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 w:line="240" w:lineRule="auto"/>
        <w:rPr>
          <w:rFonts w:ascii="Times New Roman" w:hAnsi="Times New Roman" w:eastAsia="Times New Roman" w:cs="Times New Roman"/>
          <w:color w:val="auto"/>
          <w:sz w:val="6"/>
          <w:szCs w:val="6"/>
          <w:highlight w:val="none"/>
        </w:rPr>
      </w:pPr>
    </w:p>
    <w:p>
      <w:pPr>
        <w:spacing w:before="11" w:line="240" w:lineRule="auto"/>
        <w:rPr>
          <w:rFonts w:ascii="Times New Roman" w:hAnsi="Times New Roman" w:eastAsia="Times New Roman" w:cs="Times New Roman"/>
          <w:color w:val="auto"/>
          <w:sz w:val="18"/>
          <w:szCs w:val="18"/>
          <w:highlight w:val="none"/>
        </w:rPr>
      </w:pPr>
    </w:p>
    <w:p>
      <w:pPr>
        <w:spacing w:before="0" w:line="539" w:lineRule="exact"/>
        <w:ind w:left="101" w:right="92" w:firstLine="0"/>
        <w:jc w:val="center"/>
        <w:rPr>
          <w:rFonts w:hint="eastAsia" w:ascii="宋体" w:hAnsi="宋体" w:eastAsia="宋体" w:cs="宋体"/>
          <w:color w:val="auto"/>
          <w:sz w:val="52"/>
          <w:szCs w:val="52"/>
          <w:highlight w:val="none"/>
          <w:lang w:eastAsia="zh-CN"/>
        </w:rPr>
      </w:pPr>
      <w:r>
        <w:rPr>
          <w:rFonts w:hint="eastAsia" w:ascii="宋体" w:hAnsi="宋体" w:eastAsia="宋体" w:cs="宋体"/>
          <w:b/>
          <w:bCs/>
          <w:color w:val="auto"/>
          <w:sz w:val="52"/>
          <w:szCs w:val="52"/>
          <w:highlight w:val="none"/>
          <w:lang w:eastAsia="zh-CN"/>
        </w:rPr>
        <w:t>广西诚信工程造价咨询有公司</w:t>
      </w:r>
    </w:p>
    <w:p>
      <w:pPr>
        <w:spacing w:before="0" w:line="240" w:lineRule="auto"/>
        <w:rPr>
          <w:rFonts w:ascii="宋体" w:hAnsi="宋体" w:eastAsia="宋体" w:cs="宋体"/>
          <w:b/>
          <w:bCs/>
          <w:color w:val="auto"/>
          <w:sz w:val="44"/>
          <w:szCs w:val="44"/>
          <w:highlight w:val="none"/>
        </w:rPr>
      </w:pPr>
    </w:p>
    <w:p>
      <w:pPr>
        <w:spacing w:before="0" w:line="240" w:lineRule="auto"/>
        <w:rPr>
          <w:rFonts w:ascii="宋体" w:hAnsi="宋体" w:eastAsia="宋体" w:cs="宋体"/>
          <w:b/>
          <w:bCs/>
          <w:color w:val="auto"/>
          <w:sz w:val="44"/>
          <w:szCs w:val="44"/>
          <w:highlight w:val="none"/>
        </w:rPr>
      </w:pPr>
    </w:p>
    <w:p>
      <w:pPr>
        <w:spacing w:before="0" w:line="240" w:lineRule="auto"/>
        <w:rPr>
          <w:rFonts w:ascii="宋体" w:hAnsi="宋体" w:eastAsia="宋体" w:cs="宋体"/>
          <w:b/>
          <w:bCs/>
          <w:color w:val="auto"/>
          <w:sz w:val="44"/>
          <w:szCs w:val="44"/>
          <w:highlight w:val="none"/>
        </w:rPr>
      </w:pPr>
    </w:p>
    <w:p>
      <w:pPr>
        <w:spacing w:before="5" w:line="240" w:lineRule="auto"/>
        <w:rPr>
          <w:rFonts w:ascii="宋体" w:hAnsi="宋体" w:eastAsia="宋体" w:cs="宋体"/>
          <w:b/>
          <w:bCs/>
          <w:color w:val="auto"/>
          <w:sz w:val="45"/>
          <w:szCs w:val="45"/>
          <w:highlight w:val="none"/>
        </w:rPr>
      </w:pPr>
    </w:p>
    <w:p>
      <w:pPr>
        <w:spacing w:before="0"/>
        <w:ind w:left="101" w:right="47" w:firstLine="0"/>
        <w:jc w:val="center"/>
        <w:rPr>
          <w:rFonts w:ascii="宋体" w:hAnsi="宋体" w:eastAsia="宋体" w:cs="宋体"/>
          <w:color w:val="auto"/>
          <w:sz w:val="132"/>
          <w:szCs w:val="132"/>
          <w:highlight w:val="none"/>
        </w:rPr>
      </w:pPr>
      <w:r>
        <w:rPr>
          <w:rFonts w:ascii="宋体" w:hAnsi="宋体" w:eastAsia="宋体" w:cs="宋体"/>
          <w:b/>
          <w:bCs/>
          <w:color w:val="auto"/>
          <w:spacing w:val="93"/>
          <w:sz w:val="132"/>
          <w:szCs w:val="132"/>
          <w:highlight w:val="none"/>
        </w:rPr>
        <w:t>招标文件</w:t>
      </w:r>
    </w:p>
    <w:p>
      <w:pPr>
        <w:spacing w:before="0" w:line="240" w:lineRule="auto"/>
        <w:rPr>
          <w:rFonts w:ascii="宋体" w:hAnsi="宋体" w:eastAsia="宋体" w:cs="宋体"/>
          <w:b/>
          <w:bCs/>
          <w:color w:val="auto"/>
          <w:sz w:val="132"/>
          <w:szCs w:val="132"/>
          <w:highlight w:val="none"/>
        </w:rPr>
      </w:pPr>
    </w:p>
    <w:p>
      <w:pPr>
        <w:spacing w:before="0" w:line="240" w:lineRule="auto"/>
        <w:rPr>
          <w:rFonts w:ascii="宋体" w:hAnsi="宋体" w:eastAsia="宋体" w:cs="宋体"/>
          <w:b/>
          <w:bCs/>
          <w:color w:val="auto"/>
          <w:sz w:val="91"/>
          <w:szCs w:val="91"/>
          <w:highlight w:val="none"/>
        </w:rPr>
      </w:pPr>
    </w:p>
    <w:p>
      <w:pPr>
        <w:spacing w:before="0" w:line="357" w:lineRule="auto"/>
        <w:ind w:left="271" w:right="92" w:firstLine="0"/>
        <w:jc w:val="center"/>
        <w:rPr>
          <w:rFonts w:hint="eastAsia" w:ascii="宋体" w:hAnsi="宋体" w:eastAsia="宋体" w:cs="宋体"/>
          <w:color w:val="auto"/>
          <w:sz w:val="32"/>
          <w:szCs w:val="32"/>
          <w:highlight w:val="none"/>
          <w:lang w:eastAsia="zh-CN"/>
        </w:rPr>
      </w:pPr>
      <w:r>
        <w:rPr>
          <w:rFonts w:hint="eastAsia" w:ascii="宋体" w:hAnsi="宋体" w:eastAsia="宋体" w:cs="宋体"/>
          <w:b/>
          <w:bCs/>
          <w:color w:val="auto"/>
          <w:w w:val="95"/>
          <w:sz w:val="32"/>
          <w:szCs w:val="32"/>
          <w:highlight w:val="none"/>
          <w:lang w:val="en-US" w:eastAsia="zh-CN"/>
        </w:rPr>
        <w:t xml:space="preserve">    </w:t>
      </w:r>
      <w:r>
        <w:rPr>
          <w:rFonts w:ascii="宋体" w:hAnsi="宋体" w:eastAsia="宋体" w:cs="宋体"/>
          <w:b/>
          <w:bCs/>
          <w:color w:val="auto"/>
          <w:w w:val="95"/>
          <w:sz w:val="32"/>
          <w:szCs w:val="32"/>
          <w:highlight w:val="none"/>
        </w:rPr>
        <w:t>项目名称：</w:t>
      </w:r>
      <w:r>
        <w:rPr>
          <w:rFonts w:hint="eastAsia" w:ascii="宋体" w:hAnsi="宋体" w:eastAsia="宋体" w:cs="宋体"/>
          <w:b/>
          <w:bCs/>
          <w:color w:val="auto"/>
          <w:w w:val="95"/>
          <w:sz w:val="32"/>
          <w:szCs w:val="32"/>
          <w:highlight w:val="none"/>
          <w:lang w:eastAsia="zh-CN"/>
        </w:rPr>
        <w:t>桂林市社会福利服务中心维修改造</w:t>
      </w:r>
    </w:p>
    <w:p>
      <w:pPr>
        <w:spacing w:before="48"/>
        <w:ind w:right="0" w:firstLine="2249" w:firstLineChars="700"/>
        <w:jc w:val="left"/>
        <w:rPr>
          <w:rFonts w:hint="eastAsia" w:ascii="宋体" w:hAnsi="宋体" w:eastAsia="宋体" w:cs="宋体"/>
          <w:color w:val="auto"/>
          <w:sz w:val="32"/>
          <w:szCs w:val="32"/>
          <w:highlight w:val="none"/>
          <w:lang w:eastAsia="zh-CN"/>
        </w:rPr>
      </w:pPr>
      <w:r>
        <w:rPr>
          <w:rFonts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lang w:eastAsia="zh-CN"/>
        </w:rPr>
        <w:t>GLZC2020-G2-990302-GXCX</w:t>
      </w:r>
    </w:p>
    <w:p>
      <w:pPr>
        <w:spacing w:before="0" w:line="240" w:lineRule="auto"/>
        <w:rPr>
          <w:rFonts w:ascii="宋体" w:hAnsi="宋体" w:eastAsia="宋体" w:cs="宋体"/>
          <w:b/>
          <w:bCs/>
          <w:color w:val="auto"/>
          <w:sz w:val="32"/>
          <w:szCs w:val="32"/>
          <w:highlight w:val="none"/>
        </w:rPr>
      </w:pPr>
    </w:p>
    <w:p>
      <w:pPr>
        <w:spacing w:before="0" w:line="240" w:lineRule="auto"/>
        <w:rPr>
          <w:rFonts w:ascii="宋体" w:hAnsi="宋体" w:eastAsia="宋体" w:cs="宋体"/>
          <w:b/>
          <w:bCs/>
          <w:color w:val="auto"/>
          <w:sz w:val="32"/>
          <w:szCs w:val="32"/>
          <w:highlight w:val="none"/>
        </w:rPr>
      </w:pPr>
    </w:p>
    <w:p>
      <w:pPr>
        <w:spacing w:before="1" w:line="240" w:lineRule="auto"/>
        <w:rPr>
          <w:rFonts w:ascii="宋体" w:hAnsi="宋体" w:eastAsia="宋体" w:cs="宋体"/>
          <w:b/>
          <w:bCs/>
          <w:color w:val="auto"/>
          <w:sz w:val="47"/>
          <w:szCs w:val="47"/>
          <w:highlight w:val="none"/>
        </w:rPr>
      </w:pPr>
    </w:p>
    <w:p>
      <w:pPr>
        <w:spacing w:before="0" w:line="357" w:lineRule="auto"/>
        <w:ind w:left="1400" w:right="1226" w:firstLine="0"/>
        <w:jc w:val="center"/>
        <w:rPr>
          <w:rFonts w:hint="eastAsia" w:ascii="宋体" w:hAnsi="宋体" w:eastAsia="宋体" w:cs="宋体"/>
          <w:b/>
          <w:bCs/>
          <w:color w:val="auto"/>
          <w:w w:val="95"/>
          <w:sz w:val="32"/>
          <w:szCs w:val="32"/>
          <w:highlight w:val="none"/>
          <w:lang w:eastAsia="zh-CN"/>
        </w:rPr>
      </w:pPr>
      <w:r>
        <w:rPr>
          <w:rFonts w:ascii="宋体" w:hAnsi="宋体" w:eastAsia="宋体" w:cs="宋体"/>
          <w:b/>
          <w:bCs/>
          <w:color w:val="auto"/>
          <w:w w:val="95"/>
          <w:sz w:val="32"/>
          <w:szCs w:val="32"/>
          <w:highlight w:val="none"/>
        </w:rPr>
        <w:t>采购代理机构：</w:t>
      </w:r>
      <w:r>
        <w:rPr>
          <w:rFonts w:hint="eastAsia" w:ascii="宋体" w:hAnsi="宋体" w:eastAsia="宋体" w:cs="宋体"/>
          <w:b/>
          <w:bCs/>
          <w:color w:val="auto"/>
          <w:w w:val="95"/>
          <w:sz w:val="32"/>
          <w:szCs w:val="32"/>
          <w:highlight w:val="none"/>
          <w:lang w:eastAsia="zh-CN"/>
        </w:rPr>
        <w:t>广西诚信工程造价咨询有公司</w:t>
      </w:r>
    </w:p>
    <w:p>
      <w:pPr>
        <w:spacing w:before="0" w:line="357" w:lineRule="auto"/>
        <w:ind w:left="1400" w:right="1226" w:firstLine="0"/>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eastAsia="zh-CN"/>
        </w:rPr>
        <w:t>2020年</w:t>
      </w:r>
      <w:r>
        <w:rPr>
          <w:rFonts w:ascii="宋体" w:hAnsi="宋体" w:eastAsia="宋体" w:cs="宋体"/>
          <w:b/>
          <w:bCs/>
          <w:color w:val="auto"/>
          <w:spacing w:val="-84"/>
          <w:sz w:val="32"/>
          <w:szCs w:val="32"/>
          <w:highlight w:val="none"/>
        </w:rPr>
        <w:t xml:space="preserve"> </w:t>
      </w:r>
      <w:r>
        <w:rPr>
          <w:rFonts w:hint="eastAsia" w:ascii="宋体" w:hAnsi="宋体" w:eastAsia="宋体" w:cs="宋体"/>
          <w:b/>
          <w:bCs/>
          <w:color w:val="auto"/>
          <w:sz w:val="32"/>
          <w:szCs w:val="32"/>
          <w:highlight w:val="none"/>
          <w:lang w:val="en-US" w:eastAsia="zh-CN"/>
        </w:rPr>
        <w:t>10</w:t>
      </w:r>
      <w:r>
        <w:rPr>
          <w:rFonts w:ascii="宋体" w:hAnsi="宋体" w:eastAsia="宋体" w:cs="宋体"/>
          <w:b/>
          <w:bCs/>
          <w:color w:val="auto"/>
          <w:spacing w:val="-83"/>
          <w:sz w:val="32"/>
          <w:szCs w:val="32"/>
          <w:highlight w:val="none"/>
        </w:rPr>
        <w:t xml:space="preserve"> </w:t>
      </w:r>
      <w:r>
        <w:rPr>
          <w:rFonts w:ascii="宋体" w:hAnsi="宋体" w:eastAsia="宋体" w:cs="宋体"/>
          <w:b/>
          <w:bCs/>
          <w:color w:val="auto"/>
          <w:sz w:val="32"/>
          <w:szCs w:val="32"/>
          <w:highlight w:val="none"/>
        </w:rPr>
        <w:t>月</w:t>
      </w:r>
    </w:p>
    <w:p>
      <w:pPr>
        <w:spacing w:after="0" w:line="357" w:lineRule="auto"/>
        <w:jc w:val="center"/>
        <w:rPr>
          <w:rFonts w:ascii="宋体" w:hAnsi="宋体" w:eastAsia="宋体" w:cs="宋体"/>
          <w:color w:val="auto"/>
          <w:sz w:val="32"/>
          <w:szCs w:val="32"/>
          <w:highlight w:val="none"/>
        </w:rPr>
        <w:sectPr>
          <w:footerReference r:id="rId3" w:type="default"/>
          <w:type w:val="continuous"/>
          <w:pgSz w:w="11910" w:h="16840"/>
          <w:pgMar w:top="1360" w:right="1200" w:bottom="1160" w:left="1020" w:header="720" w:footer="960" w:gutter="0"/>
          <w:pgNumType w:start="1"/>
        </w:sectPr>
      </w:pPr>
    </w:p>
    <w:p>
      <w:pPr>
        <w:spacing w:before="0" w:line="240" w:lineRule="auto"/>
        <w:rPr>
          <w:rFonts w:ascii="宋体" w:hAnsi="宋体" w:eastAsia="宋体" w:cs="宋体"/>
          <w:b/>
          <w:bCs/>
          <w:color w:val="auto"/>
          <w:sz w:val="20"/>
          <w:szCs w:val="20"/>
          <w:highlight w:val="none"/>
        </w:rPr>
      </w:pPr>
    </w:p>
    <w:p>
      <w:pPr>
        <w:spacing w:before="0" w:line="240" w:lineRule="auto"/>
        <w:rPr>
          <w:rFonts w:ascii="宋体" w:hAnsi="宋体" w:eastAsia="宋体" w:cs="宋体"/>
          <w:b/>
          <w:bCs/>
          <w:color w:val="auto"/>
          <w:sz w:val="20"/>
          <w:szCs w:val="20"/>
          <w:highlight w:val="none"/>
        </w:rPr>
      </w:pPr>
    </w:p>
    <w:p>
      <w:pPr>
        <w:spacing w:before="4" w:line="240" w:lineRule="auto"/>
        <w:rPr>
          <w:rFonts w:ascii="宋体" w:hAnsi="宋体" w:eastAsia="宋体" w:cs="宋体"/>
          <w:b/>
          <w:bCs/>
          <w:color w:val="auto"/>
          <w:sz w:val="14"/>
          <w:szCs w:val="14"/>
          <w:highlight w:val="none"/>
        </w:rPr>
      </w:pPr>
    </w:p>
    <w:p>
      <w:pPr>
        <w:tabs>
          <w:tab w:val="left" w:pos="1501"/>
        </w:tabs>
        <w:spacing w:before="0" w:line="621" w:lineRule="exact"/>
        <w:ind w:left="454" w:right="0" w:firstLine="0"/>
        <w:jc w:val="center"/>
        <w:rPr>
          <w:rFonts w:ascii="宋体" w:hAnsi="宋体" w:eastAsia="宋体" w:cs="宋体"/>
          <w:color w:val="auto"/>
          <w:sz w:val="52"/>
          <w:szCs w:val="52"/>
          <w:highlight w:val="none"/>
        </w:rPr>
      </w:pPr>
      <w:r>
        <w:rPr>
          <w:rFonts w:ascii="宋体" w:hAnsi="宋体" w:eastAsia="宋体" w:cs="宋体"/>
          <w:b/>
          <w:bCs/>
          <w:color w:val="auto"/>
          <w:w w:val="95"/>
          <w:sz w:val="52"/>
          <w:szCs w:val="52"/>
          <w:highlight w:val="none"/>
        </w:rPr>
        <w:t>目</w:t>
      </w:r>
      <w:r>
        <w:rPr>
          <w:rFonts w:ascii="宋体" w:hAnsi="宋体" w:eastAsia="宋体" w:cs="宋体"/>
          <w:b/>
          <w:bCs/>
          <w:color w:val="auto"/>
          <w:w w:val="95"/>
          <w:sz w:val="52"/>
          <w:szCs w:val="52"/>
          <w:highlight w:val="none"/>
        </w:rPr>
        <w:tab/>
      </w:r>
      <w:r>
        <w:rPr>
          <w:rFonts w:ascii="宋体" w:hAnsi="宋体" w:eastAsia="宋体" w:cs="宋体"/>
          <w:b/>
          <w:bCs/>
          <w:color w:val="auto"/>
          <w:sz w:val="52"/>
          <w:szCs w:val="52"/>
          <w:highlight w:val="none"/>
        </w:rPr>
        <w:t>录</w:t>
      </w:r>
    </w:p>
    <w:sdt>
      <w:sdtPr>
        <w:rPr>
          <w:color w:val="auto"/>
          <w:highlight w:val="none"/>
        </w:rPr>
        <w:id w:val="0"/>
        <w:docPartObj>
          <w:docPartGallery w:val="Table of Contents"/>
          <w:docPartUnique/>
        </w:docPartObj>
      </w:sdtPr>
      <w:sdtEndPr>
        <w:rPr>
          <w:color w:val="auto"/>
          <w:highlight w:val="none"/>
        </w:rPr>
      </w:sdtEndPr>
      <w:sdtContent>
        <w:p>
          <w:pPr>
            <w:pStyle w:val="14"/>
            <w:tabs>
              <w:tab w:val="right" w:leader="dot" w:pos="9742"/>
            </w:tabs>
            <w:spacing w:before="575" w:line="240" w:lineRule="auto"/>
            <w:ind w:right="0"/>
            <w:jc w:val="left"/>
            <w:rPr>
              <w:rFonts w:ascii="宋体" w:hAnsi="宋体" w:eastAsia="宋体" w:cs="宋体"/>
              <w:color w:val="auto"/>
              <w:highlight w:val="none"/>
            </w:rPr>
          </w:pPr>
          <w:r>
            <w:rPr>
              <w:color w:val="auto"/>
              <w:highlight w:val="none"/>
            </w:rPr>
            <w:fldChar w:fldCharType="begin"/>
          </w:r>
          <w:r>
            <w:rPr>
              <w:color w:val="auto"/>
              <w:highlight w:val="none"/>
            </w:rPr>
            <w:instrText xml:space="preserve">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"_TOC_250007" </w:instrText>
          </w:r>
          <w:r>
            <w:rPr>
              <w:color w:val="auto"/>
              <w:highlight w:val="none"/>
            </w:rPr>
            <w:fldChar w:fldCharType="separate"/>
          </w:r>
          <w:r>
            <w:rPr>
              <w:color w:val="auto"/>
              <w:highlight w:val="none"/>
            </w:rPr>
            <w:t>第一章</w:t>
          </w:r>
          <w:r>
            <w:rPr>
              <w:color w:val="auto"/>
              <w:spacing w:val="1"/>
              <w:highlight w:val="none"/>
            </w:rPr>
            <w:t xml:space="preserve"> </w:t>
          </w:r>
          <w:r>
            <w:rPr>
              <w:color w:val="auto"/>
              <w:highlight w:val="none"/>
            </w:rPr>
            <w:t>招标公告</w:t>
          </w:r>
          <w:r>
            <w:rPr>
              <w:rFonts w:ascii="宋体" w:hAnsi="宋体" w:eastAsia="宋体" w:cs="宋体"/>
              <w:color w:val="auto"/>
              <w:highlight w:val="none"/>
            </w:rPr>
            <w:tab/>
          </w:r>
          <w:r>
            <w:rPr>
              <w:rFonts w:ascii="宋体" w:hAnsi="宋体" w:eastAsia="宋体" w:cs="宋体"/>
              <w:color w:val="auto"/>
              <w:highlight w:val="none"/>
            </w:rPr>
            <w:t>3</w:t>
          </w:r>
          <w:r>
            <w:rPr>
              <w:rFonts w:ascii="宋体" w:hAnsi="宋体" w:eastAsia="宋体" w:cs="宋体"/>
              <w:color w:val="auto"/>
              <w:highlight w:val="none"/>
            </w:rPr>
            <w:fldChar w:fldCharType="end"/>
          </w:r>
        </w:p>
        <w:p>
          <w:pPr>
            <w:pStyle w:val="14"/>
            <w:tabs>
              <w:tab w:val="right" w:leader="dot" w:pos="9742"/>
            </w:tabs>
            <w:spacing w:line="240" w:lineRule="auto"/>
            <w:ind w:right="0"/>
            <w:jc w:val="left"/>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"_TOC_250006" </w:instrText>
          </w:r>
          <w:r>
            <w:rPr>
              <w:color w:val="auto"/>
              <w:highlight w:val="none"/>
            </w:rPr>
            <w:fldChar w:fldCharType="separate"/>
          </w:r>
          <w:r>
            <w:rPr>
              <w:color w:val="auto"/>
              <w:highlight w:val="none"/>
            </w:rPr>
            <w:t>第二章</w:t>
          </w:r>
          <w:r>
            <w:rPr>
              <w:color w:val="auto"/>
              <w:spacing w:val="1"/>
              <w:highlight w:val="none"/>
            </w:rPr>
            <w:t xml:space="preserve"> </w:t>
          </w:r>
          <w:r>
            <w:rPr>
              <w:color w:val="auto"/>
              <w:highlight w:val="none"/>
            </w:rPr>
            <w:t>投标人须知</w:t>
          </w:r>
          <w:r>
            <w:rPr>
              <w:rFonts w:ascii="宋体" w:hAnsi="宋体" w:eastAsia="宋体" w:cs="宋体"/>
              <w:color w:val="auto"/>
              <w:highlight w:val="none"/>
            </w:rPr>
            <w:tab/>
          </w:r>
          <w:r>
            <w:rPr>
              <w:rFonts w:ascii="宋体" w:hAnsi="宋体" w:eastAsia="宋体" w:cs="宋体"/>
              <w:color w:val="auto"/>
              <w:highlight w:val="none"/>
            </w:rPr>
            <w:t>5</w:t>
          </w:r>
          <w:r>
            <w:rPr>
              <w:rFonts w:ascii="宋体" w:hAnsi="宋体" w:eastAsia="宋体" w:cs="宋体"/>
              <w:color w:val="auto"/>
              <w:highlight w:val="none"/>
            </w:rPr>
            <w:fldChar w:fldCharType="end"/>
          </w:r>
        </w:p>
        <w:p>
          <w:pPr>
            <w:pStyle w:val="14"/>
            <w:tabs>
              <w:tab w:val="right" w:leader="dot" w:pos="9745"/>
            </w:tabs>
            <w:spacing w:line="240" w:lineRule="auto"/>
            <w:ind w:right="0"/>
            <w:jc w:val="left"/>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"_TOC_250005" </w:instrText>
          </w:r>
          <w:r>
            <w:rPr>
              <w:color w:val="auto"/>
              <w:highlight w:val="none"/>
            </w:rPr>
            <w:fldChar w:fldCharType="separate"/>
          </w:r>
          <w:r>
            <w:rPr>
              <w:color w:val="auto"/>
              <w:highlight w:val="none"/>
            </w:rPr>
            <w:t>第三章</w:t>
          </w:r>
          <w:r>
            <w:rPr>
              <w:color w:val="auto"/>
              <w:spacing w:val="1"/>
              <w:highlight w:val="none"/>
            </w:rPr>
            <w:t xml:space="preserve"> </w:t>
          </w:r>
          <w:r>
            <w:rPr>
              <w:color w:val="auto"/>
              <w:highlight w:val="none"/>
            </w:rPr>
            <w:t>评标办法（综合评估法）</w:t>
          </w:r>
          <w:r>
            <w:rPr>
              <w:rFonts w:ascii="宋体" w:hAnsi="宋体" w:eastAsia="宋体" w:cs="宋体"/>
              <w:color w:val="auto"/>
              <w:highlight w:val="none"/>
            </w:rPr>
            <w:tab/>
          </w:r>
          <w:r>
            <w:rPr>
              <w:rFonts w:ascii="宋体" w:hAnsi="宋体" w:eastAsia="宋体" w:cs="宋体"/>
              <w:color w:val="auto"/>
              <w:highlight w:val="none"/>
            </w:rPr>
            <w:t>21</w:t>
          </w:r>
          <w:r>
            <w:rPr>
              <w:rFonts w:ascii="宋体" w:hAnsi="宋体" w:eastAsia="宋体" w:cs="宋体"/>
              <w:color w:val="auto"/>
              <w:highlight w:val="none"/>
            </w:rPr>
            <w:fldChar w:fldCharType="end"/>
          </w:r>
        </w:p>
        <w:p>
          <w:pPr>
            <w:pStyle w:val="14"/>
            <w:tabs>
              <w:tab w:val="right" w:leader="dot" w:pos="9745"/>
            </w:tabs>
            <w:spacing w:before="433" w:line="240" w:lineRule="auto"/>
            <w:ind w:right="0"/>
            <w:jc w:val="left"/>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"_TOC_250004" </w:instrText>
          </w:r>
          <w:r>
            <w:rPr>
              <w:color w:val="auto"/>
              <w:highlight w:val="none"/>
            </w:rPr>
            <w:fldChar w:fldCharType="separate"/>
          </w:r>
          <w:r>
            <w:rPr>
              <w:color w:val="auto"/>
              <w:highlight w:val="none"/>
            </w:rPr>
            <w:t>第四章</w:t>
          </w:r>
          <w:r>
            <w:rPr>
              <w:color w:val="auto"/>
              <w:spacing w:val="1"/>
              <w:highlight w:val="none"/>
            </w:rPr>
            <w:t xml:space="preserve"> </w:t>
          </w:r>
          <w:r>
            <w:rPr>
              <w:color w:val="auto"/>
              <w:highlight w:val="none"/>
            </w:rPr>
            <w:t>合同条款及格式</w:t>
          </w:r>
          <w:r>
            <w:rPr>
              <w:rFonts w:ascii="宋体" w:hAnsi="宋体" w:eastAsia="宋体" w:cs="宋体"/>
              <w:color w:val="auto"/>
              <w:highlight w:val="none"/>
            </w:rPr>
            <w:tab/>
          </w:r>
          <w:r>
            <w:rPr>
              <w:rFonts w:ascii="宋体" w:hAnsi="宋体" w:eastAsia="宋体" w:cs="宋体"/>
              <w:color w:val="auto"/>
              <w:highlight w:val="none"/>
            </w:rPr>
            <w:t>34</w:t>
          </w:r>
          <w:r>
            <w:rPr>
              <w:rFonts w:ascii="宋体" w:hAnsi="宋体" w:eastAsia="宋体" w:cs="宋体"/>
              <w:color w:val="auto"/>
              <w:highlight w:val="none"/>
            </w:rPr>
            <w:fldChar w:fldCharType="end"/>
          </w:r>
        </w:p>
        <w:p>
          <w:pPr>
            <w:pStyle w:val="14"/>
            <w:tabs>
              <w:tab w:val="right" w:leader="dot" w:pos="9745"/>
            </w:tabs>
            <w:spacing w:line="240" w:lineRule="auto"/>
            <w:ind w:right="0"/>
            <w:jc w:val="left"/>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"_TOC_250003" </w:instrText>
          </w:r>
          <w:r>
            <w:rPr>
              <w:color w:val="auto"/>
              <w:highlight w:val="none"/>
            </w:rPr>
            <w:fldChar w:fldCharType="separate"/>
          </w:r>
          <w:r>
            <w:rPr>
              <w:color w:val="auto"/>
              <w:highlight w:val="none"/>
            </w:rPr>
            <w:t>第五章</w:t>
          </w:r>
          <w:r>
            <w:rPr>
              <w:color w:val="auto"/>
              <w:spacing w:val="1"/>
              <w:highlight w:val="none"/>
            </w:rPr>
            <w:t xml:space="preserve"> </w:t>
          </w:r>
          <w:r>
            <w:rPr>
              <w:color w:val="auto"/>
              <w:highlight w:val="none"/>
            </w:rPr>
            <w:t>工程量清单</w:t>
          </w:r>
          <w:r>
            <w:rPr>
              <w:rFonts w:ascii="宋体" w:hAnsi="宋体" w:eastAsia="宋体" w:cs="宋体"/>
              <w:color w:val="auto"/>
              <w:highlight w:val="none"/>
            </w:rPr>
            <w:tab/>
          </w:r>
          <w:r>
            <w:rPr>
              <w:rFonts w:ascii="宋体" w:hAnsi="宋体" w:eastAsia="宋体" w:cs="宋体"/>
              <w:color w:val="auto"/>
              <w:highlight w:val="none"/>
            </w:rPr>
            <w:t>120</w:t>
          </w:r>
          <w:r>
            <w:rPr>
              <w:rFonts w:ascii="宋体" w:hAnsi="宋体" w:eastAsia="宋体" w:cs="宋体"/>
              <w:color w:val="auto"/>
              <w:highlight w:val="none"/>
            </w:rPr>
            <w:fldChar w:fldCharType="end"/>
          </w:r>
        </w:p>
        <w:p>
          <w:pPr>
            <w:pStyle w:val="14"/>
            <w:tabs>
              <w:tab w:val="left" w:pos="1766"/>
              <w:tab w:val="right" w:leader="dot" w:pos="9745"/>
            </w:tabs>
            <w:spacing w:line="240" w:lineRule="auto"/>
            <w:ind w:right="0"/>
            <w:jc w:val="left"/>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"_TOC_250002" </w:instrText>
          </w:r>
          <w:r>
            <w:rPr>
              <w:color w:val="auto"/>
              <w:highlight w:val="none"/>
            </w:rPr>
            <w:fldChar w:fldCharType="separate"/>
          </w:r>
          <w:r>
            <w:rPr>
              <w:color w:val="auto"/>
              <w:highlight w:val="none"/>
            </w:rPr>
            <w:t>第六章</w:t>
          </w:r>
          <w:r>
            <w:rPr>
              <w:color w:val="auto"/>
              <w:spacing w:val="1"/>
              <w:highlight w:val="none"/>
            </w:rPr>
            <w:t xml:space="preserve"> </w:t>
          </w:r>
          <w:r>
            <w:rPr>
              <w:color w:val="auto"/>
              <w:highlight w:val="none"/>
            </w:rPr>
            <w:t>图</w:t>
          </w:r>
          <w:r>
            <w:rPr>
              <w:color w:val="auto"/>
              <w:highlight w:val="none"/>
            </w:rPr>
            <w:tab/>
          </w:r>
          <w:r>
            <w:rPr>
              <w:color w:val="auto"/>
              <w:highlight w:val="none"/>
            </w:rPr>
            <w:t>纸</w:t>
          </w:r>
          <w:r>
            <w:rPr>
              <w:rFonts w:ascii="宋体" w:hAnsi="宋体" w:eastAsia="宋体" w:cs="宋体"/>
              <w:color w:val="auto"/>
              <w:highlight w:val="none"/>
            </w:rPr>
            <w:tab/>
          </w:r>
          <w:r>
            <w:rPr>
              <w:rFonts w:ascii="宋体" w:hAnsi="宋体" w:eastAsia="宋体" w:cs="宋体"/>
              <w:color w:val="auto"/>
              <w:highlight w:val="none"/>
            </w:rPr>
            <w:t>123</w:t>
          </w:r>
          <w:r>
            <w:rPr>
              <w:rFonts w:ascii="宋体" w:hAnsi="宋体" w:eastAsia="宋体" w:cs="宋体"/>
              <w:color w:val="auto"/>
              <w:highlight w:val="none"/>
            </w:rPr>
            <w:fldChar w:fldCharType="end"/>
          </w:r>
        </w:p>
        <w:p>
          <w:pPr>
            <w:pStyle w:val="14"/>
            <w:tabs>
              <w:tab w:val="right" w:leader="dot" w:pos="9745"/>
            </w:tabs>
            <w:spacing w:before="433" w:line="240" w:lineRule="auto"/>
            <w:ind w:right="0"/>
            <w:jc w:val="left"/>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"_TOC_250001" </w:instrText>
          </w:r>
          <w:r>
            <w:rPr>
              <w:color w:val="auto"/>
              <w:highlight w:val="none"/>
            </w:rPr>
            <w:fldChar w:fldCharType="separate"/>
          </w:r>
          <w:r>
            <w:rPr>
              <w:color w:val="auto"/>
              <w:highlight w:val="none"/>
            </w:rPr>
            <w:t>第七章</w:t>
          </w:r>
          <w:r>
            <w:rPr>
              <w:color w:val="auto"/>
              <w:spacing w:val="1"/>
              <w:highlight w:val="none"/>
            </w:rPr>
            <w:t xml:space="preserve"> </w:t>
          </w:r>
          <w:r>
            <w:rPr>
              <w:color w:val="auto"/>
              <w:highlight w:val="none"/>
            </w:rPr>
            <w:t>技术标准和要求</w:t>
          </w:r>
          <w:r>
            <w:rPr>
              <w:rFonts w:ascii="宋体" w:hAnsi="宋体" w:eastAsia="宋体" w:cs="宋体"/>
              <w:color w:val="auto"/>
              <w:highlight w:val="none"/>
            </w:rPr>
            <w:tab/>
          </w:r>
          <w:r>
            <w:rPr>
              <w:rFonts w:ascii="宋体" w:hAnsi="宋体" w:eastAsia="宋体" w:cs="宋体"/>
              <w:color w:val="auto"/>
              <w:highlight w:val="none"/>
            </w:rPr>
            <w:t>124</w:t>
          </w:r>
          <w:r>
            <w:rPr>
              <w:rFonts w:ascii="宋体" w:hAnsi="宋体" w:eastAsia="宋体" w:cs="宋体"/>
              <w:color w:val="auto"/>
              <w:highlight w:val="none"/>
            </w:rPr>
            <w:fldChar w:fldCharType="end"/>
          </w:r>
        </w:p>
        <w:p>
          <w:pPr>
            <w:pStyle w:val="14"/>
            <w:tabs>
              <w:tab w:val="right" w:leader="dot" w:pos="9745"/>
            </w:tabs>
            <w:spacing w:before="431" w:line="240" w:lineRule="auto"/>
            <w:ind w:right="0"/>
            <w:jc w:val="left"/>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"_TOC_250000" </w:instrText>
          </w:r>
          <w:r>
            <w:rPr>
              <w:color w:val="auto"/>
              <w:highlight w:val="none"/>
            </w:rPr>
            <w:fldChar w:fldCharType="separate"/>
          </w:r>
          <w:r>
            <w:rPr>
              <w:color w:val="auto"/>
              <w:highlight w:val="none"/>
            </w:rPr>
            <w:t>第八章</w:t>
          </w:r>
          <w:r>
            <w:rPr>
              <w:color w:val="auto"/>
              <w:spacing w:val="1"/>
              <w:highlight w:val="none"/>
            </w:rPr>
            <w:t xml:space="preserve"> </w:t>
          </w:r>
          <w:r>
            <w:rPr>
              <w:color w:val="auto"/>
              <w:highlight w:val="none"/>
            </w:rPr>
            <w:t>投标文件格式</w:t>
          </w:r>
          <w:r>
            <w:rPr>
              <w:rFonts w:ascii="宋体" w:hAnsi="宋体" w:eastAsia="宋体" w:cs="宋体"/>
              <w:color w:val="auto"/>
              <w:highlight w:val="none"/>
            </w:rPr>
            <w:tab/>
          </w:r>
          <w:r>
            <w:rPr>
              <w:rFonts w:ascii="宋体" w:hAnsi="宋体" w:eastAsia="宋体" w:cs="宋体"/>
              <w:color w:val="auto"/>
              <w:highlight w:val="none"/>
            </w:rPr>
            <w:t>125</w:t>
          </w:r>
          <w:r>
            <w:rPr>
              <w:rFonts w:ascii="宋体" w:hAnsi="宋体" w:eastAsia="宋体" w:cs="宋体"/>
              <w:color w:val="auto"/>
              <w:highlight w:val="none"/>
            </w:rPr>
            <w:fldChar w:fldCharType="end"/>
          </w:r>
        </w:p>
        <w:p>
          <w:pPr>
            <w:rPr>
              <w:color w:val="auto"/>
              <w:highlight w:val="none"/>
            </w:rPr>
          </w:pPr>
          <w:r>
            <w:rPr>
              <w:color w:val="auto"/>
              <w:highlight w:val="none"/>
            </w:rPr>
            <w:fldChar w:fldCharType="end"/>
          </w:r>
        </w:p>
      </w:sdtContent>
    </w:sdt>
    <w:p>
      <w:pPr>
        <w:spacing w:after="0"/>
        <w:rPr>
          <w:color w:val="auto"/>
          <w:highlight w:val="none"/>
        </w:rPr>
        <w:sectPr>
          <w:pgSz w:w="11910" w:h="16840"/>
          <w:pgMar w:top="1580" w:right="1040" w:bottom="1180" w:left="1020" w:header="0" w:footer="960" w:gutter="0"/>
        </w:sectPr>
      </w:pPr>
    </w:p>
    <w:p>
      <w:pPr>
        <w:pStyle w:val="3"/>
        <w:tabs>
          <w:tab w:val="left" w:pos="1286"/>
        </w:tabs>
        <w:spacing w:line="409" w:lineRule="exact"/>
        <w:ind w:right="63"/>
        <w:jc w:val="center"/>
        <w:rPr>
          <w:b w:val="0"/>
          <w:bCs w:val="0"/>
          <w:color w:val="auto"/>
          <w:highlight w:val="none"/>
        </w:rPr>
      </w:pPr>
      <w:bookmarkStart w:id="0" w:name="_TOC_250007"/>
      <w:r>
        <w:rPr>
          <w:color w:val="auto"/>
          <w:w w:val="95"/>
          <w:highlight w:val="none"/>
        </w:rPr>
        <w:t>第一章</w:t>
      </w:r>
      <w:r>
        <w:rPr>
          <w:color w:val="auto"/>
          <w:w w:val="95"/>
          <w:highlight w:val="none"/>
        </w:rPr>
        <w:tab/>
      </w:r>
      <w:r>
        <w:rPr>
          <w:color w:val="auto"/>
          <w:highlight w:val="none"/>
        </w:rPr>
        <w:t>招标公告</w:t>
      </w:r>
      <w:bookmarkEnd w:id="0"/>
    </w:p>
    <w:p>
      <w:pPr>
        <w:pStyle w:val="3"/>
        <w:spacing w:line="312" w:lineRule="auto"/>
        <w:jc w:val="center"/>
        <w:rPr>
          <w:rFonts w:hint="eastAsia" w:ascii="宋体" w:hAnsi="宋体" w:eastAsia="宋体" w:cs="宋体"/>
          <w:color w:val="auto"/>
          <w:sz w:val="28"/>
          <w:szCs w:val="28"/>
          <w:highlight w:val="none"/>
        </w:rPr>
      </w:pPr>
      <w:bookmarkStart w:id="1" w:name="_Toc4993"/>
      <w:r>
        <w:rPr>
          <w:rFonts w:hint="eastAsia" w:ascii="宋体" w:hAnsi="宋体" w:eastAsia="宋体" w:cs="宋体"/>
          <w:color w:val="auto"/>
          <w:sz w:val="28"/>
          <w:szCs w:val="28"/>
          <w:highlight w:val="none"/>
          <w:lang w:eastAsia="zh-CN"/>
        </w:rPr>
        <w:t>桂林市社会福利服务中心维修改造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GLZC2020-G2-990302-GXCX</w:t>
      </w:r>
      <w:r>
        <w:rPr>
          <w:rFonts w:hint="eastAsia" w:ascii="宋体" w:hAnsi="宋体" w:eastAsia="宋体" w:cs="宋体"/>
          <w:color w:val="auto"/>
          <w:sz w:val="28"/>
          <w:szCs w:val="28"/>
          <w:highlight w:val="none"/>
        </w:rPr>
        <w:t>)</w:t>
      </w:r>
    </w:p>
    <w:p>
      <w:pPr>
        <w:pStyle w:val="3"/>
        <w:spacing w:line="312"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施工招标公告</w:t>
      </w:r>
    </w:p>
    <w:bookmarkEnd w:id="1"/>
    <w:p>
      <w:pPr>
        <w:pBdr>
          <w:top w:val="single" w:color="auto" w:sz="4" w:space="0"/>
          <w:left w:val="single" w:color="auto" w:sz="4" w:space="0"/>
          <w:bottom w:val="single" w:color="auto" w:sz="4" w:space="0"/>
          <w:right w:val="single" w:color="auto" w:sz="4" w:space="0"/>
        </w:pBdr>
        <w:spacing w:line="312" w:lineRule="auto"/>
        <w:ind w:firstLine="594" w:firstLineChars="270"/>
        <w:rPr>
          <w:rFonts w:hint="eastAsia" w:ascii="宋体" w:hAnsi="宋体" w:cs="宋体"/>
          <w:b/>
          <w:color w:val="auto"/>
          <w:highlight w:val="none"/>
        </w:rPr>
      </w:pPr>
      <w:r>
        <w:rPr>
          <w:rFonts w:hint="eastAsia" w:ascii="宋体" w:hAnsi="宋体" w:cs="宋体"/>
          <w:b/>
          <w:color w:val="auto"/>
          <w:highlight w:val="none"/>
        </w:rPr>
        <w:t>项目概况</w:t>
      </w:r>
    </w:p>
    <w:p>
      <w:pPr>
        <w:pBdr>
          <w:top w:val="single" w:color="auto" w:sz="4" w:space="0"/>
          <w:left w:val="single" w:color="auto" w:sz="4" w:space="0"/>
          <w:bottom w:val="single" w:color="auto" w:sz="4" w:space="0"/>
          <w:right w:val="single" w:color="auto" w:sz="4" w:space="0"/>
        </w:pBdr>
        <w:spacing w:line="312" w:lineRule="auto"/>
        <w:ind w:firstLine="594" w:firstLineChars="270"/>
        <w:rPr>
          <w:rFonts w:hint="eastAsia" w:ascii="宋体" w:hAnsi="宋体" w:cs="宋体"/>
          <w:bCs/>
          <w:color w:val="auto"/>
          <w:highlight w:val="none"/>
        </w:rPr>
      </w:pPr>
      <w:r>
        <w:rPr>
          <w:rFonts w:hint="eastAsia" w:ascii="宋体" w:hAnsi="宋体" w:cs="宋体"/>
          <w:bCs/>
          <w:color w:val="auto"/>
          <w:highlight w:val="none"/>
          <w:u w:val="single"/>
          <w:lang w:eastAsia="zh-CN"/>
        </w:rPr>
        <w:t>桂林市社会福利服务中心维修改造</w:t>
      </w:r>
      <w:r>
        <w:rPr>
          <w:rFonts w:hint="eastAsia" w:ascii="宋体" w:hAnsi="宋体" w:cs="宋体"/>
          <w:bCs/>
          <w:color w:val="auto"/>
          <w:highlight w:val="none"/>
        </w:rPr>
        <w:t>招标项目的潜在投标人应在</w:t>
      </w:r>
      <w:r>
        <w:rPr>
          <w:rFonts w:hint="eastAsia" w:ascii="宋体" w:hAnsi="宋体" w:cs="宋体"/>
          <w:color w:val="auto"/>
          <w:highlight w:val="none"/>
          <w:u w:val="single"/>
        </w:rPr>
        <w:t>桂林市公共资源交易中心网（http://glggzy.org.cn）或桂林市政府采购网（</w:t>
      </w:r>
      <w:r>
        <w:rPr>
          <w:rFonts w:hint="eastAsia" w:ascii="宋体" w:hAnsi="宋体" w:eastAsia="宋体" w:cs="宋体"/>
          <w:color w:val="auto"/>
          <w:highlight w:val="none"/>
          <w:u w:val="single"/>
          <w:lang w:eastAsia="zh-CN"/>
        </w:rPr>
        <w:t>http://zfcg.czj.guilin.gov.cn/</w:t>
      </w:r>
      <w:r>
        <w:rPr>
          <w:rFonts w:hint="eastAsia" w:ascii="宋体" w:hAnsi="宋体" w:cs="宋体"/>
          <w:color w:val="auto"/>
          <w:highlight w:val="none"/>
          <w:u w:val="single"/>
        </w:rPr>
        <w:t>）</w:t>
      </w:r>
      <w:r>
        <w:rPr>
          <w:rFonts w:hint="eastAsia" w:ascii="宋体" w:hAnsi="宋体" w:cs="宋体"/>
          <w:color w:val="auto"/>
          <w:highlight w:val="none"/>
        </w:rPr>
        <w:t>免费</w:t>
      </w:r>
      <w:r>
        <w:rPr>
          <w:rFonts w:hint="eastAsia" w:ascii="宋体" w:hAnsi="宋体" w:cs="宋体"/>
          <w:bCs/>
          <w:color w:val="auto"/>
          <w:highlight w:val="none"/>
        </w:rPr>
        <w:t>获取招标文件，并于</w:t>
      </w:r>
      <w:r>
        <w:rPr>
          <w:rFonts w:hint="eastAsia" w:ascii="宋体" w:hAnsi="宋体" w:cs="宋体"/>
          <w:color w:val="auto"/>
          <w:highlight w:val="none"/>
        </w:rPr>
        <w:t>2020年</w:t>
      </w:r>
      <w:r>
        <w:rPr>
          <w:rFonts w:hint="eastAsia" w:ascii="宋体" w:hAnsi="宋体" w:eastAsia="宋体" w:cs="宋体"/>
          <w:color w:val="auto"/>
          <w:highlight w:val="none"/>
          <w:lang w:val="en-US" w:eastAsia="zh-CN"/>
        </w:rPr>
        <w:t>11</w:t>
      </w:r>
      <w:r>
        <w:rPr>
          <w:rFonts w:hint="eastAsia" w:ascii="宋体" w:hAnsi="宋体" w:cs="宋体"/>
          <w:color w:val="auto"/>
          <w:highlight w:val="none"/>
        </w:rPr>
        <w:t>月</w:t>
      </w:r>
      <w:r>
        <w:rPr>
          <w:rFonts w:hint="eastAsia" w:ascii="宋体" w:hAnsi="宋体" w:eastAsia="宋体" w:cs="宋体"/>
          <w:color w:val="auto"/>
          <w:highlight w:val="none"/>
          <w:lang w:val="en-US" w:eastAsia="zh-CN"/>
        </w:rPr>
        <w:t>17</w:t>
      </w:r>
      <w:r>
        <w:rPr>
          <w:rFonts w:hint="eastAsia" w:ascii="宋体" w:hAnsi="宋体" w:cs="宋体"/>
          <w:color w:val="auto"/>
          <w:highlight w:val="none"/>
        </w:rPr>
        <w:t>日09点30分</w:t>
      </w:r>
      <w:r>
        <w:rPr>
          <w:rFonts w:hint="eastAsia" w:ascii="宋体" w:hAnsi="宋体" w:cs="宋体"/>
          <w:color w:val="auto"/>
          <w:highlight w:val="none"/>
        </w:rPr>
        <w:t>（北京时间</w:t>
      </w:r>
      <w:r>
        <w:rPr>
          <w:rFonts w:hint="eastAsia" w:ascii="宋体" w:hAnsi="宋体" w:cs="宋体"/>
          <w:bCs/>
          <w:color w:val="auto"/>
          <w:highlight w:val="none"/>
        </w:rPr>
        <w:t>）前递交投标文件。</w:t>
      </w:r>
    </w:p>
    <w:p>
      <w:pPr>
        <w:spacing w:line="312" w:lineRule="auto"/>
        <w:rPr>
          <w:rFonts w:hint="eastAsia" w:ascii="宋体" w:hAnsi="宋体" w:cs="宋体"/>
          <w:b/>
          <w:color w:val="auto"/>
          <w:highlight w:val="none"/>
        </w:rPr>
      </w:pPr>
      <w:bookmarkStart w:id="2" w:name="_Toc35393621"/>
      <w:bookmarkStart w:id="3" w:name="_Toc35393790"/>
      <w:bookmarkStart w:id="4" w:name="_Toc28359002"/>
      <w:bookmarkStart w:id="5" w:name="_Toc28359079"/>
      <w:bookmarkStart w:id="6" w:name="_Hlk24379207"/>
      <w:r>
        <w:rPr>
          <w:rFonts w:hint="eastAsia" w:ascii="宋体" w:hAnsi="宋体" w:cs="宋体"/>
          <w:b/>
          <w:color w:val="auto"/>
          <w:highlight w:val="none"/>
        </w:rPr>
        <w:t>一、项目基本情况</w:t>
      </w:r>
      <w:bookmarkEnd w:id="2"/>
      <w:bookmarkEnd w:id="3"/>
      <w:bookmarkEnd w:id="4"/>
      <w:bookmarkEnd w:id="5"/>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项目编号：</w:t>
      </w:r>
      <w:r>
        <w:rPr>
          <w:rFonts w:hint="eastAsia" w:ascii="宋体" w:hAnsi="宋体" w:cs="宋体"/>
          <w:bCs/>
          <w:color w:val="auto"/>
          <w:highlight w:val="none"/>
          <w:lang w:eastAsia="zh-CN"/>
        </w:rPr>
        <w:t>GLZC2020-G2-990302-GXCX</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项目名称：</w:t>
      </w:r>
      <w:r>
        <w:rPr>
          <w:rFonts w:hint="eastAsia" w:ascii="宋体" w:hAnsi="宋体" w:cs="宋体"/>
          <w:bCs/>
          <w:color w:val="auto"/>
          <w:highlight w:val="none"/>
          <w:lang w:eastAsia="zh-CN"/>
        </w:rPr>
        <w:t>桂林市社会福利服务中心维修改造</w:t>
      </w:r>
    </w:p>
    <w:bookmarkEnd w:id="6"/>
    <w:p>
      <w:pPr>
        <w:spacing w:line="312" w:lineRule="auto"/>
        <w:ind w:firstLine="440" w:firstLineChars="200"/>
        <w:rPr>
          <w:rFonts w:hint="eastAsia" w:ascii="宋体" w:hAnsi="宋体" w:cs="宋体"/>
          <w:bCs/>
          <w:color w:val="auto"/>
          <w:highlight w:val="none"/>
        </w:rPr>
      </w:pPr>
      <w:bookmarkStart w:id="7" w:name="_Toc28359080"/>
      <w:bookmarkStart w:id="8" w:name="_Toc35393791"/>
      <w:bookmarkStart w:id="9" w:name="_Toc28359003"/>
      <w:bookmarkStart w:id="10" w:name="_Toc35393622"/>
      <w:r>
        <w:rPr>
          <w:rFonts w:hint="eastAsia" w:ascii="宋体" w:hAnsi="宋体" w:cs="宋体"/>
          <w:bCs/>
          <w:color w:val="auto"/>
          <w:highlight w:val="none"/>
        </w:rPr>
        <w:t>建设地点：</w:t>
      </w:r>
      <w:r>
        <w:rPr>
          <w:rFonts w:hint="eastAsia" w:ascii="宋体" w:hAnsi="宋体" w:cs="宋体"/>
          <w:bCs/>
          <w:color w:val="auto"/>
          <w:highlight w:val="none"/>
          <w:lang w:val="en-US" w:eastAsia="zh-CN"/>
        </w:rPr>
        <w:t>桂林市社会福利院内</w:t>
      </w:r>
      <w:bookmarkStart w:id="51" w:name="_GoBack"/>
      <w:bookmarkEnd w:id="51"/>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要求工期：</w:t>
      </w:r>
      <w:r>
        <w:rPr>
          <w:rFonts w:hint="eastAsia" w:ascii="宋体" w:hAnsi="宋体" w:eastAsia="宋体" w:cs="宋体"/>
          <w:bCs/>
          <w:color w:val="auto"/>
          <w:highlight w:val="none"/>
          <w:u w:val="single"/>
          <w:lang w:val="en-US" w:eastAsia="zh-CN"/>
        </w:rPr>
        <w:t>115</w:t>
      </w:r>
      <w:r>
        <w:rPr>
          <w:rFonts w:hint="eastAsia" w:ascii="宋体" w:hAnsi="宋体" w:cs="宋体"/>
          <w:bCs/>
          <w:color w:val="auto"/>
          <w:highlight w:val="none"/>
        </w:rPr>
        <w:t>日历天。</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招标范围：施工图纸范围内的所有工程，详见工程量清单。</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标段划分：本工程划分为1个标段</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采购预算金额：</w:t>
      </w:r>
      <w:r>
        <w:rPr>
          <w:rFonts w:hint="eastAsia" w:ascii="宋体" w:hAnsi="宋体" w:cs="宋体"/>
          <w:bCs/>
          <w:color w:val="auto"/>
          <w:highlight w:val="none"/>
          <w:lang w:val="en-US" w:eastAsia="zh-CN"/>
        </w:rPr>
        <w:t>1710384.32</w:t>
      </w:r>
      <w:r>
        <w:rPr>
          <w:rFonts w:hint="eastAsia" w:ascii="宋体" w:hAnsi="宋体" w:cs="宋体"/>
          <w:bCs/>
          <w:color w:val="auto"/>
          <w:highlight w:val="none"/>
        </w:rPr>
        <w:t>元</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本项目不接受联合体投标。</w:t>
      </w:r>
    </w:p>
    <w:p>
      <w:pPr>
        <w:spacing w:line="312" w:lineRule="auto"/>
        <w:rPr>
          <w:rFonts w:hint="eastAsia" w:ascii="宋体" w:hAnsi="宋体" w:cs="宋体"/>
          <w:b/>
          <w:color w:val="auto"/>
          <w:highlight w:val="none"/>
        </w:rPr>
      </w:pPr>
      <w:r>
        <w:rPr>
          <w:rFonts w:hint="eastAsia" w:ascii="宋体" w:hAnsi="宋体" w:cs="宋体"/>
          <w:b/>
          <w:color w:val="auto"/>
          <w:highlight w:val="none"/>
        </w:rPr>
        <w:t>二、申请人的资格要求：</w:t>
      </w:r>
      <w:bookmarkEnd w:id="7"/>
      <w:bookmarkEnd w:id="8"/>
      <w:bookmarkEnd w:id="9"/>
      <w:bookmarkEnd w:id="10"/>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1.满足《中华人民共和国政府采购法》第二十二条规定。</w:t>
      </w:r>
    </w:p>
    <w:p>
      <w:pPr>
        <w:spacing w:line="312" w:lineRule="auto"/>
        <w:ind w:firstLine="440" w:firstLineChars="200"/>
        <w:rPr>
          <w:rFonts w:hint="eastAsia" w:ascii="宋体" w:hAnsi="宋体" w:cs="宋体"/>
          <w:bCs/>
          <w:color w:val="auto"/>
          <w:highlight w:val="none"/>
        </w:rPr>
      </w:pPr>
      <w:bookmarkStart w:id="11" w:name="_Toc28359004"/>
      <w:bookmarkStart w:id="12" w:name="_Toc28359081"/>
      <w:r>
        <w:rPr>
          <w:rFonts w:hint="eastAsia" w:ascii="宋体" w:hAnsi="宋体" w:cs="宋体"/>
          <w:bCs/>
          <w:color w:val="auto"/>
          <w:highlight w:val="none"/>
        </w:rPr>
        <w:t>2.落实政府采购政策需满足的资格要求：无。</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3.本项目的特定资格要求：投标人须具备</w:t>
      </w:r>
      <w:r>
        <w:rPr>
          <w:rFonts w:hint="eastAsia" w:ascii="宋体" w:hAnsi="宋体" w:cs="宋体"/>
          <w:b/>
          <w:bCs w:val="0"/>
          <w:color w:val="auto"/>
          <w:highlight w:val="none"/>
        </w:rPr>
        <w:t>[建筑装修装饰工程二级](含)以上</w:t>
      </w:r>
      <w:r>
        <w:rPr>
          <w:rFonts w:hint="eastAsia" w:ascii="宋体" w:hAnsi="宋体" w:cs="宋体"/>
          <w:color w:val="auto"/>
          <w:highlight w:val="none"/>
        </w:rPr>
        <w:t>资质</w:t>
      </w:r>
      <w:r>
        <w:rPr>
          <w:rFonts w:hint="eastAsia" w:ascii="宋体" w:hAnsi="宋体" w:cs="宋体"/>
          <w:color w:val="auto"/>
          <w:kern w:val="0"/>
          <w:highlight w:val="none"/>
        </w:rPr>
        <w:t>，</w:t>
      </w:r>
      <w:r>
        <w:rPr>
          <w:rFonts w:hint="eastAsia" w:ascii="宋体" w:hAnsi="宋体" w:cs="宋体"/>
          <w:color w:val="auto"/>
          <w:highlight w:val="none"/>
        </w:rPr>
        <w:t>并在人员、设备、资金等方面具备相应的施工能力。其中，投标人拟派项目经理须具备</w:t>
      </w:r>
      <w:r>
        <w:rPr>
          <w:rFonts w:hint="eastAsia" w:ascii="宋体" w:hAnsi="宋体" w:cs="宋体"/>
          <w:b/>
          <w:bCs/>
          <w:color w:val="auto"/>
          <w:highlight w:val="none"/>
        </w:rPr>
        <w:t>[建筑工程二级](含)以上</w:t>
      </w:r>
      <w:r>
        <w:rPr>
          <w:rFonts w:hint="eastAsia" w:ascii="宋体" w:hAnsi="宋体" w:cs="宋体"/>
          <w:bCs/>
          <w:color w:val="auto"/>
          <w:highlight w:val="none"/>
        </w:rPr>
        <w:t>注册建造师执业资格，具备有效的安全生产考核合格证书（B类）。本项目不接受有在建、已中标未开工或已列为其他项目中标候选人第一名的建造师作为项目经理。</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4.被“信用中国”网站(www.creditchina.gov.cn)、中国政府采购网(www.ccgp.gov.cn)列入受惩名单，包括失信被执行人、重大税收违法案件当事人名单、政府采购严重违法失信行为记录名单及其他不符合《中华人民共和国政府采购法》第二十二条规定条件的供应商，不得参与政府采购活动。</w:t>
      </w:r>
    </w:p>
    <w:p>
      <w:pPr>
        <w:spacing w:line="312" w:lineRule="auto"/>
        <w:rPr>
          <w:rFonts w:hint="eastAsia" w:ascii="宋体" w:hAnsi="宋体" w:cs="宋体"/>
          <w:b/>
          <w:color w:val="auto"/>
          <w:highlight w:val="none"/>
        </w:rPr>
      </w:pPr>
      <w:bookmarkStart w:id="13" w:name="_Toc35393623"/>
      <w:bookmarkStart w:id="14" w:name="_Toc35393792"/>
      <w:r>
        <w:rPr>
          <w:rFonts w:hint="eastAsia" w:ascii="宋体" w:hAnsi="宋体" w:cs="宋体"/>
          <w:b/>
          <w:color w:val="auto"/>
          <w:highlight w:val="none"/>
        </w:rPr>
        <w:t>三、获取招标文件</w:t>
      </w:r>
      <w:bookmarkEnd w:id="11"/>
      <w:bookmarkEnd w:id="12"/>
      <w:bookmarkEnd w:id="13"/>
      <w:bookmarkEnd w:id="14"/>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时间：</w:t>
      </w:r>
      <w:r>
        <w:rPr>
          <w:rFonts w:hint="eastAsia" w:ascii="宋体" w:hAnsi="宋体" w:cs="宋体"/>
          <w:bCs/>
          <w:color w:val="auto"/>
          <w:highlight w:val="none"/>
        </w:rPr>
        <w:t>2020年</w:t>
      </w:r>
      <w:r>
        <w:rPr>
          <w:rFonts w:hint="eastAsia" w:ascii="宋体" w:hAnsi="宋体" w:eastAsia="宋体" w:cs="宋体"/>
          <w:bCs/>
          <w:color w:val="auto"/>
          <w:highlight w:val="none"/>
          <w:lang w:val="en-US" w:eastAsia="zh-CN"/>
        </w:rPr>
        <w:t>10</w:t>
      </w:r>
      <w:r>
        <w:rPr>
          <w:rFonts w:hint="eastAsia" w:ascii="宋体" w:hAnsi="宋体" w:cs="宋体"/>
          <w:bCs/>
          <w:color w:val="auto"/>
          <w:highlight w:val="none"/>
        </w:rPr>
        <w:t>月</w:t>
      </w:r>
      <w:r>
        <w:rPr>
          <w:rFonts w:hint="eastAsia" w:ascii="宋体" w:hAnsi="宋体" w:eastAsia="宋体" w:cs="宋体"/>
          <w:bCs/>
          <w:color w:val="auto"/>
          <w:highlight w:val="none"/>
          <w:lang w:val="en-US" w:eastAsia="zh-CN"/>
        </w:rPr>
        <w:t>27</w:t>
      </w:r>
      <w:r>
        <w:rPr>
          <w:rFonts w:hint="eastAsia" w:ascii="宋体" w:hAnsi="宋体" w:cs="宋体"/>
          <w:bCs/>
          <w:color w:val="auto"/>
          <w:highlight w:val="none"/>
        </w:rPr>
        <w:t>日起</w:t>
      </w:r>
      <w:r>
        <w:rPr>
          <w:rFonts w:hint="eastAsia" w:ascii="宋体" w:hAnsi="宋体" w:cs="宋体"/>
          <w:bCs/>
          <w:color w:val="auto"/>
          <w:highlight w:val="none"/>
        </w:rPr>
        <w:t>至投标文件递交截止时间止。</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地点及方式：潜在投标人请登陆桂林市公共资源交易中心网（http://glggzy.org.cn）或桂林市政府采购网（</w:t>
      </w:r>
      <w:r>
        <w:rPr>
          <w:rFonts w:hint="eastAsia" w:ascii="宋体" w:hAnsi="宋体" w:eastAsia="宋体" w:cs="宋体"/>
          <w:bCs/>
          <w:color w:val="auto"/>
          <w:highlight w:val="none"/>
          <w:lang w:eastAsia="zh-CN"/>
        </w:rPr>
        <w:t>http://zfcg.czj.guilin.gov.cn/</w:t>
      </w:r>
      <w:r>
        <w:rPr>
          <w:rFonts w:hint="eastAsia" w:ascii="宋体" w:hAnsi="宋体" w:cs="宋体"/>
          <w:bCs/>
          <w:color w:val="auto"/>
          <w:highlight w:val="none"/>
        </w:rPr>
        <w:t>）免费下载招标文件电子版，并根据招标文件规定的投标文件递交截止时间和地点直接提交投标文件参与投标。</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售价：0元。</w:t>
      </w:r>
    </w:p>
    <w:p>
      <w:pPr>
        <w:spacing w:line="312" w:lineRule="auto"/>
        <w:rPr>
          <w:rFonts w:hint="eastAsia" w:ascii="宋体" w:hAnsi="宋体" w:cs="宋体"/>
          <w:b/>
          <w:color w:val="auto"/>
          <w:highlight w:val="none"/>
        </w:rPr>
      </w:pPr>
      <w:bookmarkStart w:id="15" w:name="_Toc28359082"/>
      <w:bookmarkStart w:id="16" w:name="_Toc28359005"/>
      <w:bookmarkStart w:id="17" w:name="_Toc35393793"/>
      <w:bookmarkStart w:id="18" w:name="_Toc35393624"/>
      <w:r>
        <w:rPr>
          <w:rFonts w:hint="eastAsia" w:ascii="宋体" w:hAnsi="宋体" w:cs="宋体"/>
          <w:b/>
          <w:color w:val="auto"/>
          <w:highlight w:val="none"/>
        </w:rPr>
        <w:t>四、提交投标文件</w:t>
      </w:r>
      <w:bookmarkEnd w:id="15"/>
      <w:bookmarkEnd w:id="16"/>
      <w:r>
        <w:rPr>
          <w:rFonts w:hint="eastAsia" w:ascii="宋体" w:hAnsi="宋体" w:cs="宋体"/>
          <w:b/>
          <w:color w:val="auto"/>
          <w:highlight w:val="none"/>
        </w:rPr>
        <w:t>截止时间、开标时间和地点</w:t>
      </w:r>
      <w:bookmarkEnd w:id="17"/>
      <w:bookmarkEnd w:id="18"/>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截止时间：</w:t>
      </w:r>
      <w:r>
        <w:rPr>
          <w:rFonts w:hint="eastAsia" w:ascii="宋体" w:hAnsi="宋体" w:cs="宋体"/>
          <w:color w:val="auto"/>
          <w:highlight w:val="none"/>
        </w:rPr>
        <w:t>2020年</w:t>
      </w:r>
      <w:r>
        <w:rPr>
          <w:rFonts w:hint="eastAsia" w:ascii="宋体" w:hAnsi="宋体" w:eastAsia="宋体" w:cs="宋体"/>
          <w:color w:val="auto"/>
          <w:highlight w:val="none"/>
          <w:lang w:val="en-US" w:eastAsia="zh-CN"/>
        </w:rPr>
        <w:t>11</w:t>
      </w:r>
      <w:r>
        <w:rPr>
          <w:rFonts w:hint="eastAsia" w:ascii="宋体" w:hAnsi="宋体" w:cs="宋体"/>
          <w:color w:val="auto"/>
          <w:highlight w:val="none"/>
        </w:rPr>
        <w:t>月</w:t>
      </w:r>
      <w:r>
        <w:rPr>
          <w:rFonts w:hint="eastAsia" w:ascii="宋体" w:hAnsi="宋体" w:eastAsia="宋体" w:cs="宋体"/>
          <w:color w:val="auto"/>
          <w:highlight w:val="none"/>
          <w:lang w:val="en-US" w:eastAsia="zh-CN"/>
        </w:rPr>
        <w:t>17</w:t>
      </w:r>
      <w:r>
        <w:rPr>
          <w:rFonts w:hint="eastAsia" w:ascii="宋体" w:hAnsi="宋体" w:cs="宋体"/>
          <w:color w:val="auto"/>
          <w:highlight w:val="none"/>
        </w:rPr>
        <w:t>日09点30</w:t>
      </w:r>
      <w:r>
        <w:rPr>
          <w:rFonts w:hint="eastAsia" w:ascii="宋体" w:hAnsi="宋体" w:cs="宋体"/>
          <w:bCs/>
          <w:color w:val="auto"/>
          <w:highlight w:val="none"/>
        </w:rPr>
        <w:t>分</w:t>
      </w:r>
      <w:r>
        <w:rPr>
          <w:rFonts w:hint="eastAsia" w:ascii="宋体" w:hAnsi="宋体" w:cs="宋体"/>
          <w:bCs/>
          <w:color w:val="auto"/>
          <w:highlight w:val="none"/>
        </w:rPr>
        <w:t>（北京时间）</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地点：</w:t>
      </w:r>
      <w:r>
        <w:rPr>
          <w:rFonts w:hint="eastAsia" w:ascii="宋体" w:hAnsi="宋体" w:cs="宋体"/>
          <w:color w:val="auto"/>
          <w:highlight w:val="none"/>
        </w:rPr>
        <w:t>投标人应于</w:t>
      </w:r>
      <w:r>
        <w:rPr>
          <w:rFonts w:hint="eastAsia" w:ascii="宋体" w:hAnsi="宋体" w:cs="宋体"/>
          <w:color w:val="auto"/>
          <w:highlight w:val="none"/>
        </w:rPr>
        <w:t>2020年</w:t>
      </w:r>
      <w:r>
        <w:rPr>
          <w:rFonts w:hint="eastAsia" w:ascii="宋体" w:hAnsi="宋体" w:eastAsia="宋体" w:cs="宋体"/>
          <w:color w:val="auto"/>
          <w:highlight w:val="none"/>
          <w:u w:val="single"/>
          <w:lang w:val="en-US" w:eastAsia="zh-CN"/>
        </w:rPr>
        <w:t>11</w:t>
      </w:r>
      <w:r>
        <w:rPr>
          <w:rFonts w:hint="eastAsia" w:ascii="宋体" w:hAnsi="宋体" w:cs="宋体"/>
          <w:color w:val="auto"/>
          <w:highlight w:val="none"/>
        </w:rPr>
        <w:t>月</w:t>
      </w:r>
      <w:r>
        <w:rPr>
          <w:rFonts w:hint="eastAsia" w:ascii="宋体" w:hAnsi="宋体" w:eastAsia="宋体" w:cs="宋体"/>
          <w:color w:val="auto"/>
          <w:highlight w:val="none"/>
          <w:u w:val="single"/>
          <w:lang w:val="en-US" w:eastAsia="zh-CN"/>
        </w:rPr>
        <w:t>17</w:t>
      </w:r>
      <w:r>
        <w:rPr>
          <w:rFonts w:hint="eastAsia" w:ascii="宋体" w:hAnsi="宋体" w:cs="宋体"/>
          <w:color w:val="auto"/>
          <w:highlight w:val="none"/>
        </w:rPr>
        <w:t>日</w:t>
      </w:r>
      <w:r>
        <w:rPr>
          <w:rFonts w:hint="eastAsia" w:ascii="宋体" w:hAnsi="宋体" w:cs="宋体"/>
          <w:color w:val="auto"/>
          <w:highlight w:val="none"/>
          <w:u w:val="single"/>
        </w:rPr>
        <w:t>09</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分至</w:t>
      </w:r>
      <w:r>
        <w:rPr>
          <w:rFonts w:hint="eastAsia" w:ascii="宋体" w:hAnsi="宋体" w:cs="宋体"/>
          <w:color w:val="auto"/>
          <w:highlight w:val="none"/>
          <w:u w:val="single"/>
        </w:rPr>
        <w:t>09</w:t>
      </w:r>
      <w:r>
        <w:rPr>
          <w:rFonts w:hint="eastAsia" w:ascii="宋体" w:hAnsi="宋体" w:cs="宋体"/>
          <w:color w:val="auto"/>
          <w:highlight w:val="none"/>
        </w:rPr>
        <w:t>时</w:t>
      </w:r>
      <w:r>
        <w:rPr>
          <w:rFonts w:hint="eastAsia" w:ascii="宋体" w:hAnsi="宋体" w:cs="宋体"/>
          <w:color w:val="auto"/>
          <w:highlight w:val="none"/>
          <w:u w:val="single"/>
        </w:rPr>
        <w:t>30</w:t>
      </w:r>
      <w:r>
        <w:rPr>
          <w:rFonts w:hint="eastAsia" w:ascii="宋体" w:hAnsi="宋体" w:cs="宋体"/>
          <w:color w:val="auto"/>
          <w:highlight w:val="none"/>
        </w:rPr>
        <w:t>分</w:t>
      </w:r>
      <w:r>
        <w:rPr>
          <w:rFonts w:hint="eastAsia" w:ascii="宋体" w:hAnsi="宋体" w:cs="宋体"/>
          <w:color w:val="auto"/>
          <w:highlight w:val="none"/>
        </w:rPr>
        <w:t>，将投标文件密封提交至桂林市公共资源交易中心</w:t>
      </w:r>
      <w:r>
        <w:rPr>
          <w:rFonts w:hint="eastAsia" w:ascii="宋体" w:hAnsi="宋体" w:eastAsia="宋体" w:cs="宋体"/>
          <w:color w:val="auto"/>
          <w:highlight w:val="none"/>
          <w:u w:val="single"/>
          <w:lang w:val="en-US" w:eastAsia="zh-CN"/>
        </w:rPr>
        <w:t>8</w:t>
      </w:r>
      <w:r>
        <w:rPr>
          <w:rFonts w:hint="eastAsia" w:ascii="宋体" w:hAnsi="宋体" w:cs="宋体"/>
          <w:color w:val="auto"/>
          <w:highlight w:val="none"/>
        </w:rPr>
        <w:t>号开标室</w:t>
      </w:r>
      <w:r>
        <w:rPr>
          <w:rFonts w:hint="eastAsia" w:ascii="宋体" w:hAnsi="宋体" w:cs="宋体"/>
          <w:color w:val="auto"/>
          <w:highlight w:val="none"/>
        </w:rPr>
        <w:t>（广西桂林市临桂区西城中路69号创业大厦西辅楼4楼），未按要求密封或逾期送达的投标文件将予以拒收。</w:t>
      </w:r>
      <w:r>
        <w:rPr>
          <w:rFonts w:hint="eastAsia" w:ascii="宋体" w:hAnsi="宋体" w:cs="宋体"/>
          <w:color w:val="auto"/>
          <w:highlight w:val="none"/>
        </w:rPr>
        <w:t>投标人法定代表人凭身份证或授权代理人凭身份证和授权委托书</w:t>
      </w:r>
      <w:r>
        <w:rPr>
          <w:rFonts w:hint="eastAsia" w:ascii="宋体" w:hAnsi="宋体" w:cs="宋体"/>
          <w:color w:val="auto"/>
          <w:highlight w:val="none"/>
          <w:lang w:val="en-US" w:eastAsia="zh-CN"/>
        </w:rPr>
        <w:t>原件</w:t>
      </w:r>
      <w:r>
        <w:rPr>
          <w:rFonts w:hint="eastAsia" w:ascii="宋体" w:hAnsi="宋体" w:cs="宋体"/>
          <w:color w:val="auto"/>
          <w:highlight w:val="none"/>
        </w:rPr>
        <w:t>，如不按规定参加开标会议的，可视为自行放弃投标。</w:t>
      </w:r>
    </w:p>
    <w:p>
      <w:pPr>
        <w:spacing w:line="312" w:lineRule="auto"/>
        <w:rPr>
          <w:rFonts w:hint="eastAsia" w:ascii="宋体" w:hAnsi="宋体" w:cs="宋体"/>
          <w:b/>
          <w:color w:val="auto"/>
          <w:highlight w:val="none"/>
        </w:rPr>
      </w:pPr>
      <w:bookmarkStart w:id="19" w:name="_Toc35393625"/>
      <w:bookmarkStart w:id="20" w:name="_Toc28359007"/>
      <w:bookmarkStart w:id="21" w:name="_Toc35393794"/>
      <w:bookmarkStart w:id="22" w:name="_Toc28359084"/>
      <w:r>
        <w:rPr>
          <w:rFonts w:hint="eastAsia" w:ascii="宋体" w:hAnsi="宋体" w:cs="宋体"/>
          <w:b/>
          <w:color w:val="auto"/>
          <w:highlight w:val="none"/>
        </w:rPr>
        <w:t>五、公告期限</w:t>
      </w:r>
      <w:bookmarkEnd w:id="19"/>
      <w:bookmarkEnd w:id="20"/>
      <w:bookmarkEnd w:id="21"/>
      <w:bookmarkEnd w:id="22"/>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自本公告发布之日起5个工作日。</w:t>
      </w:r>
    </w:p>
    <w:p>
      <w:pPr>
        <w:numPr>
          <w:ilvl w:val="0"/>
          <w:numId w:val="1"/>
        </w:numPr>
        <w:spacing w:line="312" w:lineRule="auto"/>
        <w:rPr>
          <w:rFonts w:hint="eastAsia" w:ascii="宋体" w:hAnsi="宋体" w:cs="宋体"/>
          <w:b/>
          <w:color w:val="auto"/>
          <w:highlight w:val="none"/>
        </w:rPr>
      </w:pPr>
      <w:bookmarkStart w:id="23" w:name="_Toc35393795"/>
      <w:bookmarkStart w:id="24" w:name="_Toc35393626"/>
      <w:r>
        <w:rPr>
          <w:rFonts w:hint="eastAsia" w:ascii="宋体" w:hAnsi="宋体" w:cs="宋体"/>
          <w:b/>
          <w:color w:val="auto"/>
          <w:highlight w:val="none"/>
        </w:rPr>
        <w:t>其他补充事宜</w:t>
      </w:r>
      <w:bookmarkEnd w:id="23"/>
      <w:bookmarkEnd w:id="24"/>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1.本项目需要落实的政府采购政策：</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（1）《政府采购促进中小企业发展暂行办法》（财库[2011]181号）。</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（2）《关于政府采购支持监狱企业发展有关问题的通知》（财库[2014]68号）。</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（3）《关于促进残疾人就业政府采购政策的通知》（财库[2017]141号）。</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（4）政府采购扶持不发达地区和少数民族地区。</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（5）本项目非专门面向中小微企业采购。</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2.信息公告发布媒体：http://www.ccgp.gov.cn（中国政府采购网）、http://www.ccgp-guangxi.gov.cn/（广西壮族自治区政府采购网）、</w:t>
      </w:r>
      <w:r>
        <w:rPr>
          <w:rFonts w:hint="eastAsia" w:ascii="宋体" w:hAnsi="宋体" w:eastAsia="宋体" w:cs="宋体"/>
          <w:bCs/>
          <w:color w:val="auto"/>
          <w:highlight w:val="none"/>
          <w:lang w:eastAsia="zh-CN"/>
        </w:rPr>
        <w:t>http://zfcg.czj.guilin.gov.cn/</w:t>
      </w:r>
      <w:r>
        <w:rPr>
          <w:rFonts w:hint="eastAsia" w:ascii="宋体" w:hAnsi="宋体" w:cs="宋体"/>
          <w:bCs/>
          <w:color w:val="auto"/>
          <w:highlight w:val="none"/>
        </w:rPr>
        <w:t>（桂林市政府采购网）、http://glggzy.org.cn（桂林市公共资源交易中心网）。</w:t>
      </w:r>
    </w:p>
    <w:p>
      <w:pPr>
        <w:spacing w:line="312" w:lineRule="auto"/>
        <w:rPr>
          <w:rFonts w:hint="eastAsia" w:ascii="宋体" w:hAnsi="宋体" w:cs="宋体"/>
          <w:b/>
          <w:color w:val="auto"/>
          <w:highlight w:val="none"/>
        </w:rPr>
      </w:pPr>
      <w:bookmarkStart w:id="25" w:name="_Toc35393796"/>
      <w:bookmarkStart w:id="26" w:name="_Toc28359008"/>
      <w:bookmarkStart w:id="27" w:name="_Toc28359085"/>
      <w:bookmarkStart w:id="28" w:name="_Toc35393627"/>
      <w:r>
        <w:rPr>
          <w:rFonts w:hint="eastAsia" w:ascii="宋体" w:hAnsi="宋体" w:cs="宋体"/>
          <w:b/>
          <w:color w:val="auto"/>
          <w:highlight w:val="none"/>
        </w:rPr>
        <w:t>七、对本次招标提出询问，请按以下方式联系。</w:t>
      </w:r>
      <w:bookmarkEnd w:id="25"/>
      <w:bookmarkEnd w:id="26"/>
      <w:bookmarkEnd w:id="27"/>
      <w:bookmarkEnd w:id="28"/>
    </w:p>
    <w:p>
      <w:pPr>
        <w:pStyle w:val="12"/>
        <w:spacing w:line="350" w:lineRule="auto"/>
        <w:ind w:right="5442" w:firstLine="210" w:firstLineChars="100"/>
        <w:jc w:val="left"/>
        <w:rPr>
          <w:rFonts w:hint="eastAsia"/>
          <w:color w:val="auto"/>
          <w:highlight w:val="none"/>
          <w:lang w:eastAsia="zh-CN"/>
        </w:rPr>
      </w:pPr>
      <w:r>
        <w:rPr>
          <w:rFonts w:ascii="宋体" w:hAnsi="宋体" w:eastAsia="宋体" w:cs="宋体"/>
          <w:color w:val="auto"/>
          <w:highlight w:val="none"/>
        </w:rPr>
        <w:t>1</w:t>
      </w:r>
      <w:r>
        <w:rPr>
          <w:rFonts w:ascii="宋体" w:hAnsi="宋体" w:eastAsia="宋体" w:cs="宋体"/>
          <w:color w:val="auto"/>
          <w:spacing w:val="-55"/>
          <w:highlight w:val="none"/>
        </w:rPr>
        <w:t xml:space="preserve"> </w:t>
      </w:r>
      <w:r>
        <w:rPr>
          <w:color w:val="auto"/>
          <w:highlight w:val="none"/>
        </w:rPr>
        <w:t>采购人名称：</w:t>
      </w:r>
      <w:r>
        <w:rPr>
          <w:rFonts w:hint="eastAsia"/>
          <w:color w:val="auto"/>
          <w:highlight w:val="none"/>
          <w:lang w:eastAsia="zh-CN"/>
        </w:rPr>
        <w:t>桂林市社会福利院</w:t>
      </w:r>
    </w:p>
    <w:p>
      <w:pPr>
        <w:pStyle w:val="12"/>
        <w:spacing w:line="350" w:lineRule="auto"/>
        <w:ind w:left="917" w:leftChars="357" w:right="5442" w:hanging="132" w:hangingChars="63"/>
        <w:jc w:val="left"/>
        <w:rPr>
          <w:color w:val="auto"/>
          <w:highlight w:val="none"/>
        </w:rPr>
      </w:pPr>
      <w:r>
        <w:rPr>
          <w:color w:val="auto"/>
          <w:w w:val="100"/>
          <w:highlight w:val="none"/>
        </w:rPr>
        <w:t xml:space="preserve"> </w:t>
      </w:r>
      <w:r>
        <w:rPr>
          <w:color w:val="auto"/>
          <w:highlight w:val="none"/>
        </w:rPr>
        <w:t>地址：</w:t>
      </w:r>
      <w:r>
        <w:rPr>
          <w:rFonts w:hint="eastAsia"/>
          <w:color w:val="auto"/>
          <w:highlight w:val="none"/>
        </w:rPr>
        <w:t>桂林市福利路1号</w:t>
      </w:r>
      <w:r>
        <w:rPr>
          <w:color w:val="auto"/>
          <w:highlight w:val="none"/>
        </w:rPr>
        <w:t xml:space="preserve"> </w:t>
      </w:r>
    </w:p>
    <w:p>
      <w:pPr>
        <w:pStyle w:val="12"/>
        <w:tabs>
          <w:tab w:val="left" w:pos="2996"/>
        </w:tabs>
        <w:spacing w:before="27" w:line="240" w:lineRule="auto"/>
        <w:ind w:left="893" w:right="76"/>
        <w:jc w:val="left"/>
        <w:rPr>
          <w:rFonts w:ascii="宋体" w:hAnsi="宋体" w:eastAsia="宋体" w:cs="宋体"/>
          <w:color w:val="auto"/>
          <w:highlight w:val="none"/>
        </w:rPr>
      </w:pPr>
      <w:r>
        <w:rPr>
          <w:color w:val="auto"/>
          <w:spacing w:val="-2"/>
          <w:highlight w:val="none"/>
        </w:rPr>
        <w:t>联系人：</w:t>
      </w:r>
      <w:r>
        <w:rPr>
          <w:rFonts w:hint="eastAsia"/>
          <w:color w:val="auto"/>
          <w:spacing w:val="-2"/>
          <w:highlight w:val="none"/>
          <w:lang w:val="en-US" w:eastAsia="zh-CN"/>
        </w:rPr>
        <w:t>杜科长</w:t>
      </w:r>
      <w:r>
        <w:rPr>
          <w:color w:val="auto"/>
          <w:spacing w:val="-2"/>
          <w:highlight w:val="none"/>
        </w:rPr>
        <w:tab/>
      </w:r>
      <w:r>
        <w:rPr>
          <w:color w:val="auto"/>
          <w:spacing w:val="-1"/>
          <w:highlight w:val="none"/>
        </w:rPr>
        <w:t>联系电话：</w:t>
      </w:r>
      <w:r>
        <w:rPr>
          <w:rFonts w:hint="eastAsia"/>
          <w:color w:val="auto"/>
          <w:spacing w:val="-1"/>
          <w:highlight w:val="none"/>
        </w:rPr>
        <w:t>0773-2563911</w:t>
      </w:r>
    </w:p>
    <w:p>
      <w:pPr>
        <w:pStyle w:val="12"/>
        <w:spacing w:line="348" w:lineRule="auto"/>
        <w:ind w:right="3706" w:firstLine="210" w:firstLineChars="100"/>
        <w:jc w:val="both"/>
        <w:rPr>
          <w:rFonts w:hint="eastAsia"/>
          <w:color w:val="auto"/>
          <w:highlight w:val="none"/>
          <w:lang w:eastAsia="zh-CN"/>
        </w:rPr>
      </w:pPr>
      <w:r>
        <w:rPr>
          <w:rFonts w:ascii="宋体" w:hAnsi="宋体" w:eastAsia="宋体" w:cs="宋体"/>
          <w:color w:val="auto"/>
          <w:highlight w:val="none"/>
        </w:rPr>
        <w:t>2</w:t>
      </w:r>
      <w:r>
        <w:rPr>
          <w:rFonts w:ascii="宋体" w:hAnsi="宋体" w:eastAsia="宋体" w:cs="宋体"/>
          <w:color w:val="auto"/>
          <w:spacing w:val="-54"/>
          <w:highlight w:val="none"/>
        </w:rPr>
        <w:t xml:space="preserve"> </w:t>
      </w:r>
      <w:r>
        <w:rPr>
          <w:color w:val="auto"/>
          <w:highlight w:val="none"/>
        </w:rPr>
        <w:t>采购代理机构名称：</w:t>
      </w:r>
      <w:r>
        <w:rPr>
          <w:rFonts w:hint="eastAsia"/>
          <w:color w:val="auto"/>
          <w:highlight w:val="none"/>
          <w:lang w:eastAsia="zh-CN"/>
        </w:rPr>
        <w:t>广西诚信工程造价咨询有公司</w:t>
      </w:r>
    </w:p>
    <w:p>
      <w:pPr>
        <w:pStyle w:val="12"/>
        <w:spacing w:line="348" w:lineRule="auto"/>
        <w:ind w:left="917" w:leftChars="357" w:right="-30" w:rightChars="0" w:hanging="132" w:hangingChars="63"/>
        <w:jc w:val="both"/>
        <w:rPr>
          <w:rFonts w:hint="eastAsia"/>
          <w:color w:val="auto"/>
          <w:highlight w:val="none"/>
          <w:lang w:eastAsia="zh-CN"/>
        </w:rPr>
      </w:pPr>
      <w:r>
        <w:rPr>
          <w:color w:val="auto"/>
          <w:highlight w:val="none"/>
        </w:rPr>
        <w:t>地址：</w:t>
      </w:r>
      <w:r>
        <w:rPr>
          <w:rFonts w:hint="eastAsia"/>
          <w:color w:val="auto"/>
          <w:highlight w:val="none"/>
          <w:lang w:val="en-US" w:eastAsia="zh-CN"/>
        </w:rPr>
        <w:t>桂</w:t>
      </w:r>
      <w:r>
        <w:rPr>
          <w:rFonts w:hint="eastAsia"/>
          <w:color w:val="auto"/>
          <w:highlight w:val="none"/>
          <w:lang w:eastAsia="zh-CN"/>
        </w:rPr>
        <w:t>林市临桂区西城大道10号山水凤凰城宏福园21-1幢</w:t>
      </w:r>
    </w:p>
    <w:p>
      <w:pPr>
        <w:pStyle w:val="12"/>
        <w:spacing w:line="348" w:lineRule="auto"/>
        <w:ind w:left="917" w:leftChars="357" w:right="-30" w:rightChars="0" w:hanging="132" w:hangingChars="63"/>
        <w:jc w:val="both"/>
        <w:rPr>
          <w:rFonts w:ascii="宋体" w:hAnsi="宋体" w:eastAsia="宋体" w:cs="宋体"/>
          <w:color w:val="auto"/>
          <w:highlight w:val="none"/>
        </w:rPr>
      </w:pPr>
      <w:r>
        <w:rPr>
          <w:color w:val="auto"/>
          <w:highlight w:val="none"/>
        </w:rPr>
        <w:t>联系人：</w:t>
      </w:r>
      <w:r>
        <w:rPr>
          <w:rFonts w:hint="eastAsia"/>
          <w:color w:val="auto"/>
          <w:highlight w:val="none"/>
          <w:u w:val="none"/>
          <w:lang w:val="en-US" w:eastAsia="zh-CN"/>
        </w:rPr>
        <w:t>宁工</w:t>
      </w:r>
      <w:r>
        <w:rPr>
          <w:color w:val="auto"/>
          <w:highlight w:val="none"/>
        </w:rPr>
        <w:t xml:space="preserve">  </w:t>
      </w:r>
      <w:r>
        <w:rPr>
          <w:color w:val="auto"/>
          <w:spacing w:val="100"/>
          <w:highlight w:val="none"/>
        </w:rPr>
        <w:t xml:space="preserve"> </w:t>
      </w:r>
      <w:r>
        <w:rPr>
          <w:color w:val="auto"/>
          <w:highlight w:val="none"/>
        </w:rPr>
        <w:t>联系电话：</w:t>
      </w:r>
      <w:r>
        <w:rPr>
          <w:rFonts w:hint="eastAsia"/>
          <w:color w:val="auto"/>
          <w:highlight w:val="none"/>
        </w:rPr>
        <w:t xml:space="preserve"> 0773-5826808</w:t>
      </w:r>
      <w:r>
        <w:rPr>
          <w:rFonts w:hint="eastAsia"/>
          <w:color w:val="auto"/>
          <w:highlight w:val="none"/>
          <w:lang w:val="en-US" w:eastAsia="zh-CN"/>
        </w:rPr>
        <w:t xml:space="preserve"> </w:t>
      </w:r>
    </w:p>
    <w:p>
      <w:pPr>
        <w:spacing w:before="0" w:line="240" w:lineRule="auto"/>
        <w:ind w:firstLine="220" w:firstLineChars="100"/>
        <w:rPr>
          <w:rFonts w:ascii="宋体" w:hAnsi="宋体" w:eastAsia="宋体" w:cs="宋体"/>
          <w:color w:val="auto"/>
          <w:sz w:val="20"/>
          <w:szCs w:val="20"/>
          <w:highlight w:val="none"/>
        </w:rPr>
      </w:pPr>
      <w:r>
        <w:rPr>
          <w:rFonts w:ascii="宋体" w:hAnsi="宋体" w:eastAsia="宋体" w:cs="宋体"/>
          <w:color w:val="auto"/>
          <w:highlight w:val="none"/>
        </w:rPr>
        <w:t>3</w:t>
      </w:r>
      <w:r>
        <w:rPr>
          <w:rFonts w:ascii="宋体" w:hAnsi="宋体" w:eastAsia="宋体" w:cs="宋体"/>
          <w:color w:val="auto"/>
          <w:spacing w:val="-56"/>
          <w:highlight w:val="none"/>
        </w:rPr>
        <w:t xml:space="preserve"> </w:t>
      </w:r>
      <w:r>
        <w:rPr>
          <w:color w:val="auto"/>
          <w:highlight w:val="none"/>
        </w:rPr>
        <w:t>监督部门：</w:t>
      </w:r>
      <w:r>
        <w:rPr>
          <w:rFonts w:hint="eastAsia"/>
          <w:color w:val="auto"/>
          <w:highlight w:val="none"/>
        </w:rPr>
        <w:t>桂林市政府采购管理办公室</w:t>
      </w:r>
      <w:r>
        <w:rPr>
          <w:color w:val="auto"/>
          <w:highlight w:val="none"/>
        </w:rPr>
        <w:tab/>
      </w:r>
      <w:r>
        <w:rPr>
          <w:rFonts w:hint="eastAsia" w:eastAsia="宋体"/>
          <w:color w:val="auto"/>
          <w:highlight w:val="none"/>
          <w:lang w:val="en-US" w:eastAsia="zh-CN"/>
        </w:rPr>
        <w:t xml:space="preserve"> </w:t>
      </w:r>
      <w:r>
        <w:rPr>
          <w:color w:val="auto"/>
          <w:highlight w:val="none"/>
        </w:rPr>
        <w:t>电话：</w:t>
      </w:r>
      <w:r>
        <w:rPr>
          <w:rFonts w:hint="eastAsia"/>
          <w:color w:val="auto"/>
          <w:highlight w:val="none"/>
        </w:rPr>
        <w:t>0773-2826142</w:t>
      </w:r>
    </w:p>
    <w:p>
      <w:pPr>
        <w:spacing w:before="0" w:line="240" w:lineRule="auto"/>
        <w:rPr>
          <w:rFonts w:ascii="宋体" w:hAnsi="宋体" w:eastAsia="宋体" w:cs="宋体"/>
          <w:color w:val="auto"/>
          <w:sz w:val="20"/>
          <w:szCs w:val="20"/>
          <w:highlight w:val="none"/>
        </w:rPr>
      </w:pPr>
    </w:p>
    <w:p>
      <w:pPr>
        <w:pStyle w:val="12"/>
        <w:rPr>
          <w:color w:val="auto"/>
          <w:highlight w:val="none"/>
        </w:rPr>
      </w:pPr>
    </w:p>
    <w:p>
      <w:pPr>
        <w:spacing w:before="0" w:line="240" w:lineRule="auto"/>
        <w:rPr>
          <w:rFonts w:ascii="宋体" w:hAnsi="宋体" w:eastAsia="宋体" w:cs="宋体"/>
          <w:color w:val="auto"/>
          <w:sz w:val="20"/>
          <w:szCs w:val="20"/>
          <w:highlight w:val="none"/>
        </w:rPr>
      </w:pPr>
    </w:p>
    <w:p>
      <w:pPr>
        <w:spacing w:before="10" w:line="240" w:lineRule="auto"/>
        <w:rPr>
          <w:rFonts w:ascii="宋体" w:hAnsi="宋体" w:eastAsia="宋体" w:cs="宋体"/>
          <w:color w:val="auto"/>
          <w:sz w:val="27"/>
          <w:szCs w:val="27"/>
          <w:highlight w:val="none"/>
        </w:rPr>
      </w:pPr>
    </w:p>
    <w:p>
      <w:pPr>
        <w:pStyle w:val="12"/>
        <w:spacing w:before="0" w:line="350" w:lineRule="auto"/>
        <w:ind w:left="6625" w:right="589" w:hanging="840"/>
        <w:jc w:val="left"/>
        <w:rPr>
          <w:rFonts w:hint="eastAsia"/>
          <w:color w:val="auto"/>
          <w:spacing w:val="-2"/>
          <w:highlight w:val="none"/>
          <w:lang w:eastAsia="zh-CN"/>
        </w:rPr>
      </w:pPr>
      <w:r>
        <w:rPr>
          <w:rFonts w:hint="eastAsia"/>
          <w:color w:val="auto"/>
          <w:spacing w:val="-2"/>
          <w:highlight w:val="none"/>
          <w:lang w:eastAsia="zh-CN"/>
        </w:rPr>
        <w:t>广西诚信工程造价咨询有公司</w:t>
      </w:r>
    </w:p>
    <w:p>
      <w:pPr>
        <w:pStyle w:val="12"/>
        <w:spacing w:before="0" w:line="350" w:lineRule="auto"/>
        <w:ind w:left="6900" w:leftChars="2868" w:right="589" w:hanging="590" w:hangingChars="281"/>
        <w:jc w:val="left"/>
        <w:rPr>
          <w:color w:val="auto"/>
          <w:highlight w:val="none"/>
        </w:rPr>
      </w:pPr>
      <w:r>
        <w:rPr>
          <w:rFonts w:hint="eastAsia" w:cs="宋体"/>
          <w:color w:val="auto"/>
          <w:highlight w:val="none"/>
          <w:lang w:eastAsia="zh-CN"/>
        </w:rPr>
        <w:t>2020年</w:t>
      </w:r>
      <w:r>
        <w:rPr>
          <w:rFonts w:hint="eastAsia" w:cs="宋体"/>
          <w:color w:val="auto"/>
          <w:highlight w:val="none"/>
          <w:lang w:val="en-US" w:eastAsia="zh-CN"/>
        </w:rPr>
        <w:t>10</w:t>
      </w:r>
      <w:r>
        <w:rPr>
          <w:color w:val="auto"/>
          <w:highlight w:val="none"/>
        </w:rPr>
        <w:t>月</w:t>
      </w:r>
      <w:r>
        <w:rPr>
          <w:rFonts w:hint="eastAsia"/>
          <w:color w:val="auto"/>
          <w:spacing w:val="0"/>
          <w:highlight w:val="none"/>
          <w:lang w:val="en-US" w:eastAsia="zh-CN"/>
        </w:rPr>
        <w:t>27</w:t>
      </w:r>
      <w:r>
        <w:rPr>
          <w:color w:val="auto"/>
          <w:spacing w:val="0"/>
          <w:highlight w:val="none"/>
        </w:rPr>
        <w:t>日</w:t>
      </w:r>
    </w:p>
    <w:p>
      <w:pPr>
        <w:spacing w:after="0" w:line="350" w:lineRule="auto"/>
        <w:jc w:val="left"/>
        <w:rPr>
          <w:color w:val="auto"/>
          <w:highlight w:val="none"/>
        </w:rPr>
        <w:sectPr>
          <w:pgSz w:w="11910" w:h="16840"/>
          <w:pgMar w:top="1460" w:right="1020" w:bottom="1180" w:left="1020" w:header="0" w:footer="960" w:gutter="0"/>
        </w:sectPr>
      </w:pPr>
    </w:p>
    <w:p>
      <w:pPr>
        <w:pStyle w:val="3"/>
        <w:tabs>
          <w:tab w:val="left" w:pos="1286"/>
        </w:tabs>
        <w:spacing w:line="395" w:lineRule="exact"/>
        <w:ind w:right="3"/>
        <w:jc w:val="center"/>
        <w:rPr>
          <w:b w:val="0"/>
          <w:bCs w:val="0"/>
          <w:color w:val="auto"/>
          <w:highlight w:val="none"/>
        </w:rPr>
      </w:pPr>
      <w:bookmarkStart w:id="29" w:name="_TOC_250006"/>
      <w:r>
        <w:rPr>
          <w:color w:val="auto"/>
          <w:w w:val="95"/>
          <w:highlight w:val="none"/>
        </w:rPr>
        <w:t>第二章</w:t>
      </w:r>
      <w:r>
        <w:rPr>
          <w:color w:val="auto"/>
          <w:w w:val="95"/>
          <w:highlight w:val="none"/>
        </w:rPr>
        <w:tab/>
      </w:r>
      <w:r>
        <w:rPr>
          <w:color w:val="auto"/>
          <w:highlight w:val="none"/>
        </w:rPr>
        <w:t>投标人须知</w:t>
      </w:r>
      <w:bookmarkEnd w:id="29"/>
    </w:p>
    <w:p>
      <w:pPr>
        <w:pStyle w:val="5"/>
        <w:spacing w:line="379" w:lineRule="exact"/>
        <w:ind w:right="1"/>
        <w:jc w:val="center"/>
        <w:rPr>
          <w:b w:val="0"/>
          <w:bCs w:val="0"/>
          <w:color w:val="auto"/>
          <w:highlight w:val="none"/>
        </w:rPr>
      </w:pPr>
      <w:r>
        <w:rPr>
          <w:color w:val="auto"/>
          <w:highlight w:val="none"/>
        </w:rPr>
        <w:t>投标人须知前附表</w:t>
      </w:r>
    </w:p>
    <w:p>
      <w:pPr>
        <w:spacing w:before="0" w:line="240" w:lineRule="auto"/>
        <w:rPr>
          <w:rFonts w:ascii="宋体" w:hAnsi="宋体" w:eastAsia="宋体" w:cs="宋体"/>
          <w:b/>
          <w:bCs/>
          <w:color w:val="auto"/>
          <w:sz w:val="2"/>
          <w:szCs w:val="2"/>
          <w:highlight w:val="none"/>
        </w:rPr>
      </w:pPr>
    </w:p>
    <w:tbl>
      <w:tblPr>
        <w:tblStyle w:val="16"/>
        <w:tblW w:w="0" w:type="auto"/>
        <w:tblInd w:w="118" w:type="dxa"/>
        <w:tblLayout w:type="fixed"/>
        <w:tblCellMar>
          <w:top w:w="0" w:type="dxa"/>
          <w:left w:w="0" w:type="dxa"/>
          <w:bottom w:w="0" w:type="dxa"/>
          <w:right w:w="0" w:type="dxa"/>
        </w:tblCellMar>
      </w:tblPr>
      <w:tblGrid>
        <w:gridCol w:w="1205"/>
        <w:gridCol w:w="3039"/>
        <w:gridCol w:w="5413"/>
      </w:tblGrid>
      <w:tr>
        <w:tblPrEx>
          <w:tblCellMar>
            <w:top w:w="0" w:type="dxa"/>
            <w:left w:w="0" w:type="dxa"/>
            <w:bottom w:w="0" w:type="dxa"/>
            <w:right w:w="0" w:type="dxa"/>
          </w:tblCellMar>
        </w:tblPrEx>
        <w:trPr>
          <w:trHeight w:val="482"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93" w:line="240" w:lineRule="auto"/>
              <w:ind w:left="28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条款号</w:t>
            </w:r>
          </w:p>
        </w:tc>
        <w:tc>
          <w:tcPr>
            <w:tcW w:w="3039" w:type="dxa"/>
            <w:tcBorders>
              <w:top w:val="single" w:color="000000" w:sz="4" w:space="0"/>
              <w:left w:val="single" w:color="000000" w:sz="4" w:space="0"/>
              <w:bottom w:val="single" w:color="000000" w:sz="4" w:space="0"/>
              <w:right w:val="single" w:color="000000" w:sz="4" w:space="0"/>
            </w:tcBorders>
          </w:tcPr>
          <w:p>
            <w:pPr>
              <w:pStyle w:val="20"/>
              <w:tabs>
                <w:tab w:val="left" w:pos="1199"/>
                <w:tab w:val="left" w:pos="1620"/>
                <w:tab w:val="left" w:pos="2040"/>
              </w:tabs>
              <w:spacing w:before="93" w:line="240" w:lineRule="auto"/>
              <w:ind w:left="777"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条</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款</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名</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称</w:t>
            </w:r>
          </w:p>
        </w:tc>
        <w:tc>
          <w:tcPr>
            <w:tcW w:w="5413" w:type="dxa"/>
            <w:tcBorders>
              <w:top w:val="single" w:color="000000" w:sz="4" w:space="0"/>
              <w:left w:val="single" w:color="000000" w:sz="4" w:space="0"/>
              <w:bottom w:val="single" w:color="000000" w:sz="4" w:space="0"/>
              <w:right w:val="single" w:color="000000" w:sz="4" w:space="0"/>
            </w:tcBorders>
          </w:tcPr>
          <w:p>
            <w:pPr>
              <w:pStyle w:val="20"/>
              <w:tabs>
                <w:tab w:val="left" w:pos="424"/>
                <w:tab w:val="left" w:pos="844"/>
                <w:tab w:val="left" w:pos="1264"/>
              </w:tabs>
              <w:spacing w:before="93" w:line="240" w:lineRule="auto"/>
              <w:ind w:left="2"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编</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列</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内</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容</w:t>
            </w:r>
          </w:p>
        </w:tc>
      </w:tr>
      <w:tr>
        <w:tblPrEx>
          <w:tblCellMar>
            <w:top w:w="0" w:type="dxa"/>
            <w:left w:w="0" w:type="dxa"/>
            <w:bottom w:w="0" w:type="dxa"/>
            <w:right w:w="0" w:type="dxa"/>
          </w:tblCellMar>
        </w:tblPrEx>
        <w:trPr>
          <w:trHeight w:val="1370" w:hRule="exact"/>
        </w:trPr>
        <w:tc>
          <w:tcPr>
            <w:tcW w:w="1205" w:type="dxa"/>
            <w:tcBorders>
              <w:top w:val="single" w:color="000000" w:sz="4" w:space="0"/>
              <w:left w:val="single" w:color="000000" w:sz="4" w:space="0"/>
              <w:bottom w:val="single" w:color="000000" w:sz="4" w:space="0"/>
              <w:right w:val="single" w:color="000000" w:sz="4" w:space="0"/>
            </w:tcBorders>
            <w:vAlign w:val="center"/>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1.1.2</w:t>
            </w:r>
          </w:p>
        </w:tc>
        <w:tc>
          <w:tcPr>
            <w:tcW w:w="3039" w:type="dxa"/>
            <w:tcBorders>
              <w:top w:val="single" w:color="000000" w:sz="4" w:space="0"/>
              <w:left w:val="single" w:color="000000" w:sz="4" w:space="0"/>
              <w:bottom w:val="single" w:color="000000" w:sz="4" w:space="0"/>
              <w:right w:val="single" w:color="000000" w:sz="4" w:space="0"/>
            </w:tcBorders>
            <w:vAlign w:val="center"/>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招标人</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97" w:rightChars="0"/>
              <w:jc w:val="left"/>
              <w:rPr>
                <w:rFonts w:ascii="宋体" w:hAnsi="宋体" w:eastAsia="宋体" w:cs="宋体"/>
                <w:color w:val="auto"/>
                <w:w w:val="100"/>
                <w:sz w:val="21"/>
                <w:szCs w:val="21"/>
                <w:highlight w:val="none"/>
              </w:rPr>
            </w:pPr>
            <w:r>
              <w:rPr>
                <w:rFonts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桂林市社会福利院</w:t>
            </w:r>
            <w:r>
              <w:rPr>
                <w:rFonts w:ascii="宋体" w:hAnsi="宋体" w:eastAsia="宋体" w:cs="宋体"/>
                <w:color w:val="auto"/>
                <w:w w:val="100"/>
                <w:sz w:val="21"/>
                <w:szCs w:val="21"/>
                <w:highlight w:val="none"/>
              </w:rPr>
              <w:t xml:space="preserve"> </w:t>
            </w:r>
          </w:p>
          <w:p>
            <w:pPr>
              <w:pStyle w:val="20"/>
              <w:spacing w:before="26" w:line="297" w:lineRule="auto"/>
              <w:ind w:left="103" w:right="-97" w:rightChars="0"/>
              <w:jc w:val="left"/>
              <w:rPr>
                <w:rFonts w:hint="eastAsia" w:eastAsia="宋体" w:cs="宋体"/>
                <w:color w:val="auto"/>
                <w:highlight w:val="none"/>
                <w:u w:val="none"/>
                <w:lang w:eastAsia="zh-CN"/>
              </w:rPr>
            </w:pPr>
            <w:r>
              <w:rPr>
                <w:rFonts w:ascii="宋体" w:hAnsi="宋体" w:eastAsia="宋体" w:cs="宋体"/>
                <w:color w:val="auto"/>
                <w:spacing w:val="-2"/>
                <w:sz w:val="21"/>
                <w:szCs w:val="21"/>
                <w:highlight w:val="none"/>
              </w:rPr>
              <w:t>地址：</w:t>
            </w:r>
            <w:r>
              <w:rPr>
                <w:rFonts w:hint="eastAsia" w:eastAsia="宋体" w:cs="宋体"/>
                <w:color w:val="auto"/>
                <w:highlight w:val="none"/>
                <w:u w:val="none"/>
                <w:lang w:eastAsia="zh-CN"/>
              </w:rPr>
              <w:t>桂林市福利路1号</w:t>
            </w:r>
          </w:p>
          <w:p>
            <w:pPr>
              <w:pStyle w:val="20"/>
              <w:spacing w:before="26" w:line="297" w:lineRule="auto"/>
              <w:ind w:left="103" w:right="-97" w:rightChars="0"/>
              <w:jc w:val="left"/>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杜科长</w:t>
            </w:r>
          </w:p>
          <w:p>
            <w:pPr>
              <w:pStyle w:val="20"/>
              <w:spacing w:before="26" w:line="297" w:lineRule="auto"/>
              <w:ind w:left="103" w:right="-97" w:rightChars="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电话：</w:t>
            </w:r>
            <w:r>
              <w:rPr>
                <w:rFonts w:hint="eastAsia" w:ascii="宋体" w:hAnsi="宋体" w:eastAsia="宋体" w:cs="宋体"/>
                <w:color w:val="auto"/>
                <w:sz w:val="21"/>
                <w:szCs w:val="21"/>
                <w:highlight w:val="none"/>
              </w:rPr>
              <w:t>0773-2563911</w:t>
            </w:r>
            <w:r>
              <w:rPr>
                <w:rFonts w:hint="eastAsia" w:ascii="宋体" w:hAnsi="宋体" w:eastAsia="宋体" w:cs="宋体"/>
                <w:color w:val="auto"/>
                <w:sz w:val="21"/>
                <w:szCs w:val="21"/>
                <w:highlight w:val="none"/>
                <w:lang w:val="en-US" w:eastAsia="zh-CN"/>
              </w:rPr>
              <w:t xml:space="preserve"> </w:t>
            </w:r>
          </w:p>
        </w:tc>
      </w:tr>
      <w:tr>
        <w:tblPrEx>
          <w:tblCellMar>
            <w:top w:w="0" w:type="dxa"/>
            <w:left w:w="0" w:type="dxa"/>
            <w:bottom w:w="0" w:type="dxa"/>
            <w:right w:w="0" w:type="dxa"/>
          </w:tblCellMar>
        </w:tblPrEx>
        <w:trPr>
          <w:trHeight w:val="1745" w:hRule="exact"/>
        </w:trPr>
        <w:tc>
          <w:tcPr>
            <w:tcW w:w="1205" w:type="dxa"/>
            <w:tcBorders>
              <w:top w:val="single" w:color="000000" w:sz="4" w:space="0"/>
              <w:left w:val="single" w:color="000000" w:sz="4" w:space="0"/>
              <w:bottom w:val="single" w:color="000000" w:sz="4" w:space="0"/>
              <w:right w:val="single" w:color="000000" w:sz="4" w:space="0"/>
            </w:tcBorders>
            <w:vAlign w:val="center"/>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1.1.3</w:t>
            </w:r>
          </w:p>
        </w:tc>
        <w:tc>
          <w:tcPr>
            <w:tcW w:w="3039" w:type="dxa"/>
            <w:tcBorders>
              <w:top w:val="single" w:color="000000" w:sz="4" w:space="0"/>
              <w:left w:val="single" w:color="000000" w:sz="4" w:space="0"/>
              <w:bottom w:val="single" w:color="000000" w:sz="4" w:space="0"/>
              <w:right w:val="single" w:color="000000" w:sz="4" w:space="0"/>
            </w:tcBorders>
            <w:vAlign w:val="center"/>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招标代理机构</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98"/>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广西诚信工程造价咨询有公司</w:t>
            </w:r>
          </w:p>
          <w:p>
            <w:pPr>
              <w:pStyle w:val="20"/>
              <w:spacing w:before="26" w:line="297" w:lineRule="auto"/>
              <w:ind w:left="103" w:right="98"/>
              <w:jc w:val="left"/>
              <w:rPr>
                <w:rFonts w:hint="eastAsia" w:ascii="宋体" w:hAnsi="宋体" w:eastAsia="宋体" w:cs="宋体"/>
                <w:color w:val="auto"/>
                <w:spacing w:val="-5"/>
                <w:sz w:val="21"/>
                <w:szCs w:val="21"/>
                <w:highlight w:val="none"/>
                <w:lang w:eastAsia="zh-CN"/>
              </w:rPr>
            </w:pPr>
            <w:r>
              <w:rPr>
                <w:rFonts w:ascii="宋体" w:hAnsi="宋体" w:eastAsia="宋体" w:cs="宋体"/>
                <w:color w:val="auto"/>
                <w:spacing w:val="-5"/>
                <w:sz w:val="21"/>
                <w:szCs w:val="21"/>
                <w:highlight w:val="none"/>
              </w:rPr>
              <w:t>地址：</w:t>
            </w:r>
            <w:r>
              <w:rPr>
                <w:rFonts w:hint="eastAsia" w:ascii="宋体" w:hAnsi="宋体" w:eastAsia="宋体" w:cs="宋体"/>
                <w:color w:val="auto"/>
                <w:spacing w:val="-5"/>
                <w:sz w:val="21"/>
                <w:szCs w:val="21"/>
                <w:highlight w:val="none"/>
                <w:lang w:val="en-US" w:eastAsia="zh-CN"/>
              </w:rPr>
              <w:t>桂</w:t>
            </w:r>
            <w:r>
              <w:rPr>
                <w:rFonts w:hint="eastAsia" w:ascii="宋体" w:hAnsi="宋体" w:eastAsia="宋体" w:cs="宋体"/>
                <w:color w:val="auto"/>
                <w:spacing w:val="-5"/>
                <w:sz w:val="21"/>
                <w:szCs w:val="21"/>
                <w:highlight w:val="none"/>
                <w:lang w:eastAsia="zh-CN"/>
              </w:rPr>
              <w:t xml:space="preserve">林市临桂区西城大道10号山水凤凰城宏福园21-1幢 </w:t>
            </w:r>
          </w:p>
          <w:p>
            <w:pPr>
              <w:pStyle w:val="20"/>
              <w:spacing w:before="26" w:line="297" w:lineRule="auto"/>
              <w:ind w:left="103" w:right="98"/>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宁工</w:t>
            </w:r>
          </w:p>
          <w:p>
            <w:pPr>
              <w:pStyle w:val="20"/>
              <w:spacing w:before="15"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电话：</w:t>
            </w:r>
            <w:r>
              <w:rPr>
                <w:rFonts w:hint="eastAsia" w:ascii="宋体" w:hAnsi="宋体" w:cs="宋体"/>
                <w:color w:val="auto"/>
                <w:highlight w:val="none"/>
                <w:u w:val="none"/>
              </w:rPr>
              <w:t xml:space="preserve"> 0773-5826808</w:t>
            </w:r>
          </w:p>
        </w:tc>
      </w:tr>
      <w:tr>
        <w:tblPrEx>
          <w:tblCellMar>
            <w:top w:w="0" w:type="dxa"/>
            <w:left w:w="0" w:type="dxa"/>
            <w:bottom w:w="0" w:type="dxa"/>
            <w:right w:w="0" w:type="dxa"/>
          </w:tblCellMar>
        </w:tblPrEx>
        <w:trPr>
          <w:trHeight w:val="481"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1.1.4</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项目名称</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101"/>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桂林市社会福利服务中心维修改造</w:t>
            </w:r>
          </w:p>
        </w:tc>
      </w:tr>
      <w:tr>
        <w:tblPrEx>
          <w:tblCellMar>
            <w:top w:w="0" w:type="dxa"/>
            <w:left w:w="0" w:type="dxa"/>
            <w:bottom w:w="0" w:type="dxa"/>
            <w:right w:w="0" w:type="dxa"/>
          </w:tblCellMar>
        </w:tblPrEx>
        <w:trPr>
          <w:trHeight w:val="420"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1.1.5</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建设地点</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hint="eastAsia" w:cs="宋体"/>
                <w:color w:val="auto"/>
                <w:highlight w:val="none"/>
                <w:lang w:val="en-US" w:eastAsia="zh-CN"/>
              </w:rPr>
              <w:t>桂林市社会福利院内</w:t>
            </w:r>
          </w:p>
        </w:tc>
      </w:tr>
      <w:tr>
        <w:tblPrEx>
          <w:tblCellMar>
            <w:top w:w="0" w:type="dxa"/>
            <w:left w:w="0" w:type="dxa"/>
            <w:bottom w:w="0" w:type="dxa"/>
            <w:right w:w="0" w:type="dxa"/>
          </w:tblCellMar>
        </w:tblPrEx>
        <w:trPr>
          <w:trHeight w:val="454"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1.2.1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资金来源</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财政资金</w:t>
            </w:r>
          </w:p>
        </w:tc>
      </w:tr>
      <w:tr>
        <w:tblPrEx>
          <w:tblCellMar>
            <w:top w:w="0" w:type="dxa"/>
            <w:left w:w="0" w:type="dxa"/>
            <w:bottom w:w="0" w:type="dxa"/>
            <w:right w:w="0" w:type="dxa"/>
          </w:tblCellMar>
        </w:tblPrEx>
        <w:trPr>
          <w:trHeight w:val="456"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336" w:right="0"/>
              <w:jc w:val="left"/>
              <w:rPr>
                <w:rFonts w:ascii="宋体" w:hAnsi="宋体" w:eastAsia="宋体" w:cs="宋体"/>
                <w:color w:val="auto"/>
                <w:sz w:val="21"/>
                <w:szCs w:val="21"/>
                <w:highlight w:val="none"/>
              </w:rPr>
            </w:pPr>
            <w:r>
              <w:rPr>
                <w:rFonts w:ascii="宋体"/>
                <w:color w:val="auto"/>
                <w:sz w:val="21"/>
                <w:highlight w:val="none"/>
              </w:rPr>
              <w:t>1.2.2</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出资比例</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103" w:right="0"/>
              <w:jc w:val="left"/>
              <w:rPr>
                <w:rFonts w:ascii="宋体" w:hAnsi="宋体" w:eastAsia="宋体" w:cs="宋体"/>
                <w:color w:val="auto"/>
                <w:sz w:val="21"/>
                <w:szCs w:val="21"/>
                <w:highlight w:val="none"/>
              </w:rPr>
            </w:pPr>
            <w:r>
              <w:rPr>
                <w:rFonts w:ascii="宋体"/>
                <w:color w:val="auto"/>
                <w:sz w:val="21"/>
                <w:highlight w:val="none"/>
              </w:rPr>
              <w:t>100%</w:t>
            </w:r>
          </w:p>
        </w:tc>
      </w:tr>
      <w:tr>
        <w:tblPrEx>
          <w:tblCellMar>
            <w:top w:w="0" w:type="dxa"/>
            <w:left w:w="0" w:type="dxa"/>
            <w:bottom w:w="0" w:type="dxa"/>
            <w:right w:w="0" w:type="dxa"/>
          </w:tblCellMar>
        </w:tblPrEx>
        <w:trPr>
          <w:trHeight w:val="454"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1.2.3</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资金落实情况</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已落实</w:t>
            </w:r>
          </w:p>
        </w:tc>
      </w:tr>
      <w:tr>
        <w:tblPrEx>
          <w:tblCellMar>
            <w:top w:w="0" w:type="dxa"/>
            <w:left w:w="0" w:type="dxa"/>
            <w:bottom w:w="0" w:type="dxa"/>
            <w:right w:w="0" w:type="dxa"/>
          </w:tblCellMar>
        </w:tblPrEx>
        <w:trPr>
          <w:trHeight w:val="470"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1.2.4</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本工程计税方法</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一般计税法</w:t>
            </w:r>
          </w:p>
        </w:tc>
      </w:tr>
      <w:tr>
        <w:tblPrEx>
          <w:tblCellMar>
            <w:top w:w="0" w:type="dxa"/>
            <w:left w:w="0" w:type="dxa"/>
            <w:bottom w:w="0" w:type="dxa"/>
            <w:right w:w="0" w:type="dxa"/>
          </w:tblCellMar>
        </w:tblPrEx>
        <w:trPr>
          <w:trHeight w:val="473"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1.3.1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招标范围</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施工图纸范围内的所有工程，详见工程量清单</w:t>
            </w:r>
          </w:p>
        </w:tc>
      </w:tr>
      <w:tr>
        <w:tblPrEx>
          <w:tblCellMar>
            <w:top w:w="0" w:type="dxa"/>
            <w:left w:w="0" w:type="dxa"/>
            <w:bottom w:w="0" w:type="dxa"/>
            <w:right w:w="0" w:type="dxa"/>
          </w:tblCellMar>
        </w:tblPrEx>
        <w:trPr>
          <w:trHeight w:val="456"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1.3.2</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要求工期</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w:t>
            </w:r>
            <w:r>
              <w:rPr>
                <w:rFonts w:ascii="宋体" w:hAnsi="宋体" w:eastAsia="宋体" w:cs="宋体"/>
                <w:color w:val="auto"/>
                <w:sz w:val="21"/>
                <w:szCs w:val="21"/>
                <w:highlight w:val="none"/>
              </w:rPr>
              <w:t>日历天</w:t>
            </w:r>
          </w:p>
        </w:tc>
      </w:tr>
      <w:tr>
        <w:tblPrEx>
          <w:tblCellMar>
            <w:top w:w="0" w:type="dxa"/>
            <w:left w:w="0" w:type="dxa"/>
            <w:bottom w:w="0" w:type="dxa"/>
            <w:right w:w="0" w:type="dxa"/>
          </w:tblCellMar>
        </w:tblPrEx>
        <w:trPr>
          <w:trHeight w:val="420"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1.3.3</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质量要求</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合格</w:t>
            </w:r>
          </w:p>
        </w:tc>
      </w:tr>
      <w:tr>
        <w:tblPrEx>
          <w:tblCellMar>
            <w:top w:w="0" w:type="dxa"/>
            <w:left w:w="0" w:type="dxa"/>
            <w:bottom w:w="0" w:type="dxa"/>
            <w:right w:w="0" w:type="dxa"/>
          </w:tblCellMar>
        </w:tblPrEx>
        <w:trPr>
          <w:trHeight w:val="4814"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1.4.1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投标人资质条件</w:t>
            </w:r>
          </w:p>
        </w:tc>
        <w:tc>
          <w:tcPr>
            <w:tcW w:w="5413" w:type="dxa"/>
            <w:tcBorders>
              <w:top w:val="single" w:color="000000" w:sz="4" w:space="0"/>
              <w:left w:val="single" w:color="000000" w:sz="4" w:space="0"/>
              <w:bottom w:val="single" w:color="000000" w:sz="4" w:space="0"/>
              <w:right w:val="single" w:color="000000" w:sz="4" w:space="0"/>
            </w:tcBorders>
          </w:tcPr>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1.满足《中华人民共和国政府采购法》第二十二条规定。</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2.落实政府采购政策需满足的资格要求：无。</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3.本项目的特定资格要求：投标人须具备</w:t>
            </w:r>
            <w:r>
              <w:rPr>
                <w:rFonts w:hint="eastAsia" w:ascii="宋体" w:hAnsi="宋体" w:cs="宋体"/>
                <w:b/>
                <w:bCs w:val="0"/>
                <w:color w:val="auto"/>
                <w:highlight w:val="none"/>
              </w:rPr>
              <w:t>[建筑装修装饰工程二级](含)以上</w:t>
            </w:r>
            <w:r>
              <w:rPr>
                <w:rFonts w:hint="eastAsia" w:ascii="宋体" w:hAnsi="宋体" w:cs="宋体"/>
                <w:color w:val="auto"/>
                <w:highlight w:val="none"/>
              </w:rPr>
              <w:t>资质</w:t>
            </w:r>
            <w:r>
              <w:rPr>
                <w:rFonts w:hint="eastAsia" w:ascii="宋体" w:hAnsi="宋体" w:cs="宋体"/>
                <w:color w:val="auto"/>
                <w:kern w:val="0"/>
                <w:highlight w:val="none"/>
              </w:rPr>
              <w:t>，</w:t>
            </w:r>
            <w:r>
              <w:rPr>
                <w:rFonts w:hint="eastAsia" w:ascii="宋体" w:hAnsi="宋体" w:cs="宋体"/>
                <w:color w:val="auto"/>
                <w:highlight w:val="none"/>
              </w:rPr>
              <w:t>并在人员、设备、资金等方面具备相应的施工能力。其中，投标人拟派项目经理须具备</w:t>
            </w:r>
            <w:r>
              <w:rPr>
                <w:rFonts w:hint="eastAsia" w:ascii="宋体" w:hAnsi="宋体" w:cs="宋体"/>
                <w:b/>
                <w:bCs/>
                <w:color w:val="auto"/>
                <w:highlight w:val="none"/>
              </w:rPr>
              <w:t>[建筑工程二级](含)以上</w:t>
            </w:r>
            <w:r>
              <w:rPr>
                <w:rFonts w:hint="eastAsia" w:ascii="宋体" w:hAnsi="宋体" w:cs="宋体"/>
                <w:bCs/>
                <w:color w:val="auto"/>
                <w:highlight w:val="none"/>
              </w:rPr>
              <w:t>注册建造师执业资格，具备有效的安全生产考核合格证书（B类）。本项目不接受有在建、已中标未开工或已列为其他项目中标候选人第一名的建造师作为项目经理。</w:t>
            </w:r>
          </w:p>
          <w:p>
            <w:pPr>
              <w:spacing w:line="312" w:lineRule="auto"/>
              <w:ind w:firstLine="440" w:firstLineChars="200"/>
              <w:rPr>
                <w:rFonts w:hint="eastAsia" w:ascii="宋体" w:hAnsi="宋体" w:cs="宋体"/>
                <w:bCs/>
                <w:color w:val="auto"/>
                <w:highlight w:val="none"/>
              </w:rPr>
            </w:pPr>
            <w:r>
              <w:rPr>
                <w:rFonts w:hint="eastAsia" w:ascii="宋体" w:hAnsi="宋体" w:cs="宋体"/>
                <w:bCs/>
                <w:color w:val="auto"/>
                <w:highlight w:val="none"/>
              </w:rPr>
              <w:t>4.被“信用中国”网站(www.creditchina.gov.cn)、中国政府采购网(www.ccgp.gov.cn)列入受惩名单，包括失信被执行人、重大税收违法案件当事人名单、政府采购严重违法失信行为记录名单及其他不符合《中华人民共和国政府采购法》第二十二条规定条件的供应商，不得参与政府采购活动。</w:t>
            </w:r>
          </w:p>
          <w:p>
            <w:pPr>
              <w:pStyle w:val="20"/>
              <w:spacing w:before="15" w:line="297" w:lineRule="auto"/>
              <w:ind w:right="102" w:firstLine="210" w:firstLineChars="100"/>
              <w:jc w:val="left"/>
              <w:rPr>
                <w:rFonts w:ascii="宋体" w:hAnsi="宋体" w:eastAsia="宋体" w:cs="宋体"/>
                <w:color w:val="auto"/>
                <w:sz w:val="21"/>
                <w:szCs w:val="21"/>
                <w:highlight w:val="none"/>
              </w:rPr>
            </w:pPr>
          </w:p>
        </w:tc>
      </w:tr>
    </w:tbl>
    <w:p>
      <w:pPr>
        <w:spacing w:after="0" w:line="297" w:lineRule="auto"/>
        <w:jc w:val="left"/>
        <w:rPr>
          <w:rFonts w:ascii="宋体" w:hAnsi="宋体" w:eastAsia="宋体" w:cs="宋体"/>
          <w:color w:val="auto"/>
          <w:sz w:val="21"/>
          <w:szCs w:val="21"/>
          <w:highlight w:val="none"/>
        </w:rPr>
        <w:sectPr>
          <w:pgSz w:w="11910" w:h="16840"/>
          <w:pgMar w:top="1420" w:right="1000" w:bottom="1180" w:left="1000" w:header="0" w:footer="960" w:gutter="0"/>
        </w:sectPr>
      </w:pPr>
    </w:p>
    <w:p>
      <w:pPr>
        <w:spacing w:before="11" w:line="240" w:lineRule="auto"/>
        <w:rPr>
          <w:rFonts w:ascii="Times New Roman" w:hAnsi="Times New Roman" w:eastAsia="Times New Roman" w:cs="Times New Roman"/>
          <w:color w:val="auto"/>
          <w:sz w:val="6"/>
          <w:szCs w:val="6"/>
          <w:highlight w:val="none"/>
        </w:rPr>
      </w:pPr>
    </w:p>
    <w:tbl>
      <w:tblPr>
        <w:tblStyle w:val="16"/>
        <w:tblW w:w="0" w:type="auto"/>
        <w:tblInd w:w="118" w:type="dxa"/>
        <w:tblLayout w:type="fixed"/>
        <w:tblCellMar>
          <w:top w:w="0" w:type="dxa"/>
          <w:left w:w="0" w:type="dxa"/>
          <w:bottom w:w="0" w:type="dxa"/>
          <w:right w:w="0" w:type="dxa"/>
        </w:tblCellMar>
      </w:tblPr>
      <w:tblGrid>
        <w:gridCol w:w="1205"/>
        <w:gridCol w:w="3039"/>
        <w:gridCol w:w="5413"/>
      </w:tblGrid>
      <w:tr>
        <w:tblPrEx>
          <w:tblCellMar>
            <w:top w:w="0" w:type="dxa"/>
            <w:left w:w="0" w:type="dxa"/>
            <w:bottom w:w="0" w:type="dxa"/>
            <w:right w:w="0" w:type="dxa"/>
          </w:tblCellMar>
        </w:tblPrEx>
        <w:trPr>
          <w:trHeight w:val="425" w:hRule="exact"/>
        </w:trPr>
        <w:tc>
          <w:tcPr>
            <w:tcW w:w="120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03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购活动。</w:t>
            </w:r>
          </w:p>
        </w:tc>
      </w:tr>
      <w:tr>
        <w:tblPrEx>
          <w:tblCellMar>
            <w:top w:w="0" w:type="dxa"/>
            <w:left w:w="0" w:type="dxa"/>
            <w:bottom w:w="0" w:type="dxa"/>
            <w:right w:w="0" w:type="dxa"/>
          </w:tblCellMar>
        </w:tblPrEx>
        <w:trPr>
          <w:trHeight w:val="692"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1.4.2</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是否接受联合体投标</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MS UI Gothic" w:hAnsi="MS UI Gothic" w:eastAsia="MS UI Gothic" w:cs="MS UI Gothic"/>
                <w:color w:val="auto"/>
                <w:sz w:val="21"/>
                <w:szCs w:val="21"/>
                <w:highlight w:val="none"/>
              </w:rPr>
              <w:t>☑</w:t>
            </w:r>
            <w:r>
              <w:rPr>
                <w:rFonts w:ascii="宋体" w:hAnsi="宋体" w:eastAsia="宋体" w:cs="宋体"/>
                <w:color w:val="auto"/>
                <w:sz w:val="21"/>
                <w:szCs w:val="21"/>
                <w:highlight w:val="none"/>
              </w:rPr>
              <w:t>不接受</w:t>
            </w:r>
          </w:p>
          <w:p>
            <w:pPr>
              <w:pStyle w:val="20"/>
              <w:spacing w:before="6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□接受</w:t>
            </w:r>
          </w:p>
        </w:tc>
      </w:tr>
      <w:tr>
        <w:tblPrEx>
          <w:tblCellMar>
            <w:top w:w="0" w:type="dxa"/>
            <w:left w:w="0" w:type="dxa"/>
            <w:bottom w:w="0" w:type="dxa"/>
            <w:right w:w="0" w:type="dxa"/>
          </w:tblCellMar>
        </w:tblPrEx>
        <w:trPr>
          <w:trHeight w:val="689"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1.9.1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踏勘现场</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MS Mincho" w:hAnsi="MS Mincho" w:eastAsia="MS Mincho" w:cs="MS Mincho"/>
                <w:color w:val="auto"/>
                <w:sz w:val="21"/>
                <w:szCs w:val="21"/>
                <w:highlight w:val="none"/>
              </w:rPr>
              <w:t>☑</w:t>
            </w:r>
            <w:r>
              <w:rPr>
                <w:rFonts w:ascii="宋体" w:hAnsi="宋体" w:eastAsia="宋体" w:cs="宋体"/>
                <w:color w:val="auto"/>
                <w:sz w:val="21"/>
                <w:szCs w:val="21"/>
                <w:highlight w:val="none"/>
              </w:rPr>
              <w:t>不组织</w:t>
            </w:r>
          </w:p>
          <w:p>
            <w:pPr>
              <w:pStyle w:val="20"/>
              <w:spacing w:before="6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□组织</w:t>
            </w:r>
          </w:p>
        </w:tc>
      </w:tr>
      <w:tr>
        <w:tblPrEx>
          <w:tblCellMar>
            <w:top w:w="0" w:type="dxa"/>
            <w:left w:w="0" w:type="dxa"/>
            <w:bottom w:w="0" w:type="dxa"/>
            <w:right w:w="0" w:type="dxa"/>
          </w:tblCellMar>
        </w:tblPrEx>
        <w:trPr>
          <w:trHeight w:val="662"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283" w:right="0"/>
              <w:jc w:val="left"/>
              <w:rPr>
                <w:rFonts w:ascii="宋体" w:hAnsi="宋体" w:eastAsia="宋体" w:cs="宋体"/>
                <w:color w:val="auto"/>
                <w:sz w:val="21"/>
                <w:szCs w:val="21"/>
                <w:highlight w:val="none"/>
              </w:rPr>
            </w:pPr>
            <w:r>
              <w:rPr>
                <w:rFonts w:ascii="宋体"/>
                <w:color w:val="auto"/>
                <w:sz w:val="21"/>
                <w:highlight w:val="none"/>
              </w:rPr>
              <w:t>1.10.1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投标预备会</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MS UI Gothic" w:hAnsi="MS UI Gothic" w:eastAsia="MS UI Gothic" w:cs="MS UI Gothic"/>
                <w:color w:val="auto"/>
                <w:sz w:val="21"/>
                <w:szCs w:val="21"/>
                <w:highlight w:val="none"/>
              </w:rPr>
              <w:t>☑</w:t>
            </w:r>
            <w:r>
              <w:rPr>
                <w:rFonts w:ascii="宋体" w:hAnsi="宋体" w:eastAsia="宋体" w:cs="宋体"/>
                <w:color w:val="auto"/>
                <w:sz w:val="21"/>
                <w:szCs w:val="21"/>
                <w:highlight w:val="none"/>
              </w:rPr>
              <w:t>不召开</w:t>
            </w:r>
          </w:p>
          <w:p>
            <w:pPr>
              <w:pStyle w:val="20"/>
              <w:tabs>
                <w:tab w:val="left" w:pos="2517"/>
              </w:tabs>
              <w:spacing w:before="27"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□召开，召开时间：</w:t>
            </w:r>
            <w:r>
              <w:rPr>
                <w:rFonts w:ascii="宋体" w:hAnsi="宋体" w:eastAsia="宋体" w:cs="宋体"/>
                <w:color w:val="auto"/>
                <w:spacing w:val="-1"/>
                <w:sz w:val="21"/>
                <w:szCs w:val="21"/>
                <w:highlight w:val="none"/>
              </w:rPr>
              <w:tab/>
            </w:r>
            <w:r>
              <w:rPr>
                <w:rFonts w:ascii="宋体" w:hAnsi="宋体" w:eastAsia="宋体" w:cs="宋体"/>
                <w:color w:val="auto"/>
                <w:spacing w:val="-1"/>
                <w:sz w:val="21"/>
                <w:szCs w:val="21"/>
                <w:highlight w:val="none"/>
              </w:rPr>
              <w:t>召开地点：</w:t>
            </w:r>
          </w:p>
        </w:tc>
      </w:tr>
      <w:tr>
        <w:tblPrEx>
          <w:tblCellMar>
            <w:top w:w="0" w:type="dxa"/>
            <w:left w:w="0" w:type="dxa"/>
            <w:bottom w:w="0" w:type="dxa"/>
            <w:right w:w="0" w:type="dxa"/>
          </w:tblCellMar>
        </w:tblPrEx>
        <w:trPr>
          <w:trHeight w:val="1370"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89" w:right="0"/>
              <w:jc w:val="left"/>
              <w:rPr>
                <w:rFonts w:ascii="宋体" w:hAnsi="宋体" w:eastAsia="宋体" w:cs="宋体"/>
                <w:color w:val="auto"/>
                <w:sz w:val="21"/>
                <w:szCs w:val="21"/>
                <w:highlight w:val="none"/>
              </w:rPr>
            </w:pPr>
            <w:r>
              <w:rPr>
                <w:rFonts w:ascii="宋体"/>
                <w:color w:val="auto"/>
                <w:sz w:val="21"/>
                <w:highlight w:val="none"/>
              </w:rPr>
              <w:t>1.11</w:t>
            </w:r>
          </w:p>
        </w:tc>
        <w:tc>
          <w:tcPr>
            <w:tcW w:w="3039" w:type="dxa"/>
            <w:tcBorders>
              <w:top w:val="single" w:color="000000" w:sz="4" w:space="0"/>
              <w:left w:val="single" w:color="000000" w:sz="4" w:space="0"/>
              <w:bottom w:val="single" w:color="000000" w:sz="4" w:space="0"/>
              <w:right w:val="single" w:color="000000" w:sz="4" w:space="0"/>
            </w:tcBorders>
          </w:tcPr>
          <w:p>
            <w:pPr>
              <w:pStyle w:val="20"/>
              <w:tabs>
                <w:tab w:val="left" w:pos="525"/>
              </w:tabs>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分</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包</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MS UI Gothic" w:hAnsi="MS UI Gothic" w:eastAsia="MS UI Gothic" w:cs="MS UI Gothic"/>
                <w:color w:val="auto"/>
                <w:sz w:val="21"/>
                <w:szCs w:val="21"/>
                <w:highlight w:val="none"/>
              </w:rPr>
              <w:t>☑</w:t>
            </w:r>
            <w:r>
              <w:rPr>
                <w:rFonts w:ascii="宋体" w:hAnsi="宋体" w:eastAsia="宋体" w:cs="宋体"/>
                <w:color w:val="auto"/>
                <w:sz w:val="21"/>
                <w:szCs w:val="21"/>
                <w:highlight w:val="none"/>
              </w:rPr>
              <w:t>不允许(除劳务分包以外)</w:t>
            </w:r>
          </w:p>
          <w:p>
            <w:pPr>
              <w:pStyle w:val="20"/>
              <w:spacing w:before="6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□允许，分包内容要求：</w:t>
            </w:r>
          </w:p>
          <w:p>
            <w:pPr>
              <w:pStyle w:val="20"/>
              <w:spacing w:before="66" w:line="295" w:lineRule="auto"/>
              <w:ind w:left="839" w:right="1829"/>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分包金额要求：</w:t>
            </w:r>
            <w:r>
              <w:rPr>
                <w:rFonts w:ascii="宋体" w:hAnsi="宋体" w:eastAsia="宋体" w:cs="宋体"/>
                <w:color w:val="auto"/>
                <w:w w:val="100"/>
                <w:sz w:val="21"/>
                <w:szCs w:val="21"/>
                <w:highlight w:val="none"/>
              </w:rPr>
              <w:t xml:space="preserve"> </w:t>
            </w:r>
            <w:r>
              <w:rPr>
                <w:rFonts w:ascii="宋体" w:hAnsi="宋体" w:eastAsia="宋体" w:cs="宋体"/>
                <w:color w:val="auto"/>
                <w:spacing w:val="-2"/>
                <w:sz w:val="21"/>
                <w:szCs w:val="21"/>
                <w:highlight w:val="none"/>
              </w:rPr>
              <w:t>接受分包的第三人资质要求：</w:t>
            </w:r>
          </w:p>
        </w:tc>
      </w:tr>
      <w:tr>
        <w:tblPrEx>
          <w:tblCellMar>
            <w:top w:w="0" w:type="dxa"/>
            <w:left w:w="0" w:type="dxa"/>
            <w:bottom w:w="0" w:type="dxa"/>
            <w:right w:w="0" w:type="dxa"/>
          </w:tblCellMar>
        </w:tblPrEx>
        <w:trPr>
          <w:trHeight w:val="418"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89" w:right="0"/>
              <w:jc w:val="left"/>
              <w:rPr>
                <w:rFonts w:ascii="宋体" w:hAnsi="宋体" w:eastAsia="宋体" w:cs="宋体"/>
                <w:color w:val="auto"/>
                <w:sz w:val="21"/>
                <w:szCs w:val="21"/>
                <w:highlight w:val="none"/>
              </w:rPr>
            </w:pPr>
            <w:r>
              <w:rPr>
                <w:rFonts w:ascii="宋体"/>
                <w:color w:val="auto"/>
                <w:sz w:val="21"/>
                <w:highlight w:val="none"/>
              </w:rPr>
              <w:t>1.12</w:t>
            </w:r>
          </w:p>
        </w:tc>
        <w:tc>
          <w:tcPr>
            <w:tcW w:w="3039" w:type="dxa"/>
            <w:tcBorders>
              <w:top w:val="single" w:color="000000" w:sz="4" w:space="0"/>
              <w:left w:val="single" w:color="000000" w:sz="4" w:space="0"/>
              <w:bottom w:val="single" w:color="000000" w:sz="4" w:space="0"/>
              <w:right w:val="single" w:color="000000" w:sz="4" w:space="0"/>
            </w:tcBorders>
          </w:tcPr>
          <w:p>
            <w:pPr>
              <w:pStyle w:val="20"/>
              <w:tabs>
                <w:tab w:val="left" w:pos="525"/>
              </w:tabs>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偏</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离</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不允许</w:t>
            </w:r>
          </w:p>
        </w:tc>
      </w:tr>
      <w:tr>
        <w:tblPrEx>
          <w:tblCellMar>
            <w:top w:w="0" w:type="dxa"/>
            <w:left w:w="0" w:type="dxa"/>
            <w:bottom w:w="0" w:type="dxa"/>
            <w:right w:w="0" w:type="dxa"/>
          </w:tblCellMar>
        </w:tblPrEx>
        <w:trPr>
          <w:trHeight w:val="463"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5" w:right="0"/>
              <w:jc w:val="center"/>
              <w:rPr>
                <w:rFonts w:ascii="宋体" w:hAnsi="宋体" w:eastAsia="宋体" w:cs="宋体"/>
                <w:color w:val="auto"/>
                <w:sz w:val="21"/>
                <w:szCs w:val="21"/>
                <w:highlight w:val="none"/>
              </w:rPr>
            </w:pPr>
            <w:r>
              <w:rPr>
                <w:rFonts w:ascii="宋体"/>
                <w:color w:val="auto"/>
                <w:sz w:val="21"/>
                <w:highlight w:val="none"/>
              </w:rPr>
              <w:t>2.1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招标文件的组成</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投标人须知总则</w:t>
            </w:r>
            <w:r>
              <w:rPr>
                <w:rFonts w:ascii="宋体" w:hAnsi="宋体" w:eastAsia="宋体" w:cs="宋体"/>
                <w:color w:val="auto"/>
                <w:spacing w:val="-52"/>
                <w:sz w:val="21"/>
                <w:szCs w:val="21"/>
                <w:highlight w:val="none"/>
              </w:rPr>
              <w:t xml:space="preserve"> </w:t>
            </w:r>
            <w:r>
              <w:rPr>
                <w:rFonts w:ascii="宋体" w:hAnsi="宋体" w:eastAsia="宋体" w:cs="宋体"/>
                <w:color w:val="auto"/>
                <w:sz w:val="21"/>
                <w:szCs w:val="21"/>
                <w:highlight w:val="none"/>
              </w:rPr>
              <w:t>2.1</w:t>
            </w:r>
            <w:r>
              <w:rPr>
                <w:rFonts w:ascii="宋体" w:hAnsi="宋体" w:eastAsia="宋体" w:cs="宋体"/>
                <w:color w:val="auto"/>
                <w:spacing w:val="-54"/>
                <w:sz w:val="21"/>
                <w:szCs w:val="21"/>
                <w:highlight w:val="none"/>
              </w:rPr>
              <w:t xml:space="preserve"> </w:t>
            </w:r>
            <w:r>
              <w:rPr>
                <w:rFonts w:ascii="宋体" w:hAnsi="宋体" w:eastAsia="宋体" w:cs="宋体"/>
                <w:color w:val="auto"/>
                <w:sz w:val="21"/>
                <w:szCs w:val="21"/>
                <w:highlight w:val="none"/>
              </w:rPr>
              <w:t>条</w:t>
            </w:r>
          </w:p>
        </w:tc>
      </w:tr>
      <w:tr>
        <w:tblPrEx>
          <w:tblCellMar>
            <w:top w:w="0" w:type="dxa"/>
            <w:left w:w="0" w:type="dxa"/>
            <w:bottom w:w="0" w:type="dxa"/>
            <w:right w:w="0" w:type="dxa"/>
          </w:tblCellMar>
        </w:tblPrEx>
        <w:trPr>
          <w:trHeight w:val="463"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5" w:right="0"/>
              <w:jc w:val="center"/>
              <w:rPr>
                <w:rFonts w:ascii="宋体" w:hAnsi="宋体" w:eastAsia="宋体" w:cs="宋体"/>
                <w:color w:val="auto"/>
                <w:sz w:val="21"/>
                <w:szCs w:val="21"/>
                <w:highlight w:val="none"/>
              </w:rPr>
            </w:pPr>
            <w:r>
              <w:rPr>
                <w:rFonts w:ascii="宋体"/>
                <w:color w:val="auto"/>
                <w:sz w:val="21"/>
                <w:highlight w:val="none"/>
              </w:rPr>
              <w:t>2.2</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招标文件的澄清</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投标截止日前</w:t>
            </w:r>
            <w:r>
              <w:rPr>
                <w:rFonts w:ascii="宋体" w:hAnsi="宋体" w:eastAsia="宋体" w:cs="宋体"/>
                <w:color w:val="auto"/>
                <w:spacing w:val="-52"/>
                <w:sz w:val="21"/>
                <w:szCs w:val="21"/>
                <w:highlight w:val="none"/>
              </w:rPr>
              <w:t xml:space="preserve"> </w:t>
            </w:r>
            <w:r>
              <w:rPr>
                <w:rFonts w:ascii="宋体" w:hAnsi="宋体" w:eastAsia="宋体" w:cs="宋体"/>
                <w:color w:val="auto"/>
                <w:sz w:val="21"/>
                <w:szCs w:val="21"/>
                <w:highlight w:val="none"/>
              </w:rPr>
              <w:t>15</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天</w:t>
            </w:r>
          </w:p>
        </w:tc>
      </w:tr>
      <w:tr>
        <w:tblPrEx>
          <w:tblCellMar>
            <w:top w:w="0" w:type="dxa"/>
            <w:left w:w="0" w:type="dxa"/>
            <w:bottom w:w="0" w:type="dxa"/>
            <w:right w:w="0" w:type="dxa"/>
          </w:tblCellMar>
        </w:tblPrEx>
        <w:trPr>
          <w:trHeight w:val="466"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5" w:right="0"/>
              <w:jc w:val="center"/>
              <w:rPr>
                <w:rFonts w:ascii="宋体" w:hAnsi="宋体" w:eastAsia="宋体" w:cs="宋体"/>
                <w:color w:val="auto"/>
                <w:sz w:val="21"/>
                <w:szCs w:val="21"/>
                <w:highlight w:val="none"/>
              </w:rPr>
            </w:pPr>
            <w:r>
              <w:rPr>
                <w:rFonts w:ascii="宋体"/>
                <w:color w:val="auto"/>
                <w:sz w:val="21"/>
                <w:highlight w:val="none"/>
              </w:rPr>
              <w:t>2.3</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招标文件的修改</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投标截止日前</w:t>
            </w:r>
            <w:r>
              <w:rPr>
                <w:rFonts w:ascii="宋体" w:hAnsi="宋体" w:eastAsia="宋体" w:cs="宋体"/>
                <w:color w:val="auto"/>
                <w:spacing w:val="-52"/>
                <w:sz w:val="21"/>
                <w:szCs w:val="21"/>
                <w:highlight w:val="none"/>
              </w:rPr>
              <w:t xml:space="preserve"> </w:t>
            </w:r>
            <w:r>
              <w:rPr>
                <w:rFonts w:ascii="宋体" w:hAnsi="宋体" w:eastAsia="宋体" w:cs="宋体"/>
                <w:color w:val="auto"/>
                <w:sz w:val="21"/>
                <w:szCs w:val="21"/>
                <w:highlight w:val="none"/>
              </w:rPr>
              <w:t>15</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天</w:t>
            </w:r>
          </w:p>
        </w:tc>
      </w:tr>
      <w:tr>
        <w:tblPrEx>
          <w:tblCellMar>
            <w:top w:w="0" w:type="dxa"/>
            <w:left w:w="0" w:type="dxa"/>
            <w:bottom w:w="0" w:type="dxa"/>
            <w:right w:w="0" w:type="dxa"/>
          </w:tblCellMar>
        </w:tblPrEx>
        <w:trPr>
          <w:trHeight w:val="463"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5" w:right="0"/>
              <w:jc w:val="center"/>
              <w:rPr>
                <w:rFonts w:ascii="宋体" w:hAnsi="宋体" w:eastAsia="宋体" w:cs="宋体"/>
                <w:color w:val="auto"/>
                <w:sz w:val="21"/>
                <w:szCs w:val="21"/>
                <w:highlight w:val="none"/>
              </w:rPr>
            </w:pPr>
            <w:r>
              <w:rPr>
                <w:rFonts w:ascii="宋体"/>
                <w:color w:val="auto"/>
                <w:sz w:val="21"/>
                <w:highlight w:val="none"/>
              </w:rPr>
              <w:t>2.4</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潜在的投标人提出异议时间</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投标截止日前</w:t>
            </w:r>
            <w:r>
              <w:rPr>
                <w:rFonts w:ascii="宋体" w:hAnsi="宋体" w:eastAsia="宋体" w:cs="宋体"/>
                <w:color w:val="auto"/>
                <w:spacing w:val="-52"/>
                <w:sz w:val="21"/>
                <w:szCs w:val="21"/>
                <w:highlight w:val="none"/>
              </w:rPr>
              <w:t xml:space="preserve"> </w:t>
            </w:r>
            <w:r>
              <w:rPr>
                <w:rFonts w:ascii="宋体" w:hAnsi="宋体" w:eastAsia="宋体" w:cs="宋体"/>
                <w:color w:val="auto"/>
                <w:sz w:val="21"/>
                <w:szCs w:val="21"/>
                <w:highlight w:val="none"/>
              </w:rPr>
              <w:t>10</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天</w:t>
            </w:r>
          </w:p>
        </w:tc>
      </w:tr>
      <w:tr>
        <w:tblPrEx>
          <w:tblCellMar>
            <w:top w:w="0" w:type="dxa"/>
            <w:left w:w="0" w:type="dxa"/>
            <w:bottom w:w="0" w:type="dxa"/>
            <w:right w:w="0" w:type="dxa"/>
          </w:tblCellMar>
        </w:tblPrEx>
        <w:trPr>
          <w:trHeight w:val="1531"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2.3.3</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101"/>
              <w:jc w:val="lef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投标人确认收到招标文件修改</w:t>
            </w:r>
            <w:r>
              <w:rPr>
                <w:rFonts w:ascii="宋体" w:hAnsi="宋体" w:eastAsia="宋体" w:cs="宋体"/>
                <w:color w:val="auto"/>
                <w:spacing w:val="-76"/>
                <w:sz w:val="21"/>
                <w:szCs w:val="21"/>
                <w:highlight w:val="none"/>
              </w:rPr>
              <w:t xml:space="preserve"> </w:t>
            </w:r>
            <w:r>
              <w:rPr>
                <w:rFonts w:ascii="宋体" w:hAnsi="宋体" w:eastAsia="宋体" w:cs="宋体"/>
                <w:color w:val="auto"/>
                <w:sz w:val="21"/>
                <w:szCs w:val="21"/>
                <w:highlight w:val="none"/>
              </w:rPr>
              <w:t>的时间</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96"/>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修改文件在投标人须知总则第 2.3.1、2.3.2</w:t>
            </w:r>
            <w:r>
              <w:rPr>
                <w:rFonts w:ascii="宋体" w:hAnsi="宋体" w:eastAsia="宋体" w:cs="宋体"/>
                <w:color w:val="auto"/>
                <w:spacing w:val="-57"/>
                <w:sz w:val="21"/>
                <w:szCs w:val="21"/>
                <w:highlight w:val="none"/>
              </w:rPr>
              <w:t xml:space="preserve"> </w:t>
            </w:r>
            <w:r>
              <w:rPr>
                <w:rFonts w:ascii="宋体" w:hAnsi="宋体" w:eastAsia="宋体" w:cs="宋体"/>
                <w:color w:val="auto"/>
                <w:sz w:val="21"/>
                <w:szCs w:val="21"/>
                <w:highlight w:val="none"/>
              </w:rPr>
              <w:t>款规定的网</w:t>
            </w:r>
            <w:r>
              <w:rPr>
                <w:rFonts w:ascii="宋体" w:hAnsi="宋体" w:eastAsia="宋体" w:cs="宋体"/>
                <w:color w:val="auto"/>
                <w:w w:val="100"/>
                <w:sz w:val="21"/>
                <w:szCs w:val="21"/>
                <w:highlight w:val="none"/>
              </w:rPr>
              <w:t xml:space="preserve"> </w:t>
            </w:r>
            <w:r>
              <w:rPr>
                <w:rFonts w:ascii="宋体" w:hAnsi="宋体" w:eastAsia="宋体" w:cs="宋体"/>
                <w:color w:val="auto"/>
                <w:spacing w:val="-4"/>
                <w:sz w:val="21"/>
                <w:szCs w:val="21"/>
                <w:highlight w:val="none"/>
              </w:rPr>
              <w:t>站上发布之日起，视为投标人已收到该文件修改。投标人</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未及时关注招标人在网上发布的修改文件造成的损失，由</w:t>
            </w:r>
            <w:r>
              <w:rPr>
                <w:rFonts w:ascii="宋体" w:hAnsi="宋体" w:eastAsia="宋体" w:cs="宋体"/>
                <w:color w:val="auto"/>
                <w:spacing w:val="-61"/>
                <w:sz w:val="21"/>
                <w:szCs w:val="21"/>
                <w:highlight w:val="none"/>
              </w:rPr>
              <w:t xml:space="preserve"> </w:t>
            </w:r>
            <w:r>
              <w:rPr>
                <w:rFonts w:ascii="宋体" w:hAnsi="宋体" w:eastAsia="宋体" w:cs="宋体"/>
                <w:color w:val="auto"/>
                <w:sz w:val="21"/>
                <w:szCs w:val="21"/>
                <w:highlight w:val="none"/>
              </w:rPr>
              <w:t>投标人自行负责。</w:t>
            </w:r>
          </w:p>
        </w:tc>
      </w:tr>
      <w:tr>
        <w:tblPrEx>
          <w:tblCellMar>
            <w:top w:w="0" w:type="dxa"/>
            <w:left w:w="0" w:type="dxa"/>
            <w:bottom w:w="0" w:type="dxa"/>
            <w:right w:w="0" w:type="dxa"/>
          </w:tblCellMar>
        </w:tblPrEx>
        <w:trPr>
          <w:trHeight w:val="1749"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5" w:right="0"/>
              <w:jc w:val="center"/>
              <w:rPr>
                <w:rFonts w:ascii="宋体" w:hAnsi="宋体" w:eastAsia="宋体" w:cs="宋体"/>
                <w:color w:val="auto"/>
                <w:sz w:val="21"/>
                <w:szCs w:val="21"/>
                <w:highlight w:val="none"/>
              </w:rPr>
            </w:pPr>
            <w:r>
              <w:rPr>
                <w:rFonts w:ascii="宋体"/>
                <w:color w:val="auto"/>
                <w:sz w:val="21"/>
                <w:highlight w:val="none"/>
              </w:rPr>
              <w:t>3.1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投标文件的组成</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8" w:line="295" w:lineRule="auto"/>
              <w:ind w:left="103" w:right="3195"/>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投标文件的组成部分：</w:t>
            </w:r>
            <w:r>
              <w:rPr>
                <w:rFonts w:ascii="宋体" w:hAnsi="宋体" w:eastAsia="宋体" w:cs="宋体"/>
                <w:color w:val="auto"/>
                <w:spacing w:val="-85"/>
                <w:sz w:val="21"/>
                <w:szCs w:val="21"/>
                <w:highlight w:val="none"/>
              </w:rPr>
              <w:t xml:space="preserve"> </w:t>
            </w:r>
            <w:r>
              <w:rPr>
                <w:rFonts w:ascii="宋体" w:hAnsi="宋体" w:eastAsia="宋体" w:cs="宋体"/>
                <w:color w:val="auto"/>
                <w:sz w:val="21"/>
                <w:szCs w:val="21"/>
                <w:highlight w:val="none"/>
              </w:rPr>
              <w:t>资格审查部分；</w:t>
            </w:r>
          </w:p>
          <w:p>
            <w:pPr>
              <w:pStyle w:val="20"/>
              <w:spacing w:before="17" w:line="297" w:lineRule="auto"/>
              <w:ind w:left="103" w:right="1092"/>
              <w:jc w:val="left"/>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商务标部分（包括工程量清单报价电子版）；</w:t>
            </w:r>
            <w:r>
              <w:rPr>
                <w:rFonts w:ascii="宋体" w:hAnsi="宋体" w:eastAsia="宋体" w:cs="宋体"/>
                <w:color w:val="auto"/>
                <w:spacing w:val="-65"/>
                <w:sz w:val="21"/>
                <w:szCs w:val="21"/>
                <w:highlight w:val="none"/>
              </w:rPr>
              <w:t xml:space="preserve"> </w:t>
            </w:r>
            <w:r>
              <w:rPr>
                <w:rFonts w:ascii="宋体" w:hAnsi="宋体" w:eastAsia="宋体" w:cs="宋体"/>
                <w:color w:val="auto"/>
                <w:sz w:val="21"/>
                <w:szCs w:val="21"/>
                <w:highlight w:val="none"/>
              </w:rPr>
              <w:t>技术标部分</w:t>
            </w:r>
            <w:r>
              <w:rPr>
                <w:rFonts w:hint="eastAsia" w:ascii="宋体" w:hAnsi="宋体" w:eastAsia="宋体" w:cs="宋体"/>
                <w:color w:val="auto"/>
                <w:sz w:val="21"/>
                <w:szCs w:val="21"/>
                <w:highlight w:val="none"/>
                <w:lang w:eastAsia="zh-CN"/>
              </w:rPr>
              <w:t>；</w:t>
            </w:r>
          </w:p>
          <w:p>
            <w:pPr>
              <w:pStyle w:val="20"/>
              <w:spacing w:before="17" w:line="297" w:lineRule="auto"/>
              <w:ind w:left="103" w:right="1092"/>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企业信誉实力部分。</w:t>
            </w:r>
          </w:p>
        </w:tc>
      </w:tr>
      <w:tr>
        <w:tblPrEx>
          <w:tblCellMar>
            <w:top w:w="0" w:type="dxa"/>
            <w:left w:w="0" w:type="dxa"/>
            <w:bottom w:w="0" w:type="dxa"/>
            <w:right w:w="0" w:type="dxa"/>
          </w:tblCellMar>
        </w:tblPrEx>
        <w:trPr>
          <w:trHeight w:val="1370" w:hRule="exact"/>
        </w:trPr>
        <w:tc>
          <w:tcPr>
            <w:tcW w:w="1205" w:type="dxa"/>
            <w:vMerge w:val="restart"/>
            <w:tcBorders>
              <w:top w:val="single" w:color="000000" w:sz="4" w:space="0"/>
              <w:left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3.1.1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近年财务状况的年份要求</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96"/>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三年（一般为三年），指 </w:t>
            </w:r>
            <w:r>
              <w:rPr>
                <w:rFonts w:hint="eastAsia" w:ascii="宋体" w:hAnsi="宋体" w:eastAsia="宋体" w:cs="宋体"/>
                <w:color w:val="auto"/>
                <w:sz w:val="21"/>
                <w:szCs w:val="21"/>
                <w:highlight w:val="none"/>
                <w:lang w:val="en-US" w:eastAsia="zh-CN"/>
              </w:rPr>
              <w:t>2017</w:t>
            </w:r>
            <w:r>
              <w:rPr>
                <w:rFonts w:ascii="宋体" w:hAnsi="宋体" w:eastAsia="宋体" w:cs="宋体"/>
                <w:color w:val="auto"/>
                <w:sz w:val="21"/>
                <w:szCs w:val="21"/>
                <w:highlight w:val="none"/>
              </w:rPr>
              <w:t>年度、201</w:t>
            </w:r>
            <w:r>
              <w:rPr>
                <w:rFonts w:hint="eastAsia" w:ascii="宋体" w:hAnsi="宋体" w:eastAsia="宋体" w:cs="宋体"/>
                <w:color w:val="auto"/>
                <w:sz w:val="21"/>
                <w:szCs w:val="21"/>
                <w:highlight w:val="none"/>
                <w:lang w:val="en-US" w:eastAsia="zh-CN"/>
              </w:rPr>
              <w:t>8</w:t>
            </w:r>
            <w:r>
              <w:rPr>
                <w:rFonts w:ascii="宋体" w:hAnsi="宋体" w:eastAsia="宋体" w:cs="宋体"/>
                <w:color w:val="auto"/>
                <w:sz w:val="21"/>
                <w:szCs w:val="21"/>
                <w:highlight w:val="none"/>
              </w:rPr>
              <w:t xml:space="preserve"> 年度和</w:t>
            </w:r>
            <w:r>
              <w:rPr>
                <w:rFonts w:ascii="宋体" w:hAnsi="宋体" w:eastAsia="宋体" w:cs="宋体"/>
                <w:color w:val="auto"/>
                <w:spacing w:val="-56"/>
                <w:sz w:val="21"/>
                <w:szCs w:val="21"/>
                <w:highlight w:val="none"/>
              </w:rPr>
              <w:t xml:space="preserve"> </w:t>
            </w:r>
            <w:r>
              <w:rPr>
                <w:rFonts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9</w:t>
            </w:r>
            <w:r>
              <w:rPr>
                <w:rFonts w:ascii="宋体" w:hAnsi="宋体" w:eastAsia="宋体" w:cs="宋体"/>
                <w:color w:val="auto"/>
                <w:w w:val="100"/>
                <w:sz w:val="21"/>
                <w:szCs w:val="21"/>
                <w:highlight w:val="none"/>
              </w:rPr>
              <w:t xml:space="preserve"> </w:t>
            </w:r>
            <w:r>
              <w:rPr>
                <w:rFonts w:ascii="宋体" w:hAnsi="宋体" w:eastAsia="宋体" w:cs="宋体"/>
                <w:color w:val="auto"/>
                <w:spacing w:val="-4"/>
                <w:sz w:val="21"/>
                <w:szCs w:val="21"/>
                <w:highlight w:val="none"/>
              </w:rPr>
              <w:t>年度（对于从取得营业执照时间起到投标截止时间为止不</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足要求年数的企业，只需提交企业取得营业执照年份至所</w:t>
            </w:r>
            <w:r>
              <w:rPr>
                <w:rFonts w:ascii="宋体" w:hAnsi="宋体" w:eastAsia="宋体" w:cs="宋体"/>
                <w:color w:val="auto"/>
                <w:spacing w:val="-61"/>
                <w:sz w:val="21"/>
                <w:szCs w:val="21"/>
                <w:highlight w:val="none"/>
              </w:rPr>
              <w:t xml:space="preserve"> </w:t>
            </w:r>
            <w:r>
              <w:rPr>
                <w:rFonts w:ascii="宋体" w:hAnsi="宋体" w:eastAsia="宋体" w:cs="宋体"/>
                <w:color w:val="auto"/>
                <w:sz w:val="21"/>
                <w:szCs w:val="21"/>
                <w:highlight w:val="none"/>
              </w:rPr>
              <w:t>要求最近年份经审计的财务报表）。</w:t>
            </w:r>
          </w:p>
        </w:tc>
      </w:tr>
      <w:tr>
        <w:tblPrEx>
          <w:tblCellMar>
            <w:top w:w="0" w:type="dxa"/>
            <w:left w:w="0" w:type="dxa"/>
            <w:bottom w:w="0" w:type="dxa"/>
            <w:right w:w="0" w:type="dxa"/>
          </w:tblCellMar>
        </w:tblPrEx>
        <w:trPr>
          <w:trHeight w:val="691" w:hRule="exact"/>
        </w:trPr>
        <w:tc>
          <w:tcPr>
            <w:tcW w:w="1205" w:type="dxa"/>
            <w:vMerge w:val="continue"/>
            <w:tcBorders>
              <w:left w:val="single" w:color="000000" w:sz="4" w:space="0"/>
              <w:bottom w:val="single" w:color="000000" w:sz="4" w:space="0"/>
              <w:right w:val="single" w:color="000000" w:sz="4" w:space="0"/>
            </w:tcBorders>
          </w:tcPr>
          <w:p>
            <w:pPr>
              <w:rPr>
                <w:color w:val="auto"/>
                <w:highlight w:val="none"/>
              </w:rPr>
            </w:pP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101"/>
              <w:jc w:val="lef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近年发生的诉讼及仲裁情况的</w:t>
            </w:r>
            <w:r>
              <w:rPr>
                <w:rFonts w:ascii="宋体" w:hAnsi="宋体" w:eastAsia="宋体" w:cs="宋体"/>
                <w:color w:val="auto"/>
                <w:spacing w:val="-76"/>
                <w:sz w:val="21"/>
                <w:szCs w:val="21"/>
                <w:highlight w:val="none"/>
              </w:rPr>
              <w:t xml:space="preserve"> </w:t>
            </w:r>
            <w:r>
              <w:rPr>
                <w:rFonts w:ascii="宋体" w:hAnsi="宋体" w:eastAsia="宋体" w:cs="宋体"/>
                <w:color w:val="auto"/>
                <w:sz w:val="21"/>
                <w:szCs w:val="21"/>
                <w:highlight w:val="none"/>
              </w:rPr>
              <w:t>年份要求</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1" w:line="240" w:lineRule="auto"/>
              <w:ind w:right="0"/>
              <w:jc w:val="left"/>
              <w:rPr>
                <w:rFonts w:ascii="Times New Roman" w:hAnsi="Times New Roman" w:eastAsia="Times New Roman" w:cs="Times New Roman"/>
                <w:color w:val="auto"/>
                <w:sz w:val="17"/>
                <w:szCs w:val="17"/>
                <w:highlight w:val="none"/>
              </w:rPr>
            </w:pPr>
          </w:p>
          <w:p>
            <w:pPr>
              <w:pStyle w:val="20"/>
              <w:spacing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指</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7</w:t>
            </w:r>
            <w:r>
              <w:rPr>
                <w:rFonts w:ascii="宋体" w:hAnsi="宋体" w:eastAsia="宋体" w:cs="宋体"/>
                <w:color w:val="auto"/>
                <w:sz w:val="21"/>
                <w:szCs w:val="21"/>
                <w:highlight w:val="none"/>
              </w:rPr>
              <w:t xml:space="preserve"> 年</w:t>
            </w:r>
            <w:r>
              <w:rPr>
                <w:rFonts w:ascii="宋体" w:hAnsi="宋体" w:eastAsia="宋体" w:cs="宋体"/>
                <w:color w:val="auto"/>
                <w:spacing w:val="-55"/>
                <w:sz w:val="21"/>
                <w:szCs w:val="21"/>
                <w:highlight w:val="none"/>
              </w:rPr>
              <w:t xml:space="preserve"> </w:t>
            </w:r>
            <w:r>
              <w:rPr>
                <w:rFonts w:ascii="宋体" w:hAnsi="宋体" w:eastAsia="宋体" w:cs="宋体"/>
                <w:color w:val="auto"/>
                <w:sz w:val="21"/>
                <w:szCs w:val="21"/>
                <w:highlight w:val="none"/>
              </w:rPr>
              <w:t>1</w:t>
            </w:r>
            <w:r>
              <w:rPr>
                <w:rFonts w:ascii="宋体" w:hAnsi="宋体" w:eastAsia="宋体" w:cs="宋体"/>
                <w:color w:val="auto"/>
                <w:spacing w:val="-2"/>
                <w:sz w:val="21"/>
                <w:szCs w:val="21"/>
                <w:highlight w:val="none"/>
              </w:rPr>
              <w:t xml:space="preserve"> </w:t>
            </w:r>
            <w:r>
              <w:rPr>
                <w:rFonts w:ascii="宋体" w:hAnsi="宋体" w:eastAsia="宋体" w:cs="宋体"/>
                <w:color w:val="auto"/>
                <w:sz w:val="21"/>
                <w:szCs w:val="21"/>
                <w:highlight w:val="none"/>
              </w:rPr>
              <w:t>月</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1</w:t>
            </w:r>
            <w:r>
              <w:rPr>
                <w:rFonts w:ascii="宋体" w:hAnsi="宋体" w:eastAsia="宋体" w:cs="宋体"/>
                <w:color w:val="auto"/>
                <w:spacing w:val="-2"/>
                <w:sz w:val="21"/>
                <w:szCs w:val="21"/>
                <w:highlight w:val="none"/>
              </w:rPr>
              <w:t xml:space="preserve"> </w:t>
            </w:r>
            <w:r>
              <w:rPr>
                <w:rFonts w:ascii="宋体" w:hAnsi="宋体" w:eastAsia="宋体" w:cs="宋体"/>
                <w:color w:val="auto"/>
                <w:sz w:val="21"/>
                <w:szCs w:val="21"/>
                <w:highlight w:val="none"/>
              </w:rPr>
              <w:t>日起至投标截止时间</w:t>
            </w:r>
          </w:p>
        </w:tc>
      </w:tr>
      <w:tr>
        <w:tblPrEx>
          <w:tblCellMar>
            <w:top w:w="0" w:type="dxa"/>
            <w:left w:w="0" w:type="dxa"/>
            <w:bottom w:w="0" w:type="dxa"/>
            <w:right w:w="0" w:type="dxa"/>
          </w:tblCellMar>
        </w:tblPrEx>
        <w:trPr>
          <w:trHeight w:val="463"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3.1.2</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考核期的年份要求</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指</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7</w:t>
            </w:r>
            <w:r>
              <w:rPr>
                <w:rFonts w:ascii="宋体" w:hAnsi="宋体" w:eastAsia="宋体" w:cs="宋体"/>
                <w:color w:val="auto"/>
                <w:sz w:val="21"/>
                <w:szCs w:val="21"/>
                <w:highlight w:val="none"/>
              </w:rPr>
              <w:t xml:space="preserve"> 年</w:t>
            </w:r>
            <w:r>
              <w:rPr>
                <w:rFonts w:ascii="宋体" w:hAnsi="宋体" w:eastAsia="宋体" w:cs="宋体"/>
                <w:color w:val="auto"/>
                <w:spacing w:val="-55"/>
                <w:sz w:val="21"/>
                <w:szCs w:val="21"/>
                <w:highlight w:val="none"/>
              </w:rPr>
              <w:t xml:space="preserve"> </w:t>
            </w:r>
            <w:r>
              <w:rPr>
                <w:rFonts w:ascii="宋体" w:hAnsi="宋体" w:eastAsia="宋体" w:cs="宋体"/>
                <w:color w:val="auto"/>
                <w:sz w:val="21"/>
                <w:szCs w:val="21"/>
                <w:highlight w:val="none"/>
              </w:rPr>
              <w:t>1</w:t>
            </w:r>
            <w:r>
              <w:rPr>
                <w:rFonts w:ascii="宋体" w:hAnsi="宋体" w:eastAsia="宋体" w:cs="宋体"/>
                <w:color w:val="auto"/>
                <w:spacing w:val="-2"/>
                <w:sz w:val="21"/>
                <w:szCs w:val="21"/>
                <w:highlight w:val="none"/>
              </w:rPr>
              <w:t xml:space="preserve"> </w:t>
            </w:r>
            <w:r>
              <w:rPr>
                <w:rFonts w:ascii="宋体" w:hAnsi="宋体" w:eastAsia="宋体" w:cs="宋体"/>
                <w:color w:val="auto"/>
                <w:sz w:val="21"/>
                <w:szCs w:val="21"/>
                <w:highlight w:val="none"/>
              </w:rPr>
              <w:t>月</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1</w:t>
            </w:r>
            <w:r>
              <w:rPr>
                <w:rFonts w:ascii="宋体" w:hAnsi="宋体" w:eastAsia="宋体" w:cs="宋体"/>
                <w:color w:val="auto"/>
                <w:spacing w:val="-2"/>
                <w:sz w:val="21"/>
                <w:szCs w:val="21"/>
                <w:highlight w:val="none"/>
              </w:rPr>
              <w:t xml:space="preserve"> </w:t>
            </w:r>
            <w:r>
              <w:rPr>
                <w:rFonts w:ascii="宋体" w:hAnsi="宋体" w:eastAsia="宋体" w:cs="宋体"/>
                <w:color w:val="auto"/>
                <w:sz w:val="21"/>
                <w:szCs w:val="21"/>
                <w:highlight w:val="none"/>
              </w:rPr>
              <w:t>日起至投标截止时间</w:t>
            </w:r>
          </w:p>
        </w:tc>
      </w:tr>
      <w:tr>
        <w:tblPrEx>
          <w:tblCellMar>
            <w:top w:w="0" w:type="dxa"/>
            <w:left w:w="0" w:type="dxa"/>
            <w:bottom w:w="0" w:type="dxa"/>
            <w:right w:w="0" w:type="dxa"/>
          </w:tblCellMar>
        </w:tblPrEx>
        <w:trPr>
          <w:trHeight w:val="464"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3.3.1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投标有效期</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投标截止时间之日起</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90</w:t>
            </w:r>
            <w:r>
              <w:rPr>
                <w:rFonts w:ascii="宋体" w:hAnsi="宋体" w:eastAsia="宋体" w:cs="宋体"/>
                <w:color w:val="auto"/>
                <w:spacing w:val="-55"/>
                <w:sz w:val="21"/>
                <w:szCs w:val="21"/>
                <w:highlight w:val="none"/>
              </w:rPr>
              <w:t xml:space="preserve"> </w:t>
            </w:r>
            <w:r>
              <w:rPr>
                <w:rFonts w:ascii="宋体" w:hAnsi="宋体" w:eastAsia="宋体" w:cs="宋体"/>
                <w:color w:val="auto"/>
                <w:sz w:val="21"/>
                <w:szCs w:val="21"/>
                <w:highlight w:val="none"/>
              </w:rPr>
              <w:t>天</w:t>
            </w:r>
          </w:p>
        </w:tc>
      </w:tr>
      <w:tr>
        <w:tblPrEx>
          <w:tblCellMar>
            <w:top w:w="0" w:type="dxa"/>
            <w:left w:w="0" w:type="dxa"/>
            <w:bottom w:w="0" w:type="dxa"/>
            <w:right w:w="0" w:type="dxa"/>
          </w:tblCellMar>
        </w:tblPrEx>
        <w:trPr>
          <w:trHeight w:val="381"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3.4.1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投标保证金</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15" w:line="240" w:lineRule="auto"/>
              <w:ind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bl>
    <w:p>
      <w:pPr>
        <w:spacing w:after="0" w:line="240" w:lineRule="auto"/>
        <w:jc w:val="left"/>
        <w:rPr>
          <w:rFonts w:ascii="宋体" w:hAnsi="宋体" w:eastAsia="宋体" w:cs="宋体"/>
          <w:color w:val="auto"/>
          <w:sz w:val="21"/>
          <w:szCs w:val="21"/>
          <w:highlight w:val="none"/>
        </w:rPr>
        <w:sectPr>
          <w:pgSz w:w="11910" w:h="16840"/>
          <w:pgMar w:top="1320" w:right="1000" w:bottom="1160" w:left="1000" w:header="0" w:footer="960" w:gutter="0"/>
        </w:sectPr>
      </w:pPr>
    </w:p>
    <w:p>
      <w:pPr>
        <w:spacing w:before="11" w:line="240" w:lineRule="auto"/>
        <w:rPr>
          <w:rFonts w:ascii="Times New Roman" w:hAnsi="Times New Roman" w:eastAsia="Times New Roman" w:cs="Times New Roman"/>
          <w:color w:val="auto"/>
          <w:sz w:val="6"/>
          <w:szCs w:val="6"/>
          <w:highlight w:val="none"/>
        </w:rPr>
      </w:pPr>
    </w:p>
    <w:tbl>
      <w:tblPr>
        <w:tblStyle w:val="16"/>
        <w:tblW w:w="0" w:type="auto"/>
        <w:tblInd w:w="118" w:type="dxa"/>
        <w:tblLayout w:type="fixed"/>
        <w:tblCellMar>
          <w:top w:w="0" w:type="dxa"/>
          <w:left w:w="0" w:type="dxa"/>
          <w:bottom w:w="0" w:type="dxa"/>
          <w:right w:w="0" w:type="dxa"/>
        </w:tblCellMar>
      </w:tblPr>
      <w:tblGrid>
        <w:gridCol w:w="1205"/>
        <w:gridCol w:w="3039"/>
        <w:gridCol w:w="5413"/>
      </w:tblGrid>
      <w:tr>
        <w:tblPrEx>
          <w:tblCellMar>
            <w:top w:w="0" w:type="dxa"/>
            <w:left w:w="0" w:type="dxa"/>
            <w:bottom w:w="0" w:type="dxa"/>
            <w:right w:w="0" w:type="dxa"/>
          </w:tblCellMar>
        </w:tblPrEx>
        <w:trPr>
          <w:trHeight w:val="442"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5" w:right="0"/>
              <w:jc w:val="center"/>
              <w:rPr>
                <w:rFonts w:ascii="宋体" w:hAnsi="宋体" w:eastAsia="宋体" w:cs="宋体"/>
                <w:color w:val="auto"/>
                <w:sz w:val="21"/>
                <w:szCs w:val="21"/>
                <w:highlight w:val="none"/>
              </w:rPr>
            </w:pPr>
            <w:r>
              <w:rPr>
                <w:rFonts w:ascii="宋体"/>
                <w:color w:val="auto"/>
                <w:sz w:val="21"/>
                <w:highlight w:val="none"/>
              </w:rPr>
              <w:t>3.5</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是否允许递交备选投标方案</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不允许</w:t>
            </w:r>
          </w:p>
        </w:tc>
      </w:tr>
      <w:tr>
        <w:tblPrEx>
          <w:tblCellMar>
            <w:top w:w="0" w:type="dxa"/>
            <w:left w:w="0" w:type="dxa"/>
            <w:bottom w:w="0" w:type="dxa"/>
            <w:right w:w="0" w:type="dxa"/>
          </w:tblCellMar>
        </w:tblPrEx>
        <w:trPr>
          <w:trHeight w:val="466"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3.6.3</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签字或盖章要求</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见投标人须知</w:t>
            </w:r>
            <w:r>
              <w:rPr>
                <w:rFonts w:ascii="宋体" w:hAnsi="宋体" w:eastAsia="宋体" w:cs="宋体"/>
                <w:color w:val="auto"/>
                <w:spacing w:val="-51"/>
                <w:sz w:val="21"/>
                <w:szCs w:val="21"/>
                <w:highlight w:val="none"/>
              </w:rPr>
              <w:t xml:space="preserve"> </w:t>
            </w:r>
            <w:r>
              <w:rPr>
                <w:rFonts w:ascii="宋体" w:hAnsi="宋体" w:eastAsia="宋体" w:cs="宋体"/>
                <w:color w:val="auto"/>
                <w:sz w:val="21"/>
                <w:szCs w:val="21"/>
                <w:highlight w:val="none"/>
              </w:rPr>
              <w:t>3.6.3</w:t>
            </w:r>
          </w:p>
        </w:tc>
      </w:tr>
      <w:tr>
        <w:tblPrEx>
          <w:tblCellMar>
            <w:top w:w="0" w:type="dxa"/>
            <w:left w:w="0" w:type="dxa"/>
            <w:bottom w:w="0" w:type="dxa"/>
            <w:right w:w="0" w:type="dxa"/>
          </w:tblCellMar>
        </w:tblPrEx>
        <w:trPr>
          <w:trHeight w:val="463"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3.6.4</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投标文件份数</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投标文件正本壹份，副本肆份</w:t>
            </w:r>
          </w:p>
        </w:tc>
      </w:tr>
      <w:tr>
        <w:tblPrEx>
          <w:tblCellMar>
            <w:top w:w="0" w:type="dxa"/>
            <w:left w:w="0" w:type="dxa"/>
            <w:bottom w:w="0" w:type="dxa"/>
            <w:right w:w="0" w:type="dxa"/>
          </w:tblCellMar>
        </w:tblPrEx>
        <w:trPr>
          <w:trHeight w:val="1370"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3.6.5</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装订要求</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96"/>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按照投标人须知总则第</w:t>
            </w:r>
            <w:r>
              <w:rPr>
                <w:rFonts w:ascii="宋体" w:hAnsi="宋体" w:eastAsia="宋体" w:cs="宋体"/>
                <w:color w:val="auto"/>
                <w:spacing w:val="26"/>
                <w:sz w:val="21"/>
                <w:szCs w:val="21"/>
                <w:highlight w:val="none"/>
              </w:rPr>
              <w:t xml:space="preserve"> </w:t>
            </w:r>
            <w:r>
              <w:rPr>
                <w:rFonts w:ascii="宋体" w:hAnsi="宋体" w:eastAsia="宋体" w:cs="宋体"/>
                <w:color w:val="auto"/>
                <w:sz w:val="21"/>
                <w:szCs w:val="21"/>
                <w:highlight w:val="none"/>
              </w:rPr>
              <w:t>3.1.1</w:t>
            </w:r>
            <w:r>
              <w:rPr>
                <w:rFonts w:ascii="宋体" w:hAnsi="宋体" w:eastAsia="宋体" w:cs="宋体"/>
                <w:color w:val="auto"/>
                <w:spacing w:val="23"/>
                <w:sz w:val="21"/>
                <w:szCs w:val="21"/>
                <w:highlight w:val="none"/>
              </w:rPr>
              <w:t xml:space="preserve"> </w:t>
            </w:r>
            <w:r>
              <w:rPr>
                <w:rFonts w:ascii="宋体" w:hAnsi="宋体" w:eastAsia="宋体" w:cs="宋体"/>
                <w:color w:val="auto"/>
                <w:sz w:val="21"/>
                <w:szCs w:val="21"/>
                <w:highlight w:val="none"/>
              </w:rPr>
              <w:t>项规定的投标文件组成内</w:t>
            </w:r>
            <w:r>
              <w:rPr>
                <w:rFonts w:ascii="宋体" w:hAnsi="宋体" w:eastAsia="宋体" w:cs="宋体"/>
                <w:color w:val="auto"/>
                <w:spacing w:val="-102"/>
                <w:sz w:val="21"/>
                <w:szCs w:val="21"/>
                <w:highlight w:val="none"/>
              </w:rPr>
              <w:t xml:space="preserve"> </w:t>
            </w:r>
            <w:r>
              <w:rPr>
                <w:rFonts w:ascii="宋体" w:hAnsi="宋体" w:eastAsia="宋体" w:cs="宋体"/>
                <w:color w:val="auto"/>
                <w:spacing w:val="-4"/>
                <w:sz w:val="21"/>
                <w:szCs w:val="21"/>
                <w:highlight w:val="none"/>
              </w:rPr>
              <w:t>容，资格审查部分、商务部分、技术部分、</w:t>
            </w:r>
            <w:r>
              <w:rPr>
                <w:rFonts w:hint="eastAsia" w:ascii="宋体" w:hAnsi="宋体" w:eastAsia="宋体" w:cs="宋体"/>
                <w:color w:val="auto"/>
                <w:spacing w:val="-4"/>
                <w:sz w:val="21"/>
                <w:szCs w:val="21"/>
                <w:highlight w:val="none"/>
                <w:lang w:val="en-US" w:eastAsia="zh-CN"/>
              </w:rPr>
              <w:t>企业信誉实力部分</w:t>
            </w:r>
            <w:r>
              <w:rPr>
                <w:rFonts w:ascii="宋体" w:hAnsi="宋体" w:eastAsia="宋体" w:cs="宋体"/>
                <w:color w:val="auto"/>
                <w:spacing w:val="-4"/>
                <w:sz w:val="21"/>
                <w:szCs w:val="21"/>
                <w:highlight w:val="none"/>
              </w:rPr>
              <w:t>分册装订，每</w:t>
            </w:r>
            <w:r>
              <w:rPr>
                <w:rFonts w:ascii="宋体" w:hAnsi="宋体" w:eastAsia="宋体" w:cs="宋体"/>
                <w:color w:val="auto"/>
                <w:spacing w:val="-63"/>
                <w:sz w:val="21"/>
                <w:szCs w:val="21"/>
                <w:highlight w:val="none"/>
              </w:rPr>
              <w:t xml:space="preserve"> </w:t>
            </w:r>
            <w:r>
              <w:rPr>
                <w:rFonts w:ascii="宋体" w:hAnsi="宋体" w:eastAsia="宋体" w:cs="宋体"/>
                <w:color w:val="auto"/>
                <w:spacing w:val="-4"/>
                <w:sz w:val="21"/>
                <w:szCs w:val="21"/>
                <w:highlight w:val="none"/>
              </w:rPr>
              <w:t>册采用胶装方式装订，装订应牢固、不易拆散和换页，不</w:t>
            </w:r>
            <w:r>
              <w:rPr>
                <w:rFonts w:ascii="宋体" w:hAnsi="宋体" w:eastAsia="宋体" w:cs="宋体"/>
                <w:color w:val="auto"/>
                <w:spacing w:val="-64"/>
                <w:sz w:val="21"/>
                <w:szCs w:val="21"/>
                <w:highlight w:val="none"/>
              </w:rPr>
              <w:t xml:space="preserve"> </w:t>
            </w:r>
            <w:r>
              <w:rPr>
                <w:rFonts w:ascii="宋体" w:hAnsi="宋体" w:eastAsia="宋体" w:cs="宋体"/>
                <w:color w:val="auto"/>
                <w:sz w:val="21"/>
                <w:szCs w:val="21"/>
                <w:highlight w:val="none"/>
              </w:rPr>
              <w:t>得采用活页装订。</w:t>
            </w:r>
          </w:p>
        </w:tc>
      </w:tr>
      <w:tr>
        <w:tblPrEx>
          <w:tblCellMar>
            <w:top w:w="0" w:type="dxa"/>
            <w:left w:w="0" w:type="dxa"/>
            <w:bottom w:w="0" w:type="dxa"/>
            <w:right w:w="0" w:type="dxa"/>
          </w:tblCellMar>
        </w:tblPrEx>
        <w:trPr>
          <w:trHeight w:val="2097"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290" w:right="0"/>
              <w:jc w:val="left"/>
              <w:rPr>
                <w:rFonts w:ascii="宋体" w:hAnsi="宋体" w:eastAsia="宋体" w:cs="宋体"/>
                <w:color w:val="auto"/>
                <w:sz w:val="21"/>
                <w:szCs w:val="21"/>
                <w:highlight w:val="none"/>
              </w:rPr>
            </w:pPr>
            <w:r>
              <w:rPr>
                <w:rFonts w:ascii="宋体"/>
                <w:color w:val="auto"/>
                <w:sz w:val="21"/>
                <w:highlight w:val="none"/>
              </w:rPr>
              <w:t>4.1.1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包装、密封</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96"/>
              <w:jc w:val="left"/>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1、投标文件分四个包封包装，第一包封为资格审查标的</w:t>
            </w:r>
            <w:r>
              <w:rPr>
                <w:rFonts w:ascii="宋体" w:hAnsi="宋体" w:eastAsia="宋体" w:cs="宋体"/>
                <w:color w:val="auto"/>
                <w:spacing w:val="-53"/>
                <w:sz w:val="21"/>
                <w:szCs w:val="21"/>
                <w:highlight w:val="none"/>
              </w:rPr>
              <w:t xml:space="preserve"> </w:t>
            </w:r>
            <w:r>
              <w:rPr>
                <w:rFonts w:ascii="宋体" w:hAnsi="宋体" w:eastAsia="宋体" w:cs="宋体"/>
                <w:color w:val="auto"/>
                <w:spacing w:val="-4"/>
                <w:sz w:val="21"/>
                <w:szCs w:val="21"/>
                <w:highlight w:val="none"/>
              </w:rPr>
              <w:t>正本、副本；第二包封为商务标的正本、副本；第三包封</w:t>
            </w:r>
            <w:r>
              <w:rPr>
                <w:rFonts w:ascii="宋体" w:hAnsi="宋体" w:eastAsia="宋体" w:cs="宋体"/>
                <w:color w:val="auto"/>
                <w:spacing w:val="-62"/>
                <w:sz w:val="21"/>
                <w:szCs w:val="21"/>
                <w:highlight w:val="none"/>
              </w:rPr>
              <w:t xml:space="preserve"> </w:t>
            </w:r>
            <w:r>
              <w:rPr>
                <w:rFonts w:ascii="宋体" w:hAnsi="宋体" w:eastAsia="宋体" w:cs="宋体"/>
                <w:color w:val="auto"/>
                <w:sz w:val="21"/>
                <w:szCs w:val="21"/>
                <w:highlight w:val="none"/>
              </w:rPr>
              <w:t>为技术标的正本、副本</w:t>
            </w:r>
            <w:r>
              <w:rPr>
                <w:rFonts w:hint="eastAsia" w:ascii="宋体" w:hAnsi="宋体" w:eastAsia="宋体" w:cs="宋体"/>
                <w:color w:val="auto"/>
                <w:sz w:val="21"/>
                <w:szCs w:val="21"/>
                <w:highlight w:val="none"/>
                <w:lang w:eastAsia="zh-CN"/>
              </w:rPr>
              <w:t>；</w:t>
            </w:r>
            <w:r>
              <w:rPr>
                <w:rFonts w:ascii="宋体" w:hAnsi="宋体" w:eastAsia="宋体" w:cs="宋体"/>
                <w:color w:val="auto"/>
                <w:spacing w:val="-4"/>
                <w:sz w:val="21"/>
                <w:szCs w:val="21"/>
                <w:highlight w:val="none"/>
              </w:rPr>
              <w:t>第</w:t>
            </w:r>
            <w:r>
              <w:rPr>
                <w:rFonts w:hint="eastAsia" w:ascii="宋体" w:hAnsi="宋体" w:eastAsia="宋体" w:cs="宋体"/>
                <w:color w:val="auto"/>
                <w:spacing w:val="-4"/>
                <w:sz w:val="21"/>
                <w:szCs w:val="21"/>
                <w:highlight w:val="none"/>
                <w:lang w:val="en-US" w:eastAsia="zh-CN"/>
              </w:rPr>
              <w:t>四</w:t>
            </w:r>
            <w:r>
              <w:rPr>
                <w:rFonts w:ascii="宋体" w:hAnsi="宋体" w:eastAsia="宋体" w:cs="宋体"/>
                <w:color w:val="auto"/>
                <w:spacing w:val="-4"/>
                <w:sz w:val="21"/>
                <w:szCs w:val="21"/>
                <w:highlight w:val="none"/>
              </w:rPr>
              <w:t>包封为</w:t>
            </w:r>
            <w:r>
              <w:rPr>
                <w:rFonts w:hint="eastAsia" w:ascii="宋体" w:hAnsi="宋体" w:eastAsia="宋体" w:cs="宋体"/>
                <w:color w:val="auto"/>
                <w:spacing w:val="-4"/>
                <w:sz w:val="21"/>
                <w:szCs w:val="21"/>
                <w:highlight w:val="none"/>
                <w:lang w:val="en-US" w:eastAsia="zh-CN"/>
              </w:rPr>
              <w:t>企业信誉实力</w:t>
            </w:r>
            <w:r>
              <w:rPr>
                <w:rFonts w:ascii="宋体" w:hAnsi="宋体" w:eastAsia="宋体" w:cs="宋体"/>
                <w:color w:val="auto"/>
                <w:spacing w:val="-4"/>
                <w:sz w:val="21"/>
                <w:szCs w:val="21"/>
                <w:highlight w:val="none"/>
              </w:rPr>
              <w:t>的正本、副本；</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2、所有包封均须密封</w:t>
            </w:r>
            <w:r>
              <w:rPr>
                <w:rFonts w:hint="eastAsia" w:ascii="宋体" w:hAnsi="宋体" w:eastAsia="宋体" w:cs="宋体"/>
                <w:color w:val="auto"/>
                <w:spacing w:val="-4"/>
                <w:sz w:val="21"/>
                <w:szCs w:val="21"/>
                <w:highlight w:val="none"/>
              </w:rPr>
              <w:t>并在密封处密封签章【公章、密封章、法定代表人或相应的授权委托代理人签字均可】</w:t>
            </w:r>
          </w:p>
        </w:tc>
      </w:tr>
      <w:tr>
        <w:tblPrEx>
          <w:tblCellMar>
            <w:top w:w="0" w:type="dxa"/>
            <w:left w:w="0" w:type="dxa"/>
            <w:bottom w:w="0" w:type="dxa"/>
            <w:right w:w="0" w:type="dxa"/>
          </w:tblCellMar>
        </w:tblPrEx>
        <w:trPr>
          <w:trHeight w:val="1827"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4.1.2</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外</w:t>
            </w:r>
            <w:r>
              <w:rPr>
                <w:rFonts w:ascii="宋体" w:hAnsi="宋体" w:eastAsia="宋体" w:cs="宋体"/>
                <w:color w:val="auto"/>
                <w:sz w:val="21"/>
                <w:szCs w:val="21"/>
                <w:highlight w:val="none"/>
              </w:rPr>
              <w:t>封套上写明</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95" w:lineRule="auto"/>
              <w:ind w:left="103" w:right="4035"/>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投标人名称：</w:t>
            </w:r>
          </w:p>
          <w:p>
            <w:pPr>
              <w:pStyle w:val="20"/>
              <w:spacing w:before="26" w:line="295" w:lineRule="auto"/>
              <w:ind w:left="103" w:right="4035"/>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投标人地址：</w:t>
            </w:r>
            <w:r>
              <w:rPr>
                <w:rFonts w:ascii="宋体" w:hAnsi="宋体" w:eastAsia="宋体" w:cs="宋体"/>
                <w:color w:val="auto"/>
                <w:w w:val="100"/>
                <w:sz w:val="21"/>
                <w:szCs w:val="21"/>
                <w:highlight w:val="none"/>
              </w:rPr>
              <w:t xml:space="preserve"> </w:t>
            </w:r>
          </w:p>
          <w:p>
            <w:pPr>
              <w:pStyle w:val="20"/>
              <w:spacing w:before="17" w:line="297" w:lineRule="auto"/>
              <w:ind w:left="103" w:right="96"/>
              <w:jc w:val="both"/>
              <w:rPr>
                <w:rFonts w:ascii="宋体" w:hAnsi="宋体" w:eastAsia="宋体" w:cs="宋体"/>
                <w:color w:val="auto"/>
                <w:spacing w:val="-7"/>
                <w:sz w:val="21"/>
                <w:szCs w:val="21"/>
                <w:highlight w:val="none"/>
              </w:rPr>
            </w:pPr>
            <w:r>
              <w:rPr>
                <w:rFonts w:hint="eastAsia" w:ascii="宋体" w:hAnsi="宋体" w:eastAsia="宋体" w:cs="宋体"/>
                <w:color w:val="auto"/>
                <w:spacing w:val="3"/>
                <w:sz w:val="21"/>
                <w:szCs w:val="21"/>
                <w:highlight w:val="none"/>
                <w:u w:val="single" w:color="000000"/>
                <w:lang w:val="en-US" w:eastAsia="zh-CN"/>
              </w:rPr>
              <w:t xml:space="preserve">         </w:t>
            </w:r>
            <w:r>
              <w:rPr>
                <w:rFonts w:ascii="宋体" w:hAnsi="宋体" w:eastAsia="宋体" w:cs="宋体"/>
                <w:color w:val="auto"/>
                <w:spacing w:val="-4"/>
                <w:sz w:val="21"/>
                <w:szCs w:val="21"/>
                <w:highlight w:val="none"/>
              </w:rPr>
              <w:t>（项目名称）（资格审查部分或商务标部分或</w:t>
            </w:r>
            <w:r>
              <w:rPr>
                <w:rFonts w:ascii="宋体" w:hAnsi="宋体" w:eastAsia="宋体" w:cs="宋体"/>
                <w:color w:val="auto"/>
                <w:spacing w:val="-60"/>
                <w:sz w:val="21"/>
                <w:szCs w:val="21"/>
                <w:highlight w:val="none"/>
              </w:rPr>
              <w:t xml:space="preserve"> </w:t>
            </w:r>
            <w:r>
              <w:rPr>
                <w:rFonts w:ascii="宋体" w:hAnsi="宋体" w:eastAsia="宋体" w:cs="宋体"/>
                <w:color w:val="auto"/>
                <w:spacing w:val="-7"/>
                <w:sz w:val="21"/>
                <w:szCs w:val="21"/>
                <w:highlight w:val="none"/>
              </w:rPr>
              <w:t>技术标部分</w:t>
            </w:r>
            <w:r>
              <w:rPr>
                <w:rFonts w:hint="eastAsia" w:ascii="宋体" w:hAnsi="宋体" w:eastAsia="宋体" w:cs="宋体"/>
                <w:color w:val="auto"/>
                <w:spacing w:val="-7"/>
                <w:sz w:val="21"/>
                <w:szCs w:val="21"/>
                <w:highlight w:val="none"/>
                <w:lang w:val="en-US" w:eastAsia="zh-CN"/>
              </w:rPr>
              <w:t>或企业信誉实力部分</w:t>
            </w:r>
            <w:r>
              <w:rPr>
                <w:rFonts w:ascii="宋体" w:hAnsi="宋体" w:eastAsia="宋体" w:cs="宋体"/>
                <w:color w:val="auto"/>
                <w:spacing w:val="-7"/>
                <w:sz w:val="21"/>
                <w:szCs w:val="21"/>
                <w:highlight w:val="none"/>
              </w:rPr>
              <w:t>）</w:t>
            </w:r>
          </w:p>
          <w:p>
            <w:pPr>
              <w:pStyle w:val="20"/>
              <w:spacing w:before="17" w:line="297" w:lineRule="auto"/>
              <w:ind w:left="103" w:right="96"/>
              <w:jc w:val="both"/>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投标文件在</w:t>
            </w:r>
            <w:r>
              <w:rPr>
                <w:rFonts w:ascii="宋体" w:hAnsi="宋体" w:eastAsia="宋体" w:cs="宋体"/>
                <w:color w:val="auto"/>
                <w:spacing w:val="-50"/>
                <w:sz w:val="21"/>
                <w:szCs w:val="21"/>
                <w:highlight w:val="none"/>
              </w:rPr>
              <w:t xml:space="preserve"> </w:t>
            </w:r>
            <w:r>
              <w:rPr>
                <w:rFonts w:hint="eastAsia" w:ascii="宋体" w:hAnsi="宋体" w:eastAsia="宋体" w:cs="宋体"/>
                <w:color w:val="auto"/>
                <w:sz w:val="21"/>
                <w:szCs w:val="21"/>
                <w:highlight w:val="none"/>
                <w:u w:val="single" w:color="000000"/>
                <w:lang w:eastAsia="zh-CN"/>
              </w:rPr>
              <w:t>2020年</w:t>
            </w:r>
            <w:r>
              <w:rPr>
                <w:rFonts w:ascii="宋体" w:hAnsi="宋体" w:eastAsia="宋体" w:cs="宋体"/>
                <w:color w:val="auto"/>
                <w:spacing w:val="-53"/>
                <w:sz w:val="21"/>
                <w:szCs w:val="21"/>
                <w:highlight w:val="none"/>
                <w:u w:val="single" w:color="000000"/>
              </w:rPr>
              <w:t xml:space="preserve"> </w:t>
            </w:r>
            <w:r>
              <w:rPr>
                <w:rFonts w:hint="eastAsia" w:ascii="宋体" w:hAnsi="宋体" w:eastAsia="宋体" w:cs="宋体"/>
                <w:color w:val="auto"/>
                <w:sz w:val="21"/>
                <w:szCs w:val="21"/>
                <w:highlight w:val="none"/>
                <w:u w:val="single" w:color="000000"/>
                <w:lang w:val="en-US" w:eastAsia="zh-CN"/>
              </w:rPr>
              <w:t xml:space="preserve"> </w:t>
            </w:r>
            <w:r>
              <w:rPr>
                <w:rFonts w:ascii="宋体" w:hAnsi="宋体" w:eastAsia="宋体" w:cs="宋体"/>
                <w:color w:val="auto"/>
                <w:sz w:val="21"/>
                <w:szCs w:val="21"/>
                <w:highlight w:val="none"/>
                <w:u w:val="single" w:color="000000"/>
              </w:rPr>
              <w:t>月</w:t>
            </w:r>
            <w:r>
              <w:rPr>
                <w:rFonts w:hint="eastAsia" w:ascii="宋体" w:hAnsi="宋体" w:eastAsia="宋体" w:cs="宋体"/>
                <w:color w:val="auto"/>
                <w:spacing w:val="-52"/>
                <w:sz w:val="21"/>
                <w:szCs w:val="21"/>
                <w:highlight w:val="none"/>
                <w:u w:val="single" w:color="000000"/>
                <w:lang w:val="en-US" w:eastAsia="zh-CN"/>
              </w:rPr>
              <w:t xml:space="preserve">   </w:t>
            </w:r>
            <w:r>
              <w:rPr>
                <w:rFonts w:ascii="宋体" w:hAnsi="宋体" w:eastAsia="宋体" w:cs="宋体"/>
                <w:color w:val="auto"/>
                <w:spacing w:val="-53"/>
                <w:sz w:val="21"/>
                <w:szCs w:val="21"/>
                <w:highlight w:val="none"/>
                <w:u w:val="single" w:color="000000"/>
              </w:rPr>
              <w:t xml:space="preserve"> </w:t>
            </w:r>
            <w:r>
              <w:rPr>
                <w:rFonts w:ascii="宋体" w:hAnsi="宋体" w:eastAsia="宋体" w:cs="宋体"/>
                <w:color w:val="auto"/>
                <w:sz w:val="21"/>
                <w:szCs w:val="21"/>
                <w:highlight w:val="none"/>
                <w:u w:val="single" w:color="000000"/>
              </w:rPr>
              <w:t>日</w:t>
            </w:r>
            <w:r>
              <w:rPr>
                <w:rFonts w:ascii="宋体" w:hAnsi="宋体" w:eastAsia="宋体" w:cs="宋体"/>
                <w:color w:val="auto"/>
                <w:spacing w:val="-50"/>
                <w:sz w:val="21"/>
                <w:szCs w:val="21"/>
                <w:highlight w:val="none"/>
                <w:u w:val="single" w:color="000000"/>
              </w:rPr>
              <w:t xml:space="preserve"> </w:t>
            </w:r>
            <w:r>
              <w:rPr>
                <w:rFonts w:hint="eastAsia" w:ascii="宋体" w:hAnsi="宋体" w:eastAsia="宋体" w:cs="宋体"/>
                <w:color w:val="auto"/>
                <w:sz w:val="21"/>
                <w:szCs w:val="21"/>
                <w:highlight w:val="none"/>
                <w:u w:val="single" w:color="000000"/>
                <w:lang w:val="en-US" w:eastAsia="zh-CN"/>
              </w:rPr>
              <w:t xml:space="preserve">  </w:t>
            </w:r>
            <w:r>
              <w:rPr>
                <w:rFonts w:ascii="宋体" w:hAnsi="宋体" w:eastAsia="宋体" w:cs="宋体"/>
                <w:color w:val="auto"/>
                <w:spacing w:val="-53"/>
                <w:sz w:val="21"/>
                <w:szCs w:val="21"/>
                <w:highlight w:val="none"/>
                <w:u w:val="single" w:color="000000"/>
              </w:rPr>
              <w:t xml:space="preserve"> </w:t>
            </w:r>
            <w:r>
              <w:rPr>
                <w:rFonts w:ascii="宋体" w:hAnsi="宋体" w:eastAsia="宋体" w:cs="宋体"/>
                <w:color w:val="auto"/>
                <w:sz w:val="21"/>
                <w:szCs w:val="21"/>
                <w:highlight w:val="none"/>
                <w:u w:val="single" w:color="000000"/>
              </w:rPr>
              <w:t>时</w:t>
            </w:r>
            <w:r>
              <w:rPr>
                <w:rFonts w:hint="eastAsia" w:ascii="宋体" w:hAnsi="宋体" w:eastAsia="宋体" w:cs="宋体"/>
                <w:color w:val="auto"/>
                <w:spacing w:val="-50"/>
                <w:sz w:val="21"/>
                <w:szCs w:val="21"/>
                <w:highlight w:val="none"/>
                <w:u w:val="single" w:color="000000"/>
                <w:lang w:val="en-US" w:eastAsia="zh-CN"/>
              </w:rPr>
              <w:t xml:space="preserve">  </w:t>
            </w:r>
            <w:r>
              <w:rPr>
                <w:rFonts w:ascii="宋体" w:hAnsi="宋体" w:eastAsia="宋体" w:cs="宋体"/>
                <w:color w:val="auto"/>
                <w:sz w:val="21"/>
                <w:szCs w:val="21"/>
                <w:highlight w:val="none"/>
                <w:u w:val="single" w:color="000000"/>
              </w:rPr>
              <w:t>分</w:t>
            </w:r>
            <w:r>
              <w:rPr>
                <w:rFonts w:ascii="宋体" w:hAnsi="宋体" w:eastAsia="宋体" w:cs="宋体"/>
                <w:color w:val="auto"/>
                <w:sz w:val="21"/>
                <w:szCs w:val="21"/>
                <w:highlight w:val="none"/>
              </w:rPr>
              <w:t>前不得开启</w:t>
            </w:r>
          </w:p>
        </w:tc>
      </w:tr>
      <w:tr>
        <w:tblPrEx>
          <w:tblCellMar>
            <w:top w:w="0" w:type="dxa"/>
            <w:left w:w="0" w:type="dxa"/>
            <w:bottom w:w="0" w:type="dxa"/>
            <w:right w:w="0" w:type="dxa"/>
          </w:tblCellMar>
        </w:tblPrEx>
        <w:trPr>
          <w:trHeight w:val="485"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4.2.1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投标截止时间</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2020年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17 </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pacing w:val="-53"/>
                <w:sz w:val="21"/>
                <w:szCs w:val="21"/>
                <w:highlight w:val="none"/>
                <w:lang w:val="en-US" w:eastAsia="zh-CN"/>
              </w:rPr>
              <w:t>9</w:t>
            </w:r>
            <w:r>
              <w:rPr>
                <w:rFonts w:ascii="宋体" w:hAnsi="宋体" w:eastAsia="宋体" w:cs="宋体"/>
                <w:color w:val="auto"/>
                <w:spacing w:val="-53"/>
                <w:sz w:val="21"/>
                <w:szCs w:val="21"/>
                <w:highlight w:val="none"/>
              </w:rPr>
              <w:t xml:space="preserve"> </w:t>
            </w:r>
            <w:r>
              <w:rPr>
                <w:rFonts w:hint="eastAsia" w:ascii="宋体" w:hAnsi="宋体" w:eastAsia="宋体" w:cs="宋体"/>
                <w:color w:val="auto"/>
                <w:spacing w:val="-53"/>
                <w:sz w:val="21"/>
                <w:szCs w:val="21"/>
                <w:highlight w:val="none"/>
                <w:lang w:val="en-US" w:eastAsia="zh-CN"/>
              </w:rPr>
              <w:t xml:space="preserve"> </w:t>
            </w:r>
            <w:r>
              <w:rPr>
                <w:rFonts w:ascii="宋体" w:hAnsi="宋体" w:eastAsia="宋体" w:cs="宋体"/>
                <w:color w:val="auto"/>
                <w:sz w:val="21"/>
                <w:szCs w:val="21"/>
                <w:highlight w:val="none"/>
              </w:rPr>
              <w:t>时</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30</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分</w:t>
            </w:r>
          </w:p>
        </w:tc>
      </w:tr>
      <w:tr>
        <w:tblPrEx>
          <w:tblCellMar>
            <w:top w:w="0" w:type="dxa"/>
            <w:left w:w="0" w:type="dxa"/>
            <w:bottom w:w="0" w:type="dxa"/>
            <w:right w:w="0" w:type="dxa"/>
          </w:tblCellMar>
        </w:tblPrEx>
        <w:trPr>
          <w:trHeight w:val="689"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4.2.2</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递交投标文件地点</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96"/>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桂林市公共资源交易中心(广西桂林市临桂区西城中路</w:t>
            </w:r>
            <w:r>
              <w:rPr>
                <w:rFonts w:ascii="宋体" w:hAnsi="宋体" w:eastAsia="宋体" w:cs="宋体"/>
                <w:color w:val="auto"/>
                <w:spacing w:val="-55"/>
                <w:sz w:val="21"/>
                <w:szCs w:val="21"/>
                <w:highlight w:val="none"/>
              </w:rPr>
              <w:t xml:space="preserve"> </w:t>
            </w:r>
            <w:r>
              <w:rPr>
                <w:rFonts w:ascii="宋体" w:hAnsi="宋体" w:eastAsia="宋体" w:cs="宋体"/>
                <w:color w:val="auto"/>
                <w:sz w:val="21"/>
                <w:szCs w:val="21"/>
                <w:highlight w:val="none"/>
              </w:rPr>
              <w:t>69</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号创业大厦西辅楼</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4</w:t>
            </w:r>
            <w:r>
              <w:rPr>
                <w:rFonts w:ascii="宋体" w:hAnsi="宋体" w:eastAsia="宋体" w:cs="宋体"/>
                <w:color w:val="auto"/>
                <w:spacing w:val="-55"/>
                <w:sz w:val="21"/>
                <w:szCs w:val="21"/>
                <w:highlight w:val="none"/>
              </w:rPr>
              <w:t xml:space="preserve"> </w:t>
            </w:r>
            <w:r>
              <w:rPr>
                <w:rFonts w:ascii="宋体" w:hAnsi="宋体" w:eastAsia="宋体" w:cs="宋体"/>
                <w:color w:val="auto"/>
                <w:sz w:val="21"/>
                <w:szCs w:val="21"/>
                <w:highlight w:val="none"/>
              </w:rPr>
              <w:t>楼北）</w:t>
            </w:r>
            <w:r>
              <w:rPr>
                <w:rFonts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u w:val="single" w:color="000000"/>
                <w:lang w:val="en-US" w:eastAsia="zh-CN"/>
              </w:rPr>
              <w:t>8</w:t>
            </w:r>
            <w:r>
              <w:rPr>
                <w:rFonts w:ascii="宋体" w:hAnsi="宋体" w:eastAsia="宋体" w:cs="宋体"/>
                <w:color w:val="auto"/>
                <w:sz w:val="21"/>
                <w:szCs w:val="21"/>
                <w:highlight w:val="none"/>
              </w:rPr>
              <w:t>号开标室</w:t>
            </w:r>
          </w:p>
        </w:tc>
      </w:tr>
      <w:tr>
        <w:tblPrEx>
          <w:tblCellMar>
            <w:top w:w="0" w:type="dxa"/>
            <w:left w:w="0" w:type="dxa"/>
            <w:bottom w:w="0" w:type="dxa"/>
            <w:right w:w="0" w:type="dxa"/>
          </w:tblCellMar>
        </w:tblPrEx>
        <w:trPr>
          <w:trHeight w:val="516"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336" w:right="0"/>
              <w:jc w:val="left"/>
              <w:rPr>
                <w:rFonts w:ascii="宋体" w:hAnsi="宋体" w:eastAsia="宋体" w:cs="宋体"/>
                <w:color w:val="auto"/>
                <w:sz w:val="21"/>
                <w:szCs w:val="21"/>
                <w:highlight w:val="none"/>
              </w:rPr>
            </w:pPr>
            <w:r>
              <w:rPr>
                <w:rFonts w:ascii="宋体"/>
                <w:color w:val="auto"/>
                <w:sz w:val="21"/>
                <w:highlight w:val="none"/>
              </w:rPr>
              <w:t>4.2.3</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是否退还投标文件</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103" w:right="0"/>
              <w:jc w:val="left"/>
              <w:rPr>
                <w:rFonts w:ascii="宋体" w:hAnsi="宋体" w:eastAsia="宋体" w:cs="宋体"/>
                <w:color w:val="auto"/>
                <w:sz w:val="21"/>
                <w:szCs w:val="21"/>
                <w:highlight w:val="none"/>
              </w:rPr>
            </w:pPr>
            <w:r>
              <w:rPr>
                <w:rFonts w:ascii="宋体" w:hAnsi="宋体" w:eastAsia="宋体" w:cs="宋体"/>
                <w:color w:val="auto"/>
                <w:w w:val="100"/>
                <w:sz w:val="21"/>
                <w:szCs w:val="21"/>
                <w:highlight w:val="none"/>
              </w:rPr>
              <w:t>否</w:t>
            </w:r>
          </w:p>
        </w:tc>
      </w:tr>
      <w:tr>
        <w:tblPrEx>
          <w:tblCellMar>
            <w:top w:w="0" w:type="dxa"/>
            <w:left w:w="0" w:type="dxa"/>
            <w:bottom w:w="0" w:type="dxa"/>
            <w:right w:w="0" w:type="dxa"/>
          </w:tblCellMar>
        </w:tblPrEx>
        <w:trPr>
          <w:trHeight w:val="1814"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5" w:right="0"/>
              <w:jc w:val="center"/>
              <w:rPr>
                <w:rFonts w:ascii="宋体" w:hAnsi="宋体" w:eastAsia="宋体" w:cs="宋体"/>
                <w:color w:val="auto"/>
                <w:sz w:val="21"/>
                <w:szCs w:val="21"/>
                <w:highlight w:val="none"/>
              </w:rPr>
            </w:pPr>
            <w:r>
              <w:rPr>
                <w:rFonts w:ascii="宋体"/>
                <w:color w:val="auto"/>
                <w:sz w:val="21"/>
                <w:highlight w:val="none"/>
              </w:rPr>
              <w:t>5.1</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开标时间、地点和人员</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1.开标时间：同投标截止时间</w:t>
            </w:r>
          </w:p>
          <w:p>
            <w:pPr>
              <w:pStyle w:val="20"/>
              <w:spacing w:before="6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2.开标地点：同递交投标文件地点</w:t>
            </w:r>
          </w:p>
          <w:p>
            <w:pPr>
              <w:pStyle w:val="20"/>
              <w:spacing w:before="63" w:line="297" w:lineRule="auto"/>
              <w:ind w:left="103" w:right="96"/>
              <w:jc w:val="left"/>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3</w:t>
            </w:r>
            <w:r>
              <w:rPr>
                <w:rFonts w:ascii="宋体" w:hAnsi="宋体" w:eastAsia="宋体" w:cs="宋体"/>
                <w:color w:val="auto"/>
                <w:spacing w:val="3"/>
                <w:sz w:val="21"/>
                <w:szCs w:val="21"/>
                <w:highlight w:val="none"/>
              </w:rPr>
              <w:t>.投标人法定代表人凭身份证或授权代理人凭身份证和</w:t>
            </w:r>
            <w:r>
              <w:rPr>
                <w:rFonts w:ascii="宋体" w:hAnsi="宋体" w:eastAsia="宋体" w:cs="宋体"/>
                <w:color w:val="auto"/>
                <w:spacing w:val="-41"/>
                <w:sz w:val="21"/>
                <w:szCs w:val="21"/>
                <w:highlight w:val="none"/>
              </w:rPr>
              <w:t xml:space="preserve"> </w:t>
            </w:r>
            <w:r>
              <w:rPr>
                <w:rFonts w:ascii="宋体" w:hAnsi="宋体" w:eastAsia="宋体" w:cs="宋体"/>
                <w:color w:val="auto"/>
                <w:spacing w:val="-4"/>
                <w:sz w:val="21"/>
                <w:szCs w:val="21"/>
                <w:highlight w:val="none"/>
              </w:rPr>
              <w:t>授权委托书</w:t>
            </w:r>
            <w:r>
              <w:rPr>
                <w:rFonts w:hint="eastAsia" w:ascii="宋体" w:hAnsi="宋体" w:eastAsia="宋体" w:cs="宋体"/>
                <w:color w:val="auto"/>
                <w:spacing w:val="-4"/>
                <w:sz w:val="21"/>
                <w:szCs w:val="21"/>
                <w:highlight w:val="none"/>
                <w:lang w:val="en-US" w:eastAsia="zh-CN"/>
              </w:rPr>
              <w:t>原件</w:t>
            </w:r>
            <w:r>
              <w:rPr>
                <w:rFonts w:ascii="宋体" w:hAnsi="宋体" w:eastAsia="宋体" w:cs="宋体"/>
                <w:color w:val="auto"/>
                <w:spacing w:val="-4"/>
                <w:sz w:val="21"/>
                <w:szCs w:val="21"/>
                <w:highlight w:val="none"/>
              </w:rPr>
              <w:t>，如不按规定参加开标会议的，可视为自行放</w:t>
            </w:r>
            <w:r>
              <w:rPr>
                <w:rFonts w:ascii="宋体" w:hAnsi="宋体" w:eastAsia="宋体" w:cs="宋体"/>
                <w:color w:val="auto"/>
                <w:sz w:val="21"/>
                <w:szCs w:val="21"/>
                <w:highlight w:val="none"/>
              </w:rPr>
              <w:t>弃投标。</w:t>
            </w:r>
          </w:p>
        </w:tc>
      </w:tr>
      <w:tr>
        <w:tblPrEx>
          <w:tblCellMar>
            <w:top w:w="0" w:type="dxa"/>
            <w:left w:w="0" w:type="dxa"/>
            <w:bottom w:w="0" w:type="dxa"/>
            <w:right w:w="0" w:type="dxa"/>
          </w:tblCellMar>
        </w:tblPrEx>
        <w:trPr>
          <w:trHeight w:val="494"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5" w:right="0"/>
              <w:jc w:val="center"/>
              <w:rPr>
                <w:rFonts w:ascii="宋体" w:hAnsi="宋体" w:eastAsia="宋体" w:cs="宋体"/>
                <w:color w:val="auto"/>
                <w:sz w:val="21"/>
                <w:szCs w:val="21"/>
                <w:highlight w:val="none"/>
              </w:rPr>
            </w:pPr>
            <w:r>
              <w:rPr>
                <w:rFonts w:ascii="宋体"/>
                <w:color w:val="auto"/>
                <w:sz w:val="21"/>
                <w:highlight w:val="none"/>
              </w:rPr>
              <w:t>5.2</w:t>
            </w:r>
          </w:p>
        </w:tc>
        <w:tc>
          <w:tcPr>
            <w:tcW w:w="303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开标程序</w:t>
            </w:r>
          </w:p>
        </w:tc>
        <w:tc>
          <w:tcPr>
            <w:tcW w:w="541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见投标人须知</w:t>
            </w:r>
            <w:r>
              <w:rPr>
                <w:rFonts w:ascii="宋体" w:hAnsi="宋体" w:eastAsia="宋体" w:cs="宋体"/>
                <w:color w:val="auto"/>
                <w:spacing w:val="-52"/>
                <w:sz w:val="21"/>
                <w:szCs w:val="21"/>
                <w:highlight w:val="none"/>
              </w:rPr>
              <w:t xml:space="preserve"> </w:t>
            </w:r>
            <w:r>
              <w:rPr>
                <w:rFonts w:ascii="宋体" w:hAnsi="宋体" w:eastAsia="宋体" w:cs="宋体"/>
                <w:color w:val="auto"/>
                <w:sz w:val="21"/>
                <w:szCs w:val="21"/>
                <w:highlight w:val="none"/>
              </w:rPr>
              <w:t>5.2</w:t>
            </w:r>
          </w:p>
        </w:tc>
      </w:tr>
    </w:tbl>
    <w:p>
      <w:pPr>
        <w:spacing w:after="0" w:line="240" w:lineRule="auto"/>
        <w:jc w:val="left"/>
        <w:rPr>
          <w:rFonts w:ascii="宋体" w:hAnsi="宋体" w:eastAsia="宋体" w:cs="宋体"/>
          <w:color w:val="auto"/>
          <w:sz w:val="21"/>
          <w:szCs w:val="21"/>
          <w:highlight w:val="none"/>
        </w:rPr>
        <w:sectPr>
          <w:pgSz w:w="11910" w:h="16840"/>
          <w:pgMar w:top="1320" w:right="1000" w:bottom="1160" w:left="1000" w:header="0" w:footer="960" w:gutter="0"/>
        </w:sectPr>
      </w:pPr>
    </w:p>
    <w:p>
      <w:pPr>
        <w:spacing w:before="11" w:line="240" w:lineRule="auto"/>
        <w:rPr>
          <w:rFonts w:ascii="Times New Roman" w:hAnsi="Times New Roman" w:eastAsia="Times New Roman" w:cs="Times New Roman"/>
          <w:color w:val="auto"/>
          <w:sz w:val="6"/>
          <w:szCs w:val="6"/>
          <w:highlight w:val="none"/>
        </w:rPr>
      </w:pPr>
    </w:p>
    <w:tbl>
      <w:tblPr>
        <w:tblStyle w:val="16"/>
        <w:tblW w:w="0" w:type="auto"/>
        <w:tblInd w:w="118" w:type="dxa"/>
        <w:tblLayout w:type="fixed"/>
        <w:tblCellMar>
          <w:top w:w="0" w:type="dxa"/>
          <w:left w:w="0" w:type="dxa"/>
          <w:bottom w:w="0" w:type="dxa"/>
          <w:right w:w="0" w:type="dxa"/>
        </w:tblCellMar>
      </w:tblPr>
      <w:tblGrid>
        <w:gridCol w:w="1205"/>
        <w:gridCol w:w="2879"/>
        <w:gridCol w:w="5573"/>
      </w:tblGrid>
      <w:tr>
        <w:tblPrEx>
          <w:tblCellMar>
            <w:top w:w="0" w:type="dxa"/>
            <w:left w:w="0" w:type="dxa"/>
            <w:bottom w:w="0" w:type="dxa"/>
            <w:right w:w="0" w:type="dxa"/>
          </w:tblCellMar>
        </w:tblPrEx>
        <w:trPr>
          <w:trHeight w:val="1082"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5" w:right="0"/>
              <w:jc w:val="center"/>
              <w:rPr>
                <w:rFonts w:ascii="宋体" w:hAnsi="宋体" w:eastAsia="宋体" w:cs="宋体"/>
                <w:color w:val="auto"/>
                <w:sz w:val="21"/>
                <w:szCs w:val="21"/>
                <w:highlight w:val="none"/>
              </w:rPr>
            </w:pPr>
            <w:r>
              <w:rPr>
                <w:rFonts w:ascii="宋体"/>
                <w:color w:val="auto"/>
                <w:sz w:val="21"/>
                <w:highlight w:val="none"/>
              </w:rPr>
              <w:t>6.1</w:t>
            </w:r>
          </w:p>
        </w:tc>
        <w:tc>
          <w:tcPr>
            <w:tcW w:w="287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评标委员会的组建</w:t>
            </w:r>
          </w:p>
        </w:tc>
        <w:tc>
          <w:tcPr>
            <w:tcW w:w="557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93" w:right="96"/>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评标委员会构成：5</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人，其中招标人代表</w:t>
            </w:r>
            <w:r>
              <w:rPr>
                <w:rFonts w:ascii="宋体" w:hAnsi="宋体" w:eastAsia="宋体" w:cs="宋体"/>
                <w:color w:val="auto"/>
                <w:spacing w:val="-55"/>
                <w:sz w:val="21"/>
                <w:szCs w:val="21"/>
                <w:highlight w:val="none"/>
              </w:rPr>
              <w:t xml:space="preserve"> </w:t>
            </w:r>
            <w:r>
              <w:rPr>
                <w:rFonts w:ascii="宋体" w:hAnsi="宋体" w:eastAsia="宋体" w:cs="宋体"/>
                <w:color w:val="auto"/>
                <w:sz w:val="21"/>
                <w:szCs w:val="21"/>
                <w:highlight w:val="none"/>
              </w:rPr>
              <w:t>1</w:t>
            </w:r>
            <w:r>
              <w:rPr>
                <w:rFonts w:ascii="宋体" w:hAnsi="宋体" w:eastAsia="宋体" w:cs="宋体"/>
                <w:color w:val="auto"/>
                <w:spacing w:val="-56"/>
                <w:sz w:val="21"/>
                <w:szCs w:val="21"/>
                <w:highlight w:val="none"/>
              </w:rPr>
              <w:t xml:space="preserve"> </w:t>
            </w:r>
            <w:r>
              <w:rPr>
                <w:rFonts w:ascii="宋体" w:hAnsi="宋体" w:eastAsia="宋体" w:cs="宋体"/>
                <w:color w:val="auto"/>
                <w:sz w:val="21"/>
                <w:szCs w:val="21"/>
                <w:highlight w:val="none"/>
              </w:rPr>
              <w:t>人，专家评委</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4</w:t>
            </w:r>
            <w:r>
              <w:rPr>
                <w:rFonts w:ascii="宋体" w:hAnsi="宋体" w:eastAsia="宋体" w:cs="宋体"/>
                <w:color w:val="auto"/>
                <w:spacing w:val="-53"/>
                <w:sz w:val="21"/>
                <w:szCs w:val="21"/>
                <w:highlight w:val="none"/>
              </w:rPr>
              <w:t xml:space="preserve"> </w:t>
            </w:r>
            <w:r>
              <w:rPr>
                <w:rFonts w:ascii="宋体" w:hAnsi="宋体" w:eastAsia="宋体" w:cs="宋体"/>
                <w:color w:val="auto"/>
                <w:sz w:val="21"/>
                <w:szCs w:val="21"/>
                <w:highlight w:val="none"/>
              </w:rPr>
              <w:t>人。</w:t>
            </w:r>
            <w:r>
              <w:rPr>
                <w:rFonts w:ascii="宋体" w:hAnsi="宋体" w:eastAsia="宋体" w:cs="宋体"/>
                <w:color w:val="auto"/>
                <w:spacing w:val="-103"/>
                <w:sz w:val="21"/>
                <w:szCs w:val="21"/>
                <w:highlight w:val="none"/>
              </w:rPr>
              <w:t xml:space="preserve"> </w:t>
            </w:r>
            <w:r>
              <w:rPr>
                <w:rFonts w:ascii="宋体" w:hAnsi="宋体" w:eastAsia="宋体" w:cs="宋体"/>
                <w:color w:val="auto"/>
                <w:spacing w:val="-4"/>
                <w:sz w:val="21"/>
                <w:szCs w:val="21"/>
                <w:highlight w:val="none"/>
              </w:rPr>
              <w:t>评标专家确定方式：开标前从广西壮族自治区政府采购网</w:t>
            </w:r>
            <w:r>
              <w:rPr>
                <w:rFonts w:ascii="宋体" w:hAnsi="宋体" w:eastAsia="宋体" w:cs="宋体"/>
                <w:color w:val="auto"/>
                <w:spacing w:val="-62"/>
                <w:sz w:val="21"/>
                <w:szCs w:val="21"/>
                <w:highlight w:val="none"/>
              </w:rPr>
              <w:t xml:space="preserve"> </w:t>
            </w:r>
            <w:r>
              <w:rPr>
                <w:rFonts w:ascii="宋体" w:hAnsi="宋体" w:eastAsia="宋体" w:cs="宋体"/>
                <w:color w:val="auto"/>
                <w:sz w:val="21"/>
                <w:szCs w:val="21"/>
                <w:highlight w:val="none"/>
              </w:rPr>
              <w:t>政采云系统专家库中随机抽取。</w:t>
            </w:r>
          </w:p>
        </w:tc>
      </w:tr>
      <w:tr>
        <w:tblPrEx>
          <w:tblCellMar>
            <w:top w:w="0" w:type="dxa"/>
            <w:left w:w="0" w:type="dxa"/>
            <w:bottom w:w="0" w:type="dxa"/>
            <w:right w:w="0" w:type="dxa"/>
          </w:tblCellMar>
        </w:tblPrEx>
        <w:trPr>
          <w:trHeight w:val="449"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5" w:right="0"/>
              <w:jc w:val="center"/>
              <w:rPr>
                <w:rFonts w:ascii="宋体" w:hAnsi="宋体" w:eastAsia="宋体" w:cs="宋体"/>
                <w:color w:val="auto"/>
                <w:sz w:val="21"/>
                <w:szCs w:val="21"/>
                <w:highlight w:val="none"/>
              </w:rPr>
            </w:pPr>
            <w:r>
              <w:rPr>
                <w:rFonts w:ascii="宋体"/>
                <w:color w:val="auto"/>
                <w:sz w:val="21"/>
                <w:highlight w:val="none"/>
              </w:rPr>
              <w:t>6.3</w:t>
            </w:r>
          </w:p>
        </w:tc>
        <w:tc>
          <w:tcPr>
            <w:tcW w:w="287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评标方式</w:t>
            </w:r>
          </w:p>
        </w:tc>
        <w:tc>
          <w:tcPr>
            <w:tcW w:w="557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9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综合评估法</w:t>
            </w:r>
          </w:p>
        </w:tc>
      </w:tr>
      <w:tr>
        <w:tblPrEx>
          <w:tblCellMar>
            <w:top w:w="0" w:type="dxa"/>
            <w:left w:w="0" w:type="dxa"/>
            <w:bottom w:w="0" w:type="dxa"/>
            <w:right w:w="0" w:type="dxa"/>
          </w:tblCellMar>
        </w:tblPrEx>
        <w:trPr>
          <w:trHeight w:val="478"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5" w:right="0"/>
              <w:jc w:val="center"/>
              <w:rPr>
                <w:rFonts w:ascii="宋体" w:hAnsi="宋体" w:eastAsia="宋体" w:cs="宋体"/>
                <w:color w:val="auto"/>
                <w:sz w:val="21"/>
                <w:szCs w:val="21"/>
                <w:highlight w:val="none"/>
              </w:rPr>
            </w:pPr>
            <w:r>
              <w:rPr>
                <w:rFonts w:ascii="宋体"/>
                <w:color w:val="auto"/>
                <w:sz w:val="21"/>
                <w:highlight w:val="none"/>
              </w:rPr>
              <w:t>6.5</w:t>
            </w:r>
          </w:p>
        </w:tc>
        <w:tc>
          <w:tcPr>
            <w:tcW w:w="287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评标资料封存方式</w:t>
            </w:r>
          </w:p>
        </w:tc>
        <w:tc>
          <w:tcPr>
            <w:tcW w:w="557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9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在桂林市公共资源交易中心封存</w:t>
            </w:r>
          </w:p>
        </w:tc>
      </w:tr>
      <w:tr>
        <w:tblPrEx>
          <w:tblCellMar>
            <w:top w:w="0" w:type="dxa"/>
            <w:left w:w="0" w:type="dxa"/>
            <w:bottom w:w="0" w:type="dxa"/>
            <w:right w:w="0" w:type="dxa"/>
          </w:tblCellMar>
        </w:tblPrEx>
        <w:trPr>
          <w:trHeight w:val="521"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110" w:line="240" w:lineRule="auto"/>
              <w:ind w:left="336" w:right="0"/>
              <w:jc w:val="left"/>
              <w:rPr>
                <w:rFonts w:ascii="宋体" w:hAnsi="宋体" w:eastAsia="宋体" w:cs="宋体"/>
                <w:color w:val="auto"/>
                <w:sz w:val="21"/>
                <w:szCs w:val="21"/>
                <w:highlight w:val="none"/>
              </w:rPr>
            </w:pPr>
            <w:r>
              <w:rPr>
                <w:rFonts w:ascii="宋体"/>
                <w:color w:val="auto"/>
                <w:sz w:val="21"/>
                <w:highlight w:val="none"/>
              </w:rPr>
              <w:t>6.6.1</w:t>
            </w:r>
          </w:p>
        </w:tc>
        <w:tc>
          <w:tcPr>
            <w:tcW w:w="2879" w:type="dxa"/>
            <w:tcBorders>
              <w:top w:val="single" w:color="000000" w:sz="4" w:space="0"/>
              <w:left w:val="single" w:color="000000" w:sz="4" w:space="0"/>
              <w:bottom w:val="single" w:color="000000" w:sz="4" w:space="0"/>
              <w:right w:val="single" w:color="000000" w:sz="4" w:space="0"/>
            </w:tcBorders>
          </w:tcPr>
          <w:p>
            <w:pPr>
              <w:pStyle w:val="20"/>
              <w:spacing w:before="110"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val="en-US" w:eastAsia="zh-CN"/>
              </w:rPr>
              <w:t>公告</w:t>
            </w:r>
            <w:r>
              <w:rPr>
                <w:rFonts w:ascii="宋体" w:hAnsi="宋体" w:eastAsia="宋体" w:cs="宋体"/>
                <w:color w:val="auto"/>
                <w:sz w:val="21"/>
                <w:szCs w:val="21"/>
                <w:highlight w:val="none"/>
              </w:rPr>
              <w:t>公示的媒介</w:t>
            </w:r>
          </w:p>
        </w:tc>
        <w:tc>
          <w:tcPr>
            <w:tcW w:w="5573" w:type="dxa"/>
            <w:tcBorders>
              <w:top w:val="single" w:color="000000" w:sz="4" w:space="0"/>
              <w:left w:val="single" w:color="000000" w:sz="4" w:space="0"/>
              <w:bottom w:val="single" w:color="000000" w:sz="4" w:space="0"/>
              <w:right w:val="single" w:color="000000" w:sz="4" w:space="0"/>
            </w:tcBorders>
          </w:tcPr>
          <w:p>
            <w:pPr>
              <w:pStyle w:val="20"/>
              <w:spacing w:before="110" w:line="240" w:lineRule="auto"/>
              <w:ind w:left="9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在招标公告发布的同一媒介上公示</w:t>
            </w:r>
          </w:p>
        </w:tc>
      </w:tr>
      <w:tr>
        <w:tblPrEx>
          <w:tblCellMar>
            <w:top w:w="0" w:type="dxa"/>
            <w:left w:w="0" w:type="dxa"/>
            <w:bottom w:w="0" w:type="dxa"/>
            <w:right w:w="0" w:type="dxa"/>
          </w:tblCellMar>
        </w:tblPrEx>
        <w:trPr>
          <w:trHeight w:val="708"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5" w:right="0"/>
              <w:jc w:val="center"/>
              <w:rPr>
                <w:rFonts w:ascii="宋体" w:hAnsi="宋体" w:eastAsia="宋体" w:cs="宋体"/>
                <w:color w:val="auto"/>
                <w:sz w:val="21"/>
                <w:szCs w:val="21"/>
                <w:highlight w:val="none"/>
              </w:rPr>
            </w:pPr>
            <w:r>
              <w:rPr>
                <w:rFonts w:ascii="宋体"/>
                <w:color w:val="auto"/>
                <w:sz w:val="21"/>
                <w:highlight w:val="none"/>
              </w:rPr>
              <w:t>7.1</w:t>
            </w:r>
          </w:p>
        </w:tc>
        <w:tc>
          <w:tcPr>
            <w:tcW w:w="2879" w:type="dxa"/>
            <w:tcBorders>
              <w:top w:val="single" w:color="000000" w:sz="4" w:space="0"/>
              <w:left w:val="single" w:color="000000" w:sz="4" w:space="0"/>
              <w:bottom w:val="single" w:color="000000" w:sz="4" w:space="0"/>
              <w:right w:val="single" w:color="000000" w:sz="4" w:space="0"/>
            </w:tcBorders>
          </w:tcPr>
          <w:p>
            <w:pPr>
              <w:pStyle w:val="20"/>
              <w:spacing w:before="26" w:line="295" w:lineRule="auto"/>
              <w:ind w:left="103" w:right="111"/>
              <w:jc w:val="lef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是否授权评标委员会确定中标</w:t>
            </w:r>
            <w:r>
              <w:rPr>
                <w:rFonts w:ascii="宋体" w:hAnsi="宋体" w:eastAsia="宋体" w:cs="宋体"/>
                <w:color w:val="auto"/>
                <w:spacing w:val="-76"/>
                <w:sz w:val="21"/>
                <w:szCs w:val="21"/>
                <w:highlight w:val="none"/>
              </w:rPr>
              <w:t xml:space="preserve"> </w:t>
            </w:r>
            <w:r>
              <w:rPr>
                <w:rFonts w:ascii="宋体" w:hAnsi="宋体" w:eastAsia="宋体" w:cs="宋体"/>
                <w:color w:val="auto"/>
                <w:sz w:val="21"/>
                <w:szCs w:val="21"/>
                <w:highlight w:val="none"/>
              </w:rPr>
              <w:t>人</w:t>
            </w:r>
          </w:p>
        </w:tc>
        <w:tc>
          <w:tcPr>
            <w:tcW w:w="557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9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□是</w:t>
            </w:r>
          </w:p>
          <w:p>
            <w:pPr>
              <w:pStyle w:val="20"/>
              <w:spacing w:before="63" w:line="240" w:lineRule="auto"/>
              <w:ind w:left="93" w:right="0"/>
              <w:jc w:val="left"/>
              <w:rPr>
                <w:rFonts w:ascii="宋体" w:hAnsi="宋体" w:eastAsia="宋体" w:cs="宋体"/>
                <w:color w:val="auto"/>
                <w:sz w:val="21"/>
                <w:szCs w:val="21"/>
                <w:highlight w:val="none"/>
              </w:rPr>
            </w:pPr>
            <w:r>
              <w:rPr>
                <w:rFonts w:ascii="MS Mincho" w:hAnsi="MS Mincho" w:eastAsia="MS Mincho" w:cs="MS Mincho"/>
                <w:color w:val="auto"/>
                <w:sz w:val="21"/>
                <w:szCs w:val="21"/>
                <w:highlight w:val="none"/>
              </w:rPr>
              <w:t>☑</w:t>
            </w:r>
            <w:r>
              <w:rPr>
                <w:rFonts w:ascii="宋体" w:hAnsi="宋体" w:eastAsia="宋体" w:cs="宋体"/>
                <w:color w:val="auto"/>
                <w:sz w:val="21"/>
                <w:szCs w:val="21"/>
                <w:highlight w:val="none"/>
              </w:rPr>
              <w:t>否，推荐的中标候选人数：3</w:t>
            </w:r>
          </w:p>
        </w:tc>
      </w:tr>
      <w:tr>
        <w:tblPrEx>
          <w:tblCellMar>
            <w:top w:w="0" w:type="dxa"/>
            <w:left w:w="0" w:type="dxa"/>
            <w:bottom w:w="0" w:type="dxa"/>
            <w:right w:w="0" w:type="dxa"/>
          </w:tblCellMar>
        </w:tblPrEx>
        <w:trPr>
          <w:trHeight w:val="1305"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7.3.1</w:t>
            </w:r>
          </w:p>
        </w:tc>
        <w:tc>
          <w:tcPr>
            <w:tcW w:w="287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履约担保</w:t>
            </w:r>
          </w:p>
        </w:tc>
        <w:tc>
          <w:tcPr>
            <w:tcW w:w="5573"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val="0"/>
              <w:kinsoku/>
              <w:wordWrap/>
              <w:overflowPunct/>
              <w:topLinePunct w:val="0"/>
              <w:autoSpaceDE/>
              <w:autoSpaceDN/>
              <w:bidi w:val="0"/>
              <w:adjustRightInd/>
              <w:snapToGrid/>
              <w:spacing w:before="13" w:line="320" w:lineRule="exact"/>
              <w:ind w:left="91" w:right="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履约保证金金额按中标价的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%（人民币，四舍五入到元）提供（不计息），由中标供应商在领取中标通知书前将履约保证金以支票、汇票、本票或者金融机构、担保机构出具的保函等非现金形式缴入采购人指定账户。</w:t>
            </w:r>
          </w:p>
        </w:tc>
      </w:tr>
      <w:tr>
        <w:tblPrEx>
          <w:tblCellMar>
            <w:top w:w="0" w:type="dxa"/>
            <w:left w:w="0" w:type="dxa"/>
            <w:bottom w:w="0" w:type="dxa"/>
            <w:right w:w="0" w:type="dxa"/>
          </w:tblCellMar>
        </w:tblPrEx>
        <w:trPr>
          <w:trHeight w:val="1762"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36" w:right="0"/>
              <w:jc w:val="left"/>
              <w:rPr>
                <w:rFonts w:ascii="宋体" w:hAnsi="宋体" w:eastAsia="宋体" w:cs="宋体"/>
                <w:color w:val="auto"/>
                <w:sz w:val="21"/>
                <w:szCs w:val="21"/>
                <w:highlight w:val="none"/>
              </w:rPr>
            </w:pPr>
            <w:r>
              <w:rPr>
                <w:rFonts w:ascii="宋体"/>
                <w:color w:val="auto"/>
                <w:sz w:val="21"/>
                <w:highlight w:val="none"/>
              </w:rPr>
              <w:t>7.4.5</w:t>
            </w:r>
          </w:p>
        </w:tc>
        <w:tc>
          <w:tcPr>
            <w:tcW w:w="287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合同备案存档</w:t>
            </w:r>
          </w:p>
        </w:tc>
        <w:tc>
          <w:tcPr>
            <w:tcW w:w="557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93" w:right="96"/>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政府采购合同双方自签订之日起</w:t>
            </w:r>
            <w:r>
              <w:rPr>
                <w:rFonts w:ascii="宋体" w:hAnsi="宋体" w:eastAsia="宋体" w:cs="宋体"/>
                <w:color w:val="auto"/>
                <w:spacing w:val="27"/>
                <w:sz w:val="21"/>
                <w:szCs w:val="21"/>
                <w:highlight w:val="none"/>
              </w:rPr>
              <w:t xml:space="preserve"> </w:t>
            </w:r>
            <w:r>
              <w:rPr>
                <w:rFonts w:ascii="宋体" w:hAnsi="宋体" w:eastAsia="宋体" w:cs="宋体"/>
                <w:color w:val="auto"/>
                <w:sz w:val="21"/>
                <w:szCs w:val="21"/>
                <w:highlight w:val="none"/>
              </w:rPr>
              <w:t>1</w:t>
            </w:r>
            <w:r>
              <w:rPr>
                <w:rFonts w:ascii="宋体" w:hAnsi="宋体" w:eastAsia="宋体" w:cs="宋体"/>
                <w:color w:val="auto"/>
                <w:spacing w:val="21"/>
                <w:sz w:val="21"/>
                <w:szCs w:val="21"/>
                <w:highlight w:val="none"/>
              </w:rPr>
              <w:t xml:space="preserve"> </w:t>
            </w:r>
            <w:r>
              <w:rPr>
                <w:rFonts w:ascii="宋体" w:hAnsi="宋体" w:eastAsia="宋体" w:cs="宋体"/>
                <w:color w:val="auto"/>
                <w:sz w:val="21"/>
                <w:szCs w:val="21"/>
                <w:highlight w:val="none"/>
              </w:rPr>
              <w:t>个工作日内将合同原</w:t>
            </w:r>
            <w:r>
              <w:rPr>
                <w:rFonts w:ascii="宋体" w:hAnsi="宋体" w:eastAsia="宋体" w:cs="宋体"/>
                <w:color w:val="auto"/>
                <w:spacing w:val="-102"/>
                <w:sz w:val="21"/>
                <w:szCs w:val="21"/>
                <w:highlight w:val="none"/>
              </w:rPr>
              <w:t xml:space="preserve"> </w:t>
            </w:r>
            <w:r>
              <w:rPr>
                <w:rFonts w:ascii="宋体" w:hAnsi="宋体" w:eastAsia="宋体" w:cs="宋体"/>
                <w:color w:val="auto"/>
                <w:spacing w:val="-4"/>
                <w:sz w:val="21"/>
                <w:szCs w:val="21"/>
                <w:highlight w:val="none"/>
              </w:rPr>
              <w:t>件两份交采购代理机构。采购代理机构将政府采购合同在</w:t>
            </w:r>
            <w:r>
              <w:rPr>
                <w:rFonts w:ascii="宋体" w:hAnsi="宋体" w:eastAsia="宋体" w:cs="宋体"/>
                <w:color w:val="auto"/>
                <w:spacing w:val="-61"/>
                <w:sz w:val="21"/>
                <w:szCs w:val="21"/>
                <w:highlight w:val="none"/>
              </w:rPr>
              <w:t xml:space="preserve"> </w:t>
            </w:r>
            <w:r>
              <w:rPr>
                <w:rFonts w:ascii="宋体" w:hAnsi="宋体" w:eastAsia="宋体" w:cs="宋体"/>
                <w:color w:val="auto"/>
                <w:spacing w:val="3"/>
                <w:sz w:val="21"/>
                <w:szCs w:val="21"/>
                <w:highlight w:val="none"/>
              </w:rPr>
              <w:t>省级以上人民政府财政部门指定媒体上公告并于合同签</w:t>
            </w:r>
            <w:r>
              <w:rPr>
                <w:rFonts w:ascii="宋体" w:hAnsi="宋体" w:eastAsia="宋体" w:cs="宋体"/>
                <w:color w:val="auto"/>
                <w:spacing w:val="-39"/>
                <w:sz w:val="21"/>
                <w:szCs w:val="21"/>
                <w:highlight w:val="none"/>
              </w:rPr>
              <w:t xml:space="preserve"> </w:t>
            </w:r>
            <w:r>
              <w:rPr>
                <w:rFonts w:ascii="宋体" w:hAnsi="宋体" w:eastAsia="宋体" w:cs="宋体"/>
                <w:color w:val="auto"/>
                <w:sz w:val="21"/>
                <w:szCs w:val="21"/>
                <w:highlight w:val="none"/>
              </w:rPr>
              <w:t>订之日起</w:t>
            </w:r>
            <w:r>
              <w:rPr>
                <w:rFonts w:ascii="宋体" w:hAnsi="宋体" w:eastAsia="宋体" w:cs="宋体"/>
                <w:color w:val="auto"/>
                <w:spacing w:val="25"/>
                <w:sz w:val="21"/>
                <w:szCs w:val="21"/>
                <w:highlight w:val="none"/>
              </w:rPr>
              <w:t xml:space="preserve"> </w:t>
            </w:r>
            <w:r>
              <w:rPr>
                <w:rFonts w:ascii="宋体" w:hAnsi="宋体" w:eastAsia="宋体" w:cs="宋体"/>
                <w:color w:val="auto"/>
                <w:sz w:val="21"/>
                <w:szCs w:val="21"/>
                <w:highlight w:val="none"/>
              </w:rPr>
              <w:t>7</w:t>
            </w:r>
            <w:r>
              <w:rPr>
                <w:rFonts w:ascii="宋体" w:hAnsi="宋体" w:eastAsia="宋体" w:cs="宋体"/>
                <w:color w:val="auto"/>
                <w:spacing w:val="24"/>
                <w:sz w:val="21"/>
                <w:szCs w:val="21"/>
                <w:highlight w:val="none"/>
              </w:rPr>
              <w:t xml:space="preserve"> </w:t>
            </w:r>
            <w:r>
              <w:rPr>
                <w:rFonts w:ascii="宋体" w:hAnsi="宋体" w:eastAsia="宋体" w:cs="宋体"/>
                <w:color w:val="auto"/>
                <w:sz w:val="21"/>
                <w:szCs w:val="21"/>
                <w:highlight w:val="none"/>
              </w:rPr>
              <w:t>个工作日内将一份合同原件送</w:t>
            </w:r>
            <w:r>
              <w:rPr>
                <w:rFonts w:hint="eastAsia" w:ascii="宋体" w:hAnsi="宋体" w:eastAsia="宋体" w:cs="宋体"/>
                <w:color w:val="auto"/>
                <w:sz w:val="21"/>
                <w:szCs w:val="21"/>
                <w:highlight w:val="none"/>
                <w:lang w:eastAsia="zh-CN"/>
              </w:rPr>
              <w:t>桂林市政府采购管理办公室</w:t>
            </w:r>
            <w:r>
              <w:rPr>
                <w:rFonts w:ascii="宋体" w:hAnsi="宋体" w:eastAsia="宋体" w:cs="宋体"/>
                <w:color w:val="auto"/>
                <w:spacing w:val="3"/>
                <w:sz w:val="21"/>
                <w:szCs w:val="21"/>
                <w:highlight w:val="none"/>
              </w:rPr>
              <w:t>备案，一份由采购代理机构存</w:t>
            </w:r>
            <w:r>
              <w:rPr>
                <w:rFonts w:ascii="宋体" w:hAnsi="宋体" w:eastAsia="宋体" w:cs="宋体"/>
                <w:color w:val="auto"/>
                <w:spacing w:val="-35"/>
                <w:sz w:val="21"/>
                <w:szCs w:val="21"/>
                <w:highlight w:val="none"/>
              </w:rPr>
              <w:t xml:space="preserve"> </w:t>
            </w:r>
            <w:r>
              <w:rPr>
                <w:rFonts w:ascii="宋体" w:hAnsi="宋体" w:eastAsia="宋体" w:cs="宋体"/>
                <w:color w:val="auto"/>
                <w:sz w:val="21"/>
                <w:szCs w:val="21"/>
                <w:highlight w:val="none"/>
              </w:rPr>
              <w:t>档。</w:t>
            </w:r>
          </w:p>
        </w:tc>
      </w:tr>
      <w:tr>
        <w:tblPrEx>
          <w:tblCellMar>
            <w:top w:w="0" w:type="dxa"/>
            <w:left w:w="0" w:type="dxa"/>
            <w:bottom w:w="0" w:type="dxa"/>
            <w:right w:w="0" w:type="dxa"/>
          </w:tblCellMar>
        </w:tblPrEx>
        <w:trPr>
          <w:trHeight w:val="434"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right="0"/>
              <w:jc w:val="center"/>
              <w:rPr>
                <w:rFonts w:ascii="宋体" w:hAnsi="宋体" w:eastAsia="宋体" w:cs="宋体"/>
                <w:color w:val="auto"/>
                <w:sz w:val="21"/>
                <w:szCs w:val="21"/>
                <w:highlight w:val="none"/>
              </w:rPr>
            </w:pPr>
            <w:r>
              <w:rPr>
                <w:rFonts w:ascii="宋体"/>
                <w:color w:val="auto"/>
                <w:w w:val="100"/>
                <w:sz w:val="21"/>
                <w:highlight w:val="none"/>
              </w:rPr>
              <w:t>8</w:t>
            </w:r>
          </w:p>
        </w:tc>
        <w:tc>
          <w:tcPr>
            <w:tcW w:w="2879"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重新招标和不再招标的情形</w:t>
            </w:r>
          </w:p>
        </w:tc>
        <w:tc>
          <w:tcPr>
            <w:tcW w:w="5573"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9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投标人须知总则</w:t>
            </w:r>
            <w:r>
              <w:rPr>
                <w:rFonts w:ascii="宋体" w:hAnsi="宋体" w:eastAsia="宋体" w:cs="宋体"/>
                <w:color w:val="auto"/>
                <w:spacing w:val="-54"/>
                <w:sz w:val="21"/>
                <w:szCs w:val="21"/>
                <w:highlight w:val="none"/>
              </w:rPr>
              <w:t xml:space="preserve"> </w:t>
            </w:r>
            <w:r>
              <w:rPr>
                <w:rFonts w:ascii="宋体" w:hAnsi="宋体" w:eastAsia="宋体" w:cs="宋体"/>
                <w:color w:val="auto"/>
                <w:sz w:val="21"/>
                <w:szCs w:val="21"/>
                <w:highlight w:val="none"/>
              </w:rPr>
              <w:t>8.1、8.2</w:t>
            </w:r>
            <w:r>
              <w:rPr>
                <w:rFonts w:ascii="宋体" w:hAnsi="宋体" w:eastAsia="宋体" w:cs="宋体"/>
                <w:color w:val="auto"/>
                <w:spacing w:val="-56"/>
                <w:sz w:val="21"/>
                <w:szCs w:val="21"/>
                <w:highlight w:val="none"/>
              </w:rPr>
              <w:t xml:space="preserve"> </w:t>
            </w:r>
            <w:r>
              <w:rPr>
                <w:rFonts w:ascii="宋体" w:hAnsi="宋体" w:eastAsia="宋体" w:cs="宋体"/>
                <w:color w:val="auto"/>
                <w:sz w:val="21"/>
                <w:szCs w:val="21"/>
                <w:highlight w:val="none"/>
              </w:rPr>
              <w:t>条</w:t>
            </w:r>
          </w:p>
        </w:tc>
      </w:tr>
      <w:tr>
        <w:tblPrEx>
          <w:tblCellMar>
            <w:top w:w="0" w:type="dxa"/>
            <w:left w:w="0" w:type="dxa"/>
            <w:bottom w:w="0" w:type="dxa"/>
            <w:right w:w="0" w:type="dxa"/>
          </w:tblCellMar>
        </w:tblPrEx>
        <w:trPr>
          <w:trHeight w:val="466" w:hRule="exact"/>
        </w:trPr>
        <w:tc>
          <w:tcPr>
            <w:tcW w:w="9657" w:type="dxa"/>
            <w:gridSpan w:val="3"/>
            <w:tcBorders>
              <w:top w:val="single" w:color="000000" w:sz="4" w:space="0"/>
              <w:left w:val="single" w:color="000000" w:sz="4" w:space="0"/>
              <w:bottom w:val="single" w:color="000000" w:sz="4" w:space="0"/>
              <w:right w:val="single" w:color="000000" w:sz="4" w:space="0"/>
            </w:tcBorders>
          </w:tcPr>
          <w:p>
            <w:pPr>
              <w:pStyle w:val="20"/>
              <w:spacing w:before="28"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10.需要补充的其他内容</w:t>
            </w:r>
          </w:p>
        </w:tc>
      </w:tr>
      <w:tr>
        <w:tblPrEx>
          <w:tblCellMar>
            <w:top w:w="0" w:type="dxa"/>
            <w:left w:w="0" w:type="dxa"/>
            <w:bottom w:w="0" w:type="dxa"/>
            <w:right w:w="0" w:type="dxa"/>
          </w:tblCellMar>
        </w:tblPrEx>
        <w:trPr>
          <w:trHeight w:val="463" w:hRule="exact"/>
        </w:trPr>
        <w:tc>
          <w:tcPr>
            <w:tcW w:w="9657" w:type="dxa"/>
            <w:gridSpan w:val="3"/>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10.1</w:t>
            </w:r>
            <w:r>
              <w:rPr>
                <w:rFonts w:ascii="宋体" w:hAnsi="宋体" w:eastAsia="宋体" w:cs="宋体"/>
                <w:color w:val="auto"/>
                <w:spacing w:val="-51"/>
                <w:sz w:val="21"/>
                <w:szCs w:val="21"/>
                <w:highlight w:val="none"/>
              </w:rPr>
              <w:t xml:space="preserve"> </w:t>
            </w:r>
            <w:r>
              <w:rPr>
                <w:rFonts w:ascii="宋体" w:hAnsi="宋体" w:eastAsia="宋体" w:cs="宋体"/>
                <w:color w:val="auto"/>
                <w:sz w:val="21"/>
                <w:szCs w:val="21"/>
                <w:highlight w:val="none"/>
              </w:rPr>
              <w:t>词语定义</w:t>
            </w:r>
          </w:p>
        </w:tc>
      </w:tr>
      <w:tr>
        <w:tblPrEx>
          <w:tblCellMar>
            <w:top w:w="0" w:type="dxa"/>
            <w:left w:w="0" w:type="dxa"/>
            <w:bottom w:w="0" w:type="dxa"/>
            <w:right w:w="0" w:type="dxa"/>
          </w:tblCellMar>
        </w:tblPrEx>
        <w:trPr>
          <w:trHeight w:val="697"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before="136" w:line="240" w:lineRule="auto"/>
              <w:ind w:left="283" w:right="0"/>
              <w:jc w:val="left"/>
              <w:rPr>
                <w:rFonts w:ascii="宋体" w:hAnsi="宋体" w:eastAsia="宋体" w:cs="宋体"/>
                <w:color w:val="auto"/>
                <w:sz w:val="21"/>
                <w:szCs w:val="21"/>
                <w:highlight w:val="none"/>
              </w:rPr>
            </w:pPr>
            <w:r>
              <w:rPr>
                <w:rFonts w:ascii="宋体"/>
                <w:color w:val="auto"/>
                <w:sz w:val="21"/>
                <w:highlight w:val="none"/>
              </w:rPr>
              <w:t>10.1.1</w:t>
            </w:r>
          </w:p>
        </w:tc>
        <w:tc>
          <w:tcPr>
            <w:tcW w:w="2879" w:type="dxa"/>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before="13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类似项目</w:t>
            </w:r>
          </w:p>
        </w:tc>
        <w:tc>
          <w:tcPr>
            <w:tcW w:w="557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12" w:right="96"/>
              <w:jc w:val="both"/>
              <w:rPr>
                <w:rFonts w:hint="default" w:ascii="宋体" w:hAnsi="宋体" w:eastAsia="宋体" w:cs="宋体"/>
                <w:color w:val="auto"/>
                <w:sz w:val="21"/>
                <w:szCs w:val="21"/>
                <w:highlight w:val="none"/>
                <w:lang w:val="en-US"/>
              </w:rPr>
            </w:pPr>
            <w:r>
              <w:rPr>
                <w:rFonts w:ascii="宋体" w:hAnsi="宋体" w:eastAsia="宋体" w:cs="宋体"/>
                <w:color w:val="auto"/>
                <w:spacing w:val="-2"/>
                <w:sz w:val="21"/>
                <w:szCs w:val="21"/>
                <w:highlight w:val="none"/>
              </w:rPr>
              <w:t>类似项目是指</w:t>
            </w:r>
            <w:r>
              <w:rPr>
                <w:rFonts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2017年至今完成过100万以上的装修工程或包含装修的建筑工程</w:t>
            </w:r>
          </w:p>
        </w:tc>
      </w:tr>
      <w:tr>
        <w:tblPrEx>
          <w:tblCellMar>
            <w:top w:w="0" w:type="dxa"/>
            <w:left w:w="0" w:type="dxa"/>
            <w:bottom w:w="0" w:type="dxa"/>
            <w:right w:w="0" w:type="dxa"/>
          </w:tblCellMar>
        </w:tblPrEx>
        <w:trPr>
          <w:trHeight w:val="1030"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283" w:right="0"/>
              <w:jc w:val="left"/>
              <w:rPr>
                <w:rFonts w:ascii="宋体" w:hAnsi="宋体" w:eastAsia="宋体" w:cs="宋体"/>
                <w:color w:val="auto"/>
                <w:sz w:val="21"/>
                <w:szCs w:val="21"/>
                <w:highlight w:val="none"/>
              </w:rPr>
            </w:pPr>
            <w:r>
              <w:rPr>
                <w:rFonts w:ascii="宋体"/>
                <w:color w:val="auto"/>
                <w:sz w:val="21"/>
                <w:highlight w:val="none"/>
              </w:rPr>
              <w:t>10.1.2</w:t>
            </w:r>
          </w:p>
        </w:tc>
        <w:tc>
          <w:tcPr>
            <w:tcW w:w="2879" w:type="dxa"/>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before="136"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不良行为记录</w:t>
            </w:r>
          </w:p>
        </w:tc>
        <w:tc>
          <w:tcPr>
            <w:tcW w:w="5573"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12" w:right="96"/>
              <w:jc w:val="both"/>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不良行为记录是指：如近</w:t>
            </w:r>
            <w:r>
              <w:rPr>
                <w:rFonts w:ascii="宋体" w:hAnsi="宋体" w:eastAsia="宋体" w:cs="宋体"/>
                <w:color w:val="auto"/>
                <w:spacing w:val="-47"/>
                <w:sz w:val="21"/>
                <w:szCs w:val="21"/>
                <w:highlight w:val="none"/>
              </w:rPr>
              <w:t xml:space="preserve"> </w:t>
            </w:r>
            <w:r>
              <w:rPr>
                <w:rFonts w:ascii="宋体" w:hAnsi="宋体" w:eastAsia="宋体" w:cs="宋体"/>
                <w:color w:val="auto"/>
                <w:sz w:val="21"/>
                <w:szCs w:val="21"/>
                <w:highlight w:val="none"/>
              </w:rPr>
              <w:t>3</w:t>
            </w:r>
            <w:r>
              <w:rPr>
                <w:rFonts w:ascii="宋体" w:hAnsi="宋体" w:eastAsia="宋体" w:cs="宋体"/>
                <w:color w:val="auto"/>
                <w:spacing w:val="-49"/>
                <w:sz w:val="21"/>
                <w:szCs w:val="21"/>
                <w:highlight w:val="none"/>
              </w:rPr>
              <w:t xml:space="preserve"> </w:t>
            </w:r>
            <w:r>
              <w:rPr>
                <w:rFonts w:ascii="宋体" w:hAnsi="宋体" w:eastAsia="宋体" w:cs="宋体"/>
                <w:color w:val="auto"/>
                <w:sz w:val="21"/>
                <w:szCs w:val="21"/>
                <w:highlight w:val="none"/>
              </w:rPr>
              <w:t>年不存在发生质量或安全生产</w:t>
            </w:r>
            <w:r>
              <w:rPr>
                <w:rFonts w:ascii="宋体" w:hAnsi="宋体" w:eastAsia="宋体" w:cs="宋体"/>
                <w:color w:val="auto"/>
                <w:spacing w:val="-103"/>
                <w:sz w:val="21"/>
                <w:szCs w:val="21"/>
                <w:highlight w:val="none"/>
              </w:rPr>
              <w:t xml:space="preserve"> </w:t>
            </w:r>
            <w:r>
              <w:rPr>
                <w:rFonts w:ascii="宋体" w:hAnsi="宋体" w:eastAsia="宋体" w:cs="宋体"/>
                <w:color w:val="auto"/>
                <w:spacing w:val="-5"/>
                <w:sz w:val="21"/>
                <w:szCs w:val="21"/>
                <w:highlight w:val="none"/>
              </w:rPr>
              <w:t>责任事故、“三包一靠”建筑市场违法行为、拖欠农民工</w:t>
            </w:r>
            <w:r>
              <w:rPr>
                <w:rFonts w:ascii="宋体" w:hAnsi="宋体" w:eastAsia="宋体" w:cs="宋体"/>
                <w:color w:val="auto"/>
                <w:spacing w:val="-56"/>
                <w:sz w:val="21"/>
                <w:szCs w:val="21"/>
                <w:highlight w:val="none"/>
              </w:rPr>
              <w:t xml:space="preserve"> </w:t>
            </w:r>
            <w:r>
              <w:rPr>
                <w:rFonts w:ascii="宋体" w:hAnsi="宋体" w:eastAsia="宋体" w:cs="宋体"/>
                <w:color w:val="auto"/>
                <w:sz w:val="21"/>
                <w:szCs w:val="21"/>
                <w:highlight w:val="none"/>
              </w:rPr>
              <w:t>工资引发集体性上访、弄虚作假投标违法违规行为。</w:t>
            </w:r>
          </w:p>
        </w:tc>
      </w:tr>
      <w:tr>
        <w:tblPrEx>
          <w:tblCellMar>
            <w:top w:w="0" w:type="dxa"/>
            <w:left w:w="0" w:type="dxa"/>
            <w:bottom w:w="0" w:type="dxa"/>
            <w:right w:w="0" w:type="dxa"/>
          </w:tblCellMar>
        </w:tblPrEx>
        <w:trPr>
          <w:trHeight w:val="4672" w:hRule="exact"/>
        </w:trPr>
        <w:tc>
          <w:tcPr>
            <w:tcW w:w="1205" w:type="dxa"/>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before="178" w:line="240" w:lineRule="auto"/>
              <w:ind w:left="389" w:right="0"/>
              <w:jc w:val="left"/>
              <w:rPr>
                <w:rFonts w:ascii="宋体" w:hAnsi="宋体" w:eastAsia="宋体" w:cs="宋体"/>
                <w:color w:val="auto"/>
                <w:sz w:val="21"/>
                <w:szCs w:val="21"/>
                <w:highlight w:val="none"/>
              </w:rPr>
            </w:pPr>
            <w:r>
              <w:rPr>
                <w:rFonts w:ascii="宋体"/>
                <w:color w:val="auto"/>
                <w:sz w:val="21"/>
                <w:highlight w:val="none"/>
              </w:rPr>
              <w:t>10.2</w:t>
            </w:r>
          </w:p>
        </w:tc>
        <w:tc>
          <w:tcPr>
            <w:tcW w:w="2879" w:type="dxa"/>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before="178"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招标控制价(最高投标限价)</w:t>
            </w:r>
          </w:p>
        </w:tc>
        <w:tc>
          <w:tcPr>
            <w:tcW w:w="5573" w:type="dxa"/>
            <w:tcBorders>
              <w:top w:val="single" w:color="000000" w:sz="4" w:space="0"/>
              <w:left w:val="single" w:color="000000" w:sz="4" w:space="0"/>
              <w:bottom w:val="single" w:color="000000" w:sz="4" w:space="0"/>
              <w:right w:val="single" w:color="000000" w:sz="4" w:space="0"/>
            </w:tcBorders>
          </w:tcPr>
          <w:p>
            <w:pPr>
              <w:pStyle w:val="20"/>
              <w:spacing w:before="63" w:line="297" w:lineRule="auto"/>
              <w:ind w:left="2" w:leftChars="-90" w:right="98" w:hanging="200" w:firstLineChars="0"/>
              <w:jc w:val="left"/>
              <w:rPr>
                <w:rFonts w:ascii="宋体" w:hAnsi="宋体" w:eastAsia="宋体" w:cs="宋体"/>
                <w:color w:val="auto"/>
                <w:sz w:val="21"/>
                <w:szCs w:val="21"/>
                <w:highlight w:val="none"/>
              </w:rPr>
            </w:pPr>
            <w:r>
              <w:rPr>
                <w:rFonts w:ascii="MS Mincho" w:hAnsi="MS Mincho" w:eastAsia="MS Mincho" w:cs="MS Mincho"/>
                <w:color w:val="auto"/>
                <w:sz w:val="21"/>
                <w:szCs w:val="21"/>
                <w:highlight w:val="none"/>
              </w:rPr>
              <w:t>☑</w:t>
            </w:r>
            <w:r>
              <w:rPr>
                <w:rFonts w:ascii="宋体" w:hAnsi="宋体" w:eastAsia="宋体" w:cs="宋体"/>
                <w:color w:val="auto"/>
                <w:sz w:val="21"/>
                <w:szCs w:val="21"/>
                <w:highlight w:val="none"/>
              </w:rPr>
              <w:t>设招标控制价(最高投标限价)</w:t>
            </w:r>
            <w:r>
              <w:rPr>
                <w:rFonts w:hint="eastAsia" w:ascii="宋体" w:hAnsi="宋体" w:eastAsia="宋体" w:cs="宋体"/>
                <w:color w:val="auto"/>
                <w:sz w:val="21"/>
                <w:szCs w:val="21"/>
                <w:highlight w:val="none"/>
                <w:lang w:eastAsia="zh-CN"/>
              </w:rPr>
              <w:t>：</w:t>
            </w:r>
            <w:r>
              <w:rPr>
                <w:rFonts w:ascii="宋体" w:hAnsi="宋体" w:eastAsia="宋体" w:cs="宋体"/>
                <w:color w:val="auto"/>
                <w:spacing w:val="-5"/>
                <w:sz w:val="21"/>
                <w:szCs w:val="21"/>
                <w:highlight w:val="none"/>
              </w:rPr>
              <w:t>本工程预算经</w:t>
            </w:r>
            <w:r>
              <w:rPr>
                <w:rFonts w:hint="eastAsia" w:ascii="宋体" w:hAnsi="宋体" w:eastAsia="宋体" w:cs="宋体"/>
                <w:b/>
                <w:bCs/>
                <w:color w:val="auto"/>
                <w:spacing w:val="-5"/>
                <w:sz w:val="21"/>
                <w:szCs w:val="21"/>
                <w:highlight w:val="none"/>
                <w:u w:val="single"/>
              </w:rPr>
              <w:t>广西君安工程建设顾问有限公司</w:t>
            </w:r>
            <w:r>
              <w:rPr>
                <w:rFonts w:ascii="宋体" w:hAnsi="宋体" w:eastAsia="宋体" w:cs="宋体"/>
                <w:color w:val="auto"/>
                <w:spacing w:val="-5"/>
                <w:sz w:val="21"/>
                <w:szCs w:val="21"/>
                <w:highlight w:val="none"/>
              </w:rPr>
              <w:t>审核，工程</w:t>
            </w:r>
            <w:r>
              <w:rPr>
                <w:rFonts w:ascii="宋体" w:hAnsi="宋体" w:eastAsia="宋体" w:cs="宋体"/>
                <w:color w:val="auto"/>
                <w:sz w:val="21"/>
                <w:szCs w:val="21"/>
                <w:highlight w:val="none"/>
              </w:rPr>
              <w:t>预算总造价为</w:t>
            </w:r>
            <w:r>
              <w:rPr>
                <w:rFonts w:ascii="宋体" w:hAnsi="宋体" w:eastAsia="宋体" w:cs="宋体"/>
                <w:color w:val="auto"/>
                <w:spacing w:val="-52"/>
                <w:sz w:val="21"/>
                <w:szCs w:val="21"/>
                <w:highlight w:val="none"/>
              </w:rPr>
              <w:t xml:space="preserve"> </w:t>
            </w:r>
            <w:r>
              <w:rPr>
                <w:rFonts w:hint="eastAsia" w:ascii="宋体" w:hAnsi="宋体" w:eastAsia="宋体" w:cs="宋体"/>
                <w:b w:val="0"/>
                <w:bCs w:val="0"/>
                <w:color w:val="auto"/>
                <w:sz w:val="21"/>
                <w:szCs w:val="21"/>
                <w:highlight w:val="none"/>
                <w:u w:val="single" w:color="000000"/>
                <w:lang w:val="en-US" w:eastAsia="zh-CN"/>
              </w:rPr>
              <w:t>1710384.32</w:t>
            </w:r>
            <w:r>
              <w:rPr>
                <w:rFonts w:ascii="宋体" w:hAnsi="宋体" w:eastAsia="宋体" w:cs="宋体"/>
                <w:color w:val="auto"/>
                <w:spacing w:val="-6"/>
                <w:sz w:val="21"/>
                <w:szCs w:val="21"/>
                <w:highlight w:val="none"/>
              </w:rPr>
              <w:t>元</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其中：预算价</w:t>
            </w:r>
            <w:r>
              <w:rPr>
                <w:rFonts w:hint="eastAsia" w:ascii="宋体" w:hAnsi="宋体" w:eastAsia="宋体" w:cs="宋体"/>
                <w:color w:val="auto"/>
                <w:spacing w:val="-6"/>
                <w:sz w:val="21"/>
                <w:szCs w:val="21"/>
                <w:highlight w:val="none"/>
                <w:u w:val="single"/>
                <w:lang w:val="en-US" w:eastAsia="zh-CN"/>
              </w:rPr>
              <w:t>1374158.20</w:t>
            </w:r>
            <w:r>
              <w:rPr>
                <w:rFonts w:ascii="宋体" w:hAnsi="宋体" w:eastAsia="宋体" w:cs="宋体"/>
                <w:color w:val="auto"/>
                <w:sz w:val="21"/>
                <w:szCs w:val="21"/>
                <w:highlight w:val="none"/>
              </w:rPr>
              <w:t>元，</w:t>
            </w:r>
            <w:r>
              <w:rPr>
                <w:rFonts w:ascii="宋体" w:hAnsi="宋体" w:eastAsia="宋体" w:cs="宋体"/>
                <w:color w:val="auto"/>
                <w:sz w:val="21"/>
                <w:szCs w:val="21"/>
                <w:highlight w:val="none"/>
              </w:rPr>
              <w:t>安全防护、文明施工措施费</w:t>
            </w:r>
            <w:r>
              <w:rPr>
                <w:rFonts w:ascii="宋体" w:hAnsi="宋体" w:eastAsia="宋体" w:cs="宋体"/>
                <w:color w:val="auto"/>
                <w:spacing w:val="-54"/>
                <w:sz w:val="21"/>
                <w:szCs w:val="21"/>
                <w:highlight w:val="none"/>
              </w:rPr>
              <w:t xml:space="preserve">  </w:t>
            </w:r>
            <w:r>
              <w:rPr>
                <w:rFonts w:hint="eastAsia" w:ascii="宋体" w:hAnsi="宋体" w:eastAsia="宋体" w:cs="宋体"/>
                <w:b w:val="0"/>
                <w:bCs w:val="0"/>
                <w:color w:val="auto"/>
                <w:sz w:val="21"/>
                <w:szCs w:val="21"/>
                <w:highlight w:val="none"/>
                <w:u w:val="single" w:color="000000"/>
                <w:lang w:val="en-US" w:eastAsia="zh-CN"/>
              </w:rPr>
              <w:t>56919.47</w:t>
            </w:r>
            <w:r>
              <w:rPr>
                <w:rFonts w:ascii="宋体" w:hAnsi="宋体" w:eastAsia="宋体" w:cs="宋体"/>
                <w:color w:val="auto"/>
                <w:sz w:val="21"/>
                <w:szCs w:val="21"/>
                <w:highlight w:val="none"/>
              </w:rPr>
              <w:t>元，规费</w:t>
            </w:r>
            <w:r>
              <w:rPr>
                <w:rFonts w:hint="eastAsia" w:ascii="宋体" w:hAnsi="宋体" w:eastAsia="宋体" w:cs="宋体"/>
                <w:color w:val="auto"/>
                <w:sz w:val="21"/>
                <w:szCs w:val="21"/>
                <w:highlight w:val="none"/>
                <w:u w:val="single"/>
                <w:lang w:val="en-US" w:eastAsia="zh-CN"/>
              </w:rPr>
              <w:t>91335.64</w:t>
            </w:r>
            <w:r>
              <w:rPr>
                <w:rFonts w:ascii="宋体" w:hAnsi="宋体" w:eastAsia="宋体" w:cs="宋体"/>
                <w:color w:val="auto"/>
                <w:spacing w:val="-3"/>
                <w:sz w:val="21"/>
                <w:szCs w:val="21"/>
                <w:highlight w:val="none"/>
              </w:rPr>
              <w:t>元</w:t>
            </w:r>
            <w:r>
              <w:rPr>
                <w:rFonts w:hint="default" w:ascii="宋体" w:hAnsi="宋体" w:eastAsia="宋体" w:cs="宋体"/>
                <w:color w:val="auto"/>
                <w:spacing w:val="-3"/>
                <w:sz w:val="21"/>
                <w:szCs w:val="21"/>
                <w:highlight w:val="none"/>
                <w:lang w:val="en-US" w:eastAsia="zh-CN"/>
              </w:rPr>
              <w:t>（其中：社会保险费</w:t>
            </w:r>
            <w:r>
              <w:rPr>
                <w:rFonts w:hint="eastAsia" w:ascii="宋体" w:hAnsi="宋体" w:eastAsia="宋体" w:cs="宋体"/>
                <w:color w:val="auto"/>
                <w:spacing w:val="-3"/>
                <w:sz w:val="21"/>
                <w:szCs w:val="21"/>
                <w:highlight w:val="none"/>
                <w:u w:val="single"/>
                <w:lang w:val="en-US" w:eastAsia="zh-CN"/>
              </w:rPr>
              <w:t xml:space="preserve">83440.29 </w:t>
            </w:r>
            <w:r>
              <w:rPr>
                <w:rFonts w:hint="default" w:ascii="宋体" w:hAnsi="宋体" w:eastAsia="宋体" w:cs="宋体"/>
                <w:color w:val="auto"/>
                <w:spacing w:val="-3"/>
                <w:sz w:val="21"/>
                <w:szCs w:val="21"/>
                <w:highlight w:val="none"/>
                <w:lang w:val="en-US" w:eastAsia="zh-CN"/>
              </w:rPr>
              <w:t>元，其他</w:t>
            </w:r>
            <w:r>
              <w:rPr>
                <w:rFonts w:hint="eastAsia" w:ascii="宋体" w:hAnsi="宋体" w:eastAsia="宋体" w:cs="宋体"/>
                <w:color w:val="auto"/>
                <w:spacing w:val="-3"/>
                <w:sz w:val="21"/>
                <w:szCs w:val="21"/>
                <w:highlight w:val="none"/>
                <w:u w:val="single"/>
                <w:lang w:val="en-US" w:eastAsia="zh-CN"/>
              </w:rPr>
              <w:t>7895.35</w:t>
            </w:r>
            <w:r>
              <w:rPr>
                <w:rFonts w:hint="default" w:ascii="宋体" w:hAnsi="宋体" w:eastAsia="宋体" w:cs="宋体"/>
                <w:color w:val="auto"/>
                <w:spacing w:val="-3"/>
                <w:sz w:val="21"/>
                <w:szCs w:val="21"/>
                <w:highlight w:val="none"/>
                <w:lang w:val="en-US" w:eastAsia="zh-CN"/>
              </w:rPr>
              <w:t>元）</w:t>
            </w:r>
            <w:r>
              <w:rPr>
                <w:rFonts w:hint="eastAsia" w:ascii="宋体" w:hAnsi="宋体" w:eastAsia="宋体" w:cs="宋体"/>
                <w:color w:val="auto"/>
                <w:spacing w:val="-3"/>
                <w:sz w:val="21"/>
                <w:szCs w:val="21"/>
                <w:highlight w:val="none"/>
                <w:lang w:val="en-US" w:eastAsia="zh-CN"/>
              </w:rPr>
              <w:t>，</w:t>
            </w:r>
            <w:r>
              <w:rPr>
                <w:rFonts w:ascii="宋体" w:hAnsi="宋体" w:eastAsia="宋体" w:cs="宋体"/>
                <w:color w:val="auto"/>
                <w:sz w:val="21"/>
                <w:szCs w:val="21"/>
                <w:highlight w:val="none"/>
              </w:rPr>
              <w:t>增值税</w:t>
            </w:r>
            <w:r>
              <w:rPr>
                <w:rFonts w:hint="eastAsia" w:ascii="宋体" w:hAnsi="宋体" w:eastAsia="宋体" w:cs="宋体"/>
                <w:color w:val="auto"/>
                <w:sz w:val="21"/>
                <w:szCs w:val="21"/>
                <w:highlight w:val="none"/>
                <w:lang w:val="en-US" w:eastAsia="zh-CN"/>
              </w:rPr>
              <w:t>/税金</w:t>
            </w:r>
            <w:r>
              <w:rPr>
                <w:rFonts w:hint="eastAsia" w:ascii="宋体" w:hAnsi="宋体" w:eastAsia="宋体" w:cs="宋体"/>
                <w:color w:val="auto"/>
                <w:sz w:val="21"/>
                <w:szCs w:val="21"/>
                <w:highlight w:val="none"/>
                <w:u w:val="single"/>
                <w:lang w:val="en-US" w:eastAsia="zh-CN"/>
              </w:rPr>
              <w:t>137971.01</w:t>
            </w:r>
            <w:r>
              <w:rPr>
                <w:rFonts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color w:val="auto"/>
                <w:spacing w:val="-19"/>
                <w:highlight w:val="none"/>
              </w:rPr>
              <w:t>暂估价</w:t>
            </w:r>
            <w:r>
              <w:rPr>
                <w:color w:val="auto"/>
                <w:spacing w:val="-19"/>
                <w:highlight w:val="none"/>
                <w:u w:val="single"/>
              </w:rPr>
              <w:t xml:space="preserve"> </w:t>
            </w:r>
            <w:r>
              <w:rPr>
                <w:rFonts w:hint="eastAsia" w:ascii="宋体" w:hAnsi="宋体" w:eastAsia="宋体" w:cs="宋体"/>
                <w:color w:val="auto"/>
                <w:sz w:val="21"/>
                <w:szCs w:val="21"/>
                <w:highlight w:val="none"/>
                <w:u w:val="single"/>
                <w:lang w:val="en-US" w:eastAsia="zh-CN"/>
              </w:rPr>
              <w:t>50000</w:t>
            </w:r>
            <w:r>
              <w:rPr>
                <w:rFonts w:ascii="宋体" w:hAnsi="宋体" w:eastAsia="宋体" w:cs="宋体"/>
                <w:color w:val="auto"/>
                <w:sz w:val="21"/>
                <w:szCs w:val="21"/>
                <w:highlight w:val="none"/>
                <w:u w:val="single"/>
              </w:rPr>
              <w:t xml:space="preserve"> </w:t>
            </w:r>
            <w:r>
              <w:rPr>
                <w:color w:val="auto"/>
                <w:spacing w:val="-16"/>
                <w:highlight w:val="none"/>
              </w:rPr>
              <w:t>元</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w:t>
            </w:r>
          </w:p>
          <w:p>
            <w:pPr>
              <w:pStyle w:val="12"/>
              <w:keepNext w:val="0"/>
              <w:keepLines w:val="0"/>
              <w:pageBreakBefore w:val="0"/>
              <w:widowControl w:val="0"/>
              <w:kinsoku/>
              <w:wordWrap/>
              <w:overflowPunct/>
              <w:topLinePunct w:val="0"/>
              <w:autoSpaceDE/>
              <w:autoSpaceDN/>
              <w:bidi w:val="0"/>
              <w:adjustRightInd/>
              <w:snapToGrid/>
              <w:spacing w:before="66" w:line="400" w:lineRule="exact"/>
              <w:ind w:left="0" w:leftChars="0" w:right="62" w:rightChars="28" w:firstLine="514" w:firstLineChars="245"/>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根据市住建〔2016〕34号文《关于市建成区、临桂新区、灵川县范围内建筑工程新增扬尘防治费用的通知》，另计扬尘防治费，本项目扬尘防治费</w:t>
            </w:r>
            <w:r>
              <w:rPr>
                <w:rFonts w:hint="eastAsia" w:cs="宋体"/>
                <w:color w:val="auto"/>
                <w:sz w:val="21"/>
                <w:szCs w:val="21"/>
                <w:highlight w:val="none"/>
                <w:u w:val="single"/>
                <w:lang w:val="en-US" w:eastAsia="zh-CN"/>
              </w:rPr>
              <w:t>13683.07</w:t>
            </w:r>
            <w:r>
              <w:rPr>
                <w:rFonts w:hint="eastAsia" w:ascii="宋体" w:hAnsi="宋体" w:eastAsia="宋体" w:cs="宋体"/>
                <w:color w:val="auto"/>
                <w:sz w:val="21"/>
                <w:szCs w:val="21"/>
                <w:highlight w:val="none"/>
                <w:lang w:val="en-US" w:eastAsia="zh-CN"/>
              </w:rPr>
              <w:t>元。</w:t>
            </w:r>
          </w:p>
          <w:p>
            <w:pPr>
              <w:pStyle w:val="12"/>
              <w:keepNext w:val="0"/>
              <w:keepLines w:val="0"/>
              <w:pageBreakBefore w:val="0"/>
              <w:widowControl w:val="0"/>
              <w:kinsoku/>
              <w:wordWrap/>
              <w:overflowPunct/>
              <w:topLinePunct w:val="0"/>
              <w:autoSpaceDE/>
              <w:autoSpaceDN/>
              <w:bidi w:val="0"/>
              <w:adjustRightInd/>
              <w:snapToGrid/>
              <w:spacing w:before="66" w:line="400" w:lineRule="exact"/>
              <w:ind w:left="0" w:leftChars="0" w:right="62" w:rightChars="28" w:firstLine="514" w:firstLineChars="245"/>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经业主</w:t>
            </w:r>
            <w:r>
              <w:rPr>
                <w:rFonts w:hint="eastAsia" w:cs="宋体"/>
                <w:color w:val="auto"/>
                <w:sz w:val="21"/>
                <w:szCs w:val="21"/>
                <w:highlight w:val="none"/>
                <w:lang w:val="en-US" w:eastAsia="zh-CN"/>
              </w:rPr>
              <w:t>确认</w:t>
            </w:r>
            <w:r>
              <w:rPr>
                <w:rFonts w:hint="eastAsia" w:ascii="宋体" w:hAnsi="宋体" w:eastAsia="宋体" w:cs="宋体"/>
                <w:color w:val="auto"/>
                <w:sz w:val="21"/>
                <w:szCs w:val="21"/>
                <w:highlight w:val="none"/>
                <w:lang w:val="en-US" w:eastAsia="zh-CN"/>
              </w:rPr>
              <w:t>后，</w:t>
            </w:r>
            <w:r>
              <w:rPr>
                <w:rFonts w:ascii="宋体" w:hAnsi="宋体" w:eastAsia="宋体" w:cs="宋体"/>
                <w:color w:val="auto"/>
                <w:sz w:val="21"/>
                <w:szCs w:val="21"/>
                <w:highlight w:val="none"/>
              </w:rPr>
              <w:t>本工程最高投标限价为</w:t>
            </w:r>
            <w:r>
              <w:rPr>
                <w:rFonts w:hint="eastAsia" w:ascii="宋体" w:hAnsi="宋体" w:eastAsia="宋体" w:cs="宋体"/>
                <w:color w:val="auto"/>
                <w:spacing w:val="-6"/>
                <w:sz w:val="21"/>
                <w:szCs w:val="21"/>
                <w:highlight w:val="none"/>
                <w:u w:val="single"/>
                <w:lang w:val="en-US" w:eastAsia="zh-CN"/>
              </w:rPr>
              <w:t>1374158.2</w:t>
            </w:r>
            <w:r>
              <w:rPr>
                <w:rFonts w:hint="eastAsia" w:cs="宋体"/>
                <w:color w:val="auto"/>
                <w:spacing w:val="-6"/>
                <w:sz w:val="21"/>
                <w:szCs w:val="21"/>
                <w:highlight w:val="none"/>
                <w:u w:val="single"/>
                <w:lang w:val="en-US" w:eastAsia="zh-CN"/>
              </w:rPr>
              <w:t>0</w:t>
            </w:r>
            <w:r>
              <w:rPr>
                <w:rFonts w:ascii="宋体" w:hAnsi="宋体" w:eastAsia="宋体" w:cs="宋体"/>
                <w:color w:val="auto"/>
                <w:sz w:val="21"/>
                <w:szCs w:val="21"/>
                <w:highlight w:val="none"/>
              </w:rPr>
              <w:t>元</w:t>
            </w:r>
            <w:r>
              <w:rPr>
                <w:rFonts w:hint="eastAsia" w:cs="宋体"/>
                <w:color w:val="auto"/>
                <w:sz w:val="21"/>
                <w:szCs w:val="21"/>
                <w:highlight w:val="none"/>
                <w:lang w:eastAsia="zh-CN"/>
              </w:rPr>
              <w:t>【</w:t>
            </w:r>
            <w:r>
              <w:rPr>
                <w:rFonts w:ascii="宋体" w:hAnsi="宋体" w:eastAsia="宋体" w:cs="宋体"/>
                <w:color w:val="auto"/>
                <w:sz w:val="21"/>
                <w:szCs w:val="21"/>
                <w:highlight w:val="none"/>
              </w:rPr>
              <w:t>不含安全防护、文明施工措施费</w:t>
            </w:r>
            <w:r>
              <w:rPr>
                <w:rFonts w:ascii="宋体" w:hAnsi="宋体" w:eastAsia="宋体" w:cs="宋体"/>
                <w:color w:val="auto"/>
                <w:spacing w:val="-54"/>
                <w:sz w:val="21"/>
                <w:szCs w:val="21"/>
                <w:highlight w:val="none"/>
              </w:rPr>
              <w:t xml:space="preserve"> </w:t>
            </w:r>
            <w:r>
              <w:rPr>
                <w:rFonts w:hint="eastAsia" w:ascii="宋体" w:hAnsi="宋体" w:eastAsia="宋体" w:cs="宋体"/>
                <w:b w:val="0"/>
                <w:bCs w:val="0"/>
                <w:color w:val="auto"/>
                <w:sz w:val="21"/>
                <w:szCs w:val="21"/>
                <w:highlight w:val="none"/>
                <w:u w:val="single" w:color="000000"/>
                <w:lang w:val="en-US" w:eastAsia="zh-CN"/>
              </w:rPr>
              <w:t>56919.47</w:t>
            </w:r>
            <w:r>
              <w:rPr>
                <w:rFonts w:ascii="宋体" w:hAnsi="宋体" w:eastAsia="宋体" w:cs="宋体"/>
                <w:color w:val="auto"/>
                <w:spacing w:val="-6"/>
                <w:sz w:val="21"/>
                <w:szCs w:val="21"/>
                <w:highlight w:val="none"/>
              </w:rPr>
              <w:t>元，规费</w:t>
            </w:r>
            <w:r>
              <w:rPr>
                <w:rFonts w:ascii="宋体" w:hAnsi="宋体" w:eastAsia="宋体" w:cs="宋体"/>
                <w:color w:val="auto"/>
                <w:spacing w:val="-52"/>
                <w:sz w:val="21"/>
                <w:szCs w:val="21"/>
                <w:highlight w:val="none"/>
              </w:rPr>
              <w:t xml:space="preserve"> </w:t>
            </w:r>
            <w:r>
              <w:rPr>
                <w:rFonts w:hint="eastAsia" w:ascii="宋体" w:hAnsi="宋体" w:eastAsia="宋体" w:cs="宋体"/>
                <w:color w:val="auto"/>
                <w:sz w:val="21"/>
                <w:szCs w:val="21"/>
                <w:highlight w:val="none"/>
                <w:u w:val="single"/>
                <w:lang w:val="en-US" w:eastAsia="zh-CN"/>
              </w:rPr>
              <w:t>91335.64</w:t>
            </w:r>
            <w:r>
              <w:rPr>
                <w:rFonts w:ascii="宋体" w:hAnsi="宋体" w:eastAsia="宋体" w:cs="宋体"/>
                <w:color w:val="auto"/>
                <w:spacing w:val="-5"/>
                <w:sz w:val="21"/>
                <w:szCs w:val="21"/>
                <w:highlight w:val="none"/>
              </w:rPr>
              <w:t>元</w:t>
            </w:r>
            <w:r>
              <w:rPr>
                <w:rFonts w:hint="default" w:ascii="宋体" w:hAnsi="宋体" w:eastAsia="宋体" w:cs="宋体"/>
                <w:color w:val="auto"/>
                <w:spacing w:val="-3"/>
                <w:sz w:val="21"/>
                <w:szCs w:val="21"/>
                <w:highlight w:val="none"/>
                <w:lang w:val="en-US" w:eastAsia="zh-CN"/>
              </w:rPr>
              <w:t>（其中：其中：社会保险费</w:t>
            </w:r>
            <w:r>
              <w:rPr>
                <w:rFonts w:hint="eastAsia" w:ascii="宋体" w:hAnsi="宋体" w:eastAsia="宋体" w:cs="宋体"/>
                <w:color w:val="auto"/>
                <w:spacing w:val="-3"/>
                <w:sz w:val="21"/>
                <w:szCs w:val="21"/>
                <w:highlight w:val="none"/>
                <w:u w:val="single"/>
                <w:lang w:val="en-US" w:eastAsia="zh-CN"/>
              </w:rPr>
              <w:t>83440.29</w:t>
            </w:r>
            <w:r>
              <w:rPr>
                <w:rFonts w:hint="default" w:ascii="宋体" w:hAnsi="宋体" w:eastAsia="宋体" w:cs="宋体"/>
                <w:color w:val="auto"/>
                <w:spacing w:val="-3"/>
                <w:sz w:val="21"/>
                <w:szCs w:val="21"/>
                <w:highlight w:val="none"/>
                <w:lang w:val="en-US" w:eastAsia="zh-CN"/>
              </w:rPr>
              <w:t>元，其他</w:t>
            </w:r>
          </w:p>
          <w:p>
            <w:pPr>
              <w:pStyle w:val="20"/>
              <w:keepNext w:val="0"/>
              <w:keepLines w:val="0"/>
              <w:pageBreakBefore w:val="0"/>
              <w:widowControl w:val="0"/>
              <w:kinsoku/>
              <w:wordWrap/>
              <w:overflowPunct/>
              <w:topLinePunct w:val="0"/>
              <w:autoSpaceDE/>
              <w:autoSpaceDN/>
              <w:bidi w:val="0"/>
              <w:adjustRightInd/>
              <w:snapToGrid/>
              <w:spacing w:before="66" w:line="360" w:lineRule="auto"/>
              <w:ind w:left="12" w:leftChars="0" w:right="0" w:firstLine="518" w:firstLineChars="247"/>
              <w:jc w:val="left"/>
              <w:textAlignment w:val="auto"/>
              <w:rPr>
                <w:rFonts w:ascii="宋体" w:hAnsi="宋体" w:eastAsia="宋体" w:cs="宋体"/>
                <w:color w:val="auto"/>
                <w:sz w:val="21"/>
                <w:szCs w:val="21"/>
                <w:highlight w:val="none"/>
              </w:rPr>
            </w:pPr>
          </w:p>
        </w:tc>
      </w:tr>
    </w:tbl>
    <w:p>
      <w:pPr>
        <w:spacing w:after="0" w:line="297" w:lineRule="auto"/>
        <w:jc w:val="left"/>
        <w:rPr>
          <w:rFonts w:ascii="宋体" w:hAnsi="宋体" w:eastAsia="宋体" w:cs="宋体"/>
          <w:color w:val="auto"/>
          <w:sz w:val="21"/>
          <w:szCs w:val="21"/>
          <w:highlight w:val="none"/>
        </w:rPr>
        <w:sectPr>
          <w:pgSz w:w="11910" w:h="16840"/>
          <w:pgMar w:top="1320" w:right="1000" w:bottom="1160" w:left="1000" w:header="0" w:footer="960" w:gutter="0"/>
        </w:sectPr>
      </w:pPr>
    </w:p>
    <w:p>
      <w:pPr>
        <w:spacing w:before="11" w:line="240" w:lineRule="auto"/>
        <w:rPr>
          <w:rFonts w:ascii="Times New Roman" w:hAnsi="Times New Roman" w:eastAsia="Times New Roman" w:cs="Times New Roman"/>
          <w:color w:val="auto"/>
          <w:sz w:val="6"/>
          <w:szCs w:val="6"/>
          <w:highlight w:val="none"/>
        </w:rPr>
      </w:pPr>
    </w:p>
    <w:tbl>
      <w:tblPr>
        <w:tblStyle w:val="16"/>
        <w:tblW w:w="0" w:type="auto"/>
        <w:tblInd w:w="118" w:type="dxa"/>
        <w:tblLayout w:type="fixed"/>
        <w:tblCellMar>
          <w:top w:w="0" w:type="dxa"/>
          <w:left w:w="0" w:type="dxa"/>
          <w:bottom w:w="0" w:type="dxa"/>
          <w:right w:w="0" w:type="dxa"/>
        </w:tblCellMar>
      </w:tblPr>
      <w:tblGrid>
        <w:gridCol w:w="1001"/>
        <w:gridCol w:w="197"/>
        <w:gridCol w:w="7"/>
        <w:gridCol w:w="996"/>
        <w:gridCol w:w="1930"/>
        <w:gridCol w:w="132"/>
        <w:gridCol w:w="5394"/>
      </w:tblGrid>
      <w:tr>
        <w:tblPrEx>
          <w:tblCellMar>
            <w:top w:w="0" w:type="dxa"/>
            <w:left w:w="0" w:type="dxa"/>
            <w:bottom w:w="0" w:type="dxa"/>
            <w:right w:w="0" w:type="dxa"/>
          </w:tblCellMar>
        </w:tblPrEx>
        <w:trPr>
          <w:trHeight w:val="1493" w:hRule="exact"/>
        </w:trPr>
        <w:tc>
          <w:tcPr>
            <w:tcW w:w="1198" w:type="dxa"/>
            <w:gridSpan w:val="2"/>
            <w:tcBorders>
              <w:top w:val="single" w:color="000000" w:sz="4" w:space="0"/>
              <w:left w:val="single" w:color="000000" w:sz="4" w:space="0"/>
              <w:bottom w:val="single" w:color="000000" w:sz="4" w:space="0"/>
              <w:right w:val="single" w:color="auto" w:sz="4" w:space="0"/>
            </w:tcBorders>
          </w:tcPr>
          <w:p>
            <w:pPr>
              <w:pStyle w:val="20"/>
              <w:spacing w:before="26" w:line="240" w:lineRule="auto"/>
              <w:ind w:left="105" w:right="0"/>
              <w:jc w:val="left"/>
              <w:rPr>
                <w:rFonts w:ascii="宋体" w:hAnsi="宋体" w:eastAsia="宋体" w:cs="宋体"/>
                <w:color w:val="auto"/>
                <w:sz w:val="21"/>
                <w:szCs w:val="21"/>
                <w:highlight w:val="none"/>
              </w:rPr>
            </w:pPr>
          </w:p>
        </w:tc>
        <w:tc>
          <w:tcPr>
            <w:tcW w:w="2933" w:type="dxa"/>
            <w:gridSpan w:val="3"/>
            <w:tcBorders>
              <w:top w:val="single" w:color="auto" w:sz="4" w:space="0"/>
              <w:left w:val="single" w:color="auto" w:sz="4" w:space="0"/>
              <w:right w:val="single" w:color="auto" w:sz="4" w:space="0"/>
            </w:tcBorders>
          </w:tcPr>
          <w:p>
            <w:pPr>
              <w:pStyle w:val="20"/>
              <w:spacing w:before="26" w:line="240" w:lineRule="auto"/>
              <w:ind w:left="105" w:right="0"/>
              <w:jc w:val="left"/>
              <w:rPr>
                <w:rFonts w:ascii="宋体" w:hAnsi="宋体" w:eastAsia="宋体" w:cs="宋体"/>
                <w:color w:val="auto"/>
                <w:sz w:val="21"/>
                <w:szCs w:val="21"/>
                <w:highlight w:val="none"/>
              </w:rPr>
            </w:pPr>
          </w:p>
        </w:tc>
        <w:tc>
          <w:tcPr>
            <w:tcW w:w="5526" w:type="dxa"/>
            <w:gridSpan w:val="2"/>
            <w:tcBorders>
              <w:top w:val="single" w:color="auto" w:sz="4" w:space="0"/>
              <w:left w:val="single" w:color="auto" w:sz="4" w:space="0"/>
              <w:right w:val="single" w:color="000000" w:sz="4" w:space="0"/>
            </w:tcBorders>
          </w:tcPr>
          <w:p>
            <w:pPr>
              <w:pStyle w:val="12"/>
              <w:keepNext w:val="0"/>
              <w:keepLines w:val="0"/>
              <w:pageBreakBefore w:val="0"/>
              <w:widowControl w:val="0"/>
              <w:kinsoku/>
              <w:wordWrap/>
              <w:overflowPunct/>
              <w:topLinePunct w:val="0"/>
              <w:autoSpaceDE/>
              <w:autoSpaceDN/>
              <w:bidi w:val="0"/>
              <w:adjustRightInd/>
              <w:snapToGrid/>
              <w:spacing w:before="66" w:line="360" w:lineRule="exact"/>
              <w:ind w:left="113" w:right="62" w:rightChars="28"/>
              <w:jc w:val="left"/>
              <w:textAlignment w:val="auto"/>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u w:val="single"/>
                <w:lang w:val="en-US" w:eastAsia="zh-CN"/>
              </w:rPr>
              <w:t>7895.35</w:t>
            </w:r>
            <w:r>
              <w:rPr>
                <w:rFonts w:hint="eastAsia" w:cs="宋体"/>
                <w:color w:val="auto"/>
                <w:spacing w:val="-3"/>
                <w:sz w:val="21"/>
                <w:szCs w:val="21"/>
                <w:highlight w:val="none"/>
                <w:u w:val="single"/>
                <w:lang w:val="en-US" w:eastAsia="zh-CN"/>
              </w:rPr>
              <w:t xml:space="preserve"> </w:t>
            </w:r>
            <w:r>
              <w:rPr>
                <w:rFonts w:hint="default" w:ascii="宋体" w:hAnsi="宋体" w:eastAsia="宋体" w:cs="宋体"/>
                <w:color w:val="auto"/>
                <w:spacing w:val="-3"/>
                <w:sz w:val="21"/>
                <w:szCs w:val="21"/>
                <w:highlight w:val="none"/>
                <w:lang w:val="en-US" w:eastAsia="zh-CN"/>
              </w:rPr>
              <w:t>元）</w:t>
            </w:r>
            <w:r>
              <w:rPr>
                <w:rFonts w:ascii="宋体" w:hAnsi="宋体" w:eastAsia="宋体" w:cs="宋体"/>
                <w:color w:val="auto"/>
                <w:spacing w:val="-5"/>
                <w:sz w:val="21"/>
                <w:szCs w:val="21"/>
                <w:highlight w:val="none"/>
              </w:rPr>
              <w:t>，增值税</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税金</w:t>
            </w:r>
            <w:r>
              <w:rPr>
                <w:rFonts w:hint="eastAsia" w:ascii="宋体" w:hAnsi="宋体" w:eastAsia="宋体" w:cs="宋体"/>
                <w:color w:val="auto"/>
                <w:sz w:val="21"/>
                <w:szCs w:val="21"/>
                <w:highlight w:val="none"/>
                <w:u w:val="single"/>
                <w:lang w:val="en-US" w:eastAsia="zh-CN"/>
              </w:rPr>
              <w:t>137971.01</w:t>
            </w:r>
            <w:r>
              <w:rPr>
                <w:rFonts w:ascii="宋体" w:hAnsi="宋体" w:eastAsia="宋体" w:cs="宋体"/>
                <w:color w:val="auto"/>
                <w:spacing w:val="-5"/>
                <w:sz w:val="21"/>
                <w:szCs w:val="21"/>
                <w:highlight w:val="none"/>
              </w:rPr>
              <w:t>元</w:t>
            </w:r>
            <w:r>
              <w:rPr>
                <w:rFonts w:hint="eastAsia" w:cs="宋体"/>
                <w:color w:val="auto"/>
                <w:spacing w:val="-5"/>
                <w:sz w:val="21"/>
                <w:szCs w:val="21"/>
                <w:highlight w:val="none"/>
                <w:lang w:eastAsia="zh-CN"/>
              </w:rPr>
              <w:t>，</w:t>
            </w:r>
            <w:r>
              <w:rPr>
                <w:color w:val="auto"/>
                <w:spacing w:val="-19"/>
                <w:highlight w:val="none"/>
              </w:rPr>
              <w:t>暂估价</w:t>
            </w:r>
            <w:r>
              <w:rPr>
                <w:color w:val="auto"/>
                <w:spacing w:val="-19"/>
                <w:highlight w:val="none"/>
                <w:u w:val="single"/>
              </w:rPr>
              <w:t xml:space="preserve"> </w:t>
            </w:r>
            <w:r>
              <w:rPr>
                <w:rFonts w:hint="eastAsia" w:ascii="宋体" w:hAnsi="宋体" w:eastAsia="宋体" w:cs="宋体"/>
                <w:color w:val="auto"/>
                <w:sz w:val="21"/>
                <w:szCs w:val="21"/>
                <w:highlight w:val="none"/>
                <w:u w:val="single"/>
                <w:lang w:val="en-US" w:eastAsia="zh-CN"/>
              </w:rPr>
              <w:t>50000</w:t>
            </w:r>
            <w:r>
              <w:rPr>
                <w:rFonts w:ascii="宋体" w:hAnsi="宋体" w:eastAsia="宋体" w:cs="宋体"/>
                <w:color w:val="auto"/>
                <w:sz w:val="21"/>
                <w:szCs w:val="21"/>
                <w:highlight w:val="none"/>
                <w:u w:val="single"/>
              </w:rPr>
              <w:t xml:space="preserve"> </w:t>
            </w:r>
            <w:r>
              <w:rPr>
                <w:color w:val="auto"/>
                <w:spacing w:val="-16"/>
                <w:highlight w:val="none"/>
              </w:rPr>
              <w:t>元</w:t>
            </w:r>
            <w:r>
              <w:rPr>
                <w:rFonts w:hint="eastAsia" w:cs="宋体"/>
                <w:color w:val="auto"/>
                <w:spacing w:val="-3"/>
                <w:sz w:val="21"/>
                <w:szCs w:val="21"/>
                <w:highlight w:val="none"/>
                <w:lang w:eastAsia="zh-CN"/>
              </w:rPr>
              <w:t>】</w:t>
            </w:r>
            <w:r>
              <w:rPr>
                <w:rFonts w:ascii="宋体" w:hAnsi="宋体" w:eastAsia="宋体" w:cs="宋体"/>
                <w:color w:val="auto"/>
                <w:spacing w:val="-3"/>
                <w:sz w:val="21"/>
                <w:szCs w:val="21"/>
                <w:highlight w:val="none"/>
              </w:rPr>
              <w:t>高于本工程最高投标</w:t>
            </w:r>
            <w:r>
              <w:rPr>
                <w:rFonts w:ascii="宋体" w:hAnsi="宋体" w:eastAsia="宋体" w:cs="宋体"/>
                <w:color w:val="auto"/>
                <w:spacing w:val="-103"/>
                <w:sz w:val="21"/>
                <w:szCs w:val="21"/>
                <w:highlight w:val="none"/>
              </w:rPr>
              <w:t xml:space="preserve"> </w:t>
            </w:r>
            <w:r>
              <w:rPr>
                <w:rFonts w:ascii="宋体" w:hAnsi="宋体" w:eastAsia="宋体" w:cs="宋体"/>
                <w:color w:val="auto"/>
                <w:spacing w:val="-5"/>
                <w:sz w:val="21"/>
                <w:szCs w:val="21"/>
                <w:highlight w:val="none"/>
              </w:rPr>
              <w:t xml:space="preserve">限价为无效投标。安全防护、文明施工措施费 </w:t>
            </w:r>
            <w:r>
              <w:rPr>
                <w:rFonts w:hint="eastAsia" w:ascii="宋体" w:hAnsi="宋体" w:eastAsia="宋体" w:cs="宋体"/>
                <w:color w:val="auto"/>
                <w:spacing w:val="-5"/>
                <w:sz w:val="21"/>
                <w:szCs w:val="21"/>
                <w:highlight w:val="none"/>
                <w:lang w:eastAsia="zh-CN"/>
              </w:rPr>
              <w:t>，</w:t>
            </w:r>
            <w:r>
              <w:rPr>
                <w:rFonts w:ascii="宋体" w:hAnsi="宋体" w:eastAsia="宋体" w:cs="宋体"/>
                <w:color w:val="auto"/>
                <w:spacing w:val="-5"/>
                <w:sz w:val="21"/>
                <w:szCs w:val="21"/>
                <w:highlight w:val="none"/>
              </w:rPr>
              <w:t>规费</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w w:val="100"/>
                <w:sz w:val="21"/>
                <w:szCs w:val="21"/>
                <w:highlight w:val="none"/>
                <w:lang w:val="en-US" w:eastAsia="zh-CN"/>
              </w:rPr>
              <w:t>增值税/税金</w:t>
            </w:r>
            <w:r>
              <w:rPr>
                <w:rFonts w:hint="eastAsia" w:cs="宋体"/>
                <w:color w:val="auto"/>
                <w:w w:val="100"/>
                <w:sz w:val="21"/>
                <w:szCs w:val="21"/>
                <w:highlight w:val="none"/>
                <w:lang w:val="en-US" w:eastAsia="zh-CN"/>
              </w:rPr>
              <w:t>，暂估价</w:t>
            </w:r>
            <w:r>
              <w:rPr>
                <w:rFonts w:ascii="宋体" w:hAnsi="宋体" w:eastAsia="宋体" w:cs="宋体"/>
                <w:color w:val="auto"/>
                <w:sz w:val="21"/>
                <w:szCs w:val="21"/>
                <w:highlight w:val="none"/>
              </w:rPr>
              <w:t>均作为不可竞争费用单列。</w:t>
            </w:r>
            <w:r>
              <w:rPr>
                <w:rFonts w:hint="eastAsia" w:ascii="宋体" w:hAnsi="宋体" w:eastAsia="宋体" w:cs="宋体"/>
                <w:color w:val="auto"/>
                <w:sz w:val="21"/>
                <w:szCs w:val="21"/>
                <w:highlight w:val="none"/>
              </w:rPr>
              <w:t>扬尘防治费在投标报价建安费之外单列。</w:t>
            </w:r>
          </w:p>
          <w:p>
            <w:pPr>
              <w:pStyle w:val="20"/>
              <w:spacing w:before="26" w:line="240" w:lineRule="auto"/>
              <w:ind w:left="105" w:right="0"/>
              <w:jc w:val="left"/>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15" w:hRule="exact"/>
        </w:trPr>
        <w:tc>
          <w:tcPr>
            <w:tcW w:w="9657" w:type="dxa"/>
            <w:gridSpan w:val="7"/>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10.3“暗标”评审</w:t>
            </w:r>
          </w:p>
        </w:tc>
      </w:tr>
      <w:tr>
        <w:tblPrEx>
          <w:tblCellMar>
            <w:top w:w="0" w:type="dxa"/>
            <w:left w:w="0" w:type="dxa"/>
            <w:bottom w:w="0" w:type="dxa"/>
            <w:right w:w="0" w:type="dxa"/>
          </w:tblCellMar>
        </w:tblPrEx>
        <w:trPr>
          <w:trHeight w:val="1387" w:hRule="exact"/>
        </w:trPr>
        <w:tc>
          <w:tcPr>
            <w:tcW w:w="1205"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058" w:type="dxa"/>
            <w:gridSpan w:val="3"/>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Times New Roman" w:hAnsi="Times New Roman" w:eastAsia="Times New Roman" w:cs="Times New Roman"/>
                <w:color w:val="auto"/>
                <w:sz w:val="20"/>
                <w:szCs w:val="20"/>
                <w:highlight w:val="none"/>
              </w:rPr>
            </w:pPr>
          </w:p>
          <w:p>
            <w:pPr>
              <w:pStyle w:val="20"/>
              <w:spacing w:before="144" w:line="297" w:lineRule="auto"/>
              <w:ind w:left="103" w:right="-1"/>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施工组织设计是否采用“暗标”</w:t>
            </w:r>
            <w:r>
              <w:rPr>
                <w:rFonts w:ascii="宋体" w:hAnsi="宋体" w:eastAsia="宋体" w:cs="宋体"/>
                <w:color w:val="auto"/>
                <w:spacing w:val="-76"/>
                <w:sz w:val="21"/>
                <w:szCs w:val="21"/>
                <w:highlight w:val="none"/>
              </w:rPr>
              <w:t xml:space="preserve"> </w:t>
            </w:r>
            <w:r>
              <w:rPr>
                <w:rFonts w:ascii="宋体" w:hAnsi="宋体" w:eastAsia="宋体" w:cs="宋体"/>
                <w:color w:val="auto"/>
                <w:sz w:val="21"/>
                <w:szCs w:val="21"/>
                <w:highlight w:val="none"/>
              </w:rPr>
              <w:t>评审方式</w:t>
            </w:r>
          </w:p>
        </w:tc>
        <w:tc>
          <w:tcPr>
            <w:tcW w:w="5394"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3" w:right="0"/>
              <w:jc w:val="both"/>
              <w:rPr>
                <w:rFonts w:ascii="宋体" w:hAnsi="宋体" w:eastAsia="宋体" w:cs="宋体"/>
                <w:color w:val="auto"/>
                <w:sz w:val="21"/>
                <w:szCs w:val="21"/>
                <w:highlight w:val="none"/>
              </w:rPr>
            </w:pPr>
            <w:r>
              <w:rPr>
                <w:rFonts w:ascii="MS Mincho" w:hAnsi="MS Mincho" w:eastAsia="MS Mincho" w:cs="MS Mincho"/>
                <w:color w:val="auto"/>
                <w:sz w:val="21"/>
                <w:szCs w:val="21"/>
                <w:highlight w:val="none"/>
              </w:rPr>
              <w:t>☑</w:t>
            </w:r>
            <w:r>
              <w:rPr>
                <w:rFonts w:ascii="宋体" w:hAnsi="宋体" w:eastAsia="宋体" w:cs="宋体"/>
                <w:color w:val="auto"/>
                <w:sz w:val="21"/>
                <w:szCs w:val="21"/>
                <w:highlight w:val="none"/>
              </w:rPr>
              <w:t>不采用</w:t>
            </w:r>
          </w:p>
          <w:p>
            <w:pPr>
              <w:pStyle w:val="20"/>
              <w:spacing w:before="63" w:line="297" w:lineRule="auto"/>
              <w:ind w:left="103" w:right="96"/>
              <w:jc w:val="both"/>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□采用，投标人应严格按照第八章“投标文件格式”中“施</w:t>
            </w:r>
            <w:r>
              <w:rPr>
                <w:rFonts w:ascii="宋体" w:hAnsi="宋体" w:eastAsia="宋体" w:cs="宋体"/>
                <w:color w:val="auto"/>
                <w:spacing w:val="-50"/>
                <w:sz w:val="21"/>
                <w:szCs w:val="21"/>
                <w:highlight w:val="none"/>
              </w:rPr>
              <w:t xml:space="preserve"> </w:t>
            </w:r>
            <w:r>
              <w:rPr>
                <w:rFonts w:ascii="宋体" w:hAnsi="宋体" w:eastAsia="宋体" w:cs="宋体"/>
                <w:color w:val="auto"/>
                <w:spacing w:val="-5"/>
                <w:sz w:val="21"/>
                <w:szCs w:val="21"/>
                <w:highlight w:val="none"/>
              </w:rPr>
              <w:t>工组织设计（技术暗标）编制及装订要求”编制和装订施</w:t>
            </w:r>
            <w:r>
              <w:rPr>
                <w:rFonts w:ascii="宋体" w:hAnsi="宋体" w:eastAsia="宋体" w:cs="宋体"/>
                <w:color w:val="auto"/>
                <w:spacing w:val="-54"/>
                <w:sz w:val="21"/>
                <w:szCs w:val="21"/>
                <w:highlight w:val="none"/>
              </w:rPr>
              <w:t xml:space="preserve"> </w:t>
            </w:r>
            <w:r>
              <w:rPr>
                <w:rFonts w:ascii="宋体" w:hAnsi="宋体" w:eastAsia="宋体" w:cs="宋体"/>
                <w:color w:val="auto"/>
                <w:sz w:val="21"/>
                <w:szCs w:val="21"/>
                <w:highlight w:val="none"/>
              </w:rPr>
              <w:t>工组织设计。</w:t>
            </w:r>
          </w:p>
        </w:tc>
      </w:tr>
      <w:tr>
        <w:tblPrEx>
          <w:tblCellMar>
            <w:top w:w="0" w:type="dxa"/>
            <w:left w:w="0" w:type="dxa"/>
            <w:bottom w:w="0" w:type="dxa"/>
            <w:right w:w="0" w:type="dxa"/>
          </w:tblCellMar>
        </w:tblPrEx>
        <w:trPr>
          <w:trHeight w:val="466" w:hRule="exact"/>
        </w:trPr>
        <w:tc>
          <w:tcPr>
            <w:tcW w:w="9657" w:type="dxa"/>
            <w:gridSpan w:val="7"/>
            <w:tcBorders>
              <w:top w:val="single" w:color="000000" w:sz="4" w:space="0"/>
              <w:left w:val="single" w:color="000000" w:sz="4" w:space="0"/>
              <w:bottom w:val="single" w:color="000000" w:sz="4" w:space="0"/>
              <w:right w:val="single" w:color="000000" w:sz="4" w:space="0"/>
            </w:tcBorders>
          </w:tcPr>
          <w:p>
            <w:pPr>
              <w:pStyle w:val="20"/>
              <w:spacing w:before="28"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10.4</w:t>
            </w:r>
            <w:r>
              <w:rPr>
                <w:rFonts w:ascii="宋体" w:hAnsi="宋体" w:eastAsia="宋体" w:cs="宋体"/>
                <w:color w:val="auto"/>
                <w:spacing w:val="-54"/>
                <w:sz w:val="21"/>
                <w:szCs w:val="21"/>
                <w:highlight w:val="none"/>
              </w:rPr>
              <w:t xml:space="preserve"> </w:t>
            </w:r>
            <w:r>
              <w:rPr>
                <w:rFonts w:ascii="宋体" w:hAnsi="宋体" w:eastAsia="宋体" w:cs="宋体"/>
                <w:color w:val="auto"/>
                <w:sz w:val="21"/>
                <w:szCs w:val="21"/>
                <w:highlight w:val="none"/>
              </w:rPr>
              <w:t>投标文件电子版</w:t>
            </w:r>
          </w:p>
        </w:tc>
      </w:tr>
      <w:tr>
        <w:tblPrEx>
          <w:tblCellMar>
            <w:top w:w="0" w:type="dxa"/>
            <w:left w:w="0" w:type="dxa"/>
            <w:bottom w:w="0" w:type="dxa"/>
            <w:right w:w="0" w:type="dxa"/>
          </w:tblCellMar>
        </w:tblPrEx>
        <w:trPr>
          <w:trHeight w:val="5050" w:hRule="exact"/>
        </w:trPr>
        <w:tc>
          <w:tcPr>
            <w:tcW w:w="100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3262" w:type="dxa"/>
            <w:gridSpan w:val="5"/>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5" w:right="92"/>
              <w:jc w:val="left"/>
              <w:rPr>
                <w:rFonts w:ascii="宋体" w:hAnsi="宋体" w:eastAsia="宋体" w:cs="宋体"/>
                <w:color w:val="auto"/>
                <w:spacing w:val="5"/>
                <w:sz w:val="21"/>
                <w:szCs w:val="21"/>
                <w:highlight w:val="none"/>
              </w:rPr>
            </w:pPr>
          </w:p>
          <w:p>
            <w:pPr>
              <w:pStyle w:val="20"/>
              <w:spacing w:before="26" w:line="297" w:lineRule="auto"/>
              <w:ind w:left="105" w:right="92"/>
              <w:jc w:val="left"/>
              <w:rPr>
                <w:rFonts w:ascii="宋体" w:hAnsi="宋体" w:eastAsia="宋体" w:cs="宋体"/>
                <w:color w:val="auto"/>
                <w:spacing w:val="5"/>
                <w:sz w:val="21"/>
                <w:szCs w:val="21"/>
                <w:highlight w:val="none"/>
              </w:rPr>
            </w:pPr>
          </w:p>
          <w:p>
            <w:pPr>
              <w:pStyle w:val="20"/>
              <w:spacing w:before="26" w:line="297" w:lineRule="auto"/>
              <w:ind w:left="105" w:right="92"/>
              <w:jc w:val="left"/>
              <w:rPr>
                <w:rFonts w:ascii="宋体" w:hAnsi="宋体" w:eastAsia="宋体" w:cs="宋体"/>
                <w:color w:val="auto"/>
                <w:spacing w:val="5"/>
                <w:sz w:val="21"/>
                <w:szCs w:val="21"/>
                <w:highlight w:val="none"/>
              </w:rPr>
            </w:pPr>
          </w:p>
          <w:p>
            <w:pPr>
              <w:pStyle w:val="20"/>
              <w:spacing w:before="26" w:line="297" w:lineRule="auto"/>
              <w:ind w:left="105" w:right="92"/>
              <w:jc w:val="left"/>
              <w:rPr>
                <w:rFonts w:ascii="宋体" w:hAnsi="宋体" w:eastAsia="宋体" w:cs="宋体"/>
                <w:color w:val="auto"/>
                <w:spacing w:val="5"/>
                <w:sz w:val="21"/>
                <w:szCs w:val="21"/>
                <w:highlight w:val="none"/>
              </w:rPr>
            </w:pPr>
          </w:p>
          <w:p>
            <w:pPr>
              <w:pStyle w:val="20"/>
              <w:spacing w:before="26" w:line="297" w:lineRule="auto"/>
              <w:ind w:left="105" w:right="92"/>
              <w:jc w:val="left"/>
              <w:rPr>
                <w:rFonts w:ascii="宋体" w:hAnsi="宋体" w:eastAsia="宋体" w:cs="宋体"/>
                <w:color w:val="auto"/>
                <w:spacing w:val="5"/>
                <w:sz w:val="21"/>
                <w:szCs w:val="21"/>
                <w:highlight w:val="none"/>
              </w:rPr>
            </w:pPr>
          </w:p>
          <w:p>
            <w:pPr>
              <w:pStyle w:val="20"/>
              <w:spacing w:before="26" w:line="297" w:lineRule="auto"/>
              <w:ind w:left="105" w:right="92"/>
              <w:jc w:val="left"/>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投标人在递交投标文件时，同时</w:t>
            </w:r>
            <w:r>
              <w:rPr>
                <w:rFonts w:ascii="宋体" w:hAnsi="宋体" w:eastAsia="宋体" w:cs="宋体"/>
                <w:color w:val="auto"/>
                <w:spacing w:val="-67"/>
                <w:sz w:val="21"/>
                <w:szCs w:val="21"/>
                <w:highlight w:val="none"/>
              </w:rPr>
              <w:t xml:space="preserve"> </w:t>
            </w:r>
            <w:r>
              <w:rPr>
                <w:rFonts w:ascii="宋体" w:hAnsi="宋体" w:eastAsia="宋体" w:cs="宋体"/>
                <w:color w:val="auto"/>
                <w:sz w:val="21"/>
                <w:szCs w:val="21"/>
                <w:highlight w:val="none"/>
              </w:rPr>
              <w:t>递交投标文件电子版</w:t>
            </w:r>
          </w:p>
        </w:tc>
        <w:tc>
          <w:tcPr>
            <w:tcW w:w="5394"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95"/>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工程量清单报价表（即预算备份）全套电子文档（并请将</w:t>
            </w:r>
            <w:r>
              <w:rPr>
                <w:rFonts w:ascii="宋体" w:hAnsi="宋体" w:eastAsia="宋体" w:cs="宋体"/>
                <w:color w:val="auto"/>
                <w:spacing w:val="-58"/>
                <w:sz w:val="21"/>
                <w:szCs w:val="21"/>
                <w:highlight w:val="none"/>
              </w:rPr>
              <w:t xml:space="preserve"> </w:t>
            </w:r>
            <w:r>
              <w:rPr>
                <w:rFonts w:ascii="宋体" w:hAnsi="宋体" w:eastAsia="宋体" w:cs="宋体"/>
                <w:color w:val="auto"/>
                <w:spacing w:val="-5"/>
                <w:sz w:val="21"/>
                <w:szCs w:val="21"/>
                <w:highlight w:val="none"/>
              </w:rPr>
              <w:t>单位工程费汇总表、分部分项工程量清单计价表、措施项</w:t>
            </w:r>
            <w:r>
              <w:rPr>
                <w:rFonts w:ascii="宋体" w:hAnsi="宋体" w:eastAsia="宋体" w:cs="宋体"/>
                <w:color w:val="auto"/>
                <w:spacing w:val="-55"/>
                <w:sz w:val="21"/>
                <w:szCs w:val="21"/>
                <w:highlight w:val="none"/>
              </w:rPr>
              <w:t xml:space="preserve"> </w:t>
            </w:r>
            <w:r>
              <w:rPr>
                <w:rFonts w:ascii="宋体" w:hAnsi="宋体" w:eastAsia="宋体" w:cs="宋体"/>
                <w:color w:val="auto"/>
                <w:spacing w:val="-9"/>
                <w:sz w:val="21"/>
                <w:szCs w:val="21"/>
                <w:highlight w:val="none"/>
              </w:rPr>
              <w:t>目清单计价表、其他项目清单计价表转为电子表格形式（E</w:t>
            </w:r>
            <w:r>
              <w:rPr>
                <w:rFonts w:ascii="宋体" w:hAnsi="宋体" w:eastAsia="宋体" w:cs="宋体"/>
                <w:color w:val="auto"/>
                <w:spacing w:val="-52"/>
                <w:sz w:val="21"/>
                <w:szCs w:val="21"/>
                <w:highlight w:val="none"/>
              </w:rPr>
              <w:t xml:space="preserve"> </w:t>
            </w:r>
            <w:r>
              <w:rPr>
                <w:rFonts w:ascii="宋体" w:hAnsi="宋体" w:eastAsia="宋体" w:cs="宋体"/>
                <w:color w:val="auto"/>
                <w:spacing w:val="-4"/>
                <w:sz w:val="21"/>
                <w:szCs w:val="21"/>
                <w:highlight w:val="none"/>
              </w:rPr>
              <w:t>xcel））。并密封在投标文件商务标中，当投标文件中的</w:t>
            </w:r>
            <w:r>
              <w:rPr>
                <w:rFonts w:ascii="宋体" w:hAnsi="宋体" w:eastAsia="宋体" w:cs="宋体"/>
                <w:color w:val="auto"/>
                <w:spacing w:val="-73"/>
                <w:sz w:val="21"/>
                <w:szCs w:val="21"/>
                <w:highlight w:val="none"/>
              </w:rPr>
              <w:t xml:space="preserve"> </w:t>
            </w:r>
            <w:r>
              <w:rPr>
                <w:rFonts w:ascii="宋体" w:hAnsi="宋体" w:eastAsia="宋体" w:cs="宋体"/>
                <w:color w:val="auto"/>
                <w:spacing w:val="3"/>
                <w:sz w:val="21"/>
                <w:szCs w:val="21"/>
                <w:highlight w:val="none"/>
              </w:rPr>
              <w:t>工程量清单报价表与电子文档中的工程量清单报价表不</w:t>
            </w:r>
            <w:r>
              <w:rPr>
                <w:rFonts w:ascii="宋体" w:hAnsi="宋体" w:eastAsia="宋体" w:cs="宋体"/>
                <w:color w:val="auto"/>
                <w:spacing w:val="-53"/>
                <w:sz w:val="21"/>
                <w:szCs w:val="21"/>
                <w:highlight w:val="none"/>
              </w:rPr>
              <w:t xml:space="preserve"> </w:t>
            </w:r>
            <w:r>
              <w:rPr>
                <w:rFonts w:ascii="宋体" w:hAnsi="宋体" w:eastAsia="宋体" w:cs="宋体"/>
                <w:color w:val="auto"/>
                <w:spacing w:val="-5"/>
                <w:sz w:val="21"/>
                <w:szCs w:val="21"/>
                <w:highlight w:val="none"/>
              </w:rPr>
              <w:t>一致时，以投标文件中的工程量清单报价表为准。如投标</w:t>
            </w:r>
            <w:r>
              <w:rPr>
                <w:rFonts w:ascii="宋体" w:hAnsi="宋体" w:eastAsia="宋体" w:cs="宋体"/>
                <w:color w:val="auto"/>
                <w:spacing w:val="-55"/>
                <w:sz w:val="21"/>
                <w:szCs w:val="21"/>
                <w:highlight w:val="none"/>
              </w:rPr>
              <w:t xml:space="preserve"> </w:t>
            </w:r>
            <w:r>
              <w:rPr>
                <w:rFonts w:ascii="宋体" w:hAnsi="宋体" w:eastAsia="宋体" w:cs="宋体"/>
                <w:color w:val="auto"/>
                <w:spacing w:val="-5"/>
                <w:sz w:val="21"/>
                <w:szCs w:val="21"/>
                <w:highlight w:val="none"/>
              </w:rPr>
              <w:t>人以优盘或光盘为载体报送的工程量清单报价表（即预算</w:t>
            </w:r>
            <w:r>
              <w:rPr>
                <w:rFonts w:ascii="宋体" w:hAnsi="宋体" w:eastAsia="宋体" w:cs="宋体"/>
                <w:color w:val="auto"/>
                <w:spacing w:val="-55"/>
                <w:sz w:val="21"/>
                <w:szCs w:val="21"/>
                <w:highlight w:val="none"/>
              </w:rPr>
              <w:t xml:space="preserve"> </w:t>
            </w:r>
            <w:r>
              <w:rPr>
                <w:rFonts w:ascii="宋体" w:hAnsi="宋体" w:eastAsia="宋体" w:cs="宋体"/>
                <w:color w:val="auto"/>
                <w:spacing w:val="-5"/>
                <w:sz w:val="21"/>
                <w:szCs w:val="21"/>
                <w:highlight w:val="none"/>
              </w:rPr>
              <w:t>备份）电子文档打不开或资料不全，导致评标委员会对其</w:t>
            </w:r>
            <w:r>
              <w:rPr>
                <w:rFonts w:ascii="宋体" w:hAnsi="宋体" w:eastAsia="宋体" w:cs="宋体"/>
                <w:color w:val="auto"/>
                <w:spacing w:val="-55"/>
                <w:sz w:val="21"/>
                <w:szCs w:val="21"/>
                <w:highlight w:val="none"/>
              </w:rPr>
              <w:t xml:space="preserve"> </w:t>
            </w:r>
            <w:r>
              <w:rPr>
                <w:rFonts w:ascii="宋体" w:hAnsi="宋体" w:eastAsia="宋体" w:cs="宋体"/>
                <w:color w:val="auto"/>
                <w:spacing w:val="-5"/>
                <w:sz w:val="21"/>
                <w:szCs w:val="21"/>
                <w:highlight w:val="none"/>
              </w:rPr>
              <w:t>商务标无法评审的，经投标人授权委托代理人确认后，其</w:t>
            </w:r>
            <w:r>
              <w:rPr>
                <w:rFonts w:ascii="宋体" w:hAnsi="宋体" w:eastAsia="宋体" w:cs="宋体"/>
                <w:color w:val="auto"/>
                <w:spacing w:val="-55"/>
                <w:sz w:val="21"/>
                <w:szCs w:val="21"/>
                <w:highlight w:val="none"/>
              </w:rPr>
              <w:t xml:space="preserve"> </w:t>
            </w:r>
            <w:r>
              <w:rPr>
                <w:rFonts w:ascii="宋体" w:hAnsi="宋体" w:eastAsia="宋体" w:cs="宋体"/>
                <w:color w:val="auto"/>
                <w:sz w:val="21"/>
                <w:szCs w:val="21"/>
                <w:highlight w:val="none"/>
              </w:rPr>
              <w:t>商务标作废。</w:t>
            </w:r>
          </w:p>
          <w:p>
            <w:pPr>
              <w:pStyle w:val="20"/>
              <w:spacing w:before="15" w:line="297" w:lineRule="auto"/>
              <w:ind w:left="103" w:right="96"/>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投标文件电子版份数：壹份</w:t>
            </w:r>
            <w:r>
              <w:rPr>
                <w:rFonts w:ascii="宋体" w:hAnsi="宋体" w:eastAsia="宋体" w:cs="宋体"/>
                <w:color w:val="auto"/>
                <w:spacing w:val="-3"/>
                <w:w w:val="100"/>
                <w:sz w:val="21"/>
                <w:szCs w:val="21"/>
                <w:highlight w:val="none"/>
              </w:rPr>
              <w:t xml:space="preserve"> </w:t>
            </w:r>
            <w:r>
              <w:rPr>
                <w:rFonts w:ascii="宋体" w:hAnsi="宋体" w:eastAsia="宋体" w:cs="宋体"/>
                <w:color w:val="auto"/>
                <w:spacing w:val="-5"/>
                <w:sz w:val="21"/>
                <w:szCs w:val="21"/>
                <w:highlight w:val="none"/>
              </w:rPr>
              <w:t>投标文件电子版形式：优盘或光盘（注明单位名称或使用</w:t>
            </w:r>
            <w:r>
              <w:rPr>
                <w:rFonts w:ascii="宋体" w:hAnsi="宋体" w:eastAsia="宋体" w:cs="宋体"/>
                <w:color w:val="auto"/>
                <w:spacing w:val="-55"/>
                <w:sz w:val="21"/>
                <w:szCs w:val="21"/>
                <w:highlight w:val="none"/>
              </w:rPr>
              <w:t xml:space="preserve"> </w:t>
            </w:r>
            <w:r>
              <w:rPr>
                <w:rFonts w:ascii="宋体" w:hAnsi="宋体" w:eastAsia="宋体" w:cs="宋体"/>
                <w:color w:val="auto"/>
                <w:sz w:val="21"/>
                <w:szCs w:val="21"/>
                <w:highlight w:val="none"/>
              </w:rPr>
              <w:t>软件版本）</w:t>
            </w:r>
            <w:r>
              <w:rPr>
                <w:rFonts w:ascii="宋体" w:hAnsi="宋体" w:eastAsia="宋体" w:cs="宋体"/>
                <w:color w:val="auto"/>
                <w:spacing w:val="-102"/>
                <w:sz w:val="21"/>
                <w:szCs w:val="21"/>
                <w:highlight w:val="none"/>
              </w:rPr>
              <w:t xml:space="preserve"> </w:t>
            </w:r>
            <w:r>
              <w:rPr>
                <w:rFonts w:ascii="宋体" w:hAnsi="宋体" w:eastAsia="宋体" w:cs="宋体"/>
                <w:color w:val="auto"/>
                <w:spacing w:val="-5"/>
                <w:sz w:val="21"/>
                <w:szCs w:val="21"/>
                <w:highlight w:val="none"/>
              </w:rPr>
              <w:t>投标文件电子版密封方式：单独放入一个密封袋中，加贴</w:t>
            </w:r>
            <w:r>
              <w:rPr>
                <w:rFonts w:ascii="宋体" w:hAnsi="宋体" w:eastAsia="宋体" w:cs="宋体"/>
                <w:color w:val="auto"/>
                <w:spacing w:val="-55"/>
                <w:sz w:val="21"/>
                <w:szCs w:val="21"/>
                <w:highlight w:val="none"/>
              </w:rPr>
              <w:t xml:space="preserve"> </w:t>
            </w:r>
            <w:r>
              <w:rPr>
                <w:rFonts w:ascii="宋体" w:hAnsi="宋体" w:eastAsia="宋体" w:cs="宋体"/>
                <w:color w:val="auto"/>
                <w:spacing w:val="3"/>
                <w:sz w:val="21"/>
                <w:szCs w:val="21"/>
                <w:highlight w:val="none"/>
              </w:rPr>
              <w:t>封条，在封套封口处加盖投标人法人公章，在封套上标</w:t>
            </w:r>
            <w:r>
              <w:rPr>
                <w:rFonts w:ascii="宋体" w:hAnsi="宋体" w:eastAsia="宋体" w:cs="宋体"/>
                <w:color w:val="auto"/>
                <w:spacing w:val="-46"/>
                <w:sz w:val="21"/>
                <w:szCs w:val="21"/>
                <w:highlight w:val="none"/>
              </w:rPr>
              <w:t xml:space="preserve"> </w:t>
            </w:r>
            <w:r>
              <w:rPr>
                <w:rFonts w:ascii="宋体" w:hAnsi="宋体" w:eastAsia="宋体" w:cs="宋体"/>
                <w:color w:val="auto"/>
                <w:sz w:val="21"/>
                <w:szCs w:val="21"/>
                <w:highlight w:val="none"/>
              </w:rPr>
              <w:t>记“投标文件电子版”字样。</w:t>
            </w:r>
          </w:p>
        </w:tc>
      </w:tr>
      <w:tr>
        <w:tblPrEx>
          <w:tblCellMar>
            <w:top w:w="0" w:type="dxa"/>
            <w:left w:w="0" w:type="dxa"/>
            <w:bottom w:w="0" w:type="dxa"/>
            <w:right w:w="0" w:type="dxa"/>
          </w:tblCellMar>
        </w:tblPrEx>
        <w:trPr>
          <w:trHeight w:val="389" w:hRule="exact"/>
        </w:trPr>
        <w:tc>
          <w:tcPr>
            <w:tcW w:w="9657" w:type="dxa"/>
            <w:gridSpan w:val="7"/>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10.5</w:t>
            </w:r>
            <w:r>
              <w:rPr>
                <w:rFonts w:ascii="宋体" w:hAnsi="宋体" w:eastAsia="宋体" w:cs="宋体"/>
                <w:color w:val="auto"/>
                <w:spacing w:val="-51"/>
                <w:sz w:val="21"/>
                <w:szCs w:val="21"/>
                <w:highlight w:val="none"/>
              </w:rPr>
              <w:t xml:space="preserve"> </w:t>
            </w:r>
            <w:r>
              <w:rPr>
                <w:rFonts w:ascii="宋体" w:hAnsi="宋体" w:eastAsia="宋体" w:cs="宋体"/>
                <w:color w:val="auto"/>
                <w:sz w:val="21"/>
                <w:szCs w:val="21"/>
                <w:highlight w:val="none"/>
              </w:rPr>
              <w:t>知识产权</w:t>
            </w:r>
          </w:p>
        </w:tc>
      </w:tr>
      <w:tr>
        <w:tblPrEx>
          <w:tblCellMar>
            <w:top w:w="0" w:type="dxa"/>
            <w:left w:w="0" w:type="dxa"/>
            <w:bottom w:w="0" w:type="dxa"/>
            <w:right w:w="0" w:type="dxa"/>
          </w:tblCellMar>
        </w:tblPrEx>
        <w:trPr>
          <w:trHeight w:val="1368" w:hRule="exact"/>
        </w:trPr>
        <w:tc>
          <w:tcPr>
            <w:tcW w:w="1001"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color w:val="auto"/>
                <w:sz w:val="21"/>
                <w:highlight w:val="none"/>
              </w:rPr>
              <w:t>10.5</w:t>
            </w:r>
          </w:p>
        </w:tc>
        <w:tc>
          <w:tcPr>
            <w:tcW w:w="1200" w:type="dxa"/>
            <w:gridSpan w:val="3"/>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知识产权</w:t>
            </w:r>
          </w:p>
        </w:tc>
        <w:tc>
          <w:tcPr>
            <w:tcW w:w="7456" w:type="dxa"/>
            <w:gridSpan w:val="3"/>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3" w:right="109"/>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构成本招标文件各个组成部分的文件，未经招标人书面同意，投标人不得擅自</w:t>
            </w:r>
            <w:r>
              <w:rPr>
                <w:rFonts w:ascii="宋体" w:hAnsi="宋体" w:eastAsia="宋体" w:cs="宋体"/>
                <w:color w:val="auto"/>
                <w:spacing w:val="-17"/>
                <w:sz w:val="21"/>
                <w:szCs w:val="21"/>
                <w:highlight w:val="none"/>
              </w:rPr>
              <w:t xml:space="preserve"> </w:t>
            </w:r>
            <w:r>
              <w:rPr>
                <w:rFonts w:ascii="宋体" w:hAnsi="宋体" w:eastAsia="宋体" w:cs="宋体"/>
                <w:color w:val="auto"/>
                <w:sz w:val="21"/>
                <w:szCs w:val="21"/>
                <w:highlight w:val="none"/>
              </w:rPr>
              <w:t>复印和用于非本招标项目所需的其他目的。招标人全部或者部分使用未中标人</w:t>
            </w:r>
            <w:r>
              <w:rPr>
                <w:rFonts w:ascii="宋体" w:hAnsi="宋体" w:eastAsia="宋体" w:cs="宋体"/>
                <w:color w:val="auto"/>
                <w:spacing w:val="-17"/>
                <w:sz w:val="21"/>
                <w:szCs w:val="21"/>
                <w:highlight w:val="none"/>
              </w:rPr>
              <w:t xml:space="preserve"> </w:t>
            </w:r>
            <w:r>
              <w:rPr>
                <w:rFonts w:ascii="宋体" w:hAnsi="宋体" w:eastAsia="宋体" w:cs="宋体"/>
                <w:color w:val="auto"/>
                <w:sz w:val="21"/>
                <w:szCs w:val="21"/>
                <w:highlight w:val="none"/>
              </w:rPr>
              <w:t>投标文件中的技术成果或技术方案时，需征得其书面同意，并不得擅自复印或</w:t>
            </w:r>
            <w:r>
              <w:rPr>
                <w:rFonts w:ascii="宋体" w:hAnsi="宋体" w:eastAsia="宋体" w:cs="宋体"/>
                <w:color w:val="auto"/>
                <w:spacing w:val="-17"/>
                <w:sz w:val="21"/>
                <w:szCs w:val="21"/>
                <w:highlight w:val="none"/>
              </w:rPr>
              <w:t xml:space="preserve"> </w:t>
            </w:r>
            <w:r>
              <w:rPr>
                <w:rFonts w:ascii="宋体" w:hAnsi="宋体" w:eastAsia="宋体" w:cs="宋体"/>
                <w:color w:val="auto"/>
                <w:sz w:val="21"/>
                <w:szCs w:val="21"/>
                <w:highlight w:val="none"/>
              </w:rPr>
              <w:t>提供给第三人。</w:t>
            </w:r>
          </w:p>
        </w:tc>
      </w:tr>
      <w:tr>
        <w:tblPrEx>
          <w:tblCellMar>
            <w:top w:w="0" w:type="dxa"/>
            <w:left w:w="0" w:type="dxa"/>
            <w:bottom w:w="0" w:type="dxa"/>
            <w:right w:w="0" w:type="dxa"/>
          </w:tblCellMar>
        </w:tblPrEx>
        <w:trPr>
          <w:trHeight w:val="350" w:hRule="exact"/>
        </w:trPr>
        <w:tc>
          <w:tcPr>
            <w:tcW w:w="9657" w:type="dxa"/>
            <w:gridSpan w:val="7"/>
            <w:tcBorders>
              <w:top w:val="single" w:color="000000" w:sz="4" w:space="0"/>
              <w:left w:val="single" w:color="000000" w:sz="4" w:space="0"/>
              <w:bottom w:val="single" w:color="000000" w:sz="4" w:space="0"/>
              <w:right w:val="single" w:color="000000" w:sz="4" w:space="0"/>
            </w:tcBorders>
          </w:tcPr>
          <w:p>
            <w:pPr>
              <w:pStyle w:val="20"/>
              <w:spacing w:before="28"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10.6</w:t>
            </w:r>
            <w:r>
              <w:rPr>
                <w:rFonts w:ascii="宋体" w:hAnsi="宋体" w:eastAsia="宋体" w:cs="宋体"/>
                <w:color w:val="auto"/>
                <w:spacing w:val="-51"/>
                <w:sz w:val="21"/>
                <w:szCs w:val="21"/>
                <w:highlight w:val="none"/>
              </w:rPr>
              <w:t xml:space="preserve"> </w:t>
            </w:r>
            <w:r>
              <w:rPr>
                <w:rFonts w:ascii="宋体" w:hAnsi="宋体" w:eastAsia="宋体" w:cs="宋体"/>
                <w:color w:val="auto"/>
                <w:sz w:val="21"/>
                <w:szCs w:val="21"/>
                <w:highlight w:val="none"/>
              </w:rPr>
              <w:t>同义词语</w:t>
            </w:r>
          </w:p>
        </w:tc>
      </w:tr>
      <w:tr>
        <w:tblPrEx>
          <w:tblCellMar>
            <w:top w:w="0" w:type="dxa"/>
            <w:left w:w="0" w:type="dxa"/>
            <w:bottom w:w="0" w:type="dxa"/>
            <w:right w:w="0" w:type="dxa"/>
          </w:tblCellMar>
        </w:tblPrEx>
        <w:trPr>
          <w:trHeight w:val="1075" w:hRule="exact"/>
        </w:trPr>
        <w:tc>
          <w:tcPr>
            <w:tcW w:w="100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656" w:type="dxa"/>
            <w:gridSpan w:val="6"/>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5" w:right="95"/>
              <w:jc w:val="both"/>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构成招标文件组成部分的“通用合同条款”、“专用合同条款”、“技术标准和要求”和“工</w:t>
            </w:r>
            <w:r>
              <w:rPr>
                <w:rFonts w:ascii="宋体" w:hAnsi="宋体" w:eastAsia="宋体" w:cs="宋体"/>
                <w:color w:val="auto"/>
                <w:spacing w:val="-38"/>
                <w:sz w:val="21"/>
                <w:szCs w:val="21"/>
                <w:highlight w:val="none"/>
              </w:rPr>
              <w:t xml:space="preserve"> </w:t>
            </w:r>
            <w:r>
              <w:rPr>
                <w:rFonts w:ascii="宋体" w:hAnsi="宋体" w:eastAsia="宋体" w:cs="宋体"/>
                <w:color w:val="auto"/>
                <w:sz w:val="21"/>
                <w:szCs w:val="21"/>
                <w:highlight w:val="none"/>
              </w:rPr>
              <w:t>程量清单”等章节中出现的措辞“发包人”和“承包人”，在招标投标阶段应当分别按“招</w:t>
            </w:r>
            <w:r>
              <w:rPr>
                <w:rFonts w:ascii="宋体" w:hAnsi="宋体" w:eastAsia="宋体" w:cs="宋体"/>
                <w:color w:val="auto"/>
                <w:spacing w:val="-67"/>
                <w:sz w:val="21"/>
                <w:szCs w:val="21"/>
                <w:highlight w:val="none"/>
              </w:rPr>
              <w:t xml:space="preserve"> </w:t>
            </w:r>
            <w:r>
              <w:rPr>
                <w:rFonts w:ascii="宋体" w:hAnsi="宋体" w:eastAsia="宋体" w:cs="宋体"/>
                <w:color w:val="auto"/>
                <w:sz w:val="21"/>
                <w:szCs w:val="21"/>
                <w:highlight w:val="none"/>
              </w:rPr>
              <w:t>标人”和“投标人”进行理解。</w:t>
            </w:r>
          </w:p>
        </w:tc>
      </w:tr>
      <w:tr>
        <w:tblPrEx>
          <w:tblCellMar>
            <w:top w:w="0" w:type="dxa"/>
            <w:left w:w="0" w:type="dxa"/>
            <w:bottom w:w="0" w:type="dxa"/>
            <w:right w:w="0" w:type="dxa"/>
          </w:tblCellMar>
        </w:tblPrEx>
        <w:trPr>
          <w:trHeight w:val="471" w:hRule="exact"/>
        </w:trPr>
        <w:tc>
          <w:tcPr>
            <w:tcW w:w="9657" w:type="dxa"/>
            <w:gridSpan w:val="7"/>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10.7</w:t>
            </w:r>
            <w:r>
              <w:rPr>
                <w:rFonts w:ascii="宋体" w:hAnsi="宋体" w:eastAsia="宋体" w:cs="宋体"/>
                <w:color w:val="auto"/>
                <w:spacing w:val="-51"/>
                <w:sz w:val="21"/>
                <w:szCs w:val="21"/>
                <w:highlight w:val="none"/>
              </w:rPr>
              <w:t xml:space="preserve"> </w:t>
            </w:r>
            <w:r>
              <w:rPr>
                <w:rFonts w:ascii="宋体" w:hAnsi="宋体" w:eastAsia="宋体" w:cs="宋体"/>
                <w:color w:val="auto"/>
                <w:sz w:val="21"/>
                <w:szCs w:val="21"/>
                <w:highlight w:val="none"/>
              </w:rPr>
              <w:t>监督</w:t>
            </w:r>
          </w:p>
        </w:tc>
      </w:tr>
      <w:tr>
        <w:tblPrEx>
          <w:tblCellMar>
            <w:top w:w="0" w:type="dxa"/>
            <w:left w:w="0" w:type="dxa"/>
            <w:bottom w:w="0" w:type="dxa"/>
            <w:right w:w="0" w:type="dxa"/>
          </w:tblCellMar>
        </w:tblPrEx>
        <w:trPr>
          <w:trHeight w:val="845" w:hRule="exact"/>
        </w:trPr>
        <w:tc>
          <w:tcPr>
            <w:tcW w:w="100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656" w:type="dxa"/>
            <w:gridSpan w:val="6"/>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5" w:right="130"/>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本项目的招标投标活动及其相关当事人应当接受有管辖权的政府采购监督部门依法实施的监</w:t>
            </w:r>
            <w:r>
              <w:rPr>
                <w:rFonts w:ascii="宋体" w:hAnsi="宋体" w:eastAsia="宋体" w:cs="宋体"/>
                <w:color w:val="auto"/>
                <w:spacing w:val="-28"/>
                <w:sz w:val="21"/>
                <w:szCs w:val="21"/>
                <w:highlight w:val="none"/>
              </w:rPr>
              <w:t xml:space="preserve"> </w:t>
            </w:r>
            <w:r>
              <w:rPr>
                <w:rFonts w:ascii="宋体" w:hAnsi="宋体" w:eastAsia="宋体" w:cs="宋体"/>
                <w:color w:val="auto"/>
                <w:sz w:val="21"/>
                <w:szCs w:val="21"/>
                <w:highlight w:val="none"/>
              </w:rPr>
              <w:t>督。</w:t>
            </w:r>
          </w:p>
        </w:tc>
      </w:tr>
      <w:tr>
        <w:tblPrEx>
          <w:tblCellMar>
            <w:top w:w="0" w:type="dxa"/>
            <w:left w:w="0" w:type="dxa"/>
            <w:bottom w:w="0" w:type="dxa"/>
            <w:right w:w="0" w:type="dxa"/>
          </w:tblCellMar>
        </w:tblPrEx>
        <w:trPr>
          <w:trHeight w:val="523" w:hRule="exact"/>
        </w:trPr>
        <w:tc>
          <w:tcPr>
            <w:tcW w:w="9657" w:type="dxa"/>
            <w:gridSpan w:val="7"/>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10.8</w:t>
            </w:r>
            <w:r>
              <w:rPr>
                <w:rFonts w:ascii="宋体" w:hAnsi="宋体" w:eastAsia="宋体" w:cs="宋体"/>
                <w:color w:val="auto"/>
                <w:spacing w:val="-52"/>
                <w:sz w:val="21"/>
                <w:szCs w:val="21"/>
                <w:highlight w:val="none"/>
              </w:rPr>
              <w:t xml:space="preserve"> </w:t>
            </w:r>
            <w:r>
              <w:rPr>
                <w:rFonts w:ascii="宋体" w:hAnsi="宋体" w:eastAsia="宋体" w:cs="宋体"/>
                <w:color w:val="auto"/>
                <w:sz w:val="21"/>
                <w:szCs w:val="21"/>
                <w:highlight w:val="none"/>
              </w:rPr>
              <w:t>解释权</w:t>
            </w:r>
          </w:p>
        </w:tc>
      </w:tr>
    </w:tbl>
    <w:p>
      <w:pPr>
        <w:spacing w:after="0" w:line="240" w:lineRule="auto"/>
        <w:jc w:val="left"/>
        <w:rPr>
          <w:rFonts w:ascii="宋体" w:hAnsi="宋体" w:eastAsia="宋体" w:cs="宋体"/>
          <w:color w:val="auto"/>
          <w:sz w:val="21"/>
          <w:szCs w:val="21"/>
          <w:highlight w:val="none"/>
        </w:rPr>
        <w:sectPr>
          <w:pgSz w:w="11910" w:h="16840"/>
          <w:pgMar w:top="1320" w:right="1000" w:bottom="1160" w:left="1000" w:header="0" w:footer="960" w:gutter="0"/>
        </w:sectPr>
      </w:pPr>
    </w:p>
    <w:p>
      <w:pPr>
        <w:spacing w:before="11" w:line="240" w:lineRule="auto"/>
        <w:rPr>
          <w:rFonts w:ascii="Times New Roman" w:hAnsi="Times New Roman" w:eastAsia="Times New Roman" w:cs="Times New Roman"/>
          <w:color w:val="auto"/>
          <w:sz w:val="6"/>
          <w:szCs w:val="6"/>
          <w:highlight w:val="none"/>
        </w:rPr>
      </w:pPr>
    </w:p>
    <w:tbl>
      <w:tblPr>
        <w:tblStyle w:val="16"/>
        <w:tblW w:w="0" w:type="auto"/>
        <w:tblInd w:w="118" w:type="dxa"/>
        <w:tblLayout w:type="fixed"/>
        <w:tblCellMar>
          <w:top w:w="0" w:type="dxa"/>
          <w:left w:w="0" w:type="dxa"/>
          <w:bottom w:w="0" w:type="dxa"/>
          <w:right w:w="0" w:type="dxa"/>
        </w:tblCellMar>
      </w:tblPr>
      <w:tblGrid>
        <w:gridCol w:w="1001"/>
        <w:gridCol w:w="1702"/>
        <w:gridCol w:w="6954"/>
      </w:tblGrid>
      <w:tr>
        <w:tblPrEx>
          <w:tblCellMar>
            <w:top w:w="0" w:type="dxa"/>
            <w:left w:w="0" w:type="dxa"/>
            <w:bottom w:w="0" w:type="dxa"/>
            <w:right w:w="0" w:type="dxa"/>
          </w:tblCellMar>
        </w:tblPrEx>
        <w:trPr>
          <w:trHeight w:val="2144" w:hRule="exact"/>
        </w:trPr>
        <w:tc>
          <w:tcPr>
            <w:tcW w:w="100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656" w:type="dxa"/>
            <w:gridSpan w:val="2"/>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5" w:right="-1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构成本招标文件的各个组成文件应互为解释，互为说明；如有不明确或不一致，构成合同文</w:t>
            </w:r>
            <w:r>
              <w:rPr>
                <w:rFonts w:ascii="宋体" w:hAnsi="宋体" w:eastAsia="宋体" w:cs="宋体"/>
                <w:color w:val="auto"/>
                <w:spacing w:val="-67"/>
                <w:sz w:val="21"/>
                <w:szCs w:val="21"/>
                <w:highlight w:val="none"/>
              </w:rPr>
              <w:t xml:space="preserve"> </w:t>
            </w:r>
            <w:r>
              <w:rPr>
                <w:rFonts w:ascii="宋体" w:hAnsi="宋体" w:eastAsia="宋体" w:cs="宋体"/>
                <w:color w:val="auto"/>
                <w:spacing w:val="-3"/>
                <w:sz w:val="21"/>
                <w:szCs w:val="21"/>
                <w:highlight w:val="none"/>
              </w:rPr>
              <w:t>件组成内容的，以合同文件约定内容为准，且以专用合同条款约定的合同文件优先顺序解释；</w:t>
            </w:r>
            <w:r>
              <w:rPr>
                <w:rFonts w:ascii="宋体" w:hAnsi="宋体" w:eastAsia="宋体" w:cs="宋体"/>
                <w:color w:val="auto"/>
                <w:spacing w:val="-54"/>
                <w:sz w:val="21"/>
                <w:szCs w:val="21"/>
                <w:highlight w:val="none"/>
              </w:rPr>
              <w:t xml:space="preserve"> </w:t>
            </w:r>
            <w:r>
              <w:rPr>
                <w:rFonts w:ascii="宋体" w:hAnsi="宋体" w:eastAsia="宋体" w:cs="宋体"/>
                <w:color w:val="auto"/>
                <w:sz w:val="21"/>
                <w:szCs w:val="21"/>
                <w:highlight w:val="none"/>
              </w:rPr>
              <w:t>除招标文件中有特别规定外，仅适用于招标投标阶段的规定，按招标公告（投标邀请书）、</w:t>
            </w:r>
            <w:r>
              <w:rPr>
                <w:rFonts w:ascii="宋体" w:hAnsi="宋体" w:eastAsia="宋体" w:cs="宋体"/>
                <w:color w:val="auto"/>
                <w:spacing w:val="-67"/>
                <w:sz w:val="21"/>
                <w:szCs w:val="21"/>
                <w:highlight w:val="none"/>
              </w:rPr>
              <w:t xml:space="preserve"> </w:t>
            </w:r>
            <w:r>
              <w:rPr>
                <w:rFonts w:ascii="宋体" w:hAnsi="宋体" w:eastAsia="宋体" w:cs="宋体"/>
                <w:color w:val="auto"/>
                <w:sz w:val="21"/>
                <w:szCs w:val="21"/>
                <w:highlight w:val="none"/>
              </w:rPr>
              <w:t>投标人须知、评标办法、投标文件格式的先后顺序解释；同一组成文件中就同一事项的规定</w:t>
            </w:r>
            <w:r>
              <w:rPr>
                <w:rFonts w:ascii="宋体" w:hAnsi="宋体" w:eastAsia="宋体" w:cs="宋体"/>
                <w:color w:val="auto"/>
                <w:spacing w:val="-67"/>
                <w:sz w:val="21"/>
                <w:szCs w:val="21"/>
                <w:highlight w:val="none"/>
              </w:rPr>
              <w:t xml:space="preserve"> </w:t>
            </w:r>
            <w:r>
              <w:rPr>
                <w:rFonts w:ascii="宋体" w:hAnsi="宋体" w:eastAsia="宋体" w:cs="宋体"/>
                <w:color w:val="auto"/>
                <w:sz w:val="21"/>
                <w:szCs w:val="21"/>
                <w:highlight w:val="none"/>
              </w:rPr>
              <w:t>或约定不一致的，以编排顺序在后者为准；同一组成文件不同版本之间有不一致的，以形成</w:t>
            </w:r>
            <w:r>
              <w:rPr>
                <w:rFonts w:ascii="宋体" w:hAnsi="宋体" w:eastAsia="宋体" w:cs="宋体"/>
                <w:color w:val="auto"/>
                <w:spacing w:val="-67"/>
                <w:sz w:val="21"/>
                <w:szCs w:val="21"/>
                <w:highlight w:val="none"/>
              </w:rPr>
              <w:t xml:space="preserve"> </w:t>
            </w:r>
            <w:r>
              <w:rPr>
                <w:rFonts w:ascii="宋体" w:hAnsi="宋体" w:eastAsia="宋体" w:cs="宋体"/>
                <w:color w:val="auto"/>
                <w:sz w:val="21"/>
                <w:szCs w:val="21"/>
                <w:highlight w:val="none"/>
              </w:rPr>
              <w:t>时间在后者为准。按本款前述规定仍不能形成结论的，由招标人负责解释。</w:t>
            </w:r>
          </w:p>
        </w:tc>
      </w:tr>
      <w:tr>
        <w:tblPrEx>
          <w:tblCellMar>
            <w:top w:w="0" w:type="dxa"/>
            <w:left w:w="0" w:type="dxa"/>
            <w:bottom w:w="0" w:type="dxa"/>
            <w:right w:w="0" w:type="dxa"/>
          </w:tblCellMar>
        </w:tblPrEx>
        <w:trPr>
          <w:trHeight w:val="420" w:hRule="exact"/>
        </w:trPr>
        <w:tc>
          <w:tcPr>
            <w:tcW w:w="9657" w:type="dxa"/>
            <w:gridSpan w:val="3"/>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10.9</w:t>
            </w:r>
            <w:r>
              <w:rPr>
                <w:rFonts w:ascii="宋体" w:hAnsi="宋体" w:eastAsia="宋体" w:cs="宋体"/>
                <w:color w:val="auto"/>
                <w:spacing w:val="-52"/>
                <w:sz w:val="21"/>
                <w:szCs w:val="21"/>
                <w:highlight w:val="none"/>
              </w:rPr>
              <w:t xml:space="preserve"> </w:t>
            </w:r>
            <w:r>
              <w:rPr>
                <w:rFonts w:ascii="宋体" w:hAnsi="宋体" w:eastAsia="宋体" w:cs="宋体"/>
                <w:color w:val="auto"/>
                <w:sz w:val="21"/>
                <w:szCs w:val="21"/>
                <w:highlight w:val="none"/>
              </w:rPr>
              <w:t>招标人补充的内容</w:t>
            </w:r>
          </w:p>
        </w:tc>
      </w:tr>
      <w:tr>
        <w:tblPrEx>
          <w:tblCellMar>
            <w:top w:w="0" w:type="dxa"/>
            <w:left w:w="0" w:type="dxa"/>
            <w:bottom w:w="0" w:type="dxa"/>
            <w:right w:w="0" w:type="dxa"/>
          </w:tblCellMar>
        </w:tblPrEx>
        <w:trPr>
          <w:trHeight w:val="1370" w:hRule="exact"/>
        </w:trPr>
        <w:tc>
          <w:tcPr>
            <w:tcW w:w="1001"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color w:val="auto"/>
                <w:sz w:val="21"/>
                <w:highlight w:val="none"/>
              </w:rPr>
              <w:t>10.9.1</w:t>
            </w:r>
          </w:p>
        </w:tc>
        <w:tc>
          <w:tcPr>
            <w:tcW w:w="1702"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招标代理服务费</w:t>
            </w:r>
          </w:p>
        </w:tc>
        <w:tc>
          <w:tcPr>
            <w:tcW w:w="6954"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5" w:right="95"/>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领取中标通知书前，中标人向</w:t>
            </w:r>
            <w:r>
              <w:rPr>
                <w:rFonts w:hint="eastAsia" w:ascii="宋体" w:hAnsi="宋体" w:eastAsia="宋体" w:cs="宋体"/>
                <w:color w:val="auto"/>
                <w:spacing w:val="-1"/>
                <w:sz w:val="21"/>
                <w:szCs w:val="21"/>
                <w:highlight w:val="none"/>
                <w:lang w:eastAsia="zh-CN"/>
              </w:rPr>
              <w:t>广西诚信工程造价咨询有公司</w:t>
            </w:r>
            <w:r>
              <w:rPr>
                <w:rFonts w:ascii="宋体" w:hAnsi="宋体" w:eastAsia="宋体" w:cs="宋体"/>
                <w:color w:val="auto"/>
                <w:spacing w:val="-1"/>
                <w:sz w:val="21"/>
                <w:szCs w:val="21"/>
                <w:highlight w:val="none"/>
              </w:rPr>
              <w:t>一次付</w:t>
            </w:r>
            <w:r>
              <w:rPr>
                <w:rFonts w:ascii="宋体" w:hAnsi="宋体" w:eastAsia="宋体" w:cs="宋体"/>
                <w:color w:val="auto"/>
                <w:sz w:val="21"/>
                <w:szCs w:val="21"/>
                <w:highlight w:val="none"/>
              </w:rPr>
              <w:t>清招标代理服务费，具体收费标准按计价格[2002]1980</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号《招标代理服务</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收费管理暂行办法》“工程类”收费标准和发改办价格[2003]857</w:t>
            </w:r>
            <w:r>
              <w:rPr>
                <w:rFonts w:ascii="宋体" w:hAnsi="宋体" w:eastAsia="宋体" w:cs="宋体"/>
                <w:color w:val="auto"/>
                <w:spacing w:val="14"/>
                <w:sz w:val="21"/>
                <w:szCs w:val="21"/>
                <w:highlight w:val="none"/>
              </w:rPr>
              <w:t xml:space="preserve"> </w:t>
            </w:r>
            <w:r>
              <w:rPr>
                <w:rFonts w:ascii="宋体" w:hAnsi="宋体" w:eastAsia="宋体" w:cs="宋体"/>
                <w:color w:val="auto"/>
                <w:sz w:val="21"/>
                <w:szCs w:val="21"/>
                <w:highlight w:val="none"/>
              </w:rPr>
              <w:t>号文的</w:t>
            </w:r>
            <w:r>
              <w:rPr>
                <w:rFonts w:ascii="宋体" w:hAnsi="宋体" w:eastAsia="宋体" w:cs="宋体"/>
                <w:color w:val="auto"/>
                <w:spacing w:val="-103"/>
                <w:sz w:val="21"/>
                <w:szCs w:val="21"/>
                <w:highlight w:val="none"/>
              </w:rPr>
              <w:t xml:space="preserve"> </w:t>
            </w:r>
            <w:r>
              <w:rPr>
                <w:rFonts w:ascii="宋体" w:hAnsi="宋体" w:eastAsia="宋体" w:cs="宋体"/>
                <w:color w:val="auto"/>
                <w:sz w:val="21"/>
                <w:szCs w:val="21"/>
                <w:highlight w:val="none"/>
              </w:rPr>
              <w:t>规定执行，以差额定率累进法计算。</w:t>
            </w:r>
          </w:p>
        </w:tc>
      </w:tr>
      <w:tr>
        <w:tblPrEx>
          <w:tblCellMar>
            <w:top w:w="0" w:type="dxa"/>
            <w:left w:w="0" w:type="dxa"/>
            <w:bottom w:w="0" w:type="dxa"/>
            <w:right w:w="0" w:type="dxa"/>
          </w:tblCellMar>
        </w:tblPrEx>
        <w:trPr>
          <w:trHeight w:val="4431" w:hRule="exact"/>
        </w:trPr>
        <w:tc>
          <w:tcPr>
            <w:tcW w:w="1001"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color w:val="auto"/>
                <w:sz w:val="21"/>
                <w:highlight w:val="none"/>
              </w:rPr>
              <w:t>10.9.2</w:t>
            </w:r>
          </w:p>
        </w:tc>
        <w:tc>
          <w:tcPr>
            <w:tcW w:w="1702"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信用查询</w:t>
            </w:r>
          </w:p>
        </w:tc>
        <w:tc>
          <w:tcPr>
            <w:tcW w:w="6954" w:type="dxa"/>
            <w:tcBorders>
              <w:top w:val="single" w:color="000000" w:sz="4" w:space="0"/>
              <w:left w:val="single" w:color="000000" w:sz="4" w:space="0"/>
              <w:bottom w:val="single" w:color="000000" w:sz="4" w:space="0"/>
              <w:right w:val="single" w:color="000000" w:sz="4" w:space="0"/>
            </w:tcBorders>
          </w:tcPr>
          <w:p>
            <w:pPr>
              <w:pStyle w:val="20"/>
              <w:spacing w:before="26" w:line="297" w:lineRule="auto"/>
              <w:ind w:left="105" w:right="96"/>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根据《关于做好政府采购有关信用主体标识码登记及在政府采购活动中查</w:t>
            </w:r>
            <w:r>
              <w:rPr>
                <w:rFonts w:ascii="宋体" w:hAnsi="宋体" w:eastAsia="宋体" w:cs="宋体"/>
                <w:color w:val="auto"/>
                <w:spacing w:val="-59"/>
                <w:sz w:val="21"/>
                <w:szCs w:val="21"/>
                <w:highlight w:val="none"/>
              </w:rPr>
              <w:t xml:space="preserve"> </w:t>
            </w:r>
            <w:r>
              <w:rPr>
                <w:rFonts w:ascii="宋体" w:hAnsi="宋体" w:eastAsia="宋体" w:cs="宋体"/>
                <w:color w:val="auto"/>
                <w:spacing w:val="-1"/>
                <w:sz w:val="21"/>
                <w:szCs w:val="21"/>
                <w:highlight w:val="none"/>
              </w:rPr>
              <w:t>询使用信用记录有关问题的通知》（桂财采〔2016〕37），由采购代理机</w:t>
            </w:r>
            <w:r>
              <w:rPr>
                <w:rFonts w:ascii="宋体" w:hAnsi="宋体" w:eastAsia="宋体" w:cs="宋体"/>
                <w:color w:val="auto"/>
                <w:spacing w:val="-56"/>
                <w:sz w:val="21"/>
                <w:szCs w:val="21"/>
                <w:highlight w:val="none"/>
              </w:rPr>
              <w:t xml:space="preserve"> </w:t>
            </w:r>
            <w:r>
              <w:rPr>
                <w:rFonts w:ascii="宋体" w:hAnsi="宋体" w:eastAsia="宋体" w:cs="宋体"/>
                <w:color w:val="auto"/>
                <w:sz w:val="21"/>
                <w:szCs w:val="21"/>
                <w:highlight w:val="none"/>
              </w:rPr>
              <w:t>构对第一成交候选人进行信用查询：</w:t>
            </w:r>
          </w:p>
          <w:p>
            <w:pPr>
              <w:pStyle w:val="20"/>
              <w:spacing w:before="15" w:line="295" w:lineRule="auto"/>
              <w:ind w:left="105" w:right="96"/>
              <w:jc w:val="lef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⑴查询渠道：“信用中国”网站(www.creditchina.gov.cn)、中国政府采</w:t>
            </w:r>
            <w:r>
              <w:rPr>
                <w:rFonts w:ascii="宋体" w:hAnsi="宋体" w:eastAsia="宋体" w:cs="宋体"/>
                <w:color w:val="auto"/>
                <w:spacing w:val="-47"/>
                <w:sz w:val="21"/>
                <w:szCs w:val="21"/>
                <w:highlight w:val="none"/>
              </w:rPr>
              <w:t xml:space="preserve"> </w:t>
            </w:r>
            <w:r>
              <w:rPr>
                <w:rFonts w:ascii="宋体" w:hAnsi="宋体" w:eastAsia="宋体" w:cs="宋体"/>
                <w:color w:val="auto"/>
                <w:sz w:val="21"/>
                <w:szCs w:val="21"/>
                <w:highlight w:val="none"/>
              </w:rPr>
              <w:t>购网(www.ccgp.gov.cn)等；</w:t>
            </w:r>
          </w:p>
          <w:p>
            <w:pPr>
              <w:pStyle w:val="20"/>
              <w:spacing w:before="17"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⑵查询截止时点：成交通知书发出前；</w:t>
            </w:r>
          </w:p>
          <w:p>
            <w:pPr>
              <w:pStyle w:val="20"/>
              <w:spacing w:before="66" w:line="295" w:lineRule="auto"/>
              <w:ind w:left="105" w:right="96"/>
              <w:jc w:val="lef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⑶信用信息查询记录和证据留存方式：在查询网站中直接打印查询记录，</w:t>
            </w:r>
            <w:r>
              <w:rPr>
                <w:rFonts w:ascii="宋体" w:hAnsi="宋体" w:eastAsia="宋体" w:cs="宋体"/>
                <w:color w:val="auto"/>
                <w:spacing w:val="-59"/>
                <w:sz w:val="21"/>
                <w:szCs w:val="21"/>
                <w:highlight w:val="none"/>
              </w:rPr>
              <w:t xml:space="preserve"> </w:t>
            </w:r>
            <w:r>
              <w:rPr>
                <w:rFonts w:ascii="宋体" w:hAnsi="宋体" w:eastAsia="宋体" w:cs="宋体"/>
                <w:color w:val="auto"/>
                <w:sz w:val="21"/>
                <w:szCs w:val="21"/>
                <w:highlight w:val="none"/>
              </w:rPr>
              <w:t>打印材料作为采购活动资料保存。</w:t>
            </w:r>
          </w:p>
          <w:p>
            <w:pPr>
              <w:pStyle w:val="20"/>
              <w:spacing w:before="17" w:line="297" w:lineRule="auto"/>
              <w:ind w:left="105" w:right="-8"/>
              <w:jc w:val="lef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⑷信用信息使用规则：对在“信用中国”网站(www.creditchina.gov.cn)、</w:t>
            </w:r>
            <w:r>
              <w:rPr>
                <w:rFonts w:ascii="宋体" w:hAnsi="宋体" w:eastAsia="宋体" w:cs="宋体"/>
                <w:color w:val="auto"/>
                <w:spacing w:val="-22"/>
                <w:sz w:val="21"/>
                <w:szCs w:val="21"/>
                <w:highlight w:val="none"/>
              </w:rPr>
              <w:t xml:space="preserve"> </w:t>
            </w:r>
            <w:r>
              <w:rPr>
                <w:rFonts w:ascii="宋体" w:hAnsi="宋体" w:eastAsia="宋体" w:cs="宋体"/>
                <w:color w:val="auto"/>
                <w:spacing w:val="-4"/>
                <w:sz w:val="21"/>
                <w:szCs w:val="21"/>
                <w:highlight w:val="none"/>
              </w:rPr>
              <w:t>中国政府采购网(www.ccgp.gov.cn)等渠道列入失信被执行人、重大税收违</w:t>
            </w:r>
            <w:r>
              <w:rPr>
                <w:rFonts w:ascii="宋体" w:hAnsi="宋体" w:eastAsia="宋体" w:cs="宋体"/>
                <w:color w:val="auto"/>
                <w:spacing w:val="-36"/>
                <w:sz w:val="21"/>
                <w:szCs w:val="21"/>
                <w:highlight w:val="none"/>
              </w:rPr>
              <w:t xml:space="preserve"> </w:t>
            </w:r>
            <w:r>
              <w:rPr>
                <w:rFonts w:ascii="宋体" w:hAnsi="宋体" w:eastAsia="宋体" w:cs="宋体"/>
                <w:color w:val="auto"/>
                <w:spacing w:val="-8"/>
                <w:sz w:val="21"/>
                <w:szCs w:val="21"/>
                <w:highlight w:val="none"/>
              </w:rPr>
              <w:t>法案件当事人名单、政府采购严重违法失信行为记录名单及其他不符合《中</w:t>
            </w:r>
            <w:r>
              <w:rPr>
                <w:rFonts w:ascii="宋体" w:hAnsi="宋体" w:eastAsia="宋体" w:cs="宋体"/>
                <w:color w:val="auto"/>
                <w:spacing w:val="-40"/>
                <w:sz w:val="21"/>
                <w:szCs w:val="21"/>
                <w:highlight w:val="none"/>
              </w:rPr>
              <w:t xml:space="preserve"> </w:t>
            </w:r>
            <w:r>
              <w:rPr>
                <w:rFonts w:ascii="宋体" w:hAnsi="宋体" w:eastAsia="宋体" w:cs="宋体"/>
                <w:color w:val="auto"/>
                <w:sz w:val="21"/>
                <w:szCs w:val="21"/>
                <w:highlight w:val="none"/>
              </w:rPr>
              <w:t>华人民共和国政府采购法》第二十二条规定条件的供应商，取消其成交候</w:t>
            </w:r>
            <w:r>
              <w:rPr>
                <w:rFonts w:ascii="宋体" w:hAnsi="宋体" w:eastAsia="宋体" w:cs="宋体"/>
                <w:color w:val="auto"/>
                <w:spacing w:val="-91"/>
                <w:sz w:val="21"/>
                <w:szCs w:val="21"/>
                <w:highlight w:val="none"/>
              </w:rPr>
              <w:t xml:space="preserve"> </w:t>
            </w:r>
            <w:r>
              <w:rPr>
                <w:rFonts w:ascii="宋体" w:hAnsi="宋体" w:eastAsia="宋体" w:cs="宋体"/>
                <w:color w:val="auto"/>
                <w:sz w:val="21"/>
                <w:szCs w:val="21"/>
                <w:highlight w:val="none"/>
              </w:rPr>
              <w:t>选人资格。</w:t>
            </w:r>
          </w:p>
        </w:tc>
      </w:tr>
    </w:tbl>
    <w:p>
      <w:pPr>
        <w:spacing w:after="0" w:line="297" w:lineRule="auto"/>
        <w:jc w:val="left"/>
        <w:rPr>
          <w:rFonts w:ascii="宋体" w:hAnsi="宋体" w:eastAsia="宋体" w:cs="宋体"/>
          <w:color w:val="auto"/>
          <w:sz w:val="21"/>
          <w:szCs w:val="21"/>
          <w:highlight w:val="none"/>
        </w:rPr>
        <w:sectPr>
          <w:pgSz w:w="11910" w:h="16840"/>
          <w:pgMar w:top="1320" w:right="1000" w:bottom="1160" w:left="1000" w:header="0" w:footer="960" w:gutter="0"/>
        </w:sectPr>
      </w:pPr>
    </w:p>
    <w:p>
      <w:pPr>
        <w:spacing w:before="0" w:line="240" w:lineRule="auto"/>
        <w:rPr>
          <w:rFonts w:ascii="Times New Roman" w:hAnsi="Times New Roman" w:eastAsia="Times New Roman" w:cs="Times New Roman"/>
          <w:color w:val="auto"/>
          <w:sz w:val="20"/>
          <w:szCs w:val="20"/>
          <w:highlight w:val="none"/>
        </w:rPr>
      </w:pPr>
    </w:p>
    <w:p>
      <w:pPr>
        <w:spacing w:before="8" w:line="240" w:lineRule="auto"/>
        <w:rPr>
          <w:rFonts w:ascii="Times New Roman" w:hAnsi="Times New Roman" w:eastAsia="Times New Roman" w:cs="Times New Roman"/>
          <w:color w:val="auto"/>
          <w:sz w:val="18"/>
          <w:szCs w:val="18"/>
          <w:highlight w:val="none"/>
        </w:rPr>
      </w:pPr>
    </w:p>
    <w:p>
      <w:pPr>
        <w:spacing w:before="0"/>
        <w:ind w:left="112" w:right="0"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 总则</w:t>
      </w:r>
    </w:p>
    <w:p>
      <w:pPr>
        <w:spacing w:before="66"/>
        <w:ind w:left="112" w:right="0"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1.1 项目概况</w:t>
      </w:r>
    </w:p>
    <w:p>
      <w:pPr>
        <w:spacing w:before="0" w:line="396" w:lineRule="exact"/>
        <w:ind w:left="112" w:right="0" w:firstLine="0"/>
        <w:jc w:val="left"/>
        <w:rPr>
          <w:rFonts w:ascii="宋体" w:hAnsi="宋体" w:eastAsia="宋体" w:cs="宋体"/>
          <w:color w:val="auto"/>
          <w:sz w:val="32"/>
          <w:szCs w:val="32"/>
          <w:highlight w:val="none"/>
        </w:rPr>
      </w:pPr>
      <w:r>
        <w:rPr>
          <w:color w:val="auto"/>
          <w:highlight w:val="none"/>
        </w:rPr>
        <w:br w:type="column"/>
      </w:r>
      <w:r>
        <w:rPr>
          <w:rFonts w:ascii="宋体" w:hAnsi="宋体" w:eastAsia="宋体" w:cs="宋体"/>
          <w:b/>
          <w:bCs/>
          <w:color w:val="auto"/>
          <w:sz w:val="32"/>
          <w:szCs w:val="32"/>
          <w:highlight w:val="none"/>
        </w:rPr>
        <w:t>投标人须知总则</w:t>
      </w:r>
    </w:p>
    <w:p>
      <w:pPr>
        <w:spacing w:after="0" w:line="396" w:lineRule="exact"/>
        <w:jc w:val="left"/>
        <w:rPr>
          <w:rFonts w:ascii="宋体" w:hAnsi="宋体" w:eastAsia="宋体" w:cs="宋体"/>
          <w:color w:val="auto"/>
          <w:sz w:val="32"/>
          <w:szCs w:val="32"/>
          <w:highlight w:val="none"/>
        </w:rPr>
        <w:sectPr>
          <w:pgSz w:w="11910" w:h="16840"/>
          <w:pgMar w:top="1320" w:right="1020" w:bottom="1160" w:left="1020" w:header="0" w:footer="960" w:gutter="0"/>
          <w:cols w:equalWidth="0" w:num="2">
            <w:col w:w="1381" w:space="2314"/>
            <w:col w:w="6175"/>
          </w:cols>
        </w:sectPr>
      </w:pPr>
    </w:p>
    <w:p>
      <w:pPr>
        <w:pStyle w:val="12"/>
        <w:spacing w:before="66" w:line="295" w:lineRule="auto"/>
        <w:ind w:right="76" w:firstLine="420"/>
        <w:jc w:val="left"/>
        <w:rPr>
          <w:color w:val="auto"/>
          <w:highlight w:val="none"/>
        </w:rPr>
      </w:pPr>
      <w:r>
        <w:rPr>
          <w:rFonts w:ascii="宋体" w:hAnsi="宋体" w:eastAsia="宋体" w:cs="宋体"/>
          <w:color w:val="auto"/>
          <w:highlight w:val="none"/>
        </w:rPr>
        <w:t xml:space="preserve">1.1.1 </w:t>
      </w:r>
      <w:r>
        <w:rPr>
          <w:color w:val="auto"/>
          <w:highlight w:val="none"/>
        </w:rPr>
        <w:t>根据《中华人民共和国招标投标法》等有关法律、法规和规章的规定，本招标项目已具备招</w:t>
      </w:r>
      <w:r>
        <w:rPr>
          <w:color w:val="auto"/>
          <w:w w:val="100"/>
          <w:highlight w:val="none"/>
        </w:rPr>
        <w:t xml:space="preserve"> </w:t>
      </w:r>
      <w:r>
        <w:rPr>
          <w:color w:val="auto"/>
          <w:highlight w:val="none"/>
        </w:rPr>
        <w:t>标条件，现对本标段施工进行招标。</w:t>
      </w:r>
    </w:p>
    <w:p>
      <w:pPr>
        <w:pStyle w:val="12"/>
        <w:spacing w:before="17" w:line="240" w:lineRule="auto"/>
        <w:ind w:left="533" w:right="76"/>
        <w:jc w:val="left"/>
        <w:rPr>
          <w:color w:val="auto"/>
          <w:highlight w:val="none"/>
        </w:rPr>
      </w:pPr>
      <w:r>
        <w:rPr>
          <w:rFonts w:ascii="宋体" w:hAnsi="宋体" w:eastAsia="宋体" w:cs="宋体"/>
          <w:color w:val="auto"/>
          <w:highlight w:val="none"/>
        </w:rPr>
        <w:t>1.1.2</w:t>
      </w:r>
      <w:r>
        <w:rPr>
          <w:rFonts w:ascii="宋体" w:hAnsi="宋体" w:eastAsia="宋体" w:cs="宋体"/>
          <w:color w:val="auto"/>
          <w:spacing w:val="-1"/>
          <w:highlight w:val="none"/>
        </w:rPr>
        <w:t xml:space="preserve"> </w:t>
      </w:r>
      <w:r>
        <w:rPr>
          <w:color w:val="auto"/>
          <w:highlight w:val="none"/>
        </w:rPr>
        <w:t>本招标项目招标人：见“投标人须知前附表”。</w:t>
      </w:r>
    </w:p>
    <w:p>
      <w:pPr>
        <w:pStyle w:val="12"/>
        <w:spacing w:before="66" w:line="240" w:lineRule="auto"/>
        <w:ind w:left="533" w:right="76"/>
        <w:jc w:val="left"/>
        <w:rPr>
          <w:color w:val="auto"/>
          <w:highlight w:val="none"/>
        </w:rPr>
      </w:pPr>
      <w:r>
        <w:rPr>
          <w:rFonts w:ascii="宋体" w:hAnsi="宋体" w:eastAsia="宋体" w:cs="宋体"/>
          <w:color w:val="auto"/>
          <w:highlight w:val="none"/>
        </w:rPr>
        <w:t xml:space="preserve">1.1.3 </w:t>
      </w:r>
      <w:r>
        <w:rPr>
          <w:color w:val="auto"/>
          <w:highlight w:val="none"/>
        </w:rPr>
        <w:t>本标段招标代理机构：见“投标人须知前附表”。</w:t>
      </w:r>
    </w:p>
    <w:p>
      <w:pPr>
        <w:pStyle w:val="12"/>
        <w:spacing w:before="63" w:line="240" w:lineRule="auto"/>
        <w:ind w:left="533" w:right="76"/>
        <w:jc w:val="left"/>
        <w:rPr>
          <w:color w:val="auto"/>
          <w:highlight w:val="none"/>
        </w:rPr>
      </w:pPr>
      <w:r>
        <w:rPr>
          <w:rFonts w:ascii="宋体" w:hAnsi="宋体" w:eastAsia="宋体" w:cs="宋体"/>
          <w:color w:val="auto"/>
          <w:highlight w:val="none"/>
        </w:rPr>
        <w:t>1.1.4</w:t>
      </w:r>
      <w:r>
        <w:rPr>
          <w:rFonts w:ascii="宋体" w:hAnsi="宋体" w:eastAsia="宋体" w:cs="宋体"/>
          <w:color w:val="auto"/>
          <w:spacing w:val="-3"/>
          <w:highlight w:val="none"/>
        </w:rPr>
        <w:t xml:space="preserve"> </w:t>
      </w:r>
      <w:r>
        <w:rPr>
          <w:color w:val="auto"/>
          <w:highlight w:val="none"/>
        </w:rPr>
        <w:t>本招标项目名称：见“投标人须知前附表”。</w:t>
      </w:r>
    </w:p>
    <w:p>
      <w:pPr>
        <w:pStyle w:val="12"/>
        <w:spacing w:before="66" w:line="240" w:lineRule="auto"/>
        <w:ind w:left="533" w:right="76"/>
        <w:jc w:val="left"/>
        <w:rPr>
          <w:color w:val="auto"/>
          <w:highlight w:val="none"/>
        </w:rPr>
      </w:pPr>
      <w:r>
        <w:rPr>
          <w:rFonts w:ascii="宋体" w:hAnsi="宋体" w:eastAsia="宋体" w:cs="宋体"/>
          <w:color w:val="auto"/>
          <w:highlight w:val="none"/>
        </w:rPr>
        <w:t>1.1.5</w:t>
      </w:r>
      <w:r>
        <w:rPr>
          <w:rFonts w:ascii="宋体" w:hAnsi="宋体" w:eastAsia="宋体" w:cs="宋体"/>
          <w:color w:val="auto"/>
          <w:spacing w:val="-3"/>
          <w:highlight w:val="none"/>
        </w:rPr>
        <w:t xml:space="preserve"> </w:t>
      </w:r>
      <w:r>
        <w:rPr>
          <w:color w:val="auto"/>
          <w:highlight w:val="none"/>
        </w:rPr>
        <w:t>本标段建设地点：见“投标人须知前附表”。</w:t>
      </w:r>
    </w:p>
    <w:p>
      <w:pPr>
        <w:spacing w:before="66"/>
        <w:ind w:left="112"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1.2</w:t>
      </w:r>
      <w:r>
        <w:rPr>
          <w:rFonts w:ascii="宋体" w:hAnsi="宋体" w:eastAsia="宋体" w:cs="宋体"/>
          <w:b/>
          <w:bCs/>
          <w:color w:val="auto"/>
          <w:spacing w:val="2"/>
          <w:sz w:val="21"/>
          <w:szCs w:val="21"/>
          <w:highlight w:val="none"/>
        </w:rPr>
        <w:t xml:space="preserve"> </w:t>
      </w:r>
      <w:r>
        <w:rPr>
          <w:rFonts w:ascii="宋体" w:hAnsi="宋体" w:eastAsia="宋体" w:cs="宋体"/>
          <w:b/>
          <w:bCs/>
          <w:color w:val="auto"/>
          <w:sz w:val="21"/>
          <w:szCs w:val="21"/>
          <w:highlight w:val="none"/>
        </w:rPr>
        <w:t>资金来源和落实情况</w:t>
      </w:r>
    </w:p>
    <w:p>
      <w:pPr>
        <w:pStyle w:val="12"/>
        <w:spacing w:before="63" w:line="240" w:lineRule="auto"/>
        <w:ind w:left="533" w:right="76"/>
        <w:jc w:val="left"/>
        <w:rPr>
          <w:color w:val="auto"/>
          <w:highlight w:val="none"/>
        </w:rPr>
      </w:pPr>
      <w:r>
        <w:rPr>
          <w:rFonts w:ascii="宋体" w:hAnsi="宋体" w:eastAsia="宋体" w:cs="宋体"/>
          <w:color w:val="auto"/>
          <w:highlight w:val="none"/>
        </w:rPr>
        <w:t>1.2.1</w:t>
      </w:r>
      <w:r>
        <w:rPr>
          <w:rFonts w:ascii="宋体" w:hAnsi="宋体" w:eastAsia="宋体" w:cs="宋体"/>
          <w:color w:val="auto"/>
          <w:spacing w:val="-2"/>
          <w:highlight w:val="none"/>
        </w:rPr>
        <w:t xml:space="preserve"> </w:t>
      </w:r>
      <w:r>
        <w:rPr>
          <w:color w:val="auto"/>
          <w:highlight w:val="none"/>
        </w:rPr>
        <w:t>本招标项目的资金来源：见“投标人须知前附表”。</w:t>
      </w:r>
    </w:p>
    <w:p>
      <w:pPr>
        <w:pStyle w:val="12"/>
        <w:spacing w:before="66" w:line="240" w:lineRule="auto"/>
        <w:ind w:left="533" w:right="76"/>
        <w:jc w:val="left"/>
        <w:rPr>
          <w:color w:val="auto"/>
          <w:highlight w:val="none"/>
        </w:rPr>
      </w:pPr>
      <w:r>
        <w:rPr>
          <w:rFonts w:ascii="宋体" w:hAnsi="宋体" w:eastAsia="宋体" w:cs="宋体"/>
          <w:color w:val="auto"/>
          <w:highlight w:val="none"/>
        </w:rPr>
        <w:t>1.2.2</w:t>
      </w:r>
      <w:r>
        <w:rPr>
          <w:rFonts w:ascii="宋体" w:hAnsi="宋体" w:eastAsia="宋体" w:cs="宋体"/>
          <w:color w:val="auto"/>
          <w:spacing w:val="-2"/>
          <w:highlight w:val="none"/>
        </w:rPr>
        <w:t xml:space="preserve"> </w:t>
      </w:r>
      <w:r>
        <w:rPr>
          <w:color w:val="auto"/>
          <w:highlight w:val="none"/>
        </w:rPr>
        <w:t>本招标项目的出资比例：见“投标人须知前附表”。</w:t>
      </w:r>
    </w:p>
    <w:p>
      <w:pPr>
        <w:pStyle w:val="12"/>
        <w:spacing w:before="66" w:line="240" w:lineRule="auto"/>
        <w:ind w:left="533" w:right="76"/>
        <w:jc w:val="left"/>
        <w:rPr>
          <w:color w:val="auto"/>
          <w:highlight w:val="none"/>
        </w:rPr>
      </w:pPr>
      <w:r>
        <w:rPr>
          <w:rFonts w:ascii="宋体" w:hAnsi="宋体" w:eastAsia="宋体" w:cs="宋体"/>
          <w:color w:val="auto"/>
          <w:highlight w:val="none"/>
        </w:rPr>
        <w:t>1.2.3</w:t>
      </w:r>
      <w:r>
        <w:rPr>
          <w:rFonts w:ascii="宋体" w:hAnsi="宋体" w:eastAsia="宋体" w:cs="宋体"/>
          <w:color w:val="auto"/>
          <w:spacing w:val="-2"/>
          <w:highlight w:val="none"/>
        </w:rPr>
        <w:t xml:space="preserve"> </w:t>
      </w:r>
      <w:r>
        <w:rPr>
          <w:color w:val="auto"/>
          <w:highlight w:val="none"/>
        </w:rPr>
        <w:t>本招标项目的资金落实情况：见“投标人须知前附表”。</w:t>
      </w:r>
    </w:p>
    <w:p>
      <w:pPr>
        <w:pStyle w:val="12"/>
        <w:spacing w:before="63" w:line="240" w:lineRule="auto"/>
        <w:ind w:left="533" w:right="76"/>
        <w:jc w:val="left"/>
        <w:rPr>
          <w:color w:val="auto"/>
          <w:highlight w:val="none"/>
        </w:rPr>
      </w:pPr>
      <w:r>
        <w:rPr>
          <w:rFonts w:ascii="宋体" w:hAnsi="宋体" w:eastAsia="宋体" w:cs="宋体"/>
          <w:color w:val="auto"/>
          <w:highlight w:val="none"/>
        </w:rPr>
        <w:t>1.2.4</w:t>
      </w:r>
      <w:r>
        <w:rPr>
          <w:rFonts w:ascii="宋体" w:hAnsi="宋体" w:eastAsia="宋体" w:cs="宋体"/>
          <w:color w:val="auto"/>
          <w:spacing w:val="-54"/>
          <w:highlight w:val="none"/>
        </w:rPr>
        <w:t xml:space="preserve"> </w:t>
      </w:r>
      <w:r>
        <w:rPr>
          <w:color w:val="auto"/>
          <w:highlight w:val="none"/>
        </w:rPr>
        <w:t>本招标项目的增值税计税方法：见“投标人须知前附表”。</w:t>
      </w:r>
    </w:p>
    <w:p>
      <w:pPr>
        <w:spacing w:before="66"/>
        <w:ind w:left="112"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1.3</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招标范围、计划工期和质量要求</w:t>
      </w:r>
    </w:p>
    <w:p>
      <w:pPr>
        <w:pStyle w:val="12"/>
        <w:spacing w:before="66" w:line="240" w:lineRule="auto"/>
        <w:ind w:left="533" w:right="76"/>
        <w:jc w:val="left"/>
        <w:rPr>
          <w:color w:val="auto"/>
          <w:highlight w:val="none"/>
        </w:rPr>
      </w:pPr>
      <w:r>
        <w:rPr>
          <w:rFonts w:ascii="宋体" w:hAnsi="宋体" w:eastAsia="宋体" w:cs="宋体"/>
          <w:color w:val="auto"/>
          <w:highlight w:val="none"/>
        </w:rPr>
        <w:t>1.3.1</w:t>
      </w:r>
      <w:r>
        <w:rPr>
          <w:rFonts w:ascii="宋体" w:hAnsi="宋体" w:eastAsia="宋体" w:cs="宋体"/>
          <w:color w:val="auto"/>
          <w:spacing w:val="-1"/>
          <w:highlight w:val="none"/>
        </w:rPr>
        <w:t xml:space="preserve"> </w:t>
      </w:r>
      <w:r>
        <w:rPr>
          <w:color w:val="auto"/>
          <w:highlight w:val="none"/>
        </w:rPr>
        <w:t>本次招标范围：见“投标人须知前附表”。</w:t>
      </w:r>
    </w:p>
    <w:p>
      <w:pPr>
        <w:pStyle w:val="12"/>
        <w:spacing w:before="63" w:line="240" w:lineRule="auto"/>
        <w:ind w:left="533" w:right="76"/>
        <w:jc w:val="left"/>
        <w:rPr>
          <w:color w:val="auto"/>
          <w:highlight w:val="none"/>
        </w:rPr>
      </w:pPr>
      <w:r>
        <w:rPr>
          <w:rFonts w:ascii="宋体" w:hAnsi="宋体" w:eastAsia="宋体" w:cs="宋体"/>
          <w:color w:val="auto"/>
          <w:highlight w:val="none"/>
        </w:rPr>
        <w:t>1.3.2</w:t>
      </w:r>
      <w:r>
        <w:rPr>
          <w:rFonts w:ascii="宋体" w:hAnsi="宋体" w:eastAsia="宋体" w:cs="宋体"/>
          <w:color w:val="auto"/>
          <w:spacing w:val="-1"/>
          <w:highlight w:val="none"/>
        </w:rPr>
        <w:t xml:space="preserve"> </w:t>
      </w:r>
      <w:r>
        <w:rPr>
          <w:color w:val="auto"/>
          <w:highlight w:val="none"/>
        </w:rPr>
        <w:t>本标段的要求工期：见“投标人须知前附表”。</w:t>
      </w:r>
    </w:p>
    <w:p>
      <w:pPr>
        <w:pStyle w:val="12"/>
        <w:spacing w:before="66" w:line="240" w:lineRule="auto"/>
        <w:ind w:left="533" w:right="76"/>
        <w:jc w:val="left"/>
        <w:rPr>
          <w:color w:val="auto"/>
          <w:highlight w:val="none"/>
        </w:rPr>
      </w:pPr>
      <w:r>
        <w:rPr>
          <w:rFonts w:ascii="宋体" w:hAnsi="宋体" w:eastAsia="宋体" w:cs="宋体"/>
          <w:color w:val="auto"/>
          <w:highlight w:val="none"/>
        </w:rPr>
        <w:t>1.3.3</w:t>
      </w:r>
      <w:r>
        <w:rPr>
          <w:rFonts w:ascii="宋体" w:hAnsi="宋体" w:eastAsia="宋体" w:cs="宋体"/>
          <w:color w:val="auto"/>
          <w:spacing w:val="-1"/>
          <w:highlight w:val="none"/>
        </w:rPr>
        <w:t xml:space="preserve"> </w:t>
      </w:r>
      <w:r>
        <w:rPr>
          <w:color w:val="auto"/>
          <w:highlight w:val="none"/>
        </w:rPr>
        <w:t>本标段的质量要求：见“投标人须知前附表”。</w:t>
      </w:r>
    </w:p>
    <w:p>
      <w:pPr>
        <w:spacing w:before="66"/>
        <w:ind w:left="112"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1.4</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投标人资格要求</w:t>
      </w:r>
    </w:p>
    <w:p>
      <w:pPr>
        <w:pStyle w:val="12"/>
        <w:spacing w:before="63" w:line="240" w:lineRule="auto"/>
        <w:ind w:left="533" w:right="76"/>
        <w:jc w:val="left"/>
        <w:rPr>
          <w:color w:val="auto"/>
          <w:highlight w:val="none"/>
        </w:rPr>
      </w:pPr>
      <w:r>
        <w:rPr>
          <w:rFonts w:ascii="宋体" w:hAnsi="宋体" w:eastAsia="宋体" w:cs="宋体"/>
          <w:color w:val="auto"/>
          <w:highlight w:val="none"/>
        </w:rPr>
        <w:t>1.4.1</w:t>
      </w:r>
      <w:r>
        <w:rPr>
          <w:rFonts w:ascii="宋体" w:hAnsi="宋体" w:eastAsia="宋体" w:cs="宋体"/>
          <w:color w:val="auto"/>
          <w:spacing w:val="-5"/>
          <w:highlight w:val="none"/>
        </w:rPr>
        <w:t xml:space="preserve"> </w:t>
      </w:r>
      <w:r>
        <w:rPr>
          <w:color w:val="auto"/>
          <w:highlight w:val="none"/>
        </w:rPr>
        <w:t>投标人应具备承担本标段施工的资质条件：见“投标人须知前附表”。</w:t>
      </w:r>
    </w:p>
    <w:p>
      <w:pPr>
        <w:pStyle w:val="12"/>
        <w:spacing w:before="66" w:line="297" w:lineRule="auto"/>
        <w:ind w:right="76" w:firstLine="420"/>
        <w:jc w:val="left"/>
        <w:rPr>
          <w:color w:val="auto"/>
          <w:highlight w:val="none"/>
        </w:rPr>
      </w:pPr>
      <w:r>
        <w:rPr>
          <w:color w:val="auto"/>
          <w:highlight w:val="none"/>
        </w:rPr>
        <w:t>1.4.2</w:t>
      </w:r>
      <w:r>
        <w:rPr>
          <w:color w:val="auto"/>
          <w:spacing w:val="-20"/>
          <w:highlight w:val="none"/>
        </w:rPr>
        <w:t xml:space="preserve"> </w:t>
      </w:r>
      <w:r>
        <w:rPr>
          <w:color w:val="auto"/>
          <w:highlight w:val="none"/>
        </w:rPr>
        <w:t>“投标人须知前附表”规定接受联合体投标的，除应符合本章第</w:t>
      </w:r>
      <w:r>
        <w:rPr>
          <w:color w:val="auto"/>
          <w:spacing w:val="-60"/>
          <w:highlight w:val="none"/>
        </w:rPr>
        <w:t xml:space="preserve"> </w:t>
      </w:r>
      <w:r>
        <w:rPr>
          <w:rFonts w:ascii="宋体" w:hAnsi="宋体" w:eastAsia="宋体" w:cs="宋体"/>
          <w:color w:val="auto"/>
          <w:highlight w:val="none"/>
        </w:rPr>
        <w:t>1.4.1</w:t>
      </w:r>
      <w:r>
        <w:rPr>
          <w:rFonts w:ascii="宋体" w:hAnsi="宋体" w:eastAsia="宋体" w:cs="宋体"/>
          <w:color w:val="auto"/>
          <w:spacing w:val="-60"/>
          <w:highlight w:val="none"/>
        </w:rPr>
        <w:t xml:space="preserve"> </w:t>
      </w:r>
      <w:r>
        <w:rPr>
          <w:color w:val="auto"/>
          <w:highlight w:val="none"/>
        </w:rPr>
        <w:t>项和“投标人须知前附</w:t>
      </w:r>
      <w:r>
        <w:rPr>
          <w:color w:val="auto"/>
          <w:w w:val="100"/>
          <w:highlight w:val="none"/>
        </w:rPr>
        <w:t xml:space="preserve"> </w:t>
      </w:r>
      <w:r>
        <w:rPr>
          <w:color w:val="auto"/>
          <w:highlight w:val="none"/>
        </w:rPr>
        <w:t>表”的要求外，还应遵守以下规定：</w:t>
      </w:r>
    </w:p>
    <w:p>
      <w:pPr>
        <w:pStyle w:val="12"/>
        <w:spacing w:before="13" w:line="240" w:lineRule="auto"/>
        <w:ind w:left="533" w:right="7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）联合体各方应按招标文件提供的格式签订联合体协议书，明确联合体牵头人和各方权利义务；</w:t>
      </w:r>
    </w:p>
    <w:p>
      <w:pPr>
        <w:pStyle w:val="12"/>
        <w:spacing w:before="66" w:line="240" w:lineRule="auto"/>
        <w:ind w:left="533" w:right="7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）由同一专业的单位组成的联合体，按照资质等级较低的单位确定资质等级；</w:t>
      </w:r>
    </w:p>
    <w:p>
      <w:pPr>
        <w:pStyle w:val="12"/>
        <w:spacing w:before="66" w:line="295" w:lineRule="auto"/>
        <w:ind w:left="533" w:right="1659"/>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）联合体各方不得再以自己名义单独或参加其他联合体在同一标段中投标。</w:t>
      </w:r>
      <w:r>
        <w:rPr>
          <w:color w:val="auto"/>
          <w:spacing w:val="-42"/>
          <w:highlight w:val="none"/>
        </w:rPr>
        <w:t xml:space="preserve"> </w:t>
      </w:r>
      <w:r>
        <w:rPr>
          <w:rFonts w:ascii="宋体" w:hAnsi="宋体" w:eastAsia="宋体" w:cs="宋体"/>
          <w:color w:val="auto"/>
          <w:highlight w:val="none"/>
        </w:rPr>
        <w:t>1.4.3</w:t>
      </w:r>
      <w:r>
        <w:rPr>
          <w:rFonts w:ascii="宋体" w:hAnsi="宋体" w:eastAsia="宋体" w:cs="宋体"/>
          <w:color w:val="auto"/>
          <w:spacing w:val="-1"/>
          <w:highlight w:val="none"/>
        </w:rPr>
        <w:t xml:space="preserve"> </w:t>
      </w:r>
      <w:r>
        <w:rPr>
          <w:color w:val="auto"/>
          <w:highlight w:val="none"/>
        </w:rPr>
        <w:t>投标人不得存在下列情形之一：</w:t>
      </w:r>
    </w:p>
    <w:p>
      <w:pPr>
        <w:pStyle w:val="12"/>
        <w:spacing w:before="17" w:line="240" w:lineRule="auto"/>
        <w:ind w:left="533" w:right="7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）与招标人存在利害关系可能影响招标公正性的法人、其他组织；</w:t>
      </w:r>
    </w:p>
    <w:p>
      <w:pPr>
        <w:pStyle w:val="12"/>
        <w:spacing w:before="66" w:line="240" w:lineRule="auto"/>
        <w:ind w:left="533" w:right="7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）为本标段前期准备提供设计或咨询服务的，但设计施工总承包的除外；</w:t>
      </w:r>
    </w:p>
    <w:p>
      <w:pPr>
        <w:pStyle w:val="12"/>
        <w:spacing w:before="63" w:line="240" w:lineRule="auto"/>
        <w:ind w:left="533" w:right="76"/>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）为本标段的监理人；</w:t>
      </w:r>
    </w:p>
    <w:p>
      <w:pPr>
        <w:pStyle w:val="12"/>
        <w:spacing w:before="66" w:line="240" w:lineRule="auto"/>
        <w:ind w:left="533" w:right="76"/>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）为本标段的代建人；</w:t>
      </w:r>
    </w:p>
    <w:p>
      <w:pPr>
        <w:pStyle w:val="12"/>
        <w:spacing w:before="66" w:line="240" w:lineRule="auto"/>
        <w:ind w:left="533" w:right="76"/>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）为本标段提供招标代理服务的；</w:t>
      </w:r>
    </w:p>
    <w:p>
      <w:pPr>
        <w:pStyle w:val="12"/>
        <w:spacing w:before="63" w:line="240" w:lineRule="auto"/>
        <w:ind w:left="533" w:right="76"/>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）与本标段的监理人或代建人或招标代理机构同为一个法定代表人的；</w:t>
      </w:r>
    </w:p>
    <w:p>
      <w:pPr>
        <w:pStyle w:val="12"/>
        <w:spacing w:before="66" w:line="240" w:lineRule="auto"/>
        <w:ind w:left="533" w:right="76"/>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）与本标段的监理人或代建人或招标代理机构相互控股或参股的；</w:t>
      </w:r>
    </w:p>
    <w:p>
      <w:pPr>
        <w:pStyle w:val="12"/>
        <w:spacing w:before="66" w:line="240" w:lineRule="auto"/>
        <w:ind w:left="533" w:right="76"/>
        <w:jc w:val="left"/>
        <w:rPr>
          <w:color w:val="auto"/>
          <w:highlight w:val="none"/>
        </w:rPr>
      </w:pPr>
      <w:r>
        <w:rPr>
          <w:color w:val="auto"/>
          <w:highlight w:val="none"/>
        </w:rPr>
        <w:t>（</w:t>
      </w:r>
      <w:r>
        <w:rPr>
          <w:rFonts w:ascii="宋体" w:hAnsi="宋体" w:eastAsia="宋体" w:cs="宋体"/>
          <w:color w:val="auto"/>
          <w:highlight w:val="none"/>
        </w:rPr>
        <w:t>8</w:t>
      </w:r>
      <w:r>
        <w:rPr>
          <w:color w:val="auto"/>
          <w:highlight w:val="none"/>
        </w:rPr>
        <w:t>）与本标段的监理人或代建人或招标代理机构相互任职或工作的；</w:t>
      </w:r>
    </w:p>
    <w:p>
      <w:pPr>
        <w:pStyle w:val="12"/>
        <w:spacing w:before="64" w:line="240" w:lineRule="auto"/>
        <w:ind w:left="533" w:right="76"/>
        <w:jc w:val="left"/>
        <w:rPr>
          <w:color w:val="auto"/>
          <w:highlight w:val="none"/>
        </w:rPr>
      </w:pPr>
      <w:r>
        <w:rPr>
          <w:color w:val="auto"/>
          <w:highlight w:val="none"/>
        </w:rPr>
        <w:t>（</w:t>
      </w:r>
      <w:r>
        <w:rPr>
          <w:rFonts w:ascii="宋体" w:hAnsi="宋体" w:eastAsia="宋体" w:cs="宋体"/>
          <w:color w:val="auto"/>
          <w:highlight w:val="none"/>
        </w:rPr>
        <w:t>9</w:t>
      </w:r>
      <w:r>
        <w:rPr>
          <w:color w:val="auto"/>
          <w:highlight w:val="none"/>
        </w:rPr>
        <w:t>）被责令停业的；</w:t>
      </w:r>
    </w:p>
    <w:p>
      <w:pPr>
        <w:pStyle w:val="12"/>
        <w:spacing w:before="66" w:line="240" w:lineRule="auto"/>
        <w:ind w:left="533" w:right="76"/>
        <w:jc w:val="left"/>
        <w:rPr>
          <w:color w:val="auto"/>
          <w:highlight w:val="none"/>
        </w:rPr>
      </w:pPr>
      <w:r>
        <w:rPr>
          <w:color w:val="auto"/>
          <w:highlight w:val="none"/>
        </w:rPr>
        <w:t>（</w:t>
      </w:r>
      <w:r>
        <w:rPr>
          <w:rFonts w:ascii="宋体" w:hAnsi="宋体" w:eastAsia="宋体" w:cs="宋体"/>
          <w:color w:val="auto"/>
          <w:highlight w:val="none"/>
        </w:rPr>
        <w:t>10</w:t>
      </w:r>
      <w:r>
        <w:rPr>
          <w:color w:val="auto"/>
          <w:highlight w:val="none"/>
        </w:rPr>
        <w:t>）被暂停或取消投标资格的；</w:t>
      </w:r>
    </w:p>
    <w:p>
      <w:pPr>
        <w:pStyle w:val="12"/>
        <w:spacing w:before="66" w:line="240" w:lineRule="auto"/>
        <w:ind w:left="533" w:right="76"/>
        <w:jc w:val="left"/>
        <w:rPr>
          <w:color w:val="auto"/>
          <w:highlight w:val="none"/>
        </w:rPr>
      </w:pPr>
      <w:r>
        <w:rPr>
          <w:color w:val="auto"/>
          <w:highlight w:val="none"/>
        </w:rPr>
        <w:t>（</w:t>
      </w:r>
      <w:r>
        <w:rPr>
          <w:rFonts w:ascii="宋体" w:hAnsi="宋体" w:eastAsia="宋体" w:cs="宋体"/>
          <w:color w:val="auto"/>
          <w:highlight w:val="none"/>
        </w:rPr>
        <w:t>11</w:t>
      </w:r>
      <w:r>
        <w:rPr>
          <w:color w:val="auto"/>
          <w:highlight w:val="none"/>
        </w:rPr>
        <w:t>）财产被接管或或基本账户被冻结的；</w:t>
      </w:r>
    </w:p>
    <w:p>
      <w:pPr>
        <w:pStyle w:val="12"/>
        <w:spacing w:before="63" w:line="297" w:lineRule="auto"/>
        <w:ind w:right="926" w:firstLine="420"/>
        <w:jc w:val="left"/>
        <w:rPr>
          <w:rFonts w:ascii="宋体" w:hAnsi="宋体" w:eastAsia="宋体" w:cs="宋体"/>
          <w:color w:val="auto"/>
          <w:highlight w:val="none"/>
        </w:rPr>
      </w:pPr>
      <w:r>
        <w:rPr>
          <w:color w:val="auto"/>
          <w:spacing w:val="-2"/>
          <w:highlight w:val="none"/>
        </w:rPr>
        <w:t>（</w:t>
      </w:r>
      <w:r>
        <w:rPr>
          <w:rFonts w:ascii="宋体" w:hAnsi="宋体" w:eastAsia="宋体" w:cs="宋体"/>
          <w:color w:val="auto"/>
          <w:spacing w:val="-2"/>
          <w:highlight w:val="none"/>
        </w:rPr>
        <w:t>12</w:t>
      </w:r>
      <w:r>
        <w:rPr>
          <w:color w:val="auto"/>
          <w:spacing w:val="-2"/>
          <w:highlight w:val="none"/>
        </w:rPr>
        <w:t>）有骗取中标或严重违约或工程质量安全问题，正处在停业整顿或暂停投标期间的。</w:t>
      </w:r>
      <w:r>
        <w:rPr>
          <w:color w:val="auto"/>
          <w:w w:val="100"/>
          <w:highlight w:val="none"/>
        </w:rPr>
        <w:t xml:space="preserve"> </w:t>
      </w:r>
      <w:r>
        <w:rPr>
          <w:rFonts w:ascii="宋体" w:hAnsi="宋体" w:eastAsia="宋体" w:cs="宋体"/>
          <w:b/>
          <w:bCs/>
          <w:color w:val="auto"/>
          <w:highlight w:val="none"/>
        </w:rPr>
        <w:t>1.5 费用承担</w:t>
      </w:r>
    </w:p>
    <w:p>
      <w:pPr>
        <w:pStyle w:val="12"/>
        <w:spacing w:before="15" w:line="240" w:lineRule="auto"/>
        <w:ind w:left="533" w:right="76"/>
        <w:jc w:val="left"/>
        <w:rPr>
          <w:color w:val="auto"/>
          <w:highlight w:val="none"/>
        </w:rPr>
      </w:pPr>
      <w:r>
        <w:rPr>
          <w:color w:val="auto"/>
          <w:highlight w:val="none"/>
        </w:rPr>
        <w:t>投标人准备和参加投标活动发生的费用自理。</w:t>
      </w:r>
    </w:p>
    <w:p>
      <w:pPr>
        <w:spacing w:after="0" w:line="240" w:lineRule="auto"/>
        <w:jc w:val="left"/>
        <w:rPr>
          <w:color w:val="auto"/>
          <w:highlight w:val="none"/>
        </w:rPr>
        <w:sectPr>
          <w:type w:val="continuous"/>
          <w:pgSz w:w="11910" w:h="16840"/>
          <w:pgMar w:top="1360" w:right="1020" w:bottom="1160" w:left="1020" w:header="720" w:footer="720" w:gutter="0"/>
        </w:sectPr>
      </w:pPr>
    </w:p>
    <w:p>
      <w:pPr>
        <w:spacing w:before="26"/>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1.6 保密</w:t>
      </w:r>
    </w:p>
    <w:p>
      <w:pPr>
        <w:pStyle w:val="12"/>
        <w:spacing w:before="64" w:line="297" w:lineRule="auto"/>
        <w:ind w:right="9" w:firstLine="420"/>
        <w:jc w:val="left"/>
        <w:rPr>
          <w:color w:val="auto"/>
          <w:highlight w:val="none"/>
        </w:rPr>
      </w:pPr>
      <w:r>
        <w:rPr>
          <w:color w:val="auto"/>
          <w:spacing w:val="-2"/>
          <w:highlight w:val="none"/>
        </w:rPr>
        <w:t>参与招标投标活动的各方应对招标文件和投标文件中的商业和技术等秘密保密，违者应对由此造成的</w:t>
      </w:r>
      <w:r>
        <w:rPr>
          <w:color w:val="auto"/>
          <w:w w:val="100"/>
          <w:highlight w:val="none"/>
        </w:rPr>
        <w:t xml:space="preserve"> </w:t>
      </w:r>
      <w:r>
        <w:rPr>
          <w:color w:val="auto"/>
          <w:highlight w:val="none"/>
        </w:rPr>
        <w:t>后果承担法律责任。</w:t>
      </w:r>
    </w:p>
    <w:p>
      <w:pPr>
        <w:spacing w:before="15"/>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1.7 语言文字</w:t>
      </w:r>
    </w:p>
    <w:p>
      <w:pPr>
        <w:pStyle w:val="12"/>
        <w:spacing w:before="63" w:line="297" w:lineRule="auto"/>
        <w:ind w:right="1338" w:firstLine="420"/>
        <w:jc w:val="left"/>
        <w:rPr>
          <w:rFonts w:ascii="宋体" w:hAnsi="宋体" w:eastAsia="宋体" w:cs="宋体"/>
          <w:color w:val="auto"/>
          <w:highlight w:val="none"/>
        </w:rPr>
      </w:pPr>
      <w:r>
        <w:rPr>
          <w:color w:val="auto"/>
          <w:spacing w:val="-2"/>
          <w:highlight w:val="none"/>
        </w:rPr>
        <w:t>除专用术语外，与招标投标有关的语言均使用中文。必要时专用术语应附有中文注释。</w:t>
      </w:r>
      <w:r>
        <w:rPr>
          <w:color w:val="auto"/>
          <w:w w:val="100"/>
          <w:highlight w:val="none"/>
        </w:rPr>
        <w:t xml:space="preserve"> </w:t>
      </w:r>
      <w:r>
        <w:rPr>
          <w:rFonts w:ascii="宋体" w:hAnsi="宋体" w:eastAsia="宋体" w:cs="宋体"/>
          <w:b/>
          <w:bCs/>
          <w:color w:val="auto"/>
          <w:highlight w:val="none"/>
        </w:rPr>
        <w:t>1.8 计量单位</w:t>
      </w:r>
    </w:p>
    <w:p>
      <w:pPr>
        <w:spacing w:before="15" w:line="295" w:lineRule="auto"/>
        <w:ind w:left="112" w:right="4835" w:firstLine="420"/>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所有计量均采用中华人民共和国法定计量单位。</w:t>
      </w: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1.9 踏勘现场</w:t>
      </w:r>
    </w:p>
    <w:p>
      <w:pPr>
        <w:pStyle w:val="12"/>
        <w:spacing w:before="17" w:line="297" w:lineRule="auto"/>
        <w:ind w:right="9" w:firstLine="420"/>
        <w:jc w:val="left"/>
        <w:rPr>
          <w:color w:val="auto"/>
          <w:highlight w:val="none"/>
        </w:rPr>
      </w:pPr>
      <w:r>
        <w:rPr>
          <w:rFonts w:ascii="宋体" w:hAnsi="宋体" w:eastAsia="宋体" w:cs="宋体"/>
          <w:color w:val="auto"/>
          <w:highlight w:val="none"/>
        </w:rPr>
        <w:t xml:space="preserve">1.9.1 </w:t>
      </w:r>
      <w:r>
        <w:rPr>
          <w:color w:val="auto"/>
          <w:spacing w:val="-3"/>
          <w:highlight w:val="none"/>
        </w:rPr>
        <w:t>投标人须知前附表规定组织踏勘现场的，招标人按投标人须知前附表规定的时间、</w:t>
      </w:r>
      <w:r>
        <w:rPr>
          <w:color w:val="auto"/>
          <w:spacing w:val="-34"/>
          <w:highlight w:val="none"/>
        </w:rPr>
        <w:t xml:space="preserve"> </w:t>
      </w:r>
      <w:r>
        <w:rPr>
          <w:color w:val="auto"/>
          <w:highlight w:val="none"/>
        </w:rPr>
        <w:t>地点组织投</w:t>
      </w:r>
      <w:r>
        <w:rPr>
          <w:color w:val="auto"/>
          <w:w w:val="100"/>
          <w:highlight w:val="none"/>
        </w:rPr>
        <w:t xml:space="preserve"> </w:t>
      </w:r>
      <w:r>
        <w:rPr>
          <w:color w:val="auto"/>
          <w:highlight w:val="none"/>
        </w:rPr>
        <w:t>标人踏勘项目现场。</w:t>
      </w:r>
    </w:p>
    <w:p>
      <w:pPr>
        <w:pStyle w:val="12"/>
        <w:spacing w:before="13" w:line="240" w:lineRule="auto"/>
        <w:ind w:left="533" w:right="9"/>
        <w:jc w:val="left"/>
        <w:rPr>
          <w:color w:val="auto"/>
          <w:highlight w:val="none"/>
        </w:rPr>
      </w:pPr>
      <w:r>
        <w:rPr>
          <w:rFonts w:ascii="宋体" w:hAnsi="宋体" w:eastAsia="宋体" w:cs="宋体"/>
          <w:color w:val="auto"/>
          <w:highlight w:val="none"/>
        </w:rPr>
        <w:t>1.9.2</w:t>
      </w:r>
      <w:r>
        <w:rPr>
          <w:rFonts w:ascii="宋体" w:hAnsi="宋体" w:eastAsia="宋体" w:cs="宋体"/>
          <w:color w:val="auto"/>
          <w:spacing w:val="1"/>
          <w:highlight w:val="none"/>
        </w:rPr>
        <w:t xml:space="preserve"> </w:t>
      </w:r>
      <w:r>
        <w:rPr>
          <w:color w:val="auto"/>
          <w:highlight w:val="none"/>
        </w:rPr>
        <w:t>投标人踏勘现场发生的费用自理。</w:t>
      </w:r>
    </w:p>
    <w:p>
      <w:pPr>
        <w:pStyle w:val="12"/>
        <w:spacing w:before="66" w:line="240" w:lineRule="auto"/>
        <w:ind w:left="533" w:right="9"/>
        <w:jc w:val="left"/>
        <w:rPr>
          <w:color w:val="auto"/>
          <w:highlight w:val="none"/>
        </w:rPr>
      </w:pPr>
      <w:r>
        <w:rPr>
          <w:rFonts w:ascii="宋体" w:hAnsi="宋体" w:eastAsia="宋体" w:cs="宋体"/>
          <w:color w:val="auto"/>
          <w:highlight w:val="none"/>
        </w:rPr>
        <w:t>1.9.3</w:t>
      </w:r>
      <w:r>
        <w:rPr>
          <w:rFonts w:ascii="宋体" w:hAnsi="宋体" w:eastAsia="宋体" w:cs="宋体"/>
          <w:color w:val="auto"/>
          <w:spacing w:val="-4"/>
          <w:highlight w:val="none"/>
        </w:rPr>
        <w:t xml:space="preserve"> </w:t>
      </w:r>
      <w:r>
        <w:rPr>
          <w:color w:val="auto"/>
          <w:highlight w:val="none"/>
        </w:rPr>
        <w:t>除招标人的原因外，投标人自行负责在踏勘现场中所发生的人员伤亡和财产损失。</w:t>
      </w:r>
    </w:p>
    <w:p>
      <w:pPr>
        <w:pStyle w:val="12"/>
        <w:spacing w:before="66" w:line="297" w:lineRule="auto"/>
        <w:ind w:right="206" w:firstLine="420"/>
        <w:jc w:val="both"/>
        <w:rPr>
          <w:color w:val="auto"/>
          <w:highlight w:val="none"/>
        </w:rPr>
      </w:pPr>
      <w:r>
        <w:rPr>
          <w:rFonts w:ascii="宋体" w:hAnsi="宋体" w:eastAsia="宋体" w:cs="宋体"/>
          <w:color w:val="auto"/>
          <w:highlight w:val="none"/>
        </w:rPr>
        <w:t>1.9.4</w:t>
      </w:r>
      <w:r>
        <w:rPr>
          <w:rFonts w:ascii="宋体" w:hAnsi="宋体" w:eastAsia="宋体" w:cs="宋体"/>
          <w:color w:val="auto"/>
          <w:spacing w:val="-25"/>
          <w:highlight w:val="none"/>
        </w:rPr>
        <w:t xml:space="preserve"> </w:t>
      </w:r>
      <w:r>
        <w:rPr>
          <w:color w:val="auto"/>
          <w:highlight w:val="none"/>
        </w:rPr>
        <w:t>投标人应自行踏勘工程现场，熟悉场地和相关的周边环境情况。如因投标人未踏勘现场，任何</w:t>
      </w:r>
      <w:r>
        <w:rPr>
          <w:color w:val="auto"/>
          <w:w w:val="100"/>
          <w:highlight w:val="none"/>
        </w:rPr>
        <w:t xml:space="preserve"> </w:t>
      </w:r>
      <w:r>
        <w:rPr>
          <w:color w:val="auto"/>
          <w:spacing w:val="-2"/>
          <w:highlight w:val="none"/>
        </w:rPr>
        <w:t>不了解实际情况而导致报价失误、费用增加、风险索赔等将由投标人自行承担，风险索赔包括土方及材料</w:t>
      </w:r>
      <w:r>
        <w:rPr>
          <w:color w:val="auto"/>
          <w:spacing w:val="-43"/>
          <w:highlight w:val="none"/>
        </w:rPr>
        <w:t xml:space="preserve"> </w:t>
      </w:r>
      <w:r>
        <w:rPr>
          <w:color w:val="auto"/>
          <w:spacing w:val="-2"/>
          <w:highlight w:val="none"/>
        </w:rPr>
        <w:t>场内转运、大型机械多次进退场费等。招标人在踏勘现场中介绍的工程场地和相关的周边环境情况，供投</w:t>
      </w:r>
      <w:r>
        <w:rPr>
          <w:color w:val="auto"/>
          <w:spacing w:val="-43"/>
          <w:highlight w:val="none"/>
        </w:rPr>
        <w:t xml:space="preserve"> </w:t>
      </w:r>
      <w:r>
        <w:rPr>
          <w:color w:val="auto"/>
          <w:highlight w:val="none"/>
        </w:rPr>
        <w:t>标人在编制投标文件时参考，招标人不对投标人据此作出的判断和决策负责。</w:t>
      </w:r>
    </w:p>
    <w:p>
      <w:pPr>
        <w:spacing w:before="13" w:line="297" w:lineRule="auto"/>
        <w:ind w:left="533" w:right="7853" w:hanging="421"/>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1.10 投标预备会</w:t>
      </w:r>
      <w:r>
        <w:rPr>
          <w:rFonts w:ascii="宋体" w:hAnsi="宋体" w:eastAsia="宋体" w:cs="宋体"/>
          <w:b/>
          <w:bCs/>
          <w:color w:val="auto"/>
          <w:w w:val="100"/>
          <w:sz w:val="21"/>
          <w:szCs w:val="21"/>
          <w:highlight w:val="none"/>
        </w:rPr>
        <w:t xml:space="preserve"> </w:t>
      </w:r>
      <w:r>
        <w:rPr>
          <w:rFonts w:ascii="宋体" w:hAnsi="宋体" w:eastAsia="宋体" w:cs="宋体"/>
          <w:color w:val="auto"/>
          <w:sz w:val="21"/>
          <w:szCs w:val="21"/>
          <w:highlight w:val="none"/>
        </w:rPr>
        <w:t>不召开。</w:t>
      </w:r>
    </w:p>
    <w:p>
      <w:pPr>
        <w:spacing w:before="15"/>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1.11</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分包</w:t>
      </w:r>
    </w:p>
    <w:p>
      <w:pPr>
        <w:pStyle w:val="12"/>
        <w:spacing w:before="63" w:line="297" w:lineRule="auto"/>
        <w:ind w:right="9" w:firstLine="420"/>
        <w:jc w:val="left"/>
        <w:rPr>
          <w:color w:val="auto"/>
          <w:highlight w:val="none"/>
        </w:rPr>
      </w:pPr>
      <w:r>
        <w:rPr>
          <w:color w:val="auto"/>
          <w:spacing w:val="-5"/>
          <w:highlight w:val="none"/>
        </w:rPr>
        <w:t>投标人拟在中标后将中标项目的部分非主体、非关键性工作进行分包的，应符合“投标人须知前附表”</w:t>
      </w:r>
      <w:r>
        <w:rPr>
          <w:color w:val="auto"/>
          <w:w w:val="100"/>
          <w:highlight w:val="none"/>
        </w:rPr>
        <w:t xml:space="preserve"> </w:t>
      </w:r>
      <w:r>
        <w:rPr>
          <w:color w:val="auto"/>
          <w:highlight w:val="none"/>
        </w:rPr>
        <w:t>规定的分包内容、分包金额和接受分包的第三人资质要求等限制性条件。</w:t>
      </w:r>
    </w:p>
    <w:p>
      <w:pPr>
        <w:spacing w:before="15"/>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1.12</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偏离</w:t>
      </w:r>
    </w:p>
    <w:p>
      <w:pPr>
        <w:spacing w:before="63" w:line="297" w:lineRule="auto"/>
        <w:ind w:left="112" w:right="8508" w:firstLine="42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不允许。</w:t>
      </w: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2</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招标文件</w:t>
      </w:r>
    </w:p>
    <w:p>
      <w:pPr>
        <w:spacing w:before="15"/>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2.1</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招标文件的组成</w:t>
      </w:r>
    </w:p>
    <w:p>
      <w:pPr>
        <w:pStyle w:val="12"/>
        <w:spacing w:before="63" w:line="240" w:lineRule="auto"/>
        <w:ind w:left="533" w:right="9"/>
        <w:jc w:val="left"/>
        <w:rPr>
          <w:color w:val="auto"/>
          <w:highlight w:val="none"/>
        </w:rPr>
      </w:pPr>
      <w:r>
        <w:rPr>
          <w:rFonts w:ascii="宋体" w:hAnsi="宋体" w:eastAsia="宋体" w:cs="宋体"/>
          <w:color w:val="auto"/>
          <w:highlight w:val="none"/>
        </w:rPr>
        <w:t>2.1.1</w:t>
      </w:r>
      <w:r>
        <w:rPr>
          <w:rFonts w:ascii="宋体" w:hAnsi="宋体" w:eastAsia="宋体" w:cs="宋体"/>
          <w:color w:val="auto"/>
          <w:spacing w:val="-52"/>
          <w:highlight w:val="none"/>
        </w:rPr>
        <w:t xml:space="preserve"> </w:t>
      </w:r>
      <w:r>
        <w:rPr>
          <w:color w:val="auto"/>
          <w:highlight w:val="none"/>
        </w:rPr>
        <w:t>本招标文件包括：</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）招标公告；</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）投标人须知；</w:t>
      </w:r>
    </w:p>
    <w:p>
      <w:pPr>
        <w:pStyle w:val="12"/>
        <w:spacing w:before="63"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）评标办法（综合评估法）；</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）合同条款及格式；</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）工程量清单；</w:t>
      </w:r>
    </w:p>
    <w:p>
      <w:pPr>
        <w:pStyle w:val="12"/>
        <w:spacing w:before="63" w:line="240" w:lineRule="auto"/>
        <w:ind w:left="533" w:right="9"/>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）图纸；</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）技术标准和要求；</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8</w:t>
      </w:r>
      <w:r>
        <w:rPr>
          <w:color w:val="auto"/>
          <w:highlight w:val="none"/>
        </w:rPr>
        <w:t>）投标文件格式。</w:t>
      </w:r>
    </w:p>
    <w:p>
      <w:pPr>
        <w:pStyle w:val="12"/>
        <w:spacing w:before="64" w:line="297" w:lineRule="auto"/>
        <w:ind w:right="9" w:firstLine="420"/>
        <w:jc w:val="left"/>
        <w:rPr>
          <w:color w:val="auto"/>
          <w:highlight w:val="none"/>
        </w:rPr>
      </w:pPr>
      <w:r>
        <w:rPr>
          <w:rFonts w:ascii="宋体" w:hAnsi="宋体" w:eastAsia="宋体" w:cs="宋体"/>
          <w:color w:val="auto"/>
          <w:highlight w:val="none"/>
        </w:rPr>
        <w:t>2.1.2</w:t>
      </w:r>
      <w:r>
        <w:rPr>
          <w:rFonts w:ascii="宋体" w:hAnsi="宋体" w:eastAsia="宋体" w:cs="宋体"/>
          <w:color w:val="auto"/>
          <w:spacing w:val="-48"/>
          <w:highlight w:val="none"/>
        </w:rPr>
        <w:t xml:space="preserve"> </w:t>
      </w:r>
      <w:r>
        <w:rPr>
          <w:color w:val="auto"/>
          <w:highlight w:val="none"/>
        </w:rPr>
        <w:t>根据本章第</w:t>
      </w:r>
      <w:r>
        <w:rPr>
          <w:color w:val="auto"/>
          <w:spacing w:val="-46"/>
          <w:highlight w:val="none"/>
        </w:rPr>
        <w:t xml:space="preserve"> </w:t>
      </w:r>
      <w:r>
        <w:rPr>
          <w:rFonts w:ascii="宋体" w:hAnsi="宋体" w:eastAsia="宋体" w:cs="宋体"/>
          <w:color w:val="auto"/>
          <w:highlight w:val="none"/>
        </w:rPr>
        <w:t>2.2</w:t>
      </w:r>
      <w:r>
        <w:rPr>
          <w:rFonts w:ascii="宋体" w:hAnsi="宋体" w:eastAsia="宋体" w:cs="宋体"/>
          <w:color w:val="auto"/>
          <w:spacing w:val="16"/>
          <w:highlight w:val="none"/>
        </w:rPr>
        <w:t xml:space="preserve"> </w:t>
      </w:r>
      <w:r>
        <w:rPr>
          <w:color w:val="auto"/>
          <w:highlight w:val="none"/>
        </w:rPr>
        <w:t>款和第</w:t>
      </w:r>
      <w:r>
        <w:rPr>
          <w:color w:val="auto"/>
          <w:spacing w:val="-44"/>
          <w:highlight w:val="none"/>
        </w:rPr>
        <w:t xml:space="preserve"> </w:t>
      </w:r>
      <w:r>
        <w:rPr>
          <w:rFonts w:ascii="宋体" w:hAnsi="宋体" w:eastAsia="宋体" w:cs="宋体"/>
          <w:color w:val="auto"/>
          <w:highlight w:val="none"/>
        </w:rPr>
        <w:t>2.3</w:t>
      </w:r>
      <w:r>
        <w:rPr>
          <w:rFonts w:ascii="宋体" w:hAnsi="宋体" w:eastAsia="宋体" w:cs="宋体"/>
          <w:color w:val="auto"/>
          <w:spacing w:val="13"/>
          <w:highlight w:val="none"/>
        </w:rPr>
        <w:t xml:space="preserve"> </w:t>
      </w:r>
      <w:r>
        <w:rPr>
          <w:color w:val="auto"/>
          <w:spacing w:val="-5"/>
          <w:highlight w:val="none"/>
        </w:rPr>
        <w:t>款对招标文件所作的澄清、修改，构成招标文件的组成部分。当招</w:t>
      </w:r>
      <w:r>
        <w:rPr>
          <w:color w:val="auto"/>
          <w:spacing w:val="-3"/>
          <w:w w:val="100"/>
          <w:highlight w:val="none"/>
        </w:rPr>
        <w:t xml:space="preserve"> </w:t>
      </w:r>
      <w:r>
        <w:rPr>
          <w:color w:val="auto"/>
          <w:highlight w:val="none"/>
        </w:rPr>
        <w:t>标文件及其澄清、修改或补充文件对于同一内容表述不一致时，以最后发出的书面文件为准。</w:t>
      </w:r>
    </w:p>
    <w:p>
      <w:pPr>
        <w:spacing w:before="15"/>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2.2</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招标文件的澄清</w:t>
      </w:r>
    </w:p>
    <w:p>
      <w:pPr>
        <w:pStyle w:val="12"/>
        <w:spacing w:before="63" w:line="297" w:lineRule="auto"/>
        <w:ind w:right="9" w:firstLine="425"/>
        <w:jc w:val="left"/>
        <w:rPr>
          <w:color w:val="auto"/>
          <w:highlight w:val="none"/>
        </w:rPr>
      </w:pPr>
      <w:r>
        <w:rPr>
          <w:rFonts w:ascii="宋体" w:hAnsi="宋体" w:eastAsia="宋体" w:cs="宋体"/>
          <w:color w:val="auto"/>
          <w:highlight w:val="none"/>
        </w:rPr>
        <w:t>2.2.1</w:t>
      </w:r>
      <w:r>
        <w:rPr>
          <w:rFonts w:ascii="宋体" w:hAnsi="宋体" w:eastAsia="宋体" w:cs="宋体"/>
          <w:color w:val="auto"/>
          <w:spacing w:val="58"/>
          <w:highlight w:val="none"/>
        </w:rPr>
        <w:t xml:space="preserve"> </w:t>
      </w:r>
      <w:r>
        <w:rPr>
          <w:color w:val="auto"/>
          <w:spacing w:val="-5"/>
          <w:highlight w:val="none"/>
        </w:rPr>
        <w:t>投标人应仔细阅读和检查招标文件的全部内容。如发现缺页或附件不全，应及时向招标人提出，</w:t>
      </w:r>
      <w:r>
        <w:rPr>
          <w:color w:val="auto"/>
          <w:w w:val="100"/>
          <w:highlight w:val="none"/>
        </w:rPr>
        <w:t xml:space="preserve"> </w:t>
      </w:r>
      <w:r>
        <w:rPr>
          <w:color w:val="auto"/>
          <w:spacing w:val="-2"/>
          <w:highlight w:val="none"/>
        </w:rPr>
        <w:t>以便补齐。如有疑问，应在“投标人须知前附表”规定的时间前以书面形式（包括信函、电报、传真等可</w:t>
      </w:r>
      <w:r>
        <w:rPr>
          <w:color w:val="auto"/>
          <w:highlight w:val="none"/>
        </w:rPr>
        <w:t>以有形地表现所载内容的形式，下同），要求招标人对招标文件予以澄清。</w:t>
      </w:r>
    </w:p>
    <w:p>
      <w:pPr>
        <w:pStyle w:val="12"/>
        <w:spacing w:before="13" w:line="240" w:lineRule="auto"/>
        <w:ind w:left="538" w:right="9"/>
        <w:jc w:val="left"/>
        <w:rPr>
          <w:color w:val="auto"/>
          <w:highlight w:val="none"/>
        </w:rPr>
      </w:pPr>
      <w:r>
        <w:rPr>
          <w:rFonts w:ascii="宋体" w:hAnsi="宋体" w:eastAsia="宋体" w:cs="宋体"/>
          <w:color w:val="auto"/>
          <w:highlight w:val="none"/>
        </w:rPr>
        <w:t xml:space="preserve">2.2.2 </w:t>
      </w:r>
      <w:r>
        <w:rPr>
          <w:color w:val="auto"/>
          <w:highlight w:val="none"/>
        </w:rPr>
        <w:t xml:space="preserve">招标文件的澄清将在投标人须知前附表规定的投标截止时间 </w:t>
      </w:r>
      <w:r>
        <w:rPr>
          <w:rFonts w:ascii="宋体" w:hAnsi="宋体" w:eastAsia="宋体" w:cs="宋体"/>
          <w:color w:val="auto"/>
          <w:highlight w:val="none"/>
        </w:rPr>
        <w:t>15</w:t>
      </w:r>
      <w:r>
        <w:rPr>
          <w:rFonts w:ascii="宋体" w:hAnsi="宋体" w:eastAsia="宋体" w:cs="宋体"/>
          <w:color w:val="auto"/>
          <w:spacing w:val="-33"/>
          <w:highlight w:val="none"/>
        </w:rPr>
        <w:t xml:space="preserve"> </w:t>
      </w:r>
      <w:r>
        <w:rPr>
          <w:color w:val="auto"/>
          <w:highlight w:val="none"/>
        </w:rPr>
        <w:t>天前在中国政府采购网、广西</w:t>
      </w:r>
    </w:p>
    <w:p>
      <w:pPr>
        <w:spacing w:after="0" w:line="240" w:lineRule="auto"/>
        <w:jc w:val="left"/>
        <w:rPr>
          <w:color w:val="auto"/>
          <w:highlight w:val="none"/>
        </w:rPr>
        <w:sectPr>
          <w:pgSz w:w="11910" w:h="16840"/>
          <w:pgMar w:top="1400" w:right="920" w:bottom="1160" w:left="1020" w:header="0" w:footer="960" w:gutter="0"/>
        </w:sectPr>
      </w:pPr>
    </w:p>
    <w:p>
      <w:pPr>
        <w:pStyle w:val="12"/>
        <w:spacing w:before="26" w:line="297" w:lineRule="auto"/>
        <w:ind w:right="187"/>
        <w:jc w:val="both"/>
        <w:rPr>
          <w:color w:val="auto"/>
          <w:highlight w:val="none"/>
        </w:rPr>
      </w:pPr>
      <w:r>
        <w:rPr>
          <w:color w:val="auto"/>
          <w:spacing w:val="-2"/>
          <w:highlight w:val="none"/>
        </w:rPr>
        <w:t>壮族自治区政府采购网、桂林市政府采购网、桂林市公共资源交易中心网站公示，</w:t>
      </w:r>
      <w:r>
        <w:rPr>
          <w:rFonts w:hint="eastAsia"/>
          <w:color w:val="auto"/>
          <w:spacing w:val="-2"/>
          <w:highlight w:val="none"/>
          <w:lang w:val="en-US" w:eastAsia="zh-CN"/>
        </w:rPr>
        <w:t xml:space="preserve"> </w:t>
      </w:r>
      <w:r>
        <w:rPr>
          <w:color w:val="auto"/>
          <w:spacing w:val="-2"/>
          <w:highlight w:val="none"/>
        </w:rPr>
        <w:t>投标</w:t>
      </w:r>
      <w:r>
        <w:rPr>
          <w:color w:val="auto"/>
          <w:spacing w:val="-43"/>
          <w:highlight w:val="none"/>
        </w:rPr>
        <w:t xml:space="preserve"> </w:t>
      </w:r>
      <w:r>
        <w:rPr>
          <w:color w:val="auto"/>
          <w:spacing w:val="-2"/>
          <w:highlight w:val="none"/>
        </w:rPr>
        <w:t>人自行登录中国政府采购网、广西壮族自治区政府采购网、桂林市政府采购网、桂林市公共资源交易中心</w:t>
      </w:r>
      <w:r>
        <w:rPr>
          <w:color w:val="auto"/>
          <w:spacing w:val="-42"/>
          <w:highlight w:val="none"/>
        </w:rPr>
        <w:t xml:space="preserve"> </w:t>
      </w:r>
      <w:r>
        <w:rPr>
          <w:color w:val="auto"/>
          <w:highlight w:val="none"/>
        </w:rPr>
        <w:t xml:space="preserve">网站查询，以便将澄清和补遗内容考虑在投标文件中。如果澄清发出的时间距投标截止时间不足 </w:t>
      </w:r>
      <w:r>
        <w:rPr>
          <w:rFonts w:ascii="宋体" w:hAnsi="宋体" w:eastAsia="宋体" w:cs="宋体"/>
          <w:color w:val="auto"/>
          <w:highlight w:val="none"/>
        </w:rPr>
        <w:t>15</w:t>
      </w:r>
      <w:r>
        <w:rPr>
          <w:rFonts w:ascii="宋体" w:hAnsi="宋体" w:eastAsia="宋体" w:cs="宋体"/>
          <w:color w:val="auto"/>
          <w:spacing w:val="-4"/>
          <w:highlight w:val="none"/>
        </w:rPr>
        <w:t xml:space="preserve"> </w:t>
      </w:r>
      <w:r>
        <w:rPr>
          <w:color w:val="auto"/>
          <w:spacing w:val="-3"/>
          <w:highlight w:val="none"/>
        </w:rPr>
        <w:t>天，</w:t>
      </w:r>
      <w:r>
        <w:rPr>
          <w:color w:val="auto"/>
          <w:spacing w:val="-3"/>
          <w:w w:val="100"/>
          <w:highlight w:val="none"/>
        </w:rPr>
        <w:t xml:space="preserve"> </w:t>
      </w:r>
      <w:r>
        <w:rPr>
          <w:color w:val="auto"/>
          <w:highlight w:val="none"/>
        </w:rPr>
        <w:t>且招标文件的澄清内容可能影响投标文件编制的，相应延长投标截止时间。</w:t>
      </w:r>
    </w:p>
    <w:p>
      <w:pPr>
        <w:pStyle w:val="12"/>
        <w:spacing w:before="13" w:line="297" w:lineRule="auto"/>
        <w:ind w:right="206" w:firstLine="420"/>
        <w:jc w:val="both"/>
        <w:rPr>
          <w:color w:val="auto"/>
          <w:highlight w:val="none"/>
        </w:rPr>
      </w:pPr>
      <w:r>
        <w:rPr>
          <w:rFonts w:ascii="宋体" w:hAnsi="宋体" w:eastAsia="宋体" w:cs="宋体"/>
          <w:color w:val="auto"/>
          <w:highlight w:val="none"/>
        </w:rPr>
        <w:t>2.2.3</w:t>
      </w:r>
      <w:r>
        <w:rPr>
          <w:rFonts w:ascii="宋体" w:hAnsi="宋体" w:eastAsia="宋体" w:cs="宋体"/>
          <w:color w:val="auto"/>
          <w:spacing w:val="-29"/>
          <w:highlight w:val="none"/>
        </w:rPr>
        <w:t xml:space="preserve"> </w:t>
      </w:r>
      <w:r>
        <w:rPr>
          <w:color w:val="auto"/>
          <w:highlight w:val="none"/>
        </w:rPr>
        <w:t>招标人在中国政府采购网、广西壮族自治区政府采购网、桂林市政府采购网、桂林市公共资源</w:t>
      </w:r>
      <w:r>
        <w:rPr>
          <w:color w:val="auto"/>
          <w:w w:val="100"/>
          <w:highlight w:val="none"/>
        </w:rPr>
        <w:t xml:space="preserve"> </w:t>
      </w:r>
      <w:r>
        <w:rPr>
          <w:color w:val="auto"/>
          <w:highlight w:val="none"/>
        </w:rPr>
        <w:t>交易中心网站发布的同时，视同投标人已知晓招标文件的澄清内容，</w:t>
      </w:r>
      <w:r>
        <w:rPr>
          <w:color w:val="auto"/>
          <w:spacing w:val="74"/>
          <w:highlight w:val="none"/>
        </w:rPr>
        <w:t xml:space="preserve"> </w:t>
      </w:r>
      <w:r>
        <w:rPr>
          <w:color w:val="auto"/>
          <w:highlight w:val="none"/>
        </w:rPr>
        <w:t>投标人应将澄清内容考虑在投标文</w:t>
      </w:r>
      <w:r>
        <w:rPr>
          <w:color w:val="auto"/>
          <w:spacing w:val="-97"/>
          <w:highlight w:val="none"/>
        </w:rPr>
        <w:t xml:space="preserve"> </w:t>
      </w:r>
      <w:r>
        <w:rPr>
          <w:color w:val="auto"/>
          <w:spacing w:val="-2"/>
          <w:highlight w:val="none"/>
        </w:rPr>
        <w:t>件中，投标人在投标截止前未登录中国政府采购网、广西壮族自治区政府采购网、桂林市政府采购网、桂</w:t>
      </w:r>
      <w:r>
        <w:rPr>
          <w:color w:val="auto"/>
          <w:spacing w:val="-47"/>
          <w:highlight w:val="none"/>
        </w:rPr>
        <w:t xml:space="preserve"> </w:t>
      </w:r>
      <w:r>
        <w:rPr>
          <w:color w:val="auto"/>
          <w:spacing w:val="-2"/>
          <w:highlight w:val="none"/>
        </w:rPr>
        <w:t>林市公共资源交易中心网站查看澄清和答疑，造成投标人的投标文件不符合招标文件要求或废标的，由投</w:t>
      </w:r>
      <w:r>
        <w:rPr>
          <w:color w:val="auto"/>
          <w:spacing w:val="-42"/>
          <w:highlight w:val="none"/>
        </w:rPr>
        <w:t xml:space="preserve"> </w:t>
      </w:r>
      <w:r>
        <w:rPr>
          <w:color w:val="auto"/>
          <w:highlight w:val="none"/>
        </w:rPr>
        <w:t>标人自行承担责任。</w:t>
      </w:r>
    </w:p>
    <w:p>
      <w:pPr>
        <w:spacing w:before="15"/>
        <w:ind w:left="112" w:right="0" w:firstLine="0"/>
        <w:jc w:val="both"/>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2.3</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招标文件的修改</w:t>
      </w:r>
    </w:p>
    <w:p>
      <w:pPr>
        <w:pStyle w:val="12"/>
        <w:spacing w:before="63" w:line="297" w:lineRule="auto"/>
        <w:ind w:right="9" w:firstLine="425"/>
        <w:jc w:val="left"/>
        <w:rPr>
          <w:color w:val="auto"/>
          <w:highlight w:val="none"/>
        </w:rPr>
      </w:pPr>
      <w:r>
        <w:rPr>
          <w:rFonts w:ascii="宋体" w:hAnsi="宋体" w:eastAsia="宋体" w:cs="宋体"/>
          <w:color w:val="auto"/>
          <w:highlight w:val="none"/>
        </w:rPr>
        <w:t xml:space="preserve">2.3.1 </w:t>
      </w:r>
      <w:r>
        <w:rPr>
          <w:color w:val="auto"/>
          <w:highlight w:val="none"/>
        </w:rPr>
        <w:t xml:space="preserve">在投标截止时间 </w:t>
      </w:r>
      <w:r>
        <w:rPr>
          <w:rFonts w:ascii="宋体" w:hAnsi="宋体" w:eastAsia="宋体" w:cs="宋体"/>
          <w:color w:val="auto"/>
          <w:highlight w:val="none"/>
        </w:rPr>
        <w:t>15</w:t>
      </w:r>
      <w:r>
        <w:rPr>
          <w:rFonts w:ascii="宋体" w:hAnsi="宋体" w:eastAsia="宋体" w:cs="宋体"/>
          <w:color w:val="auto"/>
          <w:spacing w:val="40"/>
          <w:highlight w:val="none"/>
        </w:rPr>
        <w:t xml:space="preserve"> </w:t>
      </w:r>
      <w:r>
        <w:rPr>
          <w:color w:val="auto"/>
          <w:spacing w:val="-3"/>
          <w:highlight w:val="none"/>
        </w:rPr>
        <w:t>天前，招标人可以修改招标文件，并以书面形式将招标文件的修改或补充</w:t>
      </w:r>
      <w:r>
        <w:rPr>
          <w:color w:val="auto"/>
          <w:w w:val="100"/>
          <w:highlight w:val="none"/>
        </w:rPr>
        <w:t xml:space="preserve"> </w:t>
      </w:r>
      <w:r>
        <w:rPr>
          <w:color w:val="auto"/>
          <w:spacing w:val="-5"/>
          <w:highlight w:val="none"/>
        </w:rPr>
        <w:t>在中国政府采购网、广西壮族自治区政府采购网、桂林市政府采购网、桂林市公共资源交易中心网站公示，</w:t>
      </w:r>
      <w:r>
        <w:rPr>
          <w:color w:val="auto"/>
          <w:spacing w:val="-3"/>
          <w:highlight w:val="none"/>
        </w:rPr>
        <w:t xml:space="preserve"> </w:t>
      </w:r>
      <w:r>
        <w:rPr>
          <w:color w:val="auto"/>
          <w:spacing w:val="-2"/>
          <w:highlight w:val="none"/>
        </w:rPr>
        <w:t>投标人自行登录中国政府采购网、广西壮族自治区政府采购网、桂林市政府采购网、桂林市公共资源交易中心网站查询，以便将澄清和补遗内容考虑在投标文件中，如果修改招标文件的时间距</w:t>
      </w:r>
      <w:r>
        <w:rPr>
          <w:color w:val="auto"/>
          <w:spacing w:val="-44"/>
          <w:highlight w:val="none"/>
        </w:rPr>
        <w:t xml:space="preserve"> </w:t>
      </w:r>
      <w:r>
        <w:rPr>
          <w:color w:val="auto"/>
          <w:highlight w:val="none"/>
        </w:rPr>
        <w:t xml:space="preserve">投标截止时间不足 </w:t>
      </w:r>
      <w:r>
        <w:rPr>
          <w:rFonts w:ascii="宋体" w:hAnsi="宋体" w:eastAsia="宋体" w:cs="宋体"/>
          <w:color w:val="auto"/>
          <w:highlight w:val="none"/>
        </w:rPr>
        <w:t>15</w:t>
      </w:r>
      <w:r>
        <w:rPr>
          <w:rFonts w:ascii="宋体" w:hAnsi="宋体" w:eastAsia="宋体" w:cs="宋体"/>
          <w:color w:val="auto"/>
          <w:spacing w:val="-7"/>
          <w:highlight w:val="none"/>
        </w:rPr>
        <w:t xml:space="preserve"> </w:t>
      </w:r>
      <w:r>
        <w:rPr>
          <w:color w:val="auto"/>
          <w:highlight w:val="none"/>
        </w:rPr>
        <w:t>天，且招标文件的修改内容可能影响投标文件编制的，相应延长投标截止时间。</w:t>
      </w:r>
    </w:p>
    <w:p>
      <w:pPr>
        <w:pStyle w:val="12"/>
        <w:spacing w:before="15" w:line="297" w:lineRule="auto"/>
        <w:ind w:right="9" w:firstLine="425"/>
        <w:jc w:val="left"/>
        <w:rPr>
          <w:color w:val="auto"/>
          <w:highlight w:val="none"/>
        </w:rPr>
      </w:pPr>
      <w:r>
        <w:rPr>
          <w:rFonts w:ascii="宋体" w:hAnsi="宋体" w:eastAsia="宋体" w:cs="宋体"/>
          <w:color w:val="auto"/>
          <w:highlight w:val="none"/>
        </w:rPr>
        <w:t>2.3.2</w:t>
      </w:r>
      <w:r>
        <w:rPr>
          <w:rFonts w:ascii="宋体" w:hAnsi="宋体" w:eastAsia="宋体" w:cs="宋体"/>
          <w:color w:val="auto"/>
          <w:spacing w:val="-29"/>
          <w:highlight w:val="none"/>
        </w:rPr>
        <w:t xml:space="preserve"> </w:t>
      </w:r>
      <w:r>
        <w:rPr>
          <w:color w:val="auto"/>
          <w:highlight w:val="none"/>
        </w:rPr>
        <w:t>招标人在中国政府采购网、广西壮族自治区政府采购网、桂林市政府采购网、桂林市公共资源</w:t>
      </w:r>
      <w:r>
        <w:rPr>
          <w:color w:val="auto"/>
          <w:w w:val="100"/>
          <w:highlight w:val="none"/>
        </w:rPr>
        <w:t xml:space="preserve"> </w:t>
      </w:r>
      <w:r>
        <w:rPr>
          <w:color w:val="auto"/>
          <w:highlight w:val="none"/>
        </w:rPr>
        <w:t>交易中心网站发布的同时，视同投标人已知晓招标文件的澄清内容， 投标人应将澄清内容考虑在投标文</w:t>
      </w:r>
      <w:r>
        <w:rPr>
          <w:color w:val="auto"/>
          <w:spacing w:val="-2"/>
          <w:highlight w:val="none"/>
        </w:rPr>
        <w:t>件中，投标人在投标截止前未登录中国政府采购网、广西壮族自治区政府采购网、桂林市政府采购网、桂</w:t>
      </w:r>
      <w:r>
        <w:rPr>
          <w:color w:val="auto"/>
          <w:spacing w:val="-46"/>
          <w:highlight w:val="none"/>
        </w:rPr>
        <w:t xml:space="preserve"> </w:t>
      </w:r>
      <w:r>
        <w:rPr>
          <w:color w:val="auto"/>
          <w:spacing w:val="-5"/>
          <w:highlight w:val="none"/>
        </w:rPr>
        <w:t>林市公共资源交易中心网站查看澄清、修改和答疑，造成投标人的投标文件不符合招标文件要求或废标的，</w:t>
      </w:r>
      <w:r>
        <w:rPr>
          <w:color w:val="auto"/>
          <w:highlight w:val="none"/>
        </w:rPr>
        <w:t>由投标人自行承担责任。</w:t>
      </w:r>
    </w:p>
    <w:p>
      <w:pPr>
        <w:pStyle w:val="12"/>
        <w:spacing w:before="15" w:line="297" w:lineRule="auto"/>
        <w:ind w:right="9" w:firstLine="420"/>
        <w:jc w:val="left"/>
        <w:rPr>
          <w:color w:val="auto"/>
          <w:highlight w:val="none"/>
        </w:rPr>
      </w:pPr>
      <w:r>
        <w:rPr>
          <w:rFonts w:ascii="宋体" w:hAnsi="宋体" w:eastAsia="宋体" w:cs="宋体"/>
          <w:color w:val="auto"/>
          <w:highlight w:val="none"/>
        </w:rPr>
        <w:t xml:space="preserve">2.3.3 </w:t>
      </w:r>
      <w:r>
        <w:rPr>
          <w:color w:val="auto"/>
          <w:spacing w:val="-4"/>
          <w:highlight w:val="none"/>
        </w:rPr>
        <w:t>招标文件的修改内容作为招标文件的组成部分，具有约束作用。</w:t>
      </w:r>
      <w:r>
        <w:rPr>
          <w:color w:val="auto"/>
          <w:spacing w:val="-58"/>
          <w:highlight w:val="none"/>
        </w:rPr>
        <w:t xml:space="preserve"> </w:t>
      </w:r>
      <w:r>
        <w:rPr>
          <w:color w:val="auto"/>
          <w:spacing w:val="-6"/>
          <w:highlight w:val="none"/>
        </w:rPr>
        <w:t>当招标文件、招标文件的修改、</w:t>
      </w:r>
      <w:r>
        <w:rPr>
          <w:color w:val="auto"/>
          <w:w w:val="100"/>
          <w:highlight w:val="none"/>
        </w:rPr>
        <w:t xml:space="preserve"> </w:t>
      </w:r>
      <w:r>
        <w:rPr>
          <w:color w:val="auto"/>
          <w:highlight w:val="none"/>
        </w:rPr>
        <w:t>招标文件的补充在同一内容表述不一致时，以最后的文件为准。</w:t>
      </w:r>
    </w:p>
    <w:p>
      <w:pPr>
        <w:pStyle w:val="12"/>
        <w:spacing w:before="13" w:line="297" w:lineRule="auto"/>
        <w:ind w:right="187" w:firstLine="420"/>
        <w:jc w:val="both"/>
        <w:rPr>
          <w:rFonts w:ascii="宋体" w:hAnsi="宋体" w:eastAsia="宋体" w:cs="宋体"/>
          <w:color w:val="auto"/>
          <w:highlight w:val="none"/>
        </w:rPr>
      </w:pPr>
      <w:r>
        <w:rPr>
          <w:rFonts w:ascii="宋体" w:hAnsi="宋体" w:eastAsia="宋体" w:cs="宋体"/>
          <w:color w:val="auto"/>
          <w:highlight w:val="none"/>
        </w:rPr>
        <w:t>2.3.4</w:t>
      </w:r>
      <w:r>
        <w:rPr>
          <w:rFonts w:ascii="宋体" w:hAnsi="宋体" w:eastAsia="宋体" w:cs="宋体"/>
          <w:color w:val="auto"/>
          <w:spacing w:val="-28"/>
          <w:highlight w:val="none"/>
        </w:rPr>
        <w:t xml:space="preserve"> </w:t>
      </w:r>
      <w:r>
        <w:rPr>
          <w:color w:val="auto"/>
          <w:highlight w:val="none"/>
        </w:rPr>
        <w:t>为使投标人在编制投标文件时有充分的时间对招标文件的修改、补充等内容进行研究并做出响</w:t>
      </w:r>
      <w:r>
        <w:rPr>
          <w:color w:val="auto"/>
          <w:w w:val="100"/>
          <w:highlight w:val="none"/>
        </w:rPr>
        <w:t xml:space="preserve"> </w:t>
      </w:r>
      <w:r>
        <w:rPr>
          <w:color w:val="auto"/>
          <w:spacing w:val="-2"/>
          <w:highlight w:val="none"/>
        </w:rPr>
        <w:t>应，招标人可酌情延长提交投标文件的截止时间，具体时间在招标文件的修改、补充等通知中予以明确。</w:t>
      </w:r>
      <w:r>
        <w:rPr>
          <w:color w:val="auto"/>
          <w:spacing w:val="-24"/>
          <w:highlight w:val="none"/>
        </w:rPr>
        <w:t xml:space="preserve"> </w:t>
      </w:r>
      <w:r>
        <w:rPr>
          <w:rFonts w:ascii="宋体" w:hAnsi="宋体" w:eastAsia="宋体" w:cs="宋体"/>
          <w:b/>
          <w:bCs/>
          <w:color w:val="auto"/>
          <w:highlight w:val="none"/>
        </w:rPr>
        <w:t>3</w:t>
      </w:r>
      <w:r>
        <w:rPr>
          <w:rFonts w:ascii="宋体" w:hAnsi="宋体" w:eastAsia="宋体" w:cs="宋体"/>
          <w:b/>
          <w:bCs/>
          <w:color w:val="auto"/>
          <w:spacing w:val="1"/>
          <w:highlight w:val="none"/>
        </w:rPr>
        <w:t xml:space="preserve"> </w:t>
      </w:r>
      <w:r>
        <w:rPr>
          <w:rFonts w:ascii="宋体" w:hAnsi="宋体" w:eastAsia="宋体" w:cs="宋体"/>
          <w:b/>
          <w:bCs/>
          <w:color w:val="auto"/>
          <w:highlight w:val="none"/>
        </w:rPr>
        <w:t>投标文件</w:t>
      </w:r>
    </w:p>
    <w:p>
      <w:pPr>
        <w:spacing w:before="13"/>
        <w:ind w:left="112" w:right="0" w:firstLine="0"/>
        <w:jc w:val="both"/>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3.1</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投标文件的组成</w:t>
      </w:r>
    </w:p>
    <w:p>
      <w:pPr>
        <w:pStyle w:val="12"/>
        <w:spacing w:before="66" w:line="240" w:lineRule="auto"/>
        <w:ind w:left="533" w:right="9"/>
        <w:jc w:val="left"/>
        <w:rPr>
          <w:color w:val="auto"/>
          <w:highlight w:val="none"/>
        </w:rPr>
      </w:pPr>
      <w:r>
        <w:rPr>
          <w:rFonts w:ascii="宋体" w:hAnsi="宋体" w:eastAsia="宋体" w:cs="宋体"/>
          <w:color w:val="auto"/>
          <w:highlight w:val="none"/>
        </w:rPr>
        <w:t xml:space="preserve">3.1.1 </w:t>
      </w:r>
      <w:r>
        <w:rPr>
          <w:color w:val="auto"/>
          <w:highlight w:val="none"/>
        </w:rPr>
        <w:t>投标文件应包括下列内容：</w:t>
      </w:r>
    </w:p>
    <w:p>
      <w:pPr>
        <w:spacing w:before="66"/>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3.1.1.1</w:t>
      </w:r>
      <w:r>
        <w:rPr>
          <w:rFonts w:ascii="宋体" w:hAnsi="宋体" w:eastAsia="宋体" w:cs="宋体"/>
          <w:b/>
          <w:bCs/>
          <w:color w:val="auto"/>
          <w:spacing w:val="-51"/>
          <w:sz w:val="21"/>
          <w:szCs w:val="21"/>
          <w:highlight w:val="none"/>
        </w:rPr>
        <w:t xml:space="preserve"> </w:t>
      </w:r>
      <w:r>
        <w:rPr>
          <w:rFonts w:ascii="宋体" w:hAnsi="宋体" w:eastAsia="宋体" w:cs="宋体"/>
          <w:b/>
          <w:bCs/>
          <w:color w:val="auto"/>
          <w:sz w:val="21"/>
          <w:szCs w:val="21"/>
          <w:highlight w:val="none"/>
        </w:rPr>
        <w:t>资格审查部分：</w:t>
      </w:r>
    </w:p>
    <w:p>
      <w:pPr>
        <w:pStyle w:val="12"/>
        <w:spacing w:before="63" w:line="297" w:lineRule="auto"/>
        <w:ind w:right="9" w:firstLine="314"/>
        <w:jc w:val="left"/>
        <w:rPr>
          <w:color w:val="auto"/>
          <w:highlight w:val="none"/>
        </w:rPr>
      </w:pPr>
      <w:r>
        <w:rPr>
          <w:color w:val="auto"/>
          <w:spacing w:val="-2"/>
          <w:highlight w:val="none"/>
        </w:rPr>
        <w:t>（</w:t>
      </w:r>
      <w:r>
        <w:rPr>
          <w:rFonts w:ascii="宋体" w:hAnsi="宋体" w:eastAsia="宋体" w:cs="宋体"/>
          <w:color w:val="auto"/>
          <w:spacing w:val="-2"/>
          <w:highlight w:val="none"/>
        </w:rPr>
        <w:t>1</w:t>
      </w:r>
      <w:r>
        <w:rPr>
          <w:color w:val="auto"/>
          <w:spacing w:val="-2"/>
          <w:highlight w:val="none"/>
        </w:rPr>
        <w:t>）投标文件签署授权委托书（</w:t>
      </w:r>
      <w:r>
        <w:rPr>
          <w:rFonts w:hint="eastAsia"/>
          <w:color w:val="auto"/>
          <w:spacing w:val="-2"/>
          <w:highlight w:val="none"/>
        </w:rPr>
        <w:t>附法定代表人身份证明、授权委托人身份证及社保部门出具投标人为其缴纳的20</w:t>
      </w:r>
      <w:r>
        <w:rPr>
          <w:rFonts w:hint="eastAsia"/>
          <w:color w:val="auto"/>
          <w:spacing w:val="-2"/>
          <w:highlight w:val="none"/>
          <w:lang w:val="en-US" w:eastAsia="zh-CN"/>
        </w:rPr>
        <w:t>20</w:t>
      </w:r>
      <w:r>
        <w:rPr>
          <w:rFonts w:hint="eastAsia"/>
          <w:color w:val="auto"/>
          <w:spacing w:val="-2"/>
          <w:highlight w:val="none"/>
        </w:rPr>
        <w:t>年</w:t>
      </w:r>
      <w:r>
        <w:rPr>
          <w:rFonts w:hint="eastAsia"/>
          <w:color w:val="auto"/>
          <w:spacing w:val="-2"/>
          <w:highlight w:val="none"/>
          <w:lang w:val="en-US" w:eastAsia="zh-CN"/>
        </w:rPr>
        <w:t>7</w:t>
      </w:r>
      <w:r>
        <w:rPr>
          <w:rFonts w:hint="eastAsia"/>
          <w:color w:val="auto"/>
          <w:spacing w:val="-2"/>
          <w:highlight w:val="none"/>
        </w:rPr>
        <w:t>月至</w:t>
      </w:r>
      <w:r>
        <w:rPr>
          <w:rFonts w:hint="eastAsia"/>
          <w:color w:val="auto"/>
          <w:spacing w:val="-2"/>
          <w:highlight w:val="none"/>
          <w:lang w:val="en-US" w:eastAsia="zh-CN"/>
        </w:rPr>
        <w:t>9</w:t>
      </w:r>
      <w:r>
        <w:rPr>
          <w:rFonts w:hint="eastAsia"/>
          <w:color w:val="auto"/>
          <w:spacing w:val="-2"/>
          <w:highlight w:val="none"/>
        </w:rPr>
        <w:t>月养老保险缴纳证明等材料的复印件</w:t>
      </w:r>
      <w:r>
        <w:rPr>
          <w:color w:val="auto"/>
          <w:highlight w:val="none"/>
        </w:rPr>
        <w:t>）；</w:t>
      </w:r>
    </w:p>
    <w:p>
      <w:pPr>
        <w:pStyle w:val="12"/>
        <w:spacing w:before="15" w:line="295" w:lineRule="auto"/>
        <w:ind w:right="9" w:firstLine="314"/>
        <w:jc w:val="left"/>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）投标人基本情况表（附企业法人营业执照副本、企业资质证书副本、安全生产许可证副本等材料</w:t>
      </w:r>
      <w:r>
        <w:rPr>
          <w:color w:val="auto"/>
          <w:w w:val="100"/>
          <w:highlight w:val="none"/>
        </w:rPr>
        <w:t xml:space="preserve"> </w:t>
      </w:r>
      <w:r>
        <w:rPr>
          <w:color w:val="auto"/>
          <w:highlight w:val="none"/>
        </w:rPr>
        <w:t>的复印件）</w:t>
      </w:r>
    </w:p>
    <w:p>
      <w:pPr>
        <w:pStyle w:val="12"/>
        <w:spacing w:before="66" w:line="240" w:lineRule="auto"/>
        <w:ind w:left="427" w:right="9"/>
        <w:jc w:val="left"/>
        <w:rPr>
          <w:color w:val="auto"/>
          <w:highlight w:val="none"/>
        </w:rPr>
      </w:pPr>
      <w:r>
        <w:rPr>
          <w:color w:val="auto"/>
          <w:highlight w:val="none"/>
        </w:rPr>
        <w:t>（</w:t>
      </w:r>
      <w:r>
        <w:rPr>
          <w:rFonts w:hint="eastAsia" w:cs="宋体"/>
          <w:color w:val="auto"/>
          <w:highlight w:val="none"/>
          <w:lang w:val="en-US" w:eastAsia="zh-CN"/>
        </w:rPr>
        <w:t>3</w:t>
      </w:r>
      <w:r>
        <w:rPr>
          <w:color w:val="auto"/>
          <w:highlight w:val="none"/>
        </w:rPr>
        <w:t>）建设工程项目管理承诺书；</w:t>
      </w:r>
    </w:p>
    <w:p>
      <w:pPr>
        <w:pStyle w:val="12"/>
        <w:spacing w:before="64" w:line="297" w:lineRule="auto"/>
        <w:ind w:right="9" w:firstLine="314"/>
        <w:jc w:val="left"/>
        <w:rPr>
          <w:color w:val="auto"/>
          <w:highlight w:val="none"/>
        </w:rPr>
      </w:pPr>
      <w:r>
        <w:rPr>
          <w:color w:val="auto"/>
          <w:spacing w:val="-2"/>
          <w:highlight w:val="none"/>
        </w:rPr>
        <w:t>（</w:t>
      </w:r>
      <w:r>
        <w:rPr>
          <w:rFonts w:hint="eastAsia" w:cs="宋体"/>
          <w:color w:val="auto"/>
          <w:spacing w:val="-2"/>
          <w:highlight w:val="none"/>
          <w:lang w:val="en-US" w:eastAsia="zh-CN"/>
        </w:rPr>
        <w:t>4</w:t>
      </w:r>
      <w:r>
        <w:rPr>
          <w:color w:val="auto"/>
          <w:spacing w:val="-2"/>
          <w:highlight w:val="none"/>
        </w:rPr>
        <w:t>）近三年财务状况表（应附经会计师事务所或审计机构审计的财务会计报表，包括资产负债表、现</w:t>
      </w:r>
      <w:r>
        <w:rPr>
          <w:color w:val="auto"/>
          <w:w w:val="100"/>
          <w:highlight w:val="none"/>
        </w:rPr>
        <w:t xml:space="preserve"> </w:t>
      </w:r>
      <w:r>
        <w:rPr>
          <w:color w:val="auto"/>
          <w:highlight w:val="none"/>
        </w:rPr>
        <w:t>金流量表、利润表和财务情况说明书的复印件，具体年份要求见投标人须知前附表）；</w:t>
      </w:r>
    </w:p>
    <w:p>
      <w:pPr>
        <w:pStyle w:val="12"/>
        <w:spacing w:before="64" w:line="297" w:lineRule="auto"/>
        <w:ind w:right="-150" w:rightChars="0" w:firstLine="314"/>
        <w:jc w:val="left"/>
        <w:rPr>
          <w:color w:val="auto"/>
          <w:spacing w:val="-2"/>
          <w:highlight w:val="none"/>
        </w:rPr>
      </w:pPr>
      <w:r>
        <w:rPr>
          <w:color w:val="auto"/>
          <w:spacing w:val="-2"/>
          <w:highlight w:val="none"/>
        </w:rPr>
        <w:t>（</w:t>
      </w:r>
      <w:r>
        <w:rPr>
          <w:rFonts w:hint="eastAsia"/>
          <w:color w:val="auto"/>
          <w:spacing w:val="-2"/>
          <w:highlight w:val="none"/>
          <w:lang w:val="en-US" w:eastAsia="zh-CN"/>
        </w:rPr>
        <w:t>5</w:t>
      </w:r>
      <w:r>
        <w:rPr>
          <w:color w:val="auto"/>
          <w:spacing w:val="-2"/>
          <w:highlight w:val="none"/>
        </w:rPr>
        <w:t>）项目管理机构组成表</w:t>
      </w:r>
      <w:r>
        <w:rPr>
          <w:rFonts w:hint="eastAsia"/>
          <w:color w:val="auto"/>
          <w:spacing w:val="-2"/>
          <w:highlight w:val="none"/>
          <w:lang w:eastAsia="zh-CN"/>
        </w:rPr>
        <w:t>（</w:t>
      </w:r>
      <w:r>
        <w:rPr>
          <w:rFonts w:hint="eastAsia"/>
          <w:color w:val="auto"/>
          <w:spacing w:val="-2"/>
          <w:highlight w:val="none"/>
          <w:lang w:val="en-US" w:eastAsia="zh-CN"/>
        </w:rPr>
        <w:t>项目经理应附身份证、注册建造师执业资格证、项目经理安全生产考核合格证书（B 证）、职称证书、2020年7月至9月养老保险缴纳证明复印件；技术负责人应附身份证、职称证、2020年7月至9月养老保险缴纳证明复印件；</w:t>
      </w:r>
      <w:r>
        <w:rPr>
          <w:rFonts w:hint="eastAsia"/>
          <w:color w:val="auto"/>
          <w:spacing w:val="-2"/>
          <w:highlight w:val="none"/>
          <w:lang w:val="en-US" w:eastAsia="zh-CN"/>
        </w:rPr>
        <w:t>专职安全员应附身份证、</w:t>
      </w:r>
      <w:r>
        <w:rPr>
          <w:rFonts w:hint="eastAsia"/>
          <w:color w:val="auto"/>
          <w:spacing w:val="-2"/>
          <w:highlight w:val="none"/>
          <w:lang w:val="en-US" w:eastAsia="zh-CN"/>
        </w:rPr>
        <w:t>执业证或上岗证书、职称证（如有）、</w:t>
      </w:r>
      <w:r>
        <w:rPr>
          <w:rFonts w:hint="eastAsia"/>
          <w:color w:val="auto"/>
          <w:spacing w:val="-2"/>
          <w:highlight w:val="none"/>
          <w:lang w:val="en-US" w:eastAsia="zh-CN"/>
        </w:rPr>
        <w:t>安全生产考核合格证书（C 证）</w:t>
      </w:r>
      <w:r>
        <w:rPr>
          <w:rFonts w:hint="eastAsia"/>
          <w:color w:val="auto"/>
          <w:spacing w:val="-2"/>
          <w:highlight w:val="none"/>
          <w:lang w:val="en-US" w:eastAsia="zh-CN"/>
        </w:rPr>
        <w:t>、2020年7月至9月养老保险缴纳证明复印件；其他主要人员应附执业证或上岗证书、职称证书（如有）、2020年7月至9月养老保险缴纳证明复印件</w:t>
      </w:r>
      <w:r>
        <w:rPr>
          <w:rFonts w:hint="eastAsia"/>
          <w:color w:val="auto"/>
          <w:spacing w:val="-2"/>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before="63" w:line="380" w:lineRule="exact"/>
        <w:ind w:left="0" w:leftChars="0" w:right="11" w:firstLine="420" w:firstLineChars="200"/>
        <w:jc w:val="left"/>
        <w:textAlignment w:val="auto"/>
        <w:rPr>
          <w:color w:val="auto"/>
          <w:highlight w:val="none"/>
        </w:rPr>
      </w:pPr>
      <w:r>
        <w:rPr>
          <w:color w:val="auto"/>
          <w:highlight w:val="none"/>
        </w:rPr>
        <w:t>（</w:t>
      </w:r>
      <w:r>
        <w:rPr>
          <w:rFonts w:hint="eastAsia" w:cs="宋体"/>
          <w:color w:val="auto"/>
          <w:highlight w:val="none"/>
          <w:lang w:val="en-US" w:eastAsia="zh-CN"/>
        </w:rPr>
        <w:t>6</w:t>
      </w:r>
      <w:r>
        <w:rPr>
          <w:color w:val="auto"/>
          <w:highlight w:val="none"/>
        </w:rPr>
        <w:t>）主要人员简历表；</w:t>
      </w:r>
    </w:p>
    <w:p>
      <w:pPr>
        <w:pStyle w:val="12"/>
        <w:spacing w:before="66" w:line="240" w:lineRule="auto"/>
        <w:ind w:left="427" w:right="9"/>
        <w:jc w:val="left"/>
        <w:rPr>
          <w:color w:val="auto"/>
          <w:highlight w:val="none"/>
        </w:rPr>
      </w:pPr>
      <w:r>
        <w:rPr>
          <w:color w:val="auto"/>
          <w:highlight w:val="none"/>
        </w:rPr>
        <w:t>（</w:t>
      </w:r>
      <w:r>
        <w:rPr>
          <w:rFonts w:hint="eastAsia" w:cs="宋体"/>
          <w:color w:val="auto"/>
          <w:highlight w:val="none"/>
          <w:lang w:val="en-US" w:eastAsia="zh-CN"/>
        </w:rPr>
        <w:t>7</w:t>
      </w:r>
      <w:r>
        <w:rPr>
          <w:color w:val="auto"/>
          <w:highlight w:val="none"/>
        </w:rPr>
        <w:t>）近年发生的诉讼和仲裁情况（</w:t>
      </w:r>
      <w:r>
        <w:rPr>
          <w:rFonts w:hint="eastAsia"/>
          <w:color w:val="auto"/>
          <w:highlight w:val="none"/>
          <w:lang w:val="en-US" w:eastAsia="zh-CN"/>
        </w:rPr>
        <w:t>如有，</w:t>
      </w:r>
      <w:r>
        <w:rPr>
          <w:color w:val="auto"/>
          <w:highlight w:val="none"/>
        </w:rPr>
        <w:t>具体年份要求见投标人须知前附表）；</w:t>
      </w:r>
    </w:p>
    <w:p>
      <w:pPr>
        <w:pStyle w:val="12"/>
        <w:spacing w:before="66" w:line="240" w:lineRule="auto"/>
        <w:ind w:left="427" w:right="9"/>
        <w:jc w:val="left"/>
        <w:rPr>
          <w:rFonts w:hint="eastAsia" w:eastAsia="宋体"/>
          <w:color w:val="auto"/>
          <w:highlight w:val="none"/>
          <w:lang w:eastAsia="zh-CN"/>
        </w:rPr>
      </w:pPr>
      <w:r>
        <w:rPr>
          <w:color w:val="auto"/>
          <w:spacing w:val="-2"/>
          <w:highlight w:val="none"/>
        </w:rPr>
        <w:t>（</w:t>
      </w:r>
      <w:r>
        <w:rPr>
          <w:rFonts w:hint="eastAsia" w:cs="宋体"/>
          <w:color w:val="auto"/>
          <w:spacing w:val="-2"/>
          <w:highlight w:val="none"/>
          <w:lang w:val="en-US" w:eastAsia="zh-CN"/>
        </w:rPr>
        <w:t>8</w:t>
      </w:r>
      <w:r>
        <w:rPr>
          <w:color w:val="auto"/>
          <w:spacing w:val="-2"/>
          <w:highlight w:val="none"/>
        </w:rPr>
        <w:t>）农民工工资保证金承诺书；（按桂劳社发</w:t>
      </w:r>
      <w:r>
        <w:rPr>
          <w:rFonts w:ascii="宋体" w:hAnsi="宋体" w:eastAsia="宋体" w:cs="宋体"/>
          <w:color w:val="auto"/>
          <w:spacing w:val="-2"/>
          <w:highlight w:val="none"/>
        </w:rPr>
        <w:t>[2009]50</w:t>
      </w:r>
      <w:r>
        <w:rPr>
          <w:rFonts w:ascii="宋体" w:hAnsi="宋体" w:eastAsia="宋体" w:cs="宋体"/>
          <w:color w:val="auto"/>
          <w:spacing w:val="13"/>
          <w:highlight w:val="none"/>
        </w:rPr>
        <w:t xml:space="preserve"> </w:t>
      </w:r>
      <w:r>
        <w:rPr>
          <w:color w:val="auto"/>
          <w:spacing w:val="-2"/>
          <w:highlight w:val="none"/>
        </w:rPr>
        <w:t>号文件规定承诺）</w:t>
      </w:r>
      <w:r>
        <w:rPr>
          <w:rFonts w:hint="eastAsia"/>
          <w:color w:val="auto"/>
          <w:spacing w:val="-2"/>
          <w:highlight w:val="none"/>
          <w:lang w:eastAsia="zh-CN"/>
        </w:rPr>
        <w:t>；</w:t>
      </w:r>
    </w:p>
    <w:p>
      <w:pPr>
        <w:pStyle w:val="12"/>
        <w:spacing w:before="26" w:line="240" w:lineRule="auto"/>
        <w:ind w:left="0" w:leftChars="0" w:right="9" w:firstLine="412" w:firstLineChars="200"/>
        <w:jc w:val="left"/>
        <w:rPr>
          <w:rFonts w:hint="eastAsia" w:eastAsia="宋体"/>
          <w:color w:val="auto"/>
          <w:highlight w:val="none"/>
          <w:lang w:eastAsia="zh-CN"/>
        </w:rPr>
      </w:pPr>
      <w:r>
        <w:rPr>
          <w:color w:val="auto"/>
          <w:spacing w:val="-2"/>
          <w:highlight w:val="none"/>
        </w:rPr>
        <w:t>（</w:t>
      </w:r>
      <w:r>
        <w:rPr>
          <w:rFonts w:hint="eastAsia" w:cs="宋体"/>
          <w:color w:val="auto"/>
          <w:spacing w:val="-2"/>
          <w:highlight w:val="none"/>
          <w:lang w:val="en-US" w:eastAsia="zh-CN"/>
        </w:rPr>
        <w:t>9</w:t>
      </w:r>
      <w:r>
        <w:rPr>
          <w:color w:val="auto"/>
          <w:spacing w:val="-2"/>
          <w:highlight w:val="none"/>
        </w:rPr>
        <w:t>）工程渣土清运承诺书；（按照桂林市建设工程招标站市建招字</w:t>
      </w:r>
      <w:r>
        <w:rPr>
          <w:rFonts w:ascii="宋体" w:hAnsi="宋体" w:eastAsia="宋体" w:cs="宋体"/>
          <w:color w:val="auto"/>
          <w:spacing w:val="-2"/>
          <w:highlight w:val="none"/>
        </w:rPr>
        <w:t>[2011]02</w:t>
      </w:r>
      <w:r>
        <w:rPr>
          <w:color w:val="auto"/>
          <w:spacing w:val="-2"/>
          <w:highlight w:val="none"/>
        </w:rPr>
        <w:t>号的规定对渣土清运的</w:t>
      </w:r>
      <w:r>
        <w:rPr>
          <w:color w:val="auto"/>
          <w:highlight w:val="none"/>
        </w:rPr>
        <w:t>承诺书）</w:t>
      </w:r>
      <w:r>
        <w:rPr>
          <w:rFonts w:hint="eastAsia"/>
          <w:color w:val="auto"/>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before="64" w:line="320" w:lineRule="exact"/>
        <w:ind w:left="427" w:right="9"/>
        <w:jc w:val="left"/>
        <w:textAlignment w:val="auto"/>
        <w:rPr>
          <w:color w:val="auto"/>
          <w:highlight w:val="none"/>
        </w:rPr>
      </w:pPr>
      <w:r>
        <w:rPr>
          <w:color w:val="auto"/>
          <w:highlight w:val="none"/>
        </w:rPr>
        <w:t>（</w:t>
      </w:r>
      <w:r>
        <w:rPr>
          <w:rFonts w:ascii="宋体" w:hAnsi="宋体" w:eastAsia="宋体" w:cs="宋体"/>
          <w:color w:val="auto"/>
          <w:highlight w:val="none"/>
        </w:rPr>
        <w:t>1</w:t>
      </w:r>
      <w:r>
        <w:rPr>
          <w:rFonts w:hint="eastAsia" w:cs="宋体"/>
          <w:color w:val="auto"/>
          <w:highlight w:val="none"/>
          <w:lang w:val="en-US" w:eastAsia="zh-CN"/>
        </w:rPr>
        <w:t>0</w:t>
      </w:r>
      <w:r>
        <w:rPr>
          <w:color w:val="auto"/>
          <w:highlight w:val="none"/>
        </w:rPr>
        <w:t>）拟分包项目情况表；</w:t>
      </w:r>
    </w:p>
    <w:p>
      <w:pPr>
        <w:keepNext w:val="0"/>
        <w:keepLines w:val="0"/>
        <w:pageBreakBefore w:val="0"/>
        <w:widowControl w:val="0"/>
        <w:kinsoku/>
        <w:wordWrap/>
        <w:overflowPunct/>
        <w:topLinePunct w:val="0"/>
        <w:autoSpaceDE/>
        <w:autoSpaceDN/>
        <w:bidi w:val="0"/>
        <w:adjustRightInd/>
        <w:snapToGrid/>
        <w:spacing w:before="66" w:line="320" w:lineRule="exact"/>
        <w:ind w:left="430" w:right="5893" w:hanging="3"/>
        <w:jc w:val="left"/>
        <w:textAlignment w:val="auto"/>
        <w:rPr>
          <w:rFonts w:hint="eastAsia" w:ascii="宋体" w:hAnsi="宋体" w:eastAsia="宋体" w:cs="宋体"/>
          <w:color w:val="auto"/>
          <w:spacing w:val="-1"/>
          <w:sz w:val="21"/>
          <w:szCs w:val="21"/>
          <w:highlight w:val="none"/>
          <w:lang w:eastAsia="zh-CN"/>
        </w:rPr>
      </w:pPr>
      <w:r>
        <w:rPr>
          <w:rFonts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lang w:val="en-US" w:eastAsia="zh-CN"/>
        </w:rPr>
        <w:t>1</w:t>
      </w:r>
      <w:r>
        <w:rPr>
          <w:rFonts w:ascii="宋体" w:hAnsi="宋体" w:eastAsia="宋体" w:cs="宋体"/>
          <w:color w:val="auto"/>
          <w:spacing w:val="-1"/>
          <w:sz w:val="21"/>
          <w:szCs w:val="21"/>
          <w:highlight w:val="none"/>
        </w:rPr>
        <w:t>）其他材料（诚信声明）</w:t>
      </w:r>
      <w:r>
        <w:rPr>
          <w:rFonts w:hint="eastAsia" w:ascii="宋体" w:hAnsi="宋体" w:eastAsia="宋体" w:cs="宋体"/>
          <w:color w:val="auto"/>
          <w:spacing w:val="-1"/>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20" w:lineRule="exact"/>
        <w:ind w:firstLine="416" w:firstLineChars="200"/>
        <w:textAlignment w:val="auto"/>
        <w:rPr>
          <w:rFonts w:hint="eastAsia" w:cs="宋体"/>
          <w:color w:val="auto"/>
          <w:spacing w:val="-1"/>
          <w:sz w:val="21"/>
          <w:szCs w:val="21"/>
          <w:highlight w:val="none"/>
          <w:lang w:eastAsia="zh-CN"/>
        </w:rPr>
      </w:pPr>
      <w:r>
        <w:rPr>
          <w:rFonts w:hint="eastAsia" w:cs="宋体"/>
          <w:color w:val="auto"/>
          <w:spacing w:val="-1"/>
          <w:sz w:val="21"/>
          <w:szCs w:val="21"/>
          <w:highlight w:val="none"/>
          <w:lang w:eastAsia="zh-CN"/>
        </w:rPr>
        <w:t>（</w:t>
      </w:r>
      <w:r>
        <w:rPr>
          <w:rFonts w:hint="eastAsia" w:cs="宋体"/>
          <w:color w:val="auto"/>
          <w:spacing w:val="-1"/>
          <w:sz w:val="21"/>
          <w:szCs w:val="21"/>
          <w:highlight w:val="none"/>
          <w:lang w:val="en-US" w:eastAsia="zh-CN"/>
        </w:rPr>
        <w:t>12</w:t>
      </w:r>
      <w:r>
        <w:rPr>
          <w:rFonts w:hint="eastAsia" w:cs="宋体"/>
          <w:color w:val="auto"/>
          <w:spacing w:val="-1"/>
          <w:sz w:val="21"/>
          <w:szCs w:val="21"/>
          <w:highlight w:val="none"/>
          <w:lang w:eastAsia="zh-CN"/>
        </w:rPr>
        <w:t>）拟投入施工机械设备情况（格式自拟）；</w:t>
      </w:r>
    </w:p>
    <w:p>
      <w:pPr>
        <w:keepNext w:val="0"/>
        <w:keepLines w:val="0"/>
        <w:pageBreakBefore w:val="0"/>
        <w:widowControl w:val="0"/>
        <w:kinsoku/>
        <w:wordWrap/>
        <w:overflowPunct/>
        <w:topLinePunct w:val="0"/>
        <w:autoSpaceDE/>
        <w:autoSpaceDN/>
        <w:bidi w:val="0"/>
        <w:adjustRightInd/>
        <w:snapToGrid/>
        <w:spacing w:before="66" w:line="320" w:lineRule="exact"/>
        <w:ind w:left="430" w:right="70" w:rightChars="0" w:hanging="3"/>
        <w:jc w:val="left"/>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13</w:t>
      </w:r>
      <w:r>
        <w:rPr>
          <w:rFonts w:hint="eastAsia" w:ascii="宋体" w:hAnsi="宋体" w:eastAsia="宋体" w:cs="宋体"/>
          <w:color w:val="auto"/>
          <w:spacing w:val="-1"/>
          <w:sz w:val="21"/>
          <w:szCs w:val="21"/>
          <w:highlight w:val="none"/>
          <w:lang w:eastAsia="zh-CN"/>
        </w:rPr>
        <w:t>）</w:t>
      </w:r>
      <w:r>
        <w:rPr>
          <w:rFonts w:ascii="宋体" w:hAnsi="宋体" w:eastAsia="宋体" w:cs="宋体"/>
          <w:color w:val="auto"/>
          <w:spacing w:val="-89"/>
          <w:sz w:val="21"/>
          <w:szCs w:val="21"/>
          <w:highlight w:val="none"/>
        </w:rPr>
        <w:t xml:space="preserve">  </w:t>
      </w:r>
      <w:r>
        <w:rPr>
          <w:rFonts w:ascii="宋体" w:hAnsi="宋体" w:eastAsia="宋体" w:cs="宋体"/>
          <w:color w:val="auto"/>
          <w:spacing w:val="0"/>
          <w:sz w:val="21"/>
          <w:szCs w:val="21"/>
          <w:highlight w:val="none"/>
        </w:rPr>
        <w:t>考核期已完成类似工程一览表</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如有</w:t>
      </w:r>
      <w:r>
        <w:rPr>
          <w:rFonts w:hint="eastAsia" w:ascii="宋体" w:hAnsi="宋体" w:eastAsia="宋体" w:cs="宋体"/>
          <w:color w:val="auto"/>
          <w:spacing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66" w:line="320" w:lineRule="exact"/>
        <w:ind w:left="430" w:right="70" w:rightChars="0" w:hanging="3"/>
        <w:jc w:val="left"/>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14</w:t>
      </w:r>
      <w:r>
        <w:rPr>
          <w:rFonts w:hint="eastAsia" w:ascii="宋体" w:hAnsi="宋体" w:eastAsia="宋体" w:cs="宋体"/>
          <w:color w:val="auto"/>
          <w:spacing w:val="-1"/>
          <w:sz w:val="21"/>
          <w:szCs w:val="21"/>
          <w:highlight w:val="none"/>
          <w:lang w:eastAsia="zh-CN"/>
        </w:rPr>
        <w:t>）</w:t>
      </w:r>
      <w:r>
        <w:rPr>
          <w:rFonts w:ascii="宋体" w:hAnsi="宋体" w:eastAsia="宋体" w:cs="宋体"/>
          <w:color w:val="auto"/>
          <w:spacing w:val="-89"/>
          <w:sz w:val="21"/>
          <w:szCs w:val="21"/>
          <w:highlight w:val="none"/>
        </w:rPr>
        <w:t xml:space="preserve">  </w:t>
      </w:r>
      <w:r>
        <w:rPr>
          <w:rFonts w:ascii="宋体" w:hAnsi="宋体" w:eastAsia="宋体" w:cs="宋体"/>
          <w:color w:val="auto"/>
          <w:spacing w:val="0"/>
          <w:sz w:val="21"/>
          <w:szCs w:val="21"/>
          <w:highlight w:val="none"/>
        </w:rPr>
        <w:t>考核期企业信誉实力一览表</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如有</w:t>
      </w:r>
      <w:r>
        <w:rPr>
          <w:rFonts w:hint="eastAsia" w:ascii="宋体" w:hAnsi="宋体" w:eastAsia="宋体" w:cs="宋体"/>
          <w:color w:val="auto"/>
          <w:spacing w:val="0"/>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lang w:eastAsia="zh-CN"/>
        </w:rPr>
      </w:pPr>
      <w:r>
        <w:rPr>
          <w:rFonts w:hint="eastAsia" w:cs="宋体"/>
          <w:color w:val="auto"/>
          <w:spacing w:val="0"/>
          <w:sz w:val="21"/>
          <w:szCs w:val="21"/>
          <w:highlight w:val="none"/>
          <w:lang w:eastAsia="zh-CN"/>
        </w:rPr>
        <w:t>（</w:t>
      </w:r>
      <w:r>
        <w:rPr>
          <w:rFonts w:hint="eastAsia" w:cs="宋体"/>
          <w:color w:val="auto"/>
          <w:spacing w:val="0"/>
          <w:sz w:val="21"/>
          <w:szCs w:val="21"/>
          <w:highlight w:val="none"/>
          <w:lang w:val="en-US" w:eastAsia="zh-CN"/>
        </w:rPr>
        <w:t>15</w:t>
      </w:r>
      <w:r>
        <w:rPr>
          <w:rFonts w:hint="eastAsia" w:cs="宋体"/>
          <w:color w:val="auto"/>
          <w:spacing w:val="0"/>
          <w:sz w:val="21"/>
          <w:szCs w:val="21"/>
          <w:highlight w:val="none"/>
          <w:lang w:eastAsia="zh-CN"/>
        </w:rPr>
        <w:t>）投标人可结合本项目的评标办法视自身情况自行提交相关证明材料。</w:t>
      </w:r>
    </w:p>
    <w:p>
      <w:pPr>
        <w:spacing w:before="66" w:line="297" w:lineRule="auto"/>
        <w:ind w:left="430" w:right="5893" w:hanging="3"/>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3.1.1.2</w:t>
      </w:r>
      <w:r>
        <w:rPr>
          <w:rFonts w:ascii="宋体" w:hAnsi="宋体" w:eastAsia="宋体" w:cs="宋体"/>
          <w:b/>
          <w:bCs/>
          <w:color w:val="auto"/>
          <w:spacing w:val="-51"/>
          <w:sz w:val="21"/>
          <w:szCs w:val="21"/>
          <w:highlight w:val="none"/>
        </w:rPr>
        <w:t xml:space="preserve"> </w:t>
      </w:r>
      <w:r>
        <w:rPr>
          <w:rFonts w:ascii="宋体" w:hAnsi="宋体" w:eastAsia="宋体" w:cs="宋体"/>
          <w:b/>
          <w:bCs/>
          <w:color w:val="auto"/>
          <w:sz w:val="21"/>
          <w:szCs w:val="21"/>
          <w:highlight w:val="none"/>
        </w:rPr>
        <w:t>商务标部分：</w:t>
      </w:r>
    </w:p>
    <w:p>
      <w:pPr>
        <w:pStyle w:val="12"/>
        <w:spacing w:before="13" w:line="240" w:lineRule="auto"/>
        <w:ind w:left="430"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）投标函及投标函附录；</w:t>
      </w:r>
    </w:p>
    <w:p>
      <w:pPr>
        <w:pStyle w:val="12"/>
        <w:spacing w:before="66" w:line="240" w:lineRule="auto"/>
        <w:ind w:left="430" w:right="9"/>
        <w:jc w:val="left"/>
        <w:rPr>
          <w:color w:val="auto"/>
          <w:highlight w:val="none"/>
        </w:rPr>
      </w:pPr>
      <w:r>
        <w:rPr>
          <w:color w:val="auto"/>
          <w:highlight w:val="none"/>
        </w:rPr>
        <w:t>（</w:t>
      </w:r>
      <w:r>
        <w:rPr>
          <w:rFonts w:hint="eastAsia" w:cs="宋体"/>
          <w:color w:val="auto"/>
          <w:highlight w:val="none"/>
          <w:lang w:val="en-US" w:eastAsia="zh-CN"/>
        </w:rPr>
        <w:t>2</w:t>
      </w:r>
      <w:r>
        <w:rPr>
          <w:color w:val="auto"/>
          <w:highlight w:val="none"/>
        </w:rPr>
        <w:t>）投标报价汇总表；</w:t>
      </w:r>
    </w:p>
    <w:p>
      <w:pPr>
        <w:pStyle w:val="12"/>
        <w:spacing w:before="63" w:line="240" w:lineRule="auto"/>
        <w:ind w:left="430" w:right="9"/>
        <w:jc w:val="left"/>
        <w:rPr>
          <w:color w:val="auto"/>
          <w:highlight w:val="none"/>
        </w:rPr>
      </w:pPr>
      <w:r>
        <w:rPr>
          <w:color w:val="auto"/>
          <w:highlight w:val="none"/>
        </w:rPr>
        <w:t>（</w:t>
      </w:r>
      <w:r>
        <w:rPr>
          <w:rFonts w:hint="eastAsia" w:cs="宋体"/>
          <w:color w:val="auto"/>
          <w:highlight w:val="none"/>
          <w:lang w:val="en-US" w:eastAsia="zh-CN"/>
        </w:rPr>
        <w:t>3</w:t>
      </w:r>
      <w:r>
        <w:rPr>
          <w:color w:val="auto"/>
          <w:highlight w:val="none"/>
        </w:rPr>
        <w:t>）已标价工程量清单；</w:t>
      </w:r>
    </w:p>
    <w:p>
      <w:pPr>
        <w:pStyle w:val="12"/>
        <w:spacing w:before="66" w:line="240" w:lineRule="auto"/>
        <w:ind w:left="430" w:right="9"/>
        <w:jc w:val="left"/>
        <w:rPr>
          <w:color w:val="auto"/>
          <w:highlight w:val="none"/>
        </w:rPr>
      </w:pPr>
      <w:r>
        <w:rPr>
          <w:color w:val="auto"/>
          <w:highlight w:val="none"/>
        </w:rPr>
        <w:t>（</w:t>
      </w:r>
      <w:r>
        <w:rPr>
          <w:rFonts w:hint="eastAsia" w:ascii="Calibri" w:hAnsi="Calibri" w:cs="Calibri"/>
          <w:color w:val="auto"/>
          <w:highlight w:val="none"/>
          <w:lang w:val="en-US" w:eastAsia="zh-CN"/>
        </w:rPr>
        <w:t>4</w:t>
      </w:r>
      <w:r>
        <w:rPr>
          <w:color w:val="auto"/>
          <w:highlight w:val="none"/>
        </w:rPr>
        <w:t>）投标人可结合本项目的评标办法视自身情况自行提交相关证明材料。</w:t>
      </w:r>
    </w:p>
    <w:p>
      <w:pPr>
        <w:spacing w:before="39"/>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3.1.1.3</w:t>
      </w:r>
      <w:r>
        <w:rPr>
          <w:rFonts w:ascii="宋体" w:hAnsi="宋体" w:eastAsia="宋体" w:cs="宋体"/>
          <w:b/>
          <w:bCs/>
          <w:color w:val="auto"/>
          <w:spacing w:val="-51"/>
          <w:sz w:val="21"/>
          <w:szCs w:val="21"/>
          <w:highlight w:val="none"/>
        </w:rPr>
        <w:t xml:space="preserve"> </w:t>
      </w:r>
      <w:r>
        <w:rPr>
          <w:rFonts w:ascii="宋体" w:hAnsi="宋体" w:eastAsia="宋体" w:cs="宋体"/>
          <w:b/>
          <w:bCs/>
          <w:color w:val="auto"/>
          <w:sz w:val="21"/>
          <w:szCs w:val="21"/>
          <w:highlight w:val="none"/>
        </w:rPr>
        <w:t>技术标部分</w:t>
      </w:r>
    </w:p>
    <w:p>
      <w:pPr>
        <w:pStyle w:val="12"/>
        <w:spacing w:before="63"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）施工组织设计。</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）项目管理机构配备情况表；</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）项目经理（注册建造师）简历表；</w:t>
      </w:r>
    </w:p>
    <w:p>
      <w:pPr>
        <w:pStyle w:val="12"/>
        <w:spacing w:before="63" w:line="240" w:lineRule="auto"/>
        <w:ind w:left="533" w:right="9"/>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）项目技术负责人简历表。</w:t>
      </w:r>
    </w:p>
    <w:p>
      <w:pPr>
        <w:pStyle w:val="12"/>
        <w:spacing w:before="63" w:line="240" w:lineRule="auto"/>
        <w:ind w:left="533" w:right="9"/>
        <w:jc w:val="left"/>
        <w:rPr>
          <w:rFonts w:hint="eastAsia"/>
          <w:color w:val="auto"/>
          <w:highlight w:val="none"/>
          <w:lang w:val="en-US" w:eastAsia="zh-CN"/>
        </w:rPr>
      </w:pPr>
      <w:r>
        <w:rPr>
          <w:rFonts w:hint="eastAsia"/>
          <w:b/>
          <w:bCs/>
          <w:color w:val="auto"/>
          <w:highlight w:val="none"/>
          <w:lang w:val="en-US" w:eastAsia="zh-CN"/>
        </w:rPr>
        <w:t>3.1.1.4企业信誉实力部分</w:t>
      </w:r>
    </w:p>
    <w:p>
      <w:pPr>
        <w:pStyle w:val="12"/>
        <w:spacing w:before="63" w:line="240" w:lineRule="auto"/>
        <w:ind w:left="533" w:right="9"/>
        <w:jc w:val="left"/>
        <w:rPr>
          <w:rFonts w:hint="default" w:eastAsia="宋体"/>
          <w:color w:val="auto"/>
          <w:highlight w:val="none"/>
          <w:lang w:val="en-US" w:eastAsia="zh-CN"/>
        </w:rPr>
      </w:pPr>
      <w:r>
        <w:rPr>
          <w:rFonts w:hint="eastAsia" w:cs="宋体"/>
          <w:color w:val="auto"/>
          <w:highlight w:val="none"/>
        </w:rPr>
        <w:t>企业信誉实力一览表。</w:t>
      </w:r>
    </w:p>
    <w:p>
      <w:pPr>
        <w:pStyle w:val="12"/>
        <w:spacing w:before="66" w:line="297" w:lineRule="auto"/>
        <w:ind w:right="9" w:firstLine="420"/>
        <w:jc w:val="left"/>
        <w:rPr>
          <w:color w:val="auto"/>
          <w:highlight w:val="none"/>
        </w:rPr>
      </w:pPr>
      <w:r>
        <w:rPr>
          <w:rFonts w:ascii="宋体" w:hAnsi="宋体" w:eastAsia="宋体" w:cs="宋体"/>
          <w:color w:val="auto"/>
          <w:highlight w:val="none"/>
        </w:rPr>
        <w:t xml:space="preserve">3.1.2 </w:t>
      </w:r>
      <w:r>
        <w:rPr>
          <w:color w:val="auto"/>
          <w:spacing w:val="-5"/>
          <w:highlight w:val="none"/>
        </w:rPr>
        <w:t>招标文件“第八章</w:t>
      </w:r>
      <w:r>
        <w:rPr>
          <w:color w:val="auto"/>
          <w:spacing w:val="-8"/>
          <w:highlight w:val="none"/>
        </w:rPr>
        <w:t xml:space="preserve"> </w:t>
      </w:r>
      <w:r>
        <w:rPr>
          <w:color w:val="auto"/>
          <w:spacing w:val="-3"/>
          <w:highlight w:val="none"/>
        </w:rPr>
        <w:t>投标文件格式”有规定格式要求的，投标人应按规定的格式填写并按要求提</w:t>
      </w:r>
      <w:r>
        <w:rPr>
          <w:color w:val="auto"/>
          <w:w w:val="100"/>
          <w:highlight w:val="none"/>
        </w:rPr>
        <w:t xml:space="preserve"> </w:t>
      </w:r>
      <w:r>
        <w:rPr>
          <w:color w:val="auto"/>
          <w:highlight w:val="none"/>
        </w:rPr>
        <w:t>交相关的证明材料。</w:t>
      </w:r>
    </w:p>
    <w:p>
      <w:pPr>
        <w:pStyle w:val="12"/>
        <w:spacing w:before="13" w:line="297" w:lineRule="auto"/>
        <w:ind w:right="9" w:firstLine="420"/>
        <w:jc w:val="left"/>
        <w:rPr>
          <w:color w:val="auto"/>
          <w:highlight w:val="none"/>
        </w:rPr>
      </w:pPr>
      <w:r>
        <w:rPr>
          <w:rFonts w:ascii="宋体" w:hAnsi="宋体" w:eastAsia="宋体" w:cs="宋体"/>
          <w:color w:val="auto"/>
          <w:spacing w:val="-2"/>
          <w:highlight w:val="none"/>
        </w:rPr>
        <w:t>3.1.3</w:t>
      </w:r>
      <w:r>
        <w:rPr>
          <w:color w:val="auto"/>
          <w:spacing w:val="-2"/>
          <w:highlight w:val="none"/>
        </w:rPr>
        <w:t>“投标人须知前附表”规定不接受联合体投标的，或投标人没有组成联合体的，投标文件不包</w:t>
      </w:r>
      <w:r>
        <w:rPr>
          <w:color w:val="auto"/>
          <w:highlight w:val="none"/>
        </w:rPr>
        <w:t>括本章第</w:t>
      </w:r>
      <w:r>
        <w:rPr>
          <w:color w:val="auto"/>
          <w:spacing w:val="-58"/>
          <w:highlight w:val="none"/>
        </w:rPr>
        <w:t xml:space="preserve"> </w:t>
      </w:r>
      <w:r>
        <w:rPr>
          <w:rFonts w:ascii="宋体" w:hAnsi="宋体" w:eastAsia="宋体" w:cs="宋体"/>
          <w:color w:val="auto"/>
          <w:highlight w:val="none"/>
        </w:rPr>
        <w:t>3.1.1.1</w:t>
      </w:r>
      <w:r>
        <w:rPr>
          <w:color w:val="auto"/>
          <w:highlight w:val="none"/>
        </w:rPr>
        <w:t>（</w:t>
      </w:r>
      <w:r>
        <w:rPr>
          <w:rFonts w:ascii="宋体" w:hAnsi="宋体" w:eastAsia="宋体" w:cs="宋体"/>
          <w:color w:val="auto"/>
          <w:highlight w:val="none"/>
        </w:rPr>
        <w:t>3</w:t>
      </w:r>
      <w:r>
        <w:rPr>
          <w:color w:val="auto"/>
          <w:highlight w:val="none"/>
        </w:rPr>
        <w:t>）目所指的联合体协议书。</w:t>
      </w:r>
    </w:p>
    <w:p>
      <w:pPr>
        <w:spacing w:before="4" w:line="283" w:lineRule="auto"/>
        <w:ind w:left="112" w:right="9" w:firstLine="439"/>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3.1.4</w:t>
      </w:r>
      <w:r>
        <w:rPr>
          <w:rFonts w:ascii="宋体" w:hAnsi="宋体" w:eastAsia="宋体" w:cs="宋体"/>
          <w:color w:val="auto"/>
          <w:spacing w:val="58"/>
          <w:sz w:val="22"/>
          <w:szCs w:val="22"/>
          <w:highlight w:val="none"/>
        </w:rPr>
        <w:t xml:space="preserve"> </w:t>
      </w:r>
      <w:r>
        <w:rPr>
          <w:rFonts w:ascii="宋体" w:hAnsi="宋体" w:eastAsia="宋体" w:cs="宋体"/>
          <w:color w:val="auto"/>
          <w:spacing w:val="-3"/>
          <w:sz w:val="22"/>
          <w:szCs w:val="22"/>
          <w:highlight w:val="none"/>
        </w:rPr>
        <w:t>近年财务状况、完成的类似项目、发生的诉讼及仲裁情况的年份要求：见“投标人须知前</w:t>
      </w:r>
      <w:r>
        <w:rPr>
          <w:rFonts w:ascii="宋体" w:hAnsi="宋体" w:eastAsia="宋体" w:cs="宋体"/>
          <w:color w:val="auto"/>
          <w:w w:val="100"/>
          <w:sz w:val="22"/>
          <w:szCs w:val="22"/>
          <w:highlight w:val="none"/>
        </w:rPr>
        <w:t xml:space="preserve"> </w:t>
      </w:r>
      <w:r>
        <w:rPr>
          <w:rFonts w:ascii="宋体" w:hAnsi="宋体" w:eastAsia="宋体" w:cs="宋体"/>
          <w:color w:val="auto"/>
          <w:sz w:val="22"/>
          <w:szCs w:val="22"/>
          <w:highlight w:val="none"/>
        </w:rPr>
        <w:t>附表”。</w:t>
      </w:r>
    </w:p>
    <w:p>
      <w:pPr>
        <w:spacing w:before="25"/>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3.2 投标报价</w:t>
      </w:r>
    </w:p>
    <w:p>
      <w:pPr>
        <w:pStyle w:val="12"/>
        <w:spacing w:before="66" w:line="240" w:lineRule="auto"/>
        <w:ind w:left="533" w:right="9"/>
        <w:jc w:val="left"/>
        <w:rPr>
          <w:color w:val="auto"/>
          <w:highlight w:val="none"/>
        </w:rPr>
      </w:pPr>
      <w:r>
        <w:rPr>
          <w:rFonts w:ascii="宋体" w:hAnsi="宋体" w:eastAsia="宋体" w:cs="宋体"/>
          <w:color w:val="auto"/>
          <w:highlight w:val="none"/>
        </w:rPr>
        <w:t>3.2.1</w:t>
      </w:r>
      <w:r>
        <w:rPr>
          <w:rFonts w:ascii="宋体" w:hAnsi="宋体" w:eastAsia="宋体" w:cs="宋体"/>
          <w:color w:val="auto"/>
          <w:spacing w:val="-3"/>
          <w:highlight w:val="none"/>
        </w:rPr>
        <w:t xml:space="preserve"> </w:t>
      </w:r>
      <w:r>
        <w:rPr>
          <w:color w:val="auto"/>
          <w:highlight w:val="none"/>
        </w:rPr>
        <w:t>投标人应按第五章“工程量清单”的要求填写相应表格。</w:t>
      </w:r>
    </w:p>
    <w:p>
      <w:pPr>
        <w:pStyle w:val="12"/>
        <w:spacing w:before="63" w:line="240" w:lineRule="auto"/>
        <w:ind w:left="533" w:right="9"/>
        <w:jc w:val="left"/>
        <w:rPr>
          <w:color w:val="auto"/>
          <w:highlight w:val="none"/>
        </w:rPr>
      </w:pPr>
      <w:r>
        <w:rPr>
          <w:rFonts w:ascii="宋体" w:hAnsi="宋体" w:eastAsia="宋体" w:cs="宋体"/>
          <w:color w:val="auto"/>
          <w:highlight w:val="none"/>
        </w:rPr>
        <w:t>3.2.2</w:t>
      </w:r>
      <w:r>
        <w:rPr>
          <w:rFonts w:ascii="宋体" w:hAnsi="宋体" w:eastAsia="宋体" w:cs="宋体"/>
          <w:color w:val="auto"/>
          <w:spacing w:val="90"/>
          <w:highlight w:val="none"/>
        </w:rPr>
        <w:t xml:space="preserve"> </w:t>
      </w:r>
      <w:r>
        <w:rPr>
          <w:color w:val="auto"/>
          <w:spacing w:val="-3"/>
          <w:highlight w:val="none"/>
        </w:rPr>
        <w:t>投标人在投标截止时间前修改投标函中的投标总报价，应同时修改第五章“工程量清单”中的</w:t>
      </w:r>
    </w:p>
    <w:p>
      <w:pPr>
        <w:pStyle w:val="12"/>
        <w:spacing w:before="66" w:line="240" w:lineRule="auto"/>
        <w:ind w:right="9"/>
        <w:jc w:val="left"/>
        <w:rPr>
          <w:color w:val="auto"/>
          <w:highlight w:val="none"/>
        </w:rPr>
      </w:pPr>
      <w:r>
        <w:rPr>
          <w:color w:val="auto"/>
          <w:highlight w:val="none"/>
        </w:rPr>
        <w:t xml:space="preserve">相应报价。此修改须符合本章第 </w:t>
      </w:r>
      <w:r>
        <w:rPr>
          <w:rFonts w:ascii="宋体" w:hAnsi="宋体" w:eastAsia="宋体" w:cs="宋体"/>
          <w:color w:val="auto"/>
          <w:highlight w:val="none"/>
        </w:rPr>
        <w:t>4.3</w:t>
      </w:r>
      <w:r>
        <w:rPr>
          <w:rFonts w:ascii="宋体" w:hAnsi="宋体" w:eastAsia="宋体" w:cs="宋体"/>
          <w:color w:val="auto"/>
          <w:spacing w:val="-57"/>
          <w:highlight w:val="none"/>
        </w:rPr>
        <w:t xml:space="preserve"> </w:t>
      </w:r>
      <w:r>
        <w:rPr>
          <w:color w:val="auto"/>
          <w:highlight w:val="none"/>
        </w:rPr>
        <w:t>款的有关要求。</w:t>
      </w:r>
    </w:p>
    <w:p>
      <w:pPr>
        <w:spacing w:before="66"/>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3.3</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投标有效期</w:t>
      </w:r>
    </w:p>
    <w:p>
      <w:pPr>
        <w:pStyle w:val="12"/>
        <w:spacing w:before="63" w:line="240" w:lineRule="auto"/>
        <w:ind w:left="533" w:right="9"/>
        <w:jc w:val="left"/>
        <w:rPr>
          <w:color w:val="auto"/>
          <w:highlight w:val="none"/>
        </w:rPr>
      </w:pPr>
      <w:r>
        <w:rPr>
          <w:rFonts w:ascii="宋体" w:hAnsi="宋体" w:eastAsia="宋体" w:cs="宋体"/>
          <w:color w:val="auto"/>
          <w:highlight w:val="none"/>
        </w:rPr>
        <w:t>3.3.1</w:t>
      </w:r>
      <w:r>
        <w:rPr>
          <w:rFonts w:ascii="宋体" w:hAnsi="宋体" w:eastAsia="宋体" w:cs="宋体"/>
          <w:color w:val="auto"/>
          <w:spacing w:val="-3"/>
          <w:highlight w:val="none"/>
        </w:rPr>
        <w:t xml:space="preserve"> </w:t>
      </w:r>
      <w:r>
        <w:rPr>
          <w:color w:val="auto"/>
          <w:highlight w:val="none"/>
        </w:rPr>
        <w:t>在“投标人须知前附表”规定的投标有效期内，投标人不得要求撤销或修改其投标文件。</w:t>
      </w:r>
    </w:p>
    <w:p>
      <w:pPr>
        <w:pStyle w:val="12"/>
        <w:spacing w:before="66" w:line="297" w:lineRule="auto"/>
        <w:ind w:right="206" w:firstLine="420"/>
        <w:jc w:val="both"/>
        <w:rPr>
          <w:color w:val="auto"/>
          <w:highlight w:val="none"/>
        </w:rPr>
      </w:pPr>
      <w:r>
        <w:rPr>
          <w:rFonts w:ascii="宋体" w:hAnsi="宋体" w:eastAsia="宋体" w:cs="宋体"/>
          <w:color w:val="auto"/>
          <w:highlight w:val="none"/>
        </w:rPr>
        <w:t>3.3.2</w:t>
      </w:r>
      <w:r>
        <w:rPr>
          <w:rFonts w:ascii="宋体" w:hAnsi="宋体" w:eastAsia="宋体" w:cs="宋体"/>
          <w:color w:val="auto"/>
          <w:spacing w:val="-25"/>
          <w:highlight w:val="none"/>
        </w:rPr>
        <w:t xml:space="preserve"> </w:t>
      </w:r>
      <w:r>
        <w:rPr>
          <w:color w:val="auto"/>
          <w:highlight w:val="none"/>
        </w:rPr>
        <w:t>出现特殊情况需要延长投标有效期的，招标人以书面形式通知所有投标人延长投标有效期。投</w:t>
      </w:r>
      <w:r>
        <w:rPr>
          <w:color w:val="auto"/>
          <w:w w:val="100"/>
          <w:highlight w:val="none"/>
        </w:rPr>
        <w:t xml:space="preserve"> </w:t>
      </w:r>
      <w:r>
        <w:rPr>
          <w:color w:val="auto"/>
          <w:spacing w:val="-2"/>
          <w:highlight w:val="none"/>
        </w:rPr>
        <w:t>标人同意延长的，不得要求或被允许修改或撤销其投标文件；投标</w:t>
      </w:r>
      <w:r>
        <w:rPr>
          <w:color w:val="auto"/>
          <w:highlight w:val="none"/>
        </w:rPr>
        <w:t>人拒绝延长的，其投标失效。</w:t>
      </w:r>
    </w:p>
    <w:p>
      <w:pPr>
        <w:spacing w:before="15"/>
        <w:ind w:left="112" w:right="9" w:firstLine="0"/>
        <w:jc w:val="left"/>
        <w:rPr>
          <w:color w:val="auto"/>
          <w:w w:val="100"/>
          <w:highlight w:val="none"/>
        </w:rPr>
      </w:pPr>
      <w:r>
        <w:rPr>
          <w:rFonts w:ascii="宋体" w:hAnsi="宋体" w:eastAsia="宋体" w:cs="宋体"/>
          <w:b/>
          <w:bCs/>
          <w:color w:val="auto"/>
          <w:sz w:val="21"/>
          <w:szCs w:val="21"/>
          <w:highlight w:val="none"/>
        </w:rPr>
        <w:t>3.4</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投标保证金</w:t>
      </w:r>
      <w:r>
        <w:rPr>
          <w:rFonts w:hint="eastAsia" w:ascii="宋体" w:hAnsi="宋体" w:eastAsia="宋体" w:cs="宋体"/>
          <w:b/>
          <w:bCs/>
          <w:color w:val="auto"/>
          <w:sz w:val="21"/>
          <w:szCs w:val="21"/>
          <w:highlight w:val="none"/>
          <w:lang w:eastAsia="zh-CN"/>
        </w:rPr>
        <w:t>：</w:t>
      </w:r>
      <w:r>
        <w:rPr>
          <w:rFonts w:hint="eastAsia" w:cs="宋体"/>
          <w:color w:val="auto"/>
          <w:highlight w:val="none"/>
          <w:lang w:val="en-US" w:eastAsia="zh-CN"/>
        </w:rPr>
        <w:t>无</w:t>
      </w:r>
      <w:r>
        <w:rPr>
          <w:color w:val="auto"/>
          <w:spacing w:val="-2"/>
          <w:highlight w:val="none"/>
        </w:rPr>
        <w:t>。</w:t>
      </w:r>
      <w:r>
        <w:rPr>
          <w:color w:val="auto"/>
          <w:w w:val="100"/>
          <w:highlight w:val="none"/>
        </w:rPr>
        <w:t xml:space="preserve"> </w:t>
      </w:r>
    </w:p>
    <w:p>
      <w:pPr>
        <w:spacing w:before="15"/>
        <w:ind w:left="112" w:right="9" w:firstLine="0"/>
        <w:jc w:val="left"/>
        <w:rPr>
          <w:rFonts w:ascii="宋体" w:hAnsi="宋体" w:eastAsia="宋体" w:cs="宋体"/>
          <w:b/>
          <w:bCs/>
          <w:color w:val="auto"/>
          <w:highlight w:val="none"/>
        </w:rPr>
      </w:pPr>
    </w:p>
    <w:p>
      <w:pPr>
        <w:spacing w:before="15"/>
        <w:ind w:left="112" w:right="9" w:firstLine="0"/>
        <w:jc w:val="left"/>
        <w:rPr>
          <w:rFonts w:ascii="宋体" w:hAnsi="宋体" w:eastAsia="宋体" w:cs="宋体"/>
          <w:color w:val="auto"/>
          <w:highlight w:val="none"/>
        </w:rPr>
      </w:pPr>
      <w:r>
        <w:rPr>
          <w:rFonts w:ascii="宋体" w:hAnsi="宋体" w:eastAsia="宋体" w:cs="宋体"/>
          <w:b/>
          <w:bCs/>
          <w:color w:val="auto"/>
          <w:highlight w:val="none"/>
        </w:rPr>
        <w:t>3.5.备选方案要求</w:t>
      </w:r>
    </w:p>
    <w:p>
      <w:pPr>
        <w:pStyle w:val="12"/>
        <w:spacing w:before="63" w:line="240" w:lineRule="auto"/>
        <w:ind w:left="427" w:right="9"/>
        <w:jc w:val="left"/>
        <w:rPr>
          <w:color w:val="auto"/>
          <w:spacing w:val="-2"/>
          <w:highlight w:val="none"/>
        </w:rPr>
        <w:sectPr>
          <w:footerReference r:id="rId4" w:type="default"/>
          <w:pgSz w:w="11910" w:h="16840"/>
          <w:pgMar w:top="1400" w:right="920" w:bottom="1180" w:left="1020" w:header="0" w:footer="980" w:gutter="0"/>
          <w:pgNumType w:start="13"/>
        </w:sectPr>
      </w:pPr>
      <w:r>
        <w:rPr>
          <w:color w:val="auto"/>
          <w:highlight w:val="none"/>
        </w:rPr>
        <w:t>见投标人须知前附表。</w:t>
      </w:r>
    </w:p>
    <w:p>
      <w:pPr>
        <w:spacing w:before="26"/>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3.6 投标文件的编制</w:t>
      </w:r>
    </w:p>
    <w:p>
      <w:pPr>
        <w:pStyle w:val="12"/>
        <w:spacing w:before="64" w:line="297" w:lineRule="auto"/>
        <w:ind w:right="206" w:firstLine="420"/>
        <w:jc w:val="both"/>
        <w:rPr>
          <w:color w:val="auto"/>
          <w:highlight w:val="none"/>
        </w:rPr>
      </w:pPr>
      <w:r>
        <w:rPr>
          <w:rFonts w:ascii="宋体" w:hAnsi="宋体" w:eastAsia="宋体" w:cs="宋体"/>
          <w:color w:val="auto"/>
          <w:highlight w:val="none"/>
        </w:rPr>
        <w:t>3.6.1</w:t>
      </w:r>
      <w:r>
        <w:rPr>
          <w:rFonts w:ascii="宋体" w:hAnsi="宋体" w:eastAsia="宋体" w:cs="宋体"/>
          <w:color w:val="auto"/>
          <w:spacing w:val="-25"/>
          <w:highlight w:val="none"/>
        </w:rPr>
        <w:t xml:space="preserve"> </w:t>
      </w:r>
      <w:r>
        <w:rPr>
          <w:color w:val="auto"/>
          <w:highlight w:val="none"/>
        </w:rPr>
        <w:t>投标文件应按第八章“投标文件格式”进行编写，如有必要，可以增加附页，作为投标文件的</w:t>
      </w:r>
      <w:r>
        <w:rPr>
          <w:color w:val="auto"/>
          <w:w w:val="100"/>
          <w:highlight w:val="none"/>
        </w:rPr>
        <w:t xml:space="preserve"> </w:t>
      </w:r>
      <w:r>
        <w:rPr>
          <w:color w:val="auto"/>
          <w:spacing w:val="-2"/>
          <w:highlight w:val="none"/>
        </w:rPr>
        <w:t>组成部分。其中，投标函附录在满足招标文件实质性要求的基础上，可以提出比招标文件要求更有利于招</w:t>
      </w:r>
      <w:r>
        <w:rPr>
          <w:color w:val="auto"/>
          <w:spacing w:val="-44"/>
          <w:highlight w:val="none"/>
        </w:rPr>
        <w:t xml:space="preserve"> </w:t>
      </w:r>
      <w:r>
        <w:rPr>
          <w:color w:val="auto"/>
          <w:highlight w:val="none"/>
        </w:rPr>
        <w:t>标人的承诺。</w:t>
      </w:r>
    </w:p>
    <w:p>
      <w:pPr>
        <w:pStyle w:val="12"/>
        <w:spacing w:before="13" w:line="297" w:lineRule="auto"/>
        <w:ind w:right="9" w:firstLine="420"/>
        <w:jc w:val="left"/>
        <w:rPr>
          <w:color w:val="auto"/>
          <w:highlight w:val="none"/>
        </w:rPr>
      </w:pPr>
      <w:r>
        <w:rPr>
          <w:rFonts w:ascii="宋体" w:hAnsi="宋体" w:eastAsia="宋体" w:cs="宋体"/>
          <w:color w:val="auto"/>
          <w:highlight w:val="none"/>
        </w:rPr>
        <w:t>3.6.2</w:t>
      </w:r>
      <w:r>
        <w:rPr>
          <w:rFonts w:ascii="宋体" w:hAnsi="宋体" w:eastAsia="宋体" w:cs="宋体"/>
          <w:color w:val="auto"/>
          <w:spacing w:val="74"/>
          <w:highlight w:val="none"/>
        </w:rPr>
        <w:t xml:space="preserve"> </w:t>
      </w:r>
      <w:r>
        <w:rPr>
          <w:color w:val="auto"/>
          <w:spacing w:val="-3"/>
          <w:highlight w:val="none"/>
        </w:rPr>
        <w:t>投标文件应当对招标文件有关工期、投标有效期、质量要求、技术标准和要求、招标范围等实</w:t>
      </w:r>
      <w:r>
        <w:rPr>
          <w:color w:val="auto"/>
          <w:w w:val="100"/>
          <w:highlight w:val="none"/>
        </w:rPr>
        <w:t xml:space="preserve"> </w:t>
      </w:r>
      <w:r>
        <w:rPr>
          <w:color w:val="auto"/>
          <w:highlight w:val="none"/>
        </w:rPr>
        <w:t>质性内容作出响应。</w:t>
      </w:r>
    </w:p>
    <w:p>
      <w:pPr>
        <w:pStyle w:val="12"/>
        <w:spacing w:before="15" w:line="297" w:lineRule="auto"/>
        <w:ind w:right="206" w:firstLine="420"/>
        <w:jc w:val="both"/>
        <w:rPr>
          <w:color w:val="auto"/>
          <w:highlight w:val="none"/>
        </w:rPr>
      </w:pPr>
      <w:r>
        <w:rPr>
          <w:rFonts w:ascii="宋体" w:hAnsi="宋体" w:eastAsia="宋体" w:cs="宋体"/>
          <w:color w:val="auto"/>
          <w:highlight w:val="none"/>
        </w:rPr>
        <w:t>3.6.3</w:t>
      </w:r>
      <w:r>
        <w:rPr>
          <w:rFonts w:ascii="宋体" w:hAnsi="宋体" w:eastAsia="宋体" w:cs="宋体"/>
          <w:color w:val="auto"/>
          <w:spacing w:val="-24"/>
          <w:highlight w:val="none"/>
        </w:rPr>
        <w:t xml:space="preserve"> </w:t>
      </w:r>
      <w:r>
        <w:rPr>
          <w:color w:val="auto"/>
          <w:highlight w:val="none"/>
        </w:rPr>
        <w:t>投标文件应用不褪色的材料书写或打印，并由投标人的法定代表人或其委托代理人在招标文件</w:t>
      </w:r>
      <w:r>
        <w:rPr>
          <w:color w:val="auto"/>
          <w:w w:val="100"/>
          <w:highlight w:val="none"/>
        </w:rPr>
        <w:t xml:space="preserve"> </w:t>
      </w:r>
      <w:r>
        <w:rPr>
          <w:color w:val="auto"/>
          <w:spacing w:val="-2"/>
          <w:highlight w:val="none"/>
        </w:rPr>
        <w:t>规定的位置签字并加盖投标人法人单位章。委托代理人签字的，投标文件应附法定代表人签署的授权委托</w:t>
      </w:r>
      <w:r>
        <w:rPr>
          <w:color w:val="auto"/>
          <w:spacing w:val="-44"/>
          <w:highlight w:val="none"/>
        </w:rPr>
        <w:t xml:space="preserve"> </w:t>
      </w:r>
      <w:r>
        <w:rPr>
          <w:color w:val="auto"/>
          <w:highlight w:val="none"/>
        </w:rPr>
        <w:t>书。投标文件应尽量避免涂改、行间插字或删除。如果出现上述情况，</w:t>
      </w:r>
      <w:r>
        <w:rPr>
          <w:color w:val="auto"/>
          <w:spacing w:val="-2"/>
          <w:highlight w:val="none"/>
        </w:rPr>
        <w:t>改动之处应加盖单位章或由投标人的法定代表人或其授权的代理人签字确认</w:t>
      </w:r>
      <w:r>
        <w:rPr>
          <w:color w:val="auto"/>
          <w:highlight w:val="none"/>
        </w:rPr>
        <w:t>。</w:t>
      </w:r>
    </w:p>
    <w:p>
      <w:pPr>
        <w:pStyle w:val="12"/>
        <w:spacing w:before="15" w:line="295" w:lineRule="auto"/>
        <w:ind w:right="9" w:firstLine="420"/>
        <w:jc w:val="left"/>
        <w:rPr>
          <w:color w:val="auto"/>
          <w:highlight w:val="none"/>
        </w:rPr>
      </w:pPr>
      <w:r>
        <w:rPr>
          <w:rFonts w:ascii="宋体" w:hAnsi="宋体" w:eastAsia="宋体" w:cs="宋体"/>
          <w:color w:val="auto"/>
          <w:highlight w:val="none"/>
        </w:rPr>
        <w:t>3.6.4</w:t>
      </w:r>
      <w:r>
        <w:rPr>
          <w:rFonts w:ascii="宋体" w:hAnsi="宋体" w:eastAsia="宋体" w:cs="宋体"/>
          <w:color w:val="auto"/>
          <w:spacing w:val="64"/>
          <w:highlight w:val="none"/>
        </w:rPr>
        <w:t xml:space="preserve"> </w:t>
      </w:r>
      <w:r>
        <w:rPr>
          <w:color w:val="auto"/>
          <w:spacing w:val="-5"/>
          <w:highlight w:val="none"/>
        </w:rPr>
        <w:t>投标文件正本一份，副本四份。正本和副本的封面上应清楚地标记“正本”或“副本”的字样。</w:t>
      </w:r>
      <w:r>
        <w:rPr>
          <w:color w:val="auto"/>
          <w:w w:val="100"/>
          <w:highlight w:val="none"/>
        </w:rPr>
        <w:t xml:space="preserve"> </w:t>
      </w:r>
      <w:r>
        <w:rPr>
          <w:color w:val="auto"/>
          <w:highlight w:val="none"/>
        </w:rPr>
        <w:t>当副本和正本不一致时，以正本为准。</w:t>
      </w:r>
    </w:p>
    <w:p>
      <w:pPr>
        <w:pStyle w:val="12"/>
        <w:spacing w:before="17" w:line="297" w:lineRule="auto"/>
        <w:ind w:right="9" w:firstLine="420"/>
        <w:jc w:val="left"/>
        <w:rPr>
          <w:color w:val="auto"/>
          <w:highlight w:val="none"/>
        </w:rPr>
      </w:pPr>
      <w:r>
        <w:rPr>
          <w:rFonts w:ascii="宋体" w:hAnsi="宋体" w:eastAsia="宋体" w:cs="宋体"/>
          <w:color w:val="auto"/>
          <w:highlight w:val="none"/>
        </w:rPr>
        <w:t>3.6.5</w:t>
      </w:r>
      <w:r>
        <w:rPr>
          <w:rFonts w:ascii="宋体" w:hAnsi="宋体" w:eastAsia="宋体" w:cs="宋体"/>
          <w:color w:val="auto"/>
          <w:spacing w:val="-7"/>
          <w:highlight w:val="none"/>
        </w:rPr>
        <w:t xml:space="preserve"> </w:t>
      </w:r>
      <w:r>
        <w:rPr>
          <w:color w:val="auto"/>
          <w:highlight w:val="none"/>
        </w:rPr>
        <w:t>投标文件的正本与副本应分别装订成册，并编制目录，具体装订要求见“投标人须知前附表”</w:t>
      </w:r>
      <w:r>
        <w:rPr>
          <w:color w:val="auto"/>
          <w:w w:val="100"/>
          <w:highlight w:val="none"/>
        </w:rPr>
        <w:t xml:space="preserve"> </w:t>
      </w:r>
      <w:r>
        <w:rPr>
          <w:color w:val="auto"/>
          <w:highlight w:val="none"/>
        </w:rPr>
        <w:t>规定。</w:t>
      </w:r>
    </w:p>
    <w:p>
      <w:pPr>
        <w:spacing w:before="13"/>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4 投标</w:t>
      </w:r>
    </w:p>
    <w:p>
      <w:pPr>
        <w:spacing w:before="66"/>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4.1</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投标文件的密封和标记</w:t>
      </w:r>
    </w:p>
    <w:p>
      <w:pPr>
        <w:pStyle w:val="12"/>
        <w:spacing w:before="66" w:line="240" w:lineRule="auto"/>
        <w:ind w:left="533" w:right="9"/>
        <w:jc w:val="left"/>
        <w:rPr>
          <w:color w:val="auto"/>
          <w:highlight w:val="none"/>
        </w:rPr>
      </w:pPr>
      <w:r>
        <w:rPr>
          <w:rFonts w:ascii="宋体" w:hAnsi="宋体" w:eastAsia="宋体" w:cs="宋体"/>
          <w:color w:val="auto"/>
          <w:highlight w:val="none"/>
        </w:rPr>
        <w:t>4.1.1</w:t>
      </w:r>
      <w:r>
        <w:rPr>
          <w:rFonts w:ascii="宋体" w:hAnsi="宋体" w:eastAsia="宋体" w:cs="宋体"/>
          <w:color w:val="auto"/>
          <w:spacing w:val="-55"/>
          <w:highlight w:val="none"/>
        </w:rPr>
        <w:t xml:space="preserve"> </w:t>
      </w:r>
      <w:r>
        <w:rPr>
          <w:color w:val="auto"/>
          <w:highlight w:val="none"/>
        </w:rPr>
        <w:t>见本章投标人须知前附表</w:t>
      </w:r>
      <w:r>
        <w:rPr>
          <w:color w:val="auto"/>
          <w:spacing w:val="-52"/>
          <w:highlight w:val="none"/>
        </w:rPr>
        <w:t xml:space="preserve"> </w:t>
      </w:r>
      <w:r>
        <w:rPr>
          <w:rFonts w:ascii="宋体" w:hAnsi="宋体" w:eastAsia="宋体" w:cs="宋体"/>
          <w:color w:val="auto"/>
          <w:highlight w:val="none"/>
        </w:rPr>
        <w:t>4.1.1</w:t>
      </w:r>
      <w:r>
        <w:rPr>
          <w:rFonts w:ascii="宋体" w:hAnsi="宋体" w:eastAsia="宋体" w:cs="宋体"/>
          <w:color w:val="auto"/>
          <w:spacing w:val="-53"/>
          <w:highlight w:val="none"/>
        </w:rPr>
        <w:t xml:space="preserve"> </w:t>
      </w:r>
      <w:r>
        <w:rPr>
          <w:color w:val="auto"/>
          <w:highlight w:val="none"/>
        </w:rPr>
        <w:t>项</w:t>
      </w:r>
    </w:p>
    <w:p>
      <w:pPr>
        <w:pStyle w:val="12"/>
        <w:spacing w:before="63" w:line="240" w:lineRule="auto"/>
        <w:ind w:left="533" w:right="9"/>
        <w:jc w:val="left"/>
        <w:rPr>
          <w:color w:val="auto"/>
          <w:highlight w:val="none"/>
        </w:rPr>
      </w:pPr>
      <w:r>
        <w:rPr>
          <w:rFonts w:ascii="宋体" w:hAnsi="宋体" w:eastAsia="宋体" w:cs="宋体"/>
          <w:color w:val="auto"/>
          <w:highlight w:val="none"/>
        </w:rPr>
        <w:t>4.1.2</w:t>
      </w:r>
      <w:r>
        <w:rPr>
          <w:rFonts w:ascii="宋体" w:hAnsi="宋体" w:eastAsia="宋体" w:cs="宋体"/>
          <w:color w:val="auto"/>
          <w:spacing w:val="-2"/>
          <w:highlight w:val="none"/>
        </w:rPr>
        <w:t xml:space="preserve"> </w:t>
      </w:r>
      <w:r>
        <w:rPr>
          <w:color w:val="auto"/>
          <w:highlight w:val="none"/>
        </w:rPr>
        <w:t>投标文件的</w:t>
      </w:r>
      <w:r>
        <w:rPr>
          <w:rFonts w:hint="eastAsia"/>
          <w:color w:val="auto"/>
          <w:highlight w:val="none"/>
          <w:lang w:val="en-US" w:eastAsia="zh-CN"/>
        </w:rPr>
        <w:t>外</w:t>
      </w:r>
      <w:r>
        <w:rPr>
          <w:color w:val="auto"/>
          <w:highlight w:val="none"/>
        </w:rPr>
        <w:t>封套上应写明的其他内容见本章投标人须知前附表</w:t>
      </w:r>
      <w:r>
        <w:rPr>
          <w:color w:val="auto"/>
          <w:spacing w:val="-52"/>
          <w:highlight w:val="none"/>
        </w:rPr>
        <w:t xml:space="preserve"> </w:t>
      </w:r>
      <w:r>
        <w:rPr>
          <w:rFonts w:ascii="宋体" w:hAnsi="宋体" w:eastAsia="宋体" w:cs="宋体"/>
          <w:color w:val="auto"/>
          <w:highlight w:val="none"/>
        </w:rPr>
        <w:t>4.1.2</w:t>
      </w:r>
      <w:r>
        <w:rPr>
          <w:rFonts w:ascii="宋体" w:hAnsi="宋体" w:eastAsia="宋体" w:cs="宋体"/>
          <w:color w:val="auto"/>
          <w:spacing w:val="-55"/>
          <w:highlight w:val="none"/>
        </w:rPr>
        <w:t xml:space="preserve"> </w:t>
      </w:r>
      <w:r>
        <w:rPr>
          <w:color w:val="auto"/>
          <w:highlight w:val="none"/>
        </w:rPr>
        <w:t>项。</w:t>
      </w:r>
    </w:p>
    <w:p>
      <w:pPr>
        <w:pStyle w:val="12"/>
        <w:spacing w:before="66" w:line="240" w:lineRule="auto"/>
        <w:ind w:left="533" w:right="9"/>
        <w:jc w:val="left"/>
        <w:rPr>
          <w:color w:val="auto"/>
          <w:highlight w:val="none"/>
        </w:rPr>
      </w:pPr>
      <w:r>
        <w:rPr>
          <w:rFonts w:ascii="宋体" w:hAnsi="宋体" w:eastAsia="宋体" w:cs="宋体"/>
          <w:color w:val="auto"/>
          <w:highlight w:val="none"/>
        </w:rPr>
        <w:t xml:space="preserve">4.1.3 </w:t>
      </w:r>
      <w:r>
        <w:rPr>
          <w:color w:val="auto"/>
          <w:highlight w:val="none"/>
        </w:rPr>
        <w:t xml:space="preserve">未按本章第 </w:t>
      </w:r>
      <w:r>
        <w:rPr>
          <w:rFonts w:ascii="宋体" w:hAnsi="宋体" w:eastAsia="宋体" w:cs="宋体"/>
          <w:color w:val="auto"/>
          <w:highlight w:val="none"/>
        </w:rPr>
        <w:t xml:space="preserve">4.1.1 </w:t>
      </w:r>
      <w:r>
        <w:rPr>
          <w:color w:val="auto"/>
          <w:highlight w:val="none"/>
        </w:rPr>
        <w:t xml:space="preserve">项或第 </w:t>
      </w:r>
      <w:r>
        <w:rPr>
          <w:rFonts w:ascii="宋体" w:hAnsi="宋体" w:eastAsia="宋体" w:cs="宋体"/>
          <w:color w:val="auto"/>
          <w:highlight w:val="none"/>
        </w:rPr>
        <w:t>4.1.2</w:t>
      </w:r>
      <w:r>
        <w:rPr>
          <w:rFonts w:ascii="宋体" w:hAnsi="宋体" w:eastAsia="宋体" w:cs="宋体"/>
          <w:color w:val="auto"/>
          <w:spacing w:val="-6"/>
          <w:highlight w:val="none"/>
        </w:rPr>
        <w:t xml:space="preserve"> </w:t>
      </w:r>
      <w:r>
        <w:rPr>
          <w:color w:val="auto"/>
          <w:highlight w:val="none"/>
        </w:rPr>
        <w:t>项要求密封和加写标记的投标文件，招标人不予受理</w:t>
      </w:r>
    </w:p>
    <w:p>
      <w:pPr>
        <w:spacing w:before="66"/>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4.2</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投标文件的递交</w:t>
      </w:r>
    </w:p>
    <w:p>
      <w:pPr>
        <w:pStyle w:val="12"/>
        <w:spacing w:before="63" w:line="240" w:lineRule="auto"/>
        <w:ind w:left="533" w:right="9"/>
        <w:jc w:val="left"/>
        <w:rPr>
          <w:color w:val="auto"/>
          <w:highlight w:val="none"/>
        </w:rPr>
      </w:pPr>
      <w:r>
        <w:rPr>
          <w:rFonts w:ascii="宋体" w:hAnsi="宋体" w:eastAsia="宋体" w:cs="宋体"/>
          <w:color w:val="auto"/>
          <w:highlight w:val="none"/>
        </w:rPr>
        <w:t>4.2.1</w:t>
      </w:r>
      <w:r>
        <w:rPr>
          <w:rFonts w:ascii="宋体" w:hAnsi="宋体" w:eastAsia="宋体" w:cs="宋体"/>
          <w:color w:val="auto"/>
          <w:spacing w:val="-3"/>
          <w:highlight w:val="none"/>
        </w:rPr>
        <w:t xml:space="preserve"> </w:t>
      </w:r>
      <w:r>
        <w:rPr>
          <w:color w:val="auto"/>
          <w:highlight w:val="none"/>
        </w:rPr>
        <w:t>投标文件递交时限：投标人须在投标人须知前附表规定的投标截止时间前递交投标文件。</w:t>
      </w:r>
    </w:p>
    <w:p>
      <w:pPr>
        <w:pStyle w:val="12"/>
        <w:spacing w:before="66" w:line="240" w:lineRule="auto"/>
        <w:ind w:left="533" w:right="9"/>
        <w:jc w:val="left"/>
        <w:rPr>
          <w:color w:val="auto"/>
          <w:highlight w:val="none"/>
        </w:rPr>
      </w:pPr>
      <w:r>
        <w:rPr>
          <w:rFonts w:ascii="宋体" w:hAnsi="宋体" w:eastAsia="宋体" w:cs="宋体"/>
          <w:color w:val="auto"/>
          <w:highlight w:val="none"/>
        </w:rPr>
        <w:t>4.2.2</w:t>
      </w:r>
      <w:r>
        <w:rPr>
          <w:rFonts w:ascii="宋体" w:hAnsi="宋体" w:eastAsia="宋体" w:cs="宋体"/>
          <w:color w:val="auto"/>
          <w:spacing w:val="-2"/>
          <w:highlight w:val="none"/>
        </w:rPr>
        <w:t xml:space="preserve"> </w:t>
      </w:r>
      <w:r>
        <w:rPr>
          <w:color w:val="auto"/>
          <w:highlight w:val="none"/>
        </w:rPr>
        <w:t>投标人递交投标文件的地点：见“投标人须知前附表”。</w:t>
      </w:r>
    </w:p>
    <w:p>
      <w:pPr>
        <w:pStyle w:val="12"/>
        <w:spacing w:before="66" w:line="240" w:lineRule="auto"/>
        <w:ind w:left="533" w:right="9"/>
        <w:jc w:val="left"/>
        <w:rPr>
          <w:color w:val="auto"/>
          <w:highlight w:val="none"/>
        </w:rPr>
      </w:pPr>
      <w:r>
        <w:rPr>
          <w:rFonts w:ascii="宋体" w:hAnsi="宋体" w:eastAsia="宋体" w:cs="宋体"/>
          <w:color w:val="auto"/>
          <w:highlight w:val="none"/>
        </w:rPr>
        <w:t>4.2.3</w:t>
      </w:r>
      <w:r>
        <w:rPr>
          <w:rFonts w:ascii="宋体" w:hAnsi="宋体" w:eastAsia="宋体" w:cs="宋体"/>
          <w:color w:val="auto"/>
          <w:spacing w:val="-2"/>
          <w:highlight w:val="none"/>
        </w:rPr>
        <w:t xml:space="preserve"> </w:t>
      </w:r>
      <w:r>
        <w:rPr>
          <w:color w:val="auto"/>
          <w:highlight w:val="none"/>
        </w:rPr>
        <w:t>逾期送达的或者未送达指定地点的投标文件，招标人不予受理。</w:t>
      </w:r>
    </w:p>
    <w:p>
      <w:pPr>
        <w:spacing w:before="63"/>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4.3</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投标文件的修改与撤回</w:t>
      </w:r>
    </w:p>
    <w:p>
      <w:pPr>
        <w:pStyle w:val="12"/>
        <w:spacing w:before="66" w:line="297" w:lineRule="auto"/>
        <w:ind w:right="9" w:firstLine="420"/>
        <w:jc w:val="left"/>
        <w:rPr>
          <w:color w:val="auto"/>
          <w:highlight w:val="none"/>
        </w:rPr>
      </w:pPr>
      <w:r>
        <w:rPr>
          <w:rFonts w:ascii="宋体" w:hAnsi="宋体" w:eastAsia="宋体" w:cs="宋体"/>
          <w:color w:val="auto"/>
          <w:highlight w:val="none"/>
        </w:rPr>
        <w:t xml:space="preserve">4.3.1 </w:t>
      </w:r>
      <w:r>
        <w:rPr>
          <w:color w:val="auto"/>
          <w:highlight w:val="none"/>
        </w:rPr>
        <w:t xml:space="preserve">在本章第 </w:t>
      </w:r>
      <w:r>
        <w:rPr>
          <w:rFonts w:ascii="宋体" w:hAnsi="宋体" w:eastAsia="宋体" w:cs="宋体"/>
          <w:color w:val="auto"/>
          <w:highlight w:val="none"/>
        </w:rPr>
        <w:t>2.2.1</w:t>
      </w:r>
      <w:r>
        <w:rPr>
          <w:rFonts w:ascii="宋体" w:hAnsi="宋体" w:eastAsia="宋体" w:cs="宋体"/>
          <w:color w:val="auto"/>
          <w:spacing w:val="-4"/>
          <w:highlight w:val="none"/>
        </w:rPr>
        <w:t xml:space="preserve"> </w:t>
      </w:r>
      <w:r>
        <w:rPr>
          <w:color w:val="auto"/>
          <w:spacing w:val="-4"/>
          <w:highlight w:val="none"/>
        </w:rPr>
        <w:t>项规定的投标截止时间前，投标人可以修改或撤回已递交的投标文件，但应以</w:t>
      </w:r>
      <w:r>
        <w:rPr>
          <w:color w:val="auto"/>
          <w:w w:val="100"/>
          <w:highlight w:val="none"/>
        </w:rPr>
        <w:t xml:space="preserve"> </w:t>
      </w:r>
      <w:r>
        <w:rPr>
          <w:color w:val="auto"/>
          <w:highlight w:val="none"/>
        </w:rPr>
        <w:t>书面形式通知招标人。</w:t>
      </w:r>
    </w:p>
    <w:p>
      <w:pPr>
        <w:pStyle w:val="12"/>
        <w:spacing w:before="13" w:line="297" w:lineRule="auto"/>
        <w:ind w:right="9" w:firstLine="420"/>
        <w:jc w:val="left"/>
        <w:rPr>
          <w:color w:val="auto"/>
          <w:highlight w:val="none"/>
        </w:rPr>
      </w:pPr>
      <w:r>
        <w:rPr>
          <w:rFonts w:ascii="宋体" w:hAnsi="宋体" w:eastAsia="宋体" w:cs="宋体"/>
          <w:color w:val="auto"/>
          <w:highlight w:val="none"/>
        </w:rPr>
        <w:t xml:space="preserve">4.3.2 </w:t>
      </w:r>
      <w:r>
        <w:rPr>
          <w:color w:val="auto"/>
          <w:spacing w:val="-3"/>
          <w:highlight w:val="none"/>
        </w:rPr>
        <w:t xml:space="preserve">投标人修改或撤回已递交投标文件的书面通知，应按照本章第 </w:t>
      </w:r>
      <w:r>
        <w:rPr>
          <w:rFonts w:ascii="宋体" w:hAnsi="宋体" w:eastAsia="宋体" w:cs="宋体"/>
          <w:color w:val="auto"/>
          <w:highlight w:val="none"/>
        </w:rPr>
        <w:t>3.</w:t>
      </w:r>
      <w:r>
        <w:rPr>
          <w:rFonts w:hint="eastAsia" w:cs="宋体"/>
          <w:color w:val="auto"/>
          <w:highlight w:val="none"/>
          <w:lang w:val="en-US" w:eastAsia="zh-CN"/>
        </w:rPr>
        <w:t>6</w:t>
      </w:r>
      <w:r>
        <w:rPr>
          <w:rFonts w:ascii="宋体" w:hAnsi="宋体" w:eastAsia="宋体" w:cs="宋体"/>
          <w:color w:val="auto"/>
          <w:highlight w:val="none"/>
        </w:rPr>
        <w:t>.3</w:t>
      </w:r>
      <w:r>
        <w:rPr>
          <w:rFonts w:ascii="宋体" w:hAnsi="宋体" w:eastAsia="宋体" w:cs="宋体"/>
          <w:color w:val="auto"/>
          <w:spacing w:val="1"/>
          <w:highlight w:val="none"/>
        </w:rPr>
        <w:t xml:space="preserve"> </w:t>
      </w:r>
      <w:r>
        <w:rPr>
          <w:color w:val="auto"/>
          <w:spacing w:val="-5"/>
          <w:highlight w:val="none"/>
        </w:rPr>
        <w:t>项的要求签字或盖章。招</w:t>
      </w:r>
      <w:r>
        <w:rPr>
          <w:color w:val="auto"/>
          <w:w w:val="100"/>
          <w:highlight w:val="none"/>
        </w:rPr>
        <w:t xml:space="preserve"> </w:t>
      </w:r>
      <w:r>
        <w:rPr>
          <w:color w:val="auto"/>
          <w:highlight w:val="none"/>
        </w:rPr>
        <w:t>标人收到书面通知后，向投标人出具签收凭证。</w:t>
      </w:r>
    </w:p>
    <w:p>
      <w:pPr>
        <w:pStyle w:val="12"/>
        <w:spacing w:before="15" w:line="295" w:lineRule="auto"/>
        <w:ind w:right="9" w:firstLine="420"/>
        <w:jc w:val="left"/>
        <w:rPr>
          <w:color w:val="auto"/>
          <w:highlight w:val="none"/>
        </w:rPr>
      </w:pPr>
      <w:r>
        <w:rPr>
          <w:rFonts w:ascii="宋体" w:hAnsi="宋体" w:eastAsia="宋体" w:cs="宋体"/>
          <w:color w:val="auto"/>
          <w:highlight w:val="none"/>
        </w:rPr>
        <w:t>4.3.3</w:t>
      </w:r>
      <w:r>
        <w:rPr>
          <w:rFonts w:ascii="宋体" w:hAnsi="宋体" w:eastAsia="宋体" w:cs="宋体"/>
          <w:color w:val="auto"/>
          <w:spacing w:val="20"/>
          <w:highlight w:val="none"/>
        </w:rPr>
        <w:t xml:space="preserve"> </w:t>
      </w:r>
      <w:r>
        <w:rPr>
          <w:color w:val="auto"/>
          <w:spacing w:val="-6"/>
          <w:highlight w:val="none"/>
        </w:rPr>
        <w:t>修改的内容为投标文件的组成部分。修改的投标文件应按照本章第</w:t>
      </w:r>
      <w:r>
        <w:rPr>
          <w:color w:val="auto"/>
          <w:spacing w:val="-48"/>
          <w:highlight w:val="none"/>
        </w:rPr>
        <w:t xml:space="preserve"> </w:t>
      </w:r>
      <w:r>
        <w:rPr>
          <w:rFonts w:ascii="宋体" w:hAnsi="宋体" w:eastAsia="宋体" w:cs="宋体"/>
          <w:color w:val="auto"/>
          <w:highlight w:val="none"/>
        </w:rPr>
        <w:t>3.</w:t>
      </w:r>
      <w:r>
        <w:rPr>
          <w:rFonts w:hint="eastAsia" w:cs="宋体"/>
          <w:color w:val="auto"/>
          <w:highlight w:val="none"/>
          <w:lang w:val="en-US" w:eastAsia="zh-CN"/>
        </w:rPr>
        <w:t>6</w:t>
      </w:r>
      <w:r>
        <w:rPr>
          <w:rFonts w:ascii="宋体" w:hAnsi="宋体" w:eastAsia="宋体" w:cs="宋体"/>
          <w:color w:val="auto"/>
          <w:spacing w:val="-51"/>
          <w:highlight w:val="none"/>
        </w:rPr>
        <w:t xml:space="preserve"> </w:t>
      </w:r>
      <w:r>
        <w:rPr>
          <w:color w:val="auto"/>
          <w:highlight w:val="none"/>
        </w:rPr>
        <w:t>和第</w:t>
      </w:r>
      <w:r>
        <w:rPr>
          <w:color w:val="auto"/>
          <w:spacing w:val="-50"/>
          <w:highlight w:val="none"/>
        </w:rPr>
        <w:t xml:space="preserve"> </w:t>
      </w:r>
      <w:r>
        <w:rPr>
          <w:rFonts w:ascii="宋体" w:hAnsi="宋体" w:eastAsia="宋体" w:cs="宋体"/>
          <w:color w:val="auto"/>
          <w:highlight w:val="none"/>
        </w:rPr>
        <w:t>4</w:t>
      </w:r>
      <w:r>
        <w:rPr>
          <w:rFonts w:ascii="宋体" w:hAnsi="宋体" w:eastAsia="宋体" w:cs="宋体"/>
          <w:color w:val="auto"/>
          <w:spacing w:val="-51"/>
          <w:highlight w:val="none"/>
        </w:rPr>
        <w:t xml:space="preserve"> </w:t>
      </w:r>
      <w:r>
        <w:rPr>
          <w:color w:val="auto"/>
          <w:highlight w:val="none"/>
        </w:rPr>
        <w:t>条规定进行编制、</w:t>
      </w:r>
      <w:r>
        <w:rPr>
          <w:color w:val="auto"/>
          <w:w w:val="100"/>
          <w:highlight w:val="none"/>
        </w:rPr>
        <w:t xml:space="preserve"> </w:t>
      </w:r>
      <w:r>
        <w:rPr>
          <w:color w:val="auto"/>
          <w:highlight w:val="none"/>
        </w:rPr>
        <w:t>密封、标记和递交，并标明“修改”字样。</w:t>
      </w:r>
    </w:p>
    <w:p>
      <w:pPr>
        <w:spacing w:before="17"/>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5 开标</w:t>
      </w:r>
    </w:p>
    <w:p>
      <w:pPr>
        <w:spacing w:before="66"/>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5.1</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开标时间和地点</w:t>
      </w:r>
    </w:p>
    <w:p>
      <w:pPr>
        <w:pStyle w:val="12"/>
        <w:spacing w:before="63" w:line="297" w:lineRule="auto"/>
        <w:ind w:right="9" w:firstLine="420"/>
        <w:jc w:val="left"/>
        <w:rPr>
          <w:color w:val="auto"/>
          <w:highlight w:val="none"/>
        </w:rPr>
      </w:pPr>
      <w:r>
        <w:rPr>
          <w:color w:val="auto"/>
          <w:highlight w:val="none"/>
        </w:rPr>
        <w:t xml:space="preserve">招标人在投标人须知前附表 </w:t>
      </w:r>
      <w:r>
        <w:rPr>
          <w:rFonts w:ascii="宋体" w:hAnsi="宋体" w:eastAsia="宋体" w:cs="宋体"/>
          <w:color w:val="auto"/>
          <w:highlight w:val="none"/>
        </w:rPr>
        <w:t>4.2.1</w:t>
      </w:r>
      <w:r>
        <w:rPr>
          <w:rFonts w:ascii="宋体" w:hAnsi="宋体" w:eastAsia="宋体" w:cs="宋体"/>
          <w:color w:val="auto"/>
          <w:spacing w:val="-64"/>
          <w:highlight w:val="none"/>
        </w:rPr>
        <w:t xml:space="preserve"> </w:t>
      </w:r>
      <w:r>
        <w:rPr>
          <w:color w:val="auto"/>
          <w:spacing w:val="-3"/>
          <w:highlight w:val="none"/>
        </w:rPr>
        <w:t>项规定的投标截止时间（开标时间）和“投标人须知前附表”规定</w:t>
      </w:r>
      <w:r>
        <w:rPr>
          <w:color w:val="auto"/>
          <w:spacing w:val="-3"/>
          <w:w w:val="100"/>
          <w:highlight w:val="none"/>
        </w:rPr>
        <w:t xml:space="preserve"> </w:t>
      </w:r>
      <w:r>
        <w:rPr>
          <w:color w:val="auto"/>
          <w:highlight w:val="none"/>
        </w:rPr>
        <w:t>的地点公开开标，并邀请所有投标人的法定代表人或其委托代理人准时参加。</w:t>
      </w:r>
    </w:p>
    <w:p>
      <w:pPr>
        <w:spacing w:before="15"/>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5.2 开标程序</w:t>
      </w:r>
    </w:p>
    <w:p>
      <w:pPr>
        <w:pStyle w:val="12"/>
        <w:spacing w:before="64" w:line="240" w:lineRule="auto"/>
        <w:ind w:left="533" w:right="9"/>
        <w:jc w:val="left"/>
        <w:rPr>
          <w:color w:val="auto"/>
          <w:highlight w:val="none"/>
        </w:rPr>
      </w:pPr>
      <w:r>
        <w:rPr>
          <w:color w:val="auto"/>
          <w:highlight w:val="none"/>
        </w:rPr>
        <w:t>主持人按下列程序进行开标：</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）宣布开标纪律；</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）公布在投标截止时间前递交投标文件的投标人名称</w:t>
      </w:r>
      <w:r>
        <w:rPr>
          <w:rFonts w:hint="eastAsia" w:hAnsi="宋体" w:cs="宋体"/>
          <w:color w:val="auto"/>
          <w:highlight w:val="none"/>
        </w:rPr>
        <w:t>等情况</w:t>
      </w:r>
      <w:r>
        <w:rPr>
          <w:color w:val="auto"/>
          <w:highlight w:val="none"/>
        </w:rPr>
        <w:t>；</w:t>
      </w:r>
    </w:p>
    <w:p>
      <w:pPr>
        <w:pStyle w:val="12"/>
        <w:spacing w:before="63"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）宣布开标人、唱标人、记录人、监标人等有关人员姓名；</w:t>
      </w:r>
    </w:p>
    <w:p>
      <w:pPr>
        <w:pStyle w:val="12"/>
        <w:spacing w:before="66" w:line="297" w:lineRule="auto"/>
        <w:ind w:right="9" w:firstLine="420"/>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）由</w:t>
      </w:r>
      <w:r>
        <w:rPr>
          <w:rFonts w:hint="eastAsia"/>
          <w:color w:val="auto"/>
          <w:highlight w:val="none"/>
          <w:lang w:val="en-US" w:eastAsia="zh-CN"/>
        </w:rPr>
        <w:t>采购</w:t>
      </w:r>
      <w:r>
        <w:rPr>
          <w:rFonts w:hint="eastAsia"/>
          <w:color w:val="auto"/>
          <w:highlight w:val="none"/>
          <w:lang w:eastAsia="zh-CN"/>
        </w:rPr>
        <w:t>人</w:t>
      </w:r>
      <w:r>
        <w:rPr>
          <w:color w:val="auto"/>
          <w:highlight w:val="none"/>
        </w:rPr>
        <w:t>代表和监标人按照“投标人须知前附表”规定检查投标人的证件，投标人代表投标文件的密封情况；</w:t>
      </w:r>
    </w:p>
    <w:p>
      <w:pPr>
        <w:pStyle w:val="12"/>
        <w:spacing w:before="13" w:line="240" w:lineRule="auto"/>
        <w:ind w:left="533" w:right="9"/>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）按照“投标人须知前附表”的规定确定并宣布投标文件开标顺序；</w:t>
      </w:r>
    </w:p>
    <w:p>
      <w:pPr>
        <w:spacing w:after="0" w:line="240" w:lineRule="auto"/>
        <w:jc w:val="left"/>
        <w:rPr>
          <w:color w:val="auto"/>
          <w:highlight w:val="none"/>
        </w:rPr>
        <w:sectPr>
          <w:footerReference r:id="rId5" w:type="default"/>
          <w:pgSz w:w="11910" w:h="16840"/>
          <w:pgMar w:top="1400" w:right="920" w:bottom="1180" w:left="1020" w:header="0" w:footer="980" w:gutter="0"/>
          <w:pgNumType w:start="15"/>
        </w:sectPr>
      </w:pPr>
    </w:p>
    <w:p>
      <w:pPr>
        <w:pStyle w:val="12"/>
        <w:spacing w:before="26" w:line="295"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6</w:t>
      </w:r>
      <w:r>
        <w:rPr>
          <w:color w:val="auto"/>
          <w:spacing w:val="-2"/>
          <w:highlight w:val="none"/>
        </w:rPr>
        <w:t>）公布投标人名称、投标报价、质量目标、工期及其他内容，</w:t>
      </w:r>
      <w:r>
        <w:rPr>
          <w:color w:val="auto"/>
          <w:w w:val="100"/>
          <w:highlight w:val="none"/>
        </w:rPr>
        <w:t xml:space="preserve"> </w:t>
      </w:r>
      <w:r>
        <w:rPr>
          <w:color w:val="auto"/>
          <w:highlight w:val="none"/>
        </w:rPr>
        <w:t>并记录在案；</w:t>
      </w:r>
    </w:p>
    <w:p>
      <w:pPr>
        <w:pStyle w:val="12"/>
        <w:spacing w:before="17" w:line="240" w:lineRule="auto"/>
        <w:ind w:left="533" w:right="9"/>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）公布最高投标限价及相关内容；</w:t>
      </w:r>
    </w:p>
    <w:p>
      <w:pPr>
        <w:pStyle w:val="12"/>
        <w:spacing w:before="66" w:line="240" w:lineRule="auto"/>
        <w:ind w:left="533" w:right="9"/>
        <w:jc w:val="left"/>
        <w:rPr>
          <w:color w:val="auto"/>
          <w:highlight w:val="none"/>
        </w:rPr>
      </w:pPr>
      <w:r>
        <w:rPr>
          <w:color w:val="auto"/>
          <w:highlight w:val="none"/>
        </w:rPr>
        <w:t>（</w:t>
      </w:r>
      <w:r>
        <w:rPr>
          <w:rFonts w:hint="eastAsia" w:cs="宋体"/>
          <w:color w:val="auto"/>
          <w:highlight w:val="none"/>
          <w:lang w:val="en-US" w:eastAsia="zh-CN"/>
        </w:rPr>
        <w:t>8</w:t>
      </w:r>
      <w:r>
        <w:rPr>
          <w:color w:val="auto"/>
          <w:highlight w:val="none"/>
        </w:rPr>
        <w:t>）投标人代表、</w:t>
      </w:r>
      <w:r>
        <w:rPr>
          <w:rFonts w:hint="eastAsia"/>
          <w:color w:val="auto"/>
          <w:highlight w:val="none"/>
          <w:lang w:val="en-US" w:eastAsia="zh-CN"/>
        </w:rPr>
        <w:t>采购</w:t>
      </w:r>
      <w:r>
        <w:rPr>
          <w:rFonts w:hint="eastAsia"/>
          <w:color w:val="auto"/>
          <w:highlight w:val="none"/>
          <w:lang w:eastAsia="zh-CN"/>
        </w:rPr>
        <w:t>人</w:t>
      </w:r>
      <w:r>
        <w:rPr>
          <w:color w:val="auto"/>
          <w:highlight w:val="none"/>
        </w:rPr>
        <w:t>代表、监标人、记录人等有关人员在开标记录上签字确认；</w:t>
      </w:r>
    </w:p>
    <w:p>
      <w:pPr>
        <w:spacing w:before="63" w:line="297" w:lineRule="auto"/>
        <w:ind w:left="112" w:right="7310" w:rightChars="0" w:firstLine="420"/>
        <w:jc w:val="left"/>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val="en-US" w:eastAsia="zh-CN"/>
        </w:rPr>
        <w:t>9</w:t>
      </w:r>
      <w:r>
        <w:rPr>
          <w:rFonts w:ascii="宋体" w:hAnsi="宋体" w:eastAsia="宋体" w:cs="宋体"/>
          <w:color w:val="auto"/>
          <w:spacing w:val="-2"/>
          <w:sz w:val="21"/>
          <w:szCs w:val="21"/>
          <w:highlight w:val="none"/>
        </w:rPr>
        <w:t>）开标结束。</w:t>
      </w:r>
    </w:p>
    <w:p>
      <w:pPr>
        <w:spacing w:before="63" w:line="297" w:lineRule="auto"/>
        <w:ind w:right="7310" w:rightChars="0"/>
        <w:jc w:val="left"/>
        <w:rPr>
          <w:rFonts w:ascii="宋体" w:hAnsi="宋体" w:eastAsia="宋体" w:cs="宋体"/>
          <w:color w:val="auto"/>
          <w:sz w:val="21"/>
          <w:szCs w:val="21"/>
          <w:highlight w:val="none"/>
        </w:rPr>
      </w:pP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6 评标</w:t>
      </w:r>
    </w:p>
    <w:p>
      <w:pPr>
        <w:spacing w:before="15"/>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6.1</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评标委员会</w:t>
      </w:r>
    </w:p>
    <w:p>
      <w:pPr>
        <w:pStyle w:val="12"/>
        <w:spacing w:before="63" w:line="297" w:lineRule="auto"/>
        <w:ind w:right="9" w:firstLine="420"/>
        <w:jc w:val="left"/>
        <w:rPr>
          <w:color w:val="auto"/>
          <w:highlight w:val="none"/>
        </w:rPr>
      </w:pPr>
      <w:r>
        <w:rPr>
          <w:rFonts w:ascii="宋体" w:hAnsi="宋体" w:eastAsia="宋体" w:cs="宋体"/>
          <w:color w:val="auto"/>
          <w:highlight w:val="none"/>
        </w:rPr>
        <w:t>6.1.1</w:t>
      </w:r>
      <w:r>
        <w:rPr>
          <w:rFonts w:ascii="宋体" w:hAnsi="宋体" w:eastAsia="宋体" w:cs="宋体"/>
          <w:color w:val="auto"/>
          <w:spacing w:val="-29"/>
          <w:highlight w:val="none"/>
        </w:rPr>
        <w:t xml:space="preserve"> </w:t>
      </w:r>
      <w:r>
        <w:rPr>
          <w:color w:val="auto"/>
          <w:highlight w:val="none"/>
        </w:rPr>
        <w:t>评标由招标人依法组建的评标委员会负责。评标委员会成员人数以及技术、经济等方面专家的</w:t>
      </w:r>
      <w:r>
        <w:rPr>
          <w:color w:val="auto"/>
          <w:w w:val="100"/>
          <w:highlight w:val="none"/>
        </w:rPr>
        <w:t xml:space="preserve"> </w:t>
      </w:r>
      <w:r>
        <w:rPr>
          <w:color w:val="auto"/>
          <w:highlight w:val="none"/>
        </w:rPr>
        <w:t>确定方式见“投标人须知前附表”。</w:t>
      </w:r>
    </w:p>
    <w:p>
      <w:pPr>
        <w:pStyle w:val="12"/>
        <w:spacing w:before="15" w:line="240" w:lineRule="auto"/>
        <w:ind w:left="533" w:right="9"/>
        <w:jc w:val="left"/>
        <w:rPr>
          <w:color w:val="auto"/>
          <w:highlight w:val="none"/>
        </w:rPr>
      </w:pPr>
      <w:r>
        <w:rPr>
          <w:rFonts w:ascii="宋体" w:hAnsi="宋体" w:eastAsia="宋体" w:cs="宋体"/>
          <w:color w:val="auto"/>
          <w:highlight w:val="none"/>
        </w:rPr>
        <w:t>6.1.2</w:t>
      </w:r>
      <w:r>
        <w:rPr>
          <w:rFonts w:ascii="宋体" w:hAnsi="宋体" w:eastAsia="宋体" w:cs="宋体"/>
          <w:color w:val="auto"/>
          <w:spacing w:val="-1"/>
          <w:highlight w:val="none"/>
        </w:rPr>
        <w:t xml:space="preserve"> </w:t>
      </w:r>
      <w:r>
        <w:rPr>
          <w:color w:val="auto"/>
          <w:highlight w:val="none"/>
        </w:rPr>
        <w:t>评标委员会成员有下列情形之一的，应当回避：</w:t>
      </w:r>
    </w:p>
    <w:p>
      <w:pPr>
        <w:pStyle w:val="12"/>
        <w:spacing w:before="63"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）投标人或者投标人主要负责人的近亲属；</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）招标项目主管部门或者招标投标行政监督部门的工作人员；</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）与投标人有经济利益关系，可能影响对投标公正评审的人员；</w:t>
      </w:r>
    </w:p>
    <w:p>
      <w:pPr>
        <w:pStyle w:val="12"/>
        <w:spacing w:before="63" w:line="240" w:lineRule="auto"/>
        <w:ind w:left="533" w:right="9"/>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）曾在招标投标活动中从事违法行为而受过行政处罚或者刑事处罚的人员；</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）评标委员会成员之间有近亲属关系的；</w:t>
      </w:r>
    </w:p>
    <w:p>
      <w:pPr>
        <w:spacing w:before="66" w:line="295" w:lineRule="auto"/>
        <w:ind w:left="112" w:right="5753" w:firstLine="420"/>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（6）与投标人有其他利害关系的人员。</w:t>
      </w: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6.2 评标原则</w:t>
      </w:r>
    </w:p>
    <w:p>
      <w:pPr>
        <w:spacing w:before="17" w:line="297" w:lineRule="auto"/>
        <w:ind w:left="112" w:right="4835" w:firstLine="420"/>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评标活动遵循公平、公正、科学和择优的原则。</w:t>
      </w: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6.3 评标方式</w:t>
      </w:r>
    </w:p>
    <w:p>
      <w:pPr>
        <w:pStyle w:val="12"/>
        <w:spacing w:before="13" w:line="297" w:lineRule="auto"/>
        <w:ind w:right="9" w:firstLine="420"/>
        <w:jc w:val="left"/>
        <w:rPr>
          <w:color w:val="auto"/>
          <w:highlight w:val="none"/>
        </w:rPr>
      </w:pPr>
      <w:r>
        <w:rPr>
          <w:color w:val="auto"/>
          <w:spacing w:val="-2"/>
          <w:highlight w:val="none"/>
        </w:rPr>
        <w:t>评标委员会按照第三章“评标办法”规定的方法、评审因素、标准和程序对投标文件进行评审。第三</w:t>
      </w:r>
      <w:r>
        <w:rPr>
          <w:color w:val="auto"/>
          <w:w w:val="100"/>
          <w:highlight w:val="none"/>
        </w:rPr>
        <w:t xml:space="preserve"> </w:t>
      </w:r>
      <w:r>
        <w:rPr>
          <w:color w:val="auto"/>
          <w:highlight w:val="none"/>
        </w:rPr>
        <w:t>章“评标办法”没有规定的方法、评审因素和标准，不作为评标依据。</w:t>
      </w:r>
    </w:p>
    <w:p>
      <w:pPr>
        <w:pStyle w:val="12"/>
        <w:spacing w:before="15" w:line="295" w:lineRule="auto"/>
        <w:ind w:left="533" w:right="9" w:hanging="421"/>
        <w:jc w:val="left"/>
        <w:rPr>
          <w:rFonts w:ascii="宋体" w:hAnsi="宋体" w:eastAsia="宋体" w:cs="宋体"/>
          <w:b/>
          <w:bCs/>
          <w:color w:val="auto"/>
          <w:w w:val="100"/>
          <w:highlight w:val="none"/>
        </w:rPr>
      </w:pPr>
      <w:r>
        <w:rPr>
          <w:rFonts w:ascii="宋体" w:hAnsi="宋体" w:eastAsia="宋体" w:cs="宋体"/>
          <w:b/>
          <w:bCs/>
          <w:color w:val="auto"/>
          <w:highlight w:val="none"/>
        </w:rPr>
        <w:t>6.4 移交评标资料</w:t>
      </w:r>
      <w:r>
        <w:rPr>
          <w:rFonts w:ascii="宋体" w:hAnsi="宋体" w:eastAsia="宋体" w:cs="宋体"/>
          <w:b/>
          <w:bCs/>
          <w:color w:val="auto"/>
          <w:w w:val="100"/>
          <w:highlight w:val="none"/>
        </w:rPr>
        <w:t xml:space="preserve"> </w:t>
      </w:r>
    </w:p>
    <w:p>
      <w:pPr>
        <w:pStyle w:val="12"/>
        <w:spacing w:before="15" w:line="295" w:lineRule="auto"/>
        <w:ind w:left="554" w:leftChars="252" w:right="9" w:firstLine="16" w:firstLineChars="8"/>
        <w:jc w:val="left"/>
        <w:rPr>
          <w:color w:val="auto"/>
          <w:highlight w:val="none"/>
        </w:rPr>
      </w:pPr>
      <w:r>
        <w:rPr>
          <w:color w:val="auto"/>
          <w:spacing w:val="-2"/>
          <w:highlight w:val="none"/>
        </w:rPr>
        <w:t>评标委员会完成评标后，应立即向招标人提交书面评标报告和中标候选人名单，并同时移交所有评标</w:t>
      </w:r>
    </w:p>
    <w:p>
      <w:pPr>
        <w:pStyle w:val="12"/>
        <w:spacing w:before="18" w:line="240" w:lineRule="auto"/>
        <w:ind w:right="9"/>
        <w:jc w:val="left"/>
        <w:rPr>
          <w:color w:val="auto"/>
          <w:highlight w:val="none"/>
        </w:rPr>
      </w:pPr>
      <w:r>
        <w:rPr>
          <w:color w:val="auto"/>
          <w:highlight w:val="none"/>
        </w:rPr>
        <w:t>涉及资料。</w:t>
      </w:r>
    </w:p>
    <w:p>
      <w:pPr>
        <w:spacing w:before="66"/>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6.5</w:t>
      </w:r>
      <w:r>
        <w:rPr>
          <w:rFonts w:ascii="宋体" w:hAnsi="宋体" w:eastAsia="宋体" w:cs="宋体"/>
          <w:b/>
          <w:bCs/>
          <w:color w:val="auto"/>
          <w:spacing w:val="2"/>
          <w:sz w:val="21"/>
          <w:szCs w:val="21"/>
          <w:highlight w:val="none"/>
        </w:rPr>
        <w:t xml:space="preserve"> </w:t>
      </w:r>
      <w:r>
        <w:rPr>
          <w:rFonts w:ascii="宋体" w:hAnsi="宋体" w:eastAsia="宋体" w:cs="宋体"/>
          <w:b/>
          <w:bCs/>
          <w:color w:val="auto"/>
          <w:sz w:val="21"/>
          <w:szCs w:val="21"/>
          <w:highlight w:val="none"/>
        </w:rPr>
        <w:t>评标资料封存和启封</w:t>
      </w:r>
    </w:p>
    <w:p>
      <w:pPr>
        <w:pStyle w:val="12"/>
        <w:spacing w:before="63" w:line="297" w:lineRule="auto"/>
        <w:ind w:right="9" w:firstLine="420"/>
        <w:jc w:val="left"/>
        <w:rPr>
          <w:color w:val="auto"/>
          <w:highlight w:val="none"/>
        </w:rPr>
      </w:pPr>
      <w:r>
        <w:rPr>
          <w:rFonts w:ascii="宋体" w:hAnsi="宋体" w:eastAsia="宋体" w:cs="宋体"/>
          <w:color w:val="auto"/>
          <w:highlight w:val="none"/>
        </w:rPr>
        <w:t>6.5.1</w:t>
      </w:r>
      <w:r>
        <w:rPr>
          <w:rFonts w:ascii="宋体" w:hAnsi="宋体" w:eastAsia="宋体" w:cs="宋体"/>
          <w:color w:val="auto"/>
          <w:spacing w:val="-6"/>
          <w:highlight w:val="none"/>
        </w:rPr>
        <w:t xml:space="preserve"> </w:t>
      </w:r>
      <w:r>
        <w:rPr>
          <w:color w:val="auto"/>
          <w:highlight w:val="none"/>
        </w:rPr>
        <w:t>评标结束至中标通知书发放时，招标人或招标人委托的招标代理机构按“投标人须知前附表”</w:t>
      </w:r>
      <w:r>
        <w:rPr>
          <w:color w:val="auto"/>
          <w:w w:val="100"/>
          <w:highlight w:val="none"/>
        </w:rPr>
        <w:t xml:space="preserve"> </w:t>
      </w:r>
      <w:r>
        <w:rPr>
          <w:color w:val="auto"/>
          <w:highlight w:val="none"/>
        </w:rPr>
        <w:t>规定的封存方式封存评标资料，封存资料内容包括：</w:t>
      </w:r>
    </w:p>
    <w:p>
      <w:pPr>
        <w:pStyle w:val="12"/>
        <w:spacing w:before="15" w:line="295" w:lineRule="auto"/>
        <w:ind w:right="9" w:firstLine="420"/>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）招标项目开评标资料原件：开标记录表、评标报告及其附件（含评标过程中形成的全部评标表</w:t>
      </w:r>
      <w:r>
        <w:rPr>
          <w:color w:val="auto"/>
          <w:w w:val="100"/>
          <w:highlight w:val="none"/>
        </w:rPr>
        <w:t xml:space="preserve"> </w:t>
      </w:r>
      <w:r>
        <w:rPr>
          <w:color w:val="auto"/>
          <w:highlight w:val="none"/>
        </w:rPr>
        <w:t>格和清标表格）、投标人开标签到表、专家抽取表、专家签到表、评标纪律、业主委托书（原件）。</w:t>
      </w:r>
    </w:p>
    <w:p>
      <w:pPr>
        <w:pStyle w:val="12"/>
        <w:spacing w:before="17"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）本项目所有投标人投标文件正本。</w:t>
      </w:r>
    </w:p>
    <w:p>
      <w:pPr>
        <w:pStyle w:val="12"/>
        <w:spacing w:before="66"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）“投标人须知前附表”要求封存的其它材料。</w:t>
      </w:r>
    </w:p>
    <w:p>
      <w:pPr>
        <w:pStyle w:val="12"/>
        <w:spacing w:before="63" w:line="240" w:lineRule="auto"/>
        <w:ind w:left="533" w:right="9"/>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）任何接触过评标资料和评标过程的人员均对评标过程和评标资料负有保密的义务。</w:t>
      </w:r>
    </w:p>
    <w:p>
      <w:pPr>
        <w:pStyle w:val="12"/>
        <w:spacing w:before="66" w:line="297" w:lineRule="auto"/>
        <w:ind w:right="9" w:firstLine="420"/>
        <w:jc w:val="left"/>
        <w:rPr>
          <w:color w:val="auto"/>
          <w:highlight w:val="none"/>
        </w:rPr>
      </w:pPr>
      <w:r>
        <w:rPr>
          <w:rFonts w:ascii="宋体" w:hAnsi="宋体" w:eastAsia="宋体" w:cs="宋体"/>
          <w:color w:val="auto"/>
          <w:highlight w:val="none"/>
        </w:rPr>
        <w:t>6.5.2</w:t>
      </w:r>
      <w:r>
        <w:rPr>
          <w:rFonts w:ascii="宋体" w:hAnsi="宋体" w:eastAsia="宋体" w:cs="宋体"/>
          <w:color w:val="auto"/>
          <w:spacing w:val="-25"/>
          <w:highlight w:val="none"/>
        </w:rPr>
        <w:t xml:space="preserve"> </w:t>
      </w:r>
      <w:r>
        <w:rPr>
          <w:color w:val="auto"/>
          <w:highlight w:val="none"/>
        </w:rPr>
        <w:t>如在封存期间处理招标投标利害当事人提出异议或者投诉时需要启封评标资料的，应按当地招</w:t>
      </w:r>
      <w:r>
        <w:rPr>
          <w:color w:val="auto"/>
          <w:w w:val="100"/>
          <w:highlight w:val="none"/>
        </w:rPr>
        <w:t xml:space="preserve"> </w:t>
      </w:r>
      <w:r>
        <w:rPr>
          <w:color w:val="auto"/>
          <w:highlight w:val="none"/>
        </w:rPr>
        <w:t>投标监督管理部门规定的程序启封。</w:t>
      </w:r>
    </w:p>
    <w:p>
      <w:pPr>
        <w:pStyle w:val="12"/>
        <w:spacing w:before="13" w:line="240" w:lineRule="auto"/>
        <w:ind w:left="533" w:right="9"/>
        <w:jc w:val="left"/>
        <w:rPr>
          <w:color w:val="auto"/>
          <w:highlight w:val="none"/>
        </w:rPr>
      </w:pPr>
      <w:r>
        <w:rPr>
          <w:rFonts w:ascii="宋体" w:hAnsi="宋体" w:eastAsia="宋体" w:cs="宋体"/>
          <w:color w:val="auto"/>
          <w:highlight w:val="none"/>
        </w:rPr>
        <w:t>6.5.3</w:t>
      </w:r>
      <w:r>
        <w:rPr>
          <w:rFonts w:ascii="宋体" w:hAnsi="宋体" w:eastAsia="宋体" w:cs="宋体"/>
          <w:color w:val="auto"/>
          <w:spacing w:val="-3"/>
          <w:highlight w:val="none"/>
        </w:rPr>
        <w:t xml:space="preserve"> </w:t>
      </w:r>
      <w:r>
        <w:rPr>
          <w:color w:val="auto"/>
          <w:highlight w:val="none"/>
        </w:rPr>
        <w:t>评标资料封存和启封应符合当地招投标监督管理部门的规定。</w:t>
      </w:r>
    </w:p>
    <w:p>
      <w:pPr>
        <w:spacing w:before="66"/>
        <w:ind w:left="112" w:right="9" w:firstLine="0"/>
        <w:jc w:val="left"/>
        <w:rPr>
          <w:rFonts w:hint="eastAsia" w:ascii="宋体" w:hAnsi="宋体" w:eastAsia="宋体" w:cs="宋体"/>
          <w:color w:val="auto"/>
          <w:sz w:val="21"/>
          <w:szCs w:val="21"/>
          <w:highlight w:val="none"/>
          <w:lang w:val="en-US" w:eastAsia="zh-CN"/>
        </w:rPr>
      </w:pPr>
      <w:r>
        <w:rPr>
          <w:rFonts w:ascii="宋体" w:hAnsi="宋体" w:eastAsia="宋体" w:cs="宋体"/>
          <w:b/>
          <w:bCs/>
          <w:color w:val="auto"/>
          <w:sz w:val="21"/>
          <w:szCs w:val="21"/>
          <w:highlight w:val="none"/>
        </w:rPr>
        <w:t>6.6</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中标</w:t>
      </w:r>
      <w:r>
        <w:rPr>
          <w:rFonts w:hint="eastAsia" w:ascii="宋体" w:hAnsi="宋体" w:eastAsia="宋体" w:cs="宋体"/>
          <w:b/>
          <w:bCs/>
          <w:color w:val="auto"/>
          <w:sz w:val="21"/>
          <w:szCs w:val="21"/>
          <w:highlight w:val="none"/>
          <w:lang w:val="en-US" w:eastAsia="zh-CN"/>
        </w:rPr>
        <w:t>公告</w:t>
      </w:r>
    </w:p>
    <w:p>
      <w:pPr>
        <w:pStyle w:val="12"/>
        <w:keepNext w:val="0"/>
        <w:keepLines w:val="0"/>
        <w:pageBreakBefore w:val="0"/>
        <w:widowControl w:val="0"/>
        <w:kinsoku/>
        <w:wordWrap/>
        <w:overflowPunct/>
        <w:topLinePunct w:val="0"/>
        <w:autoSpaceDE/>
        <w:autoSpaceDN/>
        <w:bidi w:val="0"/>
        <w:adjustRightInd/>
        <w:snapToGrid/>
        <w:spacing w:before="26" w:line="380" w:lineRule="exact"/>
        <w:ind w:left="11" w:leftChars="0" w:right="0" w:firstLine="518" w:firstLineChars="247"/>
        <w:jc w:val="left"/>
        <w:textAlignment w:val="auto"/>
        <w:rPr>
          <w:color w:val="auto"/>
          <w:highlight w:val="none"/>
        </w:rPr>
      </w:pPr>
      <w:r>
        <w:rPr>
          <w:rFonts w:hint="eastAsia" w:ascii="宋体" w:hAnsi="宋体" w:eastAsia="宋体" w:cs="宋体"/>
          <w:color w:val="auto"/>
          <w:szCs w:val="21"/>
          <w:highlight w:val="none"/>
        </w:rPr>
        <w:t>招标代理机构于评标结束后两个工作日内将评审报告送交招标人，招标人应当自收到评审报告五个工作日内在评审报告推荐的中标候选人中按顺序确定中标人，招标代理机构在中标人确定之日起两个工作日内发出中标通知书，并在指定媒体上公告中标信息。</w:t>
      </w:r>
    </w:p>
    <w:p>
      <w:pPr>
        <w:pStyle w:val="12"/>
        <w:spacing w:before="64" w:line="297" w:lineRule="auto"/>
        <w:ind w:right="0"/>
        <w:jc w:val="left"/>
        <w:rPr>
          <w:rFonts w:ascii="宋体" w:hAnsi="宋体" w:eastAsia="宋体" w:cs="宋体"/>
          <w:b/>
          <w:bCs/>
          <w:color w:val="auto"/>
          <w:w w:val="100"/>
          <w:highlight w:val="none"/>
        </w:rPr>
      </w:pPr>
      <w:r>
        <w:rPr>
          <w:rFonts w:ascii="宋体" w:hAnsi="宋体" w:eastAsia="宋体" w:cs="宋体"/>
          <w:b/>
          <w:bCs/>
          <w:color w:val="auto"/>
          <w:highlight w:val="none"/>
        </w:rPr>
        <w:t>6.7</w:t>
      </w:r>
      <w:r>
        <w:rPr>
          <w:rFonts w:ascii="宋体" w:hAnsi="宋体" w:eastAsia="宋体" w:cs="宋体"/>
          <w:b/>
          <w:bCs/>
          <w:color w:val="auto"/>
          <w:spacing w:val="-53"/>
          <w:highlight w:val="none"/>
        </w:rPr>
        <w:t xml:space="preserve"> </w:t>
      </w:r>
      <w:r>
        <w:rPr>
          <w:rFonts w:ascii="宋体" w:hAnsi="宋体" w:eastAsia="宋体" w:cs="宋体"/>
          <w:b/>
          <w:bCs/>
          <w:color w:val="auto"/>
          <w:highlight w:val="none"/>
        </w:rPr>
        <w:t>履约能力审查</w:t>
      </w:r>
      <w:r>
        <w:rPr>
          <w:rFonts w:ascii="宋体" w:hAnsi="宋体" w:eastAsia="宋体" w:cs="宋体"/>
          <w:b/>
          <w:bCs/>
          <w:color w:val="auto"/>
          <w:w w:val="100"/>
          <w:highlight w:val="none"/>
        </w:rPr>
        <w:t xml:space="preserve"> </w:t>
      </w:r>
    </w:p>
    <w:p>
      <w:pPr>
        <w:pStyle w:val="12"/>
        <w:spacing w:before="64" w:line="297" w:lineRule="auto"/>
        <w:ind w:right="0" w:firstLine="408" w:firstLineChars="200"/>
        <w:jc w:val="left"/>
        <w:rPr>
          <w:color w:val="auto"/>
          <w:spacing w:val="-2"/>
          <w:highlight w:val="none"/>
        </w:rPr>
      </w:pPr>
      <w:r>
        <w:rPr>
          <w:color w:val="auto"/>
          <w:spacing w:val="-3"/>
          <w:highlight w:val="none"/>
        </w:rPr>
        <w:t>在中标通知书发出前，如果中标候选人的经营、财务状况发生较大变化，可能造成不能履行合同、无</w:t>
      </w:r>
      <w:r>
        <w:rPr>
          <w:color w:val="auto"/>
          <w:spacing w:val="-2"/>
          <w:highlight w:val="none"/>
        </w:rPr>
        <w:t>法按照招标文件要求提交履约保证金等情形，不符合中标条件的，应在中标公示期及时书面告知招标人。</w:t>
      </w:r>
      <w:r>
        <w:rPr>
          <w:color w:val="auto"/>
          <w:spacing w:val="-24"/>
          <w:highlight w:val="none"/>
        </w:rPr>
        <w:t xml:space="preserve"> </w:t>
      </w:r>
      <w:r>
        <w:rPr>
          <w:color w:val="auto"/>
          <w:spacing w:val="-2"/>
          <w:highlight w:val="none"/>
        </w:rPr>
        <w:t>如招标人认为中标候选人的经营、财务状况发生较大变化或者存在违法行为可能影响其履约能力的，应当在中标通知书发出前由原评标委员会按照招标文件规定的标准和方法审查确认。</w:t>
      </w:r>
    </w:p>
    <w:p>
      <w:pPr>
        <w:pStyle w:val="12"/>
        <w:spacing w:before="64" w:line="297" w:lineRule="auto"/>
        <w:ind w:left="0" w:leftChars="0" w:right="0" w:firstLine="0" w:firstLineChars="0"/>
        <w:jc w:val="left"/>
        <w:rPr>
          <w:rFonts w:ascii="宋体" w:hAnsi="宋体" w:eastAsia="宋体" w:cs="宋体"/>
          <w:color w:val="auto"/>
          <w:highlight w:val="none"/>
        </w:rPr>
      </w:pPr>
      <w:r>
        <w:rPr>
          <w:color w:val="auto"/>
          <w:spacing w:val="-35"/>
          <w:highlight w:val="none"/>
        </w:rPr>
        <w:t xml:space="preserve"> </w:t>
      </w:r>
      <w:r>
        <w:rPr>
          <w:rFonts w:ascii="宋体" w:hAnsi="宋体" w:eastAsia="宋体" w:cs="宋体"/>
          <w:b/>
          <w:bCs/>
          <w:color w:val="auto"/>
          <w:highlight w:val="none"/>
        </w:rPr>
        <w:t>7</w:t>
      </w:r>
      <w:r>
        <w:rPr>
          <w:rFonts w:ascii="宋体" w:hAnsi="宋体" w:eastAsia="宋体" w:cs="宋体"/>
          <w:b/>
          <w:bCs/>
          <w:color w:val="auto"/>
          <w:spacing w:val="1"/>
          <w:highlight w:val="none"/>
        </w:rPr>
        <w:t xml:space="preserve"> </w:t>
      </w:r>
      <w:r>
        <w:rPr>
          <w:rFonts w:ascii="宋体" w:hAnsi="宋体" w:eastAsia="宋体" w:cs="宋体"/>
          <w:b/>
          <w:bCs/>
          <w:color w:val="auto"/>
          <w:highlight w:val="none"/>
        </w:rPr>
        <w:t>合同授予</w:t>
      </w:r>
    </w:p>
    <w:p>
      <w:pPr>
        <w:spacing w:before="13"/>
        <w:ind w:left="112" w:right="0" w:firstLine="0"/>
        <w:jc w:val="both"/>
        <w:rPr>
          <w:rFonts w:ascii="宋体" w:hAnsi="宋体" w:eastAsia="宋体" w:cs="宋体"/>
          <w:color w:val="auto"/>
          <w:sz w:val="21"/>
          <w:szCs w:val="21"/>
          <w:highlight w:val="none"/>
        </w:rPr>
      </w:pPr>
      <w:r>
        <w:rPr>
          <w:rFonts w:ascii="宋体" w:hAnsi="宋体" w:eastAsia="宋体" w:cs="宋体"/>
          <w:b/>
          <w:bCs/>
          <w:color w:val="auto"/>
          <w:sz w:val="21"/>
          <w:szCs w:val="21"/>
          <w:highlight w:val="none"/>
        </w:rPr>
        <w:t>7.1 定标方式</w:t>
      </w:r>
    </w:p>
    <w:p>
      <w:pPr>
        <w:pStyle w:val="12"/>
        <w:spacing w:before="66" w:line="297" w:lineRule="auto"/>
        <w:ind w:right="186" w:firstLine="420"/>
        <w:jc w:val="both"/>
        <w:rPr>
          <w:color w:val="auto"/>
          <w:highlight w:val="none"/>
        </w:rPr>
      </w:pPr>
      <w:r>
        <w:rPr>
          <w:color w:val="auto"/>
          <w:spacing w:val="-2"/>
          <w:highlight w:val="none"/>
        </w:rPr>
        <w:t>除“投标人须知前附表”规定评标委员会直接确定中标人外，招标人依据评标委员会推荐的中标候选</w:t>
      </w:r>
      <w:r>
        <w:rPr>
          <w:color w:val="auto"/>
          <w:w w:val="100"/>
          <w:highlight w:val="none"/>
        </w:rPr>
        <w:t xml:space="preserve"> </w:t>
      </w:r>
      <w:r>
        <w:rPr>
          <w:color w:val="auto"/>
          <w:highlight w:val="none"/>
        </w:rPr>
        <w:t>人依法确定中标人，评标委员会推荐中标候选人的人数见“投标人须知前附表”。</w:t>
      </w:r>
    </w:p>
    <w:p>
      <w:pPr>
        <w:spacing w:before="13"/>
        <w:ind w:left="112" w:right="0" w:firstLine="0"/>
        <w:jc w:val="both"/>
        <w:rPr>
          <w:rFonts w:ascii="宋体" w:hAnsi="宋体" w:eastAsia="宋体" w:cs="宋体"/>
          <w:color w:val="auto"/>
          <w:sz w:val="21"/>
          <w:szCs w:val="21"/>
          <w:highlight w:val="none"/>
        </w:rPr>
      </w:pPr>
      <w:r>
        <w:rPr>
          <w:rFonts w:ascii="宋体" w:hAnsi="宋体" w:eastAsia="宋体" w:cs="宋体"/>
          <w:b/>
          <w:bCs/>
          <w:color w:val="auto"/>
          <w:sz w:val="21"/>
          <w:szCs w:val="21"/>
          <w:highlight w:val="none"/>
        </w:rPr>
        <w:t>7.2 中标通知</w:t>
      </w:r>
    </w:p>
    <w:p>
      <w:pPr>
        <w:pStyle w:val="12"/>
        <w:spacing w:before="66" w:line="297" w:lineRule="auto"/>
        <w:ind w:right="186" w:firstLine="420" w:firstLineChars="200"/>
        <w:jc w:val="both"/>
        <w:rPr>
          <w:color w:val="auto"/>
          <w:highlight w:val="none"/>
        </w:rPr>
      </w:pPr>
      <w:r>
        <w:rPr>
          <w:rFonts w:hint="eastAsia" w:ascii="宋体" w:hAnsi="宋体" w:eastAsia="宋体" w:cs="宋体"/>
          <w:color w:val="auto"/>
          <w:szCs w:val="21"/>
          <w:highlight w:val="none"/>
        </w:rPr>
        <w:t>在发布中标公告的同时，招标代理机构向中标人发出中标通知书</w:t>
      </w:r>
      <w:r>
        <w:rPr>
          <w:color w:val="auto"/>
          <w:highlight w:val="none"/>
        </w:rPr>
        <w:t>。</w:t>
      </w:r>
    </w:p>
    <w:p>
      <w:pPr>
        <w:spacing w:before="15"/>
        <w:ind w:left="112" w:right="0" w:firstLine="0"/>
        <w:jc w:val="both"/>
        <w:rPr>
          <w:rFonts w:ascii="宋体" w:hAnsi="宋体" w:eastAsia="宋体" w:cs="宋体"/>
          <w:color w:val="auto"/>
          <w:sz w:val="21"/>
          <w:szCs w:val="21"/>
          <w:highlight w:val="none"/>
        </w:rPr>
      </w:pPr>
      <w:r>
        <w:rPr>
          <w:rFonts w:ascii="宋体" w:hAnsi="宋体" w:eastAsia="宋体" w:cs="宋体"/>
          <w:b/>
          <w:bCs/>
          <w:color w:val="auto"/>
          <w:sz w:val="21"/>
          <w:szCs w:val="21"/>
          <w:highlight w:val="none"/>
        </w:rPr>
        <w:t>7.3 履约担保</w:t>
      </w:r>
    </w:p>
    <w:p>
      <w:pPr>
        <w:pStyle w:val="12"/>
        <w:spacing w:before="15" w:line="297" w:lineRule="auto"/>
        <w:ind w:right="111" w:firstLine="420"/>
        <w:jc w:val="both"/>
        <w:rPr>
          <w:rFonts w:hint="eastAsia"/>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3.</w:t>
      </w:r>
      <w:r>
        <w:rPr>
          <w:rFonts w:hint="eastAsia"/>
          <w:color w:val="auto"/>
          <w:highlight w:val="none"/>
        </w:rPr>
        <w:t>1履约担保金额按中标价的</w:t>
      </w:r>
      <w:r>
        <w:rPr>
          <w:rFonts w:hint="eastAsia"/>
          <w:color w:val="auto"/>
          <w:highlight w:val="none"/>
          <w:lang w:val="en-US" w:eastAsia="zh-CN"/>
        </w:rPr>
        <w:t>5</w:t>
      </w:r>
      <w:r>
        <w:rPr>
          <w:rFonts w:hint="eastAsia"/>
          <w:color w:val="auto"/>
          <w:highlight w:val="none"/>
        </w:rPr>
        <w:t>%（人民币，四舍五入到元）提供（不计息），由中标</w:t>
      </w:r>
      <w:r>
        <w:rPr>
          <w:rFonts w:hint="eastAsia"/>
          <w:color w:val="auto"/>
          <w:highlight w:val="none"/>
          <w:lang w:val="en-US" w:eastAsia="zh-CN"/>
        </w:rPr>
        <w:t>人</w:t>
      </w:r>
      <w:r>
        <w:rPr>
          <w:rFonts w:hint="eastAsia"/>
          <w:color w:val="auto"/>
          <w:highlight w:val="none"/>
        </w:rPr>
        <w:t>在领取中标通知书前将履约担保以支票、汇票、本票或者金融机构、担保机构出具的保函等非现金形式缴入采购人指定账户。</w:t>
      </w:r>
    </w:p>
    <w:p>
      <w:pPr>
        <w:pStyle w:val="12"/>
        <w:spacing w:before="15" w:line="297" w:lineRule="auto"/>
        <w:ind w:right="111" w:firstLine="420"/>
        <w:jc w:val="both"/>
        <w:rPr>
          <w:rFonts w:hint="eastAsia"/>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3.</w:t>
      </w:r>
      <w:r>
        <w:rPr>
          <w:rFonts w:hint="eastAsia"/>
          <w:color w:val="auto"/>
          <w:highlight w:val="none"/>
        </w:rPr>
        <w:t>2如果中标</w:t>
      </w:r>
      <w:r>
        <w:rPr>
          <w:rFonts w:hint="eastAsia"/>
          <w:color w:val="auto"/>
          <w:highlight w:val="none"/>
          <w:lang w:val="en-US" w:eastAsia="zh-CN"/>
        </w:rPr>
        <w:t>人</w:t>
      </w:r>
      <w:r>
        <w:rPr>
          <w:rFonts w:hint="eastAsia"/>
          <w:color w:val="auto"/>
          <w:highlight w:val="none"/>
        </w:rPr>
        <w:t>没能按上述第</w:t>
      </w:r>
      <w:r>
        <w:rPr>
          <w:rFonts w:hint="eastAsia"/>
          <w:color w:val="auto"/>
          <w:highlight w:val="none"/>
          <w:lang w:val="en-US" w:eastAsia="zh-CN"/>
        </w:rPr>
        <w:t>7.3</w:t>
      </w:r>
      <w:r>
        <w:rPr>
          <w:rFonts w:hint="eastAsia"/>
          <w:color w:val="auto"/>
          <w:highlight w:val="none"/>
        </w:rPr>
        <w:t>.1款规定执行，</w:t>
      </w:r>
      <w:r>
        <w:rPr>
          <w:rFonts w:hint="eastAsia"/>
          <w:color w:val="auto"/>
          <w:highlight w:val="none"/>
          <w:lang w:val="en-US" w:eastAsia="zh-CN"/>
        </w:rPr>
        <w:t>采购</w:t>
      </w:r>
      <w:r>
        <w:rPr>
          <w:rFonts w:hint="eastAsia"/>
          <w:color w:val="auto"/>
          <w:highlight w:val="none"/>
        </w:rPr>
        <w:t>人将上报桂林市政府采购监督管理部门，取消中标资格，并有权授予第二中标候选供应商为中标</w:t>
      </w:r>
      <w:r>
        <w:rPr>
          <w:rFonts w:hint="eastAsia"/>
          <w:color w:val="auto"/>
          <w:highlight w:val="none"/>
          <w:lang w:val="en-US" w:eastAsia="zh-CN"/>
        </w:rPr>
        <w:t>人</w:t>
      </w:r>
      <w:r>
        <w:rPr>
          <w:rFonts w:hint="eastAsia"/>
          <w:color w:val="auto"/>
          <w:highlight w:val="none"/>
        </w:rPr>
        <w:t>资格或重新组织招标。</w:t>
      </w:r>
    </w:p>
    <w:p>
      <w:pPr>
        <w:pStyle w:val="12"/>
        <w:spacing w:before="15" w:line="297" w:lineRule="auto"/>
        <w:ind w:right="111" w:firstLine="420"/>
        <w:jc w:val="both"/>
        <w:rPr>
          <w:rFonts w:hint="eastAsia"/>
          <w:color w:val="auto"/>
          <w:highlight w:val="none"/>
        </w:rPr>
      </w:pPr>
      <w:r>
        <w:rPr>
          <w:rFonts w:hint="eastAsia"/>
          <w:color w:val="auto"/>
          <w:highlight w:val="none"/>
          <w:lang w:val="en-US" w:eastAsia="zh-CN"/>
        </w:rPr>
        <w:t>7</w:t>
      </w:r>
      <w:r>
        <w:rPr>
          <w:rFonts w:hint="eastAsia"/>
          <w:color w:val="auto"/>
          <w:highlight w:val="none"/>
        </w:rPr>
        <w:t>.3</w:t>
      </w:r>
      <w:r>
        <w:rPr>
          <w:rFonts w:hint="eastAsia"/>
          <w:color w:val="auto"/>
          <w:highlight w:val="none"/>
          <w:lang w:val="en-US" w:eastAsia="zh-CN"/>
        </w:rPr>
        <w:t>.3工程验收合格后</w:t>
      </w:r>
      <w:r>
        <w:rPr>
          <w:rFonts w:hint="eastAsia"/>
          <w:color w:val="auto"/>
          <w:highlight w:val="none"/>
        </w:rPr>
        <w:t>，凭《政府采购项目履约验收单》和履约担保转款凭证向</w:t>
      </w:r>
      <w:r>
        <w:rPr>
          <w:rFonts w:hint="eastAsia"/>
          <w:color w:val="auto"/>
          <w:highlight w:val="none"/>
          <w:lang w:val="en-US" w:eastAsia="zh-CN"/>
        </w:rPr>
        <w:t>采购</w:t>
      </w:r>
      <w:r>
        <w:rPr>
          <w:rFonts w:hint="eastAsia"/>
          <w:color w:val="auto"/>
          <w:highlight w:val="none"/>
        </w:rPr>
        <w:t>人申请办理退还手续，</w:t>
      </w:r>
      <w:r>
        <w:rPr>
          <w:rFonts w:hint="eastAsia"/>
          <w:color w:val="auto"/>
          <w:highlight w:val="none"/>
          <w:lang w:val="en-US" w:eastAsia="zh-CN"/>
        </w:rPr>
        <w:t>采购</w:t>
      </w:r>
      <w:r>
        <w:rPr>
          <w:rFonts w:hint="eastAsia"/>
          <w:color w:val="auto"/>
          <w:highlight w:val="none"/>
        </w:rPr>
        <w:t>人不得额外要求供应商提交其他证明材料，并应当自收到退还资料之日起5个工作日内退还其履约担保。如中标</w:t>
      </w:r>
      <w:r>
        <w:rPr>
          <w:rFonts w:hint="eastAsia"/>
          <w:color w:val="auto"/>
          <w:highlight w:val="none"/>
          <w:lang w:val="en-US" w:eastAsia="zh-CN"/>
        </w:rPr>
        <w:t>人</w:t>
      </w:r>
      <w:r>
        <w:rPr>
          <w:rFonts w:hint="eastAsia"/>
          <w:color w:val="auto"/>
          <w:highlight w:val="none"/>
        </w:rPr>
        <w:t>不按双方签订的合同规定履约，则没收其全部履约担保，履约担保不足以赔偿损失的，按实际损失赔偿。</w:t>
      </w:r>
    </w:p>
    <w:p>
      <w:pPr>
        <w:pStyle w:val="12"/>
        <w:spacing w:before="15" w:line="297" w:lineRule="auto"/>
        <w:ind w:right="111" w:firstLine="420"/>
        <w:jc w:val="both"/>
        <w:rPr>
          <w:rFonts w:hint="eastAsia"/>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3.</w:t>
      </w:r>
      <w:r>
        <w:rPr>
          <w:rFonts w:hint="eastAsia"/>
          <w:color w:val="auto"/>
          <w:highlight w:val="none"/>
        </w:rPr>
        <w:t>4 在履约担保到期退还前，若中标</w:t>
      </w:r>
      <w:r>
        <w:rPr>
          <w:rFonts w:hint="eastAsia"/>
          <w:color w:val="auto"/>
          <w:highlight w:val="none"/>
          <w:lang w:val="en-US" w:eastAsia="zh-CN"/>
        </w:rPr>
        <w:t>人</w:t>
      </w:r>
      <w:r>
        <w:rPr>
          <w:rFonts w:hint="eastAsia"/>
          <w:color w:val="auto"/>
          <w:highlight w:val="none"/>
        </w:rPr>
        <w:t>的开户名称、开户银行、账号有变动的，以书面形式通知</w:t>
      </w:r>
      <w:r>
        <w:rPr>
          <w:rFonts w:hint="eastAsia"/>
          <w:color w:val="auto"/>
          <w:highlight w:val="none"/>
          <w:lang w:val="en-US" w:eastAsia="zh-CN"/>
        </w:rPr>
        <w:t>采购</w:t>
      </w:r>
      <w:r>
        <w:rPr>
          <w:rFonts w:hint="eastAsia"/>
          <w:color w:val="auto"/>
          <w:highlight w:val="none"/>
        </w:rPr>
        <w:t>人，否则由此产生的后果由中标</w:t>
      </w:r>
      <w:r>
        <w:rPr>
          <w:rFonts w:hint="eastAsia"/>
          <w:color w:val="auto"/>
          <w:highlight w:val="none"/>
          <w:lang w:val="en-US" w:eastAsia="zh-CN"/>
        </w:rPr>
        <w:t>人</w:t>
      </w:r>
      <w:r>
        <w:rPr>
          <w:rFonts w:hint="eastAsia"/>
          <w:color w:val="auto"/>
          <w:highlight w:val="none"/>
        </w:rPr>
        <w:t>自负。</w:t>
      </w:r>
    </w:p>
    <w:p>
      <w:pPr>
        <w:spacing w:before="13"/>
        <w:ind w:left="112" w:right="0" w:firstLine="0"/>
        <w:jc w:val="both"/>
        <w:rPr>
          <w:rFonts w:ascii="宋体" w:hAnsi="宋体" w:eastAsia="宋体" w:cs="宋体"/>
          <w:color w:val="auto"/>
          <w:sz w:val="21"/>
          <w:szCs w:val="21"/>
          <w:highlight w:val="none"/>
        </w:rPr>
      </w:pPr>
      <w:r>
        <w:rPr>
          <w:rFonts w:ascii="宋体" w:hAnsi="宋体" w:eastAsia="宋体" w:cs="宋体"/>
          <w:b/>
          <w:bCs/>
          <w:color w:val="auto"/>
          <w:sz w:val="21"/>
          <w:szCs w:val="21"/>
          <w:highlight w:val="none"/>
        </w:rPr>
        <w:t>7.4 签订合同</w:t>
      </w:r>
    </w:p>
    <w:p>
      <w:pPr>
        <w:pStyle w:val="12"/>
        <w:spacing w:before="66" w:line="297" w:lineRule="auto"/>
        <w:ind w:right="186" w:firstLine="420"/>
        <w:jc w:val="both"/>
        <w:rPr>
          <w:color w:val="auto"/>
          <w:highlight w:val="none"/>
        </w:rPr>
      </w:pPr>
      <w:r>
        <w:rPr>
          <w:rFonts w:ascii="宋体" w:hAnsi="宋体" w:eastAsia="宋体" w:cs="宋体"/>
          <w:color w:val="auto"/>
          <w:highlight w:val="none"/>
        </w:rPr>
        <w:t xml:space="preserve">7.4.1 </w:t>
      </w:r>
      <w:r>
        <w:rPr>
          <w:color w:val="auto"/>
          <w:highlight w:val="none"/>
        </w:rPr>
        <w:t xml:space="preserve">招标人和中标人应当自中标通知书发出之日起 </w:t>
      </w:r>
      <w:r>
        <w:rPr>
          <w:rFonts w:hint="eastAsia" w:cs="宋体"/>
          <w:color w:val="auto"/>
          <w:highlight w:val="none"/>
          <w:lang w:val="en-US" w:eastAsia="zh-CN"/>
        </w:rPr>
        <w:t>25</w:t>
      </w:r>
      <w:r>
        <w:rPr>
          <w:rFonts w:ascii="宋体" w:hAnsi="宋体" w:eastAsia="宋体" w:cs="宋体"/>
          <w:color w:val="auto"/>
          <w:spacing w:val="-30"/>
          <w:highlight w:val="none"/>
        </w:rPr>
        <w:t xml:space="preserve"> </w:t>
      </w:r>
      <w:r>
        <w:rPr>
          <w:color w:val="auto"/>
          <w:highlight w:val="none"/>
        </w:rPr>
        <w:t>天内，根据招标文件和中标人的投标文件订</w:t>
      </w:r>
      <w:r>
        <w:rPr>
          <w:color w:val="auto"/>
          <w:w w:val="100"/>
          <w:highlight w:val="none"/>
        </w:rPr>
        <w:t xml:space="preserve"> </w:t>
      </w:r>
      <w:r>
        <w:rPr>
          <w:color w:val="auto"/>
          <w:spacing w:val="-2"/>
          <w:highlight w:val="none"/>
        </w:rPr>
        <w:t>立书面合同。中标人无正当理由拒签合同的，招标人取消其中标资格</w:t>
      </w:r>
      <w:r>
        <w:rPr>
          <w:color w:val="auto"/>
          <w:highlight w:val="none"/>
        </w:rPr>
        <w:t>。</w:t>
      </w:r>
    </w:p>
    <w:p>
      <w:pPr>
        <w:pStyle w:val="12"/>
        <w:spacing w:before="13" w:line="297" w:lineRule="auto"/>
        <w:ind w:right="186" w:firstLine="420"/>
        <w:jc w:val="both"/>
        <w:rPr>
          <w:color w:val="auto"/>
          <w:highlight w:val="none"/>
        </w:rPr>
      </w:pPr>
      <w:r>
        <w:rPr>
          <w:rFonts w:ascii="宋体" w:hAnsi="宋体" w:eastAsia="宋体" w:cs="宋体"/>
          <w:color w:val="auto"/>
          <w:highlight w:val="none"/>
        </w:rPr>
        <w:t>7.4.</w:t>
      </w:r>
      <w:r>
        <w:rPr>
          <w:rFonts w:hint="eastAsia" w:cs="宋体"/>
          <w:color w:val="auto"/>
          <w:highlight w:val="none"/>
          <w:lang w:val="en-US" w:eastAsia="zh-CN"/>
        </w:rPr>
        <w:t>2</w:t>
      </w:r>
      <w:r>
        <w:rPr>
          <w:rFonts w:ascii="宋体" w:hAnsi="宋体" w:eastAsia="宋体" w:cs="宋体"/>
          <w:color w:val="auto"/>
          <w:spacing w:val="-29"/>
          <w:highlight w:val="none"/>
        </w:rPr>
        <w:t xml:space="preserve"> </w:t>
      </w:r>
      <w:r>
        <w:rPr>
          <w:color w:val="auto"/>
          <w:highlight w:val="none"/>
        </w:rPr>
        <w:t>招标人与中标人签订的合同条款必须响应招标文件条款、投标文件的承诺，否则双方签订的合</w:t>
      </w:r>
      <w:r>
        <w:rPr>
          <w:color w:val="auto"/>
          <w:w w:val="100"/>
          <w:highlight w:val="none"/>
        </w:rPr>
        <w:t xml:space="preserve"> </w:t>
      </w:r>
      <w:r>
        <w:rPr>
          <w:color w:val="auto"/>
          <w:highlight w:val="none"/>
        </w:rPr>
        <w:t>同视为无效合同。</w:t>
      </w:r>
    </w:p>
    <w:p>
      <w:pPr>
        <w:pStyle w:val="12"/>
        <w:spacing w:before="15" w:line="295" w:lineRule="auto"/>
        <w:ind w:right="186" w:firstLine="420"/>
        <w:jc w:val="both"/>
        <w:rPr>
          <w:color w:val="auto"/>
          <w:highlight w:val="none"/>
        </w:rPr>
      </w:pPr>
      <w:r>
        <w:rPr>
          <w:rFonts w:ascii="宋体" w:hAnsi="宋体" w:eastAsia="宋体" w:cs="宋体"/>
          <w:color w:val="auto"/>
          <w:highlight w:val="none"/>
        </w:rPr>
        <w:t>7.4.</w:t>
      </w:r>
      <w:r>
        <w:rPr>
          <w:rFonts w:hint="eastAsia" w:cs="宋体"/>
          <w:color w:val="auto"/>
          <w:highlight w:val="none"/>
          <w:lang w:val="en-US" w:eastAsia="zh-CN"/>
        </w:rPr>
        <w:t>3</w:t>
      </w:r>
      <w:r>
        <w:rPr>
          <w:rFonts w:ascii="宋体" w:hAnsi="宋体" w:eastAsia="宋体" w:cs="宋体"/>
          <w:color w:val="auto"/>
          <w:spacing w:val="-28"/>
          <w:highlight w:val="none"/>
        </w:rPr>
        <w:t xml:space="preserve"> </w:t>
      </w:r>
      <w:r>
        <w:rPr>
          <w:color w:val="auto"/>
          <w:highlight w:val="none"/>
        </w:rPr>
        <w:t>中标人应按规定办理建筑行业职工人身意外伤害保险，并为施工场地内自有人员生命财产和施</w:t>
      </w:r>
      <w:r>
        <w:rPr>
          <w:color w:val="auto"/>
          <w:w w:val="100"/>
          <w:highlight w:val="none"/>
        </w:rPr>
        <w:t xml:space="preserve"> </w:t>
      </w:r>
      <w:r>
        <w:rPr>
          <w:color w:val="auto"/>
          <w:highlight w:val="none"/>
        </w:rPr>
        <w:t>工机械设备办理保险支付保险费用。</w:t>
      </w:r>
    </w:p>
    <w:p>
      <w:pPr>
        <w:pStyle w:val="12"/>
        <w:spacing w:before="17" w:line="240" w:lineRule="auto"/>
        <w:ind w:left="533" w:right="0"/>
        <w:jc w:val="left"/>
        <w:rPr>
          <w:color w:val="auto"/>
          <w:highlight w:val="none"/>
        </w:rPr>
      </w:pPr>
      <w:r>
        <w:rPr>
          <w:rFonts w:ascii="宋体" w:hAnsi="宋体" w:eastAsia="宋体" w:cs="宋体"/>
          <w:color w:val="auto"/>
          <w:highlight w:val="none"/>
        </w:rPr>
        <w:t>7.4.</w:t>
      </w:r>
      <w:r>
        <w:rPr>
          <w:rFonts w:hint="eastAsia" w:cs="宋体"/>
          <w:color w:val="auto"/>
          <w:highlight w:val="none"/>
          <w:lang w:val="en-US" w:eastAsia="zh-CN"/>
        </w:rPr>
        <w:t>4</w:t>
      </w:r>
      <w:r>
        <w:rPr>
          <w:rFonts w:ascii="宋体" w:hAnsi="宋体" w:eastAsia="宋体" w:cs="宋体"/>
          <w:color w:val="auto"/>
          <w:spacing w:val="-46"/>
          <w:highlight w:val="none"/>
        </w:rPr>
        <w:t xml:space="preserve"> </w:t>
      </w:r>
      <w:r>
        <w:rPr>
          <w:color w:val="auto"/>
          <w:highlight w:val="none"/>
        </w:rPr>
        <w:t>合同存档：政府采购合同双方自签订之日起</w:t>
      </w:r>
      <w:r>
        <w:rPr>
          <w:color w:val="auto"/>
          <w:spacing w:val="-45"/>
          <w:highlight w:val="none"/>
        </w:rPr>
        <w:t xml:space="preserve"> </w:t>
      </w:r>
      <w:r>
        <w:rPr>
          <w:rFonts w:ascii="宋体" w:hAnsi="宋体" w:eastAsia="宋体" w:cs="宋体"/>
          <w:color w:val="auto"/>
          <w:highlight w:val="none"/>
        </w:rPr>
        <w:t>1</w:t>
      </w:r>
      <w:r>
        <w:rPr>
          <w:rFonts w:ascii="宋体" w:hAnsi="宋体" w:eastAsia="宋体" w:cs="宋体"/>
          <w:color w:val="auto"/>
          <w:spacing w:val="-43"/>
          <w:highlight w:val="none"/>
        </w:rPr>
        <w:t xml:space="preserve"> </w:t>
      </w:r>
      <w:r>
        <w:rPr>
          <w:color w:val="auto"/>
          <w:highlight w:val="none"/>
        </w:rPr>
        <w:t>个工作日内将合同原件两份交采购代理机构。采</w:t>
      </w:r>
    </w:p>
    <w:p>
      <w:pPr>
        <w:pStyle w:val="12"/>
        <w:spacing w:before="66" w:line="295" w:lineRule="auto"/>
        <w:ind w:right="0"/>
        <w:jc w:val="left"/>
        <w:rPr>
          <w:color w:val="auto"/>
          <w:highlight w:val="none"/>
        </w:rPr>
      </w:pPr>
      <w:r>
        <w:rPr>
          <w:color w:val="auto"/>
          <w:highlight w:val="none"/>
        </w:rPr>
        <w:t>购代理机构将政府采购合同在省级以上人民政府财政部门指定媒体上公告并于合同签订之日起</w:t>
      </w:r>
      <w:r>
        <w:rPr>
          <w:color w:val="auto"/>
          <w:spacing w:val="-67"/>
          <w:highlight w:val="none"/>
        </w:rPr>
        <w:t xml:space="preserve"> </w:t>
      </w:r>
      <w:r>
        <w:rPr>
          <w:rFonts w:ascii="宋体" w:hAnsi="宋体" w:eastAsia="宋体" w:cs="宋体"/>
          <w:color w:val="auto"/>
          <w:highlight w:val="none"/>
        </w:rPr>
        <w:t>7</w:t>
      </w:r>
      <w:r>
        <w:rPr>
          <w:rFonts w:ascii="宋体" w:hAnsi="宋体" w:eastAsia="宋体" w:cs="宋体"/>
          <w:color w:val="auto"/>
          <w:spacing w:val="-68"/>
          <w:highlight w:val="none"/>
        </w:rPr>
        <w:t xml:space="preserve"> </w:t>
      </w:r>
      <w:r>
        <w:rPr>
          <w:color w:val="auto"/>
          <w:highlight w:val="none"/>
        </w:rPr>
        <w:t>个工作日</w:t>
      </w:r>
      <w:r>
        <w:rPr>
          <w:color w:val="auto"/>
          <w:w w:val="100"/>
          <w:highlight w:val="none"/>
        </w:rPr>
        <w:t xml:space="preserve"> </w:t>
      </w:r>
      <w:r>
        <w:rPr>
          <w:color w:val="auto"/>
          <w:highlight w:val="none"/>
        </w:rPr>
        <w:t>内将一份合同原件送</w:t>
      </w:r>
      <w:r>
        <w:rPr>
          <w:rFonts w:hint="eastAsia" w:ascii="宋体" w:hAnsi="宋体" w:eastAsia="宋体" w:cs="宋体"/>
          <w:color w:val="auto"/>
          <w:szCs w:val="21"/>
          <w:highlight w:val="none"/>
        </w:rPr>
        <w:t>桂林市政府采购管理办公室</w:t>
      </w:r>
      <w:r>
        <w:rPr>
          <w:color w:val="auto"/>
          <w:highlight w:val="none"/>
        </w:rPr>
        <w:t>备案，一份由采购代理机构存档。</w:t>
      </w:r>
    </w:p>
    <w:p>
      <w:pPr>
        <w:spacing w:before="17"/>
        <w:ind w:left="112" w:right="0" w:firstLine="0"/>
        <w:jc w:val="both"/>
        <w:rPr>
          <w:rFonts w:ascii="宋体" w:hAnsi="宋体" w:eastAsia="宋体" w:cs="宋体"/>
          <w:color w:val="auto"/>
          <w:sz w:val="21"/>
          <w:szCs w:val="21"/>
          <w:highlight w:val="none"/>
        </w:rPr>
      </w:pPr>
      <w:r>
        <w:rPr>
          <w:rFonts w:ascii="宋体" w:hAnsi="宋体" w:eastAsia="宋体" w:cs="宋体"/>
          <w:b/>
          <w:bCs/>
          <w:color w:val="auto"/>
          <w:sz w:val="21"/>
          <w:szCs w:val="21"/>
          <w:highlight w:val="none"/>
        </w:rPr>
        <w:t>8</w:t>
      </w:r>
      <w:r>
        <w:rPr>
          <w:rFonts w:ascii="宋体" w:hAnsi="宋体" w:eastAsia="宋体" w:cs="宋体"/>
          <w:b/>
          <w:bCs/>
          <w:color w:val="auto"/>
          <w:spacing w:val="3"/>
          <w:sz w:val="21"/>
          <w:szCs w:val="21"/>
          <w:highlight w:val="none"/>
        </w:rPr>
        <w:t xml:space="preserve"> </w:t>
      </w:r>
      <w:r>
        <w:rPr>
          <w:rFonts w:ascii="宋体" w:hAnsi="宋体" w:eastAsia="宋体" w:cs="宋体"/>
          <w:b/>
          <w:bCs/>
          <w:color w:val="auto"/>
          <w:sz w:val="21"/>
          <w:szCs w:val="21"/>
          <w:highlight w:val="none"/>
        </w:rPr>
        <w:t>重新招标和不再招标</w:t>
      </w:r>
    </w:p>
    <w:p>
      <w:pPr>
        <w:spacing w:before="66"/>
        <w:ind w:left="112" w:right="0" w:firstLine="0"/>
        <w:jc w:val="both"/>
        <w:rPr>
          <w:rFonts w:ascii="宋体" w:hAnsi="宋体" w:eastAsia="宋体" w:cs="宋体"/>
          <w:color w:val="auto"/>
          <w:sz w:val="21"/>
          <w:szCs w:val="21"/>
          <w:highlight w:val="none"/>
        </w:rPr>
      </w:pPr>
      <w:r>
        <w:rPr>
          <w:rFonts w:ascii="宋体" w:hAnsi="宋体" w:eastAsia="宋体" w:cs="宋体"/>
          <w:b/>
          <w:bCs/>
          <w:color w:val="auto"/>
          <w:sz w:val="21"/>
          <w:szCs w:val="21"/>
          <w:highlight w:val="none"/>
        </w:rPr>
        <w:t>8.1 重新招标</w:t>
      </w:r>
    </w:p>
    <w:p>
      <w:pPr>
        <w:pStyle w:val="12"/>
        <w:spacing w:before="63" w:line="240" w:lineRule="auto"/>
        <w:ind w:left="533" w:right="0"/>
        <w:jc w:val="left"/>
        <w:rPr>
          <w:color w:val="auto"/>
          <w:highlight w:val="none"/>
        </w:rPr>
      </w:pPr>
      <w:r>
        <w:rPr>
          <w:color w:val="auto"/>
          <w:highlight w:val="none"/>
        </w:rPr>
        <w:t>有下列情形之一的，招标人将重新招标：</w:t>
      </w:r>
    </w:p>
    <w:p>
      <w:pPr>
        <w:pStyle w:val="12"/>
        <w:spacing w:before="66" w:line="240" w:lineRule="auto"/>
        <w:ind w:left="533" w:right="0"/>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）投标截止时，投标人少于</w:t>
      </w:r>
      <w:r>
        <w:rPr>
          <w:color w:val="auto"/>
          <w:spacing w:val="-54"/>
          <w:highlight w:val="none"/>
        </w:rPr>
        <w:t xml:space="preserve"> </w:t>
      </w:r>
      <w:r>
        <w:rPr>
          <w:rFonts w:ascii="宋体" w:hAnsi="宋体" w:eastAsia="宋体" w:cs="宋体"/>
          <w:color w:val="auto"/>
          <w:highlight w:val="none"/>
        </w:rPr>
        <w:t>3</w:t>
      </w:r>
      <w:r>
        <w:rPr>
          <w:rFonts w:ascii="宋体" w:hAnsi="宋体" w:eastAsia="宋体" w:cs="宋体"/>
          <w:color w:val="auto"/>
          <w:spacing w:val="-56"/>
          <w:highlight w:val="none"/>
        </w:rPr>
        <w:t xml:space="preserve"> </w:t>
      </w:r>
      <w:r>
        <w:rPr>
          <w:color w:val="auto"/>
          <w:highlight w:val="none"/>
        </w:rPr>
        <w:t>个的；</w:t>
      </w:r>
    </w:p>
    <w:p>
      <w:pPr>
        <w:pStyle w:val="12"/>
        <w:spacing w:before="66" w:line="295" w:lineRule="auto"/>
        <w:ind w:right="186" w:firstLine="420"/>
        <w:jc w:val="both"/>
        <w:rPr>
          <w:color w:val="auto"/>
          <w:highlight w:val="none"/>
        </w:rPr>
      </w:pPr>
      <w:r>
        <w:rPr>
          <w:color w:val="auto"/>
          <w:highlight w:val="none"/>
        </w:rPr>
        <w:t>（</w:t>
      </w:r>
      <w:r>
        <w:rPr>
          <w:rFonts w:ascii="宋体" w:hAnsi="宋体" w:eastAsia="宋体" w:cs="宋体"/>
          <w:color w:val="auto"/>
          <w:highlight w:val="none"/>
        </w:rPr>
        <w:t>2</w:t>
      </w:r>
      <w:r>
        <w:rPr>
          <w:color w:val="auto"/>
          <w:highlight w:val="none"/>
        </w:rPr>
        <w:t>）经评标委员会评审后，所有投标被否决或者部分投标被否决后，有效投标不足</w:t>
      </w:r>
      <w:r>
        <w:rPr>
          <w:rFonts w:ascii="宋体" w:hAnsi="宋体" w:eastAsia="宋体" w:cs="宋体"/>
          <w:color w:val="auto"/>
          <w:highlight w:val="none"/>
        </w:rPr>
        <w:t>3</w:t>
      </w:r>
      <w:r>
        <w:rPr>
          <w:color w:val="auto"/>
          <w:highlight w:val="none"/>
        </w:rPr>
        <w:t>个，导致投标</w:t>
      </w:r>
      <w:r>
        <w:rPr>
          <w:color w:val="auto"/>
          <w:w w:val="100"/>
          <w:highlight w:val="none"/>
        </w:rPr>
        <w:t xml:space="preserve"> </w:t>
      </w:r>
      <w:r>
        <w:rPr>
          <w:color w:val="auto"/>
          <w:highlight w:val="none"/>
        </w:rPr>
        <w:t>明显缺乏竞争的；</w:t>
      </w:r>
    </w:p>
    <w:p>
      <w:pPr>
        <w:spacing w:after="0" w:line="295" w:lineRule="auto"/>
        <w:jc w:val="both"/>
        <w:rPr>
          <w:color w:val="auto"/>
          <w:highlight w:val="none"/>
        </w:rPr>
        <w:sectPr>
          <w:footerReference r:id="rId6" w:type="default"/>
          <w:pgSz w:w="11910" w:h="16840"/>
          <w:pgMar w:top="1400" w:right="940" w:bottom="1180" w:left="1020" w:header="0" w:footer="980" w:gutter="0"/>
          <w:pgNumType w:start="17"/>
        </w:sectPr>
      </w:pPr>
    </w:p>
    <w:p>
      <w:pPr>
        <w:spacing w:before="26" w:line="295" w:lineRule="auto"/>
        <w:ind w:left="112" w:right="3961" w:firstLine="420"/>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（3）其他有关法规和文件规定的应当重新招标的情形。</w:t>
      </w: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8.2 不再招标</w:t>
      </w:r>
    </w:p>
    <w:p>
      <w:pPr>
        <w:pStyle w:val="12"/>
        <w:spacing w:before="17" w:line="297" w:lineRule="auto"/>
        <w:ind w:right="26" w:firstLine="420"/>
        <w:jc w:val="left"/>
        <w:rPr>
          <w:color w:val="auto"/>
          <w:highlight w:val="none"/>
        </w:rPr>
      </w:pPr>
      <w:r>
        <w:rPr>
          <w:color w:val="auto"/>
          <w:highlight w:val="none"/>
        </w:rPr>
        <w:t>重新招标后投标人仍少于</w:t>
      </w:r>
      <w:r>
        <w:rPr>
          <w:rFonts w:ascii="宋体" w:hAnsi="宋体" w:eastAsia="宋体" w:cs="宋体"/>
          <w:color w:val="auto"/>
          <w:highlight w:val="none"/>
        </w:rPr>
        <w:t>3</w:t>
      </w:r>
      <w:r>
        <w:rPr>
          <w:rFonts w:ascii="宋体" w:hAnsi="宋体" w:eastAsia="宋体" w:cs="宋体"/>
          <w:color w:val="auto"/>
          <w:spacing w:val="-54"/>
          <w:highlight w:val="none"/>
        </w:rPr>
        <w:t xml:space="preserve"> </w:t>
      </w:r>
      <w:r>
        <w:rPr>
          <w:color w:val="auto"/>
          <w:spacing w:val="-3"/>
          <w:highlight w:val="none"/>
        </w:rPr>
        <w:t>个或者所有投标被否决的或采用其它采购方式仍采购失败的，经政府采购</w:t>
      </w:r>
      <w:r>
        <w:rPr>
          <w:color w:val="auto"/>
          <w:w w:val="100"/>
          <w:highlight w:val="none"/>
        </w:rPr>
        <w:t xml:space="preserve"> </w:t>
      </w:r>
      <w:r>
        <w:rPr>
          <w:color w:val="auto"/>
          <w:highlight w:val="none"/>
        </w:rPr>
        <w:t>监督管理部门批准后不再进行招标。</w:t>
      </w:r>
    </w:p>
    <w:p>
      <w:pPr>
        <w:spacing w:before="13"/>
        <w:ind w:left="112" w:right="3961"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9</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纪律和监督</w:t>
      </w:r>
    </w:p>
    <w:p>
      <w:pPr>
        <w:spacing w:before="66" w:line="297" w:lineRule="auto"/>
        <w:ind w:left="13" w:leftChars="0" w:right="26" w:firstLine="99" w:firstLineChars="0"/>
        <w:jc w:val="left"/>
        <w:rPr>
          <w:rFonts w:ascii="宋体" w:hAnsi="宋体" w:eastAsia="宋体" w:cs="宋体"/>
          <w:color w:val="auto"/>
          <w:spacing w:val="-69"/>
          <w:sz w:val="21"/>
          <w:szCs w:val="21"/>
          <w:highlight w:val="none"/>
        </w:rPr>
      </w:pPr>
      <w:r>
        <w:rPr>
          <w:rFonts w:ascii="宋体" w:hAnsi="宋体" w:eastAsia="宋体" w:cs="宋体"/>
          <w:b/>
          <w:bCs/>
          <w:color w:val="auto"/>
          <w:sz w:val="21"/>
          <w:szCs w:val="21"/>
          <w:highlight w:val="none"/>
        </w:rPr>
        <w:t>9.1 对招标人或招标代理机构的纪律要求</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招标人或招标代理机构不得泄漏招标投标活动中应当保密的情况和资料，不得与投标人串通损害国家利益、社会公共利益或者他人合法权益。</w:t>
      </w:r>
      <w:r>
        <w:rPr>
          <w:rFonts w:ascii="宋体" w:hAnsi="宋体" w:eastAsia="宋体" w:cs="宋体"/>
          <w:color w:val="auto"/>
          <w:spacing w:val="-69"/>
          <w:sz w:val="21"/>
          <w:szCs w:val="21"/>
          <w:highlight w:val="none"/>
        </w:rPr>
        <w:t xml:space="preserve"> </w:t>
      </w:r>
    </w:p>
    <w:p>
      <w:pPr>
        <w:spacing w:before="66" w:line="297" w:lineRule="auto"/>
        <w:ind w:left="533" w:right="26" w:hanging="421"/>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9.2</w:t>
      </w:r>
      <w:r>
        <w:rPr>
          <w:rFonts w:ascii="宋体" w:hAnsi="宋体" w:eastAsia="宋体" w:cs="宋体"/>
          <w:b/>
          <w:bCs/>
          <w:color w:val="auto"/>
          <w:spacing w:val="2"/>
          <w:sz w:val="21"/>
          <w:szCs w:val="21"/>
          <w:highlight w:val="none"/>
        </w:rPr>
        <w:t xml:space="preserve"> </w:t>
      </w:r>
      <w:r>
        <w:rPr>
          <w:rFonts w:ascii="宋体" w:hAnsi="宋体" w:eastAsia="宋体" w:cs="宋体"/>
          <w:b/>
          <w:bCs/>
          <w:color w:val="auto"/>
          <w:sz w:val="21"/>
          <w:szCs w:val="21"/>
          <w:highlight w:val="none"/>
        </w:rPr>
        <w:t>对投标人的纪律要求</w:t>
      </w:r>
    </w:p>
    <w:p>
      <w:pPr>
        <w:pStyle w:val="12"/>
        <w:spacing w:before="15" w:line="297" w:lineRule="auto"/>
        <w:ind w:right="26" w:firstLine="420"/>
        <w:jc w:val="left"/>
        <w:rPr>
          <w:rFonts w:ascii="宋体" w:hAnsi="宋体" w:eastAsia="宋体" w:cs="宋体"/>
          <w:color w:val="auto"/>
          <w:highlight w:val="none"/>
        </w:rPr>
      </w:pPr>
      <w:r>
        <w:rPr>
          <w:color w:val="auto"/>
          <w:spacing w:val="-2"/>
          <w:highlight w:val="none"/>
        </w:rPr>
        <w:t>投标人不得相互串通投标或者与招标人串通投标，不得向招标人或者评标委员会成员行贿谋取中标，</w:t>
      </w:r>
      <w:r>
        <w:rPr>
          <w:color w:val="auto"/>
          <w:w w:val="100"/>
          <w:highlight w:val="none"/>
        </w:rPr>
        <w:t xml:space="preserve"> </w:t>
      </w:r>
      <w:r>
        <w:rPr>
          <w:color w:val="auto"/>
          <w:highlight w:val="none"/>
        </w:rPr>
        <w:t>不得以他人名义投标或者以其他方式弄虚作假骗取中标；投标人不得以任何方式干扰、影响评标工作。</w:t>
      </w:r>
      <w:r>
        <w:rPr>
          <w:color w:val="auto"/>
          <w:w w:val="100"/>
          <w:highlight w:val="none"/>
        </w:rPr>
        <w:t xml:space="preserve"> </w:t>
      </w:r>
      <w:r>
        <w:rPr>
          <w:rFonts w:ascii="宋体" w:hAnsi="宋体" w:eastAsia="宋体" w:cs="宋体"/>
          <w:b/>
          <w:bCs/>
          <w:color w:val="auto"/>
          <w:highlight w:val="none"/>
        </w:rPr>
        <w:t>9.3 对评标委员会成员的纪律要求</w:t>
      </w:r>
    </w:p>
    <w:p>
      <w:pPr>
        <w:pStyle w:val="12"/>
        <w:spacing w:before="16" w:line="297" w:lineRule="auto"/>
        <w:ind w:right="126" w:firstLine="420"/>
        <w:jc w:val="both"/>
        <w:rPr>
          <w:color w:val="auto"/>
          <w:highlight w:val="none"/>
        </w:rPr>
      </w:pPr>
      <w:r>
        <w:rPr>
          <w:color w:val="auto"/>
          <w:spacing w:val="-2"/>
          <w:highlight w:val="none"/>
        </w:rPr>
        <w:t>评标委员会成员不得收受他人的财物或者其他好处，不得向他人透漏对投标文件的评审和比较、中标</w:t>
      </w:r>
      <w:r>
        <w:rPr>
          <w:color w:val="auto"/>
          <w:w w:val="100"/>
          <w:highlight w:val="none"/>
        </w:rPr>
        <w:t xml:space="preserve"> </w:t>
      </w:r>
      <w:r>
        <w:rPr>
          <w:color w:val="auto"/>
          <w:spacing w:val="-2"/>
          <w:highlight w:val="none"/>
        </w:rPr>
        <w:t>候选人的推荐情况以及评标有关的其他情况。在评标活动中，评标委员会成员不得擅离职守，影响评标程</w:t>
      </w:r>
      <w:r>
        <w:rPr>
          <w:color w:val="auto"/>
          <w:spacing w:val="-44"/>
          <w:highlight w:val="none"/>
        </w:rPr>
        <w:t xml:space="preserve"> </w:t>
      </w:r>
      <w:r>
        <w:rPr>
          <w:color w:val="auto"/>
          <w:highlight w:val="none"/>
        </w:rPr>
        <w:t>序正常进行，不得使用第三章“评标办法”没有规定的评审因素和标准进行评标。</w:t>
      </w:r>
    </w:p>
    <w:p>
      <w:pPr>
        <w:spacing w:before="15" w:line="295" w:lineRule="auto"/>
        <w:ind w:right="26" w:firstLine="211" w:firstLineChars="100"/>
        <w:jc w:val="left"/>
        <w:rPr>
          <w:rFonts w:ascii="宋体" w:hAnsi="宋体" w:eastAsia="宋体" w:cs="宋体"/>
          <w:b/>
          <w:bCs/>
          <w:color w:val="auto"/>
          <w:spacing w:val="-104"/>
          <w:sz w:val="21"/>
          <w:szCs w:val="21"/>
          <w:highlight w:val="none"/>
        </w:rPr>
      </w:pPr>
      <w:r>
        <w:rPr>
          <w:rFonts w:ascii="宋体" w:hAnsi="宋体" w:eastAsia="宋体" w:cs="宋体"/>
          <w:b/>
          <w:bCs/>
          <w:color w:val="auto"/>
          <w:sz w:val="21"/>
          <w:szCs w:val="21"/>
          <w:highlight w:val="none"/>
        </w:rPr>
        <w:t>9.4 对与评标活动有关的工作人员的纪律要求</w:t>
      </w:r>
      <w:r>
        <w:rPr>
          <w:rFonts w:ascii="宋体" w:hAnsi="宋体" w:eastAsia="宋体" w:cs="宋体"/>
          <w:b/>
          <w:bCs/>
          <w:color w:val="auto"/>
          <w:spacing w:val="-104"/>
          <w:sz w:val="21"/>
          <w:szCs w:val="21"/>
          <w:highlight w:val="none"/>
        </w:rPr>
        <w:t xml:space="preserve"> </w:t>
      </w:r>
    </w:p>
    <w:p>
      <w:pPr>
        <w:spacing w:before="15" w:line="295" w:lineRule="auto"/>
        <w:ind w:right="26" w:firstLine="412" w:firstLineChars="200"/>
        <w:jc w:val="left"/>
        <w:rPr>
          <w:color w:val="auto"/>
          <w:highlight w:val="none"/>
        </w:rPr>
      </w:pPr>
      <w:r>
        <w:rPr>
          <w:rFonts w:ascii="宋体" w:hAnsi="宋体" w:eastAsia="宋体" w:cs="宋体"/>
          <w:color w:val="auto"/>
          <w:spacing w:val="-2"/>
          <w:sz w:val="21"/>
          <w:szCs w:val="21"/>
          <w:highlight w:val="none"/>
        </w:rPr>
        <w:t>与评标活动有关的工作人员不得收受他人的财物或者其他好处，不得向他人透漏对投标文件的评审和</w:t>
      </w:r>
      <w:r>
        <w:rPr>
          <w:color w:val="auto"/>
          <w:spacing w:val="-2"/>
          <w:highlight w:val="none"/>
        </w:rPr>
        <w:t>比较、中标候选人的推荐情况以及评标有关的其他情况。在评标活动中，与评标活动有关的工作人员不得</w:t>
      </w:r>
      <w:r>
        <w:rPr>
          <w:color w:val="auto"/>
          <w:spacing w:val="-44"/>
          <w:highlight w:val="none"/>
        </w:rPr>
        <w:t xml:space="preserve"> </w:t>
      </w:r>
      <w:r>
        <w:rPr>
          <w:color w:val="auto"/>
          <w:highlight w:val="none"/>
        </w:rPr>
        <w:t>擅离职守，影响评标程序正常进行。</w:t>
      </w:r>
    </w:p>
    <w:p>
      <w:pPr>
        <w:spacing w:before="13"/>
        <w:ind w:left="112" w:right="3961"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9.5 投诉</w:t>
      </w:r>
    </w:p>
    <w:p>
      <w:pPr>
        <w:pStyle w:val="12"/>
        <w:spacing w:before="66" w:line="297" w:lineRule="auto"/>
        <w:ind w:right="126" w:firstLine="420"/>
        <w:jc w:val="both"/>
        <w:rPr>
          <w:color w:val="auto"/>
          <w:highlight w:val="none"/>
        </w:rPr>
      </w:pPr>
      <w:r>
        <w:rPr>
          <w:rFonts w:ascii="宋体" w:hAnsi="宋体" w:eastAsia="宋体" w:cs="宋体"/>
          <w:color w:val="auto"/>
          <w:highlight w:val="none"/>
        </w:rPr>
        <w:t>9.5.1</w:t>
      </w:r>
      <w:r>
        <w:rPr>
          <w:rFonts w:ascii="宋体" w:hAnsi="宋体" w:eastAsia="宋体" w:cs="宋体"/>
          <w:color w:val="auto"/>
          <w:spacing w:val="-25"/>
          <w:highlight w:val="none"/>
        </w:rPr>
        <w:t xml:space="preserve"> </w:t>
      </w:r>
      <w:r>
        <w:rPr>
          <w:color w:val="auto"/>
          <w:highlight w:val="none"/>
        </w:rPr>
        <w:t>质疑投标人必须首先经过质疑程序，在对采购代理机构的答复不满意或者采购代理机构未在规</w:t>
      </w:r>
      <w:r>
        <w:rPr>
          <w:color w:val="auto"/>
          <w:w w:val="100"/>
          <w:highlight w:val="none"/>
        </w:rPr>
        <w:t xml:space="preserve"> </w:t>
      </w:r>
      <w:r>
        <w:rPr>
          <w:color w:val="auto"/>
          <w:spacing w:val="-2"/>
          <w:highlight w:val="none"/>
        </w:rPr>
        <w:t>定的时间内做出答复的，可以在答复期满后十五个工作日内书面向</w:t>
      </w:r>
      <w:r>
        <w:rPr>
          <w:rFonts w:hint="eastAsia"/>
          <w:color w:val="auto"/>
          <w:spacing w:val="-2"/>
          <w:highlight w:val="none"/>
        </w:rPr>
        <w:t>桂林市政府采购管理办公室</w:t>
      </w:r>
      <w:r>
        <w:rPr>
          <w:color w:val="auto"/>
          <w:highlight w:val="none"/>
        </w:rPr>
        <w:t>投诉。</w:t>
      </w:r>
    </w:p>
    <w:p>
      <w:pPr>
        <w:pStyle w:val="12"/>
        <w:spacing w:before="16" w:line="240" w:lineRule="auto"/>
        <w:ind w:left="533" w:right="26"/>
        <w:jc w:val="left"/>
        <w:rPr>
          <w:color w:val="auto"/>
          <w:highlight w:val="none"/>
        </w:rPr>
      </w:pPr>
      <w:r>
        <w:rPr>
          <w:rFonts w:ascii="宋体" w:hAnsi="宋体" w:eastAsia="宋体" w:cs="宋体"/>
          <w:color w:val="auto"/>
          <w:highlight w:val="none"/>
        </w:rPr>
        <w:t>9.5.2</w:t>
      </w:r>
      <w:r>
        <w:rPr>
          <w:rFonts w:ascii="宋体" w:hAnsi="宋体" w:eastAsia="宋体" w:cs="宋体"/>
          <w:color w:val="auto"/>
          <w:spacing w:val="-10"/>
          <w:highlight w:val="none"/>
        </w:rPr>
        <w:t xml:space="preserve"> </w:t>
      </w:r>
      <w:r>
        <w:rPr>
          <w:color w:val="auto"/>
          <w:highlight w:val="none"/>
        </w:rPr>
        <w:t>政府采购监督管理机构在处理投诉事项期间，可以视具体情况书面通知采购人暂停采购活动。</w:t>
      </w:r>
    </w:p>
    <w:p>
      <w:pPr>
        <w:spacing w:before="66"/>
        <w:ind w:left="112" w:right="3961"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9.6</w:t>
      </w:r>
      <w:r>
        <w:rPr>
          <w:rFonts w:ascii="宋体" w:hAnsi="宋体" w:eastAsia="宋体" w:cs="宋体"/>
          <w:b/>
          <w:bCs/>
          <w:color w:val="auto"/>
          <w:spacing w:val="-52"/>
          <w:sz w:val="21"/>
          <w:szCs w:val="21"/>
          <w:highlight w:val="none"/>
        </w:rPr>
        <w:t xml:space="preserve"> </w:t>
      </w:r>
      <w:r>
        <w:rPr>
          <w:rFonts w:ascii="宋体" w:hAnsi="宋体" w:eastAsia="宋体" w:cs="宋体"/>
          <w:b/>
          <w:bCs/>
          <w:color w:val="auto"/>
          <w:sz w:val="21"/>
          <w:szCs w:val="21"/>
          <w:highlight w:val="none"/>
        </w:rPr>
        <w:t>质疑和投诉书面要求</w:t>
      </w:r>
    </w:p>
    <w:p>
      <w:pPr>
        <w:pStyle w:val="12"/>
        <w:spacing w:before="63" w:line="240" w:lineRule="auto"/>
        <w:ind w:left="533" w:right="3961"/>
        <w:jc w:val="left"/>
        <w:rPr>
          <w:color w:val="auto"/>
          <w:highlight w:val="none"/>
        </w:rPr>
      </w:pPr>
      <w:r>
        <w:rPr>
          <w:rFonts w:ascii="宋体" w:hAnsi="宋体" w:eastAsia="宋体" w:cs="宋体"/>
          <w:color w:val="auto"/>
          <w:highlight w:val="none"/>
        </w:rPr>
        <w:t>9.6.1</w:t>
      </w:r>
      <w:r>
        <w:rPr>
          <w:rFonts w:ascii="宋体" w:hAnsi="宋体" w:eastAsia="宋体" w:cs="宋体"/>
          <w:color w:val="auto"/>
          <w:spacing w:val="-50"/>
          <w:highlight w:val="none"/>
        </w:rPr>
        <w:t xml:space="preserve"> </w:t>
      </w:r>
      <w:r>
        <w:rPr>
          <w:color w:val="auto"/>
          <w:highlight w:val="none"/>
        </w:rPr>
        <w:t>质疑</w:t>
      </w:r>
    </w:p>
    <w:p>
      <w:pPr>
        <w:pStyle w:val="12"/>
        <w:spacing w:before="66" w:line="240" w:lineRule="auto"/>
        <w:ind w:left="533" w:right="26"/>
        <w:jc w:val="left"/>
        <w:rPr>
          <w:color w:val="auto"/>
          <w:highlight w:val="none"/>
        </w:rPr>
      </w:pPr>
      <w:r>
        <w:rPr>
          <w:rFonts w:ascii="宋体" w:hAnsi="宋体" w:eastAsia="宋体" w:cs="宋体"/>
          <w:color w:val="auto"/>
          <w:spacing w:val="-1"/>
          <w:highlight w:val="none"/>
        </w:rPr>
        <w:t>9.6.1.1</w:t>
      </w:r>
      <w:r>
        <w:rPr>
          <w:rFonts w:ascii="宋体" w:hAnsi="宋体" w:eastAsia="宋体" w:cs="宋体"/>
          <w:color w:val="auto"/>
          <w:spacing w:val="22"/>
          <w:highlight w:val="none"/>
        </w:rPr>
        <w:t xml:space="preserve"> </w:t>
      </w:r>
      <w:r>
        <w:rPr>
          <w:color w:val="auto"/>
          <w:spacing w:val="-2"/>
          <w:highlight w:val="none"/>
        </w:rPr>
        <w:t>有关质疑处理依照《广西壮族自治区政府采购供应商质疑处理办法》相关规定执行。</w:t>
      </w:r>
    </w:p>
    <w:p>
      <w:pPr>
        <w:pStyle w:val="12"/>
        <w:spacing w:before="66" w:line="295" w:lineRule="auto"/>
        <w:ind w:right="26" w:firstLine="420"/>
        <w:jc w:val="left"/>
        <w:rPr>
          <w:color w:val="auto"/>
          <w:highlight w:val="none"/>
        </w:rPr>
      </w:pPr>
      <w:r>
        <w:rPr>
          <w:rFonts w:ascii="宋体" w:hAnsi="宋体" w:eastAsia="宋体" w:cs="宋体"/>
          <w:color w:val="auto"/>
          <w:highlight w:val="none"/>
        </w:rPr>
        <w:t>9.6.1.2</w:t>
      </w:r>
      <w:r>
        <w:rPr>
          <w:rFonts w:ascii="宋体" w:hAnsi="宋体" w:eastAsia="宋体" w:cs="宋体"/>
          <w:color w:val="auto"/>
          <w:spacing w:val="-28"/>
          <w:highlight w:val="none"/>
        </w:rPr>
        <w:t xml:space="preserve"> </w:t>
      </w:r>
      <w:r>
        <w:rPr>
          <w:color w:val="auto"/>
          <w:highlight w:val="none"/>
        </w:rPr>
        <w:t>投标人认为招标文件、招标过程和中标、成交结果使自已的权益受到损害的，可以在知道或</w:t>
      </w:r>
      <w:r>
        <w:rPr>
          <w:color w:val="auto"/>
          <w:w w:val="100"/>
          <w:highlight w:val="none"/>
        </w:rPr>
        <w:t xml:space="preserve"> </w:t>
      </w:r>
      <w:r>
        <w:rPr>
          <w:color w:val="auto"/>
          <w:highlight w:val="none"/>
        </w:rPr>
        <w:t>者应知其权益受到损害之日起七个工作日内，以书面质疑形式向采购代理机构提交。</w:t>
      </w:r>
    </w:p>
    <w:p>
      <w:pPr>
        <w:pStyle w:val="12"/>
        <w:spacing w:before="17" w:line="297" w:lineRule="auto"/>
        <w:ind w:right="26" w:firstLine="420"/>
        <w:jc w:val="left"/>
        <w:rPr>
          <w:color w:val="auto"/>
          <w:highlight w:val="none"/>
        </w:rPr>
      </w:pPr>
      <w:r>
        <w:rPr>
          <w:rFonts w:ascii="宋体" w:hAnsi="宋体" w:eastAsia="宋体" w:cs="宋体"/>
          <w:color w:val="auto"/>
          <w:highlight w:val="none"/>
        </w:rPr>
        <w:t>9.6.1.3</w:t>
      </w:r>
      <w:r>
        <w:rPr>
          <w:rFonts w:ascii="宋体" w:hAnsi="宋体" w:eastAsia="宋体" w:cs="宋体"/>
          <w:color w:val="auto"/>
          <w:spacing w:val="-28"/>
          <w:highlight w:val="none"/>
        </w:rPr>
        <w:t xml:space="preserve"> </w:t>
      </w:r>
      <w:r>
        <w:rPr>
          <w:color w:val="auto"/>
          <w:highlight w:val="none"/>
        </w:rPr>
        <w:t>供应商质疑实行实名制，其质疑应当有具体的质疑事项及事实根据，不得进行虚假、恶意质</w:t>
      </w:r>
      <w:r>
        <w:rPr>
          <w:color w:val="auto"/>
          <w:w w:val="100"/>
          <w:highlight w:val="none"/>
        </w:rPr>
        <w:t xml:space="preserve"> </w:t>
      </w:r>
      <w:r>
        <w:rPr>
          <w:color w:val="auto"/>
          <w:highlight w:val="none"/>
        </w:rPr>
        <w:t>疑。</w:t>
      </w:r>
    </w:p>
    <w:p>
      <w:pPr>
        <w:pStyle w:val="12"/>
        <w:spacing w:before="13" w:line="240" w:lineRule="auto"/>
        <w:ind w:left="533" w:right="26"/>
        <w:jc w:val="left"/>
        <w:rPr>
          <w:color w:val="auto"/>
          <w:highlight w:val="none"/>
        </w:rPr>
      </w:pPr>
      <w:r>
        <w:rPr>
          <w:rFonts w:ascii="宋体" w:hAnsi="宋体" w:eastAsia="宋体" w:cs="宋体"/>
          <w:color w:val="auto"/>
          <w:spacing w:val="-1"/>
          <w:highlight w:val="none"/>
        </w:rPr>
        <w:t>9.6.1.4</w:t>
      </w:r>
      <w:r>
        <w:rPr>
          <w:rFonts w:ascii="宋体" w:hAnsi="宋体" w:eastAsia="宋体" w:cs="宋体"/>
          <w:color w:val="auto"/>
          <w:spacing w:val="12"/>
          <w:highlight w:val="none"/>
        </w:rPr>
        <w:t xml:space="preserve"> </w:t>
      </w:r>
      <w:r>
        <w:rPr>
          <w:color w:val="auto"/>
          <w:spacing w:val="-2"/>
          <w:highlight w:val="none"/>
        </w:rPr>
        <w:t>供应商质疑时，应当提交质疑书原件，质疑书应当包括下列主要内容：</w:t>
      </w:r>
    </w:p>
    <w:p>
      <w:pPr>
        <w:pStyle w:val="12"/>
        <w:spacing w:before="66" w:line="240" w:lineRule="auto"/>
        <w:ind w:left="533" w:right="2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）质疑供应商和被质疑的采购人或采购代理机构名称、地址、邮政编码、联系电话等；</w:t>
      </w:r>
    </w:p>
    <w:p>
      <w:pPr>
        <w:pStyle w:val="12"/>
        <w:spacing w:before="66"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）质疑项目的名称、编号；</w:t>
      </w:r>
    </w:p>
    <w:p>
      <w:pPr>
        <w:pStyle w:val="12"/>
        <w:spacing w:before="64"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）权益受到损害的事实及理由；</w:t>
      </w:r>
    </w:p>
    <w:p>
      <w:pPr>
        <w:pStyle w:val="12"/>
        <w:spacing w:before="66"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）相关证明材料；</w:t>
      </w:r>
    </w:p>
    <w:p>
      <w:pPr>
        <w:pStyle w:val="12"/>
        <w:spacing w:before="66"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）质疑人的签章及质疑时间；</w:t>
      </w:r>
    </w:p>
    <w:p>
      <w:pPr>
        <w:pStyle w:val="12"/>
        <w:spacing w:before="63" w:line="240" w:lineRule="auto"/>
        <w:ind w:left="533" w:right="3961"/>
        <w:jc w:val="left"/>
        <w:rPr>
          <w:color w:val="auto"/>
          <w:highlight w:val="none"/>
        </w:rPr>
      </w:pPr>
      <w:r>
        <w:rPr>
          <w:rFonts w:ascii="宋体" w:hAnsi="宋体" w:eastAsia="宋体" w:cs="宋体"/>
          <w:color w:val="auto"/>
          <w:highlight w:val="none"/>
        </w:rPr>
        <w:t>9.6.2</w:t>
      </w:r>
      <w:r>
        <w:rPr>
          <w:rFonts w:ascii="宋体" w:hAnsi="宋体" w:eastAsia="宋体" w:cs="宋体"/>
          <w:color w:val="auto"/>
          <w:spacing w:val="-50"/>
          <w:highlight w:val="none"/>
        </w:rPr>
        <w:t xml:space="preserve"> </w:t>
      </w:r>
      <w:r>
        <w:rPr>
          <w:color w:val="auto"/>
          <w:highlight w:val="none"/>
        </w:rPr>
        <w:t>投诉</w:t>
      </w:r>
    </w:p>
    <w:p>
      <w:pPr>
        <w:pStyle w:val="12"/>
        <w:spacing w:before="66" w:line="297" w:lineRule="auto"/>
        <w:ind w:right="126" w:firstLine="420"/>
        <w:jc w:val="both"/>
        <w:rPr>
          <w:color w:val="auto"/>
          <w:highlight w:val="none"/>
        </w:rPr>
      </w:pPr>
      <w:r>
        <w:rPr>
          <w:rFonts w:ascii="宋体" w:hAnsi="宋体" w:eastAsia="宋体" w:cs="宋体"/>
          <w:color w:val="auto"/>
          <w:highlight w:val="none"/>
        </w:rPr>
        <w:t>9.6.2.1</w:t>
      </w:r>
      <w:r>
        <w:rPr>
          <w:rFonts w:ascii="宋体" w:hAnsi="宋体" w:eastAsia="宋体" w:cs="宋体"/>
          <w:color w:val="auto"/>
          <w:spacing w:val="-28"/>
          <w:highlight w:val="none"/>
        </w:rPr>
        <w:t xml:space="preserve"> </w:t>
      </w:r>
      <w:r>
        <w:rPr>
          <w:color w:val="auto"/>
          <w:highlight w:val="none"/>
        </w:rPr>
        <w:t>质疑投标人必须首先经过质疑程序，在对采购代理机构的答复不满意或者采购代理机构未在</w:t>
      </w:r>
      <w:r>
        <w:rPr>
          <w:color w:val="auto"/>
          <w:w w:val="100"/>
          <w:highlight w:val="none"/>
        </w:rPr>
        <w:t xml:space="preserve"> </w:t>
      </w:r>
      <w:r>
        <w:rPr>
          <w:color w:val="auto"/>
          <w:spacing w:val="-2"/>
          <w:highlight w:val="none"/>
        </w:rPr>
        <w:t>规定的时间内做出答复的，可以在答复期满后十五个工作日内书面向</w:t>
      </w:r>
      <w:r>
        <w:rPr>
          <w:rFonts w:hint="eastAsia"/>
          <w:color w:val="auto"/>
          <w:spacing w:val="-2"/>
          <w:highlight w:val="none"/>
        </w:rPr>
        <w:t>桂林市政府采购管理办公室</w:t>
      </w:r>
      <w:r>
        <w:rPr>
          <w:color w:val="auto"/>
          <w:highlight w:val="none"/>
        </w:rPr>
        <w:t>投拆。</w:t>
      </w:r>
    </w:p>
    <w:p>
      <w:pPr>
        <w:spacing w:after="0" w:line="297" w:lineRule="auto"/>
        <w:jc w:val="both"/>
        <w:rPr>
          <w:color w:val="auto"/>
          <w:highlight w:val="none"/>
        </w:rPr>
        <w:sectPr>
          <w:footerReference r:id="rId7" w:type="default"/>
          <w:pgSz w:w="11910" w:h="16840"/>
          <w:pgMar w:top="1400" w:right="1000" w:bottom="1160" w:left="1020" w:header="0" w:footer="960" w:gutter="0"/>
          <w:pgNumType w:start="18"/>
        </w:sectPr>
      </w:pPr>
    </w:p>
    <w:p>
      <w:pPr>
        <w:pStyle w:val="12"/>
        <w:spacing w:before="26" w:line="295" w:lineRule="auto"/>
        <w:ind w:right="0" w:firstLine="420"/>
        <w:jc w:val="left"/>
        <w:rPr>
          <w:color w:val="auto"/>
          <w:highlight w:val="none"/>
        </w:rPr>
      </w:pPr>
      <w:r>
        <w:rPr>
          <w:rFonts w:ascii="宋体" w:hAnsi="宋体" w:eastAsia="宋体" w:cs="宋体"/>
          <w:color w:val="auto"/>
          <w:highlight w:val="none"/>
        </w:rPr>
        <w:t>9.6.2.2</w:t>
      </w:r>
      <w:r>
        <w:rPr>
          <w:rFonts w:ascii="宋体" w:hAnsi="宋体" w:eastAsia="宋体" w:cs="宋体"/>
          <w:color w:val="auto"/>
          <w:spacing w:val="-28"/>
          <w:highlight w:val="none"/>
        </w:rPr>
        <w:t xml:space="preserve"> </w:t>
      </w:r>
      <w:r>
        <w:rPr>
          <w:color w:val="auto"/>
          <w:highlight w:val="none"/>
        </w:rPr>
        <w:t>有关投拆处理依照财政部《政府采购供应商投拆处理办法》及《广西壮族自治区政府采购供</w:t>
      </w:r>
      <w:r>
        <w:rPr>
          <w:color w:val="auto"/>
          <w:w w:val="100"/>
          <w:highlight w:val="none"/>
        </w:rPr>
        <w:t xml:space="preserve"> </w:t>
      </w:r>
      <w:r>
        <w:rPr>
          <w:color w:val="auto"/>
          <w:highlight w:val="none"/>
        </w:rPr>
        <w:t>应商投拆处理工作规程》等相关规定执行。</w:t>
      </w:r>
    </w:p>
    <w:p>
      <w:pPr>
        <w:spacing w:before="20"/>
        <w:ind w:left="112" w:right="0" w:firstLine="42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如未按上述要求所进行的质疑或投诉将被视为无效，不予受理。</w:t>
      </w:r>
    </w:p>
    <w:p>
      <w:pPr>
        <w:spacing w:before="1" w:line="240" w:lineRule="auto"/>
        <w:rPr>
          <w:rFonts w:ascii="宋体" w:hAnsi="宋体" w:eastAsia="宋体" w:cs="宋体"/>
          <w:b/>
          <w:bCs/>
          <w:color w:val="auto"/>
          <w:sz w:val="20"/>
          <w:szCs w:val="20"/>
          <w:highlight w:val="none"/>
        </w:rPr>
      </w:pPr>
    </w:p>
    <w:p>
      <w:pPr>
        <w:spacing w:before="0"/>
        <w:ind w:left="112" w:right="0"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w:t>
      </w:r>
      <w:r>
        <w:rPr>
          <w:rFonts w:ascii="宋体" w:hAnsi="宋体" w:eastAsia="宋体" w:cs="宋体"/>
          <w:b/>
          <w:bCs/>
          <w:color w:val="auto"/>
          <w:spacing w:val="2"/>
          <w:sz w:val="21"/>
          <w:szCs w:val="21"/>
          <w:highlight w:val="none"/>
        </w:rPr>
        <w:t xml:space="preserve"> </w:t>
      </w:r>
      <w:r>
        <w:rPr>
          <w:rFonts w:ascii="宋体" w:hAnsi="宋体" w:eastAsia="宋体" w:cs="宋体"/>
          <w:b/>
          <w:bCs/>
          <w:color w:val="auto"/>
          <w:sz w:val="21"/>
          <w:szCs w:val="21"/>
          <w:highlight w:val="none"/>
        </w:rPr>
        <w:t>需要补充的其他内容</w:t>
      </w:r>
    </w:p>
    <w:p>
      <w:pPr>
        <w:spacing w:before="66"/>
        <w:ind w:left="112" w:right="0"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10.1</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词语定义</w:t>
      </w:r>
    </w:p>
    <w:p>
      <w:pPr>
        <w:spacing w:before="63" w:line="297" w:lineRule="auto"/>
        <w:ind w:left="112" w:right="7130" w:firstLine="420"/>
        <w:jc w:val="lef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见投标人须知前附表</w:t>
      </w: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10.2 招标控制价</w:t>
      </w:r>
    </w:p>
    <w:p>
      <w:pPr>
        <w:pStyle w:val="20"/>
        <w:spacing w:before="63" w:line="297" w:lineRule="auto"/>
        <w:ind w:left="-218" w:leftChars="-190" w:right="98" w:hanging="200" w:firstLineChars="0"/>
        <w:jc w:val="left"/>
        <w:rPr>
          <w:rFonts w:ascii="宋体" w:hAnsi="宋体" w:eastAsia="宋体" w:cs="宋体"/>
          <w:color w:val="auto"/>
          <w:sz w:val="21"/>
          <w:szCs w:val="21"/>
          <w:highlight w:val="none"/>
        </w:rPr>
      </w:pPr>
      <w:r>
        <w:rPr>
          <w:rFonts w:ascii="宋体" w:hAnsi="宋体" w:eastAsia="宋体" w:cs="宋体"/>
          <w:color w:val="auto"/>
          <w:w w:val="100"/>
          <w:sz w:val="21"/>
          <w:szCs w:val="21"/>
          <w:highlight w:val="none"/>
        </w:rPr>
        <w:t xml:space="preserve"> </w:t>
      </w:r>
      <w:r>
        <w:rPr>
          <w:rFonts w:hint="eastAsia" w:ascii="宋体" w:hAnsi="宋体" w:eastAsia="宋体" w:cs="宋体"/>
          <w:color w:val="auto"/>
          <w:w w:val="100"/>
          <w:sz w:val="21"/>
          <w:szCs w:val="21"/>
          <w:highlight w:val="none"/>
          <w:lang w:val="en-US" w:eastAsia="zh-CN"/>
        </w:rPr>
        <w:t xml:space="preserve">        本工程预算经广西君安工程建设顾问有限公司审核，工程预算总造价为</w:t>
      </w:r>
      <w:r>
        <w:rPr>
          <w:rFonts w:hint="eastAsia" w:ascii="宋体" w:hAnsi="宋体" w:eastAsia="宋体" w:cs="宋体"/>
          <w:color w:val="auto"/>
          <w:w w:val="100"/>
          <w:sz w:val="21"/>
          <w:szCs w:val="21"/>
          <w:highlight w:val="none"/>
          <w:u w:val="single"/>
          <w:lang w:val="en-US" w:eastAsia="zh-CN"/>
        </w:rPr>
        <w:t>1710384.32</w:t>
      </w:r>
      <w:r>
        <w:rPr>
          <w:rFonts w:hint="eastAsia" w:ascii="宋体" w:hAnsi="宋体" w:eastAsia="宋体" w:cs="宋体"/>
          <w:color w:val="auto"/>
          <w:w w:val="100"/>
          <w:sz w:val="21"/>
          <w:szCs w:val="21"/>
          <w:highlight w:val="none"/>
          <w:lang w:val="en-US" w:eastAsia="zh-CN"/>
        </w:rPr>
        <w:t>元【其中：预算价</w:t>
      </w:r>
      <w:r>
        <w:rPr>
          <w:rFonts w:hint="eastAsia" w:ascii="宋体" w:hAnsi="宋体" w:eastAsia="宋体" w:cs="宋体"/>
          <w:i w:val="0"/>
          <w:iCs w:val="0"/>
          <w:color w:val="auto"/>
          <w:w w:val="100"/>
          <w:sz w:val="21"/>
          <w:szCs w:val="21"/>
          <w:highlight w:val="none"/>
          <w:u w:val="single"/>
          <w:lang w:val="en-US" w:eastAsia="zh-CN"/>
        </w:rPr>
        <w:t>1374158.20</w:t>
      </w:r>
      <w:r>
        <w:rPr>
          <w:rFonts w:hint="eastAsia" w:ascii="宋体" w:hAnsi="宋体" w:eastAsia="宋体" w:cs="宋体"/>
          <w:color w:val="auto"/>
          <w:w w:val="100"/>
          <w:sz w:val="21"/>
          <w:szCs w:val="21"/>
          <w:highlight w:val="none"/>
          <w:lang w:val="en-US" w:eastAsia="zh-CN"/>
        </w:rPr>
        <w:t>元，安全防护、文明施工措施费</w:t>
      </w:r>
      <w:r>
        <w:rPr>
          <w:rFonts w:hint="eastAsia" w:ascii="宋体" w:hAnsi="宋体" w:eastAsia="宋体" w:cs="宋体"/>
          <w:color w:val="auto"/>
          <w:w w:val="100"/>
          <w:sz w:val="21"/>
          <w:szCs w:val="21"/>
          <w:highlight w:val="none"/>
          <w:u w:val="single"/>
          <w:lang w:val="en-US" w:eastAsia="zh-CN"/>
        </w:rPr>
        <w:t>56919.47</w:t>
      </w:r>
      <w:r>
        <w:rPr>
          <w:rFonts w:hint="eastAsia" w:ascii="宋体" w:hAnsi="宋体" w:eastAsia="宋体" w:cs="宋体"/>
          <w:color w:val="auto"/>
          <w:w w:val="100"/>
          <w:sz w:val="21"/>
          <w:szCs w:val="21"/>
          <w:highlight w:val="none"/>
          <w:lang w:val="en-US" w:eastAsia="zh-CN"/>
        </w:rPr>
        <w:t>元，规费</w:t>
      </w:r>
      <w:r>
        <w:rPr>
          <w:rFonts w:hint="eastAsia" w:ascii="宋体" w:hAnsi="宋体" w:eastAsia="宋体" w:cs="宋体"/>
          <w:color w:val="auto"/>
          <w:w w:val="100"/>
          <w:sz w:val="21"/>
          <w:szCs w:val="21"/>
          <w:highlight w:val="none"/>
          <w:u w:val="single"/>
          <w:lang w:val="en-US" w:eastAsia="zh-CN"/>
        </w:rPr>
        <w:t>91335.64</w:t>
      </w:r>
      <w:r>
        <w:rPr>
          <w:rFonts w:hint="eastAsia" w:ascii="宋体" w:hAnsi="宋体" w:eastAsia="宋体" w:cs="宋体"/>
          <w:color w:val="auto"/>
          <w:w w:val="100"/>
          <w:sz w:val="21"/>
          <w:szCs w:val="21"/>
          <w:highlight w:val="none"/>
          <w:lang w:val="en-US" w:eastAsia="zh-CN"/>
        </w:rPr>
        <w:t>元（其中：社会保险费</w:t>
      </w:r>
      <w:r>
        <w:rPr>
          <w:rFonts w:hint="eastAsia" w:ascii="宋体" w:hAnsi="宋体" w:eastAsia="宋体" w:cs="宋体"/>
          <w:color w:val="auto"/>
          <w:w w:val="100"/>
          <w:sz w:val="21"/>
          <w:szCs w:val="21"/>
          <w:highlight w:val="none"/>
          <w:u w:val="single"/>
          <w:lang w:val="en-US" w:eastAsia="zh-CN"/>
        </w:rPr>
        <w:t>83440.29</w:t>
      </w:r>
      <w:r>
        <w:rPr>
          <w:rFonts w:hint="eastAsia" w:ascii="宋体" w:hAnsi="宋体" w:eastAsia="宋体" w:cs="宋体"/>
          <w:color w:val="auto"/>
          <w:w w:val="100"/>
          <w:sz w:val="21"/>
          <w:szCs w:val="21"/>
          <w:highlight w:val="none"/>
          <w:lang w:val="en-US" w:eastAsia="zh-CN"/>
        </w:rPr>
        <w:t>元，其他</w:t>
      </w:r>
      <w:r>
        <w:rPr>
          <w:rFonts w:hint="eastAsia" w:ascii="宋体" w:hAnsi="宋体" w:eastAsia="宋体" w:cs="宋体"/>
          <w:color w:val="auto"/>
          <w:w w:val="100"/>
          <w:sz w:val="21"/>
          <w:szCs w:val="21"/>
          <w:highlight w:val="none"/>
          <w:u w:val="single"/>
          <w:lang w:val="en-US" w:eastAsia="zh-CN"/>
        </w:rPr>
        <w:t>7895.35</w:t>
      </w:r>
      <w:r>
        <w:rPr>
          <w:rFonts w:hint="eastAsia" w:ascii="宋体" w:hAnsi="宋体" w:eastAsia="宋体" w:cs="宋体"/>
          <w:color w:val="auto"/>
          <w:w w:val="100"/>
          <w:sz w:val="21"/>
          <w:szCs w:val="21"/>
          <w:highlight w:val="none"/>
          <w:lang w:val="en-US" w:eastAsia="zh-CN"/>
        </w:rPr>
        <w:t>元），增值税/税金</w:t>
      </w:r>
      <w:r>
        <w:rPr>
          <w:rFonts w:hint="eastAsia" w:ascii="宋体" w:hAnsi="宋体" w:eastAsia="宋体" w:cs="宋体"/>
          <w:color w:val="auto"/>
          <w:w w:val="100"/>
          <w:sz w:val="21"/>
          <w:szCs w:val="21"/>
          <w:highlight w:val="none"/>
          <w:u w:val="single"/>
          <w:lang w:val="en-US" w:eastAsia="zh-CN"/>
        </w:rPr>
        <w:t>137971.01</w:t>
      </w:r>
      <w:r>
        <w:rPr>
          <w:rFonts w:hint="eastAsia" w:ascii="宋体" w:hAnsi="宋体" w:eastAsia="宋体" w:cs="宋体"/>
          <w:color w:val="auto"/>
          <w:w w:val="100"/>
          <w:sz w:val="21"/>
          <w:szCs w:val="21"/>
          <w:highlight w:val="none"/>
          <w:lang w:val="en-US" w:eastAsia="zh-CN"/>
        </w:rPr>
        <w:t>元，</w:t>
      </w:r>
      <w:r>
        <w:rPr>
          <w:color w:val="auto"/>
          <w:spacing w:val="-19"/>
          <w:highlight w:val="none"/>
        </w:rPr>
        <w:t>暂估价</w:t>
      </w:r>
      <w:r>
        <w:rPr>
          <w:color w:val="auto"/>
          <w:spacing w:val="-19"/>
          <w:highlight w:val="none"/>
          <w:u w:val="single"/>
        </w:rPr>
        <w:t xml:space="preserve"> </w:t>
      </w:r>
      <w:r>
        <w:rPr>
          <w:rFonts w:hint="eastAsia" w:ascii="宋体" w:hAnsi="宋体" w:eastAsia="宋体" w:cs="宋体"/>
          <w:color w:val="auto"/>
          <w:sz w:val="21"/>
          <w:szCs w:val="21"/>
          <w:highlight w:val="none"/>
          <w:u w:val="single"/>
          <w:lang w:val="en-US" w:eastAsia="zh-CN"/>
        </w:rPr>
        <w:t>50000</w:t>
      </w:r>
      <w:r>
        <w:rPr>
          <w:rFonts w:ascii="宋体" w:hAnsi="宋体" w:eastAsia="宋体" w:cs="宋体"/>
          <w:color w:val="auto"/>
          <w:sz w:val="21"/>
          <w:szCs w:val="21"/>
          <w:highlight w:val="none"/>
          <w:u w:val="single"/>
        </w:rPr>
        <w:t xml:space="preserve"> </w:t>
      </w:r>
      <w:r>
        <w:rPr>
          <w:color w:val="auto"/>
          <w:spacing w:val="-16"/>
          <w:highlight w:val="none"/>
        </w:rPr>
        <w:t>元</w:t>
      </w:r>
      <w:r>
        <w:rPr>
          <w:rFonts w:hint="eastAsia" w:ascii="宋体" w:hAnsi="宋体" w:eastAsia="宋体" w:cs="宋体"/>
          <w:color w:val="auto"/>
          <w:w w:val="100"/>
          <w:sz w:val="21"/>
          <w:szCs w:val="21"/>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before="66" w:line="400" w:lineRule="exact"/>
        <w:ind w:left="0" w:leftChars="0" w:right="62" w:rightChars="28" w:firstLine="514" w:firstLineChars="245"/>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根据市住建〔2016〕34号文《关于市建成区、临桂新区、灵川县范围内建筑工程新增扬尘防治费用的通知》，另计扬尘防治费，本项目扬尘防治费</w:t>
      </w:r>
      <w:r>
        <w:rPr>
          <w:rFonts w:hint="eastAsia" w:cs="宋体"/>
          <w:color w:val="auto"/>
          <w:sz w:val="21"/>
          <w:szCs w:val="21"/>
          <w:highlight w:val="none"/>
          <w:u w:val="single"/>
          <w:lang w:val="en-US" w:eastAsia="zh-CN"/>
        </w:rPr>
        <w:t>13683.07</w:t>
      </w:r>
      <w:r>
        <w:rPr>
          <w:rFonts w:hint="eastAsia" w:ascii="宋体" w:hAnsi="宋体" w:eastAsia="宋体" w:cs="宋体"/>
          <w:color w:val="auto"/>
          <w:sz w:val="21"/>
          <w:szCs w:val="21"/>
          <w:highlight w:val="none"/>
          <w:lang w:val="en-US" w:eastAsia="zh-CN"/>
        </w:rPr>
        <w:t>元。</w:t>
      </w:r>
    </w:p>
    <w:p>
      <w:pPr>
        <w:pStyle w:val="12"/>
        <w:keepNext w:val="0"/>
        <w:keepLines w:val="0"/>
        <w:pageBreakBefore w:val="0"/>
        <w:widowControl w:val="0"/>
        <w:kinsoku/>
        <w:wordWrap/>
        <w:overflowPunct/>
        <w:topLinePunct w:val="0"/>
        <w:autoSpaceDE/>
        <w:autoSpaceDN/>
        <w:bidi w:val="0"/>
        <w:adjustRightInd/>
        <w:snapToGrid/>
        <w:spacing w:before="66" w:line="400" w:lineRule="exact"/>
        <w:ind w:left="11" w:leftChars="0" w:right="0" w:firstLine="518" w:firstLineChars="247"/>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经业主</w:t>
      </w:r>
      <w:r>
        <w:rPr>
          <w:rFonts w:hint="eastAsia" w:cs="宋体"/>
          <w:color w:val="auto"/>
          <w:sz w:val="21"/>
          <w:szCs w:val="21"/>
          <w:highlight w:val="none"/>
          <w:lang w:val="en-US" w:eastAsia="zh-CN"/>
        </w:rPr>
        <w:t>确认</w:t>
      </w:r>
      <w:r>
        <w:rPr>
          <w:rFonts w:hint="eastAsia" w:ascii="宋体" w:hAnsi="宋体" w:eastAsia="宋体" w:cs="宋体"/>
          <w:color w:val="auto"/>
          <w:sz w:val="21"/>
          <w:szCs w:val="21"/>
          <w:highlight w:val="none"/>
          <w:lang w:val="en-US" w:eastAsia="zh-CN"/>
        </w:rPr>
        <w:t>后，</w:t>
      </w:r>
      <w:r>
        <w:rPr>
          <w:rFonts w:ascii="宋体" w:hAnsi="宋体" w:eastAsia="宋体" w:cs="宋体"/>
          <w:color w:val="auto"/>
          <w:sz w:val="21"/>
          <w:szCs w:val="21"/>
          <w:highlight w:val="none"/>
        </w:rPr>
        <w:t>本工程最高投标限价为</w:t>
      </w:r>
      <w:r>
        <w:rPr>
          <w:rFonts w:hint="eastAsia" w:ascii="宋体" w:hAnsi="宋体" w:eastAsia="宋体" w:cs="宋体"/>
          <w:color w:val="auto"/>
          <w:w w:val="100"/>
          <w:sz w:val="21"/>
          <w:szCs w:val="21"/>
          <w:highlight w:val="none"/>
          <w:u w:val="single"/>
          <w:lang w:val="en-US" w:eastAsia="zh-CN"/>
        </w:rPr>
        <w:t>1374158.2</w:t>
      </w:r>
      <w:r>
        <w:rPr>
          <w:rFonts w:hint="eastAsia" w:cs="宋体"/>
          <w:color w:val="auto"/>
          <w:w w:val="100"/>
          <w:sz w:val="21"/>
          <w:szCs w:val="21"/>
          <w:highlight w:val="none"/>
          <w:u w:val="single"/>
          <w:lang w:val="en-US" w:eastAsia="zh-CN"/>
        </w:rPr>
        <w:t>0</w:t>
      </w:r>
      <w:r>
        <w:rPr>
          <w:rFonts w:ascii="宋体" w:hAnsi="宋体" w:eastAsia="宋体" w:cs="宋体"/>
          <w:color w:val="auto"/>
          <w:sz w:val="21"/>
          <w:szCs w:val="21"/>
          <w:highlight w:val="none"/>
        </w:rPr>
        <w:t>元</w:t>
      </w:r>
      <w:r>
        <w:rPr>
          <w:rFonts w:hint="eastAsia" w:cs="宋体"/>
          <w:color w:val="auto"/>
          <w:sz w:val="21"/>
          <w:szCs w:val="21"/>
          <w:highlight w:val="none"/>
          <w:lang w:eastAsia="zh-CN"/>
        </w:rPr>
        <w:t>【</w:t>
      </w:r>
      <w:r>
        <w:rPr>
          <w:rFonts w:ascii="宋体" w:hAnsi="宋体" w:eastAsia="宋体" w:cs="宋体"/>
          <w:color w:val="auto"/>
          <w:sz w:val="21"/>
          <w:szCs w:val="21"/>
          <w:highlight w:val="none"/>
        </w:rPr>
        <w:t xml:space="preserve">不含安全防护、文明施工措施费 </w:t>
      </w:r>
      <w:r>
        <w:rPr>
          <w:rFonts w:hint="eastAsia" w:ascii="宋体" w:hAnsi="宋体" w:eastAsia="宋体" w:cs="宋体"/>
          <w:color w:val="auto"/>
          <w:w w:val="100"/>
          <w:sz w:val="21"/>
          <w:szCs w:val="21"/>
          <w:highlight w:val="none"/>
          <w:u w:val="single"/>
          <w:lang w:val="en-US" w:eastAsia="zh-CN"/>
        </w:rPr>
        <w:t>56919.47</w:t>
      </w:r>
      <w:r>
        <w:rPr>
          <w:rFonts w:ascii="宋体" w:hAnsi="宋体" w:eastAsia="宋体" w:cs="宋体"/>
          <w:color w:val="auto"/>
          <w:spacing w:val="-6"/>
          <w:sz w:val="21"/>
          <w:szCs w:val="21"/>
          <w:highlight w:val="none"/>
        </w:rPr>
        <w:t>元，规费</w:t>
      </w:r>
      <w:r>
        <w:rPr>
          <w:rFonts w:hint="eastAsia" w:ascii="宋体" w:hAnsi="宋体" w:eastAsia="宋体" w:cs="宋体"/>
          <w:color w:val="auto"/>
          <w:w w:val="100"/>
          <w:sz w:val="21"/>
          <w:szCs w:val="21"/>
          <w:highlight w:val="none"/>
          <w:u w:val="single"/>
          <w:lang w:val="en-US" w:eastAsia="zh-CN"/>
        </w:rPr>
        <w:t>91335.64</w:t>
      </w:r>
      <w:r>
        <w:rPr>
          <w:rFonts w:ascii="宋体" w:hAnsi="宋体" w:eastAsia="宋体" w:cs="宋体"/>
          <w:color w:val="auto"/>
          <w:spacing w:val="-5"/>
          <w:sz w:val="21"/>
          <w:szCs w:val="21"/>
          <w:highlight w:val="none"/>
        </w:rPr>
        <w:t>元</w:t>
      </w:r>
      <w:r>
        <w:rPr>
          <w:rFonts w:hint="default" w:ascii="宋体" w:hAnsi="宋体" w:eastAsia="宋体" w:cs="宋体"/>
          <w:color w:val="auto"/>
          <w:spacing w:val="-3"/>
          <w:sz w:val="21"/>
          <w:szCs w:val="21"/>
          <w:highlight w:val="none"/>
          <w:lang w:val="en-US" w:eastAsia="zh-CN"/>
        </w:rPr>
        <w:t>（其中：其中：社会保险费</w:t>
      </w:r>
      <w:r>
        <w:rPr>
          <w:rFonts w:hint="eastAsia" w:ascii="宋体" w:hAnsi="宋体" w:eastAsia="宋体" w:cs="宋体"/>
          <w:color w:val="auto"/>
          <w:w w:val="100"/>
          <w:sz w:val="21"/>
          <w:szCs w:val="21"/>
          <w:highlight w:val="none"/>
          <w:u w:val="single"/>
          <w:lang w:val="en-US" w:eastAsia="zh-CN"/>
        </w:rPr>
        <w:t>83440.29</w:t>
      </w:r>
      <w:r>
        <w:rPr>
          <w:rFonts w:hint="default" w:ascii="宋体" w:hAnsi="宋体" w:eastAsia="宋体" w:cs="宋体"/>
          <w:color w:val="auto"/>
          <w:spacing w:val="-3"/>
          <w:sz w:val="21"/>
          <w:szCs w:val="21"/>
          <w:highlight w:val="none"/>
          <w:lang w:val="en-US" w:eastAsia="zh-CN"/>
        </w:rPr>
        <w:t>元，其他</w:t>
      </w:r>
      <w:r>
        <w:rPr>
          <w:rFonts w:hint="eastAsia" w:ascii="宋体" w:hAnsi="宋体" w:eastAsia="宋体" w:cs="宋体"/>
          <w:color w:val="auto"/>
          <w:w w:val="100"/>
          <w:sz w:val="21"/>
          <w:szCs w:val="21"/>
          <w:highlight w:val="none"/>
          <w:u w:val="single"/>
          <w:lang w:val="en-US" w:eastAsia="zh-CN"/>
        </w:rPr>
        <w:t>7895.35</w:t>
      </w:r>
      <w:r>
        <w:rPr>
          <w:rFonts w:hint="default" w:ascii="宋体" w:hAnsi="宋体" w:eastAsia="宋体" w:cs="宋体"/>
          <w:color w:val="auto"/>
          <w:spacing w:val="-3"/>
          <w:sz w:val="21"/>
          <w:szCs w:val="21"/>
          <w:highlight w:val="none"/>
          <w:lang w:val="en-US" w:eastAsia="zh-CN"/>
        </w:rPr>
        <w:t>元）</w:t>
      </w:r>
      <w:r>
        <w:rPr>
          <w:rFonts w:ascii="宋体" w:hAnsi="宋体" w:eastAsia="宋体" w:cs="宋体"/>
          <w:color w:val="auto"/>
          <w:spacing w:val="-5"/>
          <w:sz w:val="21"/>
          <w:szCs w:val="21"/>
          <w:highlight w:val="none"/>
        </w:rPr>
        <w:t>，</w:t>
      </w:r>
      <w:r>
        <w:rPr>
          <w:rFonts w:hint="eastAsia" w:ascii="宋体" w:hAnsi="宋体" w:eastAsia="宋体" w:cs="宋体"/>
          <w:color w:val="auto"/>
          <w:w w:val="100"/>
          <w:sz w:val="21"/>
          <w:szCs w:val="21"/>
          <w:highlight w:val="none"/>
          <w:lang w:val="en-US" w:eastAsia="zh-CN"/>
        </w:rPr>
        <w:t>增值税/税金</w:t>
      </w:r>
      <w:r>
        <w:rPr>
          <w:rFonts w:hint="eastAsia" w:ascii="宋体" w:hAnsi="宋体" w:eastAsia="宋体" w:cs="宋体"/>
          <w:color w:val="auto"/>
          <w:w w:val="100"/>
          <w:sz w:val="21"/>
          <w:szCs w:val="21"/>
          <w:highlight w:val="none"/>
          <w:u w:val="single"/>
          <w:lang w:val="en-US" w:eastAsia="zh-CN"/>
        </w:rPr>
        <w:t>137971.01</w:t>
      </w:r>
      <w:r>
        <w:rPr>
          <w:rFonts w:hint="eastAsia" w:ascii="宋体" w:hAnsi="宋体" w:eastAsia="宋体" w:cs="宋体"/>
          <w:color w:val="auto"/>
          <w:w w:val="100"/>
          <w:sz w:val="21"/>
          <w:szCs w:val="21"/>
          <w:highlight w:val="none"/>
          <w:lang w:val="en-US" w:eastAsia="zh-CN"/>
        </w:rPr>
        <w:t>元</w:t>
      </w:r>
      <w:r>
        <w:rPr>
          <w:rFonts w:hint="eastAsia" w:cs="宋体"/>
          <w:color w:val="auto"/>
          <w:w w:val="100"/>
          <w:sz w:val="21"/>
          <w:szCs w:val="21"/>
          <w:highlight w:val="none"/>
          <w:lang w:val="en-US" w:eastAsia="zh-CN"/>
        </w:rPr>
        <w:t>，</w:t>
      </w:r>
      <w:r>
        <w:rPr>
          <w:color w:val="auto"/>
          <w:spacing w:val="-19"/>
          <w:highlight w:val="none"/>
        </w:rPr>
        <w:t>暂估价</w:t>
      </w:r>
      <w:r>
        <w:rPr>
          <w:color w:val="auto"/>
          <w:spacing w:val="-19"/>
          <w:highlight w:val="none"/>
          <w:u w:val="single"/>
        </w:rPr>
        <w:t xml:space="preserve"> </w:t>
      </w:r>
      <w:r>
        <w:rPr>
          <w:rFonts w:hint="eastAsia" w:ascii="宋体" w:hAnsi="宋体" w:eastAsia="宋体" w:cs="宋体"/>
          <w:color w:val="auto"/>
          <w:sz w:val="21"/>
          <w:szCs w:val="21"/>
          <w:highlight w:val="none"/>
          <w:u w:val="single"/>
          <w:lang w:val="en-US" w:eastAsia="zh-CN"/>
        </w:rPr>
        <w:t>50000</w:t>
      </w:r>
      <w:r>
        <w:rPr>
          <w:rFonts w:ascii="宋体" w:hAnsi="宋体" w:eastAsia="宋体" w:cs="宋体"/>
          <w:color w:val="auto"/>
          <w:sz w:val="21"/>
          <w:szCs w:val="21"/>
          <w:highlight w:val="none"/>
          <w:u w:val="single"/>
        </w:rPr>
        <w:t xml:space="preserve"> </w:t>
      </w:r>
      <w:r>
        <w:rPr>
          <w:color w:val="auto"/>
          <w:spacing w:val="-16"/>
          <w:highlight w:val="none"/>
        </w:rPr>
        <w:t>元</w:t>
      </w:r>
      <w:r>
        <w:rPr>
          <w:rFonts w:hint="eastAsia" w:cs="宋体"/>
          <w:color w:val="auto"/>
          <w:spacing w:val="-3"/>
          <w:sz w:val="21"/>
          <w:szCs w:val="21"/>
          <w:highlight w:val="none"/>
          <w:lang w:eastAsia="zh-CN"/>
        </w:rPr>
        <w:t>】</w:t>
      </w:r>
      <w:r>
        <w:rPr>
          <w:rFonts w:ascii="宋体" w:hAnsi="宋体" w:eastAsia="宋体" w:cs="宋体"/>
          <w:color w:val="auto"/>
          <w:spacing w:val="-3"/>
          <w:sz w:val="21"/>
          <w:szCs w:val="21"/>
          <w:highlight w:val="none"/>
        </w:rPr>
        <w:t>高于本工程最高投标</w:t>
      </w:r>
      <w:r>
        <w:rPr>
          <w:rFonts w:ascii="宋体" w:hAnsi="宋体" w:eastAsia="宋体" w:cs="宋体"/>
          <w:color w:val="auto"/>
          <w:spacing w:val="-103"/>
          <w:sz w:val="21"/>
          <w:szCs w:val="21"/>
          <w:highlight w:val="none"/>
        </w:rPr>
        <w:t xml:space="preserve"> </w:t>
      </w:r>
      <w:r>
        <w:rPr>
          <w:rFonts w:ascii="宋体" w:hAnsi="宋体" w:eastAsia="宋体" w:cs="宋体"/>
          <w:color w:val="auto"/>
          <w:spacing w:val="-5"/>
          <w:sz w:val="21"/>
          <w:szCs w:val="21"/>
          <w:highlight w:val="none"/>
        </w:rPr>
        <w:t xml:space="preserve">限价为无效投标。安全防护、文明施工措施费 </w:t>
      </w:r>
      <w:r>
        <w:rPr>
          <w:rFonts w:hint="eastAsia" w:ascii="宋体" w:hAnsi="宋体" w:eastAsia="宋体" w:cs="宋体"/>
          <w:color w:val="auto"/>
          <w:spacing w:val="-5"/>
          <w:sz w:val="21"/>
          <w:szCs w:val="21"/>
          <w:highlight w:val="none"/>
          <w:lang w:eastAsia="zh-CN"/>
        </w:rPr>
        <w:t>，</w:t>
      </w:r>
      <w:r>
        <w:rPr>
          <w:rFonts w:ascii="宋体" w:hAnsi="宋体" w:eastAsia="宋体" w:cs="宋体"/>
          <w:color w:val="auto"/>
          <w:spacing w:val="-5"/>
          <w:sz w:val="21"/>
          <w:szCs w:val="21"/>
          <w:highlight w:val="none"/>
        </w:rPr>
        <w:t>规费</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w w:val="100"/>
          <w:sz w:val="21"/>
          <w:szCs w:val="21"/>
          <w:highlight w:val="none"/>
          <w:lang w:val="en-US" w:eastAsia="zh-CN"/>
        </w:rPr>
        <w:t>增值税/税金</w:t>
      </w:r>
      <w:r>
        <w:rPr>
          <w:rFonts w:hint="eastAsia" w:cs="宋体"/>
          <w:color w:val="auto"/>
          <w:w w:val="100"/>
          <w:sz w:val="21"/>
          <w:szCs w:val="21"/>
          <w:highlight w:val="none"/>
          <w:lang w:val="en-US" w:eastAsia="zh-CN"/>
        </w:rPr>
        <w:t>，暂估价</w:t>
      </w:r>
      <w:r>
        <w:rPr>
          <w:rFonts w:ascii="宋体" w:hAnsi="宋体" w:eastAsia="宋体" w:cs="宋体"/>
          <w:color w:val="auto"/>
          <w:sz w:val="21"/>
          <w:szCs w:val="21"/>
          <w:highlight w:val="none"/>
        </w:rPr>
        <w:t>均作为不可竞争费用单列。</w:t>
      </w:r>
      <w:r>
        <w:rPr>
          <w:rFonts w:hint="eastAsia" w:ascii="宋体" w:hAnsi="宋体" w:eastAsia="宋体" w:cs="宋体"/>
          <w:color w:val="auto"/>
          <w:sz w:val="21"/>
          <w:szCs w:val="21"/>
          <w:highlight w:val="none"/>
        </w:rPr>
        <w:t>扬尘防治费在投标报价建安费之外单列。</w:t>
      </w:r>
    </w:p>
    <w:p>
      <w:pPr>
        <w:pStyle w:val="12"/>
        <w:keepNext w:val="0"/>
        <w:keepLines w:val="0"/>
        <w:pageBreakBefore w:val="0"/>
        <w:widowControl w:val="0"/>
        <w:kinsoku/>
        <w:wordWrap/>
        <w:overflowPunct/>
        <w:topLinePunct w:val="0"/>
        <w:autoSpaceDE/>
        <w:autoSpaceDN/>
        <w:bidi w:val="0"/>
        <w:adjustRightInd/>
        <w:snapToGrid/>
        <w:spacing w:before="66" w:line="400" w:lineRule="exact"/>
        <w:ind w:left="11" w:leftChars="0" w:right="0" w:firstLine="518" w:firstLineChars="247"/>
        <w:jc w:val="left"/>
        <w:textAlignment w:val="auto"/>
        <w:rPr>
          <w:color w:val="auto"/>
          <w:highlight w:val="none"/>
        </w:rPr>
      </w:pPr>
      <w:r>
        <w:rPr>
          <w:rFonts w:ascii="宋体" w:hAnsi="宋体" w:eastAsia="宋体" w:cs="宋体"/>
          <w:color w:val="auto"/>
          <w:sz w:val="21"/>
          <w:szCs w:val="21"/>
          <w:highlight w:val="none"/>
        </w:rPr>
        <w:t>投标人的投标报价（不含安全防护、文明施工措施费</w:t>
      </w:r>
      <w:r>
        <w:rPr>
          <w:rFonts w:hint="eastAsia" w:cs="宋体"/>
          <w:color w:val="auto"/>
          <w:sz w:val="21"/>
          <w:szCs w:val="21"/>
          <w:highlight w:val="none"/>
          <w:lang w:eastAsia="zh-CN"/>
        </w:rPr>
        <w:t>，</w:t>
      </w:r>
      <w:r>
        <w:rPr>
          <w:rFonts w:ascii="宋体" w:hAnsi="宋体" w:eastAsia="宋体" w:cs="宋体"/>
          <w:color w:val="auto"/>
          <w:sz w:val="21"/>
          <w:szCs w:val="21"/>
          <w:highlight w:val="none"/>
        </w:rPr>
        <w:t>规费</w:t>
      </w:r>
      <w:r>
        <w:rPr>
          <w:rFonts w:hint="eastAsia" w:cs="宋体"/>
          <w:color w:val="auto"/>
          <w:sz w:val="21"/>
          <w:szCs w:val="21"/>
          <w:highlight w:val="none"/>
          <w:lang w:eastAsia="zh-CN"/>
        </w:rPr>
        <w:t>，</w:t>
      </w:r>
      <w:r>
        <w:rPr>
          <w:rFonts w:ascii="宋体" w:hAnsi="宋体" w:eastAsia="宋体" w:cs="宋体"/>
          <w:color w:val="auto"/>
          <w:sz w:val="21"/>
          <w:szCs w:val="21"/>
          <w:highlight w:val="none"/>
        </w:rPr>
        <w:t>增值税</w:t>
      </w:r>
      <w:r>
        <w:rPr>
          <w:rFonts w:hint="eastAsia" w:cs="宋体"/>
          <w:color w:val="auto"/>
          <w:sz w:val="21"/>
          <w:szCs w:val="21"/>
          <w:highlight w:val="none"/>
          <w:lang w:val="en-US" w:eastAsia="zh-CN"/>
        </w:rPr>
        <w:t>/税金，暂估价</w:t>
      </w:r>
      <w:r>
        <w:rPr>
          <w:rFonts w:ascii="宋体" w:hAnsi="宋体" w:eastAsia="宋体" w:cs="宋体"/>
          <w:color w:val="auto"/>
          <w:sz w:val="21"/>
          <w:szCs w:val="21"/>
          <w:highlight w:val="none"/>
        </w:rPr>
        <w:t>）高于本工程最高投标限价为无效投标。安全防护、文明施工措施费</w:t>
      </w:r>
      <w:r>
        <w:rPr>
          <w:rFonts w:hint="eastAsia" w:cs="宋体"/>
          <w:color w:val="auto"/>
          <w:sz w:val="21"/>
          <w:szCs w:val="21"/>
          <w:highlight w:val="none"/>
          <w:lang w:eastAsia="zh-CN"/>
        </w:rPr>
        <w:t>，</w:t>
      </w:r>
      <w:r>
        <w:rPr>
          <w:rFonts w:ascii="宋体" w:hAnsi="宋体" w:eastAsia="宋体" w:cs="宋体"/>
          <w:color w:val="auto"/>
          <w:sz w:val="21"/>
          <w:szCs w:val="21"/>
          <w:highlight w:val="none"/>
        </w:rPr>
        <w:t>规费</w:t>
      </w:r>
      <w:r>
        <w:rPr>
          <w:rFonts w:hint="eastAsia" w:cs="宋体"/>
          <w:color w:val="auto"/>
          <w:sz w:val="21"/>
          <w:szCs w:val="21"/>
          <w:highlight w:val="none"/>
          <w:lang w:eastAsia="zh-CN"/>
        </w:rPr>
        <w:t>，</w:t>
      </w:r>
      <w:r>
        <w:rPr>
          <w:rFonts w:ascii="宋体" w:hAnsi="宋体" w:eastAsia="宋体" w:cs="宋体"/>
          <w:color w:val="auto"/>
          <w:sz w:val="21"/>
          <w:szCs w:val="21"/>
          <w:highlight w:val="none"/>
        </w:rPr>
        <w:t>增值税</w:t>
      </w:r>
      <w:r>
        <w:rPr>
          <w:rFonts w:hint="eastAsia" w:cs="宋体"/>
          <w:color w:val="auto"/>
          <w:sz w:val="21"/>
          <w:szCs w:val="21"/>
          <w:highlight w:val="none"/>
          <w:lang w:val="en-US" w:eastAsia="zh-CN"/>
        </w:rPr>
        <w:t>/税金，暂估价</w:t>
      </w:r>
      <w:r>
        <w:rPr>
          <w:rFonts w:ascii="宋体" w:hAnsi="宋体" w:eastAsia="宋体" w:cs="宋体"/>
          <w:color w:val="auto"/>
          <w:sz w:val="21"/>
          <w:szCs w:val="21"/>
          <w:highlight w:val="none"/>
        </w:rPr>
        <w:t>均作为不可竞争费用单列。</w:t>
      </w:r>
      <w:r>
        <w:rPr>
          <w:rFonts w:hint="eastAsia" w:ascii="宋体" w:hAnsi="宋体" w:eastAsia="宋体" w:cs="宋体"/>
          <w:color w:val="auto"/>
          <w:sz w:val="21"/>
          <w:szCs w:val="21"/>
          <w:highlight w:val="none"/>
        </w:rPr>
        <w:t>扬尘防治费在投标报价建安费之外单列。</w:t>
      </w:r>
      <w:r>
        <w:rPr>
          <w:rFonts w:ascii="宋体" w:hAnsi="宋体" w:eastAsia="宋体" w:cs="宋体"/>
          <w:color w:val="auto"/>
          <w:sz w:val="21"/>
          <w:szCs w:val="21"/>
          <w:highlight w:val="none"/>
        </w:rPr>
        <w:t>投标人</w:t>
      </w:r>
      <w:r>
        <w:rPr>
          <w:rFonts w:ascii="宋体" w:hAnsi="宋体" w:eastAsia="宋体" w:cs="宋体"/>
          <w:color w:val="auto"/>
          <w:sz w:val="21"/>
          <w:szCs w:val="21"/>
          <w:highlight w:val="none"/>
        </w:rPr>
        <w:t>应认真对照施工设计图纸等文件核对</w:t>
      </w:r>
      <w:r>
        <w:rPr>
          <w:rFonts w:hint="eastAsia" w:cs="宋体"/>
          <w:color w:val="auto"/>
          <w:sz w:val="21"/>
          <w:szCs w:val="21"/>
          <w:highlight w:val="none"/>
          <w:lang w:val="en-US" w:eastAsia="zh-CN"/>
        </w:rPr>
        <w:t>采购人</w:t>
      </w:r>
      <w:r>
        <w:rPr>
          <w:rFonts w:ascii="宋体" w:hAnsi="宋体" w:eastAsia="宋体" w:cs="宋体"/>
          <w:color w:val="auto"/>
          <w:sz w:val="21"/>
          <w:szCs w:val="21"/>
          <w:highlight w:val="none"/>
        </w:rPr>
        <w:t>公布的工程招标控制价，如发现工程招标控制价中存在明显误差或有遗漏的，必须在提交投标文件截止时间 5 日前向招标人提出书面异议或修正要求。如</w:t>
      </w:r>
      <w:r>
        <w:rPr>
          <w:rFonts w:hint="eastAsia" w:cs="宋体"/>
          <w:color w:val="auto"/>
          <w:sz w:val="21"/>
          <w:szCs w:val="21"/>
          <w:highlight w:val="none"/>
          <w:lang w:val="en-US" w:eastAsia="zh-CN"/>
        </w:rPr>
        <w:t>采购人</w:t>
      </w:r>
      <w:r>
        <w:rPr>
          <w:rFonts w:ascii="宋体" w:hAnsi="宋体" w:eastAsia="宋体" w:cs="宋体"/>
          <w:color w:val="auto"/>
          <w:sz w:val="21"/>
          <w:szCs w:val="21"/>
          <w:highlight w:val="none"/>
        </w:rPr>
        <w:t>认为有必要对工程招标控制价进行修正的，必须在提交投标文件截止时间前 3 日重新公布修正后的工程招标控制价。招标人最多只对工程招标控制价进行一次修正。</w:t>
      </w:r>
    </w:p>
    <w:p>
      <w:pPr>
        <w:spacing w:before="63"/>
        <w:ind w:left="112" w:right="0"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10.3</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暗标评审</w:t>
      </w:r>
    </w:p>
    <w:p>
      <w:pPr>
        <w:pStyle w:val="12"/>
        <w:spacing w:before="66" w:line="240" w:lineRule="auto"/>
        <w:ind w:left="533" w:right="0"/>
        <w:jc w:val="left"/>
        <w:rPr>
          <w:color w:val="auto"/>
          <w:highlight w:val="none"/>
        </w:rPr>
      </w:pPr>
      <w:r>
        <w:rPr>
          <w:color w:val="auto"/>
          <w:highlight w:val="none"/>
        </w:rPr>
        <w:t>不采用。</w:t>
      </w:r>
    </w:p>
    <w:p>
      <w:pPr>
        <w:spacing w:before="66" w:line="295" w:lineRule="auto"/>
        <w:ind w:left="533" w:right="6307" w:hanging="421"/>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10.4</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投标文件电子版</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见“投标人须知前附表要求”</w:t>
      </w:r>
    </w:p>
    <w:p>
      <w:pPr>
        <w:spacing w:before="17"/>
        <w:ind w:left="112" w:right="0"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10.5</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知识产权</w:t>
      </w:r>
    </w:p>
    <w:p>
      <w:pPr>
        <w:spacing w:before="66" w:line="295" w:lineRule="auto"/>
        <w:ind w:left="112" w:right="6307" w:firstLine="420"/>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见“投标人须知前附表要求”</w:t>
      </w: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10.6</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同意词语</w:t>
      </w:r>
    </w:p>
    <w:p>
      <w:pPr>
        <w:pStyle w:val="12"/>
        <w:spacing w:before="17" w:line="240" w:lineRule="auto"/>
        <w:ind w:left="533" w:right="0"/>
        <w:jc w:val="left"/>
        <w:rPr>
          <w:color w:val="auto"/>
          <w:highlight w:val="none"/>
        </w:rPr>
      </w:pPr>
      <w:r>
        <w:rPr>
          <w:color w:val="auto"/>
          <w:highlight w:val="none"/>
        </w:rPr>
        <w:t>见“投标人须知前附表要求”</w:t>
      </w:r>
    </w:p>
    <w:p>
      <w:pPr>
        <w:spacing w:before="66"/>
        <w:ind w:left="112" w:right="0"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10.7</w:t>
      </w:r>
      <w:r>
        <w:rPr>
          <w:rFonts w:ascii="宋体" w:hAnsi="宋体" w:eastAsia="宋体" w:cs="宋体"/>
          <w:b/>
          <w:bCs/>
          <w:color w:val="auto"/>
          <w:spacing w:val="-55"/>
          <w:sz w:val="21"/>
          <w:szCs w:val="21"/>
          <w:highlight w:val="none"/>
        </w:rPr>
        <w:t xml:space="preserve"> </w:t>
      </w:r>
      <w:r>
        <w:rPr>
          <w:rFonts w:ascii="宋体" w:hAnsi="宋体" w:eastAsia="宋体" w:cs="宋体"/>
          <w:b/>
          <w:bCs/>
          <w:color w:val="auto"/>
          <w:sz w:val="21"/>
          <w:szCs w:val="21"/>
          <w:highlight w:val="none"/>
        </w:rPr>
        <w:t>监督</w:t>
      </w:r>
    </w:p>
    <w:p>
      <w:pPr>
        <w:spacing w:before="64" w:line="297" w:lineRule="auto"/>
        <w:ind w:left="112" w:right="6307" w:firstLine="420"/>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见“投标人须知前附表要求”</w:t>
      </w: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10.8</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解释权</w:t>
      </w:r>
    </w:p>
    <w:p>
      <w:pPr>
        <w:spacing w:before="15" w:line="295" w:lineRule="auto"/>
        <w:ind w:left="112" w:right="6307" w:firstLine="420"/>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见“投标人须知前附表要求”</w:t>
      </w: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10.9</w:t>
      </w:r>
      <w:r>
        <w:rPr>
          <w:rFonts w:ascii="宋体" w:hAnsi="宋体" w:eastAsia="宋体" w:cs="宋体"/>
          <w:b/>
          <w:bCs/>
          <w:color w:val="auto"/>
          <w:spacing w:val="-55"/>
          <w:sz w:val="21"/>
          <w:szCs w:val="21"/>
          <w:highlight w:val="none"/>
        </w:rPr>
        <w:t xml:space="preserve"> </w:t>
      </w:r>
      <w:r>
        <w:rPr>
          <w:rFonts w:ascii="宋体" w:hAnsi="宋体" w:eastAsia="宋体" w:cs="宋体"/>
          <w:b/>
          <w:bCs/>
          <w:color w:val="auto"/>
          <w:sz w:val="21"/>
          <w:szCs w:val="21"/>
          <w:highlight w:val="none"/>
        </w:rPr>
        <w:t>招标人的其他补充内容</w:t>
      </w:r>
    </w:p>
    <w:p>
      <w:pPr>
        <w:pStyle w:val="12"/>
        <w:spacing w:before="17" w:line="297" w:lineRule="auto"/>
        <w:ind w:right="0" w:firstLine="420"/>
        <w:jc w:val="left"/>
        <w:rPr>
          <w:color w:val="auto"/>
          <w:highlight w:val="none"/>
        </w:rPr>
      </w:pPr>
      <w:r>
        <w:rPr>
          <w:rFonts w:ascii="宋体" w:hAnsi="宋体" w:eastAsia="宋体" w:cs="宋体"/>
          <w:color w:val="auto"/>
          <w:spacing w:val="-1"/>
          <w:highlight w:val="none"/>
        </w:rPr>
        <w:t>10.9.1</w:t>
      </w:r>
      <w:r>
        <w:rPr>
          <w:rFonts w:ascii="宋体" w:hAnsi="宋体" w:eastAsia="宋体" w:cs="宋体"/>
          <w:color w:val="auto"/>
          <w:spacing w:val="4"/>
          <w:highlight w:val="none"/>
        </w:rPr>
        <w:t xml:space="preserve"> </w:t>
      </w:r>
      <w:r>
        <w:rPr>
          <w:color w:val="auto"/>
          <w:spacing w:val="-2"/>
          <w:highlight w:val="none"/>
        </w:rPr>
        <w:t>领取中标通知书前，中标人向</w:t>
      </w:r>
      <w:r>
        <w:rPr>
          <w:rFonts w:hint="eastAsia"/>
          <w:color w:val="auto"/>
          <w:spacing w:val="-2"/>
          <w:highlight w:val="none"/>
          <w:lang w:eastAsia="zh-CN"/>
        </w:rPr>
        <w:t>广西诚信工程造价咨询有公司</w:t>
      </w:r>
      <w:r>
        <w:rPr>
          <w:color w:val="auto"/>
          <w:spacing w:val="-2"/>
          <w:highlight w:val="none"/>
        </w:rPr>
        <w:t>一次付清招标代理服务费。</w:t>
      </w:r>
      <w:r>
        <w:rPr>
          <w:color w:val="auto"/>
          <w:w w:val="100"/>
          <w:highlight w:val="none"/>
        </w:rPr>
        <w:t xml:space="preserve"> </w:t>
      </w:r>
      <w:r>
        <w:rPr>
          <w:color w:val="auto"/>
          <w:highlight w:val="none"/>
        </w:rPr>
        <w:t>具体收费标准按计价格</w:t>
      </w:r>
      <w:r>
        <w:rPr>
          <w:rFonts w:ascii="宋体" w:hAnsi="宋体" w:eastAsia="宋体" w:cs="宋体"/>
          <w:color w:val="auto"/>
          <w:highlight w:val="none"/>
        </w:rPr>
        <w:t>[2002]1980</w:t>
      </w:r>
      <w:r>
        <w:rPr>
          <w:rFonts w:ascii="宋体" w:hAnsi="宋体" w:eastAsia="宋体" w:cs="宋体"/>
          <w:color w:val="auto"/>
          <w:spacing w:val="-40"/>
          <w:highlight w:val="none"/>
        </w:rPr>
        <w:t xml:space="preserve"> </w:t>
      </w:r>
      <w:r>
        <w:rPr>
          <w:color w:val="auto"/>
          <w:spacing w:val="-4"/>
          <w:highlight w:val="none"/>
        </w:rPr>
        <w:t>号《招标代理服务收费管理暂行办法》“工程类”收费标准和发改办价</w:t>
      </w:r>
      <w:r>
        <w:rPr>
          <w:color w:val="auto"/>
          <w:spacing w:val="-82"/>
          <w:highlight w:val="none"/>
        </w:rPr>
        <w:t xml:space="preserve"> </w:t>
      </w:r>
      <w:r>
        <w:rPr>
          <w:color w:val="auto"/>
          <w:highlight w:val="none"/>
        </w:rPr>
        <w:t>格</w:t>
      </w:r>
      <w:r>
        <w:rPr>
          <w:rFonts w:ascii="宋体" w:hAnsi="宋体" w:eastAsia="宋体" w:cs="宋体"/>
          <w:color w:val="auto"/>
          <w:highlight w:val="none"/>
        </w:rPr>
        <w:t>[2003]857</w:t>
      </w:r>
      <w:r>
        <w:rPr>
          <w:rFonts w:ascii="宋体" w:hAnsi="宋体" w:eastAsia="宋体" w:cs="宋体"/>
          <w:color w:val="auto"/>
          <w:spacing w:val="-54"/>
          <w:highlight w:val="none"/>
        </w:rPr>
        <w:t xml:space="preserve"> </w:t>
      </w:r>
      <w:r>
        <w:rPr>
          <w:color w:val="auto"/>
          <w:highlight w:val="none"/>
        </w:rPr>
        <w:t>号文的规定执行，以差额定率累进法计算。</w:t>
      </w:r>
    </w:p>
    <w:p>
      <w:pPr>
        <w:pStyle w:val="12"/>
        <w:spacing w:before="15" w:line="240" w:lineRule="auto"/>
        <w:ind w:left="3333" w:right="3411"/>
        <w:jc w:val="center"/>
        <w:rPr>
          <w:color w:val="auto"/>
          <w:highlight w:val="none"/>
        </w:rPr>
      </w:pPr>
    </w:p>
    <w:p>
      <w:pPr>
        <w:pStyle w:val="12"/>
        <w:spacing w:before="15" w:line="240" w:lineRule="auto"/>
        <w:ind w:left="3333" w:right="3411"/>
        <w:jc w:val="center"/>
        <w:rPr>
          <w:color w:val="auto"/>
          <w:highlight w:val="none"/>
        </w:rPr>
      </w:pPr>
    </w:p>
    <w:p>
      <w:pPr>
        <w:pStyle w:val="12"/>
        <w:spacing w:before="15" w:line="240" w:lineRule="auto"/>
        <w:ind w:left="3333" w:right="3411"/>
        <w:jc w:val="center"/>
        <w:rPr>
          <w:color w:val="auto"/>
          <w:highlight w:val="none"/>
        </w:rPr>
      </w:pPr>
    </w:p>
    <w:p>
      <w:pPr>
        <w:pStyle w:val="12"/>
        <w:spacing w:before="15" w:line="240" w:lineRule="auto"/>
        <w:ind w:left="3333" w:right="3411"/>
        <w:jc w:val="center"/>
        <w:rPr>
          <w:color w:val="auto"/>
          <w:highlight w:val="none"/>
        </w:rPr>
      </w:pPr>
    </w:p>
    <w:p>
      <w:pPr>
        <w:pStyle w:val="12"/>
        <w:spacing w:before="15" w:line="240" w:lineRule="auto"/>
        <w:ind w:left="3333" w:right="3411"/>
        <w:jc w:val="center"/>
        <w:rPr>
          <w:color w:val="auto"/>
          <w:highlight w:val="none"/>
        </w:rPr>
      </w:pPr>
    </w:p>
    <w:p>
      <w:pPr>
        <w:pStyle w:val="12"/>
        <w:spacing w:before="15" w:line="240" w:lineRule="auto"/>
        <w:ind w:left="3333" w:right="3411"/>
        <w:jc w:val="center"/>
        <w:rPr>
          <w:color w:val="auto"/>
          <w:highlight w:val="none"/>
        </w:rPr>
      </w:pPr>
      <w:r>
        <w:rPr>
          <w:color w:val="auto"/>
          <w:highlight w:val="none"/>
        </w:rPr>
        <w:t>招标代理服务收费标准</w:t>
      </w:r>
    </w:p>
    <w:p>
      <w:pPr>
        <w:spacing w:before="1" w:line="240" w:lineRule="auto"/>
        <w:rPr>
          <w:rFonts w:ascii="宋体" w:hAnsi="宋体" w:eastAsia="宋体" w:cs="宋体"/>
          <w:color w:val="auto"/>
          <w:sz w:val="3"/>
          <w:szCs w:val="3"/>
          <w:highlight w:val="none"/>
        </w:rPr>
      </w:pPr>
    </w:p>
    <w:tbl>
      <w:tblPr>
        <w:tblStyle w:val="16"/>
        <w:tblW w:w="0" w:type="auto"/>
        <w:tblInd w:w="418" w:type="dxa"/>
        <w:tblLayout w:type="fixed"/>
        <w:tblCellMar>
          <w:top w:w="0" w:type="dxa"/>
          <w:left w:w="0" w:type="dxa"/>
          <w:bottom w:w="0" w:type="dxa"/>
          <w:right w:w="0" w:type="dxa"/>
        </w:tblCellMar>
      </w:tblPr>
      <w:tblGrid>
        <w:gridCol w:w="2885"/>
        <w:gridCol w:w="1843"/>
        <w:gridCol w:w="1995"/>
        <w:gridCol w:w="2295"/>
      </w:tblGrid>
      <w:tr>
        <w:tblPrEx>
          <w:tblCellMar>
            <w:top w:w="0" w:type="dxa"/>
            <w:left w:w="0" w:type="dxa"/>
            <w:bottom w:w="0" w:type="dxa"/>
            <w:right w:w="0" w:type="dxa"/>
          </w:tblCellMar>
        </w:tblPrEx>
        <w:trPr>
          <w:trHeight w:val="1369" w:hRule="exact"/>
        </w:trPr>
        <w:tc>
          <w:tcPr>
            <w:tcW w:w="2885" w:type="dxa"/>
            <w:tcBorders>
              <w:top w:val="single" w:color="000000" w:sz="4" w:space="0"/>
              <w:left w:val="single" w:color="000000" w:sz="4" w:space="0"/>
              <w:bottom w:val="single" w:color="000000" w:sz="4" w:space="0"/>
              <w:right w:val="single" w:color="000000" w:sz="4" w:space="0"/>
            </w:tcBorders>
          </w:tcPr>
          <w:p>
            <w:pPr>
              <w:pStyle w:val="20"/>
              <w:tabs>
                <w:tab w:val="left" w:pos="1706"/>
              </w:tabs>
              <w:spacing w:before="28" w:line="240" w:lineRule="auto"/>
              <w:ind w:left="129" w:right="0"/>
              <w:jc w:val="left"/>
              <w:rPr>
                <w:rFonts w:ascii="宋体" w:hAnsi="宋体" w:eastAsia="宋体" w:cs="宋体"/>
                <w:color w:val="auto"/>
                <w:sz w:val="21"/>
                <w:szCs w:val="21"/>
                <w:highlight w:val="none"/>
              </w:rPr>
            </w:pPr>
            <w:r>
              <w:rPr>
                <w:color w:val="auto"/>
                <w:highlight w:val="none"/>
              </w:rPr>
              <w:pict>
                <v:group id="_x0000_s1026" o:spid="_x0000_s1026" o:spt="203" style="position:absolute;left:0pt;margin-left:0.45pt;margin-top:1.7pt;height:61.2pt;width:144.75pt;mso-position-horizontal-relative:page;z-index:-241664;mso-width-relative:page;mso-height-relative:page;" coordorigin="1436,348" coordsize="2895,1224">
                  <o:lock v:ext="edit"/>
                  <v:group id="_x0000_s1027" o:spid="_x0000_s1027" o:spt="203" style="position:absolute;left:2019;top:355;height:1029;width:2305;" coordorigin="2019,355" coordsize="2305,1029">
                    <o:lock v:ext="edit"/>
                    <v:shape id="_x0000_s1028" o:spid="_x0000_s1028" style="position:absolute;left:2019;top:355;height:1029;width:2305;" filled="f" stroked="t" coordorigin="2019,355" coordsize="2305,1029" path="m2019,355l4324,1384e">
                      <v:path arrowok="t"/>
                      <v:fill on="f" focussize="0,0"/>
                      <v:stroke color="#000000"/>
                      <v:imagedata o:title=""/>
                      <o:lock v:ext="edit"/>
                    </v:shape>
                  </v:group>
                  <v:group id="_x0000_s1029" o:spid="_x0000_s1029" o:spt="203" style="position:absolute;left:1444;top:940;height:624;width:2880;" coordorigin="1444,940" coordsize="2880,624">
                    <o:lock v:ext="edit"/>
                    <v:shape id="_x0000_s1030" o:spid="_x0000_s1030" style="position:absolute;left:1444;top:940;height:624;width:2880;" filled="f" stroked="t" coordorigin="1444,940" coordsize="2880,624" path="m1444,940l4324,1564e">
                      <v:path arrowok="t"/>
                      <v:fill on="f" focussize="0,0"/>
                      <v:stroke color="#000000"/>
                      <v:imagedata o:title=""/>
                      <o:lock v:ext="edit"/>
                    </v:shape>
                  </v:group>
                </v:group>
              </w:pict>
            </w:r>
            <w:r>
              <w:rPr>
                <w:rFonts w:ascii="宋体" w:hAnsi="宋体" w:eastAsia="宋体" w:cs="宋体"/>
                <w:color w:val="auto"/>
                <w:sz w:val="21"/>
                <w:szCs w:val="21"/>
                <w:highlight w:val="none"/>
              </w:rPr>
              <w:t>费率</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服务类型</w:t>
            </w:r>
          </w:p>
          <w:p>
            <w:pPr>
              <w:pStyle w:val="20"/>
              <w:spacing w:line="240" w:lineRule="auto"/>
              <w:ind w:right="0"/>
              <w:jc w:val="left"/>
              <w:rPr>
                <w:rFonts w:ascii="宋体" w:hAnsi="宋体" w:eastAsia="宋体" w:cs="宋体"/>
                <w:color w:val="auto"/>
                <w:sz w:val="20"/>
                <w:szCs w:val="20"/>
                <w:highlight w:val="none"/>
              </w:rPr>
            </w:pPr>
          </w:p>
          <w:p>
            <w:pPr>
              <w:pStyle w:val="20"/>
              <w:spacing w:line="240" w:lineRule="auto"/>
              <w:ind w:right="0"/>
              <w:jc w:val="left"/>
              <w:rPr>
                <w:rFonts w:ascii="宋体" w:hAnsi="宋体" w:eastAsia="宋体" w:cs="宋体"/>
                <w:color w:val="auto"/>
                <w:sz w:val="20"/>
                <w:szCs w:val="20"/>
                <w:highlight w:val="none"/>
              </w:rPr>
            </w:pPr>
          </w:p>
          <w:p>
            <w:pPr>
              <w:pStyle w:val="20"/>
              <w:spacing w:before="8" w:line="240" w:lineRule="auto"/>
              <w:ind w:right="0"/>
              <w:jc w:val="left"/>
              <w:rPr>
                <w:rFonts w:ascii="宋体" w:hAnsi="宋体" w:eastAsia="宋体" w:cs="宋体"/>
                <w:color w:val="auto"/>
                <w:sz w:val="21"/>
                <w:szCs w:val="21"/>
                <w:highlight w:val="none"/>
              </w:rPr>
            </w:pPr>
          </w:p>
          <w:p>
            <w:pPr>
              <w:pStyle w:val="20"/>
              <w:spacing w:line="240" w:lineRule="auto"/>
              <w:ind w:left="12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中标金额（万元）</w:t>
            </w:r>
          </w:p>
        </w:tc>
        <w:tc>
          <w:tcPr>
            <w:tcW w:w="1843" w:type="dxa"/>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宋体" w:hAnsi="宋体" w:eastAsia="宋体" w:cs="宋体"/>
                <w:color w:val="auto"/>
                <w:sz w:val="20"/>
                <w:szCs w:val="20"/>
                <w:highlight w:val="none"/>
              </w:rPr>
            </w:pPr>
          </w:p>
          <w:p>
            <w:pPr>
              <w:pStyle w:val="20"/>
              <w:spacing w:before="6" w:line="240" w:lineRule="auto"/>
              <w:ind w:right="0"/>
              <w:jc w:val="left"/>
              <w:rPr>
                <w:rFonts w:ascii="宋体" w:hAnsi="宋体" w:eastAsia="宋体" w:cs="宋体"/>
                <w:color w:val="auto"/>
                <w:sz w:val="23"/>
                <w:szCs w:val="23"/>
                <w:highlight w:val="none"/>
              </w:rPr>
            </w:pPr>
          </w:p>
          <w:p>
            <w:pPr>
              <w:pStyle w:val="20"/>
              <w:spacing w:line="240" w:lineRule="auto"/>
              <w:ind w:left="50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货物招标</w:t>
            </w:r>
          </w:p>
        </w:tc>
        <w:tc>
          <w:tcPr>
            <w:tcW w:w="1995" w:type="dxa"/>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宋体" w:hAnsi="宋体" w:eastAsia="宋体" w:cs="宋体"/>
                <w:color w:val="auto"/>
                <w:sz w:val="20"/>
                <w:szCs w:val="20"/>
                <w:highlight w:val="none"/>
              </w:rPr>
            </w:pPr>
          </w:p>
          <w:p>
            <w:pPr>
              <w:pStyle w:val="20"/>
              <w:spacing w:before="6" w:line="240" w:lineRule="auto"/>
              <w:ind w:right="0"/>
              <w:jc w:val="left"/>
              <w:rPr>
                <w:rFonts w:ascii="宋体" w:hAnsi="宋体" w:eastAsia="宋体" w:cs="宋体"/>
                <w:color w:val="auto"/>
                <w:sz w:val="23"/>
                <w:szCs w:val="23"/>
                <w:highlight w:val="none"/>
              </w:rPr>
            </w:pPr>
          </w:p>
          <w:p>
            <w:pPr>
              <w:pStyle w:val="20"/>
              <w:spacing w:line="240" w:lineRule="auto"/>
              <w:ind w:left="58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服务招标</w:t>
            </w:r>
          </w:p>
        </w:tc>
        <w:tc>
          <w:tcPr>
            <w:tcW w:w="2295" w:type="dxa"/>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宋体" w:hAnsi="宋体" w:eastAsia="宋体" w:cs="宋体"/>
                <w:color w:val="auto"/>
                <w:sz w:val="20"/>
                <w:szCs w:val="20"/>
                <w:highlight w:val="none"/>
              </w:rPr>
            </w:pPr>
          </w:p>
          <w:p>
            <w:pPr>
              <w:pStyle w:val="20"/>
              <w:spacing w:before="6" w:line="240" w:lineRule="auto"/>
              <w:ind w:right="0"/>
              <w:jc w:val="left"/>
              <w:rPr>
                <w:rFonts w:ascii="宋体" w:hAnsi="宋体" w:eastAsia="宋体" w:cs="宋体"/>
                <w:color w:val="auto"/>
                <w:sz w:val="23"/>
                <w:szCs w:val="23"/>
                <w:highlight w:val="none"/>
              </w:rPr>
            </w:pPr>
          </w:p>
          <w:p>
            <w:pPr>
              <w:pStyle w:val="20"/>
              <w:spacing w:line="240" w:lineRule="auto"/>
              <w:ind w:left="734"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工程招标</w:t>
            </w:r>
          </w:p>
        </w:tc>
      </w:tr>
      <w:tr>
        <w:tblPrEx>
          <w:tblCellMar>
            <w:top w:w="0" w:type="dxa"/>
            <w:left w:w="0" w:type="dxa"/>
            <w:bottom w:w="0" w:type="dxa"/>
            <w:right w:w="0" w:type="dxa"/>
          </w:tblCellMar>
        </w:tblPrEx>
        <w:trPr>
          <w:trHeight w:val="550" w:hRule="exact"/>
        </w:trPr>
        <w:tc>
          <w:tcPr>
            <w:tcW w:w="288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12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100</w:t>
            </w:r>
            <w:r>
              <w:rPr>
                <w:rFonts w:ascii="宋体" w:hAnsi="宋体" w:eastAsia="宋体" w:cs="宋体"/>
                <w:color w:val="auto"/>
                <w:spacing w:val="-49"/>
                <w:sz w:val="21"/>
                <w:szCs w:val="21"/>
                <w:highlight w:val="none"/>
              </w:rPr>
              <w:t xml:space="preserve"> </w:t>
            </w:r>
            <w:r>
              <w:rPr>
                <w:rFonts w:ascii="宋体" w:hAnsi="宋体" w:eastAsia="宋体" w:cs="宋体"/>
                <w:color w:val="auto"/>
                <w:spacing w:val="-3"/>
                <w:sz w:val="21"/>
                <w:szCs w:val="21"/>
                <w:highlight w:val="none"/>
              </w:rPr>
              <w:t>以下</w:t>
            </w:r>
          </w:p>
        </w:tc>
        <w:tc>
          <w:tcPr>
            <w:tcW w:w="1843"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24" w:right="0"/>
              <w:jc w:val="center"/>
              <w:rPr>
                <w:rFonts w:ascii="宋体" w:hAnsi="宋体" w:eastAsia="宋体" w:cs="宋体"/>
                <w:color w:val="auto"/>
                <w:sz w:val="21"/>
                <w:szCs w:val="21"/>
                <w:highlight w:val="none"/>
              </w:rPr>
            </w:pPr>
            <w:r>
              <w:rPr>
                <w:rFonts w:ascii="宋体"/>
                <w:color w:val="auto"/>
                <w:sz w:val="21"/>
                <w:highlight w:val="none"/>
              </w:rPr>
              <w:t>1.5%</w:t>
            </w:r>
          </w:p>
        </w:tc>
        <w:tc>
          <w:tcPr>
            <w:tcW w:w="199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26" w:right="0"/>
              <w:jc w:val="center"/>
              <w:rPr>
                <w:rFonts w:ascii="宋体" w:hAnsi="宋体" w:eastAsia="宋体" w:cs="宋体"/>
                <w:color w:val="auto"/>
                <w:sz w:val="21"/>
                <w:szCs w:val="21"/>
                <w:highlight w:val="none"/>
              </w:rPr>
            </w:pPr>
            <w:r>
              <w:rPr>
                <w:rFonts w:ascii="宋体"/>
                <w:color w:val="auto"/>
                <w:sz w:val="21"/>
                <w:highlight w:val="none"/>
              </w:rPr>
              <w:t>1.5%</w:t>
            </w:r>
          </w:p>
        </w:tc>
        <w:tc>
          <w:tcPr>
            <w:tcW w:w="229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29" w:right="0"/>
              <w:jc w:val="center"/>
              <w:rPr>
                <w:rFonts w:ascii="宋体" w:hAnsi="宋体" w:eastAsia="宋体" w:cs="宋体"/>
                <w:color w:val="auto"/>
                <w:sz w:val="21"/>
                <w:szCs w:val="21"/>
                <w:highlight w:val="none"/>
              </w:rPr>
            </w:pPr>
            <w:r>
              <w:rPr>
                <w:rFonts w:ascii="宋体"/>
                <w:color w:val="auto"/>
                <w:sz w:val="21"/>
                <w:highlight w:val="none"/>
              </w:rPr>
              <w:t>1.0%</w:t>
            </w:r>
          </w:p>
        </w:tc>
      </w:tr>
      <w:tr>
        <w:tblPrEx>
          <w:tblCellMar>
            <w:top w:w="0" w:type="dxa"/>
            <w:left w:w="0" w:type="dxa"/>
            <w:bottom w:w="0" w:type="dxa"/>
            <w:right w:w="0" w:type="dxa"/>
          </w:tblCellMar>
        </w:tblPrEx>
        <w:trPr>
          <w:trHeight w:val="550" w:hRule="exact"/>
        </w:trPr>
        <w:tc>
          <w:tcPr>
            <w:tcW w:w="288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129" w:right="0"/>
              <w:jc w:val="left"/>
              <w:rPr>
                <w:rFonts w:ascii="宋体" w:hAnsi="宋体" w:eastAsia="宋体" w:cs="宋体"/>
                <w:color w:val="auto"/>
                <w:sz w:val="21"/>
                <w:szCs w:val="21"/>
                <w:highlight w:val="none"/>
              </w:rPr>
            </w:pPr>
            <w:r>
              <w:rPr>
                <w:rFonts w:ascii="宋体"/>
                <w:color w:val="auto"/>
                <w:sz w:val="21"/>
                <w:highlight w:val="none"/>
              </w:rPr>
              <w:t>100-500</w:t>
            </w:r>
          </w:p>
        </w:tc>
        <w:tc>
          <w:tcPr>
            <w:tcW w:w="1843"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24" w:right="0"/>
              <w:jc w:val="center"/>
              <w:rPr>
                <w:rFonts w:ascii="宋体" w:hAnsi="宋体" w:eastAsia="宋体" w:cs="宋体"/>
                <w:color w:val="auto"/>
                <w:sz w:val="21"/>
                <w:szCs w:val="21"/>
                <w:highlight w:val="none"/>
              </w:rPr>
            </w:pPr>
            <w:r>
              <w:rPr>
                <w:rFonts w:ascii="宋体"/>
                <w:color w:val="auto"/>
                <w:sz w:val="21"/>
                <w:highlight w:val="none"/>
              </w:rPr>
              <w:t>1.1%</w:t>
            </w:r>
          </w:p>
        </w:tc>
        <w:tc>
          <w:tcPr>
            <w:tcW w:w="199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26" w:right="0"/>
              <w:jc w:val="center"/>
              <w:rPr>
                <w:rFonts w:ascii="宋体" w:hAnsi="宋体" w:eastAsia="宋体" w:cs="宋体"/>
                <w:color w:val="auto"/>
                <w:sz w:val="21"/>
                <w:szCs w:val="21"/>
                <w:highlight w:val="none"/>
              </w:rPr>
            </w:pPr>
            <w:r>
              <w:rPr>
                <w:rFonts w:ascii="宋体"/>
                <w:color w:val="auto"/>
                <w:sz w:val="21"/>
                <w:highlight w:val="none"/>
              </w:rPr>
              <w:t>0.8%</w:t>
            </w:r>
          </w:p>
        </w:tc>
        <w:tc>
          <w:tcPr>
            <w:tcW w:w="229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29" w:right="0"/>
              <w:jc w:val="center"/>
              <w:rPr>
                <w:rFonts w:ascii="宋体" w:hAnsi="宋体" w:eastAsia="宋体" w:cs="宋体"/>
                <w:color w:val="auto"/>
                <w:sz w:val="21"/>
                <w:szCs w:val="21"/>
                <w:highlight w:val="none"/>
              </w:rPr>
            </w:pPr>
            <w:r>
              <w:rPr>
                <w:rFonts w:ascii="宋体"/>
                <w:color w:val="auto"/>
                <w:sz w:val="21"/>
                <w:highlight w:val="none"/>
              </w:rPr>
              <w:t>0.7%</w:t>
            </w:r>
          </w:p>
        </w:tc>
      </w:tr>
      <w:tr>
        <w:tblPrEx>
          <w:tblCellMar>
            <w:top w:w="0" w:type="dxa"/>
            <w:left w:w="0" w:type="dxa"/>
            <w:bottom w:w="0" w:type="dxa"/>
            <w:right w:w="0" w:type="dxa"/>
          </w:tblCellMar>
        </w:tblPrEx>
        <w:trPr>
          <w:trHeight w:val="552" w:hRule="exact"/>
        </w:trPr>
        <w:tc>
          <w:tcPr>
            <w:tcW w:w="288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129" w:right="0"/>
              <w:jc w:val="left"/>
              <w:rPr>
                <w:rFonts w:ascii="宋体" w:hAnsi="宋体" w:eastAsia="宋体" w:cs="宋体"/>
                <w:color w:val="auto"/>
                <w:sz w:val="21"/>
                <w:szCs w:val="21"/>
                <w:highlight w:val="none"/>
              </w:rPr>
            </w:pPr>
            <w:r>
              <w:rPr>
                <w:rFonts w:ascii="宋体"/>
                <w:color w:val="auto"/>
                <w:sz w:val="21"/>
                <w:highlight w:val="none"/>
              </w:rPr>
              <w:t>500-1000</w:t>
            </w:r>
          </w:p>
        </w:tc>
        <w:tc>
          <w:tcPr>
            <w:tcW w:w="1843"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24" w:right="0"/>
              <w:jc w:val="center"/>
              <w:rPr>
                <w:rFonts w:ascii="宋体" w:hAnsi="宋体" w:eastAsia="宋体" w:cs="宋体"/>
                <w:color w:val="auto"/>
                <w:sz w:val="21"/>
                <w:szCs w:val="21"/>
                <w:highlight w:val="none"/>
              </w:rPr>
            </w:pPr>
            <w:r>
              <w:rPr>
                <w:rFonts w:ascii="宋体"/>
                <w:color w:val="auto"/>
                <w:sz w:val="21"/>
                <w:highlight w:val="none"/>
              </w:rPr>
              <w:t>0.8%</w:t>
            </w:r>
          </w:p>
        </w:tc>
        <w:tc>
          <w:tcPr>
            <w:tcW w:w="199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26" w:right="0"/>
              <w:jc w:val="center"/>
              <w:rPr>
                <w:rFonts w:ascii="宋体" w:hAnsi="宋体" w:eastAsia="宋体" w:cs="宋体"/>
                <w:color w:val="auto"/>
                <w:sz w:val="21"/>
                <w:szCs w:val="21"/>
                <w:highlight w:val="none"/>
              </w:rPr>
            </w:pPr>
            <w:r>
              <w:rPr>
                <w:rFonts w:ascii="宋体"/>
                <w:color w:val="auto"/>
                <w:sz w:val="21"/>
                <w:highlight w:val="none"/>
              </w:rPr>
              <w:t>0.45%</w:t>
            </w:r>
          </w:p>
        </w:tc>
        <w:tc>
          <w:tcPr>
            <w:tcW w:w="2295"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29" w:right="0"/>
              <w:jc w:val="center"/>
              <w:rPr>
                <w:rFonts w:ascii="宋体" w:hAnsi="宋体" w:eastAsia="宋体" w:cs="宋体"/>
                <w:color w:val="auto"/>
                <w:sz w:val="21"/>
                <w:szCs w:val="21"/>
                <w:highlight w:val="none"/>
              </w:rPr>
            </w:pPr>
            <w:r>
              <w:rPr>
                <w:rFonts w:ascii="宋体"/>
                <w:color w:val="auto"/>
                <w:sz w:val="21"/>
                <w:highlight w:val="none"/>
              </w:rPr>
              <w:t>0.55%</w:t>
            </w:r>
          </w:p>
        </w:tc>
      </w:tr>
      <w:tr>
        <w:tblPrEx>
          <w:tblCellMar>
            <w:top w:w="0" w:type="dxa"/>
            <w:left w:w="0" w:type="dxa"/>
            <w:bottom w:w="0" w:type="dxa"/>
            <w:right w:w="0" w:type="dxa"/>
          </w:tblCellMar>
        </w:tblPrEx>
        <w:trPr>
          <w:trHeight w:val="552" w:hRule="exact"/>
        </w:trPr>
        <w:tc>
          <w:tcPr>
            <w:tcW w:w="2885" w:type="dxa"/>
            <w:tcBorders>
              <w:top w:val="single" w:color="000000" w:sz="4" w:space="0"/>
              <w:left w:val="single" w:color="000000" w:sz="4" w:space="0"/>
              <w:bottom w:val="single" w:color="000000" w:sz="4" w:space="0"/>
              <w:right w:val="single" w:color="000000" w:sz="4" w:space="0"/>
            </w:tcBorders>
            <w:vAlign w:val="top"/>
          </w:tcPr>
          <w:p>
            <w:pPr>
              <w:pStyle w:val="20"/>
              <w:spacing w:before="28" w:line="240" w:lineRule="auto"/>
              <w:ind w:left="129" w:leftChars="0" w:right="0" w:rightChars="0"/>
              <w:jc w:val="left"/>
              <w:rPr>
                <w:rFonts w:ascii="宋体" w:hAnsi="宋体" w:eastAsia="宋体" w:cs="宋体"/>
                <w:color w:val="auto"/>
                <w:sz w:val="21"/>
                <w:szCs w:val="21"/>
                <w:highlight w:val="none"/>
                <w:lang w:val="en-US" w:eastAsia="en-US" w:bidi="ar-SA"/>
              </w:rPr>
            </w:pPr>
            <w:r>
              <w:rPr>
                <w:rFonts w:ascii="宋体"/>
                <w:color w:val="auto"/>
                <w:sz w:val="21"/>
                <w:highlight w:val="none"/>
              </w:rPr>
              <w:t>1000-5000</w:t>
            </w:r>
          </w:p>
        </w:tc>
        <w:tc>
          <w:tcPr>
            <w:tcW w:w="1843" w:type="dxa"/>
            <w:tcBorders>
              <w:top w:val="single" w:color="000000" w:sz="4" w:space="0"/>
              <w:left w:val="single" w:color="000000" w:sz="4" w:space="0"/>
              <w:bottom w:val="single" w:color="000000" w:sz="4" w:space="0"/>
              <w:right w:val="single" w:color="000000" w:sz="4" w:space="0"/>
            </w:tcBorders>
            <w:vAlign w:val="top"/>
          </w:tcPr>
          <w:p>
            <w:pPr>
              <w:pStyle w:val="20"/>
              <w:spacing w:before="28" w:line="240" w:lineRule="auto"/>
              <w:ind w:left="24" w:leftChars="0" w:right="0" w:rightChars="0"/>
              <w:jc w:val="center"/>
              <w:rPr>
                <w:rFonts w:ascii="宋体" w:hAnsi="宋体" w:eastAsia="宋体" w:cs="宋体"/>
                <w:color w:val="auto"/>
                <w:sz w:val="21"/>
                <w:szCs w:val="21"/>
                <w:highlight w:val="none"/>
                <w:lang w:val="en-US" w:eastAsia="en-US" w:bidi="ar-SA"/>
              </w:rPr>
            </w:pPr>
            <w:r>
              <w:rPr>
                <w:rFonts w:ascii="宋体"/>
                <w:color w:val="auto"/>
                <w:sz w:val="21"/>
                <w:highlight w:val="none"/>
              </w:rPr>
              <w:t>0.5%</w:t>
            </w:r>
          </w:p>
        </w:tc>
        <w:tc>
          <w:tcPr>
            <w:tcW w:w="1995" w:type="dxa"/>
            <w:tcBorders>
              <w:top w:val="single" w:color="000000" w:sz="4" w:space="0"/>
              <w:left w:val="single" w:color="000000" w:sz="4" w:space="0"/>
              <w:bottom w:val="single" w:color="000000" w:sz="4" w:space="0"/>
              <w:right w:val="single" w:color="000000" w:sz="4" w:space="0"/>
            </w:tcBorders>
            <w:vAlign w:val="top"/>
          </w:tcPr>
          <w:p>
            <w:pPr>
              <w:pStyle w:val="20"/>
              <w:spacing w:before="28" w:line="240" w:lineRule="auto"/>
              <w:ind w:left="26" w:leftChars="0" w:right="0" w:rightChars="0"/>
              <w:jc w:val="center"/>
              <w:rPr>
                <w:rFonts w:ascii="宋体" w:hAnsi="宋体" w:eastAsia="宋体" w:cs="宋体"/>
                <w:color w:val="auto"/>
                <w:sz w:val="21"/>
                <w:szCs w:val="21"/>
                <w:highlight w:val="none"/>
                <w:lang w:val="en-US" w:eastAsia="en-US" w:bidi="ar-SA"/>
              </w:rPr>
            </w:pPr>
            <w:r>
              <w:rPr>
                <w:rFonts w:ascii="宋体"/>
                <w:color w:val="auto"/>
                <w:sz w:val="21"/>
                <w:highlight w:val="none"/>
              </w:rPr>
              <w:t>0.25%</w:t>
            </w:r>
          </w:p>
        </w:tc>
        <w:tc>
          <w:tcPr>
            <w:tcW w:w="2295" w:type="dxa"/>
            <w:tcBorders>
              <w:top w:val="single" w:color="000000" w:sz="4" w:space="0"/>
              <w:left w:val="single" w:color="000000" w:sz="4" w:space="0"/>
              <w:bottom w:val="single" w:color="000000" w:sz="4" w:space="0"/>
              <w:right w:val="single" w:color="000000" w:sz="4" w:space="0"/>
            </w:tcBorders>
            <w:vAlign w:val="top"/>
          </w:tcPr>
          <w:p>
            <w:pPr>
              <w:pStyle w:val="20"/>
              <w:spacing w:before="28" w:line="240" w:lineRule="auto"/>
              <w:ind w:left="29" w:leftChars="0" w:right="0" w:rightChars="0"/>
              <w:jc w:val="center"/>
              <w:rPr>
                <w:rFonts w:ascii="宋体" w:hAnsi="宋体" w:eastAsia="宋体" w:cs="宋体"/>
                <w:color w:val="auto"/>
                <w:sz w:val="21"/>
                <w:szCs w:val="21"/>
                <w:highlight w:val="none"/>
                <w:lang w:val="en-US" w:eastAsia="en-US" w:bidi="ar-SA"/>
              </w:rPr>
            </w:pPr>
            <w:r>
              <w:rPr>
                <w:rFonts w:ascii="宋体"/>
                <w:color w:val="auto"/>
                <w:sz w:val="21"/>
                <w:highlight w:val="none"/>
              </w:rPr>
              <w:t>0.35%</w:t>
            </w:r>
          </w:p>
        </w:tc>
      </w:tr>
      <w:tr>
        <w:tblPrEx>
          <w:tblCellMar>
            <w:top w:w="0" w:type="dxa"/>
            <w:left w:w="0" w:type="dxa"/>
            <w:bottom w:w="0" w:type="dxa"/>
            <w:right w:w="0" w:type="dxa"/>
          </w:tblCellMar>
        </w:tblPrEx>
        <w:trPr>
          <w:trHeight w:val="552" w:hRule="exact"/>
        </w:trPr>
        <w:tc>
          <w:tcPr>
            <w:tcW w:w="2885" w:type="dxa"/>
            <w:tcBorders>
              <w:top w:val="single" w:color="000000" w:sz="4" w:space="0"/>
              <w:left w:val="single" w:color="000000" w:sz="4" w:space="0"/>
              <w:bottom w:val="single" w:color="000000" w:sz="4" w:space="0"/>
              <w:right w:val="single" w:color="000000" w:sz="4" w:space="0"/>
            </w:tcBorders>
            <w:vAlign w:val="top"/>
          </w:tcPr>
          <w:p>
            <w:pPr>
              <w:pStyle w:val="20"/>
              <w:spacing w:before="28" w:line="240" w:lineRule="auto"/>
              <w:ind w:left="129" w:leftChars="0" w:right="0" w:rightChars="0"/>
              <w:jc w:val="left"/>
              <w:rPr>
                <w:rFonts w:ascii="宋体" w:hAnsi="宋体" w:eastAsia="宋体" w:cs="宋体"/>
                <w:color w:val="auto"/>
                <w:sz w:val="21"/>
                <w:szCs w:val="21"/>
                <w:highlight w:val="none"/>
                <w:lang w:val="en-US" w:eastAsia="en-US" w:bidi="ar-SA"/>
              </w:rPr>
            </w:pPr>
            <w:r>
              <w:rPr>
                <w:rFonts w:ascii="宋体"/>
                <w:color w:val="auto"/>
                <w:sz w:val="21"/>
                <w:highlight w:val="none"/>
              </w:rPr>
              <w:t>5000-10000</w:t>
            </w:r>
          </w:p>
        </w:tc>
        <w:tc>
          <w:tcPr>
            <w:tcW w:w="1843" w:type="dxa"/>
            <w:tcBorders>
              <w:top w:val="single" w:color="000000" w:sz="4" w:space="0"/>
              <w:left w:val="single" w:color="000000" w:sz="4" w:space="0"/>
              <w:bottom w:val="single" w:color="000000" w:sz="4" w:space="0"/>
              <w:right w:val="single" w:color="000000" w:sz="4" w:space="0"/>
            </w:tcBorders>
            <w:vAlign w:val="top"/>
          </w:tcPr>
          <w:p>
            <w:pPr>
              <w:pStyle w:val="20"/>
              <w:spacing w:before="28" w:line="240" w:lineRule="auto"/>
              <w:ind w:left="24" w:leftChars="0" w:right="0" w:rightChars="0"/>
              <w:jc w:val="center"/>
              <w:rPr>
                <w:rFonts w:ascii="宋体" w:hAnsi="宋体" w:eastAsia="宋体" w:cs="宋体"/>
                <w:color w:val="auto"/>
                <w:sz w:val="21"/>
                <w:szCs w:val="21"/>
                <w:highlight w:val="none"/>
                <w:lang w:val="en-US" w:eastAsia="en-US" w:bidi="ar-SA"/>
              </w:rPr>
            </w:pPr>
            <w:r>
              <w:rPr>
                <w:rFonts w:ascii="宋体"/>
                <w:color w:val="auto"/>
                <w:sz w:val="21"/>
                <w:highlight w:val="none"/>
              </w:rPr>
              <w:t>0.25%</w:t>
            </w:r>
          </w:p>
        </w:tc>
        <w:tc>
          <w:tcPr>
            <w:tcW w:w="1995" w:type="dxa"/>
            <w:tcBorders>
              <w:top w:val="single" w:color="000000" w:sz="4" w:space="0"/>
              <w:left w:val="single" w:color="000000" w:sz="4" w:space="0"/>
              <w:bottom w:val="single" w:color="000000" w:sz="4" w:space="0"/>
              <w:right w:val="single" w:color="000000" w:sz="4" w:space="0"/>
            </w:tcBorders>
            <w:vAlign w:val="top"/>
          </w:tcPr>
          <w:p>
            <w:pPr>
              <w:pStyle w:val="20"/>
              <w:spacing w:before="28" w:line="240" w:lineRule="auto"/>
              <w:ind w:left="26" w:leftChars="0" w:right="0" w:rightChars="0"/>
              <w:jc w:val="center"/>
              <w:rPr>
                <w:rFonts w:ascii="宋体" w:hAnsi="宋体" w:eastAsia="宋体" w:cs="宋体"/>
                <w:color w:val="auto"/>
                <w:sz w:val="21"/>
                <w:szCs w:val="21"/>
                <w:highlight w:val="none"/>
                <w:lang w:val="en-US" w:eastAsia="en-US" w:bidi="ar-SA"/>
              </w:rPr>
            </w:pPr>
            <w:r>
              <w:rPr>
                <w:rFonts w:ascii="宋体"/>
                <w:color w:val="auto"/>
                <w:sz w:val="21"/>
                <w:highlight w:val="none"/>
              </w:rPr>
              <w:t>0.1%</w:t>
            </w:r>
          </w:p>
        </w:tc>
        <w:tc>
          <w:tcPr>
            <w:tcW w:w="2295" w:type="dxa"/>
            <w:tcBorders>
              <w:top w:val="single" w:color="000000" w:sz="4" w:space="0"/>
              <w:left w:val="single" w:color="000000" w:sz="4" w:space="0"/>
              <w:bottom w:val="single" w:color="000000" w:sz="4" w:space="0"/>
              <w:right w:val="single" w:color="000000" w:sz="4" w:space="0"/>
            </w:tcBorders>
            <w:vAlign w:val="top"/>
          </w:tcPr>
          <w:p>
            <w:pPr>
              <w:pStyle w:val="20"/>
              <w:spacing w:before="28" w:line="240" w:lineRule="auto"/>
              <w:ind w:left="29" w:leftChars="0" w:right="0" w:rightChars="0"/>
              <w:jc w:val="center"/>
              <w:rPr>
                <w:rFonts w:ascii="宋体" w:hAnsi="宋体" w:eastAsia="宋体" w:cs="宋体"/>
                <w:color w:val="auto"/>
                <w:sz w:val="21"/>
                <w:szCs w:val="21"/>
                <w:highlight w:val="none"/>
                <w:lang w:val="en-US" w:eastAsia="en-US" w:bidi="ar-SA"/>
              </w:rPr>
            </w:pPr>
            <w:r>
              <w:rPr>
                <w:rFonts w:ascii="宋体"/>
                <w:color w:val="auto"/>
                <w:sz w:val="21"/>
                <w:highlight w:val="none"/>
              </w:rPr>
              <w:t>0.2%</w:t>
            </w:r>
          </w:p>
        </w:tc>
      </w:tr>
    </w:tbl>
    <w:p>
      <w:pPr>
        <w:pStyle w:val="12"/>
        <w:spacing w:before="26" w:line="240" w:lineRule="auto"/>
        <w:ind w:left="0" w:leftChars="0" w:right="9" w:firstLine="420" w:firstLineChars="200"/>
        <w:jc w:val="left"/>
        <w:rPr>
          <w:color w:val="auto"/>
          <w:highlight w:val="none"/>
        </w:rPr>
      </w:pPr>
      <w:r>
        <w:rPr>
          <w:color w:val="auto"/>
          <w:highlight w:val="none"/>
        </w:rPr>
        <w:t>注：招标代理服务收费按差额定率累进法计算。</w:t>
      </w:r>
    </w:p>
    <w:p>
      <w:pPr>
        <w:pStyle w:val="12"/>
        <w:spacing w:before="66" w:line="297" w:lineRule="auto"/>
        <w:ind w:right="134" w:firstLine="420"/>
        <w:jc w:val="both"/>
        <w:rPr>
          <w:color w:val="auto"/>
          <w:highlight w:val="none"/>
        </w:rPr>
      </w:pPr>
      <w:r>
        <w:rPr>
          <w:rFonts w:ascii="宋体" w:hAnsi="宋体" w:eastAsia="宋体" w:cs="宋体"/>
          <w:color w:val="auto"/>
          <w:highlight w:val="none"/>
        </w:rPr>
        <w:t>10.9.2</w:t>
      </w:r>
      <w:r>
        <w:rPr>
          <w:rFonts w:ascii="宋体" w:hAnsi="宋体" w:eastAsia="宋体" w:cs="宋体"/>
          <w:color w:val="auto"/>
          <w:spacing w:val="-24"/>
          <w:highlight w:val="none"/>
        </w:rPr>
        <w:t xml:space="preserve"> </w:t>
      </w:r>
      <w:r>
        <w:rPr>
          <w:color w:val="auto"/>
          <w:spacing w:val="-4"/>
          <w:highlight w:val="none"/>
        </w:rPr>
        <w:t>信用查询：根据《关于做好政府采购有关信用主体标识码登记及在政府采购活动中查询使用信</w:t>
      </w:r>
      <w:r>
        <w:rPr>
          <w:color w:val="auto"/>
          <w:w w:val="100"/>
          <w:highlight w:val="none"/>
        </w:rPr>
        <w:t xml:space="preserve"> </w:t>
      </w:r>
      <w:r>
        <w:rPr>
          <w:color w:val="auto"/>
          <w:spacing w:val="-2"/>
          <w:highlight w:val="none"/>
        </w:rPr>
        <w:t>用记录有关问题的通知》桂财采〔</w:t>
      </w:r>
      <w:r>
        <w:rPr>
          <w:rFonts w:ascii="宋体" w:hAnsi="宋体" w:eastAsia="宋体" w:cs="宋体"/>
          <w:color w:val="auto"/>
          <w:spacing w:val="-2"/>
          <w:highlight w:val="none"/>
        </w:rPr>
        <w:t>2016</w:t>
      </w:r>
      <w:r>
        <w:rPr>
          <w:color w:val="auto"/>
          <w:spacing w:val="-2"/>
          <w:highlight w:val="none"/>
        </w:rPr>
        <w:t>〕</w:t>
      </w:r>
      <w:r>
        <w:rPr>
          <w:rFonts w:ascii="宋体" w:hAnsi="宋体" w:eastAsia="宋体" w:cs="宋体"/>
          <w:color w:val="auto"/>
          <w:spacing w:val="-2"/>
          <w:highlight w:val="none"/>
        </w:rPr>
        <w:t>37</w:t>
      </w:r>
      <w:r>
        <w:rPr>
          <w:rFonts w:ascii="宋体" w:hAnsi="宋体" w:eastAsia="宋体" w:cs="宋体"/>
          <w:color w:val="auto"/>
          <w:spacing w:val="34"/>
          <w:highlight w:val="none"/>
        </w:rPr>
        <w:t xml:space="preserve"> </w:t>
      </w:r>
      <w:r>
        <w:rPr>
          <w:color w:val="auto"/>
          <w:spacing w:val="-2"/>
          <w:highlight w:val="none"/>
        </w:rPr>
        <w:t>号的通知，由采购代理机构对第一中标候选人进行信用查询：</w:t>
      </w:r>
    </w:p>
    <w:p>
      <w:pPr>
        <w:pStyle w:val="12"/>
        <w:spacing w:before="13" w:line="240" w:lineRule="auto"/>
        <w:ind w:left="533" w:right="9"/>
        <w:jc w:val="left"/>
        <w:rPr>
          <w:color w:val="auto"/>
          <w:highlight w:val="none"/>
        </w:rPr>
      </w:pPr>
      <w:r>
        <w:rPr>
          <w:color w:val="auto"/>
          <w:spacing w:val="-2"/>
          <w:highlight w:val="none"/>
        </w:rPr>
        <w:t>⑴查询渠道：“信用中国”网站</w:t>
      </w:r>
      <w:r>
        <w:rPr>
          <w:rFonts w:ascii="宋体" w:hAnsi="宋体" w:eastAsia="宋体" w:cs="宋体"/>
          <w:color w:val="auto"/>
          <w:spacing w:val="-2"/>
          <w:highlight w:val="none"/>
        </w:rPr>
        <w:t>(www.creditchina.gov.cn)</w:t>
      </w:r>
      <w:r>
        <w:rPr>
          <w:color w:val="auto"/>
          <w:spacing w:val="-2"/>
          <w:highlight w:val="none"/>
        </w:rPr>
        <w:t>、中国政府采购网</w:t>
      </w:r>
      <w:r>
        <w:rPr>
          <w:rFonts w:ascii="宋体" w:hAnsi="宋体" w:eastAsia="宋体" w:cs="宋体"/>
          <w:color w:val="auto"/>
          <w:spacing w:val="-2"/>
          <w:highlight w:val="none"/>
        </w:rPr>
        <w:t>(www.ccgp.gov.cn)</w:t>
      </w:r>
      <w:r>
        <w:rPr>
          <w:color w:val="auto"/>
          <w:spacing w:val="-2"/>
          <w:highlight w:val="none"/>
        </w:rPr>
        <w:t>等；</w:t>
      </w:r>
    </w:p>
    <w:p>
      <w:pPr>
        <w:pStyle w:val="12"/>
        <w:spacing w:before="66" w:line="240" w:lineRule="auto"/>
        <w:ind w:left="533" w:right="9"/>
        <w:jc w:val="left"/>
        <w:rPr>
          <w:color w:val="auto"/>
          <w:highlight w:val="none"/>
        </w:rPr>
      </w:pPr>
      <w:r>
        <w:rPr>
          <w:color w:val="auto"/>
          <w:highlight w:val="none"/>
        </w:rPr>
        <w:t>⑵查询截止时点：中标通知书发出前；</w:t>
      </w:r>
    </w:p>
    <w:p>
      <w:pPr>
        <w:pStyle w:val="12"/>
        <w:spacing w:before="66" w:line="295" w:lineRule="auto"/>
        <w:ind w:right="206" w:firstLine="420"/>
        <w:jc w:val="both"/>
        <w:rPr>
          <w:color w:val="auto"/>
          <w:highlight w:val="none"/>
        </w:rPr>
      </w:pPr>
      <w:r>
        <w:rPr>
          <w:color w:val="auto"/>
          <w:spacing w:val="-2"/>
          <w:highlight w:val="none"/>
        </w:rPr>
        <w:t>⑶信用信息查询记录和证据留存方式：在查询网站中直接打印查询记录，打印材料作为采购活动资料</w:t>
      </w:r>
      <w:r>
        <w:rPr>
          <w:color w:val="auto"/>
          <w:w w:val="100"/>
          <w:highlight w:val="none"/>
        </w:rPr>
        <w:t xml:space="preserve"> </w:t>
      </w:r>
      <w:r>
        <w:rPr>
          <w:color w:val="auto"/>
          <w:highlight w:val="none"/>
        </w:rPr>
        <w:t>保存。</w:t>
      </w:r>
    </w:p>
    <w:p>
      <w:pPr>
        <w:pStyle w:val="12"/>
        <w:spacing w:before="17" w:line="297" w:lineRule="auto"/>
        <w:ind w:right="187" w:firstLine="420"/>
        <w:jc w:val="both"/>
        <w:rPr>
          <w:color w:val="auto"/>
          <w:highlight w:val="none"/>
        </w:rPr>
      </w:pPr>
      <w:r>
        <w:rPr>
          <w:color w:val="auto"/>
          <w:spacing w:val="-2"/>
          <w:highlight w:val="none"/>
        </w:rPr>
        <w:t>⑷信用信息使用规则：对在“信用中国”网站</w:t>
      </w:r>
      <w:r>
        <w:rPr>
          <w:rFonts w:ascii="宋体" w:hAnsi="宋体" w:eastAsia="宋体" w:cs="宋体"/>
          <w:color w:val="auto"/>
          <w:spacing w:val="-2"/>
          <w:highlight w:val="none"/>
        </w:rPr>
        <w:t>(www.creditchina.gov.cn)</w:t>
      </w:r>
      <w:r>
        <w:rPr>
          <w:color w:val="auto"/>
          <w:spacing w:val="-2"/>
          <w:highlight w:val="none"/>
        </w:rPr>
        <w:t>、中国政府采购网</w:t>
      </w:r>
      <w:r>
        <w:rPr>
          <w:rFonts w:ascii="宋体" w:hAnsi="宋体" w:eastAsia="宋体" w:cs="宋体"/>
          <w:color w:val="auto"/>
          <w:spacing w:val="-2"/>
          <w:highlight w:val="none"/>
        </w:rPr>
        <w:t>(www.ccg</w:t>
      </w:r>
      <w:r>
        <w:rPr>
          <w:rFonts w:ascii="宋体" w:hAnsi="宋体" w:eastAsia="宋体" w:cs="宋体"/>
          <w:color w:val="auto"/>
          <w:w w:val="100"/>
          <w:highlight w:val="none"/>
        </w:rPr>
        <w:t xml:space="preserve"> </w:t>
      </w:r>
      <w:r>
        <w:rPr>
          <w:rFonts w:ascii="宋体" w:hAnsi="宋体" w:eastAsia="宋体" w:cs="宋体"/>
          <w:color w:val="auto"/>
          <w:highlight w:val="none"/>
        </w:rPr>
        <w:t>p.gov.cn)</w:t>
      </w:r>
      <w:r>
        <w:rPr>
          <w:color w:val="auto"/>
          <w:highlight w:val="none"/>
        </w:rPr>
        <w:t>等渠道列入失信被执行人、重大税收违法案件当事人名单、政府采购严重违法失信行为记录名</w:t>
      </w:r>
      <w:r>
        <w:rPr>
          <w:color w:val="auto"/>
          <w:spacing w:val="-26"/>
          <w:highlight w:val="none"/>
        </w:rPr>
        <w:t xml:space="preserve"> </w:t>
      </w:r>
      <w:r>
        <w:rPr>
          <w:color w:val="auto"/>
          <w:spacing w:val="-2"/>
          <w:highlight w:val="none"/>
        </w:rPr>
        <w:t>单及其他不符合《中华人民共和国政府采购法》第二十二条规定条件的供应商，取消其中标候选人资格。</w:t>
      </w:r>
    </w:p>
    <w:p>
      <w:pPr>
        <w:spacing w:after="0" w:line="297" w:lineRule="auto"/>
        <w:jc w:val="both"/>
        <w:rPr>
          <w:color w:val="auto"/>
          <w:highlight w:val="none"/>
        </w:rPr>
        <w:sectPr>
          <w:pgSz w:w="11910" w:h="16840"/>
          <w:pgMar w:top="1320" w:right="920" w:bottom="1180" w:left="1020" w:header="0" w:footer="960" w:gutter="0"/>
        </w:sectPr>
      </w:pPr>
    </w:p>
    <w:p>
      <w:pPr>
        <w:pStyle w:val="3"/>
        <w:tabs>
          <w:tab w:val="left" w:pos="1286"/>
        </w:tabs>
        <w:spacing w:line="390" w:lineRule="exact"/>
        <w:ind w:right="162"/>
        <w:jc w:val="center"/>
        <w:rPr>
          <w:b w:val="0"/>
          <w:bCs w:val="0"/>
          <w:color w:val="auto"/>
          <w:highlight w:val="none"/>
        </w:rPr>
      </w:pPr>
      <w:bookmarkStart w:id="30" w:name="_TOC_250005"/>
      <w:r>
        <w:rPr>
          <w:color w:val="auto"/>
          <w:w w:val="95"/>
          <w:highlight w:val="none"/>
        </w:rPr>
        <w:t>第三章</w:t>
      </w:r>
      <w:r>
        <w:rPr>
          <w:color w:val="auto"/>
          <w:w w:val="95"/>
          <w:highlight w:val="none"/>
        </w:rPr>
        <w:tab/>
      </w:r>
      <w:r>
        <w:rPr>
          <w:color w:val="auto"/>
          <w:highlight w:val="none"/>
        </w:rPr>
        <w:t>评标办法（综合评估法）</w:t>
      </w:r>
      <w:bookmarkEnd w:id="30"/>
    </w:p>
    <w:p>
      <w:pPr>
        <w:pStyle w:val="5"/>
        <w:spacing w:before="222" w:line="240" w:lineRule="auto"/>
        <w:ind w:right="156"/>
        <w:jc w:val="center"/>
        <w:rPr>
          <w:b w:val="0"/>
          <w:bCs w:val="0"/>
          <w:color w:val="auto"/>
          <w:highlight w:val="none"/>
        </w:rPr>
      </w:pPr>
      <w:r>
        <w:rPr>
          <w:color w:val="auto"/>
          <w:highlight w:val="none"/>
        </w:rPr>
        <w:t>评标办法前附表</w:t>
      </w:r>
    </w:p>
    <w:p>
      <w:pPr>
        <w:spacing w:before="7" w:line="240" w:lineRule="auto"/>
        <w:rPr>
          <w:rFonts w:ascii="宋体" w:hAnsi="宋体" w:eastAsia="宋体" w:cs="宋体"/>
          <w:b/>
          <w:bCs/>
          <w:color w:val="auto"/>
          <w:sz w:val="12"/>
          <w:szCs w:val="12"/>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84"/>
        <w:gridCol w:w="164"/>
        <w:gridCol w:w="682"/>
        <w:gridCol w:w="1792"/>
        <w:gridCol w:w="429"/>
        <w:gridCol w:w="51"/>
        <w:gridCol w:w="569"/>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shd w:val="clear" w:color="auto" w:fill="E6E6E6"/>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条款号</w:t>
            </w:r>
          </w:p>
        </w:tc>
        <w:tc>
          <w:tcPr>
            <w:tcW w:w="3451" w:type="dxa"/>
            <w:gridSpan w:val="5"/>
            <w:shd w:val="clear" w:color="auto" w:fill="E6E6E6"/>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评审因素</w:t>
            </w:r>
          </w:p>
        </w:tc>
        <w:tc>
          <w:tcPr>
            <w:tcW w:w="4576" w:type="dxa"/>
            <w:gridSpan w:val="3"/>
            <w:shd w:val="clear" w:color="auto" w:fill="E6E6E6"/>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780" w:type="dxa"/>
            <w:vMerge w:val="restart"/>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2.1.1</w:t>
            </w:r>
          </w:p>
        </w:tc>
        <w:tc>
          <w:tcPr>
            <w:tcW w:w="384" w:type="dxa"/>
            <w:vMerge w:val="restart"/>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资格评审标准</w:t>
            </w:r>
          </w:p>
        </w:tc>
        <w:tc>
          <w:tcPr>
            <w:tcW w:w="846" w:type="dxa"/>
            <w:gridSpan w:val="2"/>
            <w:vMerge w:val="restart"/>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sym w:font="Wingdings 2" w:char="0052"/>
            </w:r>
            <w:r>
              <w:rPr>
                <w:rFonts w:hint="eastAsia" w:ascii="宋体" w:hAnsi="宋体" w:cs="宋体"/>
                <w:color w:val="auto"/>
                <w:sz w:val="21"/>
                <w:szCs w:val="21"/>
                <w:highlight w:val="none"/>
              </w:rPr>
              <w:t>有限数量制</w:t>
            </w:r>
          </w:p>
        </w:tc>
        <w:tc>
          <w:tcPr>
            <w:tcW w:w="6797" w:type="dxa"/>
            <w:gridSpan w:val="5"/>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eastAsia="宋体" w:cs="宋体"/>
                <w:color w:val="auto"/>
                <w:sz w:val="21"/>
                <w:szCs w:val="21"/>
                <w:highlight w:val="none"/>
              </w:rPr>
              <w:t xml:space="preserve">投标人符合第二章“投标人须知总则”第 </w:t>
            </w:r>
            <w:r>
              <w:rPr>
                <w:rFonts w:ascii="宋体" w:hAnsi="宋体" w:eastAsia="宋体" w:cs="宋体"/>
                <w:b w:val="0"/>
                <w:bCs w:val="0"/>
                <w:color w:val="auto"/>
                <w:sz w:val="21"/>
                <w:szCs w:val="21"/>
                <w:highlight w:val="none"/>
              </w:rPr>
              <w:t>3.1.1.1</w:t>
            </w:r>
            <w:r>
              <w:rPr>
                <w:rFonts w:ascii="宋体" w:hAnsi="宋体" w:eastAsia="宋体" w:cs="宋体"/>
                <w:color w:val="auto"/>
                <w:sz w:val="21"/>
                <w:szCs w:val="21"/>
                <w:highlight w:val="none"/>
              </w:rPr>
              <w:t xml:space="preserve"> 项的规定，且按规定提交了第二章 “投标人须知总则”</w:t>
            </w:r>
            <w:r>
              <w:rPr>
                <w:rFonts w:ascii="宋体" w:hAnsi="宋体" w:eastAsia="宋体" w:cs="宋体"/>
                <w:b w:val="0"/>
                <w:bCs w:val="0"/>
                <w:color w:val="auto"/>
                <w:sz w:val="21"/>
                <w:szCs w:val="21"/>
                <w:highlight w:val="none"/>
              </w:rPr>
              <w:t>3.1.1.1</w:t>
            </w:r>
            <w:r>
              <w:rPr>
                <w:rFonts w:ascii="宋体" w:hAnsi="宋体" w:eastAsia="宋体" w:cs="宋体"/>
                <w:b w:val="0"/>
                <w:bCs w:val="0"/>
                <w:color w:val="auto"/>
                <w:spacing w:val="-51"/>
                <w:sz w:val="21"/>
                <w:szCs w:val="21"/>
                <w:highlight w:val="none"/>
              </w:rPr>
              <w:t xml:space="preserve"> </w:t>
            </w:r>
            <w:r>
              <w:rPr>
                <w:rFonts w:ascii="宋体" w:hAnsi="宋体" w:eastAsia="宋体" w:cs="宋体"/>
                <w:color w:val="auto"/>
                <w:sz w:val="21"/>
                <w:szCs w:val="21"/>
                <w:highlight w:val="none"/>
              </w:rPr>
              <w:t>项资格审查部分的，方可进行资格审查；</w:t>
            </w:r>
          </w:p>
          <w:p>
            <w:pPr>
              <w:pStyle w:val="21"/>
              <w:snapToGrid w:val="0"/>
              <w:spacing w:line="312" w:lineRule="auto"/>
              <w:ind w:right="-18" w:rightChars="-8"/>
              <w:rPr>
                <w:rFonts w:ascii="宋体" w:hAnsi="宋体" w:cs="宋体"/>
                <w:color w:val="auto"/>
                <w:sz w:val="21"/>
                <w:szCs w:val="21"/>
                <w:highlight w:val="none"/>
              </w:rPr>
            </w:pPr>
            <w:r>
              <w:rPr>
                <w:rFonts w:hint="eastAsia" w:ascii="宋体" w:hAnsi="宋体" w:cs="宋体"/>
                <w:color w:val="auto"/>
                <w:sz w:val="21"/>
                <w:szCs w:val="21"/>
                <w:highlight w:val="none"/>
              </w:rPr>
              <w:t>2、资格后审总分满分为100分，总分60分及以上为合格，按得分由高到低的顺序选择（</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）名投标单位作为合格投标人进入本工程的详细评审，如前</w:t>
            </w: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名有得分相同的，则一并进入详细评审（例如：第1名有二家得分相同的，则进入排序为1、</w:t>
            </w:r>
            <w:r>
              <w:rPr>
                <w:rFonts w:hint="eastAsia" w:ascii="宋体" w:hAnsi="宋体" w:cs="宋体"/>
                <w:color w:val="auto"/>
                <w:sz w:val="21"/>
                <w:szCs w:val="21"/>
                <w:highlight w:val="none"/>
              </w:rPr>
              <w:t>1、2</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3......9)，如参加投标的单位不足</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名（含</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 xml:space="preserve"> 名）的，则全部达到合格分数线的投标人进入详细评审。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1.企业情况：资质条件</w:t>
            </w:r>
            <w:r>
              <w:rPr>
                <w:rFonts w:hint="eastAsia" w:ascii="宋体" w:hAnsi="宋体" w:cs="宋体"/>
                <w:b/>
                <w:bCs/>
                <w:color w:val="auto"/>
                <w:sz w:val="21"/>
                <w:szCs w:val="21"/>
                <w:highlight w:val="none"/>
              </w:rPr>
              <w:t>(满分5分)</w:t>
            </w:r>
          </w:p>
        </w:tc>
        <w:tc>
          <w:tcPr>
            <w:tcW w:w="3956" w:type="dxa"/>
            <w:noWrap w:val="0"/>
            <w:vAlign w:val="top"/>
          </w:tcPr>
          <w:p>
            <w:pPr>
              <w:pStyle w:val="21"/>
              <w:snapToGrid w:val="0"/>
              <w:spacing w:line="312" w:lineRule="auto"/>
              <w:rPr>
                <w:rFonts w:ascii="宋体" w:hAnsi="宋体" w:cs="宋体"/>
                <w:b/>
                <w:bCs/>
                <w:color w:val="auto"/>
                <w:sz w:val="21"/>
                <w:szCs w:val="21"/>
                <w:highlight w:val="none"/>
              </w:rPr>
            </w:pPr>
            <w:r>
              <w:rPr>
                <w:rFonts w:hint="eastAsia" w:ascii="宋体" w:hAnsi="宋体" w:cs="宋体"/>
                <w:color w:val="auto"/>
                <w:sz w:val="21"/>
                <w:szCs w:val="21"/>
                <w:highlight w:val="none"/>
              </w:rPr>
              <w:t>(1)资质条件</w:t>
            </w:r>
            <w:r>
              <w:rPr>
                <w:rFonts w:hint="eastAsia" w:ascii="宋体" w:hAnsi="宋体" w:cs="宋体"/>
                <w:b/>
                <w:bCs/>
                <w:color w:val="auto"/>
                <w:sz w:val="21"/>
                <w:szCs w:val="21"/>
                <w:highlight w:val="none"/>
              </w:rPr>
              <w:t>(满分5分)</w:t>
            </w:r>
            <w:r>
              <w:rPr>
                <w:rFonts w:hint="eastAsia" w:ascii="宋体" w:hAnsi="宋体" w:cs="宋体"/>
                <w:color w:val="auto"/>
                <w:sz w:val="21"/>
                <w:szCs w:val="21"/>
                <w:highlight w:val="none"/>
              </w:rPr>
              <w:t>：</w:t>
            </w:r>
          </w:p>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资质等级如不符合第二章“投标人须知”第1.4.1项规定，则资格评审不合格，如符合规定，满足本项目基本要求的得</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2.企业情况：考核期内类似工程项目</w:t>
            </w:r>
            <w:r>
              <w:rPr>
                <w:rFonts w:hint="eastAsia" w:ascii="宋体" w:hAnsi="宋体" w:cs="宋体"/>
                <w:b/>
                <w:bCs/>
                <w:color w:val="auto"/>
                <w:sz w:val="21"/>
                <w:szCs w:val="21"/>
                <w:highlight w:val="none"/>
              </w:rPr>
              <w:t>(满分10分)</w:t>
            </w:r>
          </w:p>
        </w:tc>
        <w:tc>
          <w:tcPr>
            <w:tcW w:w="3956" w:type="dxa"/>
            <w:noWrap w:val="0"/>
            <w:vAlign w:val="top"/>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每个项目得5分，满分10分。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3.企业情况：企业管理体系</w:t>
            </w:r>
            <w:r>
              <w:rPr>
                <w:rFonts w:hint="eastAsia" w:ascii="宋体" w:hAnsi="宋体" w:cs="宋体"/>
                <w:b/>
                <w:bCs/>
                <w:color w:val="auto"/>
                <w:sz w:val="21"/>
                <w:szCs w:val="21"/>
                <w:highlight w:val="none"/>
              </w:rPr>
              <w:t>(满分3分)</w:t>
            </w:r>
          </w:p>
        </w:tc>
        <w:tc>
          <w:tcPr>
            <w:tcW w:w="3956" w:type="dxa"/>
            <w:noWrap w:val="0"/>
            <w:vAlign w:val="top"/>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获得质量管理体系认证的1分; 获得环境管理体系认证的1分; 获得职业健康安全管理体系认证的1分。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4.企业情况：不良行为记录情况</w:t>
            </w:r>
            <w:r>
              <w:rPr>
                <w:rFonts w:hint="eastAsia" w:ascii="宋体" w:hAnsi="宋体" w:cs="宋体"/>
                <w:b/>
                <w:bCs/>
                <w:color w:val="auto"/>
                <w:sz w:val="21"/>
                <w:szCs w:val="21"/>
                <w:highlight w:val="none"/>
              </w:rPr>
              <w:t>（最多扣10分）</w:t>
            </w:r>
          </w:p>
        </w:tc>
        <w:tc>
          <w:tcPr>
            <w:tcW w:w="3956" w:type="dxa"/>
            <w:noWrap w:val="0"/>
            <w:vAlign w:val="top"/>
          </w:tcPr>
          <w:p>
            <w:pPr>
              <w:pStyle w:val="21"/>
              <w:snapToGrid w:val="0"/>
              <w:spacing w:line="312" w:lineRule="auto"/>
              <w:rPr>
                <w:rFonts w:ascii="宋体" w:hAnsi="宋体" w:cs="宋体"/>
                <w:color w:val="auto"/>
                <w:sz w:val="21"/>
                <w:szCs w:val="21"/>
                <w:highlight w:val="none"/>
              </w:rPr>
            </w:pPr>
            <w:r>
              <w:rPr>
                <w:rFonts w:hint="eastAsia" w:ascii="宋体" w:hAnsi="宋体" w:cs="宋体"/>
                <w:b/>
                <w:bCs/>
                <w:color w:val="auto"/>
                <w:sz w:val="21"/>
                <w:szCs w:val="21"/>
                <w:highlight w:val="none"/>
              </w:rPr>
              <w:t>考核期内企业有不良行为记录的，(备注：如近3年不存在发生质量或安全生产责任事故、“三包一靠”建筑市场违法行为、拖欠农民工工资引发集体性上访、弄虚作假投标违法违规行为,)每次扣1分。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5.企业信誉：</w:t>
            </w:r>
            <w:r>
              <w:rPr>
                <w:rFonts w:hint="eastAsia" w:ascii="宋体" w:hAnsi="宋体" w:cs="宋体"/>
                <w:color w:val="auto"/>
                <w:sz w:val="21"/>
                <w:szCs w:val="21"/>
                <w:highlight w:val="none"/>
              </w:rPr>
              <w:t>企业考核内完成工程获得奖项(</w:t>
            </w:r>
            <w:r>
              <w:rPr>
                <w:rFonts w:hint="eastAsia" w:ascii="宋体" w:hAnsi="宋体" w:cs="宋体"/>
                <w:b/>
                <w:bCs/>
                <w:color w:val="auto"/>
                <w:sz w:val="21"/>
                <w:szCs w:val="21"/>
                <w:highlight w:val="none"/>
              </w:rPr>
              <w:t>满分16分)</w:t>
            </w:r>
          </w:p>
        </w:tc>
        <w:tc>
          <w:tcPr>
            <w:tcW w:w="3956" w:type="dxa"/>
            <w:noWrap w:val="0"/>
            <w:vAlign w:val="top"/>
          </w:tcPr>
          <w:p>
            <w:pPr>
              <w:pStyle w:val="21"/>
              <w:snapToGrid w:val="0"/>
              <w:spacing w:line="312"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含“广西壮族自治区主席质量奖、中国建设工程鲁班奖、市政金杯示范工程奖、詹天佑土木工程大奖、国家优质工程金或银杯奖、全国建筑工程装饰奖、国家AAA级安全文明标准化诚信工地的、省级工程质量或安全文明工地奖、省级建筑装饰工程优质奖，考核期内国家级每个奖项得4分，省级奖项每个得3.5分，企业考核期内承建或完成的工程获得地市级质量或安全奖 考核期内每个奖项得3分。满分12分</w:t>
            </w:r>
          </w:p>
          <w:p>
            <w:pPr>
              <w:pStyle w:val="21"/>
              <w:snapToGrid w:val="0"/>
              <w:spacing w:line="312"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（2）其他：企业考核期内获得地市级质量或安全奖考核期内每个奖项每个得 4 分，满分4分。</w:t>
            </w:r>
          </w:p>
          <w:p>
            <w:pPr>
              <w:pStyle w:val="21"/>
              <w:snapToGrid w:val="0"/>
              <w:spacing w:line="312"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注：以上评分奖项</w:t>
            </w:r>
            <w:r>
              <w:rPr>
                <w:rFonts w:hint="eastAsia" w:ascii="宋体" w:hAnsi="宋体" w:cs="宋体"/>
                <w:b/>
                <w:bCs/>
                <w:color w:val="auto"/>
                <w:sz w:val="21"/>
                <w:szCs w:val="21"/>
                <w:highlight w:val="none"/>
              </w:rPr>
              <w:t>单个项目同时获得两项奖项的，只计最高奖项得分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6.项目经理：项目经理建造师资质</w:t>
            </w:r>
            <w:r>
              <w:rPr>
                <w:rFonts w:hint="eastAsia" w:ascii="宋体" w:hAnsi="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5</w:t>
            </w:r>
            <w:r>
              <w:rPr>
                <w:rFonts w:hint="eastAsia" w:ascii="宋体" w:hAnsi="宋体" w:cs="宋体"/>
                <w:b/>
                <w:bCs/>
                <w:color w:val="auto"/>
                <w:sz w:val="21"/>
                <w:szCs w:val="21"/>
                <w:highlight w:val="none"/>
              </w:rPr>
              <w:t>分)</w:t>
            </w:r>
          </w:p>
        </w:tc>
        <w:tc>
          <w:tcPr>
            <w:tcW w:w="3956" w:type="dxa"/>
            <w:noWrap w:val="0"/>
            <w:vAlign w:val="center"/>
          </w:tcPr>
          <w:p>
            <w:pPr>
              <w:pStyle w:val="21"/>
              <w:snapToGrid w:val="0"/>
              <w:spacing w:line="312" w:lineRule="auto"/>
              <w:rPr>
                <w:rFonts w:ascii="宋体" w:hAnsi="宋体" w:cs="宋体"/>
                <w:color w:val="auto"/>
                <w:sz w:val="21"/>
                <w:szCs w:val="21"/>
                <w:highlight w:val="none"/>
              </w:rPr>
            </w:pPr>
            <w:r>
              <w:rPr>
                <w:color w:val="auto"/>
                <w:highlight w:val="none"/>
              </w:rPr>
              <w:t>项目经理如不符合第二章“投标人须知”第1.4.1项规定，则资格评审不合格，如符合规定按以下标准打分： 具有（</w:t>
            </w:r>
            <w:r>
              <w:rPr>
                <w:rFonts w:hint="eastAsia"/>
                <w:b/>
                <w:bCs/>
                <w:color w:val="auto"/>
                <w:highlight w:val="none"/>
              </w:rPr>
              <w:t>建筑工程</w:t>
            </w:r>
            <w:r>
              <w:rPr>
                <w:b/>
                <w:bCs/>
                <w:color w:val="auto"/>
                <w:highlight w:val="none"/>
              </w:rPr>
              <w:t>专业</w:t>
            </w:r>
            <w:r>
              <w:rPr>
                <w:color w:val="auto"/>
                <w:highlight w:val="none"/>
              </w:rPr>
              <w:t>）一级注册建造师资质证书，得</w:t>
            </w:r>
            <w:r>
              <w:rPr>
                <w:rFonts w:hint="eastAsia"/>
                <w:color w:val="auto"/>
                <w:highlight w:val="none"/>
              </w:rPr>
              <w:t>5</w:t>
            </w:r>
            <w:r>
              <w:rPr>
                <w:color w:val="auto"/>
                <w:highlight w:val="none"/>
              </w:rPr>
              <w:t>分；具有（</w:t>
            </w:r>
            <w:r>
              <w:rPr>
                <w:rFonts w:hint="eastAsia"/>
                <w:b/>
                <w:bCs/>
                <w:color w:val="auto"/>
                <w:highlight w:val="none"/>
              </w:rPr>
              <w:t>建筑工程</w:t>
            </w:r>
            <w:r>
              <w:rPr>
                <w:b/>
                <w:bCs/>
                <w:color w:val="auto"/>
                <w:highlight w:val="none"/>
              </w:rPr>
              <w:t>专业</w:t>
            </w:r>
            <w:r>
              <w:rPr>
                <w:color w:val="auto"/>
                <w:highlight w:val="none"/>
              </w:rPr>
              <w:t>）二级注册建造师资质证书，得</w:t>
            </w:r>
            <w:r>
              <w:rPr>
                <w:rFonts w:hint="eastAsia"/>
                <w:color w:val="auto"/>
                <w:highlight w:val="none"/>
              </w:rPr>
              <w:t>4</w:t>
            </w:r>
            <w:r>
              <w:rPr>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7.项目经理：项目经理职称</w:t>
            </w:r>
            <w:r>
              <w:rPr>
                <w:rFonts w:hint="eastAsia" w:ascii="宋体" w:hAnsi="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3</w:t>
            </w:r>
            <w:r>
              <w:rPr>
                <w:rFonts w:hint="eastAsia" w:ascii="宋体" w:hAnsi="宋体" w:cs="宋体"/>
                <w:b/>
                <w:bCs/>
                <w:color w:val="auto"/>
                <w:sz w:val="21"/>
                <w:szCs w:val="21"/>
                <w:highlight w:val="none"/>
              </w:rPr>
              <w:t>分)</w:t>
            </w:r>
          </w:p>
        </w:tc>
        <w:tc>
          <w:tcPr>
            <w:tcW w:w="3956" w:type="dxa"/>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具有高级工程师职称得3分；具有中级工程师职称得2分；具有初级职称得1分。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8.项目经理：考核期内项目经理承担类似工程项目</w:t>
            </w:r>
            <w:r>
              <w:rPr>
                <w:rFonts w:hint="eastAsia" w:ascii="宋体" w:hAnsi="宋体" w:cs="宋体"/>
                <w:b/>
                <w:bCs/>
                <w:color w:val="auto"/>
                <w:sz w:val="21"/>
                <w:szCs w:val="21"/>
                <w:highlight w:val="none"/>
              </w:rPr>
              <w:t>(满分3分)</w:t>
            </w:r>
          </w:p>
        </w:tc>
        <w:tc>
          <w:tcPr>
            <w:tcW w:w="3956" w:type="dxa"/>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考核期内担任过类似工程项目的项目经理，每个得0.3分。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9.项目经理：考核期内项目经理获奖情况</w:t>
            </w:r>
            <w:r>
              <w:rPr>
                <w:rFonts w:hint="eastAsia" w:ascii="宋体" w:hAnsi="宋体" w:cs="宋体"/>
                <w:b/>
                <w:bCs/>
                <w:color w:val="auto"/>
                <w:sz w:val="21"/>
                <w:szCs w:val="21"/>
                <w:highlight w:val="none"/>
              </w:rPr>
              <w:t>(满分3分)</w:t>
            </w:r>
          </w:p>
        </w:tc>
        <w:tc>
          <w:tcPr>
            <w:tcW w:w="3956" w:type="dxa"/>
            <w:noWrap w:val="0"/>
            <w:vAlign w:val="center"/>
          </w:tcPr>
          <w:p>
            <w:pPr>
              <w:pStyle w:val="21"/>
              <w:snapToGrid w:val="0"/>
              <w:spacing w:line="312" w:lineRule="auto"/>
              <w:ind w:firstLine="105"/>
              <w:rPr>
                <w:rFonts w:ascii="宋体" w:hAnsi="宋体" w:cs="宋体"/>
                <w:color w:val="auto"/>
                <w:sz w:val="21"/>
                <w:szCs w:val="21"/>
                <w:highlight w:val="none"/>
              </w:rPr>
            </w:pPr>
            <w:r>
              <w:rPr>
                <w:rFonts w:hint="eastAsia" w:ascii="宋体" w:hAnsi="宋体" w:cs="宋体"/>
                <w:color w:val="auto"/>
                <w:sz w:val="21"/>
                <w:szCs w:val="21"/>
                <w:highlight w:val="none"/>
              </w:rPr>
              <w:t>考核期内担任项目经理的项目获地市级及以上优秀质量奖或安全文明工地奖的。每个项目每个奖项得0.3分。</w:t>
            </w:r>
          </w:p>
          <w:p>
            <w:pPr>
              <w:pStyle w:val="21"/>
              <w:snapToGrid w:val="0"/>
              <w:spacing w:line="312" w:lineRule="auto"/>
              <w:ind w:firstLine="105"/>
              <w:rPr>
                <w:rFonts w:ascii="宋体" w:hAnsi="宋体" w:cs="宋体"/>
                <w:color w:val="auto"/>
                <w:sz w:val="21"/>
                <w:szCs w:val="21"/>
                <w:highlight w:val="none"/>
              </w:rPr>
            </w:pPr>
            <w:r>
              <w:rPr>
                <w:rFonts w:hint="eastAsia" w:ascii="宋体" w:hAnsi="宋体" w:cs="宋体"/>
                <w:color w:val="auto"/>
                <w:sz w:val="21"/>
                <w:szCs w:val="21"/>
                <w:highlight w:val="none"/>
              </w:rPr>
              <w:t>同一项目不同奖项不重复计分。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10拟投入本工程的技术负责人：技术负责人职称及业绩</w:t>
            </w:r>
            <w:r>
              <w:rPr>
                <w:rFonts w:hint="eastAsia" w:ascii="宋体" w:hAnsi="宋体" w:cs="宋体"/>
                <w:b/>
                <w:bCs/>
                <w:color w:val="auto"/>
                <w:sz w:val="21"/>
                <w:szCs w:val="21"/>
                <w:highlight w:val="none"/>
              </w:rPr>
              <w:t>(满分10分)</w:t>
            </w:r>
          </w:p>
        </w:tc>
        <w:tc>
          <w:tcPr>
            <w:tcW w:w="3956" w:type="dxa"/>
            <w:noWrap w:val="0"/>
            <w:vAlign w:val="center"/>
          </w:tcPr>
          <w:p>
            <w:pPr>
              <w:pStyle w:val="21"/>
              <w:numPr>
                <w:ilvl w:val="0"/>
                <w:numId w:val="2"/>
              </w:numPr>
              <w:snapToGrid w:val="0"/>
              <w:spacing w:line="312" w:lineRule="auto"/>
              <w:ind w:firstLine="105"/>
              <w:rPr>
                <w:rFonts w:ascii="宋体" w:hAnsi="宋体" w:cs="宋体"/>
                <w:color w:val="auto"/>
                <w:sz w:val="21"/>
                <w:szCs w:val="21"/>
                <w:highlight w:val="none"/>
              </w:rPr>
            </w:pPr>
            <w:r>
              <w:rPr>
                <w:rFonts w:hint="eastAsia" w:ascii="宋体" w:hAnsi="宋体" w:cs="宋体"/>
                <w:color w:val="auto"/>
                <w:sz w:val="21"/>
                <w:szCs w:val="21"/>
                <w:highlight w:val="none"/>
              </w:rPr>
              <w:t>满足市建规【2006】270号文及“投标人须知”第3.1.1项基本要求得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比基本要求高的加</w:t>
            </w:r>
            <w:r>
              <w:rPr>
                <w:rFonts w:hint="eastAsia" w:ascii="宋体" w:hAnsi="宋体" w:cs="宋体"/>
                <w:color w:val="auto"/>
                <w:sz w:val="21"/>
                <w:szCs w:val="21"/>
                <w:highlight w:val="none"/>
              </w:rPr>
              <w:t>2分，满分为6分；</w:t>
            </w:r>
          </w:p>
          <w:p>
            <w:pPr>
              <w:pStyle w:val="21"/>
              <w:numPr>
                <w:ilvl w:val="0"/>
                <w:numId w:val="2"/>
              </w:numPr>
              <w:snapToGrid w:val="0"/>
              <w:spacing w:line="312" w:lineRule="auto"/>
              <w:ind w:firstLine="105"/>
              <w:rPr>
                <w:rFonts w:ascii="宋体" w:hAnsi="宋体" w:cs="宋体"/>
                <w:color w:val="auto"/>
                <w:sz w:val="21"/>
                <w:szCs w:val="21"/>
                <w:highlight w:val="none"/>
              </w:rPr>
            </w:pPr>
            <w:r>
              <w:rPr>
                <w:rFonts w:hint="eastAsia" w:ascii="宋体" w:hAnsi="宋体" w:cs="宋体"/>
                <w:color w:val="auto"/>
                <w:sz w:val="21"/>
                <w:szCs w:val="21"/>
                <w:highlight w:val="none"/>
              </w:rPr>
              <w:t>拟投入本工程的技术负责人考核期内承担类拟工程项目，每个得4分。满分4分。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11. 拟投入本工程管理人员情况：拟投入本工程管理人员配备（</w:t>
            </w:r>
            <w:r>
              <w:rPr>
                <w:rFonts w:hint="eastAsia" w:ascii="宋体" w:hAnsi="宋体" w:cs="宋体"/>
                <w:b/>
                <w:bCs/>
                <w:color w:val="auto"/>
                <w:sz w:val="21"/>
                <w:szCs w:val="21"/>
                <w:highlight w:val="none"/>
              </w:rPr>
              <w:t>满分7分</w:t>
            </w:r>
            <w:r>
              <w:rPr>
                <w:rFonts w:hint="eastAsia" w:ascii="宋体" w:hAnsi="宋体" w:cs="宋体"/>
                <w:color w:val="auto"/>
                <w:sz w:val="21"/>
                <w:szCs w:val="21"/>
                <w:highlight w:val="none"/>
              </w:rPr>
              <w:t>）</w:t>
            </w:r>
          </w:p>
        </w:tc>
        <w:tc>
          <w:tcPr>
            <w:tcW w:w="3956" w:type="dxa"/>
            <w:noWrap w:val="0"/>
            <w:vAlign w:val="center"/>
          </w:tcPr>
          <w:p>
            <w:pPr>
              <w:pStyle w:val="21"/>
              <w:snapToGrid w:val="0"/>
              <w:spacing w:line="312" w:lineRule="auto"/>
              <w:ind w:firstLine="105"/>
              <w:rPr>
                <w:rFonts w:hint="eastAsia" w:ascii="宋体" w:hAnsi="宋体" w:cs="宋体"/>
                <w:color w:val="auto"/>
                <w:sz w:val="21"/>
                <w:szCs w:val="21"/>
                <w:highlight w:val="none"/>
              </w:rPr>
            </w:pPr>
            <w:r>
              <w:rPr>
                <w:rFonts w:hint="eastAsia" w:ascii="宋体" w:hAnsi="宋体" w:cs="宋体"/>
                <w:color w:val="auto"/>
                <w:sz w:val="21"/>
                <w:szCs w:val="21"/>
                <w:highlight w:val="none"/>
              </w:rPr>
              <w:t>A、投标人应按第二章“投标人须知”第3.1.1项要求提供证明文件，如不满足桂林市建设与规划委员会市建规【2006】270号《关于调整建筑施工现场项目部管理的通知》的规定，则资格评审不合格。合格得2分</w:t>
            </w:r>
          </w:p>
          <w:p>
            <w:pPr>
              <w:pStyle w:val="21"/>
              <w:snapToGrid w:val="0"/>
              <w:spacing w:line="312" w:lineRule="auto"/>
              <w:ind w:firstLine="105"/>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B、拟投入管理人员数量每增加1人（需满足市建规[2006]270号文相应资质要求），加1分 </w:t>
            </w:r>
          </w:p>
          <w:p>
            <w:pPr>
              <w:pStyle w:val="21"/>
              <w:snapToGrid w:val="0"/>
              <w:spacing w:line="312" w:lineRule="auto"/>
              <w:ind w:firstLine="105"/>
              <w:rPr>
                <w:rFonts w:ascii="宋体" w:hAnsi="宋体" w:cs="宋体"/>
                <w:color w:val="auto"/>
                <w:sz w:val="21"/>
                <w:szCs w:val="21"/>
                <w:highlight w:val="none"/>
              </w:rPr>
            </w:pPr>
            <w:r>
              <w:rPr>
                <w:rFonts w:hint="eastAsia" w:ascii="宋体" w:hAnsi="宋体" w:cs="宋体"/>
                <w:color w:val="auto"/>
                <w:sz w:val="21"/>
                <w:szCs w:val="21"/>
                <w:highlight w:val="none"/>
              </w:rPr>
              <w:t>C、除项目经理、技术负责人外，拟投入管理人员具有高级工程师职称得3分；具有中级工程师职称得2分；具有初级职称得1分(只记最高一个职称得分）。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12.拟投入本工程管理人员情况：专业配套</w:t>
            </w:r>
            <w:r>
              <w:rPr>
                <w:rFonts w:hint="eastAsia" w:ascii="宋体" w:hAnsi="宋体" w:cs="宋体"/>
                <w:b/>
                <w:bCs/>
                <w:color w:val="auto"/>
                <w:sz w:val="21"/>
                <w:szCs w:val="21"/>
                <w:highlight w:val="none"/>
              </w:rPr>
              <w:t>（满分5分）</w:t>
            </w:r>
          </w:p>
        </w:tc>
        <w:tc>
          <w:tcPr>
            <w:tcW w:w="3956" w:type="dxa"/>
            <w:noWrap w:val="0"/>
            <w:vAlign w:val="center"/>
          </w:tcPr>
          <w:p>
            <w:pPr>
              <w:pStyle w:val="21"/>
              <w:snapToGrid w:val="0"/>
              <w:spacing w:line="312" w:lineRule="auto"/>
              <w:rPr>
                <w:rFonts w:ascii="宋体" w:hAnsi="宋体" w:cs="宋体"/>
                <w:color w:val="auto"/>
                <w:sz w:val="21"/>
                <w:szCs w:val="21"/>
                <w:highlight w:val="none"/>
              </w:rPr>
            </w:pPr>
            <w:r>
              <w:rPr>
                <w:rFonts w:ascii="宋体" w:hAnsi="宋体" w:cs="宋体"/>
                <w:color w:val="auto"/>
                <w:sz w:val="21"/>
                <w:szCs w:val="21"/>
                <w:highlight w:val="none"/>
              </w:rPr>
              <w:t>拟投入本工程管理人员专业包含有建筑工程、</w:t>
            </w:r>
            <w:r>
              <w:rPr>
                <w:rFonts w:hint="eastAsia" w:ascii="宋体" w:hAnsi="宋体" w:cs="宋体"/>
                <w:color w:val="auto"/>
                <w:sz w:val="21"/>
                <w:szCs w:val="21"/>
                <w:highlight w:val="none"/>
              </w:rPr>
              <w:t>市政工程、</w:t>
            </w:r>
            <w:r>
              <w:rPr>
                <w:rFonts w:ascii="宋体" w:hAnsi="宋体" w:cs="宋体"/>
                <w:color w:val="auto"/>
                <w:sz w:val="21"/>
                <w:szCs w:val="21"/>
                <w:highlight w:val="none"/>
              </w:rPr>
              <w:t>工程管理、测量类、土木工程、给排水工程、工程造价、建筑工程管理类专业，每个得1分（以职称证或学历证或执业资格证专业为准）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13.企业财务状况（</w:t>
            </w:r>
            <w:r>
              <w:rPr>
                <w:rFonts w:hint="eastAsia" w:ascii="宋体" w:hAnsi="宋体" w:cs="宋体"/>
                <w:color w:val="auto"/>
                <w:sz w:val="21"/>
                <w:szCs w:val="21"/>
                <w:highlight w:val="none"/>
              </w:rPr>
              <w:t>满分</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rPr>
              <w:t>分）</w:t>
            </w:r>
          </w:p>
        </w:tc>
        <w:tc>
          <w:tcPr>
            <w:tcW w:w="3956" w:type="dxa"/>
            <w:noWrap w:val="0"/>
            <w:vAlign w:val="center"/>
          </w:tcPr>
          <w:p>
            <w:pPr>
              <w:pStyle w:val="21"/>
              <w:snapToGrid w:val="0"/>
              <w:spacing w:line="312" w:lineRule="auto"/>
              <w:ind w:firstLine="105"/>
              <w:rPr>
                <w:rFonts w:ascii="宋体" w:hAnsi="宋体" w:cs="宋体"/>
                <w:color w:val="auto"/>
                <w:sz w:val="21"/>
                <w:szCs w:val="21"/>
                <w:highlight w:val="none"/>
              </w:rPr>
            </w:pPr>
            <w:r>
              <w:rPr>
                <w:rFonts w:hint="eastAsia" w:ascii="宋体" w:hAnsi="宋体" w:cs="宋体"/>
                <w:color w:val="auto"/>
                <w:sz w:val="21"/>
                <w:szCs w:val="21"/>
                <w:highlight w:val="none"/>
              </w:rPr>
              <w:t xml:space="preserve">提供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201</w:t>
            </w:r>
            <w:r>
              <w:rPr>
                <w:rFonts w:hint="eastAsia" w:ascii="宋体" w:hAnsi="宋体" w:eastAsia="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~201</w:t>
            </w:r>
            <w:r>
              <w:rPr>
                <w:rFonts w:hint="eastAsia" w:ascii="宋体" w:hAnsi="宋体" w:eastAsia="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年度</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经会计师事务所审计的财务报表和审计报告的，每年</w:t>
            </w:r>
            <w:r>
              <w:rPr>
                <w:rFonts w:hint="eastAsia" w:ascii="宋体" w:hAnsi="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rPr>
              <w:t>分</w:t>
            </w:r>
            <w:r>
              <w:rPr>
                <w:rFonts w:hint="eastAsia" w:ascii="宋体" w:hAnsi="宋体" w:cs="宋体"/>
                <w:color w:val="auto"/>
                <w:sz w:val="21"/>
                <w:szCs w:val="21"/>
                <w:highlight w:val="none"/>
              </w:rPr>
              <w:t>。（如为三年内成立的公司，提供成立至今的可得满分</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rPr>
              <w:t>分）</w:t>
            </w:r>
          </w:p>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（注：如上一年的财务报表正在审计的，需提供财务报表及上一年度财务报表正在审计的证明。）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2"/>
              <w:snapToGrid w:val="0"/>
              <w:spacing w:line="312" w:lineRule="auto"/>
              <w:rPr>
                <w:rFonts w:ascii="宋体" w:hAnsi="宋体" w:cs="宋体"/>
                <w:color w:val="auto"/>
                <w:sz w:val="21"/>
                <w:szCs w:val="21"/>
                <w:highlight w:val="none"/>
              </w:rPr>
            </w:pPr>
            <w:r>
              <w:rPr>
                <w:rFonts w:hint="eastAsia" w:ascii="宋体" w:hAnsi="宋体" w:cs="宋体"/>
                <w:b/>
                <w:bCs/>
                <w:color w:val="auto"/>
                <w:sz w:val="21"/>
                <w:szCs w:val="21"/>
                <w:highlight w:val="none"/>
              </w:rPr>
              <w:t>14.农民工工资保障金承诺书</w:t>
            </w:r>
          </w:p>
        </w:tc>
        <w:tc>
          <w:tcPr>
            <w:tcW w:w="3956" w:type="dxa"/>
            <w:noWrap w:val="0"/>
            <w:vAlign w:val="center"/>
          </w:tcPr>
          <w:p>
            <w:pPr>
              <w:pStyle w:val="22"/>
              <w:snapToGrid w:val="0"/>
              <w:spacing w:line="312" w:lineRule="auto"/>
              <w:rPr>
                <w:rFonts w:ascii="宋体" w:hAnsi="宋体" w:cs="宋体"/>
                <w:color w:val="auto"/>
                <w:sz w:val="21"/>
                <w:szCs w:val="21"/>
                <w:highlight w:val="none"/>
              </w:rPr>
            </w:pPr>
            <w:r>
              <w:rPr>
                <w:rFonts w:hint="eastAsia" w:ascii="宋体" w:hAnsi="宋体" w:cs="宋体"/>
                <w:b/>
                <w:bCs/>
                <w:color w:val="auto"/>
                <w:sz w:val="21"/>
                <w:szCs w:val="21"/>
                <w:highlight w:val="none"/>
              </w:rPr>
              <w:t>符合桂劳社发[2009]50号文规定并作出承诺。如不符合则资格评审不合格。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2"/>
              <w:snapToGrid w:val="0"/>
              <w:spacing w:line="312" w:lineRule="auto"/>
              <w:rPr>
                <w:rFonts w:ascii="宋体" w:hAnsi="宋体" w:cs="宋体"/>
                <w:color w:val="auto"/>
                <w:sz w:val="21"/>
                <w:szCs w:val="21"/>
                <w:highlight w:val="none"/>
              </w:rPr>
            </w:pPr>
            <w:r>
              <w:rPr>
                <w:rFonts w:hint="eastAsia" w:ascii="宋体" w:hAnsi="宋体" w:cs="宋体"/>
                <w:b/>
                <w:bCs/>
                <w:color w:val="auto"/>
                <w:sz w:val="21"/>
                <w:szCs w:val="21"/>
                <w:highlight w:val="none"/>
              </w:rPr>
              <w:t>15.渣土清运承诺书</w:t>
            </w:r>
          </w:p>
        </w:tc>
        <w:tc>
          <w:tcPr>
            <w:tcW w:w="3956" w:type="dxa"/>
            <w:noWrap w:val="0"/>
            <w:vAlign w:val="center"/>
          </w:tcPr>
          <w:p>
            <w:pPr>
              <w:pStyle w:val="22"/>
              <w:snapToGrid w:val="0"/>
              <w:spacing w:line="312" w:lineRule="auto"/>
              <w:rPr>
                <w:rFonts w:ascii="宋体" w:hAnsi="宋体" w:cs="宋体"/>
                <w:color w:val="auto"/>
                <w:sz w:val="21"/>
                <w:szCs w:val="21"/>
                <w:highlight w:val="none"/>
              </w:rPr>
            </w:pPr>
            <w:r>
              <w:rPr>
                <w:rFonts w:hint="eastAsia" w:ascii="宋体" w:hAnsi="宋体" w:cs="宋体"/>
                <w:b/>
                <w:bCs/>
                <w:color w:val="auto"/>
                <w:sz w:val="21"/>
                <w:szCs w:val="21"/>
                <w:highlight w:val="none"/>
              </w:rPr>
              <w:t>符合桂林市建设工程招标站市建招字[2011]02号的规定并作出承诺。如不符合则资格评审不合格。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pStyle w:val="21"/>
              <w:snapToGrid w:val="0"/>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16.拟投入施工机械设备情况（满分</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6</w:t>
            </w:r>
            <w:r>
              <w:rPr>
                <w:rFonts w:hint="eastAsia" w:ascii="宋体" w:hAnsi="宋体" w:cs="宋体"/>
                <w:color w:val="auto"/>
                <w:sz w:val="21"/>
                <w:szCs w:val="21"/>
                <w:highlight w:val="none"/>
              </w:rPr>
              <w:t>分</w:t>
            </w:r>
            <w:r>
              <w:rPr>
                <w:rFonts w:hint="eastAsia" w:ascii="宋体" w:hAnsi="宋体" w:cs="宋体"/>
                <w:color w:val="auto"/>
                <w:sz w:val="21"/>
                <w:szCs w:val="21"/>
                <w:highlight w:val="none"/>
              </w:rPr>
              <w:t>）</w:t>
            </w:r>
          </w:p>
        </w:tc>
        <w:tc>
          <w:tcPr>
            <w:tcW w:w="395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优：投入的施工机械、设备、机具有详细的组织计划且计划周密，设备数量、选型配置、进场时间安排周密，完全满足施工需要。(</w:t>
            </w: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良：投入的施工机械、设备、机具有的组织计划且计划合理，设备数量、选型配置、进场时间安排合理，较满足施工需要。（</w:t>
            </w: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3.9</w:t>
            </w:r>
            <w:r>
              <w:rPr>
                <w:rFonts w:hint="eastAsia" w:ascii="宋体" w:hAnsi="宋体" w:cs="宋体"/>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中：投入的施工机械、设备、机具有的组织计划且计划较合理，设备数量、选型配置、进场时间安排较合理，能满足施工需要。（</w:t>
            </w:r>
            <w:r>
              <w:rPr>
                <w:rFonts w:hint="eastAsia" w:ascii="宋体" w:hAnsi="宋体" w:eastAsia="宋体" w:cs="宋体"/>
                <w:color w:val="auto"/>
                <w:kern w:val="0"/>
                <w:sz w:val="21"/>
                <w:szCs w:val="21"/>
                <w:highlight w:val="none"/>
                <w:lang w:val="en-US" w:eastAsia="zh-CN"/>
              </w:rPr>
              <w:t>0.5</w:t>
            </w:r>
            <w:r>
              <w:rPr>
                <w:rFonts w:hint="eastAsia" w:ascii="宋体" w:hAnsi="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1.9</w:t>
            </w:r>
            <w:r>
              <w:rPr>
                <w:rFonts w:hint="eastAsia" w:ascii="宋体" w:hAnsi="宋体" w:cs="宋体"/>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差：投入的施工机械、设备、机具，没有的组织计划，设备数量、选型配置、进场时间安排不合理，不满足施工需要。（0分）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17.企业信用行为（满分15分）</w:t>
            </w:r>
          </w:p>
        </w:tc>
        <w:tc>
          <w:tcPr>
            <w:tcW w:w="3956" w:type="dxa"/>
            <w:noWrap w:val="0"/>
            <w:vAlign w:val="center"/>
          </w:tcPr>
          <w:p>
            <w:pPr>
              <w:spacing w:line="312"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在投标截止日前一个工作日桂林市建筑施工企业信用行为考评系统中，评定为“一等”的得</w:t>
            </w:r>
            <w:r>
              <w:rPr>
                <w:rFonts w:hint="eastAsia" w:ascii="宋体" w:hAnsi="宋体" w:cs="宋体"/>
                <w:b/>
                <w:bCs/>
                <w:color w:val="auto"/>
                <w:sz w:val="21"/>
                <w:szCs w:val="21"/>
                <w:highlight w:val="none"/>
                <w:u w:val="single"/>
              </w:rPr>
              <w:t xml:space="preserve"> 15 </w:t>
            </w:r>
            <w:r>
              <w:rPr>
                <w:rFonts w:hint="eastAsia" w:ascii="宋体" w:hAnsi="宋体" w:cs="宋体"/>
                <w:b/>
                <w:bCs/>
                <w:color w:val="auto"/>
                <w:sz w:val="21"/>
                <w:szCs w:val="21"/>
                <w:highlight w:val="none"/>
              </w:rPr>
              <w:t>分，评定为“二等”的</w:t>
            </w:r>
          </w:p>
          <w:p>
            <w:pPr>
              <w:spacing w:line="312" w:lineRule="auto"/>
              <w:rPr>
                <w:rFonts w:ascii="宋体" w:hAnsi="宋体" w:cs="宋体"/>
                <w:color w:val="auto"/>
                <w:sz w:val="21"/>
                <w:szCs w:val="21"/>
                <w:highlight w:val="none"/>
              </w:rPr>
            </w:pPr>
            <w:r>
              <w:rPr>
                <w:rFonts w:hint="eastAsia" w:ascii="宋体" w:hAnsi="宋体" w:cs="宋体"/>
                <w:b/>
                <w:bCs/>
                <w:color w:val="auto"/>
                <w:sz w:val="21"/>
                <w:szCs w:val="21"/>
                <w:highlight w:val="none"/>
              </w:rPr>
              <w:t>得</w:t>
            </w:r>
            <w:r>
              <w:rPr>
                <w:rFonts w:hint="eastAsia" w:ascii="宋体" w:hAnsi="宋体" w:cs="宋体"/>
                <w:b/>
                <w:bCs/>
                <w:color w:val="auto"/>
                <w:sz w:val="21"/>
                <w:szCs w:val="21"/>
                <w:highlight w:val="none"/>
                <w:u w:val="single"/>
              </w:rPr>
              <w:t xml:space="preserve"> 5 </w:t>
            </w:r>
            <w:r>
              <w:rPr>
                <w:rFonts w:hint="eastAsia" w:ascii="宋体" w:hAnsi="宋体" w:cs="宋体"/>
                <w:b/>
                <w:bCs/>
                <w:color w:val="auto"/>
                <w:sz w:val="21"/>
                <w:szCs w:val="21"/>
                <w:highlight w:val="none"/>
              </w:rPr>
              <w:t>分，评定为“三等”或在桂林市住建考评中无信用行为信息记录的得</w:t>
            </w:r>
            <w:r>
              <w:rPr>
                <w:rFonts w:hint="eastAsia" w:ascii="宋体" w:hAnsi="宋体" w:cs="宋体"/>
                <w:b/>
                <w:bCs/>
                <w:color w:val="auto"/>
                <w:sz w:val="21"/>
                <w:szCs w:val="21"/>
                <w:highlight w:val="none"/>
                <w:u w:val="single"/>
              </w:rPr>
              <w:t>0</w:t>
            </w:r>
            <w:r>
              <w:rPr>
                <w:rFonts w:hint="eastAsia" w:ascii="宋体" w:hAnsi="宋体" w:cs="宋体"/>
                <w:b/>
                <w:bCs/>
                <w:color w:val="auto"/>
                <w:sz w:val="21"/>
                <w:szCs w:val="21"/>
                <w:highlight w:val="none"/>
              </w:rPr>
              <w:t>分。（注：建设行政主管部门考核企业类型的项目，可将此项得分调整至其他考核项）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384" w:type="dxa"/>
            <w:vMerge w:val="continue"/>
            <w:noWrap w:val="0"/>
            <w:vAlign w:val="center"/>
          </w:tcPr>
          <w:p>
            <w:pPr>
              <w:spacing w:line="360" w:lineRule="auto"/>
              <w:jc w:val="center"/>
              <w:rPr>
                <w:rFonts w:ascii="宋体" w:hAnsi="宋体" w:cs="宋体"/>
                <w:color w:val="auto"/>
                <w:sz w:val="21"/>
                <w:szCs w:val="21"/>
                <w:highlight w:val="none"/>
              </w:rPr>
            </w:pPr>
          </w:p>
        </w:tc>
        <w:tc>
          <w:tcPr>
            <w:tcW w:w="846" w:type="dxa"/>
            <w:gridSpan w:val="2"/>
            <w:vMerge w:val="continue"/>
            <w:noWrap w:val="0"/>
            <w:vAlign w:val="center"/>
          </w:tcPr>
          <w:p>
            <w:pPr>
              <w:spacing w:line="360" w:lineRule="auto"/>
              <w:jc w:val="center"/>
              <w:rPr>
                <w:rFonts w:ascii="宋体" w:hAnsi="宋体" w:cs="宋体"/>
                <w:color w:val="auto"/>
                <w:sz w:val="21"/>
                <w:szCs w:val="21"/>
                <w:highlight w:val="none"/>
              </w:rPr>
            </w:pPr>
          </w:p>
        </w:tc>
        <w:tc>
          <w:tcPr>
            <w:tcW w:w="2841" w:type="dxa"/>
            <w:gridSpan w:val="4"/>
            <w:noWrap w:val="0"/>
            <w:vAlign w:val="center"/>
          </w:tcPr>
          <w:p>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956" w:type="dxa"/>
            <w:noWrap w:val="0"/>
            <w:vAlign w:val="center"/>
          </w:tcPr>
          <w:p>
            <w:pPr>
              <w:spacing w:line="312" w:lineRule="auto"/>
              <w:rPr>
                <w:rFonts w:ascii="宋体" w:hAnsi="宋体" w:cs="宋体"/>
                <w:color w:val="auto"/>
                <w:sz w:val="21"/>
                <w:szCs w:val="21"/>
                <w:highlight w:val="none"/>
              </w:rPr>
            </w:pP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80" w:type="dxa"/>
            <w:vMerge w:val="restart"/>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2.1.2</w:t>
            </w:r>
          </w:p>
        </w:tc>
        <w:tc>
          <w:tcPr>
            <w:tcW w:w="1230" w:type="dxa"/>
            <w:gridSpan w:val="3"/>
            <w:vMerge w:val="restart"/>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形式</w:t>
            </w:r>
          </w:p>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评审标准</w:t>
            </w:r>
          </w:p>
        </w:tc>
        <w:tc>
          <w:tcPr>
            <w:tcW w:w="6797" w:type="dxa"/>
            <w:gridSpan w:val="5"/>
            <w:noWrap w:val="0"/>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投标人名称</w:t>
            </w:r>
          </w:p>
        </w:tc>
        <w:tc>
          <w:tcPr>
            <w:tcW w:w="4576" w:type="dxa"/>
            <w:gridSpan w:val="3"/>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投标函签字盖章</w:t>
            </w:r>
          </w:p>
        </w:tc>
        <w:tc>
          <w:tcPr>
            <w:tcW w:w="4576" w:type="dxa"/>
            <w:gridSpan w:val="3"/>
            <w:noWrap w:val="0"/>
            <w:vAlign w:val="center"/>
          </w:tcPr>
          <w:p>
            <w:pPr>
              <w:spacing w:line="360" w:lineRule="auto"/>
              <w:rPr>
                <w:rFonts w:ascii="宋体" w:hAnsi="宋体" w:cs="宋体"/>
                <w:color w:val="auto"/>
                <w:sz w:val="21"/>
                <w:szCs w:val="21"/>
                <w:highlight w:val="none"/>
              </w:rPr>
            </w:pPr>
            <w:r>
              <w:rPr>
                <w:rFonts w:ascii="宋体" w:hAnsi="宋体" w:cs="宋体"/>
                <w:color w:val="auto"/>
                <w:sz w:val="21"/>
                <w:szCs w:val="21"/>
                <w:highlight w:val="none"/>
              </w:rPr>
              <w:t>有法定代表人或其委托代理人签字并加盖单位法人公章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投标文件格式</w:t>
            </w:r>
          </w:p>
        </w:tc>
        <w:tc>
          <w:tcPr>
            <w:tcW w:w="4576" w:type="dxa"/>
            <w:gridSpan w:val="3"/>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符合第</w:t>
            </w:r>
            <w:r>
              <w:rPr>
                <w:rFonts w:hint="eastAsia" w:ascii="宋体" w:hAnsi="宋体" w:cs="宋体"/>
                <w:color w:val="auto"/>
                <w:sz w:val="21"/>
                <w:szCs w:val="21"/>
                <w:highlight w:val="none"/>
                <w:lang w:val="en-US" w:eastAsia="zh-CN"/>
              </w:rPr>
              <w:t>八</w:t>
            </w:r>
            <w:r>
              <w:rPr>
                <w:rFonts w:hint="eastAsia" w:ascii="宋体" w:hAnsi="宋体" w:cs="宋体"/>
                <w:color w:val="auto"/>
                <w:sz w:val="21"/>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联合体投标人（如有）</w:t>
            </w:r>
          </w:p>
        </w:tc>
        <w:tc>
          <w:tcPr>
            <w:tcW w:w="4576" w:type="dxa"/>
            <w:gridSpan w:val="3"/>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报价唯一</w:t>
            </w:r>
          </w:p>
        </w:tc>
        <w:tc>
          <w:tcPr>
            <w:tcW w:w="4576" w:type="dxa"/>
            <w:gridSpan w:val="3"/>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restart"/>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2.1.3</w:t>
            </w:r>
          </w:p>
        </w:tc>
        <w:tc>
          <w:tcPr>
            <w:tcW w:w="1230" w:type="dxa"/>
            <w:gridSpan w:val="3"/>
            <w:vMerge w:val="restart"/>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响应性</w:t>
            </w:r>
          </w:p>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评审标准</w:t>
            </w:r>
          </w:p>
        </w:tc>
        <w:tc>
          <w:tcPr>
            <w:tcW w:w="6797" w:type="dxa"/>
            <w:gridSpan w:val="5"/>
            <w:noWrap w:val="0"/>
            <w:vAlign w:val="center"/>
          </w:tcPr>
          <w:p>
            <w:pPr>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投标内容</w:t>
            </w:r>
          </w:p>
        </w:tc>
        <w:tc>
          <w:tcPr>
            <w:tcW w:w="4576" w:type="dxa"/>
            <w:gridSpan w:val="3"/>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工期</w:t>
            </w:r>
          </w:p>
        </w:tc>
        <w:tc>
          <w:tcPr>
            <w:tcW w:w="4576" w:type="dxa"/>
            <w:gridSpan w:val="3"/>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工程质量</w:t>
            </w:r>
          </w:p>
        </w:tc>
        <w:tc>
          <w:tcPr>
            <w:tcW w:w="4576" w:type="dxa"/>
            <w:gridSpan w:val="3"/>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4576" w:type="dxa"/>
            <w:gridSpan w:val="3"/>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权利义务</w:t>
            </w:r>
          </w:p>
        </w:tc>
        <w:tc>
          <w:tcPr>
            <w:tcW w:w="4576" w:type="dxa"/>
            <w:gridSpan w:val="3"/>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技术标准和要求</w:t>
            </w:r>
          </w:p>
        </w:tc>
        <w:tc>
          <w:tcPr>
            <w:tcW w:w="4576" w:type="dxa"/>
            <w:gridSpan w:val="3"/>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符合第</w:t>
            </w:r>
            <w:r>
              <w:rPr>
                <w:rFonts w:hint="eastAsia" w:ascii="宋体" w:hAnsi="宋体" w:cs="宋体"/>
                <w:color w:val="auto"/>
                <w:sz w:val="21"/>
                <w:szCs w:val="21"/>
                <w:highlight w:val="none"/>
                <w:lang w:val="en-US" w:eastAsia="zh-CN"/>
              </w:rPr>
              <w:t>七</w:t>
            </w:r>
            <w:r>
              <w:rPr>
                <w:rFonts w:hint="eastAsia" w:ascii="宋体" w:hAnsi="宋体" w:cs="宋体"/>
                <w:color w:val="auto"/>
                <w:sz w:val="21"/>
                <w:szCs w:val="21"/>
                <w:highlight w:val="none"/>
              </w:rPr>
              <w:t>章 “技术标准和要求”规定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投标价格</w:t>
            </w:r>
          </w:p>
        </w:tc>
        <w:tc>
          <w:tcPr>
            <w:tcW w:w="4576" w:type="dxa"/>
            <w:gridSpan w:val="3"/>
            <w:noWrap w:val="0"/>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低于（含等于）招标人公布的招标控制价且无本章附件B否决投标条件的相应情况的。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分包计划</w:t>
            </w:r>
          </w:p>
        </w:tc>
        <w:tc>
          <w:tcPr>
            <w:tcW w:w="4576" w:type="dxa"/>
            <w:gridSpan w:val="3"/>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rFonts w:ascii="宋体" w:hAnsi="宋体" w:cs="宋体"/>
                <w:color w:val="auto"/>
                <w:sz w:val="21"/>
                <w:szCs w:val="21"/>
                <w:highlight w:val="none"/>
              </w:rPr>
            </w:pPr>
          </w:p>
        </w:tc>
        <w:tc>
          <w:tcPr>
            <w:tcW w:w="1230" w:type="dxa"/>
            <w:gridSpan w:val="3"/>
            <w:vMerge w:val="continue"/>
            <w:noWrap w:val="0"/>
            <w:vAlign w:val="center"/>
          </w:tcPr>
          <w:p>
            <w:pPr>
              <w:spacing w:line="360" w:lineRule="auto"/>
              <w:jc w:val="center"/>
              <w:rPr>
                <w:rFonts w:ascii="宋体" w:hAnsi="宋体" w:cs="宋体"/>
                <w:color w:val="auto"/>
                <w:sz w:val="21"/>
                <w:szCs w:val="21"/>
                <w:highlight w:val="none"/>
              </w:rPr>
            </w:pPr>
          </w:p>
        </w:tc>
        <w:tc>
          <w:tcPr>
            <w:tcW w:w="2221" w:type="dxa"/>
            <w:gridSpan w:val="2"/>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已标价工程量清单</w:t>
            </w:r>
          </w:p>
        </w:tc>
        <w:tc>
          <w:tcPr>
            <w:tcW w:w="4576" w:type="dxa"/>
            <w:gridSpan w:val="3"/>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符合第五章“工程量清单”的编制要求且无本章附件B否决投标条件的相应情况。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2.2</w:t>
            </w:r>
          </w:p>
        </w:tc>
        <w:tc>
          <w:tcPr>
            <w:tcW w:w="1230" w:type="dxa"/>
            <w:gridSpan w:val="3"/>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详细评审</w:t>
            </w:r>
          </w:p>
        </w:tc>
        <w:tc>
          <w:tcPr>
            <w:tcW w:w="6797" w:type="dxa"/>
            <w:gridSpan w:val="5"/>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通过资格审查的合格投标人，只有通过了形式评审和响应性评审，才能进入详细评审程序。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2.2.1</w:t>
            </w:r>
          </w:p>
        </w:tc>
        <w:tc>
          <w:tcPr>
            <w:tcW w:w="1230" w:type="dxa"/>
            <w:gridSpan w:val="3"/>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分值构成</w:t>
            </w:r>
          </w:p>
        </w:tc>
        <w:tc>
          <w:tcPr>
            <w:tcW w:w="2221" w:type="dxa"/>
            <w:gridSpan w:val="2"/>
            <w:noWrap w:val="0"/>
            <w:vAlign w:val="center"/>
          </w:tcPr>
          <w:p>
            <w:pPr>
              <w:spacing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分值构成</w:t>
            </w:r>
          </w:p>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（总分100分+企业诚信行为得分）</w:t>
            </w:r>
          </w:p>
        </w:tc>
        <w:tc>
          <w:tcPr>
            <w:tcW w:w="4576" w:type="dxa"/>
            <w:gridSpan w:val="3"/>
            <w:noWrap w:val="0"/>
            <w:vAlign w:val="center"/>
          </w:tcPr>
          <w:p>
            <w:pPr>
              <w:widowControl/>
              <w:spacing w:line="400" w:lineRule="atLeast"/>
              <w:rPr>
                <w:rFonts w:ascii="宋体" w:hAnsi="宋体" w:cs="宋体"/>
                <w:color w:val="auto"/>
                <w:kern w:val="0"/>
                <w:sz w:val="21"/>
                <w:szCs w:val="21"/>
                <w:highlight w:val="none"/>
              </w:rPr>
            </w:pPr>
            <w:r>
              <w:rPr>
                <w:rFonts w:hint="eastAsia" w:ascii="宋体" w:hAnsi="宋体" w:cs="宋体"/>
                <w:color w:val="auto"/>
                <w:kern w:val="0"/>
                <w:sz w:val="21"/>
                <w:szCs w:val="21"/>
                <w:highlight w:val="none"/>
              </w:rPr>
              <w:t>施工组织设计：</w:t>
            </w:r>
            <w:r>
              <w:rPr>
                <w:rFonts w:hint="eastAsia" w:ascii="宋体" w:hAnsi="宋体" w:cs="宋体"/>
                <w:color w:val="auto"/>
                <w:kern w:val="0"/>
                <w:sz w:val="21"/>
                <w:szCs w:val="21"/>
                <w:highlight w:val="none"/>
                <w:u w:val="single"/>
              </w:rPr>
              <w:t xml:space="preserve">  20 </w:t>
            </w:r>
            <w:r>
              <w:rPr>
                <w:rFonts w:hint="eastAsia" w:ascii="宋体" w:hAnsi="宋体" w:cs="宋体"/>
                <w:color w:val="auto"/>
                <w:kern w:val="0"/>
                <w:sz w:val="21"/>
                <w:szCs w:val="21"/>
                <w:highlight w:val="none"/>
              </w:rPr>
              <w:t>分</w:t>
            </w:r>
          </w:p>
          <w:p>
            <w:pPr>
              <w:widowControl/>
              <w:spacing w:line="400" w:lineRule="atLeast"/>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项目管理机构：</w:t>
            </w:r>
            <w:r>
              <w:rPr>
                <w:rFonts w:hint="eastAsia" w:ascii="宋体" w:hAnsi="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10</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分</w:t>
            </w:r>
          </w:p>
          <w:p>
            <w:pPr>
              <w:widowControl/>
              <w:spacing w:line="400" w:lineRule="atLeast"/>
              <w:rPr>
                <w:rFonts w:ascii="宋体" w:hAnsi="宋体" w:cs="宋体"/>
                <w:color w:val="auto"/>
                <w:kern w:val="0"/>
                <w:sz w:val="21"/>
                <w:szCs w:val="21"/>
                <w:highlight w:val="none"/>
              </w:rPr>
            </w:pPr>
            <w:r>
              <w:rPr>
                <w:rFonts w:hint="eastAsia" w:ascii="宋体" w:hAnsi="宋体" w:cs="宋体"/>
                <w:color w:val="auto"/>
                <w:kern w:val="0"/>
                <w:sz w:val="21"/>
                <w:szCs w:val="21"/>
                <w:highlight w:val="none"/>
              </w:rPr>
              <w:t>商务标评审部分：</w:t>
            </w:r>
            <w:r>
              <w:rPr>
                <w:rFonts w:hint="eastAsia" w:ascii="宋体" w:hAnsi="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65</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分</w:t>
            </w:r>
          </w:p>
          <w:p>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企业信誉实力：</w:t>
            </w:r>
            <w:r>
              <w:rPr>
                <w:rFonts w:hint="eastAsia" w:ascii="宋体" w:hAnsi="宋体" w:cs="宋体"/>
                <w:color w:val="auto"/>
                <w:kern w:val="0"/>
                <w:sz w:val="21"/>
                <w:szCs w:val="21"/>
                <w:highlight w:val="none"/>
                <w:u w:val="single"/>
              </w:rPr>
              <w:t xml:space="preserve"> 5  </w:t>
            </w:r>
            <w:r>
              <w:rPr>
                <w:rFonts w:hint="eastAsia" w:ascii="宋体" w:hAnsi="宋体" w:cs="宋体"/>
                <w:color w:val="auto"/>
                <w:kern w:val="0"/>
                <w:sz w:val="21"/>
                <w:szCs w:val="21"/>
                <w:highlight w:val="none"/>
              </w:rPr>
              <w:t xml:space="preserve"> 分</w:t>
            </w:r>
          </w:p>
          <w:p>
            <w:pPr>
              <w:jc w:val="left"/>
              <w:rPr>
                <w:rFonts w:ascii="宋体" w:hAnsi="宋体" w:cs="宋体"/>
                <w:color w:val="auto"/>
                <w:sz w:val="21"/>
                <w:szCs w:val="21"/>
                <w:highlight w:val="none"/>
              </w:rPr>
            </w:pPr>
            <w:r>
              <w:rPr>
                <w:rFonts w:hint="eastAsia" w:ascii="宋体" w:hAnsi="宋体" w:cs="宋体"/>
                <w:color w:val="auto"/>
                <w:kern w:val="0"/>
                <w:sz w:val="21"/>
                <w:szCs w:val="21"/>
                <w:highlight w:val="none"/>
              </w:rPr>
              <w:t>企业诚信行为得分：</w:t>
            </w:r>
            <w:r>
              <w:rPr>
                <w:rFonts w:hint="eastAsia" w:ascii="宋体" w:hAnsi="宋体" w:cs="宋体"/>
                <w:color w:val="auto"/>
                <w:sz w:val="21"/>
                <w:szCs w:val="21"/>
                <w:highlight w:val="none"/>
              </w:rPr>
              <w:t>按资格审查阶段评审的企业信用行为得分的20%计取，招标项目如为国有投资（含国有投资占主导或控股地位）项目需计入此分，其他工程由招标人自行决定是否参照执行。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0" w:type="dxa"/>
            <w:vMerge w:val="restart"/>
            <w:noWrap w:val="0"/>
            <w:vAlign w:val="center"/>
          </w:tcPr>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2.2.2（1）技术标评分标</w:t>
            </w:r>
            <w:r>
              <w:rPr>
                <w:rFonts w:hint="eastAsia" w:ascii="宋体" w:hAnsi="宋体" w:cs="宋体"/>
                <w:color w:val="auto"/>
                <w:kern w:val="0"/>
                <w:sz w:val="21"/>
                <w:szCs w:val="21"/>
                <w:highlight w:val="none"/>
              </w:rPr>
              <w:t>准</w:t>
            </w:r>
            <w:r>
              <w:rPr>
                <w:rFonts w:hint="eastAsia" w:ascii="宋体" w:hAnsi="宋体" w:eastAsia="宋体" w:cs="宋体"/>
                <w:color w:val="auto"/>
                <w:kern w:val="0"/>
                <w:sz w:val="21"/>
                <w:szCs w:val="21"/>
                <w:highlight w:val="none"/>
                <w:lang w:val="en-US" w:eastAsia="zh-CN"/>
              </w:rPr>
              <w:t>30</w:t>
            </w:r>
            <w:r>
              <w:rPr>
                <w:rFonts w:hint="eastAsia" w:ascii="宋体" w:hAnsi="宋体" w:cs="宋体"/>
                <w:color w:val="auto"/>
                <w:kern w:val="0"/>
                <w:sz w:val="21"/>
                <w:szCs w:val="21"/>
                <w:highlight w:val="none"/>
              </w:rPr>
              <w:t>分分</w:t>
            </w:r>
          </w:p>
          <w:p>
            <w:pPr>
              <w:widowControl/>
              <w:spacing w:line="400" w:lineRule="atLeast"/>
              <w:jc w:val="center"/>
              <w:rPr>
                <w:rFonts w:ascii="宋体" w:hAnsi="宋体" w:cs="宋体"/>
                <w:color w:val="auto"/>
                <w:sz w:val="21"/>
                <w:szCs w:val="21"/>
                <w:highlight w:val="none"/>
              </w:rPr>
            </w:pPr>
          </w:p>
        </w:tc>
        <w:tc>
          <w:tcPr>
            <w:tcW w:w="1230" w:type="dxa"/>
            <w:gridSpan w:val="3"/>
            <w:vMerge w:val="restart"/>
            <w:noWrap w:val="0"/>
            <w:vAlign w:val="center"/>
          </w:tcPr>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p>
          <w:p>
            <w:pPr>
              <w:widowControl/>
              <w:spacing w:line="400" w:lineRule="atLeas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技术标评分标准（施工组织设计）</w:t>
            </w:r>
          </w:p>
          <w:p>
            <w:pPr>
              <w:widowControl/>
              <w:spacing w:line="400"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（满分20分）</w:t>
            </w:r>
          </w:p>
        </w:tc>
        <w:tc>
          <w:tcPr>
            <w:tcW w:w="6797" w:type="dxa"/>
            <w:gridSpan w:val="5"/>
            <w:noWrap w:val="0"/>
            <w:vAlign w:val="center"/>
          </w:tcPr>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合格标准：</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技术标得分=项目管理机构得分+施工组织设计得分</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技术标满分为25分时，技术标得分达到或超过15分的，技术标评审为合格；低于15分的技术标得分，技术标评审不合格。</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技术标满分为30分时，技术标得分达到或超过18分的，技术标评审为合格；低于18分的技术标得分，技术标评审不合格。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noWrap w:val="0"/>
            <w:vAlign w:val="center"/>
          </w:tcPr>
          <w:p>
            <w:pPr>
              <w:widowControl/>
              <w:spacing w:line="400" w:lineRule="atLeast"/>
              <w:jc w:val="center"/>
              <w:rPr>
                <w:rFonts w:ascii="宋体" w:hAnsi="宋体" w:cs="宋体"/>
                <w:color w:val="auto"/>
                <w:sz w:val="21"/>
                <w:szCs w:val="21"/>
                <w:highlight w:val="none"/>
              </w:rPr>
            </w:pPr>
          </w:p>
        </w:tc>
        <w:tc>
          <w:tcPr>
            <w:tcW w:w="1230" w:type="dxa"/>
            <w:gridSpan w:val="3"/>
            <w:vMerge w:val="continue"/>
            <w:noWrap w:val="0"/>
            <w:vAlign w:val="center"/>
          </w:tcPr>
          <w:p>
            <w:pPr>
              <w:widowControl/>
              <w:spacing w:line="400" w:lineRule="atLeast"/>
              <w:jc w:val="center"/>
              <w:rPr>
                <w:rFonts w:ascii="宋体" w:hAnsi="宋体" w:cs="宋体"/>
                <w:color w:val="auto"/>
                <w:sz w:val="21"/>
                <w:szCs w:val="21"/>
                <w:highlight w:val="none"/>
              </w:rPr>
            </w:pPr>
          </w:p>
        </w:tc>
        <w:tc>
          <w:tcPr>
            <w:tcW w:w="2272" w:type="dxa"/>
            <w:gridSpan w:val="3"/>
            <w:noWrap w:val="0"/>
            <w:vAlign w:val="center"/>
          </w:tcPr>
          <w:p>
            <w:pPr>
              <w:widowControl/>
              <w:ind w:firstLine="315"/>
              <w:rPr>
                <w:rFonts w:ascii="宋体" w:hAnsi="宋体" w:cs="宋体"/>
                <w:color w:val="auto"/>
                <w:sz w:val="21"/>
                <w:szCs w:val="21"/>
                <w:highlight w:val="none"/>
              </w:rPr>
            </w:pPr>
            <w:r>
              <w:rPr>
                <w:rFonts w:hint="eastAsia" w:ascii="宋体" w:hAnsi="宋体" w:cs="宋体"/>
                <w:b/>
                <w:bCs/>
                <w:color w:val="auto"/>
                <w:kern w:val="0"/>
                <w:sz w:val="21"/>
                <w:szCs w:val="21"/>
                <w:highlight w:val="none"/>
              </w:rPr>
              <w:t>总体概述：</w:t>
            </w:r>
            <w:r>
              <w:rPr>
                <w:rFonts w:hint="eastAsia" w:ascii="宋体" w:hAnsi="宋体" w:cs="宋体"/>
                <w:color w:val="auto"/>
                <w:kern w:val="0"/>
                <w:sz w:val="21"/>
                <w:szCs w:val="21"/>
                <w:highlight w:val="none"/>
              </w:rPr>
              <w:t>优1.5分、良1.2分、中0.9分、差0分</w:t>
            </w:r>
          </w:p>
        </w:tc>
        <w:tc>
          <w:tcPr>
            <w:tcW w:w="4525" w:type="dxa"/>
            <w:gridSpan w:val="2"/>
            <w:noWrap w:val="0"/>
            <w:vAlign w:val="center"/>
          </w:tcPr>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优：对项目总体 有深刻认识，表达清晰、完整、严谨、合理，措施先进、具体、有效、成熟；施工段划分清晰、合理，符合规范要求。</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良：对项目总体有一定认识，表达清晰、完整，措施具体有效；施工段划分清晰，符合规范要求。</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中：对项目总体有认识，有一定的措施但部分不具体；施工段划分较合理，符合规范要求。</w:t>
            </w:r>
          </w:p>
          <w:p>
            <w:pPr>
              <w:widowControl/>
              <w:ind w:firstLine="420"/>
              <w:rPr>
                <w:rFonts w:ascii="宋体" w:hAnsi="宋体" w:cs="宋体"/>
                <w:color w:val="auto"/>
                <w:sz w:val="21"/>
                <w:szCs w:val="21"/>
                <w:highlight w:val="none"/>
              </w:rPr>
            </w:pPr>
            <w:r>
              <w:rPr>
                <w:rFonts w:hint="eastAsia" w:ascii="宋体" w:hAnsi="宋体" w:cs="宋体"/>
                <w:b/>
                <w:bCs/>
                <w:color w:val="auto"/>
                <w:kern w:val="0"/>
                <w:sz w:val="21"/>
                <w:szCs w:val="21"/>
                <w:highlight w:val="none"/>
              </w:rPr>
              <w:t>差：对项目认识不足，表达不清晰，措施不具体；施工段划分不合理。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noWrap w:val="0"/>
            <w:vAlign w:val="center"/>
          </w:tcPr>
          <w:p>
            <w:pPr>
              <w:widowControl/>
              <w:spacing w:line="400" w:lineRule="atLeast"/>
              <w:jc w:val="center"/>
              <w:rPr>
                <w:rFonts w:ascii="宋体" w:hAnsi="宋体" w:cs="宋体"/>
                <w:color w:val="auto"/>
                <w:kern w:val="0"/>
                <w:sz w:val="21"/>
                <w:szCs w:val="21"/>
                <w:highlight w:val="none"/>
              </w:rPr>
            </w:pPr>
          </w:p>
        </w:tc>
        <w:tc>
          <w:tcPr>
            <w:tcW w:w="1230" w:type="dxa"/>
            <w:gridSpan w:val="3"/>
            <w:vMerge w:val="continue"/>
            <w:noWrap w:val="0"/>
            <w:vAlign w:val="center"/>
          </w:tcPr>
          <w:p>
            <w:pPr>
              <w:widowControl/>
              <w:spacing w:line="400" w:lineRule="atLeast"/>
              <w:jc w:val="center"/>
              <w:rPr>
                <w:rFonts w:ascii="宋体" w:hAnsi="宋体" w:cs="宋体"/>
                <w:color w:val="auto"/>
                <w:kern w:val="0"/>
                <w:sz w:val="21"/>
                <w:szCs w:val="21"/>
                <w:highlight w:val="none"/>
              </w:rPr>
            </w:pPr>
          </w:p>
        </w:tc>
        <w:tc>
          <w:tcPr>
            <w:tcW w:w="2272" w:type="dxa"/>
            <w:gridSpan w:val="3"/>
            <w:noWrap w:val="0"/>
            <w:vAlign w:val="center"/>
          </w:tcPr>
          <w:p>
            <w:pPr>
              <w:spacing w:line="360" w:lineRule="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主要施工方法：</w:t>
            </w:r>
            <w:r>
              <w:rPr>
                <w:rFonts w:hint="eastAsia" w:ascii="宋体" w:hAnsi="宋体" w:cs="宋体"/>
                <w:color w:val="auto"/>
                <w:kern w:val="0"/>
                <w:sz w:val="21"/>
                <w:szCs w:val="21"/>
                <w:highlight w:val="none"/>
              </w:rPr>
              <w:t>优4分、良3~3.9分、中2~2.9分、差0分</w:t>
            </w:r>
          </w:p>
        </w:tc>
        <w:tc>
          <w:tcPr>
            <w:tcW w:w="4525" w:type="dxa"/>
            <w:gridSpan w:val="2"/>
            <w:noWrap w:val="0"/>
            <w:vAlign w:val="center"/>
          </w:tcPr>
          <w:p>
            <w:pPr>
              <w:widowControl/>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优：各主要分部施工方法符合项目实际，有详尽的施工技术方案，工艺先进、方法科学合理、可行，能指导具体施工并确保安全；</w:t>
            </w:r>
          </w:p>
          <w:p>
            <w:pPr>
              <w:widowControl/>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良：各主要分部施工方法符合项目实际，有较详尽的施工技术方案，工艺较好、方法科学合理、可行，能指导具体施工并确保安全；</w:t>
            </w:r>
          </w:p>
          <w:p>
            <w:pPr>
              <w:widowControl/>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中：各主要分部施工方法能满足项目需求，有施工技术方案，能指导具体施工并确保安全；</w:t>
            </w:r>
          </w:p>
          <w:p>
            <w:pPr>
              <w:widowControl/>
              <w:ind w:firstLine="420"/>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差：各主要分部施工方法不能满足项目需求，没有施工技术方案，不能指导具体施工并确保安全；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0" w:type="dxa"/>
            <w:vMerge w:val="continue"/>
            <w:noWrap w:val="0"/>
            <w:vAlign w:val="center"/>
          </w:tcPr>
          <w:p>
            <w:pPr>
              <w:widowControl/>
              <w:jc w:val="left"/>
              <w:rPr>
                <w:rFonts w:ascii="宋体" w:hAnsi="宋体" w:cs="宋体"/>
                <w:color w:val="auto"/>
                <w:sz w:val="21"/>
                <w:szCs w:val="21"/>
                <w:highlight w:val="none"/>
              </w:rPr>
            </w:pPr>
          </w:p>
        </w:tc>
        <w:tc>
          <w:tcPr>
            <w:tcW w:w="1230" w:type="dxa"/>
            <w:gridSpan w:val="3"/>
            <w:vMerge w:val="continue"/>
            <w:noWrap w:val="0"/>
            <w:vAlign w:val="center"/>
          </w:tcPr>
          <w:p>
            <w:pPr>
              <w:widowControl/>
              <w:jc w:val="left"/>
              <w:rPr>
                <w:rFonts w:ascii="宋体" w:hAnsi="宋体" w:cs="宋体"/>
                <w:color w:val="auto"/>
                <w:sz w:val="21"/>
                <w:szCs w:val="21"/>
                <w:highlight w:val="none"/>
              </w:rPr>
            </w:pPr>
          </w:p>
        </w:tc>
        <w:tc>
          <w:tcPr>
            <w:tcW w:w="2272" w:type="dxa"/>
            <w:gridSpan w:val="3"/>
            <w:noWrap w:val="0"/>
            <w:vAlign w:val="center"/>
          </w:tcPr>
          <w:p>
            <w:pPr>
              <w:widowControl/>
              <w:spacing w:line="300" w:lineRule="auto"/>
              <w:ind w:left="29" w:hanging="29"/>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施工进度、施工进度计划和各阶段进度的保证措施</w:t>
            </w:r>
            <w:r>
              <w:rPr>
                <w:rFonts w:hint="eastAsia" w:ascii="宋体" w:hAnsi="宋体" w:cs="宋体"/>
                <w:color w:val="auto"/>
                <w:kern w:val="0"/>
                <w:sz w:val="21"/>
                <w:szCs w:val="21"/>
                <w:highlight w:val="none"/>
              </w:rPr>
              <w:t>（优4分、良3~3.9分、中1-2分、差 0分）</w:t>
            </w:r>
          </w:p>
          <w:p>
            <w:pPr>
              <w:widowControl/>
              <w:ind w:firstLine="210"/>
              <w:rPr>
                <w:rFonts w:ascii="宋体" w:hAnsi="宋体" w:cs="宋体"/>
                <w:color w:val="auto"/>
                <w:sz w:val="21"/>
                <w:szCs w:val="21"/>
                <w:highlight w:val="none"/>
              </w:rPr>
            </w:pPr>
          </w:p>
        </w:tc>
        <w:tc>
          <w:tcPr>
            <w:tcW w:w="4525" w:type="dxa"/>
            <w:gridSpan w:val="2"/>
            <w:noWrap w:val="0"/>
            <w:vAlign w:val="center"/>
          </w:tcPr>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优：关键线路清晰、准确、完整，计划编制合理、可行，关键节点的控制措施有力、合理、可行。</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良：关键线路清晰、准确、完整，计划编制可行，关键节点的控制措施合理、可行。</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中：关键线路基本准确，计划编制合理，关键节点的控制措施基本可行。</w:t>
            </w:r>
          </w:p>
          <w:p>
            <w:pPr>
              <w:widowControl/>
              <w:ind w:firstLine="420"/>
              <w:rPr>
                <w:rFonts w:ascii="宋体" w:hAnsi="宋体" w:cs="宋体"/>
                <w:color w:val="auto"/>
                <w:sz w:val="21"/>
                <w:szCs w:val="21"/>
                <w:highlight w:val="none"/>
              </w:rPr>
            </w:pPr>
            <w:r>
              <w:rPr>
                <w:rFonts w:hint="eastAsia" w:ascii="宋体" w:hAnsi="宋体" w:cs="宋体"/>
                <w:b/>
                <w:bCs/>
                <w:color w:val="auto"/>
                <w:kern w:val="0"/>
                <w:sz w:val="21"/>
                <w:szCs w:val="21"/>
                <w:highlight w:val="none"/>
              </w:rPr>
              <w:t>差：关键线路不准确，计划编制不合理，关键节点的控制不可行。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pPr>
              <w:widowControl/>
              <w:jc w:val="left"/>
              <w:rPr>
                <w:rFonts w:ascii="宋体" w:hAnsi="宋体" w:cs="宋体"/>
                <w:color w:val="auto"/>
                <w:sz w:val="21"/>
                <w:szCs w:val="21"/>
                <w:highlight w:val="none"/>
              </w:rPr>
            </w:pPr>
          </w:p>
        </w:tc>
        <w:tc>
          <w:tcPr>
            <w:tcW w:w="1230" w:type="dxa"/>
            <w:gridSpan w:val="3"/>
            <w:vMerge w:val="continue"/>
            <w:noWrap w:val="0"/>
            <w:vAlign w:val="center"/>
          </w:tcPr>
          <w:p>
            <w:pPr>
              <w:widowControl/>
              <w:jc w:val="left"/>
              <w:rPr>
                <w:rFonts w:ascii="宋体" w:hAnsi="宋体" w:cs="宋体"/>
                <w:color w:val="auto"/>
                <w:sz w:val="21"/>
                <w:szCs w:val="21"/>
                <w:highlight w:val="none"/>
              </w:rPr>
            </w:pPr>
          </w:p>
        </w:tc>
        <w:tc>
          <w:tcPr>
            <w:tcW w:w="2272" w:type="dxa"/>
            <w:gridSpan w:val="3"/>
            <w:noWrap w:val="0"/>
            <w:vAlign w:val="center"/>
          </w:tcPr>
          <w:p>
            <w:pPr>
              <w:widowControl/>
              <w:spacing w:line="300" w:lineRule="auto"/>
              <w:ind w:left="29" w:leftChars="13" w:firstLine="27" w:firstLineChars="13"/>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劳动力和材料投入计划及其保证措施</w:t>
            </w:r>
            <w:r>
              <w:rPr>
                <w:rFonts w:hint="eastAsia" w:ascii="宋体" w:hAnsi="宋体" w:cs="宋体"/>
                <w:color w:val="auto"/>
                <w:kern w:val="0"/>
                <w:sz w:val="21"/>
                <w:szCs w:val="21"/>
                <w:highlight w:val="none"/>
              </w:rPr>
              <w:t>（优1.2分、良0.9～1.1 分、中0.6～0.8分、差0分）</w:t>
            </w:r>
          </w:p>
          <w:p>
            <w:pPr>
              <w:widowControl/>
              <w:ind w:left="29" w:leftChars="13" w:firstLine="27" w:firstLineChars="13"/>
              <w:rPr>
                <w:rFonts w:ascii="宋体" w:hAnsi="宋体" w:cs="宋体"/>
                <w:color w:val="auto"/>
                <w:sz w:val="21"/>
                <w:szCs w:val="21"/>
                <w:highlight w:val="none"/>
              </w:rPr>
            </w:pPr>
          </w:p>
        </w:tc>
        <w:tc>
          <w:tcPr>
            <w:tcW w:w="4525" w:type="dxa"/>
            <w:gridSpan w:val="2"/>
            <w:noWrap w:val="0"/>
            <w:vAlign w:val="center"/>
          </w:tcPr>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优：投入计划与进度计划呼应，较好满足施工需要，调配投入计划合理、准确。</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良：投入计划与进度计划呼应，基本满足施工需要，调配投入计划基本合理、准确。</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中：投入计划与进度计划呼应，基本满足施工需要，调配投入计划基本合理。</w:t>
            </w:r>
          </w:p>
          <w:p>
            <w:pPr>
              <w:widowControl/>
              <w:spacing w:line="300" w:lineRule="auto"/>
              <w:ind w:firstLine="420"/>
              <w:rPr>
                <w:rFonts w:ascii="宋体" w:hAnsi="宋体" w:cs="宋体"/>
                <w:color w:val="auto"/>
                <w:sz w:val="21"/>
                <w:szCs w:val="21"/>
                <w:highlight w:val="none"/>
              </w:rPr>
            </w:pPr>
            <w:r>
              <w:rPr>
                <w:rFonts w:hint="eastAsia" w:ascii="宋体" w:hAnsi="宋体" w:cs="宋体"/>
                <w:b/>
                <w:bCs/>
                <w:color w:val="auto"/>
                <w:kern w:val="0"/>
                <w:sz w:val="21"/>
                <w:szCs w:val="21"/>
                <w:highlight w:val="none"/>
              </w:rPr>
              <w:t>差：投入计划与进度计划不呼应，不能满足施工需要。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pPr>
              <w:widowControl/>
              <w:jc w:val="left"/>
              <w:rPr>
                <w:rFonts w:ascii="宋体" w:hAnsi="宋体" w:cs="宋体"/>
                <w:color w:val="auto"/>
                <w:sz w:val="21"/>
                <w:szCs w:val="21"/>
                <w:highlight w:val="none"/>
              </w:rPr>
            </w:pPr>
          </w:p>
        </w:tc>
        <w:tc>
          <w:tcPr>
            <w:tcW w:w="1230" w:type="dxa"/>
            <w:gridSpan w:val="3"/>
            <w:vMerge w:val="continue"/>
            <w:noWrap w:val="0"/>
            <w:vAlign w:val="center"/>
          </w:tcPr>
          <w:p>
            <w:pPr>
              <w:widowControl/>
              <w:jc w:val="left"/>
              <w:rPr>
                <w:rFonts w:ascii="宋体" w:hAnsi="宋体" w:cs="宋体"/>
                <w:color w:val="auto"/>
                <w:sz w:val="21"/>
                <w:szCs w:val="21"/>
                <w:highlight w:val="none"/>
              </w:rPr>
            </w:pPr>
          </w:p>
        </w:tc>
        <w:tc>
          <w:tcPr>
            <w:tcW w:w="2272" w:type="dxa"/>
            <w:gridSpan w:val="3"/>
            <w:noWrap w:val="0"/>
            <w:vAlign w:val="center"/>
          </w:tcPr>
          <w:p>
            <w:pPr>
              <w:widowControl/>
              <w:ind w:firstLine="27" w:firstLineChars="13"/>
              <w:rPr>
                <w:rFonts w:ascii="宋体" w:hAnsi="宋体" w:cs="宋体"/>
                <w:color w:val="auto"/>
                <w:sz w:val="21"/>
                <w:szCs w:val="21"/>
                <w:highlight w:val="none"/>
              </w:rPr>
            </w:pPr>
            <w:r>
              <w:rPr>
                <w:rFonts w:hint="eastAsia" w:ascii="宋体" w:hAnsi="宋体" w:cs="宋体"/>
                <w:b/>
                <w:bCs/>
                <w:color w:val="auto"/>
                <w:kern w:val="0"/>
                <w:sz w:val="21"/>
                <w:szCs w:val="21"/>
                <w:highlight w:val="none"/>
              </w:rPr>
              <w:t>施工平面布置和临时设施布置</w:t>
            </w:r>
            <w:r>
              <w:rPr>
                <w:rFonts w:hint="eastAsia" w:ascii="宋体" w:hAnsi="宋体" w:cs="宋体"/>
                <w:color w:val="auto"/>
                <w:kern w:val="0"/>
                <w:sz w:val="21"/>
                <w:szCs w:val="21"/>
                <w:highlight w:val="none"/>
              </w:rPr>
              <w:t>（优1.5分、良1.2∽1.4分、中0.9～1.1分、差0分</w:t>
            </w:r>
          </w:p>
        </w:tc>
        <w:tc>
          <w:tcPr>
            <w:tcW w:w="4525" w:type="dxa"/>
            <w:gridSpan w:val="2"/>
            <w:noWrap w:val="0"/>
            <w:vAlign w:val="center"/>
          </w:tcPr>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优：总体布置有针对性、合理，较好满足施工需要，符合安全、文明生产要求。</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良：总体布置合理，能满足施工需要，基本符合安全、文明生产要求。</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中：总体布置基本合理，基本满足施工需要。</w:t>
            </w:r>
          </w:p>
          <w:p>
            <w:pPr>
              <w:widowControl/>
              <w:spacing w:line="300" w:lineRule="auto"/>
              <w:ind w:firstLine="420"/>
              <w:rPr>
                <w:rFonts w:ascii="宋体" w:hAnsi="宋体" w:cs="宋体"/>
                <w:color w:val="auto"/>
                <w:sz w:val="21"/>
                <w:szCs w:val="21"/>
                <w:highlight w:val="none"/>
              </w:rPr>
            </w:pPr>
            <w:r>
              <w:rPr>
                <w:rFonts w:hint="eastAsia" w:ascii="宋体" w:hAnsi="宋体" w:cs="宋体"/>
                <w:b/>
                <w:bCs/>
                <w:color w:val="auto"/>
                <w:kern w:val="0"/>
                <w:sz w:val="21"/>
                <w:szCs w:val="21"/>
                <w:highlight w:val="none"/>
              </w:rPr>
              <w:t>差：总体布置不合理，不符合安全、文明生产要求。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widowControl/>
              <w:jc w:val="left"/>
              <w:rPr>
                <w:rFonts w:ascii="宋体" w:hAnsi="宋体" w:cs="宋体"/>
                <w:color w:val="auto"/>
                <w:sz w:val="21"/>
                <w:szCs w:val="21"/>
                <w:highlight w:val="none"/>
              </w:rPr>
            </w:pPr>
          </w:p>
        </w:tc>
        <w:tc>
          <w:tcPr>
            <w:tcW w:w="1230" w:type="dxa"/>
            <w:gridSpan w:val="3"/>
            <w:vMerge w:val="continue"/>
            <w:noWrap w:val="0"/>
            <w:vAlign w:val="center"/>
          </w:tcPr>
          <w:p>
            <w:pPr>
              <w:widowControl/>
              <w:jc w:val="left"/>
              <w:rPr>
                <w:rFonts w:ascii="宋体" w:hAnsi="宋体" w:cs="宋体"/>
                <w:color w:val="auto"/>
                <w:sz w:val="21"/>
                <w:szCs w:val="21"/>
                <w:highlight w:val="none"/>
              </w:rPr>
            </w:pPr>
          </w:p>
        </w:tc>
        <w:tc>
          <w:tcPr>
            <w:tcW w:w="2272" w:type="dxa"/>
            <w:gridSpan w:val="3"/>
            <w:noWrap w:val="0"/>
            <w:vAlign w:val="center"/>
          </w:tcPr>
          <w:p>
            <w:pPr>
              <w:widowControl/>
              <w:spacing w:line="300" w:lineRule="auto"/>
              <w:ind w:left="29" w:leftChars="13" w:firstLine="27" w:firstLineChars="13"/>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关键施工技术、工艺及工程实施的重点、难点和解决方案</w:t>
            </w:r>
            <w:r>
              <w:rPr>
                <w:rFonts w:hint="eastAsia" w:ascii="宋体" w:hAnsi="宋体" w:cs="宋体"/>
                <w:color w:val="auto"/>
                <w:kern w:val="0"/>
                <w:sz w:val="21"/>
                <w:szCs w:val="21"/>
                <w:highlight w:val="none"/>
              </w:rPr>
              <w:t>（优4.0～4.2分、良3.1～3.9分、中2.7～3.0分、差0 分）</w:t>
            </w:r>
          </w:p>
          <w:p>
            <w:pPr>
              <w:widowControl/>
              <w:ind w:left="29" w:leftChars="13" w:firstLine="27" w:firstLineChars="13"/>
              <w:rPr>
                <w:rFonts w:ascii="宋体" w:hAnsi="宋体" w:cs="宋体"/>
                <w:color w:val="auto"/>
                <w:sz w:val="21"/>
                <w:szCs w:val="21"/>
                <w:highlight w:val="none"/>
              </w:rPr>
            </w:pPr>
          </w:p>
        </w:tc>
        <w:tc>
          <w:tcPr>
            <w:tcW w:w="4525" w:type="dxa"/>
            <w:gridSpan w:val="2"/>
            <w:noWrap w:val="0"/>
            <w:vAlign w:val="center"/>
          </w:tcPr>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优：对项目关键技术、工艺有深入的表达，对重点、难点有先进合理的施工措施并有可行的安全措施，解决方案完整、经济、安全、切实可行，措施得力。</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良：对项目关键技术、工艺有深入的表达，对重点、难点有合理的建议，解决方案经济、安全、基本可行。</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中：对项目关键技术有一定了解，对重点、难点有建议，解决方案基本可行。</w:t>
            </w:r>
          </w:p>
          <w:p>
            <w:pPr>
              <w:widowControl/>
              <w:ind w:firstLine="315"/>
              <w:rPr>
                <w:rFonts w:ascii="宋体" w:hAnsi="宋体" w:cs="宋体"/>
                <w:color w:val="auto"/>
                <w:sz w:val="21"/>
                <w:szCs w:val="21"/>
                <w:highlight w:val="none"/>
              </w:rPr>
            </w:pPr>
            <w:r>
              <w:rPr>
                <w:rFonts w:hint="eastAsia" w:ascii="宋体" w:hAnsi="宋体" w:cs="宋体"/>
                <w:b/>
                <w:bCs/>
                <w:color w:val="auto"/>
                <w:kern w:val="0"/>
                <w:sz w:val="21"/>
                <w:szCs w:val="21"/>
                <w:highlight w:val="none"/>
              </w:rPr>
              <w:t>差：对项目关键技术有表述，对重点、难点有建议，解决方案不可行。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780" w:type="dxa"/>
            <w:vMerge w:val="continue"/>
            <w:noWrap w:val="0"/>
            <w:vAlign w:val="center"/>
          </w:tcPr>
          <w:p>
            <w:pPr>
              <w:widowControl/>
              <w:jc w:val="left"/>
              <w:rPr>
                <w:rFonts w:ascii="宋体" w:hAnsi="宋体" w:cs="宋体"/>
                <w:color w:val="auto"/>
                <w:sz w:val="21"/>
                <w:szCs w:val="21"/>
                <w:highlight w:val="none"/>
              </w:rPr>
            </w:pPr>
          </w:p>
        </w:tc>
        <w:tc>
          <w:tcPr>
            <w:tcW w:w="1230" w:type="dxa"/>
            <w:gridSpan w:val="3"/>
            <w:vMerge w:val="continue"/>
            <w:noWrap w:val="0"/>
            <w:vAlign w:val="center"/>
          </w:tcPr>
          <w:p>
            <w:pPr>
              <w:widowControl/>
              <w:jc w:val="left"/>
              <w:rPr>
                <w:rFonts w:ascii="宋体" w:hAnsi="宋体" w:cs="宋体"/>
                <w:color w:val="auto"/>
                <w:sz w:val="21"/>
                <w:szCs w:val="21"/>
                <w:highlight w:val="none"/>
              </w:rPr>
            </w:pPr>
          </w:p>
        </w:tc>
        <w:tc>
          <w:tcPr>
            <w:tcW w:w="2272" w:type="dxa"/>
            <w:gridSpan w:val="3"/>
            <w:noWrap w:val="0"/>
            <w:vAlign w:val="center"/>
          </w:tcPr>
          <w:p>
            <w:pPr>
              <w:widowControl/>
              <w:spacing w:line="300" w:lineRule="auto"/>
              <w:ind w:left="29" w:leftChars="13" w:firstLine="27" w:firstLineChars="13"/>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安全文明施工措施</w:t>
            </w:r>
            <w:r>
              <w:rPr>
                <w:rFonts w:hint="eastAsia" w:ascii="宋体" w:hAnsi="宋体" w:cs="宋体"/>
                <w:color w:val="auto"/>
                <w:kern w:val="0"/>
                <w:sz w:val="21"/>
                <w:szCs w:val="21"/>
                <w:highlight w:val="none"/>
              </w:rPr>
              <w:t>（优1.6～1.8分、良1.2-1.5分、中0.8-1.1分、差0分）</w:t>
            </w:r>
          </w:p>
          <w:p>
            <w:pPr>
              <w:widowControl/>
              <w:ind w:left="29" w:leftChars="13" w:firstLine="27" w:firstLineChars="13"/>
              <w:rPr>
                <w:rFonts w:ascii="宋体" w:hAnsi="宋体" w:cs="宋体"/>
                <w:color w:val="auto"/>
                <w:sz w:val="21"/>
                <w:szCs w:val="21"/>
                <w:highlight w:val="none"/>
              </w:rPr>
            </w:pPr>
          </w:p>
        </w:tc>
        <w:tc>
          <w:tcPr>
            <w:tcW w:w="4525" w:type="dxa"/>
            <w:gridSpan w:val="2"/>
            <w:noWrap w:val="0"/>
            <w:vAlign w:val="center"/>
          </w:tcPr>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优：针对项目实际情况，有先进、具体、完整、可行的实施措施，采用规范正确、清晰。</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良：针对项目实际情况，有合理的措施且具体、完整，采用规范正确。</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中：有基本合理的措施，采用规范正确。</w:t>
            </w:r>
          </w:p>
          <w:p>
            <w:pPr>
              <w:widowControl/>
              <w:spacing w:line="300" w:lineRule="auto"/>
              <w:ind w:firstLine="420"/>
              <w:rPr>
                <w:rFonts w:ascii="宋体" w:hAnsi="宋体" w:cs="宋体"/>
                <w:color w:val="auto"/>
                <w:sz w:val="21"/>
                <w:szCs w:val="21"/>
                <w:highlight w:val="none"/>
              </w:rPr>
            </w:pPr>
            <w:r>
              <w:rPr>
                <w:rFonts w:hint="eastAsia" w:ascii="宋体" w:hAnsi="宋体" w:cs="宋体"/>
                <w:b/>
                <w:bCs/>
                <w:color w:val="auto"/>
                <w:kern w:val="0"/>
                <w:sz w:val="21"/>
                <w:szCs w:val="21"/>
                <w:highlight w:val="none"/>
              </w:rPr>
              <w:t>差：安全文明措施不得力，采用规范不正确。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pPr>
              <w:widowControl/>
              <w:jc w:val="left"/>
              <w:rPr>
                <w:rFonts w:ascii="宋体" w:hAnsi="宋体" w:cs="宋体"/>
                <w:color w:val="auto"/>
                <w:sz w:val="21"/>
                <w:szCs w:val="21"/>
                <w:highlight w:val="none"/>
              </w:rPr>
            </w:pPr>
          </w:p>
        </w:tc>
        <w:tc>
          <w:tcPr>
            <w:tcW w:w="1230" w:type="dxa"/>
            <w:gridSpan w:val="3"/>
            <w:vMerge w:val="continue"/>
            <w:noWrap w:val="0"/>
            <w:vAlign w:val="center"/>
          </w:tcPr>
          <w:p>
            <w:pPr>
              <w:widowControl/>
              <w:jc w:val="left"/>
              <w:rPr>
                <w:rFonts w:ascii="宋体" w:hAnsi="宋体" w:cs="宋体"/>
                <w:color w:val="auto"/>
                <w:sz w:val="21"/>
                <w:szCs w:val="21"/>
                <w:highlight w:val="none"/>
              </w:rPr>
            </w:pPr>
          </w:p>
        </w:tc>
        <w:tc>
          <w:tcPr>
            <w:tcW w:w="2272" w:type="dxa"/>
            <w:gridSpan w:val="3"/>
            <w:noWrap w:val="0"/>
            <w:vAlign w:val="center"/>
          </w:tcPr>
          <w:p>
            <w:pPr>
              <w:widowControl/>
              <w:spacing w:line="300" w:lineRule="auto"/>
              <w:ind w:left="29" w:leftChars="13" w:firstLine="27" w:firstLineChars="13"/>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质量保证与承诺</w:t>
            </w:r>
            <w:r>
              <w:rPr>
                <w:rFonts w:hint="eastAsia" w:ascii="宋体" w:hAnsi="宋体" w:cs="宋体"/>
                <w:color w:val="auto"/>
                <w:kern w:val="0"/>
                <w:sz w:val="21"/>
                <w:szCs w:val="21"/>
                <w:highlight w:val="none"/>
              </w:rPr>
              <w:t>（优1.2分、良0.9～1.1分、中0.6～0.8分、差0分）</w:t>
            </w:r>
          </w:p>
          <w:p>
            <w:pPr>
              <w:widowControl/>
              <w:ind w:left="29" w:leftChars="13" w:firstLine="27" w:firstLineChars="13"/>
              <w:rPr>
                <w:rFonts w:ascii="宋体" w:hAnsi="宋体" w:cs="宋体"/>
                <w:color w:val="auto"/>
                <w:sz w:val="21"/>
                <w:szCs w:val="21"/>
                <w:highlight w:val="none"/>
              </w:rPr>
            </w:pPr>
          </w:p>
        </w:tc>
        <w:tc>
          <w:tcPr>
            <w:tcW w:w="4525" w:type="dxa"/>
            <w:gridSpan w:val="2"/>
            <w:noWrap w:val="0"/>
            <w:vAlign w:val="center"/>
          </w:tcPr>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优：针对项目实际提出先进、可行、具体的保证措施，超过招标文件的质量要求及施工验收规范要求。</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良：针对项目实际提出先进、可行、具体的保证措施，满足招标文件的质量要求。</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中：具体措施可行，满足招标文件的质量要求。</w:t>
            </w:r>
          </w:p>
          <w:p>
            <w:pPr>
              <w:widowControl/>
              <w:spacing w:line="300" w:lineRule="auto"/>
              <w:ind w:firstLine="420"/>
              <w:rPr>
                <w:rFonts w:ascii="宋体" w:hAnsi="宋体" w:cs="宋体"/>
                <w:color w:val="auto"/>
                <w:sz w:val="21"/>
                <w:szCs w:val="21"/>
                <w:highlight w:val="none"/>
              </w:rPr>
            </w:pPr>
            <w:r>
              <w:rPr>
                <w:rFonts w:hint="eastAsia" w:ascii="宋体" w:hAnsi="宋体" w:cs="宋体"/>
                <w:b/>
                <w:bCs/>
                <w:color w:val="auto"/>
                <w:kern w:val="0"/>
                <w:sz w:val="21"/>
                <w:szCs w:val="21"/>
                <w:highlight w:val="none"/>
              </w:rPr>
              <w:t>差：措施不可行。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widowControl/>
              <w:jc w:val="left"/>
              <w:rPr>
                <w:rFonts w:ascii="宋体" w:hAnsi="宋体" w:cs="宋体"/>
                <w:color w:val="auto"/>
                <w:sz w:val="21"/>
                <w:szCs w:val="21"/>
                <w:highlight w:val="none"/>
              </w:rPr>
            </w:pPr>
          </w:p>
        </w:tc>
        <w:tc>
          <w:tcPr>
            <w:tcW w:w="1230" w:type="dxa"/>
            <w:gridSpan w:val="3"/>
            <w:vMerge w:val="continue"/>
            <w:noWrap w:val="0"/>
            <w:vAlign w:val="center"/>
          </w:tcPr>
          <w:p>
            <w:pPr>
              <w:widowControl/>
              <w:jc w:val="left"/>
              <w:rPr>
                <w:rFonts w:ascii="宋体" w:hAnsi="宋体" w:cs="宋体"/>
                <w:color w:val="auto"/>
                <w:sz w:val="21"/>
                <w:szCs w:val="21"/>
                <w:highlight w:val="none"/>
              </w:rPr>
            </w:pPr>
          </w:p>
        </w:tc>
        <w:tc>
          <w:tcPr>
            <w:tcW w:w="2272" w:type="dxa"/>
            <w:gridSpan w:val="3"/>
            <w:noWrap w:val="0"/>
            <w:vAlign w:val="center"/>
          </w:tcPr>
          <w:p>
            <w:pPr>
              <w:widowControl/>
              <w:spacing w:line="300" w:lineRule="auto"/>
              <w:ind w:left="29" w:leftChars="13" w:firstLine="27" w:firstLineChars="13"/>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新技术应用与承诺</w:t>
            </w:r>
            <w:r>
              <w:rPr>
                <w:rFonts w:hint="eastAsia" w:ascii="宋体" w:hAnsi="宋体" w:cs="宋体"/>
                <w:color w:val="auto"/>
                <w:kern w:val="0"/>
                <w:sz w:val="21"/>
                <w:szCs w:val="21"/>
                <w:highlight w:val="none"/>
              </w:rPr>
              <w:t>（优0.6分、良0.5～0.4分、中0.3～0.2分、差0分）</w:t>
            </w:r>
          </w:p>
          <w:p>
            <w:pPr>
              <w:widowControl/>
              <w:spacing w:line="300" w:lineRule="auto"/>
              <w:ind w:left="29" w:leftChars="13" w:firstLine="27" w:firstLineChars="13"/>
              <w:rPr>
                <w:rFonts w:ascii="宋体" w:hAnsi="宋体" w:cs="宋体"/>
                <w:b/>
                <w:bCs/>
                <w:color w:val="auto"/>
                <w:kern w:val="0"/>
                <w:sz w:val="21"/>
                <w:szCs w:val="21"/>
                <w:highlight w:val="none"/>
              </w:rPr>
            </w:pPr>
          </w:p>
          <w:p>
            <w:pPr>
              <w:widowControl/>
              <w:ind w:left="29" w:leftChars="13" w:firstLine="27" w:firstLineChars="13"/>
              <w:rPr>
                <w:rFonts w:ascii="宋体" w:hAnsi="宋体" w:cs="宋体"/>
                <w:color w:val="auto"/>
                <w:sz w:val="21"/>
                <w:szCs w:val="21"/>
                <w:highlight w:val="none"/>
              </w:rPr>
            </w:pPr>
          </w:p>
        </w:tc>
        <w:tc>
          <w:tcPr>
            <w:tcW w:w="4525" w:type="dxa"/>
            <w:gridSpan w:val="2"/>
            <w:noWrap w:val="0"/>
            <w:vAlign w:val="center"/>
          </w:tcPr>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优：针对项目实际，提出采用新技术的具体措施。新技术的验证材料可靠，对节约投资和工期的保证措施得力、具体、严谨。对采用新技术可能产生的风险预见充分，对新技术的实施有安全生产的可靠方案。</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良：针对项目实际，提出采用新技术的具体措施。新技术的验证材料可靠，对节约投资和工期有保证措施。对采用新技术可能产生的风险有一定的预见。</w:t>
            </w:r>
          </w:p>
          <w:p>
            <w:pPr>
              <w:widowControl/>
              <w:spacing w:line="300" w:lineRule="auto"/>
              <w:ind w:firstLine="42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中：有新技术措施，但验证材料不充分，对节约投资和工期可能有一定收益，对采用新技术可能产生的风险预见不足。</w:t>
            </w:r>
          </w:p>
          <w:p>
            <w:pPr>
              <w:widowControl/>
              <w:spacing w:line="300" w:lineRule="auto"/>
              <w:ind w:firstLine="420"/>
              <w:rPr>
                <w:rFonts w:ascii="宋体" w:hAnsi="宋体" w:cs="宋体"/>
                <w:color w:val="auto"/>
                <w:sz w:val="21"/>
                <w:szCs w:val="21"/>
                <w:highlight w:val="none"/>
              </w:rPr>
            </w:pPr>
            <w:r>
              <w:rPr>
                <w:rFonts w:hint="eastAsia" w:ascii="宋体" w:hAnsi="宋体" w:cs="宋体"/>
                <w:b/>
                <w:bCs/>
                <w:color w:val="auto"/>
                <w:kern w:val="0"/>
                <w:sz w:val="21"/>
                <w:szCs w:val="21"/>
                <w:highlight w:val="none"/>
              </w:rPr>
              <w:t>差：采用的新技术针对性不强或验证材料不可靠，对节约投资和工期没有具体收益。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80" w:type="dxa"/>
            <w:vMerge w:val="continue"/>
            <w:noWrap w:val="0"/>
            <w:vAlign w:val="center"/>
          </w:tcPr>
          <w:p>
            <w:pPr>
              <w:widowControl/>
              <w:spacing w:line="400" w:lineRule="atLeast"/>
              <w:jc w:val="center"/>
              <w:rPr>
                <w:rFonts w:ascii="宋体" w:hAnsi="宋体" w:cs="宋体"/>
                <w:color w:val="auto"/>
                <w:sz w:val="21"/>
                <w:szCs w:val="21"/>
                <w:highlight w:val="none"/>
              </w:rPr>
            </w:pPr>
          </w:p>
        </w:tc>
        <w:tc>
          <w:tcPr>
            <w:tcW w:w="1230" w:type="dxa"/>
            <w:gridSpan w:val="3"/>
            <w:vMerge w:val="restart"/>
            <w:noWrap w:val="0"/>
            <w:vAlign w:val="center"/>
          </w:tcPr>
          <w:p>
            <w:pPr>
              <w:widowControl/>
              <w:spacing w:line="400" w:lineRule="atLeas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项目管理机构评分标准</w:t>
            </w:r>
          </w:p>
          <w:p>
            <w:pPr>
              <w:widowControl/>
              <w:spacing w:line="400"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（满分</w:t>
            </w:r>
            <w:r>
              <w:rPr>
                <w:rFonts w:hint="eastAsia" w:ascii="宋体" w:hAnsi="宋体" w:eastAsia="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tc>
        <w:tc>
          <w:tcPr>
            <w:tcW w:w="2272" w:type="dxa"/>
            <w:gridSpan w:val="3"/>
            <w:noWrap w:val="0"/>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项目经理任职资格与业绩、工作经历等（</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tc>
        <w:tc>
          <w:tcPr>
            <w:tcW w:w="4525" w:type="dxa"/>
            <w:gridSpan w:val="2"/>
            <w:noWrap w:val="0"/>
            <w:vAlign w:val="center"/>
          </w:tcPr>
          <w:p>
            <w:pPr>
              <w:widowControl/>
              <w:spacing w:line="360" w:lineRule="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拟派任项目经理（或注册建造师）必须与资格审查合格通过的项目经理（或注册建造师）在名称、专业、资格等级等方面一致。</w:t>
            </w:r>
          </w:p>
          <w:p>
            <w:pPr>
              <w:widowControl/>
              <w:spacing w:line="360" w:lineRule="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具有（</w:t>
            </w:r>
            <w:r>
              <w:rPr>
                <w:rFonts w:hint="eastAsia" w:asciiTheme="minorEastAsia" w:hAnsiTheme="minorEastAsia" w:eastAsiaTheme="minorEastAsia" w:cstheme="minorEastAsia"/>
                <w:b/>
                <w:bCs/>
                <w:color w:val="auto"/>
                <w:highlight w:val="none"/>
              </w:rPr>
              <w:t>建筑工程</w:t>
            </w:r>
            <w:r>
              <w:rPr>
                <w:rFonts w:hint="eastAsia" w:asciiTheme="minorEastAsia" w:hAnsiTheme="minorEastAsia" w:eastAsiaTheme="minorEastAsia" w:cstheme="minorEastAsia"/>
                <w:b w:val="0"/>
                <w:bCs w:val="0"/>
                <w:color w:val="auto"/>
                <w:kern w:val="0"/>
                <w:sz w:val="21"/>
                <w:szCs w:val="21"/>
                <w:highlight w:val="none"/>
              </w:rPr>
              <w:t>专业）二级（含）以上注册建造师资质证书，得3分。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80" w:type="dxa"/>
            <w:vMerge w:val="continue"/>
            <w:noWrap w:val="0"/>
            <w:vAlign w:val="center"/>
          </w:tcPr>
          <w:p>
            <w:pPr>
              <w:widowControl/>
              <w:spacing w:line="360" w:lineRule="atLeast"/>
              <w:ind w:firstLine="420"/>
              <w:rPr>
                <w:rFonts w:ascii="宋体" w:hAnsi="宋体" w:cs="宋体"/>
                <w:color w:val="auto"/>
                <w:sz w:val="21"/>
                <w:szCs w:val="21"/>
                <w:highlight w:val="none"/>
              </w:rPr>
            </w:pPr>
          </w:p>
        </w:tc>
        <w:tc>
          <w:tcPr>
            <w:tcW w:w="1230" w:type="dxa"/>
            <w:gridSpan w:val="3"/>
            <w:vMerge w:val="continue"/>
            <w:noWrap w:val="0"/>
            <w:vAlign w:val="center"/>
          </w:tcPr>
          <w:p>
            <w:pPr>
              <w:widowControl/>
              <w:spacing w:line="360" w:lineRule="atLeast"/>
              <w:ind w:firstLine="420"/>
              <w:rPr>
                <w:rFonts w:ascii="宋体" w:hAnsi="宋体" w:cs="宋体"/>
                <w:color w:val="auto"/>
                <w:sz w:val="21"/>
                <w:szCs w:val="21"/>
                <w:highlight w:val="none"/>
              </w:rPr>
            </w:pPr>
          </w:p>
        </w:tc>
        <w:tc>
          <w:tcPr>
            <w:tcW w:w="2272" w:type="dxa"/>
            <w:gridSpan w:val="3"/>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其他主要人员（</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tc>
        <w:tc>
          <w:tcPr>
            <w:tcW w:w="4525" w:type="dxa"/>
            <w:gridSpan w:val="2"/>
            <w:noWrap w:val="0"/>
            <w:vAlign w:val="center"/>
          </w:tcPr>
          <w:p>
            <w:pPr>
              <w:pStyle w:val="12"/>
              <w:keepNext w:val="0"/>
              <w:keepLines w:val="0"/>
              <w:pageBreakBefore w:val="0"/>
              <w:widowControl w:val="0"/>
              <w:numPr>
                <w:ilvl w:val="0"/>
                <w:numId w:val="3"/>
              </w:numPr>
              <w:kinsoku/>
              <w:wordWrap/>
              <w:overflowPunct/>
              <w:topLinePunct w:val="0"/>
              <w:autoSpaceDE/>
              <w:autoSpaceDN/>
              <w:bidi w:val="0"/>
              <w:adjustRightInd/>
              <w:snapToGrid/>
              <w:spacing w:line="340" w:lineRule="exact"/>
              <w:ind w:left="62" w:right="62"/>
              <w:jc w:val="both"/>
              <w:textAlignment w:val="auto"/>
              <w:rPr>
                <w:rFonts w:hint="eastAsia" w:asciiTheme="minorEastAsia" w:hAnsiTheme="minorEastAsia" w:eastAsiaTheme="minorEastAsia" w:cstheme="minorEastAsia"/>
                <w:b w:val="0"/>
                <w:bCs w:val="0"/>
                <w:color w:val="auto"/>
                <w:kern w:val="0"/>
                <w:sz w:val="21"/>
                <w:szCs w:val="21"/>
                <w:highlight w:val="none"/>
                <w:lang w:val="en-US" w:eastAsia="en-US" w:bidi="ar-SA"/>
              </w:rPr>
            </w:pPr>
            <w:r>
              <w:rPr>
                <w:rFonts w:hint="eastAsia" w:asciiTheme="minorEastAsia" w:hAnsiTheme="minorEastAsia" w:eastAsiaTheme="minorEastAsia" w:cstheme="minorEastAsia"/>
                <w:b w:val="0"/>
                <w:bCs w:val="0"/>
                <w:color w:val="auto"/>
                <w:kern w:val="0"/>
                <w:sz w:val="21"/>
                <w:szCs w:val="21"/>
                <w:highlight w:val="none"/>
                <w:lang w:val="en-US" w:eastAsia="en-US" w:bidi="ar-SA"/>
              </w:rPr>
              <w:t>投标人应按第二章“投标人须知”第3.1.1项要求提供证明文件，如不满足桂林市建设与规划委员会市建规【2006】270号《关于调整建筑施工现场项目部管理的通知》的规定，则资格评审不合格。合格得</w:t>
            </w:r>
            <w:r>
              <w:rPr>
                <w:rFonts w:hint="eastAsia" w:asciiTheme="minorEastAsia" w:hAnsiTheme="minorEastAsia" w:eastAsiaTheme="minorEastAsia" w:cstheme="minorEastAsia"/>
                <w:b w:val="0"/>
                <w:bCs w:val="0"/>
                <w:color w:val="auto"/>
                <w:kern w:val="0"/>
                <w:sz w:val="21"/>
                <w:szCs w:val="21"/>
                <w:highlight w:val="none"/>
                <w:lang w:val="en-US" w:eastAsia="zh-CN" w:bidi="ar-SA"/>
              </w:rPr>
              <w:t>3</w:t>
            </w:r>
            <w:r>
              <w:rPr>
                <w:rFonts w:hint="eastAsia" w:asciiTheme="minorEastAsia" w:hAnsiTheme="minorEastAsia" w:eastAsiaTheme="minorEastAsia" w:cstheme="minorEastAsia"/>
                <w:b w:val="0"/>
                <w:bCs w:val="0"/>
                <w:color w:val="auto"/>
                <w:kern w:val="0"/>
                <w:sz w:val="21"/>
                <w:szCs w:val="21"/>
                <w:highlight w:val="none"/>
                <w:lang w:val="en-US" w:eastAsia="en-US" w:bidi="ar-SA"/>
              </w:rPr>
              <w:t xml:space="preserve">分 </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40" w:lineRule="exact"/>
              <w:ind w:left="62" w:leftChars="0" w:right="62" w:rightChars="0" w:firstLine="0" w:firstLineChars="0"/>
              <w:jc w:val="both"/>
              <w:textAlignment w:val="auto"/>
              <w:rPr>
                <w:rFonts w:hint="eastAsia" w:asciiTheme="minorEastAsia" w:hAnsiTheme="minorEastAsia" w:eastAsiaTheme="minorEastAsia" w:cstheme="minorEastAsia"/>
                <w:b w:val="0"/>
                <w:bCs w:val="0"/>
                <w:color w:val="auto"/>
                <w:kern w:val="0"/>
                <w:sz w:val="21"/>
                <w:szCs w:val="21"/>
                <w:highlight w:val="none"/>
                <w:lang w:val="en-US" w:eastAsia="en-US" w:bidi="ar-SA"/>
              </w:rPr>
            </w:pPr>
            <w:r>
              <w:rPr>
                <w:rFonts w:hint="eastAsia" w:asciiTheme="minorEastAsia" w:hAnsiTheme="minorEastAsia" w:eastAsiaTheme="minorEastAsia" w:cstheme="minorEastAsia"/>
                <w:b w:val="0"/>
                <w:bCs w:val="0"/>
                <w:color w:val="auto"/>
                <w:kern w:val="0"/>
                <w:sz w:val="21"/>
                <w:szCs w:val="21"/>
                <w:highlight w:val="none"/>
                <w:lang w:val="en-US" w:eastAsia="en-US" w:bidi="ar-SA"/>
              </w:rPr>
              <w:t>拟投入管理人员数量每增加1人（需满足市建规[2006]270号文相应资质要求），加</w:t>
            </w:r>
            <w:r>
              <w:rPr>
                <w:rFonts w:hint="eastAsia" w:asciiTheme="minorEastAsia" w:hAnsiTheme="minorEastAsia" w:eastAsiaTheme="minorEastAsia" w:cstheme="minorEastAsia"/>
                <w:b w:val="0"/>
                <w:bCs w:val="0"/>
                <w:color w:val="auto"/>
                <w:kern w:val="0"/>
                <w:sz w:val="21"/>
                <w:szCs w:val="21"/>
                <w:highlight w:val="none"/>
                <w:lang w:val="en-US" w:eastAsia="zh-CN" w:bidi="ar-SA"/>
              </w:rPr>
              <w:t>1</w:t>
            </w:r>
            <w:r>
              <w:rPr>
                <w:rFonts w:hint="eastAsia" w:asciiTheme="minorEastAsia" w:hAnsiTheme="minorEastAsia" w:eastAsiaTheme="minorEastAsia" w:cstheme="minorEastAsia"/>
                <w:b w:val="0"/>
                <w:bCs w:val="0"/>
                <w:color w:val="auto"/>
                <w:kern w:val="0"/>
                <w:sz w:val="21"/>
                <w:szCs w:val="21"/>
                <w:highlight w:val="none"/>
                <w:lang w:val="en-US" w:eastAsia="en-US" w:bidi="ar-SA"/>
              </w:rPr>
              <w:t xml:space="preserve">分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62" w:leftChars="0" w:right="62"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en-US" w:bidi="ar-SA"/>
              </w:rPr>
              <w:t>C、除项目经理、技术负责人外，拟投入管理人员具有高级工程师职称得</w:t>
            </w:r>
            <w:r>
              <w:rPr>
                <w:rFonts w:hint="eastAsia" w:asciiTheme="minorEastAsia" w:hAnsiTheme="minorEastAsia" w:eastAsiaTheme="minorEastAsia" w:cstheme="minorEastAsia"/>
                <w:b w:val="0"/>
                <w:bCs w:val="0"/>
                <w:color w:val="auto"/>
                <w:kern w:val="0"/>
                <w:sz w:val="21"/>
                <w:szCs w:val="21"/>
                <w:highlight w:val="none"/>
                <w:lang w:val="en-US" w:eastAsia="zh-CN" w:bidi="ar-SA"/>
              </w:rPr>
              <w:t>3</w:t>
            </w:r>
            <w:r>
              <w:rPr>
                <w:rFonts w:hint="eastAsia" w:asciiTheme="minorEastAsia" w:hAnsiTheme="minorEastAsia" w:eastAsiaTheme="minorEastAsia" w:cstheme="minorEastAsia"/>
                <w:b w:val="0"/>
                <w:bCs w:val="0"/>
                <w:color w:val="auto"/>
                <w:kern w:val="0"/>
                <w:sz w:val="21"/>
                <w:szCs w:val="21"/>
                <w:highlight w:val="none"/>
                <w:lang w:val="en-US" w:eastAsia="en-US" w:bidi="ar-SA"/>
              </w:rPr>
              <w:t>分；具有中级工程师职称得</w:t>
            </w:r>
            <w:r>
              <w:rPr>
                <w:rFonts w:hint="eastAsia" w:asciiTheme="minorEastAsia" w:hAnsiTheme="minorEastAsia" w:eastAsiaTheme="minorEastAsia" w:cstheme="minorEastAsia"/>
                <w:b w:val="0"/>
                <w:bCs w:val="0"/>
                <w:color w:val="auto"/>
                <w:kern w:val="0"/>
                <w:sz w:val="21"/>
                <w:szCs w:val="21"/>
                <w:highlight w:val="none"/>
                <w:lang w:val="en-US" w:eastAsia="zh-CN" w:bidi="ar-SA"/>
              </w:rPr>
              <w:t>2</w:t>
            </w:r>
            <w:r>
              <w:rPr>
                <w:rFonts w:hint="eastAsia" w:asciiTheme="minorEastAsia" w:hAnsiTheme="minorEastAsia" w:eastAsiaTheme="minorEastAsia" w:cstheme="minorEastAsia"/>
                <w:b w:val="0"/>
                <w:bCs w:val="0"/>
                <w:color w:val="auto"/>
                <w:kern w:val="0"/>
                <w:sz w:val="21"/>
                <w:szCs w:val="21"/>
                <w:highlight w:val="none"/>
                <w:lang w:val="en-US" w:eastAsia="en-US" w:bidi="ar-SA"/>
              </w:rPr>
              <w:t>分；具有初级职称得</w:t>
            </w:r>
            <w:r>
              <w:rPr>
                <w:rFonts w:hint="eastAsia" w:asciiTheme="minorEastAsia" w:hAnsiTheme="minorEastAsia" w:eastAsiaTheme="minorEastAsia" w:cstheme="minorEastAsia"/>
                <w:b w:val="0"/>
                <w:bCs w:val="0"/>
                <w:color w:val="auto"/>
                <w:kern w:val="0"/>
                <w:sz w:val="21"/>
                <w:szCs w:val="21"/>
                <w:highlight w:val="none"/>
                <w:lang w:val="en-US" w:eastAsia="zh-CN" w:bidi="ar-SA"/>
              </w:rPr>
              <w:t>1</w:t>
            </w:r>
            <w:r>
              <w:rPr>
                <w:rFonts w:hint="eastAsia" w:asciiTheme="minorEastAsia" w:hAnsiTheme="minorEastAsia" w:eastAsiaTheme="minorEastAsia" w:cstheme="minorEastAsia"/>
                <w:b w:val="0"/>
                <w:bCs w:val="0"/>
                <w:color w:val="auto"/>
                <w:kern w:val="0"/>
                <w:sz w:val="21"/>
                <w:szCs w:val="21"/>
                <w:highlight w:val="none"/>
                <w:lang w:val="en-US" w:eastAsia="en-US" w:bidi="ar-SA"/>
              </w:rPr>
              <w:t>分(只记最高一个职称得分）。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80" w:type="dxa"/>
            <w:vMerge w:val="continue"/>
            <w:noWrap w:val="0"/>
            <w:vAlign w:val="center"/>
          </w:tcPr>
          <w:p>
            <w:pPr>
              <w:widowControl/>
              <w:spacing w:line="400" w:lineRule="atLeast"/>
              <w:jc w:val="center"/>
              <w:rPr>
                <w:rFonts w:ascii="宋体" w:hAnsi="宋体" w:cs="宋体"/>
                <w:color w:val="auto"/>
                <w:kern w:val="0"/>
                <w:sz w:val="21"/>
                <w:szCs w:val="21"/>
                <w:highlight w:val="none"/>
              </w:rPr>
            </w:pPr>
          </w:p>
        </w:tc>
        <w:tc>
          <w:tcPr>
            <w:tcW w:w="1230" w:type="dxa"/>
            <w:gridSpan w:val="3"/>
            <w:vMerge w:val="continue"/>
            <w:noWrap w:val="0"/>
            <w:vAlign w:val="center"/>
          </w:tcPr>
          <w:p>
            <w:pPr>
              <w:rPr>
                <w:rFonts w:ascii="宋体" w:hAnsi="宋体" w:cs="宋体"/>
                <w:color w:val="auto"/>
                <w:sz w:val="21"/>
                <w:szCs w:val="21"/>
                <w:highlight w:val="none"/>
              </w:rPr>
            </w:pPr>
          </w:p>
        </w:tc>
        <w:tc>
          <w:tcPr>
            <w:tcW w:w="2272" w:type="dxa"/>
            <w:gridSpan w:val="3"/>
            <w:noWrap w:val="0"/>
            <w:vAlign w:val="center"/>
          </w:tcPr>
          <w:p>
            <w:pPr>
              <w:widowControl/>
              <w:spacing w:line="300" w:lineRule="auto"/>
              <w:ind w:left="29" w:leftChars="13" w:firstLine="27" w:firstLineChars="13"/>
              <w:rPr>
                <w:rFonts w:ascii="宋体" w:hAnsi="宋体" w:cs="宋体"/>
                <w:b/>
                <w:bCs/>
                <w:color w:val="auto"/>
                <w:kern w:val="0"/>
                <w:sz w:val="21"/>
                <w:szCs w:val="21"/>
                <w:highlight w:val="none"/>
              </w:rPr>
            </w:pPr>
            <w:r>
              <w:rPr>
                <w:rFonts w:hint="eastAsia" w:ascii="宋体" w:hAnsi="宋体" w:cs="宋体"/>
                <w:b w:val="0"/>
                <w:bCs w:val="0"/>
                <w:color w:val="auto"/>
                <w:kern w:val="0"/>
                <w:sz w:val="21"/>
                <w:szCs w:val="21"/>
                <w:highlight w:val="none"/>
              </w:rPr>
              <w:t>机械设备投入计划及检测设备</w:t>
            </w:r>
            <w:r>
              <w:rPr>
                <w:rFonts w:hint="eastAsia" w:ascii="宋体" w:hAnsi="宋体" w:cs="宋体"/>
                <w:color w:val="auto"/>
                <w:kern w:val="0"/>
                <w:sz w:val="21"/>
                <w:szCs w:val="21"/>
                <w:highlight w:val="none"/>
              </w:rPr>
              <w:t>（1分）</w:t>
            </w:r>
          </w:p>
          <w:p>
            <w:pPr>
              <w:widowControl/>
              <w:ind w:left="29" w:leftChars="13" w:firstLine="27" w:firstLineChars="13"/>
              <w:rPr>
                <w:rFonts w:ascii="宋体" w:hAnsi="宋体" w:cs="宋体"/>
                <w:b/>
                <w:bCs/>
                <w:color w:val="auto"/>
                <w:kern w:val="0"/>
                <w:sz w:val="21"/>
                <w:szCs w:val="21"/>
                <w:highlight w:val="none"/>
              </w:rPr>
            </w:pPr>
          </w:p>
        </w:tc>
        <w:tc>
          <w:tcPr>
            <w:tcW w:w="4525" w:type="dxa"/>
            <w:gridSpan w:val="2"/>
            <w:noWrap w:val="0"/>
            <w:vAlign w:val="center"/>
          </w:tcPr>
          <w:p>
            <w:pPr>
              <w:widowControl/>
              <w:ind w:firstLine="315"/>
              <w:rPr>
                <w:rFonts w:ascii="宋体" w:hAnsi="宋体" w:cs="宋体"/>
                <w:b/>
                <w:bCs/>
                <w:color w:val="auto"/>
                <w:kern w:val="0"/>
                <w:sz w:val="21"/>
                <w:szCs w:val="21"/>
                <w:highlight w:val="none"/>
              </w:rPr>
            </w:pPr>
            <w:r>
              <w:rPr>
                <w:rFonts w:hint="eastAsia" w:ascii="宋体" w:hAnsi="宋体" w:cs="宋体"/>
                <w:color w:val="auto"/>
                <w:kern w:val="0"/>
                <w:sz w:val="21"/>
                <w:szCs w:val="21"/>
                <w:highlight w:val="none"/>
              </w:rPr>
              <w:t>拟投入的施工机械、设备、机械具有详细的组织计划，设备数量、选型配置、进场时间安排合理，拟投入的检测设备满足施工需要。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noWrap w:val="0"/>
            <w:vAlign w:val="center"/>
          </w:tcPr>
          <w:p>
            <w:pPr>
              <w:widowControl/>
              <w:spacing w:line="400" w:lineRule="atLeas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2.2.2（2)</w:t>
            </w:r>
          </w:p>
        </w:tc>
        <w:tc>
          <w:tcPr>
            <w:tcW w:w="1230" w:type="dxa"/>
            <w:gridSpan w:val="3"/>
            <w:noWrap w:val="0"/>
            <w:vAlign w:val="center"/>
          </w:tcPr>
          <w:p>
            <w:pPr>
              <w:widowControl/>
              <w:spacing w:line="400" w:lineRule="atLeast"/>
              <w:rPr>
                <w:rFonts w:ascii="宋体" w:hAnsi="宋体" w:cs="宋体"/>
                <w:color w:val="auto"/>
                <w:sz w:val="21"/>
                <w:szCs w:val="21"/>
                <w:highlight w:val="none"/>
              </w:rPr>
            </w:pPr>
            <w:r>
              <w:rPr>
                <w:rFonts w:hint="eastAsia" w:ascii="宋体" w:hAnsi="宋体" w:cs="宋体"/>
                <w:color w:val="auto"/>
                <w:kern w:val="0"/>
                <w:sz w:val="21"/>
                <w:szCs w:val="21"/>
                <w:highlight w:val="none"/>
              </w:rPr>
              <w:t>评标基准价计算</w:t>
            </w:r>
          </w:p>
        </w:tc>
        <w:tc>
          <w:tcPr>
            <w:tcW w:w="6797" w:type="dxa"/>
            <w:gridSpan w:val="5"/>
            <w:noWrap w:val="0"/>
            <w:vAlign w:val="center"/>
          </w:tcPr>
          <w:p>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1.投标报价有效报价范围：</w:t>
            </w:r>
            <w:r>
              <w:rPr>
                <w:rFonts w:hint="eastAsia" w:ascii="宋体" w:hAnsi="宋体" w:cs="宋体"/>
                <w:color w:val="auto"/>
                <w:sz w:val="21"/>
                <w:szCs w:val="21"/>
                <w:highlight w:val="none"/>
              </w:rPr>
              <w:t>为投标总价低于或等于招标控制价，通过资格评审、形式评审、响应性评审且技术标评审合格，经评标委员会审定不存在严重不平衡、不合理、不低于其企业成本的投标人投标总价。</w:t>
            </w:r>
          </w:p>
          <w:p>
            <w:pPr>
              <w:widowControl/>
              <w:spacing w:line="400" w:lineRule="atLeas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2.将通过资格审查且在有效报价范围内的合格投标人按其投标报价由低到高的顺序依次排出名次。</w:t>
            </w:r>
          </w:p>
          <w:p>
            <w:pPr>
              <w:widowControl/>
              <w:spacing w:line="400" w:lineRule="atLeast"/>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rPr>
              <w:t xml:space="preserve">3. </w:t>
            </w:r>
            <w:r>
              <w:rPr>
                <w:rFonts w:hint="eastAsia" w:ascii="宋体" w:hAnsi="宋体" w:cs="宋体"/>
                <w:color w:val="auto"/>
                <w:sz w:val="21"/>
                <w:szCs w:val="21"/>
                <w:highlight w:val="none"/>
              </w:rPr>
              <w:t>评标基准价=K*（A1+A2+A3…+An）/n，An为通过初步评审合格且在有效报价范围内的全部合格投标人有效投标报价</w:t>
            </w:r>
            <w:r>
              <w:rPr>
                <w:rFonts w:hint="eastAsia" w:ascii="宋体" w:hAnsi="宋体" w:eastAsia="宋体" w:cs="宋体"/>
                <w:strike w:val="0"/>
                <w:dstrike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780" w:type="dxa"/>
            <w:noWrap w:val="0"/>
            <w:vAlign w:val="center"/>
          </w:tcPr>
          <w:p>
            <w:pPr>
              <w:widowControl/>
              <w:spacing w:line="400"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2.2.2（3）</w:t>
            </w:r>
          </w:p>
        </w:tc>
        <w:tc>
          <w:tcPr>
            <w:tcW w:w="548" w:type="dxa"/>
            <w:gridSpan w:val="2"/>
            <w:noWrap w:val="0"/>
            <w:vAlign w:val="center"/>
          </w:tcPr>
          <w:p>
            <w:pPr>
              <w:widowControl/>
              <w:spacing w:line="400"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商务标评分标准</w:t>
            </w:r>
          </w:p>
        </w:tc>
        <w:tc>
          <w:tcPr>
            <w:tcW w:w="682" w:type="dxa"/>
            <w:noWrap w:val="0"/>
            <w:vAlign w:val="center"/>
          </w:tcPr>
          <w:p>
            <w:pPr>
              <w:spacing w:line="400"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投标报价评分（满分</w:t>
            </w:r>
            <w:r>
              <w:rPr>
                <w:rFonts w:hint="eastAsia" w:ascii="宋体" w:hAnsi="宋体" w:eastAsia="宋体" w:cs="宋体"/>
                <w:color w:val="auto"/>
                <w:kern w:val="0"/>
                <w:sz w:val="21"/>
                <w:szCs w:val="21"/>
                <w:highlight w:val="none"/>
                <w:lang w:val="en-US" w:eastAsia="zh-CN"/>
              </w:rPr>
              <w:t>65</w:t>
            </w:r>
            <w:r>
              <w:rPr>
                <w:rFonts w:hint="eastAsia" w:ascii="宋体" w:hAnsi="宋体" w:cs="宋体"/>
                <w:color w:val="auto"/>
                <w:kern w:val="0"/>
                <w:sz w:val="21"/>
                <w:szCs w:val="21"/>
                <w:highlight w:val="none"/>
              </w:rPr>
              <w:t>分）</w:t>
            </w:r>
          </w:p>
        </w:tc>
        <w:tc>
          <w:tcPr>
            <w:tcW w:w="6797" w:type="dxa"/>
            <w:gridSpan w:val="5"/>
            <w:noWrap w:val="0"/>
            <w:vAlign w:val="center"/>
          </w:tcPr>
          <w:p>
            <w:pPr>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商务标评分标准</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（1）以投标报价的评标基准价为满分，采用内插法计算，投标人报价每高于评标基准价1％的扣1.5分，每低于评标基准价1％的扣1分，计算出投标人的投标报价得分。</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（2）有效报价投标人的商务标得分=该投标人的投标报价得分。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0" w:hRule="atLeast"/>
          <w:jc w:val="center"/>
        </w:trPr>
        <w:tc>
          <w:tcPr>
            <w:tcW w:w="780" w:type="dxa"/>
            <w:noWrap w:val="0"/>
            <w:vAlign w:val="top"/>
          </w:tcPr>
          <w:p>
            <w:pPr>
              <w:widowControl/>
              <w:spacing w:line="400"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2.2.2（4）</w:t>
            </w:r>
          </w:p>
        </w:tc>
        <w:tc>
          <w:tcPr>
            <w:tcW w:w="1230" w:type="dxa"/>
            <w:gridSpan w:val="3"/>
            <w:noWrap w:val="0"/>
            <w:vAlign w:val="center"/>
          </w:tcPr>
          <w:p>
            <w:pPr>
              <w:widowControl/>
              <w:spacing w:line="400" w:lineRule="atLeas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企业信誉实力评分标准</w:t>
            </w:r>
          </w:p>
          <w:p>
            <w:pPr>
              <w:widowControl/>
              <w:spacing w:line="400" w:lineRule="atLeast"/>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（满分5分  ）</w:t>
            </w:r>
          </w:p>
        </w:tc>
        <w:tc>
          <w:tcPr>
            <w:tcW w:w="6797" w:type="dxa"/>
            <w:gridSpan w:val="5"/>
            <w:noWrap w:val="0"/>
            <w:vAlign w:val="top"/>
          </w:tcPr>
          <w:p>
            <w:pPr>
              <w:widowControl/>
              <w:numPr>
                <w:ilvl w:val="0"/>
                <w:numId w:val="4"/>
              </w:numPr>
              <w:spacing w:line="400" w:lineRule="atLeast"/>
              <w:rPr>
                <w:rFonts w:ascii="宋体" w:hAnsi="宋体" w:cs="宋体"/>
                <w:color w:val="auto"/>
                <w:sz w:val="21"/>
                <w:szCs w:val="21"/>
                <w:highlight w:val="none"/>
              </w:rPr>
            </w:pPr>
            <w:r>
              <w:rPr>
                <w:rFonts w:hint="eastAsia" w:ascii="宋体" w:hAnsi="宋体" w:cs="宋体"/>
                <w:color w:val="auto"/>
                <w:sz w:val="21"/>
                <w:szCs w:val="21"/>
                <w:highlight w:val="none"/>
              </w:rPr>
              <w:t>企业完成的工程获得“广西壮族自治区主席质量奖、中国建设工程鲁班奖、市政金杯示范工程奖、詹天佑土木工程大奖”，从获奖证书颁发之日起至投标截止之日止不超过三年的，每个得2分。</w:t>
            </w:r>
          </w:p>
          <w:p>
            <w:pPr>
              <w:widowControl/>
              <w:numPr>
                <w:ilvl w:val="0"/>
                <w:numId w:val="4"/>
              </w:numPr>
              <w:spacing w:line="400" w:lineRule="atLeast"/>
              <w:rPr>
                <w:rFonts w:ascii="宋体" w:hAnsi="宋体" w:cs="宋体"/>
                <w:color w:val="auto"/>
                <w:kern w:val="0"/>
                <w:sz w:val="21"/>
                <w:szCs w:val="21"/>
                <w:highlight w:val="none"/>
              </w:rPr>
            </w:pPr>
            <w:r>
              <w:rPr>
                <w:rFonts w:hint="eastAsia" w:ascii="宋体" w:hAnsi="宋体" w:cs="宋体"/>
                <w:color w:val="auto"/>
                <w:sz w:val="21"/>
                <w:szCs w:val="21"/>
                <w:highlight w:val="none"/>
              </w:rPr>
              <w:t>企业承建或完成的工程获得“国家优质工程奖、中国建筑工程装饰奖、国家AAA级安全文明标准化工地”，从获奖证书颁发之日起至投标截止之日止不超过三年的，每个得1分。</w:t>
            </w:r>
          </w:p>
          <w:p>
            <w:pPr>
              <w:widowControl/>
              <w:numPr>
                <w:ilvl w:val="0"/>
                <w:numId w:val="4"/>
              </w:numPr>
              <w:spacing w:line="400" w:lineRule="atLeast"/>
              <w:rPr>
                <w:rFonts w:ascii="宋体" w:hAnsi="宋体" w:cs="宋体"/>
                <w:color w:val="auto"/>
                <w:kern w:val="0"/>
                <w:sz w:val="21"/>
                <w:szCs w:val="21"/>
                <w:highlight w:val="none"/>
              </w:rPr>
            </w:pPr>
            <w:r>
              <w:rPr>
                <w:rFonts w:hint="eastAsia" w:ascii="宋体" w:hAnsi="宋体" w:cs="宋体"/>
                <w:color w:val="auto"/>
                <w:sz w:val="21"/>
                <w:szCs w:val="21"/>
                <w:highlight w:val="none"/>
              </w:rPr>
              <w:t xml:space="preserve"> 企业承建或完成的工程获得省级工程质量或安全文明工地奖（</w:t>
            </w:r>
            <w:r>
              <w:rPr>
                <w:rFonts w:hint="eastAsia" w:ascii="宋体" w:hAnsi="宋体" w:cs="宋体"/>
                <w:color w:val="auto"/>
                <w:kern w:val="0"/>
                <w:sz w:val="21"/>
                <w:szCs w:val="21"/>
                <w:highlight w:val="none"/>
              </w:rPr>
              <w:t>建筑施工安全文明标准化工地</w:t>
            </w:r>
            <w:r>
              <w:rPr>
                <w:rFonts w:hint="eastAsia" w:ascii="宋体" w:hAnsi="宋体" w:cs="宋体"/>
                <w:color w:val="auto"/>
                <w:sz w:val="21"/>
                <w:szCs w:val="21"/>
                <w:highlight w:val="none"/>
              </w:rPr>
              <w:t>）、省级建筑装饰工程优质奖，从获奖证书颁发之日起至投标截止之日止不超过二年的，每个得0.5分。</w:t>
            </w:r>
          </w:p>
          <w:p>
            <w:pPr>
              <w:widowControl/>
              <w:numPr>
                <w:ilvl w:val="0"/>
                <w:numId w:val="4"/>
              </w:numPr>
              <w:spacing w:line="400" w:lineRule="atLeast"/>
              <w:rPr>
                <w:rFonts w:ascii="宋体" w:hAnsi="宋体" w:cs="宋体"/>
                <w:color w:val="auto"/>
                <w:kern w:val="0"/>
                <w:sz w:val="21"/>
                <w:szCs w:val="21"/>
                <w:highlight w:val="none"/>
              </w:rPr>
            </w:pPr>
            <w:r>
              <w:rPr>
                <w:rFonts w:hint="eastAsia" w:ascii="宋体" w:hAnsi="宋体" w:cs="宋体"/>
                <w:color w:val="auto"/>
                <w:sz w:val="21"/>
                <w:szCs w:val="21"/>
                <w:highlight w:val="none"/>
              </w:rPr>
              <w:t>企业承建或完成的工程获得设区城市级工程质量或安全文明工地奖（</w:t>
            </w:r>
            <w:r>
              <w:rPr>
                <w:rFonts w:hint="eastAsia" w:ascii="宋体" w:hAnsi="宋体" w:cs="宋体"/>
                <w:color w:val="auto"/>
                <w:kern w:val="0"/>
                <w:sz w:val="21"/>
                <w:szCs w:val="21"/>
                <w:highlight w:val="none"/>
              </w:rPr>
              <w:t>建筑施工安全文明标准化工地</w:t>
            </w:r>
            <w:r>
              <w:rPr>
                <w:rFonts w:hint="eastAsia" w:ascii="宋体" w:hAnsi="宋体" w:cs="宋体"/>
                <w:color w:val="auto"/>
                <w:sz w:val="21"/>
                <w:szCs w:val="21"/>
                <w:highlight w:val="none"/>
              </w:rPr>
              <w:t>），从获奖证书颁发之日起至投标截止之日止不超过一年的，每个得0.3分。</w:t>
            </w:r>
          </w:p>
          <w:p>
            <w:pPr>
              <w:widowControl/>
              <w:numPr>
                <w:ilvl w:val="0"/>
                <w:numId w:val="4"/>
              </w:numPr>
              <w:spacing w:line="400" w:lineRule="atLeast"/>
              <w:rPr>
                <w:rFonts w:ascii="宋体" w:hAnsi="宋体" w:cs="宋体"/>
                <w:color w:val="auto"/>
                <w:kern w:val="0"/>
                <w:sz w:val="21"/>
                <w:szCs w:val="21"/>
                <w:highlight w:val="none"/>
              </w:rPr>
            </w:pPr>
            <w:r>
              <w:rPr>
                <w:rFonts w:hint="eastAsia" w:ascii="宋体" w:hAnsi="宋体" w:cs="宋体"/>
                <w:color w:val="auto"/>
                <w:sz w:val="21"/>
                <w:szCs w:val="21"/>
                <w:highlight w:val="none"/>
              </w:rPr>
              <w:t>企业主编或主持完成国家级建设工法、国家或行业标准，从获奖证书颁发或标准发布之日起至投标截止之日止不超过三年的，每项得0.5分；参编或参与单位，每项得0.2分。</w:t>
            </w:r>
          </w:p>
          <w:p>
            <w:pPr>
              <w:widowControl/>
              <w:numPr>
                <w:ilvl w:val="0"/>
                <w:numId w:val="4"/>
              </w:numPr>
              <w:spacing w:line="400" w:lineRule="atLeast"/>
              <w:rPr>
                <w:rFonts w:ascii="宋体" w:hAnsi="宋体" w:cs="宋体"/>
                <w:color w:val="auto"/>
                <w:sz w:val="21"/>
                <w:szCs w:val="21"/>
                <w:highlight w:val="none"/>
              </w:rPr>
            </w:pPr>
            <w:r>
              <w:rPr>
                <w:rFonts w:hint="eastAsia" w:ascii="宋体" w:hAnsi="宋体" w:cs="宋体"/>
                <w:color w:val="auto"/>
                <w:sz w:val="21"/>
                <w:szCs w:val="21"/>
                <w:highlight w:val="none"/>
              </w:rPr>
              <w:t>企业主编或主持完成省级建设工法、省级标准，从获奖证书颁发或标准发布之日起至投标截止之日止不超过二年的，每项得0.2分；参编或参与单位，每项得0.1分。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80" w:type="dxa"/>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2.2.3（5）</w:t>
            </w:r>
          </w:p>
        </w:tc>
        <w:tc>
          <w:tcPr>
            <w:tcW w:w="1230" w:type="dxa"/>
            <w:gridSpan w:val="3"/>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企业信用行为评分标准</w:t>
            </w:r>
          </w:p>
        </w:tc>
        <w:tc>
          <w:tcPr>
            <w:tcW w:w="1792" w:type="dxa"/>
            <w:noWrap w:val="0"/>
            <w:vAlign w:val="center"/>
          </w:tcPr>
          <w:p>
            <w:pPr>
              <w:jc w:val="left"/>
              <w:rPr>
                <w:rFonts w:ascii="宋体" w:hAnsi="宋体" w:cs="宋体"/>
                <w:color w:val="auto"/>
                <w:sz w:val="21"/>
                <w:szCs w:val="21"/>
                <w:highlight w:val="none"/>
              </w:rPr>
            </w:pPr>
            <w:r>
              <w:rPr>
                <w:rFonts w:hint="eastAsia" w:ascii="宋体" w:hAnsi="宋体" w:cs="宋体"/>
                <w:color w:val="auto"/>
                <w:sz w:val="21"/>
                <w:szCs w:val="21"/>
                <w:highlight w:val="none"/>
              </w:rPr>
              <w:t>企业信用行为得分</w:t>
            </w:r>
          </w:p>
        </w:tc>
        <w:tc>
          <w:tcPr>
            <w:tcW w:w="5005" w:type="dxa"/>
            <w:gridSpan w:val="4"/>
            <w:noWrap w:val="0"/>
            <w:vAlign w:val="center"/>
          </w:tcPr>
          <w:p>
            <w:pPr>
              <w:jc w:val="left"/>
              <w:rPr>
                <w:rFonts w:ascii="宋体" w:hAnsi="宋体" w:cs="宋体"/>
                <w:color w:val="auto"/>
                <w:sz w:val="21"/>
                <w:szCs w:val="21"/>
                <w:highlight w:val="none"/>
              </w:rPr>
            </w:pPr>
            <w:r>
              <w:rPr>
                <w:rFonts w:hint="eastAsia" w:ascii="宋体" w:hAnsi="宋体" w:cs="宋体"/>
                <w:color w:val="auto"/>
                <w:sz w:val="21"/>
                <w:szCs w:val="21"/>
                <w:highlight w:val="none"/>
              </w:rPr>
              <w:sym w:font="Wingdings 2" w:char="0052"/>
            </w:r>
            <w:r>
              <w:rPr>
                <w:rFonts w:hint="eastAsia" w:ascii="宋体" w:hAnsi="宋体" w:cs="宋体"/>
                <w:color w:val="auto"/>
                <w:sz w:val="21"/>
                <w:szCs w:val="21"/>
                <w:highlight w:val="none"/>
              </w:rPr>
              <w:t>按资格审查阶段评审的企业信用行为得分的</w:t>
            </w:r>
          </w:p>
          <w:p>
            <w:pPr>
              <w:jc w:val="left"/>
              <w:rPr>
                <w:rFonts w:ascii="宋体" w:hAnsi="宋体" w:cs="宋体"/>
                <w:color w:val="auto"/>
                <w:sz w:val="21"/>
                <w:szCs w:val="21"/>
                <w:highlight w:val="none"/>
              </w:rPr>
            </w:pPr>
            <w:r>
              <w:rPr>
                <w:rFonts w:hint="eastAsia" w:ascii="宋体" w:hAnsi="宋体" w:cs="宋体"/>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010" w:type="dxa"/>
            <w:gridSpan w:val="4"/>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投标人汇总得分</w:t>
            </w:r>
          </w:p>
        </w:tc>
        <w:tc>
          <w:tcPr>
            <w:tcW w:w="6797" w:type="dxa"/>
            <w:gridSpan w:val="5"/>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投标人汇总得分（满分100分+企业信用行为得分）=该投标人的技术标得分+商务标得分+企业信誉实力得分+企业信用行为得分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80" w:type="dxa"/>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230" w:type="dxa"/>
            <w:gridSpan w:val="3"/>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评标程序</w:t>
            </w:r>
          </w:p>
        </w:tc>
        <w:tc>
          <w:tcPr>
            <w:tcW w:w="6797" w:type="dxa"/>
            <w:gridSpan w:val="5"/>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80" w:type="dxa"/>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3.1.2</w:t>
            </w:r>
          </w:p>
        </w:tc>
        <w:tc>
          <w:tcPr>
            <w:tcW w:w="1230" w:type="dxa"/>
            <w:gridSpan w:val="3"/>
            <w:noWrap w:val="0"/>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否决投标条件</w:t>
            </w:r>
          </w:p>
        </w:tc>
        <w:tc>
          <w:tcPr>
            <w:tcW w:w="6797" w:type="dxa"/>
            <w:gridSpan w:val="5"/>
            <w:noWrap w:val="0"/>
            <w:vAlign w:val="center"/>
          </w:tcPr>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详见本章附件B：否决投标条件</w:t>
            </w:r>
          </w:p>
        </w:tc>
      </w:tr>
    </w:tbl>
    <w:p>
      <w:pPr>
        <w:spacing w:before="0" w:line="240" w:lineRule="auto"/>
        <w:rPr>
          <w:rFonts w:ascii="Times New Roman" w:hAnsi="Times New Roman" w:eastAsia="Times New Roman" w:cs="Times New Roman"/>
          <w:color w:val="auto"/>
          <w:sz w:val="20"/>
          <w:szCs w:val="20"/>
          <w:highlight w:val="none"/>
        </w:rPr>
      </w:pPr>
      <w:r>
        <w:rPr>
          <w:color w:val="auto"/>
          <w:highlight w:val="none"/>
        </w:rPr>
        <w:pict>
          <v:shape id="_x0000_s1031" o:spid="_x0000_s1031" o:spt="202" type="#_x0000_t202" style="position:absolute;left:0pt;margin-left:61.05pt;margin-top:4pt;height:621.6pt;width:481.2pt;mso-position-horizontal-relative:page;z-index:2048;mso-width-relative:page;mso-height-relative:page;" filled="f" stroked="f" coordsize="21600,21600">
            <v:path/>
            <v:fill on="f" focussize="0,0"/>
            <v:stroke on="f"/>
            <v:imagedata o:title=""/>
            <o:lock v:ext="edit" aspectratio="f"/>
            <v:textbox inset="0mm,0mm,0mm,0mm">
              <w:txbxContent>
                <w:p/>
              </w:txbxContent>
            </v:textbox>
          </v:shape>
        </w:pict>
      </w:r>
    </w:p>
    <w:p>
      <w:pPr>
        <w:spacing w:before="0" w:line="240" w:lineRule="auto"/>
        <w:rPr>
          <w:rFonts w:ascii="Times New Roman" w:hAnsi="Times New Roman" w:eastAsia="Times New Roman" w:cs="Times New Roman"/>
          <w:color w:val="auto"/>
          <w:sz w:val="20"/>
          <w:szCs w:val="20"/>
          <w:highlight w:val="none"/>
        </w:rPr>
      </w:pPr>
    </w:p>
    <w:p>
      <w:pPr>
        <w:spacing w:before="0" w:line="240" w:lineRule="auto"/>
        <w:rPr>
          <w:rFonts w:ascii="Times New Roman" w:hAnsi="Times New Roman" w:eastAsia="Times New Roman" w:cs="Times New Roman"/>
          <w:color w:val="auto"/>
          <w:sz w:val="20"/>
          <w:szCs w:val="20"/>
          <w:highlight w:val="none"/>
        </w:rPr>
      </w:pPr>
    </w:p>
    <w:p>
      <w:pPr>
        <w:spacing w:before="0" w:line="240" w:lineRule="auto"/>
        <w:rPr>
          <w:rFonts w:ascii="Times New Roman" w:hAnsi="Times New Roman" w:eastAsia="Times New Roman" w:cs="Times New Roman"/>
          <w:color w:val="auto"/>
          <w:sz w:val="20"/>
          <w:szCs w:val="20"/>
          <w:highlight w:val="none"/>
        </w:rPr>
      </w:pPr>
    </w:p>
    <w:p>
      <w:pPr>
        <w:pStyle w:val="8"/>
        <w:spacing w:line="352" w:lineRule="exact"/>
        <w:ind w:left="0" w:leftChars="0" w:right="76" w:firstLine="2530" w:firstLineChars="900"/>
        <w:jc w:val="left"/>
        <w:rPr>
          <w:b w:val="0"/>
          <w:bCs w:val="0"/>
          <w:color w:val="auto"/>
          <w:highlight w:val="none"/>
        </w:rPr>
      </w:pPr>
      <w:r>
        <w:rPr>
          <w:color w:val="auto"/>
          <w:highlight w:val="none"/>
        </w:rPr>
        <w:t>评标办法（综合评估法）正文部分</w:t>
      </w:r>
    </w:p>
    <w:p>
      <w:pPr>
        <w:spacing w:before="11" w:line="240" w:lineRule="auto"/>
        <w:rPr>
          <w:rFonts w:ascii="宋体" w:hAnsi="宋体" w:eastAsia="宋体" w:cs="宋体"/>
          <w:b/>
          <w:bCs/>
          <w:color w:val="auto"/>
          <w:sz w:val="33"/>
          <w:szCs w:val="33"/>
          <w:highlight w:val="none"/>
        </w:rPr>
      </w:pPr>
    </w:p>
    <w:p>
      <w:pPr>
        <w:spacing w:before="0"/>
        <w:ind w:left="112" w:right="76"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1.评标方法</w:t>
      </w:r>
    </w:p>
    <w:p>
      <w:pPr>
        <w:pStyle w:val="12"/>
        <w:spacing w:before="106" w:line="331" w:lineRule="auto"/>
        <w:ind w:right="106" w:firstLine="420"/>
        <w:jc w:val="both"/>
        <w:rPr>
          <w:color w:val="auto"/>
          <w:highlight w:val="none"/>
        </w:rPr>
      </w:pPr>
      <w:r>
        <w:rPr>
          <w:color w:val="auto"/>
          <w:highlight w:val="none"/>
        </w:rPr>
        <w:t xml:space="preserve">本次评标采用综合评估法。评标委员会对满足招标文件实质要求的投标文件，根据本章第 </w:t>
      </w:r>
      <w:r>
        <w:rPr>
          <w:rFonts w:ascii="宋体" w:hAnsi="宋体" w:eastAsia="宋体" w:cs="宋体"/>
          <w:color w:val="auto"/>
          <w:highlight w:val="none"/>
        </w:rPr>
        <w:t>2.2</w:t>
      </w:r>
      <w:r>
        <w:rPr>
          <w:color w:val="auto"/>
          <w:highlight w:val="none"/>
        </w:rPr>
        <w:t>款规</w:t>
      </w:r>
      <w:r>
        <w:rPr>
          <w:color w:val="auto"/>
          <w:w w:val="100"/>
          <w:highlight w:val="none"/>
        </w:rPr>
        <w:t xml:space="preserve"> </w:t>
      </w:r>
      <w:r>
        <w:rPr>
          <w:color w:val="auto"/>
          <w:spacing w:val="-2"/>
          <w:highlight w:val="none"/>
        </w:rPr>
        <w:t>定的评分标准进行打分，并按得分由高到低顺序推荐中标候选人，但投标报价低于其成本的除外。综合评</w:t>
      </w:r>
      <w:r>
        <w:rPr>
          <w:color w:val="auto"/>
          <w:spacing w:val="-44"/>
          <w:highlight w:val="none"/>
        </w:rPr>
        <w:t xml:space="preserve"> </w:t>
      </w:r>
      <w:r>
        <w:rPr>
          <w:color w:val="auto"/>
          <w:highlight w:val="none"/>
        </w:rPr>
        <w:t>分相等时，以投标报价低的优先；投标报价也相等的，由招标人自行确定。</w:t>
      </w:r>
    </w:p>
    <w:p>
      <w:pPr>
        <w:spacing w:before="24"/>
        <w:ind w:left="112" w:right="76" w:firstLine="42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评标的详细程序见后附件</w:t>
      </w:r>
      <w:r>
        <w:rPr>
          <w:rFonts w:ascii="宋体" w:hAnsi="宋体" w:eastAsia="宋体" w:cs="宋体"/>
          <w:b/>
          <w:bCs/>
          <w:color w:val="auto"/>
          <w:spacing w:val="-55"/>
          <w:sz w:val="21"/>
          <w:szCs w:val="21"/>
          <w:highlight w:val="none"/>
        </w:rPr>
        <w:t xml:space="preserve"> </w:t>
      </w:r>
      <w:r>
        <w:rPr>
          <w:rFonts w:ascii="宋体" w:hAnsi="宋体" w:eastAsia="宋体" w:cs="宋体"/>
          <w:b/>
          <w:bCs/>
          <w:color w:val="auto"/>
          <w:sz w:val="21"/>
          <w:szCs w:val="21"/>
          <w:highlight w:val="none"/>
        </w:rPr>
        <w:t>A</w:t>
      </w:r>
    </w:p>
    <w:p>
      <w:pPr>
        <w:spacing w:before="0"/>
        <w:ind w:left="112" w:right="76"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2.评审标准</w:t>
      </w:r>
    </w:p>
    <w:p>
      <w:pPr>
        <w:spacing w:before="106"/>
        <w:ind w:left="112"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2.1</w:t>
      </w:r>
      <w:r>
        <w:rPr>
          <w:rFonts w:ascii="宋体" w:hAnsi="宋体" w:eastAsia="宋体" w:cs="宋体"/>
          <w:b/>
          <w:bCs/>
          <w:color w:val="auto"/>
          <w:spacing w:val="-52"/>
          <w:sz w:val="21"/>
          <w:szCs w:val="21"/>
          <w:highlight w:val="none"/>
        </w:rPr>
        <w:t xml:space="preserve"> </w:t>
      </w:r>
      <w:r>
        <w:rPr>
          <w:rFonts w:ascii="宋体" w:hAnsi="宋体" w:eastAsia="宋体" w:cs="宋体"/>
          <w:b/>
          <w:bCs/>
          <w:color w:val="auto"/>
          <w:sz w:val="21"/>
          <w:szCs w:val="21"/>
          <w:highlight w:val="none"/>
        </w:rPr>
        <w:t>初步评审标准</w:t>
      </w:r>
    </w:p>
    <w:p>
      <w:pPr>
        <w:pStyle w:val="12"/>
        <w:spacing w:before="106" w:line="240" w:lineRule="auto"/>
        <w:ind w:left="540" w:right="76"/>
        <w:jc w:val="left"/>
        <w:rPr>
          <w:color w:val="auto"/>
          <w:highlight w:val="none"/>
        </w:rPr>
      </w:pPr>
      <w:r>
        <w:rPr>
          <w:rFonts w:ascii="宋体" w:hAnsi="宋体" w:eastAsia="宋体" w:cs="宋体"/>
          <w:color w:val="auto"/>
          <w:highlight w:val="none"/>
        </w:rPr>
        <w:t>2.1.1</w:t>
      </w:r>
      <w:r>
        <w:rPr>
          <w:rFonts w:ascii="宋体" w:hAnsi="宋体" w:eastAsia="宋体" w:cs="宋体"/>
          <w:color w:val="auto"/>
          <w:spacing w:val="-1"/>
          <w:highlight w:val="none"/>
        </w:rPr>
        <w:t xml:space="preserve"> </w:t>
      </w:r>
      <w:r>
        <w:rPr>
          <w:color w:val="auto"/>
          <w:highlight w:val="none"/>
        </w:rPr>
        <w:t>资格评审标准：见评标办法前附表。</w:t>
      </w:r>
    </w:p>
    <w:p>
      <w:pPr>
        <w:pStyle w:val="12"/>
        <w:spacing w:before="105" w:line="240" w:lineRule="auto"/>
        <w:ind w:left="538" w:right="76"/>
        <w:jc w:val="left"/>
        <w:rPr>
          <w:color w:val="auto"/>
          <w:highlight w:val="none"/>
        </w:rPr>
      </w:pPr>
      <w:r>
        <w:rPr>
          <w:rFonts w:ascii="宋体" w:hAnsi="宋体" w:eastAsia="宋体" w:cs="宋体"/>
          <w:color w:val="auto"/>
          <w:highlight w:val="none"/>
        </w:rPr>
        <w:t>2.1.2</w:t>
      </w:r>
      <w:r>
        <w:rPr>
          <w:rFonts w:ascii="宋体" w:hAnsi="宋体" w:eastAsia="宋体" w:cs="宋体"/>
          <w:color w:val="auto"/>
          <w:spacing w:val="-1"/>
          <w:highlight w:val="none"/>
        </w:rPr>
        <w:t xml:space="preserve"> </w:t>
      </w:r>
      <w:r>
        <w:rPr>
          <w:color w:val="auto"/>
          <w:highlight w:val="none"/>
        </w:rPr>
        <w:t>形式评审标准：见评标办法前附表。</w:t>
      </w:r>
    </w:p>
    <w:p>
      <w:pPr>
        <w:pStyle w:val="12"/>
        <w:spacing w:before="104" w:line="240" w:lineRule="auto"/>
        <w:ind w:left="538" w:right="76"/>
        <w:jc w:val="left"/>
        <w:rPr>
          <w:color w:val="auto"/>
          <w:highlight w:val="none"/>
        </w:rPr>
      </w:pPr>
      <w:r>
        <w:rPr>
          <w:rFonts w:ascii="宋体" w:hAnsi="宋体" w:eastAsia="宋体" w:cs="宋体"/>
          <w:color w:val="auto"/>
          <w:highlight w:val="none"/>
        </w:rPr>
        <w:t xml:space="preserve">2.1.3 </w:t>
      </w:r>
      <w:r>
        <w:rPr>
          <w:color w:val="auto"/>
          <w:highlight w:val="none"/>
        </w:rPr>
        <w:t>响应性评审标准：见评标办法前附表。</w:t>
      </w:r>
    </w:p>
    <w:p>
      <w:pPr>
        <w:spacing w:before="106"/>
        <w:ind w:left="112"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2.2</w:t>
      </w:r>
      <w:r>
        <w:rPr>
          <w:rFonts w:ascii="宋体" w:hAnsi="宋体" w:eastAsia="宋体" w:cs="宋体"/>
          <w:b/>
          <w:bCs/>
          <w:color w:val="auto"/>
          <w:spacing w:val="2"/>
          <w:sz w:val="21"/>
          <w:szCs w:val="21"/>
          <w:highlight w:val="none"/>
        </w:rPr>
        <w:t xml:space="preserve"> </w:t>
      </w:r>
      <w:r>
        <w:rPr>
          <w:rFonts w:ascii="宋体" w:hAnsi="宋体" w:eastAsia="宋体" w:cs="宋体"/>
          <w:b/>
          <w:bCs/>
          <w:color w:val="auto"/>
          <w:sz w:val="21"/>
          <w:szCs w:val="21"/>
          <w:highlight w:val="none"/>
        </w:rPr>
        <w:t>分值构成与评分标准</w:t>
      </w:r>
    </w:p>
    <w:p>
      <w:pPr>
        <w:pStyle w:val="12"/>
        <w:spacing w:before="104" w:line="240" w:lineRule="auto"/>
        <w:ind w:left="538" w:right="76"/>
        <w:jc w:val="left"/>
        <w:rPr>
          <w:color w:val="auto"/>
          <w:highlight w:val="none"/>
        </w:rPr>
      </w:pPr>
      <w:r>
        <w:rPr>
          <w:rFonts w:ascii="宋体" w:hAnsi="宋体" w:eastAsia="宋体" w:cs="宋体"/>
          <w:color w:val="auto"/>
          <w:highlight w:val="none"/>
        </w:rPr>
        <w:t>2.2.1</w:t>
      </w:r>
      <w:r>
        <w:rPr>
          <w:rFonts w:ascii="宋体" w:hAnsi="宋体" w:eastAsia="宋体" w:cs="宋体"/>
          <w:color w:val="auto"/>
          <w:spacing w:val="-51"/>
          <w:highlight w:val="none"/>
        </w:rPr>
        <w:t xml:space="preserve"> </w:t>
      </w:r>
      <w:r>
        <w:rPr>
          <w:color w:val="auto"/>
          <w:highlight w:val="none"/>
        </w:rPr>
        <w:t>分值构成</w:t>
      </w:r>
    </w:p>
    <w:p>
      <w:pPr>
        <w:pStyle w:val="12"/>
        <w:spacing w:before="104" w:line="240" w:lineRule="auto"/>
        <w:ind w:left="533" w:right="7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）施工组织设计：见评标办法前附表。</w:t>
      </w:r>
    </w:p>
    <w:p>
      <w:pPr>
        <w:pStyle w:val="12"/>
        <w:spacing w:before="106" w:line="240" w:lineRule="auto"/>
        <w:ind w:left="533" w:right="7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）项目管理机构：见评标办法前附表</w:t>
      </w:r>
    </w:p>
    <w:p>
      <w:pPr>
        <w:pStyle w:val="12"/>
        <w:spacing w:before="104" w:line="240" w:lineRule="auto"/>
        <w:ind w:right="76" w:firstLine="420"/>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）商务标评审：见评标办法前附表。</w:t>
      </w:r>
    </w:p>
    <w:p>
      <w:pPr>
        <w:spacing w:before="1" w:line="240" w:lineRule="auto"/>
        <w:rPr>
          <w:rFonts w:ascii="宋体" w:hAnsi="宋体" w:eastAsia="宋体" w:cs="宋体"/>
          <w:color w:val="auto"/>
          <w:sz w:val="24"/>
          <w:szCs w:val="24"/>
          <w:highlight w:val="none"/>
        </w:rPr>
      </w:pPr>
    </w:p>
    <w:p>
      <w:pPr>
        <w:spacing w:before="0"/>
        <w:ind w:left="112" w:right="76"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3.评标程序</w:t>
      </w:r>
    </w:p>
    <w:p>
      <w:pPr>
        <w:pStyle w:val="12"/>
        <w:spacing w:before="108" w:line="331" w:lineRule="auto"/>
        <w:ind w:left="533" w:right="76"/>
        <w:jc w:val="left"/>
        <w:rPr>
          <w:color w:val="auto"/>
          <w:highlight w:val="none"/>
        </w:rPr>
      </w:pPr>
      <w:r>
        <w:rPr>
          <w:color w:val="auto"/>
          <w:spacing w:val="-2"/>
          <w:highlight w:val="none"/>
        </w:rPr>
        <w:t>先进行资格审查，进入初步评审中的形式评审、响应性评审及详细评审。</w:t>
      </w:r>
      <w:r>
        <w:rPr>
          <w:color w:val="auto"/>
          <w:spacing w:val="-45"/>
          <w:highlight w:val="none"/>
        </w:rPr>
        <w:t xml:space="preserve"> </w:t>
      </w:r>
      <w:r>
        <w:rPr>
          <w:color w:val="auto"/>
          <w:highlight w:val="none"/>
        </w:rPr>
        <w:t>通过初步评审者进入技术标评审，然后进行商务标评审。</w:t>
      </w:r>
    </w:p>
    <w:p>
      <w:pPr>
        <w:spacing w:before="27"/>
        <w:ind w:left="112"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3.1</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初步评审</w:t>
      </w:r>
    </w:p>
    <w:p>
      <w:pPr>
        <w:pStyle w:val="12"/>
        <w:spacing w:before="104" w:line="240" w:lineRule="auto"/>
        <w:ind w:left="538" w:right="76"/>
        <w:jc w:val="left"/>
        <w:rPr>
          <w:color w:val="auto"/>
          <w:highlight w:val="none"/>
        </w:rPr>
      </w:pPr>
      <w:r>
        <w:rPr>
          <w:rFonts w:ascii="宋体" w:hAnsi="宋体" w:eastAsia="宋体" w:cs="宋体"/>
          <w:color w:val="auto"/>
          <w:highlight w:val="none"/>
        </w:rPr>
        <w:t xml:space="preserve">3.1.1 </w:t>
      </w:r>
      <w:r>
        <w:rPr>
          <w:color w:val="auto"/>
          <w:highlight w:val="none"/>
        </w:rPr>
        <w:t xml:space="preserve">评标委员会可以要求投标人提交第二章“投标人须知”第 </w:t>
      </w:r>
      <w:r>
        <w:rPr>
          <w:rFonts w:ascii="宋体" w:hAnsi="宋体" w:eastAsia="宋体" w:cs="宋体"/>
          <w:color w:val="auto"/>
          <w:highlight w:val="none"/>
        </w:rPr>
        <w:t xml:space="preserve">3.5.1 </w:t>
      </w:r>
      <w:r>
        <w:rPr>
          <w:color w:val="auto"/>
          <w:highlight w:val="none"/>
        </w:rPr>
        <w:t xml:space="preserve">项至第 </w:t>
      </w:r>
      <w:r>
        <w:rPr>
          <w:rFonts w:ascii="宋体" w:hAnsi="宋体" w:eastAsia="宋体" w:cs="宋体"/>
          <w:color w:val="auto"/>
          <w:highlight w:val="none"/>
        </w:rPr>
        <w:t>3.5.5</w:t>
      </w:r>
      <w:r>
        <w:rPr>
          <w:rFonts w:ascii="宋体" w:hAnsi="宋体" w:eastAsia="宋体" w:cs="宋体"/>
          <w:color w:val="auto"/>
          <w:spacing w:val="-33"/>
          <w:highlight w:val="none"/>
        </w:rPr>
        <w:t xml:space="preserve"> </w:t>
      </w:r>
      <w:r>
        <w:rPr>
          <w:color w:val="auto"/>
          <w:highlight w:val="none"/>
        </w:rPr>
        <w:t>项规定的有关</w:t>
      </w:r>
    </w:p>
    <w:p>
      <w:pPr>
        <w:pStyle w:val="12"/>
        <w:spacing w:before="104" w:line="333" w:lineRule="auto"/>
        <w:ind w:right="76"/>
        <w:jc w:val="left"/>
        <w:rPr>
          <w:color w:val="auto"/>
          <w:highlight w:val="none"/>
        </w:rPr>
      </w:pPr>
      <w:r>
        <w:rPr>
          <w:color w:val="auto"/>
          <w:highlight w:val="none"/>
        </w:rPr>
        <w:t>证明和证件的原件</w:t>
      </w:r>
      <w:r>
        <w:rPr>
          <w:rFonts w:hint="eastAsia" w:ascii="宋体" w:hAnsi="宋体" w:eastAsia="宋体" w:cs="宋体"/>
          <w:color w:val="auto"/>
          <w:kern w:val="0"/>
          <w:szCs w:val="21"/>
          <w:highlight w:val="none"/>
          <w:lang w:eastAsia="zh-CN"/>
        </w:rPr>
        <w:t>（可以网上查询的除外）</w:t>
      </w:r>
      <w:r>
        <w:rPr>
          <w:color w:val="auto"/>
          <w:highlight w:val="none"/>
        </w:rPr>
        <w:t>，以便核验。评标委员会依据本章第</w:t>
      </w:r>
      <w:r>
        <w:rPr>
          <w:rFonts w:ascii="宋体" w:hAnsi="宋体" w:eastAsia="宋体" w:cs="宋体"/>
          <w:color w:val="auto"/>
          <w:highlight w:val="none"/>
        </w:rPr>
        <w:t>2.1</w:t>
      </w:r>
      <w:r>
        <w:rPr>
          <w:color w:val="auto"/>
          <w:highlight w:val="none"/>
        </w:rPr>
        <w:t>款规定的标准对投标文件进行初步评审。有</w:t>
      </w:r>
      <w:r>
        <w:rPr>
          <w:color w:val="auto"/>
          <w:spacing w:val="-102"/>
          <w:highlight w:val="none"/>
        </w:rPr>
        <w:t xml:space="preserve"> </w:t>
      </w:r>
      <w:r>
        <w:rPr>
          <w:color w:val="auto"/>
          <w:highlight w:val="none"/>
        </w:rPr>
        <w:t>一项不符合评审标准的，作废标处理。</w:t>
      </w:r>
    </w:p>
    <w:p>
      <w:pPr>
        <w:spacing w:before="22"/>
        <w:ind w:left="535"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3.1.2 投标人废标的情形详见附件</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B，其投标作废标处理</w:t>
      </w:r>
    </w:p>
    <w:p>
      <w:pPr>
        <w:spacing w:before="104"/>
        <w:ind w:left="112"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3.2</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详细评审</w:t>
      </w:r>
    </w:p>
    <w:p>
      <w:pPr>
        <w:pStyle w:val="12"/>
        <w:spacing w:before="106" w:line="240" w:lineRule="auto"/>
        <w:ind w:left="538" w:right="76"/>
        <w:jc w:val="left"/>
        <w:rPr>
          <w:color w:val="auto"/>
          <w:highlight w:val="none"/>
        </w:rPr>
      </w:pPr>
      <w:r>
        <w:rPr>
          <w:rFonts w:ascii="宋体" w:hAnsi="宋体" w:eastAsia="宋体" w:cs="宋体"/>
          <w:color w:val="auto"/>
          <w:highlight w:val="none"/>
        </w:rPr>
        <w:t>3.2.1</w:t>
      </w:r>
      <w:r>
        <w:rPr>
          <w:rFonts w:ascii="宋体" w:hAnsi="宋体" w:eastAsia="宋体" w:cs="宋体"/>
          <w:color w:val="auto"/>
          <w:spacing w:val="-55"/>
          <w:highlight w:val="none"/>
        </w:rPr>
        <w:t xml:space="preserve"> </w:t>
      </w:r>
      <w:r>
        <w:rPr>
          <w:color w:val="auto"/>
          <w:highlight w:val="none"/>
        </w:rPr>
        <w:t>评标委员会按本章第</w:t>
      </w:r>
      <w:r>
        <w:rPr>
          <w:color w:val="auto"/>
          <w:spacing w:val="-54"/>
          <w:highlight w:val="none"/>
        </w:rPr>
        <w:t xml:space="preserve"> </w:t>
      </w:r>
      <w:r>
        <w:rPr>
          <w:rFonts w:ascii="宋体" w:hAnsi="宋体" w:eastAsia="宋体" w:cs="宋体"/>
          <w:color w:val="auto"/>
          <w:highlight w:val="none"/>
        </w:rPr>
        <w:t>2.2</w:t>
      </w:r>
      <w:r>
        <w:rPr>
          <w:rFonts w:ascii="宋体" w:hAnsi="宋体" w:eastAsia="宋体" w:cs="宋体"/>
          <w:color w:val="auto"/>
          <w:spacing w:val="-57"/>
          <w:highlight w:val="none"/>
        </w:rPr>
        <w:t xml:space="preserve"> </w:t>
      </w:r>
      <w:r>
        <w:rPr>
          <w:color w:val="auto"/>
          <w:highlight w:val="none"/>
        </w:rPr>
        <w:t>款规定的量化因素和分值进行打分，并计算出综合评估得分。</w:t>
      </w:r>
    </w:p>
    <w:p>
      <w:pPr>
        <w:pStyle w:val="12"/>
        <w:spacing w:before="104" w:line="240" w:lineRule="auto"/>
        <w:ind w:left="538" w:right="76"/>
        <w:jc w:val="left"/>
        <w:rPr>
          <w:color w:val="auto"/>
          <w:highlight w:val="none"/>
        </w:rPr>
      </w:pPr>
      <w:r>
        <w:rPr>
          <w:rFonts w:ascii="宋体" w:hAnsi="宋体" w:eastAsia="宋体" w:cs="宋体"/>
          <w:color w:val="auto"/>
          <w:highlight w:val="none"/>
        </w:rPr>
        <w:t>3.2.2</w:t>
      </w:r>
      <w:r>
        <w:rPr>
          <w:rFonts w:ascii="宋体" w:hAnsi="宋体" w:eastAsia="宋体" w:cs="宋体"/>
          <w:color w:val="auto"/>
          <w:spacing w:val="-4"/>
          <w:highlight w:val="none"/>
        </w:rPr>
        <w:t xml:space="preserve"> </w:t>
      </w:r>
      <w:r>
        <w:rPr>
          <w:color w:val="auto"/>
          <w:highlight w:val="none"/>
        </w:rPr>
        <w:t>评分分值保留小数点后两位，小数点后第三位“四舍五入”。</w:t>
      </w:r>
    </w:p>
    <w:p>
      <w:pPr>
        <w:pStyle w:val="12"/>
        <w:spacing w:before="104" w:line="331" w:lineRule="auto"/>
        <w:ind w:right="147" w:firstLine="425"/>
        <w:jc w:val="both"/>
        <w:rPr>
          <w:color w:val="auto"/>
          <w:highlight w:val="none"/>
        </w:rPr>
      </w:pPr>
      <w:r>
        <w:rPr>
          <w:rFonts w:ascii="宋体" w:hAnsi="宋体" w:eastAsia="宋体" w:cs="宋体"/>
          <w:color w:val="auto"/>
          <w:highlight w:val="none"/>
        </w:rPr>
        <w:t>3.2.3</w:t>
      </w:r>
      <w:r>
        <w:rPr>
          <w:rFonts w:ascii="宋体" w:hAnsi="宋体" w:eastAsia="宋体" w:cs="宋体"/>
          <w:color w:val="auto"/>
          <w:spacing w:val="75"/>
          <w:highlight w:val="none"/>
        </w:rPr>
        <w:t xml:space="preserve"> </w:t>
      </w:r>
      <w:r>
        <w:rPr>
          <w:color w:val="auto"/>
          <w:spacing w:val="-4"/>
          <w:highlight w:val="none"/>
        </w:rPr>
        <w:t>评标委员会发现投标人的报价明显低于其他投标报价，或者明显低于预算控制价，使得其投标</w:t>
      </w:r>
      <w:r>
        <w:rPr>
          <w:color w:val="auto"/>
          <w:w w:val="100"/>
          <w:highlight w:val="none"/>
        </w:rPr>
        <w:t xml:space="preserve"> </w:t>
      </w:r>
      <w:r>
        <w:rPr>
          <w:color w:val="auto"/>
          <w:spacing w:val="-3"/>
          <w:highlight w:val="none"/>
        </w:rPr>
        <w:t>报价可能低于其成本的，应当要求该投标人作出书面说明并提供相应的证明材料。投标人不能合理说明或</w:t>
      </w:r>
      <w:r>
        <w:rPr>
          <w:color w:val="auto"/>
          <w:spacing w:val="-37"/>
          <w:highlight w:val="none"/>
        </w:rPr>
        <w:t xml:space="preserve"> </w:t>
      </w:r>
      <w:r>
        <w:rPr>
          <w:color w:val="auto"/>
          <w:spacing w:val="-3"/>
          <w:highlight w:val="none"/>
        </w:rPr>
        <w:t>者不能提供相应证明材料的，由三分之二以上评标委员认定该投标人以低于成本报价竞标，其投标作废标</w:t>
      </w:r>
      <w:r>
        <w:rPr>
          <w:color w:val="auto"/>
          <w:spacing w:val="-38"/>
          <w:highlight w:val="none"/>
        </w:rPr>
        <w:t xml:space="preserve"> </w:t>
      </w:r>
      <w:r>
        <w:rPr>
          <w:color w:val="auto"/>
          <w:highlight w:val="none"/>
        </w:rPr>
        <w:t>处理。</w:t>
      </w:r>
    </w:p>
    <w:p>
      <w:pPr>
        <w:spacing w:before="27"/>
        <w:ind w:left="112"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3.3</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投标文件的澄清和补正</w:t>
      </w:r>
    </w:p>
    <w:p>
      <w:pPr>
        <w:pStyle w:val="12"/>
        <w:spacing w:before="104" w:line="331" w:lineRule="auto"/>
        <w:ind w:right="76" w:firstLine="425"/>
        <w:jc w:val="left"/>
        <w:rPr>
          <w:color w:val="auto"/>
          <w:highlight w:val="none"/>
        </w:rPr>
      </w:pPr>
      <w:r>
        <w:rPr>
          <w:rFonts w:ascii="宋体" w:hAnsi="宋体" w:eastAsia="宋体" w:cs="宋体"/>
          <w:color w:val="auto"/>
          <w:spacing w:val="-1"/>
          <w:highlight w:val="none"/>
        </w:rPr>
        <w:t>3.3.1</w:t>
      </w:r>
      <w:r>
        <w:rPr>
          <w:rFonts w:ascii="宋体" w:hAnsi="宋体" w:eastAsia="宋体" w:cs="宋体"/>
          <w:color w:val="auto"/>
          <w:spacing w:val="-8"/>
          <w:highlight w:val="none"/>
        </w:rPr>
        <w:t xml:space="preserve"> </w:t>
      </w:r>
      <w:r>
        <w:rPr>
          <w:color w:val="auto"/>
          <w:spacing w:val="-2"/>
          <w:highlight w:val="none"/>
        </w:rPr>
        <w:t>在评标过程中，评标委员会可以书面形式要求投标人对所提交的投标文件中不明确的内容进行</w:t>
      </w:r>
      <w:r>
        <w:rPr>
          <w:color w:val="auto"/>
          <w:w w:val="100"/>
          <w:highlight w:val="none"/>
        </w:rPr>
        <w:t xml:space="preserve"> </w:t>
      </w:r>
      <w:r>
        <w:rPr>
          <w:color w:val="auto"/>
          <w:highlight w:val="none"/>
        </w:rPr>
        <w:t>书面澄清或说明，或者对细微偏差进行补正。评标委员会不接受投标人主动提出的澄清、说明或补正。</w:t>
      </w:r>
    </w:p>
    <w:p>
      <w:pPr>
        <w:pStyle w:val="12"/>
        <w:spacing w:before="19" w:line="240" w:lineRule="auto"/>
        <w:ind w:right="0" w:firstLine="420" w:firstLineChars="200"/>
        <w:jc w:val="left"/>
        <w:rPr>
          <w:color w:val="auto"/>
          <w:highlight w:val="none"/>
        </w:rPr>
      </w:pPr>
      <w:r>
        <w:rPr>
          <w:rFonts w:ascii="宋体" w:hAnsi="宋体" w:eastAsia="宋体" w:cs="宋体"/>
          <w:color w:val="auto"/>
          <w:highlight w:val="none"/>
        </w:rPr>
        <w:t>3.3.2</w:t>
      </w:r>
      <w:r>
        <w:rPr>
          <w:rFonts w:ascii="宋体" w:hAnsi="宋体" w:eastAsia="宋体" w:cs="宋体"/>
          <w:color w:val="auto"/>
          <w:spacing w:val="48"/>
          <w:highlight w:val="none"/>
        </w:rPr>
        <w:t xml:space="preserve"> </w:t>
      </w:r>
      <w:r>
        <w:rPr>
          <w:color w:val="auto"/>
          <w:spacing w:val="-2"/>
          <w:highlight w:val="none"/>
        </w:rPr>
        <w:t>澄清、说明和补正不得改变投标文件的实质性内容（算术性错误修正的除外）。投标人的书面</w:t>
      </w:r>
      <w:r>
        <w:rPr>
          <w:color w:val="auto"/>
          <w:highlight w:val="none"/>
        </w:rPr>
        <w:t>澄清、说明和补正属于投标文件的组成部分。</w:t>
      </w:r>
    </w:p>
    <w:p>
      <w:pPr>
        <w:pStyle w:val="12"/>
        <w:spacing w:before="104" w:line="331" w:lineRule="auto"/>
        <w:ind w:right="0" w:firstLine="425"/>
        <w:jc w:val="left"/>
        <w:rPr>
          <w:color w:val="auto"/>
          <w:highlight w:val="none"/>
        </w:rPr>
      </w:pPr>
      <w:r>
        <w:rPr>
          <w:rFonts w:ascii="宋体" w:hAnsi="宋体" w:eastAsia="宋体" w:cs="宋体"/>
          <w:color w:val="auto"/>
          <w:highlight w:val="none"/>
        </w:rPr>
        <w:t>3.3.3</w:t>
      </w:r>
      <w:r>
        <w:rPr>
          <w:rFonts w:ascii="宋体" w:hAnsi="宋体" w:eastAsia="宋体" w:cs="宋体"/>
          <w:color w:val="auto"/>
          <w:spacing w:val="-33"/>
          <w:highlight w:val="none"/>
        </w:rPr>
        <w:t xml:space="preserve"> </w:t>
      </w:r>
      <w:r>
        <w:rPr>
          <w:color w:val="auto"/>
          <w:highlight w:val="none"/>
        </w:rPr>
        <w:t>评标委员会对投标人提交的澄清、说明或补正有疑问的，可以要求投标人进一步澄清、说明或</w:t>
      </w:r>
      <w:r>
        <w:rPr>
          <w:color w:val="auto"/>
          <w:w w:val="100"/>
          <w:highlight w:val="none"/>
        </w:rPr>
        <w:t xml:space="preserve"> </w:t>
      </w:r>
      <w:r>
        <w:rPr>
          <w:color w:val="auto"/>
          <w:highlight w:val="none"/>
        </w:rPr>
        <w:t>补正，直至满足评标委员会的要求。</w:t>
      </w:r>
    </w:p>
    <w:p>
      <w:pPr>
        <w:spacing w:before="27"/>
        <w:ind w:left="112" w:right="0"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3.4</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评标结果</w:t>
      </w:r>
    </w:p>
    <w:p>
      <w:pPr>
        <w:pStyle w:val="12"/>
        <w:spacing w:before="104" w:line="331" w:lineRule="auto"/>
        <w:ind w:right="0" w:firstLine="422"/>
        <w:jc w:val="left"/>
        <w:rPr>
          <w:color w:val="auto"/>
          <w:highlight w:val="none"/>
        </w:rPr>
      </w:pPr>
      <w:r>
        <w:rPr>
          <w:rFonts w:ascii="宋体" w:hAnsi="宋体" w:eastAsia="宋体" w:cs="宋体"/>
          <w:color w:val="auto"/>
          <w:highlight w:val="none"/>
        </w:rPr>
        <w:t>3.4.1</w:t>
      </w:r>
      <w:r>
        <w:rPr>
          <w:rFonts w:ascii="宋体" w:hAnsi="宋体" w:eastAsia="宋体" w:cs="宋体"/>
          <w:color w:val="auto"/>
          <w:spacing w:val="71"/>
          <w:highlight w:val="none"/>
        </w:rPr>
        <w:t xml:space="preserve"> </w:t>
      </w:r>
      <w:r>
        <w:rPr>
          <w:color w:val="auto"/>
          <w:spacing w:val="-3"/>
          <w:highlight w:val="none"/>
        </w:rPr>
        <w:t>除第二章“投标人须知”前附表授权直接确定中标人外，评标委员会按照得分由高到低的顺序</w:t>
      </w:r>
      <w:r>
        <w:rPr>
          <w:color w:val="auto"/>
          <w:w w:val="100"/>
          <w:highlight w:val="none"/>
        </w:rPr>
        <w:t xml:space="preserve"> </w:t>
      </w:r>
      <w:r>
        <w:rPr>
          <w:color w:val="auto"/>
          <w:highlight w:val="none"/>
        </w:rPr>
        <w:t>推荐中标候选人。</w:t>
      </w:r>
    </w:p>
    <w:p>
      <w:pPr>
        <w:pStyle w:val="12"/>
        <w:spacing w:before="27" w:line="240" w:lineRule="auto"/>
        <w:ind w:left="535" w:right="0"/>
        <w:jc w:val="left"/>
        <w:rPr>
          <w:color w:val="auto"/>
          <w:highlight w:val="none"/>
        </w:rPr>
      </w:pPr>
      <w:r>
        <w:rPr>
          <w:rFonts w:ascii="宋体" w:hAnsi="宋体" w:eastAsia="宋体" w:cs="宋体"/>
          <w:color w:val="auto"/>
          <w:highlight w:val="none"/>
        </w:rPr>
        <w:t>3.4.2</w:t>
      </w:r>
      <w:r>
        <w:rPr>
          <w:rFonts w:ascii="宋体" w:hAnsi="宋体" w:eastAsia="宋体" w:cs="宋体"/>
          <w:color w:val="auto"/>
          <w:spacing w:val="-1"/>
          <w:highlight w:val="none"/>
        </w:rPr>
        <w:t xml:space="preserve"> </w:t>
      </w:r>
      <w:r>
        <w:rPr>
          <w:color w:val="auto"/>
          <w:highlight w:val="none"/>
        </w:rPr>
        <w:t>评标委员会完成评标后，应当向招标人提交书面评标报告。</w:t>
      </w:r>
    </w:p>
    <w:p>
      <w:pPr>
        <w:pStyle w:val="12"/>
        <w:spacing w:before="104" w:line="240" w:lineRule="auto"/>
        <w:ind w:left="535" w:right="0"/>
        <w:jc w:val="left"/>
        <w:rPr>
          <w:color w:val="auto"/>
          <w:highlight w:val="none"/>
        </w:rPr>
      </w:pPr>
      <w:r>
        <w:rPr>
          <w:rFonts w:ascii="宋体" w:hAnsi="宋体" w:eastAsia="宋体" w:cs="宋体"/>
          <w:color w:val="auto"/>
          <w:highlight w:val="none"/>
        </w:rPr>
        <w:t>3.4.3</w:t>
      </w:r>
      <w:r>
        <w:rPr>
          <w:rFonts w:ascii="宋体" w:hAnsi="宋体" w:eastAsia="宋体" w:cs="宋体"/>
          <w:color w:val="auto"/>
          <w:spacing w:val="-1"/>
          <w:highlight w:val="none"/>
        </w:rPr>
        <w:t xml:space="preserve"> </w:t>
      </w:r>
      <w:r>
        <w:rPr>
          <w:color w:val="auto"/>
          <w:highlight w:val="none"/>
        </w:rPr>
        <w:t>本评标办法未能考虑的问题，由评标委员会集体研究处理。</w:t>
      </w:r>
    </w:p>
    <w:p>
      <w:pPr>
        <w:pStyle w:val="12"/>
        <w:spacing w:before="27" w:line="240" w:lineRule="auto"/>
        <w:ind w:left="18" w:leftChars="0" w:right="76" w:firstLine="518" w:firstLineChars="247"/>
        <w:jc w:val="left"/>
        <w:rPr>
          <w:color w:val="auto"/>
          <w:highlight w:val="none"/>
        </w:rPr>
        <w:sectPr>
          <w:pgSz w:w="11910" w:h="16840"/>
          <w:pgMar w:top="1500" w:right="1020" w:bottom="1160" w:left="1020" w:header="0" w:footer="960" w:gutter="0"/>
        </w:sectPr>
      </w:pPr>
    </w:p>
    <w:p>
      <w:pPr>
        <w:spacing w:before="11" w:line="240" w:lineRule="auto"/>
        <w:rPr>
          <w:rFonts w:ascii="宋体" w:hAnsi="宋体" w:eastAsia="宋体" w:cs="宋体"/>
          <w:color w:val="auto"/>
          <w:sz w:val="15"/>
          <w:szCs w:val="15"/>
          <w:highlight w:val="none"/>
        </w:rPr>
      </w:pPr>
    </w:p>
    <w:p>
      <w:pPr>
        <w:spacing w:after="0" w:line="240" w:lineRule="auto"/>
        <w:rPr>
          <w:rFonts w:ascii="宋体" w:hAnsi="宋体" w:eastAsia="宋体" w:cs="宋体"/>
          <w:color w:val="auto"/>
          <w:sz w:val="15"/>
          <w:szCs w:val="15"/>
          <w:highlight w:val="none"/>
        </w:rPr>
        <w:sectPr>
          <w:pgSz w:w="11910" w:h="16840"/>
          <w:pgMar w:top="1440" w:right="940" w:bottom="1160" w:left="1020" w:header="0" w:footer="960" w:gutter="0"/>
        </w:sectPr>
      </w:pPr>
    </w:p>
    <w:p>
      <w:pPr>
        <w:pStyle w:val="8"/>
        <w:spacing w:before="14" w:line="240" w:lineRule="auto"/>
        <w:ind w:right="0"/>
        <w:jc w:val="left"/>
        <w:rPr>
          <w:b w:val="0"/>
          <w:bCs w:val="0"/>
          <w:color w:val="auto"/>
          <w:highlight w:val="none"/>
        </w:rPr>
      </w:pPr>
      <w:r>
        <w:rPr>
          <w:color w:val="auto"/>
          <w:highlight w:val="none"/>
        </w:rPr>
        <w:t>附件</w:t>
      </w:r>
      <w:r>
        <w:rPr>
          <w:color w:val="auto"/>
          <w:spacing w:val="-73"/>
          <w:highlight w:val="none"/>
        </w:rPr>
        <w:t xml:space="preserve"> </w:t>
      </w:r>
      <w:r>
        <w:rPr>
          <w:rFonts w:ascii="宋体" w:hAnsi="宋体" w:eastAsia="宋体" w:cs="宋体"/>
          <w:color w:val="auto"/>
          <w:highlight w:val="none"/>
        </w:rPr>
        <w:t>A</w:t>
      </w:r>
      <w:r>
        <w:rPr>
          <w:color w:val="auto"/>
          <w:highlight w:val="none"/>
        </w:rPr>
        <w:t>：评标详细程序</w:t>
      </w:r>
    </w:p>
    <w:p>
      <w:pPr>
        <w:spacing w:before="3" w:line="240" w:lineRule="auto"/>
        <w:rPr>
          <w:rFonts w:ascii="宋体" w:hAnsi="宋体" w:eastAsia="宋体" w:cs="宋体"/>
          <w:b/>
          <w:bCs/>
          <w:color w:val="auto"/>
          <w:sz w:val="30"/>
          <w:szCs w:val="30"/>
          <w:highlight w:val="none"/>
        </w:rPr>
      </w:pPr>
      <w:r>
        <w:rPr>
          <w:color w:val="auto"/>
          <w:highlight w:val="none"/>
        </w:rPr>
        <w:br w:type="column"/>
      </w:r>
    </w:p>
    <w:p>
      <w:pPr>
        <w:pStyle w:val="8"/>
        <w:spacing w:line="240" w:lineRule="auto"/>
        <w:ind w:right="0"/>
        <w:jc w:val="left"/>
        <w:rPr>
          <w:b w:val="0"/>
          <w:bCs w:val="0"/>
          <w:color w:val="auto"/>
          <w:highlight w:val="none"/>
        </w:rPr>
      </w:pPr>
      <w:r>
        <w:rPr>
          <w:color w:val="auto"/>
          <w:highlight w:val="none"/>
        </w:rPr>
        <w:t>评标详细程序</w:t>
      </w:r>
    </w:p>
    <w:p>
      <w:pPr>
        <w:spacing w:after="0" w:line="240" w:lineRule="auto"/>
        <w:jc w:val="left"/>
        <w:rPr>
          <w:color w:val="auto"/>
          <w:highlight w:val="none"/>
        </w:rPr>
        <w:sectPr>
          <w:type w:val="continuous"/>
          <w:pgSz w:w="11910" w:h="16840"/>
          <w:pgMar w:top="1360" w:right="940" w:bottom="1160" w:left="1020" w:header="720" w:footer="720" w:gutter="0"/>
          <w:cols w:equalWidth="0" w:num="2">
            <w:col w:w="2855" w:space="1121"/>
            <w:col w:w="5974"/>
          </w:cols>
        </w:sectPr>
      </w:pPr>
    </w:p>
    <w:p>
      <w:pPr>
        <w:spacing w:before="7" w:line="240" w:lineRule="auto"/>
        <w:rPr>
          <w:rFonts w:ascii="宋体" w:hAnsi="宋体" w:eastAsia="宋体" w:cs="宋体"/>
          <w:b/>
          <w:bCs/>
          <w:color w:val="auto"/>
          <w:sz w:val="20"/>
          <w:szCs w:val="20"/>
          <w:highlight w:val="none"/>
        </w:rPr>
      </w:pPr>
    </w:p>
    <w:p>
      <w:pPr>
        <w:tabs>
          <w:tab w:val="left" w:pos="818"/>
        </w:tabs>
        <w:spacing w:before="37"/>
        <w:ind w:left="112" w:right="0"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A0</w:t>
      </w:r>
      <w:r>
        <w:rPr>
          <w:rFonts w:ascii="宋体" w:hAnsi="宋体" w:eastAsia="宋体" w:cs="宋体"/>
          <w:b/>
          <w:bCs/>
          <w:color w:val="auto"/>
          <w:spacing w:val="-2"/>
          <w:sz w:val="20"/>
          <w:szCs w:val="20"/>
          <w:highlight w:val="none"/>
        </w:rPr>
        <w:t xml:space="preserve"> </w:t>
      </w:r>
      <w:r>
        <w:rPr>
          <w:rFonts w:ascii="宋体" w:hAnsi="宋体" w:eastAsia="宋体" w:cs="宋体"/>
          <w:b/>
          <w:bCs/>
          <w:color w:val="auto"/>
          <w:sz w:val="20"/>
          <w:szCs w:val="20"/>
          <w:highlight w:val="none"/>
        </w:rPr>
        <w:t>总</w:t>
      </w:r>
      <w:r>
        <w:rPr>
          <w:rFonts w:ascii="宋体" w:hAnsi="宋体" w:eastAsia="宋体" w:cs="宋体"/>
          <w:b/>
          <w:bCs/>
          <w:color w:val="auto"/>
          <w:sz w:val="20"/>
          <w:szCs w:val="20"/>
          <w:highlight w:val="none"/>
        </w:rPr>
        <w:tab/>
      </w:r>
      <w:r>
        <w:rPr>
          <w:rFonts w:ascii="宋体" w:hAnsi="宋体" w:eastAsia="宋体" w:cs="宋体"/>
          <w:b/>
          <w:bCs/>
          <w:color w:val="auto"/>
          <w:sz w:val="20"/>
          <w:szCs w:val="20"/>
          <w:highlight w:val="none"/>
        </w:rPr>
        <w:t>则</w:t>
      </w:r>
    </w:p>
    <w:p>
      <w:pPr>
        <w:pStyle w:val="12"/>
        <w:spacing w:before="108" w:line="331" w:lineRule="auto"/>
        <w:ind w:right="0" w:firstLine="420"/>
        <w:jc w:val="left"/>
        <w:rPr>
          <w:color w:val="auto"/>
          <w:highlight w:val="none"/>
        </w:rPr>
      </w:pPr>
      <w:r>
        <w:rPr>
          <w:color w:val="auto"/>
          <w:spacing w:val="-2"/>
          <w:highlight w:val="none"/>
        </w:rPr>
        <w:t>本附件是本章“评标办法”的组成部分，是对本章规定的评标程序的进一步细化，评标委员会应当按</w:t>
      </w:r>
      <w:r>
        <w:rPr>
          <w:color w:val="auto"/>
          <w:w w:val="100"/>
          <w:highlight w:val="none"/>
        </w:rPr>
        <w:t xml:space="preserve"> </w:t>
      </w:r>
      <w:r>
        <w:rPr>
          <w:color w:val="auto"/>
          <w:highlight w:val="none"/>
        </w:rPr>
        <w:t>照本附件所规定的详细程序开展并完成评标工作。</w:t>
      </w:r>
    </w:p>
    <w:p>
      <w:pPr>
        <w:spacing w:before="2" w:line="240" w:lineRule="auto"/>
        <w:rPr>
          <w:rFonts w:ascii="宋体" w:hAnsi="宋体" w:eastAsia="宋体" w:cs="宋体"/>
          <w:color w:val="auto"/>
          <w:sz w:val="18"/>
          <w:szCs w:val="18"/>
          <w:highlight w:val="none"/>
        </w:rPr>
      </w:pPr>
    </w:p>
    <w:p>
      <w:pPr>
        <w:spacing w:before="0"/>
        <w:ind w:left="112" w:right="0"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A1</w:t>
      </w:r>
      <w:r>
        <w:rPr>
          <w:rFonts w:ascii="宋体" w:hAnsi="宋体" w:eastAsia="宋体" w:cs="宋体"/>
          <w:b/>
          <w:bCs/>
          <w:color w:val="auto"/>
          <w:spacing w:val="-3"/>
          <w:sz w:val="20"/>
          <w:szCs w:val="20"/>
          <w:highlight w:val="none"/>
        </w:rPr>
        <w:t xml:space="preserve"> </w:t>
      </w:r>
      <w:r>
        <w:rPr>
          <w:rFonts w:ascii="宋体" w:hAnsi="宋体" w:eastAsia="宋体" w:cs="宋体"/>
          <w:b/>
          <w:bCs/>
          <w:color w:val="auto"/>
          <w:sz w:val="20"/>
          <w:szCs w:val="20"/>
          <w:highlight w:val="none"/>
        </w:rPr>
        <w:t>基本程序</w:t>
      </w:r>
    </w:p>
    <w:p>
      <w:pPr>
        <w:pStyle w:val="12"/>
        <w:spacing w:before="106" w:line="240" w:lineRule="auto"/>
        <w:ind w:left="533" w:right="0"/>
        <w:jc w:val="left"/>
        <w:rPr>
          <w:color w:val="auto"/>
          <w:highlight w:val="none"/>
        </w:rPr>
      </w:pPr>
      <w:r>
        <w:rPr>
          <w:color w:val="auto"/>
          <w:highlight w:val="none"/>
        </w:rPr>
        <w:t>评标活动将按以下五个步骤进行：</w:t>
      </w:r>
    </w:p>
    <w:p>
      <w:pPr>
        <w:pStyle w:val="12"/>
        <w:spacing w:before="106" w:line="240" w:lineRule="auto"/>
        <w:ind w:left="533" w:right="0"/>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）评标准备；</w:t>
      </w:r>
    </w:p>
    <w:p>
      <w:pPr>
        <w:pStyle w:val="12"/>
        <w:spacing w:before="104" w:line="240" w:lineRule="auto"/>
        <w:ind w:left="533" w:right="0"/>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）初步评审：</w:t>
      </w:r>
    </w:p>
    <w:p>
      <w:pPr>
        <w:pStyle w:val="12"/>
        <w:spacing w:before="104" w:line="240" w:lineRule="auto"/>
        <w:ind w:left="533" w:right="0"/>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）详细评审；</w:t>
      </w:r>
    </w:p>
    <w:p>
      <w:pPr>
        <w:pStyle w:val="12"/>
        <w:spacing w:before="106" w:line="240" w:lineRule="auto"/>
        <w:ind w:left="533" w:right="0"/>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）澄清、说明或补正；</w:t>
      </w:r>
    </w:p>
    <w:p>
      <w:pPr>
        <w:pStyle w:val="12"/>
        <w:spacing w:before="104" w:line="240" w:lineRule="auto"/>
        <w:ind w:right="0" w:firstLine="420"/>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）推荐中标候选人或者直接确定中标人及提交评标报告。</w:t>
      </w:r>
    </w:p>
    <w:p>
      <w:pPr>
        <w:spacing w:before="1" w:line="240" w:lineRule="auto"/>
        <w:rPr>
          <w:rFonts w:ascii="宋体" w:hAnsi="宋体" w:eastAsia="宋体" w:cs="宋体"/>
          <w:color w:val="auto"/>
          <w:sz w:val="24"/>
          <w:szCs w:val="24"/>
          <w:highlight w:val="none"/>
        </w:rPr>
      </w:pPr>
    </w:p>
    <w:p>
      <w:pPr>
        <w:spacing w:before="0"/>
        <w:ind w:left="112" w:right="0"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A2</w:t>
      </w:r>
      <w:r>
        <w:rPr>
          <w:rFonts w:ascii="宋体" w:hAnsi="宋体" w:eastAsia="宋体" w:cs="宋体"/>
          <w:b/>
          <w:bCs/>
          <w:color w:val="auto"/>
          <w:spacing w:val="-3"/>
          <w:sz w:val="20"/>
          <w:szCs w:val="20"/>
          <w:highlight w:val="none"/>
        </w:rPr>
        <w:t xml:space="preserve"> </w:t>
      </w:r>
      <w:r>
        <w:rPr>
          <w:rFonts w:ascii="宋体" w:hAnsi="宋体" w:eastAsia="宋体" w:cs="宋体"/>
          <w:b/>
          <w:bCs/>
          <w:color w:val="auto"/>
          <w:sz w:val="20"/>
          <w:szCs w:val="20"/>
          <w:highlight w:val="none"/>
        </w:rPr>
        <w:t>评标准备</w:t>
      </w:r>
    </w:p>
    <w:p>
      <w:pPr>
        <w:pStyle w:val="12"/>
        <w:spacing w:before="108" w:line="331" w:lineRule="auto"/>
        <w:ind w:left="0" w:leftChars="0" w:right="50" w:rightChars="0" w:firstLine="630" w:firstLineChars="300"/>
        <w:jc w:val="left"/>
        <w:rPr>
          <w:color w:val="auto"/>
          <w:spacing w:val="-2"/>
          <w:highlight w:val="none"/>
        </w:rPr>
      </w:pPr>
      <w:r>
        <w:rPr>
          <w:rFonts w:ascii="宋体" w:hAnsi="宋体" w:eastAsia="宋体" w:cs="宋体"/>
          <w:color w:val="auto"/>
          <w:highlight w:val="none"/>
        </w:rPr>
        <w:t>A2.1</w:t>
      </w:r>
      <w:r>
        <w:rPr>
          <w:rFonts w:ascii="宋体" w:hAnsi="宋体" w:eastAsia="宋体" w:cs="宋体"/>
          <w:color w:val="auto"/>
          <w:spacing w:val="-55"/>
          <w:highlight w:val="none"/>
        </w:rPr>
        <w:t xml:space="preserve"> </w:t>
      </w:r>
      <w:r>
        <w:rPr>
          <w:color w:val="auto"/>
          <w:highlight w:val="none"/>
        </w:rPr>
        <w:t>评标委员会成员签到</w:t>
      </w:r>
      <w:r>
        <w:rPr>
          <w:color w:val="auto"/>
          <w:w w:val="100"/>
          <w:highlight w:val="none"/>
        </w:rPr>
        <w:t xml:space="preserve"> </w:t>
      </w:r>
      <w:r>
        <w:rPr>
          <w:color w:val="auto"/>
          <w:spacing w:val="-2"/>
          <w:highlight w:val="none"/>
        </w:rPr>
        <w:t>评标委员会成员到达评标现场时应在签到表上签到以证明其出席。</w:t>
      </w:r>
    </w:p>
    <w:p>
      <w:pPr>
        <w:pStyle w:val="12"/>
        <w:spacing w:before="108" w:line="331" w:lineRule="auto"/>
        <w:ind w:right="50" w:rightChars="0"/>
        <w:jc w:val="left"/>
        <w:rPr>
          <w:color w:val="auto"/>
          <w:highlight w:val="none"/>
        </w:rPr>
      </w:pPr>
      <w:r>
        <w:rPr>
          <w:color w:val="auto"/>
          <w:spacing w:val="-49"/>
          <w:highlight w:val="none"/>
        </w:rPr>
        <w:t xml:space="preserve"> </w:t>
      </w:r>
      <w:r>
        <w:rPr>
          <w:rFonts w:ascii="宋体" w:hAnsi="宋体" w:eastAsia="宋体" w:cs="宋体"/>
          <w:color w:val="auto"/>
          <w:highlight w:val="none"/>
        </w:rPr>
        <w:t>A2.2</w:t>
      </w:r>
      <w:r>
        <w:rPr>
          <w:rFonts w:ascii="宋体" w:hAnsi="宋体" w:eastAsia="宋体" w:cs="宋体"/>
          <w:color w:val="auto"/>
          <w:spacing w:val="-52"/>
          <w:highlight w:val="none"/>
        </w:rPr>
        <w:t xml:space="preserve"> </w:t>
      </w:r>
      <w:r>
        <w:rPr>
          <w:color w:val="auto"/>
          <w:highlight w:val="none"/>
        </w:rPr>
        <w:t>评标委员会的分工</w:t>
      </w:r>
    </w:p>
    <w:p>
      <w:pPr>
        <w:spacing w:before="13" w:line="316" w:lineRule="auto"/>
        <w:ind w:left="112" w:right="0" w:firstLine="439"/>
        <w:jc w:val="left"/>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评标委员会首先推选一名评标委员会主任。评标委员会主任负责评标活动的组织工作。评标委员</w:t>
      </w:r>
      <w:r>
        <w:rPr>
          <w:rFonts w:ascii="宋体" w:hAnsi="宋体" w:eastAsia="宋体" w:cs="宋体"/>
          <w:color w:val="auto"/>
          <w:w w:val="100"/>
          <w:sz w:val="22"/>
          <w:szCs w:val="22"/>
          <w:highlight w:val="none"/>
        </w:rPr>
        <w:t xml:space="preserve"> </w:t>
      </w:r>
      <w:r>
        <w:rPr>
          <w:rFonts w:ascii="宋体" w:hAnsi="宋体" w:eastAsia="宋体" w:cs="宋体"/>
          <w:color w:val="auto"/>
          <w:sz w:val="22"/>
          <w:szCs w:val="22"/>
          <w:highlight w:val="none"/>
        </w:rPr>
        <w:t>会主任在与其他评标委员会成员商议的基础上可以将评标委员会划分为技术组和商务组。</w:t>
      </w:r>
    </w:p>
    <w:p>
      <w:pPr>
        <w:spacing w:before="12" w:line="240" w:lineRule="auto"/>
        <w:rPr>
          <w:rFonts w:ascii="宋体" w:hAnsi="宋体" w:eastAsia="宋体" w:cs="宋体"/>
          <w:color w:val="auto"/>
          <w:sz w:val="17"/>
          <w:szCs w:val="17"/>
          <w:highlight w:val="none"/>
        </w:rPr>
      </w:pPr>
    </w:p>
    <w:p>
      <w:pPr>
        <w:pStyle w:val="12"/>
        <w:spacing w:before="0" w:line="240" w:lineRule="auto"/>
        <w:ind w:left="533" w:right="0"/>
        <w:jc w:val="left"/>
        <w:rPr>
          <w:color w:val="auto"/>
          <w:highlight w:val="none"/>
        </w:rPr>
      </w:pPr>
      <w:r>
        <w:rPr>
          <w:rFonts w:ascii="宋体" w:hAnsi="宋体" w:eastAsia="宋体" w:cs="宋体"/>
          <w:color w:val="auto"/>
          <w:highlight w:val="none"/>
        </w:rPr>
        <w:t>A2.3</w:t>
      </w:r>
      <w:r>
        <w:rPr>
          <w:rFonts w:ascii="宋体" w:hAnsi="宋体" w:eastAsia="宋体" w:cs="宋体"/>
          <w:color w:val="auto"/>
          <w:spacing w:val="-52"/>
          <w:highlight w:val="none"/>
        </w:rPr>
        <w:t xml:space="preserve"> </w:t>
      </w:r>
      <w:r>
        <w:rPr>
          <w:color w:val="auto"/>
          <w:highlight w:val="none"/>
        </w:rPr>
        <w:t>熟悉文件资料</w:t>
      </w:r>
    </w:p>
    <w:p>
      <w:pPr>
        <w:spacing w:before="5" w:line="240" w:lineRule="auto"/>
        <w:rPr>
          <w:rFonts w:ascii="宋体" w:hAnsi="宋体" w:eastAsia="宋体" w:cs="宋体"/>
          <w:color w:val="auto"/>
          <w:sz w:val="23"/>
          <w:szCs w:val="23"/>
          <w:highlight w:val="none"/>
        </w:rPr>
      </w:pPr>
    </w:p>
    <w:p>
      <w:pPr>
        <w:pStyle w:val="12"/>
        <w:spacing w:before="0" w:line="331" w:lineRule="auto"/>
        <w:ind w:right="0" w:firstLine="420"/>
        <w:jc w:val="left"/>
        <w:rPr>
          <w:color w:val="auto"/>
          <w:highlight w:val="none"/>
        </w:rPr>
      </w:pPr>
      <w:r>
        <w:rPr>
          <w:rFonts w:ascii="宋体" w:hAnsi="宋体" w:eastAsia="宋体" w:cs="宋体"/>
          <w:color w:val="auto"/>
          <w:spacing w:val="-1"/>
          <w:highlight w:val="none"/>
        </w:rPr>
        <w:t>A2.3.1</w:t>
      </w:r>
      <w:r>
        <w:rPr>
          <w:rFonts w:ascii="宋体" w:hAnsi="宋体" w:eastAsia="宋体" w:cs="宋体"/>
          <w:color w:val="auto"/>
          <w:spacing w:val="4"/>
          <w:highlight w:val="none"/>
        </w:rPr>
        <w:t xml:space="preserve"> </w:t>
      </w:r>
      <w:r>
        <w:rPr>
          <w:color w:val="auto"/>
          <w:spacing w:val="-2"/>
          <w:highlight w:val="none"/>
        </w:rPr>
        <w:t>评标委员会主任应组织评标委员会成员认真研究招标文件，了解和熟悉招标目的、招标范围、</w:t>
      </w:r>
      <w:r>
        <w:rPr>
          <w:color w:val="auto"/>
          <w:w w:val="100"/>
          <w:highlight w:val="none"/>
        </w:rPr>
        <w:t xml:space="preserve"> </w:t>
      </w:r>
      <w:r>
        <w:rPr>
          <w:color w:val="auto"/>
          <w:spacing w:val="-2"/>
          <w:highlight w:val="none"/>
        </w:rPr>
        <w:t>主要合同条件、技术标准和要求、质量标准和工期要求等，掌握评标标准和方法，熟悉本章及附件中包括</w:t>
      </w:r>
      <w:r>
        <w:rPr>
          <w:color w:val="auto"/>
          <w:spacing w:val="-50"/>
          <w:highlight w:val="none"/>
        </w:rPr>
        <w:t xml:space="preserve"> </w:t>
      </w:r>
      <w:r>
        <w:rPr>
          <w:color w:val="auto"/>
          <w:spacing w:val="-2"/>
          <w:highlight w:val="none"/>
        </w:rPr>
        <w:t>的评标表格的使用，如果本章及附件所附的表格不能满足评标所需时，评标委员会应补充编制评标所需的</w:t>
      </w:r>
      <w:r>
        <w:rPr>
          <w:color w:val="auto"/>
          <w:spacing w:val="-42"/>
          <w:highlight w:val="none"/>
        </w:rPr>
        <w:t xml:space="preserve"> </w:t>
      </w:r>
      <w:r>
        <w:rPr>
          <w:color w:val="auto"/>
          <w:highlight w:val="none"/>
        </w:rPr>
        <w:t>表格，尤其是用于详细分析计算的表格。未在招标文件中规定的标准和方法不得作为评标的依据。</w:t>
      </w:r>
    </w:p>
    <w:p>
      <w:pPr>
        <w:pStyle w:val="12"/>
        <w:spacing w:before="24" w:line="240" w:lineRule="auto"/>
        <w:ind w:left="533" w:right="0"/>
        <w:jc w:val="left"/>
        <w:rPr>
          <w:color w:val="auto"/>
          <w:highlight w:val="none"/>
        </w:rPr>
      </w:pPr>
      <w:r>
        <w:rPr>
          <w:rFonts w:ascii="宋体" w:hAnsi="宋体" w:eastAsia="宋体" w:cs="宋体"/>
          <w:color w:val="auto"/>
          <w:highlight w:val="none"/>
        </w:rPr>
        <w:t>A2.3.2</w:t>
      </w:r>
      <w:r>
        <w:rPr>
          <w:rFonts w:ascii="宋体" w:hAnsi="宋体" w:eastAsia="宋体" w:cs="宋体"/>
          <w:color w:val="auto"/>
          <w:spacing w:val="-5"/>
          <w:highlight w:val="none"/>
        </w:rPr>
        <w:t xml:space="preserve"> </w:t>
      </w:r>
      <w:r>
        <w:rPr>
          <w:color w:val="auto"/>
          <w:highlight w:val="none"/>
        </w:rPr>
        <w:t>招标人或招标代理机构应向评标委员会提供评标所需的信息和数据。</w:t>
      </w:r>
    </w:p>
    <w:p>
      <w:pPr>
        <w:spacing w:before="1" w:line="240" w:lineRule="auto"/>
        <w:rPr>
          <w:rFonts w:ascii="宋体" w:hAnsi="宋体" w:eastAsia="宋体" w:cs="宋体"/>
          <w:color w:val="auto"/>
          <w:sz w:val="24"/>
          <w:szCs w:val="24"/>
          <w:highlight w:val="none"/>
        </w:rPr>
      </w:pPr>
    </w:p>
    <w:p>
      <w:pPr>
        <w:spacing w:before="0"/>
        <w:ind w:left="112" w:right="0" w:firstLine="0"/>
        <w:jc w:val="left"/>
        <w:rPr>
          <w:rFonts w:ascii="宋体" w:hAnsi="宋体" w:eastAsia="宋体" w:cs="宋体"/>
          <w:color w:val="auto"/>
          <w:sz w:val="20"/>
          <w:szCs w:val="20"/>
          <w:highlight w:val="none"/>
        </w:rPr>
        <w:sectPr>
          <w:type w:val="continuous"/>
          <w:pgSz w:w="11910" w:h="16840"/>
          <w:pgMar w:top="1360" w:right="940" w:bottom="1160" w:left="1020" w:header="720" w:footer="720" w:gutter="0"/>
        </w:sectPr>
      </w:pPr>
      <w:r>
        <w:rPr>
          <w:rFonts w:ascii="宋体" w:hAnsi="宋体" w:eastAsia="宋体" w:cs="宋体"/>
          <w:b/>
          <w:bCs/>
          <w:color w:val="auto"/>
          <w:sz w:val="20"/>
          <w:szCs w:val="20"/>
          <w:highlight w:val="none"/>
        </w:rPr>
        <w:t>A3</w:t>
      </w:r>
      <w:r>
        <w:rPr>
          <w:rFonts w:ascii="宋体" w:hAnsi="宋体" w:eastAsia="宋体" w:cs="宋体"/>
          <w:b/>
          <w:bCs/>
          <w:color w:val="auto"/>
          <w:spacing w:val="-3"/>
          <w:sz w:val="20"/>
          <w:szCs w:val="20"/>
          <w:highlight w:val="none"/>
        </w:rPr>
        <w:t xml:space="preserve"> </w:t>
      </w:r>
      <w:r>
        <w:rPr>
          <w:rFonts w:ascii="宋体" w:hAnsi="宋体" w:eastAsia="宋体" w:cs="宋体"/>
          <w:b/>
          <w:bCs/>
          <w:color w:val="auto"/>
          <w:sz w:val="20"/>
          <w:szCs w:val="20"/>
          <w:highlight w:val="none"/>
        </w:rPr>
        <w:t>初步评审</w:t>
      </w:r>
    </w:p>
    <w:p>
      <w:pPr>
        <w:spacing w:before="9"/>
        <w:ind w:right="9"/>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A3.1</w:t>
      </w:r>
      <w:r>
        <w:rPr>
          <w:rFonts w:ascii="宋体" w:hAnsi="宋体" w:eastAsia="宋体" w:cs="宋体"/>
          <w:b/>
          <w:bCs/>
          <w:color w:val="auto"/>
          <w:spacing w:val="-52"/>
          <w:sz w:val="20"/>
          <w:szCs w:val="20"/>
          <w:highlight w:val="none"/>
        </w:rPr>
        <w:t xml:space="preserve"> </w:t>
      </w:r>
      <w:r>
        <w:rPr>
          <w:rFonts w:ascii="宋体" w:hAnsi="宋体" w:eastAsia="宋体" w:cs="宋体"/>
          <w:b/>
          <w:bCs/>
          <w:color w:val="auto"/>
          <w:sz w:val="20"/>
          <w:szCs w:val="20"/>
          <w:highlight w:val="none"/>
        </w:rPr>
        <w:t>资格评审</w:t>
      </w:r>
    </w:p>
    <w:p>
      <w:pPr>
        <w:pStyle w:val="12"/>
        <w:spacing w:before="108" w:line="240" w:lineRule="auto"/>
        <w:ind w:right="9" w:firstLine="413"/>
        <w:jc w:val="left"/>
        <w:rPr>
          <w:color w:val="auto"/>
          <w:highlight w:val="none"/>
        </w:rPr>
      </w:pPr>
      <w:r>
        <w:rPr>
          <w:color w:val="auto"/>
          <w:spacing w:val="-9"/>
          <w:highlight w:val="none"/>
        </w:rPr>
        <w:t>评标委员会根据“评标办法前附表”中规定的评审因素和评审标准，对投标人的投标文件进行资格评审。</w:t>
      </w:r>
    </w:p>
    <w:p>
      <w:pPr>
        <w:spacing w:before="1" w:line="240" w:lineRule="auto"/>
        <w:rPr>
          <w:rFonts w:ascii="宋体" w:hAnsi="宋体" w:eastAsia="宋体" w:cs="宋体"/>
          <w:color w:val="auto"/>
          <w:sz w:val="24"/>
          <w:szCs w:val="24"/>
          <w:highlight w:val="none"/>
        </w:rPr>
      </w:pPr>
    </w:p>
    <w:p>
      <w:pPr>
        <w:spacing w:before="0"/>
        <w:ind w:left="112" w:right="9"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A3.2</w:t>
      </w:r>
      <w:r>
        <w:rPr>
          <w:rFonts w:ascii="宋体" w:hAnsi="宋体" w:eastAsia="宋体" w:cs="宋体"/>
          <w:b/>
          <w:bCs/>
          <w:color w:val="auto"/>
          <w:spacing w:val="-52"/>
          <w:sz w:val="20"/>
          <w:szCs w:val="20"/>
          <w:highlight w:val="none"/>
        </w:rPr>
        <w:t xml:space="preserve"> </w:t>
      </w:r>
      <w:r>
        <w:rPr>
          <w:rFonts w:ascii="宋体" w:hAnsi="宋体" w:eastAsia="宋体" w:cs="宋体"/>
          <w:b/>
          <w:bCs/>
          <w:color w:val="auto"/>
          <w:sz w:val="20"/>
          <w:szCs w:val="20"/>
          <w:highlight w:val="none"/>
        </w:rPr>
        <w:t>形式评审</w:t>
      </w:r>
    </w:p>
    <w:p>
      <w:pPr>
        <w:pStyle w:val="12"/>
        <w:spacing w:before="108" w:line="240" w:lineRule="auto"/>
        <w:ind w:right="9" w:firstLine="413"/>
        <w:jc w:val="left"/>
        <w:rPr>
          <w:color w:val="auto"/>
          <w:highlight w:val="none"/>
        </w:rPr>
      </w:pPr>
      <w:r>
        <w:rPr>
          <w:color w:val="auto"/>
          <w:spacing w:val="-9"/>
          <w:highlight w:val="none"/>
        </w:rPr>
        <w:t>评标委员会根据“评标办法前附表”中规定的评审因素和评审标准，对投标人的投标文件进行形式评审。</w:t>
      </w:r>
    </w:p>
    <w:p>
      <w:pPr>
        <w:spacing w:before="1" w:line="240" w:lineRule="auto"/>
        <w:rPr>
          <w:rFonts w:ascii="宋体" w:hAnsi="宋体" w:eastAsia="宋体" w:cs="宋体"/>
          <w:color w:val="auto"/>
          <w:sz w:val="24"/>
          <w:szCs w:val="24"/>
          <w:highlight w:val="none"/>
        </w:rPr>
      </w:pPr>
    </w:p>
    <w:p>
      <w:pPr>
        <w:spacing w:before="0"/>
        <w:ind w:left="112" w:right="9"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A3.3</w:t>
      </w:r>
      <w:r>
        <w:rPr>
          <w:rFonts w:ascii="宋体" w:hAnsi="宋体" w:eastAsia="宋体" w:cs="宋体"/>
          <w:b/>
          <w:bCs/>
          <w:color w:val="auto"/>
          <w:spacing w:val="-3"/>
          <w:sz w:val="20"/>
          <w:szCs w:val="20"/>
          <w:highlight w:val="none"/>
        </w:rPr>
        <w:t xml:space="preserve"> </w:t>
      </w:r>
      <w:r>
        <w:rPr>
          <w:rFonts w:ascii="宋体" w:hAnsi="宋体" w:eastAsia="宋体" w:cs="宋体"/>
          <w:b/>
          <w:bCs/>
          <w:color w:val="auto"/>
          <w:sz w:val="20"/>
          <w:szCs w:val="20"/>
          <w:highlight w:val="none"/>
        </w:rPr>
        <w:t>响应性评审</w:t>
      </w:r>
    </w:p>
    <w:p>
      <w:pPr>
        <w:pStyle w:val="12"/>
        <w:spacing w:before="108" w:line="331" w:lineRule="auto"/>
        <w:ind w:right="9" w:firstLine="420"/>
        <w:jc w:val="left"/>
        <w:rPr>
          <w:color w:val="auto"/>
          <w:highlight w:val="none"/>
        </w:rPr>
      </w:pPr>
      <w:r>
        <w:rPr>
          <w:rFonts w:ascii="宋体" w:hAnsi="宋体" w:eastAsia="宋体" w:cs="宋体"/>
          <w:color w:val="auto"/>
          <w:highlight w:val="none"/>
        </w:rPr>
        <w:t>A3.3.1</w:t>
      </w:r>
      <w:r>
        <w:rPr>
          <w:rFonts w:ascii="宋体" w:hAnsi="宋体" w:eastAsia="宋体" w:cs="宋体"/>
          <w:color w:val="auto"/>
          <w:spacing w:val="5"/>
          <w:highlight w:val="none"/>
        </w:rPr>
        <w:t xml:space="preserve"> </w:t>
      </w:r>
      <w:r>
        <w:rPr>
          <w:color w:val="auto"/>
          <w:spacing w:val="-4"/>
          <w:highlight w:val="none"/>
        </w:rPr>
        <w:t>评标委员会根据“评标办法前附表”中规定的评审因素和评审标准，对投标人的投标文件进行</w:t>
      </w:r>
      <w:r>
        <w:rPr>
          <w:color w:val="auto"/>
          <w:w w:val="100"/>
          <w:highlight w:val="none"/>
        </w:rPr>
        <w:t xml:space="preserve"> </w:t>
      </w:r>
      <w:r>
        <w:rPr>
          <w:color w:val="auto"/>
          <w:highlight w:val="none"/>
        </w:rPr>
        <w:t>响应性评审。</w:t>
      </w:r>
    </w:p>
    <w:p>
      <w:pPr>
        <w:pStyle w:val="12"/>
        <w:spacing w:before="27" w:line="331" w:lineRule="auto"/>
        <w:ind w:right="9" w:firstLine="420"/>
        <w:jc w:val="left"/>
        <w:rPr>
          <w:color w:val="auto"/>
          <w:highlight w:val="none"/>
        </w:rPr>
      </w:pPr>
      <w:r>
        <w:rPr>
          <w:rFonts w:ascii="宋体" w:hAnsi="宋体" w:eastAsia="宋体" w:cs="宋体"/>
          <w:color w:val="auto"/>
          <w:highlight w:val="none"/>
        </w:rPr>
        <w:t>A3.3.2</w:t>
      </w:r>
      <w:r>
        <w:rPr>
          <w:rFonts w:ascii="宋体" w:hAnsi="宋体" w:eastAsia="宋体" w:cs="宋体"/>
          <w:color w:val="auto"/>
          <w:spacing w:val="-46"/>
          <w:highlight w:val="none"/>
        </w:rPr>
        <w:t xml:space="preserve"> </w:t>
      </w:r>
      <w:r>
        <w:rPr>
          <w:color w:val="auto"/>
          <w:highlight w:val="none"/>
        </w:rPr>
        <w:t>投标人投标报价不得超出（不含等于）第二章“投标人须知”前附表第</w:t>
      </w:r>
      <w:r>
        <w:rPr>
          <w:color w:val="auto"/>
          <w:spacing w:val="-43"/>
          <w:highlight w:val="none"/>
        </w:rPr>
        <w:t xml:space="preserve"> </w:t>
      </w:r>
      <w:r>
        <w:rPr>
          <w:rFonts w:ascii="宋体" w:hAnsi="宋体" w:eastAsia="宋体" w:cs="宋体"/>
          <w:color w:val="auto"/>
          <w:highlight w:val="none"/>
        </w:rPr>
        <w:t>10.2</w:t>
      </w:r>
      <w:r>
        <w:rPr>
          <w:rFonts w:ascii="宋体" w:hAnsi="宋体" w:eastAsia="宋体" w:cs="宋体"/>
          <w:color w:val="auto"/>
          <w:spacing w:val="-45"/>
          <w:highlight w:val="none"/>
        </w:rPr>
        <w:t xml:space="preserve"> </w:t>
      </w:r>
      <w:r>
        <w:rPr>
          <w:color w:val="auto"/>
          <w:highlight w:val="none"/>
        </w:rPr>
        <w:t>款载明的最高投</w:t>
      </w:r>
      <w:r>
        <w:rPr>
          <w:color w:val="auto"/>
          <w:w w:val="100"/>
          <w:highlight w:val="none"/>
        </w:rPr>
        <w:t xml:space="preserve"> </w:t>
      </w:r>
      <w:r>
        <w:rPr>
          <w:color w:val="auto"/>
          <w:highlight w:val="none"/>
        </w:rPr>
        <w:t>标限价，凡投标人的投标报价超出最高投标限价的，该投标人的投标文件不能通过响应性评审。</w:t>
      </w:r>
    </w:p>
    <w:p>
      <w:pPr>
        <w:spacing w:before="1" w:line="240" w:lineRule="auto"/>
        <w:rPr>
          <w:rFonts w:ascii="宋体" w:hAnsi="宋体" w:eastAsia="宋体" w:cs="宋体"/>
          <w:color w:val="auto"/>
          <w:sz w:val="18"/>
          <w:szCs w:val="18"/>
          <w:highlight w:val="none"/>
        </w:rPr>
      </w:pPr>
    </w:p>
    <w:p>
      <w:pPr>
        <w:spacing w:before="0"/>
        <w:ind w:left="112" w:right="9"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A3.4</w:t>
      </w:r>
      <w:r>
        <w:rPr>
          <w:rFonts w:ascii="宋体" w:hAnsi="宋体" w:eastAsia="宋体" w:cs="宋体"/>
          <w:b/>
          <w:bCs/>
          <w:color w:val="auto"/>
          <w:spacing w:val="-4"/>
          <w:sz w:val="20"/>
          <w:szCs w:val="20"/>
          <w:highlight w:val="none"/>
        </w:rPr>
        <w:t xml:space="preserve"> </w:t>
      </w:r>
      <w:r>
        <w:rPr>
          <w:rFonts w:ascii="宋体" w:hAnsi="宋体" w:eastAsia="宋体" w:cs="宋体"/>
          <w:b/>
          <w:bCs/>
          <w:color w:val="auto"/>
          <w:sz w:val="20"/>
          <w:szCs w:val="20"/>
          <w:highlight w:val="none"/>
        </w:rPr>
        <w:t>施工组织设计评审</w:t>
      </w:r>
    </w:p>
    <w:p>
      <w:pPr>
        <w:pStyle w:val="12"/>
        <w:spacing w:before="108" w:line="240" w:lineRule="auto"/>
        <w:ind w:right="9" w:firstLine="413"/>
        <w:jc w:val="left"/>
        <w:rPr>
          <w:color w:val="auto"/>
          <w:highlight w:val="none"/>
        </w:rPr>
      </w:pPr>
      <w:r>
        <w:rPr>
          <w:color w:val="auto"/>
          <w:spacing w:val="-9"/>
          <w:highlight w:val="none"/>
        </w:rPr>
        <w:t>评标委员会根据“评标办法前附表”中规定的评审因素和评审标准，对投标人的施工组织设计进行评审。</w:t>
      </w:r>
    </w:p>
    <w:p>
      <w:pPr>
        <w:spacing w:before="1" w:line="240" w:lineRule="auto"/>
        <w:rPr>
          <w:rFonts w:ascii="宋体" w:hAnsi="宋体" w:eastAsia="宋体" w:cs="宋体"/>
          <w:color w:val="auto"/>
          <w:sz w:val="24"/>
          <w:szCs w:val="24"/>
          <w:highlight w:val="none"/>
        </w:rPr>
      </w:pPr>
    </w:p>
    <w:p>
      <w:pPr>
        <w:spacing w:before="0"/>
        <w:ind w:left="112" w:right="9"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A3.5</w:t>
      </w:r>
      <w:r>
        <w:rPr>
          <w:rFonts w:ascii="宋体" w:hAnsi="宋体" w:eastAsia="宋体" w:cs="宋体"/>
          <w:b/>
          <w:bCs/>
          <w:color w:val="auto"/>
          <w:spacing w:val="-5"/>
          <w:sz w:val="20"/>
          <w:szCs w:val="20"/>
          <w:highlight w:val="none"/>
        </w:rPr>
        <w:t xml:space="preserve"> </w:t>
      </w:r>
      <w:r>
        <w:rPr>
          <w:rFonts w:ascii="宋体" w:hAnsi="宋体" w:eastAsia="宋体" w:cs="宋体"/>
          <w:b/>
          <w:bCs/>
          <w:color w:val="auto"/>
          <w:sz w:val="20"/>
          <w:szCs w:val="20"/>
          <w:highlight w:val="none"/>
        </w:rPr>
        <w:t>判断投标是否为否决投标</w:t>
      </w:r>
    </w:p>
    <w:p>
      <w:pPr>
        <w:pStyle w:val="12"/>
        <w:spacing w:before="108" w:line="331" w:lineRule="auto"/>
        <w:ind w:right="9" w:firstLine="420"/>
        <w:jc w:val="left"/>
        <w:rPr>
          <w:color w:val="auto"/>
          <w:highlight w:val="none"/>
        </w:rPr>
      </w:pPr>
      <w:r>
        <w:rPr>
          <w:rFonts w:ascii="宋体" w:hAnsi="宋体" w:eastAsia="宋体" w:cs="宋体"/>
          <w:color w:val="auto"/>
          <w:highlight w:val="none"/>
        </w:rPr>
        <w:t>A3.5.1</w:t>
      </w:r>
      <w:r>
        <w:rPr>
          <w:rFonts w:ascii="宋体" w:hAnsi="宋体" w:eastAsia="宋体" w:cs="宋体"/>
          <w:color w:val="auto"/>
          <w:spacing w:val="-34"/>
          <w:highlight w:val="none"/>
        </w:rPr>
        <w:t xml:space="preserve"> </w:t>
      </w:r>
      <w:r>
        <w:rPr>
          <w:color w:val="auto"/>
          <w:spacing w:val="-3"/>
          <w:highlight w:val="none"/>
        </w:rPr>
        <w:t>判断投标人的投标是否为否决投标的全部条件（包括本章第</w:t>
      </w:r>
      <w:r>
        <w:rPr>
          <w:color w:val="auto"/>
          <w:spacing w:val="-34"/>
          <w:highlight w:val="none"/>
        </w:rPr>
        <w:t xml:space="preserve"> </w:t>
      </w:r>
      <w:r>
        <w:rPr>
          <w:rFonts w:ascii="宋体" w:hAnsi="宋体" w:eastAsia="宋体" w:cs="宋体"/>
          <w:color w:val="auto"/>
          <w:highlight w:val="none"/>
        </w:rPr>
        <w:t>3.1.2</w:t>
      </w:r>
      <w:r>
        <w:rPr>
          <w:rFonts w:ascii="宋体" w:hAnsi="宋体" w:eastAsia="宋体" w:cs="宋体"/>
          <w:color w:val="auto"/>
          <w:spacing w:val="-37"/>
          <w:highlight w:val="none"/>
        </w:rPr>
        <w:t xml:space="preserve"> </w:t>
      </w:r>
      <w:r>
        <w:rPr>
          <w:color w:val="auto"/>
          <w:spacing w:val="-6"/>
          <w:highlight w:val="none"/>
        </w:rPr>
        <w:t>项中规定的条件），在本章</w:t>
      </w:r>
      <w:r>
        <w:rPr>
          <w:color w:val="auto"/>
          <w:w w:val="100"/>
          <w:highlight w:val="none"/>
        </w:rPr>
        <w:t xml:space="preserve"> </w:t>
      </w:r>
      <w:r>
        <w:rPr>
          <w:color w:val="auto"/>
          <w:highlight w:val="none"/>
        </w:rPr>
        <w:t>附件</w:t>
      </w:r>
      <w:r>
        <w:rPr>
          <w:color w:val="auto"/>
          <w:spacing w:val="-50"/>
          <w:highlight w:val="none"/>
        </w:rPr>
        <w:t xml:space="preserve"> </w:t>
      </w:r>
      <w:r>
        <w:rPr>
          <w:rFonts w:ascii="宋体" w:hAnsi="宋体" w:eastAsia="宋体" w:cs="宋体"/>
          <w:color w:val="auto"/>
          <w:highlight w:val="none"/>
        </w:rPr>
        <w:t>B</w:t>
      </w:r>
      <w:r>
        <w:rPr>
          <w:rFonts w:ascii="宋体" w:hAnsi="宋体" w:eastAsia="宋体" w:cs="宋体"/>
          <w:color w:val="auto"/>
          <w:spacing w:val="-53"/>
          <w:highlight w:val="none"/>
        </w:rPr>
        <w:t xml:space="preserve"> </w:t>
      </w:r>
      <w:r>
        <w:rPr>
          <w:color w:val="auto"/>
          <w:highlight w:val="none"/>
        </w:rPr>
        <w:t>中集中列示。</w:t>
      </w:r>
    </w:p>
    <w:p>
      <w:pPr>
        <w:pStyle w:val="12"/>
        <w:spacing w:before="27" w:line="331" w:lineRule="auto"/>
        <w:ind w:right="9" w:firstLine="420"/>
        <w:jc w:val="left"/>
        <w:rPr>
          <w:color w:val="auto"/>
          <w:highlight w:val="none"/>
        </w:rPr>
      </w:pPr>
      <w:r>
        <w:rPr>
          <w:rFonts w:ascii="宋体" w:hAnsi="宋体" w:eastAsia="宋体" w:cs="宋体"/>
          <w:color w:val="auto"/>
          <w:highlight w:val="none"/>
        </w:rPr>
        <w:t>A3.5.2</w:t>
      </w:r>
      <w:r>
        <w:rPr>
          <w:rFonts w:ascii="宋体" w:hAnsi="宋体" w:eastAsia="宋体" w:cs="宋体"/>
          <w:color w:val="auto"/>
          <w:spacing w:val="-35"/>
          <w:highlight w:val="none"/>
        </w:rPr>
        <w:t xml:space="preserve"> </w:t>
      </w:r>
      <w:r>
        <w:rPr>
          <w:color w:val="auto"/>
          <w:highlight w:val="none"/>
        </w:rPr>
        <w:t>本章附件</w:t>
      </w:r>
      <w:r>
        <w:rPr>
          <w:color w:val="auto"/>
          <w:spacing w:val="-35"/>
          <w:highlight w:val="none"/>
        </w:rPr>
        <w:t xml:space="preserve"> </w:t>
      </w:r>
      <w:r>
        <w:rPr>
          <w:rFonts w:ascii="宋体" w:hAnsi="宋体" w:eastAsia="宋体" w:cs="宋体"/>
          <w:color w:val="auto"/>
          <w:highlight w:val="none"/>
        </w:rPr>
        <w:t>B</w:t>
      </w:r>
      <w:r>
        <w:rPr>
          <w:rFonts w:ascii="宋体" w:hAnsi="宋体" w:eastAsia="宋体" w:cs="宋体"/>
          <w:color w:val="auto"/>
          <w:spacing w:val="-38"/>
          <w:highlight w:val="none"/>
        </w:rPr>
        <w:t xml:space="preserve"> </w:t>
      </w:r>
      <w:r>
        <w:rPr>
          <w:color w:val="auto"/>
          <w:spacing w:val="-4"/>
          <w:highlight w:val="none"/>
        </w:rPr>
        <w:t>集中列示的否决投标条件不应与第二章“投标人须知”和本章正文部分包括的否决</w:t>
      </w:r>
      <w:r>
        <w:rPr>
          <w:color w:val="auto"/>
          <w:w w:val="100"/>
          <w:highlight w:val="none"/>
        </w:rPr>
        <w:t xml:space="preserve"> </w:t>
      </w:r>
      <w:r>
        <w:rPr>
          <w:color w:val="auto"/>
          <w:highlight w:val="none"/>
        </w:rPr>
        <w:t>投标条件抵触，如果出现相互矛盾的情况，以第二章“投标人须知”和本章正文部分的规定为准。</w:t>
      </w:r>
    </w:p>
    <w:p>
      <w:pPr>
        <w:pStyle w:val="12"/>
        <w:spacing w:before="24" w:line="333" w:lineRule="auto"/>
        <w:ind w:right="9" w:firstLine="420"/>
        <w:jc w:val="left"/>
        <w:rPr>
          <w:color w:val="auto"/>
          <w:highlight w:val="none"/>
        </w:rPr>
      </w:pPr>
      <w:r>
        <w:rPr>
          <w:rFonts w:ascii="宋体" w:hAnsi="宋体" w:eastAsia="宋体" w:cs="宋体"/>
          <w:color w:val="auto"/>
          <w:highlight w:val="none"/>
        </w:rPr>
        <w:t>A3.5.3</w:t>
      </w:r>
      <w:r>
        <w:rPr>
          <w:rFonts w:ascii="宋体" w:hAnsi="宋体" w:eastAsia="宋体" w:cs="宋体"/>
          <w:color w:val="auto"/>
          <w:spacing w:val="-43"/>
          <w:highlight w:val="none"/>
        </w:rPr>
        <w:t xml:space="preserve"> </w:t>
      </w:r>
      <w:r>
        <w:rPr>
          <w:color w:val="auto"/>
          <w:spacing w:val="-4"/>
          <w:highlight w:val="none"/>
        </w:rPr>
        <w:t>评标委员会在评标（包括初步评审和详细评审）过程中，依据本章附件</w:t>
      </w:r>
      <w:r>
        <w:rPr>
          <w:color w:val="auto"/>
          <w:spacing w:val="-43"/>
          <w:highlight w:val="none"/>
        </w:rPr>
        <w:t xml:space="preserve"> </w:t>
      </w:r>
      <w:r>
        <w:rPr>
          <w:rFonts w:ascii="宋体" w:hAnsi="宋体" w:eastAsia="宋体" w:cs="宋体"/>
          <w:color w:val="auto"/>
          <w:highlight w:val="none"/>
        </w:rPr>
        <w:t>B</w:t>
      </w:r>
      <w:r>
        <w:rPr>
          <w:rFonts w:ascii="宋体" w:hAnsi="宋体" w:eastAsia="宋体" w:cs="宋体"/>
          <w:color w:val="auto"/>
          <w:spacing w:val="-42"/>
          <w:highlight w:val="none"/>
        </w:rPr>
        <w:t xml:space="preserve"> </w:t>
      </w:r>
      <w:r>
        <w:rPr>
          <w:color w:val="auto"/>
          <w:highlight w:val="none"/>
        </w:rPr>
        <w:t>中规定的否决投标条</w:t>
      </w:r>
      <w:r>
        <w:rPr>
          <w:color w:val="auto"/>
          <w:w w:val="100"/>
          <w:highlight w:val="none"/>
        </w:rPr>
        <w:t xml:space="preserve"> </w:t>
      </w:r>
      <w:r>
        <w:rPr>
          <w:color w:val="auto"/>
          <w:highlight w:val="none"/>
        </w:rPr>
        <w:t>件判断投标人的投标是否为否决投标。</w:t>
      </w:r>
    </w:p>
    <w:p>
      <w:pPr>
        <w:spacing w:before="11" w:line="240" w:lineRule="auto"/>
        <w:rPr>
          <w:rFonts w:ascii="宋体" w:hAnsi="宋体" w:eastAsia="宋体" w:cs="宋体"/>
          <w:color w:val="auto"/>
          <w:sz w:val="17"/>
          <w:szCs w:val="17"/>
          <w:highlight w:val="none"/>
        </w:rPr>
      </w:pPr>
    </w:p>
    <w:p>
      <w:pPr>
        <w:spacing w:before="0"/>
        <w:ind w:left="112" w:right="9"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A3.6</w:t>
      </w:r>
      <w:r>
        <w:rPr>
          <w:rFonts w:ascii="宋体" w:hAnsi="宋体" w:eastAsia="宋体" w:cs="宋体"/>
          <w:b/>
          <w:bCs/>
          <w:color w:val="auto"/>
          <w:spacing w:val="-53"/>
          <w:sz w:val="20"/>
          <w:szCs w:val="20"/>
          <w:highlight w:val="none"/>
        </w:rPr>
        <w:t xml:space="preserve"> </w:t>
      </w:r>
      <w:r>
        <w:rPr>
          <w:rFonts w:ascii="宋体" w:hAnsi="宋体" w:eastAsia="宋体" w:cs="宋体"/>
          <w:b/>
          <w:bCs/>
          <w:color w:val="auto"/>
          <w:sz w:val="20"/>
          <w:szCs w:val="20"/>
          <w:highlight w:val="none"/>
        </w:rPr>
        <w:t>算术错误修正</w:t>
      </w:r>
    </w:p>
    <w:p>
      <w:pPr>
        <w:pStyle w:val="12"/>
        <w:spacing w:before="108" w:line="331" w:lineRule="auto"/>
        <w:ind w:right="9" w:firstLine="420"/>
        <w:jc w:val="left"/>
        <w:rPr>
          <w:color w:val="auto"/>
          <w:highlight w:val="none"/>
        </w:rPr>
      </w:pPr>
      <w:r>
        <w:rPr>
          <w:color w:val="auto"/>
          <w:spacing w:val="-2"/>
          <w:highlight w:val="none"/>
        </w:rPr>
        <w:t>评标委员会依据本章中规定的相关原则对投标报价中存在的算术错误进行修正，并根据算术错误修正</w:t>
      </w:r>
      <w:r>
        <w:rPr>
          <w:color w:val="auto"/>
          <w:w w:val="100"/>
          <w:highlight w:val="none"/>
        </w:rPr>
        <w:t xml:space="preserve"> </w:t>
      </w:r>
      <w:r>
        <w:rPr>
          <w:color w:val="auto"/>
          <w:highlight w:val="none"/>
        </w:rPr>
        <w:t>结果计算评标价。</w:t>
      </w:r>
    </w:p>
    <w:p>
      <w:pPr>
        <w:spacing w:before="13" w:line="240" w:lineRule="auto"/>
        <w:rPr>
          <w:rFonts w:ascii="宋体" w:hAnsi="宋体" w:eastAsia="宋体" w:cs="宋体"/>
          <w:color w:val="auto"/>
          <w:sz w:val="17"/>
          <w:szCs w:val="17"/>
          <w:highlight w:val="none"/>
        </w:rPr>
      </w:pPr>
    </w:p>
    <w:p>
      <w:pPr>
        <w:spacing w:before="0"/>
        <w:ind w:left="112" w:right="9"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A3.7</w:t>
      </w:r>
      <w:r>
        <w:rPr>
          <w:rFonts w:ascii="宋体" w:hAnsi="宋体" w:eastAsia="宋体" w:cs="宋体"/>
          <w:b/>
          <w:bCs/>
          <w:color w:val="auto"/>
          <w:spacing w:val="-54"/>
          <w:sz w:val="20"/>
          <w:szCs w:val="20"/>
          <w:highlight w:val="none"/>
        </w:rPr>
        <w:t xml:space="preserve"> </w:t>
      </w:r>
      <w:r>
        <w:rPr>
          <w:rFonts w:ascii="宋体" w:hAnsi="宋体" w:eastAsia="宋体" w:cs="宋体"/>
          <w:b/>
          <w:bCs/>
          <w:color w:val="auto"/>
          <w:sz w:val="20"/>
          <w:szCs w:val="20"/>
          <w:highlight w:val="none"/>
        </w:rPr>
        <w:t>澄清、说明或补正</w:t>
      </w:r>
    </w:p>
    <w:p>
      <w:pPr>
        <w:pStyle w:val="12"/>
        <w:spacing w:before="108" w:line="331" w:lineRule="auto"/>
        <w:ind w:right="9" w:firstLine="420"/>
        <w:jc w:val="left"/>
        <w:rPr>
          <w:color w:val="auto"/>
          <w:highlight w:val="none"/>
        </w:rPr>
      </w:pPr>
      <w:r>
        <w:rPr>
          <w:color w:val="auto"/>
          <w:spacing w:val="-5"/>
          <w:highlight w:val="none"/>
        </w:rPr>
        <w:t>在初步评审过程中，评标委员会应当就投标文件中不明确的内容要求投标人进行澄清、说明或者补正。</w:t>
      </w:r>
      <w:r>
        <w:rPr>
          <w:color w:val="auto"/>
          <w:w w:val="100"/>
          <w:highlight w:val="none"/>
        </w:rPr>
        <w:t xml:space="preserve"> </w:t>
      </w:r>
      <w:r>
        <w:rPr>
          <w:color w:val="auto"/>
          <w:spacing w:val="-2"/>
          <w:highlight w:val="none"/>
        </w:rPr>
        <w:t>投标人应当根据问题澄清通知要求，以书面形式予以澄清、说明或者补正。澄清、说明或补正根据本章第</w:t>
      </w:r>
      <w:r>
        <w:rPr>
          <w:color w:val="auto"/>
          <w:spacing w:val="-47"/>
          <w:highlight w:val="none"/>
        </w:rPr>
        <w:t xml:space="preserve"> </w:t>
      </w:r>
      <w:r>
        <w:rPr>
          <w:rFonts w:ascii="宋体" w:hAnsi="宋体" w:eastAsia="宋体" w:cs="宋体"/>
          <w:color w:val="auto"/>
          <w:highlight w:val="none"/>
        </w:rPr>
        <w:t>3.3</w:t>
      </w:r>
      <w:r>
        <w:rPr>
          <w:rFonts w:ascii="宋体" w:hAnsi="宋体" w:eastAsia="宋体" w:cs="宋体"/>
          <w:color w:val="auto"/>
          <w:spacing w:val="-51"/>
          <w:highlight w:val="none"/>
        </w:rPr>
        <w:t xml:space="preserve"> </w:t>
      </w:r>
      <w:r>
        <w:rPr>
          <w:color w:val="auto"/>
          <w:highlight w:val="none"/>
        </w:rPr>
        <w:t>款的规定进行。</w:t>
      </w:r>
    </w:p>
    <w:p>
      <w:pPr>
        <w:spacing w:before="13" w:line="240" w:lineRule="auto"/>
        <w:rPr>
          <w:rFonts w:ascii="宋体" w:hAnsi="宋体" w:eastAsia="宋体" w:cs="宋体"/>
          <w:color w:val="auto"/>
          <w:sz w:val="17"/>
          <w:szCs w:val="17"/>
          <w:highlight w:val="none"/>
        </w:rPr>
      </w:pPr>
    </w:p>
    <w:p>
      <w:pPr>
        <w:spacing w:before="0"/>
        <w:ind w:left="112" w:right="9"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A4</w:t>
      </w:r>
      <w:r>
        <w:rPr>
          <w:rFonts w:ascii="宋体" w:hAnsi="宋体" w:eastAsia="宋体" w:cs="宋体"/>
          <w:b/>
          <w:bCs/>
          <w:color w:val="auto"/>
          <w:spacing w:val="-3"/>
          <w:sz w:val="20"/>
          <w:szCs w:val="20"/>
          <w:highlight w:val="none"/>
        </w:rPr>
        <w:t xml:space="preserve"> </w:t>
      </w:r>
      <w:r>
        <w:rPr>
          <w:rFonts w:ascii="宋体" w:hAnsi="宋体" w:eastAsia="宋体" w:cs="宋体"/>
          <w:b/>
          <w:bCs/>
          <w:color w:val="auto"/>
          <w:sz w:val="20"/>
          <w:szCs w:val="20"/>
          <w:highlight w:val="none"/>
        </w:rPr>
        <w:t>详细评审</w:t>
      </w:r>
    </w:p>
    <w:p>
      <w:pPr>
        <w:pStyle w:val="12"/>
        <w:spacing w:before="108" w:line="331" w:lineRule="auto"/>
        <w:ind w:left="533" w:right="3262"/>
        <w:jc w:val="left"/>
        <w:rPr>
          <w:color w:val="auto"/>
          <w:highlight w:val="none"/>
        </w:rPr>
      </w:pPr>
      <w:r>
        <w:rPr>
          <w:color w:val="auto"/>
          <w:spacing w:val="-2"/>
          <w:highlight w:val="none"/>
        </w:rPr>
        <w:t>只有通过了初步评审、被判定为合格的投标方可进入详细评审。</w:t>
      </w:r>
      <w:r>
        <w:rPr>
          <w:color w:val="auto"/>
          <w:spacing w:val="-52"/>
          <w:highlight w:val="none"/>
        </w:rPr>
        <w:t xml:space="preserve"> </w:t>
      </w:r>
      <w:r>
        <w:rPr>
          <w:rFonts w:ascii="宋体" w:hAnsi="宋体" w:eastAsia="宋体" w:cs="宋体"/>
          <w:color w:val="auto"/>
          <w:highlight w:val="none"/>
        </w:rPr>
        <w:t>A4.1</w:t>
      </w:r>
      <w:r>
        <w:rPr>
          <w:rFonts w:ascii="宋体" w:hAnsi="宋体" w:eastAsia="宋体" w:cs="宋体"/>
          <w:color w:val="auto"/>
          <w:spacing w:val="-2"/>
          <w:highlight w:val="none"/>
        </w:rPr>
        <w:t xml:space="preserve"> </w:t>
      </w:r>
      <w:r>
        <w:rPr>
          <w:color w:val="auto"/>
          <w:highlight w:val="none"/>
        </w:rPr>
        <w:t>对投标文件进行基础性数据分析和整理工作（清标）</w:t>
      </w:r>
    </w:p>
    <w:p>
      <w:pPr>
        <w:pStyle w:val="12"/>
        <w:spacing w:before="24" w:line="331" w:lineRule="auto"/>
        <w:ind w:left="533" w:right="4603"/>
        <w:jc w:val="left"/>
        <w:rPr>
          <w:color w:val="auto"/>
          <w:highlight w:val="none"/>
        </w:rPr>
      </w:pPr>
      <w:r>
        <w:rPr>
          <w:rFonts w:ascii="宋体" w:hAnsi="宋体" w:eastAsia="宋体" w:cs="宋体"/>
          <w:color w:val="auto"/>
          <w:highlight w:val="none"/>
        </w:rPr>
        <w:t>A4.2</w:t>
      </w:r>
      <w:r>
        <w:rPr>
          <w:rFonts w:ascii="宋体" w:hAnsi="宋体" w:eastAsia="宋体" w:cs="宋体"/>
          <w:color w:val="auto"/>
          <w:spacing w:val="-55"/>
          <w:highlight w:val="none"/>
        </w:rPr>
        <w:t xml:space="preserve"> </w:t>
      </w:r>
      <w:r>
        <w:rPr>
          <w:color w:val="auto"/>
          <w:highlight w:val="none"/>
        </w:rPr>
        <w:t>价格折算</w:t>
      </w:r>
      <w:r>
        <w:rPr>
          <w:color w:val="auto"/>
          <w:spacing w:val="-101"/>
          <w:highlight w:val="none"/>
        </w:rPr>
        <w:t xml:space="preserve"> </w:t>
      </w:r>
      <w:r>
        <w:rPr>
          <w:color w:val="auto"/>
          <w:spacing w:val="-2"/>
          <w:highlight w:val="none"/>
        </w:rPr>
        <w:t>评标委员会根据评标办法对投标报价计算出评标价。</w:t>
      </w:r>
      <w:r>
        <w:rPr>
          <w:color w:val="auto"/>
          <w:spacing w:val="-62"/>
          <w:highlight w:val="none"/>
        </w:rPr>
        <w:t xml:space="preserve"> </w:t>
      </w:r>
      <w:r>
        <w:rPr>
          <w:rFonts w:ascii="宋体" w:hAnsi="宋体" w:eastAsia="宋体" w:cs="宋体"/>
          <w:color w:val="auto"/>
          <w:highlight w:val="none"/>
        </w:rPr>
        <w:t>A4.3</w:t>
      </w:r>
      <w:r>
        <w:rPr>
          <w:rFonts w:ascii="宋体" w:hAnsi="宋体" w:eastAsia="宋体" w:cs="宋体"/>
          <w:color w:val="auto"/>
          <w:spacing w:val="-2"/>
          <w:highlight w:val="none"/>
        </w:rPr>
        <w:t xml:space="preserve"> </w:t>
      </w:r>
      <w:r>
        <w:rPr>
          <w:color w:val="auto"/>
          <w:highlight w:val="none"/>
        </w:rPr>
        <w:t>判断投标报价是否低于成本</w:t>
      </w:r>
      <w:r>
        <w:rPr>
          <w:color w:val="auto"/>
          <w:w w:val="100"/>
          <w:highlight w:val="none"/>
        </w:rPr>
        <w:t xml:space="preserve"> </w:t>
      </w:r>
      <w:r>
        <w:rPr>
          <w:color w:val="auto"/>
          <w:highlight w:val="none"/>
        </w:rPr>
        <w:t>由评标委员会认定投标人是否以低于成本竞标。</w:t>
      </w:r>
      <w:r>
        <w:rPr>
          <w:color w:val="auto"/>
          <w:w w:val="100"/>
          <w:highlight w:val="none"/>
        </w:rPr>
        <w:t xml:space="preserve"> </w:t>
      </w:r>
      <w:r>
        <w:rPr>
          <w:rFonts w:ascii="宋体" w:hAnsi="宋体" w:eastAsia="宋体" w:cs="宋体"/>
          <w:color w:val="auto"/>
          <w:highlight w:val="none"/>
        </w:rPr>
        <w:t>A4.4</w:t>
      </w:r>
      <w:r>
        <w:rPr>
          <w:rFonts w:ascii="宋体" w:hAnsi="宋体" w:eastAsia="宋体" w:cs="宋体"/>
          <w:color w:val="auto"/>
          <w:spacing w:val="-52"/>
          <w:highlight w:val="none"/>
        </w:rPr>
        <w:t xml:space="preserve"> </w:t>
      </w:r>
      <w:r>
        <w:rPr>
          <w:color w:val="auto"/>
          <w:highlight w:val="none"/>
        </w:rPr>
        <w:t>澄清、说明或补正</w:t>
      </w:r>
    </w:p>
    <w:p>
      <w:pPr>
        <w:spacing w:after="0" w:line="331" w:lineRule="auto"/>
        <w:jc w:val="left"/>
        <w:rPr>
          <w:color w:val="auto"/>
          <w:highlight w:val="none"/>
        </w:rPr>
        <w:sectPr>
          <w:pgSz w:w="11910" w:h="16840"/>
          <w:pgMar w:top="1460" w:right="920" w:bottom="1160" w:left="1020" w:header="0" w:footer="960" w:gutter="0"/>
        </w:sectPr>
      </w:pPr>
    </w:p>
    <w:p>
      <w:pPr>
        <w:pStyle w:val="12"/>
        <w:spacing w:before="19" w:line="331" w:lineRule="auto"/>
        <w:ind w:right="106" w:firstLine="420"/>
        <w:jc w:val="both"/>
        <w:rPr>
          <w:color w:val="auto"/>
          <w:highlight w:val="none"/>
        </w:rPr>
      </w:pPr>
      <w:r>
        <w:rPr>
          <w:color w:val="auto"/>
          <w:spacing w:val="-2"/>
          <w:highlight w:val="none"/>
        </w:rPr>
        <w:t>在评审过程中，评标委员会应当就投标文件中不明确的内容要求投标人进行澄清、说明或者补正。投</w:t>
      </w:r>
      <w:r>
        <w:rPr>
          <w:color w:val="auto"/>
          <w:w w:val="100"/>
          <w:highlight w:val="none"/>
        </w:rPr>
        <w:t xml:space="preserve"> </w:t>
      </w:r>
      <w:r>
        <w:rPr>
          <w:color w:val="auto"/>
          <w:spacing w:val="-6"/>
          <w:highlight w:val="none"/>
        </w:rPr>
        <w:t xml:space="preserve">标人应当根据问题澄清通知要求，以书面形式予以澄清、说明或者补正。澄清、说明或补正根据本章第 </w:t>
      </w:r>
      <w:r>
        <w:rPr>
          <w:rFonts w:ascii="宋体" w:hAnsi="宋体" w:eastAsia="宋体" w:cs="宋体"/>
          <w:color w:val="auto"/>
          <w:spacing w:val="-3"/>
          <w:highlight w:val="none"/>
        </w:rPr>
        <w:t>3.3</w:t>
      </w:r>
      <w:r>
        <w:rPr>
          <w:rFonts w:ascii="宋体" w:hAnsi="宋体" w:eastAsia="宋体" w:cs="宋体"/>
          <w:color w:val="auto"/>
          <w:spacing w:val="-64"/>
          <w:highlight w:val="none"/>
        </w:rPr>
        <w:t xml:space="preserve"> </w:t>
      </w:r>
      <w:r>
        <w:rPr>
          <w:color w:val="auto"/>
          <w:highlight w:val="none"/>
        </w:rPr>
        <w:t>款的规定进行。</w:t>
      </w:r>
    </w:p>
    <w:p>
      <w:pPr>
        <w:spacing w:before="2" w:line="240" w:lineRule="auto"/>
        <w:rPr>
          <w:rFonts w:ascii="宋体" w:hAnsi="宋体" w:eastAsia="宋体" w:cs="宋体"/>
          <w:color w:val="auto"/>
          <w:sz w:val="18"/>
          <w:szCs w:val="18"/>
          <w:highlight w:val="none"/>
        </w:rPr>
      </w:pPr>
    </w:p>
    <w:p>
      <w:pPr>
        <w:spacing w:before="0"/>
        <w:ind w:left="112" w:right="76"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A5</w:t>
      </w:r>
      <w:r>
        <w:rPr>
          <w:rFonts w:ascii="宋体" w:hAnsi="宋体" w:eastAsia="宋体" w:cs="宋体"/>
          <w:b/>
          <w:bCs/>
          <w:color w:val="auto"/>
          <w:spacing w:val="-55"/>
          <w:sz w:val="20"/>
          <w:szCs w:val="20"/>
          <w:highlight w:val="none"/>
        </w:rPr>
        <w:t xml:space="preserve"> </w:t>
      </w:r>
      <w:r>
        <w:rPr>
          <w:rFonts w:ascii="宋体" w:hAnsi="宋体" w:eastAsia="宋体" w:cs="宋体"/>
          <w:b/>
          <w:bCs/>
          <w:color w:val="auto"/>
          <w:sz w:val="20"/>
          <w:szCs w:val="20"/>
          <w:highlight w:val="none"/>
        </w:rPr>
        <w:t>推荐中标候选人或者直接确定中标人</w:t>
      </w:r>
    </w:p>
    <w:p>
      <w:pPr>
        <w:spacing w:before="106" w:line="331" w:lineRule="auto"/>
        <w:ind w:left="533" w:right="3004"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A5.1</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汇总评标结果</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投标报价评审工作全部结束后，评标委员会对评标结果进行汇总。</w:t>
      </w:r>
      <w:r>
        <w:rPr>
          <w:rFonts w:ascii="宋体" w:hAnsi="宋体" w:eastAsia="宋体" w:cs="宋体"/>
          <w:color w:val="auto"/>
          <w:spacing w:val="-49"/>
          <w:sz w:val="21"/>
          <w:szCs w:val="21"/>
          <w:highlight w:val="none"/>
        </w:rPr>
        <w:t xml:space="preserve"> </w:t>
      </w:r>
      <w:r>
        <w:rPr>
          <w:rFonts w:ascii="宋体" w:hAnsi="宋体" w:eastAsia="宋体" w:cs="宋体"/>
          <w:color w:val="auto"/>
          <w:sz w:val="21"/>
          <w:szCs w:val="21"/>
          <w:highlight w:val="none"/>
        </w:rPr>
        <w:t>A5.2</w:t>
      </w:r>
      <w:r>
        <w:rPr>
          <w:rFonts w:ascii="宋体" w:hAnsi="宋体" w:eastAsia="宋体" w:cs="宋体"/>
          <w:color w:val="auto"/>
          <w:spacing w:val="-1"/>
          <w:sz w:val="21"/>
          <w:szCs w:val="21"/>
          <w:highlight w:val="none"/>
        </w:rPr>
        <w:t xml:space="preserve"> </w:t>
      </w:r>
      <w:r>
        <w:rPr>
          <w:rFonts w:ascii="宋体" w:hAnsi="宋体" w:eastAsia="宋体" w:cs="宋体"/>
          <w:color w:val="auto"/>
          <w:sz w:val="21"/>
          <w:szCs w:val="21"/>
          <w:highlight w:val="none"/>
        </w:rPr>
        <w:t>推荐中标候选人</w:t>
      </w:r>
    </w:p>
    <w:p>
      <w:pPr>
        <w:pStyle w:val="12"/>
        <w:spacing w:before="24" w:line="333" w:lineRule="auto"/>
        <w:ind w:right="112" w:firstLine="420"/>
        <w:jc w:val="both"/>
        <w:rPr>
          <w:color w:val="auto"/>
          <w:highlight w:val="none"/>
        </w:rPr>
      </w:pPr>
      <w:r>
        <w:rPr>
          <w:rFonts w:ascii="宋体" w:hAnsi="宋体" w:eastAsia="宋体" w:cs="宋体"/>
          <w:color w:val="auto"/>
          <w:highlight w:val="none"/>
        </w:rPr>
        <w:t>A5.2.1</w:t>
      </w:r>
      <w:r>
        <w:rPr>
          <w:rFonts w:ascii="宋体" w:hAnsi="宋体" w:eastAsia="宋体" w:cs="宋体"/>
          <w:color w:val="auto"/>
          <w:spacing w:val="73"/>
          <w:highlight w:val="none"/>
        </w:rPr>
        <w:t xml:space="preserve"> </w:t>
      </w:r>
      <w:r>
        <w:rPr>
          <w:color w:val="auto"/>
          <w:highlight w:val="none"/>
        </w:rPr>
        <w:t>除第二章“投标人须知”前附表授权直接确定中标人外，评标委员会在推荐中标候选人时，</w:t>
      </w:r>
      <w:r>
        <w:rPr>
          <w:color w:val="auto"/>
          <w:w w:val="100"/>
          <w:highlight w:val="none"/>
        </w:rPr>
        <w:t xml:space="preserve"> </w:t>
      </w:r>
      <w:r>
        <w:rPr>
          <w:color w:val="auto"/>
          <w:highlight w:val="none"/>
        </w:rPr>
        <w:t>应遵照以下原则：</w:t>
      </w:r>
    </w:p>
    <w:p>
      <w:pPr>
        <w:pStyle w:val="12"/>
        <w:spacing w:before="22" w:line="331" w:lineRule="auto"/>
        <w:ind w:right="106" w:firstLine="420"/>
        <w:jc w:val="both"/>
        <w:rPr>
          <w:color w:val="auto"/>
          <w:highlight w:val="none"/>
        </w:rPr>
      </w:pPr>
      <w:r>
        <w:rPr>
          <w:color w:val="auto"/>
          <w:highlight w:val="none"/>
        </w:rPr>
        <w:t>（</w:t>
      </w:r>
      <w:r>
        <w:rPr>
          <w:rFonts w:ascii="宋体" w:hAnsi="宋体" w:eastAsia="宋体" w:cs="宋体"/>
          <w:color w:val="auto"/>
          <w:highlight w:val="none"/>
        </w:rPr>
        <w:t>1</w:t>
      </w:r>
      <w:r>
        <w:rPr>
          <w:color w:val="auto"/>
          <w:highlight w:val="none"/>
        </w:rPr>
        <w:t xml:space="preserve">）评标委员会按照最终得分由高到底的次序排列，根据第二章“投标人须知”前附表第 </w:t>
      </w:r>
      <w:r>
        <w:rPr>
          <w:rFonts w:ascii="宋体" w:hAnsi="宋体" w:eastAsia="宋体" w:cs="宋体"/>
          <w:color w:val="auto"/>
          <w:highlight w:val="none"/>
        </w:rPr>
        <w:t>7.1</w:t>
      </w:r>
      <w:r>
        <w:rPr>
          <w:rFonts w:ascii="宋体" w:hAnsi="宋体" w:eastAsia="宋体" w:cs="宋体"/>
          <w:color w:val="auto"/>
          <w:spacing w:val="-30"/>
          <w:highlight w:val="none"/>
        </w:rPr>
        <w:t xml:space="preserve"> </w:t>
      </w:r>
      <w:r>
        <w:rPr>
          <w:color w:val="auto"/>
          <w:highlight w:val="none"/>
        </w:rPr>
        <w:t>款的</w:t>
      </w:r>
      <w:r>
        <w:rPr>
          <w:color w:val="auto"/>
          <w:w w:val="100"/>
          <w:highlight w:val="none"/>
        </w:rPr>
        <w:t xml:space="preserve"> </w:t>
      </w:r>
      <w:r>
        <w:rPr>
          <w:color w:val="auto"/>
          <w:highlight w:val="none"/>
        </w:rPr>
        <w:t>规定推荐中标候选人。</w:t>
      </w:r>
    </w:p>
    <w:p>
      <w:pPr>
        <w:pStyle w:val="12"/>
        <w:spacing w:before="27" w:line="331" w:lineRule="auto"/>
        <w:ind w:right="106" w:firstLine="420"/>
        <w:jc w:val="both"/>
        <w:rPr>
          <w:color w:val="auto"/>
          <w:highlight w:val="none"/>
        </w:rPr>
      </w:pPr>
      <w:r>
        <w:rPr>
          <w:color w:val="auto"/>
          <w:highlight w:val="none"/>
        </w:rPr>
        <w:t>（</w:t>
      </w:r>
      <w:r>
        <w:rPr>
          <w:rFonts w:ascii="宋体" w:hAnsi="宋体" w:eastAsia="宋体" w:cs="宋体"/>
          <w:color w:val="auto"/>
          <w:highlight w:val="none"/>
        </w:rPr>
        <w:t>2</w:t>
      </w:r>
      <w:r>
        <w:rPr>
          <w:color w:val="auto"/>
          <w:highlight w:val="none"/>
        </w:rPr>
        <w:t>）如果评标委员会根据本章的规定作否决投标处理后，有效投标不足三个，且少于第二章““投</w:t>
      </w:r>
      <w:r>
        <w:rPr>
          <w:color w:val="auto"/>
          <w:w w:val="100"/>
          <w:highlight w:val="none"/>
        </w:rPr>
        <w:t xml:space="preserve"> </w:t>
      </w:r>
      <w:r>
        <w:rPr>
          <w:color w:val="auto"/>
          <w:highlight w:val="none"/>
        </w:rPr>
        <w:t>标人须知”前附表第</w:t>
      </w:r>
      <w:r>
        <w:rPr>
          <w:color w:val="auto"/>
          <w:spacing w:val="-65"/>
          <w:highlight w:val="none"/>
        </w:rPr>
        <w:t xml:space="preserve"> </w:t>
      </w:r>
      <w:r>
        <w:rPr>
          <w:rFonts w:ascii="宋体" w:hAnsi="宋体" w:eastAsia="宋体" w:cs="宋体"/>
          <w:color w:val="auto"/>
          <w:highlight w:val="none"/>
        </w:rPr>
        <w:t>7.1</w:t>
      </w:r>
      <w:r>
        <w:rPr>
          <w:rFonts w:ascii="宋体" w:hAnsi="宋体" w:eastAsia="宋体" w:cs="宋体"/>
          <w:color w:val="auto"/>
          <w:spacing w:val="-66"/>
          <w:highlight w:val="none"/>
        </w:rPr>
        <w:t xml:space="preserve"> </w:t>
      </w:r>
      <w:r>
        <w:rPr>
          <w:color w:val="auto"/>
          <w:highlight w:val="none"/>
        </w:rPr>
        <w:t>款规定的中标候选人数量的，则评标委员会可以将所有有效投标按评标分数由高</w:t>
      </w:r>
      <w:r>
        <w:rPr>
          <w:color w:val="auto"/>
          <w:w w:val="100"/>
          <w:highlight w:val="none"/>
        </w:rPr>
        <w:t xml:space="preserve"> </w:t>
      </w:r>
      <w:r>
        <w:rPr>
          <w:color w:val="auto"/>
          <w:spacing w:val="-2"/>
          <w:highlight w:val="none"/>
        </w:rPr>
        <w:t>至低的次序作为中标候选人向招标人推荐。如果因有效投标不足三个使得投标明显缺乏竞争的，评标委员</w:t>
      </w:r>
      <w:r>
        <w:rPr>
          <w:color w:val="auto"/>
          <w:spacing w:val="-43"/>
          <w:highlight w:val="none"/>
        </w:rPr>
        <w:t xml:space="preserve"> </w:t>
      </w:r>
      <w:r>
        <w:rPr>
          <w:color w:val="auto"/>
          <w:highlight w:val="none"/>
        </w:rPr>
        <w:t>会可以建议招标人重新招标。</w:t>
      </w:r>
    </w:p>
    <w:p>
      <w:pPr>
        <w:pStyle w:val="12"/>
        <w:spacing w:before="24" w:line="331" w:lineRule="auto"/>
        <w:ind w:right="106" w:firstLine="420"/>
        <w:jc w:val="both"/>
        <w:rPr>
          <w:color w:val="auto"/>
          <w:highlight w:val="none"/>
        </w:rPr>
      </w:pPr>
      <w:r>
        <w:rPr>
          <w:rFonts w:ascii="宋体" w:hAnsi="宋体" w:eastAsia="宋体" w:cs="宋体"/>
          <w:color w:val="auto"/>
          <w:highlight w:val="none"/>
        </w:rPr>
        <w:t>A5.2.2</w:t>
      </w:r>
      <w:r>
        <w:rPr>
          <w:rFonts w:ascii="宋体" w:hAnsi="宋体" w:eastAsia="宋体" w:cs="宋体"/>
          <w:color w:val="auto"/>
          <w:spacing w:val="6"/>
          <w:highlight w:val="none"/>
        </w:rPr>
        <w:t xml:space="preserve"> </w:t>
      </w:r>
      <w:r>
        <w:rPr>
          <w:color w:val="auto"/>
          <w:spacing w:val="-4"/>
          <w:highlight w:val="none"/>
        </w:rPr>
        <w:t>投标截止时间前递交投标文件的投标人数量少于三个或者所有投标被否决的，招标人应当依法</w:t>
      </w:r>
      <w:r>
        <w:rPr>
          <w:color w:val="auto"/>
          <w:w w:val="100"/>
          <w:highlight w:val="none"/>
        </w:rPr>
        <w:t xml:space="preserve"> </w:t>
      </w:r>
      <w:r>
        <w:rPr>
          <w:color w:val="auto"/>
          <w:highlight w:val="none"/>
        </w:rPr>
        <w:t>重新招标。</w:t>
      </w:r>
    </w:p>
    <w:p>
      <w:pPr>
        <w:pStyle w:val="12"/>
        <w:spacing w:before="27" w:line="331" w:lineRule="auto"/>
        <w:ind w:left="533" w:right="76"/>
        <w:jc w:val="left"/>
        <w:rPr>
          <w:color w:val="auto"/>
          <w:highlight w:val="none"/>
        </w:rPr>
      </w:pPr>
      <w:r>
        <w:rPr>
          <w:rFonts w:ascii="宋体" w:hAnsi="宋体" w:eastAsia="宋体" w:cs="宋体"/>
          <w:color w:val="auto"/>
          <w:highlight w:val="none"/>
        </w:rPr>
        <w:t>A5.3</w:t>
      </w:r>
      <w:r>
        <w:rPr>
          <w:rFonts w:ascii="宋体" w:hAnsi="宋体" w:eastAsia="宋体" w:cs="宋体"/>
          <w:color w:val="auto"/>
          <w:spacing w:val="-55"/>
          <w:highlight w:val="none"/>
        </w:rPr>
        <w:t xml:space="preserve"> </w:t>
      </w:r>
      <w:r>
        <w:rPr>
          <w:color w:val="auto"/>
          <w:highlight w:val="none"/>
        </w:rPr>
        <w:t>直接确定中标人</w:t>
      </w:r>
      <w:r>
        <w:rPr>
          <w:color w:val="auto"/>
          <w:w w:val="100"/>
          <w:highlight w:val="none"/>
        </w:rPr>
        <w:t xml:space="preserve"> </w:t>
      </w:r>
      <w:r>
        <w:rPr>
          <w:color w:val="auto"/>
          <w:spacing w:val="-2"/>
          <w:highlight w:val="none"/>
        </w:rPr>
        <w:t>第二章“投标人须知”前附表授权评标委员会直接确定中标人的，评标委员会对有效的投标按照评标</w:t>
      </w:r>
    </w:p>
    <w:p>
      <w:pPr>
        <w:pStyle w:val="12"/>
        <w:spacing w:before="24" w:line="333" w:lineRule="auto"/>
        <w:ind w:left="533" w:right="3828" w:hanging="421"/>
        <w:jc w:val="left"/>
        <w:rPr>
          <w:color w:val="auto"/>
          <w:highlight w:val="none"/>
        </w:rPr>
      </w:pPr>
      <w:r>
        <w:rPr>
          <w:color w:val="auto"/>
          <w:spacing w:val="-2"/>
          <w:highlight w:val="none"/>
        </w:rPr>
        <w:t>得分由高至低的次序排列，并确定排名第一的投标人为中标人。</w:t>
      </w:r>
      <w:r>
        <w:rPr>
          <w:color w:val="auto"/>
          <w:spacing w:val="-52"/>
          <w:highlight w:val="none"/>
        </w:rPr>
        <w:t xml:space="preserve"> </w:t>
      </w:r>
      <w:r>
        <w:rPr>
          <w:rFonts w:ascii="宋体" w:hAnsi="宋体" w:eastAsia="宋体" w:cs="宋体"/>
          <w:color w:val="auto"/>
          <w:highlight w:val="none"/>
        </w:rPr>
        <w:t>A5.4</w:t>
      </w:r>
      <w:r>
        <w:rPr>
          <w:rFonts w:ascii="宋体" w:hAnsi="宋体" w:eastAsia="宋体" w:cs="宋体"/>
          <w:color w:val="auto"/>
          <w:spacing w:val="-1"/>
          <w:highlight w:val="none"/>
        </w:rPr>
        <w:t xml:space="preserve"> </w:t>
      </w:r>
      <w:r>
        <w:rPr>
          <w:color w:val="auto"/>
          <w:highlight w:val="none"/>
        </w:rPr>
        <w:t>编制及提交评标报告</w:t>
      </w:r>
    </w:p>
    <w:p>
      <w:pPr>
        <w:spacing w:before="22" w:line="331" w:lineRule="auto"/>
        <w:ind w:left="535" w:right="1659" w:hanging="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评标委员会应向招标人提交评标报告。评标报告应当由全体评标委员会成员签字。</w:t>
      </w:r>
      <w:r>
        <w:rPr>
          <w:rFonts w:ascii="宋体" w:hAnsi="宋体" w:eastAsia="宋体" w:cs="宋体"/>
          <w:color w:val="auto"/>
          <w:spacing w:val="-35"/>
          <w:sz w:val="21"/>
          <w:szCs w:val="21"/>
          <w:highlight w:val="none"/>
        </w:rPr>
        <w:t xml:space="preserve"> </w:t>
      </w:r>
      <w:r>
        <w:rPr>
          <w:rFonts w:ascii="宋体" w:hAnsi="宋体" w:eastAsia="宋体" w:cs="宋体"/>
          <w:b/>
          <w:bCs/>
          <w:color w:val="auto"/>
          <w:sz w:val="21"/>
          <w:szCs w:val="21"/>
          <w:highlight w:val="none"/>
        </w:rPr>
        <w:t>A6.2</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关于评标活动暂停</w:t>
      </w:r>
    </w:p>
    <w:p>
      <w:pPr>
        <w:pStyle w:val="12"/>
        <w:spacing w:before="27" w:line="331" w:lineRule="auto"/>
        <w:ind w:right="109" w:firstLine="420"/>
        <w:jc w:val="both"/>
        <w:rPr>
          <w:color w:val="auto"/>
          <w:highlight w:val="none"/>
        </w:rPr>
      </w:pPr>
      <w:r>
        <w:rPr>
          <w:rFonts w:ascii="宋体" w:hAnsi="宋体" w:eastAsia="宋体" w:cs="宋体"/>
          <w:color w:val="auto"/>
          <w:highlight w:val="none"/>
        </w:rPr>
        <w:t>A6.2.1</w:t>
      </w:r>
      <w:r>
        <w:rPr>
          <w:rFonts w:ascii="宋体" w:hAnsi="宋体" w:eastAsia="宋体" w:cs="宋体"/>
          <w:color w:val="auto"/>
          <w:spacing w:val="1"/>
          <w:highlight w:val="none"/>
        </w:rPr>
        <w:t xml:space="preserve"> </w:t>
      </w:r>
      <w:r>
        <w:rPr>
          <w:color w:val="auto"/>
          <w:spacing w:val="-4"/>
          <w:highlight w:val="none"/>
        </w:rPr>
        <w:t>评标委员会应当执行连续评标的原则，按评标办法中规定的程序、内容、方法、标准完成全部</w:t>
      </w:r>
      <w:r>
        <w:rPr>
          <w:color w:val="auto"/>
          <w:w w:val="100"/>
          <w:highlight w:val="none"/>
        </w:rPr>
        <w:t xml:space="preserve"> </w:t>
      </w:r>
      <w:r>
        <w:rPr>
          <w:color w:val="auto"/>
          <w:highlight w:val="none"/>
        </w:rPr>
        <w:t>评标工作。只有发生不可抗力导致评标工作无法继续时，评标活动方可暂停。</w:t>
      </w:r>
    </w:p>
    <w:p>
      <w:pPr>
        <w:pStyle w:val="12"/>
        <w:spacing w:before="24" w:line="333" w:lineRule="auto"/>
        <w:ind w:right="109" w:firstLine="420"/>
        <w:jc w:val="both"/>
        <w:rPr>
          <w:color w:val="auto"/>
          <w:highlight w:val="none"/>
        </w:rPr>
      </w:pPr>
      <w:r>
        <w:rPr>
          <w:rFonts w:ascii="宋体" w:hAnsi="宋体" w:eastAsia="宋体" w:cs="宋体"/>
          <w:color w:val="auto"/>
          <w:highlight w:val="none"/>
        </w:rPr>
        <w:t>A6.2.2</w:t>
      </w:r>
      <w:r>
        <w:rPr>
          <w:rFonts w:ascii="宋体" w:hAnsi="宋体" w:eastAsia="宋体" w:cs="宋体"/>
          <w:color w:val="auto"/>
          <w:spacing w:val="2"/>
          <w:highlight w:val="none"/>
        </w:rPr>
        <w:t xml:space="preserve"> </w:t>
      </w:r>
      <w:r>
        <w:rPr>
          <w:color w:val="auto"/>
          <w:spacing w:val="-4"/>
          <w:highlight w:val="none"/>
        </w:rPr>
        <w:t>发生评标暂停情况时，评标委员会应当封存全部投标文件和评标记录，待不可抗力的影响结束</w:t>
      </w:r>
      <w:r>
        <w:rPr>
          <w:color w:val="auto"/>
          <w:w w:val="100"/>
          <w:highlight w:val="none"/>
        </w:rPr>
        <w:t xml:space="preserve"> </w:t>
      </w:r>
      <w:r>
        <w:rPr>
          <w:color w:val="auto"/>
          <w:highlight w:val="none"/>
        </w:rPr>
        <w:t>且具备继续评标的条件时，由原评标委员会继续评标。</w:t>
      </w:r>
    </w:p>
    <w:p>
      <w:pPr>
        <w:spacing w:before="22"/>
        <w:ind w:left="535"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A6.3 关于评标中途更换评标委员会成员</w:t>
      </w:r>
    </w:p>
    <w:p>
      <w:pPr>
        <w:pStyle w:val="12"/>
        <w:spacing w:before="104" w:line="240" w:lineRule="auto"/>
        <w:ind w:left="533" w:right="76"/>
        <w:jc w:val="left"/>
        <w:rPr>
          <w:color w:val="auto"/>
          <w:highlight w:val="none"/>
        </w:rPr>
      </w:pPr>
      <w:r>
        <w:rPr>
          <w:rFonts w:ascii="宋体" w:hAnsi="宋体" w:eastAsia="宋体" w:cs="宋体"/>
          <w:color w:val="auto"/>
          <w:spacing w:val="-1"/>
          <w:highlight w:val="none"/>
        </w:rPr>
        <w:t>A6.3.1</w:t>
      </w:r>
      <w:r>
        <w:rPr>
          <w:rFonts w:ascii="宋体" w:hAnsi="宋体" w:eastAsia="宋体" w:cs="宋体"/>
          <w:color w:val="auto"/>
          <w:spacing w:val="4"/>
          <w:highlight w:val="none"/>
        </w:rPr>
        <w:t xml:space="preserve"> </w:t>
      </w:r>
      <w:r>
        <w:rPr>
          <w:color w:val="auto"/>
          <w:spacing w:val="-2"/>
          <w:highlight w:val="none"/>
        </w:rPr>
        <w:t>除非发生下列情况之一，评标委员会成员不得在评标中途更换：</w:t>
      </w:r>
    </w:p>
    <w:p>
      <w:pPr>
        <w:pStyle w:val="12"/>
        <w:spacing w:before="106" w:line="240" w:lineRule="auto"/>
        <w:ind w:left="533" w:right="7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）因不可抗拒的客观原因，不能到场或需在评标中途退出评标活动。</w:t>
      </w:r>
    </w:p>
    <w:p>
      <w:pPr>
        <w:pStyle w:val="12"/>
        <w:spacing w:before="105" w:line="240" w:lineRule="auto"/>
        <w:ind w:left="533" w:right="7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）根据法律法规规定，某个或某几个评标委员会成员需要回避。</w:t>
      </w:r>
    </w:p>
    <w:p>
      <w:pPr>
        <w:pStyle w:val="12"/>
        <w:spacing w:before="104" w:line="333" w:lineRule="auto"/>
        <w:ind w:right="114" w:firstLine="420"/>
        <w:jc w:val="both"/>
        <w:rPr>
          <w:color w:val="auto"/>
          <w:highlight w:val="none"/>
        </w:rPr>
      </w:pPr>
      <w:r>
        <w:rPr>
          <w:rFonts w:ascii="宋体" w:hAnsi="宋体" w:eastAsia="宋体" w:cs="宋体"/>
          <w:color w:val="auto"/>
          <w:highlight w:val="none"/>
        </w:rPr>
        <w:t>A6.3.2</w:t>
      </w:r>
      <w:r>
        <w:rPr>
          <w:rFonts w:ascii="宋体" w:hAnsi="宋体" w:eastAsia="宋体" w:cs="宋体"/>
          <w:color w:val="auto"/>
          <w:spacing w:val="72"/>
          <w:highlight w:val="none"/>
        </w:rPr>
        <w:t xml:space="preserve"> </w:t>
      </w:r>
      <w:r>
        <w:rPr>
          <w:color w:val="auto"/>
          <w:highlight w:val="none"/>
        </w:rPr>
        <w:t>退出评标的评标委员会成员，其已完成的评标行为无效。由招标人根据本招标文件规定的评</w:t>
      </w:r>
      <w:r>
        <w:rPr>
          <w:color w:val="auto"/>
          <w:w w:val="100"/>
          <w:highlight w:val="none"/>
        </w:rPr>
        <w:t xml:space="preserve"> </w:t>
      </w:r>
      <w:r>
        <w:rPr>
          <w:color w:val="auto"/>
          <w:highlight w:val="none"/>
        </w:rPr>
        <w:t>标委员会成员产生方式另行确定替代者进行评标。</w:t>
      </w:r>
    </w:p>
    <w:p>
      <w:pPr>
        <w:spacing w:before="11" w:line="240" w:lineRule="auto"/>
        <w:rPr>
          <w:rFonts w:ascii="宋体" w:hAnsi="宋体" w:eastAsia="宋体" w:cs="宋体"/>
          <w:color w:val="auto"/>
          <w:sz w:val="17"/>
          <w:szCs w:val="17"/>
          <w:highlight w:val="none"/>
        </w:rPr>
      </w:pPr>
    </w:p>
    <w:p>
      <w:pPr>
        <w:spacing w:before="0"/>
        <w:ind w:left="112" w:right="76"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A6.4</w:t>
      </w:r>
      <w:r>
        <w:rPr>
          <w:rFonts w:ascii="宋体" w:hAnsi="宋体" w:eastAsia="宋体" w:cs="宋体"/>
          <w:b/>
          <w:bCs/>
          <w:color w:val="auto"/>
          <w:spacing w:val="-52"/>
          <w:sz w:val="20"/>
          <w:szCs w:val="20"/>
          <w:highlight w:val="none"/>
        </w:rPr>
        <w:t xml:space="preserve"> </w:t>
      </w:r>
      <w:r>
        <w:rPr>
          <w:rFonts w:ascii="宋体" w:hAnsi="宋体" w:eastAsia="宋体" w:cs="宋体"/>
          <w:b/>
          <w:bCs/>
          <w:color w:val="auto"/>
          <w:sz w:val="20"/>
          <w:szCs w:val="20"/>
          <w:highlight w:val="none"/>
        </w:rPr>
        <w:t>记名投票</w:t>
      </w:r>
    </w:p>
    <w:p>
      <w:pPr>
        <w:pStyle w:val="12"/>
        <w:spacing w:before="108" w:line="331" w:lineRule="auto"/>
        <w:ind w:right="106" w:firstLine="420"/>
        <w:jc w:val="both"/>
        <w:rPr>
          <w:color w:val="auto"/>
          <w:highlight w:val="none"/>
        </w:rPr>
      </w:pPr>
      <w:r>
        <w:rPr>
          <w:color w:val="auto"/>
          <w:spacing w:val="-2"/>
          <w:highlight w:val="none"/>
        </w:rPr>
        <w:t>在任何评标环节中，需评标委员会就某项定性的评审结论做出表决的，由评标委员会全体成员按照少</w:t>
      </w:r>
      <w:r>
        <w:rPr>
          <w:color w:val="auto"/>
          <w:w w:val="100"/>
          <w:highlight w:val="none"/>
        </w:rPr>
        <w:t xml:space="preserve"> </w:t>
      </w:r>
      <w:r>
        <w:rPr>
          <w:color w:val="auto"/>
          <w:highlight w:val="none"/>
        </w:rPr>
        <w:t>数服从多数的原则，以记名投票方式表决。</w:t>
      </w:r>
    </w:p>
    <w:p>
      <w:pPr>
        <w:spacing w:after="0" w:line="331" w:lineRule="auto"/>
        <w:jc w:val="both"/>
        <w:rPr>
          <w:color w:val="auto"/>
          <w:highlight w:val="none"/>
        </w:rPr>
        <w:sectPr>
          <w:pgSz w:w="11910" w:h="16840"/>
          <w:pgMar w:top="1440" w:right="1020" w:bottom="1160" w:left="1020" w:header="0" w:footer="960" w:gutter="0"/>
        </w:sectPr>
      </w:pPr>
    </w:p>
    <w:p>
      <w:pPr>
        <w:spacing w:before="9"/>
        <w:ind w:left="112" w:right="76" w:firstLine="0"/>
        <w:jc w:val="left"/>
        <w:rPr>
          <w:rFonts w:ascii="宋体" w:hAnsi="宋体" w:eastAsia="宋体" w:cs="宋体"/>
          <w:color w:val="auto"/>
          <w:sz w:val="20"/>
          <w:szCs w:val="20"/>
          <w:highlight w:val="none"/>
        </w:rPr>
      </w:pPr>
      <w:r>
        <w:rPr>
          <w:rFonts w:ascii="宋体" w:hAnsi="宋体" w:eastAsia="宋体" w:cs="宋体"/>
          <w:b/>
          <w:bCs/>
          <w:color w:val="auto"/>
          <w:sz w:val="20"/>
          <w:szCs w:val="20"/>
          <w:highlight w:val="none"/>
        </w:rPr>
        <w:t>A7</w:t>
      </w:r>
      <w:r>
        <w:rPr>
          <w:rFonts w:ascii="宋体" w:hAnsi="宋体" w:eastAsia="宋体" w:cs="宋体"/>
          <w:b/>
          <w:bCs/>
          <w:color w:val="auto"/>
          <w:spacing w:val="-3"/>
          <w:sz w:val="20"/>
          <w:szCs w:val="20"/>
          <w:highlight w:val="none"/>
        </w:rPr>
        <w:t xml:space="preserve"> </w:t>
      </w:r>
      <w:r>
        <w:rPr>
          <w:rFonts w:ascii="宋体" w:hAnsi="宋体" w:eastAsia="宋体" w:cs="宋体"/>
          <w:b/>
          <w:bCs/>
          <w:color w:val="auto"/>
          <w:sz w:val="20"/>
          <w:szCs w:val="20"/>
          <w:highlight w:val="none"/>
        </w:rPr>
        <w:t>补充条款</w:t>
      </w:r>
    </w:p>
    <w:p>
      <w:pPr>
        <w:pStyle w:val="12"/>
        <w:spacing w:before="108" w:line="240" w:lineRule="auto"/>
        <w:ind w:left="515" w:right="8890"/>
        <w:jc w:val="center"/>
        <w:rPr>
          <w:color w:val="auto"/>
          <w:highlight w:val="none"/>
        </w:rPr>
      </w:pPr>
      <w:r>
        <w:rPr>
          <w:color w:val="auto"/>
          <w:w w:val="200"/>
          <w:highlight w:val="none"/>
        </w:rPr>
        <w:t>„„</w:t>
      </w:r>
    </w:p>
    <w:p>
      <w:pPr>
        <w:spacing w:before="12" w:line="240" w:lineRule="auto"/>
        <w:rPr>
          <w:rFonts w:ascii="宋体" w:hAnsi="宋体" w:eastAsia="宋体" w:cs="宋体"/>
          <w:color w:val="auto"/>
          <w:sz w:val="16"/>
          <w:szCs w:val="16"/>
          <w:highlight w:val="none"/>
        </w:rPr>
      </w:pPr>
    </w:p>
    <w:p>
      <w:pPr>
        <w:pStyle w:val="8"/>
        <w:spacing w:line="240" w:lineRule="auto"/>
        <w:ind w:right="76"/>
        <w:jc w:val="left"/>
        <w:rPr>
          <w:b w:val="0"/>
          <w:bCs w:val="0"/>
          <w:color w:val="auto"/>
          <w:highlight w:val="none"/>
        </w:rPr>
      </w:pPr>
      <w:r>
        <w:rPr>
          <w:color w:val="auto"/>
          <w:highlight w:val="none"/>
        </w:rPr>
        <w:t>附件</w:t>
      </w:r>
      <w:r>
        <w:rPr>
          <w:color w:val="auto"/>
          <w:spacing w:val="-72"/>
          <w:highlight w:val="none"/>
        </w:rPr>
        <w:t xml:space="preserve"> </w:t>
      </w:r>
      <w:r>
        <w:rPr>
          <w:rFonts w:ascii="宋体" w:hAnsi="宋体" w:eastAsia="宋体" w:cs="宋体"/>
          <w:color w:val="auto"/>
          <w:highlight w:val="none"/>
        </w:rPr>
        <w:t>B</w:t>
      </w:r>
      <w:r>
        <w:rPr>
          <w:color w:val="auto"/>
          <w:highlight w:val="none"/>
        </w:rPr>
        <w:t>：废标条件</w:t>
      </w:r>
    </w:p>
    <w:p>
      <w:pPr>
        <w:spacing w:before="9" w:line="240" w:lineRule="auto"/>
        <w:rPr>
          <w:rFonts w:ascii="宋体" w:hAnsi="宋体" w:eastAsia="宋体" w:cs="宋体"/>
          <w:b/>
          <w:bCs/>
          <w:color w:val="auto"/>
          <w:sz w:val="22"/>
          <w:szCs w:val="22"/>
          <w:highlight w:val="none"/>
        </w:rPr>
      </w:pPr>
    </w:p>
    <w:p>
      <w:pPr>
        <w:pStyle w:val="5"/>
        <w:spacing w:before="7" w:line="240" w:lineRule="auto"/>
        <w:ind w:left="515" w:right="516"/>
        <w:jc w:val="center"/>
        <w:rPr>
          <w:rFonts w:ascii="黑体" w:hAnsi="黑体" w:eastAsia="黑体" w:cs="黑体"/>
          <w:b w:val="0"/>
          <w:bCs w:val="0"/>
          <w:color w:val="auto"/>
          <w:highlight w:val="none"/>
        </w:rPr>
      </w:pPr>
      <w:r>
        <w:rPr>
          <w:rFonts w:ascii="黑体" w:hAnsi="黑体" w:eastAsia="黑体" w:cs="黑体"/>
          <w:color w:val="auto"/>
          <w:highlight w:val="none"/>
        </w:rPr>
        <w:t>废标条件</w:t>
      </w:r>
    </w:p>
    <w:p>
      <w:pPr>
        <w:pStyle w:val="10"/>
        <w:tabs>
          <w:tab w:val="left" w:pos="936"/>
        </w:tabs>
        <w:spacing w:before="212" w:line="240" w:lineRule="auto"/>
        <w:ind w:right="76"/>
        <w:jc w:val="left"/>
        <w:rPr>
          <w:b w:val="0"/>
          <w:bCs w:val="0"/>
          <w:color w:val="auto"/>
          <w:highlight w:val="none"/>
        </w:rPr>
      </w:pPr>
      <w:r>
        <w:rPr>
          <w:rFonts w:ascii="Arial Unicode MS" w:hAnsi="Arial Unicode MS" w:eastAsia="Arial Unicode MS" w:cs="Arial Unicode MS"/>
          <w:color w:val="auto"/>
          <w:highlight w:val="none"/>
        </w:rPr>
        <w:t>B0</w:t>
      </w:r>
      <w:r>
        <w:rPr>
          <w:rFonts w:ascii="Arial Unicode MS" w:hAnsi="Arial Unicode MS" w:eastAsia="Arial Unicode MS" w:cs="Arial Unicode MS"/>
          <w:color w:val="auto"/>
          <w:spacing w:val="50"/>
          <w:highlight w:val="none"/>
        </w:rPr>
        <w:t xml:space="preserve"> </w:t>
      </w:r>
      <w:r>
        <w:rPr>
          <w:color w:val="auto"/>
          <w:highlight w:val="none"/>
        </w:rPr>
        <w:t>总</w:t>
      </w:r>
      <w:r>
        <w:rPr>
          <w:color w:val="auto"/>
          <w:highlight w:val="none"/>
        </w:rPr>
        <w:tab/>
      </w:r>
      <w:r>
        <w:rPr>
          <w:color w:val="auto"/>
          <w:highlight w:val="none"/>
        </w:rPr>
        <w:t>则</w:t>
      </w:r>
    </w:p>
    <w:p>
      <w:pPr>
        <w:pStyle w:val="12"/>
        <w:spacing w:before="74" w:line="302" w:lineRule="auto"/>
        <w:ind w:right="106" w:firstLine="420"/>
        <w:jc w:val="both"/>
        <w:rPr>
          <w:color w:val="auto"/>
          <w:highlight w:val="none"/>
        </w:rPr>
      </w:pPr>
      <w:r>
        <w:rPr>
          <w:color w:val="auto"/>
          <w:highlight w:val="none"/>
        </w:rPr>
        <w:t>本附件所集中列示的否决投标条件，是本章</w:t>
      </w:r>
      <w:r>
        <w:rPr>
          <w:rFonts w:ascii="Calibri" w:hAnsi="Calibri" w:eastAsia="Calibri" w:cs="Calibri"/>
          <w:color w:val="auto"/>
          <w:highlight w:val="none"/>
        </w:rPr>
        <w:t>“</w:t>
      </w:r>
      <w:r>
        <w:rPr>
          <w:color w:val="auto"/>
          <w:highlight w:val="none"/>
        </w:rPr>
        <w:t>评标办法</w:t>
      </w:r>
      <w:r>
        <w:rPr>
          <w:rFonts w:ascii="Calibri" w:hAnsi="Calibri" w:eastAsia="Calibri" w:cs="Calibri"/>
          <w:color w:val="auto"/>
          <w:highlight w:val="none"/>
        </w:rPr>
        <w:t>”</w:t>
      </w:r>
      <w:r>
        <w:rPr>
          <w:color w:val="auto"/>
          <w:highlight w:val="none"/>
        </w:rPr>
        <w:t>的组成部分，是对第二章</w:t>
      </w:r>
      <w:r>
        <w:rPr>
          <w:rFonts w:ascii="Calibri" w:hAnsi="Calibri" w:eastAsia="Calibri" w:cs="Calibri"/>
          <w:color w:val="auto"/>
          <w:highlight w:val="none"/>
        </w:rPr>
        <w:t>“</w:t>
      </w:r>
      <w:r>
        <w:rPr>
          <w:color w:val="auto"/>
          <w:highlight w:val="none"/>
        </w:rPr>
        <w:t>投标人须知</w:t>
      </w:r>
      <w:r>
        <w:rPr>
          <w:rFonts w:ascii="Calibri" w:hAnsi="Calibri" w:eastAsia="Calibri" w:cs="Calibri"/>
          <w:color w:val="auto"/>
          <w:highlight w:val="none"/>
        </w:rPr>
        <w:t>”</w:t>
      </w:r>
      <w:r>
        <w:rPr>
          <w:color w:val="auto"/>
          <w:highlight w:val="none"/>
        </w:rPr>
        <w:t>和本章</w:t>
      </w:r>
      <w:r>
        <w:rPr>
          <w:color w:val="auto"/>
          <w:w w:val="100"/>
          <w:highlight w:val="none"/>
        </w:rPr>
        <w:t xml:space="preserve"> </w:t>
      </w:r>
      <w:r>
        <w:rPr>
          <w:color w:val="auto"/>
          <w:spacing w:val="-1"/>
          <w:highlight w:val="none"/>
        </w:rPr>
        <w:t>正文部分所规定的否决投标条件的总结和补充，如果出现相互矛盾的情况，以第二章</w:t>
      </w:r>
      <w:r>
        <w:rPr>
          <w:rFonts w:ascii="Calibri" w:hAnsi="Calibri" w:eastAsia="Calibri" w:cs="Calibri"/>
          <w:color w:val="auto"/>
          <w:spacing w:val="-1"/>
          <w:highlight w:val="none"/>
        </w:rPr>
        <w:t>“</w:t>
      </w:r>
      <w:r>
        <w:rPr>
          <w:color w:val="auto"/>
          <w:spacing w:val="-1"/>
          <w:highlight w:val="none"/>
        </w:rPr>
        <w:t>投标人须知</w:t>
      </w:r>
      <w:r>
        <w:rPr>
          <w:rFonts w:ascii="Calibri" w:hAnsi="Calibri" w:eastAsia="Calibri" w:cs="Calibri"/>
          <w:color w:val="auto"/>
          <w:spacing w:val="-1"/>
          <w:highlight w:val="none"/>
        </w:rPr>
        <w:t>”</w:t>
      </w:r>
      <w:r>
        <w:rPr>
          <w:color w:val="auto"/>
          <w:spacing w:val="-1"/>
          <w:highlight w:val="none"/>
        </w:rPr>
        <w:t>和本章</w:t>
      </w:r>
      <w:r>
        <w:rPr>
          <w:color w:val="auto"/>
          <w:spacing w:val="-51"/>
          <w:highlight w:val="none"/>
        </w:rPr>
        <w:t xml:space="preserve"> </w:t>
      </w:r>
      <w:r>
        <w:rPr>
          <w:color w:val="auto"/>
          <w:highlight w:val="none"/>
        </w:rPr>
        <w:t>正文部分的规定为准。</w:t>
      </w:r>
    </w:p>
    <w:p>
      <w:pPr>
        <w:pStyle w:val="10"/>
        <w:spacing w:before="168" w:line="240" w:lineRule="auto"/>
        <w:ind w:right="76"/>
        <w:jc w:val="left"/>
        <w:rPr>
          <w:b w:val="0"/>
          <w:bCs w:val="0"/>
          <w:color w:val="auto"/>
          <w:highlight w:val="none"/>
        </w:rPr>
      </w:pPr>
      <w:r>
        <w:rPr>
          <w:rFonts w:ascii="Arial Unicode MS" w:hAnsi="Arial Unicode MS" w:eastAsia="Arial Unicode MS" w:cs="Arial Unicode MS"/>
          <w:color w:val="auto"/>
          <w:highlight w:val="none"/>
        </w:rPr>
        <w:t>B1</w:t>
      </w:r>
      <w:r>
        <w:rPr>
          <w:rFonts w:ascii="Arial Unicode MS" w:hAnsi="Arial Unicode MS" w:eastAsia="Arial Unicode MS" w:cs="Arial Unicode MS"/>
          <w:color w:val="auto"/>
          <w:spacing w:val="50"/>
          <w:highlight w:val="none"/>
        </w:rPr>
        <w:t xml:space="preserve"> </w:t>
      </w:r>
      <w:r>
        <w:rPr>
          <w:color w:val="auto"/>
          <w:highlight w:val="none"/>
        </w:rPr>
        <w:t>废标条件</w:t>
      </w:r>
    </w:p>
    <w:p>
      <w:pPr>
        <w:pStyle w:val="12"/>
        <w:spacing w:before="76" w:line="331" w:lineRule="auto"/>
        <w:ind w:left="533" w:right="3004"/>
        <w:jc w:val="left"/>
        <w:rPr>
          <w:color w:val="auto"/>
          <w:highlight w:val="none"/>
        </w:rPr>
      </w:pPr>
      <w:r>
        <w:rPr>
          <w:rFonts w:ascii="宋体" w:hAnsi="宋体" w:eastAsia="宋体" w:cs="宋体"/>
          <w:color w:val="auto"/>
          <w:highlight w:val="none"/>
        </w:rPr>
        <w:t xml:space="preserve">B1.1 </w:t>
      </w:r>
      <w:r>
        <w:rPr>
          <w:color w:val="auto"/>
          <w:highlight w:val="none"/>
        </w:rPr>
        <w:t xml:space="preserve">有第二章“投标人须知”第 </w:t>
      </w:r>
      <w:r>
        <w:rPr>
          <w:rFonts w:ascii="宋体" w:hAnsi="宋体" w:eastAsia="宋体" w:cs="宋体"/>
          <w:color w:val="auto"/>
          <w:highlight w:val="none"/>
        </w:rPr>
        <w:t>1.4.3</w:t>
      </w:r>
      <w:r>
        <w:rPr>
          <w:rFonts w:ascii="宋体" w:hAnsi="宋体" w:eastAsia="宋体" w:cs="宋体"/>
          <w:color w:val="auto"/>
          <w:spacing w:val="-59"/>
          <w:highlight w:val="none"/>
        </w:rPr>
        <w:t xml:space="preserve"> </w:t>
      </w:r>
      <w:r>
        <w:rPr>
          <w:color w:val="auto"/>
          <w:highlight w:val="none"/>
        </w:rPr>
        <w:t>项规定的任何一种情形的；</w:t>
      </w:r>
      <w:r>
        <w:rPr>
          <w:color w:val="auto"/>
          <w:w w:val="100"/>
          <w:highlight w:val="none"/>
        </w:rPr>
        <w:t xml:space="preserve"> </w:t>
      </w:r>
      <w:r>
        <w:rPr>
          <w:rFonts w:ascii="宋体" w:hAnsi="宋体" w:eastAsia="宋体" w:cs="宋体"/>
          <w:color w:val="auto"/>
          <w:highlight w:val="none"/>
        </w:rPr>
        <w:t>B1.2</w:t>
      </w:r>
      <w:r>
        <w:rPr>
          <w:rFonts w:ascii="宋体" w:hAnsi="宋体" w:eastAsia="宋体" w:cs="宋体"/>
          <w:color w:val="auto"/>
          <w:spacing w:val="-4"/>
          <w:highlight w:val="none"/>
        </w:rPr>
        <w:t xml:space="preserve"> </w:t>
      </w:r>
      <w:r>
        <w:rPr>
          <w:color w:val="auto"/>
          <w:highlight w:val="none"/>
        </w:rPr>
        <w:t>有串通投标或弄虚作假或有其他违法行为的；</w:t>
      </w:r>
    </w:p>
    <w:p>
      <w:pPr>
        <w:pStyle w:val="12"/>
        <w:spacing w:before="27" w:line="240" w:lineRule="auto"/>
        <w:ind w:left="533" w:right="76"/>
        <w:jc w:val="left"/>
        <w:rPr>
          <w:color w:val="auto"/>
          <w:highlight w:val="none"/>
        </w:rPr>
      </w:pPr>
      <w:r>
        <w:rPr>
          <w:rFonts w:ascii="宋体" w:hAnsi="宋体" w:eastAsia="宋体" w:cs="宋体"/>
          <w:color w:val="auto"/>
          <w:highlight w:val="none"/>
        </w:rPr>
        <w:t>B1.3</w:t>
      </w:r>
      <w:r>
        <w:rPr>
          <w:rFonts w:ascii="宋体" w:hAnsi="宋体" w:eastAsia="宋体" w:cs="宋体"/>
          <w:color w:val="auto"/>
          <w:spacing w:val="-4"/>
          <w:highlight w:val="none"/>
        </w:rPr>
        <w:t xml:space="preserve"> </w:t>
      </w:r>
      <w:r>
        <w:rPr>
          <w:color w:val="auto"/>
          <w:highlight w:val="none"/>
        </w:rPr>
        <w:t>不按评标委员会要求澄清、说明或补正的；</w:t>
      </w:r>
    </w:p>
    <w:p>
      <w:pPr>
        <w:pStyle w:val="12"/>
        <w:spacing w:before="104" w:line="331" w:lineRule="auto"/>
        <w:ind w:right="76" w:firstLine="420"/>
        <w:jc w:val="left"/>
        <w:rPr>
          <w:color w:val="auto"/>
          <w:highlight w:val="none"/>
        </w:rPr>
      </w:pPr>
      <w:r>
        <w:rPr>
          <w:rFonts w:ascii="宋体" w:hAnsi="宋体" w:eastAsia="宋体" w:cs="宋体"/>
          <w:color w:val="auto"/>
          <w:highlight w:val="none"/>
        </w:rPr>
        <w:t>B1.4</w:t>
      </w:r>
      <w:r>
        <w:rPr>
          <w:rFonts w:ascii="宋体" w:hAnsi="宋体" w:eastAsia="宋体" w:cs="宋体"/>
          <w:color w:val="auto"/>
          <w:spacing w:val="74"/>
          <w:highlight w:val="none"/>
        </w:rPr>
        <w:t xml:space="preserve"> </w:t>
      </w:r>
      <w:r>
        <w:rPr>
          <w:color w:val="auto"/>
          <w:highlight w:val="none"/>
        </w:rPr>
        <w:t>在形式评审、资格评审（适用于未进行资格预审的）、响应性评审中，评标委员会认定投标人</w:t>
      </w:r>
      <w:r>
        <w:rPr>
          <w:color w:val="auto"/>
          <w:w w:val="100"/>
          <w:highlight w:val="none"/>
        </w:rPr>
        <w:t xml:space="preserve"> </w:t>
      </w:r>
      <w:r>
        <w:rPr>
          <w:color w:val="auto"/>
          <w:highlight w:val="none"/>
        </w:rPr>
        <w:t>的投标文件不符合评标办法前附表中规定的任何一项评审标准的；</w:t>
      </w:r>
    </w:p>
    <w:p>
      <w:pPr>
        <w:pStyle w:val="12"/>
        <w:spacing w:before="27" w:line="331" w:lineRule="auto"/>
        <w:ind w:right="76" w:firstLine="420"/>
        <w:jc w:val="left"/>
        <w:rPr>
          <w:color w:val="auto"/>
          <w:highlight w:val="none"/>
        </w:rPr>
      </w:pPr>
      <w:r>
        <w:rPr>
          <w:rFonts w:ascii="宋体" w:hAnsi="宋体" w:eastAsia="宋体" w:cs="宋体"/>
          <w:color w:val="auto"/>
          <w:highlight w:val="none"/>
        </w:rPr>
        <w:t>B1.5</w:t>
      </w:r>
      <w:r>
        <w:rPr>
          <w:rFonts w:ascii="宋体" w:hAnsi="宋体" w:eastAsia="宋体" w:cs="宋体"/>
          <w:color w:val="auto"/>
          <w:spacing w:val="74"/>
          <w:highlight w:val="none"/>
        </w:rPr>
        <w:t xml:space="preserve"> </w:t>
      </w:r>
      <w:r>
        <w:rPr>
          <w:color w:val="auto"/>
          <w:highlight w:val="none"/>
        </w:rPr>
        <w:t>当投标人资格预审申请文件的内容发生重大变化时，其在投标文件中更新的资料，未能通过资</w:t>
      </w:r>
      <w:r>
        <w:rPr>
          <w:color w:val="auto"/>
          <w:w w:val="100"/>
          <w:highlight w:val="none"/>
        </w:rPr>
        <w:t xml:space="preserve"> </w:t>
      </w:r>
      <w:r>
        <w:rPr>
          <w:color w:val="auto"/>
          <w:highlight w:val="none"/>
        </w:rPr>
        <w:t>格评审的（如果已进行资格预审的）；</w:t>
      </w:r>
    </w:p>
    <w:p>
      <w:pPr>
        <w:pStyle w:val="12"/>
        <w:spacing w:before="24" w:line="333" w:lineRule="auto"/>
        <w:ind w:left="533" w:right="589"/>
        <w:jc w:val="left"/>
        <w:rPr>
          <w:color w:val="auto"/>
          <w:highlight w:val="none"/>
        </w:rPr>
      </w:pPr>
      <w:r>
        <w:rPr>
          <w:rFonts w:ascii="宋体" w:hAnsi="宋体" w:eastAsia="宋体" w:cs="宋体"/>
          <w:color w:val="auto"/>
          <w:highlight w:val="none"/>
        </w:rPr>
        <w:t>B1.6</w:t>
      </w:r>
      <w:r>
        <w:rPr>
          <w:rFonts w:ascii="宋体" w:hAnsi="宋体" w:eastAsia="宋体" w:cs="宋体"/>
          <w:color w:val="auto"/>
          <w:spacing w:val="-6"/>
          <w:highlight w:val="none"/>
        </w:rPr>
        <w:t xml:space="preserve"> </w:t>
      </w:r>
      <w:r>
        <w:rPr>
          <w:color w:val="auto"/>
          <w:highlight w:val="none"/>
        </w:rPr>
        <w:t>投标报价文件（投标函除外）未经有资格的工程造价专业人员签字并加盖执业专用章的；</w:t>
      </w:r>
      <w:r>
        <w:rPr>
          <w:color w:val="auto"/>
          <w:w w:val="100"/>
          <w:highlight w:val="none"/>
        </w:rPr>
        <w:t xml:space="preserve"> </w:t>
      </w:r>
      <w:r>
        <w:rPr>
          <w:rFonts w:ascii="宋体" w:hAnsi="宋体" w:eastAsia="宋体" w:cs="宋体"/>
          <w:color w:val="auto"/>
          <w:highlight w:val="none"/>
        </w:rPr>
        <w:t>B1.7</w:t>
      </w:r>
      <w:r>
        <w:rPr>
          <w:rFonts w:ascii="宋体" w:hAnsi="宋体" w:eastAsia="宋体" w:cs="宋体"/>
          <w:color w:val="auto"/>
          <w:spacing w:val="-4"/>
          <w:highlight w:val="none"/>
        </w:rPr>
        <w:t xml:space="preserve"> </w:t>
      </w:r>
      <w:r>
        <w:rPr>
          <w:color w:val="auto"/>
          <w:highlight w:val="none"/>
        </w:rPr>
        <w:t>在施工组织设计评审中，评标委员会认定投标人的投标未能通过此项评审的；</w:t>
      </w:r>
    </w:p>
    <w:p>
      <w:pPr>
        <w:pStyle w:val="12"/>
        <w:spacing w:before="23" w:line="240" w:lineRule="auto"/>
        <w:ind w:left="533" w:right="76"/>
        <w:jc w:val="left"/>
        <w:rPr>
          <w:color w:val="auto"/>
          <w:highlight w:val="none"/>
        </w:rPr>
      </w:pPr>
      <w:r>
        <w:rPr>
          <w:rFonts w:ascii="宋体" w:hAnsi="宋体" w:eastAsia="宋体" w:cs="宋体"/>
          <w:color w:val="auto"/>
          <w:highlight w:val="none"/>
        </w:rPr>
        <w:t>B1.8</w:t>
      </w:r>
      <w:r>
        <w:rPr>
          <w:rFonts w:ascii="宋体" w:hAnsi="宋体" w:eastAsia="宋体" w:cs="宋体"/>
          <w:color w:val="auto"/>
          <w:spacing w:val="-5"/>
          <w:highlight w:val="none"/>
        </w:rPr>
        <w:t xml:space="preserve"> </w:t>
      </w:r>
      <w:r>
        <w:rPr>
          <w:color w:val="auto"/>
          <w:highlight w:val="none"/>
        </w:rPr>
        <w:t>评标委员会认定投标人以低于成本报价竞标的；</w:t>
      </w:r>
    </w:p>
    <w:p>
      <w:pPr>
        <w:pStyle w:val="12"/>
        <w:spacing w:before="104" w:line="333" w:lineRule="auto"/>
        <w:ind w:left="533" w:right="1659"/>
        <w:jc w:val="left"/>
        <w:rPr>
          <w:color w:val="auto"/>
          <w:highlight w:val="none"/>
        </w:rPr>
      </w:pPr>
      <w:r>
        <w:rPr>
          <w:rFonts w:ascii="宋体" w:hAnsi="宋体" w:eastAsia="宋体" w:cs="宋体"/>
          <w:color w:val="auto"/>
          <w:highlight w:val="none"/>
        </w:rPr>
        <w:t xml:space="preserve">B1.9 </w:t>
      </w:r>
      <w:r>
        <w:rPr>
          <w:color w:val="auto"/>
          <w:highlight w:val="none"/>
        </w:rPr>
        <w:t xml:space="preserve">投标人未按第二章“投标人须知表”第 </w:t>
      </w:r>
      <w:r>
        <w:rPr>
          <w:rFonts w:ascii="宋体" w:hAnsi="宋体" w:eastAsia="宋体" w:cs="宋体"/>
          <w:color w:val="auto"/>
          <w:highlight w:val="none"/>
        </w:rPr>
        <w:t>5.1</w:t>
      </w:r>
      <w:r>
        <w:rPr>
          <w:color w:val="auto"/>
          <w:highlight w:val="none"/>
        </w:rPr>
        <w:t>、</w:t>
      </w:r>
      <w:r>
        <w:rPr>
          <w:rFonts w:ascii="宋体" w:hAnsi="宋体" w:eastAsia="宋体" w:cs="宋体"/>
          <w:color w:val="auto"/>
          <w:highlight w:val="none"/>
        </w:rPr>
        <w:t>5.2</w:t>
      </w:r>
      <w:r>
        <w:rPr>
          <w:rFonts w:ascii="宋体" w:hAnsi="宋体" w:eastAsia="宋体" w:cs="宋体"/>
          <w:color w:val="auto"/>
          <w:spacing w:val="-64"/>
          <w:highlight w:val="none"/>
        </w:rPr>
        <w:t xml:space="preserve"> </w:t>
      </w:r>
      <w:r>
        <w:rPr>
          <w:color w:val="auto"/>
          <w:highlight w:val="none"/>
        </w:rPr>
        <w:t>款规定出席开标会的；</w:t>
      </w:r>
      <w:r>
        <w:rPr>
          <w:color w:val="auto"/>
          <w:w w:val="100"/>
          <w:highlight w:val="none"/>
        </w:rPr>
        <w:t xml:space="preserve"> </w:t>
      </w:r>
      <w:r>
        <w:rPr>
          <w:rFonts w:ascii="宋体" w:hAnsi="宋体" w:eastAsia="宋体" w:cs="宋体"/>
          <w:color w:val="auto"/>
          <w:highlight w:val="none"/>
        </w:rPr>
        <w:t xml:space="preserve">B1.10 </w:t>
      </w:r>
      <w:r>
        <w:rPr>
          <w:color w:val="auto"/>
          <w:highlight w:val="none"/>
        </w:rPr>
        <w:t>投标总价超过规定的最高限价或有效报价范围的；</w:t>
      </w:r>
    </w:p>
    <w:p>
      <w:pPr>
        <w:pStyle w:val="12"/>
        <w:spacing w:before="22" w:line="240" w:lineRule="auto"/>
        <w:ind w:left="533" w:right="76"/>
        <w:jc w:val="left"/>
        <w:rPr>
          <w:rFonts w:ascii="宋体" w:hAnsi="宋体" w:eastAsia="宋体" w:cs="宋体"/>
          <w:color w:val="auto"/>
          <w:highlight w:val="none"/>
        </w:rPr>
      </w:pPr>
      <w:r>
        <w:rPr>
          <w:rFonts w:ascii="宋体" w:hAnsi="宋体" w:eastAsia="宋体" w:cs="宋体"/>
          <w:color w:val="auto"/>
          <w:highlight w:val="none"/>
        </w:rPr>
        <w:t>B1.11</w:t>
      </w:r>
      <w:r>
        <w:rPr>
          <w:rFonts w:ascii="宋体" w:hAnsi="宋体" w:eastAsia="宋体" w:cs="宋体"/>
          <w:color w:val="auto"/>
          <w:spacing w:val="-46"/>
          <w:highlight w:val="none"/>
        </w:rPr>
        <w:t xml:space="preserve"> </w:t>
      </w:r>
      <w:r>
        <w:rPr>
          <w:color w:val="auto"/>
          <w:highlight w:val="none"/>
        </w:rPr>
        <w:t>作废的清单项目达</w:t>
      </w:r>
      <w:r>
        <w:rPr>
          <w:color w:val="auto"/>
          <w:spacing w:val="-46"/>
          <w:highlight w:val="none"/>
        </w:rPr>
        <w:t xml:space="preserve"> </w:t>
      </w:r>
      <w:r>
        <w:rPr>
          <w:rFonts w:ascii="宋体" w:hAnsi="宋体" w:eastAsia="宋体" w:cs="宋体"/>
          <w:color w:val="auto"/>
          <w:highlight w:val="none"/>
        </w:rPr>
        <w:t>3</w:t>
      </w:r>
      <w:r>
        <w:rPr>
          <w:rFonts w:ascii="宋体" w:hAnsi="宋体" w:eastAsia="宋体" w:cs="宋体"/>
          <w:color w:val="auto"/>
          <w:spacing w:val="17"/>
          <w:highlight w:val="none"/>
        </w:rPr>
        <w:t xml:space="preserve"> </w:t>
      </w:r>
      <w:r>
        <w:rPr>
          <w:color w:val="auto"/>
          <w:spacing w:val="-4"/>
          <w:highlight w:val="none"/>
        </w:rPr>
        <w:t>项以上（含本数）或作废的清单项目造价累计超过单位工程投标总价的</w:t>
      </w:r>
      <w:r>
        <w:rPr>
          <w:color w:val="auto"/>
          <w:spacing w:val="-44"/>
          <w:highlight w:val="none"/>
        </w:rPr>
        <w:t xml:space="preserve"> </w:t>
      </w:r>
      <w:r>
        <w:rPr>
          <w:rFonts w:ascii="宋体" w:hAnsi="宋体" w:eastAsia="宋体" w:cs="宋体"/>
          <w:color w:val="auto"/>
          <w:highlight w:val="none"/>
        </w:rPr>
        <w:t>2%</w:t>
      </w:r>
    </w:p>
    <w:p>
      <w:pPr>
        <w:pStyle w:val="12"/>
        <w:spacing w:before="104" w:line="240" w:lineRule="auto"/>
        <w:ind w:right="76"/>
        <w:jc w:val="left"/>
        <w:rPr>
          <w:color w:val="auto"/>
          <w:highlight w:val="none"/>
        </w:rPr>
      </w:pPr>
      <w:r>
        <w:rPr>
          <w:color w:val="auto"/>
          <w:highlight w:val="none"/>
        </w:rPr>
        <w:t>（含本数）的；</w:t>
      </w:r>
    </w:p>
    <w:p>
      <w:pPr>
        <w:pStyle w:val="12"/>
        <w:spacing w:before="106" w:line="240" w:lineRule="auto"/>
        <w:ind w:left="533" w:right="76"/>
        <w:jc w:val="left"/>
        <w:rPr>
          <w:color w:val="auto"/>
          <w:highlight w:val="none"/>
        </w:rPr>
      </w:pPr>
      <w:r>
        <w:rPr>
          <w:rFonts w:ascii="宋体" w:hAnsi="宋体" w:eastAsia="宋体" w:cs="宋体"/>
          <w:color w:val="auto"/>
          <w:highlight w:val="none"/>
        </w:rPr>
        <w:t>B1.12</w:t>
      </w:r>
      <w:r>
        <w:rPr>
          <w:rFonts w:ascii="宋体" w:hAnsi="宋体" w:eastAsia="宋体" w:cs="宋体"/>
          <w:color w:val="auto"/>
          <w:spacing w:val="-1"/>
          <w:highlight w:val="none"/>
        </w:rPr>
        <w:t xml:space="preserve"> </w:t>
      </w:r>
      <w:r>
        <w:rPr>
          <w:color w:val="auto"/>
          <w:highlight w:val="none"/>
        </w:rPr>
        <w:t>不按暂定价或暂定金额报价的；</w:t>
      </w:r>
    </w:p>
    <w:p>
      <w:pPr>
        <w:pStyle w:val="12"/>
        <w:spacing w:before="104" w:line="331" w:lineRule="auto"/>
        <w:ind w:left="533" w:right="926"/>
        <w:jc w:val="left"/>
        <w:rPr>
          <w:color w:val="auto"/>
          <w:highlight w:val="none"/>
        </w:rPr>
      </w:pPr>
      <w:r>
        <w:rPr>
          <w:rFonts w:ascii="宋体" w:hAnsi="宋体" w:eastAsia="宋体" w:cs="宋体"/>
          <w:color w:val="auto"/>
          <w:highlight w:val="none"/>
        </w:rPr>
        <w:t>B1.13</w:t>
      </w:r>
      <w:r>
        <w:rPr>
          <w:rFonts w:ascii="宋体" w:hAnsi="宋体" w:eastAsia="宋体" w:cs="宋体"/>
          <w:color w:val="auto"/>
          <w:spacing w:val="-2"/>
          <w:highlight w:val="none"/>
        </w:rPr>
        <w:t xml:space="preserve"> </w:t>
      </w:r>
      <w:r>
        <w:rPr>
          <w:color w:val="auto"/>
          <w:highlight w:val="none"/>
        </w:rPr>
        <w:t>工程安全施工费、文明施工费、环境保护费、临时设施等费用不按规定报价的；</w:t>
      </w:r>
      <w:r>
        <w:rPr>
          <w:color w:val="auto"/>
          <w:w w:val="100"/>
          <w:highlight w:val="none"/>
        </w:rPr>
        <w:t xml:space="preserve"> </w:t>
      </w:r>
      <w:r>
        <w:rPr>
          <w:rFonts w:ascii="宋体" w:hAnsi="宋体" w:eastAsia="宋体" w:cs="宋体"/>
          <w:color w:val="auto"/>
          <w:highlight w:val="none"/>
        </w:rPr>
        <w:t>B1.14</w:t>
      </w:r>
      <w:r>
        <w:rPr>
          <w:rFonts w:ascii="宋体" w:hAnsi="宋体" w:eastAsia="宋体" w:cs="宋体"/>
          <w:color w:val="auto"/>
          <w:spacing w:val="-2"/>
          <w:highlight w:val="none"/>
        </w:rPr>
        <w:t xml:space="preserve"> </w:t>
      </w:r>
      <w:r>
        <w:rPr>
          <w:color w:val="auto"/>
          <w:highlight w:val="none"/>
        </w:rPr>
        <w:t>投标函中的报价与投标报价汇总表不一致的；</w:t>
      </w:r>
    </w:p>
    <w:p>
      <w:pPr>
        <w:pStyle w:val="12"/>
        <w:spacing w:before="27" w:line="240" w:lineRule="auto"/>
        <w:ind w:left="533" w:right="76"/>
        <w:jc w:val="left"/>
        <w:rPr>
          <w:color w:val="auto"/>
          <w:highlight w:val="none"/>
        </w:rPr>
      </w:pPr>
      <w:r>
        <w:rPr>
          <w:rFonts w:ascii="宋体" w:hAnsi="宋体" w:eastAsia="宋体" w:cs="宋体"/>
          <w:color w:val="auto"/>
          <w:highlight w:val="none"/>
        </w:rPr>
        <w:t xml:space="preserve">B1.15 </w:t>
      </w:r>
      <w:r>
        <w:rPr>
          <w:color w:val="auto"/>
          <w:highlight w:val="none"/>
        </w:rPr>
        <w:t>经评标小组审定为严重不平衡报价的；</w:t>
      </w:r>
    </w:p>
    <w:p>
      <w:pPr>
        <w:pStyle w:val="12"/>
        <w:spacing w:before="104" w:line="240" w:lineRule="auto"/>
        <w:ind w:left="533" w:right="76"/>
        <w:jc w:val="left"/>
        <w:rPr>
          <w:color w:val="auto"/>
          <w:highlight w:val="none"/>
        </w:rPr>
      </w:pPr>
      <w:r>
        <w:rPr>
          <w:rFonts w:ascii="宋体" w:hAnsi="宋体" w:eastAsia="宋体" w:cs="宋体"/>
          <w:color w:val="auto"/>
          <w:highlight w:val="none"/>
        </w:rPr>
        <w:t xml:space="preserve">B1.16 </w:t>
      </w:r>
      <w:r>
        <w:rPr>
          <w:color w:val="auto"/>
          <w:highlight w:val="none"/>
        </w:rPr>
        <w:t>未按桂劳社发【</w:t>
      </w:r>
      <w:r>
        <w:rPr>
          <w:rFonts w:ascii="宋体" w:hAnsi="宋体" w:eastAsia="宋体" w:cs="宋体"/>
          <w:color w:val="auto"/>
          <w:highlight w:val="none"/>
        </w:rPr>
        <w:t>2009</w:t>
      </w:r>
      <w:r>
        <w:rPr>
          <w:color w:val="auto"/>
          <w:highlight w:val="none"/>
        </w:rPr>
        <w:t>】</w:t>
      </w:r>
      <w:r>
        <w:rPr>
          <w:rFonts w:ascii="宋体" w:hAnsi="宋体" w:eastAsia="宋体" w:cs="宋体"/>
          <w:color w:val="auto"/>
          <w:highlight w:val="none"/>
        </w:rPr>
        <w:t>50</w:t>
      </w:r>
      <w:r>
        <w:rPr>
          <w:rFonts w:ascii="宋体" w:hAnsi="宋体" w:eastAsia="宋体" w:cs="宋体"/>
          <w:color w:val="auto"/>
          <w:spacing w:val="-5"/>
          <w:highlight w:val="none"/>
        </w:rPr>
        <w:t xml:space="preserve"> </w:t>
      </w:r>
      <w:r>
        <w:rPr>
          <w:color w:val="auto"/>
          <w:highlight w:val="none"/>
        </w:rPr>
        <w:t>号文规定进行农民工工资承诺的。</w:t>
      </w:r>
    </w:p>
    <w:p>
      <w:pPr>
        <w:pStyle w:val="12"/>
        <w:spacing w:before="105" w:line="240" w:lineRule="auto"/>
        <w:ind w:left="533" w:right="76"/>
        <w:jc w:val="left"/>
        <w:rPr>
          <w:color w:val="auto"/>
          <w:highlight w:val="none"/>
        </w:rPr>
      </w:pPr>
      <w:r>
        <w:rPr>
          <w:color w:val="auto"/>
          <w:w w:val="200"/>
          <w:highlight w:val="none"/>
        </w:rPr>
        <w:t>„„</w:t>
      </w:r>
    </w:p>
    <w:p>
      <w:pPr>
        <w:pStyle w:val="12"/>
        <w:spacing w:before="106" w:line="331" w:lineRule="auto"/>
        <w:ind w:right="76" w:firstLine="420"/>
        <w:jc w:val="left"/>
        <w:rPr>
          <w:color w:val="auto"/>
          <w:highlight w:val="none"/>
        </w:rPr>
      </w:pPr>
      <w:r>
        <w:rPr>
          <w:color w:val="auto"/>
          <w:spacing w:val="-7"/>
          <w:highlight w:val="none"/>
        </w:rPr>
        <w:t>备注：如果工程所在地管理规定要求评标委员会对判定为废标的投标文件说明废标情况的，应增加“废</w:t>
      </w:r>
      <w:r>
        <w:rPr>
          <w:color w:val="auto"/>
          <w:w w:val="100"/>
          <w:highlight w:val="none"/>
        </w:rPr>
        <w:t xml:space="preserve"> </w:t>
      </w:r>
      <w:r>
        <w:rPr>
          <w:color w:val="auto"/>
          <w:highlight w:val="none"/>
        </w:rPr>
        <w:t>标情况说明表”格式，废标情况说明应当对照招标文件规定的废标条件以及投标文件存在的具体问题。</w:t>
      </w:r>
    </w:p>
    <w:p>
      <w:pPr>
        <w:spacing w:after="0" w:line="331" w:lineRule="auto"/>
        <w:jc w:val="left"/>
        <w:rPr>
          <w:color w:val="auto"/>
          <w:highlight w:val="none"/>
        </w:rPr>
        <w:sectPr>
          <w:pgSz w:w="11910" w:h="16840"/>
          <w:pgMar w:top="1460" w:right="1020" w:bottom="1160" w:left="1020" w:header="0" w:footer="960" w:gutter="0"/>
        </w:sect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pStyle w:val="12"/>
        <w:spacing w:before="167" w:line="350" w:lineRule="auto"/>
        <w:ind w:right="0"/>
        <w:jc w:val="left"/>
        <w:rPr>
          <w:color w:val="auto"/>
          <w:highlight w:val="none"/>
        </w:rPr>
      </w:pPr>
      <w:r>
        <w:rPr>
          <w:color w:val="auto"/>
          <w:spacing w:val="-2"/>
          <w:highlight w:val="none"/>
        </w:rPr>
        <w:t>发包人（全称）：</w:t>
      </w:r>
      <w:r>
        <w:rPr>
          <w:color w:val="auto"/>
          <w:spacing w:val="-89"/>
          <w:highlight w:val="none"/>
        </w:rPr>
        <w:t xml:space="preserve"> </w:t>
      </w:r>
      <w:r>
        <w:rPr>
          <w:color w:val="auto"/>
          <w:spacing w:val="-2"/>
          <w:highlight w:val="none"/>
        </w:rPr>
        <w:t>承包人（全称）：</w:t>
      </w:r>
    </w:p>
    <w:p>
      <w:pPr>
        <w:pStyle w:val="3"/>
        <w:tabs>
          <w:tab w:val="left" w:pos="1286"/>
        </w:tabs>
        <w:spacing w:line="398" w:lineRule="exact"/>
        <w:ind w:right="3113"/>
        <w:jc w:val="center"/>
        <w:rPr>
          <w:b w:val="0"/>
          <w:bCs w:val="0"/>
          <w:color w:val="auto"/>
          <w:highlight w:val="none"/>
        </w:rPr>
      </w:pPr>
      <w:bookmarkStart w:id="31" w:name="_TOC_250004"/>
      <w:r>
        <w:rPr>
          <w:b w:val="0"/>
          <w:bCs w:val="0"/>
          <w:color w:val="auto"/>
          <w:w w:val="95"/>
          <w:highlight w:val="none"/>
        </w:rPr>
        <w:br w:type="column"/>
      </w:r>
      <w:r>
        <w:rPr>
          <w:color w:val="auto"/>
          <w:w w:val="95"/>
          <w:highlight w:val="none"/>
        </w:rPr>
        <w:t>第四章</w:t>
      </w:r>
      <w:r>
        <w:rPr>
          <w:color w:val="auto"/>
          <w:w w:val="95"/>
          <w:highlight w:val="none"/>
        </w:rPr>
        <w:tab/>
      </w:r>
      <w:r>
        <w:rPr>
          <w:color w:val="auto"/>
          <w:highlight w:val="none"/>
        </w:rPr>
        <w:t>合同条款及格式</w:t>
      </w:r>
      <w:bookmarkEnd w:id="31"/>
    </w:p>
    <w:p>
      <w:pPr>
        <w:pStyle w:val="5"/>
        <w:spacing w:before="44" w:line="240" w:lineRule="auto"/>
        <w:ind w:right="3112"/>
        <w:jc w:val="center"/>
        <w:rPr>
          <w:b w:val="0"/>
          <w:bCs w:val="0"/>
          <w:color w:val="auto"/>
          <w:highlight w:val="none"/>
        </w:rPr>
      </w:pPr>
      <w:r>
        <w:rPr>
          <w:color w:val="auto"/>
          <w:highlight w:val="none"/>
        </w:rPr>
        <w:t>第一部分</w:t>
      </w:r>
      <w:r>
        <w:rPr>
          <w:color w:val="auto"/>
          <w:spacing w:val="-3"/>
          <w:highlight w:val="none"/>
        </w:rPr>
        <w:t xml:space="preserve"> </w:t>
      </w:r>
      <w:r>
        <w:rPr>
          <w:color w:val="auto"/>
          <w:highlight w:val="none"/>
        </w:rPr>
        <w:t>合同协议书</w:t>
      </w:r>
    </w:p>
    <w:p>
      <w:pPr>
        <w:spacing w:after="0" w:line="240" w:lineRule="auto"/>
        <w:jc w:val="center"/>
        <w:rPr>
          <w:color w:val="auto"/>
          <w:highlight w:val="none"/>
        </w:rPr>
        <w:sectPr>
          <w:pgSz w:w="11910" w:h="16840"/>
          <w:pgMar w:top="1400" w:right="960" w:bottom="1160" w:left="1020" w:header="0" w:footer="960" w:gutter="0"/>
          <w:cols w:equalWidth="0" w:num="2">
            <w:col w:w="1796" w:space="1258"/>
            <w:col w:w="6876"/>
          </w:cols>
        </w:sectPr>
      </w:pPr>
    </w:p>
    <w:p>
      <w:pPr>
        <w:pStyle w:val="12"/>
        <w:spacing w:before="29" w:line="348" w:lineRule="auto"/>
        <w:ind w:right="166" w:firstLine="420"/>
        <w:jc w:val="both"/>
        <w:rPr>
          <w:color w:val="auto"/>
          <w:highlight w:val="none"/>
        </w:rPr>
      </w:pPr>
      <w:r>
        <w:rPr>
          <w:color w:val="auto"/>
          <w:spacing w:val="-3"/>
          <w:highlight w:val="none"/>
        </w:rPr>
        <w:t>根据《中华人民共和国合同法》、《中华人民共和国建筑法》及有关法律规定，遵循平等、自愿、公</w:t>
      </w:r>
      <w:r>
        <w:rPr>
          <w:color w:val="auto"/>
          <w:w w:val="100"/>
          <w:highlight w:val="none"/>
        </w:rPr>
        <w:t xml:space="preserve"> </w:t>
      </w:r>
      <w:r>
        <w:rPr>
          <w:color w:val="auto"/>
          <w:spacing w:val="-2"/>
          <w:highlight w:val="none"/>
        </w:rPr>
        <w:t>平和诚实信用的原则，双方就</w:t>
      </w:r>
      <w:r>
        <w:rPr>
          <w:rFonts w:hint="eastAsia"/>
          <w:color w:val="auto"/>
          <w:spacing w:val="-2"/>
          <w:highlight w:val="none"/>
          <w:u w:val="single" w:color="000000"/>
          <w:lang w:val="en-US" w:eastAsia="zh-CN"/>
        </w:rPr>
        <w:t xml:space="preserve">           </w:t>
      </w:r>
      <w:r>
        <w:rPr>
          <w:color w:val="auto"/>
          <w:spacing w:val="-2"/>
          <w:highlight w:val="none"/>
        </w:rPr>
        <w:t>工程施工</w:t>
      </w:r>
      <w:r>
        <w:rPr>
          <w:color w:val="auto"/>
          <w:spacing w:val="-43"/>
          <w:highlight w:val="none"/>
        </w:rPr>
        <w:t xml:space="preserve"> </w:t>
      </w:r>
      <w:r>
        <w:rPr>
          <w:color w:val="auto"/>
          <w:highlight w:val="none"/>
        </w:rPr>
        <w:t>及有关事项协商一致，共同达成如下协议：</w:t>
      </w:r>
    </w:p>
    <w:p>
      <w:pPr>
        <w:spacing w:before="31"/>
        <w:ind w:left="535" w:right="10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一、工程概况</w:t>
      </w:r>
    </w:p>
    <w:p>
      <w:pPr>
        <w:pStyle w:val="12"/>
        <w:spacing w:before="123" w:line="240" w:lineRule="auto"/>
        <w:ind w:left="526" w:right="106"/>
        <w:jc w:val="left"/>
        <w:rPr>
          <w:color w:val="auto"/>
          <w:highlight w:val="none"/>
        </w:rPr>
      </w:pPr>
      <w:r>
        <w:rPr>
          <w:rFonts w:ascii="宋体" w:hAnsi="宋体" w:eastAsia="宋体" w:cs="宋体"/>
          <w:color w:val="auto"/>
          <w:highlight w:val="none"/>
        </w:rPr>
        <w:t>1.</w:t>
      </w:r>
      <w:r>
        <w:rPr>
          <w:rFonts w:ascii="宋体" w:hAnsi="宋体" w:eastAsia="宋体" w:cs="宋体"/>
          <w:color w:val="auto"/>
          <w:spacing w:val="-6"/>
          <w:highlight w:val="none"/>
        </w:rPr>
        <w:t xml:space="preserve"> </w:t>
      </w:r>
      <w:r>
        <w:rPr>
          <w:color w:val="auto"/>
          <w:highlight w:val="none"/>
        </w:rPr>
        <w:t>工程名称：</w:t>
      </w:r>
    </w:p>
    <w:p>
      <w:pPr>
        <w:pStyle w:val="12"/>
        <w:tabs>
          <w:tab w:val="left" w:pos="4517"/>
        </w:tabs>
        <w:spacing w:line="240" w:lineRule="auto"/>
        <w:ind w:left="526" w:right="106"/>
        <w:jc w:val="left"/>
        <w:rPr>
          <w:color w:val="auto"/>
          <w:highlight w:val="none"/>
        </w:rPr>
      </w:pPr>
      <w:r>
        <w:rPr>
          <w:rFonts w:ascii="宋体" w:hAnsi="宋体" w:eastAsia="宋体" w:cs="宋体"/>
          <w:color w:val="auto"/>
          <w:highlight w:val="none"/>
        </w:rPr>
        <w:t xml:space="preserve">2. </w:t>
      </w:r>
      <w:r>
        <w:rPr>
          <w:color w:val="auto"/>
          <w:highlight w:val="none"/>
        </w:rPr>
        <w:t>工程地点：</w:t>
      </w:r>
      <w:r>
        <w:rPr>
          <w:color w:val="auto"/>
          <w:highlight w:val="none"/>
        </w:rPr>
        <w:tab/>
      </w:r>
    </w:p>
    <w:p>
      <w:pPr>
        <w:pStyle w:val="12"/>
        <w:spacing w:line="240" w:lineRule="auto"/>
        <w:ind w:left="526" w:right="106"/>
        <w:jc w:val="left"/>
        <w:rPr>
          <w:color w:val="auto"/>
          <w:highlight w:val="none"/>
        </w:rPr>
      </w:pPr>
      <w:r>
        <w:rPr>
          <w:rFonts w:ascii="宋体" w:hAnsi="宋体" w:eastAsia="宋体" w:cs="宋体"/>
          <w:color w:val="auto"/>
          <w:highlight w:val="none"/>
        </w:rPr>
        <w:t>3.</w:t>
      </w:r>
      <w:r>
        <w:rPr>
          <w:rFonts w:ascii="宋体" w:hAnsi="宋体" w:eastAsia="宋体" w:cs="宋体"/>
          <w:color w:val="auto"/>
          <w:spacing w:val="-2"/>
          <w:highlight w:val="none"/>
        </w:rPr>
        <w:t xml:space="preserve"> </w:t>
      </w:r>
      <w:r>
        <w:rPr>
          <w:color w:val="auto"/>
          <w:highlight w:val="none"/>
        </w:rPr>
        <w:t>资金来源：</w:t>
      </w:r>
      <w:r>
        <w:rPr>
          <w:color w:val="auto"/>
          <w:highlight w:val="none"/>
          <w:u w:val="single" w:color="000000"/>
        </w:rPr>
        <w:t>财政资金</w:t>
      </w:r>
      <w:r>
        <w:rPr>
          <w:color w:val="auto"/>
          <w:highlight w:val="none"/>
        </w:rPr>
        <w:t>。</w:t>
      </w:r>
    </w:p>
    <w:p>
      <w:pPr>
        <w:pStyle w:val="12"/>
        <w:spacing w:before="123" w:line="350" w:lineRule="auto"/>
        <w:ind w:left="526" w:right="106"/>
        <w:jc w:val="left"/>
        <w:rPr>
          <w:color w:val="auto"/>
          <w:highlight w:val="none"/>
        </w:rPr>
      </w:pPr>
      <w:r>
        <w:rPr>
          <w:rFonts w:ascii="宋体" w:hAnsi="宋体" w:eastAsia="宋体" w:cs="宋体"/>
          <w:color w:val="auto"/>
          <w:highlight w:val="none"/>
        </w:rPr>
        <w:t>4.</w:t>
      </w:r>
      <w:r>
        <w:rPr>
          <w:rFonts w:ascii="宋体" w:hAnsi="宋体" w:eastAsia="宋体" w:cs="宋体"/>
          <w:color w:val="auto"/>
          <w:spacing w:val="-11"/>
          <w:highlight w:val="none"/>
        </w:rPr>
        <w:t xml:space="preserve"> </w:t>
      </w:r>
      <w:r>
        <w:rPr>
          <w:color w:val="auto"/>
          <w:highlight w:val="none"/>
        </w:rPr>
        <w:t>工程内容：</w:t>
      </w:r>
      <w:r>
        <w:rPr>
          <w:color w:val="auto"/>
          <w:highlight w:val="none"/>
          <w:u w:val="single" w:color="000000"/>
        </w:rPr>
        <w:t>施工图纸内的装修</w:t>
      </w:r>
      <w:r>
        <w:rPr>
          <w:rFonts w:hint="eastAsia"/>
          <w:color w:val="auto"/>
          <w:highlight w:val="none"/>
          <w:u w:val="single" w:color="000000"/>
          <w:lang w:val="en-US" w:eastAsia="zh-CN"/>
        </w:rPr>
        <w:t>改造</w:t>
      </w:r>
      <w:r>
        <w:rPr>
          <w:color w:val="auto"/>
          <w:highlight w:val="none"/>
          <w:u w:val="single" w:color="000000"/>
        </w:rPr>
        <w:t>项目</w:t>
      </w:r>
      <w:r>
        <w:rPr>
          <w:rFonts w:ascii="宋体" w:hAnsi="宋体" w:eastAsia="宋体" w:cs="宋体"/>
          <w:color w:val="auto"/>
          <w:highlight w:val="none"/>
          <w:u w:val="single" w:color="000000"/>
        </w:rPr>
        <w:t>(</w:t>
      </w:r>
      <w:r>
        <w:rPr>
          <w:color w:val="auto"/>
          <w:highlight w:val="none"/>
          <w:u w:val="single" w:color="000000"/>
        </w:rPr>
        <w:t>具体情况请详见工程量清单及施工图纸</w:t>
      </w:r>
      <w:r>
        <w:rPr>
          <w:rFonts w:ascii="宋体" w:hAnsi="宋体" w:eastAsia="宋体" w:cs="宋体"/>
          <w:color w:val="auto"/>
          <w:highlight w:val="none"/>
          <w:u w:val="single" w:color="000000"/>
        </w:rPr>
        <w:t>)</w:t>
      </w:r>
      <w:r>
        <w:rPr>
          <w:color w:val="auto"/>
          <w:highlight w:val="none"/>
        </w:rPr>
        <w:t>。</w:t>
      </w:r>
      <w:r>
        <w:rPr>
          <w:color w:val="auto"/>
          <w:w w:val="100"/>
          <w:highlight w:val="none"/>
        </w:rPr>
        <w:t xml:space="preserve"> </w:t>
      </w:r>
      <w:r>
        <w:rPr>
          <w:color w:val="auto"/>
          <w:spacing w:val="-2"/>
          <w:highlight w:val="none"/>
        </w:rPr>
        <w:t>群体工程应附《承包人承揽工程项目一览表》（附件</w:t>
      </w:r>
      <w:r>
        <w:rPr>
          <w:color w:val="auto"/>
          <w:spacing w:val="-7"/>
          <w:highlight w:val="none"/>
        </w:rPr>
        <w:t xml:space="preserve"> </w:t>
      </w:r>
      <w:r>
        <w:rPr>
          <w:rFonts w:ascii="宋体" w:hAnsi="宋体" w:eastAsia="宋体" w:cs="宋体"/>
          <w:color w:val="auto"/>
          <w:spacing w:val="-2"/>
          <w:highlight w:val="none"/>
        </w:rPr>
        <w:t>1</w:t>
      </w:r>
      <w:r>
        <w:rPr>
          <w:color w:val="auto"/>
          <w:spacing w:val="-2"/>
          <w:highlight w:val="none"/>
        </w:rPr>
        <w:t>）。</w:t>
      </w:r>
    </w:p>
    <w:p>
      <w:pPr>
        <w:pStyle w:val="12"/>
        <w:spacing w:before="29" w:line="240" w:lineRule="auto"/>
        <w:ind w:left="526" w:right="106"/>
        <w:jc w:val="left"/>
        <w:rPr>
          <w:color w:val="auto"/>
          <w:highlight w:val="none"/>
        </w:rPr>
      </w:pPr>
      <w:r>
        <w:rPr>
          <w:rFonts w:ascii="宋体" w:hAnsi="宋体" w:eastAsia="宋体" w:cs="宋体"/>
          <w:color w:val="auto"/>
          <w:highlight w:val="none"/>
        </w:rPr>
        <w:t xml:space="preserve">5. </w:t>
      </w:r>
      <w:r>
        <w:rPr>
          <w:color w:val="auto"/>
          <w:highlight w:val="none"/>
        </w:rPr>
        <w:t>工程承包范围：</w:t>
      </w:r>
    </w:p>
    <w:p>
      <w:pPr>
        <w:spacing w:before="126"/>
        <w:ind w:left="535" w:right="10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二、合同工期</w:t>
      </w:r>
    </w:p>
    <w:p>
      <w:pPr>
        <w:pStyle w:val="12"/>
        <w:tabs>
          <w:tab w:val="left" w:pos="3144"/>
          <w:tab w:val="left" w:pos="3776"/>
        </w:tabs>
        <w:spacing w:line="348" w:lineRule="auto"/>
        <w:ind w:left="571" w:right="5728"/>
        <w:jc w:val="left"/>
        <w:rPr>
          <w:color w:val="auto"/>
          <w:highlight w:val="none"/>
        </w:rPr>
      </w:pPr>
      <w:r>
        <w:rPr>
          <w:color w:val="auto"/>
          <w:highlight w:val="none"/>
        </w:rPr>
        <w:t>计划开工日期：</w:t>
      </w:r>
      <w:r>
        <w:rPr>
          <w:rFonts w:hint="eastAsia" w:cs="宋体"/>
          <w:color w:val="auto"/>
          <w:highlight w:val="none"/>
          <w:u w:val="single" w:color="000000"/>
          <w:lang w:eastAsia="zh-CN"/>
        </w:rPr>
        <w:t>2020年</w:t>
      </w:r>
      <w:r>
        <w:rPr>
          <w:color w:val="auto"/>
          <w:highlight w:val="none"/>
        </w:rPr>
        <w:tab/>
      </w:r>
      <w:r>
        <w:rPr>
          <w:color w:val="auto"/>
          <w:highlight w:val="none"/>
        </w:rPr>
        <w:t>月</w:t>
      </w:r>
      <w:r>
        <w:rPr>
          <w:color w:val="auto"/>
          <w:highlight w:val="none"/>
        </w:rPr>
        <w:tab/>
      </w:r>
      <w:r>
        <w:rPr>
          <w:color w:val="auto"/>
          <w:highlight w:val="none"/>
        </w:rPr>
        <w:t>日。</w:t>
      </w:r>
      <w:r>
        <w:rPr>
          <w:color w:val="auto"/>
          <w:w w:val="100"/>
          <w:highlight w:val="none"/>
        </w:rPr>
        <w:t xml:space="preserve"> </w:t>
      </w:r>
      <w:r>
        <w:rPr>
          <w:color w:val="auto"/>
          <w:highlight w:val="none"/>
        </w:rPr>
        <w:t>计划竣工日期：</w:t>
      </w:r>
      <w:r>
        <w:rPr>
          <w:rFonts w:hint="eastAsia" w:cs="宋体"/>
          <w:color w:val="auto"/>
          <w:highlight w:val="none"/>
          <w:u w:val="single" w:color="000000"/>
          <w:lang w:eastAsia="zh-CN"/>
        </w:rPr>
        <w:t>2020年</w:t>
      </w:r>
      <w:r>
        <w:rPr>
          <w:color w:val="auto"/>
          <w:highlight w:val="none"/>
        </w:rPr>
        <w:tab/>
      </w:r>
      <w:r>
        <w:rPr>
          <w:color w:val="auto"/>
          <w:highlight w:val="none"/>
        </w:rPr>
        <w:t>月</w:t>
      </w:r>
      <w:r>
        <w:rPr>
          <w:color w:val="auto"/>
          <w:highlight w:val="none"/>
        </w:rPr>
        <w:tab/>
      </w:r>
      <w:r>
        <w:rPr>
          <w:color w:val="auto"/>
          <w:highlight w:val="none"/>
        </w:rPr>
        <w:t>日。</w:t>
      </w:r>
    </w:p>
    <w:p>
      <w:pPr>
        <w:pStyle w:val="12"/>
        <w:tabs>
          <w:tab w:val="left" w:pos="2883"/>
        </w:tabs>
        <w:spacing w:before="31" w:line="350" w:lineRule="auto"/>
        <w:ind w:right="106" w:firstLine="458"/>
        <w:jc w:val="left"/>
        <w:rPr>
          <w:color w:val="auto"/>
          <w:highlight w:val="none"/>
        </w:rPr>
      </w:pPr>
      <w:r>
        <w:rPr>
          <w:color w:val="auto"/>
          <w:spacing w:val="-2"/>
          <w:highlight w:val="none"/>
        </w:rPr>
        <w:t>工期总日历天数：</w:t>
      </w:r>
      <w:r>
        <w:rPr>
          <w:color w:val="auto"/>
          <w:spacing w:val="-2"/>
          <w:highlight w:val="none"/>
        </w:rPr>
        <w:tab/>
      </w:r>
      <w:r>
        <w:rPr>
          <w:color w:val="auto"/>
          <w:spacing w:val="-2"/>
          <w:highlight w:val="none"/>
        </w:rPr>
        <w:t>天。工期总日历天数与根据前述计划开竣工日期计算的工期天数不一致的，</w:t>
      </w:r>
      <w:r>
        <w:rPr>
          <w:color w:val="auto"/>
          <w:w w:val="100"/>
          <w:highlight w:val="none"/>
        </w:rPr>
        <w:t xml:space="preserve"> </w:t>
      </w:r>
      <w:r>
        <w:rPr>
          <w:color w:val="auto"/>
          <w:highlight w:val="none"/>
        </w:rPr>
        <w:t>以工期总日历天数为准。</w:t>
      </w:r>
    </w:p>
    <w:p>
      <w:pPr>
        <w:numPr>
          <w:ilvl w:val="0"/>
          <w:numId w:val="5"/>
        </w:numPr>
        <w:spacing w:before="27" w:line="350" w:lineRule="auto"/>
        <w:ind w:left="535" w:right="4430" w:rightChars="0" w:firstLine="0"/>
        <w:jc w:val="left"/>
        <w:rPr>
          <w:rFonts w:ascii="宋体" w:hAnsi="宋体" w:eastAsia="宋体" w:cs="宋体"/>
          <w:color w:val="auto"/>
          <w:w w:val="100"/>
          <w:sz w:val="21"/>
          <w:szCs w:val="21"/>
          <w:highlight w:val="none"/>
        </w:rPr>
      </w:pPr>
      <w:r>
        <w:rPr>
          <w:rFonts w:ascii="宋体" w:hAnsi="宋体" w:eastAsia="宋体" w:cs="宋体"/>
          <w:b/>
          <w:bCs/>
          <w:color w:val="auto"/>
          <w:sz w:val="21"/>
          <w:szCs w:val="21"/>
          <w:highlight w:val="none"/>
        </w:rPr>
        <w:t>质量标准</w:t>
      </w:r>
      <w:r>
        <w:rPr>
          <w:rFonts w:ascii="宋体" w:hAnsi="宋体" w:eastAsia="宋体" w:cs="宋体"/>
          <w:b/>
          <w:bCs/>
          <w:color w:val="auto"/>
          <w:spacing w:val="-104"/>
          <w:sz w:val="21"/>
          <w:szCs w:val="21"/>
          <w:highlight w:val="none"/>
        </w:rPr>
        <w:t xml:space="preserve"> </w:t>
      </w:r>
      <w:r>
        <w:rPr>
          <w:rFonts w:ascii="宋体" w:hAnsi="宋体" w:eastAsia="宋体" w:cs="宋体"/>
          <w:color w:val="auto"/>
          <w:sz w:val="21"/>
          <w:szCs w:val="21"/>
          <w:highlight w:val="none"/>
        </w:rPr>
        <w:t>工程质量符合</w:t>
      </w:r>
      <w:r>
        <w:rPr>
          <w:rFonts w:ascii="宋体" w:hAnsi="宋体" w:eastAsia="宋体" w:cs="宋体"/>
          <w:color w:val="auto"/>
          <w:sz w:val="21"/>
          <w:szCs w:val="21"/>
          <w:highlight w:val="none"/>
          <w:u w:val="single" w:color="000000"/>
        </w:rPr>
        <w:t>合格</w:t>
      </w:r>
      <w:r>
        <w:rPr>
          <w:rFonts w:ascii="宋体" w:hAnsi="宋体" w:eastAsia="宋体" w:cs="宋体"/>
          <w:color w:val="auto"/>
          <w:sz w:val="21"/>
          <w:szCs w:val="21"/>
          <w:highlight w:val="none"/>
        </w:rPr>
        <w:t>标准。</w:t>
      </w:r>
      <w:r>
        <w:rPr>
          <w:rFonts w:ascii="宋体" w:hAnsi="宋体" w:eastAsia="宋体" w:cs="宋体"/>
          <w:color w:val="auto"/>
          <w:w w:val="100"/>
          <w:sz w:val="21"/>
          <w:szCs w:val="21"/>
          <w:highlight w:val="none"/>
        </w:rPr>
        <w:t xml:space="preserve"> </w:t>
      </w:r>
    </w:p>
    <w:p>
      <w:pPr>
        <w:numPr>
          <w:ilvl w:val="0"/>
          <w:numId w:val="5"/>
        </w:numPr>
        <w:spacing w:before="27" w:line="350" w:lineRule="auto"/>
        <w:ind w:left="535" w:leftChars="0" w:right="4430" w:rightChars="0" w:firstLine="0" w:firstLineChars="0"/>
        <w:jc w:val="left"/>
        <w:rPr>
          <w:rFonts w:ascii="宋体" w:hAnsi="宋体" w:eastAsia="宋体" w:cs="宋体"/>
          <w:b/>
          <w:bCs/>
          <w:color w:val="auto"/>
          <w:spacing w:val="-93"/>
          <w:sz w:val="21"/>
          <w:szCs w:val="21"/>
          <w:highlight w:val="none"/>
        </w:rPr>
      </w:pPr>
      <w:r>
        <w:rPr>
          <w:rFonts w:ascii="宋体" w:hAnsi="宋体" w:eastAsia="宋体" w:cs="宋体"/>
          <w:b/>
          <w:bCs/>
          <w:color w:val="auto"/>
          <w:spacing w:val="-1"/>
          <w:sz w:val="21"/>
          <w:szCs w:val="21"/>
          <w:highlight w:val="none"/>
        </w:rPr>
        <w:t>签约合同价与合同价格形式</w:t>
      </w:r>
      <w:r>
        <w:rPr>
          <w:rFonts w:ascii="宋体" w:hAnsi="宋体" w:eastAsia="宋体" w:cs="宋体"/>
          <w:b/>
          <w:bCs/>
          <w:color w:val="auto"/>
          <w:spacing w:val="-93"/>
          <w:sz w:val="21"/>
          <w:szCs w:val="21"/>
          <w:highlight w:val="none"/>
        </w:rPr>
        <w:t xml:space="preserve"> </w:t>
      </w:r>
    </w:p>
    <w:p>
      <w:pPr>
        <w:numPr>
          <w:ilvl w:val="0"/>
          <w:numId w:val="0"/>
        </w:numPr>
        <w:spacing w:before="27" w:line="350" w:lineRule="auto"/>
        <w:ind w:left="535" w:leftChars="0" w:right="4430" w:rightChars="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 签约合同价为：</w:t>
      </w:r>
    </w:p>
    <w:p>
      <w:pPr>
        <w:pStyle w:val="12"/>
        <w:tabs>
          <w:tab w:val="left" w:pos="4104"/>
          <w:tab w:val="left" w:pos="5890"/>
        </w:tabs>
        <w:spacing w:before="29" w:line="350" w:lineRule="auto"/>
        <w:ind w:left="638" w:right="3402"/>
        <w:jc w:val="left"/>
        <w:rPr>
          <w:color w:val="auto"/>
          <w:highlight w:val="none"/>
        </w:rPr>
      </w:pPr>
      <w:r>
        <w:rPr>
          <w:color w:val="auto"/>
          <w:spacing w:val="-2"/>
          <w:highlight w:val="none"/>
        </w:rPr>
        <w:t>人民币（大写）</w:t>
      </w:r>
      <w:r>
        <w:rPr>
          <w:color w:val="auto"/>
          <w:spacing w:val="-2"/>
          <w:highlight w:val="none"/>
        </w:rPr>
        <w:tab/>
      </w:r>
      <w:r>
        <w:rPr>
          <w:color w:val="auto"/>
          <w:highlight w:val="none"/>
        </w:rPr>
        <w:t>（¥</w:t>
      </w:r>
      <w:r>
        <w:rPr>
          <w:color w:val="auto"/>
          <w:highlight w:val="none"/>
        </w:rPr>
        <w:tab/>
      </w:r>
      <w:r>
        <w:rPr>
          <w:color w:val="auto"/>
          <w:spacing w:val="-1"/>
          <w:highlight w:val="none"/>
        </w:rPr>
        <w:t>元）；</w:t>
      </w:r>
      <w:r>
        <w:rPr>
          <w:color w:val="auto"/>
          <w:spacing w:val="-102"/>
          <w:highlight w:val="none"/>
        </w:rPr>
        <w:t xml:space="preserve"> </w:t>
      </w:r>
      <w:r>
        <w:rPr>
          <w:color w:val="auto"/>
          <w:highlight w:val="none"/>
        </w:rPr>
        <w:t>其中：</w:t>
      </w:r>
    </w:p>
    <w:p>
      <w:pPr>
        <w:pStyle w:val="12"/>
        <w:spacing w:before="27" w:line="240" w:lineRule="auto"/>
        <w:ind w:left="533" w:right="10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）投标报价：</w:t>
      </w:r>
    </w:p>
    <w:p>
      <w:pPr>
        <w:pStyle w:val="12"/>
        <w:tabs>
          <w:tab w:val="left" w:pos="4104"/>
          <w:tab w:val="left" w:pos="5888"/>
        </w:tabs>
        <w:spacing w:line="240" w:lineRule="auto"/>
        <w:ind w:left="638" w:right="106"/>
        <w:jc w:val="left"/>
        <w:rPr>
          <w:color w:val="auto"/>
          <w:highlight w:val="none"/>
        </w:rPr>
      </w:pPr>
      <w:r>
        <w:rPr>
          <w:color w:val="auto"/>
          <w:spacing w:val="-2"/>
          <w:highlight w:val="none"/>
        </w:rPr>
        <w:t>人民币（大写）</w:t>
      </w:r>
      <w:r>
        <w:rPr>
          <w:color w:val="auto"/>
          <w:spacing w:val="-2"/>
          <w:highlight w:val="none"/>
        </w:rPr>
        <w:tab/>
      </w:r>
      <w:r>
        <w:rPr>
          <w:color w:val="auto"/>
          <w:spacing w:val="-2"/>
          <w:highlight w:val="none"/>
        </w:rPr>
        <w:t>（¥</w:t>
      </w:r>
      <w:r>
        <w:rPr>
          <w:color w:val="auto"/>
          <w:spacing w:val="-2"/>
          <w:highlight w:val="none"/>
        </w:rPr>
        <w:tab/>
      </w:r>
      <w:r>
        <w:rPr>
          <w:color w:val="auto"/>
          <w:spacing w:val="-1"/>
          <w:highlight w:val="none"/>
        </w:rPr>
        <w:t>元）；</w:t>
      </w:r>
    </w:p>
    <w:p>
      <w:pPr>
        <w:pStyle w:val="12"/>
        <w:tabs>
          <w:tab w:val="left" w:pos="5153"/>
          <w:tab w:val="left" w:pos="6939"/>
        </w:tabs>
        <w:spacing w:line="348" w:lineRule="auto"/>
        <w:ind w:left="638" w:right="2353" w:hanging="106"/>
        <w:jc w:val="left"/>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）规费：人民币（大写）</w:t>
      </w:r>
      <w:r>
        <w:rPr>
          <w:color w:val="auto"/>
          <w:spacing w:val="-2"/>
          <w:highlight w:val="none"/>
        </w:rPr>
        <w:tab/>
      </w:r>
      <w:r>
        <w:rPr>
          <w:color w:val="auto"/>
          <w:spacing w:val="-1"/>
          <w:highlight w:val="none"/>
        </w:rPr>
        <w:t>（¥</w:t>
      </w:r>
      <w:r>
        <w:rPr>
          <w:color w:val="auto"/>
          <w:spacing w:val="-1"/>
          <w:highlight w:val="none"/>
        </w:rPr>
        <w:tab/>
      </w:r>
      <w:r>
        <w:rPr>
          <w:color w:val="auto"/>
          <w:spacing w:val="-1"/>
          <w:highlight w:val="none"/>
        </w:rPr>
        <w:t>元）；</w:t>
      </w:r>
      <w:r>
        <w:rPr>
          <w:color w:val="auto"/>
          <w:spacing w:val="-102"/>
          <w:highlight w:val="none"/>
        </w:rPr>
        <w:t xml:space="preserve"> </w:t>
      </w:r>
      <w:r>
        <w:rPr>
          <w:color w:val="auto"/>
          <w:highlight w:val="none"/>
        </w:rPr>
        <w:t>其中社会保险费：</w:t>
      </w:r>
    </w:p>
    <w:p>
      <w:pPr>
        <w:pStyle w:val="12"/>
        <w:tabs>
          <w:tab w:val="left" w:pos="4104"/>
          <w:tab w:val="left" w:pos="5888"/>
        </w:tabs>
        <w:spacing w:before="31" w:line="240" w:lineRule="auto"/>
        <w:ind w:left="638" w:right="106"/>
        <w:jc w:val="left"/>
        <w:rPr>
          <w:color w:val="auto"/>
          <w:highlight w:val="none"/>
        </w:rPr>
      </w:pPr>
      <w:r>
        <w:rPr>
          <w:color w:val="auto"/>
          <w:spacing w:val="-2"/>
          <w:highlight w:val="none"/>
        </w:rPr>
        <w:t>人民币（大写）</w:t>
      </w:r>
      <w:r>
        <w:rPr>
          <w:color w:val="auto"/>
          <w:spacing w:val="-2"/>
          <w:highlight w:val="none"/>
        </w:rPr>
        <w:tab/>
      </w:r>
      <w:r>
        <w:rPr>
          <w:color w:val="auto"/>
          <w:spacing w:val="-2"/>
          <w:highlight w:val="none"/>
        </w:rPr>
        <w:t>（¥</w:t>
      </w:r>
      <w:r>
        <w:rPr>
          <w:color w:val="auto"/>
          <w:spacing w:val="-2"/>
          <w:highlight w:val="none"/>
        </w:rPr>
        <w:tab/>
      </w:r>
      <w:r>
        <w:rPr>
          <w:color w:val="auto"/>
          <w:spacing w:val="-1"/>
          <w:highlight w:val="none"/>
        </w:rPr>
        <w:t>元）；</w:t>
      </w:r>
    </w:p>
    <w:p>
      <w:pPr>
        <w:pStyle w:val="12"/>
        <w:spacing w:before="18" w:line="240" w:lineRule="auto"/>
        <w:ind w:left="533" w:right="106"/>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）安全文明施工费：</w:t>
      </w:r>
    </w:p>
    <w:p>
      <w:pPr>
        <w:spacing w:before="7" w:line="240" w:lineRule="auto"/>
        <w:rPr>
          <w:rFonts w:ascii="宋体" w:hAnsi="宋体" w:eastAsia="宋体" w:cs="宋体"/>
          <w:color w:val="auto"/>
          <w:sz w:val="19"/>
          <w:szCs w:val="19"/>
          <w:highlight w:val="none"/>
        </w:rPr>
      </w:pPr>
    </w:p>
    <w:p>
      <w:pPr>
        <w:pStyle w:val="12"/>
        <w:tabs>
          <w:tab w:val="left" w:pos="4104"/>
          <w:tab w:val="left" w:pos="5890"/>
        </w:tabs>
        <w:spacing w:before="0" w:line="240" w:lineRule="auto"/>
        <w:ind w:left="638" w:right="106"/>
        <w:jc w:val="left"/>
        <w:rPr>
          <w:color w:val="auto"/>
          <w:highlight w:val="none"/>
        </w:rPr>
      </w:pPr>
      <w:r>
        <w:rPr>
          <w:color w:val="auto"/>
          <w:spacing w:val="-2"/>
          <w:highlight w:val="none"/>
        </w:rPr>
        <w:t>人民币（大写）</w:t>
      </w:r>
      <w:r>
        <w:rPr>
          <w:color w:val="auto"/>
          <w:spacing w:val="-2"/>
          <w:highlight w:val="none"/>
        </w:rPr>
        <w:tab/>
      </w:r>
      <w:r>
        <w:rPr>
          <w:color w:val="auto"/>
          <w:highlight w:val="none"/>
        </w:rPr>
        <w:t>（¥</w:t>
      </w:r>
      <w:r>
        <w:rPr>
          <w:color w:val="auto"/>
          <w:highlight w:val="none"/>
        </w:rPr>
        <w:tab/>
      </w:r>
      <w:r>
        <w:rPr>
          <w:color w:val="auto"/>
          <w:spacing w:val="-1"/>
          <w:highlight w:val="none"/>
        </w:rPr>
        <w:t>元）；</w:t>
      </w:r>
    </w:p>
    <w:p>
      <w:pPr>
        <w:pStyle w:val="12"/>
        <w:spacing w:before="123" w:line="240" w:lineRule="auto"/>
        <w:ind w:left="533" w:right="106"/>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）增值税</w:t>
      </w:r>
      <w:r>
        <w:rPr>
          <w:rFonts w:hint="eastAsia"/>
          <w:color w:val="auto"/>
          <w:highlight w:val="none"/>
          <w:lang w:val="en-US" w:eastAsia="zh-CN"/>
        </w:rPr>
        <w:t>/税金</w:t>
      </w:r>
      <w:r>
        <w:rPr>
          <w:color w:val="auto"/>
          <w:highlight w:val="none"/>
        </w:rPr>
        <w:t>：</w:t>
      </w:r>
    </w:p>
    <w:p>
      <w:pPr>
        <w:pStyle w:val="12"/>
        <w:spacing w:line="240" w:lineRule="auto"/>
        <w:ind w:left="533" w:right="106"/>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）材料和工程设备暂估价金额：</w:t>
      </w:r>
    </w:p>
    <w:p>
      <w:pPr>
        <w:spacing w:after="0" w:line="240" w:lineRule="auto"/>
        <w:jc w:val="left"/>
        <w:rPr>
          <w:color w:val="auto"/>
          <w:highlight w:val="none"/>
        </w:rPr>
        <w:sectPr>
          <w:type w:val="continuous"/>
          <w:pgSz w:w="11910" w:h="16840"/>
          <w:pgMar w:top="1360" w:right="960" w:bottom="1160" w:left="1020" w:header="720" w:footer="720" w:gutter="0"/>
        </w:sectPr>
      </w:pPr>
    </w:p>
    <w:p>
      <w:pPr>
        <w:pStyle w:val="12"/>
        <w:tabs>
          <w:tab w:val="left" w:pos="4104"/>
          <w:tab w:val="left" w:pos="5888"/>
        </w:tabs>
        <w:spacing w:before="14" w:line="240" w:lineRule="auto"/>
        <w:ind w:left="638" w:right="76"/>
        <w:jc w:val="left"/>
        <w:rPr>
          <w:color w:val="auto"/>
          <w:highlight w:val="none"/>
        </w:rPr>
      </w:pPr>
      <w:r>
        <w:rPr>
          <w:color w:val="auto"/>
          <w:spacing w:val="-2"/>
          <w:highlight w:val="none"/>
        </w:rPr>
        <w:t>人民币（大写）</w:t>
      </w:r>
      <w:r>
        <w:rPr>
          <w:color w:val="auto"/>
          <w:spacing w:val="-2"/>
          <w:highlight w:val="none"/>
        </w:rPr>
        <w:tab/>
      </w:r>
      <w:r>
        <w:rPr>
          <w:color w:val="auto"/>
          <w:spacing w:val="-2"/>
          <w:highlight w:val="none"/>
        </w:rPr>
        <w:t>（¥</w:t>
      </w:r>
      <w:r>
        <w:rPr>
          <w:color w:val="auto"/>
          <w:spacing w:val="-2"/>
          <w:highlight w:val="none"/>
        </w:rPr>
        <w:tab/>
      </w:r>
      <w:r>
        <w:rPr>
          <w:color w:val="auto"/>
          <w:spacing w:val="-1"/>
          <w:highlight w:val="none"/>
        </w:rPr>
        <w:t>元）；</w:t>
      </w:r>
    </w:p>
    <w:p>
      <w:pPr>
        <w:pStyle w:val="12"/>
        <w:spacing w:before="124" w:line="240" w:lineRule="auto"/>
        <w:ind w:left="533" w:right="76"/>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）专业工程暂估价金额：</w:t>
      </w:r>
    </w:p>
    <w:p>
      <w:pPr>
        <w:pStyle w:val="12"/>
        <w:tabs>
          <w:tab w:val="left" w:pos="4104"/>
          <w:tab w:val="left" w:pos="5888"/>
        </w:tabs>
        <w:spacing w:line="240" w:lineRule="auto"/>
        <w:ind w:left="638" w:right="76"/>
        <w:jc w:val="left"/>
        <w:rPr>
          <w:color w:val="auto"/>
          <w:highlight w:val="none"/>
        </w:rPr>
      </w:pPr>
      <w:r>
        <w:rPr>
          <w:color w:val="auto"/>
          <w:spacing w:val="-2"/>
          <w:highlight w:val="none"/>
        </w:rPr>
        <w:t>人民币（大写）</w:t>
      </w:r>
      <w:r>
        <w:rPr>
          <w:color w:val="auto"/>
          <w:spacing w:val="-2"/>
          <w:highlight w:val="none"/>
        </w:rPr>
        <w:tab/>
      </w:r>
      <w:r>
        <w:rPr>
          <w:color w:val="auto"/>
          <w:spacing w:val="-2"/>
          <w:highlight w:val="none"/>
        </w:rPr>
        <w:t>（¥</w:t>
      </w:r>
      <w:r>
        <w:rPr>
          <w:color w:val="auto"/>
          <w:spacing w:val="-2"/>
          <w:highlight w:val="none"/>
        </w:rPr>
        <w:tab/>
      </w:r>
      <w:r>
        <w:rPr>
          <w:color w:val="auto"/>
          <w:spacing w:val="-1"/>
          <w:highlight w:val="none"/>
        </w:rPr>
        <w:t>元）；</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）暂列金额：</w:t>
      </w:r>
    </w:p>
    <w:p>
      <w:pPr>
        <w:pStyle w:val="12"/>
        <w:tabs>
          <w:tab w:val="left" w:pos="4104"/>
          <w:tab w:val="left" w:pos="5888"/>
        </w:tabs>
        <w:spacing w:before="123" w:line="240" w:lineRule="auto"/>
        <w:ind w:left="638" w:right="76"/>
        <w:jc w:val="left"/>
        <w:rPr>
          <w:color w:val="auto"/>
          <w:highlight w:val="none"/>
        </w:rPr>
      </w:pPr>
      <w:r>
        <w:rPr>
          <w:color w:val="auto"/>
          <w:spacing w:val="-2"/>
          <w:highlight w:val="none"/>
        </w:rPr>
        <w:t>人民币（大写）</w:t>
      </w:r>
      <w:r>
        <w:rPr>
          <w:color w:val="auto"/>
          <w:spacing w:val="-2"/>
          <w:highlight w:val="none"/>
        </w:rPr>
        <w:tab/>
      </w:r>
      <w:r>
        <w:rPr>
          <w:color w:val="auto"/>
          <w:spacing w:val="-2"/>
          <w:highlight w:val="none"/>
        </w:rPr>
        <w:t>（¥</w:t>
      </w:r>
      <w:r>
        <w:rPr>
          <w:color w:val="auto"/>
          <w:spacing w:val="-2"/>
          <w:highlight w:val="none"/>
        </w:rPr>
        <w:tab/>
      </w:r>
      <w:r>
        <w:rPr>
          <w:color w:val="auto"/>
          <w:spacing w:val="-1"/>
          <w:highlight w:val="none"/>
        </w:rPr>
        <w:t>元）；</w:t>
      </w:r>
    </w:p>
    <w:p>
      <w:pPr>
        <w:pStyle w:val="12"/>
        <w:tabs>
          <w:tab w:val="left" w:pos="4104"/>
          <w:tab w:val="left" w:pos="5888"/>
        </w:tabs>
        <w:spacing w:before="18" w:line="240" w:lineRule="auto"/>
        <w:ind w:left="533" w:right="76" w:firstLine="105"/>
        <w:jc w:val="left"/>
        <w:rPr>
          <w:color w:val="auto"/>
          <w:highlight w:val="none"/>
        </w:rPr>
      </w:pPr>
      <w:r>
        <w:rPr>
          <w:color w:val="auto"/>
          <w:spacing w:val="-2"/>
          <w:highlight w:val="none"/>
        </w:rPr>
        <w:t>人民币（大写）</w:t>
      </w:r>
      <w:r>
        <w:rPr>
          <w:color w:val="auto"/>
          <w:spacing w:val="-2"/>
          <w:highlight w:val="none"/>
        </w:rPr>
        <w:tab/>
      </w:r>
      <w:r>
        <w:rPr>
          <w:color w:val="auto"/>
          <w:spacing w:val="-2"/>
          <w:highlight w:val="none"/>
        </w:rPr>
        <w:t>（¥</w:t>
      </w:r>
      <w:r>
        <w:rPr>
          <w:color w:val="auto"/>
          <w:spacing w:val="-2"/>
          <w:highlight w:val="none"/>
        </w:rPr>
        <w:tab/>
      </w:r>
      <w:r>
        <w:rPr>
          <w:color w:val="auto"/>
          <w:spacing w:val="-1"/>
          <w:highlight w:val="none"/>
        </w:rPr>
        <w:t>元）。</w:t>
      </w:r>
    </w:p>
    <w:p>
      <w:pPr>
        <w:spacing w:before="7" w:line="240" w:lineRule="auto"/>
        <w:rPr>
          <w:rFonts w:ascii="宋体" w:hAnsi="宋体" w:eastAsia="宋体" w:cs="宋体"/>
          <w:color w:val="auto"/>
          <w:sz w:val="19"/>
          <w:szCs w:val="19"/>
          <w:highlight w:val="none"/>
        </w:rPr>
      </w:pPr>
    </w:p>
    <w:p>
      <w:pPr>
        <w:numPr>
          <w:ilvl w:val="0"/>
          <w:numId w:val="0"/>
        </w:numPr>
        <w:spacing w:before="0" w:line="350" w:lineRule="auto"/>
        <w:ind w:left="532" w:leftChars="0" w:right="5442" w:rightChars="0"/>
        <w:jc w:val="left"/>
        <w:rPr>
          <w:rFonts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2.</w:t>
      </w:r>
      <w:r>
        <w:rPr>
          <w:rFonts w:ascii="宋体" w:hAnsi="宋体" w:eastAsia="宋体" w:cs="宋体"/>
          <w:color w:val="auto"/>
          <w:spacing w:val="-2"/>
          <w:sz w:val="21"/>
          <w:szCs w:val="21"/>
          <w:highlight w:val="none"/>
        </w:rPr>
        <w:t>合同价格形式：</w:t>
      </w:r>
      <w:r>
        <w:rPr>
          <w:rFonts w:ascii="宋体" w:hAnsi="宋体" w:eastAsia="宋体" w:cs="宋体"/>
          <w:color w:val="auto"/>
          <w:spacing w:val="-2"/>
          <w:sz w:val="21"/>
          <w:szCs w:val="21"/>
          <w:highlight w:val="none"/>
          <w:u w:val="single" w:color="000000"/>
        </w:rPr>
        <w:t>单价合同</w:t>
      </w:r>
      <w:r>
        <w:rPr>
          <w:rFonts w:ascii="宋体" w:hAnsi="宋体" w:eastAsia="宋体" w:cs="宋体"/>
          <w:color w:val="auto"/>
          <w:spacing w:val="-2"/>
          <w:sz w:val="21"/>
          <w:szCs w:val="21"/>
          <w:highlight w:val="none"/>
        </w:rPr>
        <w:t>。</w:t>
      </w:r>
    </w:p>
    <w:p>
      <w:pPr>
        <w:numPr>
          <w:ilvl w:val="0"/>
          <w:numId w:val="0"/>
        </w:numPr>
        <w:spacing w:before="0" w:line="350" w:lineRule="auto"/>
        <w:ind w:left="532" w:leftChars="0" w:right="5442" w:rightChars="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五、项目经理</w:t>
      </w:r>
    </w:p>
    <w:p>
      <w:pPr>
        <w:pStyle w:val="12"/>
        <w:tabs>
          <w:tab w:val="left" w:pos="5888"/>
        </w:tabs>
        <w:spacing w:before="27" w:line="240" w:lineRule="auto"/>
        <w:ind w:left="533" w:right="76"/>
        <w:jc w:val="left"/>
        <w:rPr>
          <w:color w:val="auto"/>
          <w:highlight w:val="none"/>
        </w:rPr>
      </w:pPr>
      <w:r>
        <w:rPr>
          <w:color w:val="auto"/>
          <w:spacing w:val="-2"/>
          <w:highlight w:val="none"/>
        </w:rPr>
        <w:t>承包人项目经理：</w:t>
      </w:r>
      <w:r>
        <w:rPr>
          <w:color w:val="auto"/>
          <w:spacing w:val="-2"/>
          <w:highlight w:val="none"/>
        </w:rPr>
        <w:tab/>
      </w:r>
      <w:r>
        <w:rPr>
          <w:color w:val="auto"/>
          <w:highlight w:val="none"/>
        </w:rPr>
        <w:t>。</w:t>
      </w:r>
    </w:p>
    <w:p>
      <w:pPr>
        <w:spacing w:before="126" w:line="350" w:lineRule="auto"/>
        <w:ind w:left="533" w:right="5442"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六、合同文件构成</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本协议书与下列文件一起构成合同文件：</w:t>
      </w:r>
    </w:p>
    <w:p>
      <w:pPr>
        <w:pStyle w:val="12"/>
        <w:spacing w:before="27" w:line="240" w:lineRule="auto"/>
        <w:ind w:left="533" w:right="7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）中标通知书；</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）投标函及其附录；</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）专用合同条款及其附件；</w:t>
      </w:r>
    </w:p>
    <w:p>
      <w:pPr>
        <w:pStyle w:val="12"/>
        <w:spacing w:before="123" w:line="240" w:lineRule="auto"/>
        <w:ind w:left="533" w:right="76"/>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）通用合同条款；</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）技术标准和要求；</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）已标价工程量清单或预算书；</w:t>
      </w:r>
    </w:p>
    <w:p>
      <w:pPr>
        <w:pStyle w:val="12"/>
        <w:spacing w:before="123" w:line="240" w:lineRule="auto"/>
        <w:ind w:left="533" w:right="76"/>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）图纸；</w:t>
      </w:r>
    </w:p>
    <w:p>
      <w:pPr>
        <w:pStyle w:val="12"/>
        <w:spacing w:line="350" w:lineRule="auto"/>
        <w:ind w:left="533" w:right="589"/>
        <w:jc w:val="left"/>
        <w:rPr>
          <w:color w:val="auto"/>
          <w:highlight w:val="none"/>
        </w:rPr>
      </w:pPr>
      <w:r>
        <w:rPr>
          <w:color w:val="auto"/>
          <w:highlight w:val="none"/>
        </w:rPr>
        <w:t>（</w:t>
      </w:r>
      <w:r>
        <w:rPr>
          <w:rFonts w:ascii="宋体" w:hAnsi="宋体" w:eastAsia="宋体" w:cs="宋体"/>
          <w:color w:val="auto"/>
          <w:highlight w:val="none"/>
        </w:rPr>
        <w:t>8</w:t>
      </w:r>
      <w:r>
        <w:rPr>
          <w:color w:val="auto"/>
          <w:highlight w:val="none"/>
        </w:rPr>
        <w:t>）其他合同文件。</w:t>
      </w:r>
      <w:r>
        <w:rPr>
          <w:color w:val="auto"/>
          <w:w w:val="100"/>
          <w:highlight w:val="none"/>
        </w:rPr>
        <w:t xml:space="preserve"> </w:t>
      </w:r>
      <w:r>
        <w:rPr>
          <w:color w:val="auto"/>
          <w:spacing w:val="-2"/>
          <w:highlight w:val="none"/>
        </w:rPr>
        <w:t>在合同订立及履行过程中形成的与合同有关的文件均构成合同文件组成部分。</w:t>
      </w:r>
    </w:p>
    <w:p>
      <w:pPr>
        <w:pStyle w:val="12"/>
        <w:spacing w:before="27" w:line="350" w:lineRule="auto"/>
        <w:ind w:right="76" w:firstLine="420"/>
        <w:jc w:val="left"/>
        <w:rPr>
          <w:color w:val="auto"/>
          <w:highlight w:val="none"/>
        </w:rPr>
      </w:pPr>
      <w:r>
        <w:rPr>
          <w:color w:val="auto"/>
          <w:spacing w:val="-2"/>
          <w:highlight w:val="none"/>
        </w:rPr>
        <w:t>上述各项合同文件包括合同当事人就该项合同文件所作出的补充和修改，属于同一类内容的文件，应</w:t>
      </w:r>
      <w:r>
        <w:rPr>
          <w:color w:val="auto"/>
          <w:w w:val="100"/>
          <w:highlight w:val="none"/>
        </w:rPr>
        <w:t xml:space="preserve"> </w:t>
      </w:r>
      <w:r>
        <w:rPr>
          <w:color w:val="auto"/>
          <w:highlight w:val="none"/>
        </w:rPr>
        <w:t>以最新签署的为准。专用合同条款及其附件须经合同当事人签字或盖章。</w:t>
      </w:r>
    </w:p>
    <w:p>
      <w:pPr>
        <w:spacing w:before="29"/>
        <w:ind w:left="535"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七、承诺</w:t>
      </w:r>
    </w:p>
    <w:p>
      <w:pPr>
        <w:pStyle w:val="12"/>
        <w:spacing w:before="123" w:line="350" w:lineRule="auto"/>
        <w:ind w:right="76" w:firstLine="420"/>
        <w:jc w:val="left"/>
        <w:rPr>
          <w:color w:val="auto"/>
          <w:highlight w:val="none"/>
        </w:rPr>
      </w:pPr>
      <w:r>
        <w:rPr>
          <w:rFonts w:ascii="宋体" w:hAnsi="宋体" w:eastAsia="宋体" w:cs="宋体"/>
          <w:color w:val="auto"/>
          <w:highlight w:val="none"/>
        </w:rPr>
        <w:t>1.</w:t>
      </w:r>
      <w:r>
        <w:rPr>
          <w:rFonts w:ascii="宋体" w:hAnsi="宋体" w:eastAsia="宋体" w:cs="宋体"/>
          <w:color w:val="auto"/>
          <w:spacing w:val="72"/>
          <w:highlight w:val="none"/>
        </w:rPr>
        <w:t xml:space="preserve"> </w:t>
      </w:r>
      <w:r>
        <w:rPr>
          <w:color w:val="auto"/>
          <w:highlight w:val="none"/>
        </w:rPr>
        <w:t>发包人承诺按照法律规定履行项目审批手续、筹集工程建设资金并按照合同约定的期限和方式支</w:t>
      </w:r>
      <w:r>
        <w:rPr>
          <w:color w:val="auto"/>
          <w:w w:val="100"/>
          <w:highlight w:val="none"/>
        </w:rPr>
        <w:t xml:space="preserve"> </w:t>
      </w:r>
      <w:r>
        <w:rPr>
          <w:color w:val="auto"/>
          <w:highlight w:val="none"/>
        </w:rPr>
        <w:t>付合同价款。</w:t>
      </w:r>
    </w:p>
    <w:p>
      <w:pPr>
        <w:pStyle w:val="12"/>
        <w:spacing w:before="29" w:line="348" w:lineRule="auto"/>
        <w:ind w:right="76" w:firstLine="420"/>
        <w:jc w:val="left"/>
        <w:rPr>
          <w:color w:val="auto"/>
          <w:highlight w:val="none"/>
        </w:rPr>
      </w:pPr>
      <w:r>
        <w:rPr>
          <w:rFonts w:ascii="宋体" w:hAnsi="宋体" w:eastAsia="宋体" w:cs="宋体"/>
          <w:color w:val="auto"/>
          <w:highlight w:val="none"/>
        </w:rPr>
        <w:t>2.</w:t>
      </w:r>
      <w:r>
        <w:rPr>
          <w:rFonts w:ascii="宋体" w:hAnsi="宋体" w:eastAsia="宋体" w:cs="宋体"/>
          <w:color w:val="auto"/>
          <w:spacing w:val="72"/>
          <w:highlight w:val="none"/>
        </w:rPr>
        <w:t xml:space="preserve"> </w:t>
      </w:r>
      <w:r>
        <w:rPr>
          <w:color w:val="auto"/>
          <w:highlight w:val="none"/>
        </w:rPr>
        <w:t>承包人承诺按照法律规定及合同约定组织完成工程施工，确保工程质量和安全，不进行转包及违</w:t>
      </w:r>
      <w:r>
        <w:rPr>
          <w:color w:val="auto"/>
          <w:w w:val="100"/>
          <w:highlight w:val="none"/>
        </w:rPr>
        <w:t xml:space="preserve"> </w:t>
      </w:r>
      <w:r>
        <w:rPr>
          <w:color w:val="auto"/>
          <w:highlight w:val="none"/>
        </w:rPr>
        <w:t>法分包，并在缺陷责任期及保修期内承担相应的工程维修责任。</w:t>
      </w:r>
    </w:p>
    <w:p>
      <w:pPr>
        <w:pStyle w:val="12"/>
        <w:spacing w:before="31" w:line="350" w:lineRule="auto"/>
        <w:ind w:right="76" w:firstLine="420"/>
        <w:jc w:val="left"/>
        <w:rPr>
          <w:color w:val="auto"/>
          <w:highlight w:val="none"/>
        </w:rPr>
      </w:pPr>
      <w:r>
        <w:rPr>
          <w:rFonts w:ascii="宋体" w:hAnsi="宋体" w:eastAsia="宋体" w:cs="宋体"/>
          <w:color w:val="auto"/>
          <w:highlight w:val="none"/>
        </w:rPr>
        <w:t>3.</w:t>
      </w:r>
      <w:r>
        <w:rPr>
          <w:rFonts w:ascii="宋体" w:hAnsi="宋体" w:eastAsia="宋体" w:cs="宋体"/>
          <w:color w:val="auto"/>
          <w:spacing w:val="72"/>
          <w:highlight w:val="none"/>
        </w:rPr>
        <w:t xml:space="preserve"> </w:t>
      </w:r>
      <w:r>
        <w:rPr>
          <w:color w:val="auto"/>
          <w:highlight w:val="none"/>
        </w:rPr>
        <w:t>发包人和承包人通过招投标形式签订合同的，双方理解并承诺不再就同一工程另行签订与合同实</w:t>
      </w:r>
      <w:r>
        <w:rPr>
          <w:color w:val="auto"/>
          <w:w w:val="100"/>
          <w:highlight w:val="none"/>
        </w:rPr>
        <w:t xml:space="preserve"> </w:t>
      </w:r>
      <w:r>
        <w:rPr>
          <w:color w:val="auto"/>
          <w:highlight w:val="none"/>
        </w:rPr>
        <w:t>质性内容相背离的协议。</w:t>
      </w:r>
    </w:p>
    <w:p>
      <w:pPr>
        <w:spacing w:before="27" w:line="350" w:lineRule="auto"/>
        <w:ind w:left="533" w:right="3004"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八、词语含义</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本协议书中词语含义与第二部分通用合同条款中赋予的含义相同。</w:t>
      </w:r>
      <w:r>
        <w:rPr>
          <w:rFonts w:ascii="宋体" w:hAnsi="宋体" w:eastAsia="宋体" w:cs="宋体"/>
          <w:color w:val="auto"/>
          <w:spacing w:val="-49"/>
          <w:sz w:val="21"/>
          <w:szCs w:val="21"/>
          <w:highlight w:val="none"/>
        </w:rPr>
        <w:t xml:space="preserve"> </w:t>
      </w:r>
      <w:r>
        <w:rPr>
          <w:rFonts w:ascii="宋体" w:hAnsi="宋体" w:eastAsia="宋体" w:cs="宋体"/>
          <w:b/>
          <w:bCs/>
          <w:color w:val="auto"/>
          <w:sz w:val="21"/>
          <w:szCs w:val="21"/>
          <w:highlight w:val="none"/>
        </w:rPr>
        <w:t>九、签订时间</w:t>
      </w:r>
    </w:p>
    <w:p>
      <w:pPr>
        <w:tabs>
          <w:tab w:val="left" w:pos="2109"/>
          <w:tab w:val="left" w:pos="2844"/>
          <w:tab w:val="left" w:pos="3581"/>
        </w:tabs>
        <w:spacing w:before="27" w:line="350" w:lineRule="auto"/>
        <w:ind w:left="535" w:right="5442" w:hanging="3"/>
        <w:jc w:val="lef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本合同于</w:t>
      </w:r>
      <w:r>
        <w:rPr>
          <w:rFonts w:ascii="宋体" w:hAnsi="宋体" w:eastAsia="宋体" w:cs="宋体"/>
          <w:color w:val="auto"/>
          <w:spacing w:val="-1"/>
          <w:sz w:val="21"/>
          <w:szCs w:val="21"/>
          <w:highlight w:val="none"/>
        </w:rPr>
        <w:tab/>
      </w:r>
      <w:r>
        <w:rPr>
          <w:rFonts w:ascii="宋体" w:hAnsi="宋体" w:eastAsia="宋体" w:cs="宋体"/>
          <w:color w:val="auto"/>
          <w:sz w:val="21"/>
          <w:szCs w:val="21"/>
          <w:highlight w:val="none"/>
        </w:rPr>
        <w:t>年</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月</w:t>
      </w:r>
      <w:r>
        <w:rPr>
          <w:rFonts w:ascii="宋体" w:hAnsi="宋体" w:eastAsia="宋体" w:cs="宋体"/>
          <w:color w:val="auto"/>
          <w:sz w:val="21"/>
          <w:szCs w:val="21"/>
          <w:highlight w:val="none"/>
        </w:rPr>
        <w:tab/>
      </w:r>
      <w:r>
        <w:rPr>
          <w:rFonts w:ascii="宋体" w:hAnsi="宋体" w:eastAsia="宋体" w:cs="宋体"/>
          <w:color w:val="auto"/>
          <w:spacing w:val="-2"/>
          <w:sz w:val="21"/>
          <w:szCs w:val="21"/>
          <w:highlight w:val="none"/>
        </w:rPr>
        <w:t>日签订。</w:t>
      </w:r>
      <w:r>
        <w:rPr>
          <w:rFonts w:ascii="宋体" w:hAnsi="宋体" w:eastAsia="宋体" w:cs="宋体"/>
          <w:color w:val="auto"/>
          <w:spacing w:val="-99"/>
          <w:sz w:val="21"/>
          <w:szCs w:val="21"/>
          <w:highlight w:val="none"/>
        </w:rPr>
        <w:t xml:space="preserve"> </w:t>
      </w:r>
      <w:r>
        <w:rPr>
          <w:rFonts w:ascii="宋体" w:hAnsi="宋体" w:eastAsia="宋体" w:cs="宋体"/>
          <w:b/>
          <w:bCs/>
          <w:color w:val="auto"/>
          <w:sz w:val="21"/>
          <w:szCs w:val="21"/>
          <w:highlight w:val="none"/>
        </w:rPr>
        <w:t>十、签订地点</w:t>
      </w:r>
    </w:p>
    <w:p>
      <w:pPr>
        <w:pStyle w:val="12"/>
        <w:tabs>
          <w:tab w:val="left" w:pos="3790"/>
        </w:tabs>
        <w:spacing w:before="29" w:line="240" w:lineRule="auto"/>
        <w:ind w:left="533" w:right="76"/>
        <w:jc w:val="left"/>
        <w:rPr>
          <w:color w:val="auto"/>
          <w:highlight w:val="none"/>
        </w:rPr>
      </w:pPr>
      <w:r>
        <w:rPr>
          <w:color w:val="auto"/>
          <w:spacing w:val="-1"/>
          <w:highlight w:val="none"/>
        </w:rPr>
        <w:t>本合同在</w:t>
      </w:r>
      <w:r>
        <w:rPr>
          <w:color w:val="auto"/>
          <w:spacing w:val="-1"/>
          <w:highlight w:val="none"/>
        </w:rPr>
        <w:tab/>
      </w:r>
      <w:r>
        <w:rPr>
          <w:color w:val="auto"/>
          <w:spacing w:val="-1"/>
          <w:highlight w:val="none"/>
        </w:rPr>
        <w:t>签订。</w:t>
      </w:r>
    </w:p>
    <w:p>
      <w:pPr>
        <w:spacing w:after="0" w:line="240" w:lineRule="auto"/>
        <w:jc w:val="left"/>
        <w:rPr>
          <w:color w:val="auto"/>
          <w:highlight w:val="none"/>
        </w:rPr>
        <w:sectPr>
          <w:footerReference r:id="rId8" w:type="default"/>
          <w:pgSz w:w="11910" w:h="16840"/>
          <w:pgMar w:top="1460" w:right="1020" w:bottom="1180" w:left="1020" w:header="0" w:footer="980" w:gutter="0"/>
          <w:pgNumType w:start="35"/>
        </w:sectPr>
      </w:pPr>
    </w:p>
    <w:p>
      <w:pPr>
        <w:numPr>
          <w:ilvl w:val="0"/>
          <w:numId w:val="0"/>
        </w:numPr>
        <w:spacing w:before="14" w:line="348" w:lineRule="auto"/>
        <w:ind w:leftChars="0" w:right="1659" w:rightChars="0" w:firstLine="422" w:firstLineChars="200"/>
        <w:jc w:val="left"/>
        <w:rPr>
          <w:rFonts w:ascii="宋体" w:hAnsi="宋体" w:eastAsia="宋体" w:cs="宋体"/>
          <w:color w:val="auto"/>
          <w:spacing w:val="-42"/>
          <w:sz w:val="21"/>
          <w:szCs w:val="21"/>
          <w:highlight w:val="none"/>
        </w:rPr>
      </w:pPr>
      <w:r>
        <w:rPr>
          <w:rFonts w:hint="eastAsia" w:ascii="宋体" w:hAnsi="宋体" w:eastAsia="宋体" w:cs="宋体"/>
          <w:b/>
          <w:bCs/>
          <w:color w:val="auto"/>
          <w:sz w:val="21"/>
          <w:szCs w:val="21"/>
          <w:highlight w:val="none"/>
          <w:lang w:val="en-US" w:eastAsia="zh-CN"/>
        </w:rPr>
        <w:t>十一、</w:t>
      </w:r>
      <w:r>
        <w:rPr>
          <w:rFonts w:ascii="宋体" w:hAnsi="宋体" w:eastAsia="宋体" w:cs="宋体"/>
          <w:b/>
          <w:bCs/>
          <w:color w:val="auto"/>
          <w:sz w:val="21"/>
          <w:szCs w:val="21"/>
          <w:highlight w:val="none"/>
        </w:rPr>
        <w:t>补充协议</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合同未尽事宜，合同当事人另行签订补充协议，补充协议是合同的组成部分。</w:t>
      </w:r>
      <w:r>
        <w:rPr>
          <w:rFonts w:ascii="宋体" w:hAnsi="宋体" w:eastAsia="宋体" w:cs="宋体"/>
          <w:color w:val="auto"/>
          <w:spacing w:val="-42"/>
          <w:sz w:val="21"/>
          <w:szCs w:val="21"/>
          <w:highlight w:val="none"/>
        </w:rPr>
        <w:t xml:space="preserve"> </w:t>
      </w:r>
    </w:p>
    <w:p>
      <w:pPr>
        <w:numPr>
          <w:ilvl w:val="0"/>
          <w:numId w:val="0"/>
        </w:numPr>
        <w:spacing w:before="14" w:line="348" w:lineRule="auto"/>
        <w:ind w:left="0" w:leftChars="0" w:right="1659" w:rightChars="0" w:firstLine="422" w:firstLineChars="20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十二、合同生效</w:t>
      </w:r>
    </w:p>
    <w:p>
      <w:pPr>
        <w:pStyle w:val="12"/>
        <w:tabs>
          <w:tab w:val="left" w:pos="4944"/>
        </w:tabs>
        <w:spacing w:before="31" w:line="240" w:lineRule="auto"/>
        <w:ind w:left="533" w:right="76"/>
        <w:jc w:val="left"/>
        <w:rPr>
          <w:color w:val="auto"/>
          <w:highlight w:val="none"/>
        </w:rPr>
      </w:pPr>
      <w:r>
        <w:rPr>
          <w:color w:val="auto"/>
          <w:spacing w:val="-1"/>
          <w:highlight w:val="none"/>
        </w:rPr>
        <w:t>本合同自</w:t>
      </w:r>
      <w:r>
        <w:rPr>
          <w:color w:val="auto"/>
          <w:spacing w:val="-1"/>
          <w:highlight w:val="none"/>
        </w:rPr>
        <w:tab/>
      </w:r>
      <w:r>
        <w:rPr>
          <w:color w:val="auto"/>
          <w:spacing w:val="-3"/>
          <w:highlight w:val="none"/>
        </w:rPr>
        <w:t>生效。</w:t>
      </w:r>
    </w:p>
    <w:p>
      <w:pPr>
        <w:pStyle w:val="12"/>
        <w:numPr>
          <w:ilvl w:val="0"/>
          <w:numId w:val="6"/>
        </w:numPr>
        <w:spacing w:before="123" w:line="350" w:lineRule="auto"/>
        <w:ind w:left="0" w:leftChars="0" w:right="76" w:firstLine="422" w:firstLineChars="200"/>
        <w:jc w:val="left"/>
        <w:rPr>
          <w:color w:val="auto"/>
          <w:highlight w:val="none"/>
        </w:rPr>
      </w:pPr>
      <w:r>
        <w:rPr>
          <w:rFonts w:ascii="宋体" w:hAnsi="宋体" w:eastAsia="宋体" w:cs="宋体"/>
          <w:b/>
          <w:bCs/>
          <w:color w:val="auto"/>
          <w:highlight w:val="none"/>
        </w:rPr>
        <w:t>合同份数</w:t>
      </w:r>
      <w:r>
        <w:rPr>
          <w:rFonts w:ascii="宋体" w:hAnsi="宋体" w:eastAsia="宋体" w:cs="宋体"/>
          <w:b/>
          <w:bCs/>
          <w:color w:val="auto"/>
          <w:w w:val="100"/>
          <w:highlight w:val="none"/>
        </w:rPr>
        <w:t xml:space="preserve"> </w:t>
      </w:r>
      <w:r>
        <w:rPr>
          <w:color w:val="auto"/>
          <w:spacing w:val="-2"/>
          <w:highlight w:val="none"/>
        </w:rPr>
        <w:t>本合同一式</w:t>
      </w:r>
      <w:r>
        <w:rPr>
          <w:color w:val="auto"/>
          <w:spacing w:val="-2"/>
          <w:highlight w:val="none"/>
          <w:u w:val="single" w:color="000000"/>
        </w:rPr>
        <w:t>六</w:t>
      </w:r>
      <w:r>
        <w:rPr>
          <w:color w:val="auto"/>
          <w:spacing w:val="-2"/>
          <w:highlight w:val="none"/>
        </w:rPr>
        <w:t>份，均具有同等法律效力，发包人执</w:t>
      </w:r>
      <w:r>
        <w:rPr>
          <w:color w:val="auto"/>
          <w:spacing w:val="-2"/>
          <w:highlight w:val="none"/>
          <w:u w:val="single" w:color="000000"/>
        </w:rPr>
        <w:t>二</w:t>
      </w:r>
      <w:r>
        <w:rPr>
          <w:color w:val="auto"/>
          <w:spacing w:val="-2"/>
          <w:highlight w:val="none"/>
        </w:rPr>
        <w:t>份，承包人执</w:t>
      </w:r>
      <w:r>
        <w:rPr>
          <w:color w:val="auto"/>
          <w:spacing w:val="-2"/>
          <w:highlight w:val="none"/>
          <w:u w:val="single" w:color="000000"/>
        </w:rPr>
        <w:t>二</w:t>
      </w:r>
      <w:r>
        <w:rPr>
          <w:color w:val="auto"/>
          <w:spacing w:val="-2"/>
          <w:highlight w:val="none"/>
        </w:rPr>
        <w:t>份，招标代理机构</w:t>
      </w:r>
      <w:r>
        <w:rPr>
          <w:color w:val="auto"/>
          <w:spacing w:val="-2"/>
          <w:highlight w:val="none"/>
          <w:u w:val="single" w:color="000000"/>
        </w:rPr>
        <w:t>二</w:t>
      </w:r>
      <w:r>
        <w:rPr>
          <w:color w:val="auto"/>
          <w:spacing w:val="-2"/>
          <w:highlight w:val="none"/>
        </w:rPr>
        <w:t>份（一份由</w:t>
      </w:r>
      <w:r>
        <w:rPr>
          <w:color w:val="auto"/>
          <w:highlight w:val="none"/>
        </w:rPr>
        <w:t>招标代理机构存档，一份</w:t>
      </w:r>
      <w:r>
        <w:rPr>
          <w:rFonts w:hint="eastAsia"/>
          <w:color w:val="auto"/>
          <w:highlight w:val="none"/>
        </w:rPr>
        <w:t>桂林市政府采购管理办公室</w:t>
      </w:r>
      <w:r>
        <w:rPr>
          <w:color w:val="auto"/>
          <w:highlight w:val="none"/>
        </w:rPr>
        <w:t>备案）。</w:t>
      </w:r>
    </w:p>
    <w:p>
      <w:pPr>
        <w:pStyle w:val="12"/>
        <w:numPr>
          <w:ilvl w:val="0"/>
          <w:numId w:val="0"/>
        </w:numPr>
        <w:spacing w:before="123" w:line="350" w:lineRule="auto"/>
        <w:ind w:right="76" w:rightChars="0"/>
        <w:jc w:val="left"/>
        <w:rPr>
          <w:color w:val="auto"/>
          <w:highlight w:val="none"/>
        </w:rPr>
      </w:pPr>
      <w:r>
        <w:rPr>
          <w:color w:val="auto"/>
          <w:w w:val="100"/>
          <w:highlight w:val="none"/>
        </w:rPr>
        <w:t xml:space="preserve"> </w:t>
      </w:r>
      <w:r>
        <w:rPr>
          <w:color w:val="auto"/>
          <w:spacing w:val="-1"/>
          <w:highlight w:val="none"/>
        </w:rPr>
        <w:t>发包人：</w:t>
      </w:r>
      <w:r>
        <w:rPr>
          <w:color w:val="auto"/>
          <w:spacing w:val="-1"/>
          <w:highlight w:val="none"/>
        </w:rPr>
        <w:tab/>
      </w:r>
      <w:r>
        <w:rPr>
          <w:color w:val="auto"/>
          <w:spacing w:val="-1"/>
          <w:highlight w:val="none"/>
        </w:rPr>
        <w:t>（公章）</w:t>
      </w:r>
      <w:r>
        <w:rPr>
          <w:color w:val="auto"/>
          <w:spacing w:val="-1"/>
          <w:highlight w:val="none"/>
        </w:rPr>
        <w:tab/>
      </w:r>
      <w:r>
        <w:rPr>
          <w:rFonts w:hint="eastAsia"/>
          <w:color w:val="auto"/>
          <w:spacing w:val="-1"/>
          <w:highlight w:val="none"/>
          <w:lang w:val="en-US" w:eastAsia="zh-CN"/>
        </w:rPr>
        <w:t xml:space="preserve">                     </w:t>
      </w:r>
      <w:r>
        <w:rPr>
          <w:color w:val="auto"/>
          <w:spacing w:val="-1"/>
          <w:highlight w:val="none"/>
        </w:rPr>
        <w:t>承包人：</w:t>
      </w:r>
      <w:r>
        <w:rPr>
          <w:color w:val="auto"/>
          <w:spacing w:val="-1"/>
          <w:highlight w:val="none"/>
        </w:rPr>
        <w:tab/>
      </w:r>
      <w:r>
        <w:rPr>
          <w:color w:val="auto"/>
          <w:spacing w:val="-2"/>
          <w:highlight w:val="none"/>
        </w:rPr>
        <w:t>（公章）</w:t>
      </w:r>
    </w:p>
    <w:p>
      <w:pPr>
        <w:pStyle w:val="12"/>
        <w:tabs>
          <w:tab w:val="left" w:pos="5156"/>
        </w:tabs>
        <w:spacing w:before="31" w:line="240" w:lineRule="auto"/>
        <w:ind w:right="76"/>
        <w:jc w:val="left"/>
        <w:rPr>
          <w:color w:val="auto"/>
          <w:highlight w:val="none"/>
        </w:rPr>
      </w:pPr>
      <w:r>
        <w:rPr>
          <w:color w:val="auto"/>
          <w:spacing w:val="-2"/>
          <w:highlight w:val="none"/>
        </w:rPr>
        <w:t>法定代表人或其委托代理人：</w:t>
      </w:r>
      <w:r>
        <w:rPr>
          <w:color w:val="auto"/>
          <w:spacing w:val="-2"/>
          <w:highlight w:val="none"/>
        </w:rPr>
        <w:tab/>
      </w:r>
      <w:r>
        <w:rPr>
          <w:color w:val="auto"/>
          <w:spacing w:val="-2"/>
          <w:highlight w:val="none"/>
        </w:rPr>
        <w:t>法定代表人或其委托代理人：</w:t>
      </w:r>
    </w:p>
    <w:p>
      <w:pPr>
        <w:pStyle w:val="12"/>
        <w:tabs>
          <w:tab w:val="left" w:pos="5153"/>
        </w:tabs>
        <w:spacing w:line="240" w:lineRule="auto"/>
        <w:ind w:right="76"/>
        <w:jc w:val="left"/>
        <w:rPr>
          <w:color w:val="auto"/>
          <w:highlight w:val="none"/>
        </w:rPr>
      </w:pPr>
      <w:r>
        <w:rPr>
          <w:color w:val="auto"/>
          <w:spacing w:val="-1"/>
          <w:highlight w:val="none"/>
        </w:rPr>
        <w:t>（签字）</w:t>
      </w:r>
      <w:r>
        <w:rPr>
          <w:color w:val="auto"/>
          <w:spacing w:val="-1"/>
          <w:highlight w:val="none"/>
        </w:rPr>
        <w:tab/>
      </w:r>
      <w:r>
        <w:rPr>
          <w:color w:val="auto"/>
          <w:spacing w:val="-1"/>
          <w:highlight w:val="none"/>
        </w:rPr>
        <w:t>（签字）</w:t>
      </w:r>
    </w:p>
    <w:p>
      <w:pPr>
        <w:pStyle w:val="12"/>
        <w:tabs>
          <w:tab w:val="left" w:pos="5153"/>
        </w:tabs>
        <w:spacing w:before="124" w:line="240" w:lineRule="auto"/>
        <w:ind w:right="76"/>
        <w:jc w:val="left"/>
        <w:rPr>
          <w:color w:val="auto"/>
          <w:highlight w:val="none"/>
        </w:rPr>
      </w:pPr>
      <w:r>
        <w:rPr>
          <w:color w:val="auto"/>
          <w:spacing w:val="-1"/>
          <w:highlight w:val="none"/>
        </w:rPr>
        <w:t>组织机构代码：</w:t>
      </w:r>
      <w:r>
        <w:rPr>
          <w:color w:val="auto"/>
          <w:spacing w:val="-1"/>
          <w:highlight w:val="none"/>
        </w:rPr>
        <w:tab/>
      </w:r>
      <w:r>
        <w:rPr>
          <w:color w:val="auto"/>
          <w:spacing w:val="-2"/>
          <w:highlight w:val="none"/>
        </w:rPr>
        <w:t>组织机构代码：</w:t>
      </w:r>
    </w:p>
    <w:p>
      <w:pPr>
        <w:pStyle w:val="12"/>
        <w:tabs>
          <w:tab w:val="left" w:pos="535"/>
          <w:tab w:val="left" w:pos="5153"/>
          <w:tab w:val="left" w:pos="5574"/>
        </w:tabs>
        <w:spacing w:line="240" w:lineRule="auto"/>
        <w:ind w:right="76"/>
        <w:jc w:val="left"/>
        <w:rPr>
          <w:color w:val="auto"/>
          <w:highlight w:val="none"/>
        </w:rPr>
      </w:pPr>
      <w:r>
        <w:rPr>
          <w:color w:val="auto"/>
          <w:highlight w:val="none"/>
        </w:rPr>
        <w:t>地</w:t>
      </w:r>
      <w:r>
        <w:rPr>
          <w:color w:val="auto"/>
          <w:highlight w:val="none"/>
        </w:rPr>
        <w:tab/>
      </w:r>
      <w:r>
        <w:rPr>
          <w:color w:val="auto"/>
          <w:spacing w:val="-2"/>
          <w:highlight w:val="none"/>
        </w:rPr>
        <w:t>址：</w:t>
      </w:r>
      <w:r>
        <w:rPr>
          <w:color w:val="auto"/>
          <w:spacing w:val="-2"/>
          <w:highlight w:val="none"/>
        </w:rPr>
        <w:tab/>
      </w:r>
      <w:r>
        <w:rPr>
          <w:color w:val="auto"/>
          <w:highlight w:val="none"/>
        </w:rPr>
        <w:t>地</w:t>
      </w:r>
      <w:r>
        <w:rPr>
          <w:color w:val="auto"/>
          <w:highlight w:val="none"/>
        </w:rPr>
        <w:tab/>
      </w:r>
      <w:r>
        <w:rPr>
          <w:color w:val="auto"/>
          <w:highlight w:val="none"/>
        </w:rPr>
        <w:t>址：</w:t>
      </w:r>
    </w:p>
    <w:p>
      <w:pPr>
        <w:pStyle w:val="12"/>
        <w:tabs>
          <w:tab w:val="left" w:pos="5153"/>
        </w:tabs>
        <w:spacing w:line="240" w:lineRule="auto"/>
        <w:ind w:right="76"/>
        <w:jc w:val="left"/>
        <w:rPr>
          <w:color w:val="auto"/>
          <w:highlight w:val="none"/>
        </w:rPr>
      </w:pPr>
      <w:r>
        <w:rPr>
          <w:color w:val="auto"/>
          <w:spacing w:val="-1"/>
          <w:highlight w:val="none"/>
        </w:rPr>
        <w:t>邮政编码：</w:t>
      </w:r>
      <w:r>
        <w:rPr>
          <w:color w:val="auto"/>
          <w:spacing w:val="-1"/>
          <w:highlight w:val="none"/>
        </w:rPr>
        <w:tab/>
      </w:r>
      <w:r>
        <w:rPr>
          <w:color w:val="auto"/>
          <w:spacing w:val="-2"/>
          <w:highlight w:val="none"/>
        </w:rPr>
        <w:t>邮政编码：</w:t>
      </w:r>
    </w:p>
    <w:p>
      <w:pPr>
        <w:pStyle w:val="12"/>
        <w:tabs>
          <w:tab w:val="left" w:pos="5153"/>
        </w:tabs>
        <w:spacing w:before="123" w:line="240" w:lineRule="auto"/>
        <w:ind w:right="76"/>
        <w:jc w:val="left"/>
        <w:rPr>
          <w:color w:val="auto"/>
          <w:highlight w:val="none"/>
        </w:rPr>
      </w:pPr>
      <w:r>
        <w:rPr>
          <w:color w:val="auto"/>
          <w:spacing w:val="-1"/>
          <w:highlight w:val="none"/>
        </w:rPr>
        <w:t>法定代表人：</w:t>
      </w:r>
      <w:r>
        <w:rPr>
          <w:color w:val="auto"/>
          <w:spacing w:val="-1"/>
          <w:highlight w:val="none"/>
        </w:rPr>
        <w:tab/>
      </w:r>
      <w:r>
        <w:rPr>
          <w:color w:val="auto"/>
          <w:spacing w:val="-1"/>
          <w:highlight w:val="none"/>
        </w:rPr>
        <w:t>法定代表人：</w:t>
      </w:r>
    </w:p>
    <w:p>
      <w:pPr>
        <w:pStyle w:val="12"/>
        <w:tabs>
          <w:tab w:val="left" w:pos="5153"/>
        </w:tabs>
        <w:spacing w:line="240" w:lineRule="auto"/>
        <w:ind w:right="76"/>
        <w:jc w:val="left"/>
        <w:rPr>
          <w:color w:val="auto"/>
          <w:highlight w:val="none"/>
        </w:rPr>
      </w:pPr>
      <w:r>
        <w:rPr>
          <w:color w:val="auto"/>
          <w:spacing w:val="-1"/>
          <w:highlight w:val="none"/>
        </w:rPr>
        <w:t>委托代理人：</w:t>
      </w:r>
      <w:r>
        <w:rPr>
          <w:color w:val="auto"/>
          <w:spacing w:val="-1"/>
          <w:highlight w:val="none"/>
        </w:rPr>
        <w:tab/>
      </w:r>
      <w:r>
        <w:rPr>
          <w:color w:val="auto"/>
          <w:spacing w:val="-1"/>
          <w:highlight w:val="none"/>
        </w:rPr>
        <w:t>委托代理人：</w:t>
      </w:r>
    </w:p>
    <w:p>
      <w:pPr>
        <w:pStyle w:val="12"/>
        <w:tabs>
          <w:tab w:val="left" w:pos="535"/>
          <w:tab w:val="left" w:pos="5153"/>
          <w:tab w:val="left" w:pos="5574"/>
        </w:tabs>
        <w:spacing w:line="240" w:lineRule="auto"/>
        <w:ind w:right="76"/>
        <w:jc w:val="left"/>
        <w:rPr>
          <w:color w:val="auto"/>
          <w:highlight w:val="none"/>
        </w:rPr>
      </w:pPr>
      <w:r>
        <w:rPr>
          <w:color w:val="auto"/>
          <w:highlight w:val="none"/>
        </w:rPr>
        <w:t>电</w:t>
      </w:r>
      <w:r>
        <w:rPr>
          <w:color w:val="auto"/>
          <w:highlight w:val="none"/>
        </w:rPr>
        <w:tab/>
      </w:r>
      <w:r>
        <w:rPr>
          <w:color w:val="auto"/>
          <w:spacing w:val="-2"/>
          <w:highlight w:val="none"/>
        </w:rPr>
        <w:t>话：</w:t>
      </w:r>
      <w:r>
        <w:rPr>
          <w:color w:val="auto"/>
          <w:spacing w:val="-2"/>
          <w:highlight w:val="none"/>
        </w:rPr>
        <w:tab/>
      </w:r>
      <w:r>
        <w:rPr>
          <w:color w:val="auto"/>
          <w:highlight w:val="none"/>
        </w:rPr>
        <w:t>电</w:t>
      </w:r>
      <w:r>
        <w:rPr>
          <w:color w:val="auto"/>
          <w:highlight w:val="none"/>
        </w:rPr>
        <w:tab/>
      </w:r>
      <w:r>
        <w:rPr>
          <w:color w:val="auto"/>
          <w:highlight w:val="none"/>
        </w:rPr>
        <w:t>话：</w:t>
      </w:r>
    </w:p>
    <w:p>
      <w:pPr>
        <w:pStyle w:val="12"/>
        <w:tabs>
          <w:tab w:val="left" w:pos="535"/>
          <w:tab w:val="left" w:pos="5153"/>
          <w:tab w:val="left" w:pos="5574"/>
        </w:tabs>
        <w:spacing w:before="123" w:line="240" w:lineRule="auto"/>
        <w:ind w:right="76"/>
        <w:jc w:val="left"/>
        <w:rPr>
          <w:color w:val="auto"/>
          <w:highlight w:val="none"/>
        </w:rPr>
      </w:pPr>
      <w:r>
        <w:rPr>
          <w:color w:val="auto"/>
          <w:highlight w:val="none"/>
        </w:rPr>
        <w:t>传</w:t>
      </w:r>
      <w:r>
        <w:rPr>
          <w:color w:val="auto"/>
          <w:highlight w:val="none"/>
        </w:rPr>
        <w:tab/>
      </w:r>
      <w:r>
        <w:rPr>
          <w:color w:val="auto"/>
          <w:spacing w:val="-2"/>
          <w:highlight w:val="none"/>
        </w:rPr>
        <w:t>真：</w:t>
      </w:r>
      <w:r>
        <w:rPr>
          <w:color w:val="auto"/>
          <w:spacing w:val="-2"/>
          <w:highlight w:val="none"/>
        </w:rPr>
        <w:tab/>
      </w:r>
      <w:r>
        <w:rPr>
          <w:color w:val="auto"/>
          <w:highlight w:val="none"/>
        </w:rPr>
        <w:t>传</w:t>
      </w:r>
      <w:r>
        <w:rPr>
          <w:color w:val="auto"/>
          <w:highlight w:val="none"/>
        </w:rPr>
        <w:tab/>
      </w:r>
      <w:r>
        <w:rPr>
          <w:color w:val="auto"/>
          <w:highlight w:val="none"/>
        </w:rPr>
        <w:t>真：</w:t>
      </w:r>
    </w:p>
    <w:p>
      <w:pPr>
        <w:pStyle w:val="12"/>
        <w:tabs>
          <w:tab w:val="left" w:pos="5153"/>
        </w:tabs>
        <w:spacing w:line="240" w:lineRule="auto"/>
        <w:ind w:right="76"/>
        <w:jc w:val="left"/>
        <w:rPr>
          <w:color w:val="auto"/>
          <w:highlight w:val="none"/>
        </w:rPr>
      </w:pPr>
      <w:r>
        <w:rPr>
          <w:color w:val="auto"/>
          <w:spacing w:val="-1"/>
          <w:highlight w:val="none"/>
        </w:rPr>
        <w:t>电子信箱：</w:t>
      </w:r>
      <w:r>
        <w:rPr>
          <w:color w:val="auto"/>
          <w:spacing w:val="-1"/>
          <w:highlight w:val="none"/>
        </w:rPr>
        <w:tab/>
      </w:r>
      <w:r>
        <w:rPr>
          <w:color w:val="auto"/>
          <w:spacing w:val="-2"/>
          <w:highlight w:val="none"/>
        </w:rPr>
        <w:t>电子信箱：</w:t>
      </w:r>
    </w:p>
    <w:p>
      <w:pPr>
        <w:pStyle w:val="12"/>
        <w:tabs>
          <w:tab w:val="left" w:pos="5153"/>
        </w:tabs>
        <w:spacing w:line="240" w:lineRule="auto"/>
        <w:ind w:right="76"/>
        <w:jc w:val="left"/>
        <w:rPr>
          <w:color w:val="auto"/>
          <w:highlight w:val="none"/>
        </w:rPr>
      </w:pPr>
      <w:r>
        <w:rPr>
          <w:color w:val="auto"/>
          <w:spacing w:val="-1"/>
          <w:highlight w:val="none"/>
        </w:rPr>
        <w:t>开户银行：</w:t>
      </w:r>
      <w:r>
        <w:rPr>
          <w:color w:val="auto"/>
          <w:spacing w:val="-1"/>
          <w:highlight w:val="none"/>
        </w:rPr>
        <w:tab/>
      </w:r>
      <w:r>
        <w:rPr>
          <w:color w:val="auto"/>
          <w:spacing w:val="-2"/>
          <w:highlight w:val="none"/>
        </w:rPr>
        <w:t>开户银行：</w:t>
      </w:r>
    </w:p>
    <w:p>
      <w:pPr>
        <w:pStyle w:val="12"/>
        <w:tabs>
          <w:tab w:val="left" w:pos="535"/>
          <w:tab w:val="left" w:pos="5153"/>
          <w:tab w:val="left" w:pos="5574"/>
        </w:tabs>
        <w:spacing w:before="123" w:line="240" w:lineRule="auto"/>
        <w:ind w:right="76"/>
        <w:jc w:val="left"/>
        <w:rPr>
          <w:color w:val="auto"/>
          <w:highlight w:val="none"/>
        </w:rPr>
      </w:pPr>
      <w:r>
        <w:rPr>
          <w:color w:val="auto"/>
          <w:highlight w:val="none"/>
        </w:rPr>
        <w:t>账</w:t>
      </w:r>
      <w:r>
        <w:rPr>
          <w:color w:val="auto"/>
          <w:highlight w:val="none"/>
        </w:rPr>
        <w:tab/>
      </w:r>
      <w:r>
        <w:rPr>
          <w:color w:val="auto"/>
          <w:spacing w:val="-2"/>
          <w:highlight w:val="none"/>
        </w:rPr>
        <w:t>号：</w:t>
      </w:r>
      <w:r>
        <w:rPr>
          <w:color w:val="auto"/>
          <w:spacing w:val="-2"/>
          <w:highlight w:val="none"/>
        </w:rPr>
        <w:tab/>
      </w:r>
      <w:r>
        <w:rPr>
          <w:color w:val="auto"/>
          <w:highlight w:val="none"/>
        </w:rPr>
        <w:t>账</w:t>
      </w:r>
      <w:r>
        <w:rPr>
          <w:color w:val="auto"/>
          <w:highlight w:val="none"/>
        </w:rPr>
        <w:tab/>
      </w:r>
      <w:r>
        <w:rPr>
          <w:color w:val="auto"/>
          <w:highlight w:val="none"/>
        </w:rPr>
        <w:t>号：</w:t>
      </w:r>
    </w:p>
    <w:p>
      <w:pPr>
        <w:spacing w:after="0" w:line="240" w:lineRule="auto"/>
        <w:jc w:val="left"/>
        <w:rPr>
          <w:color w:val="auto"/>
          <w:highlight w:val="none"/>
        </w:rPr>
        <w:sectPr>
          <w:pgSz w:w="11910" w:h="16840"/>
          <w:pgMar w:top="1460" w:right="1020" w:bottom="1180" w:left="1020" w:header="0" w:footer="980" w:gutter="0"/>
        </w:sectPr>
      </w:pPr>
    </w:p>
    <w:p>
      <w:pPr>
        <w:pStyle w:val="5"/>
        <w:spacing w:line="375" w:lineRule="exact"/>
        <w:ind w:right="101"/>
        <w:jc w:val="center"/>
        <w:rPr>
          <w:b w:val="0"/>
          <w:bCs w:val="0"/>
          <w:color w:val="auto"/>
          <w:highlight w:val="none"/>
        </w:rPr>
      </w:pPr>
      <w:r>
        <w:rPr>
          <w:color w:val="auto"/>
          <w:highlight w:val="none"/>
        </w:rPr>
        <w:t>第二部分</w:t>
      </w:r>
      <w:r>
        <w:rPr>
          <w:color w:val="auto"/>
          <w:spacing w:val="-5"/>
          <w:highlight w:val="none"/>
        </w:rPr>
        <w:t xml:space="preserve"> </w:t>
      </w:r>
      <w:r>
        <w:rPr>
          <w:color w:val="auto"/>
          <w:highlight w:val="none"/>
        </w:rPr>
        <w:t>通用合同条款</w:t>
      </w:r>
    </w:p>
    <w:p>
      <w:pPr>
        <w:spacing w:before="6" w:line="240" w:lineRule="auto"/>
        <w:rPr>
          <w:rFonts w:ascii="宋体" w:hAnsi="宋体" w:eastAsia="宋体" w:cs="宋体"/>
          <w:b/>
          <w:bCs/>
          <w:color w:val="auto"/>
          <w:sz w:val="15"/>
          <w:szCs w:val="15"/>
          <w:highlight w:val="none"/>
        </w:rPr>
      </w:pPr>
    </w:p>
    <w:p>
      <w:pPr>
        <w:spacing w:before="36"/>
        <w:ind w:left="112"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 一般约定</w:t>
      </w:r>
    </w:p>
    <w:p>
      <w:pPr>
        <w:spacing w:before="0" w:line="520" w:lineRule="atLeast"/>
        <w:ind w:left="533" w:right="1338"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1.1</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词语定义与解释</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合同协议书、通用合同条款、专用合同条款中的下列词语具有本款所赋予的含义：</w:t>
      </w:r>
    </w:p>
    <w:p>
      <w:pPr>
        <w:pStyle w:val="12"/>
        <w:spacing w:line="240" w:lineRule="auto"/>
        <w:ind w:left="535" w:right="9"/>
        <w:jc w:val="left"/>
        <w:rPr>
          <w:color w:val="auto"/>
          <w:highlight w:val="none"/>
        </w:rPr>
      </w:pPr>
      <w:r>
        <w:rPr>
          <w:rFonts w:ascii="宋体" w:hAnsi="宋体" w:eastAsia="宋体" w:cs="宋体"/>
          <w:color w:val="auto"/>
          <w:highlight w:val="none"/>
        </w:rPr>
        <w:t xml:space="preserve">1.1.1 </w:t>
      </w:r>
      <w:r>
        <w:rPr>
          <w:color w:val="auto"/>
          <w:highlight w:val="none"/>
        </w:rPr>
        <w:t>合同</w:t>
      </w:r>
    </w:p>
    <w:p>
      <w:pPr>
        <w:pStyle w:val="12"/>
        <w:spacing w:line="348" w:lineRule="auto"/>
        <w:ind w:right="206" w:firstLine="420"/>
        <w:jc w:val="both"/>
        <w:rPr>
          <w:color w:val="auto"/>
          <w:highlight w:val="none"/>
        </w:rPr>
      </w:pPr>
      <w:r>
        <w:rPr>
          <w:rFonts w:ascii="宋体" w:hAnsi="宋体" w:eastAsia="宋体" w:cs="宋体"/>
          <w:color w:val="auto"/>
          <w:highlight w:val="none"/>
        </w:rPr>
        <w:t>1.1.1.1</w:t>
      </w:r>
      <w:r>
        <w:rPr>
          <w:rFonts w:ascii="宋体" w:hAnsi="宋体" w:eastAsia="宋体" w:cs="宋体"/>
          <w:color w:val="auto"/>
          <w:spacing w:val="-25"/>
          <w:highlight w:val="none"/>
        </w:rPr>
        <w:t xml:space="preserve"> </w:t>
      </w:r>
      <w:r>
        <w:rPr>
          <w:color w:val="auto"/>
          <w:highlight w:val="none"/>
        </w:rPr>
        <w:t>合同：是指根据法律规定和合同当事人约定具有约束力的文件，构成合同的文件包括合同协</w:t>
      </w:r>
      <w:r>
        <w:rPr>
          <w:color w:val="auto"/>
          <w:w w:val="100"/>
          <w:highlight w:val="none"/>
        </w:rPr>
        <w:t xml:space="preserve"> </w:t>
      </w:r>
      <w:r>
        <w:rPr>
          <w:color w:val="auto"/>
          <w:spacing w:val="-2"/>
          <w:highlight w:val="none"/>
        </w:rPr>
        <w:t>议书、中标通知书（如果有）、投标函及其附录（如果有）、专用合同条款及其附件、通用合同条款、技</w:t>
      </w:r>
      <w:r>
        <w:rPr>
          <w:color w:val="auto"/>
          <w:spacing w:val="-42"/>
          <w:highlight w:val="none"/>
        </w:rPr>
        <w:t xml:space="preserve"> </w:t>
      </w:r>
      <w:r>
        <w:rPr>
          <w:color w:val="auto"/>
          <w:highlight w:val="none"/>
        </w:rPr>
        <w:t>术标准和要求、图纸、已标价工程量清单或预算书以及其他合同文件。</w:t>
      </w:r>
    </w:p>
    <w:p>
      <w:pPr>
        <w:pStyle w:val="12"/>
        <w:spacing w:before="31" w:line="240" w:lineRule="auto"/>
        <w:ind w:left="533" w:right="9"/>
        <w:jc w:val="left"/>
        <w:rPr>
          <w:color w:val="auto"/>
          <w:highlight w:val="none"/>
        </w:rPr>
      </w:pPr>
      <w:r>
        <w:rPr>
          <w:rFonts w:ascii="宋体" w:hAnsi="宋体" w:eastAsia="宋体" w:cs="宋体"/>
          <w:color w:val="auto"/>
          <w:highlight w:val="none"/>
        </w:rPr>
        <w:t>1.1.1.2</w:t>
      </w:r>
      <w:r>
        <w:rPr>
          <w:rFonts w:ascii="宋体" w:hAnsi="宋体" w:eastAsia="宋体" w:cs="宋体"/>
          <w:color w:val="auto"/>
          <w:spacing w:val="67"/>
          <w:highlight w:val="none"/>
        </w:rPr>
        <w:t xml:space="preserve"> </w:t>
      </w:r>
      <w:r>
        <w:rPr>
          <w:color w:val="auto"/>
          <w:spacing w:val="-5"/>
          <w:highlight w:val="none"/>
        </w:rPr>
        <w:t>合同协议书：是指构成合同的由发包人和承包人共同签署的称为“合同协议书”的书面文件。</w:t>
      </w:r>
    </w:p>
    <w:p>
      <w:pPr>
        <w:pStyle w:val="12"/>
        <w:spacing w:before="124" w:line="240" w:lineRule="auto"/>
        <w:ind w:left="533" w:right="9"/>
        <w:jc w:val="left"/>
        <w:rPr>
          <w:color w:val="auto"/>
          <w:highlight w:val="none"/>
        </w:rPr>
      </w:pPr>
      <w:r>
        <w:rPr>
          <w:rFonts w:ascii="宋体" w:hAnsi="宋体" w:eastAsia="宋体" w:cs="宋体"/>
          <w:color w:val="auto"/>
          <w:highlight w:val="none"/>
        </w:rPr>
        <w:t>1.1.1.3</w:t>
      </w:r>
      <w:r>
        <w:rPr>
          <w:rFonts w:ascii="宋体" w:hAnsi="宋体" w:eastAsia="宋体" w:cs="宋体"/>
          <w:color w:val="auto"/>
          <w:spacing w:val="-5"/>
          <w:highlight w:val="none"/>
        </w:rPr>
        <w:t xml:space="preserve"> </w:t>
      </w:r>
      <w:r>
        <w:rPr>
          <w:color w:val="auto"/>
          <w:highlight w:val="none"/>
        </w:rPr>
        <w:t>中标通知书：是指构成合同的由发包人通知承包人中标的书面文件。</w:t>
      </w:r>
    </w:p>
    <w:p>
      <w:pPr>
        <w:pStyle w:val="12"/>
        <w:spacing w:line="240" w:lineRule="auto"/>
        <w:ind w:left="533" w:right="9"/>
        <w:jc w:val="left"/>
        <w:rPr>
          <w:color w:val="auto"/>
          <w:highlight w:val="none"/>
        </w:rPr>
      </w:pPr>
      <w:r>
        <w:rPr>
          <w:rFonts w:ascii="宋体" w:hAnsi="宋体" w:eastAsia="宋体" w:cs="宋体"/>
          <w:color w:val="auto"/>
          <w:highlight w:val="none"/>
        </w:rPr>
        <w:t>1.1.1.4</w:t>
      </w:r>
      <w:r>
        <w:rPr>
          <w:rFonts w:ascii="宋体" w:hAnsi="宋体" w:eastAsia="宋体" w:cs="宋体"/>
          <w:color w:val="auto"/>
          <w:spacing w:val="-5"/>
          <w:highlight w:val="none"/>
        </w:rPr>
        <w:t xml:space="preserve"> </w:t>
      </w:r>
      <w:r>
        <w:rPr>
          <w:color w:val="auto"/>
          <w:highlight w:val="none"/>
        </w:rPr>
        <w:t>投标函：是指构成合同的由承包人填写并签署的用于投标的称为“投标函”的文件。</w:t>
      </w:r>
    </w:p>
    <w:p>
      <w:pPr>
        <w:pStyle w:val="12"/>
        <w:spacing w:line="240" w:lineRule="auto"/>
        <w:ind w:left="533" w:right="9"/>
        <w:jc w:val="left"/>
        <w:rPr>
          <w:color w:val="auto"/>
          <w:highlight w:val="none"/>
        </w:rPr>
      </w:pPr>
      <w:r>
        <w:rPr>
          <w:rFonts w:ascii="宋体" w:hAnsi="宋体" w:eastAsia="宋体" w:cs="宋体"/>
          <w:color w:val="auto"/>
          <w:highlight w:val="none"/>
        </w:rPr>
        <w:t>1.1.1.5</w:t>
      </w:r>
      <w:r>
        <w:rPr>
          <w:rFonts w:ascii="宋体" w:hAnsi="宋体" w:eastAsia="宋体" w:cs="宋体"/>
          <w:color w:val="auto"/>
          <w:spacing w:val="-5"/>
          <w:highlight w:val="none"/>
        </w:rPr>
        <w:t xml:space="preserve"> </w:t>
      </w:r>
      <w:r>
        <w:rPr>
          <w:color w:val="auto"/>
          <w:highlight w:val="none"/>
        </w:rPr>
        <w:t>投标函附录：是指构成合同的附在投标函后的称为“投标函附录”的文件。</w:t>
      </w:r>
    </w:p>
    <w:p>
      <w:pPr>
        <w:pStyle w:val="12"/>
        <w:spacing w:before="123" w:line="350" w:lineRule="auto"/>
        <w:ind w:right="9" w:firstLine="420"/>
        <w:jc w:val="left"/>
        <w:rPr>
          <w:color w:val="auto"/>
          <w:highlight w:val="none"/>
        </w:rPr>
      </w:pPr>
      <w:r>
        <w:rPr>
          <w:rFonts w:ascii="宋体" w:hAnsi="宋体" w:eastAsia="宋体" w:cs="宋体"/>
          <w:color w:val="auto"/>
          <w:highlight w:val="none"/>
        </w:rPr>
        <w:t>1.1.1.6</w:t>
      </w:r>
      <w:r>
        <w:rPr>
          <w:rFonts w:ascii="宋体" w:hAnsi="宋体" w:eastAsia="宋体" w:cs="宋体"/>
          <w:color w:val="auto"/>
          <w:spacing w:val="-26"/>
          <w:highlight w:val="none"/>
        </w:rPr>
        <w:t xml:space="preserve"> </w:t>
      </w:r>
      <w:r>
        <w:rPr>
          <w:color w:val="auto"/>
          <w:highlight w:val="none"/>
        </w:rPr>
        <w:t>技术标准和要求：是指构成合同的施工应当遵守的或指导施工的国家、行业或地方的技术标</w:t>
      </w:r>
      <w:r>
        <w:rPr>
          <w:color w:val="auto"/>
          <w:w w:val="100"/>
          <w:highlight w:val="none"/>
        </w:rPr>
        <w:t xml:space="preserve"> </w:t>
      </w:r>
      <w:r>
        <w:rPr>
          <w:color w:val="auto"/>
          <w:highlight w:val="none"/>
        </w:rPr>
        <w:t>准和要求，以及合同约定的技术标准和要求。</w:t>
      </w:r>
    </w:p>
    <w:p>
      <w:pPr>
        <w:pStyle w:val="12"/>
        <w:spacing w:before="29" w:line="348" w:lineRule="auto"/>
        <w:ind w:right="9" w:firstLine="420"/>
        <w:jc w:val="left"/>
        <w:rPr>
          <w:color w:val="auto"/>
          <w:highlight w:val="none"/>
        </w:rPr>
      </w:pPr>
      <w:r>
        <w:rPr>
          <w:rFonts w:ascii="宋体" w:hAnsi="宋体" w:eastAsia="宋体" w:cs="宋体"/>
          <w:color w:val="auto"/>
          <w:highlight w:val="none"/>
        </w:rPr>
        <w:t>1.1.1.7</w:t>
      </w:r>
      <w:r>
        <w:rPr>
          <w:rFonts w:ascii="宋体" w:hAnsi="宋体" w:eastAsia="宋体" w:cs="宋体"/>
          <w:color w:val="auto"/>
          <w:spacing w:val="-7"/>
          <w:highlight w:val="none"/>
        </w:rPr>
        <w:t xml:space="preserve"> </w:t>
      </w:r>
      <w:r>
        <w:rPr>
          <w:color w:val="auto"/>
          <w:highlight w:val="none"/>
        </w:rPr>
        <w:t>图纸：是指构成合同的图纸，包括由发包人按照合同约定提供或经发包人批准的设计文件、</w:t>
      </w:r>
      <w:r>
        <w:rPr>
          <w:color w:val="auto"/>
          <w:w w:val="100"/>
          <w:highlight w:val="none"/>
        </w:rPr>
        <w:t xml:space="preserve"> </w:t>
      </w:r>
      <w:r>
        <w:rPr>
          <w:color w:val="auto"/>
          <w:highlight w:val="none"/>
        </w:rPr>
        <w:t>施工图、鸟瞰图及模型等，以及在合同履行过程中形成的图纸文件。图纸应当按照法律规定审查合格。</w:t>
      </w:r>
    </w:p>
    <w:p>
      <w:pPr>
        <w:pStyle w:val="12"/>
        <w:spacing w:before="31" w:line="350" w:lineRule="auto"/>
        <w:ind w:right="9" w:firstLine="408"/>
        <w:jc w:val="left"/>
        <w:rPr>
          <w:color w:val="auto"/>
          <w:highlight w:val="none"/>
        </w:rPr>
      </w:pPr>
      <w:r>
        <w:rPr>
          <w:rFonts w:ascii="宋体" w:hAnsi="宋体" w:eastAsia="宋体" w:cs="宋体"/>
          <w:color w:val="auto"/>
          <w:highlight w:val="none"/>
        </w:rPr>
        <w:t>1.1.1.8</w:t>
      </w:r>
      <w:r>
        <w:rPr>
          <w:rFonts w:ascii="宋体" w:hAnsi="宋体" w:eastAsia="宋体" w:cs="宋体"/>
          <w:color w:val="auto"/>
          <w:spacing w:val="-15"/>
          <w:highlight w:val="none"/>
        </w:rPr>
        <w:t xml:space="preserve"> </w:t>
      </w:r>
      <w:r>
        <w:rPr>
          <w:color w:val="auto"/>
          <w:highlight w:val="none"/>
        </w:rPr>
        <w:t>已标价工程量清单：是指构成合同的由承包人按照规定的格式和要求填写并标明价格的工程</w:t>
      </w:r>
      <w:r>
        <w:rPr>
          <w:color w:val="auto"/>
          <w:w w:val="100"/>
          <w:highlight w:val="none"/>
        </w:rPr>
        <w:t xml:space="preserve"> </w:t>
      </w:r>
      <w:r>
        <w:rPr>
          <w:color w:val="auto"/>
          <w:highlight w:val="none"/>
        </w:rPr>
        <w:t>量清单，包括说明和表格。</w:t>
      </w:r>
    </w:p>
    <w:p>
      <w:pPr>
        <w:pStyle w:val="12"/>
        <w:spacing w:before="27" w:line="240" w:lineRule="auto"/>
        <w:ind w:left="521" w:right="9"/>
        <w:jc w:val="left"/>
        <w:rPr>
          <w:color w:val="auto"/>
          <w:highlight w:val="none"/>
        </w:rPr>
      </w:pPr>
      <w:r>
        <w:rPr>
          <w:rFonts w:ascii="宋体" w:hAnsi="宋体" w:eastAsia="宋体" w:cs="宋体"/>
          <w:color w:val="auto"/>
          <w:highlight w:val="none"/>
        </w:rPr>
        <w:t>1.1.1.9</w:t>
      </w:r>
      <w:r>
        <w:rPr>
          <w:rFonts w:ascii="宋体" w:hAnsi="宋体" w:eastAsia="宋体" w:cs="宋体"/>
          <w:color w:val="auto"/>
          <w:spacing w:val="-4"/>
          <w:highlight w:val="none"/>
        </w:rPr>
        <w:t xml:space="preserve"> </w:t>
      </w:r>
      <w:r>
        <w:rPr>
          <w:color w:val="auto"/>
          <w:highlight w:val="none"/>
        </w:rPr>
        <w:t>预算书：是指构成合同的由承包人按照发包人规定的格式和要求编制的工程预算文件。</w:t>
      </w:r>
    </w:p>
    <w:p>
      <w:pPr>
        <w:pStyle w:val="12"/>
        <w:spacing w:line="350" w:lineRule="auto"/>
        <w:ind w:right="9" w:firstLine="420"/>
        <w:jc w:val="left"/>
        <w:rPr>
          <w:color w:val="auto"/>
          <w:highlight w:val="none"/>
        </w:rPr>
      </w:pPr>
      <w:r>
        <w:rPr>
          <w:rFonts w:ascii="宋体" w:hAnsi="宋体" w:eastAsia="宋体" w:cs="宋体"/>
          <w:color w:val="auto"/>
          <w:highlight w:val="none"/>
        </w:rPr>
        <w:t>1.1.1.10</w:t>
      </w:r>
      <w:r>
        <w:rPr>
          <w:rFonts w:ascii="宋体" w:hAnsi="宋体" w:eastAsia="宋体" w:cs="宋体"/>
          <w:color w:val="auto"/>
          <w:spacing w:val="-7"/>
          <w:highlight w:val="none"/>
        </w:rPr>
        <w:t xml:space="preserve"> </w:t>
      </w:r>
      <w:r>
        <w:rPr>
          <w:color w:val="auto"/>
          <w:highlight w:val="none"/>
        </w:rPr>
        <w:t>其他合同文件：是指经合同当事人约定的与工程施工有关的具有合同约束力的文件或书面</w:t>
      </w:r>
      <w:r>
        <w:rPr>
          <w:color w:val="auto"/>
          <w:w w:val="100"/>
          <w:highlight w:val="none"/>
        </w:rPr>
        <w:t xml:space="preserve"> </w:t>
      </w:r>
      <w:r>
        <w:rPr>
          <w:color w:val="auto"/>
          <w:highlight w:val="none"/>
        </w:rPr>
        <w:t>协议。合同当事人可以在专用合同条款中进行约定。</w:t>
      </w:r>
    </w:p>
    <w:p>
      <w:pPr>
        <w:pStyle w:val="12"/>
        <w:spacing w:before="27" w:line="240" w:lineRule="auto"/>
        <w:ind w:left="535" w:right="9"/>
        <w:jc w:val="left"/>
        <w:rPr>
          <w:color w:val="auto"/>
          <w:highlight w:val="none"/>
        </w:rPr>
      </w:pPr>
      <w:r>
        <w:rPr>
          <w:rFonts w:ascii="宋体" w:hAnsi="宋体" w:eastAsia="宋体" w:cs="宋体"/>
          <w:color w:val="auto"/>
          <w:highlight w:val="none"/>
        </w:rPr>
        <w:t>1.1.2</w:t>
      </w:r>
      <w:r>
        <w:rPr>
          <w:rFonts w:ascii="宋体" w:hAnsi="宋体" w:eastAsia="宋体" w:cs="宋体"/>
          <w:color w:val="auto"/>
          <w:spacing w:val="-1"/>
          <w:highlight w:val="none"/>
        </w:rPr>
        <w:t xml:space="preserve"> </w:t>
      </w:r>
      <w:r>
        <w:rPr>
          <w:color w:val="auto"/>
          <w:highlight w:val="none"/>
        </w:rPr>
        <w:t>合同当事人及其他相关方</w:t>
      </w:r>
    </w:p>
    <w:p>
      <w:pPr>
        <w:pStyle w:val="12"/>
        <w:spacing w:line="240" w:lineRule="auto"/>
        <w:ind w:left="533" w:right="9"/>
        <w:jc w:val="left"/>
        <w:rPr>
          <w:color w:val="auto"/>
          <w:highlight w:val="none"/>
        </w:rPr>
      </w:pPr>
      <w:r>
        <w:rPr>
          <w:rFonts w:ascii="宋体" w:hAnsi="宋体" w:eastAsia="宋体" w:cs="宋体"/>
          <w:color w:val="auto"/>
          <w:highlight w:val="none"/>
        </w:rPr>
        <w:t>1.1.2.1</w:t>
      </w:r>
      <w:r>
        <w:rPr>
          <w:rFonts w:ascii="宋体" w:hAnsi="宋体" w:eastAsia="宋体" w:cs="宋体"/>
          <w:color w:val="auto"/>
          <w:spacing w:val="-3"/>
          <w:highlight w:val="none"/>
        </w:rPr>
        <w:t xml:space="preserve"> </w:t>
      </w:r>
      <w:r>
        <w:rPr>
          <w:color w:val="auto"/>
          <w:highlight w:val="none"/>
        </w:rPr>
        <w:t>合同当事人：是指发包人和（或）承包人。</w:t>
      </w:r>
    </w:p>
    <w:p>
      <w:pPr>
        <w:pStyle w:val="12"/>
        <w:spacing w:line="240" w:lineRule="auto"/>
        <w:ind w:left="533" w:right="9"/>
        <w:jc w:val="left"/>
        <w:rPr>
          <w:color w:val="auto"/>
          <w:highlight w:val="none"/>
        </w:rPr>
      </w:pPr>
      <w:r>
        <w:rPr>
          <w:rFonts w:ascii="宋体" w:hAnsi="宋体" w:eastAsia="宋体" w:cs="宋体"/>
          <w:color w:val="auto"/>
          <w:highlight w:val="none"/>
        </w:rPr>
        <w:t>1.1.2.2</w:t>
      </w:r>
      <w:r>
        <w:rPr>
          <w:rFonts w:ascii="宋体" w:hAnsi="宋体" w:eastAsia="宋体" w:cs="宋体"/>
          <w:color w:val="auto"/>
          <w:spacing w:val="-6"/>
          <w:highlight w:val="none"/>
        </w:rPr>
        <w:t xml:space="preserve"> </w:t>
      </w:r>
      <w:r>
        <w:rPr>
          <w:color w:val="auto"/>
          <w:highlight w:val="none"/>
        </w:rPr>
        <w:t>发包人：是指与承包人签订合同协议书的当事人及取得该当事人资格的合法继承人。</w:t>
      </w:r>
    </w:p>
    <w:p>
      <w:pPr>
        <w:pStyle w:val="12"/>
        <w:spacing w:before="123" w:line="350" w:lineRule="auto"/>
        <w:ind w:right="9" w:firstLine="420"/>
        <w:jc w:val="left"/>
        <w:rPr>
          <w:color w:val="auto"/>
          <w:highlight w:val="none"/>
        </w:rPr>
      </w:pPr>
      <w:r>
        <w:rPr>
          <w:rFonts w:ascii="宋体" w:hAnsi="宋体" w:eastAsia="宋体" w:cs="宋体"/>
          <w:color w:val="auto"/>
          <w:highlight w:val="none"/>
        </w:rPr>
        <w:t>1.1.2.3</w:t>
      </w:r>
      <w:r>
        <w:rPr>
          <w:rFonts w:ascii="宋体" w:hAnsi="宋体" w:eastAsia="宋体" w:cs="宋体"/>
          <w:color w:val="auto"/>
          <w:spacing w:val="-26"/>
          <w:highlight w:val="none"/>
        </w:rPr>
        <w:t xml:space="preserve"> </w:t>
      </w:r>
      <w:r>
        <w:rPr>
          <w:color w:val="auto"/>
          <w:highlight w:val="none"/>
        </w:rPr>
        <w:t>承包人：是指与发包人签订合同协议书的，具有相应工程施工承包资质的当事人及取得该当</w:t>
      </w:r>
      <w:r>
        <w:rPr>
          <w:color w:val="auto"/>
          <w:w w:val="100"/>
          <w:highlight w:val="none"/>
        </w:rPr>
        <w:t xml:space="preserve"> </w:t>
      </w:r>
      <w:r>
        <w:rPr>
          <w:color w:val="auto"/>
          <w:highlight w:val="none"/>
        </w:rPr>
        <w:t>事人资格的合法继承人。</w:t>
      </w:r>
    </w:p>
    <w:p>
      <w:pPr>
        <w:pStyle w:val="12"/>
        <w:spacing w:before="29" w:line="348" w:lineRule="auto"/>
        <w:ind w:right="9" w:firstLine="420"/>
        <w:jc w:val="left"/>
        <w:rPr>
          <w:color w:val="auto"/>
          <w:highlight w:val="none"/>
        </w:rPr>
      </w:pPr>
      <w:r>
        <w:rPr>
          <w:rFonts w:ascii="宋体" w:hAnsi="宋体" w:eastAsia="宋体" w:cs="宋体"/>
          <w:color w:val="auto"/>
          <w:highlight w:val="none"/>
        </w:rPr>
        <w:t>1.1.2.4</w:t>
      </w:r>
      <w:r>
        <w:rPr>
          <w:rFonts w:ascii="宋体" w:hAnsi="宋体" w:eastAsia="宋体" w:cs="宋体"/>
          <w:color w:val="auto"/>
          <w:spacing w:val="-25"/>
          <w:highlight w:val="none"/>
        </w:rPr>
        <w:t xml:space="preserve"> </w:t>
      </w:r>
      <w:r>
        <w:rPr>
          <w:color w:val="auto"/>
          <w:highlight w:val="none"/>
        </w:rPr>
        <w:t>监理人：是指在专用合同条款中指明的，受发包人委托按照法律规定进行工程监督管理的法</w:t>
      </w:r>
      <w:r>
        <w:rPr>
          <w:color w:val="auto"/>
          <w:w w:val="100"/>
          <w:highlight w:val="none"/>
        </w:rPr>
        <w:t xml:space="preserve"> </w:t>
      </w:r>
      <w:r>
        <w:rPr>
          <w:color w:val="auto"/>
          <w:highlight w:val="none"/>
        </w:rPr>
        <w:t>人或其他组织。</w:t>
      </w:r>
    </w:p>
    <w:p>
      <w:pPr>
        <w:pStyle w:val="12"/>
        <w:spacing w:before="32" w:line="350" w:lineRule="auto"/>
        <w:ind w:right="9" w:firstLine="420"/>
        <w:jc w:val="left"/>
        <w:rPr>
          <w:color w:val="auto"/>
          <w:highlight w:val="none"/>
        </w:rPr>
      </w:pPr>
      <w:r>
        <w:rPr>
          <w:rFonts w:ascii="宋体" w:hAnsi="宋体" w:eastAsia="宋体" w:cs="宋体"/>
          <w:color w:val="auto"/>
          <w:highlight w:val="none"/>
        </w:rPr>
        <w:t>1.1.2.5</w:t>
      </w:r>
      <w:r>
        <w:rPr>
          <w:rFonts w:ascii="宋体" w:hAnsi="宋体" w:eastAsia="宋体" w:cs="宋体"/>
          <w:color w:val="auto"/>
          <w:spacing w:val="-25"/>
          <w:highlight w:val="none"/>
        </w:rPr>
        <w:t xml:space="preserve"> </w:t>
      </w:r>
      <w:r>
        <w:rPr>
          <w:color w:val="auto"/>
          <w:highlight w:val="none"/>
        </w:rPr>
        <w:t>设计人：是指在专用合同条款中指明的，受发包人委托负责工程设计并具备相应工程设计资</w:t>
      </w:r>
      <w:r>
        <w:rPr>
          <w:color w:val="auto"/>
          <w:w w:val="100"/>
          <w:highlight w:val="none"/>
        </w:rPr>
        <w:t xml:space="preserve"> </w:t>
      </w:r>
      <w:r>
        <w:rPr>
          <w:color w:val="auto"/>
          <w:highlight w:val="none"/>
        </w:rPr>
        <w:t>质的法人或其他组织。</w:t>
      </w:r>
    </w:p>
    <w:p>
      <w:pPr>
        <w:pStyle w:val="12"/>
        <w:spacing w:before="27" w:line="350" w:lineRule="auto"/>
        <w:ind w:right="9" w:firstLine="408"/>
        <w:jc w:val="left"/>
        <w:rPr>
          <w:color w:val="auto"/>
          <w:highlight w:val="none"/>
        </w:rPr>
      </w:pPr>
      <w:r>
        <w:rPr>
          <w:rFonts w:ascii="宋体" w:hAnsi="宋体" w:eastAsia="宋体" w:cs="宋体"/>
          <w:color w:val="auto"/>
          <w:highlight w:val="none"/>
        </w:rPr>
        <w:t>1.1.2.6</w:t>
      </w:r>
      <w:r>
        <w:rPr>
          <w:rFonts w:ascii="宋体" w:hAnsi="宋体" w:eastAsia="宋体" w:cs="宋体"/>
          <w:color w:val="auto"/>
          <w:spacing w:val="-18"/>
          <w:highlight w:val="none"/>
        </w:rPr>
        <w:t xml:space="preserve"> </w:t>
      </w:r>
      <w:r>
        <w:rPr>
          <w:color w:val="auto"/>
          <w:highlight w:val="none"/>
        </w:rPr>
        <w:t>分包人：是指按照法律规定和合同约定，分包部分工程或工作，并与承包人签订分包合同的</w:t>
      </w:r>
      <w:r>
        <w:rPr>
          <w:color w:val="auto"/>
          <w:w w:val="100"/>
          <w:highlight w:val="none"/>
        </w:rPr>
        <w:t xml:space="preserve"> </w:t>
      </w:r>
      <w:r>
        <w:rPr>
          <w:color w:val="auto"/>
          <w:highlight w:val="none"/>
        </w:rPr>
        <w:t>具有相应资质的法人。</w:t>
      </w:r>
    </w:p>
    <w:p>
      <w:pPr>
        <w:pStyle w:val="12"/>
        <w:spacing w:before="29" w:line="240" w:lineRule="auto"/>
        <w:ind w:left="533" w:right="9"/>
        <w:jc w:val="left"/>
        <w:rPr>
          <w:color w:val="auto"/>
          <w:highlight w:val="none"/>
        </w:rPr>
      </w:pPr>
      <w:r>
        <w:rPr>
          <w:rFonts w:ascii="宋体" w:hAnsi="宋体" w:eastAsia="宋体" w:cs="宋体"/>
          <w:color w:val="auto"/>
          <w:highlight w:val="none"/>
        </w:rPr>
        <w:t>1.1.2.7</w:t>
      </w:r>
      <w:r>
        <w:rPr>
          <w:rFonts w:ascii="宋体" w:hAnsi="宋体" w:eastAsia="宋体" w:cs="宋体"/>
          <w:color w:val="auto"/>
          <w:spacing w:val="-11"/>
          <w:highlight w:val="none"/>
        </w:rPr>
        <w:t xml:space="preserve"> </w:t>
      </w:r>
      <w:r>
        <w:rPr>
          <w:color w:val="auto"/>
          <w:highlight w:val="none"/>
        </w:rPr>
        <w:t>发包人代表：是指由发包人任命并派驻施工现场在发包人授权范围内行使发包人权利的人。</w:t>
      </w:r>
    </w:p>
    <w:p>
      <w:pPr>
        <w:pStyle w:val="12"/>
        <w:spacing w:before="123" w:line="240" w:lineRule="auto"/>
        <w:ind w:left="533" w:right="9"/>
        <w:jc w:val="left"/>
        <w:rPr>
          <w:color w:val="auto"/>
          <w:highlight w:val="none"/>
        </w:rPr>
      </w:pPr>
      <w:r>
        <w:rPr>
          <w:rFonts w:ascii="宋体" w:hAnsi="宋体" w:eastAsia="宋体" w:cs="宋体"/>
          <w:color w:val="auto"/>
          <w:spacing w:val="-1"/>
          <w:highlight w:val="none"/>
        </w:rPr>
        <w:t>1.1.2.8</w:t>
      </w:r>
      <w:r>
        <w:rPr>
          <w:rFonts w:ascii="宋体" w:hAnsi="宋体" w:eastAsia="宋体" w:cs="宋体"/>
          <w:color w:val="auto"/>
          <w:spacing w:val="56"/>
          <w:highlight w:val="none"/>
        </w:rPr>
        <w:t xml:space="preserve"> </w:t>
      </w:r>
      <w:r>
        <w:rPr>
          <w:color w:val="auto"/>
          <w:spacing w:val="-2"/>
          <w:highlight w:val="none"/>
        </w:rPr>
        <w:t>项目经理：是指由承包人任命并派驻施工现场，在承包人授权范围内负责合同履行，且按照</w:t>
      </w:r>
    </w:p>
    <w:p>
      <w:pPr>
        <w:spacing w:after="0" w:line="240" w:lineRule="auto"/>
        <w:jc w:val="left"/>
        <w:rPr>
          <w:color w:val="auto"/>
          <w:highlight w:val="none"/>
        </w:rPr>
        <w:sectPr>
          <w:pgSz w:w="11910" w:h="16840"/>
          <w:pgMar w:top="1420" w:right="920" w:bottom="1180" w:left="1020" w:header="0" w:footer="980" w:gutter="0"/>
        </w:sectPr>
      </w:pPr>
    </w:p>
    <w:p>
      <w:pPr>
        <w:pStyle w:val="12"/>
        <w:spacing w:before="14" w:line="240" w:lineRule="auto"/>
        <w:ind w:right="3961"/>
        <w:jc w:val="left"/>
        <w:rPr>
          <w:color w:val="auto"/>
          <w:highlight w:val="none"/>
        </w:rPr>
      </w:pPr>
      <w:r>
        <w:rPr>
          <w:color w:val="auto"/>
          <w:highlight w:val="none"/>
        </w:rPr>
        <w:t>法律规定具有相应资格的项目负责人。</w:t>
      </w:r>
    </w:p>
    <w:p>
      <w:pPr>
        <w:pStyle w:val="12"/>
        <w:spacing w:before="124" w:line="240" w:lineRule="auto"/>
        <w:ind w:left="533" w:right="26"/>
        <w:jc w:val="left"/>
        <w:rPr>
          <w:color w:val="auto"/>
          <w:highlight w:val="none"/>
        </w:rPr>
      </w:pPr>
      <w:r>
        <w:rPr>
          <w:rFonts w:ascii="宋体" w:hAnsi="宋体" w:eastAsia="宋体" w:cs="宋体"/>
          <w:color w:val="auto"/>
          <w:highlight w:val="none"/>
        </w:rPr>
        <w:t>1.1.2.9</w:t>
      </w:r>
      <w:r>
        <w:rPr>
          <w:rFonts w:ascii="宋体" w:hAnsi="宋体" w:eastAsia="宋体" w:cs="宋体"/>
          <w:color w:val="auto"/>
          <w:spacing w:val="-3"/>
          <w:highlight w:val="none"/>
        </w:rPr>
        <w:t xml:space="preserve"> </w:t>
      </w:r>
      <w:r>
        <w:rPr>
          <w:color w:val="auto"/>
          <w:highlight w:val="none"/>
        </w:rPr>
        <w:t>总监理工程师：是指由监理人任命并派驻施工现场进行工程监理的总负责人。</w:t>
      </w:r>
    </w:p>
    <w:p>
      <w:pPr>
        <w:pStyle w:val="12"/>
        <w:spacing w:line="240" w:lineRule="auto"/>
        <w:ind w:left="533" w:right="3961"/>
        <w:jc w:val="left"/>
        <w:rPr>
          <w:color w:val="auto"/>
          <w:highlight w:val="none"/>
        </w:rPr>
      </w:pPr>
      <w:r>
        <w:rPr>
          <w:rFonts w:ascii="宋体" w:hAnsi="宋体" w:eastAsia="宋体" w:cs="宋体"/>
          <w:color w:val="auto"/>
          <w:highlight w:val="none"/>
        </w:rPr>
        <w:t>1.1.3</w:t>
      </w:r>
      <w:r>
        <w:rPr>
          <w:rFonts w:ascii="宋体" w:hAnsi="宋体" w:eastAsia="宋体" w:cs="宋体"/>
          <w:color w:val="auto"/>
          <w:spacing w:val="1"/>
          <w:highlight w:val="none"/>
        </w:rPr>
        <w:t xml:space="preserve"> </w:t>
      </w:r>
      <w:r>
        <w:rPr>
          <w:color w:val="auto"/>
          <w:highlight w:val="none"/>
        </w:rPr>
        <w:t>工程和设备</w:t>
      </w:r>
    </w:p>
    <w:p>
      <w:pPr>
        <w:pStyle w:val="12"/>
        <w:spacing w:line="240" w:lineRule="auto"/>
        <w:ind w:left="533" w:right="26"/>
        <w:jc w:val="left"/>
        <w:rPr>
          <w:color w:val="auto"/>
          <w:highlight w:val="none"/>
        </w:rPr>
      </w:pPr>
      <w:r>
        <w:rPr>
          <w:rFonts w:ascii="宋体" w:hAnsi="宋体" w:eastAsia="宋体" w:cs="宋体"/>
          <w:color w:val="auto"/>
          <w:highlight w:val="none"/>
        </w:rPr>
        <w:t>1.1.3.1</w:t>
      </w:r>
      <w:r>
        <w:rPr>
          <w:rFonts w:ascii="宋体" w:hAnsi="宋体" w:eastAsia="宋体" w:cs="宋体"/>
          <w:color w:val="auto"/>
          <w:spacing w:val="-3"/>
          <w:highlight w:val="none"/>
        </w:rPr>
        <w:t xml:space="preserve"> </w:t>
      </w:r>
      <w:r>
        <w:rPr>
          <w:color w:val="auto"/>
          <w:highlight w:val="none"/>
        </w:rPr>
        <w:t>工程：是指与合同协议书中工程承包范围对应的永久工程和（或）临时工程。</w:t>
      </w:r>
    </w:p>
    <w:p>
      <w:pPr>
        <w:pStyle w:val="12"/>
        <w:spacing w:before="123" w:line="240" w:lineRule="auto"/>
        <w:ind w:left="533" w:right="26"/>
        <w:jc w:val="left"/>
        <w:rPr>
          <w:color w:val="auto"/>
          <w:highlight w:val="none"/>
        </w:rPr>
      </w:pPr>
      <w:r>
        <w:rPr>
          <w:rFonts w:ascii="宋体" w:hAnsi="宋体" w:eastAsia="宋体" w:cs="宋体"/>
          <w:color w:val="auto"/>
          <w:highlight w:val="none"/>
        </w:rPr>
        <w:t>1.1.3.2</w:t>
      </w:r>
      <w:r>
        <w:rPr>
          <w:rFonts w:ascii="宋体" w:hAnsi="宋体" w:eastAsia="宋体" w:cs="宋体"/>
          <w:color w:val="auto"/>
          <w:spacing w:val="-3"/>
          <w:highlight w:val="none"/>
        </w:rPr>
        <w:t xml:space="preserve"> </w:t>
      </w:r>
      <w:r>
        <w:rPr>
          <w:color w:val="auto"/>
          <w:highlight w:val="none"/>
        </w:rPr>
        <w:t>永久工程：是指按合同约定建造并移交给发包人的工程，包括工程设备。</w:t>
      </w:r>
    </w:p>
    <w:p>
      <w:pPr>
        <w:pStyle w:val="12"/>
        <w:spacing w:line="240" w:lineRule="auto"/>
        <w:ind w:left="533" w:right="26"/>
        <w:jc w:val="left"/>
        <w:rPr>
          <w:color w:val="auto"/>
          <w:highlight w:val="none"/>
        </w:rPr>
      </w:pPr>
      <w:r>
        <w:rPr>
          <w:rFonts w:ascii="宋体" w:hAnsi="宋体" w:eastAsia="宋体" w:cs="宋体"/>
          <w:color w:val="auto"/>
          <w:highlight w:val="none"/>
        </w:rPr>
        <w:t>1.1.3.3</w:t>
      </w:r>
      <w:r>
        <w:rPr>
          <w:rFonts w:ascii="宋体" w:hAnsi="宋体" w:eastAsia="宋体" w:cs="宋体"/>
          <w:color w:val="auto"/>
          <w:spacing w:val="-6"/>
          <w:highlight w:val="none"/>
        </w:rPr>
        <w:t xml:space="preserve"> </w:t>
      </w:r>
      <w:r>
        <w:rPr>
          <w:color w:val="auto"/>
          <w:highlight w:val="none"/>
        </w:rPr>
        <w:t>临时工程：是指为完成合同约定的永久工程所修建的各类临时性工程，不包括施工设备。</w:t>
      </w:r>
    </w:p>
    <w:p>
      <w:pPr>
        <w:pStyle w:val="12"/>
        <w:spacing w:line="348" w:lineRule="auto"/>
        <w:ind w:right="26" w:firstLine="420"/>
        <w:jc w:val="left"/>
        <w:rPr>
          <w:color w:val="auto"/>
          <w:highlight w:val="none"/>
        </w:rPr>
      </w:pPr>
      <w:r>
        <w:rPr>
          <w:rFonts w:ascii="宋体" w:hAnsi="宋体" w:eastAsia="宋体" w:cs="宋体"/>
          <w:color w:val="auto"/>
          <w:highlight w:val="none"/>
        </w:rPr>
        <w:t>1.1.3.4</w:t>
      </w:r>
      <w:r>
        <w:rPr>
          <w:rFonts w:ascii="宋体" w:hAnsi="宋体" w:eastAsia="宋体" w:cs="宋体"/>
          <w:color w:val="auto"/>
          <w:spacing w:val="-25"/>
          <w:highlight w:val="none"/>
        </w:rPr>
        <w:t xml:space="preserve"> </w:t>
      </w:r>
      <w:r>
        <w:rPr>
          <w:color w:val="auto"/>
          <w:highlight w:val="none"/>
        </w:rPr>
        <w:t>单位工程：是指在合同协议书中指明的，具备独立施工条件并能形成独立使用功能的永久工</w:t>
      </w:r>
      <w:r>
        <w:rPr>
          <w:color w:val="auto"/>
          <w:w w:val="100"/>
          <w:highlight w:val="none"/>
        </w:rPr>
        <w:t xml:space="preserve"> </w:t>
      </w:r>
      <w:r>
        <w:rPr>
          <w:color w:val="auto"/>
          <w:highlight w:val="none"/>
        </w:rPr>
        <w:t>程。</w:t>
      </w:r>
    </w:p>
    <w:p>
      <w:pPr>
        <w:pStyle w:val="12"/>
        <w:spacing w:before="31" w:line="240" w:lineRule="auto"/>
        <w:ind w:left="533" w:right="26"/>
        <w:jc w:val="left"/>
        <w:rPr>
          <w:color w:val="auto"/>
          <w:highlight w:val="none"/>
        </w:rPr>
      </w:pPr>
      <w:r>
        <w:rPr>
          <w:rFonts w:ascii="宋体" w:hAnsi="宋体" w:eastAsia="宋体" w:cs="宋体"/>
          <w:color w:val="auto"/>
          <w:highlight w:val="none"/>
        </w:rPr>
        <w:t>1.1.3.5</w:t>
      </w:r>
      <w:r>
        <w:rPr>
          <w:rFonts w:ascii="宋体" w:hAnsi="宋体" w:eastAsia="宋体" w:cs="宋体"/>
          <w:color w:val="auto"/>
          <w:spacing w:val="-11"/>
          <w:highlight w:val="none"/>
        </w:rPr>
        <w:t xml:space="preserve"> </w:t>
      </w:r>
      <w:r>
        <w:rPr>
          <w:color w:val="auto"/>
          <w:highlight w:val="none"/>
        </w:rPr>
        <w:t>工程设备：是指构成永久工程的机电设备、金属结构设备、仪器及其他类似的设备和装置。</w:t>
      </w:r>
    </w:p>
    <w:p>
      <w:pPr>
        <w:pStyle w:val="12"/>
        <w:spacing w:line="348" w:lineRule="auto"/>
        <w:ind w:right="26" w:firstLine="420"/>
        <w:jc w:val="left"/>
        <w:rPr>
          <w:color w:val="auto"/>
          <w:highlight w:val="none"/>
        </w:rPr>
      </w:pPr>
      <w:r>
        <w:rPr>
          <w:rFonts w:ascii="宋体" w:hAnsi="宋体" w:eastAsia="宋体" w:cs="宋体"/>
          <w:color w:val="auto"/>
          <w:highlight w:val="none"/>
        </w:rPr>
        <w:t>1.1.3.6</w:t>
      </w:r>
      <w:r>
        <w:rPr>
          <w:rFonts w:ascii="宋体" w:hAnsi="宋体" w:eastAsia="宋体" w:cs="宋体"/>
          <w:color w:val="auto"/>
          <w:spacing w:val="-25"/>
          <w:highlight w:val="none"/>
        </w:rPr>
        <w:t xml:space="preserve"> </w:t>
      </w:r>
      <w:r>
        <w:rPr>
          <w:color w:val="auto"/>
          <w:highlight w:val="none"/>
        </w:rPr>
        <w:t>施工设备：是指为完成合同约定的各项工作所需的设备、器具和其他物品，但不包括工程设</w:t>
      </w:r>
      <w:r>
        <w:rPr>
          <w:color w:val="auto"/>
          <w:w w:val="100"/>
          <w:highlight w:val="none"/>
        </w:rPr>
        <w:t xml:space="preserve"> </w:t>
      </w:r>
      <w:r>
        <w:rPr>
          <w:color w:val="auto"/>
          <w:highlight w:val="none"/>
        </w:rPr>
        <w:t>备、临时工程和材料。</w:t>
      </w:r>
    </w:p>
    <w:p>
      <w:pPr>
        <w:pStyle w:val="12"/>
        <w:spacing w:before="31" w:line="350" w:lineRule="auto"/>
        <w:ind w:right="26" w:firstLine="420"/>
        <w:jc w:val="left"/>
        <w:rPr>
          <w:color w:val="auto"/>
          <w:highlight w:val="none"/>
        </w:rPr>
      </w:pPr>
      <w:r>
        <w:rPr>
          <w:rFonts w:ascii="宋体" w:hAnsi="宋体" w:eastAsia="宋体" w:cs="宋体"/>
          <w:color w:val="auto"/>
          <w:highlight w:val="none"/>
        </w:rPr>
        <w:t>1.1.3.7</w:t>
      </w:r>
      <w:r>
        <w:rPr>
          <w:rFonts w:ascii="宋体" w:hAnsi="宋体" w:eastAsia="宋体" w:cs="宋体"/>
          <w:color w:val="auto"/>
          <w:spacing w:val="-25"/>
          <w:highlight w:val="none"/>
        </w:rPr>
        <w:t xml:space="preserve"> </w:t>
      </w:r>
      <w:r>
        <w:rPr>
          <w:color w:val="auto"/>
          <w:highlight w:val="none"/>
        </w:rPr>
        <w:t>施工现场：是指用于工程施工的场所，以及在专用合同条款中指明作为施工场所组成部分的</w:t>
      </w:r>
      <w:r>
        <w:rPr>
          <w:color w:val="auto"/>
          <w:w w:val="100"/>
          <w:highlight w:val="none"/>
        </w:rPr>
        <w:t xml:space="preserve"> </w:t>
      </w:r>
      <w:r>
        <w:rPr>
          <w:color w:val="auto"/>
          <w:highlight w:val="none"/>
        </w:rPr>
        <w:t>其他场所，包括永久占地和临时占地。</w:t>
      </w:r>
    </w:p>
    <w:p>
      <w:pPr>
        <w:pStyle w:val="12"/>
        <w:spacing w:before="27" w:line="240" w:lineRule="auto"/>
        <w:ind w:left="533" w:right="26"/>
        <w:jc w:val="left"/>
        <w:rPr>
          <w:color w:val="auto"/>
          <w:highlight w:val="none"/>
        </w:rPr>
      </w:pPr>
      <w:r>
        <w:rPr>
          <w:rFonts w:ascii="宋体" w:hAnsi="宋体" w:eastAsia="宋体" w:cs="宋体"/>
          <w:color w:val="auto"/>
          <w:spacing w:val="-1"/>
          <w:highlight w:val="none"/>
        </w:rPr>
        <w:t>1.1.3.8</w:t>
      </w:r>
      <w:r>
        <w:rPr>
          <w:rFonts w:ascii="宋体" w:hAnsi="宋体" w:eastAsia="宋体" w:cs="宋体"/>
          <w:color w:val="auto"/>
          <w:spacing w:val="19"/>
          <w:highlight w:val="none"/>
        </w:rPr>
        <w:t xml:space="preserve"> </w:t>
      </w:r>
      <w:r>
        <w:rPr>
          <w:color w:val="auto"/>
          <w:spacing w:val="-2"/>
          <w:highlight w:val="none"/>
        </w:rPr>
        <w:t>临时设施：是指为完成合同约定的各项工作所服务的临时性生产和生活设施。</w:t>
      </w:r>
    </w:p>
    <w:p>
      <w:pPr>
        <w:pStyle w:val="12"/>
        <w:spacing w:line="240" w:lineRule="auto"/>
        <w:ind w:left="533" w:right="26"/>
        <w:jc w:val="left"/>
        <w:rPr>
          <w:color w:val="auto"/>
          <w:highlight w:val="none"/>
        </w:rPr>
      </w:pPr>
      <w:r>
        <w:rPr>
          <w:rFonts w:ascii="宋体" w:hAnsi="宋体" w:eastAsia="宋体" w:cs="宋体"/>
          <w:color w:val="auto"/>
          <w:highlight w:val="none"/>
        </w:rPr>
        <w:t>1.1.3.9</w:t>
      </w:r>
      <w:r>
        <w:rPr>
          <w:rFonts w:ascii="宋体" w:hAnsi="宋体" w:eastAsia="宋体" w:cs="宋体"/>
          <w:color w:val="auto"/>
          <w:spacing w:val="-5"/>
          <w:highlight w:val="none"/>
        </w:rPr>
        <w:t xml:space="preserve"> </w:t>
      </w:r>
      <w:r>
        <w:rPr>
          <w:color w:val="auto"/>
          <w:highlight w:val="none"/>
        </w:rPr>
        <w:t>永久占地：是指专用合同条款中指明为实施工程需永久占用的土地。</w:t>
      </w:r>
    </w:p>
    <w:p>
      <w:pPr>
        <w:pStyle w:val="12"/>
        <w:spacing w:line="240" w:lineRule="auto"/>
        <w:ind w:left="533" w:right="26"/>
        <w:jc w:val="left"/>
        <w:rPr>
          <w:color w:val="auto"/>
          <w:highlight w:val="none"/>
        </w:rPr>
      </w:pPr>
      <w:r>
        <w:rPr>
          <w:rFonts w:ascii="宋体" w:hAnsi="宋体" w:eastAsia="宋体" w:cs="宋体"/>
          <w:color w:val="auto"/>
          <w:highlight w:val="none"/>
        </w:rPr>
        <w:t>1.1.3.10</w:t>
      </w:r>
      <w:r>
        <w:rPr>
          <w:rFonts w:ascii="宋体" w:hAnsi="宋体" w:eastAsia="宋体" w:cs="宋体"/>
          <w:color w:val="auto"/>
          <w:spacing w:val="-5"/>
          <w:highlight w:val="none"/>
        </w:rPr>
        <w:t xml:space="preserve"> </w:t>
      </w:r>
      <w:r>
        <w:rPr>
          <w:color w:val="auto"/>
          <w:highlight w:val="none"/>
        </w:rPr>
        <w:t>临时占地：是指专用合同条款中指明为实施工程需要临时占用的土地。</w:t>
      </w:r>
    </w:p>
    <w:p>
      <w:pPr>
        <w:pStyle w:val="12"/>
        <w:spacing w:before="123" w:line="240" w:lineRule="auto"/>
        <w:ind w:left="533" w:right="3961"/>
        <w:jc w:val="left"/>
        <w:rPr>
          <w:color w:val="auto"/>
          <w:highlight w:val="none"/>
        </w:rPr>
      </w:pPr>
      <w:r>
        <w:rPr>
          <w:rFonts w:ascii="宋体" w:hAnsi="宋体" w:eastAsia="宋体" w:cs="宋体"/>
          <w:color w:val="auto"/>
          <w:highlight w:val="none"/>
        </w:rPr>
        <w:t>1.1.4</w:t>
      </w:r>
      <w:r>
        <w:rPr>
          <w:rFonts w:ascii="宋体" w:hAnsi="宋体" w:eastAsia="宋体" w:cs="宋体"/>
          <w:color w:val="auto"/>
          <w:spacing w:val="1"/>
          <w:highlight w:val="none"/>
        </w:rPr>
        <w:t xml:space="preserve"> </w:t>
      </w:r>
      <w:r>
        <w:rPr>
          <w:color w:val="auto"/>
          <w:highlight w:val="none"/>
        </w:rPr>
        <w:t>日期和期限</w:t>
      </w:r>
    </w:p>
    <w:p>
      <w:pPr>
        <w:pStyle w:val="12"/>
        <w:spacing w:line="240" w:lineRule="auto"/>
        <w:ind w:left="533" w:right="26"/>
        <w:jc w:val="left"/>
        <w:rPr>
          <w:color w:val="auto"/>
          <w:highlight w:val="none"/>
        </w:rPr>
      </w:pPr>
      <w:r>
        <w:rPr>
          <w:rFonts w:ascii="宋体" w:hAnsi="宋体" w:eastAsia="宋体" w:cs="宋体"/>
          <w:color w:val="auto"/>
          <w:spacing w:val="-1"/>
          <w:highlight w:val="none"/>
        </w:rPr>
        <w:t>1.1.4.1</w:t>
      </w:r>
      <w:r>
        <w:rPr>
          <w:rFonts w:ascii="宋体" w:hAnsi="宋体" w:eastAsia="宋体" w:cs="宋体"/>
          <w:color w:val="auto"/>
          <w:spacing w:val="58"/>
          <w:highlight w:val="none"/>
        </w:rPr>
        <w:t xml:space="preserve"> </w:t>
      </w:r>
      <w:r>
        <w:rPr>
          <w:color w:val="auto"/>
          <w:spacing w:val="-2"/>
          <w:highlight w:val="none"/>
        </w:rPr>
        <w:t>开工日期：包括计划开工日期和实际开工日期。计划开工日期是指合同协议书约定的开工日</w:t>
      </w:r>
    </w:p>
    <w:p>
      <w:pPr>
        <w:pStyle w:val="12"/>
        <w:spacing w:line="348" w:lineRule="auto"/>
        <w:ind w:right="26"/>
        <w:jc w:val="left"/>
        <w:rPr>
          <w:color w:val="auto"/>
          <w:highlight w:val="none"/>
        </w:rPr>
      </w:pPr>
      <w:r>
        <w:rPr>
          <w:color w:val="auto"/>
          <w:highlight w:val="none"/>
        </w:rPr>
        <w:t>期；实际开工日期是指监理人按照第</w:t>
      </w:r>
      <w:r>
        <w:rPr>
          <w:color w:val="auto"/>
          <w:spacing w:val="-65"/>
          <w:highlight w:val="none"/>
        </w:rPr>
        <w:t xml:space="preserve"> </w:t>
      </w:r>
      <w:r>
        <w:rPr>
          <w:rFonts w:ascii="宋体" w:hAnsi="宋体" w:eastAsia="宋体" w:cs="宋体"/>
          <w:color w:val="auto"/>
          <w:highlight w:val="none"/>
        </w:rPr>
        <w:t>7.3.2</w:t>
      </w:r>
      <w:r>
        <w:rPr>
          <w:rFonts w:ascii="宋体" w:hAnsi="宋体" w:eastAsia="宋体" w:cs="宋体"/>
          <w:color w:val="auto"/>
          <w:spacing w:val="-66"/>
          <w:highlight w:val="none"/>
        </w:rPr>
        <w:t xml:space="preserve"> </w:t>
      </w:r>
      <w:r>
        <w:rPr>
          <w:color w:val="auto"/>
          <w:highlight w:val="none"/>
        </w:rPr>
        <w:t>项〔开工通知〕约定发出的符合法律规定的开工通知中载明的</w:t>
      </w:r>
      <w:r>
        <w:rPr>
          <w:color w:val="auto"/>
          <w:w w:val="100"/>
          <w:highlight w:val="none"/>
        </w:rPr>
        <w:t xml:space="preserve"> </w:t>
      </w:r>
      <w:r>
        <w:rPr>
          <w:color w:val="auto"/>
          <w:highlight w:val="none"/>
        </w:rPr>
        <w:t>开工日期。</w:t>
      </w:r>
    </w:p>
    <w:p>
      <w:pPr>
        <w:pStyle w:val="12"/>
        <w:spacing w:before="32" w:line="240" w:lineRule="auto"/>
        <w:ind w:left="533" w:right="26"/>
        <w:jc w:val="left"/>
        <w:rPr>
          <w:color w:val="auto"/>
          <w:highlight w:val="none"/>
        </w:rPr>
      </w:pPr>
      <w:r>
        <w:rPr>
          <w:rFonts w:ascii="宋体" w:hAnsi="宋体" w:eastAsia="宋体" w:cs="宋体"/>
          <w:color w:val="auto"/>
          <w:spacing w:val="-1"/>
          <w:highlight w:val="none"/>
        </w:rPr>
        <w:t>1.1.4.2</w:t>
      </w:r>
      <w:r>
        <w:rPr>
          <w:rFonts w:ascii="宋体" w:hAnsi="宋体" w:eastAsia="宋体" w:cs="宋体"/>
          <w:color w:val="auto"/>
          <w:spacing w:val="58"/>
          <w:highlight w:val="none"/>
        </w:rPr>
        <w:t xml:space="preserve"> </w:t>
      </w:r>
      <w:r>
        <w:rPr>
          <w:color w:val="auto"/>
          <w:spacing w:val="-2"/>
          <w:highlight w:val="none"/>
        </w:rPr>
        <w:t>竣工日期：包括计划竣工日期和实际竣工日期。计划竣工日期是指合同协议书约定的竣工日</w:t>
      </w:r>
    </w:p>
    <w:p>
      <w:pPr>
        <w:pStyle w:val="12"/>
        <w:spacing w:line="240" w:lineRule="auto"/>
        <w:ind w:right="3961"/>
        <w:jc w:val="left"/>
        <w:rPr>
          <w:color w:val="auto"/>
          <w:highlight w:val="none"/>
        </w:rPr>
      </w:pPr>
      <w:r>
        <w:rPr>
          <w:color w:val="auto"/>
          <w:highlight w:val="none"/>
        </w:rPr>
        <w:t>期；实际竣工日期按照第</w:t>
      </w:r>
      <w:r>
        <w:rPr>
          <w:color w:val="auto"/>
          <w:spacing w:val="-59"/>
          <w:highlight w:val="none"/>
        </w:rPr>
        <w:t xml:space="preserve"> </w:t>
      </w:r>
      <w:r>
        <w:rPr>
          <w:rFonts w:ascii="宋体" w:hAnsi="宋体" w:eastAsia="宋体" w:cs="宋体"/>
          <w:color w:val="auto"/>
          <w:highlight w:val="none"/>
        </w:rPr>
        <w:t>13.2.3</w:t>
      </w:r>
      <w:r>
        <w:rPr>
          <w:rFonts w:ascii="宋体" w:hAnsi="宋体" w:eastAsia="宋体" w:cs="宋体"/>
          <w:color w:val="auto"/>
          <w:spacing w:val="-55"/>
          <w:highlight w:val="none"/>
        </w:rPr>
        <w:t xml:space="preserve"> </w:t>
      </w:r>
      <w:r>
        <w:rPr>
          <w:color w:val="auto"/>
          <w:highlight w:val="none"/>
        </w:rPr>
        <w:t>项〔竣工日期〕的约定确定。</w:t>
      </w:r>
    </w:p>
    <w:p>
      <w:pPr>
        <w:pStyle w:val="12"/>
        <w:spacing w:before="123" w:line="350" w:lineRule="auto"/>
        <w:ind w:right="26" w:firstLine="427"/>
        <w:jc w:val="left"/>
        <w:rPr>
          <w:color w:val="auto"/>
          <w:highlight w:val="none"/>
        </w:rPr>
      </w:pPr>
      <w:r>
        <w:rPr>
          <w:rFonts w:ascii="宋体" w:hAnsi="宋体" w:eastAsia="宋体" w:cs="宋体"/>
          <w:color w:val="auto"/>
          <w:highlight w:val="none"/>
        </w:rPr>
        <w:t>1.1.4.3</w:t>
      </w:r>
      <w:r>
        <w:rPr>
          <w:rFonts w:ascii="宋体" w:hAnsi="宋体" w:eastAsia="宋体" w:cs="宋体"/>
          <w:color w:val="auto"/>
          <w:spacing w:val="68"/>
          <w:highlight w:val="none"/>
        </w:rPr>
        <w:t xml:space="preserve"> </w:t>
      </w:r>
      <w:r>
        <w:rPr>
          <w:color w:val="auto"/>
          <w:spacing w:val="-3"/>
          <w:highlight w:val="none"/>
        </w:rPr>
        <w:t>工期：是指在合同协议书约定的承包人完成工程所需的期限，包括按照合同约定所作的期限</w:t>
      </w:r>
      <w:r>
        <w:rPr>
          <w:color w:val="auto"/>
          <w:spacing w:val="-3"/>
          <w:w w:val="100"/>
          <w:highlight w:val="none"/>
        </w:rPr>
        <w:t xml:space="preserve"> </w:t>
      </w:r>
      <w:r>
        <w:rPr>
          <w:color w:val="auto"/>
          <w:highlight w:val="none"/>
        </w:rPr>
        <w:t>变更。</w:t>
      </w:r>
    </w:p>
    <w:p>
      <w:pPr>
        <w:pStyle w:val="12"/>
        <w:spacing w:before="29" w:line="348" w:lineRule="auto"/>
        <w:ind w:right="26" w:firstLine="420"/>
        <w:jc w:val="left"/>
        <w:rPr>
          <w:color w:val="auto"/>
          <w:highlight w:val="none"/>
        </w:rPr>
      </w:pPr>
      <w:r>
        <w:rPr>
          <w:rFonts w:ascii="宋体" w:hAnsi="宋体" w:eastAsia="宋体" w:cs="宋体"/>
          <w:color w:val="auto"/>
          <w:highlight w:val="none"/>
        </w:rPr>
        <w:t>1.1.4.4</w:t>
      </w:r>
      <w:r>
        <w:rPr>
          <w:rFonts w:ascii="宋体" w:hAnsi="宋体" w:eastAsia="宋体" w:cs="宋体"/>
          <w:color w:val="auto"/>
          <w:spacing w:val="70"/>
          <w:highlight w:val="none"/>
        </w:rPr>
        <w:t xml:space="preserve"> </w:t>
      </w:r>
      <w:r>
        <w:rPr>
          <w:color w:val="auto"/>
          <w:spacing w:val="-3"/>
          <w:highlight w:val="none"/>
        </w:rPr>
        <w:t>缺陷责任期：是指承包人按照合同约定承担缺陷修复义务，且发包人预留质量保证金（已缴</w:t>
      </w:r>
      <w:r>
        <w:rPr>
          <w:color w:val="auto"/>
          <w:w w:val="100"/>
          <w:highlight w:val="none"/>
        </w:rPr>
        <w:t xml:space="preserve"> </w:t>
      </w:r>
      <w:r>
        <w:rPr>
          <w:color w:val="auto"/>
          <w:highlight w:val="none"/>
        </w:rPr>
        <w:t>纳履约保证金的除外）的期限，自工程实际竣工日期起计算。</w:t>
      </w:r>
    </w:p>
    <w:p>
      <w:pPr>
        <w:pStyle w:val="12"/>
        <w:spacing w:before="31" w:line="350" w:lineRule="auto"/>
        <w:ind w:right="26" w:firstLine="420"/>
        <w:jc w:val="left"/>
        <w:rPr>
          <w:color w:val="auto"/>
          <w:highlight w:val="none"/>
        </w:rPr>
      </w:pPr>
      <w:r>
        <w:rPr>
          <w:rFonts w:ascii="宋体" w:hAnsi="宋体" w:eastAsia="宋体" w:cs="宋体"/>
          <w:color w:val="auto"/>
          <w:highlight w:val="none"/>
        </w:rPr>
        <w:t>1.1.4.5</w:t>
      </w:r>
      <w:r>
        <w:rPr>
          <w:rFonts w:ascii="宋体" w:hAnsi="宋体" w:eastAsia="宋体" w:cs="宋体"/>
          <w:color w:val="auto"/>
          <w:spacing w:val="-26"/>
          <w:highlight w:val="none"/>
        </w:rPr>
        <w:t xml:space="preserve"> </w:t>
      </w:r>
      <w:r>
        <w:rPr>
          <w:color w:val="auto"/>
          <w:highlight w:val="none"/>
        </w:rPr>
        <w:t>保修期：是指承包人按照合同约定对工程承担保修责任的期限，从工程竣工验收合格之日起</w:t>
      </w:r>
      <w:r>
        <w:rPr>
          <w:color w:val="auto"/>
          <w:w w:val="100"/>
          <w:highlight w:val="none"/>
        </w:rPr>
        <w:t xml:space="preserve"> </w:t>
      </w:r>
      <w:r>
        <w:rPr>
          <w:color w:val="auto"/>
          <w:highlight w:val="none"/>
        </w:rPr>
        <w:t>计算。</w:t>
      </w:r>
    </w:p>
    <w:p>
      <w:pPr>
        <w:pStyle w:val="12"/>
        <w:spacing w:before="27" w:line="240" w:lineRule="auto"/>
        <w:ind w:left="533" w:right="26"/>
        <w:jc w:val="left"/>
        <w:rPr>
          <w:color w:val="auto"/>
          <w:highlight w:val="none"/>
        </w:rPr>
      </w:pPr>
      <w:r>
        <w:rPr>
          <w:rFonts w:ascii="宋体" w:hAnsi="宋体" w:eastAsia="宋体" w:cs="宋体"/>
          <w:color w:val="auto"/>
          <w:highlight w:val="none"/>
        </w:rPr>
        <w:t>1.1.4.6</w:t>
      </w:r>
      <w:r>
        <w:rPr>
          <w:rFonts w:ascii="宋体" w:hAnsi="宋体" w:eastAsia="宋体" w:cs="宋体"/>
          <w:color w:val="auto"/>
          <w:spacing w:val="-3"/>
          <w:highlight w:val="none"/>
        </w:rPr>
        <w:t xml:space="preserve"> </w:t>
      </w:r>
      <w:r>
        <w:rPr>
          <w:color w:val="auto"/>
          <w:highlight w:val="none"/>
        </w:rPr>
        <w:t>基准日期：招标发包的工程以投标截止日前</w:t>
      </w:r>
      <w:r>
        <w:rPr>
          <w:color w:val="auto"/>
          <w:spacing w:val="-54"/>
          <w:highlight w:val="none"/>
        </w:rPr>
        <w:t xml:space="preserve"> </w:t>
      </w:r>
      <w:r>
        <w:rPr>
          <w:rFonts w:ascii="宋体" w:hAnsi="宋体" w:eastAsia="宋体" w:cs="宋体"/>
          <w:color w:val="auto"/>
          <w:highlight w:val="none"/>
        </w:rPr>
        <w:t>28</w:t>
      </w:r>
      <w:r>
        <w:rPr>
          <w:rFonts w:ascii="宋体" w:hAnsi="宋体" w:eastAsia="宋体" w:cs="宋体"/>
          <w:color w:val="auto"/>
          <w:spacing w:val="-57"/>
          <w:highlight w:val="none"/>
        </w:rPr>
        <w:t xml:space="preserve"> </w:t>
      </w:r>
      <w:r>
        <w:rPr>
          <w:color w:val="auto"/>
          <w:highlight w:val="none"/>
        </w:rPr>
        <w:t>天的日期为基准日期，直接发包的工程以合</w:t>
      </w:r>
    </w:p>
    <w:p>
      <w:pPr>
        <w:pStyle w:val="12"/>
        <w:spacing w:line="240" w:lineRule="auto"/>
        <w:ind w:right="3961"/>
        <w:jc w:val="left"/>
        <w:rPr>
          <w:color w:val="auto"/>
          <w:highlight w:val="none"/>
        </w:rPr>
      </w:pPr>
      <w:r>
        <w:rPr>
          <w:color w:val="auto"/>
          <w:highlight w:val="none"/>
        </w:rPr>
        <w:t>同签订日前</w:t>
      </w:r>
      <w:r>
        <w:rPr>
          <w:color w:val="auto"/>
          <w:spacing w:val="-52"/>
          <w:highlight w:val="none"/>
        </w:rPr>
        <w:t xml:space="preserve"> </w:t>
      </w:r>
      <w:r>
        <w:rPr>
          <w:rFonts w:ascii="宋体" w:hAnsi="宋体" w:eastAsia="宋体" w:cs="宋体"/>
          <w:color w:val="auto"/>
          <w:highlight w:val="none"/>
        </w:rPr>
        <w:t>28</w:t>
      </w:r>
      <w:r>
        <w:rPr>
          <w:rFonts w:ascii="宋体" w:hAnsi="宋体" w:eastAsia="宋体" w:cs="宋体"/>
          <w:color w:val="auto"/>
          <w:spacing w:val="-55"/>
          <w:highlight w:val="none"/>
        </w:rPr>
        <w:t xml:space="preserve"> </w:t>
      </w:r>
      <w:r>
        <w:rPr>
          <w:color w:val="auto"/>
          <w:highlight w:val="none"/>
        </w:rPr>
        <w:t>天的日期为基准日期。</w:t>
      </w:r>
    </w:p>
    <w:p>
      <w:pPr>
        <w:pStyle w:val="12"/>
        <w:spacing w:line="240" w:lineRule="auto"/>
        <w:ind w:left="533" w:right="26"/>
        <w:jc w:val="left"/>
        <w:rPr>
          <w:color w:val="auto"/>
          <w:highlight w:val="none"/>
        </w:rPr>
      </w:pPr>
      <w:r>
        <w:rPr>
          <w:rFonts w:ascii="宋体" w:hAnsi="宋体" w:eastAsia="宋体" w:cs="宋体"/>
          <w:color w:val="auto"/>
          <w:spacing w:val="-1"/>
          <w:highlight w:val="none"/>
        </w:rPr>
        <w:t>1.1.4.7</w:t>
      </w:r>
      <w:r>
        <w:rPr>
          <w:rFonts w:ascii="宋体" w:hAnsi="宋体" w:eastAsia="宋体" w:cs="宋体"/>
          <w:color w:val="auto"/>
          <w:spacing w:val="57"/>
          <w:highlight w:val="none"/>
        </w:rPr>
        <w:t xml:space="preserve"> </w:t>
      </w:r>
      <w:r>
        <w:rPr>
          <w:color w:val="auto"/>
          <w:spacing w:val="-2"/>
          <w:highlight w:val="none"/>
        </w:rPr>
        <w:t>天：除特别指明外，均指日历天。合同中按天计算时间的，开始当天不计入，从次日开始计</w:t>
      </w:r>
    </w:p>
    <w:p>
      <w:pPr>
        <w:pStyle w:val="12"/>
        <w:spacing w:before="123" w:line="240" w:lineRule="auto"/>
        <w:ind w:right="3961"/>
        <w:jc w:val="left"/>
        <w:rPr>
          <w:color w:val="auto"/>
          <w:highlight w:val="none"/>
        </w:rPr>
      </w:pPr>
      <w:r>
        <w:rPr>
          <w:color w:val="auto"/>
          <w:highlight w:val="none"/>
        </w:rPr>
        <w:t>算，期限最后一天的截止时间为当天</w:t>
      </w:r>
      <w:r>
        <w:rPr>
          <w:color w:val="auto"/>
          <w:spacing w:val="-52"/>
          <w:highlight w:val="none"/>
        </w:rPr>
        <w:t xml:space="preserve"> </w:t>
      </w:r>
      <w:r>
        <w:rPr>
          <w:rFonts w:ascii="宋体" w:hAnsi="宋体" w:eastAsia="宋体" w:cs="宋体"/>
          <w:color w:val="auto"/>
          <w:highlight w:val="none"/>
        </w:rPr>
        <w:t>24:00</w:t>
      </w:r>
      <w:r>
        <w:rPr>
          <w:rFonts w:ascii="宋体" w:hAnsi="宋体" w:eastAsia="宋体" w:cs="宋体"/>
          <w:color w:val="auto"/>
          <w:spacing w:val="-53"/>
          <w:highlight w:val="none"/>
        </w:rPr>
        <w:t xml:space="preserve"> </w:t>
      </w:r>
      <w:r>
        <w:rPr>
          <w:color w:val="auto"/>
          <w:spacing w:val="-3"/>
          <w:highlight w:val="none"/>
        </w:rPr>
        <w:t>时。</w:t>
      </w:r>
    </w:p>
    <w:p>
      <w:pPr>
        <w:pStyle w:val="12"/>
        <w:spacing w:line="240" w:lineRule="auto"/>
        <w:ind w:left="533" w:right="3961"/>
        <w:jc w:val="left"/>
        <w:rPr>
          <w:color w:val="auto"/>
          <w:highlight w:val="none"/>
        </w:rPr>
      </w:pPr>
      <w:r>
        <w:rPr>
          <w:rFonts w:ascii="宋体" w:hAnsi="宋体" w:eastAsia="宋体" w:cs="宋体"/>
          <w:color w:val="auto"/>
          <w:highlight w:val="none"/>
        </w:rPr>
        <w:t xml:space="preserve">1.1.5 </w:t>
      </w:r>
      <w:r>
        <w:rPr>
          <w:color w:val="auto"/>
          <w:highlight w:val="none"/>
        </w:rPr>
        <w:t>合同价格和费用</w:t>
      </w:r>
    </w:p>
    <w:p>
      <w:pPr>
        <w:pStyle w:val="12"/>
        <w:spacing w:line="348" w:lineRule="auto"/>
        <w:ind w:right="26" w:firstLine="420"/>
        <w:jc w:val="left"/>
        <w:rPr>
          <w:color w:val="auto"/>
          <w:highlight w:val="none"/>
        </w:rPr>
      </w:pPr>
      <w:r>
        <w:rPr>
          <w:rFonts w:ascii="宋体" w:hAnsi="宋体" w:eastAsia="宋体" w:cs="宋体"/>
          <w:color w:val="auto"/>
          <w:highlight w:val="none"/>
        </w:rPr>
        <w:t>1.1.5.1</w:t>
      </w:r>
      <w:r>
        <w:rPr>
          <w:rFonts w:ascii="宋体" w:hAnsi="宋体" w:eastAsia="宋体" w:cs="宋体"/>
          <w:color w:val="auto"/>
          <w:spacing w:val="-25"/>
          <w:highlight w:val="none"/>
        </w:rPr>
        <w:t xml:space="preserve"> </w:t>
      </w:r>
      <w:r>
        <w:rPr>
          <w:color w:val="auto"/>
          <w:highlight w:val="none"/>
        </w:rPr>
        <w:t>签约合同价：是指发包人和承包人在合同协议书中确定的总金额，包括安全文明施工费、暂</w:t>
      </w:r>
      <w:r>
        <w:rPr>
          <w:color w:val="auto"/>
          <w:w w:val="100"/>
          <w:highlight w:val="none"/>
        </w:rPr>
        <w:t xml:space="preserve"> </w:t>
      </w:r>
      <w:r>
        <w:rPr>
          <w:color w:val="auto"/>
          <w:highlight w:val="none"/>
        </w:rPr>
        <w:t>估价及暂列金额等。</w:t>
      </w:r>
    </w:p>
    <w:p>
      <w:pPr>
        <w:spacing w:after="0" w:line="348" w:lineRule="auto"/>
        <w:jc w:val="left"/>
        <w:rPr>
          <w:color w:val="auto"/>
          <w:highlight w:val="none"/>
        </w:rPr>
        <w:sectPr>
          <w:pgSz w:w="11910" w:h="16840"/>
          <w:pgMar w:top="1460" w:right="1000" w:bottom="1180" w:left="1020" w:header="0" w:footer="980" w:gutter="0"/>
        </w:sectPr>
      </w:pPr>
    </w:p>
    <w:p>
      <w:pPr>
        <w:pStyle w:val="12"/>
        <w:spacing w:before="14" w:line="348" w:lineRule="auto"/>
        <w:ind w:right="9" w:firstLine="420"/>
        <w:jc w:val="left"/>
        <w:rPr>
          <w:color w:val="auto"/>
          <w:highlight w:val="none"/>
        </w:rPr>
      </w:pPr>
      <w:r>
        <w:rPr>
          <w:rFonts w:ascii="宋体" w:hAnsi="宋体" w:eastAsia="宋体" w:cs="宋体"/>
          <w:color w:val="auto"/>
          <w:highlight w:val="none"/>
        </w:rPr>
        <w:t>1.1.5.2</w:t>
      </w:r>
      <w:r>
        <w:rPr>
          <w:rFonts w:ascii="宋体" w:hAnsi="宋体" w:eastAsia="宋体" w:cs="宋体"/>
          <w:color w:val="auto"/>
          <w:spacing w:val="-24"/>
          <w:highlight w:val="none"/>
        </w:rPr>
        <w:t xml:space="preserve"> </w:t>
      </w:r>
      <w:r>
        <w:rPr>
          <w:color w:val="auto"/>
          <w:highlight w:val="none"/>
        </w:rPr>
        <w:t>合同价格：是指发包人用于支付承包人按照合同约定完成承包范围内全部工作的金额，包括</w:t>
      </w:r>
      <w:r>
        <w:rPr>
          <w:color w:val="auto"/>
          <w:w w:val="100"/>
          <w:highlight w:val="none"/>
        </w:rPr>
        <w:t xml:space="preserve"> </w:t>
      </w:r>
      <w:r>
        <w:rPr>
          <w:color w:val="auto"/>
          <w:highlight w:val="none"/>
        </w:rPr>
        <w:t>合同履行过程中按合同约定发生的价格变化。</w:t>
      </w:r>
    </w:p>
    <w:p>
      <w:pPr>
        <w:pStyle w:val="12"/>
        <w:spacing w:before="31" w:line="350" w:lineRule="auto"/>
        <w:ind w:right="9" w:firstLine="420"/>
        <w:jc w:val="left"/>
        <w:rPr>
          <w:color w:val="auto"/>
          <w:highlight w:val="none"/>
        </w:rPr>
      </w:pPr>
      <w:r>
        <w:rPr>
          <w:rFonts w:ascii="宋体" w:hAnsi="宋体" w:eastAsia="宋体" w:cs="宋体"/>
          <w:color w:val="auto"/>
          <w:highlight w:val="none"/>
        </w:rPr>
        <w:t>1.1.5.3</w:t>
      </w:r>
      <w:r>
        <w:rPr>
          <w:rFonts w:ascii="宋体" w:hAnsi="宋体" w:eastAsia="宋体" w:cs="宋体"/>
          <w:color w:val="auto"/>
          <w:spacing w:val="-25"/>
          <w:highlight w:val="none"/>
        </w:rPr>
        <w:t xml:space="preserve"> </w:t>
      </w:r>
      <w:r>
        <w:rPr>
          <w:color w:val="auto"/>
          <w:highlight w:val="none"/>
        </w:rPr>
        <w:t>费用：是指为履行合同所发生的或将要发生的所有必需的开支，包括管理费和应分摊的其他</w:t>
      </w:r>
      <w:r>
        <w:rPr>
          <w:color w:val="auto"/>
          <w:w w:val="100"/>
          <w:highlight w:val="none"/>
        </w:rPr>
        <w:t xml:space="preserve"> </w:t>
      </w:r>
      <w:r>
        <w:rPr>
          <w:color w:val="auto"/>
          <w:highlight w:val="none"/>
        </w:rPr>
        <w:t>费用，但不包括利润。</w:t>
      </w:r>
    </w:p>
    <w:p>
      <w:pPr>
        <w:pStyle w:val="12"/>
        <w:spacing w:before="27" w:line="350" w:lineRule="auto"/>
        <w:ind w:right="9" w:firstLine="420"/>
        <w:jc w:val="left"/>
        <w:rPr>
          <w:color w:val="auto"/>
          <w:highlight w:val="none"/>
        </w:rPr>
      </w:pPr>
      <w:r>
        <w:rPr>
          <w:rFonts w:ascii="宋体" w:hAnsi="宋体" w:eastAsia="宋体" w:cs="宋体"/>
          <w:color w:val="auto"/>
          <w:highlight w:val="none"/>
        </w:rPr>
        <w:t>1.1.5.4</w:t>
      </w:r>
      <w:r>
        <w:rPr>
          <w:rFonts w:ascii="宋体" w:hAnsi="宋体" w:eastAsia="宋体" w:cs="宋体"/>
          <w:color w:val="auto"/>
          <w:spacing w:val="-25"/>
          <w:highlight w:val="none"/>
        </w:rPr>
        <w:t xml:space="preserve"> </w:t>
      </w:r>
      <w:r>
        <w:rPr>
          <w:color w:val="auto"/>
          <w:highlight w:val="none"/>
        </w:rPr>
        <w:t>暂估价：是指发包人在工程量清单或预算书中提供的用于支付必然发生但暂时不能确定价格</w:t>
      </w:r>
      <w:r>
        <w:rPr>
          <w:color w:val="auto"/>
          <w:w w:val="100"/>
          <w:highlight w:val="none"/>
        </w:rPr>
        <w:t xml:space="preserve"> </w:t>
      </w:r>
      <w:r>
        <w:rPr>
          <w:color w:val="auto"/>
          <w:highlight w:val="none"/>
        </w:rPr>
        <w:t>的材料、工程设备的单价、专业工程以及服务工作的金额。</w:t>
      </w:r>
    </w:p>
    <w:p>
      <w:pPr>
        <w:pStyle w:val="12"/>
        <w:spacing w:before="29" w:line="348" w:lineRule="auto"/>
        <w:ind w:right="9" w:firstLine="420"/>
        <w:jc w:val="left"/>
        <w:rPr>
          <w:color w:val="auto"/>
          <w:highlight w:val="none"/>
        </w:rPr>
      </w:pPr>
      <w:r>
        <w:rPr>
          <w:rFonts w:ascii="宋体" w:hAnsi="宋体" w:eastAsia="宋体" w:cs="宋体"/>
          <w:color w:val="auto"/>
          <w:highlight w:val="none"/>
        </w:rPr>
        <w:t>1.1.5.5</w:t>
      </w:r>
      <w:r>
        <w:rPr>
          <w:rFonts w:ascii="宋体" w:hAnsi="宋体" w:eastAsia="宋体" w:cs="宋体"/>
          <w:color w:val="auto"/>
          <w:spacing w:val="-14"/>
          <w:highlight w:val="none"/>
        </w:rPr>
        <w:t xml:space="preserve"> </w:t>
      </w:r>
      <w:r>
        <w:rPr>
          <w:color w:val="auto"/>
          <w:highlight w:val="none"/>
        </w:rPr>
        <w:t>暂列金额：是指发包人在工程量清单或预算书中暂定并包括在合同价格中的一笔款项，用于</w:t>
      </w:r>
      <w:r>
        <w:rPr>
          <w:color w:val="auto"/>
          <w:w w:val="100"/>
          <w:highlight w:val="none"/>
        </w:rPr>
        <w:t xml:space="preserve"> </w:t>
      </w:r>
      <w:r>
        <w:rPr>
          <w:color w:val="auto"/>
          <w:spacing w:val="-5"/>
          <w:highlight w:val="none"/>
        </w:rPr>
        <w:t>工程合同签订时尚未确定或者不可预见的所需材料、工程设备、服务的采购，施工中可能发生的工程变更、</w:t>
      </w:r>
      <w:r>
        <w:rPr>
          <w:color w:val="auto"/>
          <w:spacing w:val="-4"/>
          <w:highlight w:val="none"/>
        </w:rPr>
        <w:t xml:space="preserve"> </w:t>
      </w:r>
      <w:r>
        <w:rPr>
          <w:color w:val="auto"/>
          <w:highlight w:val="none"/>
        </w:rPr>
        <w:t>合同约定调整因素出现时的合同价格调整以及发生的索赔、现场签证确认等的费用。</w:t>
      </w:r>
    </w:p>
    <w:p>
      <w:pPr>
        <w:pStyle w:val="12"/>
        <w:spacing w:before="31" w:line="348" w:lineRule="auto"/>
        <w:ind w:right="9" w:firstLine="420"/>
        <w:jc w:val="left"/>
        <w:rPr>
          <w:color w:val="auto"/>
          <w:highlight w:val="none"/>
        </w:rPr>
      </w:pPr>
      <w:r>
        <w:rPr>
          <w:rFonts w:ascii="宋体" w:hAnsi="宋体" w:eastAsia="宋体" w:cs="宋体"/>
          <w:color w:val="auto"/>
          <w:highlight w:val="none"/>
        </w:rPr>
        <w:t>1.1.5.6</w:t>
      </w:r>
      <w:r>
        <w:rPr>
          <w:rFonts w:ascii="宋体" w:hAnsi="宋体" w:eastAsia="宋体" w:cs="宋体"/>
          <w:color w:val="auto"/>
          <w:spacing w:val="-25"/>
          <w:highlight w:val="none"/>
        </w:rPr>
        <w:t xml:space="preserve"> </w:t>
      </w:r>
      <w:r>
        <w:rPr>
          <w:color w:val="auto"/>
          <w:highlight w:val="none"/>
        </w:rPr>
        <w:t>计日工：是指合同履行过程中，承包人完成发包人提出的零星工作或需要采用计日工计价的</w:t>
      </w:r>
      <w:r>
        <w:rPr>
          <w:color w:val="auto"/>
          <w:w w:val="100"/>
          <w:highlight w:val="none"/>
        </w:rPr>
        <w:t xml:space="preserve"> </w:t>
      </w:r>
      <w:r>
        <w:rPr>
          <w:color w:val="auto"/>
          <w:highlight w:val="none"/>
        </w:rPr>
        <w:t>变更工作时，按合同中约定的单价计价的一种方式。</w:t>
      </w:r>
    </w:p>
    <w:p>
      <w:pPr>
        <w:pStyle w:val="12"/>
        <w:spacing w:before="31" w:line="350" w:lineRule="auto"/>
        <w:ind w:right="9" w:firstLine="420"/>
        <w:jc w:val="left"/>
        <w:rPr>
          <w:color w:val="auto"/>
          <w:highlight w:val="none"/>
        </w:rPr>
      </w:pPr>
      <w:r>
        <w:rPr>
          <w:rFonts w:ascii="宋体" w:hAnsi="宋体" w:eastAsia="宋体" w:cs="宋体"/>
          <w:color w:val="auto"/>
          <w:highlight w:val="none"/>
        </w:rPr>
        <w:t>1.1.5.7</w:t>
      </w:r>
      <w:r>
        <w:rPr>
          <w:rFonts w:ascii="宋体" w:hAnsi="宋体" w:eastAsia="宋体" w:cs="宋体"/>
          <w:color w:val="auto"/>
          <w:spacing w:val="-3"/>
          <w:highlight w:val="none"/>
        </w:rPr>
        <w:t xml:space="preserve"> </w:t>
      </w:r>
      <w:r>
        <w:rPr>
          <w:color w:val="auto"/>
          <w:highlight w:val="none"/>
        </w:rPr>
        <w:t>质量保证金：是指按照第</w:t>
      </w:r>
      <w:r>
        <w:rPr>
          <w:color w:val="auto"/>
          <w:spacing w:val="-54"/>
          <w:highlight w:val="none"/>
        </w:rPr>
        <w:t xml:space="preserve"> </w:t>
      </w:r>
      <w:r>
        <w:rPr>
          <w:rFonts w:ascii="宋体" w:hAnsi="宋体" w:eastAsia="宋体" w:cs="宋体"/>
          <w:color w:val="auto"/>
          <w:highlight w:val="none"/>
        </w:rPr>
        <w:t>15.3</w:t>
      </w:r>
      <w:r>
        <w:rPr>
          <w:rFonts w:ascii="宋体" w:hAnsi="宋体" w:eastAsia="宋体" w:cs="宋体"/>
          <w:color w:val="auto"/>
          <w:spacing w:val="-57"/>
          <w:highlight w:val="none"/>
        </w:rPr>
        <w:t xml:space="preserve"> </w:t>
      </w:r>
      <w:r>
        <w:rPr>
          <w:color w:val="auto"/>
          <w:highlight w:val="none"/>
        </w:rPr>
        <w:t>款〔质量保证金〕约定承包人用于保证其在缺陷责任期内履</w:t>
      </w:r>
      <w:r>
        <w:rPr>
          <w:color w:val="auto"/>
          <w:w w:val="100"/>
          <w:highlight w:val="none"/>
        </w:rPr>
        <w:t xml:space="preserve"> </w:t>
      </w:r>
      <w:r>
        <w:rPr>
          <w:color w:val="auto"/>
          <w:highlight w:val="none"/>
        </w:rPr>
        <w:t>行缺陷修补义务的担保。</w:t>
      </w:r>
    </w:p>
    <w:p>
      <w:pPr>
        <w:pStyle w:val="12"/>
        <w:spacing w:before="27" w:line="350" w:lineRule="auto"/>
        <w:ind w:right="9" w:firstLine="420"/>
        <w:jc w:val="left"/>
        <w:rPr>
          <w:color w:val="auto"/>
          <w:highlight w:val="none"/>
        </w:rPr>
      </w:pPr>
      <w:r>
        <w:rPr>
          <w:rFonts w:ascii="宋体" w:hAnsi="宋体" w:eastAsia="宋体" w:cs="宋体"/>
          <w:color w:val="auto"/>
          <w:highlight w:val="none"/>
        </w:rPr>
        <w:t>1.1.5.8</w:t>
      </w:r>
      <w:r>
        <w:rPr>
          <w:rFonts w:ascii="宋体" w:hAnsi="宋体" w:eastAsia="宋体" w:cs="宋体"/>
          <w:color w:val="auto"/>
          <w:spacing w:val="-26"/>
          <w:highlight w:val="none"/>
        </w:rPr>
        <w:t xml:space="preserve"> </w:t>
      </w:r>
      <w:r>
        <w:rPr>
          <w:color w:val="auto"/>
          <w:highlight w:val="none"/>
        </w:rPr>
        <w:t>总价项目：是指在现行国家、行业以及地方的计量规则中无工程量计算规则，在已标价工程</w:t>
      </w:r>
      <w:r>
        <w:rPr>
          <w:color w:val="auto"/>
          <w:w w:val="100"/>
          <w:highlight w:val="none"/>
        </w:rPr>
        <w:t xml:space="preserve"> </w:t>
      </w:r>
      <w:r>
        <w:rPr>
          <w:color w:val="auto"/>
          <w:highlight w:val="none"/>
        </w:rPr>
        <w:t>量清单或预算书中以总价或以费率形式计算的项目。</w:t>
      </w:r>
    </w:p>
    <w:p>
      <w:pPr>
        <w:pStyle w:val="12"/>
        <w:spacing w:before="29" w:line="240" w:lineRule="auto"/>
        <w:ind w:left="533" w:right="9"/>
        <w:jc w:val="left"/>
        <w:rPr>
          <w:color w:val="auto"/>
          <w:highlight w:val="none"/>
        </w:rPr>
      </w:pPr>
      <w:r>
        <w:rPr>
          <w:rFonts w:ascii="宋体" w:hAnsi="宋体" w:eastAsia="宋体" w:cs="宋体"/>
          <w:color w:val="auto"/>
          <w:highlight w:val="none"/>
        </w:rPr>
        <w:t>1.1.6</w:t>
      </w:r>
      <w:r>
        <w:rPr>
          <w:rFonts w:ascii="宋体" w:hAnsi="宋体" w:eastAsia="宋体" w:cs="宋体"/>
          <w:color w:val="auto"/>
          <w:spacing w:val="3"/>
          <w:highlight w:val="none"/>
        </w:rPr>
        <w:t xml:space="preserve"> </w:t>
      </w:r>
      <w:r>
        <w:rPr>
          <w:color w:val="auto"/>
          <w:highlight w:val="none"/>
        </w:rPr>
        <w:t>其他</w:t>
      </w:r>
    </w:p>
    <w:p>
      <w:pPr>
        <w:pStyle w:val="12"/>
        <w:spacing w:before="123" w:line="240" w:lineRule="auto"/>
        <w:ind w:left="533" w:right="9"/>
        <w:jc w:val="left"/>
        <w:rPr>
          <w:color w:val="auto"/>
          <w:highlight w:val="none"/>
        </w:rPr>
      </w:pPr>
      <w:r>
        <w:rPr>
          <w:rFonts w:ascii="宋体" w:hAnsi="宋体" w:eastAsia="宋体" w:cs="宋体"/>
          <w:color w:val="auto"/>
          <w:highlight w:val="none"/>
        </w:rPr>
        <w:t>1.1.6.1</w:t>
      </w:r>
      <w:r>
        <w:rPr>
          <w:rFonts w:ascii="宋体" w:hAnsi="宋体" w:eastAsia="宋体" w:cs="宋体"/>
          <w:color w:val="auto"/>
          <w:spacing w:val="-4"/>
          <w:highlight w:val="none"/>
        </w:rPr>
        <w:t xml:space="preserve"> </w:t>
      </w:r>
      <w:r>
        <w:rPr>
          <w:color w:val="auto"/>
          <w:highlight w:val="none"/>
        </w:rPr>
        <w:t>书面形式：是指合同文件、信函、电报、传真等可以有形地表现所载内容的形式。</w:t>
      </w:r>
    </w:p>
    <w:p>
      <w:pPr>
        <w:pStyle w:val="12"/>
        <w:spacing w:before="1" w:line="520" w:lineRule="atLeast"/>
        <w:ind w:left="533" w:right="9" w:firstLine="2"/>
        <w:jc w:val="left"/>
        <w:rPr>
          <w:color w:val="auto"/>
          <w:highlight w:val="none"/>
        </w:rPr>
      </w:pPr>
      <w:r>
        <w:rPr>
          <w:rFonts w:ascii="宋体" w:hAnsi="宋体" w:eastAsia="宋体" w:cs="宋体"/>
          <w:b/>
          <w:bCs/>
          <w:color w:val="auto"/>
          <w:highlight w:val="none"/>
        </w:rPr>
        <w:t>1.2</w:t>
      </w:r>
      <w:r>
        <w:rPr>
          <w:rFonts w:ascii="宋体" w:hAnsi="宋体" w:eastAsia="宋体" w:cs="宋体"/>
          <w:b/>
          <w:bCs/>
          <w:color w:val="auto"/>
          <w:spacing w:val="-54"/>
          <w:highlight w:val="none"/>
        </w:rPr>
        <w:t xml:space="preserve"> </w:t>
      </w:r>
      <w:r>
        <w:rPr>
          <w:rFonts w:ascii="宋体" w:hAnsi="宋体" w:eastAsia="宋体" w:cs="宋体"/>
          <w:b/>
          <w:bCs/>
          <w:color w:val="auto"/>
          <w:highlight w:val="none"/>
        </w:rPr>
        <w:t>语言文字</w:t>
      </w:r>
      <w:r>
        <w:rPr>
          <w:rFonts w:ascii="宋体" w:hAnsi="宋体" w:eastAsia="宋体" w:cs="宋体"/>
          <w:b/>
          <w:bCs/>
          <w:color w:val="auto"/>
          <w:w w:val="100"/>
          <w:highlight w:val="none"/>
        </w:rPr>
        <w:t xml:space="preserve"> </w:t>
      </w:r>
      <w:r>
        <w:rPr>
          <w:color w:val="auto"/>
          <w:spacing w:val="-2"/>
          <w:highlight w:val="none"/>
        </w:rPr>
        <w:t>合同以中国的汉语简体文字编写、解释和说明。合同当事人在专用合同条款中约定使用两种以上语言</w:t>
      </w:r>
    </w:p>
    <w:p>
      <w:pPr>
        <w:spacing w:before="124" w:line="456" w:lineRule="auto"/>
        <w:ind w:left="535" w:right="5893" w:hanging="42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时，汉语为优先解释和说明合同的语言。</w:t>
      </w:r>
      <w:r>
        <w:rPr>
          <w:rFonts w:ascii="宋体" w:hAnsi="宋体" w:eastAsia="宋体" w:cs="宋体"/>
          <w:color w:val="auto"/>
          <w:spacing w:val="-69"/>
          <w:sz w:val="21"/>
          <w:szCs w:val="21"/>
          <w:highlight w:val="none"/>
        </w:rPr>
        <w:t xml:space="preserve"> </w:t>
      </w:r>
      <w:r>
        <w:rPr>
          <w:rFonts w:ascii="宋体" w:hAnsi="宋体" w:eastAsia="宋体" w:cs="宋体"/>
          <w:b/>
          <w:bCs/>
          <w:color w:val="auto"/>
          <w:sz w:val="21"/>
          <w:szCs w:val="21"/>
          <w:highlight w:val="none"/>
        </w:rPr>
        <w:t>1.3</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法律</w:t>
      </w:r>
    </w:p>
    <w:p>
      <w:pPr>
        <w:pStyle w:val="12"/>
        <w:spacing w:before="57" w:line="348" w:lineRule="auto"/>
        <w:ind w:right="9" w:firstLine="420"/>
        <w:jc w:val="left"/>
        <w:rPr>
          <w:color w:val="auto"/>
          <w:highlight w:val="none"/>
        </w:rPr>
      </w:pPr>
      <w:r>
        <w:rPr>
          <w:color w:val="auto"/>
          <w:spacing w:val="-2"/>
          <w:highlight w:val="none"/>
        </w:rPr>
        <w:t>合同所称法律是指中华人民共和国法律、行政法规、部门规章，以及工程所在地的地方性法规、自治</w:t>
      </w:r>
      <w:r>
        <w:rPr>
          <w:color w:val="auto"/>
          <w:w w:val="100"/>
          <w:highlight w:val="none"/>
        </w:rPr>
        <w:t xml:space="preserve"> </w:t>
      </w:r>
      <w:r>
        <w:rPr>
          <w:color w:val="auto"/>
          <w:highlight w:val="none"/>
        </w:rPr>
        <w:t>条例、单行条例和地方政府规章等。</w:t>
      </w:r>
    </w:p>
    <w:p>
      <w:pPr>
        <w:spacing w:before="31" w:line="456" w:lineRule="auto"/>
        <w:ind w:left="535" w:right="2914" w:hanging="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合同当事人可以在专用合同条款中约定合同适用的其他规范性文件。</w:t>
      </w:r>
      <w:r>
        <w:rPr>
          <w:rFonts w:ascii="宋体" w:hAnsi="宋体" w:eastAsia="宋体" w:cs="宋体"/>
          <w:color w:val="auto"/>
          <w:spacing w:val="-48"/>
          <w:sz w:val="21"/>
          <w:szCs w:val="21"/>
          <w:highlight w:val="none"/>
        </w:rPr>
        <w:t xml:space="preserve"> </w:t>
      </w:r>
      <w:r>
        <w:rPr>
          <w:rFonts w:ascii="宋体" w:hAnsi="宋体" w:eastAsia="宋体" w:cs="宋体"/>
          <w:b/>
          <w:bCs/>
          <w:color w:val="auto"/>
          <w:sz w:val="21"/>
          <w:szCs w:val="21"/>
          <w:highlight w:val="none"/>
        </w:rPr>
        <w:t>1.4 标准和规范</w:t>
      </w:r>
    </w:p>
    <w:p>
      <w:pPr>
        <w:pStyle w:val="12"/>
        <w:spacing w:before="54" w:line="350" w:lineRule="auto"/>
        <w:ind w:right="175" w:firstLine="641"/>
        <w:jc w:val="both"/>
        <w:rPr>
          <w:color w:val="auto"/>
          <w:highlight w:val="none"/>
        </w:rPr>
      </w:pPr>
      <w:r>
        <w:rPr>
          <w:rFonts w:ascii="宋体" w:hAnsi="宋体" w:eastAsia="宋体" w:cs="宋体"/>
          <w:color w:val="auto"/>
          <w:highlight w:val="none"/>
        </w:rPr>
        <w:t>1.4.1</w:t>
      </w:r>
      <w:r>
        <w:rPr>
          <w:rFonts w:ascii="宋体" w:hAnsi="宋体" w:eastAsia="宋体" w:cs="宋体"/>
          <w:color w:val="auto"/>
          <w:spacing w:val="-7"/>
          <w:highlight w:val="none"/>
        </w:rPr>
        <w:t xml:space="preserve"> </w:t>
      </w:r>
      <w:r>
        <w:rPr>
          <w:color w:val="auto"/>
          <w:highlight w:val="none"/>
        </w:rPr>
        <w:t>适用于工程的国家标准、行业标准、工程所在地的地方性标准，以及相应的规范、规程等，</w:t>
      </w:r>
      <w:r>
        <w:rPr>
          <w:color w:val="auto"/>
          <w:w w:val="100"/>
          <w:highlight w:val="none"/>
        </w:rPr>
        <w:t xml:space="preserve"> </w:t>
      </w:r>
      <w:r>
        <w:rPr>
          <w:color w:val="auto"/>
          <w:highlight w:val="none"/>
        </w:rPr>
        <w:t>合同当事人有特别要求的，应在专用合同条款中约定。</w:t>
      </w:r>
    </w:p>
    <w:p>
      <w:pPr>
        <w:pStyle w:val="12"/>
        <w:spacing w:before="30" w:line="348" w:lineRule="auto"/>
        <w:ind w:right="206" w:firstLine="641"/>
        <w:jc w:val="both"/>
        <w:rPr>
          <w:color w:val="auto"/>
          <w:highlight w:val="none"/>
        </w:rPr>
      </w:pPr>
      <w:r>
        <w:rPr>
          <w:rFonts w:ascii="宋体" w:hAnsi="宋体" w:eastAsia="宋体" w:cs="宋体"/>
          <w:color w:val="auto"/>
          <w:highlight w:val="none"/>
        </w:rPr>
        <w:t>1.4.2</w:t>
      </w:r>
      <w:r>
        <w:rPr>
          <w:rFonts w:ascii="宋体" w:hAnsi="宋体" w:eastAsia="宋体" w:cs="宋体"/>
          <w:color w:val="auto"/>
          <w:spacing w:val="65"/>
          <w:highlight w:val="none"/>
        </w:rPr>
        <w:t xml:space="preserve"> </w:t>
      </w:r>
      <w:r>
        <w:rPr>
          <w:color w:val="auto"/>
          <w:spacing w:val="-3"/>
          <w:highlight w:val="none"/>
        </w:rPr>
        <w:t>发包人要求使用国外标准、规范的，发包人负责提供原文版本和中文译本，并在专用合同条</w:t>
      </w:r>
      <w:r>
        <w:rPr>
          <w:color w:val="auto"/>
          <w:w w:val="100"/>
          <w:highlight w:val="none"/>
        </w:rPr>
        <w:t xml:space="preserve"> </w:t>
      </w:r>
      <w:r>
        <w:rPr>
          <w:color w:val="auto"/>
          <w:highlight w:val="none"/>
        </w:rPr>
        <w:t>款中约定提供标准规范的名称、份数和时间。</w:t>
      </w:r>
    </w:p>
    <w:p>
      <w:pPr>
        <w:pStyle w:val="12"/>
        <w:spacing w:before="31" w:line="348" w:lineRule="auto"/>
        <w:ind w:right="206" w:firstLine="641"/>
        <w:jc w:val="both"/>
        <w:rPr>
          <w:color w:val="auto"/>
          <w:highlight w:val="none"/>
        </w:rPr>
      </w:pPr>
      <w:r>
        <w:rPr>
          <w:rFonts w:ascii="宋体" w:hAnsi="宋体" w:eastAsia="宋体" w:cs="宋体"/>
          <w:color w:val="auto"/>
          <w:highlight w:val="none"/>
        </w:rPr>
        <w:t>1.4.3</w:t>
      </w:r>
      <w:r>
        <w:rPr>
          <w:rFonts w:ascii="宋体" w:hAnsi="宋体" w:eastAsia="宋体" w:cs="宋体"/>
          <w:color w:val="auto"/>
          <w:spacing w:val="65"/>
          <w:highlight w:val="none"/>
        </w:rPr>
        <w:t xml:space="preserve"> </w:t>
      </w:r>
      <w:r>
        <w:rPr>
          <w:color w:val="auto"/>
          <w:spacing w:val="-3"/>
          <w:highlight w:val="none"/>
        </w:rPr>
        <w:t>发包人对工程的技术标准、功能要求高于或严于现行国家、行业或地方标准的，应当在专用</w:t>
      </w:r>
      <w:r>
        <w:rPr>
          <w:color w:val="auto"/>
          <w:w w:val="100"/>
          <w:highlight w:val="none"/>
        </w:rPr>
        <w:t xml:space="preserve"> </w:t>
      </w:r>
      <w:r>
        <w:rPr>
          <w:color w:val="auto"/>
          <w:spacing w:val="-2"/>
          <w:highlight w:val="none"/>
        </w:rPr>
        <w:t>合同条款中予以明确。除专用合同条款另有约定外，应视为承包人在签订合同前已充分预见前述技术标准</w:t>
      </w:r>
      <w:r>
        <w:rPr>
          <w:color w:val="auto"/>
          <w:spacing w:val="-44"/>
          <w:highlight w:val="none"/>
        </w:rPr>
        <w:t xml:space="preserve"> </w:t>
      </w:r>
      <w:r>
        <w:rPr>
          <w:color w:val="auto"/>
          <w:highlight w:val="none"/>
        </w:rPr>
        <w:t>和功能要求的复杂程度，签约合同价中已包含由此产生的费用。</w:t>
      </w:r>
    </w:p>
    <w:p>
      <w:pPr>
        <w:spacing w:after="0" w:line="348" w:lineRule="auto"/>
        <w:jc w:val="both"/>
        <w:rPr>
          <w:color w:val="auto"/>
          <w:highlight w:val="none"/>
        </w:rPr>
        <w:sectPr>
          <w:pgSz w:w="11910" w:h="16840"/>
          <w:pgMar w:top="1460" w:right="920" w:bottom="1180" w:left="1020" w:header="0" w:footer="980" w:gutter="0"/>
        </w:sectPr>
      </w:pPr>
    </w:p>
    <w:p>
      <w:pPr>
        <w:spacing w:before="14"/>
        <w:ind w:left="533" w:right="76"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1.5</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合同文件的优先顺序</w:t>
      </w:r>
    </w:p>
    <w:p>
      <w:pPr>
        <w:spacing w:before="8" w:line="240" w:lineRule="auto"/>
        <w:rPr>
          <w:rFonts w:ascii="宋体" w:hAnsi="宋体" w:eastAsia="宋体" w:cs="宋体"/>
          <w:b/>
          <w:bCs/>
          <w:color w:val="auto"/>
          <w:sz w:val="18"/>
          <w:szCs w:val="18"/>
          <w:highlight w:val="none"/>
        </w:rPr>
      </w:pPr>
    </w:p>
    <w:p>
      <w:pPr>
        <w:pStyle w:val="12"/>
        <w:spacing w:before="0" w:line="350" w:lineRule="auto"/>
        <w:ind w:right="76" w:firstLine="420"/>
        <w:jc w:val="left"/>
        <w:rPr>
          <w:color w:val="auto"/>
          <w:highlight w:val="none"/>
        </w:rPr>
      </w:pPr>
      <w:r>
        <w:rPr>
          <w:color w:val="auto"/>
          <w:spacing w:val="-2"/>
          <w:highlight w:val="none"/>
        </w:rPr>
        <w:t>组成合同的各项文件应互相解释，互为说明。除专用合同条款另有约定外，解释合同文件的优先顺序</w:t>
      </w:r>
      <w:r>
        <w:rPr>
          <w:color w:val="auto"/>
          <w:w w:val="100"/>
          <w:highlight w:val="none"/>
        </w:rPr>
        <w:t xml:space="preserve"> </w:t>
      </w:r>
      <w:r>
        <w:rPr>
          <w:color w:val="auto"/>
          <w:highlight w:val="none"/>
        </w:rPr>
        <w:t>如下：</w:t>
      </w:r>
    </w:p>
    <w:p>
      <w:pPr>
        <w:pStyle w:val="12"/>
        <w:spacing w:before="29" w:line="240" w:lineRule="auto"/>
        <w:ind w:left="533" w:right="7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）合同协议书；</w:t>
      </w:r>
    </w:p>
    <w:p>
      <w:pPr>
        <w:pStyle w:val="12"/>
        <w:spacing w:before="123" w:line="240" w:lineRule="auto"/>
        <w:ind w:left="533" w:right="7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）中标通知书（如果有）；</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）投标函及其附录（如果有）；</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）专用合同条款及其附件；</w:t>
      </w:r>
    </w:p>
    <w:p>
      <w:pPr>
        <w:pStyle w:val="12"/>
        <w:spacing w:before="123" w:line="240" w:lineRule="auto"/>
        <w:ind w:left="533" w:right="76"/>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）通用合同条款；</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）技术标准和要求；</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）图纸；</w:t>
      </w:r>
    </w:p>
    <w:p>
      <w:pPr>
        <w:pStyle w:val="12"/>
        <w:spacing w:before="124" w:line="240" w:lineRule="auto"/>
        <w:ind w:left="533" w:right="76"/>
        <w:jc w:val="left"/>
        <w:rPr>
          <w:color w:val="auto"/>
          <w:highlight w:val="none"/>
        </w:rPr>
      </w:pPr>
      <w:r>
        <w:rPr>
          <w:color w:val="auto"/>
          <w:highlight w:val="none"/>
        </w:rPr>
        <w:t>（</w:t>
      </w:r>
      <w:r>
        <w:rPr>
          <w:rFonts w:ascii="宋体" w:hAnsi="宋体" w:eastAsia="宋体" w:cs="宋体"/>
          <w:color w:val="auto"/>
          <w:highlight w:val="none"/>
        </w:rPr>
        <w:t>8</w:t>
      </w:r>
      <w:r>
        <w:rPr>
          <w:color w:val="auto"/>
          <w:highlight w:val="none"/>
        </w:rPr>
        <w:t>）已标价工程量清单或预算书；</w:t>
      </w:r>
    </w:p>
    <w:p>
      <w:pPr>
        <w:pStyle w:val="12"/>
        <w:spacing w:line="350" w:lineRule="auto"/>
        <w:ind w:left="559" w:right="76" w:hanging="27"/>
        <w:jc w:val="left"/>
        <w:rPr>
          <w:color w:val="auto"/>
          <w:highlight w:val="none"/>
        </w:rPr>
      </w:pPr>
      <w:r>
        <w:rPr>
          <w:color w:val="auto"/>
          <w:highlight w:val="none"/>
        </w:rPr>
        <w:t>（</w:t>
      </w:r>
      <w:r>
        <w:rPr>
          <w:rFonts w:ascii="宋体" w:hAnsi="宋体" w:eastAsia="宋体" w:cs="宋体"/>
          <w:color w:val="auto"/>
          <w:highlight w:val="none"/>
        </w:rPr>
        <w:t>9</w:t>
      </w:r>
      <w:r>
        <w:rPr>
          <w:color w:val="auto"/>
          <w:highlight w:val="none"/>
        </w:rPr>
        <w:t>）其他合同文件。</w:t>
      </w:r>
      <w:r>
        <w:rPr>
          <w:color w:val="auto"/>
          <w:w w:val="100"/>
          <w:highlight w:val="none"/>
        </w:rPr>
        <w:t xml:space="preserve"> </w:t>
      </w:r>
      <w:r>
        <w:rPr>
          <w:color w:val="auto"/>
          <w:spacing w:val="-3"/>
          <w:highlight w:val="none"/>
        </w:rPr>
        <w:t>上述各项合同文件包括合同当事人就该项合同文件所作出的补充和修改，属于同一类内容的文件，应</w:t>
      </w:r>
    </w:p>
    <w:p>
      <w:pPr>
        <w:pStyle w:val="12"/>
        <w:spacing w:before="27" w:line="350" w:lineRule="auto"/>
        <w:ind w:left="559" w:right="76" w:hanging="447"/>
        <w:jc w:val="left"/>
        <w:rPr>
          <w:color w:val="auto"/>
          <w:highlight w:val="none"/>
        </w:rPr>
      </w:pPr>
      <w:r>
        <w:rPr>
          <w:color w:val="auto"/>
          <w:highlight w:val="none"/>
        </w:rPr>
        <w:t>以最新签署的为准。</w:t>
      </w:r>
      <w:r>
        <w:rPr>
          <w:color w:val="auto"/>
          <w:w w:val="100"/>
          <w:highlight w:val="none"/>
        </w:rPr>
        <w:t xml:space="preserve"> </w:t>
      </w:r>
      <w:r>
        <w:rPr>
          <w:color w:val="auto"/>
          <w:spacing w:val="-3"/>
          <w:highlight w:val="none"/>
        </w:rPr>
        <w:t>在合同订立及履行过程中形成的与合同有关的文件均构成合同文件组成部分，并根据其性质确定优先</w:t>
      </w:r>
    </w:p>
    <w:p>
      <w:pPr>
        <w:pStyle w:val="12"/>
        <w:spacing w:before="29" w:line="240" w:lineRule="auto"/>
        <w:ind w:right="76"/>
        <w:jc w:val="left"/>
        <w:rPr>
          <w:color w:val="auto"/>
          <w:highlight w:val="none"/>
        </w:rPr>
      </w:pPr>
      <w:r>
        <w:rPr>
          <w:color w:val="auto"/>
          <w:highlight w:val="none"/>
        </w:rPr>
        <w:t>解释顺序。</w:t>
      </w:r>
    </w:p>
    <w:p>
      <w:pPr>
        <w:spacing w:before="8" w:line="240" w:lineRule="auto"/>
        <w:rPr>
          <w:rFonts w:ascii="宋体" w:hAnsi="宋体" w:eastAsia="宋体" w:cs="宋体"/>
          <w:color w:val="auto"/>
          <w:sz w:val="18"/>
          <w:szCs w:val="18"/>
          <w:highlight w:val="none"/>
        </w:rPr>
      </w:pPr>
    </w:p>
    <w:p>
      <w:pPr>
        <w:spacing w:before="0"/>
        <w:ind w:left="535"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1.6</w:t>
      </w:r>
      <w:r>
        <w:rPr>
          <w:rFonts w:ascii="宋体" w:hAnsi="宋体" w:eastAsia="宋体" w:cs="宋体"/>
          <w:b/>
          <w:bCs/>
          <w:color w:val="auto"/>
          <w:spacing w:val="-52"/>
          <w:sz w:val="21"/>
          <w:szCs w:val="21"/>
          <w:highlight w:val="none"/>
        </w:rPr>
        <w:t xml:space="preserve"> </w:t>
      </w:r>
      <w:r>
        <w:rPr>
          <w:rFonts w:ascii="宋体" w:hAnsi="宋体" w:eastAsia="宋体" w:cs="宋体"/>
          <w:b/>
          <w:bCs/>
          <w:color w:val="auto"/>
          <w:sz w:val="21"/>
          <w:szCs w:val="21"/>
          <w:highlight w:val="none"/>
        </w:rPr>
        <w:t>图纸和承包人文件</w:t>
      </w:r>
    </w:p>
    <w:p>
      <w:pPr>
        <w:spacing w:before="10" w:line="240" w:lineRule="auto"/>
        <w:rPr>
          <w:rFonts w:ascii="宋体" w:hAnsi="宋体" w:eastAsia="宋体" w:cs="宋体"/>
          <w:b/>
          <w:bCs/>
          <w:color w:val="auto"/>
          <w:sz w:val="18"/>
          <w:szCs w:val="18"/>
          <w:highlight w:val="none"/>
        </w:rPr>
      </w:pPr>
    </w:p>
    <w:p>
      <w:pPr>
        <w:pStyle w:val="12"/>
        <w:spacing w:before="0" w:line="350" w:lineRule="auto"/>
        <w:ind w:left="533" w:right="76"/>
        <w:jc w:val="left"/>
        <w:rPr>
          <w:color w:val="auto"/>
          <w:highlight w:val="none"/>
        </w:rPr>
      </w:pPr>
      <w:r>
        <w:rPr>
          <w:rFonts w:ascii="宋体" w:hAnsi="宋体" w:eastAsia="宋体" w:cs="宋体"/>
          <w:color w:val="auto"/>
          <w:highlight w:val="none"/>
        </w:rPr>
        <w:t xml:space="preserve">1.6.1 </w:t>
      </w:r>
      <w:r>
        <w:rPr>
          <w:color w:val="auto"/>
          <w:highlight w:val="none"/>
        </w:rPr>
        <w:t>图纸的提供和交底</w:t>
      </w:r>
      <w:r>
        <w:rPr>
          <w:color w:val="auto"/>
          <w:spacing w:val="-104"/>
          <w:highlight w:val="none"/>
        </w:rPr>
        <w:t xml:space="preserve"> </w:t>
      </w:r>
      <w:r>
        <w:rPr>
          <w:color w:val="auto"/>
          <w:spacing w:val="-2"/>
          <w:highlight w:val="none"/>
        </w:rPr>
        <w:t>发包人应按照专用合同条款约定的期限、数量和内容向承包人免费提供图纸，并组织承包人、监理人</w:t>
      </w:r>
    </w:p>
    <w:p>
      <w:pPr>
        <w:pStyle w:val="12"/>
        <w:spacing w:before="27" w:line="350" w:lineRule="auto"/>
        <w:ind w:right="76"/>
        <w:jc w:val="left"/>
        <w:rPr>
          <w:color w:val="auto"/>
          <w:highlight w:val="none"/>
        </w:rPr>
      </w:pPr>
      <w:r>
        <w:rPr>
          <w:color w:val="auto"/>
          <w:highlight w:val="none"/>
        </w:rPr>
        <w:t>和设计人进行图纸会审和设计交底。发包人至迟不得晚于第</w:t>
      </w:r>
      <w:r>
        <w:rPr>
          <w:color w:val="auto"/>
          <w:spacing w:val="-54"/>
          <w:highlight w:val="none"/>
        </w:rPr>
        <w:t xml:space="preserve"> </w:t>
      </w:r>
      <w:r>
        <w:rPr>
          <w:rFonts w:ascii="宋体" w:hAnsi="宋体" w:eastAsia="宋体" w:cs="宋体"/>
          <w:color w:val="auto"/>
          <w:highlight w:val="none"/>
        </w:rPr>
        <w:t>7.3.2</w:t>
      </w:r>
      <w:r>
        <w:rPr>
          <w:rFonts w:ascii="宋体" w:hAnsi="宋体" w:eastAsia="宋体" w:cs="宋体"/>
          <w:color w:val="auto"/>
          <w:spacing w:val="-57"/>
          <w:highlight w:val="none"/>
        </w:rPr>
        <w:t xml:space="preserve"> </w:t>
      </w:r>
      <w:r>
        <w:rPr>
          <w:color w:val="auto"/>
          <w:highlight w:val="none"/>
        </w:rPr>
        <w:t>项〔开工通知〕载明的开工日期前</w:t>
      </w:r>
      <w:r>
        <w:rPr>
          <w:color w:val="auto"/>
          <w:spacing w:val="-57"/>
          <w:highlight w:val="none"/>
        </w:rPr>
        <w:t xml:space="preserve"> </w:t>
      </w:r>
      <w:r>
        <w:rPr>
          <w:rFonts w:ascii="宋体" w:hAnsi="宋体" w:eastAsia="宋体" w:cs="宋体"/>
          <w:color w:val="auto"/>
          <w:highlight w:val="none"/>
        </w:rPr>
        <w:t>14</w:t>
      </w:r>
      <w:r>
        <w:rPr>
          <w:rFonts w:ascii="宋体" w:hAnsi="宋体" w:eastAsia="宋体" w:cs="宋体"/>
          <w:color w:val="auto"/>
          <w:w w:val="100"/>
          <w:highlight w:val="none"/>
        </w:rPr>
        <w:t xml:space="preserve"> </w:t>
      </w:r>
      <w:r>
        <w:rPr>
          <w:color w:val="auto"/>
          <w:highlight w:val="none"/>
        </w:rPr>
        <w:t>天向承包人提供图纸。</w:t>
      </w:r>
    </w:p>
    <w:p>
      <w:pPr>
        <w:pStyle w:val="12"/>
        <w:spacing w:before="29" w:line="348" w:lineRule="auto"/>
        <w:ind w:right="76" w:firstLine="420"/>
        <w:jc w:val="left"/>
        <w:rPr>
          <w:color w:val="auto"/>
          <w:highlight w:val="none"/>
        </w:rPr>
      </w:pPr>
      <w:r>
        <w:rPr>
          <w:color w:val="auto"/>
          <w:highlight w:val="none"/>
        </w:rPr>
        <w:t>因发包人未按合同约定提供图纸导致承包人费用增加和（或）工期延误的，按照第</w:t>
      </w:r>
      <w:r>
        <w:rPr>
          <w:color w:val="auto"/>
          <w:spacing w:val="-59"/>
          <w:highlight w:val="none"/>
        </w:rPr>
        <w:t xml:space="preserve"> </w:t>
      </w:r>
      <w:r>
        <w:rPr>
          <w:rFonts w:ascii="宋体" w:hAnsi="宋体" w:eastAsia="宋体" w:cs="宋体"/>
          <w:color w:val="auto"/>
          <w:highlight w:val="none"/>
        </w:rPr>
        <w:t>7.5.1</w:t>
      </w:r>
      <w:r>
        <w:rPr>
          <w:rFonts w:ascii="宋体" w:hAnsi="宋体" w:eastAsia="宋体" w:cs="宋体"/>
          <w:color w:val="auto"/>
          <w:spacing w:val="-60"/>
          <w:highlight w:val="none"/>
        </w:rPr>
        <w:t xml:space="preserve"> </w:t>
      </w:r>
      <w:r>
        <w:rPr>
          <w:color w:val="auto"/>
          <w:spacing w:val="-3"/>
          <w:highlight w:val="none"/>
        </w:rPr>
        <w:t>项〔因发包</w:t>
      </w:r>
      <w:r>
        <w:rPr>
          <w:color w:val="auto"/>
          <w:w w:val="100"/>
          <w:highlight w:val="none"/>
        </w:rPr>
        <w:t xml:space="preserve"> </w:t>
      </w:r>
      <w:r>
        <w:rPr>
          <w:color w:val="auto"/>
          <w:highlight w:val="none"/>
        </w:rPr>
        <w:t>人原因导致工期延误〕约定办理。</w:t>
      </w:r>
    </w:p>
    <w:p>
      <w:pPr>
        <w:pStyle w:val="12"/>
        <w:spacing w:before="31" w:line="350" w:lineRule="auto"/>
        <w:ind w:left="533" w:right="76"/>
        <w:jc w:val="left"/>
        <w:rPr>
          <w:color w:val="auto"/>
          <w:highlight w:val="none"/>
        </w:rPr>
      </w:pPr>
      <w:r>
        <w:rPr>
          <w:rFonts w:ascii="宋体" w:hAnsi="宋体" w:eastAsia="宋体" w:cs="宋体"/>
          <w:color w:val="auto"/>
          <w:highlight w:val="none"/>
        </w:rPr>
        <w:t xml:space="preserve">1.6.2 </w:t>
      </w:r>
      <w:r>
        <w:rPr>
          <w:color w:val="auto"/>
          <w:highlight w:val="none"/>
        </w:rPr>
        <w:t>图纸的错误</w:t>
      </w:r>
      <w:r>
        <w:rPr>
          <w:color w:val="auto"/>
          <w:spacing w:val="-104"/>
          <w:highlight w:val="none"/>
        </w:rPr>
        <w:t xml:space="preserve"> </w:t>
      </w:r>
      <w:r>
        <w:rPr>
          <w:color w:val="auto"/>
          <w:spacing w:val="-2"/>
          <w:highlight w:val="none"/>
        </w:rPr>
        <w:t>承包人在收到发包人提供的图纸后，发现图纸存在差错、遗漏或缺陷的，应及时通知监理人。监理人</w:t>
      </w:r>
    </w:p>
    <w:p>
      <w:pPr>
        <w:pStyle w:val="12"/>
        <w:spacing w:before="27" w:line="350" w:lineRule="auto"/>
        <w:ind w:right="106"/>
        <w:jc w:val="both"/>
        <w:rPr>
          <w:color w:val="auto"/>
          <w:highlight w:val="none"/>
        </w:rPr>
      </w:pPr>
      <w:r>
        <w:rPr>
          <w:color w:val="auto"/>
          <w:spacing w:val="-2"/>
          <w:highlight w:val="none"/>
        </w:rPr>
        <w:t>接到该通知后，应附具相关意见并立即报送发包人，发包人应在收到监理人报送的通知后的合理时间内作</w:t>
      </w:r>
      <w:r>
        <w:rPr>
          <w:color w:val="auto"/>
          <w:spacing w:val="-43"/>
          <w:highlight w:val="none"/>
        </w:rPr>
        <w:t xml:space="preserve"> </w:t>
      </w:r>
      <w:r>
        <w:rPr>
          <w:color w:val="auto"/>
          <w:spacing w:val="-2"/>
          <w:highlight w:val="none"/>
        </w:rPr>
        <w:t>出决定。合理时间是指发包人在收到监理人的报送通知后，尽其努力且不懈怠地完成图纸修改补充所需的</w:t>
      </w:r>
      <w:r>
        <w:rPr>
          <w:color w:val="auto"/>
          <w:spacing w:val="-43"/>
          <w:highlight w:val="none"/>
        </w:rPr>
        <w:t xml:space="preserve"> </w:t>
      </w:r>
      <w:r>
        <w:rPr>
          <w:color w:val="auto"/>
          <w:highlight w:val="none"/>
        </w:rPr>
        <w:t>时间。</w:t>
      </w:r>
    </w:p>
    <w:p>
      <w:pPr>
        <w:pStyle w:val="12"/>
        <w:spacing w:before="27" w:line="350" w:lineRule="auto"/>
        <w:ind w:left="533" w:right="76"/>
        <w:jc w:val="left"/>
        <w:rPr>
          <w:color w:val="auto"/>
          <w:highlight w:val="none"/>
        </w:rPr>
      </w:pPr>
      <w:r>
        <w:rPr>
          <w:rFonts w:ascii="宋体" w:hAnsi="宋体" w:eastAsia="宋体" w:cs="宋体"/>
          <w:color w:val="auto"/>
          <w:highlight w:val="none"/>
        </w:rPr>
        <w:t xml:space="preserve">1.6.3 </w:t>
      </w:r>
      <w:r>
        <w:rPr>
          <w:color w:val="auto"/>
          <w:highlight w:val="none"/>
        </w:rPr>
        <w:t>图纸的修改和补充</w:t>
      </w:r>
      <w:r>
        <w:rPr>
          <w:color w:val="auto"/>
          <w:spacing w:val="-104"/>
          <w:highlight w:val="none"/>
        </w:rPr>
        <w:t xml:space="preserve"> </w:t>
      </w:r>
      <w:r>
        <w:rPr>
          <w:color w:val="auto"/>
          <w:spacing w:val="-2"/>
          <w:highlight w:val="none"/>
        </w:rPr>
        <w:t>图纸需要修改和补充的，应经图纸原设计人及审批部门同意，并由监理人在工程或工程相应部位施工</w:t>
      </w:r>
    </w:p>
    <w:p>
      <w:pPr>
        <w:pStyle w:val="12"/>
        <w:spacing w:before="29" w:line="348" w:lineRule="auto"/>
        <w:ind w:left="533" w:right="1659" w:hanging="421"/>
        <w:jc w:val="left"/>
        <w:rPr>
          <w:color w:val="auto"/>
          <w:highlight w:val="none"/>
        </w:rPr>
      </w:pPr>
      <w:r>
        <w:rPr>
          <w:color w:val="auto"/>
          <w:spacing w:val="-2"/>
          <w:highlight w:val="none"/>
        </w:rPr>
        <w:t>前将修改后的图纸或补充图纸提交给承包人，承包人应按修改或补充后的图纸施工。</w:t>
      </w:r>
      <w:r>
        <w:rPr>
          <w:color w:val="auto"/>
          <w:spacing w:val="-35"/>
          <w:highlight w:val="none"/>
        </w:rPr>
        <w:t xml:space="preserve"> </w:t>
      </w:r>
      <w:r>
        <w:rPr>
          <w:rFonts w:ascii="宋体" w:hAnsi="宋体" w:eastAsia="宋体" w:cs="宋体"/>
          <w:color w:val="auto"/>
          <w:highlight w:val="none"/>
        </w:rPr>
        <w:t>1.6.4</w:t>
      </w:r>
      <w:r>
        <w:rPr>
          <w:rFonts w:ascii="宋体" w:hAnsi="宋体" w:eastAsia="宋体" w:cs="宋体"/>
          <w:color w:val="auto"/>
          <w:spacing w:val="1"/>
          <w:highlight w:val="none"/>
        </w:rPr>
        <w:t xml:space="preserve"> </w:t>
      </w:r>
      <w:r>
        <w:rPr>
          <w:color w:val="auto"/>
          <w:highlight w:val="none"/>
        </w:rPr>
        <w:t>承包人文件</w:t>
      </w:r>
    </w:p>
    <w:p>
      <w:pPr>
        <w:pStyle w:val="12"/>
        <w:spacing w:before="31" w:line="350" w:lineRule="auto"/>
        <w:ind w:right="76" w:firstLine="420"/>
        <w:jc w:val="left"/>
        <w:rPr>
          <w:color w:val="auto"/>
          <w:highlight w:val="none"/>
        </w:rPr>
      </w:pPr>
      <w:r>
        <w:rPr>
          <w:color w:val="auto"/>
          <w:spacing w:val="-2"/>
          <w:highlight w:val="none"/>
        </w:rPr>
        <w:t>承包人应按照专用合同条款的约定提供应当由其编制的与工程施工有关的文件，并按照专用合同条款</w:t>
      </w:r>
      <w:r>
        <w:rPr>
          <w:color w:val="auto"/>
          <w:w w:val="100"/>
          <w:highlight w:val="none"/>
        </w:rPr>
        <w:t xml:space="preserve"> </w:t>
      </w:r>
      <w:r>
        <w:rPr>
          <w:color w:val="auto"/>
          <w:highlight w:val="none"/>
        </w:rPr>
        <w:t>约定的期限、数量和形式提交监理人，并由监理人报送发包人。</w:t>
      </w:r>
    </w:p>
    <w:p>
      <w:pPr>
        <w:spacing w:after="0" w:line="350" w:lineRule="auto"/>
        <w:jc w:val="left"/>
        <w:rPr>
          <w:color w:val="auto"/>
          <w:highlight w:val="none"/>
        </w:rPr>
        <w:sectPr>
          <w:pgSz w:w="11910" w:h="16840"/>
          <w:pgMar w:top="1460" w:right="1020" w:bottom="1180" w:left="1020" w:header="0" w:footer="980" w:gutter="0"/>
        </w:sectPr>
      </w:pPr>
    </w:p>
    <w:p>
      <w:pPr>
        <w:pStyle w:val="12"/>
        <w:spacing w:before="14" w:line="348" w:lineRule="auto"/>
        <w:ind w:right="206" w:firstLine="420"/>
        <w:jc w:val="both"/>
        <w:rPr>
          <w:color w:val="auto"/>
          <w:highlight w:val="none"/>
        </w:rPr>
      </w:pPr>
      <w:r>
        <w:rPr>
          <w:color w:val="auto"/>
          <w:highlight w:val="none"/>
        </w:rPr>
        <w:t>除专用合同条款另有约定外，监理人应在收到承包人文件后</w:t>
      </w:r>
      <w:r>
        <w:rPr>
          <w:color w:val="auto"/>
          <w:spacing w:val="-65"/>
          <w:highlight w:val="none"/>
        </w:rPr>
        <w:t xml:space="preserve"> </w:t>
      </w:r>
      <w:r>
        <w:rPr>
          <w:rFonts w:ascii="宋体" w:hAnsi="宋体" w:eastAsia="宋体" w:cs="宋体"/>
          <w:color w:val="auto"/>
          <w:highlight w:val="none"/>
        </w:rPr>
        <w:t>7</w:t>
      </w:r>
      <w:r>
        <w:rPr>
          <w:rFonts w:ascii="宋体" w:hAnsi="宋体" w:eastAsia="宋体" w:cs="宋体"/>
          <w:color w:val="auto"/>
          <w:spacing w:val="-67"/>
          <w:highlight w:val="none"/>
        </w:rPr>
        <w:t xml:space="preserve"> </w:t>
      </w:r>
      <w:r>
        <w:rPr>
          <w:color w:val="auto"/>
          <w:highlight w:val="none"/>
        </w:rPr>
        <w:t>天内审查完毕，监理人对承包人文件有</w:t>
      </w:r>
      <w:r>
        <w:rPr>
          <w:color w:val="auto"/>
          <w:w w:val="100"/>
          <w:highlight w:val="none"/>
        </w:rPr>
        <w:t xml:space="preserve"> </w:t>
      </w:r>
      <w:r>
        <w:rPr>
          <w:color w:val="auto"/>
          <w:spacing w:val="-2"/>
          <w:highlight w:val="none"/>
        </w:rPr>
        <w:t>异议的，承包人应予以修改，并重新报送监理人。监理人的审查并不减轻或免除承包人根据合同约定应当</w:t>
      </w:r>
      <w:r>
        <w:rPr>
          <w:color w:val="auto"/>
          <w:spacing w:val="-42"/>
          <w:highlight w:val="none"/>
        </w:rPr>
        <w:t xml:space="preserve"> </w:t>
      </w:r>
      <w:r>
        <w:rPr>
          <w:color w:val="auto"/>
          <w:highlight w:val="none"/>
        </w:rPr>
        <w:t>承担的责任。</w:t>
      </w:r>
    </w:p>
    <w:p>
      <w:pPr>
        <w:pStyle w:val="12"/>
        <w:spacing w:before="31" w:line="348" w:lineRule="auto"/>
        <w:ind w:left="533" w:right="9"/>
        <w:jc w:val="left"/>
        <w:rPr>
          <w:color w:val="auto"/>
          <w:highlight w:val="none"/>
        </w:rPr>
      </w:pPr>
      <w:r>
        <w:rPr>
          <w:rFonts w:ascii="宋体" w:hAnsi="宋体" w:eastAsia="宋体" w:cs="宋体"/>
          <w:color w:val="auto"/>
          <w:highlight w:val="none"/>
        </w:rPr>
        <w:t xml:space="preserve">1.6.5 </w:t>
      </w:r>
      <w:r>
        <w:rPr>
          <w:color w:val="auto"/>
          <w:highlight w:val="none"/>
        </w:rPr>
        <w:t>图纸和承包人文件的保管</w:t>
      </w:r>
      <w:r>
        <w:rPr>
          <w:color w:val="auto"/>
          <w:spacing w:val="-103"/>
          <w:highlight w:val="none"/>
        </w:rPr>
        <w:t xml:space="preserve"> </w:t>
      </w:r>
      <w:r>
        <w:rPr>
          <w:color w:val="auto"/>
          <w:spacing w:val="-5"/>
          <w:highlight w:val="none"/>
        </w:rPr>
        <w:t>除专用合同条款另有约定外，承包人应在施工现场另外保存一套完整的图纸和承包人文件，供发包人、</w:t>
      </w:r>
    </w:p>
    <w:p>
      <w:pPr>
        <w:spacing w:before="31" w:line="456" w:lineRule="auto"/>
        <w:ind w:left="535" w:right="5893" w:hanging="42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监理人及有关人员进行工程检查时使用。</w:t>
      </w:r>
      <w:r>
        <w:rPr>
          <w:rFonts w:ascii="宋体" w:hAnsi="宋体" w:eastAsia="宋体" w:cs="宋体"/>
          <w:color w:val="auto"/>
          <w:spacing w:val="-69"/>
          <w:sz w:val="21"/>
          <w:szCs w:val="21"/>
          <w:highlight w:val="none"/>
        </w:rPr>
        <w:t xml:space="preserve"> </w:t>
      </w:r>
      <w:r>
        <w:rPr>
          <w:rFonts w:ascii="宋体" w:hAnsi="宋体" w:eastAsia="宋体" w:cs="宋体"/>
          <w:b/>
          <w:bCs/>
          <w:color w:val="auto"/>
          <w:sz w:val="21"/>
          <w:szCs w:val="21"/>
          <w:highlight w:val="none"/>
        </w:rPr>
        <w:t>1.7</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联络</w:t>
      </w:r>
    </w:p>
    <w:p>
      <w:pPr>
        <w:pStyle w:val="12"/>
        <w:spacing w:before="54" w:line="350" w:lineRule="auto"/>
        <w:ind w:right="206" w:firstLine="420"/>
        <w:jc w:val="both"/>
        <w:rPr>
          <w:color w:val="auto"/>
          <w:highlight w:val="none"/>
        </w:rPr>
      </w:pPr>
      <w:r>
        <w:rPr>
          <w:rFonts w:ascii="宋体" w:hAnsi="宋体" w:eastAsia="宋体" w:cs="宋体"/>
          <w:color w:val="auto"/>
          <w:highlight w:val="none"/>
        </w:rPr>
        <w:t>1.7.1</w:t>
      </w:r>
      <w:r>
        <w:rPr>
          <w:rFonts w:ascii="宋体" w:hAnsi="宋体" w:eastAsia="宋体" w:cs="宋体"/>
          <w:color w:val="auto"/>
          <w:spacing w:val="-25"/>
          <w:highlight w:val="none"/>
        </w:rPr>
        <w:t xml:space="preserve"> </w:t>
      </w:r>
      <w:r>
        <w:rPr>
          <w:color w:val="auto"/>
          <w:highlight w:val="none"/>
        </w:rPr>
        <w:t>与合同有关的通知、批准、证明、证书、指示、指令、要求、请求、同意、意见、确定和决定</w:t>
      </w:r>
      <w:r>
        <w:rPr>
          <w:color w:val="auto"/>
          <w:w w:val="100"/>
          <w:highlight w:val="none"/>
        </w:rPr>
        <w:t xml:space="preserve"> </w:t>
      </w:r>
      <w:r>
        <w:rPr>
          <w:color w:val="auto"/>
          <w:highlight w:val="none"/>
        </w:rPr>
        <w:t>等，均应采用书面形式，并应在合同约定的期限内送达接收人和送达地点。</w:t>
      </w:r>
    </w:p>
    <w:p>
      <w:pPr>
        <w:pStyle w:val="12"/>
        <w:spacing w:before="29" w:line="348" w:lineRule="auto"/>
        <w:ind w:right="206" w:firstLine="420"/>
        <w:jc w:val="both"/>
        <w:rPr>
          <w:color w:val="auto"/>
          <w:highlight w:val="none"/>
        </w:rPr>
      </w:pPr>
      <w:r>
        <w:rPr>
          <w:rFonts w:ascii="宋体" w:hAnsi="宋体" w:eastAsia="宋体" w:cs="宋体"/>
          <w:color w:val="auto"/>
          <w:highlight w:val="none"/>
        </w:rPr>
        <w:t>1.7.2</w:t>
      </w:r>
      <w:r>
        <w:rPr>
          <w:rFonts w:ascii="宋体" w:hAnsi="宋体" w:eastAsia="宋体" w:cs="宋体"/>
          <w:color w:val="auto"/>
          <w:spacing w:val="-25"/>
          <w:highlight w:val="none"/>
        </w:rPr>
        <w:t xml:space="preserve"> </w:t>
      </w:r>
      <w:r>
        <w:rPr>
          <w:color w:val="auto"/>
          <w:highlight w:val="none"/>
        </w:rPr>
        <w:t>发包人和承包人应在专用合同条款中约定各自的送达接收人和送达地点。任何一方合同当事人</w:t>
      </w:r>
      <w:r>
        <w:rPr>
          <w:color w:val="auto"/>
          <w:w w:val="100"/>
          <w:highlight w:val="none"/>
        </w:rPr>
        <w:t xml:space="preserve"> </w:t>
      </w:r>
      <w:r>
        <w:rPr>
          <w:color w:val="auto"/>
          <w:highlight w:val="none"/>
        </w:rPr>
        <w:t>指定的接收人或送达地点发生变动的，应提前</w:t>
      </w:r>
      <w:r>
        <w:rPr>
          <w:rFonts w:ascii="宋体" w:hAnsi="宋体" w:eastAsia="宋体" w:cs="宋体"/>
          <w:color w:val="auto"/>
          <w:highlight w:val="none"/>
        </w:rPr>
        <w:t>3</w:t>
      </w:r>
      <w:r>
        <w:rPr>
          <w:color w:val="auto"/>
          <w:highlight w:val="none"/>
        </w:rPr>
        <w:t>天以书面形式通知对方。</w:t>
      </w:r>
    </w:p>
    <w:p>
      <w:pPr>
        <w:pStyle w:val="12"/>
        <w:spacing w:before="31" w:line="350" w:lineRule="auto"/>
        <w:ind w:right="184" w:firstLine="420"/>
        <w:jc w:val="both"/>
        <w:rPr>
          <w:color w:val="auto"/>
          <w:highlight w:val="none"/>
        </w:rPr>
      </w:pPr>
      <w:r>
        <w:rPr>
          <w:rFonts w:ascii="宋体" w:hAnsi="宋体" w:eastAsia="宋体" w:cs="宋体"/>
          <w:color w:val="auto"/>
          <w:highlight w:val="none"/>
        </w:rPr>
        <w:t>1.7.3</w:t>
      </w:r>
      <w:r>
        <w:rPr>
          <w:rFonts w:ascii="宋体" w:hAnsi="宋体" w:eastAsia="宋体" w:cs="宋体"/>
          <w:color w:val="auto"/>
          <w:spacing w:val="-6"/>
          <w:highlight w:val="none"/>
        </w:rPr>
        <w:t xml:space="preserve"> </w:t>
      </w:r>
      <w:r>
        <w:rPr>
          <w:color w:val="auto"/>
          <w:highlight w:val="none"/>
        </w:rPr>
        <w:t>发包人和承包人应当及时签收另一方送达至送达地点和指定接收人的来往信函。拒不签收的，</w:t>
      </w:r>
      <w:r>
        <w:rPr>
          <w:color w:val="auto"/>
          <w:w w:val="100"/>
          <w:highlight w:val="none"/>
        </w:rPr>
        <w:t xml:space="preserve"> </w:t>
      </w:r>
      <w:r>
        <w:rPr>
          <w:color w:val="auto"/>
          <w:highlight w:val="none"/>
        </w:rPr>
        <w:t>由此增加的费用和（或）延误的工期由拒绝接收一方承担。</w:t>
      </w:r>
    </w:p>
    <w:p>
      <w:pPr>
        <w:spacing w:before="147"/>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1.8</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严禁贿赂</w:t>
      </w:r>
    </w:p>
    <w:p>
      <w:pPr>
        <w:spacing w:before="10" w:line="240" w:lineRule="auto"/>
        <w:rPr>
          <w:rFonts w:ascii="宋体" w:hAnsi="宋体" w:eastAsia="宋体" w:cs="宋体"/>
          <w:b/>
          <w:bCs/>
          <w:color w:val="auto"/>
          <w:sz w:val="18"/>
          <w:szCs w:val="18"/>
          <w:highlight w:val="none"/>
        </w:rPr>
      </w:pPr>
    </w:p>
    <w:p>
      <w:pPr>
        <w:pStyle w:val="12"/>
        <w:spacing w:before="0" w:line="350" w:lineRule="auto"/>
        <w:ind w:right="206" w:firstLine="420"/>
        <w:jc w:val="both"/>
        <w:rPr>
          <w:color w:val="auto"/>
          <w:highlight w:val="none"/>
        </w:rPr>
      </w:pPr>
      <w:r>
        <w:rPr>
          <w:color w:val="auto"/>
          <w:spacing w:val="-2"/>
          <w:highlight w:val="none"/>
        </w:rPr>
        <w:t>合同当事人不得以贿赂或变相贿赂的方式，谋取非法利益或损害对方权益。因一方合同当事人的贿赂</w:t>
      </w:r>
      <w:r>
        <w:rPr>
          <w:color w:val="auto"/>
          <w:w w:val="100"/>
          <w:highlight w:val="none"/>
        </w:rPr>
        <w:t xml:space="preserve"> </w:t>
      </w:r>
      <w:r>
        <w:rPr>
          <w:color w:val="auto"/>
          <w:highlight w:val="none"/>
        </w:rPr>
        <w:t>造成对方损失的，应赔偿损失，并承担相应的法律责任。</w:t>
      </w:r>
    </w:p>
    <w:p>
      <w:pPr>
        <w:pStyle w:val="12"/>
        <w:spacing w:before="27" w:line="350" w:lineRule="auto"/>
        <w:ind w:right="206" w:firstLine="420"/>
        <w:jc w:val="both"/>
        <w:rPr>
          <w:color w:val="auto"/>
          <w:highlight w:val="none"/>
        </w:rPr>
      </w:pPr>
      <w:r>
        <w:rPr>
          <w:color w:val="auto"/>
          <w:spacing w:val="-2"/>
          <w:highlight w:val="none"/>
        </w:rPr>
        <w:t>承包人不得与监理人或发包人聘请的第三方串通损害发包人利益。未经发包人书面同意，承包人不得</w:t>
      </w:r>
      <w:r>
        <w:rPr>
          <w:color w:val="auto"/>
          <w:w w:val="100"/>
          <w:highlight w:val="none"/>
        </w:rPr>
        <w:t xml:space="preserve"> </w:t>
      </w:r>
      <w:r>
        <w:rPr>
          <w:color w:val="auto"/>
          <w:highlight w:val="none"/>
        </w:rPr>
        <w:t>为监理人提供合同约定以外的通讯设备、交通工具及其他任何形式的利益，不得向监理人支付报酬。</w:t>
      </w:r>
    </w:p>
    <w:p>
      <w:pPr>
        <w:spacing w:before="149"/>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1.9</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化石、文物</w:t>
      </w:r>
    </w:p>
    <w:p>
      <w:pPr>
        <w:spacing w:before="8" w:line="240" w:lineRule="auto"/>
        <w:rPr>
          <w:rFonts w:ascii="宋体" w:hAnsi="宋体" w:eastAsia="宋体" w:cs="宋体"/>
          <w:b/>
          <w:bCs/>
          <w:color w:val="auto"/>
          <w:sz w:val="18"/>
          <w:szCs w:val="18"/>
          <w:highlight w:val="none"/>
        </w:rPr>
      </w:pPr>
    </w:p>
    <w:p>
      <w:pPr>
        <w:pStyle w:val="12"/>
        <w:spacing w:before="0" w:line="350" w:lineRule="auto"/>
        <w:ind w:right="187" w:firstLine="420"/>
        <w:jc w:val="both"/>
        <w:rPr>
          <w:color w:val="auto"/>
          <w:highlight w:val="none"/>
        </w:rPr>
      </w:pPr>
      <w:r>
        <w:rPr>
          <w:color w:val="auto"/>
          <w:spacing w:val="-2"/>
          <w:highlight w:val="none"/>
        </w:rPr>
        <w:t>在施工现场发掘的所有文物、古迹以及具有地质研究或考古价值的其他遗迹、化石、钱币或物品属于</w:t>
      </w:r>
      <w:r>
        <w:rPr>
          <w:color w:val="auto"/>
          <w:w w:val="100"/>
          <w:highlight w:val="none"/>
        </w:rPr>
        <w:t xml:space="preserve"> </w:t>
      </w:r>
      <w:r>
        <w:rPr>
          <w:color w:val="auto"/>
          <w:spacing w:val="-2"/>
          <w:highlight w:val="none"/>
        </w:rPr>
        <w:t>国家所有。一旦发现上述文物，承包人应采取合理有效的保护措施，防止任何人员移动或损坏上述物品，</w:t>
      </w:r>
      <w:r>
        <w:rPr>
          <w:color w:val="auto"/>
          <w:spacing w:val="-23"/>
          <w:highlight w:val="none"/>
        </w:rPr>
        <w:t xml:space="preserve"> </w:t>
      </w:r>
      <w:r>
        <w:rPr>
          <w:color w:val="auto"/>
          <w:highlight w:val="none"/>
        </w:rPr>
        <w:t>并立即报告有关政府行政管理部门，同时通知监理人。</w:t>
      </w:r>
    </w:p>
    <w:p>
      <w:pPr>
        <w:pStyle w:val="12"/>
        <w:spacing w:before="27" w:line="240" w:lineRule="auto"/>
        <w:ind w:left="533" w:right="9"/>
        <w:jc w:val="left"/>
        <w:rPr>
          <w:color w:val="auto"/>
          <w:highlight w:val="none"/>
        </w:rPr>
      </w:pPr>
      <w:r>
        <w:rPr>
          <w:color w:val="auto"/>
          <w:highlight w:val="none"/>
        </w:rPr>
        <w:t>发包人、监理人和承包人应按有关政府行政管理部门要求采取妥善的保护措施，由此增加的费用和</w:t>
      </w:r>
    </w:p>
    <w:p>
      <w:pPr>
        <w:pStyle w:val="12"/>
        <w:spacing w:line="350" w:lineRule="auto"/>
        <w:ind w:left="533" w:right="9" w:hanging="421"/>
        <w:jc w:val="left"/>
        <w:rPr>
          <w:color w:val="auto"/>
          <w:highlight w:val="none"/>
        </w:rPr>
      </w:pPr>
      <w:r>
        <w:rPr>
          <w:color w:val="auto"/>
          <w:highlight w:val="none"/>
        </w:rPr>
        <w:t>（或）延误的工期由发包人承担。</w:t>
      </w:r>
      <w:r>
        <w:rPr>
          <w:color w:val="auto"/>
          <w:w w:val="100"/>
          <w:highlight w:val="none"/>
        </w:rPr>
        <w:t xml:space="preserve"> </w:t>
      </w:r>
      <w:r>
        <w:rPr>
          <w:color w:val="auto"/>
          <w:spacing w:val="-2"/>
          <w:highlight w:val="none"/>
        </w:rPr>
        <w:t>承包人发现文物后不及时报告或隐瞒不报，致使文物丢失或损坏的，应赔偿损失，并承担相应的法律</w:t>
      </w:r>
    </w:p>
    <w:p>
      <w:pPr>
        <w:pStyle w:val="12"/>
        <w:spacing w:before="27" w:line="240" w:lineRule="auto"/>
        <w:ind w:right="9"/>
        <w:jc w:val="left"/>
        <w:rPr>
          <w:color w:val="auto"/>
          <w:highlight w:val="none"/>
        </w:rPr>
      </w:pPr>
      <w:r>
        <w:rPr>
          <w:color w:val="auto"/>
          <w:highlight w:val="none"/>
        </w:rPr>
        <w:t>责任。</w:t>
      </w:r>
    </w:p>
    <w:p>
      <w:pPr>
        <w:spacing w:before="10" w:line="240" w:lineRule="auto"/>
        <w:rPr>
          <w:rFonts w:ascii="宋体" w:hAnsi="宋体" w:eastAsia="宋体" w:cs="宋体"/>
          <w:color w:val="auto"/>
          <w:sz w:val="18"/>
          <w:szCs w:val="18"/>
          <w:highlight w:val="none"/>
        </w:rPr>
      </w:pPr>
    </w:p>
    <w:p>
      <w:pPr>
        <w:spacing w:before="0"/>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1.10</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交通运输</w:t>
      </w:r>
    </w:p>
    <w:p>
      <w:pPr>
        <w:spacing w:before="11" w:line="240" w:lineRule="auto"/>
        <w:rPr>
          <w:rFonts w:ascii="宋体" w:hAnsi="宋体" w:eastAsia="宋体" w:cs="宋体"/>
          <w:b/>
          <w:bCs/>
          <w:color w:val="auto"/>
          <w:sz w:val="18"/>
          <w:szCs w:val="18"/>
          <w:highlight w:val="none"/>
        </w:rPr>
      </w:pPr>
    </w:p>
    <w:p>
      <w:pPr>
        <w:pStyle w:val="12"/>
        <w:spacing w:before="0" w:line="348" w:lineRule="auto"/>
        <w:ind w:left="533" w:right="9"/>
        <w:jc w:val="left"/>
        <w:rPr>
          <w:color w:val="auto"/>
          <w:highlight w:val="none"/>
        </w:rPr>
      </w:pPr>
      <w:r>
        <w:rPr>
          <w:rFonts w:ascii="宋体" w:hAnsi="宋体" w:eastAsia="宋体" w:cs="宋体"/>
          <w:color w:val="auto"/>
          <w:highlight w:val="none"/>
        </w:rPr>
        <w:t xml:space="preserve">1.10.1 </w:t>
      </w:r>
      <w:r>
        <w:rPr>
          <w:color w:val="auto"/>
          <w:highlight w:val="none"/>
        </w:rPr>
        <w:t>出入现场的权利</w:t>
      </w:r>
      <w:r>
        <w:rPr>
          <w:color w:val="auto"/>
          <w:spacing w:val="-104"/>
          <w:highlight w:val="none"/>
        </w:rPr>
        <w:t xml:space="preserve"> </w:t>
      </w:r>
      <w:r>
        <w:rPr>
          <w:color w:val="auto"/>
          <w:spacing w:val="-2"/>
          <w:highlight w:val="none"/>
        </w:rPr>
        <w:t>除专用合同条款另有约定外，发包人应根据施工需要，负责取得出入施工现场所需的批准手续和全部</w:t>
      </w:r>
    </w:p>
    <w:p>
      <w:pPr>
        <w:pStyle w:val="12"/>
        <w:spacing w:before="31" w:line="350" w:lineRule="auto"/>
        <w:ind w:right="9"/>
        <w:jc w:val="left"/>
        <w:rPr>
          <w:color w:val="auto"/>
          <w:highlight w:val="none"/>
        </w:rPr>
      </w:pPr>
      <w:r>
        <w:rPr>
          <w:color w:val="auto"/>
          <w:spacing w:val="-2"/>
          <w:highlight w:val="none"/>
        </w:rPr>
        <w:t>权利，以及取得因施工所需修建道路、桥梁以及其他基础设施的权利，并承担相关手续费用和建设费用。</w:t>
      </w:r>
      <w:r>
        <w:rPr>
          <w:color w:val="auto"/>
          <w:spacing w:val="-21"/>
          <w:highlight w:val="none"/>
        </w:rPr>
        <w:t xml:space="preserve"> </w:t>
      </w:r>
      <w:r>
        <w:rPr>
          <w:color w:val="auto"/>
          <w:highlight w:val="none"/>
        </w:rPr>
        <w:t>承包人应协助发包人办理修建场内外道路、桥梁以及其他基础设施的手续。</w:t>
      </w:r>
    </w:p>
    <w:p>
      <w:pPr>
        <w:pStyle w:val="12"/>
        <w:spacing w:before="27" w:line="350" w:lineRule="auto"/>
        <w:ind w:right="206" w:firstLine="420"/>
        <w:jc w:val="both"/>
        <w:rPr>
          <w:color w:val="auto"/>
          <w:highlight w:val="none"/>
        </w:rPr>
      </w:pPr>
      <w:r>
        <w:rPr>
          <w:color w:val="auto"/>
          <w:spacing w:val="-2"/>
          <w:highlight w:val="none"/>
        </w:rPr>
        <w:t>承包人应在订立合同前查勘施工现场，并根据工程规模及技术参数合理预见工程施工所需的进出施工</w:t>
      </w:r>
      <w:r>
        <w:rPr>
          <w:color w:val="auto"/>
          <w:w w:val="100"/>
          <w:highlight w:val="none"/>
        </w:rPr>
        <w:t xml:space="preserve"> </w:t>
      </w:r>
      <w:r>
        <w:rPr>
          <w:color w:val="auto"/>
          <w:highlight w:val="none"/>
        </w:rPr>
        <w:t>现场的方式、手段、路径等。因承包人未合理预见所增加的费用和（或）延误的工期由承包人承担。</w:t>
      </w:r>
    </w:p>
    <w:p>
      <w:pPr>
        <w:spacing w:after="0" w:line="350" w:lineRule="auto"/>
        <w:jc w:val="both"/>
        <w:rPr>
          <w:color w:val="auto"/>
          <w:highlight w:val="none"/>
        </w:rPr>
        <w:sectPr>
          <w:pgSz w:w="11910" w:h="16840"/>
          <w:pgMar w:top="1460" w:right="920" w:bottom="1180" w:left="1020" w:header="0" w:footer="980" w:gutter="0"/>
        </w:sectPr>
      </w:pPr>
    </w:p>
    <w:p>
      <w:pPr>
        <w:pStyle w:val="12"/>
        <w:spacing w:before="14" w:line="348" w:lineRule="auto"/>
        <w:ind w:left="533" w:right="9"/>
        <w:jc w:val="left"/>
        <w:rPr>
          <w:color w:val="auto"/>
          <w:highlight w:val="none"/>
        </w:rPr>
      </w:pPr>
      <w:r>
        <w:rPr>
          <w:rFonts w:ascii="宋体" w:hAnsi="宋体" w:eastAsia="宋体" w:cs="宋体"/>
          <w:color w:val="auto"/>
          <w:highlight w:val="none"/>
        </w:rPr>
        <w:t>1.10.2</w:t>
      </w:r>
      <w:r>
        <w:rPr>
          <w:rFonts w:ascii="宋体" w:hAnsi="宋体" w:eastAsia="宋体" w:cs="宋体"/>
          <w:color w:val="auto"/>
          <w:spacing w:val="-2"/>
          <w:highlight w:val="none"/>
        </w:rPr>
        <w:t xml:space="preserve"> </w:t>
      </w:r>
      <w:r>
        <w:rPr>
          <w:color w:val="auto"/>
          <w:highlight w:val="none"/>
        </w:rPr>
        <w:t>场外交通</w:t>
      </w:r>
      <w:r>
        <w:rPr>
          <w:color w:val="auto"/>
          <w:spacing w:val="-103"/>
          <w:highlight w:val="none"/>
        </w:rPr>
        <w:t xml:space="preserve"> </w:t>
      </w:r>
      <w:r>
        <w:rPr>
          <w:color w:val="auto"/>
          <w:spacing w:val="-2"/>
          <w:highlight w:val="none"/>
        </w:rPr>
        <w:t>发包人应提供场外交通设施的技术参数和具体条件，承包人应遵守有关交通法规，严格按照道路和桥</w:t>
      </w:r>
    </w:p>
    <w:p>
      <w:pPr>
        <w:pStyle w:val="12"/>
        <w:spacing w:before="31" w:line="350" w:lineRule="auto"/>
        <w:ind w:right="9"/>
        <w:jc w:val="left"/>
        <w:rPr>
          <w:color w:val="auto"/>
          <w:highlight w:val="none"/>
        </w:rPr>
      </w:pPr>
      <w:r>
        <w:rPr>
          <w:color w:val="auto"/>
          <w:spacing w:val="-2"/>
          <w:highlight w:val="none"/>
        </w:rPr>
        <w:t>梁的限制荷载行驶，执行有关道路限速、限行、禁止超载的规定，并配合交通管理部门的监督和检查。场</w:t>
      </w:r>
      <w:r>
        <w:rPr>
          <w:color w:val="auto"/>
          <w:spacing w:val="-42"/>
          <w:highlight w:val="none"/>
        </w:rPr>
        <w:t xml:space="preserve"> </w:t>
      </w:r>
      <w:r>
        <w:rPr>
          <w:color w:val="auto"/>
          <w:highlight w:val="none"/>
        </w:rPr>
        <w:t>外交通设施无法满足工程施工需要的，由发包人负责完善并承担相关费用。</w:t>
      </w:r>
    </w:p>
    <w:p>
      <w:pPr>
        <w:pStyle w:val="12"/>
        <w:spacing w:before="27" w:line="350" w:lineRule="auto"/>
        <w:ind w:left="533" w:right="9"/>
        <w:jc w:val="left"/>
        <w:rPr>
          <w:color w:val="auto"/>
          <w:highlight w:val="none"/>
        </w:rPr>
      </w:pPr>
      <w:r>
        <w:rPr>
          <w:rFonts w:ascii="宋体" w:hAnsi="宋体" w:eastAsia="宋体" w:cs="宋体"/>
          <w:color w:val="auto"/>
          <w:highlight w:val="none"/>
        </w:rPr>
        <w:t>1.10.3</w:t>
      </w:r>
      <w:r>
        <w:rPr>
          <w:rFonts w:ascii="宋体" w:hAnsi="宋体" w:eastAsia="宋体" w:cs="宋体"/>
          <w:color w:val="auto"/>
          <w:spacing w:val="-53"/>
          <w:highlight w:val="none"/>
        </w:rPr>
        <w:t xml:space="preserve"> </w:t>
      </w:r>
      <w:r>
        <w:rPr>
          <w:color w:val="auto"/>
          <w:highlight w:val="none"/>
        </w:rPr>
        <w:t>场内交通</w:t>
      </w:r>
      <w:r>
        <w:rPr>
          <w:color w:val="auto"/>
          <w:w w:val="100"/>
          <w:highlight w:val="none"/>
        </w:rPr>
        <w:t xml:space="preserve"> </w:t>
      </w:r>
      <w:r>
        <w:rPr>
          <w:color w:val="auto"/>
          <w:spacing w:val="-2"/>
          <w:highlight w:val="none"/>
        </w:rPr>
        <w:t>发包人应提供场内交通设施的技术参数和具体条件，并应按照专用合同条款的约定向承包人免费提供</w:t>
      </w:r>
    </w:p>
    <w:p>
      <w:pPr>
        <w:pStyle w:val="12"/>
        <w:spacing w:before="29" w:line="348" w:lineRule="auto"/>
        <w:ind w:right="9"/>
        <w:jc w:val="left"/>
        <w:rPr>
          <w:color w:val="auto"/>
          <w:highlight w:val="none"/>
        </w:rPr>
      </w:pPr>
      <w:r>
        <w:rPr>
          <w:color w:val="auto"/>
          <w:spacing w:val="-2"/>
          <w:highlight w:val="none"/>
        </w:rPr>
        <w:t>满足工程施工所需的场内道路和交通设施。因承包人原因造成上述道路或交通设施损坏的，承包人负责修</w:t>
      </w:r>
      <w:r>
        <w:rPr>
          <w:color w:val="auto"/>
          <w:spacing w:val="-43"/>
          <w:highlight w:val="none"/>
        </w:rPr>
        <w:t xml:space="preserve"> </w:t>
      </w:r>
      <w:r>
        <w:rPr>
          <w:color w:val="auto"/>
          <w:highlight w:val="none"/>
        </w:rPr>
        <w:t>复并承担由此增加的费用。</w:t>
      </w:r>
    </w:p>
    <w:p>
      <w:pPr>
        <w:pStyle w:val="12"/>
        <w:spacing w:before="31" w:line="350" w:lineRule="auto"/>
        <w:ind w:right="206" w:firstLine="420"/>
        <w:jc w:val="both"/>
        <w:rPr>
          <w:color w:val="auto"/>
          <w:highlight w:val="none"/>
        </w:rPr>
      </w:pPr>
      <w:r>
        <w:rPr>
          <w:color w:val="auto"/>
          <w:spacing w:val="-2"/>
          <w:highlight w:val="none"/>
        </w:rPr>
        <w:t>除发包人按照合同约定提供的场内道路和交通设施外，承包人负责修建、维修、养护和管理施工所需</w:t>
      </w:r>
      <w:r>
        <w:rPr>
          <w:color w:val="auto"/>
          <w:w w:val="100"/>
          <w:highlight w:val="none"/>
        </w:rPr>
        <w:t xml:space="preserve"> </w:t>
      </w:r>
      <w:r>
        <w:rPr>
          <w:color w:val="auto"/>
          <w:spacing w:val="-2"/>
          <w:highlight w:val="none"/>
        </w:rPr>
        <w:t>的其他场内临时道路和交通设施。发包人和监理人可以为实现合同目的使用承包人修建的场内临时道路和</w:t>
      </w:r>
      <w:r>
        <w:rPr>
          <w:color w:val="auto"/>
          <w:spacing w:val="-43"/>
          <w:highlight w:val="none"/>
        </w:rPr>
        <w:t xml:space="preserve"> </w:t>
      </w:r>
      <w:r>
        <w:rPr>
          <w:color w:val="auto"/>
          <w:highlight w:val="none"/>
        </w:rPr>
        <w:t>交通设施。</w:t>
      </w:r>
    </w:p>
    <w:p>
      <w:pPr>
        <w:pStyle w:val="12"/>
        <w:spacing w:before="29" w:line="350" w:lineRule="auto"/>
        <w:ind w:left="533" w:right="3262"/>
        <w:jc w:val="left"/>
        <w:rPr>
          <w:color w:val="auto"/>
          <w:highlight w:val="none"/>
        </w:rPr>
      </w:pPr>
      <w:r>
        <w:rPr>
          <w:color w:val="auto"/>
          <w:spacing w:val="-2"/>
          <w:highlight w:val="none"/>
        </w:rPr>
        <w:t>场外交通和场内交通的边界由合同当事人在专用合同条款中约定。</w:t>
      </w:r>
      <w:r>
        <w:rPr>
          <w:color w:val="auto"/>
          <w:spacing w:val="-49"/>
          <w:highlight w:val="none"/>
        </w:rPr>
        <w:t xml:space="preserve"> </w:t>
      </w:r>
      <w:r>
        <w:rPr>
          <w:rFonts w:ascii="宋体" w:hAnsi="宋体" w:eastAsia="宋体" w:cs="宋体"/>
          <w:color w:val="auto"/>
          <w:highlight w:val="none"/>
        </w:rPr>
        <w:t>1.10.4</w:t>
      </w:r>
      <w:r>
        <w:rPr>
          <w:rFonts w:ascii="宋体" w:hAnsi="宋体" w:eastAsia="宋体" w:cs="宋体"/>
          <w:color w:val="auto"/>
          <w:spacing w:val="-2"/>
          <w:highlight w:val="none"/>
        </w:rPr>
        <w:t xml:space="preserve"> </w:t>
      </w:r>
      <w:r>
        <w:rPr>
          <w:color w:val="auto"/>
          <w:highlight w:val="none"/>
        </w:rPr>
        <w:t>超大件和超重件的运输</w:t>
      </w:r>
    </w:p>
    <w:p>
      <w:pPr>
        <w:pStyle w:val="12"/>
        <w:spacing w:before="27" w:line="350" w:lineRule="auto"/>
        <w:ind w:right="206" w:firstLine="420"/>
        <w:jc w:val="both"/>
        <w:rPr>
          <w:color w:val="auto"/>
          <w:highlight w:val="none"/>
        </w:rPr>
      </w:pPr>
      <w:r>
        <w:rPr>
          <w:color w:val="auto"/>
          <w:spacing w:val="-2"/>
          <w:highlight w:val="none"/>
        </w:rPr>
        <w:t>由承包人负责运输的超大件或超重件，应由承包人负责向交通管理部门办理申请手续，发包人给予协</w:t>
      </w:r>
      <w:r>
        <w:rPr>
          <w:color w:val="auto"/>
          <w:w w:val="100"/>
          <w:highlight w:val="none"/>
        </w:rPr>
        <w:t xml:space="preserve"> </w:t>
      </w:r>
      <w:r>
        <w:rPr>
          <w:color w:val="auto"/>
          <w:spacing w:val="-2"/>
          <w:highlight w:val="none"/>
        </w:rPr>
        <w:t>助。运输超大件或超重件所需的道路和桥梁临时加固改造费用和其他有关费用，由承包人承担，但专用合</w:t>
      </w:r>
      <w:r>
        <w:rPr>
          <w:color w:val="auto"/>
          <w:spacing w:val="-43"/>
          <w:highlight w:val="none"/>
        </w:rPr>
        <w:t xml:space="preserve"> </w:t>
      </w:r>
      <w:r>
        <w:rPr>
          <w:color w:val="auto"/>
          <w:highlight w:val="none"/>
        </w:rPr>
        <w:t>同条款另有约定除外。</w:t>
      </w:r>
    </w:p>
    <w:p>
      <w:pPr>
        <w:pStyle w:val="12"/>
        <w:spacing w:before="27" w:line="350" w:lineRule="auto"/>
        <w:ind w:left="533" w:right="9"/>
        <w:jc w:val="left"/>
        <w:rPr>
          <w:color w:val="auto"/>
          <w:highlight w:val="none"/>
        </w:rPr>
      </w:pPr>
      <w:r>
        <w:rPr>
          <w:rFonts w:ascii="宋体" w:hAnsi="宋体" w:eastAsia="宋体" w:cs="宋体"/>
          <w:color w:val="auto"/>
          <w:highlight w:val="none"/>
        </w:rPr>
        <w:t>1.10.5</w:t>
      </w:r>
      <w:r>
        <w:rPr>
          <w:rFonts w:ascii="宋体" w:hAnsi="宋体" w:eastAsia="宋体" w:cs="宋体"/>
          <w:color w:val="auto"/>
          <w:spacing w:val="-2"/>
          <w:highlight w:val="none"/>
        </w:rPr>
        <w:t xml:space="preserve"> </w:t>
      </w:r>
      <w:r>
        <w:rPr>
          <w:color w:val="auto"/>
          <w:highlight w:val="none"/>
        </w:rPr>
        <w:t>道路和桥梁的损坏责任</w:t>
      </w:r>
      <w:r>
        <w:rPr>
          <w:color w:val="auto"/>
          <w:w w:val="100"/>
          <w:highlight w:val="none"/>
        </w:rPr>
        <w:t xml:space="preserve"> </w:t>
      </w:r>
      <w:r>
        <w:rPr>
          <w:color w:val="auto"/>
          <w:spacing w:val="-2"/>
          <w:highlight w:val="none"/>
        </w:rPr>
        <w:t>因承包人运输造成施工场地内外公共道路和桥梁损坏的，由承包人承担修复损坏的全部费用和可能引</w:t>
      </w:r>
    </w:p>
    <w:p>
      <w:pPr>
        <w:pStyle w:val="12"/>
        <w:spacing w:before="29" w:line="240" w:lineRule="auto"/>
        <w:ind w:right="9"/>
        <w:jc w:val="left"/>
        <w:rPr>
          <w:color w:val="auto"/>
          <w:highlight w:val="none"/>
        </w:rPr>
      </w:pPr>
      <w:r>
        <w:rPr>
          <w:color w:val="auto"/>
          <w:highlight w:val="none"/>
        </w:rPr>
        <w:t>起的赔偿。</w:t>
      </w:r>
    </w:p>
    <w:p>
      <w:pPr>
        <w:pStyle w:val="12"/>
        <w:spacing w:before="123" w:line="350" w:lineRule="auto"/>
        <w:ind w:left="533" w:right="9"/>
        <w:jc w:val="left"/>
        <w:rPr>
          <w:color w:val="auto"/>
          <w:highlight w:val="none"/>
        </w:rPr>
      </w:pPr>
      <w:r>
        <w:rPr>
          <w:rFonts w:ascii="宋体" w:hAnsi="宋体" w:eastAsia="宋体" w:cs="宋体"/>
          <w:color w:val="auto"/>
          <w:highlight w:val="none"/>
        </w:rPr>
        <w:t xml:space="preserve">1.10.6 </w:t>
      </w:r>
      <w:r>
        <w:rPr>
          <w:color w:val="auto"/>
          <w:highlight w:val="none"/>
        </w:rPr>
        <w:t>水路和航空运输</w:t>
      </w:r>
      <w:r>
        <w:rPr>
          <w:color w:val="auto"/>
          <w:spacing w:val="-104"/>
          <w:highlight w:val="none"/>
        </w:rPr>
        <w:t xml:space="preserve"> </w:t>
      </w:r>
      <w:r>
        <w:rPr>
          <w:color w:val="auto"/>
          <w:spacing w:val="-2"/>
          <w:highlight w:val="none"/>
        </w:rPr>
        <w:t>本款前述各项的内容适用于水路运输和航空运输，其中“道路”一词的涵义包括河道、航线、船闸、</w:t>
      </w:r>
    </w:p>
    <w:p>
      <w:pPr>
        <w:pStyle w:val="12"/>
        <w:spacing w:before="29" w:line="453" w:lineRule="auto"/>
        <w:ind w:left="535" w:right="400" w:hanging="423"/>
        <w:jc w:val="left"/>
        <w:rPr>
          <w:rFonts w:ascii="宋体" w:hAnsi="宋体" w:eastAsia="宋体" w:cs="宋体"/>
          <w:color w:val="auto"/>
          <w:highlight w:val="none"/>
        </w:rPr>
      </w:pPr>
      <w:r>
        <w:rPr>
          <w:color w:val="auto"/>
          <w:spacing w:val="-2"/>
          <w:highlight w:val="none"/>
        </w:rPr>
        <w:t>机场、码头、堤防以及水路或航空运输中其他相似结构物；“车辆”一词的涵义包括船舶和飞机等。</w:t>
      </w:r>
      <w:r>
        <w:rPr>
          <w:color w:val="auto"/>
          <w:spacing w:val="-21"/>
          <w:highlight w:val="none"/>
        </w:rPr>
        <w:t xml:space="preserve"> </w:t>
      </w:r>
      <w:r>
        <w:rPr>
          <w:rFonts w:ascii="宋体" w:hAnsi="宋体" w:eastAsia="宋体" w:cs="宋体"/>
          <w:b/>
          <w:bCs/>
          <w:color w:val="auto"/>
          <w:highlight w:val="none"/>
        </w:rPr>
        <w:t>1.11</w:t>
      </w:r>
      <w:r>
        <w:rPr>
          <w:rFonts w:ascii="宋体" w:hAnsi="宋体" w:eastAsia="宋体" w:cs="宋体"/>
          <w:b/>
          <w:bCs/>
          <w:color w:val="auto"/>
          <w:spacing w:val="-54"/>
          <w:highlight w:val="none"/>
        </w:rPr>
        <w:t xml:space="preserve"> </w:t>
      </w:r>
      <w:r>
        <w:rPr>
          <w:rFonts w:ascii="宋体" w:hAnsi="宋体" w:eastAsia="宋体" w:cs="宋体"/>
          <w:b/>
          <w:bCs/>
          <w:color w:val="auto"/>
          <w:highlight w:val="none"/>
        </w:rPr>
        <w:t>知识产权</w:t>
      </w:r>
    </w:p>
    <w:p>
      <w:pPr>
        <w:pStyle w:val="12"/>
        <w:spacing w:before="59" w:line="350" w:lineRule="auto"/>
        <w:ind w:right="9" w:firstLine="420"/>
        <w:jc w:val="left"/>
        <w:rPr>
          <w:color w:val="auto"/>
          <w:highlight w:val="none"/>
        </w:rPr>
      </w:pPr>
      <w:r>
        <w:rPr>
          <w:rFonts w:ascii="宋体" w:hAnsi="宋体" w:eastAsia="宋体" w:cs="宋体"/>
          <w:color w:val="auto"/>
          <w:highlight w:val="none"/>
        </w:rPr>
        <w:t>1.11.1</w:t>
      </w:r>
      <w:r>
        <w:rPr>
          <w:rFonts w:ascii="宋体" w:hAnsi="宋体" w:eastAsia="宋体" w:cs="宋体"/>
          <w:color w:val="auto"/>
          <w:spacing w:val="-5"/>
          <w:highlight w:val="none"/>
        </w:rPr>
        <w:t xml:space="preserve"> </w:t>
      </w:r>
      <w:r>
        <w:rPr>
          <w:color w:val="auto"/>
          <w:highlight w:val="none"/>
        </w:rPr>
        <w:t>除专用合同条款另有约定外，发包人提供给承包人的图纸、发包人为实施工程自行编制或委</w:t>
      </w:r>
      <w:r>
        <w:rPr>
          <w:color w:val="auto"/>
          <w:w w:val="100"/>
          <w:highlight w:val="none"/>
        </w:rPr>
        <w:t xml:space="preserve"> </w:t>
      </w:r>
      <w:r>
        <w:rPr>
          <w:color w:val="auto"/>
          <w:spacing w:val="-2"/>
          <w:highlight w:val="none"/>
        </w:rPr>
        <w:t>托编制的技术规范以及反映发包人要求的或其他类似性质的文件的著作权属于发包人，承包人可以为实现</w:t>
      </w:r>
      <w:r>
        <w:rPr>
          <w:color w:val="auto"/>
          <w:spacing w:val="-43"/>
          <w:highlight w:val="none"/>
        </w:rPr>
        <w:t xml:space="preserve"> </w:t>
      </w:r>
      <w:r>
        <w:rPr>
          <w:color w:val="auto"/>
          <w:spacing w:val="-2"/>
          <w:highlight w:val="none"/>
        </w:rPr>
        <w:t>合同目的而复制、使用此类文件，但不能用于与合同无关的其他事项。未经发包人书面同意，承包人不得</w:t>
      </w:r>
      <w:r>
        <w:rPr>
          <w:color w:val="auto"/>
          <w:spacing w:val="-50"/>
          <w:highlight w:val="none"/>
        </w:rPr>
        <w:t xml:space="preserve"> </w:t>
      </w:r>
      <w:r>
        <w:rPr>
          <w:color w:val="auto"/>
          <w:highlight w:val="none"/>
        </w:rPr>
        <w:t>为了合同以外的目的而复制、使用上述文件或将之提供给任何第三方。</w:t>
      </w:r>
    </w:p>
    <w:p>
      <w:pPr>
        <w:pStyle w:val="12"/>
        <w:spacing w:before="29" w:line="350" w:lineRule="auto"/>
        <w:ind w:right="9" w:firstLine="420"/>
        <w:jc w:val="left"/>
        <w:rPr>
          <w:color w:val="auto"/>
          <w:highlight w:val="none"/>
        </w:rPr>
      </w:pPr>
      <w:r>
        <w:rPr>
          <w:rFonts w:ascii="宋体" w:hAnsi="宋体" w:eastAsia="宋体" w:cs="宋体"/>
          <w:color w:val="auto"/>
          <w:highlight w:val="none"/>
        </w:rPr>
        <w:t>1.11.2</w:t>
      </w:r>
      <w:r>
        <w:rPr>
          <w:rFonts w:ascii="宋体" w:hAnsi="宋体" w:eastAsia="宋体" w:cs="宋体"/>
          <w:color w:val="auto"/>
          <w:spacing w:val="-5"/>
          <w:highlight w:val="none"/>
        </w:rPr>
        <w:t xml:space="preserve"> </w:t>
      </w:r>
      <w:r>
        <w:rPr>
          <w:color w:val="auto"/>
          <w:highlight w:val="none"/>
        </w:rPr>
        <w:t>除专用合同条款另有约定外，承包人为实施工程所编制的文件，除署名权以外的著作权属于</w:t>
      </w:r>
      <w:r>
        <w:rPr>
          <w:color w:val="auto"/>
          <w:w w:val="100"/>
          <w:highlight w:val="none"/>
        </w:rPr>
        <w:t xml:space="preserve"> </w:t>
      </w:r>
      <w:r>
        <w:rPr>
          <w:color w:val="auto"/>
          <w:spacing w:val="-2"/>
          <w:highlight w:val="none"/>
        </w:rPr>
        <w:t>发包人，承包人可因实施工程的运行、调试、维修、改造等目的而复制、使用此类文件，但不能用于与合</w:t>
      </w:r>
      <w:r>
        <w:rPr>
          <w:color w:val="auto"/>
          <w:spacing w:val="-42"/>
          <w:highlight w:val="none"/>
        </w:rPr>
        <w:t xml:space="preserve"> </w:t>
      </w:r>
      <w:r>
        <w:rPr>
          <w:color w:val="auto"/>
          <w:spacing w:val="-2"/>
          <w:highlight w:val="none"/>
        </w:rPr>
        <w:t>同无关的其他事项。未经发包人书面同意，承包人不得为了合同以外的目的而复制、使用上述文件或将之</w:t>
      </w:r>
      <w:r>
        <w:rPr>
          <w:color w:val="auto"/>
          <w:spacing w:val="-43"/>
          <w:highlight w:val="none"/>
        </w:rPr>
        <w:t xml:space="preserve"> </w:t>
      </w:r>
      <w:r>
        <w:rPr>
          <w:color w:val="auto"/>
          <w:highlight w:val="none"/>
        </w:rPr>
        <w:t>提供给任何第三方。</w:t>
      </w:r>
    </w:p>
    <w:p>
      <w:pPr>
        <w:pStyle w:val="12"/>
        <w:spacing w:before="27" w:line="350" w:lineRule="auto"/>
        <w:ind w:right="9" w:firstLine="420"/>
        <w:jc w:val="left"/>
        <w:rPr>
          <w:color w:val="auto"/>
          <w:highlight w:val="none"/>
        </w:rPr>
      </w:pPr>
      <w:r>
        <w:rPr>
          <w:rFonts w:ascii="宋体" w:hAnsi="宋体" w:eastAsia="宋体" w:cs="宋体"/>
          <w:color w:val="auto"/>
          <w:highlight w:val="none"/>
        </w:rPr>
        <w:t>1.11.3</w:t>
      </w:r>
      <w:r>
        <w:rPr>
          <w:rFonts w:ascii="宋体" w:hAnsi="宋体" w:eastAsia="宋体" w:cs="宋体"/>
          <w:color w:val="auto"/>
          <w:spacing w:val="-4"/>
          <w:highlight w:val="none"/>
        </w:rPr>
        <w:t xml:space="preserve"> </w:t>
      </w:r>
      <w:r>
        <w:rPr>
          <w:color w:val="auto"/>
          <w:highlight w:val="none"/>
        </w:rPr>
        <w:t>合同当事人保证在履行合同过程中不侵犯对方及第三方的知识产权。承包人在使用材料、施</w:t>
      </w:r>
      <w:r>
        <w:rPr>
          <w:color w:val="auto"/>
          <w:w w:val="100"/>
          <w:highlight w:val="none"/>
        </w:rPr>
        <w:t xml:space="preserve"> </w:t>
      </w:r>
      <w:r>
        <w:rPr>
          <w:color w:val="auto"/>
          <w:spacing w:val="-5"/>
          <w:highlight w:val="none"/>
        </w:rPr>
        <w:t xml:space="preserve">工设备、工程设备或采用施工工艺时，因侵犯他人的专利权或其他知识产权所引起的责任，由承包人承担； </w:t>
      </w:r>
      <w:r>
        <w:rPr>
          <w:color w:val="auto"/>
          <w:highlight w:val="none"/>
        </w:rPr>
        <w:t>因发包人提供的材料、施工设备、工程设备或施工工艺导致侵权的，由发包人承担责任。</w:t>
      </w:r>
    </w:p>
    <w:p>
      <w:pPr>
        <w:spacing w:after="0" w:line="350" w:lineRule="auto"/>
        <w:jc w:val="left"/>
        <w:rPr>
          <w:color w:val="auto"/>
          <w:highlight w:val="none"/>
        </w:rPr>
        <w:sectPr>
          <w:pgSz w:w="11910" w:h="16840"/>
          <w:pgMar w:top="1460" w:right="920" w:bottom="1180" w:left="1020" w:header="0" w:footer="980" w:gutter="0"/>
        </w:sectPr>
      </w:pPr>
    </w:p>
    <w:p>
      <w:pPr>
        <w:pStyle w:val="12"/>
        <w:spacing w:before="14" w:line="348" w:lineRule="auto"/>
        <w:ind w:right="76" w:firstLine="422"/>
        <w:jc w:val="left"/>
        <w:rPr>
          <w:color w:val="auto"/>
          <w:highlight w:val="none"/>
        </w:rPr>
      </w:pPr>
      <w:r>
        <w:rPr>
          <w:rFonts w:ascii="宋体" w:hAnsi="宋体" w:eastAsia="宋体" w:cs="宋体"/>
          <w:color w:val="auto"/>
          <w:highlight w:val="none"/>
        </w:rPr>
        <w:t>1.11.4</w:t>
      </w:r>
      <w:r>
        <w:rPr>
          <w:rFonts w:ascii="宋体" w:hAnsi="宋体" w:eastAsia="宋体" w:cs="宋体"/>
          <w:color w:val="auto"/>
          <w:spacing w:val="72"/>
          <w:highlight w:val="none"/>
        </w:rPr>
        <w:t xml:space="preserve"> </w:t>
      </w:r>
      <w:r>
        <w:rPr>
          <w:color w:val="auto"/>
          <w:highlight w:val="none"/>
        </w:rPr>
        <w:t>除专用合同条款另有约定外，承包人在合同签订前和签订时已确定采用的专利、专有技术、</w:t>
      </w:r>
      <w:r>
        <w:rPr>
          <w:color w:val="auto"/>
          <w:w w:val="100"/>
          <w:highlight w:val="none"/>
        </w:rPr>
        <w:t xml:space="preserve"> </w:t>
      </w:r>
      <w:r>
        <w:rPr>
          <w:color w:val="auto"/>
          <w:highlight w:val="none"/>
        </w:rPr>
        <w:t>技术秘密的使用费已包含在签约合同价中。</w:t>
      </w:r>
    </w:p>
    <w:p>
      <w:pPr>
        <w:spacing w:before="151"/>
        <w:ind w:left="533" w:right="76"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1.12</w:t>
      </w:r>
      <w:r>
        <w:rPr>
          <w:rFonts w:ascii="宋体" w:hAnsi="宋体" w:eastAsia="宋体" w:cs="宋体"/>
          <w:b/>
          <w:bCs/>
          <w:color w:val="auto"/>
          <w:spacing w:val="-55"/>
          <w:sz w:val="21"/>
          <w:szCs w:val="21"/>
          <w:highlight w:val="none"/>
        </w:rPr>
        <w:t xml:space="preserve"> </w:t>
      </w:r>
      <w:r>
        <w:rPr>
          <w:rFonts w:ascii="宋体" w:hAnsi="宋体" w:eastAsia="宋体" w:cs="宋体"/>
          <w:b/>
          <w:bCs/>
          <w:color w:val="auto"/>
          <w:sz w:val="21"/>
          <w:szCs w:val="21"/>
          <w:highlight w:val="none"/>
        </w:rPr>
        <w:t>保密</w:t>
      </w:r>
    </w:p>
    <w:p>
      <w:pPr>
        <w:spacing w:before="10" w:line="240" w:lineRule="auto"/>
        <w:rPr>
          <w:rFonts w:ascii="宋体" w:hAnsi="宋体" w:eastAsia="宋体" w:cs="宋体"/>
          <w:b/>
          <w:bCs/>
          <w:color w:val="auto"/>
          <w:sz w:val="18"/>
          <w:szCs w:val="18"/>
          <w:highlight w:val="none"/>
        </w:rPr>
      </w:pPr>
    </w:p>
    <w:p>
      <w:pPr>
        <w:pStyle w:val="12"/>
        <w:spacing w:before="0" w:line="348" w:lineRule="auto"/>
        <w:ind w:right="76" w:firstLine="420"/>
        <w:jc w:val="left"/>
        <w:rPr>
          <w:color w:val="auto"/>
          <w:highlight w:val="none"/>
        </w:rPr>
      </w:pPr>
      <w:r>
        <w:rPr>
          <w:color w:val="auto"/>
          <w:spacing w:val="-2"/>
          <w:highlight w:val="none"/>
        </w:rPr>
        <w:t>除法律规定或合同另有约定外，未经发包人同意，承包人不得将发包人提供的图纸、文件以及声明需</w:t>
      </w:r>
      <w:r>
        <w:rPr>
          <w:color w:val="auto"/>
          <w:w w:val="100"/>
          <w:highlight w:val="none"/>
        </w:rPr>
        <w:t xml:space="preserve"> </w:t>
      </w:r>
      <w:r>
        <w:rPr>
          <w:color w:val="auto"/>
          <w:highlight w:val="none"/>
        </w:rPr>
        <w:t>要保密的资料信息等商业秘密泄露给第三方。</w:t>
      </w:r>
    </w:p>
    <w:p>
      <w:pPr>
        <w:pStyle w:val="12"/>
        <w:spacing w:before="31" w:line="350" w:lineRule="auto"/>
        <w:ind w:right="76" w:firstLine="420"/>
        <w:jc w:val="left"/>
        <w:rPr>
          <w:color w:val="auto"/>
          <w:highlight w:val="none"/>
        </w:rPr>
      </w:pPr>
      <w:r>
        <w:rPr>
          <w:color w:val="auto"/>
          <w:spacing w:val="-2"/>
          <w:highlight w:val="none"/>
        </w:rPr>
        <w:t>除法律规定或合同另有约定外，未经承包人同意，发包人不得将承包人提供的技术秘密及声明需要保</w:t>
      </w:r>
      <w:r>
        <w:rPr>
          <w:color w:val="auto"/>
          <w:w w:val="100"/>
          <w:highlight w:val="none"/>
        </w:rPr>
        <w:t xml:space="preserve"> </w:t>
      </w:r>
      <w:r>
        <w:rPr>
          <w:color w:val="auto"/>
          <w:highlight w:val="none"/>
        </w:rPr>
        <w:t>密的资料信息等商业秘密泄露给第三方。</w:t>
      </w:r>
    </w:p>
    <w:p>
      <w:pPr>
        <w:spacing w:before="147"/>
        <w:ind w:left="533" w:right="76"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1.13</w:t>
      </w:r>
      <w:r>
        <w:rPr>
          <w:rFonts w:ascii="宋体" w:hAnsi="宋体" w:eastAsia="宋体" w:cs="宋体"/>
          <w:b/>
          <w:bCs/>
          <w:color w:val="auto"/>
          <w:spacing w:val="-55"/>
          <w:sz w:val="21"/>
          <w:szCs w:val="21"/>
          <w:highlight w:val="none"/>
        </w:rPr>
        <w:t xml:space="preserve"> </w:t>
      </w:r>
      <w:r>
        <w:rPr>
          <w:rFonts w:ascii="宋体" w:hAnsi="宋体" w:eastAsia="宋体" w:cs="宋体"/>
          <w:b/>
          <w:bCs/>
          <w:color w:val="auto"/>
          <w:sz w:val="21"/>
          <w:szCs w:val="21"/>
          <w:highlight w:val="none"/>
        </w:rPr>
        <w:t>工程量清单错误的修正</w:t>
      </w:r>
    </w:p>
    <w:p>
      <w:pPr>
        <w:spacing w:before="10" w:line="240" w:lineRule="auto"/>
        <w:rPr>
          <w:rFonts w:ascii="宋体" w:hAnsi="宋体" w:eastAsia="宋体" w:cs="宋体"/>
          <w:b/>
          <w:bCs/>
          <w:color w:val="auto"/>
          <w:sz w:val="18"/>
          <w:szCs w:val="18"/>
          <w:highlight w:val="none"/>
        </w:rPr>
      </w:pPr>
    </w:p>
    <w:p>
      <w:pPr>
        <w:pStyle w:val="12"/>
        <w:spacing w:before="0" w:line="350" w:lineRule="auto"/>
        <w:ind w:right="76" w:firstLine="420"/>
        <w:jc w:val="left"/>
        <w:rPr>
          <w:color w:val="auto"/>
          <w:highlight w:val="none"/>
        </w:rPr>
      </w:pPr>
      <w:r>
        <w:rPr>
          <w:color w:val="auto"/>
          <w:spacing w:val="-2"/>
          <w:highlight w:val="none"/>
        </w:rPr>
        <w:t>除专用合同条款另有约定外，发包人提供的工程量清单，应被认为是准确的和完整的。出现下列情形</w:t>
      </w:r>
      <w:r>
        <w:rPr>
          <w:color w:val="auto"/>
          <w:w w:val="100"/>
          <w:highlight w:val="none"/>
        </w:rPr>
        <w:t xml:space="preserve"> </w:t>
      </w:r>
      <w:r>
        <w:rPr>
          <w:color w:val="auto"/>
          <w:highlight w:val="none"/>
        </w:rPr>
        <w:t>之一时，发包人应予以修正，并相应调整合同价格：</w:t>
      </w:r>
    </w:p>
    <w:p>
      <w:pPr>
        <w:pStyle w:val="12"/>
        <w:spacing w:before="27" w:line="240" w:lineRule="auto"/>
        <w:ind w:left="533" w:right="7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）工程量清单存在缺项、漏项的；</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）工程量清单偏差超出专用合同条款约定的工程量偏差范围的；</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）未按照国家现行计量规范强制性规定计量的。</w:t>
      </w:r>
    </w:p>
    <w:p>
      <w:pPr>
        <w:spacing w:before="9" w:line="240" w:lineRule="auto"/>
        <w:rPr>
          <w:rFonts w:ascii="宋体" w:hAnsi="宋体" w:eastAsia="宋体" w:cs="宋体"/>
          <w:color w:val="auto"/>
          <w:sz w:val="17"/>
          <w:szCs w:val="17"/>
          <w:highlight w:val="none"/>
        </w:rPr>
      </w:pPr>
    </w:p>
    <w:p>
      <w:pPr>
        <w:spacing w:before="0"/>
        <w:ind w:left="112" w:right="76"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2.</w:t>
      </w:r>
      <w:r>
        <w:rPr>
          <w:rFonts w:ascii="宋体" w:hAnsi="宋体" w:eastAsia="宋体" w:cs="宋体"/>
          <w:i/>
          <w:color w:val="auto"/>
          <w:spacing w:val="-43"/>
          <w:sz w:val="22"/>
          <w:szCs w:val="22"/>
          <w:highlight w:val="none"/>
        </w:rPr>
        <w:t xml:space="preserve"> </w:t>
      </w:r>
      <w:r>
        <w:rPr>
          <w:rFonts w:ascii="宋体" w:hAnsi="宋体" w:eastAsia="宋体" w:cs="宋体"/>
          <w:i/>
          <w:color w:val="auto"/>
          <w:sz w:val="22"/>
          <w:szCs w:val="22"/>
          <w:highlight w:val="none"/>
        </w:rPr>
        <w:t>发包人</w:t>
      </w:r>
    </w:p>
    <w:p>
      <w:pPr>
        <w:pStyle w:val="12"/>
        <w:spacing w:before="74" w:line="520" w:lineRule="exact"/>
        <w:ind w:left="533" w:right="76" w:firstLine="2"/>
        <w:jc w:val="left"/>
        <w:rPr>
          <w:color w:val="auto"/>
          <w:highlight w:val="none"/>
        </w:rPr>
      </w:pPr>
      <w:r>
        <w:rPr>
          <w:rFonts w:ascii="宋体" w:hAnsi="宋体" w:eastAsia="宋体" w:cs="宋体"/>
          <w:b/>
          <w:bCs/>
          <w:color w:val="auto"/>
          <w:highlight w:val="none"/>
        </w:rPr>
        <w:t>2.1</w:t>
      </w:r>
      <w:r>
        <w:rPr>
          <w:rFonts w:ascii="宋体" w:hAnsi="宋体" w:eastAsia="宋体" w:cs="宋体"/>
          <w:b/>
          <w:bCs/>
          <w:color w:val="auto"/>
          <w:spacing w:val="-1"/>
          <w:highlight w:val="none"/>
        </w:rPr>
        <w:t xml:space="preserve"> </w:t>
      </w:r>
      <w:r>
        <w:rPr>
          <w:rFonts w:ascii="宋体" w:hAnsi="宋体" w:eastAsia="宋体" w:cs="宋体"/>
          <w:b/>
          <w:bCs/>
          <w:color w:val="auto"/>
          <w:highlight w:val="none"/>
        </w:rPr>
        <w:t>许可或批准</w:t>
      </w:r>
      <w:r>
        <w:rPr>
          <w:rFonts w:ascii="宋体" w:hAnsi="宋体" w:eastAsia="宋体" w:cs="宋体"/>
          <w:b/>
          <w:bCs/>
          <w:color w:val="auto"/>
          <w:w w:val="100"/>
          <w:highlight w:val="none"/>
        </w:rPr>
        <w:t xml:space="preserve"> </w:t>
      </w:r>
      <w:r>
        <w:rPr>
          <w:color w:val="auto"/>
          <w:spacing w:val="-2"/>
          <w:highlight w:val="none"/>
        </w:rPr>
        <w:t>发包人应遵守法律，并办理法律规定由其办理的许可、批准或备案，包括但不限于建设用地规划许可</w:t>
      </w:r>
    </w:p>
    <w:p>
      <w:pPr>
        <w:pStyle w:val="12"/>
        <w:spacing w:before="49" w:line="350" w:lineRule="auto"/>
        <w:ind w:right="76"/>
        <w:jc w:val="left"/>
        <w:rPr>
          <w:color w:val="auto"/>
          <w:highlight w:val="none"/>
        </w:rPr>
      </w:pPr>
      <w:r>
        <w:rPr>
          <w:color w:val="auto"/>
          <w:spacing w:val="-2"/>
          <w:highlight w:val="none"/>
        </w:rPr>
        <w:t>证、建设工程规划许可证、建设工程施工许可证、施工所需临时用水、临时用电、中断道路交通、临时占</w:t>
      </w:r>
      <w:r>
        <w:rPr>
          <w:color w:val="auto"/>
          <w:spacing w:val="-42"/>
          <w:highlight w:val="none"/>
        </w:rPr>
        <w:t xml:space="preserve"> </w:t>
      </w:r>
      <w:r>
        <w:rPr>
          <w:color w:val="auto"/>
          <w:highlight w:val="none"/>
        </w:rPr>
        <w:t>用土地等许可和批准。发包人应协助承包人办理法律规定的有关施工证件和批件。</w:t>
      </w:r>
    </w:p>
    <w:p>
      <w:pPr>
        <w:pStyle w:val="12"/>
        <w:spacing w:before="29" w:line="348" w:lineRule="auto"/>
        <w:ind w:right="76" w:firstLine="420"/>
        <w:jc w:val="left"/>
        <w:rPr>
          <w:color w:val="auto"/>
          <w:highlight w:val="none"/>
        </w:rPr>
      </w:pPr>
      <w:r>
        <w:rPr>
          <w:color w:val="auto"/>
          <w:spacing w:val="-2"/>
          <w:highlight w:val="none"/>
        </w:rPr>
        <w:t>因发包人原因未能及时办理完毕前述许可、批准或备案，由发包人承担由此增加的费用和（或）延误</w:t>
      </w:r>
      <w:r>
        <w:rPr>
          <w:color w:val="auto"/>
          <w:w w:val="100"/>
          <w:highlight w:val="none"/>
        </w:rPr>
        <w:t xml:space="preserve"> </w:t>
      </w:r>
      <w:r>
        <w:rPr>
          <w:color w:val="auto"/>
          <w:highlight w:val="none"/>
        </w:rPr>
        <w:t>的工期，并支付承包人合理的利润。</w:t>
      </w:r>
    </w:p>
    <w:p>
      <w:pPr>
        <w:spacing w:before="151"/>
        <w:ind w:left="533" w:right="76"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2.2 发包人代表</w:t>
      </w:r>
    </w:p>
    <w:p>
      <w:pPr>
        <w:spacing w:before="10" w:line="240" w:lineRule="auto"/>
        <w:rPr>
          <w:rFonts w:ascii="宋体" w:hAnsi="宋体" w:eastAsia="宋体" w:cs="宋体"/>
          <w:b/>
          <w:bCs/>
          <w:color w:val="auto"/>
          <w:sz w:val="18"/>
          <w:szCs w:val="18"/>
          <w:highlight w:val="none"/>
        </w:rPr>
      </w:pPr>
    </w:p>
    <w:p>
      <w:pPr>
        <w:pStyle w:val="12"/>
        <w:spacing w:before="0" w:line="348" w:lineRule="auto"/>
        <w:ind w:right="106" w:firstLine="420"/>
        <w:jc w:val="both"/>
        <w:rPr>
          <w:color w:val="auto"/>
          <w:highlight w:val="none"/>
        </w:rPr>
      </w:pPr>
      <w:r>
        <w:rPr>
          <w:color w:val="auto"/>
          <w:spacing w:val="-2"/>
          <w:highlight w:val="none"/>
        </w:rPr>
        <w:t>发包人应在专用合同条款中明确其派驻施工现场的发包人代表的姓名、职务、联系方式及授权范围等</w:t>
      </w:r>
      <w:r>
        <w:rPr>
          <w:color w:val="auto"/>
          <w:w w:val="100"/>
          <w:highlight w:val="none"/>
        </w:rPr>
        <w:t xml:space="preserve"> </w:t>
      </w:r>
      <w:r>
        <w:rPr>
          <w:color w:val="auto"/>
          <w:spacing w:val="-2"/>
          <w:highlight w:val="none"/>
        </w:rPr>
        <w:t>事项。发包人代表在发包人的授权范围内，负责处理合同履行过程中与发包人有关的具体事宜。发包人代</w:t>
      </w:r>
      <w:r>
        <w:rPr>
          <w:color w:val="auto"/>
          <w:spacing w:val="-44"/>
          <w:highlight w:val="none"/>
        </w:rPr>
        <w:t xml:space="preserve"> </w:t>
      </w:r>
      <w:r>
        <w:rPr>
          <w:color w:val="auto"/>
          <w:highlight w:val="none"/>
        </w:rPr>
        <w:t>表在授权范围内的行为由发包人承担法律责任。发包人更换发包人代表的，应提前</w:t>
      </w:r>
      <w:r>
        <w:rPr>
          <w:rFonts w:ascii="宋体" w:hAnsi="宋体" w:eastAsia="宋体" w:cs="宋体"/>
          <w:color w:val="auto"/>
          <w:highlight w:val="none"/>
        </w:rPr>
        <w:t>7</w:t>
      </w:r>
      <w:r>
        <w:rPr>
          <w:color w:val="auto"/>
          <w:highlight w:val="none"/>
        </w:rPr>
        <w:t>天书面通知承包人。</w:t>
      </w:r>
    </w:p>
    <w:p>
      <w:pPr>
        <w:pStyle w:val="12"/>
        <w:spacing w:before="31" w:line="348" w:lineRule="auto"/>
        <w:ind w:right="76" w:firstLine="420"/>
        <w:jc w:val="left"/>
        <w:rPr>
          <w:color w:val="auto"/>
          <w:highlight w:val="none"/>
        </w:rPr>
      </w:pPr>
      <w:r>
        <w:rPr>
          <w:color w:val="auto"/>
          <w:spacing w:val="-2"/>
          <w:highlight w:val="none"/>
        </w:rPr>
        <w:t>发包人代表不能按照合同约定履行其职责及义务，并导致合同无法继续正常履行的，承包人可以要求</w:t>
      </w:r>
      <w:r>
        <w:rPr>
          <w:color w:val="auto"/>
          <w:w w:val="100"/>
          <w:highlight w:val="none"/>
        </w:rPr>
        <w:t xml:space="preserve"> </w:t>
      </w:r>
      <w:r>
        <w:rPr>
          <w:color w:val="auto"/>
          <w:highlight w:val="none"/>
        </w:rPr>
        <w:t>发包人撤换发包人代表。</w:t>
      </w:r>
    </w:p>
    <w:p>
      <w:pPr>
        <w:pStyle w:val="12"/>
        <w:spacing w:before="32" w:line="456" w:lineRule="auto"/>
        <w:ind w:left="535" w:right="589" w:hanging="3"/>
        <w:jc w:val="left"/>
        <w:rPr>
          <w:rFonts w:ascii="宋体" w:hAnsi="宋体" w:eastAsia="宋体" w:cs="宋体"/>
          <w:color w:val="auto"/>
          <w:highlight w:val="none"/>
        </w:rPr>
      </w:pPr>
      <w:r>
        <w:rPr>
          <w:color w:val="auto"/>
          <w:spacing w:val="-2"/>
          <w:highlight w:val="none"/>
        </w:rPr>
        <w:t>不属于法定必须监理的工程，监理人的职权可以由发包人代表或发包人指定的其他人员行使。</w:t>
      </w:r>
      <w:r>
        <w:rPr>
          <w:color w:val="auto"/>
          <w:spacing w:val="-28"/>
          <w:highlight w:val="none"/>
        </w:rPr>
        <w:t xml:space="preserve"> </w:t>
      </w:r>
      <w:r>
        <w:rPr>
          <w:rFonts w:ascii="宋体" w:hAnsi="宋体" w:eastAsia="宋体" w:cs="宋体"/>
          <w:b/>
          <w:bCs/>
          <w:color w:val="auto"/>
          <w:highlight w:val="none"/>
        </w:rPr>
        <w:t>2.3 发包人人员</w:t>
      </w:r>
    </w:p>
    <w:p>
      <w:pPr>
        <w:pStyle w:val="12"/>
        <w:spacing w:before="54" w:line="350" w:lineRule="auto"/>
        <w:ind w:right="76" w:firstLine="420"/>
        <w:jc w:val="left"/>
        <w:rPr>
          <w:color w:val="auto"/>
          <w:highlight w:val="none"/>
        </w:rPr>
      </w:pPr>
      <w:r>
        <w:rPr>
          <w:color w:val="auto"/>
          <w:spacing w:val="-2"/>
          <w:highlight w:val="none"/>
        </w:rPr>
        <w:t>发包人应要求在施工现场的发包人人员遵守法律及有关安全、质量、环境保护、文明施工等规定，并</w:t>
      </w:r>
      <w:r>
        <w:rPr>
          <w:color w:val="auto"/>
          <w:w w:val="100"/>
          <w:highlight w:val="none"/>
        </w:rPr>
        <w:t xml:space="preserve"> </w:t>
      </w:r>
      <w:r>
        <w:rPr>
          <w:color w:val="auto"/>
          <w:highlight w:val="none"/>
        </w:rPr>
        <w:t>保障承包人免于承受因发包人人员未遵守上述要求给承包人造成的损失和责任。</w:t>
      </w:r>
    </w:p>
    <w:p>
      <w:pPr>
        <w:pStyle w:val="12"/>
        <w:spacing w:before="29" w:line="240" w:lineRule="auto"/>
        <w:ind w:left="754" w:right="76"/>
        <w:jc w:val="left"/>
        <w:rPr>
          <w:color w:val="auto"/>
          <w:highlight w:val="none"/>
        </w:rPr>
      </w:pPr>
      <w:r>
        <w:rPr>
          <w:color w:val="auto"/>
          <w:highlight w:val="none"/>
        </w:rPr>
        <w:t>发包人人员包括发包人代表及其他由发包人派驻施工现场的人员。</w:t>
      </w:r>
    </w:p>
    <w:p>
      <w:pPr>
        <w:spacing w:after="0" w:line="240" w:lineRule="auto"/>
        <w:jc w:val="left"/>
        <w:rPr>
          <w:color w:val="auto"/>
          <w:highlight w:val="none"/>
        </w:rPr>
        <w:sectPr>
          <w:pgSz w:w="11910" w:h="16840"/>
          <w:pgMar w:top="1460" w:right="1020" w:bottom="1180" w:left="1020" w:header="0" w:footer="980" w:gutter="0"/>
        </w:sectPr>
      </w:pPr>
    </w:p>
    <w:p>
      <w:pPr>
        <w:spacing w:before="14"/>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2.4</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施工现场、施工条件和基础资料的提供</w:t>
      </w:r>
    </w:p>
    <w:p>
      <w:pPr>
        <w:spacing w:before="8" w:line="240" w:lineRule="auto"/>
        <w:rPr>
          <w:rFonts w:ascii="宋体" w:hAnsi="宋体" w:eastAsia="宋体" w:cs="宋体"/>
          <w:b/>
          <w:bCs/>
          <w:color w:val="auto"/>
          <w:sz w:val="18"/>
          <w:szCs w:val="18"/>
          <w:highlight w:val="none"/>
        </w:rPr>
      </w:pPr>
    </w:p>
    <w:p>
      <w:pPr>
        <w:pStyle w:val="12"/>
        <w:spacing w:before="0" w:line="350" w:lineRule="auto"/>
        <w:ind w:left="533" w:right="1338"/>
        <w:jc w:val="left"/>
        <w:rPr>
          <w:color w:val="auto"/>
          <w:highlight w:val="none"/>
        </w:rPr>
      </w:pPr>
      <w:r>
        <w:rPr>
          <w:rFonts w:ascii="宋体" w:hAnsi="宋体" w:eastAsia="宋体" w:cs="宋体"/>
          <w:color w:val="auto"/>
          <w:highlight w:val="none"/>
        </w:rPr>
        <w:t xml:space="preserve">2.4.1 </w:t>
      </w:r>
      <w:r>
        <w:rPr>
          <w:color w:val="auto"/>
          <w:highlight w:val="none"/>
        </w:rPr>
        <w:t>提供施工现场</w:t>
      </w:r>
      <w:r>
        <w:rPr>
          <w:color w:val="auto"/>
          <w:spacing w:val="-103"/>
          <w:highlight w:val="none"/>
        </w:rPr>
        <w:t xml:space="preserve"> </w:t>
      </w:r>
      <w:r>
        <w:rPr>
          <w:color w:val="auto"/>
          <w:spacing w:val="-2"/>
          <w:highlight w:val="none"/>
        </w:rPr>
        <w:t>除专用合同条款另有约定外，发包人应最迟于开工日期</w:t>
      </w:r>
      <w:r>
        <w:rPr>
          <w:rFonts w:ascii="宋体" w:hAnsi="宋体" w:eastAsia="宋体" w:cs="宋体"/>
          <w:color w:val="auto"/>
          <w:spacing w:val="-2"/>
          <w:highlight w:val="none"/>
        </w:rPr>
        <w:t>7</w:t>
      </w:r>
      <w:r>
        <w:rPr>
          <w:color w:val="auto"/>
          <w:spacing w:val="-2"/>
          <w:highlight w:val="none"/>
        </w:rPr>
        <w:t>天前向承包人移交施工现场。</w:t>
      </w:r>
      <w:r>
        <w:rPr>
          <w:color w:val="auto"/>
          <w:spacing w:val="-35"/>
          <w:highlight w:val="none"/>
        </w:rPr>
        <w:t xml:space="preserve"> </w:t>
      </w:r>
      <w:r>
        <w:rPr>
          <w:rFonts w:ascii="宋体" w:hAnsi="宋体" w:eastAsia="宋体" w:cs="宋体"/>
          <w:color w:val="auto"/>
          <w:highlight w:val="none"/>
        </w:rPr>
        <w:t xml:space="preserve">2.4.2 </w:t>
      </w:r>
      <w:r>
        <w:rPr>
          <w:color w:val="auto"/>
          <w:highlight w:val="none"/>
        </w:rPr>
        <w:t>提供施工条件</w:t>
      </w:r>
      <w:r>
        <w:rPr>
          <w:color w:val="auto"/>
          <w:spacing w:val="-103"/>
          <w:highlight w:val="none"/>
        </w:rPr>
        <w:t xml:space="preserve"> </w:t>
      </w:r>
      <w:r>
        <w:rPr>
          <w:color w:val="auto"/>
          <w:highlight w:val="none"/>
        </w:rPr>
        <w:t>除专用合同条款另有约定外，发包人应负责提供施工所需要的条件，包括：</w:t>
      </w:r>
    </w:p>
    <w:p>
      <w:pPr>
        <w:pStyle w:val="12"/>
        <w:spacing w:before="29"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）将施工用水、电力、通讯线路等施工所必需的条件接至施工现场内；</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）保证向承包人提供正常施工所需要的进入施工现场的交通条件；</w:t>
      </w:r>
    </w:p>
    <w:p>
      <w:pPr>
        <w:pStyle w:val="12"/>
        <w:spacing w:before="123"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）协调处理施工现场周围地下管线和邻近建筑物、构筑物、古树名木的保护工作，并承担相关费</w:t>
      </w:r>
      <w:r>
        <w:rPr>
          <w:color w:val="auto"/>
          <w:w w:val="100"/>
          <w:highlight w:val="none"/>
        </w:rPr>
        <w:t xml:space="preserve"> </w:t>
      </w:r>
      <w:r>
        <w:rPr>
          <w:color w:val="auto"/>
          <w:highlight w:val="none"/>
        </w:rPr>
        <w:t>用；</w:t>
      </w:r>
    </w:p>
    <w:p>
      <w:pPr>
        <w:pStyle w:val="12"/>
        <w:spacing w:before="29" w:line="348" w:lineRule="auto"/>
        <w:ind w:left="533" w:right="4174"/>
        <w:jc w:val="left"/>
        <w:rPr>
          <w:color w:val="auto"/>
          <w:highlight w:val="none"/>
        </w:rPr>
      </w:pPr>
      <w:r>
        <w:rPr>
          <w:color w:val="auto"/>
          <w:spacing w:val="-2"/>
          <w:highlight w:val="none"/>
        </w:rPr>
        <w:t>（</w:t>
      </w:r>
      <w:r>
        <w:rPr>
          <w:rFonts w:ascii="宋体" w:hAnsi="宋体" w:eastAsia="宋体" w:cs="宋体"/>
          <w:color w:val="auto"/>
          <w:spacing w:val="-2"/>
          <w:highlight w:val="none"/>
        </w:rPr>
        <w:t>4</w:t>
      </w:r>
      <w:r>
        <w:rPr>
          <w:color w:val="auto"/>
          <w:spacing w:val="-2"/>
          <w:highlight w:val="none"/>
        </w:rPr>
        <w:t>）按照专用合同条款约定应提供的其他设施和条件。</w:t>
      </w:r>
      <w:r>
        <w:rPr>
          <w:color w:val="auto"/>
          <w:spacing w:val="-59"/>
          <w:highlight w:val="none"/>
        </w:rPr>
        <w:t xml:space="preserve"> </w:t>
      </w:r>
      <w:r>
        <w:rPr>
          <w:rFonts w:ascii="宋体" w:hAnsi="宋体" w:eastAsia="宋体" w:cs="宋体"/>
          <w:color w:val="auto"/>
          <w:highlight w:val="none"/>
        </w:rPr>
        <w:t>2.4.3</w:t>
      </w:r>
      <w:r>
        <w:rPr>
          <w:rFonts w:ascii="宋体" w:hAnsi="宋体" w:eastAsia="宋体" w:cs="宋体"/>
          <w:color w:val="auto"/>
          <w:spacing w:val="2"/>
          <w:highlight w:val="none"/>
        </w:rPr>
        <w:t xml:space="preserve"> </w:t>
      </w:r>
      <w:r>
        <w:rPr>
          <w:color w:val="auto"/>
          <w:highlight w:val="none"/>
        </w:rPr>
        <w:t>提供基础资料</w:t>
      </w:r>
    </w:p>
    <w:p>
      <w:pPr>
        <w:pStyle w:val="12"/>
        <w:spacing w:before="31" w:line="348" w:lineRule="auto"/>
        <w:ind w:right="185" w:firstLine="420"/>
        <w:jc w:val="both"/>
        <w:rPr>
          <w:color w:val="auto"/>
          <w:highlight w:val="none"/>
        </w:rPr>
      </w:pPr>
      <w:r>
        <w:rPr>
          <w:color w:val="auto"/>
          <w:spacing w:val="-2"/>
          <w:highlight w:val="none"/>
        </w:rPr>
        <w:t>发包人应当在移交施工现场前向承包人提供施工现场及工程施工所必需的毗邻区域内供水、排水、供</w:t>
      </w:r>
      <w:r>
        <w:rPr>
          <w:color w:val="auto"/>
          <w:w w:val="100"/>
          <w:highlight w:val="none"/>
        </w:rPr>
        <w:t xml:space="preserve"> </w:t>
      </w:r>
      <w:r>
        <w:rPr>
          <w:color w:val="auto"/>
          <w:spacing w:val="-2"/>
          <w:highlight w:val="none"/>
        </w:rPr>
        <w:t>电、供气、供热、通信、广播电视等地下管线资料，气象和水文观测资料，地质勘察资料，相邻建筑物、</w:t>
      </w:r>
      <w:r>
        <w:rPr>
          <w:color w:val="auto"/>
          <w:spacing w:val="-21"/>
          <w:highlight w:val="none"/>
        </w:rPr>
        <w:t xml:space="preserve"> </w:t>
      </w:r>
      <w:r>
        <w:rPr>
          <w:color w:val="auto"/>
          <w:highlight w:val="none"/>
        </w:rPr>
        <w:t>构筑物和地下工程等有关基础资料，并对所提供资料的真实性、准确性和完整性负责。</w:t>
      </w:r>
    </w:p>
    <w:p>
      <w:pPr>
        <w:pStyle w:val="12"/>
        <w:spacing w:before="31" w:line="350" w:lineRule="auto"/>
        <w:ind w:right="9" w:firstLine="420"/>
        <w:jc w:val="left"/>
        <w:rPr>
          <w:color w:val="auto"/>
          <w:highlight w:val="none"/>
        </w:rPr>
      </w:pPr>
      <w:r>
        <w:rPr>
          <w:color w:val="auto"/>
          <w:spacing w:val="-2"/>
          <w:highlight w:val="none"/>
        </w:rPr>
        <w:t>按照法律规定确需在开工后方能提供的基础资料，发包人应尽其努力及时地在相应工程施工前的合理</w:t>
      </w:r>
      <w:r>
        <w:rPr>
          <w:color w:val="auto"/>
          <w:w w:val="100"/>
          <w:highlight w:val="none"/>
        </w:rPr>
        <w:t xml:space="preserve"> </w:t>
      </w:r>
      <w:r>
        <w:rPr>
          <w:color w:val="auto"/>
          <w:highlight w:val="none"/>
        </w:rPr>
        <w:t>期限内提供，合理期限应以不影响承包人的正常施工为限。</w:t>
      </w:r>
    </w:p>
    <w:p>
      <w:pPr>
        <w:pStyle w:val="12"/>
        <w:spacing w:before="27" w:line="350" w:lineRule="auto"/>
        <w:ind w:left="533" w:right="9"/>
        <w:jc w:val="left"/>
        <w:rPr>
          <w:color w:val="auto"/>
          <w:highlight w:val="none"/>
        </w:rPr>
      </w:pPr>
      <w:r>
        <w:rPr>
          <w:rFonts w:ascii="宋体" w:hAnsi="宋体" w:eastAsia="宋体" w:cs="宋体"/>
          <w:color w:val="auto"/>
          <w:highlight w:val="none"/>
        </w:rPr>
        <w:t>2.4.4</w:t>
      </w:r>
      <w:r>
        <w:rPr>
          <w:rFonts w:ascii="宋体" w:hAnsi="宋体" w:eastAsia="宋体" w:cs="宋体"/>
          <w:color w:val="auto"/>
          <w:spacing w:val="-2"/>
          <w:highlight w:val="none"/>
        </w:rPr>
        <w:t xml:space="preserve"> </w:t>
      </w:r>
      <w:r>
        <w:rPr>
          <w:color w:val="auto"/>
          <w:highlight w:val="none"/>
        </w:rPr>
        <w:t>逾期提供的责任</w:t>
      </w:r>
      <w:r>
        <w:rPr>
          <w:color w:val="auto"/>
          <w:spacing w:val="-103"/>
          <w:highlight w:val="none"/>
        </w:rPr>
        <w:t xml:space="preserve"> </w:t>
      </w:r>
      <w:r>
        <w:rPr>
          <w:color w:val="auto"/>
          <w:spacing w:val="-2"/>
          <w:highlight w:val="none"/>
        </w:rPr>
        <w:t>因发包人原因未能按合同约定及时向承包人提供施工现场、施工条件、基础资料的，由发包人承担由</w:t>
      </w:r>
    </w:p>
    <w:p>
      <w:pPr>
        <w:spacing w:before="29" w:line="453" w:lineRule="auto"/>
        <w:ind w:left="535" w:right="6228" w:hanging="42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此增加的费用和（或）延误的工期。</w:t>
      </w:r>
      <w:r>
        <w:rPr>
          <w:rFonts w:ascii="宋体" w:hAnsi="宋体" w:eastAsia="宋体" w:cs="宋体"/>
          <w:color w:val="auto"/>
          <w:spacing w:val="-72"/>
          <w:sz w:val="21"/>
          <w:szCs w:val="21"/>
          <w:highlight w:val="none"/>
        </w:rPr>
        <w:t xml:space="preserve"> </w:t>
      </w:r>
      <w:r>
        <w:rPr>
          <w:rFonts w:ascii="宋体" w:hAnsi="宋体" w:eastAsia="宋体" w:cs="宋体"/>
          <w:b/>
          <w:bCs/>
          <w:color w:val="auto"/>
          <w:sz w:val="21"/>
          <w:szCs w:val="21"/>
          <w:highlight w:val="none"/>
        </w:rPr>
        <w:t>2.5</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资金来源证明及支付担保</w:t>
      </w:r>
    </w:p>
    <w:p>
      <w:pPr>
        <w:pStyle w:val="12"/>
        <w:spacing w:before="59" w:line="350" w:lineRule="auto"/>
        <w:ind w:right="9" w:firstLine="420"/>
        <w:jc w:val="left"/>
        <w:rPr>
          <w:color w:val="auto"/>
          <w:highlight w:val="none"/>
        </w:rPr>
      </w:pPr>
      <w:r>
        <w:rPr>
          <w:color w:val="auto"/>
          <w:highlight w:val="none"/>
        </w:rPr>
        <w:t>除专用合同条款另有约定外，发包人应在收到承包人要求提供资金来源证明的书面通知后</w:t>
      </w:r>
      <w:r>
        <w:rPr>
          <w:color w:val="auto"/>
          <w:spacing w:val="-55"/>
          <w:highlight w:val="none"/>
        </w:rPr>
        <w:t xml:space="preserve"> </w:t>
      </w:r>
      <w:r>
        <w:rPr>
          <w:rFonts w:ascii="宋体" w:hAnsi="宋体" w:eastAsia="宋体" w:cs="宋体"/>
          <w:color w:val="auto"/>
          <w:highlight w:val="none"/>
        </w:rPr>
        <w:t>28</w:t>
      </w:r>
      <w:r>
        <w:rPr>
          <w:rFonts w:ascii="宋体" w:hAnsi="宋体" w:eastAsia="宋体" w:cs="宋体"/>
          <w:color w:val="auto"/>
          <w:spacing w:val="-56"/>
          <w:highlight w:val="none"/>
        </w:rPr>
        <w:t xml:space="preserve"> </w:t>
      </w:r>
      <w:r>
        <w:rPr>
          <w:color w:val="auto"/>
          <w:highlight w:val="none"/>
        </w:rPr>
        <w:t>天内，</w:t>
      </w:r>
      <w:r>
        <w:rPr>
          <w:color w:val="auto"/>
          <w:w w:val="100"/>
          <w:highlight w:val="none"/>
        </w:rPr>
        <w:t xml:space="preserve"> </w:t>
      </w:r>
      <w:r>
        <w:rPr>
          <w:color w:val="auto"/>
          <w:highlight w:val="none"/>
        </w:rPr>
        <w:t>向承包人提供能够按照合同约定支付合同价款的相应资金来源证明。</w:t>
      </w:r>
    </w:p>
    <w:p>
      <w:pPr>
        <w:pStyle w:val="12"/>
        <w:spacing w:before="27" w:line="350" w:lineRule="auto"/>
        <w:ind w:right="9" w:firstLine="420"/>
        <w:jc w:val="left"/>
        <w:rPr>
          <w:color w:val="auto"/>
          <w:highlight w:val="none"/>
        </w:rPr>
      </w:pPr>
      <w:r>
        <w:rPr>
          <w:color w:val="auto"/>
          <w:spacing w:val="-5"/>
          <w:highlight w:val="none"/>
        </w:rPr>
        <w:t>除专用合同条款另有约定外，发包人要求承包人提供履约担保的，发包人应当向承包人提供支付担保。</w:t>
      </w:r>
      <w:r>
        <w:rPr>
          <w:color w:val="auto"/>
          <w:w w:val="100"/>
          <w:highlight w:val="none"/>
        </w:rPr>
        <w:t xml:space="preserve"> </w:t>
      </w:r>
      <w:r>
        <w:rPr>
          <w:color w:val="auto"/>
          <w:highlight w:val="none"/>
        </w:rPr>
        <w:t>支付担保可以采用银行保函或担保公司担保等形式，具体由合同当事人在专用合同条款中约定。</w:t>
      </w:r>
    </w:p>
    <w:p>
      <w:pPr>
        <w:spacing w:before="149" w:line="453" w:lineRule="auto"/>
        <w:ind w:left="533" w:right="4835"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2.6</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支付合同价款</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发包人应按合同约定向承包人及时支付合同价款。</w:t>
      </w:r>
      <w:r>
        <w:rPr>
          <w:rFonts w:ascii="宋体" w:hAnsi="宋体" w:eastAsia="宋体" w:cs="宋体"/>
          <w:color w:val="auto"/>
          <w:spacing w:val="-62"/>
          <w:sz w:val="21"/>
          <w:szCs w:val="21"/>
          <w:highlight w:val="none"/>
        </w:rPr>
        <w:t xml:space="preserve"> </w:t>
      </w:r>
      <w:r>
        <w:rPr>
          <w:rFonts w:ascii="宋体" w:hAnsi="宋体" w:eastAsia="宋体" w:cs="宋体"/>
          <w:b/>
          <w:bCs/>
          <w:color w:val="auto"/>
          <w:sz w:val="21"/>
          <w:szCs w:val="21"/>
          <w:highlight w:val="none"/>
        </w:rPr>
        <w:t>2.7</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组织竣工验收</w:t>
      </w:r>
      <w:r>
        <w:rPr>
          <w:rFonts w:ascii="宋体" w:hAnsi="宋体" w:eastAsia="宋体" w:cs="宋体"/>
          <w:b/>
          <w:bCs/>
          <w:color w:val="auto"/>
          <w:w w:val="100"/>
          <w:sz w:val="21"/>
          <w:szCs w:val="21"/>
          <w:highlight w:val="none"/>
        </w:rPr>
        <w:t xml:space="preserve"> </w:t>
      </w:r>
      <w:r>
        <w:rPr>
          <w:rFonts w:ascii="宋体" w:hAnsi="宋体" w:eastAsia="宋体" w:cs="宋体"/>
          <w:color w:val="auto"/>
          <w:sz w:val="21"/>
          <w:szCs w:val="21"/>
          <w:highlight w:val="none"/>
        </w:rPr>
        <w:t>发包人应按合同约定及时组织竣工验收。</w:t>
      </w:r>
    </w:p>
    <w:p>
      <w:pPr>
        <w:spacing w:before="56"/>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2.8</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现场统一管理协议</w:t>
      </w:r>
    </w:p>
    <w:p>
      <w:pPr>
        <w:spacing w:before="10"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spacing w:val="-2"/>
          <w:highlight w:val="none"/>
        </w:rPr>
        <w:t>发包人应与承包人、由发包人直接发包的专业工程的承包人签订施工现场统一管理协议，明确各方的</w:t>
      </w:r>
      <w:r>
        <w:rPr>
          <w:color w:val="auto"/>
          <w:w w:val="100"/>
          <w:highlight w:val="none"/>
        </w:rPr>
        <w:t xml:space="preserve"> </w:t>
      </w:r>
      <w:r>
        <w:rPr>
          <w:color w:val="auto"/>
          <w:highlight w:val="none"/>
        </w:rPr>
        <w:t>权利义务。施工现场统一管理协议作为专用合同条款的附件。</w:t>
      </w:r>
    </w:p>
    <w:p>
      <w:pPr>
        <w:spacing w:after="0" w:line="350" w:lineRule="auto"/>
        <w:jc w:val="left"/>
        <w:rPr>
          <w:color w:val="auto"/>
          <w:highlight w:val="none"/>
        </w:rPr>
        <w:sectPr>
          <w:pgSz w:w="11910" w:h="16840"/>
          <w:pgMar w:top="1460" w:right="920" w:bottom="1180" w:left="1020" w:header="0" w:footer="980" w:gutter="0"/>
        </w:sectPr>
      </w:pPr>
    </w:p>
    <w:p>
      <w:pPr>
        <w:spacing w:before="22"/>
        <w:ind w:left="112" w:right="9" w:firstLine="0"/>
        <w:jc w:val="left"/>
        <w:rPr>
          <w:rFonts w:ascii="宋体" w:hAnsi="宋体" w:eastAsia="宋体" w:cs="宋体"/>
          <w:i w:val="0"/>
          <w:iCs/>
          <w:color w:val="auto"/>
          <w:sz w:val="22"/>
          <w:szCs w:val="22"/>
          <w:highlight w:val="none"/>
        </w:rPr>
      </w:pPr>
      <w:r>
        <w:rPr>
          <w:rFonts w:ascii="宋体" w:hAnsi="宋体" w:eastAsia="宋体" w:cs="宋体"/>
          <w:i w:val="0"/>
          <w:iCs/>
          <w:color w:val="auto"/>
          <w:sz w:val="22"/>
          <w:szCs w:val="22"/>
          <w:highlight w:val="none"/>
        </w:rPr>
        <w:t>3.</w:t>
      </w:r>
      <w:r>
        <w:rPr>
          <w:rFonts w:ascii="宋体" w:hAnsi="宋体" w:eastAsia="宋体" w:cs="宋体"/>
          <w:i w:val="0"/>
          <w:iCs/>
          <w:color w:val="auto"/>
          <w:spacing w:val="-43"/>
          <w:sz w:val="22"/>
          <w:szCs w:val="22"/>
          <w:highlight w:val="none"/>
        </w:rPr>
        <w:t xml:space="preserve"> </w:t>
      </w:r>
      <w:r>
        <w:rPr>
          <w:rFonts w:ascii="宋体" w:hAnsi="宋体" w:eastAsia="宋体" w:cs="宋体"/>
          <w:i w:val="0"/>
          <w:iCs/>
          <w:color w:val="auto"/>
          <w:sz w:val="22"/>
          <w:szCs w:val="22"/>
          <w:highlight w:val="none"/>
        </w:rPr>
        <w:t>承包人</w:t>
      </w:r>
    </w:p>
    <w:p>
      <w:pPr>
        <w:spacing w:before="72" w:line="520" w:lineRule="exact"/>
        <w:ind w:left="533" w:right="1338"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3.1</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承包人的一般义务</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承包人在履行合同过程中应遵守法律和工程建设标准规范，并履行以下义务：</w:t>
      </w:r>
    </w:p>
    <w:p>
      <w:pPr>
        <w:pStyle w:val="12"/>
        <w:spacing w:before="51"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）办理法律规定应由承包人办理的许可和批准，并将办理结果书面报送发包人留存；</w:t>
      </w:r>
    </w:p>
    <w:p>
      <w:pPr>
        <w:pStyle w:val="12"/>
        <w:spacing w:before="123"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）按法律规定和合同约定完成工程，并在保修期内承担保修义务；</w:t>
      </w:r>
    </w:p>
    <w:p>
      <w:pPr>
        <w:pStyle w:val="12"/>
        <w:spacing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）按法律规定和合同约定采取施工安全和环境保护措施，办理工伤保险，确保工程及人员、材料、</w:t>
      </w:r>
      <w:r>
        <w:rPr>
          <w:color w:val="auto"/>
          <w:w w:val="100"/>
          <w:highlight w:val="none"/>
        </w:rPr>
        <w:t xml:space="preserve"> </w:t>
      </w:r>
      <w:r>
        <w:rPr>
          <w:color w:val="auto"/>
          <w:highlight w:val="none"/>
        </w:rPr>
        <w:t>设备和设施的安全；</w:t>
      </w:r>
    </w:p>
    <w:p>
      <w:pPr>
        <w:pStyle w:val="12"/>
        <w:spacing w:before="27" w:line="350" w:lineRule="auto"/>
        <w:ind w:right="290" w:firstLine="420"/>
        <w:jc w:val="both"/>
        <w:rPr>
          <w:color w:val="auto"/>
          <w:highlight w:val="none"/>
        </w:rPr>
      </w:pPr>
      <w:r>
        <w:rPr>
          <w:color w:val="auto"/>
          <w:spacing w:val="-2"/>
          <w:highlight w:val="none"/>
        </w:rPr>
        <w:t>（</w:t>
      </w:r>
      <w:r>
        <w:rPr>
          <w:rFonts w:ascii="宋体" w:hAnsi="宋体" w:eastAsia="宋体" w:cs="宋体"/>
          <w:color w:val="auto"/>
          <w:spacing w:val="-2"/>
          <w:highlight w:val="none"/>
        </w:rPr>
        <w:t>4</w:t>
      </w:r>
      <w:r>
        <w:rPr>
          <w:color w:val="auto"/>
          <w:spacing w:val="-2"/>
          <w:highlight w:val="none"/>
        </w:rPr>
        <w:t>）按合同约定的工作内容和施工进度要求，编制施工组织设计和施工措施计划，并对所有施工作</w:t>
      </w:r>
      <w:r>
        <w:rPr>
          <w:color w:val="auto"/>
          <w:w w:val="100"/>
          <w:highlight w:val="none"/>
        </w:rPr>
        <w:t xml:space="preserve"> </w:t>
      </w:r>
      <w:r>
        <w:rPr>
          <w:color w:val="auto"/>
          <w:highlight w:val="none"/>
        </w:rPr>
        <w:t>业和施工方法的完备性和安全可靠性负责；</w:t>
      </w:r>
    </w:p>
    <w:p>
      <w:pPr>
        <w:pStyle w:val="12"/>
        <w:spacing w:before="29" w:line="350" w:lineRule="auto"/>
        <w:ind w:right="9" w:firstLine="420"/>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）在进行合同约定的各项工作时，不得侵害发包人与他人使用公用道路、水源、市政管网等公共</w:t>
      </w:r>
      <w:r>
        <w:rPr>
          <w:color w:val="auto"/>
          <w:w w:val="100"/>
          <w:highlight w:val="none"/>
        </w:rPr>
        <w:t xml:space="preserve"> </w:t>
      </w:r>
      <w:r>
        <w:rPr>
          <w:color w:val="auto"/>
          <w:spacing w:val="-2"/>
          <w:highlight w:val="none"/>
        </w:rPr>
        <w:t>设施的权利，避免对邻近的公共设施产生干扰。承包人占用或使用他人的施工场地，影响他人作业或生活</w:t>
      </w:r>
      <w:r>
        <w:rPr>
          <w:color w:val="auto"/>
          <w:spacing w:val="-43"/>
          <w:highlight w:val="none"/>
        </w:rPr>
        <w:t xml:space="preserve"> </w:t>
      </w:r>
      <w:r>
        <w:rPr>
          <w:color w:val="auto"/>
          <w:highlight w:val="none"/>
        </w:rPr>
        <w:t>的，应承担相应责任；</w:t>
      </w:r>
    </w:p>
    <w:p>
      <w:pPr>
        <w:pStyle w:val="12"/>
        <w:spacing w:before="29" w:line="240" w:lineRule="auto"/>
        <w:ind w:left="533" w:right="9"/>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）按照第</w:t>
      </w:r>
      <w:r>
        <w:rPr>
          <w:rFonts w:ascii="宋体" w:hAnsi="宋体" w:eastAsia="宋体" w:cs="宋体"/>
          <w:color w:val="auto"/>
          <w:highlight w:val="none"/>
        </w:rPr>
        <w:t>6.3</w:t>
      </w:r>
      <w:r>
        <w:rPr>
          <w:color w:val="auto"/>
          <w:highlight w:val="none"/>
        </w:rPr>
        <w:t>款〔环境保护〕约定负责施工场地及其周边环境与生态的保护工作；</w:t>
      </w:r>
    </w:p>
    <w:p>
      <w:pPr>
        <w:pStyle w:val="12"/>
        <w:spacing w:before="123" w:line="350" w:lineRule="auto"/>
        <w:ind w:right="206" w:firstLine="420"/>
        <w:jc w:val="both"/>
        <w:rPr>
          <w:color w:val="auto"/>
          <w:highlight w:val="none"/>
        </w:rPr>
      </w:pPr>
      <w:r>
        <w:rPr>
          <w:color w:val="auto"/>
          <w:spacing w:val="-2"/>
          <w:highlight w:val="none"/>
        </w:rPr>
        <w:t>（</w:t>
      </w:r>
      <w:r>
        <w:rPr>
          <w:rFonts w:ascii="宋体" w:hAnsi="宋体" w:eastAsia="宋体" w:cs="宋体"/>
          <w:color w:val="auto"/>
          <w:spacing w:val="-2"/>
          <w:highlight w:val="none"/>
        </w:rPr>
        <w:t>7</w:t>
      </w:r>
      <w:r>
        <w:rPr>
          <w:color w:val="auto"/>
          <w:spacing w:val="-2"/>
          <w:highlight w:val="none"/>
        </w:rPr>
        <w:t>）按第</w:t>
      </w:r>
      <w:r>
        <w:rPr>
          <w:rFonts w:ascii="宋体" w:hAnsi="宋体" w:eastAsia="宋体" w:cs="宋体"/>
          <w:color w:val="auto"/>
          <w:spacing w:val="-2"/>
          <w:highlight w:val="none"/>
        </w:rPr>
        <w:t>6.1</w:t>
      </w:r>
      <w:r>
        <w:rPr>
          <w:color w:val="auto"/>
          <w:spacing w:val="-2"/>
          <w:highlight w:val="none"/>
        </w:rPr>
        <w:t>款〔安全文明施工〕约定采取施工安全措施，确保工程及其人员、材料、设备和设施的</w:t>
      </w:r>
      <w:r>
        <w:rPr>
          <w:color w:val="auto"/>
          <w:w w:val="100"/>
          <w:highlight w:val="none"/>
        </w:rPr>
        <w:t xml:space="preserve"> </w:t>
      </w:r>
      <w:r>
        <w:rPr>
          <w:color w:val="auto"/>
          <w:highlight w:val="none"/>
        </w:rPr>
        <w:t>安全，防止因工程施工造成的人身伤害和财产损失；</w:t>
      </w:r>
    </w:p>
    <w:p>
      <w:pPr>
        <w:pStyle w:val="12"/>
        <w:spacing w:before="29" w:line="348" w:lineRule="auto"/>
        <w:ind w:right="290" w:firstLine="420"/>
        <w:jc w:val="both"/>
        <w:rPr>
          <w:color w:val="auto"/>
          <w:highlight w:val="none"/>
        </w:rPr>
      </w:pPr>
      <w:r>
        <w:rPr>
          <w:color w:val="auto"/>
          <w:spacing w:val="-2"/>
          <w:highlight w:val="none"/>
        </w:rPr>
        <w:t>（</w:t>
      </w:r>
      <w:r>
        <w:rPr>
          <w:rFonts w:ascii="宋体" w:hAnsi="宋体" w:eastAsia="宋体" w:cs="宋体"/>
          <w:color w:val="auto"/>
          <w:spacing w:val="-2"/>
          <w:highlight w:val="none"/>
        </w:rPr>
        <w:t>8</w:t>
      </w:r>
      <w:r>
        <w:rPr>
          <w:color w:val="auto"/>
          <w:spacing w:val="-2"/>
          <w:highlight w:val="none"/>
        </w:rPr>
        <w:t>）将发包人按合同约定支付的各项价款专用于合同工程，且应及时支付其雇用人员工资，并及时</w:t>
      </w:r>
      <w:r>
        <w:rPr>
          <w:color w:val="auto"/>
          <w:w w:val="100"/>
          <w:highlight w:val="none"/>
        </w:rPr>
        <w:t xml:space="preserve"> </w:t>
      </w:r>
      <w:r>
        <w:rPr>
          <w:color w:val="auto"/>
          <w:highlight w:val="none"/>
        </w:rPr>
        <w:t>向分包人支付合同价款；</w:t>
      </w:r>
    </w:p>
    <w:p>
      <w:pPr>
        <w:pStyle w:val="12"/>
        <w:spacing w:before="31" w:line="350" w:lineRule="auto"/>
        <w:ind w:right="290" w:firstLine="420"/>
        <w:jc w:val="both"/>
        <w:rPr>
          <w:color w:val="auto"/>
          <w:highlight w:val="none"/>
        </w:rPr>
      </w:pPr>
      <w:r>
        <w:rPr>
          <w:color w:val="auto"/>
          <w:spacing w:val="-2"/>
          <w:highlight w:val="none"/>
        </w:rPr>
        <w:t>（</w:t>
      </w:r>
      <w:r>
        <w:rPr>
          <w:rFonts w:ascii="宋体" w:hAnsi="宋体" w:eastAsia="宋体" w:cs="宋体"/>
          <w:color w:val="auto"/>
          <w:spacing w:val="-2"/>
          <w:highlight w:val="none"/>
        </w:rPr>
        <w:t>9</w:t>
      </w:r>
      <w:r>
        <w:rPr>
          <w:color w:val="auto"/>
          <w:spacing w:val="-2"/>
          <w:highlight w:val="none"/>
        </w:rPr>
        <w:t>）按照法律规定和合同约定编制竣工资料，完成竣工资料立卷及归档，并按专用合同条款约定的</w:t>
      </w:r>
      <w:r>
        <w:rPr>
          <w:color w:val="auto"/>
          <w:w w:val="100"/>
          <w:highlight w:val="none"/>
        </w:rPr>
        <w:t xml:space="preserve"> </w:t>
      </w:r>
      <w:r>
        <w:rPr>
          <w:color w:val="auto"/>
          <w:highlight w:val="none"/>
        </w:rPr>
        <w:t>竣工资料的套数、内容、时间等要求移交发包人；</w:t>
      </w:r>
    </w:p>
    <w:p>
      <w:pPr>
        <w:spacing w:before="27" w:line="456" w:lineRule="auto"/>
        <w:ind w:left="535" w:right="6699" w:hanging="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（10）应履行的其他义务。</w:t>
      </w:r>
      <w:r>
        <w:rPr>
          <w:rFonts w:ascii="宋体" w:hAnsi="宋体" w:eastAsia="宋体" w:cs="宋体"/>
          <w:color w:val="auto"/>
          <w:spacing w:val="-80"/>
          <w:sz w:val="21"/>
          <w:szCs w:val="21"/>
          <w:highlight w:val="none"/>
        </w:rPr>
        <w:t xml:space="preserve"> </w:t>
      </w:r>
      <w:r>
        <w:rPr>
          <w:rFonts w:ascii="宋体" w:hAnsi="宋体" w:eastAsia="宋体" w:cs="宋体"/>
          <w:b/>
          <w:bCs/>
          <w:color w:val="auto"/>
          <w:sz w:val="21"/>
          <w:szCs w:val="21"/>
          <w:highlight w:val="none"/>
        </w:rPr>
        <w:t>3.2</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项目经理</w:t>
      </w:r>
    </w:p>
    <w:p>
      <w:pPr>
        <w:pStyle w:val="12"/>
        <w:spacing w:before="57" w:line="348" w:lineRule="auto"/>
        <w:ind w:right="206" w:firstLine="420"/>
        <w:jc w:val="both"/>
        <w:rPr>
          <w:color w:val="auto"/>
          <w:highlight w:val="none"/>
        </w:rPr>
      </w:pPr>
      <w:r>
        <w:rPr>
          <w:rFonts w:ascii="宋体" w:hAnsi="宋体" w:eastAsia="宋体" w:cs="宋体"/>
          <w:color w:val="auto"/>
          <w:highlight w:val="none"/>
        </w:rPr>
        <w:t>3.2.1</w:t>
      </w:r>
      <w:r>
        <w:rPr>
          <w:rFonts w:ascii="宋体" w:hAnsi="宋体" w:eastAsia="宋体" w:cs="宋体"/>
          <w:color w:val="auto"/>
          <w:spacing w:val="-25"/>
          <w:highlight w:val="none"/>
        </w:rPr>
        <w:t xml:space="preserve"> </w:t>
      </w:r>
      <w:r>
        <w:rPr>
          <w:color w:val="auto"/>
          <w:highlight w:val="none"/>
        </w:rPr>
        <w:t>项目经理应为合同当事人所确认的人选，并在专用合同条款中明确项目经理的姓名、职称、注</w:t>
      </w:r>
      <w:r>
        <w:rPr>
          <w:color w:val="auto"/>
          <w:w w:val="100"/>
          <w:highlight w:val="none"/>
        </w:rPr>
        <w:t xml:space="preserve"> </w:t>
      </w:r>
      <w:r>
        <w:rPr>
          <w:color w:val="auto"/>
          <w:spacing w:val="-2"/>
          <w:highlight w:val="none"/>
        </w:rPr>
        <w:t>册执业证书编号、联系方式及授权范围等事项，项目经理经承包人授权后代表承包人负责履行合同。项目</w:t>
      </w:r>
      <w:r>
        <w:rPr>
          <w:color w:val="auto"/>
          <w:spacing w:val="-44"/>
          <w:highlight w:val="none"/>
        </w:rPr>
        <w:t xml:space="preserve"> </w:t>
      </w:r>
      <w:r>
        <w:rPr>
          <w:color w:val="auto"/>
          <w:spacing w:val="-2"/>
          <w:highlight w:val="none"/>
        </w:rPr>
        <w:t>经理应是承包人正式聘用的员工，承包人应向发包人提交项目经理与承包人之间的劳动合同，以及承包人</w:t>
      </w:r>
      <w:r>
        <w:rPr>
          <w:color w:val="auto"/>
          <w:spacing w:val="-44"/>
          <w:highlight w:val="none"/>
        </w:rPr>
        <w:t xml:space="preserve"> </w:t>
      </w:r>
      <w:r>
        <w:rPr>
          <w:color w:val="auto"/>
          <w:spacing w:val="-2"/>
          <w:highlight w:val="none"/>
        </w:rPr>
        <w:t>为项目经理缴纳社会保险的有效证明。承包人不提交上述文件的，项目经理无权履行职责，发包人有权要</w:t>
      </w:r>
      <w:r>
        <w:rPr>
          <w:color w:val="auto"/>
          <w:spacing w:val="-44"/>
          <w:highlight w:val="none"/>
        </w:rPr>
        <w:t xml:space="preserve"> </w:t>
      </w:r>
      <w:r>
        <w:rPr>
          <w:color w:val="auto"/>
          <w:highlight w:val="none"/>
        </w:rPr>
        <w:t>求更换项目经理，由此增加的费用和（或）延误的工期由承包人承担。</w:t>
      </w:r>
    </w:p>
    <w:p>
      <w:pPr>
        <w:pStyle w:val="12"/>
        <w:spacing w:before="31" w:line="350" w:lineRule="auto"/>
        <w:ind w:right="206" w:firstLine="420"/>
        <w:jc w:val="both"/>
        <w:rPr>
          <w:color w:val="auto"/>
          <w:highlight w:val="none"/>
        </w:rPr>
      </w:pPr>
      <w:r>
        <w:rPr>
          <w:color w:val="auto"/>
          <w:spacing w:val="-2"/>
          <w:highlight w:val="none"/>
        </w:rPr>
        <w:t>项目经理应常驻施工现场，且每月在施工现场时间不得少于专用合同条款约定的天数。项目经理不得</w:t>
      </w:r>
      <w:r>
        <w:rPr>
          <w:color w:val="auto"/>
          <w:w w:val="100"/>
          <w:highlight w:val="none"/>
        </w:rPr>
        <w:t xml:space="preserve"> </w:t>
      </w:r>
      <w:r>
        <w:rPr>
          <w:color w:val="auto"/>
          <w:spacing w:val="-2"/>
          <w:highlight w:val="none"/>
        </w:rPr>
        <w:t>同时担任其他项目的项目经理。项目经理确需离开施工现场时，应事先通知监理人，并取得发包人的书面</w:t>
      </w:r>
      <w:r>
        <w:rPr>
          <w:color w:val="auto"/>
          <w:spacing w:val="-43"/>
          <w:highlight w:val="none"/>
        </w:rPr>
        <w:t xml:space="preserve"> </w:t>
      </w:r>
      <w:r>
        <w:rPr>
          <w:color w:val="auto"/>
          <w:spacing w:val="-2"/>
          <w:highlight w:val="none"/>
        </w:rPr>
        <w:t>同意。项目经理的通知中应当载明临时代行其职责的人员的注册执业资格、管理经验等资料，该人员应具</w:t>
      </w:r>
      <w:r>
        <w:rPr>
          <w:color w:val="auto"/>
          <w:spacing w:val="-44"/>
          <w:highlight w:val="none"/>
        </w:rPr>
        <w:t xml:space="preserve"> </w:t>
      </w:r>
      <w:r>
        <w:rPr>
          <w:color w:val="auto"/>
          <w:highlight w:val="none"/>
        </w:rPr>
        <w:t>备履行相应职责的能力。</w:t>
      </w:r>
    </w:p>
    <w:p>
      <w:pPr>
        <w:pStyle w:val="12"/>
        <w:spacing w:before="29" w:line="240" w:lineRule="auto"/>
        <w:ind w:left="533" w:right="9"/>
        <w:jc w:val="left"/>
        <w:rPr>
          <w:color w:val="auto"/>
          <w:highlight w:val="none"/>
        </w:rPr>
      </w:pPr>
      <w:r>
        <w:rPr>
          <w:color w:val="auto"/>
          <w:highlight w:val="none"/>
        </w:rPr>
        <w:t>承包人违反上述约定的，应按照专用合同条款的约定，承担违约责任。</w:t>
      </w:r>
    </w:p>
    <w:p>
      <w:pPr>
        <w:pStyle w:val="12"/>
        <w:spacing w:before="123" w:line="350" w:lineRule="auto"/>
        <w:ind w:right="206" w:firstLine="420"/>
        <w:jc w:val="both"/>
        <w:rPr>
          <w:color w:val="auto"/>
          <w:highlight w:val="none"/>
        </w:rPr>
      </w:pPr>
      <w:r>
        <w:rPr>
          <w:rFonts w:ascii="宋体" w:hAnsi="宋体" w:eastAsia="宋体" w:cs="宋体"/>
          <w:color w:val="auto"/>
          <w:highlight w:val="none"/>
        </w:rPr>
        <w:t>3.2.2</w:t>
      </w:r>
      <w:r>
        <w:rPr>
          <w:rFonts w:ascii="宋体" w:hAnsi="宋体" w:eastAsia="宋体" w:cs="宋体"/>
          <w:color w:val="auto"/>
          <w:spacing w:val="-25"/>
          <w:highlight w:val="none"/>
        </w:rPr>
        <w:t xml:space="preserve"> </w:t>
      </w:r>
      <w:r>
        <w:rPr>
          <w:color w:val="auto"/>
          <w:highlight w:val="none"/>
        </w:rPr>
        <w:t>项目经理按合同约定组织工程实施。在紧急情况下为确保施工安全和人员安全，在无法与发包</w:t>
      </w:r>
      <w:r>
        <w:rPr>
          <w:color w:val="auto"/>
          <w:w w:val="100"/>
          <w:highlight w:val="none"/>
        </w:rPr>
        <w:t xml:space="preserve"> </w:t>
      </w:r>
      <w:r>
        <w:rPr>
          <w:color w:val="auto"/>
          <w:spacing w:val="-2"/>
          <w:highlight w:val="none"/>
        </w:rPr>
        <w:t>人代表和总监理工程师及时取得联系时，项目经理有权采取必要的措施保证与工程有关的人身、财产和工</w:t>
      </w:r>
      <w:r>
        <w:rPr>
          <w:color w:val="auto"/>
          <w:spacing w:val="-42"/>
          <w:highlight w:val="none"/>
        </w:rPr>
        <w:t xml:space="preserve"> </w:t>
      </w:r>
      <w:r>
        <w:rPr>
          <w:color w:val="auto"/>
          <w:highlight w:val="none"/>
        </w:rPr>
        <w:t>程的安全，但应在</w:t>
      </w:r>
      <w:r>
        <w:rPr>
          <w:rFonts w:ascii="宋体" w:hAnsi="宋体" w:eastAsia="宋体" w:cs="宋体"/>
          <w:color w:val="auto"/>
          <w:highlight w:val="none"/>
        </w:rPr>
        <w:t>48</w:t>
      </w:r>
      <w:r>
        <w:rPr>
          <w:color w:val="auto"/>
          <w:highlight w:val="none"/>
        </w:rPr>
        <w:t>小时内向发包人代表和总监理工程师提交书面报告。</w:t>
      </w:r>
    </w:p>
    <w:p>
      <w:pPr>
        <w:spacing w:after="0" w:line="350" w:lineRule="auto"/>
        <w:jc w:val="both"/>
        <w:rPr>
          <w:color w:val="auto"/>
          <w:highlight w:val="none"/>
        </w:rPr>
        <w:sectPr>
          <w:pgSz w:w="11910" w:h="16840"/>
          <w:pgMar w:top="1440" w:right="920" w:bottom="1180" w:left="1020" w:header="0" w:footer="980" w:gutter="0"/>
        </w:sectPr>
      </w:pPr>
    </w:p>
    <w:p>
      <w:pPr>
        <w:pStyle w:val="12"/>
        <w:spacing w:before="14" w:line="350" w:lineRule="auto"/>
        <w:ind w:right="9" w:firstLine="420"/>
        <w:jc w:val="left"/>
        <w:rPr>
          <w:color w:val="auto"/>
          <w:highlight w:val="none"/>
        </w:rPr>
      </w:pPr>
      <w:r>
        <w:rPr>
          <w:rFonts w:ascii="宋体" w:hAnsi="宋体" w:eastAsia="宋体" w:cs="宋体"/>
          <w:color w:val="auto"/>
          <w:highlight w:val="none"/>
        </w:rPr>
        <w:t>3.2.3</w:t>
      </w:r>
      <w:r>
        <w:rPr>
          <w:rFonts w:ascii="宋体" w:hAnsi="宋体" w:eastAsia="宋体" w:cs="宋体"/>
          <w:color w:val="auto"/>
          <w:spacing w:val="-6"/>
          <w:highlight w:val="none"/>
        </w:rPr>
        <w:t xml:space="preserve"> </w:t>
      </w:r>
      <w:r>
        <w:rPr>
          <w:color w:val="auto"/>
          <w:highlight w:val="none"/>
        </w:rPr>
        <w:t>承包人需要更换项目经理的，应提前</w:t>
      </w:r>
      <w:r>
        <w:rPr>
          <w:rFonts w:ascii="宋体" w:hAnsi="宋体" w:eastAsia="宋体" w:cs="宋体"/>
          <w:color w:val="auto"/>
          <w:highlight w:val="none"/>
        </w:rPr>
        <w:t>14</w:t>
      </w:r>
      <w:r>
        <w:rPr>
          <w:color w:val="auto"/>
          <w:highlight w:val="none"/>
        </w:rPr>
        <w:t>天书面通知发包人和监理人，并征得发包人书面同意。</w:t>
      </w:r>
      <w:r>
        <w:rPr>
          <w:color w:val="auto"/>
          <w:w w:val="100"/>
          <w:highlight w:val="none"/>
        </w:rPr>
        <w:t xml:space="preserve"> </w:t>
      </w:r>
      <w:r>
        <w:rPr>
          <w:color w:val="auto"/>
          <w:highlight w:val="none"/>
        </w:rPr>
        <w:t>通知中应当载明继任项目经理的注册执业资格、管理经验等资料，继任项目经理继续履行第</w:t>
      </w:r>
      <w:r>
        <w:rPr>
          <w:rFonts w:ascii="宋体" w:hAnsi="宋体" w:eastAsia="宋体" w:cs="宋体"/>
          <w:color w:val="auto"/>
          <w:highlight w:val="none"/>
        </w:rPr>
        <w:t>3.2.1</w:t>
      </w:r>
      <w:r>
        <w:rPr>
          <w:color w:val="auto"/>
          <w:highlight w:val="none"/>
        </w:rPr>
        <w:t>项约定</w:t>
      </w:r>
      <w:r>
        <w:rPr>
          <w:color w:val="auto"/>
          <w:spacing w:val="-3"/>
          <w:w w:val="100"/>
          <w:highlight w:val="none"/>
        </w:rPr>
        <w:t xml:space="preserve"> </w:t>
      </w:r>
      <w:r>
        <w:rPr>
          <w:color w:val="auto"/>
          <w:spacing w:val="-2"/>
          <w:highlight w:val="none"/>
        </w:rPr>
        <w:t>的职责。未经发包人书面同意，承包人不得擅自更换项目经理。承包人擅自更换项目经理的，应按照专用</w:t>
      </w:r>
      <w:r>
        <w:rPr>
          <w:color w:val="auto"/>
          <w:spacing w:val="-50"/>
          <w:highlight w:val="none"/>
        </w:rPr>
        <w:t xml:space="preserve"> </w:t>
      </w:r>
      <w:r>
        <w:rPr>
          <w:color w:val="auto"/>
          <w:highlight w:val="none"/>
        </w:rPr>
        <w:t>合同条款的约定承担违约责任。</w:t>
      </w:r>
    </w:p>
    <w:p>
      <w:pPr>
        <w:pStyle w:val="12"/>
        <w:spacing w:before="27" w:line="350" w:lineRule="auto"/>
        <w:ind w:right="9" w:firstLine="420"/>
        <w:jc w:val="left"/>
        <w:rPr>
          <w:color w:val="auto"/>
          <w:highlight w:val="none"/>
        </w:rPr>
      </w:pPr>
      <w:r>
        <w:rPr>
          <w:rFonts w:ascii="宋体" w:hAnsi="宋体" w:eastAsia="宋体" w:cs="宋体"/>
          <w:color w:val="auto"/>
          <w:highlight w:val="none"/>
        </w:rPr>
        <w:t>3.2.4</w:t>
      </w:r>
      <w:r>
        <w:rPr>
          <w:rFonts w:ascii="宋体" w:hAnsi="宋体" w:eastAsia="宋体" w:cs="宋体"/>
          <w:color w:val="auto"/>
          <w:spacing w:val="-6"/>
          <w:highlight w:val="none"/>
        </w:rPr>
        <w:t xml:space="preserve"> </w:t>
      </w:r>
      <w:r>
        <w:rPr>
          <w:color w:val="auto"/>
          <w:highlight w:val="none"/>
        </w:rPr>
        <w:t>发包人有权书面通知承包人更换其认为不称职的项目经理，通知中应当载明要求更换的理由。</w:t>
      </w:r>
      <w:r>
        <w:rPr>
          <w:color w:val="auto"/>
          <w:w w:val="100"/>
          <w:highlight w:val="none"/>
        </w:rPr>
        <w:t xml:space="preserve"> </w:t>
      </w:r>
      <w:r>
        <w:rPr>
          <w:color w:val="auto"/>
          <w:spacing w:val="-2"/>
          <w:highlight w:val="none"/>
        </w:rPr>
        <w:t>承包人应在接到更换通知后</w:t>
      </w:r>
      <w:r>
        <w:rPr>
          <w:rFonts w:ascii="宋体" w:hAnsi="宋体" w:eastAsia="宋体" w:cs="宋体"/>
          <w:color w:val="auto"/>
          <w:spacing w:val="-2"/>
          <w:highlight w:val="none"/>
        </w:rPr>
        <w:t>14</w:t>
      </w:r>
      <w:r>
        <w:rPr>
          <w:color w:val="auto"/>
          <w:spacing w:val="-2"/>
          <w:highlight w:val="none"/>
        </w:rPr>
        <w:t>天内向发包人提出书面的改进报告。发包人收到改进报告后仍要求更换的，</w:t>
      </w:r>
      <w:r>
        <w:rPr>
          <w:color w:val="auto"/>
          <w:spacing w:val="-19"/>
          <w:highlight w:val="none"/>
        </w:rPr>
        <w:t xml:space="preserve"> </w:t>
      </w:r>
      <w:r>
        <w:rPr>
          <w:color w:val="auto"/>
          <w:spacing w:val="-2"/>
          <w:highlight w:val="none"/>
        </w:rPr>
        <w:t>承包人应在接到第二次更换通知的</w:t>
      </w:r>
      <w:r>
        <w:rPr>
          <w:rFonts w:ascii="宋体" w:hAnsi="宋体" w:eastAsia="宋体" w:cs="宋体"/>
          <w:color w:val="auto"/>
          <w:spacing w:val="-2"/>
          <w:highlight w:val="none"/>
        </w:rPr>
        <w:t>28</w:t>
      </w:r>
      <w:r>
        <w:rPr>
          <w:color w:val="auto"/>
          <w:spacing w:val="-2"/>
          <w:highlight w:val="none"/>
        </w:rPr>
        <w:t>天内进行更换，并将新任命的项目经理的注册执业资格、管理经验等</w:t>
      </w:r>
      <w:r>
        <w:rPr>
          <w:color w:val="auto"/>
          <w:spacing w:val="-42"/>
          <w:highlight w:val="none"/>
        </w:rPr>
        <w:t xml:space="preserve"> </w:t>
      </w:r>
      <w:r>
        <w:rPr>
          <w:color w:val="auto"/>
          <w:highlight w:val="none"/>
        </w:rPr>
        <w:t>资料书面通知发包人。继任项目经理继续履行第</w:t>
      </w:r>
      <w:r>
        <w:rPr>
          <w:rFonts w:ascii="宋体" w:hAnsi="宋体" w:eastAsia="宋体" w:cs="宋体"/>
          <w:color w:val="auto"/>
          <w:highlight w:val="none"/>
        </w:rPr>
        <w:t>3.2.1</w:t>
      </w:r>
      <w:r>
        <w:rPr>
          <w:color w:val="auto"/>
          <w:highlight w:val="none"/>
        </w:rPr>
        <w:t>项约定的职责。承包人无正当理由拒绝更换项目经</w:t>
      </w:r>
      <w:r>
        <w:rPr>
          <w:color w:val="auto"/>
          <w:w w:val="100"/>
          <w:highlight w:val="none"/>
        </w:rPr>
        <w:t xml:space="preserve"> </w:t>
      </w:r>
      <w:r>
        <w:rPr>
          <w:color w:val="auto"/>
          <w:highlight w:val="none"/>
        </w:rPr>
        <w:t>理的，应按照专用合同条款的约定承担违约责任。</w:t>
      </w:r>
    </w:p>
    <w:p>
      <w:pPr>
        <w:pStyle w:val="12"/>
        <w:spacing w:before="29" w:line="348" w:lineRule="auto"/>
        <w:ind w:right="9" w:firstLine="420"/>
        <w:jc w:val="left"/>
        <w:rPr>
          <w:color w:val="auto"/>
          <w:highlight w:val="none"/>
        </w:rPr>
      </w:pPr>
      <w:r>
        <w:rPr>
          <w:rFonts w:ascii="宋体" w:hAnsi="宋体" w:eastAsia="宋体" w:cs="宋体"/>
          <w:color w:val="auto"/>
          <w:highlight w:val="none"/>
        </w:rPr>
        <w:t>3.2.5</w:t>
      </w:r>
      <w:r>
        <w:rPr>
          <w:rFonts w:ascii="宋体" w:hAnsi="宋体" w:eastAsia="宋体" w:cs="宋体"/>
          <w:color w:val="auto"/>
          <w:spacing w:val="-25"/>
          <w:highlight w:val="none"/>
        </w:rPr>
        <w:t xml:space="preserve"> </w:t>
      </w:r>
      <w:r>
        <w:rPr>
          <w:color w:val="auto"/>
          <w:highlight w:val="none"/>
        </w:rPr>
        <w:t>项目经理因特殊情况授权其下属人员履行其某项工作职责的，该下属人员应具备履行相应职责</w:t>
      </w:r>
      <w:r>
        <w:rPr>
          <w:color w:val="auto"/>
          <w:w w:val="100"/>
          <w:highlight w:val="none"/>
        </w:rPr>
        <w:t xml:space="preserve"> </w:t>
      </w:r>
      <w:r>
        <w:rPr>
          <w:color w:val="auto"/>
          <w:highlight w:val="none"/>
        </w:rPr>
        <w:t>的能力，并应提前</w:t>
      </w:r>
      <w:r>
        <w:rPr>
          <w:rFonts w:ascii="宋体" w:hAnsi="宋体" w:eastAsia="宋体" w:cs="宋体"/>
          <w:color w:val="auto"/>
          <w:highlight w:val="none"/>
        </w:rPr>
        <w:t>7</w:t>
      </w:r>
      <w:r>
        <w:rPr>
          <w:color w:val="auto"/>
          <w:highlight w:val="none"/>
        </w:rPr>
        <w:t>天将上述人员的姓名和授权范围书面通知监理人，并征得发包人书面同意。</w:t>
      </w:r>
    </w:p>
    <w:p>
      <w:pPr>
        <w:spacing w:before="151"/>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3.3 承包人人员</w:t>
      </w:r>
    </w:p>
    <w:p>
      <w:pPr>
        <w:spacing w:before="10"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rFonts w:ascii="宋体" w:hAnsi="宋体" w:eastAsia="宋体" w:cs="宋体"/>
          <w:color w:val="auto"/>
          <w:highlight w:val="none"/>
        </w:rPr>
        <w:t>3.3.1</w:t>
      </w:r>
      <w:r>
        <w:rPr>
          <w:rFonts w:ascii="宋体" w:hAnsi="宋体" w:eastAsia="宋体" w:cs="宋体"/>
          <w:color w:val="auto"/>
          <w:spacing w:val="-5"/>
          <w:highlight w:val="none"/>
        </w:rPr>
        <w:t xml:space="preserve"> </w:t>
      </w:r>
      <w:r>
        <w:rPr>
          <w:color w:val="auto"/>
          <w:highlight w:val="none"/>
        </w:rPr>
        <w:t>除专用合同条款另有约定外，承包人应在接到开工通知后</w:t>
      </w:r>
      <w:r>
        <w:rPr>
          <w:rFonts w:ascii="宋体" w:hAnsi="宋体" w:eastAsia="宋体" w:cs="宋体"/>
          <w:color w:val="auto"/>
          <w:highlight w:val="none"/>
        </w:rPr>
        <w:t>7</w:t>
      </w:r>
      <w:r>
        <w:rPr>
          <w:color w:val="auto"/>
          <w:highlight w:val="none"/>
        </w:rPr>
        <w:t>天内，向监理人提交承包人项目管</w:t>
      </w:r>
      <w:r>
        <w:rPr>
          <w:color w:val="auto"/>
          <w:w w:val="100"/>
          <w:highlight w:val="none"/>
        </w:rPr>
        <w:t xml:space="preserve"> </w:t>
      </w:r>
      <w:r>
        <w:rPr>
          <w:color w:val="auto"/>
          <w:spacing w:val="-2"/>
          <w:highlight w:val="none"/>
        </w:rPr>
        <w:t>理机构及施工现场人员安排的报告，其内容应包括合同管理、施工、技术、材料、质量、安全、财务等主</w:t>
      </w:r>
      <w:r>
        <w:rPr>
          <w:color w:val="auto"/>
          <w:spacing w:val="-46"/>
          <w:highlight w:val="none"/>
        </w:rPr>
        <w:t xml:space="preserve"> </w:t>
      </w:r>
      <w:r>
        <w:rPr>
          <w:color w:val="auto"/>
          <w:spacing w:val="-2"/>
          <w:highlight w:val="none"/>
        </w:rPr>
        <w:t>要施工管理人员名单及其岗位、注册执业资格等，以及各工种技术工人的安排情况，并同时提交主要施工</w:t>
      </w:r>
      <w:r>
        <w:rPr>
          <w:color w:val="auto"/>
          <w:spacing w:val="-43"/>
          <w:highlight w:val="none"/>
        </w:rPr>
        <w:t xml:space="preserve"> </w:t>
      </w:r>
      <w:r>
        <w:rPr>
          <w:color w:val="auto"/>
          <w:highlight w:val="none"/>
        </w:rPr>
        <w:t>管理人员与承包人之间的劳动关系证明和缴纳社会保险的有效证明。</w:t>
      </w:r>
    </w:p>
    <w:p>
      <w:pPr>
        <w:pStyle w:val="12"/>
        <w:spacing w:before="27" w:line="350" w:lineRule="auto"/>
        <w:ind w:right="9" w:firstLine="420"/>
        <w:jc w:val="left"/>
        <w:rPr>
          <w:color w:val="auto"/>
          <w:highlight w:val="none"/>
        </w:rPr>
      </w:pPr>
      <w:r>
        <w:rPr>
          <w:rFonts w:ascii="宋体" w:hAnsi="宋体" w:eastAsia="宋体" w:cs="宋体"/>
          <w:color w:val="auto"/>
          <w:highlight w:val="none"/>
        </w:rPr>
        <w:t>3.3.2</w:t>
      </w:r>
      <w:r>
        <w:rPr>
          <w:rFonts w:ascii="宋体" w:hAnsi="宋体" w:eastAsia="宋体" w:cs="宋体"/>
          <w:color w:val="auto"/>
          <w:spacing w:val="-25"/>
          <w:highlight w:val="none"/>
        </w:rPr>
        <w:t xml:space="preserve"> </w:t>
      </w:r>
      <w:r>
        <w:rPr>
          <w:color w:val="auto"/>
          <w:highlight w:val="none"/>
        </w:rPr>
        <w:t>承包人派驻到施工现场的主要施工管理人员应相对稳定。施工过程中如有变动，承包人应及时</w:t>
      </w:r>
      <w:r>
        <w:rPr>
          <w:color w:val="auto"/>
          <w:w w:val="100"/>
          <w:highlight w:val="none"/>
        </w:rPr>
        <w:t xml:space="preserve"> </w:t>
      </w:r>
      <w:r>
        <w:rPr>
          <w:color w:val="auto"/>
          <w:highlight w:val="none"/>
        </w:rPr>
        <w:t>向监理人提交施工现场人员变动情况的报告。承包人更换主要施工管理人员时，应提前</w:t>
      </w:r>
      <w:r>
        <w:rPr>
          <w:rFonts w:ascii="宋体" w:hAnsi="宋体" w:eastAsia="宋体" w:cs="宋体"/>
          <w:color w:val="auto"/>
          <w:highlight w:val="none"/>
        </w:rPr>
        <w:t>7</w:t>
      </w:r>
      <w:r>
        <w:rPr>
          <w:color w:val="auto"/>
          <w:highlight w:val="none"/>
        </w:rPr>
        <w:t>天书面通知监理</w:t>
      </w:r>
      <w:r>
        <w:rPr>
          <w:color w:val="auto"/>
          <w:w w:val="100"/>
          <w:highlight w:val="none"/>
        </w:rPr>
        <w:t xml:space="preserve"> </w:t>
      </w:r>
      <w:r>
        <w:rPr>
          <w:color w:val="auto"/>
          <w:highlight w:val="none"/>
        </w:rPr>
        <w:t>人，并征得发包人书面同意。通知中应当载明继任人员的注册执业资格、管理经验等资料。</w:t>
      </w:r>
    </w:p>
    <w:p>
      <w:pPr>
        <w:pStyle w:val="12"/>
        <w:spacing w:before="27" w:line="240" w:lineRule="auto"/>
        <w:ind w:left="533" w:right="9"/>
        <w:jc w:val="left"/>
        <w:rPr>
          <w:color w:val="auto"/>
          <w:highlight w:val="none"/>
        </w:rPr>
      </w:pPr>
      <w:r>
        <w:rPr>
          <w:color w:val="auto"/>
          <w:highlight w:val="none"/>
        </w:rPr>
        <w:t>特殊工种作业人员均应持有相应的资格证明，监理人可以随时检查。</w:t>
      </w:r>
    </w:p>
    <w:p>
      <w:pPr>
        <w:pStyle w:val="12"/>
        <w:spacing w:line="350" w:lineRule="auto"/>
        <w:ind w:right="206" w:firstLine="420"/>
        <w:jc w:val="both"/>
        <w:rPr>
          <w:color w:val="auto"/>
          <w:highlight w:val="none"/>
        </w:rPr>
      </w:pPr>
      <w:r>
        <w:rPr>
          <w:rFonts w:ascii="宋体" w:hAnsi="宋体" w:eastAsia="宋体" w:cs="宋体"/>
          <w:color w:val="auto"/>
          <w:highlight w:val="none"/>
        </w:rPr>
        <w:t>3.3.3</w:t>
      </w:r>
      <w:r>
        <w:rPr>
          <w:rFonts w:ascii="宋体" w:hAnsi="宋体" w:eastAsia="宋体" w:cs="宋体"/>
          <w:color w:val="auto"/>
          <w:spacing w:val="-25"/>
          <w:highlight w:val="none"/>
        </w:rPr>
        <w:t xml:space="preserve"> </w:t>
      </w:r>
      <w:r>
        <w:rPr>
          <w:color w:val="auto"/>
          <w:highlight w:val="none"/>
        </w:rPr>
        <w:t>发包人对于承包人主要施工管理人员的资格或能力有异议的，承包人应提供资料证明被质疑人</w:t>
      </w:r>
      <w:r>
        <w:rPr>
          <w:color w:val="auto"/>
          <w:w w:val="100"/>
          <w:highlight w:val="none"/>
        </w:rPr>
        <w:t xml:space="preserve"> </w:t>
      </w:r>
      <w:r>
        <w:rPr>
          <w:color w:val="auto"/>
          <w:spacing w:val="-2"/>
          <w:highlight w:val="none"/>
        </w:rPr>
        <w:t>员有能力完成其岗位工作或不存在发包人所质疑的情形。发包人要求撤换不能按照合同约定履行职责及义</w:t>
      </w:r>
      <w:r>
        <w:rPr>
          <w:color w:val="auto"/>
          <w:spacing w:val="-43"/>
          <w:highlight w:val="none"/>
        </w:rPr>
        <w:t xml:space="preserve"> </w:t>
      </w:r>
      <w:r>
        <w:rPr>
          <w:color w:val="auto"/>
          <w:spacing w:val="-2"/>
          <w:highlight w:val="none"/>
        </w:rPr>
        <w:t>务的主要施工管理人员的，承包人应当撤换。承包人无正当理由拒绝撤换的，应按照专用合同条款的约定</w:t>
      </w:r>
      <w:r>
        <w:rPr>
          <w:color w:val="auto"/>
          <w:spacing w:val="-45"/>
          <w:highlight w:val="none"/>
        </w:rPr>
        <w:t xml:space="preserve"> </w:t>
      </w:r>
      <w:r>
        <w:rPr>
          <w:color w:val="auto"/>
          <w:highlight w:val="none"/>
        </w:rPr>
        <w:t>承担违约责任。</w:t>
      </w:r>
    </w:p>
    <w:p>
      <w:pPr>
        <w:pStyle w:val="12"/>
        <w:spacing w:before="29" w:line="350" w:lineRule="auto"/>
        <w:ind w:right="9" w:firstLine="420"/>
        <w:jc w:val="left"/>
        <w:rPr>
          <w:color w:val="auto"/>
          <w:highlight w:val="none"/>
        </w:rPr>
      </w:pPr>
      <w:r>
        <w:rPr>
          <w:rFonts w:ascii="宋体" w:hAnsi="宋体" w:eastAsia="宋体" w:cs="宋体"/>
          <w:color w:val="auto"/>
          <w:highlight w:val="none"/>
        </w:rPr>
        <w:t>3.3.4</w:t>
      </w:r>
      <w:r>
        <w:rPr>
          <w:rFonts w:ascii="宋体" w:hAnsi="宋体" w:eastAsia="宋体" w:cs="宋体"/>
          <w:color w:val="auto"/>
          <w:spacing w:val="-24"/>
          <w:highlight w:val="none"/>
        </w:rPr>
        <w:t xml:space="preserve"> </w:t>
      </w:r>
      <w:r>
        <w:rPr>
          <w:color w:val="auto"/>
          <w:highlight w:val="none"/>
        </w:rPr>
        <w:t>除专用合同条款另有约定外，承包人的主要施工管理人员离开施工现场每月累计不超过</w:t>
      </w:r>
      <w:r>
        <w:rPr>
          <w:rFonts w:ascii="宋体" w:hAnsi="宋体" w:eastAsia="宋体" w:cs="宋体"/>
          <w:color w:val="auto"/>
          <w:highlight w:val="none"/>
        </w:rPr>
        <w:t>5</w:t>
      </w:r>
      <w:r>
        <w:rPr>
          <w:color w:val="auto"/>
          <w:highlight w:val="none"/>
        </w:rPr>
        <w:t>天的，</w:t>
      </w:r>
      <w:r>
        <w:rPr>
          <w:color w:val="auto"/>
          <w:w w:val="100"/>
          <w:highlight w:val="none"/>
        </w:rPr>
        <w:t xml:space="preserve"> </w:t>
      </w:r>
      <w:r>
        <w:rPr>
          <w:color w:val="auto"/>
          <w:highlight w:val="none"/>
        </w:rPr>
        <w:t>应报监理人同意；离开施工现场每月累计超过</w:t>
      </w:r>
      <w:r>
        <w:rPr>
          <w:rFonts w:ascii="宋体" w:hAnsi="宋体" w:eastAsia="宋体" w:cs="宋体"/>
          <w:color w:val="auto"/>
          <w:highlight w:val="none"/>
        </w:rPr>
        <w:t>5</w:t>
      </w:r>
      <w:r>
        <w:rPr>
          <w:color w:val="auto"/>
          <w:highlight w:val="none"/>
        </w:rPr>
        <w:t>天的，应通知监理人，并征得发包人书面同意。主要施工</w:t>
      </w:r>
      <w:r>
        <w:rPr>
          <w:color w:val="auto"/>
          <w:w w:val="100"/>
          <w:highlight w:val="none"/>
        </w:rPr>
        <w:t xml:space="preserve"> </w:t>
      </w:r>
      <w:r>
        <w:rPr>
          <w:color w:val="auto"/>
          <w:highlight w:val="none"/>
        </w:rPr>
        <w:t>管理人员离开施工现场前应指定一名有经验的人员临时代行其职责，该人员应具备履行相应职责的资格和</w:t>
      </w:r>
      <w:r>
        <w:rPr>
          <w:color w:val="auto"/>
          <w:w w:val="100"/>
          <w:highlight w:val="none"/>
        </w:rPr>
        <w:t xml:space="preserve"> </w:t>
      </w:r>
      <w:r>
        <w:rPr>
          <w:color w:val="auto"/>
          <w:highlight w:val="none"/>
        </w:rPr>
        <w:t>能力，且应征得监理人或发包人的同意。</w:t>
      </w:r>
    </w:p>
    <w:p>
      <w:pPr>
        <w:pStyle w:val="12"/>
        <w:spacing w:before="27" w:line="350" w:lineRule="auto"/>
        <w:ind w:right="9" w:firstLine="420"/>
        <w:jc w:val="left"/>
        <w:rPr>
          <w:color w:val="auto"/>
          <w:highlight w:val="none"/>
        </w:rPr>
      </w:pPr>
      <w:r>
        <w:rPr>
          <w:rFonts w:ascii="宋体" w:hAnsi="宋体" w:eastAsia="宋体" w:cs="宋体"/>
          <w:color w:val="auto"/>
          <w:highlight w:val="none"/>
        </w:rPr>
        <w:t>3.3.5</w:t>
      </w:r>
      <w:r>
        <w:rPr>
          <w:rFonts w:ascii="宋体" w:hAnsi="宋体" w:eastAsia="宋体" w:cs="宋体"/>
          <w:color w:val="auto"/>
          <w:spacing w:val="-5"/>
          <w:highlight w:val="none"/>
        </w:rPr>
        <w:t xml:space="preserve"> </w:t>
      </w:r>
      <w:r>
        <w:rPr>
          <w:color w:val="auto"/>
          <w:highlight w:val="none"/>
        </w:rPr>
        <w:t>承包人擅自更换主要施工管理人员，或前述人员未经监理人或发包人同意擅自离开施工现场</w:t>
      </w:r>
      <w:r>
        <w:rPr>
          <w:color w:val="auto"/>
          <w:w w:val="100"/>
          <w:highlight w:val="none"/>
        </w:rPr>
        <w:t xml:space="preserve"> </w:t>
      </w:r>
      <w:r>
        <w:rPr>
          <w:color w:val="auto"/>
          <w:highlight w:val="none"/>
        </w:rPr>
        <w:t>的，应按照专用合同条款约定承担违约责任。</w:t>
      </w:r>
    </w:p>
    <w:p>
      <w:pPr>
        <w:spacing w:before="149"/>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3.4 承包人现场查勘</w:t>
      </w:r>
    </w:p>
    <w:p>
      <w:pPr>
        <w:spacing w:before="8"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spacing w:val="-2"/>
          <w:highlight w:val="none"/>
        </w:rPr>
        <w:t>承包人应对基于发包人按照第</w:t>
      </w:r>
      <w:r>
        <w:rPr>
          <w:rFonts w:ascii="宋体" w:hAnsi="宋体" w:eastAsia="宋体" w:cs="宋体"/>
          <w:color w:val="auto"/>
          <w:spacing w:val="-2"/>
          <w:highlight w:val="none"/>
        </w:rPr>
        <w:t>2.4.3</w:t>
      </w:r>
      <w:r>
        <w:rPr>
          <w:color w:val="auto"/>
          <w:spacing w:val="-2"/>
          <w:highlight w:val="none"/>
        </w:rPr>
        <w:t>项〔提供基础资料〕提交的基础资料所做出的解释和推断负责，</w:t>
      </w:r>
      <w:r>
        <w:rPr>
          <w:color w:val="auto"/>
          <w:w w:val="100"/>
          <w:highlight w:val="none"/>
        </w:rPr>
        <w:t xml:space="preserve"> </w:t>
      </w:r>
      <w:r>
        <w:rPr>
          <w:color w:val="auto"/>
          <w:highlight w:val="none"/>
        </w:rPr>
        <w:t>但因基础资料存在错误、遗漏导致承包人解释或推断失实的，由发包人承担责任。</w:t>
      </w:r>
    </w:p>
    <w:p>
      <w:pPr>
        <w:pStyle w:val="12"/>
        <w:spacing w:before="29" w:line="240" w:lineRule="auto"/>
        <w:ind w:left="533" w:right="9"/>
        <w:jc w:val="left"/>
        <w:rPr>
          <w:color w:val="auto"/>
          <w:highlight w:val="none"/>
        </w:rPr>
      </w:pPr>
      <w:r>
        <w:rPr>
          <w:color w:val="auto"/>
          <w:highlight w:val="none"/>
        </w:rPr>
        <w:t>承包人应对施工现场和施工条件进行查勘，并充分了解工程所在地的气象条件、交通条件、风俗习惯</w:t>
      </w:r>
    </w:p>
    <w:p>
      <w:pPr>
        <w:spacing w:after="0" w:line="240" w:lineRule="auto"/>
        <w:jc w:val="left"/>
        <w:rPr>
          <w:color w:val="auto"/>
          <w:highlight w:val="none"/>
        </w:rPr>
        <w:sectPr>
          <w:pgSz w:w="11910" w:h="16840"/>
          <w:pgMar w:top="1460" w:right="920" w:bottom="1180" w:left="1020" w:header="0" w:footer="980" w:gutter="0"/>
        </w:sectPr>
      </w:pPr>
    </w:p>
    <w:p>
      <w:pPr>
        <w:pStyle w:val="12"/>
        <w:spacing w:before="14" w:line="348" w:lineRule="auto"/>
        <w:ind w:right="9"/>
        <w:jc w:val="left"/>
        <w:rPr>
          <w:color w:val="auto"/>
          <w:highlight w:val="none"/>
        </w:rPr>
      </w:pPr>
      <w:r>
        <w:rPr>
          <w:color w:val="auto"/>
          <w:spacing w:val="-2"/>
          <w:highlight w:val="none"/>
        </w:rPr>
        <w:t>以及其他与完成合同工作有关的其他资料。因承包人未能充分查勘、了解前述情况或未能充分估计前述情</w:t>
      </w:r>
      <w:r>
        <w:rPr>
          <w:color w:val="auto"/>
          <w:spacing w:val="-44"/>
          <w:highlight w:val="none"/>
        </w:rPr>
        <w:t xml:space="preserve"> </w:t>
      </w:r>
      <w:r>
        <w:rPr>
          <w:color w:val="auto"/>
          <w:highlight w:val="none"/>
        </w:rPr>
        <w:t>况所可能产生后果的，承包人承担由此增加的费用和（或）延误的工期。</w:t>
      </w:r>
    </w:p>
    <w:p>
      <w:pPr>
        <w:spacing w:before="151"/>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3.5</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分包</w:t>
      </w:r>
    </w:p>
    <w:p>
      <w:pPr>
        <w:spacing w:before="10" w:line="240" w:lineRule="auto"/>
        <w:rPr>
          <w:rFonts w:ascii="宋体" w:hAnsi="宋体" w:eastAsia="宋体" w:cs="宋体"/>
          <w:b/>
          <w:bCs/>
          <w:color w:val="auto"/>
          <w:sz w:val="18"/>
          <w:szCs w:val="18"/>
          <w:highlight w:val="none"/>
        </w:rPr>
      </w:pPr>
    </w:p>
    <w:p>
      <w:pPr>
        <w:pStyle w:val="12"/>
        <w:spacing w:before="0" w:line="348" w:lineRule="auto"/>
        <w:ind w:left="533" w:right="9"/>
        <w:jc w:val="left"/>
        <w:rPr>
          <w:color w:val="auto"/>
          <w:highlight w:val="none"/>
        </w:rPr>
      </w:pPr>
      <w:r>
        <w:rPr>
          <w:rFonts w:ascii="宋体" w:hAnsi="宋体" w:eastAsia="宋体" w:cs="宋体"/>
          <w:color w:val="auto"/>
          <w:highlight w:val="none"/>
        </w:rPr>
        <w:t>3.5.1</w:t>
      </w:r>
      <w:r>
        <w:rPr>
          <w:rFonts w:ascii="宋体" w:hAnsi="宋体" w:eastAsia="宋体" w:cs="宋体"/>
          <w:color w:val="auto"/>
          <w:spacing w:val="-2"/>
          <w:highlight w:val="none"/>
        </w:rPr>
        <w:t xml:space="preserve"> </w:t>
      </w:r>
      <w:r>
        <w:rPr>
          <w:color w:val="auto"/>
          <w:highlight w:val="none"/>
        </w:rPr>
        <w:t>分包的一般约定</w:t>
      </w:r>
      <w:r>
        <w:rPr>
          <w:color w:val="auto"/>
          <w:spacing w:val="-103"/>
          <w:highlight w:val="none"/>
        </w:rPr>
        <w:t xml:space="preserve"> </w:t>
      </w:r>
      <w:r>
        <w:rPr>
          <w:color w:val="auto"/>
          <w:spacing w:val="-2"/>
          <w:highlight w:val="none"/>
        </w:rPr>
        <w:t>承包人不得将其承包的全部工程转包给第三人，或将其承包的全部工程肢解后以分包的名义转包给第</w:t>
      </w:r>
    </w:p>
    <w:p>
      <w:pPr>
        <w:pStyle w:val="12"/>
        <w:spacing w:before="31" w:line="350" w:lineRule="auto"/>
        <w:ind w:right="9"/>
        <w:jc w:val="left"/>
        <w:rPr>
          <w:color w:val="auto"/>
          <w:highlight w:val="none"/>
        </w:rPr>
      </w:pPr>
      <w:r>
        <w:rPr>
          <w:color w:val="auto"/>
          <w:spacing w:val="-2"/>
          <w:highlight w:val="none"/>
        </w:rPr>
        <w:t>三人。承包人不得将工程主体结构、关键性工作及专用合同条款中禁止分包的专业工程分包给第三人，主</w:t>
      </w:r>
      <w:r>
        <w:rPr>
          <w:color w:val="auto"/>
          <w:spacing w:val="-44"/>
          <w:highlight w:val="none"/>
        </w:rPr>
        <w:t xml:space="preserve"> </w:t>
      </w:r>
      <w:r>
        <w:rPr>
          <w:color w:val="auto"/>
          <w:highlight w:val="none"/>
        </w:rPr>
        <w:t>体结构、关键性工作的范围由合同当事人按照法律规定在专用合同条款中予以明确。</w:t>
      </w:r>
    </w:p>
    <w:p>
      <w:pPr>
        <w:pStyle w:val="12"/>
        <w:spacing w:before="27" w:line="350" w:lineRule="auto"/>
        <w:ind w:left="533" w:right="4603"/>
        <w:jc w:val="left"/>
        <w:rPr>
          <w:color w:val="auto"/>
          <w:highlight w:val="none"/>
        </w:rPr>
      </w:pPr>
      <w:r>
        <w:rPr>
          <w:color w:val="auto"/>
          <w:spacing w:val="-2"/>
          <w:highlight w:val="none"/>
        </w:rPr>
        <w:t>承包人不得以劳务分包的名义转包或违法分包工程。</w:t>
      </w:r>
      <w:r>
        <w:rPr>
          <w:color w:val="auto"/>
          <w:spacing w:val="-62"/>
          <w:highlight w:val="none"/>
        </w:rPr>
        <w:t xml:space="preserve"> </w:t>
      </w:r>
      <w:r>
        <w:rPr>
          <w:rFonts w:ascii="宋体" w:hAnsi="宋体" w:eastAsia="宋体" w:cs="宋体"/>
          <w:color w:val="auto"/>
          <w:highlight w:val="none"/>
        </w:rPr>
        <w:t>3.5.2</w:t>
      </w:r>
      <w:r>
        <w:rPr>
          <w:rFonts w:ascii="宋体" w:hAnsi="宋体" w:eastAsia="宋体" w:cs="宋体"/>
          <w:color w:val="auto"/>
          <w:spacing w:val="1"/>
          <w:highlight w:val="none"/>
        </w:rPr>
        <w:t xml:space="preserve"> </w:t>
      </w:r>
      <w:r>
        <w:rPr>
          <w:color w:val="auto"/>
          <w:highlight w:val="none"/>
        </w:rPr>
        <w:t>分包的确定</w:t>
      </w:r>
    </w:p>
    <w:p>
      <w:pPr>
        <w:pStyle w:val="12"/>
        <w:spacing w:before="29" w:line="350" w:lineRule="auto"/>
        <w:ind w:right="9" w:firstLine="420"/>
        <w:jc w:val="left"/>
        <w:rPr>
          <w:color w:val="auto"/>
          <w:highlight w:val="none"/>
        </w:rPr>
      </w:pPr>
      <w:r>
        <w:rPr>
          <w:color w:val="auto"/>
          <w:highlight w:val="none"/>
        </w:rPr>
        <w:t>承包人应按专用合同条款的约定进行分包，确定分包人。已标价工程量清单或预算书中给定暂估价的</w:t>
      </w:r>
      <w:r>
        <w:rPr>
          <w:color w:val="auto"/>
          <w:w w:val="100"/>
          <w:highlight w:val="none"/>
        </w:rPr>
        <w:t xml:space="preserve"> </w:t>
      </w:r>
      <w:r>
        <w:rPr>
          <w:color w:val="auto"/>
          <w:highlight w:val="none"/>
        </w:rPr>
        <w:t>专业工程，按照第</w:t>
      </w:r>
      <w:r>
        <w:rPr>
          <w:color w:val="auto"/>
          <w:spacing w:val="-54"/>
          <w:highlight w:val="none"/>
        </w:rPr>
        <w:t xml:space="preserve"> </w:t>
      </w:r>
      <w:r>
        <w:rPr>
          <w:rFonts w:ascii="宋体" w:hAnsi="宋体" w:eastAsia="宋体" w:cs="宋体"/>
          <w:color w:val="auto"/>
          <w:highlight w:val="none"/>
        </w:rPr>
        <w:t>10.7</w:t>
      </w:r>
      <w:r>
        <w:rPr>
          <w:rFonts w:ascii="宋体" w:hAnsi="宋体" w:eastAsia="宋体" w:cs="宋体"/>
          <w:color w:val="auto"/>
          <w:spacing w:val="-56"/>
          <w:highlight w:val="none"/>
        </w:rPr>
        <w:t xml:space="preserve"> </w:t>
      </w:r>
      <w:r>
        <w:rPr>
          <w:color w:val="auto"/>
          <w:highlight w:val="none"/>
        </w:rPr>
        <w:t>款〔暂估价〕确定分包人。按照合同约定进行分包的，承包人应确保分包人具有</w:t>
      </w:r>
      <w:r>
        <w:rPr>
          <w:color w:val="auto"/>
          <w:w w:val="100"/>
          <w:highlight w:val="none"/>
        </w:rPr>
        <w:t xml:space="preserve"> </w:t>
      </w:r>
      <w:r>
        <w:rPr>
          <w:color w:val="auto"/>
          <w:spacing w:val="-2"/>
          <w:highlight w:val="none"/>
        </w:rPr>
        <w:t>相应的资质和能力。工程分包不减轻或免除承包人的责任和义务，承包人和分包人就分包工程向发包人承</w:t>
      </w:r>
      <w:r>
        <w:rPr>
          <w:color w:val="auto"/>
          <w:spacing w:val="-42"/>
          <w:highlight w:val="none"/>
        </w:rPr>
        <w:t xml:space="preserve"> </w:t>
      </w:r>
      <w:r>
        <w:rPr>
          <w:color w:val="auto"/>
          <w:spacing w:val="-7"/>
          <w:highlight w:val="none"/>
        </w:rPr>
        <w:t xml:space="preserve">担连带责任。除合同另有约定外，承包人应在分包合同签订后 </w:t>
      </w:r>
      <w:r>
        <w:rPr>
          <w:rFonts w:ascii="宋体" w:hAnsi="宋体" w:eastAsia="宋体" w:cs="宋体"/>
          <w:color w:val="auto"/>
          <w:highlight w:val="none"/>
        </w:rPr>
        <w:t>7</w:t>
      </w:r>
      <w:r>
        <w:rPr>
          <w:rFonts w:ascii="宋体" w:hAnsi="宋体" w:eastAsia="宋体" w:cs="宋体"/>
          <w:color w:val="auto"/>
          <w:spacing w:val="-46"/>
          <w:highlight w:val="none"/>
        </w:rPr>
        <w:t xml:space="preserve"> </w:t>
      </w:r>
      <w:r>
        <w:rPr>
          <w:color w:val="auto"/>
          <w:highlight w:val="none"/>
        </w:rPr>
        <w:t>天内向发包人和监理人提交分包合同副本。</w:t>
      </w:r>
    </w:p>
    <w:p>
      <w:pPr>
        <w:pStyle w:val="12"/>
        <w:spacing w:before="27" w:line="350" w:lineRule="auto"/>
        <w:ind w:left="533" w:right="9"/>
        <w:jc w:val="left"/>
        <w:rPr>
          <w:color w:val="auto"/>
          <w:highlight w:val="none"/>
        </w:rPr>
      </w:pPr>
      <w:r>
        <w:rPr>
          <w:rFonts w:ascii="宋体" w:hAnsi="宋体" w:eastAsia="宋体" w:cs="宋体"/>
          <w:color w:val="auto"/>
          <w:highlight w:val="none"/>
        </w:rPr>
        <w:t xml:space="preserve">3.5.3 </w:t>
      </w:r>
      <w:r>
        <w:rPr>
          <w:color w:val="auto"/>
          <w:highlight w:val="none"/>
        </w:rPr>
        <w:t>分包管理</w:t>
      </w:r>
      <w:r>
        <w:rPr>
          <w:color w:val="auto"/>
          <w:spacing w:val="-103"/>
          <w:highlight w:val="none"/>
        </w:rPr>
        <w:t xml:space="preserve"> </w:t>
      </w:r>
      <w:r>
        <w:rPr>
          <w:color w:val="auto"/>
          <w:spacing w:val="-2"/>
          <w:highlight w:val="none"/>
        </w:rPr>
        <w:t>承包人应向监理人提交分包人的主要施工管理人员表，并对分包人的施工人员进行实名制管理，包括</w:t>
      </w:r>
    </w:p>
    <w:p>
      <w:pPr>
        <w:pStyle w:val="12"/>
        <w:spacing w:before="29" w:line="348" w:lineRule="auto"/>
        <w:ind w:left="533" w:right="4835" w:hanging="421"/>
        <w:jc w:val="left"/>
        <w:rPr>
          <w:color w:val="auto"/>
          <w:highlight w:val="none"/>
        </w:rPr>
      </w:pPr>
      <w:r>
        <w:rPr>
          <w:color w:val="auto"/>
          <w:spacing w:val="-2"/>
          <w:highlight w:val="none"/>
        </w:rPr>
        <w:t>但不限于进出场管理、登记造册以及各种证照的办理。</w:t>
      </w:r>
      <w:r>
        <w:rPr>
          <w:color w:val="auto"/>
          <w:spacing w:val="-59"/>
          <w:highlight w:val="none"/>
        </w:rPr>
        <w:t xml:space="preserve"> </w:t>
      </w:r>
      <w:r>
        <w:rPr>
          <w:rFonts w:ascii="宋体" w:hAnsi="宋体" w:eastAsia="宋体" w:cs="宋体"/>
          <w:color w:val="auto"/>
          <w:highlight w:val="none"/>
        </w:rPr>
        <w:t>3.5.4</w:t>
      </w:r>
      <w:r>
        <w:rPr>
          <w:rFonts w:ascii="宋体" w:hAnsi="宋体" w:eastAsia="宋体" w:cs="宋体"/>
          <w:color w:val="auto"/>
          <w:spacing w:val="2"/>
          <w:highlight w:val="none"/>
        </w:rPr>
        <w:t xml:space="preserve"> </w:t>
      </w:r>
      <w:r>
        <w:rPr>
          <w:color w:val="auto"/>
          <w:highlight w:val="none"/>
        </w:rPr>
        <w:t>分包合同价款</w:t>
      </w:r>
    </w:p>
    <w:p>
      <w:pPr>
        <w:pStyle w:val="12"/>
        <w:spacing w:before="31" w:line="350" w:lineRule="auto"/>
        <w:ind w:right="9" w:firstLine="420"/>
        <w:jc w:val="left"/>
        <w:rPr>
          <w:color w:val="auto"/>
          <w:highlight w:val="none"/>
        </w:rPr>
      </w:pPr>
      <w:r>
        <w:rPr>
          <w:color w:val="auto"/>
          <w:spacing w:val="-5"/>
          <w:highlight w:val="none"/>
        </w:rPr>
        <w:t>（</w:t>
      </w:r>
      <w:r>
        <w:rPr>
          <w:rFonts w:ascii="宋体" w:hAnsi="宋体" w:eastAsia="宋体" w:cs="宋体"/>
          <w:color w:val="auto"/>
          <w:spacing w:val="-5"/>
          <w:highlight w:val="none"/>
        </w:rPr>
        <w:t>1</w:t>
      </w:r>
      <w:r>
        <w:rPr>
          <w:color w:val="auto"/>
          <w:spacing w:val="-5"/>
          <w:highlight w:val="none"/>
        </w:rPr>
        <w:t>）除本项第（</w:t>
      </w:r>
      <w:r>
        <w:rPr>
          <w:rFonts w:ascii="宋体" w:hAnsi="宋体" w:eastAsia="宋体" w:cs="宋体"/>
          <w:color w:val="auto"/>
          <w:spacing w:val="-5"/>
          <w:highlight w:val="none"/>
        </w:rPr>
        <w:t>2</w:t>
      </w:r>
      <w:r>
        <w:rPr>
          <w:color w:val="auto"/>
          <w:spacing w:val="-5"/>
          <w:highlight w:val="none"/>
        </w:rPr>
        <w:t>）目约定的情况或专用合同条款另有约定外，分包合同价款由承包人与分包人结算，</w:t>
      </w:r>
      <w:r>
        <w:rPr>
          <w:color w:val="auto"/>
          <w:w w:val="100"/>
          <w:highlight w:val="none"/>
        </w:rPr>
        <w:t xml:space="preserve"> </w:t>
      </w:r>
      <w:r>
        <w:rPr>
          <w:color w:val="auto"/>
          <w:highlight w:val="none"/>
        </w:rPr>
        <w:t>未经承包人同意，发包人不得向分包人支付分包工程价款；</w:t>
      </w:r>
    </w:p>
    <w:p>
      <w:pPr>
        <w:pStyle w:val="12"/>
        <w:spacing w:before="27"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）生效法律文书要求发包人向分包人支付分包合同价款的，发包人有权从应付承包人工程款中扣</w:t>
      </w:r>
      <w:r>
        <w:rPr>
          <w:color w:val="auto"/>
          <w:w w:val="100"/>
          <w:highlight w:val="none"/>
        </w:rPr>
        <w:t xml:space="preserve"> </w:t>
      </w:r>
      <w:r>
        <w:rPr>
          <w:color w:val="auto"/>
          <w:highlight w:val="none"/>
        </w:rPr>
        <w:t>除该部分款项。</w:t>
      </w:r>
    </w:p>
    <w:p>
      <w:pPr>
        <w:pStyle w:val="12"/>
        <w:spacing w:before="29" w:line="348" w:lineRule="auto"/>
        <w:ind w:left="533" w:right="9"/>
        <w:jc w:val="left"/>
        <w:rPr>
          <w:color w:val="auto"/>
          <w:highlight w:val="none"/>
        </w:rPr>
      </w:pPr>
      <w:r>
        <w:rPr>
          <w:rFonts w:ascii="宋体" w:hAnsi="宋体" w:eastAsia="宋体" w:cs="宋体"/>
          <w:color w:val="auto"/>
          <w:highlight w:val="none"/>
        </w:rPr>
        <w:t>3.5.5</w:t>
      </w:r>
      <w:r>
        <w:rPr>
          <w:rFonts w:ascii="宋体" w:hAnsi="宋体" w:eastAsia="宋体" w:cs="宋体"/>
          <w:color w:val="auto"/>
          <w:spacing w:val="-2"/>
          <w:highlight w:val="none"/>
        </w:rPr>
        <w:t xml:space="preserve"> </w:t>
      </w:r>
      <w:r>
        <w:rPr>
          <w:color w:val="auto"/>
          <w:highlight w:val="none"/>
        </w:rPr>
        <w:t>分包合同权益的转让</w:t>
      </w:r>
      <w:r>
        <w:rPr>
          <w:color w:val="auto"/>
          <w:w w:val="100"/>
          <w:highlight w:val="none"/>
        </w:rPr>
        <w:t xml:space="preserve"> </w:t>
      </w:r>
      <w:r>
        <w:rPr>
          <w:color w:val="auto"/>
          <w:spacing w:val="-2"/>
          <w:highlight w:val="none"/>
        </w:rPr>
        <w:t>分包人在分包合同项下的义务持续到缺陷责任期届满以后的，发包人有权在缺陷责任期届满前，要求</w:t>
      </w:r>
    </w:p>
    <w:p>
      <w:pPr>
        <w:pStyle w:val="12"/>
        <w:spacing w:before="31" w:line="350" w:lineRule="auto"/>
        <w:ind w:right="9"/>
        <w:jc w:val="left"/>
        <w:rPr>
          <w:color w:val="auto"/>
          <w:highlight w:val="none"/>
        </w:rPr>
      </w:pPr>
      <w:r>
        <w:rPr>
          <w:color w:val="auto"/>
          <w:spacing w:val="-2"/>
          <w:highlight w:val="none"/>
        </w:rPr>
        <w:t>承包人将其在分包合同项下的权益转让给发包人，承包人应当转让。除转让合同另有约定外，转让合同生</w:t>
      </w:r>
      <w:r>
        <w:rPr>
          <w:color w:val="auto"/>
          <w:spacing w:val="-44"/>
          <w:highlight w:val="none"/>
        </w:rPr>
        <w:t xml:space="preserve"> </w:t>
      </w:r>
      <w:r>
        <w:rPr>
          <w:color w:val="auto"/>
          <w:highlight w:val="none"/>
        </w:rPr>
        <w:t>效后，由分包人向发包人履行义务。</w:t>
      </w:r>
    </w:p>
    <w:p>
      <w:pPr>
        <w:spacing w:before="147"/>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3.6</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工程照管与成品、半成品保护</w:t>
      </w:r>
    </w:p>
    <w:p>
      <w:pPr>
        <w:spacing w:before="10"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1</w:t>
      </w:r>
      <w:r>
        <w:rPr>
          <w:color w:val="auto"/>
          <w:spacing w:val="-2"/>
          <w:highlight w:val="none"/>
        </w:rPr>
        <w:t>）除专用合同条款另有约定外，自发包人向承包人移交施工现场之日起，承包人应负责照管工程</w:t>
      </w:r>
      <w:r>
        <w:rPr>
          <w:color w:val="auto"/>
          <w:w w:val="100"/>
          <w:highlight w:val="none"/>
        </w:rPr>
        <w:t xml:space="preserve"> </w:t>
      </w:r>
      <w:r>
        <w:rPr>
          <w:color w:val="auto"/>
          <w:highlight w:val="none"/>
        </w:rPr>
        <w:t>及工程相关的材料、工程设备，直到颁发工程接收证书之日止。</w:t>
      </w:r>
    </w:p>
    <w:p>
      <w:pPr>
        <w:pStyle w:val="12"/>
        <w:spacing w:before="27"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）在承包人负责照管期间，因承包人原因造成工程、材料、工程设备损坏的，由承包人负责修复</w:t>
      </w:r>
      <w:r>
        <w:rPr>
          <w:color w:val="auto"/>
          <w:w w:val="100"/>
          <w:highlight w:val="none"/>
        </w:rPr>
        <w:t xml:space="preserve"> </w:t>
      </w:r>
      <w:r>
        <w:rPr>
          <w:color w:val="auto"/>
          <w:highlight w:val="none"/>
        </w:rPr>
        <w:t>或更换，并承担由此增加的费用和（或）延误的工期。</w:t>
      </w:r>
    </w:p>
    <w:p>
      <w:pPr>
        <w:pStyle w:val="12"/>
        <w:spacing w:before="29" w:line="348" w:lineRule="auto"/>
        <w:ind w:right="9" w:firstLine="420"/>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）对合同内分期完成的成品和半成品，在工程接收证书颁发前，由承包人承担保护责任。因承包</w:t>
      </w:r>
      <w:r>
        <w:rPr>
          <w:color w:val="auto"/>
          <w:w w:val="100"/>
          <w:highlight w:val="none"/>
        </w:rPr>
        <w:t xml:space="preserve"> </w:t>
      </w:r>
      <w:r>
        <w:rPr>
          <w:color w:val="auto"/>
          <w:spacing w:val="-5"/>
          <w:highlight w:val="none"/>
        </w:rPr>
        <w:t>人原因造成成品或半成品损坏的，由承包人负责修复或更换，并承担由此增加的费用和（或）延误的工期。</w:t>
      </w:r>
    </w:p>
    <w:p>
      <w:pPr>
        <w:spacing w:after="0" w:line="348" w:lineRule="auto"/>
        <w:jc w:val="left"/>
        <w:rPr>
          <w:color w:val="auto"/>
          <w:highlight w:val="none"/>
        </w:rPr>
        <w:sectPr>
          <w:pgSz w:w="11910" w:h="16840"/>
          <w:pgMar w:top="1460" w:right="920" w:bottom="1180" w:left="1020" w:header="0" w:footer="980" w:gutter="0"/>
        </w:sectPr>
      </w:pPr>
    </w:p>
    <w:p>
      <w:pPr>
        <w:spacing w:before="14"/>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3.7</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履约担保</w:t>
      </w:r>
    </w:p>
    <w:p>
      <w:pPr>
        <w:spacing w:before="8"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spacing w:val="-2"/>
          <w:highlight w:val="none"/>
        </w:rPr>
        <w:t>发包人需要承包人提供履约担保的，由合同当事人在专用合同条款中约定履约担保的方式、金额及期</w:t>
      </w:r>
      <w:r>
        <w:rPr>
          <w:color w:val="auto"/>
          <w:w w:val="100"/>
          <w:highlight w:val="none"/>
        </w:rPr>
        <w:t xml:space="preserve"> </w:t>
      </w:r>
      <w:r>
        <w:rPr>
          <w:color w:val="auto"/>
          <w:highlight w:val="none"/>
        </w:rPr>
        <w:t>限等。履约担保可以采用银行保函或担保公司担保等形式，具体由合同当事人在专用合同条款中约定。</w:t>
      </w:r>
    </w:p>
    <w:p>
      <w:pPr>
        <w:pStyle w:val="12"/>
        <w:spacing w:before="29" w:line="348" w:lineRule="auto"/>
        <w:ind w:right="9" w:firstLine="420"/>
        <w:jc w:val="left"/>
        <w:rPr>
          <w:color w:val="auto"/>
          <w:highlight w:val="none"/>
        </w:rPr>
      </w:pPr>
      <w:r>
        <w:rPr>
          <w:color w:val="auto"/>
          <w:spacing w:val="-2"/>
          <w:highlight w:val="none"/>
        </w:rPr>
        <w:t>因承包人原因导致工期延长的，继续提供履约担保所增加的费用由承包人承担；非因承包人原因导致</w:t>
      </w:r>
      <w:r>
        <w:rPr>
          <w:color w:val="auto"/>
          <w:w w:val="100"/>
          <w:highlight w:val="none"/>
        </w:rPr>
        <w:t xml:space="preserve"> </w:t>
      </w:r>
      <w:r>
        <w:rPr>
          <w:color w:val="auto"/>
          <w:highlight w:val="none"/>
        </w:rPr>
        <w:t>工期延长的，继续提供履约担保所增加的费用由发包人承担。</w:t>
      </w:r>
    </w:p>
    <w:p>
      <w:pPr>
        <w:spacing w:before="151"/>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3.8</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联合体</w:t>
      </w:r>
    </w:p>
    <w:p>
      <w:pPr>
        <w:spacing w:before="10" w:line="240" w:lineRule="auto"/>
        <w:rPr>
          <w:rFonts w:ascii="宋体" w:hAnsi="宋体" w:eastAsia="宋体" w:cs="宋体"/>
          <w:b/>
          <w:bCs/>
          <w:color w:val="auto"/>
          <w:sz w:val="18"/>
          <w:szCs w:val="18"/>
          <w:highlight w:val="none"/>
        </w:rPr>
      </w:pPr>
    </w:p>
    <w:p>
      <w:pPr>
        <w:pStyle w:val="12"/>
        <w:spacing w:before="0" w:line="348" w:lineRule="auto"/>
        <w:ind w:right="9" w:firstLine="420"/>
        <w:jc w:val="left"/>
        <w:rPr>
          <w:color w:val="auto"/>
          <w:highlight w:val="none"/>
        </w:rPr>
      </w:pPr>
      <w:r>
        <w:rPr>
          <w:rFonts w:ascii="宋体" w:hAnsi="宋体" w:eastAsia="宋体" w:cs="宋体"/>
          <w:color w:val="auto"/>
          <w:highlight w:val="none"/>
        </w:rPr>
        <w:t>3.8.1</w:t>
      </w:r>
      <w:r>
        <w:rPr>
          <w:rFonts w:ascii="宋体" w:hAnsi="宋体" w:eastAsia="宋体" w:cs="宋体"/>
          <w:color w:val="auto"/>
          <w:spacing w:val="-5"/>
          <w:highlight w:val="none"/>
        </w:rPr>
        <w:t xml:space="preserve"> </w:t>
      </w:r>
      <w:r>
        <w:rPr>
          <w:color w:val="auto"/>
          <w:highlight w:val="none"/>
        </w:rPr>
        <w:t>联合体各方应共同与发包人签订合同协议书。联合体各方应为履行合同向发包人承担连带责</w:t>
      </w:r>
      <w:r>
        <w:rPr>
          <w:color w:val="auto"/>
          <w:w w:val="100"/>
          <w:highlight w:val="none"/>
        </w:rPr>
        <w:t xml:space="preserve"> </w:t>
      </w:r>
      <w:r>
        <w:rPr>
          <w:color w:val="auto"/>
          <w:highlight w:val="none"/>
        </w:rPr>
        <w:t>任。</w:t>
      </w:r>
    </w:p>
    <w:p>
      <w:pPr>
        <w:pStyle w:val="12"/>
        <w:spacing w:before="31" w:line="350" w:lineRule="auto"/>
        <w:ind w:right="9" w:firstLine="420"/>
        <w:jc w:val="left"/>
        <w:rPr>
          <w:color w:val="auto"/>
          <w:highlight w:val="none"/>
        </w:rPr>
      </w:pPr>
      <w:r>
        <w:rPr>
          <w:rFonts w:ascii="宋体" w:hAnsi="宋体" w:eastAsia="宋体" w:cs="宋体"/>
          <w:color w:val="auto"/>
          <w:highlight w:val="none"/>
        </w:rPr>
        <w:t>3.8.2</w:t>
      </w:r>
      <w:r>
        <w:rPr>
          <w:rFonts w:ascii="宋体" w:hAnsi="宋体" w:eastAsia="宋体" w:cs="宋体"/>
          <w:color w:val="auto"/>
          <w:spacing w:val="-24"/>
          <w:highlight w:val="none"/>
        </w:rPr>
        <w:t xml:space="preserve"> </w:t>
      </w:r>
      <w:r>
        <w:rPr>
          <w:color w:val="auto"/>
          <w:highlight w:val="none"/>
        </w:rPr>
        <w:t>联合体协议经发包人确认后作为合同附件。在履行合同过程中，未经发包人同意，不得修改联</w:t>
      </w:r>
      <w:r>
        <w:rPr>
          <w:color w:val="auto"/>
          <w:w w:val="100"/>
          <w:highlight w:val="none"/>
        </w:rPr>
        <w:t xml:space="preserve"> </w:t>
      </w:r>
      <w:r>
        <w:rPr>
          <w:color w:val="auto"/>
          <w:highlight w:val="none"/>
        </w:rPr>
        <w:t>合体协议。</w:t>
      </w:r>
    </w:p>
    <w:p>
      <w:pPr>
        <w:pStyle w:val="12"/>
        <w:spacing w:before="27" w:line="240" w:lineRule="auto"/>
        <w:ind w:left="533" w:right="9"/>
        <w:jc w:val="left"/>
        <w:rPr>
          <w:color w:val="auto"/>
          <w:highlight w:val="none"/>
        </w:rPr>
      </w:pPr>
      <w:r>
        <w:rPr>
          <w:rFonts w:ascii="宋体" w:hAnsi="宋体" w:eastAsia="宋体" w:cs="宋体"/>
          <w:color w:val="auto"/>
          <w:highlight w:val="none"/>
        </w:rPr>
        <w:t>3.8.3</w:t>
      </w:r>
      <w:r>
        <w:rPr>
          <w:rFonts w:ascii="宋体" w:hAnsi="宋体" w:eastAsia="宋体" w:cs="宋体"/>
          <w:color w:val="auto"/>
          <w:spacing w:val="74"/>
          <w:highlight w:val="none"/>
        </w:rPr>
        <w:t xml:space="preserve"> </w:t>
      </w:r>
      <w:r>
        <w:rPr>
          <w:color w:val="auto"/>
          <w:spacing w:val="-5"/>
          <w:highlight w:val="none"/>
        </w:rPr>
        <w:t>联合体牵头人负责与发包人和监理人联系，并接受指示，负责组织联合体各成员全面履行合同。</w:t>
      </w:r>
    </w:p>
    <w:p>
      <w:pPr>
        <w:spacing w:before="12" w:line="240" w:lineRule="auto"/>
        <w:rPr>
          <w:rFonts w:ascii="宋体" w:hAnsi="宋体" w:eastAsia="宋体" w:cs="宋体"/>
          <w:color w:val="auto"/>
          <w:sz w:val="17"/>
          <w:szCs w:val="17"/>
          <w:highlight w:val="none"/>
        </w:rPr>
      </w:pPr>
    </w:p>
    <w:p>
      <w:pPr>
        <w:spacing w:before="0"/>
        <w:ind w:left="112" w:right="9"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4.</w:t>
      </w:r>
      <w:r>
        <w:rPr>
          <w:rFonts w:ascii="宋体" w:hAnsi="宋体" w:eastAsia="宋体" w:cs="宋体"/>
          <w:i/>
          <w:color w:val="auto"/>
          <w:spacing w:val="-43"/>
          <w:sz w:val="22"/>
          <w:szCs w:val="22"/>
          <w:highlight w:val="none"/>
        </w:rPr>
        <w:t xml:space="preserve"> </w:t>
      </w:r>
      <w:r>
        <w:rPr>
          <w:rFonts w:ascii="宋体" w:hAnsi="宋体" w:eastAsia="宋体" w:cs="宋体"/>
          <w:i/>
          <w:color w:val="auto"/>
          <w:sz w:val="22"/>
          <w:szCs w:val="22"/>
          <w:highlight w:val="none"/>
        </w:rPr>
        <w:t>监理人</w:t>
      </w:r>
    </w:p>
    <w:p>
      <w:pPr>
        <w:spacing w:before="0" w:line="520" w:lineRule="atLeast"/>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4.1</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监理人的一般规定</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工程实行监理的，发包人和承包人应在专用合同条款中明确监理人的监理内容及监理权限等事项。监</w:t>
      </w:r>
    </w:p>
    <w:p>
      <w:pPr>
        <w:pStyle w:val="12"/>
        <w:spacing w:line="350" w:lineRule="auto"/>
        <w:ind w:right="9"/>
        <w:jc w:val="left"/>
        <w:rPr>
          <w:color w:val="auto"/>
          <w:highlight w:val="none"/>
        </w:rPr>
      </w:pPr>
      <w:r>
        <w:rPr>
          <w:color w:val="auto"/>
          <w:spacing w:val="-2"/>
          <w:highlight w:val="none"/>
        </w:rPr>
        <w:t>理人应当根据发包人授权及法律规定，代表发包人对工程施工相关事项进行检查、查验、审核、验收，并</w:t>
      </w:r>
      <w:r>
        <w:rPr>
          <w:color w:val="auto"/>
          <w:spacing w:val="-43"/>
          <w:highlight w:val="none"/>
        </w:rPr>
        <w:t xml:space="preserve"> </w:t>
      </w:r>
      <w:r>
        <w:rPr>
          <w:color w:val="auto"/>
          <w:highlight w:val="none"/>
        </w:rPr>
        <w:t>签发相关指示，但监理人无权修改合同，且无权减轻或免除合同约定的承包人的任何责任与义务。</w:t>
      </w:r>
    </w:p>
    <w:p>
      <w:pPr>
        <w:pStyle w:val="12"/>
        <w:spacing w:before="27" w:line="350" w:lineRule="auto"/>
        <w:ind w:right="9" w:firstLine="420"/>
        <w:jc w:val="left"/>
        <w:rPr>
          <w:color w:val="auto"/>
          <w:highlight w:val="none"/>
        </w:rPr>
      </w:pPr>
      <w:r>
        <w:rPr>
          <w:color w:val="auto"/>
          <w:spacing w:val="-2"/>
          <w:highlight w:val="none"/>
        </w:rPr>
        <w:t>除专用合同条款另有约定外，监理人在施工现场的办公场所、生活场所由承包人提供，所发生的费用</w:t>
      </w:r>
      <w:r>
        <w:rPr>
          <w:color w:val="auto"/>
          <w:w w:val="100"/>
          <w:highlight w:val="none"/>
        </w:rPr>
        <w:t xml:space="preserve"> </w:t>
      </w:r>
      <w:r>
        <w:rPr>
          <w:color w:val="auto"/>
          <w:highlight w:val="none"/>
        </w:rPr>
        <w:t>由发包人承担。</w:t>
      </w:r>
    </w:p>
    <w:p>
      <w:pPr>
        <w:spacing w:before="149"/>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4.2</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监理人员</w:t>
      </w:r>
    </w:p>
    <w:p>
      <w:pPr>
        <w:spacing w:before="8"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spacing w:val="-2"/>
          <w:highlight w:val="none"/>
        </w:rPr>
        <w:t>发包人授予监理人对工程实施监理的权利由监理人派驻施工现场的监理人员行使，监理人员包括总监</w:t>
      </w:r>
      <w:r>
        <w:rPr>
          <w:color w:val="auto"/>
          <w:w w:val="100"/>
          <w:highlight w:val="none"/>
        </w:rPr>
        <w:t xml:space="preserve"> </w:t>
      </w:r>
      <w:r>
        <w:rPr>
          <w:color w:val="auto"/>
          <w:spacing w:val="-2"/>
          <w:highlight w:val="none"/>
        </w:rPr>
        <w:t>理工程师及监理工程师。监理人应将授权的总监理工程师和监理工程师的姓名及授权范围以书面形式提前</w:t>
      </w:r>
      <w:r>
        <w:rPr>
          <w:color w:val="auto"/>
          <w:spacing w:val="-42"/>
          <w:highlight w:val="none"/>
        </w:rPr>
        <w:t xml:space="preserve"> </w:t>
      </w:r>
      <w:r>
        <w:rPr>
          <w:color w:val="auto"/>
          <w:highlight w:val="none"/>
        </w:rPr>
        <w:t>通知承包人。更换总监理工程师的，监理人应提前</w:t>
      </w:r>
      <w:r>
        <w:rPr>
          <w:rFonts w:ascii="宋体" w:hAnsi="宋体" w:eastAsia="宋体" w:cs="宋体"/>
          <w:color w:val="auto"/>
          <w:highlight w:val="none"/>
        </w:rPr>
        <w:t>7</w:t>
      </w:r>
      <w:r>
        <w:rPr>
          <w:color w:val="auto"/>
          <w:highlight w:val="none"/>
        </w:rPr>
        <w:t>天书面通知承包人；更换其他监理人员，监理人应提</w:t>
      </w:r>
      <w:r>
        <w:rPr>
          <w:color w:val="auto"/>
          <w:w w:val="100"/>
          <w:highlight w:val="none"/>
        </w:rPr>
        <w:t xml:space="preserve"> </w:t>
      </w:r>
      <w:r>
        <w:rPr>
          <w:color w:val="auto"/>
          <w:highlight w:val="none"/>
        </w:rPr>
        <w:t>前</w:t>
      </w:r>
      <w:r>
        <w:rPr>
          <w:rFonts w:ascii="宋体" w:hAnsi="宋体" w:eastAsia="宋体" w:cs="宋体"/>
          <w:color w:val="auto"/>
          <w:highlight w:val="none"/>
        </w:rPr>
        <w:t>48</w:t>
      </w:r>
      <w:r>
        <w:rPr>
          <w:color w:val="auto"/>
          <w:highlight w:val="none"/>
        </w:rPr>
        <w:t>小时书面通知承包人。</w:t>
      </w:r>
    </w:p>
    <w:p>
      <w:pPr>
        <w:spacing w:before="149"/>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4.3</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监理人的指示</w:t>
      </w:r>
    </w:p>
    <w:p>
      <w:pPr>
        <w:spacing w:before="10" w:line="240" w:lineRule="auto"/>
        <w:rPr>
          <w:rFonts w:ascii="宋体" w:hAnsi="宋体" w:eastAsia="宋体" w:cs="宋体"/>
          <w:b/>
          <w:bCs/>
          <w:color w:val="auto"/>
          <w:sz w:val="18"/>
          <w:szCs w:val="18"/>
          <w:highlight w:val="none"/>
        </w:rPr>
      </w:pPr>
    </w:p>
    <w:p>
      <w:pPr>
        <w:pStyle w:val="12"/>
        <w:spacing w:before="0" w:line="350" w:lineRule="auto"/>
        <w:ind w:right="206" w:firstLine="420"/>
        <w:jc w:val="both"/>
        <w:rPr>
          <w:color w:val="auto"/>
          <w:highlight w:val="none"/>
        </w:rPr>
      </w:pPr>
      <w:r>
        <w:rPr>
          <w:color w:val="auto"/>
          <w:spacing w:val="-2"/>
          <w:highlight w:val="none"/>
        </w:rPr>
        <w:t>监理人应按照发包人的授权发出监理指示。监理人的指示应采用书面形式，并经其授权的监理人员签</w:t>
      </w:r>
      <w:r>
        <w:rPr>
          <w:color w:val="auto"/>
          <w:w w:val="100"/>
          <w:highlight w:val="none"/>
        </w:rPr>
        <w:t xml:space="preserve"> </w:t>
      </w:r>
      <w:r>
        <w:rPr>
          <w:color w:val="auto"/>
          <w:spacing w:val="-2"/>
          <w:highlight w:val="none"/>
        </w:rPr>
        <w:t>字。紧急情况下，为了保证施工人员的安全或避免工程受损，监理人员可以口头形式发出指示，该指示与</w:t>
      </w:r>
      <w:r>
        <w:rPr>
          <w:color w:val="auto"/>
          <w:spacing w:val="-47"/>
          <w:highlight w:val="none"/>
        </w:rPr>
        <w:t xml:space="preserve"> </w:t>
      </w:r>
      <w:r>
        <w:rPr>
          <w:color w:val="auto"/>
          <w:spacing w:val="-2"/>
          <w:highlight w:val="none"/>
        </w:rPr>
        <w:t>书面形式的指示具有同等法律效力，但必须在发出口头指示后</w:t>
      </w:r>
      <w:r>
        <w:rPr>
          <w:rFonts w:ascii="宋体" w:hAnsi="宋体" w:eastAsia="宋体" w:cs="宋体"/>
          <w:color w:val="auto"/>
          <w:spacing w:val="-2"/>
          <w:highlight w:val="none"/>
        </w:rPr>
        <w:t>24</w:t>
      </w:r>
      <w:r>
        <w:rPr>
          <w:color w:val="auto"/>
          <w:spacing w:val="-2"/>
          <w:highlight w:val="none"/>
        </w:rPr>
        <w:t>小时内补发书面监理指示，补发的书面监</w:t>
      </w:r>
      <w:r>
        <w:rPr>
          <w:color w:val="auto"/>
          <w:spacing w:val="-39"/>
          <w:highlight w:val="none"/>
        </w:rPr>
        <w:t xml:space="preserve"> </w:t>
      </w:r>
      <w:r>
        <w:rPr>
          <w:color w:val="auto"/>
          <w:highlight w:val="none"/>
        </w:rPr>
        <w:t>理指示应与口头指示一致。</w:t>
      </w:r>
    </w:p>
    <w:p>
      <w:pPr>
        <w:pStyle w:val="12"/>
        <w:spacing w:before="27" w:line="350" w:lineRule="auto"/>
        <w:ind w:right="9" w:firstLine="420"/>
        <w:jc w:val="left"/>
        <w:rPr>
          <w:color w:val="auto"/>
          <w:highlight w:val="none"/>
        </w:rPr>
      </w:pPr>
      <w:r>
        <w:rPr>
          <w:color w:val="auto"/>
          <w:highlight w:val="none"/>
        </w:rPr>
        <w:t>监理人发出的指示应送达承包人项目经理或经项目经理授权接收的人员。因监理人未能按合同约定发</w:t>
      </w:r>
      <w:r>
        <w:rPr>
          <w:color w:val="auto"/>
          <w:w w:val="100"/>
          <w:highlight w:val="none"/>
        </w:rPr>
        <w:t xml:space="preserve"> </w:t>
      </w:r>
      <w:r>
        <w:rPr>
          <w:color w:val="auto"/>
          <w:spacing w:val="-5"/>
          <w:highlight w:val="none"/>
        </w:rPr>
        <w:t>出指示、指示延误或发出了错误指示而导致承包人费用增加和（或）工期延误的，由发包人承担相应责任。</w:t>
      </w:r>
      <w:r>
        <w:rPr>
          <w:color w:val="auto"/>
          <w:spacing w:val="-8"/>
          <w:highlight w:val="none"/>
        </w:rPr>
        <w:t xml:space="preserve"> </w:t>
      </w:r>
      <w:r>
        <w:rPr>
          <w:color w:val="auto"/>
          <w:highlight w:val="none"/>
        </w:rPr>
        <w:t>除专用合同条款另有约定外，总监理工程师不应将第</w:t>
      </w:r>
      <w:r>
        <w:rPr>
          <w:rFonts w:ascii="宋体" w:hAnsi="宋体" w:eastAsia="宋体" w:cs="宋体"/>
          <w:color w:val="auto"/>
          <w:highlight w:val="none"/>
        </w:rPr>
        <w:t>4.4</w:t>
      </w:r>
      <w:r>
        <w:rPr>
          <w:color w:val="auto"/>
          <w:highlight w:val="none"/>
        </w:rPr>
        <w:t>款〔商定或确定〕约定应由总监理工程师作出确</w:t>
      </w:r>
      <w:r>
        <w:rPr>
          <w:color w:val="auto"/>
          <w:w w:val="100"/>
          <w:highlight w:val="none"/>
        </w:rPr>
        <w:t xml:space="preserve"> </w:t>
      </w:r>
      <w:r>
        <w:rPr>
          <w:color w:val="auto"/>
          <w:highlight w:val="none"/>
        </w:rPr>
        <w:t>定的权力授权或委托给其他监理人员。</w:t>
      </w:r>
    </w:p>
    <w:p>
      <w:pPr>
        <w:spacing w:after="0" w:line="350" w:lineRule="auto"/>
        <w:jc w:val="left"/>
        <w:rPr>
          <w:color w:val="auto"/>
          <w:highlight w:val="none"/>
        </w:rPr>
        <w:sectPr>
          <w:pgSz w:w="11910" w:h="16840"/>
          <w:pgMar w:top="1460" w:right="920" w:bottom="1180" w:left="1020" w:header="0" w:footer="980" w:gutter="0"/>
        </w:sectPr>
      </w:pPr>
    </w:p>
    <w:p>
      <w:pPr>
        <w:pStyle w:val="12"/>
        <w:spacing w:before="14" w:line="348" w:lineRule="auto"/>
        <w:ind w:right="9" w:firstLine="420"/>
        <w:jc w:val="left"/>
        <w:rPr>
          <w:color w:val="auto"/>
          <w:highlight w:val="none"/>
        </w:rPr>
      </w:pPr>
      <w:r>
        <w:rPr>
          <w:color w:val="auto"/>
          <w:spacing w:val="-2"/>
          <w:highlight w:val="none"/>
        </w:rPr>
        <w:t>承包人对监理人发出的指示有疑问的，应向监理人提出书面异议，监理人应在</w:t>
      </w:r>
      <w:r>
        <w:rPr>
          <w:rFonts w:ascii="宋体" w:hAnsi="宋体" w:eastAsia="宋体" w:cs="宋体"/>
          <w:color w:val="auto"/>
          <w:spacing w:val="-2"/>
          <w:highlight w:val="none"/>
        </w:rPr>
        <w:t>48</w:t>
      </w:r>
      <w:r>
        <w:rPr>
          <w:color w:val="auto"/>
          <w:spacing w:val="-2"/>
          <w:highlight w:val="none"/>
        </w:rPr>
        <w:t>小时内对该指示予以</w:t>
      </w:r>
      <w:r>
        <w:rPr>
          <w:color w:val="auto"/>
          <w:w w:val="100"/>
          <w:highlight w:val="none"/>
        </w:rPr>
        <w:t xml:space="preserve"> </w:t>
      </w:r>
      <w:r>
        <w:rPr>
          <w:color w:val="auto"/>
          <w:highlight w:val="none"/>
        </w:rPr>
        <w:t>确认、更改或撤销，监理人逾期未回复的，承包人有权拒绝执行上述指示。</w:t>
      </w:r>
    </w:p>
    <w:p>
      <w:pPr>
        <w:pStyle w:val="12"/>
        <w:spacing w:before="31" w:line="350" w:lineRule="auto"/>
        <w:ind w:right="9" w:firstLine="420"/>
        <w:jc w:val="left"/>
        <w:rPr>
          <w:color w:val="auto"/>
          <w:highlight w:val="none"/>
        </w:rPr>
      </w:pPr>
      <w:r>
        <w:rPr>
          <w:color w:val="auto"/>
          <w:spacing w:val="-2"/>
          <w:highlight w:val="none"/>
        </w:rPr>
        <w:t>监理人对承包人的任何工作、工程或其采用的材料和工程设备未在约定的或合理期限内提出意见的，</w:t>
      </w:r>
      <w:r>
        <w:rPr>
          <w:color w:val="auto"/>
          <w:w w:val="100"/>
          <w:highlight w:val="none"/>
        </w:rPr>
        <w:t xml:space="preserve"> </w:t>
      </w:r>
      <w:r>
        <w:rPr>
          <w:color w:val="auto"/>
          <w:highlight w:val="none"/>
        </w:rPr>
        <w:t>视为批准，但不免除或减轻承包人对该工作、工程、材料、工程设备等应承担的责任和义务。</w:t>
      </w:r>
    </w:p>
    <w:p>
      <w:pPr>
        <w:spacing w:before="135"/>
        <w:ind w:left="533" w:right="9"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4.4</w:t>
      </w:r>
      <w:r>
        <w:rPr>
          <w:rFonts w:ascii="宋体" w:hAnsi="宋体" w:eastAsia="宋体" w:cs="宋体"/>
          <w:i/>
          <w:color w:val="auto"/>
          <w:spacing w:val="-69"/>
          <w:sz w:val="22"/>
          <w:szCs w:val="22"/>
          <w:highlight w:val="none"/>
        </w:rPr>
        <w:t xml:space="preserve"> </w:t>
      </w:r>
      <w:r>
        <w:rPr>
          <w:rFonts w:ascii="宋体" w:hAnsi="宋体" w:eastAsia="宋体" w:cs="宋体"/>
          <w:i/>
          <w:color w:val="auto"/>
          <w:sz w:val="22"/>
          <w:szCs w:val="22"/>
          <w:highlight w:val="none"/>
        </w:rPr>
        <w:t>商定或确定</w:t>
      </w:r>
    </w:p>
    <w:p>
      <w:pPr>
        <w:spacing w:before="9" w:line="240" w:lineRule="auto"/>
        <w:rPr>
          <w:rFonts w:ascii="宋体" w:hAnsi="宋体" w:eastAsia="宋体" w:cs="宋体"/>
          <w:i/>
          <w:color w:val="auto"/>
          <w:sz w:val="18"/>
          <w:szCs w:val="18"/>
          <w:highlight w:val="none"/>
        </w:rPr>
      </w:pPr>
    </w:p>
    <w:p>
      <w:pPr>
        <w:pStyle w:val="12"/>
        <w:spacing w:before="0" w:line="350" w:lineRule="auto"/>
        <w:ind w:right="9" w:firstLine="420"/>
        <w:jc w:val="left"/>
        <w:rPr>
          <w:color w:val="auto"/>
          <w:highlight w:val="none"/>
        </w:rPr>
      </w:pPr>
      <w:r>
        <w:rPr>
          <w:color w:val="auto"/>
          <w:spacing w:val="-2"/>
          <w:highlight w:val="none"/>
        </w:rPr>
        <w:t>合同当事人进行商定或确定时，总监理工程师应当会同合同当事人尽量通过协商达成一致，不能达成</w:t>
      </w:r>
      <w:r>
        <w:rPr>
          <w:color w:val="auto"/>
          <w:w w:val="100"/>
          <w:highlight w:val="none"/>
        </w:rPr>
        <w:t xml:space="preserve"> </w:t>
      </w:r>
      <w:r>
        <w:rPr>
          <w:color w:val="auto"/>
          <w:highlight w:val="none"/>
        </w:rPr>
        <w:t>一致的，由总监理工程师按照合同约定审慎做出公正的确定。</w:t>
      </w:r>
    </w:p>
    <w:p>
      <w:pPr>
        <w:pStyle w:val="12"/>
        <w:spacing w:before="27" w:line="350" w:lineRule="auto"/>
        <w:ind w:right="9" w:firstLine="420"/>
        <w:jc w:val="left"/>
        <w:rPr>
          <w:color w:val="auto"/>
          <w:highlight w:val="none"/>
        </w:rPr>
      </w:pPr>
      <w:r>
        <w:rPr>
          <w:color w:val="auto"/>
          <w:highlight w:val="none"/>
        </w:rPr>
        <w:t>总监理工程师应将确定以书面形式通知发包人和承包人，并附详细依据。合同当事人对总监理工程师</w:t>
      </w:r>
      <w:r>
        <w:rPr>
          <w:color w:val="auto"/>
          <w:w w:val="100"/>
          <w:highlight w:val="none"/>
        </w:rPr>
        <w:t xml:space="preserve"> </w:t>
      </w:r>
      <w:r>
        <w:rPr>
          <w:color w:val="auto"/>
          <w:spacing w:val="-5"/>
          <w:highlight w:val="none"/>
        </w:rPr>
        <w:t>的确定没有异议的，按照总监理工程师的确定执行。任何一方合同当事人有异议，按照第</w:t>
      </w:r>
      <w:r>
        <w:rPr>
          <w:rFonts w:ascii="宋体" w:hAnsi="宋体" w:eastAsia="宋体" w:cs="宋体"/>
          <w:color w:val="auto"/>
          <w:spacing w:val="-5"/>
          <w:highlight w:val="none"/>
        </w:rPr>
        <w:t>20</w:t>
      </w:r>
      <w:r>
        <w:rPr>
          <w:color w:val="auto"/>
          <w:spacing w:val="-5"/>
          <w:highlight w:val="none"/>
        </w:rPr>
        <w:t>条〔争议解决〕</w:t>
      </w:r>
      <w:r>
        <w:rPr>
          <w:color w:val="auto"/>
          <w:spacing w:val="-6"/>
          <w:highlight w:val="none"/>
        </w:rPr>
        <w:t xml:space="preserve"> </w:t>
      </w:r>
      <w:r>
        <w:rPr>
          <w:color w:val="auto"/>
          <w:spacing w:val="-2"/>
          <w:highlight w:val="none"/>
        </w:rPr>
        <w:t>约定处理。争议解决前，合同当事人暂按总监理工程师的确定执行；争议解决后，争议解决的结果与总监</w:t>
      </w:r>
      <w:r>
        <w:rPr>
          <w:color w:val="auto"/>
          <w:spacing w:val="-46"/>
          <w:highlight w:val="none"/>
        </w:rPr>
        <w:t xml:space="preserve"> </w:t>
      </w:r>
      <w:r>
        <w:rPr>
          <w:color w:val="auto"/>
          <w:highlight w:val="none"/>
        </w:rPr>
        <w:t>理工程师的确定不一致的，按照争议解决的结果执行，由此造成的损失由责任人承担。</w:t>
      </w:r>
    </w:p>
    <w:p>
      <w:pPr>
        <w:spacing w:before="137"/>
        <w:ind w:left="112" w:right="9"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5.</w:t>
      </w:r>
      <w:r>
        <w:rPr>
          <w:rFonts w:ascii="宋体" w:hAnsi="宋体" w:eastAsia="宋体" w:cs="宋体"/>
          <w:i/>
          <w:color w:val="auto"/>
          <w:spacing w:val="-54"/>
          <w:sz w:val="22"/>
          <w:szCs w:val="22"/>
          <w:highlight w:val="none"/>
        </w:rPr>
        <w:t xml:space="preserve"> </w:t>
      </w:r>
      <w:r>
        <w:rPr>
          <w:rFonts w:ascii="宋体" w:hAnsi="宋体" w:eastAsia="宋体" w:cs="宋体"/>
          <w:i/>
          <w:color w:val="auto"/>
          <w:sz w:val="22"/>
          <w:szCs w:val="22"/>
          <w:highlight w:val="none"/>
        </w:rPr>
        <w:t>工程质量</w:t>
      </w:r>
    </w:p>
    <w:p>
      <w:pPr>
        <w:spacing w:before="9" w:line="240" w:lineRule="auto"/>
        <w:rPr>
          <w:rFonts w:ascii="宋体" w:hAnsi="宋体" w:eastAsia="宋体" w:cs="宋体"/>
          <w:i/>
          <w:color w:val="auto"/>
          <w:sz w:val="18"/>
          <w:szCs w:val="18"/>
          <w:highlight w:val="none"/>
        </w:rPr>
      </w:pPr>
    </w:p>
    <w:p>
      <w:pPr>
        <w:spacing w:before="0"/>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5.1</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质量要求</w:t>
      </w:r>
    </w:p>
    <w:p>
      <w:pPr>
        <w:spacing w:before="8"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rFonts w:ascii="宋体" w:hAnsi="宋体" w:eastAsia="宋体" w:cs="宋体"/>
          <w:color w:val="auto"/>
          <w:highlight w:val="none"/>
        </w:rPr>
        <w:t>5.1.1</w:t>
      </w:r>
      <w:r>
        <w:rPr>
          <w:rFonts w:ascii="宋体" w:hAnsi="宋体" w:eastAsia="宋体" w:cs="宋体"/>
          <w:color w:val="auto"/>
          <w:spacing w:val="-25"/>
          <w:highlight w:val="none"/>
        </w:rPr>
        <w:t xml:space="preserve"> </w:t>
      </w:r>
      <w:r>
        <w:rPr>
          <w:color w:val="auto"/>
          <w:highlight w:val="none"/>
        </w:rPr>
        <w:t>工程质量标准必须符合现行国家有关工程施工质量验收规范和标准的要求。有关工程质量的特</w:t>
      </w:r>
      <w:r>
        <w:rPr>
          <w:color w:val="auto"/>
          <w:w w:val="100"/>
          <w:highlight w:val="none"/>
        </w:rPr>
        <w:t xml:space="preserve"> </w:t>
      </w:r>
      <w:r>
        <w:rPr>
          <w:color w:val="auto"/>
          <w:highlight w:val="none"/>
        </w:rPr>
        <w:t>殊标准或要求由合同当事人在专用合同条款中约定。</w:t>
      </w:r>
    </w:p>
    <w:p>
      <w:pPr>
        <w:pStyle w:val="12"/>
        <w:spacing w:before="29" w:line="348" w:lineRule="auto"/>
        <w:ind w:right="9" w:firstLine="420"/>
        <w:jc w:val="left"/>
        <w:rPr>
          <w:color w:val="auto"/>
          <w:highlight w:val="none"/>
        </w:rPr>
      </w:pPr>
      <w:r>
        <w:rPr>
          <w:rFonts w:ascii="宋体" w:hAnsi="宋体" w:eastAsia="宋体" w:cs="宋体"/>
          <w:color w:val="auto"/>
          <w:highlight w:val="none"/>
        </w:rPr>
        <w:t>5.1.2</w:t>
      </w:r>
      <w:r>
        <w:rPr>
          <w:rFonts w:ascii="宋体" w:hAnsi="宋体" w:eastAsia="宋体" w:cs="宋体"/>
          <w:color w:val="auto"/>
          <w:spacing w:val="-24"/>
          <w:highlight w:val="none"/>
        </w:rPr>
        <w:t xml:space="preserve"> </w:t>
      </w:r>
      <w:r>
        <w:rPr>
          <w:color w:val="auto"/>
          <w:highlight w:val="none"/>
        </w:rPr>
        <w:t>因发包人原因造成工程质量未达到合同约定标准的，由发包人承担由此增加的费用和（或）延</w:t>
      </w:r>
      <w:r>
        <w:rPr>
          <w:color w:val="auto"/>
          <w:w w:val="100"/>
          <w:highlight w:val="none"/>
        </w:rPr>
        <w:t xml:space="preserve"> </w:t>
      </w:r>
      <w:r>
        <w:rPr>
          <w:color w:val="auto"/>
          <w:highlight w:val="none"/>
        </w:rPr>
        <w:t>误的工期，并支付承包人合理的利润。</w:t>
      </w:r>
    </w:p>
    <w:p>
      <w:pPr>
        <w:pStyle w:val="12"/>
        <w:spacing w:before="31" w:line="350" w:lineRule="auto"/>
        <w:ind w:right="9" w:firstLine="420"/>
        <w:jc w:val="left"/>
        <w:rPr>
          <w:color w:val="auto"/>
          <w:highlight w:val="none"/>
        </w:rPr>
      </w:pPr>
      <w:r>
        <w:rPr>
          <w:rFonts w:ascii="宋体" w:hAnsi="宋体" w:eastAsia="宋体" w:cs="宋体"/>
          <w:color w:val="auto"/>
          <w:highlight w:val="none"/>
        </w:rPr>
        <w:t>5.1.3</w:t>
      </w:r>
      <w:r>
        <w:rPr>
          <w:rFonts w:ascii="宋体" w:hAnsi="宋体" w:eastAsia="宋体" w:cs="宋体"/>
          <w:color w:val="auto"/>
          <w:spacing w:val="-25"/>
          <w:highlight w:val="none"/>
        </w:rPr>
        <w:t xml:space="preserve"> </w:t>
      </w:r>
      <w:r>
        <w:rPr>
          <w:color w:val="auto"/>
          <w:highlight w:val="none"/>
        </w:rPr>
        <w:t>因承包人原因造成工程质量未达到合同约定标准的，发包人有权要求承包人返工直至工程质量</w:t>
      </w:r>
      <w:r>
        <w:rPr>
          <w:color w:val="auto"/>
          <w:w w:val="100"/>
          <w:highlight w:val="none"/>
        </w:rPr>
        <w:t xml:space="preserve"> </w:t>
      </w:r>
      <w:r>
        <w:rPr>
          <w:color w:val="auto"/>
          <w:highlight w:val="none"/>
        </w:rPr>
        <w:t>达到合同约定的标准为止，并由承包人承担由此增加的费用和（或）延误的工期。</w:t>
      </w:r>
    </w:p>
    <w:p>
      <w:pPr>
        <w:spacing w:before="147"/>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5.2</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质量保证措施</w:t>
      </w:r>
    </w:p>
    <w:p>
      <w:pPr>
        <w:spacing w:before="10" w:line="240" w:lineRule="auto"/>
        <w:rPr>
          <w:rFonts w:ascii="宋体" w:hAnsi="宋体" w:eastAsia="宋体" w:cs="宋体"/>
          <w:b/>
          <w:bCs/>
          <w:color w:val="auto"/>
          <w:sz w:val="18"/>
          <w:szCs w:val="18"/>
          <w:highlight w:val="none"/>
        </w:rPr>
      </w:pPr>
    </w:p>
    <w:p>
      <w:pPr>
        <w:pStyle w:val="12"/>
        <w:spacing w:before="0" w:line="348" w:lineRule="auto"/>
        <w:ind w:left="533" w:right="2914"/>
        <w:jc w:val="left"/>
        <w:rPr>
          <w:color w:val="auto"/>
          <w:highlight w:val="none"/>
        </w:rPr>
      </w:pPr>
      <w:r>
        <w:rPr>
          <w:rFonts w:ascii="宋体" w:hAnsi="宋体" w:eastAsia="宋体" w:cs="宋体"/>
          <w:color w:val="auto"/>
          <w:highlight w:val="none"/>
        </w:rPr>
        <w:t xml:space="preserve">5.2.1 </w:t>
      </w:r>
      <w:r>
        <w:rPr>
          <w:color w:val="auto"/>
          <w:highlight w:val="none"/>
        </w:rPr>
        <w:t>发包人的质量管理</w:t>
      </w:r>
      <w:r>
        <w:rPr>
          <w:color w:val="auto"/>
          <w:spacing w:val="-104"/>
          <w:highlight w:val="none"/>
        </w:rPr>
        <w:t xml:space="preserve"> </w:t>
      </w:r>
      <w:r>
        <w:rPr>
          <w:color w:val="auto"/>
          <w:spacing w:val="-2"/>
          <w:highlight w:val="none"/>
        </w:rPr>
        <w:t>发包人应按照法律规定及合同约定完成与工程质量有关的各项工作。</w:t>
      </w:r>
      <w:r>
        <w:rPr>
          <w:color w:val="auto"/>
          <w:spacing w:val="-48"/>
          <w:highlight w:val="none"/>
        </w:rPr>
        <w:t xml:space="preserve"> </w:t>
      </w:r>
      <w:r>
        <w:rPr>
          <w:rFonts w:ascii="宋体" w:hAnsi="宋体" w:eastAsia="宋体" w:cs="宋体"/>
          <w:color w:val="auto"/>
          <w:highlight w:val="none"/>
        </w:rPr>
        <w:t>5.2.2</w:t>
      </w:r>
      <w:r>
        <w:rPr>
          <w:rFonts w:ascii="宋体" w:hAnsi="宋体" w:eastAsia="宋体" w:cs="宋体"/>
          <w:color w:val="auto"/>
          <w:spacing w:val="1"/>
          <w:highlight w:val="none"/>
        </w:rPr>
        <w:t xml:space="preserve"> </w:t>
      </w:r>
      <w:r>
        <w:rPr>
          <w:color w:val="auto"/>
          <w:highlight w:val="none"/>
        </w:rPr>
        <w:t>承包人的质量管理</w:t>
      </w:r>
    </w:p>
    <w:p>
      <w:pPr>
        <w:pStyle w:val="12"/>
        <w:spacing w:before="31" w:line="348" w:lineRule="auto"/>
        <w:ind w:right="9" w:firstLine="420"/>
        <w:jc w:val="left"/>
        <w:rPr>
          <w:color w:val="auto"/>
          <w:highlight w:val="none"/>
        </w:rPr>
      </w:pPr>
      <w:r>
        <w:rPr>
          <w:color w:val="auto"/>
          <w:highlight w:val="none"/>
        </w:rPr>
        <w:t>承包人按照第</w:t>
      </w:r>
      <w:r>
        <w:rPr>
          <w:rFonts w:ascii="宋体" w:hAnsi="宋体" w:eastAsia="宋体" w:cs="宋体"/>
          <w:color w:val="auto"/>
          <w:highlight w:val="none"/>
        </w:rPr>
        <w:t>7.1</w:t>
      </w:r>
      <w:r>
        <w:rPr>
          <w:color w:val="auto"/>
          <w:highlight w:val="none"/>
        </w:rPr>
        <w:t>款〔施工组织设计〕约定向发包人和监理人提交工程质量保证体系及措施文件，建</w:t>
      </w:r>
      <w:r>
        <w:rPr>
          <w:color w:val="auto"/>
          <w:w w:val="100"/>
          <w:highlight w:val="none"/>
        </w:rPr>
        <w:t xml:space="preserve"> </w:t>
      </w:r>
      <w:r>
        <w:rPr>
          <w:color w:val="auto"/>
          <w:spacing w:val="-2"/>
          <w:highlight w:val="none"/>
        </w:rPr>
        <w:t>立完善的质量检查制度，并提交相应的工程质量文件。对于发包人和监理人违反法律规定和合同约定的错</w:t>
      </w:r>
      <w:r>
        <w:rPr>
          <w:color w:val="auto"/>
          <w:spacing w:val="-43"/>
          <w:highlight w:val="none"/>
        </w:rPr>
        <w:t xml:space="preserve"> </w:t>
      </w:r>
      <w:r>
        <w:rPr>
          <w:color w:val="auto"/>
          <w:highlight w:val="none"/>
        </w:rPr>
        <w:t>误指示，承包人有权拒绝实施。</w:t>
      </w:r>
    </w:p>
    <w:p>
      <w:pPr>
        <w:pStyle w:val="12"/>
        <w:spacing w:before="31" w:line="350" w:lineRule="auto"/>
        <w:ind w:right="9" w:firstLine="420"/>
        <w:jc w:val="left"/>
        <w:rPr>
          <w:color w:val="auto"/>
          <w:highlight w:val="none"/>
        </w:rPr>
      </w:pPr>
      <w:r>
        <w:rPr>
          <w:color w:val="auto"/>
          <w:spacing w:val="-2"/>
          <w:highlight w:val="none"/>
        </w:rPr>
        <w:t>承包人应对施工人员进行质量教育和技术培训，定期考核施工人员的劳动技能，严格执行施工规范和</w:t>
      </w:r>
      <w:r>
        <w:rPr>
          <w:color w:val="auto"/>
          <w:w w:val="100"/>
          <w:highlight w:val="none"/>
        </w:rPr>
        <w:t xml:space="preserve"> </w:t>
      </w:r>
      <w:r>
        <w:rPr>
          <w:color w:val="auto"/>
          <w:highlight w:val="none"/>
        </w:rPr>
        <w:t>操作规程。</w:t>
      </w:r>
    </w:p>
    <w:p>
      <w:pPr>
        <w:pStyle w:val="12"/>
        <w:spacing w:before="27" w:line="350" w:lineRule="auto"/>
        <w:ind w:right="206" w:firstLine="420"/>
        <w:jc w:val="both"/>
        <w:rPr>
          <w:color w:val="auto"/>
          <w:highlight w:val="none"/>
        </w:rPr>
      </w:pPr>
      <w:r>
        <w:rPr>
          <w:color w:val="auto"/>
          <w:spacing w:val="-2"/>
          <w:highlight w:val="none"/>
        </w:rPr>
        <w:t>承包人应按照法律规定和发包人的要求，对材料、工程设备以及工程的所有部位及其施工工艺进行全</w:t>
      </w:r>
      <w:r>
        <w:rPr>
          <w:color w:val="auto"/>
          <w:w w:val="100"/>
          <w:highlight w:val="none"/>
        </w:rPr>
        <w:t xml:space="preserve"> </w:t>
      </w:r>
      <w:r>
        <w:rPr>
          <w:color w:val="auto"/>
          <w:spacing w:val="-2"/>
          <w:highlight w:val="none"/>
        </w:rPr>
        <w:t>过程的质量检查和检验，并作详细记录，编制工程质量报表，报送监理人审查。此外，承包人还应按照法</w:t>
      </w:r>
      <w:r>
        <w:rPr>
          <w:color w:val="auto"/>
          <w:spacing w:val="-43"/>
          <w:highlight w:val="none"/>
        </w:rPr>
        <w:t xml:space="preserve"> </w:t>
      </w:r>
      <w:r>
        <w:rPr>
          <w:color w:val="auto"/>
          <w:spacing w:val="-2"/>
          <w:highlight w:val="none"/>
        </w:rPr>
        <w:t>律规定和发包人的要求，进行施工现场取样试验、工程复核测量和设备性能检测，提供试验样品、提交试</w:t>
      </w:r>
      <w:r>
        <w:rPr>
          <w:color w:val="auto"/>
          <w:spacing w:val="-47"/>
          <w:highlight w:val="none"/>
        </w:rPr>
        <w:t xml:space="preserve"> </w:t>
      </w:r>
      <w:r>
        <w:rPr>
          <w:color w:val="auto"/>
          <w:highlight w:val="none"/>
        </w:rPr>
        <w:t>验报告和测量成果以及其他工作。</w:t>
      </w:r>
    </w:p>
    <w:p>
      <w:pPr>
        <w:pStyle w:val="12"/>
        <w:spacing w:before="29" w:line="240" w:lineRule="auto"/>
        <w:ind w:left="533" w:right="9"/>
        <w:jc w:val="left"/>
        <w:rPr>
          <w:color w:val="auto"/>
          <w:highlight w:val="none"/>
        </w:rPr>
      </w:pPr>
      <w:r>
        <w:rPr>
          <w:rFonts w:ascii="宋体" w:hAnsi="宋体" w:eastAsia="宋体" w:cs="宋体"/>
          <w:color w:val="auto"/>
          <w:highlight w:val="none"/>
        </w:rPr>
        <w:t>5.2.3</w:t>
      </w:r>
      <w:r>
        <w:rPr>
          <w:rFonts w:ascii="宋体" w:hAnsi="宋体" w:eastAsia="宋体" w:cs="宋体"/>
          <w:color w:val="auto"/>
          <w:spacing w:val="2"/>
          <w:highlight w:val="none"/>
        </w:rPr>
        <w:t xml:space="preserve"> </w:t>
      </w:r>
      <w:r>
        <w:rPr>
          <w:color w:val="auto"/>
          <w:highlight w:val="none"/>
        </w:rPr>
        <w:t>监理人的质量检查和检验</w:t>
      </w:r>
    </w:p>
    <w:p>
      <w:pPr>
        <w:spacing w:after="0" w:line="240" w:lineRule="auto"/>
        <w:jc w:val="left"/>
        <w:rPr>
          <w:color w:val="auto"/>
          <w:highlight w:val="none"/>
        </w:rPr>
        <w:sectPr>
          <w:pgSz w:w="11910" w:h="16840"/>
          <w:pgMar w:top="1460" w:right="920" w:bottom="1180" w:left="1020" w:header="0" w:footer="980" w:gutter="0"/>
        </w:sectPr>
      </w:pPr>
    </w:p>
    <w:p>
      <w:pPr>
        <w:pStyle w:val="12"/>
        <w:spacing w:before="14" w:line="350" w:lineRule="auto"/>
        <w:ind w:right="26" w:firstLine="420"/>
        <w:jc w:val="left"/>
        <w:rPr>
          <w:color w:val="auto"/>
          <w:highlight w:val="none"/>
        </w:rPr>
      </w:pPr>
      <w:r>
        <w:rPr>
          <w:color w:val="auto"/>
          <w:highlight w:val="none"/>
        </w:rPr>
        <w:t>监理人按照法律规定和发包人授权对工程的所有部位及其施工工艺、材料和工程设备进行检查和检</w:t>
      </w:r>
      <w:r>
        <w:rPr>
          <w:color w:val="auto"/>
          <w:w w:val="100"/>
          <w:highlight w:val="none"/>
        </w:rPr>
        <w:t xml:space="preserve"> </w:t>
      </w:r>
      <w:r>
        <w:rPr>
          <w:color w:val="auto"/>
          <w:spacing w:val="-2"/>
          <w:highlight w:val="none"/>
        </w:rPr>
        <w:t>验。承包人应为监理人的检查和检验提供方便，包括监理人到施工现场，或制造、加工地点，或合同约定</w:t>
      </w:r>
      <w:r>
        <w:rPr>
          <w:color w:val="auto"/>
          <w:spacing w:val="-43"/>
          <w:highlight w:val="none"/>
        </w:rPr>
        <w:t xml:space="preserve"> </w:t>
      </w:r>
      <w:r>
        <w:rPr>
          <w:color w:val="auto"/>
          <w:spacing w:val="-2"/>
          <w:highlight w:val="none"/>
        </w:rPr>
        <w:t>的其他地方进行察看和查阅施工原始记录。监理人为此进行的检查和检验，不免除或减轻承包人按照合同</w:t>
      </w:r>
      <w:r>
        <w:rPr>
          <w:color w:val="auto"/>
          <w:spacing w:val="-43"/>
          <w:highlight w:val="none"/>
        </w:rPr>
        <w:t xml:space="preserve"> </w:t>
      </w:r>
      <w:r>
        <w:rPr>
          <w:color w:val="auto"/>
          <w:highlight w:val="none"/>
        </w:rPr>
        <w:t>约定应当承担的责任。</w:t>
      </w:r>
    </w:p>
    <w:p>
      <w:pPr>
        <w:pStyle w:val="12"/>
        <w:spacing w:before="27" w:line="350" w:lineRule="auto"/>
        <w:ind w:right="26" w:firstLine="420"/>
        <w:jc w:val="left"/>
        <w:rPr>
          <w:color w:val="auto"/>
          <w:highlight w:val="none"/>
        </w:rPr>
      </w:pPr>
      <w:r>
        <w:rPr>
          <w:color w:val="auto"/>
          <w:spacing w:val="-2"/>
          <w:highlight w:val="none"/>
        </w:rPr>
        <w:t>监理人的检查和检验不应影响施工正常进行。监理人的检查和检验影响施工正常进行的，且经检查检</w:t>
      </w:r>
      <w:r>
        <w:rPr>
          <w:color w:val="auto"/>
          <w:w w:val="100"/>
          <w:highlight w:val="none"/>
        </w:rPr>
        <w:t xml:space="preserve"> </w:t>
      </w:r>
      <w:r>
        <w:rPr>
          <w:color w:val="auto"/>
          <w:spacing w:val="-2"/>
          <w:highlight w:val="none"/>
        </w:rPr>
        <w:t>验不合格的，影响正常施工的费用由承包人承担，工期不予顺延；经检查检验合格的，由此增加的费用和</w:t>
      </w:r>
    </w:p>
    <w:p>
      <w:pPr>
        <w:spacing w:before="29" w:line="453" w:lineRule="auto"/>
        <w:ind w:left="535" w:right="6356" w:hanging="42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（或）延误的工期由发包人承担。</w:t>
      </w:r>
      <w:r>
        <w:rPr>
          <w:rFonts w:ascii="宋体" w:hAnsi="宋体" w:eastAsia="宋体" w:cs="宋体"/>
          <w:color w:val="auto"/>
          <w:spacing w:val="-75"/>
          <w:sz w:val="21"/>
          <w:szCs w:val="21"/>
          <w:highlight w:val="none"/>
        </w:rPr>
        <w:t xml:space="preserve"> </w:t>
      </w:r>
      <w:r>
        <w:rPr>
          <w:rFonts w:ascii="宋体" w:hAnsi="宋体" w:eastAsia="宋体" w:cs="宋体"/>
          <w:b/>
          <w:bCs/>
          <w:color w:val="auto"/>
          <w:sz w:val="21"/>
          <w:szCs w:val="21"/>
          <w:highlight w:val="none"/>
        </w:rPr>
        <w:t>5.3 隐蔽工程检查</w:t>
      </w:r>
    </w:p>
    <w:p>
      <w:pPr>
        <w:pStyle w:val="12"/>
        <w:spacing w:before="59" w:line="350" w:lineRule="auto"/>
        <w:ind w:left="533" w:right="2507"/>
        <w:jc w:val="left"/>
        <w:rPr>
          <w:color w:val="auto"/>
          <w:highlight w:val="none"/>
        </w:rPr>
      </w:pPr>
      <w:r>
        <w:rPr>
          <w:rFonts w:ascii="宋体" w:hAnsi="宋体" w:eastAsia="宋体" w:cs="宋体"/>
          <w:color w:val="auto"/>
          <w:highlight w:val="none"/>
        </w:rPr>
        <w:t>5.3.1</w:t>
      </w:r>
      <w:r>
        <w:rPr>
          <w:rFonts w:ascii="宋体" w:hAnsi="宋体" w:eastAsia="宋体" w:cs="宋体"/>
          <w:color w:val="auto"/>
          <w:spacing w:val="-55"/>
          <w:highlight w:val="none"/>
        </w:rPr>
        <w:t xml:space="preserve"> </w:t>
      </w:r>
      <w:r>
        <w:rPr>
          <w:color w:val="auto"/>
          <w:highlight w:val="none"/>
        </w:rPr>
        <w:t>承包人自检</w:t>
      </w:r>
      <w:r>
        <w:rPr>
          <w:color w:val="auto"/>
          <w:spacing w:val="-102"/>
          <w:highlight w:val="none"/>
        </w:rPr>
        <w:t xml:space="preserve"> </w:t>
      </w:r>
      <w:r>
        <w:rPr>
          <w:color w:val="auto"/>
          <w:spacing w:val="-2"/>
          <w:highlight w:val="none"/>
        </w:rPr>
        <w:t>承包人应当对工程隐蔽部位进行自检，并经自检确认是否具备覆盖条件。</w:t>
      </w:r>
      <w:r>
        <w:rPr>
          <w:color w:val="auto"/>
          <w:spacing w:val="-45"/>
          <w:highlight w:val="none"/>
        </w:rPr>
        <w:t xml:space="preserve"> </w:t>
      </w:r>
      <w:r>
        <w:rPr>
          <w:rFonts w:ascii="宋体" w:hAnsi="宋体" w:eastAsia="宋体" w:cs="宋体"/>
          <w:color w:val="auto"/>
          <w:highlight w:val="none"/>
        </w:rPr>
        <w:t>5.3.2</w:t>
      </w:r>
      <w:r>
        <w:rPr>
          <w:rFonts w:ascii="宋体" w:hAnsi="宋体" w:eastAsia="宋体" w:cs="宋体"/>
          <w:color w:val="auto"/>
          <w:spacing w:val="-51"/>
          <w:highlight w:val="none"/>
        </w:rPr>
        <w:t xml:space="preserve"> </w:t>
      </w:r>
      <w:r>
        <w:rPr>
          <w:color w:val="auto"/>
          <w:highlight w:val="none"/>
        </w:rPr>
        <w:t>检查程序</w:t>
      </w:r>
    </w:p>
    <w:p>
      <w:pPr>
        <w:pStyle w:val="12"/>
        <w:spacing w:before="29" w:line="348" w:lineRule="auto"/>
        <w:ind w:right="26" w:firstLine="420"/>
        <w:jc w:val="left"/>
        <w:rPr>
          <w:color w:val="auto"/>
          <w:highlight w:val="none"/>
        </w:rPr>
      </w:pPr>
      <w:r>
        <w:rPr>
          <w:color w:val="auto"/>
          <w:spacing w:val="-2"/>
          <w:highlight w:val="none"/>
        </w:rPr>
        <w:t>除专用合同条款另有约定外，工程隐蔽部位经承包人自检确认具备覆盖条件的，承包人应在共同检查</w:t>
      </w:r>
      <w:r>
        <w:rPr>
          <w:color w:val="auto"/>
          <w:w w:val="100"/>
          <w:highlight w:val="none"/>
        </w:rPr>
        <w:t xml:space="preserve"> </w:t>
      </w:r>
      <w:r>
        <w:rPr>
          <w:color w:val="auto"/>
          <w:highlight w:val="none"/>
        </w:rPr>
        <w:t>前</w:t>
      </w:r>
      <w:r>
        <w:rPr>
          <w:color w:val="auto"/>
          <w:spacing w:val="-54"/>
          <w:highlight w:val="none"/>
        </w:rPr>
        <w:t xml:space="preserve"> </w:t>
      </w:r>
      <w:r>
        <w:rPr>
          <w:rFonts w:ascii="宋体" w:hAnsi="宋体" w:eastAsia="宋体" w:cs="宋体"/>
          <w:color w:val="auto"/>
          <w:highlight w:val="none"/>
        </w:rPr>
        <w:t>48</w:t>
      </w:r>
      <w:r>
        <w:rPr>
          <w:rFonts w:ascii="宋体" w:hAnsi="宋体" w:eastAsia="宋体" w:cs="宋体"/>
          <w:color w:val="auto"/>
          <w:spacing w:val="-57"/>
          <w:highlight w:val="none"/>
        </w:rPr>
        <w:t xml:space="preserve"> </w:t>
      </w:r>
      <w:r>
        <w:rPr>
          <w:color w:val="auto"/>
          <w:highlight w:val="none"/>
        </w:rPr>
        <w:t>小时书面通知监理人检查，通知中应载明隐蔽检查的内容、时间和地点，并应附有自检记录和必要</w:t>
      </w:r>
      <w:r>
        <w:rPr>
          <w:color w:val="auto"/>
          <w:w w:val="100"/>
          <w:highlight w:val="none"/>
        </w:rPr>
        <w:t xml:space="preserve"> </w:t>
      </w:r>
      <w:r>
        <w:rPr>
          <w:color w:val="auto"/>
          <w:highlight w:val="none"/>
        </w:rPr>
        <w:t>的检查资料。</w:t>
      </w:r>
    </w:p>
    <w:p>
      <w:pPr>
        <w:pStyle w:val="12"/>
        <w:spacing w:before="31" w:line="348" w:lineRule="auto"/>
        <w:ind w:right="106" w:firstLine="420"/>
        <w:jc w:val="both"/>
        <w:rPr>
          <w:color w:val="auto"/>
          <w:highlight w:val="none"/>
        </w:rPr>
      </w:pPr>
      <w:r>
        <w:rPr>
          <w:color w:val="auto"/>
          <w:spacing w:val="-2"/>
          <w:highlight w:val="none"/>
        </w:rPr>
        <w:t>监理人应按时到场并对隐蔽工程及其施工工艺、材料和工程设备进行检查。经监理人检查确认质量符</w:t>
      </w:r>
      <w:r>
        <w:rPr>
          <w:color w:val="auto"/>
          <w:w w:val="100"/>
          <w:highlight w:val="none"/>
        </w:rPr>
        <w:t xml:space="preserve"> </w:t>
      </w:r>
      <w:r>
        <w:rPr>
          <w:color w:val="auto"/>
          <w:spacing w:val="-2"/>
          <w:highlight w:val="none"/>
        </w:rPr>
        <w:t>合隐蔽要求，并在验收记录上签字后，承包人才能进行覆盖。经监理人检查质量不合格的，承包人应在监</w:t>
      </w:r>
      <w:r>
        <w:rPr>
          <w:color w:val="auto"/>
          <w:spacing w:val="-50"/>
          <w:highlight w:val="none"/>
        </w:rPr>
        <w:t xml:space="preserve"> </w:t>
      </w:r>
      <w:r>
        <w:rPr>
          <w:color w:val="auto"/>
          <w:spacing w:val="-2"/>
          <w:highlight w:val="none"/>
        </w:rPr>
        <w:t>理人指示的时间内完成修复，并由监理人重新检查，由此增加的费用和（或）延误的工期由承包人承担。</w:t>
      </w:r>
    </w:p>
    <w:p>
      <w:pPr>
        <w:pStyle w:val="12"/>
        <w:spacing w:before="31" w:line="240" w:lineRule="auto"/>
        <w:ind w:left="533" w:right="26"/>
        <w:jc w:val="left"/>
        <w:rPr>
          <w:color w:val="auto"/>
          <w:highlight w:val="none"/>
        </w:rPr>
      </w:pPr>
      <w:r>
        <w:rPr>
          <w:color w:val="auto"/>
          <w:highlight w:val="none"/>
        </w:rPr>
        <w:t>除专用合同条款另有约定外，监理人不能按时进行检查的，应在检查前</w:t>
      </w:r>
      <w:r>
        <w:rPr>
          <w:color w:val="auto"/>
          <w:spacing w:val="-56"/>
          <w:highlight w:val="none"/>
        </w:rPr>
        <w:t xml:space="preserve"> </w:t>
      </w:r>
      <w:r>
        <w:rPr>
          <w:rFonts w:ascii="宋体" w:hAnsi="宋体" w:eastAsia="宋体" w:cs="宋体"/>
          <w:color w:val="auto"/>
          <w:highlight w:val="none"/>
        </w:rPr>
        <w:t>24</w:t>
      </w:r>
      <w:r>
        <w:rPr>
          <w:rFonts w:ascii="宋体" w:hAnsi="宋体" w:eastAsia="宋体" w:cs="宋体"/>
          <w:color w:val="auto"/>
          <w:spacing w:val="-58"/>
          <w:highlight w:val="none"/>
        </w:rPr>
        <w:t xml:space="preserve"> </w:t>
      </w:r>
      <w:r>
        <w:rPr>
          <w:color w:val="auto"/>
          <w:highlight w:val="none"/>
        </w:rPr>
        <w:t>小时向承包人提交书面延</w:t>
      </w:r>
    </w:p>
    <w:p>
      <w:pPr>
        <w:pStyle w:val="12"/>
        <w:spacing w:line="348" w:lineRule="auto"/>
        <w:ind w:right="26"/>
        <w:jc w:val="left"/>
        <w:rPr>
          <w:color w:val="auto"/>
          <w:highlight w:val="none"/>
        </w:rPr>
      </w:pPr>
      <w:r>
        <w:rPr>
          <w:color w:val="auto"/>
          <w:highlight w:val="none"/>
        </w:rPr>
        <w:t>期要求，但延期不能超过</w:t>
      </w:r>
      <w:r>
        <w:rPr>
          <w:color w:val="auto"/>
          <w:spacing w:val="-58"/>
          <w:highlight w:val="none"/>
        </w:rPr>
        <w:t xml:space="preserve"> </w:t>
      </w:r>
      <w:r>
        <w:rPr>
          <w:rFonts w:ascii="宋体" w:hAnsi="宋体" w:eastAsia="宋体" w:cs="宋体"/>
          <w:color w:val="auto"/>
          <w:highlight w:val="none"/>
        </w:rPr>
        <w:t>48</w:t>
      </w:r>
      <w:r>
        <w:rPr>
          <w:rFonts w:ascii="宋体" w:hAnsi="宋体" w:eastAsia="宋体" w:cs="宋体"/>
          <w:color w:val="auto"/>
          <w:spacing w:val="-56"/>
          <w:highlight w:val="none"/>
        </w:rPr>
        <w:t xml:space="preserve"> </w:t>
      </w:r>
      <w:r>
        <w:rPr>
          <w:color w:val="auto"/>
          <w:highlight w:val="none"/>
        </w:rPr>
        <w:t>小时，由此导致工期延误的，工期应予以顺延。监理人未按时进行检查，也</w:t>
      </w:r>
      <w:r>
        <w:rPr>
          <w:color w:val="auto"/>
          <w:w w:val="100"/>
          <w:highlight w:val="none"/>
        </w:rPr>
        <w:t xml:space="preserve"> </w:t>
      </w:r>
      <w:r>
        <w:rPr>
          <w:color w:val="auto"/>
          <w:spacing w:val="-2"/>
          <w:highlight w:val="none"/>
        </w:rPr>
        <w:t>未提出延期要求的，视为隐蔽工程检查合格，承包人可自行完成覆盖工作，并作相应记录报送监理人，监</w:t>
      </w:r>
      <w:r>
        <w:rPr>
          <w:color w:val="auto"/>
          <w:spacing w:val="-47"/>
          <w:highlight w:val="none"/>
        </w:rPr>
        <w:t xml:space="preserve"> </w:t>
      </w:r>
      <w:r>
        <w:rPr>
          <w:color w:val="auto"/>
          <w:highlight w:val="none"/>
        </w:rPr>
        <w:t>理人应签字确认。监理人事后对检查记录有疑问的，可按第</w:t>
      </w:r>
      <w:r>
        <w:rPr>
          <w:color w:val="auto"/>
          <w:spacing w:val="-54"/>
          <w:highlight w:val="none"/>
        </w:rPr>
        <w:t xml:space="preserve"> </w:t>
      </w:r>
      <w:r>
        <w:rPr>
          <w:rFonts w:ascii="宋体" w:hAnsi="宋体" w:eastAsia="宋体" w:cs="宋体"/>
          <w:color w:val="auto"/>
          <w:highlight w:val="none"/>
        </w:rPr>
        <w:t>5.3.3</w:t>
      </w:r>
      <w:r>
        <w:rPr>
          <w:rFonts w:ascii="宋体" w:hAnsi="宋体" w:eastAsia="宋体" w:cs="宋体"/>
          <w:color w:val="auto"/>
          <w:spacing w:val="-57"/>
          <w:highlight w:val="none"/>
        </w:rPr>
        <w:t xml:space="preserve"> </w:t>
      </w:r>
      <w:r>
        <w:rPr>
          <w:color w:val="auto"/>
          <w:highlight w:val="none"/>
        </w:rPr>
        <w:t>项〔重新检查〕的约定重新检查。</w:t>
      </w:r>
    </w:p>
    <w:p>
      <w:pPr>
        <w:pStyle w:val="12"/>
        <w:spacing w:before="31" w:line="348" w:lineRule="auto"/>
        <w:ind w:left="533" w:right="26"/>
        <w:jc w:val="left"/>
        <w:rPr>
          <w:color w:val="auto"/>
          <w:highlight w:val="none"/>
        </w:rPr>
      </w:pPr>
      <w:r>
        <w:rPr>
          <w:rFonts w:ascii="宋体" w:hAnsi="宋体" w:eastAsia="宋体" w:cs="宋体"/>
          <w:color w:val="auto"/>
          <w:highlight w:val="none"/>
        </w:rPr>
        <w:t xml:space="preserve">5.3.3 </w:t>
      </w:r>
      <w:r>
        <w:rPr>
          <w:color w:val="auto"/>
          <w:highlight w:val="none"/>
        </w:rPr>
        <w:t>重新检查</w:t>
      </w:r>
      <w:r>
        <w:rPr>
          <w:color w:val="auto"/>
          <w:spacing w:val="-103"/>
          <w:highlight w:val="none"/>
        </w:rPr>
        <w:t xml:space="preserve"> </w:t>
      </w:r>
      <w:r>
        <w:rPr>
          <w:color w:val="auto"/>
          <w:spacing w:val="-2"/>
          <w:highlight w:val="none"/>
        </w:rPr>
        <w:t>承包人覆盖工程隐蔽部位后，发包人或监理人对质量有疑问的，可要求承包人对已覆盖的部位进行钻</w:t>
      </w:r>
    </w:p>
    <w:p>
      <w:pPr>
        <w:pStyle w:val="12"/>
        <w:spacing w:before="31" w:line="348" w:lineRule="auto"/>
        <w:ind w:right="126"/>
        <w:jc w:val="both"/>
        <w:rPr>
          <w:color w:val="auto"/>
          <w:highlight w:val="none"/>
        </w:rPr>
      </w:pPr>
      <w:r>
        <w:rPr>
          <w:color w:val="auto"/>
          <w:spacing w:val="-2"/>
          <w:highlight w:val="none"/>
        </w:rPr>
        <w:t>孔探测或揭开重新检查，承包人应遵照执行，并在检查后重新覆盖恢复原状。经检查证明工程质量符合合</w:t>
      </w:r>
      <w:r>
        <w:rPr>
          <w:color w:val="auto"/>
          <w:spacing w:val="-43"/>
          <w:highlight w:val="none"/>
        </w:rPr>
        <w:t xml:space="preserve"> </w:t>
      </w:r>
      <w:r>
        <w:rPr>
          <w:color w:val="auto"/>
          <w:spacing w:val="-2"/>
          <w:highlight w:val="none"/>
        </w:rPr>
        <w:t>同要求的，由发包人承担由此增加的费用和（或）延误的工期，并支付承包人合理的利润；经检查证明工</w:t>
      </w:r>
      <w:r>
        <w:rPr>
          <w:color w:val="auto"/>
          <w:spacing w:val="-43"/>
          <w:highlight w:val="none"/>
        </w:rPr>
        <w:t xml:space="preserve"> </w:t>
      </w:r>
      <w:r>
        <w:rPr>
          <w:color w:val="auto"/>
          <w:highlight w:val="none"/>
        </w:rPr>
        <w:t>程质量不符合合同要求的，由此增加的费用和（或）延误的工期由承包人承担。</w:t>
      </w:r>
    </w:p>
    <w:p>
      <w:pPr>
        <w:pStyle w:val="12"/>
        <w:spacing w:before="31" w:line="350" w:lineRule="auto"/>
        <w:ind w:left="533" w:right="26"/>
        <w:jc w:val="left"/>
        <w:rPr>
          <w:color w:val="auto"/>
          <w:highlight w:val="none"/>
        </w:rPr>
      </w:pPr>
      <w:r>
        <w:rPr>
          <w:rFonts w:ascii="宋体" w:hAnsi="宋体" w:eastAsia="宋体" w:cs="宋体"/>
          <w:color w:val="auto"/>
          <w:highlight w:val="none"/>
        </w:rPr>
        <w:t>5.3.4</w:t>
      </w:r>
      <w:r>
        <w:rPr>
          <w:rFonts w:ascii="宋体" w:hAnsi="宋体" w:eastAsia="宋体" w:cs="宋体"/>
          <w:color w:val="auto"/>
          <w:spacing w:val="-2"/>
          <w:highlight w:val="none"/>
        </w:rPr>
        <w:t xml:space="preserve"> </w:t>
      </w:r>
      <w:r>
        <w:rPr>
          <w:color w:val="auto"/>
          <w:highlight w:val="none"/>
        </w:rPr>
        <w:t>承包人私自覆盖</w:t>
      </w:r>
      <w:r>
        <w:rPr>
          <w:color w:val="auto"/>
          <w:spacing w:val="-103"/>
          <w:highlight w:val="none"/>
        </w:rPr>
        <w:t xml:space="preserve"> </w:t>
      </w:r>
      <w:r>
        <w:rPr>
          <w:color w:val="auto"/>
          <w:spacing w:val="-2"/>
          <w:highlight w:val="none"/>
        </w:rPr>
        <w:t>承包人未通知监理人到场检查，私自将工程隐蔽部位覆盖的，监理人有权指示承包人钻孔探测或揭开</w:t>
      </w:r>
    </w:p>
    <w:p>
      <w:pPr>
        <w:spacing w:before="27" w:line="456" w:lineRule="auto"/>
        <w:ind w:left="535" w:right="948" w:hanging="42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检查，无论工程隐蔽部位质量是否合格，由此增加的费用和（或）延误的工期均由承包人承担。</w:t>
      </w:r>
      <w:r>
        <w:rPr>
          <w:rFonts w:ascii="宋体" w:hAnsi="宋体" w:eastAsia="宋体" w:cs="宋体"/>
          <w:color w:val="auto"/>
          <w:spacing w:val="-25"/>
          <w:sz w:val="21"/>
          <w:szCs w:val="21"/>
          <w:highlight w:val="none"/>
        </w:rPr>
        <w:t xml:space="preserve"> </w:t>
      </w:r>
      <w:r>
        <w:rPr>
          <w:rFonts w:ascii="宋体" w:hAnsi="宋体" w:eastAsia="宋体" w:cs="宋体"/>
          <w:b/>
          <w:bCs/>
          <w:color w:val="auto"/>
          <w:sz w:val="21"/>
          <w:szCs w:val="21"/>
          <w:highlight w:val="none"/>
        </w:rPr>
        <w:t>5.4</w:t>
      </w:r>
      <w:r>
        <w:rPr>
          <w:rFonts w:ascii="宋体" w:hAnsi="宋体" w:eastAsia="宋体" w:cs="宋体"/>
          <w:b/>
          <w:bCs/>
          <w:color w:val="auto"/>
          <w:spacing w:val="-52"/>
          <w:sz w:val="21"/>
          <w:szCs w:val="21"/>
          <w:highlight w:val="none"/>
        </w:rPr>
        <w:t xml:space="preserve"> </w:t>
      </w:r>
      <w:r>
        <w:rPr>
          <w:rFonts w:ascii="宋体" w:hAnsi="宋体" w:eastAsia="宋体" w:cs="宋体"/>
          <w:b/>
          <w:bCs/>
          <w:color w:val="auto"/>
          <w:sz w:val="21"/>
          <w:szCs w:val="21"/>
          <w:highlight w:val="none"/>
        </w:rPr>
        <w:t>不合格工程的处理</w:t>
      </w:r>
    </w:p>
    <w:p>
      <w:pPr>
        <w:pStyle w:val="12"/>
        <w:spacing w:before="57" w:line="240" w:lineRule="auto"/>
        <w:ind w:left="533" w:right="26"/>
        <w:jc w:val="left"/>
        <w:rPr>
          <w:color w:val="auto"/>
          <w:highlight w:val="none"/>
        </w:rPr>
      </w:pPr>
      <w:r>
        <w:rPr>
          <w:rFonts w:ascii="宋体" w:hAnsi="宋体" w:eastAsia="宋体" w:cs="宋体"/>
          <w:color w:val="auto"/>
          <w:highlight w:val="none"/>
        </w:rPr>
        <w:t>5.4.1</w:t>
      </w:r>
      <w:r>
        <w:rPr>
          <w:rFonts w:ascii="宋体" w:hAnsi="宋体" w:eastAsia="宋体" w:cs="宋体"/>
          <w:color w:val="auto"/>
          <w:spacing w:val="53"/>
          <w:highlight w:val="none"/>
        </w:rPr>
        <w:t xml:space="preserve"> </w:t>
      </w:r>
      <w:r>
        <w:rPr>
          <w:color w:val="auto"/>
          <w:spacing w:val="-2"/>
          <w:highlight w:val="none"/>
        </w:rPr>
        <w:t>因承包人原因造成工程不合格的，发包人有权随时要求承包人采取补救措施，直至达到合同要</w:t>
      </w:r>
    </w:p>
    <w:p>
      <w:pPr>
        <w:pStyle w:val="12"/>
        <w:spacing w:before="123" w:line="350" w:lineRule="auto"/>
        <w:ind w:right="26"/>
        <w:jc w:val="left"/>
        <w:rPr>
          <w:color w:val="auto"/>
          <w:highlight w:val="none"/>
        </w:rPr>
      </w:pPr>
      <w:r>
        <w:rPr>
          <w:color w:val="auto"/>
          <w:highlight w:val="none"/>
        </w:rPr>
        <w:t>求的质量标准，由此增加的费用和（或）延误的工期由承包人承担。无法补救的，按照第</w:t>
      </w:r>
      <w:r>
        <w:rPr>
          <w:color w:val="auto"/>
          <w:spacing w:val="-56"/>
          <w:highlight w:val="none"/>
        </w:rPr>
        <w:t xml:space="preserve"> </w:t>
      </w:r>
      <w:r>
        <w:rPr>
          <w:rFonts w:ascii="宋体" w:hAnsi="宋体" w:eastAsia="宋体" w:cs="宋体"/>
          <w:color w:val="auto"/>
          <w:highlight w:val="none"/>
        </w:rPr>
        <w:t>13.2.4</w:t>
      </w:r>
      <w:r>
        <w:rPr>
          <w:rFonts w:ascii="宋体" w:hAnsi="宋体" w:eastAsia="宋体" w:cs="宋体"/>
          <w:color w:val="auto"/>
          <w:spacing w:val="-57"/>
          <w:highlight w:val="none"/>
        </w:rPr>
        <w:t xml:space="preserve"> </w:t>
      </w:r>
      <w:r>
        <w:rPr>
          <w:color w:val="auto"/>
          <w:highlight w:val="none"/>
        </w:rPr>
        <w:t>项〔拒</w:t>
      </w:r>
      <w:r>
        <w:rPr>
          <w:color w:val="auto"/>
          <w:w w:val="100"/>
          <w:highlight w:val="none"/>
        </w:rPr>
        <w:t xml:space="preserve"> </w:t>
      </w:r>
      <w:r>
        <w:rPr>
          <w:color w:val="auto"/>
          <w:highlight w:val="none"/>
        </w:rPr>
        <w:t>绝接收全部或部分工程〕约定执行。</w:t>
      </w:r>
    </w:p>
    <w:p>
      <w:pPr>
        <w:pStyle w:val="12"/>
        <w:spacing w:before="29" w:line="240" w:lineRule="auto"/>
        <w:ind w:left="533" w:right="26"/>
        <w:jc w:val="left"/>
        <w:rPr>
          <w:color w:val="auto"/>
          <w:highlight w:val="none"/>
        </w:rPr>
      </w:pPr>
      <w:r>
        <w:rPr>
          <w:rFonts w:ascii="宋体" w:hAnsi="宋体" w:eastAsia="宋体" w:cs="宋体"/>
          <w:color w:val="auto"/>
          <w:highlight w:val="none"/>
        </w:rPr>
        <w:t>5.4.2</w:t>
      </w:r>
      <w:r>
        <w:rPr>
          <w:rFonts w:ascii="宋体" w:hAnsi="宋体" w:eastAsia="宋体" w:cs="宋体"/>
          <w:color w:val="auto"/>
          <w:spacing w:val="90"/>
          <w:highlight w:val="none"/>
        </w:rPr>
        <w:t xml:space="preserve"> </w:t>
      </w:r>
      <w:r>
        <w:rPr>
          <w:color w:val="auto"/>
          <w:spacing w:val="-3"/>
          <w:highlight w:val="none"/>
        </w:rPr>
        <w:t>因发包人原因造成工程不合格的，由此增加的费用和（或）延误的工期由发包人承担，并支付</w:t>
      </w:r>
    </w:p>
    <w:p>
      <w:pPr>
        <w:spacing w:after="0" w:line="240" w:lineRule="auto"/>
        <w:jc w:val="left"/>
        <w:rPr>
          <w:color w:val="auto"/>
          <w:highlight w:val="none"/>
        </w:rPr>
        <w:sectPr>
          <w:footerReference r:id="rId9" w:type="default"/>
          <w:pgSz w:w="11910" w:h="16840"/>
          <w:pgMar w:top="1460" w:right="1000" w:bottom="1180" w:left="1020" w:header="0" w:footer="980" w:gutter="0"/>
          <w:pgNumType w:start="50"/>
        </w:sectPr>
      </w:pPr>
    </w:p>
    <w:p>
      <w:pPr>
        <w:spacing w:before="14" w:line="453" w:lineRule="auto"/>
        <w:ind w:left="535" w:right="7666" w:hanging="423"/>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承包人合理的利润。</w:t>
      </w: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5.5 质量争议检测</w:t>
      </w:r>
    </w:p>
    <w:p>
      <w:pPr>
        <w:pStyle w:val="12"/>
        <w:spacing w:before="59" w:line="350" w:lineRule="auto"/>
        <w:ind w:right="9" w:firstLine="420"/>
        <w:jc w:val="left"/>
        <w:rPr>
          <w:color w:val="auto"/>
          <w:highlight w:val="none"/>
        </w:rPr>
      </w:pPr>
      <w:r>
        <w:rPr>
          <w:color w:val="auto"/>
          <w:spacing w:val="-2"/>
          <w:highlight w:val="none"/>
        </w:rPr>
        <w:t>合同当事人对工程质量有争议的，由双方协商确定的工程质量检测机构鉴定，由此产生的费用及因此</w:t>
      </w:r>
      <w:r>
        <w:rPr>
          <w:color w:val="auto"/>
          <w:w w:val="100"/>
          <w:highlight w:val="none"/>
        </w:rPr>
        <w:t xml:space="preserve"> </w:t>
      </w:r>
      <w:r>
        <w:rPr>
          <w:color w:val="auto"/>
          <w:highlight w:val="none"/>
        </w:rPr>
        <w:t>造成的损失，由责任方承担。</w:t>
      </w:r>
      <w:r>
        <w:rPr>
          <w:color w:val="auto"/>
          <w:w w:val="100"/>
          <w:highlight w:val="none"/>
        </w:rPr>
        <w:t xml:space="preserve"> </w:t>
      </w:r>
      <w:r>
        <w:rPr>
          <w:color w:val="auto"/>
          <w:highlight w:val="none"/>
        </w:rPr>
        <w:t>合同当事人均有责任的，由双方根据其责任分别承担。合同当事人无法达成一致的，按照第</w:t>
      </w:r>
      <w:r>
        <w:rPr>
          <w:rFonts w:ascii="宋体" w:hAnsi="宋体" w:eastAsia="宋体" w:cs="宋体"/>
          <w:color w:val="auto"/>
          <w:highlight w:val="none"/>
        </w:rPr>
        <w:t>4.4</w:t>
      </w:r>
      <w:r>
        <w:rPr>
          <w:color w:val="auto"/>
          <w:highlight w:val="none"/>
        </w:rPr>
        <w:t>款〔商定</w:t>
      </w:r>
      <w:r>
        <w:rPr>
          <w:color w:val="auto"/>
          <w:spacing w:val="-3"/>
          <w:w w:val="100"/>
          <w:highlight w:val="none"/>
        </w:rPr>
        <w:t xml:space="preserve"> </w:t>
      </w:r>
      <w:r>
        <w:rPr>
          <w:color w:val="auto"/>
          <w:highlight w:val="none"/>
        </w:rPr>
        <w:t>或确定〕执行。</w:t>
      </w:r>
    </w:p>
    <w:p>
      <w:pPr>
        <w:spacing w:before="137"/>
        <w:ind w:left="112" w:right="9" w:firstLine="0"/>
        <w:jc w:val="left"/>
        <w:rPr>
          <w:rFonts w:ascii="宋体" w:hAnsi="宋体" w:eastAsia="宋体" w:cs="宋体"/>
          <w:color w:val="auto"/>
          <w:sz w:val="22"/>
          <w:szCs w:val="22"/>
          <w:highlight w:val="none"/>
        </w:rPr>
      </w:pPr>
      <w:r>
        <w:rPr>
          <w:rFonts w:ascii="宋体" w:hAnsi="宋体" w:eastAsia="宋体" w:cs="宋体"/>
          <w:i/>
          <w:color w:val="auto"/>
          <w:w w:val="95"/>
          <w:sz w:val="22"/>
          <w:szCs w:val="22"/>
          <w:highlight w:val="none"/>
        </w:rPr>
        <w:t>6.</w:t>
      </w:r>
      <w:r>
        <w:rPr>
          <w:rFonts w:ascii="宋体" w:hAnsi="宋体" w:eastAsia="宋体" w:cs="宋体"/>
          <w:i/>
          <w:color w:val="auto"/>
          <w:spacing w:val="42"/>
          <w:w w:val="95"/>
          <w:sz w:val="22"/>
          <w:szCs w:val="22"/>
          <w:highlight w:val="none"/>
        </w:rPr>
        <w:t xml:space="preserve"> </w:t>
      </w:r>
      <w:r>
        <w:rPr>
          <w:rFonts w:ascii="宋体" w:hAnsi="宋体" w:eastAsia="宋体" w:cs="宋体"/>
          <w:i/>
          <w:color w:val="auto"/>
          <w:spacing w:val="-3"/>
          <w:w w:val="95"/>
          <w:sz w:val="22"/>
          <w:szCs w:val="22"/>
          <w:highlight w:val="none"/>
        </w:rPr>
        <w:t>安全文明施工与环境保护</w:t>
      </w:r>
    </w:p>
    <w:p>
      <w:pPr>
        <w:spacing w:before="7" w:line="240" w:lineRule="auto"/>
        <w:rPr>
          <w:rFonts w:ascii="宋体" w:hAnsi="宋体" w:eastAsia="宋体" w:cs="宋体"/>
          <w:i/>
          <w:color w:val="auto"/>
          <w:sz w:val="18"/>
          <w:szCs w:val="18"/>
          <w:highlight w:val="none"/>
        </w:rPr>
      </w:pPr>
    </w:p>
    <w:p>
      <w:pPr>
        <w:spacing w:before="0"/>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6.1</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安全文明施工</w:t>
      </w:r>
    </w:p>
    <w:p>
      <w:pPr>
        <w:spacing w:before="10" w:line="240" w:lineRule="auto"/>
        <w:rPr>
          <w:rFonts w:ascii="宋体" w:hAnsi="宋体" w:eastAsia="宋体" w:cs="宋体"/>
          <w:b/>
          <w:bCs/>
          <w:color w:val="auto"/>
          <w:sz w:val="18"/>
          <w:szCs w:val="18"/>
          <w:highlight w:val="none"/>
        </w:rPr>
      </w:pPr>
    </w:p>
    <w:p>
      <w:pPr>
        <w:pStyle w:val="12"/>
        <w:spacing w:before="0" w:line="350" w:lineRule="auto"/>
        <w:ind w:left="533" w:right="9"/>
        <w:jc w:val="left"/>
        <w:rPr>
          <w:color w:val="auto"/>
          <w:highlight w:val="none"/>
        </w:rPr>
      </w:pPr>
      <w:r>
        <w:rPr>
          <w:rFonts w:ascii="宋体" w:hAnsi="宋体" w:eastAsia="宋体" w:cs="宋体"/>
          <w:color w:val="auto"/>
          <w:highlight w:val="none"/>
        </w:rPr>
        <w:t>6.1.1</w:t>
      </w:r>
      <w:r>
        <w:rPr>
          <w:rFonts w:ascii="宋体" w:hAnsi="宋体" w:eastAsia="宋体" w:cs="宋体"/>
          <w:color w:val="auto"/>
          <w:spacing w:val="-55"/>
          <w:highlight w:val="none"/>
        </w:rPr>
        <w:t xml:space="preserve"> </w:t>
      </w:r>
      <w:r>
        <w:rPr>
          <w:color w:val="auto"/>
          <w:highlight w:val="none"/>
        </w:rPr>
        <w:t>安全生产要求</w:t>
      </w:r>
      <w:r>
        <w:rPr>
          <w:color w:val="auto"/>
          <w:spacing w:val="-101"/>
          <w:highlight w:val="none"/>
        </w:rPr>
        <w:t xml:space="preserve"> </w:t>
      </w:r>
      <w:r>
        <w:rPr>
          <w:color w:val="auto"/>
          <w:spacing w:val="-2"/>
          <w:highlight w:val="none"/>
        </w:rPr>
        <w:t>合同履行期间，合同当事人均应当遵守国家和工程所在地有关安全生产的要求，合同当事人有特别要</w:t>
      </w:r>
    </w:p>
    <w:p>
      <w:pPr>
        <w:pStyle w:val="12"/>
        <w:spacing w:before="27" w:line="350" w:lineRule="auto"/>
        <w:ind w:right="9"/>
        <w:jc w:val="left"/>
        <w:rPr>
          <w:color w:val="auto"/>
          <w:highlight w:val="none"/>
        </w:rPr>
      </w:pPr>
      <w:r>
        <w:rPr>
          <w:color w:val="auto"/>
          <w:spacing w:val="-2"/>
          <w:highlight w:val="none"/>
        </w:rPr>
        <w:t>求的，应在专用合同条款中明确施工项目安全生产标准化达标目标及相应事项。承包人有权拒绝发包人及</w:t>
      </w:r>
      <w:r>
        <w:rPr>
          <w:color w:val="auto"/>
          <w:spacing w:val="-43"/>
          <w:highlight w:val="none"/>
        </w:rPr>
        <w:t xml:space="preserve"> </w:t>
      </w:r>
      <w:r>
        <w:rPr>
          <w:color w:val="auto"/>
          <w:highlight w:val="none"/>
        </w:rPr>
        <w:t>监理人强令承包人违章作业、冒险施工的任何指示。</w:t>
      </w:r>
    </w:p>
    <w:p>
      <w:pPr>
        <w:pStyle w:val="12"/>
        <w:spacing w:before="29" w:line="348" w:lineRule="auto"/>
        <w:ind w:right="9" w:firstLine="420"/>
        <w:jc w:val="left"/>
        <w:rPr>
          <w:color w:val="auto"/>
          <w:highlight w:val="none"/>
        </w:rPr>
      </w:pPr>
      <w:r>
        <w:rPr>
          <w:color w:val="auto"/>
          <w:spacing w:val="-2"/>
          <w:highlight w:val="none"/>
        </w:rPr>
        <w:t>在施工过程中，如遇到突发的地质变动、事先未知的地下施工障碍等影响施工安全的紧急情况，承包</w:t>
      </w:r>
      <w:r>
        <w:rPr>
          <w:color w:val="auto"/>
          <w:spacing w:val="-3"/>
          <w:w w:val="100"/>
          <w:highlight w:val="none"/>
        </w:rPr>
        <w:t xml:space="preserve"> </w:t>
      </w:r>
      <w:r>
        <w:rPr>
          <w:color w:val="auto"/>
          <w:highlight w:val="none"/>
        </w:rPr>
        <w:t>人应及时报告监理人和发包人，发包人应当及时下令停工并报政府有关行政管理部门采取应急措施。</w:t>
      </w:r>
    </w:p>
    <w:p>
      <w:pPr>
        <w:pStyle w:val="12"/>
        <w:spacing w:before="31" w:line="240" w:lineRule="auto"/>
        <w:ind w:left="533" w:right="9"/>
        <w:jc w:val="left"/>
        <w:rPr>
          <w:color w:val="auto"/>
          <w:highlight w:val="none"/>
        </w:rPr>
      </w:pPr>
      <w:r>
        <w:rPr>
          <w:color w:val="auto"/>
          <w:highlight w:val="none"/>
        </w:rPr>
        <w:t>因安全生产需要暂停施工的，按照第</w:t>
      </w:r>
      <w:r>
        <w:rPr>
          <w:color w:val="auto"/>
          <w:spacing w:val="-53"/>
          <w:highlight w:val="none"/>
        </w:rPr>
        <w:t xml:space="preserve"> </w:t>
      </w:r>
      <w:r>
        <w:rPr>
          <w:rFonts w:ascii="宋体" w:hAnsi="宋体" w:eastAsia="宋体" w:cs="宋体"/>
          <w:color w:val="auto"/>
          <w:highlight w:val="none"/>
        </w:rPr>
        <w:t>7.8</w:t>
      </w:r>
      <w:r>
        <w:rPr>
          <w:rFonts w:ascii="宋体" w:hAnsi="宋体" w:eastAsia="宋体" w:cs="宋体"/>
          <w:color w:val="auto"/>
          <w:spacing w:val="-55"/>
          <w:highlight w:val="none"/>
        </w:rPr>
        <w:t xml:space="preserve"> </w:t>
      </w:r>
      <w:r>
        <w:rPr>
          <w:color w:val="auto"/>
          <w:highlight w:val="none"/>
        </w:rPr>
        <w:t>款〔暂停施工〕的约定执行。</w:t>
      </w:r>
    </w:p>
    <w:p>
      <w:pPr>
        <w:pStyle w:val="12"/>
        <w:spacing w:line="348" w:lineRule="auto"/>
        <w:ind w:left="533" w:right="9"/>
        <w:jc w:val="left"/>
        <w:rPr>
          <w:color w:val="auto"/>
          <w:highlight w:val="none"/>
        </w:rPr>
      </w:pPr>
      <w:r>
        <w:rPr>
          <w:rFonts w:ascii="宋体" w:hAnsi="宋体" w:eastAsia="宋体" w:cs="宋体"/>
          <w:color w:val="auto"/>
          <w:highlight w:val="none"/>
        </w:rPr>
        <w:t xml:space="preserve">6.1.2 </w:t>
      </w:r>
      <w:r>
        <w:rPr>
          <w:color w:val="auto"/>
          <w:highlight w:val="none"/>
        </w:rPr>
        <w:t>安全生产保证措施</w:t>
      </w:r>
      <w:r>
        <w:rPr>
          <w:color w:val="auto"/>
          <w:spacing w:val="-104"/>
          <w:highlight w:val="none"/>
        </w:rPr>
        <w:t xml:space="preserve"> </w:t>
      </w:r>
      <w:r>
        <w:rPr>
          <w:color w:val="auto"/>
          <w:spacing w:val="-2"/>
          <w:highlight w:val="none"/>
        </w:rPr>
        <w:t>承包人应当按照有关规定编制安全技术措施或者专项施工方案，建立安全生产责任制度、治安保卫制</w:t>
      </w:r>
    </w:p>
    <w:p>
      <w:pPr>
        <w:pStyle w:val="12"/>
        <w:spacing w:before="31" w:line="350" w:lineRule="auto"/>
        <w:ind w:right="9"/>
        <w:jc w:val="left"/>
        <w:rPr>
          <w:color w:val="auto"/>
          <w:highlight w:val="none"/>
        </w:rPr>
      </w:pPr>
      <w:r>
        <w:rPr>
          <w:color w:val="auto"/>
          <w:spacing w:val="-2"/>
          <w:highlight w:val="none"/>
        </w:rPr>
        <w:t>度及安全生产教育培训制度，并按安全生产法律规定及合同约定履行安全职责，如实编制工程安全生产的</w:t>
      </w:r>
      <w:r>
        <w:rPr>
          <w:color w:val="auto"/>
          <w:spacing w:val="-43"/>
          <w:highlight w:val="none"/>
        </w:rPr>
        <w:t xml:space="preserve"> </w:t>
      </w:r>
      <w:r>
        <w:rPr>
          <w:color w:val="auto"/>
          <w:highlight w:val="none"/>
        </w:rPr>
        <w:t>有关记录，接受发包人、监理人及政府安全监督部门的检查与监督。</w:t>
      </w:r>
    </w:p>
    <w:p>
      <w:pPr>
        <w:pStyle w:val="12"/>
        <w:spacing w:before="27" w:line="350" w:lineRule="auto"/>
        <w:ind w:left="533" w:right="9"/>
        <w:jc w:val="left"/>
        <w:rPr>
          <w:color w:val="auto"/>
          <w:highlight w:val="none"/>
        </w:rPr>
      </w:pPr>
      <w:r>
        <w:rPr>
          <w:rFonts w:ascii="宋体" w:hAnsi="宋体" w:eastAsia="宋体" w:cs="宋体"/>
          <w:color w:val="auto"/>
          <w:highlight w:val="none"/>
        </w:rPr>
        <w:t>6.1.3</w:t>
      </w:r>
      <w:r>
        <w:rPr>
          <w:rFonts w:ascii="宋体" w:hAnsi="宋体" w:eastAsia="宋体" w:cs="宋体"/>
          <w:color w:val="auto"/>
          <w:spacing w:val="-55"/>
          <w:highlight w:val="none"/>
        </w:rPr>
        <w:t xml:space="preserve"> </w:t>
      </w:r>
      <w:r>
        <w:rPr>
          <w:color w:val="auto"/>
          <w:highlight w:val="none"/>
        </w:rPr>
        <w:t>特别安全生产事项</w:t>
      </w:r>
      <w:r>
        <w:rPr>
          <w:color w:val="auto"/>
          <w:spacing w:val="-102"/>
          <w:highlight w:val="none"/>
        </w:rPr>
        <w:t xml:space="preserve"> </w:t>
      </w:r>
      <w:r>
        <w:rPr>
          <w:color w:val="auto"/>
          <w:spacing w:val="-5"/>
          <w:highlight w:val="none"/>
        </w:rPr>
        <w:t>承包人应按照法律规定进行施工，开工前做好安全技术交底工作，施工过程中做好各项安全防护措施。</w:t>
      </w:r>
    </w:p>
    <w:p>
      <w:pPr>
        <w:pStyle w:val="12"/>
        <w:spacing w:before="29" w:line="348" w:lineRule="auto"/>
        <w:ind w:right="9"/>
        <w:jc w:val="left"/>
        <w:rPr>
          <w:color w:val="auto"/>
          <w:highlight w:val="none"/>
        </w:rPr>
      </w:pPr>
      <w:r>
        <w:rPr>
          <w:color w:val="auto"/>
          <w:spacing w:val="2"/>
          <w:highlight w:val="none"/>
        </w:rPr>
        <w:t>承包人为实施合同而雇用的特殊工种的人员应受过专门的培训并已取得政府有关管理机构颁发的上岗证</w:t>
      </w:r>
      <w:r>
        <w:rPr>
          <w:color w:val="auto"/>
          <w:spacing w:val="-27"/>
          <w:highlight w:val="none"/>
        </w:rPr>
        <w:t xml:space="preserve"> </w:t>
      </w:r>
      <w:r>
        <w:rPr>
          <w:color w:val="auto"/>
          <w:highlight w:val="none"/>
        </w:rPr>
        <w:t>书。</w:t>
      </w:r>
    </w:p>
    <w:p>
      <w:pPr>
        <w:pStyle w:val="12"/>
        <w:spacing w:before="31" w:line="350" w:lineRule="auto"/>
        <w:ind w:right="9" w:firstLine="420"/>
        <w:jc w:val="left"/>
        <w:rPr>
          <w:color w:val="auto"/>
          <w:highlight w:val="none"/>
        </w:rPr>
      </w:pPr>
      <w:r>
        <w:rPr>
          <w:color w:val="auto"/>
          <w:spacing w:val="-2"/>
          <w:highlight w:val="none"/>
        </w:rPr>
        <w:t>承包人在动力设备、输电线路、地下管道、密封防震车间、易燃易爆地段以及临街交通要道附近施工</w:t>
      </w:r>
      <w:r>
        <w:rPr>
          <w:color w:val="auto"/>
          <w:w w:val="100"/>
          <w:highlight w:val="none"/>
        </w:rPr>
        <w:t xml:space="preserve"> </w:t>
      </w:r>
      <w:r>
        <w:rPr>
          <w:color w:val="auto"/>
          <w:highlight w:val="none"/>
        </w:rPr>
        <w:t>时，施工开始前应向发包人和监理人提出安全防护措施，经发包人认可后实施。</w:t>
      </w:r>
    </w:p>
    <w:p>
      <w:pPr>
        <w:pStyle w:val="12"/>
        <w:spacing w:before="27" w:line="350" w:lineRule="auto"/>
        <w:ind w:right="206" w:firstLine="420"/>
        <w:jc w:val="both"/>
        <w:rPr>
          <w:color w:val="auto"/>
          <w:highlight w:val="none"/>
        </w:rPr>
      </w:pPr>
      <w:r>
        <w:rPr>
          <w:color w:val="auto"/>
          <w:spacing w:val="-2"/>
          <w:highlight w:val="none"/>
        </w:rPr>
        <w:t>实施爆破作业，在放射、毒害性环境中施工（含储存、运输、使用）及使用毒害性、腐蚀性物品施工</w:t>
      </w:r>
      <w:r>
        <w:rPr>
          <w:color w:val="auto"/>
          <w:w w:val="100"/>
          <w:highlight w:val="none"/>
        </w:rPr>
        <w:t xml:space="preserve"> </w:t>
      </w:r>
      <w:r>
        <w:rPr>
          <w:color w:val="auto"/>
          <w:highlight w:val="none"/>
        </w:rPr>
        <w:t>时，承包人应在施工前</w:t>
      </w:r>
      <w:r>
        <w:rPr>
          <w:color w:val="auto"/>
          <w:spacing w:val="-65"/>
          <w:highlight w:val="none"/>
        </w:rPr>
        <w:t xml:space="preserve"> </w:t>
      </w:r>
      <w:r>
        <w:rPr>
          <w:rFonts w:ascii="宋体" w:hAnsi="宋体" w:eastAsia="宋体" w:cs="宋体"/>
          <w:color w:val="auto"/>
          <w:highlight w:val="none"/>
        </w:rPr>
        <w:t>7</w:t>
      </w:r>
      <w:r>
        <w:rPr>
          <w:rFonts w:ascii="宋体" w:hAnsi="宋体" w:eastAsia="宋体" w:cs="宋体"/>
          <w:color w:val="auto"/>
          <w:spacing w:val="-67"/>
          <w:highlight w:val="none"/>
        </w:rPr>
        <w:t xml:space="preserve"> </w:t>
      </w:r>
      <w:r>
        <w:rPr>
          <w:color w:val="auto"/>
          <w:highlight w:val="none"/>
        </w:rPr>
        <w:t>天以书面通知发包人和监理人，并报送相应的安全防护措施，经发包人认可后实</w:t>
      </w:r>
      <w:r>
        <w:rPr>
          <w:color w:val="auto"/>
          <w:w w:val="100"/>
          <w:highlight w:val="none"/>
        </w:rPr>
        <w:t xml:space="preserve"> </w:t>
      </w:r>
      <w:r>
        <w:rPr>
          <w:color w:val="auto"/>
          <w:highlight w:val="none"/>
        </w:rPr>
        <w:t>施。</w:t>
      </w:r>
    </w:p>
    <w:p>
      <w:pPr>
        <w:pStyle w:val="12"/>
        <w:spacing w:before="27" w:line="350" w:lineRule="auto"/>
        <w:ind w:right="9" w:firstLine="420"/>
        <w:jc w:val="left"/>
        <w:rPr>
          <w:color w:val="auto"/>
          <w:highlight w:val="none"/>
        </w:rPr>
      </w:pPr>
      <w:r>
        <w:rPr>
          <w:color w:val="auto"/>
          <w:spacing w:val="-2"/>
          <w:highlight w:val="none"/>
        </w:rPr>
        <w:t>需单独编制危险性较大分部分项专项工程施工方案的，及要求进行专家论证的超过一定规模的危险性</w:t>
      </w:r>
      <w:r>
        <w:rPr>
          <w:color w:val="auto"/>
          <w:w w:val="100"/>
          <w:highlight w:val="none"/>
        </w:rPr>
        <w:t xml:space="preserve"> </w:t>
      </w:r>
      <w:r>
        <w:rPr>
          <w:color w:val="auto"/>
          <w:highlight w:val="none"/>
        </w:rPr>
        <w:t>较大的分部分项工程，承包人应及时编制和组织论证。</w:t>
      </w:r>
    </w:p>
    <w:p>
      <w:pPr>
        <w:pStyle w:val="12"/>
        <w:spacing w:before="29" w:line="348" w:lineRule="auto"/>
        <w:ind w:left="533" w:right="9"/>
        <w:jc w:val="left"/>
        <w:rPr>
          <w:color w:val="auto"/>
          <w:highlight w:val="none"/>
        </w:rPr>
      </w:pPr>
      <w:r>
        <w:rPr>
          <w:rFonts w:ascii="宋体" w:hAnsi="宋体" w:eastAsia="宋体" w:cs="宋体"/>
          <w:color w:val="auto"/>
          <w:highlight w:val="none"/>
        </w:rPr>
        <w:t xml:space="preserve">6.1.4 </w:t>
      </w:r>
      <w:r>
        <w:rPr>
          <w:color w:val="auto"/>
          <w:highlight w:val="none"/>
        </w:rPr>
        <w:t>治安保卫</w:t>
      </w:r>
      <w:r>
        <w:rPr>
          <w:color w:val="auto"/>
          <w:spacing w:val="-103"/>
          <w:highlight w:val="none"/>
        </w:rPr>
        <w:t xml:space="preserve"> </w:t>
      </w:r>
      <w:r>
        <w:rPr>
          <w:color w:val="auto"/>
          <w:spacing w:val="-2"/>
          <w:highlight w:val="none"/>
        </w:rPr>
        <w:t>除专用合同条款另有约定外，发包人应与当地公安部门协商，在现场建立治安管理机构或联防组织，</w:t>
      </w:r>
    </w:p>
    <w:p>
      <w:pPr>
        <w:pStyle w:val="12"/>
        <w:spacing w:before="31" w:line="240" w:lineRule="auto"/>
        <w:ind w:left="533" w:right="9" w:hanging="421"/>
        <w:jc w:val="left"/>
        <w:rPr>
          <w:color w:val="auto"/>
          <w:highlight w:val="none"/>
        </w:rPr>
      </w:pPr>
      <w:r>
        <w:rPr>
          <w:color w:val="auto"/>
          <w:highlight w:val="none"/>
        </w:rPr>
        <w:t>统一管理施工场地的治安保卫事项，履行合同工程的治安保卫职责。</w:t>
      </w:r>
    </w:p>
    <w:p>
      <w:pPr>
        <w:pStyle w:val="12"/>
        <w:spacing w:line="240" w:lineRule="auto"/>
        <w:ind w:left="533" w:right="9"/>
        <w:jc w:val="left"/>
        <w:rPr>
          <w:color w:val="auto"/>
          <w:highlight w:val="none"/>
        </w:rPr>
      </w:pPr>
      <w:r>
        <w:rPr>
          <w:color w:val="auto"/>
          <w:highlight w:val="none"/>
        </w:rPr>
        <w:t>发包人和承包人除应协助现场治安管理机构或联防组织维护施工场地的社会治安外，还应做好包括生</w:t>
      </w:r>
    </w:p>
    <w:p>
      <w:pPr>
        <w:spacing w:after="0" w:line="240" w:lineRule="auto"/>
        <w:jc w:val="left"/>
        <w:rPr>
          <w:color w:val="auto"/>
          <w:highlight w:val="none"/>
        </w:rPr>
        <w:sectPr>
          <w:footerReference r:id="rId10" w:type="default"/>
          <w:pgSz w:w="11910" w:h="16840"/>
          <w:pgMar w:top="1460" w:right="920" w:bottom="1180" w:left="1020" w:header="0" w:footer="980" w:gutter="0"/>
          <w:pgNumType w:start="51"/>
        </w:sectPr>
      </w:pPr>
    </w:p>
    <w:p>
      <w:pPr>
        <w:pStyle w:val="12"/>
        <w:spacing w:before="14" w:line="240" w:lineRule="auto"/>
        <w:ind w:right="9"/>
        <w:jc w:val="left"/>
        <w:rPr>
          <w:color w:val="auto"/>
          <w:highlight w:val="none"/>
        </w:rPr>
      </w:pPr>
      <w:r>
        <w:rPr>
          <w:color w:val="auto"/>
          <w:highlight w:val="none"/>
        </w:rPr>
        <w:t>活区在内的各自管辖区的治安保卫工作。</w:t>
      </w:r>
    </w:p>
    <w:p>
      <w:pPr>
        <w:pStyle w:val="12"/>
        <w:spacing w:before="124" w:line="350" w:lineRule="auto"/>
        <w:ind w:right="9" w:firstLine="420"/>
        <w:jc w:val="left"/>
        <w:rPr>
          <w:color w:val="auto"/>
          <w:highlight w:val="none"/>
        </w:rPr>
      </w:pPr>
      <w:r>
        <w:rPr>
          <w:color w:val="auto"/>
          <w:spacing w:val="-6"/>
          <w:highlight w:val="none"/>
        </w:rPr>
        <w:t>除专用合同条款另有约定外，发包人和承包人应在工程开工后</w:t>
      </w:r>
      <w:r>
        <w:rPr>
          <w:color w:val="auto"/>
          <w:spacing w:val="-46"/>
          <w:highlight w:val="none"/>
        </w:rPr>
        <w:t xml:space="preserve"> </w:t>
      </w:r>
      <w:r>
        <w:rPr>
          <w:rFonts w:ascii="宋体" w:hAnsi="宋体" w:eastAsia="宋体" w:cs="宋体"/>
          <w:color w:val="auto"/>
          <w:highlight w:val="none"/>
        </w:rPr>
        <w:t>7</w:t>
      </w:r>
      <w:r>
        <w:rPr>
          <w:rFonts w:ascii="宋体" w:hAnsi="宋体" w:eastAsia="宋体" w:cs="宋体"/>
          <w:color w:val="auto"/>
          <w:spacing w:val="-46"/>
          <w:highlight w:val="none"/>
        </w:rPr>
        <w:t xml:space="preserve"> </w:t>
      </w:r>
      <w:r>
        <w:rPr>
          <w:color w:val="auto"/>
          <w:highlight w:val="none"/>
        </w:rPr>
        <w:t>天内共同编制施工场地治安管理计划，</w:t>
      </w:r>
      <w:r>
        <w:rPr>
          <w:color w:val="auto"/>
          <w:w w:val="100"/>
          <w:highlight w:val="none"/>
        </w:rPr>
        <w:t xml:space="preserve"> </w:t>
      </w:r>
      <w:r>
        <w:rPr>
          <w:color w:val="auto"/>
          <w:spacing w:val="-2"/>
          <w:highlight w:val="none"/>
        </w:rPr>
        <w:t>并制定应对突发治安事件的紧急预案。在工程施工过程中，发生暴乱、爆炸等恐怖事件，以及群殴、械斗</w:t>
      </w:r>
      <w:r>
        <w:rPr>
          <w:color w:val="auto"/>
          <w:spacing w:val="-43"/>
          <w:highlight w:val="none"/>
        </w:rPr>
        <w:t xml:space="preserve"> </w:t>
      </w:r>
      <w:r>
        <w:rPr>
          <w:color w:val="auto"/>
          <w:spacing w:val="-2"/>
          <w:highlight w:val="none"/>
        </w:rPr>
        <w:t>等群体性突发治安事件的，发包人和承包人应立即向当地政府报告。发包人和承包人应积极协助当地有关</w:t>
      </w:r>
      <w:r>
        <w:rPr>
          <w:color w:val="auto"/>
          <w:spacing w:val="-44"/>
          <w:highlight w:val="none"/>
        </w:rPr>
        <w:t xml:space="preserve"> </w:t>
      </w:r>
      <w:r>
        <w:rPr>
          <w:color w:val="auto"/>
          <w:highlight w:val="none"/>
        </w:rPr>
        <w:t>部门采取措施平息事态，防止事态扩大，尽量避免人员伤亡和财产损失。</w:t>
      </w:r>
    </w:p>
    <w:p>
      <w:pPr>
        <w:pStyle w:val="12"/>
        <w:spacing w:before="29" w:line="350" w:lineRule="auto"/>
        <w:ind w:left="533" w:right="9"/>
        <w:jc w:val="left"/>
        <w:rPr>
          <w:color w:val="auto"/>
          <w:highlight w:val="none"/>
        </w:rPr>
      </w:pPr>
      <w:r>
        <w:rPr>
          <w:rFonts w:ascii="宋体" w:hAnsi="宋体" w:eastAsia="宋体" w:cs="宋体"/>
          <w:color w:val="auto"/>
          <w:highlight w:val="none"/>
        </w:rPr>
        <w:t xml:space="preserve">6.1.5 </w:t>
      </w:r>
      <w:r>
        <w:rPr>
          <w:color w:val="auto"/>
          <w:highlight w:val="none"/>
        </w:rPr>
        <w:t>文明施工</w:t>
      </w:r>
      <w:r>
        <w:rPr>
          <w:color w:val="auto"/>
          <w:spacing w:val="-103"/>
          <w:highlight w:val="none"/>
        </w:rPr>
        <w:t xml:space="preserve"> </w:t>
      </w:r>
      <w:r>
        <w:rPr>
          <w:color w:val="auto"/>
          <w:spacing w:val="-2"/>
          <w:highlight w:val="none"/>
        </w:rPr>
        <w:t>承包人在工程施工期间，应当采取措施保持施工现场平整，物料堆放整齐。工程所在地有关政府行政</w:t>
      </w:r>
    </w:p>
    <w:p>
      <w:pPr>
        <w:pStyle w:val="12"/>
        <w:spacing w:before="27" w:line="350" w:lineRule="auto"/>
        <w:ind w:right="9"/>
        <w:jc w:val="left"/>
        <w:rPr>
          <w:color w:val="auto"/>
          <w:highlight w:val="none"/>
        </w:rPr>
      </w:pPr>
      <w:r>
        <w:rPr>
          <w:color w:val="auto"/>
          <w:spacing w:val="-2"/>
          <w:highlight w:val="none"/>
        </w:rPr>
        <w:t>管理部门有特殊要求的，按照其要求执行。合同当事人对文明施工有其他要求的，可以在专用合同条款中</w:t>
      </w:r>
      <w:r>
        <w:rPr>
          <w:color w:val="auto"/>
          <w:spacing w:val="-43"/>
          <w:highlight w:val="none"/>
        </w:rPr>
        <w:t xml:space="preserve"> </w:t>
      </w:r>
      <w:r>
        <w:rPr>
          <w:color w:val="auto"/>
          <w:highlight w:val="none"/>
        </w:rPr>
        <w:t>明确。</w:t>
      </w:r>
    </w:p>
    <w:p>
      <w:pPr>
        <w:pStyle w:val="12"/>
        <w:spacing w:before="29" w:line="350" w:lineRule="auto"/>
        <w:ind w:right="206" w:firstLine="420"/>
        <w:jc w:val="both"/>
        <w:rPr>
          <w:color w:val="auto"/>
          <w:highlight w:val="none"/>
        </w:rPr>
      </w:pPr>
      <w:r>
        <w:rPr>
          <w:color w:val="auto"/>
          <w:spacing w:val="-2"/>
          <w:highlight w:val="none"/>
        </w:rPr>
        <w:t>在工程移交之前，承包人应当从施工现场清除承包人的全部工程设备、多余材料、垃圾和各种临时工</w:t>
      </w:r>
      <w:r>
        <w:rPr>
          <w:color w:val="auto"/>
          <w:w w:val="100"/>
          <w:highlight w:val="none"/>
        </w:rPr>
        <w:t xml:space="preserve"> </w:t>
      </w:r>
      <w:r>
        <w:rPr>
          <w:color w:val="auto"/>
          <w:spacing w:val="-2"/>
          <w:highlight w:val="none"/>
        </w:rPr>
        <w:t>程，并保持施工现场清洁整齐。经发包人书面同意，承包人可在发包人指定的地点保留承包人履行保修期</w:t>
      </w:r>
      <w:r>
        <w:rPr>
          <w:color w:val="auto"/>
          <w:spacing w:val="-44"/>
          <w:highlight w:val="none"/>
        </w:rPr>
        <w:t xml:space="preserve"> </w:t>
      </w:r>
      <w:r>
        <w:rPr>
          <w:color w:val="auto"/>
          <w:highlight w:val="none"/>
        </w:rPr>
        <w:t>内的各项义务所需要的材料、施工设备和临时工程。</w:t>
      </w:r>
    </w:p>
    <w:p>
      <w:pPr>
        <w:pStyle w:val="12"/>
        <w:spacing w:before="29" w:line="348" w:lineRule="auto"/>
        <w:ind w:left="533" w:right="9"/>
        <w:jc w:val="left"/>
        <w:rPr>
          <w:color w:val="auto"/>
          <w:highlight w:val="none"/>
        </w:rPr>
      </w:pPr>
      <w:r>
        <w:rPr>
          <w:rFonts w:ascii="宋体" w:hAnsi="宋体" w:eastAsia="宋体" w:cs="宋体"/>
          <w:color w:val="auto"/>
          <w:highlight w:val="none"/>
        </w:rPr>
        <w:t>6.1.6</w:t>
      </w:r>
      <w:r>
        <w:rPr>
          <w:rFonts w:ascii="宋体" w:hAnsi="宋体" w:eastAsia="宋体" w:cs="宋体"/>
          <w:color w:val="auto"/>
          <w:spacing w:val="-2"/>
          <w:highlight w:val="none"/>
        </w:rPr>
        <w:t xml:space="preserve"> </w:t>
      </w:r>
      <w:r>
        <w:rPr>
          <w:color w:val="auto"/>
          <w:highlight w:val="none"/>
        </w:rPr>
        <w:t>安全文明施工费</w:t>
      </w:r>
      <w:r>
        <w:rPr>
          <w:color w:val="auto"/>
          <w:spacing w:val="-103"/>
          <w:highlight w:val="none"/>
        </w:rPr>
        <w:t xml:space="preserve"> </w:t>
      </w:r>
      <w:r>
        <w:rPr>
          <w:color w:val="auto"/>
          <w:spacing w:val="-2"/>
          <w:highlight w:val="none"/>
        </w:rPr>
        <w:t>安全文明施工费由发包人承担，发包人不得以任何形式扣减该部分费用。因基准日期后合同所适用的</w:t>
      </w:r>
    </w:p>
    <w:p>
      <w:pPr>
        <w:pStyle w:val="12"/>
        <w:spacing w:before="31" w:line="350" w:lineRule="auto"/>
        <w:ind w:left="533" w:right="9" w:hanging="421"/>
        <w:jc w:val="left"/>
        <w:rPr>
          <w:color w:val="auto"/>
          <w:highlight w:val="none"/>
        </w:rPr>
      </w:pPr>
      <w:r>
        <w:rPr>
          <w:color w:val="auto"/>
          <w:highlight w:val="none"/>
        </w:rPr>
        <w:t>法律或政府有关规定发生变化，增加的安全文明施工费由发包人承担。</w:t>
      </w:r>
      <w:r>
        <w:rPr>
          <w:color w:val="auto"/>
          <w:w w:val="100"/>
          <w:highlight w:val="none"/>
        </w:rPr>
        <w:t xml:space="preserve"> </w:t>
      </w:r>
      <w:r>
        <w:rPr>
          <w:color w:val="auto"/>
          <w:spacing w:val="-5"/>
          <w:highlight w:val="none"/>
        </w:rPr>
        <w:t>承包人经发包人同意采取合同约定以外的安全措施所产生的费用，由发包人承担。未经发包人同意的，</w:t>
      </w:r>
    </w:p>
    <w:p>
      <w:pPr>
        <w:pStyle w:val="12"/>
        <w:spacing w:before="27" w:line="350" w:lineRule="auto"/>
        <w:ind w:right="9"/>
        <w:jc w:val="left"/>
        <w:rPr>
          <w:color w:val="auto"/>
          <w:highlight w:val="none"/>
        </w:rPr>
      </w:pPr>
      <w:r>
        <w:rPr>
          <w:color w:val="auto"/>
          <w:spacing w:val="-2"/>
          <w:highlight w:val="none"/>
        </w:rPr>
        <w:t>如果该措施避免了发包人的损失，则发包人在避免损失的额度内承担该措施费。如果该措施避免了承包人</w:t>
      </w:r>
      <w:r>
        <w:rPr>
          <w:color w:val="auto"/>
          <w:spacing w:val="-44"/>
          <w:highlight w:val="none"/>
        </w:rPr>
        <w:t xml:space="preserve"> </w:t>
      </w:r>
      <w:r>
        <w:rPr>
          <w:color w:val="auto"/>
          <w:highlight w:val="none"/>
        </w:rPr>
        <w:t>的损失，由承包人承担该措施费。</w:t>
      </w:r>
    </w:p>
    <w:p>
      <w:pPr>
        <w:pStyle w:val="12"/>
        <w:spacing w:before="29" w:line="350" w:lineRule="auto"/>
        <w:ind w:right="9" w:firstLine="420"/>
        <w:jc w:val="left"/>
        <w:rPr>
          <w:color w:val="auto"/>
          <w:highlight w:val="none"/>
        </w:rPr>
      </w:pPr>
      <w:r>
        <w:rPr>
          <w:color w:val="auto"/>
          <w:highlight w:val="none"/>
        </w:rPr>
        <w:t>除专用合同条款另有约定外，发包人应在开工后</w:t>
      </w:r>
      <w:r>
        <w:rPr>
          <w:rFonts w:ascii="宋体" w:hAnsi="宋体" w:eastAsia="宋体" w:cs="宋体"/>
          <w:color w:val="auto"/>
          <w:highlight w:val="none"/>
        </w:rPr>
        <w:t>28</w:t>
      </w:r>
      <w:r>
        <w:rPr>
          <w:color w:val="auto"/>
          <w:highlight w:val="none"/>
        </w:rPr>
        <w:t>天内预付安全文明施工费总额的</w:t>
      </w:r>
      <w:r>
        <w:rPr>
          <w:rFonts w:ascii="宋体" w:hAnsi="宋体" w:eastAsia="宋体" w:cs="宋体"/>
          <w:color w:val="auto"/>
          <w:highlight w:val="none"/>
        </w:rPr>
        <w:t>50%</w:t>
      </w:r>
      <w:r>
        <w:rPr>
          <w:color w:val="auto"/>
          <w:highlight w:val="none"/>
        </w:rPr>
        <w:t>，其余部分与</w:t>
      </w:r>
      <w:r>
        <w:rPr>
          <w:color w:val="auto"/>
          <w:w w:val="100"/>
          <w:highlight w:val="none"/>
        </w:rPr>
        <w:t xml:space="preserve"> </w:t>
      </w:r>
      <w:r>
        <w:rPr>
          <w:color w:val="auto"/>
          <w:highlight w:val="none"/>
        </w:rPr>
        <w:t>进度款同期支付。发包人逾期支付安全文明施工费超过</w:t>
      </w:r>
      <w:r>
        <w:rPr>
          <w:rFonts w:ascii="宋体" w:hAnsi="宋体" w:eastAsia="宋体" w:cs="宋体"/>
          <w:color w:val="auto"/>
          <w:highlight w:val="none"/>
        </w:rPr>
        <w:t>7</w:t>
      </w:r>
      <w:r>
        <w:rPr>
          <w:color w:val="auto"/>
          <w:highlight w:val="none"/>
        </w:rPr>
        <w:t>天的，承包人有权向发包人发出要求预付的催告</w:t>
      </w:r>
      <w:r>
        <w:rPr>
          <w:color w:val="auto"/>
          <w:w w:val="100"/>
          <w:highlight w:val="none"/>
        </w:rPr>
        <w:t xml:space="preserve"> </w:t>
      </w:r>
      <w:r>
        <w:rPr>
          <w:color w:val="auto"/>
          <w:spacing w:val="-2"/>
          <w:highlight w:val="none"/>
        </w:rPr>
        <w:t>通知，发包人收到通知后</w:t>
      </w:r>
      <w:r>
        <w:rPr>
          <w:rFonts w:ascii="宋体" w:hAnsi="宋体" w:eastAsia="宋体" w:cs="宋体"/>
          <w:color w:val="auto"/>
          <w:spacing w:val="-2"/>
          <w:highlight w:val="none"/>
        </w:rPr>
        <w:t>7</w:t>
      </w:r>
      <w:r>
        <w:rPr>
          <w:color w:val="auto"/>
          <w:spacing w:val="-2"/>
          <w:highlight w:val="none"/>
        </w:rPr>
        <w:t>天内仍未支付的，承包人有权暂停施工，并按第</w:t>
      </w:r>
      <w:r>
        <w:rPr>
          <w:rFonts w:ascii="宋体" w:hAnsi="宋体" w:eastAsia="宋体" w:cs="宋体"/>
          <w:color w:val="auto"/>
          <w:spacing w:val="-2"/>
          <w:highlight w:val="none"/>
        </w:rPr>
        <w:t>16.1.1</w:t>
      </w:r>
      <w:r>
        <w:rPr>
          <w:color w:val="auto"/>
          <w:spacing w:val="-2"/>
          <w:highlight w:val="none"/>
        </w:rPr>
        <w:t>项〔发包人违约的情形〕</w:t>
      </w:r>
      <w:r>
        <w:rPr>
          <w:color w:val="auto"/>
          <w:spacing w:val="-41"/>
          <w:highlight w:val="none"/>
        </w:rPr>
        <w:t xml:space="preserve"> </w:t>
      </w:r>
      <w:r>
        <w:rPr>
          <w:color w:val="auto"/>
          <w:highlight w:val="none"/>
        </w:rPr>
        <w:t>执行。</w:t>
      </w:r>
    </w:p>
    <w:p>
      <w:pPr>
        <w:pStyle w:val="12"/>
        <w:spacing w:before="27" w:line="350" w:lineRule="auto"/>
        <w:ind w:right="206" w:firstLine="420"/>
        <w:jc w:val="both"/>
        <w:rPr>
          <w:color w:val="auto"/>
          <w:highlight w:val="none"/>
        </w:rPr>
      </w:pPr>
      <w:r>
        <w:rPr>
          <w:color w:val="auto"/>
          <w:spacing w:val="-2"/>
          <w:highlight w:val="none"/>
        </w:rPr>
        <w:t>承包人对安全文明施工费应专款专用，承包人应在财务账目中单独列项备查，不得挪作他用，否则发</w:t>
      </w:r>
      <w:r>
        <w:rPr>
          <w:color w:val="auto"/>
          <w:w w:val="100"/>
          <w:highlight w:val="none"/>
        </w:rPr>
        <w:t xml:space="preserve"> </w:t>
      </w:r>
      <w:r>
        <w:rPr>
          <w:color w:val="auto"/>
          <w:spacing w:val="-2"/>
          <w:highlight w:val="none"/>
        </w:rPr>
        <w:t>包人有权责令其限期改正；逾期未改正的，可以责令其暂停施工，由此增加的费用和（或）延误的工期由</w:t>
      </w:r>
      <w:r>
        <w:rPr>
          <w:color w:val="auto"/>
          <w:spacing w:val="-43"/>
          <w:highlight w:val="none"/>
        </w:rPr>
        <w:t xml:space="preserve"> </w:t>
      </w:r>
      <w:r>
        <w:rPr>
          <w:color w:val="auto"/>
          <w:highlight w:val="none"/>
        </w:rPr>
        <w:t>承包人承担。</w:t>
      </w:r>
    </w:p>
    <w:p>
      <w:pPr>
        <w:pStyle w:val="12"/>
        <w:spacing w:before="27" w:line="350" w:lineRule="auto"/>
        <w:ind w:left="533" w:right="9"/>
        <w:jc w:val="left"/>
        <w:rPr>
          <w:color w:val="auto"/>
          <w:highlight w:val="none"/>
        </w:rPr>
      </w:pPr>
      <w:r>
        <w:rPr>
          <w:rFonts w:ascii="宋体" w:hAnsi="宋体" w:eastAsia="宋体" w:cs="宋体"/>
          <w:color w:val="auto"/>
          <w:highlight w:val="none"/>
        </w:rPr>
        <w:t xml:space="preserve">6.1.7 </w:t>
      </w:r>
      <w:r>
        <w:rPr>
          <w:color w:val="auto"/>
          <w:highlight w:val="none"/>
        </w:rPr>
        <w:t>紧急情况处理</w:t>
      </w:r>
      <w:r>
        <w:rPr>
          <w:color w:val="auto"/>
          <w:spacing w:val="-103"/>
          <w:highlight w:val="none"/>
        </w:rPr>
        <w:t xml:space="preserve"> </w:t>
      </w:r>
      <w:r>
        <w:rPr>
          <w:color w:val="auto"/>
          <w:spacing w:val="-2"/>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w:t>
      </w:r>
      <w:r>
        <w:rPr>
          <w:color w:val="auto"/>
          <w:spacing w:val="-21"/>
          <w:highlight w:val="none"/>
        </w:rPr>
        <w:t xml:space="preserve"> </w:t>
      </w:r>
      <w:r>
        <w:rPr>
          <w:color w:val="auto"/>
          <w:highlight w:val="none"/>
        </w:rPr>
        <w:t>由此增加的费用和（或）延误的工期由承包人承担。</w:t>
      </w:r>
    </w:p>
    <w:p>
      <w:pPr>
        <w:pStyle w:val="12"/>
        <w:spacing w:before="32" w:line="350" w:lineRule="auto"/>
        <w:ind w:left="533" w:right="9"/>
        <w:jc w:val="left"/>
        <w:rPr>
          <w:color w:val="auto"/>
          <w:highlight w:val="none"/>
        </w:rPr>
      </w:pPr>
      <w:r>
        <w:rPr>
          <w:rFonts w:ascii="宋体" w:hAnsi="宋体" w:eastAsia="宋体" w:cs="宋体"/>
          <w:color w:val="auto"/>
          <w:highlight w:val="none"/>
        </w:rPr>
        <w:t xml:space="preserve">6.1.8 </w:t>
      </w:r>
      <w:r>
        <w:rPr>
          <w:color w:val="auto"/>
          <w:highlight w:val="none"/>
        </w:rPr>
        <w:t>事故处理</w:t>
      </w:r>
      <w:r>
        <w:rPr>
          <w:color w:val="auto"/>
          <w:spacing w:val="-103"/>
          <w:highlight w:val="none"/>
        </w:rPr>
        <w:t xml:space="preserve"> </w:t>
      </w:r>
      <w:r>
        <w:rPr>
          <w:color w:val="auto"/>
          <w:spacing w:val="-2"/>
          <w:highlight w:val="none"/>
        </w:rPr>
        <w:t>工程施工过程中发生事故的，承包人应立即通知监理人，监理人应立即通知发包人。发包人和承包人</w:t>
      </w:r>
    </w:p>
    <w:p>
      <w:pPr>
        <w:pStyle w:val="12"/>
        <w:spacing w:before="27" w:line="350" w:lineRule="auto"/>
        <w:ind w:right="9"/>
        <w:jc w:val="left"/>
        <w:rPr>
          <w:color w:val="auto"/>
          <w:highlight w:val="none"/>
        </w:rPr>
      </w:pPr>
      <w:r>
        <w:rPr>
          <w:color w:val="auto"/>
          <w:spacing w:val="-5"/>
          <w:highlight w:val="none"/>
        </w:rPr>
        <w:t>应立即组织人员和设备进行紧急抢救和抢修，减少人员伤亡和财产损失，防止事故扩大，并保护事故现场。</w:t>
      </w:r>
      <w:r>
        <w:rPr>
          <w:color w:val="auto"/>
          <w:spacing w:val="-4"/>
          <w:highlight w:val="none"/>
        </w:rPr>
        <w:t xml:space="preserve"> </w:t>
      </w:r>
      <w:r>
        <w:rPr>
          <w:color w:val="auto"/>
          <w:highlight w:val="none"/>
        </w:rPr>
        <w:t>需要移动现场物品时，应作出标记和书面记录，妥善保管有关证据。发包人和承包人应按国家有关规定，</w:t>
      </w:r>
      <w:r>
        <w:rPr>
          <w:color w:val="auto"/>
          <w:w w:val="100"/>
          <w:highlight w:val="none"/>
        </w:rPr>
        <w:t xml:space="preserve"> </w:t>
      </w:r>
      <w:r>
        <w:rPr>
          <w:color w:val="auto"/>
          <w:highlight w:val="none"/>
        </w:rPr>
        <w:t>及时如实地向有关部门报告事故发生的情况，以及正在采取的紧急措施等。</w:t>
      </w:r>
    </w:p>
    <w:p>
      <w:pPr>
        <w:pStyle w:val="12"/>
        <w:spacing w:before="27" w:line="240" w:lineRule="auto"/>
        <w:ind w:left="533" w:right="9"/>
        <w:jc w:val="left"/>
        <w:rPr>
          <w:color w:val="auto"/>
          <w:highlight w:val="none"/>
        </w:rPr>
      </w:pPr>
      <w:r>
        <w:rPr>
          <w:rFonts w:ascii="宋体" w:hAnsi="宋体" w:eastAsia="宋体" w:cs="宋体"/>
          <w:color w:val="auto"/>
          <w:highlight w:val="none"/>
        </w:rPr>
        <w:t>6.1.9</w:t>
      </w:r>
      <w:r>
        <w:rPr>
          <w:rFonts w:ascii="宋体" w:hAnsi="宋体" w:eastAsia="宋体" w:cs="宋体"/>
          <w:color w:val="auto"/>
          <w:spacing w:val="2"/>
          <w:highlight w:val="none"/>
        </w:rPr>
        <w:t xml:space="preserve"> </w:t>
      </w:r>
      <w:r>
        <w:rPr>
          <w:color w:val="auto"/>
          <w:highlight w:val="none"/>
        </w:rPr>
        <w:t>安全生产责任</w:t>
      </w:r>
    </w:p>
    <w:p>
      <w:pPr>
        <w:spacing w:after="0" w:line="240" w:lineRule="auto"/>
        <w:jc w:val="left"/>
        <w:rPr>
          <w:color w:val="auto"/>
          <w:highlight w:val="none"/>
        </w:rPr>
        <w:sectPr>
          <w:pgSz w:w="11910" w:h="16840"/>
          <w:pgMar w:top="1460" w:right="920" w:bottom="1180" w:left="1020" w:header="0" w:footer="980" w:gutter="0"/>
        </w:sectPr>
      </w:pPr>
    </w:p>
    <w:p>
      <w:pPr>
        <w:pStyle w:val="12"/>
        <w:spacing w:before="14" w:line="348" w:lineRule="auto"/>
        <w:ind w:left="533" w:right="4835"/>
        <w:jc w:val="left"/>
        <w:rPr>
          <w:color w:val="auto"/>
          <w:highlight w:val="none"/>
        </w:rPr>
      </w:pPr>
      <w:r>
        <w:rPr>
          <w:rFonts w:ascii="宋体" w:hAnsi="宋体" w:eastAsia="宋体" w:cs="宋体"/>
          <w:color w:val="auto"/>
          <w:highlight w:val="none"/>
        </w:rPr>
        <w:t>6.1.9.1</w:t>
      </w:r>
      <w:r>
        <w:rPr>
          <w:rFonts w:ascii="宋体" w:hAnsi="宋体" w:eastAsia="宋体" w:cs="宋体"/>
          <w:color w:val="auto"/>
          <w:spacing w:val="-1"/>
          <w:highlight w:val="none"/>
        </w:rPr>
        <w:t xml:space="preserve"> </w:t>
      </w:r>
      <w:r>
        <w:rPr>
          <w:color w:val="auto"/>
          <w:highlight w:val="none"/>
        </w:rPr>
        <w:t>发包人的安全责任</w:t>
      </w:r>
      <w:r>
        <w:rPr>
          <w:color w:val="auto"/>
          <w:w w:val="100"/>
          <w:highlight w:val="none"/>
        </w:rPr>
        <w:t xml:space="preserve"> </w:t>
      </w:r>
      <w:r>
        <w:rPr>
          <w:color w:val="auto"/>
          <w:spacing w:val="-2"/>
          <w:highlight w:val="none"/>
        </w:rPr>
        <w:t>发包人应负责赔偿以下各种情况造成的损失：</w:t>
      </w:r>
    </w:p>
    <w:p>
      <w:pPr>
        <w:pStyle w:val="12"/>
        <w:spacing w:before="31"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）工程或工程的任何部分对土地的占用所造成的第三者财产损失；</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）由于发包人原因在施工场地及其毗邻地带造成的第三者人身伤亡和财产损失；</w:t>
      </w:r>
    </w:p>
    <w:p>
      <w:pPr>
        <w:pStyle w:val="12"/>
        <w:spacing w:before="123"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）由于发包人原因对承包人、监理人造成的人员人身伤亡和财产损失；</w:t>
      </w:r>
    </w:p>
    <w:p>
      <w:pPr>
        <w:pStyle w:val="12"/>
        <w:spacing w:line="350" w:lineRule="auto"/>
        <w:ind w:left="533" w:right="2705"/>
        <w:jc w:val="left"/>
        <w:rPr>
          <w:color w:val="auto"/>
          <w:highlight w:val="none"/>
        </w:rPr>
      </w:pPr>
      <w:r>
        <w:rPr>
          <w:color w:val="auto"/>
          <w:spacing w:val="-2"/>
          <w:highlight w:val="none"/>
        </w:rPr>
        <w:t>（</w:t>
      </w:r>
      <w:r>
        <w:rPr>
          <w:rFonts w:ascii="宋体" w:hAnsi="宋体" w:eastAsia="宋体" w:cs="宋体"/>
          <w:color w:val="auto"/>
          <w:spacing w:val="-2"/>
          <w:highlight w:val="none"/>
        </w:rPr>
        <w:t>4</w:t>
      </w:r>
      <w:r>
        <w:rPr>
          <w:color w:val="auto"/>
          <w:spacing w:val="-2"/>
          <w:highlight w:val="none"/>
        </w:rPr>
        <w:t>）由于发包人原因造成的发包人自身人员的人身伤害以及财产损失。</w:t>
      </w:r>
      <w:r>
        <w:rPr>
          <w:color w:val="auto"/>
          <w:spacing w:val="-46"/>
          <w:highlight w:val="none"/>
        </w:rPr>
        <w:t xml:space="preserve"> </w:t>
      </w:r>
      <w:r>
        <w:rPr>
          <w:rFonts w:ascii="宋体" w:hAnsi="宋体" w:eastAsia="宋体" w:cs="宋体"/>
          <w:color w:val="auto"/>
          <w:highlight w:val="none"/>
        </w:rPr>
        <w:t>6.1.9.2</w:t>
      </w:r>
      <w:r>
        <w:rPr>
          <w:rFonts w:ascii="宋体" w:hAnsi="宋体" w:eastAsia="宋体" w:cs="宋体"/>
          <w:color w:val="auto"/>
          <w:spacing w:val="-2"/>
          <w:highlight w:val="none"/>
        </w:rPr>
        <w:t xml:space="preserve"> </w:t>
      </w:r>
      <w:r>
        <w:rPr>
          <w:color w:val="auto"/>
          <w:highlight w:val="none"/>
        </w:rPr>
        <w:t>承包人的安全责任</w:t>
      </w:r>
    </w:p>
    <w:p>
      <w:pPr>
        <w:pStyle w:val="12"/>
        <w:spacing w:before="27" w:line="350" w:lineRule="auto"/>
        <w:ind w:right="9" w:firstLine="420"/>
        <w:jc w:val="left"/>
        <w:rPr>
          <w:color w:val="auto"/>
          <w:highlight w:val="none"/>
        </w:rPr>
      </w:pPr>
      <w:r>
        <w:rPr>
          <w:color w:val="auto"/>
          <w:spacing w:val="-2"/>
          <w:highlight w:val="none"/>
        </w:rPr>
        <w:t>由于承包人原因在施工场地内及其毗邻地带造成的发包人、监理人以及第三者人员伤亡和财产损失，</w:t>
      </w:r>
      <w:r>
        <w:rPr>
          <w:color w:val="auto"/>
          <w:w w:val="100"/>
          <w:highlight w:val="none"/>
        </w:rPr>
        <w:t xml:space="preserve"> </w:t>
      </w:r>
      <w:r>
        <w:rPr>
          <w:color w:val="auto"/>
          <w:highlight w:val="none"/>
        </w:rPr>
        <w:t>由承包人负责赔偿。</w:t>
      </w:r>
    </w:p>
    <w:p>
      <w:pPr>
        <w:spacing w:before="149"/>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6.2</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职业健康</w:t>
      </w:r>
    </w:p>
    <w:p>
      <w:pPr>
        <w:spacing w:before="9" w:line="240" w:lineRule="auto"/>
        <w:rPr>
          <w:rFonts w:ascii="宋体" w:hAnsi="宋体" w:eastAsia="宋体" w:cs="宋体"/>
          <w:b/>
          <w:bCs/>
          <w:color w:val="auto"/>
          <w:sz w:val="18"/>
          <w:szCs w:val="18"/>
          <w:highlight w:val="none"/>
        </w:rPr>
      </w:pPr>
    </w:p>
    <w:p>
      <w:pPr>
        <w:pStyle w:val="12"/>
        <w:spacing w:before="0" w:line="350" w:lineRule="auto"/>
        <w:ind w:left="533" w:right="9"/>
        <w:jc w:val="left"/>
        <w:rPr>
          <w:color w:val="auto"/>
          <w:highlight w:val="none"/>
        </w:rPr>
      </w:pPr>
      <w:r>
        <w:rPr>
          <w:rFonts w:ascii="宋体" w:hAnsi="宋体" w:eastAsia="宋体" w:cs="宋体"/>
          <w:color w:val="auto"/>
          <w:highlight w:val="none"/>
        </w:rPr>
        <w:t xml:space="preserve">6.2.1 </w:t>
      </w:r>
      <w:r>
        <w:rPr>
          <w:color w:val="auto"/>
          <w:highlight w:val="none"/>
        </w:rPr>
        <w:t>劳动保护</w:t>
      </w:r>
      <w:r>
        <w:rPr>
          <w:color w:val="auto"/>
          <w:spacing w:val="-103"/>
          <w:highlight w:val="none"/>
        </w:rPr>
        <w:t xml:space="preserve"> </w:t>
      </w:r>
      <w:r>
        <w:rPr>
          <w:color w:val="auto"/>
          <w:spacing w:val="-2"/>
          <w:highlight w:val="none"/>
        </w:rPr>
        <w:t>承包人应按照法律规定安排现场施工人员的劳动和休息时间，保障劳动者的休息时间，并支付合理的</w:t>
      </w:r>
    </w:p>
    <w:p>
      <w:pPr>
        <w:pStyle w:val="12"/>
        <w:spacing w:before="29" w:line="348" w:lineRule="auto"/>
        <w:ind w:right="9"/>
        <w:jc w:val="left"/>
        <w:rPr>
          <w:color w:val="auto"/>
          <w:highlight w:val="none"/>
        </w:rPr>
      </w:pPr>
      <w:r>
        <w:rPr>
          <w:color w:val="auto"/>
          <w:spacing w:val="-2"/>
          <w:highlight w:val="none"/>
        </w:rPr>
        <w:t>报酬和费用。承包人应依法为其履行合同所雇用的人员办理必要的证件、许可、保险和注册等，承包人应</w:t>
      </w:r>
      <w:r>
        <w:rPr>
          <w:color w:val="auto"/>
          <w:spacing w:val="-47"/>
          <w:highlight w:val="none"/>
        </w:rPr>
        <w:t xml:space="preserve"> </w:t>
      </w:r>
      <w:r>
        <w:rPr>
          <w:color w:val="auto"/>
          <w:highlight w:val="none"/>
        </w:rPr>
        <w:t>督促其分包人为分包人所雇用的人员办理必要的证件、许可、保险和注册等。</w:t>
      </w:r>
    </w:p>
    <w:p>
      <w:pPr>
        <w:pStyle w:val="12"/>
        <w:spacing w:before="31" w:line="348" w:lineRule="auto"/>
        <w:ind w:right="9" w:firstLine="420"/>
        <w:jc w:val="left"/>
        <w:rPr>
          <w:color w:val="auto"/>
          <w:highlight w:val="none"/>
        </w:rPr>
      </w:pPr>
      <w:r>
        <w:rPr>
          <w:color w:val="auto"/>
          <w:highlight w:val="none"/>
        </w:rPr>
        <w:t>承包人应按照法律规定保障现场施工人员的劳动安全，并提供劳动保护</w:t>
      </w:r>
      <w:r>
        <w:rPr>
          <w:rFonts w:ascii="宋体" w:hAnsi="宋体" w:eastAsia="宋体" w:cs="宋体"/>
          <w:color w:val="auto"/>
          <w:highlight w:val="none"/>
        </w:rPr>
        <w:t>,</w:t>
      </w:r>
      <w:r>
        <w:rPr>
          <w:color w:val="auto"/>
          <w:highlight w:val="none"/>
        </w:rPr>
        <w:t>并应按国家有关劳动保护的</w:t>
      </w:r>
      <w:r>
        <w:rPr>
          <w:color w:val="auto"/>
          <w:w w:val="100"/>
          <w:highlight w:val="none"/>
        </w:rPr>
        <w:t xml:space="preserve"> </w:t>
      </w:r>
      <w:r>
        <w:rPr>
          <w:color w:val="auto"/>
          <w:spacing w:val="-5"/>
          <w:highlight w:val="none"/>
        </w:rPr>
        <w:t>规定，采取有效的防止粉尘、降低噪声、控制有害气体和保障高温、高寒、高空作业安全等劳动保护措施。</w:t>
      </w:r>
      <w:r>
        <w:rPr>
          <w:color w:val="auto"/>
          <w:spacing w:val="-7"/>
          <w:highlight w:val="none"/>
        </w:rPr>
        <w:t xml:space="preserve"> </w:t>
      </w:r>
      <w:r>
        <w:rPr>
          <w:color w:val="auto"/>
          <w:highlight w:val="none"/>
        </w:rPr>
        <w:t>承包人雇佣人员在施工中受到伤害的，承包人应立即采取有效措施进行抢救和治疗。</w:t>
      </w:r>
    </w:p>
    <w:p>
      <w:pPr>
        <w:pStyle w:val="12"/>
        <w:spacing w:before="31" w:line="350" w:lineRule="auto"/>
        <w:ind w:right="9" w:firstLine="420"/>
        <w:jc w:val="left"/>
        <w:rPr>
          <w:color w:val="auto"/>
          <w:highlight w:val="none"/>
        </w:rPr>
      </w:pPr>
      <w:r>
        <w:rPr>
          <w:color w:val="auto"/>
          <w:spacing w:val="-2"/>
          <w:highlight w:val="none"/>
        </w:rPr>
        <w:t>承包人应按法律规定安排工作时间，保证其雇佣人员享有休息和休假的权利。因工程施工的特殊需要</w:t>
      </w:r>
      <w:r>
        <w:rPr>
          <w:color w:val="auto"/>
          <w:w w:val="100"/>
          <w:highlight w:val="none"/>
        </w:rPr>
        <w:t xml:space="preserve"> </w:t>
      </w:r>
      <w:r>
        <w:rPr>
          <w:color w:val="auto"/>
          <w:highlight w:val="none"/>
        </w:rPr>
        <w:t>占用休假日或延长工作时间的，应不超过法律规定的限度，并按法律规定给予补休或付酬。</w:t>
      </w:r>
    </w:p>
    <w:p>
      <w:pPr>
        <w:pStyle w:val="12"/>
        <w:spacing w:before="27" w:line="350" w:lineRule="auto"/>
        <w:ind w:left="533" w:right="9"/>
        <w:jc w:val="left"/>
        <w:rPr>
          <w:color w:val="auto"/>
          <w:highlight w:val="none"/>
        </w:rPr>
      </w:pPr>
      <w:r>
        <w:rPr>
          <w:rFonts w:ascii="宋体" w:hAnsi="宋体" w:eastAsia="宋体" w:cs="宋体"/>
          <w:color w:val="auto"/>
          <w:highlight w:val="none"/>
        </w:rPr>
        <w:t xml:space="preserve">6.2.2 </w:t>
      </w:r>
      <w:r>
        <w:rPr>
          <w:color w:val="auto"/>
          <w:highlight w:val="none"/>
        </w:rPr>
        <w:t>生活条件</w:t>
      </w:r>
      <w:r>
        <w:rPr>
          <w:color w:val="auto"/>
          <w:spacing w:val="-103"/>
          <w:highlight w:val="none"/>
        </w:rPr>
        <w:t xml:space="preserve"> </w:t>
      </w:r>
      <w:r>
        <w:rPr>
          <w:color w:val="auto"/>
          <w:spacing w:val="-2"/>
          <w:highlight w:val="none"/>
        </w:rPr>
        <w:t>承包人应为其履行合同所雇用的人员提供必要的膳宿条件和生活环境；承包人应采取有效措施预防传</w:t>
      </w:r>
    </w:p>
    <w:p>
      <w:pPr>
        <w:pStyle w:val="12"/>
        <w:spacing w:before="29" w:line="348" w:lineRule="auto"/>
        <w:ind w:right="9"/>
        <w:jc w:val="left"/>
        <w:rPr>
          <w:color w:val="auto"/>
          <w:highlight w:val="none"/>
        </w:rPr>
      </w:pPr>
      <w:r>
        <w:rPr>
          <w:color w:val="auto"/>
          <w:spacing w:val="-2"/>
          <w:highlight w:val="none"/>
        </w:rPr>
        <w:t>染病，保证施工人员的健康，并定期对施工现场、施工人员生活基地和工程进行防疫和卫生的专业检查和</w:t>
      </w:r>
      <w:r>
        <w:rPr>
          <w:color w:val="auto"/>
          <w:spacing w:val="-43"/>
          <w:highlight w:val="none"/>
        </w:rPr>
        <w:t xml:space="preserve"> </w:t>
      </w:r>
      <w:r>
        <w:rPr>
          <w:color w:val="auto"/>
          <w:highlight w:val="none"/>
        </w:rPr>
        <w:t>处理</w:t>
      </w:r>
      <w:r>
        <w:rPr>
          <w:rFonts w:ascii="宋体" w:hAnsi="宋体" w:eastAsia="宋体" w:cs="宋体"/>
          <w:color w:val="auto"/>
          <w:highlight w:val="none"/>
        </w:rPr>
        <w:t>,</w:t>
      </w:r>
      <w:r>
        <w:rPr>
          <w:rFonts w:ascii="宋体" w:hAnsi="宋体" w:eastAsia="宋体" w:cs="宋体"/>
          <w:color w:val="auto"/>
          <w:spacing w:val="-4"/>
          <w:highlight w:val="none"/>
        </w:rPr>
        <w:t xml:space="preserve"> </w:t>
      </w:r>
      <w:r>
        <w:rPr>
          <w:color w:val="auto"/>
          <w:highlight w:val="none"/>
        </w:rPr>
        <w:t>在远离城镇的施工场地，还应配备必要的伤病防治和急救的医务人员与医疗设施。</w:t>
      </w:r>
    </w:p>
    <w:p>
      <w:pPr>
        <w:spacing w:before="151"/>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6.3</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环境保护</w:t>
      </w:r>
    </w:p>
    <w:p>
      <w:pPr>
        <w:spacing w:before="10" w:line="240" w:lineRule="auto"/>
        <w:rPr>
          <w:rFonts w:ascii="宋体" w:hAnsi="宋体" w:eastAsia="宋体" w:cs="宋体"/>
          <w:b/>
          <w:bCs/>
          <w:color w:val="auto"/>
          <w:sz w:val="18"/>
          <w:szCs w:val="18"/>
          <w:highlight w:val="none"/>
        </w:rPr>
      </w:pPr>
    </w:p>
    <w:p>
      <w:pPr>
        <w:pStyle w:val="12"/>
        <w:spacing w:before="0" w:line="348" w:lineRule="auto"/>
        <w:ind w:right="9" w:firstLine="420"/>
        <w:jc w:val="left"/>
        <w:rPr>
          <w:color w:val="auto"/>
          <w:highlight w:val="none"/>
        </w:rPr>
      </w:pPr>
      <w:r>
        <w:rPr>
          <w:color w:val="auto"/>
          <w:highlight w:val="none"/>
        </w:rPr>
        <w:t>承包人应在施工组织设计中列明环境保护的具体措施。在合同履行期间，承包人应采取合理措施保护</w:t>
      </w:r>
      <w:r>
        <w:rPr>
          <w:color w:val="auto"/>
          <w:w w:val="100"/>
          <w:highlight w:val="none"/>
        </w:rPr>
        <w:t xml:space="preserve"> </w:t>
      </w:r>
      <w:r>
        <w:rPr>
          <w:color w:val="auto"/>
          <w:spacing w:val="-5"/>
          <w:highlight w:val="none"/>
        </w:rPr>
        <w:t>施工现场环境。对施工作业过程中可能引起的大气、水、噪音以及固体废物污染采取具体可行的防范措施。</w:t>
      </w:r>
    </w:p>
    <w:p>
      <w:pPr>
        <w:pStyle w:val="12"/>
        <w:spacing w:before="31" w:line="350" w:lineRule="auto"/>
        <w:ind w:right="9" w:firstLine="420"/>
        <w:jc w:val="left"/>
        <w:rPr>
          <w:color w:val="auto"/>
          <w:highlight w:val="none"/>
        </w:rPr>
      </w:pPr>
      <w:r>
        <w:rPr>
          <w:color w:val="auto"/>
          <w:spacing w:val="-2"/>
          <w:highlight w:val="none"/>
        </w:rPr>
        <w:t>承包人应当承担因其原因引起的环境污染侵权损害赔偿责任，因上述环境污染引起纠纷而导致暂停施</w:t>
      </w:r>
      <w:r>
        <w:rPr>
          <w:color w:val="auto"/>
          <w:w w:val="100"/>
          <w:highlight w:val="none"/>
        </w:rPr>
        <w:t xml:space="preserve"> </w:t>
      </w:r>
      <w:r>
        <w:rPr>
          <w:color w:val="auto"/>
          <w:highlight w:val="none"/>
        </w:rPr>
        <w:t>工的，由此增加的费用和（或）延误的工期由承包人承担。</w:t>
      </w:r>
    </w:p>
    <w:p>
      <w:pPr>
        <w:spacing w:before="136"/>
        <w:ind w:left="112" w:right="9"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7.</w:t>
      </w:r>
      <w:r>
        <w:rPr>
          <w:rFonts w:ascii="宋体" w:hAnsi="宋体" w:eastAsia="宋体" w:cs="宋体"/>
          <w:i/>
          <w:color w:val="auto"/>
          <w:spacing w:val="-63"/>
          <w:sz w:val="22"/>
          <w:szCs w:val="22"/>
          <w:highlight w:val="none"/>
        </w:rPr>
        <w:t xml:space="preserve"> </w:t>
      </w:r>
      <w:r>
        <w:rPr>
          <w:rFonts w:ascii="宋体" w:hAnsi="宋体" w:eastAsia="宋体" w:cs="宋体"/>
          <w:i/>
          <w:color w:val="auto"/>
          <w:sz w:val="22"/>
          <w:szCs w:val="22"/>
          <w:highlight w:val="none"/>
        </w:rPr>
        <w:t>工期和进度</w:t>
      </w:r>
    </w:p>
    <w:p>
      <w:pPr>
        <w:spacing w:before="9" w:line="240" w:lineRule="auto"/>
        <w:rPr>
          <w:rFonts w:ascii="宋体" w:hAnsi="宋体" w:eastAsia="宋体" w:cs="宋体"/>
          <w:i/>
          <w:color w:val="auto"/>
          <w:sz w:val="18"/>
          <w:szCs w:val="18"/>
          <w:highlight w:val="none"/>
        </w:rPr>
      </w:pPr>
    </w:p>
    <w:p>
      <w:pPr>
        <w:spacing w:before="0"/>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7.1</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施工组织设计</w:t>
      </w:r>
    </w:p>
    <w:p>
      <w:pPr>
        <w:spacing w:before="10" w:line="240" w:lineRule="auto"/>
        <w:rPr>
          <w:rFonts w:ascii="宋体" w:hAnsi="宋体" w:eastAsia="宋体" w:cs="宋体"/>
          <w:b/>
          <w:bCs/>
          <w:color w:val="auto"/>
          <w:sz w:val="18"/>
          <w:szCs w:val="18"/>
          <w:highlight w:val="none"/>
        </w:rPr>
      </w:pPr>
    </w:p>
    <w:p>
      <w:pPr>
        <w:pStyle w:val="12"/>
        <w:spacing w:before="0" w:line="348" w:lineRule="auto"/>
        <w:ind w:left="533" w:right="4835"/>
        <w:jc w:val="left"/>
        <w:rPr>
          <w:color w:val="auto"/>
          <w:highlight w:val="none"/>
        </w:rPr>
      </w:pPr>
      <w:r>
        <w:rPr>
          <w:rFonts w:ascii="宋体" w:hAnsi="宋体" w:eastAsia="宋体" w:cs="宋体"/>
          <w:color w:val="auto"/>
          <w:highlight w:val="none"/>
        </w:rPr>
        <w:t>7.1.1</w:t>
      </w:r>
      <w:r>
        <w:rPr>
          <w:rFonts w:ascii="宋体" w:hAnsi="宋体" w:eastAsia="宋体" w:cs="宋体"/>
          <w:color w:val="auto"/>
          <w:spacing w:val="-2"/>
          <w:highlight w:val="none"/>
        </w:rPr>
        <w:t xml:space="preserve"> </w:t>
      </w:r>
      <w:r>
        <w:rPr>
          <w:color w:val="auto"/>
          <w:highlight w:val="none"/>
        </w:rPr>
        <w:t>施工组织设计的内容</w:t>
      </w:r>
      <w:r>
        <w:rPr>
          <w:color w:val="auto"/>
          <w:w w:val="100"/>
          <w:highlight w:val="none"/>
        </w:rPr>
        <w:t xml:space="preserve"> </w:t>
      </w:r>
      <w:r>
        <w:rPr>
          <w:color w:val="auto"/>
          <w:spacing w:val="-2"/>
          <w:highlight w:val="none"/>
        </w:rPr>
        <w:t>施工组织设计应包含以下内容：</w:t>
      </w:r>
    </w:p>
    <w:p>
      <w:pPr>
        <w:pStyle w:val="12"/>
        <w:spacing w:before="31"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）施工方案；</w:t>
      </w:r>
    </w:p>
    <w:p>
      <w:pPr>
        <w:spacing w:after="0" w:line="240" w:lineRule="auto"/>
        <w:jc w:val="left"/>
        <w:rPr>
          <w:color w:val="auto"/>
          <w:highlight w:val="none"/>
        </w:rPr>
        <w:sectPr>
          <w:footerReference r:id="rId11" w:type="default"/>
          <w:pgSz w:w="11910" w:h="16840"/>
          <w:pgMar w:top="1460" w:right="920" w:bottom="1180" w:left="1020" w:header="0" w:footer="980" w:gutter="0"/>
          <w:pgNumType w:start="53"/>
        </w:sectPr>
      </w:pPr>
    </w:p>
    <w:p>
      <w:pPr>
        <w:pStyle w:val="12"/>
        <w:spacing w:before="14"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）施工现场平面布置图；</w:t>
      </w:r>
    </w:p>
    <w:p>
      <w:pPr>
        <w:pStyle w:val="12"/>
        <w:spacing w:before="124"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）施工进度计划和保证措施；</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）劳动力及材料供应计划；</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）施工机械设备的选用；</w:t>
      </w:r>
    </w:p>
    <w:p>
      <w:pPr>
        <w:pStyle w:val="12"/>
        <w:spacing w:before="123" w:line="240" w:lineRule="auto"/>
        <w:ind w:left="533" w:right="9"/>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）质量保证体系及措施；</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）安全生产、文明施工措施；</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8</w:t>
      </w:r>
      <w:r>
        <w:rPr>
          <w:color w:val="auto"/>
          <w:highlight w:val="none"/>
        </w:rPr>
        <w:t>）环境保护、成本控制措施；</w:t>
      </w:r>
    </w:p>
    <w:p>
      <w:pPr>
        <w:pStyle w:val="12"/>
        <w:spacing w:before="123" w:line="350" w:lineRule="auto"/>
        <w:ind w:left="533" w:right="5893"/>
        <w:jc w:val="left"/>
        <w:rPr>
          <w:color w:val="auto"/>
          <w:highlight w:val="none"/>
        </w:rPr>
      </w:pPr>
      <w:r>
        <w:rPr>
          <w:color w:val="auto"/>
          <w:spacing w:val="-2"/>
          <w:highlight w:val="none"/>
        </w:rPr>
        <w:t>（</w:t>
      </w:r>
      <w:r>
        <w:rPr>
          <w:rFonts w:ascii="宋体" w:hAnsi="宋体" w:eastAsia="宋体" w:cs="宋体"/>
          <w:color w:val="auto"/>
          <w:spacing w:val="-2"/>
          <w:highlight w:val="none"/>
        </w:rPr>
        <w:t>9</w:t>
      </w:r>
      <w:r>
        <w:rPr>
          <w:color w:val="auto"/>
          <w:spacing w:val="-2"/>
          <w:highlight w:val="none"/>
        </w:rPr>
        <w:t>）合同当事人约定的其他内容。</w:t>
      </w:r>
      <w:r>
        <w:rPr>
          <w:color w:val="auto"/>
          <w:spacing w:val="-76"/>
          <w:highlight w:val="none"/>
        </w:rPr>
        <w:t xml:space="preserve"> </w:t>
      </w:r>
      <w:r>
        <w:rPr>
          <w:rFonts w:ascii="宋体" w:hAnsi="宋体" w:eastAsia="宋体" w:cs="宋体"/>
          <w:color w:val="auto"/>
          <w:highlight w:val="none"/>
        </w:rPr>
        <w:t xml:space="preserve">7.1.2 </w:t>
      </w:r>
      <w:r>
        <w:rPr>
          <w:color w:val="auto"/>
          <w:highlight w:val="none"/>
        </w:rPr>
        <w:t>施工组织设计的提交和修改</w:t>
      </w:r>
    </w:p>
    <w:p>
      <w:pPr>
        <w:pStyle w:val="12"/>
        <w:spacing w:before="29" w:line="348" w:lineRule="auto"/>
        <w:ind w:right="9" w:firstLine="420"/>
        <w:jc w:val="left"/>
        <w:rPr>
          <w:color w:val="auto"/>
          <w:highlight w:val="none"/>
        </w:rPr>
      </w:pPr>
      <w:r>
        <w:rPr>
          <w:color w:val="auto"/>
          <w:spacing w:val="-2"/>
          <w:highlight w:val="none"/>
        </w:rPr>
        <w:t>除专用合同条款另有约定外，承包人应在合同签订后</w:t>
      </w:r>
      <w:r>
        <w:rPr>
          <w:rFonts w:ascii="宋体" w:hAnsi="宋体" w:eastAsia="宋体" w:cs="宋体"/>
          <w:color w:val="auto"/>
          <w:spacing w:val="-2"/>
          <w:highlight w:val="none"/>
        </w:rPr>
        <w:t>14</w:t>
      </w:r>
      <w:r>
        <w:rPr>
          <w:color w:val="auto"/>
          <w:spacing w:val="-2"/>
          <w:highlight w:val="none"/>
        </w:rPr>
        <w:t>天内，但至迟不得晚于第</w:t>
      </w:r>
      <w:r>
        <w:rPr>
          <w:rFonts w:ascii="宋体" w:hAnsi="宋体" w:eastAsia="宋体" w:cs="宋体"/>
          <w:color w:val="auto"/>
          <w:spacing w:val="-2"/>
          <w:highlight w:val="none"/>
        </w:rPr>
        <w:t>7.3.2</w:t>
      </w:r>
      <w:r>
        <w:rPr>
          <w:color w:val="auto"/>
          <w:spacing w:val="-2"/>
          <w:highlight w:val="none"/>
        </w:rPr>
        <w:t>项〔开工通知〕</w:t>
      </w:r>
      <w:r>
        <w:rPr>
          <w:color w:val="auto"/>
          <w:w w:val="100"/>
          <w:highlight w:val="none"/>
        </w:rPr>
        <w:t xml:space="preserve"> </w:t>
      </w:r>
      <w:r>
        <w:rPr>
          <w:color w:val="auto"/>
          <w:highlight w:val="none"/>
        </w:rPr>
        <w:t>载明的开工日期前</w:t>
      </w:r>
      <w:r>
        <w:rPr>
          <w:rFonts w:ascii="宋体" w:hAnsi="宋体" w:eastAsia="宋体" w:cs="宋体"/>
          <w:color w:val="auto"/>
          <w:highlight w:val="none"/>
        </w:rPr>
        <w:t>7</w:t>
      </w:r>
      <w:r>
        <w:rPr>
          <w:color w:val="auto"/>
          <w:highlight w:val="none"/>
        </w:rPr>
        <w:t>天，向监理人提交详细的施工组织设计，并由监理人报送发包人。除专用合同条款另</w:t>
      </w:r>
      <w:r>
        <w:rPr>
          <w:color w:val="auto"/>
          <w:w w:val="100"/>
          <w:highlight w:val="none"/>
        </w:rPr>
        <w:t xml:space="preserve"> </w:t>
      </w:r>
      <w:r>
        <w:rPr>
          <w:color w:val="auto"/>
          <w:highlight w:val="none"/>
        </w:rPr>
        <w:t>有约定外，发包人和监理人应在监理人收到施工组织设计后</w:t>
      </w:r>
      <w:r>
        <w:rPr>
          <w:rFonts w:ascii="宋体" w:hAnsi="宋体" w:eastAsia="宋体" w:cs="宋体"/>
          <w:color w:val="auto"/>
          <w:highlight w:val="none"/>
        </w:rPr>
        <w:t>7</w:t>
      </w:r>
      <w:r>
        <w:rPr>
          <w:color w:val="auto"/>
          <w:highlight w:val="none"/>
        </w:rPr>
        <w:t>天内确认或提出修改意见。对发包人和监理</w:t>
      </w:r>
      <w:r>
        <w:rPr>
          <w:color w:val="auto"/>
          <w:w w:val="100"/>
          <w:highlight w:val="none"/>
        </w:rPr>
        <w:t xml:space="preserve"> </w:t>
      </w:r>
      <w:r>
        <w:rPr>
          <w:color w:val="auto"/>
          <w:spacing w:val="-2"/>
          <w:highlight w:val="none"/>
        </w:rPr>
        <w:t>人提出的合理意见和要求，承包人应自费修改完善。根据工程实际情况需要修改施工组织设计的，承包人</w:t>
      </w:r>
      <w:r>
        <w:rPr>
          <w:color w:val="auto"/>
          <w:spacing w:val="-45"/>
          <w:highlight w:val="none"/>
        </w:rPr>
        <w:t xml:space="preserve"> </w:t>
      </w:r>
      <w:r>
        <w:rPr>
          <w:color w:val="auto"/>
          <w:highlight w:val="none"/>
        </w:rPr>
        <w:t>应向发包人和监理人提交修改后的施工组织设计。</w:t>
      </w:r>
    </w:p>
    <w:p>
      <w:pPr>
        <w:spacing w:before="31" w:line="456" w:lineRule="auto"/>
        <w:ind w:left="535" w:right="3262" w:hanging="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施工进度计划的编制和修改按照第7.2款〔施工进度计划〕执行。</w:t>
      </w:r>
      <w:r>
        <w:rPr>
          <w:rFonts w:ascii="宋体" w:hAnsi="宋体" w:eastAsia="宋体" w:cs="宋体"/>
          <w:color w:val="auto"/>
          <w:spacing w:val="-51"/>
          <w:sz w:val="21"/>
          <w:szCs w:val="21"/>
          <w:highlight w:val="none"/>
        </w:rPr>
        <w:t xml:space="preserve"> </w:t>
      </w:r>
      <w:r>
        <w:rPr>
          <w:rFonts w:ascii="宋体" w:hAnsi="宋体" w:eastAsia="宋体" w:cs="宋体"/>
          <w:b/>
          <w:bCs/>
          <w:color w:val="auto"/>
          <w:sz w:val="21"/>
          <w:szCs w:val="21"/>
          <w:highlight w:val="none"/>
        </w:rPr>
        <w:t>7.2 施工进度计划</w:t>
      </w:r>
    </w:p>
    <w:p>
      <w:pPr>
        <w:pStyle w:val="12"/>
        <w:spacing w:before="54" w:line="350" w:lineRule="auto"/>
        <w:ind w:left="533" w:right="9"/>
        <w:jc w:val="left"/>
        <w:rPr>
          <w:color w:val="auto"/>
          <w:highlight w:val="none"/>
        </w:rPr>
      </w:pPr>
      <w:r>
        <w:rPr>
          <w:rFonts w:ascii="宋体" w:hAnsi="宋体" w:eastAsia="宋体" w:cs="宋体"/>
          <w:color w:val="auto"/>
          <w:highlight w:val="none"/>
        </w:rPr>
        <w:t>7.2.1</w:t>
      </w:r>
      <w:r>
        <w:rPr>
          <w:rFonts w:ascii="宋体" w:hAnsi="宋体" w:eastAsia="宋体" w:cs="宋体"/>
          <w:color w:val="auto"/>
          <w:spacing w:val="-2"/>
          <w:highlight w:val="none"/>
        </w:rPr>
        <w:t xml:space="preserve"> </w:t>
      </w:r>
      <w:r>
        <w:rPr>
          <w:color w:val="auto"/>
          <w:highlight w:val="none"/>
        </w:rPr>
        <w:t>施工进度计划的编制</w:t>
      </w:r>
      <w:r>
        <w:rPr>
          <w:color w:val="auto"/>
          <w:w w:val="100"/>
          <w:highlight w:val="none"/>
        </w:rPr>
        <w:t xml:space="preserve"> </w:t>
      </w:r>
      <w:r>
        <w:rPr>
          <w:color w:val="auto"/>
          <w:spacing w:val="-2"/>
          <w:highlight w:val="none"/>
        </w:rPr>
        <w:t>承包人应按照第</w:t>
      </w:r>
      <w:r>
        <w:rPr>
          <w:rFonts w:ascii="宋体" w:hAnsi="宋体" w:eastAsia="宋体" w:cs="宋体"/>
          <w:color w:val="auto"/>
          <w:spacing w:val="-2"/>
          <w:highlight w:val="none"/>
        </w:rPr>
        <w:t>7.1</w:t>
      </w:r>
      <w:r>
        <w:rPr>
          <w:color w:val="auto"/>
          <w:spacing w:val="-2"/>
          <w:highlight w:val="none"/>
        </w:rPr>
        <w:t>款〔施工组织设计〕约定提交详细的施工进度计划，施工进度计划的编制应当符</w:t>
      </w:r>
    </w:p>
    <w:p>
      <w:pPr>
        <w:pStyle w:val="12"/>
        <w:spacing w:before="29" w:line="348" w:lineRule="auto"/>
        <w:ind w:right="9"/>
        <w:jc w:val="left"/>
        <w:rPr>
          <w:color w:val="auto"/>
          <w:highlight w:val="none"/>
        </w:rPr>
      </w:pPr>
      <w:r>
        <w:rPr>
          <w:color w:val="auto"/>
          <w:spacing w:val="-2"/>
          <w:highlight w:val="none"/>
        </w:rPr>
        <w:t>合国家法律规定和一般工程实践惯例，施工进度计划经发包人批准后实施。施工进度计划是控制工程进度</w:t>
      </w:r>
      <w:r>
        <w:rPr>
          <w:color w:val="auto"/>
          <w:spacing w:val="-43"/>
          <w:highlight w:val="none"/>
        </w:rPr>
        <w:t xml:space="preserve"> </w:t>
      </w:r>
      <w:r>
        <w:rPr>
          <w:color w:val="auto"/>
          <w:highlight w:val="none"/>
        </w:rPr>
        <w:t>的依据，发包人和监理人有权按照施工进度计划检查工程进度情况。</w:t>
      </w:r>
    </w:p>
    <w:p>
      <w:pPr>
        <w:pStyle w:val="12"/>
        <w:spacing w:before="31" w:line="350" w:lineRule="auto"/>
        <w:ind w:left="533" w:right="9"/>
        <w:jc w:val="left"/>
        <w:rPr>
          <w:color w:val="auto"/>
          <w:highlight w:val="none"/>
        </w:rPr>
      </w:pPr>
      <w:r>
        <w:rPr>
          <w:rFonts w:ascii="宋体" w:hAnsi="宋体" w:eastAsia="宋体" w:cs="宋体"/>
          <w:color w:val="auto"/>
          <w:highlight w:val="none"/>
        </w:rPr>
        <w:t>7.2.2</w:t>
      </w:r>
      <w:r>
        <w:rPr>
          <w:rFonts w:ascii="宋体" w:hAnsi="宋体" w:eastAsia="宋体" w:cs="宋体"/>
          <w:color w:val="auto"/>
          <w:spacing w:val="-2"/>
          <w:highlight w:val="none"/>
        </w:rPr>
        <w:t xml:space="preserve"> </w:t>
      </w:r>
      <w:r>
        <w:rPr>
          <w:color w:val="auto"/>
          <w:highlight w:val="none"/>
        </w:rPr>
        <w:t>施工进度计划的修订</w:t>
      </w:r>
      <w:r>
        <w:rPr>
          <w:color w:val="auto"/>
          <w:w w:val="100"/>
          <w:highlight w:val="none"/>
        </w:rPr>
        <w:t xml:space="preserve"> </w:t>
      </w:r>
      <w:r>
        <w:rPr>
          <w:color w:val="auto"/>
          <w:spacing w:val="-2"/>
          <w:highlight w:val="none"/>
        </w:rPr>
        <w:t>施工进度计划不符合合同要求或与工程的实际进度不一致的，承包人应向监理人提交修订的施工进度</w:t>
      </w:r>
    </w:p>
    <w:p>
      <w:pPr>
        <w:pStyle w:val="12"/>
        <w:spacing w:before="27" w:line="350" w:lineRule="auto"/>
        <w:ind w:right="9"/>
        <w:jc w:val="left"/>
        <w:rPr>
          <w:color w:val="auto"/>
          <w:highlight w:val="none"/>
        </w:rPr>
      </w:pPr>
      <w:r>
        <w:rPr>
          <w:color w:val="auto"/>
          <w:spacing w:val="-2"/>
          <w:highlight w:val="none"/>
        </w:rPr>
        <w:t>计划，并附具有关措施和相关资料，由监理人报送发包人。除专用合同条款另有约定外，发包人和监理人</w:t>
      </w:r>
      <w:r>
        <w:rPr>
          <w:color w:val="auto"/>
          <w:spacing w:val="-50"/>
          <w:highlight w:val="none"/>
        </w:rPr>
        <w:t xml:space="preserve"> </w:t>
      </w:r>
      <w:r>
        <w:rPr>
          <w:color w:val="auto"/>
          <w:highlight w:val="none"/>
        </w:rPr>
        <w:t>应在收到修订的施工进度计划后</w:t>
      </w:r>
      <w:r>
        <w:rPr>
          <w:rFonts w:ascii="宋体" w:hAnsi="宋体" w:eastAsia="宋体" w:cs="宋体"/>
          <w:color w:val="auto"/>
          <w:highlight w:val="none"/>
        </w:rPr>
        <w:t>7</w:t>
      </w:r>
      <w:r>
        <w:rPr>
          <w:color w:val="auto"/>
          <w:highlight w:val="none"/>
        </w:rPr>
        <w:t>天内完成审核和批准或提出修改意见。发包人和监理人对承包人提交的</w:t>
      </w:r>
      <w:r>
        <w:rPr>
          <w:color w:val="auto"/>
          <w:w w:val="100"/>
          <w:highlight w:val="none"/>
        </w:rPr>
        <w:t xml:space="preserve"> </w:t>
      </w:r>
      <w:r>
        <w:rPr>
          <w:color w:val="auto"/>
          <w:highlight w:val="none"/>
        </w:rPr>
        <w:t>施工进度计划的确认，不能减轻或免除承包人根据法律规定和合同约定应承担的任何责任或义务。</w:t>
      </w:r>
    </w:p>
    <w:p>
      <w:pPr>
        <w:spacing w:before="147"/>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7.3</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开工</w:t>
      </w:r>
    </w:p>
    <w:p>
      <w:pPr>
        <w:spacing w:before="10" w:line="240" w:lineRule="auto"/>
        <w:rPr>
          <w:rFonts w:ascii="宋体" w:hAnsi="宋体" w:eastAsia="宋体" w:cs="宋体"/>
          <w:b/>
          <w:bCs/>
          <w:color w:val="auto"/>
          <w:sz w:val="18"/>
          <w:szCs w:val="18"/>
          <w:highlight w:val="none"/>
        </w:rPr>
      </w:pPr>
    </w:p>
    <w:p>
      <w:pPr>
        <w:pStyle w:val="12"/>
        <w:spacing w:before="0" w:line="240" w:lineRule="auto"/>
        <w:ind w:left="533" w:right="9"/>
        <w:jc w:val="left"/>
        <w:rPr>
          <w:color w:val="auto"/>
          <w:highlight w:val="none"/>
        </w:rPr>
      </w:pPr>
      <w:r>
        <w:rPr>
          <w:rFonts w:ascii="宋体" w:hAnsi="宋体" w:eastAsia="宋体" w:cs="宋体"/>
          <w:color w:val="auto"/>
          <w:highlight w:val="none"/>
        </w:rPr>
        <w:t>7.3.1</w:t>
      </w:r>
      <w:r>
        <w:rPr>
          <w:rFonts w:ascii="宋体" w:hAnsi="宋体" w:eastAsia="宋体" w:cs="宋体"/>
          <w:color w:val="auto"/>
          <w:spacing w:val="2"/>
          <w:highlight w:val="none"/>
        </w:rPr>
        <w:t xml:space="preserve"> </w:t>
      </w:r>
      <w:r>
        <w:rPr>
          <w:color w:val="auto"/>
          <w:highlight w:val="none"/>
        </w:rPr>
        <w:t>开工准备</w:t>
      </w:r>
    </w:p>
    <w:p>
      <w:pPr>
        <w:pStyle w:val="12"/>
        <w:spacing w:line="350" w:lineRule="auto"/>
        <w:ind w:right="206" w:firstLine="420"/>
        <w:jc w:val="both"/>
        <w:rPr>
          <w:color w:val="auto"/>
          <w:highlight w:val="none"/>
        </w:rPr>
      </w:pPr>
      <w:r>
        <w:rPr>
          <w:color w:val="auto"/>
          <w:highlight w:val="none"/>
        </w:rPr>
        <w:t xml:space="preserve">除专用合同条款另有约定外，承包人应按照第 </w:t>
      </w:r>
      <w:r>
        <w:rPr>
          <w:rFonts w:ascii="宋体" w:hAnsi="宋体" w:eastAsia="宋体" w:cs="宋体"/>
          <w:color w:val="auto"/>
          <w:highlight w:val="none"/>
        </w:rPr>
        <w:t>7.1</w:t>
      </w:r>
      <w:r>
        <w:rPr>
          <w:rFonts w:ascii="宋体" w:hAnsi="宋体" w:eastAsia="宋体" w:cs="宋体"/>
          <w:color w:val="auto"/>
          <w:spacing w:val="-80"/>
          <w:highlight w:val="none"/>
        </w:rPr>
        <w:t xml:space="preserve"> </w:t>
      </w:r>
      <w:r>
        <w:rPr>
          <w:color w:val="auto"/>
          <w:spacing w:val="-3"/>
          <w:highlight w:val="none"/>
        </w:rPr>
        <w:t>款〔施工组织设计〕约定的期限，向监理人提交工</w:t>
      </w:r>
      <w:r>
        <w:rPr>
          <w:color w:val="auto"/>
          <w:w w:val="100"/>
          <w:highlight w:val="none"/>
        </w:rPr>
        <w:t xml:space="preserve"> </w:t>
      </w:r>
      <w:r>
        <w:rPr>
          <w:color w:val="auto"/>
          <w:spacing w:val="-2"/>
          <w:highlight w:val="none"/>
        </w:rPr>
        <w:t>程开工报审表，经监理人报发包人批准后执行。开工报审表应详细说明按施工进度计划正常施工所需的施</w:t>
      </w:r>
      <w:r>
        <w:rPr>
          <w:color w:val="auto"/>
          <w:spacing w:val="-43"/>
          <w:highlight w:val="none"/>
        </w:rPr>
        <w:t xml:space="preserve"> </w:t>
      </w:r>
      <w:r>
        <w:rPr>
          <w:color w:val="auto"/>
          <w:highlight w:val="none"/>
        </w:rPr>
        <w:t>工道路、临时设施、材料、工程设备、施工设备、施工人员等落实情况以及工程的进度安排。</w:t>
      </w:r>
    </w:p>
    <w:p>
      <w:pPr>
        <w:pStyle w:val="12"/>
        <w:spacing w:before="29" w:line="348" w:lineRule="auto"/>
        <w:ind w:left="533" w:right="2914"/>
        <w:jc w:val="left"/>
        <w:rPr>
          <w:color w:val="auto"/>
          <w:highlight w:val="none"/>
        </w:rPr>
      </w:pPr>
      <w:r>
        <w:rPr>
          <w:color w:val="auto"/>
          <w:spacing w:val="-2"/>
          <w:highlight w:val="none"/>
        </w:rPr>
        <w:t>除专用合同条款另有约定外，合同当事人应按约定完成开工准备工作。</w:t>
      </w:r>
      <w:r>
        <w:rPr>
          <w:color w:val="auto"/>
          <w:spacing w:val="-45"/>
          <w:highlight w:val="none"/>
        </w:rPr>
        <w:t xml:space="preserve"> </w:t>
      </w:r>
      <w:r>
        <w:rPr>
          <w:rFonts w:ascii="宋体" w:hAnsi="宋体" w:eastAsia="宋体" w:cs="宋体"/>
          <w:color w:val="auto"/>
          <w:highlight w:val="none"/>
        </w:rPr>
        <w:t>7.3.2</w:t>
      </w:r>
      <w:r>
        <w:rPr>
          <w:rFonts w:ascii="宋体" w:hAnsi="宋体" w:eastAsia="宋体" w:cs="宋体"/>
          <w:color w:val="auto"/>
          <w:spacing w:val="2"/>
          <w:highlight w:val="none"/>
        </w:rPr>
        <w:t xml:space="preserve"> </w:t>
      </w:r>
      <w:r>
        <w:rPr>
          <w:color w:val="auto"/>
          <w:highlight w:val="none"/>
        </w:rPr>
        <w:t>开工通知</w:t>
      </w:r>
    </w:p>
    <w:p>
      <w:pPr>
        <w:pStyle w:val="12"/>
        <w:spacing w:before="31" w:line="350" w:lineRule="auto"/>
        <w:ind w:right="9" w:firstLine="420"/>
        <w:jc w:val="left"/>
        <w:rPr>
          <w:color w:val="auto"/>
          <w:highlight w:val="none"/>
        </w:rPr>
      </w:pPr>
      <w:r>
        <w:rPr>
          <w:color w:val="auto"/>
          <w:highlight w:val="none"/>
        </w:rPr>
        <w:t>发包人应按照法律规定获得工程施工所需的许可。经发包人同意后，监理人发出的开工通知应符合法</w:t>
      </w:r>
      <w:r>
        <w:rPr>
          <w:color w:val="auto"/>
          <w:w w:val="100"/>
          <w:highlight w:val="none"/>
        </w:rPr>
        <w:t xml:space="preserve"> </w:t>
      </w:r>
      <w:r>
        <w:rPr>
          <w:color w:val="auto"/>
          <w:spacing w:val="-2"/>
          <w:highlight w:val="none"/>
        </w:rPr>
        <w:t>律规定。监理人应在计划开工日期</w:t>
      </w:r>
      <w:r>
        <w:rPr>
          <w:rFonts w:ascii="宋体" w:hAnsi="宋体" w:eastAsia="宋体" w:cs="宋体"/>
          <w:color w:val="auto"/>
          <w:spacing w:val="-2"/>
          <w:highlight w:val="none"/>
        </w:rPr>
        <w:t>7</w:t>
      </w:r>
      <w:r>
        <w:rPr>
          <w:color w:val="auto"/>
          <w:spacing w:val="-2"/>
          <w:highlight w:val="none"/>
        </w:rPr>
        <w:t>天前向承包人发出开工通知，工期自开工通知中载明的开工日期起算。</w:t>
      </w:r>
    </w:p>
    <w:p>
      <w:pPr>
        <w:spacing w:after="0" w:line="350" w:lineRule="auto"/>
        <w:jc w:val="left"/>
        <w:rPr>
          <w:color w:val="auto"/>
          <w:highlight w:val="none"/>
        </w:rPr>
        <w:sectPr>
          <w:pgSz w:w="11910" w:h="16840"/>
          <w:pgMar w:top="1460" w:right="920" w:bottom="1180" w:left="1020" w:header="0" w:footer="980" w:gutter="0"/>
        </w:sectPr>
      </w:pPr>
    </w:p>
    <w:p>
      <w:pPr>
        <w:pStyle w:val="12"/>
        <w:spacing w:before="14" w:line="348" w:lineRule="auto"/>
        <w:ind w:right="26" w:firstLine="420"/>
        <w:jc w:val="left"/>
        <w:rPr>
          <w:color w:val="auto"/>
          <w:highlight w:val="none"/>
        </w:rPr>
      </w:pPr>
      <w:r>
        <w:rPr>
          <w:color w:val="auto"/>
          <w:highlight w:val="none"/>
        </w:rPr>
        <w:t>除专用合同条款另有约定外，因发包人原因造成监理人未能在计划开工日期之日起</w:t>
      </w:r>
      <w:r>
        <w:rPr>
          <w:color w:val="auto"/>
          <w:spacing w:val="-53"/>
          <w:highlight w:val="none"/>
        </w:rPr>
        <w:t xml:space="preserve"> </w:t>
      </w:r>
      <w:r>
        <w:rPr>
          <w:rFonts w:ascii="宋体" w:hAnsi="宋体" w:eastAsia="宋体" w:cs="宋体"/>
          <w:color w:val="auto"/>
          <w:highlight w:val="none"/>
        </w:rPr>
        <w:t>90</w:t>
      </w:r>
      <w:r>
        <w:rPr>
          <w:rFonts w:ascii="宋体" w:hAnsi="宋体" w:eastAsia="宋体" w:cs="宋体"/>
          <w:color w:val="auto"/>
          <w:spacing w:val="-56"/>
          <w:highlight w:val="none"/>
        </w:rPr>
        <w:t xml:space="preserve"> </w:t>
      </w:r>
      <w:r>
        <w:rPr>
          <w:color w:val="auto"/>
          <w:highlight w:val="none"/>
        </w:rPr>
        <w:t>天内发出开工</w:t>
      </w:r>
      <w:r>
        <w:rPr>
          <w:color w:val="auto"/>
          <w:w w:val="100"/>
          <w:highlight w:val="none"/>
        </w:rPr>
        <w:t xml:space="preserve"> </w:t>
      </w:r>
      <w:r>
        <w:rPr>
          <w:color w:val="auto"/>
          <w:spacing w:val="-2"/>
          <w:highlight w:val="none"/>
        </w:rPr>
        <w:t>通知的，承包人有权提出价格调整要求，或者解除合同。发包人应当承担由此增加的费用和（或）延误的</w:t>
      </w:r>
      <w:r>
        <w:rPr>
          <w:color w:val="auto"/>
          <w:spacing w:val="-43"/>
          <w:highlight w:val="none"/>
        </w:rPr>
        <w:t xml:space="preserve"> </w:t>
      </w:r>
      <w:r>
        <w:rPr>
          <w:color w:val="auto"/>
          <w:highlight w:val="none"/>
        </w:rPr>
        <w:t>工期，并向承包人支付合理利润。</w:t>
      </w:r>
    </w:p>
    <w:p>
      <w:pPr>
        <w:spacing w:before="151"/>
        <w:ind w:left="535" w:right="3961"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7.4</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测量放线</w:t>
      </w:r>
    </w:p>
    <w:p>
      <w:pPr>
        <w:spacing w:before="8" w:line="240" w:lineRule="auto"/>
        <w:rPr>
          <w:rFonts w:ascii="宋体" w:hAnsi="宋体" w:eastAsia="宋体" w:cs="宋体"/>
          <w:b/>
          <w:bCs/>
          <w:color w:val="auto"/>
          <w:sz w:val="18"/>
          <w:szCs w:val="18"/>
          <w:highlight w:val="none"/>
        </w:rPr>
      </w:pPr>
    </w:p>
    <w:p>
      <w:pPr>
        <w:pStyle w:val="12"/>
        <w:spacing w:before="0" w:line="350" w:lineRule="auto"/>
        <w:ind w:right="210" w:firstLine="420"/>
        <w:jc w:val="both"/>
        <w:rPr>
          <w:color w:val="auto"/>
          <w:highlight w:val="none"/>
        </w:rPr>
      </w:pPr>
      <w:r>
        <w:rPr>
          <w:rFonts w:ascii="宋体" w:hAnsi="宋体" w:eastAsia="宋体" w:cs="宋体"/>
          <w:color w:val="auto"/>
          <w:highlight w:val="none"/>
        </w:rPr>
        <w:t>7.4.1</w:t>
      </w:r>
      <w:r>
        <w:rPr>
          <w:rFonts w:ascii="宋体" w:hAnsi="宋体" w:eastAsia="宋体" w:cs="宋体"/>
          <w:color w:val="auto"/>
          <w:spacing w:val="-6"/>
          <w:highlight w:val="none"/>
        </w:rPr>
        <w:t xml:space="preserve"> </w:t>
      </w:r>
      <w:r>
        <w:rPr>
          <w:color w:val="auto"/>
          <w:highlight w:val="none"/>
        </w:rPr>
        <w:t>除专用合同条款另有约定外，发包人应在至迟不得晚于第</w:t>
      </w:r>
      <w:r>
        <w:rPr>
          <w:rFonts w:ascii="宋体" w:hAnsi="宋体" w:eastAsia="宋体" w:cs="宋体"/>
          <w:color w:val="auto"/>
          <w:highlight w:val="none"/>
        </w:rPr>
        <w:t>7.3.2</w:t>
      </w:r>
      <w:r>
        <w:rPr>
          <w:color w:val="auto"/>
          <w:highlight w:val="none"/>
        </w:rPr>
        <w:t>项〔开工通知〕载明的开工日</w:t>
      </w:r>
      <w:r>
        <w:rPr>
          <w:color w:val="auto"/>
          <w:w w:val="100"/>
          <w:highlight w:val="none"/>
        </w:rPr>
        <w:t xml:space="preserve"> </w:t>
      </w:r>
      <w:r>
        <w:rPr>
          <w:color w:val="auto"/>
          <w:spacing w:val="-2"/>
          <w:highlight w:val="none"/>
        </w:rPr>
        <w:t>期前</w:t>
      </w:r>
      <w:r>
        <w:rPr>
          <w:rFonts w:ascii="宋体" w:hAnsi="宋体" w:eastAsia="宋体" w:cs="宋体"/>
          <w:color w:val="auto"/>
          <w:spacing w:val="-2"/>
          <w:highlight w:val="none"/>
        </w:rPr>
        <w:t>7</w:t>
      </w:r>
      <w:r>
        <w:rPr>
          <w:color w:val="auto"/>
          <w:spacing w:val="-2"/>
          <w:highlight w:val="none"/>
        </w:rPr>
        <w:t>天通过监理人向承包人提供测量基准点、基准线和水准点及其书面资料。发包人应对其提供的测量</w:t>
      </w:r>
      <w:r>
        <w:rPr>
          <w:color w:val="auto"/>
          <w:spacing w:val="-22"/>
          <w:highlight w:val="none"/>
        </w:rPr>
        <w:t xml:space="preserve"> </w:t>
      </w:r>
      <w:r>
        <w:rPr>
          <w:color w:val="auto"/>
          <w:highlight w:val="none"/>
        </w:rPr>
        <w:t>基准点、基准线和水准点及其书面资料的真实性、准确性和完整性负责。</w:t>
      </w:r>
    </w:p>
    <w:p>
      <w:pPr>
        <w:pStyle w:val="12"/>
        <w:spacing w:before="27" w:line="350" w:lineRule="auto"/>
        <w:ind w:right="126" w:firstLine="420"/>
        <w:jc w:val="both"/>
        <w:rPr>
          <w:color w:val="auto"/>
          <w:highlight w:val="none"/>
        </w:rPr>
      </w:pPr>
      <w:r>
        <w:rPr>
          <w:color w:val="auto"/>
          <w:spacing w:val="-2"/>
          <w:highlight w:val="none"/>
        </w:rPr>
        <w:t>承包人发现发包人提供的测量基准点、基准线和水准点及其书面资料存在错误或疏漏的，应及时通知</w:t>
      </w:r>
      <w:r>
        <w:rPr>
          <w:color w:val="auto"/>
          <w:w w:val="100"/>
          <w:highlight w:val="none"/>
        </w:rPr>
        <w:t xml:space="preserve"> </w:t>
      </w:r>
      <w:r>
        <w:rPr>
          <w:color w:val="auto"/>
          <w:spacing w:val="-2"/>
          <w:highlight w:val="none"/>
        </w:rPr>
        <w:t>监理人。监理人应及时报告发包人，并会同发包人和承包人予以核实。发包人应就如何处理和是否继续施</w:t>
      </w:r>
      <w:r>
        <w:rPr>
          <w:color w:val="auto"/>
          <w:spacing w:val="-43"/>
          <w:highlight w:val="none"/>
        </w:rPr>
        <w:t xml:space="preserve"> </w:t>
      </w:r>
      <w:r>
        <w:rPr>
          <w:color w:val="auto"/>
          <w:highlight w:val="none"/>
        </w:rPr>
        <w:t>工作出决定，并通知监理人和承包人。</w:t>
      </w:r>
    </w:p>
    <w:p>
      <w:pPr>
        <w:pStyle w:val="12"/>
        <w:spacing w:before="27" w:line="350" w:lineRule="auto"/>
        <w:ind w:right="104" w:firstLine="420"/>
        <w:jc w:val="both"/>
        <w:rPr>
          <w:color w:val="auto"/>
          <w:highlight w:val="none"/>
        </w:rPr>
      </w:pPr>
      <w:r>
        <w:rPr>
          <w:rFonts w:ascii="宋体" w:hAnsi="宋体" w:eastAsia="宋体" w:cs="宋体"/>
          <w:color w:val="auto"/>
          <w:highlight w:val="none"/>
        </w:rPr>
        <w:t>7.4.2</w:t>
      </w:r>
      <w:r>
        <w:rPr>
          <w:rFonts w:ascii="宋体" w:hAnsi="宋体" w:eastAsia="宋体" w:cs="宋体"/>
          <w:color w:val="auto"/>
          <w:spacing w:val="-6"/>
          <w:highlight w:val="none"/>
        </w:rPr>
        <w:t xml:space="preserve"> </w:t>
      </w:r>
      <w:r>
        <w:rPr>
          <w:color w:val="auto"/>
          <w:highlight w:val="none"/>
        </w:rPr>
        <w:t>承包人负责施工过程中的全部施工测量放线工作，并配置具有相应资质的人员、合格的仪器、</w:t>
      </w:r>
      <w:r>
        <w:rPr>
          <w:color w:val="auto"/>
          <w:w w:val="100"/>
          <w:highlight w:val="none"/>
        </w:rPr>
        <w:t xml:space="preserve"> </w:t>
      </w:r>
      <w:r>
        <w:rPr>
          <w:color w:val="auto"/>
          <w:spacing w:val="-2"/>
          <w:highlight w:val="none"/>
        </w:rPr>
        <w:t>设备和其他物品。承包人应矫正工程的位置、标高、尺寸或准线中出现的任何差错，并对工程各部分的定</w:t>
      </w:r>
      <w:r>
        <w:rPr>
          <w:color w:val="auto"/>
          <w:spacing w:val="-50"/>
          <w:highlight w:val="none"/>
        </w:rPr>
        <w:t xml:space="preserve"> </w:t>
      </w:r>
      <w:r>
        <w:rPr>
          <w:color w:val="auto"/>
          <w:highlight w:val="none"/>
        </w:rPr>
        <w:t>位负责。</w:t>
      </w:r>
    </w:p>
    <w:p>
      <w:pPr>
        <w:pStyle w:val="12"/>
        <w:spacing w:before="27" w:line="456" w:lineRule="auto"/>
        <w:ind w:left="535" w:right="2507" w:hanging="3"/>
        <w:jc w:val="left"/>
        <w:rPr>
          <w:rFonts w:ascii="宋体" w:hAnsi="宋体" w:eastAsia="宋体" w:cs="宋体"/>
          <w:color w:val="auto"/>
          <w:highlight w:val="none"/>
        </w:rPr>
      </w:pPr>
      <w:r>
        <w:rPr>
          <w:color w:val="auto"/>
          <w:spacing w:val="-2"/>
          <w:highlight w:val="none"/>
        </w:rPr>
        <w:t>施工过程中对施工现场内水准点等测量标志物的保护工作由承包人负责。</w:t>
      </w:r>
      <w:r>
        <w:rPr>
          <w:color w:val="auto"/>
          <w:spacing w:val="-45"/>
          <w:highlight w:val="none"/>
        </w:rPr>
        <w:t xml:space="preserve"> </w:t>
      </w:r>
      <w:r>
        <w:rPr>
          <w:rFonts w:ascii="宋体" w:hAnsi="宋体" w:eastAsia="宋体" w:cs="宋体"/>
          <w:b/>
          <w:bCs/>
          <w:color w:val="auto"/>
          <w:highlight w:val="none"/>
        </w:rPr>
        <w:t>7.5</w:t>
      </w:r>
      <w:r>
        <w:rPr>
          <w:rFonts w:ascii="宋体" w:hAnsi="宋体" w:eastAsia="宋体" w:cs="宋体"/>
          <w:b/>
          <w:bCs/>
          <w:color w:val="auto"/>
          <w:spacing w:val="-1"/>
          <w:highlight w:val="none"/>
        </w:rPr>
        <w:t xml:space="preserve"> </w:t>
      </w:r>
      <w:r>
        <w:rPr>
          <w:rFonts w:ascii="宋体" w:hAnsi="宋体" w:eastAsia="宋体" w:cs="宋体"/>
          <w:b/>
          <w:bCs/>
          <w:color w:val="auto"/>
          <w:highlight w:val="none"/>
        </w:rPr>
        <w:t>工期延误</w:t>
      </w:r>
    </w:p>
    <w:p>
      <w:pPr>
        <w:pStyle w:val="12"/>
        <w:spacing w:before="57" w:line="348" w:lineRule="auto"/>
        <w:ind w:left="533" w:right="26"/>
        <w:jc w:val="left"/>
        <w:rPr>
          <w:color w:val="auto"/>
          <w:highlight w:val="none"/>
        </w:rPr>
      </w:pPr>
      <w:r>
        <w:rPr>
          <w:rFonts w:ascii="宋体" w:hAnsi="宋体" w:eastAsia="宋体" w:cs="宋体"/>
          <w:color w:val="auto"/>
          <w:highlight w:val="none"/>
        </w:rPr>
        <w:t>7.5.1</w:t>
      </w:r>
      <w:r>
        <w:rPr>
          <w:rFonts w:ascii="宋体" w:hAnsi="宋体" w:eastAsia="宋体" w:cs="宋体"/>
          <w:color w:val="auto"/>
          <w:spacing w:val="-2"/>
          <w:highlight w:val="none"/>
        </w:rPr>
        <w:t xml:space="preserve"> </w:t>
      </w:r>
      <w:r>
        <w:rPr>
          <w:color w:val="auto"/>
          <w:highlight w:val="none"/>
        </w:rPr>
        <w:t>因发包人原因导致工期延误</w:t>
      </w:r>
      <w:r>
        <w:rPr>
          <w:color w:val="auto"/>
          <w:spacing w:val="-103"/>
          <w:highlight w:val="none"/>
        </w:rPr>
        <w:t xml:space="preserve"> </w:t>
      </w:r>
      <w:r>
        <w:rPr>
          <w:color w:val="auto"/>
          <w:spacing w:val="-2"/>
          <w:highlight w:val="none"/>
        </w:rPr>
        <w:t>在合同履行过程中，因下列情况导致工期延误和（或）费用增加的，由发包人承担由此延误的工期和</w:t>
      </w:r>
    </w:p>
    <w:p>
      <w:pPr>
        <w:pStyle w:val="12"/>
        <w:spacing w:before="31" w:line="240" w:lineRule="auto"/>
        <w:ind w:right="3961"/>
        <w:jc w:val="left"/>
        <w:rPr>
          <w:color w:val="auto"/>
          <w:highlight w:val="none"/>
        </w:rPr>
      </w:pPr>
      <w:r>
        <w:rPr>
          <w:color w:val="auto"/>
          <w:highlight w:val="none"/>
        </w:rPr>
        <w:t>（或）增加的费用，且发包人应支付承包人合理的利润：</w:t>
      </w:r>
    </w:p>
    <w:p>
      <w:pPr>
        <w:pStyle w:val="12"/>
        <w:spacing w:line="240" w:lineRule="auto"/>
        <w:ind w:left="533" w:right="2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）发包人未能按合同约定提供图纸或所提供图纸不符合合同约定的；</w:t>
      </w:r>
    </w:p>
    <w:p>
      <w:pPr>
        <w:pStyle w:val="12"/>
        <w:spacing w:before="124" w:line="240" w:lineRule="auto"/>
        <w:ind w:left="533" w:right="2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）发包人未能按合同约定提供施工现场、施工条件、基础资料、许可、批准等开工条件的；</w:t>
      </w:r>
    </w:p>
    <w:p>
      <w:pPr>
        <w:pStyle w:val="12"/>
        <w:spacing w:line="240" w:lineRule="auto"/>
        <w:ind w:left="533" w:right="26"/>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）发包人提供的测量基准点、基准线和水准点及其书面资料存在错误或疏漏的；</w:t>
      </w:r>
    </w:p>
    <w:p>
      <w:pPr>
        <w:pStyle w:val="12"/>
        <w:spacing w:line="240" w:lineRule="auto"/>
        <w:ind w:left="533" w:right="26"/>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）发包人未能在计划开工日期之日起</w:t>
      </w:r>
      <w:r>
        <w:rPr>
          <w:color w:val="auto"/>
          <w:spacing w:val="-55"/>
          <w:highlight w:val="none"/>
        </w:rPr>
        <w:t xml:space="preserve"> </w:t>
      </w:r>
      <w:r>
        <w:rPr>
          <w:rFonts w:ascii="宋体" w:hAnsi="宋体" w:eastAsia="宋体" w:cs="宋体"/>
          <w:color w:val="auto"/>
          <w:highlight w:val="none"/>
        </w:rPr>
        <w:t>7</w:t>
      </w:r>
      <w:r>
        <w:rPr>
          <w:rFonts w:ascii="宋体" w:hAnsi="宋体" w:eastAsia="宋体" w:cs="宋体"/>
          <w:color w:val="auto"/>
          <w:spacing w:val="-57"/>
          <w:highlight w:val="none"/>
        </w:rPr>
        <w:t xml:space="preserve"> </w:t>
      </w:r>
      <w:r>
        <w:rPr>
          <w:color w:val="auto"/>
          <w:highlight w:val="none"/>
        </w:rPr>
        <w:t>天内同意下达开工通知的；</w:t>
      </w:r>
    </w:p>
    <w:p>
      <w:pPr>
        <w:pStyle w:val="12"/>
        <w:spacing w:before="123" w:line="240" w:lineRule="auto"/>
        <w:ind w:left="533" w:right="26"/>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）发包人未能按合同约定日期支付工程预付款、进度款或竣工结算款的；</w:t>
      </w:r>
    </w:p>
    <w:p>
      <w:pPr>
        <w:pStyle w:val="12"/>
        <w:spacing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）监理人未按合同约定发出指示、批准等文件的；</w:t>
      </w:r>
    </w:p>
    <w:p>
      <w:pPr>
        <w:pStyle w:val="12"/>
        <w:spacing w:line="348" w:lineRule="auto"/>
        <w:ind w:left="533" w:right="26"/>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）专用合同条款中约定的其他情形。</w:t>
      </w:r>
      <w:r>
        <w:rPr>
          <w:color w:val="auto"/>
          <w:w w:val="100"/>
          <w:highlight w:val="none"/>
        </w:rPr>
        <w:t xml:space="preserve"> </w:t>
      </w:r>
      <w:r>
        <w:rPr>
          <w:color w:val="auto"/>
          <w:spacing w:val="-2"/>
          <w:highlight w:val="none"/>
        </w:rPr>
        <w:t>因发包人原因未按计划开工日期开工的，发包人应按实际开工日期顺延竣工日期，确保实际工期不低</w:t>
      </w:r>
    </w:p>
    <w:p>
      <w:pPr>
        <w:pStyle w:val="12"/>
        <w:spacing w:before="31" w:line="350" w:lineRule="auto"/>
        <w:ind w:right="26"/>
        <w:jc w:val="left"/>
        <w:rPr>
          <w:color w:val="auto"/>
          <w:highlight w:val="none"/>
        </w:rPr>
      </w:pPr>
      <w:r>
        <w:rPr>
          <w:color w:val="auto"/>
          <w:spacing w:val="-6"/>
          <w:highlight w:val="none"/>
        </w:rPr>
        <w:t>于合同约定的工期总日历天数。因发包人原因导致工期延误需要修订施工进度计划的，按照第</w:t>
      </w:r>
      <w:r>
        <w:rPr>
          <w:color w:val="auto"/>
          <w:spacing w:val="-15"/>
          <w:highlight w:val="none"/>
        </w:rPr>
        <w:t xml:space="preserve"> </w:t>
      </w:r>
      <w:r>
        <w:rPr>
          <w:rFonts w:ascii="宋体" w:hAnsi="宋体" w:eastAsia="宋体" w:cs="宋体"/>
          <w:color w:val="auto"/>
          <w:highlight w:val="none"/>
        </w:rPr>
        <w:t>7.2.2</w:t>
      </w:r>
      <w:r>
        <w:rPr>
          <w:rFonts w:ascii="宋体" w:hAnsi="宋体" w:eastAsia="宋体" w:cs="宋体"/>
          <w:color w:val="auto"/>
          <w:spacing w:val="-20"/>
          <w:highlight w:val="none"/>
        </w:rPr>
        <w:t xml:space="preserve"> </w:t>
      </w:r>
      <w:r>
        <w:rPr>
          <w:color w:val="auto"/>
          <w:spacing w:val="-28"/>
          <w:highlight w:val="none"/>
        </w:rPr>
        <w:t>项〔施</w:t>
      </w:r>
      <w:r>
        <w:rPr>
          <w:color w:val="auto"/>
          <w:spacing w:val="-89"/>
          <w:highlight w:val="none"/>
        </w:rPr>
        <w:t xml:space="preserve"> </w:t>
      </w:r>
      <w:r>
        <w:rPr>
          <w:color w:val="auto"/>
          <w:highlight w:val="none"/>
        </w:rPr>
        <w:t>工进度计划的修订〕执行。</w:t>
      </w:r>
    </w:p>
    <w:p>
      <w:pPr>
        <w:pStyle w:val="12"/>
        <w:spacing w:before="27" w:line="350" w:lineRule="auto"/>
        <w:ind w:left="13" w:leftChars="0" w:right="26" w:firstLine="518" w:firstLineChars="247"/>
        <w:jc w:val="left"/>
        <w:rPr>
          <w:color w:val="auto"/>
          <w:spacing w:val="-2"/>
          <w:highlight w:val="none"/>
        </w:rPr>
      </w:pPr>
      <w:r>
        <w:rPr>
          <w:rFonts w:ascii="宋体" w:hAnsi="宋体" w:eastAsia="宋体" w:cs="宋体"/>
          <w:color w:val="auto"/>
          <w:highlight w:val="none"/>
        </w:rPr>
        <w:t>7.5.2</w:t>
      </w:r>
      <w:r>
        <w:rPr>
          <w:rFonts w:ascii="宋体" w:hAnsi="宋体" w:eastAsia="宋体" w:cs="宋体"/>
          <w:color w:val="auto"/>
          <w:spacing w:val="-2"/>
          <w:highlight w:val="none"/>
        </w:rPr>
        <w:t xml:space="preserve"> </w:t>
      </w:r>
      <w:r>
        <w:rPr>
          <w:color w:val="auto"/>
          <w:highlight w:val="none"/>
        </w:rPr>
        <w:t>因承包人原因导致工期延误</w:t>
      </w:r>
      <w:r>
        <w:rPr>
          <w:color w:val="auto"/>
          <w:spacing w:val="-103"/>
          <w:highlight w:val="none"/>
        </w:rPr>
        <w:t xml:space="preserve"> </w:t>
      </w:r>
      <w:r>
        <w:rPr>
          <w:color w:val="auto"/>
          <w:spacing w:val="-2"/>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pPr>
        <w:pStyle w:val="12"/>
        <w:spacing w:before="27" w:line="350" w:lineRule="auto"/>
        <w:ind w:left="13" w:leftChars="0" w:right="26" w:firstLine="380" w:firstLineChars="247"/>
        <w:jc w:val="left"/>
        <w:rPr>
          <w:rFonts w:ascii="宋体" w:hAnsi="宋体" w:eastAsia="宋体" w:cs="宋体"/>
          <w:color w:val="auto"/>
          <w:highlight w:val="none"/>
        </w:rPr>
      </w:pPr>
      <w:r>
        <w:rPr>
          <w:color w:val="auto"/>
          <w:spacing w:val="-28"/>
          <w:highlight w:val="none"/>
        </w:rPr>
        <w:t xml:space="preserve"> </w:t>
      </w:r>
      <w:r>
        <w:rPr>
          <w:rFonts w:ascii="宋体" w:hAnsi="宋体" w:eastAsia="宋体" w:cs="宋体"/>
          <w:b/>
          <w:bCs/>
          <w:color w:val="auto"/>
          <w:highlight w:val="none"/>
        </w:rPr>
        <w:t>7.6 不利物质条件</w:t>
      </w:r>
    </w:p>
    <w:p>
      <w:pPr>
        <w:pStyle w:val="12"/>
        <w:spacing w:before="59" w:line="240" w:lineRule="auto"/>
        <w:ind w:left="533" w:right="26"/>
        <w:jc w:val="left"/>
        <w:rPr>
          <w:color w:val="auto"/>
          <w:highlight w:val="none"/>
        </w:rPr>
      </w:pPr>
      <w:r>
        <w:rPr>
          <w:color w:val="auto"/>
          <w:highlight w:val="none"/>
        </w:rPr>
        <w:t>不利物质条件是指有经验的承包人在施工现场遇到的不可预见的自然物质条件、非自然的物质障碍和</w:t>
      </w:r>
    </w:p>
    <w:p>
      <w:pPr>
        <w:spacing w:after="0" w:line="240" w:lineRule="auto"/>
        <w:jc w:val="left"/>
        <w:rPr>
          <w:color w:val="auto"/>
          <w:highlight w:val="none"/>
        </w:rPr>
        <w:sectPr>
          <w:pgSz w:w="11910" w:h="16840"/>
          <w:pgMar w:top="1460" w:right="1000" w:bottom="1180" w:left="1020" w:header="0" w:footer="980" w:gutter="0"/>
        </w:sectPr>
      </w:pPr>
    </w:p>
    <w:p>
      <w:pPr>
        <w:pStyle w:val="12"/>
        <w:spacing w:before="14" w:line="348" w:lineRule="auto"/>
        <w:ind w:left="533" w:right="26" w:hanging="421"/>
        <w:jc w:val="left"/>
        <w:rPr>
          <w:color w:val="auto"/>
          <w:highlight w:val="none"/>
        </w:rPr>
      </w:pPr>
      <w:r>
        <w:rPr>
          <w:color w:val="auto"/>
          <w:highlight w:val="none"/>
        </w:rPr>
        <w:t>污染物，包括地表以下物质条件和水文条件以及专用合同条款约定的其他情形，但不包括气候条件。</w:t>
      </w:r>
      <w:r>
        <w:rPr>
          <w:color w:val="auto"/>
          <w:w w:val="100"/>
          <w:highlight w:val="none"/>
        </w:rPr>
        <w:t xml:space="preserve"> </w:t>
      </w:r>
      <w:r>
        <w:rPr>
          <w:color w:val="auto"/>
          <w:spacing w:val="-2"/>
          <w:highlight w:val="none"/>
        </w:rPr>
        <w:t>承包人遇到不利物质条件时，应采取克服不利物质条件的合理措施继续施工，并及时通知发包人和监</w:t>
      </w:r>
    </w:p>
    <w:p>
      <w:pPr>
        <w:pStyle w:val="12"/>
        <w:spacing w:before="31" w:line="348" w:lineRule="auto"/>
        <w:ind w:right="104"/>
        <w:jc w:val="both"/>
        <w:rPr>
          <w:color w:val="auto"/>
          <w:highlight w:val="none"/>
        </w:rPr>
      </w:pPr>
      <w:r>
        <w:rPr>
          <w:color w:val="auto"/>
          <w:spacing w:val="-2"/>
          <w:highlight w:val="none"/>
        </w:rPr>
        <w:t>理人。通知应载明不利物质条件的内容以及承包人认为不可预见的理由。监理人经发包人同意后应当及时</w:t>
      </w:r>
      <w:r>
        <w:rPr>
          <w:color w:val="auto"/>
          <w:spacing w:val="-43"/>
          <w:highlight w:val="none"/>
        </w:rPr>
        <w:t xml:space="preserve"> </w:t>
      </w:r>
      <w:r>
        <w:rPr>
          <w:color w:val="auto"/>
          <w:spacing w:val="-2"/>
          <w:highlight w:val="none"/>
        </w:rPr>
        <w:t>发出指示，指示构成变更的，按第</w:t>
      </w:r>
      <w:r>
        <w:rPr>
          <w:rFonts w:ascii="宋体" w:hAnsi="宋体" w:eastAsia="宋体" w:cs="宋体"/>
          <w:color w:val="auto"/>
          <w:spacing w:val="-2"/>
          <w:highlight w:val="none"/>
        </w:rPr>
        <w:t>10</w:t>
      </w:r>
      <w:r>
        <w:rPr>
          <w:color w:val="auto"/>
          <w:spacing w:val="-2"/>
          <w:highlight w:val="none"/>
        </w:rPr>
        <w:t>条〔变更〕约定执行。承包人因采取合理措施而增加的费用和（或）</w:t>
      </w:r>
      <w:r>
        <w:rPr>
          <w:color w:val="auto"/>
          <w:spacing w:val="-19"/>
          <w:highlight w:val="none"/>
        </w:rPr>
        <w:t xml:space="preserve"> </w:t>
      </w:r>
      <w:r>
        <w:rPr>
          <w:color w:val="auto"/>
          <w:highlight w:val="none"/>
        </w:rPr>
        <w:t>延误的工期由发包人承担。</w:t>
      </w:r>
    </w:p>
    <w:p>
      <w:pPr>
        <w:spacing w:before="151"/>
        <w:ind w:left="533" w:right="3961"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7.7</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异常恶劣的气候条件</w:t>
      </w:r>
    </w:p>
    <w:p>
      <w:pPr>
        <w:spacing w:before="10" w:line="240" w:lineRule="auto"/>
        <w:rPr>
          <w:rFonts w:ascii="宋体" w:hAnsi="宋体" w:eastAsia="宋体" w:cs="宋体"/>
          <w:b/>
          <w:bCs/>
          <w:color w:val="auto"/>
          <w:sz w:val="18"/>
          <w:szCs w:val="18"/>
          <w:highlight w:val="none"/>
        </w:rPr>
      </w:pPr>
    </w:p>
    <w:p>
      <w:pPr>
        <w:pStyle w:val="12"/>
        <w:spacing w:before="0" w:line="348" w:lineRule="auto"/>
        <w:ind w:right="126" w:firstLine="420"/>
        <w:jc w:val="both"/>
        <w:rPr>
          <w:color w:val="auto"/>
          <w:highlight w:val="none"/>
        </w:rPr>
      </w:pPr>
      <w:r>
        <w:rPr>
          <w:color w:val="auto"/>
          <w:spacing w:val="-2"/>
          <w:highlight w:val="none"/>
        </w:rPr>
        <w:t>异常恶劣的气候条件是指在施工过程中遇到的，有经验的承包人在签订合同时不可预见的，对合同履</w:t>
      </w:r>
      <w:r>
        <w:rPr>
          <w:color w:val="auto"/>
          <w:w w:val="100"/>
          <w:highlight w:val="none"/>
        </w:rPr>
        <w:t xml:space="preserve"> </w:t>
      </w:r>
      <w:r>
        <w:rPr>
          <w:color w:val="auto"/>
          <w:spacing w:val="-2"/>
          <w:highlight w:val="none"/>
        </w:rPr>
        <w:t>行造成实质性影响的，但尚未构成不可抗力事件的恶劣气候条件。合同当事人可以在专用合同条款中约定</w:t>
      </w:r>
      <w:r>
        <w:rPr>
          <w:color w:val="auto"/>
          <w:spacing w:val="-43"/>
          <w:highlight w:val="none"/>
        </w:rPr>
        <w:t xml:space="preserve"> </w:t>
      </w:r>
      <w:r>
        <w:rPr>
          <w:color w:val="auto"/>
          <w:highlight w:val="none"/>
        </w:rPr>
        <w:t>异常恶劣的气候条件的具体情形。</w:t>
      </w:r>
    </w:p>
    <w:p>
      <w:pPr>
        <w:pStyle w:val="12"/>
        <w:spacing w:before="31" w:line="350" w:lineRule="auto"/>
        <w:ind w:right="126" w:firstLine="420"/>
        <w:jc w:val="both"/>
        <w:rPr>
          <w:color w:val="auto"/>
          <w:highlight w:val="none"/>
        </w:rPr>
      </w:pPr>
      <w:r>
        <w:rPr>
          <w:color w:val="auto"/>
          <w:spacing w:val="-2"/>
          <w:highlight w:val="none"/>
        </w:rPr>
        <w:t>承包人应采取克服异常恶劣的气候条件的合理措施继续施工，并及时通知发包人和监理人。监理人经</w:t>
      </w:r>
      <w:r>
        <w:rPr>
          <w:color w:val="auto"/>
          <w:w w:val="100"/>
          <w:highlight w:val="none"/>
        </w:rPr>
        <w:t xml:space="preserve"> </w:t>
      </w:r>
      <w:r>
        <w:rPr>
          <w:color w:val="auto"/>
          <w:spacing w:val="-2"/>
          <w:highlight w:val="none"/>
        </w:rPr>
        <w:t>发包人同意后应当及时发出指示，指示构成变更的，按第</w:t>
      </w:r>
      <w:r>
        <w:rPr>
          <w:rFonts w:ascii="宋体" w:hAnsi="宋体" w:eastAsia="宋体" w:cs="宋体"/>
          <w:color w:val="auto"/>
          <w:spacing w:val="-2"/>
          <w:highlight w:val="none"/>
        </w:rPr>
        <w:t>10</w:t>
      </w:r>
      <w:r>
        <w:rPr>
          <w:color w:val="auto"/>
          <w:spacing w:val="-2"/>
          <w:highlight w:val="none"/>
        </w:rPr>
        <w:t>条〔变更〕约定办理。承包人因采取合理措施</w:t>
      </w:r>
      <w:r>
        <w:rPr>
          <w:color w:val="auto"/>
          <w:spacing w:val="-40"/>
          <w:highlight w:val="none"/>
        </w:rPr>
        <w:t xml:space="preserve"> </w:t>
      </w:r>
      <w:r>
        <w:rPr>
          <w:color w:val="auto"/>
          <w:highlight w:val="none"/>
        </w:rPr>
        <w:t>而增加的费用和（或）延误的工期由发包人承担。</w:t>
      </w:r>
    </w:p>
    <w:p>
      <w:pPr>
        <w:pStyle w:val="12"/>
        <w:spacing w:before="29" w:line="240" w:lineRule="auto"/>
        <w:ind w:left="533" w:right="3961"/>
        <w:jc w:val="left"/>
        <w:rPr>
          <w:color w:val="auto"/>
          <w:highlight w:val="none"/>
        </w:rPr>
      </w:pPr>
      <w:r>
        <w:rPr>
          <w:rFonts w:ascii="宋体" w:hAnsi="宋体" w:eastAsia="宋体" w:cs="宋体"/>
          <w:color w:val="auto"/>
          <w:highlight w:val="none"/>
        </w:rPr>
        <w:t xml:space="preserve">7.8 </w:t>
      </w:r>
      <w:r>
        <w:rPr>
          <w:color w:val="auto"/>
          <w:highlight w:val="none"/>
        </w:rPr>
        <w:t>暂停施工</w:t>
      </w:r>
    </w:p>
    <w:p>
      <w:pPr>
        <w:pStyle w:val="12"/>
        <w:spacing w:before="123" w:line="350" w:lineRule="auto"/>
        <w:ind w:left="533" w:right="26"/>
        <w:jc w:val="left"/>
        <w:rPr>
          <w:color w:val="auto"/>
          <w:highlight w:val="none"/>
        </w:rPr>
      </w:pPr>
      <w:r>
        <w:rPr>
          <w:rFonts w:ascii="宋体" w:hAnsi="宋体" w:eastAsia="宋体" w:cs="宋体"/>
          <w:color w:val="auto"/>
          <w:highlight w:val="none"/>
        </w:rPr>
        <w:t>7.8.1</w:t>
      </w:r>
      <w:r>
        <w:rPr>
          <w:rFonts w:ascii="宋体" w:hAnsi="宋体" w:eastAsia="宋体" w:cs="宋体"/>
          <w:color w:val="auto"/>
          <w:spacing w:val="-55"/>
          <w:highlight w:val="none"/>
        </w:rPr>
        <w:t xml:space="preserve"> </w:t>
      </w:r>
      <w:r>
        <w:rPr>
          <w:color w:val="auto"/>
          <w:highlight w:val="none"/>
        </w:rPr>
        <w:t>发包人原因引起的暂停施工</w:t>
      </w:r>
      <w:r>
        <w:rPr>
          <w:color w:val="auto"/>
          <w:spacing w:val="-103"/>
          <w:highlight w:val="none"/>
        </w:rPr>
        <w:t xml:space="preserve"> </w:t>
      </w:r>
      <w:r>
        <w:rPr>
          <w:color w:val="auto"/>
          <w:spacing w:val="-2"/>
          <w:highlight w:val="none"/>
        </w:rPr>
        <w:t>因发包人原因引起暂停施工的，监理人经发包人同意后，应及时下达暂停施工指示。情况紧急且监理</w:t>
      </w:r>
    </w:p>
    <w:p>
      <w:pPr>
        <w:pStyle w:val="12"/>
        <w:spacing w:before="29" w:line="348" w:lineRule="auto"/>
        <w:ind w:left="533" w:right="26" w:hanging="421"/>
        <w:jc w:val="left"/>
        <w:rPr>
          <w:color w:val="auto"/>
          <w:highlight w:val="none"/>
        </w:rPr>
      </w:pPr>
      <w:r>
        <w:rPr>
          <w:color w:val="auto"/>
          <w:highlight w:val="none"/>
        </w:rPr>
        <w:t>人未及时下达暂停施工指示的，按照第</w:t>
      </w:r>
      <w:r>
        <w:rPr>
          <w:color w:val="auto"/>
          <w:spacing w:val="-52"/>
          <w:highlight w:val="none"/>
        </w:rPr>
        <w:t xml:space="preserve"> </w:t>
      </w:r>
      <w:r>
        <w:rPr>
          <w:rFonts w:ascii="宋体" w:hAnsi="宋体" w:eastAsia="宋体" w:cs="宋体"/>
          <w:color w:val="auto"/>
          <w:highlight w:val="none"/>
        </w:rPr>
        <w:t>7.8.4</w:t>
      </w:r>
      <w:r>
        <w:rPr>
          <w:rFonts w:ascii="宋体" w:hAnsi="宋体" w:eastAsia="宋体" w:cs="宋体"/>
          <w:color w:val="auto"/>
          <w:spacing w:val="-55"/>
          <w:highlight w:val="none"/>
        </w:rPr>
        <w:t xml:space="preserve"> </w:t>
      </w:r>
      <w:r>
        <w:rPr>
          <w:color w:val="auto"/>
          <w:highlight w:val="none"/>
        </w:rPr>
        <w:t>项〔紧急情况下的暂停施工〕执行。</w:t>
      </w:r>
      <w:r>
        <w:rPr>
          <w:color w:val="auto"/>
          <w:w w:val="100"/>
          <w:highlight w:val="none"/>
        </w:rPr>
        <w:t xml:space="preserve"> </w:t>
      </w:r>
      <w:r>
        <w:rPr>
          <w:color w:val="auto"/>
          <w:spacing w:val="-2"/>
          <w:highlight w:val="none"/>
        </w:rPr>
        <w:t>因发包人原因引起的暂停施工，发包人应承担由此增加的费用和（或）延误的工期，并支付承包人合</w:t>
      </w:r>
    </w:p>
    <w:p>
      <w:pPr>
        <w:pStyle w:val="12"/>
        <w:spacing w:before="31" w:line="240" w:lineRule="auto"/>
        <w:ind w:right="3961"/>
        <w:jc w:val="left"/>
        <w:rPr>
          <w:color w:val="auto"/>
          <w:highlight w:val="none"/>
        </w:rPr>
      </w:pPr>
      <w:r>
        <w:rPr>
          <w:color w:val="auto"/>
          <w:highlight w:val="none"/>
        </w:rPr>
        <w:t>理的利润。</w:t>
      </w:r>
    </w:p>
    <w:p>
      <w:pPr>
        <w:pStyle w:val="12"/>
        <w:spacing w:line="348" w:lineRule="auto"/>
        <w:ind w:left="533" w:right="26"/>
        <w:jc w:val="left"/>
        <w:rPr>
          <w:color w:val="auto"/>
          <w:highlight w:val="none"/>
        </w:rPr>
      </w:pPr>
      <w:r>
        <w:rPr>
          <w:rFonts w:ascii="宋体" w:hAnsi="宋体" w:eastAsia="宋体" w:cs="宋体"/>
          <w:color w:val="auto"/>
          <w:highlight w:val="none"/>
        </w:rPr>
        <w:t>7.8.2</w:t>
      </w:r>
      <w:r>
        <w:rPr>
          <w:rFonts w:ascii="宋体" w:hAnsi="宋体" w:eastAsia="宋体" w:cs="宋体"/>
          <w:color w:val="auto"/>
          <w:spacing w:val="-2"/>
          <w:highlight w:val="none"/>
        </w:rPr>
        <w:t xml:space="preserve"> </w:t>
      </w:r>
      <w:r>
        <w:rPr>
          <w:color w:val="auto"/>
          <w:highlight w:val="none"/>
        </w:rPr>
        <w:t>承包人原因引起的暂停施工</w:t>
      </w:r>
      <w:r>
        <w:rPr>
          <w:color w:val="auto"/>
          <w:spacing w:val="-103"/>
          <w:highlight w:val="none"/>
        </w:rPr>
        <w:t xml:space="preserve"> </w:t>
      </w:r>
      <w:r>
        <w:rPr>
          <w:color w:val="auto"/>
          <w:spacing w:val="-2"/>
          <w:highlight w:val="none"/>
        </w:rPr>
        <w:t>因承包人原因引起的暂停施工，承包人应承担由此增加的费用和（或）延误的工期，且承包人在收到</w:t>
      </w:r>
    </w:p>
    <w:p>
      <w:pPr>
        <w:pStyle w:val="12"/>
        <w:spacing w:before="31" w:line="350" w:lineRule="auto"/>
        <w:ind w:right="26"/>
        <w:jc w:val="left"/>
        <w:rPr>
          <w:color w:val="auto"/>
          <w:highlight w:val="none"/>
        </w:rPr>
      </w:pPr>
      <w:r>
        <w:rPr>
          <w:color w:val="auto"/>
          <w:highlight w:val="none"/>
        </w:rPr>
        <w:t>监理人复工指示后</w:t>
      </w:r>
      <w:r>
        <w:rPr>
          <w:color w:val="auto"/>
          <w:spacing w:val="-56"/>
          <w:highlight w:val="none"/>
        </w:rPr>
        <w:t xml:space="preserve"> </w:t>
      </w:r>
      <w:r>
        <w:rPr>
          <w:rFonts w:ascii="宋体" w:hAnsi="宋体" w:eastAsia="宋体" w:cs="宋体"/>
          <w:color w:val="auto"/>
          <w:highlight w:val="none"/>
        </w:rPr>
        <w:t>84</w:t>
      </w:r>
      <w:r>
        <w:rPr>
          <w:rFonts w:ascii="宋体" w:hAnsi="宋体" w:eastAsia="宋体" w:cs="宋体"/>
          <w:color w:val="auto"/>
          <w:spacing w:val="-56"/>
          <w:highlight w:val="none"/>
        </w:rPr>
        <w:t xml:space="preserve"> </w:t>
      </w:r>
      <w:r>
        <w:rPr>
          <w:color w:val="auto"/>
          <w:highlight w:val="none"/>
        </w:rPr>
        <w:t>天内仍未复工的，视为第</w:t>
      </w:r>
      <w:r>
        <w:rPr>
          <w:color w:val="auto"/>
          <w:spacing w:val="-56"/>
          <w:highlight w:val="none"/>
        </w:rPr>
        <w:t xml:space="preserve"> </w:t>
      </w:r>
      <w:r>
        <w:rPr>
          <w:rFonts w:ascii="宋体" w:hAnsi="宋体" w:eastAsia="宋体" w:cs="宋体"/>
          <w:color w:val="auto"/>
          <w:highlight w:val="none"/>
        </w:rPr>
        <w:t>16.2.1</w:t>
      </w:r>
      <w:r>
        <w:rPr>
          <w:rFonts w:ascii="宋体" w:hAnsi="宋体" w:eastAsia="宋体" w:cs="宋体"/>
          <w:color w:val="auto"/>
          <w:spacing w:val="-56"/>
          <w:highlight w:val="none"/>
        </w:rPr>
        <w:t xml:space="preserve"> </w:t>
      </w:r>
      <w:r>
        <w:rPr>
          <w:color w:val="auto"/>
          <w:highlight w:val="none"/>
        </w:rPr>
        <w:t>项〔承包人违约的情形〕第（</w:t>
      </w:r>
      <w:r>
        <w:rPr>
          <w:rFonts w:ascii="宋体" w:hAnsi="宋体" w:eastAsia="宋体" w:cs="宋体"/>
          <w:color w:val="auto"/>
          <w:highlight w:val="none"/>
        </w:rPr>
        <w:t>7</w:t>
      </w:r>
      <w:r>
        <w:rPr>
          <w:color w:val="auto"/>
          <w:highlight w:val="none"/>
        </w:rPr>
        <w:t>）目约定的承包人</w:t>
      </w:r>
      <w:r>
        <w:rPr>
          <w:color w:val="auto"/>
          <w:w w:val="100"/>
          <w:highlight w:val="none"/>
        </w:rPr>
        <w:t xml:space="preserve"> </w:t>
      </w:r>
      <w:r>
        <w:rPr>
          <w:color w:val="auto"/>
          <w:highlight w:val="none"/>
        </w:rPr>
        <w:t>无法继续履行合同的情形。</w:t>
      </w:r>
    </w:p>
    <w:p>
      <w:pPr>
        <w:pStyle w:val="12"/>
        <w:spacing w:before="27" w:line="350" w:lineRule="auto"/>
        <w:ind w:left="533" w:right="26"/>
        <w:jc w:val="left"/>
        <w:rPr>
          <w:color w:val="auto"/>
          <w:highlight w:val="none"/>
        </w:rPr>
      </w:pPr>
      <w:r>
        <w:rPr>
          <w:rFonts w:ascii="宋体" w:hAnsi="宋体" w:eastAsia="宋体" w:cs="宋体"/>
          <w:color w:val="auto"/>
          <w:highlight w:val="none"/>
        </w:rPr>
        <w:t xml:space="preserve">7.8.3 </w:t>
      </w:r>
      <w:r>
        <w:rPr>
          <w:color w:val="auto"/>
          <w:highlight w:val="none"/>
        </w:rPr>
        <w:t>指示暂停施工</w:t>
      </w:r>
      <w:r>
        <w:rPr>
          <w:color w:val="auto"/>
          <w:spacing w:val="-103"/>
          <w:highlight w:val="none"/>
        </w:rPr>
        <w:t xml:space="preserve"> </w:t>
      </w:r>
      <w:r>
        <w:rPr>
          <w:color w:val="auto"/>
          <w:spacing w:val="-2"/>
          <w:highlight w:val="none"/>
        </w:rPr>
        <w:t>监理人认为有必要时，并经发包人批准后，可向承包人作出暂停施工的指示，承包人应按监理人指示</w:t>
      </w:r>
    </w:p>
    <w:p>
      <w:pPr>
        <w:pStyle w:val="12"/>
        <w:spacing w:before="29" w:line="240" w:lineRule="auto"/>
        <w:ind w:right="3961"/>
        <w:jc w:val="left"/>
        <w:rPr>
          <w:color w:val="auto"/>
          <w:highlight w:val="none"/>
        </w:rPr>
      </w:pPr>
      <w:r>
        <w:rPr>
          <w:color w:val="auto"/>
          <w:highlight w:val="none"/>
        </w:rPr>
        <w:t>暂停施工。</w:t>
      </w:r>
    </w:p>
    <w:p>
      <w:pPr>
        <w:pStyle w:val="12"/>
        <w:spacing w:before="123" w:line="350" w:lineRule="auto"/>
        <w:ind w:left="533" w:right="26"/>
        <w:jc w:val="left"/>
        <w:rPr>
          <w:color w:val="auto"/>
          <w:highlight w:val="none"/>
        </w:rPr>
      </w:pPr>
      <w:r>
        <w:rPr>
          <w:rFonts w:ascii="宋体" w:hAnsi="宋体" w:eastAsia="宋体" w:cs="宋体"/>
          <w:color w:val="auto"/>
          <w:highlight w:val="none"/>
        </w:rPr>
        <w:t xml:space="preserve">7.8.4 </w:t>
      </w:r>
      <w:r>
        <w:rPr>
          <w:color w:val="auto"/>
          <w:highlight w:val="none"/>
        </w:rPr>
        <w:t>紧急情况下的暂停施工</w:t>
      </w:r>
      <w:r>
        <w:rPr>
          <w:color w:val="auto"/>
          <w:spacing w:val="-104"/>
          <w:highlight w:val="none"/>
        </w:rPr>
        <w:t xml:space="preserve"> </w:t>
      </w:r>
      <w:r>
        <w:rPr>
          <w:color w:val="auto"/>
          <w:spacing w:val="-2"/>
          <w:highlight w:val="none"/>
        </w:rPr>
        <w:t>因紧急情况需暂停施工，且监理人未及时下达暂停施工指示的，承包人可先暂停施工，并及时通知监</w:t>
      </w:r>
    </w:p>
    <w:p>
      <w:pPr>
        <w:pStyle w:val="12"/>
        <w:spacing w:before="29" w:line="240" w:lineRule="auto"/>
        <w:ind w:right="26"/>
        <w:jc w:val="left"/>
        <w:rPr>
          <w:color w:val="auto"/>
          <w:highlight w:val="none"/>
        </w:rPr>
      </w:pPr>
      <w:r>
        <w:rPr>
          <w:color w:val="auto"/>
          <w:highlight w:val="none"/>
        </w:rPr>
        <w:t>理人。监理人应在接到通知后</w:t>
      </w:r>
      <w:r>
        <w:rPr>
          <w:color w:val="auto"/>
          <w:spacing w:val="-57"/>
          <w:highlight w:val="none"/>
        </w:rPr>
        <w:t xml:space="preserve"> </w:t>
      </w:r>
      <w:r>
        <w:rPr>
          <w:rFonts w:ascii="宋体" w:hAnsi="宋体" w:eastAsia="宋体" w:cs="宋体"/>
          <w:color w:val="auto"/>
          <w:highlight w:val="none"/>
        </w:rPr>
        <w:t>24</w:t>
      </w:r>
      <w:r>
        <w:rPr>
          <w:rFonts w:ascii="宋体" w:hAnsi="宋体" w:eastAsia="宋体" w:cs="宋体"/>
          <w:color w:val="auto"/>
          <w:spacing w:val="-58"/>
          <w:highlight w:val="none"/>
        </w:rPr>
        <w:t xml:space="preserve"> </w:t>
      </w:r>
      <w:r>
        <w:rPr>
          <w:color w:val="auto"/>
          <w:highlight w:val="none"/>
        </w:rPr>
        <w:t>小时内发出指示，逾期未发出指示，视为同意承包人暂停施工。监理人</w:t>
      </w:r>
    </w:p>
    <w:p>
      <w:pPr>
        <w:pStyle w:val="12"/>
        <w:spacing w:before="123" w:line="350" w:lineRule="auto"/>
        <w:ind w:right="26"/>
        <w:jc w:val="left"/>
        <w:rPr>
          <w:color w:val="auto"/>
          <w:highlight w:val="none"/>
        </w:rPr>
      </w:pPr>
      <w:r>
        <w:rPr>
          <w:color w:val="auto"/>
          <w:highlight w:val="none"/>
        </w:rPr>
        <w:t>不同意承包人暂停施工的，应说明理由，承包人对监理人的答复有异议，按照第</w:t>
      </w:r>
      <w:r>
        <w:rPr>
          <w:color w:val="auto"/>
          <w:spacing w:val="-57"/>
          <w:highlight w:val="none"/>
        </w:rPr>
        <w:t xml:space="preserve"> </w:t>
      </w:r>
      <w:r>
        <w:rPr>
          <w:rFonts w:ascii="宋体" w:hAnsi="宋体" w:eastAsia="宋体" w:cs="宋体"/>
          <w:color w:val="auto"/>
          <w:highlight w:val="none"/>
        </w:rPr>
        <w:t>20</w:t>
      </w:r>
      <w:r>
        <w:rPr>
          <w:rFonts w:ascii="宋体" w:hAnsi="宋体" w:eastAsia="宋体" w:cs="宋体"/>
          <w:color w:val="auto"/>
          <w:spacing w:val="-58"/>
          <w:highlight w:val="none"/>
        </w:rPr>
        <w:t xml:space="preserve"> </w:t>
      </w:r>
      <w:r>
        <w:rPr>
          <w:color w:val="auto"/>
          <w:highlight w:val="none"/>
        </w:rPr>
        <w:t>条〔争议解决〕约定</w:t>
      </w:r>
      <w:r>
        <w:rPr>
          <w:color w:val="auto"/>
          <w:spacing w:val="-3"/>
          <w:w w:val="100"/>
          <w:highlight w:val="none"/>
        </w:rPr>
        <w:t xml:space="preserve"> </w:t>
      </w:r>
      <w:r>
        <w:rPr>
          <w:color w:val="auto"/>
          <w:highlight w:val="none"/>
        </w:rPr>
        <w:t>处理。</w:t>
      </w:r>
    </w:p>
    <w:p>
      <w:pPr>
        <w:pStyle w:val="12"/>
        <w:spacing w:before="29" w:line="348" w:lineRule="auto"/>
        <w:ind w:left="533" w:right="26"/>
        <w:jc w:val="left"/>
        <w:rPr>
          <w:color w:val="auto"/>
          <w:highlight w:val="none"/>
        </w:rPr>
      </w:pPr>
      <w:r>
        <w:rPr>
          <w:rFonts w:ascii="宋体" w:hAnsi="宋体" w:eastAsia="宋体" w:cs="宋体"/>
          <w:color w:val="auto"/>
          <w:highlight w:val="none"/>
        </w:rPr>
        <w:t xml:space="preserve">7.8.5 </w:t>
      </w:r>
      <w:r>
        <w:rPr>
          <w:color w:val="auto"/>
          <w:highlight w:val="none"/>
        </w:rPr>
        <w:t>暂停施工后的复工</w:t>
      </w:r>
      <w:r>
        <w:rPr>
          <w:color w:val="auto"/>
          <w:spacing w:val="-104"/>
          <w:highlight w:val="none"/>
        </w:rPr>
        <w:t xml:space="preserve"> </w:t>
      </w:r>
      <w:r>
        <w:rPr>
          <w:color w:val="auto"/>
          <w:spacing w:val="-2"/>
          <w:highlight w:val="none"/>
        </w:rPr>
        <w:t>暂停施工后，发包人和承包人应采取有效措施积极消除暂停施工的影响。在工程复工前，监理人会同</w:t>
      </w:r>
    </w:p>
    <w:p>
      <w:pPr>
        <w:pStyle w:val="12"/>
        <w:spacing w:before="31" w:line="350" w:lineRule="auto"/>
        <w:ind w:right="126"/>
        <w:jc w:val="both"/>
        <w:rPr>
          <w:color w:val="auto"/>
          <w:highlight w:val="none"/>
        </w:rPr>
      </w:pPr>
      <w:r>
        <w:rPr>
          <w:color w:val="auto"/>
          <w:spacing w:val="-2"/>
          <w:highlight w:val="none"/>
        </w:rPr>
        <w:t>发包人和承包人确定因暂停施工造成的损失，并确定工程复工条件。当工程具备复工条件时，监理人应经</w:t>
      </w:r>
      <w:r>
        <w:rPr>
          <w:color w:val="auto"/>
          <w:spacing w:val="-44"/>
          <w:highlight w:val="none"/>
        </w:rPr>
        <w:t xml:space="preserve"> </w:t>
      </w:r>
      <w:r>
        <w:rPr>
          <w:color w:val="auto"/>
          <w:highlight w:val="none"/>
        </w:rPr>
        <w:t>发包人批准后向承包人发出复工通知，承包人应按照复工通知要求复工。</w:t>
      </w:r>
    </w:p>
    <w:p>
      <w:pPr>
        <w:spacing w:after="0" w:line="350" w:lineRule="auto"/>
        <w:jc w:val="both"/>
        <w:rPr>
          <w:color w:val="auto"/>
          <w:highlight w:val="none"/>
        </w:rPr>
        <w:sectPr>
          <w:pgSz w:w="11910" w:h="16840"/>
          <w:pgMar w:top="1460" w:right="1000" w:bottom="1180" w:left="1020" w:header="0" w:footer="980" w:gutter="0"/>
        </w:sectPr>
      </w:pPr>
    </w:p>
    <w:p>
      <w:pPr>
        <w:pStyle w:val="12"/>
        <w:spacing w:before="14" w:line="348" w:lineRule="auto"/>
        <w:ind w:right="9" w:firstLine="420"/>
        <w:jc w:val="left"/>
        <w:rPr>
          <w:color w:val="auto"/>
          <w:highlight w:val="none"/>
        </w:rPr>
      </w:pPr>
      <w:r>
        <w:rPr>
          <w:color w:val="auto"/>
          <w:spacing w:val="-2"/>
          <w:highlight w:val="none"/>
        </w:rPr>
        <w:t>承包人无故拖延和拒绝复工的，承包人承担由此增加的费用和（或）延误的工期；因发包人原因无法</w:t>
      </w:r>
      <w:r>
        <w:rPr>
          <w:color w:val="auto"/>
          <w:w w:val="100"/>
          <w:highlight w:val="none"/>
        </w:rPr>
        <w:t xml:space="preserve"> </w:t>
      </w:r>
      <w:r>
        <w:rPr>
          <w:color w:val="auto"/>
          <w:highlight w:val="none"/>
        </w:rPr>
        <w:t>按时复工的，按照第</w:t>
      </w:r>
      <w:r>
        <w:rPr>
          <w:color w:val="auto"/>
          <w:spacing w:val="-57"/>
          <w:highlight w:val="none"/>
        </w:rPr>
        <w:t xml:space="preserve"> </w:t>
      </w:r>
      <w:r>
        <w:rPr>
          <w:rFonts w:ascii="宋体" w:hAnsi="宋体" w:eastAsia="宋体" w:cs="宋体"/>
          <w:color w:val="auto"/>
          <w:highlight w:val="none"/>
        </w:rPr>
        <w:t>7.5.1</w:t>
      </w:r>
      <w:r>
        <w:rPr>
          <w:rFonts w:ascii="宋体" w:hAnsi="宋体" w:eastAsia="宋体" w:cs="宋体"/>
          <w:color w:val="auto"/>
          <w:spacing w:val="-57"/>
          <w:highlight w:val="none"/>
        </w:rPr>
        <w:t xml:space="preserve"> </w:t>
      </w:r>
      <w:r>
        <w:rPr>
          <w:color w:val="auto"/>
          <w:highlight w:val="none"/>
        </w:rPr>
        <w:t>项〔因发包人原因导致工期延误〕约定办理。</w:t>
      </w:r>
    </w:p>
    <w:p>
      <w:pPr>
        <w:pStyle w:val="12"/>
        <w:spacing w:before="31" w:line="240" w:lineRule="auto"/>
        <w:ind w:left="533" w:right="9"/>
        <w:jc w:val="left"/>
        <w:rPr>
          <w:color w:val="auto"/>
          <w:highlight w:val="none"/>
        </w:rPr>
      </w:pPr>
      <w:r>
        <w:rPr>
          <w:rFonts w:ascii="宋体" w:hAnsi="宋体" w:eastAsia="宋体" w:cs="宋体"/>
          <w:color w:val="auto"/>
          <w:highlight w:val="none"/>
        </w:rPr>
        <w:t>7.8.6</w:t>
      </w:r>
      <w:r>
        <w:rPr>
          <w:rFonts w:ascii="宋体" w:hAnsi="宋体" w:eastAsia="宋体" w:cs="宋体"/>
          <w:color w:val="auto"/>
          <w:spacing w:val="-1"/>
          <w:highlight w:val="none"/>
        </w:rPr>
        <w:t xml:space="preserve"> </w:t>
      </w:r>
      <w:r>
        <w:rPr>
          <w:color w:val="auto"/>
          <w:highlight w:val="none"/>
        </w:rPr>
        <w:t>暂停施工持续</w:t>
      </w:r>
      <w:r>
        <w:rPr>
          <w:color w:val="auto"/>
          <w:spacing w:val="-53"/>
          <w:highlight w:val="none"/>
        </w:rPr>
        <w:t xml:space="preserve"> </w:t>
      </w:r>
      <w:r>
        <w:rPr>
          <w:rFonts w:ascii="宋体" w:hAnsi="宋体" w:eastAsia="宋体" w:cs="宋体"/>
          <w:color w:val="auto"/>
          <w:highlight w:val="none"/>
        </w:rPr>
        <w:t>56</w:t>
      </w:r>
      <w:r>
        <w:rPr>
          <w:rFonts w:ascii="宋体" w:hAnsi="宋体" w:eastAsia="宋体" w:cs="宋体"/>
          <w:color w:val="auto"/>
          <w:spacing w:val="-55"/>
          <w:highlight w:val="none"/>
        </w:rPr>
        <w:t xml:space="preserve"> </w:t>
      </w:r>
      <w:r>
        <w:rPr>
          <w:color w:val="auto"/>
          <w:highlight w:val="none"/>
        </w:rPr>
        <w:t>天以上</w:t>
      </w:r>
    </w:p>
    <w:p>
      <w:pPr>
        <w:pStyle w:val="12"/>
        <w:spacing w:line="240" w:lineRule="auto"/>
        <w:ind w:left="521" w:right="9"/>
        <w:jc w:val="left"/>
        <w:rPr>
          <w:color w:val="auto"/>
          <w:highlight w:val="none"/>
        </w:rPr>
      </w:pPr>
      <w:r>
        <w:rPr>
          <w:color w:val="auto"/>
          <w:highlight w:val="none"/>
        </w:rPr>
        <w:t>监理人发出暂停施工指示后</w:t>
      </w:r>
      <w:r>
        <w:rPr>
          <w:color w:val="auto"/>
          <w:spacing w:val="-54"/>
          <w:highlight w:val="none"/>
        </w:rPr>
        <w:t xml:space="preserve"> </w:t>
      </w:r>
      <w:r>
        <w:rPr>
          <w:rFonts w:ascii="宋体" w:hAnsi="宋体" w:eastAsia="宋体" w:cs="宋体"/>
          <w:color w:val="auto"/>
          <w:highlight w:val="none"/>
        </w:rPr>
        <w:t>56</w:t>
      </w:r>
      <w:r>
        <w:rPr>
          <w:rFonts w:ascii="宋体" w:hAnsi="宋体" w:eastAsia="宋体" w:cs="宋体"/>
          <w:color w:val="auto"/>
          <w:spacing w:val="-56"/>
          <w:highlight w:val="none"/>
        </w:rPr>
        <w:t xml:space="preserve"> </w:t>
      </w:r>
      <w:r>
        <w:rPr>
          <w:color w:val="auto"/>
          <w:highlight w:val="none"/>
        </w:rPr>
        <w:t>天内未向承包人发出复工通知，除该项停工属于第</w:t>
      </w:r>
      <w:r>
        <w:rPr>
          <w:color w:val="auto"/>
          <w:spacing w:val="-53"/>
          <w:highlight w:val="none"/>
        </w:rPr>
        <w:t xml:space="preserve"> </w:t>
      </w:r>
      <w:r>
        <w:rPr>
          <w:rFonts w:ascii="宋体" w:hAnsi="宋体" w:eastAsia="宋体" w:cs="宋体"/>
          <w:color w:val="auto"/>
          <w:highlight w:val="none"/>
        </w:rPr>
        <w:t>7.8.2</w:t>
      </w:r>
      <w:r>
        <w:rPr>
          <w:rFonts w:ascii="宋体" w:hAnsi="宋体" w:eastAsia="宋体" w:cs="宋体"/>
          <w:color w:val="auto"/>
          <w:spacing w:val="-56"/>
          <w:highlight w:val="none"/>
        </w:rPr>
        <w:t xml:space="preserve"> </w:t>
      </w:r>
      <w:r>
        <w:rPr>
          <w:color w:val="auto"/>
          <w:highlight w:val="none"/>
        </w:rPr>
        <w:t>项〔承包人</w:t>
      </w:r>
    </w:p>
    <w:p>
      <w:pPr>
        <w:pStyle w:val="12"/>
        <w:spacing w:before="123" w:line="240" w:lineRule="auto"/>
        <w:ind w:right="9"/>
        <w:jc w:val="left"/>
        <w:rPr>
          <w:color w:val="auto"/>
          <w:highlight w:val="none"/>
        </w:rPr>
      </w:pPr>
      <w:r>
        <w:rPr>
          <w:color w:val="auto"/>
          <w:highlight w:val="none"/>
        </w:rPr>
        <w:t>原因引起的暂停施工〕及第</w:t>
      </w:r>
      <w:r>
        <w:rPr>
          <w:color w:val="auto"/>
          <w:spacing w:val="-56"/>
          <w:highlight w:val="none"/>
        </w:rPr>
        <w:t xml:space="preserve"> </w:t>
      </w:r>
      <w:r>
        <w:rPr>
          <w:rFonts w:ascii="宋体" w:hAnsi="宋体" w:eastAsia="宋体" w:cs="宋体"/>
          <w:color w:val="auto"/>
          <w:highlight w:val="none"/>
        </w:rPr>
        <w:t>17</w:t>
      </w:r>
      <w:r>
        <w:rPr>
          <w:rFonts w:ascii="宋体" w:hAnsi="宋体" w:eastAsia="宋体" w:cs="宋体"/>
          <w:color w:val="auto"/>
          <w:spacing w:val="-57"/>
          <w:highlight w:val="none"/>
        </w:rPr>
        <w:t xml:space="preserve"> </w:t>
      </w:r>
      <w:r>
        <w:rPr>
          <w:color w:val="auto"/>
          <w:highlight w:val="none"/>
        </w:rPr>
        <w:t>条〔不可抗力〕约定的情形外，承包人可向发包人提交书面通知，要求发</w:t>
      </w:r>
    </w:p>
    <w:p>
      <w:pPr>
        <w:pStyle w:val="12"/>
        <w:spacing w:line="240" w:lineRule="auto"/>
        <w:ind w:right="9"/>
        <w:jc w:val="left"/>
        <w:rPr>
          <w:color w:val="auto"/>
          <w:highlight w:val="none"/>
        </w:rPr>
      </w:pPr>
      <w:r>
        <w:rPr>
          <w:color w:val="auto"/>
          <w:highlight w:val="none"/>
        </w:rPr>
        <w:t>包人在收到书面通知后</w:t>
      </w:r>
      <w:r>
        <w:rPr>
          <w:color w:val="auto"/>
          <w:spacing w:val="-56"/>
          <w:highlight w:val="none"/>
        </w:rPr>
        <w:t xml:space="preserve"> </w:t>
      </w:r>
      <w:r>
        <w:rPr>
          <w:rFonts w:ascii="宋体" w:hAnsi="宋体" w:eastAsia="宋体" w:cs="宋体"/>
          <w:color w:val="auto"/>
          <w:highlight w:val="none"/>
        </w:rPr>
        <w:t>28</w:t>
      </w:r>
      <w:r>
        <w:rPr>
          <w:rFonts w:ascii="宋体" w:hAnsi="宋体" w:eastAsia="宋体" w:cs="宋体"/>
          <w:color w:val="auto"/>
          <w:spacing w:val="-58"/>
          <w:highlight w:val="none"/>
        </w:rPr>
        <w:t xml:space="preserve"> </w:t>
      </w:r>
      <w:r>
        <w:rPr>
          <w:color w:val="auto"/>
          <w:highlight w:val="none"/>
        </w:rPr>
        <w:t>天内准许已暂停施工的部分或全部工程继续施工。发包人逾期不予批准的，则</w:t>
      </w:r>
    </w:p>
    <w:p>
      <w:pPr>
        <w:pStyle w:val="12"/>
        <w:spacing w:line="348" w:lineRule="auto"/>
        <w:ind w:right="186"/>
        <w:jc w:val="right"/>
        <w:rPr>
          <w:color w:val="auto"/>
          <w:highlight w:val="none"/>
        </w:rPr>
      </w:pPr>
      <w:r>
        <w:rPr>
          <w:color w:val="auto"/>
          <w:highlight w:val="none"/>
        </w:rPr>
        <w:t>承包人可以通知发包人，将工程受影响的部分视为按第</w:t>
      </w:r>
      <w:r>
        <w:rPr>
          <w:color w:val="auto"/>
          <w:spacing w:val="-57"/>
          <w:highlight w:val="none"/>
        </w:rPr>
        <w:t xml:space="preserve"> </w:t>
      </w:r>
      <w:r>
        <w:rPr>
          <w:rFonts w:ascii="宋体" w:hAnsi="宋体" w:eastAsia="宋体" w:cs="宋体"/>
          <w:color w:val="auto"/>
          <w:highlight w:val="none"/>
        </w:rPr>
        <w:t>10.1</w:t>
      </w:r>
      <w:r>
        <w:rPr>
          <w:rFonts w:ascii="宋体" w:hAnsi="宋体" w:eastAsia="宋体" w:cs="宋体"/>
          <w:color w:val="auto"/>
          <w:spacing w:val="-59"/>
          <w:highlight w:val="none"/>
        </w:rPr>
        <w:t xml:space="preserve"> </w:t>
      </w:r>
      <w:r>
        <w:rPr>
          <w:color w:val="auto"/>
          <w:highlight w:val="none"/>
        </w:rPr>
        <w:t>款〔变更的范围〕第（</w:t>
      </w:r>
      <w:r>
        <w:rPr>
          <w:rFonts w:ascii="宋体" w:hAnsi="宋体" w:eastAsia="宋体" w:cs="宋体"/>
          <w:color w:val="auto"/>
          <w:highlight w:val="none"/>
        </w:rPr>
        <w:t>2</w:t>
      </w:r>
      <w:r>
        <w:rPr>
          <w:color w:val="auto"/>
          <w:highlight w:val="none"/>
        </w:rPr>
        <w:t>）项的可取消工作。</w:t>
      </w:r>
      <w:r>
        <w:rPr>
          <w:color w:val="auto"/>
          <w:w w:val="100"/>
          <w:highlight w:val="none"/>
        </w:rPr>
        <w:t xml:space="preserve"> </w:t>
      </w:r>
      <w:r>
        <w:rPr>
          <w:color w:val="auto"/>
          <w:highlight w:val="none"/>
        </w:rPr>
        <w:t>暂停施工持续</w:t>
      </w:r>
      <w:r>
        <w:rPr>
          <w:color w:val="auto"/>
          <w:spacing w:val="-47"/>
          <w:highlight w:val="none"/>
        </w:rPr>
        <w:t xml:space="preserve"> </w:t>
      </w:r>
      <w:r>
        <w:rPr>
          <w:rFonts w:ascii="宋体" w:hAnsi="宋体" w:eastAsia="宋体" w:cs="宋体"/>
          <w:color w:val="auto"/>
          <w:highlight w:val="none"/>
        </w:rPr>
        <w:t>84</w:t>
      </w:r>
      <w:r>
        <w:rPr>
          <w:rFonts w:ascii="宋体" w:hAnsi="宋体" w:eastAsia="宋体" w:cs="宋体"/>
          <w:color w:val="auto"/>
          <w:spacing w:val="-47"/>
          <w:highlight w:val="none"/>
        </w:rPr>
        <w:t xml:space="preserve"> </w:t>
      </w:r>
      <w:r>
        <w:rPr>
          <w:color w:val="auto"/>
          <w:spacing w:val="-6"/>
          <w:highlight w:val="none"/>
        </w:rPr>
        <w:t>天以上不复工的，且不属于第</w:t>
      </w:r>
      <w:r>
        <w:rPr>
          <w:color w:val="auto"/>
          <w:spacing w:val="-47"/>
          <w:highlight w:val="none"/>
        </w:rPr>
        <w:t xml:space="preserve"> </w:t>
      </w:r>
      <w:r>
        <w:rPr>
          <w:rFonts w:ascii="宋体" w:hAnsi="宋体" w:eastAsia="宋体" w:cs="宋体"/>
          <w:color w:val="auto"/>
          <w:highlight w:val="none"/>
        </w:rPr>
        <w:t>7.8.2</w:t>
      </w:r>
      <w:r>
        <w:rPr>
          <w:rFonts w:ascii="宋体" w:hAnsi="宋体" w:eastAsia="宋体" w:cs="宋体"/>
          <w:color w:val="auto"/>
          <w:spacing w:val="-46"/>
          <w:highlight w:val="none"/>
        </w:rPr>
        <w:t xml:space="preserve"> </w:t>
      </w:r>
      <w:r>
        <w:rPr>
          <w:color w:val="auto"/>
          <w:spacing w:val="-8"/>
          <w:highlight w:val="none"/>
        </w:rPr>
        <w:t>项〔承包人原因引起的暂停施工〕及第</w:t>
      </w:r>
      <w:r>
        <w:rPr>
          <w:color w:val="auto"/>
          <w:spacing w:val="-47"/>
          <w:highlight w:val="none"/>
        </w:rPr>
        <w:t xml:space="preserve"> </w:t>
      </w:r>
      <w:r>
        <w:rPr>
          <w:rFonts w:ascii="宋体" w:hAnsi="宋体" w:eastAsia="宋体" w:cs="宋体"/>
          <w:color w:val="auto"/>
          <w:highlight w:val="none"/>
        </w:rPr>
        <w:t>17</w:t>
      </w:r>
      <w:r>
        <w:rPr>
          <w:rFonts w:ascii="宋体" w:hAnsi="宋体" w:eastAsia="宋体" w:cs="宋体"/>
          <w:color w:val="auto"/>
          <w:spacing w:val="-47"/>
          <w:highlight w:val="none"/>
        </w:rPr>
        <w:t xml:space="preserve"> </w:t>
      </w:r>
      <w:r>
        <w:rPr>
          <w:color w:val="auto"/>
          <w:spacing w:val="-20"/>
          <w:highlight w:val="none"/>
        </w:rPr>
        <w:t>条〔不</w:t>
      </w:r>
      <w:r>
        <w:rPr>
          <w:color w:val="auto"/>
          <w:w w:val="100"/>
          <w:highlight w:val="none"/>
        </w:rPr>
        <w:t xml:space="preserve"> </w:t>
      </w:r>
      <w:r>
        <w:rPr>
          <w:color w:val="auto"/>
          <w:spacing w:val="-2"/>
          <w:highlight w:val="none"/>
        </w:rPr>
        <w:t>可抗力〕约定的情形，并影响到整个工程以及合同目的实现的，承包人有权提出价格调整要求，或者解除</w:t>
      </w:r>
    </w:p>
    <w:p>
      <w:pPr>
        <w:pStyle w:val="12"/>
        <w:spacing w:before="31" w:line="240" w:lineRule="auto"/>
        <w:ind w:right="9"/>
        <w:jc w:val="left"/>
        <w:rPr>
          <w:color w:val="auto"/>
          <w:highlight w:val="none"/>
        </w:rPr>
      </w:pPr>
      <w:r>
        <w:rPr>
          <w:color w:val="auto"/>
          <w:highlight w:val="none"/>
        </w:rPr>
        <w:t>合同。解除合同的，按照第</w:t>
      </w:r>
      <w:r>
        <w:rPr>
          <w:color w:val="auto"/>
          <w:spacing w:val="-54"/>
          <w:highlight w:val="none"/>
        </w:rPr>
        <w:t xml:space="preserve"> </w:t>
      </w:r>
      <w:r>
        <w:rPr>
          <w:rFonts w:ascii="宋体" w:hAnsi="宋体" w:eastAsia="宋体" w:cs="宋体"/>
          <w:color w:val="auto"/>
          <w:highlight w:val="none"/>
        </w:rPr>
        <w:t>16.1.3</w:t>
      </w:r>
      <w:r>
        <w:rPr>
          <w:rFonts w:ascii="宋体" w:hAnsi="宋体" w:eastAsia="宋体" w:cs="宋体"/>
          <w:color w:val="auto"/>
          <w:spacing w:val="-56"/>
          <w:highlight w:val="none"/>
        </w:rPr>
        <w:t xml:space="preserve"> </w:t>
      </w:r>
      <w:r>
        <w:rPr>
          <w:color w:val="auto"/>
          <w:highlight w:val="none"/>
        </w:rPr>
        <w:t>项〔因发包人违约解除合同〕执行。</w:t>
      </w:r>
    </w:p>
    <w:p>
      <w:pPr>
        <w:pStyle w:val="12"/>
        <w:spacing w:before="124" w:line="350" w:lineRule="auto"/>
        <w:ind w:left="533" w:right="400" w:firstLine="4"/>
        <w:jc w:val="left"/>
        <w:rPr>
          <w:color w:val="auto"/>
          <w:highlight w:val="none"/>
        </w:rPr>
      </w:pPr>
      <w:r>
        <w:rPr>
          <w:rFonts w:ascii="宋体" w:hAnsi="宋体" w:eastAsia="宋体" w:cs="宋体"/>
          <w:color w:val="auto"/>
          <w:highlight w:val="none"/>
        </w:rPr>
        <w:t>7.8.7</w:t>
      </w:r>
      <w:r>
        <w:rPr>
          <w:rFonts w:ascii="宋体" w:hAnsi="宋体" w:eastAsia="宋体" w:cs="宋体"/>
          <w:color w:val="auto"/>
          <w:spacing w:val="-2"/>
          <w:highlight w:val="none"/>
        </w:rPr>
        <w:t xml:space="preserve"> </w:t>
      </w:r>
      <w:r>
        <w:rPr>
          <w:color w:val="auto"/>
          <w:highlight w:val="none"/>
        </w:rPr>
        <w:t>暂停施工期间的工程照管</w:t>
      </w:r>
      <w:r>
        <w:rPr>
          <w:color w:val="auto"/>
          <w:w w:val="100"/>
          <w:highlight w:val="none"/>
        </w:rPr>
        <w:t xml:space="preserve"> </w:t>
      </w:r>
      <w:r>
        <w:rPr>
          <w:color w:val="auto"/>
          <w:spacing w:val="-2"/>
          <w:highlight w:val="none"/>
        </w:rPr>
        <w:t>暂停施工期间，承包人应负责妥善照管工程并提供安全保障，由此增加的费用由责任方承担。</w:t>
      </w:r>
      <w:r>
        <w:rPr>
          <w:color w:val="auto"/>
          <w:spacing w:val="-28"/>
          <w:highlight w:val="none"/>
        </w:rPr>
        <w:t xml:space="preserve"> </w:t>
      </w:r>
      <w:r>
        <w:rPr>
          <w:rFonts w:ascii="宋体" w:hAnsi="宋体" w:eastAsia="宋体" w:cs="宋体"/>
          <w:color w:val="auto"/>
          <w:highlight w:val="none"/>
        </w:rPr>
        <w:t xml:space="preserve">7.8.8 </w:t>
      </w:r>
      <w:r>
        <w:rPr>
          <w:color w:val="auto"/>
          <w:highlight w:val="none"/>
        </w:rPr>
        <w:t>暂停施工的措施</w:t>
      </w:r>
    </w:p>
    <w:p>
      <w:pPr>
        <w:pStyle w:val="12"/>
        <w:spacing w:before="27" w:line="456" w:lineRule="auto"/>
        <w:ind w:left="535" w:right="9" w:hanging="3"/>
        <w:jc w:val="left"/>
        <w:rPr>
          <w:rFonts w:ascii="宋体" w:hAnsi="宋体" w:eastAsia="宋体" w:cs="宋体"/>
          <w:color w:val="auto"/>
          <w:highlight w:val="none"/>
        </w:rPr>
      </w:pPr>
      <w:r>
        <w:rPr>
          <w:color w:val="auto"/>
          <w:spacing w:val="-5"/>
          <w:highlight w:val="none"/>
        </w:rPr>
        <w:t>暂停施工期间，发包人和承包人均应采取必要的措施确保工程质量及安全，防止因暂停施工扩大损失。</w:t>
      </w:r>
      <w:r>
        <w:rPr>
          <w:color w:val="auto"/>
          <w:spacing w:val="-17"/>
          <w:highlight w:val="none"/>
        </w:rPr>
        <w:t xml:space="preserve"> </w:t>
      </w:r>
      <w:r>
        <w:rPr>
          <w:rFonts w:ascii="宋体" w:hAnsi="宋体" w:eastAsia="宋体" w:cs="宋体"/>
          <w:b/>
          <w:bCs/>
          <w:color w:val="auto"/>
          <w:highlight w:val="none"/>
        </w:rPr>
        <w:t>7.9</w:t>
      </w:r>
      <w:r>
        <w:rPr>
          <w:rFonts w:ascii="宋体" w:hAnsi="宋体" w:eastAsia="宋体" w:cs="宋体"/>
          <w:b/>
          <w:bCs/>
          <w:color w:val="auto"/>
          <w:spacing w:val="-54"/>
          <w:highlight w:val="none"/>
        </w:rPr>
        <w:t xml:space="preserve"> </w:t>
      </w:r>
      <w:r>
        <w:rPr>
          <w:rFonts w:ascii="宋体" w:hAnsi="宋体" w:eastAsia="宋体" w:cs="宋体"/>
          <w:b/>
          <w:bCs/>
          <w:color w:val="auto"/>
          <w:highlight w:val="none"/>
        </w:rPr>
        <w:t>提前竣工</w:t>
      </w:r>
    </w:p>
    <w:p>
      <w:pPr>
        <w:pStyle w:val="12"/>
        <w:spacing w:before="57" w:line="350" w:lineRule="auto"/>
        <w:ind w:right="206" w:firstLine="420"/>
        <w:jc w:val="both"/>
        <w:rPr>
          <w:color w:val="auto"/>
          <w:highlight w:val="none"/>
        </w:rPr>
      </w:pPr>
      <w:r>
        <w:rPr>
          <w:rFonts w:ascii="宋体" w:hAnsi="宋体" w:eastAsia="宋体" w:cs="宋体"/>
          <w:color w:val="auto"/>
          <w:highlight w:val="none"/>
        </w:rPr>
        <w:t>7.9.1</w:t>
      </w:r>
      <w:r>
        <w:rPr>
          <w:rFonts w:ascii="宋体" w:hAnsi="宋体" w:eastAsia="宋体" w:cs="宋体"/>
          <w:color w:val="auto"/>
          <w:spacing w:val="-25"/>
          <w:highlight w:val="none"/>
        </w:rPr>
        <w:t xml:space="preserve"> </w:t>
      </w:r>
      <w:r>
        <w:rPr>
          <w:color w:val="auto"/>
          <w:highlight w:val="none"/>
        </w:rPr>
        <w:t>发包人要求承包人提前竣工的，发包人应通过监理人向承包人下达提前竣工指示，承包人应向</w:t>
      </w:r>
      <w:r>
        <w:rPr>
          <w:color w:val="auto"/>
          <w:w w:val="100"/>
          <w:highlight w:val="none"/>
        </w:rPr>
        <w:t xml:space="preserve"> </w:t>
      </w:r>
      <w:r>
        <w:rPr>
          <w:color w:val="auto"/>
          <w:spacing w:val="-2"/>
          <w:highlight w:val="none"/>
        </w:rPr>
        <w:t>发包人和监理人提交提前竣工建议书，提前竣工建议书应包括实施的方案、缩短的时间、增加的合同价格</w:t>
      </w:r>
      <w:r>
        <w:rPr>
          <w:color w:val="auto"/>
          <w:spacing w:val="-42"/>
          <w:highlight w:val="none"/>
        </w:rPr>
        <w:t xml:space="preserve"> </w:t>
      </w:r>
      <w:r>
        <w:rPr>
          <w:color w:val="auto"/>
          <w:spacing w:val="-2"/>
          <w:highlight w:val="none"/>
        </w:rPr>
        <w:t>等内容。发包人接受该提前竣工建议书的，监理人应与发包人和承包人协商采取加快工程进度的措施，并</w:t>
      </w:r>
      <w:r>
        <w:rPr>
          <w:color w:val="auto"/>
          <w:spacing w:val="-43"/>
          <w:highlight w:val="none"/>
        </w:rPr>
        <w:t xml:space="preserve"> </w:t>
      </w:r>
      <w:r>
        <w:rPr>
          <w:color w:val="auto"/>
          <w:spacing w:val="-2"/>
          <w:highlight w:val="none"/>
        </w:rPr>
        <w:t>修订施工进度计划，由此增加的费用由发包人承担。承包人认为提前竣工指示无法执行的，应向监理人和</w:t>
      </w:r>
      <w:r>
        <w:rPr>
          <w:color w:val="auto"/>
          <w:spacing w:val="-43"/>
          <w:highlight w:val="none"/>
        </w:rPr>
        <w:t xml:space="preserve"> </w:t>
      </w:r>
      <w:r>
        <w:rPr>
          <w:color w:val="auto"/>
          <w:highlight w:val="none"/>
        </w:rPr>
        <w:t>发包人提出书面异议，发包人和监理人应在收到异议后</w:t>
      </w:r>
      <w:r>
        <w:rPr>
          <w:color w:val="auto"/>
          <w:spacing w:val="-38"/>
          <w:highlight w:val="none"/>
        </w:rPr>
        <w:t xml:space="preserve"> </w:t>
      </w:r>
      <w:r>
        <w:rPr>
          <w:rFonts w:ascii="宋体" w:hAnsi="宋体" w:eastAsia="宋体" w:cs="宋体"/>
          <w:color w:val="auto"/>
          <w:highlight w:val="none"/>
        </w:rPr>
        <w:t>7</w:t>
      </w:r>
      <w:r>
        <w:rPr>
          <w:rFonts w:ascii="宋体" w:hAnsi="宋体" w:eastAsia="宋体" w:cs="宋体"/>
          <w:color w:val="auto"/>
          <w:spacing w:val="-42"/>
          <w:highlight w:val="none"/>
        </w:rPr>
        <w:t xml:space="preserve"> </w:t>
      </w:r>
      <w:r>
        <w:rPr>
          <w:color w:val="auto"/>
          <w:spacing w:val="-3"/>
          <w:highlight w:val="none"/>
        </w:rPr>
        <w:t>天内予以答复。任何情况下，发包人不得压缩合</w:t>
      </w:r>
      <w:r>
        <w:rPr>
          <w:color w:val="auto"/>
          <w:spacing w:val="-99"/>
          <w:highlight w:val="none"/>
        </w:rPr>
        <w:t xml:space="preserve"> </w:t>
      </w:r>
      <w:r>
        <w:rPr>
          <w:color w:val="auto"/>
          <w:highlight w:val="none"/>
        </w:rPr>
        <w:t>理工期。</w:t>
      </w:r>
    </w:p>
    <w:p>
      <w:pPr>
        <w:pStyle w:val="12"/>
        <w:spacing w:before="29" w:line="348" w:lineRule="auto"/>
        <w:ind w:right="9" w:firstLine="420"/>
        <w:jc w:val="left"/>
        <w:rPr>
          <w:color w:val="auto"/>
          <w:highlight w:val="none"/>
        </w:rPr>
      </w:pPr>
      <w:r>
        <w:rPr>
          <w:rFonts w:ascii="宋体" w:hAnsi="宋体" w:eastAsia="宋体" w:cs="宋体"/>
          <w:color w:val="auto"/>
          <w:highlight w:val="none"/>
        </w:rPr>
        <w:t>7.9.2</w:t>
      </w:r>
      <w:r>
        <w:rPr>
          <w:rFonts w:ascii="宋体" w:hAnsi="宋体" w:eastAsia="宋体" w:cs="宋体"/>
          <w:color w:val="auto"/>
          <w:spacing w:val="-25"/>
          <w:highlight w:val="none"/>
        </w:rPr>
        <w:t xml:space="preserve"> </w:t>
      </w:r>
      <w:r>
        <w:rPr>
          <w:color w:val="auto"/>
          <w:highlight w:val="none"/>
        </w:rPr>
        <w:t>发包人要求承包人提前竣工，或承包人提出提前竣工的建议能够给发包人带来效益的，合同当</w:t>
      </w:r>
      <w:r>
        <w:rPr>
          <w:color w:val="auto"/>
          <w:w w:val="100"/>
          <w:highlight w:val="none"/>
        </w:rPr>
        <w:t xml:space="preserve"> </w:t>
      </w:r>
      <w:r>
        <w:rPr>
          <w:color w:val="auto"/>
          <w:highlight w:val="none"/>
        </w:rPr>
        <w:t>事人可以在专用合同条款中约定提前竣工的奖励。</w:t>
      </w:r>
    </w:p>
    <w:p>
      <w:pPr>
        <w:spacing w:before="140"/>
        <w:ind w:left="112" w:right="9"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8.</w:t>
      </w:r>
      <w:r>
        <w:rPr>
          <w:rFonts w:ascii="宋体" w:hAnsi="宋体" w:eastAsia="宋体" w:cs="宋体"/>
          <w:i/>
          <w:color w:val="auto"/>
          <w:spacing w:val="-63"/>
          <w:sz w:val="22"/>
          <w:szCs w:val="22"/>
          <w:highlight w:val="none"/>
        </w:rPr>
        <w:t xml:space="preserve"> </w:t>
      </w:r>
      <w:r>
        <w:rPr>
          <w:rFonts w:ascii="宋体" w:hAnsi="宋体" w:eastAsia="宋体" w:cs="宋体"/>
          <w:i/>
          <w:color w:val="auto"/>
          <w:sz w:val="22"/>
          <w:szCs w:val="22"/>
          <w:highlight w:val="none"/>
        </w:rPr>
        <w:t>材料与设备</w:t>
      </w:r>
    </w:p>
    <w:p>
      <w:pPr>
        <w:spacing w:before="0" w:line="520" w:lineRule="atLeast"/>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8.1</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发包人供应材料与工程设备</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发包人自行供应材料、工程设备的，应在签订合同时在专用合同条款的附件《发包人供应材料设备一</w:t>
      </w:r>
    </w:p>
    <w:p>
      <w:pPr>
        <w:pStyle w:val="12"/>
        <w:spacing w:line="350" w:lineRule="auto"/>
        <w:ind w:left="533" w:right="9" w:hanging="421"/>
        <w:jc w:val="left"/>
        <w:rPr>
          <w:rFonts w:ascii="宋体" w:hAnsi="宋体" w:eastAsia="宋体" w:cs="宋体"/>
          <w:color w:val="auto"/>
          <w:highlight w:val="none"/>
        </w:rPr>
      </w:pPr>
      <w:r>
        <w:rPr>
          <w:color w:val="auto"/>
          <w:highlight w:val="none"/>
        </w:rPr>
        <w:t>览表》中明确材料、工程设备的品种、规格、型号、数量、单价、质量等级和送达地点。</w:t>
      </w:r>
      <w:r>
        <w:rPr>
          <w:color w:val="auto"/>
          <w:w w:val="100"/>
          <w:highlight w:val="none"/>
        </w:rPr>
        <w:t xml:space="preserve"> </w:t>
      </w:r>
      <w:r>
        <w:rPr>
          <w:color w:val="auto"/>
          <w:spacing w:val="-2"/>
          <w:highlight w:val="none"/>
        </w:rPr>
        <w:t>承包人应提前</w:t>
      </w:r>
      <w:r>
        <w:rPr>
          <w:rFonts w:ascii="宋体" w:hAnsi="宋体" w:eastAsia="宋体" w:cs="宋体"/>
          <w:color w:val="auto"/>
          <w:spacing w:val="-2"/>
          <w:highlight w:val="none"/>
        </w:rPr>
        <w:t>30</w:t>
      </w:r>
      <w:r>
        <w:rPr>
          <w:color w:val="auto"/>
          <w:spacing w:val="-2"/>
          <w:highlight w:val="none"/>
        </w:rPr>
        <w:t>天通过监理人以书面形式通知发包人供应材料与工程设备进场。承包人按照第</w:t>
      </w:r>
      <w:r>
        <w:rPr>
          <w:rFonts w:ascii="宋体" w:hAnsi="宋体" w:eastAsia="宋体" w:cs="宋体"/>
          <w:color w:val="auto"/>
          <w:spacing w:val="-2"/>
          <w:highlight w:val="none"/>
        </w:rPr>
        <w:t>7.2.2</w:t>
      </w:r>
    </w:p>
    <w:p>
      <w:pPr>
        <w:pStyle w:val="12"/>
        <w:spacing w:before="27" w:line="350" w:lineRule="auto"/>
        <w:ind w:right="9"/>
        <w:jc w:val="left"/>
        <w:rPr>
          <w:color w:val="auto"/>
          <w:highlight w:val="none"/>
        </w:rPr>
      </w:pPr>
      <w:r>
        <w:rPr>
          <w:color w:val="auto"/>
          <w:spacing w:val="-2"/>
          <w:highlight w:val="none"/>
        </w:rPr>
        <w:t>项〔施工进度计划的修订〕约定修订施工进度计划时，需同时提交经修订后的发包人供应材料与工程设备</w:t>
      </w:r>
      <w:r>
        <w:rPr>
          <w:color w:val="auto"/>
          <w:spacing w:val="-43"/>
          <w:highlight w:val="none"/>
        </w:rPr>
        <w:t xml:space="preserve"> </w:t>
      </w:r>
      <w:r>
        <w:rPr>
          <w:color w:val="auto"/>
          <w:highlight w:val="none"/>
        </w:rPr>
        <w:t>的进场计划。</w:t>
      </w:r>
    </w:p>
    <w:p>
      <w:pPr>
        <w:spacing w:before="149"/>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8.2</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承包人采购材料与工程设备</w:t>
      </w:r>
    </w:p>
    <w:p>
      <w:pPr>
        <w:spacing w:before="8"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spacing w:val="-2"/>
          <w:highlight w:val="none"/>
        </w:rPr>
        <w:t>承包人负责采购材料、工程设备的，应按照设计和有关标准要求采购，并提供产品合格证明及出厂证</w:t>
      </w:r>
      <w:r>
        <w:rPr>
          <w:color w:val="auto"/>
          <w:w w:val="100"/>
          <w:highlight w:val="none"/>
        </w:rPr>
        <w:t xml:space="preserve"> </w:t>
      </w:r>
      <w:r>
        <w:rPr>
          <w:color w:val="auto"/>
          <w:spacing w:val="-2"/>
          <w:highlight w:val="none"/>
        </w:rPr>
        <w:t>明，对材料、工程设备质量负责。合同约定由承包人采购的材料、工程设备，发包人不得指定生产厂家或</w:t>
      </w:r>
    </w:p>
    <w:p>
      <w:pPr>
        <w:spacing w:after="0" w:line="350" w:lineRule="auto"/>
        <w:jc w:val="left"/>
        <w:rPr>
          <w:color w:val="auto"/>
          <w:highlight w:val="none"/>
        </w:rPr>
        <w:sectPr>
          <w:pgSz w:w="11910" w:h="16840"/>
          <w:pgMar w:top="1460" w:right="920" w:bottom="1180" w:left="1020" w:header="0" w:footer="980" w:gutter="0"/>
        </w:sectPr>
      </w:pPr>
    </w:p>
    <w:p>
      <w:pPr>
        <w:spacing w:before="14" w:line="453" w:lineRule="auto"/>
        <w:ind w:left="535" w:right="400" w:hanging="42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供应商，发包人违反本款约定指定生产厂家或供应商的，承包人有权拒绝，并由发包人承担相应责任。</w:t>
      </w:r>
      <w:r>
        <w:rPr>
          <w:rFonts w:ascii="宋体" w:hAnsi="宋体" w:eastAsia="宋体" w:cs="宋体"/>
          <w:color w:val="auto"/>
          <w:spacing w:val="-20"/>
          <w:sz w:val="21"/>
          <w:szCs w:val="21"/>
          <w:highlight w:val="none"/>
        </w:rPr>
        <w:t xml:space="preserve"> </w:t>
      </w:r>
      <w:r>
        <w:rPr>
          <w:rFonts w:ascii="宋体" w:hAnsi="宋体" w:eastAsia="宋体" w:cs="宋体"/>
          <w:b/>
          <w:bCs/>
          <w:color w:val="auto"/>
          <w:sz w:val="21"/>
          <w:szCs w:val="21"/>
          <w:highlight w:val="none"/>
        </w:rPr>
        <w:t>8.3</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材料与工程设备的接收与拒收</w:t>
      </w:r>
    </w:p>
    <w:p>
      <w:pPr>
        <w:pStyle w:val="12"/>
        <w:spacing w:before="59" w:line="348" w:lineRule="auto"/>
        <w:ind w:right="206" w:firstLine="420"/>
        <w:jc w:val="both"/>
        <w:rPr>
          <w:color w:val="auto"/>
          <w:highlight w:val="none"/>
        </w:rPr>
      </w:pPr>
      <w:r>
        <w:rPr>
          <w:rFonts w:ascii="宋体" w:hAnsi="宋体" w:eastAsia="宋体" w:cs="宋体"/>
          <w:color w:val="auto"/>
          <w:highlight w:val="none"/>
        </w:rPr>
        <w:t>8.3.1</w:t>
      </w:r>
      <w:r>
        <w:rPr>
          <w:rFonts w:ascii="宋体" w:hAnsi="宋体" w:eastAsia="宋体" w:cs="宋体"/>
          <w:color w:val="auto"/>
          <w:spacing w:val="-25"/>
          <w:highlight w:val="none"/>
        </w:rPr>
        <w:t xml:space="preserve"> </w:t>
      </w:r>
      <w:r>
        <w:rPr>
          <w:color w:val="auto"/>
          <w:highlight w:val="none"/>
        </w:rPr>
        <w:t>发包人应按《发包人供应材料设备一览表》约定的内容提供材料和工程设备，并向承包人提供</w:t>
      </w:r>
      <w:r>
        <w:rPr>
          <w:color w:val="auto"/>
          <w:w w:val="100"/>
          <w:highlight w:val="none"/>
        </w:rPr>
        <w:t xml:space="preserve"> </w:t>
      </w:r>
      <w:r>
        <w:rPr>
          <w:color w:val="auto"/>
          <w:spacing w:val="-2"/>
          <w:highlight w:val="none"/>
        </w:rPr>
        <w:t>产品合格证明及出厂证明，对其质量负责。发包人应提前</w:t>
      </w:r>
      <w:r>
        <w:rPr>
          <w:rFonts w:ascii="宋体" w:hAnsi="宋体" w:eastAsia="宋体" w:cs="宋体"/>
          <w:color w:val="auto"/>
          <w:spacing w:val="-2"/>
          <w:highlight w:val="none"/>
        </w:rPr>
        <w:t>24</w:t>
      </w:r>
      <w:r>
        <w:rPr>
          <w:color w:val="auto"/>
          <w:spacing w:val="-2"/>
          <w:highlight w:val="none"/>
        </w:rPr>
        <w:t>小时以书面形式通知承包人、监理人材料和工</w:t>
      </w:r>
      <w:r>
        <w:rPr>
          <w:color w:val="auto"/>
          <w:spacing w:val="-40"/>
          <w:highlight w:val="none"/>
        </w:rPr>
        <w:t xml:space="preserve"> </w:t>
      </w:r>
      <w:r>
        <w:rPr>
          <w:color w:val="auto"/>
          <w:highlight w:val="none"/>
        </w:rPr>
        <w:t>程设备到货时间，承包人负责材料和工程设备的清点、检验和接收。</w:t>
      </w:r>
    </w:p>
    <w:p>
      <w:pPr>
        <w:pStyle w:val="12"/>
        <w:spacing w:before="31" w:line="350" w:lineRule="auto"/>
        <w:ind w:right="206" w:firstLine="420"/>
        <w:jc w:val="both"/>
        <w:rPr>
          <w:color w:val="auto"/>
          <w:highlight w:val="none"/>
        </w:rPr>
      </w:pPr>
      <w:r>
        <w:rPr>
          <w:color w:val="auto"/>
          <w:spacing w:val="-2"/>
          <w:highlight w:val="none"/>
        </w:rPr>
        <w:t>发包人提供的材料和工程设备的规格、数量或质量不符合合同约定的，或因发包人原因导致交货日期</w:t>
      </w:r>
      <w:r>
        <w:rPr>
          <w:color w:val="auto"/>
          <w:w w:val="100"/>
          <w:highlight w:val="none"/>
        </w:rPr>
        <w:t xml:space="preserve"> </w:t>
      </w:r>
      <w:r>
        <w:rPr>
          <w:color w:val="auto"/>
          <w:highlight w:val="none"/>
        </w:rPr>
        <w:t>延误或交货地点变更等情况的，按照第</w:t>
      </w:r>
      <w:r>
        <w:rPr>
          <w:rFonts w:ascii="宋体" w:hAnsi="宋体" w:eastAsia="宋体" w:cs="宋体"/>
          <w:color w:val="auto"/>
          <w:highlight w:val="none"/>
        </w:rPr>
        <w:t>16.1</w:t>
      </w:r>
      <w:r>
        <w:rPr>
          <w:color w:val="auto"/>
          <w:highlight w:val="none"/>
        </w:rPr>
        <w:t>款〔发包人违约〕约定办理。</w:t>
      </w:r>
    </w:p>
    <w:p>
      <w:pPr>
        <w:pStyle w:val="12"/>
        <w:spacing w:before="27" w:line="350" w:lineRule="auto"/>
        <w:ind w:right="206" w:firstLine="420"/>
        <w:jc w:val="both"/>
        <w:rPr>
          <w:color w:val="auto"/>
          <w:highlight w:val="none"/>
        </w:rPr>
      </w:pPr>
      <w:r>
        <w:rPr>
          <w:rFonts w:ascii="宋体" w:hAnsi="宋体" w:eastAsia="宋体" w:cs="宋体"/>
          <w:color w:val="auto"/>
          <w:highlight w:val="none"/>
        </w:rPr>
        <w:t>8.3.2</w:t>
      </w:r>
      <w:r>
        <w:rPr>
          <w:rFonts w:ascii="宋体" w:hAnsi="宋体" w:eastAsia="宋体" w:cs="宋体"/>
          <w:color w:val="auto"/>
          <w:spacing w:val="-25"/>
          <w:highlight w:val="none"/>
        </w:rPr>
        <w:t xml:space="preserve"> </w:t>
      </w:r>
      <w:r>
        <w:rPr>
          <w:color w:val="auto"/>
          <w:highlight w:val="none"/>
        </w:rPr>
        <w:t>承包人采购的材料和工程设备，应保证产品质量合格，承包人应在材料和工程设备到货前</w:t>
      </w:r>
      <w:r>
        <w:rPr>
          <w:rFonts w:ascii="宋体" w:hAnsi="宋体" w:eastAsia="宋体" w:cs="宋体"/>
          <w:color w:val="auto"/>
          <w:highlight w:val="none"/>
        </w:rPr>
        <w:t>24</w:t>
      </w:r>
      <w:r>
        <w:rPr>
          <w:color w:val="auto"/>
          <w:highlight w:val="none"/>
        </w:rPr>
        <w:t>小</w:t>
      </w:r>
      <w:r>
        <w:rPr>
          <w:color w:val="auto"/>
          <w:w w:val="100"/>
          <w:highlight w:val="none"/>
        </w:rPr>
        <w:t xml:space="preserve"> </w:t>
      </w:r>
      <w:r>
        <w:rPr>
          <w:color w:val="auto"/>
          <w:spacing w:val="-2"/>
          <w:highlight w:val="none"/>
        </w:rPr>
        <w:t>时通知监理人检验。承包人进行永久设备、材料的制造和生产的，应符合相关质量标准，并向监理人提交</w:t>
      </w:r>
      <w:r>
        <w:rPr>
          <w:color w:val="auto"/>
          <w:spacing w:val="-50"/>
          <w:highlight w:val="none"/>
        </w:rPr>
        <w:t xml:space="preserve"> </w:t>
      </w:r>
      <w:r>
        <w:rPr>
          <w:color w:val="auto"/>
          <w:highlight w:val="none"/>
        </w:rPr>
        <w:t>材料的样本以及有关资料，并应在使用该材料或工程设备之前获得监理人同意。</w:t>
      </w:r>
    </w:p>
    <w:p>
      <w:pPr>
        <w:pStyle w:val="12"/>
        <w:spacing w:before="27" w:line="350" w:lineRule="auto"/>
        <w:ind w:right="208" w:firstLine="420"/>
        <w:jc w:val="both"/>
        <w:rPr>
          <w:color w:val="auto"/>
          <w:highlight w:val="none"/>
        </w:rPr>
      </w:pPr>
      <w:r>
        <w:rPr>
          <w:color w:val="auto"/>
          <w:spacing w:val="-2"/>
          <w:highlight w:val="none"/>
        </w:rPr>
        <w:t>承包人采购的材料和工程设备不符合设计或有关标准要求时，承包人应在监理人要求的合理期限内将</w:t>
      </w:r>
      <w:r>
        <w:rPr>
          <w:color w:val="auto"/>
          <w:w w:val="100"/>
          <w:highlight w:val="none"/>
        </w:rPr>
        <w:t xml:space="preserve"> </w:t>
      </w:r>
      <w:r>
        <w:rPr>
          <w:color w:val="auto"/>
          <w:spacing w:val="-2"/>
          <w:highlight w:val="none"/>
        </w:rPr>
        <w:t>不符合设计或有关标准要求的材料、工程设备运出施工现场，并重新采购符合要求的材料、工程设备，由</w:t>
      </w:r>
      <w:r>
        <w:rPr>
          <w:color w:val="auto"/>
          <w:spacing w:val="-47"/>
          <w:highlight w:val="none"/>
        </w:rPr>
        <w:t xml:space="preserve"> </w:t>
      </w:r>
      <w:r>
        <w:rPr>
          <w:color w:val="auto"/>
          <w:highlight w:val="none"/>
        </w:rPr>
        <w:t>此增加的费用和（或）延误的工期，由承包人承担。</w:t>
      </w:r>
    </w:p>
    <w:p>
      <w:pPr>
        <w:spacing w:before="147"/>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8.4</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材料与工程设备的保管与使用</w:t>
      </w:r>
    </w:p>
    <w:p>
      <w:pPr>
        <w:spacing w:before="10" w:line="240" w:lineRule="auto"/>
        <w:rPr>
          <w:rFonts w:ascii="宋体" w:hAnsi="宋体" w:eastAsia="宋体" w:cs="宋体"/>
          <w:b/>
          <w:bCs/>
          <w:color w:val="auto"/>
          <w:sz w:val="18"/>
          <w:szCs w:val="18"/>
          <w:highlight w:val="none"/>
        </w:rPr>
      </w:pPr>
    </w:p>
    <w:p>
      <w:pPr>
        <w:pStyle w:val="12"/>
        <w:spacing w:before="0" w:line="350" w:lineRule="auto"/>
        <w:ind w:left="533" w:right="9"/>
        <w:jc w:val="left"/>
        <w:rPr>
          <w:color w:val="auto"/>
          <w:highlight w:val="none"/>
        </w:rPr>
      </w:pPr>
      <w:r>
        <w:rPr>
          <w:rFonts w:ascii="宋体" w:hAnsi="宋体" w:eastAsia="宋体" w:cs="宋体"/>
          <w:color w:val="auto"/>
          <w:highlight w:val="none"/>
        </w:rPr>
        <w:t>8.4.1</w:t>
      </w:r>
      <w:r>
        <w:rPr>
          <w:rFonts w:ascii="宋体" w:hAnsi="宋体" w:eastAsia="宋体" w:cs="宋体"/>
          <w:color w:val="auto"/>
          <w:spacing w:val="-2"/>
          <w:highlight w:val="none"/>
        </w:rPr>
        <w:t xml:space="preserve"> </w:t>
      </w:r>
      <w:r>
        <w:rPr>
          <w:color w:val="auto"/>
          <w:highlight w:val="none"/>
        </w:rPr>
        <w:t>发包人供应材料与工程设备的保管与使用</w:t>
      </w:r>
      <w:r>
        <w:rPr>
          <w:color w:val="auto"/>
          <w:w w:val="100"/>
          <w:highlight w:val="none"/>
        </w:rPr>
        <w:t xml:space="preserve"> </w:t>
      </w:r>
      <w:r>
        <w:rPr>
          <w:color w:val="auto"/>
          <w:spacing w:val="-2"/>
          <w:highlight w:val="none"/>
        </w:rPr>
        <w:t>发包人供应的材料和工程设备，承包人清点后由承包人妥善保管，保管费用由发包人承担，但已标价</w:t>
      </w:r>
    </w:p>
    <w:p>
      <w:pPr>
        <w:pStyle w:val="12"/>
        <w:spacing w:before="27" w:line="350" w:lineRule="auto"/>
        <w:ind w:right="206"/>
        <w:jc w:val="both"/>
        <w:rPr>
          <w:color w:val="auto"/>
          <w:highlight w:val="none"/>
        </w:rPr>
      </w:pPr>
      <w:r>
        <w:rPr>
          <w:color w:val="auto"/>
          <w:spacing w:val="-2"/>
          <w:highlight w:val="none"/>
        </w:rPr>
        <w:t>工程量清单或预算书已经列支或专用合同条款另有约定除外。因承包人原因发生丢失毁损的，由承包人负</w:t>
      </w:r>
      <w:r>
        <w:rPr>
          <w:color w:val="auto"/>
          <w:spacing w:val="-43"/>
          <w:highlight w:val="none"/>
        </w:rPr>
        <w:t xml:space="preserve"> </w:t>
      </w:r>
      <w:r>
        <w:rPr>
          <w:color w:val="auto"/>
          <w:spacing w:val="-2"/>
          <w:highlight w:val="none"/>
        </w:rPr>
        <w:t>责赔偿；监理人未通知承包人清点的，承包人不负责材料和工程设备的保管，由此导致丢失毁损的由发包</w:t>
      </w:r>
      <w:r>
        <w:rPr>
          <w:color w:val="auto"/>
          <w:spacing w:val="-43"/>
          <w:highlight w:val="none"/>
        </w:rPr>
        <w:t xml:space="preserve"> </w:t>
      </w:r>
      <w:r>
        <w:rPr>
          <w:color w:val="auto"/>
          <w:highlight w:val="none"/>
        </w:rPr>
        <w:t>人负责。</w:t>
      </w:r>
    </w:p>
    <w:p>
      <w:pPr>
        <w:pStyle w:val="12"/>
        <w:spacing w:before="27" w:line="350" w:lineRule="auto"/>
        <w:ind w:right="206" w:firstLine="420"/>
        <w:jc w:val="both"/>
        <w:rPr>
          <w:color w:val="auto"/>
          <w:highlight w:val="none"/>
        </w:rPr>
      </w:pPr>
      <w:r>
        <w:rPr>
          <w:color w:val="auto"/>
          <w:spacing w:val="-2"/>
          <w:highlight w:val="none"/>
        </w:rPr>
        <w:t>发包人供应的材料和工程设备使用前，由承包人负责检验，检验费用由发包人承担，不合格的不得使</w:t>
      </w:r>
      <w:r>
        <w:rPr>
          <w:color w:val="auto"/>
          <w:w w:val="100"/>
          <w:highlight w:val="none"/>
        </w:rPr>
        <w:t xml:space="preserve"> </w:t>
      </w:r>
      <w:r>
        <w:rPr>
          <w:color w:val="auto"/>
          <w:highlight w:val="none"/>
        </w:rPr>
        <w:t>用。</w:t>
      </w:r>
    </w:p>
    <w:p>
      <w:pPr>
        <w:pStyle w:val="12"/>
        <w:spacing w:before="29" w:line="348" w:lineRule="auto"/>
        <w:ind w:left="533" w:right="9"/>
        <w:jc w:val="left"/>
        <w:rPr>
          <w:color w:val="auto"/>
          <w:highlight w:val="none"/>
        </w:rPr>
      </w:pPr>
      <w:r>
        <w:rPr>
          <w:rFonts w:ascii="宋体" w:hAnsi="宋体" w:eastAsia="宋体" w:cs="宋体"/>
          <w:color w:val="auto"/>
          <w:highlight w:val="none"/>
        </w:rPr>
        <w:t>8.4.2</w:t>
      </w:r>
      <w:r>
        <w:rPr>
          <w:rFonts w:ascii="宋体" w:hAnsi="宋体" w:eastAsia="宋体" w:cs="宋体"/>
          <w:color w:val="auto"/>
          <w:spacing w:val="-2"/>
          <w:highlight w:val="none"/>
        </w:rPr>
        <w:t xml:space="preserve"> </w:t>
      </w:r>
      <w:r>
        <w:rPr>
          <w:color w:val="auto"/>
          <w:highlight w:val="none"/>
        </w:rPr>
        <w:t>承包人采购材料与工程设备的保管与使用</w:t>
      </w:r>
      <w:r>
        <w:rPr>
          <w:color w:val="auto"/>
          <w:w w:val="100"/>
          <w:highlight w:val="none"/>
        </w:rPr>
        <w:t xml:space="preserve"> </w:t>
      </w:r>
      <w:r>
        <w:rPr>
          <w:color w:val="auto"/>
          <w:spacing w:val="-2"/>
          <w:highlight w:val="none"/>
        </w:rPr>
        <w:t>承包人采购的材料和工程设备由承包人妥善保管，保管费用由承包人承担。法律规定材料和工程设备</w:t>
      </w:r>
    </w:p>
    <w:p>
      <w:pPr>
        <w:pStyle w:val="12"/>
        <w:spacing w:before="31" w:line="350" w:lineRule="auto"/>
        <w:ind w:right="9"/>
        <w:jc w:val="left"/>
        <w:rPr>
          <w:color w:val="auto"/>
          <w:highlight w:val="none"/>
        </w:rPr>
      </w:pPr>
      <w:r>
        <w:rPr>
          <w:color w:val="auto"/>
          <w:spacing w:val="-5"/>
          <w:highlight w:val="none"/>
        </w:rPr>
        <w:t xml:space="preserve">使用前必须进行检验或试验的，承包人应按监理人的要求进行检验或试验，检验或试验费用由承包人承担， </w:t>
      </w:r>
      <w:r>
        <w:rPr>
          <w:color w:val="auto"/>
          <w:highlight w:val="none"/>
        </w:rPr>
        <w:t>不合格的不得使用。</w:t>
      </w:r>
    </w:p>
    <w:p>
      <w:pPr>
        <w:pStyle w:val="12"/>
        <w:spacing w:before="27" w:line="350" w:lineRule="auto"/>
        <w:ind w:right="206" w:firstLine="420"/>
        <w:jc w:val="both"/>
        <w:rPr>
          <w:color w:val="auto"/>
          <w:highlight w:val="none"/>
        </w:rPr>
      </w:pPr>
      <w:r>
        <w:rPr>
          <w:color w:val="auto"/>
          <w:spacing w:val="-2"/>
          <w:highlight w:val="none"/>
        </w:rPr>
        <w:t>发包人或监理人发现承包人使用不符合设计或有关标准要求的材料和工程设备时，有权要求承包人进</w:t>
      </w:r>
      <w:r>
        <w:rPr>
          <w:color w:val="auto"/>
          <w:w w:val="100"/>
          <w:highlight w:val="none"/>
        </w:rPr>
        <w:t xml:space="preserve"> </w:t>
      </w:r>
      <w:r>
        <w:rPr>
          <w:color w:val="auto"/>
          <w:highlight w:val="none"/>
        </w:rPr>
        <w:t>行修复、拆除或重新采购，由此增加的费用和（或）延误的工期，由承包人承担。</w:t>
      </w:r>
    </w:p>
    <w:p>
      <w:pPr>
        <w:spacing w:before="149"/>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8.5</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禁止使用不合格的材料和工程设备</w:t>
      </w:r>
    </w:p>
    <w:p>
      <w:pPr>
        <w:spacing w:before="9" w:line="240" w:lineRule="auto"/>
        <w:rPr>
          <w:rFonts w:ascii="宋体" w:hAnsi="宋体" w:eastAsia="宋体" w:cs="宋体"/>
          <w:b/>
          <w:bCs/>
          <w:color w:val="auto"/>
          <w:sz w:val="18"/>
          <w:szCs w:val="18"/>
          <w:highlight w:val="none"/>
        </w:rPr>
      </w:pPr>
    </w:p>
    <w:p>
      <w:pPr>
        <w:pStyle w:val="12"/>
        <w:spacing w:before="0" w:line="350" w:lineRule="auto"/>
        <w:ind w:right="206" w:firstLine="420"/>
        <w:jc w:val="both"/>
        <w:rPr>
          <w:color w:val="auto"/>
          <w:highlight w:val="none"/>
        </w:rPr>
      </w:pPr>
      <w:r>
        <w:rPr>
          <w:rFonts w:ascii="宋体" w:hAnsi="宋体" w:eastAsia="宋体" w:cs="宋体"/>
          <w:color w:val="auto"/>
          <w:highlight w:val="none"/>
        </w:rPr>
        <w:t>8.5.1</w:t>
      </w:r>
      <w:r>
        <w:rPr>
          <w:rFonts w:ascii="宋体" w:hAnsi="宋体" w:eastAsia="宋体" w:cs="宋体"/>
          <w:color w:val="auto"/>
          <w:spacing w:val="-24"/>
          <w:highlight w:val="none"/>
        </w:rPr>
        <w:t xml:space="preserve"> </w:t>
      </w:r>
      <w:r>
        <w:rPr>
          <w:color w:val="auto"/>
          <w:highlight w:val="none"/>
        </w:rPr>
        <w:t>监理人有权拒绝承包人提供的不合格材料或工程设备，并要求承包人立即进行更换。监理人应</w:t>
      </w:r>
      <w:r>
        <w:rPr>
          <w:color w:val="auto"/>
          <w:w w:val="100"/>
          <w:highlight w:val="none"/>
        </w:rPr>
        <w:t xml:space="preserve"> </w:t>
      </w:r>
      <w:r>
        <w:rPr>
          <w:color w:val="auto"/>
          <w:highlight w:val="none"/>
        </w:rPr>
        <w:t>在更换后再次进行检查和检验，由此增加的费用和（或）延误的工期由承包人承担。</w:t>
      </w:r>
    </w:p>
    <w:p>
      <w:pPr>
        <w:pStyle w:val="12"/>
        <w:spacing w:before="29" w:line="348" w:lineRule="auto"/>
        <w:ind w:right="206" w:firstLine="420"/>
        <w:jc w:val="both"/>
        <w:rPr>
          <w:color w:val="auto"/>
          <w:highlight w:val="none"/>
        </w:rPr>
      </w:pPr>
      <w:r>
        <w:rPr>
          <w:rFonts w:ascii="宋体" w:hAnsi="宋体" w:eastAsia="宋体" w:cs="宋体"/>
          <w:color w:val="auto"/>
          <w:highlight w:val="none"/>
        </w:rPr>
        <w:t>8.5.2</w:t>
      </w:r>
      <w:r>
        <w:rPr>
          <w:rFonts w:ascii="宋体" w:hAnsi="宋体" w:eastAsia="宋体" w:cs="宋体"/>
          <w:color w:val="auto"/>
          <w:spacing w:val="-25"/>
          <w:highlight w:val="none"/>
        </w:rPr>
        <w:t xml:space="preserve"> </w:t>
      </w:r>
      <w:r>
        <w:rPr>
          <w:color w:val="auto"/>
          <w:highlight w:val="none"/>
        </w:rPr>
        <w:t>监理人发现承包人使用了不合格的材料和工程设备，承包人应按照监理人的指示立即改正，并</w:t>
      </w:r>
      <w:r>
        <w:rPr>
          <w:color w:val="auto"/>
          <w:w w:val="100"/>
          <w:highlight w:val="none"/>
        </w:rPr>
        <w:t xml:space="preserve"> </w:t>
      </w:r>
      <w:r>
        <w:rPr>
          <w:color w:val="auto"/>
          <w:highlight w:val="none"/>
        </w:rPr>
        <w:t>禁止在工程中继续使用不合格的材料和工程设备。</w:t>
      </w:r>
    </w:p>
    <w:p>
      <w:pPr>
        <w:pStyle w:val="12"/>
        <w:spacing w:before="31" w:line="240" w:lineRule="auto"/>
        <w:ind w:left="533" w:right="9"/>
        <w:jc w:val="left"/>
        <w:rPr>
          <w:color w:val="auto"/>
          <w:highlight w:val="none"/>
        </w:rPr>
      </w:pPr>
      <w:r>
        <w:rPr>
          <w:rFonts w:ascii="宋体" w:hAnsi="宋体" w:eastAsia="宋体" w:cs="宋体"/>
          <w:color w:val="auto"/>
          <w:highlight w:val="none"/>
        </w:rPr>
        <w:t>8.5.3</w:t>
      </w:r>
      <w:r>
        <w:rPr>
          <w:rFonts w:ascii="宋体" w:hAnsi="宋体" w:eastAsia="宋体" w:cs="宋体"/>
          <w:color w:val="auto"/>
          <w:spacing w:val="52"/>
          <w:highlight w:val="none"/>
        </w:rPr>
        <w:t xml:space="preserve"> </w:t>
      </w:r>
      <w:r>
        <w:rPr>
          <w:color w:val="auto"/>
          <w:spacing w:val="-2"/>
          <w:highlight w:val="none"/>
        </w:rPr>
        <w:t>发包人提供的材料或工程设备不符合合同要求的，承包人有权拒绝，并可要求发包人更换，由</w:t>
      </w:r>
    </w:p>
    <w:p>
      <w:pPr>
        <w:spacing w:after="0" w:line="240" w:lineRule="auto"/>
        <w:jc w:val="left"/>
        <w:rPr>
          <w:color w:val="auto"/>
          <w:highlight w:val="none"/>
        </w:rPr>
        <w:sectPr>
          <w:footerReference r:id="rId12" w:type="default"/>
          <w:pgSz w:w="11910" w:h="16840"/>
          <w:pgMar w:top="1460" w:right="920" w:bottom="1180" w:left="1020" w:header="0" w:footer="980" w:gutter="0"/>
          <w:pgNumType w:start="58"/>
        </w:sectPr>
      </w:pPr>
    </w:p>
    <w:p>
      <w:pPr>
        <w:pStyle w:val="12"/>
        <w:spacing w:before="14" w:line="453" w:lineRule="auto"/>
        <w:ind w:left="535" w:right="2507" w:hanging="423"/>
        <w:jc w:val="left"/>
        <w:rPr>
          <w:rFonts w:ascii="宋体" w:hAnsi="宋体" w:eastAsia="宋体" w:cs="宋体"/>
          <w:color w:val="auto"/>
          <w:highlight w:val="none"/>
        </w:rPr>
      </w:pPr>
      <w:r>
        <w:rPr>
          <w:color w:val="auto"/>
          <w:spacing w:val="-2"/>
          <w:highlight w:val="none"/>
        </w:rPr>
        <w:t>此增加的费用和（或）延误的工期由发包人承担，并支付承包人合理的利润。</w:t>
      </w:r>
      <w:r>
        <w:rPr>
          <w:color w:val="auto"/>
          <w:spacing w:val="-42"/>
          <w:highlight w:val="none"/>
        </w:rPr>
        <w:t xml:space="preserve"> </w:t>
      </w:r>
      <w:r>
        <w:rPr>
          <w:rFonts w:ascii="宋体" w:hAnsi="宋体" w:eastAsia="宋体" w:cs="宋体"/>
          <w:b/>
          <w:bCs/>
          <w:color w:val="auto"/>
          <w:highlight w:val="none"/>
        </w:rPr>
        <w:t>8.6</w:t>
      </w:r>
      <w:r>
        <w:rPr>
          <w:rFonts w:ascii="宋体" w:hAnsi="宋体" w:eastAsia="宋体" w:cs="宋体"/>
          <w:b/>
          <w:bCs/>
          <w:color w:val="auto"/>
          <w:spacing w:val="-1"/>
          <w:highlight w:val="none"/>
        </w:rPr>
        <w:t xml:space="preserve"> </w:t>
      </w:r>
      <w:r>
        <w:rPr>
          <w:rFonts w:ascii="宋体" w:hAnsi="宋体" w:eastAsia="宋体" w:cs="宋体"/>
          <w:b/>
          <w:bCs/>
          <w:color w:val="auto"/>
          <w:highlight w:val="none"/>
        </w:rPr>
        <w:t>样品</w:t>
      </w:r>
    </w:p>
    <w:p>
      <w:pPr>
        <w:pStyle w:val="12"/>
        <w:tabs>
          <w:tab w:val="left" w:pos="1373"/>
        </w:tabs>
        <w:spacing w:before="59" w:line="350" w:lineRule="auto"/>
        <w:ind w:left="533" w:right="126"/>
        <w:jc w:val="left"/>
        <w:rPr>
          <w:color w:val="auto"/>
          <w:highlight w:val="none"/>
        </w:rPr>
      </w:pPr>
      <w:r>
        <w:rPr>
          <w:rFonts w:ascii="宋体" w:hAnsi="宋体" w:eastAsia="宋体" w:cs="宋体"/>
          <w:color w:val="auto"/>
          <w:highlight w:val="none"/>
        </w:rPr>
        <w:t>8.6.1</w:t>
      </w:r>
      <w:r>
        <w:rPr>
          <w:rFonts w:ascii="宋体" w:hAnsi="宋体" w:eastAsia="宋体" w:cs="宋体"/>
          <w:color w:val="auto"/>
          <w:highlight w:val="none"/>
        </w:rPr>
        <w:tab/>
      </w:r>
      <w:r>
        <w:rPr>
          <w:color w:val="auto"/>
          <w:highlight w:val="none"/>
        </w:rPr>
        <w:t>样品的报送与封存</w:t>
      </w:r>
      <w:r>
        <w:rPr>
          <w:color w:val="auto"/>
          <w:w w:val="100"/>
          <w:highlight w:val="none"/>
        </w:rPr>
        <w:t xml:space="preserve"> </w:t>
      </w:r>
      <w:r>
        <w:rPr>
          <w:color w:val="auto"/>
          <w:spacing w:val="-2"/>
          <w:highlight w:val="none"/>
        </w:rPr>
        <w:t>需要承包人报送样品的材料或工程设备，样品的种类、名称、规格、数量等要求均应在专用合同条款</w:t>
      </w:r>
    </w:p>
    <w:p>
      <w:pPr>
        <w:pStyle w:val="12"/>
        <w:spacing w:before="27" w:line="240" w:lineRule="auto"/>
        <w:ind w:right="3961"/>
        <w:jc w:val="left"/>
        <w:rPr>
          <w:color w:val="auto"/>
          <w:highlight w:val="none"/>
        </w:rPr>
      </w:pPr>
      <w:r>
        <w:rPr>
          <w:color w:val="auto"/>
          <w:highlight w:val="none"/>
        </w:rPr>
        <w:t>中约定。样品的报送程序如下：</w:t>
      </w:r>
    </w:p>
    <w:p>
      <w:pPr>
        <w:pStyle w:val="12"/>
        <w:spacing w:line="348" w:lineRule="auto"/>
        <w:ind w:right="26" w:firstLine="420"/>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）承包人应在计划采购前</w:t>
      </w:r>
      <w:r>
        <w:rPr>
          <w:rFonts w:ascii="宋体" w:hAnsi="宋体" w:eastAsia="宋体" w:cs="宋体"/>
          <w:color w:val="auto"/>
          <w:highlight w:val="none"/>
        </w:rPr>
        <w:t>28</w:t>
      </w:r>
      <w:r>
        <w:rPr>
          <w:color w:val="auto"/>
          <w:highlight w:val="none"/>
        </w:rPr>
        <w:t>天向监理人报送样品。承包人报送的样品均应来自供应材料的实际生</w:t>
      </w:r>
      <w:r>
        <w:rPr>
          <w:color w:val="auto"/>
          <w:w w:val="100"/>
          <w:highlight w:val="none"/>
        </w:rPr>
        <w:t xml:space="preserve"> </w:t>
      </w:r>
      <w:r>
        <w:rPr>
          <w:color w:val="auto"/>
          <w:spacing w:val="-2"/>
          <w:highlight w:val="none"/>
        </w:rPr>
        <w:t>产地，且提供的样品的规格、数量足以表明材料或工程设备的质量、型号、颜色、表面处理、质地、误差</w:t>
      </w:r>
      <w:r>
        <w:rPr>
          <w:color w:val="auto"/>
          <w:spacing w:val="-47"/>
          <w:highlight w:val="none"/>
        </w:rPr>
        <w:t xml:space="preserve"> </w:t>
      </w:r>
      <w:r>
        <w:rPr>
          <w:color w:val="auto"/>
          <w:highlight w:val="none"/>
        </w:rPr>
        <w:t>和其他要求的特征。</w:t>
      </w:r>
    </w:p>
    <w:p>
      <w:pPr>
        <w:pStyle w:val="12"/>
        <w:spacing w:before="31" w:line="350" w:lineRule="auto"/>
        <w:ind w:right="210" w:firstLine="420"/>
        <w:jc w:val="both"/>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）承包人每次报送样品时应随附申报单，申报单应载明报送样品的相关数据和资料，并标明每件</w:t>
      </w:r>
      <w:r>
        <w:rPr>
          <w:color w:val="auto"/>
          <w:w w:val="100"/>
          <w:highlight w:val="none"/>
        </w:rPr>
        <w:t xml:space="preserve"> </w:t>
      </w:r>
      <w:r>
        <w:rPr>
          <w:color w:val="auto"/>
          <w:spacing w:val="-2"/>
          <w:highlight w:val="none"/>
        </w:rPr>
        <w:t>样品对应的图纸号，预留监理人批复意见栏。监理人应在收到承包人报送的样品后</w:t>
      </w:r>
      <w:r>
        <w:rPr>
          <w:rFonts w:ascii="宋体" w:hAnsi="宋体" w:eastAsia="宋体" w:cs="宋体"/>
          <w:color w:val="auto"/>
          <w:spacing w:val="-2"/>
          <w:highlight w:val="none"/>
        </w:rPr>
        <w:t>7</w:t>
      </w:r>
      <w:r>
        <w:rPr>
          <w:color w:val="auto"/>
          <w:spacing w:val="-2"/>
          <w:highlight w:val="none"/>
        </w:rPr>
        <w:t>天向承包人回复经发</w:t>
      </w:r>
      <w:r>
        <w:rPr>
          <w:color w:val="auto"/>
          <w:spacing w:val="-22"/>
          <w:highlight w:val="none"/>
        </w:rPr>
        <w:t xml:space="preserve"> </w:t>
      </w:r>
      <w:r>
        <w:rPr>
          <w:color w:val="auto"/>
          <w:highlight w:val="none"/>
        </w:rPr>
        <w:t>包人签认的样品审批意见。</w:t>
      </w:r>
    </w:p>
    <w:p>
      <w:pPr>
        <w:pStyle w:val="12"/>
        <w:spacing w:before="29" w:line="350" w:lineRule="auto"/>
        <w:ind w:right="26" w:firstLine="420"/>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）经发包人和监理人审批确认的样品应按约定的方法封样，封存的样品作为检验工程相关部分的</w:t>
      </w:r>
      <w:r>
        <w:rPr>
          <w:color w:val="auto"/>
          <w:w w:val="100"/>
          <w:highlight w:val="none"/>
        </w:rPr>
        <w:t xml:space="preserve"> </w:t>
      </w:r>
      <w:r>
        <w:rPr>
          <w:color w:val="auto"/>
          <w:highlight w:val="none"/>
        </w:rPr>
        <w:t>标准之一。承包人在施工过程中不得使用与样品不符的材料或工程设备。</w:t>
      </w:r>
    </w:p>
    <w:p>
      <w:pPr>
        <w:pStyle w:val="12"/>
        <w:spacing w:before="27" w:line="350" w:lineRule="auto"/>
        <w:ind w:right="26" w:firstLine="420"/>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）发包人和监理人对样品的审批确认仅为确认相关材料或工程设备的特征或用途，不得被理解为</w:t>
      </w:r>
      <w:r>
        <w:rPr>
          <w:color w:val="auto"/>
          <w:w w:val="100"/>
          <w:highlight w:val="none"/>
        </w:rPr>
        <w:t xml:space="preserve"> </w:t>
      </w:r>
      <w:r>
        <w:rPr>
          <w:color w:val="auto"/>
          <w:spacing w:val="-2"/>
          <w:highlight w:val="none"/>
        </w:rPr>
        <w:t>对合同的修改或改变，也并不减轻或免除承包人任何的责任和义务。如果封存的样品修改或改变了合同约</w:t>
      </w:r>
      <w:r>
        <w:rPr>
          <w:color w:val="auto"/>
          <w:spacing w:val="-43"/>
          <w:highlight w:val="none"/>
        </w:rPr>
        <w:t xml:space="preserve"> </w:t>
      </w:r>
      <w:r>
        <w:rPr>
          <w:color w:val="auto"/>
          <w:highlight w:val="none"/>
        </w:rPr>
        <w:t>定，合同当事人应当以书面协议予以确认。</w:t>
      </w:r>
    </w:p>
    <w:p>
      <w:pPr>
        <w:pStyle w:val="12"/>
        <w:spacing w:before="27" w:line="350" w:lineRule="auto"/>
        <w:ind w:left="533" w:right="26"/>
        <w:jc w:val="left"/>
        <w:rPr>
          <w:color w:val="auto"/>
          <w:highlight w:val="none"/>
        </w:rPr>
      </w:pPr>
      <w:r>
        <w:rPr>
          <w:rFonts w:ascii="宋体" w:hAnsi="宋体" w:eastAsia="宋体" w:cs="宋体"/>
          <w:color w:val="auto"/>
          <w:highlight w:val="none"/>
        </w:rPr>
        <w:t xml:space="preserve">8.6.2 </w:t>
      </w:r>
      <w:r>
        <w:rPr>
          <w:color w:val="auto"/>
          <w:highlight w:val="none"/>
        </w:rPr>
        <w:t>样品的保管</w:t>
      </w:r>
      <w:r>
        <w:rPr>
          <w:color w:val="auto"/>
          <w:spacing w:val="-104"/>
          <w:highlight w:val="none"/>
        </w:rPr>
        <w:t xml:space="preserve"> </w:t>
      </w:r>
      <w:r>
        <w:rPr>
          <w:color w:val="auto"/>
          <w:spacing w:val="-2"/>
          <w:highlight w:val="none"/>
        </w:rPr>
        <w:t>经批准的样品应由监理人负责封存于现场，承包人应在现场为保存样品提供适当和固定的场所并保持</w:t>
      </w:r>
    </w:p>
    <w:p>
      <w:pPr>
        <w:spacing w:before="29" w:line="453" w:lineRule="auto"/>
        <w:ind w:left="535" w:right="6746" w:hanging="423"/>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适当和良好的存储环境条件。</w:t>
      </w: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8.7</w:t>
      </w:r>
      <w:r>
        <w:rPr>
          <w:rFonts w:ascii="宋体" w:hAnsi="宋体" w:eastAsia="宋体" w:cs="宋体"/>
          <w:b/>
          <w:bCs/>
          <w:color w:val="auto"/>
          <w:spacing w:val="-55"/>
          <w:sz w:val="21"/>
          <w:szCs w:val="21"/>
          <w:highlight w:val="none"/>
        </w:rPr>
        <w:t xml:space="preserve"> </w:t>
      </w:r>
      <w:r>
        <w:rPr>
          <w:rFonts w:ascii="宋体" w:hAnsi="宋体" w:eastAsia="宋体" w:cs="宋体"/>
          <w:b/>
          <w:bCs/>
          <w:color w:val="auto"/>
          <w:sz w:val="21"/>
          <w:szCs w:val="21"/>
          <w:highlight w:val="none"/>
        </w:rPr>
        <w:t>材料与工程设备的替代</w:t>
      </w:r>
    </w:p>
    <w:p>
      <w:pPr>
        <w:pStyle w:val="12"/>
        <w:spacing w:before="59" w:line="240" w:lineRule="auto"/>
        <w:ind w:left="533" w:right="26"/>
        <w:jc w:val="left"/>
        <w:rPr>
          <w:color w:val="auto"/>
          <w:highlight w:val="none"/>
        </w:rPr>
      </w:pPr>
      <w:r>
        <w:rPr>
          <w:rFonts w:ascii="宋体" w:hAnsi="宋体" w:eastAsia="宋体" w:cs="宋体"/>
          <w:color w:val="auto"/>
          <w:highlight w:val="none"/>
        </w:rPr>
        <w:t>8.7.1</w:t>
      </w:r>
      <w:r>
        <w:rPr>
          <w:rFonts w:ascii="宋体" w:hAnsi="宋体" w:eastAsia="宋体" w:cs="宋体"/>
          <w:color w:val="auto"/>
          <w:spacing w:val="-6"/>
          <w:highlight w:val="none"/>
        </w:rPr>
        <w:t xml:space="preserve"> </w:t>
      </w:r>
      <w:r>
        <w:rPr>
          <w:color w:val="auto"/>
          <w:highlight w:val="none"/>
        </w:rPr>
        <w:t>出现下列情况需要使用替代材料和工程设备的，承包人应按照第</w:t>
      </w:r>
      <w:r>
        <w:rPr>
          <w:rFonts w:ascii="宋体" w:hAnsi="宋体" w:eastAsia="宋体" w:cs="宋体"/>
          <w:color w:val="auto"/>
          <w:highlight w:val="none"/>
        </w:rPr>
        <w:t>8.7.2</w:t>
      </w:r>
      <w:r>
        <w:rPr>
          <w:color w:val="auto"/>
          <w:highlight w:val="none"/>
        </w:rPr>
        <w:t>项约定的程序执行：</w:t>
      </w:r>
    </w:p>
    <w:p>
      <w:pPr>
        <w:pStyle w:val="12"/>
        <w:spacing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）基准日期后生效的法律规定禁止使用的；</w:t>
      </w:r>
    </w:p>
    <w:p>
      <w:pPr>
        <w:pStyle w:val="12"/>
        <w:spacing w:before="123"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）发包人要求使用替代品的；</w:t>
      </w:r>
    </w:p>
    <w:p>
      <w:pPr>
        <w:pStyle w:val="12"/>
        <w:spacing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）因其他原因必须使用替代品的。</w:t>
      </w:r>
    </w:p>
    <w:p>
      <w:pPr>
        <w:pStyle w:val="12"/>
        <w:spacing w:line="240" w:lineRule="auto"/>
        <w:ind w:left="533" w:right="26"/>
        <w:jc w:val="left"/>
        <w:rPr>
          <w:color w:val="auto"/>
          <w:highlight w:val="none"/>
        </w:rPr>
      </w:pPr>
      <w:r>
        <w:rPr>
          <w:rFonts w:ascii="宋体" w:hAnsi="宋体" w:eastAsia="宋体" w:cs="宋体"/>
          <w:color w:val="auto"/>
          <w:highlight w:val="none"/>
        </w:rPr>
        <w:t>8.7.2</w:t>
      </w:r>
      <w:r>
        <w:rPr>
          <w:rFonts w:ascii="宋体" w:hAnsi="宋体" w:eastAsia="宋体" w:cs="宋体"/>
          <w:color w:val="auto"/>
          <w:spacing w:val="-4"/>
          <w:highlight w:val="none"/>
        </w:rPr>
        <w:t xml:space="preserve"> </w:t>
      </w:r>
      <w:r>
        <w:rPr>
          <w:color w:val="auto"/>
          <w:highlight w:val="none"/>
        </w:rPr>
        <w:t>承包人应在使用替代材料和工程设备</w:t>
      </w:r>
      <w:r>
        <w:rPr>
          <w:rFonts w:ascii="宋体" w:hAnsi="宋体" w:eastAsia="宋体" w:cs="宋体"/>
          <w:color w:val="auto"/>
          <w:highlight w:val="none"/>
        </w:rPr>
        <w:t>28</w:t>
      </w:r>
      <w:r>
        <w:rPr>
          <w:color w:val="auto"/>
          <w:highlight w:val="none"/>
        </w:rPr>
        <w:t>天前书面通知监理人，并附下列文件：</w:t>
      </w:r>
    </w:p>
    <w:p>
      <w:pPr>
        <w:pStyle w:val="12"/>
        <w:spacing w:before="123" w:line="240" w:lineRule="auto"/>
        <w:ind w:left="533" w:right="2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）被替代的材料和工程设备的名称、数量、规格、型号、品牌、性能、价格及其他相关资料；</w:t>
      </w:r>
    </w:p>
    <w:p>
      <w:pPr>
        <w:pStyle w:val="12"/>
        <w:spacing w:line="240" w:lineRule="auto"/>
        <w:ind w:left="533" w:right="2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）替代品的名称、数量、规格、型号、品牌、性能、价格及其他相关资料；</w:t>
      </w:r>
    </w:p>
    <w:p>
      <w:pPr>
        <w:pStyle w:val="12"/>
        <w:spacing w:line="240" w:lineRule="auto"/>
        <w:ind w:left="533" w:right="26"/>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）替代品与被替代产品之间的差异以及使用替代品可能对工程产生的影响；</w:t>
      </w:r>
    </w:p>
    <w:p>
      <w:pPr>
        <w:pStyle w:val="12"/>
        <w:spacing w:before="124"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）替代品与被替代产品的价格差异；</w:t>
      </w:r>
    </w:p>
    <w:p>
      <w:pPr>
        <w:pStyle w:val="12"/>
        <w:spacing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）使用替代品的理由和原因说明；</w:t>
      </w:r>
    </w:p>
    <w:p>
      <w:pPr>
        <w:pStyle w:val="12"/>
        <w:spacing w:line="348" w:lineRule="auto"/>
        <w:ind w:left="533" w:right="26"/>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）监理人要求的其他文件。</w:t>
      </w:r>
      <w:r>
        <w:rPr>
          <w:color w:val="auto"/>
          <w:w w:val="100"/>
          <w:highlight w:val="none"/>
        </w:rPr>
        <w:t xml:space="preserve"> </w:t>
      </w:r>
      <w:r>
        <w:rPr>
          <w:color w:val="auto"/>
          <w:spacing w:val="-2"/>
          <w:highlight w:val="none"/>
        </w:rPr>
        <w:t>监理人应在收到通知后</w:t>
      </w:r>
      <w:r>
        <w:rPr>
          <w:rFonts w:ascii="宋体" w:hAnsi="宋体" w:eastAsia="宋体" w:cs="宋体"/>
          <w:color w:val="auto"/>
          <w:spacing w:val="-2"/>
          <w:highlight w:val="none"/>
        </w:rPr>
        <w:t>14</w:t>
      </w:r>
      <w:r>
        <w:rPr>
          <w:color w:val="auto"/>
          <w:spacing w:val="-2"/>
          <w:highlight w:val="none"/>
        </w:rPr>
        <w:t>天内向承包人发出经发包人签认的书面指示；监理人逾期发出书面指示的，</w:t>
      </w:r>
    </w:p>
    <w:p>
      <w:pPr>
        <w:pStyle w:val="12"/>
        <w:spacing w:before="31" w:line="240" w:lineRule="auto"/>
        <w:ind w:right="3961"/>
        <w:jc w:val="left"/>
        <w:rPr>
          <w:color w:val="auto"/>
          <w:highlight w:val="none"/>
        </w:rPr>
      </w:pPr>
      <w:r>
        <w:rPr>
          <w:color w:val="auto"/>
          <w:highlight w:val="none"/>
        </w:rPr>
        <w:t>视为发包人和监理人同意使用替代品。</w:t>
      </w:r>
    </w:p>
    <w:p>
      <w:pPr>
        <w:pStyle w:val="12"/>
        <w:spacing w:line="240" w:lineRule="auto"/>
        <w:ind w:left="533" w:right="26"/>
        <w:jc w:val="left"/>
        <w:rPr>
          <w:color w:val="auto"/>
          <w:highlight w:val="none"/>
        </w:rPr>
      </w:pPr>
      <w:r>
        <w:rPr>
          <w:rFonts w:ascii="宋体" w:hAnsi="宋体" w:eastAsia="宋体" w:cs="宋体"/>
          <w:color w:val="auto"/>
          <w:highlight w:val="none"/>
        </w:rPr>
        <w:t>8.7.3</w:t>
      </w:r>
      <w:r>
        <w:rPr>
          <w:rFonts w:ascii="宋体" w:hAnsi="宋体" w:eastAsia="宋体" w:cs="宋体"/>
          <w:color w:val="auto"/>
          <w:spacing w:val="52"/>
          <w:highlight w:val="none"/>
        </w:rPr>
        <w:t xml:space="preserve"> </w:t>
      </w:r>
      <w:r>
        <w:rPr>
          <w:color w:val="auto"/>
          <w:spacing w:val="-2"/>
          <w:highlight w:val="none"/>
        </w:rPr>
        <w:t>发包人认可使用替代材料和工程设备的，替代材料和工程设备的价格，按照已标价工程量清单</w:t>
      </w:r>
    </w:p>
    <w:p>
      <w:pPr>
        <w:spacing w:after="0" w:line="240" w:lineRule="auto"/>
        <w:jc w:val="left"/>
        <w:rPr>
          <w:color w:val="auto"/>
          <w:highlight w:val="none"/>
        </w:rPr>
        <w:sectPr>
          <w:footerReference r:id="rId13" w:type="default"/>
          <w:pgSz w:w="11910" w:h="16840"/>
          <w:pgMar w:top="1460" w:right="1000" w:bottom="1180" w:left="1020" w:header="0" w:footer="980" w:gutter="0"/>
          <w:pgNumType w:start="59"/>
        </w:sectPr>
      </w:pPr>
    </w:p>
    <w:p>
      <w:pPr>
        <w:pStyle w:val="12"/>
        <w:spacing w:before="14" w:line="348" w:lineRule="auto"/>
        <w:ind w:right="9"/>
        <w:jc w:val="left"/>
        <w:rPr>
          <w:color w:val="auto"/>
          <w:highlight w:val="none"/>
        </w:rPr>
      </w:pPr>
      <w:r>
        <w:rPr>
          <w:color w:val="auto"/>
          <w:spacing w:val="-2"/>
          <w:highlight w:val="none"/>
        </w:rPr>
        <w:t>或预算书相同项目的价格认定；无相同项目的，参考相似项目价格认定；既无相同项目也无相似项目的，</w:t>
      </w:r>
      <w:r>
        <w:rPr>
          <w:color w:val="auto"/>
          <w:spacing w:val="-20"/>
          <w:highlight w:val="none"/>
        </w:rPr>
        <w:t xml:space="preserve"> </w:t>
      </w:r>
      <w:r>
        <w:rPr>
          <w:color w:val="auto"/>
          <w:highlight w:val="none"/>
        </w:rPr>
        <w:t>按照合理的成本与利润构成的原则，由合同当事人按照第</w:t>
      </w:r>
      <w:r>
        <w:rPr>
          <w:rFonts w:ascii="宋体" w:hAnsi="宋体" w:eastAsia="宋体" w:cs="宋体"/>
          <w:color w:val="auto"/>
          <w:highlight w:val="none"/>
        </w:rPr>
        <w:t>4.4</w:t>
      </w:r>
      <w:r>
        <w:rPr>
          <w:color w:val="auto"/>
          <w:highlight w:val="none"/>
        </w:rPr>
        <w:t>款〔商定或确定〕确定价格。</w:t>
      </w:r>
    </w:p>
    <w:p>
      <w:pPr>
        <w:spacing w:before="151"/>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8.8</w:t>
      </w:r>
      <w:r>
        <w:rPr>
          <w:rFonts w:ascii="宋体" w:hAnsi="宋体" w:eastAsia="宋体" w:cs="宋体"/>
          <w:b/>
          <w:bCs/>
          <w:color w:val="auto"/>
          <w:spacing w:val="-52"/>
          <w:sz w:val="21"/>
          <w:szCs w:val="21"/>
          <w:highlight w:val="none"/>
        </w:rPr>
        <w:t xml:space="preserve"> </w:t>
      </w:r>
      <w:r>
        <w:rPr>
          <w:rFonts w:ascii="宋体" w:hAnsi="宋体" w:eastAsia="宋体" w:cs="宋体"/>
          <w:b/>
          <w:bCs/>
          <w:color w:val="auto"/>
          <w:sz w:val="21"/>
          <w:szCs w:val="21"/>
          <w:highlight w:val="none"/>
        </w:rPr>
        <w:t>施工设备和临时设施</w:t>
      </w:r>
    </w:p>
    <w:p>
      <w:pPr>
        <w:spacing w:before="10" w:line="240" w:lineRule="auto"/>
        <w:rPr>
          <w:rFonts w:ascii="宋体" w:hAnsi="宋体" w:eastAsia="宋体" w:cs="宋体"/>
          <w:b/>
          <w:bCs/>
          <w:color w:val="auto"/>
          <w:sz w:val="18"/>
          <w:szCs w:val="18"/>
          <w:highlight w:val="none"/>
        </w:rPr>
      </w:pPr>
    </w:p>
    <w:p>
      <w:pPr>
        <w:pStyle w:val="12"/>
        <w:spacing w:before="0" w:line="348" w:lineRule="auto"/>
        <w:ind w:left="533" w:right="9"/>
        <w:jc w:val="left"/>
        <w:rPr>
          <w:color w:val="auto"/>
          <w:highlight w:val="none"/>
        </w:rPr>
      </w:pPr>
      <w:r>
        <w:rPr>
          <w:rFonts w:ascii="宋体" w:hAnsi="宋体" w:eastAsia="宋体" w:cs="宋体"/>
          <w:color w:val="auto"/>
          <w:highlight w:val="none"/>
        </w:rPr>
        <w:t xml:space="preserve">8.8.1 </w:t>
      </w:r>
      <w:r>
        <w:rPr>
          <w:color w:val="auto"/>
          <w:highlight w:val="none"/>
        </w:rPr>
        <w:t>承包人提供的施工设备和临时设施</w:t>
      </w:r>
      <w:r>
        <w:rPr>
          <w:color w:val="auto"/>
          <w:spacing w:val="-104"/>
          <w:highlight w:val="none"/>
        </w:rPr>
        <w:t xml:space="preserve"> </w:t>
      </w:r>
      <w:r>
        <w:rPr>
          <w:color w:val="auto"/>
          <w:spacing w:val="-2"/>
          <w:highlight w:val="none"/>
        </w:rPr>
        <w:t>承包人应按合同进度计划的要求，及时配置施工设备和修建临时设施。进入施工场地的承包人设备需</w:t>
      </w:r>
    </w:p>
    <w:p>
      <w:pPr>
        <w:pStyle w:val="12"/>
        <w:spacing w:before="31" w:line="350" w:lineRule="auto"/>
        <w:ind w:left="533" w:right="9" w:hanging="421"/>
        <w:jc w:val="left"/>
        <w:rPr>
          <w:color w:val="auto"/>
          <w:highlight w:val="none"/>
        </w:rPr>
      </w:pPr>
      <w:r>
        <w:rPr>
          <w:color w:val="auto"/>
          <w:highlight w:val="none"/>
        </w:rPr>
        <w:t>经监理人核查后才能投入使用。承包人更换合同约定的承包人设备的，应报监理人批准。</w:t>
      </w:r>
      <w:r>
        <w:rPr>
          <w:color w:val="auto"/>
          <w:w w:val="100"/>
          <w:highlight w:val="none"/>
        </w:rPr>
        <w:t xml:space="preserve"> </w:t>
      </w:r>
      <w:r>
        <w:rPr>
          <w:color w:val="auto"/>
          <w:spacing w:val="-2"/>
          <w:highlight w:val="none"/>
        </w:rPr>
        <w:t>除专用合同条款另有约定外，承包人应自行承担修建临时设施的费用，需要临时占地的，应由发包人</w:t>
      </w:r>
    </w:p>
    <w:p>
      <w:pPr>
        <w:pStyle w:val="12"/>
        <w:spacing w:before="27" w:line="350" w:lineRule="auto"/>
        <w:ind w:left="533" w:right="3262" w:hanging="421"/>
        <w:jc w:val="left"/>
        <w:rPr>
          <w:color w:val="auto"/>
          <w:highlight w:val="none"/>
        </w:rPr>
      </w:pPr>
      <w:r>
        <w:rPr>
          <w:color w:val="auto"/>
          <w:highlight w:val="none"/>
        </w:rPr>
        <w:t>办理申请手续并承担相应费用。</w:t>
      </w:r>
      <w:r>
        <w:rPr>
          <w:color w:val="auto"/>
          <w:w w:val="100"/>
          <w:highlight w:val="none"/>
        </w:rPr>
        <w:t xml:space="preserve"> </w:t>
      </w:r>
      <w:r>
        <w:rPr>
          <w:rFonts w:ascii="宋体" w:hAnsi="宋体" w:eastAsia="宋体" w:cs="宋体"/>
          <w:color w:val="auto"/>
          <w:highlight w:val="none"/>
        </w:rPr>
        <w:t>8.8.2</w:t>
      </w:r>
      <w:r>
        <w:rPr>
          <w:color w:val="auto"/>
          <w:highlight w:val="none"/>
        </w:rPr>
        <w:t>发包人提供的施工设备和临时设施</w:t>
      </w:r>
      <w:r>
        <w:rPr>
          <w:color w:val="auto"/>
          <w:w w:val="100"/>
          <w:highlight w:val="none"/>
        </w:rPr>
        <w:t xml:space="preserve"> </w:t>
      </w:r>
      <w:r>
        <w:rPr>
          <w:color w:val="auto"/>
          <w:spacing w:val="-2"/>
          <w:highlight w:val="none"/>
        </w:rPr>
        <w:t>发包人提供的施工设备或临时设施在专用合同条款中约定。</w:t>
      </w:r>
      <w:r>
        <w:rPr>
          <w:color w:val="auto"/>
          <w:w w:val="100"/>
          <w:highlight w:val="none"/>
        </w:rPr>
        <w:t xml:space="preserve"> </w:t>
      </w:r>
      <w:r>
        <w:rPr>
          <w:rFonts w:ascii="宋体" w:hAnsi="宋体" w:eastAsia="宋体" w:cs="宋体"/>
          <w:color w:val="auto"/>
          <w:highlight w:val="none"/>
        </w:rPr>
        <w:t>8.8.3</w:t>
      </w:r>
      <w:r>
        <w:rPr>
          <w:color w:val="auto"/>
          <w:highlight w:val="none"/>
        </w:rPr>
        <w:t>要求承包人增加或更换施工设备</w:t>
      </w:r>
    </w:p>
    <w:p>
      <w:pPr>
        <w:pStyle w:val="12"/>
        <w:spacing w:before="29" w:line="350" w:lineRule="auto"/>
        <w:ind w:right="9" w:firstLine="420"/>
        <w:jc w:val="left"/>
        <w:rPr>
          <w:color w:val="auto"/>
          <w:highlight w:val="none"/>
        </w:rPr>
      </w:pPr>
      <w:r>
        <w:rPr>
          <w:color w:val="auto"/>
          <w:spacing w:val="-2"/>
          <w:highlight w:val="none"/>
        </w:rPr>
        <w:t>承包人使用的施工设备不能满足合同进度计划和（或）质量要求时，监理人有权要求承包人增加或更</w:t>
      </w:r>
      <w:r>
        <w:rPr>
          <w:color w:val="auto"/>
          <w:w w:val="100"/>
          <w:highlight w:val="none"/>
        </w:rPr>
        <w:t xml:space="preserve"> </w:t>
      </w:r>
      <w:r>
        <w:rPr>
          <w:color w:val="auto"/>
          <w:highlight w:val="none"/>
        </w:rPr>
        <w:t>换施工设备，承包人应及时增加或更换，由此增加的费用和（或）延误的工期由承包人承担。</w:t>
      </w:r>
    </w:p>
    <w:p>
      <w:pPr>
        <w:spacing w:before="147"/>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8.9</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材料与设备专用要求</w:t>
      </w:r>
    </w:p>
    <w:p>
      <w:pPr>
        <w:spacing w:before="10" w:line="240" w:lineRule="auto"/>
        <w:rPr>
          <w:rFonts w:ascii="宋体" w:hAnsi="宋体" w:eastAsia="宋体" w:cs="宋体"/>
          <w:b/>
          <w:bCs/>
          <w:color w:val="auto"/>
          <w:sz w:val="18"/>
          <w:szCs w:val="18"/>
          <w:highlight w:val="none"/>
        </w:rPr>
      </w:pPr>
    </w:p>
    <w:p>
      <w:pPr>
        <w:pStyle w:val="12"/>
        <w:spacing w:before="0" w:line="348" w:lineRule="auto"/>
        <w:ind w:right="184" w:firstLine="420"/>
        <w:jc w:val="both"/>
        <w:rPr>
          <w:color w:val="auto"/>
          <w:highlight w:val="none"/>
        </w:rPr>
      </w:pPr>
      <w:r>
        <w:rPr>
          <w:color w:val="auto"/>
          <w:spacing w:val="-2"/>
          <w:highlight w:val="none"/>
        </w:rPr>
        <w:t>承包人运入施工现场的材料、工程设备、施工设备以及在施工场地建设的临时设施，包括备品备件、</w:t>
      </w:r>
      <w:r>
        <w:rPr>
          <w:color w:val="auto"/>
          <w:w w:val="100"/>
          <w:highlight w:val="none"/>
        </w:rPr>
        <w:t xml:space="preserve"> </w:t>
      </w:r>
      <w:r>
        <w:rPr>
          <w:color w:val="auto"/>
          <w:spacing w:val="-2"/>
          <w:highlight w:val="none"/>
        </w:rPr>
        <w:t>安装工具与资料，必须专用于工程。未经发包人批准，承包人不得运出施工现场或挪作他用；经发包人批</w:t>
      </w:r>
      <w:r>
        <w:rPr>
          <w:color w:val="auto"/>
          <w:spacing w:val="-50"/>
          <w:highlight w:val="none"/>
        </w:rPr>
        <w:t xml:space="preserve"> </w:t>
      </w:r>
      <w:r>
        <w:rPr>
          <w:color w:val="auto"/>
          <w:highlight w:val="none"/>
        </w:rPr>
        <w:t>准，承包人可以根据施工进度计划撤走闲置的施工设备和其他物品。</w:t>
      </w:r>
    </w:p>
    <w:p>
      <w:pPr>
        <w:spacing w:before="140"/>
        <w:ind w:left="112" w:right="9"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9.</w:t>
      </w:r>
      <w:r>
        <w:rPr>
          <w:rFonts w:ascii="宋体" w:hAnsi="宋体" w:eastAsia="宋体" w:cs="宋体"/>
          <w:i/>
          <w:color w:val="auto"/>
          <w:spacing w:val="-63"/>
          <w:sz w:val="22"/>
          <w:szCs w:val="22"/>
          <w:highlight w:val="none"/>
        </w:rPr>
        <w:t xml:space="preserve"> </w:t>
      </w:r>
      <w:r>
        <w:rPr>
          <w:rFonts w:ascii="宋体" w:hAnsi="宋体" w:eastAsia="宋体" w:cs="宋体"/>
          <w:i/>
          <w:color w:val="auto"/>
          <w:sz w:val="22"/>
          <w:szCs w:val="22"/>
          <w:highlight w:val="none"/>
        </w:rPr>
        <w:t>试验与检验</w:t>
      </w:r>
    </w:p>
    <w:p>
      <w:pPr>
        <w:spacing w:before="9" w:line="240" w:lineRule="auto"/>
        <w:rPr>
          <w:rFonts w:ascii="宋体" w:hAnsi="宋体" w:eastAsia="宋体" w:cs="宋体"/>
          <w:i/>
          <w:color w:val="auto"/>
          <w:sz w:val="18"/>
          <w:szCs w:val="18"/>
          <w:highlight w:val="none"/>
        </w:rPr>
      </w:pPr>
    </w:p>
    <w:p>
      <w:pPr>
        <w:spacing w:before="0"/>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9.1</w:t>
      </w:r>
      <w:r>
        <w:rPr>
          <w:rFonts w:ascii="宋体" w:hAnsi="宋体" w:eastAsia="宋体" w:cs="宋体"/>
          <w:b/>
          <w:bCs/>
          <w:color w:val="auto"/>
          <w:spacing w:val="-52"/>
          <w:sz w:val="21"/>
          <w:szCs w:val="21"/>
          <w:highlight w:val="none"/>
        </w:rPr>
        <w:t xml:space="preserve"> </w:t>
      </w:r>
      <w:r>
        <w:rPr>
          <w:rFonts w:ascii="宋体" w:hAnsi="宋体" w:eastAsia="宋体" w:cs="宋体"/>
          <w:b/>
          <w:bCs/>
          <w:color w:val="auto"/>
          <w:sz w:val="21"/>
          <w:szCs w:val="21"/>
          <w:highlight w:val="none"/>
        </w:rPr>
        <w:t>试验设备与试验人员</w:t>
      </w:r>
    </w:p>
    <w:p>
      <w:pPr>
        <w:spacing w:before="8"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rFonts w:ascii="宋体" w:hAnsi="宋体" w:eastAsia="宋体" w:cs="宋体"/>
          <w:color w:val="auto"/>
          <w:highlight w:val="none"/>
        </w:rPr>
        <w:t>9.1.1</w:t>
      </w:r>
      <w:r>
        <w:rPr>
          <w:rFonts w:ascii="宋体" w:hAnsi="宋体" w:eastAsia="宋体" w:cs="宋体"/>
          <w:color w:val="auto"/>
          <w:spacing w:val="63"/>
          <w:highlight w:val="none"/>
        </w:rPr>
        <w:t xml:space="preserve"> </w:t>
      </w:r>
      <w:r>
        <w:rPr>
          <w:color w:val="auto"/>
          <w:spacing w:val="-5"/>
          <w:highlight w:val="none"/>
        </w:rPr>
        <w:t>承包人根据合同约定或监理人指示进行的现场材料试验，应由承包人提供试验场所、试验人员、</w:t>
      </w:r>
      <w:r>
        <w:rPr>
          <w:color w:val="auto"/>
          <w:w w:val="100"/>
          <w:highlight w:val="none"/>
        </w:rPr>
        <w:t xml:space="preserve"> </w:t>
      </w:r>
      <w:r>
        <w:rPr>
          <w:color w:val="auto"/>
          <w:highlight w:val="none"/>
        </w:rPr>
        <w:t>试验设备以及其他必要的试验条件。监理人在必要时可以使用承包人提供的试验场所、试验设备以及其他</w:t>
      </w:r>
      <w:r>
        <w:rPr>
          <w:color w:val="auto"/>
          <w:w w:val="100"/>
          <w:highlight w:val="none"/>
        </w:rPr>
        <w:t xml:space="preserve"> </w:t>
      </w:r>
      <w:r>
        <w:rPr>
          <w:color w:val="auto"/>
          <w:highlight w:val="none"/>
        </w:rPr>
        <w:t>试验条件，进行以工程质量检查为目的的材料复核试验，承包人应予以协助。</w:t>
      </w:r>
    </w:p>
    <w:p>
      <w:pPr>
        <w:pStyle w:val="12"/>
        <w:spacing w:before="27" w:line="350" w:lineRule="auto"/>
        <w:ind w:right="9" w:firstLine="420"/>
        <w:jc w:val="left"/>
        <w:rPr>
          <w:color w:val="auto"/>
          <w:highlight w:val="none"/>
        </w:rPr>
      </w:pPr>
      <w:r>
        <w:rPr>
          <w:rFonts w:ascii="宋体" w:hAnsi="宋体" w:eastAsia="宋体" w:cs="宋体"/>
          <w:color w:val="auto"/>
          <w:highlight w:val="none"/>
        </w:rPr>
        <w:t>9.1.2</w:t>
      </w:r>
      <w:r>
        <w:rPr>
          <w:rFonts w:ascii="宋体" w:hAnsi="宋体" w:eastAsia="宋体" w:cs="宋体"/>
          <w:color w:val="auto"/>
          <w:spacing w:val="-25"/>
          <w:highlight w:val="none"/>
        </w:rPr>
        <w:t xml:space="preserve"> </w:t>
      </w:r>
      <w:r>
        <w:rPr>
          <w:color w:val="auto"/>
          <w:highlight w:val="none"/>
        </w:rPr>
        <w:t>承包人应按专用合同条款的约定提供试验设备、取样装置、试验场所和试验条件，并向监理人</w:t>
      </w:r>
      <w:r>
        <w:rPr>
          <w:color w:val="auto"/>
          <w:w w:val="100"/>
          <w:highlight w:val="none"/>
        </w:rPr>
        <w:t xml:space="preserve"> </w:t>
      </w:r>
      <w:r>
        <w:rPr>
          <w:color w:val="auto"/>
          <w:highlight w:val="none"/>
        </w:rPr>
        <w:t>提交相应进场计划表。</w:t>
      </w:r>
    </w:p>
    <w:p>
      <w:pPr>
        <w:pStyle w:val="12"/>
        <w:spacing w:before="29" w:line="348" w:lineRule="auto"/>
        <w:ind w:right="9" w:firstLine="420"/>
        <w:jc w:val="left"/>
        <w:rPr>
          <w:color w:val="auto"/>
          <w:highlight w:val="none"/>
        </w:rPr>
      </w:pPr>
      <w:r>
        <w:rPr>
          <w:color w:val="auto"/>
          <w:spacing w:val="-2"/>
          <w:highlight w:val="none"/>
        </w:rPr>
        <w:t>承包人配置的试验设备要符合相应试验规程的要求并经过具有资质的检测单位检测，且在正式使用该</w:t>
      </w:r>
      <w:r>
        <w:rPr>
          <w:color w:val="auto"/>
          <w:w w:val="100"/>
          <w:highlight w:val="none"/>
        </w:rPr>
        <w:t xml:space="preserve"> </w:t>
      </w:r>
      <w:r>
        <w:rPr>
          <w:color w:val="auto"/>
          <w:highlight w:val="none"/>
        </w:rPr>
        <w:t>试验设备前，需要经过监理人与承包人共同校定。</w:t>
      </w:r>
    </w:p>
    <w:p>
      <w:pPr>
        <w:pStyle w:val="12"/>
        <w:spacing w:before="31" w:line="350" w:lineRule="auto"/>
        <w:ind w:right="9" w:firstLine="420"/>
        <w:jc w:val="left"/>
        <w:rPr>
          <w:color w:val="auto"/>
          <w:highlight w:val="none"/>
        </w:rPr>
      </w:pPr>
      <w:r>
        <w:rPr>
          <w:rFonts w:ascii="宋体" w:hAnsi="宋体" w:eastAsia="宋体" w:cs="宋体"/>
          <w:color w:val="auto"/>
          <w:highlight w:val="none"/>
        </w:rPr>
        <w:t>9.1.3</w:t>
      </w:r>
      <w:r>
        <w:rPr>
          <w:rFonts w:ascii="宋体" w:hAnsi="宋体" w:eastAsia="宋体" w:cs="宋体"/>
          <w:color w:val="auto"/>
          <w:spacing w:val="-24"/>
          <w:highlight w:val="none"/>
        </w:rPr>
        <w:t xml:space="preserve"> </w:t>
      </w:r>
      <w:r>
        <w:rPr>
          <w:color w:val="auto"/>
          <w:highlight w:val="none"/>
        </w:rPr>
        <w:t>承包人应向监理人提交试验人员的名单及其岗位、资格等证明资料，试验人员必须能够熟练进</w:t>
      </w:r>
      <w:r>
        <w:rPr>
          <w:color w:val="auto"/>
          <w:w w:val="100"/>
          <w:highlight w:val="none"/>
        </w:rPr>
        <w:t xml:space="preserve"> </w:t>
      </w:r>
      <w:r>
        <w:rPr>
          <w:color w:val="auto"/>
          <w:highlight w:val="none"/>
        </w:rPr>
        <w:t>行相应的检测试验，承包人对试验人员的试验程序和试验结果的正确性负责。</w:t>
      </w:r>
    </w:p>
    <w:p>
      <w:pPr>
        <w:spacing w:before="147"/>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9.2</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取样</w:t>
      </w:r>
    </w:p>
    <w:p>
      <w:pPr>
        <w:spacing w:before="10"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spacing w:val="-3"/>
          <w:highlight w:val="none"/>
        </w:rPr>
        <w:t>试验属于自检性质的，承包人可以单独取样。试验属于监理人抽检性质的，可由监理人取样，也可由</w:t>
      </w:r>
      <w:r>
        <w:rPr>
          <w:color w:val="auto"/>
          <w:w w:val="100"/>
          <w:highlight w:val="none"/>
        </w:rPr>
        <w:t xml:space="preserve"> </w:t>
      </w:r>
      <w:r>
        <w:rPr>
          <w:color w:val="auto"/>
          <w:highlight w:val="none"/>
        </w:rPr>
        <w:t>承包人的试验人员在监理人的监督下取样。</w:t>
      </w:r>
    </w:p>
    <w:p>
      <w:pPr>
        <w:spacing w:after="0" w:line="350" w:lineRule="auto"/>
        <w:jc w:val="left"/>
        <w:rPr>
          <w:color w:val="auto"/>
          <w:highlight w:val="none"/>
        </w:rPr>
        <w:sectPr>
          <w:pgSz w:w="11910" w:h="16840"/>
          <w:pgMar w:top="1460" w:right="920" w:bottom="1180" w:left="1020" w:header="0" w:footer="980" w:gutter="0"/>
        </w:sectPr>
      </w:pPr>
    </w:p>
    <w:p>
      <w:pPr>
        <w:spacing w:before="14"/>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9.3</w:t>
      </w:r>
      <w:r>
        <w:rPr>
          <w:rFonts w:ascii="宋体" w:hAnsi="宋体" w:eastAsia="宋体" w:cs="宋体"/>
          <w:b/>
          <w:bCs/>
          <w:color w:val="auto"/>
          <w:spacing w:val="-52"/>
          <w:sz w:val="21"/>
          <w:szCs w:val="21"/>
          <w:highlight w:val="none"/>
        </w:rPr>
        <w:t xml:space="preserve"> </w:t>
      </w:r>
      <w:r>
        <w:rPr>
          <w:rFonts w:ascii="宋体" w:hAnsi="宋体" w:eastAsia="宋体" w:cs="宋体"/>
          <w:b/>
          <w:bCs/>
          <w:color w:val="auto"/>
          <w:sz w:val="21"/>
          <w:szCs w:val="21"/>
          <w:highlight w:val="none"/>
        </w:rPr>
        <w:t>材料、工程设备和工程的试验和检验</w:t>
      </w:r>
    </w:p>
    <w:p>
      <w:pPr>
        <w:spacing w:before="8" w:line="240" w:lineRule="auto"/>
        <w:rPr>
          <w:rFonts w:ascii="宋体" w:hAnsi="宋体" w:eastAsia="宋体" w:cs="宋体"/>
          <w:b/>
          <w:bCs/>
          <w:color w:val="auto"/>
          <w:sz w:val="18"/>
          <w:szCs w:val="18"/>
          <w:highlight w:val="none"/>
        </w:rPr>
      </w:pPr>
    </w:p>
    <w:p>
      <w:pPr>
        <w:pStyle w:val="12"/>
        <w:spacing w:before="0" w:line="350" w:lineRule="auto"/>
        <w:ind w:right="206" w:firstLine="420"/>
        <w:jc w:val="both"/>
        <w:rPr>
          <w:color w:val="auto"/>
          <w:highlight w:val="none"/>
        </w:rPr>
      </w:pPr>
      <w:r>
        <w:rPr>
          <w:rFonts w:ascii="宋体" w:hAnsi="宋体" w:eastAsia="宋体" w:cs="宋体"/>
          <w:color w:val="auto"/>
          <w:highlight w:val="none"/>
        </w:rPr>
        <w:t>9.3.1</w:t>
      </w:r>
      <w:r>
        <w:rPr>
          <w:rFonts w:ascii="宋体" w:hAnsi="宋体" w:eastAsia="宋体" w:cs="宋体"/>
          <w:color w:val="auto"/>
          <w:spacing w:val="-56"/>
          <w:highlight w:val="none"/>
        </w:rPr>
        <w:t xml:space="preserve"> </w:t>
      </w:r>
      <w:r>
        <w:rPr>
          <w:color w:val="auto"/>
          <w:highlight w:val="none"/>
        </w:rPr>
        <w:t>承包人应按合同约定进行材料、工程设备和工程的试验和检验，并为监理人对上述材料、工程</w:t>
      </w:r>
      <w:r>
        <w:rPr>
          <w:color w:val="auto"/>
          <w:w w:val="100"/>
          <w:highlight w:val="none"/>
        </w:rPr>
        <w:t xml:space="preserve"> </w:t>
      </w:r>
      <w:r>
        <w:rPr>
          <w:color w:val="auto"/>
          <w:spacing w:val="-2"/>
          <w:highlight w:val="none"/>
        </w:rPr>
        <w:t>设备和工程的质量检查提供必要的试验资料和原始记录。按合同约定应由监理人与承包人共同进行试验和</w:t>
      </w:r>
      <w:r>
        <w:rPr>
          <w:color w:val="auto"/>
          <w:spacing w:val="-43"/>
          <w:highlight w:val="none"/>
        </w:rPr>
        <w:t xml:space="preserve"> </w:t>
      </w:r>
      <w:r>
        <w:rPr>
          <w:color w:val="auto"/>
          <w:highlight w:val="none"/>
        </w:rPr>
        <w:t>检验的，由承包人负责提供必要的试验资料和原始记录。</w:t>
      </w:r>
    </w:p>
    <w:p>
      <w:pPr>
        <w:pStyle w:val="12"/>
        <w:spacing w:before="27" w:line="350" w:lineRule="auto"/>
        <w:ind w:right="206" w:firstLine="420"/>
        <w:jc w:val="both"/>
        <w:rPr>
          <w:color w:val="auto"/>
          <w:highlight w:val="none"/>
        </w:rPr>
      </w:pPr>
      <w:r>
        <w:rPr>
          <w:rFonts w:ascii="宋体" w:hAnsi="宋体" w:eastAsia="宋体" w:cs="宋体"/>
          <w:color w:val="auto"/>
          <w:highlight w:val="none"/>
        </w:rPr>
        <w:t>9.3.2</w:t>
      </w:r>
      <w:r>
        <w:rPr>
          <w:rFonts w:ascii="宋体" w:hAnsi="宋体" w:eastAsia="宋体" w:cs="宋体"/>
          <w:color w:val="auto"/>
          <w:spacing w:val="-56"/>
          <w:highlight w:val="none"/>
        </w:rPr>
        <w:t xml:space="preserve"> </w:t>
      </w:r>
      <w:r>
        <w:rPr>
          <w:color w:val="auto"/>
          <w:highlight w:val="none"/>
        </w:rPr>
        <w:t>试验属于自检性质的，承包人可以单独进行试验。试验属于监理人抽检性质的，监理人可以单</w:t>
      </w:r>
      <w:r>
        <w:rPr>
          <w:color w:val="auto"/>
          <w:w w:val="100"/>
          <w:highlight w:val="none"/>
        </w:rPr>
        <w:t xml:space="preserve"> </w:t>
      </w:r>
      <w:r>
        <w:rPr>
          <w:color w:val="auto"/>
          <w:spacing w:val="-2"/>
          <w:highlight w:val="none"/>
        </w:rPr>
        <w:t>独进行试验，也可由承包人与监理人共同进行。承包人对由监理人单独进行的试验结果有异议的，可以申</w:t>
      </w:r>
      <w:r>
        <w:rPr>
          <w:color w:val="auto"/>
          <w:spacing w:val="-44"/>
          <w:highlight w:val="none"/>
        </w:rPr>
        <w:t xml:space="preserve"> </w:t>
      </w:r>
      <w:r>
        <w:rPr>
          <w:color w:val="auto"/>
          <w:spacing w:val="-2"/>
          <w:highlight w:val="none"/>
        </w:rPr>
        <w:t>请重新共同进行试验。约定共同进行试验的，监理人未按照约定参加试验的，承包人可自行试验，并将试</w:t>
      </w:r>
      <w:r>
        <w:rPr>
          <w:color w:val="auto"/>
          <w:spacing w:val="-47"/>
          <w:highlight w:val="none"/>
        </w:rPr>
        <w:t xml:space="preserve"> </w:t>
      </w:r>
      <w:r>
        <w:rPr>
          <w:color w:val="auto"/>
          <w:highlight w:val="none"/>
        </w:rPr>
        <w:t>验结果报送监理人，监理人应承认该试验结果。</w:t>
      </w:r>
    </w:p>
    <w:p>
      <w:pPr>
        <w:pStyle w:val="12"/>
        <w:spacing w:before="29" w:line="350" w:lineRule="auto"/>
        <w:ind w:right="187" w:firstLine="420"/>
        <w:jc w:val="both"/>
        <w:rPr>
          <w:color w:val="auto"/>
          <w:highlight w:val="none"/>
        </w:rPr>
      </w:pPr>
      <w:r>
        <w:rPr>
          <w:rFonts w:ascii="宋体" w:hAnsi="宋体" w:eastAsia="宋体" w:cs="宋体"/>
          <w:color w:val="auto"/>
          <w:highlight w:val="none"/>
        </w:rPr>
        <w:t>9.3.3</w:t>
      </w:r>
      <w:r>
        <w:rPr>
          <w:rFonts w:ascii="宋体" w:hAnsi="宋体" w:eastAsia="宋体" w:cs="宋体"/>
          <w:color w:val="auto"/>
          <w:spacing w:val="-56"/>
          <w:highlight w:val="none"/>
        </w:rPr>
        <w:t xml:space="preserve"> </w:t>
      </w:r>
      <w:r>
        <w:rPr>
          <w:color w:val="auto"/>
          <w:highlight w:val="none"/>
        </w:rPr>
        <w:t>监理人对承包人的试验和检验结果有异议的，或为查清承包人试验和检验成果的可靠性要求承</w:t>
      </w:r>
      <w:r>
        <w:rPr>
          <w:color w:val="auto"/>
          <w:w w:val="100"/>
          <w:highlight w:val="none"/>
        </w:rPr>
        <w:t xml:space="preserve"> </w:t>
      </w:r>
      <w:r>
        <w:rPr>
          <w:color w:val="auto"/>
          <w:spacing w:val="-2"/>
          <w:highlight w:val="none"/>
        </w:rPr>
        <w:t>包人重新试验和检验的，可由监理人与承包人共同进行。重新试验和检验的结果证明该项材料、工程设备</w:t>
      </w:r>
      <w:r>
        <w:rPr>
          <w:color w:val="auto"/>
          <w:spacing w:val="-43"/>
          <w:highlight w:val="none"/>
        </w:rPr>
        <w:t xml:space="preserve"> </w:t>
      </w:r>
      <w:r>
        <w:rPr>
          <w:color w:val="auto"/>
          <w:spacing w:val="-2"/>
          <w:highlight w:val="none"/>
        </w:rPr>
        <w:t>或工程的质量不符合合同要求的，由此增加的费用和（或）延误的工期由承包人承担；重新试验和检验结</w:t>
      </w:r>
      <w:r>
        <w:rPr>
          <w:color w:val="auto"/>
          <w:spacing w:val="-47"/>
          <w:highlight w:val="none"/>
        </w:rPr>
        <w:t xml:space="preserve"> </w:t>
      </w:r>
      <w:r>
        <w:rPr>
          <w:color w:val="auto"/>
          <w:spacing w:val="-2"/>
          <w:highlight w:val="none"/>
        </w:rPr>
        <w:t>果证明该项材料、工程设备和工程符合合同要求的，由此增加的费用和（或）延误的工期由发包人承担。</w:t>
      </w:r>
    </w:p>
    <w:p>
      <w:pPr>
        <w:spacing w:before="149"/>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9.4</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现场工艺试验</w:t>
      </w:r>
    </w:p>
    <w:p>
      <w:pPr>
        <w:spacing w:before="8" w:line="240" w:lineRule="auto"/>
        <w:rPr>
          <w:rFonts w:ascii="宋体" w:hAnsi="宋体" w:eastAsia="宋体" w:cs="宋体"/>
          <w:b/>
          <w:bCs/>
          <w:color w:val="auto"/>
          <w:sz w:val="18"/>
          <w:szCs w:val="18"/>
          <w:highlight w:val="none"/>
        </w:rPr>
      </w:pPr>
    </w:p>
    <w:p>
      <w:pPr>
        <w:pStyle w:val="12"/>
        <w:spacing w:before="0" w:line="350" w:lineRule="auto"/>
        <w:ind w:right="184" w:firstLine="420"/>
        <w:jc w:val="both"/>
        <w:rPr>
          <w:color w:val="auto"/>
          <w:highlight w:val="none"/>
        </w:rPr>
      </w:pPr>
      <w:r>
        <w:rPr>
          <w:color w:val="auto"/>
          <w:spacing w:val="-2"/>
          <w:highlight w:val="none"/>
        </w:rPr>
        <w:t>承包人应按合同约定或监理人指示进行现场工艺试验。对大型的现场工艺试验，监理人认为必要时，</w:t>
      </w:r>
      <w:r>
        <w:rPr>
          <w:color w:val="auto"/>
          <w:w w:val="100"/>
          <w:highlight w:val="none"/>
        </w:rPr>
        <w:t xml:space="preserve"> </w:t>
      </w:r>
      <w:r>
        <w:rPr>
          <w:color w:val="auto"/>
          <w:highlight w:val="none"/>
        </w:rPr>
        <w:t>承包人应根据监理人提出的工艺试验要求，编制工艺试验措施计划，报送监理人审查。</w:t>
      </w:r>
    </w:p>
    <w:p>
      <w:pPr>
        <w:spacing w:before="137"/>
        <w:ind w:left="112" w:right="9"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10.</w:t>
      </w:r>
      <w:r>
        <w:rPr>
          <w:rFonts w:ascii="宋体" w:hAnsi="宋体" w:eastAsia="宋体" w:cs="宋体"/>
          <w:i/>
          <w:color w:val="auto"/>
          <w:spacing w:val="-33"/>
          <w:sz w:val="22"/>
          <w:szCs w:val="22"/>
          <w:highlight w:val="none"/>
        </w:rPr>
        <w:t xml:space="preserve"> </w:t>
      </w:r>
      <w:r>
        <w:rPr>
          <w:rFonts w:ascii="宋体" w:hAnsi="宋体" w:eastAsia="宋体" w:cs="宋体"/>
          <w:i/>
          <w:color w:val="auto"/>
          <w:spacing w:val="-4"/>
          <w:sz w:val="22"/>
          <w:szCs w:val="22"/>
          <w:highlight w:val="none"/>
        </w:rPr>
        <w:t>变更</w:t>
      </w:r>
    </w:p>
    <w:p>
      <w:pPr>
        <w:spacing w:before="71" w:line="520" w:lineRule="exact"/>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10.1</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变更的范围</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除专用合同条款另有约定外，合同履行过程中发生以下情形的，应按照本条约定进行变更：</w:t>
      </w:r>
    </w:p>
    <w:p>
      <w:pPr>
        <w:pStyle w:val="12"/>
        <w:spacing w:before="52"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）增加或减少合同中任何工作，或追加额外的工作；</w:t>
      </w:r>
    </w:p>
    <w:p>
      <w:pPr>
        <w:pStyle w:val="12"/>
        <w:spacing w:before="123"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）取消合同中任何工作，但转由他人实施的工作除外；</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）改变合同中任何工作的质量标准或其他特性；</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）改变工程的基线、标高、位置和尺寸；</w:t>
      </w:r>
    </w:p>
    <w:p>
      <w:pPr>
        <w:spacing w:before="123" w:line="456" w:lineRule="auto"/>
        <w:ind w:left="535" w:right="5753" w:hanging="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（5）改变工程的时间安排或实施顺序。</w:t>
      </w:r>
      <w:r>
        <w:rPr>
          <w:rFonts w:ascii="宋体" w:hAnsi="宋体" w:eastAsia="宋体" w:cs="宋体"/>
          <w:color w:val="auto"/>
          <w:spacing w:val="-72"/>
          <w:sz w:val="21"/>
          <w:szCs w:val="21"/>
          <w:highlight w:val="none"/>
        </w:rPr>
        <w:t xml:space="preserve"> </w:t>
      </w:r>
      <w:r>
        <w:rPr>
          <w:rFonts w:ascii="宋体" w:hAnsi="宋体" w:eastAsia="宋体" w:cs="宋体"/>
          <w:b/>
          <w:bCs/>
          <w:color w:val="auto"/>
          <w:sz w:val="21"/>
          <w:szCs w:val="21"/>
          <w:highlight w:val="none"/>
        </w:rPr>
        <w:t>10.2</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变更权</w:t>
      </w:r>
    </w:p>
    <w:p>
      <w:pPr>
        <w:pStyle w:val="12"/>
        <w:spacing w:before="57" w:line="348" w:lineRule="auto"/>
        <w:ind w:right="206" w:firstLine="420"/>
        <w:jc w:val="both"/>
        <w:rPr>
          <w:color w:val="auto"/>
          <w:highlight w:val="none"/>
        </w:rPr>
      </w:pPr>
      <w:r>
        <w:rPr>
          <w:color w:val="auto"/>
          <w:spacing w:val="-2"/>
          <w:highlight w:val="none"/>
        </w:rPr>
        <w:t>发包人和监理人均可以提出变更。变更指示均通过监理人发出，监理人发出变更指示前应征得发包人</w:t>
      </w:r>
      <w:r>
        <w:rPr>
          <w:color w:val="auto"/>
          <w:w w:val="100"/>
          <w:highlight w:val="none"/>
        </w:rPr>
        <w:t xml:space="preserve"> </w:t>
      </w:r>
      <w:r>
        <w:rPr>
          <w:color w:val="auto"/>
          <w:spacing w:val="-2"/>
          <w:highlight w:val="none"/>
        </w:rPr>
        <w:t>同意。承包人收到经发包人签认的变更指示后，方可实施变更。未经许可，承包人不得擅自对工程的任何</w:t>
      </w:r>
      <w:r>
        <w:rPr>
          <w:color w:val="auto"/>
          <w:spacing w:val="-47"/>
          <w:highlight w:val="none"/>
        </w:rPr>
        <w:t xml:space="preserve"> </w:t>
      </w:r>
      <w:r>
        <w:rPr>
          <w:color w:val="auto"/>
          <w:highlight w:val="none"/>
        </w:rPr>
        <w:t>部分进行变更。</w:t>
      </w:r>
    </w:p>
    <w:p>
      <w:pPr>
        <w:pStyle w:val="12"/>
        <w:spacing w:before="32" w:line="348" w:lineRule="auto"/>
        <w:ind w:right="9" w:firstLine="420"/>
        <w:jc w:val="left"/>
        <w:rPr>
          <w:color w:val="auto"/>
          <w:highlight w:val="none"/>
        </w:rPr>
      </w:pPr>
      <w:r>
        <w:rPr>
          <w:color w:val="auto"/>
          <w:spacing w:val="-5"/>
          <w:highlight w:val="none"/>
        </w:rPr>
        <w:t>涉及设计变更的，应由设计人提供变更后的图纸和说明。如变更超过原设计标准或批准的建设规模时，</w:t>
      </w:r>
      <w:r>
        <w:rPr>
          <w:color w:val="auto"/>
          <w:w w:val="100"/>
          <w:highlight w:val="none"/>
        </w:rPr>
        <w:t xml:space="preserve"> </w:t>
      </w:r>
      <w:r>
        <w:rPr>
          <w:color w:val="auto"/>
          <w:highlight w:val="none"/>
        </w:rPr>
        <w:t>发包人应及时办理规划、设计变更等审批手续。</w:t>
      </w:r>
    </w:p>
    <w:p>
      <w:pPr>
        <w:spacing w:before="151"/>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10.3</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变更程序</w:t>
      </w:r>
    </w:p>
    <w:p>
      <w:pPr>
        <w:spacing w:before="10" w:line="240" w:lineRule="auto"/>
        <w:rPr>
          <w:rFonts w:ascii="宋体" w:hAnsi="宋体" w:eastAsia="宋体" w:cs="宋体"/>
          <w:b/>
          <w:bCs/>
          <w:color w:val="auto"/>
          <w:sz w:val="18"/>
          <w:szCs w:val="18"/>
          <w:highlight w:val="none"/>
        </w:rPr>
      </w:pPr>
    </w:p>
    <w:p>
      <w:pPr>
        <w:pStyle w:val="12"/>
        <w:spacing w:before="0" w:line="348" w:lineRule="auto"/>
        <w:ind w:left="533" w:right="9"/>
        <w:jc w:val="left"/>
        <w:rPr>
          <w:color w:val="auto"/>
          <w:highlight w:val="none"/>
        </w:rPr>
      </w:pPr>
      <w:r>
        <w:rPr>
          <w:rFonts w:ascii="宋体" w:hAnsi="宋体" w:eastAsia="宋体" w:cs="宋体"/>
          <w:color w:val="auto"/>
          <w:highlight w:val="none"/>
        </w:rPr>
        <w:t xml:space="preserve">10.3.1 </w:t>
      </w:r>
      <w:r>
        <w:rPr>
          <w:color w:val="auto"/>
          <w:highlight w:val="none"/>
        </w:rPr>
        <w:t>发包人提出变更</w:t>
      </w:r>
      <w:r>
        <w:rPr>
          <w:color w:val="auto"/>
          <w:spacing w:val="-104"/>
          <w:highlight w:val="none"/>
        </w:rPr>
        <w:t xml:space="preserve"> </w:t>
      </w:r>
      <w:r>
        <w:rPr>
          <w:color w:val="auto"/>
          <w:spacing w:val="-2"/>
          <w:highlight w:val="none"/>
        </w:rPr>
        <w:t>发包人提出变更的，应通过监理人向承包人发出变更指示，变更指示应说明计划变更的工程范围和变</w:t>
      </w:r>
    </w:p>
    <w:p>
      <w:pPr>
        <w:spacing w:after="0" w:line="348" w:lineRule="auto"/>
        <w:jc w:val="left"/>
        <w:rPr>
          <w:color w:val="auto"/>
          <w:highlight w:val="none"/>
        </w:rPr>
        <w:sectPr>
          <w:pgSz w:w="11910" w:h="16840"/>
          <w:pgMar w:top="1460" w:right="920" w:bottom="1180" w:left="1020" w:header="0" w:footer="980" w:gutter="0"/>
        </w:sectPr>
      </w:pPr>
    </w:p>
    <w:p>
      <w:pPr>
        <w:pStyle w:val="12"/>
        <w:spacing w:before="14" w:line="240" w:lineRule="auto"/>
        <w:ind w:right="76"/>
        <w:jc w:val="left"/>
        <w:rPr>
          <w:color w:val="auto"/>
          <w:highlight w:val="none"/>
        </w:rPr>
      </w:pPr>
      <w:r>
        <w:rPr>
          <w:color w:val="auto"/>
          <w:highlight w:val="none"/>
        </w:rPr>
        <w:t>更的内容。</w:t>
      </w:r>
    </w:p>
    <w:p>
      <w:pPr>
        <w:pStyle w:val="12"/>
        <w:spacing w:before="124" w:line="350" w:lineRule="auto"/>
        <w:ind w:left="533" w:right="76"/>
        <w:jc w:val="left"/>
        <w:rPr>
          <w:color w:val="auto"/>
          <w:highlight w:val="none"/>
        </w:rPr>
      </w:pPr>
      <w:r>
        <w:rPr>
          <w:rFonts w:ascii="宋体" w:hAnsi="宋体" w:eastAsia="宋体" w:cs="宋体"/>
          <w:color w:val="auto"/>
          <w:highlight w:val="none"/>
        </w:rPr>
        <w:t>10.3.2</w:t>
      </w:r>
      <w:r>
        <w:rPr>
          <w:rFonts w:ascii="宋体" w:hAnsi="宋体" w:eastAsia="宋体" w:cs="宋体"/>
          <w:color w:val="auto"/>
          <w:spacing w:val="-2"/>
          <w:highlight w:val="none"/>
        </w:rPr>
        <w:t xml:space="preserve"> </w:t>
      </w:r>
      <w:r>
        <w:rPr>
          <w:color w:val="auto"/>
          <w:highlight w:val="none"/>
        </w:rPr>
        <w:t>监理人提出变更建议</w:t>
      </w:r>
      <w:r>
        <w:rPr>
          <w:color w:val="auto"/>
          <w:w w:val="100"/>
          <w:highlight w:val="none"/>
        </w:rPr>
        <w:t xml:space="preserve"> </w:t>
      </w:r>
      <w:r>
        <w:rPr>
          <w:color w:val="auto"/>
          <w:spacing w:val="-2"/>
          <w:highlight w:val="none"/>
        </w:rPr>
        <w:t>监理人提出变更建议的，需要向发包人以书面形式提出变更计划，说明计划变更工程范围和变更的内</w:t>
      </w:r>
    </w:p>
    <w:p>
      <w:pPr>
        <w:pStyle w:val="12"/>
        <w:spacing w:before="29" w:line="348" w:lineRule="auto"/>
        <w:ind w:right="76"/>
        <w:jc w:val="left"/>
        <w:rPr>
          <w:color w:val="auto"/>
          <w:highlight w:val="none"/>
        </w:rPr>
      </w:pPr>
      <w:r>
        <w:rPr>
          <w:color w:val="auto"/>
          <w:spacing w:val="-2"/>
          <w:highlight w:val="none"/>
        </w:rPr>
        <w:t>容、理由，以及实施该变更对合同价格和工期的影响。发包人同意变更的，由监理人向承包人发出变更指</w:t>
      </w:r>
      <w:r>
        <w:rPr>
          <w:color w:val="auto"/>
          <w:spacing w:val="-44"/>
          <w:highlight w:val="none"/>
        </w:rPr>
        <w:t xml:space="preserve"> </w:t>
      </w:r>
      <w:r>
        <w:rPr>
          <w:color w:val="auto"/>
          <w:highlight w:val="none"/>
        </w:rPr>
        <w:t>示。发包人不同意变更的，监理人无权擅自发出变更指示。</w:t>
      </w:r>
    </w:p>
    <w:p>
      <w:pPr>
        <w:pStyle w:val="12"/>
        <w:spacing w:before="31" w:line="350" w:lineRule="auto"/>
        <w:ind w:left="533" w:right="76"/>
        <w:jc w:val="left"/>
        <w:rPr>
          <w:color w:val="auto"/>
          <w:highlight w:val="none"/>
        </w:rPr>
      </w:pPr>
      <w:r>
        <w:rPr>
          <w:rFonts w:ascii="宋体" w:hAnsi="宋体" w:eastAsia="宋体" w:cs="宋体"/>
          <w:color w:val="auto"/>
          <w:highlight w:val="none"/>
        </w:rPr>
        <w:t>10.3.3</w:t>
      </w:r>
      <w:r>
        <w:rPr>
          <w:rFonts w:ascii="宋体" w:hAnsi="宋体" w:eastAsia="宋体" w:cs="宋体"/>
          <w:color w:val="auto"/>
          <w:spacing w:val="-2"/>
          <w:highlight w:val="none"/>
        </w:rPr>
        <w:t xml:space="preserve"> </w:t>
      </w:r>
      <w:r>
        <w:rPr>
          <w:color w:val="auto"/>
          <w:highlight w:val="none"/>
        </w:rPr>
        <w:t>变更执行</w:t>
      </w:r>
      <w:r>
        <w:rPr>
          <w:color w:val="auto"/>
          <w:spacing w:val="-103"/>
          <w:highlight w:val="none"/>
        </w:rPr>
        <w:t xml:space="preserve"> </w:t>
      </w:r>
      <w:r>
        <w:rPr>
          <w:color w:val="auto"/>
          <w:spacing w:val="-2"/>
          <w:highlight w:val="none"/>
        </w:rPr>
        <w:t>承包人收到监理人下达的变更指示后，认为不能执行，应立即提出不能执行该变更指示的理由。承包</w:t>
      </w:r>
    </w:p>
    <w:p>
      <w:pPr>
        <w:pStyle w:val="12"/>
        <w:spacing w:before="27" w:line="350" w:lineRule="auto"/>
        <w:ind w:right="76"/>
        <w:jc w:val="left"/>
        <w:rPr>
          <w:color w:val="auto"/>
          <w:highlight w:val="none"/>
        </w:rPr>
      </w:pPr>
      <w:r>
        <w:rPr>
          <w:color w:val="auto"/>
          <w:spacing w:val="-2"/>
          <w:highlight w:val="none"/>
        </w:rPr>
        <w:t>人认为可以执行变更的，应当书面说明实施该变更指示对合同价格和工期的影响，且合同当事人应当按照</w:t>
      </w:r>
      <w:r>
        <w:rPr>
          <w:color w:val="auto"/>
          <w:spacing w:val="-41"/>
          <w:highlight w:val="none"/>
        </w:rPr>
        <w:t xml:space="preserve"> </w:t>
      </w:r>
      <w:r>
        <w:rPr>
          <w:color w:val="auto"/>
          <w:highlight w:val="none"/>
        </w:rPr>
        <w:t>第</w:t>
      </w:r>
      <w:r>
        <w:rPr>
          <w:rFonts w:ascii="宋体" w:hAnsi="宋体" w:eastAsia="宋体" w:cs="宋体"/>
          <w:color w:val="auto"/>
          <w:highlight w:val="none"/>
        </w:rPr>
        <w:t>10.4</w:t>
      </w:r>
      <w:r>
        <w:rPr>
          <w:color w:val="auto"/>
          <w:highlight w:val="none"/>
        </w:rPr>
        <w:t>款〔变更估价〕约定确定变更估价。</w:t>
      </w:r>
    </w:p>
    <w:p>
      <w:pPr>
        <w:spacing w:before="149"/>
        <w:ind w:left="535"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10.4</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变更估价</w:t>
      </w:r>
    </w:p>
    <w:p>
      <w:pPr>
        <w:spacing w:before="9" w:line="240" w:lineRule="auto"/>
        <w:rPr>
          <w:rFonts w:ascii="宋体" w:hAnsi="宋体" w:eastAsia="宋体" w:cs="宋体"/>
          <w:b/>
          <w:bCs/>
          <w:color w:val="auto"/>
          <w:sz w:val="18"/>
          <w:szCs w:val="18"/>
          <w:highlight w:val="none"/>
        </w:rPr>
      </w:pPr>
    </w:p>
    <w:p>
      <w:pPr>
        <w:pStyle w:val="12"/>
        <w:spacing w:before="0" w:line="350" w:lineRule="auto"/>
        <w:ind w:left="533" w:right="3004"/>
        <w:jc w:val="left"/>
        <w:rPr>
          <w:color w:val="auto"/>
          <w:highlight w:val="none"/>
        </w:rPr>
      </w:pPr>
      <w:r>
        <w:rPr>
          <w:rFonts w:ascii="宋体" w:hAnsi="宋体" w:eastAsia="宋体" w:cs="宋体"/>
          <w:color w:val="auto"/>
          <w:highlight w:val="none"/>
        </w:rPr>
        <w:t>10.4.1</w:t>
      </w:r>
      <w:r>
        <w:rPr>
          <w:rFonts w:ascii="宋体" w:hAnsi="宋体" w:eastAsia="宋体" w:cs="宋体"/>
          <w:color w:val="auto"/>
          <w:spacing w:val="-2"/>
          <w:highlight w:val="none"/>
        </w:rPr>
        <w:t xml:space="preserve"> </w:t>
      </w:r>
      <w:r>
        <w:rPr>
          <w:color w:val="auto"/>
          <w:highlight w:val="none"/>
        </w:rPr>
        <w:t>变更估价原则</w:t>
      </w:r>
      <w:r>
        <w:rPr>
          <w:color w:val="auto"/>
          <w:w w:val="100"/>
          <w:highlight w:val="none"/>
        </w:rPr>
        <w:t xml:space="preserve"> </w:t>
      </w:r>
      <w:r>
        <w:rPr>
          <w:color w:val="auto"/>
          <w:spacing w:val="-2"/>
          <w:highlight w:val="none"/>
        </w:rPr>
        <w:t>除专用合同条款另有约定外，变更估价按照本款约定处理：</w:t>
      </w:r>
    </w:p>
    <w:p>
      <w:pPr>
        <w:pStyle w:val="12"/>
        <w:spacing w:before="29" w:line="240" w:lineRule="auto"/>
        <w:ind w:left="533" w:right="7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）已标价工程量清单或预算书有相同项目的，按照相同项目单价认定；</w:t>
      </w:r>
    </w:p>
    <w:p>
      <w:pPr>
        <w:pStyle w:val="12"/>
        <w:spacing w:before="123" w:line="240" w:lineRule="auto"/>
        <w:ind w:left="533" w:right="7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）已标价工程量清单或预算书中无相同项目，但有类似项目的，参照类似项目的单价认定；</w:t>
      </w:r>
    </w:p>
    <w:p>
      <w:pPr>
        <w:pStyle w:val="12"/>
        <w:spacing w:line="348" w:lineRule="auto"/>
        <w:ind w:right="190" w:firstLine="420"/>
        <w:jc w:val="both"/>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）变更导致实际完成的变更工程量与已标价工程量清单或预算书中列明的该项目工程量的变化幅</w:t>
      </w:r>
      <w:r>
        <w:rPr>
          <w:color w:val="auto"/>
          <w:w w:val="100"/>
          <w:highlight w:val="none"/>
        </w:rPr>
        <w:t xml:space="preserve"> </w:t>
      </w:r>
      <w:r>
        <w:rPr>
          <w:color w:val="auto"/>
          <w:spacing w:val="-2"/>
          <w:highlight w:val="none"/>
        </w:rPr>
        <w:t>度超过</w:t>
      </w:r>
      <w:r>
        <w:rPr>
          <w:rFonts w:ascii="宋体" w:hAnsi="宋体" w:eastAsia="宋体" w:cs="宋体"/>
          <w:color w:val="auto"/>
          <w:spacing w:val="-2"/>
          <w:highlight w:val="none"/>
        </w:rPr>
        <w:t>15%</w:t>
      </w:r>
      <w:r>
        <w:rPr>
          <w:color w:val="auto"/>
          <w:spacing w:val="-2"/>
          <w:highlight w:val="none"/>
        </w:rPr>
        <w:t>的，或已标价工程量清单或预算书中无相同项目及类似项目单价的，按照合理的成本与利润构</w:t>
      </w:r>
      <w:r>
        <w:rPr>
          <w:color w:val="auto"/>
          <w:spacing w:val="-19"/>
          <w:highlight w:val="none"/>
        </w:rPr>
        <w:t xml:space="preserve"> </w:t>
      </w:r>
      <w:r>
        <w:rPr>
          <w:color w:val="auto"/>
          <w:highlight w:val="none"/>
        </w:rPr>
        <w:t>成的原则，由合同当事人按照第</w:t>
      </w:r>
      <w:r>
        <w:rPr>
          <w:rFonts w:ascii="宋体" w:hAnsi="宋体" w:eastAsia="宋体" w:cs="宋体"/>
          <w:color w:val="auto"/>
          <w:highlight w:val="none"/>
        </w:rPr>
        <w:t>4.4</w:t>
      </w:r>
      <w:r>
        <w:rPr>
          <w:color w:val="auto"/>
          <w:highlight w:val="none"/>
        </w:rPr>
        <w:t>款〔商定或确定〕确定变更工作的单价。</w:t>
      </w:r>
    </w:p>
    <w:p>
      <w:pPr>
        <w:pStyle w:val="12"/>
        <w:spacing w:before="31" w:line="350" w:lineRule="auto"/>
        <w:ind w:left="533" w:right="76"/>
        <w:jc w:val="left"/>
        <w:rPr>
          <w:color w:val="auto"/>
          <w:highlight w:val="none"/>
        </w:rPr>
      </w:pPr>
      <w:r>
        <w:rPr>
          <w:rFonts w:ascii="宋体" w:hAnsi="宋体" w:eastAsia="宋体" w:cs="宋体"/>
          <w:color w:val="auto"/>
          <w:highlight w:val="none"/>
        </w:rPr>
        <w:t>10.4.2</w:t>
      </w:r>
      <w:r>
        <w:rPr>
          <w:rFonts w:ascii="宋体" w:hAnsi="宋体" w:eastAsia="宋体" w:cs="宋体"/>
          <w:color w:val="auto"/>
          <w:spacing w:val="-2"/>
          <w:highlight w:val="none"/>
        </w:rPr>
        <w:t xml:space="preserve"> </w:t>
      </w:r>
      <w:r>
        <w:rPr>
          <w:color w:val="auto"/>
          <w:highlight w:val="none"/>
        </w:rPr>
        <w:t>变更估价程序</w:t>
      </w:r>
      <w:r>
        <w:rPr>
          <w:color w:val="auto"/>
          <w:w w:val="100"/>
          <w:highlight w:val="none"/>
        </w:rPr>
        <w:t xml:space="preserve"> </w:t>
      </w:r>
      <w:r>
        <w:rPr>
          <w:color w:val="auto"/>
          <w:spacing w:val="-2"/>
          <w:highlight w:val="none"/>
        </w:rPr>
        <w:t>承包人应在收到变更指示后</w:t>
      </w:r>
      <w:r>
        <w:rPr>
          <w:rFonts w:ascii="宋体" w:hAnsi="宋体" w:eastAsia="宋体" w:cs="宋体"/>
          <w:color w:val="auto"/>
          <w:spacing w:val="-2"/>
          <w:highlight w:val="none"/>
        </w:rPr>
        <w:t>14</w:t>
      </w:r>
      <w:r>
        <w:rPr>
          <w:color w:val="auto"/>
          <w:spacing w:val="-2"/>
          <w:highlight w:val="none"/>
        </w:rPr>
        <w:t>天内，向监理人提交变更估价申请。监理人应在收到承包人提交的变更</w:t>
      </w:r>
    </w:p>
    <w:p>
      <w:pPr>
        <w:pStyle w:val="12"/>
        <w:spacing w:before="27" w:line="350" w:lineRule="auto"/>
        <w:ind w:right="76"/>
        <w:jc w:val="left"/>
        <w:rPr>
          <w:color w:val="auto"/>
          <w:highlight w:val="none"/>
        </w:rPr>
      </w:pPr>
      <w:r>
        <w:rPr>
          <w:color w:val="auto"/>
          <w:highlight w:val="none"/>
        </w:rPr>
        <w:t>估价申请后</w:t>
      </w:r>
      <w:r>
        <w:rPr>
          <w:rFonts w:ascii="宋体" w:hAnsi="宋体" w:eastAsia="宋体" w:cs="宋体"/>
          <w:color w:val="auto"/>
          <w:highlight w:val="none"/>
        </w:rPr>
        <w:t>7</w:t>
      </w:r>
      <w:r>
        <w:rPr>
          <w:color w:val="auto"/>
          <w:highlight w:val="none"/>
        </w:rPr>
        <w:t>天内审查完毕并报送发包人，监理人对变更估价申请有异议，通知承包人修改后重新提交。</w:t>
      </w:r>
      <w:r>
        <w:rPr>
          <w:color w:val="auto"/>
          <w:w w:val="100"/>
          <w:highlight w:val="none"/>
        </w:rPr>
        <w:t xml:space="preserve"> </w:t>
      </w:r>
      <w:r>
        <w:rPr>
          <w:color w:val="auto"/>
          <w:spacing w:val="-2"/>
          <w:highlight w:val="none"/>
        </w:rPr>
        <w:t>发包人应在承包人提交变更估价申请后</w:t>
      </w:r>
      <w:r>
        <w:rPr>
          <w:rFonts w:ascii="宋体" w:hAnsi="宋体" w:eastAsia="宋体" w:cs="宋体"/>
          <w:color w:val="auto"/>
          <w:spacing w:val="-2"/>
          <w:highlight w:val="none"/>
        </w:rPr>
        <w:t>14</w:t>
      </w:r>
      <w:r>
        <w:rPr>
          <w:color w:val="auto"/>
          <w:spacing w:val="-2"/>
          <w:highlight w:val="none"/>
        </w:rPr>
        <w:t>天内审批完毕。发包人逾期未完成审批或未提出异议的，视为认</w:t>
      </w:r>
      <w:r>
        <w:rPr>
          <w:color w:val="auto"/>
          <w:spacing w:val="-41"/>
          <w:highlight w:val="none"/>
        </w:rPr>
        <w:t xml:space="preserve"> </w:t>
      </w:r>
      <w:r>
        <w:rPr>
          <w:color w:val="auto"/>
          <w:highlight w:val="none"/>
        </w:rPr>
        <w:t>可承包人提交的变更估价申请。</w:t>
      </w:r>
    </w:p>
    <w:p>
      <w:pPr>
        <w:spacing w:before="27" w:line="456" w:lineRule="auto"/>
        <w:ind w:left="535" w:right="3828" w:hanging="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因变更引起的价格调整应计入最近一期的进度款中支付。</w:t>
      </w:r>
      <w:r>
        <w:rPr>
          <w:rFonts w:ascii="宋体" w:hAnsi="宋体" w:eastAsia="宋体" w:cs="宋体"/>
          <w:color w:val="auto"/>
          <w:spacing w:val="-55"/>
          <w:sz w:val="21"/>
          <w:szCs w:val="21"/>
          <w:highlight w:val="none"/>
        </w:rPr>
        <w:t xml:space="preserve"> </w:t>
      </w:r>
      <w:r>
        <w:rPr>
          <w:rFonts w:ascii="宋体" w:hAnsi="宋体" w:eastAsia="宋体" w:cs="宋体"/>
          <w:b/>
          <w:bCs/>
          <w:color w:val="auto"/>
          <w:sz w:val="21"/>
          <w:szCs w:val="21"/>
          <w:highlight w:val="none"/>
        </w:rPr>
        <w:t>10.5</w:t>
      </w:r>
      <w:r>
        <w:rPr>
          <w:rFonts w:ascii="宋体" w:hAnsi="宋体" w:eastAsia="宋体" w:cs="宋体"/>
          <w:b/>
          <w:bCs/>
          <w:color w:val="auto"/>
          <w:spacing w:val="-52"/>
          <w:sz w:val="21"/>
          <w:szCs w:val="21"/>
          <w:highlight w:val="none"/>
        </w:rPr>
        <w:t xml:space="preserve"> </w:t>
      </w:r>
      <w:r>
        <w:rPr>
          <w:rFonts w:ascii="宋体" w:hAnsi="宋体" w:eastAsia="宋体" w:cs="宋体"/>
          <w:b/>
          <w:bCs/>
          <w:color w:val="auto"/>
          <w:sz w:val="21"/>
          <w:szCs w:val="21"/>
          <w:highlight w:val="none"/>
        </w:rPr>
        <w:t>承包人的合理化建议</w:t>
      </w:r>
    </w:p>
    <w:p>
      <w:pPr>
        <w:pStyle w:val="12"/>
        <w:spacing w:before="57" w:line="348" w:lineRule="auto"/>
        <w:ind w:right="76" w:firstLine="420"/>
        <w:jc w:val="left"/>
        <w:rPr>
          <w:color w:val="auto"/>
          <w:highlight w:val="none"/>
        </w:rPr>
      </w:pPr>
      <w:r>
        <w:rPr>
          <w:color w:val="auto"/>
          <w:spacing w:val="-2"/>
          <w:highlight w:val="none"/>
        </w:rPr>
        <w:t>承包人提出合理化建议的，应向监理人提交合理化建议说明，说明建议的内容和理由，以及实施该建</w:t>
      </w:r>
      <w:r>
        <w:rPr>
          <w:color w:val="auto"/>
          <w:w w:val="100"/>
          <w:highlight w:val="none"/>
        </w:rPr>
        <w:t xml:space="preserve"> </w:t>
      </w:r>
      <w:r>
        <w:rPr>
          <w:color w:val="auto"/>
          <w:highlight w:val="none"/>
        </w:rPr>
        <w:t>议对合同价格和工期的影响。</w:t>
      </w:r>
    </w:p>
    <w:p>
      <w:pPr>
        <w:pStyle w:val="12"/>
        <w:spacing w:before="31" w:line="350" w:lineRule="auto"/>
        <w:ind w:right="76" w:firstLine="420"/>
        <w:jc w:val="left"/>
        <w:rPr>
          <w:color w:val="auto"/>
          <w:highlight w:val="none"/>
        </w:rPr>
      </w:pPr>
      <w:r>
        <w:rPr>
          <w:color w:val="auto"/>
          <w:highlight w:val="none"/>
        </w:rPr>
        <w:t>除专用合同条款另有约定外，监理人应在收到承包人提交的合理化建议后</w:t>
      </w:r>
      <w:r>
        <w:rPr>
          <w:rFonts w:ascii="宋体" w:hAnsi="宋体" w:eastAsia="宋体" w:cs="宋体"/>
          <w:color w:val="auto"/>
          <w:highlight w:val="none"/>
        </w:rPr>
        <w:t>7</w:t>
      </w:r>
      <w:r>
        <w:rPr>
          <w:color w:val="auto"/>
          <w:highlight w:val="none"/>
        </w:rPr>
        <w:t>天内审查完毕并报送发包</w:t>
      </w:r>
      <w:r>
        <w:rPr>
          <w:color w:val="auto"/>
          <w:w w:val="100"/>
          <w:highlight w:val="none"/>
        </w:rPr>
        <w:t xml:space="preserve"> </w:t>
      </w:r>
      <w:r>
        <w:rPr>
          <w:color w:val="auto"/>
          <w:highlight w:val="none"/>
        </w:rPr>
        <w:t>人，发现其中存在技术上的缺陷，应通知承包人修改。发包人应在收到监理人报送的合理化建议后</w:t>
      </w:r>
      <w:r>
        <w:rPr>
          <w:rFonts w:ascii="宋体" w:hAnsi="宋体" w:eastAsia="宋体" w:cs="宋体"/>
          <w:color w:val="auto"/>
          <w:highlight w:val="none"/>
        </w:rPr>
        <w:t>7</w:t>
      </w:r>
      <w:r>
        <w:rPr>
          <w:color w:val="auto"/>
          <w:highlight w:val="none"/>
        </w:rPr>
        <w:t>天内</w:t>
      </w:r>
      <w:r>
        <w:rPr>
          <w:color w:val="auto"/>
          <w:spacing w:val="-3"/>
          <w:w w:val="100"/>
          <w:highlight w:val="none"/>
        </w:rPr>
        <w:t xml:space="preserve"> </w:t>
      </w:r>
      <w:r>
        <w:rPr>
          <w:color w:val="auto"/>
          <w:spacing w:val="-4"/>
          <w:highlight w:val="none"/>
        </w:rPr>
        <w:t>审批完毕。合理化建议经发包人批准的，监理人应及时发出变更指示，由此引起的合同价格调整按照第</w:t>
      </w:r>
      <w:r>
        <w:rPr>
          <w:rFonts w:ascii="宋体" w:hAnsi="宋体" w:eastAsia="宋体" w:cs="宋体"/>
          <w:color w:val="auto"/>
          <w:spacing w:val="-4"/>
          <w:highlight w:val="none"/>
        </w:rPr>
        <w:t>10.</w:t>
      </w:r>
      <w:r>
        <w:rPr>
          <w:rFonts w:ascii="宋体" w:hAnsi="宋体" w:eastAsia="宋体" w:cs="宋体"/>
          <w:color w:val="auto"/>
          <w:spacing w:val="-46"/>
          <w:highlight w:val="none"/>
        </w:rPr>
        <w:t xml:space="preserve"> </w:t>
      </w:r>
      <w:r>
        <w:rPr>
          <w:rFonts w:ascii="宋体" w:hAnsi="宋体" w:eastAsia="宋体" w:cs="宋体"/>
          <w:color w:val="auto"/>
          <w:highlight w:val="none"/>
        </w:rPr>
        <w:t>4</w:t>
      </w:r>
      <w:r>
        <w:rPr>
          <w:color w:val="auto"/>
          <w:highlight w:val="none"/>
        </w:rPr>
        <w:t>款〔变更估价〕约定执行。发包人不同意变更的，监理人应书面通知承包人。</w:t>
      </w:r>
    </w:p>
    <w:p>
      <w:pPr>
        <w:pStyle w:val="12"/>
        <w:spacing w:before="29" w:line="348" w:lineRule="auto"/>
        <w:ind w:right="76" w:firstLine="420"/>
        <w:jc w:val="left"/>
        <w:rPr>
          <w:color w:val="auto"/>
          <w:highlight w:val="none"/>
        </w:rPr>
      </w:pPr>
      <w:r>
        <w:rPr>
          <w:color w:val="auto"/>
          <w:spacing w:val="-2"/>
          <w:highlight w:val="none"/>
        </w:rPr>
        <w:t>合理化建议降低了合同价格或者提高了工程经济效益的，发包人可对承包人给予奖励，奖励的方法和</w:t>
      </w:r>
      <w:r>
        <w:rPr>
          <w:color w:val="auto"/>
          <w:w w:val="100"/>
          <w:highlight w:val="none"/>
        </w:rPr>
        <w:t xml:space="preserve"> </w:t>
      </w:r>
      <w:r>
        <w:rPr>
          <w:color w:val="auto"/>
          <w:highlight w:val="none"/>
        </w:rPr>
        <w:t>金额在专用合同条款中约定。</w:t>
      </w:r>
    </w:p>
    <w:p>
      <w:pPr>
        <w:spacing w:after="0" w:line="348" w:lineRule="auto"/>
        <w:jc w:val="left"/>
        <w:rPr>
          <w:color w:val="auto"/>
          <w:highlight w:val="none"/>
        </w:rPr>
        <w:sectPr>
          <w:pgSz w:w="11910" w:h="16840"/>
          <w:pgMar w:top="1460" w:right="1020" w:bottom="1180" w:left="1020" w:header="0" w:footer="980" w:gutter="0"/>
        </w:sectPr>
      </w:pPr>
    </w:p>
    <w:p>
      <w:pPr>
        <w:spacing w:before="14"/>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10.6</w:t>
      </w:r>
      <w:r>
        <w:rPr>
          <w:rFonts w:ascii="宋体" w:hAnsi="宋体" w:eastAsia="宋体" w:cs="宋体"/>
          <w:b/>
          <w:bCs/>
          <w:color w:val="auto"/>
          <w:spacing w:val="-52"/>
          <w:sz w:val="21"/>
          <w:szCs w:val="21"/>
          <w:highlight w:val="none"/>
        </w:rPr>
        <w:t xml:space="preserve"> </w:t>
      </w:r>
      <w:r>
        <w:rPr>
          <w:rFonts w:ascii="宋体" w:hAnsi="宋体" w:eastAsia="宋体" w:cs="宋体"/>
          <w:b/>
          <w:bCs/>
          <w:color w:val="auto"/>
          <w:sz w:val="21"/>
          <w:szCs w:val="21"/>
          <w:highlight w:val="none"/>
        </w:rPr>
        <w:t>变更引起的工期调整</w:t>
      </w:r>
    </w:p>
    <w:p>
      <w:pPr>
        <w:spacing w:before="8"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spacing w:val="-2"/>
          <w:highlight w:val="none"/>
        </w:rPr>
        <w:t>因变更引起工期变化的，合同当事人均可要求调整合同工期，由合同当事人按照第</w:t>
      </w:r>
      <w:r>
        <w:rPr>
          <w:rFonts w:ascii="宋体" w:hAnsi="宋体" w:eastAsia="宋体" w:cs="宋体"/>
          <w:color w:val="auto"/>
          <w:spacing w:val="-2"/>
          <w:highlight w:val="none"/>
        </w:rPr>
        <w:t>4.4</w:t>
      </w:r>
      <w:r>
        <w:rPr>
          <w:color w:val="auto"/>
          <w:spacing w:val="-2"/>
          <w:highlight w:val="none"/>
        </w:rPr>
        <w:t>款〔商定或确</w:t>
      </w:r>
      <w:r>
        <w:rPr>
          <w:color w:val="auto"/>
          <w:w w:val="100"/>
          <w:highlight w:val="none"/>
        </w:rPr>
        <w:t xml:space="preserve"> </w:t>
      </w:r>
      <w:r>
        <w:rPr>
          <w:color w:val="auto"/>
          <w:highlight w:val="none"/>
        </w:rPr>
        <w:t>定〕并参考工程所在地的工期定额标准确定增减工期天数。</w:t>
      </w:r>
    </w:p>
    <w:p>
      <w:pPr>
        <w:spacing w:before="149"/>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10.7</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暂估价</w:t>
      </w:r>
    </w:p>
    <w:p>
      <w:pPr>
        <w:spacing w:before="8" w:line="240" w:lineRule="auto"/>
        <w:rPr>
          <w:rFonts w:ascii="宋体" w:hAnsi="宋体" w:eastAsia="宋体" w:cs="宋体"/>
          <w:b/>
          <w:bCs/>
          <w:color w:val="auto"/>
          <w:sz w:val="18"/>
          <w:szCs w:val="18"/>
          <w:highlight w:val="none"/>
        </w:rPr>
      </w:pPr>
    </w:p>
    <w:p>
      <w:pPr>
        <w:pStyle w:val="12"/>
        <w:spacing w:before="0" w:line="350" w:lineRule="auto"/>
        <w:ind w:left="533" w:right="814"/>
        <w:jc w:val="left"/>
        <w:rPr>
          <w:color w:val="auto"/>
          <w:highlight w:val="none"/>
        </w:rPr>
      </w:pPr>
      <w:r>
        <w:rPr>
          <w:color w:val="auto"/>
          <w:spacing w:val="-2"/>
          <w:highlight w:val="none"/>
        </w:rPr>
        <w:t>暂估价专业分包工程、服务、材料和工程设备的明细由合同当事人在专用合同条款中约定。</w:t>
      </w:r>
      <w:r>
        <w:rPr>
          <w:color w:val="auto"/>
          <w:spacing w:val="-29"/>
          <w:highlight w:val="none"/>
        </w:rPr>
        <w:t xml:space="preserve"> </w:t>
      </w:r>
      <w:r>
        <w:rPr>
          <w:rFonts w:ascii="宋体" w:hAnsi="宋体" w:eastAsia="宋体" w:cs="宋体"/>
          <w:color w:val="auto"/>
          <w:highlight w:val="none"/>
        </w:rPr>
        <w:t>10.7.1</w:t>
      </w:r>
      <w:r>
        <w:rPr>
          <w:rFonts w:ascii="宋体" w:hAnsi="宋体" w:eastAsia="宋体" w:cs="宋体"/>
          <w:color w:val="auto"/>
          <w:spacing w:val="-2"/>
          <w:highlight w:val="none"/>
        </w:rPr>
        <w:t xml:space="preserve"> </w:t>
      </w:r>
      <w:r>
        <w:rPr>
          <w:color w:val="auto"/>
          <w:highlight w:val="none"/>
        </w:rPr>
        <w:t>依法必须招标的暂估价项目</w:t>
      </w:r>
    </w:p>
    <w:p>
      <w:pPr>
        <w:pStyle w:val="12"/>
        <w:spacing w:before="29" w:line="348" w:lineRule="auto"/>
        <w:ind w:right="9" w:firstLine="420"/>
        <w:jc w:val="left"/>
        <w:rPr>
          <w:color w:val="auto"/>
          <w:highlight w:val="none"/>
        </w:rPr>
      </w:pPr>
      <w:r>
        <w:rPr>
          <w:color w:val="auto"/>
          <w:highlight w:val="none"/>
        </w:rPr>
        <w:t>对于依法必须招标的暂估价项目，采取以下第</w:t>
      </w:r>
      <w:r>
        <w:rPr>
          <w:color w:val="auto"/>
          <w:spacing w:val="-66"/>
          <w:highlight w:val="none"/>
        </w:rPr>
        <w:t xml:space="preserve"> </w:t>
      </w:r>
      <w:r>
        <w:rPr>
          <w:rFonts w:ascii="宋体" w:hAnsi="宋体" w:eastAsia="宋体" w:cs="宋体"/>
          <w:color w:val="auto"/>
          <w:highlight w:val="none"/>
        </w:rPr>
        <w:t>1</w:t>
      </w:r>
      <w:r>
        <w:rPr>
          <w:rFonts w:ascii="宋体" w:hAnsi="宋体" w:eastAsia="宋体" w:cs="宋体"/>
          <w:color w:val="auto"/>
          <w:spacing w:val="-65"/>
          <w:highlight w:val="none"/>
        </w:rPr>
        <w:t xml:space="preserve"> </w:t>
      </w:r>
      <w:r>
        <w:rPr>
          <w:color w:val="auto"/>
          <w:highlight w:val="none"/>
        </w:rPr>
        <w:t>种方式确定。合同当事人也可以在专用合同条款中选</w:t>
      </w:r>
      <w:r>
        <w:rPr>
          <w:color w:val="auto"/>
          <w:w w:val="100"/>
          <w:highlight w:val="none"/>
        </w:rPr>
        <w:t xml:space="preserve"> </w:t>
      </w:r>
      <w:r>
        <w:rPr>
          <w:color w:val="auto"/>
          <w:highlight w:val="none"/>
        </w:rPr>
        <w:t>择其他招标方式。</w:t>
      </w:r>
    </w:p>
    <w:p>
      <w:pPr>
        <w:pStyle w:val="12"/>
        <w:spacing w:before="31" w:line="350" w:lineRule="auto"/>
        <w:ind w:right="9" w:firstLine="420"/>
        <w:jc w:val="left"/>
        <w:rPr>
          <w:color w:val="auto"/>
          <w:highlight w:val="none"/>
        </w:rPr>
      </w:pPr>
      <w:r>
        <w:rPr>
          <w:color w:val="auto"/>
          <w:highlight w:val="none"/>
        </w:rPr>
        <w:t>第</w:t>
      </w:r>
      <w:r>
        <w:rPr>
          <w:color w:val="auto"/>
          <w:spacing w:val="-66"/>
          <w:highlight w:val="none"/>
        </w:rPr>
        <w:t xml:space="preserve"> </w:t>
      </w:r>
      <w:r>
        <w:rPr>
          <w:rFonts w:ascii="宋体" w:hAnsi="宋体" w:eastAsia="宋体" w:cs="宋体"/>
          <w:color w:val="auto"/>
          <w:highlight w:val="none"/>
        </w:rPr>
        <w:t>1</w:t>
      </w:r>
      <w:r>
        <w:rPr>
          <w:rFonts w:ascii="宋体" w:hAnsi="宋体" w:eastAsia="宋体" w:cs="宋体"/>
          <w:color w:val="auto"/>
          <w:spacing w:val="-66"/>
          <w:highlight w:val="none"/>
        </w:rPr>
        <w:t xml:space="preserve"> </w:t>
      </w:r>
      <w:r>
        <w:rPr>
          <w:color w:val="auto"/>
          <w:highlight w:val="none"/>
        </w:rPr>
        <w:t>种方式：对于依法必须招标的暂估价项目，由承包人招标，对该暂估价项目的确认和批准按照以</w:t>
      </w:r>
      <w:r>
        <w:rPr>
          <w:color w:val="auto"/>
          <w:w w:val="100"/>
          <w:highlight w:val="none"/>
        </w:rPr>
        <w:t xml:space="preserve"> </w:t>
      </w:r>
      <w:r>
        <w:rPr>
          <w:color w:val="auto"/>
          <w:highlight w:val="none"/>
        </w:rPr>
        <w:t>下约定执行：</w:t>
      </w:r>
    </w:p>
    <w:p>
      <w:pPr>
        <w:pStyle w:val="12"/>
        <w:spacing w:before="27" w:line="240" w:lineRule="auto"/>
        <w:ind w:left="533" w:right="9"/>
        <w:jc w:val="left"/>
        <w:rPr>
          <w:color w:val="auto"/>
          <w:highlight w:val="none"/>
        </w:rPr>
      </w:pPr>
      <w:r>
        <w:rPr>
          <w:color w:val="auto"/>
          <w:spacing w:val="-7"/>
          <w:highlight w:val="none"/>
        </w:rPr>
        <w:t>（</w:t>
      </w:r>
      <w:r>
        <w:rPr>
          <w:rFonts w:ascii="宋体" w:hAnsi="宋体" w:eastAsia="宋体" w:cs="宋体"/>
          <w:color w:val="auto"/>
          <w:spacing w:val="-7"/>
          <w:highlight w:val="none"/>
        </w:rPr>
        <w:t>1</w:t>
      </w:r>
      <w:r>
        <w:rPr>
          <w:color w:val="auto"/>
          <w:spacing w:val="-7"/>
          <w:highlight w:val="none"/>
        </w:rPr>
        <w:t xml:space="preserve">）承包人应当根据施工进度计划，在招标工作启动前 </w:t>
      </w:r>
      <w:r>
        <w:rPr>
          <w:rFonts w:ascii="宋体" w:hAnsi="宋体" w:eastAsia="宋体" w:cs="宋体"/>
          <w:color w:val="auto"/>
          <w:highlight w:val="none"/>
        </w:rPr>
        <w:t>14</w:t>
      </w:r>
      <w:r>
        <w:rPr>
          <w:rFonts w:ascii="宋体" w:hAnsi="宋体" w:eastAsia="宋体" w:cs="宋体"/>
          <w:color w:val="auto"/>
          <w:spacing w:val="-63"/>
          <w:highlight w:val="none"/>
        </w:rPr>
        <w:t xml:space="preserve"> </w:t>
      </w:r>
      <w:r>
        <w:rPr>
          <w:color w:val="auto"/>
          <w:highlight w:val="none"/>
        </w:rPr>
        <w:t>天将招标方案通过监理人报送发包人审查，</w:t>
      </w:r>
    </w:p>
    <w:p>
      <w:pPr>
        <w:pStyle w:val="12"/>
        <w:spacing w:line="350" w:lineRule="auto"/>
        <w:ind w:right="9"/>
        <w:jc w:val="left"/>
        <w:rPr>
          <w:color w:val="auto"/>
          <w:highlight w:val="none"/>
        </w:rPr>
      </w:pPr>
      <w:r>
        <w:rPr>
          <w:color w:val="auto"/>
          <w:highlight w:val="none"/>
        </w:rPr>
        <w:t>发包人应当在收到承包人报送的招标方案后</w:t>
      </w:r>
      <w:r>
        <w:rPr>
          <w:color w:val="auto"/>
          <w:spacing w:val="-31"/>
          <w:highlight w:val="none"/>
        </w:rPr>
        <w:t xml:space="preserve"> </w:t>
      </w:r>
      <w:r>
        <w:rPr>
          <w:rFonts w:ascii="宋体" w:hAnsi="宋体" w:eastAsia="宋体" w:cs="宋体"/>
          <w:color w:val="auto"/>
          <w:highlight w:val="none"/>
        </w:rPr>
        <w:t>7</w:t>
      </w:r>
      <w:r>
        <w:rPr>
          <w:rFonts w:ascii="宋体" w:hAnsi="宋体" w:eastAsia="宋体" w:cs="宋体"/>
          <w:color w:val="auto"/>
          <w:spacing w:val="-35"/>
          <w:highlight w:val="none"/>
        </w:rPr>
        <w:t xml:space="preserve"> </w:t>
      </w:r>
      <w:r>
        <w:rPr>
          <w:color w:val="auto"/>
          <w:spacing w:val="-3"/>
          <w:highlight w:val="none"/>
        </w:rPr>
        <w:t>天内批准或提出修改意见。承包人应当按照经过发包人批准</w:t>
      </w:r>
      <w:r>
        <w:rPr>
          <w:color w:val="auto"/>
          <w:spacing w:val="-97"/>
          <w:highlight w:val="none"/>
        </w:rPr>
        <w:t xml:space="preserve"> </w:t>
      </w:r>
      <w:r>
        <w:rPr>
          <w:color w:val="auto"/>
          <w:highlight w:val="none"/>
        </w:rPr>
        <w:t>的招标方案开展招标工作；</w:t>
      </w:r>
    </w:p>
    <w:p>
      <w:pPr>
        <w:pStyle w:val="12"/>
        <w:spacing w:before="27" w:line="240" w:lineRule="auto"/>
        <w:ind w:left="533" w:right="9"/>
        <w:jc w:val="left"/>
        <w:rPr>
          <w:color w:val="auto"/>
          <w:highlight w:val="none"/>
        </w:rPr>
      </w:pPr>
      <w:r>
        <w:rPr>
          <w:color w:val="auto"/>
          <w:spacing w:val="-3"/>
          <w:highlight w:val="none"/>
        </w:rPr>
        <w:t>（</w:t>
      </w:r>
      <w:r>
        <w:rPr>
          <w:rFonts w:ascii="宋体" w:hAnsi="宋体" w:eastAsia="宋体" w:cs="宋体"/>
          <w:color w:val="auto"/>
          <w:spacing w:val="-3"/>
          <w:highlight w:val="none"/>
        </w:rPr>
        <w:t>2</w:t>
      </w:r>
      <w:r>
        <w:rPr>
          <w:color w:val="auto"/>
          <w:spacing w:val="-3"/>
          <w:highlight w:val="none"/>
        </w:rPr>
        <w:t xml:space="preserve">）承包人应当根据施工进度计划，提前 </w:t>
      </w:r>
      <w:r>
        <w:rPr>
          <w:rFonts w:ascii="宋体" w:hAnsi="宋体" w:eastAsia="宋体" w:cs="宋体"/>
          <w:color w:val="auto"/>
          <w:highlight w:val="none"/>
        </w:rPr>
        <w:t>14</w:t>
      </w:r>
      <w:r>
        <w:rPr>
          <w:rFonts w:ascii="宋体" w:hAnsi="宋体" w:eastAsia="宋体" w:cs="宋体"/>
          <w:color w:val="auto"/>
          <w:spacing w:val="-79"/>
          <w:highlight w:val="none"/>
        </w:rPr>
        <w:t xml:space="preserve"> </w:t>
      </w:r>
      <w:r>
        <w:rPr>
          <w:color w:val="auto"/>
          <w:highlight w:val="none"/>
        </w:rPr>
        <w:t>天将招标文件通过监理人报送发包人审批，发包人应当</w:t>
      </w:r>
    </w:p>
    <w:p>
      <w:pPr>
        <w:pStyle w:val="12"/>
        <w:spacing w:line="350" w:lineRule="auto"/>
        <w:ind w:right="9"/>
        <w:jc w:val="left"/>
        <w:rPr>
          <w:color w:val="auto"/>
          <w:highlight w:val="none"/>
        </w:rPr>
      </w:pPr>
      <w:r>
        <w:rPr>
          <w:color w:val="auto"/>
          <w:highlight w:val="none"/>
        </w:rPr>
        <w:t>在收到承包人报送的相关文件后</w:t>
      </w:r>
      <w:r>
        <w:rPr>
          <w:color w:val="auto"/>
          <w:spacing w:val="-27"/>
          <w:highlight w:val="none"/>
        </w:rPr>
        <w:t xml:space="preserve"> </w:t>
      </w:r>
      <w:r>
        <w:rPr>
          <w:rFonts w:ascii="宋体" w:hAnsi="宋体" w:eastAsia="宋体" w:cs="宋体"/>
          <w:color w:val="auto"/>
          <w:highlight w:val="none"/>
        </w:rPr>
        <w:t>7</w:t>
      </w:r>
      <w:r>
        <w:rPr>
          <w:rFonts w:ascii="宋体" w:hAnsi="宋体" w:eastAsia="宋体" w:cs="宋体"/>
          <w:color w:val="auto"/>
          <w:spacing w:val="-28"/>
          <w:highlight w:val="none"/>
        </w:rPr>
        <w:t xml:space="preserve"> </w:t>
      </w:r>
      <w:r>
        <w:rPr>
          <w:color w:val="auto"/>
          <w:spacing w:val="-3"/>
          <w:highlight w:val="none"/>
        </w:rPr>
        <w:t>天内完成审批或提出修改意见；发包人有权确定招标控制价并按照法律</w:t>
      </w:r>
      <w:r>
        <w:rPr>
          <w:color w:val="auto"/>
          <w:spacing w:val="-94"/>
          <w:highlight w:val="none"/>
        </w:rPr>
        <w:t xml:space="preserve"> </w:t>
      </w:r>
      <w:r>
        <w:rPr>
          <w:color w:val="auto"/>
          <w:highlight w:val="none"/>
        </w:rPr>
        <w:t>规定参加评标；</w:t>
      </w:r>
    </w:p>
    <w:p>
      <w:pPr>
        <w:pStyle w:val="12"/>
        <w:spacing w:before="27" w:line="240" w:lineRule="auto"/>
        <w:ind w:left="535"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）承包人与供应商、分包人在签订暂估价合同前，应当提前</w:t>
      </w:r>
      <w:r>
        <w:rPr>
          <w:color w:val="auto"/>
          <w:spacing w:val="-59"/>
          <w:highlight w:val="none"/>
        </w:rPr>
        <w:t xml:space="preserve"> </w:t>
      </w:r>
      <w:r>
        <w:rPr>
          <w:rFonts w:ascii="宋体" w:hAnsi="宋体" w:eastAsia="宋体" w:cs="宋体"/>
          <w:color w:val="auto"/>
          <w:highlight w:val="none"/>
        </w:rPr>
        <w:t>7</w:t>
      </w:r>
      <w:r>
        <w:rPr>
          <w:rFonts w:ascii="宋体" w:hAnsi="宋体" w:eastAsia="宋体" w:cs="宋体"/>
          <w:color w:val="auto"/>
          <w:spacing w:val="-59"/>
          <w:highlight w:val="none"/>
        </w:rPr>
        <w:t xml:space="preserve"> </w:t>
      </w:r>
      <w:r>
        <w:rPr>
          <w:color w:val="auto"/>
          <w:highlight w:val="none"/>
        </w:rPr>
        <w:t>天将确定的中标候选供应商或中标</w:t>
      </w:r>
    </w:p>
    <w:p>
      <w:pPr>
        <w:pStyle w:val="12"/>
        <w:spacing w:line="240" w:lineRule="auto"/>
        <w:ind w:right="9"/>
        <w:jc w:val="left"/>
        <w:rPr>
          <w:color w:val="auto"/>
          <w:highlight w:val="none"/>
        </w:rPr>
      </w:pPr>
      <w:r>
        <w:rPr>
          <w:color w:val="auto"/>
          <w:spacing w:val="-2"/>
          <w:highlight w:val="none"/>
        </w:rPr>
        <w:t>候选分包人的资料报送发包人，发包人应在收到资料后</w:t>
      </w:r>
      <w:r>
        <w:rPr>
          <w:color w:val="auto"/>
          <w:highlight w:val="none"/>
        </w:rPr>
        <w:t xml:space="preserve"> </w:t>
      </w:r>
      <w:r>
        <w:rPr>
          <w:rFonts w:ascii="宋体" w:hAnsi="宋体" w:eastAsia="宋体" w:cs="宋体"/>
          <w:color w:val="auto"/>
          <w:highlight w:val="none"/>
        </w:rPr>
        <w:t>3</w:t>
      </w:r>
      <w:r>
        <w:rPr>
          <w:rFonts w:ascii="宋体" w:hAnsi="宋体" w:eastAsia="宋体" w:cs="宋体"/>
          <w:color w:val="auto"/>
          <w:spacing w:val="-45"/>
          <w:highlight w:val="none"/>
        </w:rPr>
        <w:t xml:space="preserve"> </w:t>
      </w:r>
      <w:r>
        <w:rPr>
          <w:color w:val="auto"/>
          <w:spacing w:val="-2"/>
          <w:highlight w:val="none"/>
        </w:rPr>
        <w:t>天内与承包人共同确定中标人；承包人应当在签</w:t>
      </w:r>
    </w:p>
    <w:p>
      <w:pPr>
        <w:pStyle w:val="12"/>
        <w:spacing w:line="240" w:lineRule="auto"/>
        <w:ind w:right="9"/>
        <w:jc w:val="left"/>
        <w:rPr>
          <w:color w:val="auto"/>
          <w:highlight w:val="none"/>
        </w:rPr>
      </w:pPr>
      <w:r>
        <w:rPr>
          <w:color w:val="auto"/>
          <w:highlight w:val="none"/>
        </w:rPr>
        <w:t>订合同后</w:t>
      </w:r>
      <w:r>
        <w:rPr>
          <w:color w:val="auto"/>
          <w:spacing w:val="-52"/>
          <w:highlight w:val="none"/>
        </w:rPr>
        <w:t xml:space="preserve"> </w:t>
      </w:r>
      <w:r>
        <w:rPr>
          <w:rFonts w:ascii="宋体" w:hAnsi="宋体" w:eastAsia="宋体" w:cs="宋体"/>
          <w:color w:val="auto"/>
          <w:highlight w:val="none"/>
        </w:rPr>
        <w:t>7</w:t>
      </w:r>
      <w:r>
        <w:rPr>
          <w:rFonts w:ascii="宋体" w:hAnsi="宋体" w:eastAsia="宋体" w:cs="宋体"/>
          <w:color w:val="auto"/>
          <w:spacing w:val="-55"/>
          <w:highlight w:val="none"/>
        </w:rPr>
        <w:t xml:space="preserve"> </w:t>
      </w:r>
      <w:r>
        <w:rPr>
          <w:color w:val="auto"/>
          <w:highlight w:val="none"/>
        </w:rPr>
        <w:t>天内，将暂估价合同副本报送发包人留存。</w:t>
      </w:r>
    </w:p>
    <w:p>
      <w:pPr>
        <w:pStyle w:val="12"/>
        <w:spacing w:before="124" w:line="240" w:lineRule="auto"/>
        <w:ind w:left="533" w:right="9"/>
        <w:jc w:val="left"/>
        <w:rPr>
          <w:color w:val="auto"/>
          <w:highlight w:val="none"/>
        </w:rPr>
      </w:pPr>
      <w:r>
        <w:rPr>
          <w:color w:val="auto"/>
          <w:highlight w:val="none"/>
        </w:rPr>
        <w:t xml:space="preserve">第 </w:t>
      </w:r>
      <w:r>
        <w:rPr>
          <w:rFonts w:ascii="宋体" w:hAnsi="宋体" w:eastAsia="宋体" w:cs="宋体"/>
          <w:color w:val="auto"/>
          <w:highlight w:val="none"/>
        </w:rPr>
        <w:t>2</w:t>
      </w:r>
      <w:r>
        <w:rPr>
          <w:rFonts w:ascii="宋体" w:hAnsi="宋体" w:eastAsia="宋体" w:cs="宋体"/>
          <w:color w:val="auto"/>
          <w:spacing w:val="-53"/>
          <w:highlight w:val="none"/>
        </w:rPr>
        <w:t xml:space="preserve"> </w:t>
      </w:r>
      <w:r>
        <w:rPr>
          <w:color w:val="auto"/>
          <w:spacing w:val="-2"/>
          <w:highlight w:val="none"/>
        </w:rPr>
        <w:t>种方式：对于依法必须招标的暂估价项目，由发包人和承包人共同招标确定暂估价供应商或分包</w:t>
      </w:r>
    </w:p>
    <w:p>
      <w:pPr>
        <w:pStyle w:val="12"/>
        <w:spacing w:line="240" w:lineRule="auto"/>
        <w:ind w:right="9"/>
        <w:jc w:val="left"/>
        <w:rPr>
          <w:color w:val="auto"/>
          <w:highlight w:val="none"/>
        </w:rPr>
      </w:pPr>
      <w:r>
        <w:rPr>
          <w:color w:val="auto"/>
          <w:highlight w:val="none"/>
        </w:rPr>
        <w:t>人的，承包人应按照施工进度计划，在招标工作启动前</w:t>
      </w:r>
      <w:r>
        <w:rPr>
          <w:color w:val="auto"/>
          <w:spacing w:val="-57"/>
          <w:highlight w:val="none"/>
        </w:rPr>
        <w:t xml:space="preserve"> </w:t>
      </w:r>
      <w:r>
        <w:rPr>
          <w:rFonts w:ascii="宋体" w:hAnsi="宋体" w:eastAsia="宋体" w:cs="宋体"/>
          <w:color w:val="auto"/>
          <w:highlight w:val="none"/>
        </w:rPr>
        <w:t>14</w:t>
      </w:r>
      <w:r>
        <w:rPr>
          <w:rFonts w:ascii="宋体" w:hAnsi="宋体" w:eastAsia="宋体" w:cs="宋体"/>
          <w:color w:val="auto"/>
          <w:spacing w:val="-57"/>
          <w:highlight w:val="none"/>
        </w:rPr>
        <w:t xml:space="preserve"> </w:t>
      </w:r>
      <w:r>
        <w:rPr>
          <w:color w:val="auto"/>
          <w:highlight w:val="none"/>
        </w:rPr>
        <w:t>天通知发包人，并提交暂估价招标方案和工作</w:t>
      </w:r>
    </w:p>
    <w:p>
      <w:pPr>
        <w:pStyle w:val="12"/>
        <w:spacing w:line="240" w:lineRule="auto"/>
        <w:ind w:right="9"/>
        <w:jc w:val="left"/>
        <w:rPr>
          <w:color w:val="auto"/>
          <w:highlight w:val="none"/>
        </w:rPr>
      </w:pPr>
      <w:r>
        <w:rPr>
          <w:color w:val="auto"/>
          <w:highlight w:val="none"/>
        </w:rPr>
        <w:t>分工。发包人应在收到后</w:t>
      </w:r>
      <w:r>
        <w:rPr>
          <w:color w:val="auto"/>
          <w:spacing w:val="-59"/>
          <w:highlight w:val="none"/>
        </w:rPr>
        <w:t xml:space="preserve"> </w:t>
      </w:r>
      <w:r>
        <w:rPr>
          <w:rFonts w:ascii="宋体" w:hAnsi="宋体" w:eastAsia="宋体" w:cs="宋体"/>
          <w:color w:val="auto"/>
          <w:highlight w:val="none"/>
        </w:rPr>
        <w:t>7</w:t>
      </w:r>
      <w:r>
        <w:rPr>
          <w:rFonts w:ascii="宋体" w:hAnsi="宋体" w:eastAsia="宋体" w:cs="宋体"/>
          <w:color w:val="auto"/>
          <w:spacing w:val="-57"/>
          <w:highlight w:val="none"/>
        </w:rPr>
        <w:t xml:space="preserve"> </w:t>
      </w:r>
      <w:r>
        <w:rPr>
          <w:color w:val="auto"/>
          <w:highlight w:val="none"/>
        </w:rPr>
        <w:t>天内确认。确定中标人后，由发包人、承包人与中标人共同签订暂估价合同。</w:t>
      </w:r>
    </w:p>
    <w:p>
      <w:pPr>
        <w:pStyle w:val="12"/>
        <w:spacing w:before="123" w:line="240" w:lineRule="auto"/>
        <w:ind w:left="533" w:right="9"/>
        <w:jc w:val="left"/>
        <w:rPr>
          <w:color w:val="auto"/>
          <w:highlight w:val="none"/>
        </w:rPr>
      </w:pPr>
      <w:r>
        <w:rPr>
          <w:rFonts w:ascii="宋体" w:hAnsi="宋体" w:eastAsia="宋体" w:cs="宋体"/>
          <w:color w:val="auto"/>
          <w:highlight w:val="none"/>
        </w:rPr>
        <w:t>10.7.2</w:t>
      </w:r>
      <w:r>
        <w:rPr>
          <w:rFonts w:ascii="宋体" w:hAnsi="宋体" w:eastAsia="宋体" w:cs="宋体"/>
          <w:color w:val="auto"/>
          <w:spacing w:val="-56"/>
          <w:highlight w:val="none"/>
        </w:rPr>
        <w:t xml:space="preserve"> </w:t>
      </w:r>
      <w:r>
        <w:rPr>
          <w:color w:val="auto"/>
          <w:highlight w:val="none"/>
        </w:rPr>
        <w:t>不属于依法必须招标的暂估价项目</w:t>
      </w:r>
    </w:p>
    <w:p>
      <w:pPr>
        <w:pStyle w:val="12"/>
        <w:spacing w:line="240" w:lineRule="auto"/>
        <w:ind w:left="533" w:right="9"/>
        <w:jc w:val="left"/>
        <w:rPr>
          <w:color w:val="auto"/>
          <w:highlight w:val="none"/>
        </w:rPr>
      </w:pPr>
      <w:r>
        <w:rPr>
          <w:color w:val="auto"/>
          <w:highlight w:val="none"/>
        </w:rPr>
        <w:t>除专用合同条款另有约定外，对于不属于依法必须招标的暂估价项目，采取以下第</w:t>
      </w:r>
      <w:r>
        <w:rPr>
          <w:color w:val="auto"/>
          <w:spacing w:val="-55"/>
          <w:highlight w:val="none"/>
        </w:rPr>
        <w:t xml:space="preserve"> </w:t>
      </w:r>
      <w:r>
        <w:rPr>
          <w:rFonts w:ascii="宋体" w:hAnsi="宋体" w:eastAsia="宋体" w:cs="宋体"/>
          <w:color w:val="auto"/>
          <w:highlight w:val="none"/>
        </w:rPr>
        <w:t>1</w:t>
      </w:r>
      <w:r>
        <w:rPr>
          <w:rFonts w:ascii="宋体" w:hAnsi="宋体" w:eastAsia="宋体" w:cs="宋体"/>
          <w:color w:val="auto"/>
          <w:spacing w:val="-56"/>
          <w:highlight w:val="none"/>
        </w:rPr>
        <w:t xml:space="preserve"> </w:t>
      </w:r>
      <w:r>
        <w:rPr>
          <w:color w:val="auto"/>
          <w:highlight w:val="none"/>
        </w:rPr>
        <w:t>种方式确定：</w:t>
      </w:r>
    </w:p>
    <w:p>
      <w:pPr>
        <w:pStyle w:val="12"/>
        <w:spacing w:line="240" w:lineRule="auto"/>
        <w:ind w:left="533" w:right="9"/>
        <w:jc w:val="left"/>
        <w:rPr>
          <w:color w:val="auto"/>
          <w:highlight w:val="none"/>
        </w:rPr>
      </w:pPr>
      <w:r>
        <w:rPr>
          <w:color w:val="auto"/>
          <w:highlight w:val="none"/>
        </w:rPr>
        <w:t>第</w:t>
      </w:r>
      <w:r>
        <w:rPr>
          <w:color w:val="auto"/>
          <w:spacing w:val="-55"/>
          <w:highlight w:val="none"/>
        </w:rPr>
        <w:t xml:space="preserve"> </w:t>
      </w:r>
      <w:r>
        <w:rPr>
          <w:rFonts w:ascii="宋体" w:hAnsi="宋体" w:eastAsia="宋体" w:cs="宋体"/>
          <w:color w:val="auto"/>
          <w:highlight w:val="none"/>
        </w:rPr>
        <w:t>1</w:t>
      </w:r>
      <w:r>
        <w:rPr>
          <w:rFonts w:ascii="宋体" w:hAnsi="宋体" w:eastAsia="宋体" w:cs="宋体"/>
          <w:color w:val="auto"/>
          <w:spacing w:val="-55"/>
          <w:highlight w:val="none"/>
        </w:rPr>
        <w:t xml:space="preserve"> </w:t>
      </w:r>
      <w:r>
        <w:rPr>
          <w:color w:val="auto"/>
          <w:highlight w:val="none"/>
        </w:rPr>
        <w:t>种方式：对于不属于依法必须招标的暂估价项目，按本项约定确认和批准：</w:t>
      </w:r>
    </w:p>
    <w:p>
      <w:pPr>
        <w:pStyle w:val="12"/>
        <w:spacing w:before="123" w:line="240" w:lineRule="auto"/>
        <w:ind w:left="533" w:right="9"/>
        <w:jc w:val="left"/>
        <w:rPr>
          <w:color w:val="auto"/>
          <w:highlight w:val="none"/>
        </w:rPr>
      </w:pPr>
      <w:r>
        <w:rPr>
          <w:color w:val="auto"/>
          <w:spacing w:val="-2"/>
          <w:highlight w:val="none"/>
        </w:rPr>
        <w:t>（</w:t>
      </w:r>
      <w:r>
        <w:rPr>
          <w:rFonts w:ascii="宋体" w:hAnsi="宋体" w:eastAsia="宋体" w:cs="宋体"/>
          <w:color w:val="auto"/>
          <w:spacing w:val="-2"/>
          <w:highlight w:val="none"/>
        </w:rPr>
        <w:t>1</w:t>
      </w:r>
      <w:r>
        <w:rPr>
          <w:color w:val="auto"/>
          <w:spacing w:val="-2"/>
          <w:highlight w:val="none"/>
        </w:rPr>
        <w:t>）承包人应根据施工进度计划，在签订暂估价项目的采购合同、分包合同前</w:t>
      </w:r>
      <w:r>
        <w:rPr>
          <w:color w:val="auto"/>
          <w:highlight w:val="none"/>
        </w:rPr>
        <w:t xml:space="preserve"> </w:t>
      </w:r>
      <w:r>
        <w:rPr>
          <w:rFonts w:ascii="宋体" w:hAnsi="宋体" w:eastAsia="宋体" w:cs="宋体"/>
          <w:color w:val="auto"/>
          <w:highlight w:val="none"/>
        </w:rPr>
        <w:t>28</w:t>
      </w:r>
      <w:r>
        <w:rPr>
          <w:rFonts w:ascii="宋体" w:hAnsi="宋体" w:eastAsia="宋体" w:cs="宋体"/>
          <w:color w:val="auto"/>
          <w:spacing w:val="-48"/>
          <w:highlight w:val="none"/>
        </w:rPr>
        <w:t xml:space="preserve"> </w:t>
      </w:r>
      <w:r>
        <w:rPr>
          <w:color w:val="auto"/>
          <w:spacing w:val="-2"/>
          <w:highlight w:val="none"/>
        </w:rPr>
        <w:t>天向监理人提出书</w:t>
      </w:r>
    </w:p>
    <w:p>
      <w:pPr>
        <w:pStyle w:val="12"/>
        <w:spacing w:line="350" w:lineRule="auto"/>
        <w:ind w:right="9"/>
        <w:jc w:val="left"/>
        <w:rPr>
          <w:color w:val="auto"/>
          <w:highlight w:val="none"/>
        </w:rPr>
      </w:pPr>
      <w:r>
        <w:rPr>
          <w:color w:val="auto"/>
          <w:highlight w:val="none"/>
        </w:rPr>
        <w:t>面申请。监理人应当在收到申请后</w:t>
      </w:r>
      <w:r>
        <w:rPr>
          <w:color w:val="auto"/>
          <w:spacing w:val="-54"/>
          <w:highlight w:val="none"/>
        </w:rPr>
        <w:t xml:space="preserve"> </w:t>
      </w:r>
      <w:r>
        <w:rPr>
          <w:rFonts w:ascii="宋体" w:hAnsi="宋体" w:eastAsia="宋体" w:cs="宋体"/>
          <w:color w:val="auto"/>
          <w:highlight w:val="none"/>
        </w:rPr>
        <w:t>3</w:t>
      </w:r>
      <w:r>
        <w:rPr>
          <w:rFonts w:ascii="宋体" w:hAnsi="宋体" w:eastAsia="宋体" w:cs="宋体"/>
          <w:color w:val="auto"/>
          <w:spacing w:val="-57"/>
          <w:highlight w:val="none"/>
        </w:rPr>
        <w:t xml:space="preserve"> </w:t>
      </w:r>
      <w:r>
        <w:rPr>
          <w:color w:val="auto"/>
          <w:highlight w:val="none"/>
        </w:rPr>
        <w:t>天内报送发包人，发包人应当在收到申请后</w:t>
      </w:r>
      <w:r>
        <w:rPr>
          <w:color w:val="auto"/>
          <w:spacing w:val="-55"/>
          <w:highlight w:val="none"/>
        </w:rPr>
        <w:t xml:space="preserve"> </w:t>
      </w:r>
      <w:r>
        <w:rPr>
          <w:rFonts w:ascii="宋体" w:hAnsi="宋体" w:eastAsia="宋体" w:cs="宋体"/>
          <w:color w:val="auto"/>
          <w:highlight w:val="none"/>
        </w:rPr>
        <w:t>14</w:t>
      </w:r>
      <w:r>
        <w:rPr>
          <w:rFonts w:ascii="宋体" w:hAnsi="宋体" w:eastAsia="宋体" w:cs="宋体"/>
          <w:color w:val="auto"/>
          <w:spacing w:val="-55"/>
          <w:highlight w:val="none"/>
        </w:rPr>
        <w:t xml:space="preserve"> </w:t>
      </w:r>
      <w:r>
        <w:rPr>
          <w:color w:val="auto"/>
          <w:highlight w:val="none"/>
        </w:rPr>
        <w:t>天内给予批准或提出</w:t>
      </w:r>
      <w:r>
        <w:rPr>
          <w:color w:val="auto"/>
          <w:w w:val="100"/>
          <w:highlight w:val="none"/>
        </w:rPr>
        <w:t xml:space="preserve"> </w:t>
      </w:r>
      <w:r>
        <w:rPr>
          <w:color w:val="auto"/>
          <w:highlight w:val="none"/>
        </w:rPr>
        <w:t>修改意见，发包人逾期未予批准或提出修改意见的，视为该书面申请已获得同意；</w:t>
      </w:r>
    </w:p>
    <w:p>
      <w:pPr>
        <w:pStyle w:val="12"/>
        <w:spacing w:before="27" w:line="350" w:lineRule="auto"/>
        <w:ind w:right="9" w:firstLine="420"/>
        <w:jc w:val="left"/>
        <w:rPr>
          <w:rFonts w:ascii="宋体" w:hAnsi="宋体" w:eastAsia="宋体" w:cs="宋体"/>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）发包人认为承包人确定的供应商、分包人无法满足工程质量或合同要求的，发包人可以要求承</w:t>
      </w:r>
      <w:r>
        <w:rPr>
          <w:color w:val="auto"/>
          <w:w w:val="100"/>
          <w:highlight w:val="none"/>
        </w:rPr>
        <w:t xml:space="preserve"> </w:t>
      </w:r>
      <w:r>
        <w:rPr>
          <w:color w:val="auto"/>
          <w:highlight w:val="none"/>
        </w:rPr>
        <w:t>包人重新确定暂估价项目的供应商、分包人</w:t>
      </w:r>
      <w:r>
        <w:rPr>
          <w:rFonts w:ascii="宋体" w:hAnsi="宋体" w:eastAsia="宋体" w:cs="宋体"/>
          <w:color w:val="auto"/>
          <w:highlight w:val="none"/>
        </w:rPr>
        <w:t>;</w:t>
      </w:r>
    </w:p>
    <w:p>
      <w:pPr>
        <w:pStyle w:val="12"/>
        <w:spacing w:before="29"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）承包人应当在签订暂估价合同后</w:t>
      </w:r>
      <w:r>
        <w:rPr>
          <w:color w:val="auto"/>
          <w:spacing w:val="-56"/>
          <w:highlight w:val="none"/>
        </w:rPr>
        <w:t xml:space="preserve"> </w:t>
      </w:r>
      <w:r>
        <w:rPr>
          <w:rFonts w:ascii="宋体" w:hAnsi="宋体" w:eastAsia="宋体" w:cs="宋体"/>
          <w:color w:val="auto"/>
          <w:highlight w:val="none"/>
        </w:rPr>
        <w:t>7</w:t>
      </w:r>
      <w:r>
        <w:rPr>
          <w:rFonts w:ascii="宋体" w:hAnsi="宋体" w:eastAsia="宋体" w:cs="宋体"/>
          <w:color w:val="auto"/>
          <w:spacing w:val="-56"/>
          <w:highlight w:val="none"/>
        </w:rPr>
        <w:t xml:space="preserve"> </w:t>
      </w:r>
      <w:r>
        <w:rPr>
          <w:color w:val="auto"/>
          <w:highlight w:val="none"/>
        </w:rPr>
        <w:t>天内，将暂估价合同副本报送发包人留存。</w:t>
      </w:r>
    </w:p>
    <w:p>
      <w:pPr>
        <w:pStyle w:val="12"/>
        <w:spacing w:before="123" w:line="350" w:lineRule="auto"/>
        <w:ind w:right="9" w:firstLine="420"/>
        <w:jc w:val="left"/>
        <w:rPr>
          <w:color w:val="auto"/>
          <w:highlight w:val="none"/>
        </w:rPr>
      </w:pPr>
      <w:r>
        <w:rPr>
          <w:color w:val="auto"/>
          <w:highlight w:val="none"/>
        </w:rPr>
        <w:t>第</w:t>
      </w:r>
      <w:r>
        <w:rPr>
          <w:color w:val="auto"/>
          <w:spacing w:val="-54"/>
          <w:highlight w:val="none"/>
        </w:rPr>
        <w:t xml:space="preserve"> </w:t>
      </w:r>
      <w:r>
        <w:rPr>
          <w:rFonts w:ascii="宋体" w:hAnsi="宋体" w:eastAsia="宋体" w:cs="宋体"/>
          <w:color w:val="auto"/>
          <w:highlight w:val="none"/>
        </w:rPr>
        <w:t>2</w:t>
      </w:r>
      <w:r>
        <w:rPr>
          <w:rFonts w:ascii="宋体" w:hAnsi="宋体" w:eastAsia="宋体" w:cs="宋体"/>
          <w:color w:val="auto"/>
          <w:spacing w:val="-54"/>
          <w:highlight w:val="none"/>
        </w:rPr>
        <w:t xml:space="preserve"> </w:t>
      </w:r>
      <w:r>
        <w:rPr>
          <w:color w:val="auto"/>
          <w:highlight w:val="none"/>
        </w:rPr>
        <w:t>种方式：承包人按照第</w:t>
      </w:r>
      <w:r>
        <w:rPr>
          <w:color w:val="auto"/>
          <w:spacing w:val="-54"/>
          <w:highlight w:val="none"/>
        </w:rPr>
        <w:t xml:space="preserve"> </w:t>
      </w:r>
      <w:r>
        <w:rPr>
          <w:rFonts w:ascii="宋体" w:hAnsi="宋体" w:eastAsia="宋体" w:cs="宋体"/>
          <w:color w:val="auto"/>
          <w:highlight w:val="none"/>
        </w:rPr>
        <w:t>10.7.1</w:t>
      </w:r>
      <w:r>
        <w:rPr>
          <w:rFonts w:ascii="宋体" w:hAnsi="宋体" w:eastAsia="宋体" w:cs="宋体"/>
          <w:color w:val="auto"/>
          <w:spacing w:val="-56"/>
          <w:highlight w:val="none"/>
        </w:rPr>
        <w:t xml:space="preserve"> </w:t>
      </w:r>
      <w:r>
        <w:rPr>
          <w:color w:val="auto"/>
          <w:highlight w:val="none"/>
        </w:rPr>
        <w:t>项〔依法必须招标的暂估价项目〕约定的第</w:t>
      </w:r>
      <w:r>
        <w:rPr>
          <w:color w:val="auto"/>
          <w:spacing w:val="-54"/>
          <w:highlight w:val="none"/>
        </w:rPr>
        <w:t xml:space="preserve"> </w:t>
      </w:r>
      <w:r>
        <w:rPr>
          <w:rFonts w:ascii="宋体" w:hAnsi="宋体" w:eastAsia="宋体" w:cs="宋体"/>
          <w:color w:val="auto"/>
          <w:highlight w:val="none"/>
        </w:rPr>
        <w:t>1</w:t>
      </w:r>
      <w:r>
        <w:rPr>
          <w:rFonts w:ascii="宋体" w:hAnsi="宋体" w:eastAsia="宋体" w:cs="宋体"/>
          <w:color w:val="auto"/>
          <w:spacing w:val="-53"/>
          <w:highlight w:val="none"/>
        </w:rPr>
        <w:t xml:space="preserve"> </w:t>
      </w:r>
      <w:r>
        <w:rPr>
          <w:color w:val="auto"/>
          <w:highlight w:val="none"/>
        </w:rPr>
        <w:t>种方式确定暂估价</w:t>
      </w:r>
      <w:r>
        <w:rPr>
          <w:color w:val="auto"/>
          <w:w w:val="100"/>
          <w:highlight w:val="none"/>
        </w:rPr>
        <w:t xml:space="preserve"> </w:t>
      </w:r>
      <w:r>
        <w:rPr>
          <w:color w:val="auto"/>
          <w:highlight w:val="none"/>
        </w:rPr>
        <w:t>项目。</w:t>
      </w:r>
    </w:p>
    <w:p>
      <w:pPr>
        <w:pStyle w:val="12"/>
        <w:spacing w:before="29" w:line="240" w:lineRule="auto"/>
        <w:ind w:left="533" w:right="9"/>
        <w:jc w:val="left"/>
        <w:rPr>
          <w:color w:val="auto"/>
          <w:highlight w:val="none"/>
        </w:rPr>
      </w:pPr>
      <w:r>
        <w:rPr>
          <w:color w:val="auto"/>
          <w:highlight w:val="none"/>
        </w:rPr>
        <w:t>第</w:t>
      </w:r>
      <w:r>
        <w:rPr>
          <w:color w:val="auto"/>
          <w:spacing w:val="-55"/>
          <w:highlight w:val="none"/>
        </w:rPr>
        <w:t xml:space="preserve"> </w:t>
      </w:r>
      <w:r>
        <w:rPr>
          <w:rFonts w:ascii="宋体" w:hAnsi="宋体" w:eastAsia="宋体" w:cs="宋体"/>
          <w:color w:val="auto"/>
          <w:highlight w:val="none"/>
        </w:rPr>
        <w:t>3</w:t>
      </w:r>
      <w:r>
        <w:rPr>
          <w:rFonts w:ascii="宋体" w:hAnsi="宋体" w:eastAsia="宋体" w:cs="宋体"/>
          <w:color w:val="auto"/>
          <w:spacing w:val="-55"/>
          <w:highlight w:val="none"/>
        </w:rPr>
        <w:t xml:space="preserve"> </w:t>
      </w:r>
      <w:r>
        <w:rPr>
          <w:color w:val="auto"/>
          <w:highlight w:val="none"/>
        </w:rPr>
        <w:t>种方式：承包人直接实施的暂估价项目</w:t>
      </w:r>
    </w:p>
    <w:p>
      <w:pPr>
        <w:spacing w:after="0" w:line="240" w:lineRule="auto"/>
        <w:jc w:val="left"/>
        <w:rPr>
          <w:color w:val="auto"/>
          <w:highlight w:val="none"/>
        </w:rPr>
        <w:sectPr>
          <w:pgSz w:w="11910" w:h="16840"/>
          <w:pgMar w:top="1460" w:right="920" w:bottom="1180" w:left="1020" w:header="0" w:footer="980" w:gutter="0"/>
        </w:sectPr>
      </w:pPr>
    </w:p>
    <w:p>
      <w:pPr>
        <w:pStyle w:val="12"/>
        <w:spacing w:before="14" w:line="348" w:lineRule="auto"/>
        <w:ind w:right="26" w:firstLine="420"/>
        <w:jc w:val="left"/>
        <w:rPr>
          <w:color w:val="auto"/>
          <w:highlight w:val="none"/>
        </w:rPr>
      </w:pPr>
      <w:r>
        <w:rPr>
          <w:color w:val="auto"/>
          <w:spacing w:val="-2"/>
          <w:highlight w:val="none"/>
        </w:rPr>
        <w:t>承包人具备实施暂估价项目的资格和条件的，经发包人和承包人协商一致后，可由承包人自行实施暂</w:t>
      </w:r>
      <w:r>
        <w:rPr>
          <w:color w:val="auto"/>
          <w:w w:val="100"/>
          <w:highlight w:val="none"/>
        </w:rPr>
        <w:t xml:space="preserve"> </w:t>
      </w:r>
      <w:r>
        <w:rPr>
          <w:color w:val="auto"/>
          <w:highlight w:val="none"/>
        </w:rPr>
        <w:t>估价项目，合同当事人可以在专用合同条款约定具体事项。</w:t>
      </w:r>
    </w:p>
    <w:p>
      <w:pPr>
        <w:pStyle w:val="12"/>
        <w:spacing w:before="31" w:line="348" w:lineRule="auto"/>
        <w:ind w:right="26" w:firstLine="420"/>
        <w:jc w:val="left"/>
        <w:rPr>
          <w:color w:val="auto"/>
          <w:highlight w:val="none"/>
        </w:rPr>
      </w:pPr>
      <w:r>
        <w:rPr>
          <w:rFonts w:ascii="宋体" w:hAnsi="宋体" w:eastAsia="宋体" w:cs="宋体"/>
          <w:color w:val="auto"/>
          <w:highlight w:val="none"/>
        </w:rPr>
        <w:t>10.7.3</w:t>
      </w:r>
      <w:r>
        <w:rPr>
          <w:rFonts w:ascii="宋体" w:hAnsi="宋体" w:eastAsia="宋体" w:cs="宋体"/>
          <w:color w:val="auto"/>
          <w:spacing w:val="-5"/>
          <w:highlight w:val="none"/>
        </w:rPr>
        <w:t xml:space="preserve"> </w:t>
      </w:r>
      <w:r>
        <w:rPr>
          <w:color w:val="auto"/>
          <w:highlight w:val="none"/>
        </w:rPr>
        <w:t>因发包人原因导致暂估价合同订立和履行迟延的，由此增加的费用和（或）延误的工期由发</w:t>
      </w:r>
      <w:r>
        <w:rPr>
          <w:color w:val="auto"/>
          <w:w w:val="100"/>
          <w:highlight w:val="none"/>
        </w:rPr>
        <w:t xml:space="preserve"> </w:t>
      </w:r>
      <w:r>
        <w:rPr>
          <w:color w:val="auto"/>
          <w:spacing w:val="-2"/>
          <w:highlight w:val="none"/>
        </w:rPr>
        <w:t>包人承担，并支付承包人合理的利润。因承包人原因导致暂估价合同订立和履行迟延的，由此增加的费用</w:t>
      </w:r>
      <w:r>
        <w:rPr>
          <w:color w:val="auto"/>
          <w:spacing w:val="-43"/>
          <w:highlight w:val="none"/>
        </w:rPr>
        <w:t xml:space="preserve"> </w:t>
      </w:r>
      <w:r>
        <w:rPr>
          <w:color w:val="auto"/>
          <w:highlight w:val="none"/>
        </w:rPr>
        <w:t>和（或）延误的工期由承包人承担。</w:t>
      </w:r>
    </w:p>
    <w:p>
      <w:pPr>
        <w:spacing w:before="151"/>
        <w:ind w:left="533" w:right="3961"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10.8</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暂列金额</w:t>
      </w:r>
    </w:p>
    <w:p>
      <w:pPr>
        <w:spacing w:before="10" w:line="240" w:lineRule="auto"/>
        <w:rPr>
          <w:rFonts w:ascii="宋体" w:hAnsi="宋体" w:eastAsia="宋体" w:cs="宋体"/>
          <w:b/>
          <w:bCs/>
          <w:color w:val="auto"/>
          <w:sz w:val="18"/>
          <w:szCs w:val="18"/>
          <w:highlight w:val="none"/>
        </w:rPr>
      </w:pPr>
    </w:p>
    <w:p>
      <w:pPr>
        <w:pStyle w:val="12"/>
        <w:spacing w:before="0" w:line="348" w:lineRule="auto"/>
        <w:ind w:right="26" w:firstLine="420"/>
        <w:jc w:val="left"/>
        <w:rPr>
          <w:color w:val="auto"/>
          <w:highlight w:val="none"/>
        </w:rPr>
      </w:pPr>
      <w:r>
        <w:rPr>
          <w:color w:val="auto"/>
          <w:spacing w:val="-2"/>
          <w:highlight w:val="none"/>
        </w:rPr>
        <w:t>暂列金额应按照发包人的要求使用，发包人的要求应通过监理人发出。合同当事人可以在专用合同条</w:t>
      </w:r>
      <w:r>
        <w:rPr>
          <w:color w:val="auto"/>
          <w:w w:val="100"/>
          <w:highlight w:val="none"/>
        </w:rPr>
        <w:t xml:space="preserve"> </w:t>
      </w:r>
      <w:r>
        <w:rPr>
          <w:color w:val="auto"/>
          <w:highlight w:val="none"/>
        </w:rPr>
        <w:t>款中协商确定有关事项。</w:t>
      </w:r>
    </w:p>
    <w:p>
      <w:pPr>
        <w:spacing w:before="151"/>
        <w:ind w:left="533" w:right="3961"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10.9</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计日工</w:t>
      </w:r>
    </w:p>
    <w:p>
      <w:pPr>
        <w:spacing w:before="11" w:line="240" w:lineRule="auto"/>
        <w:rPr>
          <w:rFonts w:ascii="宋体" w:hAnsi="宋体" w:eastAsia="宋体" w:cs="宋体"/>
          <w:b/>
          <w:bCs/>
          <w:color w:val="auto"/>
          <w:sz w:val="18"/>
          <w:szCs w:val="18"/>
          <w:highlight w:val="none"/>
        </w:rPr>
      </w:pPr>
    </w:p>
    <w:p>
      <w:pPr>
        <w:pStyle w:val="12"/>
        <w:spacing w:before="0" w:line="350" w:lineRule="auto"/>
        <w:ind w:right="26" w:firstLine="420"/>
        <w:jc w:val="left"/>
        <w:rPr>
          <w:color w:val="auto"/>
          <w:highlight w:val="none"/>
        </w:rPr>
      </w:pPr>
      <w:r>
        <w:rPr>
          <w:color w:val="auto"/>
          <w:spacing w:val="-2"/>
          <w:highlight w:val="none"/>
        </w:rPr>
        <w:t>需要采用计日工方式的，经发包人同意后，由监理人通知承包人以计日工计价方式实施相应的工作，</w:t>
      </w:r>
      <w:r>
        <w:rPr>
          <w:color w:val="auto"/>
          <w:w w:val="100"/>
          <w:highlight w:val="none"/>
        </w:rPr>
        <w:t xml:space="preserve"> </w:t>
      </w:r>
      <w:r>
        <w:rPr>
          <w:color w:val="auto"/>
          <w:spacing w:val="-2"/>
          <w:highlight w:val="none"/>
        </w:rPr>
        <w:t>其价款按列入已标价工程量清单或预算书中的计日工计价项目及其单价进行计算；已标价工程量清单或预</w:t>
      </w:r>
      <w:r>
        <w:rPr>
          <w:color w:val="auto"/>
          <w:spacing w:val="-43"/>
          <w:highlight w:val="none"/>
        </w:rPr>
        <w:t xml:space="preserve"> </w:t>
      </w:r>
      <w:r>
        <w:rPr>
          <w:color w:val="auto"/>
          <w:highlight w:val="none"/>
        </w:rPr>
        <w:t>算书中无相应的计日工单价的，按照合理的成本与利润构成的原则，由合同当事人按照第</w:t>
      </w:r>
      <w:r>
        <w:rPr>
          <w:rFonts w:ascii="宋体" w:hAnsi="宋体" w:eastAsia="宋体" w:cs="宋体"/>
          <w:color w:val="auto"/>
          <w:highlight w:val="none"/>
        </w:rPr>
        <w:t>4.4</w:t>
      </w:r>
      <w:r>
        <w:rPr>
          <w:color w:val="auto"/>
          <w:highlight w:val="none"/>
        </w:rPr>
        <w:t>款〔商定或</w:t>
      </w:r>
      <w:r>
        <w:rPr>
          <w:color w:val="auto"/>
          <w:spacing w:val="-3"/>
          <w:w w:val="100"/>
          <w:highlight w:val="none"/>
        </w:rPr>
        <w:t xml:space="preserve"> </w:t>
      </w:r>
      <w:r>
        <w:rPr>
          <w:color w:val="auto"/>
          <w:highlight w:val="none"/>
        </w:rPr>
        <w:t>确定〕确定计日工的单价。</w:t>
      </w:r>
    </w:p>
    <w:p>
      <w:pPr>
        <w:pStyle w:val="12"/>
        <w:spacing w:before="27" w:line="350" w:lineRule="auto"/>
        <w:ind w:right="26" w:firstLine="420"/>
        <w:jc w:val="left"/>
        <w:rPr>
          <w:color w:val="auto"/>
          <w:highlight w:val="none"/>
        </w:rPr>
      </w:pPr>
      <w:r>
        <w:rPr>
          <w:color w:val="auto"/>
          <w:spacing w:val="-2"/>
          <w:highlight w:val="none"/>
        </w:rPr>
        <w:t>采用计日工计价的任何一项工作，承包人应在该项工作实施过程中，每天提交以下报表和有关凭证报</w:t>
      </w:r>
      <w:r>
        <w:rPr>
          <w:color w:val="auto"/>
          <w:w w:val="100"/>
          <w:highlight w:val="none"/>
        </w:rPr>
        <w:t xml:space="preserve"> </w:t>
      </w:r>
      <w:r>
        <w:rPr>
          <w:color w:val="auto"/>
          <w:highlight w:val="none"/>
        </w:rPr>
        <w:t>送监理人审查：</w:t>
      </w:r>
    </w:p>
    <w:p>
      <w:pPr>
        <w:pStyle w:val="12"/>
        <w:spacing w:before="29" w:line="240" w:lineRule="auto"/>
        <w:ind w:left="427" w:right="3961"/>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）工作名称、内容和数量；</w:t>
      </w:r>
    </w:p>
    <w:p>
      <w:pPr>
        <w:pStyle w:val="12"/>
        <w:spacing w:before="123" w:line="240" w:lineRule="auto"/>
        <w:ind w:left="427" w:right="2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）投入该工作的所有人员的姓名、专业、工种、级别和耗用工时；</w:t>
      </w:r>
    </w:p>
    <w:p>
      <w:pPr>
        <w:pStyle w:val="12"/>
        <w:spacing w:line="240" w:lineRule="auto"/>
        <w:ind w:left="427" w:right="3961"/>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）投入该工作的材料类别和数量；</w:t>
      </w:r>
    </w:p>
    <w:p>
      <w:pPr>
        <w:pStyle w:val="12"/>
        <w:spacing w:line="240" w:lineRule="auto"/>
        <w:ind w:left="427" w:right="3961"/>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）投入该工作的施工设备型号、台数和耗用台时；</w:t>
      </w:r>
    </w:p>
    <w:p>
      <w:pPr>
        <w:pStyle w:val="12"/>
        <w:spacing w:before="124" w:line="350" w:lineRule="auto"/>
        <w:ind w:left="533" w:right="26" w:hanging="106"/>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）其他有关资料和凭证。</w:t>
      </w:r>
      <w:r>
        <w:rPr>
          <w:color w:val="auto"/>
          <w:w w:val="100"/>
          <w:highlight w:val="none"/>
        </w:rPr>
        <w:t xml:space="preserve"> </w:t>
      </w:r>
      <w:r>
        <w:rPr>
          <w:color w:val="auto"/>
          <w:spacing w:val="-2"/>
          <w:highlight w:val="none"/>
        </w:rPr>
        <w:t>计日工由承包人汇总后，列入最近一期进度付款申请单，由监理人审查并经发包人批准后列入进度付</w:t>
      </w:r>
    </w:p>
    <w:p>
      <w:pPr>
        <w:pStyle w:val="12"/>
        <w:spacing w:before="29" w:line="240" w:lineRule="auto"/>
        <w:ind w:right="3961"/>
        <w:jc w:val="left"/>
        <w:rPr>
          <w:color w:val="auto"/>
          <w:highlight w:val="none"/>
        </w:rPr>
      </w:pPr>
      <w:r>
        <w:rPr>
          <w:color w:val="auto"/>
          <w:highlight w:val="none"/>
        </w:rPr>
        <w:t>款。</w:t>
      </w:r>
    </w:p>
    <w:p>
      <w:pPr>
        <w:spacing w:before="9" w:line="240" w:lineRule="auto"/>
        <w:rPr>
          <w:rFonts w:ascii="宋体" w:hAnsi="宋体" w:eastAsia="宋体" w:cs="宋体"/>
          <w:color w:val="auto"/>
          <w:sz w:val="17"/>
          <w:szCs w:val="17"/>
          <w:highlight w:val="none"/>
        </w:rPr>
      </w:pPr>
    </w:p>
    <w:p>
      <w:pPr>
        <w:spacing w:before="0"/>
        <w:ind w:left="112" w:right="3961"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11.</w:t>
      </w:r>
      <w:r>
        <w:rPr>
          <w:rFonts w:ascii="宋体" w:hAnsi="宋体" w:eastAsia="宋体" w:cs="宋体"/>
          <w:i/>
          <w:color w:val="auto"/>
          <w:spacing w:val="-59"/>
          <w:sz w:val="22"/>
          <w:szCs w:val="22"/>
          <w:highlight w:val="none"/>
        </w:rPr>
        <w:t xml:space="preserve"> </w:t>
      </w:r>
      <w:r>
        <w:rPr>
          <w:rFonts w:ascii="宋体" w:hAnsi="宋体" w:eastAsia="宋体" w:cs="宋体"/>
          <w:i/>
          <w:color w:val="auto"/>
          <w:sz w:val="22"/>
          <w:szCs w:val="22"/>
          <w:highlight w:val="none"/>
        </w:rPr>
        <w:t>价格调整</w:t>
      </w:r>
    </w:p>
    <w:p>
      <w:pPr>
        <w:spacing w:before="74" w:line="520" w:lineRule="exact"/>
        <w:ind w:left="533" w:right="26"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11.1</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市场价格波动引起的调整</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除专用合同条款另有约定外，市场价格波动超过合同当事人约定的范围，合同价格应当调整。合同当</w:t>
      </w:r>
    </w:p>
    <w:p>
      <w:pPr>
        <w:pStyle w:val="12"/>
        <w:spacing w:before="49" w:line="350" w:lineRule="auto"/>
        <w:ind w:left="533" w:right="2928" w:hanging="421"/>
        <w:jc w:val="left"/>
        <w:rPr>
          <w:color w:val="auto"/>
          <w:highlight w:val="none"/>
        </w:rPr>
      </w:pPr>
      <w:r>
        <w:rPr>
          <w:color w:val="auto"/>
          <w:spacing w:val="-2"/>
          <w:highlight w:val="none"/>
        </w:rPr>
        <w:t>事人可以在专用合同条款中约定选择以下一种方式对合同价格进行调整：</w:t>
      </w:r>
      <w:r>
        <w:rPr>
          <w:color w:val="auto"/>
          <w:spacing w:val="-45"/>
          <w:highlight w:val="none"/>
        </w:rPr>
        <w:t xml:space="preserve"> </w:t>
      </w:r>
      <w:r>
        <w:rPr>
          <w:color w:val="auto"/>
          <w:highlight w:val="none"/>
        </w:rPr>
        <w:t>第</w:t>
      </w:r>
      <w:r>
        <w:rPr>
          <w:color w:val="auto"/>
          <w:spacing w:val="-54"/>
          <w:highlight w:val="none"/>
        </w:rPr>
        <w:t xml:space="preserve"> </w:t>
      </w:r>
      <w:r>
        <w:rPr>
          <w:rFonts w:ascii="宋体" w:hAnsi="宋体" w:eastAsia="宋体" w:cs="宋体"/>
          <w:color w:val="auto"/>
          <w:highlight w:val="none"/>
        </w:rPr>
        <w:t>1</w:t>
      </w:r>
      <w:r>
        <w:rPr>
          <w:rFonts w:ascii="宋体" w:hAnsi="宋体" w:eastAsia="宋体" w:cs="宋体"/>
          <w:color w:val="auto"/>
          <w:spacing w:val="-54"/>
          <w:highlight w:val="none"/>
        </w:rPr>
        <w:t xml:space="preserve"> </w:t>
      </w:r>
      <w:r>
        <w:rPr>
          <w:color w:val="auto"/>
          <w:highlight w:val="none"/>
        </w:rPr>
        <w:t>种方式：采用价格指数进行价格调整。</w:t>
      </w:r>
    </w:p>
    <w:p>
      <w:pPr>
        <w:pStyle w:val="12"/>
        <w:spacing w:before="30" w:line="348" w:lineRule="auto"/>
        <w:ind w:left="533" w:right="2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）价格调整公式</w:t>
      </w:r>
      <w:r>
        <w:rPr>
          <w:color w:val="auto"/>
          <w:w w:val="100"/>
          <w:highlight w:val="none"/>
        </w:rPr>
        <w:t xml:space="preserve"> </w:t>
      </w:r>
      <w:r>
        <w:rPr>
          <w:color w:val="auto"/>
          <w:spacing w:val="-2"/>
          <w:highlight w:val="none"/>
        </w:rPr>
        <w:t>因人工、材料和设备等价格波动影响合同价格时，根据专用合同条款中约定的数据，按以下公式计算</w:t>
      </w:r>
    </w:p>
    <w:p>
      <w:pPr>
        <w:spacing w:after="0" w:line="348" w:lineRule="auto"/>
        <w:jc w:val="left"/>
        <w:rPr>
          <w:color w:val="auto"/>
          <w:highlight w:val="none"/>
        </w:rPr>
        <w:sectPr>
          <w:pgSz w:w="11910" w:h="16840"/>
          <w:pgMar w:top="1460" w:right="1000" w:bottom="1180" w:left="1020" w:header="0" w:footer="980" w:gutter="0"/>
        </w:sectPr>
      </w:pPr>
    </w:p>
    <w:p>
      <w:pPr>
        <w:pStyle w:val="12"/>
        <w:tabs>
          <w:tab w:val="left" w:pos="2723"/>
        </w:tabs>
        <w:spacing w:before="31" w:line="168" w:lineRule="exact"/>
        <w:ind w:right="0"/>
        <w:jc w:val="left"/>
        <w:rPr>
          <w:color w:val="auto"/>
          <w:highlight w:val="none"/>
        </w:rPr>
      </w:pPr>
      <w:r>
        <w:rPr>
          <w:color w:val="auto"/>
          <w:spacing w:val="-12"/>
          <w:highlight w:val="none"/>
        </w:rPr>
        <w:t>差额并调整合同</w:t>
      </w:r>
      <w:r>
        <w:rPr>
          <w:rFonts w:ascii="Symbol" w:hAnsi="Symbol" w:eastAsia="Symbol" w:cs="Symbol"/>
          <w:color w:val="auto"/>
          <w:spacing w:val="-12"/>
          <w:position w:val="-14"/>
          <w:sz w:val="29"/>
          <w:szCs w:val="29"/>
          <w:highlight w:val="none"/>
        </w:rPr>
        <w:t></w:t>
      </w:r>
      <w:r>
        <w:rPr>
          <w:color w:val="auto"/>
          <w:spacing w:val="-12"/>
          <w:highlight w:val="none"/>
        </w:rPr>
        <w:t>价格：</w:t>
      </w:r>
      <w:r>
        <w:rPr>
          <w:color w:val="auto"/>
          <w:spacing w:val="-12"/>
          <w:highlight w:val="none"/>
        </w:rPr>
        <w:tab/>
      </w:r>
      <w:r>
        <w:rPr>
          <w:color w:val="auto"/>
          <w:spacing w:val="-12"/>
          <w:w w:val="100"/>
          <w:highlight w:val="none"/>
          <w:u w:val="single" w:color="000000"/>
        </w:rPr>
        <w:t xml:space="preserve"> </w:t>
      </w:r>
    </w:p>
    <w:p>
      <w:pPr>
        <w:pStyle w:val="7"/>
        <w:tabs>
          <w:tab w:val="left" w:pos="524"/>
          <w:tab w:val="left" w:pos="991"/>
        </w:tabs>
        <w:spacing w:before="142" w:line="58" w:lineRule="exact"/>
        <w:ind w:left="112" w:right="0"/>
        <w:jc w:val="left"/>
        <w:rPr>
          <w:color w:val="auto"/>
          <w:highlight w:val="none"/>
        </w:rPr>
      </w:pPr>
      <w:r>
        <w:rPr>
          <w:color w:val="auto"/>
          <w:highlight w:val="none"/>
        </w:rPr>
        <w:br w:type="column"/>
      </w:r>
      <w:r>
        <w:rPr>
          <w:rFonts w:ascii="Times New Roman" w:hAnsi="Times New Roman" w:eastAsia="Times New Roman" w:cs="Times New Roman"/>
          <w:color w:val="auto"/>
          <w:w w:val="103"/>
          <w:highlight w:val="none"/>
          <w:u w:val="single" w:color="000000"/>
        </w:rPr>
        <w:t xml:space="preserve"> </w:t>
      </w:r>
      <w:r>
        <w:rPr>
          <w:rFonts w:ascii="Times New Roman" w:hAnsi="Times New Roman" w:eastAsia="Times New Roman" w:cs="Times New Roman"/>
          <w:color w:val="auto"/>
          <w:highlight w:val="none"/>
          <w:u w:val="single" w:color="000000"/>
        </w:rPr>
        <w:tab/>
      </w:r>
      <w:r>
        <w:rPr>
          <w:color w:val="auto"/>
          <w:w w:val="103"/>
          <w:highlight w:val="none"/>
        </w:rPr>
        <w:t></w:t>
      </w:r>
      <w:r>
        <w:rPr>
          <w:rFonts w:ascii="Times New Roman" w:hAnsi="Times New Roman" w:eastAsia="Times New Roman" w:cs="Times New Roman"/>
          <w:color w:val="auto"/>
          <w:highlight w:val="none"/>
        </w:rPr>
        <w:tab/>
      </w:r>
      <w:r>
        <w:rPr>
          <w:color w:val="auto"/>
          <w:w w:val="103"/>
          <w:position w:val="2"/>
          <w:highlight w:val="none"/>
        </w:rPr>
        <w:t></w:t>
      </w:r>
    </w:p>
    <w:p>
      <w:pPr>
        <w:spacing w:after="0" w:line="58" w:lineRule="exact"/>
        <w:jc w:val="left"/>
        <w:rPr>
          <w:color w:val="auto"/>
          <w:highlight w:val="none"/>
        </w:rPr>
        <w:sectPr>
          <w:type w:val="continuous"/>
          <w:pgSz w:w="11910" w:h="16840"/>
          <w:pgMar w:top="1360" w:right="1000" w:bottom="1160" w:left="1020" w:header="720" w:footer="720" w:gutter="0"/>
          <w:cols w:equalWidth="0" w:num="2">
            <w:col w:w="2829" w:space="3747"/>
            <w:col w:w="3314"/>
          </w:cols>
        </w:sectPr>
      </w:pPr>
    </w:p>
    <w:p>
      <w:pPr>
        <w:tabs>
          <w:tab w:val="left" w:pos="688"/>
        </w:tabs>
        <w:spacing w:before="0" w:line="178" w:lineRule="exact"/>
        <w:ind w:left="0" w:right="0" w:firstLine="0"/>
        <w:jc w:val="right"/>
        <w:rPr>
          <w:rFonts w:ascii="Times New Roman" w:hAnsi="Times New Roman" w:eastAsia="Times New Roman" w:cs="Times New Roman"/>
          <w:color w:val="auto"/>
          <w:sz w:val="17"/>
          <w:szCs w:val="17"/>
          <w:highlight w:val="none"/>
        </w:rPr>
      </w:pPr>
      <w:r>
        <w:rPr>
          <w:rFonts w:ascii="Symbol" w:hAnsi="Symbol" w:eastAsia="Symbol" w:cs="Symbol"/>
          <w:color w:val="auto"/>
          <w:position w:val="-1"/>
          <w:sz w:val="29"/>
          <w:szCs w:val="29"/>
          <w:highlight w:val="none"/>
        </w:rPr>
        <w:t></w:t>
      </w:r>
      <w:r>
        <w:rPr>
          <w:rFonts w:ascii="Times New Roman" w:hAnsi="Times New Roman" w:eastAsia="Times New Roman" w:cs="Times New Roman"/>
          <w:color w:val="auto"/>
          <w:position w:val="-1"/>
          <w:sz w:val="29"/>
          <w:szCs w:val="29"/>
          <w:highlight w:val="none"/>
        </w:rPr>
        <w:tab/>
      </w:r>
      <w:r>
        <w:rPr>
          <w:rFonts w:ascii="Times New Roman" w:hAnsi="Times New Roman" w:eastAsia="Times New Roman" w:cs="Times New Roman"/>
          <w:color w:val="auto"/>
          <w:spacing w:val="-3"/>
          <w:sz w:val="29"/>
          <w:szCs w:val="29"/>
          <w:highlight w:val="none"/>
        </w:rPr>
        <w:t>F</w:t>
      </w:r>
      <w:r>
        <w:rPr>
          <w:rFonts w:ascii="Times New Roman" w:hAnsi="Times New Roman" w:eastAsia="Times New Roman" w:cs="Times New Roman"/>
          <w:color w:val="auto"/>
          <w:spacing w:val="-3"/>
          <w:sz w:val="17"/>
          <w:szCs w:val="17"/>
          <w:highlight w:val="none"/>
        </w:rPr>
        <w:t>t1</w:t>
      </w:r>
    </w:p>
    <w:p>
      <w:pPr>
        <w:spacing w:before="0" w:line="178" w:lineRule="exact"/>
        <w:ind w:left="0" w:right="0" w:firstLine="0"/>
        <w:jc w:val="right"/>
        <w:rPr>
          <w:rFonts w:ascii="Times New Roman" w:hAnsi="Times New Roman" w:eastAsia="Times New Roman" w:cs="Times New Roman"/>
          <w:color w:val="auto"/>
          <w:sz w:val="17"/>
          <w:szCs w:val="17"/>
          <w:highlight w:val="none"/>
        </w:rPr>
      </w:pPr>
      <w:r>
        <w:rPr>
          <w:color w:val="auto"/>
          <w:spacing w:val="-3"/>
          <w:highlight w:val="none"/>
        </w:rPr>
        <w:br w:type="column"/>
      </w:r>
      <w:r>
        <w:rPr>
          <w:rFonts w:ascii="Times New Roman"/>
          <w:color w:val="auto"/>
          <w:spacing w:val="-3"/>
          <w:sz w:val="29"/>
          <w:highlight w:val="none"/>
        </w:rPr>
        <w:t>F</w:t>
      </w:r>
      <w:r>
        <w:rPr>
          <w:rFonts w:ascii="Times New Roman"/>
          <w:color w:val="auto"/>
          <w:spacing w:val="-3"/>
          <w:sz w:val="17"/>
          <w:highlight w:val="none"/>
        </w:rPr>
        <w:t>t2</w:t>
      </w:r>
    </w:p>
    <w:p>
      <w:pPr>
        <w:spacing w:before="0" w:line="178" w:lineRule="exact"/>
        <w:ind w:left="0" w:right="0" w:firstLine="0"/>
        <w:jc w:val="right"/>
        <w:rPr>
          <w:rFonts w:ascii="Times New Roman" w:hAnsi="Times New Roman" w:eastAsia="Times New Roman" w:cs="Times New Roman"/>
          <w:color w:val="auto"/>
          <w:sz w:val="17"/>
          <w:szCs w:val="17"/>
          <w:highlight w:val="none"/>
        </w:rPr>
      </w:pPr>
      <w:r>
        <w:rPr>
          <w:color w:val="auto"/>
          <w:spacing w:val="-3"/>
          <w:highlight w:val="none"/>
        </w:rPr>
        <w:br w:type="column"/>
      </w:r>
      <w:r>
        <w:rPr>
          <w:rFonts w:ascii="Times New Roman"/>
          <w:color w:val="auto"/>
          <w:spacing w:val="-3"/>
          <w:sz w:val="29"/>
          <w:highlight w:val="none"/>
        </w:rPr>
        <w:t>F</w:t>
      </w:r>
      <w:r>
        <w:rPr>
          <w:rFonts w:ascii="Times New Roman"/>
          <w:color w:val="auto"/>
          <w:spacing w:val="-3"/>
          <w:sz w:val="17"/>
          <w:highlight w:val="none"/>
        </w:rPr>
        <w:t>t3</w:t>
      </w:r>
    </w:p>
    <w:p>
      <w:pPr>
        <w:spacing w:before="0" w:line="178" w:lineRule="exact"/>
        <w:ind w:left="1332" w:right="0" w:firstLine="0"/>
        <w:jc w:val="left"/>
        <w:rPr>
          <w:rFonts w:ascii="Times New Roman" w:hAnsi="Times New Roman" w:eastAsia="Times New Roman" w:cs="Times New Roman"/>
          <w:color w:val="auto"/>
          <w:sz w:val="17"/>
          <w:szCs w:val="17"/>
          <w:highlight w:val="none"/>
        </w:rPr>
      </w:pPr>
      <w:r>
        <w:rPr>
          <w:color w:val="auto"/>
          <w:spacing w:val="-3"/>
          <w:w w:val="105"/>
          <w:highlight w:val="none"/>
        </w:rPr>
        <w:br w:type="column"/>
      </w:r>
      <w:r>
        <w:rPr>
          <w:rFonts w:ascii="Times New Roman"/>
          <w:color w:val="auto"/>
          <w:spacing w:val="-3"/>
          <w:w w:val="105"/>
          <w:sz w:val="29"/>
          <w:highlight w:val="none"/>
        </w:rPr>
        <w:t>F</w:t>
      </w:r>
      <w:r>
        <w:rPr>
          <w:rFonts w:ascii="Times New Roman"/>
          <w:color w:val="auto"/>
          <w:spacing w:val="-3"/>
          <w:w w:val="105"/>
          <w:sz w:val="17"/>
          <w:highlight w:val="none"/>
        </w:rPr>
        <w:t>tn</w:t>
      </w:r>
    </w:p>
    <w:p>
      <w:pPr>
        <w:spacing w:after="0" w:line="178" w:lineRule="exact"/>
        <w:jc w:val="left"/>
        <w:rPr>
          <w:rFonts w:ascii="Times New Roman" w:hAnsi="Times New Roman" w:eastAsia="Times New Roman" w:cs="Times New Roman"/>
          <w:color w:val="auto"/>
          <w:sz w:val="17"/>
          <w:szCs w:val="17"/>
          <w:highlight w:val="none"/>
        </w:rPr>
        <w:sectPr>
          <w:type w:val="continuous"/>
          <w:pgSz w:w="11910" w:h="16840"/>
          <w:pgMar w:top="1360" w:right="1000" w:bottom="1160" w:left="1020" w:header="720" w:footer="720" w:gutter="0"/>
          <w:cols w:equalWidth="0" w:num="4">
            <w:col w:w="3060" w:space="40"/>
            <w:col w:w="1104" w:space="40"/>
            <w:col w:w="1114" w:space="40"/>
            <w:col w:w="4492"/>
          </w:cols>
        </w:sectPr>
      </w:pPr>
    </w:p>
    <w:p>
      <w:pPr>
        <w:pStyle w:val="7"/>
        <w:spacing w:line="261" w:lineRule="exact"/>
        <w:ind w:left="578" w:right="0"/>
        <w:jc w:val="left"/>
        <w:rPr>
          <w:rFonts w:ascii="Times New Roman" w:hAnsi="Times New Roman" w:eastAsia="Times New Roman" w:cs="Times New Roman"/>
          <w:color w:val="auto"/>
          <w:highlight w:val="none"/>
        </w:rPr>
      </w:pPr>
      <w:r>
        <w:rPr>
          <w:color w:val="auto"/>
          <w:spacing w:val="-3"/>
          <w:w w:val="105"/>
          <w:highlight w:val="none"/>
        </w:rPr>
        <w:t></w:t>
      </w:r>
      <w:r>
        <w:rPr>
          <w:rFonts w:ascii="Times New Roman" w:hAnsi="Times New Roman" w:eastAsia="Times New Roman" w:cs="Times New Roman"/>
          <w:color w:val="auto"/>
          <w:spacing w:val="-3"/>
          <w:w w:val="105"/>
          <w:highlight w:val="none"/>
        </w:rPr>
        <w:t>P</w:t>
      </w:r>
      <w:r>
        <w:rPr>
          <w:rFonts w:ascii="Times New Roman" w:hAnsi="Times New Roman" w:eastAsia="Times New Roman" w:cs="Times New Roman"/>
          <w:color w:val="auto"/>
          <w:spacing w:val="-16"/>
          <w:w w:val="105"/>
          <w:highlight w:val="none"/>
        </w:rPr>
        <w:t xml:space="preserve"> </w:t>
      </w:r>
      <w:r>
        <w:rPr>
          <w:color w:val="auto"/>
          <w:w w:val="105"/>
          <w:highlight w:val="none"/>
        </w:rPr>
        <w:t></w:t>
      </w:r>
      <w:r>
        <w:rPr>
          <w:color w:val="auto"/>
          <w:spacing w:val="-18"/>
          <w:w w:val="105"/>
          <w:highlight w:val="none"/>
        </w:rPr>
        <w:t></w:t>
      </w:r>
      <w:r>
        <w:rPr>
          <w:rFonts w:ascii="Times New Roman" w:hAnsi="Times New Roman" w:eastAsia="Times New Roman" w:cs="Times New Roman"/>
          <w:color w:val="auto"/>
          <w:spacing w:val="2"/>
          <w:w w:val="105"/>
          <w:highlight w:val="none"/>
        </w:rPr>
        <w:t>P</w:t>
      </w:r>
      <w:r>
        <w:rPr>
          <w:rFonts w:ascii="Times New Roman" w:hAnsi="Times New Roman" w:eastAsia="Times New Roman" w:cs="Times New Roman"/>
          <w:color w:val="auto"/>
          <w:spacing w:val="2"/>
          <w:w w:val="105"/>
          <w:sz w:val="17"/>
          <w:szCs w:val="17"/>
          <w:highlight w:val="none"/>
        </w:rPr>
        <w:t>0</w:t>
      </w:r>
      <w:r>
        <w:rPr>
          <w:color w:val="auto"/>
          <w:spacing w:val="2"/>
          <w:w w:val="105"/>
          <w:position w:val="-8"/>
          <w:highlight w:val="none"/>
        </w:rPr>
        <w:t></w:t>
      </w:r>
      <w:r>
        <w:rPr>
          <w:rFonts w:ascii="Times New Roman" w:hAnsi="Times New Roman" w:eastAsia="Times New Roman" w:cs="Times New Roman"/>
          <w:color w:val="auto"/>
          <w:spacing w:val="2"/>
          <w:w w:val="105"/>
          <w:highlight w:val="none"/>
        </w:rPr>
        <w:t>A</w:t>
      </w:r>
      <w:r>
        <w:rPr>
          <w:rFonts w:ascii="Times New Roman" w:hAnsi="Times New Roman" w:eastAsia="Times New Roman" w:cs="Times New Roman"/>
          <w:color w:val="auto"/>
          <w:spacing w:val="-32"/>
          <w:w w:val="105"/>
          <w:highlight w:val="none"/>
        </w:rPr>
        <w:t xml:space="preserve"> </w:t>
      </w:r>
      <w:r>
        <w:rPr>
          <w:color w:val="auto"/>
          <w:w w:val="105"/>
          <w:highlight w:val="none"/>
        </w:rPr>
        <w:t></w:t>
      </w:r>
      <w:r>
        <w:rPr>
          <w:color w:val="auto"/>
          <w:spacing w:val="-39"/>
          <w:w w:val="105"/>
          <w:highlight w:val="none"/>
        </w:rPr>
        <w:t></w:t>
      </w:r>
      <w:r>
        <w:rPr>
          <w:color w:val="auto"/>
          <w:spacing w:val="7"/>
          <w:w w:val="105"/>
          <w:position w:val="-1"/>
          <w:highlight w:val="none"/>
        </w:rPr>
        <w:t></w:t>
      </w:r>
      <w:r>
        <w:rPr>
          <w:rFonts w:ascii="Times New Roman" w:hAnsi="Times New Roman" w:eastAsia="Times New Roman" w:cs="Times New Roman"/>
          <w:color w:val="auto"/>
          <w:spacing w:val="7"/>
          <w:w w:val="105"/>
          <w:highlight w:val="none"/>
        </w:rPr>
        <w:t>B</w:t>
      </w:r>
      <w:r>
        <w:rPr>
          <w:rFonts w:ascii="Times New Roman" w:hAnsi="Times New Roman" w:eastAsia="Times New Roman" w:cs="Times New Roman"/>
          <w:color w:val="auto"/>
          <w:spacing w:val="7"/>
          <w:w w:val="105"/>
          <w:sz w:val="17"/>
          <w:szCs w:val="17"/>
          <w:highlight w:val="none"/>
        </w:rPr>
        <w:t>1</w:t>
      </w:r>
      <w:r>
        <w:rPr>
          <w:rFonts w:ascii="Times New Roman" w:hAnsi="Times New Roman" w:eastAsia="Times New Roman" w:cs="Times New Roman"/>
          <w:color w:val="auto"/>
          <w:spacing w:val="-29"/>
          <w:w w:val="105"/>
          <w:sz w:val="17"/>
          <w:szCs w:val="17"/>
          <w:highlight w:val="none"/>
        </w:rPr>
        <w:t xml:space="preserve"> </w:t>
      </w:r>
      <w:r>
        <w:rPr>
          <w:color w:val="auto"/>
          <w:w w:val="105"/>
          <w:highlight w:val="none"/>
        </w:rPr>
        <w:t></w:t>
      </w:r>
      <w:r>
        <w:rPr>
          <w:color w:val="auto"/>
          <w:spacing w:val="-21"/>
          <w:w w:val="105"/>
          <w:highlight w:val="none"/>
        </w:rPr>
        <w:t></w:t>
      </w:r>
      <w:r>
        <w:rPr>
          <w:rFonts w:ascii="Times New Roman" w:hAnsi="Times New Roman" w:eastAsia="Times New Roman" w:cs="Times New Roman"/>
          <w:color w:val="auto"/>
          <w:w w:val="105"/>
          <w:position w:val="-22"/>
          <w:highlight w:val="none"/>
        </w:rPr>
        <w:t>F</w:t>
      </w:r>
    </w:p>
    <w:p>
      <w:pPr>
        <w:spacing w:before="0" w:line="247" w:lineRule="exact"/>
        <w:ind w:left="186" w:right="0" w:firstLine="0"/>
        <w:jc w:val="left"/>
        <w:rPr>
          <w:rFonts w:ascii="Symbol" w:hAnsi="Symbol" w:eastAsia="Symbol" w:cs="Symbol"/>
          <w:color w:val="auto"/>
          <w:sz w:val="29"/>
          <w:szCs w:val="29"/>
          <w:highlight w:val="none"/>
        </w:rPr>
      </w:pPr>
      <w:r>
        <w:rPr>
          <w:color w:val="auto"/>
          <w:w w:val="105"/>
          <w:highlight w:val="none"/>
        </w:rPr>
        <w:br w:type="column"/>
      </w:r>
      <w:r>
        <w:rPr>
          <w:rFonts w:ascii="Symbol" w:hAnsi="Symbol" w:eastAsia="Symbol" w:cs="Symbol"/>
          <w:color w:val="auto"/>
          <w:w w:val="105"/>
          <w:sz w:val="29"/>
          <w:szCs w:val="29"/>
          <w:highlight w:val="none"/>
        </w:rPr>
        <w:t></w:t>
      </w:r>
      <w:r>
        <w:rPr>
          <w:rFonts w:ascii="Symbol" w:hAnsi="Symbol" w:eastAsia="Symbol" w:cs="Symbol"/>
          <w:color w:val="auto"/>
          <w:spacing w:val="-32"/>
          <w:w w:val="105"/>
          <w:sz w:val="29"/>
          <w:szCs w:val="29"/>
          <w:highlight w:val="none"/>
        </w:rPr>
        <w:t></w:t>
      </w:r>
      <w:r>
        <w:rPr>
          <w:rFonts w:ascii="Times New Roman" w:hAnsi="Times New Roman" w:eastAsia="Times New Roman" w:cs="Times New Roman"/>
          <w:color w:val="auto"/>
          <w:spacing w:val="-5"/>
          <w:w w:val="105"/>
          <w:sz w:val="29"/>
          <w:szCs w:val="29"/>
          <w:highlight w:val="none"/>
        </w:rPr>
        <w:t>B</w:t>
      </w:r>
      <w:r>
        <w:rPr>
          <w:rFonts w:ascii="Times New Roman" w:hAnsi="Times New Roman" w:eastAsia="Times New Roman" w:cs="Times New Roman"/>
          <w:color w:val="auto"/>
          <w:spacing w:val="-5"/>
          <w:w w:val="105"/>
          <w:sz w:val="17"/>
          <w:szCs w:val="17"/>
          <w:highlight w:val="none"/>
        </w:rPr>
        <w:t>2</w:t>
      </w:r>
      <w:r>
        <w:rPr>
          <w:rFonts w:ascii="Times New Roman" w:hAnsi="Times New Roman" w:eastAsia="Times New Roman" w:cs="Times New Roman"/>
          <w:color w:val="auto"/>
          <w:spacing w:val="-18"/>
          <w:w w:val="105"/>
          <w:sz w:val="17"/>
          <w:szCs w:val="17"/>
          <w:highlight w:val="none"/>
        </w:rPr>
        <w:t xml:space="preserve"> </w:t>
      </w:r>
      <w:r>
        <w:rPr>
          <w:rFonts w:ascii="Symbol" w:hAnsi="Symbol" w:eastAsia="Symbol" w:cs="Symbol"/>
          <w:color w:val="auto"/>
          <w:w w:val="105"/>
          <w:sz w:val="29"/>
          <w:szCs w:val="29"/>
          <w:highlight w:val="none"/>
        </w:rPr>
        <w:t></w:t>
      </w:r>
    </w:p>
    <w:p>
      <w:pPr>
        <w:pStyle w:val="7"/>
        <w:spacing w:line="14" w:lineRule="exact"/>
        <w:ind w:right="0"/>
        <w:jc w:val="right"/>
        <w:rPr>
          <w:rFonts w:ascii="Times New Roman" w:hAnsi="Times New Roman" w:eastAsia="Times New Roman" w:cs="Times New Roman"/>
          <w:color w:val="auto"/>
          <w:highlight w:val="none"/>
        </w:rPr>
      </w:pPr>
      <w:r>
        <w:rPr>
          <w:color w:val="auto"/>
          <w:highlight w:val="none"/>
        </w:rPr>
        <w:pict>
          <v:group id="_x0000_s1032" o:spid="_x0000_s1032" o:spt="203" style="position:absolute;left:0pt;margin-left:244.4pt;margin-top:-4.1pt;height:0.1pt;width:18.35pt;mso-position-horizontal-relative:page;z-index:2048;mso-width-relative:page;mso-height-relative:page;" coordorigin="4888,-82" coordsize="367,2">
            <o:lock v:ext="edit"/>
            <v:shape id="_x0000_s1033" o:spid="_x0000_s1033" style="position:absolute;left:4888;top:-82;height:2;width:367;" filled="f" stroked="t" coordorigin="4888,-82" coordsize="367,0" path="m4888,-82l5255,-82e">
              <v:path arrowok="t"/>
              <v:fill on="f" focussize="0,0"/>
              <v:stroke weight="0.586850393700787pt" color="#000000"/>
              <v:imagedata o:title=""/>
              <o:lock v:ext="edit"/>
            </v:shape>
          </v:group>
        </w:pict>
      </w:r>
      <w:r>
        <w:rPr>
          <w:rFonts w:ascii="Times New Roman"/>
          <w:color w:val="auto"/>
          <w:w w:val="103"/>
          <w:highlight w:val="none"/>
        </w:rPr>
        <w:t>F</w:t>
      </w:r>
    </w:p>
    <w:p>
      <w:pPr>
        <w:spacing w:before="0" w:line="247" w:lineRule="exact"/>
        <w:ind w:left="199" w:right="0" w:firstLine="0"/>
        <w:jc w:val="left"/>
        <w:rPr>
          <w:rFonts w:ascii="Symbol" w:hAnsi="Symbol" w:eastAsia="Symbol" w:cs="Symbol"/>
          <w:color w:val="auto"/>
          <w:sz w:val="29"/>
          <w:szCs w:val="29"/>
          <w:highlight w:val="none"/>
        </w:rPr>
      </w:pPr>
      <w:r>
        <w:rPr>
          <w:color w:val="auto"/>
          <w:w w:val="105"/>
          <w:highlight w:val="none"/>
        </w:rPr>
        <w:br w:type="column"/>
      </w:r>
      <w:r>
        <w:rPr>
          <w:rFonts w:ascii="Symbol" w:hAnsi="Symbol" w:eastAsia="Symbol" w:cs="Symbol"/>
          <w:color w:val="auto"/>
          <w:w w:val="105"/>
          <w:sz w:val="29"/>
          <w:szCs w:val="29"/>
          <w:highlight w:val="none"/>
        </w:rPr>
        <w:t></w:t>
      </w:r>
      <w:r>
        <w:rPr>
          <w:rFonts w:ascii="Symbol" w:hAnsi="Symbol" w:eastAsia="Symbol" w:cs="Symbol"/>
          <w:color w:val="auto"/>
          <w:spacing w:val="-33"/>
          <w:w w:val="105"/>
          <w:sz w:val="29"/>
          <w:szCs w:val="29"/>
          <w:highlight w:val="none"/>
        </w:rPr>
        <w:t></w:t>
      </w:r>
      <w:r>
        <w:rPr>
          <w:rFonts w:ascii="Times New Roman" w:hAnsi="Times New Roman" w:eastAsia="Times New Roman" w:cs="Times New Roman"/>
          <w:color w:val="auto"/>
          <w:spacing w:val="-4"/>
          <w:w w:val="105"/>
          <w:sz w:val="29"/>
          <w:szCs w:val="29"/>
          <w:highlight w:val="none"/>
        </w:rPr>
        <w:t>B</w:t>
      </w:r>
      <w:r>
        <w:rPr>
          <w:rFonts w:ascii="Times New Roman" w:hAnsi="Times New Roman" w:eastAsia="Times New Roman" w:cs="Times New Roman"/>
          <w:color w:val="auto"/>
          <w:spacing w:val="-4"/>
          <w:w w:val="105"/>
          <w:sz w:val="17"/>
          <w:szCs w:val="17"/>
          <w:highlight w:val="none"/>
        </w:rPr>
        <w:t>3</w:t>
      </w:r>
      <w:r>
        <w:rPr>
          <w:rFonts w:ascii="Times New Roman" w:hAnsi="Times New Roman" w:eastAsia="Times New Roman" w:cs="Times New Roman"/>
          <w:color w:val="auto"/>
          <w:spacing w:val="-24"/>
          <w:w w:val="105"/>
          <w:sz w:val="17"/>
          <w:szCs w:val="17"/>
          <w:highlight w:val="none"/>
        </w:rPr>
        <w:t xml:space="preserve"> </w:t>
      </w:r>
      <w:r>
        <w:rPr>
          <w:rFonts w:ascii="Symbol" w:hAnsi="Symbol" w:eastAsia="Symbol" w:cs="Symbol"/>
          <w:color w:val="auto"/>
          <w:w w:val="105"/>
          <w:sz w:val="29"/>
          <w:szCs w:val="29"/>
          <w:highlight w:val="none"/>
        </w:rPr>
        <w:t></w:t>
      </w:r>
    </w:p>
    <w:p>
      <w:pPr>
        <w:pStyle w:val="7"/>
        <w:spacing w:line="14" w:lineRule="exact"/>
        <w:ind w:right="0"/>
        <w:jc w:val="right"/>
        <w:rPr>
          <w:rFonts w:ascii="Times New Roman" w:hAnsi="Times New Roman" w:eastAsia="Times New Roman" w:cs="Times New Roman"/>
          <w:color w:val="auto"/>
          <w:highlight w:val="none"/>
        </w:rPr>
      </w:pPr>
      <w:r>
        <w:rPr>
          <w:color w:val="auto"/>
          <w:highlight w:val="none"/>
        </w:rPr>
        <w:pict>
          <v:group id="_x0000_s1034" o:spid="_x0000_s1034" o:spt="203" style="position:absolute;left:0pt;margin-left:302pt;margin-top:-4.1pt;height:0.1pt;width:18.1pt;mso-position-horizontal-relative:page;z-index:2048;mso-width-relative:page;mso-height-relative:page;" coordorigin="6041,-82" coordsize="362,2">
            <o:lock v:ext="edit"/>
            <v:shape id="_x0000_s1035" o:spid="_x0000_s1035" style="position:absolute;left:6041;top:-82;height:2;width:362;" filled="f" stroked="t" coordorigin="6041,-82" coordsize="362,0" path="m6041,-82l6402,-82e">
              <v:path arrowok="t"/>
              <v:fill on="f" focussize="0,0"/>
              <v:stroke weight="0.586850393700787pt" color="#000000"/>
              <v:imagedata o:title=""/>
              <o:lock v:ext="edit"/>
            </v:shape>
          </v:group>
        </w:pict>
      </w:r>
      <w:r>
        <w:rPr>
          <w:rFonts w:ascii="Times New Roman"/>
          <w:color w:val="auto"/>
          <w:w w:val="103"/>
          <w:highlight w:val="none"/>
        </w:rPr>
        <w:t>F</w:t>
      </w:r>
    </w:p>
    <w:p>
      <w:pPr>
        <w:spacing w:before="0" w:line="298" w:lineRule="exact"/>
        <w:ind w:left="194" w:right="0" w:firstLine="0"/>
        <w:jc w:val="left"/>
        <w:rPr>
          <w:rFonts w:ascii="Symbol" w:hAnsi="Symbol" w:eastAsia="Symbol" w:cs="Symbol"/>
          <w:color w:val="auto"/>
          <w:sz w:val="29"/>
          <w:szCs w:val="29"/>
          <w:highlight w:val="none"/>
        </w:rPr>
      </w:pPr>
      <w:r>
        <w:rPr>
          <w:color w:val="auto"/>
          <w:spacing w:val="13"/>
          <w:w w:val="105"/>
          <w:highlight w:val="none"/>
        </w:rPr>
        <w:br w:type="column"/>
      </w:r>
      <w:r>
        <w:rPr>
          <w:rFonts w:ascii="Symbol" w:hAnsi="Symbol" w:eastAsia="Symbol" w:cs="Symbol"/>
          <w:color w:val="auto"/>
          <w:spacing w:val="13"/>
          <w:w w:val="105"/>
          <w:sz w:val="29"/>
          <w:szCs w:val="29"/>
          <w:highlight w:val="none"/>
        </w:rPr>
        <w:t></w:t>
      </w:r>
      <w:r>
        <w:rPr>
          <w:rFonts w:ascii="MT Extra" w:hAnsi="MT Extra" w:eastAsia="MT Extra" w:cs="MT Extra"/>
          <w:color w:val="auto"/>
          <w:spacing w:val="13"/>
          <w:w w:val="105"/>
          <w:sz w:val="29"/>
          <w:szCs w:val="29"/>
          <w:highlight w:val="none"/>
        </w:rPr>
        <w:t></w:t>
      </w:r>
      <w:r>
        <w:rPr>
          <w:rFonts w:ascii="Symbol" w:hAnsi="Symbol" w:eastAsia="Symbol" w:cs="Symbol"/>
          <w:color w:val="auto"/>
          <w:spacing w:val="13"/>
          <w:w w:val="105"/>
          <w:sz w:val="29"/>
          <w:szCs w:val="29"/>
          <w:highlight w:val="none"/>
        </w:rPr>
        <w:t></w:t>
      </w:r>
      <w:r>
        <w:rPr>
          <w:rFonts w:ascii="Symbol" w:hAnsi="Symbol" w:eastAsia="Symbol" w:cs="Symbol"/>
          <w:color w:val="auto"/>
          <w:spacing w:val="-34"/>
          <w:w w:val="105"/>
          <w:sz w:val="29"/>
          <w:szCs w:val="29"/>
          <w:highlight w:val="none"/>
        </w:rPr>
        <w:t></w:t>
      </w:r>
      <w:r>
        <w:rPr>
          <w:rFonts w:ascii="Times New Roman" w:hAnsi="Times New Roman" w:eastAsia="Times New Roman" w:cs="Times New Roman"/>
          <w:color w:val="auto"/>
          <w:spacing w:val="-4"/>
          <w:w w:val="105"/>
          <w:sz w:val="29"/>
          <w:szCs w:val="29"/>
          <w:highlight w:val="none"/>
        </w:rPr>
        <w:t>B</w:t>
      </w:r>
      <w:r>
        <w:rPr>
          <w:rFonts w:ascii="Times New Roman" w:hAnsi="Times New Roman" w:eastAsia="Times New Roman" w:cs="Times New Roman"/>
          <w:color w:val="auto"/>
          <w:spacing w:val="-4"/>
          <w:w w:val="105"/>
          <w:sz w:val="17"/>
          <w:szCs w:val="17"/>
          <w:highlight w:val="none"/>
        </w:rPr>
        <w:t>n</w:t>
      </w:r>
      <w:r>
        <w:rPr>
          <w:rFonts w:ascii="Times New Roman" w:hAnsi="Times New Roman" w:eastAsia="Times New Roman" w:cs="Times New Roman"/>
          <w:color w:val="auto"/>
          <w:spacing w:val="-12"/>
          <w:w w:val="105"/>
          <w:sz w:val="17"/>
          <w:szCs w:val="17"/>
          <w:highlight w:val="none"/>
        </w:rPr>
        <w:t xml:space="preserve"> </w:t>
      </w:r>
      <w:r>
        <w:rPr>
          <w:rFonts w:ascii="Symbol" w:hAnsi="Symbol" w:eastAsia="Symbol" w:cs="Symbol"/>
          <w:color w:val="auto"/>
          <w:w w:val="105"/>
          <w:sz w:val="29"/>
          <w:szCs w:val="29"/>
          <w:highlight w:val="none"/>
        </w:rPr>
        <w:t></w:t>
      </w:r>
    </w:p>
    <w:p>
      <w:pPr>
        <w:pStyle w:val="7"/>
        <w:spacing w:line="37" w:lineRule="exact"/>
        <w:ind w:right="0"/>
        <w:jc w:val="right"/>
        <w:rPr>
          <w:rFonts w:ascii="Times New Roman" w:hAnsi="Times New Roman" w:eastAsia="Times New Roman" w:cs="Times New Roman"/>
          <w:color w:val="auto"/>
          <w:highlight w:val="none"/>
        </w:rPr>
      </w:pPr>
      <w:r>
        <w:rPr>
          <w:rFonts w:ascii="Times New Roman"/>
          <w:color w:val="auto"/>
          <w:w w:val="103"/>
          <w:highlight w:val="none"/>
        </w:rPr>
        <w:t>F</w:t>
      </w:r>
    </w:p>
    <w:p>
      <w:pPr>
        <w:pStyle w:val="7"/>
        <w:spacing w:line="261" w:lineRule="exact"/>
        <w:ind w:left="185" w:right="0"/>
        <w:jc w:val="left"/>
        <w:rPr>
          <w:color w:val="auto"/>
          <w:highlight w:val="none"/>
        </w:rPr>
      </w:pPr>
      <w:r>
        <w:rPr>
          <w:color w:val="auto"/>
          <w:w w:val="105"/>
          <w:highlight w:val="none"/>
        </w:rPr>
        <w:br w:type="column"/>
      </w:r>
      <w:r>
        <w:rPr>
          <w:color w:val="auto"/>
          <w:w w:val="105"/>
          <w:position w:val="-1"/>
          <w:highlight w:val="none"/>
        </w:rPr>
        <w:t></w:t>
      </w:r>
      <w:r>
        <w:rPr>
          <w:color w:val="auto"/>
          <w:spacing w:val="-37"/>
          <w:w w:val="105"/>
          <w:position w:val="-1"/>
          <w:highlight w:val="none"/>
        </w:rPr>
        <w:t></w:t>
      </w:r>
      <w:r>
        <w:rPr>
          <w:color w:val="auto"/>
          <w:spacing w:val="-4"/>
          <w:w w:val="105"/>
          <w:highlight w:val="none"/>
        </w:rPr>
        <w:t></w:t>
      </w:r>
      <w:r>
        <w:rPr>
          <w:rFonts w:ascii="Times New Roman" w:hAnsi="Times New Roman" w:eastAsia="Times New Roman" w:cs="Times New Roman"/>
          <w:color w:val="auto"/>
          <w:spacing w:val="-4"/>
          <w:w w:val="105"/>
          <w:highlight w:val="none"/>
        </w:rPr>
        <w:t>1</w:t>
      </w:r>
      <w:r>
        <w:rPr>
          <w:color w:val="auto"/>
          <w:spacing w:val="-4"/>
          <w:w w:val="105"/>
          <w:position w:val="-8"/>
          <w:highlight w:val="none"/>
        </w:rPr>
        <w:t></w:t>
      </w:r>
    </w:p>
    <w:p>
      <w:pPr>
        <w:spacing w:after="0" w:line="261" w:lineRule="exact"/>
        <w:jc w:val="left"/>
        <w:rPr>
          <w:color w:val="auto"/>
          <w:highlight w:val="none"/>
        </w:rPr>
        <w:sectPr>
          <w:type w:val="continuous"/>
          <w:pgSz w:w="11910" w:h="16840"/>
          <w:pgMar w:top="1360" w:right="1000" w:bottom="1160" w:left="1020" w:header="720" w:footer="720" w:gutter="0"/>
          <w:cols w:equalWidth="0" w:num="5">
            <w:col w:w="2911" w:space="40"/>
            <w:col w:w="1105" w:space="40"/>
            <w:col w:w="1113" w:space="40"/>
            <w:col w:w="1629" w:space="40"/>
            <w:col w:w="2972"/>
          </w:cols>
        </w:sectPr>
      </w:pPr>
    </w:p>
    <w:p>
      <w:pPr>
        <w:tabs>
          <w:tab w:val="left" w:pos="2073"/>
          <w:tab w:val="left" w:pos="2903"/>
          <w:tab w:val="left" w:pos="4048"/>
          <w:tab w:val="left" w:pos="5200"/>
        </w:tabs>
        <w:spacing w:before="0" w:line="219" w:lineRule="exact"/>
        <w:ind w:left="1483" w:right="0" w:firstLine="0"/>
        <w:jc w:val="left"/>
        <w:rPr>
          <w:rFonts w:ascii="Times New Roman" w:hAnsi="Times New Roman" w:eastAsia="Times New Roman" w:cs="Times New Roman"/>
          <w:color w:val="auto"/>
          <w:sz w:val="17"/>
          <w:szCs w:val="17"/>
          <w:highlight w:val="none"/>
        </w:rPr>
      </w:pPr>
      <w:r>
        <w:rPr>
          <w:rFonts w:ascii="Symbol" w:hAnsi="Symbol" w:eastAsia="Symbol" w:cs="Symbol"/>
          <w:color w:val="auto"/>
          <w:position w:val="-5"/>
          <w:sz w:val="29"/>
          <w:szCs w:val="29"/>
          <w:highlight w:val="none"/>
        </w:rPr>
        <w:t></w:t>
      </w:r>
      <w:r>
        <w:rPr>
          <w:rFonts w:ascii="Times New Roman" w:hAnsi="Times New Roman" w:eastAsia="Times New Roman" w:cs="Times New Roman"/>
          <w:color w:val="auto"/>
          <w:position w:val="-5"/>
          <w:sz w:val="29"/>
          <w:szCs w:val="29"/>
          <w:highlight w:val="none"/>
        </w:rPr>
        <w:tab/>
      </w:r>
      <w:r>
        <w:rPr>
          <w:rFonts w:ascii="Symbol" w:hAnsi="Symbol" w:eastAsia="Symbol" w:cs="Symbol"/>
          <w:color w:val="auto"/>
          <w:position w:val="-2"/>
          <w:sz w:val="29"/>
          <w:szCs w:val="29"/>
          <w:highlight w:val="none"/>
        </w:rPr>
        <w:t></w:t>
      </w:r>
      <w:r>
        <w:rPr>
          <w:rFonts w:ascii="Times New Roman" w:hAnsi="Times New Roman" w:eastAsia="Times New Roman" w:cs="Times New Roman"/>
          <w:color w:val="auto"/>
          <w:position w:val="-2"/>
          <w:sz w:val="29"/>
          <w:szCs w:val="29"/>
          <w:highlight w:val="none"/>
        </w:rPr>
        <w:tab/>
      </w:r>
      <w:r>
        <w:rPr>
          <w:rFonts w:ascii="Times New Roman" w:hAnsi="Times New Roman" w:eastAsia="Times New Roman" w:cs="Times New Roman"/>
          <w:color w:val="auto"/>
          <w:spacing w:val="4"/>
          <w:sz w:val="17"/>
          <w:szCs w:val="17"/>
          <w:highlight w:val="none"/>
        </w:rPr>
        <w:t>01</w:t>
      </w:r>
      <w:r>
        <w:rPr>
          <w:rFonts w:ascii="Times New Roman" w:hAnsi="Times New Roman" w:eastAsia="Times New Roman" w:cs="Times New Roman"/>
          <w:color w:val="auto"/>
          <w:spacing w:val="4"/>
          <w:sz w:val="17"/>
          <w:szCs w:val="17"/>
          <w:highlight w:val="none"/>
        </w:rPr>
        <w:tab/>
      </w:r>
      <w:r>
        <w:rPr>
          <w:rFonts w:ascii="Times New Roman" w:hAnsi="Times New Roman" w:eastAsia="Times New Roman" w:cs="Times New Roman"/>
          <w:color w:val="auto"/>
          <w:spacing w:val="4"/>
          <w:sz w:val="17"/>
          <w:szCs w:val="17"/>
          <w:highlight w:val="none"/>
        </w:rPr>
        <w:t>02</w:t>
      </w:r>
      <w:r>
        <w:rPr>
          <w:rFonts w:ascii="Times New Roman" w:hAnsi="Times New Roman" w:eastAsia="Times New Roman" w:cs="Times New Roman"/>
          <w:color w:val="auto"/>
          <w:spacing w:val="4"/>
          <w:sz w:val="17"/>
          <w:szCs w:val="17"/>
          <w:highlight w:val="none"/>
        </w:rPr>
        <w:tab/>
      </w:r>
      <w:r>
        <w:rPr>
          <w:rFonts w:ascii="Times New Roman" w:hAnsi="Times New Roman" w:eastAsia="Times New Roman" w:cs="Times New Roman"/>
          <w:color w:val="auto"/>
          <w:spacing w:val="8"/>
          <w:sz w:val="17"/>
          <w:szCs w:val="17"/>
          <w:highlight w:val="none"/>
        </w:rPr>
        <w:t>03</w:t>
      </w:r>
    </w:p>
    <w:p>
      <w:pPr>
        <w:tabs>
          <w:tab w:val="left" w:pos="2131"/>
        </w:tabs>
        <w:spacing w:before="0" w:line="219" w:lineRule="exact"/>
        <w:ind w:left="1433" w:right="0" w:firstLine="0"/>
        <w:jc w:val="left"/>
        <w:rPr>
          <w:rFonts w:ascii="Symbol" w:hAnsi="Symbol" w:eastAsia="Symbol" w:cs="Symbol"/>
          <w:color w:val="auto"/>
          <w:sz w:val="29"/>
          <w:szCs w:val="29"/>
          <w:highlight w:val="none"/>
        </w:rPr>
      </w:pPr>
      <w:r>
        <w:rPr>
          <w:color w:val="auto"/>
          <w:spacing w:val="4"/>
          <w:w w:val="105"/>
          <w:highlight w:val="none"/>
        </w:rPr>
        <w:br w:type="column"/>
      </w:r>
      <w:r>
        <w:rPr>
          <w:rFonts w:ascii="Times New Roman" w:hAnsi="Times New Roman" w:eastAsia="Times New Roman" w:cs="Times New Roman"/>
          <w:color w:val="auto"/>
          <w:spacing w:val="4"/>
          <w:w w:val="105"/>
          <w:sz w:val="17"/>
          <w:szCs w:val="17"/>
          <w:highlight w:val="none"/>
        </w:rPr>
        <w:t>0n</w:t>
      </w:r>
      <w:r>
        <w:rPr>
          <w:rFonts w:ascii="Times New Roman" w:hAnsi="Times New Roman" w:eastAsia="Times New Roman" w:cs="Times New Roman"/>
          <w:color w:val="auto"/>
          <w:spacing w:val="-3"/>
          <w:w w:val="105"/>
          <w:sz w:val="17"/>
          <w:szCs w:val="17"/>
          <w:highlight w:val="none"/>
        </w:rPr>
        <w:t xml:space="preserve"> </w:t>
      </w:r>
      <w:r>
        <w:rPr>
          <w:rFonts w:ascii="Symbol" w:hAnsi="Symbol" w:eastAsia="Symbol" w:cs="Symbol"/>
          <w:color w:val="auto"/>
          <w:w w:val="105"/>
          <w:position w:val="-2"/>
          <w:sz w:val="29"/>
          <w:szCs w:val="29"/>
          <w:highlight w:val="none"/>
        </w:rPr>
        <w:t></w:t>
      </w:r>
      <w:r>
        <w:rPr>
          <w:rFonts w:ascii="Times New Roman" w:hAnsi="Times New Roman" w:eastAsia="Times New Roman" w:cs="Times New Roman"/>
          <w:color w:val="auto"/>
          <w:w w:val="105"/>
          <w:position w:val="-2"/>
          <w:sz w:val="29"/>
          <w:szCs w:val="29"/>
          <w:highlight w:val="none"/>
        </w:rPr>
        <w:tab/>
      </w:r>
      <w:r>
        <w:rPr>
          <w:rFonts w:ascii="Symbol" w:hAnsi="Symbol" w:eastAsia="Symbol" w:cs="Symbol"/>
          <w:color w:val="auto"/>
          <w:w w:val="105"/>
          <w:position w:val="-5"/>
          <w:sz w:val="29"/>
          <w:szCs w:val="29"/>
          <w:highlight w:val="none"/>
        </w:rPr>
        <w:t></w:t>
      </w:r>
    </w:p>
    <w:p>
      <w:pPr>
        <w:spacing w:after="0" w:line="219" w:lineRule="exact"/>
        <w:jc w:val="left"/>
        <w:rPr>
          <w:rFonts w:ascii="Symbol" w:hAnsi="Symbol" w:eastAsia="Symbol" w:cs="Symbol"/>
          <w:color w:val="auto"/>
          <w:sz w:val="29"/>
          <w:szCs w:val="29"/>
          <w:highlight w:val="none"/>
        </w:rPr>
        <w:sectPr>
          <w:type w:val="continuous"/>
          <w:pgSz w:w="11910" w:h="16840"/>
          <w:pgMar w:top="1360" w:right="1000" w:bottom="1160" w:left="1020" w:header="720" w:footer="720" w:gutter="0"/>
          <w:cols w:equalWidth="0" w:num="2">
            <w:col w:w="5396" w:space="40"/>
            <w:col w:w="4454"/>
          </w:cols>
        </w:sectPr>
      </w:pPr>
    </w:p>
    <w:p>
      <w:pPr>
        <w:pStyle w:val="12"/>
        <w:spacing w:before="0" w:line="226" w:lineRule="exact"/>
        <w:ind w:left="754" w:right="3961"/>
        <w:jc w:val="left"/>
        <w:rPr>
          <w:color w:val="auto"/>
          <w:highlight w:val="none"/>
        </w:rPr>
      </w:pPr>
      <w:r>
        <w:rPr>
          <w:color w:val="auto"/>
          <w:highlight w:val="none"/>
        </w:rPr>
        <w:t>公式中：</w:t>
      </w:r>
      <w:r>
        <w:rPr>
          <w:rFonts w:ascii="Arial" w:hAnsi="Arial" w:eastAsia="Arial" w:cs="Arial"/>
          <w:color w:val="auto"/>
          <w:highlight w:val="none"/>
        </w:rPr>
        <w:t>Δ</w:t>
      </w:r>
      <w:r>
        <w:rPr>
          <w:rFonts w:ascii="Arial" w:hAnsi="Arial" w:eastAsia="Arial" w:cs="Arial"/>
          <w:color w:val="auto"/>
          <w:spacing w:val="9"/>
          <w:highlight w:val="none"/>
        </w:rPr>
        <w:t xml:space="preserve"> </w:t>
      </w:r>
      <w:r>
        <w:rPr>
          <w:rFonts w:ascii="宋体" w:hAnsi="宋体" w:eastAsia="宋体" w:cs="宋体"/>
          <w:color w:val="auto"/>
          <w:highlight w:val="none"/>
        </w:rPr>
        <w:t>P</w:t>
      </w:r>
      <w:r>
        <w:rPr>
          <w:color w:val="auto"/>
          <w:highlight w:val="none"/>
        </w:rPr>
        <w:t>——需调整的价格差额；</w:t>
      </w:r>
    </w:p>
    <w:p>
      <w:pPr>
        <w:pStyle w:val="12"/>
        <w:spacing w:before="56" w:line="240" w:lineRule="auto"/>
        <w:ind w:left="1419" w:right="26"/>
        <w:jc w:val="left"/>
        <w:rPr>
          <w:color w:val="auto"/>
          <w:highlight w:val="none"/>
        </w:rPr>
      </w:pPr>
      <w:r>
        <w:rPr>
          <w:rFonts w:ascii="Times New Roman" w:hAnsi="Times New Roman" w:eastAsia="Times New Roman" w:cs="Times New Roman"/>
          <w:color w:val="auto"/>
          <w:position w:val="2"/>
          <w:sz w:val="30"/>
          <w:szCs w:val="30"/>
          <w:highlight w:val="none"/>
        </w:rPr>
        <w:t>P</w:t>
      </w:r>
      <w:r>
        <w:rPr>
          <w:rFonts w:ascii="Times New Roman" w:hAnsi="Times New Roman" w:eastAsia="Times New Roman" w:cs="Times New Roman"/>
          <w:color w:val="auto"/>
          <w:position w:val="2"/>
          <w:sz w:val="17"/>
          <w:szCs w:val="17"/>
          <w:highlight w:val="none"/>
        </w:rPr>
        <w:t xml:space="preserve">0 </w:t>
      </w:r>
      <w:r>
        <w:rPr>
          <w:rFonts w:ascii="Times New Roman" w:hAnsi="Times New Roman" w:eastAsia="Times New Roman" w:cs="Times New Roman"/>
          <w:color w:val="auto"/>
          <w:spacing w:val="14"/>
          <w:position w:val="2"/>
          <w:sz w:val="17"/>
          <w:szCs w:val="17"/>
          <w:highlight w:val="none"/>
        </w:rPr>
        <w:t xml:space="preserve"> </w:t>
      </w:r>
      <w:r>
        <w:rPr>
          <w:color w:val="auto"/>
          <w:highlight w:val="none"/>
        </w:rPr>
        <w:t>——约定的付款证书中承包人应得到的已完成工程量的金额。此项金额应不包括价格调</w:t>
      </w:r>
    </w:p>
    <w:p>
      <w:pPr>
        <w:spacing w:after="0" w:line="240" w:lineRule="auto"/>
        <w:jc w:val="left"/>
        <w:rPr>
          <w:color w:val="auto"/>
          <w:highlight w:val="none"/>
        </w:rPr>
        <w:sectPr>
          <w:type w:val="continuous"/>
          <w:pgSz w:w="11910" w:h="16840"/>
          <w:pgMar w:top="1360" w:right="1000" w:bottom="1160" w:left="1020" w:header="720" w:footer="720" w:gutter="0"/>
        </w:sectPr>
      </w:pPr>
    </w:p>
    <w:p>
      <w:pPr>
        <w:pStyle w:val="12"/>
        <w:spacing w:before="14" w:line="348" w:lineRule="auto"/>
        <w:ind w:right="26"/>
        <w:jc w:val="left"/>
        <w:rPr>
          <w:color w:val="auto"/>
          <w:highlight w:val="none"/>
        </w:rPr>
      </w:pPr>
      <w:r>
        <w:rPr>
          <w:color w:val="auto"/>
          <w:spacing w:val="-2"/>
          <w:highlight w:val="none"/>
        </w:rPr>
        <w:t>整、不计质量保证金的扣留和支付、预付款的支付和扣回。约定的变更及其他金额已按现行价格计价的，</w:t>
      </w:r>
      <w:r>
        <w:rPr>
          <w:color w:val="auto"/>
          <w:spacing w:val="-21"/>
          <w:highlight w:val="none"/>
        </w:rPr>
        <w:t xml:space="preserve"> </w:t>
      </w:r>
      <w:r>
        <w:rPr>
          <w:color w:val="auto"/>
          <w:highlight w:val="none"/>
        </w:rPr>
        <w:t>也不计在内；</w:t>
      </w:r>
    </w:p>
    <w:p>
      <w:pPr>
        <w:pStyle w:val="12"/>
        <w:spacing w:before="31" w:line="240" w:lineRule="auto"/>
        <w:ind w:left="533" w:right="3961"/>
        <w:jc w:val="left"/>
        <w:rPr>
          <w:color w:val="auto"/>
          <w:highlight w:val="none"/>
        </w:rPr>
      </w:pPr>
      <w:r>
        <w:rPr>
          <w:rFonts w:ascii="宋体" w:hAnsi="宋体" w:eastAsia="宋体" w:cs="宋体"/>
          <w:color w:val="auto"/>
          <w:highlight w:val="none"/>
        </w:rPr>
        <w:t>A</w:t>
      </w:r>
      <w:r>
        <w:rPr>
          <w:color w:val="auto"/>
          <w:highlight w:val="none"/>
        </w:rPr>
        <w:t>——定值权重（即不调部分的权重）；</w:t>
      </w:r>
    </w:p>
    <w:p>
      <w:pPr>
        <w:spacing w:before="61" w:line="321" w:lineRule="auto"/>
        <w:ind w:left="112" w:right="131" w:firstLine="468"/>
        <w:jc w:val="both"/>
        <w:rPr>
          <w:rFonts w:ascii="宋体" w:hAnsi="宋体" w:eastAsia="宋体" w:cs="宋体"/>
          <w:color w:val="auto"/>
          <w:sz w:val="21"/>
          <w:szCs w:val="21"/>
          <w:highlight w:val="none"/>
        </w:rPr>
      </w:pPr>
      <w:r>
        <w:rPr>
          <w:rFonts w:ascii="Times New Roman" w:hAnsi="Times New Roman" w:eastAsia="Times New Roman" w:cs="Times New Roman"/>
          <w:color w:val="auto"/>
          <w:spacing w:val="-6"/>
          <w:position w:val="3"/>
          <w:sz w:val="30"/>
          <w:szCs w:val="30"/>
          <w:highlight w:val="none"/>
        </w:rPr>
        <w:t>B</w:t>
      </w:r>
      <w:r>
        <w:rPr>
          <w:rFonts w:ascii="Times New Roman" w:hAnsi="Times New Roman" w:eastAsia="Times New Roman" w:cs="Times New Roman"/>
          <w:color w:val="auto"/>
          <w:spacing w:val="-6"/>
          <w:position w:val="3"/>
          <w:sz w:val="18"/>
          <w:szCs w:val="18"/>
          <w:highlight w:val="none"/>
        </w:rPr>
        <w:t>1</w:t>
      </w:r>
      <w:r>
        <w:rPr>
          <w:rFonts w:ascii="Times New Roman" w:hAnsi="Times New Roman" w:eastAsia="Times New Roman" w:cs="Times New Roman"/>
          <w:color w:val="auto"/>
          <w:spacing w:val="-6"/>
          <w:position w:val="3"/>
          <w:sz w:val="30"/>
          <w:szCs w:val="30"/>
          <w:highlight w:val="none"/>
        </w:rPr>
        <w:t>; B</w:t>
      </w:r>
      <w:r>
        <w:rPr>
          <w:rFonts w:ascii="Times New Roman" w:hAnsi="Times New Roman" w:eastAsia="Times New Roman" w:cs="Times New Roman"/>
          <w:color w:val="auto"/>
          <w:spacing w:val="-6"/>
          <w:position w:val="3"/>
          <w:sz w:val="18"/>
          <w:szCs w:val="18"/>
          <w:highlight w:val="none"/>
        </w:rPr>
        <w:t>2</w:t>
      </w:r>
      <w:r>
        <w:rPr>
          <w:rFonts w:ascii="Times New Roman" w:hAnsi="Times New Roman" w:eastAsia="Times New Roman" w:cs="Times New Roman"/>
          <w:color w:val="auto"/>
          <w:spacing w:val="-6"/>
          <w:position w:val="3"/>
          <w:sz w:val="30"/>
          <w:szCs w:val="30"/>
          <w:highlight w:val="none"/>
        </w:rPr>
        <w:t xml:space="preserve">; </w:t>
      </w:r>
      <w:r>
        <w:rPr>
          <w:rFonts w:ascii="Times New Roman" w:hAnsi="Times New Roman" w:eastAsia="Times New Roman" w:cs="Times New Roman"/>
          <w:color w:val="auto"/>
          <w:spacing w:val="-7"/>
          <w:position w:val="3"/>
          <w:sz w:val="30"/>
          <w:szCs w:val="30"/>
          <w:highlight w:val="none"/>
        </w:rPr>
        <w:t>B</w:t>
      </w:r>
      <w:r>
        <w:rPr>
          <w:rFonts w:ascii="Times New Roman" w:hAnsi="Times New Roman" w:eastAsia="Times New Roman" w:cs="Times New Roman"/>
          <w:color w:val="auto"/>
          <w:spacing w:val="-7"/>
          <w:position w:val="3"/>
          <w:sz w:val="18"/>
          <w:szCs w:val="18"/>
          <w:highlight w:val="none"/>
        </w:rPr>
        <w:t>3</w:t>
      </w:r>
      <w:r>
        <w:rPr>
          <w:rFonts w:ascii="Times New Roman" w:hAnsi="Times New Roman" w:eastAsia="Times New Roman" w:cs="Times New Roman"/>
          <w:color w:val="auto"/>
          <w:spacing w:val="-7"/>
          <w:position w:val="3"/>
          <w:sz w:val="30"/>
          <w:szCs w:val="30"/>
          <w:highlight w:val="none"/>
        </w:rPr>
        <w:t>......B</w:t>
      </w:r>
      <w:r>
        <w:rPr>
          <w:rFonts w:ascii="Times New Roman" w:hAnsi="Times New Roman" w:eastAsia="Times New Roman" w:cs="Times New Roman"/>
          <w:color w:val="auto"/>
          <w:spacing w:val="-7"/>
          <w:position w:val="3"/>
          <w:sz w:val="18"/>
          <w:szCs w:val="18"/>
          <w:highlight w:val="none"/>
        </w:rPr>
        <w:t>n</w:t>
      </w:r>
      <w:r>
        <w:rPr>
          <w:rFonts w:ascii="Times New Roman" w:hAnsi="Times New Roman" w:eastAsia="Times New Roman" w:cs="Times New Roman"/>
          <w:color w:val="auto"/>
          <w:spacing w:val="26"/>
          <w:position w:val="3"/>
          <w:sz w:val="18"/>
          <w:szCs w:val="18"/>
          <w:highlight w:val="none"/>
        </w:rPr>
        <w:t xml:space="preserve"> </w:t>
      </w:r>
      <w:r>
        <w:rPr>
          <w:rFonts w:ascii="宋体" w:hAnsi="宋体" w:eastAsia="宋体" w:cs="宋体"/>
          <w:color w:val="auto"/>
          <w:sz w:val="21"/>
          <w:szCs w:val="21"/>
          <w:highlight w:val="none"/>
        </w:rPr>
        <w:t>——各可调因子的变值权重（即可调部分的权重），为各可调因子在签约合同</w:t>
      </w:r>
      <w:r>
        <w:rPr>
          <w:rFonts w:ascii="宋体" w:hAnsi="宋体" w:eastAsia="宋体" w:cs="宋体"/>
          <w:color w:val="auto"/>
          <w:w w:val="100"/>
          <w:sz w:val="21"/>
          <w:szCs w:val="21"/>
          <w:highlight w:val="none"/>
        </w:rPr>
        <w:t xml:space="preserve"> </w:t>
      </w:r>
      <w:r>
        <w:rPr>
          <w:rFonts w:ascii="宋体" w:hAnsi="宋体" w:eastAsia="宋体" w:cs="宋体"/>
          <w:color w:val="auto"/>
          <w:w w:val="105"/>
          <w:sz w:val="21"/>
          <w:szCs w:val="21"/>
          <w:highlight w:val="none"/>
        </w:rPr>
        <w:t>价中所占的比例；</w:t>
      </w:r>
    </w:p>
    <w:p>
      <w:pPr>
        <w:spacing w:before="0" w:line="324" w:lineRule="auto"/>
        <w:ind w:left="112" w:right="131" w:firstLine="468"/>
        <w:jc w:val="both"/>
        <w:rPr>
          <w:rFonts w:ascii="宋体" w:hAnsi="宋体" w:eastAsia="宋体" w:cs="宋体"/>
          <w:color w:val="auto"/>
          <w:sz w:val="21"/>
          <w:szCs w:val="21"/>
          <w:highlight w:val="none"/>
        </w:rPr>
      </w:pPr>
      <w:r>
        <w:rPr>
          <w:rFonts w:ascii="Times New Roman" w:hAnsi="Times New Roman" w:eastAsia="Times New Roman" w:cs="Times New Roman"/>
          <w:color w:val="auto"/>
          <w:spacing w:val="-5"/>
          <w:position w:val="3"/>
          <w:sz w:val="30"/>
          <w:szCs w:val="30"/>
          <w:highlight w:val="none"/>
        </w:rPr>
        <w:t>F</w:t>
      </w:r>
      <w:r>
        <w:rPr>
          <w:rFonts w:ascii="Times New Roman" w:hAnsi="Times New Roman" w:eastAsia="Times New Roman" w:cs="Times New Roman"/>
          <w:color w:val="auto"/>
          <w:spacing w:val="-5"/>
          <w:position w:val="3"/>
          <w:sz w:val="18"/>
          <w:szCs w:val="18"/>
          <w:highlight w:val="none"/>
        </w:rPr>
        <w:t>t1</w:t>
      </w:r>
      <w:r>
        <w:rPr>
          <w:rFonts w:ascii="Times New Roman" w:hAnsi="Times New Roman" w:eastAsia="Times New Roman" w:cs="Times New Roman"/>
          <w:color w:val="auto"/>
          <w:spacing w:val="-5"/>
          <w:position w:val="3"/>
          <w:sz w:val="30"/>
          <w:szCs w:val="30"/>
          <w:highlight w:val="none"/>
        </w:rPr>
        <w:t>; F</w:t>
      </w:r>
      <w:r>
        <w:rPr>
          <w:rFonts w:ascii="Times New Roman" w:hAnsi="Times New Roman" w:eastAsia="Times New Roman" w:cs="Times New Roman"/>
          <w:color w:val="auto"/>
          <w:spacing w:val="-5"/>
          <w:position w:val="3"/>
          <w:sz w:val="18"/>
          <w:szCs w:val="18"/>
          <w:highlight w:val="none"/>
        </w:rPr>
        <w:t>t2</w:t>
      </w:r>
      <w:r>
        <w:rPr>
          <w:rFonts w:ascii="Times New Roman" w:hAnsi="Times New Roman" w:eastAsia="Times New Roman" w:cs="Times New Roman"/>
          <w:color w:val="auto"/>
          <w:spacing w:val="-5"/>
          <w:position w:val="3"/>
          <w:sz w:val="30"/>
          <w:szCs w:val="30"/>
          <w:highlight w:val="none"/>
        </w:rPr>
        <w:t xml:space="preserve">; </w:t>
      </w:r>
      <w:r>
        <w:rPr>
          <w:rFonts w:ascii="Times New Roman" w:hAnsi="Times New Roman" w:eastAsia="Times New Roman" w:cs="Times New Roman"/>
          <w:color w:val="auto"/>
          <w:spacing w:val="-6"/>
          <w:position w:val="3"/>
          <w:sz w:val="30"/>
          <w:szCs w:val="30"/>
          <w:highlight w:val="none"/>
        </w:rPr>
        <w:t>F</w:t>
      </w:r>
      <w:r>
        <w:rPr>
          <w:rFonts w:ascii="Times New Roman" w:hAnsi="Times New Roman" w:eastAsia="Times New Roman" w:cs="Times New Roman"/>
          <w:color w:val="auto"/>
          <w:spacing w:val="-6"/>
          <w:position w:val="3"/>
          <w:sz w:val="18"/>
          <w:szCs w:val="18"/>
          <w:highlight w:val="none"/>
        </w:rPr>
        <w:t>t3</w:t>
      </w:r>
      <w:r>
        <w:rPr>
          <w:rFonts w:ascii="Times New Roman" w:hAnsi="Times New Roman" w:eastAsia="Times New Roman" w:cs="Times New Roman"/>
          <w:color w:val="auto"/>
          <w:spacing w:val="-6"/>
          <w:position w:val="3"/>
          <w:sz w:val="30"/>
          <w:szCs w:val="30"/>
          <w:highlight w:val="none"/>
        </w:rPr>
        <w:t>......F</w:t>
      </w:r>
      <w:r>
        <w:rPr>
          <w:rFonts w:ascii="Times New Roman" w:hAnsi="Times New Roman" w:eastAsia="Times New Roman" w:cs="Times New Roman"/>
          <w:color w:val="auto"/>
          <w:spacing w:val="-6"/>
          <w:position w:val="3"/>
          <w:sz w:val="18"/>
          <w:szCs w:val="18"/>
          <w:highlight w:val="none"/>
        </w:rPr>
        <w:t xml:space="preserve">tn </w:t>
      </w:r>
      <w:r>
        <w:rPr>
          <w:rFonts w:ascii="宋体" w:hAnsi="宋体" w:eastAsia="宋体" w:cs="宋体"/>
          <w:color w:val="auto"/>
          <w:spacing w:val="-3"/>
          <w:sz w:val="21"/>
          <w:szCs w:val="21"/>
          <w:highlight w:val="none"/>
        </w:rPr>
        <w:t>——各可调因子的现行价格指数，指约定的付款证书相关周期最后一天的前</w:t>
      </w:r>
      <w:r>
        <w:rPr>
          <w:rFonts w:ascii="宋体" w:hAnsi="宋体" w:eastAsia="宋体" w:cs="宋体"/>
          <w:color w:val="auto"/>
          <w:spacing w:val="-8"/>
          <w:sz w:val="21"/>
          <w:szCs w:val="21"/>
          <w:highlight w:val="none"/>
        </w:rPr>
        <w:t xml:space="preserve"> </w:t>
      </w:r>
      <w:r>
        <w:rPr>
          <w:rFonts w:ascii="宋体" w:hAnsi="宋体" w:eastAsia="宋体" w:cs="宋体"/>
          <w:color w:val="auto"/>
          <w:sz w:val="21"/>
          <w:szCs w:val="21"/>
          <w:highlight w:val="none"/>
        </w:rPr>
        <w:t>42</w:t>
      </w:r>
      <w:r>
        <w:rPr>
          <w:rFonts w:ascii="宋体" w:hAnsi="宋体" w:eastAsia="宋体" w:cs="宋体"/>
          <w:color w:val="auto"/>
          <w:w w:val="100"/>
          <w:sz w:val="21"/>
          <w:szCs w:val="21"/>
          <w:highlight w:val="none"/>
        </w:rPr>
        <w:t xml:space="preserve"> </w:t>
      </w:r>
      <w:r>
        <w:rPr>
          <w:rFonts w:ascii="宋体" w:hAnsi="宋体" w:eastAsia="宋体" w:cs="宋体"/>
          <w:color w:val="auto"/>
          <w:w w:val="105"/>
          <w:sz w:val="21"/>
          <w:szCs w:val="21"/>
          <w:highlight w:val="none"/>
        </w:rPr>
        <w:t>天的各可调因子的价格指数；</w:t>
      </w:r>
    </w:p>
    <w:p>
      <w:pPr>
        <w:spacing w:before="0" w:line="330" w:lineRule="exact"/>
        <w:ind w:left="533" w:right="26" w:firstLine="46"/>
        <w:jc w:val="left"/>
        <w:rPr>
          <w:rFonts w:ascii="宋体" w:hAnsi="宋体" w:eastAsia="宋体" w:cs="宋体"/>
          <w:color w:val="auto"/>
          <w:sz w:val="21"/>
          <w:szCs w:val="21"/>
          <w:highlight w:val="none"/>
        </w:rPr>
      </w:pPr>
      <w:r>
        <w:rPr>
          <w:rFonts w:ascii="Times New Roman" w:hAnsi="Times New Roman" w:eastAsia="Times New Roman" w:cs="Times New Roman"/>
          <w:color w:val="auto"/>
          <w:spacing w:val="-6"/>
          <w:position w:val="3"/>
          <w:sz w:val="30"/>
          <w:szCs w:val="30"/>
          <w:highlight w:val="none"/>
        </w:rPr>
        <w:t>F</w:t>
      </w:r>
      <w:r>
        <w:rPr>
          <w:rFonts w:ascii="Times New Roman" w:hAnsi="Times New Roman" w:eastAsia="Times New Roman" w:cs="Times New Roman"/>
          <w:color w:val="auto"/>
          <w:spacing w:val="-6"/>
          <w:position w:val="3"/>
          <w:sz w:val="18"/>
          <w:szCs w:val="18"/>
          <w:highlight w:val="none"/>
        </w:rPr>
        <w:t>01</w:t>
      </w:r>
      <w:r>
        <w:rPr>
          <w:rFonts w:ascii="Times New Roman" w:hAnsi="Times New Roman" w:eastAsia="Times New Roman" w:cs="Times New Roman"/>
          <w:color w:val="auto"/>
          <w:spacing w:val="-6"/>
          <w:position w:val="3"/>
          <w:sz w:val="30"/>
          <w:szCs w:val="30"/>
          <w:highlight w:val="none"/>
        </w:rPr>
        <w:t>; F</w:t>
      </w:r>
      <w:r>
        <w:rPr>
          <w:rFonts w:ascii="Times New Roman" w:hAnsi="Times New Roman" w:eastAsia="Times New Roman" w:cs="Times New Roman"/>
          <w:color w:val="auto"/>
          <w:spacing w:val="-6"/>
          <w:position w:val="3"/>
          <w:sz w:val="18"/>
          <w:szCs w:val="18"/>
          <w:highlight w:val="none"/>
        </w:rPr>
        <w:t>02</w:t>
      </w:r>
      <w:r>
        <w:rPr>
          <w:rFonts w:ascii="Times New Roman" w:hAnsi="Times New Roman" w:eastAsia="Times New Roman" w:cs="Times New Roman"/>
          <w:color w:val="auto"/>
          <w:spacing w:val="-6"/>
          <w:position w:val="3"/>
          <w:sz w:val="30"/>
          <w:szCs w:val="30"/>
          <w:highlight w:val="none"/>
        </w:rPr>
        <w:t xml:space="preserve">; </w:t>
      </w:r>
      <w:r>
        <w:rPr>
          <w:rFonts w:ascii="Times New Roman" w:hAnsi="Times New Roman" w:eastAsia="Times New Roman" w:cs="Times New Roman"/>
          <w:color w:val="auto"/>
          <w:spacing w:val="-5"/>
          <w:position w:val="3"/>
          <w:sz w:val="30"/>
          <w:szCs w:val="30"/>
          <w:highlight w:val="none"/>
        </w:rPr>
        <w:t>F</w:t>
      </w:r>
      <w:r>
        <w:rPr>
          <w:rFonts w:ascii="Times New Roman" w:hAnsi="Times New Roman" w:eastAsia="Times New Roman" w:cs="Times New Roman"/>
          <w:color w:val="auto"/>
          <w:spacing w:val="-5"/>
          <w:position w:val="3"/>
          <w:sz w:val="18"/>
          <w:szCs w:val="18"/>
          <w:highlight w:val="none"/>
        </w:rPr>
        <w:t>03</w:t>
      </w:r>
      <w:r>
        <w:rPr>
          <w:rFonts w:ascii="Times New Roman" w:hAnsi="Times New Roman" w:eastAsia="Times New Roman" w:cs="Times New Roman"/>
          <w:color w:val="auto"/>
          <w:spacing w:val="-5"/>
          <w:position w:val="3"/>
          <w:sz w:val="30"/>
          <w:szCs w:val="30"/>
          <w:highlight w:val="none"/>
        </w:rPr>
        <w:t>......F</w:t>
      </w:r>
      <w:r>
        <w:rPr>
          <w:rFonts w:ascii="Times New Roman" w:hAnsi="Times New Roman" w:eastAsia="Times New Roman" w:cs="Times New Roman"/>
          <w:color w:val="auto"/>
          <w:spacing w:val="-5"/>
          <w:position w:val="3"/>
          <w:sz w:val="18"/>
          <w:szCs w:val="18"/>
          <w:highlight w:val="none"/>
        </w:rPr>
        <w:t>0n</w:t>
      </w:r>
      <w:r>
        <w:rPr>
          <w:rFonts w:ascii="Times New Roman" w:hAnsi="Times New Roman" w:eastAsia="Times New Roman" w:cs="Times New Roman"/>
          <w:color w:val="auto"/>
          <w:spacing w:val="33"/>
          <w:position w:val="3"/>
          <w:sz w:val="18"/>
          <w:szCs w:val="18"/>
          <w:highlight w:val="none"/>
        </w:rPr>
        <w:t xml:space="preserve"> </w:t>
      </w:r>
      <w:r>
        <w:rPr>
          <w:rFonts w:ascii="宋体" w:hAnsi="宋体" w:eastAsia="宋体" w:cs="宋体"/>
          <w:color w:val="auto"/>
          <w:sz w:val="21"/>
          <w:szCs w:val="21"/>
          <w:highlight w:val="none"/>
        </w:rPr>
        <w:t>——各可调因子的基本价格指数，指基准日期的各可调因子的价格指数。</w:t>
      </w:r>
    </w:p>
    <w:p>
      <w:pPr>
        <w:pStyle w:val="12"/>
        <w:spacing w:before="120" w:line="350" w:lineRule="auto"/>
        <w:ind w:right="126" w:firstLine="420"/>
        <w:jc w:val="both"/>
        <w:rPr>
          <w:color w:val="auto"/>
          <w:highlight w:val="none"/>
        </w:rPr>
      </w:pPr>
      <w:r>
        <w:rPr>
          <w:color w:val="auto"/>
          <w:spacing w:val="-2"/>
          <w:highlight w:val="none"/>
        </w:rPr>
        <w:t>以上价格调整公式中的各可调因子、定值和变值权重，以及基本价格指数及其来源在投标函附录价格</w:t>
      </w:r>
      <w:r>
        <w:rPr>
          <w:color w:val="auto"/>
          <w:w w:val="100"/>
          <w:highlight w:val="none"/>
        </w:rPr>
        <w:t xml:space="preserve"> </w:t>
      </w:r>
      <w:r>
        <w:rPr>
          <w:color w:val="auto"/>
          <w:spacing w:val="-2"/>
          <w:highlight w:val="none"/>
        </w:rPr>
        <w:t>指数和权重表中约定，非招标订立的合同，由合同当事人在专用合同条款中约定。价格指数应首先采用工</w:t>
      </w:r>
      <w:r>
        <w:rPr>
          <w:color w:val="auto"/>
          <w:spacing w:val="-45"/>
          <w:highlight w:val="none"/>
        </w:rPr>
        <w:t xml:space="preserve"> </w:t>
      </w:r>
      <w:r>
        <w:rPr>
          <w:color w:val="auto"/>
          <w:highlight w:val="none"/>
        </w:rPr>
        <w:t>程造价管理机构发布的价格指数，无前述价格指数时，可采用工程造价管理机构发布的价格代替。</w:t>
      </w:r>
    </w:p>
    <w:p>
      <w:pPr>
        <w:pStyle w:val="12"/>
        <w:spacing w:before="29" w:line="350" w:lineRule="auto"/>
        <w:ind w:left="533" w:right="2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）暂时确定调整差额</w:t>
      </w:r>
      <w:r>
        <w:rPr>
          <w:color w:val="auto"/>
          <w:w w:val="100"/>
          <w:highlight w:val="none"/>
        </w:rPr>
        <w:t xml:space="preserve"> </w:t>
      </w:r>
      <w:r>
        <w:rPr>
          <w:color w:val="auto"/>
          <w:spacing w:val="-2"/>
          <w:highlight w:val="none"/>
        </w:rPr>
        <w:t>在计算调整差额时无现行价格指数的，合同当事人同意暂用前次价格指数计算。实际价格指数有调整</w:t>
      </w:r>
    </w:p>
    <w:p>
      <w:pPr>
        <w:pStyle w:val="12"/>
        <w:spacing w:before="27" w:line="240" w:lineRule="auto"/>
        <w:ind w:right="3961"/>
        <w:jc w:val="left"/>
        <w:rPr>
          <w:color w:val="auto"/>
          <w:highlight w:val="none"/>
        </w:rPr>
      </w:pPr>
      <w:r>
        <w:rPr>
          <w:color w:val="auto"/>
          <w:highlight w:val="none"/>
        </w:rPr>
        <w:t>的，合同当事人进行相应调整。</w:t>
      </w:r>
    </w:p>
    <w:p>
      <w:pPr>
        <w:pStyle w:val="12"/>
        <w:spacing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）权重的调整</w:t>
      </w:r>
    </w:p>
    <w:p>
      <w:pPr>
        <w:pStyle w:val="12"/>
        <w:spacing w:line="240" w:lineRule="auto"/>
        <w:ind w:left="533" w:right="26"/>
        <w:jc w:val="left"/>
        <w:rPr>
          <w:color w:val="auto"/>
          <w:highlight w:val="none"/>
        </w:rPr>
      </w:pPr>
      <w:r>
        <w:rPr>
          <w:color w:val="auto"/>
          <w:highlight w:val="none"/>
        </w:rPr>
        <w:t>因变更导致合同约定的权重不合理时，按照第</w:t>
      </w:r>
      <w:r>
        <w:rPr>
          <w:color w:val="auto"/>
          <w:spacing w:val="-53"/>
          <w:highlight w:val="none"/>
        </w:rPr>
        <w:t xml:space="preserve"> </w:t>
      </w:r>
      <w:r>
        <w:rPr>
          <w:rFonts w:ascii="宋体" w:hAnsi="宋体" w:eastAsia="宋体" w:cs="宋体"/>
          <w:color w:val="auto"/>
          <w:highlight w:val="none"/>
        </w:rPr>
        <w:t>4.4</w:t>
      </w:r>
      <w:r>
        <w:rPr>
          <w:rFonts w:ascii="宋体" w:hAnsi="宋体" w:eastAsia="宋体" w:cs="宋体"/>
          <w:color w:val="auto"/>
          <w:spacing w:val="-55"/>
          <w:highlight w:val="none"/>
        </w:rPr>
        <w:t xml:space="preserve"> </w:t>
      </w:r>
      <w:r>
        <w:rPr>
          <w:color w:val="auto"/>
          <w:highlight w:val="none"/>
        </w:rPr>
        <w:t>款〔商定或确定〕执行。</w:t>
      </w:r>
    </w:p>
    <w:p>
      <w:pPr>
        <w:pStyle w:val="12"/>
        <w:spacing w:before="123" w:line="350" w:lineRule="auto"/>
        <w:ind w:left="533" w:right="26"/>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）因承包人原因工期延误后的价格调整</w:t>
      </w:r>
      <w:r>
        <w:rPr>
          <w:color w:val="auto"/>
          <w:w w:val="100"/>
          <w:highlight w:val="none"/>
        </w:rPr>
        <w:t xml:space="preserve"> </w:t>
      </w:r>
      <w:r>
        <w:rPr>
          <w:color w:val="auto"/>
          <w:spacing w:val="-2"/>
          <w:highlight w:val="none"/>
        </w:rPr>
        <w:t>因承包人原因未按期竣工的，对合同约定的竣工日期后继续施工的工程，在使用价格调整公式时，应</w:t>
      </w:r>
    </w:p>
    <w:p>
      <w:pPr>
        <w:pStyle w:val="12"/>
        <w:spacing w:before="29" w:line="348" w:lineRule="auto"/>
        <w:ind w:left="533" w:right="1888" w:hanging="421"/>
        <w:jc w:val="left"/>
        <w:rPr>
          <w:color w:val="auto"/>
          <w:highlight w:val="none"/>
        </w:rPr>
      </w:pPr>
      <w:r>
        <w:rPr>
          <w:color w:val="auto"/>
          <w:spacing w:val="-2"/>
          <w:highlight w:val="none"/>
        </w:rPr>
        <w:t>采用计划竣工日期与实际竣工日期的两个价格指数中较低的一个作为现行价格指数。</w:t>
      </w:r>
      <w:r>
        <w:rPr>
          <w:color w:val="auto"/>
          <w:spacing w:val="-35"/>
          <w:highlight w:val="none"/>
        </w:rPr>
        <w:t xml:space="preserve"> </w:t>
      </w:r>
      <w:r>
        <w:rPr>
          <w:color w:val="auto"/>
          <w:highlight w:val="none"/>
        </w:rPr>
        <w:t>第</w:t>
      </w:r>
      <w:r>
        <w:rPr>
          <w:color w:val="auto"/>
          <w:spacing w:val="-54"/>
          <w:highlight w:val="none"/>
        </w:rPr>
        <w:t xml:space="preserve"> </w:t>
      </w:r>
      <w:r>
        <w:rPr>
          <w:rFonts w:ascii="宋体" w:hAnsi="宋体" w:eastAsia="宋体" w:cs="宋体"/>
          <w:color w:val="auto"/>
          <w:highlight w:val="none"/>
        </w:rPr>
        <w:t>2</w:t>
      </w:r>
      <w:r>
        <w:rPr>
          <w:rFonts w:ascii="宋体" w:hAnsi="宋体" w:eastAsia="宋体" w:cs="宋体"/>
          <w:color w:val="auto"/>
          <w:spacing w:val="-54"/>
          <w:highlight w:val="none"/>
        </w:rPr>
        <w:t xml:space="preserve"> </w:t>
      </w:r>
      <w:r>
        <w:rPr>
          <w:color w:val="auto"/>
          <w:highlight w:val="none"/>
        </w:rPr>
        <w:t>种方式：采用造价信息进行价格调整。</w:t>
      </w:r>
    </w:p>
    <w:p>
      <w:pPr>
        <w:pStyle w:val="12"/>
        <w:spacing w:before="32" w:line="350" w:lineRule="auto"/>
        <w:ind w:right="126" w:firstLine="420"/>
        <w:jc w:val="both"/>
        <w:rPr>
          <w:color w:val="auto"/>
          <w:highlight w:val="none"/>
        </w:rPr>
      </w:pPr>
      <w:r>
        <w:rPr>
          <w:color w:val="auto"/>
          <w:spacing w:val="-2"/>
          <w:highlight w:val="none"/>
        </w:rPr>
        <w:t>合同履行期间，因人工、材料、工程设备和机械台班价格波动影响合同价格时，人工、机械使用费按</w:t>
      </w:r>
      <w:r>
        <w:rPr>
          <w:color w:val="auto"/>
          <w:w w:val="100"/>
          <w:highlight w:val="none"/>
        </w:rPr>
        <w:t xml:space="preserve"> </w:t>
      </w:r>
      <w:r>
        <w:rPr>
          <w:color w:val="auto"/>
          <w:spacing w:val="-2"/>
          <w:highlight w:val="none"/>
        </w:rPr>
        <w:t>照国家或省、自治区、直辖市建设行政管理部门、行业建设管理部门或其授权的工程造价管理机构发布的</w:t>
      </w:r>
      <w:r>
        <w:rPr>
          <w:color w:val="auto"/>
          <w:spacing w:val="-42"/>
          <w:highlight w:val="none"/>
        </w:rPr>
        <w:t xml:space="preserve"> </w:t>
      </w:r>
      <w:r>
        <w:rPr>
          <w:color w:val="auto"/>
          <w:spacing w:val="-2"/>
          <w:highlight w:val="none"/>
        </w:rPr>
        <w:t>人工、机械使用费系数进行调整；需要进行价格调整的材料，其单价和采购数量应由发包人审批，发包人</w:t>
      </w:r>
      <w:r>
        <w:rPr>
          <w:color w:val="auto"/>
          <w:spacing w:val="-50"/>
          <w:highlight w:val="none"/>
        </w:rPr>
        <w:t xml:space="preserve"> </w:t>
      </w:r>
      <w:r>
        <w:rPr>
          <w:color w:val="auto"/>
          <w:highlight w:val="none"/>
        </w:rPr>
        <w:t>确认需调整的材料单价及数量，作为调整合同价格的依据。</w:t>
      </w:r>
    </w:p>
    <w:p>
      <w:pPr>
        <w:pStyle w:val="12"/>
        <w:spacing w:before="29" w:line="348" w:lineRule="auto"/>
        <w:ind w:right="126" w:firstLine="420"/>
        <w:jc w:val="both"/>
        <w:rPr>
          <w:color w:val="auto"/>
          <w:highlight w:val="none"/>
        </w:rPr>
      </w:pPr>
      <w:r>
        <w:rPr>
          <w:color w:val="auto"/>
          <w:highlight w:val="none"/>
        </w:rPr>
        <w:t>（</w:t>
      </w:r>
      <w:r>
        <w:rPr>
          <w:rFonts w:ascii="宋体" w:hAnsi="宋体" w:eastAsia="宋体" w:cs="宋体"/>
          <w:color w:val="auto"/>
          <w:highlight w:val="none"/>
        </w:rPr>
        <w:t>1</w:t>
      </w:r>
      <w:r>
        <w:rPr>
          <w:color w:val="auto"/>
          <w:highlight w:val="none"/>
        </w:rPr>
        <w:t>）人工单价发生变化且符合省级或行业建设主管部门发布的人工费调整规定，合同当事人应按省</w:t>
      </w:r>
      <w:r>
        <w:rPr>
          <w:color w:val="auto"/>
          <w:w w:val="100"/>
          <w:highlight w:val="none"/>
        </w:rPr>
        <w:t xml:space="preserve"> </w:t>
      </w:r>
      <w:r>
        <w:rPr>
          <w:color w:val="auto"/>
          <w:spacing w:val="-2"/>
          <w:highlight w:val="none"/>
        </w:rPr>
        <w:t>级或行业建设主管部门或其授权的工程造价管理机构发布的人工费等文件调整合同价格，但承包人对人工</w:t>
      </w:r>
      <w:r>
        <w:rPr>
          <w:color w:val="auto"/>
          <w:spacing w:val="-42"/>
          <w:highlight w:val="none"/>
        </w:rPr>
        <w:t xml:space="preserve"> </w:t>
      </w:r>
      <w:r>
        <w:rPr>
          <w:color w:val="auto"/>
          <w:highlight w:val="none"/>
        </w:rPr>
        <w:t>费或人工单价的报价高于发布价格的除外。</w:t>
      </w:r>
    </w:p>
    <w:p>
      <w:pPr>
        <w:pStyle w:val="12"/>
        <w:spacing w:before="31" w:line="240" w:lineRule="auto"/>
        <w:ind w:left="533" w:right="26"/>
        <w:jc w:val="left"/>
        <w:rPr>
          <w:rFonts w:ascii="宋体" w:hAnsi="宋体" w:eastAsia="宋体" w:cs="宋体"/>
          <w:color w:val="auto"/>
          <w:highlight w:val="none"/>
        </w:rPr>
      </w:pPr>
      <w:r>
        <w:rPr>
          <w:color w:val="auto"/>
          <w:highlight w:val="none"/>
        </w:rPr>
        <w:t>（</w:t>
      </w:r>
      <w:r>
        <w:rPr>
          <w:rFonts w:ascii="宋体" w:hAnsi="宋体" w:eastAsia="宋体" w:cs="宋体"/>
          <w:color w:val="auto"/>
          <w:highlight w:val="none"/>
        </w:rPr>
        <w:t>2</w:t>
      </w:r>
      <w:r>
        <w:rPr>
          <w:color w:val="auto"/>
          <w:highlight w:val="none"/>
        </w:rPr>
        <w:t>）材料、工程设备价格变化的价款调整按照发包人提供的基准价格，按以下风险范围规定执行</w:t>
      </w:r>
      <w:r>
        <w:rPr>
          <w:rFonts w:ascii="宋体" w:hAnsi="宋体" w:eastAsia="宋体" w:cs="宋体"/>
          <w:color w:val="auto"/>
          <w:highlight w:val="none"/>
        </w:rPr>
        <w:t>:</w:t>
      </w:r>
    </w:p>
    <w:p>
      <w:pPr>
        <w:pStyle w:val="12"/>
        <w:spacing w:before="123" w:line="350" w:lineRule="auto"/>
        <w:ind w:right="126" w:firstLine="420"/>
        <w:jc w:val="both"/>
        <w:rPr>
          <w:color w:val="auto"/>
          <w:highlight w:val="none"/>
        </w:rPr>
      </w:pPr>
      <w:r>
        <w:rPr>
          <w:color w:val="auto"/>
          <w:spacing w:val="2"/>
          <w:highlight w:val="none"/>
        </w:rPr>
        <w:t>①承包人在已标价工程量清单或预算书中载明材料单价低于基准价格的：除专用合同条款另有约定</w:t>
      </w:r>
      <w:r>
        <w:rPr>
          <w:color w:val="auto"/>
          <w:w w:val="100"/>
          <w:highlight w:val="none"/>
        </w:rPr>
        <w:t xml:space="preserve"> </w:t>
      </w:r>
      <w:r>
        <w:rPr>
          <w:color w:val="auto"/>
          <w:spacing w:val="-3"/>
          <w:highlight w:val="none"/>
        </w:rPr>
        <w:t xml:space="preserve">外，合同履行期间材料单价涨幅以基准价格为基础超过 </w:t>
      </w:r>
      <w:r>
        <w:rPr>
          <w:rFonts w:ascii="宋体" w:hAnsi="宋体" w:eastAsia="宋体" w:cs="宋体"/>
          <w:color w:val="auto"/>
          <w:spacing w:val="-3"/>
          <w:highlight w:val="none"/>
        </w:rPr>
        <w:t>5%</w:t>
      </w:r>
      <w:r>
        <w:rPr>
          <w:color w:val="auto"/>
          <w:spacing w:val="-3"/>
          <w:highlight w:val="none"/>
        </w:rPr>
        <w:t>时，或材料单价跌幅以在已标价工程量清单或预</w:t>
      </w:r>
      <w:r>
        <w:rPr>
          <w:color w:val="auto"/>
          <w:spacing w:val="-95"/>
          <w:highlight w:val="none"/>
        </w:rPr>
        <w:t xml:space="preserve"> </w:t>
      </w:r>
      <w:r>
        <w:rPr>
          <w:color w:val="auto"/>
          <w:spacing w:val="-2"/>
          <w:highlight w:val="none"/>
        </w:rPr>
        <w:t>算书中载明材料单价为基础超过</w:t>
      </w:r>
      <w:r>
        <w:rPr>
          <w:color w:val="auto"/>
          <w:highlight w:val="none"/>
        </w:rPr>
        <w:t xml:space="preserve"> </w:t>
      </w:r>
      <w:r>
        <w:rPr>
          <w:rFonts w:ascii="宋体" w:hAnsi="宋体" w:eastAsia="宋体" w:cs="宋体"/>
          <w:color w:val="auto"/>
          <w:spacing w:val="-2"/>
          <w:highlight w:val="none"/>
        </w:rPr>
        <w:t>5%</w:t>
      </w:r>
      <w:r>
        <w:rPr>
          <w:color w:val="auto"/>
          <w:spacing w:val="-2"/>
          <w:highlight w:val="none"/>
        </w:rPr>
        <w:t>时，其超过部分据实调整。</w:t>
      </w:r>
    </w:p>
    <w:p>
      <w:pPr>
        <w:pStyle w:val="12"/>
        <w:spacing w:before="27" w:line="350" w:lineRule="auto"/>
        <w:ind w:right="126" w:firstLine="420"/>
        <w:jc w:val="both"/>
        <w:rPr>
          <w:color w:val="auto"/>
          <w:highlight w:val="none"/>
        </w:rPr>
      </w:pPr>
      <w:r>
        <w:rPr>
          <w:color w:val="auto"/>
          <w:spacing w:val="2"/>
          <w:highlight w:val="none"/>
        </w:rPr>
        <w:t>②承包人在已标价工程量清单或预算书中载明材料单价高于基准价格的：除专用合同条款另有约定</w:t>
      </w:r>
      <w:r>
        <w:rPr>
          <w:color w:val="auto"/>
          <w:w w:val="100"/>
          <w:highlight w:val="none"/>
        </w:rPr>
        <w:t xml:space="preserve"> </w:t>
      </w:r>
      <w:r>
        <w:rPr>
          <w:color w:val="auto"/>
          <w:spacing w:val="-3"/>
          <w:highlight w:val="none"/>
        </w:rPr>
        <w:t xml:space="preserve">外，合同履行期间材料单价跌幅以基准价格为基础超过 </w:t>
      </w:r>
      <w:r>
        <w:rPr>
          <w:rFonts w:ascii="宋体" w:hAnsi="宋体" w:eastAsia="宋体" w:cs="宋体"/>
          <w:color w:val="auto"/>
          <w:spacing w:val="-3"/>
          <w:highlight w:val="none"/>
        </w:rPr>
        <w:t>5%</w:t>
      </w:r>
      <w:r>
        <w:rPr>
          <w:color w:val="auto"/>
          <w:spacing w:val="-3"/>
          <w:highlight w:val="none"/>
        </w:rPr>
        <w:t>时，材料单价涨幅以在已标价工程量清单或预算</w:t>
      </w:r>
      <w:r>
        <w:rPr>
          <w:color w:val="auto"/>
          <w:spacing w:val="-95"/>
          <w:highlight w:val="none"/>
        </w:rPr>
        <w:t xml:space="preserve"> </w:t>
      </w:r>
      <w:r>
        <w:rPr>
          <w:color w:val="auto"/>
          <w:spacing w:val="-2"/>
          <w:highlight w:val="none"/>
        </w:rPr>
        <w:t>书中载明材料单价为基础超过</w:t>
      </w:r>
      <w:r>
        <w:rPr>
          <w:color w:val="auto"/>
          <w:spacing w:val="-3"/>
          <w:highlight w:val="none"/>
        </w:rPr>
        <w:t xml:space="preserve"> </w:t>
      </w:r>
      <w:r>
        <w:rPr>
          <w:rFonts w:ascii="宋体" w:hAnsi="宋体" w:eastAsia="宋体" w:cs="宋体"/>
          <w:color w:val="auto"/>
          <w:spacing w:val="-2"/>
          <w:highlight w:val="none"/>
        </w:rPr>
        <w:t>5%</w:t>
      </w:r>
      <w:r>
        <w:rPr>
          <w:color w:val="auto"/>
          <w:spacing w:val="-2"/>
          <w:highlight w:val="none"/>
        </w:rPr>
        <w:t>时，其超过部分据实调整。</w:t>
      </w:r>
    </w:p>
    <w:p>
      <w:pPr>
        <w:pStyle w:val="12"/>
        <w:spacing w:before="27" w:line="240" w:lineRule="auto"/>
        <w:ind w:left="533" w:right="26"/>
        <w:jc w:val="left"/>
        <w:rPr>
          <w:color w:val="auto"/>
          <w:highlight w:val="none"/>
        </w:rPr>
      </w:pPr>
      <w:r>
        <w:rPr>
          <w:color w:val="auto"/>
          <w:spacing w:val="2"/>
          <w:highlight w:val="none"/>
        </w:rPr>
        <w:t>③承包人在已标价工程量清单或预算书中载明材料单价等于基准价格的：除专用合同条款另有约定</w:t>
      </w:r>
    </w:p>
    <w:p>
      <w:pPr>
        <w:spacing w:after="0" w:line="240" w:lineRule="auto"/>
        <w:jc w:val="left"/>
        <w:rPr>
          <w:color w:val="auto"/>
          <w:highlight w:val="none"/>
        </w:rPr>
        <w:sectPr>
          <w:pgSz w:w="11910" w:h="16840"/>
          <w:pgMar w:top="1460" w:right="1000" w:bottom="1180" w:left="1020" w:header="0" w:footer="980" w:gutter="0"/>
        </w:sectPr>
      </w:pPr>
    </w:p>
    <w:p>
      <w:pPr>
        <w:pStyle w:val="12"/>
        <w:spacing w:before="14" w:line="240" w:lineRule="auto"/>
        <w:ind w:right="0"/>
        <w:jc w:val="both"/>
        <w:rPr>
          <w:color w:val="auto"/>
          <w:highlight w:val="none"/>
        </w:rPr>
      </w:pPr>
      <w:r>
        <w:rPr>
          <w:color w:val="auto"/>
          <w:highlight w:val="none"/>
        </w:rPr>
        <w:t>外，合同履行期间材料单价涨跌幅以基准价格为基础超过±5%时，其超过部分据实调整。</w:t>
      </w:r>
    </w:p>
    <w:p>
      <w:pPr>
        <w:pStyle w:val="12"/>
        <w:spacing w:before="124" w:line="350" w:lineRule="auto"/>
        <w:ind w:right="126" w:firstLine="420"/>
        <w:jc w:val="both"/>
        <w:rPr>
          <w:color w:val="auto"/>
          <w:highlight w:val="none"/>
        </w:rPr>
      </w:pPr>
      <w:r>
        <w:rPr>
          <w:color w:val="auto"/>
          <w:spacing w:val="-2"/>
          <w:highlight w:val="none"/>
        </w:rPr>
        <w:t>④承包人应在采购材料前将采购数量和新的材料单价报发包人核对，发包人确认用于工程时，发包人</w:t>
      </w:r>
      <w:r>
        <w:rPr>
          <w:color w:val="auto"/>
          <w:w w:val="100"/>
          <w:highlight w:val="none"/>
        </w:rPr>
        <w:t xml:space="preserve"> </w:t>
      </w:r>
      <w:r>
        <w:rPr>
          <w:color w:val="auto"/>
          <w:highlight w:val="none"/>
        </w:rPr>
        <w:t>应确认采购材料的数量和单价。发包人在收到承包人报送的确认资料后</w:t>
      </w:r>
      <w:r>
        <w:rPr>
          <w:color w:val="auto"/>
          <w:spacing w:val="-47"/>
          <w:highlight w:val="none"/>
        </w:rPr>
        <w:t xml:space="preserve"> </w:t>
      </w:r>
      <w:r>
        <w:rPr>
          <w:rFonts w:ascii="宋体" w:hAnsi="宋体" w:eastAsia="宋体" w:cs="宋体"/>
          <w:color w:val="auto"/>
          <w:highlight w:val="none"/>
        </w:rPr>
        <w:t>5</w:t>
      </w:r>
      <w:r>
        <w:rPr>
          <w:rFonts w:ascii="宋体" w:hAnsi="宋体" w:eastAsia="宋体" w:cs="宋体"/>
          <w:color w:val="auto"/>
          <w:spacing w:val="-48"/>
          <w:highlight w:val="none"/>
        </w:rPr>
        <w:t xml:space="preserve"> </w:t>
      </w:r>
      <w:r>
        <w:rPr>
          <w:color w:val="auto"/>
          <w:spacing w:val="-3"/>
          <w:highlight w:val="none"/>
        </w:rPr>
        <w:t>天内不予答复的视为认可，作为</w:t>
      </w:r>
      <w:r>
        <w:rPr>
          <w:color w:val="auto"/>
          <w:spacing w:val="-103"/>
          <w:highlight w:val="none"/>
        </w:rPr>
        <w:t xml:space="preserve"> </w:t>
      </w:r>
      <w:r>
        <w:rPr>
          <w:color w:val="auto"/>
          <w:spacing w:val="-2"/>
          <w:highlight w:val="none"/>
        </w:rPr>
        <w:t>调整合同价格的依据。未经发包人事先核对，承包人自行采购材料的，发包人有权不予调整合同价格。发</w:t>
      </w:r>
      <w:r>
        <w:rPr>
          <w:color w:val="auto"/>
          <w:spacing w:val="-47"/>
          <w:highlight w:val="none"/>
        </w:rPr>
        <w:t xml:space="preserve"> </w:t>
      </w:r>
      <w:r>
        <w:rPr>
          <w:color w:val="auto"/>
          <w:highlight w:val="none"/>
        </w:rPr>
        <w:t>包人同意的，可以调整合同价格。</w:t>
      </w:r>
    </w:p>
    <w:p>
      <w:pPr>
        <w:pStyle w:val="12"/>
        <w:spacing w:before="29" w:line="350" w:lineRule="auto"/>
        <w:ind w:right="126" w:firstLine="420"/>
        <w:jc w:val="both"/>
        <w:rPr>
          <w:color w:val="auto"/>
          <w:highlight w:val="none"/>
        </w:rPr>
      </w:pPr>
      <w:r>
        <w:rPr>
          <w:color w:val="auto"/>
          <w:spacing w:val="-2"/>
          <w:highlight w:val="none"/>
        </w:rPr>
        <w:t>前述基准价格是指由发包人在招标文件或专用合同条款中给定的材料、工程设备的价格，该价格原则</w:t>
      </w:r>
      <w:r>
        <w:rPr>
          <w:color w:val="auto"/>
          <w:w w:val="100"/>
          <w:highlight w:val="none"/>
        </w:rPr>
        <w:t xml:space="preserve"> </w:t>
      </w:r>
      <w:r>
        <w:rPr>
          <w:color w:val="auto"/>
          <w:highlight w:val="none"/>
        </w:rPr>
        <w:t>上应当按照省级或行业建设主管部门或其授权的工程造价管理机构发布的信息价编制。</w:t>
      </w:r>
    </w:p>
    <w:p>
      <w:pPr>
        <w:pStyle w:val="12"/>
        <w:spacing w:before="27" w:line="350" w:lineRule="auto"/>
        <w:ind w:right="136" w:firstLine="420"/>
        <w:jc w:val="both"/>
        <w:rPr>
          <w:color w:val="auto"/>
          <w:highlight w:val="none"/>
        </w:rPr>
      </w:pPr>
      <w:r>
        <w:rPr>
          <w:color w:val="auto"/>
          <w:highlight w:val="none"/>
        </w:rPr>
        <w:t>（</w:t>
      </w:r>
      <w:r>
        <w:rPr>
          <w:rFonts w:ascii="宋体" w:hAnsi="宋体" w:eastAsia="宋体" w:cs="宋体"/>
          <w:color w:val="auto"/>
          <w:highlight w:val="none"/>
        </w:rPr>
        <w:t>3</w:t>
      </w:r>
      <w:r>
        <w:rPr>
          <w:color w:val="auto"/>
          <w:highlight w:val="none"/>
        </w:rPr>
        <w:t>）施工机械台班单价或施工机械使用费发生变化超过省级或行业建设主管部门或其授权的工程造</w:t>
      </w:r>
      <w:r>
        <w:rPr>
          <w:color w:val="auto"/>
          <w:w w:val="100"/>
          <w:highlight w:val="none"/>
        </w:rPr>
        <w:t xml:space="preserve"> </w:t>
      </w:r>
      <w:r>
        <w:rPr>
          <w:color w:val="auto"/>
          <w:highlight w:val="none"/>
        </w:rPr>
        <w:t>价管理机构规定的范围时，按规定调整合同价格。</w:t>
      </w:r>
    </w:p>
    <w:p>
      <w:pPr>
        <w:pStyle w:val="12"/>
        <w:spacing w:before="29" w:line="240" w:lineRule="auto"/>
        <w:ind w:left="533" w:right="3961"/>
        <w:jc w:val="left"/>
        <w:rPr>
          <w:color w:val="auto"/>
          <w:highlight w:val="none"/>
        </w:rPr>
      </w:pPr>
      <w:r>
        <w:rPr>
          <w:color w:val="auto"/>
          <w:highlight w:val="none"/>
        </w:rPr>
        <w:t>第</w:t>
      </w:r>
      <w:r>
        <w:rPr>
          <w:color w:val="auto"/>
          <w:spacing w:val="-54"/>
          <w:highlight w:val="none"/>
        </w:rPr>
        <w:t xml:space="preserve"> </w:t>
      </w:r>
      <w:r>
        <w:rPr>
          <w:rFonts w:ascii="宋体" w:hAnsi="宋体" w:eastAsia="宋体" w:cs="宋体"/>
          <w:color w:val="auto"/>
          <w:highlight w:val="none"/>
        </w:rPr>
        <w:t>3</w:t>
      </w:r>
      <w:r>
        <w:rPr>
          <w:rFonts w:ascii="宋体" w:hAnsi="宋体" w:eastAsia="宋体" w:cs="宋体"/>
          <w:color w:val="auto"/>
          <w:spacing w:val="-54"/>
          <w:highlight w:val="none"/>
        </w:rPr>
        <w:t xml:space="preserve"> </w:t>
      </w:r>
      <w:r>
        <w:rPr>
          <w:color w:val="auto"/>
          <w:highlight w:val="none"/>
        </w:rPr>
        <w:t>种方式：专用合同条款约定的其他方式。</w:t>
      </w:r>
    </w:p>
    <w:p>
      <w:pPr>
        <w:spacing w:before="9" w:line="240" w:lineRule="auto"/>
        <w:rPr>
          <w:rFonts w:ascii="宋体" w:hAnsi="宋体" w:eastAsia="宋体" w:cs="宋体"/>
          <w:color w:val="auto"/>
          <w:sz w:val="18"/>
          <w:szCs w:val="18"/>
          <w:highlight w:val="none"/>
        </w:rPr>
      </w:pPr>
    </w:p>
    <w:p>
      <w:pPr>
        <w:spacing w:before="0"/>
        <w:ind w:left="535" w:right="3961"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11.2</w:t>
      </w:r>
      <w:r>
        <w:rPr>
          <w:rFonts w:ascii="宋体" w:hAnsi="宋体" w:eastAsia="宋体" w:cs="宋体"/>
          <w:b/>
          <w:bCs/>
          <w:color w:val="auto"/>
          <w:spacing w:val="-52"/>
          <w:sz w:val="21"/>
          <w:szCs w:val="21"/>
          <w:highlight w:val="none"/>
        </w:rPr>
        <w:t xml:space="preserve"> </w:t>
      </w:r>
      <w:r>
        <w:rPr>
          <w:rFonts w:ascii="宋体" w:hAnsi="宋体" w:eastAsia="宋体" w:cs="宋体"/>
          <w:b/>
          <w:bCs/>
          <w:color w:val="auto"/>
          <w:sz w:val="21"/>
          <w:szCs w:val="21"/>
          <w:highlight w:val="none"/>
        </w:rPr>
        <w:t>法律变化引起的调整</w:t>
      </w:r>
    </w:p>
    <w:p>
      <w:pPr>
        <w:spacing w:before="10" w:line="240" w:lineRule="auto"/>
        <w:rPr>
          <w:rFonts w:ascii="宋体" w:hAnsi="宋体" w:eastAsia="宋体" w:cs="宋体"/>
          <w:b/>
          <w:bCs/>
          <w:color w:val="auto"/>
          <w:sz w:val="18"/>
          <w:szCs w:val="18"/>
          <w:highlight w:val="none"/>
        </w:rPr>
      </w:pPr>
    </w:p>
    <w:p>
      <w:pPr>
        <w:pStyle w:val="12"/>
        <w:spacing w:before="0" w:line="348" w:lineRule="auto"/>
        <w:ind w:right="126" w:firstLine="420"/>
        <w:jc w:val="both"/>
        <w:rPr>
          <w:color w:val="auto"/>
          <w:highlight w:val="none"/>
        </w:rPr>
      </w:pPr>
      <w:r>
        <w:rPr>
          <w:color w:val="auto"/>
          <w:highlight w:val="none"/>
        </w:rPr>
        <w:t xml:space="preserve">基准日期后，法律变化导致承包人在合同履行过程中所需要的费用发生除第 </w:t>
      </w:r>
      <w:r>
        <w:rPr>
          <w:rFonts w:ascii="宋体" w:hAnsi="宋体" w:eastAsia="宋体" w:cs="宋体"/>
          <w:color w:val="auto"/>
          <w:highlight w:val="none"/>
        </w:rPr>
        <w:t>11.1</w:t>
      </w:r>
      <w:r>
        <w:rPr>
          <w:rFonts w:ascii="宋体" w:hAnsi="宋体" w:eastAsia="宋体" w:cs="宋体"/>
          <w:color w:val="auto"/>
          <w:spacing w:val="-28"/>
          <w:highlight w:val="none"/>
        </w:rPr>
        <w:t xml:space="preserve"> </w:t>
      </w:r>
      <w:r>
        <w:rPr>
          <w:color w:val="auto"/>
          <w:highlight w:val="none"/>
        </w:rPr>
        <w:t>款〔市场价格波动</w:t>
      </w:r>
      <w:r>
        <w:rPr>
          <w:color w:val="auto"/>
          <w:w w:val="100"/>
          <w:highlight w:val="none"/>
        </w:rPr>
        <w:t xml:space="preserve"> </w:t>
      </w:r>
      <w:r>
        <w:rPr>
          <w:color w:val="auto"/>
          <w:spacing w:val="-2"/>
          <w:highlight w:val="none"/>
        </w:rPr>
        <w:t>引起的调整〕约定以外的增加时，由发包人承担由此增加的费用；减少时，应从合同价格中予以扣减。基</w:t>
      </w:r>
      <w:r>
        <w:rPr>
          <w:color w:val="auto"/>
          <w:spacing w:val="-43"/>
          <w:highlight w:val="none"/>
        </w:rPr>
        <w:t xml:space="preserve"> </w:t>
      </w:r>
      <w:r>
        <w:rPr>
          <w:color w:val="auto"/>
          <w:highlight w:val="none"/>
        </w:rPr>
        <w:t>准日期后，因法律变化造成工期延误时，工期应予以顺延。</w:t>
      </w:r>
    </w:p>
    <w:p>
      <w:pPr>
        <w:pStyle w:val="12"/>
        <w:spacing w:before="31" w:line="350" w:lineRule="auto"/>
        <w:ind w:right="126" w:firstLine="420"/>
        <w:jc w:val="both"/>
        <w:rPr>
          <w:color w:val="auto"/>
          <w:highlight w:val="none"/>
        </w:rPr>
      </w:pPr>
      <w:r>
        <w:rPr>
          <w:color w:val="auto"/>
          <w:spacing w:val="-6"/>
          <w:highlight w:val="none"/>
        </w:rPr>
        <w:t xml:space="preserve">因法律变化引起的合同价格和工期调整，合同当事人无法达成一致的，由总监理工程师按第 </w:t>
      </w:r>
      <w:r>
        <w:rPr>
          <w:rFonts w:ascii="宋体" w:hAnsi="宋体" w:eastAsia="宋体" w:cs="宋体"/>
          <w:color w:val="auto"/>
          <w:highlight w:val="none"/>
        </w:rPr>
        <w:t>4.4</w:t>
      </w:r>
      <w:r>
        <w:rPr>
          <w:rFonts w:ascii="宋体" w:hAnsi="宋体" w:eastAsia="宋体" w:cs="宋体"/>
          <w:color w:val="auto"/>
          <w:spacing w:val="-32"/>
          <w:highlight w:val="none"/>
        </w:rPr>
        <w:t xml:space="preserve"> </w:t>
      </w:r>
      <w:r>
        <w:rPr>
          <w:color w:val="auto"/>
          <w:spacing w:val="-27"/>
          <w:highlight w:val="none"/>
        </w:rPr>
        <w:t>款〔商</w:t>
      </w:r>
      <w:r>
        <w:rPr>
          <w:color w:val="auto"/>
          <w:w w:val="100"/>
          <w:highlight w:val="none"/>
        </w:rPr>
        <w:t xml:space="preserve"> </w:t>
      </w:r>
      <w:r>
        <w:rPr>
          <w:color w:val="auto"/>
          <w:highlight w:val="none"/>
        </w:rPr>
        <w:t>定或确定〕的约定处理。</w:t>
      </w:r>
    </w:p>
    <w:p>
      <w:pPr>
        <w:pStyle w:val="12"/>
        <w:spacing w:before="27" w:line="350" w:lineRule="auto"/>
        <w:ind w:right="128" w:firstLine="420"/>
        <w:jc w:val="both"/>
        <w:rPr>
          <w:color w:val="auto"/>
          <w:highlight w:val="none"/>
        </w:rPr>
      </w:pPr>
      <w:r>
        <w:rPr>
          <w:color w:val="auto"/>
          <w:spacing w:val="-2"/>
          <w:highlight w:val="none"/>
        </w:rPr>
        <w:t>因承包人原因造成工期延误，在工期延误期间出现法律变化的，由此增加的费用和（或）延误的工期</w:t>
      </w:r>
      <w:r>
        <w:rPr>
          <w:color w:val="auto"/>
          <w:w w:val="100"/>
          <w:highlight w:val="none"/>
        </w:rPr>
        <w:t xml:space="preserve"> </w:t>
      </w:r>
      <w:r>
        <w:rPr>
          <w:color w:val="auto"/>
          <w:highlight w:val="none"/>
        </w:rPr>
        <w:t>由承包人承担。</w:t>
      </w:r>
    </w:p>
    <w:p>
      <w:pPr>
        <w:spacing w:before="137"/>
        <w:ind w:left="112" w:right="0" w:firstLine="0"/>
        <w:jc w:val="both"/>
        <w:rPr>
          <w:rFonts w:ascii="宋体" w:hAnsi="宋体" w:eastAsia="宋体" w:cs="宋体"/>
          <w:color w:val="auto"/>
          <w:sz w:val="22"/>
          <w:szCs w:val="22"/>
          <w:highlight w:val="none"/>
        </w:rPr>
      </w:pPr>
      <w:r>
        <w:rPr>
          <w:rFonts w:ascii="宋体" w:hAnsi="宋体" w:eastAsia="宋体" w:cs="宋体"/>
          <w:i/>
          <w:color w:val="auto"/>
          <w:w w:val="95"/>
          <w:sz w:val="22"/>
          <w:szCs w:val="22"/>
          <w:highlight w:val="none"/>
        </w:rPr>
        <w:t>12.</w:t>
      </w:r>
      <w:r>
        <w:rPr>
          <w:rFonts w:ascii="宋体" w:hAnsi="宋体" w:eastAsia="宋体" w:cs="宋体"/>
          <w:i/>
          <w:color w:val="auto"/>
          <w:spacing w:val="10"/>
          <w:w w:val="95"/>
          <w:sz w:val="22"/>
          <w:szCs w:val="22"/>
          <w:highlight w:val="none"/>
        </w:rPr>
        <w:t xml:space="preserve"> </w:t>
      </w:r>
      <w:r>
        <w:rPr>
          <w:rFonts w:ascii="宋体" w:hAnsi="宋体" w:eastAsia="宋体" w:cs="宋体"/>
          <w:i/>
          <w:color w:val="auto"/>
          <w:w w:val="95"/>
          <w:sz w:val="22"/>
          <w:szCs w:val="22"/>
          <w:highlight w:val="none"/>
        </w:rPr>
        <w:t>合同价格、计量与支付</w:t>
      </w:r>
    </w:p>
    <w:p>
      <w:pPr>
        <w:spacing w:before="7" w:line="240" w:lineRule="auto"/>
        <w:rPr>
          <w:rFonts w:ascii="宋体" w:hAnsi="宋体" w:eastAsia="宋体" w:cs="宋体"/>
          <w:i/>
          <w:color w:val="auto"/>
          <w:sz w:val="18"/>
          <w:szCs w:val="18"/>
          <w:highlight w:val="none"/>
        </w:rPr>
      </w:pPr>
    </w:p>
    <w:p>
      <w:pPr>
        <w:spacing w:before="0"/>
        <w:ind w:left="533" w:right="3961"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12.1 合同价格形式</w:t>
      </w:r>
    </w:p>
    <w:p>
      <w:pPr>
        <w:spacing w:before="10" w:line="240" w:lineRule="auto"/>
        <w:rPr>
          <w:rFonts w:ascii="宋体" w:hAnsi="宋体" w:eastAsia="宋体" w:cs="宋体"/>
          <w:b/>
          <w:bCs/>
          <w:color w:val="auto"/>
          <w:sz w:val="18"/>
          <w:szCs w:val="18"/>
          <w:highlight w:val="none"/>
        </w:rPr>
      </w:pPr>
    </w:p>
    <w:p>
      <w:pPr>
        <w:pStyle w:val="12"/>
        <w:spacing w:before="0" w:line="350" w:lineRule="auto"/>
        <w:ind w:left="533" w:right="2507"/>
        <w:jc w:val="left"/>
        <w:rPr>
          <w:color w:val="auto"/>
          <w:highlight w:val="none"/>
        </w:rPr>
      </w:pPr>
      <w:r>
        <w:rPr>
          <w:color w:val="auto"/>
          <w:spacing w:val="-2"/>
          <w:highlight w:val="none"/>
        </w:rPr>
        <w:t>发包人和承包人应在合同协议书中选择下列一种合同价格形式：</w:t>
      </w:r>
      <w:r>
        <w:rPr>
          <w:color w:val="auto"/>
          <w:spacing w:val="-52"/>
          <w:highlight w:val="none"/>
        </w:rPr>
        <w:t xml:space="preserve"> </w:t>
      </w:r>
      <w:r>
        <w:rPr>
          <w:rFonts w:ascii="宋体" w:hAnsi="宋体" w:eastAsia="宋体" w:cs="宋体"/>
          <w:color w:val="auto"/>
          <w:highlight w:val="none"/>
        </w:rPr>
        <w:t>1.</w:t>
      </w:r>
      <w:r>
        <w:rPr>
          <w:color w:val="auto"/>
          <w:highlight w:val="none"/>
        </w:rPr>
        <w:t>单价合同</w:t>
      </w:r>
    </w:p>
    <w:p>
      <w:pPr>
        <w:pStyle w:val="12"/>
        <w:spacing w:before="27" w:line="350" w:lineRule="auto"/>
        <w:ind w:right="126" w:firstLine="420"/>
        <w:jc w:val="both"/>
        <w:rPr>
          <w:color w:val="auto"/>
          <w:highlight w:val="none"/>
        </w:rPr>
      </w:pPr>
      <w:r>
        <w:rPr>
          <w:color w:val="auto"/>
          <w:spacing w:val="-2"/>
          <w:highlight w:val="none"/>
        </w:rPr>
        <w:t>单价合同是指合同当事人约定以工程量清单及其综合单价进行合同价格计算、调整和确认的建设工程</w:t>
      </w:r>
      <w:r>
        <w:rPr>
          <w:color w:val="auto"/>
          <w:w w:val="100"/>
          <w:highlight w:val="none"/>
        </w:rPr>
        <w:t xml:space="preserve"> </w:t>
      </w:r>
      <w:r>
        <w:rPr>
          <w:color w:val="auto"/>
          <w:spacing w:val="-2"/>
          <w:highlight w:val="none"/>
        </w:rPr>
        <w:t>施工合同，在约定的范围内合同单价不作调整。合同当事人应在专用合同条款中约定综合单价包含的风险</w:t>
      </w:r>
      <w:r>
        <w:rPr>
          <w:color w:val="auto"/>
          <w:spacing w:val="-43"/>
          <w:highlight w:val="none"/>
        </w:rPr>
        <w:t xml:space="preserve"> </w:t>
      </w:r>
      <w:r>
        <w:rPr>
          <w:color w:val="auto"/>
          <w:spacing w:val="-2"/>
          <w:highlight w:val="none"/>
        </w:rPr>
        <w:t>范围和风险费用的计算方法，并约定风险范围以外的合同价格的调整方法，其中因市场价格波动引起的调</w:t>
      </w:r>
      <w:r>
        <w:rPr>
          <w:color w:val="auto"/>
          <w:spacing w:val="-42"/>
          <w:highlight w:val="none"/>
        </w:rPr>
        <w:t xml:space="preserve"> </w:t>
      </w:r>
      <w:r>
        <w:rPr>
          <w:color w:val="auto"/>
          <w:highlight w:val="none"/>
        </w:rPr>
        <w:t>整按第</w:t>
      </w:r>
      <w:r>
        <w:rPr>
          <w:rFonts w:ascii="宋体" w:hAnsi="宋体" w:eastAsia="宋体" w:cs="宋体"/>
          <w:color w:val="auto"/>
          <w:highlight w:val="none"/>
        </w:rPr>
        <w:t>11.1</w:t>
      </w:r>
      <w:r>
        <w:rPr>
          <w:color w:val="auto"/>
          <w:highlight w:val="none"/>
        </w:rPr>
        <w:t>款〔市场价格波动引起的调整〕约定执行。</w:t>
      </w:r>
    </w:p>
    <w:p>
      <w:pPr>
        <w:pStyle w:val="12"/>
        <w:spacing w:before="29" w:line="350" w:lineRule="auto"/>
        <w:ind w:left="533" w:right="26"/>
        <w:jc w:val="left"/>
        <w:rPr>
          <w:color w:val="auto"/>
          <w:highlight w:val="none"/>
        </w:rPr>
      </w:pPr>
      <w:r>
        <w:rPr>
          <w:rFonts w:ascii="宋体" w:hAnsi="宋体" w:eastAsia="宋体" w:cs="宋体"/>
          <w:color w:val="auto"/>
          <w:highlight w:val="none"/>
        </w:rPr>
        <w:t>2.</w:t>
      </w:r>
      <w:r>
        <w:rPr>
          <w:color w:val="auto"/>
          <w:highlight w:val="none"/>
        </w:rPr>
        <w:t>总价合同</w:t>
      </w:r>
      <w:r>
        <w:rPr>
          <w:color w:val="auto"/>
          <w:spacing w:val="-102"/>
          <w:highlight w:val="none"/>
        </w:rPr>
        <w:t xml:space="preserve"> </w:t>
      </w:r>
      <w:r>
        <w:rPr>
          <w:color w:val="auto"/>
          <w:spacing w:val="-2"/>
          <w:highlight w:val="none"/>
        </w:rPr>
        <w:t>总价合同是指合同当事人约定以施工图、已标价工程量清单或预算书及有关条件进行合同价格计算、</w:t>
      </w:r>
    </w:p>
    <w:p>
      <w:pPr>
        <w:pStyle w:val="12"/>
        <w:spacing w:before="27" w:line="350" w:lineRule="auto"/>
        <w:ind w:right="126"/>
        <w:jc w:val="both"/>
        <w:rPr>
          <w:color w:val="auto"/>
          <w:highlight w:val="none"/>
        </w:rPr>
      </w:pPr>
      <w:r>
        <w:rPr>
          <w:color w:val="auto"/>
          <w:spacing w:val="-2"/>
          <w:highlight w:val="none"/>
        </w:rPr>
        <w:t>调整和确认的建设工程施工合同，在约定的范围内合同总价不作调整。合同当事人应在专用合同条款中约</w:t>
      </w:r>
      <w:r>
        <w:rPr>
          <w:color w:val="auto"/>
          <w:spacing w:val="-43"/>
          <w:highlight w:val="none"/>
        </w:rPr>
        <w:t xml:space="preserve"> </w:t>
      </w:r>
      <w:r>
        <w:rPr>
          <w:color w:val="auto"/>
          <w:spacing w:val="-2"/>
          <w:highlight w:val="none"/>
        </w:rPr>
        <w:t>定总价包含的风险范围和风险费用的计算方法，并约定风险范围以外的合同价格的调整方法，其中因市场</w:t>
      </w:r>
      <w:r>
        <w:rPr>
          <w:color w:val="auto"/>
          <w:spacing w:val="-44"/>
          <w:highlight w:val="none"/>
        </w:rPr>
        <w:t xml:space="preserve"> </w:t>
      </w:r>
      <w:r>
        <w:rPr>
          <w:color w:val="auto"/>
          <w:spacing w:val="-2"/>
          <w:highlight w:val="none"/>
        </w:rPr>
        <w:t>价格波动引起的调整按第</w:t>
      </w:r>
      <w:r>
        <w:rPr>
          <w:rFonts w:ascii="宋体" w:hAnsi="宋体" w:eastAsia="宋体" w:cs="宋体"/>
          <w:color w:val="auto"/>
          <w:spacing w:val="-2"/>
          <w:highlight w:val="none"/>
        </w:rPr>
        <w:t>11.1</w:t>
      </w:r>
      <w:r>
        <w:rPr>
          <w:color w:val="auto"/>
          <w:spacing w:val="-2"/>
          <w:highlight w:val="none"/>
        </w:rPr>
        <w:t>款〔市场价格波动引起的调整〕、因法律变化引起的调整按第</w:t>
      </w:r>
      <w:r>
        <w:rPr>
          <w:rFonts w:ascii="宋体" w:hAnsi="宋体" w:eastAsia="宋体" w:cs="宋体"/>
          <w:color w:val="auto"/>
          <w:spacing w:val="-2"/>
          <w:highlight w:val="none"/>
        </w:rPr>
        <w:t>11.2</w:t>
      </w:r>
      <w:r>
        <w:rPr>
          <w:color w:val="auto"/>
          <w:spacing w:val="-2"/>
          <w:highlight w:val="none"/>
        </w:rPr>
        <w:t>款〔法律</w:t>
      </w:r>
      <w:r>
        <w:rPr>
          <w:color w:val="auto"/>
          <w:spacing w:val="-46"/>
          <w:highlight w:val="none"/>
        </w:rPr>
        <w:t xml:space="preserve"> </w:t>
      </w:r>
      <w:r>
        <w:rPr>
          <w:color w:val="auto"/>
          <w:highlight w:val="none"/>
        </w:rPr>
        <w:t>变化引起的调整〕约定执行。</w:t>
      </w:r>
    </w:p>
    <w:p>
      <w:pPr>
        <w:pStyle w:val="12"/>
        <w:spacing w:before="29" w:line="240" w:lineRule="auto"/>
        <w:ind w:left="533" w:right="3961"/>
        <w:jc w:val="left"/>
        <w:rPr>
          <w:color w:val="auto"/>
          <w:highlight w:val="none"/>
        </w:rPr>
      </w:pPr>
      <w:r>
        <w:rPr>
          <w:rFonts w:ascii="宋体" w:hAnsi="宋体" w:eastAsia="宋体" w:cs="宋体"/>
          <w:color w:val="auto"/>
          <w:highlight w:val="none"/>
        </w:rPr>
        <w:t>3.</w:t>
      </w:r>
      <w:r>
        <w:rPr>
          <w:color w:val="auto"/>
          <w:highlight w:val="none"/>
        </w:rPr>
        <w:t>其它价格形式</w:t>
      </w:r>
    </w:p>
    <w:p>
      <w:pPr>
        <w:pStyle w:val="12"/>
        <w:spacing w:line="240" w:lineRule="auto"/>
        <w:ind w:left="533" w:right="3961"/>
        <w:jc w:val="left"/>
        <w:rPr>
          <w:color w:val="auto"/>
          <w:highlight w:val="none"/>
        </w:rPr>
      </w:pPr>
      <w:r>
        <w:rPr>
          <w:color w:val="auto"/>
          <w:highlight w:val="none"/>
        </w:rPr>
        <w:t>合同当事人可在专用合同条款中约定其他合同价格形式。</w:t>
      </w:r>
    </w:p>
    <w:p>
      <w:pPr>
        <w:spacing w:before="14"/>
        <w:ind w:left="535"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12.2</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预付款</w:t>
      </w:r>
    </w:p>
    <w:p>
      <w:pPr>
        <w:spacing w:before="8" w:line="240" w:lineRule="auto"/>
        <w:rPr>
          <w:rFonts w:ascii="宋体" w:hAnsi="宋体" w:eastAsia="宋体" w:cs="宋体"/>
          <w:b/>
          <w:bCs/>
          <w:color w:val="auto"/>
          <w:sz w:val="18"/>
          <w:szCs w:val="18"/>
          <w:highlight w:val="none"/>
        </w:rPr>
      </w:pPr>
    </w:p>
    <w:p>
      <w:pPr>
        <w:pStyle w:val="12"/>
        <w:spacing w:before="0" w:line="240" w:lineRule="auto"/>
        <w:ind w:left="533" w:right="76"/>
        <w:jc w:val="left"/>
        <w:rPr>
          <w:color w:val="auto"/>
          <w:highlight w:val="none"/>
        </w:rPr>
      </w:pPr>
      <w:r>
        <w:rPr>
          <w:rFonts w:ascii="宋体" w:hAnsi="宋体" w:eastAsia="宋体" w:cs="宋体"/>
          <w:color w:val="auto"/>
          <w:highlight w:val="none"/>
        </w:rPr>
        <w:t>12.2.1</w:t>
      </w:r>
      <w:r>
        <w:rPr>
          <w:rFonts w:ascii="宋体" w:hAnsi="宋体" w:eastAsia="宋体" w:cs="宋体"/>
          <w:color w:val="auto"/>
          <w:spacing w:val="-55"/>
          <w:highlight w:val="none"/>
        </w:rPr>
        <w:t xml:space="preserve"> </w:t>
      </w:r>
      <w:r>
        <w:rPr>
          <w:color w:val="auto"/>
          <w:highlight w:val="none"/>
        </w:rPr>
        <w:t>预付款的支付</w:t>
      </w:r>
    </w:p>
    <w:p>
      <w:pPr>
        <w:pStyle w:val="12"/>
        <w:spacing w:line="350" w:lineRule="auto"/>
        <w:ind w:right="76" w:firstLine="420"/>
        <w:jc w:val="left"/>
        <w:rPr>
          <w:color w:val="auto"/>
          <w:highlight w:val="none"/>
        </w:rPr>
      </w:pPr>
      <w:r>
        <w:rPr>
          <w:color w:val="auto"/>
          <w:highlight w:val="none"/>
        </w:rPr>
        <w:t>预付款的支付按照专用合同条款约定执行，但至迟应在开工通知载明的开工日期</w:t>
      </w:r>
      <w:r>
        <w:rPr>
          <w:color w:val="auto"/>
          <w:spacing w:val="-54"/>
          <w:highlight w:val="none"/>
        </w:rPr>
        <w:t xml:space="preserve"> </w:t>
      </w:r>
      <w:r>
        <w:rPr>
          <w:rFonts w:ascii="宋体" w:hAnsi="宋体" w:eastAsia="宋体" w:cs="宋体"/>
          <w:color w:val="auto"/>
          <w:highlight w:val="none"/>
        </w:rPr>
        <w:t>7</w:t>
      </w:r>
      <w:r>
        <w:rPr>
          <w:rFonts w:ascii="宋体" w:hAnsi="宋体" w:eastAsia="宋体" w:cs="宋体"/>
          <w:color w:val="auto"/>
          <w:spacing w:val="-57"/>
          <w:highlight w:val="none"/>
        </w:rPr>
        <w:t xml:space="preserve"> </w:t>
      </w:r>
      <w:r>
        <w:rPr>
          <w:color w:val="auto"/>
          <w:spacing w:val="-3"/>
          <w:highlight w:val="none"/>
        </w:rPr>
        <w:t>天前支付。预付款</w:t>
      </w:r>
      <w:r>
        <w:rPr>
          <w:color w:val="auto"/>
          <w:w w:val="100"/>
          <w:highlight w:val="none"/>
        </w:rPr>
        <w:t xml:space="preserve"> </w:t>
      </w:r>
      <w:r>
        <w:rPr>
          <w:color w:val="auto"/>
          <w:highlight w:val="none"/>
        </w:rPr>
        <w:t>应当用于材料、工程设备、施工设备的采购及修建临时工程、组织施工队伍进场等。</w:t>
      </w:r>
    </w:p>
    <w:p>
      <w:pPr>
        <w:pStyle w:val="12"/>
        <w:spacing w:before="27" w:line="350" w:lineRule="auto"/>
        <w:ind w:right="76" w:firstLine="420"/>
        <w:jc w:val="left"/>
        <w:rPr>
          <w:color w:val="auto"/>
          <w:highlight w:val="none"/>
        </w:rPr>
      </w:pPr>
      <w:r>
        <w:rPr>
          <w:color w:val="auto"/>
          <w:spacing w:val="-2"/>
          <w:highlight w:val="none"/>
        </w:rPr>
        <w:t>除专用合同条款另有约定外，预付款在进度付款中同比例扣回。在颁发工程接收证书前，提前解除合</w:t>
      </w:r>
      <w:r>
        <w:rPr>
          <w:color w:val="auto"/>
          <w:w w:val="100"/>
          <w:highlight w:val="none"/>
        </w:rPr>
        <w:t xml:space="preserve"> </w:t>
      </w:r>
      <w:r>
        <w:rPr>
          <w:color w:val="auto"/>
          <w:highlight w:val="none"/>
        </w:rPr>
        <w:t>同的，尚未扣完的预付款应与合同价款一并结算。</w:t>
      </w:r>
    </w:p>
    <w:p>
      <w:pPr>
        <w:pStyle w:val="12"/>
        <w:spacing w:before="29" w:line="240" w:lineRule="auto"/>
        <w:ind w:left="533" w:right="76"/>
        <w:jc w:val="left"/>
        <w:rPr>
          <w:color w:val="auto"/>
          <w:highlight w:val="none"/>
        </w:rPr>
      </w:pPr>
      <w:r>
        <w:rPr>
          <w:color w:val="auto"/>
          <w:highlight w:val="none"/>
        </w:rPr>
        <w:t xml:space="preserve">发包人逾期支付预付款超过 </w:t>
      </w:r>
      <w:r>
        <w:rPr>
          <w:rFonts w:ascii="宋体" w:hAnsi="宋体" w:eastAsia="宋体" w:cs="宋体"/>
          <w:color w:val="auto"/>
          <w:highlight w:val="none"/>
        </w:rPr>
        <w:t>7</w:t>
      </w:r>
      <w:r>
        <w:rPr>
          <w:rFonts w:ascii="宋体" w:hAnsi="宋体" w:eastAsia="宋体" w:cs="宋体"/>
          <w:color w:val="auto"/>
          <w:spacing w:val="-43"/>
          <w:highlight w:val="none"/>
        </w:rPr>
        <w:t xml:space="preserve"> </w:t>
      </w:r>
      <w:r>
        <w:rPr>
          <w:color w:val="auto"/>
          <w:spacing w:val="-3"/>
          <w:highlight w:val="none"/>
        </w:rPr>
        <w:t>天的，承包人有权向发包人发出要求预付的催告通知，发包人收到通知</w:t>
      </w:r>
    </w:p>
    <w:p>
      <w:pPr>
        <w:pStyle w:val="12"/>
        <w:spacing w:before="123" w:line="240" w:lineRule="auto"/>
        <w:ind w:right="76"/>
        <w:jc w:val="left"/>
        <w:rPr>
          <w:color w:val="auto"/>
          <w:highlight w:val="none"/>
        </w:rPr>
      </w:pPr>
      <w:r>
        <w:rPr>
          <w:color w:val="auto"/>
          <w:highlight w:val="none"/>
        </w:rPr>
        <w:t>后</w:t>
      </w:r>
      <w:r>
        <w:rPr>
          <w:color w:val="auto"/>
          <w:spacing w:val="-53"/>
          <w:highlight w:val="none"/>
        </w:rPr>
        <w:t xml:space="preserve"> </w:t>
      </w:r>
      <w:r>
        <w:rPr>
          <w:rFonts w:ascii="宋体" w:hAnsi="宋体" w:eastAsia="宋体" w:cs="宋体"/>
          <w:color w:val="auto"/>
          <w:highlight w:val="none"/>
        </w:rPr>
        <w:t>7</w:t>
      </w:r>
      <w:r>
        <w:rPr>
          <w:rFonts w:ascii="宋体" w:hAnsi="宋体" w:eastAsia="宋体" w:cs="宋体"/>
          <w:color w:val="auto"/>
          <w:spacing w:val="-54"/>
          <w:highlight w:val="none"/>
        </w:rPr>
        <w:t xml:space="preserve"> </w:t>
      </w:r>
      <w:r>
        <w:rPr>
          <w:color w:val="auto"/>
          <w:highlight w:val="none"/>
        </w:rPr>
        <w:t>天内仍未支付的，承包人有权暂停施工，并按第</w:t>
      </w:r>
      <w:r>
        <w:rPr>
          <w:color w:val="auto"/>
          <w:spacing w:val="-54"/>
          <w:highlight w:val="none"/>
        </w:rPr>
        <w:t xml:space="preserve"> </w:t>
      </w:r>
      <w:r>
        <w:rPr>
          <w:rFonts w:ascii="宋体" w:hAnsi="宋体" w:eastAsia="宋体" w:cs="宋体"/>
          <w:color w:val="auto"/>
          <w:highlight w:val="none"/>
        </w:rPr>
        <w:t>16.1.1</w:t>
      </w:r>
      <w:r>
        <w:rPr>
          <w:rFonts w:ascii="宋体" w:hAnsi="宋体" w:eastAsia="宋体" w:cs="宋体"/>
          <w:color w:val="auto"/>
          <w:spacing w:val="-56"/>
          <w:highlight w:val="none"/>
        </w:rPr>
        <w:t xml:space="preserve"> </w:t>
      </w:r>
      <w:r>
        <w:rPr>
          <w:color w:val="auto"/>
          <w:highlight w:val="none"/>
        </w:rPr>
        <w:t>项〔发包人违约的情形〕执行。</w:t>
      </w:r>
    </w:p>
    <w:p>
      <w:pPr>
        <w:pStyle w:val="12"/>
        <w:spacing w:line="240" w:lineRule="auto"/>
        <w:ind w:left="533" w:right="76"/>
        <w:jc w:val="left"/>
        <w:rPr>
          <w:color w:val="auto"/>
          <w:highlight w:val="none"/>
        </w:rPr>
      </w:pPr>
      <w:r>
        <w:rPr>
          <w:rFonts w:ascii="宋体" w:hAnsi="宋体" w:eastAsia="宋体" w:cs="宋体"/>
          <w:color w:val="auto"/>
          <w:highlight w:val="none"/>
        </w:rPr>
        <w:t>12.2.2</w:t>
      </w:r>
      <w:r>
        <w:rPr>
          <w:rFonts w:ascii="宋体" w:hAnsi="宋体" w:eastAsia="宋体" w:cs="宋体"/>
          <w:color w:val="auto"/>
          <w:spacing w:val="1"/>
          <w:highlight w:val="none"/>
        </w:rPr>
        <w:t xml:space="preserve"> </w:t>
      </w:r>
      <w:r>
        <w:rPr>
          <w:color w:val="auto"/>
          <w:highlight w:val="none"/>
        </w:rPr>
        <w:t>预付款担保</w:t>
      </w:r>
    </w:p>
    <w:p>
      <w:pPr>
        <w:pStyle w:val="12"/>
        <w:spacing w:line="350" w:lineRule="auto"/>
        <w:ind w:right="106" w:firstLine="420"/>
        <w:jc w:val="both"/>
        <w:rPr>
          <w:color w:val="auto"/>
          <w:highlight w:val="none"/>
        </w:rPr>
      </w:pPr>
      <w:r>
        <w:rPr>
          <w:color w:val="auto"/>
          <w:highlight w:val="none"/>
        </w:rPr>
        <w:t>发包人要求承包人提供预付款担保的，承包人应在发包人支付预付款</w:t>
      </w:r>
      <w:r>
        <w:rPr>
          <w:color w:val="auto"/>
          <w:spacing w:val="-49"/>
          <w:highlight w:val="none"/>
        </w:rPr>
        <w:t xml:space="preserve"> </w:t>
      </w:r>
      <w:r>
        <w:rPr>
          <w:rFonts w:ascii="宋体" w:hAnsi="宋体" w:eastAsia="宋体" w:cs="宋体"/>
          <w:color w:val="auto"/>
          <w:highlight w:val="none"/>
        </w:rPr>
        <w:t>7</w:t>
      </w:r>
      <w:r>
        <w:rPr>
          <w:rFonts w:ascii="宋体" w:hAnsi="宋体" w:eastAsia="宋体" w:cs="宋体"/>
          <w:color w:val="auto"/>
          <w:spacing w:val="-51"/>
          <w:highlight w:val="none"/>
        </w:rPr>
        <w:t xml:space="preserve"> </w:t>
      </w:r>
      <w:r>
        <w:rPr>
          <w:color w:val="auto"/>
          <w:spacing w:val="-3"/>
          <w:highlight w:val="none"/>
        </w:rPr>
        <w:t>天前提供预付款担保，专用合</w:t>
      </w:r>
      <w:r>
        <w:rPr>
          <w:color w:val="auto"/>
          <w:w w:val="100"/>
          <w:highlight w:val="none"/>
        </w:rPr>
        <w:t xml:space="preserve"> </w:t>
      </w:r>
      <w:r>
        <w:rPr>
          <w:color w:val="auto"/>
          <w:spacing w:val="-2"/>
          <w:highlight w:val="none"/>
        </w:rPr>
        <w:t>同条款另有约定除外。预付款担保可采用银行保函、担保公司担保等形式，具体由合同当事人在专用合同</w:t>
      </w:r>
      <w:r>
        <w:rPr>
          <w:color w:val="auto"/>
          <w:spacing w:val="-44"/>
          <w:highlight w:val="none"/>
        </w:rPr>
        <w:t xml:space="preserve"> </w:t>
      </w:r>
      <w:r>
        <w:rPr>
          <w:color w:val="auto"/>
          <w:highlight w:val="none"/>
        </w:rPr>
        <w:t>条款中约定。在预付款完全扣回之前，承包人应保证预付款担保持续有效。</w:t>
      </w:r>
    </w:p>
    <w:p>
      <w:pPr>
        <w:pStyle w:val="12"/>
        <w:spacing w:before="29" w:line="348" w:lineRule="auto"/>
        <w:ind w:right="76" w:firstLine="420"/>
        <w:jc w:val="left"/>
        <w:rPr>
          <w:color w:val="auto"/>
          <w:highlight w:val="none"/>
        </w:rPr>
      </w:pPr>
      <w:r>
        <w:rPr>
          <w:color w:val="auto"/>
          <w:spacing w:val="-2"/>
          <w:highlight w:val="none"/>
        </w:rPr>
        <w:t>发包人在工程款中逐期扣回预付款后，预付款担保额度应相应减少，但剩余的预付款担保金额不得低</w:t>
      </w:r>
      <w:r>
        <w:rPr>
          <w:color w:val="auto"/>
          <w:w w:val="100"/>
          <w:highlight w:val="none"/>
        </w:rPr>
        <w:t xml:space="preserve"> </w:t>
      </w:r>
      <w:r>
        <w:rPr>
          <w:color w:val="auto"/>
          <w:highlight w:val="none"/>
        </w:rPr>
        <w:t>于未被扣回的预付款金额。</w:t>
      </w:r>
    </w:p>
    <w:p>
      <w:pPr>
        <w:spacing w:before="151"/>
        <w:ind w:left="535"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12.3</w:t>
      </w:r>
      <w:r>
        <w:rPr>
          <w:rFonts w:ascii="宋体" w:hAnsi="宋体" w:eastAsia="宋体" w:cs="宋体"/>
          <w:b/>
          <w:bCs/>
          <w:color w:val="auto"/>
          <w:spacing w:val="-55"/>
          <w:sz w:val="21"/>
          <w:szCs w:val="21"/>
          <w:highlight w:val="none"/>
        </w:rPr>
        <w:t xml:space="preserve"> </w:t>
      </w:r>
      <w:r>
        <w:rPr>
          <w:rFonts w:ascii="宋体" w:hAnsi="宋体" w:eastAsia="宋体" w:cs="宋体"/>
          <w:b/>
          <w:bCs/>
          <w:color w:val="auto"/>
          <w:sz w:val="21"/>
          <w:szCs w:val="21"/>
          <w:highlight w:val="none"/>
        </w:rPr>
        <w:t>计量</w:t>
      </w:r>
    </w:p>
    <w:p>
      <w:pPr>
        <w:spacing w:before="10" w:line="240" w:lineRule="auto"/>
        <w:rPr>
          <w:rFonts w:ascii="宋体" w:hAnsi="宋体" w:eastAsia="宋体" w:cs="宋体"/>
          <w:b/>
          <w:bCs/>
          <w:color w:val="auto"/>
          <w:sz w:val="18"/>
          <w:szCs w:val="18"/>
          <w:highlight w:val="none"/>
        </w:rPr>
      </w:pPr>
    </w:p>
    <w:p>
      <w:pPr>
        <w:pStyle w:val="12"/>
        <w:spacing w:before="0" w:line="348" w:lineRule="auto"/>
        <w:ind w:left="533" w:right="76"/>
        <w:jc w:val="left"/>
        <w:rPr>
          <w:color w:val="auto"/>
          <w:highlight w:val="none"/>
        </w:rPr>
      </w:pPr>
      <w:r>
        <w:rPr>
          <w:rFonts w:ascii="宋体" w:hAnsi="宋体" w:eastAsia="宋体" w:cs="宋体"/>
          <w:color w:val="auto"/>
          <w:highlight w:val="none"/>
        </w:rPr>
        <w:t>12.3.1</w:t>
      </w:r>
      <w:r>
        <w:rPr>
          <w:rFonts w:ascii="宋体" w:hAnsi="宋体" w:eastAsia="宋体" w:cs="宋体"/>
          <w:color w:val="auto"/>
          <w:spacing w:val="-2"/>
          <w:highlight w:val="none"/>
        </w:rPr>
        <w:t xml:space="preserve"> </w:t>
      </w:r>
      <w:r>
        <w:rPr>
          <w:color w:val="auto"/>
          <w:highlight w:val="none"/>
        </w:rPr>
        <w:t>计量原则</w:t>
      </w:r>
      <w:r>
        <w:rPr>
          <w:color w:val="auto"/>
          <w:spacing w:val="-103"/>
          <w:highlight w:val="none"/>
        </w:rPr>
        <w:t xml:space="preserve"> </w:t>
      </w:r>
      <w:r>
        <w:rPr>
          <w:color w:val="auto"/>
          <w:spacing w:val="-2"/>
          <w:highlight w:val="none"/>
        </w:rPr>
        <w:t>工程量计量按照合同约定的工程量计算规则、图纸及变更指示等进行计量。工程量计算规则应以相关</w:t>
      </w:r>
    </w:p>
    <w:p>
      <w:pPr>
        <w:pStyle w:val="12"/>
        <w:spacing w:before="31" w:line="240" w:lineRule="auto"/>
        <w:ind w:right="76"/>
        <w:jc w:val="left"/>
        <w:rPr>
          <w:color w:val="auto"/>
          <w:highlight w:val="none"/>
        </w:rPr>
      </w:pPr>
      <w:r>
        <w:rPr>
          <w:color w:val="auto"/>
          <w:highlight w:val="none"/>
        </w:rPr>
        <w:t>的国家标准、行业标准等为依据，由合同当事人在专用合同条款中约定。</w:t>
      </w:r>
    </w:p>
    <w:p>
      <w:pPr>
        <w:pStyle w:val="12"/>
        <w:spacing w:line="348" w:lineRule="auto"/>
        <w:ind w:left="533" w:right="3828"/>
        <w:jc w:val="left"/>
        <w:rPr>
          <w:color w:val="auto"/>
          <w:highlight w:val="none"/>
        </w:rPr>
      </w:pPr>
      <w:r>
        <w:rPr>
          <w:rFonts w:ascii="宋体" w:hAnsi="宋体" w:eastAsia="宋体" w:cs="宋体"/>
          <w:color w:val="auto"/>
          <w:highlight w:val="none"/>
        </w:rPr>
        <w:t>12.3.2</w:t>
      </w:r>
      <w:r>
        <w:rPr>
          <w:rFonts w:ascii="宋体" w:hAnsi="宋体" w:eastAsia="宋体" w:cs="宋体"/>
          <w:color w:val="auto"/>
          <w:spacing w:val="-2"/>
          <w:highlight w:val="none"/>
        </w:rPr>
        <w:t xml:space="preserve"> </w:t>
      </w:r>
      <w:r>
        <w:rPr>
          <w:color w:val="auto"/>
          <w:highlight w:val="none"/>
        </w:rPr>
        <w:t>计量周期</w:t>
      </w:r>
      <w:r>
        <w:rPr>
          <w:color w:val="auto"/>
          <w:spacing w:val="-103"/>
          <w:highlight w:val="none"/>
        </w:rPr>
        <w:t xml:space="preserve"> </w:t>
      </w:r>
      <w:r>
        <w:rPr>
          <w:color w:val="auto"/>
          <w:spacing w:val="-2"/>
          <w:highlight w:val="none"/>
        </w:rPr>
        <w:t>除专用合同条款另有约定外，工程量的计量按月进行。</w:t>
      </w:r>
      <w:r>
        <w:rPr>
          <w:color w:val="auto"/>
          <w:spacing w:val="-59"/>
          <w:highlight w:val="none"/>
        </w:rPr>
        <w:t xml:space="preserve"> </w:t>
      </w:r>
      <w:r>
        <w:rPr>
          <w:rFonts w:ascii="宋体" w:hAnsi="宋体" w:eastAsia="宋体" w:cs="宋体"/>
          <w:color w:val="auto"/>
          <w:highlight w:val="none"/>
        </w:rPr>
        <w:t>12.3.3</w:t>
      </w:r>
      <w:r>
        <w:rPr>
          <w:rFonts w:ascii="宋体" w:hAnsi="宋体" w:eastAsia="宋体" w:cs="宋体"/>
          <w:color w:val="auto"/>
          <w:spacing w:val="1"/>
          <w:highlight w:val="none"/>
        </w:rPr>
        <w:t xml:space="preserve"> </w:t>
      </w:r>
      <w:r>
        <w:rPr>
          <w:color w:val="auto"/>
          <w:highlight w:val="none"/>
        </w:rPr>
        <w:t>单价合同的计量</w:t>
      </w:r>
    </w:p>
    <w:p>
      <w:pPr>
        <w:pStyle w:val="12"/>
        <w:spacing w:before="31" w:line="240" w:lineRule="auto"/>
        <w:ind w:left="533" w:right="76"/>
        <w:jc w:val="left"/>
        <w:rPr>
          <w:color w:val="auto"/>
          <w:highlight w:val="none"/>
        </w:rPr>
      </w:pPr>
      <w:r>
        <w:rPr>
          <w:color w:val="auto"/>
          <w:highlight w:val="none"/>
        </w:rPr>
        <w:t>除专用合同条款另有约定外，单价合同的计量按照本项约定执行：</w:t>
      </w:r>
    </w:p>
    <w:p>
      <w:pPr>
        <w:pStyle w:val="12"/>
        <w:spacing w:before="123" w:line="350" w:lineRule="auto"/>
        <w:ind w:right="76" w:firstLine="420"/>
        <w:jc w:val="left"/>
        <w:rPr>
          <w:color w:val="auto"/>
          <w:highlight w:val="none"/>
        </w:rPr>
      </w:pPr>
      <w:r>
        <w:rPr>
          <w:color w:val="auto"/>
          <w:spacing w:val="-3"/>
          <w:highlight w:val="none"/>
        </w:rPr>
        <w:t>（</w:t>
      </w:r>
      <w:r>
        <w:rPr>
          <w:rFonts w:ascii="宋体" w:hAnsi="宋体" w:eastAsia="宋体" w:cs="宋体"/>
          <w:color w:val="auto"/>
          <w:spacing w:val="-3"/>
          <w:highlight w:val="none"/>
        </w:rPr>
        <w:t>1</w:t>
      </w:r>
      <w:r>
        <w:rPr>
          <w:color w:val="auto"/>
          <w:spacing w:val="-3"/>
          <w:highlight w:val="none"/>
        </w:rPr>
        <w:t>）承包人应于每月</w:t>
      </w:r>
      <w:r>
        <w:rPr>
          <w:color w:val="auto"/>
          <w:spacing w:val="-47"/>
          <w:highlight w:val="none"/>
        </w:rPr>
        <w:t xml:space="preserve"> </w:t>
      </w:r>
      <w:r>
        <w:rPr>
          <w:rFonts w:ascii="宋体" w:hAnsi="宋体" w:eastAsia="宋体" w:cs="宋体"/>
          <w:color w:val="auto"/>
          <w:highlight w:val="none"/>
        </w:rPr>
        <w:t>25</w:t>
      </w:r>
      <w:r>
        <w:rPr>
          <w:rFonts w:ascii="宋体" w:hAnsi="宋体" w:eastAsia="宋体" w:cs="宋体"/>
          <w:color w:val="auto"/>
          <w:spacing w:val="-46"/>
          <w:highlight w:val="none"/>
        </w:rPr>
        <w:t xml:space="preserve"> </w:t>
      </w:r>
      <w:r>
        <w:rPr>
          <w:color w:val="auto"/>
          <w:highlight w:val="none"/>
        </w:rPr>
        <w:t>日向监理人报送上月</w:t>
      </w:r>
      <w:r>
        <w:rPr>
          <w:color w:val="auto"/>
          <w:spacing w:val="-45"/>
          <w:highlight w:val="none"/>
        </w:rPr>
        <w:t xml:space="preserve"> </w:t>
      </w:r>
      <w:r>
        <w:rPr>
          <w:rFonts w:ascii="宋体" w:hAnsi="宋体" w:eastAsia="宋体" w:cs="宋体"/>
          <w:color w:val="auto"/>
          <w:highlight w:val="none"/>
        </w:rPr>
        <w:t>20</w:t>
      </w:r>
      <w:r>
        <w:rPr>
          <w:rFonts w:ascii="宋体" w:hAnsi="宋体" w:eastAsia="宋体" w:cs="宋体"/>
          <w:color w:val="auto"/>
          <w:spacing w:val="-47"/>
          <w:highlight w:val="none"/>
        </w:rPr>
        <w:t xml:space="preserve"> </w:t>
      </w:r>
      <w:r>
        <w:rPr>
          <w:color w:val="auto"/>
          <w:highlight w:val="none"/>
        </w:rPr>
        <w:t>日至当月</w:t>
      </w:r>
      <w:r>
        <w:rPr>
          <w:color w:val="auto"/>
          <w:spacing w:val="-44"/>
          <w:highlight w:val="none"/>
        </w:rPr>
        <w:t xml:space="preserve"> </w:t>
      </w:r>
      <w:r>
        <w:rPr>
          <w:rFonts w:ascii="宋体" w:hAnsi="宋体" w:eastAsia="宋体" w:cs="宋体"/>
          <w:color w:val="auto"/>
          <w:highlight w:val="none"/>
        </w:rPr>
        <w:t>19</w:t>
      </w:r>
      <w:r>
        <w:rPr>
          <w:rFonts w:ascii="宋体" w:hAnsi="宋体" w:eastAsia="宋体" w:cs="宋体"/>
          <w:color w:val="auto"/>
          <w:spacing w:val="-47"/>
          <w:highlight w:val="none"/>
        </w:rPr>
        <w:t xml:space="preserve"> </w:t>
      </w:r>
      <w:r>
        <w:rPr>
          <w:color w:val="auto"/>
          <w:spacing w:val="-3"/>
          <w:highlight w:val="none"/>
        </w:rPr>
        <w:t>日已完成的工程量报告，并附具进度付</w:t>
      </w:r>
      <w:r>
        <w:rPr>
          <w:color w:val="auto"/>
          <w:w w:val="100"/>
          <w:highlight w:val="none"/>
        </w:rPr>
        <w:t xml:space="preserve"> </w:t>
      </w:r>
      <w:r>
        <w:rPr>
          <w:color w:val="auto"/>
          <w:highlight w:val="none"/>
        </w:rPr>
        <w:t>款申请单、已完成工程量报表和有关资料。</w:t>
      </w:r>
    </w:p>
    <w:p>
      <w:pPr>
        <w:pStyle w:val="12"/>
        <w:spacing w:before="29" w:line="350" w:lineRule="auto"/>
        <w:ind w:right="76" w:firstLine="420"/>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）监理人应在收到承包人提交的工程量报告后</w:t>
      </w:r>
      <w:r>
        <w:rPr>
          <w:color w:val="auto"/>
          <w:spacing w:val="-55"/>
          <w:highlight w:val="none"/>
        </w:rPr>
        <w:t xml:space="preserve"> </w:t>
      </w:r>
      <w:r>
        <w:rPr>
          <w:rFonts w:ascii="宋体" w:hAnsi="宋体" w:eastAsia="宋体" w:cs="宋体"/>
          <w:color w:val="auto"/>
          <w:highlight w:val="none"/>
        </w:rPr>
        <w:t>7</w:t>
      </w:r>
      <w:r>
        <w:rPr>
          <w:rFonts w:ascii="宋体" w:hAnsi="宋体" w:eastAsia="宋体" w:cs="宋体"/>
          <w:color w:val="auto"/>
          <w:spacing w:val="-57"/>
          <w:highlight w:val="none"/>
        </w:rPr>
        <w:t xml:space="preserve"> </w:t>
      </w:r>
      <w:r>
        <w:rPr>
          <w:color w:val="auto"/>
          <w:highlight w:val="none"/>
        </w:rPr>
        <w:t>天内完成对承包人提交的工程量报表的审核并报</w:t>
      </w:r>
      <w:r>
        <w:rPr>
          <w:color w:val="auto"/>
          <w:w w:val="100"/>
          <w:highlight w:val="none"/>
        </w:rPr>
        <w:t xml:space="preserve"> </w:t>
      </w:r>
      <w:r>
        <w:rPr>
          <w:color w:val="auto"/>
          <w:spacing w:val="-2"/>
          <w:highlight w:val="none"/>
        </w:rPr>
        <w:t>送发包人，以确定当月实际完成的工程量。监理人对工程量有异议的，有权要求承包人进行共同复核或抽</w:t>
      </w:r>
      <w:r>
        <w:rPr>
          <w:color w:val="auto"/>
          <w:spacing w:val="-44"/>
          <w:highlight w:val="none"/>
        </w:rPr>
        <w:t xml:space="preserve"> </w:t>
      </w:r>
      <w:r>
        <w:rPr>
          <w:color w:val="auto"/>
          <w:spacing w:val="-2"/>
          <w:highlight w:val="none"/>
        </w:rPr>
        <w:t>样复测。承包人应协助监理人进行复核或抽样复测，并按监理人要求提供补充计量资料。承包人未按监理</w:t>
      </w:r>
      <w:r>
        <w:rPr>
          <w:color w:val="auto"/>
          <w:spacing w:val="-42"/>
          <w:highlight w:val="none"/>
        </w:rPr>
        <w:t xml:space="preserve"> </w:t>
      </w:r>
      <w:r>
        <w:rPr>
          <w:color w:val="auto"/>
          <w:highlight w:val="none"/>
        </w:rPr>
        <w:t>人要求参加复核或抽样复测的，监理人复核或修正的工程量视为承包人实际完成的工程量。</w:t>
      </w:r>
    </w:p>
    <w:p>
      <w:pPr>
        <w:pStyle w:val="12"/>
        <w:spacing w:before="27" w:line="350" w:lineRule="auto"/>
        <w:ind w:right="76" w:firstLine="420"/>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）监理人未在收到承包人提交的工程量报表后的</w:t>
      </w:r>
      <w:r>
        <w:rPr>
          <w:color w:val="auto"/>
          <w:spacing w:val="-59"/>
          <w:highlight w:val="none"/>
        </w:rPr>
        <w:t xml:space="preserve"> </w:t>
      </w:r>
      <w:r>
        <w:rPr>
          <w:rFonts w:ascii="宋体" w:hAnsi="宋体" w:eastAsia="宋体" w:cs="宋体"/>
          <w:color w:val="auto"/>
          <w:highlight w:val="none"/>
        </w:rPr>
        <w:t>7</w:t>
      </w:r>
      <w:r>
        <w:rPr>
          <w:rFonts w:ascii="宋体" w:hAnsi="宋体" w:eastAsia="宋体" w:cs="宋体"/>
          <w:color w:val="auto"/>
          <w:spacing w:val="-56"/>
          <w:highlight w:val="none"/>
        </w:rPr>
        <w:t xml:space="preserve"> </w:t>
      </w:r>
      <w:r>
        <w:rPr>
          <w:color w:val="auto"/>
          <w:highlight w:val="none"/>
        </w:rPr>
        <w:t>天内完成审核的，承包人报送的工程量报告中</w:t>
      </w:r>
      <w:r>
        <w:rPr>
          <w:color w:val="auto"/>
          <w:w w:val="100"/>
          <w:highlight w:val="none"/>
        </w:rPr>
        <w:t xml:space="preserve"> </w:t>
      </w:r>
      <w:r>
        <w:rPr>
          <w:color w:val="auto"/>
          <w:highlight w:val="none"/>
        </w:rPr>
        <w:t>的工程量视为承包人实际完成的工程量，据此计算工程价款。</w:t>
      </w:r>
    </w:p>
    <w:p>
      <w:pPr>
        <w:pStyle w:val="12"/>
        <w:spacing w:before="29" w:line="348" w:lineRule="auto"/>
        <w:ind w:left="533" w:right="76"/>
        <w:jc w:val="left"/>
        <w:rPr>
          <w:color w:val="auto"/>
          <w:highlight w:val="none"/>
        </w:rPr>
      </w:pPr>
      <w:r>
        <w:rPr>
          <w:rFonts w:ascii="宋体" w:hAnsi="宋体" w:eastAsia="宋体" w:cs="宋体"/>
          <w:color w:val="auto"/>
          <w:highlight w:val="none"/>
        </w:rPr>
        <w:t xml:space="preserve">12.3.4 </w:t>
      </w:r>
      <w:r>
        <w:rPr>
          <w:color w:val="auto"/>
          <w:highlight w:val="none"/>
        </w:rPr>
        <w:t>总价合同的计量</w:t>
      </w:r>
      <w:r>
        <w:rPr>
          <w:color w:val="auto"/>
          <w:spacing w:val="-104"/>
          <w:highlight w:val="none"/>
        </w:rPr>
        <w:t xml:space="preserve"> </w:t>
      </w:r>
      <w:r>
        <w:rPr>
          <w:color w:val="auto"/>
          <w:spacing w:val="-2"/>
          <w:highlight w:val="none"/>
        </w:rPr>
        <w:t>除专用合同条款另有约定外，按月计量支付的总价合同，按照本项约定执行：</w:t>
      </w:r>
    </w:p>
    <w:p>
      <w:pPr>
        <w:pStyle w:val="12"/>
        <w:spacing w:before="31" w:line="350" w:lineRule="auto"/>
        <w:ind w:right="76" w:firstLine="420"/>
        <w:jc w:val="left"/>
        <w:rPr>
          <w:color w:val="auto"/>
          <w:highlight w:val="none"/>
        </w:rPr>
      </w:pPr>
      <w:r>
        <w:rPr>
          <w:color w:val="auto"/>
          <w:spacing w:val="-3"/>
          <w:highlight w:val="none"/>
        </w:rPr>
        <w:t>（</w:t>
      </w:r>
      <w:r>
        <w:rPr>
          <w:rFonts w:ascii="宋体" w:hAnsi="宋体" w:eastAsia="宋体" w:cs="宋体"/>
          <w:color w:val="auto"/>
          <w:spacing w:val="-3"/>
          <w:highlight w:val="none"/>
        </w:rPr>
        <w:t>1</w:t>
      </w:r>
      <w:r>
        <w:rPr>
          <w:color w:val="auto"/>
          <w:spacing w:val="-3"/>
          <w:highlight w:val="none"/>
        </w:rPr>
        <w:t>）承包人应于每月</w:t>
      </w:r>
      <w:r>
        <w:rPr>
          <w:color w:val="auto"/>
          <w:spacing w:val="-47"/>
          <w:highlight w:val="none"/>
        </w:rPr>
        <w:t xml:space="preserve"> </w:t>
      </w:r>
      <w:r>
        <w:rPr>
          <w:rFonts w:ascii="宋体" w:hAnsi="宋体" w:eastAsia="宋体" w:cs="宋体"/>
          <w:color w:val="auto"/>
          <w:highlight w:val="none"/>
        </w:rPr>
        <w:t>25</w:t>
      </w:r>
      <w:r>
        <w:rPr>
          <w:rFonts w:ascii="宋体" w:hAnsi="宋体" w:eastAsia="宋体" w:cs="宋体"/>
          <w:color w:val="auto"/>
          <w:spacing w:val="-46"/>
          <w:highlight w:val="none"/>
        </w:rPr>
        <w:t xml:space="preserve"> </w:t>
      </w:r>
      <w:r>
        <w:rPr>
          <w:color w:val="auto"/>
          <w:highlight w:val="none"/>
        </w:rPr>
        <w:t>日向监理人报送上月</w:t>
      </w:r>
      <w:r>
        <w:rPr>
          <w:color w:val="auto"/>
          <w:spacing w:val="-45"/>
          <w:highlight w:val="none"/>
        </w:rPr>
        <w:t xml:space="preserve"> </w:t>
      </w:r>
      <w:r>
        <w:rPr>
          <w:rFonts w:ascii="宋体" w:hAnsi="宋体" w:eastAsia="宋体" w:cs="宋体"/>
          <w:color w:val="auto"/>
          <w:highlight w:val="none"/>
        </w:rPr>
        <w:t>20</w:t>
      </w:r>
      <w:r>
        <w:rPr>
          <w:rFonts w:ascii="宋体" w:hAnsi="宋体" w:eastAsia="宋体" w:cs="宋体"/>
          <w:color w:val="auto"/>
          <w:spacing w:val="-47"/>
          <w:highlight w:val="none"/>
        </w:rPr>
        <w:t xml:space="preserve"> </w:t>
      </w:r>
      <w:r>
        <w:rPr>
          <w:color w:val="auto"/>
          <w:highlight w:val="none"/>
        </w:rPr>
        <w:t>日至当月</w:t>
      </w:r>
      <w:r>
        <w:rPr>
          <w:color w:val="auto"/>
          <w:spacing w:val="-44"/>
          <w:highlight w:val="none"/>
        </w:rPr>
        <w:t xml:space="preserve"> </w:t>
      </w:r>
      <w:r>
        <w:rPr>
          <w:rFonts w:ascii="宋体" w:hAnsi="宋体" w:eastAsia="宋体" w:cs="宋体"/>
          <w:color w:val="auto"/>
          <w:highlight w:val="none"/>
        </w:rPr>
        <w:t>19</w:t>
      </w:r>
      <w:r>
        <w:rPr>
          <w:rFonts w:ascii="宋体" w:hAnsi="宋体" w:eastAsia="宋体" w:cs="宋体"/>
          <w:color w:val="auto"/>
          <w:spacing w:val="-47"/>
          <w:highlight w:val="none"/>
        </w:rPr>
        <w:t xml:space="preserve"> </w:t>
      </w:r>
      <w:r>
        <w:rPr>
          <w:color w:val="auto"/>
          <w:spacing w:val="-3"/>
          <w:highlight w:val="none"/>
        </w:rPr>
        <w:t>日已完成的工程量报告，并附具进度付</w:t>
      </w:r>
      <w:r>
        <w:rPr>
          <w:color w:val="auto"/>
          <w:w w:val="100"/>
          <w:highlight w:val="none"/>
        </w:rPr>
        <w:t xml:space="preserve"> </w:t>
      </w:r>
      <w:r>
        <w:rPr>
          <w:color w:val="auto"/>
          <w:highlight w:val="none"/>
        </w:rPr>
        <w:t>款申请单、已完成工程量报表和有关资料。</w:t>
      </w:r>
    </w:p>
    <w:p>
      <w:pPr>
        <w:spacing w:after="0" w:line="350" w:lineRule="auto"/>
        <w:jc w:val="left"/>
        <w:rPr>
          <w:color w:val="auto"/>
          <w:highlight w:val="none"/>
        </w:rPr>
        <w:sectPr>
          <w:pgSz w:w="11910" w:h="16840"/>
          <w:pgMar w:top="1460" w:right="1020" w:bottom="1180" w:left="1020" w:header="0" w:footer="980" w:gutter="0"/>
        </w:sectPr>
      </w:pPr>
    </w:p>
    <w:p>
      <w:pPr>
        <w:pStyle w:val="12"/>
        <w:spacing w:before="14" w:line="350" w:lineRule="auto"/>
        <w:ind w:right="9" w:firstLine="420"/>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）监理人应在收到承包人提交的工程量报告后</w:t>
      </w:r>
      <w:r>
        <w:rPr>
          <w:color w:val="auto"/>
          <w:spacing w:val="-55"/>
          <w:highlight w:val="none"/>
        </w:rPr>
        <w:t xml:space="preserve"> </w:t>
      </w:r>
      <w:r>
        <w:rPr>
          <w:rFonts w:ascii="宋体" w:hAnsi="宋体" w:eastAsia="宋体" w:cs="宋体"/>
          <w:color w:val="auto"/>
          <w:highlight w:val="none"/>
        </w:rPr>
        <w:t>7</w:t>
      </w:r>
      <w:r>
        <w:rPr>
          <w:rFonts w:ascii="宋体" w:hAnsi="宋体" w:eastAsia="宋体" w:cs="宋体"/>
          <w:color w:val="auto"/>
          <w:spacing w:val="-57"/>
          <w:highlight w:val="none"/>
        </w:rPr>
        <w:t xml:space="preserve"> </w:t>
      </w:r>
      <w:r>
        <w:rPr>
          <w:color w:val="auto"/>
          <w:highlight w:val="none"/>
        </w:rPr>
        <w:t>天内完成对承包人提交的工程量报表的审核并报</w:t>
      </w:r>
      <w:r>
        <w:rPr>
          <w:color w:val="auto"/>
          <w:w w:val="100"/>
          <w:highlight w:val="none"/>
        </w:rPr>
        <w:t xml:space="preserve"> </w:t>
      </w:r>
      <w:r>
        <w:rPr>
          <w:color w:val="auto"/>
          <w:spacing w:val="-2"/>
          <w:highlight w:val="none"/>
        </w:rPr>
        <w:t>送发包人，以确定当月实际完成的工程量。监理人对工程量有异议的，有权要求承包人进行共同复核或抽</w:t>
      </w:r>
      <w:r>
        <w:rPr>
          <w:color w:val="auto"/>
          <w:spacing w:val="-44"/>
          <w:highlight w:val="none"/>
        </w:rPr>
        <w:t xml:space="preserve"> </w:t>
      </w:r>
      <w:r>
        <w:rPr>
          <w:color w:val="auto"/>
          <w:spacing w:val="-2"/>
          <w:highlight w:val="none"/>
        </w:rPr>
        <w:t>样复测。承包人应协助监理人进行复核或抽样复测并按监理人要求提供补充计量资料。承包人未按监理人</w:t>
      </w:r>
      <w:r>
        <w:rPr>
          <w:color w:val="auto"/>
          <w:spacing w:val="-43"/>
          <w:highlight w:val="none"/>
        </w:rPr>
        <w:t xml:space="preserve"> </w:t>
      </w:r>
      <w:r>
        <w:rPr>
          <w:color w:val="auto"/>
          <w:highlight w:val="none"/>
        </w:rPr>
        <w:t>要求参加复核或抽样复测的，监理人审核或修正的工程量视为承包人实际完成的工程量。</w:t>
      </w:r>
    </w:p>
    <w:p>
      <w:pPr>
        <w:pStyle w:val="12"/>
        <w:spacing w:before="27" w:line="350" w:lineRule="auto"/>
        <w:ind w:right="9" w:firstLine="420"/>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）监理人未在收到承包人提交的工程量报表后的</w:t>
      </w:r>
      <w:r>
        <w:rPr>
          <w:color w:val="auto"/>
          <w:spacing w:val="-59"/>
          <w:highlight w:val="none"/>
        </w:rPr>
        <w:t xml:space="preserve"> </w:t>
      </w:r>
      <w:r>
        <w:rPr>
          <w:rFonts w:ascii="宋体" w:hAnsi="宋体" w:eastAsia="宋体" w:cs="宋体"/>
          <w:color w:val="auto"/>
          <w:highlight w:val="none"/>
        </w:rPr>
        <w:t>7</w:t>
      </w:r>
      <w:r>
        <w:rPr>
          <w:rFonts w:ascii="宋体" w:hAnsi="宋体" w:eastAsia="宋体" w:cs="宋体"/>
          <w:color w:val="auto"/>
          <w:spacing w:val="-56"/>
          <w:highlight w:val="none"/>
        </w:rPr>
        <w:t xml:space="preserve"> </w:t>
      </w:r>
      <w:r>
        <w:rPr>
          <w:color w:val="auto"/>
          <w:highlight w:val="none"/>
        </w:rPr>
        <w:t>天内完成复核的，承包人提交的工程量报告中</w:t>
      </w:r>
      <w:r>
        <w:rPr>
          <w:color w:val="auto"/>
          <w:w w:val="100"/>
          <w:highlight w:val="none"/>
        </w:rPr>
        <w:t xml:space="preserve"> </w:t>
      </w:r>
      <w:r>
        <w:rPr>
          <w:color w:val="auto"/>
          <w:highlight w:val="none"/>
        </w:rPr>
        <w:t>的工程量视为承包人实际完成的工程量。</w:t>
      </w:r>
    </w:p>
    <w:p>
      <w:pPr>
        <w:pStyle w:val="12"/>
        <w:spacing w:before="29" w:line="348" w:lineRule="auto"/>
        <w:ind w:right="9" w:firstLine="420"/>
        <w:jc w:val="left"/>
        <w:rPr>
          <w:color w:val="auto"/>
          <w:highlight w:val="none"/>
        </w:rPr>
      </w:pPr>
      <w:r>
        <w:rPr>
          <w:rFonts w:ascii="宋体" w:hAnsi="宋体" w:eastAsia="宋体" w:cs="宋体"/>
          <w:color w:val="auto"/>
          <w:highlight w:val="none"/>
        </w:rPr>
        <w:t>12.3.5</w:t>
      </w:r>
      <w:r>
        <w:rPr>
          <w:rFonts w:ascii="宋体" w:hAnsi="宋体" w:eastAsia="宋体" w:cs="宋体"/>
          <w:color w:val="auto"/>
          <w:spacing w:val="5"/>
          <w:highlight w:val="none"/>
        </w:rPr>
        <w:t xml:space="preserve"> </w:t>
      </w:r>
      <w:r>
        <w:rPr>
          <w:color w:val="auto"/>
          <w:highlight w:val="none"/>
        </w:rPr>
        <w:t>总价合同采用支付分解表计量支付的，可以按照第</w:t>
      </w:r>
      <w:r>
        <w:rPr>
          <w:color w:val="auto"/>
          <w:spacing w:val="-50"/>
          <w:highlight w:val="none"/>
        </w:rPr>
        <w:t xml:space="preserve"> </w:t>
      </w:r>
      <w:r>
        <w:rPr>
          <w:rFonts w:ascii="宋体" w:hAnsi="宋体" w:eastAsia="宋体" w:cs="宋体"/>
          <w:color w:val="auto"/>
          <w:highlight w:val="none"/>
        </w:rPr>
        <w:t>12.3.4</w:t>
      </w:r>
      <w:r>
        <w:rPr>
          <w:rFonts w:ascii="宋体" w:hAnsi="宋体" w:eastAsia="宋体" w:cs="宋体"/>
          <w:color w:val="auto"/>
          <w:spacing w:val="-52"/>
          <w:highlight w:val="none"/>
        </w:rPr>
        <w:t xml:space="preserve"> </w:t>
      </w:r>
      <w:r>
        <w:rPr>
          <w:color w:val="auto"/>
          <w:spacing w:val="-3"/>
          <w:highlight w:val="none"/>
        </w:rPr>
        <w:t>项〔总价合同的计量〕约定进行计</w:t>
      </w:r>
      <w:r>
        <w:rPr>
          <w:color w:val="auto"/>
          <w:w w:val="100"/>
          <w:highlight w:val="none"/>
        </w:rPr>
        <w:t xml:space="preserve"> </w:t>
      </w:r>
      <w:r>
        <w:rPr>
          <w:color w:val="auto"/>
          <w:highlight w:val="none"/>
        </w:rPr>
        <w:t>量，但合同价款按照支付分解表进行支付。</w:t>
      </w:r>
    </w:p>
    <w:p>
      <w:pPr>
        <w:pStyle w:val="12"/>
        <w:spacing w:before="31" w:line="350" w:lineRule="auto"/>
        <w:ind w:left="533" w:right="9"/>
        <w:jc w:val="left"/>
        <w:rPr>
          <w:color w:val="auto"/>
          <w:highlight w:val="none"/>
        </w:rPr>
      </w:pPr>
      <w:r>
        <w:rPr>
          <w:rFonts w:ascii="宋体" w:hAnsi="宋体" w:eastAsia="宋体" w:cs="宋体"/>
          <w:color w:val="auto"/>
          <w:highlight w:val="none"/>
        </w:rPr>
        <w:t>12.3.6</w:t>
      </w:r>
      <w:r>
        <w:rPr>
          <w:rFonts w:ascii="宋体" w:hAnsi="宋体" w:eastAsia="宋体" w:cs="宋体"/>
          <w:color w:val="auto"/>
          <w:spacing w:val="-2"/>
          <w:highlight w:val="none"/>
        </w:rPr>
        <w:t xml:space="preserve"> </w:t>
      </w:r>
      <w:r>
        <w:rPr>
          <w:color w:val="auto"/>
          <w:highlight w:val="none"/>
        </w:rPr>
        <w:t>其他价格形式合同的计量</w:t>
      </w:r>
      <w:r>
        <w:rPr>
          <w:color w:val="auto"/>
          <w:w w:val="100"/>
          <w:highlight w:val="none"/>
        </w:rPr>
        <w:t xml:space="preserve"> </w:t>
      </w:r>
      <w:r>
        <w:rPr>
          <w:color w:val="auto"/>
          <w:spacing w:val="-2"/>
          <w:highlight w:val="none"/>
        </w:rPr>
        <w:t>合同当事人可在专用合同条款中约定其他价格形式合同的计量方式和程序。</w:t>
      </w:r>
    </w:p>
    <w:p>
      <w:pPr>
        <w:spacing w:before="147"/>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12.4</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工程进度款支付</w:t>
      </w:r>
    </w:p>
    <w:p>
      <w:pPr>
        <w:spacing w:before="10" w:line="240" w:lineRule="auto"/>
        <w:rPr>
          <w:rFonts w:ascii="宋体" w:hAnsi="宋体" w:eastAsia="宋体" w:cs="宋体"/>
          <w:b/>
          <w:bCs/>
          <w:color w:val="auto"/>
          <w:sz w:val="18"/>
          <w:szCs w:val="18"/>
          <w:highlight w:val="none"/>
        </w:rPr>
      </w:pPr>
    </w:p>
    <w:p>
      <w:pPr>
        <w:pStyle w:val="12"/>
        <w:spacing w:before="0" w:line="240" w:lineRule="auto"/>
        <w:ind w:left="533" w:right="9"/>
        <w:jc w:val="left"/>
        <w:rPr>
          <w:color w:val="auto"/>
          <w:highlight w:val="none"/>
        </w:rPr>
      </w:pPr>
      <w:r>
        <w:rPr>
          <w:rFonts w:ascii="宋体" w:hAnsi="宋体" w:eastAsia="宋体" w:cs="宋体"/>
          <w:color w:val="auto"/>
          <w:highlight w:val="none"/>
        </w:rPr>
        <w:t xml:space="preserve">12.4.1 </w:t>
      </w:r>
      <w:r>
        <w:rPr>
          <w:color w:val="auto"/>
          <w:highlight w:val="none"/>
        </w:rPr>
        <w:t>付款周期</w:t>
      </w:r>
    </w:p>
    <w:p>
      <w:pPr>
        <w:pStyle w:val="12"/>
        <w:spacing w:line="240" w:lineRule="auto"/>
        <w:ind w:left="533" w:right="9"/>
        <w:jc w:val="left"/>
        <w:rPr>
          <w:color w:val="auto"/>
          <w:highlight w:val="none"/>
        </w:rPr>
      </w:pPr>
      <w:r>
        <w:rPr>
          <w:color w:val="auto"/>
          <w:highlight w:val="none"/>
        </w:rPr>
        <w:t xml:space="preserve">除专用合同条款另有约定外，付款周期应按照第 </w:t>
      </w:r>
      <w:r>
        <w:rPr>
          <w:rFonts w:ascii="宋体" w:hAnsi="宋体" w:eastAsia="宋体" w:cs="宋体"/>
          <w:color w:val="auto"/>
          <w:highlight w:val="none"/>
        </w:rPr>
        <w:t>12.3.2</w:t>
      </w:r>
      <w:r>
        <w:rPr>
          <w:rFonts w:ascii="宋体" w:hAnsi="宋体" w:eastAsia="宋体" w:cs="宋体"/>
          <w:color w:val="auto"/>
          <w:spacing w:val="-78"/>
          <w:highlight w:val="none"/>
        </w:rPr>
        <w:t xml:space="preserve"> </w:t>
      </w:r>
      <w:r>
        <w:rPr>
          <w:color w:val="auto"/>
          <w:spacing w:val="-3"/>
          <w:highlight w:val="none"/>
        </w:rPr>
        <w:t>项〔计量周期〕的约定与计量周期保持一致。</w:t>
      </w:r>
    </w:p>
    <w:p>
      <w:pPr>
        <w:pStyle w:val="12"/>
        <w:spacing w:before="123" w:line="350" w:lineRule="auto"/>
        <w:ind w:left="533" w:right="1338"/>
        <w:jc w:val="left"/>
        <w:rPr>
          <w:color w:val="auto"/>
          <w:highlight w:val="none"/>
        </w:rPr>
      </w:pPr>
      <w:r>
        <w:rPr>
          <w:rFonts w:ascii="宋体" w:hAnsi="宋体" w:eastAsia="宋体" w:cs="宋体"/>
          <w:color w:val="auto"/>
          <w:highlight w:val="none"/>
        </w:rPr>
        <w:t>12.4.2</w:t>
      </w:r>
      <w:r>
        <w:rPr>
          <w:rFonts w:ascii="宋体" w:hAnsi="宋体" w:eastAsia="宋体" w:cs="宋体"/>
          <w:color w:val="auto"/>
          <w:spacing w:val="-2"/>
          <w:highlight w:val="none"/>
        </w:rPr>
        <w:t xml:space="preserve"> </w:t>
      </w:r>
      <w:r>
        <w:rPr>
          <w:color w:val="auto"/>
          <w:highlight w:val="none"/>
        </w:rPr>
        <w:t>进度付款申请单的编制</w:t>
      </w:r>
      <w:r>
        <w:rPr>
          <w:color w:val="auto"/>
          <w:w w:val="100"/>
          <w:highlight w:val="none"/>
        </w:rPr>
        <w:t xml:space="preserve"> </w:t>
      </w:r>
      <w:r>
        <w:rPr>
          <w:color w:val="auto"/>
          <w:spacing w:val="-2"/>
          <w:highlight w:val="none"/>
        </w:rPr>
        <w:t>除专用合同条款另有约定外，进度付款申请单应包括下列内容：</w:t>
      </w:r>
    </w:p>
    <w:p>
      <w:pPr>
        <w:pStyle w:val="12"/>
        <w:spacing w:before="29"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）截至本次付款周期已完成工作对应的金额；</w:t>
      </w:r>
    </w:p>
    <w:p>
      <w:pPr>
        <w:pStyle w:val="12"/>
        <w:spacing w:before="123"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）根据第</w:t>
      </w:r>
      <w:r>
        <w:rPr>
          <w:rFonts w:ascii="宋体" w:hAnsi="宋体" w:eastAsia="宋体" w:cs="宋体"/>
          <w:color w:val="auto"/>
          <w:highlight w:val="none"/>
        </w:rPr>
        <w:t>10</w:t>
      </w:r>
      <w:r>
        <w:rPr>
          <w:color w:val="auto"/>
          <w:highlight w:val="none"/>
        </w:rPr>
        <w:t>条〔变更〕应增加和扣减的变更金额；</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）根据第</w:t>
      </w:r>
      <w:r>
        <w:rPr>
          <w:rFonts w:ascii="宋体" w:hAnsi="宋体" w:eastAsia="宋体" w:cs="宋体"/>
          <w:color w:val="auto"/>
          <w:highlight w:val="none"/>
        </w:rPr>
        <w:t>12.2</w:t>
      </w:r>
      <w:r>
        <w:rPr>
          <w:color w:val="auto"/>
          <w:highlight w:val="none"/>
        </w:rPr>
        <w:t>款〔预付款〕约定应支付的预付款和扣减的返还预付款；</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）根据第</w:t>
      </w:r>
      <w:r>
        <w:rPr>
          <w:rFonts w:ascii="宋体" w:hAnsi="宋体" w:eastAsia="宋体" w:cs="宋体"/>
          <w:color w:val="auto"/>
          <w:highlight w:val="none"/>
        </w:rPr>
        <w:t>15.3</w:t>
      </w:r>
      <w:r>
        <w:rPr>
          <w:color w:val="auto"/>
          <w:highlight w:val="none"/>
        </w:rPr>
        <w:t>款〔质量保证金〕约定应扣减的质量保证金；</w:t>
      </w:r>
    </w:p>
    <w:p>
      <w:pPr>
        <w:pStyle w:val="12"/>
        <w:spacing w:before="124" w:line="240" w:lineRule="auto"/>
        <w:ind w:left="533" w:right="9"/>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）根据第</w:t>
      </w:r>
      <w:r>
        <w:rPr>
          <w:rFonts w:ascii="宋体" w:hAnsi="宋体" w:eastAsia="宋体" w:cs="宋体"/>
          <w:color w:val="auto"/>
          <w:highlight w:val="none"/>
        </w:rPr>
        <w:t>19</w:t>
      </w:r>
      <w:r>
        <w:rPr>
          <w:color w:val="auto"/>
          <w:highlight w:val="none"/>
        </w:rPr>
        <w:t>条〔索赔〕应增加和扣减的索赔金额；</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）对已签发的进度款支付证书中出现错误的修正，应在本次进度付款中支付或扣除的金额；</w:t>
      </w:r>
    </w:p>
    <w:p>
      <w:pPr>
        <w:pStyle w:val="12"/>
        <w:spacing w:line="348" w:lineRule="auto"/>
        <w:ind w:left="533" w:right="4835"/>
        <w:jc w:val="left"/>
        <w:rPr>
          <w:color w:val="auto"/>
          <w:highlight w:val="none"/>
        </w:rPr>
      </w:pPr>
      <w:r>
        <w:rPr>
          <w:color w:val="auto"/>
          <w:spacing w:val="-2"/>
          <w:highlight w:val="none"/>
        </w:rPr>
        <w:t>（</w:t>
      </w:r>
      <w:r>
        <w:rPr>
          <w:rFonts w:ascii="宋体" w:hAnsi="宋体" w:eastAsia="宋体" w:cs="宋体"/>
          <w:color w:val="auto"/>
          <w:spacing w:val="-2"/>
          <w:highlight w:val="none"/>
        </w:rPr>
        <w:t>7</w:t>
      </w:r>
      <w:r>
        <w:rPr>
          <w:color w:val="auto"/>
          <w:spacing w:val="-2"/>
          <w:highlight w:val="none"/>
        </w:rPr>
        <w:t>）根据合同约定应增加和扣减的其他金额。</w:t>
      </w:r>
      <w:r>
        <w:rPr>
          <w:color w:val="auto"/>
          <w:spacing w:val="-66"/>
          <w:highlight w:val="none"/>
        </w:rPr>
        <w:t xml:space="preserve"> </w:t>
      </w:r>
      <w:r>
        <w:rPr>
          <w:rFonts w:ascii="宋体" w:hAnsi="宋体" w:eastAsia="宋体" w:cs="宋体"/>
          <w:color w:val="auto"/>
          <w:highlight w:val="none"/>
        </w:rPr>
        <w:t>12.4.3</w:t>
      </w:r>
      <w:r>
        <w:rPr>
          <w:rFonts w:ascii="宋体" w:hAnsi="宋体" w:eastAsia="宋体" w:cs="宋体"/>
          <w:color w:val="auto"/>
          <w:spacing w:val="-2"/>
          <w:highlight w:val="none"/>
        </w:rPr>
        <w:t xml:space="preserve"> </w:t>
      </w:r>
      <w:r>
        <w:rPr>
          <w:color w:val="auto"/>
          <w:highlight w:val="none"/>
        </w:rPr>
        <w:t>进度付款申请单的提交</w:t>
      </w:r>
    </w:p>
    <w:p>
      <w:pPr>
        <w:pStyle w:val="12"/>
        <w:spacing w:before="31" w:line="35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）单价合同进度付款申请单的提交</w:t>
      </w:r>
      <w:r>
        <w:rPr>
          <w:color w:val="auto"/>
          <w:w w:val="100"/>
          <w:highlight w:val="none"/>
        </w:rPr>
        <w:t xml:space="preserve"> </w:t>
      </w:r>
      <w:r>
        <w:rPr>
          <w:color w:val="auto"/>
          <w:spacing w:val="-2"/>
          <w:highlight w:val="none"/>
        </w:rPr>
        <w:t>单价合同的进度付款申请单，按照第</w:t>
      </w:r>
      <w:r>
        <w:rPr>
          <w:rFonts w:ascii="宋体" w:hAnsi="宋体" w:eastAsia="宋体" w:cs="宋体"/>
          <w:color w:val="auto"/>
          <w:spacing w:val="-2"/>
          <w:highlight w:val="none"/>
        </w:rPr>
        <w:t>12.3.3</w:t>
      </w:r>
      <w:r>
        <w:rPr>
          <w:color w:val="auto"/>
          <w:spacing w:val="-2"/>
          <w:highlight w:val="none"/>
        </w:rPr>
        <w:t>项〔单价合同的计量〕约定的时间按月向监理人提交，并</w:t>
      </w:r>
    </w:p>
    <w:p>
      <w:pPr>
        <w:pStyle w:val="12"/>
        <w:spacing w:before="27" w:line="350" w:lineRule="auto"/>
        <w:ind w:right="9"/>
        <w:jc w:val="left"/>
        <w:rPr>
          <w:color w:val="auto"/>
          <w:highlight w:val="none"/>
        </w:rPr>
      </w:pPr>
      <w:r>
        <w:rPr>
          <w:color w:val="auto"/>
          <w:spacing w:val="-2"/>
          <w:highlight w:val="none"/>
        </w:rPr>
        <w:t>附上已完成工程量报表和有关资料。单价合同中的总价项目按月进行支付分解，并汇总列入当期进度付款</w:t>
      </w:r>
      <w:r>
        <w:rPr>
          <w:color w:val="auto"/>
          <w:spacing w:val="-43"/>
          <w:highlight w:val="none"/>
        </w:rPr>
        <w:t xml:space="preserve"> </w:t>
      </w:r>
      <w:r>
        <w:rPr>
          <w:color w:val="auto"/>
          <w:highlight w:val="none"/>
        </w:rPr>
        <w:t>申请单。</w:t>
      </w:r>
    </w:p>
    <w:p>
      <w:pPr>
        <w:pStyle w:val="12"/>
        <w:spacing w:before="29" w:line="348"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）总价合同进度付款申请单的提交</w:t>
      </w:r>
      <w:r>
        <w:rPr>
          <w:color w:val="auto"/>
          <w:w w:val="100"/>
          <w:highlight w:val="none"/>
        </w:rPr>
        <w:t xml:space="preserve"> </w:t>
      </w:r>
      <w:r>
        <w:rPr>
          <w:color w:val="auto"/>
          <w:spacing w:val="-2"/>
          <w:highlight w:val="none"/>
        </w:rPr>
        <w:t>总价合同按月计量支付的，承包人按照第</w:t>
      </w:r>
      <w:r>
        <w:rPr>
          <w:rFonts w:ascii="宋体" w:hAnsi="宋体" w:eastAsia="宋体" w:cs="宋体"/>
          <w:color w:val="auto"/>
          <w:spacing w:val="-2"/>
          <w:highlight w:val="none"/>
        </w:rPr>
        <w:t>12.3.4</w:t>
      </w:r>
      <w:r>
        <w:rPr>
          <w:color w:val="auto"/>
          <w:spacing w:val="-2"/>
          <w:highlight w:val="none"/>
        </w:rPr>
        <w:t>项〔总价合同的计量〕约定的时间按月向监理人提交</w:t>
      </w:r>
    </w:p>
    <w:p>
      <w:pPr>
        <w:pStyle w:val="12"/>
        <w:spacing w:before="32" w:line="350" w:lineRule="auto"/>
        <w:ind w:left="533" w:right="9" w:hanging="421"/>
        <w:jc w:val="left"/>
        <w:rPr>
          <w:color w:val="auto"/>
          <w:highlight w:val="none"/>
        </w:rPr>
      </w:pPr>
      <w:r>
        <w:rPr>
          <w:color w:val="auto"/>
          <w:highlight w:val="none"/>
        </w:rPr>
        <w:t>进度付款申请单，并附上已完成工程量报表和有关资料。</w:t>
      </w:r>
      <w:r>
        <w:rPr>
          <w:color w:val="auto"/>
          <w:w w:val="100"/>
          <w:highlight w:val="none"/>
        </w:rPr>
        <w:t xml:space="preserve"> </w:t>
      </w:r>
      <w:r>
        <w:rPr>
          <w:color w:val="auto"/>
          <w:spacing w:val="-2"/>
          <w:highlight w:val="none"/>
        </w:rPr>
        <w:t>总价合同按支付分解表支付的，承包人应按照第</w:t>
      </w:r>
      <w:r>
        <w:rPr>
          <w:rFonts w:ascii="宋体" w:hAnsi="宋体" w:eastAsia="宋体" w:cs="宋体"/>
          <w:color w:val="auto"/>
          <w:spacing w:val="-2"/>
          <w:highlight w:val="none"/>
        </w:rPr>
        <w:t>12.4.6</w:t>
      </w:r>
      <w:r>
        <w:rPr>
          <w:color w:val="auto"/>
          <w:spacing w:val="-2"/>
          <w:highlight w:val="none"/>
        </w:rPr>
        <w:t>项〔支付分解表〕及第</w:t>
      </w:r>
      <w:r>
        <w:rPr>
          <w:rFonts w:ascii="宋体" w:hAnsi="宋体" w:eastAsia="宋体" w:cs="宋体"/>
          <w:color w:val="auto"/>
          <w:spacing w:val="-2"/>
          <w:highlight w:val="none"/>
        </w:rPr>
        <w:t>12.4.2</w:t>
      </w:r>
      <w:r>
        <w:rPr>
          <w:color w:val="auto"/>
          <w:spacing w:val="-2"/>
          <w:highlight w:val="none"/>
        </w:rPr>
        <w:t>项〔进度付款申</w:t>
      </w:r>
    </w:p>
    <w:p>
      <w:pPr>
        <w:pStyle w:val="12"/>
        <w:spacing w:before="27" w:line="240" w:lineRule="auto"/>
        <w:ind w:right="9"/>
        <w:jc w:val="left"/>
        <w:rPr>
          <w:color w:val="auto"/>
          <w:highlight w:val="none"/>
        </w:rPr>
      </w:pPr>
      <w:r>
        <w:rPr>
          <w:color w:val="auto"/>
          <w:highlight w:val="none"/>
        </w:rPr>
        <w:t>请单的编制〕的约定向监理人提交进度付款申请单。</w:t>
      </w:r>
    </w:p>
    <w:p>
      <w:pPr>
        <w:pStyle w:val="12"/>
        <w:spacing w:line="35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）其他价格形式合同的进度付款申请单的提交</w:t>
      </w:r>
      <w:r>
        <w:rPr>
          <w:color w:val="auto"/>
          <w:w w:val="100"/>
          <w:highlight w:val="none"/>
        </w:rPr>
        <w:t xml:space="preserve"> </w:t>
      </w:r>
      <w:r>
        <w:rPr>
          <w:color w:val="auto"/>
          <w:spacing w:val="-2"/>
          <w:highlight w:val="none"/>
        </w:rPr>
        <w:t>合同当事人可在专用合同条款中约定其他价格形式合同的进度付款申请单的编制和提交程序。</w:t>
      </w:r>
    </w:p>
    <w:p>
      <w:pPr>
        <w:spacing w:after="0" w:line="350" w:lineRule="auto"/>
        <w:jc w:val="left"/>
        <w:rPr>
          <w:color w:val="auto"/>
          <w:highlight w:val="none"/>
        </w:rPr>
        <w:sectPr>
          <w:pgSz w:w="11910" w:h="16840"/>
          <w:pgMar w:top="1460" w:right="920" w:bottom="1180" w:left="1020" w:header="0" w:footer="980" w:gutter="0"/>
        </w:sectPr>
      </w:pPr>
    </w:p>
    <w:p>
      <w:pPr>
        <w:pStyle w:val="12"/>
        <w:spacing w:before="14" w:line="240" w:lineRule="auto"/>
        <w:ind w:left="533" w:right="76"/>
        <w:jc w:val="left"/>
        <w:rPr>
          <w:color w:val="auto"/>
          <w:highlight w:val="none"/>
        </w:rPr>
      </w:pPr>
      <w:r>
        <w:rPr>
          <w:rFonts w:ascii="宋体" w:hAnsi="宋体" w:eastAsia="宋体" w:cs="宋体"/>
          <w:color w:val="auto"/>
          <w:highlight w:val="none"/>
        </w:rPr>
        <w:t>12.4.4</w:t>
      </w:r>
      <w:r>
        <w:rPr>
          <w:rFonts w:ascii="宋体" w:hAnsi="宋体" w:eastAsia="宋体" w:cs="宋体"/>
          <w:color w:val="auto"/>
          <w:spacing w:val="-1"/>
          <w:highlight w:val="none"/>
        </w:rPr>
        <w:t xml:space="preserve"> </w:t>
      </w:r>
      <w:r>
        <w:rPr>
          <w:color w:val="auto"/>
          <w:highlight w:val="none"/>
        </w:rPr>
        <w:t>进度款审核和支付</w:t>
      </w:r>
    </w:p>
    <w:p>
      <w:pPr>
        <w:pStyle w:val="12"/>
        <w:spacing w:before="124" w:line="350" w:lineRule="auto"/>
        <w:ind w:right="76" w:firstLine="420"/>
        <w:jc w:val="left"/>
        <w:rPr>
          <w:color w:val="auto"/>
          <w:highlight w:val="none"/>
        </w:rPr>
      </w:pPr>
      <w:r>
        <w:rPr>
          <w:color w:val="auto"/>
          <w:spacing w:val="-2"/>
          <w:highlight w:val="none"/>
        </w:rPr>
        <w:t>（</w:t>
      </w:r>
      <w:r>
        <w:rPr>
          <w:rFonts w:ascii="宋体" w:hAnsi="宋体" w:eastAsia="宋体" w:cs="宋体"/>
          <w:color w:val="auto"/>
          <w:spacing w:val="-2"/>
          <w:highlight w:val="none"/>
        </w:rPr>
        <w:t>1</w:t>
      </w:r>
      <w:r>
        <w:rPr>
          <w:color w:val="auto"/>
          <w:spacing w:val="-2"/>
          <w:highlight w:val="none"/>
        </w:rPr>
        <w:t>）除专用合同条款另有约定外，监理人应在收到承包人进度付款申请单以及相关资料后</w:t>
      </w:r>
      <w:r>
        <w:rPr>
          <w:rFonts w:ascii="宋体" w:hAnsi="宋体" w:eastAsia="宋体" w:cs="宋体"/>
          <w:color w:val="auto"/>
          <w:spacing w:val="-2"/>
          <w:highlight w:val="none"/>
        </w:rPr>
        <w:t>7</w:t>
      </w:r>
      <w:r>
        <w:rPr>
          <w:color w:val="auto"/>
          <w:spacing w:val="-2"/>
          <w:highlight w:val="none"/>
        </w:rPr>
        <w:t>天内完成</w:t>
      </w:r>
      <w:r>
        <w:rPr>
          <w:color w:val="auto"/>
          <w:w w:val="100"/>
          <w:highlight w:val="none"/>
        </w:rPr>
        <w:t xml:space="preserve"> </w:t>
      </w:r>
      <w:r>
        <w:rPr>
          <w:color w:val="auto"/>
          <w:highlight w:val="none"/>
        </w:rPr>
        <w:t>审查并报送发包人，发包人应在收到后</w:t>
      </w:r>
      <w:r>
        <w:rPr>
          <w:rFonts w:ascii="宋体" w:hAnsi="宋体" w:eastAsia="宋体" w:cs="宋体"/>
          <w:color w:val="auto"/>
          <w:highlight w:val="none"/>
        </w:rPr>
        <w:t>7</w:t>
      </w:r>
      <w:r>
        <w:rPr>
          <w:color w:val="auto"/>
          <w:highlight w:val="none"/>
        </w:rPr>
        <w:t>天内完成审批并签发进度款支付证书。发包人逾期未完成审批且</w:t>
      </w:r>
      <w:r>
        <w:rPr>
          <w:color w:val="auto"/>
          <w:w w:val="100"/>
          <w:highlight w:val="none"/>
        </w:rPr>
        <w:t xml:space="preserve"> </w:t>
      </w:r>
      <w:r>
        <w:rPr>
          <w:color w:val="auto"/>
          <w:highlight w:val="none"/>
        </w:rPr>
        <w:t>未提出异议的，视为已签发进度款支付证书。</w:t>
      </w:r>
    </w:p>
    <w:p>
      <w:pPr>
        <w:pStyle w:val="12"/>
        <w:spacing w:before="27" w:line="350" w:lineRule="auto"/>
        <w:ind w:right="76" w:firstLine="420"/>
        <w:jc w:val="left"/>
        <w:rPr>
          <w:color w:val="auto"/>
          <w:highlight w:val="none"/>
        </w:rPr>
      </w:pPr>
      <w:r>
        <w:rPr>
          <w:color w:val="auto"/>
          <w:spacing w:val="-2"/>
          <w:highlight w:val="none"/>
        </w:rPr>
        <w:t>发包人和监理人对承包人的进度付款申请单有异议的，有权要求承包人修正和提供补充资料，承包人</w:t>
      </w:r>
      <w:r>
        <w:rPr>
          <w:color w:val="auto"/>
          <w:w w:val="100"/>
          <w:highlight w:val="none"/>
        </w:rPr>
        <w:t xml:space="preserve"> </w:t>
      </w:r>
      <w:r>
        <w:rPr>
          <w:color w:val="auto"/>
          <w:highlight w:val="none"/>
        </w:rPr>
        <w:t>应提交修正后的进度付款申请单。监理人应在收到承包人修正后的进度付款申请单及相关资料后</w:t>
      </w:r>
      <w:r>
        <w:rPr>
          <w:rFonts w:ascii="宋体" w:hAnsi="宋体" w:eastAsia="宋体" w:cs="宋体"/>
          <w:color w:val="auto"/>
          <w:highlight w:val="none"/>
        </w:rPr>
        <w:t>7</w:t>
      </w:r>
      <w:r>
        <w:rPr>
          <w:color w:val="auto"/>
          <w:highlight w:val="none"/>
        </w:rPr>
        <w:t>天内完</w:t>
      </w:r>
      <w:r>
        <w:rPr>
          <w:color w:val="auto"/>
          <w:spacing w:val="-3"/>
          <w:w w:val="100"/>
          <w:highlight w:val="none"/>
        </w:rPr>
        <w:t xml:space="preserve"> </w:t>
      </w:r>
      <w:r>
        <w:rPr>
          <w:color w:val="auto"/>
          <w:highlight w:val="none"/>
        </w:rPr>
        <w:t>成审查并报送发包人，发包人应在收到监理人报送的进度付款申请单及相关资料后</w:t>
      </w:r>
      <w:r>
        <w:rPr>
          <w:rFonts w:ascii="宋体" w:hAnsi="宋体" w:eastAsia="宋体" w:cs="宋体"/>
          <w:color w:val="auto"/>
          <w:highlight w:val="none"/>
        </w:rPr>
        <w:t>7</w:t>
      </w:r>
      <w:r>
        <w:rPr>
          <w:color w:val="auto"/>
          <w:highlight w:val="none"/>
        </w:rPr>
        <w:t>天内，向承包人签发</w:t>
      </w:r>
      <w:r>
        <w:rPr>
          <w:color w:val="auto"/>
          <w:w w:val="100"/>
          <w:highlight w:val="none"/>
        </w:rPr>
        <w:t xml:space="preserve"> </w:t>
      </w:r>
      <w:r>
        <w:rPr>
          <w:color w:val="auto"/>
          <w:highlight w:val="none"/>
        </w:rPr>
        <w:t>无异议部分的临时进度款支付证书。存在争议的部分，按照第</w:t>
      </w:r>
      <w:r>
        <w:rPr>
          <w:rFonts w:ascii="宋体" w:hAnsi="宋体" w:eastAsia="宋体" w:cs="宋体"/>
          <w:color w:val="auto"/>
          <w:highlight w:val="none"/>
        </w:rPr>
        <w:t>20</w:t>
      </w:r>
      <w:r>
        <w:rPr>
          <w:color w:val="auto"/>
          <w:highlight w:val="none"/>
        </w:rPr>
        <w:t>条〔争议解决〕的约定处理。</w:t>
      </w:r>
    </w:p>
    <w:p>
      <w:pPr>
        <w:pStyle w:val="12"/>
        <w:spacing w:before="29" w:line="350" w:lineRule="auto"/>
        <w:ind w:right="76" w:firstLine="420"/>
        <w:jc w:val="left"/>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）除专用合同条款另有约定外，发包人应在进度款支付证书或临时进度款支付证书签发后</w:t>
      </w:r>
      <w:r>
        <w:rPr>
          <w:rFonts w:ascii="宋体" w:hAnsi="宋体" w:eastAsia="宋体" w:cs="宋体"/>
          <w:color w:val="auto"/>
          <w:spacing w:val="-2"/>
          <w:highlight w:val="none"/>
        </w:rPr>
        <w:t>14</w:t>
      </w:r>
      <w:r>
        <w:rPr>
          <w:color w:val="auto"/>
          <w:spacing w:val="-2"/>
          <w:highlight w:val="none"/>
        </w:rPr>
        <w:t>天内</w:t>
      </w:r>
      <w:r>
        <w:rPr>
          <w:color w:val="auto"/>
          <w:spacing w:val="-3"/>
          <w:w w:val="100"/>
          <w:highlight w:val="none"/>
        </w:rPr>
        <w:t xml:space="preserve"> </w:t>
      </w:r>
      <w:r>
        <w:rPr>
          <w:color w:val="auto"/>
          <w:highlight w:val="none"/>
        </w:rPr>
        <w:t>完成支付，发包人逾期支付进度款的，应按照中国人民银行发布的同期同类贷款基准利率支付违约金。</w:t>
      </w:r>
    </w:p>
    <w:p>
      <w:pPr>
        <w:pStyle w:val="12"/>
        <w:spacing w:before="27" w:line="350" w:lineRule="auto"/>
        <w:ind w:right="76" w:firstLine="420"/>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）发包人签发进度款支付证书或临时进度款支付证书，不表明发包人已同意、批准或接受了承包</w:t>
      </w:r>
      <w:r>
        <w:rPr>
          <w:color w:val="auto"/>
          <w:w w:val="100"/>
          <w:highlight w:val="none"/>
        </w:rPr>
        <w:t xml:space="preserve"> </w:t>
      </w:r>
      <w:r>
        <w:rPr>
          <w:color w:val="auto"/>
          <w:highlight w:val="none"/>
        </w:rPr>
        <w:t>人完成的相应部分的工作。</w:t>
      </w:r>
    </w:p>
    <w:p>
      <w:pPr>
        <w:pStyle w:val="12"/>
        <w:spacing w:before="29" w:line="348" w:lineRule="auto"/>
        <w:ind w:left="533" w:right="76"/>
        <w:jc w:val="left"/>
        <w:rPr>
          <w:color w:val="auto"/>
          <w:highlight w:val="none"/>
        </w:rPr>
      </w:pPr>
      <w:r>
        <w:rPr>
          <w:rFonts w:ascii="宋体" w:hAnsi="宋体" w:eastAsia="宋体" w:cs="宋体"/>
          <w:color w:val="auto"/>
          <w:highlight w:val="none"/>
        </w:rPr>
        <w:t xml:space="preserve">12.4.5 </w:t>
      </w:r>
      <w:r>
        <w:rPr>
          <w:color w:val="auto"/>
          <w:highlight w:val="none"/>
        </w:rPr>
        <w:t>进度付款的修正</w:t>
      </w:r>
      <w:r>
        <w:rPr>
          <w:color w:val="auto"/>
          <w:spacing w:val="-104"/>
          <w:highlight w:val="none"/>
        </w:rPr>
        <w:t xml:space="preserve"> </w:t>
      </w:r>
      <w:r>
        <w:rPr>
          <w:color w:val="auto"/>
          <w:spacing w:val="-2"/>
          <w:highlight w:val="none"/>
        </w:rPr>
        <w:t>在对已签发的进度款支付证书进行阶段汇总和复核中发现错误、遗漏或重复的，发包人和承包人均有</w:t>
      </w:r>
    </w:p>
    <w:p>
      <w:pPr>
        <w:pStyle w:val="12"/>
        <w:spacing w:before="31" w:line="350" w:lineRule="auto"/>
        <w:ind w:left="533" w:right="1659" w:hanging="421"/>
        <w:jc w:val="left"/>
        <w:rPr>
          <w:color w:val="auto"/>
          <w:highlight w:val="none"/>
        </w:rPr>
      </w:pPr>
      <w:r>
        <w:rPr>
          <w:color w:val="auto"/>
          <w:spacing w:val="-2"/>
          <w:highlight w:val="none"/>
        </w:rPr>
        <w:t>权提出修正申请。经发包人和承包人同意的修正，应在下期进度付款中支付或扣除。</w:t>
      </w:r>
      <w:r>
        <w:rPr>
          <w:color w:val="auto"/>
          <w:spacing w:val="-35"/>
          <w:highlight w:val="none"/>
        </w:rPr>
        <w:t xml:space="preserve"> </w:t>
      </w:r>
      <w:r>
        <w:rPr>
          <w:rFonts w:ascii="宋体" w:hAnsi="宋体" w:eastAsia="宋体" w:cs="宋体"/>
          <w:color w:val="auto"/>
          <w:highlight w:val="none"/>
        </w:rPr>
        <w:t>12.4.6</w:t>
      </w:r>
      <w:r>
        <w:rPr>
          <w:rFonts w:ascii="宋体" w:hAnsi="宋体" w:eastAsia="宋体" w:cs="宋体"/>
          <w:color w:val="auto"/>
          <w:spacing w:val="1"/>
          <w:highlight w:val="none"/>
        </w:rPr>
        <w:t xml:space="preserve"> </w:t>
      </w:r>
      <w:r>
        <w:rPr>
          <w:color w:val="auto"/>
          <w:highlight w:val="none"/>
        </w:rPr>
        <w:t>支付分解表</w:t>
      </w:r>
    </w:p>
    <w:p>
      <w:pPr>
        <w:pStyle w:val="12"/>
        <w:spacing w:before="27" w:line="240" w:lineRule="auto"/>
        <w:ind w:left="533" w:right="76"/>
        <w:jc w:val="left"/>
        <w:rPr>
          <w:color w:val="auto"/>
          <w:highlight w:val="none"/>
        </w:rPr>
      </w:pPr>
      <w:r>
        <w:rPr>
          <w:rFonts w:ascii="宋体" w:hAnsi="宋体" w:eastAsia="宋体" w:cs="宋体"/>
          <w:color w:val="auto"/>
          <w:highlight w:val="none"/>
        </w:rPr>
        <w:t>1.</w:t>
      </w:r>
      <w:r>
        <w:rPr>
          <w:color w:val="auto"/>
          <w:highlight w:val="none"/>
        </w:rPr>
        <w:t>支付分解表的编制要求</w:t>
      </w:r>
    </w:p>
    <w:p>
      <w:pPr>
        <w:pStyle w:val="12"/>
        <w:spacing w:line="350" w:lineRule="auto"/>
        <w:ind w:right="76" w:firstLine="420"/>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）支付分解表中所列的每期付款金额，应为第</w:t>
      </w:r>
      <w:r>
        <w:rPr>
          <w:color w:val="auto"/>
          <w:spacing w:val="-58"/>
          <w:highlight w:val="none"/>
        </w:rPr>
        <w:t xml:space="preserve"> </w:t>
      </w:r>
      <w:r>
        <w:rPr>
          <w:rFonts w:ascii="宋体" w:hAnsi="宋体" w:eastAsia="宋体" w:cs="宋体"/>
          <w:color w:val="auto"/>
          <w:highlight w:val="none"/>
        </w:rPr>
        <w:t>12.4.2</w:t>
      </w:r>
      <w:r>
        <w:rPr>
          <w:rFonts w:ascii="宋体" w:hAnsi="宋体" w:eastAsia="宋体" w:cs="宋体"/>
          <w:color w:val="auto"/>
          <w:spacing w:val="-60"/>
          <w:highlight w:val="none"/>
        </w:rPr>
        <w:t xml:space="preserve"> </w:t>
      </w:r>
      <w:r>
        <w:rPr>
          <w:color w:val="auto"/>
          <w:highlight w:val="none"/>
        </w:rPr>
        <w:t>项〔进度付款申请单的编制〕第（</w:t>
      </w:r>
      <w:r>
        <w:rPr>
          <w:rFonts w:ascii="宋体" w:hAnsi="宋体" w:eastAsia="宋体" w:cs="宋体"/>
          <w:color w:val="auto"/>
          <w:highlight w:val="none"/>
        </w:rPr>
        <w:t>1</w:t>
      </w:r>
      <w:r>
        <w:rPr>
          <w:color w:val="auto"/>
          <w:highlight w:val="none"/>
        </w:rPr>
        <w:t>）目的</w:t>
      </w:r>
      <w:r>
        <w:rPr>
          <w:color w:val="auto"/>
          <w:w w:val="100"/>
          <w:highlight w:val="none"/>
        </w:rPr>
        <w:t xml:space="preserve"> </w:t>
      </w:r>
      <w:r>
        <w:rPr>
          <w:color w:val="auto"/>
          <w:highlight w:val="none"/>
        </w:rPr>
        <w:t>估算金额；</w:t>
      </w:r>
    </w:p>
    <w:p>
      <w:pPr>
        <w:pStyle w:val="12"/>
        <w:spacing w:before="27" w:line="350" w:lineRule="auto"/>
        <w:ind w:right="76" w:firstLine="420"/>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）实际进度与施工进度计划不一致的，合同当事人可按照第</w:t>
      </w:r>
      <w:r>
        <w:rPr>
          <w:color w:val="auto"/>
          <w:spacing w:val="-54"/>
          <w:highlight w:val="none"/>
        </w:rPr>
        <w:t xml:space="preserve"> </w:t>
      </w:r>
      <w:r>
        <w:rPr>
          <w:rFonts w:ascii="宋体" w:hAnsi="宋体" w:eastAsia="宋体" w:cs="宋体"/>
          <w:color w:val="auto"/>
          <w:highlight w:val="none"/>
        </w:rPr>
        <w:t>4.4</w:t>
      </w:r>
      <w:r>
        <w:rPr>
          <w:rFonts w:ascii="宋体" w:hAnsi="宋体" w:eastAsia="宋体" w:cs="宋体"/>
          <w:color w:val="auto"/>
          <w:spacing w:val="-57"/>
          <w:highlight w:val="none"/>
        </w:rPr>
        <w:t xml:space="preserve"> </w:t>
      </w:r>
      <w:r>
        <w:rPr>
          <w:color w:val="auto"/>
          <w:highlight w:val="none"/>
        </w:rPr>
        <w:t>款〔商定或确定〕修改支付分解</w:t>
      </w:r>
      <w:r>
        <w:rPr>
          <w:color w:val="auto"/>
          <w:w w:val="100"/>
          <w:highlight w:val="none"/>
        </w:rPr>
        <w:t xml:space="preserve"> </w:t>
      </w:r>
      <w:r>
        <w:rPr>
          <w:color w:val="auto"/>
          <w:highlight w:val="none"/>
        </w:rPr>
        <w:t>表；</w:t>
      </w:r>
    </w:p>
    <w:p>
      <w:pPr>
        <w:pStyle w:val="12"/>
        <w:spacing w:before="29" w:line="348" w:lineRule="auto"/>
        <w:ind w:right="76" w:firstLine="420"/>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）不采用支付分解表的，承包人应向发包人和监理人提交按季度编制的支付估算分解表，用于支</w:t>
      </w:r>
      <w:r>
        <w:rPr>
          <w:color w:val="auto"/>
          <w:w w:val="100"/>
          <w:highlight w:val="none"/>
        </w:rPr>
        <w:t xml:space="preserve"> </w:t>
      </w:r>
      <w:r>
        <w:rPr>
          <w:color w:val="auto"/>
          <w:highlight w:val="none"/>
        </w:rPr>
        <w:t>付参考。</w:t>
      </w:r>
    </w:p>
    <w:p>
      <w:pPr>
        <w:pStyle w:val="12"/>
        <w:spacing w:before="31" w:line="240" w:lineRule="auto"/>
        <w:ind w:left="533" w:right="76"/>
        <w:jc w:val="left"/>
        <w:rPr>
          <w:color w:val="auto"/>
          <w:highlight w:val="none"/>
        </w:rPr>
      </w:pPr>
      <w:r>
        <w:rPr>
          <w:rFonts w:ascii="宋体" w:hAnsi="宋体" w:eastAsia="宋体" w:cs="宋体"/>
          <w:color w:val="auto"/>
          <w:highlight w:val="none"/>
        </w:rPr>
        <w:t>2.</w:t>
      </w:r>
      <w:r>
        <w:rPr>
          <w:color w:val="auto"/>
          <w:highlight w:val="none"/>
        </w:rPr>
        <w:t>总价合同支付分解表的编制与审批</w:t>
      </w:r>
    </w:p>
    <w:p>
      <w:pPr>
        <w:pStyle w:val="12"/>
        <w:spacing w:line="348" w:lineRule="auto"/>
        <w:ind w:right="76" w:firstLine="420"/>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）除专用合同条款另有约定外，承包人应根据第</w:t>
      </w:r>
      <w:r>
        <w:rPr>
          <w:color w:val="auto"/>
          <w:spacing w:val="-58"/>
          <w:highlight w:val="none"/>
        </w:rPr>
        <w:t xml:space="preserve"> </w:t>
      </w:r>
      <w:r>
        <w:rPr>
          <w:rFonts w:ascii="宋体" w:hAnsi="宋体" w:eastAsia="宋体" w:cs="宋体"/>
          <w:color w:val="auto"/>
          <w:highlight w:val="none"/>
        </w:rPr>
        <w:t>7.2</w:t>
      </w:r>
      <w:r>
        <w:rPr>
          <w:rFonts w:ascii="宋体" w:hAnsi="宋体" w:eastAsia="宋体" w:cs="宋体"/>
          <w:color w:val="auto"/>
          <w:spacing w:val="-55"/>
          <w:highlight w:val="none"/>
        </w:rPr>
        <w:t xml:space="preserve"> </w:t>
      </w:r>
      <w:r>
        <w:rPr>
          <w:color w:val="auto"/>
          <w:highlight w:val="none"/>
        </w:rPr>
        <w:t>款〔施工进度计划〕约定的施工进度计划、</w:t>
      </w:r>
      <w:r>
        <w:rPr>
          <w:color w:val="auto"/>
          <w:w w:val="100"/>
          <w:highlight w:val="none"/>
        </w:rPr>
        <w:t xml:space="preserve"> </w:t>
      </w:r>
      <w:r>
        <w:rPr>
          <w:color w:val="auto"/>
          <w:spacing w:val="-2"/>
          <w:highlight w:val="none"/>
        </w:rPr>
        <w:t>签约合同价和工程量等因素对总价合同按月进行分解，编制支付分解表。承包人应当在收到监理人和发包</w:t>
      </w:r>
      <w:r>
        <w:rPr>
          <w:color w:val="auto"/>
          <w:spacing w:val="-43"/>
          <w:highlight w:val="none"/>
        </w:rPr>
        <w:t xml:space="preserve"> </w:t>
      </w:r>
      <w:r>
        <w:rPr>
          <w:color w:val="auto"/>
          <w:highlight w:val="none"/>
        </w:rPr>
        <w:t>人批准的施工进度计划后</w:t>
      </w:r>
      <w:r>
        <w:rPr>
          <w:color w:val="auto"/>
          <w:spacing w:val="-58"/>
          <w:highlight w:val="none"/>
        </w:rPr>
        <w:t xml:space="preserve"> </w:t>
      </w:r>
      <w:r>
        <w:rPr>
          <w:rFonts w:ascii="宋体" w:hAnsi="宋体" w:eastAsia="宋体" w:cs="宋体"/>
          <w:color w:val="auto"/>
          <w:highlight w:val="none"/>
        </w:rPr>
        <w:t>7</w:t>
      </w:r>
      <w:r>
        <w:rPr>
          <w:rFonts w:ascii="宋体" w:hAnsi="宋体" w:eastAsia="宋体" w:cs="宋体"/>
          <w:color w:val="auto"/>
          <w:spacing w:val="-56"/>
          <w:highlight w:val="none"/>
        </w:rPr>
        <w:t xml:space="preserve"> </w:t>
      </w:r>
      <w:r>
        <w:rPr>
          <w:color w:val="auto"/>
          <w:highlight w:val="none"/>
        </w:rPr>
        <w:t>天内，将支付分解表及编制支付分解表的支持性资料报送监理人。</w:t>
      </w:r>
    </w:p>
    <w:p>
      <w:pPr>
        <w:pStyle w:val="12"/>
        <w:spacing w:before="31" w:line="240" w:lineRule="auto"/>
        <w:ind w:left="533" w:right="7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）监理人应在收到支付分解表后</w:t>
      </w:r>
      <w:r>
        <w:rPr>
          <w:color w:val="auto"/>
          <w:spacing w:val="-56"/>
          <w:highlight w:val="none"/>
        </w:rPr>
        <w:t xml:space="preserve"> </w:t>
      </w:r>
      <w:r>
        <w:rPr>
          <w:rFonts w:ascii="宋体" w:hAnsi="宋体" w:eastAsia="宋体" w:cs="宋体"/>
          <w:color w:val="auto"/>
          <w:highlight w:val="none"/>
        </w:rPr>
        <w:t>7</w:t>
      </w:r>
      <w:r>
        <w:rPr>
          <w:rFonts w:ascii="宋体" w:hAnsi="宋体" w:eastAsia="宋体" w:cs="宋体"/>
          <w:color w:val="auto"/>
          <w:spacing w:val="-58"/>
          <w:highlight w:val="none"/>
        </w:rPr>
        <w:t xml:space="preserve"> </w:t>
      </w:r>
      <w:r>
        <w:rPr>
          <w:color w:val="auto"/>
          <w:highlight w:val="none"/>
        </w:rPr>
        <w:t>天内完成审核并报送发包人。发包人应在收到经监理人审核的</w:t>
      </w:r>
    </w:p>
    <w:p>
      <w:pPr>
        <w:pStyle w:val="12"/>
        <w:spacing w:before="123" w:line="240" w:lineRule="auto"/>
        <w:ind w:right="76"/>
        <w:jc w:val="left"/>
        <w:rPr>
          <w:color w:val="auto"/>
          <w:highlight w:val="none"/>
        </w:rPr>
      </w:pPr>
      <w:r>
        <w:rPr>
          <w:color w:val="auto"/>
          <w:highlight w:val="none"/>
        </w:rPr>
        <w:t>支付分解表后</w:t>
      </w:r>
      <w:r>
        <w:rPr>
          <w:color w:val="auto"/>
          <w:spacing w:val="-52"/>
          <w:highlight w:val="none"/>
        </w:rPr>
        <w:t xml:space="preserve"> </w:t>
      </w:r>
      <w:r>
        <w:rPr>
          <w:rFonts w:ascii="宋体" w:hAnsi="宋体" w:eastAsia="宋体" w:cs="宋体"/>
          <w:color w:val="auto"/>
          <w:highlight w:val="none"/>
        </w:rPr>
        <w:t>7</w:t>
      </w:r>
      <w:r>
        <w:rPr>
          <w:rFonts w:ascii="宋体" w:hAnsi="宋体" w:eastAsia="宋体" w:cs="宋体"/>
          <w:color w:val="auto"/>
          <w:spacing w:val="-55"/>
          <w:highlight w:val="none"/>
        </w:rPr>
        <w:t xml:space="preserve"> </w:t>
      </w:r>
      <w:r>
        <w:rPr>
          <w:color w:val="auto"/>
          <w:highlight w:val="none"/>
        </w:rPr>
        <w:t>天内完成审批，经发包人批准的支付分解表为有约束力的支付分解表。</w:t>
      </w:r>
    </w:p>
    <w:p>
      <w:pPr>
        <w:pStyle w:val="12"/>
        <w:spacing w:line="350" w:lineRule="auto"/>
        <w:ind w:right="76" w:firstLine="422"/>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）发包人逾期未完成支付分解表审批的，也未及时要求承包人进行修正和提供补充资料的，则承</w:t>
      </w:r>
      <w:r>
        <w:rPr>
          <w:color w:val="auto"/>
          <w:w w:val="100"/>
          <w:highlight w:val="none"/>
        </w:rPr>
        <w:t xml:space="preserve"> </w:t>
      </w:r>
      <w:r>
        <w:rPr>
          <w:color w:val="auto"/>
          <w:highlight w:val="none"/>
        </w:rPr>
        <w:t>包人提交的支付分解表视为已经获得发包人批准。</w:t>
      </w:r>
    </w:p>
    <w:p>
      <w:pPr>
        <w:pStyle w:val="12"/>
        <w:spacing w:before="27" w:line="350" w:lineRule="auto"/>
        <w:ind w:left="533" w:right="76"/>
        <w:jc w:val="left"/>
        <w:rPr>
          <w:color w:val="auto"/>
          <w:highlight w:val="none"/>
        </w:rPr>
      </w:pPr>
      <w:r>
        <w:rPr>
          <w:rFonts w:ascii="宋体" w:hAnsi="宋体" w:eastAsia="宋体" w:cs="宋体"/>
          <w:color w:val="auto"/>
          <w:highlight w:val="none"/>
        </w:rPr>
        <w:t>3.</w:t>
      </w:r>
      <w:r>
        <w:rPr>
          <w:color w:val="auto"/>
          <w:highlight w:val="none"/>
        </w:rPr>
        <w:t>单价合同的总价项目支付分解表的编制与审批</w:t>
      </w:r>
      <w:r>
        <w:rPr>
          <w:color w:val="auto"/>
          <w:w w:val="100"/>
          <w:highlight w:val="none"/>
        </w:rPr>
        <w:t xml:space="preserve"> </w:t>
      </w:r>
      <w:r>
        <w:rPr>
          <w:color w:val="auto"/>
          <w:spacing w:val="-2"/>
          <w:highlight w:val="none"/>
        </w:rPr>
        <w:t>除专用合同条款另有约定外，单价合同的总价项目，由承包人根据施工进度计划和总价项目的总价构</w:t>
      </w:r>
    </w:p>
    <w:p>
      <w:pPr>
        <w:pStyle w:val="12"/>
        <w:spacing w:before="29" w:line="348" w:lineRule="auto"/>
        <w:ind w:right="76"/>
        <w:jc w:val="left"/>
        <w:rPr>
          <w:color w:val="auto"/>
          <w:highlight w:val="none"/>
        </w:rPr>
      </w:pPr>
      <w:r>
        <w:rPr>
          <w:color w:val="auto"/>
          <w:spacing w:val="-2"/>
          <w:highlight w:val="none"/>
        </w:rPr>
        <w:t>成、费用性质、计划发生时间和相应工程量等因素按月进行分解，形成支付分解表，其编制与审批参照总</w:t>
      </w:r>
      <w:r>
        <w:rPr>
          <w:color w:val="auto"/>
          <w:spacing w:val="-47"/>
          <w:highlight w:val="none"/>
        </w:rPr>
        <w:t xml:space="preserve"> </w:t>
      </w:r>
      <w:r>
        <w:rPr>
          <w:color w:val="auto"/>
          <w:highlight w:val="none"/>
        </w:rPr>
        <w:t>价合同支付分解表的编制与审批执行。</w:t>
      </w:r>
    </w:p>
    <w:p>
      <w:pPr>
        <w:spacing w:after="0" w:line="348" w:lineRule="auto"/>
        <w:jc w:val="left"/>
        <w:rPr>
          <w:color w:val="auto"/>
          <w:highlight w:val="none"/>
        </w:rPr>
        <w:sectPr>
          <w:pgSz w:w="11910" w:h="16840"/>
          <w:pgMar w:top="1460" w:right="1020" w:bottom="1180" w:left="1020" w:header="0" w:footer="980" w:gutter="0"/>
        </w:sectPr>
      </w:pPr>
    </w:p>
    <w:p>
      <w:pPr>
        <w:spacing w:before="14" w:line="453" w:lineRule="auto"/>
        <w:ind w:left="533" w:right="3262"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12.5</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支付账户</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发包人应将合同价款支付至合同协议书中约定的承包人账户。</w:t>
      </w:r>
    </w:p>
    <w:p>
      <w:pPr>
        <w:spacing w:before="47"/>
        <w:ind w:left="112" w:right="9" w:firstLine="0"/>
        <w:jc w:val="left"/>
        <w:rPr>
          <w:rFonts w:ascii="宋体" w:hAnsi="宋体" w:eastAsia="宋体" w:cs="宋体"/>
          <w:color w:val="auto"/>
          <w:sz w:val="22"/>
          <w:szCs w:val="22"/>
          <w:highlight w:val="none"/>
        </w:rPr>
      </w:pPr>
      <w:r>
        <w:rPr>
          <w:rFonts w:ascii="宋体" w:hAnsi="宋体" w:eastAsia="宋体" w:cs="宋体"/>
          <w:i/>
          <w:color w:val="auto"/>
          <w:w w:val="95"/>
          <w:sz w:val="22"/>
          <w:szCs w:val="22"/>
          <w:highlight w:val="none"/>
        </w:rPr>
        <w:t>13.</w:t>
      </w:r>
      <w:r>
        <w:rPr>
          <w:rFonts w:ascii="宋体" w:hAnsi="宋体" w:eastAsia="宋体" w:cs="宋体"/>
          <w:i/>
          <w:color w:val="auto"/>
          <w:spacing w:val="11"/>
          <w:w w:val="95"/>
          <w:sz w:val="22"/>
          <w:szCs w:val="22"/>
          <w:highlight w:val="none"/>
        </w:rPr>
        <w:t xml:space="preserve"> </w:t>
      </w:r>
      <w:r>
        <w:rPr>
          <w:rFonts w:ascii="宋体" w:hAnsi="宋体" w:eastAsia="宋体" w:cs="宋体"/>
          <w:i/>
          <w:color w:val="auto"/>
          <w:w w:val="95"/>
          <w:sz w:val="22"/>
          <w:szCs w:val="22"/>
          <w:highlight w:val="none"/>
        </w:rPr>
        <w:t>验收和工程试车</w:t>
      </w:r>
    </w:p>
    <w:p>
      <w:pPr>
        <w:spacing w:before="9" w:line="240" w:lineRule="auto"/>
        <w:rPr>
          <w:rFonts w:ascii="宋体" w:hAnsi="宋体" w:eastAsia="宋体" w:cs="宋体"/>
          <w:i/>
          <w:color w:val="auto"/>
          <w:sz w:val="18"/>
          <w:szCs w:val="18"/>
          <w:highlight w:val="none"/>
        </w:rPr>
      </w:pPr>
    </w:p>
    <w:p>
      <w:pPr>
        <w:spacing w:before="0"/>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13.1</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分部分项工程验收</w:t>
      </w:r>
    </w:p>
    <w:p>
      <w:pPr>
        <w:spacing w:before="8"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rFonts w:ascii="宋体" w:hAnsi="宋体" w:eastAsia="宋体" w:cs="宋体"/>
          <w:color w:val="auto"/>
          <w:highlight w:val="none"/>
        </w:rPr>
        <w:t>13.1.1</w:t>
      </w:r>
      <w:r>
        <w:rPr>
          <w:rFonts w:ascii="宋体" w:hAnsi="宋体" w:eastAsia="宋体" w:cs="宋体"/>
          <w:color w:val="auto"/>
          <w:spacing w:val="76"/>
          <w:highlight w:val="none"/>
        </w:rPr>
        <w:t xml:space="preserve"> </w:t>
      </w:r>
      <w:r>
        <w:rPr>
          <w:color w:val="auto"/>
          <w:highlight w:val="none"/>
        </w:rPr>
        <w:t>分部分项工程质量应符合国家有关工程施工验收规范、标准及合同约定，承包人应按照施工</w:t>
      </w:r>
      <w:r>
        <w:rPr>
          <w:color w:val="auto"/>
          <w:w w:val="100"/>
          <w:highlight w:val="none"/>
        </w:rPr>
        <w:t xml:space="preserve"> </w:t>
      </w:r>
      <w:r>
        <w:rPr>
          <w:color w:val="auto"/>
          <w:highlight w:val="none"/>
        </w:rPr>
        <w:t>组织设计的要求完成分部分项工程施工。</w:t>
      </w:r>
    </w:p>
    <w:p>
      <w:pPr>
        <w:pStyle w:val="12"/>
        <w:spacing w:before="29" w:line="240" w:lineRule="auto"/>
        <w:ind w:left="533" w:right="9"/>
        <w:jc w:val="left"/>
        <w:rPr>
          <w:color w:val="auto"/>
          <w:highlight w:val="none"/>
        </w:rPr>
      </w:pPr>
      <w:r>
        <w:rPr>
          <w:rFonts w:ascii="宋体" w:hAnsi="宋体" w:eastAsia="宋体" w:cs="宋体"/>
          <w:color w:val="auto"/>
          <w:highlight w:val="none"/>
        </w:rPr>
        <w:t>13.1.2</w:t>
      </w:r>
      <w:r>
        <w:rPr>
          <w:rFonts w:ascii="宋体" w:hAnsi="宋体" w:eastAsia="宋体" w:cs="宋体"/>
          <w:color w:val="auto"/>
          <w:spacing w:val="82"/>
          <w:highlight w:val="none"/>
        </w:rPr>
        <w:t xml:space="preserve"> </w:t>
      </w:r>
      <w:r>
        <w:rPr>
          <w:color w:val="auto"/>
          <w:highlight w:val="none"/>
        </w:rPr>
        <w:t>除专用合同条款另有约定外，分部分项工程经承包人自检合格并具备验收条件的，承包人应</w:t>
      </w:r>
    </w:p>
    <w:p>
      <w:pPr>
        <w:pStyle w:val="12"/>
        <w:spacing w:before="123" w:line="240" w:lineRule="auto"/>
        <w:ind w:right="9"/>
        <w:jc w:val="left"/>
        <w:rPr>
          <w:color w:val="auto"/>
          <w:highlight w:val="none"/>
        </w:rPr>
      </w:pPr>
      <w:r>
        <w:rPr>
          <w:color w:val="auto"/>
          <w:highlight w:val="none"/>
        </w:rPr>
        <w:t>提前</w:t>
      </w:r>
      <w:r>
        <w:rPr>
          <w:color w:val="auto"/>
          <w:spacing w:val="-38"/>
          <w:highlight w:val="none"/>
        </w:rPr>
        <w:t xml:space="preserve"> </w:t>
      </w:r>
      <w:r>
        <w:rPr>
          <w:rFonts w:ascii="宋体" w:hAnsi="宋体" w:eastAsia="宋体" w:cs="宋体"/>
          <w:color w:val="auto"/>
          <w:highlight w:val="none"/>
        </w:rPr>
        <w:t>48</w:t>
      </w:r>
      <w:r>
        <w:rPr>
          <w:rFonts w:ascii="宋体" w:hAnsi="宋体" w:eastAsia="宋体" w:cs="宋体"/>
          <w:color w:val="auto"/>
          <w:spacing w:val="-39"/>
          <w:highlight w:val="none"/>
        </w:rPr>
        <w:t xml:space="preserve"> </w:t>
      </w:r>
      <w:r>
        <w:rPr>
          <w:color w:val="auto"/>
          <w:spacing w:val="-3"/>
          <w:highlight w:val="none"/>
        </w:rPr>
        <w:t>小时通知监理人进行验收。监理人不能按时进行验收的，应在验收前</w:t>
      </w:r>
      <w:r>
        <w:rPr>
          <w:color w:val="auto"/>
          <w:spacing w:val="-42"/>
          <w:highlight w:val="none"/>
        </w:rPr>
        <w:t xml:space="preserve"> </w:t>
      </w:r>
      <w:r>
        <w:rPr>
          <w:rFonts w:ascii="宋体" w:hAnsi="宋体" w:eastAsia="宋体" w:cs="宋体"/>
          <w:color w:val="auto"/>
          <w:highlight w:val="none"/>
        </w:rPr>
        <w:t>24</w:t>
      </w:r>
      <w:r>
        <w:rPr>
          <w:rFonts w:ascii="宋体" w:hAnsi="宋体" w:eastAsia="宋体" w:cs="宋体"/>
          <w:color w:val="auto"/>
          <w:spacing w:val="-39"/>
          <w:highlight w:val="none"/>
        </w:rPr>
        <w:t xml:space="preserve"> </w:t>
      </w:r>
      <w:r>
        <w:rPr>
          <w:color w:val="auto"/>
          <w:highlight w:val="none"/>
        </w:rPr>
        <w:t>小时向承包人提交书面延</w:t>
      </w:r>
    </w:p>
    <w:p>
      <w:pPr>
        <w:pStyle w:val="12"/>
        <w:spacing w:line="350" w:lineRule="auto"/>
        <w:ind w:right="9"/>
        <w:jc w:val="left"/>
        <w:rPr>
          <w:color w:val="auto"/>
          <w:highlight w:val="none"/>
        </w:rPr>
      </w:pPr>
      <w:r>
        <w:rPr>
          <w:color w:val="auto"/>
          <w:highlight w:val="none"/>
        </w:rPr>
        <w:t>期要求，但延期不能超过</w:t>
      </w:r>
      <w:r>
        <w:rPr>
          <w:color w:val="auto"/>
          <w:spacing w:val="-28"/>
          <w:highlight w:val="none"/>
        </w:rPr>
        <w:t xml:space="preserve"> </w:t>
      </w:r>
      <w:r>
        <w:rPr>
          <w:rFonts w:ascii="宋体" w:hAnsi="宋体" w:eastAsia="宋体" w:cs="宋体"/>
          <w:color w:val="auto"/>
          <w:highlight w:val="none"/>
        </w:rPr>
        <w:t>48</w:t>
      </w:r>
      <w:r>
        <w:rPr>
          <w:rFonts w:ascii="宋体" w:hAnsi="宋体" w:eastAsia="宋体" w:cs="宋体"/>
          <w:color w:val="auto"/>
          <w:spacing w:val="-25"/>
          <w:highlight w:val="none"/>
        </w:rPr>
        <w:t xml:space="preserve"> </w:t>
      </w:r>
      <w:r>
        <w:rPr>
          <w:color w:val="auto"/>
          <w:spacing w:val="-3"/>
          <w:highlight w:val="none"/>
        </w:rPr>
        <w:t>小时。监理人未按时进行验收，也未提出延期要求的，承包人有权自行验收，</w:t>
      </w:r>
      <w:r>
        <w:rPr>
          <w:color w:val="auto"/>
          <w:spacing w:val="-93"/>
          <w:highlight w:val="none"/>
        </w:rPr>
        <w:t xml:space="preserve"> </w:t>
      </w:r>
      <w:r>
        <w:rPr>
          <w:color w:val="auto"/>
          <w:highlight w:val="none"/>
        </w:rPr>
        <w:t>监理人应认可验收结果。分部分项工程未经验收的，不得进入下一道工序施工。</w:t>
      </w:r>
    </w:p>
    <w:p>
      <w:pPr>
        <w:spacing w:before="27" w:line="456" w:lineRule="auto"/>
        <w:ind w:left="535" w:right="4174" w:hanging="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分部分项工程的验收资料应当作为竣工资料的组成部分。</w:t>
      </w:r>
      <w:r>
        <w:rPr>
          <w:rFonts w:ascii="宋体" w:hAnsi="宋体" w:eastAsia="宋体" w:cs="宋体"/>
          <w:color w:val="auto"/>
          <w:spacing w:val="-55"/>
          <w:sz w:val="21"/>
          <w:szCs w:val="21"/>
          <w:highlight w:val="none"/>
        </w:rPr>
        <w:t xml:space="preserve"> </w:t>
      </w:r>
      <w:r>
        <w:rPr>
          <w:rFonts w:ascii="宋体" w:hAnsi="宋体" w:eastAsia="宋体" w:cs="宋体"/>
          <w:b/>
          <w:bCs/>
          <w:color w:val="auto"/>
          <w:sz w:val="21"/>
          <w:szCs w:val="21"/>
          <w:highlight w:val="none"/>
        </w:rPr>
        <w:t>13.2</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竣工验收</w:t>
      </w:r>
    </w:p>
    <w:p>
      <w:pPr>
        <w:pStyle w:val="12"/>
        <w:spacing w:before="57" w:line="348" w:lineRule="auto"/>
        <w:ind w:left="533" w:right="4835"/>
        <w:jc w:val="left"/>
        <w:rPr>
          <w:color w:val="auto"/>
          <w:highlight w:val="none"/>
        </w:rPr>
      </w:pPr>
      <w:r>
        <w:rPr>
          <w:rFonts w:ascii="宋体" w:hAnsi="宋体" w:eastAsia="宋体" w:cs="宋体"/>
          <w:color w:val="auto"/>
          <w:highlight w:val="none"/>
        </w:rPr>
        <w:t>13.2.1</w:t>
      </w:r>
      <w:r>
        <w:rPr>
          <w:rFonts w:ascii="宋体" w:hAnsi="宋体" w:eastAsia="宋体" w:cs="宋体"/>
          <w:color w:val="auto"/>
          <w:spacing w:val="-53"/>
          <w:highlight w:val="none"/>
        </w:rPr>
        <w:t xml:space="preserve"> </w:t>
      </w:r>
      <w:r>
        <w:rPr>
          <w:color w:val="auto"/>
          <w:highlight w:val="none"/>
        </w:rPr>
        <w:t>竣工验收条件</w:t>
      </w:r>
      <w:r>
        <w:rPr>
          <w:color w:val="auto"/>
          <w:w w:val="100"/>
          <w:highlight w:val="none"/>
        </w:rPr>
        <w:t xml:space="preserve"> </w:t>
      </w:r>
      <w:r>
        <w:rPr>
          <w:color w:val="auto"/>
          <w:spacing w:val="-2"/>
          <w:highlight w:val="none"/>
        </w:rPr>
        <w:t>工程具备以下条件的，承包人可以申请竣工验收：</w:t>
      </w:r>
    </w:p>
    <w:p>
      <w:pPr>
        <w:pStyle w:val="12"/>
        <w:spacing w:before="31"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1</w:t>
      </w:r>
      <w:r>
        <w:rPr>
          <w:color w:val="auto"/>
          <w:spacing w:val="-2"/>
          <w:highlight w:val="none"/>
        </w:rPr>
        <w:t>）除发包人同意的甩项工作和缺陷修补工作外，合同范围内的全部工程以及有关工作，包括合同</w:t>
      </w:r>
      <w:r>
        <w:rPr>
          <w:color w:val="auto"/>
          <w:w w:val="100"/>
          <w:highlight w:val="none"/>
        </w:rPr>
        <w:t xml:space="preserve"> </w:t>
      </w:r>
      <w:r>
        <w:rPr>
          <w:color w:val="auto"/>
          <w:highlight w:val="none"/>
        </w:rPr>
        <w:t>要求的试验、试运行以及检验均已完成，并符合合同要求；</w:t>
      </w:r>
    </w:p>
    <w:p>
      <w:pPr>
        <w:pStyle w:val="12"/>
        <w:spacing w:before="27"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）已按合同约定编制了甩项工作和缺陷修补工作清单以及相应的施工计划；</w:t>
      </w:r>
    </w:p>
    <w:p>
      <w:pPr>
        <w:pStyle w:val="12"/>
        <w:spacing w:line="350" w:lineRule="auto"/>
        <w:ind w:left="533" w:right="4835"/>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）已按合同约定的内容和份数备齐竣工资料。</w:t>
      </w:r>
      <w:r>
        <w:rPr>
          <w:color w:val="auto"/>
          <w:spacing w:val="-66"/>
          <w:highlight w:val="none"/>
        </w:rPr>
        <w:t xml:space="preserve"> </w:t>
      </w:r>
      <w:r>
        <w:rPr>
          <w:rFonts w:ascii="宋体" w:hAnsi="宋体" w:eastAsia="宋体" w:cs="宋体"/>
          <w:color w:val="auto"/>
          <w:highlight w:val="none"/>
        </w:rPr>
        <w:t>13.2.2</w:t>
      </w:r>
      <w:r>
        <w:rPr>
          <w:rFonts w:ascii="宋体" w:hAnsi="宋体" w:eastAsia="宋体" w:cs="宋体"/>
          <w:color w:val="auto"/>
          <w:spacing w:val="-55"/>
          <w:highlight w:val="none"/>
        </w:rPr>
        <w:t xml:space="preserve"> </w:t>
      </w:r>
      <w:r>
        <w:rPr>
          <w:color w:val="auto"/>
          <w:highlight w:val="none"/>
        </w:rPr>
        <w:t>竣工验收程序</w:t>
      </w:r>
    </w:p>
    <w:p>
      <w:pPr>
        <w:pStyle w:val="12"/>
        <w:spacing w:before="27" w:line="240" w:lineRule="auto"/>
        <w:ind w:left="533" w:right="9"/>
        <w:jc w:val="left"/>
        <w:rPr>
          <w:color w:val="auto"/>
          <w:highlight w:val="none"/>
        </w:rPr>
      </w:pPr>
      <w:r>
        <w:rPr>
          <w:color w:val="auto"/>
          <w:highlight w:val="none"/>
        </w:rPr>
        <w:t>除专用合同条款另有约定外，承包人申请竣工验收的，应当按照以下程序进行：</w:t>
      </w:r>
    </w:p>
    <w:p>
      <w:pPr>
        <w:pStyle w:val="12"/>
        <w:spacing w:line="348" w:lineRule="auto"/>
        <w:ind w:right="206" w:firstLine="420"/>
        <w:jc w:val="both"/>
        <w:rPr>
          <w:color w:val="auto"/>
          <w:highlight w:val="none"/>
        </w:rPr>
      </w:pPr>
      <w:r>
        <w:rPr>
          <w:color w:val="auto"/>
          <w:highlight w:val="none"/>
        </w:rPr>
        <w:t>（</w:t>
      </w:r>
      <w:r>
        <w:rPr>
          <w:rFonts w:ascii="宋体" w:hAnsi="宋体" w:eastAsia="宋体" w:cs="宋体"/>
          <w:color w:val="auto"/>
          <w:highlight w:val="none"/>
        </w:rPr>
        <w:t>1</w:t>
      </w:r>
      <w:r>
        <w:rPr>
          <w:color w:val="auto"/>
          <w:highlight w:val="none"/>
        </w:rPr>
        <w:t>）承包人向监理人报送竣工验收申请报告，监理人应在收到竣工验收申请报告后</w:t>
      </w:r>
      <w:r>
        <w:rPr>
          <w:color w:val="auto"/>
          <w:spacing w:val="-64"/>
          <w:highlight w:val="none"/>
        </w:rPr>
        <w:t xml:space="preserve"> </w:t>
      </w:r>
      <w:r>
        <w:rPr>
          <w:rFonts w:ascii="宋体" w:hAnsi="宋体" w:eastAsia="宋体" w:cs="宋体"/>
          <w:color w:val="auto"/>
          <w:highlight w:val="none"/>
        </w:rPr>
        <w:t>14</w:t>
      </w:r>
      <w:r>
        <w:rPr>
          <w:rFonts w:ascii="宋体" w:hAnsi="宋体" w:eastAsia="宋体" w:cs="宋体"/>
          <w:color w:val="auto"/>
          <w:spacing w:val="-66"/>
          <w:highlight w:val="none"/>
        </w:rPr>
        <w:t xml:space="preserve"> </w:t>
      </w:r>
      <w:r>
        <w:rPr>
          <w:color w:val="auto"/>
          <w:highlight w:val="none"/>
        </w:rPr>
        <w:t>天内完成审查</w:t>
      </w:r>
      <w:r>
        <w:rPr>
          <w:color w:val="auto"/>
          <w:w w:val="100"/>
          <w:highlight w:val="none"/>
        </w:rPr>
        <w:t xml:space="preserve"> </w:t>
      </w:r>
      <w:r>
        <w:rPr>
          <w:color w:val="auto"/>
          <w:spacing w:val="-2"/>
          <w:highlight w:val="none"/>
        </w:rPr>
        <w:t>并报送发包人。监理人审查后认为尚不具备验收条件的，应通知承包人在竣工验收前承包人还需完成的工</w:t>
      </w:r>
      <w:r>
        <w:rPr>
          <w:color w:val="auto"/>
          <w:spacing w:val="-42"/>
          <w:highlight w:val="none"/>
        </w:rPr>
        <w:t xml:space="preserve"> </w:t>
      </w:r>
      <w:r>
        <w:rPr>
          <w:color w:val="auto"/>
          <w:highlight w:val="none"/>
        </w:rPr>
        <w:t>作内容，承包人应在完成监理人通知的全部工作内容后，再次提交竣工验收申请报告。</w:t>
      </w:r>
    </w:p>
    <w:p>
      <w:pPr>
        <w:pStyle w:val="12"/>
        <w:spacing w:before="31" w:line="348" w:lineRule="auto"/>
        <w:ind w:right="290" w:firstLine="420"/>
        <w:jc w:val="both"/>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）监理人审查后认为已具备竣工验收条件的，应将竣工验收申请报告提交发包人，发包人应在收</w:t>
      </w:r>
      <w:r>
        <w:rPr>
          <w:color w:val="auto"/>
          <w:w w:val="100"/>
          <w:highlight w:val="none"/>
        </w:rPr>
        <w:t xml:space="preserve"> </w:t>
      </w:r>
      <w:r>
        <w:rPr>
          <w:color w:val="auto"/>
          <w:highlight w:val="none"/>
        </w:rPr>
        <w:t>到经监理人审核的竣工验收申请报告后</w:t>
      </w:r>
      <w:r>
        <w:rPr>
          <w:color w:val="auto"/>
          <w:spacing w:val="-57"/>
          <w:highlight w:val="none"/>
        </w:rPr>
        <w:t xml:space="preserve"> </w:t>
      </w:r>
      <w:r>
        <w:rPr>
          <w:rFonts w:ascii="宋体" w:hAnsi="宋体" w:eastAsia="宋体" w:cs="宋体"/>
          <w:color w:val="auto"/>
          <w:highlight w:val="none"/>
        </w:rPr>
        <w:t>28</w:t>
      </w:r>
      <w:r>
        <w:rPr>
          <w:rFonts w:ascii="宋体" w:hAnsi="宋体" w:eastAsia="宋体" w:cs="宋体"/>
          <w:color w:val="auto"/>
          <w:spacing w:val="-57"/>
          <w:highlight w:val="none"/>
        </w:rPr>
        <w:t xml:space="preserve"> </w:t>
      </w:r>
      <w:r>
        <w:rPr>
          <w:color w:val="auto"/>
          <w:highlight w:val="none"/>
        </w:rPr>
        <w:t>天内审批完毕并组织监理人、承包人、设计人等相关单位完成</w:t>
      </w:r>
      <w:r>
        <w:rPr>
          <w:color w:val="auto"/>
          <w:w w:val="100"/>
          <w:highlight w:val="none"/>
        </w:rPr>
        <w:t xml:space="preserve"> </w:t>
      </w:r>
      <w:r>
        <w:rPr>
          <w:color w:val="auto"/>
          <w:highlight w:val="none"/>
        </w:rPr>
        <w:t>竣工验收。</w:t>
      </w:r>
    </w:p>
    <w:p>
      <w:pPr>
        <w:pStyle w:val="12"/>
        <w:spacing w:before="31" w:line="240" w:lineRule="auto"/>
        <w:ind w:left="533" w:right="9"/>
        <w:jc w:val="left"/>
        <w:rPr>
          <w:color w:val="auto"/>
          <w:highlight w:val="none"/>
        </w:rPr>
      </w:pPr>
      <w:r>
        <w:rPr>
          <w:color w:val="auto"/>
          <w:spacing w:val="-3"/>
          <w:highlight w:val="none"/>
        </w:rPr>
        <w:t>（</w:t>
      </w:r>
      <w:r>
        <w:rPr>
          <w:rFonts w:ascii="宋体" w:hAnsi="宋体" w:eastAsia="宋体" w:cs="宋体"/>
          <w:color w:val="auto"/>
          <w:spacing w:val="-3"/>
          <w:highlight w:val="none"/>
        </w:rPr>
        <w:t>3</w:t>
      </w:r>
      <w:r>
        <w:rPr>
          <w:color w:val="auto"/>
          <w:spacing w:val="-3"/>
          <w:highlight w:val="none"/>
        </w:rPr>
        <w:t xml:space="preserve">）竣工验收合格的，发包人应在验收合格后 </w:t>
      </w:r>
      <w:r>
        <w:rPr>
          <w:rFonts w:ascii="宋体" w:hAnsi="宋体" w:eastAsia="宋体" w:cs="宋体"/>
          <w:color w:val="auto"/>
          <w:highlight w:val="none"/>
        </w:rPr>
        <w:t>14</w:t>
      </w:r>
      <w:r>
        <w:rPr>
          <w:rFonts w:ascii="宋体" w:hAnsi="宋体" w:eastAsia="宋体" w:cs="宋体"/>
          <w:color w:val="auto"/>
          <w:spacing w:val="-72"/>
          <w:highlight w:val="none"/>
        </w:rPr>
        <w:t xml:space="preserve"> </w:t>
      </w:r>
      <w:r>
        <w:rPr>
          <w:color w:val="auto"/>
          <w:highlight w:val="none"/>
        </w:rPr>
        <w:t>天内向承包人签发工程接收证书。发包人无正当理</w:t>
      </w:r>
    </w:p>
    <w:p>
      <w:pPr>
        <w:pStyle w:val="12"/>
        <w:spacing w:line="240" w:lineRule="auto"/>
        <w:ind w:right="9"/>
        <w:jc w:val="left"/>
        <w:rPr>
          <w:color w:val="auto"/>
          <w:highlight w:val="none"/>
        </w:rPr>
      </w:pPr>
      <w:r>
        <w:rPr>
          <w:color w:val="auto"/>
          <w:highlight w:val="none"/>
        </w:rPr>
        <w:t>由逾期不颁发工程接收证书的，自验收合格后第</w:t>
      </w:r>
      <w:r>
        <w:rPr>
          <w:color w:val="auto"/>
          <w:spacing w:val="-53"/>
          <w:highlight w:val="none"/>
        </w:rPr>
        <w:t xml:space="preserve"> </w:t>
      </w:r>
      <w:r>
        <w:rPr>
          <w:rFonts w:ascii="宋体" w:hAnsi="宋体" w:eastAsia="宋体" w:cs="宋体"/>
          <w:color w:val="auto"/>
          <w:highlight w:val="none"/>
        </w:rPr>
        <w:t>15</w:t>
      </w:r>
      <w:r>
        <w:rPr>
          <w:rFonts w:ascii="宋体" w:hAnsi="宋体" w:eastAsia="宋体" w:cs="宋体"/>
          <w:color w:val="auto"/>
          <w:spacing w:val="-56"/>
          <w:highlight w:val="none"/>
        </w:rPr>
        <w:t xml:space="preserve"> </w:t>
      </w:r>
      <w:r>
        <w:rPr>
          <w:color w:val="auto"/>
          <w:highlight w:val="none"/>
        </w:rPr>
        <w:t>天起视为已颁发工程接收证书。</w:t>
      </w:r>
    </w:p>
    <w:p>
      <w:pPr>
        <w:pStyle w:val="12"/>
        <w:spacing w:before="123" w:line="350" w:lineRule="auto"/>
        <w:ind w:right="9" w:firstLine="420"/>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）竣工验收不合格的，监理人应按照验收意见发出指示，要求承包人对不合格工程返工、修复或</w:t>
      </w:r>
      <w:r>
        <w:rPr>
          <w:color w:val="auto"/>
          <w:w w:val="100"/>
          <w:highlight w:val="none"/>
        </w:rPr>
        <w:t xml:space="preserve"> </w:t>
      </w:r>
      <w:r>
        <w:rPr>
          <w:color w:val="auto"/>
          <w:spacing w:val="-5"/>
          <w:highlight w:val="none"/>
        </w:rPr>
        <w:t>采取其他补救措施，由此增加的费用和（或）延误的工期由承包人承担。承包人在完成不合格工程的返工、</w:t>
      </w:r>
      <w:r>
        <w:rPr>
          <w:color w:val="auto"/>
          <w:spacing w:val="-9"/>
          <w:highlight w:val="none"/>
        </w:rPr>
        <w:t xml:space="preserve"> </w:t>
      </w:r>
      <w:r>
        <w:rPr>
          <w:color w:val="auto"/>
          <w:highlight w:val="none"/>
        </w:rPr>
        <w:t>修复或采取其他补救措施后，应重新提交竣工验收申请报告，并按本项约定的程序重新进行验收。</w:t>
      </w:r>
    </w:p>
    <w:p>
      <w:pPr>
        <w:pStyle w:val="12"/>
        <w:spacing w:before="27" w:line="240" w:lineRule="auto"/>
        <w:ind w:left="533" w:right="9"/>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）工程未经验收或验收不合格，发包人擅自使用的，应在转移占有工程后</w:t>
      </w:r>
      <w:r>
        <w:rPr>
          <w:color w:val="auto"/>
          <w:spacing w:val="-59"/>
          <w:highlight w:val="none"/>
        </w:rPr>
        <w:t xml:space="preserve"> </w:t>
      </w:r>
      <w:r>
        <w:rPr>
          <w:rFonts w:ascii="宋体" w:hAnsi="宋体" w:eastAsia="宋体" w:cs="宋体"/>
          <w:color w:val="auto"/>
          <w:highlight w:val="none"/>
        </w:rPr>
        <w:t>7</w:t>
      </w:r>
      <w:r>
        <w:rPr>
          <w:rFonts w:ascii="宋体" w:hAnsi="宋体" w:eastAsia="宋体" w:cs="宋体"/>
          <w:color w:val="auto"/>
          <w:spacing w:val="-58"/>
          <w:highlight w:val="none"/>
        </w:rPr>
        <w:t xml:space="preserve"> </w:t>
      </w:r>
      <w:r>
        <w:rPr>
          <w:color w:val="auto"/>
          <w:highlight w:val="none"/>
        </w:rPr>
        <w:t>天内向承包人颁发工</w:t>
      </w:r>
    </w:p>
    <w:p>
      <w:pPr>
        <w:pStyle w:val="12"/>
        <w:spacing w:line="240" w:lineRule="auto"/>
        <w:ind w:right="9"/>
        <w:jc w:val="left"/>
        <w:rPr>
          <w:color w:val="auto"/>
          <w:highlight w:val="none"/>
        </w:rPr>
      </w:pPr>
      <w:r>
        <w:rPr>
          <w:color w:val="auto"/>
          <w:highlight w:val="none"/>
        </w:rPr>
        <w:t>程接收证书；发包人无正当理由逾期不颁发工程接收证书的，自转移占有后第</w:t>
      </w:r>
      <w:r>
        <w:rPr>
          <w:color w:val="auto"/>
          <w:spacing w:val="-55"/>
          <w:highlight w:val="none"/>
        </w:rPr>
        <w:t xml:space="preserve"> </w:t>
      </w:r>
      <w:r>
        <w:rPr>
          <w:rFonts w:ascii="宋体" w:hAnsi="宋体" w:eastAsia="宋体" w:cs="宋体"/>
          <w:color w:val="auto"/>
          <w:highlight w:val="none"/>
        </w:rPr>
        <w:t>15</w:t>
      </w:r>
      <w:r>
        <w:rPr>
          <w:rFonts w:ascii="宋体" w:hAnsi="宋体" w:eastAsia="宋体" w:cs="宋体"/>
          <w:color w:val="auto"/>
          <w:spacing w:val="-58"/>
          <w:highlight w:val="none"/>
        </w:rPr>
        <w:t xml:space="preserve"> </w:t>
      </w:r>
      <w:r>
        <w:rPr>
          <w:color w:val="auto"/>
          <w:highlight w:val="none"/>
        </w:rPr>
        <w:t>天起视为已颁发工程接</w:t>
      </w:r>
    </w:p>
    <w:p>
      <w:pPr>
        <w:spacing w:after="0" w:line="240" w:lineRule="auto"/>
        <w:jc w:val="left"/>
        <w:rPr>
          <w:color w:val="auto"/>
          <w:highlight w:val="none"/>
        </w:rPr>
        <w:sectPr>
          <w:footerReference r:id="rId14" w:type="default"/>
          <w:pgSz w:w="11910" w:h="16840"/>
          <w:pgMar w:top="1460" w:right="920" w:bottom="1180" w:left="1020" w:header="0" w:footer="980" w:gutter="0"/>
          <w:pgNumType w:start="70"/>
        </w:sectPr>
      </w:pPr>
    </w:p>
    <w:p>
      <w:pPr>
        <w:pStyle w:val="12"/>
        <w:spacing w:before="14" w:line="240" w:lineRule="auto"/>
        <w:ind w:right="9"/>
        <w:jc w:val="left"/>
        <w:rPr>
          <w:color w:val="auto"/>
          <w:highlight w:val="none"/>
        </w:rPr>
      </w:pPr>
      <w:r>
        <w:rPr>
          <w:color w:val="auto"/>
          <w:highlight w:val="none"/>
        </w:rPr>
        <w:t>收证书。</w:t>
      </w:r>
    </w:p>
    <w:p>
      <w:pPr>
        <w:pStyle w:val="12"/>
        <w:spacing w:before="124" w:line="350" w:lineRule="auto"/>
        <w:ind w:right="9" w:firstLine="420"/>
        <w:jc w:val="left"/>
        <w:rPr>
          <w:color w:val="auto"/>
          <w:highlight w:val="none"/>
        </w:rPr>
      </w:pPr>
      <w:r>
        <w:rPr>
          <w:color w:val="auto"/>
          <w:spacing w:val="-2"/>
          <w:highlight w:val="none"/>
        </w:rPr>
        <w:t>除专用合同条款另有约定外，发包人不按照本项约定组织竣工验收、颁发工程接收证书的，每逾期一</w:t>
      </w:r>
      <w:r>
        <w:rPr>
          <w:color w:val="auto"/>
          <w:w w:val="100"/>
          <w:highlight w:val="none"/>
        </w:rPr>
        <w:t xml:space="preserve"> </w:t>
      </w:r>
      <w:r>
        <w:rPr>
          <w:color w:val="auto"/>
          <w:highlight w:val="none"/>
        </w:rPr>
        <w:t>天，应以签约合同价为基数，按照中国人民银行发布的同期同类贷款基准利率支付违约金。</w:t>
      </w:r>
    </w:p>
    <w:p>
      <w:pPr>
        <w:pStyle w:val="12"/>
        <w:spacing w:before="29" w:line="348" w:lineRule="auto"/>
        <w:ind w:left="533" w:right="9"/>
        <w:jc w:val="left"/>
        <w:rPr>
          <w:color w:val="auto"/>
          <w:highlight w:val="none"/>
        </w:rPr>
      </w:pPr>
      <w:r>
        <w:rPr>
          <w:rFonts w:ascii="宋体" w:hAnsi="宋体" w:eastAsia="宋体" w:cs="宋体"/>
          <w:color w:val="auto"/>
          <w:highlight w:val="none"/>
        </w:rPr>
        <w:t>13.2.3</w:t>
      </w:r>
      <w:r>
        <w:rPr>
          <w:rFonts w:ascii="宋体" w:hAnsi="宋体" w:eastAsia="宋体" w:cs="宋体"/>
          <w:color w:val="auto"/>
          <w:spacing w:val="-53"/>
          <w:highlight w:val="none"/>
        </w:rPr>
        <w:t xml:space="preserve"> </w:t>
      </w:r>
      <w:r>
        <w:rPr>
          <w:color w:val="auto"/>
          <w:highlight w:val="none"/>
        </w:rPr>
        <w:t>竣工日期</w:t>
      </w:r>
      <w:r>
        <w:rPr>
          <w:color w:val="auto"/>
          <w:w w:val="100"/>
          <w:highlight w:val="none"/>
        </w:rPr>
        <w:t xml:space="preserve"> </w:t>
      </w:r>
      <w:r>
        <w:rPr>
          <w:color w:val="auto"/>
          <w:spacing w:val="-2"/>
          <w:highlight w:val="none"/>
        </w:rPr>
        <w:t>工程经竣工验收合格的，以承包人提交竣工验收申请报告之日为实际竣工日期，并在工程接收证书中</w:t>
      </w:r>
    </w:p>
    <w:p>
      <w:pPr>
        <w:pStyle w:val="12"/>
        <w:spacing w:before="31" w:line="348" w:lineRule="auto"/>
        <w:ind w:right="206"/>
        <w:jc w:val="both"/>
        <w:rPr>
          <w:color w:val="auto"/>
          <w:highlight w:val="none"/>
        </w:rPr>
      </w:pPr>
      <w:r>
        <w:rPr>
          <w:color w:val="auto"/>
          <w:spacing w:val="-2"/>
          <w:highlight w:val="none"/>
        </w:rPr>
        <w:t>载明；因发包人原因，未在监理人收到承包人提交的竣工验收申请报告</w:t>
      </w:r>
      <w:r>
        <w:rPr>
          <w:rFonts w:ascii="宋体" w:hAnsi="宋体" w:eastAsia="宋体" w:cs="宋体"/>
          <w:color w:val="auto"/>
          <w:spacing w:val="-2"/>
          <w:highlight w:val="none"/>
        </w:rPr>
        <w:t>42</w:t>
      </w:r>
      <w:r>
        <w:rPr>
          <w:color w:val="auto"/>
          <w:spacing w:val="-2"/>
          <w:highlight w:val="none"/>
        </w:rPr>
        <w:t>天内完成竣工验收，或完成竣工</w:t>
      </w:r>
      <w:r>
        <w:rPr>
          <w:color w:val="auto"/>
          <w:spacing w:val="-41"/>
          <w:highlight w:val="none"/>
        </w:rPr>
        <w:t xml:space="preserve"> </w:t>
      </w:r>
      <w:r>
        <w:rPr>
          <w:color w:val="auto"/>
          <w:spacing w:val="-2"/>
          <w:highlight w:val="none"/>
        </w:rPr>
        <w:t>验收不予签发工程接收证书的，以提交竣工验收申请报告的日期为实际竣工日期；工程未经竣工验收，发</w:t>
      </w:r>
      <w:r>
        <w:rPr>
          <w:color w:val="auto"/>
          <w:spacing w:val="-44"/>
          <w:highlight w:val="none"/>
        </w:rPr>
        <w:t xml:space="preserve"> </w:t>
      </w:r>
      <w:r>
        <w:rPr>
          <w:color w:val="auto"/>
          <w:highlight w:val="none"/>
        </w:rPr>
        <w:t>包人擅自使用的，以转移占有工程之日为实际竣工日期。</w:t>
      </w:r>
    </w:p>
    <w:p>
      <w:pPr>
        <w:pStyle w:val="12"/>
        <w:spacing w:before="31" w:line="350" w:lineRule="auto"/>
        <w:ind w:left="533" w:right="9"/>
        <w:jc w:val="left"/>
        <w:rPr>
          <w:color w:val="auto"/>
          <w:highlight w:val="none"/>
        </w:rPr>
      </w:pPr>
      <w:r>
        <w:rPr>
          <w:rFonts w:ascii="宋体" w:hAnsi="宋体" w:eastAsia="宋体" w:cs="宋体"/>
          <w:color w:val="auto"/>
          <w:highlight w:val="none"/>
        </w:rPr>
        <w:t>13.2.4</w:t>
      </w:r>
      <w:r>
        <w:rPr>
          <w:rFonts w:ascii="宋体" w:hAnsi="宋体" w:eastAsia="宋体" w:cs="宋体"/>
          <w:color w:val="auto"/>
          <w:spacing w:val="-2"/>
          <w:highlight w:val="none"/>
        </w:rPr>
        <w:t xml:space="preserve"> </w:t>
      </w:r>
      <w:r>
        <w:rPr>
          <w:color w:val="auto"/>
          <w:highlight w:val="none"/>
        </w:rPr>
        <w:t>拒绝接收全部或部分工程</w:t>
      </w:r>
      <w:r>
        <w:rPr>
          <w:color w:val="auto"/>
          <w:w w:val="100"/>
          <w:highlight w:val="none"/>
        </w:rPr>
        <w:t xml:space="preserve"> </w:t>
      </w:r>
      <w:r>
        <w:rPr>
          <w:color w:val="auto"/>
          <w:spacing w:val="-2"/>
          <w:highlight w:val="none"/>
        </w:rPr>
        <w:t>对于竣工验收不合格的工程，承包人完成整改后，应当重新进行竣工验收，经重新组织验收仍不合格</w:t>
      </w:r>
    </w:p>
    <w:p>
      <w:pPr>
        <w:pStyle w:val="12"/>
        <w:spacing w:before="27" w:line="350" w:lineRule="auto"/>
        <w:ind w:right="206"/>
        <w:jc w:val="both"/>
        <w:rPr>
          <w:color w:val="auto"/>
          <w:highlight w:val="none"/>
        </w:rPr>
      </w:pPr>
      <w:r>
        <w:rPr>
          <w:color w:val="auto"/>
          <w:spacing w:val="-2"/>
          <w:highlight w:val="none"/>
        </w:rPr>
        <w:t>的且无法采取措施补救的，则发包人可以拒绝接收不合格工程，因不合格工程导致其他工程不能正常使用</w:t>
      </w:r>
      <w:r>
        <w:rPr>
          <w:color w:val="auto"/>
          <w:spacing w:val="-44"/>
          <w:highlight w:val="none"/>
        </w:rPr>
        <w:t xml:space="preserve"> </w:t>
      </w:r>
      <w:r>
        <w:rPr>
          <w:color w:val="auto"/>
          <w:highlight w:val="none"/>
        </w:rPr>
        <w:t>的，承包人应采取措施确保相关工程的正常使用，由此增加的费用和（或）延误的工期由承包人承担。</w:t>
      </w:r>
    </w:p>
    <w:p>
      <w:pPr>
        <w:pStyle w:val="12"/>
        <w:spacing w:before="29" w:line="348" w:lineRule="auto"/>
        <w:ind w:left="533" w:right="9"/>
        <w:jc w:val="left"/>
        <w:rPr>
          <w:color w:val="auto"/>
          <w:highlight w:val="none"/>
        </w:rPr>
      </w:pPr>
      <w:r>
        <w:rPr>
          <w:rFonts w:ascii="宋体" w:hAnsi="宋体" w:eastAsia="宋体" w:cs="宋体"/>
          <w:color w:val="auto"/>
          <w:highlight w:val="none"/>
        </w:rPr>
        <w:t>13.2.5</w:t>
      </w:r>
      <w:r>
        <w:rPr>
          <w:rFonts w:ascii="宋体" w:hAnsi="宋体" w:eastAsia="宋体" w:cs="宋体"/>
          <w:color w:val="auto"/>
          <w:spacing w:val="-2"/>
          <w:highlight w:val="none"/>
        </w:rPr>
        <w:t xml:space="preserve"> </w:t>
      </w:r>
      <w:r>
        <w:rPr>
          <w:color w:val="auto"/>
          <w:highlight w:val="none"/>
        </w:rPr>
        <w:t>移交、接收全部与部分工程</w:t>
      </w:r>
      <w:r>
        <w:rPr>
          <w:color w:val="auto"/>
          <w:w w:val="100"/>
          <w:highlight w:val="none"/>
        </w:rPr>
        <w:t xml:space="preserve"> </w:t>
      </w:r>
      <w:r>
        <w:rPr>
          <w:color w:val="auto"/>
          <w:highlight w:val="none"/>
        </w:rPr>
        <w:t>除专用合同条款另有约定外，合同当事人应当在颁发工程接收证书后</w:t>
      </w:r>
      <w:r>
        <w:rPr>
          <w:rFonts w:ascii="宋体" w:hAnsi="宋体" w:eastAsia="宋体" w:cs="宋体"/>
          <w:color w:val="auto"/>
          <w:highlight w:val="none"/>
        </w:rPr>
        <w:t>7</w:t>
      </w:r>
      <w:r>
        <w:rPr>
          <w:color w:val="auto"/>
          <w:highlight w:val="none"/>
        </w:rPr>
        <w:t>天内完成工程的移交。</w:t>
      </w:r>
      <w:r>
        <w:rPr>
          <w:color w:val="auto"/>
          <w:w w:val="100"/>
          <w:highlight w:val="none"/>
        </w:rPr>
        <w:t xml:space="preserve"> </w:t>
      </w:r>
      <w:r>
        <w:rPr>
          <w:color w:val="auto"/>
          <w:spacing w:val="-2"/>
          <w:highlight w:val="none"/>
        </w:rPr>
        <w:t>发包人无正当理由不接收工程的，发包人自应当接收工程之日起，承担工程照管、成品保护、保管等</w:t>
      </w:r>
    </w:p>
    <w:p>
      <w:pPr>
        <w:pStyle w:val="12"/>
        <w:spacing w:before="31" w:line="348" w:lineRule="auto"/>
        <w:ind w:left="533" w:right="9" w:hanging="421"/>
        <w:jc w:val="left"/>
        <w:rPr>
          <w:color w:val="auto"/>
          <w:highlight w:val="none"/>
        </w:rPr>
      </w:pPr>
      <w:r>
        <w:rPr>
          <w:color w:val="auto"/>
          <w:highlight w:val="none"/>
        </w:rPr>
        <w:t>与工程有关的各项费用，合同当事人可以在专用合同条款中另行约定发包人逾期接收工程的违约责任。</w:t>
      </w:r>
      <w:r>
        <w:rPr>
          <w:color w:val="auto"/>
          <w:w w:val="100"/>
          <w:highlight w:val="none"/>
        </w:rPr>
        <w:t xml:space="preserve"> </w:t>
      </w:r>
      <w:r>
        <w:rPr>
          <w:color w:val="auto"/>
          <w:spacing w:val="-5"/>
          <w:highlight w:val="none"/>
        </w:rPr>
        <w:t>承包人无正当理由不移交工程的，承包人应承担工程照管、成品保护、保管等与工程有关的各项费用，</w:t>
      </w:r>
    </w:p>
    <w:p>
      <w:pPr>
        <w:pStyle w:val="12"/>
        <w:spacing w:before="31" w:line="456" w:lineRule="auto"/>
        <w:ind w:left="535" w:right="1759" w:hanging="423"/>
        <w:jc w:val="left"/>
        <w:rPr>
          <w:rFonts w:ascii="宋体" w:hAnsi="宋体" w:eastAsia="宋体" w:cs="宋体"/>
          <w:color w:val="auto"/>
          <w:highlight w:val="none"/>
        </w:rPr>
      </w:pPr>
      <w:r>
        <w:rPr>
          <w:color w:val="auto"/>
          <w:spacing w:val="-2"/>
          <w:highlight w:val="none"/>
        </w:rPr>
        <w:t>合同当事人可以在专用合同条款中另行约定承包人无正当理由不移交工程的违约责任。</w:t>
      </w:r>
      <w:r>
        <w:rPr>
          <w:color w:val="auto"/>
          <w:spacing w:val="-32"/>
          <w:highlight w:val="none"/>
        </w:rPr>
        <w:t xml:space="preserve"> </w:t>
      </w:r>
      <w:r>
        <w:rPr>
          <w:rFonts w:ascii="宋体" w:hAnsi="宋体" w:eastAsia="宋体" w:cs="宋体"/>
          <w:b/>
          <w:bCs/>
          <w:color w:val="auto"/>
          <w:highlight w:val="none"/>
        </w:rPr>
        <w:t>13.3</w:t>
      </w:r>
      <w:r>
        <w:rPr>
          <w:rFonts w:ascii="宋体" w:hAnsi="宋体" w:eastAsia="宋体" w:cs="宋体"/>
          <w:b/>
          <w:bCs/>
          <w:color w:val="auto"/>
          <w:spacing w:val="-54"/>
          <w:highlight w:val="none"/>
        </w:rPr>
        <w:t xml:space="preserve"> </w:t>
      </w:r>
      <w:r>
        <w:rPr>
          <w:rFonts w:ascii="宋体" w:hAnsi="宋体" w:eastAsia="宋体" w:cs="宋体"/>
          <w:b/>
          <w:bCs/>
          <w:color w:val="auto"/>
          <w:highlight w:val="none"/>
        </w:rPr>
        <w:t>工程试车</w:t>
      </w:r>
    </w:p>
    <w:p>
      <w:pPr>
        <w:pStyle w:val="12"/>
        <w:spacing w:before="55" w:line="350" w:lineRule="auto"/>
        <w:ind w:left="533" w:right="9"/>
        <w:jc w:val="left"/>
        <w:rPr>
          <w:color w:val="auto"/>
          <w:highlight w:val="none"/>
        </w:rPr>
      </w:pPr>
      <w:r>
        <w:rPr>
          <w:rFonts w:ascii="宋体" w:hAnsi="宋体" w:eastAsia="宋体" w:cs="宋体"/>
          <w:color w:val="auto"/>
          <w:highlight w:val="none"/>
        </w:rPr>
        <w:t>13.3.1</w:t>
      </w:r>
      <w:r>
        <w:rPr>
          <w:rFonts w:ascii="宋体" w:hAnsi="宋体" w:eastAsia="宋体" w:cs="宋体"/>
          <w:color w:val="auto"/>
          <w:spacing w:val="-53"/>
          <w:highlight w:val="none"/>
        </w:rPr>
        <w:t xml:space="preserve"> </w:t>
      </w:r>
      <w:r>
        <w:rPr>
          <w:color w:val="auto"/>
          <w:highlight w:val="none"/>
        </w:rPr>
        <w:t>试车程序</w:t>
      </w:r>
      <w:r>
        <w:rPr>
          <w:color w:val="auto"/>
          <w:w w:val="100"/>
          <w:highlight w:val="none"/>
        </w:rPr>
        <w:t xml:space="preserve"> </w:t>
      </w:r>
      <w:r>
        <w:rPr>
          <w:color w:val="auto"/>
          <w:spacing w:val="-2"/>
          <w:highlight w:val="none"/>
        </w:rPr>
        <w:t>工程需要试车的，除专用合同条款另有约定外，试车内容应与承包人承包范围相一致，试车费用由承</w:t>
      </w:r>
    </w:p>
    <w:p>
      <w:pPr>
        <w:pStyle w:val="12"/>
        <w:spacing w:before="29" w:line="240" w:lineRule="auto"/>
        <w:ind w:right="9"/>
        <w:jc w:val="left"/>
        <w:rPr>
          <w:color w:val="auto"/>
          <w:highlight w:val="none"/>
        </w:rPr>
      </w:pPr>
      <w:r>
        <w:rPr>
          <w:color w:val="auto"/>
          <w:highlight w:val="none"/>
        </w:rPr>
        <w:t>包人承担。工程试车应按如下程序进行：</w:t>
      </w:r>
    </w:p>
    <w:p>
      <w:pPr>
        <w:pStyle w:val="12"/>
        <w:spacing w:before="123" w:line="350" w:lineRule="auto"/>
        <w:ind w:right="9" w:firstLine="420"/>
        <w:jc w:val="left"/>
        <w:rPr>
          <w:color w:val="auto"/>
          <w:highlight w:val="none"/>
        </w:rPr>
      </w:pPr>
      <w:r>
        <w:rPr>
          <w:color w:val="auto"/>
          <w:spacing w:val="-3"/>
          <w:highlight w:val="none"/>
        </w:rPr>
        <w:t>（</w:t>
      </w:r>
      <w:r>
        <w:rPr>
          <w:rFonts w:ascii="宋体" w:hAnsi="宋体" w:eastAsia="宋体" w:cs="宋体"/>
          <w:color w:val="auto"/>
          <w:spacing w:val="-3"/>
          <w:highlight w:val="none"/>
        </w:rPr>
        <w:t>1</w:t>
      </w:r>
      <w:r>
        <w:rPr>
          <w:color w:val="auto"/>
          <w:spacing w:val="-3"/>
          <w:highlight w:val="none"/>
        </w:rPr>
        <w:t xml:space="preserve">）具备单机无负荷试车条件，承包人组织试车，并在试车前 </w:t>
      </w:r>
      <w:r>
        <w:rPr>
          <w:rFonts w:ascii="宋体" w:hAnsi="宋体" w:eastAsia="宋体" w:cs="宋体"/>
          <w:color w:val="auto"/>
          <w:highlight w:val="none"/>
        </w:rPr>
        <w:t>48</w:t>
      </w:r>
      <w:r>
        <w:rPr>
          <w:rFonts w:ascii="宋体" w:hAnsi="宋体" w:eastAsia="宋体" w:cs="宋体"/>
          <w:color w:val="auto"/>
          <w:spacing w:val="-62"/>
          <w:highlight w:val="none"/>
        </w:rPr>
        <w:t xml:space="preserve"> </w:t>
      </w:r>
      <w:r>
        <w:rPr>
          <w:color w:val="auto"/>
          <w:highlight w:val="none"/>
        </w:rPr>
        <w:t>小时书面通知监理人，通知中应载</w:t>
      </w:r>
      <w:r>
        <w:rPr>
          <w:color w:val="auto"/>
          <w:w w:val="100"/>
          <w:highlight w:val="none"/>
        </w:rPr>
        <w:t xml:space="preserve"> </w:t>
      </w:r>
      <w:r>
        <w:rPr>
          <w:color w:val="auto"/>
          <w:spacing w:val="-2"/>
          <w:highlight w:val="none"/>
        </w:rPr>
        <w:t>明试车内容、时间、地点。承包人准备试车记录，发包人根据承包人要求为试车提供必要条件。试车合格</w:t>
      </w:r>
      <w:r>
        <w:rPr>
          <w:color w:val="auto"/>
          <w:spacing w:val="-43"/>
          <w:highlight w:val="none"/>
        </w:rPr>
        <w:t xml:space="preserve"> </w:t>
      </w:r>
      <w:r>
        <w:rPr>
          <w:color w:val="auto"/>
          <w:highlight w:val="none"/>
        </w:rPr>
        <w:t>的，监理人在试车记录上签字。监理人在试车合格后不在试车记录上签字，自试车结束满</w:t>
      </w:r>
      <w:r>
        <w:rPr>
          <w:color w:val="auto"/>
          <w:spacing w:val="-55"/>
          <w:highlight w:val="none"/>
        </w:rPr>
        <w:t xml:space="preserve"> </w:t>
      </w:r>
      <w:r>
        <w:rPr>
          <w:rFonts w:ascii="宋体" w:hAnsi="宋体" w:eastAsia="宋体" w:cs="宋体"/>
          <w:color w:val="auto"/>
          <w:highlight w:val="none"/>
        </w:rPr>
        <w:t>24</w:t>
      </w:r>
      <w:r>
        <w:rPr>
          <w:rFonts w:ascii="宋体" w:hAnsi="宋体" w:eastAsia="宋体" w:cs="宋体"/>
          <w:color w:val="auto"/>
          <w:spacing w:val="-56"/>
          <w:highlight w:val="none"/>
        </w:rPr>
        <w:t xml:space="preserve"> </w:t>
      </w:r>
      <w:r>
        <w:rPr>
          <w:color w:val="auto"/>
          <w:highlight w:val="none"/>
        </w:rPr>
        <w:t>小时后视为</w:t>
      </w:r>
      <w:r>
        <w:rPr>
          <w:color w:val="auto"/>
          <w:w w:val="100"/>
          <w:highlight w:val="none"/>
        </w:rPr>
        <w:t xml:space="preserve"> </w:t>
      </w:r>
      <w:r>
        <w:rPr>
          <w:color w:val="auto"/>
          <w:highlight w:val="none"/>
        </w:rPr>
        <w:t>监理人已经认可试车记录，承包人可继续施工或办理竣工验收手续。</w:t>
      </w:r>
    </w:p>
    <w:p>
      <w:pPr>
        <w:pStyle w:val="12"/>
        <w:spacing w:before="29" w:line="240" w:lineRule="auto"/>
        <w:ind w:left="533" w:right="9"/>
        <w:jc w:val="left"/>
        <w:rPr>
          <w:rFonts w:ascii="宋体" w:hAnsi="宋体" w:eastAsia="宋体" w:cs="宋体"/>
          <w:color w:val="auto"/>
          <w:highlight w:val="none"/>
        </w:rPr>
      </w:pPr>
      <w:r>
        <w:rPr>
          <w:color w:val="auto"/>
          <w:spacing w:val="-4"/>
          <w:highlight w:val="none"/>
        </w:rPr>
        <w:t>监理人不能按时参加试车，应在试车前</w:t>
      </w:r>
      <w:r>
        <w:rPr>
          <w:color w:val="auto"/>
          <w:spacing w:val="-32"/>
          <w:highlight w:val="none"/>
        </w:rPr>
        <w:t xml:space="preserve"> </w:t>
      </w:r>
      <w:r>
        <w:rPr>
          <w:rFonts w:ascii="宋体" w:hAnsi="宋体" w:eastAsia="宋体" w:cs="宋体"/>
          <w:color w:val="auto"/>
          <w:highlight w:val="none"/>
        </w:rPr>
        <w:t>24</w:t>
      </w:r>
      <w:r>
        <w:rPr>
          <w:rFonts w:ascii="宋体" w:hAnsi="宋体" w:eastAsia="宋体" w:cs="宋体"/>
          <w:color w:val="auto"/>
          <w:spacing w:val="-35"/>
          <w:highlight w:val="none"/>
        </w:rPr>
        <w:t xml:space="preserve"> </w:t>
      </w:r>
      <w:r>
        <w:rPr>
          <w:color w:val="auto"/>
          <w:spacing w:val="-3"/>
          <w:highlight w:val="none"/>
        </w:rPr>
        <w:t>小时以书面形式向承包人提出延期要求，但延期不能超过</w:t>
      </w:r>
      <w:r>
        <w:rPr>
          <w:color w:val="auto"/>
          <w:spacing w:val="-31"/>
          <w:highlight w:val="none"/>
        </w:rPr>
        <w:t xml:space="preserve"> </w:t>
      </w:r>
      <w:r>
        <w:rPr>
          <w:rFonts w:ascii="宋体" w:hAnsi="宋体" w:eastAsia="宋体" w:cs="宋体"/>
          <w:color w:val="auto"/>
          <w:highlight w:val="none"/>
        </w:rPr>
        <w:t>4</w:t>
      </w:r>
    </w:p>
    <w:p>
      <w:pPr>
        <w:pStyle w:val="12"/>
        <w:spacing w:line="348" w:lineRule="auto"/>
        <w:ind w:right="235"/>
        <w:jc w:val="both"/>
        <w:rPr>
          <w:color w:val="auto"/>
          <w:highlight w:val="none"/>
        </w:rPr>
      </w:pPr>
      <w:r>
        <w:rPr>
          <w:rFonts w:ascii="宋体" w:hAnsi="宋体" w:eastAsia="宋体" w:cs="宋体"/>
          <w:color w:val="auto"/>
          <w:highlight w:val="none"/>
        </w:rPr>
        <w:t xml:space="preserve">8 </w:t>
      </w:r>
      <w:r>
        <w:rPr>
          <w:color w:val="auto"/>
          <w:spacing w:val="-2"/>
          <w:highlight w:val="none"/>
        </w:rPr>
        <w:t>小时，由此导致工期延误的，工期应予以顺延。监理人未能在前述期限内提出延期要求，又不参加试车</w:t>
      </w:r>
      <w:r>
        <w:rPr>
          <w:color w:val="auto"/>
          <w:spacing w:val="-73"/>
          <w:highlight w:val="none"/>
        </w:rPr>
        <w:t xml:space="preserve"> </w:t>
      </w:r>
      <w:r>
        <w:rPr>
          <w:color w:val="auto"/>
          <w:highlight w:val="none"/>
        </w:rPr>
        <w:t>的，视为认可试车记录。</w:t>
      </w:r>
    </w:p>
    <w:p>
      <w:pPr>
        <w:pStyle w:val="12"/>
        <w:spacing w:before="32" w:line="348" w:lineRule="auto"/>
        <w:ind w:right="207" w:firstLine="420"/>
        <w:jc w:val="both"/>
        <w:rPr>
          <w:color w:val="auto"/>
          <w:highlight w:val="none"/>
        </w:rPr>
      </w:pPr>
      <w:r>
        <w:rPr>
          <w:color w:val="auto"/>
          <w:spacing w:val="-3"/>
          <w:highlight w:val="none"/>
        </w:rPr>
        <w:t>（</w:t>
      </w:r>
      <w:r>
        <w:rPr>
          <w:rFonts w:ascii="宋体" w:hAnsi="宋体" w:eastAsia="宋体" w:cs="宋体"/>
          <w:color w:val="auto"/>
          <w:spacing w:val="-3"/>
          <w:highlight w:val="none"/>
        </w:rPr>
        <w:t>2</w:t>
      </w:r>
      <w:r>
        <w:rPr>
          <w:color w:val="auto"/>
          <w:spacing w:val="-3"/>
          <w:highlight w:val="none"/>
        </w:rPr>
        <w:t xml:space="preserve">）具备无负荷联动试车条件，发包人组织试车，并在试车前 </w:t>
      </w:r>
      <w:r>
        <w:rPr>
          <w:rFonts w:ascii="宋体" w:hAnsi="宋体" w:eastAsia="宋体" w:cs="宋体"/>
          <w:color w:val="auto"/>
          <w:highlight w:val="none"/>
        </w:rPr>
        <w:t>48</w:t>
      </w:r>
      <w:r>
        <w:rPr>
          <w:rFonts w:ascii="宋体" w:hAnsi="宋体" w:eastAsia="宋体" w:cs="宋体"/>
          <w:color w:val="auto"/>
          <w:spacing w:val="-62"/>
          <w:highlight w:val="none"/>
        </w:rPr>
        <w:t xml:space="preserve"> </w:t>
      </w:r>
      <w:r>
        <w:rPr>
          <w:color w:val="auto"/>
          <w:highlight w:val="none"/>
        </w:rPr>
        <w:t>小时以书面形式通知承包人。通知</w:t>
      </w:r>
      <w:r>
        <w:rPr>
          <w:color w:val="auto"/>
          <w:w w:val="100"/>
          <w:highlight w:val="none"/>
        </w:rPr>
        <w:t xml:space="preserve"> </w:t>
      </w:r>
      <w:r>
        <w:rPr>
          <w:color w:val="auto"/>
          <w:spacing w:val="-2"/>
          <w:highlight w:val="none"/>
        </w:rPr>
        <w:t>中应载明试车内容、时间、地点和对承包人的要求，承包人按要求做好准备工作。试车合格，合同当事人</w:t>
      </w:r>
      <w:r>
        <w:rPr>
          <w:color w:val="auto"/>
          <w:spacing w:val="-43"/>
          <w:highlight w:val="none"/>
        </w:rPr>
        <w:t xml:space="preserve"> </w:t>
      </w:r>
      <w:r>
        <w:rPr>
          <w:color w:val="auto"/>
          <w:highlight w:val="none"/>
        </w:rPr>
        <w:t>在试车记录上签字。承包人无正当理由不参加试车的，视为认可试车记录。</w:t>
      </w:r>
    </w:p>
    <w:p>
      <w:pPr>
        <w:pStyle w:val="12"/>
        <w:spacing w:before="31" w:line="350" w:lineRule="auto"/>
        <w:ind w:left="533" w:right="9"/>
        <w:jc w:val="left"/>
        <w:rPr>
          <w:color w:val="auto"/>
          <w:highlight w:val="none"/>
        </w:rPr>
      </w:pPr>
      <w:r>
        <w:rPr>
          <w:rFonts w:ascii="宋体" w:hAnsi="宋体" w:eastAsia="宋体" w:cs="宋体"/>
          <w:color w:val="auto"/>
          <w:highlight w:val="none"/>
        </w:rPr>
        <w:t>13.3.2</w:t>
      </w:r>
      <w:r>
        <w:rPr>
          <w:rFonts w:ascii="宋体" w:hAnsi="宋体" w:eastAsia="宋体" w:cs="宋体"/>
          <w:color w:val="auto"/>
          <w:spacing w:val="-2"/>
          <w:highlight w:val="none"/>
        </w:rPr>
        <w:t xml:space="preserve"> </w:t>
      </w:r>
      <w:r>
        <w:rPr>
          <w:color w:val="auto"/>
          <w:highlight w:val="none"/>
        </w:rPr>
        <w:t>试车中的责任</w:t>
      </w:r>
      <w:r>
        <w:rPr>
          <w:color w:val="auto"/>
          <w:w w:val="100"/>
          <w:highlight w:val="none"/>
        </w:rPr>
        <w:t xml:space="preserve"> </w:t>
      </w:r>
      <w:r>
        <w:rPr>
          <w:color w:val="auto"/>
          <w:spacing w:val="-2"/>
          <w:highlight w:val="none"/>
        </w:rPr>
        <w:t>因设计原因导致试车达不到验收要求，发包人应要求设计人修改设计，承包人按修改后的设计重新安</w:t>
      </w:r>
    </w:p>
    <w:p>
      <w:pPr>
        <w:spacing w:after="0" w:line="350" w:lineRule="auto"/>
        <w:jc w:val="left"/>
        <w:rPr>
          <w:color w:val="auto"/>
          <w:highlight w:val="none"/>
        </w:rPr>
        <w:sectPr>
          <w:footerReference r:id="rId15" w:type="default"/>
          <w:pgSz w:w="11910" w:h="16840"/>
          <w:pgMar w:top="1460" w:right="920" w:bottom="1180" w:left="1020" w:header="0" w:footer="980" w:gutter="0"/>
          <w:pgNumType w:start="71"/>
        </w:sectPr>
      </w:pPr>
    </w:p>
    <w:p>
      <w:pPr>
        <w:pStyle w:val="12"/>
        <w:spacing w:before="14" w:line="348" w:lineRule="auto"/>
        <w:ind w:right="9"/>
        <w:jc w:val="left"/>
        <w:rPr>
          <w:color w:val="auto"/>
          <w:highlight w:val="none"/>
        </w:rPr>
      </w:pPr>
      <w:r>
        <w:rPr>
          <w:color w:val="auto"/>
          <w:spacing w:val="-2"/>
          <w:highlight w:val="none"/>
        </w:rPr>
        <w:t>装。发包人承担修改设计、拆除及重新安装的全部费用，工期相应顺延。因承包人原因导致试车达不到验</w:t>
      </w:r>
      <w:r>
        <w:rPr>
          <w:color w:val="auto"/>
          <w:spacing w:val="-47"/>
          <w:highlight w:val="none"/>
        </w:rPr>
        <w:t xml:space="preserve"> </w:t>
      </w:r>
      <w:r>
        <w:rPr>
          <w:color w:val="auto"/>
          <w:highlight w:val="none"/>
        </w:rPr>
        <w:t>收要求，承包人按监理人要求重新安装和试车，并承担重新安装和试车的费用，工期不予顺延。</w:t>
      </w:r>
    </w:p>
    <w:p>
      <w:pPr>
        <w:pStyle w:val="12"/>
        <w:spacing w:before="31" w:line="348" w:lineRule="auto"/>
        <w:ind w:right="206" w:firstLine="420"/>
        <w:jc w:val="both"/>
        <w:rPr>
          <w:color w:val="auto"/>
          <w:highlight w:val="none"/>
        </w:rPr>
      </w:pPr>
      <w:r>
        <w:rPr>
          <w:color w:val="auto"/>
          <w:spacing w:val="-2"/>
          <w:highlight w:val="none"/>
        </w:rPr>
        <w:t>因工程设备制造原因导致试车达不到验收要求的，由采购该工程设备的合同当事人负责重新购置或修</w:t>
      </w:r>
      <w:r>
        <w:rPr>
          <w:color w:val="auto"/>
          <w:w w:val="100"/>
          <w:highlight w:val="none"/>
        </w:rPr>
        <w:t xml:space="preserve"> </w:t>
      </w:r>
      <w:r>
        <w:rPr>
          <w:color w:val="auto"/>
          <w:spacing w:val="-2"/>
          <w:highlight w:val="none"/>
        </w:rPr>
        <w:t>理，承包人负责拆除和重新安装，由此增加的修理、重新购置、拆除及重新安装的费用及延误的工期由采</w:t>
      </w:r>
      <w:r>
        <w:rPr>
          <w:color w:val="auto"/>
          <w:spacing w:val="-47"/>
          <w:highlight w:val="none"/>
        </w:rPr>
        <w:t xml:space="preserve"> </w:t>
      </w:r>
      <w:r>
        <w:rPr>
          <w:color w:val="auto"/>
          <w:highlight w:val="none"/>
        </w:rPr>
        <w:t>购该工程设备的合同当事人承担。</w:t>
      </w:r>
    </w:p>
    <w:p>
      <w:pPr>
        <w:pStyle w:val="12"/>
        <w:spacing w:before="31" w:line="350" w:lineRule="auto"/>
        <w:ind w:left="533" w:right="9"/>
        <w:jc w:val="left"/>
        <w:rPr>
          <w:color w:val="auto"/>
          <w:highlight w:val="none"/>
        </w:rPr>
      </w:pPr>
      <w:r>
        <w:rPr>
          <w:rFonts w:ascii="宋体" w:hAnsi="宋体" w:eastAsia="宋体" w:cs="宋体"/>
          <w:color w:val="auto"/>
          <w:highlight w:val="none"/>
        </w:rPr>
        <w:t>13.3.3</w:t>
      </w:r>
      <w:r>
        <w:rPr>
          <w:rFonts w:ascii="宋体" w:hAnsi="宋体" w:eastAsia="宋体" w:cs="宋体"/>
          <w:color w:val="auto"/>
          <w:spacing w:val="-2"/>
          <w:highlight w:val="none"/>
        </w:rPr>
        <w:t xml:space="preserve"> </w:t>
      </w:r>
      <w:r>
        <w:rPr>
          <w:color w:val="auto"/>
          <w:highlight w:val="none"/>
        </w:rPr>
        <w:t>投料试车</w:t>
      </w:r>
      <w:r>
        <w:rPr>
          <w:color w:val="auto"/>
          <w:spacing w:val="-103"/>
          <w:highlight w:val="none"/>
        </w:rPr>
        <w:t xml:space="preserve"> </w:t>
      </w:r>
      <w:r>
        <w:rPr>
          <w:color w:val="auto"/>
          <w:spacing w:val="-2"/>
          <w:highlight w:val="none"/>
        </w:rPr>
        <w:t>如需进行投料试车的，发包人应在工程竣工验收后组织投料试车。发包人要求在工程竣工验收前进行</w:t>
      </w:r>
    </w:p>
    <w:p>
      <w:pPr>
        <w:pStyle w:val="12"/>
        <w:spacing w:before="27" w:line="350" w:lineRule="auto"/>
        <w:ind w:left="533" w:right="9" w:hanging="421"/>
        <w:jc w:val="left"/>
        <w:rPr>
          <w:color w:val="auto"/>
          <w:highlight w:val="none"/>
        </w:rPr>
      </w:pPr>
      <w:r>
        <w:rPr>
          <w:color w:val="auto"/>
          <w:highlight w:val="none"/>
        </w:rPr>
        <w:t>或需要承包人配合时，应征得承包人同意，并在专用合同条款中约定有关事项。</w:t>
      </w:r>
      <w:r>
        <w:rPr>
          <w:color w:val="auto"/>
          <w:w w:val="100"/>
          <w:highlight w:val="none"/>
        </w:rPr>
        <w:t xml:space="preserve"> </w:t>
      </w:r>
      <w:r>
        <w:rPr>
          <w:color w:val="auto"/>
          <w:spacing w:val="-2"/>
          <w:highlight w:val="none"/>
        </w:rPr>
        <w:t>投料试车合格的，费用由发包人承担；因承包人原因造成投料试车不合格的，承包人应按照发包人要</w:t>
      </w:r>
    </w:p>
    <w:p>
      <w:pPr>
        <w:pStyle w:val="12"/>
        <w:spacing w:before="29" w:line="348" w:lineRule="auto"/>
        <w:ind w:right="9"/>
        <w:jc w:val="left"/>
        <w:rPr>
          <w:color w:val="auto"/>
          <w:highlight w:val="none"/>
        </w:rPr>
      </w:pPr>
      <w:r>
        <w:rPr>
          <w:color w:val="auto"/>
          <w:spacing w:val="-2"/>
          <w:highlight w:val="none"/>
        </w:rPr>
        <w:t>求进行整改，由此产生的整改费用由承包人承担；非因承包人原因导致投料试车不合格的，如发包人要求</w:t>
      </w:r>
      <w:r>
        <w:rPr>
          <w:color w:val="auto"/>
          <w:spacing w:val="-42"/>
          <w:highlight w:val="none"/>
        </w:rPr>
        <w:t xml:space="preserve"> </w:t>
      </w:r>
      <w:r>
        <w:rPr>
          <w:color w:val="auto"/>
          <w:highlight w:val="none"/>
        </w:rPr>
        <w:t>承包人进行整改的，由此产生的费用由发包人承担。</w:t>
      </w:r>
    </w:p>
    <w:p>
      <w:pPr>
        <w:spacing w:before="151"/>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13.4</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提前交付单位工程的验收</w:t>
      </w:r>
    </w:p>
    <w:p>
      <w:pPr>
        <w:spacing w:before="10" w:line="240" w:lineRule="auto"/>
        <w:rPr>
          <w:rFonts w:ascii="宋体" w:hAnsi="宋体" w:eastAsia="宋体" w:cs="宋体"/>
          <w:b/>
          <w:bCs/>
          <w:color w:val="auto"/>
          <w:sz w:val="18"/>
          <w:szCs w:val="18"/>
          <w:highlight w:val="none"/>
        </w:rPr>
      </w:pPr>
    </w:p>
    <w:p>
      <w:pPr>
        <w:pStyle w:val="12"/>
        <w:spacing w:before="0" w:line="240" w:lineRule="auto"/>
        <w:ind w:left="533" w:right="9"/>
        <w:jc w:val="left"/>
        <w:rPr>
          <w:color w:val="auto"/>
          <w:highlight w:val="none"/>
        </w:rPr>
      </w:pPr>
      <w:r>
        <w:rPr>
          <w:rFonts w:ascii="宋体" w:hAnsi="宋体" w:eastAsia="宋体" w:cs="宋体"/>
          <w:color w:val="auto"/>
          <w:highlight w:val="none"/>
        </w:rPr>
        <w:t>13.4.1</w:t>
      </w:r>
      <w:r>
        <w:rPr>
          <w:rFonts w:ascii="宋体" w:hAnsi="宋体" w:eastAsia="宋体" w:cs="宋体"/>
          <w:color w:val="auto"/>
          <w:spacing w:val="-8"/>
          <w:highlight w:val="none"/>
        </w:rPr>
        <w:t xml:space="preserve"> </w:t>
      </w:r>
      <w:r>
        <w:rPr>
          <w:color w:val="auto"/>
          <w:highlight w:val="none"/>
        </w:rPr>
        <w:t>发包人需要在工程竣工前使用单位工程的，或承包人提出提前交付已经竣工的单位工程且经</w:t>
      </w:r>
    </w:p>
    <w:p>
      <w:pPr>
        <w:pStyle w:val="12"/>
        <w:spacing w:before="123" w:line="350" w:lineRule="auto"/>
        <w:ind w:left="533" w:right="9" w:hanging="421"/>
        <w:jc w:val="left"/>
        <w:rPr>
          <w:color w:val="auto"/>
          <w:highlight w:val="none"/>
        </w:rPr>
      </w:pPr>
      <w:r>
        <w:rPr>
          <w:color w:val="auto"/>
          <w:highlight w:val="none"/>
        </w:rPr>
        <w:t>发包人同意的，可进行单位工程验收，验收的程序按照第</w:t>
      </w:r>
      <w:r>
        <w:rPr>
          <w:color w:val="auto"/>
          <w:spacing w:val="-53"/>
          <w:highlight w:val="none"/>
        </w:rPr>
        <w:t xml:space="preserve"> </w:t>
      </w:r>
      <w:r>
        <w:rPr>
          <w:rFonts w:ascii="宋体" w:hAnsi="宋体" w:eastAsia="宋体" w:cs="宋体"/>
          <w:color w:val="auto"/>
          <w:highlight w:val="none"/>
        </w:rPr>
        <w:t>13.2</w:t>
      </w:r>
      <w:r>
        <w:rPr>
          <w:rFonts w:ascii="宋体" w:hAnsi="宋体" w:eastAsia="宋体" w:cs="宋体"/>
          <w:color w:val="auto"/>
          <w:spacing w:val="-54"/>
          <w:highlight w:val="none"/>
        </w:rPr>
        <w:t xml:space="preserve"> </w:t>
      </w:r>
      <w:r>
        <w:rPr>
          <w:color w:val="auto"/>
          <w:highlight w:val="none"/>
        </w:rPr>
        <w:t>款〔竣工验收〕的约定进行。</w:t>
      </w:r>
      <w:r>
        <w:rPr>
          <w:color w:val="auto"/>
          <w:w w:val="100"/>
          <w:highlight w:val="none"/>
        </w:rPr>
        <w:t xml:space="preserve"> </w:t>
      </w:r>
      <w:r>
        <w:rPr>
          <w:color w:val="auto"/>
          <w:spacing w:val="-2"/>
          <w:highlight w:val="none"/>
        </w:rPr>
        <w:t>验收合格后，由监理人向承包人出具经发包人签认的单位工程接收证书。已签发单位工程接收证书的</w:t>
      </w:r>
    </w:p>
    <w:p>
      <w:pPr>
        <w:pStyle w:val="12"/>
        <w:spacing w:before="29" w:line="348" w:lineRule="auto"/>
        <w:ind w:left="533" w:right="214" w:hanging="421"/>
        <w:jc w:val="left"/>
        <w:rPr>
          <w:color w:val="auto"/>
          <w:highlight w:val="none"/>
        </w:rPr>
      </w:pPr>
      <w:r>
        <w:rPr>
          <w:color w:val="auto"/>
          <w:highlight w:val="none"/>
        </w:rPr>
        <w:t>单位工程由发包人负责照管。单位工程的验收成果和结论作为整体工程竣工验收申请报告的附件。</w:t>
      </w:r>
      <w:r>
        <w:rPr>
          <w:color w:val="auto"/>
          <w:w w:val="100"/>
          <w:highlight w:val="none"/>
        </w:rPr>
        <w:t xml:space="preserve"> </w:t>
      </w:r>
      <w:r>
        <w:rPr>
          <w:rFonts w:ascii="宋体" w:hAnsi="宋体" w:eastAsia="宋体" w:cs="宋体"/>
          <w:color w:val="auto"/>
          <w:highlight w:val="none"/>
        </w:rPr>
        <w:t>13.4.2</w:t>
      </w:r>
      <w:r>
        <w:rPr>
          <w:rFonts w:ascii="宋体" w:hAnsi="宋体" w:eastAsia="宋体" w:cs="宋体"/>
          <w:color w:val="auto"/>
          <w:spacing w:val="-8"/>
          <w:highlight w:val="none"/>
        </w:rPr>
        <w:t xml:space="preserve"> </w:t>
      </w:r>
      <w:r>
        <w:rPr>
          <w:color w:val="auto"/>
          <w:highlight w:val="none"/>
        </w:rPr>
        <w:t>发包人要求在工程竣工前交付单位工程，由此导致承包人费用增加和（或）工期延误的，由</w:t>
      </w:r>
    </w:p>
    <w:p>
      <w:pPr>
        <w:spacing w:before="31" w:line="456" w:lineRule="auto"/>
        <w:ind w:left="535" w:right="2705" w:hanging="42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发包人承担由此增加的费用和（或）延误的工期，并支付承包人合理的利润。</w:t>
      </w:r>
      <w:r>
        <w:rPr>
          <w:rFonts w:ascii="宋体" w:hAnsi="宋体" w:eastAsia="宋体" w:cs="宋体"/>
          <w:color w:val="auto"/>
          <w:spacing w:val="-42"/>
          <w:sz w:val="21"/>
          <w:szCs w:val="21"/>
          <w:highlight w:val="none"/>
        </w:rPr>
        <w:t xml:space="preserve"> </w:t>
      </w:r>
      <w:r>
        <w:rPr>
          <w:rFonts w:ascii="宋体" w:hAnsi="宋体" w:eastAsia="宋体" w:cs="宋体"/>
          <w:b/>
          <w:bCs/>
          <w:color w:val="auto"/>
          <w:sz w:val="21"/>
          <w:szCs w:val="21"/>
          <w:highlight w:val="none"/>
        </w:rPr>
        <w:t>13.5</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施工期运行</w:t>
      </w:r>
    </w:p>
    <w:p>
      <w:pPr>
        <w:pStyle w:val="12"/>
        <w:spacing w:before="55" w:line="240" w:lineRule="auto"/>
        <w:ind w:left="533" w:right="9"/>
        <w:jc w:val="left"/>
        <w:rPr>
          <w:color w:val="auto"/>
          <w:highlight w:val="none"/>
        </w:rPr>
      </w:pPr>
      <w:r>
        <w:rPr>
          <w:rFonts w:ascii="宋体" w:hAnsi="宋体" w:eastAsia="宋体" w:cs="宋体"/>
          <w:color w:val="auto"/>
          <w:highlight w:val="none"/>
        </w:rPr>
        <w:t>13.5.1</w:t>
      </w:r>
      <w:r>
        <w:rPr>
          <w:rFonts w:ascii="宋体" w:hAnsi="宋体" w:eastAsia="宋体" w:cs="宋体"/>
          <w:color w:val="auto"/>
          <w:spacing w:val="51"/>
          <w:highlight w:val="none"/>
        </w:rPr>
        <w:t xml:space="preserve"> </w:t>
      </w:r>
      <w:r>
        <w:rPr>
          <w:color w:val="auto"/>
          <w:spacing w:val="-2"/>
          <w:highlight w:val="none"/>
        </w:rPr>
        <w:t>施工期运行是指合同工程尚未全部竣工，其中某项或某几项单位工程或工程设备安装已竣工，</w:t>
      </w:r>
    </w:p>
    <w:p>
      <w:pPr>
        <w:pStyle w:val="12"/>
        <w:spacing w:line="350" w:lineRule="auto"/>
        <w:ind w:right="9"/>
        <w:jc w:val="left"/>
        <w:rPr>
          <w:color w:val="auto"/>
          <w:highlight w:val="none"/>
        </w:rPr>
      </w:pPr>
      <w:r>
        <w:rPr>
          <w:color w:val="auto"/>
          <w:highlight w:val="none"/>
        </w:rPr>
        <w:t>根据专用合同条款约定，需要投入施工期运行的，经发包人按第</w:t>
      </w:r>
      <w:r>
        <w:rPr>
          <w:color w:val="auto"/>
          <w:spacing w:val="-55"/>
          <w:highlight w:val="none"/>
        </w:rPr>
        <w:t xml:space="preserve"> </w:t>
      </w:r>
      <w:r>
        <w:rPr>
          <w:rFonts w:ascii="宋体" w:hAnsi="宋体" w:eastAsia="宋体" w:cs="宋体"/>
          <w:color w:val="auto"/>
          <w:highlight w:val="none"/>
        </w:rPr>
        <w:t>13.4</w:t>
      </w:r>
      <w:r>
        <w:rPr>
          <w:rFonts w:ascii="宋体" w:hAnsi="宋体" w:eastAsia="宋体" w:cs="宋体"/>
          <w:color w:val="auto"/>
          <w:spacing w:val="-58"/>
          <w:highlight w:val="none"/>
        </w:rPr>
        <w:t xml:space="preserve"> </w:t>
      </w:r>
      <w:r>
        <w:rPr>
          <w:color w:val="auto"/>
          <w:highlight w:val="none"/>
        </w:rPr>
        <w:t>款〔提前交付单位工程的验收〕的</w:t>
      </w:r>
      <w:r>
        <w:rPr>
          <w:color w:val="auto"/>
          <w:w w:val="100"/>
          <w:highlight w:val="none"/>
        </w:rPr>
        <w:t xml:space="preserve"> </w:t>
      </w:r>
      <w:r>
        <w:rPr>
          <w:color w:val="auto"/>
          <w:highlight w:val="none"/>
        </w:rPr>
        <w:t>约定验收合格，证明能确保安全后，才能在施工期投入运行。</w:t>
      </w:r>
    </w:p>
    <w:p>
      <w:pPr>
        <w:pStyle w:val="12"/>
        <w:spacing w:before="27" w:line="350" w:lineRule="auto"/>
        <w:ind w:right="9" w:firstLine="420"/>
        <w:jc w:val="left"/>
        <w:rPr>
          <w:color w:val="auto"/>
          <w:highlight w:val="none"/>
        </w:rPr>
      </w:pPr>
      <w:r>
        <w:rPr>
          <w:rFonts w:ascii="宋体" w:hAnsi="宋体" w:eastAsia="宋体" w:cs="宋体"/>
          <w:color w:val="auto"/>
          <w:highlight w:val="none"/>
        </w:rPr>
        <w:t xml:space="preserve">13.5.2 </w:t>
      </w:r>
      <w:r>
        <w:rPr>
          <w:color w:val="auto"/>
          <w:spacing w:val="-4"/>
          <w:highlight w:val="none"/>
        </w:rPr>
        <w:t xml:space="preserve">在施工期运行中发现工程或工程设备损坏或存在缺陷的，由承包人按第 </w:t>
      </w:r>
      <w:r>
        <w:rPr>
          <w:rFonts w:ascii="宋体" w:hAnsi="宋体" w:eastAsia="宋体" w:cs="宋体"/>
          <w:color w:val="auto"/>
          <w:highlight w:val="none"/>
        </w:rPr>
        <w:t>15.2</w:t>
      </w:r>
      <w:r>
        <w:rPr>
          <w:rFonts w:ascii="宋体" w:hAnsi="宋体" w:eastAsia="宋体" w:cs="宋体"/>
          <w:color w:val="auto"/>
          <w:spacing w:val="-41"/>
          <w:highlight w:val="none"/>
        </w:rPr>
        <w:t xml:space="preserve"> </w:t>
      </w:r>
      <w:r>
        <w:rPr>
          <w:color w:val="auto"/>
          <w:spacing w:val="-10"/>
          <w:highlight w:val="none"/>
        </w:rPr>
        <w:t>款〔缺陷责任期〕</w:t>
      </w:r>
      <w:r>
        <w:rPr>
          <w:color w:val="auto"/>
          <w:w w:val="100"/>
          <w:highlight w:val="none"/>
        </w:rPr>
        <w:t xml:space="preserve"> </w:t>
      </w:r>
      <w:r>
        <w:rPr>
          <w:color w:val="auto"/>
          <w:highlight w:val="none"/>
        </w:rPr>
        <w:t>约定进行修复。</w:t>
      </w:r>
    </w:p>
    <w:p>
      <w:pPr>
        <w:spacing w:before="149"/>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13.6</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竣工退场</w:t>
      </w:r>
    </w:p>
    <w:p>
      <w:pPr>
        <w:spacing w:before="8" w:line="240" w:lineRule="auto"/>
        <w:rPr>
          <w:rFonts w:ascii="宋体" w:hAnsi="宋体" w:eastAsia="宋体" w:cs="宋体"/>
          <w:b/>
          <w:bCs/>
          <w:color w:val="auto"/>
          <w:sz w:val="18"/>
          <w:szCs w:val="18"/>
          <w:highlight w:val="none"/>
        </w:rPr>
      </w:pPr>
    </w:p>
    <w:p>
      <w:pPr>
        <w:pStyle w:val="12"/>
        <w:spacing w:before="0" w:line="350" w:lineRule="auto"/>
        <w:ind w:left="533" w:right="3262"/>
        <w:jc w:val="left"/>
        <w:rPr>
          <w:color w:val="auto"/>
          <w:highlight w:val="none"/>
        </w:rPr>
      </w:pPr>
      <w:r>
        <w:rPr>
          <w:rFonts w:ascii="宋体" w:hAnsi="宋体" w:eastAsia="宋体" w:cs="宋体"/>
          <w:color w:val="auto"/>
          <w:highlight w:val="none"/>
        </w:rPr>
        <w:t>13.6.1</w:t>
      </w:r>
      <w:r>
        <w:rPr>
          <w:rFonts w:ascii="宋体" w:hAnsi="宋体" w:eastAsia="宋体" w:cs="宋体"/>
          <w:color w:val="auto"/>
          <w:spacing w:val="-2"/>
          <w:highlight w:val="none"/>
        </w:rPr>
        <w:t xml:space="preserve"> </w:t>
      </w:r>
      <w:r>
        <w:rPr>
          <w:color w:val="auto"/>
          <w:highlight w:val="none"/>
        </w:rPr>
        <w:t>竣工退场</w:t>
      </w:r>
      <w:r>
        <w:rPr>
          <w:color w:val="auto"/>
          <w:spacing w:val="-103"/>
          <w:highlight w:val="none"/>
        </w:rPr>
        <w:t xml:space="preserve"> </w:t>
      </w:r>
      <w:r>
        <w:rPr>
          <w:color w:val="auto"/>
          <w:spacing w:val="-2"/>
          <w:highlight w:val="none"/>
        </w:rPr>
        <w:t>颁发工程接收证书后，承包人应按以下要求对施工现场进行清理：</w:t>
      </w:r>
    </w:p>
    <w:p>
      <w:pPr>
        <w:pStyle w:val="12"/>
        <w:spacing w:before="30"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）施工现场内残留的垃圾已全部清除出场；</w:t>
      </w:r>
    </w:p>
    <w:p>
      <w:pPr>
        <w:pStyle w:val="12"/>
        <w:spacing w:before="123"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）临时工程已拆除，场地已进行清理、平整或复原；</w:t>
      </w:r>
    </w:p>
    <w:p>
      <w:pPr>
        <w:pStyle w:val="12"/>
        <w:spacing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）按合同约定应撤离的人员、承包人施工设备和剩余的材料，包括废弃的施工设备和材料，已按</w:t>
      </w:r>
      <w:r>
        <w:rPr>
          <w:color w:val="auto"/>
          <w:w w:val="100"/>
          <w:highlight w:val="none"/>
        </w:rPr>
        <w:t xml:space="preserve"> </w:t>
      </w:r>
      <w:r>
        <w:rPr>
          <w:color w:val="auto"/>
          <w:highlight w:val="none"/>
        </w:rPr>
        <w:t>计划撤离施工现场；</w:t>
      </w:r>
    </w:p>
    <w:p>
      <w:pPr>
        <w:pStyle w:val="12"/>
        <w:spacing w:before="27" w:line="240" w:lineRule="auto"/>
        <w:ind w:left="533" w:right="9"/>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）施工现场周边及其附近道路、河道的施工堆积物，已全部清理；</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）施工现场其他场地清理工作已全部完成。</w:t>
      </w:r>
    </w:p>
    <w:p>
      <w:pPr>
        <w:spacing w:after="0" w:line="240" w:lineRule="auto"/>
        <w:jc w:val="left"/>
        <w:rPr>
          <w:color w:val="auto"/>
          <w:highlight w:val="none"/>
        </w:rPr>
        <w:sectPr>
          <w:footerReference r:id="rId16" w:type="default"/>
          <w:pgSz w:w="11910" w:h="16840"/>
          <w:pgMar w:top="1460" w:right="920" w:bottom="1180" w:left="1020" w:header="0" w:footer="980" w:gutter="0"/>
          <w:pgNumType w:start="72"/>
        </w:sectPr>
      </w:pPr>
    </w:p>
    <w:p>
      <w:pPr>
        <w:pStyle w:val="12"/>
        <w:spacing w:before="14" w:line="348" w:lineRule="auto"/>
        <w:ind w:right="206" w:firstLine="420"/>
        <w:jc w:val="both"/>
        <w:rPr>
          <w:color w:val="auto"/>
          <w:highlight w:val="none"/>
        </w:rPr>
      </w:pPr>
      <w:r>
        <w:rPr>
          <w:color w:val="auto"/>
          <w:spacing w:val="-2"/>
          <w:highlight w:val="none"/>
        </w:rPr>
        <w:t>施工现场的竣工退场费用由承包人承担。承包人应在专用合同条款约定的期限内完成竣工退场，逾期</w:t>
      </w:r>
      <w:r>
        <w:rPr>
          <w:color w:val="auto"/>
          <w:w w:val="100"/>
          <w:highlight w:val="none"/>
        </w:rPr>
        <w:t xml:space="preserve"> </w:t>
      </w:r>
      <w:r>
        <w:rPr>
          <w:color w:val="auto"/>
          <w:spacing w:val="-2"/>
          <w:highlight w:val="none"/>
        </w:rPr>
        <w:t>未完成的，发包人有权出售或另行处理承包人遗留的物品，由此支出的费用由承包人承担，发包人出售承</w:t>
      </w:r>
      <w:r>
        <w:rPr>
          <w:color w:val="auto"/>
          <w:spacing w:val="-44"/>
          <w:highlight w:val="none"/>
        </w:rPr>
        <w:t xml:space="preserve"> </w:t>
      </w:r>
      <w:r>
        <w:rPr>
          <w:color w:val="auto"/>
          <w:highlight w:val="none"/>
        </w:rPr>
        <w:t>包人遗留物品所得款项在扣除必要费用后应返还承包人。</w:t>
      </w:r>
    </w:p>
    <w:p>
      <w:pPr>
        <w:pStyle w:val="12"/>
        <w:spacing w:before="31" w:line="348" w:lineRule="auto"/>
        <w:ind w:left="533" w:right="9"/>
        <w:jc w:val="left"/>
        <w:rPr>
          <w:color w:val="auto"/>
          <w:highlight w:val="none"/>
        </w:rPr>
      </w:pPr>
      <w:r>
        <w:rPr>
          <w:rFonts w:ascii="宋体" w:hAnsi="宋体" w:eastAsia="宋体" w:cs="宋体"/>
          <w:color w:val="auto"/>
          <w:highlight w:val="none"/>
        </w:rPr>
        <w:t>13.6.2</w:t>
      </w:r>
      <w:r>
        <w:rPr>
          <w:rFonts w:ascii="宋体" w:hAnsi="宋体" w:eastAsia="宋体" w:cs="宋体"/>
          <w:color w:val="auto"/>
          <w:spacing w:val="-2"/>
          <w:highlight w:val="none"/>
        </w:rPr>
        <w:t xml:space="preserve"> </w:t>
      </w:r>
      <w:r>
        <w:rPr>
          <w:color w:val="auto"/>
          <w:highlight w:val="none"/>
        </w:rPr>
        <w:t>地表还原</w:t>
      </w:r>
      <w:r>
        <w:rPr>
          <w:color w:val="auto"/>
          <w:spacing w:val="-103"/>
          <w:highlight w:val="none"/>
        </w:rPr>
        <w:t xml:space="preserve"> </w:t>
      </w:r>
      <w:r>
        <w:rPr>
          <w:color w:val="auto"/>
          <w:spacing w:val="-2"/>
          <w:highlight w:val="none"/>
        </w:rPr>
        <w:t>承包人应按发包人要求恢复临时占地及清理场地，承包人未按发包人的要求恢复临时占地，或者场地</w:t>
      </w:r>
    </w:p>
    <w:p>
      <w:pPr>
        <w:pStyle w:val="12"/>
        <w:spacing w:before="31" w:line="240" w:lineRule="auto"/>
        <w:ind w:right="9"/>
        <w:jc w:val="left"/>
        <w:rPr>
          <w:color w:val="auto"/>
          <w:highlight w:val="none"/>
        </w:rPr>
      </w:pPr>
      <w:r>
        <w:rPr>
          <w:color w:val="auto"/>
          <w:highlight w:val="none"/>
        </w:rPr>
        <w:t>清理未达到合同约定要求的，发包人有权委托其他人恢复或清理，所发生的费用由承包人承担。</w:t>
      </w:r>
    </w:p>
    <w:p>
      <w:pPr>
        <w:spacing w:before="12" w:line="240" w:lineRule="auto"/>
        <w:rPr>
          <w:rFonts w:ascii="宋体" w:hAnsi="宋体" w:eastAsia="宋体" w:cs="宋体"/>
          <w:color w:val="auto"/>
          <w:sz w:val="17"/>
          <w:szCs w:val="17"/>
          <w:highlight w:val="none"/>
        </w:rPr>
      </w:pPr>
    </w:p>
    <w:p>
      <w:pPr>
        <w:spacing w:before="0"/>
        <w:ind w:left="112" w:right="9"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14.</w:t>
      </w:r>
      <w:r>
        <w:rPr>
          <w:rFonts w:ascii="宋体" w:hAnsi="宋体" w:eastAsia="宋体" w:cs="宋体"/>
          <w:i/>
          <w:color w:val="auto"/>
          <w:spacing w:val="-59"/>
          <w:sz w:val="22"/>
          <w:szCs w:val="22"/>
          <w:highlight w:val="none"/>
        </w:rPr>
        <w:t xml:space="preserve"> </w:t>
      </w:r>
      <w:r>
        <w:rPr>
          <w:rFonts w:ascii="宋体" w:hAnsi="宋体" w:eastAsia="宋体" w:cs="宋体"/>
          <w:i/>
          <w:color w:val="auto"/>
          <w:sz w:val="22"/>
          <w:szCs w:val="22"/>
          <w:highlight w:val="none"/>
        </w:rPr>
        <w:t>竣工结算</w:t>
      </w:r>
    </w:p>
    <w:p>
      <w:pPr>
        <w:spacing w:before="71" w:line="520" w:lineRule="exact"/>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14.1</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竣工结算申请</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除专用合同条款另有约定外，承包人应在工程竣工验收合格后28天内向发包人和监理人提交竣工结算</w:t>
      </w:r>
    </w:p>
    <w:p>
      <w:pPr>
        <w:pStyle w:val="12"/>
        <w:spacing w:before="52" w:line="348" w:lineRule="auto"/>
        <w:ind w:right="9"/>
        <w:jc w:val="left"/>
        <w:rPr>
          <w:color w:val="auto"/>
          <w:highlight w:val="none"/>
        </w:rPr>
      </w:pPr>
      <w:r>
        <w:rPr>
          <w:color w:val="auto"/>
          <w:spacing w:val="-2"/>
          <w:highlight w:val="none"/>
        </w:rPr>
        <w:t>申请单，并提交完整的结算资料，有关竣工结算申请单的资料清单和份数等要求由合同当事人在专用合同</w:t>
      </w:r>
      <w:r>
        <w:rPr>
          <w:color w:val="auto"/>
          <w:spacing w:val="-45"/>
          <w:highlight w:val="none"/>
        </w:rPr>
        <w:t xml:space="preserve"> </w:t>
      </w:r>
      <w:r>
        <w:rPr>
          <w:color w:val="auto"/>
          <w:highlight w:val="none"/>
        </w:rPr>
        <w:t>条款中约定。</w:t>
      </w:r>
    </w:p>
    <w:p>
      <w:pPr>
        <w:pStyle w:val="12"/>
        <w:spacing w:before="31" w:line="240" w:lineRule="auto"/>
        <w:ind w:left="533" w:right="9"/>
        <w:jc w:val="left"/>
        <w:rPr>
          <w:color w:val="auto"/>
          <w:highlight w:val="none"/>
        </w:rPr>
      </w:pPr>
      <w:r>
        <w:rPr>
          <w:color w:val="auto"/>
          <w:highlight w:val="none"/>
        </w:rPr>
        <w:t>除专用合同条款另有约定外，竣工结算申请单应包括以下内容：</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）竣工结算合同价格；</w:t>
      </w:r>
    </w:p>
    <w:p>
      <w:pPr>
        <w:pStyle w:val="12"/>
        <w:spacing w:before="123"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）发包人已支付承包人的款项；</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）应扣留的质量保证金。已缴纳履约保证金的或提供其他工程质量担保方式的除外；</w:t>
      </w:r>
    </w:p>
    <w:p>
      <w:pPr>
        <w:spacing w:before="126" w:line="453" w:lineRule="auto"/>
        <w:ind w:left="535" w:right="5753" w:hanging="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（4）发包人应支付承包人的合同价款。</w:t>
      </w:r>
      <w:r>
        <w:rPr>
          <w:rFonts w:ascii="宋体" w:hAnsi="宋体" w:eastAsia="宋体" w:cs="宋体"/>
          <w:color w:val="auto"/>
          <w:spacing w:val="-72"/>
          <w:sz w:val="21"/>
          <w:szCs w:val="21"/>
          <w:highlight w:val="none"/>
        </w:rPr>
        <w:t xml:space="preserve"> </w:t>
      </w:r>
      <w:r>
        <w:rPr>
          <w:rFonts w:ascii="宋体" w:hAnsi="宋体" w:eastAsia="宋体" w:cs="宋体"/>
          <w:b/>
          <w:bCs/>
          <w:color w:val="auto"/>
          <w:sz w:val="21"/>
          <w:szCs w:val="21"/>
          <w:highlight w:val="none"/>
        </w:rPr>
        <w:t>14.2 竣工结算审核</w:t>
      </w:r>
    </w:p>
    <w:p>
      <w:pPr>
        <w:pStyle w:val="12"/>
        <w:spacing w:before="59"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1</w:t>
      </w:r>
      <w:r>
        <w:rPr>
          <w:color w:val="auto"/>
          <w:spacing w:val="-2"/>
          <w:highlight w:val="none"/>
        </w:rPr>
        <w:t>）除专用合同条款另有约定外，监理人应在收到竣工结算申请单后</w:t>
      </w:r>
      <w:r>
        <w:rPr>
          <w:rFonts w:ascii="宋体" w:hAnsi="宋体" w:eastAsia="宋体" w:cs="宋体"/>
          <w:color w:val="auto"/>
          <w:spacing w:val="-2"/>
          <w:highlight w:val="none"/>
        </w:rPr>
        <w:t>14</w:t>
      </w:r>
      <w:r>
        <w:rPr>
          <w:color w:val="auto"/>
          <w:spacing w:val="-2"/>
          <w:highlight w:val="none"/>
        </w:rPr>
        <w:t>天内完成核查并报送发包人。</w:t>
      </w:r>
      <w:r>
        <w:rPr>
          <w:color w:val="auto"/>
          <w:w w:val="100"/>
          <w:highlight w:val="none"/>
        </w:rPr>
        <w:t xml:space="preserve"> </w:t>
      </w:r>
      <w:r>
        <w:rPr>
          <w:color w:val="auto"/>
          <w:spacing w:val="-2"/>
          <w:highlight w:val="none"/>
        </w:rPr>
        <w:t>发包人应在收到监理人提交的经审核的竣工结算申请单后</w:t>
      </w:r>
      <w:r>
        <w:rPr>
          <w:rFonts w:ascii="宋体" w:hAnsi="宋体" w:eastAsia="宋体" w:cs="宋体"/>
          <w:color w:val="auto"/>
          <w:spacing w:val="-2"/>
          <w:highlight w:val="none"/>
        </w:rPr>
        <w:t>14</w:t>
      </w:r>
      <w:r>
        <w:rPr>
          <w:color w:val="auto"/>
          <w:spacing w:val="-2"/>
          <w:highlight w:val="none"/>
        </w:rPr>
        <w:t>天内完成审批，并由监理人向承包人签发经发</w:t>
      </w:r>
      <w:r>
        <w:rPr>
          <w:color w:val="auto"/>
          <w:spacing w:val="-41"/>
          <w:highlight w:val="none"/>
        </w:rPr>
        <w:t xml:space="preserve"> </w:t>
      </w:r>
      <w:r>
        <w:rPr>
          <w:color w:val="auto"/>
          <w:spacing w:val="-2"/>
          <w:highlight w:val="none"/>
        </w:rPr>
        <w:t>包人签认的竣工付款证书。监理人或发包人对竣工结算申请单有异议的，有权要求承包人进行修正和提供</w:t>
      </w:r>
      <w:r>
        <w:rPr>
          <w:color w:val="auto"/>
          <w:spacing w:val="-43"/>
          <w:highlight w:val="none"/>
        </w:rPr>
        <w:t xml:space="preserve"> </w:t>
      </w:r>
      <w:r>
        <w:rPr>
          <w:color w:val="auto"/>
          <w:highlight w:val="none"/>
        </w:rPr>
        <w:t>补充资料，承包人应提交修正后的竣工结算申请单。</w:t>
      </w:r>
    </w:p>
    <w:p>
      <w:pPr>
        <w:pStyle w:val="12"/>
        <w:spacing w:before="29" w:line="348" w:lineRule="auto"/>
        <w:ind w:right="206" w:firstLine="420"/>
        <w:jc w:val="both"/>
        <w:rPr>
          <w:color w:val="auto"/>
          <w:highlight w:val="none"/>
        </w:rPr>
      </w:pPr>
      <w:r>
        <w:rPr>
          <w:color w:val="auto"/>
          <w:spacing w:val="-2"/>
          <w:highlight w:val="none"/>
        </w:rPr>
        <w:t>发包人在收到承包人提交竣工结算申请书后</w:t>
      </w:r>
      <w:r>
        <w:rPr>
          <w:rFonts w:ascii="宋体" w:hAnsi="宋体" w:eastAsia="宋体" w:cs="宋体"/>
          <w:color w:val="auto"/>
          <w:spacing w:val="-2"/>
          <w:highlight w:val="none"/>
        </w:rPr>
        <w:t>28</w:t>
      </w:r>
      <w:r>
        <w:rPr>
          <w:color w:val="auto"/>
          <w:spacing w:val="-2"/>
          <w:highlight w:val="none"/>
        </w:rPr>
        <w:t>天内未完成审批且未提出异议的，视为发包人认可承包</w:t>
      </w:r>
      <w:r>
        <w:rPr>
          <w:color w:val="auto"/>
          <w:w w:val="100"/>
          <w:highlight w:val="none"/>
        </w:rPr>
        <w:t xml:space="preserve"> </w:t>
      </w:r>
      <w:r>
        <w:rPr>
          <w:color w:val="auto"/>
          <w:spacing w:val="-2"/>
          <w:highlight w:val="none"/>
        </w:rPr>
        <w:t>人提交的竣工结算申请单，并自发包人收到承包人提交的竣工结算申请单后第</w:t>
      </w:r>
      <w:r>
        <w:rPr>
          <w:rFonts w:ascii="宋体" w:hAnsi="宋体" w:eastAsia="宋体" w:cs="宋体"/>
          <w:color w:val="auto"/>
          <w:spacing w:val="-2"/>
          <w:highlight w:val="none"/>
        </w:rPr>
        <w:t>29</w:t>
      </w:r>
      <w:r>
        <w:rPr>
          <w:color w:val="auto"/>
          <w:spacing w:val="-2"/>
          <w:highlight w:val="none"/>
        </w:rPr>
        <w:t>天起视为已签发竣工付款</w:t>
      </w:r>
      <w:r>
        <w:rPr>
          <w:color w:val="auto"/>
          <w:spacing w:val="-41"/>
          <w:highlight w:val="none"/>
        </w:rPr>
        <w:t xml:space="preserve"> </w:t>
      </w:r>
      <w:r>
        <w:rPr>
          <w:color w:val="auto"/>
          <w:highlight w:val="none"/>
        </w:rPr>
        <w:t>证书。</w:t>
      </w:r>
    </w:p>
    <w:p>
      <w:pPr>
        <w:pStyle w:val="12"/>
        <w:spacing w:before="31" w:line="348" w:lineRule="auto"/>
        <w:ind w:right="208" w:firstLine="420"/>
        <w:jc w:val="both"/>
        <w:rPr>
          <w:color w:val="auto"/>
          <w:highlight w:val="none"/>
        </w:rPr>
      </w:pPr>
      <w:r>
        <w:rPr>
          <w:color w:val="auto"/>
          <w:highlight w:val="none"/>
        </w:rPr>
        <w:t>（</w:t>
      </w:r>
      <w:r>
        <w:rPr>
          <w:rFonts w:ascii="宋体" w:hAnsi="宋体" w:eastAsia="宋体" w:cs="宋体"/>
          <w:color w:val="auto"/>
          <w:highlight w:val="none"/>
        </w:rPr>
        <w:t>2</w:t>
      </w:r>
      <w:r>
        <w:rPr>
          <w:color w:val="auto"/>
          <w:highlight w:val="none"/>
        </w:rPr>
        <w:t>）除专用合同条款另有约定外，发包人应在签发竣工付款证书后的</w:t>
      </w:r>
      <w:r>
        <w:rPr>
          <w:rFonts w:ascii="宋体" w:hAnsi="宋体" w:eastAsia="宋体" w:cs="宋体"/>
          <w:color w:val="auto"/>
          <w:highlight w:val="none"/>
        </w:rPr>
        <w:t>14</w:t>
      </w:r>
      <w:r>
        <w:rPr>
          <w:rFonts w:ascii="宋体" w:hAnsi="宋体" w:eastAsia="宋体" w:cs="宋体"/>
          <w:color w:val="auto"/>
          <w:spacing w:val="2"/>
          <w:highlight w:val="none"/>
        </w:rPr>
        <w:t xml:space="preserve"> </w:t>
      </w:r>
      <w:r>
        <w:rPr>
          <w:color w:val="auto"/>
          <w:spacing w:val="-3"/>
          <w:highlight w:val="none"/>
        </w:rPr>
        <w:t>天内，完成对承包人的竣工</w:t>
      </w:r>
      <w:r>
        <w:rPr>
          <w:color w:val="auto"/>
          <w:w w:val="100"/>
          <w:highlight w:val="none"/>
        </w:rPr>
        <w:t xml:space="preserve"> </w:t>
      </w:r>
      <w:r>
        <w:rPr>
          <w:color w:val="auto"/>
          <w:spacing w:val="-2"/>
          <w:highlight w:val="none"/>
        </w:rPr>
        <w:t>付款。发包人逾期支付的，按照中国人民银行发布的同期同类贷款基准利率支付违约金；逾期支付超过</w:t>
      </w:r>
      <w:r>
        <w:rPr>
          <w:rFonts w:ascii="宋体" w:hAnsi="宋体" w:eastAsia="宋体" w:cs="宋体"/>
          <w:color w:val="auto"/>
          <w:spacing w:val="-2"/>
          <w:highlight w:val="none"/>
        </w:rPr>
        <w:t>56</w:t>
      </w:r>
      <w:r>
        <w:rPr>
          <w:rFonts w:ascii="宋体" w:hAnsi="宋体" w:eastAsia="宋体" w:cs="宋体"/>
          <w:color w:val="auto"/>
          <w:spacing w:val="-45"/>
          <w:highlight w:val="none"/>
        </w:rPr>
        <w:t xml:space="preserve"> </w:t>
      </w:r>
      <w:r>
        <w:rPr>
          <w:color w:val="auto"/>
          <w:highlight w:val="none"/>
        </w:rPr>
        <w:t>天的，按照中国人民银行发布的同期同类贷款基准利率的两倍支付违约金。</w:t>
      </w:r>
    </w:p>
    <w:p>
      <w:pPr>
        <w:pStyle w:val="12"/>
        <w:spacing w:before="31" w:line="348" w:lineRule="auto"/>
        <w:ind w:right="290" w:firstLine="420"/>
        <w:jc w:val="both"/>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）承包人对发包人签认的竣工付款证书有异议的，对于有异议部分应在收到发包人签认的竣工付</w:t>
      </w:r>
      <w:r>
        <w:rPr>
          <w:color w:val="auto"/>
          <w:w w:val="100"/>
          <w:highlight w:val="none"/>
        </w:rPr>
        <w:t xml:space="preserve"> </w:t>
      </w:r>
      <w:r>
        <w:rPr>
          <w:color w:val="auto"/>
          <w:spacing w:val="-2"/>
          <w:highlight w:val="none"/>
        </w:rPr>
        <w:t>款证书后</w:t>
      </w:r>
      <w:r>
        <w:rPr>
          <w:rFonts w:ascii="宋体" w:hAnsi="宋体" w:eastAsia="宋体" w:cs="宋体"/>
          <w:color w:val="auto"/>
          <w:spacing w:val="-2"/>
          <w:highlight w:val="none"/>
        </w:rPr>
        <w:t>7</w:t>
      </w:r>
      <w:r>
        <w:rPr>
          <w:color w:val="auto"/>
          <w:spacing w:val="-2"/>
          <w:highlight w:val="none"/>
        </w:rPr>
        <w:t>天内提出异议，并由合同当事人按照专用合同条款约定的方式和程序进行复核，或按照第</w:t>
      </w:r>
      <w:r>
        <w:rPr>
          <w:rFonts w:ascii="宋体" w:hAnsi="宋体" w:eastAsia="宋体" w:cs="宋体"/>
          <w:color w:val="auto"/>
          <w:spacing w:val="-2"/>
          <w:highlight w:val="none"/>
        </w:rPr>
        <w:t>20</w:t>
      </w:r>
      <w:r>
        <w:rPr>
          <w:color w:val="auto"/>
          <w:spacing w:val="-2"/>
          <w:highlight w:val="none"/>
        </w:rPr>
        <w:t>条</w:t>
      </w:r>
    </w:p>
    <w:p>
      <w:pPr>
        <w:pStyle w:val="12"/>
        <w:spacing w:before="31" w:line="350" w:lineRule="auto"/>
        <w:ind w:right="9"/>
        <w:jc w:val="left"/>
        <w:rPr>
          <w:color w:val="auto"/>
          <w:highlight w:val="none"/>
        </w:rPr>
      </w:pPr>
      <w:r>
        <w:rPr>
          <w:color w:val="auto"/>
          <w:spacing w:val="-2"/>
          <w:highlight w:val="none"/>
        </w:rPr>
        <w:t>〔争议解决〕约定处理。对于无异议部分，发包人应签发临时竣工付款证书，并按本款第（</w:t>
      </w:r>
      <w:r>
        <w:rPr>
          <w:rFonts w:ascii="宋体" w:hAnsi="宋体" w:eastAsia="宋体" w:cs="宋体"/>
          <w:color w:val="auto"/>
          <w:spacing w:val="-2"/>
          <w:highlight w:val="none"/>
        </w:rPr>
        <w:t>2</w:t>
      </w:r>
      <w:r>
        <w:rPr>
          <w:color w:val="auto"/>
          <w:spacing w:val="-2"/>
          <w:highlight w:val="none"/>
        </w:rPr>
        <w:t>）项完成付</w:t>
      </w:r>
      <w:r>
        <w:rPr>
          <w:color w:val="auto"/>
          <w:spacing w:val="-21"/>
          <w:highlight w:val="none"/>
        </w:rPr>
        <w:t xml:space="preserve"> </w:t>
      </w:r>
      <w:r>
        <w:rPr>
          <w:color w:val="auto"/>
          <w:highlight w:val="none"/>
        </w:rPr>
        <w:t>款。承包人逾期未提出异议的，视为认可发包人的审批结果。</w:t>
      </w:r>
    </w:p>
    <w:p>
      <w:pPr>
        <w:spacing w:before="147" w:line="456" w:lineRule="auto"/>
        <w:ind w:left="526" w:right="9" w:firstLine="9"/>
        <w:jc w:val="left"/>
        <w:rPr>
          <w:color w:val="auto"/>
          <w:highlight w:val="none"/>
        </w:rPr>
      </w:pPr>
      <w:r>
        <w:rPr>
          <w:rFonts w:ascii="宋体" w:hAnsi="宋体" w:eastAsia="宋体" w:cs="宋体"/>
          <w:b/>
          <w:bCs/>
          <w:color w:val="auto"/>
          <w:sz w:val="21"/>
          <w:szCs w:val="21"/>
          <w:highlight w:val="none"/>
        </w:rPr>
        <w:t>14.3</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甩项竣工协议</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发包人要求甩项竣工的，合同当事人应签订甩项竣工协议。在甩项竣工协议中应明确，合同当事人按</w:t>
      </w:r>
      <w:r>
        <w:rPr>
          <w:color w:val="auto"/>
          <w:spacing w:val="-2"/>
          <w:highlight w:val="none"/>
        </w:rPr>
        <w:t>照第</w:t>
      </w:r>
      <w:r>
        <w:rPr>
          <w:rFonts w:ascii="宋体" w:hAnsi="宋体" w:eastAsia="宋体" w:cs="宋体"/>
          <w:color w:val="auto"/>
          <w:spacing w:val="-2"/>
          <w:highlight w:val="none"/>
        </w:rPr>
        <w:t>14.1</w:t>
      </w:r>
      <w:r>
        <w:rPr>
          <w:color w:val="auto"/>
          <w:spacing w:val="-2"/>
          <w:highlight w:val="none"/>
        </w:rPr>
        <w:t>款〔竣工结算申请〕及</w:t>
      </w:r>
      <w:r>
        <w:rPr>
          <w:rFonts w:ascii="宋体" w:hAnsi="宋体" w:eastAsia="宋体" w:cs="宋体"/>
          <w:color w:val="auto"/>
          <w:spacing w:val="-2"/>
          <w:highlight w:val="none"/>
        </w:rPr>
        <w:t>14.2</w:t>
      </w:r>
      <w:r>
        <w:rPr>
          <w:color w:val="auto"/>
          <w:spacing w:val="-2"/>
          <w:highlight w:val="none"/>
        </w:rPr>
        <w:t>款〔竣工结算审核〕的约定，对已完合格工程进行结算，并支付相应</w:t>
      </w:r>
      <w:r>
        <w:rPr>
          <w:color w:val="auto"/>
          <w:spacing w:val="-35"/>
          <w:highlight w:val="none"/>
        </w:rPr>
        <w:t xml:space="preserve"> </w:t>
      </w:r>
      <w:r>
        <w:rPr>
          <w:color w:val="auto"/>
          <w:highlight w:val="none"/>
        </w:rPr>
        <w:t>合同价款。</w:t>
      </w:r>
    </w:p>
    <w:p>
      <w:pPr>
        <w:spacing w:before="151"/>
        <w:ind w:left="535" w:right="3961"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14.4</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最终结清</w:t>
      </w:r>
    </w:p>
    <w:p>
      <w:pPr>
        <w:spacing w:before="10" w:line="240" w:lineRule="auto"/>
        <w:rPr>
          <w:rFonts w:ascii="宋体" w:hAnsi="宋体" w:eastAsia="宋体" w:cs="宋体"/>
          <w:b/>
          <w:bCs/>
          <w:color w:val="auto"/>
          <w:sz w:val="18"/>
          <w:szCs w:val="18"/>
          <w:highlight w:val="none"/>
        </w:rPr>
      </w:pPr>
    </w:p>
    <w:p>
      <w:pPr>
        <w:pStyle w:val="12"/>
        <w:spacing w:before="0" w:line="240" w:lineRule="auto"/>
        <w:ind w:left="533" w:right="3961"/>
        <w:jc w:val="left"/>
        <w:rPr>
          <w:color w:val="auto"/>
          <w:highlight w:val="none"/>
        </w:rPr>
      </w:pPr>
      <w:r>
        <w:rPr>
          <w:rFonts w:ascii="宋体" w:hAnsi="宋体" w:eastAsia="宋体" w:cs="宋体"/>
          <w:color w:val="auto"/>
          <w:highlight w:val="none"/>
        </w:rPr>
        <w:t>14.4.1</w:t>
      </w:r>
      <w:r>
        <w:rPr>
          <w:rFonts w:ascii="宋体" w:hAnsi="宋体" w:eastAsia="宋体" w:cs="宋体"/>
          <w:color w:val="auto"/>
          <w:spacing w:val="1"/>
          <w:highlight w:val="none"/>
        </w:rPr>
        <w:t xml:space="preserve"> </w:t>
      </w:r>
      <w:r>
        <w:rPr>
          <w:color w:val="auto"/>
          <w:highlight w:val="none"/>
        </w:rPr>
        <w:t>最终结清申请单</w:t>
      </w:r>
    </w:p>
    <w:p>
      <w:pPr>
        <w:pStyle w:val="12"/>
        <w:spacing w:before="123" w:line="350" w:lineRule="auto"/>
        <w:ind w:right="130" w:firstLine="420"/>
        <w:jc w:val="both"/>
        <w:rPr>
          <w:color w:val="auto"/>
          <w:highlight w:val="none"/>
        </w:rPr>
      </w:pPr>
      <w:r>
        <w:rPr>
          <w:color w:val="auto"/>
          <w:spacing w:val="-2"/>
          <w:highlight w:val="none"/>
        </w:rPr>
        <w:t>（</w:t>
      </w:r>
      <w:r>
        <w:rPr>
          <w:rFonts w:ascii="宋体" w:hAnsi="宋体" w:eastAsia="宋体" w:cs="宋体"/>
          <w:color w:val="auto"/>
          <w:spacing w:val="-2"/>
          <w:highlight w:val="none"/>
        </w:rPr>
        <w:t>1</w:t>
      </w:r>
      <w:r>
        <w:rPr>
          <w:color w:val="auto"/>
          <w:spacing w:val="-2"/>
          <w:highlight w:val="none"/>
        </w:rPr>
        <w:t>）除专用合同条款另有约定外，承包人应在缺陷责任期终止证书颁发后</w:t>
      </w:r>
      <w:r>
        <w:rPr>
          <w:rFonts w:ascii="宋体" w:hAnsi="宋体" w:eastAsia="宋体" w:cs="宋体"/>
          <w:color w:val="auto"/>
          <w:spacing w:val="-2"/>
          <w:highlight w:val="none"/>
        </w:rPr>
        <w:t>7</w:t>
      </w:r>
      <w:r>
        <w:rPr>
          <w:color w:val="auto"/>
          <w:spacing w:val="-2"/>
          <w:highlight w:val="none"/>
        </w:rPr>
        <w:t>天内，按专用合同条款约</w:t>
      </w:r>
      <w:r>
        <w:rPr>
          <w:color w:val="auto"/>
          <w:w w:val="100"/>
          <w:highlight w:val="none"/>
        </w:rPr>
        <w:t xml:space="preserve"> </w:t>
      </w:r>
      <w:r>
        <w:rPr>
          <w:color w:val="auto"/>
          <w:highlight w:val="none"/>
        </w:rPr>
        <w:t>定的份数向发包人提交最终结清申请单，并提供相关证明材料。</w:t>
      </w:r>
    </w:p>
    <w:p>
      <w:pPr>
        <w:pStyle w:val="12"/>
        <w:spacing w:before="29" w:line="348" w:lineRule="auto"/>
        <w:ind w:right="126" w:firstLine="420"/>
        <w:jc w:val="both"/>
        <w:rPr>
          <w:color w:val="auto"/>
          <w:highlight w:val="none"/>
        </w:rPr>
      </w:pPr>
      <w:r>
        <w:rPr>
          <w:color w:val="auto"/>
          <w:spacing w:val="-2"/>
          <w:highlight w:val="none"/>
        </w:rPr>
        <w:t>除专用合同条款另有约定外，最终结清申请单应列明质量保证金、应扣除的质量保证金、缺陷责任期</w:t>
      </w:r>
      <w:r>
        <w:rPr>
          <w:color w:val="auto"/>
          <w:w w:val="100"/>
          <w:highlight w:val="none"/>
        </w:rPr>
        <w:t xml:space="preserve"> </w:t>
      </w:r>
      <w:r>
        <w:rPr>
          <w:color w:val="auto"/>
          <w:highlight w:val="none"/>
        </w:rPr>
        <w:t>内发生的增减费用。</w:t>
      </w:r>
    </w:p>
    <w:p>
      <w:pPr>
        <w:pStyle w:val="12"/>
        <w:spacing w:before="31" w:line="350" w:lineRule="auto"/>
        <w:ind w:right="210" w:firstLine="420"/>
        <w:jc w:val="both"/>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）发包人对最终结清申请单内容有异议的，有权要求承包人进行修正和提供补充资料，承包人应</w:t>
      </w:r>
      <w:r>
        <w:rPr>
          <w:color w:val="auto"/>
          <w:w w:val="100"/>
          <w:highlight w:val="none"/>
        </w:rPr>
        <w:t xml:space="preserve"> </w:t>
      </w:r>
      <w:r>
        <w:rPr>
          <w:color w:val="auto"/>
          <w:highlight w:val="none"/>
        </w:rPr>
        <w:t>向发包人提交修正后的最终结清申请单。</w:t>
      </w:r>
    </w:p>
    <w:p>
      <w:pPr>
        <w:pStyle w:val="12"/>
        <w:spacing w:before="27" w:line="240" w:lineRule="auto"/>
        <w:ind w:left="533" w:right="3961"/>
        <w:jc w:val="left"/>
        <w:rPr>
          <w:color w:val="auto"/>
          <w:highlight w:val="none"/>
        </w:rPr>
      </w:pPr>
      <w:r>
        <w:rPr>
          <w:rFonts w:ascii="宋体" w:hAnsi="宋体" w:eastAsia="宋体" w:cs="宋体"/>
          <w:color w:val="auto"/>
          <w:highlight w:val="none"/>
        </w:rPr>
        <w:t>14.4.2</w:t>
      </w:r>
      <w:r>
        <w:rPr>
          <w:rFonts w:ascii="宋体" w:hAnsi="宋体" w:eastAsia="宋体" w:cs="宋体"/>
          <w:color w:val="auto"/>
          <w:spacing w:val="-3"/>
          <w:highlight w:val="none"/>
        </w:rPr>
        <w:t xml:space="preserve"> </w:t>
      </w:r>
      <w:r>
        <w:rPr>
          <w:color w:val="auto"/>
          <w:highlight w:val="none"/>
        </w:rPr>
        <w:t>最终结清证书和支付</w:t>
      </w:r>
    </w:p>
    <w:p>
      <w:pPr>
        <w:pStyle w:val="12"/>
        <w:spacing w:line="348" w:lineRule="auto"/>
        <w:ind w:right="26" w:firstLine="420"/>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）除专用合同条款另有约定外，发包人应在收到承包人提交的最终结清申请单后</w:t>
      </w:r>
      <w:r>
        <w:rPr>
          <w:rFonts w:ascii="宋体" w:hAnsi="宋体" w:eastAsia="宋体" w:cs="宋体"/>
          <w:color w:val="auto"/>
          <w:highlight w:val="none"/>
        </w:rPr>
        <w:t>14</w:t>
      </w:r>
      <w:r>
        <w:rPr>
          <w:color w:val="auto"/>
          <w:highlight w:val="none"/>
        </w:rPr>
        <w:t>天内完成审批</w:t>
      </w:r>
      <w:r>
        <w:rPr>
          <w:color w:val="auto"/>
          <w:w w:val="100"/>
          <w:highlight w:val="none"/>
        </w:rPr>
        <w:t xml:space="preserve"> </w:t>
      </w:r>
      <w:r>
        <w:rPr>
          <w:color w:val="auto"/>
          <w:spacing w:val="-2"/>
          <w:highlight w:val="none"/>
        </w:rPr>
        <w:t>并向承包人颁发最终结清证书。发包人逾期未完成审批，又未提出修改意见的，视为发包人同意承包人提</w:t>
      </w:r>
      <w:r>
        <w:rPr>
          <w:color w:val="auto"/>
          <w:spacing w:val="-44"/>
          <w:highlight w:val="none"/>
        </w:rPr>
        <w:t xml:space="preserve"> </w:t>
      </w:r>
      <w:r>
        <w:rPr>
          <w:color w:val="auto"/>
          <w:spacing w:val="-2"/>
          <w:highlight w:val="none"/>
        </w:rPr>
        <w:t>交的最终结清申请单，且自发包人收到承包人提交的最终结清申请单后</w:t>
      </w:r>
      <w:r>
        <w:rPr>
          <w:rFonts w:ascii="宋体" w:hAnsi="宋体" w:eastAsia="宋体" w:cs="宋体"/>
          <w:color w:val="auto"/>
          <w:spacing w:val="-2"/>
          <w:highlight w:val="none"/>
        </w:rPr>
        <w:t>15</w:t>
      </w:r>
      <w:r>
        <w:rPr>
          <w:color w:val="auto"/>
          <w:spacing w:val="-2"/>
          <w:highlight w:val="none"/>
        </w:rPr>
        <w:t>天起视为已颁发最终结清证书。</w:t>
      </w:r>
    </w:p>
    <w:p>
      <w:pPr>
        <w:pStyle w:val="12"/>
        <w:spacing w:before="31" w:line="348" w:lineRule="auto"/>
        <w:ind w:right="126" w:firstLine="420"/>
        <w:jc w:val="both"/>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）除专用合同条款另有约定外，发包人应在颁发最终结清证书后</w:t>
      </w:r>
      <w:r>
        <w:rPr>
          <w:rFonts w:ascii="宋体" w:hAnsi="宋体" w:eastAsia="宋体" w:cs="宋体"/>
          <w:color w:val="auto"/>
          <w:spacing w:val="-2"/>
          <w:highlight w:val="none"/>
        </w:rPr>
        <w:t>7</w:t>
      </w:r>
      <w:r>
        <w:rPr>
          <w:color w:val="auto"/>
          <w:spacing w:val="-2"/>
          <w:highlight w:val="none"/>
        </w:rPr>
        <w:t>天内完成支付。发包人逾期支付</w:t>
      </w:r>
      <w:r>
        <w:rPr>
          <w:color w:val="auto"/>
          <w:w w:val="100"/>
          <w:highlight w:val="none"/>
        </w:rPr>
        <w:t xml:space="preserve"> </w:t>
      </w:r>
      <w:r>
        <w:rPr>
          <w:color w:val="auto"/>
          <w:spacing w:val="-2"/>
          <w:highlight w:val="none"/>
        </w:rPr>
        <w:t>的，按照中国人民银行发布的同期同类贷款基准利率支付违约金；逾期支付超过</w:t>
      </w:r>
      <w:r>
        <w:rPr>
          <w:rFonts w:ascii="宋体" w:hAnsi="宋体" w:eastAsia="宋体" w:cs="宋体"/>
          <w:color w:val="auto"/>
          <w:spacing w:val="-2"/>
          <w:highlight w:val="none"/>
        </w:rPr>
        <w:t>56</w:t>
      </w:r>
      <w:r>
        <w:rPr>
          <w:color w:val="auto"/>
          <w:spacing w:val="-2"/>
          <w:highlight w:val="none"/>
        </w:rPr>
        <w:t>天的，按照中国人民银</w:t>
      </w:r>
      <w:r>
        <w:rPr>
          <w:color w:val="auto"/>
          <w:spacing w:val="-41"/>
          <w:highlight w:val="none"/>
        </w:rPr>
        <w:t xml:space="preserve"> </w:t>
      </w:r>
      <w:r>
        <w:rPr>
          <w:color w:val="auto"/>
          <w:highlight w:val="none"/>
        </w:rPr>
        <w:t>行发布的同期同类贷款基准利率的两倍支付违约金。</w:t>
      </w:r>
    </w:p>
    <w:p>
      <w:pPr>
        <w:pStyle w:val="12"/>
        <w:spacing w:before="31" w:line="240" w:lineRule="auto"/>
        <w:ind w:left="533" w:right="26"/>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）承包人对发包人颁发的最终结清证书有异议的，按第</w:t>
      </w:r>
      <w:r>
        <w:rPr>
          <w:rFonts w:ascii="宋体" w:hAnsi="宋体" w:eastAsia="宋体" w:cs="宋体"/>
          <w:color w:val="auto"/>
          <w:highlight w:val="none"/>
        </w:rPr>
        <w:t>20</w:t>
      </w:r>
      <w:r>
        <w:rPr>
          <w:color w:val="auto"/>
          <w:highlight w:val="none"/>
        </w:rPr>
        <w:t>条〔争议解决〕的约定办理。</w:t>
      </w:r>
    </w:p>
    <w:p>
      <w:pPr>
        <w:spacing w:before="12" w:line="240" w:lineRule="auto"/>
        <w:rPr>
          <w:rFonts w:ascii="宋体" w:hAnsi="宋体" w:eastAsia="宋体" w:cs="宋体"/>
          <w:color w:val="auto"/>
          <w:sz w:val="17"/>
          <w:szCs w:val="17"/>
          <w:highlight w:val="none"/>
        </w:rPr>
      </w:pPr>
    </w:p>
    <w:p>
      <w:pPr>
        <w:spacing w:before="0"/>
        <w:ind w:left="112" w:right="3961" w:firstLine="0"/>
        <w:jc w:val="left"/>
        <w:rPr>
          <w:rFonts w:ascii="宋体" w:hAnsi="宋体" w:eastAsia="宋体" w:cs="宋体"/>
          <w:color w:val="auto"/>
          <w:sz w:val="22"/>
          <w:szCs w:val="22"/>
          <w:highlight w:val="none"/>
        </w:rPr>
      </w:pPr>
      <w:r>
        <w:rPr>
          <w:rFonts w:ascii="宋体" w:hAnsi="宋体" w:eastAsia="宋体" w:cs="宋体"/>
          <w:i/>
          <w:color w:val="auto"/>
          <w:w w:val="95"/>
          <w:sz w:val="22"/>
          <w:szCs w:val="22"/>
          <w:highlight w:val="none"/>
        </w:rPr>
        <w:t>15.</w:t>
      </w:r>
      <w:r>
        <w:rPr>
          <w:rFonts w:ascii="宋体" w:hAnsi="宋体" w:eastAsia="宋体" w:cs="宋体"/>
          <w:i/>
          <w:color w:val="auto"/>
          <w:spacing w:val="11"/>
          <w:w w:val="95"/>
          <w:sz w:val="22"/>
          <w:szCs w:val="22"/>
          <w:highlight w:val="none"/>
        </w:rPr>
        <w:t xml:space="preserve"> </w:t>
      </w:r>
      <w:r>
        <w:rPr>
          <w:rFonts w:ascii="宋体" w:hAnsi="宋体" w:eastAsia="宋体" w:cs="宋体"/>
          <w:i/>
          <w:color w:val="auto"/>
          <w:w w:val="95"/>
          <w:sz w:val="22"/>
          <w:szCs w:val="22"/>
          <w:highlight w:val="none"/>
        </w:rPr>
        <w:t>缺陷责任与保修</w:t>
      </w:r>
    </w:p>
    <w:p>
      <w:pPr>
        <w:spacing w:before="72" w:line="520" w:lineRule="exact"/>
        <w:ind w:left="533" w:right="26"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15.1</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工程保修的原则</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在工程移交发包人后，因承包人原因产生的质量缺陷，承包人应承担质量缺陷责任和保修义务。缺陷</w:t>
      </w:r>
    </w:p>
    <w:p>
      <w:pPr>
        <w:spacing w:before="51" w:line="453" w:lineRule="auto"/>
        <w:ind w:left="535" w:right="2507" w:hanging="42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责任期届满，承包人仍应按合同约定的工程各部位保修年限承担保修义务。</w:t>
      </w:r>
      <w:r>
        <w:rPr>
          <w:rFonts w:ascii="宋体" w:hAnsi="宋体" w:eastAsia="宋体" w:cs="宋体"/>
          <w:color w:val="auto"/>
          <w:spacing w:val="-42"/>
          <w:sz w:val="21"/>
          <w:szCs w:val="21"/>
          <w:highlight w:val="none"/>
        </w:rPr>
        <w:t xml:space="preserve"> </w:t>
      </w:r>
      <w:r>
        <w:rPr>
          <w:rFonts w:ascii="宋体" w:hAnsi="宋体" w:eastAsia="宋体" w:cs="宋体"/>
          <w:b/>
          <w:bCs/>
          <w:color w:val="auto"/>
          <w:sz w:val="21"/>
          <w:szCs w:val="21"/>
          <w:highlight w:val="none"/>
        </w:rPr>
        <w:t>15.2</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缺陷责任期</w:t>
      </w:r>
    </w:p>
    <w:p>
      <w:pPr>
        <w:pStyle w:val="12"/>
        <w:spacing w:before="59" w:line="350" w:lineRule="auto"/>
        <w:ind w:right="210" w:firstLine="420"/>
        <w:jc w:val="both"/>
        <w:rPr>
          <w:color w:val="auto"/>
          <w:highlight w:val="none"/>
        </w:rPr>
      </w:pPr>
      <w:r>
        <w:rPr>
          <w:rFonts w:ascii="宋体" w:hAnsi="宋体" w:eastAsia="宋体" w:cs="宋体"/>
          <w:color w:val="auto"/>
          <w:highlight w:val="none"/>
        </w:rPr>
        <w:t>15.2.1</w:t>
      </w:r>
      <w:r>
        <w:rPr>
          <w:rFonts w:ascii="宋体" w:hAnsi="宋体" w:eastAsia="宋体" w:cs="宋体"/>
          <w:color w:val="auto"/>
          <w:spacing w:val="-7"/>
          <w:highlight w:val="none"/>
        </w:rPr>
        <w:t xml:space="preserve"> </w:t>
      </w:r>
      <w:r>
        <w:rPr>
          <w:color w:val="auto"/>
          <w:highlight w:val="none"/>
        </w:rPr>
        <w:t>缺陷责任期从工程通过竣工验收之日起计算，合同当事人应在专用合同条款约定缺陷责任期</w:t>
      </w:r>
      <w:r>
        <w:rPr>
          <w:color w:val="auto"/>
          <w:w w:val="100"/>
          <w:highlight w:val="none"/>
        </w:rPr>
        <w:t xml:space="preserve"> </w:t>
      </w:r>
      <w:r>
        <w:rPr>
          <w:color w:val="auto"/>
          <w:highlight w:val="none"/>
        </w:rPr>
        <w:t>的具体期限，但该期限最长不超过</w:t>
      </w:r>
      <w:r>
        <w:rPr>
          <w:rFonts w:ascii="宋体" w:hAnsi="宋体" w:eastAsia="宋体" w:cs="宋体"/>
          <w:color w:val="auto"/>
          <w:highlight w:val="none"/>
        </w:rPr>
        <w:t>24</w:t>
      </w:r>
      <w:r>
        <w:rPr>
          <w:color w:val="auto"/>
          <w:highlight w:val="none"/>
        </w:rPr>
        <w:t>个月。</w:t>
      </w:r>
    </w:p>
    <w:p>
      <w:pPr>
        <w:pStyle w:val="12"/>
        <w:spacing w:before="27" w:line="350" w:lineRule="auto"/>
        <w:ind w:right="126" w:firstLine="420"/>
        <w:jc w:val="both"/>
        <w:rPr>
          <w:color w:val="auto"/>
          <w:highlight w:val="none"/>
        </w:rPr>
      </w:pPr>
      <w:r>
        <w:rPr>
          <w:color w:val="auto"/>
          <w:spacing w:val="-2"/>
          <w:highlight w:val="none"/>
        </w:rPr>
        <w:t>单位工程先于全部工程进行验收，经验收合格并交付使用的，该单位工程缺陷责任期自单位工程验收</w:t>
      </w:r>
      <w:r>
        <w:rPr>
          <w:color w:val="auto"/>
          <w:w w:val="100"/>
          <w:highlight w:val="none"/>
        </w:rPr>
        <w:t xml:space="preserve"> </w:t>
      </w:r>
      <w:r>
        <w:rPr>
          <w:color w:val="auto"/>
          <w:spacing w:val="-2"/>
          <w:highlight w:val="none"/>
        </w:rPr>
        <w:t>合格之日起算。因承包人原因导致工程无法按合同约定期限进行竣工验收的，缺陷责任期从实际通过竣工</w:t>
      </w:r>
      <w:r>
        <w:rPr>
          <w:color w:val="auto"/>
          <w:spacing w:val="-43"/>
          <w:highlight w:val="none"/>
        </w:rPr>
        <w:t xml:space="preserve"> </w:t>
      </w:r>
      <w:r>
        <w:rPr>
          <w:color w:val="auto"/>
          <w:spacing w:val="-2"/>
          <w:highlight w:val="none"/>
        </w:rPr>
        <w:t>验收之日起计算。因发包人原因导致工程无法按合同约定期限进行竣工验收的，在承包人提交竣工验收报</w:t>
      </w:r>
      <w:r>
        <w:rPr>
          <w:color w:val="auto"/>
          <w:spacing w:val="-42"/>
          <w:highlight w:val="none"/>
        </w:rPr>
        <w:t xml:space="preserve"> </w:t>
      </w:r>
      <w:r>
        <w:rPr>
          <w:color w:val="auto"/>
          <w:spacing w:val="-2"/>
          <w:highlight w:val="none"/>
        </w:rPr>
        <w:t>告</w:t>
      </w:r>
      <w:r>
        <w:rPr>
          <w:rFonts w:ascii="宋体" w:hAnsi="宋体" w:eastAsia="宋体" w:cs="宋体"/>
          <w:color w:val="auto"/>
          <w:spacing w:val="-2"/>
          <w:highlight w:val="none"/>
        </w:rPr>
        <w:t>90</w:t>
      </w:r>
      <w:r>
        <w:rPr>
          <w:color w:val="auto"/>
          <w:spacing w:val="-2"/>
          <w:highlight w:val="none"/>
        </w:rPr>
        <w:t>天后，工程自动进入缺陷责任期；发包人未经竣工验收擅自使用工程的，缺陷责任期自工程转移占有</w:t>
      </w:r>
      <w:r>
        <w:rPr>
          <w:color w:val="auto"/>
          <w:spacing w:val="-42"/>
          <w:highlight w:val="none"/>
        </w:rPr>
        <w:t xml:space="preserve"> </w:t>
      </w:r>
      <w:r>
        <w:rPr>
          <w:color w:val="auto"/>
          <w:highlight w:val="none"/>
        </w:rPr>
        <w:t>之日起开始计算。</w:t>
      </w:r>
    </w:p>
    <w:p>
      <w:pPr>
        <w:pStyle w:val="12"/>
        <w:spacing w:before="29" w:line="348" w:lineRule="auto"/>
        <w:ind w:right="126" w:firstLine="420"/>
        <w:jc w:val="both"/>
        <w:rPr>
          <w:color w:val="auto"/>
          <w:highlight w:val="none"/>
        </w:rPr>
      </w:pPr>
      <w:r>
        <w:rPr>
          <w:rFonts w:ascii="宋体" w:hAnsi="宋体" w:eastAsia="宋体" w:cs="宋体"/>
          <w:color w:val="auto"/>
          <w:spacing w:val="-2"/>
          <w:highlight w:val="none"/>
        </w:rPr>
        <w:t>15.2.2</w:t>
      </w:r>
      <w:r>
        <w:rPr>
          <w:color w:val="auto"/>
          <w:spacing w:val="-2"/>
          <w:highlight w:val="none"/>
        </w:rPr>
        <w:t>缺陷责任期内，由承包人原因造成的缺陷，承包人应负责维修，并承担鉴定及维修费用。如承</w:t>
      </w:r>
      <w:r>
        <w:rPr>
          <w:color w:val="auto"/>
          <w:w w:val="100"/>
          <w:highlight w:val="none"/>
        </w:rPr>
        <w:t xml:space="preserve"> </w:t>
      </w:r>
      <w:r>
        <w:rPr>
          <w:color w:val="auto"/>
          <w:spacing w:val="-2"/>
          <w:highlight w:val="none"/>
        </w:rPr>
        <w:t>包人不维修也不承担费用，发包人可按合同约定从保证金或银行保函中扣除，费用超出保证金额的，发包</w:t>
      </w:r>
      <w:r>
        <w:rPr>
          <w:color w:val="auto"/>
          <w:spacing w:val="-44"/>
          <w:highlight w:val="none"/>
        </w:rPr>
        <w:t xml:space="preserve"> </w:t>
      </w:r>
      <w:r>
        <w:rPr>
          <w:color w:val="auto"/>
          <w:spacing w:val="-2"/>
          <w:highlight w:val="none"/>
        </w:rPr>
        <w:t>人可按合同约定向承包人进行索赔。承包人维修并承担相应费用后，不免除对工程的损失赔偿责任。发包人有权要求承包人延长缺陷责任期，并应在原缺陷责任期届满前发出延长通知。但缺陷责任期（含延长部</w:t>
      </w:r>
      <w:r>
        <w:rPr>
          <w:color w:val="auto"/>
          <w:spacing w:val="-43"/>
          <w:highlight w:val="none"/>
        </w:rPr>
        <w:t xml:space="preserve"> </w:t>
      </w:r>
      <w:r>
        <w:rPr>
          <w:color w:val="auto"/>
          <w:highlight w:val="none"/>
        </w:rPr>
        <w:t>分）最长不能超过</w:t>
      </w:r>
      <w:r>
        <w:rPr>
          <w:rFonts w:ascii="宋体" w:hAnsi="宋体" w:eastAsia="宋体" w:cs="宋体"/>
          <w:color w:val="auto"/>
          <w:highlight w:val="none"/>
        </w:rPr>
        <w:t>24</w:t>
      </w:r>
      <w:r>
        <w:rPr>
          <w:color w:val="auto"/>
          <w:highlight w:val="none"/>
        </w:rPr>
        <w:t>个月。</w:t>
      </w:r>
    </w:p>
    <w:p>
      <w:pPr>
        <w:pStyle w:val="12"/>
        <w:spacing w:before="31" w:line="350" w:lineRule="auto"/>
        <w:ind w:right="26" w:firstLine="420"/>
        <w:jc w:val="left"/>
        <w:rPr>
          <w:color w:val="auto"/>
          <w:highlight w:val="none"/>
        </w:rPr>
      </w:pPr>
      <w:r>
        <w:rPr>
          <w:color w:val="auto"/>
          <w:spacing w:val="-2"/>
          <w:highlight w:val="none"/>
        </w:rPr>
        <w:t>由他人原因造成的缺陷，发包人负责组织维修，承包人不承担费用，且发包人不得从保证金中扣除费</w:t>
      </w:r>
      <w:r>
        <w:rPr>
          <w:color w:val="auto"/>
          <w:w w:val="100"/>
          <w:highlight w:val="none"/>
        </w:rPr>
        <w:t xml:space="preserve"> </w:t>
      </w:r>
      <w:r>
        <w:rPr>
          <w:color w:val="auto"/>
          <w:highlight w:val="none"/>
        </w:rPr>
        <w:t>用。</w:t>
      </w:r>
    </w:p>
    <w:p>
      <w:pPr>
        <w:pStyle w:val="12"/>
        <w:spacing w:before="27" w:line="350" w:lineRule="auto"/>
        <w:ind w:right="26" w:firstLine="420"/>
        <w:jc w:val="left"/>
        <w:rPr>
          <w:color w:val="auto"/>
          <w:highlight w:val="none"/>
        </w:rPr>
      </w:pPr>
      <w:r>
        <w:rPr>
          <w:rFonts w:ascii="宋体" w:hAnsi="宋体" w:eastAsia="宋体" w:cs="宋体"/>
          <w:color w:val="auto"/>
          <w:highlight w:val="none"/>
        </w:rPr>
        <w:t>15.2.3</w:t>
      </w:r>
      <w:r>
        <w:rPr>
          <w:rFonts w:ascii="宋体" w:hAnsi="宋体" w:eastAsia="宋体" w:cs="宋体"/>
          <w:color w:val="auto"/>
          <w:spacing w:val="-7"/>
          <w:highlight w:val="none"/>
        </w:rPr>
        <w:t xml:space="preserve"> </w:t>
      </w:r>
      <w:r>
        <w:rPr>
          <w:color w:val="auto"/>
          <w:highlight w:val="none"/>
        </w:rPr>
        <w:t>任何一项缺陷或损坏修复后，经检查证明其影响了工程或工程设备的使用性能，承包人应重</w:t>
      </w:r>
      <w:r>
        <w:rPr>
          <w:color w:val="auto"/>
          <w:w w:val="100"/>
          <w:highlight w:val="none"/>
        </w:rPr>
        <w:t xml:space="preserve"> </w:t>
      </w:r>
      <w:r>
        <w:rPr>
          <w:color w:val="auto"/>
          <w:highlight w:val="none"/>
        </w:rPr>
        <w:t>新进行合同约定的试验和试运行，试验和试运行的全部费用应由责任方承担。</w:t>
      </w:r>
    </w:p>
    <w:p>
      <w:pPr>
        <w:pStyle w:val="12"/>
        <w:spacing w:before="29" w:line="350" w:lineRule="auto"/>
        <w:ind w:right="107" w:firstLine="420"/>
        <w:jc w:val="both"/>
        <w:rPr>
          <w:color w:val="auto"/>
          <w:highlight w:val="none"/>
        </w:rPr>
      </w:pPr>
      <w:r>
        <w:rPr>
          <w:rFonts w:ascii="宋体" w:hAnsi="宋体" w:eastAsia="宋体" w:cs="宋体"/>
          <w:color w:val="auto"/>
          <w:highlight w:val="none"/>
        </w:rPr>
        <w:t>15.2.4</w:t>
      </w:r>
      <w:r>
        <w:rPr>
          <w:rFonts w:ascii="宋体" w:hAnsi="宋体" w:eastAsia="宋体" w:cs="宋体"/>
          <w:color w:val="auto"/>
          <w:spacing w:val="60"/>
          <w:highlight w:val="none"/>
        </w:rPr>
        <w:t xml:space="preserve"> </w:t>
      </w:r>
      <w:r>
        <w:rPr>
          <w:color w:val="auto"/>
          <w:spacing w:val="-3"/>
          <w:highlight w:val="none"/>
        </w:rPr>
        <w:t>除专用合同条款另有约定外，承包人应于缺陷责任期届满后</w:t>
      </w:r>
      <w:r>
        <w:rPr>
          <w:rFonts w:ascii="宋体" w:hAnsi="宋体" w:eastAsia="宋体" w:cs="宋体"/>
          <w:color w:val="auto"/>
          <w:spacing w:val="-3"/>
          <w:highlight w:val="none"/>
        </w:rPr>
        <w:t>7</w:t>
      </w:r>
      <w:r>
        <w:rPr>
          <w:color w:val="auto"/>
          <w:spacing w:val="-3"/>
          <w:highlight w:val="none"/>
        </w:rPr>
        <w:t>天内向发包人发出缺陷责任期届</w:t>
      </w:r>
      <w:r>
        <w:rPr>
          <w:color w:val="auto"/>
          <w:w w:val="100"/>
          <w:highlight w:val="none"/>
        </w:rPr>
        <w:t xml:space="preserve"> </w:t>
      </w:r>
      <w:r>
        <w:rPr>
          <w:color w:val="auto"/>
          <w:spacing w:val="-2"/>
          <w:highlight w:val="none"/>
        </w:rPr>
        <w:t>满通知，发包人应在收到缺陷责任期满通知后</w:t>
      </w:r>
      <w:r>
        <w:rPr>
          <w:rFonts w:ascii="宋体" w:hAnsi="宋体" w:eastAsia="宋体" w:cs="宋体"/>
          <w:color w:val="auto"/>
          <w:spacing w:val="-2"/>
          <w:highlight w:val="none"/>
        </w:rPr>
        <w:t>14</w:t>
      </w:r>
      <w:r>
        <w:rPr>
          <w:color w:val="auto"/>
          <w:spacing w:val="-2"/>
          <w:highlight w:val="none"/>
        </w:rPr>
        <w:t>天内核实承包人是否履行缺陷修复义务，承包人未能履行</w:t>
      </w:r>
      <w:r>
        <w:rPr>
          <w:color w:val="auto"/>
          <w:spacing w:val="-43"/>
          <w:highlight w:val="none"/>
        </w:rPr>
        <w:t xml:space="preserve"> </w:t>
      </w:r>
      <w:r>
        <w:rPr>
          <w:color w:val="auto"/>
          <w:spacing w:val="-2"/>
          <w:highlight w:val="none"/>
        </w:rPr>
        <w:t>缺陷修复义务的，发包人有权扣除相应金额的维修费用。发包人应在收到缺陷责任期届满通知后</w:t>
      </w:r>
      <w:r>
        <w:rPr>
          <w:rFonts w:ascii="宋体" w:hAnsi="宋体" w:eastAsia="宋体" w:cs="宋体"/>
          <w:color w:val="auto"/>
          <w:spacing w:val="-2"/>
          <w:highlight w:val="none"/>
        </w:rPr>
        <w:t>14</w:t>
      </w:r>
      <w:r>
        <w:rPr>
          <w:color w:val="auto"/>
          <w:spacing w:val="-2"/>
          <w:highlight w:val="none"/>
        </w:rPr>
        <w:t>天内，</w:t>
      </w:r>
      <w:r>
        <w:rPr>
          <w:color w:val="auto"/>
          <w:spacing w:val="-22"/>
          <w:highlight w:val="none"/>
        </w:rPr>
        <w:t xml:space="preserve"> </w:t>
      </w:r>
      <w:r>
        <w:rPr>
          <w:color w:val="auto"/>
          <w:highlight w:val="none"/>
        </w:rPr>
        <w:t>向承包人颁发缺陷责任期终止证书。</w:t>
      </w:r>
    </w:p>
    <w:p>
      <w:pPr>
        <w:spacing w:before="147"/>
        <w:ind w:left="533" w:right="3961"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15.3</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质量保证金</w:t>
      </w:r>
    </w:p>
    <w:p>
      <w:pPr>
        <w:spacing w:before="10" w:line="240" w:lineRule="auto"/>
        <w:rPr>
          <w:rFonts w:ascii="宋体" w:hAnsi="宋体" w:eastAsia="宋体" w:cs="宋体"/>
          <w:b/>
          <w:bCs/>
          <w:color w:val="auto"/>
          <w:sz w:val="18"/>
          <w:szCs w:val="18"/>
          <w:highlight w:val="none"/>
        </w:rPr>
      </w:pPr>
    </w:p>
    <w:p>
      <w:pPr>
        <w:pStyle w:val="12"/>
        <w:spacing w:before="0" w:line="350" w:lineRule="auto"/>
        <w:ind w:left="533" w:right="26"/>
        <w:jc w:val="left"/>
        <w:rPr>
          <w:color w:val="auto"/>
          <w:highlight w:val="none"/>
        </w:rPr>
      </w:pPr>
      <w:r>
        <w:rPr>
          <w:color w:val="auto"/>
          <w:highlight w:val="none"/>
        </w:rPr>
        <w:t>经合同当事人协商一致扣留质量保证金的，应在专用合同条款中予以明确。</w:t>
      </w:r>
      <w:r>
        <w:rPr>
          <w:color w:val="auto"/>
          <w:w w:val="100"/>
          <w:highlight w:val="none"/>
        </w:rPr>
        <w:t xml:space="preserve"> </w:t>
      </w:r>
      <w:r>
        <w:rPr>
          <w:color w:val="auto"/>
          <w:spacing w:val="-2"/>
          <w:highlight w:val="none"/>
        </w:rPr>
        <w:t>在工程项目竣工前，承包人已经提供履约担保的，发包人不得同时预留工程质量保证金。</w:t>
      </w:r>
    </w:p>
    <w:p>
      <w:pPr>
        <w:spacing w:before="0" w:line="240" w:lineRule="auto"/>
        <w:rPr>
          <w:rFonts w:ascii="宋体" w:hAnsi="宋体" w:eastAsia="宋体" w:cs="宋体"/>
          <w:color w:val="auto"/>
          <w:sz w:val="20"/>
          <w:szCs w:val="20"/>
          <w:highlight w:val="none"/>
        </w:rPr>
      </w:pPr>
    </w:p>
    <w:p>
      <w:pPr>
        <w:pStyle w:val="12"/>
        <w:spacing w:before="166" w:line="350" w:lineRule="auto"/>
        <w:ind w:left="533" w:right="210" w:rightChars="0"/>
        <w:jc w:val="left"/>
        <w:rPr>
          <w:color w:val="auto"/>
          <w:highlight w:val="none"/>
        </w:rPr>
      </w:pPr>
      <w:r>
        <w:rPr>
          <w:rFonts w:ascii="宋体" w:hAnsi="宋体" w:eastAsia="宋体" w:cs="宋体"/>
          <w:color w:val="auto"/>
          <w:highlight w:val="none"/>
        </w:rPr>
        <w:t>15.3.1</w:t>
      </w:r>
      <w:r>
        <w:rPr>
          <w:rFonts w:ascii="宋体" w:hAnsi="宋体" w:eastAsia="宋体" w:cs="宋体"/>
          <w:color w:val="auto"/>
          <w:spacing w:val="-2"/>
          <w:highlight w:val="none"/>
        </w:rPr>
        <w:t xml:space="preserve"> </w:t>
      </w:r>
      <w:r>
        <w:rPr>
          <w:color w:val="auto"/>
          <w:highlight w:val="none"/>
        </w:rPr>
        <w:t>承包人提供质量保证金的方式</w:t>
      </w:r>
      <w:r>
        <w:rPr>
          <w:color w:val="auto"/>
          <w:w w:val="100"/>
          <w:highlight w:val="none"/>
        </w:rPr>
        <w:t xml:space="preserve"> </w:t>
      </w:r>
      <w:r>
        <w:rPr>
          <w:color w:val="auto"/>
          <w:spacing w:val="-2"/>
          <w:highlight w:val="none"/>
        </w:rPr>
        <w:t>承包人提供质量保证金有以下三种方式：</w:t>
      </w:r>
    </w:p>
    <w:p>
      <w:pPr>
        <w:pStyle w:val="12"/>
        <w:spacing w:before="27"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）质量保证金保函；</w:t>
      </w:r>
    </w:p>
    <w:p>
      <w:pPr>
        <w:pStyle w:val="12"/>
        <w:spacing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）相应比例的工程款；</w:t>
      </w:r>
    </w:p>
    <w:p>
      <w:pPr>
        <w:pStyle w:val="12"/>
        <w:spacing w:line="348" w:lineRule="auto"/>
        <w:ind w:left="533" w:right="2507"/>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）双方约定的其他方式。</w:t>
      </w:r>
    </w:p>
    <w:p>
      <w:pPr>
        <w:pStyle w:val="12"/>
        <w:spacing w:line="348" w:lineRule="auto"/>
        <w:ind w:left="533" w:right="-10" w:rightChars="0"/>
        <w:jc w:val="left"/>
        <w:rPr>
          <w:color w:val="auto"/>
          <w:spacing w:val="-42"/>
          <w:highlight w:val="none"/>
        </w:rPr>
      </w:pPr>
      <w:r>
        <w:rPr>
          <w:color w:val="auto"/>
          <w:spacing w:val="-3"/>
          <w:w w:val="100"/>
          <w:highlight w:val="none"/>
        </w:rPr>
        <w:t xml:space="preserve"> </w:t>
      </w:r>
      <w:r>
        <w:rPr>
          <w:color w:val="auto"/>
          <w:spacing w:val="-2"/>
          <w:highlight w:val="none"/>
        </w:rPr>
        <w:t>除专用合同条款另有约定外，质量保证金原则上采用上述第（</w:t>
      </w:r>
      <w:r>
        <w:rPr>
          <w:rFonts w:ascii="宋体" w:hAnsi="宋体" w:eastAsia="宋体" w:cs="宋体"/>
          <w:color w:val="auto"/>
          <w:spacing w:val="-2"/>
          <w:highlight w:val="none"/>
        </w:rPr>
        <w:t>1</w:t>
      </w:r>
      <w:r>
        <w:rPr>
          <w:color w:val="auto"/>
          <w:spacing w:val="-2"/>
          <w:highlight w:val="none"/>
        </w:rPr>
        <w:t>）种方式。</w:t>
      </w:r>
      <w:r>
        <w:rPr>
          <w:color w:val="auto"/>
          <w:spacing w:val="-42"/>
          <w:highlight w:val="none"/>
        </w:rPr>
        <w:t xml:space="preserve"> </w:t>
      </w:r>
    </w:p>
    <w:p>
      <w:pPr>
        <w:pStyle w:val="12"/>
        <w:spacing w:line="348" w:lineRule="auto"/>
        <w:ind w:left="533" w:right="-10" w:rightChars="0"/>
        <w:jc w:val="left"/>
        <w:rPr>
          <w:color w:val="auto"/>
          <w:highlight w:val="none"/>
        </w:rPr>
      </w:pPr>
      <w:r>
        <w:rPr>
          <w:rFonts w:ascii="宋体" w:hAnsi="宋体" w:eastAsia="宋体" w:cs="宋体"/>
          <w:color w:val="auto"/>
          <w:highlight w:val="none"/>
        </w:rPr>
        <w:t>15.3.2</w:t>
      </w:r>
      <w:r>
        <w:rPr>
          <w:rFonts w:ascii="宋体" w:hAnsi="宋体" w:eastAsia="宋体" w:cs="宋体"/>
          <w:color w:val="auto"/>
          <w:spacing w:val="-1"/>
          <w:highlight w:val="none"/>
        </w:rPr>
        <w:t xml:space="preserve"> </w:t>
      </w:r>
      <w:r>
        <w:rPr>
          <w:color w:val="auto"/>
          <w:highlight w:val="none"/>
        </w:rPr>
        <w:t>质量保证金的扣留</w:t>
      </w:r>
    </w:p>
    <w:p>
      <w:pPr>
        <w:pStyle w:val="12"/>
        <w:spacing w:before="31" w:line="240" w:lineRule="auto"/>
        <w:ind w:left="533" w:right="3961"/>
        <w:jc w:val="left"/>
        <w:rPr>
          <w:color w:val="auto"/>
          <w:highlight w:val="none"/>
        </w:rPr>
      </w:pPr>
      <w:r>
        <w:rPr>
          <w:color w:val="auto"/>
          <w:highlight w:val="none"/>
        </w:rPr>
        <w:t>质量保证金的扣留有以下三种方式：</w:t>
      </w:r>
    </w:p>
    <w:p>
      <w:pPr>
        <w:pStyle w:val="12"/>
        <w:spacing w:before="123" w:line="350" w:lineRule="auto"/>
        <w:ind w:right="26" w:firstLine="420"/>
        <w:jc w:val="left"/>
        <w:rPr>
          <w:color w:val="auto"/>
          <w:highlight w:val="none"/>
        </w:rPr>
      </w:pPr>
      <w:r>
        <w:rPr>
          <w:color w:val="auto"/>
          <w:spacing w:val="-2"/>
          <w:highlight w:val="none"/>
        </w:rPr>
        <w:t>（</w:t>
      </w:r>
      <w:r>
        <w:rPr>
          <w:rFonts w:ascii="宋体" w:hAnsi="宋体" w:eastAsia="宋体" w:cs="宋体"/>
          <w:color w:val="auto"/>
          <w:spacing w:val="-2"/>
          <w:highlight w:val="none"/>
        </w:rPr>
        <w:t>1</w:t>
      </w:r>
      <w:r>
        <w:rPr>
          <w:color w:val="auto"/>
          <w:spacing w:val="-2"/>
          <w:highlight w:val="none"/>
        </w:rPr>
        <w:t>）在支付工程进度款时逐次扣留，在此情形下，质量保证金的计算基数不包括预付款的支付、扣</w:t>
      </w:r>
      <w:r>
        <w:rPr>
          <w:color w:val="auto"/>
          <w:w w:val="100"/>
          <w:highlight w:val="none"/>
        </w:rPr>
        <w:t xml:space="preserve"> </w:t>
      </w:r>
      <w:r>
        <w:rPr>
          <w:color w:val="auto"/>
          <w:highlight w:val="none"/>
        </w:rPr>
        <w:t>回以及价格调整的金额；</w:t>
      </w:r>
    </w:p>
    <w:p>
      <w:pPr>
        <w:pStyle w:val="12"/>
        <w:spacing w:before="29"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）工程竣工结算时一次性扣留质量保证金；</w:t>
      </w:r>
    </w:p>
    <w:p>
      <w:pPr>
        <w:pStyle w:val="12"/>
        <w:spacing w:before="123" w:line="350" w:lineRule="auto"/>
        <w:ind w:left="533" w:right="26"/>
        <w:jc w:val="left"/>
        <w:rPr>
          <w:color w:val="auto"/>
          <w:w w:val="100"/>
          <w:highlight w:val="none"/>
        </w:rPr>
      </w:pPr>
      <w:r>
        <w:rPr>
          <w:color w:val="auto"/>
          <w:highlight w:val="none"/>
        </w:rPr>
        <w:t>（</w:t>
      </w:r>
      <w:r>
        <w:rPr>
          <w:rFonts w:ascii="宋体" w:hAnsi="宋体" w:eastAsia="宋体" w:cs="宋体"/>
          <w:color w:val="auto"/>
          <w:highlight w:val="none"/>
        </w:rPr>
        <w:t>3</w:t>
      </w:r>
      <w:r>
        <w:rPr>
          <w:color w:val="auto"/>
          <w:highlight w:val="none"/>
        </w:rPr>
        <w:t>）双方约定的其他扣留方式。</w:t>
      </w:r>
      <w:r>
        <w:rPr>
          <w:color w:val="auto"/>
          <w:w w:val="100"/>
          <w:highlight w:val="none"/>
        </w:rPr>
        <w:t xml:space="preserve"> </w:t>
      </w:r>
    </w:p>
    <w:p>
      <w:pPr>
        <w:pStyle w:val="12"/>
        <w:spacing w:before="123" w:line="350" w:lineRule="auto"/>
        <w:ind w:left="0" w:leftChars="0" w:right="26" w:firstLine="630" w:firstLineChars="300"/>
        <w:jc w:val="left"/>
        <w:rPr>
          <w:color w:val="auto"/>
          <w:highlight w:val="none"/>
        </w:rPr>
      </w:pPr>
      <w:r>
        <w:rPr>
          <w:color w:val="auto"/>
          <w:highlight w:val="none"/>
        </w:rPr>
        <w:t>除专用合同条款另有约定外，质量保证金的扣留原则上采用上述第（</w:t>
      </w:r>
      <w:r>
        <w:rPr>
          <w:rFonts w:ascii="宋体" w:hAnsi="宋体" w:eastAsia="宋体" w:cs="宋体"/>
          <w:color w:val="auto"/>
          <w:highlight w:val="none"/>
        </w:rPr>
        <w:t>1</w:t>
      </w:r>
      <w:r>
        <w:rPr>
          <w:color w:val="auto"/>
          <w:highlight w:val="none"/>
        </w:rPr>
        <w:t>）种方式。</w:t>
      </w:r>
      <w:r>
        <w:rPr>
          <w:color w:val="auto"/>
          <w:w w:val="100"/>
          <w:highlight w:val="none"/>
        </w:rPr>
        <w:t xml:space="preserve"> </w:t>
      </w:r>
      <w:r>
        <w:rPr>
          <w:color w:val="auto"/>
          <w:spacing w:val="-2"/>
          <w:highlight w:val="none"/>
        </w:rPr>
        <w:t>发包人累计扣留的质量保证金不得超过工程价款结算总额的</w:t>
      </w:r>
      <w:r>
        <w:rPr>
          <w:rFonts w:ascii="宋体" w:hAnsi="宋体" w:eastAsia="宋体" w:cs="宋体"/>
          <w:color w:val="auto"/>
          <w:spacing w:val="-2"/>
          <w:highlight w:val="none"/>
        </w:rPr>
        <w:t>3%</w:t>
      </w:r>
      <w:r>
        <w:rPr>
          <w:color w:val="auto"/>
          <w:spacing w:val="-2"/>
          <w:highlight w:val="none"/>
        </w:rPr>
        <w:t>。如承包人在发包人签发竣工付款证书后</w:t>
      </w:r>
      <w:r>
        <w:rPr>
          <w:rFonts w:ascii="宋体" w:hAnsi="宋体" w:eastAsia="宋体" w:cs="宋体"/>
          <w:color w:val="auto"/>
          <w:spacing w:val="-2"/>
          <w:highlight w:val="none"/>
        </w:rPr>
        <w:t>28</w:t>
      </w:r>
      <w:r>
        <w:rPr>
          <w:color w:val="auto"/>
          <w:spacing w:val="-2"/>
          <w:highlight w:val="none"/>
        </w:rPr>
        <w:t>天内提交质量保证金保函，发包人应同时退还扣留的作为质量保证金的工程价款；保函金额不得超过</w:t>
      </w:r>
      <w:r>
        <w:rPr>
          <w:color w:val="auto"/>
          <w:spacing w:val="-40"/>
          <w:highlight w:val="none"/>
        </w:rPr>
        <w:t xml:space="preserve"> </w:t>
      </w:r>
      <w:r>
        <w:rPr>
          <w:color w:val="auto"/>
          <w:highlight w:val="none"/>
        </w:rPr>
        <w:t>工程价款结算总额的</w:t>
      </w:r>
      <w:r>
        <w:rPr>
          <w:rFonts w:ascii="宋体" w:hAnsi="宋体" w:eastAsia="宋体" w:cs="宋体"/>
          <w:color w:val="auto"/>
          <w:highlight w:val="none"/>
        </w:rPr>
        <w:t>3%</w:t>
      </w:r>
      <w:r>
        <w:rPr>
          <w:color w:val="auto"/>
          <w:highlight w:val="none"/>
        </w:rPr>
        <w:t>。</w:t>
      </w:r>
    </w:p>
    <w:p>
      <w:pPr>
        <w:pStyle w:val="12"/>
        <w:spacing w:before="29" w:line="348" w:lineRule="auto"/>
        <w:ind w:left="533" w:right="343"/>
        <w:jc w:val="left"/>
        <w:rPr>
          <w:color w:val="auto"/>
          <w:highlight w:val="none"/>
        </w:rPr>
      </w:pPr>
      <w:r>
        <w:rPr>
          <w:color w:val="auto"/>
          <w:highlight w:val="none"/>
        </w:rPr>
        <w:t>发包人在退还质量保证金的同时按照中国人民银行发布的同期同类贷款基准利率支付利息。</w:t>
      </w:r>
      <w:r>
        <w:rPr>
          <w:color w:val="auto"/>
          <w:w w:val="100"/>
          <w:highlight w:val="none"/>
        </w:rPr>
        <w:t xml:space="preserve"> </w:t>
      </w:r>
      <w:r>
        <w:rPr>
          <w:rFonts w:ascii="宋体" w:hAnsi="宋体" w:eastAsia="宋体" w:cs="宋体"/>
          <w:color w:val="auto"/>
          <w:highlight w:val="none"/>
        </w:rPr>
        <w:t>15.3.3</w:t>
      </w:r>
      <w:r>
        <w:rPr>
          <w:rFonts w:ascii="宋体" w:hAnsi="宋体" w:eastAsia="宋体" w:cs="宋体"/>
          <w:color w:val="auto"/>
          <w:spacing w:val="-2"/>
          <w:highlight w:val="none"/>
        </w:rPr>
        <w:t xml:space="preserve"> </w:t>
      </w:r>
      <w:r>
        <w:rPr>
          <w:color w:val="auto"/>
          <w:highlight w:val="none"/>
        </w:rPr>
        <w:t>质量保证金的退还</w:t>
      </w:r>
      <w:r>
        <w:rPr>
          <w:color w:val="auto"/>
          <w:w w:val="100"/>
          <w:highlight w:val="none"/>
        </w:rPr>
        <w:t xml:space="preserve"> </w:t>
      </w:r>
      <w:r>
        <w:rPr>
          <w:color w:val="auto"/>
          <w:spacing w:val="-2"/>
          <w:highlight w:val="none"/>
        </w:rPr>
        <w:t>缺陷责任期内，承包人认真履行合同约定的责任，到期后，承包人可向发包人申请返还保证金。</w:t>
      </w:r>
    </w:p>
    <w:p>
      <w:pPr>
        <w:pStyle w:val="12"/>
        <w:spacing w:before="31" w:line="240" w:lineRule="auto"/>
        <w:ind w:left="0" w:leftChars="0" w:right="26" w:firstLine="0" w:firstLineChars="0"/>
        <w:jc w:val="left"/>
        <w:rPr>
          <w:color w:val="auto"/>
          <w:highlight w:val="none"/>
        </w:rPr>
      </w:pPr>
      <w:r>
        <w:rPr>
          <w:color w:val="auto"/>
          <w:highlight w:val="none"/>
        </w:rPr>
        <w:t>发包人在接到承包人返还保证金申请后，应于</w:t>
      </w:r>
      <w:r>
        <w:rPr>
          <w:rFonts w:ascii="宋体" w:hAnsi="宋体" w:eastAsia="宋体" w:cs="宋体"/>
          <w:color w:val="auto"/>
          <w:highlight w:val="none"/>
        </w:rPr>
        <w:t>14</w:t>
      </w:r>
      <w:r>
        <w:rPr>
          <w:color w:val="auto"/>
          <w:highlight w:val="none"/>
        </w:rPr>
        <w:t>天内会同承包人按照合同约定的内容进行核实。</w:t>
      </w:r>
      <w:r>
        <w:rPr>
          <w:rFonts w:hint="eastAsia"/>
          <w:color w:val="auto"/>
          <w:highlight w:val="none"/>
          <w:lang w:val="en-US" w:eastAsia="zh-CN"/>
        </w:rPr>
        <w:t>如</w:t>
      </w:r>
      <w:r>
        <w:rPr>
          <w:color w:val="auto"/>
          <w:highlight w:val="none"/>
        </w:rPr>
        <w:t>无</w:t>
      </w:r>
    </w:p>
    <w:p>
      <w:pPr>
        <w:pStyle w:val="12"/>
        <w:spacing w:before="14" w:line="348" w:lineRule="auto"/>
        <w:ind w:left="0" w:leftChars="0" w:right="106" w:firstLine="0" w:firstLineChars="0"/>
        <w:jc w:val="both"/>
        <w:rPr>
          <w:color w:val="auto"/>
          <w:highlight w:val="none"/>
        </w:rPr>
      </w:pPr>
      <w:r>
        <w:rPr>
          <w:color w:val="auto"/>
          <w:spacing w:val="-2"/>
          <w:highlight w:val="none"/>
        </w:rPr>
        <w:t>异议，发包人应当按照约定将保证金返还给承包人。对返还期限没有约定或者约定不明确的，发包人应当</w:t>
      </w:r>
      <w:r>
        <w:rPr>
          <w:color w:val="auto"/>
          <w:spacing w:val="-45"/>
          <w:highlight w:val="none"/>
        </w:rPr>
        <w:t xml:space="preserve"> </w:t>
      </w:r>
      <w:r>
        <w:rPr>
          <w:color w:val="auto"/>
          <w:spacing w:val="-2"/>
          <w:highlight w:val="none"/>
        </w:rPr>
        <w:t>在核实后</w:t>
      </w:r>
      <w:r>
        <w:rPr>
          <w:rFonts w:ascii="宋体" w:hAnsi="宋体" w:eastAsia="宋体" w:cs="宋体"/>
          <w:color w:val="auto"/>
          <w:spacing w:val="-2"/>
          <w:highlight w:val="none"/>
        </w:rPr>
        <w:t>14</w:t>
      </w:r>
      <w:r>
        <w:rPr>
          <w:color w:val="auto"/>
          <w:spacing w:val="-2"/>
          <w:highlight w:val="none"/>
        </w:rPr>
        <w:t>天内将保证金返还承包人，逾期未返还的，依法承担违约责任。发包人在接到承包人返还保证</w:t>
      </w:r>
      <w:r>
        <w:rPr>
          <w:color w:val="auto"/>
          <w:spacing w:val="-40"/>
          <w:highlight w:val="none"/>
        </w:rPr>
        <w:t xml:space="preserve"> </w:t>
      </w:r>
      <w:r>
        <w:rPr>
          <w:color w:val="auto"/>
          <w:highlight w:val="none"/>
        </w:rPr>
        <w:t>金申请后</w:t>
      </w:r>
      <w:r>
        <w:rPr>
          <w:rFonts w:ascii="宋体" w:hAnsi="宋体" w:eastAsia="宋体" w:cs="宋体"/>
          <w:color w:val="auto"/>
          <w:highlight w:val="none"/>
        </w:rPr>
        <w:t>14</w:t>
      </w:r>
      <w:r>
        <w:rPr>
          <w:color w:val="auto"/>
          <w:highlight w:val="none"/>
        </w:rPr>
        <w:t>天内不予答复，经催告后</w:t>
      </w:r>
      <w:r>
        <w:rPr>
          <w:rFonts w:ascii="宋体" w:hAnsi="宋体" w:eastAsia="宋体" w:cs="宋体"/>
          <w:color w:val="auto"/>
          <w:highlight w:val="none"/>
        </w:rPr>
        <w:t>14</w:t>
      </w:r>
      <w:r>
        <w:rPr>
          <w:color w:val="auto"/>
          <w:highlight w:val="none"/>
        </w:rPr>
        <w:t>天内仍不予答复，视同认可承包人的返还保证金申请。</w:t>
      </w:r>
    </w:p>
    <w:p>
      <w:pPr>
        <w:pStyle w:val="12"/>
        <w:spacing w:before="31" w:line="348" w:lineRule="auto"/>
        <w:ind w:right="76" w:firstLine="420"/>
        <w:jc w:val="left"/>
        <w:rPr>
          <w:color w:val="auto"/>
          <w:highlight w:val="none"/>
        </w:rPr>
      </w:pPr>
      <w:r>
        <w:rPr>
          <w:color w:val="auto"/>
          <w:spacing w:val="-2"/>
          <w:highlight w:val="none"/>
        </w:rPr>
        <w:t>发包人和承包人对保证金预留、返还以及工程维修质量、费用有争议的，按本合同第</w:t>
      </w:r>
      <w:r>
        <w:rPr>
          <w:rFonts w:ascii="宋体" w:hAnsi="宋体" w:eastAsia="宋体" w:cs="宋体"/>
          <w:color w:val="auto"/>
          <w:spacing w:val="-2"/>
          <w:highlight w:val="none"/>
        </w:rPr>
        <w:t>20</w:t>
      </w:r>
      <w:r>
        <w:rPr>
          <w:color w:val="auto"/>
          <w:spacing w:val="-2"/>
          <w:highlight w:val="none"/>
        </w:rPr>
        <w:t>条约定的争议</w:t>
      </w:r>
      <w:r>
        <w:rPr>
          <w:color w:val="auto"/>
          <w:w w:val="100"/>
          <w:highlight w:val="none"/>
        </w:rPr>
        <w:t xml:space="preserve"> </w:t>
      </w:r>
      <w:r>
        <w:rPr>
          <w:color w:val="auto"/>
          <w:highlight w:val="none"/>
        </w:rPr>
        <w:t>和纠纷解决程序处理。</w:t>
      </w:r>
    </w:p>
    <w:p>
      <w:pPr>
        <w:spacing w:before="151"/>
        <w:ind w:left="535"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15.4</w:t>
      </w:r>
      <w:r>
        <w:rPr>
          <w:rFonts w:ascii="宋体" w:hAnsi="宋体" w:eastAsia="宋体" w:cs="宋体"/>
          <w:b/>
          <w:bCs/>
          <w:color w:val="auto"/>
          <w:spacing w:val="-2"/>
          <w:sz w:val="21"/>
          <w:szCs w:val="21"/>
          <w:highlight w:val="none"/>
        </w:rPr>
        <w:t xml:space="preserve"> </w:t>
      </w:r>
      <w:r>
        <w:rPr>
          <w:rFonts w:ascii="宋体" w:hAnsi="宋体" w:eastAsia="宋体" w:cs="宋体"/>
          <w:b/>
          <w:bCs/>
          <w:color w:val="auto"/>
          <w:sz w:val="21"/>
          <w:szCs w:val="21"/>
          <w:highlight w:val="none"/>
        </w:rPr>
        <w:t>保修</w:t>
      </w:r>
    </w:p>
    <w:p>
      <w:pPr>
        <w:spacing w:before="10" w:line="240" w:lineRule="auto"/>
        <w:rPr>
          <w:rFonts w:ascii="宋体" w:hAnsi="宋体" w:eastAsia="宋体" w:cs="宋体"/>
          <w:b/>
          <w:bCs/>
          <w:color w:val="auto"/>
          <w:sz w:val="18"/>
          <w:szCs w:val="18"/>
          <w:highlight w:val="none"/>
        </w:rPr>
      </w:pPr>
    </w:p>
    <w:p>
      <w:pPr>
        <w:pStyle w:val="12"/>
        <w:spacing w:before="0" w:line="348" w:lineRule="auto"/>
        <w:ind w:left="533" w:right="76"/>
        <w:jc w:val="left"/>
        <w:rPr>
          <w:color w:val="auto"/>
          <w:highlight w:val="none"/>
        </w:rPr>
      </w:pPr>
      <w:r>
        <w:rPr>
          <w:rFonts w:ascii="宋体" w:hAnsi="宋体" w:eastAsia="宋体" w:cs="宋体"/>
          <w:color w:val="auto"/>
          <w:highlight w:val="none"/>
        </w:rPr>
        <w:t>15.4.1</w:t>
      </w:r>
      <w:r>
        <w:rPr>
          <w:rFonts w:ascii="宋体" w:hAnsi="宋体" w:eastAsia="宋体" w:cs="宋体"/>
          <w:color w:val="auto"/>
          <w:spacing w:val="-53"/>
          <w:highlight w:val="none"/>
        </w:rPr>
        <w:t xml:space="preserve"> </w:t>
      </w:r>
      <w:r>
        <w:rPr>
          <w:color w:val="auto"/>
          <w:highlight w:val="none"/>
        </w:rPr>
        <w:t>保修责任</w:t>
      </w:r>
      <w:r>
        <w:rPr>
          <w:color w:val="auto"/>
          <w:w w:val="100"/>
          <w:highlight w:val="none"/>
        </w:rPr>
        <w:t xml:space="preserve"> </w:t>
      </w:r>
      <w:r>
        <w:rPr>
          <w:color w:val="auto"/>
          <w:spacing w:val="-2"/>
          <w:highlight w:val="none"/>
        </w:rPr>
        <w:t>工程保修期从工程竣工验收合格之日起算，具体分部分项工程的保修期由合同当事人在专用合同条款</w:t>
      </w:r>
    </w:p>
    <w:p>
      <w:pPr>
        <w:pStyle w:val="12"/>
        <w:spacing w:before="31" w:line="350" w:lineRule="auto"/>
        <w:ind w:right="106"/>
        <w:jc w:val="both"/>
        <w:rPr>
          <w:color w:val="auto"/>
          <w:highlight w:val="none"/>
        </w:rPr>
      </w:pPr>
      <w:r>
        <w:rPr>
          <w:color w:val="auto"/>
          <w:spacing w:val="-2"/>
          <w:highlight w:val="none"/>
        </w:rPr>
        <w:t>中约定，但不得低于法定最低保修年限。在工程保修期内，承包人应当根据有关法律规定以及合同约定承</w:t>
      </w:r>
      <w:r>
        <w:rPr>
          <w:color w:val="auto"/>
          <w:spacing w:val="-43"/>
          <w:highlight w:val="none"/>
        </w:rPr>
        <w:t xml:space="preserve"> </w:t>
      </w:r>
      <w:r>
        <w:rPr>
          <w:color w:val="auto"/>
          <w:highlight w:val="none"/>
        </w:rPr>
        <w:t>担保修责任。</w:t>
      </w:r>
    </w:p>
    <w:p>
      <w:pPr>
        <w:pStyle w:val="12"/>
        <w:spacing w:before="27" w:line="240" w:lineRule="auto"/>
        <w:ind w:left="533" w:right="76"/>
        <w:jc w:val="left"/>
        <w:rPr>
          <w:color w:val="auto"/>
          <w:highlight w:val="none"/>
        </w:rPr>
      </w:pPr>
      <w:r>
        <w:rPr>
          <w:color w:val="auto"/>
          <w:highlight w:val="none"/>
        </w:rPr>
        <w:t>发包人未经竣工验收擅自使用工程的，保修期自转移占有之日起算。</w:t>
      </w:r>
    </w:p>
    <w:p>
      <w:pPr>
        <w:pStyle w:val="12"/>
        <w:spacing w:line="350" w:lineRule="auto"/>
        <w:ind w:left="533" w:right="3828"/>
        <w:jc w:val="left"/>
        <w:rPr>
          <w:color w:val="auto"/>
          <w:highlight w:val="none"/>
        </w:rPr>
      </w:pPr>
      <w:r>
        <w:rPr>
          <w:rFonts w:ascii="宋体" w:hAnsi="宋体" w:eastAsia="宋体" w:cs="宋体"/>
          <w:color w:val="auto"/>
          <w:highlight w:val="none"/>
        </w:rPr>
        <w:t>15.4.2</w:t>
      </w:r>
      <w:r>
        <w:rPr>
          <w:rFonts w:ascii="宋体" w:hAnsi="宋体" w:eastAsia="宋体" w:cs="宋体"/>
          <w:color w:val="auto"/>
          <w:spacing w:val="-2"/>
          <w:highlight w:val="none"/>
        </w:rPr>
        <w:t xml:space="preserve"> </w:t>
      </w:r>
      <w:r>
        <w:rPr>
          <w:color w:val="auto"/>
          <w:highlight w:val="none"/>
        </w:rPr>
        <w:t>修复费用</w:t>
      </w:r>
      <w:r>
        <w:rPr>
          <w:color w:val="auto"/>
          <w:spacing w:val="-103"/>
          <w:highlight w:val="none"/>
        </w:rPr>
        <w:t xml:space="preserve"> </w:t>
      </w:r>
      <w:r>
        <w:rPr>
          <w:color w:val="auto"/>
          <w:spacing w:val="-2"/>
          <w:highlight w:val="none"/>
        </w:rPr>
        <w:t>保修期内，修复的费用按照以下约定处理：</w:t>
      </w:r>
    </w:p>
    <w:p>
      <w:pPr>
        <w:pStyle w:val="12"/>
        <w:spacing w:before="27" w:line="350" w:lineRule="auto"/>
        <w:ind w:right="76" w:firstLine="420"/>
        <w:jc w:val="left"/>
        <w:rPr>
          <w:color w:val="auto"/>
          <w:highlight w:val="none"/>
        </w:rPr>
      </w:pPr>
      <w:r>
        <w:rPr>
          <w:color w:val="auto"/>
          <w:spacing w:val="-2"/>
          <w:highlight w:val="none"/>
        </w:rPr>
        <w:t>（</w:t>
      </w:r>
      <w:r>
        <w:rPr>
          <w:rFonts w:ascii="宋体" w:hAnsi="宋体" w:eastAsia="宋体" w:cs="宋体"/>
          <w:color w:val="auto"/>
          <w:spacing w:val="-2"/>
          <w:highlight w:val="none"/>
        </w:rPr>
        <w:t>1</w:t>
      </w:r>
      <w:r>
        <w:rPr>
          <w:color w:val="auto"/>
          <w:spacing w:val="-2"/>
          <w:highlight w:val="none"/>
        </w:rPr>
        <w:t>）保修期内，因承包人原因造成工程的缺陷、损坏，承包人应负责修复，并承担修复的费用以及</w:t>
      </w:r>
      <w:r>
        <w:rPr>
          <w:color w:val="auto"/>
          <w:w w:val="100"/>
          <w:highlight w:val="none"/>
        </w:rPr>
        <w:t xml:space="preserve"> </w:t>
      </w:r>
      <w:r>
        <w:rPr>
          <w:color w:val="auto"/>
          <w:highlight w:val="none"/>
        </w:rPr>
        <w:t>因工程的缺陷、损坏造成的人身伤害和财产损失；</w:t>
      </w:r>
    </w:p>
    <w:p>
      <w:pPr>
        <w:pStyle w:val="12"/>
        <w:spacing w:before="29" w:line="348" w:lineRule="auto"/>
        <w:ind w:right="76" w:firstLine="420"/>
        <w:jc w:val="left"/>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）保修期内，因发包人使用不当造成工程的缺陷、损坏，可以委托承包人修复，但发包人应承担</w:t>
      </w:r>
      <w:r>
        <w:rPr>
          <w:color w:val="auto"/>
          <w:w w:val="100"/>
          <w:highlight w:val="none"/>
        </w:rPr>
        <w:t xml:space="preserve"> </w:t>
      </w:r>
      <w:r>
        <w:rPr>
          <w:color w:val="auto"/>
          <w:highlight w:val="none"/>
        </w:rPr>
        <w:t>修复的费用，并支付承包人合理利润；</w:t>
      </w:r>
    </w:p>
    <w:p>
      <w:pPr>
        <w:pStyle w:val="12"/>
        <w:spacing w:before="31" w:line="350" w:lineRule="auto"/>
        <w:ind w:right="76" w:firstLine="420"/>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）因其他原因造成工程的缺陷、损坏，可以委托承包人修复，发包人应承担修复的费用，并支付</w:t>
      </w:r>
      <w:r>
        <w:rPr>
          <w:color w:val="auto"/>
          <w:w w:val="100"/>
          <w:highlight w:val="none"/>
        </w:rPr>
        <w:t xml:space="preserve"> </w:t>
      </w:r>
      <w:r>
        <w:rPr>
          <w:color w:val="auto"/>
          <w:highlight w:val="none"/>
        </w:rPr>
        <w:t>承包人合理的利润，因工程的缺陷、损坏造成的人身伤害和财产损失由责任方承担。</w:t>
      </w:r>
    </w:p>
    <w:p>
      <w:pPr>
        <w:pStyle w:val="12"/>
        <w:spacing w:before="27" w:line="350" w:lineRule="auto"/>
        <w:ind w:left="533" w:right="76"/>
        <w:jc w:val="left"/>
        <w:rPr>
          <w:color w:val="auto"/>
          <w:highlight w:val="none"/>
        </w:rPr>
      </w:pPr>
      <w:r>
        <w:rPr>
          <w:rFonts w:ascii="宋体" w:hAnsi="宋体" w:eastAsia="宋体" w:cs="宋体"/>
          <w:color w:val="auto"/>
          <w:highlight w:val="none"/>
        </w:rPr>
        <w:t>15.4.3</w:t>
      </w:r>
      <w:r>
        <w:rPr>
          <w:rFonts w:ascii="宋体" w:hAnsi="宋体" w:eastAsia="宋体" w:cs="宋体"/>
          <w:color w:val="auto"/>
          <w:spacing w:val="-2"/>
          <w:highlight w:val="none"/>
        </w:rPr>
        <w:t xml:space="preserve"> </w:t>
      </w:r>
      <w:r>
        <w:rPr>
          <w:color w:val="auto"/>
          <w:highlight w:val="none"/>
        </w:rPr>
        <w:t>修复通知</w:t>
      </w:r>
      <w:r>
        <w:rPr>
          <w:color w:val="auto"/>
          <w:spacing w:val="-103"/>
          <w:highlight w:val="none"/>
        </w:rPr>
        <w:t xml:space="preserve"> </w:t>
      </w:r>
      <w:r>
        <w:rPr>
          <w:color w:val="auto"/>
          <w:spacing w:val="-2"/>
          <w:highlight w:val="none"/>
        </w:rPr>
        <w:t>在保修期内，发包人在使用过程中，发现已接收的工程存在缺陷或损坏的，应书面通知承包人予以修</w:t>
      </w:r>
    </w:p>
    <w:p>
      <w:pPr>
        <w:pStyle w:val="12"/>
        <w:spacing w:before="29" w:line="348" w:lineRule="auto"/>
        <w:ind w:right="190"/>
        <w:jc w:val="both"/>
        <w:rPr>
          <w:color w:val="auto"/>
          <w:highlight w:val="none"/>
        </w:rPr>
      </w:pPr>
      <w:r>
        <w:rPr>
          <w:color w:val="auto"/>
          <w:highlight w:val="none"/>
        </w:rPr>
        <w:t>复，但情况紧急必须立即修复缺陷或损坏的，发包人可以口头通知承包人并在口头通知后</w:t>
      </w:r>
      <w:r>
        <w:rPr>
          <w:color w:val="auto"/>
          <w:spacing w:val="-56"/>
          <w:highlight w:val="none"/>
        </w:rPr>
        <w:t xml:space="preserve"> </w:t>
      </w:r>
      <w:r>
        <w:rPr>
          <w:rFonts w:ascii="宋体" w:hAnsi="宋体" w:eastAsia="宋体" w:cs="宋体"/>
          <w:color w:val="auto"/>
          <w:highlight w:val="none"/>
        </w:rPr>
        <w:t>48</w:t>
      </w:r>
      <w:r>
        <w:rPr>
          <w:rFonts w:ascii="宋体" w:hAnsi="宋体" w:eastAsia="宋体" w:cs="宋体"/>
          <w:color w:val="auto"/>
          <w:spacing w:val="-57"/>
          <w:highlight w:val="none"/>
        </w:rPr>
        <w:t xml:space="preserve"> </w:t>
      </w:r>
      <w:r>
        <w:rPr>
          <w:color w:val="auto"/>
          <w:highlight w:val="none"/>
        </w:rPr>
        <w:t>小时内书面</w:t>
      </w:r>
      <w:r>
        <w:rPr>
          <w:color w:val="auto"/>
          <w:w w:val="100"/>
          <w:highlight w:val="none"/>
        </w:rPr>
        <w:t xml:space="preserve"> </w:t>
      </w:r>
      <w:r>
        <w:rPr>
          <w:color w:val="auto"/>
          <w:highlight w:val="none"/>
        </w:rPr>
        <w:t>确认，承包人应在专用合同条款约定的合理期限内到达工程现场并修复缺陷或损坏。</w:t>
      </w:r>
    </w:p>
    <w:p>
      <w:pPr>
        <w:pStyle w:val="12"/>
        <w:spacing w:before="31" w:line="350" w:lineRule="auto"/>
        <w:ind w:left="533" w:right="76"/>
        <w:jc w:val="left"/>
        <w:rPr>
          <w:color w:val="auto"/>
          <w:highlight w:val="none"/>
        </w:rPr>
      </w:pPr>
      <w:r>
        <w:rPr>
          <w:rFonts w:ascii="宋体" w:hAnsi="宋体" w:eastAsia="宋体" w:cs="宋体"/>
          <w:color w:val="auto"/>
          <w:highlight w:val="none"/>
        </w:rPr>
        <w:t>15.4.4</w:t>
      </w:r>
      <w:r>
        <w:rPr>
          <w:rFonts w:ascii="宋体" w:hAnsi="宋体" w:eastAsia="宋体" w:cs="宋体"/>
          <w:color w:val="auto"/>
          <w:spacing w:val="-2"/>
          <w:highlight w:val="none"/>
        </w:rPr>
        <w:t xml:space="preserve"> </w:t>
      </w:r>
      <w:r>
        <w:rPr>
          <w:color w:val="auto"/>
          <w:highlight w:val="none"/>
        </w:rPr>
        <w:t>未能修复</w:t>
      </w:r>
      <w:r>
        <w:rPr>
          <w:color w:val="auto"/>
          <w:spacing w:val="-103"/>
          <w:highlight w:val="none"/>
        </w:rPr>
        <w:t xml:space="preserve"> </w:t>
      </w:r>
      <w:r>
        <w:rPr>
          <w:color w:val="auto"/>
          <w:spacing w:val="-2"/>
          <w:highlight w:val="none"/>
        </w:rPr>
        <w:t>因承包人原因造成工程的缺陷或损坏，承包人拒绝维修或未能在合理期限内修复缺陷或损坏，且经发</w:t>
      </w:r>
    </w:p>
    <w:p>
      <w:pPr>
        <w:pStyle w:val="12"/>
        <w:spacing w:before="27" w:line="350" w:lineRule="auto"/>
        <w:ind w:right="106"/>
        <w:jc w:val="both"/>
        <w:rPr>
          <w:color w:val="auto"/>
          <w:highlight w:val="none"/>
        </w:rPr>
      </w:pPr>
      <w:r>
        <w:rPr>
          <w:color w:val="auto"/>
          <w:spacing w:val="-2"/>
          <w:highlight w:val="none"/>
        </w:rPr>
        <w:t>包人书面催告后仍未修复的，发包人有权自行修复或委托第三方修复，所需费用由承包人承担。但修复范</w:t>
      </w:r>
      <w:r>
        <w:rPr>
          <w:color w:val="auto"/>
          <w:spacing w:val="-42"/>
          <w:highlight w:val="none"/>
        </w:rPr>
        <w:t xml:space="preserve"> </w:t>
      </w:r>
      <w:r>
        <w:rPr>
          <w:color w:val="auto"/>
          <w:highlight w:val="none"/>
        </w:rPr>
        <w:t>围超出缺陷或损坏范围的，超出范围部分的修复费用由发包人承担。</w:t>
      </w:r>
    </w:p>
    <w:p>
      <w:pPr>
        <w:pStyle w:val="12"/>
        <w:spacing w:before="29" w:line="348" w:lineRule="auto"/>
        <w:ind w:left="533" w:right="76"/>
        <w:jc w:val="left"/>
        <w:rPr>
          <w:color w:val="auto"/>
          <w:highlight w:val="none"/>
        </w:rPr>
      </w:pPr>
      <w:r>
        <w:rPr>
          <w:rFonts w:ascii="宋体" w:hAnsi="宋体" w:eastAsia="宋体" w:cs="宋体"/>
          <w:color w:val="auto"/>
          <w:highlight w:val="none"/>
        </w:rPr>
        <w:t>15.4.5</w:t>
      </w:r>
      <w:r>
        <w:rPr>
          <w:rFonts w:ascii="宋体" w:hAnsi="宋体" w:eastAsia="宋体" w:cs="宋体"/>
          <w:color w:val="auto"/>
          <w:spacing w:val="-2"/>
          <w:highlight w:val="none"/>
        </w:rPr>
        <w:t xml:space="preserve"> </w:t>
      </w:r>
      <w:r>
        <w:rPr>
          <w:color w:val="auto"/>
          <w:highlight w:val="none"/>
        </w:rPr>
        <w:t>承包人出入权</w:t>
      </w:r>
      <w:r>
        <w:rPr>
          <w:color w:val="auto"/>
          <w:w w:val="100"/>
          <w:highlight w:val="none"/>
        </w:rPr>
        <w:t xml:space="preserve"> </w:t>
      </w:r>
      <w:r>
        <w:rPr>
          <w:color w:val="auto"/>
          <w:spacing w:val="-2"/>
          <w:highlight w:val="none"/>
        </w:rPr>
        <w:t>在保修期内，为了修复缺陷或损坏，承包人有权出入工程现场，除情况紧急必须立即修复缺陷或损坏</w:t>
      </w:r>
    </w:p>
    <w:p>
      <w:pPr>
        <w:pStyle w:val="12"/>
        <w:spacing w:before="32" w:line="350" w:lineRule="auto"/>
        <w:ind w:right="190"/>
        <w:jc w:val="both"/>
        <w:rPr>
          <w:color w:val="auto"/>
          <w:highlight w:val="none"/>
        </w:rPr>
      </w:pPr>
      <w:r>
        <w:rPr>
          <w:color w:val="auto"/>
          <w:highlight w:val="none"/>
        </w:rPr>
        <w:t>外，承包人应提前</w:t>
      </w:r>
      <w:r>
        <w:rPr>
          <w:color w:val="auto"/>
          <w:spacing w:val="-57"/>
          <w:highlight w:val="none"/>
        </w:rPr>
        <w:t xml:space="preserve"> </w:t>
      </w:r>
      <w:r>
        <w:rPr>
          <w:rFonts w:ascii="宋体" w:hAnsi="宋体" w:eastAsia="宋体" w:cs="宋体"/>
          <w:color w:val="auto"/>
          <w:highlight w:val="none"/>
        </w:rPr>
        <w:t>24</w:t>
      </w:r>
      <w:r>
        <w:rPr>
          <w:rFonts w:ascii="宋体" w:hAnsi="宋体" w:eastAsia="宋体" w:cs="宋体"/>
          <w:color w:val="auto"/>
          <w:spacing w:val="-57"/>
          <w:highlight w:val="none"/>
        </w:rPr>
        <w:t xml:space="preserve"> </w:t>
      </w:r>
      <w:r>
        <w:rPr>
          <w:color w:val="auto"/>
          <w:highlight w:val="none"/>
        </w:rPr>
        <w:t>小时通知发包人进场修复的时间。承包人进入工程现场前应获得发包人同意，且不</w:t>
      </w:r>
      <w:r>
        <w:rPr>
          <w:color w:val="auto"/>
          <w:w w:val="100"/>
          <w:highlight w:val="none"/>
        </w:rPr>
        <w:t xml:space="preserve"> </w:t>
      </w:r>
      <w:r>
        <w:rPr>
          <w:color w:val="auto"/>
          <w:highlight w:val="none"/>
        </w:rPr>
        <w:t>应影响发包人正常的生产经营，并应遵守发包人有关保安和保密等规定。</w:t>
      </w:r>
    </w:p>
    <w:p>
      <w:pPr>
        <w:spacing w:before="135"/>
        <w:ind w:left="112" w:right="0" w:firstLine="0"/>
        <w:jc w:val="both"/>
        <w:rPr>
          <w:rFonts w:ascii="宋体" w:hAnsi="宋体" w:eastAsia="宋体" w:cs="宋体"/>
          <w:color w:val="auto"/>
          <w:sz w:val="22"/>
          <w:szCs w:val="22"/>
          <w:highlight w:val="none"/>
        </w:rPr>
      </w:pPr>
      <w:r>
        <w:rPr>
          <w:rFonts w:ascii="宋体" w:hAnsi="宋体" w:eastAsia="宋体" w:cs="宋体"/>
          <w:i/>
          <w:color w:val="auto"/>
          <w:sz w:val="22"/>
          <w:szCs w:val="22"/>
          <w:highlight w:val="none"/>
        </w:rPr>
        <w:t>16.</w:t>
      </w:r>
      <w:r>
        <w:rPr>
          <w:rFonts w:ascii="宋体" w:hAnsi="宋体" w:eastAsia="宋体" w:cs="宋体"/>
          <w:i/>
          <w:color w:val="auto"/>
          <w:spacing w:val="-33"/>
          <w:sz w:val="22"/>
          <w:szCs w:val="22"/>
          <w:highlight w:val="none"/>
        </w:rPr>
        <w:t xml:space="preserve"> </w:t>
      </w:r>
      <w:r>
        <w:rPr>
          <w:rFonts w:ascii="宋体" w:hAnsi="宋体" w:eastAsia="宋体" w:cs="宋体"/>
          <w:i/>
          <w:color w:val="auto"/>
          <w:spacing w:val="-4"/>
          <w:sz w:val="22"/>
          <w:szCs w:val="22"/>
          <w:highlight w:val="none"/>
        </w:rPr>
        <w:t>违约</w:t>
      </w:r>
    </w:p>
    <w:p>
      <w:pPr>
        <w:spacing w:before="9" w:line="240" w:lineRule="auto"/>
        <w:rPr>
          <w:rFonts w:ascii="宋体" w:hAnsi="宋体" w:eastAsia="宋体" w:cs="宋体"/>
          <w:i/>
          <w:color w:val="auto"/>
          <w:sz w:val="18"/>
          <w:szCs w:val="18"/>
          <w:highlight w:val="none"/>
        </w:rPr>
      </w:pPr>
    </w:p>
    <w:p>
      <w:pPr>
        <w:spacing w:before="0"/>
        <w:ind w:left="535" w:right="76"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16.1</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发包人违约</w:t>
      </w:r>
    </w:p>
    <w:p>
      <w:pPr>
        <w:spacing w:before="10" w:line="240" w:lineRule="auto"/>
        <w:rPr>
          <w:rFonts w:ascii="宋体" w:hAnsi="宋体" w:eastAsia="宋体" w:cs="宋体"/>
          <w:b/>
          <w:bCs/>
          <w:color w:val="auto"/>
          <w:sz w:val="18"/>
          <w:szCs w:val="18"/>
          <w:highlight w:val="none"/>
        </w:rPr>
      </w:pPr>
    </w:p>
    <w:p>
      <w:pPr>
        <w:pStyle w:val="12"/>
        <w:spacing w:before="0" w:line="240" w:lineRule="auto"/>
        <w:ind w:left="533" w:right="76"/>
        <w:jc w:val="left"/>
        <w:rPr>
          <w:color w:val="auto"/>
          <w:highlight w:val="none"/>
        </w:rPr>
      </w:pPr>
      <w:r>
        <w:rPr>
          <w:rFonts w:ascii="宋体" w:hAnsi="宋体" w:eastAsia="宋体" w:cs="宋体"/>
          <w:color w:val="auto"/>
          <w:highlight w:val="none"/>
        </w:rPr>
        <w:t>16.1.1</w:t>
      </w:r>
      <w:r>
        <w:rPr>
          <w:rFonts w:ascii="宋体" w:hAnsi="宋体" w:eastAsia="宋体" w:cs="宋体"/>
          <w:color w:val="auto"/>
          <w:spacing w:val="-1"/>
          <w:highlight w:val="none"/>
        </w:rPr>
        <w:t xml:space="preserve"> </w:t>
      </w:r>
      <w:r>
        <w:rPr>
          <w:color w:val="auto"/>
          <w:highlight w:val="none"/>
        </w:rPr>
        <w:t>发包人违约的情形</w:t>
      </w:r>
    </w:p>
    <w:p>
      <w:pPr>
        <w:pStyle w:val="12"/>
        <w:spacing w:before="14" w:line="240" w:lineRule="auto"/>
        <w:ind w:left="533" w:right="9"/>
        <w:jc w:val="left"/>
        <w:rPr>
          <w:color w:val="auto"/>
          <w:highlight w:val="none"/>
        </w:rPr>
      </w:pPr>
      <w:r>
        <w:rPr>
          <w:color w:val="auto"/>
          <w:highlight w:val="none"/>
        </w:rPr>
        <w:t>在合同履行过程中发生的下列情形，属于发包人违约：</w:t>
      </w:r>
    </w:p>
    <w:p>
      <w:pPr>
        <w:pStyle w:val="12"/>
        <w:spacing w:before="124"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）因发包人原因未能在计划开工日期前</w:t>
      </w:r>
      <w:r>
        <w:rPr>
          <w:rFonts w:ascii="宋体" w:hAnsi="宋体" w:eastAsia="宋体" w:cs="宋体"/>
          <w:color w:val="auto"/>
          <w:highlight w:val="none"/>
        </w:rPr>
        <w:t>7</w:t>
      </w:r>
      <w:r>
        <w:rPr>
          <w:color w:val="auto"/>
          <w:highlight w:val="none"/>
        </w:rPr>
        <w:t>天内下达开工通知的；</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）因发包人原因未能按合同约定支付合同价款的；</w:t>
      </w:r>
    </w:p>
    <w:p>
      <w:pPr>
        <w:pStyle w:val="12"/>
        <w:spacing w:line="240" w:lineRule="auto"/>
        <w:ind w:left="533" w:right="9"/>
        <w:jc w:val="left"/>
        <w:rPr>
          <w:color w:val="auto"/>
          <w:highlight w:val="none"/>
        </w:rPr>
      </w:pPr>
      <w:r>
        <w:rPr>
          <w:color w:val="auto"/>
          <w:spacing w:val="-5"/>
          <w:highlight w:val="none"/>
        </w:rPr>
        <w:t>（</w:t>
      </w:r>
      <w:r>
        <w:rPr>
          <w:rFonts w:ascii="宋体" w:hAnsi="宋体" w:eastAsia="宋体" w:cs="宋体"/>
          <w:color w:val="auto"/>
          <w:spacing w:val="-5"/>
          <w:highlight w:val="none"/>
        </w:rPr>
        <w:t>3</w:t>
      </w:r>
      <w:r>
        <w:rPr>
          <w:color w:val="auto"/>
          <w:spacing w:val="-5"/>
          <w:highlight w:val="none"/>
        </w:rPr>
        <w:t>）发包人违反第</w:t>
      </w:r>
      <w:r>
        <w:rPr>
          <w:rFonts w:ascii="宋体" w:hAnsi="宋体" w:eastAsia="宋体" w:cs="宋体"/>
          <w:color w:val="auto"/>
          <w:spacing w:val="-5"/>
          <w:highlight w:val="none"/>
        </w:rPr>
        <w:t>10.1</w:t>
      </w:r>
      <w:r>
        <w:rPr>
          <w:color w:val="auto"/>
          <w:spacing w:val="-5"/>
          <w:highlight w:val="none"/>
        </w:rPr>
        <w:t>款〔变更的范围〕第（</w:t>
      </w:r>
      <w:r>
        <w:rPr>
          <w:rFonts w:ascii="宋体" w:hAnsi="宋体" w:eastAsia="宋体" w:cs="宋体"/>
          <w:color w:val="auto"/>
          <w:spacing w:val="-5"/>
          <w:highlight w:val="none"/>
        </w:rPr>
        <w:t>2</w:t>
      </w:r>
      <w:r>
        <w:rPr>
          <w:color w:val="auto"/>
          <w:spacing w:val="-5"/>
          <w:highlight w:val="none"/>
        </w:rPr>
        <w:t>）项约定，自行实施被取消的工作或转由他人实施的；</w:t>
      </w:r>
    </w:p>
    <w:p>
      <w:pPr>
        <w:pStyle w:val="12"/>
        <w:spacing w:before="123"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4</w:t>
      </w:r>
      <w:r>
        <w:rPr>
          <w:color w:val="auto"/>
          <w:spacing w:val="-2"/>
          <w:highlight w:val="none"/>
        </w:rPr>
        <w:t>）发包人提供的材料、工程设备的规格、数量或质量不符合合同约定，或因发包人原因导致交货</w:t>
      </w:r>
      <w:r>
        <w:rPr>
          <w:color w:val="auto"/>
          <w:w w:val="100"/>
          <w:highlight w:val="none"/>
        </w:rPr>
        <w:t xml:space="preserve"> </w:t>
      </w:r>
      <w:r>
        <w:rPr>
          <w:color w:val="auto"/>
          <w:highlight w:val="none"/>
        </w:rPr>
        <w:t>日期延误或交货地点变更等情况的；</w:t>
      </w:r>
    </w:p>
    <w:p>
      <w:pPr>
        <w:pStyle w:val="12"/>
        <w:spacing w:before="29" w:line="240" w:lineRule="auto"/>
        <w:ind w:left="533" w:right="9"/>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）因发包人违反合同约定造成暂停施工的；</w:t>
      </w:r>
    </w:p>
    <w:p>
      <w:pPr>
        <w:pStyle w:val="12"/>
        <w:spacing w:before="123" w:line="240" w:lineRule="auto"/>
        <w:ind w:left="533" w:right="9"/>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）发包人无正当理由没有在约定期限内发出复工指示，导致承包人无法复工的；</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）发包人明确表示或者以其行为表明不履行合同主要义务的；</w:t>
      </w:r>
    </w:p>
    <w:p>
      <w:pPr>
        <w:pStyle w:val="12"/>
        <w:spacing w:line="348" w:lineRule="auto"/>
        <w:ind w:left="533" w:right="9"/>
        <w:jc w:val="left"/>
        <w:rPr>
          <w:color w:val="auto"/>
          <w:highlight w:val="none"/>
        </w:rPr>
      </w:pPr>
      <w:r>
        <w:rPr>
          <w:color w:val="auto"/>
          <w:highlight w:val="none"/>
        </w:rPr>
        <w:t>（</w:t>
      </w:r>
      <w:r>
        <w:rPr>
          <w:rFonts w:ascii="宋体" w:hAnsi="宋体" w:eastAsia="宋体" w:cs="宋体"/>
          <w:color w:val="auto"/>
          <w:highlight w:val="none"/>
        </w:rPr>
        <w:t>8</w:t>
      </w:r>
      <w:r>
        <w:rPr>
          <w:color w:val="auto"/>
          <w:highlight w:val="none"/>
        </w:rPr>
        <w:t>）发包人未能按照合同约定履行其他义务的。</w:t>
      </w:r>
      <w:r>
        <w:rPr>
          <w:color w:val="auto"/>
          <w:w w:val="100"/>
          <w:highlight w:val="none"/>
        </w:rPr>
        <w:t xml:space="preserve"> </w:t>
      </w:r>
      <w:r>
        <w:rPr>
          <w:color w:val="auto"/>
          <w:spacing w:val="-2"/>
          <w:highlight w:val="none"/>
        </w:rPr>
        <w:t>发包人发生除本项第（</w:t>
      </w:r>
      <w:r>
        <w:rPr>
          <w:rFonts w:ascii="宋体" w:hAnsi="宋体" w:eastAsia="宋体" w:cs="宋体"/>
          <w:color w:val="auto"/>
          <w:spacing w:val="-2"/>
          <w:highlight w:val="none"/>
        </w:rPr>
        <w:t>7</w:t>
      </w:r>
      <w:r>
        <w:rPr>
          <w:color w:val="auto"/>
          <w:spacing w:val="-2"/>
          <w:highlight w:val="none"/>
        </w:rPr>
        <w:t>）目以外的违约情况时，承包人可向发包人发出通知，要求发包人采取有效</w:t>
      </w:r>
    </w:p>
    <w:p>
      <w:pPr>
        <w:pStyle w:val="12"/>
        <w:spacing w:before="31" w:line="350" w:lineRule="auto"/>
        <w:ind w:right="9"/>
        <w:jc w:val="left"/>
        <w:rPr>
          <w:color w:val="auto"/>
          <w:highlight w:val="none"/>
        </w:rPr>
      </w:pPr>
      <w:r>
        <w:rPr>
          <w:color w:val="auto"/>
          <w:spacing w:val="-2"/>
          <w:highlight w:val="none"/>
        </w:rPr>
        <w:t>措施纠正违约行为。发包人收到承包人通知后</w:t>
      </w:r>
      <w:r>
        <w:rPr>
          <w:rFonts w:ascii="宋体" w:hAnsi="宋体" w:eastAsia="宋体" w:cs="宋体"/>
          <w:color w:val="auto"/>
          <w:spacing w:val="-2"/>
          <w:highlight w:val="none"/>
        </w:rPr>
        <w:t>28</w:t>
      </w:r>
      <w:r>
        <w:rPr>
          <w:color w:val="auto"/>
          <w:spacing w:val="-2"/>
          <w:highlight w:val="none"/>
        </w:rPr>
        <w:t>天内仍不纠正违约行为的，承包人有权暂停相应部位工程</w:t>
      </w:r>
      <w:r>
        <w:rPr>
          <w:color w:val="auto"/>
          <w:spacing w:val="-39"/>
          <w:highlight w:val="none"/>
        </w:rPr>
        <w:t xml:space="preserve"> </w:t>
      </w:r>
      <w:r>
        <w:rPr>
          <w:color w:val="auto"/>
          <w:highlight w:val="none"/>
        </w:rPr>
        <w:t>施工，并通知监理人。</w:t>
      </w:r>
    </w:p>
    <w:p>
      <w:pPr>
        <w:pStyle w:val="12"/>
        <w:spacing w:before="27" w:line="350" w:lineRule="auto"/>
        <w:ind w:left="533" w:right="9"/>
        <w:jc w:val="left"/>
        <w:rPr>
          <w:color w:val="auto"/>
          <w:highlight w:val="none"/>
        </w:rPr>
      </w:pPr>
      <w:r>
        <w:rPr>
          <w:rFonts w:ascii="宋体" w:hAnsi="宋体" w:eastAsia="宋体" w:cs="宋体"/>
          <w:color w:val="auto"/>
          <w:highlight w:val="none"/>
        </w:rPr>
        <w:t>16.1.2</w:t>
      </w:r>
      <w:r>
        <w:rPr>
          <w:rFonts w:ascii="宋体" w:hAnsi="宋体" w:eastAsia="宋体" w:cs="宋体"/>
          <w:color w:val="auto"/>
          <w:spacing w:val="-2"/>
          <w:highlight w:val="none"/>
        </w:rPr>
        <w:t xml:space="preserve"> </w:t>
      </w:r>
      <w:r>
        <w:rPr>
          <w:color w:val="auto"/>
          <w:highlight w:val="none"/>
        </w:rPr>
        <w:t>发包人违约的责任</w:t>
      </w:r>
      <w:r>
        <w:rPr>
          <w:color w:val="auto"/>
          <w:w w:val="100"/>
          <w:highlight w:val="none"/>
        </w:rPr>
        <w:t xml:space="preserve"> </w:t>
      </w:r>
      <w:r>
        <w:rPr>
          <w:color w:val="auto"/>
          <w:spacing w:val="-2"/>
          <w:highlight w:val="none"/>
        </w:rPr>
        <w:t>发包人应承担因其违约给承包人增加的费用和（或）延误的工期，并支付承包人合理的利润。此外，</w:t>
      </w:r>
    </w:p>
    <w:p>
      <w:pPr>
        <w:pStyle w:val="12"/>
        <w:spacing w:before="29" w:line="348" w:lineRule="auto"/>
        <w:ind w:left="533" w:right="1759" w:hanging="421"/>
        <w:jc w:val="left"/>
        <w:rPr>
          <w:color w:val="auto"/>
          <w:highlight w:val="none"/>
        </w:rPr>
      </w:pPr>
      <w:r>
        <w:rPr>
          <w:color w:val="auto"/>
          <w:spacing w:val="-2"/>
          <w:highlight w:val="none"/>
        </w:rPr>
        <w:t>合同当事人可在专用合同条款中另行约定发包人违约责任的承担方式和计算方法。</w:t>
      </w:r>
      <w:r>
        <w:rPr>
          <w:color w:val="auto"/>
          <w:spacing w:val="-35"/>
          <w:highlight w:val="none"/>
        </w:rPr>
        <w:t xml:space="preserve"> </w:t>
      </w:r>
      <w:r>
        <w:rPr>
          <w:rFonts w:ascii="宋体" w:hAnsi="宋体" w:eastAsia="宋体" w:cs="宋体"/>
          <w:color w:val="auto"/>
          <w:highlight w:val="none"/>
        </w:rPr>
        <w:t>16.1.3</w:t>
      </w:r>
      <w:r>
        <w:rPr>
          <w:rFonts w:ascii="宋体" w:hAnsi="宋体" w:eastAsia="宋体" w:cs="宋体"/>
          <w:color w:val="auto"/>
          <w:spacing w:val="-2"/>
          <w:highlight w:val="none"/>
        </w:rPr>
        <w:t xml:space="preserve"> </w:t>
      </w:r>
      <w:r>
        <w:rPr>
          <w:color w:val="auto"/>
          <w:highlight w:val="none"/>
        </w:rPr>
        <w:t>因发包人违约解除合同</w:t>
      </w:r>
    </w:p>
    <w:p>
      <w:pPr>
        <w:pStyle w:val="12"/>
        <w:spacing w:before="31" w:line="348" w:lineRule="auto"/>
        <w:ind w:right="9" w:firstLine="420"/>
        <w:jc w:val="left"/>
        <w:rPr>
          <w:color w:val="auto"/>
          <w:highlight w:val="none"/>
        </w:rPr>
      </w:pPr>
      <w:r>
        <w:rPr>
          <w:color w:val="auto"/>
          <w:spacing w:val="-2"/>
          <w:highlight w:val="none"/>
        </w:rPr>
        <w:t>除专用合同条款另有约定外，承包人按第</w:t>
      </w:r>
      <w:r>
        <w:rPr>
          <w:rFonts w:ascii="宋体" w:hAnsi="宋体" w:eastAsia="宋体" w:cs="宋体"/>
          <w:color w:val="auto"/>
          <w:spacing w:val="-2"/>
          <w:highlight w:val="none"/>
        </w:rPr>
        <w:t>16.1.1</w:t>
      </w:r>
      <w:r>
        <w:rPr>
          <w:color w:val="auto"/>
          <w:spacing w:val="-2"/>
          <w:highlight w:val="none"/>
        </w:rPr>
        <w:t>项〔发包人违约的情形〕约定暂停施工满</w:t>
      </w:r>
      <w:r>
        <w:rPr>
          <w:rFonts w:ascii="宋体" w:hAnsi="宋体" w:eastAsia="宋体" w:cs="宋体"/>
          <w:color w:val="auto"/>
          <w:spacing w:val="-2"/>
          <w:highlight w:val="none"/>
        </w:rPr>
        <w:t>28</w:t>
      </w:r>
      <w:r>
        <w:rPr>
          <w:color w:val="auto"/>
          <w:spacing w:val="-2"/>
          <w:highlight w:val="none"/>
        </w:rPr>
        <w:t>天后，发</w:t>
      </w:r>
      <w:r>
        <w:rPr>
          <w:color w:val="auto"/>
          <w:w w:val="100"/>
          <w:highlight w:val="none"/>
        </w:rPr>
        <w:t xml:space="preserve"> </w:t>
      </w:r>
      <w:r>
        <w:rPr>
          <w:color w:val="auto"/>
          <w:highlight w:val="none"/>
        </w:rPr>
        <w:t>包人仍不纠正其违约行为并致使合同目的不能实现的，或出现第</w:t>
      </w:r>
      <w:r>
        <w:rPr>
          <w:rFonts w:ascii="宋体" w:hAnsi="宋体" w:eastAsia="宋体" w:cs="宋体"/>
          <w:color w:val="auto"/>
          <w:highlight w:val="none"/>
        </w:rPr>
        <w:t>16.1.1</w:t>
      </w:r>
      <w:r>
        <w:rPr>
          <w:color w:val="auto"/>
          <w:highlight w:val="none"/>
        </w:rPr>
        <w:t>项〔发包人违约的情形〕第（</w:t>
      </w:r>
      <w:r>
        <w:rPr>
          <w:rFonts w:ascii="宋体" w:hAnsi="宋体" w:eastAsia="宋体" w:cs="宋体"/>
          <w:color w:val="auto"/>
          <w:highlight w:val="none"/>
        </w:rPr>
        <w:t>7</w:t>
      </w:r>
      <w:r>
        <w:rPr>
          <w:color w:val="auto"/>
          <w:highlight w:val="none"/>
        </w:rPr>
        <w:t>）</w:t>
      </w:r>
      <w:r>
        <w:rPr>
          <w:color w:val="auto"/>
          <w:w w:val="100"/>
          <w:highlight w:val="none"/>
        </w:rPr>
        <w:t xml:space="preserve"> </w:t>
      </w:r>
      <w:r>
        <w:rPr>
          <w:color w:val="auto"/>
          <w:highlight w:val="none"/>
        </w:rPr>
        <w:t>目约定的违约情况，承包人有权解除合同，发包人应承担由此增加的费用，并支付承包人合理的利润。</w:t>
      </w:r>
    </w:p>
    <w:p>
      <w:pPr>
        <w:pStyle w:val="12"/>
        <w:spacing w:before="32" w:line="240" w:lineRule="auto"/>
        <w:ind w:left="533" w:right="9"/>
        <w:jc w:val="left"/>
        <w:rPr>
          <w:color w:val="auto"/>
          <w:highlight w:val="none"/>
        </w:rPr>
      </w:pPr>
      <w:r>
        <w:rPr>
          <w:rFonts w:ascii="宋体" w:hAnsi="宋体" w:eastAsia="宋体" w:cs="宋体"/>
          <w:color w:val="auto"/>
          <w:highlight w:val="none"/>
        </w:rPr>
        <w:t>16.1.4</w:t>
      </w:r>
      <w:r>
        <w:rPr>
          <w:rFonts w:ascii="宋体" w:hAnsi="宋体" w:eastAsia="宋体" w:cs="宋体"/>
          <w:color w:val="auto"/>
          <w:spacing w:val="-3"/>
          <w:highlight w:val="none"/>
        </w:rPr>
        <w:t xml:space="preserve"> </w:t>
      </w:r>
      <w:r>
        <w:rPr>
          <w:color w:val="auto"/>
          <w:highlight w:val="none"/>
        </w:rPr>
        <w:t>因发包人违约解除合同后的付款</w:t>
      </w:r>
    </w:p>
    <w:p>
      <w:pPr>
        <w:pStyle w:val="12"/>
        <w:spacing w:line="240" w:lineRule="auto"/>
        <w:ind w:left="533" w:right="9"/>
        <w:jc w:val="left"/>
        <w:rPr>
          <w:color w:val="auto"/>
          <w:highlight w:val="none"/>
        </w:rPr>
      </w:pPr>
      <w:r>
        <w:rPr>
          <w:color w:val="auto"/>
          <w:highlight w:val="none"/>
        </w:rPr>
        <w:t>承包人按照本款约定解除合同的，发包人应在解除合同后</w:t>
      </w:r>
      <w:r>
        <w:rPr>
          <w:color w:val="auto"/>
          <w:spacing w:val="-56"/>
          <w:highlight w:val="none"/>
        </w:rPr>
        <w:t xml:space="preserve"> </w:t>
      </w:r>
      <w:r>
        <w:rPr>
          <w:rFonts w:ascii="宋体" w:hAnsi="宋体" w:eastAsia="宋体" w:cs="宋体"/>
          <w:color w:val="auto"/>
          <w:highlight w:val="none"/>
        </w:rPr>
        <w:t>28</w:t>
      </w:r>
      <w:r>
        <w:rPr>
          <w:rFonts w:ascii="宋体" w:hAnsi="宋体" w:eastAsia="宋体" w:cs="宋体"/>
          <w:color w:val="auto"/>
          <w:spacing w:val="-58"/>
          <w:highlight w:val="none"/>
        </w:rPr>
        <w:t xml:space="preserve"> </w:t>
      </w:r>
      <w:r>
        <w:rPr>
          <w:color w:val="auto"/>
          <w:highlight w:val="none"/>
        </w:rPr>
        <w:t>天内支付下列款项，并解除履约担保：</w:t>
      </w:r>
    </w:p>
    <w:p>
      <w:pPr>
        <w:pStyle w:val="12"/>
        <w:spacing w:before="123"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）合同解除前所完成工作的价款；</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）承包人为工程施工订购并已付款的材料、工程设备和其他物品的价款；</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）承包人撤离施工现场以及遣散承包人人员的款项；</w:t>
      </w:r>
    </w:p>
    <w:p>
      <w:pPr>
        <w:pStyle w:val="12"/>
        <w:spacing w:before="123" w:line="240" w:lineRule="auto"/>
        <w:ind w:left="533" w:right="9"/>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）按照合同约定在合同解除前应支付的违约金；</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）按照合同约定应当支付给承包人的其他款项；</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）按照合同约定应退还的质量保证金；</w:t>
      </w:r>
    </w:p>
    <w:p>
      <w:pPr>
        <w:pStyle w:val="12"/>
        <w:spacing w:before="123" w:line="350" w:lineRule="auto"/>
        <w:ind w:left="533" w:right="814"/>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）因解除合同给承包人造成的损失。</w:t>
      </w:r>
      <w:r>
        <w:rPr>
          <w:color w:val="auto"/>
          <w:w w:val="100"/>
          <w:highlight w:val="none"/>
        </w:rPr>
        <w:t xml:space="preserve"> </w:t>
      </w:r>
      <w:r>
        <w:rPr>
          <w:color w:val="auto"/>
          <w:highlight w:val="none"/>
        </w:rPr>
        <w:t>合同当事人未能就解除合同后的结清达成一致的，按照第</w:t>
      </w:r>
      <w:r>
        <w:rPr>
          <w:color w:val="auto"/>
          <w:spacing w:val="-56"/>
          <w:highlight w:val="none"/>
        </w:rPr>
        <w:t xml:space="preserve"> </w:t>
      </w:r>
      <w:r>
        <w:rPr>
          <w:rFonts w:ascii="宋体" w:hAnsi="宋体" w:eastAsia="宋体" w:cs="宋体"/>
          <w:color w:val="auto"/>
          <w:highlight w:val="none"/>
        </w:rPr>
        <w:t>20</w:t>
      </w:r>
      <w:r>
        <w:rPr>
          <w:rFonts w:ascii="宋体" w:hAnsi="宋体" w:eastAsia="宋体" w:cs="宋体"/>
          <w:color w:val="auto"/>
          <w:spacing w:val="-57"/>
          <w:highlight w:val="none"/>
        </w:rPr>
        <w:t xml:space="preserve"> </w:t>
      </w:r>
      <w:r>
        <w:rPr>
          <w:color w:val="auto"/>
          <w:highlight w:val="none"/>
        </w:rPr>
        <w:t>条〔争议解决〕的约定处理。</w:t>
      </w:r>
    </w:p>
    <w:p>
      <w:pPr>
        <w:pStyle w:val="12"/>
        <w:spacing w:before="29" w:line="348" w:lineRule="auto"/>
        <w:ind w:right="9" w:firstLine="420"/>
        <w:jc w:val="left"/>
        <w:rPr>
          <w:color w:val="auto"/>
          <w:highlight w:val="none"/>
        </w:rPr>
      </w:pPr>
      <w:r>
        <w:rPr>
          <w:color w:val="auto"/>
          <w:spacing w:val="-2"/>
          <w:highlight w:val="none"/>
        </w:rPr>
        <w:t>承包人应妥善做好已完工程和与工程有关的已购材料、工程设备的保护和移交工作，并将施工设备和</w:t>
      </w:r>
      <w:r>
        <w:rPr>
          <w:color w:val="auto"/>
          <w:w w:val="100"/>
          <w:highlight w:val="none"/>
        </w:rPr>
        <w:t xml:space="preserve"> </w:t>
      </w:r>
      <w:r>
        <w:rPr>
          <w:color w:val="auto"/>
          <w:highlight w:val="none"/>
        </w:rPr>
        <w:t>人员撤出施工现场，发包人应为承包人撤出提供必要条件。</w:t>
      </w:r>
    </w:p>
    <w:p>
      <w:pPr>
        <w:spacing w:before="151"/>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16.2</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承包人违约</w:t>
      </w:r>
    </w:p>
    <w:p>
      <w:pPr>
        <w:spacing w:before="10" w:line="240" w:lineRule="auto"/>
        <w:rPr>
          <w:rFonts w:ascii="宋体" w:hAnsi="宋体" w:eastAsia="宋体" w:cs="宋体"/>
          <w:b/>
          <w:bCs/>
          <w:color w:val="auto"/>
          <w:sz w:val="18"/>
          <w:szCs w:val="18"/>
          <w:highlight w:val="none"/>
        </w:rPr>
      </w:pPr>
    </w:p>
    <w:p>
      <w:pPr>
        <w:pStyle w:val="12"/>
        <w:spacing w:before="0" w:line="240" w:lineRule="auto"/>
        <w:ind w:left="533" w:right="9"/>
        <w:jc w:val="left"/>
        <w:rPr>
          <w:color w:val="auto"/>
          <w:highlight w:val="none"/>
        </w:rPr>
      </w:pPr>
      <w:r>
        <w:rPr>
          <w:rFonts w:ascii="宋体" w:hAnsi="宋体" w:eastAsia="宋体" w:cs="宋体"/>
          <w:color w:val="auto"/>
          <w:highlight w:val="none"/>
        </w:rPr>
        <w:t>16.2.1</w:t>
      </w:r>
      <w:r>
        <w:rPr>
          <w:rFonts w:ascii="宋体" w:hAnsi="宋体" w:eastAsia="宋体" w:cs="宋体"/>
          <w:color w:val="auto"/>
          <w:spacing w:val="-1"/>
          <w:highlight w:val="none"/>
        </w:rPr>
        <w:t xml:space="preserve"> </w:t>
      </w:r>
      <w:r>
        <w:rPr>
          <w:color w:val="auto"/>
          <w:highlight w:val="none"/>
        </w:rPr>
        <w:t>承包人违约的情形</w:t>
      </w:r>
    </w:p>
    <w:p>
      <w:pPr>
        <w:spacing w:after="0" w:line="240" w:lineRule="auto"/>
        <w:jc w:val="left"/>
        <w:rPr>
          <w:color w:val="auto"/>
          <w:highlight w:val="none"/>
        </w:rPr>
        <w:sectPr>
          <w:footerReference r:id="rId17" w:type="default"/>
          <w:pgSz w:w="11910" w:h="16840"/>
          <w:pgMar w:top="1460" w:right="920" w:bottom="1180" w:left="1020" w:header="0" w:footer="980" w:gutter="0"/>
        </w:sectPr>
      </w:pPr>
    </w:p>
    <w:p>
      <w:pPr>
        <w:pStyle w:val="12"/>
        <w:spacing w:before="14" w:line="240" w:lineRule="auto"/>
        <w:ind w:left="533" w:right="76"/>
        <w:jc w:val="left"/>
        <w:rPr>
          <w:color w:val="auto"/>
          <w:highlight w:val="none"/>
        </w:rPr>
      </w:pPr>
      <w:r>
        <w:rPr>
          <w:color w:val="auto"/>
          <w:highlight w:val="none"/>
        </w:rPr>
        <w:t>在合同履行过程中发生的下列情形，属于承包人违约：</w:t>
      </w:r>
    </w:p>
    <w:p>
      <w:pPr>
        <w:pStyle w:val="12"/>
        <w:spacing w:before="124" w:line="240" w:lineRule="auto"/>
        <w:ind w:left="533" w:right="76"/>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）承包人违反合同约定进行转包或违法分包的；</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）承包人违反合同约定采购和使用不合格的材料和工程设备的；</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）因承包人原因导致工程质量不符合合同要求的；</w:t>
      </w:r>
    </w:p>
    <w:p>
      <w:pPr>
        <w:pStyle w:val="12"/>
        <w:spacing w:before="123" w:line="350" w:lineRule="auto"/>
        <w:ind w:right="76" w:firstLine="420"/>
        <w:jc w:val="left"/>
        <w:rPr>
          <w:color w:val="auto"/>
          <w:highlight w:val="none"/>
        </w:rPr>
      </w:pPr>
      <w:r>
        <w:rPr>
          <w:color w:val="auto"/>
          <w:spacing w:val="-2"/>
          <w:highlight w:val="none"/>
        </w:rPr>
        <w:t>（</w:t>
      </w:r>
      <w:r>
        <w:rPr>
          <w:rFonts w:ascii="宋体" w:hAnsi="宋体" w:eastAsia="宋体" w:cs="宋体"/>
          <w:color w:val="auto"/>
          <w:spacing w:val="-2"/>
          <w:highlight w:val="none"/>
        </w:rPr>
        <w:t>4</w:t>
      </w:r>
      <w:r>
        <w:rPr>
          <w:color w:val="auto"/>
          <w:spacing w:val="-2"/>
          <w:highlight w:val="none"/>
        </w:rPr>
        <w:t>）承包人违反第</w:t>
      </w:r>
      <w:r>
        <w:rPr>
          <w:rFonts w:ascii="宋体" w:hAnsi="宋体" w:eastAsia="宋体" w:cs="宋体"/>
          <w:color w:val="auto"/>
          <w:spacing w:val="-2"/>
          <w:highlight w:val="none"/>
        </w:rPr>
        <w:t>8.9</w:t>
      </w:r>
      <w:r>
        <w:rPr>
          <w:color w:val="auto"/>
          <w:spacing w:val="-2"/>
          <w:highlight w:val="none"/>
        </w:rPr>
        <w:t>款〔材料与设备专用要求〕的约定，未经批准，私自将已按照合同约定进入施</w:t>
      </w:r>
      <w:r>
        <w:rPr>
          <w:color w:val="auto"/>
          <w:w w:val="100"/>
          <w:highlight w:val="none"/>
        </w:rPr>
        <w:t xml:space="preserve"> </w:t>
      </w:r>
      <w:r>
        <w:rPr>
          <w:color w:val="auto"/>
          <w:highlight w:val="none"/>
        </w:rPr>
        <w:t>工现场的材料或设备撤离施工现场的；</w:t>
      </w:r>
    </w:p>
    <w:p>
      <w:pPr>
        <w:pStyle w:val="12"/>
        <w:spacing w:before="29" w:line="240" w:lineRule="auto"/>
        <w:ind w:left="533" w:right="76"/>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）承包人未能按施工进度计划及时完成合同约定的工作，造成工期延误的；</w:t>
      </w:r>
    </w:p>
    <w:p>
      <w:pPr>
        <w:pStyle w:val="12"/>
        <w:spacing w:before="123" w:line="350" w:lineRule="auto"/>
        <w:ind w:right="76" w:firstLine="420"/>
        <w:jc w:val="left"/>
        <w:rPr>
          <w:color w:val="auto"/>
          <w:highlight w:val="none"/>
        </w:rPr>
      </w:pPr>
      <w:r>
        <w:rPr>
          <w:color w:val="auto"/>
          <w:spacing w:val="-2"/>
          <w:highlight w:val="none"/>
        </w:rPr>
        <w:t>（</w:t>
      </w:r>
      <w:r>
        <w:rPr>
          <w:rFonts w:ascii="宋体" w:hAnsi="宋体" w:eastAsia="宋体" w:cs="宋体"/>
          <w:color w:val="auto"/>
          <w:spacing w:val="-2"/>
          <w:highlight w:val="none"/>
        </w:rPr>
        <w:t>6</w:t>
      </w:r>
      <w:r>
        <w:rPr>
          <w:color w:val="auto"/>
          <w:spacing w:val="-2"/>
          <w:highlight w:val="none"/>
        </w:rPr>
        <w:t>）承包人在缺陷责任期及保修期内，未能在合理期限对工程缺陷进行修复，或拒绝按发包人要求</w:t>
      </w:r>
      <w:r>
        <w:rPr>
          <w:color w:val="auto"/>
          <w:w w:val="100"/>
          <w:highlight w:val="none"/>
        </w:rPr>
        <w:t xml:space="preserve"> </w:t>
      </w:r>
      <w:r>
        <w:rPr>
          <w:color w:val="auto"/>
          <w:highlight w:val="none"/>
        </w:rPr>
        <w:t>进行修复的；</w:t>
      </w:r>
    </w:p>
    <w:p>
      <w:pPr>
        <w:pStyle w:val="12"/>
        <w:spacing w:before="29" w:line="240" w:lineRule="auto"/>
        <w:ind w:left="533" w:right="76"/>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）承包人明确表示或者以其行为表明不履行合同主要义务的；</w:t>
      </w:r>
    </w:p>
    <w:p>
      <w:pPr>
        <w:pStyle w:val="12"/>
        <w:spacing w:before="124" w:line="350" w:lineRule="auto"/>
        <w:ind w:left="533" w:right="76"/>
        <w:jc w:val="left"/>
        <w:rPr>
          <w:color w:val="auto"/>
          <w:highlight w:val="none"/>
        </w:rPr>
      </w:pPr>
      <w:r>
        <w:rPr>
          <w:color w:val="auto"/>
          <w:highlight w:val="none"/>
        </w:rPr>
        <w:t>（</w:t>
      </w:r>
      <w:r>
        <w:rPr>
          <w:rFonts w:ascii="宋体" w:hAnsi="宋体" w:eastAsia="宋体" w:cs="宋体"/>
          <w:color w:val="auto"/>
          <w:highlight w:val="none"/>
        </w:rPr>
        <w:t>8</w:t>
      </w:r>
      <w:r>
        <w:rPr>
          <w:color w:val="auto"/>
          <w:highlight w:val="none"/>
        </w:rPr>
        <w:t>）承包人未能按照合同约定履行其他义务的。</w:t>
      </w:r>
      <w:r>
        <w:rPr>
          <w:color w:val="auto"/>
          <w:w w:val="100"/>
          <w:highlight w:val="none"/>
        </w:rPr>
        <w:t xml:space="preserve"> </w:t>
      </w:r>
      <w:r>
        <w:rPr>
          <w:color w:val="auto"/>
          <w:spacing w:val="-2"/>
          <w:highlight w:val="none"/>
        </w:rPr>
        <w:t>承包人发生除本项第（</w:t>
      </w:r>
      <w:r>
        <w:rPr>
          <w:rFonts w:ascii="宋体" w:hAnsi="宋体" w:eastAsia="宋体" w:cs="宋体"/>
          <w:color w:val="auto"/>
          <w:spacing w:val="-2"/>
          <w:highlight w:val="none"/>
        </w:rPr>
        <w:t>7</w:t>
      </w:r>
      <w:r>
        <w:rPr>
          <w:color w:val="auto"/>
          <w:spacing w:val="-2"/>
          <w:highlight w:val="none"/>
        </w:rPr>
        <w:t>）目约定以外的其他违约情况时，监理人可向承包人发出整改通知，要求其</w:t>
      </w:r>
    </w:p>
    <w:p>
      <w:pPr>
        <w:pStyle w:val="12"/>
        <w:spacing w:before="29" w:line="240" w:lineRule="auto"/>
        <w:ind w:right="76"/>
        <w:jc w:val="left"/>
        <w:rPr>
          <w:color w:val="auto"/>
          <w:highlight w:val="none"/>
        </w:rPr>
      </w:pPr>
      <w:r>
        <w:rPr>
          <w:color w:val="auto"/>
          <w:highlight w:val="none"/>
        </w:rPr>
        <w:t>在指定的期限内改正。</w:t>
      </w:r>
    </w:p>
    <w:p>
      <w:pPr>
        <w:pStyle w:val="12"/>
        <w:spacing w:before="123" w:line="350" w:lineRule="auto"/>
        <w:ind w:left="533" w:right="76"/>
        <w:jc w:val="left"/>
        <w:rPr>
          <w:color w:val="auto"/>
          <w:highlight w:val="none"/>
        </w:rPr>
      </w:pPr>
      <w:r>
        <w:rPr>
          <w:rFonts w:ascii="宋体" w:hAnsi="宋体" w:eastAsia="宋体" w:cs="宋体"/>
          <w:color w:val="auto"/>
          <w:highlight w:val="none"/>
        </w:rPr>
        <w:t>16.2.2</w:t>
      </w:r>
      <w:r>
        <w:rPr>
          <w:rFonts w:ascii="宋体" w:hAnsi="宋体" w:eastAsia="宋体" w:cs="宋体"/>
          <w:color w:val="auto"/>
          <w:spacing w:val="-2"/>
          <w:highlight w:val="none"/>
        </w:rPr>
        <w:t xml:space="preserve"> </w:t>
      </w:r>
      <w:r>
        <w:rPr>
          <w:color w:val="auto"/>
          <w:highlight w:val="none"/>
        </w:rPr>
        <w:t>承包人违约的责任</w:t>
      </w:r>
      <w:r>
        <w:rPr>
          <w:color w:val="auto"/>
          <w:w w:val="100"/>
          <w:highlight w:val="none"/>
        </w:rPr>
        <w:t xml:space="preserve"> </w:t>
      </w:r>
      <w:r>
        <w:rPr>
          <w:color w:val="auto"/>
          <w:spacing w:val="-2"/>
          <w:highlight w:val="none"/>
        </w:rPr>
        <w:t>承包人应承担因其违约行为而增加的费用和（或）延误的工期。此外，合同当事人可在专用合同条款</w:t>
      </w:r>
    </w:p>
    <w:p>
      <w:pPr>
        <w:pStyle w:val="12"/>
        <w:spacing w:before="29" w:line="348" w:lineRule="auto"/>
        <w:ind w:left="533" w:right="4360" w:hanging="421"/>
        <w:jc w:val="left"/>
        <w:rPr>
          <w:color w:val="auto"/>
          <w:highlight w:val="none"/>
        </w:rPr>
      </w:pPr>
      <w:r>
        <w:rPr>
          <w:color w:val="auto"/>
          <w:spacing w:val="-2"/>
          <w:highlight w:val="none"/>
        </w:rPr>
        <w:t>中另行约定承包人违约责任的承担方式和计算方法。</w:t>
      </w:r>
      <w:r>
        <w:rPr>
          <w:color w:val="auto"/>
          <w:spacing w:val="-62"/>
          <w:highlight w:val="none"/>
        </w:rPr>
        <w:t xml:space="preserve"> </w:t>
      </w:r>
      <w:r>
        <w:rPr>
          <w:rFonts w:ascii="宋体" w:hAnsi="宋体" w:eastAsia="宋体" w:cs="宋体"/>
          <w:color w:val="auto"/>
          <w:highlight w:val="none"/>
        </w:rPr>
        <w:t>16.2.3</w:t>
      </w:r>
      <w:r>
        <w:rPr>
          <w:rFonts w:ascii="宋体" w:hAnsi="宋体" w:eastAsia="宋体" w:cs="宋体"/>
          <w:color w:val="auto"/>
          <w:spacing w:val="-2"/>
          <w:highlight w:val="none"/>
        </w:rPr>
        <w:t xml:space="preserve"> </w:t>
      </w:r>
      <w:r>
        <w:rPr>
          <w:color w:val="auto"/>
          <w:highlight w:val="none"/>
        </w:rPr>
        <w:t>因承包人违约解除合同</w:t>
      </w:r>
    </w:p>
    <w:p>
      <w:pPr>
        <w:pStyle w:val="12"/>
        <w:spacing w:before="31" w:line="350" w:lineRule="auto"/>
        <w:ind w:right="76" w:firstLine="420"/>
        <w:jc w:val="left"/>
        <w:rPr>
          <w:color w:val="auto"/>
          <w:highlight w:val="none"/>
        </w:rPr>
      </w:pPr>
      <w:r>
        <w:rPr>
          <w:color w:val="auto"/>
          <w:highlight w:val="none"/>
        </w:rPr>
        <w:t>除专用合同条款另有约定外，出现第</w:t>
      </w:r>
      <w:r>
        <w:rPr>
          <w:rFonts w:ascii="宋体" w:hAnsi="宋体" w:eastAsia="宋体" w:cs="宋体"/>
          <w:color w:val="auto"/>
          <w:highlight w:val="none"/>
        </w:rPr>
        <w:t>16.2.1</w:t>
      </w:r>
      <w:r>
        <w:rPr>
          <w:color w:val="auto"/>
          <w:highlight w:val="none"/>
        </w:rPr>
        <w:t>项〔承包人违约的情形〕第（</w:t>
      </w:r>
      <w:r>
        <w:rPr>
          <w:rFonts w:ascii="宋体" w:hAnsi="宋体" w:eastAsia="宋体" w:cs="宋体"/>
          <w:color w:val="auto"/>
          <w:highlight w:val="none"/>
        </w:rPr>
        <w:t>7</w:t>
      </w:r>
      <w:r>
        <w:rPr>
          <w:color w:val="auto"/>
          <w:highlight w:val="none"/>
        </w:rPr>
        <w:t>）目约定的违约情况时，</w:t>
      </w:r>
      <w:r>
        <w:rPr>
          <w:color w:val="auto"/>
          <w:w w:val="100"/>
          <w:highlight w:val="none"/>
        </w:rPr>
        <w:t xml:space="preserve"> </w:t>
      </w:r>
      <w:r>
        <w:rPr>
          <w:color w:val="auto"/>
          <w:spacing w:val="-2"/>
          <w:highlight w:val="none"/>
        </w:rPr>
        <w:t>或监理人发出整改通知后，承包人在指定的合理期限内仍不纠正违约行为并致使合同目的不能实现的，发</w:t>
      </w:r>
      <w:r>
        <w:rPr>
          <w:color w:val="auto"/>
          <w:spacing w:val="-44"/>
          <w:highlight w:val="none"/>
        </w:rPr>
        <w:t xml:space="preserve"> </w:t>
      </w:r>
      <w:r>
        <w:rPr>
          <w:color w:val="auto"/>
          <w:spacing w:val="-2"/>
          <w:highlight w:val="none"/>
        </w:rPr>
        <w:t>包人有权解除合同。合同解除后，因继续完成工程的需要，发包人有权使用承包人在施工现场的材料、设</w:t>
      </w:r>
      <w:r>
        <w:rPr>
          <w:color w:val="auto"/>
          <w:spacing w:val="-47"/>
          <w:highlight w:val="none"/>
        </w:rPr>
        <w:t xml:space="preserve"> </w:t>
      </w:r>
      <w:r>
        <w:rPr>
          <w:color w:val="auto"/>
          <w:spacing w:val="-2"/>
          <w:highlight w:val="none"/>
        </w:rPr>
        <w:t>备、临时工程、承包人文件和由承包人或以其名义编制的其他文件，合同当事人应在专用合同条款约定相</w:t>
      </w:r>
      <w:r>
        <w:rPr>
          <w:color w:val="auto"/>
          <w:spacing w:val="-43"/>
          <w:highlight w:val="none"/>
        </w:rPr>
        <w:t xml:space="preserve"> </w:t>
      </w:r>
      <w:r>
        <w:rPr>
          <w:color w:val="auto"/>
          <w:highlight w:val="none"/>
        </w:rPr>
        <w:t>应费用的承担方式。发包人继续使用的行为不免除或减轻承包人应承担的违约责任。</w:t>
      </w:r>
    </w:p>
    <w:p>
      <w:pPr>
        <w:pStyle w:val="12"/>
        <w:spacing w:before="27" w:line="240" w:lineRule="auto"/>
        <w:ind w:left="533" w:right="76"/>
        <w:jc w:val="left"/>
        <w:rPr>
          <w:color w:val="auto"/>
          <w:highlight w:val="none"/>
        </w:rPr>
      </w:pPr>
      <w:r>
        <w:rPr>
          <w:rFonts w:ascii="宋体" w:hAnsi="宋体" w:eastAsia="宋体" w:cs="宋体"/>
          <w:color w:val="auto"/>
          <w:highlight w:val="none"/>
        </w:rPr>
        <w:t>16.2.4</w:t>
      </w:r>
      <w:r>
        <w:rPr>
          <w:rFonts w:ascii="宋体" w:hAnsi="宋体" w:eastAsia="宋体" w:cs="宋体"/>
          <w:color w:val="auto"/>
          <w:spacing w:val="-57"/>
          <w:highlight w:val="none"/>
        </w:rPr>
        <w:t xml:space="preserve"> </w:t>
      </w:r>
      <w:r>
        <w:rPr>
          <w:color w:val="auto"/>
          <w:highlight w:val="none"/>
        </w:rPr>
        <w:t>因承包人违约解除合同后的处理</w:t>
      </w:r>
    </w:p>
    <w:p>
      <w:pPr>
        <w:pStyle w:val="12"/>
        <w:spacing w:line="350" w:lineRule="auto"/>
        <w:ind w:right="76" w:firstLine="420"/>
        <w:jc w:val="left"/>
        <w:rPr>
          <w:color w:val="auto"/>
          <w:highlight w:val="none"/>
        </w:rPr>
      </w:pPr>
      <w:r>
        <w:rPr>
          <w:color w:val="auto"/>
          <w:highlight w:val="none"/>
        </w:rPr>
        <w:t>因承包人原因导致合同解除的，则合同当事人应在合同解除后</w:t>
      </w:r>
      <w:r>
        <w:rPr>
          <w:color w:val="auto"/>
          <w:spacing w:val="-56"/>
          <w:highlight w:val="none"/>
        </w:rPr>
        <w:t xml:space="preserve"> </w:t>
      </w:r>
      <w:r>
        <w:rPr>
          <w:rFonts w:ascii="宋体" w:hAnsi="宋体" w:eastAsia="宋体" w:cs="宋体"/>
          <w:color w:val="auto"/>
          <w:highlight w:val="none"/>
        </w:rPr>
        <w:t>28</w:t>
      </w:r>
      <w:r>
        <w:rPr>
          <w:rFonts w:ascii="宋体" w:hAnsi="宋体" w:eastAsia="宋体" w:cs="宋体"/>
          <w:color w:val="auto"/>
          <w:spacing w:val="-58"/>
          <w:highlight w:val="none"/>
        </w:rPr>
        <w:t xml:space="preserve"> </w:t>
      </w:r>
      <w:r>
        <w:rPr>
          <w:color w:val="auto"/>
          <w:highlight w:val="none"/>
        </w:rPr>
        <w:t>天内完成估价、付款和清算，并按</w:t>
      </w:r>
      <w:r>
        <w:rPr>
          <w:color w:val="auto"/>
          <w:w w:val="100"/>
          <w:highlight w:val="none"/>
        </w:rPr>
        <w:t xml:space="preserve"> </w:t>
      </w:r>
      <w:r>
        <w:rPr>
          <w:color w:val="auto"/>
          <w:highlight w:val="none"/>
        </w:rPr>
        <w:t>以下约定执行：</w:t>
      </w:r>
    </w:p>
    <w:p>
      <w:pPr>
        <w:pStyle w:val="12"/>
        <w:spacing w:before="27" w:line="350" w:lineRule="auto"/>
        <w:ind w:right="76" w:firstLine="420"/>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）合同解除后，按第</w:t>
      </w:r>
      <w:r>
        <w:rPr>
          <w:color w:val="auto"/>
          <w:spacing w:val="-59"/>
          <w:highlight w:val="none"/>
        </w:rPr>
        <w:t xml:space="preserve"> </w:t>
      </w:r>
      <w:r>
        <w:rPr>
          <w:rFonts w:ascii="宋体" w:hAnsi="宋体" w:eastAsia="宋体" w:cs="宋体"/>
          <w:color w:val="auto"/>
          <w:highlight w:val="none"/>
        </w:rPr>
        <w:t>4.4</w:t>
      </w:r>
      <w:r>
        <w:rPr>
          <w:rFonts w:ascii="宋体" w:hAnsi="宋体" w:eastAsia="宋体" w:cs="宋体"/>
          <w:color w:val="auto"/>
          <w:spacing w:val="-57"/>
          <w:highlight w:val="none"/>
        </w:rPr>
        <w:t xml:space="preserve"> </w:t>
      </w:r>
      <w:r>
        <w:rPr>
          <w:color w:val="auto"/>
          <w:highlight w:val="none"/>
        </w:rPr>
        <w:t>款〔商定或确定〕商定或确定承包人实际完成工作对应的合同价款，以</w:t>
      </w:r>
      <w:r>
        <w:rPr>
          <w:color w:val="auto"/>
          <w:w w:val="100"/>
          <w:highlight w:val="none"/>
        </w:rPr>
        <w:t xml:space="preserve"> </w:t>
      </w:r>
      <w:r>
        <w:rPr>
          <w:color w:val="auto"/>
          <w:highlight w:val="none"/>
        </w:rPr>
        <w:t>及承包人已提供的材料、工程设备、施工设备和临时工程等的价值；</w:t>
      </w:r>
    </w:p>
    <w:p>
      <w:pPr>
        <w:pStyle w:val="12"/>
        <w:spacing w:before="29" w:line="240" w:lineRule="auto"/>
        <w:ind w:left="533" w:right="76"/>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）合同解除后，承包人应支付的违约金；</w:t>
      </w:r>
    </w:p>
    <w:p>
      <w:pPr>
        <w:pStyle w:val="12"/>
        <w:spacing w:before="123" w:line="240" w:lineRule="auto"/>
        <w:ind w:left="533" w:right="76"/>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）合同解除后，因解除合同给发包人造成的损失；</w:t>
      </w:r>
    </w:p>
    <w:p>
      <w:pPr>
        <w:pStyle w:val="12"/>
        <w:spacing w:line="240" w:lineRule="auto"/>
        <w:ind w:left="533" w:right="76"/>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）合同解除后，承包人应按照发包人要求和监理人的指示完成现场的清理和撤离；</w:t>
      </w:r>
    </w:p>
    <w:p>
      <w:pPr>
        <w:pStyle w:val="12"/>
        <w:spacing w:line="348" w:lineRule="auto"/>
        <w:ind w:left="533" w:right="76"/>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）发包人和承包人应在合同解除后进行清算，出具最终结清付款证书，结清全部款项。</w:t>
      </w:r>
      <w:r>
        <w:rPr>
          <w:color w:val="auto"/>
          <w:w w:val="100"/>
          <w:highlight w:val="none"/>
        </w:rPr>
        <w:t xml:space="preserve"> </w:t>
      </w:r>
      <w:r>
        <w:rPr>
          <w:color w:val="auto"/>
          <w:spacing w:val="-2"/>
          <w:highlight w:val="none"/>
        </w:rPr>
        <w:t>因承包人违约解除合同的，发包人有权暂停对承包人的付款，查清各项付款和已扣款项。发包人和承</w:t>
      </w:r>
    </w:p>
    <w:p>
      <w:pPr>
        <w:pStyle w:val="12"/>
        <w:spacing w:before="31" w:line="240" w:lineRule="auto"/>
        <w:ind w:right="76"/>
        <w:jc w:val="left"/>
        <w:rPr>
          <w:color w:val="auto"/>
          <w:highlight w:val="none"/>
        </w:rPr>
      </w:pPr>
      <w:r>
        <w:rPr>
          <w:color w:val="auto"/>
          <w:highlight w:val="none"/>
        </w:rPr>
        <w:t>包人未能就合同解除后的清算和款项支付达成一致的，按照第</w:t>
      </w:r>
      <w:r>
        <w:rPr>
          <w:color w:val="auto"/>
          <w:spacing w:val="-55"/>
          <w:highlight w:val="none"/>
        </w:rPr>
        <w:t xml:space="preserve"> </w:t>
      </w:r>
      <w:r>
        <w:rPr>
          <w:rFonts w:ascii="宋体" w:hAnsi="宋体" w:eastAsia="宋体" w:cs="宋体"/>
          <w:color w:val="auto"/>
          <w:highlight w:val="none"/>
        </w:rPr>
        <w:t>20</w:t>
      </w:r>
      <w:r>
        <w:rPr>
          <w:rFonts w:ascii="宋体" w:hAnsi="宋体" w:eastAsia="宋体" w:cs="宋体"/>
          <w:color w:val="auto"/>
          <w:spacing w:val="-58"/>
          <w:highlight w:val="none"/>
        </w:rPr>
        <w:t xml:space="preserve"> </w:t>
      </w:r>
      <w:r>
        <w:rPr>
          <w:color w:val="auto"/>
          <w:highlight w:val="none"/>
        </w:rPr>
        <w:t>条〔争议解决〕的约定处理。</w:t>
      </w:r>
    </w:p>
    <w:p>
      <w:pPr>
        <w:pStyle w:val="12"/>
        <w:spacing w:line="348" w:lineRule="auto"/>
        <w:ind w:left="533" w:right="76"/>
        <w:jc w:val="left"/>
        <w:rPr>
          <w:color w:val="auto"/>
          <w:highlight w:val="none"/>
        </w:rPr>
      </w:pPr>
      <w:r>
        <w:rPr>
          <w:rFonts w:ascii="宋体" w:hAnsi="宋体" w:eastAsia="宋体" w:cs="宋体"/>
          <w:color w:val="auto"/>
          <w:highlight w:val="none"/>
        </w:rPr>
        <w:t>16.2.5</w:t>
      </w:r>
      <w:r>
        <w:rPr>
          <w:rFonts w:ascii="宋体" w:hAnsi="宋体" w:eastAsia="宋体" w:cs="宋体"/>
          <w:color w:val="auto"/>
          <w:spacing w:val="-53"/>
          <w:highlight w:val="none"/>
        </w:rPr>
        <w:t xml:space="preserve"> </w:t>
      </w:r>
      <w:r>
        <w:rPr>
          <w:color w:val="auto"/>
          <w:highlight w:val="none"/>
        </w:rPr>
        <w:t>采购合同权益转让</w:t>
      </w:r>
      <w:r>
        <w:rPr>
          <w:color w:val="auto"/>
          <w:w w:val="100"/>
          <w:highlight w:val="none"/>
        </w:rPr>
        <w:t xml:space="preserve"> </w:t>
      </w:r>
      <w:r>
        <w:rPr>
          <w:color w:val="auto"/>
          <w:spacing w:val="-2"/>
          <w:highlight w:val="none"/>
        </w:rPr>
        <w:t>因承包人违约解除合同的，发包人有权要求承包人将其为实施合同而签订的材料和设备的采购合同的</w:t>
      </w:r>
    </w:p>
    <w:p>
      <w:pPr>
        <w:spacing w:after="0" w:line="348" w:lineRule="auto"/>
        <w:jc w:val="left"/>
        <w:rPr>
          <w:color w:val="auto"/>
          <w:highlight w:val="none"/>
        </w:rPr>
        <w:sectPr>
          <w:footerReference r:id="rId18" w:type="default"/>
          <w:pgSz w:w="11910" w:h="16840"/>
          <w:pgMar w:top="1460" w:right="1020" w:bottom="1180" w:left="1020" w:header="0" w:footer="980" w:gutter="0"/>
          <w:pgNumType w:start="78"/>
        </w:sectPr>
      </w:pPr>
    </w:p>
    <w:p>
      <w:pPr>
        <w:pStyle w:val="12"/>
        <w:spacing w:before="14" w:line="348" w:lineRule="auto"/>
        <w:ind w:right="26"/>
        <w:jc w:val="left"/>
        <w:rPr>
          <w:color w:val="auto"/>
          <w:highlight w:val="none"/>
        </w:rPr>
      </w:pPr>
      <w:r>
        <w:rPr>
          <w:color w:val="auto"/>
          <w:highlight w:val="none"/>
        </w:rPr>
        <w:t>权益转让给发包人，承包人应在收到解除合同通知后</w:t>
      </w:r>
      <w:r>
        <w:rPr>
          <w:color w:val="auto"/>
          <w:spacing w:val="-55"/>
          <w:highlight w:val="none"/>
        </w:rPr>
        <w:t xml:space="preserve"> </w:t>
      </w:r>
      <w:r>
        <w:rPr>
          <w:rFonts w:ascii="宋体" w:hAnsi="宋体" w:eastAsia="宋体" w:cs="宋体"/>
          <w:color w:val="auto"/>
          <w:highlight w:val="none"/>
        </w:rPr>
        <w:t>14</w:t>
      </w:r>
      <w:r>
        <w:rPr>
          <w:rFonts w:ascii="宋体" w:hAnsi="宋体" w:eastAsia="宋体" w:cs="宋体"/>
          <w:color w:val="auto"/>
          <w:spacing w:val="-58"/>
          <w:highlight w:val="none"/>
        </w:rPr>
        <w:t xml:space="preserve"> </w:t>
      </w:r>
      <w:r>
        <w:rPr>
          <w:color w:val="auto"/>
          <w:highlight w:val="none"/>
        </w:rPr>
        <w:t>天内，协助发包人与采购合同的供应商达成相关</w:t>
      </w:r>
      <w:r>
        <w:rPr>
          <w:color w:val="auto"/>
          <w:w w:val="100"/>
          <w:highlight w:val="none"/>
        </w:rPr>
        <w:t xml:space="preserve"> </w:t>
      </w:r>
      <w:r>
        <w:rPr>
          <w:color w:val="auto"/>
          <w:highlight w:val="none"/>
        </w:rPr>
        <w:t>的转让协议。</w:t>
      </w:r>
    </w:p>
    <w:p>
      <w:pPr>
        <w:spacing w:before="151"/>
        <w:ind w:left="533" w:right="3961"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16.3 第三人造成的违约</w:t>
      </w:r>
    </w:p>
    <w:p>
      <w:pPr>
        <w:spacing w:before="10" w:line="240" w:lineRule="auto"/>
        <w:rPr>
          <w:rFonts w:ascii="宋体" w:hAnsi="宋体" w:eastAsia="宋体" w:cs="宋体"/>
          <w:b/>
          <w:bCs/>
          <w:color w:val="auto"/>
          <w:sz w:val="18"/>
          <w:szCs w:val="18"/>
          <w:highlight w:val="none"/>
        </w:rPr>
      </w:pPr>
    </w:p>
    <w:p>
      <w:pPr>
        <w:pStyle w:val="12"/>
        <w:spacing w:before="0" w:line="348" w:lineRule="auto"/>
        <w:ind w:right="26" w:firstLine="420"/>
        <w:jc w:val="left"/>
        <w:rPr>
          <w:color w:val="auto"/>
          <w:highlight w:val="none"/>
        </w:rPr>
      </w:pPr>
      <w:r>
        <w:rPr>
          <w:color w:val="auto"/>
          <w:spacing w:val="-2"/>
          <w:highlight w:val="none"/>
        </w:rPr>
        <w:t>在履行合同过程中，一方当事人因第三人的原因造成违约的，应当向对方当事人承担违约责任。一方</w:t>
      </w:r>
      <w:r>
        <w:rPr>
          <w:color w:val="auto"/>
          <w:w w:val="100"/>
          <w:highlight w:val="none"/>
        </w:rPr>
        <w:t xml:space="preserve"> </w:t>
      </w:r>
      <w:r>
        <w:rPr>
          <w:color w:val="auto"/>
          <w:highlight w:val="none"/>
        </w:rPr>
        <w:t>当事人和第三人之间的纠纷，依照法律规定或者按照约定解决。</w:t>
      </w:r>
    </w:p>
    <w:p>
      <w:pPr>
        <w:spacing w:before="140"/>
        <w:ind w:left="112" w:right="3961"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17.</w:t>
      </w:r>
      <w:r>
        <w:rPr>
          <w:rFonts w:ascii="宋体" w:hAnsi="宋体" w:eastAsia="宋体" w:cs="宋体"/>
          <w:i/>
          <w:color w:val="auto"/>
          <w:spacing w:val="-59"/>
          <w:sz w:val="22"/>
          <w:szCs w:val="22"/>
          <w:highlight w:val="none"/>
        </w:rPr>
        <w:t xml:space="preserve"> </w:t>
      </w:r>
      <w:r>
        <w:rPr>
          <w:rFonts w:ascii="宋体" w:hAnsi="宋体" w:eastAsia="宋体" w:cs="宋体"/>
          <w:i/>
          <w:color w:val="auto"/>
          <w:sz w:val="22"/>
          <w:szCs w:val="22"/>
          <w:highlight w:val="none"/>
        </w:rPr>
        <w:t>不可抗力</w:t>
      </w:r>
    </w:p>
    <w:p>
      <w:pPr>
        <w:spacing w:before="0" w:line="520" w:lineRule="atLeast"/>
        <w:ind w:left="533" w:right="26"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17.1</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不可抗力的确认</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不可抗力是指合同当事人在签订合同时不可预见，在合同履行过程中不可避免且不能克服的自然灾害</w:t>
      </w:r>
    </w:p>
    <w:p>
      <w:pPr>
        <w:pStyle w:val="12"/>
        <w:spacing w:line="350" w:lineRule="auto"/>
        <w:ind w:left="533" w:right="26" w:hanging="421"/>
        <w:jc w:val="left"/>
        <w:rPr>
          <w:color w:val="auto"/>
          <w:highlight w:val="none"/>
        </w:rPr>
      </w:pPr>
      <w:r>
        <w:rPr>
          <w:color w:val="auto"/>
          <w:spacing w:val="-2"/>
          <w:highlight w:val="none"/>
        </w:rPr>
        <w:t>和社会性突发事件，如地震、海啸、瘟疫、骚乱、戒严、暴动、战争和专用合同条款中约定的其他情形。</w:t>
      </w:r>
      <w:r>
        <w:rPr>
          <w:color w:val="auto"/>
          <w:spacing w:val="-24"/>
          <w:highlight w:val="none"/>
        </w:rPr>
        <w:t xml:space="preserve"> </w:t>
      </w:r>
      <w:r>
        <w:rPr>
          <w:color w:val="auto"/>
          <w:spacing w:val="-2"/>
          <w:highlight w:val="none"/>
        </w:rPr>
        <w:t>不可抗力发生后，发包人和承包人应收集证明不可抗力发生及不可抗力造成损失的证据，并及时认真</w:t>
      </w:r>
    </w:p>
    <w:p>
      <w:pPr>
        <w:pStyle w:val="12"/>
        <w:spacing w:before="27" w:line="350" w:lineRule="auto"/>
        <w:ind w:right="26"/>
        <w:jc w:val="left"/>
        <w:rPr>
          <w:color w:val="auto"/>
          <w:highlight w:val="none"/>
        </w:rPr>
      </w:pPr>
      <w:r>
        <w:rPr>
          <w:color w:val="auto"/>
          <w:spacing w:val="-2"/>
          <w:highlight w:val="none"/>
        </w:rPr>
        <w:t>统计所造成的损失。合同当事人对是否属于不可抗力或其损失的意见不一致的，由监理人按第</w:t>
      </w:r>
      <w:r>
        <w:rPr>
          <w:rFonts w:ascii="宋体" w:hAnsi="宋体" w:eastAsia="宋体" w:cs="宋体"/>
          <w:color w:val="auto"/>
          <w:spacing w:val="-2"/>
          <w:highlight w:val="none"/>
        </w:rPr>
        <w:t>4.4</w:t>
      </w:r>
      <w:r>
        <w:rPr>
          <w:color w:val="auto"/>
          <w:spacing w:val="-2"/>
          <w:highlight w:val="none"/>
        </w:rPr>
        <w:t>款〔商</w:t>
      </w:r>
      <w:r>
        <w:rPr>
          <w:color w:val="auto"/>
          <w:spacing w:val="-20"/>
          <w:highlight w:val="none"/>
        </w:rPr>
        <w:t xml:space="preserve"> </w:t>
      </w:r>
      <w:r>
        <w:rPr>
          <w:color w:val="auto"/>
          <w:highlight w:val="none"/>
        </w:rPr>
        <w:t>定或确定〕的约定处理。发生争议时，按第</w:t>
      </w:r>
      <w:r>
        <w:rPr>
          <w:rFonts w:ascii="宋体" w:hAnsi="宋体" w:eastAsia="宋体" w:cs="宋体"/>
          <w:color w:val="auto"/>
          <w:highlight w:val="none"/>
        </w:rPr>
        <w:t>20</w:t>
      </w:r>
      <w:r>
        <w:rPr>
          <w:color w:val="auto"/>
          <w:highlight w:val="none"/>
        </w:rPr>
        <w:t>条〔争议解决〕的约定处理。</w:t>
      </w:r>
    </w:p>
    <w:p>
      <w:pPr>
        <w:spacing w:before="149"/>
        <w:ind w:left="533" w:right="3961"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17.2 不可抗力的通知</w:t>
      </w:r>
    </w:p>
    <w:p>
      <w:pPr>
        <w:spacing w:before="8" w:line="240" w:lineRule="auto"/>
        <w:rPr>
          <w:rFonts w:ascii="宋体" w:hAnsi="宋体" w:eastAsia="宋体" w:cs="宋体"/>
          <w:b/>
          <w:bCs/>
          <w:color w:val="auto"/>
          <w:sz w:val="18"/>
          <w:szCs w:val="18"/>
          <w:highlight w:val="none"/>
        </w:rPr>
      </w:pPr>
    </w:p>
    <w:p>
      <w:pPr>
        <w:pStyle w:val="12"/>
        <w:spacing w:before="0" w:line="350" w:lineRule="auto"/>
        <w:ind w:right="26" w:firstLine="420"/>
        <w:jc w:val="left"/>
        <w:rPr>
          <w:color w:val="auto"/>
          <w:highlight w:val="none"/>
        </w:rPr>
      </w:pPr>
      <w:r>
        <w:rPr>
          <w:color w:val="auto"/>
          <w:spacing w:val="-2"/>
          <w:highlight w:val="none"/>
        </w:rPr>
        <w:t>合同一方当事人遇到不可抗力事件，使其履行合同义务受到阻碍时，应立即通知合同另一方当事人和</w:t>
      </w:r>
      <w:r>
        <w:rPr>
          <w:color w:val="auto"/>
          <w:w w:val="100"/>
          <w:highlight w:val="none"/>
        </w:rPr>
        <w:t xml:space="preserve"> </w:t>
      </w:r>
      <w:r>
        <w:rPr>
          <w:color w:val="auto"/>
          <w:highlight w:val="none"/>
        </w:rPr>
        <w:t>监理人，书面说明不可抗力和受阻碍的详细情况，并提供必要的证明。</w:t>
      </w:r>
    </w:p>
    <w:p>
      <w:pPr>
        <w:pStyle w:val="12"/>
        <w:spacing w:before="29" w:line="348" w:lineRule="auto"/>
        <w:ind w:right="26" w:firstLine="420"/>
        <w:jc w:val="left"/>
        <w:rPr>
          <w:color w:val="auto"/>
          <w:highlight w:val="none"/>
        </w:rPr>
      </w:pPr>
      <w:r>
        <w:rPr>
          <w:color w:val="auto"/>
          <w:spacing w:val="-2"/>
          <w:highlight w:val="none"/>
        </w:rPr>
        <w:t>不可抗力持续发生的，合同一方当事人应及时向合同另一方当事人和监理人提交中间报告，说明不可</w:t>
      </w:r>
      <w:r>
        <w:rPr>
          <w:color w:val="auto"/>
          <w:w w:val="100"/>
          <w:highlight w:val="none"/>
        </w:rPr>
        <w:t xml:space="preserve"> </w:t>
      </w:r>
      <w:r>
        <w:rPr>
          <w:color w:val="auto"/>
          <w:highlight w:val="none"/>
        </w:rPr>
        <w:t>抗力和履行合同受阻的情况，并于不可抗力事件结束后</w:t>
      </w:r>
      <w:r>
        <w:rPr>
          <w:rFonts w:ascii="宋体" w:hAnsi="宋体" w:eastAsia="宋体" w:cs="宋体"/>
          <w:color w:val="auto"/>
          <w:highlight w:val="none"/>
        </w:rPr>
        <w:t>28</w:t>
      </w:r>
      <w:r>
        <w:rPr>
          <w:color w:val="auto"/>
          <w:highlight w:val="none"/>
        </w:rPr>
        <w:t>天内提交最终报告及有关资料。</w:t>
      </w:r>
    </w:p>
    <w:p>
      <w:pPr>
        <w:spacing w:before="152"/>
        <w:ind w:left="535" w:right="3961"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17.3</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不可抗力后果的承担</w:t>
      </w:r>
    </w:p>
    <w:p>
      <w:pPr>
        <w:spacing w:before="10" w:line="240" w:lineRule="auto"/>
        <w:rPr>
          <w:rFonts w:ascii="宋体" w:hAnsi="宋体" w:eastAsia="宋体" w:cs="宋体"/>
          <w:b/>
          <w:bCs/>
          <w:color w:val="auto"/>
          <w:sz w:val="18"/>
          <w:szCs w:val="18"/>
          <w:highlight w:val="none"/>
        </w:rPr>
      </w:pPr>
    </w:p>
    <w:p>
      <w:pPr>
        <w:pStyle w:val="12"/>
        <w:spacing w:before="0" w:line="348" w:lineRule="auto"/>
        <w:ind w:right="26" w:firstLine="420"/>
        <w:jc w:val="left"/>
        <w:rPr>
          <w:color w:val="auto"/>
          <w:highlight w:val="none"/>
        </w:rPr>
      </w:pPr>
      <w:r>
        <w:rPr>
          <w:rFonts w:ascii="宋体" w:hAnsi="宋体" w:eastAsia="宋体" w:cs="宋体"/>
          <w:color w:val="auto"/>
          <w:highlight w:val="none"/>
        </w:rPr>
        <w:t>17.3.1</w:t>
      </w:r>
      <w:r>
        <w:rPr>
          <w:rFonts w:ascii="宋体" w:hAnsi="宋体" w:eastAsia="宋体" w:cs="宋体"/>
          <w:color w:val="auto"/>
          <w:spacing w:val="-7"/>
          <w:highlight w:val="none"/>
        </w:rPr>
        <w:t xml:space="preserve"> </w:t>
      </w:r>
      <w:r>
        <w:rPr>
          <w:color w:val="auto"/>
          <w:highlight w:val="none"/>
        </w:rPr>
        <w:t>不可抗力引起的后果及造成的损失由合同当事人按照法律规定及合同约定各自承担。不可抗</w:t>
      </w:r>
      <w:r>
        <w:rPr>
          <w:color w:val="auto"/>
          <w:w w:val="100"/>
          <w:highlight w:val="none"/>
        </w:rPr>
        <w:t xml:space="preserve"> </w:t>
      </w:r>
      <w:r>
        <w:rPr>
          <w:color w:val="auto"/>
          <w:highlight w:val="none"/>
        </w:rPr>
        <w:t>力发生前已完成的工程应当按照合同约定进行计量支付。</w:t>
      </w:r>
    </w:p>
    <w:p>
      <w:pPr>
        <w:pStyle w:val="12"/>
        <w:spacing w:before="31" w:line="350" w:lineRule="auto"/>
        <w:ind w:right="26" w:firstLine="420"/>
        <w:jc w:val="left"/>
        <w:rPr>
          <w:color w:val="auto"/>
          <w:highlight w:val="none"/>
        </w:rPr>
      </w:pPr>
      <w:r>
        <w:rPr>
          <w:rFonts w:ascii="宋体" w:hAnsi="宋体" w:eastAsia="宋体" w:cs="宋体"/>
          <w:color w:val="auto"/>
          <w:highlight w:val="none"/>
        </w:rPr>
        <w:t>17.3.2</w:t>
      </w:r>
      <w:r>
        <w:rPr>
          <w:rFonts w:ascii="宋体" w:hAnsi="宋体" w:eastAsia="宋体" w:cs="宋体"/>
          <w:color w:val="auto"/>
          <w:spacing w:val="-7"/>
          <w:highlight w:val="none"/>
        </w:rPr>
        <w:t xml:space="preserve"> </w:t>
      </w:r>
      <w:r>
        <w:rPr>
          <w:color w:val="auto"/>
          <w:highlight w:val="none"/>
        </w:rPr>
        <w:t>不可抗力导致的人员伤亡、财产损失、费用增加和（或）工期延误等后果，由合同当事人按</w:t>
      </w:r>
      <w:r>
        <w:rPr>
          <w:color w:val="auto"/>
          <w:w w:val="100"/>
          <w:highlight w:val="none"/>
        </w:rPr>
        <w:t xml:space="preserve"> </w:t>
      </w:r>
      <w:r>
        <w:rPr>
          <w:color w:val="auto"/>
          <w:highlight w:val="none"/>
        </w:rPr>
        <w:t>以下原则承担：</w:t>
      </w:r>
    </w:p>
    <w:p>
      <w:pPr>
        <w:pStyle w:val="12"/>
        <w:spacing w:before="27" w:line="350" w:lineRule="auto"/>
        <w:ind w:right="26" w:firstLine="420"/>
        <w:jc w:val="left"/>
        <w:rPr>
          <w:color w:val="auto"/>
          <w:highlight w:val="none"/>
        </w:rPr>
      </w:pPr>
      <w:r>
        <w:rPr>
          <w:color w:val="auto"/>
          <w:spacing w:val="-2"/>
          <w:highlight w:val="none"/>
        </w:rPr>
        <w:t>（</w:t>
      </w:r>
      <w:r>
        <w:rPr>
          <w:rFonts w:ascii="宋体" w:hAnsi="宋体" w:eastAsia="宋体" w:cs="宋体"/>
          <w:color w:val="auto"/>
          <w:spacing w:val="-2"/>
          <w:highlight w:val="none"/>
        </w:rPr>
        <w:t>1</w:t>
      </w:r>
      <w:r>
        <w:rPr>
          <w:color w:val="auto"/>
          <w:spacing w:val="-2"/>
          <w:highlight w:val="none"/>
        </w:rPr>
        <w:t>）永久工程、已运至施工现场的材料和工程设备的损坏，以及因工程损坏造成的第三人人员伤亡</w:t>
      </w:r>
      <w:r>
        <w:rPr>
          <w:color w:val="auto"/>
          <w:w w:val="100"/>
          <w:highlight w:val="none"/>
        </w:rPr>
        <w:t xml:space="preserve"> </w:t>
      </w:r>
      <w:r>
        <w:rPr>
          <w:color w:val="auto"/>
          <w:highlight w:val="none"/>
        </w:rPr>
        <w:t>和财产损失由发包人承担；</w:t>
      </w:r>
    </w:p>
    <w:p>
      <w:pPr>
        <w:pStyle w:val="12"/>
        <w:spacing w:before="29"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）承包人施工设备的损坏由承包人承担；</w:t>
      </w:r>
    </w:p>
    <w:p>
      <w:pPr>
        <w:pStyle w:val="12"/>
        <w:spacing w:before="123" w:line="240" w:lineRule="auto"/>
        <w:ind w:left="533" w:right="3961"/>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）发包人和承包人承担各自人员伤亡和财产的损失；</w:t>
      </w:r>
    </w:p>
    <w:p>
      <w:pPr>
        <w:pStyle w:val="12"/>
        <w:spacing w:line="348" w:lineRule="auto"/>
        <w:ind w:right="26" w:firstLine="420"/>
        <w:jc w:val="left"/>
        <w:rPr>
          <w:color w:val="auto"/>
          <w:highlight w:val="none"/>
        </w:rPr>
      </w:pPr>
      <w:r>
        <w:rPr>
          <w:color w:val="auto"/>
          <w:spacing w:val="-2"/>
          <w:highlight w:val="none"/>
        </w:rPr>
        <w:t>（</w:t>
      </w:r>
      <w:r>
        <w:rPr>
          <w:rFonts w:ascii="宋体" w:hAnsi="宋体" w:eastAsia="宋体" w:cs="宋体"/>
          <w:color w:val="auto"/>
          <w:spacing w:val="-2"/>
          <w:highlight w:val="none"/>
        </w:rPr>
        <w:t>4</w:t>
      </w:r>
      <w:r>
        <w:rPr>
          <w:color w:val="auto"/>
          <w:spacing w:val="-2"/>
          <w:highlight w:val="none"/>
        </w:rPr>
        <w:t>）因不可抗力影响承包人履行合同约定的义务，已经引起或将引起工期延误的，应当顺延工期，</w:t>
      </w:r>
      <w:r>
        <w:rPr>
          <w:color w:val="auto"/>
          <w:w w:val="100"/>
          <w:highlight w:val="none"/>
        </w:rPr>
        <w:t xml:space="preserve"> </w:t>
      </w:r>
      <w:r>
        <w:rPr>
          <w:color w:val="auto"/>
          <w:highlight w:val="none"/>
        </w:rPr>
        <w:t>由此导致承包人停工的费用损失由发包人和承包人合理分担，停工期间必须支付的工人工资由发包人承</w:t>
      </w:r>
      <w:r>
        <w:rPr>
          <w:color w:val="auto"/>
          <w:w w:val="100"/>
          <w:highlight w:val="none"/>
        </w:rPr>
        <w:t xml:space="preserve"> </w:t>
      </w:r>
      <w:r>
        <w:rPr>
          <w:color w:val="auto"/>
          <w:highlight w:val="none"/>
        </w:rPr>
        <w:t>担；</w:t>
      </w:r>
    </w:p>
    <w:p>
      <w:pPr>
        <w:pStyle w:val="12"/>
        <w:spacing w:before="31" w:line="240" w:lineRule="auto"/>
        <w:ind w:left="533" w:right="26"/>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）因不可抗力引起或将引起工期延误，发包人要求赶工的，由此增加的赶工费用由发包人承担；</w:t>
      </w:r>
    </w:p>
    <w:p>
      <w:pPr>
        <w:pStyle w:val="12"/>
        <w:spacing w:line="348" w:lineRule="auto"/>
        <w:ind w:left="533" w:right="26"/>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）承包人在停工期间按照发包人要求照管、清理和修复工程的费用由发包人承担。</w:t>
      </w:r>
      <w:r>
        <w:rPr>
          <w:color w:val="auto"/>
          <w:w w:val="100"/>
          <w:highlight w:val="none"/>
        </w:rPr>
        <w:t xml:space="preserve"> </w:t>
      </w:r>
      <w:r>
        <w:rPr>
          <w:color w:val="auto"/>
          <w:spacing w:val="-2"/>
          <w:highlight w:val="none"/>
        </w:rPr>
        <w:t>不可抗力发生后，合同当事人均应采取措施尽量避免和减少损失的扩大，任何一方当事人没有采取有</w:t>
      </w:r>
    </w:p>
    <w:p>
      <w:pPr>
        <w:spacing w:after="0" w:line="348" w:lineRule="auto"/>
        <w:jc w:val="left"/>
        <w:rPr>
          <w:color w:val="auto"/>
          <w:highlight w:val="none"/>
        </w:rPr>
        <w:sectPr>
          <w:footerReference r:id="rId19" w:type="default"/>
          <w:pgSz w:w="11910" w:h="16840"/>
          <w:pgMar w:top="1460" w:right="1000" w:bottom="1180" w:left="1020" w:header="0" w:footer="980" w:gutter="0"/>
          <w:pgNumType w:start="79"/>
        </w:sectPr>
      </w:pPr>
    </w:p>
    <w:p>
      <w:pPr>
        <w:pStyle w:val="12"/>
        <w:spacing w:before="14" w:line="348" w:lineRule="auto"/>
        <w:ind w:left="533" w:right="9" w:hanging="421"/>
        <w:jc w:val="left"/>
        <w:rPr>
          <w:color w:val="auto"/>
          <w:highlight w:val="none"/>
        </w:rPr>
      </w:pPr>
      <w:r>
        <w:rPr>
          <w:color w:val="auto"/>
          <w:highlight w:val="none"/>
        </w:rPr>
        <w:t>效措施导致损失扩大的，应对扩大的损失承担责任。</w:t>
      </w:r>
      <w:r>
        <w:rPr>
          <w:color w:val="auto"/>
          <w:w w:val="100"/>
          <w:highlight w:val="none"/>
        </w:rPr>
        <w:t xml:space="preserve"> </w:t>
      </w:r>
      <w:r>
        <w:rPr>
          <w:color w:val="auto"/>
          <w:spacing w:val="-2"/>
          <w:highlight w:val="none"/>
        </w:rPr>
        <w:t>因合同一方迟延履行合同义务，在迟延履行期间遭遇不可抗力的，不免除其违约责任。</w:t>
      </w:r>
    </w:p>
    <w:p>
      <w:pPr>
        <w:spacing w:before="151"/>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17.4</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因不可抗力解除合同</w:t>
      </w:r>
    </w:p>
    <w:p>
      <w:pPr>
        <w:spacing w:before="10" w:line="240" w:lineRule="auto"/>
        <w:rPr>
          <w:rFonts w:ascii="宋体" w:hAnsi="宋体" w:eastAsia="宋体" w:cs="宋体"/>
          <w:b/>
          <w:bCs/>
          <w:color w:val="auto"/>
          <w:sz w:val="18"/>
          <w:szCs w:val="18"/>
          <w:highlight w:val="none"/>
        </w:rPr>
      </w:pPr>
    </w:p>
    <w:p>
      <w:pPr>
        <w:pStyle w:val="12"/>
        <w:spacing w:before="0" w:line="240" w:lineRule="auto"/>
        <w:ind w:left="533" w:right="9"/>
        <w:jc w:val="left"/>
        <w:rPr>
          <w:color w:val="auto"/>
          <w:highlight w:val="none"/>
        </w:rPr>
      </w:pPr>
      <w:r>
        <w:rPr>
          <w:color w:val="auto"/>
          <w:highlight w:val="none"/>
        </w:rPr>
        <w:t>因不可抗力导致合同无法履行连续超过</w:t>
      </w:r>
      <w:r>
        <w:rPr>
          <w:color w:val="auto"/>
          <w:spacing w:val="-48"/>
          <w:highlight w:val="none"/>
        </w:rPr>
        <w:t xml:space="preserve"> </w:t>
      </w:r>
      <w:r>
        <w:rPr>
          <w:rFonts w:ascii="宋体" w:hAnsi="宋体" w:eastAsia="宋体" w:cs="宋体"/>
          <w:color w:val="auto"/>
          <w:highlight w:val="none"/>
        </w:rPr>
        <w:t>84</w:t>
      </w:r>
      <w:r>
        <w:rPr>
          <w:rFonts w:ascii="宋体" w:hAnsi="宋体" w:eastAsia="宋体" w:cs="宋体"/>
          <w:color w:val="auto"/>
          <w:spacing w:val="-48"/>
          <w:highlight w:val="none"/>
        </w:rPr>
        <w:t xml:space="preserve"> </w:t>
      </w:r>
      <w:r>
        <w:rPr>
          <w:color w:val="auto"/>
          <w:highlight w:val="none"/>
        </w:rPr>
        <w:t>天或累计超过</w:t>
      </w:r>
      <w:r>
        <w:rPr>
          <w:color w:val="auto"/>
          <w:spacing w:val="-48"/>
          <w:highlight w:val="none"/>
        </w:rPr>
        <w:t xml:space="preserve"> </w:t>
      </w:r>
      <w:r>
        <w:rPr>
          <w:rFonts w:ascii="宋体" w:hAnsi="宋体" w:eastAsia="宋体" w:cs="宋体"/>
          <w:color w:val="auto"/>
          <w:highlight w:val="none"/>
        </w:rPr>
        <w:t>140</w:t>
      </w:r>
      <w:r>
        <w:rPr>
          <w:rFonts w:ascii="宋体" w:hAnsi="宋体" w:eastAsia="宋体" w:cs="宋体"/>
          <w:color w:val="auto"/>
          <w:spacing w:val="-48"/>
          <w:highlight w:val="none"/>
        </w:rPr>
        <w:t xml:space="preserve"> </w:t>
      </w:r>
      <w:r>
        <w:rPr>
          <w:color w:val="auto"/>
          <w:spacing w:val="-3"/>
          <w:highlight w:val="none"/>
        </w:rPr>
        <w:t>天的，发包人和承包人均有权解除合同。</w:t>
      </w:r>
    </w:p>
    <w:p>
      <w:pPr>
        <w:pStyle w:val="12"/>
        <w:spacing w:before="123" w:line="240" w:lineRule="auto"/>
        <w:ind w:right="9"/>
        <w:jc w:val="left"/>
        <w:rPr>
          <w:color w:val="auto"/>
          <w:highlight w:val="none"/>
        </w:rPr>
      </w:pPr>
      <w:r>
        <w:rPr>
          <w:color w:val="auto"/>
          <w:highlight w:val="none"/>
        </w:rPr>
        <w:t>合同解除后，由双方当事人按照第</w:t>
      </w:r>
      <w:r>
        <w:rPr>
          <w:color w:val="auto"/>
          <w:spacing w:val="-58"/>
          <w:highlight w:val="none"/>
        </w:rPr>
        <w:t xml:space="preserve"> </w:t>
      </w:r>
      <w:r>
        <w:rPr>
          <w:rFonts w:ascii="宋体" w:hAnsi="宋体" w:eastAsia="宋体" w:cs="宋体"/>
          <w:color w:val="auto"/>
          <w:highlight w:val="none"/>
        </w:rPr>
        <w:t>4.4</w:t>
      </w:r>
      <w:r>
        <w:rPr>
          <w:rFonts w:ascii="宋体" w:hAnsi="宋体" w:eastAsia="宋体" w:cs="宋体"/>
          <w:color w:val="auto"/>
          <w:spacing w:val="-59"/>
          <w:highlight w:val="none"/>
        </w:rPr>
        <w:t xml:space="preserve"> </w:t>
      </w:r>
      <w:r>
        <w:rPr>
          <w:color w:val="auto"/>
          <w:highlight w:val="none"/>
        </w:rPr>
        <w:t>款〔商定或确定〕商定或确定发包人应支付的款项，该款项包括：</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）合同解除前承包人已完成工作的价款；</w:t>
      </w:r>
    </w:p>
    <w:p>
      <w:pPr>
        <w:pStyle w:val="12"/>
        <w:spacing w:line="348"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）承包人为工程订购的并已交付给承包人，或承包人有责任接受交付的材料、工程设备和其他物</w:t>
      </w:r>
      <w:r>
        <w:rPr>
          <w:color w:val="auto"/>
          <w:w w:val="100"/>
          <w:highlight w:val="none"/>
        </w:rPr>
        <w:t xml:space="preserve"> </w:t>
      </w:r>
      <w:r>
        <w:rPr>
          <w:color w:val="auto"/>
          <w:highlight w:val="none"/>
        </w:rPr>
        <w:t>品的价款；</w:t>
      </w:r>
    </w:p>
    <w:p>
      <w:pPr>
        <w:pStyle w:val="12"/>
        <w:spacing w:before="31" w:line="240" w:lineRule="auto"/>
        <w:ind w:left="533" w:right="9"/>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）发包人要求承包人退货或解除订货合同而产生的费用，或因不能退货或解除合同而产生的损失；</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4</w:t>
      </w:r>
      <w:r>
        <w:rPr>
          <w:color w:val="auto"/>
          <w:highlight w:val="none"/>
        </w:rPr>
        <w:t>）承包人撤离施工现场以及遣散承包人人员的费用；</w:t>
      </w:r>
    </w:p>
    <w:p>
      <w:pPr>
        <w:pStyle w:val="12"/>
        <w:spacing w:before="124" w:line="240" w:lineRule="auto"/>
        <w:ind w:left="533" w:right="9"/>
        <w:jc w:val="left"/>
        <w:rPr>
          <w:color w:val="auto"/>
          <w:highlight w:val="none"/>
        </w:rPr>
      </w:pPr>
      <w:r>
        <w:rPr>
          <w:color w:val="auto"/>
          <w:highlight w:val="none"/>
        </w:rPr>
        <w:t>（</w:t>
      </w:r>
      <w:r>
        <w:rPr>
          <w:rFonts w:ascii="宋体" w:hAnsi="宋体" w:eastAsia="宋体" w:cs="宋体"/>
          <w:color w:val="auto"/>
          <w:highlight w:val="none"/>
        </w:rPr>
        <w:t>5</w:t>
      </w:r>
      <w:r>
        <w:rPr>
          <w:color w:val="auto"/>
          <w:highlight w:val="none"/>
        </w:rPr>
        <w:t>）按照合同约定在合同解除前应支付给承包人的其他款项；</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6</w:t>
      </w:r>
      <w:r>
        <w:rPr>
          <w:color w:val="auto"/>
          <w:highlight w:val="none"/>
        </w:rPr>
        <w:t>）扣减承包人按照合同约定应向发包人支付的款项；</w:t>
      </w:r>
    </w:p>
    <w:p>
      <w:pPr>
        <w:pStyle w:val="12"/>
        <w:spacing w:line="348" w:lineRule="auto"/>
        <w:ind w:left="533" w:right="9"/>
        <w:jc w:val="left"/>
        <w:rPr>
          <w:color w:val="auto"/>
          <w:highlight w:val="none"/>
        </w:rPr>
      </w:pPr>
      <w:r>
        <w:rPr>
          <w:color w:val="auto"/>
          <w:highlight w:val="none"/>
        </w:rPr>
        <w:t>（</w:t>
      </w:r>
      <w:r>
        <w:rPr>
          <w:rFonts w:ascii="宋体" w:hAnsi="宋体" w:eastAsia="宋体" w:cs="宋体"/>
          <w:color w:val="auto"/>
          <w:highlight w:val="none"/>
        </w:rPr>
        <w:t>7</w:t>
      </w:r>
      <w:r>
        <w:rPr>
          <w:color w:val="auto"/>
          <w:highlight w:val="none"/>
        </w:rPr>
        <w:t>）双方商定或确定的其他款项。</w:t>
      </w:r>
      <w:r>
        <w:rPr>
          <w:color w:val="auto"/>
          <w:w w:val="100"/>
          <w:highlight w:val="none"/>
        </w:rPr>
        <w:t xml:space="preserve"> </w:t>
      </w:r>
      <w:r>
        <w:rPr>
          <w:color w:val="auto"/>
          <w:highlight w:val="none"/>
        </w:rPr>
        <w:t>除专用合同条款另有约定外，合同解除后，发包人应在商定或确定上述款项后</w:t>
      </w:r>
      <w:r>
        <w:rPr>
          <w:color w:val="auto"/>
          <w:spacing w:val="-55"/>
          <w:highlight w:val="none"/>
        </w:rPr>
        <w:t xml:space="preserve"> </w:t>
      </w:r>
      <w:r>
        <w:rPr>
          <w:rFonts w:ascii="宋体" w:hAnsi="宋体" w:eastAsia="宋体" w:cs="宋体"/>
          <w:color w:val="auto"/>
          <w:highlight w:val="none"/>
        </w:rPr>
        <w:t>28</w:t>
      </w:r>
      <w:r>
        <w:rPr>
          <w:rFonts w:ascii="宋体" w:hAnsi="宋体" w:eastAsia="宋体" w:cs="宋体"/>
          <w:color w:val="auto"/>
          <w:spacing w:val="-56"/>
          <w:highlight w:val="none"/>
        </w:rPr>
        <w:t xml:space="preserve"> </w:t>
      </w:r>
      <w:r>
        <w:rPr>
          <w:color w:val="auto"/>
          <w:highlight w:val="none"/>
        </w:rPr>
        <w:t>天内完成上述款项</w:t>
      </w:r>
    </w:p>
    <w:p>
      <w:pPr>
        <w:pStyle w:val="12"/>
        <w:spacing w:before="31" w:line="240" w:lineRule="auto"/>
        <w:ind w:right="9"/>
        <w:jc w:val="left"/>
        <w:rPr>
          <w:color w:val="auto"/>
          <w:highlight w:val="none"/>
        </w:rPr>
      </w:pPr>
      <w:r>
        <w:rPr>
          <w:color w:val="auto"/>
          <w:highlight w:val="none"/>
        </w:rPr>
        <w:t>的支付。</w:t>
      </w:r>
    </w:p>
    <w:p>
      <w:pPr>
        <w:spacing w:before="12" w:line="240" w:lineRule="auto"/>
        <w:rPr>
          <w:rFonts w:ascii="宋体" w:hAnsi="宋体" w:eastAsia="宋体" w:cs="宋体"/>
          <w:color w:val="auto"/>
          <w:sz w:val="17"/>
          <w:szCs w:val="17"/>
          <w:highlight w:val="none"/>
        </w:rPr>
      </w:pPr>
    </w:p>
    <w:p>
      <w:pPr>
        <w:spacing w:before="0"/>
        <w:ind w:left="112" w:right="9"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18.</w:t>
      </w:r>
      <w:r>
        <w:rPr>
          <w:rFonts w:ascii="宋体" w:hAnsi="宋体" w:eastAsia="宋体" w:cs="宋体"/>
          <w:i/>
          <w:color w:val="auto"/>
          <w:spacing w:val="-33"/>
          <w:sz w:val="22"/>
          <w:szCs w:val="22"/>
          <w:highlight w:val="none"/>
        </w:rPr>
        <w:t xml:space="preserve"> </w:t>
      </w:r>
      <w:r>
        <w:rPr>
          <w:rFonts w:ascii="宋体" w:hAnsi="宋体" w:eastAsia="宋体" w:cs="宋体"/>
          <w:i/>
          <w:color w:val="auto"/>
          <w:spacing w:val="-4"/>
          <w:sz w:val="22"/>
          <w:szCs w:val="22"/>
          <w:highlight w:val="none"/>
        </w:rPr>
        <w:t>保险</w:t>
      </w:r>
    </w:p>
    <w:p>
      <w:pPr>
        <w:pStyle w:val="12"/>
        <w:spacing w:before="71" w:line="520" w:lineRule="exact"/>
        <w:ind w:left="533" w:right="9" w:firstLine="2"/>
        <w:jc w:val="left"/>
        <w:rPr>
          <w:color w:val="auto"/>
          <w:highlight w:val="none"/>
        </w:rPr>
      </w:pPr>
      <w:r>
        <w:rPr>
          <w:rFonts w:ascii="宋体" w:hAnsi="宋体" w:eastAsia="宋体" w:cs="宋体"/>
          <w:b/>
          <w:bCs/>
          <w:color w:val="auto"/>
          <w:highlight w:val="none"/>
        </w:rPr>
        <w:t>18.1</w:t>
      </w:r>
      <w:r>
        <w:rPr>
          <w:rFonts w:ascii="宋体" w:hAnsi="宋体" w:eastAsia="宋体" w:cs="宋体"/>
          <w:b/>
          <w:bCs/>
          <w:color w:val="auto"/>
          <w:spacing w:val="-1"/>
          <w:highlight w:val="none"/>
        </w:rPr>
        <w:t xml:space="preserve"> </w:t>
      </w:r>
      <w:r>
        <w:rPr>
          <w:rFonts w:ascii="宋体" w:hAnsi="宋体" w:eastAsia="宋体" w:cs="宋体"/>
          <w:b/>
          <w:bCs/>
          <w:color w:val="auto"/>
          <w:highlight w:val="none"/>
        </w:rPr>
        <w:t>工程保险</w:t>
      </w:r>
      <w:r>
        <w:rPr>
          <w:rFonts w:ascii="宋体" w:hAnsi="宋体" w:eastAsia="宋体" w:cs="宋体"/>
          <w:b/>
          <w:bCs/>
          <w:color w:val="auto"/>
          <w:w w:val="100"/>
          <w:highlight w:val="none"/>
        </w:rPr>
        <w:t xml:space="preserve"> </w:t>
      </w:r>
      <w:r>
        <w:rPr>
          <w:color w:val="auto"/>
          <w:spacing w:val="-2"/>
          <w:highlight w:val="none"/>
        </w:rPr>
        <w:t>除专用合同条款另有约定外，发包人应投保建筑工程一切险或安装工程一切险；发包人委托承包人投</w:t>
      </w:r>
    </w:p>
    <w:p>
      <w:pPr>
        <w:spacing w:before="52" w:line="453" w:lineRule="auto"/>
        <w:ind w:left="535" w:right="4174" w:hanging="42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保的，因投保产生的保险费和其他相关费用由发包人承担。</w:t>
      </w:r>
      <w:r>
        <w:rPr>
          <w:rFonts w:ascii="宋体" w:hAnsi="宋体" w:eastAsia="宋体" w:cs="宋体"/>
          <w:color w:val="auto"/>
          <w:spacing w:val="-55"/>
          <w:sz w:val="21"/>
          <w:szCs w:val="21"/>
          <w:highlight w:val="none"/>
        </w:rPr>
        <w:t xml:space="preserve"> </w:t>
      </w:r>
      <w:r>
        <w:rPr>
          <w:rFonts w:ascii="宋体" w:hAnsi="宋体" w:eastAsia="宋体" w:cs="宋体"/>
          <w:b/>
          <w:bCs/>
          <w:color w:val="auto"/>
          <w:sz w:val="21"/>
          <w:szCs w:val="21"/>
          <w:highlight w:val="none"/>
        </w:rPr>
        <w:t>18.2</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工伤保险</w:t>
      </w:r>
    </w:p>
    <w:p>
      <w:pPr>
        <w:pStyle w:val="12"/>
        <w:spacing w:before="59" w:line="350" w:lineRule="auto"/>
        <w:ind w:right="9" w:firstLine="420"/>
        <w:jc w:val="left"/>
        <w:rPr>
          <w:color w:val="auto"/>
          <w:highlight w:val="none"/>
        </w:rPr>
      </w:pPr>
      <w:r>
        <w:rPr>
          <w:rFonts w:ascii="宋体" w:hAnsi="宋体" w:eastAsia="宋体" w:cs="宋体"/>
          <w:color w:val="auto"/>
          <w:highlight w:val="none"/>
        </w:rPr>
        <w:t>18.2.1</w:t>
      </w:r>
      <w:r>
        <w:rPr>
          <w:rFonts w:ascii="宋体" w:hAnsi="宋体" w:eastAsia="宋体" w:cs="宋体"/>
          <w:color w:val="auto"/>
          <w:spacing w:val="-7"/>
          <w:highlight w:val="none"/>
        </w:rPr>
        <w:t xml:space="preserve"> </w:t>
      </w:r>
      <w:r>
        <w:rPr>
          <w:color w:val="auto"/>
          <w:highlight w:val="none"/>
        </w:rPr>
        <w:t>发包人应依照法律规定参加工伤保险，并为在施工现场的全部员工办理工伤保险，缴纳工伤</w:t>
      </w:r>
      <w:r>
        <w:rPr>
          <w:color w:val="auto"/>
          <w:w w:val="100"/>
          <w:highlight w:val="none"/>
        </w:rPr>
        <w:t xml:space="preserve"> </w:t>
      </w:r>
      <w:r>
        <w:rPr>
          <w:color w:val="auto"/>
          <w:highlight w:val="none"/>
        </w:rPr>
        <w:t>保险费，并要求监理人及由发包人为履行合同聘请的第三方依法参加工伤保险。</w:t>
      </w:r>
    </w:p>
    <w:p>
      <w:pPr>
        <w:pStyle w:val="12"/>
        <w:spacing w:before="27" w:line="350" w:lineRule="auto"/>
        <w:ind w:right="9" w:firstLine="420"/>
        <w:jc w:val="left"/>
        <w:rPr>
          <w:color w:val="auto"/>
          <w:highlight w:val="none"/>
        </w:rPr>
      </w:pPr>
      <w:r>
        <w:rPr>
          <w:rFonts w:ascii="宋体" w:hAnsi="宋体" w:eastAsia="宋体" w:cs="宋体"/>
          <w:color w:val="auto"/>
          <w:highlight w:val="none"/>
        </w:rPr>
        <w:t>18.2.2</w:t>
      </w:r>
      <w:r>
        <w:rPr>
          <w:rFonts w:ascii="宋体" w:hAnsi="宋体" w:eastAsia="宋体" w:cs="宋体"/>
          <w:color w:val="auto"/>
          <w:spacing w:val="-7"/>
          <w:highlight w:val="none"/>
        </w:rPr>
        <w:t xml:space="preserve"> </w:t>
      </w:r>
      <w:r>
        <w:rPr>
          <w:color w:val="auto"/>
          <w:highlight w:val="none"/>
        </w:rPr>
        <w:t>承包人应依照法律规定参加工伤保险，并为其履行合同的全部员工办理工伤保险，缴纳工伤</w:t>
      </w:r>
      <w:r>
        <w:rPr>
          <w:color w:val="auto"/>
          <w:w w:val="100"/>
          <w:highlight w:val="none"/>
        </w:rPr>
        <w:t xml:space="preserve"> </w:t>
      </w:r>
      <w:r>
        <w:rPr>
          <w:color w:val="auto"/>
          <w:highlight w:val="none"/>
        </w:rPr>
        <w:t>保险费，并要求分包人及由承包人为履行合同聘请的第三方依法参加工伤保险。</w:t>
      </w:r>
    </w:p>
    <w:p>
      <w:pPr>
        <w:spacing w:before="149"/>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18.3</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其他保险</w:t>
      </w:r>
    </w:p>
    <w:p>
      <w:pPr>
        <w:spacing w:before="8"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spacing w:val="-2"/>
          <w:highlight w:val="none"/>
        </w:rPr>
        <w:t>发包人和承包人可以为其施工现场的全部人员办理意外伤害保险并支付保险费，包括其员工及为履行</w:t>
      </w:r>
      <w:r>
        <w:rPr>
          <w:color w:val="auto"/>
          <w:w w:val="100"/>
          <w:highlight w:val="none"/>
        </w:rPr>
        <w:t xml:space="preserve"> </w:t>
      </w:r>
      <w:r>
        <w:rPr>
          <w:color w:val="auto"/>
          <w:highlight w:val="none"/>
        </w:rPr>
        <w:t>合同聘请的第三方的人员，具体事项由合同当事人在专用合同条款约定。</w:t>
      </w:r>
    </w:p>
    <w:p>
      <w:pPr>
        <w:spacing w:before="29" w:line="453" w:lineRule="auto"/>
        <w:ind w:left="535" w:right="2914" w:hanging="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除专用合同条款另有约定外，承包人应为其施工设备等办理财产保险。</w:t>
      </w:r>
      <w:r>
        <w:rPr>
          <w:rFonts w:ascii="宋体" w:hAnsi="宋体" w:eastAsia="宋体" w:cs="宋体"/>
          <w:color w:val="auto"/>
          <w:spacing w:val="-45"/>
          <w:sz w:val="21"/>
          <w:szCs w:val="21"/>
          <w:highlight w:val="none"/>
        </w:rPr>
        <w:t xml:space="preserve"> </w:t>
      </w:r>
      <w:r>
        <w:rPr>
          <w:rFonts w:ascii="宋体" w:hAnsi="宋体" w:eastAsia="宋体" w:cs="宋体"/>
          <w:b/>
          <w:bCs/>
          <w:color w:val="auto"/>
          <w:sz w:val="21"/>
          <w:szCs w:val="21"/>
          <w:highlight w:val="none"/>
        </w:rPr>
        <w:t>18.4</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持续保险</w:t>
      </w:r>
    </w:p>
    <w:p>
      <w:pPr>
        <w:pStyle w:val="12"/>
        <w:spacing w:before="59" w:line="350" w:lineRule="auto"/>
        <w:ind w:right="9" w:firstLine="420"/>
        <w:jc w:val="left"/>
        <w:rPr>
          <w:color w:val="auto"/>
          <w:highlight w:val="none"/>
        </w:rPr>
      </w:pPr>
      <w:r>
        <w:rPr>
          <w:color w:val="auto"/>
          <w:spacing w:val="-2"/>
          <w:highlight w:val="none"/>
        </w:rPr>
        <w:t>合同当事人应与保险人保持联系，使保险人能够随时了解工程实施中的变动，并确保按保险合同条款</w:t>
      </w:r>
      <w:r>
        <w:rPr>
          <w:color w:val="auto"/>
          <w:w w:val="100"/>
          <w:highlight w:val="none"/>
        </w:rPr>
        <w:t xml:space="preserve"> </w:t>
      </w:r>
      <w:r>
        <w:rPr>
          <w:color w:val="auto"/>
          <w:highlight w:val="none"/>
        </w:rPr>
        <w:t>要求持续保险。</w:t>
      </w:r>
    </w:p>
    <w:p>
      <w:pPr>
        <w:spacing w:after="0" w:line="350" w:lineRule="auto"/>
        <w:jc w:val="left"/>
        <w:rPr>
          <w:color w:val="auto"/>
          <w:highlight w:val="none"/>
        </w:rPr>
        <w:sectPr>
          <w:pgSz w:w="11910" w:h="16840"/>
          <w:pgMar w:top="1460" w:right="920" w:bottom="1180" w:left="1020" w:header="0" w:footer="980" w:gutter="0"/>
        </w:sectPr>
      </w:pPr>
    </w:p>
    <w:p>
      <w:pPr>
        <w:spacing w:before="14" w:line="453" w:lineRule="auto"/>
        <w:ind w:left="533" w:right="1338"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18.5</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保险凭证</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2"/>
          <w:sz w:val="21"/>
          <w:szCs w:val="21"/>
          <w:highlight w:val="none"/>
        </w:rPr>
        <w:t>合同当事人应及时向另一方当事人提交其已投保的各项保险的凭证和保险单复印件。</w:t>
      </w:r>
      <w:r>
        <w:rPr>
          <w:rFonts w:ascii="宋体" w:hAnsi="宋体" w:eastAsia="宋体" w:cs="宋体"/>
          <w:color w:val="auto"/>
          <w:spacing w:val="-35"/>
          <w:sz w:val="21"/>
          <w:szCs w:val="21"/>
          <w:highlight w:val="none"/>
        </w:rPr>
        <w:t xml:space="preserve"> </w:t>
      </w:r>
      <w:r>
        <w:rPr>
          <w:rFonts w:ascii="宋体" w:hAnsi="宋体" w:eastAsia="宋体" w:cs="宋体"/>
          <w:b/>
          <w:bCs/>
          <w:color w:val="auto"/>
          <w:sz w:val="21"/>
          <w:szCs w:val="21"/>
          <w:highlight w:val="none"/>
        </w:rPr>
        <w:t>18.6</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未按约定投保的补救</w:t>
      </w:r>
    </w:p>
    <w:p>
      <w:pPr>
        <w:pStyle w:val="12"/>
        <w:spacing w:before="59" w:line="348" w:lineRule="auto"/>
        <w:ind w:right="9" w:firstLine="420"/>
        <w:jc w:val="left"/>
        <w:rPr>
          <w:color w:val="auto"/>
          <w:highlight w:val="none"/>
        </w:rPr>
      </w:pPr>
      <w:r>
        <w:rPr>
          <w:rFonts w:ascii="宋体" w:hAnsi="宋体" w:eastAsia="宋体" w:cs="宋体"/>
          <w:color w:val="auto"/>
          <w:highlight w:val="none"/>
        </w:rPr>
        <w:t>18.6.1</w:t>
      </w:r>
      <w:r>
        <w:rPr>
          <w:rFonts w:ascii="宋体" w:hAnsi="宋体" w:eastAsia="宋体" w:cs="宋体"/>
          <w:color w:val="auto"/>
          <w:spacing w:val="-2"/>
          <w:highlight w:val="none"/>
        </w:rPr>
        <w:t xml:space="preserve"> </w:t>
      </w:r>
      <w:r>
        <w:rPr>
          <w:color w:val="auto"/>
          <w:spacing w:val="-4"/>
          <w:highlight w:val="none"/>
        </w:rPr>
        <w:t>发包人未按合同约定办理保险，或未能使保险持续有效的，则承包人可代为办理，所需费用由</w:t>
      </w:r>
      <w:r>
        <w:rPr>
          <w:color w:val="auto"/>
          <w:w w:val="100"/>
          <w:highlight w:val="none"/>
        </w:rPr>
        <w:t xml:space="preserve"> </w:t>
      </w:r>
      <w:r>
        <w:rPr>
          <w:color w:val="auto"/>
          <w:highlight w:val="none"/>
        </w:rPr>
        <w:t>发包人承担。发包人未按合同约定办理保险，导致未能得到足额赔偿的，由发包人负责补足。</w:t>
      </w:r>
    </w:p>
    <w:p>
      <w:pPr>
        <w:pStyle w:val="12"/>
        <w:spacing w:before="31" w:line="350" w:lineRule="auto"/>
        <w:ind w:right="9" w:firstLine="420"/>
        <w:jc w:val="left"/>
        <w:rPr>
          <w:color w:val="auto"/>
          <w:highlight w:val="none"/>
        </w:rPr>
      </w:pPr>
      <w:r>
        <w:rPr>
          <w:rFonts w:ascii="宋体" w:hAnsi="宋体" w:eastAsia="宋体" w:cs="宋体"/>
          <w:color w:val="auto"/>
          <w:highlight w:val="none"/>
        </w:rPr>
        <w:t>18.6.2</w:t>
      </w:r>
      <w:r>
        <w:rPr>
          <w:rFonts w:ascii="宋体" w:hAnsi="宋体" w:eastAsia="宋体" w:cs="宋体"/>
          <w:color w:val="auto"/>
          <w:spacing w:val="-2"/>
          <w:highlight w:val="none"/>
        </w:rPr>
        <w:t xml:space="preserve"> </w:t>
      </w:r>
      <w:r>
        <w:rPr>
          <w:color w:val="auto"/>
          <w:spacing w:val="-4"/>
          <w:highlight w:val="none"/>
        </w:rPr>
        <w:t>承包人未按合同约定办理保险，或未能使保险持续有效的，则发包人可代为办理，所需费用由</w:t>
      </w:r>
      <w:r>
        <w:rPr>
          <w:color w:val="auto"/>
          <w:w w:val="100"/>
          <w:highlight w:val="none"/>
        </w:rPr>
        <w:t xml:space="preserve"> </w:t>
      </w:r>
      <w:r>
        <w:rPr>
          <w:color w:val="auto"/>
          <w:highlight w:val="none"/>
        </w:rPr>
        <w:t>承包人承担。承包人未按合同约定办理保险，导致未能得到足额赔偿的，由承包人负责补足。</w:t>
      </w:r>
    </w:p>
    <w:p>
      <w:pPr>
        <w:spacing w:before="147"/>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18.7</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通知义务</w:t>
      </w:r>
    </w:p>
    <w:p>
      <w:pPr>
        <w:spacing w:before="10"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spacing w:val="-2"/>
          <w:highlight w:val="none"/>
        </w:rPr>
        <w:t>除专用合同条款另有约定外，发包人变更除工伤保险之外的保险合同时，应事先征得承包人同意，并</w:t>
      </w:r>
      <w:r>
        <w:rPr>
          <w:color w:val="auto"/>
          <w:w w:val="100"/>
          <w:highlight w:val="none"/>
        </w:rPr>
        <w:t xml:space="preserve"> </w:t>
      </w:r>
      <w:r>
        <w:rPr>
          <w:color w:val="auto"/>
          <w:highlight w:val="none"/>
        </w:rPr>
        <w:t>通知监理人；承包人变更除工伤保险之外的保险合同时，应事先征得发包人同意，并通知监理人。</w:t>
      </w:r>
    </w:p>
    <w:p>
      <w:pPr>
        <w:pStyle w:val="12"/>
        <w:spacing w:before="27" w:line="350" w:lineRule="auto"/>
        <w:ind w:right="9" w:firstLine="420"/>
        <w:jc w:val="left"/>
        <w:rPr>
          <w:color w:val="auto"/>
          <w:highlight w:val="none"/>
        </w:rPr>
      </w:pPr>
      <w:r>
        <w:rPr>
          <w:color w:val="auto"/>
          <w:spacing w:val="-2"/>
          <w:highlight w:val="none"/>
        </w:rPr>
        <w:t>保险事故发生时，投保人应按照保险合同规定的条件和期限及时向保险人报告。发包人和承包人应当</w:t>
      </w:r>
      <w:r>
        <w:rPr>
          <w:color w:val="auto"/>
          <w:w w:val="100"/>
          <w:highlight w:val="none"/>
        </w:rPr>
        <w:t xml:space="preserve"> </w:t>
      </w:r>
      <w:r>
        <w:rPr>
          <w:color w:val="auto"/>
          <w:highlight w:val="none"/>
        </w:rPr>
        <w:t>在知道保险事故发生后及时通知对方。</w:t>
      </w:r>
    </w:p>
    <w:p>
      <w:pPr>
        <w:spacing w:before="137"/>
        <w:ind w:left="112" w:right="9"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19.</w:t>
      </w:r>
      <w:r>
        <w:rPr>
          <w:rFonts w:ascii="宋体" w:hAnsi="宋体" w:eastAsia="宋体" w:cs="宋体"/>
          <w:i/>
          <w:color w:val="auto"/>
          <w:spacing w:val="-33"/>
          <w:sz w:val="22"/>
          <w:szCs w:val="22"/>
          <w:highlight w:val="none"/>
        </w:rPr>
        <w:t xml:space="preserve"> </w:t>
      </w:r>
      <w:r>
        <w:rPr>
          <w:rFonts w:ascii="宋体" w:hAnsi="宋体" w:eastAsia="宋体" w:cs="宋体"/>
          <w:i/>
          <w:color w:val="auto"/>
          <w:spacing w:val="-4"/>
          <w:sz w:val="22"/>
          <w:szCs w:val="22"/>
          <w:highlight w:val="none"/>
        </w:rPr>
        <w:t>索赔</w:t>
      </w:r>
    </w:p>
    <w:p>
      <w:pPr>
        <w:spacing w:before="71" w:line="520" w:lineRule="exact"/>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19.1</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承包人的索赔</w:t>
      </w:r>
      <w:r>
        <w:rPr>
          <w:rFonts w:ascii="宋体" w:hAnsi="宋体" w:eastAsia="宋体" w:cs="宋体"/>
          <w:b/>
          <w:bCs/>
          <w:color w:val="auto"/>
          <w:w w:val="100"/>
          <w:sz w:val="21"/>
          <w:szCs w:val="21"/>
          <w:highlight w:val="none"/>
        </w:rPr>
        <w:t xml:space="preserve"> </w:t>
      </w:r>
      <w:r>
        <w:rPr>
          <w:rFonts w:ascii="宋体" w:hAnsi="宋体" w:eastAsia="宋体" w:cs="宋体"/>
          <w:color w:val="auto"/>
          <w:spacing w:val="-5"/>
          <w:sz w:val="21"/>
          <w:szCs w:val="21"/>
          <w:highlight w:val="none"/>
        </w:rPr>
        <w:t>根据合同约定，承包人认为有权得到追加付款和（或）延长工期的，应按以下程序向发包人提出索赔：</w:t>
      </w:r>
    </w:p>
    <w:p>
      <w:pPr>
        <w:pStyle w:val="12"/>
        <w:spacing w:before="51" w:line="348" w:lineRule="auto"/>
        <w:ind w:right="9" w:firstLine="420"/>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）承包人应在知道或应当知道索赔事件发生后</w:t>
      </w:r>
      <w:r>
        <w:rPr>
          <w:rFonts w:ascii="宋体" w:hAnsi="宋体" w:eastAsia="宋体" w:cs="宋体"/>
          <w:color w:val="auto"/>
          <w:highlight w:val="none"/>
        </w:rPr>
        <w:t>28</w:t>
      </w:r>
      <w:r>
        <w:rPr>
          <w:color w:val="auto"/>
          <w:highlight w:val="none"/>
        </w:rPr>
        <w:t>天内，向监理人递交索赔意向通知书，并说明发</w:t>
      </w:r>
      <w:r>
        <w:rPr>
          <w:color w:val="auto"/>
          <w:w w:val="100"/>
          <w:highlight w:val="none"/>
        </w:rPr>
        <w:t xml:space="preserve"> </w:t>
      </w:r>
      <w:r>
        <w:rPr>
          <w:color w:val="auto"/>
          <w:spacing w:val="-2"/>
          <w:highlight w:val="none"/>
        </w:rPr>
        <w:t>生索赔事件的事由；承包人未在前述</w:t>
      </w:r>
      <w:r>
        <w:rPr>
          <w:rFonts w:ascii="宋体" w:hAnsi="宋体" w:eastAsia="宋体" w:cs="宋体"/>
          <w:color w:val="auto"/>
          <w:spacing w:val="-2"/>
          <w:highlight w:val="none"/>
        </w:rPr>
        <w:t>28</w:t>
      </w:r>
      <w:r>
        <w:rPr>
          <w:color w:val="auto"/>
          <w:spacing w:val="-2"/>
          <w:highlight w:val="none"/>
        </w:rPr>
        <w:t>天内发出索赔意向通知书的，丧失要求追加付款和（或）延长工期</w:t>
      </w:r>
      <w:r>
        <w:rPr>
          <w:color w:val="auto"/>
          <w:spacing w:val="-44"/>
          <w:highlight w:val="none"/>
        </w:rPr>
        <w:t xml:space="preserve"> </w:t>
      </w:r>
      <w:r>
        <w:rPr>
          <w:color w:val="auto"/>
          <w:highlight w:val="none"/>
        </w:rPr>
        <w:t>的权利；</w:t>
      </w:r>
    </w:p>
    <w:p>
      <w:pPr>
        <w:pStyle w:val="12"/>
        <w:spacing w:before="31" w:line="348"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）承包人应在发出索赔意向通知书后</w:t>
      </w:r>
      <w:r>
        <w:rPr>
          <w:rFonts w:ascii="宋体" w:hAnsi="宋体" w:eastAsia="宋体" w:cs="宋体"/>
          <w:color w:val="auto"/>
          <w:spacing w:val="-2"/>
          <w:highlight w:val="none"/>
        </w:rPr>
        <w:t>28</w:t>
      </w:r>
      <w:r>
        <w:rPr>
          <w:color w:val="auto"/>
          <w:spacing w:val="-2"/>
          <w:highlight w:val="none"/>
        </w:rPr>
        <w:t>天内，向监理人正式递交索赔报告；索赔报告应详细说明</w:t>
      </w:r>
      <w:r>
        <w:rPr>
          <w:color w:val="auto"/>
          <w:w w:val="100"/>
          <w:highlight w:val="none"/>
        </w:rPr>
        <w:t xml:space="preserve"> </w:t>
      </w:r>
      <w:r>
        <w:rPr>
          <w:color w:val="auto"/>
          <w:highlight w:val="none"/>
        </w:rPr>
        <w:t>索赔理由以及要求追加的付款金额和（或）延长的工期，并附必要的记录和证明材料；</w:t>
      </w:r>
    </w:p>
    <w:p>
      <w:pPr>
        <w:pStyle w:val="12"/>
        <w:spacing w:before="31"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）索赔事件具有持续影响的，承包人应按合理时间间隔继续递交延续索赔通知，说明持续影响的</w:t>
      </w:r>
      <w:r>
        <w:rPr>
          <w:color w:val="auto"/>
          <w:w w:val="100"/>
          <w:highlight w:val="none"/>
        </w:rPr>
        <w:t xml:space="preserve"> </w:t>
      </w:r>
      <w:r>
        <w:rPr>
          <w:color w:val="auto"/>
          <w:highlight w:val="none"/>
        </w:rPr>
        <w:t>实际情况和记录，列出累计的追加付款金额和（或）工期延长天数；</w:t>
      </w:r>
    </w:p>
    <w:p>
      <w:pPr>
        <w:pStyle w:val="12"/>
        <w:spacing w:before="27"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4</w:t>
      </w:r>
      <w:r>
        <w:rPr>
          <w:color w:val="auto"/>
          <w:spacing w:val="-2"/>
          <w:highlight w:val="none"/>
        </w:rPr>
        <w:t>）在索赔事件影响结束后</w:t>
      </w:r>
      <w:r>
        <w:rPr>
          <w:rFonts w:ascii="宋体" w:hAnsi="宋体" w:eastAsia="宋体" w:cs="宋体"/>
          <w:color w:val="auto"/>
          <w:spacing w:val="-2"/>
          <w:highlight w:val="none"/>
        </w:rPr>
        <w:t>28</w:t>
      </w:r>
      <w:r>
        <w:rPr>
          <w:color w:val="auto"/>
          <w:spacing w:val="-2"/>
          <w:highlight w:val="none"/>
        </w:rPr>
        <w:t>天内，承包人应向监理人递交最终索赔报告，说明最终要求索赔的追</w:t>
      </w:r>
      <w:r>
        <w:rPr>
          <w:color w:val="auto"/>
          <w:w w:val="100"/>
          <w:highlight w:val="none"/>
        </w:rPr>
        <w:t xml:space="preserve"> </w:t>
      </w:r>
      <w:r>
        <w:rPr>
          <w:color w:val="auto"/>
          <w:highlight w:val="none"/>
        </w:rPr>
        <w:t>加付款金额和（或）延长的工期，并附必要的记录和证明材料。</w:t>
      </w:r>
    </w:p>
    <w:p>
      <w:pPr>
        <w:spacing w:before="149"/>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19.2</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对承包人索赔的处理</w:t>
      </w:r>
    </w:p>
    <w:p>
      <w:pPr>
        <w:spacing w:before="8" w:line="240" w:lineRule="auto"/>
        <w:rPr>
          <w:rFonts w:ascii="宋体" w:hAnsi="宋体" w:eastAsia="宋体" w:cs="宋体"/>
          <w:b/>
          <w:bCs/>
          <w:color w:val="auto"/>
          <w:sz w:val="18"/>
          <w:szCs w:val="18"/>
          <w:highlight w:val="none"/>
        </w:rPr>
      </w:pPr>
    </w:p>
    <w:p>
      <w:pPr>
        <w:pStyle w:val="12"/>
        <w:spacing w:before="0" w:line="240" w:lineRule="auto"/>
        <w:ind w:left="533" w:right="9"/>
        <w:jc w:val="left"/>
        <w:rPr>
          <w:color w:val="auto"/>
          <w:highlight w:val="none"/>
        </w:rPr>
      </w:pPr>
      <w:r>
        <w:rPr>
          <w:color w:val="auto"/>
          <w:highlight w:val="none"/>
        </w:rPr>
        <w:t>对承包人索赔的处理如下：</w:t>
      </w:r>
    </w:p>
    <w:p>
      <w:pPr>
        <w:pStyle w:val="12"/>
        <w:spacing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1</w:t>
      </w:r>
      <w:r>
        <w:rPr>
          <w:color w:val="auto"/>
          <w:spacing w:val="-2"/>
          <w:highlight w:val="none"/>
        </w:rPr>
        <w:t>）监理人应在收到索赔报告后</w:t>
      </w:r>
      <w:r>
        <w:rPr>
          <w:rFonts w:ascii="宋体" w:hAnsi="宋体" w:eastAsia="宋体" w:cs="宋体"/>
          <w:color w:val="auto"/>
          <w:spacing w:val="-2"/>
          <w:highlight w:val="none"/>
        </w:rPr>
        <w:t>14</w:t>
      </w:r>
      <w:r>
        <w:rPr>
          <w:color w:val="auto"/>
          <w:spacing w:val="-2"/>
          <w:highlight w:val="none"/>
        </w:rPr>
        <w:t>天内完成审查并报送发包人。监理人对索赔报告存在异议的，有</w:t>
      </w:r>
      <w:r>
        <w:rPr>
          <w:color w:val="auto"/>
          <w:w w:val="100"/>
          <w:highlight w:val="none"/>
        </w:rPr>
        <w:t xml:space="preserve"> </w:t>
      </w:r>
      <w:r>
        <w:rPr>
          <w:color w:val="auto"/>
          <w:highlight w:val="none"/>
        </w:rPr>
        <w:t>权要求承包人提交全部原始记录副本；</w:t>
      </w:r>
    </w:p>
    <w:p>
      <w:pPr>
        <w:pStyle w:val="12"/>
        <w:spacing w:before="27"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）发包人应在监理人收到索赔报告或有关索赔的进一步证明材料后的</w:t>
      </w:r>
      <w:r>
        <w:rPr>
          <w:rFonts w:ascii="宋体" w:hAnsi="宋体" w:eastAsia="宋体" w:cs="宋体"/>
          <w:color w:val="auto"/>
          <w:spacing w:val="-2"/>
          <w:highlight w:val="none"/>
        </w:rPr>
        <w:t>28</w:t>
      </w:r>
      <w:r>
        <w:rPr>
          <w:color w:val="auto"/>
          <w:spacing w:val="-2"/>
          <w:highlight w:val="none"/>
        </w:rPr>
        <w:t>天内，由监理人向承包人</w:t>
      </w:r>
      <w:r>
        <w:rPr>
          <w:color w:val="auto"/>
          <w:w w:val="100"/>
          <w:highlight w:val="none"/>
        </w:rPr>
        <w:t xml:space="preserve"> </w:t>
      </w:r>
      <w:r>
        <w:rPr>
          <w:color w:val="auto"/>
          <w:highlight w:val="none"/>
        </w:rPr>
        <w:t>出具经发包人签认的索赔处理结果。发包人逾期答复的，则视为认可承包人的索赔要求；</w:t>
      </w:r>
    </w:p>
    <w:p>
      <w:pPr>
        <w:pStyle w:val="12"/>
        <w:spacing w:before="29" w:line="348"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）承包人接受索赔处理结果的，索赔款项在当期进度款中进行支付；承包人不接受索赔处理结果</w:t>
      </w:r>
      <w:r>
        <w:rPr>
          <w:color w:val="auto"/>
          <w:w w:val="100"/>
          <w:highlight w:val="none"/>
        </w:rPr>
        <w:t xml:space="preserve"> </w:t>
      </w:r>
      <w:r>
        <w:rPr>
          <w:color w:val="auto"/>
          <w:highlight w:val="none"/>
        </w:rPr>
        <w:t>的，按照第</w:t>
      </w:r>
      <w:r>
        <w:rPr>
          <w:rFonts w:ascii="宋体" w:hAnsi="宋体" w:eastAsia="宋体" w:cs="宋体"/>
          <w:color w:val="auto"/>
          <w:highlight w:val="none"/>
        </w:rPr>
        <w:t>20</w:t>
      </w:r>
      <w:r>
        <w:rPr>
          <w:color w:val="auto"/>
          <w:highlight w:val="none"/>
        </w:rPr>
        <w:t>条〔争议解决〕约定处理。</w:t>
      </w:r>
    </w:p>
    <w:p>
      <w:pPr>
        <w:spacing w:after="0" w:line="348" w:lineRule="auto"/>
        <w:jc w:val="left"/>
        <w:rPr>
          <w:color w:val="auto"/>
          <w:highlight w:val="none"/>
        </w:rPr>
        <w:sectPr>
          <w:pgSz w:w="11910" w:h="16840"/>
          <w:pgMar w:top="1460" w:right="920" w:bottom="1180" w:left="1020" w:header="0" w:footer="980" w:gutter="0"/>
        </w:sectPr>
      </w:pPr>
    </w:p>
    <w:p>
      <w:pPr>
        <w:spacing w:before="14"/>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19.3</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发包人的索赔</w:t>
      </w:r>
    </w:p>
    <w:p>
      <w:pPr>
        <w:spacing w:before="8"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spacing w:val="-2"/>
          <w:highlight w:val="none"/>
        </w:rPr>
        <w:t>根据合同约定，发包人认为有权得到赔付金额和（或）延长缺陷责任期的，监理人应向承包人发出通</w:t>
      </w:r>
      <w:r>
        <w:rPr>
          <w:color w:val="auto"/>
          <w:w w:val="100"/>
          <w:highlight w:val="none"/>
        </w:rPr>
        <w:t xml:space="preserve"> </w:t>
      </w:r>
      <w:r>
        <w:rPr>
          <w:color w:val="auto"/>
          <w:highlight w:val="none"/>
        </w:rPr>
        <w:t>知并附有详细的证明。</w:t>
      </w:r>
    </w:p>
    <w:p>
      <w:pPr>
        <w:pStyle w:val="12"/>
        <w:spacing w:before="29" w:line="348" w:lineRule="auto"/>
        <w:ind w:right="206" w:firstLine="420"/>
        <w:jc w:val="both"/>
        <w:rPr>
          <w:color w:val="auto"/>
          <w:highlight w:val="none"/>
        </w:rPr>
      </w:pPr>
      <w:r>
        <w:rPr>
          <w:color w:val="auto"/>
          <w:spacing w:val="-2"/>
          <w:highlight w:val="none"/>
        </w:rPr>
        <w:t>发包人应在知道或应当知道索赔事件发生后</w:t>
      </w:r>
      <w:r>
        <w:rPr>
          <w:rFonts w:ascii="宋体" w:hAnsi="宋体" w:eastAsia="宋体" w:cs="宋体"/>
          <w:color w:val="auto"/>
          <w:spacing w:val="-2"/>
          <w:highlight w:val="none"/>
        </w:rPr>
        <w:t>28</w:t>
      </w:r>
      <w:r>
        <w:rPr>
          <w:color w:val="auto"/>
          <w:spacing w:val="-2"/>
          <w:highlight w:val="none"/>
        </w:rPr>
        <w:t>天内通过监理人向承包人提出索赔意向通知书，发包人</w:t>
      </w:r>
      <w:r>
        <w:rPr>
          <w:color w:val="auto"/>
          <w:w w:val="100"/>
          <w:highlight w:val="none"/>
        </w:rPr>
        <w:t xml:space="preserve"> </w:t>
      </w:r>
      <w:r>
        <w:rPr>
          <w:color w:val="auto"/>
          <w:spacing w:val="-2"/>
          <w:highlight w:val="none"/>
        </w:rPr>
        <w:t>未在前述</w:t>
      </w:r>
      <w:r>
        <w:rPr>
          <w:rFonts w:ascii="宋体" w:hAnsi="宋体" w:eastAsia="宋体" w:cs="宋体"/>
          <w:color w:val="auto"/>
          <w:spacing w:val="-2"/>
          <w:highlight w:val="none"/>
        </w:rPr>
        <w:t>28</w:t>
      </w:r>
      <w:r>
        <w:rPr>
          <w:color w:val="auto"/>
          <w:spacing w:val="-2"/>
          <w:highlight w:val="none"/>
        </w:rPr>
        <w:t>天内发出索赔意向通知书的，丧失要求赔付金额和（或）延长缺陷责任期的权利。发包人应在</w:t>
      </w:r>
      <w:r>
        <w:rPr>
          <w:color w:val="auto"/>
          <w:spacing w:val="-45"/>
          <w:highlight w:val="none"/>
        </w:rPr>
        <w:t xml:space="preserve"> </w:t>
      </w:r>
      <w:r>
        <w:rPr>
          <w:color w:val="auto"/>
          <w:highlight w:val="none"/>
        </w:rPr>
        <w:t>发出索赔意向通知书后</w:t>
      </w:r>
      <w:r>
        <w:rPr>
          <w:rFonts w:ascii="宋体" w:hAnsi="宋体" w:eastAsia="宋体" w:cs="宋体"/>
          <w:color w:val="auto"/>
          <w:highlight w:val="none"/>
        </w:rPr>
        <w:t>28</w:t>
      </w:r>
      <w:r>
        <w:rPr>
          <w:color w:val="auto"/>
          <w:highlight w:val="none"/>
        </w:rPr>
        <w:t>天内，通过监理人向承包人正式递交索赔报告。</w:t>
      </w:r>
    </w:p>
    <w:p>
      <w:pPr>
        <w:spacing w:before="151"/>
        <w:ind w:left="533" w:right="9" w:firstLine="2"/>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19.4</w:t>
      </w:r>
      <w:r>
        <w:rPr>
          <w:rFonts w:ascii="宋体" w:hAnsi="宋体" w:eastAsia="宋体" w:cs="宋体"/>
          <w:b/>
          <w:bCs/>
          <w:color w:val="auto"/>
          <w:spacing w:val="1"/>
          <w:sz w:val="21"/>
          <w:szCs w:val="21"/>
          <w:highlight w:val="none"/>
        </w:rPr>
        <w:t xml:space="preserve"> </w:t>
      </w:r>
      <w:r>
        <w:rPr>
          <w:rFonts w:ascii="宋体" w:hAnsi="宋体" w:eastAsia="宋体" w:cs="宋体"/>
          <w:b/>
          <w:bCs/>
          <w:color w:val="auto"/>
          <w:sz w:val="21"/>
          <w:szCs w:val="21"/>
          <w:highlight w:val="none"/>
        </w:rPr>
        <w:t>对发包人索赔的处理</w:t>
      </w:r>
    </w:p>
    <w:p>
      <w:pPr>
        <w:spacing w:before="8" w:line="240" w:lineRule="auto"/>
        <w:rPr>
          <w:rFonts w:ascii="宋体" w:hAnsi="宋体" w:eastAsia="宋体" w:cs="宋体"/>
          <w:b/>
          <w:bCs/>
          <w:color w:val="auto"/>
          <w:sz w:val="18"/>
          <w:szCs w:val="18"/>
          <w:highlight w:val="none"/>
        </w:rPr>
      </w:pPr>
    </w:p>
    <w:p>
      <w:pPr>
        <w:pStyle w:val="12"/>
        <w:spacing w:before="0" w:line="240" w:lineRule="auto"/>
        <w:ind w:left="533" w:right="9"/>
        <w:jc w:val="left"/>
        <w:rPr>
          <w:color w:val="auto"/>
          <w:highlight w:val="none"/>
        </w:rPr>
      </w:pPr>
      <w:r>
        <w:rPr>
          <w:color w:val="auto"/>
          <w:highlight w:val="none"/>
        </w:rPr>
        <w:t>对发包人索赔的处理如下：</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）承包人收到发包人提交的索赔报告后，应及时审查索赔报告的内容、查验发包人证明材料；</w:t>
      </w:r>
    </w:p>
    <w:p>
      <w:pPr>
        <w:pStyle w:val="12"/>
        <w:spacing w:line="348"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2</w:t>
      </w:r>
      <w:r>
        <w:rPr>
          <w:color w:val="auto"/>
          <w:spacing w:val="-2"/>
          <w:highlight w:val="none"/>
        </w:rPr>
        <w:t>）承包人应在收到索赔报告或有关索赔的进一步证明材料后</w:t>
      </w:r>
      <w:r>
        <w:rPr>
          <w:rFonts w:ascii="宋体" w:hAnsi="宋体" w:eastAsia="宋体" w:cs="宋体"/>
          <w:color w:val="auto"/>
          <w:spacing w:val="-2"/>
          <w:highlight w:val="none"/>
        </w:rPr>
        <w:t>28</w:t>
      </w:r>
      <w:r>
        <w:rPr>
          <w:color w:val="auto"/>
          <w:spacing w:val="-2"/>
          <w:highlight w:val="none"/>
        </w:rPr>
        <w:t>天内，将索赔处理结果答复发包人。</w:t>
      </w:r>
      <w:r>
        <w:rPr>
          <w:color w:val="auto"/>
          <w:w w:val="100"/>
          <w:highlight w:val="none"/>
        </w:rPr>
        <w:t xml:space="preserve"> </w:t>
      </w:r>
      <w:r>
        <w:rPr>
          <w:color w:val="auto"/>
          <w:highlight w:val="none"/>
        </w:rPr>
        <w:t>如果承包人未在上述期限内作出答复的，则视为对发包人索赔要求的认可；</w:t>
      </w:r>
    </w:p>
    <w:p>
      <w:pPr>
        <w:pStyle w:val="12"/>
        <w:spacing w:before="31" w:line="350" w:lineRule="auto"/>
        <w:ind w:right="9" w:firstLine="420"/>
        <w:jc w:val="left"/>
        <w:rPr>
          <w:color w:val="auto"/>
          <w:highlight w:val="none"/>
        </w:rPr>
      </w:pPr>
      <w:r>
        <w:rPr>
          <w:color w:val="auto"/>
          <w:spacing w:val="-2"/>
          <w:highlight w:val="none"/>
        </w:rPr>
        <w:t>（</w:t>
      </w:r>
      <w:r>
        <w:rPr>
          <w:rFonts w:ascii="宋体" w:hAnsi="宋体" w:eastAsia="宋体" w:cs="宋体"/>
          <w:color w:val="auto"/>
          <w:spacing w:val="-2"/>
          <w:highlight w:val="none"/>
        </w:rPr>
        <w:t>3</w:t>
      </w:r>
      <w:r>
        <w:rPr>
          <w:color w:val="auto"/>
          <w:spacing w:val="-2"/>
          <w:highlight w:val="none"/>
        </w:rPr>
        <w:t>）承包人接受索赔处理结果的，发包人可从应支付给承包人的合同价款中扣除赔付的金额或延长</w:t>
      </w:r>
      <w:r>
        <w:rPr>
          <w:color w:val="auto"/>
          <w:w w:val="100"/>
          <w:highlight w:val="none"/>
        </w:rPr>
        <w:t xml:space="preserve"> </w:t>
      </w:r>
      <w:r>
        <w:rPr>
          <w:color w:val="auto"/>
          <w:highlight w:val="none"/>
        </w:rPr>
        <w:t>缺陷责任期；发包人不接受索赔处理结果的，按第</w:t>
      </w:r>
      <w:r>
        <w:rPr>
          <w:rFonts w:ascii="宋体" w:hAnsi="宋体" w:eastAsia="宋体" w:cs="宋体"/>
          <w:color w:val="auto"/>
          <w:highlight w:val="none"/>
        </w:rPr>
        <w:t>20</w:t>
      </w:r>
      <w:r>
        <w:rPr>
          <w:color w:val="auto"/>
          <w:highlight w:val="none"/>
        </w:rPr>
        <w:t>条〔争议解决〕约定处理。</w:t>
      </w:r>
    </w:p>
    <w:p>
      <w:pPr>
        <w:spacing w:before="147"/>
        <w:ind w:left="535" w:right="9"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19.5 提出索赔的期限</w:t>
      </w:r>
    </w:p>
    <w:p>
      <w:pPr>
        <w:spacing w:before="10" w:line="240" w:lineRule="auto"/>
        <w:rPr>
          <w:rFonts w:ascii="宋体" w:hAnsi="宋体" w:eastAsia="宋体" w:cs="宋体"/>
          <w:b/>
          <w:bCs/>
          <w:color w:val="auto"/>
          <w:sz w:val="18"/>
          <w:szCs w:val="18"/>
          <w:highlight w:val="none"/>
        </w:rPr>
      </w:pPr>
    </w:p>
    <w:p>
      <w:pPr>
        <w:pStyle w:val="12"/>
        <w:spacing w:before="0" w:line="350" w:lineRule="auto"/>
        <w:ind w:right="9" w:firstLine="420"/>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）承包人按第</w:t>
      </w:r>
      <w:r>
        <w:rPr>
          <w:color w:val="auto"/>
          <w:spacing w:val="-66"/>
          <w:highlight w:val="none"/>
        </w:rPr>
        <w:t xml:space="preserve"> </w:t>
      </w:r>
      <w:r>
        <w:rPr>
          <w:rFonts w:ascii="宋体" w:hAnsi="宋体" w:eastAsia="宋体" w:cs="宋体"/>
          <w:color w:val="auto"/>
          <w:highlight w:val="none"/>
        </w:rPr>
        <w:t>14.2</w:t>
      </w:r>
      <w:r>
        <w:rPr>
          <w:rFonts w:ascii="宋体" w:hAnsi="宋体" w:eastAsia="宋体" w:cs="宋体"/>
          <w:color w:val="auto"/>
          <w:spacing w:val="-67"/>
          <w:highlight w:val="none"/>
        </w:rPr>
        <w:t xml:space="preserve"> </w:t>
      </w:r>
      <w:r>
        <w:rPr>
          <w:color w:val="auto"/>
          <w:highlight w:val="none"/>
        </w:rPr>
        <w:t>款〔竣工结算审核〕约定接收竣工付款证书后，应被视为已无权再提出在工程</w:t>
      </w:r>
      <w:r>
        <w:rPr>
          <w:color w:val="auto"/>
          <w:w w:val="100"/>
          <w:highlight w:val="none"/>
        </w:rPr>
        <w:t xml:space="preserve"> </w:t>
      </w:r>
      <w:r>
        <w:rPr>
          <w:color w:val="auto"/>
          <w:highlight w:val="none"/>
        </w:rPr>
        <w:t>接收证书颁发前所发生的任何索赔。</w:t>
      </w:r>
    </w:p>
    <w:p>
      <w:pPr>
        <w:pStyle w:val="12"/>
        <w:spacing w:before="27" w:line="350" w:lineRule="auto"/>
        <w:ind w:right="9" w:firstLine="420"/>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）承包人按第</w:t>
      </w:r>
      <w:r>
        <w:rPr>
          <w:color w:val="auto"/>
          <w:spacing w:val="-66"/>
          <w:highlight w:val="none"/>
        </w:rPr>
        <w:t xml:space="preserve"> </w:t>
      </w:r>
      <w:r>
        <w:rPr>
          <w:rFonts w:ascii="宋体" w:hAnsi="宋体" w:eastAsia="宋体" w:cs="宋体"/>
          <w:color w:val="auto"/>
          <w:highlight w:val="none"/>
        </w:rPr>
        <w:t>14.4</w:t>
      </w:r>
      <w:r>
        <w:rPr>
          <w:rFonts w:ascii="宋体" w:hAnsi="宋体" w:eastAsia="宋体" w:cs="宋体"/>
          <w:color w:val="auto"/>
          <w:spacing w:val="-67"/>
          <w:highlight w:val="none"/>
        </w:rPr>
        <w:t xml:space="preserve"> </w:t>
      </w:r>
      <w:r>
        <w:rPr>
          <w:color w:val="auto"/>
          <w:highlight w:val="none"/>
        </w:rPr>
        <w:t>款〔最终结清〕提交的最终结清申请单中，只限于提出工程接收证书颁发后发</w:t>
      </w:r>
      <w:r>
        <w:rPr>
          <w:color w:val="auto"/>
          <w:w w:val="100"/>
          <w:highlight w:val="none"/>
        </w:rPr>
        <w:t xml:space="preserve"> </w:t>
      </w:r>
      <w:r>
        <w:rPr>
          <w:color w:val="auto"/>
          <w:highlight w:val="none"/>
        </w:rPr>
        <w:t>生的索赔。提出索赔的期限自接受最终结清证书时终止。</w:t>
      </w:r>
    </w:p>
    <w:p>
      <w:pPr>
        <w:spacing w:before="138"/>
        <w:ind w:left="112" w:right="9" w:firstLine="0"/>
        <w:jc w:val="left"/>
        <w:rPr>
          <w:rFonts w:ascii="宋体" w:hAnsi="宋体" w:eastAsia="宋体" w:cs="宋体"/>
          <w:color w:val="auto"/>
          <w:sz w:val="22"/>
          <w:szCs w:val="22"/>
          <w:highlight w:val="none"/>
        </w:rPr>
      </w:pPr>
      <w:r>
        <w:rPr>
          <w:rFonts w:ascii="宋体" w:hAnsi="宋体" w:eastAsia="宋体" w:cs="宋体"/>
          <w:i/>
          <w:color w:val="auto"/>
          <w:sz w:val="22"/>
          <w:szCs w:val="22"/>
          <w:highlight w:val="none"/>
        </w:rPr>
        <w:t>20.</w:t>
      </w:r>
      <w:r>
        <w:rPr>
          <w:rFonts w:ascii="宋体" w:hAnsi="宋体" w:eastAsia="宋体" w:cs="宋体"/>
          <w:i/>
          <w:color w:val="auto"/>
          <w:spacing w:val="-59"/>
          <w:sz w:val="22"/>
          <w:szCs w:val="22"/>
          <w:highlight w:val="none"/>
        </w:rPr>
        <w:t xml:space="preserve"> </w:t>
      </w:r>
      <w:r>
        <w:rPr>
          <w:rFonts w:ascii="宋体" w:hAnsi="宋体" w:eastAsia="宋体" w:cs="宋体"/>
          <w:i/>
          <w:color w:val="auto"/>
          <w:sz w:val="22"/>
          <w:szCs w:val="22"/>
          <w:highlight w:val="none"/>
        </w:rPr>
        <w:t>争议解决</w:t>
      </w:r>
    </w:p>
    <w:p>
      <w:pPr>
        <w:pStyle w:val="12"/>
        <w:spacing w:before="71" w:line="520" w:lineRule="exact"/>
        <w:ind w:left="533" w:right="9" w:firstLine="2"/>
        <w:jc w:val="left"/>
        <w:rPr>
          <w:color w:val="auto"/>
          <w:highlight w:val="none"/>
        </w:rPr>
      </w:pPr>
      <w:r>
        <w:rPr>
          <w:rFonts w:ascii="宋体" w:hAnsi="宋体" w:eastAsia="宋体" w:cs="宋体"/>
          <w:b/>
          <w:bCs/>
          <w:color w:val="auto"/>
          <w:highlight w:val="none"/>
        </w:rPr>
        <w:t>20.1</w:t>
      </w:r>
      <w:r>
        <w:rPr>
          <w:rFonts w:ascii="宋体" w:hAnsi="宋体" w:eastAsia="宋体" w:cs="宋体"/>
          <w:b/>
          <w:bCs/>
          <w:color w:val="auto"/>
          <w:spacing w:val="-54"/>
          <w:highlight w:val="none"/>
        </w:rPr>
        <w:t xml:space="preserve"> </w:t>
      </w:r>
      <w:r>
        <w:rPr>
          <w:rFonts w:ascii="宋体" w:hAnsi="宋体" w:eastAsia="宋体" w:cs="宋体"/>
          <w:b/>
          <w:bCs/>
          <w:color w:val="auto"/>
          <w:highlight w:val="none"/>
        </w:rPr>
        <w:t>和解</w:t>
      </w:r>
      <w:r>
        <w:rPr>
          <w:rFonts w:ascii="宋体" w:hAnsi="宋体" w:eastAsia="宋体" w:cs="宋体"/>
          <w:b/>
          <w:bCs/>
          <w:color w:val="auto"/>
          <w:w w:val="100"/>
          <w:highlight w:val="none"/>
        </w:rPr>
        <w:t xml:space="preserve"> </w:t>
      </w:r>
      <w:r>
        <w:rPr>
          <w:color w:val="auto"/>
          <w:spacing w:val="-2"/>
          <w:highlight w:val="none"/>
        </w:rPr>
        <w:t>合同当事人可以就争议自行和解，自行和解达成协议的经双方签字并盖章后作为合同补充文件，双方</w:t>
      </w:r>
    </w:p>
    <w:p>
      <w:pPr>
        <w:pStyle w:val="12"/>
        <w:spacing w:before="51" w:line="240" w:lineRule="auto"/>
        <w:ind w:right="9"/>
        <w:jc w:val="left"/>
        <w:rPr>
          <w:color w:val="auto"/>
          <w:highlight w:val="none"/>
        </w:rPr>
      </w:pPr>
      <w:r>
        <w:rPr>
          <w:color w:val="auto"/>
          <w:highlight w:val="none"/>
        </w:rPr>
        <w:t>均应遵照执行。</w:t>
      </w:r>
    </w:p>
    <w:p>
      <w:pPr>
        <w:pStyle w:val="12"/>
        <w:spacing w:before="73" w:line="520" w:lineRule="exact"/>
        <w:ind w:left="533" w:right="9" w:firstLine="2"/>
        <w:jc w:val="left"/>
        <w:rPr>
          <w:color w:val="auto"/>
          <w:highlight w:val="none"/>
        </w:rPr>
      </w:pPr>
      <w:r>
        <w:rPr>
          <w:rFonts w:ascii="宋体" w:hAnsi="宋体" w:eastAsia="宋体" w:cs="宋体"/>
          <w:b/>
          <w:bCs/>
          <w:color w:val="auto"/>
          <w:highlight w:val="none"/>
        </w:rPr>
        <w:t>20.2</w:t>
      </w:r>
      <w:r>
        <w:rPr>
          <w:rFonts w:ascii="宋体" w:hAnsi="宋体" w:eastAsia="宋体" w:cs="宋体"/>
          <w:b/>
          <w:bCs/>
          <w:color w:val="auto"/>
          <w:spacing w:val="-54"/>
          <w:highlight w:val="none"/>
        </w:rPr>
        <w:t xml:space="preserve"> </w:t>
      </w:r>
      <w:r>
        <w:rPr>
          <w:rFonts w:ascii="宋体" w:hAnsi="宋体" w:eastAsia="宋体" w:cs="宋体"/>
          <w:b/>
          <w:bCs/>
          <w:color w:val="auto"/>
          <w:highlight w:val="none"/>
        </w:rPr>
        <w:t>调解</w:t>
      </w:r>
      <w:r>
        <w:rPr>
          <w:rFonts w:ascii="宋体" w:hAnsi="宋体" w:eastAsia="宋体" w:cs="宋体"/>
          <w:b/>
          <w:bCs/>
          <w:color w:val="auto"/>
          <w:w w:val="100"/>
          <w:highlight w:val="none"/>
        </w:rPr>
        <w:t xml:space="preserve"> </w:t>
      </w:r>
      <w:r>
        <w:rPr>
          <w:color w:val="auto"/>
          <w:spacing w:val="-2"/>
          <w:highlight w:val="none"/>
        </w:rPr>
        <w:t>合同当事人可以就争议请求建设行政主管部门、行业协会或其他第三方进行调解，调解达成协议的，</w:t>
      </w:r>
    </w:p>
    <w:p>
      <w:pPr>
        <w:spacing w:before="51" w:line="453" w:lineRule="auto"/>
        <w:ind w:left="535" w:right="4174" w:hanging="42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经双方签字并盖章后作为合同补充文件，双方均应遵照执行。</w:t>
      </w:r>
      <w:r>
        <w:rPr>
          <w:rFonts w:ascii="宋体" w:hAnsi="宋体" w:eastAsia="宋体" w:cs="宋体"/>
          <w:color w:val="auto"/>
          <w:spacing w:val="-52"/>
          <w:sz w:val="21"/>
          <w:szCs w:val="21"/>
          <w:highlight w:val="none"/>
        </w:rPr>
        <w:t xml:space="preserve"> </w:t>
      </w:r>
      <w:r>
        <w:rPr>
          <w:rFonts w:ascii="宋体" w:hAnsi="宋体" w:eastAsia="宋体" w:cs="宋体"/>
          <w:b/>
          <w:bCs/>
          <w:color w:val="auto"/>
          <w:sz w:val="21"/>
          <w:szCs w:val="21"/>
          <w:highlight w:val="none"/>
        </w:rPr>
        <w:t>20.3</w:t>
      </w:r>
      <w:r>
        <w:rPr>
          <w:rFonts w:ascii="宋体" w:hAnsi="宋体" w:eastAsia="宋体" w:cs="宋体"/>
          <w:b/>
          <w:bCs/>
          <w:color w:val="auto"/>
          <w:spacing w:val="-54"/>
          <w:sz w:val="21"/>
          <w:szCs w:val="21"/>
          <w:highlight w:val="none"/>
        </w:rPr>
        <w:t xml:space="preserve"> </w:t>
      </w:r>
      <w:r>
        <w:rPr>
          <w:rFonts w:ascii="宋体" w:hAnsi="宋体" w:eastAsia="宋体" w:cs="宋体"/>
          <w:b/>
          <w:bCs/>
          <w:color w:val="auto"/>
          <w:sz w:val="21"/>
          <w:szCs w:val="21"/>
          <w:highlight w:val="none"/>
        </w:rPr>
        <w:t>争议评审</w:t>
      </w:r>
    </w:p>
    <w:p>
      <w:pPr>
        <w:pStyle w:val="12"/>
        <w:spacing w:before="59" w:line="348" w:lineRule="auto"/>
        <w:ind w:left="533" w:right="9"/>
        <w:jc w:val="left"/>
        <w:rPr>
          <w:color w:val="auto"/>
          <w:highlight w:val="none"/>
        </w:rPr>
      </w:pPr>
      <w:r>
        <w:rPr>
          <w:color w:val="auto"/>
          <w:highlight w:val="none"/>
        </w:rPr>
        <w:t>合同当事人在专用合同条款中约定采取争议评审方式解决争议以及评审规则，并按下列约定执行：</w:t>
      </w:r>
      <w:r>
        <w:rPr>
          <w:color w:val="auto"/>
          <w:w w:val="100"/>
          <w:highlight w:val="none"/>
        </w:rPr>
        <w:t xml:space="preserve"> </w:t>
      </w:r>
      <w:r>
        <w:rPr>
          <w:rFonts w:ascii="宋体" w:hAnsi="宋体" w:eastAsia="宋体" w:cs="宋体"/>
          <w:color w:val="auto"/>
          <w:highlight w:val="none"/>
        </w:rPr>
        <w:t>20.3.1</w:t>
      </w:r>
      <w:r>
        <w:rPr>
          <w:rFonts w:ascii="宋体" w:hAnsi="宋体" w:eastAsia="宋体" w:cs="宋体"/>
          <w:color w:val="auto"/>
          <w:spacing w:val="-2"/>
          <w:highlight w:val="none"/>
        </w:rPr>
        <w:t xml:space="preserve"> </w:t>
      </w:r>
      <w:r>
        <w:rPr>
          <w:color w:val="auto"/>
          <w:highlight w:val="none"/>
        </w:rPr>
        <w:t>争议评审小组的确定</w:t>
      </w:r>
      <w:r>
        <w:rPr>
          <w:color w:val="auto"/>
          <w:w w:val="100"/>
          <w:highlight w:val="none"/>
        </w:rPr>
        <w:t xml:space="preserve"> </w:t>
      </w:r>
      <w:r>
        <w:rPr>
          <w:color w:val="auto"/>
          <w:spacing w:val="-2"/>
          <w:highlight w:val="none"/>
        </w:rPr>
        <w:t>合同当事人可以共同选择一名或三名争议评审员，组成争议评审小组。除专用合同条款另有约定外，</w:t>
      </w:r>
    </w:p>
    <w:p>
      <w:pPr>
        <w:pStyle w:val="12"/>
        <w:spacing w:before="31" w:line="350" w:lineRule="auto"/>
        <w:ind w:left="533" w:right="9" w:hanging="421"/>
        <w:jc w:val="left"/>
        <w:rPr>
          <w:color w:val="auto"/>
          <w:highlight w:val="none"/>
        </w:rPr>
      </w:pPr>
      <w:r>
        <w:rPr>
          <w:color w:val="auto"/>
          <w:highlight w:val="none"/>
        </w:rPr>
        <w:t>合同当事人应当自合同签订后</w:t>
      </w:r>
      <w:r>
        <w:rPr>
          <w:rFonts w:ascii="宋体" w:hAnsi="宋体" w:eastAsia="宋体" w:cs="宋体"/>
          <w:color w:val="auto"/>
          <w:highlight w:val="none"/>
        </w:rPr>
        <w:t>28</w:t>
      </w:r>
      <w:r>
        <w:rPr>
          <w:color w:val="auto"/>
          <w:highlight w:val="none"/>
        </w:rPr>
        <w:t>天内，或者争议发生后</w:t>
      </w:r>
      <w:r>
        <w:rPr>
          <w:rFonts w:ascii="宋体" w:hAnsi="宋体" w:eastAsia="宋体" w:cs="宋体"/>
          <w:color w:val="auto"/>
          <w:highlight w:val="none"/>
        </w:rPr>
        <w:t>14</w:t>
      </w:r>
      <w:r>
        <w:rPr>
          <w:color w:val="auto"/>
          <w:highlight w:val="none"/>
        </w:rPr>
        <w:t>天内，选定争议评审员。</w:t>
      </w:r>
      <w:r>
        <w:rPr>
          <w:color w:val="auto"/>
          <w:w w:val="100"/>
          <w:highlight w:val="none"/>
        </w:rPr>
        <w:t xml:space="preserve"> </w:t>
      </w:r>
      <w:r>
        <w:rPr>
          <w:color w:val="auto"/>
          <w:spacing w:val="-3"/>
          <w:highlight w:val="none"/>
        </w:rPr>
        <w:t>选择一名争议评审员的，由合同当事人共同确定；选择三名争议评审员的，各自选定一名，第三名成</w:t>
      </w:r>
    </w:p>
    <w:p>
      <w:pPr>
        <w:spacing w:after="0" w:line="350" w:lineRule="auto"/>
        <w:jc w:val="left"/>
        <w:rPr>
          <w:color w:val="auto"/>
          <w:highlight w:val="none"/>
        </w:rPr>
        <w:sectPr>
          <w:pgSz w:w="11910" w:h="16840"/>
          <w:pgMar w:top="1460" w:right="920" w:bottom="1180" w:left="1020" w:header="0" w:footer="980" w:gutter="0"/>
        </w:sectPr>
      </w:pPr>
    </w:p>
    <w:p>
      <w:pPr>
        <w:pStyle w:val="12"/>
        <w:spacing w:before="14" w:line="348" w:lineRule="auto"/>
        <w:ind w:right="9"/>
        <w:jc w:val="left"/>
        <w:rPr>
          <w:color w:val="auto"/>
          <w:highlight w:val="none"/>
        </w:rPr>
      </w:pPr>
      <w:r>
        <w:rPr>
          <w:color w:val="auto"/>
          <w:spacing w:val="-2"/>
          <w:highlight w:val="none"/>
        </w:rPr>
        <w:t>员为首席争议评审员，由合同当事人共同确定或由合同当事人委托已选定的争议评审员共同确定，或由专</w:t>
      </w:r>
      <w:r>
        <w:rPr>
          <w:color w:val="auto"/>
          <w:spacing w:val="-44"/>
          <w:highlight w:val="none"/>
        </w:rPr>
        <w:t xml:space="preserve"> </w:t>
      </w:r>
      <w:r>
        <w:rPr>
          <w:color w:val="auto"/>
          <w:highlight w:val="none"/>
        </w:rPr>
        <w:t>用合同条款约定的评审机构指定第三名首席争议评审员。</w:t>
      </w:r>
    </w:p>
    <w:p>
      <w:pPr>
        <w:pStyle w:val="12"/>
        <w:spacing w:before="31" w:line="350" w:lineRule="auto"/>
        <w:ind w:left="533" w:right="2705"/>
        <w:jc w:val="left"/>
        <w:rPr>
          <w:color w:val="auto"/>
          <w:highlight w:val="none"/>
        </w:rPr>
      </w:pPr>
      <w:r>
        <w:rPr>
          <w:color w:val="auto"/>
          <w:spacing w:val="-2"/>
          <w:highlight w:val="none"/>
        </w:rPr>
        <w:t>除专用合同条款另有约定外，评审员报酬由发包人和承包人各承担一半。</w:t>
      </w:r>
      <w:r>
        <w:rPr>
          <w:color w:val="auto"/>
          <w:spacing w:val="-45"/>
          <w:highlight w:val="none"/>
        </w:rPr>
        <w:t xml:space="preserve"> </w:t>
      </w:r>
      <w:r>
        <w:rPr>
          <w:rFonts w:ascii="宋体" w:hAnsi="宋体" w:eastAsia="宋体" w:cs="宋体"/>
          <w:color w:val="auto"/>
          <w:highlight w:val="none"/>
        </w:rPr>
        <w:t>20.3.2</w:t>
      </w:r>
      <w:r>
        <w:rPr>
          <w:rFonts w:ascii="宋体" w:hAnsi="宋体" w:eastAsia="宋体" w:cs="宋体"/>
          <w:color w:val="auto"/>
          <w:spacing w:val="-3"/>
          <w:highlight w:val="none"/>
        </w:rPr>
        <w:t xml:space="preserve"> </w:t>
      </w:r>
      <w:r>
        <w:rPr>
          <w:color w:val="auto"/>
          <w:highlight w:val="none"/>
        </w:rPr>
        <w:t>争议评审小组的决定</w:t>
      </w:r>
    </w:p>
    <w:p>
      <w:pPr>
        <w:pStyle w:val="12"/>
        <w:spacing w:before="27" w:line="350" w:lineRule="auto"/>
        <w:ind w:right="9" w:firstLine="420"/>
        <w:jc w:val="left"/>
        <w:rPr>
          <w:color w:val="auto"/>
          <w:highlight w:val="none"/>
        </w:rPr>
      </w:pPr>
      <w:r>
        <w:rPr>
          <w:color w:val="auto"/>
          <w:highlight w:val="none"/>
        </w:rPr>
        <w:t>合同当事人可在任何时间将与合同有关的任何争议共同提请争议评审小组进行评审。争议评审小组应</w:t>
      </w:r>
      <w:r>
        <w:rPr>
          <w:color w:val="auto"/>
          <w:w w:val="100"/>
          <w:highlight w:val="none"/>
        </w:rPr>
        <w:t xml:space="preserve"> </w:t>
      </w:r>
      <w:r>
        <w:rPr>
          <w:color w:val="auto"/>
          <w:spacing w:val="-5"/>
          <w:highlight w:val="none"/>
        </w:rPr>
        <w:t>秉持客观、公正原则，充分听取合同当事人的意见，依据相关法律、规范、标准、案例经验及商业惯例等，</w:t>
      </w:r>
      <w:r>
        <w:rPr>
          <w:color w:val="auto"/>
          <w:spacing w:val="-6"/>
          <w:highlight w:val="none"/>
        </w:rPr>
        <w:t xml:space="preserve"> </w:t>
      </w:r>
      <w:r>
        <w:rPr>
          <w:color w:val="auto"/>
          <w:highlight w:val="none"/>
        </w:rPr>
        <w:t>自收到争议评审申请报告后</w:t>
      </w:r>
      <w:r>
        <w:rPr>
          <w:rFonts w:ascii="宋体" w:hAnsi="宋体" w:eastAsia="宋体" w:cs="宋体"/>
          <w:color w:val="auto"/>
          <w:highlight w:val="none"/>
        </w:rPr>
        <w:t>14</w:t>
      </w:r>
      <w:r>
        <w:rPr>
          <w:color w:val="auto"/>
          <w:highlight w:val="none"/>
        </w:rPr>
        <w:t>天内作出书面决定，并说明理由。合同当事人可以在专用合同条款中对本项</w:t>
      </w:r>
      <w:r>
        <w:rPr>
          <w:color w:val="auto"/>
          <w:w w:val="100"/>
          <w:highlight w:val="none"/>
        </w:rPr>
        <w:t xml:space="preserve"> </w:t>
      </w:r>
      <w:r>
        <w:rPr>
          <w:color w:val="auto"/>
          <w:highlight w:val="none"/>
        </w:rPr>
        <w:t>事项另行约定。</w:t>
      </w:r>
    </w:p>
    <w:p>
      <w:pPr>
        <w:pStyle w:val="12"/>
        <w:spacing w:before="29" w:line="350" w:lineRule="auto"/>
        <w:ind w:left="533" w:right="9"/>
        <w:jc w:val="left"/>
        <w:rPr>
          <w:color w:val="auto"/>
          <w:highlight w:val="none"/>
        </w:rPr>
      </w:pPr>
      <w:r>
        <w:rPr>
          <w:rFonts w:ascii="宋体" w:hAnsi="宋体" w:eastAsia="宋体" w:cs="宋体"/>
          <w:color w:val="auto"/>
          <w:highlight w:val="none"/>
        </w:rPr>
        <w:t>20.3.3</w:t>
      </w:r>
      <w:r>
        <w:rPr>
          <w:rFonts w:ascii="宋体" w:hAnsi="宋体" w:eastAsia="宋体" w:cs="宋体"/>
          <w:color w:val="auto"/>
          <w:spacing w:val="-2"/>
          <w:highlight w:val="none"/>
        </w:rPr>
        <w:t xml:space="preserve"> </w:t>
      </w:r>
      <w:r>
        <w:rPr>
          <w:color w:val="auto"/>
          <w:highlight w:val="none"/>
        </w:rPr>
        <w:t>争议评审小组决定的效力</w:t>
      </w:r>
      <w:r>
        <w:rPr>
          <w:color w:val="auto"/>
          <w:w w:val="100"/>
          <w:highlight w:val="none"/>
        </w:rPr>
        <w:t xml:space="preserve"> </w:t>
      </w:r>
      <w:r>
        <w:rPr>
          <w:color w:val="auto"/>
          <w:highlight w:val="none"/>
        </w:rPr>
        <w:t>争议评审小组作出的书面决定经合同当事人签字确认后，对双方具有约束力，双方应遵照执行。</w:t>
      </w:r>
      <w:r>
        <w:rPr>
          <w:color w:val="auto"/>
          <w:w w:val="100"/>
          <w:highlight w:val="none"/>
        </w:rPr>
        <w:t xml:space="preserve"> </w:t>
      </w:r>
      <w:r>
        <w:rPr>
          <w:color w:val="auto"/>
          <w:spacing w:val="-2"/>
          <w:highlight w:val="none"/>
        </w:rPr>
        <w:t>任何一方当事人不接受争议评审小组决定或不履行争议评审小组决定的，双方可选择采用其他争议解</w:t>
      </w:r>
    </w:p>
    <w:p>
      <w:pPr>
        <w:pStyle w:val="12"/>
        <w:spacing w:before="29" w:line="240" w:lineRule="auto"/>
        <w:ind w:right="9"/>
        <w:jc w:val="left"/>
        <w:rPr>
          <w:color w:val="auto"/>
          <w:highlight w:val="none"/>
        </w:rPr>
      </w:pPr>
      <w:r>
        <w:rPr>
          <w:color w:val="auto"/>
          <w:highlight w:val="none"/>
        </w:rPr>
        <w:t>决方式。</w:t>
      </w:r>
    </w:p>
    <w:p>
      <w:pPr>
        <w:pStyle w:val="12"/>
        <w:spacing w:before="1" w:line="520" w:lineRule="atLeast"/>
        <w:ind w:left="533" w:right="9" w:firstLine="2"/>
        <w:jc w:val="left"/>
        <w:rPr>
          <w:color w:val="auto"/>
          <w:highlight w:val="none"/>
        </w:rPr>
      </w:pPr>
      <w:r>
        <w:rPr>
          <w:rFonts w:ascii="宋体" w:hAnsi="宋体" w:eastAsia="宋体" w:cs="宋体"/>
          <w:b/>
          <w:bCs/>
          <w:color w:val="auto"/>
          <w:highlight w:val="none"/>
        </w:rPr>
        <w:t>20.4</w:t>
      </w:r>
      <w:r>
        <w:rPr>
          <w:rFonts w:ascii="宋体" w:hAnsi="宋体" w:eastAsia="宋体" w:cs="宋体"/>
          <w:b/>
          <w:bCs/>
          <w:color w:val="auto"/>
          <w:spacing w:val="-54"/>
          <w:highlight w:val="none"/>
        </w:rPr>
        <w:t xml:space="preserve"> </w:t>
      </w:r>
      <w:r>
        <w:rPr>
          <w:rFonts w:ascii="宋体" w:hAnsi="宋体" w:eastAsia="宋体" w:cs="宋体"/>
          <w:b/>
          <w:bCs/>
          <w:color w:val="auto"/>
          <w:highlight w:val="none"/>
        </w:rPr>
        <w:t>仲裁或诉讼</w:t>
      </w:r>
      <w:r>
        <w:rPr>
          <w:rFonts w:ascii="宋体" w:hAnsi="宋体" w:eastAsia="宋体" w:cs="宋体"/>
          <w:b/>
          <w:bCs/>
          <w:color w:val="auto"/>
          <w:w w:val="100"/>
          <w:highlight w:val="none"/>
        </w:rPr>
        <w:t xml:space="preserve"> </w:t>
      </w:r>
      <w:r>
        <w:rPr>
          <w:color w:val="auto"/>
          <w:spacing w:val="-2"/>
          <w:highlight w:val="none"/>
        </w:rPr>
        <w:t>因合同及合同有关事项产生的争议，合同当事人可以在专用合同条款中约定以下一种方式解决争议：</w:t>
      </w:r>
    </w:p>
    <w:p>
      <w:pPr>
        <w:pStyle w:val="12"/>
        <w:spacing w:line="240" w:lineRule="auto"/>
        <w:ind w:left="533" w:right="9"/>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）向约定的仲裁委员会申请仲裁；</w:t>
      </w:r>
    </w:p>
    <w:p>
      <w:pPr>
        <w:spacing w:before="126" w:line="453" w:lineRule="auto"/>
        <w:ind w:left="535" w:right="5893" w:hanging="3"/>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（2）向有管辖权的人民法院起诉。</w:t>
      </w:r>
      <w:r>
        <w:rPr>
          <w:rFonts w:ascii="宋体" w:hAnsi="宋体" w:eastAsia="宋体" w:cs="宋体"/>
          <w:color w:val="auto"/>
          <w:spacing w:val="-76"/>
          <w:sz w:val="21"/>
          <w:szCs w:val="21"/>
          <w:highlight w:val="none"/>
        </w:rPr>
        <w:t xml:space="preserve"> </w:t>
      </w:r>
      <w:r>
        <w:rPr>
          <w:rFonts w:ascii="宋体" w:hAnsi="宋体" w:eastAsia="宋体" w:cs="宋体"/>
          <w:b/>
          <w:bCs/>
          <w:color w:val="auto"/>
          <w:sz w:val="21"/>
          <w:szCs w:val="21"/>
          <w:highlight w:val="none"/>
        </w:rPr>
        <w:t>20.5</w:t>
      </w:r>
      <w:r>
        <w:rPr>
          <w:rFonts w:ascii="宋体" w:hAnsi="宋体" w:eastAsia="宋体" w:cs="宋体"/>
          <w:b/>
          <w:bCs/>
          <w:color w:val="auto"/>
          <w:spacing w:val="-53"/>
          <w:sz w:val="21"/>
          <w:szCs w:val="21"/>
          <w:highlight w:val="none"/>
        </w:rPr>
        <w:t xml:space="preserve"> </w:t>
      </w:r>
      <w:r>
        <w:rPr>
          <w:rFonts w:ascii="宋体" w:hAnsi="宋体" w:eastAsia="宋体" w:cs="宋体"/>
          <w:b/>
          <w:bCs/>
          <w:color w:val="auto"/>
          <w:sz w:val="21"/>
          <w:szCs w:val="21"/>
          <w:highlight w:val="none"/>
        </w:rPr>
        <w:t>争议解决条款效力</w:t>
      </w:r>
    </w:p>
    <w:p>
      <w:pPr>
        <w:pStyle w:val="12"/>
        <w:spacing w:before="0" w:line="248" w:lineRule="exact"/>
        <w:ind w:right="9"/>
        <w:jc w:val="left"/>
        <w:rPr>
          <w:color w:val="auto"/>
          <w:highlight w:val="none"/>
        </w:rPr>
      </w:pPr>
      <w:r>
        <w:rPr>
          <w:color w:val="auto"/>
          <w:highlight w:val="none"/>
        </w:rPr>
        <w:t>合同有关争议解决的条款独立存在，合同的变更、解除、终止、无效或者被撤销均不影响其效力。</w:t>
      </w:r>
    </w:p>
    <w:p>
      <w:pPr>
        <w:spacing w:after="0" w:line="248" w:lineRule="exact"/>
        <w:jc w:val="left"/>
        <w:rPr>
          <w:color w:val="auto"/>
          <w:highlight w:val="none"/>
        </w:rPr>
        <w:sectPr>
          <w:pgSz w:w="11910" w:h="16840"/>
          <w:pgMar w:top="1460" w:right="920" w:bottom="1180" w:left="1020" w:header="0" w:footer="980" w:gutter="0"/>
        </w:sectPr>
      </w:pPr>
    </w:p>
    <w:p>
      <w:pPr>
        <w:pStyle w:val="5"/>
        <w:spacing w:line="375" w:lineRule="exact"/>
        <w:ind w:left="0" w:leftChars="0" w:right="2830" w:rightChars="0" w:firstLine="907" w:firstLineChars="301"/>
        <w:jc w:val="center"/>
        <w:rPr>
          <w:b w:val="0"/>
          <w:bCs w:val="0"/>
          <w:color w:val="auto"/>
          <w:highlight w:val="none"/>
        </w:rPr>
      </w:pPr>
      <w:r>
        <w:rPr>
          <w:rFonts w:hint="eastAsia"/>
          <w:color w:val="auto"/>
          <w:highlight w:val="none"/>
          <w:lang w:val="en-US" w:eastAsia="zh-CN"/>
        </w:rPr>
        <w:t xml:space="preserve">             </w:t>
      </w:r>
      <w:r>
        <w:rPr>
          <w:color w:val="auto"/>
          <w:highlight w:val="none"/>
        </w:rPr>
        <w:t>第三部分</w:t>
      </w:r>
      <w:r>
        <w:rPr>
          <w:color w:val="auto"/>
          <w:spacing w:val="-5"/>
          <w:highlight w:val="none"/>
        </w:rPr>
        <w:t xml:space="preserve"> </w:t>
      </w:r>
      <w:r>
        <w:rPr>
          <w:color w:val="auto"/>
          <w:highlight w:val="none"/>
        </w:rPr>
        <w:t>专用合同条款</w:t>
      </w:r>
    </w:p>
    <w:p>
      <w:pPr>
        <w:spacing w:before="11" w:line="240" w:lineRule="auto"/>
        <w:rPr>
          <w:rFonts w:ascii="宋体" w:hAnsi="宋体" w:eastAsia="宋体" w:cs="宋体"/>
          <w:b/>
          <w:bCs/>
          <w:color w:val="auto"/>
          <w:sz w:val="8"/>
          <w:szCs w:val="8"/>
          <w:highlight w:val="none"/>
        </w:rPr>
      </w:pP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1. 一般约定</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1.1 词语定义</w:t>
      </w:r>
    </w:p>
    <w:p>
      <w:pPr>
        <w:spacing w:line="360" w:lineRule="auto"/>
        <w:ind w:firstLine="420" w:firstLineChars="200"/>
        <w:rPr>
          <w:rFonts w:eastAsia="仿宋_GB2312"/>
          <w:color w:val="auto"/>
          <w:kern w:val="0"/>
          <w:sz w:val="21"/>
          <w:szCs w:val="21"/>
          <w:highlight w:val="none"/>
        </w:rPr>
      </w:pPr>
      <w:r>
        <w:rPr>
          <w:rFonts w:eastAsia="仿宋_GB2312"/>
          <w:color w:val="auto"/>
          <w:kern w:val="0"/>
          <w:sz w:val="21"/>
          <w:szCs w:val="21"/>
          <w:highlight w:val="none"/>
        </w:rPr>
        <w:t>1.1.1合同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eastAsia="仿宋_GB2312"/>
          <w:color w:val="auto"/>
          <w:kern w:val="0"/>
          <w:sz w:val="21"/>
          <w:szCs w:val="21"/>
          <w:highlight w:val="none"/>
        </w:rPr>
      </w:pPr>
      <w:r>
        <w:rPr>
          <w:rFonts w:eastAsia="仿宋_GB2312"/>
          <w:color w:val="auto"/>
          <w:kern w:val="0"/>
          <w:sz w:val="21"/>
          <w:szCs w:val="21"/>
          <w:highlight w:val="none"/>
        </w:rPr>
        <w:t>1.1.1.10其他合同文件包括：</w:t>
      </w:r>
      <w:r>
        <w:rPr>
          <w:rFonts w:hint="eastAsia" w:eastAsia="仿宋_GB2312"/>
          <w:color w:val="auto"/>
          <w:sz w:val="21"/>
          <w:szCs w:val="21"/>
          <w:highlight w:val="none"/>
          <w:u w:val="single"/>
          <w:lang w:eastAsia="zh-CN"/>
        </w:rPr>
        <w:t xml:space="preserve"> （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 </w:t>
      </w:r>
      <w:r>
        <w:rPr>
          <w:rFonts w:hint="eastAsia"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1.1.2 合同当事人及其他相关方</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1.1.2.4监理人：</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名    称：</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资质类别和等级：</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联系电话：</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电子信箱：</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通信地址：</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1.1.2.5 设计人：</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名    称：</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资质类别和等级：</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联系电话：</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电子信箱：</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hint="eastAsia" w:eastAsia="仿宋_GB2312"/>
          <w:color w:val="auto"/>
          <w:sz w:val="21"/>
          <w:szCs w:val="21"/>
          <w:highlight w:val="none"/>
        </w:rPr>
      </w:pPr>
      <w:r>
        <w:rPr>
          <w:rFonts w:eastAsia="仿宋_GB2312"/>
          <w:color w:val="auto"/>
          <w:sz w:val="21"/>
          <w:szCs w:val="21"/>
          <w:highlight w:val="none"/>
        </w:rPr>
        <w:t>通信地址：</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1.1.3 工程和设备</w:t>
      </w:r>
    </w:p>
    <w:p>
      <w:pPr>
        <w:spacing w:line="360" w:lineRule="auto"/>
        <w:rPr>
          <w:rFonts w:eastAsia="仿宋_GB2312"/>
          <w:color w:val="auto"/>
          <w:sz w:val="21"/>
          <w:szCs w:val="21"/>
          <w:highlight w:val="none"/>
        </w:rPr>
      </w:pPr>
      <w:r>
        <w:rPr>
          <w:rFonts w:eastAsia="仿宋_GB2312"/>
          <w:color w:val="auto"/>
          <w:sz w:val="21"/>
          <w:szCs w:val="21"/>
          <w:highlight w:val="none"/>
        </w:rPr>
        <w:t>1.1.3.7 作为施工现场组成部分的其他场所包括：</w:t>
      </w:r>
      <w:r>
        <w:rPr>
          <w:rFonts w:hint="eastAsia" w:eastAsia="仿宋_GB2312"/>
          <w:color w:val="auto"/>
          <w:sz w:val="21"/>
          <w:szCs w:val="21"/>
          <w:highlight w:val="none"/>
          <w:u w:val="single"/>
        </w:rPr>
        <w:t xml:space="preserve"> 包括永久占地和临时占地</w:t>
      </w:r>
      <w:r>
        <w:rPr>
          <w:rFonts w:eastAsia="仿宋_GB2312"/>
          <w:color w:val="auto"/>
          <w:sz w:val="21"/>
          <w:szCs w:val="21"/>
          <w:highlight w:val="none"/>
        </w:rPr>
        <w:t>。</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1.1.3.9 永久占地包括：</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依据实际图纸确定</w:t>
      </w:r>
      <w:r>
        <w:rPr>
          <w:rFonts w:hint="eastAsia" w:eastAsia="仿宋_GB2312"/>
          <w:color w:val="auto"/>
          <w:sz w:val="21"/>
          <w:szCs w:val="21"/>
          <w:highlight w:val="none"/>
          <w:u w:val="single"/>
          <w:lang w:eastAsia="zh-CN"/>
        </w:rPr>
        <w:t xml:space="preserve"> </w:t>
      </w:r>
      <w:r>
        <w:rPr>
          <w:rFonts w:eastAsia="仿宋_GB2312"/>
          <w:color w:val="auto"/>
          <w:kern w:val="0"/>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kern w:val="0"/>
          <w:sz w:val="21"/>
          <w:szCs w:val="21"/>
          <w:highlight w:val="none"/>
        </w:rPr>
        <w:t>1.1.3.10 临时占地包括：</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双方在合同履行过程中确定</w:t>
      </w:r>
      <w:r>
        <w:rPr>
          <w:rFonts w:hint="eastAsia" w:eastAsia="仿宋_GB2312"/>
          <w:color w:val="auto"/>
          <w:sz w:val="21"/>
          <w:szCs w:val="21"/>
          <w:highlight w:val="none"/>
          <w:u w:val="single"/>
          <w:lang w:eastAsia="zh-CN"/>
        </w:rPr>
        <w:t xml:space="preserve"> </w:t>
      </w:r>
      <w:r>
        <w:rPr>
          <w:rFonts w:eastAsia="仿宋_GB2312"/>
          <w:color w:val="auto"/>
          <w:kern w:val="0"/>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 xml:space="preserve">1.3法律 </w:t>
      </w:r>
    </w:p>
    <w:p>
      <w:pPr>
        <w:autoSpaceDE w:val="0"/>
        <w:autoSpaceDN w:val="0"/>
        <w:adjustRightInd w:val="0"/>
        <w:spacing w:line="360" w:lineRule="auto"/>
        <w:jc w:val="left"/>
        <w:rPr>
          <w:rFonts w:eastAsia="仿宋_GB2312"/>
          <w:color w:val="auto"/>
          <w:sz w:val="21"/>
          <w:szCs w:val="21"/>
          <w:highlight w:val="none"/>
        </w:rPr>
      </w:pPr>
      <w:r>
        <w:rPr>
          <w:rFonts w:eastAsia="仿宋_GB2312"/>
          <w:color w:val="auto"/>
          <w:sz w:val="21"/>
          <w:szCs w:val="21"/>
          <w:highlight w:val="none"/>
        </w:rPr>
        <w:t>适用于合同的其他规范性文件：</w:t>
      </w:r>
      <w:r>
        <w:rPr>
          <w:rFonts w:hint="eastAsia" w:eastAsia="仿宋_GB2312"/>
          <w:color w:val="auto"/>
          <w:sz w:val="21"/>
          <w:szCs w:val="21"/>
          <w:highlight w:val="none"/>
          <w:u w:val="single"/>
          <w:lang w:eastAsia="zh-CN"/>
        </w:rPr>
        <w:t xml:space="preserve"> 无</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1.4 标准和规范</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1.4.1适用于工程的标准规范包括：</w:t>
      </w:r>
      <w:r>
        <w:rPr>
          <w:rFonts w:hint="eastAsia" w:ascii="宋体" w:hAnsi="宋体" w:eastAsia="宋体" w:cs="宋体"/>
          <w:color w:val="auto"/>
          <w:sz w:val="21"/>
          <w:szCs w:val="21"/>
          <w:highlight w:val="none"/>
          <w:u w:val="single"/>
          <w:lang w:eastAsia="zh-CN"/>
        </w:rPr>
        <w:t xml:space="preserve"> 国家标准、行业标准、工程所在地的地方性标准，以及相应的规范、规程等</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kern w:val="0"/>
          <w:sz w:val="21"/>
          <w:szCs w:val="21"/>
          <w:highlight w:val="none"/>
        </w:rPr>
      </w:pPr>
      <w:r>
        <w:rPr>
          <w:rFonts w:eastAsia="仿宋_GB2312"/>
          <w:color w:val="auto"/>
          <w:kern w:val="0"/>
          <w:sz w:val="21"/>
          <w:szCs w:val="21"/>
          <w:highlight w:val="none"/>
        </w:rPr>
        <w:t>1.4.2 发包人提供国外标准、规范的名称：</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无</w:t>
      </w:r>
      <w:r>
        <w:rPr>
          <w:rFonts w:eastAsia="仿宋_GB2312"/>
          <w:color w:val="auto"/>
          <w:kern w:val="0"/>
          <w:sz w:val="21"/>
          <w:szCs w:val="21"/>
          <w:highlight w:val="none"/>
        </w:rPr>
        <w:t>；</w:t>
      </w:r>
    </w:p>
    <w:p>
      <w:pPr>
        <w:spacing w:line="360" w:lineRule="auto"/>
        <w:ind w:firstLine="420" w:firstLineChars="200"/>
        <w:rPr>
          <w:rFonts w:eastAsia="仿宋_GB2312"/>
          <w:color w:val="auto"/>
          <w:kern w:val="0"/>
          <w:sz w:val="21"/>
          <w:szCs w:val="21"/>
          <w:highlight w:val="none"/>
        </w:rPr>
      </w:pPr>
      <w:r>
        <w:rPr>
          <w:rFonts w:eastAsia="仿宋_GB2312"/>
          <w:color w:val="auto"/>
          <w:kern w:val="0"/>
          <w:sz w:val="21"/>
          <w:szCs w:val="21"/>
          <w:highlight w:val="none"/>
        </w:rPr>
        <w:t>发包人提供国外标准、规范的份数：</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无</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line="360" w:lineRule="auto"/>
        <w:ind w:firstLine="420" w:firstLineChars="200"/>
        <w:rPr>
          <w:rFonts w:hint="default" w:eastAsia="仿宋_GB2312"/>
          <w:color w:val="auto"/>
          <w:sz w:val="21"/>
          <w:szCs w:val="21"/>
          <w:highlight w:val="none"/>
          <w:lang w:val="en-US" w:eastAsia="zh-CN"/>
        </w:rPr>
      </w:pPr>
      <w:r>
        <w:rPr>
          <w:rFonts w:eastAsia="仿宋_GB2312"/>
          <w:color w:val="auto"/>
          <w:kern w:val="0"/>
          <w:sz w:val="21"/>
          <w:szCs w:val="21"/>
          <w:highlight w:val="none"/>
        </w:rPr>
        <w:t>发包人提供国外标准、规范的名称：</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无</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r>
        <w:rPr>
          <w:rFonts w:hint="eastAsia" w:eastAsia="仿宋_GB2312"/>
          <w:color w:val="auto"/>
          <w:kern w:val="0"/>
          <w:sz w:val="21"/>
          <w:szCs w:val="21"/>
          <w:highlight w:val="none"/>
          <w:lang w:val="en-US" w:eastAsia="zh-CN"/>
        </w:rPr>
        <w:t xml:space="preserve">                                                      </w:t>
      </w:r>
    </w:p>
    <w:p>
      <w:pPr>
        <w:spacing w:line="360" w:lineRule="auto"/>
        <w:ind w:left="625" w:leftChars="284"/>
        <w:rPr>
          <w:rFonts w:eastAsia="仿宋_GB2312"/>
          <w:color w:val="auto"/>
          <w:sz w:val="21"/>
          <w:szCs w:val="21"/>
          <w:highlight w:val="none"/>
        </w:rPr>
      </w:pPr>
      <w:r>
        <w:rPr>
          <w:rFonts w:eastAsia="仿宋_GB2312"/>
          <w:color w:val="auto"/>
          <w:sz w:val="21"/>
          <w:szCs w:val="21"/>
          <w:highlight w:val="none"/>
        </w:rPr>
        <w:t>1.4.3发包人对工程的技术标准和功能要求的特殊要求：</w:t>
      </w:r>
      <w:r>
        <w:rPr>
          <w:rFonts w:hint="eastAsia" w:eastAsia="仿宋_GB2312"/>
          <w:color w:val="auto"/>
          <w:kern w:val="0"/>
          <w:sz w:val="21"/>
          <w:szCs w:val="21"/>
          <w:highlight w:val="none"/>
          <w:u w:val="single"/>
          <w:lang w:eastAsia="zh-CN"/>
        </w:rPr>
        <w:t xml:space="preserve"> </w:t>
      </w:r>
      <w:r>
        <w:rPr>
          <w:rFonts w:hint="eastAsia" w:eastAsia="仿宋_GB2312"/>
          <w:color w:val="auto"/>
          <w:kern w:val="0"/>
          <w:sz w:val="21"/>
          <w:szCs w:val="21"/>
          <w:highlight w:val="none"/>
          <w:u w:val="single"/>
        </w:rPr>
        <w:t>无 。</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1.5 合同文件的优先顺序</w:t>
      </w:r>
    </w:p>
    <w:p>
      <w:pPr>
        <w:pStyle w:val="12"/>
        <w:jc w:val="left"/>
        <w:rPr>
          <w:rFonts w:eastAsia="仿宋_GB2312"/>
          <w:color w:val="auto"/>
          <w:kern w:val="2"/>
          <w:sz w:val="21"/>
          <w:szCs w:val="21"/>
          <w:highlight w:val="none"/>
          <w:lang w:val="en-US" w:eastAsia="zh-CN" w:bidi="ar-SA"/>
        </w:rPr>
      </w:pPr>
      <w:r>
        <w:rPr>
          <w:rFonts w:eastAsia="仿宋_GB2312"/>
          <w:color w:val="auto"/>
          <w:kern w:val="2"/>
          <w:sz w:val="21"/>
          <w:szCs w:val="21"/>
          <w:highlight w:val="none"/>
          <w:lang w:val="en-US" w:eastAsia="zh-CN" w:bidi="ar-SA"/>
        </w:rPr>
        <w:t>合同文件组成及优先顺序为：</w:t>
      </w:r>
      <w:r>
        <w:rPr>
          <w:rFonts w:eastAsia="仿宋_GB2312"/>
          <w:color w:val="auto"/>
          <w:kern w:val="2"/>
          <w:sz w:val="21"/>
          <w:szCs w:val="21"/>
          <w:highlight w:val="none"/>
          <w:u w:val="single"/>
          <w:lang w:val="en-US" w:eastAsia="zh-CN" w:bidi="ar-SA"/>
        </w:rPr>
        <w:t xml:space="preserve"> </w:t>
      </w:r>
      <w:r>
        <w:rPr>
          <w:rFonts w:hint="eastAsia" w:eastAsia="仿宋_GB2312"/>
          <w:color w:val="auto"/>
          <w:kern w:val="2"/>
          <w:sz w:val="21"/>
          <w:szCs w:val="21"/>
          <w:highlight w:val="none"/>
          <w:u w:val="single"/>
          <w:lang w:val="en-US" w:eastAsia="zh-CN" w:bidi="ar-SA"/>
        </w:rPr>
        <w:t>（1）合同协议书；（2）中标通知书；（3）投标函及投标函附录；（4）本合同专用合同条款；（5）本合同通用合同条款；（6）标准、规范及有关技术文件；（7）图纸（含图纸修改通知单及图纸设计变更文件）；（8）已标价工程量清单或预算；（9）其他合同文件</w:t>
      </w:r>
      <w:r>
        <w:rPr>
          <w:rFonts w:eastAsia="仿宋_GB2312"/>
          <w:color w:val="auto"/>
          <w:kern w:val="2"/>
          <w:sz w:val="21"/>
          <w:szCs w:val="21"/>
          <w:highlight w:val="none"/>
          <w:u w:val="single"/>
          <w:lang w:val="en-US" w:eastAsia="zh-CN" w:bidi="ar-SA"/>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1.6 图纸和承包人文件</w:t>
      </w:r>
      <w:r>
        <w:rPr>
          <w:rFonts w:eastAsia="黑体"/>
          <w:color w:val="auto"/>
          <w:sz w:val="21"/>
          <w:szCs w:val="21"/>
          <w:highlight w:val="none"/>
        </w:rPr>
        <w:tab/>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1.6.1 图纸的提供</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发包人向承包人提供图纸的期限：</w:t>
      </w:r>
      <w:r>
        <w:rPr>
          <w:rFonts w:hint="eastAsia" w:eastAsia="仿宋_GB2312"/>
          <w:color w:val="auto"/>
          <w:sz w:val="21"/>
          <w:szCs w:val="21"/>
          <w:highlight w:val="none"/>
          <w:u w:val="single"/>
          <w:lang w:eastAsia="zh-CN"/>
        </w:rPr>
        <w:t xml:space="preserve"> 合同生效后7天内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发包人向承包人提供图纸的数量：</w:t>
      </w:r>
      <w:r>
        <w:rPr>
          <w:rFonts w:hint="eastAsia" w:eastAsia="仿宋_GB2312"/>
          <w:color w:val="auto"/>
          <w:sz w:val="21"/>
          <w:szCs w:val="21"/>
          <w:highlight w:val="none"/>
          <w:u w:val="single"/>
          <w:lang w:eastAsia="zh-CN"/>
        </w:rPr>
        <w:t xml:space="preserve"> 6套，承包人需要增加图纸套数的，发包人应代为复制，复制费用由承包人承担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发包人向承包人提供图纸的内容：</w:t>
      </w:r>
      <w:r>
        <w:rPr>
          <w:rFonts w:hint="eastAsia" w:eastAsia="仿宋_GB2312"/>
          <w:color w:val="auto"/>
          <w:sz w:val="21"/>
          <w:szCs w:val="21"/>
          <w:highlight w:val="none"/>
          <w:u w:val="single"/>
          <w:lang w:eastAsia="zh-CN"/>
        </w:rPr>
        <w:t xml:space="preserve"> 经评审备案的全套施工图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1.6.4 承包人文件</w:t>
      </w:r>
    </w:p>
    <w:p>
      <w:pPr>
        <w:spacing w:line="360" w:lineRule="auto"/>
        <w:ind w:left="625" w:leftChars="284"/>
        <w:jc w:val="left"/>
        <w:rPr>
          <w:rFonts w:eastAsia="仿宋_GB2312"/>
          <w:color w:val="auto"/>
          <w:sz w:val="21"/>
          <w:szCs w:val="21"/>
          <w:highlight w:val="none"/>
        </w:rPr>
      </w:pPr>
      <w:r>
        <w:rPr>
          <w:rFonts w:eastAsia="仿宋_GB2312"/>
          <w:color w:val="auto"/>
          <w:sz w:val="21"/>
          <w:szCs w:val="21"/>
          <w:highlight w:val="none"/>
        </w:rPr>
        <w:t>需要由承包人提供的文件，包括：</w:t>
      </w:r>
      <w:r>
        <w:rPr>
          <w:rFonts w:hint="eastAsia" w:eastAsia="仿宋_GB2312"/>
          <w:color w:val="auto"/>
          <w:sz w:val="21"/>
          <w:szCs w:val="21"/>
          <w:highlight w:val="none"/>
          <w:u w:val="single"/>
        </w:rPr>
        <w:t>除约定的由承包人提供的设计文件外，本项约定的其他应由承包人提供的文件，包括必要的加工图和大样图，均不是合同计量与支付的依据文件</w:t>
      </w:r>
      <w:r>
        <w:rPr>
          <w:rFonts w:eastAsia="仿宋_GB2312"/>
          <w:color w:val="auto"/>
          <w:sz w:val="21"/>
          <w:szCs w:val="21"/>
          <w:highlight w:val="none"/>
          <w:u w:val="single"/>
        </w:rPr>
        <w:t>；</w:t>
      </w:r>
      <w:r>
        <w:rPr>
          <w:rFonts w:hint="eastAsia" w:eastAsia="仿宋_GB2312"/>
          <w:color w:val="auto"/>
          <w:sz w:val="21"/>
          <w:szCs w:val="21"/>
          <w:highlight w:val="none"/>
          <w:u w:val="single"/>
        </w:rPr>
        <w:t>（</w:t>
      </w:r>
      <w:r>
        <w:rPr>
          <w:rFonts w:eastAsia="仿宋_GB2312"/>
          <w:color w:val="auto"/>
          <w:sz w:val="21"/>
          <w:szCs w:val="21"/>
          <w:highlight w:val="none"/>
          <w:u w:val="single"/>
        </w:rPr>
        <w:t>与工程施工有关的文件</w:t>
      </w:r>
      <w:r>
        <w:rPr>
          <w:rFonts w:hint="eastAsia"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承包人提供的文件的期限为：</w:t>
      </w:r>
      <w:r>
        <w:rPr>
          <w:rFonts w:hint="eastAsia" w:eastAsia="仿宋_GB2312"/>
          <w:color w:val="auto"/>
          <w:sz w:val="21"/>
          <w:szCs w:val="21"/>
          <w:highlight w:val="none"/>
          <w:u w:val="single"/>
          <w:lang w:eastAsia="zh-CN"/>
        </w:rPr>
        <w:t xml:space="preserve"> 施工前7天内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承包人提供的文件的数量为：</w:t>
      </w:r>
      <w:r>
        <w:rPr>
          <w:rFonts w:hint="eastAsia" w:eastAsia="仿宋_GB2312"/>
          <w:color w:val="auto"/>
          <w:sz w:val="21"/>
          <w:szCs w:val="21"/>
          <w:highlight w:val="none"/>
          <w:u w:val="single"/>
          <w:lang w:eastAsia="zh-CN"/>
        </w:rPr>
        <w:t xml:space="preserve"> 4份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承包人提供的文件的形式为：</w:t>
      </w:r>
      <w:r>
        <w:rPr>
          <w:rFonts w:hint="eastAsia" w:eastAsia="仿宋_GB2312"/>
          <w:color w:val="auto"/>
          <w:sz w:val="21"/>
          <w:szCs w:val="21"/>
          <w:highlight w:val="none"/>
          <w:u w:val="single"/>
          <w:lang w:eastAsia="zh-CN"/>
        </w:rPr>
        <w:t xml:space="preserve"> 书面形式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发包人</w:t>
      </w:r>
      <w:r>
        <w:rPr>
          <w:rFonts w:hint="eastAsia" w:eastAsia="仿宋_GB2312"/>
          <w:color w:val="auto"/>
          <w:sz w:val="21"/>
          <w:szCs w:val="21"/>
          <w:highlight w:val="none"/>
        </w:rPr>
        <w:t>审批</w:t>
      </w:r>
      <w:r>
        <w:rPr>
          <w:rFonts w:eastAsia="仿宋_GB2312"/>
          <w:color w:val="auto"/>
          <w:sz w:val="21"/>
          <w:szCs w:val="21"/>
          <w:highlight w:val="none"/>
        </w:rPr>
        <w:t>承包人文件的期限：</w:t>
      </w:r>
      <w:r>
        <w:rPr>
          <w:rFonts w:hint="eastAsia" w:eastAsia="仿宋_GB2312"/>
          <w:color w:val="auto"/>
          <w:sz w:val="21"/>
          <w:szCs w:val="21"/>
          <w:highlight w:val="none"/>
          <w:u w:val="single"/>
          <w:lang w:eastAsia="zh-CN"/>
        </w:rPr>
        <w:t xml:space="preserve"> 收到承包人文件后7天内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1.6.5 现场图纸准备</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关于现场图纸准备的约定：</w:t>
      </w:r>
      <w:r>
        <w:rPr>
          <w:rFonts w:hint="eastAsia" w:eastAsia="仿宋_GB2312"/>
          <w:color w:val="auto"/>
          <w:sz w:val="21"/>
          <w:szCs w:val="21"/>
          <w:highlight w:val="none"/>
          <w:u w:val="single"/>
          <w:lang w:eastAsia="zh-CN"/>
        </w:rPr>
        <w:t xml:space="preserve"> 同通用条款 </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1.7 联络</w:t>
      </w:r>
    </w:p>
    <w:p>
      <w:pPr>
        <w:spacing w:line="360" w:lineRule="auto"/>
        <w:ind w:firstLine="420" w:firstLineChars="200"/>
        <w:rPr>
          <w:rFonts w:hint="eastAsia" w:eastAsia="仿宋_GB2312"/>
          <w:color w:val="auto"/>
          <w:kern w:val="0"/>
          <w:sz w:val="21"/>
          <w:szCs w:val="21"/>
          <w:highlight w:val="none"/>
        </w:rPr>
      </w:pPr>
      <w:r>
        <w:rPr>
          <w:rFonts w:eastAsia="仿宋_GB2312"/>
          <w:color w:val="auto"/>
          <w:kern w:val="0"/>
          <w:sz w:val="21"/>
          <w:szCs w:val="21"/>
          <w:highlight w:val="none"/>
        </w:rPr>
        <w:t>1.7.1发包人和承包人应当在</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lang w:val="en-US" w:eastAsia="zh-CN"/>
        </w:rPr>
        <w:t>7</w:t>
      </w:r>
      <w:r>
        <w:rPr>
          <w:rFonts w:eastAsia="仿宋_GB2312"/>
          <w:color w:val="auto"/>
          <w:kern w:val="0"/>
          <w:sz w:val="21"/>
          <w:szCs w:val="21"/>
          <w:highlight w:val="none"/>
        </w:rPr>
        <w:t>天内将与合同有关的通知、批准、证明、证书、指示、指令、要求、请求、同意、意见、确定和决定等书面函件送达对方当事人</w:t>
      </w:r>
      <w:r>
        <w:rPr>
          <w:rFonts w:hint="eastAsia" w:eastAsia="仿宋_GB2312"/>
          <w:color w:val="auto"/>
          <w:kern w:val="0"/>
          <w:sz w:val="21"/>
          <w:szCs w:val="21"/>
          <w:highlight w:val="none"/>
        </w:rPr>
        <w:t>。</w:t>
      </w:r>
    </w:p>
    <w:p>
      <w:pPr>
        <w:spacing w:line="360" w:lineRule="auto"/>
        <w:ind w:firstLine="420" w:firstLineChars="200"/>
        <w:rPr>
          <w:rFonts w:eastAsia="仿宋_GB2312"/>
          <w:color w:val="auto"/>
          <w:kern w:val="0"/>
          <w:sz w:val="21"/>
          <w:szCs w:val="21"/>
          <w:highlight w:val="none"/>
        </w:rPr>
      </w:pPr>
      <w:r>
        <w:rPr>
          <w:rFonts w:eastAsia="仿宋_GB2312"/>
          <w:color w:val="auto"/>
          <w:kern w:val="0"/>
          <w:sz w:val="21"/>
          <w:szCs w:val="21"/>
          <w:highlight w:val="none"/>
        </w:rPr>
        <w:t>1.7.2 发包人接收文件的地点：</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kern w:val="0"/>
          <w:sz w:val="21"/>
          <w:szCs w:val="21"/>
          <w:highlight w:val="none"/>
        </w:rPr>
        <w:t>；</w:t>
      </w:r>
    </w:p>
    <w:p>
      <w:pPr>
        <w:spacing w:line="360" w:lineRule="auto"/>
        <w:ind w:firstLine="420" w:firstLineChars="200"/>
        <w:rPr>
          <w:rFonts w:eastAsia="仿宋_GB2312"/>
          <w:color w:val="auto"/>
          <w:kern w:val="0"/>
          <w:sz w:val="21"/>
          <w:szCs w:val="21"/>
          <w:highlight w:val="none"/>
        </w:rPr>
      </w:pPr>
      <w:r>
        <w:rPr>
          <w:rFonts w:eastAsia="仿宋_GB2312"/>
          <w:color w:val="auto"/>
          <w:kern w:val="0"/>
          <w:sz w:val="21"/>
          <w:szCs w:val="21"/>
          <w:highlight w:val="none"/>
        </w:rPr>
        <w:t>发包人指定的接收人为：</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kern w:val="0"/>
          <w:sz w:val="21"/>
          <w:szCs w:val="21"/>
          <w:highlight w:val="none"/>
        </w:rPr>
        <w:t>。</w:t>
      </w:r>
    </w:p>
    <w:p>
      <w:pPr>
        <w:spacing w:line="360" w:lineRule="auto"/>
        <w:ind w:firstLine="420" w:firstLineChars="200"/>
        <w:rPr>
          <w:rFonts w:eastAsia="仿宋_GB2312"/>
          <w:color w:val="auto"/>
          <w:kern w:val="0"/>
          <w:sz w:val="21"/>
          <w:szCs w:val="21"/>
          <w:highlight w:val="none"/>
        </w:rPr>
      </w:pPr>
      <w:r>
        <w:rPr>
          <w:rFonts w:eastAsia="仿宋_GB2312"/>
          <w:color w:val="auto"/>
          <w:kern w:val="0"/>
          <w:sz w:val="21"/>
          <w:szCs w:val="21"/>
          <w:highlight w:val="none"/>
        </w:rPr>
        <w:t>承包人接收文件的地点：</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kern w:val="0"/>
          <w:sz w:val="21"/>
          <w:szCs w:val="21"/>
          <w:highlight w:val="none"/>
        </w:rPr>
        <w:t>；</w:t>
      </w:r>
    </w:p>
    <w:p>
      <w:pPr>
        <w:spacing w:line="360" w:lineRule="auto"/>
        <w:ind w:firstLine="420" w:firstLineChars="200"/>
        <w:rPr>
          <w:rFonts w:eastAsia="仿宋_GB2312"/>
          <w:color w:val="auto"/>
          <w:kern w:val="0"/>
          <w:sz w:val="21"/>
          <w:szCs w:val="21"/>
          <w:highlight w:val="none"/>
        </w:rPr>
      </w:pPr>
      <w:r>
        <w:rPr>
          <w:rFonts w:eastAsia="仿宋_GB2312"/>
          <w:color w:val="auto"/>
          <w:kern w:val="0"/>
          <w:sz w:val="21"/>
          <w:szCs w:val="21"/>
          <w:highlight w:val="none"/>
        </w:rPr>
        <w:t>承包人指定的接收人为：</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kern w:val="0"/>
          <w:sz w:val="21"/>
          <w:szCs w:val="21"/>
          <w:highlight w:val="none"/>
        </w:rPr>
        <w:t>。</w:t>
      </w:r>
    </w:p>
    <w:p>
      <w:pPr>
        <w:spacing w:line="360" w:lineRule="auto"/>
        <w:ind w:firstLine="420" w:firstLineChars="200"/>
        <w:rPr>
          <w:rFonts w:eastAsia="仿宋_GB2312"/>
          <w:color w:val="auto"/>
          <w:kern w:val="0"/>
          <w:sz w:val="21"/>
          <w:szCs w:val="21"/>
          <w:highlight w:val="none"/>
        </w:rPr>
      </w:pPr>
      <w:r>
        <w:rPr>
          <w:rFonts w:eastAsia="仿宋_GB2312"/>
          <w:color w:val="auto"/>
          <w:kern w:val="0"/>
          <w:sz w:val="21"/>
          <w:szCs w:val="21"/>
          <w:highlight w:val="none"/>
        </w:rPr>
        <w:t>监理人接收文件的地点：</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kern w:val="0"/>
          <w:sz w:val="21"/>
          <w:szCs w:val="21"/>
          <w:highlight w:val="none"/>
        </w:rPr>
        <w:t>；</w:t>
      </w:r>
    </w:p>
    <w:p>
      <w:pPr>
        <w:spacing w:line="360" w:lineRule="auto"/>
        <w:ind w:firstLine="420" w:firstLineChars="200"/>
        <w:rPr>
          <w:rFonts w:eastAsia="仿宋_GB2312"/>
          <w:color w:val="auto"/>
          <w:kern w:val="0"/>
          <w:sz w:val="21"/>
          <w:szCs w:val="21"/>
          <w:highlight w:val="none"/>
        </w:rPr>
      </w:pPr>
      <w:r>
        <w:rPr>
          <w:rFonts w:eastAsia="仿宋_GB2312"/>
          <w:color w:val="auto"/>
          <w:kern w:val="0"/>
          <w:sz w:val="21"/>
          <w:szCs w:val="21"/>
          <w:highlight w:val="none"/>
        </w:rPr>
        <w:t>监理人指定的接收人为：</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kern w:val="0"/>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1.10 交通运输</w:t>
      </w:r>
    </w:p>
    <w:p>
      <w:pPr>
        <w:spacing w:line="360" w:lineRule="auto"/>
        <w:ind w:firstLine="420" w:firstLineChars="200"/>
        <w:outlineLvl w:val="0"/>
        <w:rPr>
          <w:rFonts w:eastAsia="仿宋_GB2312"/>
          <w:color w:val="auto"/>
          <w:sz w:val="21"/>
          <w:szCs w:val="21"/>
          <w:highlight w:val="none"/>
        </w:rPr>
      </w:pPr>
      <w:r>
        <w:rPr>
          <w:rFonts w:eastAsia="仿宋_GB2312"/>
          <w:color w:val="auto"/>
          <w:sz w:val="21"/>
          <w:szCs w:val="21"/>
          <w:highlight w:val="none"/>
        </w:rPr>
        <w:t>1.10.1 出入现场的权利</w:t>
      </w:r>
    </w:p>
    <w:p>
      <w:pPr>
        <w:spacing w:line="360" w:lineRule="auto"/>
        <w:rPr>
          <w:rFonts w:eastAsia="仿宋_GB2312"/>
          <w:color w:val="auto"/>
          <w:sz w:val="21"/>
          <w:szCs w:val="21"/>
          <w:highlight w:val="none"/>
        </w:rPr>
      </w:pPr>
      <w:r>
        <w:rPr>
          <w:rFonts w:eastAsia="仿宋_GB2312"/>
          <w:color w:val="auto"/>
          <w:sz w:val="21"/>
          <w:szCs w:val="21"/>
          <w:highlight w:val="none"/>
        </w:rPr>
        <w:t>关于出入现场的权利的约定：</w:t>
      </w:r>
      <w:r>
        <w:rPr>
          <w:rFonts w:hint="eastAsia" w:eastAsia="仿宋_GB2312"/>
          <w:color w:val="auto"/>
          <w:sz w:val="21"/>
          <w:szCs w:val="21"/>
          <w:highlight w:val="none"/>
          <w:u w:val="single"/>
          <w:lang w:eastAsia="zh-CN"/>
        </w:rPr>
        <w:t xml:space="preserve"> 同通用条款 </w:t>
      </w:r>
      <w:r>
        <w:rPr>
          <w:rFonts w:eastAsia="仿宋_GB2312"/>
          <w:color w:val="auto"/>
          <w:sz w:val="21"/>
          <w:szCs w:val="21"/>
          <w:highlight w:val="none"/>
        </w:rPr>
        <w:t>。</w:t>
      </w:r>
    </w:p>
    <w:p>
      <w:pPr>
        <w:spacing w:line="360" w:lineRule="auto"/>
        <w:ind w:firstLine="420" w:firstLineChars="200"/>
        <w:jc w:val="left"/>
        <w:outlineLvl w:val="0"/>
        <w:rPr>
          <w:rFonts w:eastAsia="仿宋_GB2312"/>
          <w:color w:val="auto"/>
          <w:sz w:val="21"/>
          <w:szCs w:val="21"/>
          <w:highlight w:val="none"/>
        </w:rPr>
      </w:pPr>
      <w:r>
        <w:rPr>
          <w:rFonts w:eastAsia="仿宋_GB2312"/>
          <w:color w:val="auto"/>
          <w:sz w:val="21"/>
          <w:szCs w:val="21"/>
          <w:highlight w:val="none"/>
        </w:rPr>
        <w:t>1.10.3 场内交通</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关于场外交通和场内交通的边界的约定：</w:t>
      </w:r>
      <w:r>
        <w:rPr>
          <w:rFonts w:hint="eastAsia" w:eastAsia="仿宋_GB2312"/>
          <w:color w:val="auto"/>
          <w:sz w:val="21"/>
          <w:szCs w:val="21"/>
          <w:highlight w:val="none"/>
          <w:u w:val="single"/>
          <w:lang w:eastAsia="zh-CN"/>
        </w:rPr>
        <w:t xml:space="preserve"> 施工场地红线范围</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关于发包人向承包人免费提供满足工程施工需要的场内道路和交通设施的约定：</w:t>
      </w:r>
      <w:r>
        <w:rPr>
          <w:rFonts w:hint="eastAsia" w:eastAsia="仿宋_GB2312"/>
          <w:color w:val="auto"/>
          <w:sz w:val="21"/>
          <w:szCs w:val="21"/>
          <w:highlight w:val="none"/>
          <w:u w:val="single"/>
          <w:lang w:eastAsia="zh-CN"/>
        </w:rPr>
        <w:t xml:space="preserve"> 承包人负责场内道路和交通设施的修建并承担相应费用 </w:t>
      </w:r>
      <w:r>
        <w:rPr>
          <w:rFonts w:eastAsia="仿宋_GB2312"/>
          <w:color w:val="auto"/>
          <w:sz w:val="21"/>
          <w:szCs w:val="21"/>
          <w:highlight w:val="none"/>
        </w:rPr>
        <w:t xml:space="preserve">。  </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1.10.4超大件和超重件的运输</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运输超大件或超重件所需的道路和桥梁临时加固改造费用和其他有关费用由</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承包人</w:t>
      </w:r>
      <w:r>
        <w:rPr>
          <w:rFonts w:eastAsia="仿宋_GB2312"/>
          <w:color w:val="auto"/>
          <w:sz w:val="21"/>
          <w:szCs w:val="21"/>
          <w:highlight w:val="none"/>
          <w:u w:val="single"/>
        </w:rPr>
        <w:t xml:space="preserve"> </w:t>
      </w:r>
      <w:r>
        <w:rPr>
          <w:rFonts w:eastAsia="仿宋_GB2312"/>
          <w:color w:val="auto"/>
          <w:sz w:val="21"/>
          <w:szCs w:val="21"/>
          <w:highlight w:val="none"/>
        </w:rPr>
        <w:t>承担。</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1.11 知识产权</w:t>
      </w:r>
    </w:p>
    <w:p>
      <w:pPr>
        <w:spacing w:line="360" w:lineRule="auto"/>
        <w:rPr>
          <w:rFonts w:eastAsia="仿宋_GB2312"/>
          <w:color w:val="auto"/>
          <w:sz w:val="21"/>
          <w:szCs w:val="21"/>
          <w:highlight w:val="none"/>
        </w:rPr>
      </w:pPr>
      <w:r>
        <w:rPr>
          <w:rFonts w:eastAsia="仿宋_GB2312"/>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eastAsia="仿宋_GB2312"/>
          <w:color w:val="auto"/>
          <w:sz w:val="21"/>
          <w:szCs w:val="21"/>
          <w:highlight w:val="none"/>
          <w:u w:val="single"/>
        </w:rPr>
        <w:t>著作权属于发包人</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rPr>
          <w:rFonts w:eastAsia="仿宋_GB2312"/>
          <w:color w:val="auto"/>
          <w:sz w:val="21"/>
          <w:szCs w:val="21"/>
          <w:highlight w:val="none"/>
        </w:rPr>
      </w:pPr>
      <w:r>
        <w:rPr>
          <w:rFonts w:eastAsia="仿宋_GB2312"/>
          <w:color w:val="auto"/>
          <w:sz w:val="21"/>
          <w:szCs w:val="21"/>
          <w:highlight w:val="none"/>
        </w:rPr>
        <w:t>关于发包人提供的上述文件的使用限制的要求：</w:t>
      </w:r>
      <w:r>
        <w:rPr>
          <w:rFonts w:ascii="宋体" w:hAnsi="宋体"/>
          <w:color w:val="auto"/>
          <w:kern w:val="0"/>
          <w:sz w:val="21"/>
          <w:szCs w:val="21"/>
          <w:highlight w:val="none"/>
          <w:u w:val="single"/>
        </w:rPr>
        <w:t>属于发包人</w:t>
      </w:r>
      <w:r>
        <w:rPr>
          <w:rFonts w:hint="eastAsia" w:ascii="宋体" w:hAnsi="宋体"/>
          <w:color w:val="auto"/>
          <w:kern w:val="0"/>
          <w:sz w:val="21"/>
          <w:szCs w:val="21"/>
          <w:highlight w:val="none"/>
          <w:u w:val="single"/>
        </w:rPr>
        <w:t>，</w:t>
      </w:r>
      <w:r>
        <w:rPr>
          <w:rFonts w:ascii="宋体" w:hAnsi="宋体"/>
          <w:color w:val="auto"/>
          <w:kern w:val="0"/>
          <w:sz w:val="21"/>
          <w:szCs w:val="21"/>
          <w:highlight w:val="none"/>
          <w:u w:val="single"/>
        </w:rPr>
        <w:t>未经发包人书面同意，承包人不得为了合同以外的目的而复制、使用上述文件或将之提供给任何第三方</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rPr>
          <w:rFonts w:eastAsia="仿宋_GB2312"/>
          <w:color w:val="auto"/>
          <w:sz w:val="21"/>
          <w:szCs w:val="21"/>
          <w:highlight w:val="none"/>
        </w:rPr>
      </w:pPr>
      <w:r>
        <w:rPr>
          <w:rFonts w:eastAsia="仿宋_GB2312"/>
          <w:color w:val="auto"/>
          <w:sz w:val="21"/>
          <w:szCs w:val="21"/>
          <w:highlight w:val="none"/>
        </w:rPr>
        <w:t>1.11.2 关于承包人为实施工程所编制文件的著作权的归属：</w:t>
      </w:r>
      <w:r>
        <w:rPr>
          <w:rFonts w:eastAsia="仿宋_GB2312"/>
          <w:color w:val="auto"/>
          <w:sz w:val="21"/>
          <w:szCs w:val="21"/>
          <w:highlight w:val="none"/>
          <w:u w:val="single"/>
        </w:rPr>
        <w:t>属于发包人</w:t>
      </w:r>
      <w:r>
        <w:rPr>
          <w:rFonts w:hint="eastAsia" w:eastAsia="仿宋_GB2312"/>
          <w:color w:val="auto"/>
          <w:sz w:val="21"/>
          <w:szCs w:val="21"/>
          <w:highlight w:val="none"/>
          <w:u w:val="single"/>
        </w:rPr>
        <w:t>，</w:t>
      </w:r>
      <w:r>
        <w:rPr>
          <w:rFonts w:eastAsia="仿宋_GB2312"/>
          <w:color w:val="auto"/>
          <w:sz w:val="21"/>
          <w:szCs w:val="21"/>
          <w:highlight w:val="none"/>
          <w:u w:val="single"/>
        </w:rPr>
        <w:t>未经发包人书面同意，承包人不得为了合同以外的目的而复制、使用上述文件或将之提供给任何第三方</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rPr>
          <w:rFonts w:eastAsia="仿宋_GB2312"/>
          <w:color w:val="auto"/>
          <w:sz w:val="21"/>
          <w:szCs w:val="21"/>
          <w:highlight w:val="none"/>
        </w:rPr>
      </w:pPr>
      <w:r>
        <w:rPr>
          <w:rFonts w:eastAsia="仿宋_GB2312"/>
          <w:color w:val="auto"/>
          <w:sz w:val="21"/>
          <w:szCs w:val="21"/>
          <w:highlight w:val="none"/>
        </w:rPr>
        <w:t>关于承包人提供的上述文件的使用限制的要求：</w:t>
      </w:r>
      <w:r>
        <w:rPr>
          <w:rFonts w:hint="eastAsia" w:eastAsia="仿宋_GB2312"/>
          <w:color w:val="auto"/>
          <w:sz w:val="21"/>
          <w:szCs w:val="21"/>
          <w:highlight w:val="none"/>
          <w:u w:val="single"/>
          <w:lang w:eastAsia="zh-CN"/>
        </w:rPr>
        <w:t xml:space="preserve"> 工程竣工后归还发包人</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outlineLvl w:val="0"/>
        <w:rPr>
          <w:rFonts w:eastAsia="仿宋_GB2312"/>
          <w:color w:val="auto"/>
          <w:kern w:val="0"/>
          <w:sz w:val="21"/>
          <w:szCs w:val="21"/>
          <w:highlight w:val="none"/>
        </w:rPr>
      </w:pPr>
      <w:r>
        <w:rPr>
          <w:rFonts w:eastAsia="仿宋_GB2312"/>
          <w:color w:val="auto"/>
          <w:sz w:val="21"/>
          <w:szCs w:val="21"/>
          <w:highlight w:val="none"/>
        </w:rPr>
        <w:t>1.11.4 承包人在施工过程中所采用的专利、专有技术、技术秘密的使用费的承担方式：</w:t>
      </w:r>
      <w:r>
        <w:rPr>
          <w:rFonts w:hint="eastAsia" w:eastAsia="仿宋_GB2312"/>
          <w:color w:val="auto"/>
          <w:sz w:val="21"/>
          <w:szCs w:val="21"/>
          <w:highlight w:val="none"/>
          <w:u w:val="single"/>
          <w:lang w:eastAsia="zh-CN"/>
        </w:rPr>
        <w:t xml:space="preserve"> 包含在签约合同价中</w:t>
      </w:r>
      <w:r>
        <w:rPr>
          <w:rFonts w:eastAsia="仿宋_GB2312"/>
          <w:color w:val="auto"/>
          <w:sz w:val="21"/>
          <w:szCs w:val="21"/>
          <w:highlight w:val="none"/>
          <w:u w:val="single"/>
        </w:rPr>
        <w:t xml:space="preserve"> </w:t>
      </w:r>
      <w:r>
        <w:rPr>
          <w:rFonts w:eastAsia="仿宋_GB2312"/>
          <w:color w:val="auto"/>
          <w:kern w:val="0"/>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1.13工程量清单错误的修正</w:t>
      </w:r>
    </w:p>
    <w:p>
      <w:pPr>
        <w:spacing w:line="360" w:lineRule="auto"/>
        <w:ind w:firstLine="420" w:firstLineChars="200"/>
        <w:rPr>
          <w:rFonts w:eastAsia="仿宋_GB2312"/>
          <w:color w:val="auto"/>
          <w:sz w:val="21"/>
          <w:szCs w:val="21"/>
          <w:highlight w:val="none"/>
        </w:rPr>
      </w:pPr>
      <w:r>
        <w:rPr>
          <w:rFonts w:hint="eastAsia" w:eastAsia="仿宋_GB2312"/>
          <w:color w:val="auto"/>
          <w:sz w:val="21"/>
          <w:szCs w:val="21"/>
          <w:highlight w:val="none"/>
        </w:rPr>
        <w:t>出现工程量清单错误时，是否调整合同价格：</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同通用条款</w:t>
      </w:r>
      <w:r>
        <w:rPr>
          <w:rFonts w:eastAsia="仿宋_GB2312"/>
          <w:color w:val="auto"/>
          <w:sz w:val="21"/>
          <w:szCs w:val="21"/>
          <w:highlight w:val="none"/>
          <w:u w:val="single"/>
        </w:rPr>
        <w:t xml:space="preserve"> </w:t>
      </w:r>
      <w:r>
        <w:rPr>
          <w:rFonts w:eastAsia="仿宋_GB2312"/>
          <w:color w:val="auto"/>
          <w:kern w:val="0"/>
          <w:sz w:val="21"/>
          <w:szCs w:val="21"/>
          <w:highlight w:val="none"/>
        </w:rPr>
        <w:t>。</w:t>
      </w:r>
    </w:p>
    <w:p>
      <w:pPr>
        <w:spacing w:line="360" w:lineRule="auto"/>
        <w:rPr>
          <w:rFonts w:eastAsia="仿宋_GB2312"/>
          <w:color w:val="auto"/>
          <w:sz w:val="21"/>
          <w:szCs w:val="21"/>
          <w:highlight w:val="none"/>
        </w:rPr>
      </w:pPr>
      <w:r>
        <w:rPr>
          <w:rFonts w:eastAsia="仿宋_GB2312"/>
          <w:color w:val="auto"/>
          <w:sz w:val="21"/>
          <w:szCs w:val="21"/>
          <w:highlight w:val="none"/>
        </w:rPr>
        <w:t>允许调整合同价格的工程量偏差范围：</w:t>
      </w:r>
      <w:r>
        <w:rPr>
          <w:rFonts w:hint="eastAsia" w:eastAsia="仿宋_GB2312"/>
          <w:color w:val="auto"/>
          <w:sz w:val="21"/>
          <w:szCs w:val="21"/>
          <w:highlight w:val="none"/>
          <w:u w:val="single"/>
          <w:lang w:eastAsia="zh-CN"/>
        </w:rPr>
        <w:t xml:space="preserve"> 调整办法按《建设工程工程量清单计价规范》（GB50500－2013）和及其广西壮族自治区实施细则、《建设工程工程量清单计算规范》（GB50854~50862－2013）及其广西实施细则（修订本）</w:t>
      </w:r>
      <w:r>
        <w:rPr>
          <w:rFonts w:eastAsia="仿宋_GB2312"/>
          <w:color w:val="auto"/>
          <w:kern w:val="0"/>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2. 发包人</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2.2 发包人代表</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发包人代表：</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姓    名：</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身份证号：</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职    务：</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联系电话：</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电子信箱：</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通信地址：</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hint="eastAsia" w:eastAsia="仿宋_GB2312"/>
          <w:color w:val="auto"/>
          <w:sz w:val="21"/>
          <w:szCs w:val="21"/>
          <w:highlight w:val="none"/>
          <w:u w:val="single"/>
          <w:lang w:eastAsia="zh-CN"/>
        </w:rPr>
      </w:pPr>
      <w:r>
        <w:rPr>
          <w:rFonts w:eastAsia="仿宋_GB2312"/>
          <w:color w:val="auto"/>
          <w:sz w:val="21"/>
          <w:szCs w:val="21"/>
          <w:highlight w:val="none"/>
        </w:rPr>
        <w:t>发包人对发包人代表的授权范围如下：</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p>
    <w:p>
      <w:pPr>
        <w:spacing w:line="360" w:lineRule="auto"/>
        <w:rPr>
          <w:rFonts w:eastAsia="仿宋_GB2312"/>
          <w:b/>
          <w:color w:val="auto"/>
          <w:sz w:val="21"/>
          <w:szCs w:val="21"/>
          <w:highlight w:val="none"/>
        </w:rPr>
      </w:pP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2.4 施工现场、施工条件和基础资料的提供</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2.4.1 提供施工现场</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关于发包人移交施工现场的期限要求：</w:t>
      </w:r>
      <w:r>
        <w:rPr>
          <w:rFonts w:hint="eastAsia" w:eastAsia="仿宋_GB2312"/>
          <w:color w:val="auto"/>
          <w:sz w:val="21"/>
          <w:szCs w:val="21"/>
          <w:highlight w:val="none"/>
          <w:u w:val="single"/>
          <w:lang w:eastAsia="zh-CN"/>
        </w:rPr>
        <w:t xml:space="preserve">  开工日期7天前</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2.4.2 提供施工条件</w:t>
      </w:r>
    </w:p>
    <w:p>
      <w:pPr>
        <w:spacing w:line="360" w:lineRule="auto"/>
        <w:ind w:firstLine="420" w:firstLineChars="200"/>
        <w:rPr>
          <w:rFonts w:eastAsia="仿宋_GB2312"/>
          <w:color w:val="auto"/>
          <w:sz w:val="21"/>
          <w:szCs w:val="21"/>
          <w:highlight w:val="none"/>
          <w:u w:val="single"/>
        </w:rPr>
      </w:pPr>
      <w:r>
        <w:rPr>
          <w:rFonts w:eastAsia="仿宋_GB2312"/>
          <w:color w:val="auto"/>
          <w:sz w:val="21"/>
          <w:szCs w:val="21"/>
          <w:highlight w:val="none"/>
        </w:rPr>
        <w:t>关于发包人应负责提供施工</w:t>
      </w:r>
      <w:r>
        <w:rPr>
          <w:rFonts w:hint="eastAsia" w:eastAsia="仿宋_GB2312"/>
          <w:color w:val="auto"/>
          <w:sz w:val="21"/>
          <w:szCs w:val="21"/>
          <w:highlight w:val="none"/>
        </w:rPr>
        <w:t>所需要的条件，</w:t>
      </w:r>
      <w:r>
        <w:rPr>
          <w:rFonts w:eastAsia="仿宋_GB2312"/>
          <w:color w:val="auto"/>
          <w:sz w:val="21"/>
          <w:szCs w:val="21"/>
          <w:highlight w:val="none"/>
        </w:rPr>
        <w:t>包括：</w:t>
      </w:r>
      <w:r>
        <w:rPr>
          <w:rFonts w:eastAsia="仿宋_GB2312"/>
          <w:color w:val="auto"/>
          <w:sz w:val="21"/>
          <w:szCs w:val="21"/>
          <w:highlight w:val="none"/>
          <w:u w:val="single"/>
        </w:rPr>
        <w:t xml:space="preserve"> （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4）按照专用合同条款约定应提供的其他设施和条件</w:t>
      </w:r>
      <w:r>
        <w:rPr>
          <w:rFonts w:hint="eastAsia" w:eastAsia="仿宋_GB2312"/>
          <w:color w:val="auto"/>
          <w:sz w:val="21"/>
          <w:szCs w:val="21"/>
          <w:highlight w:val="none"/>
          <w:u w:val="single"/>
          <w:lang w:eastAsia="zh-CN"/>
        </w:rPr>
        <w:t xml:space="preserve">。 </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2.5 资金来源证明及支付担保</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发包人提供资金来源证明的期限要求：</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发包人是否提供支付担保：</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u w:val="single"/>
        </w:rPr>
      </w:pPr>
      <w:r>
        <w:rPr>
          <w:rFonts w:eastAsia="仿宋_GB2312"/>
          <w:color w:val="auto"/>
          <w:sz w:val="21"/>
          <w:szCs w:val="21"/>
          <w:highlight w:val="none"/>
        </w:rPr>
        <w:t>发包人提供支付担保的形式：</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3. 承包人</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3.1 承包人的一般义务</w:t>
      </w:r>
    </w:p>
    <w:p>
      <w:pPr>
        <w:spacing w:line="360" w:lineRule="auto"/>
        <w:jc w:val="left"/>
        <w:rPr>
          <w:rFonts w:eastAsia="仿宋_GB2312"/>
          <w:color w:val="auto"/>
          <w:sz w:val="21"/>
          <w:szCs w:val="21"/>
          <w:highlight w:val="none"/>
        </w:rPr>
      </w:pPr>
      <w:r>
        <w:rPr>
          <w:rFonts w:eastAsia="仿宋_GB2312"/>
          <w:color w:val="auto"/>
          <w:kern w:val="0"/>
          <w:sz w:val="21"/>
          <w:szCs w:val="21"/>
          <w:highlight w:val="none"/>
        </w:rPr>
        <w:t>（</w:t>
      </w:r>
      <w:r>
        <w:rPr>
          <w:rFonts w:hint="eastAsia" w:eastAsia="仿宋_GB2312"/>
          <w:color w:val="auto"/>
          <w:kern w:val="0"/>
          <w:sz w:val="21"/>
          <w:szCs w:val="21"/>
          <w:highlight w:val="none"/>
        </w:rPr>
        <w:t>9</w:t>
      </w:r>
      <w:r>
        <w:rPr>
          <w:rFonts w:eastAsia="仿宋_GB2312"/>
          <w:color w:val="auto"/>
          <w:kern w:val="0"/>
          <w:sz w:val="21"/>
          <w:szCs w:val="21"/>
          <w:highlight w:val="none"/>
        </w:rPr>
        <w:t>）</w:t>
      </w:r>
      <w:r>
        <w:rPr>
          <w:rFonts w:eastAsia="仿宋_GB2312"/>
          <w:color w:val="auto"/>
          <w:sz w:val="21"/>
          <w:szCs w:val="21"/>
          <w:highlight w:val="none"/>
        </w:rPr>
        <w:t>承包人提交的竣工资料的内容：</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1、工程具备竣工验收条件，承包人按工程竣工验收有关规定，向发包人提交符合城建档案馆归档要求内容的完整竣工资料及竣工验收报告、工程竣工图；2、承包人所提交的竣工资料必须符合《建设工程文件归档整理规范》要求，并在结算审批时出具发</w:t>
      </w:r>
      <w:r>
        <w:rPr>
          <w:rFonts w:eastAsia="仿宋_GB2312"/>
          <w:color w:val="auto"/>
          <w:sz w:val="21"/>
          <w:szCs w:val="21"/>
          <w:highlight w:val="none"/>
          <w:u w:val="single"/>
        </w:rPr>
        <w:t>包人</w:t>
      </w:r>
      <w:r>
        <w:rPr>
          <w:rFonts w:hint="eastAsia" w:eastAsia="仿宋_GB2312"/>
          <w:color w:val="auto"/>
          <w:sz w:val="21"/>
          <w:szCs w:val="21"/>
          <w:highlight w:val="none"/>
          <w:u w:val="single"/>
        </w:rPr>
        <w:t>接收档案资料清单证明</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承包人需要提交的竣工资料套数：</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全套竣工资料一式肆份</w:t>
      </w:r>
      <w:r>
        <w:rPr>
          <w:rFonts w:eastAsia="仿宋_GB2312"/>
          <w:color w:val="auto"/>
          <w:sz w:val="21"/>
          <w:szCs w:val="21"/>
          <w:highlight w:val="none"/>
        </w:rPr>
        <w:t>。</w:t>
      </w:r>
    </w:p>
    <w:p>
      <w:pPr>
        <w:spacing w:line="360" w:lineRule="auto"/>
        <w:ind w:left="669" w:leftChars="304"/>
        <w:jc w:val="left"/>
        <w:rPr>
          <w:rFonts w:eastAsia="仿宋_GB2312"/>
          <w:color w:val="auto"/>
          <w:sz w:val="21"/>
          <w:szCs w:val="21"/>
          <w:highlight w:val="none"/>
        </w:rPr>
      </w:pPr>
      <w:r>
        <w:rPr>
          <w:rFonts w:eastAsia="仿宋_GB2312"/>
          <w:color w:val="auto"/>
          <w:sz w:val="21"/>
          <w:szCs w:val="21"/>
          <w:highlight w:val="none"/>
        </w:rPr>
        <w:t>承包人提交的竣工资料的费用承担：</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由承包人承担</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left="669" w:leftChars="304"/>
        <w:jc w:val="left"/>
        <w:rPr>
          <w:rFonts w:eastAsia="仿宋_GB2312"/>
          <w:color w:val="auto"/>
          <w:sz w:val="21"/>
          <w:szCs w:val="21"/>
          <w:highlight w:val="none"/>
        </w:rPr>
      </w:pPr>
      <w:r>
        <w:rPr>
          <w:rFonts w:eastAsia="仿宋_GB2312"/>
          <w:color w:val="auto"/>
          <w:sz w:val="21"/>
          <w:szCs w:val="21"/>
          <w:highlight w:val="none"/>
        </w:rPr>
        <w:t>承包人提交的竣工资料移交时间：</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工程竣工验收合格后30天内</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hint="eastAsia" w:eastAsia="仿宋_GB2312"/>
          <w:color w:val="auto"/>
          <w:sz w:val="21"/>
          <w:szCs w:val="21"/>
          <w:highlight w:val="none"/>
        </w:rPr>
      </w:pPr>
      <w:r>
        <w:rPr>
          <w:rFonts w:eastAsia="仿宋_GB2312"/>
          <w:color w:val="auto"/>
          <w:sz w:val="21"/>
          <w:szCs w:val="21"/>
          <w:highlight w:val="none"/>
        </w:rPr>
        <w:t>承包人提交的竣工资料形式要求：</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纸质版</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kern w:val="0"/>
          <w:sz w:val="21"/>
          <w:szCs w:val="21"/>
          <w:highlight w:val="none"/>
        </w:rPr>
        <w:t>（</w:t>
      </w:r>
      <w:r>
        <w:rPr>
          <w:rFonts w:hint="eastAsia" w:eastAsia="仿宋_GB2312"/>
          <w:color w:val="auto"/>
          <w:kern w:val="0"/>
          <w:sz w:val="21"/>
          <w:szCs w:val="21"/>
          <w:highlight w:val="none"/>
        </w:rPr>
        <w:t>10</w:t>
      </w:r>
      <w:r>
        <w:rPr>
          <w:rFonts w:eastAsia="仿宋_GB2312"/>
          <w:color w:val="auto"/>
          <w:kern w:val="0"/>
          <w:sz w:val="21"/>
          <w:szCs w:val="21"/>
          <w:highlight w:val="none"/>
        </w:rPr>
        <w:t>）承包人应履行的其他义务：</w:t>
      </w:r>
      <w:r>
        <w:rPr>
          <w:rFonts w:hint="eastAsia" w:eastAsia="仿宋_GB2312"/>
          <w:color w:val="auto"/>
          <w:sz w:val="21"/>
          <w:szCs w:val="21"/>
          <w:highlight w:val="none"/>
          <w:u w:val="single"/>
          <w:lang w:eastAsia="zh-CN"/>
        </w:rPr>
        <w:t xml:space="preserve"> 1、承包人应主动配合发包人协调与施工现场周边农村及村民的关系，确保项目施工顺利进行；2、发包人按节点足额支付工程款后，农民工工资按桂劳社发【2009】50号文件执行，承包人应按时支付农民工工资。</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3.2 项目经理</w:t>
      </w:r>
    </w:p>
    <w:p>
      <w:pPr>
        <w:spacing w:line="360" w:lineRule="auto"/>
        <w:ind w:firstLine="420" w:firstLineChars="200"/>
        <w:rPr>
          <w:rFonts w:eastAsia="仿宋_GB2312"/>
          <w:color w:val="auto"/>
          <w:sz w:val="21"/>
          <w:szCs w:val="21"/>
          <w:highlight w:val="none"/>
        </w:rPr>
      </w:pPr>
      <w:r>
        <w:rPr>
          <w:rFonts w:eastAsia="仿宋_GB2312"/>
          <w:color w:val="auto"/>
          <w:kern w:val="0"/>
          <w:sz w:val="21"/>
          <w:szCs w:val="21"/>
          <w:highlight w:val="none"/>
        </w:rPr>
        <w:t xml:space="preserve">3.2.1 </w:t>
      </w:r>
      <w:r>
        <w:rPr>
          <w:rFonts w:eastAsia="仿宋_GB2312"/>
          <w:color w:val="auto"/>
          <w:sz w:val="21"/>
          <w:szCs w:val="21"/>
          <w:highlight w:val="none"/>
        </w:rPr>
        <w:t>项目经理：</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姓    名：</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身份证号：</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建造师执业资格等级：</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建造师注册证书号：</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建造师执业印章号：</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安全生产考核合格证书号：</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联系电话：</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电子信箱：</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通信地址：</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承包人对项目经理的授权范围如下：</w:t>
      </w:r>
      <w:r>
        <w:rPr>
          <w:rFonts w:hint="eastAsia" w:eastAsia="仿宋_GB2312"/>
          <w:color w:val="auto"/>
          <w:sz w:val="21"/>
          <w:szCs w:val="21"/>
          <w:highlight w:val="none"/>
          <w:u w:val="single"/>
          <w:lang w:eastAsia="zh-CN"/>
        </w:rPr>
        <w:t xml:space="preserve"> 以承包人名义参加本项目的投标及合同的执行、完成，并以承包人名义处理一切与之有关的事务。但未经承包人盖章同意不得以承包人名义向外融资、采购材料设备、租用建筑周转材料、雇佣劳动力、签订分包合同等从事一切为承包人设立义务或责任的行为。</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关于项目经理每月在施工现场的时间要求：</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不得少于当月施工时间的80%</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kern w:val="0"/>
          <w:sz w:val="21"/>
          <w:szCs w:val="21"/>
          <w:highlight w:val="none"/>
        </w:rPr>
      </w:pPr>
      <w:r>
        <w:rPr>
          <w:rFonts w:eastAsia="仿宋_GB2312"/>
          <w:color w:val="auto"/>
          <w:kern w:val="0"/>
          <w:sz w:val="21"/>
          <w:szCs w:val="21"/>
          <w:highlight w:val="none"/>
        </w:rPr>
        <w:t>承包人未提交劳动合同，以及没有为项目经理缴纳社会保险证明的违约责任：</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按通用条款执行</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u w:val="single"/>
        </w:rPr>
      </w:pPr>
      <w:r>
        <w:rPr>
          <w:rFonts w:eastAsia="仿宋_GB2312"/>
          <w:color w:val="auto"/>
          <w:kern w:val="0"/>
          <w:sz w:val="21"/>
          <w:szCs w:val="21"/>
          <w:highlight w:val="none"/>
        </w:rPr>
        <w:t>项目经理未经批准，擅自离开施工现场的违约责任：</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项目经理每月在岗带班时间不得少于当月施工时间的80%。未经发包人同意或正当理由，项目经理每月在岗带班时间少于当月施工时间80%的，少在岗带班一天，发包人有权处违约金</w:t>
      </w:r>
      <w:r>
        <w:rPr>
          <w:rFonts w:eastAsia="仿宋_GB2312"/>
          <w:color w:val="auto"/>
          <w:sz w:val="21"/>
          <w:szCs w:val="21"/>
          <w:highlight w:val="none"/>
          <w:u w:val="single"/>
        </w:rPr>
        <w:t>500</w:t>
      </w:r>
      <w:r>
        <w:rPr>
          <w:rFonts w:hint="eastAsia" w:eastAsia="仿宋_GB2312"/>
          <w:color w:val="auto"/>
          <w:sz w:val="21"/>
          <w:szCs w:val="21"/>
          <w:highlight w:val="none"/>
          <w:u w:val="single"/>
        </w:rPr>
        <w:t>元/日（人民币）</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rPr>
          <w:rFonts w:eastAsia="仿宋_GB2312"/>
          <w:color w:val="auto"/>
          <w:sz w:val="21"/>
          <w:szCs w:val="21"/>
          <w:highlight w:val="none"/>
        </w:rPr>
      </w:pPr>
      <w:r>
        <w:rPr>
          <w:rFonts w:eastAsia="仿宋_GB2312"/>
          <w:color w:val="auto"/>
          <w:sz w:val="21"/>
          <w:szCs w:val="21"/>
          <w:highlight w:val="none"/>
        </w:rPr>
        <w:t>3.2.3 承包人擅自更换项目经理的违约责任：</w:t>
      </w:r>
      <w:r>
        <w:rPr>
          <w:rFonts w:eastAsia="仿宋_GB2312"/>
          <w:color w:val="auto"/>
          <w:sz w:val="21"/>
          <w:szCs w:val="21"/>
          <w:highlight w:val="none"/>
          <w:u w:val="single"/>
        </w:rPr>
        <w:t xml:space="preserve"> 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w:t>
      </w:r>
      <w:r>
        <w:rPr>
          <w:rFonts w:hint="eastAsia" w:eastAsia="仿宋_GB2312"/>
          <w:color w:val="auto"/>
          <w:sz w:val="21"/>
          <w:szCs w:val="21"/>
          <w:highlight w:val="none"/>
          <w:u w:val="single"/>
        </w:rPr>
        <w:t>，</w:t>
      </w:r>
      <w:r>
        <w:rPr>
          <w:rFonts w:eastAsia="仿宋_GB2312"/>
          <w:color w:val="auto"/>
          <w:sz w:val="21"/>
          <w:szCs w:val="21"/>
          <w:highlight w:val="none"/>
          <w:u w:val="single"/>
        </w:rPr>
        <w:t xml:space="preserve">违约金处500元/人•次(人民币)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outlineLvl w:val="0"/>
        <w:rPr>
          <w:rFonts w:eastAsia="仿宋_GB2312"/>
          <w:color w:val="auto"/>
          <w:sz w:val="21"/>
          <w:szCs w:val="21"/>
          <w:highlight w:val="none"/>
        </w:rPr>
      </w:pPr>
      <w:r>
        <w:rPr>
          <w:rFonts w:eastAsia="仿宋_GB2312"/>
          <w:color w:val="auto"/>
          <w:sz w:val="21"/>
          <w:szCs w:val="21"/>
          <w:highlight w:val="none"/>
        </w:rPr>
        <w:t xml:space="preserve">    3.2.4 承包人无正当理由拒绝更换项目经理的违约责任：</w:t>
      </w:r>
      <w:r>
        <w:rPr>
          <w:rFonts w:eastAsia="仿宋_GB2312"/>
          <w:color w:val="auto"/>
          <w:sz w:val="21"/>
          <w:szCs w:val="21"/>
          <w:highlight w:val="none"/>
          <w:u w:val="single"/>
        </w:rPr>
        <w:t xml:space="preserve"> 承包人项目经理因不称职，发包人要求调换而未及时调换的，视为承包人违约，必须向发包人交纳处罚金500元/人•次(人民币)</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3.3 承包人人员</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3.3.1 承包人提交项目管理机构及施工现场管理人员安排报告的期限：</w:t>
      </w:r>
      <w:r>
        <w:rPr>
          <w:rFonts w:eastAsia="仿宋_GB2312"/>
          <w:color w:val="auto"/>
          <w:sz w:val="21"/>
          <w:szCs w:val="21"/>
          <w:highlight w:val="none"/>
          <w:u w:val="single"/>
        </w:rPr>
        <w:t xml:space="preserve"> 开工通知后7天内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3.3.3 承包人无正当理由拒绝撤换主要施工管理人员的违约责任：</w:t>
      </w:r>
      <w:r>
        <w:rPr>
          <w:rFonts w:eastAsia="仿宋_GB2312"/>
          <w:color w:val="auto"/>
          <w:sz w:val="21"/>
          <w:szCs w:val="21"/>
          <w:highlight w:val="none"/>
          <w:u w:val="single"/>
        </w:rPr>
        <w:t xml:space="preserve"> 承包人主要施工管理人员因不称职，发包人要求调换而无正当理由拒绝撤换或未及时调换的，视为承包人违约，必须向发包人交纳处罚金，处罚标准：技术负责人300元/人•次(人民币)；专业工程师200元/人•次(人民币)</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u w:val="single"/>
        </w:rPr>
      </w:pPr>
      <w:r>
        <w:rPr>
          <w:rFonts w:eastAsia="仿宋_GB2312"/>
          <w:color w:val="auto"/>
          <w:sz w:val="21"/>
          <w:szCs w:val="21"/>
          <w:highlight w:val="none"/>
        </w:rPr>
        <w:t xml:space="preserve">3.3.4 承包人主要施工管理人员离开施工现场的批准要求：   </w:t>
      </w:r>
      <w:r>
        <w:rPr>
          <w:rFonts w:hint="eastAsia" w:eastAsia="仿宋_GB2312"/>
          <w:color w:val="auto"/>
          <w:sz w:val="21"/>
          <w:szCs w:val="21"/>
          <w:highlight w:val="none"/>
          <w:u w:val="single"/>
          <w:lang w:eastAsia="zh-CN"/>
        </w:rPr>
        <w:t xml:space="preserve"> 应通知监理人，并征得发包人书面同意</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3.3.5承包人擅自更换主要施工管理人员的违约责任：</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项目</w:t>
      </w:r>
      <w:r>
        <w:rPr>
          <w:rFonts w:eastAsia="仿宋_GB2312"/>
          <w:color w:val="auto"/>
          <w:sz w:val="21"/>
          <w:szCs w:val="21"/>
          <w:highlight w:val="none"/>
          <w:u w:val="single"/>
        </w:rPr>
        <w:t>技术负责人、</w:t>
      </w:r>
      <w:r>
        <w:rPr>
          <w:rFonts w:hint="eastAsia" w:eastAsia="仿宋_GB2312"/>
          <w:color w:val="auto"/>
          <w:sz w:val="21"/>
          <w:szCs w:val="21"/>
          <w:highlight w:val="none"/>
          <w:u w:val="single"/>
        </w:rPr>
        <w:t>专职安全员及其承诺的其它地场管理人员未</w:t>
      </w:r>
      <w:r>
        <w:rPr>
          <w:rFonts w:eastAsia="仿宋_GB2312"/>
          <w:color w:val="auto"/>
          <w:sz w:val="21"/>
          <w:szCs w:val="21"/>
          <w:highlight w:val="none"/>
          <w:u w:val="single"/>
        </w:rPr>
        <w:t>经发包人书面同意不准擅自更换，擅自更换</w:t>
      </w:r>
      <w:r>
        <w:rPr>
          <w:rFonts w:hint="eastAsia" w:eastAsia="仿宋_GB2312"/>
          <w:color w:val="auto"/>
          <w:sz w:val="21"/>
          <w:szCs w:val="21"/>
          <w:highlight w:val="none"/>
          <w:u w:val="single"/>
        </w:rPr>
        <w:t>项目</w:t>
      </w:r>
      <w:r>
        <w:rPr>
          <w:rFonts w:eastAsia="仿宋_GB2312"/>
          <w:color w:val="auto"/>
          <w:sz w:val="21"/>
          <w:szCs w:val="21"/>
          <w:highlight w:val="none"/>
          <w:u w:val="single"/>
        </w:rPr>
        <w:t>技术负责人处300元/人•次(人民币)违约金；擅自更换</w:t>
      </w:r>
      <w:r>
        <w:rPr>
          <w:rFonts w:hint="eastAsia" w:eastAsia="仿宋_GB2312"/>
          <w:color w:val="auto"/>
          <w:sz w:val="21"/>
          <w:szCs w:val="21"/>
          <w:highlight w:val="none"/>
          <w:u w:val="single"/>
        </w:rPr>
        <w:t>专职安全员</w:t>
      </w:r>
      <w:r>
        <w:rPr>
          <w:rFonts w:eastAsia="仿宋_GB2312"/>
          <w:color w:val="auto"/>
          <w:sz w:val="21"/>
          <w:szCs w:val="21"/>
          <w:highlight w:val="none"/>
          <w:u w:val="single"/>
        </w:rPr>
        <w:t>处200元/人•次(人民币)违约金</w:t>
      </w:r>
      <w:r>
        <w:rPr>
          <w:rFonts w:hint="eastAsia" w:eastAsia="仿宋_GB2312"/>
          <w:color w:val="auto"/>
          <w:sz w:val="21"/>
          <w:szCs w:val="21"/>
          <w:highlight w:val="none"/>
          <w:u w:val="single"/>
        </w:rPr>
        <w:t>；</w:t>
      </w:r>
      <w:r>
        <w:rPr>
          <w:rFonts w:eastAsia="仿宋_GB2312"/>
          <w:color w:val="auto"/>
          <w:sz w:val="21"/>
          <w:szCs w:val="21"/>
          <w:highlight w:val="none"/>
          <w:u w:val="single"/>
        </w:rPr>
        <w:t>擅自更换</w:t>
      </w:r>
      <w:r>
        <w:rPr>
          <w:rFonts w:hint="eastAsia" w:eastAsia="仿宋_GB2312"/>
          <w:color w:val="auto"/>
          <w:sz w:val="21"/>
          <w:szCs w:val="21"/>
          <w:highlight w:val="none"/>
          <w:u w:val="single"/>
        </w:rPr>
        <w:t>其它在场管理人员</w:t>
      </w:r>
      <w:r>
        <w:rPr>
          <w:rFonts w:eastAsia="仿宋_GB2312"/>
          <w:color w:val="auto"/>
          <w:sz w:val="21"/>
          <w:szCs w:val="21"/>
          <w:highlight w:val="none"/>
          <w:u w:val="single"/>
        </w:rPr>
        <w:t xml:space="preserve">处元/人•次(人民币)违约金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承包人主要施工管理人员擅自离开施工现场的违约责任：</w:t>
      </w:r>
      <w:r>
        <w:rPr>
          <w:rFonts w:eastAsia="仿宋_GB2312"/>
          <w:color w:val="auto"/>
          <w:sz w:val="21"/>
          <w:szCs w:val="21"/>
          <w:highlight w:val="none"/>
          <w:u w:val="single"/>
        </w:rPr>
        <w:t xml:space="preserve"> 未经发包人同意，</w:t>
      </w:r>
      <w:r>
        <w:rPr>
          <w:rFonts w:hint="eastAsia" w:eastAsia="仿宋_GB2312"/>
          <w:color w:val="auto"/>
          <w:sz w:val="21"/>
          <w:szCs w:val="21"/>
          <w:highlight w:val="none"/>
          <w:u w:val="single"/>
        </w:rPr>
        <w:t>项目</w:t>
      </w:r>
      <w:r>
        <w:rPr>
          <w:rFonts w:eastAsia="仿宋_GB2312"/>
          <w:color w:val="auto"/>
          <w:sz w:val="21"/>
          <w:szCs w:val="21"/>
          <w:highlight w:val="none"/>
          <w:u w:val="single"/>
        </w:rPr>
        <w:t>技术负责人擅自离岗的，视为承包人违约，发包人有权处违约金300元/人•次(人民币)；未经发包人同意，</w:t>
      </w:r>
      <w:r>
        <w:rPr>
          <w:rFonts w:hint="eastAsia" w:eastAsia="仿宋_GB2312"/>
          <w:color w:val="auto"/>
          <w:sz w:val="21"/>
          <w:szCs w:val="21"/>
          <w:highlight w:val="none"/>
          <w:u w:val="single"/>
        </w:rPr>
        <w:t>专职安全员</w:t>
      </w:r>
      <w:r>
        <w:rPr>
          <w:rFonts w:eastAsia="仿宋_GB2312"/>
          <w:color w:val="auto"/>
          <w:sz w:val="21"/>
          <w:szCs w:val="21"/>
          <w:highlight w:val="none"/>
          <w:u w:val="single"/>
        </w:rPr>
        <w:t>擅自离岗的，视为承包人违约，发包人有权处违约金200元/人•次(人民币)</w:t>
      </w:r>
      <w:r>
        <w:rPr>
          <w:rFonts w:hint="eastAsia" w:eastAsia="仿宋_GB2312"/>
          <w:color w:val="auto"/>
          <w:sz w:val="21"/>
          <w:szCs w:val="21"/>
          <w:highlight w:val="none"/>
          <w:u w:val="single"/>
        </w:rPr>
        <w:t>；</w:t>
      </w:r>
      <w:r>
        <w:rPr>
          <w:rFonts w:eastAsia="仿宋_GB2312"/>
          <w:color w:val="auto"/>
          <w:sz w:val="21"/>
          <w:szCs w:val="21"/>
          <w:highlight w:val="none"/>
          <w:u w:val="single"/>
        </w:rPr>
        <w:t>未经发包人同意，</w:t>
      </w:r>
      <w:r>
        <w:rPr>
          <w:rFonts w:hint="eastAsia" w:eastAsia="仿宋_GB2312"/>
          <w:color w:val="auto"/>
          <w:sz w:val="21"/>
          <w:szCs w:val="21"/>
          <w:highlight w:val="none"/>
          <w:u w:val="single"/>
        </w:rPr>
        <w:t>其它在场管理人员</w:t>
      </w:r>
      <w:r>
        <w:rPr>
          <w:rFonts w:eastAsia="仿宋_GB2312"/>
          <w:color w:val="auto"/>
          <w:sz w:val="21"/>
          <w:szCs w:val="21"/>
          <w:highlight w:val="none"/>
          <w:u w:val="single"/>
        </w:rPr>
        <w:t xml:space="preserve">擅自离岗的，视为承包人违约，发包人有权处违约金100元/人•次(人民币)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3.5 分包</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3.5.1 分包的一般约定</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禁止分包的工程包括：</w:t>
      </w:r>
      <w:r>
        <w:rPr>
          <w:rFonts w:hint="eastAsia" w:eastAsia="仿宋_GB2312"/>
          <w:color w:val="auto"/>
          <w:sz w:val="21"/>
          <w:szCs w:val="21"/>
          <w:highlight w:val="none"/>
          <w:u w:val="single"/>
          <w:lang w:eastAsia="zh-CN"/>
        </w:rPr>
        <w:t xml:space="preserve"> 工程主体结构、关键性工作</w:t>
      </w:r>
      <w:r>
        <w:rPr>
          <w:rFonts w:eastAsia="仿宋_GB2312"/>
          <w:color w:val="auto"/>
          <w:sz w:val="21"/>
          <w:szCs w:val="21"/>
          <w:highlight w:val="none"/>
        </w:rPr>
        <w:t>。</w:t>
      </w:r>
    </w:p>
    <w:p>
      <w:pPr>
        <w:spacing w:line="360" w:lineRule="auto"/>
        <w:jc w:val="left"/>
        <w:rPr>
          <w:rFonts w:eastAsia="仿宋_GB2312"/>
          <w:color w:val="auto"/>
          <w:sz w:val="21"/>
          <w:szCs w:val="21"/>
          <w:highlight w:val="none"/>
          <w:u w:val="single"/>
        </w:rPr>
      </w:pPr>
      <w:r>
        <w:rPr>
          <w:rFonts w:eastAsia="仿宋_GB2312"/>
          <w:color w:val="auto"/>
          <w:sz w:val="21"/>
          <w:szCs w:val="21"/>
          <w:highlight w:val="none"/>
        </w:rPr>
        <w:t>主体结构、关键性工作的范围：</w:t>
      </w:r>
      <w:r>
        <w:rPr>
          <w:rFonts w:hint="eastAsia" w:eastAsia="仿宋_GB2312"/>
          <w:color w:val="auto"/>
          <w:sz w:val="21"/>
          <w:szCs w:val="21"/>
          <w:highlight w:val="none"/>
          <w:u w:val="single"/>
          <w:lang w:eastAsia="zh-CN"/>
        </w:rPr>
        <w:t xml:space="preserve"> 按国家有关法律规定</w:t>
      </w:r>
      <w:r>
        <w:rPr>
          <w:rFonts w:eastAsia="仿宋_GB2312"/>
          <w:color w:val="auto"/>
          <w:sz w:val="21"/>
          <w:szCs w:val="21"/>
          <w:highlight w:val="none"/>
          <w:u w:val="single"/>
        </w:rPr>
        <w:t xml:space="preserve"> </w:t>
      </w:r>
      <w:r>
        <w:rPr>
          <w:rFonts w:eastAsia="仿宋_GB2312"/>
          <w:color w:val="auto"/>
          <w:sz w:val="21"/>
          <w:szCs w:val="21"/>
          <w:highlight w:val="none"/>
        </w:rPr>
        <w:t>。</w:t>
      </w:r>
      <w:bookmarkStart w:id="32" w:name="_Toc296890989"/>
      <w:bookmarkStart w:id="33" w:name="_Toc296944500"/>
      <w:bookmarkStart w:id="34" w:name="_Toc297048347"/>
      <w:bookmarkStart w:id="35" w:name="_Toc296503161"/>
      <w:bookmarkStart w:id="36" w:name="_Toc304295525"/>
      <w:bookmarkStart w:id="37" w:name="_Toc296891201"/>
      <w:bookmarkStart w:id="38" w:name="_Toc297120461"/>
      <w:bookmarkStart w:id="39" w:name="_Toc300934947"/>
      <w:bookmarkStart w:id="40" w:name="_Toc296346662"/>
      <w:bookmarkStart w:id="41" w:name="_Toc303539104"/>
      <w:bookmarkStart w:id="42" w:name="_Toc297216153"/>
      <w:bookmarkStart w:id="43" w:name="_Toc296347160"/>
      <w:bookmarkStart w:id="44" w:name="_Toc297123494"/>
    </w:p>
    <w:bookmarkEnd w:id="32"/>
    <w:bookmarkEnd w:id="33"/>
    <w:bookmarkEnd w:id="34"/>
    <w:bookmarkEnd w:id="35"/>
    <w:bookmarkEnd w:id="36"/>
    <w:bookmarkEnd w:id="37"/>
    <w:bookmarkEnd w:id="38"/>
    <w:bookmarkEnd w:id="39"/>
    <w:bookmarkEnd w:id="40"/>
    <w:bookmarkEnd w:id="41"/>
    <w:bookmarkEnd w:id="42"/>
    <w:bookmarkEnd w:id="43"/>
    <w:bookmarkEnd w:id="44"/>
    <w:p>
      <w:pPr>
        <w:spacing w:line="360" w:lineRule="auto"/>
        <w:rPr>
          <w:rFonts w:eastAsia="仿宋_GB2312"/>
          <w:color w:val="auto"/>
          <w:sz w:val="21"/>
          <w:szCs w:val="21"/>
          <w:highlight w:val="none"/>
        </w:rPr>
      </w:pPr>
      <w:r>
        <w:rPr>
          <w:rFonts w:eastAsia="仿宋_GB2312"/>
          <w:color w:val="auto"/>
          <w:sz w:val="21"/>
          <w:szCs w:val="21"/>
          <w:highlight w:val="none"/>
        </w:rPr>
        <w:t xml:space="preserve">    3.5.2分包的确定</w:t>
      </w:r>
    </w:p>
    <w:p>
      <w:pPr>
        <w:spacing w:line="360" w:lineRule="auto"/>
        <w:ind w:firstLine="420" w:firstLineChars="200"/>
        <w:rPr>
          <w:rFonts w:eastAsia="仿宋_GB2312"/>
          <w:color w:val="auto"/>
          <w:sz w:val="21"/>
          <w:szCs w:val="21"/>
          <w:highlight w:val="none"/>
          <w:u w:val="single"/>
        </w:rPr>
      </w:pPr>
      <w:r>
        <w:rPr>
          <w:rFonts w:eastAsia="仿宋_GB2312"/>
          <w:color w:val="auto"/>
          <w:sz w:val="21"/>
          <w:szCs w:val="21"/>
          <w:highlight w:val="none"/>
        </w:rPr>
        <w:t>允许分包的专业工程包括：</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rPr>
          <w:rFonts w:eastAsia="仿宋_GB2312"/>
          <w:color w:val="auto"/>
          <w:sz w:val="21"/>
          <w:szCs w:val="21"/>
          <w:highlight w:val="none"/>
          <w:u w:val="single"/>
        </w:rPr>
      </w:pPr>
      <w:r>
        <w:rPr>
          <w:rFonts w:eastAsia="仿宋_GB2312"/>
          <w:color w:val="auto"/>
          <w:sz w:val="21"/>
          <w:szCs w:val="21"/>
          <w:highlight w:val="none"/>
        </w:rPr>
        <w:t>其他关于分包的约定：</w:t>
      </w:r>
      <w:r>
        <w:rPr>
          <w:rFonts w:eastAsia="仿宋_GB2312"/>
          <w:color w:val="auto"/>
          <w:sz w:val="21"/>
          <w:szCs w:val="21"/>
          <w:highlight w:val="none"/>
          <w:u w:val="single"/>
        </w:rPr>
        <w:t xml:space="preserve"> （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pPr>
        <w:spacing w:line="360" w:lineRule="auto"/>
        <w:rPr>
          <w:rFonts w:eastAsia="仿宋_GB2312"/>
          <w:color w:val="auto"/>
          <w:sz w:val="21"/>
          <w:szCs w:val="21"/>
          <w:highlight w:val="none"/>
          <w:u w:val="single"/>
        </w:rPr>
      </w:pPr>
      <w:r>
        <w:rPr>
          <w:rFonts w:eastAsia="仿宋_GB2312"/>
          <w:color w:val="auto"/>
          <w:sz w:val="21"/>
          <w:szCs w:val="21"/>
          <w:highlight w:val="none"/>
          <w:u w:val="single"/>
        </w:rPr>
        <w:t>（2）在相关分包合同签订并报送有关建设行政主管部门备案后7天内，承包人应当将一份副本提交给监理人，承包人应保障分包工作不得再次分包。</w:t>
      </w:r>
    </w:p>
    <w:p>
      <w:pPr>
        <w:spacing w:line="360" w:lineRule="auto"/>
        <w:rPr>
          <w:rFonts w:eastAsia="仿宋_GB2312"/>
          <w:color w:val="auto"/>
          <w:sz w:val="21"/>
          <w:szCs w:val="21"/>
          <w:highlight w:val="none"/>
          <w:u w:val="single"/>
        </w:rPr>
      </w:pPr>
      <w:r>
        <w:rPr>
          <w:rFonts w:eastAsia="仿宋_GB2312"/>
          <w:color w:val="auto"/>
          <w:sz w:val="21"/>
          <w:szCs w:val="21"/>
          <w:highlight w:val="none"/>
          <w:u w:val="single"/>
        </w:rPr>
        <w:t>（3）未经承包人和监理人审批同意的分包工程和分包人，承包人有权拒绝验收分包工程和支付相应款项，由此引起的发包人费用增加和(或)延误的工期由发包人承担。</w:t>
      </w:r>
    </w:p>
    <w:p>
      <w:pPr>
        <w:spacing w:line="360" w:lineRule="auto"/>
        <w:rPr>
          <w:rFonts w:eastAsia="仿宋_GB2312"/>
          <w:color w:val="auto"/>
          <w:sz w:val="21"/>
          <w:szCs w:val="21"/>
          <w:highlight w:val="none"/>
          <w:u w:val="single"/>
        </w:rPr>
      </w:pPr>
      <w:r>
        <w:rPr>
          <w:rFonts w:eastAsia="仿宋_GB2312"/>
          <w:color w:val="auto"/>
          <w:sz w:val="21"/>
          <w:szCs w:val="21"/>
          <w:highlight w:val="none"/>
          <w:u w:val="single"/>
        </w:rPr>
        <w:t>（4）承包人有以下情况之一者，发包人有权解除合同，并视情况扣除其履约保证金：</w:t>
      </w:r>
    </w:p>
    <w:p>
      <w:pPr>
        <w:spacing w:line="360" w:lineRule="auto"/>
        <w:rPr>
          <w:rFonts w:eastAsia="仿宋_GB2312"/>
          <w:color w:val="auto"/>
          <w:sz w:val="21"/>
          <w:szCs w:val="21"/>
          <w:highlight w:val="none"/>
          <w:u w:val="single"/>
        </w:rPr>
      </w:pPr>
      <w:r>
        <w:rPr>
          <w:rFonts w:hint="eastAsia" w:eastAsia="仿宋_GB2312"/>
          <w:color w:val="auto"/>
          <w:sz w:val="21"/>
          <w:szCs w:val="21"/>
          <w:highlight w:val="none"/>
          <w:u w:val="single"/>
        </w:rPr>
        <w:t>①</w:t>
      </w:r>
      <w:r>
        <w:rPr>
          <w:rFonts w:eastAsia="仿宋_GB2312"/>
          <w:color w:val="auto"/>
          <w:sz w:val="21"/>
          <w:szCs w:val="21"/>
          <w:highlight w:val="none"/>
          <w:u w:val="single"/>
        </w:rPr>
        <w:t>个人承包工程，包括本人单位及外单位人员承包，发包人不承认其个人拥有任何资质等级及营业许可资格。</w:t>
      </w:r>
    </w:p>
    <w:p>
      <w:pPr>
        <w:spacing w:line="360" w:lineRule="auto"/>
        <w:rPr>
          <w:rFonts w:eastAsia="仿宋_GB2312"/>
          <w:color w:val="auto"/>
          <w:sz w:val="21"/>
          <w:szCs w:val="21"/>
          <w:highlight w:val="none"/>
          <w:u w:val="single"/>
        </w:rPr>
      </w:pPr>
      <w:r>
        <w:rPr>
          <w:rFonts w:hint="eastAsia" w:eastAsia="仿宋_GB2312"/>
          <w:color w:val="auto"/>
          <w:sz w:val="21"/>
          <w:szCs w:val="21"/>
          <w:highlight w:val="none"/>
          <w:u w:val="single"/>
        </w:rPr>
        <w:t>②</w:t>
      </w:r>
      <w:r>
        <w:rPr>
          <w:rFonts w:eastAsia="仿宋_GB2312"/>
          <w:color w:val="auto"/>
          <w:sz w:val="21"/>
          <w:szCs w:val="21"/>
          <w:highlight w:val="none"/>
          <w:u w:val="single"/>
        </w:rPr>
        <w:t>几个人联合承包工程，就地组织暗分包队伍，不具备完成本工程的技术、机械能力，被发包人判定为没有能力履行的承包人。</w:t>
      </w:r>
    </w:p>
    <w:p>
      <w:pPr>
        <w:spacing w:line="360" w:lineRule="auto"/>
        <w:rPr>
          <w:rFonts w:eastAsia="仿宋_GB2312"/>
          <w:color w:val="auto"/>
          <w:sz w:val="21"/>
          <w:szCs w:val="21"/>
          <w:highlight w:val="none"/>
          <w:u w:val="single"/>
        </w:rPr>
      </w:pPr>
      <w:r>
        <w:rPr>
          <w:rFonts w:hint="eastAsia" w:eastAsia="仿宋_GB2312"/>
          <w:color w:val="auto"/>
          <w:sz w:val="21"/>
          <w:szCs w:val="21"/>
          <w:highlight w:val="none"/>
          <w:u w:val="single"/>
        </w:rPr>
        <w:t>③</w:t>
      </w:r>
      <w:r>
        <w:rPr>
          <w:rFonts w:eastAsia="仿宋_GB2312"/>
          <w:color w:val="auto"/>
          <w:sz w:val="21"/>
          <w:szCs w:val="21"/>
          <w:highlight w:val="none"/>
          <w:u w:val="single"/>
        </w:rPr>
        <w:t>就地转包全部的工程，以谋取高额转让费、管理费的承包人。</w:t>
      </w:r>
    </w:p>
    <w:p>
      <w:pPr>
        <w:spacing w:line="360" w:lineRule="auto"/>
        <w:rPr>
          <w:rFonts w:eastAsia="仿宋_GB2312"/>
          <w:color w:val="auto"/>
          <w:sz w:val="21"/>
          <w:szCs w:val="21"/>
          <w:highlight w:val="none"/>
          <w:u w:val="single"/>
        </w:rPr>
      </w:pPr>
      <w:r>
        <w:rPr>
          <w:rFonts w:hint="eastAsia" w:eastAsia="仿宋_GB2312"/>
          <w:color w:val="auto"/>
          <w:sz w:val="21"/>
          <w:szCs w:val="21"/>
          <w:highlight w:val="none"/>
          <w:u w:val="single"/>
        </w:rPr>
        <w:t>④</w:t>
      </w:r>
      <w:r>
        <w:rPr>
          <w:rFonts w:eastAsia="仿宋_GB2312"/>
          <w:color w:val="auto"/>
          <w:sz w:val="21"/>
          <w:szCs w:val="21"/>
          <w:highlight w:val="none"/>
          <w:u w:val="single"/>
        </w:rPr>
        <w:t>承包人有部分分包现象（其中包括冒充承包人下属单位的挂勾单位，凭口头协议参与施工的分包人及其他暗分包个体户），一经发现核实，发包人将采取驱逐该暗分包人措施。</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3.5.4 分包合同价款</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关于分包合同价款支付的约定：</w:t>
      </w:r>
      <w:r>
        <w:rPr>
          <w:rFonts w:hint="eastAsia" w:eastAsia="仿宋_GB2312"/>
          <w:color w:val="auto"/>
          <w:sz w:val="21"/>
          <w:szCs w:val="21"/>
          <w:highlight w:val="none"/>
          <w:u w:val="single"/>
          <w:lang w:eastAsia="zh-CN"/>
        </w:rPr>
        <w:t xml:space="preserve"> 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3.6 工程照管与成品、半成品保护</w:t>
      </w:r>
    </w:p>
    <w:p>
      <w:pPr>
        <w:spacing w:before="120" w:after="120" w:line="360" w:lineRule="auto"/>
        <w:ind w:firstLine="420" w:firstLineChars="200"/>
        <w:rPr>
          <w:rFonts w:eastAsia="仿宋_GB2312"/>
          <w:color w:val="auto"/>
          <w:kern w:val="0"/>
          <w:sz w:val="21"/>
          <w:szCs w:val="21"/>
          <w:highlight w:val="none"/>
          <w:u w:val="single"/>
        </w:rPr>
      </w:pPr>
      <w:r>
        <w:rPr>
          <w:rFonts w:eastAsia="仿宋_GB2312"/>
          <w:color w:val="auto"/>
          <w:kern w:val="0"/>
          <w:sz w:val="21"/>
          <w:szCs w:val="21"/>
          <w:highlight w:val="none"/>
        </w:rPr>
        <w:t>承包人负责照管工程及工程相关的材料、工程设备的起始时间：</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按通用条款执行</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3.7 履约担保</w:t>
      </w:r>
    </w:p>
    <w:p>
      <w:pPr>
        <w:spacing w:line="360" w:lineRule="auto"/>
        <w:ind w:firstLine="420" w:firstLineChars="200"/>
        <w:jc w:val="left"/>
        <w:rPr>
          <w:rFonts w:hint="eastAsia" w:eastAsia="仿宋_GB2312"/>
          <w:color w:val="auto"/>
          <w:sz w:val="21"/>
          <w:szCs w:val="21"/>
          <w:highlight w:val="none"/>
        </w:rPr>
      </w:pPr>
      <w:r>
        <w:rPr>
          <w:rFonts w:hint="eastAsia" w:eastAsia="仿宋_GB2312"/>
          <w:color w:val="auto"/>
          <w:sz w:val="21"/>
          <w:szCs w:val="21"/>
          <w:highlight w:val="none"/>
        </w:rPr>
        <w:t>承包人是否提供履约担保：</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承包人提供履约担保的形式</w:t>
      </w:r>
      <w:r>
        <w:rPr>
          <w:rFonts w:hint="eastAsia" w:eastAsia="仿宋_GB2312"/>
          <w:color w:val="auto"/>
          <w:sz w:val="21"/>
          <w:szCs w:val="21"/>
          <w:highlight w:val="none"/>
        </w:rPr>
        <w:t>、金额及期限的</w:t>
      </w:r>
      <w:r>
        <w:rPr>
          <w:rFonts w:eastAsia="仿宋_GB2312"/>
          <w:color w:val="auto"/>
          <w:sz w:val="21"/>
          <w:szCs w:val="21"/>
          <w:highlight w:val="none"/>
        </w:rPr>
        <w:t>：</w:t>
      </w:r>
      <w:r>
        <w:rPr>
          <w:rFonts w:eastAsia="仿宋_GB2312"/>
          <w:color w:val="auto"/>
          <w:sz w:val="21"/>
          <w:szCs w:val="21"/>
          <w:highlight w:val="none"/>
          <w:u w:val="single"/>
        </w:rPr>
        <w:t xml:space="preserve"> 承包人在收到中标通知书后，须在30 日内向发包人提交合同价款扣除社会保险费、发包人材料价款、暂估专业工程、暂列金额后</w:t>
      </w:r>
      <w:r>
        <w:rPr>
          <w:rFonts w:hint="eastAsia" w:eastAsia="仿宋_GB2312"/>
          <w:color w:val="auto"/>
          <w:sz w:val="21"/>
          <w:szCs w:val="21"/>
          <w:highlight w:val="none"/>
          <w:u w:val="single"/>
        </w:rPr>
        <w:t>5%</w:t>
      </w:r>
      <w:r>
        <w:rPr>
          <w:rFonts w:eastAsia="仿宋_GB2312"/>
          <w:color w:val="auto"/>
          <w:sz w:val="21"/>
          <w:szCs w:val="21"/>
          <w:highlight w:val="none"/>
          <w:u w:val="single"/>
        </w:rPr>
        <w:t xml:space="preserve">的履约担保。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 </w:t>
      </w:r>
      <w:r>
        <w:rPr>
          <w:rFonts w:eastAsia="仿宋_GB2312"/>
          <w:color w:val="auto"/>
          <w:sz w:val="21"/>
          <w:szCs w:val="21"/>
          <w:highlight w:val="none"/>
        </w:rPr>
        <w:t>。</w:t>
      </w:r>
    </w:p>
    <w:p>
      <w:pPr>
        <w:pStyle w:val="12"/>
        <w:jc w:val="left"/>
        <w:rPr>
          <w:rFonts w:eastAsia="仿宋_GB2312"/>
          <w:color w:val="auto"/>
          <w:kern w:val="2"/>
          <w:sz w:val="21"/>
          <w:szCs w:val="21"/>
          <w:highlight w:val="none"/>
          <w:u w:val="single"/>
          <w:lang w:val="en-US" w:eastAsia="zh-CN" w:bidi="ar-SA"/>
        </w:rPr>
      </w:pPr>
      <w:r>
        <w:rPr>
          <w:rFonts w:hint="eastAsia" w:eastAsia="仿宋_GB2312"/>
          <w:color w:val="auto"/>
          <w:kern w:val="2"/>
          <w:sz w:val="21"/>
          <w:szCs w:val="21"/>
          <w:highlight w:val="none"/>
          <w:u w:val="none"/>
          <w:lang w:val="en-US" w:eastAsia="zh-CN" w:bidi="ar-SA"/>
        </w:rPr>
        <w:t xml:space="preserve">    </w:t>
      </w:r>
      <w:r>
        <w:rPr>
          <w:rFonts w:eastAsia="仿宋_GB2312"/>
          <w:color w:val="auto"/>
          <w:kern w:val="2"/>
          <w:sz w:val="21"/>
          <w:szCs w:val="21"/>
          <w:highlight w:val="none"/>
          <w:u w:val="single"/>
          <w:lang w:val="en-US" w:eastAsia="zh-CN" w:bidi="ar-SA"/>
        </w:rPr>
        <w:t>承包人在中标后7个工作日内，按</w:t>
      </w:r>
      <w:r>
        <w:rPr>
          <w:rFonts w:hint="eastAsia" w:eastAsia="仿宋_GB2312"/>
          <w:color w:val="auto"/>
          <w:kern w:val="2"/>
          <w:sz w:val="21"/>
          <w:szCs w:val="21"/>
          <w:highlight w:val="none"/>
          <w:u w:val="single"/>
          <w:lang w:val="en-US" w:eastAsia="zh-CN" w:bidi="ar-SA"/>
        </w:rPr>
        <w:t>住房和城乡</w:t>
      </w:r>
      <w:r>
        <w:rPr>
          <w:rFonts w:eastAsia="仿宋_GB2312"/>
          <w:color w:val="auto"/>
          <w:kern w:val="2"/>
          <w:sz w:val="21"/>
          <w:szCs w:val="21"/>
          <w:highlight w:val="none"/>
          <w:u w:val="single"/>
          <w:lang w:val="en-US" w:eastAsia="zh-CN" w:bidi="ar-SA"/>
        </w:rPr>
        <w:t>建设主管部门规定将农民工工资保障金存入帐户。工程竣工验收后，按照规定程序，将农民工工资保障金没有使用或剩余的金额退还给承包人。</w:t>
      </w:r>
    </w:p>
    <w:p>
      <w:pPr>
        <w:pStyle w:val="12"/>
        <w:ind w:firstLine="420" w:firstLineChars="200"/>
        <w:jc w:val="left"/>
        <w:rPr>
          <w:color w:val="auto"/>
          <w:sz w:val="21"/>
          <w:szCs w:val="21"/>
          <w:highlight w:val="none"/>
        </w:rPr>
      </w:pPr>
      <w:r>
        <w:rPr>
          <w:rFonts w:hint="eastAsia" w:eastAsia="仿宋_GB2312"/>
          <w:color w:val="auto"/>
          <w:kern w:val="2"/>
          <w:sz w:val="21"/>
          <w:szCs w:val="21"/>
          <w:highlight w:val="none"/>
          <w:u w:val="single"/>
          <w:lang w:val="en-US" w:eastAsia="zh-CN" w:bidi="ar-SA"/>
        </w:rPr>
        <w:t>低价风险保证金在工程竣工验收合格后的7个日历天内，发包人一次性退还给承包人（无息）。</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4. 监理人</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4.1监理人的一般规定</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关于监理人的监理内容：</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关于监理人的监理权限：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 xml:space="preserve">。 </w:t>
      </w:r>
    </w:p>
    <w:p>
      <w:pPr>
        <w:spacing w:line="360" w:lineRule="auto"/>
        <w:ind w:firstLine="420" w:firstLineChars="200"/>
        <w:rPr>
          <w:rFonts w:hint="eastAsia" w:eastAsia="仿宋_GB2312"/>
          <w:color w:val="auto"/>
          <w:sz w:val="21"/>
          <w:szCs w:val="21"/>
          <w:highlight w:val="none"/>
          <w:u w:val="single"/>
        </w:rPr>
      </w:pPr>
      <w:r>
        <w:rPr>
          <w:rFonts w:eastAsia="仿宋_GB2312"/>
          <w:color w:val="auto"/>
          <w:sz w:val="21"/>
          <w:szCs w:val="21"/>
          <w:highlight w:val="none"/>
        </w:rPr>
        <w:t>关于监理人在施工现场的办公场所、生活场所的提供和费用承担的约定：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p>
    <w:p>
      <w:pPr>
        <w:spacing w:line="360" w:lineRule="auto"/>
        <w:rPr>
          <w:rFonts w:hint="eastAsia" w:eastAsia="仿宋_GB2312"/>
          <w:color w:val="auto"/>
          <w:sz w:val="21"/>
          <w:szCs w:val="21"/>
          <w:highlight w:val="none"/>
        </w:rPr>
      </w:pP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4.2 监理人员</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总监理工程师：</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姓    名：</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职    务：</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监理工程师执业资格证书号：</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联系电话：</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电子信箱：</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通信地址：</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关于监理人的其他约定：</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eastAsia="zh-CN"/>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4.4 商定或确定</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（1）</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同通用条款</w:t>
      </w:r>
      <w:r>
        <w:rPr>
          <w:rFonts w:eastAsia="仿宋_GB2312"/>
          <w:color w:val="auto"/>
          <w:sz w:val="21"/>
          <w:szCs w:val="21"/>
          <w:highlight w:val="none"/>
          <w:u w:val="single"/>
        </w:rPr>
        <w:t xml:space="preserve"> </w:t>
      </w:r>
      <w:r>
        <w:rPr>
          <w:rFonts w:eastAsia="仿宋_GB2312"/>
          <w:color w:val="auto"/>
          <w:sz w:val="21"/>
          <w:szCs w:val="21"/>
          <w:highlight w:val="none"/>
        </w:rPr>
        <w:t>；</w:t>
      </w:r>
    </w:p>
    <w:p>
      <w:pPr>
        <w:autoSpaceDE w:val="0"/>
        <w:autoSpaceDN w:val="0"/>
        <w:adjustRightInd w:val="0"/>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（2）</w:t>
      </w:r>
      <w:r>
        <w:rPr>
          <w:rFonts w:eastAsia="仿宋_GB2312"/>
          <w:color w:val="auto"/>
          <w:sz w:val="21"/>
          <w:szCs w:val="21"/>
          <w:highlight w:val="none"/>
          <w:u w:val="single"/>
        </w:rPr>
        <w:t xml:space="preserve"> </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autoSpaceDE w:val="0"/>
        <w:autoSpaceDN w:val="0"/>
        <w:adjustRightInd w:val="0"/>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（3）</w:t>
      </w:r>
      <w:r>
        <w:rPr>
          <w:rFonts w:eastAsia="仿宋_GB2312"/>
          <w:color w:val="auto"/>
          <w:sz w:val="21"/>
          <w:szCs w:val="21"/>
          <w:highlight w:val="none"/>
          <w:u w:val="single"/>
        </w:rPr>
        <w:t xml:space="preserve"> </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5. 工程质量</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5.1 质量要求</w:t>
      </w:r>
    </w:p>
    <w:p>
      <w:pPr>
        <w:spacing w:line="360" w:lineRule="auto"/>
        <w:jc w:val="left"/>
        <w:rPr>
          <w:rFonts w:eastAsia="仿宋_GB2312"/>
          <w:color w:val="auto"/>
          <w:sz w:val="21"/>
          <w:szCs w:val="21"/>
          <w:highlight w:val="none"/>
        </w:rPr>
      </w:pPr>
      <w:r>
        <w:rPr>
          <w:rFonts w:eastAsia="仿宋_GB2312"/>
          <w:color w:val="auto"/>
          <w:sz w:val="21"/>
          <w:szCs w:val="21"/>
          <w:highlight w:val="none"/>
        </w:rPr>
        <w:t>5.1.1 特殊质量标准和要求：</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无</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hint="eastAsia" w:eastAsia="黑体"/>
          <w:color w:val="auto"/>
          <w:sz w:val="21"/>
          <w:szCs w:val="21"/>
          <w:highlight w:val="none"/>
        </w:rPr>
      </w:pPr>
      <w:r>
        <w:rPr>
          <w:rFonts w:eastAsia="仿宋_GB2312"/>
          <w:color w:val="auto"/>
          <w:sz w:val="21"/>
          <w:szCs w:val="21"/>
          <w:highlight w:val="none"/>
        </w:rPr>
        <w:t>关于工程奖项的约定：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无</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5.3 隐蔽工程检查</w:t>
      </w:r>
    </w:p>
    <w:p>
      <w:pPr>
        <w:spacing w:line="360" w:lineRule="auto"/>
        <w:jc w:val="left"/>
        <w:rPr>
          <w:rFonts w:eastAsia="仿宋_GB2312"/>
          <w:color w:val="auto"/>
          <w:sz w:val="21"/>
          <w:szCs w:val="21"/>
          <w:highlight w:val="none"/>
        </w:rPr>
      </w:pPr>
      <w:r>
        <w:rPr>
          <w:rFonts w:eastAsia="仿宋_GB2312"/>
          <w:color w:val="auto"/>
          <w:sz w:val="21"/>
          <w:szCs w:val="21"/>
          <w:highlight w:val="none"/>
        </w:rPr>
        <w:t>5.3.2承包人提前通知监理人隐蔽工程检查的期限的约定：</w:t>
      </w:r>
      <w:r>
        <w:rPr>
          <w:rFonts w:eastAsia="仿宋_GB2312"/>
          <w:color w:val="auto"/>
          <w:sz w:val="21"/>
          <w:szCs w:val="21"/>
          <w:highlight w:val="none"/>
          <w:u w:val="single"/>
        </w:rPr>
        <w:t xml:space="preserve"> 检查前</w:t>
      </w:r>
      <w:r>
        <w:rPr>
          <w:rFonts w:hint="eastAsia" w:eastAsia="仿宋_GB2312"/>
          <w:color w:val="auto"/>
          <w:sz w:val="21"/>
          <w:szCs w:val="21"/>
          <w:highlight w:val="none"/>
          <w:u w:val="single"/>
        </w:rPr>
        <w:t>24</w:t>
      </w:r>
      <w:r>
        <w:rPr>
          <w:rFonts w:eastAsia="仿宋_GB2312"/>
          <w:color w:val="auto"/>
          <w:sz w:val="21"/>
          <w:szCs w:val="21"/>
          <w:highlight w:val="none"/>
          <w:u w:val="single"/>
        </w:rPr>
        <w:t xml:space="preserve">小时书面通知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监理人不能按时进行检查时，应提前</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12</w:t>
      </w:r>
      <w:r>
        <w:rPr>
          <w:rFonts w:eastAsia="仿宋_GB2312"/>
          <w:color w:val="auto"/>
          <w:sz w:val="21"/>
          <w:szCs w:val="21"/>
          <w:highlight w:val="none"/>
          <w:u w:val="single"/>
        </w:rPr>
        <w:t xml:space="preserve"> </w:t>
      </w:r>
      <w:r>
        <w:rPr>
          <w:rFonts w:eastAsia="仿宋_GB2312"/>
          <w:color w:val="auto"/>
          <w:sz w:val="21"/>
          <w:szCs w:val="21"/>
          <w:highlight w:val="none"/>
        </w:rPr>
        <w:t>小时提交书面延期要求。</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关于延期最长不得超过：</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48</w:t>
      </w:r>
      <w:r>
        <w:rPr>
          <w:rFonts w:eastAsia="仿宋_GB2312"/>
          <w:color w:val="auto"/>
          <w:sz w:val="21"/>
          <w:szCs w:val="21"/>
          <w:highlight w:val="none"/>
          <w:u w:val="single"/>
        </w:rPr>
        <w:t xml:space="preserve"> </w:t>
      </w:r>
      <w:r>
        <w:rPr>
          <w:rFonts w:eastAsia="仿宋_GB2312"/>
          <w:color w:val="auto"/>
          <w:sz w:val="21"/>
          <w:szCs w:val="21"/>
          <w:highlight w:val="none"/>
        </w:rPr>
        <w:t>小时。</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6. 安全文明施工与环境保护</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6.1安全文明施工</w:t>
      </w:r>
    </w:p>
    <w:p>
      <w:pPr>
        <w:spacing w:line="360" w:lineRule="auto"/>
        <w:jc w:val="left"/>
        <w:rPr>
          <w:rFonts w:eastAsia="仿宋_GB2312"/>
          <w:color w:val="auto"/>
          <w:sz w:val="21"/>
          <w:szCs w:val="21"/>
          <w:highlight w:val="none"/>
        </w:rPr>
      </w:pPr>
      <w:r>
        <w:rPr>
          <w:rFonts w:eastAsia="仿宋_GB2312"/>
          <w:color w:val="auto"/>
          <w:sz w:val="21"/>
          <w:szCs w:val="21"/>
          <w:highlight w:val="none"/>
        </w:rPr>
        <w:t>6.1.1 项目安全生产的达标目标及相应事项的约定：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按国家及地方安全文明施工的有关规定执行</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6.1.4 关于治安保卫的特别约定：</w:t>
      </w:r>
      <w:r>
        <w:rPr>
          <w:rFonts w:eastAsia="仿宋_GB2312"/>
          <w:color w:val="auto"/>
          <w:sz w:val="21"/>
          <w:szCs w:val="21"/>
          <w:highlight w:val="none"/>
          <w:u w:val="single"/>
        </w:rPr>
        <w:t xml:space="preserve"> 承包人应承担施工安全保卫工作及非夜间施工照明的责任，承包人应采取一切合理的预防措施，防止人员伤亡、财产损失事故，</w:t>
      </w:r>
      <w:r>
        <w:rPr>
          <w:rFonts w:hint="eastAsia" w:eastAsia="仿宋_GB2312"/>
          <w:color w:val="auto"/>
          <w:sz w:val="21"/>
          <w:szCs w:val="21"/>
          <w:highlight w:val="none"/>
          <w:u w:val="single"/>
        </w:rPr>
        <w:t>属承包人责任造成的，</w:t>
      </w:r>
      <w:r>
        <w:rPr>
          <w:rFonts w:eastAsia="仿宋_GB2312"/>
          <w:color w:val="auto"/>
          <w:sz w:val="21"/>
          <w:szCs w:val="21"/>
          <w:highlight w:val="none"/>
          <w:u w:val="single"/>
        </w:rPr>
        <w:t>费用由承包人承担。承包人生活设施及施工场应自费配备消防设备，防止火灾发生</w:t>
      </w:r>
      <w:r>
        <w:rPr>
          <w:rFonts w:eastAsia="仿宋_GB2312"/>
          <w:color w:val="auto"/>
          <w:sz w:val="21"/>
          <w:szCs w:val="21"/>
          <w:highlight w:val="none"/>
        </w:rPr>
        <w:t>。</w:t>
      </w:r>
    </w:p>
    <w:p>
      <w:pPr>
        <w:spacing w:line="360" w:lineRule="auto"/>
        <w:ind w:firstLine="420" w:firstLineChars="200"/>
        <w:jc w:val="left"/>
        <w:rPr>
          <w:rFonts w:hint="eastAsia" w:eastAsia="仿宋_GB2312"/>
          <w:color w:val="auto"/>
          <w:sz w:val="21"/>
          <w:szCs w:val="21"/>
          <w:highlight w:val="none"/>
        </w:rPr>
      </w:pPr>
      <w:r>
        <w:rPr>
          <w:rFonts w:eastAsia="仿宋_GB2312"/>
          <w:color w:val="auto"/>
          <w:sz w:val="21"/>
          <w:szCs w:val="21"/>
          <w:highlight w:val="none"/>
        </w:rPr>
        <w:t>关于编制施工场地治安管理计划的约定：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开工后7天内由承包人编制施工场地治安管理计划，并制定应对突发治安事件紧急预案</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hint="eastAsia" w:eastAsia="仿宋_GB2312"/>
          <w:color w:val="auto"/>
          <w:sz w:val="21"/>
          <w:szCs w:val="21"/>
          <w:highlight w:val="none"/>
        </w:rPr>
      </w:pPr>
      <w:r>
        <w:rPr>
          <w:rFonts w:hint="eastAsia" w:eastAsia="仿宋_GB2312"/>
          <w:color w:val="auto"/>
          <w:sz w:val="21"/>
          <w:szCs w:val="21"/>
          <w:highlight w:val="none"/>
        </w:rPr>
        <w:t>6.1.5 文明施工</w:t>
      </w:r>
    </w:p>
    <w:p>
      <w:pPr>
        <w:spacing w:line="360" w:lineRule="auto"/>
        <w:jc w:val="left"/>
        <w:rPr>
          <w:rFonts w:eastAsia="仿宋_GB2312"/>
          <w:color w:val="auto"/>
          <w:sz w:val="21"/>
          <w:szCs w:val="21"/>
          <w:highlight w:val="none"/>
        </w:rPr>
      </w:pPr>
      <w:r>
        <w:rPr>
          <w:rFonts w:hint="eastAsia" w:eastAsia="仿宋_GB2312"/>
          <w:color w:val="auto"/>
          <w:sz w:val="21"/>
          <w:szCs w:val="21"/>
          <w:highlight w:val="none"/>
        </w:rPr>
        <w:t>合同当事人对文明施工的要求：</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按国家及工程所在地有关政府行政管理部门的规定执行 </w:t>
      </w:r>
      <w:r>
        <w:rPr>
          <w:rFonts w:hint="eastAsia"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6.1.6 关于安全文明施工费支付比例和支付期限的约定：</w:t>
      </w:r>
      <w:r>
        <w:rPr>
          <w:rFonts w:eastAsia="仿宋_GB2312"/>
          <w:color w:val="auto"/>
          <w:sz w:val="21"/>
          <w:szCs w:val="21"/>
          <w:highlight w:val="none"/>
          <w:u w:val="single"/>
        </w:rPr>
        <w:t xml:space="preserve"> 使用要求：专款专用。具体按</w:t>
      </w:r>
      <w:r>
        <w:rPr>
          <w:rFonts w:hint="eastAsia" w:eastAsia="仿宋_GB2312"/>
          <w:color w:val="auto"/>
          <w:sz w:val="21"/>
          <w:szCs w:val="21"/>
          <w:highlight w:val="none"/>
          <w:u w:val="single"/>
        </w:rPr>
        <w:t>《</w:t>
      </w:r>
      <w:r>
        <w:rPr>
          <w:rFonts w:eastAsia="仿宋_GB2312"/>
          <w:color w:val="auto"/>
          <w:sz w:val="21"/>
          <w:szCs w:val="21"/>
          <w:highlight w:val="none"/>
          <w:u w:val="single"/>
        </w:rPr>
        <w:t>广西</w:t>
      </w:r>
      <w:r>
        <w:rPr>
          <w:rFonts w:hint="eastAsia" w:eastAsia="仿宋_GB2312"/>
          <w:color w:val="auto"/>
          <w:sz w:val="21"/>
          <w:szCs w:val="21"/>
          <w:highlight w:val="none"/>
          <w:u w:val="single"/>
        </w:rPr>
        <w:t>壮族自治区建设工程</w:t>
      </w:r>
      <w:r>
        <w:rPr>
          <w:rFonts w:eastAsia="仿宋_GB2312"/>
          <w:color w:val="auto"/>
          <w:sz w:val="21"/>
          <w:szCs w:val="21"/>
          <w:highlight w:val="none"/>
          <w:u w:val="single"/>
        </w:rPr>
        <w:t>安全文明施工费使用管理细则</w:t>
      </w:r>
      <w:r>
        <w:rPr>
          <w:rFonts w:hint="eastAsia" w:eastAsia="仿宋_GB2312"/>
          <w:color w:val="auto"/>
          <w:sz w:val="21"/>
          <w:szCs w:val="21"/>
          <w:highlight w:val="none"/>
          <w:u w:val="single"/>
        </w:rPr>
        <w:t>》</w:t>
      </w:r>
      <w:r>
        <w:rPr>
          <w:rFonts w:eastAsia="仿宋_GB2312"/>
          <w:color w:val="auto"/>
          <w:sz w:val="21"/>
          <w:szCs w:val="21"/>
          <w:highlight w:val="none"/>
          <w:u w:val="single"/>
        </w:rPr>
        <w:t>桂建质</w:t>
      </w:r>
      <w:r>
        <w:rPr>
          <w:rFonts w:hint="eastAsia" w:eastAsia="仿宋_GB2312"/>
          <w:color w:val="auto"/>
          <w:sz w:val="21"/>
          <w:szCs w:val="21"/>
          <w:highlight w:val="none"/>
          <w:u w:val="single"/>
        </w:rPr>
        <w:t>[</w:t>
      </w:r>
      <w:r>
        <w:rPr>
          <w:rFonts w:eastAsia="仿宋_GB2312"/>
          <w:color w:val="auto"/>
          <w:sz w:val="21"/>
          <w:szCs w:val="21"/>
          <w:highlight w:val="none"/>
          <w:u w:val="single"/>
        </w:rPr>
        <w:t xml:space="preserve">2015 </w:t>
      </w:r>
      <w:r>
        <w:rPr>
          <w:rFonts w:hint="eastAsia" w:eastAsia="仿宋_GB2312"/>
          <w:color w:val="auto"/>
          <w:sz w:val="21"/>
          <w:szCs w:val="21"/>
          <w:highlight w:val="none"/>
          <w:u w:val="single"/>
        </w:rPr>
        <w:t>]</w:t>
      </w:r>
      <w:r>
        <w:rPr>
          <w:rFonts w:eastAsia="仿宋_GB2312"/>
          <w:color w:val="auto"/>
          <w:sz w:val="21"/>
          <w:szCs w:val="21"/>
          <w:highlight w:val="none"/>
          <w:u w:val="single"/>
        </w:rPr>
        <w:t>1</w:t>
      </w:r>
      <w:r>
        <w:rPr>
          <w:rFonts w:hint="eastAsia" w:eastAsia="仿宋_GB2312"/>
          <w:color w:val="auto"/>
          <w:sz w:val="21"/>
          <w:szCs w:val="21"/>
          <w:highlight w:val="none"/>
          <w:u w:val="single"/>
        </w:rPr>
        <w:t>6</w:t>
      </w:r>
      <w:r>
        <w:rPr>
          <w:rFonts w:eastAsia="仿宋_GB2312"/>
          <w:color w:val="auto"/>
          <w:sz w:val="21"/>
          <w:szCs w:val="21"/>
          <w:highlight w:val="none"/>
          <w:u w:val="single"/>
        </w:rPr>
        <w:t>号和</w:t>
      </w:r>
      <w:r>
        <w:rPr>
          <w:rFonts w:hint="eastAsia" w:eastAsia="仿宋_GB2312"/>
          <w:color w:val="auto"/>
          <w:sz w:val="21"/>
          <w:szCs w:val="21"/>
          <w:highlight w:val="none"/>
          <w:u w:val="single"/>
        </w:rPr>
        <w:t>桂林市建规[2007]131号文及市建规[2008]224号文</w:t>
      </w:r>
      <w:r>
        <w:rPr>
          <w:rFonts w:eastAsia="仿宋_GB2312"/>
          <w:color w:val="auto"/>
          <w:sz w:val="21"/>
          <w:szCs w:val="21"/>
          <w:highlight w:val="none"/>
          <w:u w:val="single"/>
        </w:rPr>
        <w:t xml:space="preserve">相关规定执行 </w:t>
      </w:r>
      <w:r>
        <w:rPr>
          <w:rFonts w:eastAsia="仿宋_GB2312"/>
          <w:color w:val="auto"/>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7. 工期和进度</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7.1 施工组织设计</w:t>
      </w:r>
    </w:p>
    <w:p>
      <w:pPr>
        <w:autoSpaceDE w:val="0"/>
        <w:autoSpaceDN w:val="0"/>
        <w:adjustRightInd w:val="0"/>
        <w:spacing w:line="360" w:lineRule="auto"/>
        <w:jc w:val="left"/>
        <w:rPr>
          <w:rFonts w:eastAsia="仿宋_GB2312"/>
          <w:color w:val="auto"/>
          <w:kern w:val="0"/>
          <w:sz w:val="21"/>
          <w:szCs w:val="21"/>
          <w:highlight w:val="none"/>
        </w:rPr>
      </w:pPr>
      <w:r>
        <w:rPr>
          <w:rFonts w:eastAsia="仿宋_GB2312"/>
          <w:color w:val="auto"/>
          <w:sz w:val="21"/>
          <w:szCs w:val="21"/>
          <w:highlight w:val="none"/>
        </w:rPr>
        <w:t>7.1.</w:t>
      </w:r>
      <w:r>
        <w:rPr>
          <w:rFonts w:hint="eastAsia" w:eastAsia="仿宋_GB2312"/>
          <w:color w:val="auto"/>
          <w:sz w:val="21"/>
          <w:szCs w:val="21"/>
          <w:highlight w:val="none"/>
        </w:rPr>
        <w:t>1 合</w:t>
      </w:r>
      <w:r>
        <w:rPr>
          <w:rFonts w:hint="eastAsia" w:eastAsia="仿宋_GB2312"/>
          <w:color w:val="auto"/>
          <w:kern w:val="0"/>
          <w:sz w:val="21"/>
          <w:szCs w:val="21"/>
          <w:highlight w:val="none"/>
        </w:rPr>
        <w:t>同当事人约定的</w:t>
      </w:r>
      <w:r>
        <w:rPr>
          <w:rFonts w:eastAsia="仿宋_GB2312"/>
          <w:color w:val="auto"/>
          <w:kern w:val="0"/>
          <w:sz w:val="21"/>
          <w:szCs w:val="21"/>
          <w:highlight w:val="none"/>
        </w:rPr>
        <w:t>施工组织设计</w:t>
      </w:r>
      <w:r>
        <w:rPr>
          <w:rFonts w:hint="eastAsia" w:eastAsia="仿宋_GB2312"/>
          <w:color w:val="auto"/>
          <w:kern w:val="0"/>
          <w:sz w:val="21"/>
          <w:szCs w:val="21"/>
          <w:highlight w:val="none"/>
        </w:rPr>
        <w:t>应包括的其他内容</w:t>
      </w:r>
      <w:r>
        <w:rPr>
          <w:rFonts w:eastAsia="仿宋_GB2312"/>
          <w:color w:val="auto"/>
          <w:kern w:val="0"/>
          <w:sz w:val="21"/>
          <w:szCs w:val="21"/>
          <w:highlight w:val="none"/>
        </w:rPr>
        <w:t>：</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(1)管理人员名单，含职称、职务并附相关人员岗位证书等复印件；（2）国家及地方有关规定应当提交的内容</w:t>
      </w:r>
      <w:r>
        <w:rPr>
          <w:rFonts w:eastAsia="仿宋_GB2312"/>
          <w:color w:val="auto"/>
          <w:sz w:val="21"/>
          <w:szCs w:val="21"/>
          <w:highlight w:val="none"/>
        </w:rPr>
        <w:t>。</w:t>
      </w:r>
    </w:p>
    <w:p>
      <w:pPr>
        <w:autoSpaceDE w:val="0"/>
        <w:autoSpaceDN w:val="0"/>
        <w:adjustRightInd w:val="0"/>
        <w:spacing w:line="360" w:lineRule="auto"/>
        <w:ind w:firstLine="420" w:firstLineChars="200"/>
        <w:jc w:val="left"/>
        <w:rPr>
          <w:rFonts w:eastAsia="仿宋_GB2312"/>
          <w:color w:val="auto"/>
          <w:kern w:val="0"/>
          <w:sz w:val="21"/>
          <w:szCs w:val="21"/>
          <w:highlight w:val="none"/>
        </w:rPr>
      </w:pPr>
      <w:r>
        <w:rPr>
          <w:rFonts w:eastAsia="仿宋_GB2312"/>
          <w:color w:val="auto"/>
          <w:sz w:val="21"/>
          <w:szCs w:val="21"/>
          <w:highlight w:val="none"/>
        </w:rPr>
        <w:t xml:space="preserve">7.1.2 </w:t>
      </w:r>
      <w:r>
        <w:rPr>
          <w:rFonts w:eastAsia="仿宋_GB2312"/>
          <w:color w:val="auto"/>
          <w:kern w:val="0"/>
          <w:sz w:val="21"/>
          <w:szCs w:val="21"/>
          <w:highlight w:val="none"/>
        </w:rPr>
        <w:t>施工组织设计的提交和修改</w:t>
      </w:r>
    </w:p>
    <w:p>
      <w:pPr>
        <w:autoSpaceDE w:val="0"/>
        <w:autoSpaceDN w:val="0"/>
        <w:adjustRightInd w:val="0"/>
        <w:spacing w:line="360" w:lineRule="auto"/>
        <w:jc w:val="left"/>
        <w:rPr>
          <w:rFonts w:hint="eastAsia" w:eastAsia="仿宋_GB2312"/>
          <w:color w:val="auto"/>
          <w:sz w:val="21"/>
          <w:szCs w:val="21"/>
          <w:highlight w:val="none"/>
        </w:rPr>
      </w:pPr>
      <w:r>
        <w:rPr>
          <w:rFonts w:eastAsia="仿宋_GB2312"/>
          <w:color w:val="auto"/>
          <w:kern w:val="0"/>
          <w:sz w:val="21"/>
          <w:szCs w:val="21"/>
          <w:highlight w:val="none"/>
        </w:rPr>
        <w:t>承包人提交详细施工组织设计的期限的约定：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合同签订后14天内，最迟不得晚于开工通知载明的开工日期前7天</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发包人和监理人在收到</w:t>
      </w:r>
      <w:r>
        <w:rPr>
          <w:rFonts w:hint="eastAsia" w:eastAsia="仿宋_GB2312"/>
          <w:color w:val="auto"/>
          <w:sz w:val="21"/>
          <w:szCs w:val="21"/>
          <w:highlight w:val="none"/>
        </w:rPr>
        <w:t>详细的施工组织设计</w:t>
      </w:r>
      <w:r>
        <w:rPr>
          <w:rFonts w:eastAsia="仿宋_GB2312"/>
          <w:color w:val="auto"/>
          <w:sz w:val="21"/>
          <w:szCs w:val="21"/>
          <w:highlight w:val="none"/>
        </w:rPr>
        <w:t>后确认或提出修改意见的期限：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收到施工组织设计后7天内确认或提出修改意见</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7.2 施工进度计划</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7.2.2 施工进度计划的修订</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发包人和监理人在收到修订的施工进度计划后确认或提出修改意见的期限：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收到修订的施工进度计划后7天</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7.3 开工</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7.3.1 开工准备</w:t>
      </w:r>
    </w:p>
    <w:p>
      <w:pPr>
        <w:spacing w:line="360" w:lineRule="auto"/>
        <w:ind w:firstLine="645"/>
        <w:jc w:val="left"/>
        <w:rPr>
          <w:rFonts w:eastAsia="仿宋_GB2312"/>
          <w:color w:val="auto"/>
          <w:sz w:val="21"/>
          <w:szCs w:val="21"/>
          <w:highlight w:val="none"/>
          <w:u w:val="single"/>
        </w:rPr>
      </w:pPr>
      <w:r>
        <w:rPr>
          <w:rFonts w:eastAsia="仿宋_GB2312"/>
          <w:color w:val="auto"/>
          <w:sz w:val="21"/>
          <w:szCs w:val="21"/>
          <w:highlight w:val="none"/>
        </w:rPr>
        <w:t>关于承包人提交</w:t>
      </w:r>
      <w:r>
        <w:rPr>
          <w:rFonts w:eastAsia="仿宋_GB2312"/>
          <w:color w:val="auto"/>
          <w:kern w:val="0"/>
          <w:sz w:val="21"/>
          <w:szCs w:val="21"/>
          <w:highlight w:val="none"/>
        </w:rPr>
        <w:t>工程开工报审表的期限：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施工组织设计中约定的期限</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关于发包人应完成的其他开工准备工作及期限：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同通用条款</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关于承包人应完成的其他开工准备工作及期限：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同通用条款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7.3.2开工通知</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因发包人原因造成监理人未能在计划开工日期之日起</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60</w:t>
      </w:r>
      <w:r>
        <w:rPr>
          <w:rFonts w:eastAsia="仿宋_GB2312"/>
          <w:color w:val="auto"/>
          <w:sz w:val="21"/>
          <w:szCs w:val="21"/>
          <w:highlight w:val="none"/>
          <w:u w:val="single"/>
        </w:rPr>
        <w:t xml:space="preserve"> </w:t>
      </w:r>
      <w:r>
        <w:rPr>
          <w:rFonts w:eastAsia="仿宋_GB2312"/>
          <w:color w:val="auto"/>
          <w:sz w:val="21"/>
          <w:szCs w:val="21"/>
          <w:highlight w:val="none"/>
        </w:rPr>
        <w:t>天内发出开工通知的，承包人有权提出价格调整要求，或者解除合同。</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7.4 测量放线</w:t>
      </w:r>
    </w:p>
    <w:p>
      <w:pPr>
        <w:spacing w:line="360" w:lineRule="auto"/>
        <w:ind w:firstLine="420" w:firstLineChars="200"/>
        <w:jc w:val="left"/>
        <w:rPr>
          <w:rFonts w:hint="eastAsia" w:eastAsia="仿宋_GB2312"/>
          <w:color w:val="auto"/>
          <w:sz w:val="21"/>
          <w:szCs w:val="21"/>
          <w:highlight w:val="none"/>
          <w:u w:val="single"/>
        </w:rPr>
      </w:pPr>
      <w:r>
        <w:rPr>
          <w:rFonts w:eastAsia="仿宋_GB2312"/>
          <w:color w:val="auto"/>
          <w:sz w:val="21"/>
          <w:szCs w:val="21"/>
          <w:highlight w:val="none"/>
        </w:rPr>
        <w:t>7.4.1发包人通过监理人向承包人提供测量基准点、基准线和水准点及其书面资料的期限：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开工通知载明的开工日前7天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7.5 工期延误</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7.5.1 因发包人原因导致工期延误</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（7）因发包人原因导致工期延误的其他情形：</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异常恶劣气候条件</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7.5.2 因承包人原因导致工期延误</w:t>
      </w:r>
    </w:p>
    <w:p>
      <w:pPr>
        <w:spacing w:line="360" w:lineRule="auto"/>
        <w:jc w:val="left"/>
        <w:rPr>
          <w:rFonts w:eastAsia="仿宋_GB2312"/>
          <w:color w:val="auto"/>
          <w:sz w:val="21"/>
          <w:szCs w:val="21"/>
          <w:highlight w:val="none"/>
        </w:rPr>
      </w:pPr>
      <w:r>
        <w:rPr>
          <w:rFonts w:eastAsia="仿宋_GB2312"/>
          <w:color w:val="auto"/>
          <w:sz w:val="21"/>
          <w:szCs w:val="21"/>
          <w:highlight w:val="none"/>
        </w:rPr>
        <w:t>因承包人原因造成工期延误，逾期竣工违约金的计算方法为：</w:t>
      </w:r>
      <w:r>
        <w:rPr>
          <w:rFonts w:eastAsia="仿宋_GB2312"/>
          <w:color w:val="auto"/>
          <w:sz w:val="21"/>
          <w:szCs w:val="21"/>
          <w:highlight w:val="none"/>
          <w:u w:val="single"/>
        </w:rPr>
        <w:t xml:space="preserve">承包人不能按合同约定的时间竣工，承包人应承担违约责任。应向发包人支付误期赔偿费（每天赔偿金额为合同价款扣除社会保险费、发包人材料价款、暂估专业工程、暂列金额后的万分之二 ），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因承包人原因造成工期延误，逾期竣工违约金的上限：</w:t>
      </w:r>
      <w:r>
        <w:rPr>
          <w:rFonts w:eastAsia="仿宋_GB2312"/>
          <w:color w:val="auto"/>
          <w:sz w:val="21"/>
          <w:szCs w:val="21"/>
          <w:highlight w:val="none"/>
          <w:u w:val="single"/>
        </w:rPr>
        <w:t xml:space="preserve"> 合同价扣除社会保险费、发包人材料价款、暂估专业工程、暂列金额后的2</w:t>
      </w:r>
      <w:r>
        <w:rPr>
          <w:rFonts w:hint="eastAsia" w:eastAsia="仿宋_GB2312"/>
          <w:color w:val="auto"/>
          <w:sz w:val="21"/>
          <w:szCs w:val="21"/>
          <w:highlight w:val="none"/>
          <w:u w:val="single"/>
        </w:rPr>
        <w:t>%</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7.6 不利物质条件</w:t>
      </w:r>
    </w:p>
    <w:p>
      <w:pPr>
        <w:spacing w:line="360" w:lineRule="auto"/>
        <w:jc w:val="left"/>
        <w:rPr>
          <w:rFonts w:eastAsia="仿宋_GB2312"/>
          <w:color w:val="auto"/>
          <w:sz w:val="21"/>
          <w:szCs w:val="21"/>
          <w:highlight w:val="none"/>
        </w:rPr>
      </w:pPr>
      <w:r>
        <w:rPr>
          <w:rFonts w:eastAsia="仿宋_GB2312"/>
          <w:color w:val="auto"/>
          <w:sz w:val="21"/>
          <w:szCs w:val="21"/>
          <w:highlight w:val="none"/>
        </w:rPr>
        <w:t>不利物质条件的其他情形和有关约定：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一周内非承包人原因，停水停电等造成停工连续超过8小时；重大设计变更和工程量增加；发包人手续不全不能正常进行；发包人未能按约定时间支付工程款致使施工不能正常进行的，非承包人原因的政府及发包人有关的停工通知，以上不利物质条件延误工期的相应延长工期，因发包人原因给承包人造成损失的发包人相应赔偿承包人；属于政府和环境等原因引起的，由双方协商处理</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7.7异常恶劣的气候条件</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发包人和承包人同意以下情形视为异常恶劣的气候条件：</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当地6级以上的破坏性地震</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（2）</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持续3天以上暴雨级的天气</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（3）</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5年以上未发生过，持续5天的高温天气</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7.9 提前竣工的奖励</w:t>
      </w:r>
    </w:p>
    <w:p>
      <w:pPr>
        <w:spacing w:line="360" w:lineRule="auto"/>
        <w:ind w:firstLine="420" w:firstLineChars="200"/>
        <w:jc w:val="left"/>
        <w:rPr>
          <w:rFonts w:hint="eastAsia" w:eastAsia="仿宋_GB2312"/>
          <w:color w:val="auto"/>
          <w:sz w:val="21"/>
          <w:szCs w:val="21"/>
          <w:highlight w:val="none"/>
        </w:rPr>
      </w:pPr>
      <w:r>
        <w:rPr>
          <w:rFonts w:eastAsia="仿宋_GB2312"/>
          <w:color w:val="auto"/>
          <w:sz w:val="21"/>
          <w:szCs w:val="21"/>
          <w:highlight w:val="none"/>
        </w:rPr>
        <w:t>7.9.2提前竣工的奖励：</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无</w:t>
      </w:r>
      <w:r>
        <w:rPr>
          <w:rFonts w:eastAsia="仿宋_GB2312"/>
          <w:color w:val="auto"/>
          <w:sz w:val="21"/>
          <w:szCs w:val="21"/>
          <w:highlight w:val="none"/>
          <w:u w:val="single"/>
        </w:rPr>
        <w:t xml:space="preserve"> </w:t>
      </w:r>
      <w:r>
        <w:rPr>
          <w:rFonts w:eastAsia="仿宋_GB2312"/>
          <w:color w:val="auto"/>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8. 材料与设备</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8.4材料与工程设备的保管与使用</w:t>
      </w:r>
    </w:p>
    <w:p>
      <w:pPr>
        <w:spacing w:line="360" w:lineRule="auto"/>
        <w:jc w:val="left"/>
        <w:rPr>
          <w:rFonts w:eastAsia="仿宋_GB2312"/>
          <w:color w:val="auto"/>
          <w:sz w:val="21"/>
          <w:szCs w:val="21"/>
          <w:highlight w:val="none"/>
        </w:rPr>
      </w:pPr>
      <w:r>
        <w:rPr>
          <w:rFonts w:eastAsia="仿宋_GB2312"/>
          <w:color w:val="auto"/>
          <w:sz w:val="21"/>
          <w:szCs w:val="21"/>
          <w:highlight w:val="none"/>
        </w:rPr>
        <w:t>8.4.1发包人供应的材料设备的保管费用的承担：</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同通用条款</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8.6 样品</w:t>
      </w:r>
    </w:p>
    <w:p>
      <w:pPr>
        <w:autoSpaceDE w:val="0"/>
        <w:autoSpaceDN w:val="0"/>
        <w:adjustRightInd w:val="0"/>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8.6.1</w:t>
      </w:r>
      <w:r>
        <w:rPr>
          <w:rFonts w:eastAsia="仿宋_GB2312"/>
          <w:color w:val="auto"/>
          <w:kern w:val="0"/>
          <w:sz w:val="21"/>
          <w:szCs w:val="21"/>
          <w:highlight w:val="none"/>
        </w:rPr>
        <w:tab/>
      </w:r>
      <w:r>
        <w:rPr>
          <w:rFonts w:eastAsia="仿宋_GB2312"/>
          <w:color w:val="auto"/>
          <w:kern w:val="0"/>
          <w:sz w:val="21"/>
          <w:szCs w:val="21"/>
          <w:highlight w:val="none"/>
        </w:rPr>
        <w:t>样品的报送</w:t>
      </w:r>
      <w:r>
        <w:rPr>
          <w:rFonts w:hint="eastAsia" w:eastAsia="仿宋_GB2312"/>
          <w:color w:val="auto"/>
          <w:kern w:val="0"/>
          <w:sz w:val="21"/>
          <w:szCs w:val="21"/>
          <w:highlight w:val="none"/>
        </w:rPr>
        <w:t>与封存</w:t>
      </w:r>
    </w:p>
    <w:p>
      <w:pPr>
        <w:autoSpaceDE w:val="0"/>
        <w:autoSpaceDN w:val="0"/>
        <w:adjustRightInd w:val="0"/>
        <w:spacing w:line="360" w:lineRule="auto"/>
        <w:jc w:val="left"/>
        <w:rPr>
          <w:rFonts w:eastAsia="仿宋_GB2312"/>
          <w:color w:val="auto"/>
          <w:sz w:val="21"/>
          <w:szCs w:val="21"/>
          <w:highlight w:val="none"/>
        </w:rPr>
      </w:pPr>
      <w:r>
        <w:rPr>
          <w:rFonts w:eastAsia="仿宋_GB2312"/>
          <w:color w:val="auto"/>
          <w:kern w:val="0"/>
          <w:sz w:val="21"/>
          <w:szCs w:val="21"/>
          <w:highlight w:val="none"/>
        </w:rPr>
        <w:t>需要承包人报送样品的材料或工程设备，样品的种类、名称、规格、数量要求：</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主要材料涉及品种、款式、颜色等方面内容的，承包人应提交准备合格的材料样品送发包人选定</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8.8 施工设备和临时设施</w:t>
      </w:r>
    </w:p>
    <w:p>
      <w:pPr>
        <w:autoSpaceDE w:val="0"/>
        <w:autoSpaceDN w:val="0"/>
        <w:adjustRightInd w:val="0"/>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8.8.1 承包人提供的施工设备和临时设施</w:t>
      </w:r>
    </w:p>
    <w:p>
      <w:pPr>
        <w:autoSpaceDE w:val="0"/>
        <w:autoSpaceDN w:val="0"/>
        <w:adjustRightInd w:val="0"/>
        <w:spacing w:line="360" w:lineRule="auto"/>
        <w:jc w:val="left"/>
        <w:rPr>
          <w:rFonts w:eastAsia="仿宋_GB2312"/>
          <w:color w:val="auto"/>
          <w:sz w:val="21"/>
          <w:szCs w:val="21"/>
          <w:highlight w:val="none"/>
        </w:rPr>
      </w:pPr>
      <w:r>
        <w:rPr>
          <w:rFonts w:eastAsia="仿宋_GB2312"/>
          <w:color w:val="auto"/>
          <w:sz w:val="21"/>
          <w:szCs w:val="21"/>
          <w:highlight w:val="none"/>
        </w:rPr>
        <w:t>关于修建临时设施费用承担的约定：</w:t>
      </w:r>
      <w:r>
        <w:rPr>
          <w:rFonts w:eastAsia="仿宋_GB2312"/>
          <w:color w:val="auto"/>
          <w:sz w:val="21"/>
          <w:szCs w:val="21"/>
          <w:highlight w:val="none"/>
          <w:u w:val="single"/>
        </w:rPr>
        <w:t xml:space="preserve"> /  </w:t>
      </w:r>
      <w:r>
        <w:rPr>
          <w:rFonts w:eastAsia="仿宋_GB2312"/>
          <w:color w:val="auto"/>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9. 试验与检验</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9.1试验设备与试验人员</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9.1.2 试验设备</w:t>
      </w:r>
    </w:p>
    <w:p>
      <w:pPr>
        <w:spacing w:line="360" w:lineRule="auto"/>
        <w:jc w:val="left"/>
        <w:rPr>
          <w:rFonts w:eastAsia="仿宋_GB2312"/>
          <w:color w:val="auto"/>
          <w:sz w:val="21"/>
          <w:szCs w:val="21"/>
          <w:highlight w:val="none"/>
        </w:rPr>
      </w:pPr>
      <w:r>
        <w:rPr>
          <w:rFonts w:eastAsia="仿宋_GB2312"/>
          <w:color w:val="auto"/>
          <w:sz w:val="21"/>
          <w:szCs w:val="21"/>
          <w:highlight w:val="none"/>
        </w:rPr>
        <w:t>施工现场需要配置的试验场所：</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据国家及地方有关规定和现场实际情况配置</w:t>
      </w:r>
      <w:r>
        <w:rPr>
          <w:rFonts w:eastAsia="仿宋_GB2312"/>
          <w:color w:val="auto"/>
          <w:sz w:val="21"/>
          <w:szCs w:val="21"/>
          <w:highlight w:val="none"/>
          <w:u w:val="single"/>
        </w:rPr>
        <w:t xml:space="preserve"> </w:t>
      </w:r>
      <w:r>
        <w:rPr>
          <w:rFonts w:eastAsia="仿宋_GB2312"/>
          <w:color w:val="auto"/>
          <w:sz w:val="21"/>
          <w:szCs w:val="21"/>
          <w:highlight w:val="none"/>
        </w:rPr>
        <w:t>。</w:t>
      </w:r>
      <w:r>
        <w:rPr>
          <w:rFonts w:hint="eastAsia" w:eastAsia="仿宋_GB2312"/>
          <w:color w:val="auto"/>
          <w:sz w:val="21"/>
          <w:szCs w:val="21"/>
          <w:highlight w:val="none"/>
        </w:rPr>
        <w:t xml:space="preserve"> </w:t>
      </w:r>
    </w:p>
    <w:p>
      <w:pPr>
        <w:spacing w:line="360" w:lineRule="auto"/>
        <w:jc w:val="left"/>
        <w:rPr>
          <w:rFonts w:eastAsia="仿宋_GB2312"/>
          <w:color w:val="auto"/>
          <w:sz w:val="21"/>
          <w:szCs w:val="21"/>
          <w:highlight w:val="none"/>
        </w:rPr>
      </w:pPr>
      <w:r>
        <w:rPr>
          <w:rFonts w:eastAsia="仿宋_GB2312"/>
          <w:color w:val="auto"/>
          <w:sz w:val="21"/>
          <w:szCs w:val="21"/>
          <w:highlight w:val="none"/>
        </w:rPr>
        <w:t>施工现场需要配备的试验设备：</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据国家及地方有关规定和现场实际情况配置</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施工现场需要具备的其他试验条件：</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据国家及地方有关规定和现场实际情况配置</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9.4 现场工艺试验</w:t>
      </w:r>
      <w:r>
        <w:rPr>
          <w:rFonts w:hint="eastAsia" w:eastAsia="黑体"/>
          <w:color w:val="auto"/>
          <w:sz w:val="21"/>
          <w:szCs w:val="21"/>
          <w:highlight w:val="none"/>
        </w:rPr>
        <w:t xml:space="preserve"> </w:t>
      </w:r>
    </w:p>
    <w:p>
      <w:pPr>
        <w:spacing w:line="360" w:lineRule="auto"/>
        <w:jc w:val="left"/>
        <w:rPr>
          <w:rFonts w:hint="eastAsia" w:eastAsia="仿宋_GB2312"/>
          <w:color w:val="auto"/>
          <w:sz w:val="21"/>
          <w:szCs w:val="21"/>
          <w:highlight w:val="none"/>
        </w:rPr>
      </w:pPr>
      <w:r>
        <w:rPr>
          <w:rFonts w:eastAsia="仿宋_GB2312"/>
          <w:color w:val="auto"/>
          <w:sz w:val="21"/>
          <w:szCs w:val="21"/>
          <w:highlight w:val="none"/>
        </w:rPr>
        <w:t>现场工艺试验的有关约定：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按通用条款执行</w:t>
      </w:r>
      <w:r>
        <w:rPr>
          <w:rFonts w:eastAsia="仿宋_GB2312"/>
          <w:color w:val="auto"/>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10. 变更</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10.1变更的范围</w:t>
      </w:r>
    </w:p>
    <w:p>
      <w:pPr>
        <w:spacing w:line="360" w:lineRule="auto"/>
        <w:jc w:val="left"/>
        <w:rPr>
          <w:rFonts w:eastAsia="仿宋_GB2312"/>
          <w:color w:val="auto"/>
          <w:sz w:val="21"/>
          <w:szCs w:val="21"/>
          <w:highlight w:val="none"/>
        </w:rPr>
      </w:pPr>
      <w:r>
        <w:rPr>
          <w:rFonts w:eastAsia="仿宋_GB2312"/>
          <w:color w:val="auto"/>
          <w:sz w:val="21"/>
          <w:szCs w:val="21"/>
          <w:highlight w:val="none"/>
        </w:rPr>
        <w:t>关于变更的范围的约定：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按通用条款执行 </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10.4 变更估价</w:t>
      </w:r>
    </w:p>
    <w:p>
      <w:pPr>
        <w:spacing w:line="360" w:lineRule="auto"/>
        <w:ind w:firstLine="420" w:firstLineChars="200"/>
        <w:jc w:val="left"/>
        <w:rPr>
          <w:rFonts w:hint="eastAsia" w:eastAsia="仿宋_GB2312"/>
          <w:color w:val="auto"/>
          <w:sz w:val="21"/>
          <w:szCs w:val="21"/>
          <w:highlight w:val="none"/>
        </w:rPr>
      </w:pPr>
      <w:r>
        <w:rPr>
          <w:rFonts w:hint="eastAsia" w:eastAsia="仿宋_GB2312"/>
          <w:color w:val="auto"/>
          <w:sz w:val="21"/>
          <w:szCs w:val="21"/>
          <w:highlight w:val="none"/>
        </w:rPr>
        <w:t>10.4.1 变更估价原则</w:t>
      </w:r>
    </w:p>
    <w:p>
      <w:pPr>
        <w:spacing w:line="360" w:lineRule="auto"/>
        <w:jc w:val="left"/>
        <w:rPr>
          <w:rFonts w:eastAsia="仿宋_GB2312"/>
          <w:color w:val="auto"/>
          <w:sz w:val="21"/>
          <w:szCs w:val="21"/>
          <w:highlight w:val="none"/>
          <w:u w:val="single"/>
        </w:rPr>
      </w:pPr>
      <w:r>
        <w:rPr>
          <w:rFonts w:eastAsia="仿宋_GB2312"/>
          <w:color w:val="auto"/>
          <w:sz w:val="21"/>
          <w:szCs w:val="21"/>
          <w:highlight w:val="none"/>
        </w:rPr>
        <w:t xml:space="preserve">关于变更估价的约定: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（1）投标报价中已有适用于变更工程的综合单价，按已有的综合单价；</w:t>
      </w:r>
    </w:p>
    <w:p>
      <w:pPr>
        <w:spacing w:line="360" w:lineRule="auto"/>
        <w:jc w:val="left"/>
        <w:rPr>
          <w:rFonts w:eastAsia="仿宋_GB2312"/>
          <w:color w:val="auto"/>
          <w:sz w:val="21"/>
          <w:szCs w:val="21"/>
          <w:highlight w:val="none"/>
          <w:u w:val="single"/>
        </w:rPr>
      </w:pPr>
      <w:r>
        <w:rPr>
          <w:rFonts w:hint="eastAsia" w:eastAsia="仿宋_GB2312"/>
          <w:color w:val="auto"/>
          <w:sz w:val="21"/>
          <w:szCs w:val="21"/>
          <w:highlight w:val="none"/>
          <w:u w:val="single"/>
        </w:rPr>
        <w:t>（2）投标报价中有类似变更工程的综合单价，可参照投标报价中类似的综合单价确定；</w:t>
      </w:r>
    </w:p>
    <w:p>
      <w:pPr>
        <w:spacing w:line="360" w:lineRule="auto"/>
        <w:jc w:val="left"/>
        <w:rPr>
          <w:rFonts w:eastAsia="仿宋_GB2312"/>
          <w:color w:val="auto"/>
          <w:sz w:val="21"/>
          <w:szCs w:val="21"/>
          <w:highlight w:val="none"/>
          <w:u w:val="single"/>
        </w:rPr>
      </w:pPr>
      <w:r>
        <w:rPr>
          <w:rFonts w:hint="eastAsia" w:eastAsia="仿宋_GB2312"/>
          <w:color w:val="auto"/>
          <w:sz w:val="21"/>
          <w:szCs w:val="21"/>
          <w:highlight w:val="none"/>
          <w:u w:val="single"/>
        </w:rPr>
        <w:t>（3）投标报价中没有适用或类似于变更工程的综合单价，则有定额的套用定额计算，执行本工程编制招标预算价的参考依据，其中材料价格有信息价的按合同该新增子项实施期间《桂林市建设工程造价信息》中的平均价计取，无信息价时按市场价格共同协商初步确定（协商定价不再参与下浮）；此类工程结算综合单价=按现行定额计算（管理费、利润取中值）的综合单价×中标系数（中标人的投标报价÷预算价），新增项目无定额可套用时，由发包人、承包人及监理三方共同协商初步确定（协商定价不再参与下浮），最终以审计部门审定并经发包人及承包人双方确认的金额为准。</w:t>
      </w:r>
    </w:p>
    <w:p>
      <w:pPr>
        <w:spacing w:line="360" w:lineRule="auto"/>
        <w:jc w:val="left"/>
        <w:rPr>
          <w:rFonts w:eastAsia="仿宋_GB2312"/>
          <w:color w:val="auto"/>
          <w:sz w:val="21"/>
          <w:szCs w:val="21"/>
          <w:highlight w:val="none"/>
          <w:u w:val="single"/>
        </w:rPr>
      </w:pPr>
      <w:r>
        <w:rPr>
          <w:rFonts w:hint="eastAsia" w:eastAsia="仿宋_GB2312"/>
          <w:color w:val="auto"/>
          <w:sz w:val="21"/>
          <w:szCs w:val="21"/>
          <w:highlight w:val="none"/>
          <w:u w:val="single"/>
        </w:rPr>
        <w:t>（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p>
    <w:p>
      <w:pPr>
        <w:spacing w:line="360" w:lineRule="auto"/>
        <w:jc w:val="left"/>
        <w:rPr>
          <w:rFonts w:eastAsia="仿宋_GB2312"/>
          <w:color w:val="auto"/>
          <w:sz w:val="21"/>
          <w:szCs w:val="21"/>
          <w:highlight w:val="none"/>
          <w:u w:val="single"/>
        </w:rPr>
      </w:pPr>
      <w:r>
        <w:rPr>
          <w:rFonts w:hint="eastAsia" w:eastAsia="仿宋_GB2312"/>
          <w:color w:val="auto"/>
          <w:sz w:val="21"/>
          <w:szCs w:val="21"/>
          <w:highlight w:val="none"/>
          <w:u w:val="single"/>
        </w:rPr>
        <w:t>（5）暂定价调整方法为：暂定材料价格部分仅调整合同实施期间材料市场价与暂定价之间的材差并计相应的规费和税金，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w:t>
      </w:r>
    </w:p>
    <w:p>
      <w:pPr>
        <w:spacing w:line="360" w:lineRule="auto"/>
        <w:jc w:val="left"/>
        <w:rPr>
          <w:rFonts w:eastAsia="仿宋_GB2312"/>
          <w:color w:val="auto"/>
          <w:sz w:val="21"/>
          <w:szCs w:val="21"/>
          <w:highlight w:val="none"/>
          <w:u w:val="single"/>
        </w:rPr>
      </w:pPr>
      <w:r>
        <w:rPr>
          <w:rFonts w:hint="eastAsia" w:eastAsia="仿宋_GB2312"/>
          <w:color w:val="auto"/>
          <w:sz w:val="21"/>
          <w:szCs w:val="21"/>
          <w:highlight w:val="none"/>
          <w:u w:val="single"/>
        </w:rPr>
        <w:t>（6）无约定的参照我区现行《建设工程工程量清单计价规范》及配套定额相关规定执行。</w:t>
      </w:r>
    </w:p>
    <w:p>
      <w:pPr>
        <w:spacing w:line="360" w:lineRule="auto"/>
        <w:jc w:val="left"/>
        <w:rPr>
          <w:rFonts w:eastAsia="仿宋_GB2312"/>
          <w:color w:val="auto"/>
          <w:sz w:val="21"/>
          <w:szCs w:val="21"/>
          <w:highlight w:val="none"/>
          <w:u w:val="single"/>
        </w:rPr>
      </w:pPr>
      <w:r>
        <w:rPr>
          <w:rFonts w:hint="eastAsia" w:eastAsia="仿宋_GB2312"/>
          <w:color w:val="auto"/>
          <w:sz w:val="21"/>
          <w:szCs w:val="21"/>
          <w:highlight w:val="none"/>
          <w:u w:val="single"/>
        </w:rPr>
        <w:t>（7）本工程最终结算以审</w:t>
      </w:r>
      <w:r>
        <w:rPr>
          <w:rFonts w:eastAsia="仿宋_GB2312"/>
          <w:color w:val="auto"/>
          <w:sz w:val="21"/>
          <w:szCs w:val="21"/>
          <w:highlight w:val="none"/>
          <w:u w:val="single"/>
        </w:rPr>
        <w:t>计部门</w:t>
      </w:r>
      <w:r>
        <w:rPr>
          <w:rFonts w:hint="eastAsia" w:eastAsia="仿宋_GB2312"/>
          <w:color w:val="auto"/>
          <w:sz w:val="21"/>
          <w:szCs w:val="21"/>
          <w:highlight w:val="none"/>
          <w:u w:val="single"/>
        </w:rPr>
        <w:t>审定并经发包人及承包人双方确认的金额为准。</w:t>
      </w:r>
    </w:p>
    <w:p>
      <w:pPr>
        <w:spacing w:line="360" w:lineRule="auto"/>
        <w:jc w:val="left"/>
        <w:rPr>
          <w:rFonts w:eastAsia="仿宋_GB2312"/>
          <w:color w:val="auto"/>
          <w:sz w:val="21"/>
          <w:szCs w:val="21"/>
          <w:highlight w:val="none"/>
          <w:u w:val="single"/>
        </w:rPr>
      </w:pPr>
      <w:r>
        <w:rPr>
          <w:rFonts w:hint="eastAsia" w:eastAsia="仿宋_GB2312"/>
          <w:color w:val="auto"/>
          <w:sz w:val="21"/>
          <w:szCs w:val="21"/>
          <w:highlight w:val="none"/>
          <w:u w:val="single"/>
        </w:rPr>
        <w:t>注：无信息价的，通过市场询价共同协商确定的材料套用定额时，材料价格部分结算时不再下浮。</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10.5承包人的合理化建议</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监理人审查承包人合理化建议的期限：</w:t>
      </w:r>
      <w:r>
        <w:rPr>
          <w:rFonts w:eastAsia="仿宋_GB2312"/>
          <w:color w:val="auto"/>
          <w:sz w:val="21"/>
          <w:szCs w:val="21"/>
          <w:highlight w:val="none"/>
          <w:u w:val="single"/>
        </w:rPr>
        <w:t xml:space="preserve"> 7天内</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发包人审批承包人合理化建议的期限：</w:t>
      </w:r>
      <w:r>
        <w:rPr>
          <w:rFonts w:eastAsia="仿宋_GB2312"/>
          <w:color w:val="auto"/>
          <w:sz w:val="21"/>
          <w:szCs w:val="21"/>
          <w:highlight w:val="none"/>
          <w:u w:val="single"/>
        </w:rPr>
        <w:t xml:space="preserve">   7天内  </w:t>
      </w:r>
      <w:r>
        <w:rPr>
          <w:rFonts w:eastAsia="仿宋_GB2312"/>
          <w:color w:val="auto"/>
          <w:sz w:val="21"/>
          <w:szCs w:val="21"/>
          <w:highlight w:val="none"/>
        </w:rPr>
        <w:t>。</w:t>
      </w:r>
    </w:p>
    <w:p>
      <w:pPr>
        <w:spacing w:line="360" w:lineRule="auto"/>
        <w:jc w:val="left"/>
        <w:rPr>
          <w:rFonts w:eastAsia="仿宋_GB2312"/>
          <w:color w:val="auto"/>
          <w:sz w:val="21"/>
          <w:szCs w:val="21"/>
          <w:highlight w:val="none"/>
          <w:u w:val="single"/>
        </w:rPr>
      </w:pPr>
      <w:r>
        <w:rPr>
          <w:rFonts w:eastAsia="仿宋_GB2312"/>
          <w:color w:val="auto"/>
          <w:sz w:val="21"/>
          <w:szCs w:val="21"/>
          <w:highlight w:val="none"/>
        </w:rPr>
        <w:t>承包人提出的合理化建议降低了合同价格或者提高了工程经济效益的奖励的方法和金额为：</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无</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10.7 暂估价</w:t>
      </w:r>
    </w:p>
    <w:p>
      <w:pPr>
        <w:spacing w:line="360" w:lineRule="auto"/>
        <w:ind w:firstLine="420" w:firstLineChars="200"/>
        <w:jc w:val="left"/>
        <w:rPr>
          <w:rFonts w:eastAsia="仿宋_GB2312"/>
          <w:color w:val="auto"/>
          <w:sz w:val="21"/>
          <w:szCs w:val="21"/>
          <w:highlight w:val="none"/>
        </w:rPr>
      </w:pPr>
      <w:r>
        <w:rPr>
          <w:rFonts w:eastAsia="仿宋_GB2312"/>
          <w:color w:val="auto"/>
          <w:kern w:val="0"/>
          <w:sz w:val="21"/>
          <w:szCs w:val="21"/>
          <w:highlight w:val="none"/>
        </w:rPr>
        <w:t>暂估价材料和工程设备的明细详见附件</w:t>
      </w:r>
      <w:r>
        <w:rPr>
          <w:rFonts w:hint="eastAsia" w:eastAsia="仿宋_GB2312"/>
          <w:color w:val="auto"/>
          <w:kern w:val="0"/>
          <w:sz w:val="21"/>
          <w:szCs w:val="21"/>
          <w:highlight w:val="none"/>
        </w:rPr>
        <w:t>11：《</w:t>
      </w:r>
      <w:r>
        <w:rPr>
          <w:rFonts w:eastAsia="仿宋_GB2312"/>
          <w:color w:val="auto"/>
          <w:sz w:val="21"/>
          <w:szCs w:val="21"/>
          <w:highlight w:val="none"/>
        </w:rPr>
        <w:t>暂估价一览表</w:t>
      </w:r>
      <w:r>
        <w:rPr>
          <w:rFonts w:hint="eastAsia" w:eastAsia="仿宋_GB2312"/>
          <w:color w:val="auto"/>
          <w:sz w:val="21"/>
          <w:szCs w:val="21"/>
          <w:highlight w:val="none"/>
        </w:rPr>
        <w:t>》</w:t>
      </w:r>
      <w:r>
        <w:rPr>
          <w:rFonts w:hint="eastAsia" w:eastAsia="仿宋_GB2312"/>
          <w:color w:val="auto"/>
          <w:kern w:val="0"/>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10.7.1 依法必须招标的暂估价项目</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对于依法必须招标的暂估价项目的确认和批准采取第</w:t>
      </w:r>
      <w:r>
        <w:rPr>
          <w:rFonts w:eastAsia="仿宋_GB2312"/>
          <w:color w:val="auto"/>
          <w:sz w:val="21"/>
          <w:szCs w:val="21"/>
          <w:highlight w:val="none"/>
          <w:u w:val="single"/>
        </w:rPr>
        <w:t xml:space="preserve">    </w:t>
      </w:r>
      <w:r>
        <w:rPr>
          <w:rFonts w:eastAsia="仿宋_GB2312"/>
          <w:color w:val="auto"/>
          <w:sz w:val="21"/>
          <w:szCs w:val="21"/>
          <w:highlight w:val="none"/>
        </w:rPr>
        <w:t>种方式确定。</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10.7.2 不属于依法必须招标的暂估价项目</w:t>
      </w:r>
    </w:p>
    <w:p>
      <w:pPr>
        <w:spacing w:line="360" w:lineRule="auto"/>
        <w:ind w:firstLine="420" w:firstLineChars="200"/>
        <w:jc w:val="left"/>
        <w:rPr>
          <w:rFonts w:hint="eastAsia" w:eastAsia="仿宋_GB2312"/>
          <w:color w:val="auto"/>
          <w:sz w:val="21"/>
          <w:szCs w:val="21"/>
          <w:highlight w:val="none"/>
        </w:rPr>
      </w:pPr>
      <w:r>
        <w:rPr>
          <w:rFonts w:eastAsia="仿宋_GB2312"/>
          <w:color w:val="auto"/>
          <w:sz w:val="21"/>
          <w:szCs w:val="21"/>
          <w:highlight w:val="none"/>
        </w:rPr>
        <w:t>对于不属于依法必须招标的暂估价项目的确认和批准采取第</w:t>
      </w:r>
      <w:r>
        <w:rPr>
          <w:rFonts w:eastAsia="仿宋_GB2312"/>
          <w:color w:val="auto"/>
          <w:sz w:val="21"/>
          <w:szCs w:val="21"/>
          <w:highlight w:val="none"/>
          <w:u w:val="single"/>
        </w:rPr>
        <w:t xml:space="preserve">   </w:t>
      </w:r>
      <w:r>
        <w:rPr>
          <w:rFonts w:eastAsia="仿宋_GB2312"/>
          <w:color w:val="auto"/>
          <w:sz w:val="21"/>
          <w:szCs w:val="21"/>
          <w:highlight w:val="none"/>
        </w:rPr>
        <w:t xml:space="preserve"> 种方式确定。</w:t>
      </w:r>
    </w:p>
    <w:p>
      <w:pPr>
        <w:spacing w:line="360" w:lineRule="auto"/>
        <w:ind w:firstLine="420" w:firstLineChars="200"/>
        <w:jc w:val="left"/>
        <w:rPr>
          <w:rFonts w:eastAsia="仿宋_GB2312"/>
          <w:color w:val="auto"/>
          <w:kern w:val="0"/>
          <w:sz w:val="21"/>
          <w:szCs w:val="21"/>
          <w:highlight w:val="none"/>
        </w:rPr>
      </w:pPr>
      <w:r>
        <w:rPr>
          <w:rFonts w:eastAsia="仿宋_GB2312"/>
          <w:color w:val="auto"/>
          <w:sz w:val="21"/>
          <w:szCs w:val="21"/>
          <w:highlight w:val="none"/>
        </w:rPr>
        <w:t>第3种方式：</w:t>
      </w:r>
      <w:r>
        <w:rPr>
          <w:rFonts w:eastAsia="仿宋_GB2312"/>
          <w:color w:val="auto"/>
          <w:kern w:val="0"/>
          <w:sz w:val="21"/>
          <w:szCs w:val="21"/>
          <w:highlight w:val="none"/>
        </w:rPr>
        <w:t>承包人直接实施的暂估价项目</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承包人直接实施的暂估价项目的约定：</w:t>
      </w:r>
      <w:r>
        <w:rPr>
          <w:rFonts w:eastAsia="仿宋_GB2312"/>
          <w:color w:val="auto"/>
          <w:sz w:val="21"/>
          <w:szCs w:val="21"/>
          <w:highlight w:val="none"/>
          <w:u w:val="single"/>
        </w:rPr>
        <w:t xml:space="preserve">                     </w:t>
      </w:r>
    </w:p>
    <w:p>
      <w:pPr>
        <w:spacing w:line="360" w:lineRule="auto"/>
        <w:jc w:val="left"/>
        <w:rPr>
          <w:rFonts w:hint="eastAsia" w:eastAsia="仿宋_GB2312"/>
          <w:color w:val="auto"/>
          <w:sz w:val="21"/>
          <w:szCs w:val="21"/>
          <w:highlight w:val="none"/>
        </w:rPr>
      </w:pP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10.8 暂列金额</w:t>
      </w:r>
    </w:p>
    <w:p>
      <w:pPr>
        <w:autoSpaceDE w:val="0"/>
        <w:autoSpaceDN w:val="0"/>
        <w:adjustRightInd w:val="0"/>
        <w:spacing w:line="360" w:lineRule="auto"/>
        <w:ind w:firstLine="420" w:firstLineChars="200"/>
        <w:jc w:val="left"/>
        <w:rPr>
          <w:rFonts w:hint="eastAsia" w:eastAsia="仿宋_GB2312"/>
          <w:color w:val="auto"/>
          <w:sz w:val="21"/>
          <w:szCs w:val="21"/>
          <w:highlight w:val="none"/>
          <w:u w:val="single"/>
        </w:rPr>
      </w:pPr>
      <w:r>
        <w:rPr>
          <w:rFonts w:hint="eastAsia" w:eastAsia="仿宋_GB2312"/>
          <w:color w:val="auto"/>
          <w:kern w:val="0"/>
          <w:sz w:val="21"/>
          <w:szCs w:val="21"/>
          <w:highlight w:val="none"/>
        </w:rPr>
        <w:t>合同当事人关于暂列金额使用的约定：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p>
    <w:p>
      <w:pPr>
        <w:autoSpaceDE w:val="0"/>
        <w:autoSpaceDN w:val="0"/>
        <w:adjustRightInd w:val="0"/>
        <w:spacing w:line="360" w:lineRule="auto"/>
        <w:jc w:val="left"/>
        <w:rPr>
          <w:rFonts w:eastAsia="仿宋_GB2312"/>
          <w:color w:val="auto"/>
          <w:kern w:val="0"/>
          <w:sz w:val="21"/>
          <w:szCs w:val="21"/>
          <w:highlight w:val="none"/>
        </w:rPr>
      </w:pPr>
      <w:r>
        <w:rPr>
          <w:rFonts w:hint="eastAsia" w:eastAsia="仿宋_GB2312"/>
          <w:color w:val="auto"/>
          <w:sz w:val="21"/>
          <w:szCs w:val="21"/>
          <w:highlight w:val="none"/>
          <w:u w:val="single"/>
        </w:rPr>
        <w:t xml:space="preserve">                                                         </w:t>
      </w:r>
      <w:r>
        <w:rPr>
          <w:rFonts w:hint="eastAsia" w:eastAsia="仿宋_GB2312"/>
          <w:color w:val="auto"/>
          <w:kern w:val="0"/>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11. 价格调整</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11.1 市场价格波动引起的调整</w:t>
      </w:r>
    </w:p>
    <w:p>
      <w:pPr>
        <w:spacing w:line="360" w:lineRule="auto"/>
        <w:ind w:firstLine="420" w:firstLineChars="200"/>
        <w:jc w:val="left"/>
        <w:rPr>
          <w:rFonts w:eastAsia="仿宋_GB2312"/>
          <w:color w:val="auto"/>
          <w:sz w:val="21"/>
          <w:szCs w:val="21"/>
          <w:highlight w:val="none"/>
        </w:rPr>
      </w:pPr>
      <w:r>
        <w:rPr>
          <w:rFonts w:eastAsia="仿宋_GB2312"/>
          <w:color w:val="auto"/>
          <w:kern w:val="0"/>
          <w:sz w:val="21"/>
          <w:szCs w:val="21"/>
          <w:highlight w:val="none"/>
        </w:rPr>
        <w:t>市场价格波动是否调整合同价格的约定：</w:t>
      </w:r>
      <w:r>
        <w:rPr>
          <w:rFonts w:eastAsia="仿宋_GB2312"/>
          <w:color w:val="auto"/>
          <w:sz w:val="21"/>
          <w:szCs w:val="21"/>
          <w:highlight w:val="none"/>
          <w:u w:val="single"/>
        </w:rPr>
        <w:t xml:space="preserve"> 调整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因市场价格波动调整合同价格，采用以下第</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val="en-US" w:eastAsia="zh-CN"/>
        </w:rPr>
        <w:t>3</w:t>
      </w:r>
      <w:r>
        <w:rPr>
          <w:rFonts w:eastAsia="仿宋_GB2312"/>
          <w:color w:val="auto"/>
          <w:sz w:val="21"/>
          <w:szCs w:val="21"/>
          <w:highlight w:val="none"/>
          <w:u w:val="single"/>
        </w:rPr>
        <w:t xml:space="preserve"> </w:t>
      </w:r>
      <w:r>
        <w:rPr>
          <w:rFonts w:eastAsia="仿宋_GB2312"/>
          <w:color w:val="auto"/>
          <w:sz w:val="21"/>
          <w:szCs w:val="21"/>
          <w:highlight w:val="none"/>
        </w:rPr>
        <w:t>种方式对合同价格进行调整：</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第1种方式：采用价格指数</w:t>
      </w:r>
      <w:r>
        <w:rPr>
          <w:rFonts w:hint="eastAsia" w:eastAsia="仿宋_GB2312"/>
          <w:color w:val="auto"/>
          <w:sz w:val="21"/>
          <w:szCs w:val="21"/>
          <w:highlight w:val="none"/>
        </w:rPr>
        <w:t>进行价格</w:t>
      </w:r>
      <w:r>
        <w:rPr>
          <w:rFonts w:eastAsia="仿宋_GB2312"/>
          <w:color w:val="auto"/>
          <w:sz w:val="21"/>
          <w:szCs w:val="21"/>
          <w:highlight w:val="none"/>
        </w:rPr>
        <w:t>调整。</w:t>
      </w:r>
    </w:p>
    <w:p>
      <w:pPr>
        <w:spacing w:line="360" w:lineRule="auto"/>
        <w:ind w:firstLine="420" w:firstLineChars="200"/>
        <w:jc w:val="left"/>
        <w:rPr>
          <w:rFonts w:eastAsia="仿宋_GB2312"/>
          <w:color w:val="auto"/>
          <w:sz w:val="21"/>
          <w:szCs w:val="21"/>
          <w:highlight w:val="none"/>
          <w:u w:val="single"/>
        </w:rPr>
      </w:pPr>
      <w:r>
        <w:rPr>
          <w:rFonts w:eastAsia="仿宋_GB2312"/>
          <w:color w:val="auto"/>
          <w:sz w:val="21"/>
          <w:szCs w:val="21"/>
          <w:highlight w:val="none"/>
        </w:rPr>
        <w:t>关于各可调因子、定值和变值权重，以及基本价格指数及其来源的约定：</w:t>
      </w:r>
      <w:r>
        <w:rPr>
          <w:rFonts w:eastAsia="仿宋_GB2312"/>
          <w:color w:val="auto"/>
          <w:sz w:val="21"/>
          <w:szCs w:val="21"/>
          <w:highlight w:val="none"/>
          <w:u w:val="single"/>
        </w:rPr>
        <w:t xml:space="preserve">                                                </w:t>
      </w:r>
      <w:r>
        <w:rPr>
          <w:rFonts w:eastAsia="仿宋_GB2312"/>
          <w:color w:val="auto"/>
          <w:sz w:val="21"/>
          <w:szCs w:val="21"/>
          <w:highlight w:val="none"/>
        </w:rPr>
        <w:t xml:space="preserve">；  </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第2种方式：采用造价信息</w:t>
      </w:r>
      <w:r>
        <w:rPr>
          <w:rFonts w:hint="eastAsia" w:eastAsia="仿宋_GB2312"/>
          <w:color w:val="auto"/>
          <w:sz w:val="21"/>
          <w:szCs w:val="21"/>
          <w:highlight w:val="none"/>
        </w:rPr>
        <w:t>进行价格</w:t>
      </w:r>
      <w:r>
        <w:rPr>
          <w:rFonts w:eastAsia="仿宋_GB2312"/>
          <w:color w:val="auto"/>
          <w:sz w:val="21"/>
          <w:szCs w:val="21"/>
          <w:highlight w:val="none"/>
        </w:rPr>
        <w:t>调整。</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（2）关于基准价格的约定：</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专用合同条款</w:t>
      </w:r>
      <w:r>
        <w:rPr>
          <w:rFonts w:hint="eastAsia" w:ascii="宋体" w:hAnsi="宋体" w:cs="宋体"/>
          <w:color w:val="auto"/>
          <w:sz w:val="21"/>
          <w:szCs w:val="21"/>
          <w:highlight w:val="none"/>
        </w:rPr>
        <w:t>①</w:t>
      </w:r>
      <w:r>
        <w:rPr>
          <w:rFonts w:eastAsia="仿宋_GB2312"/>
          <w:color w:val="auto"/>
          <w:sz w:val="21"/>
          <w:szCs w:val="21"/>
          <w:highlight w:val="none"/>
        </w:rPr>
        <w:t>承包人在已标价工程量清单或预算书中载明的材料单价低于基准价格的：专用合同条款合同履行期间材料单价涨幅以基准价格为基础超过</w:t>
      </w:r>
      <w:r>
        <w:rPr>
          <w:rFonts w:eastAsia="仿宋_GB2312"/>
          <w:color w:val="auto"/>
          <w:sz w:val="21"/>
          <w:szCs w:val="21"/>
          <w:highlight w:val="none"/>
          <w:u w:val="single"/>
        </w:rPr>
        <w:t xml:space="preserve">   </w:t>
      </w:r>
      <w:r>
        <w:rPr>
          <w:rFonts w:eastAsia="仿宋_GB2312"/>
          <w:color w:val="auto"/>
          <w:sz w:val="21"/>
          <w:szCs w:val="21"/>
          <w:highlight w:val="none"/>
        </w:rPr>
        <w:t>%时，或材料单价跌幅以已标价工程量清单或预算书中载明材料单价为基础超过</w:t>
      </w:r>
      <w:r>
        <w:rPr>
          <w:rFonts w:eastAsia="仿宋_GB2312"/>
          <w:color w:val="auto"/>
          <w:sz w:val="21"/>
          <w:szCs w:val="21"/>
          <w:highlight w:val="none"/>
          <w:u w:val="single"/>
        </w:rPr>
        <w:t xml:space="preserve">   </w:t>
      </w:r>
      <w:r>
        <w:rPr>
          <w:rFonts w:eastAsia="仿宋_GB2312"/>
          <w:color w:val="auto"/>
          <w:sz w:val="21"/>
          <w:szCs w:val="21"/>
          <w:highlight w:val="none"/>
        </w:rPr>
        <w:t>%时，其超过部分据实调整。</w:t>
      </w:r>
    </w:p>
    <w:p>
      <w:pPr>
        <w:spacing w:line="360" w:lineRule="auto"/>
        <w:ind w:firstLine="420" w:firstLineChars="200"/>
        <w:jc w:val="left"/>
        <w:rPr>
          <w:rFonts w:eastAsia="仿宋_GB2312"/>
          <w:color w:val="auto"/>
          <w:sz w:val="21"/>
          <w:szCs w:val="21"/>
          <w:highlight w:val="none"/>
        </w:rPr>
      </w:pPr>
      <w:r>
        <w:rPr>
          <w:rFonts w:hint="eastAsia" w:ascii="宋体" w:hAnsi="宋体" w:cs="宋体"/>
          <w:color w:val="auto"/>
          <w:sz w:val="21"/>
          <w:szCs w:val="21"/>
          <w:highlight w:val="none"/>
        </w:rPr>
        <w:t>②</w:t>
      </w:r>
      <w:r>
        <w:rPr>
          <w:rFonts w:eastAsia="仿宋_GB2312"/>
          <w:color w:val="auto"/>
          <w:sz w:val="21"/>
          <w:szCs w:val="21"/>
          <w:highlight w:val="none"/>
        </w:rPr>
        <w:t>承包人在已标价工程量清单或预算书中载明的材料单价高于基准价格的：专用合同条款合同履行期间材料单价跌幅以基准价格为基础超过</w:t>
      </w:r>
      <w:r>
        <w:rPr>
          <w:rFonts w:eastAsia="仿宋_GB2312"/>
          <w:color w:val="auto"/>
          <w:sz w:val="21"/>
          <w:szCs w:val="21"/>
          <w:highlight w:val="none"/>
          <w:u w:val="single"/>
        </w:rPr>
        <w:t xml:space="preserve">   </w:t>
      </w:r>
      <w:r>
        <w:rPr>
          <w:rFonts w:eastAsia="仿宋_GB2312"/>
          <w:color w:val="auto"/>
          <w:sz w:val="21"/>
          <w:szCs w:val="21"/>
          <w:highlight w:val="none"/>
        </w:rPr>
        <w:t>%时，材料单价涨幅以已标价工程量清单或预算书中载明材料单价为基础超过</w:t>
      </w:r>
      <w:r>
        <w:rPr>
          <w:rFonts w:eastAsia="仿宋_GB2312"/>
          <w:color w:val="auto"/>
          <w:sz w:val="21"/>
          <w:szCs w:val="21"/>
          <w:highlight w:val="none"/>
          <w:u w:val="single"/>
        </w:rPr>
        <w:t xml:space="preserve">   </w:t>
      </w:r>
      <w:r>
        <w:rPr>
          <w:rFonts w:eastAsia="仿宋_GB2312"/>
          <w:color w:val="auto"/>
          <w:sz w:val="21"/>
          <w:szCs w:val="21"/>
          <w:highlight w:val="none"/>
        </w:rPr>
        <w:t>%时，其超过部分据实调整。</w:t>
      </w:r>
    </w:p>
    <w:p>
      <w:pPr>
        <w:spacing w:line="360" w:lineRule="auto"/>
        <w:ind w:firstLine="645"/>
        <w:jc w:val="left"/>
        <w:rPr>
          <w:rFonts w:eastAsia="仿宋_GB2312"/>
          <w:color w:val="auto"/>
          <w:sz w:val="21"/>
          <w:szCs w:val="21"/>
          <w:highlight w:val="none"/>
        </w:rPr>
      </w:pPr>
      <w:r>
        <w:rPr>
          <w:rFonts w:hint="eastAsia" w:ascii="宋体" w:hAnsi="宋体" w:cs="宋体"/>
          <w:color w:val="auto"/>
          <w:sz w:val="21"/>
          <w:szCs w:val="21"/>
          <w:highlight w:val="none"/>
        </w:rPr>
        <w:t>③</w:t>
      </w:r>
      <w:r>
        <w:rPr>
          <w:rFonts w:eastAsia="仿宋_GB2312"/>
          <w:color w:val="auto"/>
          <w:sz w:val="21"/>
          <w:szCs w:val="21"/>
          <w:highlight w:val="none"/>
        </w:rPr>
        <w:t>承包人在已标价工程量清单或预算书中载明的材料单价等于基准单价的：专用合同条款合同履行期间材料单价涨跌幅以基准单价为基础超过±</w:t>
      </w:r>
      <w:r>
        <w:rPr>
          <w:rFonts w:eastAsia="仿宋_GB2312"/>
          <w:color w:val="auto"/>
          <w:sz w:val="21"/>
          <w:szCs w:val="21"/>
          <w:highlight w:val="none"/>
          <w:u w:val="single"/>
        </w:rPr>
        <w:t xml:space="preserve">   </w:t>
      </w:r>
      <w:r>
        <w:rPr>
          <w:rFonts w:eastAsia="仿宋_GB2312"/>
          <w:color w:val="auto"/>
          <w:sz w:val="21"/>
          <w:szCs w:val="21"/>
          <w:highlight w:val="none"/>
        </w:rPr>
        <w:t>%时，其超过部分据实调整。</w:t>
      </w:r>
    </w:p>
    <w:p>
      <w:pPr>
        <w:spacing w:line="360" w:lineRule="auto"/>
        <w:jc w:val="left"/>
        <w:rPr>
          <w:rFonts w:eastAsia="仿宋_GB2312"/>
          <w:color w:val="auto"/>
          <w:sz w:val="21"/>
          <w:szCs w:val="21"/>
          <w:highlight w:val="none"/>
        </w:rPr>
      </w:pPr>
      <w:r>
        <w:rPr>
          <w:rFonts w:eastAsia="仿宋_GB2312"/>
          <w:color w:val="auto"/>
          <w:sz w:val="21"/>
          <w:szCs w:val="21"/>
          <w:highlight w:val="none"/>
        </w:rPr>
        <w:t>第3种方式：其他价格调整方式：</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若本工程材料由于市场价格上涨（或下跌）</w:t>
      </w:r>
      <w:r>
        <w:rPr>
          <w:rFonts w:hint="eastAsia" w:eastAsia="仿宋_GB2312"/>
          <w:color w:val="auto"/>
          <w:sz w:val="21"/>
          <w:szCs w:val="21"/>
          <w:highlight w:val="none"/>
          <w:u w:val="single"/>
        </w:rPr>
        <w:t>比</w:t>
      </w:r>
      <w:r>
        <w:rPr>
          <w:rFonts w:hint="eastAsia" w:eastAsia="仿宋_GB2312"/>
          <w:color w:val="auto"/>
          <w:sz w:val="21"/>
          <w:szCs w:val="21"/>
          <w:highlight w:val="none"/>
          <w:u w:val="single"/>
          <w:lang w:val="en-US" w:eastAsia="zh-CN"/>
        </w:rPr>
        <w:t>2020</w:t>
      </w:r>
      <w:r>
        <w:rPr>
          <w:rFonts w:hint="eastAsia" w:eastAsia="仿宋_GB2312"/>
          <w:color w:val="auto"/>
          <w:sz w:val="21"/>
          <w:szCs w:val="21"/>
          <w:highlight w:val="none"/>
          <w:u w:val="single"/>
        </w:rPr>
        <w:t>年第</w:t>
      </w:r>
      <w:r>
        <w:rPr>
          <w:rFonts w:hint="eastAsia" w:eastAsia="仿宋_GB2312"/>
          <w:color w:val="auto"/>
          <w:sz w:val="21"/>
          <w:szCs w:val="21"/>
          <w:highlight w:val="none"/>
          <w:u w:val="single"/>
          <w:lang w:val="en-US" w:eastAsia="zh-CN"/>
        </w:rPr>
        <w:t>2</w:t>
      </w:r>
      <w:r>
        <w:rPr>
          <w:rFonts w:hint="eastAsia" w:eastAsia="仿宋_GB2312"/>
          <w:color w:val="auto"/>
          <w:sz w:val="21"/>
          <w:szCs w:val="21"/>
          <w:highlight w:val="none"/>
          <w:u w:val="single"/>
        </w:rPr>
        <w:t>期</w:t>
      </w:r>
      <w:r>
        <w:rPr>
          <w:rFonts w:hint="eastAsia" w:eastAsia="仿宋_GB2312"/>
          <w:color w:val="auto"/>
          <w:sz w:val="21"/>
          <w:szCs w:val="21"/>
          <w:highlight w:val="none"/>
          <w:u w:val="single"/>
        </w:rPr>
        <w:t>《桂林市建设工程造价信息》桂林市公布价格相差±5%（含5%）以上时，材料价格可以进行调整（材料价格以合同施工期间内《桂林市建设工程造价信息》桂林市平均价格为准），其余材料不做调整。调整方法：材料价格高（低）出±5%（含5%）以上部分×（中标的投标报价÷招标控制价），该部分费用列入税前独立费。在工程施工期间，国家如有新的人工费调整政策文件出台，可按国家相关文件进行人工费调整</w:t>
      </w:r>
      <w:r>
        <w:rPr>
          <w:rFonts w:eastAsia="仿宋_GB2312"/>
          <w:color w:val="auto"/>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12. 合同价格、计量与支付</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12.1 合同价格形式</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1、单价合同。</w:t>
      </w:r>
    </w:p>
    <w:p>
      <w:pPr>
        <w:spacing w:line="360" w:lineRule="auto"/>
        <w:jc w:val="left"/>
        <w:rPr>
          <w:rFonts w:eastAsia="仿宋_GB2312"/>
          <w:color w:val="auto"/>
          <w:sz w:val="21"/>
          <w:szCs w:val="21"/>
          <w:highlight w:val="none"/>
        </w:rPr>
      </w:pPr>
      <w:r>
        <w:rPr>
          <w:rFonts w:eastAsia="仿宋_GB2312"/>
          <w:color w:val="auto"/>
          <w:sz w:val="21"/>
          <w:szCs w:val="21"/>
          <w:highlight w:val="none"/>
        </w:rPr>
        <w:t>综合单价包含的风险范围：</w:t>
      </w:r>
      <w:r>
        <w:rPr>
          <w:rFonts w:eastAsia="仿宋_GB2312"/>
          <w:color w:val="auto"/>
          <w:sz w:val="21"/>
          <w:szCs w:val="21"/>
          <w:highlight w:val="none"/>
          <w:u w:val="single"/>
        </w:rPr>
        <w:t xml:space="preserve"> 除工程变更、政策性调整、</w:t>
      </w:r>
      <w:r>
        <w:rPr>
          <w:rFonts w:hint="eastAsia" w:eastAsia="仿宋_GB2312"/>
          <w:color w:val="auto"/>
          <w:sz w:val="21"/>
          <w:szCs w:val="21"/>
          <w:highlight w:val="none"/>
          <w:u w:val="single"/>
        </w:rPr>
        <w:t>本</w:t>
      </w:r>
      <w:r>
        <w:rPr>
          <w:rFonts w:eastAsia="仿宋_GB2312"/>
          <w:color w:val="auto"/>
          <w:sz w:val="21"/>
          <w:szCs w:val="21"/>
          <w:highlight w:val="none"/>
          <w:u w:val="single"/>
        </w:rPr>
        <w:t>合同约定的材料、设备价格变动风险以外因素</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u w:val="single"/>
        </w:rPr>
      </w:pPr>
      <w:r>
        <w:rPr>
          <w:rFonts w:eastAsia="仿宋_GB2312"/>
          <w:color w:val="auto"/>
          <w:sz w:val="21"/>
          <w:szCs w:val="21"/>
          <w:highlight w:val="none"/>
        </w:rPr>
        <w:t>风险费用的计算方法：</w:t>
      </w:r>
      <w:r>
        <w:rPr>
          <w:rFonts w:eastAsia="仿宋_GB2312"/>
          <w:color w:val="auto"/>
          <w:sz w:val="21"/>
          <w:szCs w:val="21"/>
          <w:highlight w:val="none"/>
          <w:u w:val="single"/>
        </w:rPr>
        <w:t xml:space="preserve">                                  </w:t>
      </w:r>
    </w:p>
    <w:p>
      <w:pPr>
        <w:spacing w:line="360" w:lineRule="auto"/>
        <w:jc w:val="left"/>
        <w:rPr>
          <w:rFonts w:eastAsia="仿宋_GB2312"/>
          <w:color w:val="auto"/>
          <w:sz w:val="21"/>
          <w:szCs w:val="21"/>
          <w:highlight w:val="none"/>
        </w:rPr>
      </w:pP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40" w:lineRule="exact"/>
        <w:ind w:firstLine="441" w:firstLineChars="210"/>
        <w:rPr>
          <w:rFonts w:eastAsia="仿宋_GB2312"/>
          <w:color w:val="auto"/>
          <w:sz w:val="21"/>
          <w:szCs w:val="21"/>
          <w:highlight w:val="none"/>
        </w:rPr>
      </w:pPr>
      <w:r>
        <w:rPr>
          <w:rFonts w:eastAsia="仿宋_GB2312"/>
          <w:color w:val="auto"/>
          <w:sz w:val="21"/>
          <w:szCs w:val="21"/>
          <w:highlight w:val="none"/>
        </w:rPr>
        <w:t>风险范围以外合同价格的调整方法：</w:t>
      </w:r>
    </w:p>
    <w:p>
      <w:pPr>
        <w:spacing w:line="360" w:lineRule="auto"/>
        <w:jc w:val="left"/>
        <w:rPr>
          <w:rFonts w:eastAsia="仿宋_GB2312"/>
          <w:color w:val="auto"/>
          <w:sz w:val="21"/>
          <w:szCs w:val="21"/>
          <w:highlight w:val="none"/>
        </w:rPr>
      </w:pPr>
      <w:r>
        <w:rPr>
          <w:rFonts w:eastAsia="仿宋_GB2312"/>
          <w:color w:val="auto"/>
          <w:sz w:val="21"/>
          <w:szCs w:val="21"/>
          <w:highlight w:val="none"/>
        </w:rPr>
        <w:t>（1）工程变更：按10.4.1变更估价原则的约定调整。</w:t>
      </w:r>
    </w:p>
    <w:p>
      <w:pPr>
        <w:spacing w:line="360" w:lineRule="auto"/>
        <w:jc w:val="left"/>
        <w:rPr>
          <w:rFonts w:eastAsia="仿宋_GB2312"/>
          <w:color w:val="auto"/>
          <w:sz w:val="21"/>
          <w:szCs w:val="21"/>
          <w:highlight w:val="none"/>
        </w:rPr>
      </w:pPr>
      <w:r>
        <w:rPr>
          <w:rFonts w:eastAsia="仿宋_GB2312"/>
          <w:color w:val="auto"/>
          <w:sz w:val="21"/>
          <w:szCs w:val="21"/>
          <w:highlight w:val="none"/>
        </w:rPr>
        <w:t>（2）政策性调整：按自治区建设行政主管部门颁布的文件执行。</w:t>
      </w:r>
    </w:p>
    <w:p>
      <w:pPr>
        <w:spacing w:line="360" w:lineRule="auto"/>
        <w:jc w:val="left"/>
        <w:rPr>
          <w:rFonts w:eastAsia="仿宋_GB2312"/>
          <w:color w:val="auto"/>
          <w:sz w:val="21"/>
          <w:szCs w:val="21"/>
          <w:highlight w:val="none"/>
        </w:rPr>
      </w:pPr>
      <w:r>
        <w:rPr>
          <w:rFonts w:eastAsia="仿宋_GB2312"/>
          <w:color w:val="auto"/>
          <w:sz w:val="21"/>
          <w:szCs w:val="21"/>
          <w:highlight w:val="none"/>
        </w:rPr>
        <w:t>（3）材料价格风险：按11.1的约定调整。</w:t>
      </w:r>
    </w:p>
    <w:p>
      <w:pPr>
        <w:spacing w:line="360" w:lineRule="auto"/>
        <w:jc w:val="left"/>
        <w:rPr>
          <w:rFonts w:eastAsia="仿宋_GB2312"/>
          <w:color w:val="auto"/>
          <w:sz w:val="21"/>
          <w:szCs w:val="21"/>
          <w:highlight w:val="none"/>
        </w:rPr>
      </w:pPr>
      <w:r>
        <w:rPr>
          <w:rFonts w:eastAsia="仿宋_GB2312"/>
          <w:color w:val="auto"/>
          <w:sz w:val="21"/>
          <w:szCs w:val="21"/>
          <w:highlight w:val="none"/>
        </w:rPr>
        <w:t>（4）其它：</w:t>
      </w:r>
      <w:r>
        <w:rPr>
          <w:rFonts w:hint="eastAsia" w:eastAsia="仿宋_GB2312"/>
          <w:color w:val="auto"/>
          <w:sz w:val="21"/>
          <w:szCs w:val="21"/>
          <w:highlight w:val="none"/>
        </w:rPr>
        <w:t>无</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2、总价合同。</w:t>
      </w:r>
    </w:p>
    <w:p>
      <w:pPr>
        <w:spacing w:line="360" w:lineRule="auto"/>
        <w:jc w:val="left"/>
        <w:rPr>
          <w:rFonts w:eastAsia="仿宋_GB2312"/>
          <w:color w:val="auto"/>
          <w:sz w:val="21"/>
          <w:szCs w:val="21"/>
          <w:highlight w:val="none"/>
        </w:rPr>
      </w:pPr>
      <w:r>
        <w:rPr>
          <w:rFonts w:eastAsia="仿宋_GB2312"/>
          <w:color w:val="auto"/>
          <w:sz w:val="21"/>
          <w:szCs w:val="21"/>
          <w:highlight w:val="none"/>
        </w:rPr>
        <w:t>总价包含的风险范围：</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val="en-US" w:eastAsia="zh-CN"/>
        </w:rPr>
        <w:t xml:space="preserve">  </w:t>
      </w:r>
      <w:r>
        <w:rPr>
          <w:rFonts w:hint="eastAsia" w:ascii="宋体" w:hAnsi="宋体"/>
          <w:color w:val="auto"/>
          <w:sz w:val="21"/>
          <w:szCs w:val="21"/>
          <w:highlight w:val="none"/>
          <w:u w:val="single"/>
          <w:lang w:val="en-US" w:eastAsia="zh-CN"/>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hint="eastAsia" w:eastAsia="仿宋_GB2312"/>
          <w:color w:val="auto"/>
          <w:sz w:val="21"/>
          <w:szCs w:val="21"/>
          <w:highlight w:val="none"/>
        </w:rPr>
      </w:pPr>
      <w:r>
        <w:rPr>
          <w:rFonts w:eastAsia="仿宋_GB2312"/>
          <w:color w:val="auto"/>
          <w:sz w:val="21"/>
          <w:szCs w:val="21"/>
          <w:highlight w:val="none"/>
        </w:rPr>
        <w:t>风险费用的计算方法：</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风险范围以外合同价格的调整方法：</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3、其他价格方式：</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12.2 预付款</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12.2.1 预付款的支付</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预付款支付比例或金额：</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val="en-US" w:eastAsia="zh-CN"/>
        </w:rPr>
        <w:t>合同价款的30%</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预付款支付期限：</w:t>
      </w:r>
      <w:r>
        <w:rPr>
          <w:rFonts w:eastAsia="仿宋_GB2312"/>
          <w:color w:val="auto"/>
          <w:sz w:val="21"/>
          <w:szCs w:val="21"/>
          <w:highlight w:val="none"/>
          <w:u w:val="single"/>
        </w:rPr>
        <w:t>开工通知载明的开工日期 7 天前支付</w:t>
      </w:r>
      <w:r>
        <w:rPr>
          <w:rFonts w:hint="eastAsia" w:eastAsia="仿宋_GB2312"/>
          <w:color w:val="auto"/>
          <w:sz w:val="21"/>
          <w:szCs w:val="21"/>
          <w:highlight w:val="none"/>
          <w:u w:val="single"/>
          <w:lang w:val="en-US" w:eastAsia="zh-CN"/>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预付款扣回的方式：</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val="en-US" w:eastAsia="zh-CN"/>
        </w:rPr>
        <w:t>/</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val="en-US"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12.2.2 预付款担保</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承包人提交预付款担保的期限：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val="en-US" w:eastAsia="zh-CN"/>
        </w:rPr>
        <w:t xml:space="preserve"> </w:t>
      </w:r>
      <w:r>
        <w:rPr>
          <w:rFonts w:hint="eastAsia" w:eastAsia="仿宋_GB2312"/>
          <w:color w:val="auto"/>
          <w:sz w:val="21"/>
          <w:szCs w:val="21"/>
          <w:highlight w:val="none"/>
          <w:u w:val="single"/>
        </w:rPr>
        <w:t xml:space="preserve">   </w:t>
      </w:r>
      <w:r>
        <w:rPr>
          <w:rFonts w:hint="eastAsia" w:eastAsia="仿宋_GB2312"/>
          <w:color w:val="auto"/>
          <w:sz w:val="21"/>
          <w:szCs w:val="21"/>
          <w:highlight w:val="none"/>
          <w:u w:val="single"/>
          <w:lang w:val="en-US" w:eastAsia="zh-CN"/>
        </w:rPr>
        <w:t>/</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预付款担保的形式为：</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val="en-US" w:eastAsia="zh-CN"/>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val="en-US" w:eastAsia="zh-CN"/>
        </w:rPr>
        <w:t>/</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12.3 计量</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12.3.1 计量原则</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工程量计算规则：</w:t>
      </w:r>
      <w:r>
        <w:rPr>
          <w:rFonts w:eastAsia="仿宋_GB2312"/>
          <w:color w:val="auto"/>
          <w:sz w:val="21"/>
          <w:szCs w:val="21"/>
          <w:highlight w:val="none"/>
          <w:u w:val="single"/>
        </w:rPr>
        <w:t xml:space="preserve"> 工程的计量均以《建设工程工程量清单计价规范》（GB50500－2013）和及其广西壮族自治区实施细则、《建设工程工程量清单计算规范》（GB50854~50862－2013）及其广西实施细则、本工程补充项目清单为准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12.3.2 计量周期</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关于计量周期的约定：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按通用条款执行</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12.3.3 单价合同的计量</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关于单价合同计量的约定：</w:t>
      </w:r>
      <w:r>
        <w:rPr>
          <w:rFonts w:eastAsia="仿宋_GB2312"/>
          <w:color w:val="auto"/>
          <w:sz w:val="21"/>
          <w:szCs w:val="21"/>
          <w:highlight w:val="none"/>
          <w:u w:val="single"/>
        </w:rPr>
        <w:t xml:space="preserve"> (1) 工程量清单所列的工程量，不能作为承包人按合同履行其责任依据，实际施工中发生的工程量增加或减少并不影响承包人履行合同的责任，工程结算以完成的实际工程量为准 </w:t>
      </w:r>
      <w:r>
        <w:rPr>
          <w:rFonts w:eastAsia="仿宋_GB2312"/>
          <w:color w:val="auto"/>
          <w:sz w:val="21"/>
          <w:szCs w:val="21"/>
          <w:highlight w:val="none"/>
        </w:rPr>
        <w:t>。</w:t>
      </w:r>
    </w:p>
    <w:p>
      <w:pPr>
        <w:pStyle w:val="12"/>
        <w:jc w:val="left"/>
        <w:rPr>
          <w:color w:val="auto"/>
          <w:sz w:val="21"/>
          <w:szCs w:val="21"/>
          <w:highlight w:val="none"/>
        </w:rPr>
      </w:pPr>
      <w:r>
        <w:rPr>
          <w:rFonts w:hint="eastAsia" w:eastAsia="仿宋_GB2312"/>
          <w:color w:val="auto"/>
          <w:kern w:val="2"/>
          <w:sz w:val="21"/>
          <w:szCs w:val="21"/>
          <w:highlight w:val="none"/>
          <w:u w:val="none"/>
          <w:lang w:val="en-US" w:eastAsia="zh-CN" w:bidi="ar-SA"/>
        </w:rPr>
        <w:t xml:space="preserve">    </w:t>
      </w:r>
      <w:r>
        <w:rPr>
          <w:rFonts w:eastAsia="仿宋_GB2312"/>
          <w:color w:val="auto"/>
          <w:kern w:val="2"/>
          <w:sz w:val="21"/>
          <w:szCs w:val="21"/>
          <w:highlight w:val="none"/>
          <w:u w:val="single"/>
          <w:lang w:val="en-US" w:eastAsia="zh-CN" w:bidi="ar-SA"/>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12.3.4 总价合同的计量</w:t>
      </w:r>
    </w:p>
    <w:p>
      <w:pPr>
        <w:spacing w:line="360" w:lineRule="auto"/>
        <w:ind w:firstLine="420" w:firstLineChars="200"/>
        <w:jc w:val="left"/>
        <w:rPr>
          <w:rFonts w:hint="eastAsia" w:eastAsia="仿宋_GB2312"/>
          <w:color w:val="auto"/>
          <w:sz w:val="21"/>
          <w:szCs w:val="21"/>
          <w:highlight w:val="none"/>
        </w:rPr>
      </w:pPr>
      <w:r>
        <w:rPr>
          <w:rFonts w:eastAsia="仿宋_GB2312"/>
          <w:color w:val="auto"/>
          <w:sz w:val="21"/>
          <w:szCs w:val="21"/>
          <w:highlight w:val="none"/>
        </w:rPr>
        <w:t>关于总价合同计量的约定：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无</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12.3.5总价合同采用支付分解表计量支付的，是否适用第</w:t>
      </w:r>
      <w:r>
        <w:rPr>
          <w:rFonts w:eastAsia="仿宋_GB2312"/>
          <w:color w:val="auto"/>
          <w:kern w:val="0"/>
          <w:sz w:val="21"/>
          <w:szCs w:val="21"/>
          <w:highlight w:val="none"/>
        </w:rPr>
        <w:t xml:space="preserve">12.3.4 </w:t>
      </w:r>
      <w:r>
        <w:rPr>
          <w:rFonts w:eastAsia="仿宋_GB2312"/>
          <w:color w:val="auto"/>
          <w:sz w:val="21"/>
          <w:szCs w:val="21"/>
          <w:highlight w:val="none"/>
        </w:rPr>
        <w:t>项</w:t>
      </w:r>
      <w:r>
        <w:rPr>
          <w:rFonts w:hint="eastAsia" w:eastAsia="仿宋_GB2312"/>
          <w:color w:val="auto"/>
          <w:kern w:val="0"/>
          <w:sz w:val="21"/>
          <w:szCs w:val="21"/>
          <w:highlight w:val="none"/>
        </w:rPr>
        <w:t>〔</w:t>
      </w:r>
      <w:r>
        <w:rPr>
          <w:rFonts w:eastAsia="仿宋_GB2312"/>
          <w:color w:val="auto"/>
          <w:kern w:val="0"/>
          <w:sz w:val="21"/>
          <w:szCs w:val="21"/>
          <w:highlight w:val="none"/>
        </w:rPr>
        <w:t>总价合同的计量</w:t>
      </w:r>
      <w:r>
        <w:rPr>
          <w:rFonts w:hint="eastAsia" w:eastAsia="仿宋_GB2312"/>
          <w:color w:val="auto"/>
          <w:kern w:val="0"/>
          <w:sz w:val="21"/>
          <w:szCs w:val="21"/>
          <w:highlight w:val="none"/>
        </w:rPr>
        <w:t>〕</w:t>
      </w:r>
      <w:r>
        <w:rPr>
          <w:rFonts w:eastAsia="仿宋_GB2312"/>
          <w:color w:val="auto"/>
          <w:sz w:val="21"/>
          <w:szCs w:val="21"/>
          <w:highlight w:val="none"/>
        </w:rPr>
        <w:t>约定</w:t>
      </w:r>
      <w:r>
        <w:rPr>
          <w:rFonts w:hint="eastAsia" w:eastAsia="仿宋_GB2312"/>
          <w:color w:val="auto"/>
          <w:sz w:val="21"/>
          <w:szCs w:val="21"/>
          <w:highlight w:val="none"/>
        </w:rPr>
        <w:t>进行计量：</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12.3.6 其他价格形式合同的计量</w:t>
      </w:r>
    </w:p>
    <w:p>
      <w:pPr>
        <w:spacing w:line="360" w:lineRule="auto"/>
        <w:jc w:val="left"/>
        <w:rPr>
          <w:rFonts w:eastAsia="仿宋_GB2312"/>
          <w:color w:val="auto"/>
          <w:sz w:val="21"/>
          <w:szCs w:val="21"/>
          <w:highlight w:val="none"/>
        </w:rPr>
      </w:pPr>
      <w:r>
        <w:rPr>
          <w:rFonts w:eastAsia="仿宋_GB2312"/>
          <w:color w:val="auto"/>
          <w:sz w:val="21"/>
          <w:szCs w:val="21"/>
          <w:highlight w:val="none"/>
        </w:rPr>
        <w:t>其他价格形式的计量方式和程序：</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无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12.4 工程进度款支付</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12.4.1 付款周期</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关于付款周期的约定：</w:t>
      </w:r>
      <w:r>
        <w:rPr>
          <w:rFonts w:eastAsia="仿宋_GB2312"/>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按月支付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12.4.2 进度付款申请单的编制</w:t>
      </w:r>
    </w:p>
    <w:p>
      <w:pPr>
        <w:spacing w:line="360" w:lineRule="auto"/>
        <w:jc w:val="left"/>
        <w:rPr>
          <w:rFonts w:eastAsia="仿宋_GB2312"/>
          <w:color w:val="auto"/>
          <w:sz w:val="21"/>
          <w:szCs w:val="21"/>
          <w:highlight w:val="none"/>
        </w:rPr>
      </w:pPr>
      <w:r>
        <w:rPr>
          <w:rFonts w:eastAsia="仿宋_GB2312"/>
          <w:color w:val="auto"/>
          <w:sz w:val="21"/>
          <w:szCs w:val="21"/>
          <w:highlight w:val="none"/>
        </w:rPr>
        <w:t>关于进度付款申请单编制的约定：</w:t>
      </w:r>
      <w:r>
        <w:rPr>
          <w:rFonts w:eastAsia="仿宋_GB2312"/>
          <w:color w:val="auto"/>
          <w:sz w:val="21"/>
          <w:szCs w:val="21"/>
          <w:highlight w:val="none"/>
          <w:u w:val="single"/>
        </w:rPr>
        <w:t xml:space="preserve"> 付款周期及付款比例进度款支付周期，应与合同约定的工程计量周期一致。付款比例为合同内按工程计量周期内完成工程量的</w:t>
      </w:r>
      <w:r>
        <w:rPr>
          <w:rFonts w:hint="eastAsia" w:eastAsia="仿宋_GB2312"/>
          <w:color w:val="auto"/>
          <w:sz w:val="21"/>
          <w:szCs w:val="21"/>
          <w:highlight w:val="none"/>
          <w:u w:val="single"/>
          <w:lang w:eastAsia="zh-CN"/>
        </w:rPr>
        <w:t>80%</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合同外（设计变更和现场签证引起的费用）按工程计量周期内完成工程量的</w:t>
      </w:r>
      <w:r>
        <w:rPr>
          <w:rFonts w:hint="eastAsia" w:eastAsia="仿宋_GB2312"/>
          <w:color w:val="auto"/>
          <w:sz w:val="21"/>
          <w:szCs w:val="21"/>
          <w:highlight w:val="none"/>
          <w:u w:val="single"/>
          <w:lang w:eastAsia="zh-CN"/>
        </w:rPr>
        <w:t>70%</w:t>
      </w:r>
      <w:r>
        <w:rPr>
          <w:rFonts w:eastAsia="仿宋_GB2312"/>
          <w:color w:val="auto"/>
          <w:sz w:val="21"/>
          <w:szCs w:val="21"/>
          <w:highlight w:val="none"/>
          <w:u w:val="single"/>
        </w:rPr>
        <w:t>。</w:t>
      </w:r>
      <w:r>
        <w:rPr>
          <w:rFonts w:hint="eastAsia" w:eastAsia="仿宋_GB2312"/>
          <w:color w:val="auto"/>
          <w:sz w:val="21"/>
          <w:szCs w:val="21"/>
          <w:highlight w:val="none"/>
          <w:u w:val="single"/>
        </w:rPr>
        <w:t>最终结算金额需要按</w:t>
      </w:r>
      <w:r>
        <w:rPr>
          <w:rFonts w:hint="eastAsia" w:eastAsia="仿宋_GB2312"/>
          <w:color w:val="auto"/>
          <w:sz w:val="21"/>
          <w:szCs w:val="21"/>
          <w:highlight w:val="none"/>
          <w:u w:val="single"/>
          <w:lang w:val="en-US" w:eastAsia="zh-CN"/>
        </w:rPr>
        <w:t>桂林市财政性投资预决算评审中心</w:t>
      </w:r>
      <w:r>
        <w:rPr>
          <w:rFonts w:hint="eastAsia" w:eastAsia="仿宋_GB2312"/>
          <w:color w:val="auto"/>
          <w:sz w:val="21"/>
          <w:szCs w:val="21"/>
          <w:highlight w:val="none"/>
          <w:u w:val="single"/>
        </w:rPr>
        <w:t>评审后的价格结算</w:t>
      </w:r>
      <w:r>
        <w:rPr>
          <w:rFonts w:hint="eastAsia" w:eastAsia="仿宋_GB2312"/>
          <w:color w:val="auto"/>
          <w:sz w:val="21"/>
          <w:szCs w:val="21"/>
          <w:highlight w:val="none"/>
          <w:u w:val="single"/>
          <w:lang w:eastAsia="zh-CN"/>
        </w:rPr>
        <w:t>。</w:t>
      </w:r>
      <w:r>
        <w:rPr>
          <w:rFonts w:hint="eastAsia" w:eastAsia="仿宋_GB2312"/>
          <w:color w:val="auto"/>
          <w:sz w:val="21"/>
          <w:szCs w:val="21"/>
          <w:highlight w:val="none"/>
          <w:u w:val="single"/>
        </w:rPr>
        <w:t>工程结算后7天内一次性付至完结算价款的97%，余下3%工程款作为质量保证金，</w:t>
      </w:r>
      <w:r>
        <w:rPr>
          <w:rFonts w:hint="eastAsia" w:eastAsia="仿宋_GB2312"/>
          <w:color w:val="auto"/>
          <w:sz w:val="21"/>
          <w:szCs w:val="21"/>
          <w:highlight w:val="none"/>
          <w:u w:val="single"/>
          <w:lang w:eastAsia="zh-CN"/>
        </w:rPr>
        <w:t>工程缺陷责任期满后</w:t>
      </w:r>
      <w:r>
        <w:rPr>
          <w:rFonts w:hint="eastAsia" w:eastAsia="仿宋_GB2312"/>
          <w:color w:val="auto"/>
          <w:sz w:val="21"/>
          <w:szCs w:val="21"/>
          <w:highlight w:val="none"/>
          <w:u w:val="single"/>
        </w:rPr>
        <w:t>按15.3.2条约定无息退还，所有工程款、进度款均转到本合同指定的专用账户上</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12.4.3 进度付款申请单的提交</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（1）单价合同进度付款申请单提交的约定</w:t>
      </w:r>
      <w:r>
        <w:rPr>
          <w:rFonts w:hint="eastAsia" w:eastAsia="仿宋_GB2312"/>
          <w:color w:val="auto"/>
          <w:sz w:val="21"/>
          <w:szCs w:val="21"/>
          <w:highlight w:val="none"/>
        </w:rPr>
        <w:t>：</w:t>
      </w:r>
      <w:r>
        <w:rPr>
          <w:rFonts w:eastAsia="仿宋_GB2312"/>
          <w:color w:val="auto"/>
          <w:sz w:val="21"/>
          <w:szCs w:val="21"/>
          <w:highlight w:val="none"/>
          <w:u w:val="single"/>
        </w:rPr>
        <w:t xml:space="preserve">  </w:t>
      </w:r>
      <w:r>
        <w:rPr>
          <w:rFonts w:hint="eastAsia" w:ascii="宋体" w:hAnsi="宋体"/>
          <w:color w:val="auto"/>
          <w:sz w:val="21"/>
          <w:szCs w:val="21"/>
          <w:highlight w:val="none"/>
          <w:u w:val="single"/>
        </w:rPr>
        <w:t>/</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（2）总价合同进度付款申请单提交的约定</w:t>
      </w:r>
      <w:r>
        <w:rPr>
          <w:rFonts w:hint="eastAsia" w:eastAsia="仿宋_GB2312"/>
          <w:color w:val="auto"/>
          <w:sz w:val="21"/>
          <w:szCs w:val="21"/>
          <w:highlight w:val="none"/>
        </w:rPr>
        <w:t>：</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（3）其他价格形式合同进度付款申请单提交的约定：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按通用条款执行</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12.4.4 进度款审核和支付</w:t>
      </w:r>
    </w:p>
    <w:p>
      <w:pPr>
        <w:spacing w:line="360" w:lineRule="auto"/>
        <w:ind w:firstLine="420" w:firstLineChars="200"/>
        <w:jc w:val="left"/>
        <w:rPr>
          <w:rFonts w:eastAsia="仿宋_GB2312"/>
          <w:color w:val="auto"/>
          <w:sz w:val="21"/>
          <w:szCs w:val="21"/>
          <w:highlight w:val="none"/>
          <w:u w:val="single"/>
        </w:rPr>
      </w:pPr>
      <w:r>
        <w:rPr>
          <w:rFonts w:eastAsia="仿宋_GB2312"/>
          <w:color w:val="auto"/>
          <w:sz w:val="21"/>
          <w:szCs w:val="21"/>
          <w:highlight w:val="none"/>
        </w:rPr>
        <w:t>（1）监理人审查并报送发包人的期限：</w:t>
      </w:r>
      <w:r>
        <w:rPr>
          <w:rFonts w:hint="eastAsia" w:eastAsia="仿宋_GB2312"/>
          <w:color w:val="auto"/>
          <w:sz w:val="21"/>
          <w:szCs w:val="21"/>
          <w:highlight w:val="none"/>
          <w:u w:val="single"/>
        </w:rPr>
        <w:t xml:space="preserve">收到相关资料后7天内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发包人完成审批并签发进度款支付证书的期限：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收到相关资料后7天内</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（2）发包人支付进度款的期限：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收到相关资料后7天内</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hint="eastAsia" w:eastAsia="仿宋_GB2312"/>
          <w:color w:val="auto"/>
          <w:sz w:val="21"/>
          <w:szCs w:val="21"/>
          <w:highlight w:val="none"/>
        </w:rPr>
      </w:pPr>
      <w:r>
        <w:rPr>
          <w:rFonts w:eastAsia="仿宋_GB2312"/>
          <w:color w:val="auto"/>
          <w:sz w:val="21"/>
          <w:szCs w:val="21"/>
          <w:highlight w:val="none"/>
        </w:rPr>
        <w:t>发包人逾期支付进度款的违约金的计算方式：</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按通用条款执行</w:t>
      </w:r>
      <w:r>
        <w:rPr>
          <w:rFonts w:eastAsia="仿宋_GB2312"/>
          <w:color w:val="auto"/>
          <w:sz w:val="21"/>
          <w:szCs w:val="21"/>
          <w:highlight w:val="none"/>
        </w:rPr>
        <w:t>。</w:t>
      </w:r>
    </w:p>
    <w:p>
      <w:pPr>
        <w:spacing w:line="360" w:lineRule="auto"/>
        <w:ind w:firstLine="525" w:firstLineChars="250"/>
        <w:jc w:val="left"/>
        <w:rPr>
          <w:rFonts w:hint="eastAsia" w:eastAsia="仿宋_GB2312"/>
          <w:color w:val="auto"/>
          <w:sz w:val="21"/>
          <w:szCs w:val="21"/>
          <w:highlight w:val="none"/>
        </w:rPr>
      </w:pPr>
      <w:r>
        <w:rPr>
          <w:rFonts w:eastAsia="仿宋_GB2312"/>
          <w:color w:val="auto"/>
          <w:sz w:val="21"/>
          <w:szCs w:val="21"/>
          <w:highlight w:val="none"/>
        </w:rPr>
        <w:t>12.4.6 支付分解表的编制</w:t>
      </w:r>
    </w:p>
    <w:p>
      <w:pPr>
        <w:spacing w:line="360" w:lineRule="auto"/>
        <w:ind w:left="6000" w:hanging="4200" w:hangingChars="2000"/>
        <w:jc w:val="left"/>
        <w:rPr>
          <w:rFonts w:eastAsia="仿宋_GB2312"/>
          <w:color w:val="auto"/>
          <w:sz w:val="21"/>
          <w:szCs w:val="21"/>
          <w:highlight w:val="none"/>
        </w:rPr>
      </w:pPr>
      <w:r>
        <w:rPr>
          <w:rFonts w:eastAsia="仿宋_GB2312"/>
          <w:color w:val="auto"/>
          <w:sz w:val="21"/>
          <w:szCs w:val="21"/>
          <w:highlight w:val="none"/>
        </w:rPr>
        <w:t>2、总价合同支付分解表的编制与审批：</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无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3、单价合同的总价项目支付分解表的编制与审批：</w:t>
      </w:r>
      <w:r>
        <w:rPr>
          <w:rFonts w:hint="eastAsia" w:eastAsia="仿宋_GB2312"/>
          <w:color w:val="auto"/>
          <w:sz w:val="21"/>
          <w:szCs w:val="21"/>
          <w:highlight w:val="none"/>
          <w:u w:val="single"/>
        </w:rPr>
        <w:t>按通用条款执行</w:t>
      </w:r>
      <w:r>
        <w:rPr>
          <w:rFonts w:eastAsia="仿宋_GB2312"/>
          <w:color w:val="auto"/>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13.</w:t>
      </w:r>
      <w:r>
        <w:rPr>
          <w:rFonts w:hint="eastAsia" w:ascii="Times New Roman" w:hAnsi="Times New Roman" w:eastAsia="黑体"/>
          <w:b w:val="0"/>
          <w:color w:val="auto"/>
          <w:sz w:val="21"/>
          <w:szCs w:val="21"/>
          <w:highlight w:val="none"/>
        </w:rPr>
        <w:t xml:space="preserve"> </w:t>
      </w:r>
      <w:r>
        <w:rPr>
          <w:rFonts w:ascii="Times New Roman" w:hAnsi="Times New Roman" w:eastAsia="黑体"/>
          <w:b w:val="0"/>
          <w:color w:val="auto"/>
          <w:sz w:val="21"/>
          <w:szCs w:val="21"/>
          <w:highlight w:val="none"/>
        </w:rPr>
        <w:t>验收和工程试车</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13.1 分部分项工程验收</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13.1.2监理人不能按时进行验收时，应提前</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24</w:t>
      </w:r>
      <w:r>
        <w:rPr>
          <w:rFonts w:eastAsia="仿宋_GB2312"/>
          <w:color w:val="auto"/>
          <w:sz w:val="21"/>
          <w:szCs w:val="21"/>
          <w:highlight w:val="none"/>
          <w:u w:val="single"/>
        </w:rPr>
        <w:t xml:space="preserve"> </w:t>
      </w:r>
      <w:r>
        <w:rPr>
          <w:rFonts w:eastAsia="仿宋_GB2312"/>
          <w:color w:val="auto"/>
          <w:sz w:val="21"/>
          <w:szCs w:val="21"/>
          <w:highlight w:val="none"/>
        </w:rPr>
        <w:t>小时提交书面延期要求。</w:t>
      </w:r>
    </w:p>
    <w:p>
      <w:pPr>
        <w:spacing w:line="360" w:lineRule="auto"/>
        <w:ind w:firstLine="420" w:firstLineChars="200"/>
        <w:jc w:val="left"/>
        <w:rPr>
          <w:rFonts w:eastAsia="仿宋_GB2312"/>
          <w:b/>
          <w:color w:val="auto"/>
          <w:sz w:val="21"/>
          <w:szCs w:val="21"/>
          <w:highlight w:val="none"/>
        </w:rPr>
      </w:pPr>
      <w:r>
        <w:rPr>
          <w:rFonts w:eastAsia="仿宋_GB2312"/>
          <w:color w:val="auto"/>
          <w:sz w:val="21"/>
          <w:szCs w:val="21"/>
          <w:highlight w:val="none"/>
        </w:rPr>
        <w:t>关于延期最长不得超过：</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48</w:t>
      </w:r>
      <w:r>
        <w:rPr>
          <w:rFonts w:eastAsia="仿宋_GB2312"/>
          <w:color w:val="auto"/>
          <w:sz w:val="21"/>
          <w:szCs w:val="21"/>
          <w:highlight w:val="none"/>
          <w:u w:val="single"/>
        </w:rPr>
        <w:t xml:space="preserve"> </w:t>
      </w:r>
      <w:r>
        <w:rPr>
          <w:rFonts w:eastAsia="仿宋_GB2312"/>
          <w:color w:val="auto"/>
          <w:sz w:val="21"/>
          <w:szCs w:val="21"/>
          <w:highlight w:val="none"/>
        </w:rPr>
        <w:t>小时。</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13.2 竣工验收</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13.2.2竣工验收程序</w:t>
      </w:r>
    </w:p>
    <w:p>
      <w:pPr>
        <w:spacing w:line="360" w:lineRule="auto"/>
        <w:ind w:firstLine="420" w:firstLineChars="200"/>
        <w:jc w:val="left"/>
        <w:rPr>
          <w:rFonts w:eastAsia="仿宋_GB2312"/>
          <w:color w:val="auto"/>
          <w:sz w:val="21"/>
          <w:szCs w:val="21"/>
          <w:highlight w:val="none"/>
        </w:rPr>
      </w:pPr>
      <w:r>
        <w:rPr>
          <w:rFonts w:eastAsia="仿宋_GB2312"/>
          <w:color w:val="auto"/>
          <w:kern w:val="0"/>
          <w:sz w:val="21"/>
          <w:szCs w:val="21"/>
          <w:highlight w:val="none"/>
        </w:rPr>
        <w:t>关于竣工验收程序的约定：</w:t>
      </w:r>
      <w:r>
        <w:rPr>
          <w:rFonts w:eastAsia="仿宋_GB2312"/>
          <w:color w:val="auto"/>
          <w:kern w:val="0"/>
          <w:sz w:val="21"/>
          <w:szCs w:val="21"/>
          <w:highlight w:val="none"/>
          <w:u w:val="single"/>
        </w:rPr>
        <w:t xml:space="preserve">竣工验收正式通过后5天（工程造价在500万元以下含500万元）、10天（工程造价在500万元至1000万元之间含1000万元）、15天（工程造价在1000万元以上），提供竣工图的数量分别为2套、4套、6套 </w:t>
      </w:r>
      <w:r>
        <w:rPr>
          <w:rFonts w:eastAsia="仿宋_GB2312"/>
          <w:color w:val="auto"/>
          <w:sz w:val="21"/>
          <w:szCs w:val="21"/>
          <w:highlight w:val="none"/>
        </w:rPr>
        <w:t>。</w:t>
      </w:r>
    </w:p>
    <w:p>
      <w:pPr>
        <w:spacing w:line="360" w:lineRule="auto"/>
        <w:jc w:val="left"/>
        <w:rPr>
          <w:rFonts w:hint="eastAsia" w:eastAsia="仿宋_GB2312"/>
          <w:color w:val="auto"/>
          <w:sz w:val="21"/>
          <w:szCs w:val="21"/>
          <w:highlight w:val="none"/>
        </w:rPr>
      </w:pPr>
      <w:r>
        <w:rPr>
          <w:rFonts w:eastAsia="仿宋_GB2312"/>
          <w:color w:val="auto"/>
          <w:kern w:val="0"/>
          <w:sz w:val="21"/>
          <w:szCs w:val="21"/>
          <w:highlight w:val="none"/>
        </w:rPr>
        <w:t>发包人不按照本项约定组织竣工验收、颁发工程接收证书的违约金的计算方法：</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按通用条款执行</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13.2.5移交、接收全部与部分工程</w:t>
      </w:r>
    </w:p>
    <w:p>
      <w:pPr>
        <w:spacing w:line="360" w:lineRule="auto"/>
        <w:ind w:firstLine="420" w:firstLineChars="200"/>
        <w:jc w:val="left"/>
        <w:rPr>
          <w:rFonts w:hint="eastAsia" w:eastAsia="仿宋_GB2312"/>
          <w:color w:val="auto"/>
          <w:kern w:val="0"/>
          <w:sz w:val="21"/>
          <w:szCs w:val="21"/>
          <w:highlight w:val="none"/>
        </w:rPr>
      </w:pPr>
      <w:r>
        <w:rPr>
          <w:rFonts w:hint="eastAsia" w:eastAsia="仿宋_GB2312"/>
          <w:color w:val="auto"/>
          <w:kern w:val="0"/>
          <w:sz w:val="21"/>
          <w:szCs w:val="21"/>
          <w:highlight w:val="none"/>
        </w:rPr>
        <w:t>承包人向发包人移交工程的期限：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按通用条款执行 </w:t>
      </w:r>
      <w:r>
        <w:rPr>
          <w:rFonts w:hint="eastAsia"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u w:val="single"/>
        </w:rPr>
      </w:pPr>
      <w:r>
        <w:rPr>
          <w:rFonts w:eastAsia="仿宋_GB2312"/>
          <w:color w:val="auto"/>
          <w:kern w:val="0"/>
          <w:sz w:val="21"/>
          <w:szCs w:val="21"/>
          <w:highlight w:val="none"/>
        </w:rPr>
        <w:t>发包人未按本合同约定接收全部或部分工程的，违约金的计算方法为：</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无</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承包人未按时移交工程的，违约金的计算方法为：</w:t>
      </w:r>
      <w:r>
        <w:rPr>
          <w:rFonts w:hint="eastAsia" w:eastAsia="仿宋_GB2312"/>
          <w:color w:val="auto"/>
          <w:sz w:val="21"/>
          <w:szCs w:val="21"/>
          <w:highlight w:val="none"/>
          <w:u w:val="single"/>
        </w:rPr>
        <w:t xml:space="preserve"> 每拖延一天工期支付给发包人合同价扣除社会保险费、发包人材料价款、暂估专业工程、暂列金额后的0.2‰/天的违约金，违约金最高限额为合同价扣除社会保险费、发包人材料价款、暂估专业工程、暂列金额后的的2%</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13.3 工程试车</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13.3.1 试车程序</w:t>
      </w:r>
    </w:p>
    <w:p>
      <w:pPr>
        <w:spacing w:line="360" w:lineRule="auto"/>
        <w:jc w:val="left"/>
        <w:rPr>
          <w:rFonts w:eastAsia="仿宋_GB2312"/>
          <w:color w:val="auto"/>
          <w:kern w:val="0"/>
          <w:sz w:val="21"/>
          <w:szCs w:val="21"/>
          <w:highlight w:val="none"/>
        </w:rPr>
      </w:pPr>
      <w:r>
        <w:rPr>
          <w:rFonts w:eastAsia="仿宋_GB2312"/>
          <w:color w:val="auto"/>
          <w:kern w:val="0"/>
          <w:sz w:val="21"/>
          <w:szCs w:val="21"/>
          <w:highlight w:val="none"/>
        </w:rPr>
        <w:t>工程试车内容：</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按通用条款执行</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（1）单机无负荷试车费用由</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承包人</w:t>
      </w:r>
      <w:r>
        <w:rPr>
          <w:rFonts w:eastAsia="仿宋_GB2312"/>
          <w:color w:val="auto"/>
          <w:sz w:val="21"/>
          <w:szCs w:val="21"/>
          <w:highlight w:val="none"/>
          <w:u w:val="single"/>
        </w:rPr>
        <w:t xml:space="preserve"> </w:t>
      </w:r>
      <w:r>
        <w:rPr>
          <w:rFonts w:eastAsia="仿宋_GB2312"/>
          <w:color w:val="auto"/>
          <w:kern w:val="0"/>
          <w:sz w:val="21"/>
          <w:szCs w:val="21"/>
          <w:highlight w:val="none"/>
        </w:rPr>
        <w:t>承担；</w:t>
      </w:r>
    </w:p>
    <w:p>
      <w:pPr>
        <w:spacing w:line="360" w:lineRule="auto"/>
        <w:ind w:firstLine="420" w:firstLineChars="200"/>
        <w:jc w:val="left"/>
        <w:rPr>
          <w:rFonts w:hint="eastAsia" w:eastAsia="仿宋_GB2312"/>
          <w:color w:val="auto"/>
          <w:kern w:val="0"/>
          <w:sz w:val="21"/>
          <w:szCs w:val="21"/>
          <w:highlight w:val="none"/>
        </w:rPr>
      </w:pPr>
      <w:r>
        <w:rPr>
          <w:rFonts w:eastAsia="仿宋_GB2312"/>
          <w:color w:val="auto"/>
          <w:kern w:val="0"/>
          <w:sz w:val="21"/>
          <w:szCs w:val="21"/>
          <w:highlight w:val="none"/>
        </w:rPr>
        <w:t>（2）无负荷联动试车费用由</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承包人</w:t>
      </w:r>
      <w:r>
        <w:rPr>
          <w:rFonts w:eastAsia="仿宋_GB2312"/>
          <w:color w:val="auto"/>
          <w:sz w:val="21"/>
          <w:szCs w:val="21"/>
          <w:highlight w:val="none"/>
          <w:u w:val="single"/>
        </w:rPr>
        <w:t xml:space="preserve">  </w:t>
      </w:r>
      <w:r>
        <w:rPr>
          <w:rFonts w:eastAsia="仿宋_GB2312"/>
          <w:color w:val="auto"/>
          <w:kern w:val="0"/>
          <w:sz w:val="21"/>
          <w:szCs w:val="21"/>
          <w:highlight w:val="none"/>
        </w:rPr>
        <w:t>承担。</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13.3.3 投料试车</w:t>
      </w:r>
    </w:p>
    <w:p>
      <w:pPr>
        <w:spacing w:line="360" w:lineRule="auto"/>
        <w:jc w:val="left"/>
        <w:rPr>
          <w:rFonts w:eastAsia="仿宋_GB2312"/>
          <w:color w:val="auto"/>
          <w:kern w:val="0"/>
          <w:sz w:val="21"/>
          <w:szCs w:val="21"/>
          <w:highlight w:val="none"/>
        </w:rPr>
      </w:pPr>
      <w:r>
        <w:rPr>
          <w:rFonts w:hint="eastAsia" w:eastAsia="仿宋_GB2312"/>
          <w:color w:val="auto"/>
          <w:kern w:val="0"/>
          <w:sz w:val="21"/>
          <w:szCs w:val="21"/>
          <w:highlight w:val="none"/>
        </w:rPr>
        <w:t>关于投料试车相关事项的约定：</w:t>
      </w:r>
      <w:r>
        <w:rPr>
          <w:rFonts w:hint="eastAsia" w:eastAsia="仿宋_GB2312"/>
          <w:color w:val="auto"/>
          <w:sz w:val="21"/>
          <w:szCs w:val="21"/>
          <w:highlight w:val="none"/>
          <w:u w:val="single"/>
        </w:rPr>
        <w:t xml:space="preserve">   无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13.6 竣工退场</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13.6.1 竣工退场</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承包人完成竣工退场的期限：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竣工验收合格后60天</w:t>
      </w:r>
      <w:r>
        <w:rPr>
          <w:rFonts w:eastAsia="仿宋_GB2312"/>
          <w:color w:val="auto"/>
          <w:sz w:val="21"/>
          <w:szCs w:val="21"/>
          <w:highlight w:val="none"/>
          <w:u w:val="single"/>
        </w:rPr>
        <w:t xml:space="preserve"> </w:t>
      </w:r>
      <w:r>
        <w:rPr>
          <w:rFonts w:eastAsia="仿宋_GB2312"/>
          <w:color w:val="auto"/>
          <w:kern w:val="0"/>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14. 竣工结算</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14.1 竣工</w:t>
      </w:r>
      <w:r>
        <w:rPr>
          <w:rFonts w:hint="eastAsia" w:eastAsia="黑体"/>
          <w:color w:val="auto"/>
          <w:sz w:val="21"/>
          <w:szCs w:val="21"/>
          <w:highlight w:val="none"/>
        </w:rPr>
        <w:t>结算</w:t>
      </w:r>
      <w:r>
        <w:rPr>
          <w:rFonts w:eastAsia="黑体"/>
          <w:color w:val="auto"/>
          <w:sz w:val="21"/>
          <w:szCs w:val="21"/>
          <w:highlight w:val="none"/>
        </w:rPr>
        <w:t>申请</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承包人提交竣工</w:t>
      </w:r>
      <w:r>
        <w:rPr>
          <w:rFonts w:hint="eastAsia" w:eastAsia="仿宋_GB2312"/>
          <w:color w:val="auto"/>
          <w:sz w:val="21"/>
          <w:szCs w:val="21"/>
          <w:highlight w:val="none"/>
        </w:rPr>
        <w:t>结算</w:t>
      </w:r>
      <w:r>
        <w:rPr>
          <w:rFonts w:eastAsia="仿宋_GB2312"/>
          <w:color w:val="auto"/>
          <w:sz w:val="21"/>
          <w:szCs w:val="21"/>
          <w:highlight w:val="none"/>
        </w:rPr>
        <w:t>申请单的期限：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具备竣工收条件后28天内</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eastAsia="仿宋_GB2312"/>
          <w:color w:val="auto"/>
          <w:sz w:val="21"/>
          <w:szCs w:val="21"/>
          <w:highlight w:val="none"/>
        </w:rPr>
        <w:t>竣工</w:t>
      </w:r>
      <w:r>
        <w:rPr>
          <w:rFonts w:hint="eastAsia" w:eastAsia="仿宋_GB2312"/>
          <w:color w:val="auto"/>
          <w:sz w:val="21"/>
          <w:szCs w:val="21"/>
          <w:highlight w:val="none"/>
        </w:rPr>
        <w:t>结算</w:t>
      </w:r>
      <w:r>
        <w:rPr>
          <w:rFonts w:eastAsia="仿宋_GB2312"/>
          <w:color w:val="auto"/>
          <w:sz w:val="21"/>
          <w:szCs w:val="21"/>
          <w:highlight w:val="none"/>
        </w:rPr>
        <w:t>申请单应包括的内容：</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竣工结算由承包人提交相关结算资料（主要包括合同、工程量计算书、结算书、变更设计通知单、签证单、竣工图）齐全后经监理初审、发包人审核后，必须经发包人审定后方可办理工程结算</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14.2 竣工结算审核</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发包人</w:t>
      </w:r>
      <w:r>
        <w:rPr>
          <w:rFonts w:hint="eastAsia" w:eastAsia="仿宋_GB2312"/>
          <w:color w:val="auto"/>
          <w:sz w:val="21"/>
          <w:szCs w:val="21"/>
          <w:highlight w:val="none"/>
        </w:rPr>
        <w:t>审批</w:t>
      </w:r>
      <w:r>
        <w:rPr>
          <w:rFonts w:eastAsia="仿宋_GB2312"/>
          <w:color w:val="auto"/>
          <w:sz w:val="21"/>
          <w:szCs w:val="21"/>
          <w:highlight w:val="none"/>
        </w:rPr>
        <w:t>竣工付款申请单的期限：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hint="eastAsia" w:eastAsia="仿宋_GB2312"/>
          <w:color w:val="auto"/>
          <w:sz w:val="21"/>
          <w:szCs w:val="21"/>
          <w:highlight w:val="none"/>
        </w:rPr>
      </w:pPr>
      <w:r>
        <w:rPr>
          <w:rFonts w:eastAsia="仿宋_GB2312"/>
          <w:color w:val="auto"/>
          <w:sz w:val="21"/>
          <w:szCs w:val="21"/>
          <w:highlight w:val="none"/>
        </w:rPr>
        <w:t>发包人完成竣工付款的期限：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按通用条款执行</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jc w:val="left"/>
        <w:rPr>
          <w:rFonts w:eastAsia="仿宋_GB2312"/>
          <w:color w:val="auto"/>
          <w:sz w:val="21"/>
          <w:szCs w:val="21"/>
          <w:highlight w:val="none"/>
        </w:rPr>
      </w:pPr>
      <w:r>
        <w:rPr>
          <w:rFonts w:hint="eastAsia" w:eastAsia="仿宋_GB2312"/>
          <w:color w:val="auto"/>
          <w:sz w:val="21"/>
          <w:szCs w:val="21"/>
          <w:highlight w:val="none"/>
        </w:rPr>
        <w:t>关于竣工付款证书异议部分复核的方式和程序：</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按通用条款执行</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14.4 最终结清</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14.4.1 最终结清申请单</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承包人提交最终结清申请单的份数：</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一式四份</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kern w:val="0"/>
          <w:sz w:val="21"/>
          <w:szCs w:val="21"/>
          <w:highlight w:val="none"/>
        </w:rPr>
        <w:t>承包人提交最终结算申请单的期限：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缺陷责任期终止证书签发后14天内向监理人提交4份竣工付款申请单及相关证明材料</w:t>
      </w:r>
      <w:r>
        <w:rPr>
          <w:rFonts w:eastAsia="仿宋_GB2312"/>
          <w:color w:val="auto"/>
          <w:sz w:val="21"/>
          <w:szCs w:val="21"/>
          <w:highlight w:val="none"/>
          <w:u w:val="single"/>
        </w:rPr>
        <w:t xml:space="preserve"> </w:t>
      </w:r>
      <w:r>
        <w:rPr>
          <w:rFonts w:eastAsia="仿宋_GB2312"/>
          <w:color w:val="auto"/>
          <w:sz w:val="21"/>
          <w:szCs w:val="21"/>
          <w:highlight w:val="none"/>
        </w:rPr>
        <w:t xml:space="preserve">。 </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14.4.2 最终结清证书和支付</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（1）发包人完成最终结清申请单的</w:t>
      </w:r>
      <w:r>
        <w:rPr>
          <w:rFonts w:hint="eastAsia" w:eastAsia="仿宋_GB2312"/>
          <w:color w:val="auto"/>
          <w:sz w:val="21"/>
          <w:szCs w:val="21"/>
          <w:highlight w:val="none"/>
        </w:rPr>
        <w:t>审批</w:t>
      </w:r>
      <w:r>
        <w:rPr>
          <w:rFonts w:eastAsia="仿宋_GB2312"/>
          <w:color w:val="auto"/>
          <w:sz w:val="21"/>
          <w:szCs w:val="21"/>
          <w:highlight w:val="none"/>
        </w:rPr>
        <w:t>并颁发最终结清证书的期限：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按通用条款执行</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（2）发包人完成支付的期限：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在颁发最终结清证书后的30天内</w:t>
      </w:r>
      <w:r>
        <w:rPr>
          <w:rFonts w:eastAsia="仿宋_GB2312"/>
          <w:color w:val="auto"/>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15. 缺陷责任期与保修</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15.2缺陷责任期</w:t>
      </w:r>
    </w:p>
    <w:p>
      <w:pPr>
        <w:spacing w:line="360" w:lineRule="auto"/>
        <w:jc w:val="left"/>
        <w:rPr>
          <w:rFonts w:eastAsia="仿宋_GB2312"/>
          <w:color w:val="auto"/>
          <w:sz w:val="21"/>
          <w:szCs w:val="21"/>
          <w:highlight w:val="none"/>
        </w:rPr>
      </w:pPr>
      <w:r>
        <w:rPr>
          <w:rFonts w:eastAsia="仿宋_GB2312"/>
          <w:color w:val="auto"/>
          <w:sz w:val="21"/>
          <w:szCs w:val="21"/>
          <w:highlight w:val="none"/>
        </w:rPr>
        <w:t>缺陷责任期的具体期限：</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24个月</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15.3 质量保证金</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关于是否扣留质量保证金的约定：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按工程最终</w:t>
      </w:r>
      <w:r>
        <w:rPr>
          <w:rFonts w:eastAsia="仿宋_GB2312"/>
          <w:color w:val="auto"/>
          <w:sz w:val="21"/>
          <w:szCs w:val="21"/>
          <w:highlight w:val="none"/>
          <w:u w:val="single"/>
        </w:rPr>
        <w:t>结算价</w:t>
      </w:r>
      <w:r>
        <w:rPr>
          <w:rFonts w:hint="eastAsia" w:eastAsia="仿宋_GB2312"/>
          <w:color w:val="auto"/>
          <w:sz w:val="21"/>
          <w:szCs w:val="21"/>
          <w:highlight w:val="none"/>
          <w:u w:val="single"/>
        </w:rPr>
        <w:t>的3%作为质保金</w:t>
      </w:r>
      <w:r>
        <w:rPr>
          <w:rFonts w:eastAsia="仿宋_GB2312"/>
          <w:color w:val="auto"/>
          <w:sz w:val="21"/>
          <w:szCs w:val="21"/>
          <w:highlight w:val="none"/>
          <w:u w:val="single"/>
        </w:rPr>
        <w:t xml:space="preserve"> </w:t>
      </w:r>
      <w:r>
        <w:rPr>
          <w:rFonts w:eastAsia="仿宋_GB2312"/>
          <w:color w:val="auto"/>
          <w:sz w:val="21"/>
          <w:szCs w:val="21"/>
          <w:highlight w:val="none"/>
        </w:rPr>
        <w:t>。</w:t>
      </w:r>
      <w:r>
        <w:rPr>
          <w:rFonts w:hint="eastAsia" w:eastAsia="仿宋_GB2312"/>
          <w:color w:val="auto"/>
          <w:sz w:val="21"/>
          <w:szCs w:val="21"/>
          <w:highlight w:val="none"/>
        </w:rPr>
        <w:t>在工程项目竣工前，承包人按专用合同条款第3.7条提供履约担保的，发包人不得同时预留工程质量保证金。</w:t>
      </w:r>
    </w:p>
    <w:p>
      <w:pPr>
        <w:spacing w:line="360" w:lineRule="auto"/>
        <w:ind w:firstLine="420" w:firstLineChars="200"/>
        <w:jc w:val="left"/>
        <w:rPr>
          <w:rFonts w:hint="eastAsia" w:eastAsia="仿宋_GB2312"/>
          <w:color w:val="auto"/>
          <w:sz w:val="21"/>
          <w:szCs w:val="21"/>
          <w:highlight w:val="none"/>
        </w:rPr>
      </w:pPr>
    </w:p>
    <w:p>
      <w:pPr>
        <w:spacing w:line="360" w:lineRule="auto"/>
        <w:ind w:firstLine="420" w:firstLineChars="200"/>
        <w:jc w:val="left"/>
        <w:outlineLvl w:val="0"/>
        <w:rPr>
          <w:rFonts w:eastAsia="仿宋_GB2312"/>
          <w:color w:val="auto"/>
          <w:sz w:val="21"/>
          <w:szCs w:val="21"/>
          <w:highlight w:val="none"/>
        </w:rPr>
      </w:pPr>
      <w:r>
        <w:rPr>
          <w:rFonts w:eastAsia="仿宋_GB2312"/>
          <w:color w:val="auto"/>
          <w:sz w:val="21"/>
          <w:szCs w:val="21"/>
          <w:highlight w:val="none"/>
        </w:rPr>
        <w:t xml:space="preserve">15.3.1 </w:t>
      </w:r>
      <w:r>
        <w:rPr>
          <w:rFonts w:hint="eastAsia" w:eastAsia="仿宋_GB2312"/>
          <w:color w:val="auto"/>
          <w:sz w:val="21"/>
          <w:szCs w:val="21"/>
          <w:highlight w:val="none"/>
        </w:rPr>
        <w:t>承包人提供</w:t>
      </w:r>
      <w:r>
        <w:rPr>
          <w:rFonts w:eastAsia="仿宋_GB2312"/>
          <w:color w:val="auto"/>
          <w:sz w:val="21"/>
          <w:szCs w:val="21"/>
          <w:highlight w:val="none"/>
        </w:rPr>
        <w:t>质量保证金的</w:t>
      </w:r>
      <w:r>
        <w:rPr>
          <w:rFonts w:hint="eastAsia" w:eastAsia="仿宋_GB2312"/>
          <w:color w:val="auto"/>
          <w:sz w:val="21"/>
          <w:szCs w:val="21"/>
          <w:highlight w:val="none"/>
        </w:rPr>
        <w:t>方</w:t>
      </w:r>
      <w:r>
        <w:rPr>
          <w:rFonts w:eastAsia="仿宋_GB2312"/>
          <w:color w:val="auto"/>
          <w:sz w:val="21"/>
          <w:szCs w:val="21"/>
          <w:highlight w:val="none"/>
        </w:rPr>
        <w:t>式</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质量保证金采用以下第</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（2） </w:t>
      </w:r>
      <w:r>
        <w:rPr>
          <w:rFonts w:eastAsia="仿宋_GB2312"/>
          <w:color w:val="auto"/>
          <w:sz w:val="21"/>
          <w:szCs w:val="21"/>
          <w:highlight w:val="none"/>
          <w:u w:val="single"/>
        </w:rPr>
        <w:t xml:space="preserve"> </w:t>
      </w:r>
      <w:r>
        <w:rPr>
          <w:rFonts w:eastAsia="仿宋_GB2312"/>
          <w:color w:val="auto"/>
          <w:sz w:val="21"/>
          <w:szCs w:val="21"/>
          <w:highlight w:val="none"/>
        </w:rPr>
        <w:t>种方式：</w:t>
      </w:r>
    </w:p>
    <w:p>
      <w:pPr>
        <w:autoSpaceDE w:val="0"/>
        <w:autoSpaceDN w:val="0"/>
        <w:adjustRightInd w:val="0"/>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（1）质量保证金保函，保证金额为：</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 xml:space="preserve">            </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 xml:space="preserve">； </w:t>
      </w:r>
    </w:p>
    <w:p>
      <w:pPr>
        <w:autoSpaceDE w:val="0"/>
        <w:autoSpaceDN w:val="0"/>
        <w:adjustRightInd w:val="0"/>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（2）</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lang w:val="en-US" w:eastAsia="zh-CN"/>
        </w:rPr>
        <w:t>3</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%的工程款；</w:t>
      </w:r>
    </w:p>
    <w:p>
      <w:pPr>
        <w:autoSpaceDE w:val="0"/>
        <w:autoSpaceDN w:val="0"/>
        <w:adjustRightInd w:val="0"/>
        <w:spacing w:line="360" w:lineRule="auto"/>
        <w:ind w:firstLine="420" w:firstLineChars="200"/>
        <w:jc w:val="left"/>
        <w:rPr>
          <w:rFonts w:hint="eastAsia" w:eastAsia="仿宋_GB2312"/>
          <w:color w:val="auto"/>
          <w:kern w:val="0"/>
          <w:sz w:val="21"/>
          <w:szCs w:val="21"/>
          <w:highlight w:val="none"/>
        </w:rPr>
      </w:pPr>
      <w:r>
        <w:rPr>
          <w:rFonts w:eastAsia="仿宋_GB2312"/>
          <w:color w:val="auto"/>
          <w:kern w:val="0"/>
          <w:sz w:val="21"/>
          <w:szCs w:val="21"/>
          <w:highlight w:val="none"/>
        </w:rPr>
        <w:t>（3）其他</w:t>
      </w:r>
      <w:r>
        <w:rPr>
          <w:rFonts w:hint="eastAsia" w:eastAsia="仿宋_GB2312"/>
          <w:color w:val="auto"/>
          <w:kern w:val="0"/>
          <w:sz w:val="21"/>
          <w:szCs w:val="21"/>
          <w:highlight w:val="none"/>
        </w:rPr>
        <w:t>方</w:t>
      </w:r>
      <w:r>
        <w:rPr>
          <w:rFonts w:eastAsia="仿宋_GB2312"/>
          <w:color w:val="auto"/>
          <w:kern w:val="0"/>
          <w:sz w:val="21"/>
          <w:szCs w:val="21"/>
          <w:highlight w:val="none"/>
        </w:rPr>
        <w:t>式:</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 xml:space="preserve">                       </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line="360" w:lineRule="auto"/>
        <w:ind w:firstLine="420" w:firstLineChars="200"/>
        <w:jc w:val="left"/>
        <w:outlineLvl w:val="0"/>
        <w:rPr>
          <w:rFonts w:eastAsia="仿宋_GB2312"/>
          <w:color w:val="auto"/>
          <w:sz w:val="21"/>
          <w:szCs w:val="21"/>
          <w:highlight w:val="none"/>
        </w:rPr>
      </w:pPr>
      <w:r>
        <w:rPr>
          <w:rFonts w:eastAsia="仿宋_GB2312"/>
          <w:color w:val="auto"/>
          <w:sz w:val="21"/>
          <w:szCs w:val="21"/>
          <w:highlight w:val="none"/>
        </w:rPr>
        <w:t xml:space="preserve">15.3.2 质量保证金的扣留 </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质量保证金的扣留采取以下第</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（2） </w:t>
      </w:r>
      <w:r>
        <w:rPr>
          <w:rFonts w:eastAsia="仿宋_GB2312"/>
          <w:color w:val="auto"/>
          <w:sz w:val="21"/>
          <w:szCs w:val="21"/>
          <w:highlight w:val="none"/>
          <w:u w:val="single"/>
        </w:rPr>
        <w:t xml:space="preserve"> </w:t>
      </w:r>
      <w:r>
        <w:rPr>
          <w:rFonts w:eastAsia="仿宋_GB2312"/>
          <w:color w:val="auto"/>
          <w:sz w:val="21"/>
          <w:szCs w:val="21"/>
          <w:highlight w:val="none"/>
        </w:rPr>
        <w:t>种方式：</w:t>
      </w:r>
    </w:p>
    <w:p>
      <w:pPr>
        <w:autoSpaceDE w:val="0"/>
        <w:autoSpaceDN w:val="0"/>
        <w:adjustRightInd w:val="0"/>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outlineLvl w:val="0"/>
        <w:rPr>
          <w:rFonts w:eastAsia="仿宋_GB2312"/>
          <w:color w:val="auto"/>
          <w:kern w:val="0"/>
          <w:sz w:val="21"/>
          <w:szCs w:val="21"/>
          <w:highlight w:val="none"/>
        </w:rPr>
      </w:pPr>
      <w:r>
        <w:rPr>
          <w:rFonts w:eastAsia="仿宋_GB2312"/>
          <w:color w:val="auto"/>
          <w:kern w:val="0"/>
          <w:sz w:val="21"/>
          <w:szCs w:val="21"/>
          <w:highlight w:val="none"/>
        </w:rPr>
        <w:t>（2）工程竣工结算时一次性扣留质量保证金；</w:t>
      </w:r>
    </w:p>
    <w:p>
      <w:pPr>
        <w:autoSpaceDE w:val="0"/>
        <w:autoSpaceDN w:val="0"/>
        <w:adjustRightInd w:val="0"/>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（3）其他扣留方式:</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 xml:space="preserve">   </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 xml:space="preserve">               </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line="360" w:lineRule="auto"/>
        <w:ind w:firstLine="420" w:firstLineChars="200"/>
        <w:jc w:val="left"/>
        <w:rPr>
          <w:rFonts w:hint="eastAsia" w:eastAsia="仿宋_GB2312"/>
          <w:color w:val="auto"/>
          <w:kern w:val="0"/>
          <w:sz w:val="21"/>
          <w:szCs w:val="21"/>
          <w:highlight w:val="none"/>
          <w:u w:val="single"/>
        </w:rPr>
      </w:pPr>
      <w:r>
        <w:rPr>
          <w:rFonts w:eastAsia="仿宋_GB2312"/>
          <w:color w:val="auto"/>
          <w:sz w:val="21"/>
          <w:szCs w:val="21"/>
          <w:highlight w:val="none"/>
        </w:rPr>
        <w:t>关于质量保证金的补充约定：</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 xml:space="preserve">    </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 xml:space="preserve">      </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 xml:space="preserve">    </w:t>
      </w:r>
    </w:p>
    <w:p>
      <w:pPr>
        <w:spacing w:line="360" w:lineRule="auto"/>
        <w:jc w:val="left"/>
        <w:rPr>
          <w:rFonts w:eastAsia="仿宋_GB2312"/>
          <w:color w:val="auto"/>
          <w:sz w:val="21"/>
          <w:szCs w:val="21"/>
          <w:highlight w:val="none"/>
        </w:rPr>
      </w:pPr>
      <w:r>
        <w:rPr>
          <w:rFonts w:hint="eastAsia"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15.4保修</w:t>
      </w:r>
    </w:p>
    <w:p>
      <w:pPr>
        <w:spacing w:line="360" w:lineRule="auto"/>
        <w:ind w:firstLine="409" w:firstLineChars="195"/>
        <w:jc w:val="left"/>
        <w:rPr>
          <w:rFonts w:eastAsia="仿宋_GB2312"/>
          <w:color w:val="auto"/>
          <w:sz w:val="21"/>
          <w:szCs w:val="21"/>
          <w:highlight w:val="none"/>
        </w:rPr>
      </w:pPr>
      <w:r>
        <w:rPr>
          <w:rFonts w:eastAsia="仿宋_GB2312"/>
          <w:color w:val="auto"/>
          <w:sz w:val="21"/>
          <w:szCs w:val="21"/>
          <w:highlight w:val="none"/>
        </w:rPr>
        <w:t>15.4.1 保修责任</w:t>
      </w:r>
    </w:p>
    <w:p>
      <w:pPr>
        <w:spacing w:line="360" w:lineRule="auto"/>
        <w:jc w:val="left"/>
        <w:rPr>
          <w:rFonts w:eastAsia="仿宋_GB2312"/>
          <w:color w:val="auto"/>
          <w:kern w:val="0"/>
          <w:sz w:val="21"/>
          <w:szCs w:val="21"/>
          <w:highlight w:val="none"/>
        </w:rPr>
      </w:pPr>
      <w:r>
        <w:rPr>
          <w:rFonts w:eastAsia="仿宋_GB2312"/>
          <w:color w:val="auto"/>
          <w:sz w:val="21"/>
          <w:szCs w:val="21"/>
          <w:highlight w:val="none"/>
        </w:rPr>
        <w:t>工程保修期为：</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根据《建设工程质量管理条例》及有关规定，约定本工程的保修期如下：1、地基基础工程和主体结构工程为设计文件规定的该工程合理使用年限；2、屋面防水工程、有防水要求的卫生间、房间和外墙面的防渗漏为五年；3、装修工程为两年；4、电气管线、给排水管道、设备安装工程为两年；5、供热与冷系统为两个采暖期、供冷期；6、住宅小区内的给排水设施、道路等配套工程为两年</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line="360" w:lineRule="auto"/>
        <w:ind w:firstLine="409" w:firstLineChars="195"/>
        <w:jc w:val="left"/>
        <w:rPr>
          <w:rFonts w:eastAsia="仿宋_GB2312"/>
          <w:color w:val="auto"/>
          <w:sz w:val="21"/>
          <w:szCs w:val="21"/>
          <w:highlight w:val="none"/>
        </w:rPr>
      </w:pPr>
      <w:r>
        <w:rPr>
          <w:rFonts w:eastAsia="仿宋_GB2312"/>
          <w:color w:val="auto"/>
          <w:sz w:val="21"/>
          <w:szCs w:val="21"/>
          <w:highlight w:val="none"/>
        </w:rPr>
        <w:t>15.4.3 修复通知</w:t>
      </w:r>
    </w:p>
    <w:p>
      <w:pPr>
        <w:spacing w:line="360" w:lineRule="auto"/>
        <w:jc w:val="left"/>
        <w:rPr>
          <w:rFonts w:eastAsia="仿宋_GB2312"/>
          <w:color w:val="auto"/>
          <w:kern w:val="0"/>
          <w:sz w:val="21"/>
          <w:szCs w:val="21"/>
          <w:highlight w:val="none"/>
        </w:rPr>
      </w:pPr>
      <w:r>
        <w:rPr>
          <w:rFonts w:eastAsia="仿宋_GB2312"/>
          <w:color w:val="auto"/>
          <w:kern w:val="0"/>
          <w:sz w:val="21"/>
          <w:szCs w:val="21"/>
          <w:highlight w:val="none"/>
        </w:rPr>
        <w:t>承包人收到保修通知并到达工程现场的合理时间：</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承包人应当在接到保修通知之日起七天内派人保修。承包人不在约定期限内派人保修的，发包人可以委托他人修理，所产生的费用由承包人承担</w:t>
      </w:r>
      <w:r>
        <w:rPr>
          <w:rFonts w:eastAsia="仿宋_GB2312"/>
          <w:color w:val="auto"/>
          <w:kern w:val="0"/>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16. 违约</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16.1 发包人违约</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16.1.1发包人违约的情形</w:t>
      </w:r>
    </w:p>
    <w:p>
      <w:pPr>
        <w:spacing w:line="360" w:lineRule="auto"/>
        <w:ind w:left="1500" w:hanging="1050" w:hangingChars="500"/>
        <w:jc w:val="left"/>
        <w:rPr>
          <w:rFonts w:hint="eastAsia" w:eastAsia="仿宋_GB2312"/>
          <w:color w:val="auto"/>
          <w:kern w:val="0"/>
          <w:sz w:val="21"/>
          <w:szCs w:val="21"/>
          <w:highlight w:val="none"/>
        </w:rPr>
      </w:pPr>
      <w:r>
        <w:rPr>
          <w:rFonts w:eastAsia="仿宋_GB2312"/>
          <w:color w:val="auto"/>
          <w:kern w:val="0"/>
          <w:sz w:val="21"/>
          <w:szCs w:val="21"/>
          <w:highlight w:val="none"/>
        </w:rPr>
        <w:t>发包人违约的其他情形：</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按通用条款执行</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line="360" w:lineRule="auto"/>
        <w:ind w:left="1500" w:hanging="1050" w:hangingChars="500"/>
        <w:jc w:val="left"/>
        <w:rPr>
          <w:rFonts w:eastAsia="仿宋_GB2312"/>
          <w:color w:val="auto"/>
          <w:kern w:val="0"/>
          <w:sz w:val="21"/>
          <w:szCs w:val="21"/>
          <w:highlight w:val="none"/>
        </w:rPr>
      </w:pPr>
      <w:r>
        <w:rPr>
          <w:rFonts w:eastAsia="仿宋_GB2312"/>
          <w:color w:val="auto"/>
          <w:kern w:val="0"/>
          <w:sz w:val="21"/>
          <w:szCs w:val="21"/>
          <w:highlight w:val="none"/>
        </w:rPr>
        <w:t xml:space="preserve">    16.1.2 发包人违约的责任</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发包人违约责任的承担方式和计算方法：</w:t>
      </w:r>
    </w:p>
    <w:p>
      <w:pPr>
        <w:spacing w:line="360" w:lineRule="auto"/>
        <w:ind w:firstLine="420" w:firstLineChars="200"/>
        <w:jc w:val="left"/>
        <w:rPr>
          <w:rFonts w:eastAsia="仿宋_GB2312"/>
          <w:color w:val="auto"/>
          <w:kern w:val="0"/>
          <w:sz w:val="21"/>
          <w:szCs w:val="21"/>
          <w:highlight w:val="none"/>
          <w:u w:val="single"/>
        </w:rPr>
      </w:pPr>
      <w:r>
        <w:rPr>
          <w:rFonts w:eastAsia="仿宋_GB2312"/>
          <w:color w:val="auto"/>
          <w:kern w:val="0"/>
          <w:sz w:val="21"/>
          <w:szCs w:val="21"/>
          <w:highlight w:val="none"/>
        </w:rPr>
        <w:t>（1）因发包人原因未能在计划开工日期前7天内下达开工通知的违约责任：</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按通用条款执行</w:t>
      </w:r>
      <w:r>
        <w:rPr>
          <w:rFonts w:eastAsia="仿宋_GB2312"/>
          <w:color w:val="auto"/>
          <w:kern w:val="0"/>
          <w:sz w:val="21"/>
          <w:szCs w:val="21"/>
          <w:highlight w:val="none"/>
        </w:rPr>
        <w:t>。</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（2）因发包人原因未能按合同约定支付合同价款的违约责任：</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按通用条款执行</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line="360" w:lineRule="auto"/>
        <w:jc w:val="left"/>
        <w:rPr>
          <w:rFonts w:eastAsia="仿宋_GB2312"/>
          <w:color w:val="auto"/>
          <w:kern w:val="0"/>
          <w:sz w:val="21"/>
          <w:szCs w:val="21"/>
          <w:highlight w:val="none"/>
        </w:rPr>
      </w:pPr>
      <w:r>
        <w:rPr>
          <w:rFonts w:eastAsia="仿宋_GB2312"/>
          <w:color w:val="auto"/>
          <w:kern w:val="0"/>
          <w:sz w:val="21"/>
          <w:szCs w:val="21"/>
          <w:highlight w:val="none"/>
        </w:rPr>
        <w:t>（3）发包人违反第10.1款</w:t>
      </w:r>
      <w:r>
        <w:rPr>
          <w:rFonts w:hint="eastAsia" w:eastAsia="仿宋_GB2312"/>
          <w:color w:val="auto"/>
          <w:kern w:val="0"/>
          <w:sz w:val="21"/>
          <w:szCs w:val="21"/>
          <w:highlight w:val="none"/>
        </w:rPr>
        <w:t>〔</w:t>
      </w:r>
      <w:r>
        <w:rPr>
          <w:rFonts w:eastAsia="仿宋_GB2312"/>
          <w:color w:val="auto"/>
          <w:kern w:val="0"/>
          <w:sz w:val="21"/>
          <w:szCs w:val="21"/>
          <w:highlight w:val="none"/>
        </w:rPr>
        <w:t>变更的范围</w:t>
      </w:r>
      <w:r>
        <w:rPr>
          <w:rFonts w:hint="eastAsia" w:eastAsia="仿宋_GB2312"/>
          <w:color w:val="auto"/>
          <w:kern w:val="0"/>
          <w:sz w:val="21"/>
          <w:szCs w:val="21"/>
          <w:highlight w:val="none"/>
        </w:rPr>
        <w:t>〕</w:t>
      </w:r>
      <w:r>
        <w:rPr>
          <w:rFonts w:eastAsia="仿宋_GB2312"/>
          <w:color w:val="auto"/>
          <w:kern w:val="0"/>
          <w:sz w:val="21"/>
          <w:szCs w:val="21"/>
          <w:highlight w:val="none"/>
        </w:rPr>
        <w:t>第（2）项约定，自行实施被取消的工作或转由他人实施的违约责任：</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按通用条款执行</w:t>
      </w:r>
      <w:r>
        <w:rPr>
          <w:rFonts w:eastAsia="仿宋_GB2312"/>
          <w:color w:val="auto"/>
          <w:kern w:val="0"/>
          <w:sz w:val="21"/>
          <w:szCs w:val="21"/>
          <w:highlight w:val="none"/>
        </w:rPr>
        <w:t>。</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（4）发包人提供的材料、工程设备的规格、数量或质量不符合合同约定，或因发包人原因导致交货日期延误或交货地点变更等情况的违约责任：</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按通用条款执行</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line="360" w:lineRule="auto"/>
        <w:jc w:val="left"/>
        <w:rPr>
          <w:rFonts w:eastAsia="仿宋_GB2312"/>
          <w:color w:val="auto"/>
          <w:kern w:val="0"/>
          <w:sz w:val="21"/>
          <w:szCs w:val="21"/>
          <w:highlight w:val="none"/>
        </w:rPr>
      </w:pPr>
      <w:r>
        <w:rPr>
          <w:rFonts w:eastAsia="仿宋_GB2312"/>
          <w:color w:val="auto"/>
          <w:kern w:val="0"/>
          <w:sz w:val="21"/>
          <w:szCs w:val="21"/>
          <w:highlight w:val="none"/>
        </w:rPr>
        <w:t>（5）因发包人违反合同约定造成暂停施工的违约责任：</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按通用条款执行</w:t>
      </w:r>
      <w:r>
        <w:rPr>
          <w:rFonts w:eastAsia="仿宋_GB2312"/>
          <w:color w:val="auto"/>
          <w:kern w:val="0"/>
          <w:sz w:val="21"/>
          <w:szCs w:val="21"/>
          <w:highlight w:val="none"/>
        </w:rPr>
        <w:t>。</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（6）发包人无正当理由没有在约定期限内发出复工指示，导致承包人无法复工的违约责任：</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按通用条款执行</w:t>
      </w:r>
      <w:r>
        <w:rPr>
          <w:rFonts w:eastAsia="仿宋_GB2312"/>
          <w:color w:val="auto"/>
          <w:kern w:val="0"/>
          <w:sz w:val="21"/>
          <w:szCs w:val="21"/>
          <w:highlight w:val="none"/>
        </w:rPr>
        <w:t>。</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（7）</w:t>
      </w:r>
      <w:r>
        <w:rPr>
          <w:rFonts w:hint="eastAsia" w:eastAsia="仿宋_GB2312"/>
          <w:color w:val="auto"/>
          <w:kern w:val="0"/>
          <w:sz w:val="21"/>
          <w:szCs w:val="21"/>
          <w:highlight w:val="none"/>
        </w:rPr>
        <w:t>其他：</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 xml:space="preserve">/ </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16.1.3 因发包人违约解除合同</w:t>
      </w:r>
    </w:p>
    <w:p>
      <w:pPr>
        <w:autoSpaceDE w:val="0"/>
        <w:autoSpaceDN w:val="0"/>
        <w:adjustRightInd w:val="0"/>
        <w:spacing w:line="360" w:lineRule="auto"/>
        <w:ind w:firstLine="420" w:firstLineChars="200"/>
        <w:jc w:val="left"/>
        <w:rPr>
          <w:rFonts w:hint="eastAsia" w:eastAsia="仿宋_GB2312"/>
          <w:color w:val="auto"/>
          <w:kern w:val="0"/>
          <w:sz w:val="21"/>
          <w:szCs w:val="21"/>
          <w:highlight w:val="none"/>
        </w:rPr>
      </w:pPr>
      <w:r>
        <w:rPr>
          <w:rFonts w:eastAsia="仿宋_GB2312"/>
          <w:color w:val="auto"/>
          <w:kern w:val="0"/>
          <w:sz w:val="21"/>
          <w:szCs w:val="21"/>
          <w:highlight w:val="none"/>
        </w:rPr>
        <w:t>承包人按16.1.1项</w:t>
      </w:r>
      <w:r>
        <w:rPr>
          <w:rFonts w:hint="eastAsia" w:eastAsia="仿宋_GB2312"/>
          <w:color w:val="auto"/>
          <w:kern w:val="0"/>
          <w:sz w:val="21"/>
          <w:szCs w:val="21"/>
          <w:highlight w:val="none"/>
        </w:rPr>
        <w:t>〔</w:t>
      </w:r>
      <w:r>
        <w:rPr>
          <w:rFonts w:eastAsia="仿宋_GB2312"/>
          <w:color w:val="auto"/>
          <w:kern w:val="0"/>
          <w:sz w:val="21"/>
          <w:szCs w:val="21"/>
          <w:highlight w:val="none"/>
        </w:rPr>
        <w:t>发包人违约的情形</w:t>
      </w:r>
      <w:r>
        <w:rPr>
          <w:rFonts w:hint="eastAsia" w:eastAsia="仿宋_GB2312"/>
          <w:color w:val="auto"/>
          <w:kern w:val="0"/>
          <w:sz w:val="21"/>
          <w:szCs w:val="21"/>
          <w:highlight w:val="none"/>
        </w:rPr>
        <w:t>〕</w:t>
      </w:r>
      <w:r>
        <w:rPr>
          <w:rFonts w:eastAsia="仿宋_GB2312"/>
          <w:color w:val="auto"/>
          <w:kern w:val="0"/>
          <w:sz w:val="21"/>
          <w:szCs w:val="21"/>
          <w:highlight w:val="none"/>
        </w:rPr>
        <w:t>约定暂停施工满</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56</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天后发包人仍不纠正其违约行为并致使合同目的不能实现的，承包人有权解除合同。</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16.2 承包人违约</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16.2.1 承包人违约的情形</w:t>
      </w:r>
    </w:p>
    <w:p>
      <w:pPr>
        <w:spacing w:line="360" w:lineRule="auto"/>
        <w:jc w:val="left"/>
        <w:rPr>
          <w:rFonts w:eastAsia="仿宋_GB2312"/>
          <w:color w:val="auto"/>
          <w:kern w:val="0"/>
          <w:sz w:val="21"/>
          <w:szCs w:val="21"/>
          <w:highlight w:val="none"/>
        </w:rPr>
      </w:pPr>
      <w:r>
        <w:rPr>
          <w:rFonts w:eastAsia="仿宋_GB2312"/>
          <w:color w:val="auto"/>
          <w:kern w:val="0"/>
          <w:sz w:val="21"/>
          <w:szCs w:val="21"/>
          <w:highlight w:val="none"/>
        </w:rPr>
        <w:t>承包人违约的其他情形：</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按通用条款执行</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line="360" w:lineRule="auto"/>
        <w:ind w:firstLine="420" w:firstLineChars="200"/>
        <w:jc w:val="left"/>
        <w:rPr>
          <w:rFonts w:eastAsia="仿宋_GB2312"/>
          <w:color w:val="auto"/>
          <w:kern w:val="0"/>
          <w:sz w:val="21"/>
          <w:szCs w:val="21"/>
          <w:highlight w:val="none"/>
        </w:rPr>
      </w:pPr>
      <w:r>
        <w:rPr>
          <w:rFonts w:eastAsia="仿宋_GB2312"/>
          <w:color w:val="auto"/>
          <w:kern w:val="0"/>
          <w:sz w:val="21"/>
          <w:szCs w:val="21"/>
          <w:highlight w:val="none"/>
        </w:rPr>
        <w:t>16.2.2承包人违约的责任</w:t>
      </w:r>
    </w:p>
    <w:p>
      <w:pPr>
        <w:spacing w:line="360" w:lineRule="auto"/>
        <w:ind w:left="1500" w:hanging="1050" w:hangingChars="500"/>
        <w:jc w:val="left"/>
        <w:rPr>
          <w:rFonts w:eastAsia="仿宋_GB2312"/>
          <w:color w:val="auto"/>
          <w:kern w:val="0"/>
          <w:sz w:val="21"/>
          <w:szCs w:val="21"/>
          <w:highlight w:val="none"/>
          <w:u w:val="single"/>
        </w:rPr>
      </w:pPr>
      <w:r>
        <w:rPr>
          <w:rFonts w:eastAsia="仿宋_GB2312"/>
          <w:color w:val="auto"/>
          <w:kern w:val="0"/>
          <w:sz w:val="21"/>
          <w:szCs w:val="21"/>
          <w:highlight w:val="none"/>
        </w:rPr>
        <w:t>承包人违约责任的承担方式和计算方法：</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参照通用条款7.5.2执行</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r>
        <w:rPr>
          <w:rFonts w:eastAsia="仿宋_GB2312"/>
          <w:color w:val="auto"/>
          <w:sz w:val="21"/>
          <w:szCs w:val="21"/>
          <w:highlight w:val="none"/>
        </w:rPr>
        <w:t xml:space="preserve">    </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16.2.3 因承包人违约解除合同</w:t>
      </w:r>
    </w:p>
    <w:p>
      <w:pPr>
        <w:spacing w:before="120" w:after="120" w:line="360" w:lineRule="auto"/>
        <w:rPr>
          <w:rFonts w:hint="eastAsia" w:eastAsia="仿宋_GB2312"/>
          <w:color w:val="auto"/>
          <w:kern w:val="0"/>
          <w:sz w:val="21"/>
          <w:szCs w:val="21"/>
          <w:highlight w:val="none"/>
        </w:rPr>
      </w:pPr>
      <w:r>
        <w:rPr>
          <w:rFonts w:eastAsia="仿宋_GB2312"/>
          <w:color w:val="auto"/>
          <w:kern w:val="0"/>
          <w:sz w:val="21"/>
          <w:szCs w:val="21"/>
          <w:highlight w:val="none"/>
        </w:rPr>
        <w:t>关于承包人违约解除合同的特别约定：</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承包人有违反以下情况之一的，发包人有权解除合同；（1）承包人无正当理由不按开工通知的要求及时进场组织施工和不按签订协议书的时间定的进度计划有效的开展施工准备，造成工期延误的；（2）承包人违反本合同通用条款第3.5条规定私自将合同或合同的任何部分或任何权利转移给其他人，或私自将工程或工程的一部分分包出去的</w:t>
      </w:r>
      <w:r>
        <w:rPr>
          <w:rFonts w:eastAsia="仿宋_GB2312"/>
          <w:color w:val="auto"/>
          <w:kern w:val="0"/>
          <w:sz w:val="21"/>
          <w:szCs w:val="21"/>
          <w:highlight w:val="none"/>
          <w:u w:val="single"/>
        </w:rPr>
        <w:t>。</w:t>
      </w:r>
      <w:r>
        <w:rPr>
          <w:rFonts w:hint="eastAsia" w:eastAsia="仿宋_GB2312"/>
          <w:color w:val="auto"/>
          <w:kern w:val="0"/>
          <w:sz w:val="21"/>
          <w:szCs w:val="21"/>
          <w:highlight w:val="none"/>
          <w:u w:val="single"/>
        </w:rPr>
        <w:t>（3）未经监理人批准，承包人私自将已按投标文件承诺进入工地现场的工程施工设备、材料等调离施工现场的；（4）由于承包人原因不能按合同进度计划及时完成合同规定的工程。合同解除后承包人应立即退场，退场标准参照13.6.1的规定执行</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before="120" w:after="120" w:line="360" w:lineRule="auto"/>
        <w:ind w:firstLine="420" w:firstLineChars="200"/>
        <w:rPr>
          <w:rFonts w:eastAsia="仿宋_GB2312"/>
          <w:color w:val="auto"/>
          <w:kern w:val="0"/>
          <w:sz w:val="21"/>
          <w:szCs w:val="21"/>
          <w:highlight w:val="none"/>
        </w:rPr>
      </w:pPr>
      <w:r>
        <w:rPr>
          <w:rFonts w:eastAsia="仿宋_GB2312"/>
          <w:color w:val="auto"/>
          <w:kern w:val="0"/>
          <w:sz w:val="21"/>
          <w:szCs w:val="21"/>
          <w:highlight w:val="none"/>
        </w:rPr>
        <w:t>发包人</w:t>
      </w:r>
      <w:r>
        <w:rPr>
          <w:rFonts w:hint="eastAsia" w:eastAsia="仿宋_GB2312"/>
          <w:color w:val="auto"/>
          <w:kern w:val="0"/>
          <w:sz w:val="21"/>
          <w:szCs w:val="21"/>
          <w:highlight w:val="none"/>
        </w:rPr>
        <w:t>继续</w:t>
      </w:r>
      <w:r>
        <w:rPr>
          <w:rFonts w:eastAsia="仿宋_GB2312"/>
          <w:color w:val="auto"/>
          <w:kern w:val="0"/>
          <w:sz w:val="21"/>
          <w:szCs w:val="21"/>
          <w:highlight w:val="none"/>
        </w:rPr>
        <w:t>使用承包人在施工现场的材料、设备、临时工程、承包人文件和由承包人或以其名义编制的其他文件</w:t>
      </w:r>
      <w:r>
        <w:rPr>
          <w:rFonts w:hint="eastAsia" w:eastAsia="仿宋_GB2312"/>
          <w:color w:val="auto"/>
          <w:kern w:val="0"/>
          <w:sz w:val="21"/>
          <w:szCs w:val="21"/>
          <w:highlight w:val="none"/>
        </w:rPr>
        <w:t>的费用承担方式</w:t>
      </w:r>
      <w:r>
        <w:rPr>
          <w:rFonts w:eastAsia="仿宋_GB2312"/>
          <w:color w:val="auto"/>
          <w:kern w:val="0"/>
          <w:sz w:val="21"/>
          <w:szCs w:val="21"/>
          <w:highlight w:val="none"/>
        </w:rPr>
        <w:t>：</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 xml:space="preserve"> 双方另行约定</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 xml:space="preserve">17. 不可抗力 </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17.1 不可抗力的确认</w:t>
      </w:r>
    </w:p>
    <w:p>
      <w:pPr>
        <w:spacing w:line="360" w:lineRule="auto"/>
        <w:ind w:firstLine="420" w:firstLineChars="200"/>
        <w:jc w:val="left"/>
        <w:rPr>
          <w:rFonts w:eastAsia="仿宋_GB2312"/>
          <w:color w:val="auto"/>
          <w:kern w:val="0"/>
          <w:sz w:val="21"/>
          <w:szCs w:val="21"/>
          <w:highlight w:val="none"/>
          <w:u w:val="single"/>
        </w:rPr>
      </w:pPr>
      <w:r>
        <w:rPr>
          <w:rFonts w:eastAsia="仿宋_GB2312"/>
          <w:color w:val="auto"/>
          <w:sz w:val="21"/>
          <w:szCs w:val="21"/>
          <w:highlight w:val="none"/>
        </w:rPr>
        <w:t xml:space="preserve">除通用合同条款约定的不可抗力事件之外，视为不可抗力的其他情形： </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不可抗力包括因战争、恐怖主义、动乱、空中飞行物体坠落或其他非发包人、承包人责任造成的爆炸、停工、火灾，以及：1、当地气象部门规定的情形；2、当地地震部门规定的情形；3、当地卫生部门规定的情形；4、提供政府相关部门对不可抗力的证明材料</w:t>
      </w:r>
      <w:r>
        <w:rPr>
          <w:rFonts w:eastAsia="仿宋_GB2312"/>
          <w:color w:val="auto"/>
          <w:kern w:val="0"/>
          <w:sz w:val="21"/>
          <w:szCs w:val="21"/>
          <w:highlight w:val="none"/>
          <w:u w:val="single"/>
        </w:rPr>
        <w:t xml:space="preserve"> </w:t>
      </w:r>
      <w:r>
        <w:rPr>
          <w:rFonts w:eastAsia="仿宋_GB2312"/>
          <w:color w:val="auto"/>
          <w:kern w:val="0"/>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17.4 因不可抗力解除合同</w:t>
      </w:r>
    </w:p>
    <w:p>
      <w:pPr>
        <w:spacing w:line="360" w:lineRule="auto"/>
        <w:ind w:firstLine="420" w:firstLineChars="200"/>
        <w:jc w:val="left"/>
        <w:rPr>
          <w:rFonts w:hint="eastAsia" w:eastAsia="仿宋_GB2312"/>
          <w:color w:val="auto"/>
          <w:sz w:val="21"/>
          <w:szCs w:val="21"/>
          <w:highlight w:val="none"/>
        </w:rPr>
      </w:pPr>
      <w:r>
        <w:rPr>
          <w:rFonts w:eastAsia="仿宋_GB2312"/>
          <w:color w:val="auto"/>
          <w:sz w:val="21"/>
          <w:szCs w:val="21"/>
          <w:highlight w:val="none"/>
        </w:rPr>
        <w:t>合同解除后，发包人应在商定或确定发包人应支付款项后</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7</w:t>
      </w:r>
      <w:r>
        <w:rPr>
          <w:rFonts w:eastAsia="仿宋_GB2312"/>
          <w:color w:val="auto"/>
          <w:sz w:val="21"/>
          <w:szCs w:val="21"/>
          <w:highlight w:val="none"/>
          <w:u w:val="single"/>
        </w:rPr>
        <w:t xml:space="preserve"> </w:t>
      </w:r>
      <w:r>
        <w:rPr>
          <w:rFonts w:eastAsia="仿宋_GB2312"/>
          <w:color w:val="auto"/>
          <w:sz w:val="21"/>
          <w:szCs w:val="21"/>
          <w:highlight w:val="none"/>
        </w:rPr>
        <w:t>天内完成款项的支付。</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18. 保险</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18.1 工程保险</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关于工程保险的特别约定：</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发包人应投保建筑工程一切险并承担相关费用</w:t>
      </w:r>
      <w:r>
        <w:rPr>
          <w:rFonts w:eastAsia="仿宋_GB2312"/>
          <w:color w:val="auto"/>
          <w:kern w:val="0"/>
          <w:sz w:val="21"/>
          <w:szCs w:val="21"/>
          <w:highlight w:val="none"/>
        </w:rPr>
        <w:t>。</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18.3 其他保险</w:t>
      </w:r>
    </w:p>
    <w:p>
      <w:pPr>
        <w:spacing w:line="360" w:lineRule="auto"/>
        <w:ind w:firstLine="420" w:firstLineChars="200"/>
        <w:jc w:val="left"/>
        <w:rPr>
          <w:rFonts w:eastAsia="仿宋_GB2312"/>
          <w:color w:val="auto"/>
          <w:kern w:val="0"/>
          <w:sz w:val="21"/>
          <w:szCs w:val="21"/>
          <w:highlight w:val="none"/>
        </w:rPr>
      </w:pPr>
      <w:r>
        <w:rPr>
          <w:rFonts w:eastAsia="仿宋_GB2312"/>
          <w:color w:val="auto"/>
          <w:sz w:val="21"/>
          <w:szCs w:val="21"/>
          <w:highlight w:val="none"/>
        </w:rPr>
        <w:t>关于其他保险的约定：</w:t>
      </w:r>
      <w:r>
        <w:rPr>
          <w:rFonts w:eastAsia="仿宋_GB2312"/>
          <w:color w:val="auto"/>
          <w:kern w:val="0"/>
          <w:sz w:val="21"/>
          <w:szCs w:val="21"/>
          <w:highlight w:val="none"/>
          <w:u w:val="single"/>
        </w:rPr>
        <w:t xml:space="preserve"> </w:t>
      </w:r>
      <w:r>
        <w:rPr>
          <w:rFonts w:hint="eastAsia" w:eastAsia="仿宋_GB2312"/>
          <w:color w:val="auto"/>
          <w:kern w:val="0"/>
          <w:sz w:val="21"/>
          <w:szCs w:val="21"/>
          <w:highlight w:val="none"/>
          <w:u w:val="single"/>
        </w:rPr>
        <w:t>由承包人根据市建协字【2009】3号文须缴纳建筑意外伤害保险费</w:t>
      </w:r>
      <w:r>
        <w:rPr>
          <w:rFonts w:eastAsia="仿宋_GB2312"/>
          <w:color w:val="auto"/>
          <w:kern w:val="0"/>
          <w:sz w:val="21"/>
          <w:szCs w:val="21"/>
          <w:highlight w:val="none"/>
        </w:rPr>
        <w:t>。</w:t>
      </w:r>
    </w:p>
    <w:p>
      <w:pPr>
        <w:spacing w:line="360" w:lineRule="auto"/>
        <w:jc w:val="left"/>
        <w:rPr>
          <w:rFonts w:eastAsia="仿宋_GB2312"/>
          <w:color w:val="auto"/>
          <w:kern w:val="0"/>
          <w:sz w:val="21"/>
          <w:szCs w:val="21"/>
          <w:highlight w:val="none"/>
        </w:rPr>
      </w:pPr>
      <w:r>
        <w:rPr>
          <w:rFonts w:eastAsia="仿宋_GB2312"/>
          <w:color w:val="auto"/>
          <w:sz w:val="21"/>
          <w:szCs w:val="21"/>
          <w:highlight w:val="none"/>
        </w:rPr>
        <w:t>承包人是否应为其施工设备等办理财产保险：</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按通用条款执行</w:t>
      </w:r>
      <w:r>
        <w:rPr>
          <w:rFonts w:eastAsia="仿宋_GB2312"/>
          <w:color w:val="auto"/>
          <w:sz w:val="21"/>
          <w:szCs w:val="21"/>
          <w:highlight w:val="none"/>
        </w:rPr>
        <w:t>。</w:t>
      </w:r>
    </w:p>
    <w:p>
      <w:pPr>
        <w:spacing w:after="120" w:line="360" w:lineRule="auto"/>
        <w:ind w:firstLine="420" w:firstLineChars="200"/>
        <w:rPr>
          <w:rFonts w:eastAsia="黑体"/>
          <w:color w:val="auto"/>
          <w:sz w:val="21"/>
          <w:szCs w:val="21"/>
          <w:highlight w:val="none"/>
        </w:rPr>
      </w:pPr>
      <w:r>
        <w:rPr>
          <w:rFonts w:eastAsia="黑体"/>
          <w:color w:val="auto"/>
          <w:sz w:val="21"/>
          <w:szCs w:val="21"/>
          <w:highlight w:val="none"/>
        </w:rPr>
        <w:t>18.7 通知义务</w:t>
      </w:r>
    </w:p>
    <w:p>
      <w:pPr>
        <w:spacing w:line="360" w:lineRule="auto"/>
        <w:jc w:val="left"/>
        <w:rPr>
          <w:rFonts w:eastAsia="仿宋_GB2312"/>
          <w:color w:val="auto"/>
          <w:sz w:val="21"/>
          <w:szCs w:val="21"/>
          <w:highlight w:val="none"/>
        </w:rPr>
      </w:pPr>
      <w:r>
        <w:rPr>
          <w:rFonts w:eastAsia="仿宋_GB2312"/>
          <w:color w:val="auto"/>
          <w:kern w:val="0"/>
          <w:sz w:val="21"/>
          <w:szCs w:val="21"/>
          <w:highlight w:val="none"/>
        </w:rPr>
        <w:t>关于变更保险合同时的通知义务的约定：</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同通用条款</w:t>
      </w:r>
      <w:r>
        <w:rPr>
          <w:rFonts w:eastAsia="仿宋_GB2312"/>
          <w:color w:val="auto"/>
          <w:sz w:val="21"/>
          <w:szCs w:val="21"/>
          <w:highlight w:val="none"/>
        </w:rPr>
        <w:t>。</w:t>
      </w:r>
    </w:p>
    <w:p>
      <w:pPr>
        <w:pStyle w:val="6"/>
        <w:spacing w:before="120" w:after="12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20. 争议解决</w:t>
      </w:r>
    </w:p>
    <w:p>
      <w:pPr>
        <w:spacing w:after="120" w:line="360" w:lineRule="auto"/>
        <w:ind w:firstLine="420" w:firstLineChars="200"/>
        <w:outlineLvl w:val="0"/>
        <w:rPr>
          <w:rFonts w:eastAsia="黑体"/>
          <w:color w:val="auto"/>
          <w:sz w:val="21"/>
          <w:szCs w:val="21"/>
          <w:highlight w:val="none"/>
        </w:rPr>
      </w:pPr>
      <w:r>
        <w:rPr>
          <w:rFonts w:eastAsia="黑体"/>
          <w:color w:val="auto"/>
          <w:sz w:val="21"/>
          <w:szCs w:val="21"/>
          <w:highlight w:val="none"/>
        </w:rPr>
        <w:t>20.3 争议评审</w:t>
      </w:r>
    </w:p>
    <w:p>
      <w:pPr>
        <w:spacing w:line="360" w:lineRule="auto"/>
        <w:jc w:val="left"/>
        <w:rPr>
          <w:rFonts w:eastAsia="仿宋_GB2312"/>
          <w:color w:val="auto"/>
          <w:sz w:val="21"/>
          <w:szCs w:val="21"/>
          <w:highlight w:val="none"/>
        </w:rPr>
      </w:pPr>
      <w:r>
        <w:rPr>
          <w:rFonts w:eastAsia="仿宋_GB2312"/>
          <w:color w:val="auto"/>
          <w:sz w:val="21"/>
          <w:szCs w:val="21"/>
          <w:highlight w:val="none"/>
        </w:rPr>
        <w:t>合同当事人是否同意将工程争议提交争议评审小组决</w:t>
      </w:r>
      <w:r>
        <w:rPr>
          <w:rFonts w:hint="eastAsia" w:eastAsia="仿宋_GB2312"/>
          <w:color w:val="auto"/>
          <w:sz w:val="21"/>
          <w:szCs w:val="21"/>
          <w:highlight w:val="none"/>
        </w:rPr>
        <w:t>定：</w:t>
      </w:r>
      <w:r>
        <w:rPr>
          <w:rFonts w:hint="eastAsia" w:eastAsia="仿宋_GB2312"/>
          <w:color w:val="auto"/>
          <w:sz w:val="21"/>
          <w:szCs w:val="21"/>
          <w:highlight w:val="none"/>
          <w:u w:val="single"/>
        </w:rPr>
        <w:t xml:space="preserve">  /</w:t>
      </w:r>
      <w:r>
        <w:rPr>
          <w:rFonts w:hint="eastAsia" w:eastAsia="仿宋_GB2312"/>
          <w:color w:val="auto"/>
          <w:sz w:val="21"/>
          <w:szCs w:val="21"/>
          <w:highlight w:val="none"/>
        </w:rPr>
        <w:t xml:space="preserve">。  </w:t>
      </w:r>
    </w:p>
    <w:p>
      <w:pPr>
        <w:spacing w:line="360" w:lineRule="auto"/>
        <w:ind w:firstLine="420" w:firstLineChars="200"/>
        <w:jc w:val="left"/>
        <w:outlineLvl w:val="0"/>
        <w:rPr>
          <w:rFonts w:eastAsia="仿宋_GB2312"/>
          <w:color w:val="auto"/>
          <w:sz w:val="21"/>
          <w:szCs w:val="21"/>
          <w:highlight w:val="none"/>
        </w:rPr>
      </w:pPr>
      <w:r>
        <w:rPr>
          <w:rFonts w:eastAsia="仿宋_GB2312"/>
          <w:color w:val="auto"/>
          <w:sz w:val="21"/>
          <w:szCs w:val="21"/>
          <w:highlight w:val="none"/>
        </w:rPr>
        <w:t>20.3.1 争议评审小组的确定</w:t>
      </w:r>
    </w:p>
    <w:p>
      <w:pPr>
        <w:spacing w:line="360" w:lineRule="auto"/>
        <w:ind w:firstLine="420" w:firstLineChars="200"/>
        <w:jc w:val="left"/>
        <w:rPr>
          <w:rFonts w:eastAsia="仿宋_GB2312"/>
          <w:color w:val="auto"/>
          <w:sz w:val="21"/>
          <w:szCs w:val="21"/>
          <w:highlight w:val="none"/>
          <w:u w:val="single"/>
        </w:rPr>
      </w:pPr>
      <w:r>
        <w:rPr>
          <w:rFonts w:eastAsia="仿宋_GB2312"/>
          <w:color w:val="auto"/>
          <w:sz w:val="21"/>
          <w:szCs w:val="21"/>
          <w:highlight w:val="none"/>
        </w:rPr>
        <w:t>争议评审小组成员的确定：</w:t>
      </w:r>
      <w:r>
        <w:rPr>
          <w:rFonts w:eastAsia="仿宋_GB2312"/>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选定争议评审员的期限：</w:t>
      </w:r>
      <w:r>
        <w:rPr>
          <w:rFonts w:eastAsia="仿宋_GB2312"/>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争议评审小组成员的报酬承担方式：</w:t>
      </w:r>
      <w:r>
        <w:rPr>
          <w:rFonts w:eastAsia="仿宋_GB2312"/>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其他事项的约定：</w:t>
      </w:r>
      <w:r>
        <w:rPr>
          <w:rFonts w:eastAsia="仿宋_GB2312"/>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autoSpaceDE w:val="0"/>
        <w:autoSpaceDN w:val="0"/>
        <w:adjustRightInd w:val="0"/>
        <w:spacing w:line="360" w:lineRule="auto"/>
        <w:ind w:firstLine="420" w:firstLineChars="200"/>
        <w:jc w:val="left"/>
        <w:outlineLvl w:val="0"/>
        <w:rPr>
          <w:rFonts w:eastAsia="仿宋_GB2312"/>
          <w:color w:val="auto"/>
          <w:kern w:val="0"/>
          <w:sz w:val="21"/>
          <w:szCs w:val="21"/>
          <w:highlight w:val="none"/>
        </w:rPr>
      </w:pPr>
      <w:r>
        <w:rPr>
          <w:rFonts w:eastAsia="仿宋_GB2312"/>
          <w:color w:val="auto"/>
          <w:kern w:val="0"/>
          <w:sz w:val="21"/>
          <w:szCs w:val="21"/>
          <w:highlight w:val="none"/>
        </w:rPr>
        <w:t>20.3.2 争议评审小组的决定</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合同当事人关于本项的约定：</w:t>
      </w:r>
      <w:r>
        <w:rPr>
          <w:rFonts w:eastAsia="仿宋_GB2312"/>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after="120" w:line="360" w:lineRule="auto"/>
        <w:ind w:firstLine="420" w:firstLineChars="200"/>
        <w:outlineLvl w:val="0"/>
        <w:rPr>
          <w:rFonts w:hint="eastAsia" w:eastAsia="黑体"/>
          <w:color w:val="auto"/>
          <w:sz w:val="21"/>
          <w:szCs w:val="21"/>
          <w:highlight w:val="none"/>
        </w:rPr>
      </w:pPr>
      <w:r>
        <w:rPr>
          <w:rFonts w:eastAsia="黑体"/>
          <w:color w:val="auto"/>
          <w:sz w:val="21"/>
          <w:szCs w:val="21"/>
          <w:highlight w:val="none"/>
        </w:rPr>
        <w:t>20.4仲裁或诉讼</w:t>
      </w:r>
    </w:p>
    <w:p>
      <w:pPr>
        <w:spacing w:after="120" w:line="360" w:lineRule="auto"/>
        <w:ind w:firstLine="420" w:firstLineChars="200"/>
        <w:rPr>
          <w:rFonts w:eastAsia="黑体"/>
          <w:color w:val="auto"/>
          <w:sz w:val="21"/>
          <w:szCs w:val="21"/>
          <w:highlight w:val="none"/>
        </w:rPr>
      </w:pPr>
      <w:r>
        <w:rPr>
          <w:rFonts w:eastAsia="仿宋_GB2312"/>
          <w:color w:val="auto"/>
          <w:sz w:val="21"/>
          <w:szCs w:val="21"/>
          <w:highlight w:val="none"/>
        </w:rPr>
        <w:t>因合同及合同有关事项发生的争议，按下列第</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val="en-US" w:eastAsia="zh-CN"/>
        </w:rPr>
        <w:t>2</w:t>
      </w:r>
      <w:r>
        <w:rPr>
          <w:rFonts w:eastAsia="仿宋_GB2312"/>
          <w:color w:val="auto"/>
          <w:sz w:val="21"/>
          <w:szCs w:val="21"/>
          <w:highlight w:val="none"/>
          <w:u w:val="single"/>
        </w:rPr>
        <w:t xml:space="preserve"> </w:t>
      </w:r>
      <w:r>
        <w:rPr>
          <w:rFonts w:eastAsia="仿宋_GB2312"/>
          <w:color w:val="auto"/>
          <w:sz w:val="21"/>
          <w:szCs w:val="21"/>
          <w:highlight w:val="none"/>
        </w:rPr>
        <w:t>种方式</w:t>
      </w:r>
      <w:r>
        <w:rPr>
          <w:rFonts w:hint="eastAsia" w:eastAsia="仿宋_GB2312"/>
          <w:color w:val="auto"/>
          <w:sz w:val="21"/>
          <w:szCs w:val="21"/>
          <w:highlight w:val="none"/>
        </w:rPr>
        <w:t>解</w:t>
      </w:r>
      <w:r>
        <w:rPr>
          <w:rFonts w:eastAsia="仿宋_GB2312"/>
          <w:color w:val="auto"/>
          <w:sz w:val="21"/>
          <w:szCs w:val="21"/>
          <w:highlight w:val="none"/>
        </w:rPr>
        <w:t>决：</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（1）向</w:t>
      </w:r>
      <w:r>
        <w:rPr>
          <w:rFonts w:eastAsia="仿宋_GB2312"/>
          <w:color w:val="auto"/>
          <w:sz w:val="21"/>
          <w:szCs w:val="21"/>
          <w:highlight w:val="none"/>
          <w:u w:val="single"/>
        </w:rPr>
        <w:t xml:space="preserve">      </w:t>
      </w:r>
      <w:r>
        <w:rPr>
          <w:rFonts w:hint="eastAsia" w:eastAsia="仿宋_GB2312"/>
          <w:color w:val="auto"/>
          <w:sz w:val="21"/>
          <w:szCs w:val="21"/>
          <w:highlight w:val="none"/>
          <w:u w:val="single"/>
          <w:lang w:val="en-US" w:eastAsia="zh-CN"/>
        </w:rPr>
        <w:t>/</w:t>
      </w:r>
      <w:r>
        <w:rPr>
          <w:rFonts w:eastAsia="仿宋_GB2312"/>
          <w:color w:val="auto"/>
          <w:sz w:val="21"/>
          <w:szCs w:val="21"/>
          <w:highlight w:val="none"/>
          <w:u w:val="single"/>
        </w:rPr>
        <w:t xml:space="preserve">        </w:t>
      </w:r>
      <w:r>
        <w:rPr>
          <w:rFonts w:eastAsia="仿宋_GB2312"/>
          <w:color w:val="auto"/>
          <w:sz w:val="21"/>
          <w:szCs w:val="21"/>
          <w:highlight w:val="none"/>
        </w:rPr>
        <w:t>仲裁委员会申请仲裁；</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（2）向</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工程所在地</w:t>
      </w:r>
      <w:r>
        <w:rPr>
          <w:rFonts w:eastAsia="仿宋_GB2312"/>
          <w:color w:val="auto"/>
          <w:sz w:val="21"/>
          <w:szCs w:val="21"/>
          <w:highlight w:val="none"/>
          <w:u w:val="single"/>
        </w:rPr>
        <w:t xml:space="preserve"> </w:t>
      </w:r>
      <w:r>
        <w:rPr>
          <w:rFonts w:eastAsia="仿宋_GB2312"/>
          <w:color w:val="auto"/>
          <w:sz w:val="21"/>
          <w:szCs w:val="21"/>
          <w:highlight w:val="none"/>
        </w:rPr>
        <w:t>人民法院起诉。</w:t>
      </w:r>
    </w:p>
    <w:p>
      <w:pPr>
        <w:pStyle w:val="12"/>
        <w:spacing w:before="123" w:line="350" w:lineRule="auto"/>
        <w:ind w:left="535" w:right="4217" w:hanging="3"/>
        <w:jc w:val="left"/>
        <w:rPr>
          <w:rFonts w:hint="eastAsia" w:ascii="宋体" w:hAnsi="宋体" w:eastAsia="宋体" w:cs="宋体"/>
          <w:b/>
          <w:bCs/>
          <w:color w:val="auto"/>
          <w:sz w:val="28"/>
          <w:szCs w:val="28"/>
          <w:highlight w:val="none"/>
          <w:lang w:val="en-US" w:eastAsia="zh-CN"/>
        </w:rPr>
      </w:pPr>
      <w:r>
        <w:rPr>
          <w:rFonts w:hint="eastAsia" w:cs="宋体"/>
          <w:b/>
          <w:bCs/>
          <w:color w:val="auto"/>
          <w:sz w:val="28"/>
          <w:szCs w:val="28"/>
          <w:highlight w:val="none"/>
          <w:lang w:val="en-US" w:eastAsia="zh-CN"/>
        </w:rPr>
        <w:t>附件</w:t>
      </w:r>
    </w:p>
    <w:p>
      <w:pPr>
        <w:pStyle w:val="12"/>
        <w:spacing w:before="29" w:line="240" w:lineRule="auto"/>
        <w:ind w:left="533" w:right="2447"/>
        <w:jc w:val="left"/>
        <w:rPr>
          <w:color w:val="auto"/>
          <w:highlight w:val="none"/>
        </w:rPr>
      </w:pPr>
      <w:r>
        <w:rPr>
          <w:color w:val="auto"/>
          <w:highlight w:val="none"/>
        </w:rPr>
        <w:t>协议书附件：</w:t>
      </w:r>
    </w:p>
    <w:p>
      <w:pPr>
        <w:pStyle w:val="12"/>
        <w:spacing w:before="123" w:line="350" w:lineRule="auto"/>
        <w:ind w:left="533" w:right="4217"/>
        <w:jc w:val="left"/>
        <w:rPr>
          <w:color w:val="auto"/>
          <w:highlight w:val="none"/>
        </w:rPr>
      </w:pPr>
      <w:r>
        <w:rPr>
          <w:color w:val="auto"/>
          <w:highlight w:val="none"/>
        </w:rPr>
        <w:t>附件</w:t>
      </w:r>
      <w:r>
        <w:rPr>
          <w:color w:val="auto"/>
          <w:spacing w:val="-53"/>
          <w:highlight w:val="none"/>
        </w:rPr>
        <w:t xml:space="preserve"> </w:t>
      </w:r>
      <w:r>
        <w:rPr>
          <w:rFonts w:ascii="宋体" w:hAnsi="宋体" w:eastAsia="宋体" w:cs="宋体"/>
          <w:color w:val="auto"/>
          <w:highlight w:val="none"/>
        </w:rPr>
        <w:t>1</w:t>
      </w:r>
      <w:r>
        <w:rPr>
          <w:color w:val="auto"/>
          <w:highlight w:val="none"/>
        </w:rPr>
        <w:t>：承包人承揽工程项目一览表</w:t>
      </w:r>
      <w:r>
        <w:rPr>
          <w:color w:val="auto"/>
          <w:w w:val="100"/>
          <w:highlight w:val="none"/>
        </w:rPr>
        <w:t xml:space="preserve"> </w:t>
      </w:r>
      <w:r>
        <w:rPr>
          <w:color w:val="auto"/>
          <w:highlight w:val="none"/>
        </w:rPr>
        <w:t>专用合同条款附件：</w:t>
      </w:r>
    </w:p>
    <w:p>
      <w:pPr>
        <w:pStyle w:val="12"/>
        <w:spacing w:before="29" w:line="348" w:lineRule="auto"/>
        <w:ind w:left="533" w:right="4966"/>
        <w:jc w:val="left"/>
        <w:rPr>
          <w:color w:val="auto"/>
          <w:highlight w:val="none"/>
        </w:rPr>
      </w:pPr>
      <w:r>
        <w:rPr>
          <w:color w:val="auto"/>
          <w:highlight w:val="none"/>
        </w:rPr>
        <w:t>附件</w:t>
      </w:r>
      <w:r>
        <w:rPr>
          <w:color w:val="auto"/>
          <w:spacing w:val="-53"/>
          <w:highlight w:val="none"/>
        </w:rPr>
        <w:t xml:space="preserve"> </w:t>
      </w:r>
      <w:r>
        <w:rPr>
          <w:rFonts w:ascii="宋体" w:hAnsi="宋体" w:eastAsia="宋体" w:cs="宋体"/>
          <w:color w:val="auto"/>
          <w:highlight w:val="none"/>
        </w:rPr>
        <w:t>2</w:t>
      </w:r>
      <w:r>
        <w:rPr>
          <w:color w:val="auto"/>
          <w:highlight w:val="none"/>
        </w:rPr>
        <w:t>：发包人供应材料设备一览表</w:t>
      </w:r>
      <w:r>
        <w:rPr>
          <w:color w:val="auto"/>
          <w:w w:val="100"/>
          <w:highlight w:val="none"/>
        </w:rPr>
        <w:t xml:space="preserve"> </w:t>
      </w:r>
      <w:r>
        <w:rPr>
          <w:color w:val="auto"/>
          <w:highlight w:val="none"/>
        </w:rPr>
        <w:t>附件</w:t>
      </w:r>
      <w:r>
        <w:rPr>
          <w:color w:val="auto"/>
          <w:spacing w:val="-53"/>
          <w:highlight w:val="none"/>
        </w:rPr>
        <w:t xml:space="preserve"> </w:t>
      </w:r>
      <w:r>
        <w:rPr>
          <w:rFonts w:ascii="宋体" w:hAnsi="宋体" w:eastAsia="宋体" w:cs="宋体"/>
          <w:color w:val="auto"/>
          <w:highlight w:val="none"/>
        </w:rPr>
        <w:t>3</w:t>
      </w:r>
      <w:r>
        <w:rPr>
          <w:color w:val="auto"/>
          <w:highlight w:val="none"/>
        </w:rPr>
        <w:t>：工程质量保修书</w:t>
      </w:r>
    </w:p>
    <w:p>
      <w:pPr>
        <w:pStyle w:val="12"/>
        <w:spacing w:before="31" w:line="240" w:lineRule="auto"/>
        <w:ind w:left="533" w:right="2447"/>
        <w:jc w:val="left"/>
        <w:rPr>
          <w:color w:val="auto"/>
          <w:highlight w:val="none"/>
        </w:rPr>
      </w:pPr>
      <w:r>
        <w:rPr>
          <w:color w:val="auto"/>
          <w:highlight w:val="none"/>
        </w:rPr>
        <w:t>附件</w:t>
      </w:r>
      <w:r>
        <w:rPr>
          <w:color w:val="auto"/>
          <w:spacing w:val="-52"/>
          <w:highlight w:val="none"/>
        </w:rPr>
        <w:t xml:space="preserve"> </w:t>
      </w:r>
      <w:r>
        <w:rPr>
          <w:rFonts w:ascii="宋体" w:hAnsi="宋体" w:eastAsia="宋体" w:cs="宋体"/>
          <w:color w:val="auto"/>
          <w:highlight w:val="none"/>
        </w:rPr>
        <w:t>4</w:t>
      </w:r>
      <w:r>
        <w:rPr>
          <w:color w:val="auto"/>
          <w:highlight w:val="none"/>
        </w:rPr>
        <w:t>：主要建设工程文件目录</w:t>
      </w:r>
    </w:p>
    <w:p>
      <w:pPr>
        <w:pStyle w:val="12"/>
        <w:spacing w:line="348" w:lineRule="auto"/>
        <w:ind w:left="533" w:right="4217"/>
        <w:jc w:val="left"/>
        <w:rPr>
          <w:color w:val="auto"/>
          <w:highlight w:val="none"/>
        </w:rPr>
      </w:pPr>
      <w:r>
        <w:rPr>
          <w:color w:val="auto"/>
          <w:highlight w:val="none"/>
        </w:rPr>
        <w:t>附件</w:t>
      </w:r>
      <w:r>
        <w:rPr>
          <w:color w:val="auto"/>
          <w:spacing w:val="-54"/>
          <w:highlight w:val="none"/>
        </w:rPr>
        <w:t xml:space="preserve"> </w:t>
      </w:r>
      <w:r>
        <w:rPr>
          <w:rFonts w:ascii="宋体" w:hAnsi="宋体" w:eastAsia="宋体" w:cs="宋体"/>
          <w:color w:val="auto"/>
          <w:highlight w:val="none"/>
        </w:rPr>
        <w:t>5</w:t>
      </w:r>
      <w:r>
        <w:rPr>
          <w:color w:val="auto"/>
          <w:highlight w:val="none"/>
        </w:rPr>
        <w:t>：承包人用于本工程施工的机械设备表</w:t>
      </w:r>
      <w:r>
        <w:rPr>
          <w:color w:val="auto"/>
          <w:w w:val="100"/>
          <w:highlight w:val="none"/>
        </w:rPr>
        <w:t xml:space="preserve"> </w:t>
      </w:r>
      <w:r>
        <w:rPr>
          <w:color w:val="auto"/>
          <w:highlight w:val="none"/>
        </w:rPr>
        <w:t>附件</w:t>
      </w:r>
      <w:r>
        <w:rPr>
          <w:color w:val="auto"/>
          <w:spacing w:val="-53"/>
          <w:highlight w:val="none"/>
        </w:rPr>
        <w:t xml:space="preserve"> </w:t>
      </w:r>
      <w:r>
        <w:rPr>
          <w:rFonts w:ascii="宋体" w:hAnsi="宋体" w:eastAsia="宋体" w:cs="宋体"/>
          <w:color w:val="auto"/>
          <w:highlight w:val="none"/>
        </w:rPr>
        <w:t>6</w:t>
      </w:r>
      <w:r>
        <w:rPr>
          <w:color w:val="auto"/>
          <w:highlight w:val="none"/>
        </w:rPr>
        <w:t>：承包人主要施工管理人员表</w:t>
      </w:r>
    </w:p>
    <w:p>
      <w:pPr>
        <w:pStyle w:val="12"/>
        <w:spacing w:before="31" w:line="350" w:lineRule="auto"/>
        <w:ind w:left="533" w:right="4966"/>
        <w:jc w:val="left"/>
        <w:rPr>
          <w:color w:val="auto"/>
          <w:highlight w:val="none"/>
        </w:rPr>
      </w:pPr>
      <w:r>
        <w:rPr>
          <w:color w:val="auto"/>
          <w:highlight w:val="none"/>
        </w:rPr>
        <w:t>附件</w:t>
      </w:r>
      <w:r>
        <w:rPr>
          <w:color w:val="auto"/>
          <w:spacing w:val="-53"/>
          <w:highlight w:val="none"/>
        </w:rPr>
        <w:t xml:space="preserve"> </w:t>
      </w:r>
      <w:r>
        <w:rPr>
          <w:rFonts w:ascii="宋体" w:hAnsi="宋体" w:eastAsia="宋体" w:cs="宋体"/>
          <w:color w:val="auto"/>
          <w:highlight w:val="none"/>
        </w:rPr>
        <w:t>7</w:t>
      </w:r>
      <w:r>
        <w:rPr>
          <w:color w:val="auto"/>
          <w:highlight w:val="none"/>
        </w:rPr>
        <w:t>：分包人主要施工管理人员表</w:t>
      </w:r>
      <w:r>
        <w:rPr>
          <w:color w:val="auto"/>
          <w:w w:val="100"/>
          <w:highlight w:val="none"/>
        </w:rPr>
        <w:t xml:space="preserve"> </w:t>
      </w:r>
      <w:r>
        <w:rPr>
          <w:color w:val="auto"/>
          <w:highlight w:val="none"/>
        </w:rPr>
        <w:t>附件</w:t>
      </w:r>
      <w:r>
        <w:rPr>
          <w:color w:val="auto"/>
          <w:spacing w:val="-54"/>
          <w:highlight w:val="none"/>
        </w:rPr>
        <w:t xml:space="preserve"> </w:t>
      </w:r>
      <w:r>
        <w:rPr>
          <w:rFonts w:ascii="宋体" w:hAnsi="宋体" w:eastAsia="宋体" w:cs="宋体"/>
          <w:color w:val="auto"/>
          <w:highlight w:val="none"/>
        </w:rPr>
        <w:t>8</w:t>
      </w:r>
      <w:r>
        <w:rPr>
          <w:color w:val="auto"/>
          <w:highlight w:val="none"/>
        </w:rPr>
        <w:t>：履约担保格式</w:t>
      </w:r>
    </w:p>
    <w:p>
      <w:pPr>
        <w:pStyle w:val="12"/>
        <w:spacing w:before="27" w:line="350" w:lineRule="auto"/>
        <w:ind w:left="533" w:right="6121"/>
        <w:jc w:val="left"/>
        <w:rPr>
          <w:color w:val="auto"/>
          <w:highlight w:val="none"/>
        </w:rPr>
      </w:pPr>
      <w:r>
        <w:rPr>
          <w:color w:val="auto"/>
          <w:highlight w:val="none"/>
        </w:rPr>
        <w:t>附件</w:t>
      </w:r>
      <w:r>
        <w:rPr>
          <w:color w:val="auto"/>
          <w:spacing w:val="-53"/>
          <w:highlight w:val="none"/>
        </w:rPr>
        <w:t xml:space="preserve"> </w:t>
      </w:r>
      <w:r>
        <w:rPr>
          <w:rFonts w:ascii="宋体" w:hAnsi="宋体" w:eastAsia="宋体" w:cs="宋体"/>
          <w:color w:val="auto"/>
          <w:highlight w:val="none"/>
        </w:rPr>
        <w:t>9</w:t>
      </w:r>
      <w:r>
        <w:rPr>
          <w:color w:val="auto"/>
          <w:highlight w:val="none"/>
        </w:rPr>
        <w:t>：预付款担保格式</w:t>
      </w:r>
      <w:r>
        <w:rPr>
          <w:color w:val="auto"/>
          <w:w w:val="100"/>
          <w:highlight w:val="none"/>
        </w:rPr>
        <w:t xml:space="preserve"> </w:t>
      </w:r>
      <w:r>
        <w:rPr>
          <w:color w:val="auto"/>
          <w:highlight w:val="none"/>
        </w:rPr>
        <w:t>附件</w:t>
      </w:r>
      <w:r>
        <w:rPr>
          <w:color w:val="auto"/>
          <w:spacing w:val="-53"/>
          <w:highlight w:val="none"/>
        </w:rPr>
        <w:t xml:space="preserve"> </w:t>
      </w:r>
      <w:r>
        <w:rPr>
          <w:rFonts w:ascii="宋体" w:hAnsi="宋体" w:eastAsia="宋体" w:cs="宋体"/>
          <w:color w:val="auto"/>
          <w:highlight w:val="none"/>
        </w:rPr>
        <w:t>10</w:t>
      </w:r>
      <w:r>
        <w:rPr>
          <w:color w:val="auto"/>
          <w:highlight w:val="none"/>
        </w:rPr>
        <w:t>：支付担保格式</w:t>
      </w:r>
      <w:r>
        <w:rPr>
          <w:color w:val="auto"/>
          <w:w w:val="100"/>
          <w:highlight w:val="none"/>
        </w:rPr>
        <w:t xml:space="preserve"> </w:t>
      </w:r>
      <w:r>
        <w:rPr>
          <w:color w:val="auto"/>
          <w:highlight w:val="none"/>
        </w:rPr>
        <w:t>附件</w:t>
      </w:r>
      <w:r>
        <w:rPr>
          <w:color w:val="auto"/>
          <w:spacing w:val="-53"/>
          <w:highlight w:val="none"/>
        </w:rPr>
        <w:t xml:space="preserve"> </w:t>
      </w:r>
      <w:r>
        <w:rPr>
          <w:rFonts w:ascii="宋体" w:hAnsi="宋体" w:eastAsia="宋体" w:cs="宋体"/>
          <w:color w:val="auto"/>
          <w:highlight w:val="none"/>
        </w:rPr>
        <w:t>11</w:t>
      </w:r>
      <w:r>
        <w:rPr>
          <w:color w:val="auto"/>
          <w:highlight w:val="none"/>
        </w:rPr>
        <w:t>：暂估价一览表</w:t>
      </w:r>
    </w:p>
    <w:p>
      <w:pPr>
        <w:spacing w:after="0" w:line="350" w:lineRule="auto"/>
        <w:jc w:val="left"/>
        <w:rPr>
          <w:color w:val="auto"/>
          <w:highlight w:val="none"/>
        </w:rPr>
        <w:sectPr>
          <w:footerReference r:id="rId20" w:type="default"/>
          <w:pgSz w:w="11910" w:h="16840"/>
          <w:pgMar w:top="1500" w:right="1680" w:bottom="1180" w:left="1020" w:header="0" w:footer="980" w:gutter="0"/>
        </w:sectPr>
      </w:pPr>
    </w:p>
    <w:p>
      <w:pPr>
        <w:spacing w:before="0" w:line="240" w:lineRule="auto"/>
        <w:rPr>
          <w:rFonts w:ascii="宋体" w:hAnsi="宋体" w:eastAsia="宋体" w:cs="宋体"/>
          <w:color w:val="auto"/>
          <w:sz w:val="20"/>
          <w:szCs w:val="20"/>
          <w:highlight w:val="none"/>
        </w:rPr>
      </w:pPr>
    </w:p>
    <w:p>
      <w:pPr>
        <w:pStyle w:val="6"/>
        <w:spacing w:before="170" w:line="240" w:lineRule="auto"/>
        <w:ind w:left="1158" w:right="0"/>
        <w:jc w:val="left"/>
        <w:rPr>
          <w:color w:val="auto"/>
          <w:highlight w:val="none"/>
        </w:rPr>
      </w:pPr>
      <w:r>
        <w:rPr>
          <w:color w:val="auto"/>
          <w:highlight w:val="none"/>
        </w:rPr>
        <w:t>附件</w:t>
      </w:r>
      <w:r>
        <w:rPr>
          <w:color w:val="auto"/>
          <w:spacing w:val="-75"/>
          <w:highlight w:val="none"/>
        </w:rPr>
        <w:t xml:space="preserve"> </w:t>
      </w:r>
      <w:r>
        <w:rPr>
          <w:rFonts w:ascii="宋体" w:hAnsi="宋体" w:eastAsia="宋体" w:cs="宋体"/>
          <w:color w:val="auto"/>
          <w:highlight w:val="none"/>
        </w:rPr>
        <w:t>1</w:t>
      </w:r>
      <w:r>
        <w:rPr>
          <w:color w:val="auto"/>
          <w:highlight w:val="none"/>
        </w:rPr>
        <w:t>：</w:t>
      </w:r>
    </w:p>
    <w:p>
      <w:pPr>
        <w:spacing w:before="12" w:line="240" w:lineRule="auto"/>
        <w:rPr>
          <w:rFonts w:ascii="宋体" w:hAnsi="宋体" w:eastAsia="宋体" w:cs="宋体"/>
          <w:color w:val="auto"/>
          <w:sz w:val="16"/>
          <w:szCs w:val="16"/>
          <w:highlight w:val="none"/>
        </w:rPr>
      </w:pPr>
    </w:p>
    <w:p>
      <w:pPr>
        <w:pStyle w:val="6"/>
        <w:spacing w:before="7" w:line="240" w:lineRule="auto"/>
        <w:ind w:left="5968" w:right="5270"/>
        <w:jc w:val="center"/>
        <w:rPr>
          <w:color w:val="auto"/>
          <w:highlight w:val="none"/>
        </w:rPr>
      </w:pPr>
      <w:r>
        <w:rPr>
          <w:color w:val="auto"/>
          <w:highlight w:val="none"/>
        </w:rPr>
        <w:t>承包人承揽工程项目一览表</w:t>
      </w:r>
    </w:p>
    <w:p>
      <w:pPr>
        <w:spacing w:before="5" w:line="240" w:lineRule="auto"/>
        <w:rPr>
          <w:rFonts w:ascii="宋体" w:hAnsi="宋体" w:eastAsia="宋体" w:cs="宋体"/>
          <w:color w:val="auto"/>
          <w:sz w:val="18"/>
          <w:szCs w:val="18"/>
          <w:highlight w:val="none"/>
        </w:rPr>
      </w:pPr>
    </w:p>
    <w:tbl>
      <w:tblPr>
        <w:tblStyle w:val="16"/>
        <w:tblW w:w="0" w:type="auto"/>
        <w:tblInd w:w="116" w:type="dxa"/>
        <w:tblLayout w:type="fixed"/>
        <w:tblCellMar>
          <w:top w:w="0" w:type="dxa"/>
          <w:left w:w="0" w:type="dxa"/>
          <w:bottom w:w="0" w:type="dxa"/>
          <w:right w:w="0" w:type="dxa"/>
        </w:tblCellMar>
      </w:tblPr>
      <w:tblGrid>
        <w:gridCol w:w="1280"/>
        <w:gridCol w:w="1843"/>
        <w:gridCol w:w="1416"/>
        <w:gridCol w:w="2410"/>
        <w:gridCol w:w="850"/>
        <w:gridCol w:w="1560"/>
        <w:gridCol w:w="2126"/>
        <w:gridCol w:w="1419"/>
        <w:gridCol w:w="850"/>
        <w:gridCol w:w="850"/>
      </w:tblGrid>
      <w:tr>
        <w:tblPrEx>
          <w:tblCellMar>
            <w:top w:w="0" w:type="dxa"/>
            <w:left w:w="0" w:type="dxa"/>
            <w:bottom w:w="0" w:type="dxa"/>
            <w:right w:w="0" w:type="dxa"/>
          </w:tblCellMar>
        </w:tblPrEx>
        <w:trPr>
          <w:trHeight w:val="1078" w:hRule="exact"/>
        </w:trPr>
        <w:tc>
          <w:tcPr>
            <w:tcW w:w="1280" w:type="dxa"/>
            <w:tcBorders>
              <w:top w:val="single" w:color="000000" w:sz="12" w:space="0"/>
              <w:left w:val="single" w:color="000000" w:sz="12" w:space="0"/>
              <w:bottom w:val="single" w:color="000000" w:sz="16" w:space="0"/>
              <w:right w:val="single" w:color="000000" w:sz="6" w:space="0"/>
            </w:tcBorders>
          </w:tcPr>
          <w:p>
            <w:pPr>
              <w:pStyle w:val="20"/>
              <w:spacing w:before="11" w:line="276" w:lineRule="auto"/>
              <w:ind w:left="345" w:right="69" w:hanging="281"/>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单位工程</w:t>
            </w:r>
            <w:r>
              <w:rPr>
                <w:rFonts w:ascii="宋体" w:hAnsi="宋体" w:eastAsia="宋体" w:cs="宋体"/>
                <w:color w:val="auto"/>
                <w:spacing w:val="-137"/>
                <w:sz w:val="28"/>
                <w:szCs w:val="28"/>
                <w:highlight w:val="none"/>
              </w:rPr>
              <w:t xml:space="preserve"> </w:t>
            </w:r>
            <w:r>
              <w:rPr>
                <w:rFonts w:ascii="宋体" w:hAnsi="宋体" w:eastAsia="宋体" w:cs="宋体"/>
                <w:color w:val="auto"/>
                <w:sz w:val="28"/>
                <w:szCs w:val="28"/>
                <w:highlight w:val="none"/>
              </w:rPr>
              <w:t>名称</w:t>
            </w:r>
          </w:p>
        </w:tc>
        <w:tc>
          <w:tcPr>
            <w:tcW w:w="1843" w:type="dxa"/>
            <w:tcBorders>
              <w:top w:val="single" w:color="000000" w:sz="12" w:space="0"/>
              <w:left w:val="single" w:color="000000" w:sz="6" w:space="0"/>
              <w:bottom w:val="single" w:color="000000" w:sz="16" w:space="0"/>
              <w:right w:val="single" w:color="000000" w:sz="6" w:space="0"/>
            </w:tcBorders>
          </w:tcPr>
          <w:p>
            <w:pPr>
              <w:pStyle w:val="20"/>
              <w:spacing w:before="220" w:line="240" w:lineRule="auto"/>
              <w:ind w:left="352"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建设规模</w:t>
            </w:r>
          </w:p>
        </w:tc>
        <w:tc>
          <w:tcPr>
            <w:tcW w:w="1416" w:type="dxa"/>
            <w:tcBorders>
              <w:top w:val="single" w:color="000000" w:sz="12" w:space="0"/>
              <w:left w:val="single" w:color="000000" w:sz="6" w:space="0"/>
              <w:bottom w:val="single" w:color="000000" w:sz="16" w:space="0"/>
              <w:right w:val="single" w:color="000000" w:sz="6" w:space="0"/>
            </w:tcBorders>
          </w:tcPr>
          <w:p>
            <w:pPr>
              <w:pStyle w:val="20"/>
              <w:spacing w:before="11" w:line="276" w:lineRule="auto"/>
              <w:ind w:left="139" w:right="137"/>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建筑面积</w:t>
            </w:r>
            <w:r>
              <w:rPr>
                <w:rFonts w:ascii="宋体" w:hAnsi="宋体" w:eastAsia="宋体" w:cs="宋体"/>
                <w:color w:val="auto"/>
                <w:spacing w:val="-137"/>
                <w:sz w:val="28"/>
                <w:szCs w:val="28"/>
                <w:highlight w:val="none"/>
              </w:rPr>
              <w:t xml:space="preserve"> </w:t>
            </w:r>
            <w:r>
              <w:rPr>
                <w:rFonts w:ascii="宋体" w:hAnsi="宋体" w:eastAsia="宋体" w:cs="宋体"/>
                <w:color w:val="auto"/>
                <w:sz w:val="28"/>
                <w:szCs w:val="28"/>
                <w:highlight w:val="none"/>
              </w:rPr>
              <w:t>(平方米)</w:t>
            </w:r>
          </w:p>
        </w:tc>
        <w:tc>
          <w:tcPr>
            <w:tcW w:w="2410" w:type="dxa"/>
            <w:tcBorders>
              <w:top w:val="single" w:color="000000" w:sz="12" w:space="0"/>
              <w:left w:val="single" w:color="000000" w:sz="6" w:space="0"/>
              <w:bottom w:val="single" w:color="000000" w:sz="16" w:space="0"/>
              <w:right w:val="single" w:color="000000" w:sz="6" w:space="0"/>
            </w:tcBorders>
          </w:tcPr>
          <w:p>
            <w:pPr>
              <w:pStyle w:val="20"/>
              <w:spacing w:before="220" w:line="240" w:lineRule="auto"/>
              <w:ind w:left="636"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结构形式</w:t>
            </w:r>
          </w:p>
        </w:tc>
        <w:tc>
          <w:tcPr>
            <w:tcW w:w="850" w:type="dxa"/>
            <w:tcBorders>
              <w:top w:val="single" w:color="000000" w:sz="12" w:space="0"/>
              <w:left w:val="single" w:color="000000" w:sz="6" w:space="0"/>
              <w:bottom w:val="single" w:color="000000" w:sz="16" w:space="0"/>
              <w:right w:val="single" w:color="000000" w:sz="6" w:space="0"/>
            </w:tcBorders>
          </w:tcPr>
          <w:p>
            <w:pPr>
              <w:pStyle w:val="20"/>
              <w:spacing w:before="220" w:line="240" w:lineRule="auto"/>
              <w:ind w:left="139"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层数</w:t>
            </w:r>
          </w:p>
        </w:tc>
        <w:tc>
          <w:tcPr>
            <w:tcW w:w="1560" w:type="dxa"/>
            <w:tcBorders>
              <w:top w:val="single" w:color="000000" w:sz="12" w:space="0"/>
              <w:left w:val="single" w:color="000000" w:sz="6" w:space="0"/>
              <w:bottom w:val="single" w:color="000000" w:sz="16" w:space="0"/>
              <w:right w:val="single" w:color="000000" w:sz="6" w:space="0"/>
            </w:tcBorders>
          </w:tcPr>
          <w:p>
            <w:pPr>
              <w:pStyle w:val="20"/>
              <w:spacing w:before="220" w:line="240" w:lineRule="auto"/>
              <w:ind w:left="213"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生产能力</w:t>
            </w:r>
          </w:p>
        </w:tc>
        <w:tc>
          <w:tcPr>
            <w:tcW w:w="2126" w:type="dxa"/>
            <w:tcBorders>
              <w:top w:val="single" w:color="000000" w:sz="12" w:space="0"/>
              <w:left w:val="single" w:color="000000" w:sz="6" w:space="0"/>
              <w:bottom w:val="single" w:color="000000" w:sz="16" w:space="0"/>
              <w:right w:val="single" w:color="000000" w:sz="6" w:space="0"/>
            </w:tcBorders>
          </w:tcPr>
          <w:p>
            <w:pPr>
              <w:pStyle w:val="20"/>
              <w:spacing w:before="220" w:line="240" w:lineRule="auto"/>
              <w:ind w:left="215"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设备安装内容</w:t>
            </w:r>
          </w:p>
        </w:tc>
        <w:tc>
          <w:tcPr>
            <w:tcW w:w="1419" w:type="dxa"/>
            <w:tcBorders>
              <w:top w:val="single" w:color="000000" w:sz="12" w:space="0"/>
              <w:left w:val="single" w:color="000000" w:sz="6" w:space="0"/>
              <w:bottom w:val="single" w:color="000000" w:sz="16" w:space="0"/>
              <w:right w:val="single" w:color="000000" w:sz="6" w:space="0"/>
            </w:tcBorders>
          </w:tcPr>
          <w:p>
            <w:pPr>
              <w:pStyle w:val="20"/>
              <w:spacing w:before="11" w:line="240" w:lineRule="auto"/>
              <w:ind w:left="1" w:right="0"/>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合同价格</w:t>
            </w:r>
          </w:p>
          <w:p>
            <w:pPr>
              <w:pStyle w:val="20"/>
              <w:spacing w:before="53" w:line="240" w:lineRule="auto"/>
              <w:ind w:right="0"/>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（元）</w:t>
            </w:r>
          </w:p>
        </w:tc>
        <w:tc>
          <w:tcPr>
            <w:tcW w:w="850" w:type="dxa"/>
            <w:tcBorders>
              <w:top w:val="single" w:color="000000" w:sz="12" w:space="0"/>
              <w:left w:val="single" w:color="000000" w:sz="6" w:space="0"/>
              <w:bottom w:val="single" w:color="000000" w:sz="16" w:space="0"/>
              <w:right w:val="single" w:color="000000" w:sz="6" w:space="0"/>
            </w:tcBorders>
          </w:tcPr>
          <w:p>
            <w:pPr>
              <w:pStyle w:val="20"/>
              <w:spacing w:before="11" w:line="276" w:lineRule="auto"/>
              <w:ind w:left="136" w:right="134"/>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开工</w:t>
            </w:r>
            <w:r>
              <w:rPr>
                <w:rFonts w:ascii="宋体" w:hAnsi="宋体" w:eastAsia="宋体" w:cs="宋体"/>
                <w:color w:val="auto"/>
                <w:w w:val="100"/>
                <w:sz w:val="28"/>
                <w:szCs w:val="28"/>
                <w:highlight w:val="none"/>
              </w:rPr>
              <w:t xml:space="preserve"> </w:t>
            </w:r>
            <w:r>
              <w:rPr>
                <w:rFonts w:ascii="宋体" w:hAnsi="宋体" w:eastAsia="宋体" w:cs="宋体"/>
                <w:color w:val="auto"/>
                <w:sz w:val="28"/>
                <w:szCs w:val="28"/>
                <w:highlight w:val="none"/>
              </w:rPr>
              <w:t>日期</w:t>
            </w:r>
          </w:p>
        </w:tc>
        <w:tc>
          <w:tcPr>
            <w:tcW w:w="850" w:type="dxa"/>
            <w:tcBorders>
              <w:top w:val="single" w:color="000000" w:sz="12" w:space="0"/>
              <w:left w:val="single" w:color="000000" w:sz="6" w:space="0"/>
              <w:bottom w:val="single" w:color="000000" w:sz="16" w:space="0"/>
              <w:right w:val="single" w:color="000000" w:sz="12" w:space="0"/>
            </w:tcBorders>
          </w:tcPr>
          <w:p>
            <w:pPr>
              <w:pStyle w:val="20"/>
              <w:spacing w:before="11" w:line="276" w:lineRule="auto"/>
              <w:ind w:left="139" w:right="125"/>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竣工</w:t>
            </w:r>
            <w:r>
              <w:rPr>
                <w:rFonts w:ascii="宋体" w:hAnsi="宋体" w:eastAsia="宋体" w:cs="宋体"/>
                <w:color w:val="auto"/>
                <w:w w:val="100"/>
                <w:sz w:val="28"/>
                <w:szCs w:val="28"/>
                <w:highlight w:val="none"/>
              </w:rPr>
              <w:t xml:space="preserve"> </w:t>
            </w:r>
            <w:r>
              <w:rPr>
                <w:rFonts w:ascii="宋体" w:hAnsi="宋体" w:eastAsia="宋体" w:cs="宋体"/>
                <w:color w:val="auto"/>
                <w:sz w:val="28"/>
                <w:szCs w:val="28"/>
                <w:highlight w:val="none"/>
              </w:rPr>
              <w:t>日期</w:t>
            </w:r>
          </w:p>
        </w:tc>
      </w:tr>
      <w:tr>
        <w:tblPrEx>
          <w:tblCellMar>
            <w:top w:w="0" w:type="dxa"/>
            <w:left w:w="0" w:type="dxa"/>
            <w:bottom w:w="0" w:type="dxa"/>
            <w:right w:w="0" w:type="dxa"/>
          </w:tblCellMar>
        </w:tblPrEx>
        <w:trPr>
          <w:trHeight w:val="650" w:hRule="exact"/>
        </w:trPr>
        <w:tc>
          <w:tcPr>
            <w:tcW w:w="1280" w:type="dxa"/>
            <w:tcBorders>
              <w:top w:val="single" w:color="000000" w:sz="16" w:space="0"/>
              <w:left w:val="single" w:color="000000" w:sz="12" w:space="0"/>
              <w:bottom w:val="single" w:color="000000" w:sz="6" w:space="0"/>
              <w:right w:val="single" w:color="000000" w:sz="6" w:space="0"/>
            </w:tcBorders>
          </w:tcPr>
          <w:p>
            <w:pPr>
              <w:rPr>
                <w:color w:val="auto"/>
                <w:highlight w:val="none"/>
              </w:rPr>
            </w:pPr>
          </w:p>
        </w:tc>
        <w:tc>
          <w:tcPr>
            <w:tcW w:w="1843"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416"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2410"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560"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2126"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1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1280"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84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56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12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4" w:hRule="exact"/>
        </w:trPr>
        <w:tc>
          <w:tcPr>
            <w:tcW w:w="1280"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84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56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12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1280"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84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56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12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4" w:hRule="exact"/>
        </w:trPr>
        <w:tc>
          <w:tcPr>
            <w:tcW w:w="1280"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84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56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12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1280"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84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56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12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1280"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84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56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12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4" w:hRule="exact"/>
        </w:trPr>
        <w:tc>
          <w:tcPr>
            <w:tcW w:w="1280"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84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56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12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1280"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84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41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56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212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41" w:hRule="exact"/>
        </w:trPr>
        <w:tc>
          <w:tcPr>
            <w:tcW w:w="1280" w:type="dxa"/>
            <w:tcBorders>
              <w:top w:val="single" w:color="000000" w:sz="6" w:space="0"/>
              <w:left w:val="single" w:color="000000" w:sz="12" w:space="0"/>
              <w:bottom w:val="single" w:color="000000" w:sz="12" w:space="0"/>
              <w:right w:val="single" w:color="000000" w:sz="6" w:space="0"/>
            </w:tcBorders>
          </w:tcPr>
          <w:p>
            <w:pPr>
              <w:rPr>
                <w:color w:val="auto"/>
                <w:highlight w:val="none"/>
              </w:rPr>
            </w:pPr>
          </w:p>
        </w:tc>
        <w:tc>
          <w:tcPr>
            <w:tcW w:w="1843"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416"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2410"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560"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2126"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12" w:space="0"/>
              <w:right w:val="single" w:color="000000" w:sz="12" w:space="0"/>
            </w:tcBorders>
          </w:tcPr>
          <w:p>
            <w:pPr>
              <w:rPr>
                <w:color w:val="auto"/>
                <w:highlight w:val="none"/>
              </w:rPr>
            </w:pPr>
          </w:p>
        </w:tc>
      </w:tr>
    </w:tbl>
    <w:p>
      <w:pPr>
        <w:spacing w:before="12" w:line="240" w:lineRule="auto"/>
        <w:rPr>
          <w:rFonts w:ascii="宋体" w:hAnsi="宋体" w:eastAsia="宋体" w:cs="宋体"/>
          <w:color w:val="auto"/>
          <w:sz w:val="26"/>
          <w:szCs w:val="26"/>
          <w:highlight w:val="none"/>
        </w:rPr>
      </w:pPr>
    </w:p>
    <w:p>
      <w:pPr>
        <w:pStyle w:val="12"/>
        <w:spacing w:before="36" w:line="240" w:lineRule="auto"/>
        <w:ind w:left="5512" w:right="5270"/>
        <w:jc w:val="center"/>
        <w:rPr>
          <w:rFonts w:ascii="仿宋" w:hAnsi="仿宋" w:eastAsia="仿宋" w:cs="仿宋"/>
          <w:color w:val="auto"/>
          <w:highlight w:val="none"/>
        </w:rPr>
      </w:pPr>
      <w:r>
        <w:rPr>
          <w:rFonts w:ascii="仿宋"/>
          <w:color w:val="auto"/>
          <w:highlight w:val="none"/>
        </w:rPr>
        <w:t>105</w:t>
      </w:r>
    </w:p>
    <w:p>
      <w:pPr>
        <w:spacing w:after="0" w:line="240" w:lineRule="auto"/>
        <w:jc w:val="center"/>
        <w:rPr>
          <w:rFonts w:ascii="仿宋" w:hAnsi="仿宋" w:eastAsia="仿宋" w:cs="仿宋"/>
          <w:color w:val="auto"/>
          <w:highlight w:val="none"/>
        </w:rPr>
        <w:sectPr>
          <w:footerReference r:id="rId21" w:type="default"/>
          <w:pgSz w:w="16840" w:h="11910" w:orient="landscape"/>
          <w:pgMar w:top="1100" w:right="1100" w:bottom="280" w:left="860" w:header="0" w:footer="0" w:gutter="0"/>
        </w:sectPr>
      </w:pPr>
    </w:p>
    <w:p>
      <w:pPr>
        <w:pStyle w:val="6"/>
        <w:spacing w:line="373" w:lineRule="exact"/>
        <w:ind w:left="1193" w:right="0"/>
        <w:jc w:val="left"/>
        <w:rPr>
          <w:color w:val="auto"/>
          <w:highlight w:val="none"/>
        </w:rPr>
      </w:pPr>
      <w:r>
        <w:rPr>
          <w:color w:val="auto"/>
          <w:highlight w:val="none"/>
        </w:rPr>
        <w:t>附件</w:t>
      </w:r>
      <w:r>
        <w:rPr>
          <w:color w:val="auto"/>
          <w:spacing w:val="-75"/>
          <w:highlight w:val="none"/>
        </w:rPr>
        <w:t xml:space="preserve"> </w:t>
      </w:r>
      <w:r>
        <w:rPr>
          <w:rFonts w:ascii="宋体" w:hAnsi="宋体" w:eastAsia="宋体" w:cs="宋体"/>
          <w:color w:val="auto"/>
          <w:highlight w:val="none"/>
        </w:rPr>
        <w:t>2</w:t>
      </w:r>
      <w:r>
        <w:rPr>
          <w:color w:val="auto"/>
          <w:highlight w:val="none"/>
        </w:rPr>
        <w:t>：</w:t>
      </w:r>
    </w:p>
    <w:p>
      <w:pPr>
        <w:spacing w:before="13" w:line="240" w:lineRule="auto"/>
        <w:rPr>
          <w:rFonts w:ascii="宋体" w:hAnsi="宋体" w:eastAsia="宋体" w:cs="宋体"/>
          <w:color w:val="auto"/>
          <w:sz w:val="16"/>
          <w:szCs w:val="16"/>
          <w:highlight w:val="none"/>
        </w:rPr>
      </w:pPr>
    </w:p>
    <w:p>
      <w:pPr>
        <w:pStyle w:val="6"/>
        <w:spacing w:before="7" w:line="240" w:lineRule="auto"/>
        <w:ind w:left="3982" w:right="0"/>
        <w:jc w:val="left"/>
        <w:rPr>
          <w:color w:val="auto"/>
          <w:highlight w:val="none"/>
        </w:rPr>
      </w:pPr>
      <w:r>
        <w:rPr>
          <w:color w:val="auto"/>
          <w:highlight w:val="none"/>
        </w:rPr>
        <w:t>发包人供应材料设备一览表</w:t>
      </w:r>
    </w:p>
    <w:p>
      <w:pPr>
        <w:spacing w:before="5" w:line="240" w:lineRule="auto"/>
        <w:rPr>
          <w:rFonts w:ascii="宋体" w:hAnsi="宋体" w:eastAsia="宋体" w:cs="宋体"/>
          <w:color w:val="auto"/>
          <w:sz w:val="18"/>
          <w:szCs w:val="18"/>
          <w:highlight w:val="none"/>
        </w:rPr>
      </w:pPr>
    </w:p>
    <w:tbl>
      <w:tblPr>
        <w:tblStyle w:val="16"/>
        <w:tblW w:w="0" w:type="auto"/>
        <w:tblInd w:w="117" w:type="dxa"/>
        <w:tblLayout w:type="fixed"/>
        <w:tblCellMar>
          <w:top w:w="0" w:type="dxa"/>
          <w:left w:w="0" w:type="dxa"/>
          <w:bottom w:w="0" w:type="dxa"/>
          <w:right w:w="0" w:type="dxa"/>
        </w:tblCellMar>
      </w:tblPr>
      <w:tblGrid>
        <w:gridCol w:w="852"/>
        <w:gridCol w:w="1274"/>
        <w:gridCol w:w="1419"/>
        <w:gridCol w:w="941"/>
        <w:gridCol w:w="850"/>
        <w:gridCol w:w="1044"/>
        <w:gridCol w:w="994"/>
        <w:gridCol w:w="850"/>
        <w:gridCol w:w="1488"/>
        <w:gridCol w:w="991"/>
      </w:tblGrid>
      <w:tr>
        <w:tblPrEx>
          <w:tblCellMar>
            <w:top w:w="0" w:type="dxa"/>
            <w:left w:w="0" w:type="dxa"/>
            <w:bottom w:w="0" w:type="dxa"/>
            <w:right w:w="0" w:type="dxa"/>
          </w:tblCellMar>
        </w:tblPrEx>
        <w:trPr>
          <w:trHeight w:val="1277" w:hRule="exact"/>
        </w:trPr>
        <w:tc>
          <w:tcPr>
            <w:tcW w:w="852" w:type="dxa"/>
            <w:tcBorders>
              <w:top w:val="single" w:color="000000" w:sz="12" w:space="0"/>
              <w:left w:val="single" w:color="000000" w:sz="12" w:space="0"/>
              <w:bottom w:val="single" w:color="000000" w:sz="16" w:space="0"/>
              <w:right w:val="single" w:color="000000" w:sz="6" w:space="0"/>
            </w:tcBorders>
          </w:tcPr>
          <w:p>
            <w:pPr>
              <w:pStyle w:val="20"/>
              <w:spacing w:before="7" w:line="240" w:lineRule="auto"/>
              <w:ind w:right="0"/>
              <w:jc w:val="left"/>
              <w:rPr>
                <w:rFonts w:ascii="宋体" w:hAnsi="宋体" w:eastAsia="宋体" w:cs="宋体"/>
                <w:color w:val="auto"/>
                <w:sz w:val="24"/>
                <w:szCs w:val="24"/>
                <w:highlight w:val="none"/>
              </w:rPr>
            </w:pPr>
          </w:p>
          <w:p>
            <w:pPr>
              <w:pStyle w:val="20"/>
              <w:spacing w:line="240" w:lineRule="auto"/>
              <w:ind w:left="132"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序号</w:t>
            </w:r>
          </w:p>
        </w:tc>
        <w:tc>
          <w:tcPr>
            <w:tcW w:w="1274" w:type="dxa"/>
            <w:tcBorders>
              <w:top w:val="single" w:color="000000" w:sz="12" w:space="0"/>
              <w:left w:val="single" w:color="000000" w:sz="6" w:space="0"/>
              <w:bottom w:val="single" w:color="000000" w:sz="16" w:space="0"/>
              <w:right w:val="single" w:color="000000" w:sz="6" w:space="0"/>
            </w:tcBorders>
          </w:tcPr>
          <w:p>
            <w:pPr>
              <w:pStyle w:val="20"/>
              <w:spacing w:before="11" w:line="405" w:lineRule="auto"/>
              <w:ind w:left="69" w:right="65" w:firstLine="141"/>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材料、</w:t>
            </w:r>
            <w:r>
              <w:rPr>
                <w:rFonts w:ascii="宋体" w:hAnsi="宋体" w:eastAsia="宋体" w:cs="宋体"/>
                <w:color w:val="auto"/>
                <w:w w:val="100"/>
                <w:sz w:val="28"/>
                <w:szCs w:val="28"/>
                <w:highlight w:val="none"/>
              </w:rPr>
              <w:t xml:space="preserve"> </w:t>
            </w:r>
            <w:r>
              <w:rPr>
                <w:rFonts w:ascii="宋体" w:hAnsi="宋体" w:eastAsia="宋体" w:cs="宋体"/>
                <w:color w:val="auto"/>
                <w:sz w:val="28"/>
                <w:szCs w:val="28"/>
                <w:highlight w:val="none"/>
              </w:rPr>
              <w:t>设备品种</w:t>
            </w:r>
          </w:p>
        </w:tc>
        <w:tc>
          <w:tcPr>
            <w:tcW w:w="1419" w:type="dxa"/>
            <w:tcBorders>
              <w:top w:val="single" w:color="000000" w:sz="12" w:space="0"/>
              <w:left w:val="single" w:color="000000" w:sz="6" w:space="0"/>
              <w:bottom w:val="single" w:color="000000" w:sz="16" w:space="0"/>
              <w:right w:val="single" w:color="000000" w:sz="6" w:space="0"/>
            </w:tcBorders>
          </w:tcPr>
          <w:p>
            <w:pPr>
              <w:pStyle w:val="20"/>
              <w:spacing w:before="7" w:line="240" w:lineRule="auto"/>
              <w:ind w:right="0"/>
              <w:jc w:val="left"/>
              <w:rPr>
                <w:rFonts w:ascii="宋体" w:hAnsi="宋体" w:eastAsia="宋体" w:cs="宋体"/>
                <w:color w:val="auto"/>
                <w:sz w:val="24"/>
                <w:szCs w:val="24"/>
                <w:highlight w:val="none"/>
              </w:rPr>
            </w:pPr>
          </w:p>
          <w:p>
            <w:pPr>
              <w:pStyle w:val="20"/>
              <w:spacing w:line="240" w:lineRule="auto"/>
              <w:ind w:left="141"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规格型号</w:t>
            </w:r>
          </w:p>
        </w:tc>
        <w:tc>
          <w:tcPr>
            <w:tcW w:w="941" w:type="dxa"/>
            <w:tcBorders>
              <w:top w:val="single" w:color="000000" w:sz="12" w:space="0"/>
              <w:left w:val="single" w:color="000000" w:sz="6" w:space="0"/>
              <w:bottom w:val="single" w:color="000000" w:sz="16" w:space="0"/>
              <w:right w:val="single" w:color="000000" w:sz="6" w:space="0"/>
            </w:tcBorders>
          </w:tcPr>
          <w:p>
            <w:pPr>
              <w:pStyle w:val="20"/>
              <w:spacing w:before="7" w:line="240" w:lineRule="auto"/>
              <w:ind w:right="0"/>
              <w:jc w:val="left"/>
              <w:rPr>
                <w:rFonts w:ascii="宋体" w:hAnsi="宋体" w:eastAsia="宋体" w:cs="宋体"/>
                <w:color w:val="auto"/>
                <w:sz w:val="24"/>
                <w:szCs w:val="24"/>
                <w:highlight w:val="none"/>
              </w:rPr>
            </w:pPr>
          </w:p>
          <w:p>
            <w:pPr>
              <w:pStyle w:val="20"/>
              <w:spacing w:line="240" w:lineRule="auto"/>
              <w:ind w:left="182"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单位</w:t>
            </w:r>
          </w:p>
        </w:tc>
        <w:tc>
          <w:tcPr>
            <w:tcW w:w="850" w:type="dxa"/>
            <w:tcBorders>
              <w:top w:val="single" w:color="000000" w:sz="12" w:space="0"/>
              <w:left w:val="single" w:color="000000" w:sz="6" w:space="0"/>
              <w:bottom w:val="single" w:color="000000" w:sz="16" w:space="0"/>
              <w:right w:val="single" w:color="000000" w:sz="6" w:space="0"/>
            </w:tcBorders>
          </w:tcPr>
          <w:p>
            <w:pPr>
              <w:pStyle w:val="20"/>
              <w:spacing w:before="7" w:line="240" w:lineRule="auto"/>
              <w:ind w:right="0"/>
              <w:jc w:val="left"/>
              <w:rPr>
                <w:rFonts w:ascii="宋体" w:hAnsi="宋体" w:eastAsia="宋体" w:cs="宋体"/>
                <w:color w:val="auto"/>
                <w:sz w:val="24"/>
                <w:szCs w:val="24"/>
                <w:highlight w:val="none"/>
              </w:rPr>
            </w:pPr>
          </w:p>
          <w:p>
            <w:pPr>
              <w:pStyle w:val="20"/>
              <w:spacing w:line="240" w:lineRule="auto"/>
              <w:ind w:left="139"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数量</w:t>
            </w:r>
          </w:p>
        </w:tc>
        <w:tc>
          <w:tcPr>
            <w:tcW w:w="1044" w:type="dxa"/>
            <w:tcBorders>
              <w:top w:val="single" w:color="000000" w:sz="12" w:space="0"/>
              <w:left w:val="single" w:color="000000" w:sz="6" w:space="0"/>
              <w:bottom w:val="single" w:color="000000" w:sz="16" w:space="0"/>
              <w:right w:val="single" w:color="000000" w:sz="6" w:space="0"/>
            </w:tcBorders>
          </w:tcPr>
          <w:p>
            <w:pPr>
              <w:pStyle w:val="20"/>
              <w:spacing w:before="109" w:line="240" w:lineRule="auto"/>
              <w:ind w:left="2" w:right="0"/>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单价</w:t>
            </w:r>
          </w:p>
          <w:p>
            <w:pPr>
              <w:pStyle w:val="20"/>
              <w:spacing w:before="53" w:line="240" w:lineRule="auto"/>
              <w:ind w:left="4" w:right="0"/>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（元）</w:t>
            </w:r>
          </w:p>
        </w:tc>
        <w:tc>
          <w:tcPr>
            <w:tcW w:w="994" w:type="dxa"/>
            <w:tcBorders>
              <w:top w:val="single" w:color="000000" w:sz="12" w:space="0"/>
              <w:left w:val="single" w:color="000000" w:sz="6" w:space="0"/>
              <w:bottom w:val="single" w:color="000000" w:sz="16" w:space="0"/>
              <w:right w:val="single" w:color="000000" w:sz="6" w:space="0"/>
            </w:tcBorders>
          </w:tcPr>
          <w:p>
            <w:pPr>
              <w:pStyle w:val="20"/>
              <w:spacing w:before="11" w:line="405" w:lineRule="auto"/>
              <w:ind w:left="208" w:right="206"/>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质量</w:t>
            </w:r>
            <w:r>
              <w:rPr>
                <w:rFonts w:ascii="宋体" w:hAnsi="宋体" w:eastAsia="宋体" w:cs="宋体"/>
                <w:color w:val="auto"/>
                <w:w w:val="100"/>
                <w:sz w:val="28"/>
                <w:szCs w:val="28"/>
                <w:highlight w:val="none"/>
              </w:rPr>
              <w:t xml:space="preserve"> </w:t>
            </w:r>
            <w:r>
              <w:rPr>
                <w:rFonts w:ascii="宋体" w:hAnsi="宋体" w:eastAsia="宋体" w:cs="宋体"/>
                <w:color w:val="auto"/>
                <w:sz w:val="28"/>
                <w:szCs w:val="28"/>
                <w:highlight w:val="none"/>
              </w:rPr>
              <w:t>等级</w:t>
            </w:r>
          </w:p>
        </w:tc>
        <w:tc>
          <w:tcPr>
            <w:tcW w:w="850" w:type="dxa"/>
            <w:tcBorders>
              <w:top w:val="single" w:color="000000" w:sz="12" w:space="0"/>
              <w:left w:val="single" w:color="000000" w:sz="6" w:space="0"/>
              <w:bottom w:val="single" w:color="000000" w:sz="16" w:space="0"/>
              <w:right w:val="single" w:color="000000" w:sz="6" w:space="0"/>
            </w:tcBorders>
          </w:tcPr>
          <w:p>
            <w:pPr>
              <w:pStyle w:val="20"/>
              <w:spacing w:before="11" w:line="405" w:lineRule="auto"/>
              <w:ind w:left="139" w:right="134"/>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供应</w:t>
            </w:r>
            <w:r>
              <w:rPr>
                <w:rFonts w:ascii="宋体" w:hAnsi="宋体" w:eastAsia="宋体" w:cs="宋体"/>
                <w:color w:val="auto"/>
                <w:w w:val="100"/>
                <w:sz w:val="28"/>
                <w:szCs w:val="28"/>
                <w:highlight w:val="none"/>
              </w:rPr>
              <w:t xml:space="preserve"> </w:t>
            </w:r>
            <w:r>
              <w:rPr>
                <w:rFonts w:ascii="宋体" w:hAnsi="宋体" w:eastAsia="宋体" w:cs="宋体"/>
                <w:color w:val="auto"/>
                <w:sz w:val="28"/>
                <w:szCs w:val="28"/>
                <w:highlight w:val="none"/>
              </w:rPr>
              <w:t>时间</w:t>
            </w:r>
          </w:p>
        </w:tc>
        <w:tc>
          <w:tcPr>
            <w:tcW w:w="1488" w:type="dxa"/>
            <w:tcBorders>
              <w:top w:val="single" w:color="000000" w:sz="12" w:space="0"/>
              <w:left w:val="single" w:color="000000" w:sz="6" w:space="0"/>
              <w:bottom w:val="single" w:color="000000" w:sz="16" w:space="0"/>
              <w:right w:val="single" w:color="000000" w:sz="6" w:space="0"/>
            </w:tcBorders>
          </w:tcPr>
          <w:p>
            <w:pPr>
              <w:pStyle w:val="20"/>
              <w:spacing w:before="7" w:line="240" w:lineRule="auto"/>
              <w:ind w:right="0"/>
              <w:jc w:val="left"/>
              <w:rPr>
                <w:rFonts w:ascii="宋体" w:hAnsi="宋体" w:eastAsia="宋体" w:cs="宋体"/>
                <w:color w:val="auto"/>
                <w:sz w:val="24"/>
                <w:szCs w:val="24"/>
                <w:highlight w:val="none"/>
              </w:rPr>
            </w:pPr>
          </w:p>
          <w:p>
            <w:pPr>
              <w:pStyle w:val="20"/>
              <w:spacing w:line="240" w:lineRule="auto"/>
              <w:ind w:left="175"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送达地点</w:t>
            </w:r>
          </w:p>
        </w:tc>
        <w:tc>
          <w:tcPr>
            <w:tcW w:w="991" w:type="dxa"/>
            <w:tcBorders>
              <w:top w:val="single" w:color="000000" w:sz="12" w:space="0"/>
              <w:left w:val="single" w:color="000000" w:sz="6" w:space="0"/>
              <w:bottom w:val="single" w:color="000000" w:sz="16" w:space="0"/>
              <w:right w:val="single" w:color="000000" w:sz="12" w:space="0"/>
            </w:tcBorders>
          </w:tcPr>
          <w:p>
            <w:pPr>
              <w:pStyle w:val="20"/>
              <w:spacing w:before="7" w:line="240" w:lineRule="auto"/>
              <w:ind w:right="0"/>
              <w:jc w:val="left"/>
              <w:rPr>
                <w:rFonts w:ascii="宋体" w:hAnsi="宋体" w:eastAsia="宋体" w:cs="宋体"/>
                <w:color w:val="auto"/>
                <w:sz w:val="24"/>
                <w:szCs w:val="24"/>
                <w:highlight w:val="none"/>
              </w:rPr>
            </w:pPr>
          </w:p>
          <w:p>
            <w:pPr>
              <w:pStyle w:val="20"/>
              <w:spacing w:line="240" w:lineRule="auto"/>
              <w:ind w:left="208"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备注</w:t>
            </w:r>
          </w:p>
        </w:tc>
      </w:tr>
      <w:tr>
        <w:tblPrEx>
          <w:tblCellMar>
            <w:top w:w="0" w:type="dxa"/>
            <w:left w:w="0" w:type="dxa"/>
            <w:bottom w:w="0" w:type="dxa"/>
            <w:right w:w="0" w:type="dxa"/>
          </w:tblCellMar>
        </w:tblPrEx>
        <w:trPr>
          <w:trHeight w:val="650" w:hRule="exact"/>
        </w:trPr>
        <w:tc>
          <w:tcPr>
            <w:tcW w:w="852" w:type="dxa"/>
            <w:tcBorders>
              <w:top w:val="single" w:color="000000" w:sz="1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1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4"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4"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4"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4"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4"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6" w:hRule="exact"/>
        </w:trPr>
        <w:tc>
          <w:tcPr>
            <w:tcW w:w="85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41" w:hRule="exact"/>
        </w:trPr>
        <w:tc>
          <w:tcPr>
            <w:tcW w:w="852" w:type="dxa"/>
            <w:tcBorders>
              <w:top w:val="single" w:color="000000" w:sz="6" w:space="0"/>
              <w:left w:val="single" w:color="000000" w:sz="12" w:space="0"/>
              <w:bottom w:val="single" w:color="000000" w:sz="12" w:space="0"/>
              <w:right w:val="single" w:color="000000" w:sz="6" w:space="0"/>
            </w:tcBorders>
          </w:tcPr>
          <w:p>
            <w:pPr>
              <w:rPr>
                <w:color w:val="auto"/>
                <w:highlight w:val="none"/>
              </w:rPr>
            </w:pPr>
          </w:p>
        </w:tc>
        <w:tc>
          <w:tcPr>
            <w:tcW w:w="1274"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941"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044"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994"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488"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991" w:type="dxa"/>
            <w:tcBorders>
              <w:top w:val="single" w:color="000000" w:sz="6" w:space="0"/>
              <w:left w:val="single" w:color="000000" w:sz="6" w:space="0"/>
              <w:bottom w:val="single" w:color="000000" w:sz="12" w:space="0"/>
              <w:right w:val="single" w:color="000000" w:sz="12" w:space="0"/>
            </w:tcBorders>
          </w:tcPr>
          <w:p>
            <w:pPr>
              <w:rPr>
                <w:color w:val="auto"/>
                <w:highlight w:val="none"/>
              </w:rPr>
            </w:pPr>
          </w:p>
        </w:tc>
      </w:tr>
    </w:tbl>
    <w:p>
      <w:pPr>
        <w:spacing w:after="0"/>
        <w:rPr>
          <w:color w:val="auto"/>
          <w:highlight w:val="none"/>
        </w:rPr>
        <w:sectPr>
          <w:footerReference r:id="rId22" w:type="default"/>
          <w:pgSz w:w="11910" w:h="16840"/>
          <w:pgMar w:top="1120" w:right="400" w:bottom="1160" w:left="540" w:header="0" w:footer="975" w:gutter="0"/>
          <w:pgNumType w:start="106"/>
        </w:sectPr>
      </w:pPr>
    </w:p>
    <w:p>
      <w:pPr>
        <w:pStyle w:val="6"/>
        <w:spacing w:line="373" w:lineRule="exact"/>
        <w:ind w:left="713" w:right="104"/>
        <w:jc w:val="left"/>
        <w:rPr>
          <w:color w:val="auto"/>
          <w:highlight w:val="none"/>
        </w:rPr>
      </w:pPr>
      <w:r>
        <w:rPr>
          <w:color w:val="auto"/>
          <w:highlight w:val="none"/>
        </w:rPr>
        <w:t>附件</w:t>
      </w:r>
      <w:r>
        <w:rPr>
          <w:color w:val="auto"/>
          <w:spacing w:val="-75"/>
          <w:highlight w:val="none"/>
        </w:rPr>
        <w:t xml:space="preserve"> </w:t>
      </w:r>
      <w:r>
        <w:rPr>
          <w:rFonts w:ascii="宋体" w:hAnsi="宋体" w:eastAsia="宋体" w:cs="宋体"/>
          <w:color w:val="auto"/>
          <w:highlight w:val="none"/>
        </w:rPr>
        <w:t>3</w:t>
      </w:r>
      <w:r>
        <w:rPr>
          <w:color w:val="auto"/>
          <w:highlight w:val="none"/>
        </w:rPr>
        <w:t>：</w:t>
      </w:r>
    </w:p>
    <w:p>
      <w:pPr>
        <w:spacing w:before="13" w:line="240" w:lineRule="auto"/>
        <w:rPr>
          <w:rFonts w:ascii="宋体" w:hAnsi="宋体" w:eastAsia="宋体" w:cs="宋体"/>
          <w:color w:val="auto"/>
          <w:sz w:val="16"/>
          <w:szCs w:val="16"/>
          <w:highlight w:val="none"/>
        </w:rPr>
      </w:pPr>
    </w:p>
    <w:p>
      <w:pPr>
        <w:pStyle w:val="4"/>
        <w:spacing w:line="240" w:lineRule="auto"/>
        <w:ind w:left="2924" w:right="104"/>
        <w:jc w:val="left"/>
        <w:rPr>
          <w:rFonts w:ascii="黑体" w:hAnsi="黑体" w:eastAsia="黑体" w:cs="黑体"/>
          <w:color w:val="auto"/>
          <w:highlight w:val="none"/>
        </w:rPr>
      </w:pPr>
      <w:r>
        <w:rPr>
          <w:rFonts w:ascii="黑体" w:hAnsi="黑体" w:eastAsia="黑体" w:cs="黑体"/>
          <w:color w:val="auto"/>
          <w:highlight w:val="none"/>
        </w:rPr>
        <w:t>工程质量保修书（建筑工程）</w:t>
      </w:r>
    </w:p>
    <w:p>
      <w:pPr>
        <w:spacing w:before="13" w:line="240" w:lineRule="auto"/>
        <w:rPr>
          <w:rFonts w:ascii="黑体" w:hAnsi="黑体" w:eastAsia="黑体" w:cs="黑体"/>
          <w:color w:val="auto"/>
          <w:sz w:val="17"/>
          <w:szCs w:val="17"/>
          <w:highlight w:val="none"/>
        </w:rPr>
      </w:pPr>
    </w:p>
    <w:p>
      <w:pPr>
        <w:pStyle w:val="12"/>
        <w:spacing w:before="36" w:line="350" w:lineRule="auto"/>
        <w:ind w:left="533" w:right="6265"/>
        <w:jc w:val="left"/>
        <w:rPr>
          <w:color w:val="auto"/>
          <w:spacing w:val="-2"/>
          <w:highlight w:val="none"/>
        </w:rPr>
      </w:pPr>
      <w:r>
        <w:rPr>
          <w:color w:val="auto"/>
          <w:spacing w:val="-2"/>
          <w:highlight w:val="none"/>
        </w:rPr>
        <w:t>发包人（全称）：</w:t>
      </w:r>
    </w:p>
    <w:p>
      <w:pPr>
        <w:pStyle w:val="12"/>
        <w:spacing w:before="36" w:line="350" w:lineRule="auto"/>
        <w:ind w:left="533" w:right="6265"/>
        <w:jc w:val="left"/>
        <w:rPr>
          <w:color w:val="auto"/>
          <w:highlight w:val="none"/>
        </w:rPr>
      </w:pPr>
      <w:r>
        <w:rPr>
          <w:color w:val="auto"/>
          <w:spacing w:val="-89"/>
          <w:highlight w:val="none"/>
        </w:rPr>
        <w:t xml:space="preserve"> </w:t>
      </w:r>
      <w:r>
        <w:rPr>
          <w:color w:val="auto"/>
          <w:spacing w:val="-2"/>
          <w:highlight w:val="none"/>
        </w:rPr>
        <w:t>承包人（全称）：</w:t>
      </w:r>
    </w:p>
    <w:p>
      <w:pPr>
        <w:spacing w:before="0" w:line="240" w:lineRule="auto"/>
        <w:rPr>
          <w:rFonts w:ascii="宋体" w:hAnsi="宋体" w:eastAsia="宋体" w:cs="宋体"/>
          <w:color w:val="auto"/>
          <w:sz w:val="20"/>
          <w:szCs w:val="20"/>
          <w:highlight w:val="none"/>
        </w:rPr>
      </w:pPr>
    </w:p>
    <w:p>
      <w:pPr>
        <w:pStyle w:val="12"/>
        <w:spacing w:before="166" w:line="350" w:lineRule="auto"/>
        <w:ind w:right="104" w:firstLine="420"/>
        <w:jc w:val="left"/>
        <w:rPr>
          <w:color w:val="auto"/>
          <w:highlight w:val="none"/>
        </w:rPr>
      </w:pPr>
      <w:r>
        <w:rPr>
          <w:color w:val="auto"/>
          <w:spacing w:val="-4"/>
          <w:highlight w:val="none"/>
        </w:rPr>
        <w:t>发包人和承包人根据《中华人民共和国建筑法》和《建设工程质量管理条例》，经协商一致就</w:t>
      </w:r>
      <w:r>
        <w:rPr>
          <w:rFonts w:hint="eastAsia"/>
          <w:color w:val="auto"/>
          <w:spacing w:val="-4"/>
          <w:highlight w:val="none"/>
          <w:u w:val="single" w:color="000000"/>
          <w:lang w:val="en-US" w:eastAsia="zh-CN"/>
        </w:rPr>
        <w:t xml:space="preserve">      </w:t>
      </w:r>
      <w:r>
        <w:rPr>
          <w:color w:val="auto"/>
          <w:highlight w:val="none"/>
        </w:rPr>
        <w:t>（工程全称）签订工程质量保修书。</w:t>
      </w:r>
    </w:p>
    <w:p>
      <w:pPr>
        <w:pStyle w:val="12"/>
        <w:spacing w:before="29" w:line="348" w:lineRule="auto"/>
        <w:ind w:left="0" w:leftChars="0" w:right="104" w:firstLine="420" w:firstLineChars="200"/>
        <w:jc w:val="left"/>
        <w:rPr>
          <w:color w:val="auto"/>
          <w:highlight w:val="none"/>
        </w:rPr>
      </w:pPr>
      <w:r>
        <w:rPr>
          <w:color w:val="auto"/>
          <w:highlight w:val="none"/>
        </w:rPr>
        <w:t>一、工程质量保修范围和内容</w:t>
      </w:r>
      <w:r>
        <w:rPr>
          <w:color w:val="auto"/>
          <w:w w:val="100"/>
          <w:highlight w:val="none"/>
        </w:rPr>
        <w:t xml:space="preserve"> </w:t>
      </w:r>
      <w:r>
        <w:rPr>
          <w:color w:val="auto"/>
          <w:spacing w:val="-2"/>
          <w:highlight w:val="none"/>
        </w:rPr>
        <w:t>承包人在质量保修期内，按照有关法律规定和合同约定，承担工程质量保修责任。</w:t>
      </w:r>
    </w:p>
    <w:p>
      <w:pPr>
        <w:pStyle w:val="12"/>
        <w:spacing w:before="48" w:line="367" w:lineRule="auto"/>
        <w:ind w:right="104" w:firstLine="631"/>
        <w:jc w:val="left"/>
        <w:rPr>
          <w:color w:val="auto"/>
          <w:w w:val="100"/>
          <w:highlight w:val="none"/>
        </w:rPr>
      </w:pPr>
      <w:r>
        <w:rPr>
          <w:color w:val="auto"/>
          <w:spacing w:val="-4"/>
          <w:highlight w:val="none"/>
        </w:rPr>
        <w:t>质量保修范围包括地基基础工程、主体结构工程，屋面防水工程、有防水要求的卫生间、房间和外墙</w:t>
      </w:r>
      <w:r>
        <w:rPr>
          <w:color w:val="auto"/>
          <w:w w:val="100"/>
          <w:highlight w:val="none"/>
        </w:rPr>
        <w:t xml:space="preserve"> </w:t>
      </w:r>
      <w:r>
        <w:rPr>
          <w:color w:val="auto"/>
          <w:spacing w:val="-2"/>
          <w:highlight w:val="none"/>
        </w:rPr>
        <w:t>面的防渗漏，供热与供冷系统，电气管线、给排水管道、设备安装和装修工程，以及双方约定的其他项目。</w:t>
      </w:r>
      <w:r>
        <w:rPr>
          <w:color w:val="auto"/>
          <w:spacing w:val="-21"/>
          <w:highlight w:val="none"/>
        </w:rPr>
        <w:t xml:space="preserve"> </w:t>
      </w:r>
      <w:r>
        <w:rPr>
          <w:color w:val="auto"/>
          <w:highlight w:val="none"/>
        </w:rPr>
        <w:t>具体保修的内容，双方约定如下：</w:t>
      </w:r>
      <w:r>
        <w:rPr>
          <w:rFonts w:hint="eastAsia"/>
          <w:color w:val="auto"/>
          <w:spacing w:val="-2"/>
          <w:highlight w:val="none"/>
          <w:u w:val="single" w:color="000000"/>
          <w:lang w:val="en-US" w:eastAsia="zh-CN"/>
        </w:rPr>
        <w:t xml:space="preserve">          </w:t>
      </w:r>
      <w:r>
        <w:rPr>
          <w:color w:val="auto"/>
          <w:spacing w:val="-2"/>
          <w:highlight w:val="none"/>
        </w:rPr>
        <w:t>。</w:t>
      </w:r>
      <w:r>
        <w:rPr>
          <w:color w:val="auto"/>
          <w:w w:val="100"/>
          <w:highlight w:val="none"/>
        </w:rPr>
        <w:t xml:space="preserve"> </w:t>
      </w:r>
    </w:p>
    <w:p>
      <w:pPr>
        <w:pStyle w:val="12"/>
        <w:keepNext w:val="0"/>
        <w:keepLines w:val="0"/>
        <w:pageBreakBefore w:val="0"/>
        <w:widowControl w:val="0"/>
        <w:kinsoku/>
        <w:wordWrap/>
        <w:overflowPunct/>
        <w:topLinePunct w:val="0"/>
        <w:autoSpaceDE/>
        <w:autoSpaceDN/>
        <w:bidi w:val="0"/>
        <w:adjustRightInd/>
        <w:snapToGrid/>
        <w:spacing w:before="0" w:line="440" w:lineRule="exact"/>
        <w:ind w:right="6265" w:firstLine="210" w:firstLineChars="100"/>
        <w:jc w:val="left"/>
        <w:textAlignment w:val="auto"/>
        <w:rPr>
          <w:color w:val="auto"/>
          <w:highlight w:val="none"/>
        </w:rPr>
      </w:pPr>
      <w:r>
        <w:rPr>
          <w:color w:val="auto"/>
          <w:highlight w:val="none"/>
        </w:rPr>
        <w:t>二、质量保修期</w:t>
      </w:r>
    </w:p>
    <w:p>
      <w:pPr>
        <w:pStyle w:val="12"/>
        <w:keepNext w:val="0"/>
        <w:keepLines w:val="0"/>
        <w:pageBreakBefore w:val="0"/>
        <w:widowControl w:val="0"/>
        <w:kinsoku/>
        <w:wordWrap/>
        <w:overflowPunct/>
        <w:topLinePunct w:val="0"/>
        <w:autoSpaceDE/>
        <w:autoSpaceDN/>
        <w:bidi w:val="0"/>
        <w:adjustRightInd/>
        <w:snapToGrid/>
        <w:spacing w:before="79" w:line="440" w:lineRule="exact"/>
        <w:ind w:left="533" w:right="104"/>
        <w:jc w:val="left"/>
        <w:textAlignment w:val="auto"/>
        <w:rPr>
          <w:color w:val="auto"/>
          <w:highlight w:val="none"/>
        </w:rPr>
      </w:pPr>
      <w:r>
        <w:rPr>
          <w:color w:val="auto"/>
          <w:highlight w:val="none"/>
        </w:rPr>
        <w:t>根据《建设工程质量管理条例》及有关规定，工程的质量保修期如下：</w:t>
      </w:r>
    </w:p>
    <w:p>
      <w:pPr>
        <w:pStyle w:val="12"/>
        <w:keepNext w:val="0"/>
        <w:keepLines w:val="0"/>
        <w:pageBreakBefore w:val="0"/>
        <w:widowControl w:val="0"/>
        <w:kinsoku/>
        <w:wordWrap/>
        <w:overflowPunct/>
        <w:topLinePunct w:val="0"/>
        <w:autoSpaceDE/>
        <w:autoSpaceDN/>
        <w:bidi w:val="0"/>
        <w:adjustRightInd/>
        <w:snapToGrid/>
        <w:spacing w:before="79" w:line="440" w:lineRule="exact"/>
        <w:ind w:left="0" w:leftChars="0" w:right="104" w:firstLine="420" w:firstLineChars="200"/>
        <w:jc w:val="left"/>
        <w:textAlignment w:val="auto"/>
        <w:rPr>
          <w:color w:val="auto"/>
          <w:highlight w:val="none"/>
        </w:rPr>
      </w:pPr>
      <w:r>
        <w:rPr>
          <w:color w:val="auto"/>
          <w:w w:val="100"/>
          <w:highlight w:val="none"/>
        </w:rPr>
        <w:t xml:space="preserve"> </w:t>
      </w:r>
      <w:r>
        <w:rPr>
          <w:rFonts w:ascii="宋体" w:hAnsi="宋体" w:eastAsia="宋体" w:cs="宋体"/>
          <w:color w:val="auto"/>
          <w:spacing w:val="-2"/>
          <w:highlight w:val="none"/>
        </w:rPr>
        <w:t>1</w:t>
      </w:r>
      <w:r>
        <w:rPr>
          <w:color w:val="auto"/>
          <w:spacing w:val="-2"/>
          <w:highlight w:val="none"/>
        </w:rPr>
        <w:t>．地基基础工程和主体结构工程为设计文件规定的工程合理使用年限；</w:t>
      </w:r>
    </w:p>
    <w:p>
      <w:pPr>
        <w:pStyle w:val="12"/>
        <w:keepNext w:val="0"/>
        <w:keepLines w:val="0"/>
        <w:pageBreakBefore w:val="0"/>
        <w:widowControl w:val="0"/>
        <w:tabs>
          <w:tab w:val="left" w:pos="6836"/>
          <w:tab w:val="left" w:pos="7570"/>
        </w:tabs>
        <w:kinsoku/>
        <w:wordWrap/>
        <w:overflowPunct/>
        <w:topLinePunct w:val="0"/>
        <w:autoSpaceDE/>
        <w:autoSpaceDN/>
        <w:bidi w:val="0"/>
        <w:adjustRightInd/>
        <w:snapToGrid/>
        <w:spacing w:before="84" w:line="440" w:lineRule="exact"/>
        <w:ind w:left="533" w:right="104"/>
        <w:jc w:val="left"/>
        <w:textAlignment w:val="auto"/>
        <w:rPr>
          <w:color w:val="auto"/>
          <w:highlight w:val="none"/>
        </w:rPr>
      </w:pPr>
      <w:r>
        <w:rPr>
          <w:rFonts w:ascii="宋体" w:hAnsi="宋体" w:eastAsia="宋体" w:cs="宋体"/>
          <w:color w:val="auto"/>
          <w:spacing w:val="-2"/>
          <w:highlight w:val="none"/>
        </w:rPr>
        <w:t>2</w:t>
      </w:r>
      <w:r>
        <w:rPr>
          <w:color w:val="auto"/>
          <w:spacing w:val="-2"/>
          <w:highlight w:val="none"/>
        </w:rPr>
        <w:t>．屋面防水工程、有防水要求的卫生间、房间和外墙面的防渗为</w:t>
      </w:r>
      <w:r>
        <w:rPr>
          <w:color w:val="auto"/>
          <w:spacing w:val="-2"/>
          <w:highlight w:val="none"/>
        </w:rPr>
        <w:tab/>
      </w:r>
      <w:r>
        <w:rPr>
          <w:color w:val="auto"/>
          <w:highlight w:val="none"/>
          <w:u w:val="single" w:color="000000"/>
        </w:rPr>
        <w:t>五</w:t>
      </w:r>
      <w:r>
        <w:rPr>
          <w:color w:val="auto"/>
          <w:highlight w:val="none"/>
        </w:rPr>
        <w:tab/>
      </w:r>
      <w:r>
        <w:rPr>
          <w:color w:val="auto"/>
          <w:highlight w:val="none"/>
        </w:rPr>
        <w:t>年；</w:t>
      </w:r>
    </w:p>
    <w:p>
      <w:pPr>
        <w:pStyle w:val="12"/>
        <w:keepNext w:val="0"/>
        <w:keepLines w:val="0"/>
        <w:pageBreakBefore w:val="0"/>
        <w:widowControl w:val="0"/>
        <w:tabs>
          <w:tab w:val="left" w:pos="2215"/>
          <w:tab w:val="left" w:pos="3053"/>
        </w:tabs>
        <w:kinsoku/>
        <w:wordWrap/>
        <w:overflowPunct/>
        <w:topLinePunct w:val="0"/>
        <w:autoSpaceDE/>
        <w:autoSpaceDN/>
        <w:bidi w:val="0"/>
        <w:adjustRightInd/>
        <w:snapToGrid/>
        <w:spacing w:before="0" w:line="440" w:lineRule="exact"/>
        <w:ind w:left="533" w:right="104"/>
        <w:jc w:val="left"/>
        <w:textAlignment w:val="auto"/>
        <w:rPr>
          <w:color w:val="auto"/>
          <w:highlight w:val="none"/>
        </w:rPr>
      </w:pPr>
      <w:r>
        <w:rPr>
          <w:rFonts w:ascii="宋体" w:hAnsi="宋体" w:eastAsia="宋体" w:cs="宋体"/>
          <w:color w:val="auto"/>
          <w:spacing w:val="-1"/>
          <w:highlight w:val="none"/>
        </w:rPr>
        <w:t>3</w:t>
      </w:r>
      <w:r>
        <w:rPr>
          <w:color w:val="auto"/>
          <w:spacing w:val="-1"/>
          <w:highlight w:val="none"/>
        </w:rPr>
        <w:t>．装修工程为</w:t>
      </w:r>
      <w:r>
        <w:rPr>
          <w:color w:val="auto"/>
          <w:spacing w:val="-1"/>
          <w:highlight w:val="none"/>
        </w:rPr>
        <w:tab/>
      </w:r>
      <w:r>
        <w:rPr>
          <w:color w:val="auto"/>
          <w:highlight w:val="none"/>
          <w:u w:val="single" w:color="000000"/>
        </w:rPr>
        <w:t>两</w:t>
      </w:r>
      <w:r>
        <w:rPr>
          <w:color w:val="auto"/>
          <w:highlight w:val="none"/>
        </w:rPr>
        <w:tab/>
      </w:r>
      <w:r>
        <w:rPr>
          <w:color w:val="auto"/>
          <w:highlight w:val="none"/>
        </w:rPr>
        <w:t>年；</w:t>
      </w:r>
    </w:p>
    <w:p>
      <w:pPr>
        <w:pStyle w:val="12"/>
        <w:keepNext w:val="0"/>
        <w:keepLines w:val="0"/>
        <w:pageBreakBefore w:val="0"/>
        <w:widowControl w:val="0"/>
        <w:tabs>
          <w:tab w:val="left" w:pos="4944"/>
          <w:tab w:val="left" w:pos="5785"/>
        </w:tabs>
        <w:kinsoku/>
        <w:wordWrap/>
        <w:overflowPunct/>
        <w:topLinePunct w:val="0"/>
        <w:autoSpaceDE/>
        <w:autoSpaceDN/>
        <w:bidi w:val="0"/>
        <w:adjustRightInd/>
        <w:snapToGrid/>
        <w:spacing w:before="0" w:line="440" w:lineRule="exact"/>
        <w:ind w:left="533" w:right="104"/>
        <w:jc w:val="left"/>
        <w:textAlignment w:val="auto"/>
        <w:rPr>
          <w:color w:val="auto"/>
          <w:highlight w:val="none"/>
        </w:rPr>
      </w:pPr>
      <w:r>
        <w:rPr>
          <w:rFonts w:ascii="宋体" w:hAnsi="宋体" w:eastAsia="宋体" w:cs="宋体"/>
          <w:color w:val="auto"/>
          <w:spacing w:val="-2"/>
          <w:highlight w:val="none"/>
        </w:rPr>
        <w:t>4</w:t>
      </w:r>
      <w:r>
        <w:rPr>
          <w:color w:val="auto"/>
          <w:spacing w:val="-2"/>
          <w:highlight w:val="none"/>
        </w:rPr>
        <w:t>．电气管线、给排水管道、设备安装工程为</w:t>
      </w:r>
      <w:r>
        <w:rPr>
          <w:color w:val="auto"/>
          <w:spacing w:val="-2"/>
          <w:highlight w:val="none"/>
        </w:rPr>
        <w:tab/>
      </w:r>
      <w:r>
        <w:rPr>
          <w:color w:val="auto"/>
          <w:highlight w:val="none"/>
          <w:u w:val="single" w:color="000000"/>
        </w:rPr>
        <w:t>两</w:t>
      </w:r>
      <w:r>
        <w:rPr>
          <w:color w:val="auto"/>
          <w:highlight w:val="none"/>
        </w:rPr>
        <w:tab/>
      </w:r>
      <w:r>
        <w:rPr>
          <w:color w:val="auto"/>
          <w:spacing w:val="-3"/>
          <w:highlight w:val="none"/>
        </w:rPr>
        <w:t>年；</w:t>
      </w:r>
    </w:p>
    <w:p>
      <w:pPr>
        <w:pStyle w:val="12"/>
        <w:keepNext w:val="0"/>
        <w:keepLines w:val="0"/>
        <w:pageBreakBefore w:val="0"/>
        <w:widowControl w:val="0"/>
        <w:tabs>
          <w:tab w:val="left" w:pos="2844"/>
          <w:tab w:val="left" w:pos="3687"/>
        </w:tabs>
        <w:kinsoku/>
        <w:wordWrap/>
        <w:overflowPunct/>
        <w:topLinePunct w:val="0"/>
        <w:autoSpaceDE/>
        <w:autoSpaceDN/>
        <w:bidi w:val="0"/>
        <w:adjustRightInd/>
        <w:snapToGrid/>
        <w:spacing w:before="0" w:line="440" w:lineRule="exact"/>
        <w:ind w:left="533" w:right="104"/>
        <w:jc w:val="left"/>
        <w:textAlignment w:val="auto"/>
        <w:rPr>
          <w:color w:val="auto"/>
          <w:highlight w:val="none"/>
        </w:rPr>
      </w:pPr>
      <w:r>
        <w:rPr>
          <w:rFonts w:ascii="宋体" w:hAnsi="宋体" w:eastAsia="宋体" w:cs="宋体"/>
          <w:color w:val="auto"/>
          <w:spacing w:val="-2"/>
          <w:highlight w:val="none"/>
        </w:rPr>
        <w:t>5</w:t>
      </w:r>
      <w:r>
        <w:rPr>
          <w:color w:val="auto"/>
          <w:spacing w:val="-2"/>
          <w:highlight w:val="none"/>
        </w:rPr>
        <w:t>．供热与供冷系统为</w:t>
      </w:r>
      <w:r>
        <w:rPr>
          <w:color w:val="auto"/>
          <w:spacing w:val="-2"/>
          <w:highlight w:val="none"/>
        </w:rPr>
        <w:tab/>
      </w:r>
      <w:r>
        <w:rPr>
          <w:color w:val="auto"/>
          <w:highlight w:val="none"/>
          <w:u w:val="single" w:color="000000"/>
        </w:rPr>
        <w:t>两</w:t>
      </w:r>
      <w:r>
        <w:rPr>
          <w:color w:val="auto"/>
          <w:highlight w:val="none"/>
        </w:rPr>
        <w:tab/>
      </w:r>
      <w:r>
        <w:rPr>
          <w:color w:val="auto"/>
          <w:spacing w:val="-2"/>
          <w:highlight w:val="none"/>
        </w:rPr>
        <w:t>个采暖期、供冷期；</w:t>
      </w:r>
    </w:p>
    <w:p>
      <w:pPr>
        <w:pStyle w:val="12"/>
        <w:keepNext w:val="0"/>
        <w:keepLines w:val="0"/>
        <w:pageBreakBefore w:val="0"/>
        <w:widowControl w:val="0"/>
        <w:tabs>
          <w:tab w:val="left" w:pos="5679"/>
          <w:tab w:val="left" w:pos="6205"/>
        </w:tabs>
        <w:kinsoku/>
        <w:wordWrap/>
        <w:overflowPunct/>
        <w:topLinePunct w:val="0"/>
        <w:autoSpaceDE/>
        <w:autoSpaceDN/>
        <w:bidi w:val="0"/>
        <w:adjustRightInd/>
        <w:snapToGrid/>
        <w:spacing w:before="0" w:line="440" w:lineRule="exact"/>
        <w:ind w:left="533" w:right="104"/>
        <w:jc w:val="left"/>
        <w:textAlignment w:val="auto"/>
        <w:rPr>
          <w:color w:val="auto"/>
          <w:highlight w:val="none"/>
        </w:rPr>
      </w:pPr>
      <w:r>
        <w:rPr>
          <w:rFonts w:ascii="宋体" w:hAnsi="宋体" w:eastAsia="宋体" w:cs="宋体"/>
          <w:color w:val="auto"/>
          <w:spacing w:val="-2"/>
          <w:highlight w:val="none"/>
        </w:rPr>
        <w:t>6</w:t>
      </w:r>
      <w:r>
        <w:rPr>
          <w:color w:val="auto"/>
          <w:spacing w:val="-2"/>
          <w:highlight w:val="none"/>
        </w:rPr>
        <w:t>．住宅小区内的给排水设施、道路等配套工程为</w:t>
      </w:r>
      <w:r>
        <w:rPr>
          <w:color w:val="auto"/>
          <w:spacing w:val="-2"/>
          <w:highlight w:val="none"/>
        </w:rPr>
        <w:tab/>
      </w:r>
      <w:r>
        <w:rPr>
          <w:color w:val="auto"/>
          <w:highlight w:val="none"/>
          <w:u w:val="single" w:color="000000"/>
        </w:rPr>
        <w:t>两</w:t>
      </w:r>
      <w:r>
        <w:rPr>
          <w:color w:val="auto"/>
          <w:highlight w:val="none"/>
        </w:rPr>
        <w:tab/>
      </w:r>
      <w:r>
        <w:rPr>
          <w:color w:val="auto"/>
          <w:spacing w:val="-3"/>
          <w:highlight w:val="none"/>
        </w:rPr>
        <w:t>年；</w:t>
      </w:r>
    </w:p>
    <w:p>
      <w:pPr>
        <w:pStyle w:val="12"/>
        <w:keepNext w:val="0"/>
        <w:keepLines w:val="0"/>
        <w:pageBreakBefore w:val="0"/>
        <w:widowControl w:val="0"/>
        <w:kinsoku/>
        <w:wordWrap/>
        <w:overflowPunct/>
        <w:topLinePunct w:val="0"/>
        <w:autoSpaceDE/>
        <w:autoSpaceDN/>
        <w:bidi w:val="0"/>
        <w:adjustRightInd/>
        <w:snapToGrid/>
        <w:spacing w:before="49" w:line="440" w:lineRule="exact"/>
        <w:ind w:left="533" w:right="-10" w:rightChars="0"/>
        <w:jc w:val="left"/>
        <w:textAlignment w:val="auto"/>
        <w:rPr>
          <w:color w:val="auto"/>
          <w:highlight w:val="none"/>
        </w:rPr>
      </w:pPr>
      <w:r>
        <w:rPr>
          <w:rFonts w:ascii="宋体" w:hAnsi="宋体" w:eastAsia="宋体" w:cs="宋体"/>
          <w:color w:val="auto"/>
          <w:highlight w:val="none"/>
        </w:rPr>
        <w:t>7</w:t>
      </w:r>
      <w:r>
        <w:rPr>
          <w:color w:val="auto"/>
          <w:highlight w:val="none"/>
        </w:rPr>
        <w:t>．其他项目保修期限约定如下：</w:t>
      </w:r>
      <w:r>
        <w:rPr>
          <w:color w:val="auto"/>
          <w:w w:val="100"/>
          <w:highlight w:val="none"/>
        </w:rPr>
        <w:t xml:space="preserve"> </w:t>
      </w:r>
      <w:r>
        <w:rPr>
          <w:color w:val="auto"/>
          <w:highlight w:val="none"/>
          <w:u w:val="single" w:color="000000"/>
        </w:rPr>
        <w:t>质量保修规范如国家有新规定，则按新规定执行</w:t>
      </w:r>
      <w:r>
        <w:rPr>
          <w:color w:val="auto"/>
          <w:spacing w:val="103"/>
          <w:highlight w:val="none"/>
          <w:u w:val="single" w:color="000000"/>
        </w:rPr>
        <w:t xml:space="preserve"> </w:t>
      </w:r>
      <w:r>
        <w:rPr>
          <w:color w:val="auto"/>
          <w:highlight w:val="none"/>
        </w:rPr>
        <w:t>。</w:t>
      </w:r>
    </w:p>
    <w:p>
      <w:pPr>
        <w:pStyle w:val="12"/>
        <w:spacing w:before="133" w:line="540" w:lineRule="auto"/>
        <w:ind w:right="4631"/>
        <w:jc w:val="left"/>
        <w:rPr>
          <w:color w:val="auto"/>
          <w:spacing w:val="-2"/>
          <w:highlight w:val="none"/>
        </w:rPr>
      </w:pPr>
      <w:r>
        <w:rPr>
          <w:color w:val="auto"/>
          <w:spacing w:val="-2"/>
          <w:highlight w:val="none"/>
        </w:rPr>
        <w:t>质量保修期自工程竣工验收合格之日起计算</w:t>
      </w:r>
    </w:p>
    <w:p>
      <w:pPr>
        <w:pStyle w:val="12"/>
        <w:keepNext w:val="0"/>
        <w:keepLines w:val="0"/>
        <w:pageBreakBefore w:val="0"/>
        <w:widowControl w:val="0"/>
        <w:kinsoku/>
        <w:wordWrap/>
        <w:overflowPunct/>
        <w:topLinePunct w:val="0"/>
        <w:autoSpaceDE/>
        <w:autoSpaceDN/>
        <w:bidi w:val="0"/>
        <w:adjustRightInd/>
        <w:snapToGrid/>
        <w:spacing w:before="133" w:line="360" w:lineRule="auto"/>
        <w:ind w:left="113" w:right="4632"/>
        <w:jc w:val="left"/>
        <w:textAlignment w:val="auto"/>
        <w:rPr>
          <w:color w:val="auto"/>
          <w:highlight w:val="none"/>
        </w:rPr>
      </w:pPr>
      <w:r>
        <w:rPr>
          <w:color w:val="auto"/>
          <w:w w:val="100"/>
          <w:highlight w:val="none"/>
        </w:rPr>
        <w:t xml:space="preserve"> </w:t>
      </w:r>
      <w:r>
        <w:rPr>
          <w:color w:val="auto"/>
          <w:highlight w:val="none"/>
        </w:rPr>
        <w:t>三、缺陷责任期</w:t>
      </w:r>
    </w:p>
    <w:p>
      <w:pPr>
        <w:pStyle w:val="12"/>
        <w:tabs>
          <w:tab w:val="left" w:pos="2635"/>
          <w:tab w:val="left" w:pos="3370"/>
        </w:tabs>
        <w:spacing w:before="82" w:line="367" w:lineRule="auto"/>
        <w:ind w:right="219" w:firstLine="420"/>
        <w:jc w:val="left"/>
        <w:rPr>
          <w:rFonts w:hint="eastAsia" w:eastAsia="宋体"/>
          <w:color w:val="auto"/>
          <w:highlight w:val="none"/>
          <w:lang w:eastAsia="zh-CN"/>
        </w:rPr>
      </w:pPr>
      <w:r>
        <w:rPr>
          <w:color w:val="auto"/>
          <w:spacing w:val="-2"/>
          <w:highlight w:val="none"/>
        </w:rPr>
        <w:t>工程缺陷责任期为</w:t>
      </w:r>
      <w:r>
        <w:rPr>
          <w:rFonts w:ascii="宋体" w:hAnsi="宋体" w:eastAsia="宋体" w:cs="宋体"/>
          <w:color w:val="auto"/>
          <w:spacing w:val="-2"/>
          <w:highlight w:val="none"/>
          <w:u w:val="single" w:color="000000"/>
        </w:rPr>
        <w:tab/>
      </w:r>
      <w:r>
        <w:rPr>
          <w:rFonts w:ascii="宋体" w:hAnsi="宋体" w:eastAsia="宋体" w:cs="宋体"/>
          <w:color w:val="auto"/>
          <w:highlight w:val="none"/>
          <w:u w:val="single" w:color="000000"/>
        </w:rPr>
        <w:t>24</w:t>
      </w:r>
      <w:r>
        <w:rPr>
          <w:rFonts w:ascii="宋体" w:hAnsi="宋体" w:eastAsia="宋体" w:cs="宋体"/>
          <w:color w:val="auto"/>
          <w:highlight w:val="none"/>
          <w:u w:val="single" w:color="000000"/>
        </w:rPr>
        <w:tab/>
      </w:r>
      <w:r>
        <w:rPr>
          <w:color w:val="auto"/>
          <w:spacing w:val="-2"/>
          <w:highlight w:val="none"/>
        </w:rPr>
        <w:t>个月，缺陷责任期自工程实际竣工之日起计算。单位工程先于全部工程</w:t>
      </w:r>
      <w:r>
        <w:rPr>
          <w:color w:val="auto"/>
          <w:w w:val="100"/>
          <w:highlight w:val="none"/>
        </w:rPr>
        <w:t xml:space="preserve"> </w:t>
      </w:r>
      <w:r>
        <w:rPr>
          <w:color w:val="auto"/>
          <w:highlight w:val="none"/>
        </w:rPr>
        <w:t>进行验收，单位工程缺陷责任期自单位工程验收合格之日起算</w:t>
      </w:r>
      <w:r>
        <w:rPr>
          <w:rFonts w:hint="eastAsia"/>
          <w:color w:val="auto"/>
          <w:highlight w:val="none"/>
          <w:lang w:eastAsia="zh-CN"/>
        </w:rPr>
        <w:t>。</w:t>
      </w:r>
    </w:p>
    <w:p>
      <w:pPr>
        <w:pStyle w:val="12"/>
        <w:tabs>
          <w:tab w:val="left" w:pos="2635"/>
          <w:tab w:val="left" w:pos="3370"/>
        </w:tabs>
        <w:spacing w:before="82" w:line="367" w:lineRule="auto"/>
        <w:ind w:right="219" w:firstLine="420"/>
        <w:jc w:val="left"/>
        <w:rPr>
          <w:color w:val="auto"/>
          <w:highlight w:val="none"/>
        </w:rPr>
      </w:pPr>
      <w:r>
        <w:rPr>
          <w:color w:val="auto"/>
          <w:highlight w:val="none"/>
        </w:rPr>
        <w:t>缺陷责任期终止后，发包人应退还剩余的质量保证金。</w:t>
      </w:r>
    </w:p>
    <w:p>
      <w:pPr>
        <w:pStyle w:val="12"/>
        <w:spacing w:before="0" w:line="240" w:lineRule="auto"/>
        <w:ind w:right="104"/>
        <w:jc w:val="left"/>
        <w:rPr>
          <w:color w:val="auto"/>
          <w:highlight w:val="none"/>
        </w:rPr>
      </w:pPr>
      <w:r>
        <w:rPr>
          <w:color w:val="auto"/>
          <w:highlight w:val="none"/>
        </w:rPr>
        <w:t>四、质量保修责任</w:t>
      </w:r>
    </w:p>
    <w:p>
      <w:pPr>
        <w:pStyle w:val="12"/>
        <w:tabs>
          <w:tab w:val="left" w:pos="6980"/>
          <w:tab w:val="left" w:pos="7398"/>
        </w:tabs>
        <w:spacing w:before="123" w:line="350" w:lineRule="auto"/>
        <w:ind w:right="207" w:firstLine="420"/>
        <w:jc w:val="left"/>
        <w:rPr>
          <w:color w:val="auto"/>
          <w:highlight w:val="none"/>
        </w:rPr>
      </w:pPr>
      <w:r>
        <w:rPr>
          <w:rFonts w:ascii="宋体" w:hAnsi="宋体" w:eastAsia="宋体" w:cs="宋体"/>
          <w:color w:val="auto"/>
          <w:spacing w:val="-4"/>
          <w:highlight w:val="none"/>
        </w:rPr>
        <w:t>1</w:t>
      </w:r>
      <w:r>
        <w:rPr>
          <w:color w:val="auto"/>
          <w:spacing w:val="-4"/>
          <w:highlight w:val="none"/>
        </w:rPr>
        <w:t>．属于保修范围、内容的项目，承包人应当在接到保修通知之日起</w:t>
      </w:r>
      <w:r>
        <w:rPr>
          <w:rFonts w:ascii="宋体" w:hAnsi="宋体" w:eastAsia="宋体" w:cs="宋体"/>
          <w:color w:val="auto"/>
          <w:spacing w:val="-4"/>
          <w:highlight w:val="none"/>
          <w:u w:val="single" w:color="000000"/>
        </w:rPr>
        <w:tab/>
      </w:r>
      <w:r>
        <w:rPr>
          <w:rFonts w:ascii="宋体" w:hAnsi="宋体" w:eastAsia="宋体" w:cs="宋体"/>
          <w:color w:val="auto"/>
          <w:highlight w:val="none"/>
          <w:u w:val="single" w:color="000000"/>
        </w:rPr>
        <w:t>7</w:t>
      </w:r>
      <w:r>
        <w:rPr>
          <w:rFonts w:ascii="宋体" w:hAnsi="宋体" w:eastAsia="宋体" w:cs="宋体"/>
          <w:color w:val="auto"/>
          <w:highlight w:val="none"/>
          <w:u w:val="single" w:color="000000"/>
        </w:rPr>
        <w:tab/>
      </w:r>
      <w:r>
        <w:rPr>
          <w:color w:val="auto"/>
          <w:spacing w:val="-4"/>
          <w:highlight w:val="none"/>
        </w:rPr>
        <w:t>天内派人保修。承包人不在</w:t>
      </w:r>
      <w:r>
        <w:rPr>
          <w:color w:val="auto"/>
          <w:w w:val="100"/>
          <w:highlight w:val="none"/>
        </w:rPr>
        <w:t xml:space="preserve"> </w:t>
      </w:r>
      <w:r>
        <w:rPr>
          <w:color w:val="auto"/>
          <w:highlight w:val="none"/>
        </w:rPr>
        <w:t>约定期限内派人保修的，发包人可以委托他人修理，修理费用从质量保修金内扣除。</w:t>
      </w:r>
    </w:p>
    <w:p>
      <w:pPr>
        <w:pStyle w:val="12"/>
        <w:spacing w:before="29" w:line="240" w:lineRule="auto"/>
        <w:ind w:left="533" w:right="104"/>
        <w:jc w:val="left"/>
        <w:rPr>
          <w:color w:val="auto"/>
          <w:highlight w:val="none"/>
        </w:rPr>
      </w:pPr>
      <w:r>
        <w:rPr>
          <w:rFonts w:ascii="宋体" w:hAnsi="宋体" w:eastAsia="宋体" w:cs="宋体"/>
          <w:color w:val="auto"/>
          <w:highlight w:val="none"/>
        </w:rPr>
        <w:t>2</w:t>
      </w:r>
      <w:r>
        <w:rPr>
          <w:color w:val="auto"/>
          <w:highlight w:val="none"/>
        </w:rPr>
        <w:t>．发生紧急事故需抢修的，承包人在接到事故通知后，应当立即到达事故现场抢修。</w:t>
      </w:r>
    </w:p>
    <w:p>
      <w:pPr>
        <w:pStyle w:val="12"/>
        <w:spacing w:before="123" w:line="350" w:lineRule="auto"/>
        <w:ind w:right="104" w:firstLine="420"/>
        <w:jc w:val="left"/>
        <w:rPr>
          <w:color w:val="auto"/>
          <w:highlight w:val="none"/>
        </w:rPr>
      </w:pPr>
      <w:r>
        <w:rPr>
          <w:rFonts w:ascii="宋体" w:hAnsi="宋体" w:eastAsia="宋体" w:cs="宋体"/>
          <w:color w:val="auto"/>
          <w:highlight w:val="none"/>
        </w:rPr>
        <w:t>3</w:t>
      </w:r>
      <w:r>
        <w:rPr>
          <w:color w:val="auto"/>
          <w:highlight w:val="none"/>
        </w:rPr>
        <w:t>．对于涉及结构安全的质量问题，应当按照《建设工程质量管理条例》的规定，立即向当地建设行政</w:t>
      </w:r>
      <w:r>
        <w:rPr>
          <w:color w:val="auto"/>
          <w:w w:val="100"/>
          <w:highlight w:val="none"/>
        </w:rPr>
        <w:t xml:space="preserve"> </w:t>
      </w:r>
      <w:r>
        <w:rPr>
          <w:color w:val="auto"/>
          <w:spacing w:val="-6"/>
          <w:highlight w:val="none"/>
        </w:rPr>
        <w:t>主管部门和有关部门报告，采取安全防范措施，并由原设计人或者具有相应资质等级的设计人提出保修方案，</w:t>
      </w:r>
      <w:r>
        <w:rPr>
          <w:color w:val="auto"/>
          <w:spacing w:val="-22"/>
          <w:highlight w:val="none"/>
        </w:rPr>
        <w:t xml:space="preserve"> </w:t>
      </w:r>
      <w:r>
        <w:rPr>
          <w:color w:val="auto"/>
          <w:highlight w:val="none"/>
        </w:rPr>
        <w:t>承包人实施保修。</w:t>
      </w:r>
    </w:p>
    <w:p>
      <w:pPr>
        <w:pStyle w:val="12"/>
        <w:spacing w:before="27" w:line="350" w:lineRule="auto"/>
        <w:ind w:left="533" w:right="4631"/>
        <w:jc w:val="left"/>
        <w:rPr>
          <w:color w:val="auto"/>
          <w:spacing w:val="-2"/>
          <w:highlight w:val="none"/>
        </w:rPr>
      </w:pPr>
      <w:r>
        <w:rPr>
          <w:rFonts w:ascii="宋体" w:hAnsi="宋体" w:eastAsia="宋体" w:cs="宋体"/>
          <w:color w:val="auto"/>
          <w:spacing w:val="-2"/>
          <w:highlight w:val="none"/>
        </w:rPr>
        <w:t>4</w:t>
      </w:r>
      <w:r>
        <w:rPr>
          <w:color w:val="auto"/>
          <w:spacing w:val="-2"/>
          <w:highlight w:val="none"/>
        </w:rPr>
        <w:t>．质量保修完成后，由发包人组织验收。</w:t>
      </w:r>
    </w:p>
    <w:p>
      <w:pPr>
        <w:pStyle w:val="12"/>
        <w:spacing w:before="27" w:line="350" w:lineRule="auto"/>
        <w:ind w:left="533" w:right="4631"/>
        <w:jc w:val="left"/>
        <w:rPr>
          <w:color w:val="auto"/>
          <w:w w:val="100"/>
          <w:highlight w:val="none"/>
        </w:rPr>
      </w:pPr>
      <w:r>
        <w:rPr>
          <w:color w:val="auto"/>
          <w:spacing w:val="-69"/>
          <w:highlight w:val="none"/>
        </w:rPr>
        <w:t xml:space="preserve"> </w:t>
      </w:r>
      <w:r>
        <w:rPr>
          <w:color w:val="auto"/>
          <w:highlight w:val="none"/>
        </w:rPr>
        <w:t>五、保修费用</w:t>
      </w:r>
      <w:r>
        <w:rPr>
          <w:color w:val="auto"/>
          <w:w w:val="100"/>
          <w:highlight w:val="none"/>
        </w:rPr>
        <w:t xml:space="preserve"> </w:t>
      </w:r>
    </w:p>
    <w:p>
      <w:pPr>
        <w:pStyle w:val="12"/>
        <w:spacing w:before="27" w:line="350" w:lineRule="auto"/>
        <w:ind w:left="533" w:right="4631"/>
        <w:jc w:val="left"/>
        <w:rPr>
          <w:color w:val="auto"/>
          <w:w w:val="100"/>
          <w:highlight w:val="none"/>
        </w:rPr>
      </w:pPr>
      <w:r>
        <w:rPr>
          <w:color w:val="auto"/>
          <w:highlight w:val="none"/>
        </w:rPr>
        <w:t>保修费用由造成质量缺陷的责任方承担。</w:t>
      </w:r>
      <w:r>
        <w:rPr>
          <w:color w:val="auto"/>
          <w:w w:val="100"/>
          <w:highlight w:val="none"/>
        </w:rPr>
        <w:t xml:space="preserve"> </w:t>
      </w:r>
    </w:p>
    <w:p>
      <w:pPr>
        <w:pStyle w:val="12"/>
        <w:spacing w:before="27" w:line="350" w:lineRule="auto"/>
        <w:ind w:left="533" w:right="-10" w:rightChars="0"/>
        <w:jc w:val="left"/>
        <w:rPr>
          <w:color w:val="auto"/>
          <w:highlight w:val="none"/>
        </w:rPr>
      </w:pPr>
      <w:r>
        <w:rPr>
          <w:color w:val="auto"/>
          <w:highlight w:val="none"/>
        </w:rPr>
        <w:t>六、双方约定的其他工程质量保修事项：</w:t>
      </w:r>
      <w:r>
        <w:rPr>
          <w:rFonts w:hint="eastAsia"/>
          <w:color w:val="auto"/>
          <w:highlight w:val="none"/>
          <w:u w:val="single"/>
          <w:lang w:val="en-US" w:eastAsia="zh-CN"/>
        </w:rPr>
        <w:t xml:space="preserve">                           </w:t>
      </w:r>
      <w:r>
        <w:rPr>
          <w:color w:val="auto"/>
          <w:w w:val="100"/>
          <w:highlight w:val="none"/>
        </w:rPr>
        <w:t>。</w:t>
      </w:r>
    </w:p>
    <w:p>
      <w:pPr>
        <w:pStyle w:val="12"/>
        <w:spacing w:line="240" w:lineRule="auto"/>
        <w:ind w:left="511" w:right="104"/>
        <w:jc w:val="left"/>
        <w:rPr>
          <w:color w:val="auto"/>
          <w:highlight w:val="none"/>
        </w:rPr>
      </w:pPr>
      <w:r>
        <w:rPr>
          <w:color w:val="auto"/>
          <w:spacing w:val="-3"/>
          <w:highlight w:val="none"/>
        </w:rPr>
        <w:t>工程质量保修书由发包人、承包人在工程竣工验收前共同签署，作为施工合同附件，其有效期限至保修</w:t>
      </w:r>
    </w:p>
    <w:p>
      <w:pPr>
        <w:pStyle w:val="12"/>
        <w:spacing w:before="123" w:line="240" w:lineRule="auto"/>
        <w:ind w:right="104"/>
        <w:jc w:val="left"/>
        <w:rPr>
          <w:color w:val="auto"/>
          <w:highlight w:val="none"/>
        </w:rPr>
      </w:pPr>
      <w:r>
        <w:rPr>
          <w:color w:val="auto"/>
          <w:highlight w:val="none"/>
        </w:rPr>
        <w:t>期满。</w:t>
      </w:r>
    </w:p>
    <w:p>
      <w:pPr>
        <w:spacing w:before="0" w:line="240" w:lineRule="auto"/>
        <w:rPr>
          <w:rFonts w:ascii="宋体" w:hAnsi="宋体" w:eastAsia="宋体" w:cs="宋体"/>
          <w:color w:val="auto"/>
          <w:sz w:val="20"/>
          <w:szCs w:val="20"/>
          <w:highlight w:val="none"/>
        </w:rPr>
      </w:pPr>
    </w:p>
    <w:p>
      <w:pPr>
        <w:spacing w:before="3" w:line="240" w:lineRule="auto"/>
        <w:rPr>
          <w:rFonts w:ascii="宋体" w:hAnsi="宋体" w:eastAsia="宋体" w:cs="宋体"/>
          <w:color w:val="auto"/>
          <w:sz w:val="20"/>
          <w:szCs w:val="20"/>
          <w:highlight w:val="none"/>
        </w:rPr>
      </w:pPr>
    </w:p>
    <w:p>
      <w:pPr>
        <w:pStyle w:val="12"/>
        <w:tabs>
          <w:tab w:val="left" w:pos="955"/>
          <w:tab w:val="left" w:pos="3523"/>
          <w:tab w:val="left" w:pos="4104"/>
          <w:tab w:val="left" w:pos="4524"/>
          <w:tab w:val="left" w:pos="6834"/>
          <w:tab w:val="left" w:pos="7178"/>
        </w:tabs>
        <w:spacing w:before="0" w:line="333" w:lineRule="auto"/>
        <w:ind w:left="533" w:right="2908"/>
        <w:jc w:val="left"/>
        <w:rPr>
          <w:color w:val="auto"/>
          <w:highlight w:val="none"/>
        </w:rPr>
      </w:pPr>
      <w:r>
        <w:rPr>
          <w:color w:val="auto"/>
          <w:highlight w:val="none"/>
        </w:rPr>
        <w:pict>
          <v:group id="_x0000_s1052" o:spid="_x0000_s1052" o:spt="203" style="position:absolute;left:0pt;margin-left:151.2pt;margin-top:14pt;height:0.1pt;width:73.6pt;mso-position-horizontal-relative:page;z-index:-241664;mso-width-relative:page;mso-height-relative:page;" coordorigin="3024,280" coordsize="1472,2">
            <o:lock v:ext="edit"/>
            <v:shape id="_x0000_s1053" o:spid="_x0000_s1053" style="position:absolute;left:3024;top:280;height:2;width:1472;" filled="f" stroked="t" coordorigin="3024,280" coordsize="1472,0" path="m3024,280l4496,280e">
              <v:path arrowok="t"/>
              <v:fill on="f" focussize="0,0"/>
              <v:stroke weight="0.6pt" color="#000000"/>
              <v:imagedata o:title=""/>
              <o:lock v:ext="edit"/>
            </v:shape>
          </v:group>
        </w:pict>
      </w:r>
      <w:r>
        <w:rPr>
          <w:color w:val="auto"/>
          <w:highlight w:val="none"/>
        </w:rPr>
        <w:pict>
          <v:group id="_x0000_s1054" o:spid="_x0000_s1054" o:spt="203" style="position:absolute;left:0pt;margin-left:329.7pt;margin-top:14pt;height:0.1pt;width:78.75pt;mso-position-horizontal-relative:page;z-index:-241664;mso-width-relative:page;mso-height-relative:page;" coordorigin="6594,280" coordsize="1575,2">
            <o:lock v:ext="edit"/>
            <v:shape id="_x0000_s1055" o:spid="_x0000_s1055" style="position:absolute;left:6594;top:280;height:2;width:1575;" filled="f" stroked="t" coordorigin="6594,280" coordsize="1575,0" path="m6594,280l8169,280e">
              <v:path arrowok="t"/>
              <v:fill on="f" focussize="0,0"/>
              <v:stroke weight="0.6pt" color="#000000"/>
              <v:imagedata o:title=""/>
              <o:lock v:ext="edit"/>
            </v:shape>
          </v:group>
        </w:pict>
      </w:r>
      <w:r>
        <w:rPr>
          <w:color w:val="auto"/>
          <w:highlight w:val="none"/>
        </w:rPr>
        <w:pict>
          <v:group id="_x0000_s1056" o:spid="_x0000_s1056" o:spt="203" style="position:absolute;left:0pt;margin-left:172.2pt;margin-top:53.95pt;height:0.1pt;width:52.6pt;mso-position-horizontal-relative:page;z-index:-241664;mso-width-relative:page;mso-height-relative:page;" coordorigin="3444,1079" coordsize="1052,2">
            <o:lock v:ext="edit"/>
            <v:shape id="_x0000_s1057" o:spid="_x0000_s1057" style="position:absolute;left:3444;top:1079;height:2;width:1052;" filled="f" stroked="t" coordorigin="3444,1079" coordsize="1052,0" path="m3444,1079l4496,1079e">
              <v:path arrowok="t"/>
              <v:fill on="f" focussize="0,0"/>
              <v:stroke weight="0.6pt" color="#000000"/>
              <v:imagedata o:title=""/>
              <o:lock v:ext="edit"/>
            </v:shape>
          </v:group>
        </w:pict>
      </w:r>
      <w:r>
        <w:rPr>
          <w:color w:val="auto"/>
          <w:highlight w:val="none"/>
        </w:rPr>
        <w:pict>
          <v:group id="_x0000_s1058" o:spid="_x0000_s1058" o:spt="203" style="position:absolute;left:0pt;margin-left:350.8pt;margin-top:53.95pt;height:0.1pt;width:57.75pt;mso-position-horizontal-relative:page;z-index:-241664;mso-width-relative:page;mso-height-relative:page;" coordorigin="7017,1079" coordsize="1155,2">
            <o:lock v:ext="edit"/>
            <v:shape id="_x0000_s1059" o:spid="_x0000_s1059" style="position:absolute;left:7017;top:1079;height:2;width:1155;" filled="f" stroked="t" coordorigin="7017,1079" coordsize="1155,0" path="m7017,1079l8171,1079e">
              <v:path arrowok="t"/>
              <v:fill on="f" focussize="0,0"/>
              <v:stroke weight="0.6pt" color="#000000"/>
              <v:imagedata o:title=""/>
              <o:lock v:ext="edit"/>
            </v:shape>
          </v:group>
        </w:pict>
      </w:r>
      <w:r>
        <w:rPr>
          <w:color w:val="auto"/>
          <w:spacing w:val="-1"/>
          <w:highlight w:val="none"/>
        </w:rPr>
        <w:t>发包人</w:t>
      </w:r>
      <w:r>
        <w:rPr>
          <w:rFonts w:ascii="宋体" w:hAnsi="宋体" w:eastAsia="宋体" w:cs="宋体"/>
          <w:color w:val="auto"/>
          <w:spacing w:val="-1"/>
          <w:highlight w:val="none"/>
        </w:rPr>
        <w:t>(</w:t>
      </w:r>
      <w:r>
        <w:rPr>
          <w:color w:val="auto"/>
          <w:spacing w:val="-1"/>
          <w:highlight w:val="none"/>
        </w:rPr>
        <w:t>公章</w:t>
      </w:r>
      <w:r>
        <w:rPr>
          <w:rFonts w:ascii="宋体" w:hAnsi="宋体" w:eastAsia="宋体" w:cs="宋体"/>
          <w:color w:val="auto"/>
          <w:spacing w:val="-1"/>
          <w:highlight w:val="none"/>
        </w:rPr>
        <w:t>)</w:t>
      </w:r>
      <w:r>
        <w:rPr>
          <w:color w:val="auto"/>
          <w:spacing w:val="-1"/>
          <w:highlight w:val="none"/>
        </w:rPr>
        <w:t>：</w:t>
      </w:r>
      <w:r>
        <w:rPr>
          <w:color w:val="auto"/>
          <w:highlight w:val="none"/>
        </w:rPr>
        <w:t xml:space="preserve"> </w:t>
      </w:r>
      <w:r>
        <w:rPr>
          <w:rFonts w:hint="eastAsia" w:ascii="MingLiU_HKSCS" w:hAnsi="MingLiU_HKSCS" w:cs="MingLiU_HKSCS"/>
          <w:color w:val="auto"/>
          <w:highlight w:val="none"/>
          <w:lang w:val="en-US" w:eastAsia="zh-CN"/>
        </w:rPr>
        <w:t xml:space="preserve"> </w:t>
      </w:r>
      <w:r>
        <w:rPr>
          <w:rFonts w:ascii="MingLiU_HKSCS" w:hAnsi="MingLiU_HKSCS" w:eastAsia="MingLiU_HKSCS" w:cs="MingLiU_HKSCS"/>
          <w:color w:val="auto"/>
          <w:highlight w:val="none"/>
        </w:rPr>
        <w:tab/>
      </w:r>
      <w:r>
        <w:rPr>
          <w:rFonts w:ascii="MingLiU_HKSCS" w:hAnsi="MingLiU_HKSCS" w:eastAsia="MingLiU_HKSCS" w:cs="MingLiU_HKSCS"/>
          <w:color w:val="auto"/>
          <w:highlight w:val="none"/>
        </w:rPr>
        <w:tab/>
      </w:r>
      <w:r>
        <w:rPr>
          <w:color w:val="auto"/>
          <w:spacing w:val="-2"/>
          <w:highlight w:val="none"/>
        </w:rPr>
        <w:t>承包人</w:t>
      </w:r>
      <w:r>
        <w:rPr>
          <w:rFonts w:ascii="宋体" w:hAnsi="宋体" w:eastAsia="宋体" w:cs="宋体"/>
          <w:color w:val="auto"/>
          <w:spacing w:val="-2"/>
          <w:highlight w:val="none"/>
        </w:rPr>
        <w:t>(</w:t>
      </w:r>
      <w:r>
        <w:rPr>
          <w:color w:val="auto"/>
          <w:spacing w:val="-2"/>
          <w:highlight w:val="none"/>
        </w:rPr>
        <w:t>公章</w:t>
      </w:r>
      <w:r>
        <w:rPr>
          <w:rFonts w:ascii="宋体" w:hAnsi="宋体" w:eastAsia="宋体" w:cs="宋体"/>
          <w:color w:val="auto"/>
          <w:spacing w:val="-2"/>
          <w:highlight w:val="none"/>
        </w:rPr>
        <w:t>)</w:t>
      </w:r>
      <w:r>
        <w:rPr>
          <w:color w:val="auto"/>
          <w:spacing w:val="-2"/>
          <w:highlight w:val="none"/>
        </w:rPr>
        <w:t>：</w:t>
      </w:r>
      <w:r>
        <w:rPr>
          <w:rFonts w:hint="eastAsia" w:ascii="MingLiU_HKSCS" w:hAnsi="MingLiU_HKSCS" w:cs="MingLiU_HKSCS"/>
          <w:color w:val="auto"/>
          <w:spacing w:val="-2"/>
          <w:highlight w:val="none"/>
          <w:lang w:val="en-US" w:eastAsia="zh-CN"/>
        </w:rPr>
        <w:t xml:space="preserve"> </w:t>
      </w:r>
      <w:r>
        <w:rPr>
          <w:rFonts w:hint="eastAsia"/>
          <w:color w:val="auto"/>
          <w:highlight w:val="none"/>
          <w:lang w:val="en-US" w:eastAsia="zh-CN"/>
        </w:rPr>
        <w:t xml:space="preserve"> </w:t>
      </w:r>
      <w:r>
        <w:rPr>
          <w:color w:val="auto"/>
          <w:highlight w:val="none"/>
        </w:rPr>
        <w:tab/>
      </w:r>
    </w:p>
    <w:p>
      <w:pPr>
        <w:pStyle w:val="12"/>
        <w:tabs>
          <w:tab w:val="left" w:pos="955"/>
          <w:tab w:val="left" w:pos="3523"/>
          <w:tab w:val="left" w:pos="4104"/>
          <w:tab w:val="left" w:pos="4524"/>
          <w:tab w:val="left" w:pos="6834"/>
          <w:tab w:val="left" w:pos="7178"/>
        </w:tabs>
        <w:spacing w:before="0" w:line="333" w:lineRule="auto"/>
        <w:ind w:left="533" w:right="2908"/>
        <w:jc w:val="left"/>
        <w:rPr>
          <w:rFonts w:hint="eastAsia" w:ascii="MingLiU_HKSCS" w:hAnsi="MingLiU_HKSCS" w:eastAsia="宋体" w:cs="MingLiU_HKSCS"/>
          <w:color w:val="auto"/>
          <w:highlight w:val="none"/>
          <w:lang w:eastAsia="zh-CN"/>
        </w:rPr>
      </w:pPr>
      <w:r>
        <w:rPr>
          <w:rFonts w:hint="eastAsia"/>
          <w:color w:val="auto"/>
          <w:highlight w:val="none"/>
          <w:lang w:val="en-US" w:eastAsia="zh-CN"/>
        </w:rPr>
        <w:t>地</w:t>
      </w:r>
      <w:r>
        <w:rPr>
          <w:color w:val="auto"/>
          <w:highlight w:val="none"/>
        </w:rPr>
        <w:t>址：</w:t>
      </w:r>
      <w:r>
        <w:rPr>
          <w:color w:val="auto"/>
          <w:spacing w:val="-5"/>
          <w:highlight w:val="none"/>
        </w:rPr>
        <w:t xml:space="preserve"> </w:t>
      </w:r>
      <w:r>
        <w:rPr>
          <w:rFonts w:hint="eastAsia" w:ascii="MingLiU_HKSCS" w:hAnsi="MingLiU_HKSCS" w:cs="MingLiU_HKSCS"/>
          <w:color w:val="auto"/>
          <w:highlight w:val="none"/>
          <w:u w:val="single" w:color="000000"/>
          <w:lang w:val="en-US" w:eastAsia="zh-CN"/>
        </w:rPr>
        <w:t xml:space="preserve"> </w:t>
      </w:r>
      <w:r>
        <w:rPr>
          <w:rFonts w:ascii="Times New Roman" w:hAnsi="Times New Roman" w:eastAsia="Times New Roman" w:cs="Times New Roman"/>
          <w:color w:val="auto"/>
          <w:highlight w:val="none"/>
          <w:u w:val="single" w:color="000000"/>
        </w:rPr>
        <w:tab/>
      </w:r>
      <w:r>
        <w:rPr>
          <w:rFonts w:ascii="Times New Roman" w:hAnsi="Times New Roman" w:eastAsia="Times New Roman" w:cs="Times New Roman"/>
          <w:color w:val="auto"/>
          <w:highlight w:val="none"/>
        </w:rPr>
        <w:tab/>
      </w:r>
      <w:r>
        <w:rPr>
          <w:color w:val="auto"/>
          <w:highlight w:val="none"/>
        </w:rPr>
        <w:t>地</w:t>
      </w:r>
      <w:r>
        <w:rPr>
          <w:color w:val="auto"/>
          <w:highlight w:val="none"/>
        </w:rPr>
        <w:tab/>
      </w:r>
      <w:r>
        <w:rPr>
          <w:color w:val="auto"/>
          <w:highlight w:val="none"/>
        </w:rPr>
        <w:t>址：</w:t>
      </w:r>
      <w:r>
        <w:rPr>
          <w:rFonts w:hint="eastAsia" w:ascii="MingLiU_HKSCS" w:hAnsi="MingLiU_HKSCS" w:cs="MingLiU_HKSCS"/>
          <w:color w:val="auto"/>
          <w:highlight w:val="none"/>
          <w:u w:val="single" w:color="000000"/>
          <w:lang w:val="en-US" w:eastAsia="zh-CN"/>
        </w:rPr>
        <w:t xml:space="preserve"> </w:t>
      </w:r>
      <w:r>
        <w:rPr>
          <w:rFonts w:ascii="Times New Roman" w:hAnsi="Times New Roman" w:eastAsia="Times New Roman" w:cs="Times New Roman"/>
          <w:color w:val="auto"/>
          <w:highlight w:val="none"/>
          <w:u w:val="single" w:color="000000"/>
        </w:rPr>
        <w:tab/>
      </w:r>
      <w:r>
        <w:rPr>
          <w:rFonts w:ascii="Times New Roman" w:hAnsi="Times New Roman" w:eastAsia="Times New Roman" w:cs="Times New Roman"/>
          <w:color w:val="auto"/>
          <w:highlight w:val="none"/>
          <w:u w:val="single" w:color="000000"/>
        </w:rPr>
        <w:tab/>
      </w:r>
      <w:r>
        <w:rPr>
          <w:rFonts w:ascii="Times New Roman" w:hAnsi="Times New Roman" w:eastAsia="Times New Roman" w:cs="Times New Roman"/>
          <w:color w:val="auto"/>
          <w:w w:val="34"/>
          <w:highlight w:val="none"/>
          <w:u w:val="single" w:color="000000"/>
        </w:rPr>
        <w:t xml:space="preserve"> </w:t>
      </w:r>
      <w:r>
        <w:rPr>
          <w:rFonts w:ascii="Times New Roman" w:hAnsi="Times New Roman" w:eastAsia="Times New Roman" w:cs="Times New Roman"/>
          <w:color w:val="auto"/>
          <w:highlight w:val="none"/>
        </w:rPr>
        <w:t xml:space="preserve"> </w:t>
      </w:r>
      <w:r>
        <w:rPr>
          <w:color w:val="auto"/>
          <w:spacing w:val="-1"/>
          <w:highlight w:val="none"/>
        </w:rPr>
        <w:t>法定代表人</w:t>
      </w:r>
      <w:r>
        <w:rPr>
          <w:rFonts w:ascii="宋体" w:hAnsi="宋体" w:eastAsia="宋体" w:cs="宋体"/>
          <w:color w:val="auto"/>
          <w:spacing w:val="-1"/>
          <w:highlight w:val="none"/>
        </w:rPr>
        <w:t>(</w:t>
      </w:r>
      <w:r>
        <w:rPr>
          <w:color w:val="auto"/>
          <w:spacing w:val="-1"/>
          <w:highlight w:val="none"/>
        </w:rPr>
        <w:t>签字</w:t>
      </w:r>
      <w:r>
        <w:rPr>
          <w:rFonts w:ascii="宋体" w:hAnsi="宋体" w:eastAsia="宋体" w:cs="宋体"/>
          <w:color w:val="auto"/>
          <w:spacing w:val="-1"/>
          <w:highlight w:val="none"/>
        </w:rPr>
        <w:t>)</w:t>
      </w:r>
      <w:r>
        <w:rPr>
          <w:color w:val="auto"/>
          <w:spacing w:val="-1"/>
          <w:highlight w:val="none"/>
        </w:rPr>
        <w:t>：</w:t>
      </w:r>
      <w:r>
        <w:rPr>
          <w:rFonts w:hint="eastAsia" w:ascii="MingLiU_HKSCS" w:hAnsi="MingLiU_HKSCS" w:cs="MingLiU_HKSCS"/>
          <w:color w:val="auto"/>
          <w:spacing w:val="-1"/>
          <w:highlight w:val="none"/>
          <w:lang w:val="en-US" w:eastAsia="zh-CN"/>
        </w:rPr>
        <w:t xml:space="preserve"> </w:t>
      </w:r>
      <w:r>
        <w:rPr>
          <w:rFonts w:ascii="MingLiU_HKSCS" w:hAnsi="MingLiU_HKSCS" w:eastAsia="MingLiU_HKSCS" w:cs="MingLiU_HKSCS"/>
          <w:color w:val="auto"/>
          <w:spacing w:val="-1"/>
          <w:highlight w:val="none"/>
        </w:rPr>
        <w:tab/>
      </w:r>
      <w:r>
        <w:rPr>
          <w:rFonts w:ascii="MingLiU_HKSCS" w:hAnsi="MingLiU_HKSCS" w:eastAsia="MingLiU_HKSCS" w:cs="MingLiU_HKSCS"/>
          <w:color w:val="auto"/>
          <w:spacing w:val="-1"/>
          <w:highlight w:val="none"/>
        </w:rPr>
        <w:tab/>
      </w:r>
      <w:r>
        <w:rPr>
          <w:color w:val="auto"/>
          <w:spacing w:val="-2"/>
          <w:highlight w:val="none"/>
        </w:rPr>
        <w:t>法定代表人</w:t>
      </w:r>
      <w:r>
        <w:rPr>
          <w:rFonts w:ascii="宋体" w:hAnsi="宋体" w:eastAsia="宋体" w:cs="宋体"/>
          <w:color w:val="auto"/>
          <w:spacing w:val="-2"/>
          <w:highlight w:val="none"/>
        </w:rPr>
        <w:t>(</w:t>
      </w:r>
      <w:r>
        <w:rPr>
          <w:color w:val="auto"/>
          <w:spacing w:val="-2"/>
          <w:highlight w:val="none"/>
        </w:rPr>
        <w:t>签字</w:t>
      </w:r>
      <w:r>
        <w:rPr>
          <w:rFonts w:ascii="宋体" w:hAnsi="宋体" w:eastAsia="宋体" w:cs="宋体"/>
          <w:color w:val="auto"/>
          <w:spacing w:val="-2"/>
          <w:highlight w:val="none"/>
        </w:rPr>
        <w:t>)</w:t>
      </w:r>
      <w:r>
        <w:rPr>
          <w:color w:val="auto"/>
          <w:spacing w:val="-2"/>
          <w:highlight w:val="none"/>
        </w:rPr>
        <w:t>：</w:t>
      </w:r>
      <w:r>
        <w:rPr>
          <w:rFonts w:hint="eastAsia" w:ascii="MingLiU_HKSCS" w:hAnsi="MingLiU_HKSCS" w:cs="MingLiU_HKSCS"/>
          <w:color w:val="auto"/>
          <w:spacing w:val="-2"/>
          <w:highlight w:val="none"/>
          <w:lang w:val="en-US" w:eastAsia="zh-CN"/>
        </w:rPr>
        <w:t xml:space="preserve"> </w:t>
      </w:r>
    </w:p>
    <w:p>
      <w:pPr>
        <w:pStyle w:val="12"/>
        <w:tabs>
          <w:tab w:val="left" w:pos="4104"/>
        </w:tabs>
        <w:spacing w:before="27" w:line="240" w:lineRule="auto"/>
        <w:ind w:left="533" w:right="104"/>
        <w:jc w:val="left"/>
        <w:rPr>
          <w:rFonts w:hint="eastAsia" w:ascii="MingLiU_HKSCS" w:hAnsi="MingLiU_HKSCS" w:eastAsia="宋体" w:cs="MingLiU_HKSCS"/>
          <w:color w:val="auto"/>
          <w:highlight w:val="none"/>
          <w:lang w:eastAsia="zh-CN"/>
        </w:rPr>
      </w:pPr>
      <w:r>
        <w:rPr>
          <w:color w:val="auto"/>
          <w:spacing w:val="-1"/>
          <w:highlight w:val="none"/>
        </w:rPr>
        <w:t>委托代理人</w:t>
      </w:r>
      <w:r>
        <w:rPr>
          <w:rFonts w:ascii="宋体" w:hAnsi="宋体" w:eastAsia="宋体" w:cs="宋体"/>
          <w:color w:val="auto"/>
          <w:spacing w:val="-1"/>
          <w:highlight w:val="none"/>
        </w:rPr>
        <w:t>(</w:t>
      </w:r>
      <w:r>
        <w:rPr>
          <w:color w:val="auto"/>
          <w:spacing w:val="-1"/>
          <w:highlight w:val="none"/>
        </w:rPr>
        <w:t>签字</w:t>
      </w:r>
      <w:r>
        <w:rPr>
          <w:rFonts w:ascii="宋体" w:hAnsi="宋体" w:eastAsia="宋体" w:cs="宋体"/>
          <w:color w:val="auto"/>
          <w:spacing w:val="-1"/>
          <w:highlight w:val="none"/>
        </w:rPr>
        <w:t>)</w:t>
      </w:r>
      <w:r>
        <w:rPr>
          <w:color w:val="auto"/>
          <w:spacing w:val="-1"/>
          <w:highlight w:val="none"/>
        </w:rPr>
        <w:t>：</w:t>
      </w:r>
      <w:r>
        <w:rPr>
          <w:rFonts w:hint="eastAsia" w:ascii="MingLiU_HKSCS" w:hAnsi="MingLiU_HKSCS" w:cs="MingLiU_HKSCS"/>
          <w:color w:val="auto"/>
          <w:spacing w:val="-1"/>
          <w:highlight w:val="none"/>
          <w:lang w:val="en-US" w:eastAsia="zh-CN"/>
        </w:rPr>
        <w:t xml:space="preserve"> </w:t>
      </w:r>
      <w:r>
        <w:rPr>
          <w:rFonts w:ascii="MingLiU_HKSCS" w:hAnsi="MingLiU_HKSCS" w:eastAsia="MingLiU_HKSCS" w:cs="MingLiU_HKSCS"/>
          <w:color w:val="auto"/>
          <w:spacing w:val="-1"/>
          <w:highlight w:val="none"/>
        </w:rPr>
        <w:tab/>
      </w:r>
      <w:r>
        <w:rPr>
          <w:color w:val="auto"/>
          <w:spacing w:val="-2"/>
          <w:highlight w:val="none"/>
        </w:rPr>
        <w:t>委托代理人</w:t>
      </w:r>
      <w:r>
        <w:rPr>
          <w:rFonts w:ascii="宋体" w:hAnsi="宋体" w:eastAsia="宋体" w:cs="宋体"/>
          <w:color w:val="auto"/>
          <w:spacing w:val="-2"/>
          <w:highlight w:val="none"/>
        </w:rPr>
        <w:t>(</w:t>
      </w:r>
      <w:r>
        <w:rPr>
          <w:color w:val="auto"/>
          <w:spacing w:val="-2"/>
          <w:highlight w:val="none"/>
        </w:rPr>
        <w:t>签字</w:t>
      </w:r>
      <w:r>
        <w:rPr>
          <w:rFonts w:ascii="宋体" w:hAnsi="宋体" w:eastAsia="宋体" w:cs="宋体"/>
          <w:color w:val="auto"/>
          <w:spacing w:val="-2"/>
          <w:highlight w:val="none"/>
        </w:rPr>
        <w:t>)</w:t>
      </w:r>
      <w:r>
        <w:rPr>
          <w:color w:val="auto"/>
          <w:spacing w:val="-2"/>
          <w:highlight w:val="none"/>
        </w:rPr>
        <w:t>：</w:t>
      </w:r>
      <w:r>
        <w:rPr>
          <w:rFonts w:hint="eastAsia" w:ascii="MingLiU_HKSCS" w:hAnsi="MingLiU_HKSCS" w:cs="MingLiU_HKSCS"/>
          <w:color w:val="auto"/>
          <w:spacing w:val="-2"/>
          <w:highlight w:val="none"/>
          <w:lang w:val="en-US" w:eastAsia="zh-CN"/>
        </w:rPr>
        <w:t xml:space="preserve"> </w:t>
      </w:r>
    </w:p>
    <w:p>
      <w:pPr>
        <w:tabs>
          <w:tab w:val="left" w:pos="5990"/>
        </w:tabs>
        <w:spacing w:line="20" w:lineRule="exact"/>
        <w:ind w:left="2418" w:right="0" w:firstLine="0"/>
        <w:rPr>
          <w:rFonts w:ascii="MingLiU_HKSCS" w:hAnsi="MingLiU_HKSCS" w:eastAsia="MingLiU_HKSCS" w:cs="MingLiU_HKSCS"/>
          <w:color w:val="auto"/>
          <w:sz w:val="2"/>
          <w:szCs w:val="2"/>
          <w:highlight w:val="none"/>
        </w:rPr>
      </w:pPr>
      <w:r>
        <w:rPr>
          <w:rFonts w:ascii="MingLiU_HKSCS"/>
          <w:color w:val="auto"/>
          <w:sz w:val="2"/>
          <w:highlight w:val="none"/>
        </w:rPr>
        <w:pict>
          <v:group id="_x0000_s1060" o:spid="_x0000_s1060" o:spt="203" style="height:0.6pt;width:53.2pt;" coordsize="1064,12">
            <o:lock v:ext="edit"/>
            <v:group id="_x0000_s1061" o:spid="_x0000_s1061" o:spt="203" style="position:absolute;left:6;top:6;height:2;width:1052;" coordorigin="6,6" coordsize="1052,2">
              <o:lock v:ext="edit"/>
              <v:shape id="_x0000_s1062" o:spid="_x0000_s1062" style="position:absolute;left:6;top:6;height:2;width:1052;" filled="f" stroked="t" coordorigin="6,6" coordsize="1052,0" path="m6,6l1058,6e">
                <v:path arrowok="t"/>
                <v:fill on="f" focussize="0,0"/>
                <v:stroke weight="0.6pt" color="#000000"/>
                <v:imagedata o:title=""/>
                <o:lock v:ext="edit"/>
              </v:shape>
            </v:group>
            <w10:wrap type="none"/>
            <w10:anchorlock/>
          </v:group>
        </w:pict>
      </w:r>
      <w:r>
        <w:rPr>
          <w:rFonts w:ascii="MingLiU_HKSCS"/>
          <w:color w:val="auto"/>
          <w:sz w:val="2"/>
          <w:highlight w:val="none"/>
        </w:rPr>
        <w:tab/>
      </w:r>
      <w:r>
        <w:rPr>
          <w:rFonts w:ascii="MingLiU_HKSCS"/>
          <w:color w:val="auto"/>
          <w:sz w:val="2"/>
          <w:highlight w:val="none"/>
        </w:rPr>
        <w:pict>
          <v:group id="_x0000_s1063" o:spid="_x0000_s1063" o:spt="203" style="height:0.6pt;width:58.35pt;" coordsize="1167,12">
            <o:lock v:ext="edit"/>
            <v:group id="_x0000_s1064" o:spid="_x0000_s1064" o:spt="203" style="position:absolute;left:6;top:6;height:2;width:1155;" coordorigin="6,6" coordsize="1155,2">
              <o:lock v:ext="edit"/>
              <v:shape id="_x0000_s1065" o:spid="_x0000_s1065" style="position:absolute;left:6;top:6;height:2;width:1155;" filled="f" stroked="t" coordorigin="6,6" coordsize="1155,0" path="m6,6l1160,6e">
                <v:path arrowok="t"/>
                <v:fill on="f" focussize="0,0"/>
                <v:stroke weight="0.6pt" color="#000000"/>
                <v:imagedata o:title=""/>
                <o:lock v:ext="edit"/>
              </v:shape>
            </v:group>
            <w10:wrap type="none"/>
            <w10:anchorlock/>
          </v:group>
        </w:pict>
      </w:r>
    </w:p>
    <w:p>
      <w:pPr>
        <w:pStyle w:val="12"/>
        <w:tabs>
          <w:tab w:val="left" w:pos="4107"/>
        </w:tabs>
        <w:spacing w:before="104" w:line="336" w:lineRule="auto"/>
        <w:ind w:left="533" w:right="2905"/>
        <w:jc w:val="both"/>
        <w:rPr>
          <w:rFonts w:ascii="Times New Roman" w:hAnsi="Times New Roman" w:eastAsia="Times New Roman" w:cs="Times New Roman"/>
          <w:color w:val="auto"/>
          <w:spacing w:val="-10"/>
          <w:highlight w:val="none"/>
        </w:rPr>
      </w:pPr>
      <w:r>
        <w:rPr>
          <w:color w:val="auto"/>
          <w:highlight w:val="none"/>
        </w:rPr>
        <w:pict>
          <v:group id="_x0000_s1066" o:spid="_x0000_s1066" o:spt="203" style="position:absolute;left:0pt;margin-left:130.2pt;margin-top:59.25pt;height:0.1pt;width:94.6pt;mso-position-horizontal-relative:page;z-index:-240640;mso-width-relative:page;mso-height-relative:page;" coordorigin="2604,1186" coordsize="1892,2">
            <o:lock v:ext="edit"/>
            <v:shape id="_x0000_s1067" o:spid="_x0000_s1067" style="position:absolute;left:2604;top:1186;height:2;width:1892;" filled="f" stroked="t" coordorigin="2604,1186" coordsize="1892,0" path="m2604,1186l4496,1186e">
              <v:path arrowok="t"/>
              <v:fill on="f" focussize="0,0"/>
              <v:stroke weight="0.6pt" color="#000000"/>
              <v:imagedata o:title=""/>
              <o:lock v:ext="edit"/>
            </v:shape>
          </v:group>
        </w:pict>
      </w:r>
      <w:r>
        <w:rPr>
          <w:color w:val="auto"/>
          <w:highlight w:val="none"/>
        </w:rPr>
        <w:pict>
          <v:group id="_x0000_s1068" o:spid="_x0000_s1068" o:spt="203" style="position:absolute;left:0pt;margin-left:308.8pt;margin-top:59.25pt;height:0.1pt;width:99.75pt;mso-position-horizontal-relative:page;z-index:-240640;mso-width-relative:page;mso-height-relative:page;" coordorigin="6176,1186" coordsize="1995,2">
            <o:lock v:ext="edit"/>
            <v:shape id="_x0000_s1069" o:spid="_x0000_s1069" style="position:absolute;left:6176;top:1186;height:2;width:1995;" filled="f" stroked="t" coordorigin="6176,1186" coordsize="1995,0" path="m6176,1186l8171,1186e">
              <v:path arrowok="t"/>
              <v:fill on="f" focussize="0,0"/>
              <v:stroke weight="0.6pt" color="#000000"/>
              <v:imagedata o:title=""/>
              <o:lock v:ext="edit"/>
            </v:shape>
          </v:group>
        </w:pict>
      </w:r>
      <w:r>
        <w:rPr>
          <w:color w:val="auto"/>
          <w:highlight w:val="none"/>
        </w:rPr>
        <w:t>电</w:t>
      </w:r>
      <w:r>
        <w:rPr>
          <w:color w:val="auto"/>
          <w:spacing w:val="103"/>
          <w:highlight w:val="none"/>
        </w:rPr>
        <w:t xml:space="preserve"> </w:t>
      </w:r>
      <w:r>
        <w:rPr>
          <w:color w:val="auto"/>
          <w:highlight w:val="none"/>
        </w:rPr>
        <w:t>话：</w:t>
      </w:r>
      <w:r>
        <w:rPr>
          <w:rFonts w:hint="eastAsia" w:ascii="MingLiU_HKSCS" w:hAnsi="MingLiU_HKSCS" w:cs="MingLiU_HKSCS"/>
          <w:color w:val="auto"/>
          <w:highlight w:val="none"/>
          <w:u w:val="single" w:color="000000"/>
          <w:lang w:val="en-US" w:eastAsia="zh-CN"/>
        </w:rPr>
        <w:t xml:space="preserve">                     </w:t>
      </w:r>
      <w:r>
        <w:rPr>
          <w:rFonts w:ascii="Times New Roman" w:hAnsi="Times New Roman" w:eastAsia="Times New Roman" w:cs="Times New Roman"/>
          <w:color w:val="auto"/>
          <w:highlight w:val="none"/>
        </w:rPr>
        <w:tab/>
      </w:r>
      <w:r>
        <w:rPr>
          <w:color w:val="auto"/>
          <w:highlight w:val="none"/>
        </w:rPr>
        <w:t>电</w:t>
      </w:r>
      <w:r>
        <w:rPr>
          <w:color w:val="auto"/>
          <w:spacing w:val="104"/>
          <w:highlight w:val="none"/>
        </w:rPr>
        <w:t xml:space="preserve"> </w:t>
      </w:r>
      <w:r>
        <w:rPr>
          <w:color w:val="auto"/>
          <w:highlight w:val="none"/>
        </w:rPr>
        <w:t>话：</w:t>
      </w:r>
      <w:r>
        <w:rPr>
          <w:rFonts w:hint="eastAsia" w:ascii="MingLiU_HKSCS" w:hAnsi="MingLiU_HKSCS" w:cs="MingLiU_HKSCS"/>
          <w:color w:val="auto"/>
          <w:highlight w:val="none"/>
          <w:u w:val="single" w:color="000000"/>
          <w:lang w:val="en-US" w:eastAsia="zh-CN"/>
        </w:rPr>
        <w:t xml:space="preserve"> </w:t>
      </w:r>
      <w:r>
        <w:rPr>
          <w:rFonts w:ascii="Times New Roman" w:hAnsi="Times New Roman" w:eastAsia="Times New Roman" w:cs="Times New Roman"/>
          <w:color w:val="auto"/>
          <w:w w:val="100"/>
          <w:highlight w:val="none"/>
          <w:u w:val="single" w:color="000000"/>
        </w:rPr>
        <w:t xml:space="preserve"> </w:t>
      </w:r>
      <w:r>
        <w:rPr>
          <w:rFonts w:ascii="Times New Roman" w:hAnsi="Times New Roman" w:eastAsia="Times New Roman" w:cs="Times New Roman"/>
          <w:color w:val="auto"/>
          <w:highlight w:val="none"/>
          <w:u w:val="single" w:color="000000"/>
        </w:rPr>
        <w:t xml:space="preserve">      </w:t>
      </w:r>
      <w:r>
        <w:rPr>
          <w:rFonts w:hint="eastAsia" w:ascii="Times New Roman" w:hAnsi="Times New Roman" w:cs="Times New Roman"/>
          <w:color w:val="auto"/>
          <w:highlight w:val="none"/>
          <w:u w:val="single" w:color="000000"/>
          <w:lang w:val="en-US" w:eastAsia="zh-CN"/>
        </w:rPr>
        <w:t xml:space="preserve">                             </w:t>
      </w:r>
      <w:r>
        <w:rPr>
          <w:rFonts w:ascii="Times New Roman" w:hAnsi="Times New Roman" w:eastAsia="Times New Roman" w:cs="Times New Roman"/>
          <w:color w:val="auto"/>
          <w:highlight w:val="none"/>
          <w:u w:val="single" w:color="000000"/>
        </w:rPr>
        <w:t xml:space="preserve">   </w:t>
      </w:r>
      <w:r>
        <w:rPr>
          <w:rFonts w:ascii="Times New Roman" w:hAnsi="Times New Roman" w:eastAsia="Times New Roman" w:cs="Times New Roman"/>
          <w:color w:val="auto"/>
          <w:spacing w:val="-10"/>
          <w:highlight w:val="none"/>
          <w:u w:val="single" w:color="000000"/>
        </w:rPr>
        <w:t xml:space="preserve"> </w:t>
      </w:r>
      <w:r>
        <w:rPr>
          <w:rFonts w:ascii="Times New Roman" w:hAnsi="Times New Roman" w:eastAsia="Times New Roman" w:cs="Times New Roman"/>
          <w:color w:val="auto"/>
          <w:spacing w:val="-10"/>
          <w:highlight w:val="none"/>
        </w:rPr>
        <w:t xml:space="preserve"> </w:t>
      </w:r>
    </w:p>
    <w:p>
      <w:pPr>
        <w:pStyle w:val="12"/>
        <w:tabs>
          <w:tab w:val="left" w:pos="4107"/>
        </w:tabs>
        <w:spacing w:before="104" w:line="336" w:lineRule="auto"/>
        <w:ind w:left="533" w:right="2905"/>
        <w:jc w:val="both"/>
        <w:rPr>
          <w:rFonts w:ascii="Times New Roman" w:hAnsi="Times New Roman" w:eastAsia="Times New Roman" w:cs="Times New Roman"/>
          <w:color w:val="auto"/>
          <w:spacing w:val="-8"/>
          <w:highlight w:val="none"/>
        </w:rPr>
      </w:pPr>
      <w:r>
        <w:rPr>
          <w:color w:val="auto"/>
          <w:highlight w:val="none"/>
        </w:rPr>
        <w:t>传</w:t>
      </w:r>
      <w:r>
        <w:rPr>
          <w:color w:val="auto"/>
          <w:spacing w:val="103"/>
          <w:highlight w:val="none"/>
        </w:rPr>
        <w:t xml:space="preserve"> </w:t>
      </w:r>
      <w:r>
        <w:rPr>
          <w:color w:val="auto"/>
          <w:highlight w:val="none"/>
        </w:rPr>
        <w:t>真：</w:t>
      </w:r>
      <w:r>
        <w:rPr>
          <w:rFonts w:hint="eastAsia" w:ascii="MingLiU_HKSCS" w:hAnsi="MingLiU_HKSCS" w:cs="MingLiU_HKSCS"/>
          <w:color w:val="auto"/>
          <w:highlight w:val="none"/>
          <w:u w:val="single" w:color="000000"/>
          <w:lang w:val="en-US" w:eastAsia="zh-CN"/>
        </w:rPr>
        <w:t xml:space="preserve">                    </w:t>
      </w:r>
      <w:r>
        <w:rPr>
          <w:rFonts w:ascii="Times New Roman" w:hAnsi="Times New Roman" w:eastAsia="Times New Roman" w:cs="Times New Roman"/>
          <w:color w:val="auto"/>
          <w:highlight w:val="none"/>
        </w:rPr>
        <w:tab/>
      </w:r>
      <w:r>
        <w:rPr>
          <w:color w:val="auto"/>
          <w:highlight w:val="none"/>
        </w:rPr>
        <w:t>传</w:t>
      </w:r>
      <w:r>
        <w:rPr>
          <w:color w:val="auto"/>
          <w:spacing w:val="103"/>
          <w:highlight w:val="none"/>
        </w:rPr>
        <w:t xml:space="preserve"> </w:t>
      </w:r>
      <w:r>
        <w:rPr>
          <w:color w:val="auto"/>
          <w:highlight w:val="none"/>
        </w:rPr>
        <w:t>真：</w:t>
      </w:r>
      <w:r>
        <w:rPr>
          <w:rFonts w:hint="eastAsia" w:ascii="MingLiU_HKSCS" w:hAnsi="MingLiU_HKSCS" w:cs="MingLiU_HKSCS"/>
          <w:color w:val="auto"/>
          <w:highlight w:val="none"/>
          <w:u w:val="single" w:color="000000"/>
          <w:lang w:val="en-US" w:eastAsia="zh-CN"/>
        </w:rPr>
        <w:t xml:space="preserve"> </w:t>
      </w:r>
      <w:r>
        <w:rPr>
          <w:rFonts w:ascii="Times New Roman" w:hAnsi="Times New Roman" w:eastAsia="Times New Roman" w:cs="Times New Roman"/>
          <w:color w:val="auto"/>
          <w:highlight w:val="none"/>
          <w:u w:val="single" w:color="000000"/>
        </w:rPr>
        <w:t xml:space="preserve">   </w:t>
      </w:r>
      <w:r>
        <w:rPr>
          <w:rFonts w:hint="eastAsia" w:ascii="Times New Roman" w:hAnsi="Times New Roman" w:cs="Times New Roman"/>
          <w:color w:val="auto"/>
          <w:highlight w:val="none"/>
          <w:u w:val="single" w:color="000000"/>
          <w:lang w:val="en-US" w:eastAsia="zh-CN"/>
        </w:rPr>
        <w:t xml:space="preserve">                                   </w:t>
      </w:r>
      <w:r>
        <w:rPr>
          <w:rFonts w:ascii="Times New Roman" w:hAnsi="Times New Roman" w:eastAsia="Times New Roman" w:cs="Times New Roman"/>
          <w:color w:val="auto"/>
          <w:highlight w:val="none"/>
          <w:u w:val="single" w:color="000000"/>
        </w:rPr>
        <w:t xml:space="preserve">  </w:t>
      </w:r>
      <w:r>
        <w:rPr>
          <w:rFonts w:ascii="Times New Roman" w:hAnsi="Times New Roman" w:eastAsia="Times New Roman" w:cs="Times New Roman"/>
          <w:color w:val="auto"/>
          <w:spacing w:val="-8"/>
          <w:highlight w:val="none"/>
          <w:u w:val="single" w:color="000000"/>
        </w:rPr>
        <w:t xml:space="preserve"> </w:t>
      </w:r>
      <w:r>
        <w:rPr>
          <w:rFonts w:ascii="Times New Roman" w:hAnsi="Times New Roman" w:eastAsia="Times New Roman" w:cs="Times New Roman"/>
          <w:color w:val="auto"/>
          <w:spacing w:val="-8"/>
          <w:highlight w:val="none"/>
        </w:rPr>
        <w:t xml:space="preserve"> </w:t>
      </w:r>
    </w:p>
    <w:p>
      <w:pPr>
        <w:pStyle w:val="12"/>
        <w:tabs>
          <w:tab w:val="left" w:pos="4107"/>
        </w:tabs>
        <w:spacing w:before="104" w:line="336" w:lineRule="auto"/>
        <w:ind w:left="533" w:right="2905"/>
        <w:jc w:val="both"/>
        <w:rPr>
          <w:rFonts w:hint="eastAsia" w:ascii="MingLiU_HKSCS" w:hAnsi="MingLiU_HKSCS" w:eastAsia="宋体" w:cs="MingLiU_HKSCS"/>
          <w:color w:val="auto"/>
          <w:highlight w:val="none"/>
          <w:lang w:eastAsia="zh-CN"/>
        </w:rPr>
      </w:pPr>
      <w:r>
        <w:rPr>
          <w:color w:val="auto"/>
          <w:highlight w:val="none"/>
        </w:rPr>
        <w:t>开户银行：</w:t>
      </w:r>
      <w:r>
        <w:rPr>
          <w:rFonts w:hint="eastAsia" w:ascii="MingLiU_HKSCS" w:hAnsi="MingLiU_HKSCS" w:cs="MingLiU_HKSCS"/>
          <w:color w:val="auto"/>
          <w:highlight w:val="none"/>
          <w:lang w:val="en-US" w:eastAsia="zh-CN"/>
        </w:rPr>
        <w:t xml:space="preserve">              </w:t>
      </w:r>
      <w:r>
        <w:rPr>
          <w:rFonts w:ascii="MingLiU_HKSCS" w:hAnsi="MingLiU_HKSCS" w:eastAsia="MingLiU_HKSCS" w:cs="MingLiU_HKSCS"/>
          <w:color w:val="auto"/>
          <w:highlight w:val="none"/>
        </w:rPr>
        <w:t xml:space="preserve">        </w:t>
      </w:r>
      <w:r>
        <w:rPr>
          <w:rFonts w:ascii="MingLiU_HKSCS" w:hAnsi="MingLiU_HKSCS" w:eastAsia="MingLiU_HKSCS" w:cs="MingLiU_HKSCS"/>
          <w:color w:val="auto"/>
          <w:spacing w:val="102"/>
          <w:highlight w:val="none"/>
        </w:rPr>
        <w:t xml:space="preserve"> </w:t>
      </w:r>
      <w:r>
        <w:rPr>
          <w:color w:val="auto"/>
          <w:highlight w:val="none"/>
        </w:rPr>
        <w:t>开户银行：</w:t>
      </w:r>
      <w:r>
        <w:rPr>
          <w:rFonts w:hint="eastAsia" w:ascii="MingLiU_HKSCS" w:hAnsi="MingLiU_HKSCS" w:cs="MingLiU_HKSCS"/>
          <w:color w:val="auto"/>
          <w:highlight w:val="none"/>
          <w:lang w:val="en-US" w:eastAsia="zh-CN"/>
        </w:rPr>
        <w:t xml:space="preserve"> </w:t>
      </w:r>
    </w:p>
    <w:p>
      <w:pPr>
        <w:pStyle w:val="12"/>
        <w:tabs>
          <w:tab w:val="left" w:pos="955"/>
          <w:tab w:val="left" w:pos="3523"/>
          <w:tab w:val="left" w:pos="4104"/>
          <w:tab w:val="left" w:pos="4524"/>
          <w:tab w:val="left" w:pos="7178"/>
        </w:tabs>
        <w:spacing w:before="22" w:line="336" w:lineRule="auto"/>
        <w:ind w:left="533" w:right="2908"/>
        <w:jc w:val="left"/>
        <w:rPr>
          <w:rFonts w:hint="eastAsia" w:ascii="MingLiU_HKSCS" w:hAnsi="MingLiU_HKSCS" w:eastAsia="宋体" w:cs="MingLiU_HKSCS"/>
          <w:color w:val="auto"/>
          <w:highlight w:val="none"/>
          <w:lang w:eastAsia="zh-CN"/>
        </w:rPr>
      </w:pPr>
      <w:r>
        <w:rPr>
          <w:color w:val="auto"/>
          <w:highlight w:val="none"/>
        </w:rPr>
        <w:pict>
          <v:group id="_x0000_s1070" o:spid="_x0000_s1070" o:spt="203" style="position:absolute;left:0pt;margin-left:130.2pt;margin-top:35.1pt;height:0.1pt;width:94.6pt;mso-position-horizontal-relative:page;z-index:-240640;mso-width-relative:page;mso-height-relative:page;" coordorigin="2604,703" coordsize="1892,2">
            <o:lock v:ext="edit"/>
            <v:shape id="_x0000_s1071" o:spid="_x0000_s1071" style="position:absolute;left:2604;top:703;height:2;width:1892;" filled="f" stroked="t" coordorigin="2604,703" coordsize="1892,0" path="m2604,703l4496,703e">
              <v:path arrowok="t"/>
              <v:fill on="f" focussize="0,0"/>
              <v:stroke weight="0.60007874015748pt" color="#000000"/>
              <v:imagedata o:title=""/>
              <o:lock v:ext="edit"/>
            </v:shape>
          </v:group>
        </w:pict>
      </w:r>
      <w:r>
        <w:rPr>
          <w:color w:val="auto"/>
          <w:highlight w:val="none"/>
        </w:rPr>
        <w:pict>
          <v:group id="_x0000_s1072" o:spid="_x0000_s1072" o:spt="203" style="position:absolute;left:0pt;margin-left:308.65pt;margin-top:35.1pt;height:0.1pt;width:99.75pt;mso-position-horizontal-relative:page;z-index:-240640;mso-width-relative:page;mso-height-relative:page;" coordorigin="6174,703" coordsize="1995,2">
            <o:lock v:ext="edit"/>
            <v:shape id="_x0000_s1073" o:spid="_x0000_s1073" style="position:absolute;left:6174;top:703;height:2;width:1995;" filled="f" stroked="t" coordorigin="6174,703" coordsize="1995,0" path="m6174,703l8169,703e">
              <v:path arrowok="t"/>
              <v:fill on="f" focussize="0,0"/>
              <v:stroke weight="0.60007874015748pt" color="#000000"/>
              <v:imagedata o:title=""/>
              <o:lock v:ext="edit"/>
            </v:shape>
          </v:group>
        </w:pict>
      </w:r>
      <w:r>
        <w:rPr>
          <w:color w:val="auto"/>
          <w:highlight w:val="none"/>
        </w:rPr>
        <w:t>账</w:t>
      </w:r>
      <w:r>
        <w:rPr>
          <w:color w:val="auto"/>
          <w:highlight w:val="none"/>
        </w:rPr>
        <w:tab/>
      </w:r>
      <w:r>
        <w:rPr>
          <w:color w:val="auto"/>
          <w:spacing w:val="-2"/>
          <w:highlight w:val="none"/>
        </w:rPr>
        <w:t>号：</w:t>
      </w:r>
      <w:r>
        <w:rPr>
          <w:rFonts w:hint="eastAsia" w:ascii="MingLiU_HKSCS" w:hAnsi="MingLiU_HKSCS" w:cs="MingLiU_HKSCS"/>
          <w:color w:val="auto"/>
          <w:spacing w:val="-2"/>
          <w:highlight w:val="none"/>
          <w:u w:val="single" w:color="000000"/>
          <w:lang w:val="en-US" w:eastAsia="zh-CN"/>
        </w:rPr>
        <w:t xml:space="preserve"> </w:t>
      </w:r>
      <w:r>
        <w:rPr>
          <w:rFonts w:ascii="Times New Roman" w:hAnsi="Times New Roman" w:eastAsia="Times New Roman" w:cs="Times New Roman"/>
          <w:color w:val="auto"/>
          <w:highlight w:val="none"/>
          <w:u w:val="single" w:color="000000"/>
        </w:rPr>
        <w:tab/>
      </w:r>
      <w:r>
        <w:rPr>
          <w:rFonts w:ascii="Times New Roman" w:hAnsi="Times New Roman" w:eastAsia="Times New Roman" w:cs="Times New Roman"/>
          <w:color w:val="auto"/>
          <w:highlight w:val="none"/>
        </w:rPr>
        <w:tab/>
      </w:r>
      <w:r>
        <w:rPr>
          <w:color w:val="auto"/>
          <w:highlight w:val="none"/>
        </w:rPr>
        <w:t>账</w:t>
      </w:r>
      <w:r>
        <w:rPr>
          <w:color w:val="auto"/>
          <w:highlight w:val="none"/>
        </w:rPr>
        <w:tab/>
      </w:r>
      <w:r>
        <w:rPr>
          <w:color w:val="auto"/>
          <w:spacing w:val="-2"/>
          <w:highlight w:val="none"/>
        </w:rPr>
        <w:t>号：</w:t>
      </w:r>
      <w:r>
        <w:rPr>
          <w:rFonts w:hint="eastAsia"/>
          <w:color w:val="auto"/>
          <w:spacing w:val="-88"/>
          <w:highlight w:val="none"/>
          <w:lang w:val="en-US" w:eastAsia="zh-CN"/>
        </w:rPr>
        <w:t xml:space="preserve"> </w:t>
      </w:r>
      <w:r>
        <w:rPr>
          <w:rFonts w:ascii="Times New Roman" w:hAnsi="Times New Roman" w:eastAsia="Times New Roman" w:cs="Times New Roman"/>
          <w:color w:val="auto"/>
          <w:highlight w:val="none"/>
          <w:u w:val="single" w:color="000000"/>
        </w:rPr>
        <w:tab/>
      </w:r>
      <w:r>
        <w:rPr>
          <w:rFonts w:ascii="Times New Roman" w:hAnsi="Times New Roman" w:eastAsia="Times New Roman" w:cs="Times New Roman"/>
          <w:color w:val="auto"/>
          <w:w w:val="34"/>
          <w:highlight w:val="none"/>
          <w:u w:val="single" w:color="000000"/>
        </w:rPr>
        <w:t xml:space="preserve"> </w:t>
      </w:r>
      <w:r>
        <w:rPr>
          <w:rFonts w:ascii="Times New Roman" w:hAnsi="Times New Roman" w:eastAsia="Times New Roman" w:cs="Times New Roman"/>
          <w:color w:val="auto"/>
          <w:highlight w:val="none"/>
        </w:rPr>
        <w:t xml:space="preserve"> </w:t>
      </w:r>
      <w:r>
        <w:rPr>
          <w:color w:val="auto"/>
          <w:highlight w:val="none"/>
        </w:rPr>
        <w:t>邮政编码：</w:t>
      </w:r>
      <w:r>
        <w:rPr>
          <w:color w:val="auto"/>
          <w:spacing w:val="-1"/>
          <w:highlight w:val="none"/>
        </w:rPr>
        <w:t xml:space="preserve"> </w:t>
      </w:r>
      <w:r>
        <w:rPr>
          <w:rFonts w:hint="eastAsia" w:ascii="MingLiU_HKSCS" w:hAnsi="MingLiU_HKSCS" w:cs="MingLiU_HKSCS"/>
          <w:color w:val="auto"/>
          <w:highlight w:val="none"/>
          <w:lang w:val="en-US" w:eastAsia="zh-CN"/>
        </w:rPr>
        <w:t xml:space="preserve"> </w:t>
      </w:r>
      <w:r>
        <w:rPr>
          <w:rFonts w:ascii="MingLiU_HKSCS" w:hAnsi="MingLiU_HKSCS" w:eastAsia="MingLiU_HKSCS" w:cs="MingLiU_HKSCS"/>
          <w:color w:val="auto"/>
          <w:highlight w:val="none"/>
        </w:rPr>
        <w:tab/>
      </w:r>
      <w:r>
        <w:rPr>
          <w:rFonts w:ascii="MingLiU_HKSCS" w:hAnsi="MingLiU_HKSCS" w:eastAsia="MingLiU_HKSCS" w:cs="MingLiU_HKSCS"/>
          <w:color w:val="auto"/>
          <w:highlight w:val="none"/>
        </w:rPr>
        <w:tab/>
      </w:r>
      <w:r>
        <w:rPr>
          <w:color w:val="auto"/>
          <w:highlight w:val="none"/>
        </w:rPr>
        <w:t>邮政编码：</w:t>
      </w:r>
      <w:r>
        <w:rPr>
          <w:rFonts w:hint="eastAsia" w:ascii="MingLiU_HKSCS" w:hAnsi="MingLiU_HKSCS" w:cs="MingLiU_HKSCS"/>
          <w:color w:val="auto"/>
          <w:highlight w:val="none"/>
          <w:lang w:val="en-US" w:eastAsia="zh-CN"/>
        </w:rPr>
        <w:t xml:space="preserve"> </w:t>
      </w:r>
    </w:p>
    <w:p>
      <w:pPr>
        <w:spacing w:after="0" w:line="336" w:lineRule="auto"/>
        <w:jc w:val="left"/>
        <w:rPr>
          <w:rFonts w:ascii="MingLiU_HKSCS" w:hAnsi="MingLiU_HKSCS" w:eastAsia="MingLiU_HKSCS" w:cs="MingLiU_HKSCS"/>
          <w:color w:val="auto"/>
          <w:highlight w:val="none"/>
        </w:rPr>
        <w:sectPr>
          <w:pgSz w:w="11910" w:h="16840"/>
          <w:pgMar w:top="1180" w:right="780" w:bottom="1160" w:left="1020" w:header="0" w:footer="975" w:gutter="0"/>
        </w:sectPr>
      </w:pPr>
    </w:p>
    <w:p>
      <w:pPr>
        <w:pStyle w:val="6"/>
        <w:spacing w:line="376" w:lineRule="exact"/>
        <w:ind w:right="0"/>
        <w:jc w:val="left"/>
        <w:rPr>
          <w:color w:val="auto"/>
          <w:highlight w:val="none"/>
        </w:rPr>
      </w:pPr>
      <w:r>
        <w:rPr>
          <w:color w:val="auto"/>
          <w:highlight w:val="none"/>
        </w:rPr>
        <w:t>附件</w:t>
      </w:r>
      <w:r>
        <w:rPr>
          <w:color w:val="auto"/>
          <w:spacing w:val="-75"/>
          <w:highlight w:val="none"/>
        </w:rPr>
        <w:t xml:space="preserve"> </w:t>
      </w:r>
      <w:r>
        <w:rPr>
          <w:rFonts w:ascii="宋体" w:hAnsi="宋体" w:eastAsia="宋体" w:cs="宋体"/>
          <w:color w:val="auto"/>
          <w:highlight w:val="none"/>
        </w:rPr>
        <w:t>4</w:t>
      </w:r>
      <w:r>
        <w:rPr>
          <w:color w:val="auto"/>
          <w:highlight w:val="none"/>
        </w:rPr>
        <w:t>：</w:t>
      </w:r>
    </w:p>
    <w:p>
      <w:pPr>
        <w:spacing w:before="11" w:line="240" w:lineRule="auto"/>
        <w:rPr>
          <w:rFonts w:ascii="宋体" w:hAnsi="宋体" w:eastAsia="宋体" w:cs="宋体"/>
          <w:color w:val="auto"/>
          <w:sz w:val="43"/>
          <w:szCs w:val="43"/>
          <w:highlight w:val="none"/>
        </w:rPr>
      </w:pPr>
      <w:r>
        <w:rPr>
          <w:color w:val="auto"/>
          <w:highlight w:val="none"/>
        </w:rPr>
        <w:br w:type="column"/>
      </w:r>
    </w:p>
    <w:p>
      <w:pPr>
        <w:pStyle w:val="6"/>
        <w:spacing w:line="240" w:lineRule="auto"/>
        <w:ind w:right="0"/>
        <w:jc w:val="left"/>
        <w:rPr>
          <w:color w:val="auto"/>
          <w:highlight w:val="none"/>
        </w:rPr>
      </w:pPr>
      <w:r>
        <w:rPr>
          <w:color w:val="auto"/>
          <w:highlight w:val="none"/>
        </w:rPr>
        <w:t>主要建设工程文件目录</w:t>
      </w:r>
    </w:p>
    <w:p>
      <w:pPr>
        <w:spacing w:after="0" w:line="240" w:lineRule="auto"/>
        <w:jc w:val="left"/>
        <w:rPr>
          <w:color w:val="auto"/>
          <w:highlight w:val="none"/>
        </w:rPr>
        <w:sectPr>
          <w:pgSz w:w="11910" w:h="16840"/>
          <w:pgMar w:top="1100" w:right="1220" w:bottom="1160" w:left="1020" w:header="0" w:footer="975" w:gutter="0"/>
          <w:cols w:equalWidth="0" w:num="2">
            <w:col w:w="1239" w:space="2150"/>
            <w:col w:w="6281"/>
          </w:cols>
        </w:sectPr>
      </w:pPr>
    </w:p>
    <w:p>
      <w:pPr>
        <w:spacing w:before="6" w:line="240" w:lineRule="auto"/>
        <w:rPr>
          <w:rFonts w:ascii="宋体" w:hAnsi="宋体" w:eastAsia="宋体" w:cs="宋体"/>
          <w:color w:val="auto"/>
          <w:sz w:val="15"/>
          <w:szCs w:val="15"/>
          <w:highlight w:val="none"/>
        </w:rPr>
      </w:pPr>
    </w:p>
    <w:tbl>
      <w:tblPr>
        <w:tblStyle w:val="16"/>
        <w:tblW w:w="0" w:type="auto"/>
        <w:tblInd w:w="470" w:type="dxa"/>
        <w:tblLayout w:type="fixed"/>
        <w:tblCellMar>
          <w:top w:w="0" w:type="dxa"/>
          <w:left w:w="0" w:type="dxa"/>
          <w:bottom w:w="0" w:type="dxa"/>
          <w:right w:w="0" w:type="dxa"/>
        </w:tblCellMar>
      </w:tblPr>
      <w:tblGrid>
        <w:gridCol w:w="1951"/>
        <w:gridCol w:w="1277"/>
        <w:gridCol w:w="1450"/>
        <w:gridCol w:w="1244"/>
        <w:gridCol w:w="1450"/>
        <w:gridCol w:w="1668"/>
      </w:tblGrid>
      <w:tr>
        <w:tblPrEx>
          <w:tblCellMar>
            <w:top w:w="0" w:type="dxa"/>
            <w:left w:w="0" w:type="dxa"/>
            <w:bottom w:w="0" w:type="dxa"/>
            <w:right w:w="0" w:type="dxa"/>
          </w:tblCellMar>
        </w:tblPrEx>
        <w:trPr>
          <w:trHeight w:val="475" w:hRule="exact"/>
        </w:trPr>
        <w:tc>
          <w:tcPr>
            <w:tcW w:w="1951" w:type="dxa"/>
            <w:tcBorders>
              <w:top w:val="single" w:color="000000" w:sz="12" w:space="0"/>
              <w:left w:val="single" w:color="000000" w:sz="12" w:space="0"/>
              <w:bottom w:val="single" w:color="000000" w:sz="16" w:space="0"/>
              <w:right w:val="single" w:color="000000" w:sz="6" w:space="0"/>
            </w:tcBorders>
          </w:tcPr>
          <w:p>
            <w:pPr>
              <w:pStyle w:val="20"/>
              <w:spacing w:before="25" w:line="240" w:lineRule="auto"/>
              <w:ind w:left="40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文件名称</w:t>
            </w:r>
          </w:p>
        </w:tc>
        <w:tc>
          <w:tcPr>
            <w:tcW w:w="1277" w:type="dxa"/>
            <w:tcBorders>
              <w:top w:val="single" w:color="000000" w:sz="12" w:space="0"/>
              <w:left w:val="single" w:color="000000" w:sz="6" w:space="0"/>
              <w:bottom w:val="single" w:color="000000" w:sz="16" w:space="0"/>
              <w:right w:val="single" w:color="000000" w:sz="6" w:space="0"/>
            </w:tcBorders>
          </w:tcPr>
          <w:p>
            <w:pPr>
              <w:pStyle w:val="20"/>
              <w:spacing w:before="25" w:line="240" w:lineRule="auto"/>
              <w:ind w:left="353"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套数</w:t>
            </w:r>
          </w:p>
        </w:tc>
        <w:tc>
          <w:tcPr>
            <w:tcW w:w="1450" w:type="dxa"/>
            <w:tcBorders>
              <w:top w:val="single" w:color="000000" w:sz="12" w:space="0"/>
              <w:left w:val="single" w:color="000000" w:sz="6" w:space="0"/>
              <w:bottom w:val="single" w:color="000000" w:sz="16" w:space="0"/>
              <w:right w:val="single" w:color="000000" w:sz="6" w:space="0"/>
            </w:tcBorders>
          </w:tcPr>
          <w:p>
            <w:pPr>
              <w:pStyle w:val="20"/>
              <w:spacing w:before="25" w:line="240" w:lineRule="auto"/>
              <w:ind w:left="83"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费用（元</w:t>
            </w:r>
          </w:p>
        </w:tc>
        <w:tc>
          <w:tcPr>
            <w:tcW w:w="1244" w:type="dxa"/>
            <w:tcBorders>
              <w:top w:val="single" w:color="000000" w:sz="12" w:space="0"/>
              <w:left w:val="single" w:color="000000" w:sz="6" w:space="0"/>
              <w:bottom w:val="single" w:color="000000" w:sz="16" w:space="0"/>
              <w:right w:val="single" w:color="000000" w:sz="6" w:space="0"/>
            </w:tcBorders>
          </w:tcPr>
          <w:p>
            <w:pPr>
              <w:pStyle w:val="20"/>
              <w:tabs>
                <w:tab w:val="left" w:pos="333"/>
              </w:tabs>
              <w:spacing w:before="25" w:line="240" w:lineRule="auto"/>
              <w:ind w:left="-245"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质量</w:t>
            </w:r>
          </w:p>
        </w:tc>
        <w:tc>
          <w:tcPr>
            <w:tcW w:w="1450" w:type="dxa"/>
            <w:tcBorders>
              <w:top w:val="single" w:color="000000" w:sz="12" w:space="0"/>
              <w:left w:val="single" w:color="000000" w:sz="6" w:space="0"/>
              <w:bottom w:val="single" w:color="000000" w:sz="16" w:space="0"/>
              <w:right w:val="single" w:color="000000" w:sz="6" w:space="0"/>
            </w:tcBorders>
          </w:tcPr>
          <w:p>
            <w:pPr>
              <w:pStyle w:val="20"/>
              <w:spacing w:before="25" w:line="240" w:lineRule="auto"/>
              <w:ind w:left="158"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移交时间</w:t>
            </w:r>
          </w:p>
        </w:tc>
        <w:tc>
          <w:tcPr>
            <w:tcW w:w="1668" w:type="dxa"/>
            <w:tcBorders>
              <w:top w:val="single" w:color="000000" w:sz="12" w:space="0"/>
              <w:left w:val="single" w:color="000000" w:sz="6" w:space="0"/>
              <w:bottom w:val="single" w:color="000000" w:sz="16" w:space="0"/>
              <w:right w:val="single" w:color="000000" w:sz="12" w:space="0"/>
            </w:tcBorders>
          </w:tcPr>
          <w:p>
            <w:pPr>
              <w:pStyle w:val="20"/>
              <w:spacing w:before="25" w:line="240" w:lineRule="auto"/>
              <w:ind w:left="405"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责任人</w:t>
            </w:r>
          </w:p>
        </w:tc>
      </w:tr>
      <w:tr>
        <w:tblPrEx>
          <w:tblCellMar>
            <w:top w:w="0" w:type="dxa"/>
            <w:left w:w="0" w:type="dxa"/>
            <w:bottom w:w="0" w:type="dxa"/>
            <w:right w:w="0" w:type="dxa"/>
          </w:tblCellMar>
        </w:tblPrEx>
        <w:trPr>
          <w:trHeight w:val="598" w:hRule="exact"/>
        </w:trPr>
        <w:tc>
          <w:tcPr>
            <w:tcW w:w="1951" w:type="dxa"/>
            <w:tcBorders>
              <w:top w:val="single" w:color="000000" w:sz="1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1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83"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81"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83"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81"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83"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81"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83"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8"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8"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41"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9"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8"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8" w:hRule="exact"/>
        </w:trPr>
        <w:tc>
          <w:tcPr>
            <w:tcW w:w="1951"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46" w:hRule="exact"/>
        </w:trPr>
        <w:tc>
          <w:tcPr>
            <w:tcW w:w="1951" w:type="dxa"/>
            <w:tcBorders>
              <w:top w:val="single" w:color="000000" w:sz="6" w:space="0"/>
              <w:left w:val="single" w:color="000000" w:sz="12" w:space="0"/>
              <w:bottom w:val="single" w:color="000000" w:sz="12"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244"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450"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668" w:type="dxa"/>
            <w:tcBorders>
              <w:top w:val="single" w:color="000000" w:sz="6" w:space="0"/>
              <w:left w:val="single" w:color="000000" w:sz="6" w:space="0"/>
              <w:bottom w:val="single" w:color="000000" w:sz="12" w:space="0"/>
              <w:right w:val="single" w:color="000000" w:sz="12" w:space="0"/>
            </w:tcBorders>
          </w:tcPr>
          <w:p>
            <w:pPr>
              <w:rPr>
                <w:color w:val="auto"/>
                <w:highlight w:val="none"/>
              </w:rPr>
            </w:pPr>
          </w:p>
        </w:tc>
      </w:tr>
    </w:tbl>
    <w:p>
      <w:pPr>
        <w:spacing w:after="0"/>
        <w:rPr>
          <w:color w:val="auto"/>
          <w:highlight w:val="none"/>
        </w:rPr>
        <w:sectPr>
          <w:type w:val="continuous"/>
          <w:pgSz w:w="11910" w:h="16840"/>
          <w:pgMar w:top="1360" w:right="1220" w:bottom="1160" w:left="1020" w:header="720" w:footer="720" w:gutter="0"/>
        </w:sectPr>
      </w:pPr>
    </w:p>
    <w:p>
      <w:pPr>
        <w:pStyle w:val="6"/>
        <w:spacing w:line="376" w:lineRule="exact"/>
        <w:ind w:left="132" w:right="0"/>
        <w:jc w:val="left"/>
        <w:rPr>
          <w:color w:val="auto"/>
          <w:highlight w:val="none"/>
        </w:rPr>
      </w:pPr>
      <w:r>
        <w:rPr>
          <w:color w:val="auto"/>
          <w:highlight w:val="none"/>
        </w:rPr>
        <w:t>附件</w:t>
      </w:r>
      <w:r>
        <w:rPr>
          <w:color w:val="auto"/>
          <w:spacing w:val="-75"/>
          <w:highlight w:val="none"/>
        </w:rPr>
        <w:t xml:space="preserve"> </w:t>
      </w:r>
      <w:r>
        <w:rPr>
          <w:rFonts w:ascii="宋体" w:hAnsi="宋体" w:eastAsia="宋体" w:cs="宋体"/>
          <w:color w:val="auto"/>
          <w:highlight w:val="none"/>
        </w:rPr>
        <w:t>5</w:t>
      </w:r>
      <w:r>
        <w:rPr>
          <w:color w:val="auto"/>
          <w:highlight w:val="none"/>
        </w:rPr>
        <w:t>：</w:t>
      </w:r>
    </w:p>
    <w:p>
      <w:pPr>
        <w:spacing w:before="11" w:line="240" w:lineRule="auto"/>
        <w:rPr>
          <w:rFonts w:ascii="宋体" w:hAnsi="宋体" w:eastAsia="宋体" w:cs="宋体"/>
          <w:color w:val="auto"/>
          <w:sz w:val="43"/>
          <w:szCs w:val="43"/>
          <w:highlight w:val="none"/>
        </w:rPr>
      </w:pPr>
      <w:r>
        <w:rPr>
          <w:color w:val="auto"/>
          <w:highlight w:val="none"/>
        </w:rPr>
        <w:br w:type="column"/>
      </w:r>
    </w:p>
    <w:p>
      <w:pPr>
        <w:pStyle w:val="6"/>
        <w:spacing w:line="240" w:lineRule="auto"/>
        <w:ind w:left="132" w:right="0"/>
        <w:jc w:val="left"/>
        <w:rPr>
          <w:color w:val="auto"/>
          <w:highlight w:val="none"/>
        </w:rPr>
      </w:pPr>
      <w:r>
        <w:rPr>
          <w:color w:val="auto"/>
          <w:highlight w:val="none"/>
        </w:rPr>
        <w:t>承包人用于本工程施工的机械设备表</w:t>
      </w:r>
    </w:p>
    <w:p>
      <w:pPr>
        <w:spacing w:after="0" w:line="240" w:lineRule="auto"/>
        <w:jc w:val="left"/>
        <w:rPr>
          <w:color w:val="auto"/>
          <w:highlight w:val="none"/>
        </w:rPr>
        <w:sectPr>
          <w:footerReference r:id="rId23" w:type="default"/>
          <w:pgSz w:w="11910" w:h="16840"/>
          <w:pgMar w:top="1100" w:right="840" w:bottom="1160" w:left="1000" w:header="0" w:footer="975" w:gutter="0"/>
          <w:cols w:equalWidth="0" w:num="2">
            <w:col w:w="1259" w:space="1230"/>
            <w:col w:w="7581"/>
          </w:cols>
        </w:sectPr>
      </w:pPr>
    </w:p>
    <w:p>
      <w:pPr>
        <w:spacing w:before="6" w:line="240" w:lineRule="auto"/>
        <w:rPr>
          <w:rFonts w:ascii="宋体" w:hAnsi="宋体" w:eastAsia="宋体" w:cs="宋体"/>
          <w:color w:val="auto"/>
          <w:sz w:val="15"/>
          <w:szCs w:val="15"/>
          <w:highlight w:val="none"/>
        </w:rPr>
      </w:pPr>
    </w:p>
    <w:tbl>
      <w:tblPr>
        <w:tblStyle w:val="16"/>
        <w:tblW w:w="0" w:type="auto"/>
        <w:tblInd w:w="103" w:type="dxa"/>
        <w:tblLayout w:type="fixed"/>
        <w:tblCellMar>
          <w:top w:w="0" w:type="dxa"/>
          <w:left w:w="0" w:type="dxa"/>
          <w:bottom w:w="0" w:type="dxa"/>
          <w:right w:w="0" w:type="dxa"/>
        </w:tblCellMar>
      </w:tblPr>
      <w:tblGrid>
        <w:gridCol w:w="1162"/>
        <w:gridCol w:w="1418"/>
        <w:gridCol w:w="850"/>
        <w:gridCol w:w="1058"/>
        <w:gridCol w:w="881"/>
        <w:gridCol w:w="1020"/>
        <w:gridCol w:w="1481"/>
        <w:gridCol w:w="1020"/>
        <w:gridCol w:w="919"/>
      </w:tblGrid>
      <w:tr>
        <w:tblPrEx>
          <w:tblCellMar>
            <w:top w:w="0" w:type="dxa"/>
            <w:left w:w="0" w:type="dxa"/>
            <w:bottom w:w="0" w:type="dxa"/>
            <w:right w:w="0" w:type="dxa"/>
          </w:tblCellMar>
        </w:tblPrEx>
        <w:trPr>
          <w:trHeight w:val="917" w:hRule="exact"/>
        </w:trPr>
        <w:tc>
          <w:tcPr>
            <w:tcW w:w="1162" w:type="dxa"/>
            <w:tcBorders>
              <w:top w:val="single" w:color="000000" w:sz="12" w:space="0"/>
              <w:left w:val="single" w:color="000000" w:sz="12" w:space="0"/>
              <w:bottom w:val="single" w:color="000000" w:sz="16" w:space="0"/>
              <w:right w:val="single" w:color="000000" w:sz="6" w:space="0"/>
            </w:tcBorders>
          </w:tcPr>
          <w:p>
            <w:pPr>
              <w:pStyle w:val="20"/>
              <w:spacing w:before="246" w:line="240" w:lineRule="auto"/>
              <w:ind w:left="288"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序号</w:t>
            </w:r>
          </w:p>
        </w:tc>
        <w:tc>
          <w:tcPr>
            <w:tcW w:w="1418" w:type="dxa"/>
            <w:tcBorders>
              <w:top w:val="single" w:color="000000" w:sz="12" w:space="0"/>
              <w:left w:val="single" w:color="000000" w:sz="6" w:space="0"/>
              <w:bottom w:val="single" w:color="000000" w:sz="16" w:space="0"/>
              <w:right w:val="single" w:color="000000" w:sz="6" w:space="0"/>
            </w:tcBorders>
          </w:tcPr>
          <w:p>
            <w:pPr>
              <w:pStyle w:val="20"/>
              <w:spacing w:before="25" w:line="288" w:lineRule="auto"/>
              <w:ind w:left="283" w:right="134" w:hanging="14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机械或设</w:t>
            </w:r>
            <w:r>
              <w:rPr>
                <w:rFonts w:ascii="宋体" w:hAnsi="宋体" w:eastAsia="宋体" w:cs="宋体"/>
                <w:color w:val="auto"/>
                <w:spacing w:val="-137"/>
                <w:sz w:val="28"/>
                <w:szCs w:val="28"/>
                <w:highlight w:val="none"/>
              </w:rPr>
              <w:t xml:space="preserve"> </w:t>
            </w:r>
            <w:r>
              <w:rPr>
                <w:rFonts w:ascii="宋体" w:hAnsi="宋体" w:eastAsia="宋体" w:cs="宋体"/>
                <w:color w:val="auto"/>
                <w:sz w:val="28"/>
                <w:szCs w:val="28"/>
                <w:highlight w:val="none"/>
              </w:rPr>
              <w:t>备名称</w:t>
            </w:r>
          </w:p>
        </w:tc>
        <w:tc>
          <w:tcPr>
            <w:tcW w:w="850" w:type="dxa"/>
            <w:tcBorders>
              <w:top w:val="single" w:color="000000" w:sz="12" w:space="0"/>
              <w:left w:val="single" w:color="000000" w:sz="6" w:space="0"/>
              <w:bottom w:val="single" w:color="000000" w:sz="16" w:space="0"/>
              <w:right w:val="single" w:color="000000" w:sz="6" w:space="0"/>
            </w:tcBorders>
          </w:tcPr>
          <w:p>
            <w:pPr>
              <w:pStyle w:val="20"/>
              <w:spacing w:before="25" w:line="288" w:lineRule="auto"/>
              <w:ind w:left="139" w:right="132"/>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规格</w:t>
            </w:r>
            <w:r>
              <w:rPr>
                <w:rFonts w:ascii="宋体" w:hAnsi="宋体" w:eastAsia="宋体" w:cs="宋体"/>
                <w:color w:val="auto"/>
                <w:w w:val="100"/>
                <w:sz w:val="28"/>
                <w:szCs w:val="28"/>
                <w:highlight w:val="none"/>
              </w:rPr>
              <w:t xml:space="preserve"> </w:t>
            </w:r>
            <w:r>
              <w:rPr>
                <w:rFonts w:ascii="宋体" w:hAnsi="宋体" w:eastAsia="宋体" w:cs="宋体"/>
                <w:color w:val="auto"/>
                <w:sz w:val="28"/>
                <w:szCs w:val="28"/>
                <w:highlight w:val="none"/>
              </w:rPr>
              <w:t>型号</w:t>
            </w:r>
          </w:p>
        </w:tc>
        <w:tc>
          <w:tcPr>
            <w:tcW w:w="1058" w:type="dxa"/>
            <w:tcBorders>
              <w:top w:val="single" w:color="000000" w:sz="12" w:space="0"/>
              <w:left w:val="single" w:color="000000" w:sz="6" w:space="0"/>
              <w:bottom w:val="single" w:color="000000" w:sz="16" w:space="0"/>
              <w:right w:val="single" w:color="000000" w:sz="6" w:space="0"/>
            </w:tcBorders>
          </w:tcPr>
          <w:p>
            <w:pPr>
              <w:pStyle w:val="20"/>
              <w:spacing w:before="246" w:line="240" w:lineRule="auto"/>
              <w:ind w:left="244"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数量</w:t>
            </w:r>
          </w:p>
        </w:tc>
        <w:tc>
          <w:tcPr>
            <w:tcW w:w="881" w:type="dxa"/>
            <w:tcBorders>
              <w:top w:val="single" w:color="000000" w:sz="12" w:space="0"/>
              <w:left w:val="single" w:color="000000" w:sz="6" w:space="0"/>
              <w:bottom w:val="single" w:color="000000" w:sz="16" w:space="0"/>
              <w:right w:val="single" w:color="000000" w:sz="6" w:space="0"/>
            </w:tcBorders>
          </w:tcPr>
          <w:p>
            <w:pPr>
              <w:pStyle w:val="20"/>
              <w:spacing w:before="246" w:line="240" w:lineRule="auto"/>
              <w:ind w:left="153"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产地</w:t>
            </w:r>
          </w:p>
        </w:tc>
        <w:tc>
          <w:tcPr>
            <w:tcW w:w="1020" w:type="dxa"/>
            <w:tcBorders>
              <w:top w:val="single" w:color="000000" w:sz="12" w:space="0"/>
              <w:left w:val="single" w:color="000000" w:sz="6" w:space="0"/>
              <w:bottom w:val="single" w:color="000000" w:sz="16" w:space="0"/>
              <w:right w:val="single" w:color="000000" w:sz="6" w:space="0"/>
            </w:tcBorders>
          </w:tcPr>
          <w:p>
            <w:pPr>
              <w:pStyle w:val="20"/>
              <w:spacing w:before="25" w:line="288" w:lineRule="auto"/>
              <w:ind w:left="223" w:right="218"/>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制造</w:t>
            </w:r>
            <w:r>
              <w:rPr>
                <w:rFonts w:ascii="宋体" w:hAnsi="宋体" w:eastAsia="宋体" w:cs="宋体"/>
                <w:color w:val="auto"/>
                <w:w w:val="100"/>
                <w:sz w:val="28"/>
                <w:szCs w:val="28"/>
                <w:highlight w:val="none"/>
              </w:rPr>
              <w:t xml:space="preserve"> </w:t>
            </w:r>
            <w:r>
              <w:rPr>
                <w:rFonts w:ascii="宋体" w:hAnsi="宋体" w:eastAsia="宋体" w:cs="宋体"/>
                <w:color w:val="auto"/>
                <w:sz w:val="28"/>
                <w:szCs w:val="28"/>
                <w:highlight w:val="none"/>
              </w:rPr>
              <w:t>年份</w:t>
            </w:r>
          </w:p>
        </w:tc>
        <w:tc>
          <w:tcPr>
            <w:tcW w:w="1481" w:type="dxa"/>
            <w:tcBorders>
              <w:top w:val="single" w:color="000000" w:sz="12" w:space="0"/>
              <w:left w:val="single" w:color="000000" w:sz="6" w:space="0"/>
              <w:bottom w:val="single" w:color="000000" w:sz="16" w:space="0"/>
              <w:right w:val="single" w:color="000000" w:sz="6" w:space="0"/>
            </w:tcBorders>
          </w:tcPr>
          <w:p>
            <w:pPr>
              <w:pStyle w:val="20"/>
              <w:spacing w:before="25" w:line="288" w:lineRule="auto"/>
              <w:ind w:left="453" w:right="170" w:hanging="281"/>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额定功率</w:t>
            </w:r>
            <w:r>
              <w:rPr>
                <w:rFonts w:ascii="宋体" w:hAnsi="宋体" w:eastAsia="宋体" w:cs="宋体"/>
                <w:color w:val="auto"/>
                <w:spacing w:val="-137"/>
                <w:sz w:val="28"/>
                <w:szCs w:val="28"/>
                <w:highlight w:val="none"/>
              </w:rPr>
              <w:t xml:space="preserve"> </w:t>
            </w:r>
            <w:r>
              <w:rPr>
                <w:rFonts w:ascii="宋体" w:hAnsi="宋体" w:eastAsia="宋体" w:cs="宋体"/>
                <w:color w:val="auto"/>
                <w:sz w:val="28"/>
                <w:szCs w:val="28"/>
                <w:highlight w:val="none"/>
              </w:rPr>
              <w:t>(kW)</w:t>
            </w:r>
          </w:p>
        </w:tc>
        <w:tc>
          <w:tcPr>
            <w:tcW w:w="1020" w:type="dxa"/>
            <w:tcBorders>
              <w:top w:val="single" w:color="000000" w:sz="12" w:space="0"/>
              <w:left w:val="single" w:color="000000" w:sz="6" w:space="0"/>
              <w:bottom w:val="single" w:color="000000" w:sz="16" w:space="0"/>
              <w:right w:val="single" w:color="000000" w:sz="6" w:space="0"/>
            </w:tcBorders>
          </w:tcPr>
          <w:p>
            <w:pPr>
              <w:pStyle w:val="20"/>
              <w:spacing w:before="25" w:line="288" w:lineRule="auto"/>
              <w:ind w:left="223" w:right="218"/>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生产</w:t>
            </w:r>
            <w:r>
              <w:rPr>
                <w:rFonts w:ascii="宋体" w:hAnsi="宋体" w:eastAsia="宋体" w:cs="宋体"/>
                <w:color w:val="auto"/>
                <w:w w:val="100"/>
                <w:sz w:val="28"/>
                <w:szCs w:val="28"/>
                <w:highlight w:val="none"/>
              </w:rPr>
              <w:t xml:space="preserve"> </w:t>
            </w:r>
            <w:r>
              <w:rPr>
                <w:rFonts w:ascii="宋体" w:hAnsi="宋体" w:eastAsia="宋体" w:cs="宋体"/>
                <w:color w:val="auto"/>
                <w:sz w:val="28"/>
                <w:szCs w:val="28"/>
                <w:highlight w:val="none"/>
              </w:rPr>
              <w:t>能力</w:t>
            </w:r>
          </w:p>
        </w:tc>
        <w:tc>
          <w:tcPr>
            <w:tcW w:w="919" w:type="dxa"/>
            <w:tcBorders>
              <w:top w:val="single" w:color="000000" w:sz="12" w:space="0"/>
              <w:left w:val="single" w:color="000000" w:sz="6" w:space="0"/>
              <w:bottom w:val="single" w:color="000000" w:sz="16" w:space="0"/>
              <w:right w:val="single" w:color="000000" w:sz="12" w:space="0"/>
            </w:tcBorders>
          </w:tcPr>
          <w:p>
            <w:pPr>
              <w:pStyle w:val="20"/>
              <w:spacing w:before="246" w:line="240" w:lineRule="auto"/>
              <w:ind w:left="172"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备注</w:t>
            </w:r>
          </w:p>
        </w:tc>
      </w:tr>
      <w:tr>
        <w:tblPrEx>
          <w:tblCellMar>
            <w:top w:w="0" w:type="dxa"/>
            <w:left w:w="0" w:type="dxa"/>
            <w:bottom w:w="0" w:type="dxa"/>
            <w:right w:w="0" w:type="dxa"/>
          </w:tblCellMar>
        </w:tblPrEx>
        <w:trPr>
          <w:trHeight w:val="598" w:hRule="exact"/>
        </w:trPr>
        <w:tc>
          <w:tcPr>
            <w:tcW w:w="1162" w:type="dxa"/>
            <w:tcBorders>
              <w:top w:val="single" w:color="000000" w:sz="1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1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9"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8"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8"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41"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8"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9"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38"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41" w:hRule="exact"/>
        </w:trPr>
        <w:tc>
          <w:tcPr>
            <w:tcW w:w="1162"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643" w:hRule="exact"/>
        </w:trPr>
        <w:tc>
          <w:tcPr>
            <w:tcW w:w="1162" w:type="dxa"/>
            <w:tcBorders>
              <w:top w:val="single" w:color="000000" w:sz="6" w:space="0"/>
              <w:left w:val="single" w:color="000000" w:sz="12" w:space="0"/>
              <w:bottom w:val="single" w:color="000000" w:sz="12" w:space="0"/>
              <w:right w:val="single" w:color="000000" w:sz="6" w:space="0"/>
            </w:tcBorders>
          </w:tcPr>
          <w:p>
            <w:pPr>
              <w:rPr>
                <w:color w:val="auto"/>
                <w:highlight w:val="none"/>
              </w:rPr>
            </w:pPr>
          </w:p>
        </w:tc>
        <w:tc>
          <w:tcPr>
            <w:tcW w:w="1418"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850"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058"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881"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481"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020"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919" w:type="dxa"/>
            <w:tcBorders>
              <w:top w:val="single" w:color="000000" w:sz="6" w:space="0"/>
              <w:left w:val="single" w:color="000000" w:sz="6" w:space="0"/>
              <w:bottom w:val="single" w:color="000000" w:sz="12" w:space="0"/>
              <w:right w:val="single" w:color="000000" w:sz="12" w:space="0"/>
            </w:tcBorders>
          </w:tcPr>
          <w:p>
            <w:pPr>
              <w:rPr>
                <w:color w:val="auto"/>
                <w:highlight w:val="none"/>
              </w:rPr>
            </w:pPr>
          </w:p>
        </w:tc>
      </w:tr>
    </w:tbl>
    <w:p>
      <w:pPr>
        <w:spacing w:after="0"/>
        <w:rPr>
          <w:color w:val="auto"/>
          <w:highlight w:val="none"/>
        </w:rPr>
        <w:sectPr>
          <w:type w:val="continuous"/>
          <w:pgSz w:w="11910" w:h="16840"/>
          <w:pgMar w:top="1360" w:right="840" w:bottom="1160" w:left="1000" w:header="720" w:footer="720" w:gutter="0"/>
        </w:sectPr>
      </w:pPr>
    </w:p>
    <w:p>
      <w:pPr>
        <w:pStyle w:val="6"/>
        <w:spacing w:line="376" w:lineRule="exact"/>
        <w:ind w:left="132" w:right="0"/>
        <w:jc w:val="left"/>
        <w:rPr>
          <w:color w:val="auto"/>
          <w:highlight w:val="none"/>
        </w:rPr>
      </w:pPr>
      <w:r>
        <w:rPr>
          <w:color w:val="auto"/>
          <w:highlight w:val="none"/>
        </w:rPr>
        <w:t>附件</w:t>
      </w:r>
      <w:r>
        <w:rPr>
          <w:color w:val="auto"/>
          <w:spacing w:val="-75"/>
          <w:highlight w:val="none"/>
        </w:rPr>
        <w:t xml:space="preserve"> </w:t>
      </w:r>
      <w:r>
        <w:rPr>
          <w:rFonts w:ascii="宋体" w:hAnsi="宋体" w:eastAsia="宋体" w:cs="宋体"/>
          <w:color w:val="auto"/>
          <w:highlight w:val="none"/>
        </w:rPr>
        <w:t>6</w:t>
      </w:r>
      <w:r>
        <w:rPr>
          <w:color w:val="auto"/>
          <w:highlight w:val="none"/>
        </w:rPr>
        <w:t>：</w:t>
      </w:r>
    </w:p>
    <w:p>
      <w:pPr>
        <w:spacing w:before="11" w:line="240" w:lineRule="auto"/>
        <w:rPr>
          <w:rFonts w:ascii="宋体" w:hAnsi="宋体" w:eastAsia="宋体" w:cs="宋体"/>
          <w:color w:val="auto"/>
          <w:sz w:val="43"/>
          <w:szCs w:val="43"/>
          <w:highlight w:val="none"/>
        </w:rPr>
      </w:pPr>
      <w:r>
        <w:rPr>
          <w:color w:val="auto"/>
          <w:highlight w:val="none"/>
        </w:rPr>
        <w:br w:type="column"/>
      </w:r>
    </w:p>
    <w:p>
      <w:pPr>
        <w:pStyle w:val="6"/>
        <w:spacing w:line="240" w:lineRule="auto"/>
        <w:ind w:left="132" w:right="0"/>
        <w:jc w:val="left"/>
        <w:rPr>
          <w:color w:val="auto"/>
          <w:highlight w:val="none"/>
        </w:rPr>
      </w:pPr>
      <w:r>
        <w:rPr>
          <w:color w:val="auto"/>
          <w:highlight w:val="none"/>
        </w:rPr>
        <w:t>承包人主要施工管理人员表</w:t>
      </w:r>
    </w:p>
    <w:p>
      <w:pPr>
        <w:spacing w:after="0" w:line="240" w:lineRule="auto"/>
        <w:jc w:val="left"/>
        <w:rPr>
          <w:color w:val="auto"/>
          <w:highlight w:val="none"/>
        </w:rPr>
        <w:sectPr>
          <w:footerReference r:id="rId24" w:type="default"/>
          <w:pgSz w:w="11910" w:h="16840"/>
          <w:pgMar w:top="1100" w:right="840" w:bottom="1160" w:left="1000" w:header="0" w:footer="975" w:gutter="0"/>
          <w:pgNumType w:start="111"/>
          <w:cols w:equalWidth="0" w:num="2">
            <w:col w:w="1259" w:space="1830"/>
            <w:col w:w="6981"/>
          </w:cols>
        </w:sectPr>
      </w:pPr>
    </w:p>
    <w:p>
      <w:pPr>
        <w:spacing w:before="6" w:line="240" w:lineRule="auto"/>
        <w:rPr>
          <w:rFonts w:ascii="宋体" w:hAnsi="宋体" w:eastAsia="宋体" w:cs="宋体"/>
          <w:color w:val="auto"/>
          <w:sz w:val="15"/>
          <w:szCs w:val="15"/>
          <w:highlight w:val="none"/>
        </w:rPr>
      </w:pPr>
    </w:p>
    <w:tbl>
      <w:tblPr>
        <w:tblStyle w:val="16"/>
        <w:tblW w:w="0" w:type="auto"/>
        <w:tblInd w:w="103" w:type="dxa"/>
        <w:tblLayout w:type="fixed"/>
        <w:tblCellMar>
          <w:top w:w="0" w:type="dxa"/>
          <w:left w:w="0" w:type="dxa"/>
          <w:bottom w:w="0" w:type="dxa"/>
          <w:right w:w="0" w:type="dxa"/>
        </w:tblCellMar>
      </w:tblPr>
      <w:tblGrid>
        <w:gridCol w:w="1872"/>
        <w:gridCol w:w="1419"/>
        <w:gridCol w:w="1133"/>
        <w:gridCol w:w="1136"/>
        <w:gridCol w:w="4251"/>
      </w:tblGrid>
      <w:tr>
        <w:tblPrEx>
          <w:tblCellMar>
            <w:top w:w="0" w:type="dxa"/>
            <w:left w:w="0" w:type="dxa"/>
            <w:bottom w:w="0" w:type="dxa"/>
            <w:right w:w="0" w:type="dxa"/>
          </w:tblCellMar>
        </w:tblPrEx>
        <w:trPr>
          <w:trHeight w:val="557" w:hRule="exact"/>
        </w:trPr>
        <w:tc>
          <w:tcPr>
            <w:tcW w:w="1872" w:type="dxa"/>
            <w:tcBorders>
              <w:top w:val="single" w:color="000000" w:sz="12" w:space="0"/>
              <w:left w:val="single" w:color="000000" w:sz="12" w:space="0"/>
              <w:bottom w:val="single" w:color="000000" w:sz="16" w:space="0"/>
              <w:right w:val="single" w:color="000000" w:sz="6" w:space="0"/>
            </w:tcBorders>
          </w:tcPr>
          <w:p>
            <w:pPr>
              <w:pStyle w:val="20"/>
              <w:tabs>
                <w:tab w:val="left" w:pos="1202"/>
              </w:tabs>
              <w:spacing w:before="88"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名</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称</w:t>
            </w:r>
          </w:p>
        </w:tc>
        <w:tc>
          <w:tcPr>
            <w:tcW w:w="1419" w:type="dxa"/>
            <w:tcBorders>
              <w:top w:val="single" w:color="000000" w:sz="12" w:space="0"/>
              <w:left w:val="single" w:color="000000" w:sz="6" w:space="0"/>
              <w:bottom w:val="single" w:color="000000" w:sz="16" w:space="0"/>
              <w:right w:val="single" w:color="000000" w:sz="6" w:space="0"/>
            </w:tcBorders>
          </w:tcPr>
          <w:p>
            <w:pPr>
              <w:pStyle w:val="20"/>
              <w:spacing w:before="88" w:line="240" w:lineRule="auto"/>
              <w:ind w:left="422"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姓名</w:t>
            </w:r>
          </w:p>
        </w:tc>
        <w:tc>
          <w:tcPr>
            <w:tcW w:w="1133" w:type="dxa"/>
            <w:tcBorders>
              <w:top w:val="single" w:color="000000" w:sz="12" w:space="0"/>
              <w:left w:val="single" w:color="000000" w:sz="6" w:space="0"/>
              <w:bottom w:val="single" w:color="000000" w:sz="16" w:space="0"/>
              <w:right w:val="single" w:color="000000" w:sz="6" w:space="0"/>
            </w:tcBorders>
          </w:tcPr>
          <w:p>
            <w:pPr>
              <w:pStyle w:val="20"/>
              <w:spacing w:before="65" w:line="240" w:lineRule="auto"/>
              <w:ind w:left="259" w:right="0"/>
              <w:jc w:val="left"/>
              <w:rPr>
                <w:rFonts w:ascii="宋体" w:hAnsi="宋体" w:eastAsia="宋体" w:cs="宋体"/>
                <w:color w:val="auto"/>
                <w:sz w:val="30"/>
                <w:szCs w:val="30"/>
                <w:highlight w:val="none"/>
              </w:rPr>
            </w:pPr>
            <w:r>
              <w:rPr>
                <w:rFonts w:ascii="宋体" w:hAnsi="宋体" w:eastAsia="宋体" w:cs="宋体"/>
                <w:color w:val="auto"/>
                <w:sz w:val="30"/>
                <w:szCs w:val="30"/>
                <w:highlight w:val="none"/>
              </w:rPr>
              <w:t>职务</w:t>
            </w:r>
          </w:p>
        </w:tc>
        <w:tc>
          <w:tcPr>
            <w:tcW w:w="1136" w:type="dxa"/>
            <w:tcBorders>
              <w:top w:val="single" w:color="000000" w:sz="12" w:space="0"/>
              <w:left w:val="single" w:color="000000" w:sz="6" w:space="0"/>
              <w:bottom w:val="single" w:color="000000" w:sz="16" w:space="0"/>
              <w:right w:val="single" w:color="000000" w:sz="6" w:space="0"/>
            </w:tcBorders>
          </w:tcPr>
          <w:p>
            <w:pPr>
              <w:pStyle w:val="20"/>
              <w:spacing w:before="65" w:line="240" w:lineRule="auto"/>
              <w:ind w:left="259" w:right="0"/>
              <w:jc w:val="left"/>
              <w:rPr>
                <w:rFonts w:ascii="宋体" w:hAnsi="宋体" w:eastAsia="宋体" w:cs="宋体"/>
                <w:color w:val="auto"/>
                <w:sz w:val="30"/>
                <w:szCs w:val="30"/>
                <w:highlight w:val="none"/>
              </w:rPr>
            </w:pPr>
            <w:r>
              <w:rPr>
                <w:rFonts w:ascii="宋体" w:hAnsi="宋体" w:eastAsia="宋体" w:cs="宋体"/>
                <w:color w:val="auto"/>
                <w:sz w:val="30"/>
                <w:szCs w:val="30"/>
                <w:highlight w:val="none"/>
              </w:rPr>
              <w:t>职称</w:t>
            </w:r>
          </w:p>
        </w:tc>
        <w:tc>
          <w:tcPr>
            <w:tcW w:w="4251" w:type="dxa"/>
            <w:tcBorders>
              <w:top w:val="single" w:color="000000" w:sz="12" w:space="0"/>
              <w:left w:val="single" w:color="000000" w:sz="6" w:space="0"/>
              <w:bottom w:val="single" w:color="000000" w:sz="16" w:space="0"/>
              <w:right w:val="single" w:color="000000" w:sz="12" w:space="0"/>
            </w:tcBorders>
          </w:tcPr>
          <w:p>
            <w:pPr>
              <w:pStyle w:val="20"/>
              <w:spacing w:before="65" w:line="240" w:lineRule="auto"/>
              <w:ind w:left="83" w:right="0"/>
              <w:jc w:val="left"/>
              <w:rPr>
                <w:rFonts w:ascii="宋体" w:hAnsi="宋体" w:eastAsia="宋体" w:cs="宋体"/>
                <w:color w:val="auto"/>
                <w:sz w:val="30"/>
                <w:szCs w:val="30"/>
                <w:highlight w:val="none"/>
              </w:rPr>
            </w:pPr>
            <w:r>
              <w:rPr>
                <w:rFonts w:ascii="宋体" w:hAnsi="宋体" w:eastAsia="宋体" w:cs="宋体"/>
                <w:color w:val="auto"/>
                <w:spacing w:val="-10"/>
                <w:sz w:val="30"/>
                <w:szCs w:val="30"/>
                <w:highlight w:val="none"/>
              </w:rPr>
              <w:t>主要资历、经验及承担过的项目</w:t>
            </w:r>
          </w:p>
        </w:tc>
      </w:tr>
      <w:tr>
        <w:tblPrEx>
          <w:tblCellMar>
            <w:top w:w="0" w:type="dxa"/>
            <w:left w:w="0" w:type="dxa"/>
            <w:bottom w:w="0" w:type="dxa"/>
            <w:right w:w="0" w:type="dxa"/>
          </w:tblCellMar>
        </w:tblPrEx>
        <w:trPr>
          <w:trHeight w:val="550" w:hRule="exact"/>
        </w:trPr>
        <w:tc>
          <w:tcPr>
            <w:tcW w:w="9811" w:type="dxa"/>
            <w:gridSpan w:val="5"/>
            <w:tcBorders>
              <w:top w:val="single" w:color="000000" w:sz="16" w:space="0"/>
              <w:left w:val="single" w:color="000000" w:sz="12" w:space="0"/>
              <w:bottom w:val="single" w:color="000000" w:sz="6" w:space="0"/>
              <w:right w:val="single" w:color="000000" w:sz="12" w:space="0"/>
            </w:tcBorders>
          </w:tcPr>
          <w:p>
            <w:pPr>
              <w:pStyle w:val="20"/>
              <w:spacing w:before="88" w:line="240" w:lineRule="auto"/>
              <w:ind w:left="4" w:right="0"/>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一、总部人员</w:t>
            </w: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项目主管</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restart"/>
            <w:tcBorders>
              <w:top w:val="single" w:color="000000" w:sz="6" w:space="0"/>
              <w:left w:val="single" w:color="000000" w:sz="12" w:space="0"/>
              <w:right w:val="single" w:color="000000" w:sz="6" w:space="0"/>
            </w:tcBorders>
          </w:tcPr>
          <w:p>
            <w:pPr>
              <w:pStyle w:val="20"/>
              <w:spacing w:line="240" w:lineRule="auto"/>
              <w:ind w:right="0"/>
              <w:jc w:val="left"/>
              <w:rPr>
                <w:rFonts w:ascii="宋体" w:hAnsi="宋体" w:eastAsia="宋体" w:cs="宋体"/>
                <w:color w:val="auto"/>
                <w:sz w:val="28"/>
                <w:szCs w:val="28"/>
                <w:highlight w:val="none"/>
              </w:rPr>
            </w:pPr>
          </w:p>
          <w:p>
            <w:pPr>
              <w:pStyle w:val="20"/>
              <w:spacing w:before="8" w:line="240" w:lineRule="auto"/>
              <w:ind w:right="0"/>
              <w:jc w:val="left"/>
              <w:rPr>
                <w:rFonts w:ascii="宋体" w:hAnsi="宋体" w:eastAsia="宋体" w:cs="宋体"/>
                <w:color w:val="auto"/>
                <w:sz w:val="19"/>
                <w:szCs w:val="19"/>
                <w:highlight w:val="none"/>
              </w:rPr>
            </w:pPr>
          </w:p>
          <w:p>
            <w:pPr>
              <w:pStyle w:val="20"/>
              <w:spacing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其他人员</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6" w:hRule="exact"/>
        </w:trPr>
        <w:tc>
          <w:tcPr>
            <w:tcW w:w="9811" w:type="dxa"/>
            <w:gridSpan w:val="5"/>
            <w:tcBorders>
              <w:top w:val="single" w:color="000000" w:sz="6" w:space="0"/>
              <w:left w:val="single" w:color="000000" w:sz="12" w:space="0"/>
              <w:bottom w:val="single" w:color="000000" w:sz="6" w:space="0"/>
              <w:right w:val="single" w:color="000000" w:sz="12" w:space="0"/>
            </w:tcBorders>
          </w:tcPr>
          <w:p>
            <w:pPr>
              <w:pStyle w:val="20"/>
              <w:spacing w:before="88" w:line="240" w:lineRule="auto"/>
              <w:ind w:left="4" w:right="0"/>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二、现场人员</w:t>
            </w: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项目经理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221"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项目副经理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3"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221"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技术负责人</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90"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造价管理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90"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质量管理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90"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材料管理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6"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计划管理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安全管理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restart"/>
            <w:tcBorders>
              <w:top w:val="single" w:color="000000" w:sz="6" w:space="0"/>
              <w:left w:val="single" w:color="000000" w:sz="12" w:space="0"/>
              <w:right w:val="single" w:color="000000" w:sz="6" w:space="0"/>
            </w:tcBorders>
          </w:tcPr>
          <w:p>
            <w:pPr>
              <w:pStyle w:val="20"/>
              <w:spacing w:line="240" w:lineRule="auto"/>
              <w:ind w:right="0"/>
              <w:jc w:val="left"/>
              <w:rPr>
                <w:rFonts w:ascii="宋体" w:hAnsi="宋体" w:eastAsia="宋体" w:cs="宋体"/>
                <w:color w:val="auto"/>
                <w:sz w:val="28"/>
                <w:szCs w:val="28"/>
                <w:highlight w:val="none"/>
              </w:rPr>
            </w:pPr>
          </w:p>
          <w:p>
            <w:pPr>
              <w:pStyle w:val="20"/>
              <w:spacing w:line="240" w:lineRule="auto"/>
              <w:ind w:right="0"/>
              <w:jc w:val="left"/>
              <w:rPr>
                <w:rFonts w:ascii="宋体" w:hAnsi="宋体" w:eastAsia="宋体" w:cs="宋体"/>
                <w:color w:val="auto"/>
                <w:sz w:val="28"/>
                <w:szCs w:val="28"/>
                <w:highlight w:val="none"/>
              </w:rPr>
            </w:pPr>
          </w:p>
          <w:p>
            <w:pPr>
              <w:pStyle w:val="20"/>
              <w:spacing w:line="240" w:lineRule="auto"/>
              <w:ind w:right="0"/>
              <w:jc w:val="left"/>
              <w:rPr>
                <w:rFonts w:ascii="宋体" w:hAnsi="宋体" w:eastAsia="宋体" w:cs="宋体"/>
                <w:color w:val="auto"/>
                <w:sz w:val="28"/>
                <w:szCs w:val="28"/>
                <w:highlight w:val="none"/>
              </w:rPr>
            </w:pPr>
          </w:p>
          <w:p>
            <w:pPr>
              <w:pStyle w:val="20"/>
              <w:spacing w:before="1" w:line="240" w:lineRule="auto"/>
              <w:ind w:right="0"/>
              <w:jc w:val="left"/>
              <w:rPr>
                <w:rFonts w:ascii="宋体" w:hAnsi="宋体" w:eastAsia="宋体" w:cs="宋体"/>
                <w:color w:val="auto"/>
                <w:sz w:val="25"/>
                <w:szCs w:val="25"/>
                <w:highlight w:val="none"/>
              </w:rPr>
            </w:pPr>
          </w:p>
          <w:p>
            <w:pPr>
              <w:pStyle w:val="20"/>
              <w:spacing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其他人员</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41" w:hRule="exact"/>
        </w:trPr>
        <w:tc>
          <w:tcPr>
            <w:tcW w:w="1872" w:type="dxa"/>
            <w:vMerge w:val="continue"/>
            <w:tcBorders>
              <w:left w:val="single" w:color="000000" w:sz="12" w:space="0"/>
              <w:bottom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12" w:space="0"/>
              <w:right w:val="single" w:color="000000" w:sz="12" w:space="0"/>
            </w:tcBorders>
          </w:tcPr>
          <w:p>
            <w:pPr>
              <w:rPr>
                <w:color w:val="auto"/>
                <w:highlight w:val="none"/>
              </w:rPr>
            </w:pPr>
          </w:p>
        </w:tc>
      </w:tr>
    </w:tbl>
    <w:p>
      <w:pPr>
        <w:spacing w:after="0"/>
        <w:rPr>
          <w:color w:val="auto"/>
          <w:highlight w:val="none"/>
        </w:rPr>
        <w:sectPr>
          <w:type w:val="continuous"/>
          <w:pgSz w:w="11910" w:h="16840"/>
          <w:pgMar w:top="1360" w:right="840" w:bottom="1160" w:left="1000" w:header="720" w:footer="720" w:gutter="0"/>
        </w:sectPr>
      </w:pPr>
    </w:p>
    <w:p>
      <w:pPr>
        <w:pStyle w:val="6"/>
        <w:spacing w:line="376" w:lineRule="exact"/>
        <w:ind w:left="132" w:right="0"/>
        <w:jc w:val="left"/>
        <w:rPr>
          <w:color w:val="auto"/>
          <w:highlight w:val="none"/>
        </w:rPr>
      </w:pPr>
      <w:r>
        <w:rPr>
          <w:color w:val="auto"/>
          <w:highlight w:val="none"/>
        </w:rPr>
        <w:t>附件</w:t>
      </w:r>
      <w:r>
        <w:rPr>
          <w:color w:val="auto"/>
          <w:spacing w:val="-75"/>
          <w:highlight w:val="none"/>
        </w:rPr>
        <w:t xml:space="preserve"> </w:t>
      </w:r>
      <w:r>
        <w:rPr>
          <w:rFonts w:ascii="宋体" w:hAnsi="宋体" w:eastAsia="宋体" w:cs="宋体"/>
          <w:color w:val="auto"/>
          <w:highlight w:val="none"/>
        </w:rPr>
        <w:t>7</w:t>
      </w:r>
      <w:r>
        <w:rPr>
          <w:color w:val="auto"/>
          <w:highlight w:val="none"/>
        </w:rPr>
        <w:t>：</w:t>
      </w:r>
    </w:p>
    <w:p>
      <w:pPr>
        <w:spacing w:before="11" w:line="240" w:lineRule="auto"/>
        <w:rPr>
          <w:rFonts w:ascii="宋体" w:hAnsi="宋体" w:eastAsia="宋体" w:cs="宋体"/>
          <w:color w:val="auto"/>
          <w:sz w:val="43"/>
          <w:szCs w:val="43"/>
          <w:highlight w:val="none"/>
        </w:rPr>
      </w:pPr>
      <w:r>
        <w:rPr>
          <w:color w:val="auto"/>
          <w:highlight w:val="none"/>
        </w:rPr>
        <w:br w:type="column"/>
      </w:r>
    </w:p>
    <w:p>
      <w:pPr>
        <w:pStyle w:val="6"/>
        <w:spacing w:line="240" w:lineRule="auto"/>
        <w:ind w:left="132" w:right="0"/>
        <w:jc w:val="left"/>
        <w:rPr>
          <w:color w:val="auto"/>
          <w:highlight w:val="none"/>
        </w:rPr>
      </w:pPr>
      <w:r>
        <w:rPr>
          <w:color w:val="auto"/>
          <w:highlight w:val="none"/>
        </w:rPr>
        <w:t>分包人主要施工管理人员表</w:t>
      </w:r>
    </w:p>
    <w:p>
      <w:pPr>
        <w:spacing w:after="0" w:line="240" w:lineRule="auto"/>
        <w:jc w:val="left"/>
        <w:rPr>
          <w:color w:val="auto"/>
          <w:highlight w:val="none"/>
        </w:rPr>
        <w:sectPr>
          <w:pgSz w:w="11910" w:h="16840"/>
          <w:pgMar w:top="1100" w:right="840" w:bottom="1160" w:left="1000" w:header="0" w:footer="975" w:gutter="0"/>
          <w:cols w:equalWidth="0" w:num="2">
            <w:col w:w="1259" w:space="1830"/>
            <w:col w:w="6981"/>
          </w:cols>
        </w:sectPr>
      </w:pPr>
    </w:p>
    <w:p>
      <w:pPr>
        <w:spacing w:before="6" w:line="240" w:lineRule="auto"/>
        <w:rPr>
          <w:rFonts w:ascii="宋体" w:hAnsi="宋体" w:eastAsia="宋体" w:cs="宋体"/>
          <w:color w:val="auto"/>
          <w:sz w:val="15"/>
          <w:szCs w:val="15"/>
          <w:highlight w:val="none"/>
        </w:rPr>
      </w:pPr>
    </w:p>
    <w:tbl>
      <w:tblPr>
        <w:tblStyle w:val="16"/>
        <w:tblW w:w="0" w:type="auto"/>
        <w:tblInd w:w="103" w:type="dxa"/>
        <w:tblLayout w:type="fixed"/>
        <w:tblCellMar>
          <w:top w:w="0" w:type="dxa"/>
          <w:left w:w="0" w:type="dxa"/>
          <w:bottom w:w="0" w:type="dxa"/>
          <w:right w:w="0" w:type="dxa"/>
        </w:tblCellMar>
      </w:tblPr>
      <w:tblGrid>
        <w:gridCol w:w="1872"/>
        <w:gridCol w:w="1419"/>
        <w:gridCol w:w="1133"/>
        <w:gridCol w:w="1136"/>
        <w:gridCol w:w="4251"/>
      </w:tblGrid>
      <w:tr>
        <w:tblPrEx>
          <w:tblCellMar>
            <w:top w:w="0" w:type="dxa"/>
            <w:left w:w="0" w:type="dxa"/>
            <w:bottom w:w="0" w:type="dxa"/>
            <w:right w:w="0" w:type="dxa"/>
          </w:tblCellMar>
        </w:tblPrEx>
        <w:trPr>
          <w:trHeight w:val="557" w:hRule="exact"/>
        </w:trPr>
        <w:tc>
          <w:tcPr>
            <w:tcW w:w="1872" w:type="dxa"/>
            <w:tcBorders>
              <w:top w:val="single" w:color="000000" w:sz="12" w:space="0"/>
              <w:left w:val="single" w:color="000000" w:sz="12" w:space="0"/>
              <w:bottom w:val="single" w:color="000000" w:sz="16" w:space="0"/>
              <w:right w:val="single" w:color="000000" w:sz="6" w:space="0"/>
            </w:tcBorders>
          </w:tcPr>
          <w:p>
            <w:pPr>
              <w:pStyle w:val="20"/>
              <w:tabs>
                <w:tab w:val="left" w:pos="1202"/>
              </w:tabs>
              <w:spacing w:before="88"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名</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称</w:t>
            </w:r>
          </w:p>
        </w:tc>
        <w:tc>
          <w:tcPr>
            <w:tcW w:w="1419" w:type="dxa"/>
            <w:tcBorders>
              <w:top w:val="single" w:color="000000" w:sz="12" w:space="0"/>
              <w:left w:val="single" w:color="000000" w:sz="6" w:space="0"/>
              <w:bottom w:val="single" w:color="000000" w:sz="16" w:space="0"/>
              <w:right w:val="single" w:color="000000" w:sz="6" w:space="0"/>
            </w:tcBorders>
          </w:tcPr>
          <w:p>
            <w:pPr>
              <w:pStyle w:val="20"/>
              <w:spacing w:before="88" w:line="240" w:lineRule="auto"/>
              <w:ind w:left="422"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姓名</w:t>
            </w:r>
          </w:p>
        </w:tc>
        <w:tc>
          <w:tcPr>
            <w:tcW w:w="1133" w:type="dxa"/>
            <w:tcBorders>
              <w:top w:val="single" w:color="000000" w:sz="12" w:space="0"/>
              <w:left w:val="single" w:color="000000" w:sz="6" w:space="0"/>
              <w:bottom w:val="single" w:color="000000" w:sz="16" w:space="0"/>
              <w:right w:val="single" w:color="000000" w:sz="6" w:space="0"/>
            </w:tcBorders>
          </w:tcPr>
          <w:p>
            <w:pPr>
              <w:pStyle w:val="20"/>
              <w:spacing w:before="65" w:line="240" w:lineRule="auto"/>
              <w:ind w:left="259" w:right="0"/>
              <w:jc w:val="left"/>
              <w:rPr>
                <w:rFonts w:ascii="宋体" w:hAnsi="宋体" w:eastAsia="宋体" w:cs="宋体"/>
                <w:color w:val="auto"/>
                <w:sz w:val="30"/>
                <w:szCs w:val="30"/>
                <w:highlight w:val="none"/>
              </w:rPr>
            </w:pPr>
            <w:r>
              <w:rPr>
                <w:rFonts w:ascii="宋体" w:hAnsi="宋体" w:eastAsia="宋体" w:cs="宋体"/>
                <w:color w:val="auto"/>
                <w:sz w:val="30"/>
                <w:szCs w:val="30"/>
                <w:highlight w:val="none"/>
              </w:rPr>
              <w:t>职务</w:t>
            </w:r>
          </w:p>
        </w:tc>
        <w:tc>
          <w:tcPr>
            <w:tcW w:w="1136" w:type="dxa"/>
            <w:tcBorders>
              <w:top w:val="single" w:color="000000" w:sz="12" w:space="0"/>
              <w:left w:val="single" w:color="000000" w:sz="6" w:space="0"/>
              <w:bottom w:val="single" w:color="000000" w:sz="16" w:space="0"/>
              <w:right w:val="single" w:color="000000" w:sz="6" w:space="0"/>
            </w:tcBorders>
          </w:tcPr>
          <w:p>
            <w:pPr>
              <w:pStyle w:val="20"/>
              <w:spacing w:before="65" w:line="240" w:lineRule="auto"/>
              <w:ind w:left="259" w:right="0"/>
              <w:jc w:val="left"/>
              <w:rPr>
                <w:rFonts w:ascii="宋体" w:hAnsi="宋体" w:eastAsia="宋体" w:cs="宋体"/>
                <w:color w:val="auto"/>
                <w:sz w:val="30"/>
                <w:szCs w:val="30"/>
                <w:highlight w:val="none"/>
              </w:rPr>
            </w:pPr>
            <w:r>
              <w:rPr>
                <w:rFonts w:ascii="宋体" w:hAnsi="宋体" w:eastAsia="宋体" w:cs="宋体"/>
                <w:color w:val="auto"/>
                <w:sz w:val="30"/>
                <w:szCs w:val="30"/>
                <w:highlight w:val="none"/>
              </w:rPr>
              <w:t>职称</w:t>
            </w:r>
          </w:p>
        </w:tc>
        <w:tc>
          <w:tcPr>
            <w:tcW w:w="4251" w:type="dxa"/>
            <w:tcBorders>
              <w:top w:val="single" w:color="000000" w:sz="12" w:space="0"/>
              <w:left w:val="single" w:color="000000" w:sz="6" w:space="0"/>
              <w:bottom w:val="single" w:color="000000" w:sz="16" w:space="0"/>
              <w:right w:val="single" w:color="000000" w:sz="12" w:space="0"/>
            </w:tcBorders>
          </w:tcPr>
          <w:p>
            <w:pPr>
              <w:pStyle w:val="20"/>
              <w:spacing w:before="65" w:line="240" w:lineRule="auto"/>
              <w:ind w:left="83" w:right="0"/>
              <w:jc w:val="left"/>
              <w:rPr>
                <w:rFonts w:ascii="宋体" w:hAnsi="宋体" w:eastAsia="宋体" w:cs="宋体"/>
                <w:color w:val="auto"/>
                <w:sz w:val="30"/>
                <w:szCs w:val="30"/>
                <w:highlight w:val="none"/>
              </w:rPr>
            </w:pPr>
            <w:r>
              <w:rPr>
                <w:rFonts w:ascii="宋体" w:hAnsi="宋体" w:eastAsia="宋体" w:cs="宋体"/>
                <w:color w:val="auto"/>
                <w:spacing w:val="-10"/>
                <w:sz w:val="30"/>
                <w:szCs w:val="30"/>
                <w:highlight w:val="none"/>
              </w:rPr>
              <w:t>主要资历、经验及承担过的项目</w:t>
            </w:r>
          </w:p>
        </w:tc>
      </w:tr>
      <w:tr>
        <w:tblPrEx>
          <w:tblCellMar>
            <w:top w:w="0" w:type="dxa"/>
            <w:left w:w="0" w:type="dxa"/>
            <w:bottom w:w="0" w:type="dxa"/>
            <w:right w:w="0" w:type="dxa"/>
          </w:tblCellMar>
        </w:tblPrEx>
        <w:trPr>
          <w:trHeight w:val="550" w:hRule="exact"/>
        </w:trPr>
        <w:tc>
          <w:tcPr>
            <w:tcW w:w="9811" w:type="dxa"/>
            <w:gridSpan w:val="5"/>
            <w:tcBorders>
              <w:top w:val="single" w:color="000000" w:sz="16" w:space="0"/>
              <w:left w:val="single" w:color="000000" w:sz="12" w:space="0"/>
              <w:bottom w:val="single" w:color="000000" w:sz="6" w:space="0"/>
              <w:right w:val="single" w:color="000000" w:sz="12" w:space="0"/>
            </w:tcBorders>
          </w:tcPr>
          <w:p>
            <w:pPr>
              <w:pStyle w:val="20"/>
              <w:spacing w:before="88" w:line="240" w:lineRule="auto"/>
              <w:ind w:left="4" w:right="0"/>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一、总部人员</w:t>
            </w: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项目主管</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restart"/>
            <w:tcBorders>
              <w:top w:val="single" w:color="000000" w:sz="6" w:space="0"/>
              <w:left w:val="single" w:color="000000" w:sz="12" w:space="0"/>
              <w:right w:val="single" w:color="000000" w:sz="6" w:space="0"/>
            </w:tcBorders>
          </w:tcPr>
          <w:p>
            <w:pPr>
              <w:pStyle w:val="20"/>
              <w:spacing w:line="240" w:lineRule="auto"/>
              <w:ind w:right="0"/>
              <w:jc w:val="left"/>
              <w:rPr>
                <w:rFonts w:ascii="宋体" w:hAnsi="宋体" w:eastAsia="宋体" w:cs="宋体"/>
                <w:color w:val="auto"/>
                <w:sz w:val="28"/>
                <w:szCs w:val="28"/>
                <w:highlight w:val="none"/>
              </w:rPr>
            </w:pPr>
          </w:p>
          <w:p>
            <w:pPr>
              <w:pStyle w:val="20"/>
              <w:spacing w:before="8" w:line="240" w:lineRule="auto"/>
              <w:ind w:right="0"/>
              <w:jc w:val="left"/>
              <w:rPr>
                <w:rFonts w:ascii="宋体" w:hAnsi="宋体" w:eastAsia="宋体" w:cs="宋体"/>
                <w:color w:val="auto"/>
                <w:sz w:val="19"/>
                <w:szCs w:val="19"/>
                <w:highlight w:val="none"/>
              </w:rPr>
            </w:pPr>
          </w:p>
          <w:p>
            <w:pPr>
              <w:pStyle w:val="20"/>
              <w:spacing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其他人员</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bottom w:val="single" w:color="000000" w:sz="6"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6" w:hRule="exact"/>
        </w:trPr>
        <w:tc>
          <w:tcPr>
            <w:tcW w:w="9811" w:type="dxa"/>
            <w:gridSpan w:val="5"/>
            <w:tcBorders>
              <w:top w:val="single" w:color="000000" w:sz="6" w:space="0"/>
              <w:left w:val="single" w:color="000000" w:sz="12" w:space="0"/>
              <w:bottom w:val="single" w:color="000000" w:sz="6" w:space="0"/>
              <w:right w:val="single" w:color="000000" w:sz="12" w:space="0"/>
            </w:tcBorders>
          </w:tcPr>
          <w:p>
            <w:pPr>
              <w:pStyle w:val="20"/>
              <w:spacing w:before="88" w:line="240" w:lineRule="auto"/>
              <w:ind w:left="4" w:right="0"/>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二、现场人员</w:t>
            </w: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项目经理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221"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项目副经理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3"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221"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技术负责人</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90"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造价管理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90"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质量管理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90"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材料管理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6"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计划管理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tcBorders>
              <w:top w:val="single" w:color="000000" w:sz="6" w:space="0"/>
              <w:left w:val="single" w:color="000000" w:sz="12" w:space="0"/>
              <w:bottom w:val="single" w:color="000000" w:sz="6" w:space="0"/>
              <w:right w:val="single" w:color="000000" w:sz="6" w:space="0"/>
            </w:tcBorders>
          </w:tcPr>
          <w:p>
            <w:pPr>
              <w:pStyle w:val="20"/>
              <w:spacing w:before="88"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安全管理</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restart"/>
            <w:tcBorders>
              <w:top w:val="single" w:color="000000" w:sz="6" w:space="0"/>
              <w:left w:val="single" w:color="000000" w:sz="12" w:space="0"/>
              <w:right w:val="single" w:color="000000" w:sz="6" w:space="0"/>
            </w:tcBorders>
          </w:tcPr>
          <w:p>
            <w:pPr>
              <w:pStyle w:val="20"/>
              <w:spacing w:line="240" w:lineRule="auto"/>
              <w:ind w:right="0"/>
              <w:jc w:val="left"/>
              <w:rPr>
                <w:rFonts w:ascii="宋体" w:hAnsi="宋体" w:eastAsia="宋体" w:cs="宋体"/>
                <w:color w:val="auto"/>
                <w:sz w:val="28"/>
                <w:szCs w:val="28"/>
                <w:highlight w:val="none"/>
              </w:rPr>
            </w:pPr>
          </w:p>
          <w:p>
            <w:pPr>
              <w:pStyle w:val="20"/>
              <w:spacing w:line="240" w:lineRule="auto"/>
              <w:ind w:right="0"/>
              <w:jc w:val="left"/>
              <w:rPr>
                <w:rFonts w:ascii="宋体" w:hAnsi="宋体" w:eastAsia="宋体" w:cs="宋体"/>
                <w:color w:val="auto"/>
                <w:sz w:val="28"/>
                <w:szCs w:val="28"/>
                <w:highlight w:val="none"/>
              </w:rPr>
            </w:pPr>
          </w:p>
          <w:p>
            <w:pPr>
              <w:pStyle w:val="20"/>
              <w:spacing w:line="240" w:lineRule="auto"/>
              <w:ind w:right="0"/>
              <w:jc w:val="left"/>
              <w:rPr>
                <w:rFonts w:ascii="宋体" w:hAnsi="宋体" w:eastAsia="宋体" w:cs="宋体"/>
                <w:color w:val="auto"/>
                <w:sz w:val="28"/>
                <w:szCs w:val="28"/>
                <w:highlight w:val="none"/>
              </w:rPr>
            </w:pPr>
          </w:p>
          <w:p>
            <w:pPr>
              <w:pStyle w:val="20"/>
              <w:spacing w:before="1" w:line="240" w:lineRule="auto"/>
              <w:ind w:right="0"/>
              <w:jc w:val="left"/>
              <w:rPr>
                <w:rFonts w:ascii="宋体" w:hAnsi="宋体" w:eastAsia="宋体" w:cs="宋体"/>
                <w:color w:val="auto"/>
                <w:sz w:val="25"/>
                <w:szCs w:val="25"/>
                <w:highlight w:val="none"/>
              </w:rPr>
            </w:pPr>
          </w:p>
          <w:p>
            <w:pPr>
              <w:pStyle w:val="20"/>
              <w:spacing w:line="240" w:lineRule="auto"/>
              <w:ind w:left="36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其他人员</w:t>
            </w: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35" w:hRule="exact"/>
        </w:trPr>
        <w:tc>
          <w:tcPr>
            <w:tcW w:w="1872" w:type="dxa"/>
            <w:vMerge w:val="continue"/>
            <w:tcBorders>
              <w:left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541" w:hRule="exact"/>
        </w:trPr>
        <w:tc>
          <w:tcPr>
            <w:tcW w:w="1872" w:type="dxa"/>
            <w:vMerge w:val="continue"/>
            <w:tcBorders>
              <w:left w:val="single" w:color="000000" w:sz="12" w:space="0"/>
              <w:bottom w:val="single" w:color="000000" w:sz="12" w:space="0"/>
              <w:right w:val="single" w:color="000000" w:sz="6" w:space="0"/>
            </w:tcBorders>
          </w:tcPr>
          <w:p>
            <w:pPr>
              <w:rPr>
                <w:color w:val="auto"/>
                <w:highlight w:val="none"/>
              </w:rPr>
            </w:pPr>
          </w:p>
        </w:tc>
        <w:tc>
          <w:tcPr>
            <w:tcW w:w="1419"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133"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1136" w:type="dxa"/>
            <w:tcBorders>
              <w:top w:val="single" w:color="000000" w:sz="6" w:space="0"/>
              <w:left w:val="single" w:color="000000" w:sz="6" w:space="0"/>
              <w:bottom w:val="single" w:color="000000" w:sz="12" w:space="0"/>
              <w:right w:val="single" w:color="000000" w:sz="6" w:space="0"/>
            </w:tcBorders>
          </w:tcPr>
          <w:p>
            <w:pPr>
              <w:rPr>
                <w:color w:val="auto"/>
                <w:highlight w:val="none"/>
              </w:rPr>
            </w:pPr>
          </w:p>
        </w:tc>
        <w:tc>
          <w:tcPr>
            <w:tcW w:w="4251" w:type="dxa"/>
            <w:tcBorders>
              <w:top w:val="single" w:color="000000" w:sz="6" w:space="0"/>
              <w:left w:val="single" w:color="000000" w:sz="6" w:space="0"/>
              <w:bottom w:val="single" w:color="000000" w:sz="12" w:space="0"/>
              <w:right w:val="single" w:color="000000" w:sz="12" w:space="0"/>
            </w:tcBorders>
          </w:tcPr>
          <w:p>
            <w:pPr>
              <w:rPr>
                <w:color w:val="auto"/>
                <w:highlight w:val="none"/>
              </w:rPr>
            </w:pPr>
          </w:p>
        </w:tc>
      </w:tr>
    </w:tbl>
    <w:p>
      <w:pPr>
        <w:spacing w:after="0"/>
        <w:rPr>
          <w:color w:val="auto"/>
          <w:highlight w:val="none"/>
        </w:rPr>
        <w:sectPr>
          <w:type w:val="continuous"/>
          <w:pgSz w:w="11910" w:h="16840"/>
          <w:pgMar w:top="1360" w:right="840" w:bottom="1160" w:left="1000" w:header="720" w:footer="720" w:gutter="0"/>
        </w:sectPr>
      </w:pPr>
    </w:p>
    <w:p>
      <w:pPr>
        <w:pStyle w:val="6"/>
        <w:spacing w:line="376" w:lineRule="exact"/>
        <w:ind w:right="0"/>
        <w:jc w:val="left"/>
        <w:rPr>
          <w:color w:val="auto"/>
          <w:highlight w:val="none"/>
        </w:rPr>
      </w:pPr>
      <w:r>
        <w:rPr>
          <w:color w:val="auto"/>
          <w:highlight w:val="none"/>
        </w:rPr>
        <w:t>附件</w:t>
      </w:r>
      <w:r>
        <w:rPr>
          <w:color w:val="auto"/>
          <w:spacing w:val="-75"/>
          <w:highlight w:val="none"/>
        </w:rPr>
        <w:t xml:space="preserve"> </w:t>
      </w:r>
      <w:r>
        <w:rPr>
          <w:rFonts w:ascii="宋体" w:hAnsi="宋体" w:eastAsia="宋体" w:cs="宋体"/>
          <w:color w:val="auto"/>
          <w:highlight w:val="none"/>
        </w:rPr>
        <w:t>8</w:t>
      </w:r>
      <w:r>
        <w:rPr>
          <w:color w:val="auto"/>
          <w:highlight w:val="none"/>
        </w:rPr>
        <w:t>：</w:t>
      </w:r>
    </w:p>
    <w:p>
      <w:pPr>
        <w:spacing w:before="11" w:line="240" w:lineRule="auto"/>
        <w:rPr>
          <w:rFonts w:ascii="宋体" w:hAnsi="宋体" w:eastAsia="宋体" w:cs="宋体"/>
          <w:color w:val="auto"/>
          <w:sz w:val="43"/>
          <w:szCs w:val="43"/>
          <w:highlight w:val="none"/>
        </w:rPr>
      </w:pPr>
      <w:r>
        <w:rPr>
          <w:color w:val="auto"/>
          <w:highlight w:val="none"/>
        </w:rPr>
        <w:br w:type="column"/>
      </w:r>
    </w:p>
    <w:p>
      <w:pPr>
        <w:pStyle w:val="6"/>
        <w:spacing w:line="240" w:lineRule="auto"/>
        <w:ind w:right="0"/>
        <w:jc w:val="left"/>
        <w:rPr>
          <w:color w:val="auto"/>
          <w:highlight w:val="none"/>
        </w:rPr>
      </w:pPr>
      <w:r>
        <w:rPr>
          <w:color w:val="auto"/>
          <w:highlight w:val="none"/>
        </w:rPr>
        <w:t>履约担保</w:t>
      </w:r>
    </w:p>
    <w:p>
      <w:pPr>
        <w:spacing w:after="0" w:line="240" w:lineRule="auto"/>
        <w:jc w:val="left"/>
        <w:rPr>
          <w:color w:val="auto"/>
          <w:highlight w:val="none"/>
        </w:rPr>
        <w:sectPr>
          <w:pgSz w:w="11910" w:h="16840"/>
          <w:pgMar w:top="1100" w:right="880" w:bottom="1160" w:left="1020" w:header="0" w:footer="975" w:gutter="0"/>
          <w:cols w:equalWidth="0" w:num="2">
            <w:col w:w="1239" w:space="3050"/>
            <w:col w:w="5721"/>
          </w:cols>
        </w:sectPr>
      </w:pPr>
    </w:p>
    <w:p>
      <w:pPr>
        <w:spacing w:before="12" w:line="240" w:lineRule="auto"/>
        <w:rPr>
          <w:rFonts w:ascii="宋体" w:hAnsi="宋体" w:eastAsia="宋体" w:cs="宋体"/>
          <w:color w:val="auto"/>
          <w:sz w:val="20"/>
          <w:szCs w:val="20"/>
          <w:highlight w:val="none"/>
        </w:rPr>
      </w:pPr>
    </w:p>
    <w:p>
      <w:pPr>
        <w:spacing w:line="440" w:lineRule="exact"/>
        <w:rPr>
          <w:rFonts w:eastAsia="仿宋_GB2312"/>
          <w:color w:val="auto"/>
          <w:sz w:val="21"/>
          <w:szCs w:val="21"/>
          <w:highlight w:val="none"/>
        </w:rPr>
      </w:pPr>
      <w:r>
        <w:rPr>
          <w:rFonts w:eastAsia="仿宋_GB2312"/>
          <w:color w:val="auto"/>
          <w:sz w:val="21"/>
          <w:szCs w:val="21"/>
          <w:highlight w:val="none"/>
          <w:u w:val="single"/>
        </w:rPr>
        <w:t xml:space="preserve">             </w:t>
      </w:r>
      <w:r>
        <w:rPr>
          <w:rFonts w:eastAsia="仿宋_GB2312"/>
          <w:color w:val="auto"/>
          <w:sz w:val="21"/>
          <w:szCs w:val="21"/>
          <w:highlight w:val="none"/>
          <w:u w:val="single"/>
        </w:rPr>
        <w:tab/>
      </w:r>
      <w:r>
        <w:rPr>
          <w:rFonts w:eastAsia="仿宋_GB2312"/>
          <w:color w:val="auto"/>
          <w:sz w:val="21"/>
          <w:szCs w:val="21"/>
          <w:highlight w:val="none"/>
        </w:rPr>
        <w:t>（发包人名称）：</w:t>
      </w:r>
    </w:p>
    <w:p>
      <w:pPr>
        <w:spacing w:line="440" w:lineRule="exact"/>
        <w:rPr>
          <w:rFonts w:eastAsia="仿宋_GB2312"/>
          <w:color w:val="auto"/>
          <w:sz w:val="21"/>
          <w:szCs w:val="21"/>
          <w:highlight w:val="none"/>
        </w:rPr>
      </w:pP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鉴于</w:t>
      </w:r>
      <w:r>
        <w:rPr>
          <w:rFonts w:eastAsia="仿宋_GB2312"/>
          <w:color w:val="auto"/>
          <w:sz w:val="21"/>
          <w:szCs w:val="21"/>
          <w:highlight w:val="none"/>
          <w:u w:val="single"/>
        </w:rPr>
        <w:t xml:space="preserve">                </w:t>
      </w:r>
      <w:r>
        <w:rPr>
          <w:rFonts w:eastAsia="仿宋_GB2312"/>
          <w:color w:val="auto"/>
          <w:sz w:val="21"/>
          <w:szCs w:val="21"/>
          <w:highlight w:val="none"/>
        </w:rPr>
        <w:t>（发包人名称，以下简称“发包人”）与</w:t>
      </w:r>
    </w:p>
    <w:p>
      <w:pPr>
        <w:spacing w:line="360" w:lineRule="auto"/>
        <w:rPr>
          <w:rFonts w:eastAsia="仿宋_GB2312"/>
          <w:color w:val="auto"/>
          <w:sz w:val="21"/>
          <w:szCs w:val="21"/>
          <w:highlight w:val="none"/>
        </w:rPr>
      </w:pPr>
      <w:r>
        <w:rPr>
          <w:rFonts w:eastAsia="仿宋_GB2312"/>
          <w:color w:val="auto"/>
          <w:sz w:val="21"/>
          <w:szCs w:val="21"/>
          <w:highlight w:val="non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（承包人名称）（以下称“承包人”）于</w:t>
      </w:r>
      <w:r>
        <w:rPr>
          <w:rFonts w:eastAsia="仿宋_GB2312"/>
          <w:color w:val="auto"/>
          <w:sz w:val="21"/>
          <w:szCs w:val="21"/>
          <w:highlight w:val="none"/>
          <w:u w:val="single"/>
        </w:rPr>
        <w:t xml:space="preserve">    </w:t>
      </w:r>
      <w:r>
        <w:rPr>
          <w:rFonts w:eastAsia="仿宋_GB2312"/>
          <w:color w:val="auto"/>
          <w:sz w:val="21"/>
          <w:szCs w:val="21"/>
          <w:highlight w:val="none"/>
        </w:rPr>
        <w:t>年</w:t>
      </w:r>
      <w:r>
        <w:rPr>
          <w:rFonts w:eastAsia="仿宋_GB2312"/>
          <w:color w:val="auto"/>
          <w:sz w:val="21"/>
          <w:szCs w:val="21"/>
          <w:highlight w:val="none"/>
          <w:u w:val="single"/>
        </w:rPr>
        <w:t xml:space="preserve">   </w:t>
      </w:r>
      <w:r>
        <w:rPr>
          <w:rFonts w:eastAsia="仿宋_GB2312"/>
          <w:color w:val="auto"/>
          <w:sz w:val="21"/>
          <w:szCs w:val="21"/>
          <w:highlight w:val="none"/>
        </w:rPr>
        <w:t>月</w:t>
      </w:r>
      <w:r>
        <w:rPr>
          <w:rFonts w:eastAsia="仿宋_GB2312"/>
          <w:color w:val="auto"/>
          <w:sz w:val="21"/>
          <w:szCs w:val="21"/>
          <w:highlight w:val="none"/>
          <w:u w:val="single"/>
        </w:rPr>
        <w:t xml:space="preserve">   </w:t>
      </w:r>
      <w:r>
        <w:rPr>
          <w:rFonts w:eastAsia="仿宋_GB2312"/>
          <w:color w:val="auto"/>
          <w:sz w:val="21"/>
          <w:szCs w:val="21"/>
          <w:highlight w:val="none"/>
        </w:rPr>
        <w:t>日就</w:t>
      </w:r>
      <w:r>
        <w:rPr>
          <w:rFonts w:eastAsia="仿宋_GB2312"/>
          <w:color w:val="auto"/>
          <w:sz w:val="21"/>
          <w:szCs w:val="21"/>
          <w:highlight w:val="none"/>
          <w:u w:val="single"/>
        </w:rPr>
        <w:t xml:space="preserve">                         </w:t>
      </w:r>
      <w:r>
        <w:rPr>
          <w:rFonts w:eastAsia="仿宋_GB2312"/>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1. 担保金额人民币（大写）</w:t>
      </w:r>
      <w:r>
        <w:rPr>
          <w:rFonts w:eastAsia="仿宋_GB2312"/>
          <w:color w:val="auto"/>
          <w:sz w:val="21"/>
          <w:szCs w:val="21"/>
          <w:highlight w:val="none"/>
          <w:u w:val="single"/>
        </w:rPr>
        <w:t xml:space="preserve">                 </w:t>
      </w:r>
      <w:r>
        <w:rPr>
          <w:rFonts w:eastAsia="仿宋_GB2312"/>
          <w:color w:val="auto"/>
          <w:sz w:val="21"/>
          <w:szCs w:val="21"/>
          <w:highlight w:val="none"/>
        </w:rPr>
        <w:t>元（¥</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2. 担保有效期自你方与承包人签订的合同生效之日起至你方签发或应签发工程接收证书之日止。</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4. 你方和承包人按合同约定变更合同时，我方承担本担保规定的义务不变。</w:t>
      </w: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5. 因本保函发生的纠纷，可由双方协商解决，协商不成的，任何一方均可提请</w:t>
      </w:r>
      <w:r>
        <w:rPr>
          <w:rFonts w:eastAsia="仿宋_GB2312"/>
          <w:color w:val="auto"/>
          <w:sz w:val="21"/>
          <w:szCs w:val="21"/>
          <w:highlight w:val="none"/>
          <w:u w:val="single"/>
        </w:rPr>
        <w:t xml:space="preserve">        </w:t>
      </w:r>
      <w:r>
        <w:rPr>
          <w:rFonts w:eastAsia="仿宋_GB2312"/>
          <w:color w:val="auto"/>
          <w:sz w:val="21"/>
          <w:szCs w:val="21"/>
          <w:highlight w:val="none"/>
        </w:rPr>
        <w:t>仲裁委员会仲裁。</w:t>
      </w:r>
    </w:p>
    <w:p>
      <w:pPr>
        <w:spacing w:line="360" w:lineRule="auto"/>
        <w:ind w:firstLine="420" w:firstLineChars="200"/>
        <w:rPr>
          <w:rFonts w:hint="eastAsia" w:eastAsia="仿宋_GB2312"/>
          <w:color w:val="auto"/>
          <w:sz w:val="21"/>
          <w:szCs w:val="21"/>
          <w:highlight w:val="none"/>
        </w:rPr>
      </w:pPr>
      <w:r>
        <w:rPr>
          <w:rFonts w:eastAsia="仿宋_GB2312"/>
          <w:color w:val="auto"/>
          <w:sz w:val="21"/>
          <w:szCs w:val="21"/>
          <w:highlight w:val="none"/>
        </w:rPr>
        <w:t>6. 本保函自我方法定代表人（或其授权代理人）签字并加盖公章之日起生效。</w:t>
      </w:r>
    </w:p>
    <w:p>
      <w:pPr>
        <w:spacing w:line="360" w:lineRule="auto"/>
        <w:rPr>
          <w:rFonts w:hint="eastAsia" w:eastAsia="仿宋_GB2312"/>
          <w:color w:val="auto"/>
          <w:sz w:val="21"/>
          <w:szCs w:val="21"/>
          <w:highlight w:val="none"/>
        </w:rPr>
      </w:pPr>
    </w:p>
    <w:p>
      <w:pPr>
        <w:spacing w:line="360" w:lineRule="auto"/>
        <w:rPr>
          <w:rFonts w:eastAsia="仿宋_GB2312"/>
          <w:color w:val="auto"/>
          <w:sz w:val="21"/>
          <w:szCs w:val="21"/>
          <w:highlight w:val="none"/>
        </w:rPr>
      </w:pPr>
      <w:r>
        <w:rPr>
          <w:rFonts w:eastAsia="仿宋_GB2312"/>
          <w:color w:val="auto"/>
          <w:sz w:val="21"/>
          <w:szCs w:val="21"/>
          <w:highlight w:val="none"/>
        </w:rPr>
        <w:t>担 保 人：</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（盖单位章）</w:t>
      </w:r>
    </w:p>
    <w:p>
      <w:pPr>
        <w:spacing w:line="360" w:lineRule="auto"/>
        <w:rPr>
          <w:rFonts w:eastAsia="仿宋_GB2312"/>
          <w:color w:val="auto"/>
          <w:sz w:val="21"/>
          <w:szCs w:val="21"/>
          <w:highlight w:val="none"/>
        </w:rPr>
      </w:pPr>
      <w:r>
        <w:rPr>
          <w:rFonts w:eastAsia="仿宋_GB2312"/>
          <w:color w:val="auto"/>
          <w:sz w:val="21"/>
          <w:szCs w:val="21"/>
          <w:highlight w:val="none"/>
        </w:rPr>
        <w:t>法定代表人或其委托代理人：</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（签字）</w:t>
      </w:r>
    </w:p>
    <w:p>
      <w:pPr>
        <w:spacing w:line="360" w:lineRule="auto"/>
        <w:rPr>
          <w:rFonts w:eastAsia="仿宋_GB2312"/>
          <w:color w:val="auto"/>
          <w:sz w:val="21"/>
          <w:szCs w:val="21"/>
          <w:highlight w:val="none"/>
        </w:rPr>
      </w:pPr>
      <w:r>
        <w:rPr>
          <w:rFonts w:eastAsia="仿宋_GB2312"/>
          <w:color w:val="auto"/>
          <w:sz w:val="21"/>
          <w:szCs w:val="21"/>
          <w:highlight w:val="none"/>
        </w:rPr>
        <w:t>地    址：</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p>
    <w:p>
      <w:pPr>
        <w:spacing w:line="360" w:lineRule="auto"/>
        <w:rPr>
          <w:rFonts w:eastAsia="仿宋_GB2312"/>
          <w:color w:val="auto"/>
          <w:sz w:val="21"/>
          <w:szCs w:val="21"/>
          <w:highlight w:val="none"/>
        </w:rPr>
      </w:pPr>
      <w:r>
        <w:rPr>
          <w:rFonts w:eastAsia="仿宋_GB2312"/>
          <w:color w:val="auto"/>
          <w:sz w:val="21"/>
          <w:szCs w:val="21"/>
          <w:highlight w:val="none"/>
        </w:rPr>
        <w:t>邮政编码：</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p>
    <w:p>
      <w:pPr>
        <w:spacing w:line="360" w:lineRule="auto"/>
        <w:rPr>
          <w:rFonts w:eastAsia="仿宋_GB2312"/>
          <w:color w:val="auto"/>
          <w:sz w:val="21"/>
          <w:szCs w:val="21"/>
          <w:highlight w:val="none"/>
          <w:u w:val="single"/>
        </w:rPr>
      </w:pPr>
      <w:r>
        <w:rPr>
          <w:rFonts w:eastAsia="仿宋_GB2312"/>
          <w:color w:val="auto"/>
          <w:sz w:val="21"/>
          <w:szCs w:val="21"/>
          <w:highlight w:val="none"/>
        </w:rPr>
        <w:t>电    话：</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p>
    <w:p>
      <w:pPr>
        <w:spacing w:line="360" w:lineRule="auto"/>
        <w:rPr>
          <w:rFonts w:eastAsia="仿宋_GB2312"/>
          <w:color w:val="auto"/>
          <w:sz w:val="21"/>
          <w:szCs w:val="21"/>
          <w:highlight w:val="none"/>
        </w:rPr>
      </w:pPr>
      <w:r>
        <w:rPr>
          <w:rFonts w:eastAsia="仿宋_GB2312"/>
          <w:color w:val="auto"/>
          <w:sz w:val="21"/>
          <w:szCs w:val="21"/>
          <w:highlight w:val="none"/>
        </w:rPr>
        <w:t>传    真：</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p>
    <w:p>
      <w:pPr>
        <w:spacing w:line="360" w:lineRule="auto"/>
        <w:jc w:val="left"/>
        <w:rPr>
          <w:rFonts w:eastAsia="仿宋_GB2312"/>
          <w:color w:val="auto"/>
          <w:sz w:val="21"/>
          <w:szCs w:val="21"/>
          <w:highlight w:val="none"/>
          <w:u w:val="single"/>
        </w:rPr>
      </w:pPr>
    </w:p>
    <w:p>
      <w:pPr>
        <w:spacing w:line="360" w:lineRule="auto"/>
        <w:ind w:left="1899" w:hanging="1899" w:hangingChars="633"/>
        <w:rPr>
          <w:rFonts w:eastAsia="仿宋_GB2312"/>
          <w:color w:val="auto"/>
          <w:sz w:val="21"/>
          <w:szCs w:val="21"/>
          <w:highlight w:val="none"/>
        </w:rPr>
      </w:pPr>
      <w:r>
        <w:rPr>
          <w:rFonts w:eastAsia="仿宋_GB2312"/>
          <w:color w:val="auto"/>
          <w:sz w:val="30"/>
          <w:szCs w:val="30"/>
          <w:highlight w:val="none"/>
        </w:rPr>
        <w:t xml:space="preserve">             </w:t>
      </w:r>
      <w:r>
        <w:rPr>
          <w:rFonts w:hint="eastAsia" w:eastAsia="仿宋_GB2312"/>
          <w:color w:val="auto"/>
          <w:sz w:val="21"/>
          <w:szCs w:val="21"/>
          <w:highlight w:val="non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年</w:t>
      </w:r>
      <w:r>
        <w:rPr>
          <w:rFonts w:eastAsia="仿宋_GB2312"/>
          <w:color w:val="auto"/>
          <w:sz w:val="21"/>
          <w:szCs w:val="21"/>
          <w:highlight w:val="none"/>
          <w:u w:val="single"/>
        </w:rPr>
        <w:t xml:space="preserve">        </w:t>
      </w:r>
      <w:r>
        <w:rPr>
          <w:rFonts w:eastAsia="仿宋_GB2312"/>
          <w:color w:val="auto"/>
          <w:sz w:val="21"/>
          <w:szCs w:val="21"/>
          <w:highlight w:val="none"/>
        </w:rPr>
        <w:t>月</w:t>
      </w:r>
      <w:r>
        <w:rPr>
          <w:rFonts w:eastAsia="仿宋_GB2312"/>
          <w:color w:val="auto"/>
          <w:sz w:val="21"/>
          <w:szCs w:val="21"/>
          <w:highlight w:val="none"/>
          <w:u w:val="single"/>
        </w:rPr>
        <w:t xml:space="preserve">        </w:t>
      </w:r>
      <w:r>
        <w:rPr>
          <w:rFonts w:eastAsia="仿宋_GB2312"/>
          <w:color w:val="auto"/>
          <w:sz w:val="21"/>
          <w:szCs w:val="21"/>
          <w:highlight w:val="none"/>
        </w:rPr>
        <w:t>日</w:t>
      </w:r>
    </w:p>
    <w:p>
      <w:pPr>
        <w:pStyle w:val="12"/>
        <w:tabs>
          <w:tab w:val="left" w:pos="2844"/>
          <w:tab w:val="left" w:pos="3893"/>
          <w:tab w:val="left" w:pos="4942"/>
        </w:tabs>
        <w:spacing w:before="36" w:line="240" w:lineRule="auto"/>
        <w:ind w:left="1690" w:right="0"/>
        <w:jc w:val="left"/>
        <w:rPr>
          <w:color w:val="auto"/>
          <w:highlight w:val="none"/>
        </w:rPr>
      </w:pPr>
    </w:p>
    <w:p>
      <w:pPr>
        <w:spacing w:after="0" w:line="240" w:lineRule="auto"/>
        <w:jc w:val="left"/>
        <w:rPr>
          <w:color w:val="auto"/>
          <w:highlight w:val="none"/>
        </w:rPr>
        <w:sectPr>
          <w:type w:val="continuous"/>
          <w:pgSz w:w="11910" w:h="16840"/>
          <w:pgMar w:top="1360" w:right="880" w:bottom="1160" w:left="1020" w:header="720" w:footer="720" w:gutter="0"/>
        </w:sectPr>
      </w:pPr>
    </w:p>
    <w:p>
      <w:pPr>
        <w:pStyle w:val="6"/>
        <w:spacing w:line="374" w:lineRule="exact"/>
        <w:ind w:right="0"/>
        <w:jc w:val="left"/>
        <w:rPr>
          <w:color w:val="auto"/>
          <w:highlight w:val="none"/>
        </w:rPr>
      </w:pPr>
      <w:r>
        <w:rPr>
          <w:color w:val="auto"/>
          <w:highlight w:val="none"/>
        </w:rPr>
        <w:t xml:space="preserve">附件 </w:t>
      </w:r>
      <w:r>
        <w:rPr>
          <w:rFonts w:ascii="宋体" w:hAnsi="宋体" w:eastAsia="宋体" w:cs="宋体"/>
          <w:color w:val="auto"/>
          <w:highlight w:val="none"/>
        </w:rPr>
        <w:t>9</w:t>
      </w:r>
      <w:r>
        <w:rPr>
          <w:rFonts w:ascii="宋体" w:hAnsi="宋体" w:eastAsia="宋体" w:cs="宋体"/>
          <w:color w:val="auto"/>
          <w:spacing w:val="-74"/>
          <w:highlight w:val="none"/>
        </w:rPr>
        <w:t xml:space="preserve"> </w:t>
      </w:r>
      <w:r>
        <w:rPr>
          <w:color w:val="auto"/>
          <w:highlight w:val="none"/>
        </w:rPr>
        <w:t>：</w:t>
      </w:r>
    </w:p>
    <w:p>
      <w:pPr>
        <w:spacing w:before="2" w:line="240" w:lineRule="auto"/>
        <w:rPr>
          <w:rFonts w:ascii="宋体" w:hAnsi="宋体" w:eastAsia="宋体" w:cs="宋体"/>
          <w:color w:val="auto"/>
          <w:sz w:val="24"/>
          <w:szCs w:val="24"/>
          <w:highlight w:val="none"/>
        </w:rPr>
      </w:pPr>
    </w:p>
    <w:p>
      <w:pPr>
        <w:pStyle w:val="6"/>
        <w:spacing w:before="7" w:line="240" w:lineRule="auto"/>
        <w:ind w:left="3648" w:right="3647"/>
        <w:jc w:val="center"/>
        <w:rPr>
          <w:color w:val="auto"/>
          <w:highlight w:val="none"/>
        </w:rPr>
      </w:pPr>
      <w:r>
        <w:rPr>
          <w:color w:val="auto"/>
          <w:highlight w:val="none"/>
        </w:rPr>
        <w:t>预付款担保</w:t>
      </w:r>
    </w:p>
    <w:p>
      <w:pPr>
        <w:spacing w:before="8" w:line="240" w:lineRule="auto"/>
        <w:rPr>
          <w:rFonts w:ascii="宋体" w:hAnsi="宋体" w:eastAsia="宋体" w:cs="宋体"/>
          <w:color w:val="auto"/>
          <w:sz w:val="17"/>
          <w:szCs w:val="17"/>
          <w:highlight w:val="none"/>
        </w:rPr>
      </w:pPr>
    </w:p>
    <w:p>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预付款担保</w:t>
      </w:r>
    </w:p>
    <w:p>
      <w:pPr>
        <w:spacing w:line="360" w:lineRule="auto"/>
        <w:rPr>
          <w:rFonts w:eastAsia="仿宋_GB2312"/>
          <w:color w:val="auto"/>
          <w:sz w:val="21"/>
          <w:szCs w:val="21"/>
          <w:highlight w:val="none"/>
        </w:rPr>
      </w:pPr>
      <w:r>
        <w:rPr>
          <w:rFonts w:eastAsia="仿宋_GB2312"/>
          <w:color w:val="auto"/>
          <w:sz w:val="21"/>
          <w:szCs w:val="21"/>
          <w:highlight w:val="none"/>
          <w:u w:val="single"/>
        </w:rPr>
        <w:t xml:space="preserve">            </w:t>
      </w:r>
      <w:r>
        <w:rPr>
          <w:rFonts w:eastAsia="仿宋_GB2312"/>
          <w:color w:val="auto"/>
          <w:sz w:val="21"/>
          <w:szCs w:val="21"/>
          <w:highlight w:val="none"/>
          <w:u w:val="single"/>
        </w:rPr>
        <w:tab/>
      </w:r>
      <w:r>
        <w:rPr>
          <w:rFonts w:eastAsia="仿宋_GB2312"/>
          <w:color w:val="auto"/>
          <w:sz w:val="21"/>
          <w:szCs w:val="21"/>
          <w:highlight w:val="none"/>
          <w:u w:val="single"/>
        </w:rPr>
        <w:tab/>
      </w:r>
      <w:r>
        <w:rPr>
          <w:rFonts w:eastAsia="仿宋_GB2312"/>
          <w:color w:val="auto"/>
          <w:sz w:val="21"/>
          <w:szCs w:val="21"/>
          <w:highlight w:val="none"/>
          <w:u w:val="single"/>
        </w:rPr>
        <w:t xml:space="preserve"> </w:t>
      </w:r>
      <w:r>
        <w:rPr>
          <w:rFonts w:eastAsia="仿宋_GB2312"/>
          <w:color w:val="auto"/>
          <w:sz w:val="21"/>
          <w:szCs w:val="21"/>
          <w:highlight w:val="none"/>
        </w:rPr>
        <w:t xml:space="preserve"> （发包人名称）：</w:t>
      </w:r>
    </w:p>
    <w:p>
      <w:pPr>
        <w:spacing w:line="360" w:lineRule="auto"/>
        <w:rPr>
          <w:rFonts w:eastAsia="仿宋_GB2312"/>
          <w:color w:val="auto"/>
          <w:sz w:val="21"/>
          <w:szCs w:val="21"/>
          <w:highlight w:val="none"/>
        </w:rPr>
      </w:pPr>
    </w:p>
    <w:p>
      <w:pPr>
        <w:spacing w:line="360" w:lineRule="auto"/>
        <w:ind w:firstLine="420" w:firstLineChars="200"/>
        <w:rPr>
          <w:rFonts w:eastAsia="仿宋_GB2312"/>
          <w:color w:val="auto"/>
          <w:sz w:val="21"/>
          <w:szCs w:val="21"/>
          <w:highlight w:val="none"/>
        </w:rPr>
      </w:pPr>
      <w:r>
        <w:rPr>
          <w:rFonts w:eastAsia="仿宋_GB2312"/>
          <w:color w:val="auto"/>
          <w:sz w:val="21"/>
          <w:szCs w:val="21"/>
          <w:highlight w:val="none"/>
        </w:rPr>
        <w:t>根据</w:t>
      </w:r>
      <w:r>
        <w:rPr>
          <w:rFonts w:eastAsia="仿宋_GB2312"/>
          <w:color w:val="auto"/>
          <w:sz w:val="21"/>
          <w:szCs w:val="21"/>
          <w:highlight w:val="none"/>
          <w:u w:val="single"/>
        </w:rPr>
        <w:t xml:space="preserve">                 </w:t>
      </w:r>
      <w:r>
        <w:rPr>
          <w:rFonts w:eastAsia="仿宋_GB2312"/>
          <w:color w:val="auto"/>
          <w:sz w:val="21"/>
          <w:szCs w:val="21"/>
          <w:highlight w:val="none"/>
        </w:rPr>
        <w:t>（承包人名称）（以下称</w:t>
      </w:r>
      <w:r>
        <w:rPr>
          <w:rFonts w:hint="eastAsia" w:eastAsia="仿宋_GB2312"/>
          <w:color w:val="auto"/>
          <w:sz w:val="21"/>
          <w:szCs w:val="21"/>
          <w:highlight w:val="none"/>
        </w:rPr>
        <w:t>“</w:t>
      </w:r>
      <w:r>
        <w:rPr>
          <w:rFonts w:eastAsia="仿宋_GB2312"/>
          <w:color w:val="auto"/>
          <w:sz w:val="21"/>
          <w:szCs w:val="21"/>
          <w:highlight w:val="none"/>
        </w:rPr>
        <w:t>承包人</w:t>
      </w:r>
      <w:r>
        <w:rPr>
          <w:rFonts w:hint="eastAsia" w:eastAsia="仿宋_GB2312"/>
          <w:color w:val="auto"/>
          <w:sz w:val="21"/>
          <w:szCs w:val="21"/>
          <w:highlight w:val="none"/>
        </w:rPr>
        <w:t>”</w:t>
      </w:r>
      <w:r>
        <w:rPr>
          <w:rFonts w:eastAsia="仿宋_GB2312"/>
          <w:color w:val="auto"/>
          <w:sz w:val="21"/>
          <w:szCs w:val="21"/>
          <w:highlight w:val="none"/>
        </w:rPr>
        <w:t>）与</w:t>
      </w:r>
    </w:p>
    <w:p>
      <w:pPr>
        <w:spacing w:line="360" w:lineRule="auto"/>
        <w:outlineLvl w:val="0"/>
        <w:rPr>
          <w:rFonts w:eastAsia="仿宋_GB2312"/>
          <w:color w:val="auto"/>
          <w:sz w:val="21"/>
          <w:szCs w:val="21"/>
          <w:highlight w:val="none"/>
        </w:rPr>
      </w:pPr>
      <w:r>
        <w:rPr>
          <w:rFonts w:eastAsia="仿宋_GB2312"/>
          <w:color w:val="auto"/>
          <w:sz w:val="21"/>
          <w:szCs w:val="21"/>
          <w:highlight w:val="none"/>
          <w:u w:val="single"/>
        </w:rPr>
        <w:t xml:space="preserve">                        </w:t>
      </w:r>
      <w:r>
        <w:rPr>
          <w:rFonts w:eastAsia="仿宋_GB2312"/>
          <w:color w:val="auto"/>
          <w:sz w:val="21"/>
          <w:szCs w:val="21"/>
          <w:highlight w:val="none"/>
        </w:rPr>
        <w:t>（发包人名称）（以下简称</w:t>
      </w:r>
      <w:r>
        <w:rPr>
          <w:rFonts w:hint="eastAsia" w:eastAsia="仿宋_GB2312"/>
          <w:color w:val="auto"/>
          <w:sz w:val="21"/>
          <w:szCs w:val="21"/>
          <w:highlight w:val="none"/>
        </w:rPr>
        <w:t>“</w:t>
      </w:r>
      <w:r>
        <w:rPr>
          <w:rFonts w:eastAsia="仿宋_GB2312"/>
          <w:color w:val="auto"/>
          <w:sz w:val="21"/>
          <w:szCs w:val="21"/>
          <w:highlight w:val="none"/>
        </w:rPr>
        <w:t>发包人</w:t>
      </w:r>
      <w:r>
        <w:rPr>
          <w:rFonts w:hint="eastAsia" w:eastAsia="仿宋_GB2312"/>
          <w:color w:val="auto"/>
          <w:sz w:val="21"/>
          <w:szCs w:val="21"/>
          <w:highlight w:val="none"/>
        </w:rPr>
        <w:t>”</w:t>
      </w:r>
      <w:r>
        <w:rPr>
          <w:rFonts w:eastAsia="仿宋_GB2312"/>
          <w:color w:val="auto"/>
          <w:sz w:val="21"/>
          <w:szCs w:val="21"/>
          <w:highlight w:val="none"/>
        </w:rPr>
        <w:t>）</w:t>
      </w:r>
    </w:p>
    <w:p>
      <w:pPr>
        <w:spacing w:line="360" w:lineRule="auto"/>
        <w:rPr>
          <w:rFonts w:eastAsia="仿宋_GB2312"/>
          <w:color w:val="auto"/>
          <w:sz w:val="21"/>
          <w:szCs w:val="21"/>
          <w:highlight w:val="none"/>
        </w:rPr>
      </w:pPr>
      <w:r>
        <w:rPr>
          <w:rFonts w:eastAsia="仿宋_GB2312"/>
          <w:color w:val="auto"/>
          <w:sz w:val="21"/>
          <w:szCs w:val="21"/>
          <w:highlight w:val="none"/>
        </w:rPr>
        <w:t>于</w:t>
      </w:r>
      <w:r>
        <w:rPr>
          <w:rFonts w:eastAsia="仿宋_GB2312"/>
          <w:color w:val="auto"/>
          <w:sz w:val="21"/>
          <w:szCs w:val="21"/>
          <w:highlight w:val="none"/>
          <w:u w:val="single"/>
        </w:rPr>
        <w:t xml:space="preserve">     </w:t>
      </w:r>
      <w:r>
        <w:rPr>
          <w:rFonts w:eastAsia="仿宋_GB2312"/>
          <w:color w:val="auto"/>
          <w:sz w:val="21"/>
          <w:szCs w:val="21"/>
          <w:highlight w:val="none"/>
        </w:rPr>
        <w:t>年</w:t>
      </w:r>
      <w:r>
        <w:rPr>
          <w:rFonts w:eastAsia="仿宋_GB2312"/>
          <w:color w:val="auto"/>
          <w:sz w:val="21"/>
          <w:szCs w:val="21"/>
          <w:highlight w:val="none"/>
          <w:u w:val="single"/>
        </w:rPr>
        <w:t xml:space="preserve">    </w:t>
      </w:r>
      <w:r>
        <w:rPr>
          <w:rFonts w:eastAsia="仿宋_GB2312"/>
          <w:color w:val="auto"/>
          <w:sz w:val="21"/>
          <w:szCs w:val="21"/>
          <w:highlight w:val="none"/>
        </w:rPr>
        <w:t>月</w:t>
      </w:r>
      <w:r>
        <w:rPr>
          <w:rFonts w:eastAsia="仿宋_GB2312"/>
          <w:color w:val="auto"/>
          <w:sz w:val="21"/>
          <w:szCs w:val="21"/>
          <w:highlight w:val="none"/>
          <w:u w:val="single"/>
        </w:rPr>
        <w:t xml:space="preserve">    </w:t>
      </w:r>
      <w:r>
        <w:rPr>
          <w:rFonts w:eastAsia="仿宋_GB2312"/>
          <w:color w:val="auto"/>
          <w:sz w:val="21"/>
          <w:szCs w:val="21"/>
          <w:highlight w:val="none"/>
        </w:rPr>
        <w:t>日签订的</w:t>
      </w:r>
      <w:r>
        <w:rPr>
          <w:rFonts w:eastAsia="仿宋_GB2312"/>
          <w:color w:val="auto"/>
          <w:sz w:val="21"/>
          <w:szCs w:val="21"/>
          <w:highlight w:val="none"/>
          <w:u w:val="single"/>
        </w:rPr>
        <w:t xml:space="preserve">                   </w:t>
      </w:r>
      <w:r>
        <w:rPr>
          <w:rFonts w:eastAsia="仿宋_GB2312"/>
          <w:color w:val="auto"/>
          <w:sz w:val="21"/>
          <w:szCs w:val="21"/>
          <w:highlight w:val="none"/>
        </w:rPr>
        <w:t>（工程名称）《建设工程施工合同》，承包人按约定的金额向</w:t>
      </w:r>
      <w:r>
        <w:rPr>
          <w:rFonts w:hint="eastAsia" w:eastAsia="仿宋_GB2312"/>
          <w:color w:val="auto"/>
          <w:sz w:val="21"/>
          <w:szCs w:val="21"/>
          <w:highlight w:val="none"/>
        </w:rPr>
        <w:t>你方</w:t>
      </w:r>
      <w:r>
        <w:rPr>
          <w:rFonts w:eastAsia="仿宋_GB2312"/>
          <w:color w:val="auto"/>
          <w:sz w:val="21"/>
          <w:szCs w:val="21"/>
          <w:highlight w:val="none"/>
        </w:rPr>
        <w:t>提交一份预付款担保，即有权得到</w:t>
      </w:r>
      <w:r>
        <w:rPr>
          <w:rFonts w:hint="eastAsia" w:eastAsia="仿宋_GB2312"/>
          <w:color w:val="auto"/>
          <w:sz w:val="21"/>
          <w:szCs w:val="21"/>
          <w:highlight w:val="none"/>
        </w:rPr>
        <w:t>你方</w:t>
      </w:r>
      <w:r>
        <w:rPr>
          <w:rFonts w:eastAsia="仿宋_GB2312"/>
          <w:color w:val="auto"/>
          <w:sz w:val="21"/>
          <w:szCs w:val="21"/>
          <w:highlight w:val="none"/>
        </w:rPr>
        <w:t>支付相等金额的预付款。我方愿意就你方提供给承包人的预付款</w:t>
      </w:r>
      <w:r>
        <w:rPr>
          <w:rFonts w:hint="eastAsia" w:eastAsia="仿宋_GB2312"/>
          <w:color w:val="auto"/>
          <w:sz w:val="21"/>
          <w:szCs w:val="21"/>
          <w:highlight w:val="none"/>
        </w:rPr>
        <w:t>为承包人</w:t>
      </w:r>
      <w:r>
        <w:rPr>
          <w:rFonts w:eastAsia="仿宋_GB2312"/>
          <w:color w:val="auto"/>
          <w:sz w:val="21"/>
          <w:szCs w:val="21"/>
          <w:highlight w:val="none"/>
        </w:rPr>
        <w:t>提供连带责任担保。</w:t>
      </w:r>
    </w:p>
    <w:p>
      <w:pPr>
        <w:spacing w:line="360" w:lineRule="auto"/>
        <w:ind w:firstLine="420" w:firstLineChars="200"/>
        <w:rPr>
          <w:rFonts w:eastAsia="仿宋_GB2312"/>
          <w:color w:val="auto"/>
          <w:sz w:val="21"/>
          <w:szCs w:val="21"/>
          <w:highlight w:val="none"/>
        </w:rPr>
      </w:pPr>
      <w:r>
        <w:rPr>
          <w:rFonts w:hint="eastAsia" w:eastAsia="仿宋_GB2312"/>
          <w:color w:val="auto"/>
          <w:sz w:val="21"/>
          <w:szCs w:val="21"/>
          <w:highlight w:val="none"/>
        </w:rPr>
        <w:t xml:space="preserve">1. </w:t>
      </w:r>
      <w:r>
        <w:rPr>
          <w:rFonts w:eastAsia="仿宋_GB2312"/>
          <w:color w:val="auto"/>
          <w:sz w:val="21"/>
          <w:szCs w:val="21"/>
          <w:highlight w:val="none"/>
        </w:rPr>
        <w:t>担保金额人民币（大写）</w:t>
      </w:r>
      <w:r>
        <w:rPr>
          <w:rFonts w:eastAsia="仿宋_GB2312"/>
          <w:color w:val="auto"/>
          <w:sz w:val="21"/>
          <w:szCs w:val="21"/>
          <w:highlight w:val="none"/>
          <w:u w:val="single"/>
        </w:rPr>
        <w:t xml:space="preserve">                </w:t>
      </w:r>
      <w:r>
        <w:rPr>
          <w:rFonts w:hint="eastAsia" w:eastAsia="仿宋_GB2312"/>
          <w:color w:val="auto"/>
          <w:sz w:val="21"/>
          <w:szCs w:val="21"/>
          <w:highlight w:val="none"/>
        </w:rPr>
        <w:t>元</w:t>
      </w:r>
      <w:r>
        <w:rPr>
          <w:rFonts w:eastAsia="仿宋_GB2312"/>
          <w:color w:val="auto"/>
          <w:sz w:val="21"/>
          <w:szCs w:val="21"/>
          <w:highlight w:val="none"/>
        </w:rPr>
        <w:t>（¥</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rPr>
          <w:rFonts w:eastAsia="仿宋_GB2312"/>
          <w:color w:val="auto"/>
          <w:sz w:val="21"/>
          <w:szCs w:val="21"/>
          <w:highlight w:val="none"/>
        </w:rPr>
      </w:pPr>
      <w:r>
        <w:rPr>
          <w:rFonts w:hint="eastAsia" w:eastAsia="仿宋_GB2312"/>
          <w:color w:val="auto"/>
          <w:sz w:val="21"/>
          <w:szCs w:val="21"/>
          <w:highlight w:val="none"/>
        </w:rPr>
        <w:t xml:space="preserve">2. </w:t>
      </w:r>
      <w:r>
        <w:rPr>
          <w:rFonts w:eastAsia="仿宋_GB2312"/>
          <w:color w:val="auto"/>
          <w:sz w:val="21"/>
          <w:szCs w:val="21"/>
          <w:highlight w:val="none"/>
        </w:rPr>
        <w:t>担保有效期自预付款支付给承包人起生效，至</w:t>
      </w:r>
      <w:r>
        <w:rPr>
          <w:rFonts w:hint="eastAsia" w:eastAsia="仿宋_GB2312"/>
          <w:color w:val="auto"/>
          <w:sz w:val="21"/>
          <w:szCs w:val="21"/>
          <w:highlight w:val="none"/>
        </w:rPr>
        <w:t>你方</w:t>
      </w:r>
      <w:r>
        <w:rPr>
          <w:rFonts w:eastAsia="仿宋_GB2312"/>
          <w:color w:val="auto"/>
          <w:sz w:val="21"/>
          <w:szCs w:val="21"/>
          <w:highlight w:val="none"/>
        </w:rPr>
        <w:t>签发的</w:t>
      </w:r>
      <w:r>
        <w:rPr>
          <w:rFonts w:hint="eastAsia" w:eastAsia="仿宋_GB2312"/>
          <w:color w:val="auto"/>
          <w:sz w:val="21"/>
          <w:szCs w:val="21"/>
          <w:highlight w:val="none"/>
        </w:rPr>
        <w:t>进</w:t>
      </w:r>
      <w:r>
        <w:rPr>
          <w:rFonts w:eastAsia="仿宋_GB2312"/>
          <w:color w:val="auto"/>
          <w:sz w:val="21"/>
          <w:szCs w:val="21"/>
          <w:highlight w:val="none"/>
        </w:rPr>
        <w:t>度款支付证书说明已完全扣清止。</w:t>
      </w:r>
    </w:p>
    <w:p>
      <w:pPr>
        <w:spacing w:line="360" w:lineRule="auto"/>
        <w:ind w:firstLine="420" w:firstLineChars="200"/>
        <w:rPr>
          <w:rFonts w:eastAsia="仿宋_GB2312"/>
          <w:color w:val="auto"/>
          <w:sz w:val="21"/>
          <w:szCs w:val="21"/>
          <w:highlight w:val="none"/>
        </w:rPr>
      </w:pPr>
      <w:r>
        <w:rPr>
          <w:rFonts w:hint="eastAsia" w:eastAsia="仿宋_GB2312"/>
          <w:color w:val="auto"/>
          <w:sz w:val="21"/>
          <w:szCs w:val="21"/>
          <w:highlight w:val="none"/>
        </w:rPr>
        <w:t xml:space="preserve">3. </w:t>
      </w:r>
      <w:r>
        <w:rPr>
          <w:rFonts w:eastAsia="仿宋_GB2312"/>
          <w:color w:val="auto"/>
          <w:sz w:val="21"/>
          <w:szCs w:val="21"/>
          <w:highlight w:val="none"/>
        </w:rPr>
        <w:t>在本保函有效期内，因承包人违反合同约定的义务而要求</w:t>
      </w:r>
      <w:r>
        <w:rPr>
          <w:rFonts w:hint="eastAsia" w:eastAsia="仿宋_GB2312"/>
          <w:color w:val="auto"/>
          <w:sz w:val="21"/>
          <w:szCs w:val="21"/>
          <w:highlight w:val="none"/>
        </w:rPr>
        <w:t>收</w:t>
      </w:r>
      <w:r>
        <w:rPr>
          <w:rFonts w:eastAsia="仿宋_GB2312"/>
          <w:color w:val="auto"/>
          <w:sz w:val="21"/>
          <w:szCs w:val="21"/>
          <w:highlight w:val="none"/>
        </w:rPr>
        <w:t>回预付款时，我方在收到你方的书面通知后，在７天内无条件支付。但本保函的担保金额，在任何时候不应超过预付款金额减去</w:t>
      </w:r>
      <w:r>
        <w:rPr>
          <w:rFonts w:hint="eastAsia" w:eastAsia="仿宋_GB2312"/>
          <w:color w:val="auto"/>
          <w:sz w:val="21"/>
          <w:szCs w:val="21"/>
          <w:highlight w:val="none"/>
        </w:rPr>
        <w:t>你方</w:t>
      </w:r>
      <w:r>
        <w:rPr>
          <w:rFonts w:eastAsia="仿宋_GB2312"/>
          <w:color w:val="auto"/>
          <w:sz w:val="21"/>
          <w:szCs w:val="21"/>
          <w:highlight w:val="none"/>
        </w:rPr>
        <w:t>按合同约定在向承包人签发的进度款支付证书中扣除的金额。</w:t>
      </w:r>
    </w:p>
    <w:p>
      <w:pPr>
        <w:spacing w:line="360" w:lineRule="auto"/>
        <w:ind w:firstLine="420" w:firstLineChars="200"/>
        <w:rPr>
          <w:rFonts w:hint="eastAsia" w:eastAsia="仿宋_GB2312"/>
          <w:color w:val="auto"/>
          <w:sz w:val="21"/>
          <w:szCs w:val="21"/>
          <w:highlight w:val="none"/>
        </w:rPr>
      </w:pPr>
      <w:r>
        <w:rPr>
          <w:rFonts w:hint="eastAsia" w:eastAsia="仿宋_GB2312"/>
          <w:color w:val="auto"/>
          <w:sz w:val="21"/>
          <w:szCs w:val="21"/>
          <w:highlight w:val="none"/>
        </w:rPr>
        <w:t>4. 你方</w:t>
      </w:r>
      <w:r>
        <w:rPr>
          <w:rFonts w:eastAsia="仿宋_GB2312"/>
          <w:color w:val="auto"/>
          <w:sz w:val="21"/>
          <w:szCs w:val="21"/>
          <w:highlight w:val="none"/>
        </w:rPr>
        <w:t>和承包人按合同约定变更合同时，我方承担本保函规定的义务不变。</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5. </w:t>
      </w:r>
      <w:r>
        <w:rPr>
          <w:rFonts w:eastAsia="仿宋_GB2312"/>
          <w:color w:val="auto"/>
          <w:sz w:val="21"/>
          <w:szCs w:val="21"/>
          <w:highlight w:val="none"/>
        </w:rPr>
        <w:t>因本保函发生的纠纷，可由双方协商解决，协商不成的，任何一方均可提请</w:t>
      </w:r>
      <w:r>
        <w:rPr>
          <w:rFonts w:eastAsia="仿宋_GB2312"/>
          <w:color w:val="auto"/>
          <w:sz w:val="21"/>
          <w:szCs w:val="21"/>
          <w:highlight w:val="none"/>
          <w:u w:val="single"/>
        </w:rPr>
        <w:t xml:space="preserve">        </w:t>
      </w:r>
      <w:r>
        <w:rPr>
          <w:rFonts w:eastAsia="仿宋_GB2312"/>
          <w:color w:val="auto"/>
          <w:sz w:val="21"/>
          <w:szCs w:val="21"/>
          <w:highlight w:val="none"/>
        </w:rPr>
        <w:t>仲裁委员会仲裁。</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6. </w:t>
      </w:r>
      <w:r>
        <w:rPr>
          <w:rFonts w:eastAsia="仿宋_GB2312"/>
          <w:color w:val="auto"/>
          <w:sz w:val="21"/>
          <w:szCs w:val="21"/>
          <w:highlight w:val="none"/>
        </w:rPr>
        <w:t>本保函自我方法定代表人（或其授权代理人）签字并加盖公章之日起生效。</w:t>
      </w:r>
    </w:p>
    <w:p>
      <w:pPr>
        <w:spacing w:line="360" w:lineRule="auto"/>
        <w:rPr>
          <w:rFonts w:hint="eastAsia" w:eastAsia="仿宋_GB2312"/>
          <w:color w:val="auto"/>
          <w:sz w:val="21"/>
          <w:szCs w:val="21"/>
          <w:highlight w:val="none"/>
        </w:rPr>
      </w:pPr>
    </w:p>
    <w:p>
      <w:pPr>
        <w:spacing w:line="360" w:lineRule="auto"/>
        <w:rPr>
          <w:rFonts w:hint="eastAsia" w:eastAsia="仿宋_GB2312"/>
          <w:color w:val="auto"/>
          <w:sz w:val="21"/>
          <w:szCs w:val="21"/>
          <w:highlight w:val="none"/>
        </w:rPr>
      </w:pPr>
    </w:p>
    <w:p>
      <w:pPr>
        <w:spacing w:line="360" w:lineRule="auto"/>
        <w:rPr>
          <w:rFonts w:eastAsia="仿宋_GB2312"/>
          <w:color w:val="auto"/>
          <w:sz w:val="21"/>
          <w:szCs w:val="21"/>
          <w:highlight w:val="none"/>
        </w:rPr>
      </w:pPr>
      <w:r>
        <w:rPr>
          <w:rFonts w:eastAsia="仿宋_GB2312"/>
          <w:color w:val="auto"/>
          <w:sz w:val="21"/>
          <w:szCs w:val="21"/>
          <w:highlight w:val="none"/>
        </w:rPr>
        <w:t>担保人：</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（盖单位章）</w:t>
      </w:r>
    </w:p>
    <w:p>
      <w:pPr>
        <w:spacing w:line="360" w:lineRule="auto"/>
        <w:rPr>
          <w:rFonts w:eastAsia="仿宋_GB2312"/>
          <w:color w:val="auto"/>
          <w:sz w:val="21"/>
          <w:szCs w:val="21"/>
          <w:highlight w:val="none"/>
        </w:rPr>
      </w:pPr>
      <w:r>
        <w:rPr>
          <w:rFonts w:eastAsia="仿宋_GB2312"/>
          <w:color w:val="auto"/>
          <w:sz w:val="21"/>
          <w:szCs w:val="21"/>
          <w:highlight w:val="none"/>
        </w:rPr>
        <w:t>法定代表人或其委托代理人：</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（签字）</w:t>
      </w:r>
    </w:p>
    <w:p>
      <w:pPr>
        <w:spacing w:line="360" w:lineRule="auto"/>
        <w:rPr>
          <w:rFonts w:eastAsia="仿宋_GB2312"/>
          <w:color w:val="auto"/>
          <w:sz w:val="21"/>
          <w:szCs w:val="21"/>
          <w:highlight w:val="none"/>
        </w:rPr>
      </w:pPr>
      <w:r>
        <w:rPr>
          <w:rFonts w:eastAsia="仿宋_GB2312"/>
          <w:color w:val="auto"/>
          <w:sz w:val="21"/>
          <w:szCs w:val="21"/>
          <w:highlight w:val="none"/>
        </w:rPr>
        <w:t>地    址：</w:t>
      </w:r>
      <w:r>
        <w:rPr>
          <w:rFonts w:eastAsia="仿宋_GB2312"/>
          <w:color w:val="auto"/>
          <w:sz w:val="21"/>
          <w:szCs w:val="21"/>
          <w:highlight w:val="none"/>
          <w:u w:val="single"/>
        </w:rPr>
        <w:tab/>
      </w:r>
      <w:r>
        <w:rPr>
          <w:rFonts w:eastAsia="仿宋_GB2312"/>
          <w:color w:val="auto"/>
          <w:sz w:val="21"/>
          <w:szCs w:val="21"/>
          <w:highlight w:val="none"/>
          <w:u w:val="single"/>
        </w:rPr>
        <w:tab/>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ab/>
      </w:r>
      <w:r>
        <w:rPr>
          <w:rFonts w:eastAsia="仿宋_GB2312"/>
          <w:color w:val="auto"/>
          <w:sz w:val="21"/>
          <w:szCs w:val="21"/>
          <w:highlight w:val="none"/>
          <w:u w:val="single"/>
        </w:rPr>
        <w:tab/>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ab/>
      </w:r>
      <w:r>
        <w:rPr>
          <w:rFonts w:eastAsia="仿宋_GB2312"/>
          <w:color w:val="auto"/>
          <w:sz w:val="21"/>
          <w:szCs w:val="21"/>
          <w:highlight w:val="none"/>
          <w:u w:val="single"/>
        </w:rPr>
        <w:tab/>
      </w:r>
      <w:r>
        <w:rPr>
          <w:rFonts w:eastAsia="仿宋_GB2312"/>
          <w:color w:val="auto"/>
          <w:sz w:val="21"/>
          <w:szCs w:val="21"/>
          <w:highlight w:val="none"/>
          <w:u w:val="single"/>
        </w:rPr>
        <w:tab/>
      </w:r>
    </w:p>
    <w:p>
      <w:pPr>
        <w:spacing w:line="360" w:lineRule="auto"/>
        <w:rPr>
          <w:rFonts w:eastAsia="仿宋_GB2312"/>
          <w:color w:val="auto"/>
          <w:sz w:val="21"/>
          <w:szCs w:val="21"/>
          <w:highlight w:val="none"/>
          <w:u w:val="single"/>
        </w:rPr>
      </w:pPr>
      <w:r>
        <w:rPr>
          <w:rFonts w:eastAsia="仿宋_GB2312"/>
          <w:color w:val="auto"/>
          <w:sz w:val="21"/>
          <w:szCs w:val="21"/>
          <w:highlight w:val="none"/>
        </w:rPr>
        <w:t>邮政编码：</w:t>
      </w:r>
      <w:r>
        <w:rPr>
          <w:rFonts w:eastAsia="仿宋_GB2312"/>
          <w:color w:val="auto"/>
          <w:sz w:val="21"/>
          <w:szCs w:val="21"/>
          <w:highlight w:val="none"/>
          <w:u w:val="single"/>
        </w:rPr>
        <w:tab/>
      </w:r>
      <w:r>
        <w:rPr>
          <w:rFonts w:eastAsia="仿宋_GB2312"/>
          <w:color w:val="auto"/>
          <w:sz w:val="21"/>
          <w:szCs w:val="21"/>
          <w:highlight w:val="none"/>
          <w:u w:val="single"/>
        </w:rPr>
        <w:tab/>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ab/>
      </w:r>
      <w:r>
        <w:rPr>
          <w:rFonts w:eastAsia="仿宋_GB2312"/>
          <w:color w:val="auto"/>
          <w:sz w:val="21"/>
          <w:szCs w:val="21"/>
          <w:highlight w:val="none"/>
          <w:u w:val="single"/>
        </w:rPr>
        <w:tab/>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ab/>
      </w:r>
      <w:r>
        <w:rPr>
          <w:rFonts w:eastAsia="仿宋_GB2312"/>
          <w:color w:val="auto"/>
          <w:sz w:val="21"/>
          <w:szCs w:val="21"/>
          <w:highlight w:val="none"/>
          <w:u w:val="single"/>
        </w:rPr>
        <w:tab/>
      </w:r>
      <w:r>
        <w:rPr>
          <w:rFonts w:eastAsia="仿宋_GB2312"/>
          <w:color w:val="auto"/>
          <w:sz w:val="21"/>
          <w:szCs w:val="21"/>
          <w:highlight w:val="none"/>
          <w:u w:val="single"/>
        </w:rPr>
        <w:tab/>
      </w:r>
    </w:p>
    <w:p>
      <w:pPr>
        <w:spacing w:line="360" w:lineRule="auto"/>
        <w:rPr>
          <w:rFonts w:eastAsia="仿宋_GB2312"/>
          <w:color w:val="auto"/>
          <w:sz w:val="21"/>
          <w:szCs w:val="21"/>
          <w:highlight w:val="none"/>
          <w:u w:val="single"/>
        </w:rPr>
      </w:pPr>
      <w:r>
        <w:rPr>
          <w:rFonts w:eastAsia="仿宋_GB2312"/>
          <w:color w:val="auto"/>
          <w:sz w:val="21"/>
          <w:szCs w:val="21"/>
          <w:highlight w:val="none"/>
        </w:rPr>
        <w:t>电    话：</w:t>
      </w:r>
      <w:r>
        <w:rPr>
          <w:rFonts w:eastAsia="仿宋_GB2312"/>
          <w:color w:val="auto"/>
          <w:sz w:val="21"/>
          <w:szCs w:val="21"/>
          <w:highlight w:val="none"/>
          <w:u w:val="single"/>
        </w:rPr>
        <w:tab/>
      </w:r>
      <w:r>
        <w:rPr>
          <w:rFonts w:eastAsia="仿宋_GB2312"/>
          <w:color w:val="auto"/>
          <w:sz w:val="21"/>
          <w:szCs w:val="21"/>
          <w:highlight w:val="none"/>
          <w:u w:val="single"/>
        </w:rPr>
        <w:tab/>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ab/>
      </w:r>
      <w:r>
        <w:rPr>
          <w:rFonts w:eastAsia="仿宋_GB2312"/>
          <w:color w:val="auto"/>
          <w:sz w:val="21"/>
          <w:szCs w:val="21"/>
          <w:highlight w:val="none"/>
          <w:u w:val="single"/>
        </w:rPr>
        <w:tab/>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ab/>
      </w:r>
      <w:r>
        <w:rPr>
          <w:rFonts w:eastAsia="仿宋_GB2312"/>
          <w:color w:val="auto"/>
          <w:sz w:val="21"/>
          <w:szCs w:val="21"/>
          <w:highlight w:val="none"/>
          <w:u w:val="single"/>
        </w:rPr>
        <w:tab/>
      </w:r>
      <w:r>
        <w:rPr>
          <w:rFonts w:eastAsia="仿宋_GB2312"/>
          <w:color w:val="auto"/>
          <w:sz w:val="21"/>
          <w:szCs w:val="21"/>
          <w:highlight w:val="none"/>
          <w:u w:val="single"/>
        </w:rPr>
        <w:tab/>
      </w:r>
    </w:p>
    <w:p>
      <w:pPr>
        <w:spacing w:line="360" w:lineRule="auto"/>
        <w:rPr>
          <w:rFonts w:eastAsia="仿宋_GB2312"/>
          <w:color w:val="auto"/>
          <w:sz w:val="21"/>
          <w:szCs w:val="21"/>
          <w:highlight w:val="none"/>
          <w:u w:val="single"/>
        </w:rPr>
      </w:pPr>
      <w:r>
        <w:rPr>
          <w:rFonts w:eastAsia="仿宋_GB2312"/>
          <w:color w:val="auto"/>
          <w:sz w:val="21"/>
          <w:szCs w:val="21"/>
          <w:highlight w:val="none"/>
        </w:rPr>
        <w:t>传    真：</w:t>
      </w:r>
      <w:r>
        <w:rPr>
          <w:rFonts w:eastAsia="仿宋_GB2312"/>
          <w:color w:val="auto"/>
          <w:sz w:val="21"/>
          <w:szCs w:val="21"/>
          <w:highlight w:val="none"/>
          <w:u w:val="single"/>
        </w:rPr>
        <w:tab/>
      </w:r>
      <w:r>
        <w:rPr>
          <w:rFonts w:eastAsia="仿宋_GB2312"/>
          <w:color w:val="auto"/>
          <w:sz w:val="21"/>
          <w:szCs w:val="21"/>
          <w:highlight w:val="none"/>
          <w:u w:val="single"/>
        </w:rPr>
        <w:tab/>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ab/>
      </w:r>
      <w:r>
        <w:rPr>
          <w:rFonts w:eastAsia="仿宋_GB2312"/>
          <w:color w:val="auto"/>
          <w:sz w:val="21"/>
          <w:szCs w:val="21"/>
          <w:highlight w:val="none"/>
          <w:u w:val="single"/>
        </w:rPr>
        <w:tab/>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ab/>
      </w:r>
      <w:r>
        <w:rPr>
          <w:rFonts w:eastAsia="仿宋_GB2312"/>
          <w:color w:val="auto"/>
          <w:sz w:val="21"/>
          <w:szCs w:val="21"/>
          <w:highlight w:val="none"/>
          <w:u w:val="single"/>
        </w:rPr>
        <w:tab/>
      </w:r>
      <w:r>
        <w:rPr>
          <w:rFonts w:eastAsia="仿宋_GB2312"/>
          <w:color w:val="auto"/>
          <w:sz w:val="21"/>
          <w:szCs w:val="21"/>
          <w:highlight w:val="none"/>
          <w:u w:val="single"/>
        </w:rPr>
        <w:tab/>
      </w:r>
    </w:p>
    <w:p>
      <w:pPr>
        <w:spacing w:line="360" w:lineRule="auto"/>
        <w:rPr>
          <w:rFonts w:eastAsia="仿宋_GB2312"/>
          <w:color w:val="auto"/>
          <w:sz w:val="21"/>
          <w:szCs w:val="21"/>
          <w:highlight w:val="none"/>
        </w:rPr>
      </w:pPr>
      <w:r>
        <w:rPr>
          <w:rFonts w:eastAsia="仿宋_GB2312"/>
          <w:color w:val="auto"/>
          <w:sz w:val="21"/>
          <w:szCs w:val="21"/>
          <w:highlight w:val="none"/>
        </w:rPr>
        <w:t xml:space="preserve">  </w:t>
      </w:r>
    </w:p>
    <w:p>
      <w:pPr>
        <w:spacing w:line="360" w:lineRule="auto"/>
        <w:rPr>
          <w:rFonts w:eastAsia="仿宋_GB2312"/>
          <w:color w:val="auto"/>
          <w:sz w:val="21"/>
          <w:szCs w:val="21"/>
          <w:highlight w:val="none"/>
          <w:u w:val="single"/>
        </w:rPr>
      </w:pPr>
    </w:p>
    <w:p>
      <w:pPr>
        <w:pStyle w:val="12"/>
        <w:tabs>
          <w:tab w:val="left" w:pos="2950"/>
          <w:tab w:val="left" w:pos="3790"/>
          <w:tab w:val="left" w:pos="4630"/>
        </w:tabs>
        <w:spacing w:before="36" w:line="240" w:lineRule="auto"/>
        <w:ind w:left="1375" w:right="0"/>
        <w:jc w:val="left"/>
        <w:rPr>
          <w:color w:val="auto"/>
          <w:sz w:val="21"/>
          <w:szCs w:val="21"/>
          <w:highlight w:val="none"/>
        </w:rPr>
      </w:pPr>
      <w:r>
        <w:rPr>
          <w:rFonts w:eastAsia="仿宋_GB2312"/>
          <w:color w:val="auto"/>
          <w:sz w:val="21"/>
          <w:szCs w:val="21"/>
          <w:highlight w:val="non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年</w:t>
      </w:r>
      <w:r>
        <w:rPr>
          <w:rFonts w:eastAsia="仿宋_GB2312"/>
          <w:color w:val="auto"/>
          <w:sz w:val="21"/>
          <w:szCs w:val="21"/>
          <w:highlight w:val="none"/>
          <w:u w:val="single"/>
        </w:rPr>
        <w:t xml:space="preserve">      </w:t>
      </w:r>
      <w:r>
        <w:rPr>
          <w:rFonts w:eastAsia="仿宋_GB2312"/>
          <w:color w:val="auto"/>
          <w:sz w:val="21"/>
          <w:szCs w:val="21"/>
          <w:highlight w:val="none"/>
        </w:rPr>
        <w:t>月</w:t>
      </w:r>
      <w:r>
        <w:rPr>
          <w:rFonts w:eastAsia="仿宋_GB2312"/>
          <w:color w:val="auto"/>
          <w:sz w:val="21"/>
          <w:szCs w:val="21"/>
          <w:highlight w:val="none"/>
          <w:u w:val="single"/>
        </w:rPr>
        <w:t xml:space="preserve">      </w:t>
      </w:r>
      <w:r>
        <w:rPr>
          <w:rFonts w:eastAsia="仿宋_GB2312"/>
          <w:color w:val="auto"/>
          <w:sz w:val="21"/>
          <w:szCs w:val="21"/>
          <w:highlight w:val="none"/>
        </w:rPr>
        <w:t>日</w:t>
      </w:r>
    </w:p>
    <w:p>
      <w:pPr>
        <w:spacing w:after="0" w:line="240" w:lineRule="auto"/>
        <w:jc w:val="left"/>
        <w:rPr>
          <w:color w:val="auto"/>
          <w:sz w:val="21"/>
          <w:szCs w:val="21"/>
          <w:highlight w:val="none"/>
        </w:rPr>
        <w:sectPr>
          <w:pgSz w:w="11910" w:h="16840"/>
          <w:pgMar w:top="1200" w:right="880" w:bottom="1160" w:left="1020" w:header="0" w:footer="975" w:gutter="0"/>
        </w:sectPr>
      </w:pPr>
    </w:p>
    <w:p>
      <w:pPr>
        <w:pStyle w:val="6"/>
        <w:spacing w:line="374" w:lineRule="exact"/>
        <w:ind w:right="104"/>
        <w:jc w:val="left"/>
        <w:rPr>
          <w:rFonts w:ascii="宋体" w:hAnsi="宋体" w:eastAsia="宋体" w:cs="宋体"/>
          <w:color w:val="auto"/>
          <w:highlight w:val="none"/>
        </w:rPr>
      </w:pPr>
      <w:r>
        <w:rPr>
          <w:color w:val="auto"/>
          <w:highlight w:val="none"/>
        </w:rPr>
        <w:t>附件</w:t>
      </w:r>
      <w:r>
        <w:rPr>
          <w:color w:val="auto"/>
          <w:spacing w:val="-76"/>
          <w:highlight w:val="none"/>
        </w:rPr>
        <w:t xml:space="preserve"> </w:t>
      </w:r>
      <w:r>
        <w:rPr>
          <w:rFonts w:ascii="宋体" w:hAnsi="宋体" w:eastAsia="宋体" w:cs="宋体"/>
          <w:color w:val="auto"/>
          <w:highlight w:val="none"/>
        </w:rPr>
        <w:t>10:</w:t>
      </w:r>
    </w:p>
    <w:p>
      <w:pPr>
        <w:spacing w:before="2" w:line="240" w:lineRule="auto"/>
        <w:rPr>
          <w:rFonts w:ascii="宋体" w:hAnsi="宋体" w:eastAsia="宋体" w:cs="宋体"/>
          <w:color w:val="auto"/>
          <w:sz w:val="24"/>
          <w:szCs w:val="24"/>
          <w:highlight w:val="none"/>
        </w:rPr>
      </w:pPr>
    </w:p>
    <w:p>
      <w:pPr>
        <w:pStyle w:val="6"/>
        <w:spacing w:before="7" w:line="240" w:lineRule="auto"/>
        <w:ind w:left="1881" w:right="1980"/>
        <w:jc w:val="center"/>
        <w:rPr>
          <w:color w:val="auto"/>
          <w:highlight w:val="none"/>
        </w:rPr>
      </w:pPr>
      <w:r>
        <w:rPr>
          <w:color w:val="auto"/>
          <w:highlight w:val="none"/>
        </w:rPr>
        <w:t>支付担保</w:t>
      </w:r>
    </w:p>
    <w:p>
      <w:pPr>
        <w:spacing w:before="12" w:line="240" w:lineRule="auto"/>
        <w:rPr>
          <w:rFonts w:ascii="宋体" w:hAnsi="宋体" w:eastAsia="宋体" w:cs="宋体"/>
          <w:color w:val="auto"/>
          <w:sz w:val="21"/>
          <w:szCs w:val="21"/>
          <w:highlight w:val="none"/>
        </w:rPr>
      </w:pPr>
    </w:p>
    <w:p>
      <w:pPr>
        <w:spacing w:line="440" w:lineRule="exact"/>
        <w:jc w:val="left"/>
        <w:rPr>
          <w:rFonts w:eastAsia="仿宋_GB2312"/>
          <w:color w:val="auto"/>
          <w:sz w:val="21"/>
          <w:szCs w:val="21"/>
          <w:highlight w:val="none"/>
        </w:rPr>
      </w:pPr>
      <w:r>
        <w:rPr>
          <w:rFonts w:eastAsia="仿宋_GB2312"/>
          <w:color w:val="auto"/>
          <w:sz w:val="21"/>
          <w:szCs w:val="21"/>
          <w:highlight w:val="none"/>
          <w:u w:val="single"/>
        </w:rPr>
        <w:t xml:space="preserve">             </w:t>
      </w:r>
      <w:r>
        <w:rPr>
          <w:rFonts w:eastAsia="仿宋_GB2312"/>
          <w:color w:val="auto"/>
          <w:sz w:val="21"/>
          <w:szCs w:val="21"/>
          <w:highlight w:val="none"/>
        </w:rPr>
        <w:t>（承包人）：</w:t>
      </w:r>
    </w:p>
    <w:p>
      <w:pPr>
        <w:spacing w:line="440" w:lineRule="exact"/>
        <w:jc w:val="left"/>
        <w:rPr>
          <w:rFonts w:eastAsia="仿宋_GB2312"/>
          <w:color w:val="auto"/>
          <w:sz w:val="21"/>
          <w:szCs w:val="21"/>
          <w:highlight w:val="none"/>
        </w:rPr>
      </w:pP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鉴于你方作为承包人已经与</w:t>
      </w:r>
      <w:r>
        <w:rPr>
          <w:rFonts w:eastAsia="仿宋_GB2312"/>
          <w:color w:val="auto"/>
          <w:sz w:val="21"/>
          <w:szCs w:val="21"/>
          <w:highlight w:val="none"/>
          <w:u w:val="single"/>
        </w:rPr>
        <w:t xml:space="preserve">             </w:t>
      </w:r>
      <w:r>
        <w:rPr>
          <w:rFonts w:eastAsia="仿宋_GB2312"/>
          <w:color w:val="auto"/>
          <w:sz w:val="21"/>
          <w:szCs w:val="21"/>
          <w:highlight w:val="none"/>
        </w:rPr>
        <w:t>（发包人名称）（以下称</w:t>
      </w:r>
      <w:r>
        <w:rPr>
          <w:rFonts w:hint="eastAsia" w:eastAsia="仿宋_GB2312"/>
          <w:color w:val="auto"/>
          <w:sz w:val="21"/>
          <w:szCs w:val="21"/>
          <w:highlight w:val="none"/>
        </w:rPr>
        <w:t>“</w:t>
      </w:r>
      <w:r>
        <w:rPr>
          <w:rFonts w:eastAsia="仿宋_GB2312"/>
          <w:color w:val="auto"/>
          <w:sz w:val="21"/>
          <w:szCs w:val="21"/>
          <w:highlight w:val="none"/>
        </w:rPr>
        <w:t>发包人</w:t>
      </w:r>
      <w:r>
        <w:rPr>
          <w:rFonts w:hint="eastAsia" w:eastAsia="仿宋_GB2312"/>
          <w:color w:val="auto"/>
          <w:sz w:val="21"/>
          <w:szCs w:val="21"/>
          <w:highlight w:val="none"/>
        </w:rPr>
        <w:t>”</w:t>
      </w:r>
      <w:r>
        <w:rPr>
          <w:rFonts w:eastAsia="仿宋_GB2312"/>
          <w:color w:val="auto"/>
          <w:sz w:val="21"/>
          <w:szCs w:val="21"/>
          <w:highlight w:val="none"/>
        </w:rPr>
        <w:t>）于</w:t>
      </w:r>
      <w:r>
        <w:rPr>
          <w:rFonts w:eastAsia="仿宋_GB2312"/>
          <w:color w:val="auto"/>
          <w:sz w:val="21"/>
          <w:szCs w:val="21"/>
          <w:highlight w:val="none"/>
          <w:u w:val="single"/>
        </w:rPr>
        <w:t xml:space="preserve">   </w:t>
      </w:r>
      <w:r>
        <w:rPr>
          <w:rFonts w:eastAsia="仿宋_GB2312"/>
          <w:color w:val="auto"/>
          <w:sz w:val="21"/>
          <w:szCs w:val="21"/>
          <w:highlight w:val="none"/>
        </w:rPr>
        <w:t>年</w:t>
      </w:r>
      <w:r>
        <w:rPr>
          <w:rFonts w:eastAsia="仿宋_GB2312"/>
          <w:color w:val="auto"/>
          <w:sz w:val="21"/>
          <w:szCs w:val="21"/>
          <w:highlight w:val="none"/>
          <w:u w:val="single"/>
        </w:rPr>
        <w:t xml:space="preserve">   </w:t>
      </w:r>
      <w:r>
        <w:rPr>
          <w:rFonts w:eastAsia="仿宋_GB2312"/>
          <w:color w:val="auto"/>
          <w:sz w:val="21"/>
          <w:szCs w:val="21"/>
          <w:highlight w:val="none"/>
        </w:rPr>
        <w:t>月</w:t>
      </w:r>
      <w:r>
        <w:rPr>
          <w:rFonts w:eastAsia="仿宋_GB2312"/>
          <w:color w:val="auto"/>
          <w:sz w:val="21"/>
          <w:szCs w:val="21"/>
          <w:highlight w:val="none"/>
          <w:u w:val="single"/>
        </w:rPr>
        <w:t xml:space="preserve">    </w:t>
      </w:r>
      <w:r>
        <w:rPr>
          <w:rFonts w:eastAsia="仿宋_GB2312"/>
          <w:color w:val="auto"/>
          <w:sz w:val="21"/>
          <w:szCs w:val="21"/>
          <w:highlight w:val="none"/>
        </w:rPr>
        <w:t>日签订了</w:t>
      </w:r>
      <w:r>
        <w:rPr>
          <w:rFonts w:eastAsia="仿宋_GB2312"/>
          <w:color w:val="auto"/>
          <w:sz w:val="21"/>
          <w:szCs w:val="21"/>
          <w:highlight w:val="none"/>
          <w:u w:val="single"/>
        </w:rPr>
        <w:t xml:space="preserve">             </w:t>
      </w:r>
      <w:r>
        <w:rPr>
          <w:rFonts w:eastAsia="仿宋_GB2312"/>
          <w:color w:val="auto"/>
          <w:sz w:val="21"/>
          <w:szCs w:val="21"/>
          <w:highlight w:val="none"/>
        </w:rPr>
        <w:t>（工程名称）《建设工程施工合同》（以下称</w:t>
      </w:r>
      <w:r>
        <w:rPr>
          <w:rFonts w:hint="eastAsia" w:eastAsia="仿宋_GB2312"/>
          <w:color w:val="auto"/>
          <w:sz w:val="21"/>
          <w:szCs w:val="21"/>
          <w:highlight w:val="none"/>
        </w:rPr>
        <w:t>“</w:t>
      </w:r>
      <w:r>
        <w:rPr>
          <w:rFonts w:eastAsia="仿宋_GB2312"/>
          <w:color w:val="auto"/>
          <w:sz w:val="21"/>
          <w:szCs w:val="21"/>
          <w:highlight w:val="none"/>
        </w:rPr>
        <w:t>主合同</w:t>
      </w:r>
      <w:r>
        <w:rPr>
          <w:rFonts w:hint="eastAsia" w:eastAsia="仿宋_GB2312"/>
          <w:color w:val="auto"/>
          <w:sz w:val="21"/>
          <w:szCs w:val="21"/>
          <w:highlight w:val="none"/>
        </w:rPr>
        <w:t>”</w:t>
      </w:r>
      <w:r>
        <w:rPr>
          <w:rFonts w:eastAsia="仿宋_GB2312"/>
          <w:color w:val="auto"/>
          <w:sz w:val="21"/>
          <w:szCs w:val="21"/>
          <w:highlight w:val="none"/>
        </w:rPr>
        <w:t>），应发包人的申请，我方愿就发包人履行主合同约定的工程款支付义务以保证的方式向你方提供如下担保：</w:t>
      </w:r>
    </w:p>
    <w:p>
      <w:pPr>
        <w:spacing w:line="360" w:lineRule="auto"/>
        <w:ind w:firstLine="420" w:firstLineChars="200"/>
        <w:jc w:val="left"/>
        <w:outlineLvl w:val="0"/>
        <w:rPr>
          <w:rFonts w:eastAsia="黑体"/>
          <w:color w:val="auto"/>
          <w:sz w:val="21"/>
          <w:szCs w:val="21"/>
          <w:highlight w:val="none"/>
        </w:rPr>
      </w:pPr>
      <w:r>
        <w:rPr>
          <w:rFonts w:eastAsia="黑体"/>
          <w:color w:val="auto"/>
          <w:sz w:val="21"/>
          <w:szCs w:val="21"/>
          <w:highlight w:val="none"/>
        </w:rPr>
        <w:t>一、保证的范围及保证金额</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1. </w:t>
      </w:r>
      <w:r>
        <w:rPr>
          <w:rFonts w:eastAsia="仿宋_GB2312"/>
          <w:color w:val="auto"/>
          <w:sz w:val="21"/>
          <w:szCs w:val="21"/>
          <w:highlight w:val="none"/>
        </w:rPr>
        <w:t>我方的保证范围是主合同约定的工程款。</w:t>
      </w:r>
    </w:p>
    <w:p>
      <w:pPr>
        <w:spacing w:line="360" w:lineRule="auto"/>
        <w:ind w:firstLine="420" w:firstLineChars="200"/>
        <w:jc w:val="left"/>
        <w:rPr>
          <w:rFonts w:hint="eastAsia" w:eastAsia="仿宋_GB2312"/>
          <w:color w:val="auto"/>
          <w:sz w:val="21"/>
          <w:szCs w:val="21"/>
          <w:highlight w:val="none"/>
        </w:rPr>
      </w:pPr>
      <w:r>
        <w:rPr>
          <w:rFonts w:hint="eastAsia" w:eastAsia="仿宋_GB2312"/>
          <w:color w:val="auto"/>
          <w:sz w:val="21"/>
          <w:szCs w:val="21"/>
          <w:highlight w:val="none"/>
        </w:rPr>
        <w:t xml:space="preserve">2. </w:t>
      </w:r>
      <w:r>
        <w:rPr>
          <w:rFonts w:eastAsia="仿宋_GB2312"/>
          <w:color w:val="auto"/>
          <w:sz w:val="21"/>
          <w:szCs w:val="21"/>
          <w:highlight w:val="none"/>
        </w:rPr>
        <w:t>本保函所称主合同约定的工程款是指主合同约定的除工程质量保证金以外的合同价款。</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3. </w:t>
      </w:r>
      <w:r>
        <w:rPr>
          <w:rFonts w:eastAsia="仿宋_GB2312"/>
          <w:color w:val="auto"/>
          <w:sz w:val="21"/>
          <w:szCs w:val="21"/>
          <w:highlight w:val="none"/>
        </w:rPr>
        <w:t>我方保证的金额是主合同约定的工程款的</w:t>
      </w:r>
      <w:r>
        <w:rPr>
          <w:rFonts w:eastAsia="仿宋_GB2312"/>
          <w:color w:val="auto"/>
          <w:sz w:val="21"/>
          <w:szCs w:val="21"/>
          <w:highlight w:val="none"/>
          <w:u w:val="single"/>
        </w:rPr>
        <w:t xml:space="preserve">      </w:t>
      </w:r>
      <w:r>
        <w:rPr>
          <w:rFonts w:eastAsia="仿宋_GB2312"/>
          <w:color w:val="auto"/>
          <w:sz w:val="21"/>
          <w:szCs w:val="21"/>
          <w:highlight w:val="none"/>
        </w:rPr>
        <w:t>%，数额最高不超过人民币元（大写：</w:t>
      </w:r>
      <w:r>
        <w:rPr>
          <w:rFonts w:eastAsia="仿宋_GB2312"/>
          <w:color w:val="auto"/>
          <w:sz w:val="21"/>
          <w:szCs w:val="21"/>
          <w:highlight w:val="none"/>
          <w:u w:val="single"/>
        </w:rPr>
        <w:t xml:space="preserve">        </w:t>
      </w:r>
      <w:r>
        <w:rPr>
          <w:rFonts w:eastAsia="仿宋_GB2312"/>
          <w:color w:val="auto"/>
          <w:sz w:val="21"/>
          <w:szCs w:val="21"/>
          <w:highlight w:val="none"/>
        </w:rPr>
        <w:t>）。</w:t>
      </w:r>
    </w:p>
    <w:p>
      <w:pPr>
        <w:spacing w:line="360" w:lineRule="auto"/>
        <w:ind w:firstLine="420" w:firstLineChars="200"/>
        <w:jc w:val="left"/>
        <w:outlineLvl w:val="0"/>
        <w:rPr>
          <w:rFonts w:eastAsia="黑体"/>
          <w:color w:val="auto"/>
          <w:sz w:val="21"/>
          <w:szCs w:val="21"/>
          <w:highlight w:val="none"/>
        </w:rPr>
      </w:pPr>
      <w:r>
        <w:rPr>
          <w:rFonts w:eastAsia="黑体"/>
          <w:color w:val="auto"/>
          <w:sz w:val="21"/>
          <w:szCs w:val="21"/>
          <w:highlight w:val="none"/>
        </w:rPr>
        <w:t>二、保证的方式及保证期间</w:t>
      </w:r>
    </w:p>
    <w:p>
      <w:pPr>
        <w:spacing w:line="360" w:lineRule="auto"/>
        <w:ind w:firstLine="420" w:firstLineChars="200"/>
        <w:jc w:val="left"/>
        <w:rPr>
          <w:rFonts w:hint="eastAsia" w:eastAsia="仿宋_GB2312"/>
          <w:color w:val="auto"/>
          <w:sz w:val="21"/>
          <w:szCs w:val="21"/>
          <w:highlight w:val="none"/>
        </w:rPr>
      </w:pPr>
      <w:r>
        <w:rPr>
          <w:rFonts w:hint="eastAsia" w:eastAsia="仿宋_GB2312"/>
          <w:color w:val="auto"/>
          <w:sz w:val="21"/>
          <w:szCs w:val="21"/>
          <w:highlight w:val="none"/>
        </w:rPr>
        <w:t xml:space="preserve">1. </w:t>
      </w:r>
      <w:r>
        <w:rPr>
          <w:rFonts w:eastAsia="仿宋_GB2312"/>
          <w:color w:val="auto"/>
          <w:sz w:val="21"/>
          <w:szCs w:val="21"/>
          <w:highlight w:val="none"/>
        </w:rPr>
        <w:t>我方保证的方式为：连带责任保证。</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2. </w:t>
      </w:r>
      <w:r>
        <w:rPr>
          <w:rFonts w:eastAsia="仿宋_GB2312"/>
          <w:color w:val="auto"/>
          <w:sz w:val="21"/>
          <w:szCs w:val="21"/>
          <w:highlight w:val="none"/>
        </w:rPr>
        <w:t>我方保证的期间为：自本合同生效之日起至主合同约定的工程款支付完毕之日后</w:t>
      </w:r>
      <w:r>
        <w:rPr>
          <w:rFonts w:eastAsia="仿宋_GB2312"/>
          <w:color w:val="auto"/>
          <w:sz w:val="21"/>
          <w:szCs w:val="21"/>
          <w:highlight w:val="none"/>
          <w:u w:val="single"/>
        </w:rPr>
        <w:t xml:space="preserve">    </w:t>
      </w:r>
      <w:r>
        <w:rPr>
          <w:rFonts w:eastAsia="仿宋_GB2312"/>
          <w:color w:val="auto"/>
          <w:sz w:val="21"/>
          <w:szCs w:val="21"/>
          <w:highlight w:val="none"/>
        </w:rPr>
        <w:t>日内。</w:t>
      </w:r>
    </w:p>
    <w:p>
      <w:pPr>
        <w:spacing w:line="360" w:lineRule="auto"/>
        <w:ind w:firstLine="420" w:firstLineChars="200"/>
        <w:jc w:val="left"/>
        <w:rPr>
          <w:rFonts w:hint="eastAsia" w:eastAsia="仿宋_GB2312"/>
          <w:color w:val="auto"/>
          <w:sz w:val="21"/>
          <w:szCs w:val="21"/>
          <w:highlight w:val="none"/>
        </w:rPr>
      </w:pPr>
      <w:r>
        <w:rPr>
          <w:rFonts w:hint="eastAsia" w:eastAsia="仿宋_GB2312"/>
          <w:color w:val="auto"/>
          <w:sz w:val="21"/>
          <w:szCs w:val="21"/>
          <w:highlight w:val="none"/>
        </w:rPr>
        <w:t xml:space="preserve">3. </w:t>
      </w:r>
      <w:r>
        <w:rPr>
          <w:rFonts w:eastAsia="仿宋_GB2312"/>
          <w:color w:val="auto"/>
          <w:sz w:val="21"/>
          <w:szCs w:val="21"/>
          <w:highlight w:val="none"/>
        </w:rPr>
        <w:t>你方与发包人协议变更工程款支付日期的，经我方书面同意后，保证期间按照变更后的支付日期做相应调整。</w:t>
      </w:r>
    </w:p>
    <w:p>
      <w:pPr>
        <w:spacing w:line="360" w:lineRule="auto"/>
        <w:ind w:firstLine="420" w:firstLineChars="200"/>
        <w:jc w:val="left"/>
        <w:outlineLvl w:val="0"/>
        <w:rPr>
          <w:rFonts w:eastAsia="黑体"/>
          <w:color w:val="auto"/>
          <w:sz w:val="21"/>
          <w:szCs w:val="21"/>
          <w:highlight w:val="none"/>
        </w:rPr>
      </w:pPr>
      <w:r>
        <w:rPr>
          <w:rFonts w:eastAsia="黑体"/>
          <w:color w:val="auto"/>
          <w:sz w:val="21"/>
          <w:szCs w:val="21"/>
          <w:highlight w:val="none"/>
        </w:rPr>
        <w:t>三、承担保证责任的形式</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我方承担保证责任的形式是代为支付。发包人未按主合同约定向你方支付工程款的，由我方在保证金额内代为支付。</w:t>
      </w:r>
    </w:p>
    <w:p>
      <w:pPr>
        <w:spacing w:line="360" w:lineRule="auto"/>
        <w:ind w:firstLine="420" w:firstLineChars="200"/>
        <w:jc w:val="left"/>
        <w:outlineLvl w:val="0"/>
        <w:rPr>
          <w:rFonts w:eastAsia="黑体"/>
          <w:color w:val="auto"/>
          <w:sz w:val="21"/>
          <w:szCs w:val="21"/>
          <w:highlight w:val="none"/>
        </w:rPr>
      </w:pPr>
      <w:r>
        <w:rPr>
          <w:rFonts w:eastAsia="黑体"/>
          <w:color w:val="auto"/>
          <w:sz w:val="21"/>
          <w:szCs w:val="21"/>
          <w:highlight w:val="none"/>
        </w:rPr>
        <w:t>四、代偿的安排</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1. </w:t>
      </w:r>
      <w:r>
        <w:rPr>
          <w:rFonts w:eastAsia="仿宋_GB2312"/>
          <w:color w:val="auto"/>
          <w:sz w:val="21"/>
          <w:szCs w:val="21"/>
          <w:highlight w:val="none"/>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2. </w:t>
      </w:r>
      <w:r>
        <w:rPr>
          <w:rFonts w:eastAsia="仿宋_GB2312"/>
          <w:color w:val="auto"/>
          <w:sz w:val="21"/>
          <w:szCs w:val="21"/>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3. </w:t>
      </w:r>
      <w:r>
        <w:rPr>
          <w:rFonts w:eastAsia="仿宋_GB2312"/>
          <w:color w:val="auto"/>
          <w:sz w:val="21"/>
          <w:szCs w:val="21"/>
          <w:highlight w:val="none"/>
        </w:rPr>
        <w:t>我方收到你方的书面索赔通知及相应的证明材料后７天内无条件支付。</w:t>
      </w:r>
    </w:p>
    <w:p>
      <w:pPr>
        <w:spacing w:line="360" w:lineRule="auto"/>
        <w:ind w:firstLine="420" w:firstLineChars="200"/>
        <w:jc w:val="left"/>
        <w:outlineLvl w:val="0"/>
        <w:rPr>
          <w:rFonts w:eastAsia="黑体"/>
          <w:color w:val="auto"/>
          <w:sz w:val="21"/>
          <w:szCs w:val="21"/>
          <w:highlight w:val="none"/>
        </w:rPr>
      </w:pPr>
      <w:r>
        <w:rPr>
          <w:rFonts w:eastAsia="黑体"/>
          <w:color w:val="auto"/>
          <w:sz w:val="21"/>
          <w:szCs w:val="21"/>
          <w:highlight w:val="none"/>
        </w:rPr>
        <w:t>五、保证责任的解除</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1. </w:t>
      </w:r>
      <w:r>
        <w:rPr>
          <w:rFonts w:eastAsia="仿宋_GB2312"/>
          <w:color w:val="auto"/>
          <w:sz w:val="21"/>
          <w:szCs w:val="21"/>
          <w:highlight w:val="none"/>
        </w:rPr>
        <w:t>在本保函承诺的保证期间内，你方未书面向我方主张保证责任的，自保证期间届满次日起，我方保证责任解除。</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2. </w:t>
      </w:r>
      <w:r>
        <w:rPr>
          <w:rFonts w:eastAsia="仿宋_GB2312"/>
          <w:color w:val="auto"/>
          <w:sz w:val="21"/>
          <w:szCs w:val="21"/>
          <w:highlight w:val="none"/>
        </w:rPr>
        <w:t>发包人按主合同约定履行了工程款的全部支付义务的，自本保函承诺的保证期间届满次日起，我方保证责任解除。</w:t>
      </w:r>
    </w:p>
    <w:p>
      <w:pPr>
        <w:spacing w:line="360" w:lineRule="auto"/>
        <w:ind w:firstLine="420" w:firstLineChars="200"/>
        <w:jc w:val="left"/>
        <w:rPr>
          <w:rFonts w:hint="eastAsia" w:eastAsia="仿宋_GB2312"/>
          <w:color w:val="auto"/>
          <w:sz w:val="21"/>
          <w:szCs w:val="21"/>
          <w:highlight w:val="none"/>
        </w:rPr>
      </w:pPr>
      <w:r>
        <w:rPr>
          <w:rFonts w:hint="eastAsia" w:eastAsia="仿宋_GB2312"/>
          <w:color w:val="auto"/>
          <w:sz w:val="21"/>
          <w:szCs w:val="21"/>
          <w:highlight w:val="none"/>
        </w:rPr>
        <w:t xml:space="preserve">3. </w:t>
      </w:r>
      <w:r>
        <w:rPr>
          <w:rFonts w:eastAsia="仿宋_GB2312"/>
          <w:color w:val="auto"/>
          <w:sz w:val="21"/>
          <w:szCs w:val="21"/>
          <w:highlight w:val="none"/>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hint="eastAsia" w:eastAsia="仿宋_GB2312"/>
          <w:color w:val="auto"/>
          <w:sz w:val="21"/>
          <w:szCs w:val="21"/>
          <w:highlight w:val="none"/>
        </w:rPr>
      </w:pPr>
      <w:r>
        <w:rPr>
          <w:rFonts w:hint="eastAsia" w:eastAsia="仿宋_GB2312"/>
          <w:color w:val="auto"/>
          <w:sz w:val="21"/>
          <w:szCs w:val="21"/>
          <w:highlight w:val="none"/>
        </w:rPr>
        <w:t xml:space="preserve">4. </w:t>
      </w:r>
      <w:r>
        <w:rPr>
          <w:rFonts w:eastAsia="仿宋_GB2312"/>
          <w:color w:val="auto"/>
          <w:sz w:val="21"/>
          <w:szCs w:val="21"/>
          <w:highlight w:val="none"/>
        </w:rPr>
        <w:t>按照法律法规的规定或出现应解除我方保证责任的其他情形的，我方在本保函项下的保证责任亦解除。</w:t>
      </w:r>
    </w:p>
    <w:p>
      <w:pPr>
        <w:spacing w:line="360" w:lineRule="auto"/>
        <w:jc w:val="left"/>
        <w:rPr>
          <w:rFonts w:hint="eastAsia" w:eastAsia="仿宋_GB2312"/>
          <w:color w:val="auto"/>
          <w:sz w:val="21"/>
          <w:szCs w:val="21"/>
          <w:highlight w:val="none"/>
        </w:rPr>
      </w:pP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5. </w:t>
      </w:r>
      <w:r>
        <w:rPr>
          <w:rFonts w:eastAsia="仿宋_GB2312"/>
          <w:color w:val="auto"/>
          <w:sz w:val="21"/>
          <w:szCs w:val="21"/>
          <w:highlight w:val="none"/>
        </w:rPr>
        <w:t>我方解除保证责任后，你方应自我方保证责任解除之日起</w:t>
      </w:r>
      <w:r>
        <w:rPr>
          <w:rFonts w:hint="eastAsia" w:eastAsia="仿宋_GB2312"/>
          <w:color w:val="auto"/>
          <w:sz w:val="21"/>
          <w:szCs w:val="21"/>
          <w:highlight w:val="none"/>
          <w:u w:val="single"/>
        </w:rPr>
        <w:t xml:space="preserve">  </w:t>
      </w:r>
      <w:r>
        <w:rPr>
          <w:rFonts w:eastAsia="仿宋_GB2312"/>
          <w:color w:val="auto"/>
          <w:sz w:val="21"/>
          <w:szCs w:val="21"/>
          <w:highlight w:val="none"/>
        </w:rPr>
        <w:t>个工作日内，将本保函原件返还我方。</w:t>
      </w:r>
    </w:p>
    <w:p>
      <w:pPr>
        <w:spacing w:line="360" w:lineRule="auto"/>
        <w:ind w:firstLine="420" w:firstLineChars="200"/>
        <w:jc w:val="left"/>
        <w:outlineLvl w:val="0"/>
        <w:rPr>
          <w:rFonts w:eastAsia="黑体"/>
          <w:color w:val="auto"/>
          <w:sz w:val="21"/>
          <w:szCs w:val="21"/>
          <w:highlight w:val="none"/>
        </w:rPr>
      </w:pPr>
      <w:r>
        <w:rPr>
          <w:rFonts w:eastAsia="黑体"/>
          <w:color w:val="auto"/>
          <w:sz w:val="21"/>
          <w:szCs w:val="21"/>
          <w:highlight w:val="none"/>
        </w:rPr>
        <w:t>六、免责条款</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1. </w:t>
      </w:r>
      <w:r>
        <w:rPr>
          <w:rFonts w:eastAsia="仿宋_GB2312"/>
          <w:color w:val="auto"/>
          <w:sz w:val="21"/>
          <w:szCs w:val="21"/>
          <w:highlight w:val="none"/>
        </w:rPr>
        <w:t>因你方违约致使发包人不能履行义务的，我方不承担保证责任。</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2. </w:t>
      </w:r>
      <w:r>
        <w:rPr>
          <w:rFonts w:eastAsia="仿宋_GB2312"/>
          <w:color w:val="auto"/>
          <w:sz w:val="21"/>
          <w:szCs w:val="21"/>
          <w:highlight w:val="none"/>
        </w:rPr>
        <w:t>依照法律法规的规定或你方与发包人的另行约定，免除发包人部分或全部义务的，我方亦免除其相应的保证责任。</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3. </w:t>
      </w:r>
      <w:r>
        <w:rPr>
          <w:rFonts w:eastAsia="仿宋_GB2312"/>
          <w:color w:val="auto"/>
          <w:sz w:val="21"/>
          <w:szCs w:val="21"/>
          <w:highlight w:val="none"/>
        </w:rPr>
        <w:t>你方与发包人协议变更主合同的，如加重发包人责任致使我方保证责任加重的，需征得我方书面同意，否则我方不再承担因此而加重部分的保证责任，但主合同第10条</w:t>
      </w:r>
      <w:r>
        <w:rPr>
          <w:rFonts w:hint="eastAsia" w:eastAsia="仿宋_GB2312"/>
          <w:color w:val="auto"/>
          <w:sz w:val="21"/>
          <w:szCs w:val="21"/>
          <w:highlight w:val="none"/>
        </w:rPr>
        <w:t>〔</w:t>
      </w:r>
      <w:r>
        <w:rPr>
          <w:rFonts w:eastAsia="仿宋_GB2312"/>
          <w:color w:val="auto"/>
          <w:sz w:val="21"/>
          <w:szCs w:val="21"/>
          <w:highlight w:val="none"/>
        </w:rPr>
        <w:t>变更</w:t>
      </w:r>
      <w:r>
        <w:rPr>
          <w:rFonts w:hint="eastAsia" w:eastAsia="仿宋_GB2312"/>
          <w:color w:val="auto"/>
          <w:sz w:val="21"/>
          <w:szCs w:val="21"/>
          <w:highlight w:val="none"/>
        </w:rPr>
        <w:t>〕</w:t>
      </w:r>
      <w:r>
        <w:rPr>
          <w:rFonts w:eastAsia="仿宋_GB2312"/>
          <w:color w:val="auto"/>
          <w:sz w:val="21"/>
          <w:szCs w:val="21"/>
          <w:highlight w:val="none"/>
        </w:rPr>
        <w:t>约定的变更不受本款限制。</w:t>
      </w:r>
    </w:p>
    <w:p>
      <w:pPr>
        <w:spacing w:line="360" w:lineRule="auto"/>
        <w:ind w:firstLine="420" w:firstLineChars="200"/>
        <w:jc w:val="left"/>
        <w:rPr>
          <w:rFonts w:eastAsia="仿宋_GB2312"/>
          <w:color w:val="auto"/>
          <w:sz w:val="21"/>
          <w:szCs w:val="21"/>
          <w:highlight w:val="none"/>
        </w:rPr>
      </w:pPr>
      <w:r>
        <w:rPr>
          <w:rFonts w:hint="eastAsia" w:eastAsia="仿宋_GB2312"/>
          <w:color w:val="auto"/>
          <w:sz w:val="21"/>
          <w:szCs w:val="21"/>
          <w:highlight w:val="none"/>
        </w:rPr>
        <w:t xml:space="preserve">4. </w:t>
      </w:r>
      <w:r>
        <w:rPr>
          <w:rFonts w:eastAsia="仿宋_GB2312"/>
          <w:color w:val="auto"/>
          <w:sz w:val="21"/>
          <w:szCs w:val="21"/>
          <w:highlight w:val="none"/>
        </w:rPr>
        <w:t>因不可抗力造成发包人不能履行义务的，我方不承担保证责任。</w:t>
      </w:r>
    </w:p>
    <w:p>
      <w:pPr>
        <w:spacing w:line="360" w:lineRule="auto"/>
        <w:ind w:firstLine="420" w:firstLineChars="200"/>
        <w:jc w:val="left"/>
        <w:outlineLvl w:val="0"/>
        <w:rPr>
          <w:rFonts w:eastAsia="黑体"/>
          <w:color w:val="auto"/>
          <w:sz w:val="21"/>
          <w:szCs w:val="21"/>
          <w:highlight w:val="none"/>
        </w:rPr>
      </w:pPr>
      <w:r>
        <w:rPr>
          <w:rFonts w:eastAsia="黑体"/>
          <w:color w:val="auto"/>
          <w:sz w:val="21"/>
          <w:szCs w:val="21"/>
          <w:highlight w:val="none"/>
        </w:rPr>
        <w:t>七、争议解决</w:t>
      </w:r>
    </w:p>
    <w:p>
      <w:pPr>
        <w:spacing w:after="120" w:line="360" w:lineRule="auto"/>
        <w:ind w:firstLine="420" w:firstLineChars="200"/>
        <w:rPr>
          <w:rFonts w:eastAsia="黑体"/>
          <w:color w:val="auto"/>
          <w:sz w:val="21"/>
          <w:szCs w:val="21"/>
          <w:highlight w:val="none"/>
        </w:rPr>
      </w:pPr>
      <w:r>
        <w:rPr>
          <w:rFonts w:eastAsia="仿宋_GB2312"/>
          <w:color w:val="auto"/>
          <w:sz w:val="21"/>
          <w:szCs w:val="21"/>
          <w:highlight w:val="none"/>
        </w:rPr>
        <w:t>因本保函</w:t>
      </w:r>
      <w:r>
        <w:rPr>
          <w:rFonts w:hint="eastAsia" w:eastAsia="仿宋_GB2312"/>
          <w:color w:val="auto"/>
          <w:sz w:val="21"/>
          <w:szCs w:val="21"/>
          <w:highlight w:val="none"/>
        </w:rPr>
        <w:t>或本保函相关事项</w:t>
      </w:r>
      <w:r>
        <w:rPr>
          <w:rFonts w:eastAsia="仿宋_GB2312"/>
          <w:color w:val="auto"/>
          <w:sz w:val="21"/>
          <w:szCs w:val="21"/>
          <w:highlight w:val="none"/>
        </w:rPr>
        <w:t>发生的纠纷，可由双方协商解决，协商不成的，按下列第</w:t>
      </w:r>
      <w:r>
        <w:rPr>
          <w:rFonts w:eastAsia="仿宋_GB2312"/>
          <w:color w:val="auto"/>
          <w:sz w:val="21"/>
          <w:szCs w:val="21"/>
          <w:highlight w:val="none"/>
          <w:u w:val="single"/>
        </w:rPr>
        <w:t xml:space="preserve">     </w:t>
      </w:r>
      <w:r>
        <w:rPr>
          <w:rFonts w:eastAsia="仿宋_GB2312"/>
          <w:color w:val="auto"/>
          <w:sz w:val="21"/>
          <w:szCs w:val="21"/>
          <w:highlight w:val="none"/>
        </w:rPr>
        <w:t>种方式</w:t>
      </w:r>
      <w:r>
        <w:rPr>
          <w:rFonts w:hint="eastAsia" w:eastAsia="仿宋_GB2312"/>
          <w:color w:val="auto"/>
          <w:sz w:val="21"/>
          <w:szCs w:val="21"/>
          <w:highlight w:val="none"/>
        </w:rPr>
        <w:t>解</w:t>
      </w:r>
      <w:r>
        <w:rPr>
          <w:rFonts w:eastAsia="仿宋_GB2312"/>
          <w:color w:val="auto"/>
          <w:sz w:val="21"/>
          <w:szCs w:val="21"/>
          <w:highlight w:val="none"/>
        </w:rPr>
        <w:t>决：</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（1）向</w:t>
      </w:r>
      <w:r>
        <w:rPr>
          <w:rFonts w:eastAsia="仿宋_GB2312"/>
          <w:color w:val="auto"/>
          <w:sz w:val="21"/>
          <w:szCs w:val="21"/>
          <w:highlight w:val="none"/>
          <w:u w:val="single"/>
        </w:rPr>
        <w:t xml:space="preserve">                     </w:t>
      </w:r>
      <w:r>
        <w:rPr>
          <w:rFonts w:eastAsia="仿宋_GB2312"/>
          <w:color w:val="auto"/>
          <w:sz w:val="21"/>
          <w:szCs w:val="21"/>
          <w:highlight w:val="none"/>
        </w:rPr>
        <w:t>仲裁委员会申请仲裁；</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（2）向</w:t>
      </w:r>
      <w:r>
        <w:rPr>
          <w:rFonts w:eastAsia="仿宋_GB2312"/>
          <w:color w:val="auto"/>
          <w:sz w:val="21"/>
          <w:szCs w:val="21"/>
          <w:highlight w:val="none"/>
          <w:u w:val="single"/>
        </w:rPr>
        <w:t xml:space="preserve">                     </w:t>
      </w:r>
      <w:r>
        <w:rPr>
          <w:rFonts w:eastAsia="仿宋_GB2312"/>
          <w:color w:val="auto"/>
          <w:sz w:val="21"/>
          <w:szCs w:val="21"/>
          <w:highlight w:val="none"/>
        </w:rPr>
        <w:t>人民法院起诉。</w:t>
      </w:r>
    </w:p>
    <w:p>
      <w:pPr>
        <w:spacing w:line="360" w:lineRule="auto"/>
        <w:ind w:firstLine="420" w:firstLineChars="200"/>
        <w:jc w:val="left"/>
        <w:outlineLvl w:val="0"/>
        <w:rPr>
          <w:rFonts w:eastAsia="黑体"/>
          <w:color w:val="auto"/>
          <w:sz w:val="21"/>
          <w:szCs w:val="21"/>
          <w:highlight w:val="none"/>
        </w:rPr>
      </w:pPr>
      <w:r>
        <w:rPr>
          <w:rFonts w:eastAsia="黑体"/>
          <w:color w:val="auto"/>
          <w:sz w:val="21"/>
          <w:szCs w:val="21"/>
          <w:highlight w:val="none"/>
        </w:rPr>
        <w:t>八、保函的生效</w:t>
      </w:r>
    </w:p>
    <w:p>
      <w:pPr>
        <w:spacing w:line="360" w:lineRule="auto"/>
        <w:ind w:firstLine="420" w:firstLineChars="200"/>
        <w:jc w:val="left"/>
        <w:rPr>
          <w:rFonts w:eastAsia="仿宋_GB2312"/>
          <w:color w:val="auto"/>
          <w:sz w:val="21"/>
          <w:szCs w:val="21"/>
          <w:highlight w:val="none"/>
        </w:rPr>
      </w:pPr>
      <w:r>
        <w:rPr>
          <w:rFonts w:eastAsia="仿宋_GB2312"/>
          <w:color w:val="auto"/>
          <w:sz w:val="21"/>
          <w:szCs w:val="21"/>
          <w:highlight w:val="none"/>
        </w:rPr>
        <w:t>本保函自我方法定代表人（或其授权代理人）签字并加盖公章之日起生效。</w:t>
      </w:r>
    </w:p>
    <w:p>
      <w:pPr>
        <w:spacing w:line="360" w:lineRule="auto"/>
        <w:ind w:firstLine="420" w:firstLineChars="200"/>
        <w:jc w:val="left"/>
        <w:rPr>
          <w:rFonts w:hint="eastAsia" w:eastAsia="仿宋_GB2312"/>
          <w:color w:val="auto"/>
          <w:sz w:val="21"/>
          <w:szCs w:val="21"/>
          <w:highlight w:val="none"/>
        </w:rPr>
      </w:pPr>
    </w:p>
    <w:p>
      <w:pPr>
        <w:spacing w:line="360" w:lineRule="auto"/>
        <w:ind w:right="600"/>
        <w:jc w:val="left"/>
        <w:rPr>
          <w:rFonts w:hint="eastAsia" w:eastAsia="仿宋_GB2312"/>
          <w:color w:val="auto"/>
          <w:sz w:val="21"/>
          <w:szCs w:val="21"/>
          <w:highlight w:val="none"/>
        </w:rPr>
      </w:pPr>
    </w:p>
    <w:p>
      <w:pPr>
        <w:spacing w:line="360" w:lineRule="auto"/>
        <w:ind w:right="600"/>
        <w:jc w:val="left"/>
        <w:rPr>
          <w:rFonts w:eastAsia="仿宋_GB2312"/>
          <w:color w:val="auto"/>
          <w:sz w:val="21"/>
          <w:szCs w:val="21"/>
          <w:highlight w:val="none"/>
        </w:rPr>
      </w:pPr>
      <w:r>
        <w:rPr>
          <w:rFonts w:eastAsia="仿宋_GB2312"/>
          <w:color w:val="auto"/>
          <w:sz w:val="21"/>
          <w:szCs w:val="21"/>
          <w:highlight w:val="none"/>
        </w:rPr>
        <w:t>担保人：</w:t>
      </w:r>
      <w:r>
        <w:rPr>
          <w:rFonts w:eastAsia="仿宋_GB2312"/>
          <w:color w:val="auto"/>
          <w:sz w:val="21"/>
          <w:szCs w:val="21"/>
          <w:highlight w:val="none"/>
          <w:u w:val="single"/>
        </w:rPr>
        <w:t xml:space="preserve">                                   </w:t>
      </w:r>
      <w:r>
        <w:rPr>
          <w:rFonts w:eastAsia="仿宋_GB2312"/>
          <w:color w:val="auto"/>
          <w:sz w:val="21"/>
          <w:szCs w:val="21"/>
          <w:highlight w:val="none"/>
        </w:rPr>
        <w:t>（盖章）</w:t>
      </w:r>
    </w:p>
    <w:p>
      <w:pPr>
        <w:spacing w:line="360" w:lineRule="auto"/>
        <w:ind w:right="1200"/>
        <w:rPr>
          <w:rFonts w:eastAsia="仿宋_GB2312"/>
          <w:color w:val="auto"/>
          <w:sz w:val="21"/>
          <w:szCs w:val="21"/>
          <w:highlight w:val="none"/>
        </w:rPr>
      </w:pPr>
      <w:r>
        <w:rPr>
          <w:rFonts w:eastAsia="仿宋_GB2312"/>
          <w:color w:val="auto"/>
          <w:sz w:val="21"/>
          <w:szCs w:val="21"/>
          <w:highlight w:val="none"/>
        </w:rPr>
        <w:t>法定代表人或委托代理人：</w:t>
      </w:r>
      <w:r>
        <w:rPr>
          <w:rFonts w:eastAsia="仿宋_GB2312"/>
          <w:color w:val="auto"/>
          <w:sz w:val="21"/>
          <w:szCs w:val="21"/>
          <w:highlight w:val="none"/>
          <w:u w:val="single"/>
        </w:rPr>
        <w:t xml:space="preserve">                   </w:t>
      </w:r>
      <w:r>
        <w:rPr>
          <w:rFonts w:eastAsia="仿宋_GB2312"/>
          <w:color w:val="auto"/>
          <w:sz w:val="21"/>
          <w:szCs w:val="21"/>
          <w:highlight w:val="none"/>
        </w:rPr>
        <w:t>（签字）</w:t>
      </w:r>
    </w:p>
    <w:p>
      <w:pPr>
        <w:spacing w:line="360" w:lineRule="auto"/>
        <w:jc w:val="left"/>
        <w:rPr>
          <w:rFonts w:eastAsia="仿宋_GB2312"/>
          <w:color w:val="auto"/>
          <w:sz w:val="21"/>
          <w:szCs w:val="21"/>
          <w:highlight w:val="none"/>
        </w:rPr>
      </w:pPr>
      <w:r>
        <w:rPr>
          <w:rFonts w:eastAsia="仿宋_GB2312"/>
          <w:color w:val="auto"/>
          <w:sz w:val="21"/>
          <w:szCs w:val="21"/>
          <w:highlight w:val="none"/>
        </w:rPr>
        <w:t>地    址：</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p>
    <w:p>
      <w:pPr>
        <w:spacing w:line="360" w:lineRule="auto"/>
        <w:jc w:val="left"/>
        <w:rPr>
          <w:rFonts w:eastAsia="仿宋_GB2312"/>
          <w:color w:val="auto"/>
          <w:sz w:val="21"/>
          <w:szCs w:val="21"/>
          <w:highlight w:val="none"/>
        </w:rPr>
      </w:pPr>
      <w:r>
        <w:rPr>
          <w:rFonts w:eastAsia="仿宋_GB2312"/>
          <w:color w:val="auto"/>
          <w:sz w:val="21"/>
          <w:szCs w:val="21"/>
          <w:highlight w:val="none"/>
        </w:rPr>
        <w:t>邮政编码：</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p>
    <w:p>
      <w:pPr>
        <w:spacing w:line="360" w:lineRule="auto"/>
        <w:jc w:val="left"/>
        <w:rPr>
          <w:rFonts w:eastAsia="仿宋_GB2312"/>
          <w:color w:val="auto"/>
          <w:sz w:val="21"/>
          <w:szCs w:val="21"/>
          <w:highlight w:val="none"/>
        </w:rPr>
      </w:pPr>
      <w:r>
        <w:rPr>
          <w:rFonts w:eastAsia="仿宋_GB2312"/>
          <w:color w:val="auto"/>
          <w:sz w:val="21"/>
          <w:szCs w:val="21"/>
          <w:highlight w:val="none"/>
        </w:rPr>
        <w:t>传    真：</w:t>
      </w:r>
      <w:r>
        <w:rPr>
          <w:rFonts w:eastAsia="仿宋_GB2312"/>
          <w:color w:val="auto"/>
          <w:sz w:val="21"/>
          <w:szCs w:val="21"/>
          <w:highlight w:val="none"/>
          <w:u w:val="single"/>
        </w:rPr>
        <w:t xml:space="preserve">      </w:t>
      </w:r>
      <w:r>
        <w:rPr>
          <w:rFonts w:hint="eastAsia" w:eastAsia="仿宋_GB2312"/>
          <w:color w:val="auto"/>
          <w:sz w:val="21"/>
          <w:szCs w:val="21"/>
          <w:highlight w:val="none"/>
          <w:u w:val="single"/>
        </w:rPr>
        <w:t xml:space="preserve">        </w:t>
      </w:r>
      <w:r>
        <w:rPr>
          <w:rFonts w:eastAsia="仿宋_GB2312"/>
          <w:color w:val="auto"/>
          <w:sz w:val="21"/>
          <w:szCs w:val="21"/>
          <w:highlight w:val="none"/>
          <w:u w:val="single"/>
        </w:rPr>
        <w:t xml:space="preserve">                          </w:t>
      </w:r>
    </w:p>
    <w:p>
      <w:pPr>
        <w:spacing w:line="360" w:lineRule="auto"/>
        <w:ind w:right="150" w:firstLine="420" w:firstLineChars="200"/>
        <w:jc w:val="left"/>
        <w:rPr>
          <w:rFonts w:eastAsia="仿宋_GB2312"/>
          <w:color w:val="auto"/>
          <w:sz w:val="21"/>
          <w:szCs w:val="21"/>
          <w:highlight w:val="none"/>
          <w:u w:val="single"/>
        </w:rPr>
      </w:pPr>
    </w:p>
    <w:p>
      <w:pPr>
        <w:spacing w:line="360" w:lineRule="auto"/>
        <w:ind w:right="150" w:firstLine="420" w:firstLineChars="200"/>
        <w:jc w:val="left"/>
        <w:rPr>
          <w:rFonts w:eastAsia="仿宋_GB2312"/>
          <w:color w:val="auto"/>
          <w:sz w:val="21"/>
          <w:szCs w:val="21"/>
          <w:highlight w:val="none"/>
        </w:rPr>
      </w:pPr>
      <w:r>
        <w:rPr>
          <w:rFonts w:eastAsia="仿宋_GB2312"/>
          <w:color w:val="auto"/>
          <w:sz w:val="21"/>
          <w:szCs w:val="21"/>
          <w:highlight w:val="none"/>
        </w:rPr>
        <w:t xml:space="preserve">             </w:t>
      </w:r>
      <w:r>
        <w:rPr>
          <w:rFonts w:eastAsia="仿宋_GB2312"/>
          <w:color w:val="auto"/>
          <w:sz w:val="21"/>
          <w:szCs w:val="21"/>
          <w:highlight w:val="none"/>
          <w:u w:val="single"/>
        </w:rPr>
        <w:t xml:space="preserve">               </w:t>
      </w:r>
      <w:r>
        <w:rPr>
          <w:rFonts w:eastAsia="仿宋_GB2312"/>
          <w:color w:val="auto"/>
          <w:sz w:val="21"/>
          <w:szCs w:val="21"/>
          <w:highlight w:val="none"/>
        </w:rPr>
        <w:t>年</w:t>
      </w:r>
      <w:r>
        <w:rPr>
          <w:rFonts w:eastAsia="仿宋_GB2312"/>
          <w:color w:val="auto"/>
          <w:sz w:val="21"/>
          <w:szCs w:val="21"/>
          <w:highlight w:val="none"/>
          <w:u w:val="single"/>
        </w:rPr>
        <w:t xml:space="preserve">      </w:t>
      </w:r>
      <w:r>
        <w:rPr>
          <w:rFonts w:eastAsia="仿宋_GB2312"/>
          <w:color w:val="auto"/>
          <w:sz w:val="21"/>
          <w:szCs w:val="21"/>
          <w:highlight w:val="none"/>
        </w:rPr>
        <w:t>月</w:t>
      </w:r>
      <w:r>
        <w:rPr>
          <w:rFonts w:eastAsia="仿宋_GB2312"/>
          <w:color w:val="auto"/>
          <w:sz w:val="21"/>
          <w:szCs w:val="21"/>
          <w:highlight w:val="none"/>
          <w:u w:val="single"/>
        </w:rPr>
        <w:t xml:space="preserve">      </w:t>
      </w:r>
      <w:r>
        <w:rPr>
          <w:rFonts w:eastAsia="仿宋_GB2312"/>
          <w:color w:val="auto"/>
          <w:sz w:val="21"/>
          <w:szCs w:val="21"/>
          <w:highlight w:val="none"/>
        </w:rPr>
        <w:t>日</w:t>
      </w:r>
    </w:p>
    <w:p>
      <w:pPr>
        <w:pStyle w:val="12"/>
        <w:tabs>
          <w:tab w:val="left" w:pos="3473"/>
          <w:tab w:val="left" w:pos="4313"/>
          <w:tab w:val="left" w:pos="5153"/>
        </w:tabs>
        <w:spacing w:before="36" w:line="240" w:lineRule="auto"/>
        <w:ind w:left="1901" w:right="104"/>
        <w:jc w:val="left"/>
        <w:rPr>
          <w:color w:val="auto"/>
          <w:highlight w:val="none"/>
        </w:rPr>
      </w:pPr>
    </w:p>
    <w:p>
      <w:pPr>
        <w:spacing w:after="0" w:line="240" w:lineRule="auto"/>
        <w:jc w:val="left"/>
        <w:rPr>
          <w:color w:val="auto"/>
          <w:highlight w:val="none"/>
        </w:rPr>
        <w:sectPr>
          <w:pgSz w:w="11910" w:h="16840"/>
          <w:pgMar w:top="1160" w:right="780" w:bottom="1160" w:left="1020" w:header="0" w:footer="975" w:gutter="0"/>
        </w:sectPr>
      </w:pPr>
    </w:p>
    <w:p>
      <w:pPr>
        <w:pStyle w:val="6"/>
        <w:spacing w:line="376" w:lineRule="exact"/>
        <w:ind w:right="0"/>
        <w:jc w:val="left"/>
        <w:rPr>
          <w:color w:val="auto"/>
          <w:highlight w:val="none"/>
        </w:rPr>
      </w:pPr>
      <w:r>
        <w:rPr>
          <w:color w:val="auto"/>
          <w:highlight w:val="none"/>
        </w:rPr>
        <w:t>附件</w:t>
      </w:r>
      <w:r>
        <w:rPr>
          <w:color w:val="auto"/>
          <w:spacing w:val="-74"/>
          <w:highlight w:val="none"/>
        </w:rPr>
        <w:t xml:space="preserve"> </w:t>
      </w:r>
      <w:r>
        <w:rPr>
          <w:rFonts w:ascii="宋体" w:hAnsi="宋体" w:eastAsia="宋体" w:cs="宋体"/>
          <w:color w:val="auto"/>
          <w:highlight w:val="none"/>
        </w:rPr>
        <w:t>11</w:t>
      </w:r>
      <w:r>
        <w:rPr>
          <w:color w:val="auto"/>
          <w:highlight w:val="none"/>
        </w:rPr>
        <w:t>：</w:t>
      </w:r>
    </w:p>
    <w:p>
      <w:pPr>
        <w:spacing w:before="8" w:line="240" w:lineRule="auto"/>
        <w:rPr>
          <w:rFonts w:ascii="宋体" w:hAnsi="宋体" w:eastAsia="宋体" w:cs="宋体"/>
          <w:color w:val="auto"/>
          <w:sz w:val="30"/>
          <w:szCs w:val="30"/>
          <w:highlight w:val="none"/>
        </w:rPr>
      </w:pPr>
      <w:r>
        <w:rPr>
          <w:color w:val="auto"/>
          <w:highlight w:val="none"/>
        </w:rPr>
        <w:br w:type="column"/>
      </w:r>
    </w:p>
    <w:p>
      <w:pPr>
        <w:pStyle w:val="6"/>
        <w:spacing w:line="240" w:lineRule="auto"/>
        <w:ind w:right="0"/>
        <w:jc w:val="left"/>
        <w:rPr>
          <w:color w:val="auto"/>
          <w:highlight w:val="none"/>
        </w:rPr>
      </w:pPr>
      <w:r>
        <w:rPr>
          <w:rFonts w:ascii="宋体" w:hAnsi="宋体" w:eastAsia="宋体" w:cs="宋体"/>
          <w:color w:val="auto"/>
          <w:highlight w:val="none"/>
        </w:rPr>
        <w:t>11-1</w:t>
      </w:r>
      <w:r>
        <w:rPr>
          <w:color w:val="auto"/>
          <w:highlight w:val="none"/>
        </w:rPr>
        <w:t>：材料暂估价表</w:t>
      </w:r>
    </w:p>
    <w:p>
      <w:pPr>
        <w:spacing w:after="0" w:line="240" w:lineRule="auto"/>
        <w:jc w:val="left"/>
        <w:rPr>
          <w:color w:val="auto"/>
          <w:highlight w:val="none"/>
        </w:rPr>
        <w:sectPr>
          <w:pgSz w:w="11910" w:h="16840"/>
          <w:pgMar w:top="1100" w:right="1200" w:bottom="1160" w:left="1020" w:header="0" w:footer="975" w:gutter="0"/>
          <w:cols w:equalWidth="0" w:num="2">
            <w:col w:w="1391" w:space="2450"/>
            <w:col w:w="5849"/>
          </w:cols>
        </w:sectPr>
      </w:pPr>
    </w:p>
    <w:p>
      <w:pPr>
        <w:spacing w:before="9" w:line="240" w:lineRule="auto"/>
        <w:rPr>
          <w:rFonts w:ascii="宋体" w:hAnsi="宋体" w:eastAsia="宋体" w:cs="宋体"/>
          <w:color w:val="auto"/>
          <w:sz w:val="21"/>
          <w:szCs w:val="21"/>
          <w:highlight w:val="none"/>
        </w:rPr>
      </w:pPr>
    </w:p>
    <w:p>
      <w:pPr>
        <w:pStyle w:val="9"/>
        <w:spacing w:before="14" w:line="240" w:lineRule="auto"/>
        <w:ind w:left="6192" w:right="0"/>
        <w:jc w:val="left"/>
        <w:rPr>
          <w:color w:val="auto"/>
          <w:highlight w:val="none"/>
        </w:rPr>
      </w:pPr>
      <w:r>
        <w:rPr>
          <w:color w:val="auto"/>
          <w:highlight w:val="none"/>
        </w:rPr>
        <w:pict>
          <v:shape id="_x0000_s1074" o:spid="_x0000_s1074" o:spt="202" type="#_x0000_t202" style="position:absolute;left:0pt;margin-left:73.7pt;margin-top:-2.1pt;height:390.55pt;width:455.85pt;mso-position-horizontal-relative:page;z-index:2048;mso-width-relative:page;mso-height-relative:page;" filled="f" stroked="f" coordsize="21600,21600">
            <v:path/>
            <v:fill on="f" focussize="0,0"/>
            <v:stroke on="f" joinstyle="miter"/>
            <v:imagedata o:title=""/>
            <o:lock v:ext="edit"/>
            <v:textbox inset="0mm,0mm,0mm,0mm">
              <w:txbxContent>
                <w:tbl>
                  <w:tblPr>
                    <w:tblStyle w:val="16"/>
                    <w:tblW w:w="0" w:type="auto"/>
                    <w:tblInd w:w="0" w:type="dxa"/>
                    <w:tblLayout w:type="fixed"/>
                    <w:tblCellMar>
                      <w:top w:w="0" w:type="dxa"/>
                      <w:left w:w="0" w:type="dxa"/>
                      <w:bottom w:w="0" w:type="dxa"/>
                      <w:right w:w="0" w:type="dxa"/>
                    </w:tblCellMar>
                  </w:tblPr>
                  <w:tblGrid>
                    <w:gridCol w:w="991"/>
                    <w:gridCol w:w="1985"/>
                    <w:gridCol w:w="852"/>
                    <w:gridCol w:w="773"/>
                    <w:gridCol w:w="1352"/>
                    <w:gridCol w:w="73"/>
                    <w:gridCol w:w="1345"/>
                    <w:gridCol w:w="1702"/>
                  </w:tblGrid>
                  <w:tr>
                    <w:tblPrEx>
                      <w:tblCellMar>
                        <w:top w:w="0" w:type="dxa"/>
                        <w:left w:w="0" w:type="dxa"/>
                        <w:bottom w:w="0" w:type="dxa"/>
                        <w:right w:w="0" w:type="dxa"/>
                      </w:tblCellMar>
                    </w:tblPrEx>
                    <w:trPr>
                      <w:trHeight w:val="478" w:hRule="exact"/>
                    </w:trPr>
                    <w:tc>
                      <w:tcPr>
                        <w:tcW w:w="991" w:type="dxa"/>
                        <w:tcBorders>
                          <w:top w:val="single" w:color="000000" w:sz="12" w:space="0"/>
                          <w:left w:val="single" w:color="000000" w:sz="12" w:space="0"/>
                          <w:bottom w:val="single" w:color="000000" w:sz="16" w:space="0"/>
                          <w:right w:val="single" w:color="000000" w:sz="6" w:space="0"/>
                        </w:tcBorders>
                      </w:tcPr>
                      <w:p>
                        <w:pPr>
                          <w:pStyle w:val="20"/>
                          <w:spacing w:before="28" w:line="240" w:lineRule="auto"/>
                          <w:ind w:left="201" w:right="0"/>
                          <w:jc w:val="left"/>
                          <w:rPr>
                            <w:rFonts w:ascii="宋体" w:hAnsi="宋体" w:eastAsia="宋体" w:cs="宋体"/>
                            <w:sz w:val="28"/>
                            <w:szCs w:val="28"/>
                          </w:rPr>
                        </w:pPr>
                        <w:r>
                          <w:rPr>
                            <w:rFonts w:ascii="宋体" w:hAnsi="宋体" w:eastAsia="宋体" w:cs="宋体"/>
                            <w:w w:val="100"/>
                            <w:sz w:val="28"/>
                            <w:szCs w:val="28"/>
                          </w:rPr>
                          <w:t>序号</w:t>
                        </w:r>
                      </w:p>
                    </w:tc>
                    <w:tc>
                      <w:tcPr>
                        <w:tcW w:w="1985" w:type="dxa"/>
                        <w:tcBorders>
                          <w:top w:val="single" w:color="000000" w:sz="12" w:space="0"/>
                          <w:left w:val="single" w:color="000000" w:sz="6" w:space="0"/>
                          <w:bottom w:val="single" w:color="000000" w:sz="16" w:space="0"/>
                          <w:right w:val="single" w:color="000000" w:sz="6" w:space="0"/>
                        </w:tcBorders>
                      </w:tcPr>
                      <w:p>
                        <w:pPr>
                          <w:pStyle w:val="20"/>
                          <w:spacing w:before="28" w:line="240" w:lineRule="auto"/>
                          <w:ind w:left="1" w:right="0"/>
                          <w:jc w:val="center"/>
                          <w:rPr>
                            <w:rFonts w:ascii="宋体" w:hAnsi="宋体" w:eastAsia="宋体" w:cs="宋体"/>
                            <w:sz w:val="28"/>
                            <w:szCs w:val="28"/>
                          </w:rPr>
                        </w:pPr>
                        <w:r>
                          <w:rPr>
                            <w:rFonts w:ascii="宋体" w:hAnsi="宋体" w:eastAsia="宋体" w:cs="宋体"/>
                            <w:w w:val="100"/>
                            <w:sz w:val="28"/>
                            <w:szCs w:val="28"/>
                          </w:rPr>
                          <w:t>名称</w:t>
                        </w:r>
                      </w:p>
                    </w:tc>
                    <w:tc>
                      <w:tcPr>
                        <w:tcW w:w="852" w:type="dxa"/>
                        <w:tcBorders>
                          <w:top w:val="single" w:color="000000" w:sz="12" w:space="0"/>
                          <w:left w:val="single" w:color="000000" w:sz="6" w:space="0"/>
                          <w:bottom w:val="single" w:color="000000" w:sz="16" w:space="0"/>
                          <w:right w:val="single" w:color="000000" w:sz="6" w:space="0"/>
                        </w:tcBorders>
                      </w:tcPr>
                      <w:p>
                        <w:pPr>
                          <w:pStyle w:val="20"/>
                          <w:spacing w:before="28" w:line="240" w:lineRule="auto"/>
                          <w:ind w:left="139" w:right="0"/>
                          <w:jc w:val="left"/>
                          <w:rPr>
                            <w:rFonts w:ascii="宋体" w:hAnsi="宋体" w:eastAsia="宋体" w:cs="宋体"/>
                            <w:sz w:val="28"/>
                            <w:szCs w:val="28"/>
                          </w:rPr>
                        </w:pPr>
                        <w:r>
                          <w:rPr>
                            <w:rFonts w:ascii="宋体" w:hAnsi="宋体" w:eastAsia="宋体" w:cs="宋体"/>
                            <w:w w:val="100"/>
                            <w:sz w:val="28"/>
                            <w:szCs w:val="28"/>
                          </w:rPr>
                          <w:t>单位</w:t>
                        </w:r>
                      </w:p>
                    </w:tc>
                    <w:tc>
                      <w:tcPr>
                        <w:tcW w:w="773" w:type="dxa"/>
                        <w:tcBorders>
                          <w:top w:val="single" w:color="000000" w:sz="12" w:space="0"/>
                          <w:left w:val="single" w:color="000000" w:sz="6" w:space="0"/>
                          <w:bottom w:val="single" w:color="000000" w:sz="16" w:space="0"/>
                          <w:right w:val="single" w:color="000000" w:sz="6" w:space="0"/>
                        </w:tcBorders>
                      </w:tcPr>
                      <w:p>
                        <w:pPr>
                          <w:pStyle w:val="20"/>
                          <w:spacing w:before="28" w:line="240" w:lineRule="auto"/>
                          <w:ind w:left="100" w:right="0"/>
                          <w:jc w:val="left"/>
                          <w:rPr>
                            <w:rFonts w:ascii="宋体" w:hAnsi="宋体" w:eastAsia="宋体" w:cs="宋体"/>
                            <w:sz w:val="28"/>
                            <w:szCs w:val="28"/>
                          </w:rPr>
                        </w:pPr>
                        <w:r>
                          <w:rPr>
                            <w:rFonts w:ascii="宋体" w:hAnsi="宋体" w:eastAsia="宋体" w:cs="宋体"/>
                            <w:w w:val="100"/>
                            <w:sz w:val="28"/>
                            <w:szCs w:val="28"/>
                          </w:rPr>
                          <w:t>数量</w:t>
                        </w:r>
                      </w:p>
                    </w:tc>
                    <w:tc>
                      <w:tcPr>
                        <w:tcW w:w="1352" w:type="dxa"/>
                        <w:tcBorders>
                          <w:top w:val="single" w:color="000000" w:sz="12" w:space="0"/>
                          <w:left w:val="single" w:color="000000" w:sz="6" w:space="0"/>
                          <w:bottom w:val="single" w:color="000000" w:sz="16" w:space="0"/>
                          <w:right w:val="single" w:color="000000" w:sz="6" w:space="0"/>
                        </w:tcBorders>
                      </w:tcPr>
                      <w:p>
                        <w:pPr>
                          <w:pStyle w:val="20"/>
                          <w:spacing w:before="28" w:line="240" w:lineRule="auto"/>
                          <w:ind w:left="83" w:right="0"/>
                          <w:jc w:val="left"/>
                          <w:rPr>
                            <w:rFonts w:ascii="宋体" w:hAnsi="宋体" w:eastAsia="宋体" w:cs="宋体"/>
                            <w:sz w:val="28"/>
                            <w:szCs w:val="28"/>
                          </w:rPr>
                        </w:pPr>
                        <w:r>
                          <w:rPr>
                            <w:rFonts w:ascii="宋体" w:hAnsi="宋体" w:eastAsia="宋体" w:cs="宋体"/>
                            <w:w w:val="100"/>
                            <w:sz w:val="28"/>
                            <w:szCs w:val="28"/>
                          </w:rPr>
                          <w:t>单</w:t>
                        </w:r>
                        <w:r>
                          <w:rPr>
                            <w:rFonts w:ascii="宋体" w:hAnsi="宋体" w:eastAsia="宋体" w:cs="宋体"/>
                            <w:spacing w:val="-92"/>
                            <w:w w:val="100"/>
                            <w:sz w:val="28"/>
                            <w:szCs w:val="28"/>
                          </w:rPr>
                          <w:t>价</w:t>
                        </w:r>
                        <w:r>
                          <w:rPr>
                            <w:rFonts w:ascii="宋体" w:hAnsi="宋体" w:eastAsia="宋体" w:cs="宋体"/>
                            <w:w w:val="100"/>
                            <w:sz w:val="28"/>
                            <w:szCs w:val="28"/>
                          </w:rPr>
                          <w:t>（元</w:t>
                        </w:r>
                      </w:p>
                    </w:tc>
                    <w:tc>
                      <w:tcPr>
                        <w:tcW w:w="73" w:type="dxa"/>
                        <w:tcBorders>
                          <w:top w:val="single" w:color="000000" w:sz="12" w:space="0"/>
                          <w:left w:val="single" w:color="000000" w:sz="6" w:space="0"/>
                          <w:bottom w:val="single" w:color="000000" w:sz="16" w:space="0"/>
                          <w:right w:val="nil"/>
                        </w:tcBorders>
                      </w:tcPr>
                      <w:p/>
                    </w:tc>
                    <w:tc>
                      <w:tcPr>
                        <w:tcW w:w="1345" w:type="dxa"/>
                        <w:tcBorders>
                          <w:top w:val="single" w:color="000000" w:sz="12" w:space="0"/>
                          <w:left w:val="nil"/>
                          <w:bottom w:val="single" w:color="000000" w:sz="16" w:space="0"/>
                          <w:right w:val="single" w:color="000000" w:sz="6" w:space="0"/>
                        </w:tcBorders>
                      </w:tcPr>
                      <w:p>
                        <w:pPr>
                          <w:pStyle w:val="20"/>
                          <w:spacing w:before="28" w:line="240" w:lineRule="auto"/>
                          <w:ind w:left="20" w:right="0"/>
                          <w:jc w:val="left"/>
                          <w:rPr>
                            <w:rFonts w:ascii="宋体" w:hAnsi="宋体" w:eastAsia="宋体" w:cs="宋体"/>
                            <w:sz w:val="28"/>
                            <w:szCs w:val="28"/>
                          </w:rPr>
                        </w:pPr>
                        <w:r>
                          <w:rPr>
                            <w:rFonts w:ascii="宋体" w:hAnsi="宋体" w:eastAsia="宋体" w:cs="宋体"/>
                            <w:w w:val="100"/>
                            <w:sz w:val="28"/>
                            <w:szCs w:val="28"/>
                          </w:rPr>
                          <w:t>合</w:t>
                        </w:r>
                        <w:r>
                          <w:rPr>
                            <w:rFonts w:ascii="宋体" w:hAnsi="宋体" w:eastAsia="宋体" w:cs="宋体"/>
                            <w:spacing w:val="-24"/>
                            <w:w w:val="100"/>
                            <w:sz w:val="28"/>
                            <w:szCs w:val="28"/>
                          </w:rPr>
                          <w:t>价</w:t>
                        </w:r>
                        <w:r>
                          <w:rPr>
                            <w:rFonts w:ascii="宋体" w:hAnsi="宋体" w:eastAsia="宋体" w:cs="宋体"/>
                            <w:w w:val="100"/>
                            <w:sz w:val="28"/>
                            <w:szCs w:val="28"/>
                          </w:rPr>
                          <w:t>（元</w:t>
                        </w:r>
                      </w:p>
                    </w:tc>
                    <w:tc>
                      <w:tcPr>
                        <w:tcW w:w="1702" w:type="dxa"/>
                        <w:tcBorders>
                          <w:top w:val="single" w:color="000000" w:sz="12" w:space="0"/>
                          <w:left w:val="single" w:color="000000" w:sz="6" w:space="0"/>
                          <w:bottom w:val="single" w:color="000000" w:sz="16" w:space="0"/>
                          <w:right w:val="single" w:color="000000" w:sz="12" w:space="0"/>
                        </w:tcBorders>
                      </w:tcPr>
                      <w:p>
                        <w:pPr>
                          <w:pStyle w:val="20"/>
                          <w:tabs>
                            <w:tab w:val="left" w:pos="564"/>
                          </w:tabs>
                          <w:spacing w:before="28" w:line="240" w:lineRule="auto"/>
                          <w:ind w:left="-236" w:right="0"/>
                          <w:jc w:val="left"/>
                          <w:rPr>
                            <w:rFonts w:ascii="宋体" w:hAnsi="宋体" w:eastAsia="宋体" w:cs="宋体"/>
                            <w:sz w:val="28"/>
                            <w:szCs w:val="28"/>
                          </w:rPr>
                        </w:pPr>
                        <w:r>
                          <w:rPr>
                            <w:rFonts w:ascii="宋体" w:hAnsi="宋体" w:eastAsia="宋体" w:cs="宋体"/>
                            <w:w w:val="100"/>
                            <w:sz w:val="28"/>
                            <w:szCs w:val="28"/>
                          </w:rPr>
                          <w:t>）</w:t>
                        </w:r>
                        <w:r>
                          <w:rPr>
                            <w:rFonts w:ascii="宋体" w:hAnsi="宋体" w:eastAsia="宋体" w:cs="宋体"/>
                            <w:sz w:val="28"/>
                            <w:szCs w:val="28"/>
                          </w:rPr>
                          <w:tab/>
                        </w:r>
                        <w:r>
                          <w:rPr>
                            <w:rFonts w:ascii="宋体" w:hAnsi="宋体" w:eastAsia="宋体" w:cs="宋体"/>
                            <w:w w:val="100"/>
                            <w:sz w:val="28"/>
                            <w:szCs w:val="28"/>
                          </w:rPr>
                          <w:t>备注</w:t>
                        </w:r>
                      </w:p>
                    </w:tc>
                  </w:tr>
                  <w:tr>
                    <w:tblPrEx>
                      <w:tblCellMar>
                        <w:top w:w="0" w:type="dxa"/>
                        <w:left w:w="0" w:type="dxa"/>
                        <w:bottom w:w="0" w:type="dxa"/>
                        <w:right w:w="0" w:type="dxa"/>
                      </w:tblCellMar>
                    </w:tblPrEx>
                    <w:trPr>
                      <w:trHeight w:val="470" w:hRule="exact"/>
                    </w:trPr>
                    <w:tc>
                      <w:tcPr>
                        <w:tcW w:w="991" w:type="dxa"/>
                        <w:tcBorders>
                          <w:top w:val="single" w:color="000000" w:sz="16" w:space="0"/>
                          <w:left w:val="single" w:color="000000" w:sz="12" w:space="0"/>
                          <w:bottom w:val="single" w:color="000000" w:sz="6" w:space="0"/>
                          <w:right w:val="single" w:color="000000" w:sz="6" w:space="0"/>
                        </w:tcBorders>
                      </w:tcPr>
                      <w:p/>
                    </w:tc>
                    <w:tc>
                      <w:tcPr>
                        <w:tcW w:w="1985" w:type="dxa"/>
                        <w:tcBorders>
                          <w:top w:val="single" w:color="000000" w:sz="16" w:space="0"/>
                          <w:left w:val="single" w:color="000000" w:sz="6" w:space="0"/>
                          <w:bottom w:val="single" w:color="000000" w:sz="6" w:space="0"/>
                          <w:right w:val="single" w:color="000000" w:sz="6" w:space="0"/>
                        </w:tcBorders>
                      </w:tcPr>
                      <w:p/>
                    </w:tc>
                    <w:tc>
                      <w:tcPr>
                        <w:tcW w:w="852" w:type="dxa"/>
                        <w:tcBorders>
                          <w:top w:val="single" w:color="000000" w:sz="16" w:space="0"/>
                          <w:left w:val="single" w:color="000000" w:sz="6" w:space="0"/>
                          <w:bottom w:val="single" w:color="000000" w:sz="6" w:space="0"/>
                          <w:right w:val="single" w:color="000000" w:sz="6" w:space="0"/>
                        </w:tcBorders>
                      </w:tcPr>
                      <w:p/>
                    </w:tc>
                    <w:tc>
                      <w:tcPr>
                        <w:tcW w:w="773" w:type="dxa"/>
                        <w:tcBorders>
                          <w:top w:val="single" w:color="000000" w:sz="16" w:space="0"/>
                          <w:left w:val="single" w:color="000000" w:sz="6" w:space="0"/>
                          <w:bottom w:val="single" w:color="000000" w:sz="6" w:space="0"/>
                          <w:right w:val="single" w:color="000000" w:sz="6" w:space="0"/>
                        </w:tcBorders>
                      </w:tcPr>
                      <w:p/>
                    </w:tc>
                    <w:tc>
                      <w:tcPr>
                        <w:tcW w:w="1352" w:type="dxa"/>
                        <w:tcBorders>
                          <w:top w:val="single" w:color="000000" w:sz="16" w:space="0"/>
                          <w:left w:val="single" w:color="000000" w:sz="6" w:space="0"/>
                          <w:bottom w:val="single" w:color="000000" w:sz="6" w:space="0"/>
                          <w:right w:val="single" w:color="000000" w:sz="6" w:space="0"/>
                        </w:tcBorders>
                      </w:tcPr>
                      <w:p/>
                    </w:tc>
                    <w:tc>
                      <w:tcPr>
                        <w:tcW w:w="1418" w:type="dxa"/>
                        <w:gridSpan w:val="2"/>
                        <w:tcBorders>
                          <w:top w:val="single" w:color="000000" w:sz="16" w:space="0"/>
                          <w:left w:val="single" w:color="000000" w:sz="6" w:space="0"/>
                          <w:bottom w:val="single" w:color="000000" w:sz="6" w:space="0"/>
                          <w:right w:val="single" w:color="000000" w:sz="6" w:space="0"/>
                        </w:tcBorders>
                      </w:tcPr>
                      <w:p/>
                    </w:tc>
                    <w:tc>
                      <w:tcPr>
                        <w:tcW w:w="1702" w:type="dxa"/>
                        <w:tcBorders>
                          <w:top w:val="single" w:color="000000" w:sz="1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7"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61" w:hRule="exact"/>
                    </w:trPr>
                    <w:tc>
                      <w:tcPr>
                        <w:tcW w:w="991" w:type="dxa"/>
                        <w:tcBorders>
                          <w:top w:val="single" w:color="000000" w:sz="6" w:space="0"/>
                          <w:left w:val="single" w:color="000000" w:sz="12" w:space="0"/>
                          <w:bottom w:val="single" w:color="000000" w:sz="12" w:space="0"/>
                          <w:right w:val="single" w:color="000000" w:sz="6" w:space="0"/>
                        </w:tcBorders>
                      </w:tcPr>
                      <w:p/>
                    </w:tc>
                    <w:tc>
                      <w:tcPr>
                        <w:tcW w:w="1985" w:type="dxa"/>
                        <w:tcBorders>
                          <w:top w:val="single" w:color="000000" w:sz="6" w:space="0"/>
                          <w:left w:val="single" w:color="000000" w:sz="6" w:space="0"/>
                          <w:bottom w:val="single" w:color="000000" w:sz="12" w:space="0"/>
                          <w:right w:val="single" w:color="000000" w:sz="6" w:space="0"/>
                        </w:tcBorders>
                      </w:tcPr>
                      <w:p/>
                    </w:tc>
                    <w:tc>
                      <w:tcPr>
                        <w:tcW w:w="852" w:type="dxa"/>
                        <w:tcBorders>
                          <w:top w:val="single" w:color="000000" w:sz="6" w:space="0"/>
                          <w:left w:val="single" w:color="000000" w:sz="6" w:space="0"/>
                          <w:bottom w:val="single" w:color="000000" w:sz="12" w:space="0"/>
                          <w:right w:val="single" w:color="000000" w:sz="6" w:space="0"/>
                        </w:tcBorders>
                      </w:tcPr>
                      <w:p/>
                    </w:tc>
                    <w:tc>
                      <w:tcPr>
                        <w:tcW w:w="773" w:type="dxa"/>
                        <w:tcBorders>
                          <w:top w:val="single" w:color="000000" w:sz="6" w:space="0"/>
                          <w:left w:val="single" w:color="000000" w:sz="6" w:space="0"/>
                          <w:bottom w:val="single" w:color="000000" w:sz="12" w:space="0"/>
                          <w:right w:val="single" w:color="000000" w:sz="6" w:space="0"/>
                        </w:tcBorders>
                      </w:tcPr>
                      <w:p/>
                    </w:tc>
                    <w:tc>
                      <w:tcPr>
                        <w:tcW w:w="1352" w:type="dxa"/>
                        <w:tcBorders>
                          <w:top w:val="single" w:color="000000" w:sz="6" w:space="0"/>
                          <w:left w:val="single" w:color="000000" w:sz="6" w:space="0"/>
                          <w:bottom w:val="single" w:color="000000" w:sz="12" w:space="0"/>
                          <w:right w:val="single" w:color="000000" w:sz="6" w:space="0"/>
                        </w:tcBorders>
                      </w:tcPr>
                      <w:p/>
                    </w:tc>
                    <w:tc>
                      <w:tcPr>
                        <w:tcW w:w="1418" w:type="dxa"/>
                        <w:gridSpan w:val="2"/>
                        <w:tcBorders>
                          <w:top w:val="single" w:color="000000" w:sz="6" w:space="0"/>
                          <w:left w:val="single" w:color="000000" w:sz="6" w:space="0"/>
                          <w:bottom w:val="single" w:color="000000" w:sz="12" w:space="0"/>
                          <w:right w:val="single" w:color="000000" w:sz="6" w:space="0"/>
                        </w:tcBorders>
                      </w:tcPr>
                      <w:p/>
                    </w:tc>
                    <w:tc>
                      <w:tcPr>
                        <w:tcW w:w="1702" w:type="dxa"/>
                        <w:tcBorders>
                          <w:top w:val="single" w:color="000000" w:sz="6" w:space="0"/>
                          <w:left w:val="single" w:color="000000" w:sz="6" w:space="0"/>
                          <w:bottom w:val="single" w:color="000000" w:sz="12" w:space="0"/>
                          <w:right w:val="single" w:color="000000" w:sz="12" w:space="0"/>
                        </w:tcBorders>
                      </w:tcPr>
                      <w:p/>
                    </w:tc>
                  </w:tr>
                </w:tbl>
                <w:p/>
              </w:txbxContent>
            </v:textbox>
          </v:shape>
        </w:pict>
      </w:r>
      <w:r>
        <w:rPr>
          <w:color w:val="auto"/>
          <w:w w:val="100"/>
          <w:highlight w:val="none"/>
        </w:rPr>
        <w:t>）</w:t>
      </w:r>
    </w:p>
    <w:p>
      <w:pPr>
        <w:spacing w:after="0" w:line="240" w:lineRule="auto"/>
        <w:jc w:val="left"/>
        <w:rPr>
          <w:color w:val="auto"/>
          <w:highlight w:val="none"/>
        </w:rPr>
        <w:sectPr>
          <w:type w:val="continuous"/>
          <w:pgSz w:w="11910" w:h="16840"/>
          <w:pgMar w:top="1360" w:right="1200" w:bottom="1160" w:left="1020" w:header="720" w:footer="720" w:gutter="0"/>
        </w:sectPr>
      </w:pPr>
    </w:p>
    <w:p>
      <w:pPr>
        <w:pStyle w:val="6"/>
        <w:spacing w:line="389" w:lineRule="exact"/>
        <w:ind w:left="3013" w:right="0"/>
        <w:jc w:val="left"/>
        <w:rPr>
          <w:color w:val="auto"/>
          <w:highlight w:val="none"/>
        </w:rPr>
      </w:pPr>
      <w:r>
        <w:rPr>
          <w:rFonts w:ascii="宋体" w:hAnsi="宋体" w:eastAsia="宋体" w:cs="宋体"/>
          <w:color w:val="auto"/>
          <w:highlight w:val="none"/>
        </w:rPr>
        <w:t>11-2</w:t>
      </w:r>
      <w:r>
        <w:rPr>
          <w:color w:val="auto"/>
          <w:highlight w:val="none"/>
        </w:rPr>
        <w:t>：工程设备暂估价表</w:t>
      </w:r>
    </w:p>
    <w:p>
      <w:pPr>
        <w:spacing w:before="8" w:line="240" w:lineRule="auto"/>
        <w:rPr>
          <w:rFonts w:ascii="宋体" w:hAnsi="宋体" w:eastAsia="宋体" w:cs="宋体"/>
          <w:color w:val="auto"/>
          <w:sz w:val="18"/>
          <w:szCs w:val="18"/>
          <w:highlight w:val="none"/>
        </w:rPr>
      </w:pPr>
    </w:p>
    <w:p>
      <w:pPr>
        <w:pStyle w:val="9"/>
        <w:spacing w:before="14" w:line="240" w:lineRule="auto"/>
        <w:ind w:left="2640" w:right="0"/>
        <w:jc w:val="center"/>
        <w:rPr>
          <w:color w:val="auto"/>
          <w:highlight w:val="none"/>
        </w:rPr>
      </w:pPr>
      <w:r>
        <w:rPr>
          <w:color w:val="auto"/>
          <w:highlight w:val="none"/>
        </w:rPr>
        <w:pict>
          <v:shape id="_x0000_s1075" o:spid="_x0000_s1075" o:spt="202" type="#_x0000_t202" style="position:absolute;left:0pt;margin-left:73.7pt;margin-top:-2pt;height:435.95pt;width:455.85pt;mso-position-horizontal-relative:page;z-index:2048;mso-width-relative:page;mso-height-relative:page;" filled="f" stroked="f" coordsize="21600,21600">
            <v:path/>
            <v:fill on="f" focussize="0,0"/>
            <v:stroke on="f" joinstyle="miter"/>
            <v:imagedata o:title=""/>
            <o:lock v:ext="edit"/>
            <v:textbox inset="0mm,0mm,0mm,0mm">
              <w:txbxContent>
                <w:tbl>
                  <w:tblPr>
                    <w:tblStyle w:val="16"/>
                    <w:tblW w:w="0" w:type="auto"/>
                    <w:tblInd w:w="0" w:type="dxa"/>
                    <w:tblLayout w:type="fixed"/>
                    <w:tblCellMar>
                      <w:top w:w="0" w:type="dxa"/>
                      <w:left w:w="0" w:type="dxa"/>
                      <w:bottom w:w="0" w:type="dxa"/>
                      <w:right w:w="0" w:type="dxa"/>
                    </w:tblCellMar>
                  </w:tblPr>
                  <w:tblGrid>
                    <w:gridCol w:w="991"/>
                    <w:gridCol w:w="1985"/>
                    <w:gridCol w:w="852"/>
                    <w:gridCol w:w="773"/>
                    <w:gridCol w:w="1352"/>
                    <w:gridCol w:w="73"/>
                    <w:gridCol w:w="1345"/>
                    <w:gridCol w:w="1702"/>
                  </w:tblGrid>
                  <w:tr>
                    <w:tblPrEx>
                      <w:tblCellMar>
                        <w:top w:w="0" w:type="dxa"/>
                        <w:left w:w="0" w:type="dxa"/>
                        <w:bottom w:w="0" w:type="dxa"/>
                        <w:right w:w="0" w:type="dxa"/>
                      </w:tblCellMar>
                    </w:tblPrEx>
                    <w:trPr>
                      <w:trHeight w:val="478" w:hRule="exact"/>
                    </w:trPr>
                    <w:tc>
                      <w:tcPr>
                        <w:tcW w:w="991" w:type="dxa"/>
                        <w:tcBorders>
                          <w:top w:val="single" w:color="000000" w:sz="12" w:space="0"/>
                          <w:left w:val="single" w:color="000000" w:sz="12" w:space="0"/>
                          <w:bottom w:val="single" w:color="000000" w:sz="16" w:space="0"/>
                          <w:right w:val="single" w:color="000000" w:sz="6" w:space="0"/>
                        </w:tcBorders>
                      </w:tcPr>
                      <w:p>
                        <w:pPr>
                          <w:pStyle w:val="20"/>
                          <w:spacing w:before="26" w:line="240" w:lineRule="auto"/>
                          <w:ind w:left="201" w:right="0"/>
                          <w:jc w:val="left"/>
                          <w:rPr>
                            <w:rFonts w:ascii="宋体" w:hAnsi="宋体" w:eastAsia="宋体" w:cs="宋体"/>
                            <w:sz w:val="28"/>
                            <w:szCs w:val="28"/>
                          </w:rPr>
                        </w:pPr>
                        <w:r>
                          <w:rPr>
                            <w:rFonts w:ascii="宋体" w:hAnsi="宋体" w:eastAsia="宋体" w:cs="宋体"/>
                            <w:w w:val="100"/>
                            <w:sz w:val="28"/>
                            <w:szCs w:val="28"/>
                          </w:rPr>
                          <w:t>序号</w:t>
                        </w:r>
                      </w:p>
                    </w:tc>
                    <w:tc>
                      <w:tcPr>
                        <w:tcW w:w="1985" w:type="dxa"/>
                        <w:tcBorders>
                          <w:top w:val="single" w:color="000000" w:sz="12" w:space="0"/>
                          <w:left w:val="single" w:color="000000" w:sz="6" w:space="0"/>
                          <w:bottom w:val="single" w:color="000000" w:sz="16" w:space="0"/>
                          <w:right w:val="single" w:color="000000" w:sz="6" w:space="0"/>
                        </w:tcBorders>
                      </w:tcPr>
                      <w:p>
                        <w:pPr>
                          <w:pStyle w:val="20"/>
                          <w:spacing w:before="26" w:line="240" w:lineRule="auto"/>
                          <w:ind w:left="1" w:right="0"/>
                          <w:jc w:val="center"/>
                          <w:rPr>
                            <w:rFonts w:ascii="宋体" w:hAnsi="宋体" w:eastAsia="宋体" w:cs="宋体"/>
                            <w:sz w:val="28"/>
                            <w:szCs w:val="28"/>
                          </w:rPr>
                        </w:pPr>
                        <w:r>
                          <w:rPr>
                            <w:rFonts w:ascii="宋体" w:hAnsi="宋体" w:eastAsia="宋体" w:cs="宋体"/>
                            <w:w w:val="100"/>
                            <w:sz w:val="28"/>
                            <w:szCs w:val="28"/>
                          </w:rPr>
                          <w:t>名称</w:t>
                        </w:r>
                      </w:p>
                    </w:tc>
                    <w:tc>
                      <w:tcPr>
                        <w:tcW w:w="852" w:type="dxa"/>
                        <w:tcBorders>
                          <w:top w:val="single" w:color="000000" w:sz="12" w:space="0"/>
                          <w:left w:val="single" w:color="000000" w:sz="6" w:space="0"/>
                          <w:bottom w:val="single" w:color="000000" w:sz="16" w:space="0"/>
                          <w:right w:val="single" w:color="000000" w:sz="6" w:space="0"/>
                        </w:tcBorders>
                      </w:tcPr>
                      <w:p>
                        <w:pPr>
                          <w:pStyle w:val="20"/>
                          <w:spacing w:before="26" w:line="240" w:lineRule="auto"/>
                          <w:ind w:left="139" w:right="0"/>
                          <w:jc w:val="left"/>
                          <w:rPr>
                            <w:rFonts w:ascii="宋体" w:hAnsi="宋体" w:eastAsia="宋体" w:cs="宋体"/>
                            <w:sz w:val="28"/>
                            <w:szCs w:val="28"/>
                          </w:rPr>
                        </w:pPr>
                        <w:r>
                          <w:rPr>
                            <w:rFonts w:ascii="宋体" w:hAnsi="宋体" w:eastAsia="宋体" w:cs="宋体"/>
                            <w:w w:val="100"/>
                            <w:sz w:val="28"/>
                            <w:szCs w:val="28"/>
                          </w:rPr>
                          <w:t>单位</w:t>
                        </w:r>
                      </w:p>
                    </w:tc>
                    <w:tc>
                      <w:tcPr>
                        <w:tcW w:w="773" w:type="dxa"/>
                        <w:tcBorders>
                          <w:top w:val="single" w:color="000000" w:sz="12" w:space="0"/>
                          <w:left w:val="single" w:color="000000" w:sz="6" w:space="0"/>
                          <w:bottom w:val="single" w:color="000000" w:sz="16" w:space="0"/>
                          <w:right w:val="single" w:color="000000" w:sz="6" w:space="0"/>
                        </w:tcBorders>
                      </w:tcPr>
                      <w:p>
                        <w:pPr>
                          <w:pStyle w:val="20"/>
                          <w:spacing w:before="26" w:line="240" w:lineRule="auto"/>
                          <w:ind w:left="100" w:right="0"/>
                          <w:jc w:val="left"/>
                          <w:rPr>
                            <w:rFonts w:ascii="宋体" w:hAnsi="宋体" w:eastAsia="宋体" w:cs="宋体"/>
                            <w:sz w:val="28"/>
                            <w:szCs w:val="28"/>
                          </w:rPr>
                        </w:pPr>
                        <w:r>
                          <w:rPr>
                            <w:rFonts w:ascii="宋体" w:hAnsi="宋体" w:eastAsia="宋体" w:cs="宋体"/>
                            <w:w w:val="100"/>
                            <w:sz w:val="28"/>
                            <w:szCs w:val="28"/>
                          </w:rPr>
                          <w:t>数量</w:t>
                        </w:r>
                      </w:p>
                    </w:tc>
                    <w:tc>
                      <w:tcPr>
                        <w:tcW w:w="1352" w:type="dxa"/>
                        <w:tcBorders>
                          <w:top w:val="single" w:color="000000" w:sz="12" w:space="0"/>
                          <w:left w:val="single" w:color="000000" w:sz="6" w:space="0"/>
                          <w:bottom w:val="single" w:color="000000" w:sz="16" w:space="0"/>
                          <w:right w:val="single" w:color="000000" w:sz="6" w:space="0"/>
                        </w:tcBorders>
                      </w:tcPr>
                      <w:p>
                        <w:pPr>
                          <w:pStyle w:val="20"/>
                          <w:spacing w:before="26" w:line="240" w:lineRule="auto"/>
                          <w:ind w:left="83" w:right="0"/>
                          <w:jc w:val="left"/>
                          <w:rPr>
                            <w:rFonts w:ascii="宋体" w:hAnsi="宋体" w:eastAsia="宋体" w:cs="宋体"/>
                            <w:sz w:val="28"/>
                            <w:szCs w:val="28"/>
                          </w:rPr>
                        </w:pPr>
                        <w:r>
                          <w:rPr>
                            <w:rFonts w:ascii="宋体" w:hAnsi="宋体" w:eastAsia="宋体" w:cs="宋体"/>
                            <w:w w:val="100"/>
                            <w:sz w:val="28"/>
                            <w:szCs w:val="28"/>
                          </w:rPr>
                          <w:t>单</w:t>
                        </w:r>
                        <w:r>
                          <w:rPr>
                            <w:rFonts w:ascii="宋体" w:hAnsi="宋体" w:eastAsia="宋体" w:cs="宋体"/>
                            <w:spacing w:val="-92"/>
                            <w:w w:val="100"/>
                            <w:sz w:val="28"/>
                            <w:szCs w:val="28"/>
                          </w:rPr>
                          <w:t>价</w:t>
                        </w:r>
                        <w:r>
                          <w:rPr>
                            <w:rFonts w:ascii="宋体" w:hAnsi="宋体" w:eastAsia="宋体" w:cs="宋体"/>
                            <w:w w:val="100"/>
                            <w:sz w:val="28"/>
                            <w:szCs w:val="28"/>
                          </w:rPr>
                          <w:t>（元</w:t>
                        </w:r>
                      </w:p>
                    </w:tc>
                    <w:tc>
                      <w:tcPr>
                        <w:tcW w:w="73" w:type="dxa"/>
                        <w:tcBorders>
                          <w:top w:val="single" w:color="000000" w:sz="12" w:space="0"/>
                          <w:left w:val="single" w:color="000000" w:sz="6" w:space="0"/>
                          <w:bottom w:val="single" w:color="000000" w:sz="16" w:space="0"/>
                          <w:right w:val="nil"/>
                        </w:tcBorders>
                      </w:tcPr>
                      <w:p/>
                    </w:tc>
                    <w:tc>
                      <w:tcPr>
                        <w:tcW w:w="1345" w:type="dxa"/>
                        <w:tcBorders>
                          <w:top w:val="single" w:color="000000" w:sz="12" w:space="0"/>
                          <w:left w:val="nil"/>
                          <w:bottom w:val="single" w:color="000000" w:sz="16" w:space="0"/>
                          <w:right w:val="single" w:color="000000" w:sz="6" w:space="0"/>
                        </w:tcBorders>
                      </w:tcPr>
                      <w:p>
                        <w:pPr>
                          <w:pStyle w:val="20"/>
                          <w:spacing w:before="26" w:line="240" w:lineRule="auto"/>
                          <w:ind w:left="20" w:right="0"/>
                          <w:jc w:val="left"/>
                          <w:rPr>
                            <w:rFonts w:ascii="宋体" w:hAnsi="宋体" w:eastAsia="宋体" w:cs="宋体"/>
                            <w:sz w:val="28"/>
                            <w:szCs w:val="28"/>
                          </w:rPr>
                        </w:pPr>
                        <w:r>
                          <w:rPr>
                            <w:rFonts w:ascii="宋体" w:hAnsi="宋体" w:eastAsia="宋体" w:cs="宋体"/>
                            <w:w w:val="100"/>
                            <w:sz w:val="28"/>
                            <w:szCs w:val="28"/>
                          </w:rPr>
                          <w:t>合</w:t>
                        </w:r>
                        <w:r>
                          <w:rPr>
                            <w:rFonts w:ascii="宋体" w:hAnsi="宋体" w:eastAsia="宋体" w:cs="宋体"/>
                            <w:spacing w:val="-24"/>
                            <w:w w:val="100"/>
                            <w:sz w:val="28"/>
                            <w:szCs w:val="28"/>
                          </w:rPr>
                          <w:t>价</w:t>
                        </w:r>
                        <w:r>
                          <w:rPr>
                            <w:rFonts w:ascii="宋体" w:hAnsi="宋体" w:eastAsia="宋体" w:cs="宋体"/>
                            <w:w w:val="100"/>
                            <w:sz w:val="28"/>
                            <w:szCs w:val="28"/>
                          </w:rPr>
                          <w:t>（元</w:t>
                        </w:r>
                      </w:p>
                    </w:tc>
                    <w:tc>
                      <w:tcPr>
                        <w:tcW w:w="1702" w:type="dxa"/>
                        <w:tcBorders>
                          <w:top w:val="single" w:color="000000" w:sz="12" w:space="0"/>
                          <w:left w:val="single" w:color="000000" w:sz="6" w:space="0"/>
                          <w:bottom w:val="single" w:color="000000" w:sz="16" w:space="0"/>
                          <w:right w:val="single" w:color="000000" w:sz="12" w:space="0"/>
                        </w:tcBorders>
                      </w:tcPr>
                      <w:p>
                        <w:pPr>
                          <w:pStyle w:val="20"/>
                          <w:tabs>
                            <w:tab w:val="left" w:pos="564"/>
                          </w:tabs>
                          <w:spacing w:before="26" w:line="240" w:lineRule="auto"/>
                          <w:ind w:left="-236" w:right="0"/>
                          <w:jc w:val="left"/>
                          <w:rPr>
                            <w:rFonts w:ascii="宋体" w:hAnsi="宋体" w:eastAsia="宋体" w:cs="宋体"/>
                            <w:sz w:val="28"/>
                            <w:szCs w:val="28"/>
                          </w:rPr>
                        </w:pPr>
                        <w:r>
                          <w:rPr>
                            <w:rFonts w:ascii="宋体" w:hAnsi="宋体" w:eastAsia="宋体" w:cs="宋体"/>
                            <w:w w:val="100"/>
                            <w:sz w:val="28"/>
                            <w:szCs w:val="28"/>
                          </w:rPr>
                          <w:t>）</w:t>
                        </w:r>
                        <w:r>
                          <w:rPr>
                            <w:rFonts w:ascii="宋体" w:hAnsi="宋体" w:eastAsia="宋体" w:cs="宋体"/>
                            <w:sz w:val="28"/>
                            <w:szCs w:val="28"/>
                          </w:rPr>
                          <w:tab/>
                        </w:r>
                        <w:r>
                          <w:rPr>
                            <w:rFonts w:ascii="宋体" w:hAnsi="宋体" w:eastAsia="宋体" w:cs="宋体"/>
                            <w:w w:val="100"/>
                            <w:sz w:val="28"/>
                            <w:szCs w:val="28"/>
                          </w:rPr>
                          <w:t>备注</w:t>
                        </w:r>
                      </w:p>
                    </w:tc>
                  </w:tr>
                  <w:tr>
                    <w:tblPrEx>
                      <w:tblCellMar>
                        <w:top w:w="0" w:type="dxa"/>
                        <w:left w:w="0" w:type="dxa"/>
                        <w:bottom w:w="0" w:type="dxa"/>
                        <w:right w:w="0" w:type="dxa"/>
                      </w:tblCellMar>
                    </w:tblPrEx>
                    <w:trPr>
                      <w:trHeight w:val="470" w:hRule="exact"/>
                    </w:trPr>
                    <w:tc>
                      <w:tcPr>
                        <w:tcW w:w="991" w:type="dxa"/>
                        <w:tcBorders>
                          <w:top w:val="single" w:color="000000" w:sz="16" w:space="0"/>
                          <w:left w:val="single" w:color="000000" w:sz="12" w:space="0"/>
                          <w:bottom w:val="single" w:color="000000" w:sz="6" w:space="0"/>
                          <w:right w:val="single" w:color="000000" w:sz="6" w:space="0"/>
                        </w:tcBorders>
                      </w:tcPr>
                      <w:p/>
                    </w:tc>
                    <w:tc>
                      <w:tcPr>
                        <w:tcW w:w="1985" w:type="dxa"/>
                        <w:tcBorders>
                          <w:top w:val="single" w:color="000000" w:sz="16" w:space="0"/>
                          <w:left w:val="single" w:color="000000" w:sz="6" w:space="0"/>
                          <w:bottom w:val="single" w:color="000000" w:sz="6" w:space="0"/>
                          <w:right w:val="single" w:color="000000" w:sz="6" w:space="0"/>
                        </w:tcBorders>
                      </w:tcPr>
                      <w:p/>
                    </w:tc>
                    <w:tc>
                      <w:tcPr>
                        <w:tcW w:w="852" w:type="dxa"/>
                        <w:tcBorders>
                          <w:top w:val="single" w:color="000000" w:sz="16" w:space="0"/>
                          <w:left w:val="single" w:color="000000" w:sz="6" w:space="0"/>
                          <w:bottom w:val="single" w:color="000000" w:sz="6" w:space="0"/>
                          <w:right w:val="single" w:color="000000" w:sz="6" w:space="0"/>
                        </w:tcBorders>
                      </w:tcPr>
                      <w:p/>
                    </w:tc>
                    <w:tc>
                      <w:tcPr>
                        <w:tcW w:w="773" w:type="dxa"/>
                        <w:tcBorders>
                          <w:top w:val="single" w:color="000000" w:sz="16" w:space="0"/>
                          <w:left w:val="single" w:color="000000" w:sz="6" w:space="0"/>
                          <w:bottom w:val="single" w:color="000000" w:sz="6" w:space="0"/>
                          <w:right w:val="single" w:color="000000" w:sz="6" w:space="0"/>
                        </w:tcBorders>
                      </w:tcPr>
                      <w:p/>
                    </w:tc>
                    <w:tc>
                      <w:tcPr>
                        <w:tcW w:w="1352" w:type="dxa"/>
                        <w:tcBorders>
                          <w:top w:val="single" w:color="000000" w:sz="16" w:space="0"/>
                          <w:left w:val="single" w:color="000000" w:sz="6" w:space="0"/>
                          <w:bottom w:val="single" w:color="000000" w:sz="6" w:space="0"/>
                          <w:right w:val="single" w:color="000000" w:sz="6" w:space="0"/>
                        </w:tcBorders>
                      </w:tcPr>
                      <w:p/>
                    </w:tc>
                    <w:tc>
                      <w:tcPr>
                        <w:tcW w:w="1418" w:type="dxa"/>
                        <w:gridSpan w:val="2"/>
                        <w:tcBorders>
                          <w:top w:val="single" w:color="000000" w:sz="16" w:space="0"/>
                          <w:left w:val="single" w:color="000000" w:sz="6" w:space="0"/>
                          <w:bottom w:val="single" w:color="000000" w:sz="6" w:space="0"/>
                          <w:right w:val="single" w:color="000000" w:sz="6" w:space="0"/>
                        </w:tcBorders>
                      </w:tcPr>
                      <w:p/>
                    </w:tc>
                    <w:tc>
                      <w:tcPr>
                        <w:tcW w:w="1702" w:type="dxa"/>
                        <w:tcBorders>
                          <w:top w:val="single" w:color="000000" w:sz="1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7"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6"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4" w:hRule="exact"/>
                    </w:trPr>
                    <w:tc>
                      <w:tcPr>
                        <w:tcW w:w="991" w:type="dxa"/>
                        <w:tcBorders>
                          <w:top w:val="single" w:color="000000" w:sz="6" w:space="0"/>
                          <w:left w:val="single" w:color="000000" w:sz="12" w:space="0"/>
                          <w:bottom w:val="single" w:color="000000" w:sz="6" w:space="0"/>
                          <w:right w:val="single" w:color="000000" w:sz="6" w:space="0"/>
                        </w:tcBorders>
                      </w:tcPr>
                      <w:p/>
                    </w:tc>
                    <w:tc>
                      <w:tcPr>
                        <w:tcW w:w="1985" w:type="dxa"/>
                        <w:tcBorders>
                          <w:top w:val="single" w:color="000000" w:sz="6" w:space="0"/>
                          <w:left w:val="single" w:color="000000" w:sz="6" w:space="0"/>
                          <w:bottom w:val="single" w:color="000000" w:sz="6" w:space="0"/>
                          <w:right w:val="single" w:color="000000" w:sz="6" w:space="0"/>
                        </w:tcBorders>
                      </w:tcPr>
                      <w:p/>
                    </w:tc>
                    <w:tc>
                      <w:tcPr>
                        <w:tcW w:w="852" w:type="dxa"/>
                        <w:tcBorders>
                          <w:top w:val="single" w:color="000000" w:sz="6" w:space="0"/>
                          <w:left w:val="single" w:color="000000" w:sz="6" w:space="0"/>
                          <w:bottom w:val="single" w:color="000000" w:sz="6" w:space="0"/>
                          <w:right w:val="single" w:color="000000" w:sz="6" w:space="0"/>
                        </w:tcBorders>
                      </w:tcPr>
                      <w:p/>
                    </w:tc>
                    <w:tc>
                      <w:tcPr>
                        <w:tcW w:w="773" w:type="dxa"/>
                        <w:tcBorders>
                          <w:top w:val="single" w:color="000000" w:sz="6" w:space="0"/>
                          <w:left w:val="single" w:color="000000" w:sz="6" w:space="0"/>
                          <w:bottom w:val="single" w:color="000000" w:sz="6" w:space="0"/>
                          <w:right w:val="single" w:color="000000" w:sz="6" w:space="0"/>
                        </w:tcBorders>
                      </w:tcPr>
                      <w:p/>
                    </w:tc>
                    <w:tc>
                      <w:tcPr>
                        <w:tcW w:w="1352" w:type="dxa"/>
                        <w:tcBorders>
                          <w:top w:val="single" w:color="000000" w:sz="6" w:space="0"/>
                          <w:left w:val="single" w:color="000000" w:sz="6" w:space="0"/>
                          <w:bottom w:val="single" w:color="000000" w:sz="6" w:space="0"/>
                          <w:right w:val="single" w:color="000000" w:sz="6" w:space="0"/>
                        </w:tcBorders>
                      </w:tcPr>
                      <w:p/>
                    </w:tc>
                    <w:tc>
                      <w:tcPr>
                        <w:tcW w:w="1418" w:type="dxa"/>
                        <w:gridSpan w:val="2"/>
                        <w:tcBorders>
                          <w:top w:val="single" w:color="000000" w:sz="6" w:space="0"/>
                          <w:left w:val="single" w:color="000000" w:sz="6" w:space="0"/>
                          <w:bottom w:val="single" w:color="000000" w:sz="6" w:space="0"/>
                          <w:right w:val="single" w:color="000000" w:sz="6" w:space="0"/>
                        </w:tcBorders>
                      </w:tcPr>
                      <w:p/>
                    </w:tc>
                    <w:tc>
                      <w:tcPr>
                        <w:tcW w:w="1702"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61" w:hRule="exact"/>
                    </w:trPr>
                    <w:tc>
                      <w:tcPr>
                        <w:tcW w:w="991" w:type="dxa"/>
                        <w:tcBorders>
                          <w:top w:val="single" w:color="000000" w:sz="6" w:space="0"/>
                          <w:left w:val="single" w:color="000000" w:sz="12" w:space="0"/>
                          <w:bottom w:val="single" w:color="000000" w:sz="12" w:space="0"/>
                          <w:right w:val="single" w:color="000000" w:sz="6" w:space="0"/>
                        </w:tcBorders>
                      </w:tcPr>
                      <w:p/>
                    </w:tc>
                    <w:tc>
                      <w:tcPr>
                        <w:tcW w:w="1985" w:type="dxa"/>
                        <w:tcBorders>
                          <w:top w:val="single" w:color="000000" w:sz="6" w:space="0"/>
                          <w:left w:val="single" w:color="000000" w:sz="6" w:space="0"/>
                          <w:bottom w:val="single" w:color="000000" w:sz="12" w:space="0"/>
                          <w:right w:val="single" w:color="000000" w:sz="6" w:space="0"/>
                        </w:tcBorders>
                      </w:tcPr>
                      <w:p/>
                    </w:tc>
                    <w:tc>
                      <w:tcPr>
                        <w:tcW w:w="852" w:type="dxa"/>
                        <w:tcBorders>
                          <w:top w:val="single" w:color="000000" w:sz="6" w:space="0"/>
                          <w:left w:val="single" w:color="000000" w:sz="6" w:space="0"/>
                          <w:bottom w:val="single" w:color="000000" w:sz="12" w:space="0"/>
                          <w:right w:val="single" w:color="000000" w:sz="6" w:space="0"/>
                        </w:tcBorders>
                      </w:tcPr>
                      <w:p/>
                    </w:tc>
                    <w:tc>
                      <w:tcPr>
                        <w:tcW w:w="773" w:type="dxa"/>
                        <w:tcBorders>
                          <w:top w:val="single" w:color="000000" w:sz="6" w:space="0"/>
                          <w:left w:val="single" w:color="000000" w:sz="6" w:space="0"/>
                          <w:bottom w:val="single" w:color="000000" w:sz="12" w:space="0"/>
                          <w:right w:val="single" w:color="000000" w:sz="6" w:space="0"/>
                        </w:tcBorders>
                      </w:tcPr>
                      <w:p/>
                    </w:tc>
                    <w:tc>
                      <w:tcPr>
                        <w:tcW w:w="1352" w:type="dxa"/>
                        <w:tcBorders>
                          <w:top w:val="single" w:color="000000" w:sz="6" w:space="0"/>
                          <w:left w:val="single" w:color="000000" w:sz="6" w:space="0"/>
                          <w:bottom w:val="single" w:color="000000" w:sz="12" w:space="0"/>
                          <w:right w:val="single" w:color="000000" w:sz="6" w:space="0"/>
                        </w:tcBorders>
                      </w:tcPr>
                      <w:p/>
                    </w:tc>
                    <w:tc>
                      <w:tcPr>
                        <w:tcW w:w="1418" w:type="dxa"/>
                        <w:gridSpan w:val="2"/>
                        <w:tcBorders>
                          <w:top w:val="single" w:color="000000" w:sz="6" w:space="0"/>
                          <w:left w:val="single" w:color="000000" w:sz="6" w:space="0"/>
                          <w:bottom w:val="single" w:color="000000" w:sz="12" w:space="0"/>
                          <w:right w:val="single" w:color="000000" w:sz="6" w:space="0"/>
                        </w:tcBorders>
                      </w:tcPr>
                      <w:p/>
                    </w:tc>
                    <w:tc>
                      <w:tcPr>
                        <w:tcW w:w="1702" w:type="dxa"/>
                        <w:tcBorders>
                          <w:top w:val="single" w:color="000000" w:sz="6" w:space="0"/>
                          <w:left w:val="single" w:color="000000" w:sz="6" w:space="0"/>
                          <w:bottom w:val="single" w:color="000000" w:sz="12" w:space="0"/>
                          <w:right w:val="single" w:color="000000" w:sz="12" w:space="0"/>
                        </w:tcBorders>
                      </w:tcPr>
                      <w:p/>
                    </w:tc>
                  </w:tr>
                </w:tbl>
                <w:p/>
              </w:txbxContent>
            </v:textbox>
          </v:shape>
        </w:pict>
      </w:r>
      <w:r>
        <w:rPr>
          <w:color w:val="auto"/>
          <w:w w:val="100"/>
          <w:highlight w:val="none"/>
        </w:rPr>
        <w:t>）</w:t>
      </w:r>
    </w:p>
    <w:p>
      <w:pPr>
        <w:spacing w:after="0" w:line="240" w:lineRule="auto"/>
        <w:jc w:val="center"/>
        <w:rPr>
          <w:color w:val="auto"/>
          <w:highlight w:val="none"/>
        </w:rPr>
        <w:sectPr>
          <w:pgSz w:w="11910" w:h="16840"/>
          <w:pgMar w:top="1120" w:right="1200" w:bottom="1160" w:left="1360" w:header="0" w:footer="975" w:gutter="0"/>
        </w:sectPr>
      </w:pPr>
    </w:p>
    <w:p>
      <w:pPr>
        <w:pStyle w:val="6"/>
        <w:spacing w:line="385" w:lineRule="exact"/>
        <w:ind w:left="2873" w:right="0"/>
        <w:jc w:val="left"/>
        <w:rPr>
          <w:color w:val="auto"/>
          <w:highlight w:val="none"/>
        </w:rPr>
      </w:pPr>
      <w:r>
        <w:rPr>
          <w:rFonts w:ascii="宋体" w:hAnsi="宋体" w:eastAsia="宋体" w:cs="宋体"/>
          <w:color w:val="auto"/>
          <w:highlight w:val="none"/>
        </w:rPr>
        <w:t>11-3</w:t>
      </w:r>
      <w:r>
        <w:rPr>
          <w:color w:val="auto"/>
          <w:highlight w:val="none"/>
        </w:rPr>
        <w:t>：专业工程暂估价表</w:t>
      </w:r>
    </w:p>
    <w:p>
      <w:pPr>
        <w:spacing w:before="7" w:line="240" w:lineRule="auto"/>
        <w:rPr>
          <w:rFonts w:ascii="宋体" w:hAnsi="宋体" w:eastAsia="宋体" w:cs="宋体"/>
          <w:color w:val="auto"/>
          <w:sz w:val="15"/>
          <w:szCs w:val="15"/>
          <w:highlight w:val="none"/>
        </w:rPr>
      </w:pPr>
    </w:p>
    <w:tbl>
      <w:tblPr>
        <w:tblStyle w:val="16"/>
        <w:tblW w:w="0" w:type="auto"/>
        <w:tblInd w:w="101" w:type="dxa"/>
        <w:tblLayout w:type="fixed"/>
        <w:tblCellMar>
          <w:top w:w="0" w:type="dxa"/>
          <w:left w:w="0" w:type="dxa"/>
          <w:bottom w:w="0" w:type="dxa"/>
          <w:right w:w="0" w:type="dxa"/>
        </w:tblCellMar>
      </w:tblPr>
      <w:tblGrid>
        <w:gridCol w:w="878"/>
        <w:gridCol w:w="1985"/>
        <w:gridCol w:w="4679"/>
        <w:gridCol w:w="1277"/>
      </w:tblGrid>
      <w:tr>
        <w:tblPrEx>
          <w:tblCellMar>
            <w:top w:w="0" w:type="dxa"/>
            <w:left w:w="0" w:type="dxa"/>
            <w:bottom w:w="0" w:type="dxa"/>
            <w:right w:w="0" w:type="dxa"/>
          </w:tblCellMar>
        </w:tblPrEx>
        <w:trPr>
          <w:trHeight w:val="478" w:hRule="exact"/>
        </w:trPr>
        <w:tc>
          <w:tcPr>
            <w:tcW w:w="878" w:type="dxa"/>
            <w:tcBorders>
              <w:top w:val="single" w:color="000000" w:sz="12" w:space="0"/>
              <w:left w:val="single" w:color="000000" w:sz="12" w:space="0"/>
              <w:bottom w:val="single" w:color="000000" w:sz="16" w:space="0"/>
              <w:right w:val="single" w:color="000000" w:sz="6" w:space="0"/>
            </w:tcBorders>
          </w:tcPr>
          <w:p>
            <w:pPr>
              <w:pStyle w:val="20"/>
              <w:spacing w:before="25" w:line="240" w:lineRule="auto"/>
              <w:ind w:left="146"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序号</w:t>
            </w:r>
          </w:p>
        </w:tc>
        <w:tc>
          <w:tcPr>
            <w:tcW w:w="1985" w:type="dxa"/>
            <w:tcBorders>
              <w:top w:val="single" w:color="000000" w:sz="12" w:space="0"/>
              <w:left w:val="single" w:color="000000" w:sz="6" w:space="0"/>
              <w:bottom w:val="single" w:color="000000" w:sz="16" w:space="0"/>
              <w:right w:val="single" w:color="000000" w:sz="6" w:space="0"/>
            </w:tcBorders>
          </w:tcPr>
          <w:p>
            <w:pPr>
              <w:pStyle w:val="20"/>
              <w:spacing w:before="25" w:line="240" w:lineRule="auto"/>
              <w:ind w:left="143"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专业工程名称</w:t>
            </w:r>
          </w:p>
        </w:tc>
        <w:tc>
          <w:tcPr>
            <w:tcW w:w="4679" w:type="dxa"/>
            <w:tcBorders>
              <w:top w:val="single" w:color="000000" w:sz="12" w:space="0"/>
              <w:left w:val="single" w:color="000000" w:sz="6" w:space="0"/>
              <w:bottom w:val="single" w:color="000000" w:sz="16" w:space="0"/>
              <w:right w:val="single" w:color="000000" w:sz="6" w:space="0"/>
            </w:tcBorders>
          </w:tcPr>
          <w:p>
            <w:pPr>
              <w:pStyle w:val="20"/>
              <w:spacing w:before="25" w:line="240" w:lineRule="auto"/>
              <w:ind w:left="1" w:right="0"/>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工程内容</w:t>
            </w:r>
          </w:p>
        </w:tc>
        <w:tc>
          <w:tcPr>
            <w:tcW w:w="1277" w:type="dxa"/>
            <w:tcBorders>
              <w:top w:val="single" w:color="000000" w:sz="12" w:space="0"/>
              <w:left w:val="single" w:color="000000" w:sz="6" w:space="0"/>
              <w:bottom w:val="single" w:color="000000" w:sz="16" w:space="0"/>
              <w:right w:val="single" w:color="000000" w:sz="12" w:space="0"/>
            </w:tcBorders>
          </w:tcPr>
          <w:p>
            <w:pPr>
              <w:pStyle w:val="20"/>
              <w:spacing w:before="25" w:line="240" w:lineRule="auto"/>
              <w:ind w:left="350" w:right="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金额</w:t>
            </w:r>
          </w:p>
        </w:tc>
      </w:tr>
      <w:tr>
        <w:tblPrEx>
          <w:tblCellMar>
            <w:top w:w="0" w:type="dxa"/>
            <w:left w:w="0" w:type="dxa"/>
            <w:bottom w:w="0" w:type="dxa"/>
            <w:right w:w="0" w:type="dxa"/>
          </w:tblCellMar>
        </w:tblPrEx>
        <w:trPr>
          <w:trHeight w:val="470" w:hRule="exact"/>
        </w:trPr>
        <w:tc>
          <w:tcPr>
            <w:tcW w:w="878" w:type="dxa"/>
            <w:tcBorders>
              <w:top w:val="single" w:color="000000" w:sz="1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1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1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4"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6"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6"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4"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6"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4"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7"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4"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6"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6"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4"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6"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4"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6"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6"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54" w:hRule="exact"/>
        </w:trPr>
        <w:tc>
          <w:tcPr>
            <w:tcW w:w="878" w:type="dxa"/>
            <w:tcBorders>
              <w:top w:val="single" w:color="000000" w:sz="6" w:space="0"/>
              <w:left w:val="single" w:color="000000" w:sz="12" w:space="0"/>
              <w:bottom w:val="single" w:color="000000" w:sz="6" w:space="0"/>
              <w:right w:val="single" w:color="000000" w:sz="6" w:space="0"/>
            </w:tcBorders>
          </w:tcPr>
          <w:p>
            <w:pPr>
              <w:rPr>
                <w:color w:val="auto"/>
                <w:highlight w:val="none"/>
              </w:rPr>
            </w:pPr>
          </w:p>
        </w:tc>
        <w:tc>
          <w:tcPr>
            <w:tcW w:w="1985"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4679" w:type="dxa"/>
            <w:tcBorders>
              <w:top w:val="single" w:color="000000" w:sz="6" w:space="0"/>
              <w:left w:val="single" w:color="000000" w:sz="6" w:space="0"/>
              <w:bottom w:val="single" w:color="000000" w:sz="6" w:space="0"/>
              <w:right w:val="single" w:color="000000" w:sz="6" w:space="0"/>
            </w:tcBorders>
          </w:tcPr>
          <w:p>
            <w:pPr>
              <w:rPr>
                <w:color w:val="auto"/>
                <w:highlight w:val="none"/>
              </w:rPr>
            </w:pPr>
          </w:p>
        </w:tc>
        <w:tc>
          <w:tcPr>
            <w:tcW w:w="1277" w:type="dxa"/>
            <w:tcBorders>
              <w:top w:val="single" w:color="000000" w:sz="6" w:space="0"/>
              <w:left w:val="single" w:color="000000" w:sz="6" w:space="0"/>
              <w:bottom w:val="single" w:color="000000" w:sz="6" w:space="0"/>
              <w:right w:val="single" w:color="000000" w:sz="12" w:space="0"/>
            </w:tcBorders>
          </w:tcPr>
          <w:p>
            <w:pPr>
              <w:rPr>
                <w:color w:val="auto"/>
                <w:highlight w:val="none"/>
              </w:rPr>
            </w:pPr>
          </w:p>
        </w:tc>
      </w:tr>
      <w:tr>
        <w:tblPrEx>
          <w:tblCellMar>
            <w:top w:w="0" w:type="dxa"/>
            <w:left w:w="0" w:type="dxa"/>
            <w:bottom w:w="0" w:type="dxa"/>
            <w:right w:w="0" w:type="dxa"/>
          </w:tblCellMar>
        </w:tblPrEx>
        <w:trPr>
          <w:trHeight w:val="463" w:hRule="exact"/>
        </w:trPr>
        <w:tc>
          <w:tcPr>
            <w:tcW w:w="8819" w:type="dxa"/>
            <w:gridSpan w:val="4"/>
            <w:tcBorders>
              <w:top w:val="single" w:color="000000" w:sz="6" w:space="0"/>
              <w:left w:val="single" w:color="000000" w:sz="12" w:space="0"/>
              <w:bottom w:val="single" w:color="000000" w:sz="12" w:space="0"/>
              <w:right w:val="single" w:color="000000" w:sz="12" w:space="0"/>
            </w:tcBorders>
          </w:tcPr>
          <w:p>
            <w:pPr>
              <w:pStyle w:val="20"/>
              <w:spacing w:before="25" w:line="240" w:lineRule="auto"/>
              <w:ind w:left="1" w:right="0"/>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t>小计：</w:t>
            </w:r>
          </w:p>
        </w:tc>
      </w:tr>
    </w:tbl>
    <w:p>
      <w:pPr>
        <w:spacing w:after="0" w:line="240" w:lineRule="auto"/>
        <w:jc w:val="center"/>
        <w:rPr>
          <w:rFonts w:ascii="宋体" w:hAnsi="宋体" w:eastAsia="宋体" w:cs="宋体"/>
          <w:color w:val="auto"/>
          <w:sz w:val="28"/>
          <w:szCs w:val="28"/>
          <w:highlight w:val="none"/>
        </w:rPr>
        <w:sectPr>
          <w:pgSz w:w="11910" w:h="16840"/>
          <w:pgMar w:top="1280" w:right="1340" w:bottom="1160" w:left="1500" w:header="0" w:footer="975" w:gutter="0"/>
        </w:sectPr>
      </w:pPr>
    </w:p>
    <w:p>
      <w:pPr>
        <w:pStyle w:val="3"/>
        <w:spacing w:line="392" w:lineRule="exact"/>
        <w:ind w:left="1881" w:right="1983"/>
        <w:jc w:val="center"/>
        <w:rPr>
          <w:b w:val="0"/>
          <w:bCs w:val="0"/>
          <w:color w:val="auto"/>
          <w:highlight w:val="none"/>
        </w:rPr>
      </w:pPr>
      <w:bookmarkStart w:id="45" w:name="_TOC_250003"/>
      <w:r>
        <w:rPr>
          <w:color w:val="auto"/>
          <w:highlight w:val="none"/>
        </w:rPr>
        <w:t>第五章</w:t>
      </w:r>
      <w:r>
        <w:rPr>
          <w:color w:val="auto"/>
          <w:spacing w:val="-6"/>
          <w:highlight w:val="none"/>
        </w:rPr>
        <w:t xml:space="preserve"> </w:t>
      </w:r>
      <w:r>
        <w:rPr>
          <w:color w:val="auto"/>
          <w:highlight w:val="none"/>
        </w:rPr>
        <w:t>工程量清单</w:t>
      </w:r>
      <w:bookmarkEnd w:id="45"/>
    </w:p>
    <w:p>
      <w:pPr>
        <w:spacing w:before="151"/>
        <w:ind w:left="112" w:right="104"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1.编制工程量清单的参考说明</w:t>
      </w:r>
    </w:p>
    <w:p>
      <w:pPr>
        <w:spacing w:line="360" w:lineRule="auto"/>
        <w:ind w:firstLine="420" w:firstLineChars="200"/>
        <w:rPr>
          <w:color w:val="auto"/>
          <w:sz w:val="21"/>
          <w:szCs w:val="21"/>
          <w:highlight w:val="none"/>
        </w:rPr>
      </w:pPr>
    </w:p>
    <w:p>
      <w:pPr>
        <w:spacing w:line="360" w:lineRule="auto"/>
        <w:ind w:firstLine="420" w:firstLineChars="200"/>
        <w:rPr>
          <w:color w:val="auto"/>
          <w:sz w:val="21"/>
          <w:szCs w:val="21"/>
          <w:highlight w:val="none"/>
        </w:rPr>
      </w:pPr>
      <w:r>
        <w:rPr>
          <w:color w:val="auto"/>
          <w:sz w:val="21"/>
          <w:szCs w:val="21"/>
          <w:highlight w:val="none"/>
        </w:rPr>
        <w:t>1.1</w:t>
      </w:r>
      <w:r>
        <w:rPr>
          <w:rFonts w:hint="eastAsia" w:hAnsi="宋体" w:cs="宋体"/>
          <w:color w:val="auto"/>
          <w:sz w:val="21"/>
          <w:szCs w:val="21"/>
          <w:highlight w:val="none"/>
        </w:rPr>
        <w:t>本工程量清单依据《建设工程工程量清单计价规范</w:t>
      </w:r>
      <w:r>
        <w:rPr>
          <w:rFonts w:hint="eastAsia" w:cs="宋体"/>
          <w:color w:val="auto"/>
          <w:sz w:val="21"/>
          <w:szCs w:val="21"/>
          <w:highlight w:val="none"/>
        </w:rPr>
        <w:t>（</w:t>
      </w:r>
      <w:r>
        <w:rPr>
          <w:color w:val="auto"/>
          <w:sz w:val="21"/>
          <w:szCs w:val="21"/>
          <w:highlight w:val="none"/>
        </w:rPr>
        <w:t>GB50500-2013</w:t>
      </w:r>
      <w:r>
        <w:rPr>
          <w:rFonts w:hint="eastAsia" w:cs="宋体"/>
          <w:color w:val="auto"/>
          <w:sz w:val="21"/>
          <w:szCs w:val="21"/>
          <w:highlight w:val="none"/>
        </w:rPr>
        <w:t>）</w:t>
      </w:r>
      <w:r>
        <w:rPr>
          <w:rFonts w:hint="eastAsia" w:hAnsi="宋体" w:cs="宋体"/>
          <w:color w:val="auto"/>
          <w:sz w:val="21"/>
          <w:szCs w:val="21"/>
          <w:highlight w:val="none"/>
        </w:rPr>
        <w:t>广西实施细则》（以下简称</w:t>
      </w:r>
      <w:r>
        <w:rPr>
          <w:color w:val="auto"/>
          <w:sz w:val="21"/>
          <w:szCs w:val="21"/>
          <w:highlight w:val="none"/>
        </w:rPr>
        <w:t>“</w:t>
      </w:r>
      <w:r>
        <w:rPr>
          <w:rFonts w:hint="eastAsia" w:hAnsi="宋体" w:cs="宋体"/>
          <w:color w:val="auto"/>
          <w:sz w:val="21"/>
          <w:szCs w:val="21"/>
          <w:highlight w:val="none"/>
        </w:rPr>
        <w:t>《计价规范》</w:t>
      </w:r>
      <w:r>
        <w:rPr>
          <w:color w:val="auto"/>
          <w:sz w:val="21"/>
          <w:szCs w:val="21"/>
          <w:highlight w:val="none"/>
        </w:rPr>
        <w:t>”</w:t>
      </w:r>
      <w:r>
        <w:rPr>
          <w:rFonts w:hint="eastAsia" w:cs="宋体"/>
          <w:color w:val="auto"/>
          <w:sz w:val="21"/>
          <w:szCs w:val="21"/>
          <w:highlight w:val="none"/>
        </w:rPr>
        <w:t>）</w:t>
      </w:r>
      <w:r>
        <w:rPr>
          <w:rFonts w:hint="eastAsia" w:hAnsi="宋体" w:cs="宋体"/>
          <w:color w:val="auto"/>
          <w:sz w:val="21"/>
          <w:szCs w:val="21"/>
          <w:highlight w:val="none"/>
        </w:rPr>
        <w:t>、各专业《工程量清单计算规范（</w:t>
      </w:r>
      <w:r>
        <w:rPr>
          <w:color w:val="auto"/>
          <w:sz w:val="21"/>
          <w:szCs w:val="21"/>
          <w:highlight w:val="none"/>
        </w:rPr>
        <w:t>GB50854~50862-2013</w:t>
      </w:r>
      <w:r>
        <w:rPr>
          <w:rFonts w:hint="eastAsia" w:hAnsi="宋体" w:cs="宋体"/>
          <w:color w:val="auto"/>
          <w:sz w:val="21"/>
          <w:szCs w:val="21"/>
          <w:highlight w:val="none"/>
        </w:rPr>
        <w:t>）》及广西实施细则（修订本）（以下简称</w:t>
      </w:r>
      <w:r>
        <w:rPr>
          <w:color w:val="auto"/>
          <w:sz w:val="21"/>
          <w:szCs w:val="21"/>
          <w:highlight w:val="none"/>
        </w:rPr>
        <w:t>“</w:t>
      </w:r>
      <w:r>
        <w:rPr>
          <w:rFonts w:hint="eastAsia" w:hAnsi="宋体" w:cs="宋体"/>
          <w:color w:val="auto"/>
          <w:sz w:val="21"/>
          <w:szCs w:val="21"/>
          <w:highlight w:val="none"/>
        </w:rPr>
        <w:t>《计算规范》</w:t>
      </w:r>
      <w:r>
        <w:rPr>
          <w:color w:val="auto"/>
          <w:sz w:val="21"/>
          <w:szCs w:val="21"/>
          <w:highlight w:val="none"/>
        </w:rPr>
        <w:t>”</w:t>
      </w:r>
      <w:r>
        <w:rPr>
          <w:rFonts w:hint="eastAsia" w:hAnsi="宋体" w:cs="宋体"/>
          <w:color w:val="auto"/>
          <w:sz w:val="21"/>
          <w:szCs w:val="21"/>
          <w:highlight w:val="none"/>
        </w:rPr>
        <w:t>）、</w:t>
      </w:r>
      <w:r>
        <w:rPr>
          <w:rFonts w:hint="eastAsia" w:hAnsi="宋体" w:cs="宋体"/>
          <w:color w:val="auto"/>
          <w:kern w:val="0"/>
          <w:sz w:val="21"/>
          <w:szCs w:val="21"/>
          <w:highlight w:val="none"/>
        </w:rPr>
        <w:t>《关于建筑业实施营业税改征增值税后广西壮族自治区建设工程计价依据调整的通知》（桂建标〔</w:t>
      </w:r>
      <w:r>
        <w:rPr>
          <w:rFonts w:hAnsi="宋体"/>
          <w:color w:val="auto"/>
          <w:kern w:val="0"/>
          <w:sz w:val="21"/>
          <w:szCs w:val="21"/>
          <w:highlight w:val="none"/>
        </w:rPr>
        <w:t>2016</w:t>
      </w:r>
      <w:r>
        <w:rPr>
          <w:rFonts w:hint="eastAsia" w:hAnsi="宋体" w:cs="宋体"/>
          <w:color w:val="auto"/>
          <w:kern w:val="0"/>
          <w:sz w:val="21"/>
          <w:szCs w:val="21"/>
          <w:highlight w:val="none"/>
        </w:rPr>
        <w:t>〕</w:t>
      </w:r>
      <w:r>
        <w:rPr>
          <w:rFonts w:hAnsi="宋体"/>
          <w:color w:val="auto"/>
          <w:kern w:val="0"/>
          <w:sz w:val="21"/>
          <w:szCs w:val="21"/>
          <w:highlight w:val="none"/>
        </w:rPr>
        <w:t>17</w:t>
      </w:r>
      <w:r>
        <w:rPr>
          <w:rFonts w:hint="eastAsia" w:hAnsi="宋体" w:cs="宋体"/>
          <w:color w:val="auto"/>
          <w:kern w:val="0"/>
          <w:sz w:val="21"/>
          <w:szCs w:val="21"/>
          <w:highlight w:val="none"/>
        </w:rPr>
        <w:t>号）</w:t>
      </w:r>
      <w:r>
        <w:rPr>
          <w:rFonts w:hint="eastAsia" w:ascii="宋体" w:hAnsi="宋体" w:cs="宋体"/>
          <w:color w:val="auto"/>
          <w:sz w:val="21"/>
          <w:szCs w:val="21"/>
          <w:highlight w:val="none"/>
        </w:rPr>
        <w:t>、</w:t>
      </w:r>
      <w:r>
        <w:rPr>
          <w:rFonts w:hint="eastAsia" w:hAnsi="宋体" w:cs="宋体"/>
          <w:color w:val="auto"/>
          <w:sz w:val="21"/>
          <w:szCs w:val="21"/>
          <w:highlight w:val="none"/>
        </w:rPr>
        <w:t>招标文件、施工图等编制。计算规范中没有的清单项目，应在本章第</w:t>
      </w:r>
      <w:r>
        <w:rPr>
          <w:color w:val="auto"/>
          <w:sz w:val="21"/>
          <w:szCs w:val="21"/>
          <w:highlight w:val="none"/>
        </w:rPr>
        <w:t>1.4</w:t>
      </w:r>
      <w:r>
        <w:rPr>
          <w:rFonts w:hint="eastAsia" w:hAnsi="宋体" w:cs="宋体"/>
          <w:color w:val="auto"/>
          <w:sz w:val="21"/>
          <w:szCs w:val="21"/>
          <w:highlight w:val="none"/>
        </w:rPr>
        <w:t>款约定。</w:t>
      </w:r>
    </w:p>
    <w:p>
      <w:pPr>
        <w:spacing w:line="360" w:lineRule="auto"/>
        <w:ind w:firstLine="420" w:firstLineChars="200"/>
        <w:outlineLvl w:val="0"/>
        <w:rPr>
          <w:color w:val="auto"/>
          <w:sz w:val="21"/>
          <w:szCs w:val="21"/>
          <w:highlight w:val="none"/>
        </w:rPr>
      </w:pPr>
      <w:r>
        <w:rPr>
          <w:color w:val="auto"/>
          <w:sz w:val="21"/>
          <w:szCs w:val="21"/>
          <w:highlight w:val="none"/>
        </w:rPr>
        <w:t xml:space="preserve">1.2 </w:t>
      </w:r>
      <w:r>
        <w:rPr>
          <w:rFonts w:hint="eastAsia" w:cs="宋体"/>
          <w:color w:val="auto"/>
          <w:sz w:val="21"/>
          <w:szCs w:val="21"/>
          <w:highlight w:val="none"/>
        </w:rPr>
        <w:t>工程量清单应与投标须知、合同协议条款、合同的通用条款、合同专用条款、技术规范及图纸等文件一起结合使用。</w:t>
      </w:r>
    </w:p>
    <w:p>
      <w:pPr>
        <w:spacing w:line="360" w:lineRule="auto"/>
        <w:ind w:firstLine="420" w:firstLineChars="200"/>
        <w:rPr>
          <w:color w:val="auto"/>
          <w:sz w:val="21"/>
          <w:szCs w:val="21"/>
          <w:highlight w:val="none"/>
        </w:rPr>
      </w:pPr>
      <w:r>
        <w:rPr>
          <w:color w:val="auto"/>
          <w:sz w:val="21"/>
          <w:szCs w:val="21"/>
          <w:highlight w:val="none"/>
        </w:rPr>
        <w:t xml:space="preserve">1.3 </w:t>
      </w:r>
      <w:r>
        <w:rPr>
          <w:rFonts w:hint="eastAsia" w:cs="宋体"/>
          <w:color w:val="auto"/>
          <w:sz w:val="21"/>
          <w:szCs w:val="21"/>
          <w:highlight w:val="none"/>
        </w:rPr>
        <w:t>工程量清单是招标文件的组成部分，是工程量清单计价的基础，作为编制招标控制价、投标报价、计算或调整工程量、索赔等的依据之一。</w:t>
      </w:r>
    </w:p>
    <w:p>
      <w:pPr>
        <w:spacing w:line="360" w:lineRule="auto"/>
        <w:ind w:firstLine="420" w:firstLineChars="200"/>
        <w:rPr>
          <w:color w:val="auto"/>
          <w:sz w:val="21"/>
          <w:szCs w:val="21"/>
          <w:highlight w:val="none"/>
        </w:rPr>
      </w:pPr>
      <w:r>
        <w:rPr>
          <w:color w:val="auto"/>
          <w:sz w:val="21"/>
          <w:szCs w:val="21"/>
          <w:highlight w:val="none"/>
        </w:rPr>
        <w:t xml:space="preserve">1.4 </w:t>
      </w:r>
      <w:r>
        <w:rPr>
          <w:rFonts w:hint="eastAsia" w:cs="宋体"/>
          <w:color w:val="auto"/>
          <w:sz w:val="21"/>
          <w:szCs w:val="21"/>
          <w:highlight w:val="none"/>
        </w:rPr>
        <w:t>补充清单项目的特征、计量单位、工程量计算规则及工作内容说明如下：</w:t>
      </w:r>
    </w:p>
    <w:p>
      <w:pPr>
        <w:pStyle w:val="12"/>
        <w:spacing w:before="32" w:line="240" w:lineRule="auto"/>
        <w:ind w:left="533" w:right="104"/>
        <w:jc w:val="left"/>
        <w:rPr>
          <w:rFonts w:hint="eastAsia" w:cs="宋体"/>
          <w:color w:val="auto"/>
          <w:highlight w:val="none"/>
        </w:rPr>
      </w:pPr>
      <w:r>
        <w:rPr>
          <w:color w:val="auto"/>
          <w:highlight w:val="none"/>
        </w:rPr>
        <w:t xml:space="preserve">   </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 xml:space="preserve">  </w:t>
      </w:r>
    </w:p>
    <w:p>
      <w:pPr>
        <w:pStyle w:val="12"/>
        <w:spacing w:before="32" w:line="240" w:lineRule="auto"/>
        <w:ind w:left="533" w:right="104"/>
        <w:jc w:val="left"/>
        <w:rPr>
          <w:color w:val="auto"/>
          <w:highlight w:val="none"/>
        </w:rPr>
      </w:pPr>
      <w:r>
        <w:rPr>
          <w:rFonts w:ascii="宋体" w:hAnsi="宋体" w:eastAsia="宋体" w:cs="宋体"/>
          <w:color w:val="auto"/>
          <w:highlight w:val="none"/>
        </w:rPr>
        <w:t>1.5</w:t>
      </w:r>
      <w:r>
        <w:rPr>
          <w:rFonts w:ascii="宋体" w:hAnsi="宋体" w:eastAsia="宋体" w:cs="宋体"/>
          <w:color w:val="auto"/>
          <w:spacing w:val="1"/>
          <w:highlight w:val="none"/>
        </w:rPr>
        <w:t xml:space="preserve"> </w:t>
      </w:r>
      <w:r>
        <w:rPr>
          <w:color w:val="auto"/>
          <w:highlight w:val="none"/>
        </w:rPr>
        <w:t>所有报价应以人民币表示。</w:t>
      </w:r>
    </w:p>
    <w:p>
      <w:pPr>
        <w:pStyle w:val="12"/>
        <w:spacing w:line="240" w:lineRule="auto"/>
        <w:ind w:left="533" w:right="104"/>
        <w:jc w:val="left"/>
        <w:rPr>
          <w:color w:val="auto"/>
          <w:highlight w:val="none"/>
        </w:rPr>
      </w:pPr>
      <w:r>
        <w:rPr>
          <w:rFonts w:ascii="宋体" w:hAnsi="宋体" w:eastAsia="宋体" w:cs="宋体"/>
          <w:color w:val="auto"/>
          <w:highlight w:val="none"/>
        </w:rPr>
        <w:t xml:space="preserve">1.6 </w:t>
      </w:r>
      <w:r>
        <w:rPr>
          <w:color w:val="auto"/>
          <w:highlight w:val="none"/>
        </w:rPr>
        <w:t>工程量清单另册发放</w:t>
      </w:r>
    </w:p>
    <w:p>
      <w:pPr>
        <w:spacing w:before="157"/>
        <w:ind w:left="112" w:right="104"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2.招标控制价（最高投标限价）计算说明</w:t>
      </w:r>
    </w:p>
    <w:p>
      <w:pPr>
        <w:spacing w:line="360" w:lineRule="auto"/>
        <w:ind w:firstLine="420" w:firstLineChars="200"/>
        <w:rPr>
          <w:rFonts w:hAnsi="宋体"/>
          <w:color w:val="auto"/>
          <w:sz w:val="21"/>
          <w:szCs w:val="21"/>
          <w:highlight w:val="none"/>
        </w:rPr>
      </w:pPr>
      <w:r>
        <w:rPr>
          <w:rFonts w:hint="eastAsia" w:cs="宋体"/>
          <w:color w:val="auto"/>
          <w:sz w:val="21"/>
          <w:szCs w:val="21"/>
          <w:highlight w:val="none"/>
        </w:rPr>
        <w:t>（</w:t>
      </w:r>
      <w:r>
        <w:rPr>
          <w:color w:val="auto"/>
          <w:sz w:val="21"/>
          <w:szCs w:val="21"/>
          <w:highlight w:val="none"/>
        </w:rPr>
        <w:t>1</w:t>
      </w:r>
      <w:r>
        <w:rPr>
          <w:rFonts w:hint="eastAsia" w:cs="宋体"/>
          <w:color w:val="auto"/>
          <w:sz w:val="21"/>
          <w:szCs w:val="21"/>
          <w:highlight w:val="none"/>
        </w:rPr>
        <w:t>）</w:t>
      </w:r>
      <w:r>
        <w:rPr>
          <w:rFonts w:hint="eastAsia" w:hAnsi="宋体" w:cs="宋体"/>
          <w:color w:val="auto"/>
          <w:sz w:val="21"/>
          <w:szCs w:val="21"/>
          <w:highlight w:val="none"/>
        </w:rPr>
        <w:t>《计价规范》及《计算规范》、</w:t>
      </w:r>
      <w:r>
        <w:rPr>
          <w:rFonts w:hint="eastAsia" w:hAnsi="宋体" w:cs="宋体"/>
          <w:color w:val="auto"/>
          <w:kern w:val="0"/>
          <w:sz w:val="21"/>
          <w:szCs w:val="21"/>
          <w:highlight w:val="none"/>
        </w:rPr>
        <w:t>《关于建筑业实施营业税改征增值税后广西壮族自治区建设工程计价依据调整的通知》（桂建标〔</w:t>
      </w:r>
      <w:r>
        <w:rPr>
          <w:rFonts w:hAnsi="宋体"/>
          <w:color w:val="auto"/>
          <w:kern w:val="0"/>
          <w:sz w:val="21"/>
          <w:szCs w:val="21"/>
          <w:highlight w:val="none"/>
        </w:rPr>
        <w:t>2016</w:t>
      </w:r>
      <w:r>
        <w:rPr>
          <w:rFonts w:hint="eastAsia" w:hAnsi="宋体" w:cs="宋体"/>
          <w:color w:val="auto"/>
          <w:kern w:val="0"/>
          <w:sz w:val="21"/>
          <w:szCs w:val="21"/>
          <w:highlight w:val="none"/>
        </w:rPr>
        <w:t>〕</w:t>
      </w:r>
      <w:r>
        <w:rPr>
          <w:rFonts w:hAnsi="宋体"/>
          <w:color w:val="auto"/>
          <w:kern w:val="0"/>
          <w:sz w:val="21"/>
          <w:szCs w:val="21"/>
          <w:highlight w:val="none"/>
        </w:rPr>
        <w:t>17</w:t>
      </w:r>
      <w:r>
        <w:rPr>
          <w:rFonts w:hint="eastAsia" w:hAnsi="宋体" w:cs="宋体"/>
          <w:color w:val="auto"/>
          <w:kern w:val="0"/>
          <w:sz w:val="21"/>
          <w:szCs w:val="21"/>
          <w:highlight w:val="none"/>
        </w:rPr>
        <w:t>号）</w:t>
      </w:r>
      <w:r>
        <w:rPr>
          <w:rFonts w:hint="eastAsia" w:hAnsi="宋体" w:cs="宋体"/>
          <w:color w:val="auto"/>
          <w:sz w:val="21"/>
          <w:szCs w:val="21"/>
          <w:highlight w:val="none"/>
        </w:rPr>
        <w:t>；</w:t>
      </w:r>
    </w:p>
    <w:p>
      <w:pPr>
        <w:spacing w:line="360" w:lineRule="auto"/>
        <w:ind w:right="-449" w:rightChars="-204" w:firstLine="420" w:firstLineChars="200"/>
        <w:rPr>
          <w:rFonts w:hint="eastAsia" w:eastAsia="宋体"/>
          <w:color w:val="auto"/>
          <w:sz w:val="21"/>
          <w:szCs w:val="21"/>
          <w:highlight w:val="none"/>
          <w:u w:val="single"/>
          <w:lang w:eastAsia="zh-CN"/>
        </w:rPr>
      </w:pPr>
      <w:r>
        <w:rPr>
          <w:rFonts w:hint="eastAsia" w:cs="宋体"/>
          <w:color w:val="auto"/>
          <w:sz w:val="21"/>
          <w:szCs w:val="21"/>
          <w:highlight w:val="none"/>
        </w:rPr>
        <w:t>（</w:t>
      </w:r>
      <w:r>
        <w:rPr>
          <w:color w:val="auto"/>
          <w:sz w:val="21"/>
          <w:szCs w:val="21"/>
          <w:highlight w:val="none"/>
        </w:rPr>
        <w:t>2</w:t>
      </w:r>
      <w:r>
        <w:rPr>
          <w:rFonts w:hint="eastAsia" w:cs="宋体"/>
          <w:color w:val="auto"/>
          <w:sz w:val="21"/>
          <w:szCs w:val="21"/>
          <w:highlight w:val="none"/>
        </w:rPr>
        <w:t>）自治区住房城乡建设行政主管部门颁发的计价定额及有关规定</w:t>
      </w:r>
      <w:r>
        <w:rPr>
          <w:rFonts w:hint="eastAsia" w:eastAsia="宋体" w:cs="宋体"/>
          <w:color w:val="auto"/>
          <w:sz w:val="21"/>
          <w:szCs w:val="21"/>
          <w:highlight w:val="none"/>
          <w:lang w:eastAsia="zh-CN"/>
        </w:rPr>
        <w:t>；</w:t>
      </w:r>
    </w:p>
    <w:p>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3</w:t>
      </w:r>
      <w:r>
        <w:rPr>
          <w:rFonts w:hint="eastAsia" w:cs="宋体"/>
          <w:color w:val="auto"/>
          <w:sz w:val="21"/>
          <w:szCs w:val="21"/>
          <w:highlight w:val="none"/>
        </w:rPr>
        <w:t>）建设工程设计文件及相关资料</w:t>
      </w:r>
      <w:r>
        <w:rPr>
          <w:rFonts w:hint="eastAsia" w:eastAsia="宋体" w:cs="宋体"/>
          <w:color w:val="auto"/>
          <w:sz w:val="21"/>
          <w:szCs w:val="21"/>
          <w:highlight w:val="none"/>
          <w:lang w:eastAsia="zh-CN"/>
        </w:rPr>
        <w:t>；</w:t>
      </w:r>
      <w:r>
        <w:rPr>
          <w:color w:val="auto"/>
          <w:sz w:val="21"/>
          <w:szCs w:val="21"/>
          <w:highlight w:val="none"/>
        </w:rPr>
        <w:t xml:space="preserve"> </w:t>
      </w:r>
    </w:p>
    <w:p>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4</w:t>
      </w:r>
      <w:r>
        <w:rPr>
          <w:rFonts w:hint="eastAsia" w:cs="宋体"/>
          <w:color w:val="auto"/>
          <w:sz w:val="21"/>
          <w:szCs w:val="21"/>
          <w:highlight w:val="none"/>
        </w:rPr>
        <w:t>）本工程招标文件及工程量清单；</w:t>
      </w:r>
    </w:p>
    <w:p>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5</w:t>
      </w:r>
      <w:r>
        <w:rPr>
          <w:rFonts w:hint="eastAsia" w:cs="宋体"/>
          <w:color w:val="auto"/>
          <w:sz w:val="21"/>
          <w:szCs w:val="21"/>
          <w:highlight w:val="none"/>
        </w:rPr>
        <w:t>）与建设项目相关的标准、规范、技术资料；</w:t>
      </w:r>
    </w:p>
    <w:p>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6</w:t>
      </w:r>
      <w:r>
        <w:rPr>
          <w:rFonts w:hint="eastAsia" w:cs="宋体"/>
          <w:color w:val="auto"/>
          <w:sz w:val="21"/>
          <w:szCs w:val="21"/>
          <w:highlight w:val="none"/>
        </w:rPr>
        <w:t>）施工现场情况、工程特点及常规施工方案；</w:t>
      </w:r>
    </w:p>
    <w:p>
      <w:pPr>
        <w:spacing w:line="360" w:lineRule="auto"/>
        <w:ind w:firstLine="420" w:firstLineChars="200"/>
        <w:rPr>
          <w:rFonts w:hAnsi="宋体"/>
          <w:color w:val="auto"/>
          <w:sz w:val="21"/>
          <w:szCs w:val="21"/>
          <w:highlight w:val="none"/>
        </w:rPr>
      </w:pPr>
      <w:r>
        <w:rPr>
          <w:rFonts w:hint="eastAsia" w:cs="宋体"/>
          <w:color w:val="auto"/>
          <w:sz w:val="21"/>
          <w:szCs w:val="21"/>
          <w:highlight w:val="none"/>
        </w:rPr>
        <w:t>（</w:t>
      </w:r>
      <w:r>
        <w:rPr>
          <w:color w:val="auto"/>
          <w:sz w:val="21"/>
          <w:szCs w:val="21"/>
          <w:highlight w:val="none"/>
        </w:rPr>
        <w:t>7</w:t>
      </w:r>
      <w:r>
        <w:rPr>
          <w:rFonts w:hint="eastAsia" w:cs="宋体"/>
          <w:color w:val="auto"/>
          <w:sz w:val="21"/>
          <w:szCs w:val="21"/>
          <w:highlight w:val="none"/>
        </w:rPr>
        <w:t>）材料价格信息</w:t>
      </w:r>
      <w:r>
        <w:rPr>
          <w:rFonts w:hint="eastAsia" w:hAnsi="宋体" w:cs="宋体"/>
          <w:color w:val="auto"/>
          <w:sz w:val="21"/>
          <w:szCs w:val="21"/>
          <w:highlight w:val="none"/>
        </w:rPr>
        <w:t>：材料价格主要按照</w:t>
      </w:r>
      <w:r>
        <w:rPr>
          <w:rFonts w:hint="eastAsia"/>
          <w:color w:val="auto"/>
          <w:sz w:val="21"/>
          <w:szCs w:val="21"/>
          <w:highlight w:val="none"/>
          <w:u w:val="single"/>
          <w:lang w:val="en-US" w:eastAsia="zh-CN"/>
        </w:rPr>
        <w:t>桂林</w:t>
      </w:r>
      <w:r>
        <w:rPr>
          <w:rFonts w:hint="eastAsia" w:cs="宋体"/>
          <w:color w:val="auto"/>
          <w:sz w:val="21"/>
          <w:szCs w:val="21"/>
          <w:highlight w:val="none"/>
        </w:rPr>
        <w:t>市建设工程造价管理机构发布的工程造价信息</w:t>
      </w:r>
      <w:r>
        <w:rPr>
          <w:color w:val="auto"/>
          <w:sz w:val="21"/>
          <w:szCs w:val="21"/>
          <w:highlight w:val="none"/>
          <w:u w:val="single"/>
        </w:rPr>
        <w:t xml:space="preserve">    </w:t>
      </w:r>
      <w:r>
        <w:rPr>
          <w:rFonts w:hint="eastAsia"/>
          <w:color w:val="auto"/>
          <w:sz w:val="21"/>
          <w:szCs w:val="21"/>
          <w:highlight w:val="none"/>
          <w:u w:val="single"/>
          <w:lang w:val="en-US" w:eastAsia="zh-CN"/>
        </w:rPr>
        <w:t>2020</w:t>
      </w:r>
      <w:r>
        <w:rPr>
          <w:rFonts w:hint="eastAsia" w:cs="宋体"/>
          <w:color w:val="auto"/>
          <w:sz w:val="21"/>
          <w:szCs w:val="21"/>
          <w:highlight w:val="none"/>
        </w:rPr>
        <w:t>年第</w:t>
      </w:r>
      <w:r>
        <w:rPr>
          <w:rFonts w:hint="eastAsia"/>
          <w:color w:val="auto"/>
          <w:sz w:val="21"/>
          <w:szCs w:val="21"/>
          <w:highlight w:val="none"/>
          <w:u w:val="single"/>
          <w:lang w:val="en-US" w:eastAsia="zh-CN"/>
        </w:rPr>
        <w:t>7</w:t>
      </w:r>
      <w:r>
        <w:rPr>
          <w:rFonts w:hint="eastAsia" w:cs="宋体"/>
          <w:color w:val="auto"/>
          <w:sz w:val="21"/>
          <w:szCs w:val="21"/>
          <w:highlight w:val="none"/>
        </w:rPr>
        <w:t>期，不足部分参考市场定价</w:t>
      </w:r>
      <w:r>
        <w:rPr>
          <w:rFonts w:hint="eastAsia" w:hAnsi="宋体" w:cs="宋体"/>
          <w:color w:val="auto"/>
          <w:sz w:val="21"/>
          <w:szCs w:val="21"/>
          <w:highlight w:val="none"/>
        </w:rPr>
        <w:t>。</w:t>
      </w:r>
    </w:p>
    <w:p>
      <w:pPr>
        <w:spacing w:before="45" w:line="372" w:lineRule="auto"/>
        <w:ind w:left="112" w:right="4631" w:firstLine="420"/>
        <w:jc w:val="left"/>
        <w:rPr>
          <w:rFonts w:ascii="宋体" w:hAnsi="宋体" w:eastAsia="宋体" w:cs="宋体"/>
          <w:color w:val="auto"/>
          <w:sz w:val="21"/>
          <w:szCs w:val="21"/>
          <w:highlight w:val="none"/>
        </w:rPr>
      </w:pPr>
      <w:r>
        <w:rPr>
          <w:rFonts w:ascii="宋体" w:hAnsi="宋体" w:eastAsia="宋体" w:cs="宋体"/>
          <w:color w:val="auto"/>
          <w:w w:val="100"/>
          <w:sz w:val="21"/>
          <w:szCs w:val="21"/>
          <w:highlight w:val="none"/>
        </w:rPr>
        <w:t xml:space="preserve"> </w:t>
      </w:r>
      <w:r>
        <w:rPr>
          <w:rFonts w:ascii="宋体" w:hAnsi="宋体" w:eastAsia="宋体" w:cs="宋体"/>
          <w:b/>
          <w:bCs/>
          <w:color w:val="auto"/>
          <w:sz w:val="21"/>
          <w:szCs w:val="21"/>
          <w:highlight w:val="none"/>
        </w:rPr>
        <w:t>3.投标报价计算说明</w:t>
      </w:r>
    </w:p>
    <w:p>
      <w:pPr>
        <w:pStyle w:val="12"/>
        <w:spacing w:line="348" w:lineRule="auto"/>
        <w:ind w:right="104" w:firstLine="420"/>
        <w:jc w:val="left"/>
        <w:rPr>
          <w:color w:val="auto"/>
          <w:spacing w:val="-3"/>
          <w:highlight w:val="none"/>
        </w:rPr>
      </w:pPr>
      <w:r>
        <w:rPr>
          <w:color w:val="auto"/>
          <w:spacing w:val="-3"/>
          <w:highlight w:val="none"/>
        </w:rPr>
        <w:t xml:space="preserve">3.1 </w:t>
      </w:r>
      <w:r>
        <w:rPr>
          <w:rFonts w:hint="eastAsia"/>
          <w:color w:val="auto"/>
          <w:spacing w:val="-3"/>
          <w:highlight w:val="none"/>
        </w:rPr>
        <w:t>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pStyle w:val="12"/>
        <w:spacing w:line="348" w:lineRule="auto"/>
        <w:ind w:right="104" w:firstLine="420"/>
        <w:jc w:val="left"/>
        <w:rPr>
          <w:color w:val="auto"/>
          <w:highlight w:val="none"/>
        </w:rPr>
      </w:pPr>
      <w:r>
        <w:rPr>
          <w:rFonts w:ascii="宋体" w:hAnsi="宋体" w:eastAsia="宋体" w:cs="宋体"/>
          <w:color w:val="auto"/>
          <w:highlight w:val="none"/>
        </w:rPr>
        <w:t>3.2</w:t>
      </w:r>
      <w:r>
        <w:rPr>
          <w:rFonts w:ascii="宋体" w:hAnsi="宋体" w:eastAsia="宋体" w:cs="宋体"/>
          <w:color w:val="auto"/>
          <w:spacing w:val="-1"/>
          <w:highlight w:val="none"/>
        </w:rPr>
        <w:t xml:space="preserve"> </w:t>
      </w:r>
      <w:r>
        <w:rPr>
          <w:color w:val="auto"/>
          <w:spacing w:val="-3"/>
          <w:highlight w:val="none"/>
        </w:rPr>
        <w:t>投标人应按招标工程量清单填报价格。项目编码、项目名称、项目特征、计量单位、工程量必须与</w:t>
      </w:r>
      <w:r>
        <w:rPr>
          <w:color w:val="auto"/>
          <w:w w:val="100"/>
          <w:highlight w:val="none"/>
        </w:rPr>
        <w:t xml:space="preserve"> </w:t>
      </w:r>
      <w:r>
        <w:rPr>
          <w:color w:val="auto"/>
          <w:highlight w:val="none"/>
        </w:rPr>
        <w:t>招标工程量清单一致</w:t>
      </w:r>
      <w:r>
        <w:rPr>
          <w:rFonts w:hint="eastAsia"/>
          <w:color w:val="auto"/>
          <w:highlight w:val="none"/>
        </w:rPr>
        <w:t>，投标人不得对招标工程量清单项目进行增减调整。</w:t>
      </w:r>
    </w:p>
    <w:p>
      <w:pPr>
        <w:pStyle w:val="12"/>
        <w:spacing w:before="31" w:line="240" w:lineRule="auto"/>
        <w:ind w:left="533" w:right="104"/>
        <w:jc w:val="left"/>
        <w:rPr>
          <w:color w:val="auto"/>
          <w:highlight w:val="none"/>
        </w:rPr>
      </w:pPr>
      <w:r>
        <w:rPr>
          <w:rFonts w:ascii="宋体" w:hAnsi="宋体" w:eastAsia="宋体" w:cs="宋体"/>
          <w:color w:val="auto"/>
          <w:highlight w:val="none"/>
        </w:rPr>
        <w:t>3.3</w:t>
      </w:r>
      <w:r>
        <w:rPr>
          <w:rFonts w:ascii="宋体" w:hAnsi="宋体" w:eastAsia="宋体" w:cs="宋体"/>
          <w:color w:val="auto"/>
          <w:spacing w:val="9"/>
          <w:highlight w:val="none"/>
        </w:rPr>
        <w:t xml:space="preserve"> </w:t>
      </w:r>
      <w:r>
        <w:rPr>
          <w:color w:val="auto"/>
          <w:spacing w:val="-2"/>
          <w:highlight w:val="none"/>
        </w:rPr>
        <w:t>综合单价中应包含招标文件中划分的应有投标人承担的风险范围及其费用。</w:t>
      </w:r>
    </w:p>
    <w:p>
      <w:pPr>
        <w:pStyle w:val="12"/>
        <w:spacing w:line="350" w:lineRule="auto"/>
        <w:ind w:right="104" w:firstLine="420" w:firstLineChars="200"/>
        <w:jc w:val="left"/>
        <w:rPr>
          <w:color w:val="auto"/>
          <w:highlight w:val="none"/>
        </w:rPr>
      </w:pPr>
      <w:r>
        <w:rPr>
          <w:color w:val="auto"/>
          <w:highlight w:val="none"/>
        </w:rPr>
        <w:t xml:space="preserve">3.4 </w:t>
      </w:r>
      <w:r>
        <w:rPr>
          <w:rFonts w:hint="eastAsia"/>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pStyle w:val="12"/>
        <w:spacing w:line="350" w:lineRule="auto"/>
        <w:ind w:right="104" w:firstLine="420" w:firstLineChars="200"/>
        <w:jc w:val="left"/>
        <w:rPr>
          <w:color w:val="auto"/>
          <w:highlight w:val="none"/>
        </w:rPr>
      </w:pPr>
      <w:r>
        <w:rPr>
          <w:color w:val="auto"/>
          <w:highlight w:val="none"/>
        </w:rPr>
        <w:t xml:space="preserve">3.5 </w:t>
      </w:r>
      <w:r>
        <w:rPr>
          <w:rFonts w:hint="eastAsia"/>
          <w:color w:val="auto"/>
          <w:highlight w:val="none"/>
        </w:rPr>
        <w:t>总价措施项目的金额应根据招标文件及投标时拟定的施工组织设计或施工方案，按计价规范的规定自主确定。但安全文明施工费按国家、省级或行业建设主管部门的有关规定执行，作为不竞争费用单列。</w:t>
      </w:r>
    </w:p>
    <w:p>
      <w:pPr>
        <w:pStyle w:val="12"/>
        <w:tabs>
          <w:tab w:val="left" w:pos="1058"/>
        </w:tabs>
        <w:spacing w:before="27" w:line="240" w:lineRule="auto"/>
        <w:ind w:left="533" w:right="104"/>
        <w:jc w:val="left"/>
        <w:rPr>
          <w:color w:val="auto"/>
          <w:highlight w:val="none"/>
        </w:rPr>
      </w:pPr>
      <w:r>
        <w:rPr>
          <w:rFonts w:ascii="宋体" w:hAnsi="宋体" w:eastAsia="宋体" w:cs="宋体"/>
          <w:color w:val="auto"/>
          <w:highlight w:val="none"/>
        </w:rPr>
        <w:t>3.</w:t>
      </w:r>
      <w:r>
        <w:rPr>
          <w:rFonts w:hint="eastAsia" w:cs="宋体"/>
          <w:color w:val="auto"/>
          <w:highlight w:val="none"/>
          <w:lang w:val="en-US" w:eastAsia="zh-CN"/>
        </w:rPr>
        <w:t>6</w:t>
      </w:r>
      <w:r>
        <w:rPr>
          <w:rFonts w:ascii="宋体" w:hAnsi="宋体" w:eastAsia="宋体" w:cs="宋体"/>
          <w:color w:val="auto"/>
          <w:highlight w:val="none"/>
        </w:rPr>
        <w:tab/>
      </w:r>
      <w:r>
        <w:rPr>
          <w:color w:val="auto"/>
          <w:highlight w:val="none"/>
        </w:rPr>
        <w:t>其他项目费应按下列规定报价：</w:t>
      </w:r>
    </w:p>
    <w:p>
      <w:pPr>
        <w:pStyle w:val="12"/>
        <w:spacing w:line="240" w:lineRule="auto"/>
        <w:ind w:left="533" w:right="104"/>
        <w:jc w:val="left"/>
        <w:rPr>
          <w:color w:val="auto"/>
          <w:highlight w:val="none"/>
        </w:rPr>
      </w:pPr>
      <w:r>
        <w:rPr>
          <w:color w:val="auto"/>
          <w:highlight w:val="none"/>
        </w:rPr>
        <w:t>（</w:t>
      </w:r>
      <w:r>
        <w:rPr>
          <w:rFonts w:ascii="宋体" w:hAnsi="宋体" w:eastAsia="宋体" w:cs="宋体"/>
          <w:color w:val="auto"/>
          <w:highlight w:val="none"/>
        </w:rPr>
        <w:t>1</w:t>
      </w:r>
      <w:r>
        <w:rPr>
          <w:color w:val="auto"/>
          <w:highlight w:val="none"/>
        </w:rPr>
        <w:t>）暂列金额应按招标工程量清单中列出的金额填写；</w:t>
      </w:r>
    </w:p>
    <w:p>
      <w:pPr>
        <w:pStyle w:val="12"/>
        <w:spacing w:before="174" w:line="240" w:lineRule="auto"/>
        <w:ind w:left="533" w:right="104"/>
        <w:jc w:val="left"/>
        <w:rPr>
          <w:color w:val="auto"/>
          <w:highlight w:val="none"/>
        </w:rPr>
      </w:pPr>
      <w:r>
        <w:rPr>
          <w:color w:val="auto"/>
          <w:highlight w:val="none"/>
        </w:rPr>
        <w:t>（</w:t>
      </w:r>
      <w:r>
        <w:rPr>
          <w:rFonts w:ascii="宋体" w:hAnsi="宋体" w:eastAsia="宋体" w:cs="宋体"/>
          <w:color w:val="auto"/>
          <w:highlight w:val="none"/>
        </w:rPr>
        <w:t>2</w:t>
      </w:r>
      <w:r>
        <w:rPr>
          <w:color w:val="auto"/>
          <w:highlight w:val="none"/>
        </w:rPr>
        <w:t>）材料、工程设备暂估价应按招标工程量清单中列出的单价计入综合单价；</w:t>
      </w:r>
    </w:p>
    <w:p>
      <w:pPr>
        <w:pStyle w:val="12"/>
        <w:spacing w:before="135" w:line="240" w:lineRule="auto"/>
        <w:ind w:left="533" w:right="104"/>
        <w:jc w:val="left"/>
        <w:rPr>
          <w:color w:val="auto"/>
          <w:highlight w:val="none"/>
        </w:rPr>
      </w:pPr>
      <w:r>
        <w:rPr>
          <w:color w:val="auto"/>
          <w:highlight w:val="none"/>
        </w:rPr>
        <w:t>（</w:t>
      </w:r>
      <w:r>
        <w:rPr>
          <w:rFonts w:ascii="宋体" w:hAnsi="宋体" w:eastAsia="宋体" w:cs="宋体"/>
          <w:color w:val="auto"/>
          <w:highlight w:val="none"/>
        </w:rPr>
        <w:t>3</w:t>
      </w:r>
      <w:r>
        <w:rPr>
          <w:color w:val="auto"/>
          <w:highlight w:val="none"/>
        </w:rPr>
        <w:t>）专业工程暂估价应按招标工程量清单中列出的金额填写；</w:t>
      </w:r>
    </w:p>
    <w:p>
      <w:pPr>
        <w:pStyle w:val="12"/>
        <w:spacing w:before="174" w:line="240" w:lineRule="auto"/>
        <w:ind w:right="104" w:firstLine="420" w:firstLineChars="200"/>
        <w:jc w:val="left"/>
        <w:rPr>
          <w:color w:val="auto"/>
          <w:highlight w:val="none"/>
        </w:rPr>
      </w:pPr>
      <w:r>
        <w:rPr>
          <w:color w:val="auto"/>
          <w:highlight w:val="none"/>
        </w:rPr>
        <w:t>（4）计日工应按招标工程量清单中列出的项目和数量，自主确定综合单价并计算计日工总额；</w:t>
      </w:r>
      <w:r>
        <w:rPr>
          <w:rFonts w:hint="eastAsia"/>
          <w:color w:val="auto"/>
          <w:highlight w:val="none"/>
        </w:rPr>
        <w:t>计日工单价均不含规费和税金；</w:t>
      </w:r>
    </w:p>
    <w:p>
      <w:pPr>
        <w:pStyle w:val="12"/>
        <w:spacing w:line="348" w:lineRule="auto"/>
        <w:ind w:left="0" w:leftChars="0" w:right="-10" w:rightChars="0" w:firstLine="618" w:firstLineChars="300"/>
        <w:jc w:val="left"/>
        <w:rPr>
          <w:color w:val="auto"/>
          <w:spacing w:val="-2"/>
          <w:highlight w:val="none"/>
        </w:rPr>
      </w:pPr>
      <w:r>
        <w:rPr>
          <w:color w:val="auto"/>
          <w:spacing w:val="-2"/>
          <w:highlight w:val="none"/>
        </w:rPr>
        <w:t>（</w:t>
      </w:r>
      <w:r>
        <w:rPr>
          <w:rFonts w:ascii="宋体" w:hAnsi="宋体" w:eastAsia="宋体" w:cs="宋体"/>
          <w:color w:val="auto"/>
          <w:spacing w:val="-2"/>
          <w:highlight w:val="none"/>
        </w:rPr>
        <w:t>5</w:t>
      </w:r>
      <w:r>
        <w:rPr>
          <w:color w:val="auto"/>
          <w:spacing w:val="-2"/>
          <w:highlight w:val="none"/>
        </w:rPr>
        <w:t>）</w:t>
      </w:r>
      <w:r>
        <w:rPr>
          <w:rFonts w:hint="eastAsia"/>
          <w:color w:val="auto"/>
          <w:spacing w:val="-2"/>
          <w:highlight w:val="none"/>
        </w:rPr>
        <w:t>总承包服务费应根据招标工程量清单中列出的内容和供应材料、设备情况，按照招标人提出的协调、配合与服务要求和施工现场管理需要自主确定。</w:t>
      </w:r>
    </w:p>
    <w:p>
      <w:pPr>
        <w:pStyle w:val="12"/>
        <w:spacing w:line="348" w:lineRule="auto"/>
        <w:ind w:right="1895" w:firstLine="264" w:firstLineChars="200"/>
        <w:jc w:val="left"/>
        <w:rPr>
          <w:color w:val="auto"/>
          <w:highlight w:val="none"/>
        </w:rPr>
      </w:pPr>
      <w:r>
        <w:rPr>
          <w:color w:val="auto"/>
          <w:spacing w:val="-39"/>
          <w:highlight w:val="none"/>
        </w:rPr>
        <w:t xml:space="preserve"> </w:t>
      </w:r>
      <w:r>
        <w:rPr>
          <w:rFonts w:hint="eastAsia"/>
          <w:color w:val="auto"/>
          <w:spacing w:val="-39"/>
          <w:highlight w:val="none"/>
          <w:lang w:val="en-US" w:eastAsia="zh-CN"/>
        </w:rPr>
        <w:t xml:space="preserve"> </w:t>
      </w:r>
      <w:r>
        <w:rPr>
          <w:rFonts w:ascii="宋体" w:hAnsi="宋体" w:eastAsia="宋体" w:cs="宋体"/>
          <w:color w:val="auto"/>
          <w:highlight w:val="none"/>
        </w:rPr>
        <w:t>3.8</w:t>
      </w:r>
      <w:r>
        <w:rPr>
          <w:rFonts w:ascii="宋体" w:hAnsi="宋体" w:eastAsia="宋体" w:cs="宋体"/>
          <w:color w:val="auto"/>
          <w:spacing w:val="-1"/>
          <w:highlight w:val="none"/>
        </w:rPr>
        <w:t xml:space="preserve"> </w:t>
      </w:r>
      <w:r>
        <w:rPr>
          <w:color w:val="auto"/>
          <w:highlight w:val="none"/>
        </w:rPr>
        <w:t>规费和</w:t>
      </w:r>
      <w:r>
        <w:rPr>
          <w:rFonts w:hint="eastAsia" w:ascii="宋体" w:hAnsi="宋体" w:eastAsia="宋体" w:cs="宋体"/>
          <w:color w:val="auto"/>
          <w:w w:val="100"/>
          <w:sz w:val="21"/>
          <w:szCs w:val="21"/>
          <w:highlight w:val="none"/>
          <w:lang w:val="en-US" w:eastAsia="zh-CN"/>
        </w:rPr>
        <w:t>增值税/税金</w:t>
      </w:r>
      <w:r>
        <w:rPr>
          <w:color w:val="auto"/>
          <w:highlight w:val="none"/>
        </w:rPr>
        <w:t>应按规定确定</w:t>
      </w:r>
      <w:r>
        <w:rPr>
          <w:rFonts w:hint="eastAsia"/>
          <w:color w:val="auto"/>
          <w:highlight w:val="none"/>
          <w:lang w:eastAsia="zh-CN"/>
        </w:rPr>
        <w:t>，</w:t>
      </w:r>
      <w:r>
        <w:rPr>
          <w:rFonts w:hint="eastAsia" w:cs="宋体"/>
          <w:color w:val="auto"/>
          <w:highlight w:val="none"/>
        </w:rPr>
        <w:t>作为不可竞争费用。</w:t>
      </w:r>
    </w:p>
    <w:p>
      <w:pPr>
        <w:spacing w:line="360" w:lineRule="auto"/>
        <w:ind w:firstLine="420" w:firstLineChars="200"/>
        <w:rPr>
          <w:color w:val="auto"/>
          <w:sz w:val="21"/>
          <w:szCs w:val="21"/>
          <w:highlight w:val="none"/>
        </w:rPr>
      </w:pPr>
      <w:r>
        <w:rPr>
          <w:color w:val="auto"/>
          <w:sz w:val="21"/>
          <w:szCs w:val="21"/>
          <w:highlight w:val="none"/>
        </w:rPr>
        <w:t>3.</w:t>
      </w:r>
      <w:r>
        <w:rPr>
          <w:rFonts w:hint="eastAsia" w:eastAsia="宋体"/>
          <w:color w:val="auto"/>
          <w:sz w:val="21"/>
          <w:szCs w:val="21"/>
          <w:highlight w:val="none"/>
          <w:lang w:val="en-US" w:eastAsia="zh-CN"/>
        </w:rPr>
        <w:t xml:space="preserve">9 </w:t>
      </w:r>
      <w:r>
        <w:rPr>
          <w:color w:val="auto"/>
          <w:sz w:val="21"/>
          <w:szCs w:val="21"/>
          <w:highlight w:val="none"/>
        </w:rPr>
        <w:t xml:space="preserve"> </w:t>
      </w:r>
      <w:r>
        <w:rPr>
          <w:rFonts w:hint="eastAsia" w:eastAsia="宋体"/>
          <w:color w:val="auto"/>
          <w:sz w:val="21"/>
          <w:szCs w:val="21"/>
          <w:highlight w:val="none"/>
          <w:lang w:val="en-US" w:eastAsia="zh-CN"/>
        </w:rPr>
        <w:t xml:space="preserve"> </w:t>
      </w:r>
      <w:r>
        <w:rPr>
          <w:rFonts w:hint="eastAsia" w:cs="宋体"/>
          <w:color w:val="auto"/>
          <w:sz w:val="21"/>
          <w:szCs w:val="21"/>
          <w:highlight w:val="none"/>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rPr>
          <w:color w:val="auto"/>
          <w:sz w:val="21"/>
          <w:szCs w:val="21"/>
          <w:highlight w:val="none"/>
        </w:rPr>
      </w:pPr>
      <w:r>
        <w:rPr>
          <w:rFonts w:hint="eastAsia" w:eastAsia="宋体"/>
          <w:color w:val="auto"/>
          <w:sz w:val="21"/>
          <w:szCs w:val="21"/>
          <w:highlight w:val="none"/>
          <w:lang w:val="en-US" w:eastAsia="zh-CN"/>
        </w:rPr>
        <w:t xml:space="preserve">4.  </w:t>
      </w:r>
      <w:r>
        <w:rPr>
          <w:rFonts w:hint="eastAsia" w:cs="宋体"/>
          <w:color w:val="auto"/>
          <w:sz w:val="21"/>
          <w:szCs w:val="21"/>
          <w:highlight w:val="none"/>
        </w:rPr>
        <w:t>投标总价应当与分部分项工程费、措施项目费、其他项目费和规费、</w:t>
      </w:r>
      <w:r>
        <w:rPr>
          <w:rFonts w:hint="eastAsia" w:ascii="宋体" w:hAnsi="宋体" w:eastAsia="宋体" w:cs="宋体"/>
          <w:color w:val="auto"/>
          <w:w w:val="100"/>
          <w:sz w:val="21"/>
          <w:szCs w:val="21"/>
          <w:highlight w:val="none"/>
          <w:lang w:val="en-US" w:eastAsia="zh-CN"/>
        </w:rPr>
        <w:t>增值税/税金</w:t>
      </w:r>
      <w:r>
        <w:rPr>
          <w:rFonts w:hint="eastAsia" w:cs="宋体"/>
          <w:color w:val="auto"/>
          <w:sz w:val="21"/>
          <w:szCs w:val="21"/>
          <w:highlight w:val="none"/>
        </w:rPr>
        <w:t>的合计金额一致。</w:t>
      </w:r>
    </w:p>
    <w:p>
      <w:pPr>
        <w:spacing w:line="360" w:lineRule="auto"/>
        <w:ind w:firstLine="420" w:firstLineChars="200"/>
        <w:rPr>
          <w:color w:val="auto"/>
          <w:sz w:val="21"/>
          <w:szCs w:val="21"/>
          <w:highlight w:val="none"/>
        </w:rPr>
      </w:pPr>
      <w:r>
        <w:rPr>
          <w:rFonts w:hint="eastAsia" w:eastAsia="宋体"/>
          <w:color w:val="auto"/>
          <w:sz w:val="21"/>
          <w:szCs w:val="21"/>
          <w:highlight w:val="none"/>
          <w:lang w:val="en-US" w:eastAsia="zh-CN"/>
        </w:rPr>
        <w:t>4</w:t>
      </w:r>
      <w:r>
        <w:rPr>
          <w:color w:val="auto"/>
          <w:sz w:val="21"/>
          <w:szCs w:val="21"/>
          <w:highlight w:val="none"/>
        </w:rPr>
        <w:t>.1</w:t>
      </w:r>
      <w:r>
        <w:rPr>
          <w:rFonts w:hint="eastAsia" w:eastAsia="宋体"/>
          <w:color w:val="auto"/>
          <w:sz w:val="21"/>
          <w:szCs w:val="21"/>
          <w:highlight w:val="none"/>
          <w:lang w:val="en-US" w:eastAsia="zh-CN"/>
        </w:rPr>
        <w:t xml:space="preserve">  </w:t>
      </w:r>
      <w:r>
        <w:rPr>
          <w:rFonts w:hint="eastAsia" w:cs="宋体"/>
          <w:color w:val="auto"/>
          <w:sz w:val="21"/>
          <w:szCs w:val="21"/>
          <w:highlight w:val="none"/>
        </w:rPr>
        <w:t>因分部分项工程量清单漏项、设计变更、相关签证引起工程项目、工程量任何变化的，变更合同价款按专用合同条款中变更估价原则处理。</w:t>
      </w:r>
    </w:p>
    <w:p>
      <w:pPr>
        <w:spacing w:line="360" w:lineRule="auto"/>
        <w:ind w:firstLine="420" w:firstLineChars="200"/>
        <w:rPr>
          <w:color w:val="auto"/>
          <w:sz w:val="21"/>
          <w:szCs w:val="21"/>
          <w:highlight w:val="none"/>
        </w:rPr>
      </w:pPr>
      <w:r>
        <w:rPr>
          <w:rFonts w:hint="eastAsia" w:eastAsia="宋体"/>
          <w:color w:val="auto"/>
          <w:sz w:val="21"/>
          <w:szCs w:val="21"/>
          <w:highlight w:val="none"/>
          <w:lang w:val="en-US" w:eastAsia="zh-CN"/>
        </w:rPr>
        <w:t>4</w:t>
      </w:r>
      <w:r>
        <w:rPr>
          <w:color w:val="auto"/>
          <w:sz w:val="21"/>
          <w:szCs w:val="21"/>
          <w:highlight w:val="none"/>
        </w:rPr>
        <w:t>.</w:t>
      </w:r>
      <w:r>
        <w:rPr>
          <w:rFonts w:hint="eastAsia" w:eastAsia="宋体"/>
          <w:color w:val="auto"/>
          <w:sz w:val="21"/>
          <w:szCs w:val="21"/>
          <w:highlight w:val="none"/>
          <w:lang w:val="en-US" w:eastAsia="zh-CN"/>
        </w:rPr>
        <w:t xml:space="preserve">2 </w:t>
      </w:r>
      <w:r>
        <w:rPr>
          <w:rFonts w:hint="eastAsia" w:cs="宋体"/>
          <w:color w:val="auto"/>
          <w:sz w:val="21"/>
          <w:szCs w:val="21"/>
          <w:highlight w:val="none"/>
        </w:rPr>
        <w:t>投标人应按《承包人提供的主要材料和设备一览表》的内容填报，不得擅自调整材料和设备名称型号规格、单位、风险系数、基准单价。</w:t>
      </w:r>
    </w:p>
    <w:p>
      <w:pPr>
        <w:spacing w:line="360" w:lineRule="auto"/>
        <w:ind w:firstLine="420" w:firstLineChars="200"/>
        <w:rPr>
          <w:rFonts w:hAnsi="宋体"/>
          <w:color w:val="auto"/>
          <w:sz w:val="21"/>
          <w:szCs w:val="21"/>
          <w:highlight w:val="none"/>
        </w:rPr>
      </w:pPr>
      <w:r>
        <w:rPr>
          <w:rFonts w:hint="eastAsia" w:eastAsia="宋体"/>
          <w:color w:val="auto"/>
          <w:sz w:val="21"/>
          <w:szCs w:val="21"/>
          <w:highlight w:val="none"/>
          <w:lang w:val="en-US" w:eastAsia="zh-CN"/>
        </w:rPr>
        <w:t>4</w:t>
      </w:r>
      <w:r>
        <w:rPr>
          <w:color w:val="auto"/>
          <w:sz w:val="21"/>
          <w:szCs w:val="21"/>
          <w:highlight w:val="none"/>
        </w:rPr>
        <w:t>.</w:t>
      </w:r>
      <w:r>
        <w:rPr>
          <w:rFonts w:hint="eastAsia" w:eastAsia="宋体"/>
          <w:color w:val="auto"/>
          <w:sz w:val="21"/>
          <w:szCs w:val="21"/>
          <w:highlight w:val="none"/>
          <w:lang w:val="en-US" w:eastAsia="zh-CN"/>
        </w:rPr>
        <w:t>3</w:t>
      </w:r>
      <w:r>
        <w:rPr>
          <w:rFonts w:hint="eastAsia" w:hAnsi="宋体" w:cs="宋体"/>
          <w:color w:val="auto"/>
          <w:sz w:val="21"/>
          <w:szCs w:val="21"/>
          <w:highlight w:val="none"/>
        </w:rPr>
        <w:t>投标报价</w:t>
      </w:r>
      <w:r>
        <w:rPr>
          <w:rFonts w:hint="eastAsia" w:cs="宋体"/>
          <w:color w:val="auto"/>
          <w:sz w:val="21"/>
          <w:szCs w:val="21"/>
          <w:highlight w:val="none"/>
        </w:rPr>
        <w:t>表格按本工程工程量清单表格要求填写，并</w:t>
      </w:r>
      <w:r>
        <w:rPr>
          <w:rFonts w:hint="eastAsia" w:hAnsi="宋体" w:cs="宋体"/>
          <w:color w:val="auto"/>
          <w:sz w:val="21"/>
          <w:szCs w:val="21"/>
          <w:highlight w:val="none"/>
        </w:rPr>
        <w:t>应按招标文件的要求，附上《工程量清单综合单价分析表》（表</w:t>
      </w:r>
      <w:r>
        <w:rPr>
          <w:color w:val="auto"/>
          <w:sz w:val="21"/>
          <w:szCs w:val="21"/>
          <w:highlight w:val="none"/>
        </w:rPr>
        <w:t>-09</w:t>
      </w:r>
      <w:r>
        <w:rPr>
          <w:rFonts w:hint="eastAsia" w:hAnsi="宋体" w:cs="宋体"/>
          <w:color w:val="auto"/>
          <w:sz w:val="21"/>
          <w:szCs w:val="21"/>
          <w:highlight w:val="none"/>
        </w:rPr>
        <w:t>）和《主要清单项目工料机分析表》（表</w:t>
      </w:r>
      <w:r>
        <w:rPr>
          <w:color w:val="auto"/>
          <w:sz w:val="21"/>
          <w:szCs w:val="21"/>
          <w:highlight w:val="none"/>
        </w:rPr>
        <w:t>-10</w:t>
      </w:r>
      <w:r>
        <w:rPr>
          <w:rFonts w:hint="eastAsia" w:hAnsi="宋体" w:cs="宋体"/>
          <w:color w:val="auto"/>
          <w:sz w:val="21"/>
          <w:szCs w:val="21"/>
          <w:highlight w:val="none"/>
        </w:rPr>
        <w:t>）。</w:t>
      </w:r>
    </w:p>
    <w:p>
      <w:pPr>
        <w:spacing w:line="360" w:lineRule="auto"/>
        <w:ind w:firstLine="420" w:firstLineChars="200"/>
        <w:rPr>
          <w:color w:val="auto"/>
          <w:sz w:val="21"/>
          <w:szCs w:val="21"/>
          <w:highlight w:val="none"/>
          <w:u w:val="single"/>
        </w:rPr>
      </w:pPr>
      <w:r>
        <w:rPr>
          <w:rFonts w:hint="eastAsia" w:cs="宋体"/>
          <w:color w:val="auto"/>
          <w:sz w:val="21"/>
          <w:szCs w:val="21"/>
          <w:highlight w:val="none"/>
        </w:rPr>
        <w:t>未尽事宜详见本工程招标工程量清单、招标控制价编制说明以及现行《计价规范》等有关规定执行。</w:t>
      </w:r>
    </w:p>
    <w:p>
      <w:pPr>
        <w:spacing w:before="0" w:line="392" w:lineRule="exact"/>
        <w:ind w:left="3298" w:right="0" w:firstLine="561"/>
        <w:jc w:val="left"/>
        <w:rPr>
          <w:rFonts w:ascii="宋体" w:hAnsi="宋体" w:eastAsia="宋体" w:cs="宋体"/>
          <w:b/>
          <w:bCs/>
          <w:color w:val="auto"/>
          <w:spacing w:val="2"/>
          <w:sz w:val="32"/>
          <w:szCs w:val="32"/>
          <w:highlight w:val="none"/>
        </w:rPr>
      </w:pPr>
    </w:p>
    <w:p>
      <w:pPr>
        <w:spacing w:before="0" w:line="392" w:lineRule="exact"/>
        <w:ind w:left="3298" w:right="0" w:firstLine="561"/>
        <w:jc w:val="left"/>
        <w:rPr>
          <w:rFonts w:ascii="宋体" w:hAnsi="宋体" w:eastAsia="宋体" w:cs="宋体"/>
          <w:b/>
          <w:bCs/>
          <w:color w:val="auto"/>
          <w:spacing w:val="2"/>
          <w:sz w:val="32"/>
          <w:szCs w:val="32"/>
          <w:highlight w:val="none"/>
        </w:rPr>
      </w:pPr>
    </w:p>
    <w:p>
      <w:pPr>
        <w:spacing w:before="0" w:line="392" w:lineRule="exact"/>
        <w:ind w:left="3298" w:right="0" w:firstLine="561"/>
        <w:jc w:val="left"/>
        <w:rPr>
          <w:rFonts w:ascii="宋体" w:hAnsi="宋体" w:eastAsia="宋体" w:cs="宋体"/>
          <w:b/>
          <w:bCs/>
          <w:color w:val="auto"/>
          <w:spacing w:val="2"/>
          <w:sz w:val="32"/>
          <w:szCs w:val="32"/>
          <w:highlight w:val="none"/>
        </w:rPr>
      </w:pPr>
    </w:p>
    <w:p>
      <w:pPr>
        <w:pStyle w:val="12"/>
        <w:rPr>
          <w:rFonts w:ascii="宋体" w:hAnsi="宋体" w:eastAsia="宋体" w:cs="宋体"/>
          <w:b/>
          <w:bCs/>
          <w:color w:val="auto"/>
          <w:spacing w:val="2"/>
          <w:sz w:val="32"/>
          <w:szCs w:val="32"/>
          <w:highlight w:val="none"/>
        </w:rPr>
      </w:pPr>
    </w:p>
    <w:p>
      <w:pPr>
        <w:pStyle w:val="12"/>
        <w:rPr>
          <w:rFonts w:ascii="宋体" w:hAnsi="宋体" w:eastAsia="宋体" w:cs="宋体"/>
          <w:b/>
          <w:bCs/>
          <w:color w:val="auto"/>
          <w:spacing w:val="2"/>
          <w:sz w:val="32"/>
          <w:szCs w:val="32"/>
          <w:highlight w:val="none"/>
        </w:rPr>
      </w:pPr>
    </w:p>
    <w:p>
      <w:pPr>
        <w:spacing w:before="0" w:line="392" w:lineRule="exact"/>
        <w:ind w:left="3298" w:right="0" w:firstLine="561"/>
        <w:jc w:val="left"/>
        <w:rPr>
          <w:rFonts w:ascii="宋体" w:hAnsi="宋体" w:eastAsia="宋体" w:cs="宋体"/>
          <w:b/>
          <w:bCs/>
          <w:color w:val="auto"/>
          <w:spacing w:val="2"/>
          <w:sz w:val="32"/>
          <w:szCs w:val="32"/>
          <w:highlight w:val="none"/>
        </w:rPr>
      </w:pPr>
    </w:p>
    <w:p>
      <w:pPr>
        <w:spacing w:before="0" w:line="392" w:lineRule="exact"/>
        <w:ind w:left="3298" w:right="0" w:firstLine="561"/>
        <w:jc w:val="left"/>
        <w:rPr>
          <w:rFonts w:ascii="宋体" w:hAnsi="宋体" w:eastAsia="宋体" w:cs="宋体"/>
          <w:b/>
          <w:bCs/>
          <w:color w:val="auto"/>
          <w:spacing w:val="2"/>
          <w:sz w:val="32"/>
          <w:szCs w:val="32"/>
          <w:highlight w:val="none"/>
        </w:rPr>
      </w:pPr>
    </w:p>
    <w:p>
      <w:pPr>
        <w:spacing w:before="0" w:line="392" w:lineRule="exact"/>
        <w:ind w:left="3298" w:right="0" w:firstLine="561"/>
        <w:jc w:val="left"/>
        <w:rPr>
          <w:rFonts w:ascii="宋体" w:hAnsi="宋体" w:eastAsia="宋体" w:cs="宋体"/>
          <w:b/>
          <w:bCs/>
          <w:color w:val="auto"/>
          <w:spacing w:val="2"/>
          <w:sz w:val="32"/>
          <w:szCs w:val="32"/>
          <w:highlight w:val="none"/>
        </w:rPr>
      </w:pPr>
    </w:p>
    <w:p>
      <w:pPr>
        <w:spacing w:before="0" w:line="392" w:lineRule="exact"/>
        <w:ind w:left="3298" w:right="0" w:firstLine="561"/>
        <w:jc w:val="left"/>
        <w:rPr>
          <w:rFonts w:ascii="宋体" w:hAnsi="宋体" w:eastAsia="宋体" w:cs="宋体"/>
          <w:color w:val="auto"/>
          <w:sz w:val="32"/>
          <w:szCs w:val="32"/>
          <w:highlight w:val="none"/>
        </w:rPr>
      </w:pPr>
      <w:r>
        <w:rPr>
          <w:rFonts w:ascii="宋体" w:hAnsi="宋体" w:eastAsia="宋体" w:cs="宋体"/>
          <w:b/>
          <w:bCs/>
          <w:color w:val="auto"/>
          <w:spacing w:val="2"/>
          <w:sz w:val="32"/>
          <w:szCs w:val="32"/>
          <w:highlight w:val="none"/>
        </w:rPr>
        <w:t>第二卷</w:t>
      </w:r>
    </w:p>
    <w:p>
      <w:pPr>
        <w:spacing w:before="3" w:line="240" w:lineRule="auto"/>
        <w:rPr>
          <w:rFonts w:ascii="宋体" w:hAnsi="宋体" w:eastAsia="宋体" w:cs="宋体"/>
          <w:b/>
          <w:bCs/>
          <w:color w:val="auto"/>
          <w:sz w:val="32"/>
          <w:szCs w:val="32"/>
          <w:highlight w:val="none"/>
        </w:rPr>
      </w:pPr>
    </w:p>
    <w:p>
      <w:pPr>
        <w:pStyle w:val="3"/>
        <w:tabs>
          <w:tab w:val="left" w:pos="1908"/>
        </w:tabs>
        <w:spacing w:line="240" w:lineRule="auto"/>
        <w:ind w:left="139" w:right="0"/>
        <w:jc w:val="center"/>
        <w:rPr>
          <w:b w:val="0"/>
          <w:bCs w:val="0"/>
          <w:color w:val="auto"/>
          <w:highlight w:val="none"/>
        </w:rPr>
      </w:pPr>
      <w:bookmarkStart w:id="46" w:name="_TOC_250002"/>
      <w:r>
        <w:rPr>
          <w:color w:val="auto"/>
          <w:highlight w:val="none"/>
        </w:rPr>
        <w:t>第六章</w:t>
      </w:r>
      <w:r>
        <w:rPr>
          <w:color w:val="auto"/>
          <w:spacing w:val="-4"/>
          <w:highlight w:val="none"/>
        </w:rPr>
        <w:t xml:space="preserve"> </w:t>
      </w:r>
      <w:r>
        <w:rPr>
          <w:color w:val="auto"/>
          <w:highlight w:val="none"/>
        </w:rPr>
        <w:t>图</w:t>
      </w:r>
      <w:r>
        <w:rPr>
          <w:color w:val="auto"/>
          <w:highlight w:val="none"/>
        </w:rPr>
        <w:tab/>
      </w:r>
      <w:r>
        <w:rPr>
          <w:color w:val="auto"/>
          <w:highlight w:val="none"/>
        </w:rPr>
        <w:t>纸</w:t>
      </w:r>
      <w:bookmarkEnd w:id="46"/>
    </w:p>
    <w:p>
      <w:pPr>
        <w:spacing w:before="9" w:line="240" w:lineRule="auto"/>
        <w:rPr>
          <w:rFonts w:ascii="宋体" w:hAnsi="宋体" w:eastAsia="宋体" w:cs="宋体"/>
          <w:b/>
          <w:bCs/>
          <w:color w:val="auto"/>
          <w:sz w:val="37"/>
          <w:szCs w:val="37"/>
          <w:highlight w:val="none"/>
        </w:rPr>
      </w:pPr>
    </w:p>
    <w:p>
      <w:pPr>
        <w:spacing w:before="0"/>
        <w:ind w:left="143" w:right="0" w:firstLine="0"/>
        <w:jc w:val="center"/>
        <w:rPr>
          <w:rFonts w:ascii="宋体" w:hAnsi="宋体" w:eastAsia="宋体" w:cs="宋体"/>
          <w:color w:val="auto"/>
          <w:sz w:val="32"/>
          <w:szCs w:val="32"/>
          <w:highlight w:val="none"/>
        </w:rPr>
      </w:pPr>
      <w:r>
        <w:rPr>
          <w:rFonts w:ascii="宋体" w:hAnsi="宋体" w:eastAsia="宋体" w:cs="宋体"/>
          <w:b/>
          <w:bCs/>
          <w:color w:val="auto"/>
          <w:spacing w:val="2"/>
          <w:sz w:val="32"/>
          <w:szCs w:val="32"/>
          <w:highlight w:val="none"/>
        </w:rPr>
        <w:t>（另册发放）</w:t>
      </w:r>
    </w:p>
    <w:p>
      <w:pPr>
        <w:spacing w:after="0"/>
        <w:jc w:val="center"/>
        <w:rPr>
          <w:rFonts w:ascii="宋体" w:hAnsi="宋体" w:eastAsia="宋体" w:cs="宋体"/>
          <w:color w:val="auto"/>
          <w:sz w:val="32"/>
          <w:szCs w:val="32"/>
          <w:highlight w:val="none"/>
        </w:rPr>
        <w:sectPr>
          <w:footerReference r:id="rId25" w:type="default"/>
          <w:pgSz w:w="11910" w:h="16840"/>
          <w:pgMar w:top="1120" w:right="1680" w:bottom="1160" w:left="1680" w:header="0" w:footer="975" w:gutter="0"/>
        </w:sectPr>
      </w:pPr>
    </w:p>
    <w:p>
      <w:pPr>
        <w:spacing w:before="0" w:line="392" w:lineRule="exact"/>
        <w:ind w:left="138" w:right="0" w:firstLine="0"/>
        <w:jc w:val="center"/>
        <w:rPr>
          <w:rFonts w:ascii="宋体" w:hAnsi="宋体" w:eastAsia="宋体" w:cs="宋体"/>
          <w:color w:val="auto"/>
          <w:sz w:val="32"/>
          <w:szCs w:val="32"/>
          <w:highlight w:val="none"/>
        </w:rPr>
      </w:pPr>
      <w:r>
        <w:rPr>
          <w:rFonts w:ascii="宋体" w:hAnsi="宋体" w:eastAsia="宋体" w:cs="宋体"/>
          <w:b/>
          <w:bCs/>
          <w:color w:val="auto"/>
          <w:spacing w:val="2"/>
          <w:sz w:val="32"/>
          <w:szCs w:val="32"/>
          <w:highlight w:val="none"/>
        </w:rPr>
        <w:t>第三卷</w:t>
      </w:r>
    </w:p>
    <w:p>
      <w:pPr>
        <w:spacing w:before="0" w:line="240" w:lineRule="auto"/>
        <w:rPr>
          <w:rFonts w:ascii="宋体" w:hAnsi="宋体" w:eastAsia="宋体" w:cs="宋体"/>
          <w:b/>
          <w:bCs/>
          <w:color w:val="auto"/>
          <w:sz w:val="32"/>
          <w:szCs w:val="32"/>
          <w:highlight w:val="none"/>
        </w:rPr>
      </w:pPr>
    </w:p>
    <w:p>
      <w:pPr>
        <w:spacing w:before="11" w:line="240" w:lineRule="auto"/>
        <w:rPr>
          <w:rFonts w:ascii="宋体" w:hAnsi="宋体" w:eastAsia="宋体" w:cs="宋体"/>
          <w:b/>
          <w:bCs/>
          <w:color w:val="auto"/>
          <w:sz w:val="30"/>
          <w:szCs w:val="30"/>
          <w:highlight w:val="none"/>
        </w:rPr>
      </w:pPr>
    </w:p>
    <w:p>
      <w:pPr>
        <w:pStyle w:val="3"/>
        <w:spacing w:line="240" w:lineRule="auto"/>
        <w:ind w:left="135" w:right="0"/>
        <w:jc w:val="center"/>
        <w:rPr>
          <w:b w:val="0"/>
          <w:bCs w:val="0"/>
          <w:color w:val="auto"/>
          <w:highlight w:val="none"/>
        </w:rPr>
      </w:pPr>
      <w:bookmarkStart w:id="47" w:name="_TOC_250001"/>
      <w:r>
        <w:rPr>
          <w:color w:val="auto"/>
          <w:highlight w:val="none"/>
        </w:rPr>
        <w:t>第七章</w:t>
      </w:r>
      <w:r>
        <w:rPr>
          <w:color w:val="auto"/>
          <w:spacing w:val="-6"/>
          <w:highlight w:val="none"/>
        </w:rPr>
        <w:t xml:space="preserve"> </w:t>
      </w:r>
      <w:r>
        <w:rPr>
          <w:color w:val="auto"/>
          <w:highlight w:val="none"/>
        </w:rPr>
        <w:t>技术标准和要求</w:t>
      </w:r>
      <w:bookmarkEnd w:id="47"/>
    </w:p>
    <w:p>
      <w:pPr>
        <w:spacing w:before="0" w:line="240" w:lineRule="auto"/>
        <w:rPr>
          <w:rFonts w:ascii="宋体" w:hAnsi="宋体" w:eastAsia="宋体" w:cs="宋体"/>
          <w:b/>
          <w:bCs/>
          <w:color w:val="auto"/>
          <w:sz w:val="32"/>
          <w:szCs w:val="32"/>
          <w:highlight w:val="none"/>
        </w:rPr>
      </w:pPr>
    </w:p>
    <w:p>
      <w:pPr>
        <w:spacing w:before="8" w:line="240" w:lineRule="auto"/>
        <w:rPr>
          <w:rFonts w:ascii="宋体" w:hAnsi="宋体" w:eastAsia="宋体" w:cs="宋体"/>
          <w:b/>
          <w:bCs/>
          <w:color w:val="auto"/>
          <w:sz w:val="23"/>
          <w:szCs w:val="23"/>
          <w:highlight w:val="none"/>
        </w:rPr>
      </w:pPr>
    </w:p>
    <w:p>
      <w:pPr>
        <w:spacing w:before="0"/>
        <w:ind w:left="1373" w:right="0" w:firstLine="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国家有关现行的施工及验收规范（详见本工程施工图设计文件）。</w:t>
      </w:r>
    </w:p>
    <w:p>
      <w:pPr>
        <w:spacing w:after="0"/>
        <w:jc w:val="left"/>
        <w:rPr>
          <w:rFonts w:ascii="宋体" w:hAnsi="宋体" w:eastAsia="宋体" w:cs="宋体"/>
          <w:color w:val="auto"/>
          <w:sz w:val="22"/>
          <w:szCs w:val="22"/>
          <w:highlight w:val="none"/>
        </w:rPr>
        <w:sectPr>
          <w:pgSz w:w="11910" w:h="16840"/>
          <w:pgMar w:top="1120" w:right="1680" w:bottom="1160" w:left="1680" w:header="0" w:footer="975" w:gutter="0"/>
        </w:sectPr>
      </w:pPr>
    </w:p>
    <w:p>
      <w:pPr>
        <w:spacing w:before="0" w:line="392" w:lineRule="exact"/>
        <w:ind w:left="138" w:right="0" w:firstLine="0"/>
        <w:jc w:val="center"/>
        <w:rPr>
          <w:rFonts w:ascii="宋体" w:hAnsi="宋体" w:eastAsia="宋体" w:cs="宋体"/>
          <w:color w:val="auto"/>
          <w:sz w:val="32"/>
          <w:szCs w:val="32"/>
          <w:highlight w:val="none"/>
        </w:rPr>
      </w:pPr>
      <w:r>
        <w:rPr>
          <w:rFonts w:ascii="宋体" w:hAnsi="宋体" w:eastAsia="宋体" w:cs="宋体"/>
          <w:b/>
          <w:bCs/>
          <w:color w:val="auto"/>
          <w:spacing w:val="2"/>
          <w:sz w:val="32"/>
          <w:szCs w:val="32"/>
          <w:highlight w:val="none"/>
        </w:rPr>
        <w:t>第四卷</w:t>
      </w:r>
    </w:p>
    <w:p>
      <w:pPr>
        <w:spacing w:before="8" w:line="240" w:lineRule="auto"/>
        <w:rPr>
          <w:rFonts w:ascii="宋体" w:hAnsi="宋体" w:eastAsia="宋体" w:cs="宋体"/>
          <w:b/>
          <w:bCs/>
          <w:color w:val="auto"/>
          <w:sz w:val="25"/>
          <w:szCs w:val="25"/>
          <w:highlight w:val="none"/>
        </w:rPr>
      </w:pPr>
    </w:p>
    <w:p>
      <w:pPr>
        <w:pStyle w:val="3"/>
        <w:spacing w:line="240" w:lineRule="auto"/>
        <w:ind w:left="135" w:right="0"/>
        <w:jc w:val="center"/>
        <w:rPr>
          <w:b w:val="0"/>
          <w:bCs w:val="0"/>
          <w:color w:val="auto"/>
          <w:highlight w:val="none"/>
        </w:rPr>
      </w:pPr>
      <w:bookmarkStart w:id="48" w:name="_TOC_250000"/>
      <w:r>
        <w:rPr>
          <w:color w:val="auto"/>
          <w:highlight w:val="none"/>
        </w:rPr>
        <w:t>第八章</w:t>
      </w:r>
      <w:r>
        <w:rPr>
          <w:color w:val="auto"/>
          <w:spacing w:val="-6"/>
          <w:highlight w:val="none"/>
        </w:rPr>
        <w:t xml:space="preserve"> </w:t>
      </w:r>
      <w:r>
        <w:rPr>
          <w:color w:val="auto"/>
          <w:highlight w:val="none"/>
        </w:rPr>
        <w:t>投标文件格式</w:t>
      </w:r>
      <w:bookmarkEnd w:id="48"/>
    </w:p>
    <w:p>
      <w:pPr>
        <w:spacing w:after="0" w:line="240" w:lineRule="auto"/>
        <w:jc w:val="center"/>
        <w:rPr>
          <w:color w:val="auto"/>
          <w:highlight w:val="none"/>
        </w:rPr>
        <w:sectPr>
          <w:pgSz w:w="11910" w:h="16840"/>
          <w:pgMar w:top="1120" w:right="1680" w:bottom="1160" w:left="1680" w:header="0" w:footer="975" w:gutter="0"/>
        </w:sectPr>
      </w:pPr>
    </w:p>
    <w:p>
      <w:pPr>
        <w:pStyle w:val="9"/>
        <w:tabs>
          <w:tab w:val="left" w:pos="3984"/>
        </w:tabs>
        <w:spacing w:line="240" w:lineRule="auto"/>
        <w:ind w:left="1903" w:right="0"/>
        <w:jc w:val="left"/>
        <w:rPr>
          <w:color w:val="auto"/>
          <w:highlight w:val="none"/>
        </w:rPr>
      </w:pPr>
      <w:r>
        <w:rPr>
          <w:color w:val="auto"/>
          <w:w w:val="100"/>
          <w:highlight w:val="none"/>
          <w:u w:val="single" w:color="auto"/>
        </w:rPr>
        <w:t xml:space="preserve"> </w:t>
      </w:r>
      <w:r>
        <w:rPr>
          <w:color w:val="auto"/>
          <w:highlight w:val="none"/>
          <w:u w:val="single" w:color="auto"/>
        </w:rPr>
        <w:tab/>
      </w:r>
      <w:r>
        <w:rPr>
          <w:color w:val="auto"/>
          <w:highlight w:val="none"/>
          <w:u w:val="single" w:color="auto"/>
        </w:rPr>
        <w:t>（项目名称）</w:t>
      </w:r>
      <w:r>
        <w:rPr>
          <w:color w:val="auto"/>
          <w:highlight w:val="none"/>
        </w:rPr>
        <w:t>施工招标</w:t>
      </w:r>
    </w:p>
    <w:p>
      <w:pPr>
        <w:spacing w:before="0" w:line="240" w:lineRule="auto"/>
        <w:rPr>
          <w:rFonts w:ascii="宋体" w:hAnsi="宋体" w:eastAsia="宋体" w:cs="宋体"/>
          <w:color w:val="auto"/>
          <w:sz w:val="28"/>
          <w:szCs w:val="28"/>
          <w:highlight w:val="none"/>
        </w:rPr>
      </w:pPr>
    </w:p>
    <w:p>
      <w:pPr>
        <w:spacing w:before="0" w:line="240" w:lineRule="auto"/>
        <w:rPr>
          <w:rFonts w:ascii="宋体" w:hAnsi="宋体" w:eastAsia="宋体" w:cs="宋体"/>
          <w:color w:val="auto"/>
          <w:sz w:val="28"/>
          <w:szCs w:val="28"/>
          <w:highlight w:val="none"/>
        </w:rPr>
      </w:pPr>
    </w:p>
    <w:p>
      <w:pPr>
        <w:spacing w:before="2" w:line="240" w:lineRule="auto"/>
        <w:rPr>
          <w:rFonts w:ascii="宋体" w:hAnsi="宋体" w:eastAsia="宋体" w:cs="宋体"/>
          <w:color w:val="auto"/>
          <w:sz w:val="32"/>
          <w:szCs w:val="32"/>
          <w:highlight w:val="none"/>
        </w:rPr>
      </w:pPr>
    </w:p>
    <w:p>
      <w:pPr>
        <w:tabs>
          <w:tab w:val="left" w:pos="1185"/>
          <w:tab w:val="left" w:pos="2224"/>
          <w:tab w:val="left" w:pos="3266"/>
        </w:tabs>
        <w:spacing w:before="0"/>
        <w:ind w:left="143" w:right="0" w:firstLine="0"/>
        <w:jc w:val="center"/>
        <w:rPr>
          <w:rFonts w:ascii="宋体" w:hAnsi="宋体" w:eastAsia="宋体" w:cs="宋体"/>
          <w:color w:val="auto"/>
          <w:sz w:val="52"/>
          <w:szCs w:val="52"/>
          <w:highlight w:val="none"/>
        </w:rPr>
      </w:pPr>
      <w:r>
        <w:rPr>
          <w:rFonts w:ascii="宋体" w:hAnsi="宋体" w:eastAsia="宋体" w:cs="宋体"/>
          <w:color w:val="auto"/>
          <w:sz w:val="52"/>
          <w:szCs w:val="52"/>
          <w:highlight w:val="none"/>
        </w:rPr>
        <w:t>投</w:t>
      </w:r>
      <w:r>
        <w:rPr>
          <w:rFonts w:ascii="宋体" w:hAnsi="宋体" w:eastAsia="宋体" w:cs="宋体"/>
          <w:color w:val="auto"/>
          <w:sz w:val="52"/>
          <w:szCs w:val="52"/>
          <w:highlight w:val="none"/>
        </w:rPr>
        <w:tab/>
      </w:r>
      <w:r>
        <w:rPr>
          <w:rFonts w:ascii="宋体" w:hAnsi="宋体" w:eastAsia="宋体" w:cs="宋体"/>
          <w:color w:val="auto"/>
          <w:sz w:val="52"/>
          <w:szCs w:val="52"/>
          <w:highlight w:val="none"/>
        </w:rPr>
        <w:t>标</w:t>
      </w:r>
      <w:r>
        <w:rPr>
          <w:rFonts w:ascii="宋体" w:hAnsi="宋体" w:eastAsia="宋体" w:cs="宋体"/>
          <w:color w:val="auto"/>
          <w:sz w:val="52"/>
          <w:szCs w:val="52"/>
          <w:highlight w:val="none"/>
        </w:rPr>
        <w:tab/>
      </w:r>
      <w:r>
        <w:rPr>
          <w:rFonts w:ascii="宋体" w:hAnsi="宋体" w:eastAsia="宋体" w:cs="宋体"/>
          <w:color w:val="auto"/>
          <w:sz w:val="52"/>
          <w:szCs w:val="52"/>
          <w:highlight w:val="none"/>
        </w:rPr>
        <w:t>文</w:t>
      </w:r>
      <w:r>
        <w:rPr>
          <w:rFonts w:ascii="宋体" w:hAnsi="宋体" w:eastAsia="宋体" w:cs="宋体"/>
          <w:color w:val="auto"/>
          <w:sz w:val="52"/>
          <w:szCs w:val="52"/>
          <w:highlight w:val="none"/>
        </w:rPr>
        <w:tab/>
      </w:r>
      <w:r>
        <w:rPr>
          <w:rFonts w:ascii="宋体" w:hAnsi="宋体" w:eastAsia="宋体" w:cs="宋体"/>
          <w:color w:val="auto"/>
          <w:sz w:val="52"/>
          <w:szCs w:val="52"/>
          <w:highlight w:val="none"/>
        </w:rPr>
        <w:t>件</w:t>
      </w:r>
    </w:p>
    <w:p>
      <w:pPr>
        <w:spacing w:before="0" w:line="240" w:lineRule="auto"/>
        <w:rPr>
          <w:rFonts w:ascii="宋体" w:hAnsi="宋体" w:eastAsia="宋体" w:cs="宋体"/>
          <w:color w:val="auto"/>
          <w:sz w:val="52"/>
          <w:szCs w:val="52"/>
          <w:highlight w:val="none"/>
        </w:rPr>
      </w:pPr>
    </w:p>
    <w:p>
      <w:pPr>
        <w:spacing w:before="13" w:line="240" w:lineRule="auto"/>
        <w:rPr>
          <w:rFonts w:ascii="宋体" w:hAnsi="宋体" w:eastAsia="宋体" w:cs="宋体"/>
          <w:color w:val="auto"/>
          <w:sz w:val="65"/>
          <w:szCs w:val="65"/>
          <w:highlight w:val="none"/>
        </w:rPr>
      </w:pPr>
    </w:p>
    <w:p>
      <w:pPr>
        <w:pStyle w:val="9"/>
        <w:spacing w:line="240" w:lineRule="auto"/>
        <w:ind w:left="1833" w:right="0"/>
        <w:jc w:val="left"/>
        <w:rPr>
          <w:rFonts w:hint="default" w:eastAsia="宋体"/>
          <w:color w:val="auto"/>
          <w:highlight w:val="none"/>
          <w:u w:val="single" w:color="auto"/>
          <w:lang w:val="en-US" w:eastAsia="zh-CN"/>
        </w:rPr>
      </w:pPr>
      <w:r>
        <w:rPr>
          <w:color w:val="auto"/>
          <w:highlight w:val="none"/>
        </w:rPr>
        <w:t>项目编号：</w:t>
      </w:r>
      <w:r>
        <w:rPr>
          <w:rFonts w:hint="eastAsia"/>
          <w:color w:val="auto"/>
          <w:highlight w:val="none"/>
          <w:u w:val="single" w:color="auto"/>
          <w:lang w:val="en-US" w:eastAsia="zh-CN"/>
        </w:rPr>
        <w:t xml:space="preserve">                   </w:t>
      </w: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9" w:line="240" w:lineRule="auto"/>
        <w:rPr>
          <w:rFonts w:ascii="宋体" w:hAnsi="宋体" w:eastAsia="宋体" w:cs="宋体"/>
          <w:color w:val="auto"/>
          <w:sz w:val="24"/>
          <w:szCs w:val="24"/>
          <w:highlight w:val="none"/>
        </w:rPr>
      </w:pPr>
    </w:p>
    <w:p>
      <w:pPr>
        <w:pStyle w:val="4"/>
        <w:spacing w:line="240" w:lineRule="auto"/>
        <w:ind w:right="0"/>
        <w:jc w:val="center"/>
        <w:rPr>
          <w:color w:val="auto"/>
          <w:highlight w:val="none"/>
        </w:rPr>
      </w:pPr>
      <w:r>
        <w:rPr>
          <w:color w:val="auto"/>
          <w:highlight w:val="none"/>
        </w:rPr>
        <w:t>（正本</w:t>
      </w:r>
      <w:r>
        <w:rPr>
          <w:rFonts w:ascii="宋体" w:hAnsi="宋体" w:eastAsia="宋体" w:cs="宋体"/>
          <w:color w:val="auto"/>
          <w:highlight w:val="none"/>
        </w:rPr>
        <w:t>/</w:t>
      </w:r>
      <w:r>
        <w:rPr>
          <w:color w:val="auto"/>
          <w:highlight w:val="none"/>
        </w:rPr>
        <w:t>副本）</w:t>
      </w: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pStyle w:val="9"/>
        <w:tabs>
          <w:tab w:val="left" w:pos="3934"/>
        </w:tabs>
        <w:spacing w:before="231" w:line="240" w:lineRule="auto"/>
        <w:ind w:left="852" w:right="0"/>
        <w:jc w:val="left"/>
        <w:rPr>
          <w:color w:val="auto"/>
          <w:highlight w:val="none"/>
        </w:rPr>
      </w:pPr>
      <w:r>
        <w:rPr>
          <w:color w:val="auto"/>
          <w:spacing w:val="-1"/>
          <w:highlight w:val="none"/>
        </w:rPr>
        <w:t>投标内容：</w:t>
      </w:r>
      <w:r>
        <w:rPr>
          <w:color w:val="auto"/>
          <w:spacing w:val="-1"/>
          <w:highlight w:val="none"/>
        </w:rPr>
        <w:tab/>
      </w:r>
      <w:r>
        <w:rPr>
          <w:color w:val="auto"/>
          <w:spacing w:val="-1"/>
          <w:highlight w:val="none"/>
          <w:u w:val="single" w:color="000000"/>
        </w:rPr>
        <w:t xml:space="preserve">资格审查部分 </w:t>
      </w:r>
    </w:p>
    <w:p>
      <w:pPr>
        <w:spacing w:before="8" w:line="240" w:lineRule="auto"/>
        <w:rPr>
          <w:rFonts w:ascii="宋体" w:hAnsi="宋体" w:eastAsia="宋体" w:cs="宋体"/>
          <w:color w:val="auto"/>
          <w:sz w:val="18"/>
          <w:szCs w:val="18"/>
          <w:highlight w:val="none"/>
        </w:rPr>
      </w:pPr>
    </w:p>
    <w:p>
      <w:pPr>
        <w:pStyle w:val="9"/>
        <w:tabs>
          <w:tab w:val="left" w:pos="6313"/>
        </w:tabs>
        <w:spacing w:before="14" w:line="240" w:lineRule="auto"/>
        <w:ind w:right="0"/>
        <w:jc w:val="left"/>
        <w:rPr>
          <w:color w:val="auto"/>
          <w:highlight w:val="none"/>
        </w:rPr>
      </w:pPr>
      <w:r>
        <w:rPr>
          <w:color w:val="auto"/>
          <w:spacing w:val="-2"/>
          <w:highlight w:val="none"/>
        </w:rPr>
        <w:t>投标人：</w:t>
      </w:r>
      <w:r>
        <w:rPr>
          <w:color w:val="auto"/>
          <w:spacing w:val="-2"/>
          <w:highlight w:val="none"/>
        </w:rPr>
        <w:tab/>
      </w:r>
      <w:r>
        <w:rPr>
          <w:color w:val="auto"/>
          <w:spacing w:val="-1"/>
          <w:highlight w:val="none"/>
        </w:rPr>
        <w:t>（盖单位章）</w:t>
      </w:r>
    </w:p>
    <w:p>
      <w:pPr>
        <w:spacing w:before="9" w:line="240" w:lineRule="auto"/>
        <w:rPr>
          <w:rFonts w:ascii="宋体" w:hAnsi="宋体" w:eastAsia="宋体" w:cs="宋体"/>
          <w:color w:val="auto"/>
          <w:sz w:val="19"/>
          <w:szCs w:val="19"/>
          <w:highlight w:val="none"/>
        </w:rPr>
      </w:pPr>
    </w:p>
    <w:p>
      <w:pPr>
        <w:pStyle w:val="9"/>
        <w:tabs>
          <w:tab w:val="left" w:pos="6874"/>
        </w:tabs>
        <w:spacing w:line="240" w:lineRule="auto"/>
        <w:ind w:right="0"/>
        <w:jc w:val="left"/>
        <w:rPr>
          <w:color w:val="auto"/>
          <w:highlight w:val="none"/>
        </w:rPr>
      </w:pPr>
      <w:r>
        <w:rPr>
          <w:color w:val="auto"/>
          <w:spacing w:val="-2"/>
          <w:highlight w:val="none"/>
        </w:rPr>
        <w:t>法定代表人或其委托代理人：</w:t>
      </w:r>
      <w:r>
        <w:rPr>
          <w:color w:val="auto"/>
          <w:spacing w:val="-2"/>
          <w:highlight w:val="none"/>
        </w:rPr>
        <w:tab/>
      </w:r>
      <w:r>
        <w:rPr>
          <w:color w:val="auto"/>
          <w:spacing w:val="-1"/>
          <w:highlight w:val="none"/>
        </w:rPr>
        <w:t>（签字）</w:t>
      </w: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4" w:line="240" w:lineRule="auto"/>
        <w:rPr>
          <w:rFonts w:ascii="宋体" w:hAnsi="宋体" w:eastAsia="宋体" w:cs="宋体"/>
          <w:color w:val="auto"/>
          <w:sz w:val="26"/>
          <w:szCs w:val="26"/>
          <w:highlight w:val="none"/>
        </w:rPr>
      </w:pPr>
    </w:p>
    <w:p>
      <w:pPr>
        <w:pStyle w:val="9"/>
        <w:tabs>
          <w:tab w:val="left" w:pos="3574"/>
          <w:tab w:val="left" w:pos="4834"/>
          <w:tab w:val="left" w:pos="6094"/>
        </w:tabs>
        <w:spacing w:before="14" w:line="240" w:lineRule="auto"/>
        <w:ind w:left="2312" w:right="0"/>
        <w:jc w:val="left"/>
        <w:rPr>
          <w:color w:val="auto"/>
          <w:highlight w:val="none"/>
        </w:rPr>
      </w:pPr>
      <w:r>
        <w:rPr>
          <w:color w:val="auto"/>
          <w:highlight w:val="none"/>
        </w:rPr>
        <w:tab/>
      </w:r>
      <w:r>
        <w:rPr>
          <w:color w:val="auto"/>
          <w:spacing w:val="-3"/>
          <w:highlight w:val="none"/>
        </w:rPr>
        <w:t>年</w:t>
      </w:r>
      <w:r>
        <w:rPr>
          <w:color w:val="auto"/>
          <w:spacing w:val="-3"/>
          <w:highlight w:val="none"/>
        </w:rPr>
        <w:tab/>
      </w:r>
      <w:r>
        <w:rPr>
          <w:color w:val="auto"/>
          <w:spacing w:val="-3"/>
          <w:highlight w:val="none"/>
        </w:rPr>
        <w:t>月</w:t>
      </w:r>
      <w:r>
        <w:rPr>
          <w:color w:val="auto"/>
          <w:spacing w:val="-3"/>
          <w:highlight w:val="none"/>
        </w:rPr>
        <w:tab/>
      </w:r>
      <w:r>
        <w:rPr>
          <w:color w:val="auto"/>
          <w:highlight w:val="none"/>
        </w:rPr>
        <w:t>日</w:t>
      </w:r>
    </w:p>
    <w:p>
      <w:pPr>
        <w:spacing w:after="0" w:line="240" w:lineRule="auto"/>
        <w:jc w:val="left"/>
        <w:rPr>
          <w:color w:val="auto"/>
          <w:highlight w:val="none"/>
        </w:rPr>
        <w:sectPr>
          <w:pgSz w:w="11910" w:h="16840"/>
          <w:pgMar w:top="1200" w:right="1680" w:bottom="1160" w:left="1680" w:header="0" w:footer="975" w:gutter="0"/>
        </w:sectPr>
      </w:pPr>
    </w:p>
    <w:p>
      <w:pPr>
        <w:pStyle w:val="8"/>
        <w:spacing w:line="359" w:lineRule="exact"/>
        <w:ind w:left="3176" w:right="0"/>
        <w:jc w:val="left"/>
        <w:rPr>
          <w:b w:val="0"/>
          <w:bCs w:val="0"/>
          <w:color w:val="auto"/>
          <w:highlight w:val="none"/>
        </w:rPr>
      </w:pPr>
      <w:r>
        <w:rPr>
          <w:rFonts w:ascii="宋体" w:hAnsi="宋体" w:eastAsia="宋体" w:cs="宋体"/>
          <w:color w:val="auto"/>
          <w:highlight w:val="none"/>
        </w:rPr>
        <w:t>1</w:t>
      </w:r>
      <w:r>
        <w:rPr>
          <w:color w:val="auto"/>
          <w:highlight w:val="none"/>
        </w:rPr>
        <w:t>、</w:t>
      </w:r>
      <w:r>
        <w:rPr>
          <w:color w:val="auto"/>
          <w:spacing w:val="-2"/>
          <w:highlight w:val="none"/>
        </w:rPr>
        <w:t xml:space="preserve"> </w:t>
      </w:r>
      <w:r>
        <w:rPr>
          <w:color w:val="auto"/>
          <w:highlight w:val="none"/>
        </w:rPr>
        <w:t>投标文件签署授权委托书</w:t>
      </w:r>
    </w:p>
    <w:p>
      <w:pPr>
        <w:spacing w:before="0" w:line="240" w:lineRule="auto"/>
        <w:rPr>
          <w:rFonts w:ascii="宋体" w:hAnsi="宋体" w:eastAsia="宋体" w:cs="宋体"/>
          <w:b/>
          <w:bCs/>
          <w:color w:val="auto"/>
          <w:sz w:val="28"/>
          <w:szCs w:val="28"/>
          <w:highlight w:val="none"/>
        </w:rPr>
      </w:pPr>
    </w:p>
    <w:p>
      <w:pPr>
        <w:spacing w:before="0" w:line="240" w:lineRule="auto"/>
        <w:rPr>
          <w:rFonts w:ascii="宋体" w:hAnsi="宋体" w:eastAsia="宋体" w:cs="宋体"/>
          <w:b/>
          <w:bCs/>
          <w:color w:val="auto"/>
          <w:sz w:val="28"/>
          <w:szCs w:val="28"/>
          <w:highlight w:val="none"/>
        </w:rPr>
      </w:pPr>
    </w:p>
    <w:p>
      <w:pPr>
        <w:spacing w:before="4" w:line="240" w:lineRule="auto"/>
        <w:rPr>
          <w:rFonts w:ascii="宋体" w:hAnsi="宋体" w:eastAsia="宋体" w:cs="宋体"/>
          <w:b/>
          <w:bCs/>
          <w:color w:val="auto"/>
          <w:sz w:val="34"/>
          <w:szCs w:val="34"/>
          <w:highlight w:val="none"/>
        </w:rPr>
      </w:pPr>
    </w:p>
    <w:p>
      <w:pPr>
        <w:spacing w:line="460" w:lineRule="exact"/>
        <w:ind w:firstLine="612"/>
        <w:rPr>
          <w:rFonts w:hint="eastAsia" w:ascii="宋体" w:hAnsi="宋体" w:eastAsia="宋体" w:cs="宋体"/>
          <w:color w:val="auto"/>
          <w:highlight w:val="none"/>
        </w:rPr>
      </w:pPr>
      <w:r>
        <w:rPr>
          <w:rFonts w:hint="eastAsia" w:ascii="宋体" w:hAnsi="宋体" w:eastAsia="宋体" w:cs="宋体"/>
          <w:color w:val="auto"/>
          <w:highlight w:val="none"/>
        </w:rPr>
        <w:t>本授权委托书声明：我</w:t>
      </w:r>
      <w:r>
        <w:rPr>
          <w:rFonts w:hint="eastAsia" w:ascii="宋体" w:hAnsi="宋体" w:eastAsia="宋体" w:cs="宋体"/>
          <w:color w:val="auto"/>
          <w:szCs w:val="21"/>
          <w:highlight w:val="none"/>
          <w:u w:val="single"/>
        </w:rPr>
        <w:t>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（投标人名称）</w:t>
      </w:r>
      <w:r>
        <w:rPr>
          <w:rFonts w:hint="eastAsia" w:ascii="宋体" w:hAnsi="宋体" w:eastAsia="宋体" w:cs="宋体"/>
          <w:color w:val="auto"/>
          <w:highlight w:val="none"/>
        </w:rPr>
        <w:t>的法定代表人，现授权委托</w:t>
      </w:r>
      <w:r>
        <w:rPr>
          <w:rFonts w:hint="eastAsia" w:ascii="宋体" w:hAnsi="宋体" w:eastAsia="宋体" w:cs="宋体"/>
          <w:color w:val="auto"/>
          <w:highlight w:val="none"/>
          <w:u w:val="single"/>
        </w:rPr>
        <w:t xml:space="preserve">      （单位名称）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（姓名）</w:t>
      </w:r>
      <w:r>
        <w:rPr>
          <w:rFonts w:hint="eastAsia" w:ascii="宋体" w:hAnsi="宋体" w:eastAsia="宋体" w:cs="宋体"/>
          <w:color w:val="auto"/>
          <w:highlight w:val="none"/>
        </w:rPr>
        <w:t>为我公司签署本工程的投标文件的法定代表人授权委托代理人，我承认代理人全权代表我所签署的本工程的投标文件的内容。</w:t>
      </w:r>
    </w:p>
    <w:p>
      <w:pPr>
        <w:spacing w:line="480" w:lineRule="auto"/>
        <w:ind w:firstLine="610"/>
        <w:rPr>
          <w:rFonts w:hint="eastAsia" w:ascii="宋体" w:hAnsi="宋体" w:eastAsia="宋体" w:cs="宋体"/>
          <w:color w:val="auto"/>
          <w:highlight w:val="none"/>
        </w:rPr>
      </w:pPr>
    </w:p>
    <w:p>
      <w:pPr>
        <w:spacing w:line="480" w:lineRule="auto"/>
        <w:ind w:firstLine="697"/>
        <w:rPr>
          <w:rFonts w:hint="eastAsia" w:ascii="宋体" w:hAnsi="宋体" w:eastAsia="宋体" w:cs="宋体"/>
          <w:color w:val="auto"/>
          <w:highlight w:val="none"/>
        </w:rPr>
      </w:pPr>
      <w:r>
        <w:rPr>
          <w:rFonts w:hint="eastAsia" w:ascii="宋体" w:hAnsi="宋体" w:eastAsia="宋体" w:cs="宋体"/>
          <w:color w:val="auto"/>
          <w:highlight w:val="none"/>
        </w:rPr>
        <w:t>代理人无转委托权，特此委托。</w:t>
      </w:r>
    </w:p>
    <w:p>
      <w:pPr>
        <w:spacing w:line="360" w:lineRule="auto"/>
        <w:ind w:left="1260"/>
        <w:rPr>
          <w:rFonts w:hint="eastAsia" w:ascii="宋体" w:hAnsi="宋体" w:eastAsia="宋体" w:cs="宋体"/>
          <w:color w:val="auto"/>
          <w:highlight w:val="none"/>
        </w:rPr>
      </w:pPr>
    </w:p>
    <w:p>
      <w:pPr>
        <w:spacing w:line="360" w:lineRule="auto"/>
        <w:ind w:left="1260"/>
        <w:rPr>
          <w:rFonts w:hint="eastAsia" w:ascii="宋体" w:hAnsi="宋体" w:eastAsia="宋体" w:cs="宋体"/>
          <w:color w:val="auto"/>
          <w:highlight w:val="none"/>
        </w:rPr>
      </w:pPr>
    </w:p>
    <w:p>
      <w:pPr>
        <w:spacing w:line="360" w:lineRule="auto"/>
        <w:ind w:left="1260"/>
        <w:rPr>
          <w:rFonts w:hint="eastAsia" w:ascii="宋体" w:hAnsi="宋体" w:eastAsia="宋体" w:cs="宋体"/>
          <w:color w:val="auto"/>
          <w:highlight w:val="none"/>
        </w:rPr>
      </w:pPr>
    </w:p>
    <w:p>
      <w:pPr>
        <w:spacing w:line="360" w:lineRule="auto"/>
        <w:ind w:left="1260"/>
        <w:rPr>
          <w:rFonts w:hint="eastAsia" w:ascii="宋体" w:hAnsi="宋体" w:eastAsia="宋体" w:cs="宋体"/>
          <w:color w:val="auto"/>
          <w:highlight w:val="none"/>
        </w:rPr>
      </w:pPr>
    </w:p>
    <w:p>
      <w:pPr>
        <w:spacing w:line="480" w:lineRule="auto"/>
        <w:ind w:left="1260"/>
        <w:rPr>
          <w:rFonts w:hint="eastAsia" w:ascii="宋体" w:hAnsi="宋体" w:eastAsia="宋体" w:cs="宋体"/>
          <w:color w:val="auto"/>
          <w:highlight w:val="none"/>
        </w:rPr>
      </w:pPr>
    </w:p>
    <w:p>
      <w:pPr>
        <w:spacing w:line="480" w:lineRule="auto"/>
        <w:ind w:left="2699"/>
        <w:rPr>
          <w:rFonts w:hint="eastAsia" w:ascii="宋体" w:hAnsi="宋体" w:eastAsia="宋体" w:cs="宋体"/>
          <w:color w:val="auto"/>
          <w:highlight w:val="none"/>
          <w:u w:val="single"/>
        </w:rPr>
      </w:pPr>
      <w:r>
        <w:rPr>
          <w:rFonts w:hint="eastAsia" w:ascii="宋体" w:hAnsi="宋体" w:eastAsia="宋体" w:cs="宋体"/>
          <w:color w:val="auto"/>
          <w:highlight w:val="none"/>
        </w:rPr>
        <w:t>授权人：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性别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年龄：_______</w:t>
      </w:r>
    </w:p>
    <w:p>
      <w:pPr>
        <w:spacing w:line="480" w:lineRule="auto"/>
        <w:ind w:left="2699"/>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480" w:lineRule="auto"/>
        <w:ind w:left="2699"/>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（盖章）</w:t>
      </w:r>
    </w:p>
    <w:p>
      <w:pPr>
        <w:spacing w:line="480" w:lineRule="auto"/>
        <w:ind w:left="2699"/>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（签字或盖章）</w:t>
      </w:r>
    </w:p>
    <w:p>
      <w:pPr>
        <w:spacing w:line="480" w:lineRule="auto"/>
        <w:ind w:left="2699"/>
        <w:rPr>
          <w:rFonts w:hint="eastAsia" w:ascii="宋体" w:hAnsi="宋体" w:eastAsia="宋体" w:cs="宋体"/>
          <w:color w:val="auto"/>
          <w:highlight w:val="none"/>
        </w:rPr>
      </w:pPr>
      <w:r>
        <w:rPr>
          <w:rFonts w:hint="eastAsia" w:ascii="宋体" w:hAnsi="宋体" w:eastAsia="宋体" w:cs="宋体"/>
          <w:color w:val="auto"/>
          <w:highlight w:val="none"/>
        </w:rPr>
        <w:t>授权委托日期：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附：法定代表人身份证明、授权委托人身份证及</w:t>
      </w:r>
      <w:r>
        <w:rPr>
          <w:rFonts w:hint="eastAsia" w:ascii="宋体" w:hAnsi="宋体" w:eastAsia="宋体" w:cs="宋体"/>
          <w:color w:val="auto"/>
          <w:kern w:val="0"/>
          <w:szCs w:val="21"/>
          <w:highlight w:val="none"/>
        </w:rPr>
        <w:t>社保部门出具投标人为其缴纳的2</w:t>
      </w:r>
      <w:r>
        <w:rPr>
          <w:rFonts w:hint="eastAsia" w:ascii="宋体" w:hAnsi="宋体" w:eastAsia="宋体" w:cs="宋体"/>
          <w:color w:val="auto"/>
          <w:kern w:val="0"/>
          <w:szCs w:val="21"/>
          <w:highlight w:val="none"/>
          <w:lang w:val="en-US" w:eastAsia="zh-CN"/>
        </w:rPr>
        <w:t>020</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月至</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月养老保险缴纳证明</w:t>
      </w:r>
      <w:r>
        <w:rPr>
          <w:rFonts w:hint="eastAsia" w:ascii="宋体" w:hAnsi="宋体" w:eastAsia="宋体" w:cs="宋体"/>
          <w:color w:val="auto"/>
          <w:highlight w:val="none"/>
        </w:rPr>
        <w:t>等材料的复印件，</w:t>
      </w:r>
      <w:r>
        <w:rPr>
          <w:rFonts w:hint="eastAsia" w:ascii="宋体" w:hAnsi="宋体" w:eastAsia="宋体" w:cs="宋体"/>
          <w:color w:val="auto"/>
          <w:szCs w:val="21"/>
          <w:highlight w:val="none"/>
        </w:rPr>
        <w:t>以上复印件均须加盖投标人单位公章。</w:t>
      </w:r>
    </w:p>
    <w:p>
      <w:pPr>
        <w:pStyle w:val="8"/>
        <w:spacing w:line="359" w:lineRule="exact"/>
        <w:ind w:left="284" w:right="0"/>
        <w:jc w:val="center"/>
        <w:rPr>
          <w:color w:val="auto"/>
          <w:highlight w:val="none"/>
        </w:rPr>
      </w:pPr>
    </w:p>
    <w:p>
      <w:pPr>
        <w:pStyle w:val="8"/>
        <w:spacing w:line="359" w:lineRule="exact"/>
        <w:ind w:left="284" w:right="0"/>
        <w:jc w:val="center"/>
        <w:rPr>
          <w:color w:val="auto"/>
          <w:highlight w:val="none"/>
        </w:rPr>
      </w:pPr>
    </w:p>
    <w:p>
      <w:pPr>
        <w:pStyle w:val="8"/>
        <w:spacing w:line="359" w:lineRule="exact"/>
        <w:ind w:left="284" w:right="0"/>
        <w:jc w:val="center"/>
        <w:rPr>
          <w:color w:val="auto"/>
          <w:highlight w:val="none"/>
        </w:rPr>
      </w:pPr>
    </w:p>
    <w:p>
      <w:pPr>
        <w:pStyle w:val="8"/>
        <w:spacing w:line="359" w:lineRule="exact"/>
        <w:ind w:left="284" w:right="0"/>
        <w:jc w:val="center"/>
        <w:rPr>
          <w:color w:val="auto"/>
          <w:highlight w:val="none"/>
        </w:rPr>
      </w:pPr>
    </w:p>
    <w:p>
      <w:pPr>
        <w:pStyle w:val="8"/>
        <w:spacing w:line="359" w:lineRule="exact"/>
        <w:ind w:left="284" w:right="0"/>
        <w:jc w:val="center"/>
        <w:rPr>
          <w:color w:val="auto"/>
          <w:highlight w:val="none"/>
        </w:rPr>
      </w:pPr>
    </w:p>
    <w:p>
      <w:pPr>
        <w:pStyle w:val="8"/>
        <w:spacing w:line="359" w:lineRule="exact"/>
        <w:ind w:left="284" w:right="0"/>
        <w:jc w:val="center"/>
        <w:rPr>
          <w:color w:val="auto"/>
          <w:highlight w:val="none"/>
        </w:rPr>
      </w:pPr>
    </w:p>
    <w:p>
      <w:pPr>
        <w:pStyle w:val="8"/>
        <w:spacing w:line="359" w:lineRule="exact"/>
        <w:ind w:left="284" w:right="0"/>
        <w:jc w:val="center"/>
        <w:rPr>
          <w:color w:val="auto"/>
          <w:highlight w:val="none"/>
        </w:rPr>
      </w:pPr>
    </w:p>
    <w:p>
      <w:pPr>
        <w:pStyle w:val="8"/>
        <w:spacing w:line="359" w:lineRule="exact"/>
        <w:ind w:left="284" w:right="0"/>
        <w:jc w:val="center"/>
        <w:rPr>
          <w:color w:val="auto"/>
          <w:highlight w:val="none"/>
        </w:rPr>
      </w:pPr>
    </w:p>
    <w:p>
      <w:pPr>
        <w:pStyle w:val="8"/>
        <w:spacing w:line="359" w:lineRule="exact"/>
        <w:ind w:left="284" w:right="0"/>
        <w:jc w:val="center"/>
        <w:rPr>
          <w:color w:val="auto"/>
          <w:highlight w:val="none"/>
        </w:rPr>
      </w:pPr>
    </w:p>
    <w:p>
      <w:pPr>
        <w:rPr>
          <w:color w:val="auto"/>
          <w:highlight w:val="none"/>
        </w:rPr>
      </w:pPr>
    </w:p>
    <w:p>
      <w:pPr>
        <w:pStyle w:val="8"/>
        <w:spacing w:line="359" w:lineRule="exact"/>
        <w:ind w:left="284" w:right="0"/>
        <w:jc w:val="center"/>
        <w:rPr>
          <w:color w:val="auto"/>
          <w:highlight w:val="none"/>
        </w:rPr>
      </w:pPr>
    </w:p>
    <w:p>
      <w:pPr>
        <w:spacing w:line="480" w:lineRule="auto"/>
        <w:ind w:firstLine="703" w:firstLineChars="250"/>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法定代表人身份证明</w:t>
      </w:r>
    </w:p>
    <w:p>
      <w:pPr>
        <w:spacing w:line="560" w:lineRule="exact"/>
        <w:ind w:firstLine="55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p>
    <w:p>
      <w:pPr>
        <w:spacing w:line="560" w:lineRule="exact"/>
        <w:ind w:firstLine="55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pPr>
        <w:spacing w:line="560" w:lineRule="exact"/>
        <w:ind w:firstLine="55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560" w:lineRule="exact"/>
        <w:ind w:firstLine="55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560" w:lineRule="exact"/>
        <w:ind w:firstLine="55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560" w:lineRule="exact"/>
        <w:ind w:firstLine="55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pPr>
        <w:spacing w:line="560" w:lineRule="exact"/>
        <w:ind w:firstLine="55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pPr>
        <w:spacing w:line="560" w:lineRule="exact"/>
        <w:ind w:firstLine="55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w:t>
      </w:r>
    </w:p>
    <w:p>
      <w:pPr>
        <w:spacing w:line="56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500" w:lineRule="exact"/>
        <w:rPr>
          <w:rFonts w:hint="eastAsia" w:ascii="宋体" w:hAnsi="宋体" w:eastAsia="宋体" w:cs="宋体"/>
          <w:color w:val="auto"/>
          <w:szCs w:val="21"/>
          <w:highlight w:val="none"/>
        </w:rPr>
      </w:pPr>
    </w:p>
    <w:p>
      <w:pPr>
        <w:spacing w:line="500" w:lineRule="exact"/>
        <w:rPr>
          <w:rFonts w:hint="eastAsia" w:ascii="宋体" w:hAnsi="宋体" w:eastAsia="宋体" w:cs="宋体"/>
          <w:color w:val="auto"/>
          <w:szCs w:val="21"/>
          <w:highlight w:val="none"/>
        </w:rPr>
      </w:pPr>
    </w:p>
    <w:p>
      <w:pPr>
        <w:wordWrap w:val="0"/>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wordWrap w:val="0"/>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spacing w:line="480" w:lineRule="auto"/>
        <w:ind w:firstLine="550" w:firstLineChars="250"/>
        <w:jc w:val="center"/>
        <w:rPr>
          <w:rFonts w:hint="eastAsia" w:ascii="宋体" w:hAnsi="宋体" w:eastAsia="宋体" w:cs="宋体"/>
          <w:color w:val="auto"/>
          <w:szCs w:val="21"/>
          <w:highlight w:val="none"/>
        </w:rPr>
      </w:pPr>
    </w:p>
    <w:p>
      <w:pPr>
        <w:spacing w:line="480" w:lineRule="auto"/>
        <w:ind w:firstLine="55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附：法定代表人身份证复印件，以上复印件均须加盖投标人单位公章。</w:t>
      </w: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rFonts w:ascii="宋体" w:hAnsi="宋体" w:eastAsia="宋体" w:cs="宋体"/>
          <w:color w:val="auto"/>
          <w:highlight w:val="none"/>
        </w:rPr>
      </w:pPr>
    </w:p>
    <w:p>
      <w:pPr>
        <w:pStyle w:val="8"/>
        <w:spacing w:line="240" w:lineRule="auto"/>
        <w:ind w:left="2664" w:right="104"/>
        <w:jc w:val="left"/>
        <w:rPr>
          <w:b w:val="0"/>
          <w:bCs w:val="0"/>
          <w:color w:val="auto"/>
          <w:highlight w:val="none"/>
        </w:rPr>
      </w:pPr>
      <w:r>
        <w:rPr>
          <w:rFonts w:ascii="宋体" w:hAnsi="宋体" w:eastAsia="宋体" w:cs="宋体"/>
          <w:color w:val="auto"/>
          <w:highlight w:val="none"/>
        </w:rPr>
        <w:t>2</w:t>
      </w:r>
      <w:r>
        <w:rPr>
          <w:color w:val="auto"/>
          <w:highlight w:val="none"/>
        </w:rPr>
        <w:t>、投标人基本情况表（包含联合体各方）</w:t>
      </w:r>
    </w:p>
    <w:p>
      <w:pPr>
        <w:spacing w:before="2" w:line="240" w:lineRule="auto"/>
        <w:rPr>
          <w:rFonts w:ascii="宋体" w:hAnsi="宋体" w:eastAsia="宋体" w:cs="宋体"/>
          <w:b/>
          <w:bCs/>
          <w:color w:val="auto"/>
          <w:sz w:val="13"/>
          <w:szCs w:val="13"/>
          <w:highlight w:val="none"/>
        </w:rPr>
      </w:pPr>
    </w:p>
    <w:tbl>
      <w:tblPr>
        <w:tblStyle w:val="16"/>
        <w:tblW w:w="0" w:type="auto"/>
        <w:tblInd w:w="516" w:type="dxa"/>
        <w:tblLayout w:type="fixed"/>
        <w:tblCellMar>
          <w:top w:w="0" w:type="dxa"/>
          <w:left w:w="0" w:type="dxa"/>
          <w:bottom w:w="0" w:type="dxa"/>
          <w:right w:w="0" w:type="dxa"/>
        </w:tblCellMar>
      </w:tblPr>
      <w:tblGrid>
        <w:gridCol w:w="1625"/>
        <w:gridCol w:w="898"/>
        <w:gridCol w:w="1020"/>
        <w:gridCol w:w="994"/>
        <w:gridCol w:w="284"/>
        <w:gridCol w:w="194"/>
        <w:gridCol w:w="1246"/>
        <w:gridCol w:w="262"/>
        <w:gridCol w:w="708"/>
        <w:gridCol w:w="1738"/>
      </w:tblGrid>
      <w:tr>
        <w:tblPrEx>
          <w:tblCellMar>
            <w:top w:w="0" w:type="dxa"/>
            <w:left w:w="0" w:type="dxa"/>
            <w:bottom w:w="0" w:type="dxa"/>
            <w:right w:w="0" w:type="dxa"/>
          </w:tblCellMar>
        </w:tblPrEx>
        <w:trPr>
          <w:trHeight w:val="579"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28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投标人名称</w:t>
            </w:r>
          </w:p>
        </w:tc>
        <w:tc>
          <w:tcPr>
            <w:tcW w:w="7343" w:type="dxa"/>
            <w:gridSpan w:val="9"/>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6"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38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注册地址</w:t>
            </w:r>
          </w:p>
        </w:tc>
        <w:tc>
          <w:tcPr>
            <w:tcW w:w="3390" w:type="dxa"/>
            <w:gridSpan w:val="5"/>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6"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9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邮政编码</w:t>
            </w:r>
          </w:p>
        </w:tc>
        <w:tc>
          <w:tcPr>
            <w:tcW w:w="2708"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8" w:hRule="exact"/>
        </w:trPr>
        <w:tc>
          <w:tcPr>
            <w:tcW w:w="1625" w:type="dxa"/>
            <w:vMerge w:val="restart"/>
            <w:tcBorders>
              <w:top w:val="single" w:color="000000" w:sz="4" w:space="0"/>
              <w:left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before="143" w:line="240" w:lineRule="auto"/>
              <w:ind w:left="38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12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联系人</w:t>
            </w:r>
          </w:p>
        </w:tc>
        <w:tc>
          <w:tcPr>
            <w:tcW w:w="2492" w:type="dxa"/>
            <w:gridSpan w:val="4"/>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6" w:type="dxa"/>
            <w:tcBorders>
              <w:top w:val="single" w:color="000000" w:sz="4" w:space="0"/>
              <w:left w:val="single" w:color="000000" w:sz="4" w:space="0"/>
              <w:bottom w:val="single" w:color="000000" w:sz="4" w:space="0"/>
              <w:right w:val="single" w:color="000000" w:sz="4" w:space="0"/>
            </w:tcBorders>
          </w:tcPr>
          <w:p>
            <w:pPr>
              <w:pStyle w:val="20"/>
              <w:tabs>
                <w:tab w:val="left" w:pos="727"/>
              </w:tabs>
              <w:spacing w:before="117" w:line="240" w:lineRule="auto"/>
              <w:ind w:left="304"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电</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话</w:t>
            </w:r>
          </w:p>
        </w:tc>
        <w:tc>
          <w:tcPr>
            <w:tcW w:w="2708"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6" w:hRule="exact"/>
        </w:trPr>
        <w:tc>
          <w:tcPr>
            <w:tcW w:w="1625" w:type="dxa"/>
            <w:vMerge w:val="continue"/>
            <w:tcBorders>
              <w:left w:val="single" w:color="000000" w:sz="4" w:space="0"/>
              <w:bottom w:val="single" w:color="000000" w:sz="4" w:space="0"/>
              <w:right w:val="single" w:color="000000" w:sz="4" w:space="0"/>
            </w:tcBorders>
          </w:tcPr>
          <w:p>
            <w:pPr>
              <w:rPr>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tcPr>
          <w:p>
            <w:pPr>
              <w:pStyle w:val="20"/>
              <w:tabs>
                <w:tab w:val="left" w:pos="551"/>
              </w:tabs>
              <w:spacing w:before="114" w:line="240" w:lineRule="auto"/>
              <w:ind w:left="12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传</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真</w:t>
            </w:r>
          </w:p>
        </w:tc>
        <w:tc>
          <w:tcPr>
            <w:tcW w:w="2492" w:type="dxa"/>
            <w:gridSpan w:val="4"/>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46" w:type="dxa"/>
            <w:tcBorders>
              <w:top w:val="single" w:color="000000" w:sz="4" w:space="0"/>
              <w:left w:val="single" w:color="000000" w:sz="4" w:space="0"/>
              <w:bottom w:val="single" w:color="000000" w:sz="4" w:space="0"/>
              <w:right w:val="single" w:color="000000" w:sz="4" w:space="0"/>
            </w:tcBorders>
          </w:tcPr>
          <w:p>
            <w:pPr>
              <w:pStyle w:val="20"/>
              <w:tabs>
                <w:tab w:val="left" w:pos="727"/>
              </w:tabs>
              <w:spacing w:before="114" w:line="240" w:lineRule="auto"/>
              <w:ind w:left="304"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网</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址</w:t>
            </w:r>
          </w:p>
        </w:tc>
        <w:tc>
          <w:tcPr>
            <w:tcW w:w="2708"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8"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38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组织机构</w:t>
            </w:r>
          </w:p>
        </w:tc>
        <w:tc>
          <w:tcPr>
            <w:tcW w:w="7343" w:type="dxa"/>
            <w:gridSpan w:val="9"/>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6"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28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23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10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gridSpan w:val="2"/>
            <w:tcBorders>
              <w:top w:val="single" w:color="000000" w:sz="4" w:space="0"/>
              <w:left w:val="single" w:color="000000" w:sz="4" w:space="0"/>
              <w:bottom w:val="single" w:color="000000" w:sz="4" w:space="0"/>
              <w:right w:val="single" w:color="000000" w:sz="4" w:space="0"/>
            </w:tcBorders>
          </w:tcPr>
          <w:p>
            <w:pPr>
              <w:pStyle w:val="20"/>
              <w:spacing w:before="114" w:line="240" w:lineRule="auto"/>
              <w:ind w:left="216"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技术职称</w:t>
            </w:r>
          </w:p>
        </w:tc>
        <w:tc>
          <w:tcPr>
            <w:tcW w:w="1702"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08"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3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电话</w:t>
            </w:r>
          </w:p>
        </w:tc>
        <w:tc>
          <w:tcPr>
            <w:tcW w:w="173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7"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28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23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10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gridSpan w:val="2"/>
            <w:tcBorders>
              <w:top w:val="single" w:color="000000" w:sz="4" w:space="0"/>
              <w:left w:val="single" w:color="000000" w:sz="4" w:space="0"/>
              <w:bottom w:val="single" w:color="000000" w:sz="4" w:space="0"/>
              <w:right w:val="single" w:color="000000" w:sz="4" w:space="0"/>
            </w:tcBorders>
          </w:tcPr>
          <w:p>
            <w:pPr>
              <w:pStyle w:val="20"/>
              <w:spacing w:before="114" w:line="240" w:lineRule="auto"/>
              <w:ind w:left="216"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技术职称</w:t>
            </w:r>
          </w:p>
        </w:tc>
        <w:tc>
          <w:tcPr>
            <w:tcW w:w="1702" w:type="dxa"/>
            <w:gridSpan w:val="3"/>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08"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3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电话</w:t>
            </w:r>
          </w:p>
        </w:tc>
        <w:tc>
          <w:tcPr>
            <w:tcW w:w="173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8"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38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成立时间</w:t>
            </w:r>
          </w:p>
        </w:tc>
        <w:tc>
          <w:tcPr>
            <w:tcW w:w="1918"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5425" w:type="dxa"/>
            <w:gridSpan w:val="7"/>
            <w:tcBorders>
              <w:top w:val="single" w:color="000000" w:sz="4" w:space="0"/>
              <w:left w:val="single" w:color="000000" w:sz="4" w:space="0"/>
              <w:bottom w:val="single" w:color="000000" w:sz="4" w:space="0"/>
              <w:right w:val="single" w:color="000000" w:sz="4" w:space="0"/>
            </w:tcBorders>
          </w:tcPr>
          <w:p>
            <w:pPr>
              <w:pStyle w:val="20"/>
              <w:spacing w:before="117" w:line="240" w:lineRule="auto"/>
              <w:ind w:left="4"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员工总人数：</w:t>
            </w:r>
          </w:p>
        </w:tc>
      </w:tr>
      <w:tr>
        <w:tblPrEx>
          <w:tblCellMar>
            <w:top w:w="0" w:type="dxa"/>
            <w:left w:w="0" w:type="dxa"/>
            <w:bottom w:w="0" w:type="dxa"/>
            <w:right w:w="0" w:type="dxa"/>
          </w:tblCellMar>
        </w:tblPrEx>
        <w:trPr>
          <w:trHeight w:val="576"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77"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企业资质等级</w:t>
            </w:r>
          </w:p>
        </w:tc>
        <w:tc>
          <w:tcPr>
            <w:tcW w:w="89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4" w:type="dxa"/>
            <w:vMerge w:val="restart"/>
            <w:tcBorders>
              <w:top w:val="single" w:color="000000" w:sz="4" w:space="0"/>
              <w:left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before="13" w:line="240" w:lineRule="auto"/>
              <w:ind w:right="0"/>
              <w:jc w:val="left"/>
              <w:rPr>
                <w:rFonts w:ascii="宋体" w:hAnsi="宋体" w:eastAsia="宋体" w:cs="宋体"/>
                <w:b/>
                <w:bCs/>
                <w:color w:val="auto"/>
                <w:sz w:val="16"/>
                <w:szCs w:val="16"/>
                <w:highlight w:val="none"/>
              </w:rPr>
            </w:pPr>
          </w:p>
          <w:p>
            <w:pPr>
              <w:pStyle w:val="20"/>
              <w:spacing w:line="240" w:lineRule="auto"/>
              <w:ind w:left="28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其中</w:t>
            </w:r>
          </w:p>
        </w:tc>
        <w:tc>
          <w:tcPr>
            <w:tcW w:w="1985" w:type="dxa"/>
            <w:gridSpan w:val="4"/>
            <w:tcBorders>
              <w:top w:val="single" w:color="000000" w:sz="4" w:space="0"/>
              <w:left w:val="single" w:color="000000" w:sz="4" w:space="0"/>
              <w:bottom w:val="single" w:color="000000" w:sz="4" w:space="0"/>
              <w:right w:val="single" w:color="000000" w:sz="4" w:space="0"/>
            </w:tcBorders>
          </w:tcPr>
          <w:p>
            <w:pPr>
              <w:pStyle w:val="20"/>
              <w:spacing w:before="114" w:line="240" w:lineRule="auto"/>
              <w:ind w:left="566"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项目经理</w:t>
            </w:r>
          </w:p>
        </w:tc>
        <w:tc>
          <w:tcPr>
            <w:tcW w:w="2446"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8"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28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营业执照号</w:t>
            </w:r>
          </w:p>
        </w:tc>
        <w:tc>
          <w:tcPr>
            <w:tcW w:w="89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4" w:type="dxa"/>
            <w:vMerge w:val="continue"/>
            <w:tcBorders>
              <w:left w:val="single" w:color="000000" w:sz="4" w:space="0"/>
              <w:right w:val="single" w:color="000000" w:sz="4" w:space="0"/>
            </w:tcBorders>
          </w:tcPr>
          <w:p>
            <w:pPr>
              <w:rPr>
                <w:color w:val="auto"/>
                <w:highlight w:val="none"/>
              </w:rPr>
            </w:pPr>
          </w:p>
        </w:tc>
        <w:tc>
          <w:tcPr>
            <w:tcW w:w="1985" w:type="dxa"/>
            <w:gridSpan w:val="4"/>
            <w:tcBorders>
              <w:top w:val="single" w:color="000000" w:sz="4" w:space="0"/>
              <w:left w:val="single" w:color="000000" w:sz="4" w:space="0"/>
              <w:bottom w:val="single" w:color="000000" w:sz="4" w:space="0"/>
              <w:right w:val="single" w:color="000000" w:sz="4" w:space="0"/>
            </w:tcBorders>
          </w:tcPr>
          <w:p>
            <w:pPr>
              <w:pStyle w:val="20"/>
              <w:spacing w:before="117" w:line="240" w:lineRule="auto"/>
              <w:ind w:left="35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高级职称人员</w:t>
            </w:r>
          </w:p>
        </w:tc>
        <w:tc>
          <w:tcPr>
            <w:tcW w:w="2446"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6"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38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注册资金</w:t>
            </w:r>
          </w:p>
        </w:tc>
        <w:tc>
          <w:tcPr>
            <w:tcW w:w="89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4" w:type="dxa"/>
            <w:vMerge w:val="continue"/>
            <w:tcBorders>
              <w:left w:val="single" w:color="000000" w:sz="4" w:space="0"/>
              <w:right w:val="single" w:color="000000" w:sz="4" w:space="0"/>
            </w:tcBorders>
          </w:tcPr>
          <w:p>
            <w:pPr>
              <w:rPr>
                <w:color w:val="auto"/>
                <w:highlight w:val="none"/>
              </w:rPr>
            </w:pPr>
          </w:p>
        </w:tc>
        <w:tc>
          <w:tcPr>
            <w:tcW w:w="1985" w:type="dxa"/>
            <w:gridSpan w:val="4"/>
            <w:tcBorders>
              <w:top w:val="single" w:color="000000" w:sz="4" w:space="0"/>
              <w:left w:val="single" w:color="000000" w:sz="4" w:space="0"/>
              <w:bottom w:val="single" w:color="000000" w:sz="4" w:space="0"/>
              <w:right w:val="single" w:color="000000" w:sz="4" w:space="0"/>
            </w:tcBorders>
          </w:tcPr>
          <w:p>
            <w:pPr>
              <w:pStyle w:val="20"/>
              <w:spacing w:before="114" w:line="240" w:lineRule="auto"/>
              <w:ind w:left="35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中级职称人员</w:t>
            </w:r>
          </w:p>
        </w:tc>
        <w:tc>
          <w:tcPr>
            <w:tcW w:w="2446"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8"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38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开户银行</w:t>
            </w:r>
          </w:p>
        </w:tc>
        <w:tc>
          <w:tcPr>
            <w:tcW w:w="89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4" w:type="dxa"/>
            <w:vMerge w:val="continue"/>
            <w:tcBorders>
              <w:left w:val="single" w:color="000000" w:sz="4" w:space="0"/>
              <w:right w:val="single" w:color="000000" w:sz="4" w:space="0"/>
            </w:tcBorders>
          </w:tcPr>
          <w:p>
            <w:pPr>
              <w:rPr>
                <w:color w:val="auto"/>
                <w:highlight w:val="none"/>
              </w:rPr>
            </w:pPr>
          </w:p>
        </w:tc>
        <w:tc>
          <w:tcPr>
            <w:tcW w:w="1985" w:type="dxa"/>
            <w:gridSpan w:val="4"/>
            <w:tcBorders>
              <w:top w:val="single" w:color="000000" w:sz="4" w:space="0"/>
              <w:left w:val="single" w:color="000000" w:sz="4" w:space="0"/>
              <w:bottom w:val="single" w:color="000000" w:sz="4" w:space="0"/>
              <w:right w:val="single" w:color="000000" w:sz="4" w:space="0"/>
            </w:tcBorders>
          </w:tcPr>
          <w:p>
            <w:pPr>
              <w:pStyle w:val="20"/>
              <w:spacing w:before="114" w:line="240" w:lineRule="auto"/>
              <w:ind w:left="35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初级职称人员</w:t>
            </w:r>
          </w:p>
        </w:tc>
        <w:tc>
          <w:tcPr>
            <w:tcW w:w="2446"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6"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2"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账号</w:t>
            </w:r>
          </w:p>
        </w:tc>
        <w:tc>
          <w:tcPr>
            <w:tcW w:w="89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2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4" w:type="dxa"/>
            <w:vMerge w:val="continue"/>
            <w:tcBorders>
              <w:left w:val="single" w:color="000000" w:sz="4" w:space="0"/>
              <w:bottom w:val="single" w:color="000000" w:sz="4" w:space="0"/>
              <w:right w:val="single" w:color="000000" w:sz="4" w:space="0"/>
            </w:tcBorders>
          </w:tcPr>
          <w:p>
            <w:pPr>
              <w:rPr>
                <w:color w:val="auto"/>
                <w:highlight w:val="none"/>
              </w:rPr>
            </w:pPr>
          </w:p>
        </w:tc>
        <w:tc>
          <w:tcPr>
            <w:tcW w:w="1985" w:type="dxa"/>
            <w:gridSpan w:val="4"/>
            <w:tcBorders>
              <w:top w:val="single" w:color="000000" w:sz="4" w:space="0"/>
              <w:left w:val="single" w:color="000000" w:sz="4" w:space="0"/>
              <w:bottom w:val="single" w:color="000000" w:sz="4" w:space="0"/>
              <w:right w:val="single" w:color="000000" w:sz="4" w:space="0"/>
            </w:tcBorders>
          </w:tcPr>
          <w:p>
            <w:pPr>
              <w:pStyle w:val="20"/>
              <w:tabs>
                <w:tab w:val="left" w:pos="425"/>
              </w:tabs>
              <w:spacing w:before="114" w:line="240" w:lineRule="auto"/>
              <w:ind w:left="2"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技</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工</w:t>
            </w:r>
          </w:p>
        </w:tc>
        <w:tc>
          <w:tcPr>
            <w:tcW w:w="2446"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1848"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before="5" w:line="240" w:lineRule="auto"/>
              <w:ind w:right="0"/>
              <w:jc w:val="left"/>
              <w:rPr>
                <w:rFonts w:ascii="宋体" w:hAnsi="宋体" w:eastAsia="宋体" w:cs="宋体"/>
                <w:b/>
                <w:bCs/>
                <w:color w:val="auto"/>
                <w:sz w:val="17"/>
                <w:szCs w:val="17"/>
                <w:highlight w:val="none"/>
              </w:rPr>
            </w:pPr>
          </w:p>
          <w:p>
            <w:pPr>
              <w:pStyle w:val="20"/>
              <w:spacing w:line="240" w:lineRule="auto"/>
              <w:ind w:left="38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经营范围</w:t>
            </w:r>
          </w:p>
        </w:tc>
        <w:tc>
          <w:tcPr>
            <w:tcW w:w="7343" w:type="dxa"/>
            <w:gridSpan w:val="9"/>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6" w:hRule="exact"/>
        </w:trPr>
        <w:tc>
          <w:tcPr>
            <w:tcW w:w="162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2"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c>
          <w:tcPr>
            <w:tcW w:w="7343" w:type="dxa"/>
            <w:gridSpan w:val="9"/>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spacing w:before="0" w:line="240" w:lineRule="auto"/>
        <w:rPr>
          <w:rFonts w:ascii="宋体" w:hAnsi="宋体" w:eastAsia="宋体" w:cs="宋体"/>
          <w:b/>
          <w:bCs/>
          <w:color w:val="auto"/>
          <w:sz w:val="20"/>
          <w:szCs w:val="20"/>
          <w:highlight w:val="none"/>
        </w:rPr>
      </w:pPr>
    </w:p>
    <w:p>
      <w:pPr>
        <w:spacing w:before="4" w:line="240" w:lineRule="auto"/>
        <w:rPr>
          <w:rFonts w:ascii="宋体" w:hAnsi="宋体" w:eastAsia="宋体" w:cs="宋体"/>
          <w:b/>
          <w:bCs/>
          <w:color w:val="auto"/>
          <w:sz w:val="16"/>
          <w:szCs w:val="16"/>
          <w:highlight w:val="none"/>
        </w:rPr>
      </w:pPr>
    </w:p>
    <w:p>
      <w:pPr>
        <w:pStyle w:val="12"/>
        <w:spacing w:before="0" w:line="240" w:lineRule="auto"/>
        <w:ind w:right="104"/>
        <w:jc w:val="left"/>
        <w:rPr>
          <w:color w:val="auto"/>
          <w:highlight w:val="none"/>
        </w:rPr>
      </w:pPr>
      <w:r>
        <w:rPr>
          <w:color w:val="auto"/>
          <w:spacing w:val="-6"/>
          <w:highlight w:val="none"/>
        </w:rPr>
        <w:t>备注：本表后应附有效的企业法人营业执照副本、企业资质证书副本、安全生产许可证副本等材料的复印件。</w:t>
      </w:r>
    </w:p>
    <w:p>
      <w:pPr>
        <w:spacing w:after="0" w:line="240" w:lineRule="auto"/>
        <w:jc w:val="left"/>
        <w:rPr>
          <w:color w:val="auto"/>
          <w:highlight w:val="none"/>
        </w:rPr>
        <w:sectPr>
          <w:pgSz w:w="11910" w:h="16840"/>
          <w:pgMar w:top="1200" w:right="780" w:bottom="1160" w:left="1020" w:header="0" w:footer="975" w:gutter="0"/>
        </w:sectPr>
      </w:pPr>
    </w:p>
    <w:p>
      <w:pPr>
        <w:pStyle w:val="8"/>
        <w:spacing w:before="61" w:line="240" w:lineRule="auto"/>
        <w:ind w:left="3245" w:right="0"/>
        <w:jc w:val="left"/>
        <w:rPr>
          <w:b w:val="0"/>
          <w:bCs w:val="0"/>
          <w:color w:val="auto"/>
          <w:highlight w:val="none"/>
        </w:rPr>
      </w:pPr>
      <w:r>
        <w:rPr>
          <w:rFonts w:hint="eastAsia" w:cs="宋体"/>
          <w:color w:val="auto"/>
          <w:highlight w:val="none"/>
          <w:lang w:val="en-US" w:eastAsia="zh-CN"/>
        </w:rPr>
        <w:t>3</w:t>
      </w:r>
      <w:r>
        <w:rPr>
          <w:color w:val="auto"/>
          <w:highlight w:val="none"/>
        </w:rPr>
        <w:t>、建设工程项目管理承诺书</w:t>
      </w:r>
    </w:p>
    <w:p>
      <w:pPr>
        <w:spacing w:before="0" w:line="240" w:lineRule="auto"/>
        <w:rPr>
          <w:rFonts w:ascii="宋体" w:hAnsi="宋体" w:eastAsia="宋体" w:cs="宋体"/>
          <w:b/>
          <w:bCs/>
          <w:color w:val="auto"/>
          <w:sz w:val="28"/>
          <w:szCs w:val="28"/>
          <w:highlight w:val="none"/>
        </w:rPr>
      </w:pPr>
    </w:p>
    <w:p>
      <w:pPr>
        <w:spacing w:before="7" w:line="240" w:lineRule="auto"/>
        <w:rPr>
          <w:rFonts w:ascii="宋体" w:hAnsi="宋体" w:eastAsia="宋体" w:cs="宋体"/>
          <w:b/>
          <w:bCs/>
          <w:color w:val="auto"/>
          <w:sz w:val="26"/>
          <w:szCs w:val="26"/>
          <w:highlight w:val="none"/>
        </w:rPr>
      </w:pPr>
    </w:p>
    <w:p>
      <w:pPr>
        <w:pStyle w:val="12"/>
        <w:tabs>
          <w:tab w:val="left" w:pos="955"/>
          <w:tab w:val="left" w:pos="2950"/>
        </w:tabs>
        <w:spacing w:before="0" w:line="350" w:lineRule="auto"/>
        <w:ind w:left="557" w:leftChars="253" w:right="107" w:firstLine="14" w:firstLineChars="7"/>
        <w:jc w:val="left"/>
        <w:rPr>
          <w:color w:val="auto"/>
          <w:highlight w:val="none"/>
        </w:rPr>
      </w:pPr>
      <w:r>
        <w:rPr>
          <w:color w:val="auto"/>
          <w:highlight w:val="none"/>
        </w:rPr>
        <w:pict>
          <v:group id="_x0000_s1078" o:spid="_x0000_s1078" o:spt="203" style="position:absolute;left:0pt;margin-left:119.9pt;margin-top:34pt;height:0.1pt;width:92.7pt;mso-position-horizontal-relative:page;z-index:-240640;mso-width-relative:page;mso-height-relative:page;" coordorigin="2398,681" coordsize="1854,2">
            <o:lock v:ext="edit"/>
            <v:shape id="_x0000_s1079" o:spid="_x0000_s1079" style="position:absolute;left:2398;top:681;height:2;width:1854;" filled="f" stroked="t" coordorigin="2398,681" coordsize="1854,0" path="m2398,681l4251,681e">
              <v:path arrowok="t"/>
              <v:fill on="f" focussize="0,0"/>
              <v:stroke weight="0.6pt" color="#000000"/>
              <v:imagedata o:title=""/>
              <o:lock v:ext="edit"/>
            </v:shape>
          </v:group>
        </w:pict>
      </w:r>
      <w:r>
        <w:rPr>
          <w:color w:val="auto"/>
          <w:highlight w:val="none"/>
        </w:rPr>
        <w:t>致</w:t>
      </w:r>
      <w:r>
        <w:rPr>
          <w:color w:val="auto"/>
          <w:highlight w:val="none"/>
        </w:rPr>
        <w:tab/>
      </w:r>
      <w:r>
        <w:rPr>
          <w:color w:val="auto"/>
          <w:spacing w:val="-2"/>
          <w:highlight w:val="none"/>
          <w:u w:val="single" w:color="000000"/>
        </w:rPr>
        <w:t>（招标人名称）</w:t>
      </w:r>
      <w:r>
        <w:rPr>
          <w:color w:val="auto"/>
          <w:spacing w:val="-2"/>
          <w:highlight w:val="none"/>
        </w:rPr>
        <w:tab/>
      </w:r>
      <w:r>
        <w:rPr>
          <w:color w:val="auto"/>
          <w:highlight w:val="none"/>
        </w:rPr>
        <w:t>：</w:t>
      </w:r>
    </w:p>
    <w:p>
      <w:pPr>
        <w:pStyle w:val="12"/>
        <w:tabs>
          <w:tab w:val="left" w:pos="955"/>
          <w:tab w:val="left" w:pos="2950"/>
        </w:tabs>
        <w:spacing w:before="0" w:line="350" w:lineRule="auto"/>
        <w:ind w:left="535" w:right="107" w:hanging="423"/>
        <w:jc w:val="left"/>
        <w:rPr>
          <w:color w:val="auto"/>
          <w:highlight w:val="none"/>
        </w:rPr>
      </w:pPr>
      <w:r>
        <w:rPr>
          <w:color w:val="auto"/>
          <w:w w:val="100"/>
          <w:highlight w:val="none"/>
        </w:rPr>
        <w:t xml:space="preserve"> </w:t>
      </w:r>
      <w:r>
        <w:rPr>
          <w:rFonts w:hint="eastAsia"/>
          <w:color w:val="auto"/>
          <w:w w:val="100"/>
          <w:highlight w:val="none"/>
          <w:lang w:val="en-US" w:eastAsia="zh-CN"/>
        </w:rPr>
        <w:t xml:space="preserve">   </w:t>
      </w:r>
      <w:r>
        <w:rPr>
          <w:color w:val="auto"/>
          <w:spacing w:val="-4"/>
          <w:highlight w:val="none"/>
        </w:rPr>
        <w:t>作为参与</w:t>
      </w:r>
      <w:r>
        <w:rPr>
          <w:rFonts w:hint="eastAsia" w:ascii="MingLiU_HKSCS" w:hAnsi="MingLiU_HKSCS" w:cs="MingLiU_HKSCS"/>
          <w:color w:val="auto"/>
          <w:spacing w:val="-4"/>
          <w:highlight w:val="none"/>
          <w:lang w:val="en-US" w:eastAsia="zh-CN"/>
        </w:rPr>
        <w:t xml:space="preserve"> </w:t>
      </w:r>
      <w:r>
        <w:rPr>
          <w:color w:val="auto"/>
          <w:spacing w:val="-4"/>
          <w:highlight w:val="none"/>
        </w:rPr>
        <w:t>（工程名称</w:t>
      </w:r>
      <w:r>
        <w:rPr>
          <w:color w:val="auto"/>
          <w:spacing w:val="-4"/>
          <w:highlight w:val="none"/>
          <w:u w:val="none"/>
        </w:rPr>
        <w:t>）</w:t>
      </w:r>
      <w:r>
        <w:rPr>
          <w:rFonts w:hint="eastAsia"/>
          <w:color w:val="auto"/>
          <w:spacing w:val="-4"/>
          <w:highlight w:val="none"/>
          <w:u w:val="none"/>
          <w:lang w:val="en-US" w:eastAsia="zh-CN"/>
        </w:rPr>
        <w:t xml:space="preserve">      </w:t>
      </w:r>
      <w:r>
        <w:rPr>
          <w:color w:val="auto"/>
          <w:spacing w:val="-4"/>
          <w:highlight w:val="none"/>
          <w:u w:val="none"/>
        </w:rPr>
        <w:t>项目的</w:t>
      </w:r>
      <w:r>
        <w:rPr>
          <w:color w:val="auto"/>
          <w:spacing w:val="-4"/>
          <w:highlight w:val="none"/>
        </w:rPr>
        <w:t>投标方，根据国家、自治区及桂林市相关文件规定，我方在此向招</w:t>
      </w:r>
    </w:p>
    <w:p>
      <w:pPr>
        <w:pStyle w:val="12"/>
        <w:spacing w:before="11" w:line="240" w:lineRule="auto"/>
        <w:ind w:right="0"/>
        <w:jc w:val="left"/>
        <w:rPr>
          <w:color w:val="auto"/>
          <w:highlight w:val="none"/>
        </w:rPr>
      </w:pPr>
      <w:r>
        <w:rPr>
          <w:color w:val="auto"/>
          <w:highlight w:val="none"/>
        </w:rPr>
        <w:t>标人承诺：</w:t>
      </w:r>
    </w:p>
    <w:p>
      <w:pPr>
        <w:spacing w:before="10" w:line="240" w:lineRule="auto"/>
        <w:rPr>
          <w:rFonts w:ascii="宋体" w:hAnsi="宋体" w:eastAsia="宋体" w:cs="宋体"/>
          <w:color w:val="auto"/>
          <w:sz w:val="16"/>
          <w:szCs w:val="16"/>
          <w:highlight w:val="none"/>
        </w:rPr>
      </w:pPr>
    </w:p>
    <w:p>
      <w:pPr>
        <w:pStyle w:val="12"/>
        <w:spacing w:before="0" w:line="453" w:lineRule="auto"/>
        <w:ind w:right="105" w:firstLine="422"/>
        <w:jc w:val="both"/>
        <w:rPr>
          <w:color w:val="auto"/>
          <w:highlight w:val="none"/>
        </w:rPr>
      </w:pPr>
      <w:r>
        <w:rPr>
          <w:rFonts w:ascii="宋体" w:hAnsi="宋体" w:eastAsia="宋体" w:cs="宋体"/>
          <w:color w:val="auto"/>
          <w:highlight w:val="none"/>
        </w:rPr>
        <w:t>1</w:t>
      </w:r>
      <w:r>
        <w:rPr>
          <w:color w:val="auto"/>
          <w:highlight w:val="none"/>
        </w:rPr>
        <w:t>、一旦中标，我方保证按照政府相关部门的规定，在发出中标通知书之日起</w:t>
      </w:r>
      <w:r>
        <w:rPr>
          <w:color w:val="auto"/>
          <w:spacing w:val="-51"/>
          <w:highlight w:val="none"/>
        </w:rPr>
        <w:t xml:space="preserve"> </w:t>
      </w:r>
      <w:r>
        <w:rPr>
          <w:rFonts w:ascii="宋体" w:hAnsi="宋体" w:eastAsia="宋体" w:cs="宋体"/>
          <w:color w:val="auto"/>
          <w:highlight w:val="none"/>
        </w:rPr>
        <w:t>7</w:t>
      </w:r>
      <w:r>
        <w:rPr>
          <w:rFonts w:ascii="宋体" w:hAnsi="宋体" w:eastAsia="宋体" w:cs="宋体"/>
          <w:color w:val="auto"/>
          <w:spacing w:val="-49"/>
          <w:highlight w:val="none"/>
        </w:rPr>
        <w:t xml:space="preserve"> </w:t>
      </w:r>
      <w:r>
        <w:rPr>
          <w:color w:val="auto"/>
          <w:highlight w:val="none"/>
        </w:rPr>
        <w:t>个工作日内足额将农民</w:t>
      </w:r>
      <w:r>
        <w:rPr>
          <w:color w:val="auto"/>
          <w:w w:val="100"/>
          <w:highlight w:val="none"/>
        </w:rPr>
        <w:t xml:space="preserve"> </w:t>
      </w:r>
      <w:r>
        <w:rPr>
          <w:color w:val="auto"/>
          <w:highlight w:val="none"/>
        </w:rPr>
        <w:t>工工资保障金转入农民工工资保障金专用账户。一旦我方所承包的该项目中出现拖欠农民工和工人工资情</w:t>
      </w:r>
      <w:r>
        <w:rPr>
          <w:color w:val="auto"/>
          <w:spacing w:val="7"/>
          <w:highlight w:val="none"/>
        </w:rPr>
        <w:t xml:space="preserve"> </w:t>
      </w:r>
      <w:r>
        <w:rPr>
          <w:color w:val="auto"/>
          <w:spacing w:val="-4"/>
          <w:highlight w:val="none"/>
        </w:rPr>
        <w:t>况，由建设行政主管部门或财政部门从我方农民工工资保障金中先予划支。我方在中标后如不按时、足额存</w:t>
      </w:r>
      <w:r>
        <w:rPr>
          <w:color w:val="auto"/>
          <w:spacing w:val="-17"/>
          <w:highlight w:val="none"/>
        </w:rPr>
        <w:t xml:space="preserve"> </w:t>
      </w:r>
      <w:r>
        <w:rPr>
          <w:color w:val="auto"/>
          <w:highlight w:val="none"/>
        </w:rPr>
        <w:t>入农民工工资保障金的，将被取消中标资格。</w:t>
      </w:r>
    </w:p>
    <w:p>
      <w:pPr>
        <w:pStyle w:val="12"/>
        <w:spacing w:before="59" w:line="453" w:lineRule="auto"/>
        <w:ind w:left="103" w:right="105" w:firstLine="456"/>
        <w:jc w:val="both"/>
        <w:rPr>
          <w:color w:val="auto"/>
          <w:highlight w:val="none"/>
        </w:rPr>
      </w:pPr>
      <w:r>
        <w:rPr>
          <w:rFonts w:ascii="宋体" w:hAnsi="宋体" w:eastAsia="宋体" w:cs="宋体"/>
          <w:color w:val="auto"/>
          <w:spacing w:val="-3"/>
          <w:highlight w:val="none"/>
        </w:rPr>
        <w:t>2</w:t>
      </w:r>
      <w:r>
        <w:rPr>
          <w:color w:val="auto"/>
          <w:spacing w:val="-3"/>
          <w:highlight w:val="none"/>
        </w:rPr>
        <w:t>、一旦中标，我方保证在施工过程中，严格执行桂建质安</w:t>
      </w:r>
      <w:r>
        <w:rPr>
          <w:rFonts w:ascii="宋体" w:hAnsi="宋体" w:eastAsia="宋体" w:cs="宋体"/>
          <w:color w:val="auto"/>
          <w:spacing w:val="-3"/>
          <w:highlight w:val="none"/>
        </w:rPr>
        <w:t>[2006]22</w:t>
      </w:r>
      <w:r>
        <w:rPr>
          <w:rFonts w:ascii="宋体" w:hAnsi="宋体" w:eastAsia="宋体" w:cs="宋体"/>
          <w:color w:val="auto"/>
          <w:spacing w:val="2"/>
          <w:highlight w:val="none"/>
        </w:rPr>
        <w:t xml:space="preserve"> </w:t>
      </w:r>
      <w:r>
        <w:rPr>
          <w:color w:val="auto"/>
          <w:spacing w:val="-3"/>
          <w:highlight w:val="none"/>
        </w:rPr>
        <w:t>号文《广西壮族自治区建筑工程安</w:t>
      </w:r>
      <w:r>
        <w:rPr>
          <w:color w:val="auto"/>
          <w:w w:val="100"/>
          <w:highlight w:val="none"/>
        </w:rPr>
        <w:t xml:space="preserve"> </w:t>
      </w:r>
      <w:r>
        <w:rPr>
          <w:color w:val="auto"/>
          <w:spacing w:val="-4"/>
          <w:highlight w:val="none"/>
        </w:rPr>
        <w:t>全防护、文明施工措施费及使用管理细则》的有关规定，确保建设工程各项安全防护、文明施工措施落实到</w:t>
      </w:r>
      <w:r>
        <w:rPr>
          <w:color w:val="auto"/>
          <w:spacing w:val="-11"/>
          <w:highlight w:val="none"/>
        </w:rPr>
        <w:t xml:space="preserve"> </w:t>
      </w:r>
      <w:r>
        <w:rPr>
          <w:color w:val="auto"/>
          <w:highlight w:val="none"/>
        </w:rPr>
        <w:t>位。如我方在该项目的承包中出现未按桂建质安</w:t>
      </w:r>
      <w:r>
        <w:rPr>
          <w:rFonts w:ascii="宋体" w:hAnsi="宋体" w:eastAsia="宋体" w:cs="宋体"/>
          <w:color w:val="auto"/>
          <w:highlight w:val="none"/>
        </w:rPr>
        <w:t>[2006]22</w:t>
      </w:r>
      <w:r>
        <w:rPr>
          <w:rFonts w:ascii="宋体" w:hAnsi="宋体" w:eastAsia="宋体" w:cs="宋体"/>
          <w:color w:val="auto"/>
          <w:spacing w:val="16"/>
          <w:highlight w:val="none"/>
        </w:rPr>
        <w:t xml:space="preserve"> </w:t>
      </w:r>
      <w:r>
        <w:rPr>
          <w:color w:val="auto"/>
          <w:highlight w:val="none"/>
        </w:rPr>
        <w:t>号文附件一规定执行的情形，我方愿意按照相关</w:t>
      </w:r>
      <w:r>
        <w:rPr>
          <w:color w:val="auto"/>
          <w:spacing w:val="-103"/>
          <w:highlight w:val="none"/>
        </w:rPr>
        <w:t xml:space="preserve"> </w:t>
      </w:r>
      <w:r>
        <w:rPr>
          <w:color w:val="auto"/>
          <w:highlight w:val="none"/>
        </w:rPr>
        <w:t>规定接受建设单位及有关主管部门的处罚。</w:t>
      </w:r>
    </w:p>
    <w:p>
      <w:pPr>
        <w:pStyle w:val="12"/>
        <w:spacing w:before="59" w:line="453" w:lineRule="auto"/>
        <w:ind w:left="110" w:right="105" w:firstLine="449"/>
        <w:jc w:val="both"/>
        <w:rPr>
          <w:color w:val="auto"/>
          <w:highlight w:val="none"/>
        </w:rPr>
      </w:pPr>
      <w:r>
        <w:rPr>
          <w:rFonts w:ascii="宋体" w:hAnsi="宋体" w:eastAsia="宋体" w:cs="宋体"/>
          <w:color w:val="auto"/>
          <w:spacing w:val="-2"/>
          <w:highlight w:val="none"/>
        </w:rPr>
        <w:t>3</w:t>
      </w:r>
      <w:r>
        <w:rPr>
          <w:color w:val="auto"/>
          <w:spacing w:val="-2"/>
          <w:highlight w:val="none"/>
        </w:rPr>
        <w:t>、一旦中标，我方保证在施工过程中，严格执行散装水泥和预拌混凝土管理的有关规定，确保建设工</w:t>
      </w:r>
      <w:r>
        <w:rPr>
          <w:color w:val="auto"/>
          <w:w w:val="100"/>
          <w:highlight w:val="none"/>
        </w:rPr>
        <w:t xml:space="preserve"> </w:t>
      </w:r>
      <w:r>
        <w:rPr>
          <w:color w:val="auto"/>
          <w:spacing w:val="-4"/>
          <w:highlight w:val="none"/>
        </w:rPr>
        <w:t>程按规定使用散装水泥和预拌混凝土。如我方在该项目的承包中出现未按规定执行的情形，我方愿意按照相</w:t>
      </w:r>
      <w:r>
        <w:rPr>
          <w:color w:val="auto"/>
          <w:spacing w:val="-14"/>
          <w:highlight w:val="none"/>
        </w:rPr>
        <w:t xml:space="preserve"> </w:t>
      </w:r>
      <w:r>
        <w:rPr>
          <w:color w:val="auto"/>
          <w:highlight w:val="none"/>
        </w:rPr>
        <w:t>关规定接受建设单位及有关主管部门的处罚。</w:t>
      </w: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12" w:line="240" w:lineRule="auto"/>
        <w:rPr>
          <w:rFonts w:ascii="宋体" w:hAnsi="宋体" w:eastAsia="宋体" w:cs="宋体"/>
          <w:color w:val="auto"/>
          <w:sz w:val="28"/>
          <w:szCs w:val="28"/>
          <w:highlight w:val="none"/>
        </w:rPr>
      </w:pPr>
    </w:p>
    <w:p>
      <w:pPr>
        <w:pStyle w:val="12"/>
        <w:tabs>
          <w:tab w:val="left" w:pos="8725"/>
        </w:tabs>
        <w:spacing w:before="0" w:line="240" w:lineRule="auto"/>
        <w:ind w:left="4525" w:right="0"/>
        <w:jc w:val="left"/>
        <w:rPr>
          <w:color w:val="auto"/>
          <w:highlight w:val="none"/>
        </w:rPr>
      </w:pPr>
      <w:r>
        <w:rPr>
          <w:color w:val="auto"/>
          <w:spacing w:val="-2"/>
          <w:highlight w:val="none"/>
        </w:rPr>
        <w:t>投标人：</w:t>
      </w:r>
      <w:r>
        <w:rPr>
          <w:color w:val="auto"/>
          <w:spacing w:val="-2"/>
          <w:highlight w:val="none"/>
          <w:u w:val="single" w:color="000000"/>
        </w:rPr>
        <w:t>（投标人名称）</w:t>
      </w:r>
      <w:r>
        <w:rPr>
          <w:color w:val="auto"/>
          <w:spacing w:val="-2"/>
          <w:highlight w:val="none"/>
          <w:u w:val="single"/>
        </w:rPr>
        <w:tab/>
      </w:r>
      <w:r>
        <w:rPr>
          <w:color w:val="auto"/>
          <w:spacing w:val="-2"/>
          <w:highlight w:val="none"/>
          <w:u w:val="single" w:color="000000"/>
        </w:rPr>
        <w:t>（盖章）</w:t>
      </w:r>
    </w:p>
    <w:p>
      <w:pPr>
        <w:spacing w:before="0" w:line="240" w:lineRule="auto"/>
        <w:rPr>
          <w:rFonts w:ascii="宋体" w:hAnsi="宋体" w:eastAsia="宋体" w:cs="宋体"/>
          <w:color w:val="auto"/>
          <w:sz w:val="20"/>
          <w:szCs w:val="20"/>
          <w:highlight w:val="none"/>
        </w:rPr>
      </w:pPr>
    </w:p>
    <w:p>
      <w:pPr>
        <w:spacing w:before="6" w:line="240" w:lineRule="auto"/>
        <w:rPr>
          <w:rFonts w:ascii="宋体" w:hAnsi="宋体" w:eastAsia="宋体" w:cs="宋体"/>
          <w:color w:val="auto"/>
          <w:sz w:val="22"/>
          <w:szCs w:val="22"/>
          <w:highlight w:val="none"/>
        </w:rPr>
      </w:pPr>
    </w:p>
    <w:p>
      <w:pPr>
        <w:pStyle w:val="12"/>
        <w:tabs>
          <w:tab w:val="left" w:pos="8097"/>
        </w:tabs>
        <w:spacing w:before="36" w:line="240" w:lineRule="auto"/>
        <w:ind w:left="4525" w:right="0"/>
        <w:jc w:val="left"/>
        <w:rPr>
          <w:color w:val="auto"/>
          <w:highlight w:val="none"/>
        </w:rPr>
      </w:pPr>
      <w:r>
        <w:rPr>
          <w:color w:val="auto"/>
          <w:spacing w:val="-2"/>
          <w:highlight w:val="none"/>
        </w:rPr>
        <w:t>法定代表人或授权代理人：</w:t>
      </w:r>
      <w:r>
        <w:rPr>
          <w:color w:val="auto"/>
          <w:spacing w:val="-2"/>
          <w:highlight w:val="none"/>
          <w:u w:val="single" w:color="auto"/>
        </w:rPr>
        <w:tab/>
      </w:r>
      <w:r>
        <w:rPr>
          <w:color w:val="auto"/>
          <w:spacing w:val="-2"/>
          <w:highlight w:val="none"/>
          <w:u w:val="single" w:color="auto"/>
        </w:rPr>
        <w:t>（</w:t>
      </w:r>
      <w:r>
        <w:rPr>
          <w:color w:val="auto"/>
          <w:spacing w:val="-2"/>
          <w:highlight w:val="none"/>
          <w:u w:val="single" w:color="000000"/>
        </w:rPr>
        <w:t>签字或盖章）</w:t>
      </w:r>
    </w:p>
    <w:p>
      <w:pPr>
        <w:spacing w:before="0" w:line="240" w:lineRule="auto"/>
        <w:rPr>
          <w:rFonts w:ascii="宋体" w:hAnsi="宋体" w:eastAsia="宋体" w:cs="宋体"/>
          <w:color w:val="auto"/>
          <w:sz w:val="20"/>
          <w:szCs w:val="20"/>
          <w:highlight w:val="none"/>
        </w:rPr>
      </w:pPr>
    </w:p>
    <w:p>
      <w:pPr>
        <w:spacing w:before="7" w:line="240" w:lineRule="auto"/>
        <w:rPr>
          <w:rFonts w:ascii="宋体" w:hAnsi="宋体" w:eastAsia="宋体" w:cs="宋体"/>
          <w:color w:val="auto"/>
          <w:sz w:val="17"/>
          <w:szCs w:val="17"/>
          <w:highlight w:val="none"/>
        </w:rPr>
      </w:pPr>
    </w:p>
    <w:p>
      <w:pPr>
        <w:pStyle w:val="12"/>
        <w:tabs>
          <w:tab w:val="left" w:pos="4942"/>
          <w:tab w:val="left" w:pos="6308"/>
          <w:tab w:val="left" w:pos="7568"/>
          <w:tab w:val="left" w:pos="8934"/>
        </w:tabs>
        <w:spacing w:before="36" w:line="240" w:lineRule="auto"/>
        <w:ind w:left="4525" w:right="0"/>
        <w:jc w:val="left"/>
        <w:rPr>
          <w:color w:val="auto"/>
          <w:highlight w:val="none"/>
        </w:rPr>
      </w:pPr>
      <w:r>
        <w:rPr>
          <w:color w:val="auto"/>
          <w:highlight w:val="none"/>
        </w:rPr>
        <w:t>日</w:t>
      </w:r>
      <w:r>
        <w:rPr>
          <w:color w:val="auto"/>
          <w:highlight w:val="none"/>
        </w:rPr>
        <w:tab/>
      </w:r>
      <w:r>
        <w:rPr>
          <w:color w:val="auto"/>
          <w:highlight w:val="none"/>
        </w:rPr>
        <w:t>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line="240" w:lineRule="auto"/>
        <w:jc w:val="left"/>
        <w:rPr>
          <w:color w:val="auto"/>
          <w:highlight w:val="none"/>
        </w:rPr>
        <w:sectPr>
          <w:footerReference r:id="rId26" w:type="default"/>
          <w:pgSz w:w="11910" w:h="16840"/>
          <w:pgMar w:top="1200" w:right="880" w:bottom="1160" w:left="1020" w:header="0" w:footer="975" w:gutter="0"/>
        </w:sectPr>
      </w:pPr>
    </w:p>
    <w:p>
      <w:pPr>
        <w:pStyle w:val="8"/>
        <w:spacing w:line="324" w:lineRule="auto"/>
        <w:ind w:left="926" w:right="0" w:firstLine="2335"/>
        <w:jc w:val="left"/>
        <w:rPr>
          <w:color w:val="auto"/>
          <w:w w:val="99"/>
          <w:highlight w:val="none"/>
        </w:rPr>
      </w:pPr>
      <w:r>
        <w:rPr>
          <w:color w:val="auto"/>
          <w:highlight w:val="none"/>
        </w:rPr>
        <w:t>桂建质安</w:t>
      </w:r>
      <w:r>
        <w:rPr>
          <w:rFonts w:ascii="宋体" w:hAnsi="宋体" w:eastAsia="宋体" w:cs="宋体"/>
          <w:color w:val="auto"/>
          <w:highlight w:val="none"/>
        </w:rPr>
        <w:t>[2006]22</w:t>
      </w:r>
      <w:r>
        <w:rPr>
          <w:rFonts w:ascii="宋体" w:hAnsi="宋体" w:eastAsia="宋体" w:cs="宋体"/>
          <w:color w:val="auto"/>
          <w:spacing w:val="-72"/>
          <w:highlight w:val="none"/>
        </w:rPr>
        <w:t xml:space="preserve"> </w:t>
      </w:r>
      <w:r>
        <w:rPr>
          <w:color w:val="auto"/>
          <w:highlight w:val="none"/>
        </w:rPr>
        <w:t>号文附件一</w:t>
      </w:r>
      <w:r>
        <w:rPr>
          <w:color w:val="auto"/>
          <w:w w:val="99"/>
          <w:highlight w:val="none"/>
        </w:rPr>
        <w:t xml:space="preserve"> </w:t>
      </w:r>
    </w:p>
    <w:p>
      <w:pPr>
        <w:pStyle w:val="8"/>
        <w:spacing w:line="324" w:lineRule="auto"/>
        <w:ind w:right="0" w:firstLine="843" w:firstLineChars="300"/>
        <w:jc w:val="left"/>
        <w:rPr>
          <w:b w:val="0"/>
          <w:bCs w:val="0"/>
          <w:color w:val="auto"/>
          <w:highlight w:val="none"/>
        </w:rPr>
      </w:pPr>
      <w:r>
        <w:rPr>
          <w:color w:val="auto"/>
          <w:highlight w:val="none"/>
        </w:rPr>
        <w:t>广西壮族自治区建筑工程安全防护、文明施工措施项目清单内容</w:t>
      </w:r>
    </w:p>
    <w:p>
      <w:pPr>
        <w:spacing w:before="8" w:line="240" w:lineRule="auto"/>
        <w:rPr>
          <w:rFonts w:ascii="宋体" w:hAnsi="宋体" w:eastAsia="宋体" w:cs="宋体"/>
          <w:b/>
          <w:bCs/>
          <w:color w:val="auto"/>
          <w:sz w:val="5"/>
          <w:szCs w:val="5"/>
          <w:highlight w:val="none"/>
        </w:rPr>
      </w:pPr>
    </w:p>
    <w:tbl>
      <w:tblPr>
        <w:tblStyle w:val="16"/>
        <w:tblW w:w="0" w:type="auto"/>
        <w:tblInd w:w="110" w:type="dxa"/>
        <w:tblLayout w:type="fixed"/>
        <w:tblCellMar>
          <w:top w:w="0" w:type="dxa"/>
          <w:left w:w="0" w:type="dxa"/>
          <w:bottom w:w="0" w:type="dxa"/>
          <w:right w:w="0" w:type="dxa"/>
        </w:tblCellMar>
      </w:tblPr>
      <w:tblGrid>
        <w:gridCol w:w="710"/>
        <w:gridCol w:w="425"/>
        <w:gridCol w:w="1133"/>
        <w:gridCol w:w="7192"/>
      </w:tblGrid>
      <w:tr>
        <w:tblPrEx>
          <w:tblCellMar>
            <w:top w:w="0" w:type="dxa"/>
            <w:left w:w="0" w:type="dxa"/>
            <w:bottom w:w="0" w:type="dxa"/>
            <w:right w:w="0" w:type="dxa"/>
          </w:tblCellMar>
        </w:tblPrEx>
        <w:trPr>
          <w:trHeight w:val="470" w:hRule="exact"/>
        </w:trPr>
        <w:tc>
          <w:tcPr>
            <w:tcW w:w="710" w:type="dxa"/>
            <w:tcBorders>
              <w:top w:val="single" w:color="000000" w:sz="4" w:space="0"/>
              <w:left w:val="single" w:color="000000" w:sz="4" w:space="0"/>
              <w:bottom w:val="single" w:color="000000" w:sz="4" w:space="0"/>
              <w:right w:val="single" w:color="000000" w:sz="4" w:space="0"/>
            </w:tcBorders>
          </w:tcPr>
          <w:p>
            <w:pPr>
              <w:pStyle w:val="20"/>
              <w:spacing w:before="83" w:line="240" w:lineRule="auto"/>
              <w:ind w:left="141"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类别</w:t>
            </w:r>
          </w:p>
        </w:tc>
        <w:tc>
          <w:tcPr>
            <w:tcW w:w="1558" w:type="dxa"/>
            <w:gridSpan w:val="2"/>
            <w:tcBorders>
              <w:top w:val="single" w:color="000000" w:sz="4" w:space="0"/>
              <w:left w:val="single" w:color="000000" w:sz="4" w:space="0"/>
              <w:bottom w:val="single" w:color="000000" w:sz="4" w:space="0"/>
              <w:right w:val="single" w:color="000000" w:sz="4" w:space="0"/>
            </w:tcBorders>
          </w:tcPr>
          <w:p>
            <w:pPr>
              <w:pStyle w:val="20"/>
              <w:spacing w:before="83" w:line="240" w:lineRule="auto"/>
              <w:ind w:left="35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项目名称</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83" w:line="240" w:lineRule="auto"/>
              <w:ind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具 体 内 容</w:t>
            </w:r>
          </w:p>
        </w:tc>
      </w:tr>
      <w:tr>
        <w:tblPrEx>
          <w:tblCellMar>
            <w:top w:w="0" w:type="dxa"/>
            <w:left w:w="0" w:type="dxa"/>
            <w:bottom w:w="0" w:type="dxa"/>
            <w:right w:w="0" w:type="dxa"/>
          </w:tblCellMar>
        </w:tblPrEx>
        <w:trPr>
          <w:trHeight w:val="650" w:hRule="exact"/>
        </w:trPr>
        <w:tc>
          <w:tcPr>
            <w:tcW w:w="710" w:type="dxa"/>
            <w:vMerge w:val="restart"/>
            <w:tcBorders>
              <w:top w:val="single" w:color="000000" w:sz="4" w:space="0"/>
              <w:left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before="142" w:line="280" w:lineRule="auto"/>
              <w:ind w:left="141" w:right="134"/>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文明</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施工</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与</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环境</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保护</w:t>
            </w:r>
          </w:p>
        </w:tc>
        <w:tc>
          <w:tcPr>
            <w:tcW w:w="1558" w:type="dxa"/>
            <w:gridSpan w:val="2"/>
            <w:tcBorders>
              <w:top w:val="single" w:color="000000" w:sz="4" w:space="0"/>
              <w:left w:val="single" w:color="000000" w:sz="4" w:space="0"/>
              <w:bottom w:val="single" w:color="000000" w:sz="4" w:space="0"/>
              <w:right w:val="single" w:color="000000" w:sz="4" w:space="0"/>
            </w:tcBorders>
          </w:tcPr>
          <w:p>
            <w:pPr>
              <w:pStyle w:val="20"/>
              <w:spacing w:before="14" w:line="278" w:lineRule="auto"/>
              <w:ind w:left="458" w:right="348" w:hanging="104"/>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安全警示</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标志牌</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4" w:line="278" w:lineRule="auto"/>
              <w:ind w:left="105" w:right="105"/>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在易发伤亡事故（或危险）处设置明显的、符合国家标准要求的安全警示标</w:t>
            </w:r>
            <w:r>
              <w:rPr>
                <w:rFonts w:ascii="宋体" w:hAnsi="宋体" w:eastAsia="宋体" w:cs="宋体"/>
                <w:color w:val="auto"/>
                <w:spacing w:val="-66"/>
                <w:sz w:val="21"/>
                <w:szCs w:val="21"/>
                <w:highlight w:val="none"/>
              </w:rPr>
              <w:t xml:space="preserve"> </w:t>
            </w:r>
            <w:r>
              <w:rPr>
                <w:rFonts w:ascii="宋体" w:hAnsi="宋体" w:eastAsia="宋体" w:cs="宋体"/>
                <w:color w:val="auto"/>
                <w:sz w:val="21"/>
                <w:szCs w:val="21"/>
                <w:highlight w:val="none"/>
              </w:rPr>
              <w:t>志牌。</w:t>
            </w:r>
          </w:p>
        </w:tc>
      </w:tr>
      <w:tr>
        <w:tblPrEx>
          <w:tblCellMar>
            <w:top w:w="0" w:type="dxa"/>
            <w:left w:w="0" w:type="dxa"/>
            <w:bottom w:w="0" w:type="dxa"/>
            <w:right w:w="0" w:type="dxa"/>
          </w:tblCellMar>
        </w:tblPrEx>
        <w:trPr>
          <w:trHeight w:val="650" w:hRule="exact"/>
        </w:trPr>
        <w:tc>
          <w:tcPr>
            <w:tcW w:w="710" w:type="dxa"/>
            <w:vMerge w:val="continue"/>
            <w:tcBorders>
              <w:left w:val="single" w:color="000000" w:sz="4" w:space="0"/>
              <w:right w:val="single" w:color="000000" w:sz="4" w:space="0"/>
            </w:tcBorders>
          </w:tcPr>
          <w:p>
            <w:pPr>
              <w:rPr>
                <w:color w:val="auto"/>
                <w:highlight w:val="none"/>
              </w:rPr>
            </w:pPr>
          </w:p>
        </w:tc>
        <w:tc>
          <w:tcPr>
            <w:tcW w:w="1558" w:type="dxa"/>
            <w:gridSpan w:val="2"/>
            <w:tcBorders>
              <w:top w:val="single" w:color="000000" w:sz="4" w:space="0"/>
              <w:left w:val="single" w:color="000000" w:sz="4" w:space="0"/>
              <w:bottom w:val="single" w:color="000000" w:sz="4" w:space="0"/>
              <w:right w:val="single" w:color="000000" w:sz="4" w:space="0"/>
            </w:tcBorders>
          </w:tcPr>
          <w:p>
            <w:pPr>
              <w:pStyle w:val="20"/>
              <w:spacing w:before="172" w:line="240" w:lineRule="auto"/>
              <w:ind w:left="35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现场围挡</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1"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  现场采用封闭围挡，高度不小于</w:t>
            </w:r>
            <w:r>
              <w:rPr>
                <w:rFonts w:ascii="宋体" w:hAnsi="宋体" w:eastAsia="宋体" w:cs="宋体"/>
                <w:color w:val="auto"/>
                <w:spacing w:val="-70"/>
                <w:sz w:val="21"/>
                <w:szCs w:val="21"/>
                <w:highlight w:val="none"/>
              </w:rPr>
              <w:t xml:space="preserve"> </w:t>
            </w:r>
            <w:r>
              <w:rPr>
                <w:rFonts w:ascii="宋体" w:hAnsi="宋体" w:eastAsia="宋体" w:cs="宋体"/>
                <w:color w:val="auto"/>
                <w:sz w:val="21"/>
                <w:szCs w:val="21"/>
                <w:highlight w:val="none"/>
              </w:rPr>
              <w:t>1.8m。</w:t>
            </w:r>
          </w:p>
          <w:p>
            <w:pPr>
              <w:pStyle w:val="20"/>
              <w:spacing w:before="4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ascii="宋体" w:hAnsi="宋体" w:eastAsia="宋体" w:cs="宋体"/>
                <w:color w:val="auto"/>
                <w:spacing w:val="87"/>
                <w:sz w:val="21"/>
                <w:szCs w:val="21"/>
                <w:highlight w:val="none"/>
              </w:rPr>
              <w:t xml:space="preserve"> </w:t>
            </w:r>
            <w:r>
              <w:rPr>
                <w:rFonts w:ascii="宋体" w:hAnsi="宋体" w:eastAsia="宋体" w:cs="宋体"/>
                <w:color w:val="auto"/>
                <w:sz w:val="21"/>
                <w:szCs w:val="21"/>
                <w:highlight w:val="none"/>
              </w:rPr>
              <w:t>围挡材料可用彩色、定型钢板，砖、砼砌块等墙体。</w:t>
            </w:r>
          </w:p>
        </w:tc>
      </w:tr>
      <w:tr>
        <w:tblPrEx>
          <w:tblCellMar>
            <w:top w:w="0" w:type="dxa"/>
            <w:left w:w="0" w:type="dxa"/>
            <w:bottom w:w="0" w:type="dxa"/>
            <w:right w:w="0" w:type="dxa"/>
          </w:tblCellMar>
        </w:tblPrEx>
        <w:trPr>
          <w:trHeight w:val="650" w:hRule="exact"/>
        </w:trPr>
        <w:tc>
          <w:tcPr>
            <w:tcW w:w="710" w:type="dxa"/>
            <w:vMerge w:val="continue"/>
            <w:tcBorders>
              <w:left w:val="single" w:color="000000" w:sz="4" w:space="0"/>
              <w:right w:val="single" w:color="000000" w:sz="4" w:space="0"/>
            </w:tcBorders>
          </w:tcPr>
          <w:p>
            <w:pPr>
              <w:rPr>
                <w:color w:val="auto"/>
                <w:highlight w:val="none"/>
              </w:rPr>
            </w:pPr>
          </w:p>
        </w:tc>
        <w:tc>
          <w:tcPr>
            <w:tcW w:w="1558" w:type="dxa"/>
            <w:gridSpan w:val="2"/>
            <w:tcBorders>
              <w:top w:val="single" w:color="000000" w:sz="4" w:space="0"/>
              <w:left w:val="single" w:color="000000" w:sz="4" w:space="0"/>
              <w:bottom w:val="single" w:color="000000" w:sz="4" w:space="0"/>
              <w:right w:val="single" w:color="000000" w:sz="4" w:space="0"/>
            </w:tcBorders>
          </w:tcPr>
          <w:p>
            <w:pPr>
              <w:pStyle w:val="20"/>
              <w:spacing w:before="172" w:line="240" w:lineRule="auto"/>
              <w:ind w:left="35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五板一图</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1" w:line="280" w:lineRule="auto"/>
              <w:ind w:left="105" w:right="105"/>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在进门处悬挂工程概况、管理人员名单及监督电话、安全生产规定、文明施</w:t>
            </w:r>
            <w:r>
              <w:rPr>
                <w:rFonts w:ascii="宋体" w:hAnsi="宋体" w:eastAsia="宋体" w:cs="宋体"/>
                <w:color w:val="auto"/>
                <w:spacing w:val="-66"/>
                <w:sz w:val="21"/>
                <w:szCs w:val="21"/>
                <w:highlight w:val="none"/>
              </w:rPr>
              <w:t xml:space="preserve"> </w:t>
            </w:r>
            <w:r>
              <w:rPr>
                <w:rFonts w:ascii="宋体" w:hAnsi="宋体" w:eastAsia="宋体" w:cs="宋体"/>
                <w:color w:val="auto"/>
                <w:sz w:val="21"/>
                <w:szCs w:val="21"/>
                <w:highlight w:val="none"/>
              </w:rPr>
              <w:t>工、消防保卫五板；施工现场总平面图。</w:t>
            </w:r>
          </w:p>
        </w:tc>
      </w:tr>
      <w:tr>
        <w:tblPrEx>
          <w:tblCellMar>
            <w:top w:w="0" w:type="dxa"/>
            <w:left w:w="0" w:type="dxa"/>
            <w:bottom w:w="0" w:type="dxa"/>
            <w:right w:w="0" w:type="dxa"/>
          </w:tblCellMar>
        </w:tblPrEx>
        <w:trPr>
          <w:trHeight w:val="514" w:hRule="exact"/>
        </w:trPr>
        <w:tc>
          <w:tcPr>
            <w:tcW w:w="710" w:type="dxa"/>
            <w:vMerge w:val="continue"/>
            <w:tcBorders>
              <w:left w:val="single" w:color="000000" w:sz="4" w:space="0"/>
              <w:right w:val="single" w:color="000000" w:sz="4" w:space="0"/>
            </w:tcBorders>
          </w:tcPr>
          <w:p>
            <w:pPr>
              <w:rPr>
                <w:color w:val="auto"/>
                <w:highlight w:val="none"/>
              </w:rPr>
            </w:pPr>
          </w:p>
        </w:tc>
        <w:tc>
          <w:tcPr>
            <w:tcW w:w="1558" w:type="dxa"/>
            <w:gridSpan w:val="2"/>
            <w:tcBorders>
              <w:top w:val="single" w:color="000000" w:sz="4" w:space="0"/>
              <w:left w:val="single" w:color="000000" w:sz="4" w:space="0"/>
              <w:bottom w:val="single" w:color="000000" w:sz="4" w:space="0"/>
              <w:right w:val="single" w:color="000000" w:sz="4" w:space="0"/>
            </w:tcBorders>
          </w:tcPr>
          <w:p>
            <w:pPr>
              <w:pStyle w:val="20"/>
              <w:spacing w:before="102" w:line="240" w:lineRule="auto"/>
              <w:ind w:left="35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企业标志</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02"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现场出入的大门应设有本企业标志或企业标识。</w:t>
            </w:r>
          </w:p>
        </w:tc>
      </w:tr>
      <w:tr>
        <w:tblPrEx>
          <w:tblCellMar>
            <w:top w:w="0" w:type="dxa"/>
            <w:left w:w="0" w:type="dxa"/>
            <w:bottom w:w="0" w:type="dxa"/>
            <w:right w:w="0" w:type="dxa"/>
          </w:tblCellMar>
        </w:tblPrEx>
        <w:trPr>
          <w:trHeight w:val="1289" w:hRule="exact"/>
        </w:trPr>
        <w:tc>
          <w:tcPr>
            <w:tcW w:w="710" w:type="dxa"/>
            <w:vMerge w:val="continue"/>
            <w:tcBorders>
              <w:left w:val="single" w:color="000000" w:sz="4" w:space="0"/>
              <w:right w:val="single" w:color="000000" w:sz="4" w:space="0"/>
            </w:tcBorders>
          </w:tcPr>
          <w:p>
            <w:pPr>
              <w:rPr>
                <w:color w:val="auto"/>
                <w:highlight w:val="none"/>
              </w:rPr>
            </w:pPr>
          </w:p>
        </w:tc>
        <w:tc>
          <w:tcPr>
            <w:tcW w:w="1558" w:type="dxa"/>
            <w:gridSpan w:val="2"/>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before="8" w:line="240" w:lineRule="auto"/>
              <w:ind w:right="0"/>
              <w:jc w:val="left"/>
              <w:rPr>
                <w:rFonts w:ascii="宋体" w:hAnsi="宋体" w:eastAsia="宋体" w:cs="宋体"/>
                <w:b/>
                <w:bCs/>
                <w:color w:val="auto"/>
                <w:sz w:val="17"/>
                <w:szCs w:val="17"/>
                <w:highlight w:val="none"/>
              </w:rPr>
            </w:pPr>
          </w:p>
          <w:p>
            <w:pPr>
              <w:pStyle w:val="20"/>
              <w:spacing w:line="240" w:lineRule="auto"/>
              <w:ind w:left="35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场容场貌</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1"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ascii="宋体" w:hAnsi="宋体" w:eastAsia="宋体" w:cs="宋体"/>
                <w:color w:val="auto"/>
                <w:spacing w:val="93"/>
                <w:sz w:val="21"/>
                <w:szCs w:val="21"/>
                <w:highlight w:val="none"/>
              </w:rPr>
              <w:t xml:space="preserve"> </w:t>
            </w:r>
            <w:r>
              <w:rPr>
                <w:rFonts w:ascii="宋体" w:hAnsi="宋体" w:eastAsia="宋体" w:cs="宋体"/>
                <w:color w:val="auto"/>
                <w:sz w:val="21"/>
                <w:szCs w:val="21"/>
                <w:highlight w:val="none"/>
              </w:rPr>
              <w:t>道路畅通；</w:t>
            </w:r>
          </w:p>
          <w:p>
            <w:pPr>
              <w:pStyle w:val="20"/>
              <w:spacing w:before="45"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ascii="宋体" w:hAnsi="宋体" w:eastAsia="宋体" w:cs="宋体"/>
                <w:color w:val="auto"/>
                <w:spacing w:val="91"/>
                <w:sz w:val="21"/>
                <w:szCs w:val="21"/>
                <w:highlight w:val="none"/>
              </w:rPr>
              <w:t xml:space="preserve"> </w:t>
            </w:r>
            <w:r>
              <w:rPr>
                <w:rFonts w:ascii="宋体" w:hAnsi="宋体" w:eastAsia="宋体" w:cs="宋体"/>
                <w:color w:val="auto"/>
                <w:sz w:val="21"/>
                <w:szCs w:val="21"/>
                <w:highlight w:val="none"/>
              </w:rPr>
              <w:t>排水沟、排水设施畅通；</w:t>
            </w:r>
          </w:p>
          <w:p>
            <w:pPr>
              <w:pStyle w:val="20"/>
              <w:spacing w:before="44" w:line="280" w:lineRule="auto"/>
              <w:ind w:left="826" w:right="103" w:hanging="721"/>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ascii="宋体" w:hAnsi="宋体" w:eastAsia="宋体" w:cs="宋体"/>
                <w:color w:val="auto"/>
                <w:spacing w:val="37"/>
                <w:sz w:val="21"/>
                <w:szCs w:val="21"/>
                <w:highlight w:val="none"/>
              </w:rPr>
              <w:t xml:space="preserve"> </w:t>
            </w:r>
            <w:r>
              <w:rPr>
                <w:rFonts w:ascii="宋体" w:hAnsi="宋体" w:eastAsia="宋体" w:cs="宋体"/>
                <w:color w:val="auto"/>
                <w:spacing w:val="-4"/>
                <w:sz w:val="21"/>
                <w:szCs w:val="21"/>
                <w:highlight w:val="none"/>
              </w:rPr>
              <w:t>工地地面硬化处理（办公区，生活区，现场道路，材料堆放、混凝土</w:t>
            </w:r>
            <w:r>
              <w:rPr>
                <w:rFonts w:ascii="宋体" w:hAnsi="宋体" w:eastAsia="宋体" w:cs="宋体"/>
                <w:color w:val="auto"/>
                <w:spacing w:val="-98"/>
                <w:sz w:val="21"/>
                <w:szCs w:val="21"/>
                <w:highlight w:val="none"/>
              </w:rPr>
              <w:t xml:space="preserve"> </w:t>
            </w:r>
            <w:r>
              <w:rPr>
                <w:rFonts w:ascii="宋体" w:hAnsi="宋体" w:eastAsia="宋体" w:cs="宋体"/>
                <w:color w:val="auto"/>
                <w:sz w:val="21"/>
                <w:szCs w:val="21"/>
                <w:highlight w:val="none"/>
              </w:rPr>
              <w:t>搅拌、砂浆搅拌、钢筋加工等场地，外脚手架基础等）。</w:t>
            </w:r>
          </w:p>
        </w:tc>
      </w:tr>
      <w:tr>
        <w:tblPrEx>
          <w:tblCellMar>
            <w:top w:w="0" w:type="dxa"/>
            <w:left w:w="0" w:type="dxa"/>
            <w:bottom w:w="0" w:type="dxa"/>
            <w:right w:w="0" w:type="dxa"/>
          </w:tblCellMar>
        </w:tblPrEx>
        <w:trPr>
          <w:trHeight w:val="970" w:hRule="exact"/>
        </w:trPr>
        <w:tc>
          <w:tcPr>
            <w:tcW w:w="710" w:type="dxa"/>
            <w:vMerge w:val="continue"/>
            <w:tcBorders>
              <w:left w:val="single" w:color="000000" w:sz="4" w:space="0"/>
              <w:right w:val="single" w:color="000000" w:sz="4" w:space="0"/>
            </w:tcBorders>
          </w:tcPr>
          <w:p>
            <w:pPr>
              <w:rPr>
                <w:color w:val="auto"/>
                <w:highlight w:val="none"/>
              </w:rPr>
            </w:pPr>
          </w:p>
        </w:tc>
        <w:tc>
          <w:tcPr>
            <w:tcW w:w="1558" w:type="dxa"/>
            <w:gridSpan w:val="2"/>
            <w:tcBorders>
              <w:top w:val="single" w:color="000000" w:sz="4" w:space="0"/>
              <w:left w:val="single" w:color="000000" w:sz="4" w:space="0"/>
              <w:bottom w:val="single" w:color="000000" w:sz="4" w:space="0"/>
              <w:right w:val="single" w:color="000000" w:sz="4" w:space="0"/>
            </w:tcBorders>
          </w:tcPr>
          <w:p>
            <w:pPr>
              <w:pStyle w:val="20"/>
              <w:spacing w:before="6" w:line="240" w:lineRule="auto"/>
              <w:ind w:right="0"/>
              <w:jc w:val="left"/>
              <w:rPr>
                <w:rFonts w:ascii="宋体" w:hAnsi="宋体" w:eastAsia="宋体" w:cs="宋体"/>
                <w:b/>
                <w:bCs/>
                <w:color w:val="auto"/>
                <w:sz w:val="25"/>
                <w:szCs w:val="25"/>
                <w:highlight w:val="none"/>
              </w:rPr>
            </w:pPr>
          </w:p>
          <w:p>
            <w:pPr>
              <w:pStyle w:val="20"/>
              <w:spacing w:line="240" w:lineRule="auto"/>
              <w:ind w:left="35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材料堆放</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1"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ascii="宋体" w:hAnsi="宋体" w:eastAsia="宋体" w:cs="宋体"/>
                <w:color w:val="auto"/>
                <w:spacing w:val="87"/>
                <w:sz w:val="21"/>
                <w:szCs w:val="21"/>
                <w:highlight w:val="none"/>
              </w:rPr>
              <w:t xml:space="preserve"> </w:t>
            </w:r>
            <w:r>
              <w:rPr>
                <w:rFonts w:ascii="宋体" w:hAnsi="宋体" w:eastAsia="宋体" w:cs="宋体"/>
                <w:color w:val="auto"/>
                <w:sz w:val="21"/>
                <w:szCs w:val="21"/>
                <w:highlight w:val="none"/>
              </w:rPr>
              <w:t>材料、构件、料具等堆放时，悬挂有名称、品种、规格等标牌；</w:t>
            </w:r>
          </w:p>
          <w:p>
            <w:pPr>
              <w:pStyle w:val="20"/>
              <w:spacing w:before="4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ascii="宋体" w:hAnsi="宋体" w:eastAsia="宋体" w:cs="宋体"/>
                <w:color w:val="auto"/>
                <w:spacing w:val="88"/>
                <w:sz w:val="21"/>
                <w:szCs w:val="21"/>
                <w:highlight w:val="none"/>
              </w:rPr>
              <w:t xml:space="preserve"> </w:t>
            </w:r>
            <w:r>
              <w:rPr>
                <w:rFonts w:ascii="宋体" w:hAnsi="宋体" w:eastAsia="宋体" w:cs="宋体"/>
                <w:color w:val="auto"/>
                <w:sz w:val="21"/>
                <w:szCs w:val="21"/>
                <w:highlight w:val="none"/>
              </w:rPr>
              <w:t>水泥和其他易飞扬细颗粒建筑材料应封闭存放或采取覆盖等措施；</w:t>
            </w:r>
          </w:p>
          <w:p>
            <w:pPr>
              <w:pStyle w:val="20"/>
              <w:spacing w:before="44"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ascii="宋体" w:hAnsi="宋体" w:eastAsia="宋体" w:cs="宋体"/>
                <w:color w:val="auto"/>
                <w:spacing w:val="89"/>
                <w:sz w:val="21"/>
                <w:szCs w:val="21"/>
                <w:highlight w:val="none"/>
              </w:rPr>
              <w:t xml:space="preserve"> </w:t>
            </w:r>
            <w:r>
              <w:rPr>
                <w:rFonts w:ascii="宋体" w:hAnsi="宋体" w:eastAsia="宋体" w:cs="宋体"/>
                <w:color w:val="auto"/>
                <w:sz w:val="21"/>
                <w:szCs w:val="21"/>
                <w:highlight w:val="none"/>
              </w:rPr>
              <w:t>易燃、易爆和有毒有害物品分类存放。</w:t>
            </w:r>
          </w:p>
        </w:tc>
      </w:tr>
      <w:tr>
        <w:tblPrEx>
          <w:tblCellMar>
            <w:top w:w="0" w:type="dxa"/>
            <w:left w:w="0" w:type="dxa"/>
            <w:bottom w:w="0" w:type="dxa"/>
            <w:right w:w="0" w:type="dxa"/>
          </w:tblCellMar>
        </w:tblPrEx>
        <w:trPr>
          <w:trHeight w:val="559" w:hRule="exact"/>
        </w:trPr>
        <w:tc>
          <w:tcPr>
            <w:tcW w:w="710" w:type="dxa"/>
            <w:vMerge w:val="continue"/>
            <w:tcBorders>
              <w:left w:val="single" w:color="000000" w:sz="4" w:space="0"/>
              <w:right w:val="single" w:color="000000" w:sz="4" w:space="0"/>
            </w:tcBorders>
          </w:tcPr>
          <w:p>
            <w:pPr>
              <w:rPr>
                <w:color w:val="auto"/>
                <w:highlight w:val="none"/>
              </w:rPr>
            </w:pPr>
          </w:p>
        </w:tc>
        <w:tc>
          <w:tcPr>
            <w:tcW w:w="1558" w:type="dxa"/>
            <w:gridSpan w:val="2"/>
            <w:tcBorders>
              <w:top w:val="single" w:color="000000" w:sz="4" w:space="0"/>
              <w:left w:val="single" w:color="000000" w:sz="4" w:space="0"/>
              <w:bottom w:val="single" w:color="000000" w:sz="4" w:space="0"/>
              <w:right w:val="single" w:color="000000" w:sz="4" w:space="0"/>
            </w:tcBorders>
          </w:tcPr>
          <w:p>
            <w:pPr>
              <w:pStyle w:val="20"/>
              <w:spacing w:before="126" w:line="240" w:lineRule="auto"/>
              <w:ind w:left="35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现场防火</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消防器材配置合理，符合消防要求。</w:t>
            </w:r>
          </w:p>
        </w:tc>
      </w:tr>
      <w:tr>
        <w:tblPrEx>
          <w:tblCellMar>
            <w:top w:w="0" w:type="dxa"/>
            <w:left w:w="0" w:type="dxa"/>
            <w:bottom w:w="0" w:type="dxa"/>
            <w:right w:w="0" w:type="dxa"/>
          </w:tblCellMar>
        </w:tblPrEx>
        <w:trPr>
          <w:trHeight w:val="650" w:hRule="exact"/>
        </w:trPr>
        <w:tc>
          <w:tcPr>
            <w:tcW w:w="710" w:type="dxa"/>
            <w:vMerge w:val="continue"/>
            <w:tcBorders>
              <w:left w:val="single" w:color="000000" w:sz="4" w:space="0"/>
              <w:right w:val="single" w:color="000000" w:sz="4" w:space="0"/>
            </w:tcBorders>
          </w:tcPr>
          <w:p>
            <w:pPr>
              <w:rPr>
                <w:color w:val="auto"/>
                <w:highlight w:val="none"/>
              </w:rPr>
            </w:pPr>
          </w:p>
        </w:tc>
        <w:tc>
          <w:tcPr>
            <w:tcW w:w="1558" w:type="dxa"/>
            <w:gridSpan w:val="2"/>
            <w:tcBorders>
              <w:top w:val="single" w:color="000000" w:sz="4" w:space="0"/>
              <w:left w:val="single" w:color="000000" w:sz="4" w:space="0"/>
              <w:bottom w:val="single" w:color="000000" w:sz="4" w:space="0"/>
              <w:right w:val="single" w:color="000000" w:sz="4" w:space="0"/>
            </w:tcBorders>
          </w:tcPr>
          <w:p>
            <w:pPr>
              <w:pStyle w:val="20"/>
              <w:spacing w:before="172" w:line="240" w:lineRule="auto"/>
              <w:ind w:left="35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垃圾清运</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1" w:line="278" w:lineRule="auto"/>
              <w:ind w:left="105" w:right="977"/>
              <w:jc w:val="lef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施工现场应设置密闭式垃圾站，施工垃圾、生活垃圾应分类存放。</w:t>
            </w:r>
            <w:r>
              <w:rPr>
                <w:rFonts w:ascii="宋体" w:hAnsi="宋体" w:eastAsia="宋体" w:cs="宋体"/>
                <w:color w:val="auto"/>
                <w:spacing w:val="-49"/>
                <w:sz w:val="21"/>
                <w:szCs w:val="21"/>
                <w:highlight w:val="none"/>
              </w:rPr>
              <w:t xml:space="preserve"> </w:t>
            </w:r>
            <w:r>
              <w:rPr>
                <w:rFonts w:ascii="宋体" w:hAnsi="宋体" w:eastAsia="宋体" w:cs="宋体"/>
                <w:color w:val="auto"/>
                <w:sz w:val="21"/>
                <w:szCs w:val="21"/>
                <w:highlight w:val="none"/>
              </w:rPr>
              <w:t>施工垃圾必须采用相应容器或管道运输。</w:t>
            </w:r>
          </w:p>
        </w:tc>
      </w:tr>
      <w:tr>
        <w:tblPrEx>
          <w:tblCellMar>
            <w:top w:w="0" w:type="dxa"/>
            <w:left w:w="0" w:type="dxa"/>
            <w:bottom w:w="0" w:type="dxa"/>
            <w:right w:w="0" w:type="dxa"/>
          </w:tblCellMar>
        </w:tblPrEx>
        <w:trPr>
          <w:trHeight w:val="648" w:hRule="exact"/>
        </w:trPr>
        <w:tc>
          <w:tcPr>
            <w:tcW w:w="710" w:type="dxa"/>
            <w:vMerge w:val="continue"/>
            <w:tcBorders>
              <w:left w:val="single" w:color="000000" w:sz="4" w:space="0"/>
              <w:bottom w:val="single" w:color="000000" w:sz="4" w:space="0"/>
              <w:right w:val="single" w:color="000000" w:sz="4" w:space="0"/>
            </w:tcBorders>
          </w:tcPr>
          <w:p>
            <w:pPr>
              <w:rPr>
                <w:color w:val="auto"/>
                <w:highlight w:val="none"/>
              </w:rPr>
            </w:pPr>
          </w:p>
        </w:tc>
        <w:tc>
          <w:tcPr>
            <w:tcW w:w="1558" w:type="dxa"/>
            <w:gridSpan w:val="2"/>
            <w:tcBorders>
              <w:top w:val="single" w:color="000000" w:sz="4" w:space="0"/>
              <w:left w:val="single" w:color="000000" w:sz="4" w:space="0"/>
              <w:bottom w:val="single" w:color="000000" w:sz="4" w:space="0"/>
              <w:right w:val="single" w:color="000000" w:sz="4" w:space="0"/>
            </w:tcBorders>
          </w:tcPr>
          <w:p>
            <w:pPr>
              <w:pStyle w:val="20"/>
              <w:spacing w:before="11" w:line="278" w:lineRule="auto"/>
              <w:ind w:left="143" w:right="139"/>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宣传栏、环保</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及不扰民措施</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1" w:line="278" w:lineRule="auto"/>
              <w:ind w:left="105" w:right="105"/>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宣传栏、安全宣传标语等，洗车（防止污染市区道路）、粉尘、噪声控制，</w:t>
            </w:r>
            <w:r>
              <w:rPr>
                <w:rFonts w:ascii="宋体" w:hAnsi="宋体" w:eastAsia="宋体" w:cs="宋体"/>
                <w:color w:val="auto"/>
                <w:spacing w:val="-66"/>
                <w:sz w:val="21"/>
                <w:szCs w:val="21"/>
                <w:highlight w:val="none"/>
              </w:rPr>
              <w:t xml:space="preserve"> </w:t>
            </w:r>
            <w:r>
              <w:rPr>
                <w:rFonts w:ascii="宋体" w:hAnsi="宋体" w:eastAsia="宋体" w:cs="宋体"/>
                <w:color w:val="auto"/>
                <w:sz w:val="21"/>
                <w:szCs w:val="21"/>
                <w:highlight w:val="none"/>
              </w:rPr>
              <w:t>排污（污水、废气）措施等。</w:t>
            </w:r>
          </w:p>
        </w:tc>
      </w:tr>
      <w:tr>
        <w:tblPrEx>
          <w:tblCellMar>
            <w:top w:w="0" w:type="dxa"/>
            <w:left w:w="0" w:type="dxa"/>
            <w:bottom w:w="0" w:type="dxa"/>
            <w:right w:w="0" w:type="dxa"/>
          </w:tblCellMar>
        </w:tblPrEx>
        <w:trPr>
          <w:trHeight w:val="972" w:hRule="exact"/>
        </w:trPr>
        <w:tc>
          <w:tcPr>
            <w:tcW w:w="710" w:type="dxa"/>
            <w:vMerge w:val="restart"/>
            <w:tcBorders>
              <w:top w:val="single" w:color="000000" w:sz="4" w:space="0"/>
              <w:left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before="135" w:line="280" w:lineRule="auto"/>
              <w:ind w:left="141" w:right="134"/>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临时</w:t>
            </w:r>
            <w:r>
              <w:rPr>
                <w:rFonts w:ascii="宋体" w:hAnsi="宋体" w:eastAsia="宋体" w:cs="宋体"/>
                <w:color w:val="auto"/>
                <w:spacing w:val="-103"/>
                <w:sz w:val="21"/>
                <w:szCs w:val="21"/>
                <w:highlight w:val="none"/>
              </w:rPr>
              <w:t xml:space="preserve"> </w:t>
            </w:r>
            <w:r>
              <w:rPr>
                <w:rFonts w:ascii="宋体" w:hAnsi="宋体" w:eastAsia="宋体" w:cs="宋体"/>
                <w:color w:val="auto"/>
                <w:sz w:val="21"/>
                <w:szCs w:val="21"/>
                <w:highlight w:val="none"/>
              </w:rPr>
              <w:t>措施</w:t>
            </w:r>
          </w:p>
        </w:tc>
        <w:tc>
          <w:tcPr>
            <w:tcW w:w="1558" w:type="dxa"/>
            <w:gridSpan w:val="2"/>
            <w:tcBorders>
              <w:top w:val="single" w:color="000000" w:sz="4" w:space="0"/>
              <w:left w:val="single" w:color="000000" w:sz="4" w:space="0"/>
              <w:bottom w:val="single" w:color="000000" w:sz="4" w:space="0"/>
              <w:right w:val="single" w:color="000000" w:sz="4" w:space="0"/>
            </w:tcBorders>
          </w:tcPr>
          <w:p>
            <w:pPr>
              <w:pStyle w:val="20"/>
              <w:spacing w:before="172" w:line="280" w:lineRule="auto"/>
              <w:ind w:left="355" w:right="348"/>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现场办公</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生活设施</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4"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ascii="宋体" w:hAnsi="宋体" w:eastAsia="宋体" w:cs="宋体"/>
                <w:color w:val="auto"/>
                <w:spacing w:val="88"/>
                <w:sz w:val="21"/>
                <w:szCs w:val="21"/>
                <w:highlight w:val="none"/>
              </w:rPr>
              <w:t xml:space="preserve"> </w:t>
            </w:r>
            <w:r>
              <w:rPr>
                <w:rFonts w:ascii="宋体" w:hAnsi="宋体" w:eastAsia="宋体" w:cs="宋体"/>
                <w:color w:val="auto"/>
                <w:sz w:val="21"/>
                <w:szCs w:val="21"/>
                <w:highlight w:val="none"/>
              </w:rPr>
              <w:t>施工现场办公、生活区与作业区分开设置，保持安全距离。</w:t>
            </w:r>
          </w:p>
          <w:p>
            <w:pPr>
              <w:pStyle w:val="20"/>
              <w:spacing w:before="44" w:line="278" w:lineRule="auto"/>
              <w:ind w:left="826" w:right="103" w:hanging="721"/>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ascii="宋体" w:hAnsi="宋体" w:eastAsia="宋体" w:cs="宋体"/>
                <w:color w:val="auto"/>
                <w:spacing w:val="38"/>
                <w:sz w:val="21"/>
                <w:szCs w:val="21"/>
                <w:highlight w:val="none"/>
              </w:rPr>
              <w:t xml:space="preserve"> </w:t>
            </w:r>
            <w:r>
              <w:rPr>
                <w:rFonts w:ascii="宋体" w:hAnsi="宋体" w:eastAsia="宋体" w:cs="宋体"/>
                <w:color w:val="auto"/>
                <w:spacing w:val="-4"/>
                <w:sz w:val="21"/>
                <w:szCs w:val="21"/>
                <w:highlight w:val="none"/>
              </w:rPr>
              <w:t>工地办公室、现场宿舍、食堂、、厕所、饮水、沐浴、休息场所等符</w:t>
            </w:r>
            <w:r>
              <w:rPr>
                <w:rFonts w:ascii="宋体" w:hAnsi="宋体" w:eastAsia="宋体" w:cs="宋体"/>
                <w:color w:val="auto"/>
                <w:spacing w:val="-99"/>
                <w:sz w:val="21"/>
                <w:szCs w:val="21"/>
                <w:highlight w:val="none"/>
              </w:rPr>
              <w:t xml:space="preserve"> </w:t>
            </w:r>
            <w:r>
              <w:rPr>
                <w:rFonts w:ascii="宋体" w:hAnsi="宋体" w:eastAsia="宋体" w:cs="宋体"/>
                <w:color w:val="auto"/>
                <w:sz w:val="21"/>
                <w:szCs w:val="21"/>
                <w:highlight w:val="none"/>
              </w:rPr>
              <w:t>合卫生和安全要求；</w:t>
            </w:r>
          </w:p>
        </w:tc>
      </w:tr>
      <w:tr>
        <w:tblPrEx>
          <w:tblCellMar>
            <w:top w:w="0" w:type="dxa"/>
            <w:left w:w="0" w:type="dxa"/>
            <w:bottom w:w="0" w:type="dxa"/>
            <w:right w:w="0" w:type="dxa"/>
          </w:tblCellMar>
        </w:tblPrEx>
        <w:trPr>
          <w:trHeight w:val="1289" w:hRule="exact"/>
        </w:trPr>
        <w:tc>
          <w:tcPr>
            <w:tcW w:w="710" w:type="dxa"/>
            <w:vMerge w:val="continue"/>
            <w:tcBorders>
              <w:left w:val="single" w:color="000000" w:sz="4" w:space="0"/>
              <w:right w:val="single" w:color="000000" w:sz="4" w:space="0"/>
            </w:tcBorders>
          </w:tcPr>
          <w:p>
            <w:pPr>
              <w:rPr>
                <w:color w:val="auto"/>
                <w:highlight w:val="none"/>
              </w:rPr>
            </w:pPr>
          </w:p>
        </w:tc>
        <w:tc>
          <w:tcPr>
            <w:tcW w:w="425" w:type="dxa"/>
            <w:vMerge w:val="restart"/>
            <w:tcBorders>
              <w:top w:val="single" w:color="000000" w:sz="4" w:space="0"/>
              <w:left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before="10" w:line="240" w:lineRule="auto"/>
              <w:ind w:right="0"/>
              <w:jc w:val="left"/>
              <w:rPr>
                <w:rFonts w:ascii="宋体" w:hAnsi="宋体" w:eastAsia="宋体" w:cs="宋体"/>
                <w:b/>
                <w:bCs/>
                <w:color w:val="auto"/>
                <w:sz w:val="19"/>
                <w:szCs w:val="19"/>
                <w:highlight w:val="none"/>
              </w:rPr>
            </w:pPr>
          </w:p>
          <w:p>
            <w:pPr>
              <w:pStyle w:val="20"/>
              <w:spacing w:line="280" w:lineRule="auto"/>
              <w:ind w:left="103" w:right="98"/>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施</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工</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现</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场</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临</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时</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用</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电</w:t>
            </w:r>
          </w:p>
        </w:tc>
        <w:tc>
          <w:tcPr>
            <w:tcW w:w="1133" w:type="dxa"/>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before="7" w:line="240" w:lineRule="auto"/>
              <w:ind w:right="0"/>
              <w:jc w:val="left"/>
              <w:rPr>
                <w:rFonts w:ascii="宋体" w:hAnsi="宋体" w:eastAsia="宋体" w:cs="宋体"/>
                <w:b/>
                <w:bCs/>
                <w:color w:val="auto"/>
                <w:sz w:val="17"/>
                <w:szCs w:val="17"/>
                <w:highlight w:val="none"/>
              </w:rPr>
            </w:pPr>
          </w:p>
          <w:p>
            <w:pPr>
              <w:pStyle w:val="20"/>
              <w:spacing w:line="240" w:lineRule="auto"/>
              <w:ind w:left="141"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配电线路</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1"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 按照 TN-S</w:t>
            </w:r>
            <w:r>
              <w:rPr>
                <w:rFonts w:ascii="宋体" w:hAnsi="宋体" w:eastAsia="宋体" w:cs="宋体"/>
                <w:color w:val="auto"/>
                <w:spacing w:val="-18"/>
                <w:sz w:val="21"/>
                <w:szCs w:val="21"/>
                <w:highlight w:val="none"/>
              </w:rPr>
              <w:t xml:space="preserve"> </w:t>
            </w:r>
            <w:r>
              <w:rPr>
                <w:rFonts w:ascii="宋体" w:hAnsi="宋体" w:eastAsia="宋体" w:cs="宋体"/>
                <w:color w:val="auto"/>
                <w:sz w:val="21"/>
                <w:szCs w:val="21"/>
                <w:highlight w:val="none"/>
              </w:rPr>
              <w:t>系统要求配备五芯电缆、四芯电缆和三芯电缆。</w:t>
            </w:r>
          </w:p>
          <w:p>
            <w:pPr>
              <w:pStyle w:val="20"/>
              <w:spacing w:before="44" w:line="278" w:lineRule="auto"/>
              <w:ind w:left="826" w:right="86" w:hanging="721"/>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ascii="宋体" w:hAnsi="宋体" w:eastAsia="宋体" w:cs="宋体"/>
                <w:color w:val="auto"/>
                <w:spacing w:val="26"/>
                <w:sz w:val="21"/>
                <w:szCs w:val="21"/>
                <w:highlight w:val="none"/>
              </w:rPr>
              <w:t xml:space="preserve"> </w:t>
            </w:r>
            <w:r>
              <w:rPr>
                <w:rFonts w:ascii="宋体" w:hAnsi="宋体" w:eastAsia="宋体" w:cs="宋体"/>
                <w:color w:val="auto"/>
                <w:spacing w:val="-3"/>
                <w:sz w:val="21"/>
                <w:szCs w:val="21"/>
                <w:highlight w:val="none"/>
              </w:rPr>
              <w:t>按要求架设临时用电线路的电杆、横担、瓷夹、瓷瓶等，或电缆埋地</w:t>
            </w:r>
            <w:r>
              <w:rPr>
                <w:rFonts w:ascii="宋体" w:hAnsi="宋体" w:eastAsia="宋体" w:cs="宋体"/>
                <w:color w:val="auto"/>
                <w:spacing w:val="-100"/>
                <w:sz w:val="21"/>
                <w:szCs w:val="21"/>
                <w:highlight w:val="none"/>
              </w:rPr>
              <w:t xml:space="preserve"> </w:t>
            </w:r>
            <w:r>
              <w:rPr>
                <w:rFonts w:ascii="宋体" w:hAnsi="宋体" w:eastAsia="宋体" w:cs="宋体"/>
                <w:color w:val="auto"/>
                <w:sz w:val="21"/>
                <w:szCs w:val="21"/>
                <w:highlight w:val="none"/>
              </w:rPr>
              <w:t>的地沟。</w:t>
            </w:r>
          </w:p>
          <w:p>
            <w:pPr>
              <w:pStyle w:val="20"/>
              <w:spacing w:before="13"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ascii="宋体" w:hAnsi="宋体" w:eastAsia="宋体" w:cs="宋体"/>
                <w:color w:val="auto"/>
                <w:spacing w:val="84"/>
                <w:sz w:val="21"/>
                <w:szCs w:val="21"/>
                <w:highlight w:val="none"/>
              </w:rPr>
              <w:t xml:space="preserve"> </w:t>
            </w:r>
            <w:r>
              <w:rPr>
                <w:rFonts w:ascii="宋体" w:hAnsi="宋体" w:eastAsia="宋体" w:cs="宋体"/>
                <w:color w:val="auto"/>
                <w:sz w:val="21"/>
                <w:szCs w:val="21"/>
                <w:highlight w:val="none"/>
              </w:rPr>
              <w:t>对靠近施工现场的外电线路，设置木质、塑料等绝缘体的防护设施。</w:t>
            </w:r>
          </w:p>
        </w:tc>
      </w:tr>
      <w:tr>
        <w:tblPrEx>
          <w:tblCellMar>
            <w:top w:w="0" w:type="dxa"/>
            <w:left w:w="0" w:type="dxa"/>
            <w:bottom w:w="0" w:type="dxa"/>
            <w:right w:w="0" w:type="dxa"/>
          </w:tblCellMar>
        </w:tblPrEx>
        <w:trPr>
          <w:trHeight w:val="1930" w:hRule="exact"/>
        </w:trPr>
        <w:tc>
          <w:tcPr>
            <w:tcW w:w="710" w:type="dxa"/>
            <w:vMerge w:val="continue"/>
            <w:tcBorders>
              <w:left w:val="single" w:color="000000" w:sz="4" w:space="0"/>
              <w:right w:val="single" w:color="000000" w:sz="4" w:space="0"/>
            </w:tcBorders>
          </w:tcPr>
          <w:p>
            <w:pPr>
              <w:rPr>
                <w:color w:val="auto"/>
                <w:highlight w:val="none"/>
              </w:rPr>
            </w:pPr>
          </w:p>
        </w:tc>
        <w:tc>
          <w:tcPr>
            <w:tcW w:w="425" w:type="dxa"/>
            <w:vMerge w:val="continue"/>
            <w:tcBorders>
              <w:left w:val="single" w:color="000000" w:sz="4" w:space="0"/>
              <w:right w:val="single" w:color="000000" w:sz="4" w:space="0"/>
            </w:tcBorders>
          </w:tcPr>
          <w:p>
            <w:pPr>
              <w:rPr>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before="11" w:line="240" w:lineRule="auto"/>
              <w:ind w:right="0"/>
              <w:jc w:val="left"/>
              <w:rPr>
                <w:rFonts w:ascii="宋体" w:hAnsi="宋体" w:eastAsia="宋体" w:cs="宋体"/>
                <w:b/>
                <w:bCs/>
                <w:color w:val="auto"/>
                <w:sz w:val="29"/>
                <w:szCs w:val="29"/>
                <w:highlight w:val="none"/>
              </w:rPr>
            </w:pPr>
          </w:p>
          <w:p>
            <w:pPr>
              <w:pStyle w:val="20"/>
              <w:spacing w:line="278" w:lineRule="auto"/>
              <w:ind w:left="350" w:right="137" w:hanging="209"/>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配电箱开</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关箱</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11" w:line="280" w:lineRule="auto"/>
              <w:ind w:left="826" w:right="88" w:hanging="721"/>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ascii="宋体" w:hAnsi="宋体" w:eastAsia="宋体" w:cs="宋体"/>
                <w:color w:val="auto"/>
                <w:spacing w:val="23"/>
                <w:sz w:val="21"/>
                <w:szCs w:val="21"/>
                <w:highlight w:val="none"/>
              </w:rPr>
              <w:t xml:space="preserve"> </w:t>
            </w:r>
            <w:r>
              <w:rPr>
                <w:rFonts w:ascii="宋体" w:hAnsi="宋体" w:eastAsia="宋体" w:cs="宋体"/>
                <w:color w:val="auto"/>
                <w:spacing w:val="-3"/>
                <w:sz w:val="21"/>
                <w:szCs w:val="21"/>
                <w:highlight w:val="none"/>
              </w:rPr>
              <w:t>按三级配电要求，配备总配电箱、分配电箱、开关箱三类（铁质）标</w:t>
            </w:r>
            <w:r>
              <w:rPr>
                <w:rFonts w:ascii="宋体" w:hAnsi="宋体" w:eastAsia="宋体" w:cs="宋体"/>
                <w:color w:val="auto"/>
                <w:spacing w:val="-100"/>
                <w:sz w:val="21"/>
                <w:szCs w:val="21"/>
                <w:highlight w:val="none"/>
              </w:rPr>
              <w:t xml:space="preserve"> </w:t>
            </w:r>
            <w:r>
              <w:rPr>
                <w:rFonts w:ascii="宋体" w:hAnsi="宋体" w:eastAsia="宋体" w:cs="宋体"/>
                <w:color w:val="auto"/>
                <w:spacing w:val="-3"/>
                <w:sz w:val="21"/>
                <w:szCs w:val="21"/>
                <w:highlight w:val="none"/>
              </w:rPr>
              <w:t>准电箱准电箱。开关箱应符合一机、一箱、一闸、一漏。三类电箱中</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的各类电器应是合格品。</w:t>
            </w:r>
          </w:p>
          <w:p>
            <w:pPr>
              <w:pStyle w:val="20"/>
              <w:spacing w:before="8" w:line="280" w:lineRule="auto"/>
              <w:ind w:left="826" w:right="86" w:hanging="721"/>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ascii="宋体" w:hAnsi="宋体" w:eastAsia="宋体" w:cs="宋体"/>
                <w:color w:val="auto"/>
                <w:spacing w:val="28"/>
                <w:sz w:val="21"/>
                <w:szCs w:val="21"/>
                <w:highlight w:val="none"/>
              </w:rPr>
              <w:t xml:space="preserve"> </w:t>
            </w:r>
            <w:r>
              <w:rPr>
                <w:rFonts w:ascii="宋体" w:hAnsi="宋体" w:eastAsia="宋体" w:cs="宋体"/>
                <w:color w:val="auto"/>
                <w:spacing w:val="-3"/>
                <w:sz w:val="21"/>
                <w:szCs w:val="21"/>
                <w:highlight w:val="none"/>
              </w:rPr>
              <w:t>按两级保护的要求，选取符合容量要求和质量合格的总配电箱和开关</w:t>
            </w:r>
            <w:r>
              <w:rPr>
                <w:rFonts w:ascii="宋体" w:hAnsi="宋体" w:eastAsia="宋体" w:cs="宋体"/>
                <w:color w:val="auto"/>
                <w:spacing w:val="-100"/>
                <w:sz w:val="21"/>
                <w:szCs w:val="21"/>
                <w:highlight w:val="none"/>
              </w:rPr>
              <w:t xml:space="preserve"> </w:t>
            </w:r>
            <w:r>
              <w:rPr>
                <w:rFonts w:ascii="宋体" w:hAnsi="宋体" w:eastAsia="宋体" w:cs="宋体"/>
                <w:color w:val="auto"/>
                <w:sz w:val="21"/>
                <w:szCs w:val="21"/>
                <w:highlight w:val="none"/>
              </w:rPr>
              <w:t>箱中的漏电保护器。</w:t>
            </w:r>
          </w:p>
          <w:p>
            <w:pPr>
              <w:pStyle w:val="20"/>
              <w:spacing w:before="9"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ascii="宋体" w:hAnsi="宋体" w:eastAsia="宋体" w:cs="宋体"/>
                <w:color w:val="auto"/>
                <w:spacing w:val="89"/>
                <w:sz w:val="21"/>
                <w:szCs w:val="21"/>
                <w:highlight w:val="none"/>
              </w:rPr>
              <w:t xml:space="preserve"> </w:t>
            </w:r>
            <w:r>
              <w:rPr>
                <w:rFonts w:ascii="宋体" w:hAnsi="宋体" w:eastAsia="宋体" w:cs="宋体"/>
                <w:color w:val="auto"/>
                <w:sz w:val="21"/>
                <w:szCs w:val="21"/>
                <w:highlight w:val="none"/>
              </w:rPr>
              <w:t>对大型、落地式分配电箱、开关箱设置防护棚和通透式围挡。</w:t>
            </w:r>
          </w:p>
        </w:tc>
      </w:tr>
      <w:tr>
        <w:tblPrEx>
          <w:tblCellMar>
            <w:top w:w="0" w:type="dxa"/>
            <w:left w:w="0" w:type="dxa"/>
            <w:bottom w:w="0" w:type="dxa"/>
            <w:right w:w="0" w:type="dxa"/>
          </w:tblCellMar>
        </w:tblPrEx>
        <w:trPr>
          <w:trHeight w:val="970" w:hRule="exact"/>
        </w:trPr>
        <w:tc>
          <w:tcPr>
            <w:tcW w:w="710" w:type="dxa"/>
            <w:vMerge w:val="continue"/>
            <w:tcBorders>
              <w:left w:val="single" w:color="000000" w:sz="4" w:space="0"/>
              <w:right w:val="single" w:color="000000" w:sz="4" w:space="0"/>
            </w:tcBorders>
          </w:tcPr>
          <w:p>
            <w:pPr>
              <w:rPr>
                <w:color w:val="auto"/>
                <w:highlight w:val="none"/>
              </w:rPr>
            </w:pPr>
          </w:p>
        </w:tc>
        <w:tc>
          <w:tcPr>
            <w:tcW w:w="425" w:type="dxa"/>
            <w:vMerge w:val="continue"/>
            <w:tcBorders>
              <w:left w:val="single" w:color="000000" w:sz="4" w:space="0"/>
              <w:right w:val="single" w:color="000000" w:sz="4" w:space="0"/>
            </w:tcBorders>
          </w:tcPr>
          <w:p>
            <w:pPr>
              <w:rPr>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tcPr>
          <w:p>
            <w:pPr>
              <w:pStyle w:val="20"/>
              <w:spacing w:before="172" w:line="278" w:lineRule="auto"/>
              <w:ind w:left="350" w:right="137" w:hanging="209"/>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接地保护</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装置</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6" w:line="240" w:lineRule="auto"/>
              <w:ind w:right="0"/>
              <w:jc w:val="left"/>
              <w:rPr>
                <w:rFonts w:ascii="宋体" w:hAnsi="宋体" w:eastAsia="宋体" w:cs="宋体"/>
                <w:b/>
                <w:bCs/>
                <w:color w:val="auto"/>
                <w:sz w:val="25"/>
                <w:szCs w:val="25"/>
                <w:highlight w:val="none"/>
              </w:rPr>
            </w:pPr>
          </w:p>
          <w:p>
            <w:pPr>
              <w:pStyle w:val="20"/>
              <w:spacing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施工现场应设置不少于三处的保护接地装置。</w:t>
            </w:r>
          </w:p>
        </w:tc>
      </w:tr>
      <w:tr>
        <w:tblPrEx>
          <w:tblCellMar>
            <w:top w:w="0" w:type="dxa"/>
            <w:left w:w="0" w:type="dxa"/>
            <w:bottom w:w="0" w:type="dxa"/>
            <w:right w:w="0" w:type="dxa"/>
          </w:tblCellMar>
        </w:tblPrEx>
        <w:trPr>
          <w:trHeight w:val="972" w:hRule="exact"/>
        </w:trPr>
        <w:tc>
          <w:tcPr>
            <w:tcW w:w="710" w:type="dxa"/>
            <w:vMerge w:val="continue"/>
            <w:tcBorders>
              <w:left w:val="single" w:color="000000" w:sz="4" w:space="0"/>
              <w:bottom w:val="single" w:color="000000" w:sz="4" w:space="0"/>
              <w:right w:val="single" w:color="000000" w:sz="4" w:space="0"/>
            </w:tcBorders>
          </w:tcPr>
          <w:p>
            <w:pPr>
              <w:rPr>
                <w:color w:val="auto"/>
                <w:highlight w:val="none"/>
              </w:rPr>
            </w:pPr>
          </w:p>
        </w:tc>
        <w:tc>
          <w:tcPr>
            <w:tcW w:w="425" w:type="dxa"/>
            <w:vMerge w:val="continue"/>
            <w:tcBorders>
              <w:left w:val="single" w:color="000000" w:sz="4" w:space="0"/>
              <w:bottom w:val="single" w:color="000000" w:sz="4" w:space="0"/>
              <w:right w:val="single" w:color="000000" w:sz="4" w:space="0"/>
            </w:tcBorders>
          </w:tcPr>
          <w:p>
            <w:pPr>
              <w:rPr>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tcPr>
          <w:p>
            <w:pPr>
              <w:pStyle w:val="20"/>
              <w:spacing w:before="172" w:line="280" w:lineRule="auto"/>
              <w:ind w:left="244" w:right="137" w:hanging="104"/>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现场变配</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电装置</w:t>
            </w:r>
          </w:p>
        </w:tc>
        <w:tc>
          <w:tcPr>
            <w:tcW w:w="7192" w:type="dxa"/>
            <w:tcBorders>
              <w:top w:val="single" w:color="000000" w:sz="4" w:space="0"/>
              <w:left w:val="single" w:color="000000" w:sz="4" w:space="0"/>
              <w:bottom w:val="single" w:color="000000" w:sz="4" w:space="0"/>
              <w:right w:val="single" w:color="000000" w:sz="4" w:space="0"/>
            </w:tcBorders>
          </w:tcPr>
          <w:p>
            <w:pPr>
              <w:pStyle w:val="20"/>
              <w:spacing w:before="6" w:line="240" w:lineRule="auto"/>
              <w:ind w:right="0"/>
              <w:jc w:val="left"/>
              <w:rPr>
                <w:rFonts w:ascii="宋体" w:hAnsi="宋体" w:eastAsia="宋体" w:cs="宋体"/>
                <w:b/>
                <w:bCs/>
                <w:color w:val="auto"/>
                <w:sz w:val="25"/>
                <w:szCs w:val="25"/>
                <w:highlight w:val="none"/>
              </w:rPr>
            </w:pPr>
          </w:p>
          <w:p>
            <w:pPr>
              <w:pStyle w:val="20"/>
              <w:spacing w:line="240" w:lineRule="auto"/>
              <w:ind w:left="12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总配电室建筑材料必须达到三级防火要求，室内做硬地坪、电缆沟、吊顶。</w:t>
            </w:r>
          </w:p>
        </w:tc>
      </w:tr>
    </w:tbl>
    <w:p>
      <w:pPr>
        <w:spacing w:after="0" w:line="240" w:lineRule="auto"/>
        <w:jc w:val="left"/>
        <w:rPr>
          <w:rFonts w:ascii="宋体" w:hAnsi="宋体" w:eastAsia="宋体" w:cs="宋体"/>
          <w:color w:val="auto"/>
          <w:sz w:val="21"/>
          <w:szCs w:val="21"/>
          <w:highlight w:val="none"/>
        </w:rPr>
        <w:sectPr>
          <w:footerReference r:id="rId27" w:type="default"/>
          <w:pgSz w:w="11910" w:h="16840"/>
          <w:pgMar w:top="1120" w:right="1060" w:bottom="1160" w:left="1160" w:header="0" w:footer="975" w:gutter="0"/>
          <w:pgNumType w:start="131"/>
        </w:sectPr>
      </w:pPr>
    </w:p>
    <w:p>
      <w:pPr>
        <w:spacing w:before="11" w:line="240" w:lineRule="auto"/>
        <w:rPr>
          <w:rFonts w:ascii="宋体" w:hAnsi="宋体" w:eastAsia="宋体" w:cs="宋体"/>
          <w:b/>
          <w:bCs/>
          <w:color w:val="auto"/>
          <w:sz w:val="5"/>
          <w:szCs w:val="5"/>
          <w:highlight w:val="none"/>
        </w:rPr>
      </w:pPr>
    </w:p>
    <w:tbl>
      <w:tblPr>
        <w:tblStyle w:val="16"/>
        <w:tblW w:w="0" w:type="auto"/>
        <w:tblInd w:w="250" w:type="dxa"/>
        <w:tblLayout w:type="fixed"/>
        <w:tblCellMar>
          <w:top w:w="0" w:type="dxa"/>
          <w:left w:w="0" w:type="dxa"/>
          <w:bottom w:w="0" w:type="dxa"/>
          <w:right w:w="0" w:type="dxa"/>
        </w:tblCellMar>
      </w:tblPr>
      <w:tblGrid>
        <w:gridCol w:w="566"/>
        <w:gridCol w:w="569"/>
        <w:gridCol w:w="1558"/>
        <w:gridCol w:w="6805"/>
      </w:tblGrid>
      <w:tr>
        <w:tblPrEx>
          <w:tblCellMar>
            <w:top w:w="0" w:type="dxa"/>
            <w:left w:w="0" w:type="dxa"/>
            <w:bottom w:w="0" w:type="dxa"/>
            <w:right w:w="0" w:type="dxa"/>
          </w:tblCellMar>
        </w:tblPrEx>
        <w:trPr>
          <w:trHeight w:val="651" w:hRule="exact"/>
        </w:trPr>
        <w:tc>
          <w:tcPr>
            <w:tcW w:w="566" w:type="dxa"/>
            <w:tcBorders>
              <w:top w:val="single" w:color="000000" w:sz="4" w:space="0"/>
              <w:left w:val="single" w:color="000000" w:sz="4" w:space="0"/>
              <w:bottom w:val="single" w:color="000000" w:sz="4" w:space="0"/>
              <w:right w:val="single" w:color="000000" w:sz="4" w:space="0"/>
            </w:tcBorders>
          </w:tcPr>
          <w:p>
            <w:pPr>
              <w:pStyle w:val="20"/>
              <w:spacing w:before="11" w:line="278" w:lineRule="auto"/>
              <w:ind w:left="175" w:right="168"/>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类</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别</w:t>
            </w:r>
          </w:p>
        </w:tc>
        <w:tc>
          <w:tcPr>
            <w:tcW w:w="2127" w:type="dxa"/>
            <w:gridSpan w:val="2"/>
            <w:tcBorders>
              <w:top w:val="single" w:color="000000" w:sz="4" w:space="0"/>
              <w:left w:val="single" w:color="000000" w:sz="4" w:space="0"/>
              <w:bottom w:val="single" w:color="000000" w:sz="4" w:space="0"/>
              <w:right w:val="single" w:color="000000" w:sz="4" w:space="0"/>
            </w:tcBorders>
          </w:tcPr>
          <w:p>
            <w:pPr>
              <w:pStyle w:val="20"/>
              <w:spacing w:before="172" w:line="240" w:lineRule="auto"/>
              <w:ind w:left="640"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项目名称</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72" w:line="240" w:lineRule="auto"/>
              <w:ind w:left="7"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具 体 内 容</w:t>
            </w:r>
          </w:p>
        </w:tc>
      </w:tr>
      <w:tr>
        <w:tblPrEx>
          <w:tblCellMar>
            <w:top w:w="0" w:type="dxa"/>
            <w:left w:w="0" w:type="dxa"/>
            <w:bottom w:w="0" w:type="dxa"/>
            <w:right w:w="0" w:type="dxa"/>
          </w:tblCellMar>
        </w:tblPrEx>
        <w:trPr>
          <w:trHeight w:val="970" w:hRule="exact"/>
        </w:trPr>
        <w:tc>
          <w:tcPr>
            <w:tcW w:w="566" w:type="dxa"/>
            <w:vMerge w:val="restart"/>
            <w:tcBorders>
              <w:top w:val="single" w:color="000000" w:sz="4" w:space="0"/>
              <w:left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before="2" w:line="240" w:lineRule="auto"/>
              <w:ind w:right="0"/>
              <w:jc w:val="left"/>
              <w:rPr>
                <w:rFonts w:ascii="宋体" w:hAnsi="宋体" w:eastAsia="宋体" w:cs="宋体"/>
                <w:b/>
                <w:bCs/>
                <w:color w:val="auto"/>
                <w:sz w:val="15"/>
                <w:szCs w:val="15"/>
                <w:highlight w:val="none"/>
              </w:rPr>
            </w:pPr>
          </w:p>
          <w:p>
            <w:pPr>
              <w:pStyle w:val="20"/>
              <w:spacing w:line="278" w:lineRule="auto"/>
              <w:ind w:left="175" w:right="168"/>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安</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全</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施</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工</w:t>
            </w:r>
          </w:p>
        </w:tc>
        <w:tc>
          <w:tcPr>
            <w:tcW w:w="569" w:type="dxa"/>
            <w:vMerge w:val="restart"/>
            <w:tcBorders>
              <w:top w:val="single" w:color="000000" w:sz="4" w:space="0"/>
              <w:left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before="5" w:line="240" w:lineRule="auto"/>
              <w:ind w:right="0"/>
              <w:jc w:val="left"/>
              <w:rPr>
                <w:rFonts w:ascii="宋体" w:hAnsi="宋体" w:eastAsia="宋体" w:cs="宋体"/>
                <w:b/>
                <w:bCs/>
                <w:color w:val="auto"/>
                <w:sz w:val="17"/>
                <w:szCs w:val="17"/>
                <w:highlight w:val="none"/>
              </w:rPr>
            </w:pPr>
          </w:p>
          <w:p>
            <w:pPr>
              <w:pStyle w:val="20"/>
              <w:spacing w:line="278" w:lineRule="auto"/>
              <w:ind w:left="175" w:right="17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临</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边</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洞</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口</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交</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叉</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高</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处</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作</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业</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防</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护</w:t>
            </w:r>
          </w:p>
        </w:tc>
        <w:tc>
          <w:tcPr>
            <w:tcW w:w="1558" w:type="dxa"/>
            <w:tcBorders>
              <w:top w:val="single" w:color="000000" w:sz="4" w:space="0"/>
              <w:left w:val="single" w:color="000000" w:sz="4" w:space="0"/>
              <w:bottom w:val="single" w:color="000000" w:sz="4" w:space="0"/>
              <w:right w:val="single" w:color="000000" w:sz="4" w:space="0"/>
            </w:tcBorders>
          </w:tcPr>
          <w:p>
            <w:pPr>
              <w:pStyle w:val="20"/>
              <w:spacing w:before="11" w:line="278" w:lineRule="auto"/>
              <w:ind w:left="103" w:right="97"/>
              <w:jc w:val="both"/>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楼层、屋面、</w:t>
            </w:r>
            <w:r>
              <w:rPr>
                <w:rFonts w:ascii="宋体" w:hAnsi="宋体" w:eastAsia="宋体" w:cs="宋体"/>
                <w:color w:val="auto"/>
                <w:spacing w:val="-88"/>
                <w:sz w:val="21"/>
                <w:szCs w:val="21"/>
                <w:highlight w:val="none"/>
              </w:rPr>
              <w:t xml:space="preserve"> </w:t>
            </w:r>
            <w:r>
              <w:rPr>
                <w:rFonts w:ascii="宋体" w:hAnsi="宋体" w:eastAsia="宋体" w:cs="宋体"/>
                <w:color w:val="auto"/>
                <w:spacing w:val="11"/>
                <w:sz w:val="21"/>
                <w:szCs w:val="21"/>
                <w:highlight w:val="none"/>
              </w:rPr>
              <w:t>阳台等临边防</w:t>
            </w:r>
            <w:r>
              <w:rPr>
                <w:rFonts w:ascii="宋体" w:hAnsi="宋体" w:eastAsia="宋体" w:cs="宋体"/>
                <w:color w:val="auto"/>
                <w:spacing w:val="-88"/>
                <w:sz w:val="21"/>
                <w:szCs w:val="21"/>
                <w:highlight w:val="none"/>
              </w:rPr>
              <w:t xml:space="preserve"> </w:t>
            </w:r>
            <w:r>
              <w:rPr>
                <w:rFonts w:ascii="宋体" w:hAnsi="宋体" w:eastAsia="宋体" w:cs="宋体"/>
                <w:color w:val="auto"/>
                <w:sz w:val="21"/>
                <w:szCs w:val="21"/>
                <w:highlight w:val="none"/>
              </w:rPr>
              <w:t>护</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4" w:line="240" w:lineRule="auto"/>
              <w:ind w:right="0"/>
              <w:jc w:val="left"/>
              <w:rPr>
                <w:rFonts w:ascii="宋体" w:hAnsi="宋体" w:eastAsia="宋体" w:cs="宋体"/>
                <w:b/>
                <w:bCs/>
                <w:color w:val="auto"/>
                <w:sz w:val="25"/>
                <w:szCs w:val="25"/>
                <w:highlight w:val="none"/>
              </w:rPr>
            </w:pPr>
          </w:p>
          <w:p>
            <w:pPr>
              <w:pStyle w:val="20"/>
              <w:spacing w:line="240" w:lineRule="auto"/>
              <w:ind w:left="105" w:right="-8"/>
              <w:jc w:val="left"/>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用密目式安全立网全封闭，作业层另加两道防护栏杆和</w:t>
            </w:r>
            <w:r>
              <w:rPr>
                <w:rFonts w:ascii="宋体" w:hAnsi="宋体" w:eastAsia="宋体" w:cs="宋体"/>
                <w:color w:val="auto"/>
                <w:spacing w:val="-50"/>
                <w:sz w:val="21"/>
                <w:szCs w:val="21"/>
                <w:highlight w:val="none"/>
              </w:rPr>
              <w:t xml:space="preserve"> </w:t>
            </w:r>
            <w:r>
              <w:rPr>
                <w:rFonts w:ascii="宋体" w:hAnsi="宋体" w:eastAsia="宋体" w:cs="宋体"/>
                <w:color w:val="auto"/>
                <w:sz w:val="21"/>
                <w:szCs w:val="21"/>
                <w:highlight w:val="none"/>
              </w:rPr>
              <w:t>18cm</w:t>
            </w:r>
            <w:r>
              <w:rPr>
                <w:rFonts w:ascii="宋体" w:hAnsi="宋体" w:eastAsia="宋体" w:cs="宋体"/>
                <w:color w:val="auto"/>
                <w:spacing w:val="-50"/>
                <w:sz w:val="21"/>
                <w:szCs w:val="21"/>
                <w:highlight w:val="none"/>
              </w:rPr>
              <w:t xml:space="preserve"> </w:t>
            </w:r>
            <w:r>
              <w:rPr>
                <w:rFonts w:ascii="宋体" w:hAnsi="宋体" w:eastAsia="宋体" w:cs="宋体"/>
                <w:color w:val="auto"/>
                <w:sz w:val="21"/>
                <w:szCs w:val="21"/>
                <w:highlight w:val="none"/>
              </w:rPr>
              <w:t>高的踢脚板。</w:t>
            </w:r>
          </w:p>
        </w:tc>
      </w:tr>
      <w:tr>
        <w:tblPrEx>
          <w:tblCellMar>
            <w:top w:w="0" w:type="dxa"/>
            <w:left w:w="0" w:type="dxa"/>
            <w:bottom w:w="0" w:type="dxa"/>
            <w:right w:w="0" w:type="dxa"/>
          </w:tblCellMar>
        </w:tblPrEx>
        <w:trPr>
          <w:trHeight w:val="650" w:hRule="exact"/>
        </w:trPr>
        <w:tc>
          <w:tcPr>
            <w:tcW w:w="566" w:type="dxa"/>
            <w:vMerge w:val="continue"/>
            <w:tcBorders>
              <w:left w:val="single" w:color="000000" w:sz="4" w:space="0"/>
              <w:right w:val="single" w:color="000000" w:sz="4" w:space="0"/>
            </w:tcBorders>
          </w:tcPr>
          <w:p>
            <w:pPr>
              <w:rPr>
                <w:color w:val="auto"/>
                <w:highlight w:val="none"/>
              </w:rPr>
            </w:pPr>
          </w:p>
        </w:tc>
        <w:tc>
          <w:tcPr>
            <w:tcW w:w="569" w:type="dxa"/>
            <w:vMerge w:val="continue"/>
            <w:tcBorders>
              <w:left w:val="single" w:color="000000" w:sz="4" w:space="0"/>
              <w:right w:val="single" w:color="000000" w:sz="4" w:space="0"/>
            </w:tcBorders>
          </w:tcPr>
          <w:p>
            <w:pPr>
              <w:rPr>
                <w:color w:val="auto"/>
                <w:highlight w:val="none"/>
              </w:rPr>
            </w:pPr>
          </w:p>
        </w:tc>
        <w:tc>
          <w:tcPr>
            <w:tcW w:w="1558" w:type="dxa"/>
            <w:tcBorders>
              <w:top w:val="single" w:color="000000" w:sz="4" w:space="0"/>
              <w:left w:val="single" w:color="000000" w:sz="4" w:space="0"/>
              <w:bottom w:val="single" w:color="000000" w:sz="4" w:space="0"/>
              <w:right w:val="single" w:color="000000" w:sz="4" w:space="0"/>
            </w:tcBorders>
          </w:tcPr>
          <w:p>
            <w:pPr>
              <w:pStyle w:val="20"/>
              <w:spacing w:before="11" w:line="278" w:lineRule="auto"/>
              <w:ind w:left="103" w:right="809"/>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通道口</w:t>
            </w:r>
            <w:r>
              <w:rPr>
                <w:rFonts w:ascii="宋体" w:hAnsi="宋体" w:eastAsia="宋体" w:cs="宋体"/>
                <w:color w:val="auto"/>
                <w:spacing w:val="-102"/>
                <w:sz w:val="21"/>
                <w:szCs w:val="21"/>
                <w:highlight w:val="none"/>
              </w:rPr>
              <w:t xml:space="preserve"> </w:t>
            </w:r>
            <w:r>
              <w:rPr>
                <w:rFonts w:ascii="宋体" w:hAnsi="宋体" w:eastAsia="宋体" w:cs="宋体"/>
                <w:color w:val="auto"/>
                <w:sz w:val="21"/>
                <w:szCs w:val="21"/>
                <w:highlight w:val="none"/>
              </w:rPr>
              <w:t>防护</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1" w:line="278" w:lineRule="auto"/>
              <w:ind w:left="105" w:right="93"/>
              <w:jc w:val="left"/>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设防护棚，防护棚应为不小于</w:t>
            </w:r>
            <w:r>
              <w:rPr>
                <w:rFonts w:ascii="宋体" w:hAnsi="宋体" w:eastAsia="宋体" w:cs="宋体"/>
                <w:color w:val="auto"/>
                <w:spacing w:val="-45"/>
                <w:sz w:val="21"/>
                <w:szCs w:val="21"/>
                <w:highlight w:val="none"/>
              </w:rPr>
              <w:t xml:space="preserve"> </w:t>
            </w:r>
            <w:r>
              <w:rPr>
                <w:rFonts w:ascii="宋体" w:hAnsi="宋体" w:eastAsia="宋体" w:cs="宋体"/>
                <w:color w:val="auto"/>
                <w:sz w:val="21"/>
                <w:szCs w:val="21"/>
                <w:highlight w:val="none"/>
              </w:rPr>
              <w:t>5cm</w:t>
            </w:r>
            <w:r>
              <w:rPr>
                <w:rFonts w:ascii="宋体" w:hAnsi="宋体" w:eastAsia="宋体" w:cs="宋体"/>
                <w:color w:val="auto"/>
                <w:spacing w:val="-47"/>
                <w:sz w:val="21"/>
                <w:szCs w:val="21"/>
                <w:highlight w:val="none"/>
              </w:rPr>
              <w:t xml:space="preserve"> </w:t>
            </w:r>
            <w:r>
              <w:rPr>
                <w:rFonts w:ascii="宋体" w:hAnsi="宋体" w:eastAsia="宋体" w:cs="宋体"/>
                <w:color w:val="auto"/>
                <w:sz w:val="21"/>
                <w:szCs w:val="21"/>
                <w:highlight w:val="none"/>
              </w:rPr>
              <w:t>厚的木板或两道相距</w:t>
            </w:r>
            <w:r>
              <w:rPr>
                <w:rFonts w:ascii="宋体" w:hAnsi="宋体" w:eastAsia="宋体" w:cs="宋体"/>
                <w:color w:val="auto"/>
                <w:spacing w:val="-45"/>
                <w:sz w:val="21"/>
                <w:szCs w:val="21"/>
                <w:highlight w:val="none"/>
              </w:rPr>
              <w:t xml:space="preserve"> </w:t>
            </w:r>
            <w:r>
              <w:rPr>
                <w:rFonts w:ascii="宋体" w:hAnsi="宋体" w:eastAsia="宋体" w:cs="宋体"/>
                <w:color w:val="auto"/>
                <w:sz w:val="21"/>
                <w:szCs w:val="21"/>
                <w:highlight w:val="none"/>
              </w:rPr>
              <w:t>50cm</w:t>
            </w:r>
            <w:r>
              <w:rPr>
                <w:rFonts w:ascii="宋体" w:hAnsi="宋体" w:eastAsia="宋体" w:cs="宋体"/>
                <w:color w:val="auto"/>
                <w:spacing w:val="-49"/>
                <w:sz w:val="21"/>
                <w:szCs w:val="21"/>
                <w:highlight w:val="none"/>
              </w:rPr>
              <w:t xml:space="preserve"> </w:t>
            </w:r>
            <w:r>
              <w:rPr>
                <w:rFonts w:ascii="宋体" w:hAnsi="宋体" w:eastAsia="宋体" w:cs="宋体"/>
                <w:color w:val="auto"/>
                <w:spacing w:val="-4"/>
                <w:sz w:val="21"/>
                <w:szCs w:val="21"/>
                <w:highlight w:val="none"/>
              </w:rPr>
              <w:t>的竹笆。两</w:t>
            </w:r>
            <w:r>
              <w:rPr>
                <w:rFonts w:ascii="宋体" w:hAnsi="宋体" w:eastAsia="宋体" w:cs="宋体"/>
                <w:color w:val="auto"/>
                <w:spacing w:val="-103"/>
                <w:sz w:val="21"/>
                <w:szCs w:val="21"/>
                <w:highlight w:val="none"/>
              </w:rPr>
              <w:t xml:space="preserve"> </w:t>
            </w:r>
            <w:r>
              <w:rPr>
                <w:rFonts w:ascii="宋体" w:hAnsi="宋体" w:eastAsia="宋体" w:cs="宋体"/>
                <w:color w:val="auto"/>
                <w:sz w:val="21"/>
                <w:szCs w:val="21"/>
                <w:highlight w:val="none"/>
              </w:rPr>
              <w:t>侧应沿栏杆架用密目式安全网封闭。</w:t>
            </w:r>
          </w:p>
        </w:tc>
      </w:tr>
      <w:tr>
        <w:tblPrEx>
          <w:tblCellMar>
            <w:top w:w="0" w:type="dxa"/>
            <w:left w:w="0" w:type="dxa"/>
            <w:bottom w:w="0" w:type="dxa"/>
            <w:right w:w="0" w:type="dxa"/>
          </w:tblCellMar>
        </w:tblPrEx>
        <w:trPr>
          <w:trHeight w:val="648" w:hRule="exact"/>
        </w:trPr>
        <w:tc>
          <w:tcPr>
            <w:tcW w:w="566" w:type="dxa"/>
            <w:vMerge w:val="continue"/>
            <w:tcBorders>
              <w:left w:val="single" w:color="000000" w:sz="4" w:space="0"/>
              <w:right w:val="single" w:color="000000" w:sz="4" w:space="0"/>
            </w:tcBorders>
          </w:tcPr>
          <w:p>
            <w:pPr>
              <w:rPr>
                <w:color w:val="auto"/>
                <w:highlight w:val="none"/>
              </w:rPr>
            </w:pPr>
          </w:p>
        </w:tc>
        <w:tc>
          <w:tcPr>
            <w:tcW w:w="569" w:type="dxa"/>
            <w:vMerge w:val="continue"/>
            <w:tcBorders>
              <w:left w:val="single" w:color="000000" w:sz="4" w:space="0"/>
              <w:right w:val="single" w:color="000000" w:sz="4" w:space="0"/>
            </w:tcBorders>
          </w:tcPr>
          <w:p>
            <w:pPr>
              <w:rPr>
                <w:color w:val="auto"/>
                <w:highlight w:val="none"/>
              </w:rPr>
            </w:pPr>
          </w:p>
        </w:tc>
        <w:tc>
          <w:tcPr>
            <w:tcW w:w="1558" w:type="dxa"/>
            <w:tcBorders>
              <w:top w:val="single" w:color="000000" w:sz="4" w:space="0"/>
              <w:left w:val="single" w:color="000000" w:sz="4" w:space="0"/>
              <w:bottom w:val="single" w:color="000000" w:sz="4" w:space="0"/>
              <w:right w:val="single" w:color="000000" w:sz="4" w:space="0"/>
            </w:tcBorders>
          </w:tcPr>
          <w:p>
            <w:pPr>
              <w:pStyle w:val="20"/>
              <w:spacing w:before="11"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预留洞口防护</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1" w:line="278" w:lineRule="auto"/>
              <w:ind w:left="105" w:right="94"/>
              <w:jc w:val="left"/>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用硬质材料全封闭；短边超过</w:t>
            </w:r>
            <w:r>
              <w:rPr>
                <w:rFonts w:ascii="宋体" w:hAnsi="宋体" w:eastAsia="宋体" w:cs="宋体"/>
                <w:color w:val="auto"/>
                <w:spacing w:val="-47"/>
                <w:sz w:val="21"/>
                <w:szCs w:val="21"/>
                <w:highlight w:val="none"/>
              </w:rPr>
              <w:t xml:space="preserve"> </w:t>
            </w:r>
            <w:r>
              <w:rPr>
                <w:rFonts w:ascii="宋体" w:hAnsi="宋体" w:eastAsia="宋体" w:cs="宋体"/>
                <w:color w:val="auto"/>
                <w:sz w:val="21"/>
                <w:szCs w:val="21"/>
                <w:highlight w:val="none"/>
              </w:rPr>
              <w:t>1.5m</w:t>
            </w:r>
            <w:r>
              <w:rPr>
                <w:rFonts w:ascii="宋体" w:hAnsi="宋体" w:eastAsia="宋体" w:cs="宋体"/>
                <w:color w:val="auto"/>
                <w:spacing w:val="-50"/>
                <w:sz w:val="21"/>
                <w:szCs w:val="21"/>
                <w:highlight w:val="none"/>
              </w:rPr>
              <w:t xml:space="preserve"> </w:t>
            </w:r>
            <w:r>
              <w:rPr>
                <w:rFonts w:ascii="宋体" w:hAnsi="宋体" w:eastAsia="宋体" w:cs="宋体"/>
                <w:color w:val="auto"/>
                <w:sz w:val="21"/>
                <w:szCs w:val="21"/>
                <w:highlight w:val="none"/>
              </w:rPr>
              <w:t>长的洞口，除封闭外四周还应设有防</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护栏杆。</w:t>
            </w:r>
          </w:p>
        </w:tc>
      </w:tr>
      <w:tr>
        <w:tblPrEx>
          <w:tblCellMar>
            <w:top w:w="0" w:type="dxa"/>
            <w:left w:w="0" w:type="dxa"/>
            <w:bottom w:w="0" w:type="dxa"/>
            <w:right w:w="0" w:type="dxa"/>
          </w:tblCellMar>
        </w:tblPrEx>
        <w:trPr>
          <w:trHeight w:val="972" w:hRule="exact"/>
        </w:trPr>
        <w:tc>
          <w:tcPr>
            <w:tcW w:w="566" w:type="dxa"/>
            <w:vMerge w:val="continue"/>
            <w:tcBorders>
              <w:left w:val="single" w:color="000000" w:sz="4" w:space="0"/>
              <w:right w:val="single" w:color="000000" w:sz="4" w:space="0"/>
            </w:tcBorders>
          </w:tcPr>
          <w:p>
            <w:pPr>
              <w:rPr>
                <w:color w:val="auto"/>
                <w:highlight w:val="none"/>
              </w:rPr>
            </w:pPr>
          </w:p>
        </w:tc>
        <w:tc>
          <w:tcPr>
            <w:tcW w:w="569" w:type="dxa"/>
            <w:vMerge w:val="continue"/>
            <w:tcBorders>
              <w:left w:val="single" w:color="000000" w:sz="4" w:space="0"/>
              <w:right w:val="single" w:color="000000" w:sz="4" w:space="0"/>
            </w:tcBorders>
          </w:tcPr>
          <w:p>
            <w:pPr>
              <w:rPr>
                <w:color w:val="auto"/>
                <w:highlight w:val="none"/>
              </w:rPr>
            </w:pPr>
          </w:p>
        </w:tc>
        <w:tc>
          <w:tcPr>
            <w:tcW w:w="1558" w:type="dxa"/>
            <w:tcBorders>
              <w:top w:val="single" w:color="000000" w:sz="4" w:space="0"/>
              <w:left w:val="single" w:color="000000" w:sz="4" w:space="0"/>
              <w:bottom w:val="single" w:color="000000" w:sz="4" w:space="0"/>
              <w:right w:val="single" w:color="000000" w:sz="4" w:space="0"/>
            </w:tcBorders>
          </w:tcPr>
          <w:p>
            <w:pPr>
              <w:pStyle w:val="20"/>
              <w:spacing w:before="14"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电梯井口防护</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4" w:line="278" w:lineRule="auto"/>
              <w:ind w:left="105" w:right="93"/>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设置定型化、工具化、标准化的防护门。在电梯井内每隔 2</w:t>
            </w:r>
            <w:r>
              <w:rPr>
                <w:rFonts w:ascii="宋体" w:hAnsi="宋体" w:eastAsia="宋体" w:cs="宋体"/>
                <w:color w:val="auto"/>
                <w:spacing w:val="-31"/>
                <w:sz w:val="21"/>
                <w:szCs w:val="21"/>
                <w:highlight w:val="none"/>
              </w:rPr>
              <w:t xml:space="preserve"> </w:t>
            </w:r>
            <w:r>
              <w:rPr>
                <w:rFonts w:ascii="宋体" w:hAnsi="宋体" w:eastAsia="宋体" w:cs="宋体"/>
                <w:color w:val="auto"/>
                <w:sz w:val="21"/>
                <w:szCs w:val="21"/>
                <w:highlight w:val="none"/>
              </w:rPr>
              <w:t>层（不大于</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10m）</w:t>
            </w:r>
          </w:p>
          <w:p>
            <w:pPr>
              <w:pStyle w:val="20"/>
              <w:spacing w:before="10"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设置一道安全平网。</w:t>
            </w:r>
          </w:p>
        </w:tc>
      </w:tr>
      <w:tr>
        <w:tblPrEx>
          <w:tblCellMar>
            <w:top w:w="0" w:type="dxa"/>
            <w:left w:w="0" w:type="dxa"/>
            <w:bottom w:w="0" w:type="dxa"/>
            <w:right w:w="0" w:type="dxa"/>
          </w:tblCellMar>
        </w:tblPrEx>
        <w:trPr>
          <w:trHeight w:val="649" w:hRule="exact"/>
        </w:trPr>
        <w:tc>
          <w:tcPr>
            <w:tcW w:w="566" w:type="dxa"/>
            <w:vMerge w:val="continue"/>
            <w:tcBorders>
              <w:left w:val="single" w:color="000000" w:sz="4" w:space="0"/>
              <w:right w:val="single" w:color="000000" w:sz="4" w:space="0"/>
            </w:tcBorders>
          </w:tcPr>
          <w:p>
            <w:pPr>
              <w:rPr>
                <w:color w:val="auto"/>
                <w:highlight w:val="none"/>
              </w:rPr>
            </w:pPr>
          </w:p>
        </w:tc>
        <w:tc>
          <w:tcPr>
            <w:tcW w:w="569" w:type="dxa"/>
            <w:vMerge w:val="continue"/>
            <w:tcBorders>
              <w:left w:val="single" w:color="000000" w:sz="4" w:space="0"/>
              <w:right w:val="single" w:color="000000" w:sz="4" w:space="0"/>
            </w:tcBorders>
          </w:tcPr>
          <w:p>
            <w:pPr>
              <w:rPr>
                <w:color w:val="auto"/>
                <w:highlight w:val="none"/>
              </w:rPr>
            </w:pPr>
          </w:p>
        </w:tc>
        <w:tc>
          <w:tcPr>
            <w:tcW w:w="1558" w:type="dxa"/>
            <w:tcBorders>
              <w:top w:val="single" w:color="000000" w:sz="4" w:space="0"/>
              <w:left w:val="single" w:color="000000" w:sz="4" w:space="0"/>
              <w:bottom w:val="single" w:color="000000" w:sz="4" w:space="0"/>
              <w:right w:val="single" w:color="000000" w:sz="4" w:space="0"/>
            </w:tcBorders>
          </w:tcPr>
          <w:p>
            <w:pPr>
              <w:pStyle w:val="20"/>
              <w:spacing w:before="11" w:line="278" w:lineRule="auto"/>
              <w:ind w:left="103" w:right="809"/>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楼梯边</w:t>
            </w:r>
            <w:r>
              <w:rPr>
                <w:rFonts w:ascii="宋体" w:hAnsi="宋体" w:eastAsia="宋体" w:cs="宋体"/>
                <w:color w:val="auto"/>
                <w:spacing w:val="-102"/>
                <w:sz w:val="21"/>
                <w:szCs w:val="21"/>
                <w:highlight w:val="none"/>
              </w:rPr>
              <w:t xml:space="preserve"> </w:t>
            </w:r>
            <w:r>
              <w:rPr>
                <w:rFonts w:ascii="宋体" w:hAnsi="宋体" w:eastAsia="宋体" w:cs="宋体"/>
                <w:color w:val="auto"/>
                <w:sz w:val="21"/>
                <w:szCs w:val="21"/>
                <w:highlight w:val="none"/>
              </w:rPr>
              <w:t>防护</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70"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设</w:t>
            </w:r>
            <w:r>
              <w:rPr>
                <w:rFonts w:ascii="宋体" w:hAnsi="宋体" w:eastAsia="宋体" w:cs="宋体"/>
                <w:color w:val="auto"/>
                <w:spacing w:val="-56"/>
                <w:sz w:val="21"/>
                <w:szCs w:val="21"/>
                <w:highlight w:val="none"/>
              </w:rPr>
              <w:t xml:space="preserve"> </w:t>
            </w:r>
            <w:r>
              <w:rPr>
                <w:rFonts w:ascii="宋体" w:hAnsi="宋体" w:eastAsia="宋体" w:cs="宋体"/>
                <w:color w:val="auto"/>
                <w:sz w:val="21"/>
                <w:szCs w:val="21"/>
                <w:highlight w:val="none"/>
              </w:rPr>
              <w:t>1.2m</w:t>
            </w:r>
            <w:r>
              <w:rPr>
                <w:rFonts w:ascii="宋体" w:hAnsi="宋体" w:eastAsia="宋体" w:cs="宋体"/>
                <w:color w:val="auto"/>
                <w:spacing w:val="-56"/>
                <w:sz w:val="21"/>
                <w:szCs w:val="21"/>
                <w:highlight w:val="none"/>
              </w:rPr>
              <w:t xml:space="preserve"> </w:t>
            </w:r>
            <w:r>
              <w:rPr>
                <w:rFonts w:ascii="宋体" w:hAnsi="宋体" w:eastAsia="宋体" w:cs="宋体"/>
                <w:color w:val="auto"/>
                <w:sz w:val="21"/>
                <w:szCs w:val="21"/>
                <w:highlight w:val="none"/>
              </w:rPr>
              <w:t>高的定型化、工具化、标准化的防护栏，18cm</w:t>
            </w:r>
            <w:r>
              <w:rPr>
                <w:rFonts w:ascii="宋体" w:hAnsi="宋体" w:eastAsia="宋体" w:cs="宋体"/>
                <w:color w:val="auto"/>
                <w:spacing w:val="-55"/>
                <w:sz w:val="21"/>
                <w:szCs w:val="21"/>
                <w:highlight w:val="none"/>
              </w:rPr>
              <w:t xml:space="preserve"> </w:t>
            </w:r>
            <w:r>
              <w:rPr>
                <w:rFonts w:ascii="宋体" w:hAnsi="宋体" w:eastAsia="宋体" w:cs="宋体"/>
                <w:color w:val="auto"/>
                <w:sz w:val="21"/>
                <w:szCs w:val="21"/>
                <w:highlight w:val="none"/>
              </w:rPr>
              <w:t>高的踢脚板。</w:t>
            </w:r>
          </w:p>
        </w:tc>
      </w:tr>
      <w:tr>
        <w:tblPrEx>
          <w:tblCellMar>
            <w:top w:w="0" w:type="dxa"/>
            <w:left w:w="0" w:type="dxa"/>
            <w:bottom w:w="0" w:type="dxa"/>
            <w:right w:w="0" w:type="dxa"/>
          </w:tblCellMar>
        </w:tblPrEx>
        <w:trPr>
          <w:trHeight w:val="650" w:hRule="exact"/>
        </w:trPr>
        <w:tc>
          <w:tcPr>
            <w:tcW w:w="566" w:type="dxa"/>
            <w:vMerge w:val="continue"/>
            <w:tcBorders>
              <w:left w:val="single" w:color="000000" w:sz="4" w:space="0"/>
              <w:right w:val="single" w:color="000000" w:sz="4" w:space="0"/>
            </w:tcBorders>
          </w:tcPr>
          <w:p>
            <w:pPr>
              <w:rPr>
                <w:color w:val="auto"/>
                <w:highlight w:val="none"/>
              </w:rPr>
            </w:pPr>
          </w:p>
        </w:tc>
        <w:tc>
          <w:tcPr>
            <w:tcW w:w="569" w:type="dxa"/>
            <w:vMerge w:val="continue"/>
            <w:tcBorders>
              <w:left w:val="single" w:color="000000" w:sz="4" w:space="0"/>
              <w:right w:val="single" w:color="000000" w:sz="4" w:space="0"/>
            </w:tcBorders>
          </w:tcPr>
          <w:p>
            <w:pPr>
              <w:rPr>
                <w:color w:val="auto"/>
                <w:highlight w:val="none"/>
              </w:rPr>
            </w:pPr>
          </w:p>
        </w:tc>
        <w:tc>
          <w:tcPr>
            <w:tcW w:w="1558" w:type="dxa"/>
            <w:tcBorders>
              <w:top w:val="single" w:color="000000" w:sz="4" w:space="0"/>
              <w:left w:val="single" w:color="000000" w:sz="4" w:space="0"/>
              <w:bottom w:val="single" w:color="000000" w:sz="4" w:space="0"/>
              <w:right w:val="single" w:color="000000" w:sz="4" w:space="0"/>
            </w:tcBorders>
          </w:tcPr>
          <w:p>
            <w:pPr>
              <w:pStyle w:val="20"/>
              <w:spacing w:before="14" w:line="278" w:lineRule="auto"/>
              <w:ind w:left="103" w:right="97"/>
              <w:jc w:val="left"/>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垂直方向交叉</w:t>
            </w:r>
            <w:r>
              <w:rPr>
                <w:rFonts w:ascii="宋体" w:hAnsi="宋体" w:eastAsia="宋体" w:cs="宋体"/>
                <w:color w:val="auto"/>
                <w:spacing w:val="-88"/>
                <w:sz w:val="21"/>
                <w:szCs w:val="21"/>
                <w:highlight w:val="none"/>
              </w:rPr>
              <w:t xml:space="preserve"> </w:t>
            </w:r>
            <w:r>
              <w:rPr>
                <w:rFonts w:ascii="宋体" w:hAnsi="宋体" w:eastAsia="宋体" w:cs="宋体"/>
                <w:color w:val="auto"/>
                <w:sz w:val="21"/>
                <w:szCs w:val="21"/>
                <w:highlight w:val="none"/>
              </w:rPr>
              <w:t>作业防护</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4" w:line="278" w:lineRule="auto"/>
              <w:ind w:left="105" w:right="102"/>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有悬挂安全带的悬索或其他设施；有操作平台；有上下的梯子或其他形</w:t>
            </w:r>
            <w:r>
              <w:rPr>
                <w:rFonts w:ascii="宋体" w:hAnsi="宋体" w:eastAsia="宋体" w:cs="宋体"/>
                <w:color w:val="auto"/>
                <w:spacing w:val="-32"/>
                <w:sz w:val="21"/>
                <w:szCs w:val="21"/>
                <w:highlight w:val="none"/>
              </w:rPr>
              <w:t xml:space="preserve"> </w:t>
            </w:r>
            <w:r>
              <w:rPr>
                <w:rFonts w:ascii="宋体" w:hAnsi="宋体" w:eastAsia="宋体" w:cs="宋体"/>
                <w:color w:val="auto"/>
                <w:sz w:val="21"/>
                <w:szCs w:val="21"/>
                <w:highlight w:val="none"/>
              </w:rPr>
              <w:t>式的通道。</w:t>
            </w:r>
          </w:p>
        </w:tc>
      </w:tr>
      <w:tr>
        <w:tblPrEx>
          <w:tblCellMar>
            <w:top w:w="0" w:type="dxa"/>
            <w:left w:w="0" w:type="dxa"/>
            <w:bottom w:w="0" w:type="dxa"/>
            <w:right w:w="0" w:type="dxa"/>
          </w:tblCellMar>
        </w:tblPrEx>
        <w:trPr>
          <w:trHeight w:val="787" w:hRule="exact"/>
        </w:trPr>
        <w:tc>
          <w:tcPr>
            <w:tcW w:w="566" w:type="dxa"/>
            <w:vMerge w:val="continue"/>
            <w:tcBorders>
              <w:left w:val="single" w:color="000000" w:sz="4" w:space="0"/>
              <w:bottom w:val="single" w:color="000000" w:sz="4" w:space="0"/>
              <w:right w:val="single" w:color="000000" w:sz="4" w:space="0"/>
            </w:tcBorders>
          </w:tcPr>
          <w:p>
            <w:pPr>
              <w:rPr>
                <w:color w:val="auto"/>
                <w:highlight w:val="none"/>
              </w:rPr>
            </w:pPr>
          </w:p>
        </w:tc>
        <w:tc>
          <w:tcPr>
            <w:tcW w:w="569" w:type="dxa"/>
            <w:vMerge w:val="continue"/>
            <w:tcBorders>
              <w:left w:val="single" w:color="000000" w:sz="4" w:space="0"/>
              <w:bottom w:val="single" w:color="000000" w:sz="4" w:space="0"/>
              <w:right w:val="single" w:color="000000" w:sz="4" w:space="0"/>
            </w:tcBorders>
          </w:tcPr>
          <w:p>
            <w:pPr>
              <w:rPr>
                <w:color w:val="auto"/>
                <w:highlight w:val="none"/>
              </w:rPr>
            </w:pPr>
          </w:p>
        </w:tc>
        <w:tc>
          <w:tcPr>
            <w:tcW w:w="1558" w:type="dxa"/>
            <w:tcBorders>
              <w:top w:val="single" w:color="000000" w:sz="4" w:space="0"/>
              <w:left w:val="single" w:color="000000" w:sz="4" w:space="0"/>
              <w:bottom w:val="single" w:color="000000" w:sz="4" w:space="0"/>
              <w:right w:val="single" w:color="000000" w:sz="4" w:space="0"/>
            </w:tcBorders>
          </w:tcPr>
          <w:p>
            <w:pPr>
              <w:pStyle w:val="20"/>
              <w:spacing w:before="11" w:line="280" w:lineRule="auto"/>
              <w:ind w:left="103" w:right="97"/>
              <w:jc w:val="left"/>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基坑、卸料平</w:t>
            </w:r>
            <w:r>
              <w:rPr>
                <w:rFonts w:ascii="宋体" w:hAnsi="宋体" w:eastAsia="宋体" w:cs="宋体"/>
                <w:color w:val="auto"/>
                <w:spacing w:val="-88"/>
                <w:sz w:val="21"/>
                <w:szCs w:val="21"/>
                <w:highlight w:val="none"/>
              </w:rPr>
              <w:t xml:space="preserve"> </w:t>
            </w:r>
            <w:r>
              <w:rPr>
                <w:rFonts w:ascii="宋体" w:hAnsi="宋体" w:eastAsia="宋体" w:cs="宋体"/>
                <w:color w:val="auto"/>
                <w:sz w:val="21"/>
                <w:szCs w:val="21"/>
                <w:highlight w:val="none"/>
              </w:rPr>
              <w:t>台防护</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6" w:line="240" w:lineRule="auto"/>
              <w:ind w:right="0"/>
              <w:jc w:val="left"/>
              <w:rPr>
                <w:rFonts w:ascii="宋体" w:hAnsi="宋体" w:eastAsia="宋体" w:cs="宋体"/>
                <w:b/>
                <w:bCs/>
                <w:color w:val="auto"/>
                <w:sz w:val="18"/>
                <w:szCs w:val="18"/>
                <w:highlight w:val="none"/>
              </w:rPr>
            </w:pPr>
          </w:p>
          <w:p>
            <w:pPr>
              <w:pStyle w:val="20"/>
              <w:spacing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设</w:t>
            </w:r>
            <w:r>
              <w:rPr>
                <w:rFonts w:ascii="宋体" w:hAnsi="宋体" w:eastAsia="宋体" w:cs="宋体"/>
                <w:color w:val="auto"/>
                <w:spacing w:val="-56"/>
                <w:sz w:val="21"/>
                <w:szCs w:val="21"/>
                <w:highlight w:val="none"/>
              </w:rPr>
              <w:t xml:space="preserve"> </w:t>
            </w:r>
            <w:r>
              <w:rPr>
                <w:rFonts w:ascii="宋体" w:hAnsi="宋体" w:eastAsia="宋体" w:cs="宋体"/>
                <w:color w:val="auto"/>
                <w:sz w:val="21"/>
                <w:szCs w:val="21"/>
                <w:highlight w:val="none"/>
              </w:rPr>
              <w:t>1.2m</w:t>
            </w:r>
            <w:r>
              <w:rPr>
                <w:rFonts w:ascii="宋体" w:hAnsi="宋体" w:eastAsia="宋体" w:cs="宋体"/>
                <w:color w:val="auto"/>
                <w:spacing w:val="-56"/>
                <w:sz w:val="21"/>
                <w:szCs w:val="21"/>
                <w:highlight w:val="none"/>
              </w:rPr>
              <w:t xml:space="preserve"> </w:t>
            </w:r>
            <w:r>
              <w:rPr>
                <w:rFonts w:ascii="宋体" w:hAnsi="宋体" w:eastAsia="宋体" w:cs="宋体"/>
                <w:color w:val="auto"/>
                <w:sz w:val="21"/>
                <w:szCs w:val="21"/>
                <w:highlight w:val="none"/>
              </w:rPr>
              <w:t>高标准化的防护栏，用密目式安全立网封闭，悬挂标识。</w:t>
            </w:r>
          </w:p>
        </w:tc>
      </w:tr>
      <w:tr>
        <w:tblPrEx>
          <w:tblCellMar>
            <w:top w:w="0" w:type="dxa"/>
            <w:left w:w="0" w:type="dxa"/>
            <w:bottom w:w="0" w:type="dxa"/>
            <w:right w:w="0" w:type="dxa"/>
          </w:tblCellMar>
        </w:tblPrEx>
        <w:trPr>
          <w:trHeight w:val="650" w:hRule="exact"/>
        </w:trPr>
        <w:tc>
          <w:tcPr>
            <w:tcW w:w="5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127" w:type="dxa"/>
            <w:gridSpan w:val="2"/>
            <w:tcBorders>
              <w:top w:val="single" w:color="000000" w:sz="4" w:space="0"/>
              <w:left w:val="single" w:color="000000" w:sz="4" w:space="0"/>
              <w:bottom w:val="single" w:color="000000" w:sz="4" w:space="0"/>
              <w:right w:val="single" w:color="000000" w:sz="4" w:space="0"/>
            </w:tcBorders>
          </w:tcPr>
          <w:p>
            <w:pPr>
              <w:pStyle w:val="20"/>
              <w:spacing w:before="11"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安全防护用品</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1" w:line="280" w:lineRule="auto"/>
              <w:ind w:left="105" w:right="-10"/>
              <w:jc w:val="left"/>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安全帽、安全带、特种作业人员（电工、混凝土工、焊工等）防护服装、</w:t>
            </w:r>
            <w:r>
              <w:rPr>
                <w:rFonts w:ascii="宋体" w:hAnsi="宋体" w:eastAsia="宋体" w:cs="宋体"/>
                <w:color w:val="auto"/>
                <w:spacing w:val="-40"/>
                <w:sz w:val="21"/>
                <w:szCs w:val="21"/>
                <w:highlight w:val="none"/>
              </w:rPr>
              <w:t xml:space="preserve"> </w:t>
            </w:r>
            <w:r>
              <w:rPr>
                <w:rFonts w:ascii="宋体" w:hAnsi="宋体" w:eastAsia="宋体" w:cs="宋体"/>
                <w:color w:val="auto"/>
                <w:sz w:val="21"/>
                <w:szCs w:val="21"/>
                <w:highlight w:val="none"/>
              </w:rPr>
              <w:t>用品等。</w:t>
            </w:r>
          </w:p>
        </w:tc>
      </w:tr>
      <w:tr>
        <w:tblPrEx>
          <w:tblCellMar>
            <w:top w:w="0" w:type="dxa"/>
            <w:left w:w="0" w:type="dxa"/>
            <w:bottom w:w="0" w:type="dxa"/>
            <w:right w:w="0" w:type="dxa"/>
          </w:tblCellMar>
        </w:tblPrEx>
        <w:trPr>
          <w:trHeight w:val="650" w:hRule="exact"/>
        </w:trPr>
        <w:tc>
          <w:tcPr>
            <w:tcW w:w="566" w:type="dxa"/>
            <w:vMerge w:val="restart"/>
            <w:tcBorders>
              <w:top w:val="single" w:color="000000" w:sz="4" w:space="0"/>
              <w:left w:val="single" w:color="000000" w:sz="4" w:space="0"/>
              <w:right w:val="single" w:color="000000" w:sz="4" w:space="0"/>
            </w:tcBorders>
          </w:tcPr>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line="240" w:lineRule="auto"/>
              <w:ind w:right="0"/>
              <w:jc w:val="left"/>
              <w:rPr>
                <w:rFonts w:ascii="宋体" w:hAnsi="宋体" w:eastAsia="宋体" w:cs="宋体"/>
                <w:b/>
                <w:bCs/>
                <w:color w:val="auto"/>
                <w:sz w:val="20"/>
                <w:szCs w:val="20"/>
                <w:highlight w:val="none"/>
              </w:rPr>
            </w:pPr>
          </w:p>
          <w:p>
            <w:pPr>
              <w:pStyle w:val="20"/>
              <w:spacing w:before="4" w:line="240" w:lineRule="auto"/>
              <w:ind w:right="0"/>
              <w:jc w:val="left"/>
              <w:rPr>
                <w:rFonts w:ascii="宋体" w:hAnsi="宋体" w:eastAsia="宋体" w:cs="宋体"/>
                <w:b/>
                <w:bCs/>
                <w:color w:val="auto"/>
                <w:sz w:val="20"/>
                <w:szCs w:val="20"/>
                <w:highlight w:val="none"/>
              </w:rPr>
            </w:pPr>
          </w:p>
          <w:p>
            <w:pPr>
              <w:pStyle w:val="20"/>
              <w:spacing w:line="280" w:lineRule="auto"/>
              <w:ind w:left="175" w:right="168"/>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其</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他</w:t>
            </w:r>
          </w:p>
        </w:tc>
        <w:tc>
          <w:tcPr>
            <w:tcW w:w="569" w:type="dxa"/>
            <w:vMerge w:val="restart"/>
            <w:tcBorders>
              <w:top w:val="single" w:color="000000" w:sz="4" w:space="0"/>
              <w:left w:val="single" w:color="000000" w:sz="4" w:space="0"/>
              <w:right w:val="single" w:color="000000" w:sz="4" w:space="0"/>
            </w:tcBorders>
          </w:tcPr>
          <w:p>
            <w:pPr>
              <w:pStyle w:val="20"/>
              <w:spacing w:before="11" w:line="280" w:lineRule="auto"/>
              <w:ind w:left="175" w:right="17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机</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械</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设</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备</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防</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护</w:t>
            </w:r>
          </w:p>
        </w:tc>
        <w:tc>
          <w:tcPr>
            <w:tcW w:w="1558" w:type="dxa"/>
            <w:tcBorders>
              <w:top w:val="single" w:color="000000" w:sz="4" w:space="0"/>
              <w:left w:val="single" w:color="000000" w:sz="4" w:space="0"/>
              <w:bottom w:val="single" w:color="000000" w:sz="4" w:space="0"/>
              <w:right w:val="single" w:color="000000" w:sz="4" w:space="0"/>
            </w:tcBorders>
          </w:tcPr>
          <w:p>
            <w:pPr>
              <w:pStyle w:val="20"/>
              <w:spacing w:before="11" w:line="280" w:lineRule="auto"/>
              <w:ind w:left="103" w:right="97"/>
              <w:jc w:val="left"/>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中小型机械防</w:t>
            </w:r>
            <w:r>
              <w:rPr>
                <w:rFonts w:ascii="宋体" w:hAnsi="宋体" w:eastAsia="宋体" w:cs="宋体"/>
                <w:color w:val="auto"/>
                <w:spacing w:val="-88"/>
                <w:sz w:val="21"/>
                <w:szCs w:val="21"/>
                <w:highlight w:val="none"/>
              </w:rPr>
              <w:t xml:space="preserve"> </w:t>
            </w:r>
            <w:r>
              <w:rPr>
                <w:rFonts w:ascii="宋体" w:hAnsi="宋体" w:eastAsia="宋体" w:cs="宋体"/>
                <w:color w:val="auto"/>
                <w:sz w:val="21"/>
                <w:szCs w:val="21"/>
                <w:highlight w:val="none"/>
              </w:rPr>
              <w:t>护</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1"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设防护棚（同通道口防护并有防雨措施）、操作平台。</w:t>
            </w:r>
          </w:p>
        </w:tc>
      </w:tr>
      <w:tr>
        <w:tblPrEx>
          <w:tblCellMar>
            <w:top w:w="0" w:type="dxa"/>
            <w:left w:w="0" w:type="dxa"/>
            <w:bottom w:w="0" w:type="dxa"/>
            <w:right w:w="0" w:type="dxa"/>
          </w:tblCellMar>
        </w:tblPrEx>
        <w:trPr>
          <w:trHeight w:val="1280" w:hRule="exact"/>
        </w:trPr>
        <w:tc>
          <w:tcPr>
            <w:tcW w:w="566" w:type="dxa"/>
            <w:vMerge w:val="continue"/>
            <w:tcBorders>
              <w:left w:val="single" w:color="000000" w:sz="4" w:space="0"/>
              <w:right w:val="single" w:color="000000" w:sz="4" w:space="0"/>
            </w:tcBorders>
          </w:tcPr>
          <w:p>
            <w:pPr>
              <w:rPr>
                <w:color w:val="auto"/>
                <w:highlight w:val="none"/>
              </w:rPr>
            </w:pPr>
          </w:p>
        </w:tc>
        <w:tc>
          <w:tcPr>
            <w:tcW w:w="569" w:type="dxa"/>
            <w:vMerge w:val="continue"/>
            <w:tcBorders>
              <w:left w:val="single" w:color="000000" w:sz="4" w:space="0"/>
              <w:bottom w:val="single" w:color="000000" w:sz="4" w:space="0"/>
              <w:right w:val="single" w:color="000000" w:sz="4" w:space="0"/>
            </w:tcBorders>
          </w:tcPr>
          <w:p>
            <w:pPr>
              <w:rPr>
                <w:color w:val="auto"/>
                <w:highlight w:val="none"/>
              </w:rPr>
            </w:pPr>
          </w:p>
        </w:tc>
        <w:tc>
          <w:tcPr>
            <w:tcW w:w="1558" w:type="dxa"/>
            <w:tcBorders>
              <w:top w:val="single" w:color="000000" w:sz="4" w:space="0"/>
              <w:left w:val="single" w:color="000000" w:sz="4" w:space="0"/>
              <w:bottom w:val="single" w:color="000000" w:sz="4" w:space="0"/>
              <w:right w:val="single" w:color="000000" w:sz="4" w:space="0"/>
            </w:tcBorders>
          </w:tcPr>
          <w:p>
            <w:pPr>
              <w:pStyle w:val="20"/>
              <w:spacing w:before="12" w:line="240" w:lineRule="auto"/>
              <w:ind w:right="0"/>
              <w:jc w:val="left"/>
              <w:rPr>
                <w:rFonts w:ascii="宋体" w:hAnsi="宋体" w:eastAsia="宋体" w:cs="宋体"/>
                <w:b/>
                <w:bCs/>
                <w:color w:val="auto"/>
                <w:sz w:val="24"/>
                <w:szCs w:val="24"/>
                <w:highlight w:val="none"/>
              </w:rPr>
            </w:pPr>
          </w:p>
          <w:p>
            <w:pPr>
              <w:pStyle w:val="20"/>
              <w:spacing w:line="280" w:lineRule="auto"/>
              <w:ind w:left="563" w:right="140" w:hanging="42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垂直运输设备</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防护</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1" w:line="240" w:lineRule="auto"/>
              <w:ind w:left="13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（1）垂直运输设备检测、检验。</w:t>
            </w:r>
          </w:p>
          <w:p>
            <w:pPr>
              <w:pStyle w:val="20"/>
              <w:spacing w:before="44" w:line="280" w:lineRule="auto"/>
              <w:ind w:left="564" w:right="94" w:hanging="459"/>
              <w:jc w:val="left"/>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（2）物料提升机、施工电梯等卸料平台搭设、外测用密目式安全立网全</w:t>
            </w:r>
            <w:r>
              <w:rPr>
                <w:rFonts w:ascii="宋体" w:hAnsi="宋体" w:eastAsia="宋体" w:cs="宋体"/>
                <w:color w:val="auto"/>
                <w:spacing w:val="-41"/>
                <w:sz w:val="21"/>
                <w:szCs w:val="21"/>
                <w:highlight w:val="none"/>
              </w:rPr>
              <w:t xml:space="preserve"> </w:t>
            </w:r>
            <w:r>
              <w:rPr>
                <w:rFonts w:ascii="宋体" w:hAnsi="宋体" w:eastAsia="宋体" w:cs="宋体"/>
                <w:color w:val="auto"/>
                <w:sz w:val="21"/>
                <w:szCs w:val="21"/>
                <w:highlight w:val="none"/>
              </w:rPr>
              <w:t>封闭，安全防护门、防护棚等。</w:t>
            </w:r>
          </w:p>
        </w:tc>
      </w:tr>
      <w:tr>
        <w:tblPrEx>
          <w:tblCellMar>
            <w:top w:w="0" w:type="dxa"/>
            <w:left w:w="0" w:type="dxa"/>
            <w:bottom w:w="0" w:type="dxa"/>
            <w:right w:w="0" w:type="dxa"/>
          </w:tblCellMar>
        </w:tblPrEx>
        <w:trPr>
          <w:trHeight w:val="564" w:hRule="exact"/>
        </w:trPr>
        <w:tc>
          <w:tcPr>
            <w:tcW w:w="566" w:type="dxa"/>
            <w:vMerge w:val="continue"/>
            <w:tcBorders>
              <w:left w:val="single" w:color="000000" w:sz="4" w:space="0"/>
              <w:right w:val="single" w:color="000000" w:sz="4" w:space="0"/>
            </w:tcBorders>
          </w:tcPr>
          <w:p>
            <w:pPr>
              <w:rPr>
                <w:color w:val="auto"/>
                <w:highlight w:val="none"/>
              </w:rPr>
            </w:pPr>
          </w:p>
        </w:tc>
        <w:tc>
          <w:tcPr>
            <w:tcW w:w="2127" w:type="dxa"/>
            <w:gridSpan w:val="2"/>
            <w:tcBorders>
              <w:top w:val="single" w:color="000000" w:sz="4" w:space="0"/>
              <w:left w:val="single" w:color="000000" w:sz="4" w:space="0"/>
              <w:bottom w:val="single" w:color="000000" w:sz="4" w:space="0"/>
              <w:right w:val="single" w:color="000000" w:sz="4" w:space="0"/>
            </w:tcBorders>
          </w:tcPr>
          <w:p>
            <w:pPr>
              <w:pStyle w:val="20"/>
              <w:spacing w:before="122"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专家论证审查</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22"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危险性较大工程专家论证审查。</w:t>
            </w:r>
          </w:p>
        </w:tc>
      </w:tr>
      <w:tr>
        <w:tblPrEx>
          <w:tblCellMar>
            <w:top w:w="0" w:type="dxa"/>
            <w:left w:w="0" w:type="dxa"/>
            <w:bottom w:w="0" w:type="dxa"/>
            <w:right w:w="0" w:type="dxa"/>
          </w:tblCellMar>
        </w:tblPrEx>
        <w:trPr>
          <w:trHeight w:val="634" w:hRule="exact"/>
        </w:trPr>
        <w:tc>
          <w:tcPr>
            <w:tcW w:w="566" w:type="dxa"/>
            <w:vMerge w:val="continue"/>
            <w:tcBorders>
              <w:left w:val="single" w:color="000000" w:sz="4" w:space="0"/>
              <w:right w:val="single" w:color="000000" w:sz="4" w:space="0"/>
            </w:tcBorders>
          </w:tcPr>
          <w:p>
            <w:pPr>
              <w:rPr>
                <w:color w:val="auto"/>
                <w:highlight w:val="none"/>
              </w:rPr>
            </w:pPr>
          </w:p>
        </w:tc>
        <w:tc>
          <w:tcPr>
            <w:tcW w:w="2127" w:type="dxa"/>
            <w:gridSpan w:val="2"/>
            <w:tcBorders>
              <w:top w:val="single" w:color="000000" w:sz="4" w:space="0"/>
              <w:left w:val="single" w:color="000000" w:sz="4" w:space="0"/>
              <w:bottom w:val="single" w:color="000000" w:sz="4" w:space="0"/>
              <w:right w:val="single" w:color="000000" w:sz="4" w:space="0"/>
            </w:tcBorders>
          </w:tcPr>
          <w:p>
            <w:pPr>
              <w:pStyle w:val="20"/>
              <w:spacing w:before="155"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应急救援预案</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55"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救援器材准备及演练等。</w:t>
            </w:r>
          </w:p>
        </w:tc>
      </w:tr>
      <w:tr>
        <w:tblPrEx>
          <w:tblCellMar>
            <w:top w:w="0" w:type="dxa"/>
            <w:left w:w="0" w:type="dxa"/>
            <w:bottom w:w="0" w:type="dxa"/>
            <w:right w:w="0" w:type="dxa"/>
          </w:tblCellMar>
        </w:tblPrEx>
        <w:trPr>
          <w:trHeight w:val="650" w:hRule="exact"/>
        </w:trPr>
        <w:tc>
          <w:tcPr>
            <w:tcW w:w="566" w:type="dxa"/>
            <w:vMerge w:val="continue"/>
            <w:tcBorders>
              <w:left w:val="single" w:color="000000" w:sz="4" w:space="0"/>
              <w:bottom w:val="single" w:color="000000" w:sz="4" w:space="0"/>
              <w:right w:val="single" w:color="000000" w:sz="4" w:space="0"/>
            </w:tcBorders>
          </w:tcPr>
          <w:p>
            <w:pPr>
              <w:rPr>
                <w:color w:val="auto"/>
                <w:highlight w:val="none"/>
              </w:rPr>
            </w:pPr>
          </w:p>
        </w:tc>
        <w:tc>
          <w:tcPr>
            <w:tcW w:w="2127" w:type="dxa"/>
            <w:gridSpan w:val="2"/>
            <w:tcBorders>
              <w:top w:val="single" w:color="000000" w:sz="4" w:space="0"/>
              <w:left w:val="single" w:color="000000" w:sz="4" w:space="0"/>
              <w:bottom w:val="single" w:color="000000" w:sz="4" w:space="0"/>
              <w:right w:val="single" w:color="000000" w:sz="4" w:space="0"/>
            </w:tcBorders>
          </w:tcPr>
          <w:p>
            <w:pPr>
              <w:pStyle w:val="20"/>
              <w:spacing w:before="11"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非正常情况施工</w:t>
            </w:r>
          </w:p>
        </w:tc>
        <w:tc>
          <w:tcPr>
            <w:tcW w:w="6805" w:type="dxa"/>
            <w:tcBorders>
              <w:top w:val="single" w:color="000000" w:sz="4" w:space="0"/>
              <w:left w:val="single" w:color="000000" w:sz="4" w:space="0"/>
              <w:bottom w:val="single" w:color="000000" w:sz="4" w:space="0"/>
              <w:right w:val="single" w:color="000000" w:sz="4" w:space="0"/>
            </w:tcBorders>
          </w:tcPr>
          <w:p>
            <w:pPr>
              <w:pStyle w:val="20"/>
              <w:spacing w:before="11" w:line="278" w:lineRule="auto"/>
              <w:ind w:left="105" w:right="102"/>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其他特殊情况下的防护费用，如：城市主干道、人流密集、河边等处施</w:t>
            </w:r>
            <w:r>
              <w:rPr>
                <w:rFonts w:ascii="宋体" w:hAnsi="宋体" w:eastAsia="宋体" w:cs="宋体"/>
                <w:color w:val="auto"/>
                <w:spacing w:val="-32"/>
                <w:sz w:val="21"/>
                <w:szCs w:val="21"/>
                <w:highlight w:val="none"/>
              </w:rPr>
              <w:t xml:space="preserve"> </w:t>
            </w:r>
            <w:r>
              <w:rPr>
                <w:rFonts w:ascii="宋体" w:hAnsi="宋体" w:eastAsia="宋体" w:cs="宋体"/>
                <w:color w:val="auto"/>
                <w:sz w:val="21"/>
                <w:szCs w:val="21"/>
                <w:highlight w:val="none"/>
              </w:rPr>
              <w:t>工及文物、古建筑、古树保护等。</w:t>
            </w:r>
          </w:p>
        </w:tc>
      </w:tr>
    </w:tbl>
    <w:p>
      <w:pPr>
        <w:spacing w:before="7" w:line="240" w:lineRule="auto"/>
        <w:rPr>
          <w:rFonts w:ascii="宋体" w:hAnsi="宋体" w:eastAsia="宋体" w:cs="宋体"/>
          <w:b/>
          <w:bCs/>
          <w:color w:val="auto"/>
          <w:sz w:val="22"/>
          <w:szCs w:val="22"/>
          <w:highlight w:val="none"/>
        </w:rPr>
      </w:pPr>
    </w:p>
    <w:p>
      <w:pPr>
        <w:pStyle w:val="12"/>
        <w:spacing w:before="36" w:line="278" w:lineRule="auto"/>
        <w:ind w:right="76"/>
        <w:jc w:val="left"/>
        <w:rPr>
          <w:color w:val="auto"/>
          <w:highlight w:val="none"/>
        </w:rPr>
      </w:pPr>
      <w:r>
        <w:rPr>
          <w:rFonts w:ascii="宋体" w:hAnsi="宋体" w:eastAsia="宋体" w:cs="宋体"/>
          <w:b/>
          <w:bCs/>
          <w:color w:val="auto"/>
          <w:spacing w:val="-4"/>
          <w:highlight w:val="none"/>
        </w:rPr>
        <w:t>注：</w:t>
      </w:r>
      <w:r>
        <w:rPr>
          <w:color w:val="auto"/>
          <w:spacing w:val="-4"/>
          <w:highlight w:val="none"/>
        </w:rPr>
        <w:t>本表所列建筑工程安全防护、文明施工措施项目，是依据现行法律法规及标准规范确定的。如法律</w:t>
      </w:r>
      <w:r>
        <w:rPr>
          <w:color w:val="auto"/>
          <w:spacing w:val="-30"/>
          <w:highlight w:val="none"/>
        </w:rPr>
        <w:t xml:space="preserve"> </w:t>
      </w:r>
      <w:r>
        <w:rPr>
          <w:color w:val="auto"/>
          <w:highlight w:val="none"/>
        </w:rPr>
        <w:t>法规和标准规范修订，本表所列项目应按照修订后的法律法规和标准规范进行调整。</w:t>
      </w:r>
    </w:p>
    <w:p>
      <w:pPr>
        <w:spacing w:after="0" w:line="278" w:lineRule="auto"/>
        <w:jc w:val="left"/>
        <w:rPr>
          <w:color w:val="auto"/>
          <w:highlight w:val="none"/>
        </w:rPr>
        <w:sectPr>
          <w:pgSz w:w="11910" w:h="16840"/>
          <w:pgMar w:top="1360" w:right="1020" w:bottom="1160" w:left="1020" w:header="0" w:footer="975" w:gutter="0"/>
        </w:sectPr>
      </w:pPr>
    </w:p>
    <w:p>
      <w:pPr>
        <w:pStyle w:val="8"/>
        <w:spacing w:line="240" w:lineRule="auto"/>
        <w:ind w:left="3648" w:right="3647"/>
        <w:jc w:val="center"/>
        <w:rPr>
          <w:b w:val="0"/>
          <w:bCs w:val="0"/>
          <w:color w:val="auto"/>
          <w:highlight w:val="none"/>
        </w:rPr>
      </w:pPr>
      <w:r>
        <w:rPr>
          <w:rFonts w:hint="eastAsia" w:cs="宋体"/>
          <w:color w:val="auto"/>
          <w:highlight w:val="none"/>
          <w:lang w:val="en-US" w:eastAsia="zh-CN"/>
        </w:rPr>
        <w:t>4</w:t>
      </w:r>
      <w:r>
        <w:rPr>
          <w:color w:val="auto"/>
          <w:highlight w:val="none"/>
        </w:rPr>
        <w:t>、近三年财务状况表</w:t>
      </w:r>
    </w:p>
    <w:p>
      <w:pPr>
        <w:spacing w:before="10" w:line="240" w:lineRule="auto"/>
        <w:rPr>
          <w:rFonts w:ascii="宋体" w:hAnsi="宋体" w:eastAsia="宋体" w:cs="宋体"/>
          <w:b/>
          <w:bCs/>
          <w:color w:val="auto"/>
          <w:sz w:val="34"/>
          <w:szCs w:val="34"/>
          <w:highlight w:val="none"/>
        </w:rPr>
      </w:pPr>
    </w:p>
    <w:p>
      <w:pPr>
        <w:pStyle w:val="12"/>
        <w:spacing w:before="0" w:line="350" w:lineRule="auto"/>
        <w:ind w:right="0" w:firstLine="420"/>
        <w:jc w:val="left"/>
        <w:rPr>
          <w:color w:val="auto"/>
          <w:highlight w:val="none"/>
        </w:rPr>
      </w:pPr>
      <w:r>
        <w:rPr>
          <w:color w:val="auto"/>
          <w:spacing w:val="-4"/>
          <w:highlight w:val="none"/>
        </w:rPr>
        <w:t>备注：附经会计师事务所或审计机构审计的财务会计报表，包括资产负债表、现金流量表、利润表的复</w:t>
      </w:r>
      <w:r>
        <w:rPr>
          <w:color w:val="auto"/>
          <w:w w:val="100"/>
          <w:highlight w:val="none"/>
        </w:rPr>
        <w:t xml:space="preserve"> </w:t>
      </w:r>
      <w:r>
        <w:rPr>
          <w:color w:val="auto"/>
          <w:highlight w:val="none"/>
        </w:rPr>
        <w:t>印件，具体年份要求见第二章“投标人须知”的规定。</w:t>
      </w:r>
    </w:p>
    <w:p>
      <w:pPr>
        <w:spacing w:after="0" w:line="350" w:lineRule="auto"/>
        <w:jc w:val="left"/>
        <w:rPr>
          <w:color w:val="auto"/>
          <w:highlight w:val="none"/>
        </w:rPr>
        <w:sectPr>
          <w:pgSz w:w="11910" w:h="16840"/>
          <w:pgMar w:top="1140" w:right="880" w:bottom="1160" w:left="1020" w:header="0" w:footer="975" w:gutter="0"/>
        </w:sectPr>
      </w:pPr>
    </w:p>
    <w:p>
      <w:pPr>
        <w:pStyle w:val="8"/>
        <w:spacing w:before="3" w:line="240" w:lineRule="auto"/>
        <w:ind w:left="3737" w:right="0"/>
        <w:jc w:val="left"/>
        <w:rPr>
          <w:b w:val="0"/>
          <w:bCs w:val="0"/>
          <w:color w:val="auto"/>
          <w:highlight w:val="none"/>
        </w:rPr>
      </w:pPr>
      <w:r>
        <w:rPr>
          <w:rFonts w:hint="eastAsia" w:cs="宋体"/>
          <w:color w:val="auto"/>
          <w:highlight w:val="none"/>
          <w:lang w:val="en-US" w:eastAsia="zh-CN"/>
        </w:rPr>
        <w:t>5</w:t>
      </w:r>
      <w:r>
        <w:rPr>
          <w:color w:val="auto"/>
          <w:highlight w:val="none"/>
        </w:rPr>
        <w:t>、项目管理机构组成表</w:t>
      </w:r>
    </w:p>
    <w:p>
      <w:pPr>
        <w:spacing w:before="0" w:line="240" w:lineRule="auto"/>
        <w:rPr>
          <w:rFonts w:ascii="宋体" w:hAnsi="宋体" w:eastAsia="宋体" w:cs="宋体"/>
          <w:b/>
          <w:bCs/>
          <w:color w:val="auto"/>
          <w:sz w:val="20"/>
          <w:szCs w:val="20"/>
          <w:highlight w:val="none"/>
        </w:rPr>
      </w:pPr>
    </w:p>
    <w:p>
      <w:pPr>
        <w:spacing w:before="9" w:line="240" w:lineRule="auto"/>
        <w:rPr>
          <w:rFonts w:ascii="宋体" w:hAnsi="宋体" w:eastAsia="宋体" w:cs="宋体"/>
          <w:b/>
          <w:bCs/>
          <w:color w:val="auto"/>
          <w:sz w:val="22"/>
          <w:szCs w:val="22"/>
          <w:highlight w:val="none"/>
        </w:rPr>
      </w:pPr>
    </w:p>
    <w:tbl>
      <w:tblPr>
        <w:tblStyle w:val="16"/>
        <w:tblW w:w="0" w:type="auto"/>
        <w:tblInd w:w="533" w:type="dxa"/>
        <w:tblLayout w:type="fixed"/>
        <w:tblCellMar>
          <w:top w:w="0" w:type="dxa"/>
          <w:left w:w="0" w:type="dxa"/>
          <w:bottom w:w="0" w:type="dxa"/>
          <w:right w:w="0" w:type="dxa"/>
        </w:tblCellMar>
      </w:tblPr>
      <w:tblGrid>
        <w:gridCol w:w="2696"/>
        <w:gridCol w:w="850"/>
        <w:gridCol w:w="850"/>
        <w:gridCol w:w="1560"/>
        <w:gridCol w:w="2977"/>
      </w:tblGrid>
      <w:tr>
        <w:tblPrEx>
          <w:tblCellMar>
            <w:top w:w="0" w:type="dxa"/>
            <w:left w:w="0" w:type="dxa"/>
            <w:bottom w:w="0" w:type="dxa"/>
            <w:right w:w="0" w:type="dxa"/>
          </w:tblCellMar>
        </w:tblPrEx>
        <w:trPr>
          <w:trHeight w:val="370" w:hRule="exact"/>
        </w:trPr>
        <w:tc>
          <w:tcPr>
            <w:tcW w:w="2696" w:type="dxa"/>
            <w:tcBorders>
              <w:top w:val="single" w:color="000000" w:sz="4" w:space="0"/>
              <w:left w:val="single" w:color="000000" w:sz="4" w:space="0"/>
              <w:bottom w:val="single" w:color="000000" w:sz="4" w:space="0"/>
              <w:right w:val="single" w:color="000000" w:sz="4" w:space="0"/>
            </w:tcBorders>
          </w:tcPr>
          <w:p>
            <w:pPr>
              <w:pStyle w:val="20"/>
              <w:tabs>
                <w:tab w:val="left" w:pos="529"/>
              </w:tabs>
              <w:spacing w:before="26" w:line="240" w:lineRule="auto"/>
              <w:ind w:left="4"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名</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称</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20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211"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职务</w:t>
            </w:r>
          </w:p>
        </w:tc>
        <w:tc>
          <w:tcPr>
            <w:tcW w:w="1560"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304"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资质/职称</w:t>
            </w:r>
          </w:p>
        </w:tc>
        <w:tc>
          <w:tcPr>
            <w:tcW w:w="2977"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17"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主要资历、经验及承担的项目</w:t>
            </w:r>
          </w:p>
        </w:tc>
      </w:tr>
      <w:tr>
        <w:tblPrEx>
          <w:tblCellMar>
            <w:top w:w="0" w:type="dxa"/>
            <w:left w:w="0" w:type="dxa"/>
            <w:bottom w:w="0" w:type="dxa"/>
            <w:right w:w="0" w:type="dxa"/>
          </w:tblCellMar>
        </w:tblPrEx>
        <w:trPr>
          <w:trHeight w:val="367"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一、总部</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70"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1.项目主管</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70"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2.其他人员</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70" w:hRule="exact"/>
        </w:trPr>
        <w:tc>
          <w:tcPr>
            <w:tcW w:w="269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67"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二、现场</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70"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1.项目经理</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70"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2.项目副经理</w:t>
            </w:r>
            <w:r>
              <w:rPr>
                <w:rFonts w:hint="eastAsia" w:ascii="宋体" w:hAnsi="宋体" w:eastAsia="宋体" w:cs="宋体"/>
                <w:color w:val="auto"/>
                <w:sz w:val="21"/>
                <w:szCs w:val="21"/>
                <w:highlight w:val="none"/>
              </w:rPr>
              <w:t>（如有）</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70"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w w:val="200"/>
                <w:sz w:val="21"/>
                <w:szCs w:val="21"/>
                <w:highlight w:val="none"/>
              </w:rPr>
              <w:t>„„</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68"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3.技术负责人</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70"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4.施工员</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70"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w w:val="200"/>
                <w:sz w:val="21"/>
                <w:szCs w:val="21"/>
                <w:highlight w:val="none"/>
              </w:rPr>
              <w:t>„„</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70"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ascii="宋体" w:hAnsi="宋体" w:eastAsia="宋体" w:cs="宋体"/>
                <w:color w:val="auto"/>
                <w:spacing w:val="1"/>
                <w:sz w:val="21"/>
                <w:szCs w:val="21"/>
                <w:highlight w:val="none"/>
              </w:rPr>
              <w:t xml:space="preserve"> </w:t>
            </w:r>
            <w:r>
              <w:rPr>
                <w:rFonts w:ascii="宋体" w:hAnsi="宋体" w:eastAsia="宋体" w:cs="宋体"/>
                <w:color w:val="auto"/>
                <w:sz w:val="21"/>
                <w:szCs w:val="21"/>
                <w:highlight w:val="none"/>
              </w:rPr>
              <w:t>质检员</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67"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w w:val="200"/>
                <w:sz w:val="21"/>
                <w:szCs w:val="21"/>
                <w:highlight w:val="none"/>
              </w:rPr>
              <w:t>„„</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48"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6"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6.专职安全生产管理人员</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03" w:hRule="exact"/>
        </w:trPr>
        <w:tc>
          <w:tcPr>
            <w:tcW w:w="2696" w:type="dxa"/>
            <w:tcBorders>
              <w:top w:val="single" w:color="000000" w:sz="4" w:space="0"/>
              <w:left w:val="single" w:color="000000" w:sz="4" w:space="0"/>
              <w:bottom w:val="single" w:color="000000" w:sz="4" w:space="0"/>
              <w:right w:val="single" w:color="000000" w:sz="4" w:space="0"/>
            </w:tcBorders>
          </w:tcPr>
          <w:p>
            <w:pPr>
              <w:pStyle w:val="20"/>
              <w:spacing w:before="28" w:line="240" w:lineRule="auto"/>
              <w:ind w:left="105" w:right="0"/>
              <w:jc w:val="left"/>
              <w:rPr>
                <w:rFonts w:ascii="宋体" w:hAnsi="宋体" w:eastAsia="宋体" w:cs="宋体"/>
                <w:color w:val="auto"/>
                <w:sz w:val="21"/>
                <w:szCs w:val="21"/>
                <w:highlight w:val="none"/>
              </w:rPr>
            </w:pPr>
            <w:r>
              <w:rPr>
                <w:rFonts w:ascii="宋体" w:hAnsi="宋体" w:eastAsia="宋体" w:cs="宋体"/>
                <w:color w:val="auto"/>
                <w:w w:val="200"/>
                <w:sz w:val="21"/>
                <w:szCs w:val="21"/>
                <w:highlight w:val="none"/>
              </w:rPr>
              <w:t>„„</w:t>
            </w: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spacing w:before="2" w:line="240" w:lineRule="auto"/>
        <w:rPr>
          <w:rFonts w:ascii="宋体" w:hAnsi="宋体" w:eastAsia="宋体" w:cs="宋体"/>
          <w:b/>
          <w:bCs/>
          <w:color w:val="auto"/>
          <w:sz w:val="20"/>
          <w:szCs w:val="20"/>
          <w:highlight w:val="none"/>
        </w:rPr>
      </w:pPr>
    </w:p>
    <w:p>
      <w:pPr>
        <w:ind w:firstLine="502"/>
        <w:rPr>
          <w:rFonts w:hint="eastAsia" w:ascii="宋体" w:hAnsi="宋体" w:eastAsia="宋体" w:cs="宋体"/>
          <w:b/>
          <w:bCs/>
          <w:color w:val="auto"/>
          <w:sz w:val="21"/>
          <w:szCs w:val="21"/>
          <w:highlight w:val="none"/>
          <w:lang w:val="en-US" w:eastAsia="zh-CN" w:bidi="ar-SA"/>
        </w:rPr>
      </w:pPr>
      <w:r>
        <w:rPr>
          <w:rFonts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bidi="ar-SA"/>
        </w:rPr>
        <w:t>项目经理应附身份证、注册建造师执业资格证、项目经理安全生产考核合格证书（B 证）、职称证书、2020年7月至9月养老保险缴纳证明复印件；技术负责人应附身份证、职称证、2020年7月至9月养老保险缴纳证明复印件；专职安全员应附身份证、执业证或上岗证书、职称证（如有）、安全生产考核合格证书（C 证）、2020年7月至9月养老保险缴纳证明复印件；其他主要人员应附执业证或上岗证书、职称证书（如有）、2020年7月至9月养老保险缴纳证明复印件）</w:t>
      </w:r>
    </w:p>
    <w:p>
      <w:pPr>
        <w:ind w:firstLine="502"/>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专职安全员人数符合住房和城乡建设部《建筑施工企业安全生产管理机构设置及专职安全生产管理人员配备办法》（建质〔2008〕91号）的规</w:t>
      </w:r>
      <w:r>
        <w:rPr>
          <w:rFonts w:hint="eastAsia" w:ascii="宋体" w:hAnsi="宋体" w:eastAsia="宋体" w:cs="宋体"/>
          <w:b/>
          <w:bCs/>
          <w:color w:val="auto"/>
          <w:sz w:val="21"/>
          <w:szCs w:val="21"/>
          <w:highlight w:val="none"/>
          <w:lang w:val="en-US" w:eastAsia="zh-CN"/>
        </w:rPr>
        <w:t>定不少于1人。</w:t>
      </w:r>
    </w:p>
    <w:p>
      <w:pPr>
        <w:ind w:firstLine="50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3、人员配备应按桂林市建设与规划委员会市建规〔2006〕270号文《关于调整建筑施工现场项目部管理的通知》的规定执行，须满足最低要求。</w:t>
      </w:r>
    </w:p>
    <w:p>
      <w:pPr>
        <w:ind w:firstLine="502"/>
        <w:rPr>
          <w:rFonts w:hint="eastAsia" w:ascii="宋体" w:hAnsi="宋体" w:eastAsia="宋体" w:cs="宋体"/>
          <w:b/>
          <w:bCs/>
          <w:color w:val="auto"/>
          <w:sz w:val="21"/>
          <w:szCs w:val="21"/>
          <w:highlight w:val="none"/>
          <w:lang w:val="en-US" w:eastAsia="zh-CN"/>
        </w:rPr>
      </w:pPr>
    </w:p>
    <w:p>
      <w:pPr>
        <w:spacing w:before="206" w:line="348" w:lineRule="auto"/>
        <w:ind w:left="112" w:right="0" w:firstLine="502"/>
        <w:jc w:val="left"/>
        <w:rPr>
          <w:rFonts w:ascii="宋体" w:hAnsi="宋体" w:eastAsia="宋体" w:cs="宋体"/>
          <w:b/>
          <w:bCs/>
          <w:color w:val="auto"/>
          <w:sz w:val="21"/>
          <w:szCs w:val="21"/>
          <w:highlight w:val="none"/>
        </w:rPr>
      </w:pPr>
    </w:p>
    <w:p>
      <w:pPr>
        <w:spacing w:before="206" w:line="348" w:lineRule="auto"/>
        <w:ind w:left="112" w:right="0" w:firstLine="502"/>
        <w:jc w:val="left"/>
        <w:rPr>
          <w:rFonts w:ascii="宋体" w:hAnsi="宋体" w:eastAsia="宋体" w:cs="宋体"/>
          <w:b/>
          <w:bCs/>
          <w:color w:val="auto"/>
          <w:sz w:val="21"/>
          <w:szCs w:val="21"/>
          <w:highlight w:val="none"/>
        </w:rPr>
      </w:pPr>
    </w:p>
    <w:p>
      <w:pPr>
        <w:spacing w:before="206" w:line="348" w:lineRule="auto"/>
        <w:ind w:left="112" w:right="0" w:firstLine="502"/>
        <w:jc w:val="left"/>
        <w:rPr>
          <w:rFonts w:ascii="宋体" w:hAnsi="宋体" w:eastAsia="宋体" w:cs="宋体"/>
          <w:b/>
          <w:bCs/>
          <w:color w:val="auto"/>
          <w:sz w:val="21"/>
          <w:szCs w:val="21"/>
          <w:highlight w:val="none"/>
        </w:rPr>
      </w:pPr>
    </w:p>
    <w:p>
      <w:pPr>
        <w:spacing w:before="206" w:line="348" w:lineRule="auto"/>
        <w:ind w:left="112" w:right="0" w:firstLine="502"/>
        <w:jc w:val="left"/>
        <w:rPr>
          <w:rFonts w:ascii="宋体" w:hAnsi="宋体" w:eastAsia="宋体" w:cs="宋体"/>
          <w:b/>
          <w:bCs/>
          <w:color w:val="auto"/>
          <w:sz w:val="21"/>
          <w:szCs w:val="21"/>
          <w:highlight w:val="none"/>
        </w:rPr>
      </w:pPr>
    </w:p>
    <w:p>
      <w:pPr>
        <w:spacing w:before="206" w:line="348" w:lineRule="auto"/>
        <w:ind w:left="112" w:right="0" w:firstLine="502"/>
        <w:jc w:val="left"/>
        <w:rPr>
          <w:rFonts w:ascii="宋体" w:hAnsi="宋体" w:eastAsia="宋体" w:cs="宋体"/>
          <w:b/>
          <w:bCs/>
          <w:color w:val="auto"/>
          <w:sz w:val="21"/>
          <w:szCs w:val="21"/>
          <w:highlight w:val="none"/>
        </w:rPr>
      </w:pPr>
    </w:p>
    <w:p>
      <w:pPr>
        <w:spacing w:before="206" w:line="348" w:lineRule="auto"/>
        <w:ind w:left="112" w:right="0" w:firstLine="502"/>
        <w:jc w:val="left"/>
        <w:rPr>
          <w:rFonts w:ascii="宋体" w:hAnsi="宋体" w:eastAsia="宋体" w:cs="宋体"/>
          <w:b/>
          <w:bCs/>
          <w:color w:val="auto"/>
          <w:sz w:val="21"/>
          <w:szCs w:val="21"/>
          <w:highlight w:val="none"/>
        </w:rPr>
      </w:pPr>
    </w:p>
    <w:p>
      <w:pPr>
        <w:spacing w:before="206" w:line="348" w:lineRule="auto"/>
        <w:ind w:left="112" w:right="0" w:firstLine="502"/>
        <w:jc w:val="left"/>
        <w:rPr>
          <w:rFonts w:ascii="宋体" w:hAnsi="宋体" w:eastAsia="宋体" w:cs="宋体"/>
          <w:b/>
          <w:bCs/>
          <w:color w:val="auto"/>
          <w:sz w:val="21"/>
          <w:szCs w:val="21"/>
          <w:highlight w:val="none"/>
        </w:rPr>
      </w:pPr>
    </w:p>
    <w:p>
      <w:pPr>
        <w:spacing w:before="206" w:line="348" w:lineRule="auto"/>
        <w:ind w:left="112" w:right="0" w:firstLine="502"/>
        <w:jc w:val="left"/>
        <w:rPr>
          <w:rFonts w:ascii="宋体" w:hAnsi="宋体" w:eastAsia="宋体" w:cs="宋体"/>
          <w:b/>
          <w:bCs/>
          <w:color w:val="auto"/>
          <w:sz w:val="21"/>
          <w:szCs w:val="21"/>
          <w:highlight w:val="none"/>
        </w:rPr>
      </w:pPr>
    </w:p>
    <w:p>
      <w:pPr>
        <w:spacing w:before="206" w:line="348" w:lineRule="auto"/>
        <w:ind w:left="112" w:right="0" w:firstLine="502"/>
        <w:jc w:val="left"/>
        <w:rPr>
          <w:rFonts w:ascii="宋体" w:hAnsi="宋体" w:eastAsia="宋体" w:cs="宋体"/>
          <w:b/>
          <w:bCs/>
          <w:color w:val="auto"/>
          <w:sz w:val="21"/>
          <w:szCs w:val="21"/>
          <w:highlight w:val="none"/>
        </w:rPr>
      </w:pPr>
    </w:p>
    <w:p>
      <w:pPr>
        <w:ind w:firstLine="502"/>
        <w:rPr>
          <w:color w:val="auto"/>
          <w:highlight w:val="none"/>
        </w:rPr>
      </w:pPr>
      <w:r>
        <w:rPr>
          <w:b/>
          <w:color w:val="auto"/>
          <w:kern w:val="0"/>
          <w:highlight w:val="none"/>
        </w:rPr>
        <w:t>[摘录</w:t>
      </w:r>
      <w:r>
        <w:rPr>
          <w:b/>
          <w:color w:val="auto"/>
          <w:highlight w:val="none"/>
        </w:rPr>
        <w:t>市建规〔2006〕270号文</w:t>
      </w:r>
      <w:r>
        <w:rPr>
          <w:b/>
          <w:color w:val="auto"/>
          <w:kern w:val="0"/>
          <w:highlight w:val="none"/>
        </w:rPr>
        <w:t>]</w:t>
      </w:r>
      <w:r>
        <w:rPr>
          <w:b/>
          <w:color w:val="auto"/>
          <w:highlight w:val="none"/>
        </w:rPr>
        <w:t xml:space="preserve"> </w:t>
      </w:r>
      <w:r>
        <w:rPr>
          <w:color w:val="auto"/>
          <w:highlight w:val="none"/>
        </w:rPr>
        <w:t>各施工企业应根据工程项目的实际需要组建项目管理班子，但不得低于以下配置标准。</w:t>
      </w:r>
    </w:p>
    <w:p>
      <w:pPr>
        <w:pStyle w:val="23"/>
        <w:outlineLvl w:val="0"/>
        <w:rPr>
          <w:color w:val="auto"/>
          <w:kern w:val="0"/>
          <w:highlight w:val="none"/>
        </w:rPr>
      </w:pPr>
      <w:bookmarkStart w:id="49" w:name="_Toc406522322"/>
      <w:bookmarkStart w:id="50" w:name="_Toc406419446"/>
      <w:r>
        <w:rPr>
          <w:rFonts w:hint="eastAsia" w:eastAsia="宋体"/>
          <w:color w:val="auto"/>
          <w:kern w:val="0"/>
          <w:highlight w:val="none"/>
          <w:lang w:val="en-US" w:eastAsia="zh-CN"/>
        </w:rPr>
        <w:t>1</w:t>
      </w:r>
      <w:r>
        <w:rPr>
          <w:color w:val="auto"/>
          <w:kern w:val="0"/>
          <w:highlight w:val="none"/>
        </w:rPr>
        <w:t xml:space="preserve">.1、1万平方米以下的房屋建筑工程、装修工程或5000万以下市政工程和其他工程   </w:t>
      </w:r>
    </w:p>
    <w:p>
      <w:pPr>
        <w:pStyle w:val="23"/>
        <w:outlineLvl w:val="0"/>
        <w:rPr>
          <w:color w:val="auto"/>
          <w:kern w:val="0"/>
          <w:highlight w:val="none"/>
        </w:rPr>
      </w:pPr>
      <w:r>
        <w:rPr>
          <w:color w:val="auto"/>
          <w:kern w:val="0"/>
          <w:highlight w:val="none"/>
        </w:rPr>
        <w:t xml:space="preserve">  表1</w:t>
      </w:r>
      <w:bookmarkEnd w:id="49"/>
      <w:bookmarkEnd w:id="50"/>
    </w:p>
    <w:tbl>
      <w:tblPr>
        <w:tblStyle w:val="16"/>
        <w:tblpPr w:leftFromText="180" w:rightFromText="180" w:vertAnchor="text" w:horzAnchor="page" w:tblpX="1702"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164"/>
        <w:gridCol w:w="2037"/>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037" w:type="dxa"/>
            <w:tcBorders>
              <w:top w:val="single" w:color="auto" w:sz="4" w:space="0"/>
              <w:left w:val="single" w:color="auto" w:sz="4" w:space="0"/>
              <w:bottom w:val="nil"/>
              <w:right w:val="single" w:color="auto" w:sz="4" w:space="0"/>
              <w:tl2br w:val="single" w:color="auto" w:sz="4" w:space="0"/>
            </w:tcBorders>
            <w:noWrap w:val="0"/>
            <w:vAlign w:val="top"/>
          </w:tcPr>
          <w:p>
            <w:pPr>
              <w:widowControl/>
              <w:spacing w:before="100" w:beforeAutospacing="1" w:after="100" w:afterAutospacing="1" w:line="240" w:lineRule="exact"/>
              <w:rPr>
                <w:color w:val="auto"/>
                <w:kern w:val="0"/>
                <w:highlight w:val="none"/>
              </w:rPr>
            </w:pPr>
            <w:r>
              <w:rPr>
                <w:color w:val="auto"/>
                <w:kern w:val="0"/>
                <w:highlight w:val="none"/>
              </w:rPr>
              <w:t xml:space="preserve">             内容各类人员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数量</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资质</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项目经理</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按资质管理标准</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项目副经理</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0~1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p>
        </w:tc>
        <w:tc>
          <w:tcPr>
            <w:tcW w:w="351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企业可视工程情况自行设置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技术负责人</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助理工程师</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施工员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中级</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质检员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中级</w:t>
            </w:r>
          </w:p>
        </w:tc>
        <w:tc>
          <w:tcPr>
            <w:tcW w:w="351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专职安全生产管理人员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C证</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专职、押证</w:t>
            </w:r>
          </w:p>
        </w:tc>
      </w:tr>
    </w:tbl>
    <w:p>
      <w:pPr>
        <w:widowControl/>
        <w:spacing w:before="100" w:beforeAutospacing="1" w:after="100" w:afterAutospacing="1" w:line="240" w:lineRule="exact"/>
        <w:ind w:firstLine="330" w:firstLineChars="150"/>
        <w:rPr>
          <w:color w:val="auto"/>
          <w:kern w:val="0"/>
          <w:highlight w:val="none"/>
        </w:rPr>
      </w:pPr>
      <w:r>
        <w:rPr>
          <w:color w:val="auto"/>
          <w:kern w:val="0"/>
          <w:highlight w:val="none"/>
        </w:rPr>
        <w:t xml:space="preserve">2.2、1～5万平方米的房屋建筑工程、装修工程或5000万-1亿元以下市政工程和其他工程   </w:t>
      </w:r>
    </w:p>
    <w:tbl>
      <w:tblPr>
        <w:tblStyle w:val="16"/>
        <w:tblpPr w:leftFromText="180" w:rightFromText="180" w:vertAnchor="text" w:horzAnchor="page" w:tblpX="1829" w:tblpY="5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164"/>
        <w:gridCol w:w="2010"/>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037" w:type="dxa"/>
            <w:tcBorders>
              <w:top w:val="single" w:color="auto" w:sz="4" w:space="0"/>
              <w:left w:val="single" w:color="auto" w:sz="4" w:space="0"/>
              <w:bottom w:val="nil"/>
              <w:right w:val="single" w:color="auto" w:sz="4" w:space="0"/>
              <w:tl2br w:val="single" w:color="auto" w:sz="4" w:space="0"/>
            </w:tcBorders>
            <w:noWrap w:val="0"/>
            <w:vAlign w:val="top"/>
          </w:tcPr>
          <w:p>
            <w:pPr>
              <w:widowControl/>
              <w:spacing w:before="100" w:beforeAutospacing="1" w:after="100" w:afterAutospacing="1" w:line="240" w:lineRule="exact"/>
              <w:rPr>
                <w:color w:val="auto"/>
                <w:kern w:val="0"/>
                <w:highlight w:val="none"/>
              </w:rPr>
            </w:pPr>
            <w:r>
              <w:rPr>
                <w:color w:val="auto"/>
                <w:kern w:val="0"/>
                <w:highlight w:val="none"/>
              </w:rPr>
              <w:t xml:space="preserve">             内容各类人员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数量</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资质</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项目经理</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按资质管理标准</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项目副经理</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技术负责人</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工程师</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施工员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1～2</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中级</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质检员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中级</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专职安全生产管理人员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2</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C证</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专职押证</w:t>
            </w:r>
          </w:p>
        </w:tc>
      </w:tr>
    </w:tbl>
    <w:p>
      <w:pPr>
        <w:widowControl/>
        <w:spacing w:before="100" w:beforeAutospacing="1" w:after="100" w:afterAutospacing="1" w:line="240" w:lineRule="exact"/>
        <w:ind w:firstLine="110" w:firstLineChars="50"/>
        <w:rPr>
          <w:color w:val="auto"/>
          <w:kern w:val="0"/>
          <w:highlight w:val="none"/>
        </w:rPr>
      </w:pPr>
      <w:r>
        <w:rPr>
          <w:color w:val="auto"/>
          <w:kern w:val="0"/>
          <w:highlight w:val="none"/>
        </w:rPr>
        <w:t>表2</w:t>
      </w:r>
    </w:p>
    <w:p>
      <w:pPr>
        <w:widowControl/>
        <w:spacing w:before="100" w:beforeAutospacing="1" w:after="100" w:afterAutospacing="1" w:line="240" w:lineRule="exact"/>
        <w:ind w:firstLine="440" w:firstLineChars="200"/>
        <w:rPr>
          <w:color w:val="auto"/>
          <w:kern w:val="0"/>
          <w:highlight w:val="none"/>
        </w:rPr>
      </w:pPr>
      <w:r>
        <w:rPr>
          <w:color w:val="auto"/>
          <w:kern w:val="0"/>
          <w:highlight w:val="none"/>
        </w:rPr>
        <w:t xml:space="preserve">2.3、5万平方米以上的房屋建筑工程或1亿以上市政工程和其他工程               </w:t>
      </w:r>
    </w:p>
    <w:p>
      <w:pPr>
        <w:widowControl/>
        <w:spacing w:before="100" w:beforeAutospacing="1" w:after="100" w:afterAutospacing="1" w:line="240" w:lineRule="exact"/>
        <w:ind w:firstLine="440" w:firstLineChars="200"/>
        <w:rPr>
          <w:color w:val="auto"/>
          <w:kern w:val="0"/>
          <w:highlight w:val="none"/>
        </w:rPr>
      </w:pPr>
      <w:r>
        <w:rPr>
          <w:color w:val="auto"/>
          <w:kern w:val="0"/>
          <w:highlight w:val="none"/>
        </w:rPr>
        <w:t>表3</w:t>
      </w:r>
    </w:p>
    <w:tbl>
      <w:tblPr>
        <w:tblStyle w:val="16"/>
        <w:tblpPr w:leftFromText="180" w:rightFromText="180" w:vertAnchor="text" w:horzAnchor="page" w:tblpX="1621" w:tblpY="2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164"/>
        <w:gridCol w:w="2010"/>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037" w:type="dxa"/>
            <w:tcBorders>
              <w:top w:val="single" w:color="auto" w:sz="4" w:space="0"/>
              <w:left w:val="single" w:color="auto" w:sz="4" w:space="0"/>
              <w:bottom w:val="nil"/>
              <w:right w:val="single" w:color="auto" w:sz="4" w:space="0"/>
              <w:tl2br w:val="single" w:color="auto" w:sz="4" w:space="0"/>
            </w:tcBorders>
            <w:noWrap w:val="0"/>
            <w:vAlign w:val="top"/>
          </w:tcPr>
          <w:p>
            <w:pPr>
              <w:widowControl/>
              <w:spacing w:before="100" w:beforeAutospacing="1" w:after="100" w:afterAutospacing="1" w:line="240" w:lineRule="exact"/>
              <w:rPr>
                <w:color w:val="auto"/>
                <w:kern w:val="0"/>
                <w:highlight w:val="none"/>
              </w:rPr>
            </w:pPr>
            <w:r>
              <w:rPr>
                <w:color w:val="auto"/>
                <w:kern w:val="0"/>
                <w:highlight w:val="none"/>
              </w:rPr>
              <w:t xml:space="preserve">             内容各类人员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数量</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资质</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项目经理</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按资质标准</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项目副经理</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2</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技术负责人</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工程师以上</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rPr>
                <w:color w:val="auto"/>
                <w:kern w:val="0"/>
                <w:highlight w:val="none"/>
              </w:rPr>
            </w:pPr>
            <w:r>
              <w:rPr>
                <w:color w:val="auto"/>
                <w:kern w:val="0"/>
                <w:highlight w:val="none"/>
              </w:rPr>
              <w:t>工程师专职，高级工程师兼职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施工员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2人以上</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中级</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vertAlign w:val="superscript"/>
              </w:rPr>
            </w:pPr>
            <w:r>
              <w:rPr>
                <w:color w:val="auto"/>
                <w:kern w:val="0"/>
                <w:highlight w:val="none"/>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037"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质检员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2</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中级</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03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专职安全生产管理人员</w:t>
            </w:r>
          </w:p>
        </w:tc>
        <w:tc>
          <w:tcPr>
            <w:tcW w:w="116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3</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jc w:val="center"/>
              <w:rPr>
                <w:color w:val="auto"/>
                <w:kern w:val="0"/>
                <w:highlight w:val="none"/>
              </w:rPr>
            </w:pPr>
            <w:r>
              <w:rPr>
                <w:color w:val="auto"/>
                <w:kern w:val="0"/>
                <w:highlight w:val="none"/>
              </w:rPr>
              <w:t>C证</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exact"/>
              <w:rPr>
                <w:color w:val="auto"/>
                <w:kern w:val="0"/>
                <w:highlight w:val="none"/>
              </w:rPr>
            </w:pPr>
            <w:r>
              <w:rPr>
                <w:color w:val="auto"/>
                <w:kern w:val="0"/>
                <w:highlight w:val="none"/>
              </w:rPr>
              <w:t>专职、押证，应当设置安全主管，按土建、机电设备等专业设置专职安全生产管理人员</w:t>
            </w:r>
          </w:p>
        </w:tc>
      </w:tr>
    </w:tbl>
    <w:p>
      <w:pPr>
        <w:spacing w:before="0" w:line="240" w:lineRule="auto"/>
        <w:rPr>
          <w:rFonts w:ascii="宋体" w:hAnsi="宋体" w:eastAsia="宋体" w:cs="宋体"/>
          <w:color w:val="auto"/>
          <w:sz w:val="20"/>
          <w:szCs w:val="20"/>
          <w:highlight w:val="none"/>
        </w:rPr>
      </w:pPr>
    </w:p>
    <w:p>
      <w:pPr>
        <w:spacing w:before="12" w:line="240" w:lineRule="auto"/>
        <w:rPr>
          <w:rFonts w:ascii="宋体" w:hAnsi="宋体" w:eastAsia="宋体" w:cs="宋体"/>
          <w:color w:val="auto"/>
          <w:sz w:val="26"/>
          <w:szCs w:val="26"/>
          <w:highlight w:val="none"/>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rFonts w:hint="eastAsia" w:cs="宋体"/>
          <w:color w:val="auto"/>
          <w:highlight w:val="none"/>
          <w:lang w:val="en-US" w:eastAsia="zh-CN"/>
        </w:rPr>
      </w:pPr>
    </w:p>
    <w:p>
      <w:pPr>
        <w:pStyle w:val="8"/>
        <w:spacing w:before="14" w:line="240" w:lineRule="auto"/>
        <w:ind w:left="540" w:right="0"/>
        <w:jc w:val="center"/>
        <w:rPr>
          <w:b w:val="0"/>
          <w:bCs w:val="0"/>
          <w:color w:val="auto"/>
          <w:highlight w:val="none"/>
        </w:rPr>
      </w:pPr>
      <w:r>
        <w:rPr>
          <w:rFonts w:hint="eastAsia" w:cs="宋体"/>
          <w:color w:val="auto"/>
          <w:highlight w:val="none"/>
          <w:lang w:val="en-US" w:eastAsia="zh-CN"/>
        </w:rPr>
        <w:t>6</w:t>
      </w:r>
      <w:r>
        <w:rPr>
          <w:color w:val="auto"/>
          <w:highlight w:val="none"/>
        </w:rPr>
        <w:t>、主要人员简历表</w:t>
      </w:r>
    </w:p>
    <w:p>
      <w:pPr>
        <w:spacing w:before="0" w:line="240" w:lineRule="auto"/>
        <w:rPr>
          <w:rFonts w:ascii="宋体" w:hAnsi="宋体" w:eastAsia="宋体" w:cs="宋体"/>
          <w:b/>
          <w:bCs/>
          <w:color w:val="auto"/>
          <w:sz w:val="20"/>
          <w:szCs w:val="20"/>
          <w:highlight w:val="none"/>
        </w:rPr>
      </w:pPr>
    </w:p>
    <w:tbl>
      <w:tblPr>
        <w:tblStyle w:val="16"/>
        <w:tblpPr w:leftFromText="180" w:rightFromText="180" w:vertAnchor="text" w:horzAnchor="page" w:tblpX="1680" w:tblpY="336"/>
        <w:tblOverlap w:val="never"/>
        <w:tblW w:w="0" w:type="auto"/>
        <w:tblInd w:w="0"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340" w:hRule="exact"/>
        </w:trPr>
        <w:tc>
          <w:tcPr>
            <w:tcW w:w="1186"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r>
              <w:rPr>
                <w:color w:val="auto"/>
                <w:kern w:val="0"/>
                <w:highlight w:val="none"/>
              </w:rPr>
              <w:t>姓</w:t>
            </w:r>
            <w:r>
              <w:rPr>
                <w:color w:val="auto"/>
                <w:kern w:val="0"/>
                <w:highlight w:val="none"/>
              </w:rPr>
              <w:tab/>
            </w:r>
            <w:r>
              <w:rPr>
                <w:color w:val="auto"/>
                <w:kern w:val="0"/>
                <w:highlight w:val="none"/>
              </w:rPr>
              <w:t>名</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r>
              <w:rPr>
                <w:color w:val="auto"/>
                <w:kern w:val="0"/>
                <w:highlight w:val="none"/>
              </w:rPr>
              <w:t>年  龄</w:t>
            </w:r>
          </w:p>
        </w:tc>
        <w:tc>
          <w:tcPr>
            <w:tcW w:w="1066"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r>
              <w:rPr>
                <w:color w:val="auto"/>
                <w:kern w:val="0"/>
                <w:highlight w:val="none"/>
              </w:rPr>
              <w:t>学历</w:t>
            </w:r>
          </w:p>
        </w:tc>
        <w:tc>
          <w:tcPr>
            <w:tcW w:w="2135"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r>
      <w:tr>
        <w:tblPrEx>
          <w:tblCellMar>
            <w:top w:w="0" w:type="dxa"/>
            <w:left w:w="0" w:type="dxa"/>
            <w:bottom w:w="0" w:type="dxa"/>
            <w:right w:w="0" w:type="dxa"/>
          </w:tblCellMar>
        </w:tblPrEx>
        <w:trPr>
          <w:trHeight w:val="340" w:hRule="exact"/>
        </w:trPr>
        <w:tc>
          <w:tcPr>
            <w:tcW w:w="1186"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r>
              <w:rPr>
                <w:color w:val="auto"/>
                <w:kern w:val="0"/>
                <w:highlight w:val="none"/>
              </w:rPr>
              <w:t>职</w:t>
            </w:r>
            <w:r>
              <w:rPr>
                <w:color w:val="auto"/>
                <w:kern w:val="0"/>
                <w:highlight w:val="none"/>
              </w:rPr>
              <w:tab/>
            </w:r>
            <w:r>
              <w:rPr>
                <w:color w:val="auto"/>
                <w:kern w:val="0"/>
                <w:highlight w:val="none"/>
              </w:rPr>
              <w:t>称</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r>
              <w:rPr>
                <w:color w:val="auto"/>
                <w:kern w:val="0"/>
                <w:highlight w:val="none"/>
              </w:rPr>
              <w:t>职  务</w:t>
            </w:r>
          </w:p>
        </w:tc>
        <w:tc>
          <w:tcPr>
            <w:tcW w:w="1066"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r>
              <w:rPr>
                <w:color w:val="auto"/>
                <w:kern w:val="0"/>
                <w:highlight w:val="none"/>
              </w:rPr>
              <w:t>拟在本合同任职</w:t>
            </w:r>
          </w:p>
        </w:tc>
        <w:tc>
          <w:tcPr>
            <w:tcW w:w="2135"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r>
      <w:tr>
        <w:tblPrEx>
          <w:tblCellMar>
            <w:top w:w="0" w:type="dxa"/>
            <w:left w:w="0" w:type="dxa"/>
            <w:bottom w:w="0" w:type="dxa"/>
            <w:right w:w="0" w:type="dxa"/>
          </w:tblCellMar>
        </w:tblPrEx>
        <w:trPr>
          <w:trHeight w:val="340" w:hRule="exact"/>
        </w:trPr>
        <w:tc>
          <w:tcPr>
            <w:tcW w:w="1186"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r>
              <w:rPr>
                <w:color w:val="auto"/>
                <w:kern w:val="0"/>
                <w:highlight w:val="none"/>
              </w:rPr>
              <w:t>毕业学校</w:t>
            </w:r>
          </w:p>
        </w:tc>
        <w:tc>
          <w:tcPr>
            <w:tcW w:w="7337" w:type="dxa"/>
            <w:gridSpan w:val="8"/>
            <w:tcBorders>
              <w:top w:val="single" w:color="000000" w:sz="4" w:space="0"/>
              <w:left w:val="single" w:color="000000" w:sz="4" w:space="0"/>
              <w:bottom w:val="single" w:color="000000" w:sz="4" w:space="0"/>
              <w:right w:val="single" w:color="000000" w:sz="4" w:space="0"/>
            </w:tcBorders>
            <w:noWrap w:val="0"/>
            <w:vAlign w:val="top"/>
          </w:tcPr>
          <w:p>
            <w:pPr>
              <w:ind w:firstLine="330" w:firstLineChars="150"/>
              <w:rPr>
                <w:color w:val="auto"/>
                <w:kern w:val="0"/>
                <w:sz w:val="24"/>
                <w:highlight w:val="none"/>
              </w:rPr>
            </w:pPr>
            <w:r>
              <w:rPr>
                <w:color w:val="auto"/>
                <w:kern w:val="0"/>
                <w:highlight w:val="none"/>
              </w:rPr>
              <w:t>年</w:t>
            </w:r>
            <w:r>
              <w:rPr>
                <w:color w:val="auto"/>
                <w:spacing w:val="-1"/>
                <w:kern w:val="0"/>
                <w:highlight w:val="none"/>
              </w:rPr>
              <w:t>毕</w:t>
            </w:r>
            <w:r>
              <w:rPr>
                <w:color w:val="auto"/>
                <w:kern w:val="0"/>
                <w:highlight w:val="none"/>
              </w:rPr>
              <w:t>业于</w:t>
            </w:r>
            <w:r>
              <w:rPr>
                <w:color w:val="auto"/>
                <w:kern w:val="0"/>
                <w:highlight w:val="none"/>
              </w:rPr>
              <w:tab/>
            </w:r>
            <w:r>
              <w:rPr>
                <w:color w:val="auto"/>
                <w:kern w:val="0"/>
                <w:highlight w:val="none"/>
              </w:rPr>
              <w:t>学校</w:t>
            </w:r>
            <w:r>
              <w:rPr>
                <w:color w:val="auto"/>
                <w:kern w:val="0"/>
                <w:highlight w:val="none"/>
              </w:rPr>
              <w:tab/>
            </w:r>
            <w:r>
              <w:rPr>
                <w:color w:val="auto"/>
                <w:kern w:val="0"/>
                <w:highlight w:val="none"/>
              </w:rPr>
              <w:t>专业</w:t>
            </w:r>
          </w:p>
        </w:tc>
      </w:tr>
      <w:tr>
        <w:tblPrEx>
          <w:tblCellMar>
            <w:top w:w="0" w:type="dxa"/>
            <w:left w:w="0" w:type="dxa"/>
            <w:bottom w:w="0" w:type="dxa"/>
            <w:right w:w="0" w:type="dxa"/>
          </w:tblCellMar>
        </w:tblPrEx>
        <w:trPr>
          <w:trHeight w:val="340" w:hRule="exact"/>
        </w:trPr>
        <w:tc>
          <w:tcPr>
            <w:tcW w:w="8523" w:type="dxa"/>
            <w:gridSpan w:val="9"/>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r>
              <w:rPr>
                <w:color w:val="auto"/>
                <w:kern w:val="0"/>
                <w:highlight w:val="none"/>
              </w:rPr>
              <w:t>主要工作经历</w:t>
            </w:r>
          </w:p>
        </w:tc>
      </w:tr>
      <w:tr>
        <w:tblPrEx>
          <w:tblCellMar>
            <w:top w:w="0" w:type="dxa"/>
            <w:left w:w="0" w:type="dxa"/>
            <w:bottom w:w="0" w:type="dxa"/>
            <w:right w:w="0" w:type="dxa"/>
          </w:tblCellMar>
        </w:tblPrEx>
        <w:trPr>
          <w:trHeight w:val="34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ind w:firstLine="110" w:firstLineChars="50"/>
              <w:rPr>
                <w:color w:val="auto"/>
                <w:kern w:val="0"/>
                <w:sz w:val="24"/>
                <w:highlight w:val="none"/>
              </w:rPr>
            </w:pPr>
            <w:r>
              <w:rPr>
                <w:color w:val="auto"/>
                <w:kern w:val="0"/>
                <w:highlight w:val="none"/>
              </w:rPr>
              <w:t>时</w:t>
            </w:r>
            <w:r>
              <w:rPr>
                <w:color w:val="auto"/>
                <w:kern w:val="0"/>
                <w:highlight w:val="none"/>
              </w:rPr>
              <w:tab/>
            </w:r>
            <w:r>
              <w:rPr>
                <w:color w:val="auto"/>
                <w:kern w:val="0"/>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r>
              <w:rPr>
                <w:color w:val="auto"/>
                <w:kern w:val="0"/>
                <w:highlight w:val="none"/>
              </w:rPr>
              <w:t>参加过的类似项目</w:t>
            </w: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r>
              <w:rPr>
                <w:color w:val="auto"/>
                <w:kern w:val="0"/>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r>
              <w:rPr>
                <w:color w:val="auto"/>
                <w:kern w:val="0"/>
                <w:highlight w:val="none"/>
              </w:rPr>
              <w:t>发包人及联系电话</w:t>
            </w:r>
          </w:p>
        </w:tc>
      </w:tr>
      <w:tr>
        <w:tblPrEx>
          <w:tblCellMar>
            <w:top w:w="0" w:type="dxa"/>
            <w:left w:w="0" w:type="dxa"/>
            <w:bottom w:w="0" w:type="dxa"/>
            <w:right w:w="0" w:type="dxa"/>
          </w:tblCellMar>
        </w:tblPrEx>
        <w:trPr>
          <w:trHeight w:val="34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r>
      <w:tr>
        <w:tblPrEx>
          <w:tblCellMar>
            <w:top w:w="0" w:type="dxa"/>
            <w:left w:w="0" w:type="dxa"/>
            <w:bottom w:w="0" w:type="dxa"/>
            <w:right w:w="0" w:type="dxa"/>
          </w:tblCellMar>
        </w:tblPrEx>
        <w:trPr>
          <w:trHeight w:val="34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rPr>
                <w:color w:val="auto"/>
                <w:kern w:val="0"/>
                <w:sz w:val="24"/>
                <w:highlight w:val="none"/>
              </w:rPr>
            </w:pPr>
          </w:p>
        </w:tc>
      </w:tr>
    </w:tbl>
    <w:p>
      <w:pPr>
        <w:spacing w:before="2" w:line="240" w:lineRule="auto"/>
        <w:rPr>
          <w:rFonts w:ascii="宋体" w:hAnsi="宋体" w:eastAsia="宋体" w:cs="宋体"/>
          <w:b/>
          <w:bCs/>
          <w:color w:val="auto"/>
          <w:sz w:val="27"/>
          <w:szCs w:val="27"/>
          <w:highlight w:val="none"/>
        </w:rPr>
      </w:pPr>
    </w:p>
    <w:p>
      <w:pPr>
        <w:spacing w:before="0" w:line="240" w:lineRule="auto"/>
        <w:rPr>
          <w:rFonts w:ascii="宋体" w:hAnsi="宋体" w:eastAsia="宋体" w:cs="宋体"/>
          <w:color w:val="auto"/>
          <w:sz w:val="20"/>
          <w:szCs w:val="20"/>
          <w:highlight w:val="none"/>
        </w:rPr>
      </w:pPr>
    </w:p>
    <w:p>
      <w:pPr>
        <w:pStyle w:val="12"/>
        <w:rPr>
          <w:rFonts w:ascii="宋体" w:hAnsi="宋体" w:eastAsia="宋体" w:cs="宋体"/>
          <w:color w:val="auto"/>
          <w:sz w:val="20"/>
          <w:szCs w:val="20"/>
          <w:highlight w:val="none"/>
        </w:rPr>
      </w:pPr>
    </w:p>
    <w:p>
      <w:pPr>
        <w:pStyle w:val="12"/>
        <w:rPr>
          <w:rFonts w:ascii="宋体" w:hAnsi="宋体" w:eastAsia="宋体" w:cs="宋体"/>
          <w:color w:val="auto"/>
          <w:sz w:val="20"/>
          <w:szCs w:val="20"/>
          <w:highlight w:val="none"/>
        </w:rPr>
      </w:pPr>
    </w:p>
    <w:p>
      <w:pPr>
        <w:spacing w:before="12" w:line="240" w:lineRule="auto"/>
        <w:rPr>
          <w:rFonts w:ascii="宋体" w:hAnsi="宋体" w:eastAsia="宋体" w:cs="宋体"/>
          <w:color w:val="auto"/>
          <w:sz w:val="29"/>
          <w:szCs w:val="29"/>
          <w:highlight w:val="none"/>
        </w:rPr>
      </w:pPr>
    </w:p>
    <w:p>
      <w:pPr>
        <w:pStyle w:val="12"/>
        <w:rPr>
          <w:rFonts w:ascii="宋体" w:hAnsi="宋体" w:eastAsia="宋体" w:cs="宋体"/>
          <w:color w:val="auto"/>
          <w:sz w:val="29"/>
          <w:szCs w:val="29"/>
          <w:highlight w:val="none"/>
        </w:rPr>
      </w:pPr>
    </w:p>
    <w:p>
      <w:pPr>
        <w:pStyle w:val="12"/>
        <w:rPr>
          <w:rFonts w:ascii="宋体" w:hAnsi="宋体" w:eastAsia="宋体" w:cs="宋体"/>
          <w:color w:val="auto"/>
          <w:sz w:val="29"/>
          <w:szCs w:val="29"/>
          <w:highlight w:val="none"/>
        </w:rPr>
      </w:pPr>
    </w:p>
    <w:p>
      <w:pPr>
        <w:pStyle w:val="12"/>
        <w:ind w:firstLine="632" w:firstLineChars="300"/>
        <w:rPr>
          <w:rFonts w:ascii="宋体" w:hAnsi="宋体" w:eastAsia="宋体" w:cs="宋体"/>
          <w:color w:val="auto"/>
          <w:sz w:val="29"/>
          <w:szCs w:val="29"/>
          <w:highlight w:val="none"/>
        </w:rPr>
      </w:pPr>
      <w:r>
        <w:rPr>
          <w:b/>
          <w:color w:val="auto"/>
          <w:highlight w:val="none"/>
        </w:rPr>
        <w:t>主要人员已完成的类似工程应附中标通知书或合同协议书、工程接收证书〔工程竣工验收证书）的复印件。在建类似工程应附中标通知书或合同协议书复印件；</w:t>
      </w:r>
    </w:p>
    <w:p>
      <w:pPr>
        <w:pStyle w:val="12"/>
        <w:rPr>
          <w:rFonts w:ascii="宋体" w:hAnsi="宋体" w:eastAsia="宋体" w:cs="宋体"/>
          <w:color w:val="auto"/>
          <w:sz w:val="29"/>
          <w:szCs w:val="29"/>
          <w:highlight w:val="none"/>
        </w:rPr>
      </w:pPr>
    </w:p>
    <w:p>
      <w:pPr>
        <w:pStyle w:val="12"/>
        <w:rPr>
          <w:rFonts w:ascii="宋体" w:hAnsi="宋体" w:eastAsia="宋体" w:cs="宋体"/>
          <w:color w:val="auto"/>
          <w:sz w:val="29"/>
          <w:szCs w:val="29"/>
          <w:highlight w:val="none"/>
        </w:rPr>
      </w:pPr>
    </w:p>
    <w:p>
      <w:pPr>
        <w:pStyle w:val="12"/>
        <w:rPr>
          <w:rFonts w:ascii="宋体" w:hAnsi="宋体" w:eastAsia="宋体" w:cs="宋体"/>
          <w:color w:val="auto"/>
          <w:sz w:val="29"/>
          <w:szCs w:val="29"/>
          <w:highlight w:val="none"/>
        </w:rPr>
      </w:pPr>
    </w:p>
    <w:p>
      <w:pPr>
        <w:pStyle w:val="12"/>
        <w:rPr>
          <w:rFonts w:ascii="宋体" w:hAnsi="宋体" w:eastAsia="宋体" w:cs="宋体"/>
          <w:color w:val="auto"/>
          <w:sz w:val="29"/>
          <w:szCs w:val="29"/>
          <w:highlight w:val="none"/>
        </w:rPr>
      </w:pPr>
    </w:p>
    <w:p>
      <w:pPr>
        <w:pStyle w:val="12"/>
        <w:rPr>
          <w:rFonts w:ascii="宋体" w:hAnsi="宋体" w:eastAsia="宋体" w:cs="宋体"/>
          <w:color w:val="auto"/>
          <w:sz w:val="29"/>
          <w:szCs w:val="29"/>
          <w:highlight w:val="none"/>
        </w:rPr>
      </w:pPr>
    </w:p>
    <w:p>
      <w:pPr>
        <w:pStyle w:val="12"/>
        <w:rPr>
          <w:rFonts w:ascii="宋体" w:hAnsi="宋体" w:eastAsia="宋体" w:cs="宋体"/>
          <w:color w:val="auto"/>
          <w:sz w:val="29"/>
          <w:szCs w:val="29"/>
          <w:highlight w:val="none"/>
        </w:rPr>
      </w:pPr>
    </w:p>
    <w:p>
      <w:pPr>
        <w:pStyle w:val="8"/>
        <w:spacing w:line="240" w:lineRule="auto"/>
        <w:ind w:left="3385" w:right="0"/>
        <w:jc w:val="left"/>
        <w:rPr>
          <w:rFonts w:hint="eastAsia" w:eastAsia="宋体"/>
          <w:b w:val="0"/>
          <w:bCs w:val="0"/>
          <w:color w:val="auto"/>
          <w:highlight w:val="none"/>
          <w:lang w:eastAsia="zh-CN"/>
        </w:rPr>
      </w:pPr>
      <w:r>
        <w:rPr>
          <w:rFonts w:hint="eastAsia" w:cs="宋体"/>
          <w:color w:val="auto"/>
          <w:highlight w:val="none"/>
          <w:lang w:val="en-US" w:eastAsia="zh-CN"/>
        </w:rPr>
        <w:t>7</w:t>
      </w:r>
      <w:r>
        <w:rPr>
          <w:color w:val="auto"/>
          <w:highlight w:val="none"/>
        </w:rPr>
        <w:t>、近年发生的诉讼和仲裁情况</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pPr>
        <w:spacing w:before="4" w:line="240" w:lineRule="auto"/>
        <w:rPr>
          <w:rFonts w:ascii="宋体" w:hAnsi="宋体" w:eastAsia="宋体" w:cs="宋体"/>
          <w:b/>
          <w:bCs/>
          <w:color w:val="auto"/>
          <w:sz w:val="24"/>
          <w:szCs w:val="24"/>
          <w:highlight w:val="none"/>
        </w:rPr>
      </w:pPr>
    </w:p>
    <w:p>
      <w:pPr>
        <w:pStyle w:val="12"/>
        <w:spacing w:before="0" w:line="350" w:lineRule="auto"/>
        <w:ind w:right="126" w:firstLine="420"/>
        <w:jc w:val="both"/>
        <w:rPr>
          <w:color w:val="auto"/>
          <w:highlight w:val="none"/>
        </w:rPr>
      </w:pPr>
      <w:r>
        <w:rPr>
          <w:color w:val="auto"/>
          <w:spacing w:val="-4"/>
          <w:highlight w:val="none"/>
        </w:rPr>
        <w:t>说明：近年发生的诉讼和仲裁情况仅限于投标人败诉的，且与履行施工承包合同有关的案件，不包括调</w:t>
      </w:r>
      <w:r>
        <w:rPr>
          <w:color w:val="auto"/>
          <w:w w:val="100"/>
          <w:highlight w:val="none"/>
        </w:rPr>
        <w:t xml:space="preserve"> </w:t>
      </w:r>
      <w:r>
        <w:rPr>
          <w:color w:val="auto"/>
          <w:highlight w:val="none"/>
        </w:rPr>
        <w:t>解结案以及未裁决的仲裁或未终审判决的诉讼。</w:t>
      </w:r>
    </w:p>
    <w:p>
      <w:pPr>
        <w:spacing w:after="0" w:line="350" w:lineRule="auto"/>
        <w:jc w:val="both"/>
        <w:rPr>
          <w:color w:val="auto"/>
          <w:highlight w:val="none"/>
        </w:rPr>
        <w:sectPr>
          <w:pgSz w:w="11910" w:h="16840"/>
          <w:pgMar w:top="1040" w:right="860" w:bottom="1160" w:left="1020" w:header="0" w:footer="975" w:gutter="0"/>
        </w:sectPr>
      </w:pPr>
    </w:p>
    <w:p>
      <w:pPr>
        <w:pStyle w:val="8"/>
        <w:spacing w:before="4" w:line="405" w:lineRule="auto"/>
        <w:ind w:left="2578" w:right="1953" w:hanging="1"/>
        <w:jc w:val="center"/>
        <w:rPr>
          <w:b w:val="0"/>
          <w:bCs w:val="0"/>
          <w:color w:val="auto"/>
          <w:highlight w:val="none"/>
        </w:rPr>
      </w:pPr>
      <w:r>
        <w:rPr>
          <w:rFonts w:hint="eastAsia" w:cs="宋体"/>
          <w:color w:val="auto"/>
          <w:highlight w:val="none"/>
          <w:lang w:val="en-US" w:eastAsia="zh-CN"/>
        </w:rPr>
        <w:t>8</w:t>
      </w:r>
      <w:r>
        <w:rPr>
          <w:color w:val="auto"/>
          <w:highlight w:val="none"/>
        </w:rPr>
        <w:t>、农民工工资保证金承诺书</w:t>
      </w:r>
      <w:r>
        <w:rPr>
          <w:color w:val="auto"/>
          <w:w w:val="99"/>
          <w:highlight w:val="none"/>
        </w:rPr>
        <w:t xml:space="preserve"> </w:t>
      </w:r>
      <w:r>
        <w:rPr>
          <w:color w:val="auto"/>
          <w:highlight w:val="none"/>
        </w:rPr>
        <w:t>按桂劳社发</w:t>
      </w:r>
      <w:r>
        <w:rPr>
          <w:rFonts w:ascii="宋体" w:hAnsi="宋体" w:eastAsia="宋体" w:cs="宋体"/>
          <w:color w:val="auto"/>
          <w:highlight w:val="none"/>
        </w:rPr>
        <w:t>[2009]50</w:t>
      </w:r>
      <w:r>
        <w:rPr>
          <w:rFonts w:ascii="宋体" w:hAnsi="宋体" w:eastAsia="宋体" w:cs="宋体"/>
          <w:color w:val="auto"/>
          <w:spacing w:val="-79"/>
          <w:highlight w:val="none"/>
        </w:rPr>
        <w:t xml:space="preserve"> </w:t>
      </w:r>
      <w:r>
        <w:rPr>
          <w:color w:val="auto"/>
          <w:highlight w:val="none"/>
        </w:rPr>
        <w:t>号文件规定承诺</w:t>
      </w:r>
    </w:p>
    <w:p>
      <w:pPr>
        <w:spacing w:before="0" w:line="240" w:lineRule="auto"/>
        <w:rPr>
          <w:rFonts w:ascii="宋体" w:hAnsi="宋体" w:eastAsia="宋体" w:cs="宋体"/>
          <w:b/>
          <w:bCs/>
          <w:color w:val="auto"/>
          <w:sz w:val="28"/>
          <w:szCs w:val="28"/>
          <w:highlight w:val="none"/>
        </w:rPr>
      </w:pPr>
    </w:p>
    <w:p>
      <w:pPr>
        <w:spacing w:before="0" w:line="240" w:lineRule="auto"/>
        <w:rPr>
          <w:rFonts w:ascii="宋体" w:hAnsi="宋体" w:eastAsia="宋体" w:cs="宋体"/>
          <w:b/>
          <w:bCs/>
          <w:color w:val="auto"/>
          <w:sz w:val="28"/>
          <w:szCs w:val="28"/>
          <w:highlight w:val="none"/>
        </w:rPr>
      </w:pPr>
    </w:p>
    <w:p>
      <w:pPr>
        <w:spacing w:before="0" w:line="240" w:lineRule="auto"/>
        <w:rPr>
          <w:rFonts w:ascii="宋体" w:hAnsi="宋体" w:eastAsia="宋体" w:cs="宋体"/>
          <w:b/>
          <w:bCs/>
          <w:color w:val="auto"/>
          <w:sz w:val="28"/>
          <w:szCs w:val="28"/>
          <w:highlight w:val="none"/>
        </w:rPr>
      </w:pPr>
    </w:p>
    <w:p>
      <w:pPr>
        <w:spacing w:before="0" w:line="240" w:lineRule="auto"/>
        <w:rPr>
          <w:rFonts w:ascii="宋体" w:hAnsi="宋体" w:eastAsia="宋体" w:cs="宋体"/>
          <w:b/>
          <w:bCs/>
          <w:color w:val="auto"/>
          <w:sz w:val="28"/>
          <w:szCs w:val="28"/>
          <w:highlight w:val="none"/>
        </w:rPr>
      </w:pPr>
    </w:p>
    <w:p>
      <w:pPr>
        <w:spacing w:before="6" w:line="240" w:lineRule="auto"/>
        <w:rPr>
          <w:rFonts w:ascii="宋体" w:hAnsi="宋体" w:eastAsia="宋体" w:cs="宋体"/>
          <w:b/>
          <w:bCs/>
          <w:color w:val="auto"/>
          <w:sz w:val="35"/>
          <w:szCs w:val="35"/>
          <w:highlight w:val="none"/>
        </w:rPr>
      </w:pPr>
    </w:p>
    <w:p>
      <w:pPr>
        <w:pStyle w:val="8"/>
        <w:spacing w:line="405" w:lineRule="auto"/>
        <w:ind w:left="1032" w:right="407"/>
        <w:jc w:val="center"/>
        <w:rPr>
          <w:b w:val="0"/>
          <w:bCs w:val="0"/>
          <w:color w:val="auto"/>
          <w:highlight w:val="none"/>
        </w:rPr>
      </w:pPr>
      <w:r>
        <w:rPr>
          <w:rFonts w:hint="eastAsia" w:cs="宋体"/>
          <w:color w:val="auto"/>
          <w:highlight w:val="none"/>
          <w:lang w:val="en-US" w:eastAsia="zh-CN"/>
        </w:rPr>
        <w:t>9</w:t>
      </w:r>
      <w:r>
        <w:rPr>
          <w:color w:val="auto"/>
          <w:highlight w:val="none"/>
        </w:rPr>
        <w:t>、工程渣土清运承诺书</w:t>
      </w:r>
      <w:r>
        <w:rPr>
          <w:color w:val="auto"/>
          <w:w w:val="99"/>
          <w:highlight w:val="none"/>
        </w:rPr>
        <w:t xml:space="preserve"> </w:t>
      </w:r>
      <w:r>
        <w:rPr>
          <w:color w:val="auto"/>
          <w:highlight w:val="none"/>
        </w:rPr>
        <w:t>按照桂林市建设工程招标站市建招字</w:t>
      </w:r>
      <w:r>
        <w:rPr>
          <w:rFonts w:ascii="宋体" w:hAnsi="宋体" w:eastAsia="宋体" w:cs="宋体"/>
          <w:color w:val="auto"/>
          <w:highlight w:val="none"/>
        </w:rPr>
        <w:t>[2011]02</w:t>
      </w:r>
      <w:r>
        <w:rPr>
          <w:rFonts w:ascii="宋体" w:hAnsi="宋体" w:eastAsia="宋体" w:cs="宋体"/>
          <w:color w:val="auto"/>
          <w:spacing w:val="-76"/>
          <w:highlight w:val="none"/>
        </w:rPr>
        <w:t xml:space="preserve"> </w:t>
      </w:r>
      <w:r>
        <w:rPr>
          <w:color w:val="auto"/>
          <w:highlight w:val="none"/>
        </w:rPr>
        <w:t>号的规定承诺；</w:t>
      </w:r>
    </w:p>
    <w:p>
      <w:pPr>
        <w:spacing w:before="0" w:line="240" w:lineRule="auto"/>
        <w:rPr>
          <w:rFonts w:ascii="宋体" w:hAnsi="宋体" w:eastAsia="宋体" w:cs="宋体"/>
          <w:b/>
          <w:bCs/>
          <w:color w:val="auto"/>
          <w:sz w:val="28"/>
          <w:szCs w:val="28"/>
          <w:highlight w:val="none"/>
        </w:rPr>
      </w:pPr>
    </w:p>
    <w:p>
      <w:pPr>
        <w:spacing w:before="0" w:line="240" w:lineRule="auto"/>
        <w:rPr>
          <w:rFonts w:ascii="宋体" w:hAnsi="宋体" w:eastAsia="宋体" w:cs="宋体"/>
          <w:b/>
          <w:bCs/>
          <w:color w:val="auto"/>
          <w:sz w:val="28"/>
          <w:szCs w:val="28"/>
          <w:highlight w:val="none"/>
        </w:rPr>
      </w:pPr>
    </w:p>
    <w:p>
      <w:pPr>
        <w:spacing w:before="0" w:line="240" w:lineRule="auto"/>
        <w:rPr>
          <w:rFonts w:ascii="宋体" w:hAnsi="宋体" w:eastAsia="宋体" w:cs="宋体"/>
          <w:b/>
          <w:bCs/>
          <w:color w:val="auto"/>
          <w:sz w:val="28"/>
          <w:szCs w:val="28"/>
          <w:highlight w:val="none"/>
        </w:rPr>
      </w:pPr>
    </w:p>
    <w:p>
      <w:pPr>
        <w:pStyle w:val="8"/>
        <w:spacing w:before="201" w:line="240" w:lineRule="auto"/>
        <w:ind w:left="1027" w:right="407"/>
        <w:jc w:val="center"/>
        <w:rPr>
          <w:b w:val="0"/>
          <w:bCs w:val="0"/>
          <w:color w:val="auto"/>
          <w:highlight w:val="none"/>
        </w:rPr>
      </w:pPr>
      <w:r>
        <w:rPr>
          <w:rFonts w:ascii="宋体" w:hAnsi="宋体" w:eastAsia="宋体" w:cs="宋体"/>
          <w:color w:val="auto"/>
          <w:highlight w:val="none"/>
        </w:rPr>
        <w:t>1</w:t>
      </w:r>
      <w:r>
        <w:rPr>
          <w:rFonts w:hint="eastAsia" w:cs="宋体"/>
          <w:color w:val="auto"/>
          <w:highlight w:val="none"/>
          <w:lang w:val="en-US" w:eastAsia="zh-CN"/>
        </w:rPr>
        <w:t>0</w:t>
      </w:r>
      <w:r>
        <w:rPr>
          <w:color w:val="auto"/>
          <w:highlight w:val="none"/>
        </w:rPr>
        <w:t>、拟分包项目情况表</w:t>
      </w:r>
    </w:p>
    <w:p>
      <w:pPr>
        <w:spacing w:before="11" w:line="240" w:lineRule="auto"/>
        <w:rPr>
          <w:rFonts w:ascii="宋体" w:hAnsi="宋体" w:eastAsia="宋体" w:cs="宋体"/>
          <w:b/>
          <w:bCs/>
          <w:color w:val="auto"/>
          <w:sz w:val="18"/>
          <w:szCs w:val="18"/>
          <w:highlight w:val="none"/>
        </w:rPr>
      </w:pPr>
    </w:p>
    <w:tbl>
      <w:tblPr>
        <w:tblStyle w:val="16"/>
        <w:tblW w:w="0" w:type="auto"/>
        <w:tblInd w:w="182" w:type="dxa"/>
        <w:tblLayout w:type="fixed"/>
        <w:tblCellMar>
          <w:top w:w="0" w:type="dxa"/>
          <w:left w:w="0" w:type="dxa"/>
          <w:bottom w:w="0" w:type="dxa"/>
          <w:right w:w="0" w:type="dxa"/>
        </w:tblCellMar>
      </w:tblPr>
      <w:tblGrid>
        <w:gridCol w:w="569"/>
        <w:gridCol w:w="1844"/>
        <w:gridCol w:w="751"/>
        <w:gridCol w:w="950"/>
        <w:gridCol w:w="1124"/>
        <w:gridCol w:w="1090"/>
        <w:gridCol w:w="1196"/>
        <w:gridCol w:w="1270"/>
      </w:tblGrid>
      <w:tr>
        <w:tblPrEx>
          <w:tblCellMar>
            <w:top w:w="0" w:type="dxa"/>
            <w:left w:w="0" w:type="dxa"/>
            <w:bottom w:w="0" w:type="dxa"/>
            <w:right w:w="0" w:type="dxa"/>
          </w:tblCellMar>
        </w:tblPrEx>
        <w:trPr>
          <w:trHeight w:val="463" w:hRule="exact"/>
        </w:trPr>
        <w:tc>
          <w:tcPr>
            <w:tcW w:w="569" w:type="dxa"/>
            <w:vMerge w:val="restart"/>
            <w:tcBorders>
              <w:top w:val="single" w:color="000000" w:sz="4" w:space="0"/>
              <w:left w:val="single" w:color="000000" w:sz="4" w:space="0"/>
              <w:right w:val="single" w:color="000000" w:sz="4" w:space="0"/>
            </w:tcBorders>
          </w:tcPr>
          <w:p>
            <w:pPr>
              <w:pStyle w:val="20"/>
              <w:spacing w:before="134" w:line="273" w:lineRule="auto"/>
              <w:ind w:left="175" w:right="17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序</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号</w:t>
            </w:r>
          </w:p>
        </w:tc>
        <w:tc>
          <w:tcPr>
            <w:tcW w:w="1844" w:type="dxa"/>
            <w:vMerge w:val="restart"/>
            <w:tcBorders>
              <w:top w:val="single" w:color="000000" w:sz="4" w:space="0"/>
              <w:left w:val="single" w:color="000000" w:sz="4" w:space="0"/>
              <w:right w:val="single" w:color="000000" w:sz="4" w:space="0"/>
            </w:tcBorders>
          </w:tcPr>
          <w:p>
            <w:pPr>
              <w:pStyle w:val="20"/>
              <w:spacing w:before="134" w:line="273" w:lineRule="auto"/>
              <w:ind w:left="391" w:right="46" w:hanging="288"/>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拟分包项目名称、</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范围及理由</w:t>
            </w:r>
          </w:p>
        </w:tc>
        <w:tc>
          <w:tcPr>
            <w:tcW w:w="5111" w:type="dxa"/>
            <w:gridSpan w:val="5"/>
            <w:tcBorders>
              <w:top w:val="single" w:color="000000" w:sz="4" w:space="0"/>
              <w:left w:val="single" w:color="000000" w:sz="4" w:space="0"/>
              <w:bottom w:val="single" w:color="000000" w:sz="4" w:space="0"/>
              <w:right w:val="single" w:color="000000" w:sz="4" w:space="0"/>
            </w:tcBorders>
          </w:tcPr>
          <w:p>
            <w:pPr>
              <w:pStyle w:val="20"/>
              <w:spacing w:before="59" w:line="240" w:lineRule="auto"/>
              <w:ind w:left="3"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拟选分包人</w:t>
            </w:r>
          </w:p>
        </w:tc>
        <w:tc>
          <w:tcPr>
            <w:tcW w:w="1270" w:type="dxa"/>
            <w:vMerge w:val="restart"/>
            <w:tcBorders>
              <w:top w:val="single" w:color="000000" w:sz="4" w:space="0"/>
              <w:left w:val="single" w:color="000000" w:sz="4" w:space="0"/>
              <w:right w:val="single" w:color="000000" w:sz="4" w:space="0"/>
            </w:tcBorders>
          </w:tcPr>
          <w:p>
            <w:pPr>
              <w:pStyle w:val="20"/>
              <w:spacing w:before="2" w:line="240" w:lineRule="auto"/>
              <w:ind w:right="0"/>
              <w:jc w:val="left"/>
              <w:rPr>
                <w:rFonts w:ascii="宋体" w:hAnsi="宋体" w:eastAsia="宋体" w:cs="宋体"/>
                <w:b/>
                <w:bCs/>
                <w:color w:val="auto"/>
                <w:sz w:val="22"/>
                <w:szCs w:val="22"/>
                <w:highlight w:val="none"/>
              </w:rPr>
            </w:pPr>
          </w:p>
          <w:p>
            <w:pPr>
              <w:pStyle w:val="20"/>
              <w:spacing w:line="240" w:lineRule="auto"/>
              <w:ind w:left="41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63" w:hRule="exact"/>
        </w:trPr>
        <w:tc>
          <w:tcPr>
            <w:tcW w:w="569" w:type="dxa"/>
            <w:vMerge w:val="continue"/>
            <w:tcBorders>
              <w:left w:val="single" w:color="000000" w:sz="4" w:space="0"/>
              <w:bottom w:val="single" w:color="000000" w:sz="4" w:space="0"/>
              <w:right w:val="single" w:color="000000" w:sz="4" w:space="0"/>
            </w:tcBorders>
          </w:tcPr>
          <w:p>
            <w:pPr>
              <w:rPr>
                <w:color w:val="auto"/>
                <w:highlight w:val="none"/>
              </w:rPr>
            </w:pPr>
          </w:p>
        </w:tc>
        <w:tc>
          <w:tcPr>
            <w:tcW w:w="1844" w:type="dxa"/>
            <w:vMerge w:val="continue"/>
            <w:tcBorders>
              <w:left w:val="single" w:color="000000" w:sz="4" w:space="0"/>
              <w:bottom w:val="single" w:color="000000" w:sz="4" w:space="0"/>
              <w:right w:val="single" w:color="000000" w:sz="4" w:space="0"/>
            </w:tcBorders>
          </w:tcPr>
          <w:p>
            <w:pPr>
              <w:rPr>
                <w:color w:val="auto"/>
                <w:highlight w:val="none"/>
              </w:rPr>
            </w:pPr>
          </w:p>
        </w:tc>
        <w:tc>
          <w:tcPr>
            <w:tcW w:w="1702" w:type="dxa"/>
            <w:gridSpan w:val="2"/>
            <w:tcBorders>
              <w:top w:val="single" w:color="000000" w:sz="4" w:space="0"/>
              <w:left w:val="single" w:color="000000" w:sz="4" w:space="0"/>
              <w:bottom w:val="single" w:color="000000" w:sz="4" w:space="0"/>
              <w:right w:val="single" w:color="000000" w:sz="4" w:space="0"/>
            </w:tcBorders>
          </w:tcPr>
          <w:p>
            <w:pPr>
              <w:pStyle w:val="20"/>
              <w:spacing w:before="59" w:line="240" w:lineRule="auto"/>
              <w:ind w:left="110"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拟选分包人名称</w:t>
            </w:r>
          </w:p>
        </w:tc>
        <w:tc>
          <w:tcPr>
            <w:tcW w:w="1124" w:type="dxa"/>
            <w:tcBorders>
              <w:top w:val="single" w:color="000000" w:sz="4" w:space="0"/>
              <w:left w:val="single" w:color="000000" w:sz="4" w:space="0"/>
              <w:bottom w:val="single" w:color="000000" w:sz="4" w:space="0"/>
              <w:right w:val="single" w:color="000000" w:sz="4" w:space="0"/>
            </w:tcBorders>
          </w:tcPr>
          <w:p>
            <w:pPr>
              <w:pStyle w:val="20"/>
              <w:spacing w:before="59" w:line="240" w:lineRule="auto"/>
              <w:ind w:left="136"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注册地点</w:t>
            </w:r>
          </w:p>
        </w:tc>
        <w:tc>
          <w:tcPr>
            <w:tcW w:w="1090" w:type="dxa"/>
            <w:tcBorders>
              <w:top w:val="single" w:color="000000" w:sz="4" w:space="0"/>
              <w:left w:val="single" w:color="000000" w:sz="4" w:space="0"/>
              <w:bottom w:val="single" w:color="000000" w:sz="4" w:space="0"/>
              <w:right w:val="single" w:color="000000" w:sz="4" w:space="0"/>
            </w:tcBorders>
          </w:tcPr>
          <w:p>
            <w:pPr>
              <w:pStyle w:val="20"/>
              <w:spacing w:before="59" w:line="240" w:lineRule="auto"/>
              <w:ind w:left="120"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企业资质</w:t>
            </w:r>
          </w:p>
        </w:tc>
        <w:tc>
          <w:tcPr>
            <w:tcW w:w="1196" w:type="dxa"/>
            <w:tcBorders>
              <w:top w:val="single" w:color="000000" w:sz="4" w:space="0"/>
              <w:left w:val="single" w:color="000000" w:sz="4" w:space="0"/>
              <w:bottom w:val="single" w:color="000000" w:sz="4" w:space="0"/>
              <w:right w:val="single" w:color="000000" w:sz="4" w:space="0"/>
            </w:tcBorders>
          </w:tcPr>
          <w:p>
            <w:pPr>
              <w:pStyle w:val="20"/>
              <w:spacing w:before="59" w:line="240" w:lineRule="auto"/>
              <w:ind w:left="172"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有关业绩</w:t>
            </w:r>
          </w:p>
        </w:tc>
        <w:tc>
          <w:tcPr>
            <w:tcW w:w="1270" w:type="dxa"/>
            <w:vMerge w:val="continue"/>
            <w:tcBorders>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6" w:hRule="exact"/>
        </w:trPr>
        <w:tc>
          <w:tcPr>
            <w:tcW w:w="569" w:type="dxa"/>
            <w:vMerge w:val="restart"/>
            <w:tcBorders>
              <w:top w:val="single" w:color="000000" w:sz="4" w:space="0"/>
              <w:left w:val="single" w:color="000000" w:sz="4" w:space="0"/>
              <w:right w:val="single" w:color="000000" w:sz="4" w:space="0"/>
            </w:tcBorders>
          </w:tcPr>
          <w:p>
            <w:pPr>
              <w:rPr>
                <w:color w:val="auto"/>
                <w:highlight w:val="none"/>
              </w:rPr>
            </w:pPr>
          </w:p>
        </w:tc>
        <w:tc>
          <w:tcPr>
            <w:tcW w:w="1844" w:type="dxa"/>
            <w:vMerge w:val="restart"/>
            <w:tcBorders>
              <w:top w:val="single" w:color="000000" w:sz="4" w:space="0"/>
              <w:left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pStyle w:val="20"/>
              <w:spacing w:before="59" w:line="240" w:lineRule="auto"/>
              <w:ind w:right="0"/>
              <w:jc w:val="center"/>
              <w:rPr>
                <w:rFonts w:ascii="宋体" w:hAnsi="宋体" w:eastAsia="宋体" w:cs="宋体"/>
                <w:color w:val="auto"/>
                <w:sz w:val="21"/>
                <w:szCs w:val="21"/>
                <w:highlight w:val="none"/>
              </w:rPr>
            </w:pPr>
            <w:r>
              <w:rPr>
                <w:rFonts w:ascii="宋体"/>
                <w:color w:val="auto"/>
                <w:w w:val="100"/>
                <w:sz w:val="21"/>
                <w:highlight w:val="none"/>
              </w:rPr>
              <w:t>1</w:t>
            </w:r>
          </w:p>
        </w:tc>
        <w:tc>
          <w:tcPr>
            <w:tcW w:w="9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4" w:hRule="exact"/>
        </w:trPr>
        <w:tc>
          <w:tcPr>
            <w:tcW w:w="569" w:type="dxa"/>
            <w:vMerge w:val="continue"/>
            <w:tcBorders>
              <w:left w:val="single" w:color="000000" w:sz="4" w:space="0"/>
              <w:right w:val="single" w:color="000000" w:sz="4" w:space="0"/>
            </w:tcBorders>
          </w:tcPr>
          <w:p>
            <w:pPr>
              <w:rPr>
                <w:color w:val="auto"/>
                <w:highlight w:val="none"/>
              </w:rPr>
            </w:pPr>
          </w:p>
        </w:tc>
        <w:tc>
          <w:tcPr>
            <w:tcW w:w="1844" w:type="dxa"/>
            <w:vMerge w:val="continue"/>
            <w:tcBorders>
              <w:left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pStyle w:val="20"/>
              <w:spacing w:before="60" w:line="240" w:lineRule="auto"/>
              <w:ind w:right="0"/>
              <w:jc w:val="center"/>
              <w:rPr>
                <w:rFonts w:ascii="宋体" w:hAnsi="宋体" w:eastAsia="宋体" w:cs="宋体"/>
                <w:color w:val="auto"/>
                <w:sz w:val="21"/>
                <w:szCs w:val="21"/>
                <w:highlight w:val="none"/>
              </w:rPr>
            </w:pPr>
            <w:r>
              <w:rPr>
                <w:rFonts w:ascii="宋体"/>
                <w:color w:val="auto"/>
                <w:w w:val="100"/>
                <w:sz w:val="21"/>
                <w:highlight w:val="none"/>
              </w:rPr>
              <w:t>2</w:t>
            </w:r>
          </w:p>
        </w:tc>
        <w:tc>
          <w:tcPr>
            <w:tcW w:w="9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3" w:hRule="exact"/>
        </w:trPr>
        <w:tc>
          <w:tcPr>
            <w:tcW w:w="569" w:type="dxa"/>
            <w:vMerge w:val="continue"/>
            <w:tcBorders>
              <w:left w:val="single" w:color="000000" w:sz="4" w:space="0"/>
              <w:bottom w:val="single" w:color="000000" w:sz="4" w:space="0"/>
              <w:right w:val="single" w:color="000000" w:sz="4" w:space="0"/>
            </w:tcBorders>
          </w:tcPr>
          <w:p>
            <w:pPr>
              <w:rPr>
                <w:color w:val="auto"/>
                <w:highlight w:val="none"/>
              </w:rPr>
            </w:pPr>
          </w:p>
        </w:tc>
        <w:tc>
          <w:tcPr>
            <w:tcW w:w="1844" w:type="dxa"/>
            <w:vMerge w:val="continue"/>
            <w:tcBorders>
              <w:left w:val="single" w:color="000000" w:sz="4" w:space="0"/>
              <w:bottom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pStyle w:val="20"/>
              <w:spacing w:before="59" w:line="240" w:lineRule="auto"/>
              <w:ind w:right="0"/>
              <w:jc w:val="center"/>
              <w:rPr>
                <w:rFonts w:ascii="宋体" w:hAnsi="宋体" w:eastAsia="宋体" w:cs="宋体"/>
                <w:color w:val="auto"/>
                <w:sz w:val="21"/>
                <w:szCs w:val="21"/>
                <w:highlight w:val="none"/>
              </w:rPr>
            </w:pPr>
            <w:r>
              <w:rPr>
                <w:rFonts w:ascii="宋体"/>
                <w:color w:val="auto"/>
                <w:w w:val="100"/>
                <w:sz w:val="21"/>
                <w:highlight w:val="none"/>
              </w:rPr>
              <w:t>3</w:t>
            </w:r>
          </w:p>
        </w:tc>
        <w:tc>
          <w:tcPr>
            <w:tcW w:w="9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6" w:hRule="exact"/>
        </w:trPr>
        <w:tc>
          <w:tcPr>
            <w:tcW w:w="569" w:type="dxa"/>
            <w:vMerge w:val="restart"/>
            <w:tcBorders>
              <w:top w:val="single" w:color="000000" w:sz="4" w:space="0"/>
              <w:left w:val="single" w:color="000000" w:sz="4" w:space="0"/>
              <w:right w:val="single" w:color="000000" w:sz="4" w:space="0"/>
            </w:tcBorders>
          </w:tcPr>
          <w:p>
            <w:pPr>
              <w:rPr>
                <w:color w:val="auto"/>
                <w:highlight w:val="none"/>
              </w:rPr>
            </w:pPr>
          </w:p>
        </w:tc>
        <w:tc>
          <w:tcPr>
            <w:tcW w:w="1844" w:type="dxa"/>
            <w:vMerge w:val="restart"/>
            <w:tcBorders>
              <w:top w:val="single" w:color="000000" w:sz="4" w:space="0"/>
              <w:left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pStyle w:val="20"/>
              <w:spacing w:before="59" w:line="240" w:lineRule="auto"/>
              <w:ind w:right="0"/>
              <w:jc w:val="center"/>
              <w:rPr>
                <w:rFonts w:ascii="宋体" w:hAnsi="宋体" w:eastAsia="宋体" w:cs="宋体"/>
                <w:color w:val="auto"/>
                <w:sz w:val="21"/>
                <w:szCs w:val="21"/>
                <w:highlight w:val="none"/>
              </w:rPr>
            </w:pPr>
            <w:r>
              <w:rPr>
                <w:rFonts w:ascii="宋体"/>
                <w:color w:val="auto"/>
                <w:w w:val="100"/>
                <w:sz w:val="21"/>
                <w:highlight w:val="none"/>
              </w:rPr>
              <w:t>1</w:t>
            </w:r>
          </w:p>
        </w:tc>
        <w:tc>
          <w:tcPr>
            <w:tcW w:w="9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3" w:hRule="exact"/>
        </w:trPr>
        <w:tc>
          <w:tcPr>
            <w:tcW w:w="569" w:type="dxa"/>
            <w:vMerge w:val="continue"/>
            <w:tcBorders>
              <w:left w:val="single" w:color="000000" w:sz="4" w:space="0"/>
              <w:right w:val="single" w:color="000000" w:sz="4" w:space="0"/>
            </w:tcBorders>
          </w:tcPr>
          <w:p>
            <w:pPr>
              <w:rPr>
                <w:color w:val="auto"/>
                <w:highlight w:val="none"/>
              </w:rPr>
            </w:pPr>
          </w:p>
        </w:tc>
        <w:tc>
          <w:tcPr>
            <w:tcW w:w="1844" w:type="dxa"/>
            <w:vMerge w:val="continue"/>
            <w:tcBorders>
              <w:left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pStyle w:val="20"/>
              <w:spacing w:before="59" w:line="240" w:lineRule="auto"/>
              <w:ind w:right="0"/>
              <w:jc w:val="center"/>
              <w:rPr>
                <w:rFonts w:ascii="宋体" w:hAnsi="宋体" w:eastAsia="宋体" w:cs="宋体"/>
                <w:color w:val="auto"/>
                <w:sz w:val="21"/>
                <w:szCs w:val="21"/>
                <w:highlight w:val="none"/>
              </w:rPr>
            </w:pPr>
            <w:r>
              <w:rPr>
                <w:rFonts w:ascii="宋体"/>
                <w:color w:val="auto"/>
                <w:w w:val="100"/>
                <w:sz w:val="21"/>
                <w:highlight w:val="none"/>
              </w:rPr>
              <w:t>2</w:t>
            </w:r>
          </w:p>
        </w:tc>
        <w:tc>
          <w:tcPr>
            <w:tcW w:w="9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6" w:hRule="exact"/>
        </w:trPr>
        <w:tc>
          <w:tcPr>
            <w:tcW w:w="569" w:type="dxa"/>
            <w:vMerge w:val="continue"/>
            <w:tcBorders>
              <w:left w:val="single" w:color="000000" w:sz="4" w:space="0"/>
              <w:bottom w:val="single" w:color="000000" w:sz="4" w:space="0"/>
              <w:right w:val="single" w:color="000000" w:sz="4" w:space="0"/>
            </w:tcBorders>
          </w:tcPr>
          <w:p>
            <w:pPr>
              <w:rPr>
                <w:color w:val="auto"/>
                <w:highlight w:val="none"/>
              </w:rPr>
            </w:pPr>
          </w:p>
        </w:tc>
        <w:tc>
          <w:tcPr>
            <w:tcW w:w="1844" w:type="dxa"/>
            <w:vMerge w:val="continue"/>
            <w:tcBorders>
              <w:left w:val="single" w:color="000000" w:sz="4" w:space="0"/>
              <w:bottom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pStyle w:val="20"/>
              <w:spacing w:before="59" w:line="240" w:lineRule="auto"/>
              <w:ind w:right="0"/>
              <w:jc w:val="center"/>
              <w:rPr>
                <w:rFonts w:ascii="宋体" w:hAnsi="宋体" w:eastAsia="宋体" w:cs="宋体"/>
                <w:color w:val="auto"/>
                <w:sz w:val="21"/>
                <w:szCs w:val="21"/>
                <w:highlight w:val="none"/>
              </w:rPr>
            </w:pPr>
            <w:r>
              <w:rPr>
                <w:rFonts w:ascii="宋体"/>
                <w:color w:val="auto"/>
                <w:w w:val="100"/>
                <w:sz w:val="21"/>
                <w:highlight w:val="none"/>
              </w:rPr>
              <w:t>3</w:t>
            </w:r>
          </w:p>
        </w:tc>
        <w:tc>
          <w:tcPr>
            <w:tcW w:w="9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2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spacing w:before="6" w:line="240" w:lineRule="auto"/>
        <w:rPr>
          <w:rFonts w:ascii="宋体" w:hAnsi="宋体" w:eastAsia="宋体" w:cs="宋体"/>
          <w:b/>
          <w:bCs/>
          <w:color w:val="auto"/>
          <w:sz w:val="5"/>
          <w:szCs w:val="5"/>
          <w:highlight w:val="none"/>
        </w:rPr>
      </w:pPr>
    </w:p>
    <w:p>
      <w:pPr>
        <w:pStyle w:val="12"/>
        <w:spacing w:before="36" w:line="240" w:lineRule="auto"/>
        <w:ind w:left="113" w:right="0"/>
        <w:jc w:val="left"/>
        <w:rPr>
          <w:color w:val="auto"/>
          <w:highlight w:val="none"/>
        </w:rPr>
      </w:pPr>
      <w:r>
        <w:rPr>
          <w:color w:val="auto"/>
          <w:highlight w:val="none"/>
        </w:rPr>
        <w:t>备注：本表所列分包仅限于承包人自行施工范围内的非主体、非关键工程。</w:t>
      </w:r>
    </w:p>
    <w:p>
      <w:pPr>
        <w:pStyle w:val="12"/>
        <w:tabs>
          <w:tab w:val="left" w:pos="7165"/>
          <w:tab w:val="left" w:pos="7902"/>
          <w:tab w:val="left" w:pos="8637"/>
        </w:tabs>
        <w:spacing w:before="164" w:line="240" w:lineRule="auto"/>
        <w:ind w:left="5799" w:right="0"/>
        <w:jc w:val="left"/>
        <w:rPr>
          <w:color w:val="auto"/>
          <w:highlight w:val="none"/>
        </w:rPr>
      </w:pP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line="240" w:lineRule="auto"/>
        <w:jc w:val="left"/>
        <w:rPr>
          <w:color w:val="auto"/>
          <w:highlight w:val="none"/>
        </w:rPr>
        <w:sectPr>
          <w:pgSz w:w="11910" w:h="16840"/>
          <w:pgMar w:top="1520" w:right="1360" w:bottom="1160" w:left="1440" w:header="0" w:footer="975" w:gutter="0"/>
        </w:sectPr>
      </w:pPr>
    </w:p>
    <w:p>
      <w:pPr>
        <w:pStyle w:val="8"/>
        <w:numPr>
          <w:ilvl w:val="0"/>
          <w:numId w:val="7"/>
        </w:numPr>
        <w:tabs>
          <w:tab w:val="left" w:pos="4865"/>
        </w:tabs>
        <w:spacing w:before="3" w:line="408" w:lineRule="auto"/>
        <w:ind w:right="3976"/>
        <w:jc w:val="both"/>
        <w:rPr>
          <w:b w:val="0"/>
          <w:bCs w:val="0"/>
          <w:color w:val="auto"/>
          <w:highlight w:val="none"/>
        </w:rPr>
      </w:pPr>
      <w:r>
        <w:rPr>
          <w:color w:val="auto"/>
          <w:highlight w:val="none"/>
        </w:rPr>
        <w:t>其他材料</w:t>
      </w:r>
      <w:r>
        <w:rPr>
          <w:color w:val="auto"/>
          <w:w w:val="99"/>
          <w:highlight w:val="none"/>
        </w:rPr>
        <w:t xml:space="preserve"> </w:t>
      </w:r>
      <w:r>
        <w:rPr>
          <w:rFonts w:hint="eastAsia"/>
          <w:color w:val="auto"/>
          <w:w w:val="99"/>
          <w:highlight w:val="none"/>
          <w:lang w:val="en-US" w:eastAsia="zh-CN"/>
        </w:rPr>
        <w:t xml:space="preserve">          </w:t>
      </w:r>
    </w:p>
    <w:p>
      <w:pPr>
        <w:pStyle w:val="8"/>
        <w:numPr>
          <w:ilvl w:val="0"/>
          <w:numId w:val="0"/>
        </w:numPr>
        <w:tabs>
          <w:tab w:val="left" w:pos="4865"/>
        </w:tabs>
        <w:spacing w:before="3" w:line="408" w:lineRule="auto"/>
        <w:ind w:right="3976" w:rightChars="0"/>
        <w:jc w:val="both"/>
        <w:rPr>
          <w:b w:val="0"/>
          <w:bCs w:val="0"/>
          <w:color w:val="auto"/>
          <w:highlight w:val="none"/>
        </w:rPr>
      </w:pPr>
      <w:r>
        <w:rPr>
          <w:rFonts w:hint="eastAsia"/>
          <w:color w:val="auto"/>
          <w:w w:val="99"/>
          <w:highlight w:val="none"/>
          <w:lang w:val="en-US" w:eastAsia="zh-CN"/>
        </w:rPr>
        <w:t xml:space="preserve">                           </w:t>
      </w:r>
      <w:r>
        <w:rPr>
          <w:rFonts w:ascii="宋体" w:hAnsi="宋体" w:eastAsia="宋体" w:cs="宋体"/>
          <w:color w:val="auto"/>
          <w:w w:val="95"/>
          <w:highlight w:val="none"/>
        </w:rPr>
        <w:t>A</w:t>
      </w:r>
      <w:r>
        <w:rPr>
          <w:rFonts w:ascii="宋体" w:hAnsi="宋体" w:eastAsia="宋体" w:cs="宋体"/>
          <w:color w:val="auto"/>
          <w:w w:val="95"/>
          <w:highlight w:val="none"/>
        </w:rPr>
        <w:tab/>
      </w:r>
      <w:r>
        <w:rPr>
          <w:color w:val="auto"/>
          <w:highlight w:val="none"/>
        </w:rPr>
        <w:t>诚信声明</w:t>
      </w:r>
    </w:p>
    <w:p>
      <w:pPr>
        <w:pStyle w:val="12"/>
        <w:tabs>
          <w:tab w:val="left" w:pos="3684"/>
        </w:tabs>
        <w:spacing w:before="121" w:line="240" w:lineRule="auto"/>
        <w:ind w:right="104"/>
        <w:jc w:val="left"/>
        <w:rPr>
          <w:color w:val="auto"/>
          <w:highlight w:val="none"/>
        </w:rPr>
      </w:pPr>
      <w:r>
        <w:rPr>
          <w:color w:val="auto"/>
          <w:spacing w:val="-1"/>
          <w:highlight w:val="none"/>
        </w:rPr>
        <w:t>声明企业：</w:t>
      </w:r>
      <w:r>
        <w:rPr>
          <w:color w:val="auto"/>
          <w:spacing w:val="-1"/>
          <w:highlight w:val="none"/>
        </w:rPr>
        <w:tab/>
      </w:r>
      <w:r>
        <w:rPr>
          <w:color w:val="auto"/>
          <w:spacing w:val="-1"/>
          <w:highlight w:val="none"/>
        </w:rPr>
        <w:t>地址：</w:t>
      </w:r>
    </w:p>
    <w:p>
      <w:pPr>
        <w:pStyle w:val="12"/>
        <w:tabs>
          <w:tab w:val="left" w:pos="3684"/>
        </w:tabs>
        <w:spacing w:line="240" w:lineRule="auto"/>
        <w:ind w:right="104"/>
        <w:jc w:val="left"/>
        <w:rPr>
          <w:color w:val="auto"/>
          <w:highlight w:val="none"/>
        </w:rPr>
      </w:pPr>
      <w:r>
        <w:rPr>
          <w:color w:val="auto"/>
          <w:spacing w:val="-1"/>
          <w:highlight w:val="none"/>
        </w:rPr>
        <w:t>声明人：</w:t>
      </w:r>
      <w:r>
        <w:rPr>
          <w:color w:val="auto"/>
          <w:spacing w:val="-1"/>
          <w:highlight w:val="none"/>
        </w:rPr>
        <w:tab/>
      </w:r>
      <w:r>
        <w:rPr>
          <w:color w:val="auto"/>
          <w:spacing w:val="-1"/>
          <w:highlight w:val="none"/>
        </w:rPr>
        <w:t>职务：</w:t>
      </w:r>
    </w:p>
    <w:p>
      <w:pPr>
        <w:pStyle w:val="12"/>
        <w:tabs>
          <w:tab w:val="left" w:pos="3684"/>
        </w:tabs>
        <w:spacing w:before="123" w:line="240" w:lineRule="auto"/>
        <w:ind w:right="104"/>
        <w:jc w:val="left"/>
        <w:rPr>
          <w:color w:val="auto"/>
          <w:highlight w:val="none"/>
        </w:rPr>
      </w:pPr>
      <w:r>
        <w:rPr>
          <w:color w:val="auto"/>
          <w:spacing w:val="-1"/>
          <w:highlight w:val="none"/>
        </w:rPr>
        <w:t>声明人：</w:t>
      </w:r>
      <w:r>
        <w:rPr>
          <w:color w:val="auto"/>
          <w:spacing w:val="-1"/>
          <w:highlight w:val="none"/>
        </w:rPr>
        <w:tab/>
      </w:r>
      <w:r>
        <w:rPr>
          <w:color w:val="auto"/>
          <w:spacing w:val="-1"/>
          <w:highlight w:val="none"/>
        </w:rPr>
        <w:t>职务：</w:t>
      </w:r>
    </w:p>
    <w:p>
      <w:pPr>
        <w:pStyle w:val="12"/>
        <w:spacing w:line="240" w:lineRule="auto"/>
        <w:ind w:left="533" w:right="104"/>
        <w:jc w:val="left"/>
        <w:rPr>
          <w:color w:val="auto"/>
          <w:highlight w:val="none"/>
        </w:rPr>
      </w:pPr>
      <w:r>
        <w:rPr>
          <w:color w:val="auto"/>
          <w:highlight w:val="none"/>
        </w:rPr>
        <w:t>本公司就参加工程项目投标工作，作出郑重声明：</w:t>
      </w:r>
    </w:p>
    <w:p>
      <w:pPr>
        <w:spacing w:before="114" w:line="331" w:lineRule="auto"/>
        <w:ind w:left="112" w:right="104" w:firstLine="439"/>
        <w:jc w:val="left"/>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1、投标材料是真实的，对招标要求是清楚的。作为正式投标人，我公司保证不与其他单位围标、</w:t>
      </w:r>
      <w:r>
        <w:rPr>
          <w:rFonts w:ascii="宋体" w:hAnsi="宋体" w:eastAsia="宋体" w:cs="宋体"/>
          <w:color w:val="auto"/>
          <w:w w:val="100"/>
          <w:sz w:val="22"/>
          <w:szCs w:val="22"/>
          <w:highlight w:val="none"/>
        </w:rPr>
        <w:t xml:space="preserve"> </w:t>
      </w:r>
      <w:r>
        <w:rPr>
          <w:rFonts w:ascii="宋体" w:hAnsi="宋体" w:eastAsia="宋体" w:cs="宋体"/>
          <w:color w:val="auto"/>
          <w:sz w:val="22"/>
          <w:szCs w:val="22"/>
          <w:highlight w:val="none"/>
        </w:rPr>
        <w:t>串标，不出让投标资格，不向招标人或评标委员会成员行贿。</w:t>
      </w:r>
    </w:p>
    <w:p>
      <w:pPr>
        <w:spacing w:before="29"/>
        <w:ind w:left="552" w:right="104" w:firstLine="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2、我单位无因安全事故、质量事故、投标违规等有不良记录被政府有关部门处罚仍在受罚期内；</w:t>
      </w:r>
    </w:p>
    <w:p>
      <w:pPr>
        <w:spacing w:before="113"/>
        <w:ind w:left="552" w:right="104" w:firstLine="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3、我单位无被有关部门责令停业、企业财产被查封、冻结或者处于破产状态的情形存在；</w:t>
      </w:r>
    </w:p>
    <w:p>
      <w:pPr>
        <w:spacing w:before="111"/>
        <w:ind w:left="552" w:right="104" w:firstLine="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4、我单位没有参加本项目的设计、前期招标及监理等工作；</w:t>
      </w:r>
    </w:p>
    <w:p>
      <w:pPr>
        <w:spacing w:before="113" w:line="333" w:lineRule="auto"/>
        <w:ind w:left="883" w:right="104" w:hanging="332"/>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5、我单位无拖欠民工工资记录且未结案的情形存在。</w:t>
      </w:r>
      <w:r>
        <w:rPr>
          <w:rFonts w:ascii="宋体" w:hAnsi="宋体" w:eastAsia="宋体" w:cs="宋体"/>
          <w:color w:val="auto"/>
          <w:w w:val="100"/>
          <w:sz w:val="22"/>
          <w:szCs w:val="22"/>
          <w:highlight w:val="none"/>
        </w:rPr>
        <w:t xml:space="preserve"> </w:t>
      </w:r>
      <w:r>
        <w:rPr>
          <w:rFonts w:ascii="宋体" w:hAnsi="宋体" w:eastAsia="宋体" w:cs="宋体"/>
          <w:color w:val="auto"/>
          <w:spacing w:val="-4"/>
          <w:sz w:val="22"/>
          <w:szCs w:val="22"/>
          <w:highlight w:val="none"/>
        </w:rPr>
        <w:t>若违反上述规定一旦查实，本人和本公司愿意接受公开通报，并愿意承担由此带来的法律后果。</w:t>
      </w:r>
    </w:p>
    <w:p>
      <w:pPr>
        <w:spacing w:before="24" w:line="333" w:lineRule="auto"/>
        <w:ind w:left="552" w:right="6265" w:firstLine="0"/>
        <w:jc w:val="left"/>
        <w:rPr>
          <w:rFonts w:ascii="宋体" w:hAnsi="宋体" w:eastAsia="宋体" w:cs="宋体"/>
          <w:color w:val="auto"/>
          <w:spacing w:val="-1"/>
          <w:sz w:val="22"/>
          <w:szCs w:val="22"/>
          <w:highlight w:val="none"/>
        </w:rPr>
      </w:pPr>
      <w:r>
        <w:rPr>
          <w:rFonts w:ascii="宋体" w:hAnsi="宋体" w:eastAsia="宋体" w:cs="宋体"/>
          <w:color w:val="auto"/>
          <w:sz w:val="22"/>
          <w:szCs w:val="22"/>
          <w:highlight w:val="none"/>
        </w:rPr>
        <w:t>特此声明！</w:t>
      </w:r>
      <w:r>
        <w:rPr>
          <w:rFonts w:ascii="宋体" w:hAnsi="宋体" w:eastAsia="宋体" w:cs="宋体"/>
          <w:color w:val="auto"/>
          <w:w w:val="100"/>
          <w:sz w:val="22"/>
          <w:szCs w:val="22"/>
          <w:highlight w:val="none"/>
        </w:rPr>
        <w:t xml:space="preserve"> </w:t>
      </w:r>
      <w:r>
        <w:rPr>
          <w:rFonts w:ascii="宋体" w:hAnsi="宋体" w:eastAsia="宋体" w:cs="宋体"/>
          <w:color w:val="auto"/>
          <w:spacing w:val="-1"/>
          <w:sz w:val="22"/>
          <w:szCs w:val="22"/>
          <w:highlight w:val="none"/>
        </w:rPr>
        <w:t>声明人</w:t>
      </w:r>
    </w:p>
    <w:p>
      <w:pPr>
        <w:spacing w:before="24" w:line="333" w:lineRule="auto"/>
        <w:ind w:left="552" w:right="6265" w:firstLine="0"/>
        <w:jc w:val="left"/>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（法定代表人）签字：</w:t>
      </w:r>
      <w:r>
        <w:rPr>
          <w:rFonts w:ascii="宋体" w:hAnsi="宋体" w:eastAsia="宋体" w:cs="宋体"/>
          <w:color w:val="auto"/>
          <w:spacing w:val="-99"/>
          <w:sz w:val="22"/>
          <w:szCs w:val="22"/>
          <w:highlight w:val="none"/>
        </w:rPr>
        <w:t xml:space="preserve"> </w:t>
      </w:r>
      <w:r>
        <w:rPr>
          <w:rFonts w:ascii="宋体" w:hAnsi="宋体" w:eastAsia="宋体" w:cs="宋体"/>
          <w:color w:val="auto"/>
          <w:sz w:val="22"/>
          <w:szCs w:val="22"/>
          <w:highlight w:val="none"/>
        </w:rPr>
        <w:t>声明人（项目经理）签字：</w:t>
      </w:r>
    </w:p>
    <w:p>
      <w:pPr>
        <w:spacing w:before="24" w:line="333" w:lineRule="auto"/>
        <w:ind w:left="2310" w:leftChars="250" w:right="210" w:rightChars="0" w:hanging="1760" w:hangingChars="800"/>
        <w:jc w:val="left"/>
        <w:rPr>
          <w:rFonts w:ascii="宋体" w:hAnsi="宋体" w:eastAsia="宋体" w:cs="宋体"/>
          <w:color w:val="auto"/>
          <w:sz w:val="22"/>
          <w:szCs w:val="22"/>
          <w:highlight w:val="none"/>
        </w:rPr>
      </w:pPr>
      <w:r>
        <w:rPr>
          <w:rFonts w:ascii="宋体" w:hAnsi="宋体" w:eastAsia="宋体" w:cs="宋体"/>
          <w:color w:val="auto"/>
          <w:w w:val="100"/>
          <w:sz w:val="22"/>
          <w:szCs w:val="22"/>
          <w:highlight w:val="none"/>
        </w:rPr>
        <w:t xml:space="preserve"> </w:t>
      </w:r>
      <w:r>
        <w:rPr>
          <w:rFonts w:hint="eastAsia" w:ascii="宋体" w:hAnsi="宋体" w:eastAsia="宋体" w:cs="宋体"/>
          <w:color w:val="auto"/>
          <w:w w:val="100"/>
          <w:sz w:val="22"/>
          <w:szCs w:val="22"/>
          <w:highlight w:val="none"/>
          <w:lang w:val="en-US" w:eastAsia="zh-CN"/>
        </w:rPr>
        <w:t xml:space="preserve">                                       </w:t>
      </w:r>
      <w:r>
        <w:rPr>
          <w:rFonts w:ascii="宋体" w:hAnsi="宋体" w:eastAsia="宋体" w:cs="宋体"/>
          <w:color w:val="auto"/>
          <w:sz w:val="22"/>
          <w:szCs w:val="22"/>
          <w:highlight w:val="none"/>
        </w:rPr>
        <w:t>投标单位：（盖章）</w:t>
      </w:r>
    </w:p>
    <w:p>
      <w:pPr>
        <w:spacing w:before="3" w:line="240" w:lineRule="auto"/>
        <w:rPr>
          <w:rFonts w:ascii="宋体" w:hAnsi="宋体" w:eastAsia="宋体" w:cs="宋体"/>
          <w:color w:val="auto"/>
          <w:sz w:val="15"/>
          <w:szCs w:val="15"/>
          <w:highlight w:val="none"/>
        </w:rPr>
      </w:pPr>
    </w:p>
    <w:p>
      <w:pPr>
        <w:pStyle w:val="12"/>
        <w:tabs>
          <w:tab w:val="left" w:pos="2301"/>
          <w:tab w:val="left" w:pos="2721"/>
        </w:tabs>
        <w:spacing w:before="0" w:line="240" w:lineRule="auto"/>
        <w:ind w:left="1881" w:right="0"/>
        <w:jc w:val="center"/>
        <w:rPr>
          <w:color w:val="auto"/>
          <w:highlight w:val="none"/>
        </w:rPr>
      </w:pP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rFonts w:hint="eastAsia" w:eastAsia="宋体"/>
          <w:b/>
          <w:bCs/>
          <w:color w:val="auto"/>
          <w:sz w:val="28"/>
          <w:szCs w:val="28"/>
          <w:highlight w:val="none"/>
          <w:lang w:eastAsia="zh-CN"/>
        </w:rPr>
      </w:pPr>
      <w:r>
        <w:rPr>
          <w:rFonts w:hint="eastAsia"/>
          <w:b/>
          <w:bCs/>
          <w:color w:val="auto"/>
          <w:sz w:val="28"/>
          <w:szCs w:val="28"/>
          <w:highlight w:val="none"/>
          <w:lang w:val="en-US" w:eastAsia="zh-CN"/>
        </w:rPr>
        <w:t>12、</w:t>
      </w:r>
      <w:r>
        <w:rPr>
          <w:rFonts w:hint="eastAsia"/>
          <w:b/>
          <w:bCs/>
          <w:color w:val="auto"/>
          <w:sz w:val="28"/>
          <w:szCs w:val="28"/>
          <w:highlight w:val="none"/>
        </w:rPr>
        <w:t>拟投入施工机械设备情况（格式自拟）</w:t>
      </w:r>
      <w:r>
        <w:rPr>
          <w:rFonts w:hint="eastAsia"/>
          <w:b/>
          <w:bCs/>
          <w:color w:val="auto"/>
          <w:sz w:val="28"/>
          <w:szCs w:val="28"/>
          <w:highlight w:val="none"/>
          <w:lang w:eastAsia="zh-CN"/>
        </w:rPr>
        <w:t>；</w:t>
      </w: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pStyle w:val="12"/>
        <w:ind w:left="0" w:leftChars="0" w:firstLine="0" w:firstLineChars="0"/>
        <w:rPr>
          <w:color w:val="auto"/>
          <w:highlight w:val="none"/>
        </w:rPr>
      </w:pPr>
    </w:p>
    <w:p>
      <w:pPr>
        <w:tabs>
          <w:tab w:val="left" w:pos="826"/>
        </w:tabs>
        <w:snapToGrid w:val="0"/>
        <w:ind w:firstLine="482" w:firstLineChars="200"/>
        <w:outlineLvl w:val="0"/>
        <w:rPr>
          <w:b/>
          <w:bCs/>
          <w:color w:val="auto"/>
          <w:sz w:val="24"/>
          <w:szCs w:val="24"/>
          <w:highlight w:val="none"/>
        </w:rPr>
      </w:pPr>
      <w:r>
        <w:rPr>
          <w:rFonts w:hint="eastAsia" w:eastAsia="宋体" w:cs="宋体"/>
          <w:b/>
          <w:bCs/>
          <w:color w:val="auto"/>
          <w:sz w:val="24"/>
          <w:szCs w:val="24"/>
          <w:highlight w:val="none"/>
          <w:lang w:val="en-US" w:eastAsia="zh-CN"/>
        </w:rPr>
        <w:t>13 、 考核期</w:t>
      </w:r>
      <w:r>
        <w:rPr>
          <w:rFonts w:hint="eastAsia" w:cs="宋体"/>
          <w:b/>
          <w:bCs/>
          <w:color w:val="auto"/>
          <w:sz w:val="24"/>
          <w:szCs w:val="24"/>
          <w:highlight w:val="none"/>
        </w:rPr>
        <w:t>已完成类似工程一览表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01"/>
        <w:gridCol w:w="1417"/>
        <w:gridCol w:w="851"/>
        <w:gridCol w:w="895"/>
        <w:gridCol w:w="1134"/>
        <w:gridCol w:w="117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27" w:type="dxa"/>
            <w:noWrap w:val="0"/>
            <w:vAlign w:val="center"/>
          </w:tcPr>
          <w:p>
            <w:pPr>
              <w:jc w:val="center"/>
              <w:rPr>
                <w:color w:val="auto"/>
                <w:highlight w:val="none"/>
              </w:rPr>
            </w:pPr>
            <w:r>
              <w:rPr>
                <w:rFonts w:hint="eastAsia" w:cs="宋体"/>
                <w:color w:val="auto"/>
                <w:highlight w:val="none"/>
              </w:rPr>
              <w:t>序号</w:t>
            </w:r>
          </w:p>
        </w:tc>
        <w:tc>
          <w:tcPr>
            <w:tcW w:w="1701" w:type="dxa"/>
            <w:noWrap w:val="0"/>
            <w:vAlign w:val="center"/>
          </w:tcPr>
          <w:p>
            <w:pPr>
              <w:jc w:val="center"/>
              <w:rPr>
                <w:color w:val="auto"/>
                <w:highlight w:val="none"/>
              </w:rPr>
            </w:pPr>
            <w:r>
              <w:rPr>
                <w:rFonts w:hint="eastAsia" w:cs="宋体"/>
                <w:color w:val="auto"/>
                <w:highlight w:val="none"/>
              </w:rPr>
              <w:t>发包人名称</w:t>
            </w:r>
          </w:p>
        </w:tc>
        <w:tc>
          <w:tcPr>
            <w:tcW w:w="1417" w:type="dxa"/>
            <w:noWrap w:val="0"/>
            <w:vAlign w:val="center"/>
          </w:tcPr>
          <w:p>
            <w:pPr>
              <w:jc w:val="center"/>
              <w:rPr>
                <w:color w:val="auto"/>
                <w:highlight w:val="none"/>
              </w:rPr>
            </w:pPr>
            <w:r>
              <w:rPr>
                <w:rFonts w:hint="eastAsia" w:cs="宋体"/>
                <w:color w:val="auto"/>
                <w:highlight w:val="none"/>
              </w:rPr>
              <w:t>工程名称</w:t>
            </w:r>
          </w:p>
          <w:p>
            <w:pPr>
              <w:jc w:val="center"/>
              <w:rPr>
                <w:color w:val="auto"/>
                <w:highlight w:val="none"/>
              </w:rPr>
            </w:pPr>
            <w:r>
              <w:rPr>
                <w:rFonts w:hint="eastAsia" w:cs="宋体"/>
                <w:color w:val="auto"/>
                <w:highlight w:val="none"/>
              </w:rPr>
              <w:t>及建设地点</w:t>
            </w:r>
          </w:p>
        </w:tc>
        <w:tc>
          <w:tcPr>
            <w:tcW w:w="851" w:type="dxa"/>
            <w:noWrap w:val="0"/>
            <w:vAlign w:val="center"/>
          </w:tcPr>
          <w:p>
            <w:pPr>
              <w:jc w:val="center"/>
              <w:rPr>
                <w:color w:val="auto"/>
                <w:highlight w:val="none"/>
              </w:rPr>
            </w:pPr>
            <w:r>
              <w:rPr>
                <w:rFonts w:hint="eastAsia" w:cs="宋体"/>
                <w:color w:val="auto"/>
                <w:highlight w:val="none"/>
              </w:rPr>
              <w:t>结构</w:t>
            </w:r>
          </w:p>
          <w:p>
            <w:pPr>
              <w:jc w:val="center"/>
              <w:rPr>
                <w:color w:val="auto"/>
                <w:highlight w:val="none"/>
              </w:rPr>
            </w:pPr>
            <w:r>
              <w:rPr>
                <w:rFonts w:hint="eastAsia" w:cs="宋体"/>
                <w:color w:val="auto"/>
                <w:highlight w:val="none"/>
              </w:rPr>
              <w:t>类型</w:t>
            </w:r>
          </w:p>
        </w:tc>
        <w:tc>
          <w:tcPr>
            <w:tcW w:w="895" w:type="dxa"/>
            <w:noWrap w:val="0"/>
            <w:vAlign w:val="center"/>
          </w:tcPr>
          <w:p>
            <w:pPr>
              <w:jc w:val="center"/>
              <w:rPr>
                <w:color w:val="auto"/>
                <w:highlight w:val="none"/>
              </w:rPr>
            </w:pPr>
            <w:r>
              <w:rPr>
                <w:rFonts w:hint="eastAsia" w:cs="宋体"/>
                <w:color w:val="auto"/>
                <w:highlight w:val="none"/>
              </w:rPr>
              <w:t>建设</w:t>
            </w:r>
          </w:p>
          <w:p>
            <w:pPr>
              <w:jc w:val="center"/>
              <w:rPr>
                <w:color w:val="auto"/>
                <w:highlight w:val="none"/>
              </w:rPr>
            </w:pPr>
            <w:r>
              <w:rPr>
                <w:rFonts w:hint="eastAsia" w:cs="宋体"/>
                <w:color w:val="auto"/>
                <w:highlight w:val="none"/>
              </w:rPr>
              <w:t>规模</w:t>
            </w:r>
          </w:p>
        </w:tc>
        <w:tc>
          <w:tcPr>
            <w:tcW w:w="1134" w:type="dxa"/>
            <w:noWrap w:val="0"/>
            <w:vAlign w:val="center"/>
          </w:tcPr>
          <w:p>
            <w:pPr>
              <w:jc w:val="center"/>
              <w:rPr>
                <w:color w:val="auto"/>
                <w:highlight w:val="none"/>
              </w:rPr>
            </w:pPr>
            <w:r>
              <w:rPr>
                <w:rFonts w:hint="eastAsia" w:cs="宋体"/>
                <w:color w:val="auto"/>
                <w:highlight w:val="none"/>
              </w:rPr>
              <w:t>合同金额</w:t>
            </w:r>
          </w:p>
          <w:p>
            <w:pPr>
              <w:jc w:val="center"/>
              <w:rPr>
                <w:color w:val="auto"/>
                <w:highlight w:val="none"/>
              </w:rPr>
            </w:pPr>
            <w:r>
              <w:rPr>
                <w:rFonts w:hint="eastAsia" w:cs="宋体"/>
                <w:color w:val="auto"/>
                <w:highlight w:val="none"/>
              </w:rPr>
              <w:t>（万元）</w:t>
            </w:r>
          </w:p>
        </w:tc>
        <w:tc>
          <w:tcPr>
            <w:tcW w:w="1179" w:type="dxa"/>
            <w:noWrap w:val="0"/>
            <w:vAlign w:val="center"/>
          </w:tcPr>
          <w:p>
            <w:pPr>
              <w:jc w:val="center"/>
              <w:rPr>
                <w:color w:val="auto"/>
                <w:highlight w:val="none"/>
              </w:rPr>
            </w:pPr>
            <w:r>
              <w:rPr>
                <w:rFonts w:hint="eastAsia" w:cs="宋体"/>
                <w:color w:val="auto"/>
                <w:highlight w:val="none"/>
              </w:rPr>
              <w:t>竣工达到</w:t>
            </w:r>
          </w:p>
          <w:p>
            <w:pPr>
              <w:jc w:val="center"/>
              <w:rPr>
                <w:color w:val="auto"/>
                <w:highlight w:val="none"/>
              </w:rPr>
            </w:pPr>
            <w:r>
              <w:rPr>
                <w:rFonts w:hint="eastAsia" w:cs="宋体"/>
                <w:color w:val="auto"/>
                <w:highlight w:val="none"/>
              </w:rPr>
              <w:t>质量标准</w:t>
            </w:r>
          </w:p>
        </w:tc>
        <w:tc>
          <w:tcPr>
            <w:tcW w:w="899" w:type="dxa"/>
            <w:noWrap w:val="0"/>
            <w:vAlign w:val="center"/>
          </w:tcPr>
          <w:p>
            <w:pPr>
              <w:jc w:val="center"/>
              <w:rPr>
                <w:color w:val="auto"/>
                <w:highlight w:val="none"/>
              </w:rPr>
            </w:pPr>
            <w:r>
              <w:rPr>
                <w:rFonts w:hint="eastAsia" w:cs="宋体"/>
                <w:color w:val="auto"/>
                <w:highlight w:val="none"/>
              </w:rPr>
              <w:t>开竣工</w:t>
            </w:r>
          </w:p>
          <w:p>
            <w:pPr>
              <w:jc w:val="center"/>
              <w:rPr>
                <w:color w:val="auto"/>
                <w:highlight w:val="none"/>
              </w:rPr>
            </w:pPr>
            <w:r>
              <w:rPr>
                <w:rFonts w:hint="eastAsia" w:cs="宋体"/>
                <w:color w:val="auto"/>
                <w:highlight w:val="none"/>
              </w:rPr>
              <w:t>日</w:t>
            </w:r>
            <w:r>
              <w:rPr>
                <w:color w:val="auto"/>
                <w:highlight w:val="none"/>
              </w:rPr>
              <w:t xml:space="preserve">  </w:t>
            </w:r>
            <w:r>
              <w:rPr>
                <w:rFonts w:hint="eastAsia" w:cs="宋体"/>
                <w:color w:val="auto"/>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7"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895"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179" w:type="dxa"/>
            <w:noWrap w:val="0"/>
            <w:vAlign w:val="center"/>
          </w:tcPr>
          <w:p>
            <w:pPr>
              <w:jc w:val="center"/>
              <w:rPr>
                <w:color w:val="auto"/>
                <w:highlight w:val="none"/>
              </w:rPr>
            </w:pPr>
          </w:p>
        </w:tc>
        <w:tc>
          <w:tcPr>
            <w:tcW w:w="89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27"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895"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179" w:type="dxa"/>
            <w:noWrap w:val="0"/>
            <w:vAlign w:val="center"/>
          </w:tcPr>
          <w:p>
            <w:pPr>
              <w:jc w:val="center"/>
              <w:rPr>
                <w:color w:val="auto"/>
                <w:highlight w:val="none"/>
              </w:rPr>
            </w:pPr>
          </w:p>
        </w:tc>
        <w:tc>
          <w:tcPr>
            <w:tcW w:w="89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27"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895"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179" w:type="dxa"/>
            <w:noWrap w:val="0"/>
            <w:vAlign w:val="center"/>
          </w:tcPr>
          <w:p>
            <w:pPr>
              <w:jc w:val="center"/>
              <w:rPr>
                <w:color w:val="auto"/>
                <w:highlight w:val="none"/>
              </w:rPr>
            </w:pPr>
          </w:p>
        </w:tc>
        <w:tc>
          <w:tcPr>
            <w:tcW w:w="89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27"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895"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179" w:type="dxa"/>
            <w:noWrap w:val="0"/>
            <w:vAlign w:val="center"/>
          </w:tcPr>
          <w:p>
            <w:pPr>
              <w:jc w:val="center"/>
              <w:rPr>
                <w:color w:val="auto"/>
                <w:highlight w:val="none"/>
              </w:rPr>
            </w:pPr>
          </w:p>
        </w:tc>
        <w:tc>
          <w:tcPr>
            <w:tcW w:w="89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27"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895"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179" w:type="dxa"/>
            <w:noWrap w:val="0"/>
            <w:vAlign w:val="center"/>
          </w:tcPr>
          <w:p>
            <w:pPr>
              <w:jc w:val="center"/>
              <w:rPr>
                <w:color w:val="auto"/>
                <w:highlight w:val="none"/>
              </w:rPr>
            </w:pPr>
          </w:p>
        </w:tc>
        <w:tc>
          <w:tcPr>
            <w:tcW w:w="899" w:type="dxa"/>
            <w:noWrap w:val="0"/>
            <w:vAlign w:val="center"/>
          </w:tcPr>
          <w:p>
            <w:pPr>
              <w:jc w:val="center"/>
              <w:rPr>
                <w:color w:val="auto"/>
                <w:highlight w:val="none"/>
              </w:rPr>
            </w:pPr>
          </w:p>
        </w:tc>
      </w:tr>
    </w:tbl>
    <w:p>
      <w:pPr>
        <w:rPr>
          <w:color w:val="auto"/>
          <w:highlight w:val="none"/>
        </w:rPr>
      </w:pPr>
    </w:p>
    <w:p>
      <w:pPr>
        <w:rPr>
          <w:rFonts w:eastAsia="楷体_GB2312"/>
          <w:color w:val="auto"/>
          <w:highlight w:val="none"/>
        </w:rPr>
      </w:pPr>
      <w:r>
        <w:rPr>
          <w:rFonts w:hint="eastAsia" w:eastAsia="楷体_GB2312" w:cs="楷体_GB2312"/>
          <w:color w:val="auto"/>
          <w:highlight w:val="none"/>
        </w:rPr>
        <w:t>备注：投标人应附上中标通知书（如有）、工程合同协议书有关页面、工程竣工验收证明材料的扫描件。以上扫描件均为原件的扫描件。</w:t>
      </w:r>
    </w:p>
    <w:p>
      <w:pPr>
        <w:ind w:left="780" w:leftChars="100" w:hanging="560" w:hangingChars="200"/>
        <w:rPr>
          <w:b/>
          <w:bCs/>
          <w:color w:val="auto"/>
          <w:sz w:val="28"/>
          <w:szCs w:val="28"/>
          <w:highlight w:val="none"/>
        </w:rPr>
      </w:pPr>
    </w:p>
    <w:p>
      <w:pPr>
        <w:tabs>
          <w:tab w:val="left" w:pos="826"/>
        </w:tabs>
        <w:snapToGrid w:val="0"/>
        <w:ind w:firstLine="480" w:firstLineChars="200"/>
        <w:outlineLvl w:val="0"/>
        <w:rPr>
          <w:b/>
          <w:bCs/>
          <w:color w:val="auto"/>
          <w:sz w:val="24"/>
          <w:szCs w:val="24"/>
          <w:highlight w:val="none"/>
        </w:rPr>
      </w:pPr>
      <w:r>
        <w:rPr>
          <w:rFonts w:hint="eastAsia" w:cs="宋体"/>
          <w:b/>
          <w:bCs/>
          <w:color w:val="auto"/>
          <w:sz w:val="24"/>
          <w:szCs w:val="24"/>
          <w:highlight w:val="none"/>
        </w:rPr>
        <w:t>1</w:t>
      </w:r>
      <w:r>
        <w:rPr>
          <w:rFonts w:hint="eastAsia" w:eastAsia="宋体" w:cs="宋体"/>
          <w:b/>
          <w:bCs/>
          <w:color w:val="auto"/>
          <w:sz w:val="24"/>
          <w:szCs w:val="24"/>
          <w:highlight w:val="none"/>
          <w:lang w:val="en-US" w:eastAsia="zh-CN"/>
        </w:rPr>
        <w:t>4、考核期</w:t>
      </w:r>
      <w:r>
        <w:rPr>
          <w:rFonts w:hint="eastAsia" w:cs="宋体"/>
          <w:b/>
          <w:bCs/>
          <w:color w:val="auto"/>
          <w:sz w:val="24"/>
          <w:szCs w:val="24"/>
          <w:highlight w:val="none"/>
        </w:rPr>
        <w:t>企业信誉实力一览表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r>
              <w:rPr>
                <w:rFonts w:hint="eastAsia" w:cs="宋体"/>
                <w:color w:val="auto"/>
                <w:highlight w:val="none"/>
              </w:rPr>
              <w:t>序号</w:t>
            </w:r>
          </w:p>
        </w:tc>
        <w:tc>
          <w:tcPr>
            <w:tcW w:w="7740" w:type="dxa"/>
            <w:noWrap w:val="0"/>
            <w:vAlign w:val="center"/>
          </w:tcPr>
          <w:p>
            <w:pPr>
              <w:jc w:val="center"/>
              <w:rPr>
                <w:color w:val="auto"/>
                <w:highlight w:val="none"/>
              </w:rPr>
            </w:pPr>
            <w:r>
              <w:rPr>
                <w:rFonts w:hint="eastAsia" w:cs="宋体"/>
                <w:color w:val="auto"/>
                <w:highlight w:val="none"/>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7740"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7740"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7740"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7740"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7740"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7740"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7740"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7740"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7740" w:type="dxa"/>
            <w:noWrap w:val="0"/>
            <w:vAlign w:val="center"/>
          </w:tcPr>
          <w:p>
            <w:pPr>
              <w:jc w:val="center"/>
              <w:rPr>
                <w:color w:val="auto"/>
                <w:highlight w:val="none"/>
              </w:rPr>
            </w:pPr>
          </w:p>
        </w:tc>
      </w:tr>
    </w:tbl>
    <w:p>
      <w:pPr>
        <w:tabs>
          <w:tab w:val="left" w:pos="826"/>
        </w:tabs>
        <w:snapToGrid w:val="0"/>
        <w:ind w:firstLine="480" w:firstLineChars="200"/>
        <w:rPr>
          <w:b/>
          <w:bCs/>
          <w:color w:val="auto"/>
          <w:sz w:val="24"/>
          <w:szCs w:val="24"/>
          <w:highlight w:val="none"/>
        </w:rPr>
      </w:pPr>
    </w:p>
    <w:p>
      <w:pPr>
        <w:ind w:firstLine="660" w:firstLineChars="300"/>
        <w:rPr>
          <w:rFonts w:eastAsia="楷体_GB2312"/>
          <w:color w:val="auto"/>
          <w:highlight w:val="none"/>
        </w:rPr>
      </w:pPr>
      <w:r>
        <w:rPr>
          <w:rFonts w:hint="eastAsia" w:eastAsia="楷体_GB2312" w:cs="楷体_GB2312"/>
          <w:color w:val="auto"/>
          <w:highlight w:val="none"/>
        </w:rPr>
        <w:t>备注：所有奖项、业绩均附上证明材料扫描件。以上扫描件均为原件的扫描件。</w:t>
      </w:r>
    </w:p>
    <w:p>
      <w:pPr>
        <w:pStyle w:val="12"/>
        <w:ind w:left="0" w:leftChars="0" w:firstLine="0" w:firstLineChars="0"/>
        <w:rPr>
          <w:color w:val="auto"/>
          <w:highlight w:val="none"/>
        </w:rPr>
      </w:pPr>
    </w:p>
    <w:p>
      <w:pPr>
        <w:pStyle w:val="12"/>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b/>
          <w:bCs/>
          <w:color w:val="auto"/>
          <w:sz w:val="28"/>
          <w:szCs w:val="28"/>
          <w:highlight w:val="none"/>
          <w:lang w:eastAsia="zh-CN"/>
        </w:rPr>
      </w:pPr>
      <w:r>
        <w:rPr>
          <w:rFonts w:hint="eastAsia" w:cs="宋体"/>
          <w:b/>
          <w:bCs/>
          <w:color w:val="auto"/>
          <w:spacing w:val="0"/>
          <w:sz w:val="28"/>
          <w:szCs w:val="28"/>
          <w:highlight w:val="none"/>
          <w:lang w:val="en-US" w:eastAsia="zh-CN"/>
        </w:rPr>
        <w:t>15、</w:t>
      </w:r>
      <w:r>
        <w:rPr>
          <w:rFonts w:hint="eastAsia" w:cs="宋体"/>
          <w:b/>
          <w:bCs/>
          <w:color w:val="auto"/>
          <w:spacing w:val="0"/>
          <w:sz w:val="28"/>
          <w:szCs w:val="28"/>
          <w:highlight w:val="none"/>
          <w:lang w:eastAsia="zh-CN"/>
        </w:rPr>
        <w:t>投标人可结合本项目的评标办法视自身情况自行提交相关证明材料。</w:t>
      </w:r>
    </w:p>
    <w:p>
      <w:pPr>
        <w:pStyle w:val="12"/>
        <w:ind w:left="0" w:leftChars="0" w:firstLine="0" w:firstLineChars="0"/>
        <w:rPr>
          <w:b/>
          <w:bCs/>
          <w:color w:val="auto"/>
          <w:sz w:val="28"/>
          <w:szCs w:val="28"/>
          <w:highlight w:val="none"/>
        </w:rPr>
        <w:sectPr>
          <w:pgSz w:w="11910" w:h="16840"/>
          <w:pgMar w:top="1120" w:right="780" w:bottom="1160" w:left="1020" w:header="0" w:footer="975" w:gutter="0"/>
        </w:sectPr>
      </w:pPr>
    </w:p>
    <w:p>
      <w:pPr>
        <w:spacing w:before="0" w:line="240" w:lineRule="auto"/>
        <w:rPr>
          <w:rFonts w:ascii="宋体" w:hAnsi="宋体" w:eastAsia="宋体" w:cs="宋体"/>
          <w:color w:val="auto"/>
          <w:sz w:val="20"/>
          <w:szCs w:val="20"/>
          <w:highlight w:val="none"/>
        </w:rPr>
      </w:pPr>
    </w:p>
    <w:p>
      <w:pPr>
        <w:spacing w:before="6" w:line="240" w:lineRule="auto"/>
        <w:rPr>
          <w:rFonts w:ascii="宋体" w:hAnsi="宋体" w:eastAsia="宋体" w:cs="宋体"/>
          <w:color w:val="auto"/>
          <w:sz w:val="21"/>
          <w:szCs w:val="21"/>
          <w:highlight w:val="none"/>
        </w:rPr>
      </w:pPr>
    </w:p>
    <w:p>
      <w:pPr>
        <w:pStyle w:val="9"/>
        <w:tabs>
          <w:tab w:val="left" w:pos="2022"/>
        </w:tabs>
        <w:spacing w:before="14" w:line="240" w:lineRule="auto"/>
        <w:ind w:left="140" w:right="0"/>
        <w:jc w:val="center"/>
        <w:rPr>
          <w:color w:val="auto"/>
          <w:highlight w:val="none"/>
        </w:rPr>
      </w:pPr>
      <w:r>
        <w:rPr>
          <w:color w:val="auto"/>
          <w:w w:val="100"/>
          <w:highlight w:val="none"/>
          <w:u w:val="single" w:color="auto"/>
        </w:rPr>
        <w:t xml:space="preserve"> </w:t>
      </w:r>
      <w:r>
        <w:rPr>
          <w:color w:val="auto"/>
          <w:highlight w:val="none"/>
          <w:u w:val="single" w:color="auto"/>
        </w:rPr>
        <w:tab/>
      </w:r>
      <w:r>
        <w:rPr>
          <w:color w:val="auto"/>
          <w:highlight w:val="none"/>
          <w:u w:val="none" w:color="auto"/>
        </w:rPr>
        <w:t>（项目名称）</w:t>
      </w:r>
      <w:r>
        <w:rPr>
          <w:color w:val="auto"/>
          <w:highlight w:val="none"/>
        </w:rPr>
        <w:t>施工招标</w:t>
      </w:r>
    </w:p>
    <w:p>
      <w:pPr>
        <w:spacing w:before="0" w:line="240" w:lineRule="auto"/>
        <w:rPr>
          <w:rFonts w:ascii="宋体" w:hAnsi="宋体" w:eastAsia="宋体" w:cs="宋体"/>
          <w:color w:val="auto"/>
          <w:sz w:val="28"/>
          <w:szCs w:val="28"/>
          <w:highlight w:val="none"/>
        </w:rPr>
      </w:pPr>
    </w:p>
    <w:p>
      <w:pPr>
        <w:spacing w:before="0" w:line="240" w:lineRule="auto"/>
        <w:rPr>
          <w:rFonts w:ascii="宋体" w:hAnsi="宋体" w:eastAsia="宋体" w:cs="宋体"/>
          <w:color w:val="auto"/>
          <w:sz w:val="28"/>
          <w:szCs w:val="28"/>
          <w:highlight w:val="none"/>
        </w:rPr>
      </w:pPr>
    </w:p>
    <w:p>
      <w:pPr>
        <w:spacing w:before="2" w:line="240" w:lineRule="auto"/>
        <w:rPr>
          <w:rFonts w:ascii="宋体" w:hAnsi="宋体" w:eastAsia="宋体" w:cs="宋体"/>
          <w:color w:val="auto"/>
          <w:sz w:val="32"/>
          <w:szCs w:val="32"/>
          <w:highlight w:val="none"/>
        </w:rPr>
      </w:pPr>
    </w:p>
    <w:p>
      <w:pPr>
        <w:tabs>
          <w:tab w:val="left" w:pos="1185"/>
          <w:tab w:val="left" w:pos="2224"/>
          <w:tab w:val="left" w:pos="3266"/>
        </w:tabs>
        <w:spacing w:before="0"/>
        <w:ind w:left="143" w:right="0" w:firstLine="0"/>
        <w:jc w:val="center"/>
        <w:rPr>
          <w:rFonts w:ascii="宋体" w:hAnsi="宋体" w:eastAsia="宋体" w:cs="宋体"/>
          <w:color w:val="auto"/>
          <w:sz w:val="52"/>
          <w:szCs w:val="52"/>
          <w:highlight w:val="none"/>
        </w:rPr>
      </w:pPr>
      <w:r>
        <w:rPr>
          <w:rFonts w:ascii="宋体" w:hAnsi="宋体" w:eastAsia="宋体" w:cs="宋体"/>
          <w:color w:val="auto"/>
          <w:sz w:val="52"/>
          <w:szCs w:val="52"/>
          <w:highlight w:val="none"/>
        </w:rPr>
        <w:t>投</w:t>
      </w:r>
      <w:r>
        <w:rPr>
          <w:rFonts w:ascii="宋体" w:hAnsi="宋体" w:eastAsia="宋体" w:cs="宋体"/>
          <w:color w:val="auto"/>
          <w:sz w:val="52"/>
          <w:szCs w:val="52"/>
          <w:highlight w:val="none"/>
        </w:rPr>
        <w:tab/>
      </w:r>
      <w:r>
        <w:rPr>
          <w:rFonts w:ascii="宋体" w:hAnsi="宋体" w:eastAsia="宋体" w:cs="宋体"/>
          <w:color w:val="auto"/>
          <w:sz w:val="52"/>
          <w:szCs w:val="52"/>
          <w:highlight w:val="none"/>
        </w:rPr>
        <w:t>标</w:t>
      </w:r>
      <w:r>
        <w:rPr>
          <w:rFonts w:ascii="宋体" w:hAnsi="宋体" w:eastAsia="宋体" w:cs="宋体"/>
          <w:color w:val="auto"/>
          <w:sz w:val="52"/>
          <w:szCs w:val="52"/>
          <w:highlight w:val="none"/>
        </w:rPr>
        <w:tab/>
      </w:r>
      <w:r>
        <w:rPr>
          <w:rFonts w:ascii="宋体" w:hAnsi="宋体" w:eastAsia="宋体" w:cs="宋体"/>
          <w:color w:val="auto"/>
          <w:sz w:val="52"/>
          <w:szCs w:val="52"/>
          <w:highlight w:val="none"/>
        </w:rPr>
        <w:t>文</w:t>
      </w:r>
      <w:r>
        <w:rPr>
          <w:rFonts w:ascii="宋体" w:hAnsi="宋体" w:eastAsia="宋体" w:cs="宋体"/>
          <w:color w:val="auto"/>
          <w:sz w:val="52"/>
          <w:szCs w:val="52"/>
          <w:highlight w:val="none"/>
        </w:rPr>
        <w:tab/>
      </w:r>
      <w:r>
        <w:rPr>
          <w:rFonts w:ascii="宋体" w:hAnsi="宋体" w:eastAsia="宋体" w:cs="宋体"/>
          <w:color w:val="auto"/>
          <w:sz w:val="52"/>
          <w:szCs w:val="52"/>
          <w:highlight w:val="none"/>
        </w:rPr>
        <w:t>件</w:t>
      </w:r>
    </w:p>
    <w:p>
      <w:pPr>
        <w:spacing w:before="0" w:line="240" w:lineRule="auto"/>
        <w:rPr>
          <w:rFonts w:ascii="宋体" w:hAnsi="宋体" w:eastAsia="宋体" w:cs="宋体"/>
          <w:color w:val="auto"/>
          <w:sz w:val="52"/>
          <w:szCs w:val="52"/>
          <w:highlight w:val="none"/>
        </w:rPr>
      </w:pPr>
    </w:p>
    <w:p>
      <w:pPr>
        <w:spacing w:before="0" w:line="240" w:lineRule="auto"/>
        <w:rPr>
          <w:rFonts w:ascii="宋体" w:hAnsi="宋体" w:eastAsia="宋体" w:cs="宋体"/>
          <w:color w:val="auto"/>
          <w:sz w:val="66"/>
          <w:szCs w:val="66"/>
          <w:highlight w:val="none"/>
        </w:rPr>
      </w:pPr>
    </w:p>
    <w:p>
      <w:pPr>
        <w:pStyle w:val="9"/>
        <w:spacing w:line="240" w:lineRule="auto"/>
        <w:ind w:left="1833" w:right="0"/>
        <w:jc w:val="left"/>
        <w:rPr>
          <w:rFonts w:hint="default" w:eastAsia="宋体"/>
          <w:color w:val="auto"/>
          <w:highlight w:val="none"/>
          <w:u w:val="single" w:color="auto"/>
          <w:lang w:val="en-US" w:eastAsia="zh-CN"/>
        </w:rPr>
      </w:pPr>
      <w:r>
        <w:rPr>
          <w:color w:val="auto"/>
          <w:highlight w:val="none"/>
        </w:rPr>
        <w:t>项目编号：</w:t>
      </w:r>
      <w:r>
        <w:rPr>
          <w:rFonts w:hint="eastAsia"/>
          <w:color w:val="auto"/>
          <w:highlight w:val="none"/>
          <w:u w:val="single" w:color="auto"/>
          <w:lang w:val="en-US" w:eastAsia="zh-CN"/>
        </w:rPr>
        <w:t xml:space="preserve">                     </w:t>
      </w:r>
    </w:p>
    <w:p>
      <w:pPr>
        <w:spacing w:before="13" w:line="240" w:lineRule="auto"/>
        <w:rPr>
          <w:rFonts w:ascii="宋体" w:hAnsi="宋体" w:eastAsia="宋体" w:cs="宋体"/>
          <w:color w:val="auto"/>
          <w:sz w:val="16"/>
          <w:szCs w:val="16"/>
          <w:highlight w:val="none"/>
        </w:rPr>
      </w:pPr>
    </w:p>
    <w:p>
      <w:pPr>
        <w:pStyle w:val="4"/>
        <w:spacing w:line="240" w:lineRule="auto"/>
        <w:ind w:right="0"/>
        <w:jc w:val="center"/>
        <w:rPr>
          <w:color w:val="auto"/>
          <w:highlight w:val="none"/>
        </w:rPr>
      </w:pPr>
      <w:r>
        <w:rPr>
          <w:color w:val="auto"/>
          <w:highlight w:val="none"/>
        </w:rPr>
        <w:t>（正本</w:t>
      </w:r>
      <w:r>
        <w:rPr>
          <w:rFonts w:ascii="宋体" w:hAnsi="宋体" w:eastAsia="宋体" w:cs="宋体"/>
          <w:color w:val="auto"/>
          <w:highlight w:val="none"/>
        </w:rPr>
        <w:t>/</w:t>
      </w:r>
      <w:r>
        <w:rPr>
          <w:color w:val="auto"/>
          <w:highlight w:val="none"/>
        </w:rPr>
        <w:t>副本）</w:t>
      </w: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5" w:line="240" w:lineRule="auto"/>
        <w:rPr>
          <w:rFonts w:ascii="宋体" w:hAnsi="宋体" w:eastAsia="宋体" w:cs="宋体"/>
          <w:color w:val="auto"/>
          <w:sz w:val="33"/>
          <w:szCs w:val="33"/>
          <w:highlight w:val="none"/>
        </w:rPr>
      </w:pPr>
    </w:p>
    <w:p>
      <w:pPr>
        <w:pStyle w:val="9"/>
        <w:tabs>
          <w:tab w:val="left" w:pos="3934"/>
        </w:tabs>
        <w:spacing w:line="240" w:lineRule="auto"/>
        <w:ind w:left="852" w:right="0"/>
        <w:jc w:val="left"/>
        <w:rPr>
          <w:color w:val="auto"/>
          <w:highlight w:val="none"/>
        </w:rPr>
      </w:pPr>
      <w:r>
        <w:rPr>
          <w:color w:val="auto"/>
          <w:spacing w:val="-1"/>
          <w:highlight w:val="none"/>
        </w:rPr>
        <w:t>投标内容：</w:t>
      </w:r>
      <w:r>
        <w:rPr>
          <w:color w:val="auto"/>
          <w:spacing w:val="-1"/>
          <w:highlight w:val="none"/>
        </w:rPr>
        <w:tab/>
      </w:r>
      <w:r>
        <w:rPr>
          <w:color w:val="auto"/>
          <w:spacing w:val="-1"/>
          <w:highlight w:val="none"/>
          <w:u w:val="single" w:color="000000"/>
        </w:rPr>
        <w:t xml:space="preserve">商务标部分 </w:t>
      </w:r>
    </w:p>
    <w:p>
      <w:pPr>
        <w:spacing w:before="8" w:line="240" w:lineRule="auto"/>
        <w:rPr>
          <w:rFonts w:ascii="宋体" w:hAnsi="宋体" w:eastAsia="宋体" w:cs="宋体"/>
          <w:color w:val="auto"/>
          <w:sz w:val="18"/>
          <w:szCs w:val="18"/>
          <w:highlight w:val="none"/>
        </w:rPr>
      </w:pPr>
    </w:p>
    <w:p>
      <w:pPr>
        <w:pStyle w:val="9"/>
        <w:tabs>
          <w:tab w:val="left" w:pos="5475"/>
        </w:tabs>
        <w:spacing w:before="14" w:line="240" w:lineRule="auto"/>
        <w:ind w:right="0"/>
        <w:jc w:val="left"/>
        <w:rPr>
          <w:color w:val="auto"/>
          <w:highlight w:val="none"/>
        </w:rPr>
      </w:pPr>
      <w:r>
        <w:rPr>
          <w:color w:val="auto"/>
          <w:spacing w:val="-2"/>
          <w:highlight w:val="none"/>
        </w:rPr>
        <w:t>投标人：</w:t>
      </w:r>
      <w:r>
        <w:rPr>
          <w:color w:val="auto"/>
          <w:spacing w:val="-2"/>
          <w:highlight w:val="none"/>
        </w:rPr>
        <w:tab/>
      </w:r>
      <w:r>
        <w:rPr>
          <w:color w:val="auto"/>
          <w:spacing w:val="-1"/>
          <w:highlight w:val="none"/>
        </w:rPr>
        <w:t>（盖单位章）</w:t>
      </w:r>
    </w:p>
    <w:p>
      <w:pPr>
        <w:spacing w:before="9" w:line="240" w:lineRule="auto"/>
        <w:rPr>
          <w:rFonts w:ascii="宋体" w:hAnsi="宋体" w:eastAsia="宋体" w:cs="宋体"/>
          <w:color w:val="auto"/>
          <w:sz w:val="19"/>
          <w:szCs w:val="19"/>
          <w:highlight w:val="none"/>
        </w:rPr>
      </w:pPr>
    </w:p>
    <w:p>
      <w:pPr>
        <w:pStyle w:val="9"/>
        <w:tabs>
          <w:tab w:val="left" w:pos="6034"/>
        </w:tabs>
        <w:spacing w:line="240" w:lineRule="auto"/>
        <w:ind w:right="0"/>
        <w:jc w:val="left"/>
        <w:rPr>
          <w:color w:val="auto"/>
          <w:highlight w:val="none"/>
        </w:rPr>
      </w:pPr>
      <w:r>
        <w:rPr>
          <w:color w:val="auto"/>
          <w:spacing w:val="-2"/>
          <w:highlight w:val="none"/>
        </w:rPr>
        <w:t>法定代表人或其委托代理人：</w:t>
      </w:r>
      <w:r>
        <w:rPr>
          <w:color w:val="auto"/>
          <w:spacing w:val="-2"/>
          <w:highlight w:val="none"/>
        </w:rPr>
        <w:tab/>
      </w:r>
      <w:r>
        <w:rPr>
          <w:color w:val="auto"/>
          <w:spacing w:val="-1"/>
          <w:highlight w:val="none"/>
        </w:rPr>
        <w:t>（签字）</w:t>
      </w: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4" w:line="240" w:lineRule="auto"/>
        <w:rPr>
          <w:rFonts w:ascii="宋体" w:hAnsi="宋体" w:eastAsia="宋体" w:cs="宋体"/>
          <w:color w:val="auto"/>
          <w:sz w:val="26"/>
          <w:szCs w:val="26"/>
          <w:highlight w:val="none"/>
        </w:rPr>
      </w:pPr>
    </w:p>
    <w:p>
      <w:pPr>
        <w:pStyle w:val="9"/>
        <w:tabs>
          <w:tab w:val="left" w:pos="3435"/>
          <w:tab w:val="left" w:pos="4837"/>
          <w:tab w:val="left" w:pos="6375"/>
        </w:tabs>
        <w:spacing w:before="14" w:line="240" w:lineRule="auto"/>
        <w:ind w:left="2033" w:right="0"/>
        <w:jc w:val="left"/>
        <w:rPr>
          <w:color w:val="auto"/>
          <w:highlight w:val="none"/>
        </w:rPr>
      </w:pPr>
      <w:r>
        <w:rPr>
          <w:color w:val="auto"/>
          <w:highlight w:val="none"/>
        </w:rPr>
        <w:tab/>
      </w:r>
      <w:r>
        <w:rPr>
          <w:color w:val="auto"/>
          <w:spacing w:val="-3"/>
          <w:highlight w:val="none"/>
        </w:rPr>
        <w:t>年</w:t>
      </w:r>
      <w:r>
        <w:rPr>
          <w:color w:val="auto"/>
          <w:spacing w:val="-3"/>
          <w:highlight w:val="none"/>
        </w:rPr>
        <w:tab/>
      </w:r>
      <w:r>
        <w:rPr>
          <w:color w:val="auto"/>
          <w:spacing w:val="-3"/>
          <w:highlight w:val="none"/>
        </w:rPr>
        <w:t>月</w:t>
      </w:r>
      <w:r>
        <w:rPr>
          <w:color w:val="auto"/>
          <w:spacing w:val="-3"/>
          <w:highlight w:val="none"/>
        </w:rPr>
        <w:tab/>
      </w:r>
      <w:r>
        <w:rPr>
          <w:color w:val="auto"/>
          <w:highlight w:val="none"/>
        </w:rPr>
        <w:t>日</w:t>
      </w:r>
    </w:p>
    <w:p>
      <w:pPr>
        <w:spacing w:after="0" w:line="240" w:lineRule="auto"/>
        <w:jc w:val="left"/>
        <w:rPr>
          <w:color w:val="auto"/>
          <w:highlight w:val="none"/>
        </w:rPr>
        <w:sectPr>
          <w:pgSz w:w="11910" w:h="16840"/>
          <w:pgMar w:top="1580" w:right="1680" w:bottom="1160" w:left="1680" w:header="0" w:footer="975" w:gutter="0"/>
        </w:sectPr>
      </w:pPr>
    </w:p>
    <w:p>
      <w:pPr>
        <w:pStyle w:val="8"/>
        <w:spacing w:line="240" w:lineRule="auto"/>
        <w:ind w:left="1881" w:right="1980"/>
        <w:jc w:val="center"/>
        <w:rPr>
          <w:b w:val="0"/>
          <w:bCs w:val="0"/>
          <w:color w:val="auto"/>
          <w:highlight w:val="none"/>
        </w:rPr>
      </w:pPr>
      <w:r>
        <w:rPr>
          <w:color w:val="auto"/>
          <w:highlight w:val="none"/>
        </w:rPr>
        <w:t>一、投标函及投标函附录</w:t>
      </w:r>
    </w:p>
    <w:p>
      <w:pPr>
        <w:spacing w:before="4" w:line="240" w:lineRule="auto"/>
        <w:rPr>
          <w:rFonts w:ascii="宋体" w:hAnsi="宋体" w:eastAsia="宋体" w:cs="宋体"/>
          <w:b/>
          <w:bCs/>
          <w:color w:val="auto"/>
          <w:sz w:val="35"/>
          <w:szCs w:val="35"/>
          <w:highlight w:val="none"/>
        </w:rPr>
      </w:pPr>
    </w:p>
    <w:p>
      <w:pPr>
        <w:pStyle w:val="10"/>
        <w:spacing w:line="240" w:lineRule="auto"/>
        <w:ind w:left="1881" w:right="1980"/>
        <w:jc w:val="center"/>
        <w:rPr>
          <w:b w:val="0"/>
          <w:bCs w:val="0"/>
          <w:color w:val="auto"/>
          <w:highlight w:val="none"/>
        </w:rPr>
      </w:pPr>
      <w:r>
        <w:rPr>
          <w:color w:val="auto"/>
          <w:highlight w:val="none"/>
        </w:rPr>
        <w:t>（一）投标函</w:t>
      </w:r>
    </w:p>
    <w:p>
      <w:pPr>
        <w:pStyle w:val="12"/>
        <w:spacing w:before="167" w:line="384" w:lineRule="auto"/>
        <w:ind w:right="204" w:firstLine="442"/>
        <w:jc w:val="both"/>
        <w:rPr>
          <w:color w:val="auto"/>
          <w:highlight w:val="none"/>
        </w:rPr>
      </w:pPr>
      <w:r>
        <w:rPr>
          <w:rFonts w:ascii="Calibri" w:hAnsi="Calibri" w:eastAsia="Calibri" w:cs="Calibri"/>
          <w:color w:val="auto"/>
          <w:highlight w:val="none"/>
        </w:rPr>
        <w:t>1</w:t>
      </w:r>
      <w:r>
        <w:rPr>
          <w:color w:val="auto"/>
          <w:highlight w:val="none"/>
        </w:rPr>
        <w:t xml:space="preserve">、根据你方项目编号为 </w:t>
      </w:r>
      <w:r>
        <w:rPr>
          <w:color w:val="auto"/>
          <w:highlight w:val="none"/>
          <w:u w:val="single" w:color="000000"/>
        </w:rPr>
        <w:t xml:space="preserve">（项目编号） </w:t>
      </w:r>
      <w:r>
        <w:rPr>
          <w:color w:val="auto"/>
          <w:highlight w:val="none"/>
        </w:rPr>
        <w:t xml:space="preserve">的 </w:t>
      </w:r>
      <w:r>
        <w:rPr>
          <w:color w:val="auto"/>
          <w:highlight w:val="none"/>
          <w:u w:val="single" w:color="000000"/>
        </w:rPr>
        <w:t>（工程项目名称）</w:t>
      </w:r>
      <w:r>
        <w:rPr>
          <w:color w:val="auto"/>
          <w:spacing w:val="86"/>
          <w:highlight w:val="none"/>
          <w:u w:val="single" w:color="000000"/>
        </w:rPr>
        <w:t xml:space="preserve"> </w:t>
      </w:r>
      <w:r>
        <w:rPr>
          <w:color w:val="auto"/>
          <w:highlight w:val="none"/>
        </w:rPr>
        <w:t>工程招标文件，遵照《中华人民共</w:t>
      </w:r>
      <w:r>
        <w:rPr>
          <w:color w:val="auto"/>
          <w:spacing w:val="-4"/>
          <w:highlight w:val="none"/>
        </w:rPr>
        <w:t>和国招标投标法》等有关规定，经踏勘项目现场和研究上述招标文件的投标须知、合同条款、图纸、工程建</w:t>
      </w:r>
      <w:r>
        <w:rPr>
          <w:color w:val="auto"/>
          <w:spacing w:val="-18"/>
          <w:highlight w:val="none"/>
        </w:rPr>
        <w:t xml:space="preserve"> </w:t>
      </w:r>
      <w:r>
        <w:rPr>
          <w:color w:val="auto"/>
          <w:spacing w:val="-7"/>
          <w:highlight w:val="none"/>
        </w:rPr>
        <w:t>设标准和工程量清单及其他有关文件后，我方愿意以工程总造价人民币（大写</w:t>
      </w:r>
      <w:r>
        <w:rPr>
          <w:color w:val="auto"/>
          <w:spacing w:val="-7"/>
          <w:highlight w:val="none"/>
          <w:u w:val="single" w:color="000000"/>
        </w:rPr>
        <w:t xml:space="preserve">）            </w:t>
      </w:r>
      <w:r>
        <w:rPr>
          <w:color w:val="auto"/>
          <w:highlight w:val="none"/>
        </w:rPr>
        <w:t>元</w:t>
      </w:r>
      <w:r>
        <w:rPr>
          <w:rFonts w:ascii="宋体" w:hAnsi="宋体" w:eastAsia="宋体" w:cs="宋体"/>
          <w:color w:val="auto"/>
          <w:highlight w:val="none"/>
        </w:rPr>
        <w:t>(</w:t>
      </w:r>
      <w:r>
        <w:rPr>
          <w:color w:val="auto"/>
          <w:highlight w:val="none"/>
        </w:rPr>
        <w:t xml:space="preserve">￥     </w:t>
      </w:r>
      <w:r>
        <w:rPr>
          <w:color w:val="auto"/>
          <w:spacing w:val="22"/>
          <w:highlight w:val="none"/>
        </w:rPr>
        <w:t xml:space="preserve"> </w:t>
      </w:r>
      <w:r>
        <w:rPr>
          <w:color w:val="auto"/>
          <w:highlight w:val="none"/>
        </w:rPr>
        <w:t>元</w:t>
      </w:r>
      <w:r>
        <w:rPr>
          <w:rFonts w:ascii="宋体" w:hAnsi="宋体" w:eastAsia="宋体" w:cs="宋体"/>
          <w:color w:val="auto"/>
          <w:highlight w:val="none"/>
        </w:rPr>
        <w:t>)</w:t>
      </w:r>
      <w:r>
        <w:rPr>
          <w:color w:val="auto"/>
          <w:spacing w:val="-19"/>
          <w:highlight w:val="none"/>
        </w:rPr>
        <w:t>（其中：投标报价（大</w:t>
      </w:r>
      <w:r>
        <w:rPr>
          <w:color w:val="auto"/>
          <w:spacing w:val="-19"/>
          <w:highlight w:val="none"/>
          <w:u w:val="none" w:color="auto"/>
        </w:rPr>
        <w:t>写</w:t>
      </w:r>
      <w:r>
        <w:rPr>
          <w:color w:val="auto"/>
          <w:spacing w:val="-19"/>
          <w:highlight w:val="none"/>
        </w:rPr>
        <w:t xml:space="preserve">） </w:t>
      </w:r>
      <w:r>
        <w:rPr>
          <w:color w:val="auto"/>
          <w:spacing w:val="-19"/>
          <w:highlight w:val="none"/>
          <w:u w:val="single"/>
        </w:rPr>
        <w:t xml:space="preserve">        </w:t>
      </w:r>
      <w:r>
        <w:rPr>
          <w:color w:val="auto"/>
          <w:spacing w:val="-19"/>
          <w:highlight w:val="none"/>
        </w:rPr>
        <w:t xml:space="preserve"> </w:t>
      </w:r>
      <w:r>
        <w:rPr>
          <w:color w:val="auto"/>
          <w:highlight w:val="none"/>
        </w:rPr>
        <w:t>元</w:t>
      </w:r>
      <w:r>
        <w:rPr>
          <w:rFonts w:ascii="宋体" w:hAnsi="宋体" w:eastAsia="宋体" w:cs="宋体"/>
          <w:color w:val="auto"/>
          <w:highlight w:val="none"/>
        </w:rPr>
        <w:t>(</w:t>
      </w:r>
      <w:r>
        <w:rPr>
          <w:color w:val="auto"/>
          <w:highlight w:val="none"/>
        </w:rPr>
        <w:t>￥</w:t>
      </w:r>
      <w:r>
        <w:rPr>
          <w:color w:val="auto"/>
          <w:highlight w:val="none"/>
          <w:u w:val="single"/>
        </w:rPr>
        <w:t xml:space="preserve">     </w:t>
      </w:r>
      <w:r>
        <w:rPr>
          <w:color w:val="auto"/>
          <w:spacing w:val="-15"/>
          <w:highlight w:val="none"/>
        </w:rPr>
        <w:t>元</w:t>
      </w:r>
      <w:r>
        <w:rPr>
          <w:rFonts w:ascii="宋体" w:hAnsi="宋体" w:eastAsia="宋体" w:cs="宋体"/>
          <w:color w:val="auto"/>
          <w:spacing w:val="-15"/>
          <w:highlight w:val="none"/>
        </w:rPr>
        <w:t>)</w:t>
      </w:r>
      <w:r>
        <w:rPr>
          <w:color w:val="auto"/>
          <w:spacing w:val="-15"/>
          <w:highlight w:val="none"/>
        </w:rPr>
        <w:t>、安全防护、文明施工措施费￥</w:t>
      </w:r>
      <w:r>
        <w:rPr>
          <w:color w:val="auto"/>
          <w:spacing w:val="-15"/>
          <w:highlight w:val="none"/>
          <w:u w:val="single"/>
        </w:rPr>
        <w:t xml:space="preserve">        </w:t>
      </w:r>
      <w:r>
        <w:rPr>
          <w:color w:val="auto"/>
          <w:spacing w:val="-22"/>
          <w:highlight w:val="none"/>
        </w:rPr>
        <w:t>元、规费￥</w:t>
      </w:r>
      <w:r>
        <w:rPr>
          <w:color w:val="auto"/>
          <w:spacing w:val="-22"/>
          <w:highlight w:val="none"/>
          <w:u w:val="single"/>
        </w:rPr>
        <w:t xml:space="preserve">       </w:t>
      </w:r>
      <w:r>
        <w:rPr>
          <w:color w:val="auto"/>
          <w:spacing w:val="-3"/>
          <w:highlight w:val="none"/>
          <w:u w:val="single"/>
        </w:rPr>
        <w:t xml:space="preserve"> </w:t>
      </w:r>
      <w:r>
        <w:rPr>
          <w:color w:val="auto"/>
          <w:highlight w:val="none"/>
        </w:rPr>
        <w:t>元</w:t>
      </w:r>
      <w:r>
        <w:rPr>
          <w:color w:val="auto"/>
          <w:spacing w:val="-11"/>
          <w:highlight w:val="none"/>
        </w:rPr>
        <w:t>（其中：社会保险费</w:t>
      </w:r>
      <w:r>
        <w:rPr>
          <w:color w:val="auto"/>
          <w:spacing w:val="-11"/>
          <w:highlight w:val="none"/>
          <w:u w:val="single"/>
        </w:rPr>
        <w:t xml:space="preserve"> </w:t>
      </w:r>
      <w:r>
        <w:rPr>
          <w:rFonts w:hint="eastAsia"/>
          <w:color w:val="auto"/>
          <w:spacing w:val="-11"/>
          <w:highlight w:val="none"/>
          <w:u w:val="single"/>
          <w:lang w:val="en-US" w:eastAsia="zh-CN"/>
        </w:rPr>
        <w:t xml:space="preserve">  </w:t>
      </w:r>
      <w:r>
        <w:rPr>
          <w:color w:val="auto"/>
          <w:spacing w:val="-11"/>
          <w:highlight w:val="none"/>
          <w:u w:val="single"/>
        </w:rPr>
        <w:t xml:space="preserve">  </w:t>
      </w:r>
      <w:r>
        <w:rPr>
          <w:color w:val="auto"/>
          <w:spacing w:val="-23"/>
          <w:highlight w:val="none"/>
        </w:rPr>
        <w:t>元，其他</w:t>
      </w:r>
      <w:r>
        <w:rPr>
          <w:rFonts w:hint="eastAsia"/>
          <w:color w:val="auto"/>
          <w:spacing w:val="-23"/>
          <w:highlight w:val="none"/>
          <w:u w:val="single"/>
          <w:lang w:val="en-US" w:eastAsia="zh-CN"/>
        </w:rPr>
        <w:t xml:space="preserve">    </w:t>
      </w:r>
      <w:r>
        <w:rPr>
          <w:color w:val="auto"/>
          <w:spacing w:val="-27"/>
          <w:highlight w:val="none"/>
        </w:rPr>
        <w:t>元）、</w:t>
      </w:r>
      <w:r>
        <w:rPr>
          <w:color w:val="auto"/>
          <w:spacing w:val="-27"/>
          <w:highlight w:val="none"/>
        </w:rPr>
        <w:t>增值税</w:t>
      </w:r>
      <w:r>
        <w:rPr>
          <w:rFonts w:hint="eastAsia"/>
          <w:color w:val="auto"/>
          <w:spacing w:val="-27"/>
          <w:highlight w:val="none"/>
          <w:lang w:val="en-US" w:eastAsia="zh-CN"/>
        </w:rPr>
        <w:t>/税金</w:t>
      </w:r>
      <w:r>
        <w:rPr>
          <w:color w:val="auto"/>
          <w:spacing w:val="-27"/>
          <w:highlight w:val="none"/>
        </w:rPr>
        <w:t>￥</w:t>
      </w:r>
      <w:r>
        <w:rPr>
          <w:color w:val="auto"/>
          <w:spacing w:val="-19"/>
          <w:highlight w:val="none"/>
          <w:u w:val="single"/>
        </w:rPr>
        <w:t xml:space="preserve">        </w:t>
      </w:r>
      <w:r>
        <w:rPr>
          <w:color w:val="auto"/>
          <w:spacing w:val="-19"/>
          <w:highlight w:val="none"/>
        </w:rPr>
        <w:t>元</w:t>
      </w:r>
      <w:r>
        <w:rPr>
          <w:rFonts w:hint="eastAsia"/>
          <w:color w:val="auto"/>
          <w:spacing w:val="-19"/>
          <w:highlight w:val="none"/>
          <w:lang w:eastAsia="zh-CN"/>
        </w:rPr>
        <w:t>、</w:t>
      </w:r>
      <w:r>
        <w:rPr>
          <w:color w:val="auto"/>
          <w:spacing w:val="-19"/>
          <w:highlight w:val="none"/>
        </w:rPr>
        <w:t>暂估价</w:t>
      </w:r>
      <w:r>
        <w:rPr>
          <w:color w:val="auto"/>
          <w:spacing w:val="-19"/>
          <w:highlight w:val="none"/>
          <w:u w:val="single"/>
        </w:rPr>
        <w:t xml:space="preserve">        </w:t>
      </w:r>
      <w:r>
        <w:rPr>
          <w:color w:val="auto"/>
          <w:spacing w:val="-19"/>
          <w:highlight w:val="none"/>
        </w:rPr>
        <w:t xml:space="preserve"> </w:t>
      </w:r>
      <w:r>
        <w:rPr>
          <w:color w:val="auto"/>
          <w:spacing w:val="-16"/>
          <w:highlight w:val="none"/>
        </w:rPr>
        <w:t>元、暂列金额</w:t>
      </w:r>
      <w:r>
        <w:rPr>
          <w:color w:val="auto"/>
          <w:spacing w:val="-19"/>
          <w:highlight w:val="none"/>
          <w:u w:val="single"/>
        </w:rPr>
        <w:t xml:space="preserve">        </w:t>
      </w:r>
      <w:r>
        <w:rPr>
          <w:color w:val="auto"/>
          <w:spacing w:val="-32"/>
          <w:highlight w:val="none"/>
        </w:rPr>
        <w:t>元），</w:t>
      </w:r>
      <w:r>
        <w:rPr>
          <w:color w:val="auto"/>
          <w:w w:val="100"/>
          <w:highlight w:val="none"/>
        </w:rPr>
        <w:t xml:space="preserve"> </w:t>
      </w:r>
      <w:r>
        <w:rPr>
          <w:color w:val="auto"/>
          <w:spacing w:val="-8"/>
          <w:highlight w:val="none"/>
        </w:rPr>
        <w:t>根据市住建〔</w:t>
      </w:r>
      <w:r>
        <w:rPr>
          <w:rFonts w:ascii="Calibri" w:hAnsi="Calibri" w:eastAsia="Calibri" w:cs="Calibri"/>
          <w:color w:val="auto"/>
          <w:spacing w:val="-8"/>
          <w:highlight w:val="none"/>
        </w:rPr>
        <w:t>2016</w:t>
      </w:r>
      <w:r>
        <w:rPr>
          <w:color w:val="auto"/>
          <w:spacing w:val="-8"/>
          <w:highlight w:val="none"/>
        </w:rPr>
        <w:t>〕</w:t>
      </w:r>
      <w:r>
        <w:rPr>
          <w:rFonts w:ascii="Calibri" w:hAnsi="Calibri" w:eastAsia="Calibri" w:cs="Calibri"/>
          <w:color w:val="auto"/>
          <w:spacing w:val="-8"/>
          <w:highlight w:val="none"/>
        </w:rPr>
        <w:t xml:space="preserve">34 </w:t>
      </w:r>
      <w:r>
        <w:rPr>
          <w:color w:val="auto"/>
          <w:spacing w:val="-6"/>
          <w:highlight w:val="none"/>
        </w:rPr>
        <w:t>号文《关于市建成区、临桂新区、灵川县范围内建筑工程新增扬尘防治费用的通知》，</w:t>
      </w:r>
      <w:r>
        <w:rPr>
          <w:strike w:val="0"/>
          <w:dstrike w:val="0"/>
          <w:color w:val="auto"/>
          <w:spacing w:val="-67"/>
          <w:highlight w:val="none"/>
        </w:rPr>
        <w:t xml:space="preserve"> </w:t>
      </w:r>
      <w:r>
        <w:rPr>
          <w:strike w:val="0"/>
          <w:dstrike w:val="0"/>
          <w:color w:val="auto"/>
          <w:spacing w:val="-1"/>
          <w:highlight w:val="none"/>
        </w:rPr>
        <w:t>另计扬尘防治费，本项目扬尘防治费</w:t>
      </w:r>
      <w:r>
        <w:rPr>
          <w:strike w:val="0"/>
          <w:dstrike w:val="0"/>
          <w:color w:val="auto"/>
          <w:spacing w:val="-19"/>
          <w:highlight w:val="none"/>
          <w:u w:val="single"/>
        </w:rPr>
        <w:t xml:space="preserve">        </w:t>
      </w:r>
      <w:r>
        <w:rPr>
          <w:rFonts w:hint="eastAsia"/>
          <w:strike w:val="0"/>
          <w:dstrike w:val="0"/>
          <w:color w:val="auto"/>
          <w:spacing w:val="-19"/>
          <w:highlight w:val="none"/>
          <w:u w:val="none"/>
          <w:lang w:val="en-US" w:eastAsia="zh-CN"/>
        </w:rPr>
        <w:t xml:space="preserve"> </w:t>
      </w:r>
      <w:r>
        <w:rPr>
          <w:strike w:val="0"/>
          <w:dstrike w:val="0"/>
          <w:color w:val="auto"/>
          <w:spacing w:val="-1"/>
          <w:highlight w:val="none"/>
        </w:rPr>
        <w:t>元，并按上述</w:t>
      </w:r>
      <w:r>
        <w:rPr>
          <w:color w:val="auto"/>
          <w:spacing w:val="-1"/>
          <w:highlight w:val="none"/>
        </w:rPr>
        <w:t>图纸、合同条款、工程建设标准和工程量</w:t>
      </w:r>
      <w:r>
        <w:rPr>
          <w:color w:val="auto"/>
          <w:spacing w:val="-4"/>
          <w:highlight w:val="none"/>
        </w:rPr>
        <w:t>清单（如有时）的条件要求承包上述工程的施工、竣工，并承担任何质量缺陷保修责任。我方保证工程质量</w:t>
      </w:r>
      <w:r>
        <w:rPr>
          <w:color w:val="auto"/>
          <w:highlight w:val="none"/>
        </w:rPr>
        <w:t>达到</w:t>
      </w:r>
      <w:r>
        <w:rPr>
          <w:rFonts w:hint="eastAsia"/>
          <w:color w:val="auto"/>
          <w:highlight w:val="none"/>
          <w:u w:val="single"/>
          <w:lang w:val="en-US" w:eastAsia="zh-CN"/>
        </w:rPr>
        <w:t xml:space="preserve">         </w:t>
      </w:r>
      <w:r>
        <w:rPr>
          <w:color w:val="auto"/>
          <w:highlight w:val="none"/>
        </w:rPr>
        <w:t>等级。</w:t>
      </w:r>
    </w:p>
    <w:p>
      <w:pPr>
        <w:pStyle w:val="12"/>
        <w:spacing w:before="40" w:line="240" w:lineRule="auto"/>
        <w:ind w:left="554" w:right="104"/>
        <w:jc w:val="left"/>
        <w:rPr>
          <w:color w:val="auto"/>
          <w:highlight w:val="none"/>
        </w:rPr>
      </w:pPr>
      <w:r>
        <w:rPr>
          <w:rFonts w:ascii="Calibri" w:hAnsi="Calibri" w:eastAsia="Calibri" w:cs="Calibri"/>
          <w:color w:val="auto"/>
          <w:highlight w:val="none"/>
        </w:rPr>
        <w:t>2</w:t>
      </w:r>
      <w:r>
        <w:rPr>
          <w:color w:val="auto"/>
          <w:highlight w:val="none"/>
        </w:rPr>
        <w:t>、我方已详细审核全部招标文件，包括修改文件（如有时）及有关附件。</w:t>
      </w:r>
    </w:p>
    <w:p>
      <w:pPr>
        <w:pStyle w:val="12"/>
        <w:spacing w:before="159" w:line="240" w:lineRule="auto"/>
        <w:ind w:left="554" w:right="104"/>
        <w:jc w:val="left"/>
        <w:rPr>
          <w:color w:val="auto"/>
          <w:highlight w:val="none"/>
        </w:rPr>
      </w:pPr>
      <w:r>
        <w:rPr>
          <w:rFonts w:ascii="Calibri" w:hAnsi="Calibri" w:eastAsia="Calibri" w:cs="Calibri"/>
          <w:color w:val="auto"/>
          <w:highlight w:val="none"/>
        </w:rPr>
        <w:t>3</w:t>
      </w:r>
      <w:r>
        <w:rPr>
          <w:color w:val="auto"/>
          <w:highlight w:val="none"/>
        </w:rPr>
        <w:t>、我方承认投标函附录是我方投标函的组成部分。</w:t>
      </w:r>
    </w:p>
    <w:p>
      <w:pPr>
        <w:pStyle w:val="12"/>
        <w:tabs>
          <w:tab w:val="left" w:pos="5598"/>
        </w:tabs>
        <w:spacing w:before="159" w:line="240" w:lineRule="auto"/>
        <w:ind w:left="554" w:right="104"/>
        <w:jc w:val="left"/>
        <w:rPr>
          <w:color w:val="auto"/>
          <w:highlight w:val="none"/>
        </w:rPr>
      </w:pPr>
      <w:r>
        <w:rPr>
          <w:rFonts w:ascii="Calibri" w:hAnsi="Calibri" w:eastAsia="Calibri" w:cs="Calibri"/>
          <w:color w:val="auto"/>
          <w:spacing w:val="-2"/>
          <w:highlight w:val="none"/>
        </w:rPr>
        <w:t>4</w:t>
      </w:r>
      <w:r>
        <w:rPr>
          <w:color w:val="auto"/>
          <w:spacing w:val="-2"/>
          <w:highlight w:val="none"/>
        </w:rPr>
        <w:t>、一旦我方中标，我方保证按合同书中规定的工期</w:t>
      </w:r>
      <w:r>
        <w:rPr>
          <w:color w:val="auto"/>
          <w:spacing w:val="-2"/>
          <w:highlight w:val="none"/>
        </w:rPr>
        <w:tab/>
      </w:r>
      <w:r>
        <w:rPr>
          <w:color w:val="auto"/>
          <w:spacing w:val="-1"/>
          <w:highlight w:val="none"/>
          <w:u w:val="single" w:color="000000"/>
        </w:rPr>
        <w:t>（工期）</w:t>
      </w:r>
      <w:r>
        <w:rPr>
          <w:color w:val="auto"/>
          <w:highlight w:val="none"/>
          <w:u w:val="single" w:color="000000"/>
        </w:rPr>
        <w:t xml:space="preserve"> </w:t>
      </w:r>
      <w:r>
        <w:rPr>
          <w:color w:val="auto"/>
          <w:spacing w:val="31"/>
          <w:highlight w:val="none"/>
          <w:u w:val="single" w:color="000000"/>
        </w:rPr>
        <w:t xml:space="preserve"> </w:t>
      </w:r>
      <w:r>
        <w:rPr>
          <w:color w:val="auto"/>
          <w:spacing w:val="-2"/>
          <w:highlight w:val="none"/>
        </w:rPr>
        <w:t>日历天内完成并移交全部工程。</w:t>
      </w:r>
    </w:p>
    <w:p>
      <w:pPr>
        <w:pStyle w:val="12"/>
        <w:spacing w:before="156" w:line="240" w:lineRule="auto"/>
        <w:ind w:left="554" w:right="104"/>
        <w:jc w:val="left"/>
        <w:rPr>
          <w:color w:val="auto"/>
          <w:highlight w:val="none"/>
        </w:rPr>
      </w:pPr>
      <w:r>
        <w:rPr>
          <w:rFonts w:ascii="Calibri" w:hAnsi="Calibri" w:eastAsia="Calibri" w:cs="Calibri"/>
          <w:color w:val="auto"/>
          <w:highlight w:val="none"/>
        </w:rPr>
        <w:t>5</w:t>
      </w:r>
      <w:r>
        <w:rPr>
          <w:color w:val="auto"/>
          <w:highlight w:val="none"/>
        </w:rPr>
        <w:t>、如果我方中标，我方将按照文件规定提交履约保证金作为履约担保。</w:t>
      </w:r>
    </w:p>
    <w:p>
      <w:pPr>
        <w:pStyle w:val="12"/>
        <w:spacing w:before="159" w:line="367" w:lineRule="auto"/>
        <w:ind w:right="104" w:firstLine="442"/>
        <w:jc w:val="left"/>
        <w:rPr>
          <w:color w:val="auto"/>
          <w:highlight w:val="none"/>
        </w:rPr>
      </w:pPr>
      <w:r>
        <w:rPr>
          <w:rFonts w:ascii="Calibri" w:hAnsi="Calibri" w:eastAsia="Calibri" w:cs="Calibri"/>
          <w:color w:val="auto"/>
          <w:highlight w:val="none"/>
        </w:rPr>
        <w:t>6</w:t>
      </w:r>
      <w:r>
        <w:rPr>
          <w:color w:val="auto"/>
          <w:highlight w:val="none"/>
        </w:rPr>
        <w:t xml:space="preserve">、我方同意所提交的投标文件在招标文件的投标须知中第 </w:t>
      </w:r>
      <w:r>
        <w:rPr>
          <w:rFonts w:ascii="Calibri" w:hAnsi="Calibri" w:eastAsia="Calibri" w:cs="Calibri"/>
          <w:color w:val="auto"/>
          <w:highlight w:val="none"/>
        </w:rPr>
        <w:t>3.3.1</w:t>
      </w:r>
      <w:r>
        <w:rPr>
          <w:rFonts w:ascii="Calibri" w:hAnsi="Calibri" w:eastAsia="Calibri" w:cs="Calibri"/>
          <w:color w:val="auto"/>
          <w:spacing w:val="35"/>
          <w:highlight w:val="none"/>
        </w:rPr>
        <w:t xml:space="preserve"> </w:t>
      </w:r>
      <w:r>
        <w:rPr>
          <w:color w:val="auto"/>
          <w:highlight w:val="none"/>
        </w:rPr>
        <w:t>条规定的投标有效期内有效，在此期</w:t>
      </w:r>
      <w:r>
        <w:rPr>
          <w:color w:val="auto"/>
          <w:w w:val="100"/>
          <w:highlight w:val="none"/>
        </w:rPr>
        <w:t xml:space="preserve"> </w:t>
      </w:r>
      <w:r>
        <w:rPr>
          <w:color w:val="auto"/>
          <w:highlight w:val="none"/>
        </w:rPr>
        <w:t>间内如果中标，我方将受此约束。</w:t>
      </w:r>
    </w:p>
    <w:p>
      <w:pPr>
        <w:pStyle w:val="12"/>
        <w:spacing w:before="72" w:line="240" w:lineRule="auto"/>
        <w:ind w:left="554" w:right="104"/>
        <w:jc w:val="left"/>
        <w:rPr>
          <w:color w:val="auto"/>
          <w:highlight w:val="none"/>
        </w:rPr>
      </w:pPr>
      <w:r>
        <w:rPr>
          <w:rFonts w:ascii="Calibri" w:hAnsi="Calibri" w:eastAsia="Calibri" w:cs="Calibri"/>
          <w:color w:val="auto"/>
          <w:spacing w:val="-4"/>
          <w:highlight w:val="none"/>
        </w:rPr>
        <w:t>7</w:t>
      </w:r>
      <w:r>
        <w:rPr>
          <w:color w:val="auto"/>
          <w:spacing w:val="-4"/>
          <w:highlight w:val="none"/>
        </w:rPr>
        <w:t>、除非另外达成协议并生效，你方的中标通知书和本投标文件将成为约束双方的合同文件的组成部分。</w:t>
      </w:r>
    </w:p>
    <w:p>
      <w:pPr>
        <w:pStyle w:val="12"/>
        <w:spacing w:before="101" w:line="240" w:lineRule="auto"/>
        <w:ind w:left="533" w:right="104"/>
        <w:jc w:val="left"/>
        <w:rPr>
          <w:color w:val="auto"/>
          <w:highlight w:val="none"/>
        </w:rPr>
      </w:pPr>
      <w:r>
        <w:rPr>
          <w:rFonts w:ascii="Calibri" w:hAnsi="Calibri" w:eastAsia="Calibri" w:cs="Calibri"/>
          <w:color w:val="auto"/>
          <w:highlight w:val="none"/>
        </w:rPr>
        <w:t>8</w:t>
      </w:r>
      <w:r>
        <w:rPr>
          <w:color w:val="auto"/>
          <w:highlight w:val="none"/>
        </w:rPr>
        <w:t>、我方将与本投标函一起，提交人民币</w:t>
      </w:r>
      <w:r>
        <w:rPr>
          <w:rFonts w:hint="eastAsia" w:ascii="MingLiU_HKSCS" w:hAnsi="MingLiU_HKSCS" w:cs="MingLiU_HKSCS"/>
          <w:color w:val="auto"/>
          <w:highlight w:val="none"/>
          <w:u w:val="single"/>
          <w:lang w:val="en-US" w:eastAsia="zh-CN"/>
        </w:rPr>
        <w:t xml:space="preserve">      </w:t>
      </w:r>
      <w:r>
        <w:rPr>
          <w:color w:val="auto"/>
          <w:highlight w:val="none"/>
          <w:u w:val="none"/>
        </w:rPr>
        <w:t>元</w:t>
      </w:r>
      <w:r>
        <w:rPr>
          <w:color w:val="auto"/>
          <w:highlight w:val="none"/>
        </w:rPr>
        <w:t>作为投标担保。</w:t>
      </w:r>
    </w:p>
    <w:p>
      <w:pPr>
        <w:pStyle w:val="12"/>
        <w:tabs>
          <w:tab w:val="left" w:pos="5631"/>
        </w:tabs>
        <w:spacing w:before="36" w:line="240" w:lineRule="auto"/>
        <w:ind w:left="2059" w:right="104"/>
        <w:jc w:val="left"/>
        <w:rPr>
          <w:color w:val="auto"/>
          <w:highlight w:val="none"/>
        </w:rPr>
      </w:pPr>
    </w:p>
    <w:p>
      <w:pPr>
        <w:pStyle w:val="12"/>
        <w:tabs>
          <w:tab w:val="left" w:pos="5631"/>
        </w:tabs>
        <w:spacing w:before="36" w:line="240" w:lineRule="auto"/>
        <w:ind w:left="2059" w:right="104"/>
        <w:jc w:val="left"/>
        <w:rPr>
          <w:color w:val="auto"/>
          <w:highlight w:val="none"/>
        </w:rPr>
      </w:pPr>
    </w:p>
    <w:p>
      <w:pPr>
        <w:spacing w:line="360" w:lineRule="auto"/>
        <w:ind w:left="10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投 标 人：</w:t>
      </w:r>
      <w:r>
        <w:rPr>
          <w:rFonts w:hint="eastAsia" w:ascii="宋体" w:hAnsi="宋体" w:eastAsia="宋体" w:cs="宋体"/>
          <w:color w:val="auto"/>
          <w:highlight w:val="none"/>
          <w:u w:val="single"/>
        </w:rPr>
        <w:t xml:space="preserve">                        （盖章）</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p>
      <w:pPr>
        <w:spacing w:line="360" w:lineRule="auto"/>
        <w:ind w:left="10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单位地址：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spacing w:line="360" w:lineRule="auto"/>
        <w:ind w:left="10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法定代表人或其委托代理人：</w:t>
      </w:r>
      <w:r>
        <w:rPr>
          <w:rFonts w:hint="eastAsia" w:ascii="宋体" w:hAnsi="宋体" w:eastAsia="宋体" w:cs="宋体"/>
          <w:color w:val="auto"/>
          <w:highlight w:val="none"/>
          <w:u w:val="single"/>
        </w:rPr>
        <w:t xml:space="preserve">      （签字或盖章）</w:t>
      </w:r>
    </w:p>
    <w:p>
      <w:pPr>
        <w:spacing w:line="360" w:lineRule="auto"/>
        <w:ind w:left="1000"/>
        <w:rPr>
          <w:rFonts w:hint="eastAsia" w:ascii="宋体" w:hAnsi="宋体" w:eastAsia="宋体" w:cs="宋体"/>
          <w:color w:val="auto"/>
          <w:highlight w:val="none"/>
        </w:rPr>
      </w:pP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 xml:space="preserve"> 传真：</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spacing w:line="360" w:lineRule="auto"/>
        <w:ind w:left="1000"/>
        <w:rPr>
          <w:rFonts w:hint="eastAsia" w:ascii="宋体" w:hAnsi="宋体" w:eastAsia="宋体" w:cs="宋体"/>
          <w:color w:val="auto"/>
          <w:highlight w:val="none"/>
        </w:rPr>
      </w:pPr>
      <w:r>
        <w:rPr>
          <w:rFonts w:hint="eastAsia" w:ascii="宋体" w:hAnsi="宋体" w:eastAsia="宋体" w:cs="宋体"/>
          <w:color w:val="auto"/>
          <w:highlight w:val="none"/>
        </w:rPr>
        <w:t xml:space="preserve">         开户银行名称：</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spacing w:line="360" w:lineRule="auto"/>
        <w:ind w:left="1000"/>
        <w:rPr>
          <w:rFonts w:hint="eastAsia" w:ascii="宋体" w:hAnsi="宋体" w:eastAsia="宋体" w:cs="宋体"/>
          <w:color w:val="auto"/>
          <w:highlight w:val="none"/>
        </w:rPr>
      </w:pPr>
      <w:r>
        <w:rPr>
          <w:rFonts w:hint="eastAsia" w:ascii="宋体" w:hAnsi="宋体" w:eastAsia="宋体" w:cs="宋体"/>
          <w:color w:val="auto"/>
          <w:highlight w:val="none"/>
        </w:rPr>
        <w:t xml:space="preserve">         开户银行账号：</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spacing w:line="360" w:lineRule="auto"/>
        <w:ind w:left="1000"/>
        <w:rPr>
          <w:rFonts w:hint="eastAsia" w:ascii="宋体" w:hAnsi="宋体" w:eastAsia="宋体" w:cs="宋体"/>
          <w:color w:val="auto"/>
          <w:highlight w:val="none"/>
        </w:rPr>
      </w:pPr>
      <w:r>
        <w:rPr>
          <w:rFonts w:hint="eastAsia" w:ascii="宋体" w:hAnsi="宋体" w:eastAsia="宋体" w:cs="宋体"/>
          <w:color w:val="auto"/>
          <w:highlight w:val="none"/>
        </w:rPr>
        <w:t xml:space="preserve">         开户银行地址：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spacing w:line="360" w:lineRule="auto"/>
        <w:ind w:left="1000"/>
        <w:rPr>
          <w:rFonts w:hint="eastAsia" w:ascii="宋体" w:hAnsi="宋体" w:eastAsia="宋体" w:cs="宋体"/>
          <w:color w:val="auto"/>
          <w:highlight w:val="none"/>
        </w:rPr>
      </w:pPr>
      <w:r>
        <w:rPr>
          <w:rFonts w:hint="eastAsia" w:ascii="宋体" w:hAnsi="宋体" w:eastAsia="宋体" w:cs="宋体"/>
          <w:color w:val="auto"/>
          <w:highlight w:val="none"/>
        </w:rPr>
        <w:t xml:space="preserve">         开户银行电话：</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pPr>
        <w:spacing w:line="360" w:lineRule="auto"/>
        <w:ind w:right="420" w:firstLine="2068" w:firstLineChars="940"/>
        <w:rPr>
          <w:rFonts w:hint="eastAsia" w:ascii="宋体" w:hAnsi="宋体" w:eastAsia="宋体" w:cs="宋体"/>
          <w:color w:val="auto"/>
          <w:szCs w:val="21"/>
          <w:highlight w:val="none"/>
        </w:rPr>
      </w:pPr>
      <w:r>
        <w:rPr>
          <w:rFonts w:hint="eastAsia" w:ascii="宋体" w:hAnsi="宋体" w:eastAsia="宋体" w:cs="宋体"/>
          <w:color w:val="auto"/>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8"/>
        <w:spacing w:before="3" w:line="240" w:lineRule="auto"/>
        <w:ind w:left="81" w:right="0"/>
        <w:jc w:val="center"/>
        <w:rPr>
          <w:color w:val="auto"/>
          <w:highlight w:val="none"/>
        </w:rPr>
      </w:pPr>
    </w:p>
    <w:p>
      <w:pPr>
        <w:pStyle w:val="8"/>
        <w:spacing w:before="3" w:line="240" w:lineRule="auto"/>
        <w:ind w:left="81" w:right="0"/>
        <w:jc w:val="center"/>
        <w:rPr>
          <w:color w:val="auto"/>
          <w:highlight w:val="none"/>
        </w:rPr>
      </w:pPr>
    </w:p>
    <w:p>
      <w:pPr>
        <w:pStyle w:val="8"/>
        <w:spacing w:before="3" w:line="240" w:lineRule="auto"/>
        <w:ind w:left="81" w:right="0"/>
        <w:jc w:val="center"/>
        <w:rPr>
          <w:b w:val="0"/>
          <w:bCs w:val="0"/>
          <w:color w:val="auto"/>
          <w:highlight w:val="none"/>
        </w:rPr>
      </w:pPr>
      <w:r>
        <w:rPr>
          <w:color w:val="auto"/>
          <w:highlight w:val="none"/>
        </w:rPr>
        <w:t>（二）投标函附录</w:t>
      </w:r>
    </w:p>
    <w:p>
      <w:pPr>
        <w:spacing w:before="0" w:line="240" w:lineRule="auto"/>
        <w:rPr>
          <w:rFonts w:ascii="宋体" w:hAnsi="宋体" w:eastAsia="宋体" w:cs="宋体"/>
          <w:b/>
          <w:bCs/>
          <w:color w:val="auto"/>
          <w:sz w:val="28"/>
          <w:szCs w:val="28"/>
          <w:highlight w:val="none"/>
        </w:rPr>
      </w:pPr>
    </w:p>
    <w:p>
      <w:pPr>
        <w:spacing w:before="10" w:line="240" w:lineRule="auto"/>
        <w:rPr>
          <w:rFonts w:ascii="宋体" w:hAnsi="宋体" w:eastAsia="宋体" w:cs="宋体"/>
          <w:color w:val="auto"/>
          <w:sz w:val="3"/>
          <w:szCs w:val="3"/>
          <w:highlight w:val="none"/>
        </w:rPr>
      </w:pPr>
    </w:p>
    <w:tbl>
      <w:tblPr>
        <w:tblStyle w:val="16"/>
        <w:tblW w:w="0" w:type="auto"/>
        <w:tblInd w:w="202" w:type="dxa"/>
        <w:tblLayout w:type="fixed"/>
        <w:tblCellMar>
          <w:top w:w="0" w:type="dxa"/>
          <w:left w:w="0" w:type="dxa"/>
          <w:bottom w:w="0" w:type="dxa"/>
          <w:right w:w="0" w:type="dxa"/>
        </w:tblCellMar>
      </w:tblPr>
      <w:tblGrid>
        <w:gridCol w:w="991"/>
        <w:gridCol w:w="1985"/>
        <w:gridCol w:w="2127"/>
        <w:gridCol w:w="1985"/>
        <w:gridCol w:w="1669"/>
      </w:tblGrid>
      <w:tr>
        <w:tblPrEx>
          <w:tblCellMar>
            <w:top w:w="0" w:type="dxa"/>
            <w:left w:w="0" w:type="dxa"/>
            <w:bottom w:w="0" w:type="dxa"/>
            <w:right w:w="0" w:type="dxa"/>
          </w:tblCellMar>
        </w:tblPrEx>
        <w:trPr>
          <w:trHeight w:val="576"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227"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序</w:t>
            </w:r>
            <w:r>
              <w:rPr>
                <w:rFonts w:ascii="宋体" w:hAnsi="宋体" w:eastAsia="宋体" w:cs="宋体"/>
                <w:color w:val="auto"/>
                <w:spacing w:val="2"/>
                <w:sz w:val="21"/>
                <w:szCs w:val="21"/>
                <w:highlight w:val="none"/>
              </w:rPr>
              <w:t xml:space="preserve"> </w:t>
            </w:r>
            <w:r>
              <w:rPr>
                <w:rFonts w:ascii="宋体" w:hAnsi="宋体" w:eastAsia="宋体" w:cs="宋体"/>
                <w:color w:val="auto"/>
                <w:sz w:val="21"/>
                <w:szCs w:val="21"/>
                <w:highlight w:val="none"/>
              </w:rPr>
              <w:t>号</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56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条款内容</w:t>
            </w:r>
          </w:p>
        </w:tc>
        <w:tc>
          <w:tcPr>
            <w:tcW w:w="2127"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53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合同条款号</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566"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约定内容</w:t>
            </w:r>
          </w:p>
        </w:tc>
        <w:tc>
          <w:tcPr>
            <w:tcW w:w="1669"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2"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578"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57" w:line="240" w:lineRule="auto"/>
              <w:ind w:right="1"/>
              <w:jc w:val="center"/>
              <w:rPr>
                <w:rFonts w:ascii="Calibri" w:hAnsi="Calibri" w:eastAsia="Calibri" w:cs="Calibri"/>
                <w:color w:val="auto"/>
                <w:sz w:val="21"/>
                <w:szCs w:val="21"/>
                <w:highlight w:val="none"/>
              </w:rPr>
            </w:pPr>
            <w:r>
              <w:rPr>
                <w:rFonts w:ascii="Calibri"/>
                <w:color w:val="auto"/>
                <w:w w:val="100"/>
                <w:sz w:val="21"/>
                <w:highlight w:val="none"/>
              </w:rPr>
              <w:t>1</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项目经理</w:t>
            </w:r>
          </w:p>
        </w:tc>
        <w:tc>
          <w:tcPr>
            <w:tcW w:w="2127"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16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专用合同条款</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16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6"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55" w:line="240" w:lineRule="auto"/>
              <w:ind w:right="1"/>
              <w:jc w:val="center"/>
              <w:rPr>
                <w:rFonts w:ascii="Calibri" w:hAnsi="Calibri" w:eastAsia="Calibri" w:cs="Calibri"/>
                <w:color w:val="auto"/>
                <w:sz w:val="21"/>
                <w:szCs w:val="21"/>
                <w:highlight w:val="none"/>
              </w:rPr>
            </w:pPr>
            <w:r>
              <w:rPr>
                <w:rFonts w:ascii="Calibri"/>
                <w:color w:val="auto"/>
                <w:w w:val="100"/>
                <w:sz w:val="21"/>
                <w:highlight w:val="none"/>
              </w:rPr>
              <w:t>2</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工期</w:t>
            </w:r>
          </w:p>
        </w:tc>
        <w:tc>
          <w:tcPr>
            <w:tcW w:w="2127"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6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专用合同条款</w:t>
            </w:r>
          </w:p>
        </w:tc>
        <w:tc>
          <w:tcPr>
            <w:tcW w:w="1985" w:type="dxa"/>
            <w:tcBorders>
              <w:top w:val="single" w:color="000000" w:sz="4" w:space="0"/>
              <w:left w:val="single" w:color="000000" w:sz="4" w:space="0"/>
              <w:bottom w:val="single" w:color="000000" w:sz="4" w:space="0"/>
              <w:right w:val="single" w:color="000000" w:sz="4" w:space="0"/>
            </w:tcBorders>
          </w:tcPr>
          <w:p>
            <w:pPr>
              <w:pStyle w:val="20"/>
              <w:tabs>
                <w:tab w:val="left" w:pos="1197"/>
              </w:tabs>
              <w:spacing w:before="114" w:line="240" w:lineRule="auto"/>
              <w:ind w:left="146"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ab/>
            </w:r>
            <w:r>
              <w:rPr>
                <w:rFonts w:ascii="宋体" w:hAnsi="宋体" w:eastAsia="宋体" w:cs="宋体"/>
                <w:color w:val="auto"/>
                <w:sz w:val="21"/>
                <w:szCs w:val="21"/>
                <w:highlight w:val="none"/>
              </w:rPr>
              <w:t>日历天</w:t>
            </w:r>
          </w:p>
        </w:tc>
        <w:tc>
          <w:tcPr>
            <w:tcW w:w="16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6"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55" w:line="240" w:lineRule="auto"/>
              <w:ind w:right="1"/>
              <w:jc w:val="center"/>
              <w:rPr>
                <w:rFonts w:ascii="Calibri" w:hAnsi="Calibri" w:eastAsia="Calibri" w:cs="Calibri"/>
                <w:color w:val="auto"/>
                <w:sz w:val="21"/>
                <w:szCs w:val="21"/>
                <w:highlight w:val="none"/>
              </w:rPr>
            </w:pPr>
            <w:r>
              <w:rPr>
                <w:rFonts w:ascii="Calibri"/>
                <w:color w:val="auto"/>
                <w:w w:val="100"/>
                <w:sz w:val="21"/>
                <w:highlight w:val="none"/>
              </w:rPr>
              <w:t>3</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缺陷责任期</w:t>
            </w:r>
          </w:p>
        </w:tc>
        <w:tc>
          <w:tcPr>
            <w:tcW w:w="2127"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6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专用合同条款</w:t>
            </w:r>
          </w:p>
        </w:tc>
        <w:tc>
          <w:tcPr>
            <w:tcW w:w="1985" w:type="dxa"/>
            <w:tcBorders>
              <w:top w:val="single" w:color="000000" w:sz="4" w:space="0"/>
              <w:left w:val="single" w:color="000000" w:sz="4" w:space="0"/>
              <w:bottom w:val="single" w:color="000000" w:sz="4" w:space="0"/>
              <w:right w:val="single" w:color="000000" w:sz="4" w:space="0"/>
            </w:tcBorders>
            <w:vAlign w:val="center"/>
          </w:tcPr>
          <w:p>
            <w:pPr>
              <w:ind w:firstLine="1100" w:firstLineChars="500"/>
              <w:jc w:val="center"/>
              <w:rPr>
                <w:color w:val="auto"/>
                <w:highlight w:val="none"/>
              </w:rPr>
            </w:pPr>
            <w:r>
              <w:rPr>
                <w:rFonts w:hint="eastAsia" w:ascii="宋体" w:hAnsi="宋体" w:eastAsia="宋体" w:cs="宋体"/>
                <w:color w:val="auto"/>
                <w:szCs w:val="21"/>
                <w:highlight w:val="none"/>
              </w:rPr>
              <w:t>个月</w:t>
            </w:r>
          </w:p>
        </w:tc>
        <w:tc>
          <w:tcPr>
            <w:tcW w:w="16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4"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 w:line="240" w:lineRule="auto"/>
              <w:ind w:right="0"/>
              <w:jc w:val="left"/>
              <w:rPr>
                <w:rFonts w:ascii="宋体" w:hAnsi="宋体" w:eastAsia="宋体" w:cs="宋体"/>
                <w:color w:val="auto"/>
                <w:sz w:val="14"/>
                <w:szCs w:val="14"/>
                <w:highlight w:val="none"/>
              </w:rPr>
            </w:pPr>
          </w:p>
          <w:p>
            <w:pPr>
              <w:pStyle w:val="20"/>
              <w:spacing w:line="240" w:lineRule="auto"/>
              <w:ind w:right="1"/>
              <w:jc w:val="center"/>
              <w:rPr>
                <w:rFonts w:hint="eastAsia" w:ascii="Calibri" w:hAnsi="Calibri" w:eastAsia="宋体" w:cs="Calibri"/>
                <w:color w:val="auto"/>
                <w:sz w:val="21"/>
                <w:szCs w:val="21"/>
                <w:highlight w:val="none"/>
                <w:lang w:eastAsia="zh-CN"/>
              </w:rPr>
            </w:pPr>
            <w:r>
              <w:rPr>
                <w:rFonts w:hint="eastAsia" w:ascii="Calibri" w:eastAsia="宋体"/>
                <w:color w:val="auto"/>
                <w:w w:val="100"/>
                <w:sz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273" w:lineRule="auto"/>
              <w:ind w:left="105" w:right="98"/>
              <w:jc w:val="left"/>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承包人履约担保金</w:t>
            </w:r>
            <w:r>
              <w:rPr>
                <w:rFonts w:ascii="宋体" w:hAnsi="宋体" w:eastAsia="宋体" w:cs="宋体"/>
                <w:color w:val="auto"/>
                <w:spacing w:val="-85"/>
                <w:sz w:val="21"/>
                <w:szCs w:val="21"/>
                <w:highlight w:val="none"/>
              </w:rPr>
              <w:t xml:space="preserve"> </w:t>
            </w:r>
            <w:r>
              <w:rPr>
                <w:rFonts w:ascii="宋体" w:hAnsi="宋体" w:eastAsia="宋体" w:cs="宋体"/>
                <w:color w:val="auto"/>
                <w:sz w:val="21"/>
                <w:szCs w:val="21"/>
                <w:highlight w:val="none"/>
              </w:rPr>
              <w:t>额</w:t>
            </w:r>
          </w:p>
        </w:tc>
        <w:tc>
          <w:tcPr>
            <w:tcW w:w="2127" w:type="dxa"/>
            <w:tcBorders>
              <w:top w:val="single" w:color="000000" w:sz="4" w:space="0"/>
              <w:left w:val="single" w:color="000000" w:sz="4" w:space="0"/>
              <w:bottom w:val="single" w:color="000000" w:sz="4" w:space="0"/>
              <w:right w:val="single" w:color="000000" w:sz="4" w:space="0"/>
            </w:tcBorders>
          </w:tcPr>
          <w:p>
            <w:pPr>
              <w:pStyle w:val="20"/>
              <w:spacing w:before="144" w:line="240" w:lineRule="auto"/>
              <w:ind w:left="16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专用合同条款</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rFonts w:hint="eastAsia"/>
                <w:color w:val="auto"/>
                <w:highlight w:val="none"/>
              </w:rPr>
              <w:t>签约合同价的5%</w:t>
            </w:r>
          </w:p>
        </w:tc>
        <w:tc>
          <w:tcPr>
            <w:tcW w:w="16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6"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55" w:line="240" w:lineRule="auto"/>
              <w:ind w:right="1"/>
              <w:jc w:val="center"/>
              <w:rPr>
                <w:rFonts w:hint="eastAsia" w:ascii="Calibri" w:hAnsi="Calibri" w:eastAsia="宋体" w:cs="Calibri"/>
                <w:color w:val="auto"/>
                <w:sz w:val="21"/>
                <w:szCs w:val="21"/>
                <w:highlight w:val="none"/>
                <w:lang w:eastAsia="zh-CN"/>
              </w:rPr>
            </w:pPr>
            <w:r>
              <w:rPr>
                <w:rFonts w:hint="eastAsia" w:ascii="Calibri" w:eastAsia="宋体"/>
                <w:color w:val="auto"/>
                <w:w w:val="100"/>
                <w:sz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分包</w:t>
            </w:r>
          </w:p>
        </w:tc>
        <w:tc>
          <w:tcPr>
            <w:tcW w:w="2127"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6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专用合同条款</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46"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见分包项目情况表</w:t>
            </w:r>
          </w:p>
        </w:tc>
        <w:tc>
          <w:tcPr>
            <w:tcW w:w="16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8"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57" w:line="240" w:lineRule="auto"/>
              <w:ind w:right="1"/>
              <w:jc w:val="center"/>
              <w:rPr>
                <w:rFonts w:hint="eastAsia" w:ascii="Calibri" w:hAnsi="Calibri" w:eastAsia="宋体" w:cs="Calibri"/>
                <w:color w:val="auto"/>
                <w:sz w:val="21"/>
                <w:szCs w:val="21"/>
                <w:highlight w:val="none"/>
                <w:lang w:eastAsia="zh-CN"/>
              </w:rPr>
            </w:pPr>
            <w:r>
              <w:rPr>
                <w:rFonts w:hint="eastAsia" w:ascii="Calibri" w:eastAsia="宋体"/>
                <w:color w:val="auto"/>
                <w:w w:val="100"/>
                <w:sz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逾期竣工违约金</w:t>
            </w:r>
          </w:p>
        </w:tc>
        <w:tc>
          <w:tcPr>
            <w:tcW w:w="2127"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16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专用合同条款</w:t>
            </w:r>
          </w:p>
        </w:tc>
        <w:tc>
          <w:tcPr>
            <w:tcW w:w="1985" w:type="dxa"/>
            <w:tcBorders>
              <w:top w:val="single" w:color="000000" w:sz="4" w:space="0"/>
              <w:left w:val="single" w:color="000000" w:sz="4" w:space="0"/>
              <w:bottom w:val="single" w:color="000000" w:sz="4" w:space="0"/>
              <w:right w:val="single" w:color="000000" w:sz="4" w:space="0"/>
            </w:tcBorders>
          </w:tcPr>
          <w:p>
            <w:pPr>
              <w:pStyle w:val="20"/>
              <w:tabs>
                <w:tab w:val="left" w:pos="1315"/>
              </w:tabs>
              <w:spacing w:before="117" w:line="240" w:lineRule="auto"/>
              <w:ind w:left="158" w:right="0"/>
              <w:jc w:val="left"/>
              <w:rPr>
                <w:rFonts w:hint="default" w:ascii="宋体" w:hAnsi="宋体" w:eastAsia="宋体" w:cs="宋体"/>
                <w:color w:val="auto"/>
                <w:sz w:val="21"/>
                <w:szCs w:val="21"/>
                <w:highlight w:val="none"/>
                <w:lang w:val="en-US"/>
              </w:rPr>
            </w:pPr>
            <w:r>
              <w:rPr>
                <w:rFonts w:hint="eastAsia" w:ascii="宋体" w:hAnsi="宋体" w:eastAsia="宋体" w:cs="宋体"/>
                <w:color w:val="auto"/>
                <w:w w:val="100"/>
                <w:sz w:val="21"/>
                <w:szCs w:val="21"/>
                <w:highlight w:val="none"/>
                <w:u w:val="none" w:color="auto"/>
                <w:lang w:val="en-US" w:eastAsia="zh-CN"/>
              </w:rPr>
              <w:t>按</w:t>
            </w:r>
            <w:r>
              <w:rPr>
                <w:rFonts w:ascii="宋体" w:hAnsi="宋体" w:eastAsia="宋体" w:cs="宋体"/>
                <w:color w:val="auto"/>
                <w:sz w:val="21"/>
                <w:szCs w:val="21"/>
                <w:highlight w:val="none"/>
              </w:rPr>
              <w:t>专用合同条款</w:t>
            </w:r>
          </w:p>
        </w:tc>
        <w:tc>
          <w:tcPr>
            <w:tcW w:w="16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4"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 w:line="240" w:lineRule="auto"/>
              <w:ind w:right="0"/>
              <w:jc w:val="left"/>
              <w:rPr>
                <w:rFonts w:ascii="宋体" w:hAnsi="宋体" w:eastAsia="宋体" w:cs="宋体"/>
                <w:color w:val="auto"/>
                <w:sz w:val="14"/>
                <w:szCs w:val="14"/>
                <w:highlight w:val="none"/>
              </w:rPr>
            </w:pPr>
          </w:p>
          <w:p>
            <w:pPr>
              <w:pStyle w:val="20"/>
              <w:spacing w:line="240" w:lineRule="auto"/>
              <w:ind w:right="1"/>
              <w:jc w:val="center"/>
              <w:rPr>
                <w:rFonts w:hint="eastAsia" w:ascii="Calibri" w:hAnsi="Calibri" w:eastAsia="宋体" w:cs="Calibri"/>
                <w:color w:val="auto"/>
                <w:sz w:val="21"/>
                <w:szCs w:val="21"/>
                <w:highlight w:val="none"/>
                <w:lang w:eastAsia="zh-CN"/>
              </w:rPr>
            </w:pPr>
            <w:r>
              <w:rPr>
                <w:rFonts w:hint="eastAsia" w:ascii="Calibri" w:eastAsia="宋体"/>
                <w:color w:val="auto"/>
                <w:w w:val="100"/>
                <w:sz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tcPr>
          <w:p>
            <w:pPr>
              <w:pStyle w:val="20"/>
              <w:spacing w:line="273" w:lineRule="auto"/>
              <w:ind w:left="105" w:right="98"/>
              <w:jc w:val="left"/>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逾期竣工违约金最</w:t>
            </w:r>
            <w:r>
              <w:rPr>
                <w:rFonts w:ascii="宋体" w:hAnsi="宋体" w:eastAsia="宋体" w:cs="宋体"/>
                <w:color w:val="auto"/>
                <w:spacing w:val="-85"/>
                <w:sz w:val="21"/>
                <w:szCs w:val="21"/>
                <w:highlight w:val="none"/>
              </w:rPr>
              <w:t xml:space="preserve"> </w:t>
            </w:r>
            <w:r>
              <w:rPr>
                <w:rFonts w:ascii="宋体" w:hAnsi="宋体" w:eastAsia="宋体" w:cs="宋体"/>
                <w:color w:val="auto"/>
                <w:sz w:val="21"/>
                <w:szCs w:val="21"/>
                <w:highlight w:val="none"/>
              </w:rPr>
              <w:t>高限额</w:t>
            </w:r>
          </w:p>
        </w:tc>
        <w:tc>
          <w:tcPr>
            <w:tcW w:w="2127" w:type="dxa"/>
            <w:tcBorders>
              <w:top w:val="single" w:color="000000" w:sz="4" w:space="0"/>
              <w:left w:val="single" w:color="000000" w:sz="4" w:space="0"/>
              <w:bottom w:val="single" w:color="000000" w:sz="4" w:space="0"/>
              <w:right w:val="single" w:color="000000" w:sz="4" w:space="0"/>
            </w:tcBorders>
          </w:tcPr>
          <w:p>
            <w:pPr>
              <w:pStyle w:val="20"/>
              <w:spacing w:before="143" w:line="240" w:lineRule="auto"/>
              <w:ind w:left="16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专用合同条款</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43" w:line="240" w:lineRule="auto"/>
              <w:ind w:left="103" w:right="0"/>
              <w:jc w:val="left"/>
              <w:rPr>
                <w:rFonts w:ascii="宋体" w:hAnsi="宋体" w:eastAsia="宋体" w:cs="宋体"/>
                <w:color w:val="auto"/>
                <w:sz w:val="21"/>
                <w:szCs w:val="21"/>
                <w:highlight w:val="none"/>
              </w:rPr>
            </w:pPr>
            <w:r>
              <w:rPr>
                <w:rFonts w:hint="eastAsia" w:ascii="宋体" w:hAnsi="宋体" w:eastAsia="宋体" w:cs="宋体"/>
                <w:color w:val="auto"/>
                <w:w w:val="100"/>
                <w:sz w:val="21"/>
                <w:szCs w:val="21"/>
                <w:highlight w:val="none"/>
                <w:u w:val="none" w:color="auto"/>
                <w:lang w:val="en-US" w:eastAsia="zh-CN"/>
              </w:rPr>
              <w:t>按</w:t>
            </w:r>
            <w:r>
              <w:rPr>
                <w:rFonts w:ascii="宋体" w:hAnsi="宋体" w:eastAsia="宋体" w:cs="宋体"/>
                <w:color w:val="auto"/>
                <w:sz w:val="21"/>
                <w:szCs w:val="21"/>
                <w:highlight w:val="none"/>
              </w:rPr>
              <w:t>专用合同条款</w:t>
            </w:r>
          </w:p>
        </w:tc>
        <w:tc>
          <w:tcPr>
            <w:tcW w:w="16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6"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55" w:line="240" w:lineRule="auto"/>
              <w:ind w:right="1"/>
              <w:jc w:val="center"/>
              <w:rPr>
                <w:rFonts w:ascii="Calibri" w:hAnsi="Calibri" w:eastAsia="Calibri" w:cs="Calibri"/>
                <w:color w:val="auto"/>
                <w:sz w:val="21"/>
                <w:szCs w:val="21"/>
                <w:highlight w:val="none"/>
              </w:rPr>
            </w:pPr>
            <w:r>
              <w:rPr>
                <w:rFonts w:hint="eastAsia" w:ascii="Calibri" w:eastAsia="宋体"/>
                <w:color w:val="auto"/>
                <w:w w:val="100"/>
                <w:sz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质量标准</w:t>
            </w:r>
          </w:p>
        </w:tc>
        <w:tc>
          <w:tcPr>
            <w:tcW w:w="2127" w:type="dxa"/>
            <w:tcBorders>
              <w:top w:val="single" w:color="000000" w:sz="4" w:space="0"/>
              <w:left w:val="single" w:color="000000" w:sz="4" w:space="0"/>
              <w:bottom w:val="single" w:color="000000" w:sz="4" w:space="0"/>
              <w:right w:val="single" w:color="000000" w:sz="4" w:space="0"/>
            </w:tcBorders>
          </w:tcPr>
          <w:p>
            <w:pPr>
              <w:pStyle w:val="20"/>
              <w:spacing w:before="114" w:line="240" w:lineRule="auto"/>
              <w:ind w:left="16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专用合同条款</w:t>
            </w:r>
          </w:p>
        </w:tc>
        <w:tc>
          <w:tcPr>
            <w:tcW w:w="1985" w:type="dxa"/>
            <w:tcBorders>
              <w:top w:val="single" w:color="000000" w:sz="4" w:space="0"/>
              <w:left w:val="single" w:color="000000" w:sz="4" w:space="0"/>
              <w:bottom w:val="single" w:color="000000" w:sz="4" w:space="0"/>
              <w:right w:val="single" w:color="000000" w:sz="4" w:space="0"/>
            </w:tcBorders>
          </w:tcPr>
          <w:p>
            <w:pPr>
              <w:ind w:firstLine="660" w:firstLineChars="300"/>
              <w:rPr>
                <w:color w:val="auto"/>
                <w:highlight w:val="none"/>
              </w:rPr>
            </w:pPr>
            <w:r>
              <w:rPr>
                <w:rFonts w:hint="eastAsia" w:ascii="宋体" w:hAnsi="宋体" w:eastAsia="宋体" w:cs="宋体"/>
                <w:color w:val="auto"/>
                <w:szCs w:val="21"/>
                <w:highlight w:val="none"/>
              </w:rPr>
              <w:t>合格</w:t>
            </w:r>
          </w:p>
        </w:tc>
        <w:tc>
          <w:tcPr>
            <w:tcW w:w="16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8"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57" w:line="240" w:lineRule="auto"/>
              <w:ind w:left="2" w:right="0"/>
              <w:jc w:val="center"/>
              <w:rPr>
                <w:rFonts w:hint="eastAsia" w:ascii="Calibri" w:hAnsi="Calibri" w:eastAsia="宋体" w:cs="Calibri"/>
                <w:color w:val="auto"/>
                <w:sz w:val="21"/>
                <w:szCs w:val="21"/>
                <w:highlight w:val="none"/>
                <w:lang w:eastAsia="zh-CN"/>
              </w:rPr>
            </w:pPr>
            <w:r>
              <w:rPr>
                <w:rFonts w:hint="eastAsia" w:ascii="Calibri" w:eastAsia="宋体"/>
                <w:color w:val="auto"/>
                <w:sz w:val="21"/>
                <w:highlight w:val="none"/>
                <w:lang w:val="en-US" w:eastAsia="zh-CN"/>
              </w:rPr>
              <w:t>9</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预付款额度</w:t>
            </w:r>
          </w:p>
        </w:tc>
        <w:tc>
          <w:tcPr>
            <w:tcW w:w="2127"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16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专用合同条款</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auto"/>
                <w:highlight w:val="none"/>
                <w:lang w:val="en-US" w:eastAsia="zh-CN"/>
              </w:rPr>
            </w:pPr>
            <w:r>
              <w:rPr>
                <w:rFonts w:hint="default" w:eastAsia="宋体"/>
                <w:color w:val="auto"/>
                <w:highlight w:val="none"/>
                <w:lang w:val="en-US" w:eastAsia="zh-CN"/>
              </w:rPr>
              <w:t>合同价款的30%</w:t>
            </w:r>
          </w:p>
        </w:tc>
        <w:tc>
          <w:tcPr>
            <w:tcW w:w="16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8"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57" w:line="240" w:lineRule="auto"/>
              <w:ind w:left="2" w:right="0"/>
              <w:jc w:val="center"/>
              <w:rPr>
                <w:rFonts w:hint="eastAsia" w:ascii="Calibri" w:hAnsi="Calibri" w:eastAsia="宋体" w:cs="Calibri"/>
                <w:color w:val="auto"/>
                <w:sz w:val="21"/>
                <w:szCs w:val="21"/>
                <w:highlight w:val="none"/>
                <w:lang w:eastAsia="zh-CN"/>
              </w:rPr>
            </w:pPr>
            <w:r>
              <w:rPr>
                <w:rFonts w:ascii="Calibri"/>
                <w:color w:val="auto"/>
                <w:sz w:val="21"/>
                <w:highlight w:val="none"/>
              </w:rPr>
              <w:t>1</w:t>
            </w:r>
            <w:r>
              <w:rPr>
                <w:rFonts w:hint="eastAsia" w:ascii="Calibri" w:eastAsia="宋体"/>
                <w:color w:val="auto"/>
                <w:sz w:val="21"/>
                <w:highlight w:val="none"/>
                <w:lang w:val="en-US" w:eastAsia="zh-CN"/>
              </w:rPr>
              <w:t>0</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质量保证金额度</w:t>
            </w:r>
          </w:p>
        </w:tc>
        <w:tc>
          <w:tcPr>
            <w:tcW w:w="2127" w:type="dxa"/>
            <w:tcBorders>
              <w:top w:val="single" w:color="000000" w:sz="4" w:space="0"/>
              <w:left w:val="single" w:color="000000" w:sz="4" w:space="0"/>
              <w:bottom w:val="single" w:color="000000" w:sz="4" w:space="0"/>
              <w:right w:val="single" w:color="000000" w:sz="4" w:space="0"/>
            </w:tcBorders>
          </w:tcPr>
          <w:p>
            <w:pPr>
              <w:pStyle w:val="20"/>
              <w:spacing w:before="117" w:line="240" w:lineRule="auto"/>
              <w:ind w:left="16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专用合同条款</w:t>
            </w:r>
          </w:p>
        </w:tc>
        <w:tc>
          <w:tcPr>
            <w:tcW w:w="1985" w:type="dxa"/>
            <w:tcBorders>
              <w:top w:val="single" w:color="000000" w:sz="4" w:space="0"/>
              <w:left w:val="single" w:color="000000" w:sz="4" w:space="0"/>
              <w:bottom w:val="single" w:color="000000" w:sz="4" w:space="0"/>
              <w:right w:val="single" w:color="000000" w:sz="4" w:space="0"/>
            </w:tcBorders>
            <w:vAlign w:val="center"/>
          </w:tcPr>
          <w:p>
            <w:pPr>
              <w:ind w:firstLine="660" w:firstLineChars="300"/>
              <w:jc w:val="both"/>
              <w:rPr>
                <w:color w:val="auto"/>
                <w:highlight w:val="none"/>
              </w:rPr>
            </w:pPr>
            <w:r>
              <w:rPr>
                <w:rFonts w:hint="eastAsia" w:ascii="宋体" w:hAnsi="宋体" w:eastAsia="宋体" w:cs="宋体"/>
                <w:color w:val="auto"/>
                <w:szCs w:val="21"/>
                <w:highlight w:val="none"/>
              </w:rPr>
              <w:t>3%</w:t>
            </w:r>
          </w:p>
        </w:tc>
        <w:tc>
          <w:tcPr>
            <w:tcW w:w="16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76" w:hRule="exact"/>
        </w:trPr>
        <w:tc>
          <w:tcPr>
            <w:tcW w:w="991" w:type="dxa"/>
            <w:tcBorders>
              <w:top w:val="single" w:color="000000" w:sz="4" w:space="0"/>
              <w:left w:val="single" w:color="000000" w:sz="4" w:space="0"/>
              <w:bottom w:val="single" w:color="000000" w:sz="4" w:space="0"/>
              <w:right w:val="single" w:color="000000" w:sz="4" w:space="0"/>
            </w:tcBorders>
          </w:tcPr>
          <w:p>
            <w:pPr>
              <w:pStyle w:val="20"/>
              <w:spacing w:before="155" w:line="240" w:lineRule="auto"/>
              <w:ind w:left="2" w:right="0"/>
              <w:jc w:val="center"/>
              <w:rPr>
                <w:rFonts w:ascii="Calibri" w:hAnsi="Calibri" w:eastAsia="Calibri" w:cs="Calibri"/>
                <w:color w:val="auto"/>
                <w:sz w:val="21"/>
                <w:szCs w:val="21"/>
                <w:highlight w:val="none"/>
              </w:rPr>
            </w:pPr>
            <w:r>
              <w:rPr>
                <w:rFonts w:ascii="Calibri" w:hAnsi="Calibri" w:eastAsia="Calibri" w:cs="Calibri"/>
                <w:color w:val="auto"/>
                <w:sz w:val="21"/>
                <w:szCs w:val="21"/>
                <w:highlight w:val="none"/>
              </w:rPr>
              <w:t>……</w:t>
            </w:r>
          </w:p>
        </w:tc>
        <w:tc>
          <w:tcPr>
            <w:tcW w:w="1985" w:type="dxa"/>
            <w:tcBorders>
              <w:top w:val="single" w:color="000000" w:sz="4" w:space="0"/>
              <w:left w:val="single" w:color="000000" w:sz="4" w:space="0"/>
              <w:bottom w:val="single" w:color="000000" w:sz="4" w:space="0"/>
              <w:right w:val="single" w:color="000000" w:sz="4" w:space="0"/>
            </w:tcBorders>
          </w:tcPr>
          <w:p>
            <w:pPr>
              <w:pStyle w:val="20"/>
              <w:spacing w:before="155" w:line="240" w:lineRule="auto"/>
              <w:ind w:left="6" w:right="0"/>
              <w:jc w:val="center"/>
              <w:rPr>
                <w:rFonts w:ascii="Calibri" w:hAnsi="Calibri" w:eastAsia="Calibri" w:cs="Calibri"/>
                <w:color w:val="auto"/>
                <w:sz w:val="21"/>
                <w:szCs w:val="21"/>
                <w:highlight w:val="none"/>
              </w:rPr>
            </w:pPr>
            <w:r>
              <w:rPr>
                <w:rFonts w:ascii="Calibri" w:hAnsi="Calibri" w:eastAsia="Calibri" w:cs="Calibri"/>
                <w:color w:val="auto"/>
                <w:sz w:val="21"/>
                <w:szCs w:val="21"/>
                <w:highlight w:val="none"/>
              </w:rPr>
              <w:t>……</w:t>
            </w:r>
          </w:p>
        </w:tc>
        <w:tc>
          <w:tcPr>
            <w:tcW w:w="212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9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66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936" w:hRule="exact"/>
        </w:trPr>
        <w:tc>
          <w:tcPr>
            <w:tcW w:w="8757" w:type="dxa"/>
            <w:gridSpan w:val="5"/>
            <w:tcBorders>
              <w:top w:val="single" w:color="000000" w:sz="4" w:space="0"/>
              <w:left w:val="single" w:color="000000" w:sz="4" w:space="0"/>
              <w:bottom w:val="single" w:color="000000" w:sz="4" w:space="0"/>
              <w:right w:val="single" w:color="000000" w:sz="4" w:space="0"/>
            </w:tcBorders>
          </w:tcPr>
          <w:p>
            <w:pPr>
              <w:pStyle w:val="20"/>
              <w:spacing w:before="138" w:line="273" w:lineRule="auto"/>
              <w:ind w:left="103" w:right="96"/>
              <w:jc w:val="lef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备注：投标人在响应招标文件中规定的实质性要求和条件的基础上，可做出其他有利于招标人</w:t>
            </w:r>
            <w:r>
              <w:rPr>
                <w:rFonts w:ascii="宋体" w:hAnsi="宋体" w:eastAsia="宋体" w:cs="宋体"/>
                <w:color w:val="auto"/>
                <w:spacing w:val="-18"/>
                <w:sz w:val="21"/>
                <w:szCs w:val="21"/>
                <w:highlight w:val="none"/>
              </w:rPr>
              <w:t xml:space="preserve"> </w:t>
            </w:r>
            <w:r>
              <w:rPr>
                <w:rFonts w:ascii="宋体" w:hAnsi="宋体" w:eastAsia="宋体" w:cs="宋体"/>
                <w:color w:val="auto"/>
                <w:sz w:val="21"/>
                <w:szCs w:val="21"/>
                <w:highlight w:val="none"/>
              </w:rPr>
              <w:t>的承诺。此类承诺可在本表中予以补充填写。</w:t>
            </w:r>
          </w:p>
        </w:tc>
      </w:tr>
    </w:tbl>
    <w:p>
      <w:pPr>
        <w:spacing w:before="11" w:line="240" w:lineRule="auto"/>
        <w:rPr>
          <w:rFonts w:ascii="宋体" w:hAnsi="宋体" w:eastAsia="宋体" w:cs="宋体"/>
          <w:color w:val="auto"/>
          <w:sz w:val="7"/>
          <w:szCs w:val="7"/>
          <w:highlight w:val="none"/>
        </w:rPr>
      </w:pPr>
    </w:p>
    <w:p>
      <w:pPr>
        <w:pStyle w:val="12"/>
        <w:spacing w:before="36" w:line="240" w:lineRule="auto"/>
        <w:ind w:left="113" w:right="0"/>
        <w:jc w:val="left"/>
        <w:rPr>
          <w:rFonts w:hint="eastAsia" w:eastAsia="宋体"/>
          <w:color w:val="auto"/>
          <w:highlight w:val="none"/>
          <w:u w:val="none" w:color="auto"/>
          <w:lang w:val="en-US" w:eastAsia="zh-CN"/>
        </w:rPr>
      </w:pPr>
      <w:r>
        <w:rPr>
          <w:color w:val="auto"/>
          <w:highlight w:val="none"/>
        </w:rPr>
        <w:t>投标人（盖章）：</w:t>
      </w:r>
      <w:r>
        <w:rPr>
          <w:rFonts w:hint="eastAsia"/>
          <w:color w:val="auto"/>
          <w:highlight w:val="none"/>
          <w:u w:val="none" w:color="auto"/>
          <w:lang w:val="en-US" w:eastAsia="zh-CN"/>
        </w:rPr>
        <w:t xml:space="preserve"> </w:t>
      </w:r>
    </w:p>
    <w:p>
      <w:pPr>
        <w:spacing w:before="12" w:line="240" w:lineRule="auto"/>
        <w:rPr>
          <w:rFonts w:ascii="宋体" w:hAnsi="宋体" w:eastAsia="宋体" w:cs="宋体"/>
          <w:color w:val="auto"/>
          <w:sz w:val="12"/>
          <w:szCs w:val="12"/>
          <w:highlight w:val="none"/>
        </w:rPr>
      </w:pPr>
    </w:p>
    <w:p>
      <w:pPr>
        <w:pStyle w:val="12"/>
        <w:spacing w:before="36" w:line="240" w:lineRule="auto"/>
        <w:ind w:left="113" w:right="0"/>
        <w:jc w:val="left"/>
        <w:rPr>
          <w:rFonts w:hint="default" w:eastAsia="宋体"/>
          <w:color w:val="auto"/>
          <w:highlight w:val="none"/>
          <w:u w:val="none" w:color="auto"/>
          <w:lang w:val="en-US" w:eastAsia="zh-CN"/>
        </w:rPr>
      </w:pPr>
      <w:r>
        <w:rPr>
          <w:color w:val="auto"/>
          <w:highlight w:val="none"/>
        </w:rPr>
        <w:t>法人代表或委托代理人（签字或盖章）：</w:t>
      </w:r>
      <w:r>
        <w:rPr>
          <w:rFonts w:hint="eastAsia"/>
          <w:color w:val="auto"/>
          <w:highlight w:val="none"/>
          <w:u w:val="none" w:color="auto"/>
          <w:lang w:val="en-US" w:eastAsia="zh-CN"/>
        </w:rPr>
        <w:t xml:space="preserve"> </w:t>
      </w:r>
    </w:p>
    <w:p>
      <w:pPr>
        <w:spacing w:before="12" w:line="240" w:lineRule="auto"/>
        <w:rPr>
          <w:rFonts w:ascii="宋体" w:hAnsi="宋体" w:eastAsia="宋体" w:cs="宋体"/>
          <w:color w:val="auto"/>
          <w:sz w:val="12"/>
          <w:szCs w:val="12"/>
          <w:highlight w:val="none"/>
        </w:rPr>
      </w:pPr>
    </w:p>
    <w:p>
      <w:pPr>
        <w:pStyle w:val="12"/>
        <w:tabs>
          <w:tab w:val="left" w:pos="1375"/>
          <w:tab w:val="left" w:pos="2215"/>
          <w:tab w:val="left" w:pos="3053"/>
        </w:tabs>
        <w:spacing w:before="36" w:line="240" w:lineRule="auto"/>
        <w:ind w:left="113" w:right="0"/>
        <w:jc w:val="left"/>
        <w:rPr>
          <w:color w:val="auto"/>
          <w:highlight w:val="none"/>
        </w:rPr>
      </w:pPr>
      <w:r>
        <w:rPr>
          <w:color w:val="auto"/>
          <w:spacing w:val="-1"/>
          <w:highlight w:val="none"/>
        </w:rPr>
        <w:t>日期：</w:t>
      </w:r>
      <w:r>
        <w:rPr>
          <w:color w:val="auto"/>
          <w:spacing w:val="-1"/>
          <w:highlight w:val="none"/>
        </w:rPr>
        <w:tab/>
      </w:r>
      <w:r>
        <w:rPr>
          <w:color w:val="auto"/>
          <w:spacing w:val="-3"/>
          <w:highlight w:val="none"/>
        </w:rPr>
        <w:t>年</w:t>
      </w:r>
      <w:r>
        <w:rPr>
          <w:color w:val="auto"/>
          <w:spacing w:val="-3"/>
          <w:highlight w:val="none"/>
        </w:rPr>
        <w:tab/>
      </w:r>
      <w:r>
        <w:rPr>
          <w:color w:val="auto"/>
          <w:spacing w:val="-2"/>
          <w:highlight w:val="none"/>
        </w:rPr>
        <w:t>月</w:t>
      </w:r>
      <w:r>
        <w:rPr>
          <w:color w:val="auto"/>
          <w:spacing w:val="-2"/>
          <w:highlight w:val="none"/>
        </w:rPr>
        <w:tab/>
      </w:r>
      <w:r>
        <w:rPr>
          <w:color w:val="auto"/>
          <w:highlight w:val="none"/>
        </w:rPr>
        <w:t>日</w:t>
      </w:r>
    </w:p>
    <w:p>
      <w:pPr>
        <w:spacing w:after="0" w:line="240" w:lineRule="auto"/>
        <w:jc w:val="left"/>
        <w:rPr>
          <w:color w:val="auto"/>
          <w:highlight w:val="none"/>
        </w:rPr>
        <w:sectPr>
          <w:footerReference r:id="rId28" w:type="default"/>
          <w:pgSz w:w="11910" w:h="16840"/>
          <w:pgMar w:top="1120" w:right="1380" w:bottom="1160" w:left="1440" w:header="0" w:footer="975" w:gutter="0"/>
        </w:sectPr>
      </w:pPr>
    </w:p>
    <w:p>
      <w:pPr>
        <w:pStyle w:val="9"/>
        <w:spacing w:line="240" w:lineRule="auto"/>
        <w:ind w:left="439" w:right="0"/>
        <w:jc w:val="center"/>
        <w:rPr>
          <w:color w:val="auto"/>
          <w:highlight w:val="none"/>
        </w:rPr>
      </w:pPr>
      <w:r>
        <w:rPr>
          <w:rFonts w:hint="eastAsia"/>
          <w:color w:val="auto"/>
          <w:highlight w:val="none"/>
          <w:lang w:val="en-US" w:eastAsia="zh-CN"/>
        </w:rPr>
        <w:t>二</w:t>
      </w:r>
      <w:r>
        <w:rPr>
          <w:color w:val="auto"/>
          <w:highlight w:val="none"/>
        </w:rPr>
        <w:t>、投标报价汇总表</w:t>
      </w:r>
    </w:p>
    <w:p>
      <w:pPr>
        <w:pStyle w:val="12"/>
        <w:spacing w:before="229" w:line="240" w:lineRule="auto"/>
        <w:ind w:left="221" w:right="0"/>
        <w:jc w:val="left"/>
        <w:rPr>
          <w:color w:val="auto"/>
          <w:highlight w:val="none"/>
        </w:rPr>
      </w:pPr>
      <w:r>
        <w:rPr>
          <w:color w:val="auto"/>
          <w:highlight w:val="none"/>
        </w:rPr>
        <w:t>工程名称：</w:t>
      </w:r>
    </w:p>
    <w:p>
      <w:pPr>
        <w:pStyle w:val="12"/>
        <w:tabs>
          <w:tab w:val="left" w:pos="7434"/>
        </w:tabs>
        <w:spacing w:before="178" w:line="240" w:lineRule="auto"/>
        <w:ind w:left="221" w:right="0"/>
        <w:jc w:val="left"/>
        <w:rPr>
          <w:color w:val="auto"/>
          <w:highlight w:val="none"/>
        </w:rPr>
      </w:pPr>
      <w:r>
        <w:rPr>
          <w:color w:val="auto"/>
          <w:spacing w:val="-1"/>
          <w:position w:val="7"/>
          <w:highlight w:val="none"/>
        </w:rPr>
        <w:t>建设规模：</w:t>
      </w:r>
      <w:r>
        <w:rPr>
          <w:color w:val="auto"/>
          <w:spacing w:val="-1"/>
          <w:position w:val="7"/>
          <w:highlight w:val="none"/>
        </w:rPr>
        <w:tab/>
      </w:r>
      <w:r>
        <w:rPr>
          <w:color w:val="auto"/>
          <w:spacing w:val="-1"/>
          <w:highlight w:val="none"/>
        </w:rPr>
        <w:t>币种：人民币</w:t>
      </w:r>
    </w:p>
    <w:p>
      <w:pPr>
        <w:spacing w:before="2" w:line="240" w:lineRule="auto"/>
        <w:rPr>
          <w:rFonts w:ascii="宋体" w:hAnsi="宋体" w:eastAsia="宋体" w:cs="宋体"/>
          <w:color w:val="auto"/>
          <w:sz w:val="4"/>
          <w:szCs w:val="4"/>
          <w:highlight w:val="none"/>
        </w:rPr>
      </w:pPr>
    </w:p>
    <w:tbl>
      <w:tblPr>
        <w:tblStyle w:val="16"/>
        <w:tblW w:w="0" w:type="auto"/>
        <w:tblInd w:w="101" w:type="dxa"/>
        <w:tblLayout w:type="fixed"/>
        <w:tblCellMar>
          <w:top w:w="0" w:type="dxa"/>
          <w:left w:w="0" w:type="dxa"/>
          <w:bottom w:w="0" w:type="dxa"/>
          <w:right w:w="0" w:type="dxa"/>
        </w:tblCellMar>
      </w:tblPr>
      <w:tblGrid>
        <w:gridCol w:w="720"/>
        <w:gridCol w:w="540"/>
        <w:gridCol w:w="180"/>
        <w:gridCol w:w="4765"/>
        <w:gridCol w:w="2521"/>
      </w:tblGrid>
      <w:tr>
        <w:tblPrEx>
          <w:tblCellMar>
            <w:top w:w="0" w:type="dxa"/>
            <w:left w:w="0" w:type="dxa"/>
            <w:bottom w:w="0" w:type="dxa"/>
            <w:right w:w="0" w:type="dxa"/>
          </w:tblCellMar>
        </w:tblPrEx>
        <w:trPr>
          <w:trHeight w:val="854" w:hRule="exact"/>
        </w:trPr>
        <w:tc>
          <w:tcPr>
            <w:tcW w:w="720" w:type="dxa"/>
            <w:tcBorders>
              <w:top w:val="single" w:color="000000" w:sz="8" w:space="0"/>
              <w:left w:val="single" w:color="000000" w:sz="8" w:space="0"/>
              <w:bottom w:val="single" w:color="000000" w:sz="4" w:space="0"/>
              <w:right w:val="single" w:color="000000" w:sz="4" w:space="0"/>
            </w:tcBorders>
          </w:tcPr>
          <w:p>
            <w:pPr>
              <w:pStyle w:val="20"/>
              <w:spacing w:before="1" w:line="240" w:lineRule="auto"/>
              <w:ind w:right="0"/>
              <w:jc w:val="left"/>
              <w:rPr>
                <w:rFonts w:ascii="宋体" w:hAnsi="宋体" w:eastAsia="宋体" w:cs="宋体"/>
                <w:color w:val="auto"/>
                <w:sz w:val="23"/>
                <w:szCs w:val="23"/>
                <w:highlight w:val="none"/>
              </w:rPr>
            </w:pPr>
          </w:p>
          <w:p>
            <w:pPr>
              <w:pStyle w:val="20"/>
              <w:spacing w:line="240" w:lineRule="auto"/>
              <w:ind w:right="0"/>
              <w:jc w:val="center"/>
              <w:rPr>
                <w:rFonts w:ascii="宋体" w:hAnsi="宋体" w:eastAsia="宋体" w:cs="宋体"/>
                <w:color w:val="auto"/>
                <w:sz w:val="21"/>
                <w:szCs w:val="21"/>
                <w:highlight w:val="none"/>
              </w:rPr>
            </w:pPr>
            <w:r>
              <w:rPr>
                <w:rFonts w:ascii="宋体" w:hAnsi="宋体" w:eastAsia="宋体" w:cs="宋体"/>
                <w:color w:val="auto"/>
                <w:w w:val="100"/>
                <w:sz w:val="21"/>
                <w:szCs w:val="21"/>
                <w:highlight w:val="none"/>
              </w:rPr>
              <w:t>一</w:t>
            </w:r>
          </w:p>
        </w:tc>
        <w:tc>
          <w:tcPr>
            <w:tcW w:w="5485" w:type="dxa"/>
            <w:gridSpan w:val="3"/>
            <w:tcBorders>
              <w:top w:val="single" w:color="000000" w:sz="8" w:space="0"/>
              <w:left w:val="single" w:color="000000" w:sz="4" w:space="0"/>
              <w:bottom w:val="single" w:color="000000" w:sz="4" w:space="0"/>
              <w:right w:val="single" w:color="000000" w:sz="4" w:space="0"/>
            </w:tcBorders>
          </w:tcPr>
          <w:p>
            <w:pPr>
              <w:pStyle w:val="20"/>
              <w:spacing w:before="90" w:line="240" w:lineRule="auto"/>
              <w:ind w:left="105" w:right="0"/>
              <w:jc w:val="left"/>
              <w:rPr>
                <w:rFonts w:ascii="Calibri" w:hAnsi="Calibri" w:eastAsia="Calibri" w:cs="Calibri"/>
                <w:color w:val="auto"/>
                <w:sz w:val="21"/>
                <w:szCs w:val="21"/>
                <w:highlight w:val="none"/>
              </w:rPr>
            </w:pPr>
            <w:r>
              <w:rPr>
                <w:rFonts w:ascii="宋体" w:hAnsi="宋体" w:eastAsia="宋体" w:cs="宋体"/>
                <w:color w:val="auto"/>
                <w:spacing w:val="-5"/>
                <w:sz w:val="21"/>
                <w:szCs w:val="21"/>
                <w:highlight w:val="none"/>
              </w:rPr>
              <w:t>投标总造价：（二）＋（三）＋（四）＋（五）＋（六）</w:t>
            </w:r>
            <w:r>
              <w:rPr>
                <w:rFonts w:ascii="Calibri" w:hAnsi="Calibri" w:eastAsia="Calibri" w:cs="Calibri"/>
                <w:color w:val="auto"/>
                <w:spacing w:val="-5"/>
                <w:sz w:val="21"/>
                <w:szCs w:val="21"/>
                <w:highlight w:val="none"/>
              </w:rPr>
              <w:t>+</w:t>
            </w:r>
          </w:p>
          <w:p>
            <w:pPr>
              <w:pStyle w:val="20"/>
              <w:spacing w:before="118"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（七）</w:t>
            </w:r>
          </w:p>
        </w:tc>
        <w:tc>
          <w:tcPr>
            <w:tcW w:w="2521" w:type="dxa"/>
            <w:tcBorders>
              <w:top w:val="single" w:color="000000" w:sz="8" w:space="0"/>
              <w:left w:val="single" w:color="000000" w:sz="4" w:space="0"/>
              <w:bottom w:val="single" w:color="000000" w:sz="4" w:space="0"/>
              <w:right w:val="single" w:color="000000" w:sz="8" w:space="0"/>
            </w:tcBorders>
          </w:tcPr>
          <w:p>
            <w:pPr>
              <w:pStyle w:val="20"/>
              <w:spacing w:before="1" w:line="240" w:lineRule="auto"/>
              <w:ind w:right="0"/>
              <w:jc w:val="left"/>
              <w:rPr>
                <w:rFonts w:ascii="宋体" w:hAnsi="宋体" w:eastAsia="宋体" w:cs="宋体"/>
                <w:color w:val="auto"/>
                <w:sz w:val="23"/>
                <w:szCs w:val="23"/>
                <w:highlight w:val="none"/>
              </w:rPr>
            </w:pPr>
          </w:p>
          <w:p>
            <w:pPr>
              <w:pStyle w:val="20"/>
              <w:spacing w:line="240" w:lineRule="auto"/>
              <w:ind w:right="91"/>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（元）</w:t>
            </w:r>
          </w:p>
        </w:tc>
      </w:tr>
      <w:tr>
        <w:tblPrEx>
          <w:tblCellMar>
            <w:top w:w="0" w:type="dxa"/>
            <w:left w:w="0" w:type="dxa"/>
            <w:bottom w:w="0" w:type="dxa"/>
            <w:right w:w="0" w:type="dxa"/>
          </w:tblCellMar>
        </w:tblPrEx>
        <w:trPr>
          <w:trHeight w:val="463" w:hRule="exact"/>
        </w:trPr>
        <w:tc>
          <w:tcPr>
            <w:tcW w:w="720" w:type="dxa"/>
            <w:tcBorders>
              <w:top w:val="single" w:color="000000" w:sz="4" w:space="0"/>
              <w:left w:val="single" w:color="000000" w:sz="8" w:space="0"/>
              <w:bottom w:val="single" w:color="000000" w:sz="4" w:space="0"/>
              <w:right w:val="single" w:color="000000" w:sz="4" w:space="0"/>
            </w:tcBorders>
          </w:tcPr>
          <w:p>
            <w:pPr>
              <w:pStyle w:val="20"/>
              <w:spacing w:before="107" w:line="240" w:lineRule="auto"/>
              <w:ind w:right="0"/>
              <w:jc w:val="center"/>
              <w:rPr>
                <w:rFonts w:ascii="宋体" w:hAnsi="宋体" w:eastAsia="宋体" w:cs="宋体"/>
                <w:color w:val="auto"/>
                <w:sz w:val="21"/>
                <w:szCs w:val="21"/>
                <w:highlight w:val="none"/>
              </w:rPr>
            </w:pPr>
            <w:r>
              <w:rPr>
                <w:rFonts w:ascii="宋体" w:hAnsi="宋体" w:eastAsia="宋体" w:cs="宋体"/>
                <w:color w:val="auto"/>
                <w:w w:val="100"/>
                <w:sz w:val="21"/>
                <w:szCs w:val="21"/>
                <w:highlight w:val="none"/>
              </w:rPr>
              <w:t>二</w:t>
            </w:r>
          </w:p>
        </w:tc>
        <w:tc>
          <w:tcPr>
            <w:tcW w:w="5485" w:type="dxa"/>
            <w:gridSpan w:val="3"/>
            <w:tcBorders>
              <w:top w:val="single" w:color="000000" w:sz="4" w:space="0"/>
              <w:left w:val="single" w:color="000000" w:sz="4" w:space="0"/>
              <w:bottom w:val="single" w:color="000000" w:sz="4" w:space="0"/>
              <w:right w:val="single" w:color="000000" w:sz="4" w:space="0"/>
            </w:tcBorders>
          </w:tcPr>
          <w:p>
            <w:pPr>
              <w:pStyle w:val="20"/>
              <w:spacing w:before="107"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投标报价：</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07" w:line="240" w:lineRule="auto"/>
              <w:ind w:right="91"/>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（元）</w:t>
            </w:r>
          </w:p>
        </w:tc>
      </w:tr>
      <w:tr>
        <w:tblPrEx>
          <w:tblCellMar>
            <w:top w:w="0" w:type="dxa"/>
            <w:left w:w="0" w:type="dxa"/>
            <w:bottom w:w="0" w:type="dxa"/>
            <w:right w:w="0" w:type="dxa"/>
          </w:tblCellMar>
        </w:tblPrEx>
        <w:trPr>
          <w:trHeight w:val="466" w:hRule="exact"/>
        </w:trPr>
        <w:tc>
          <w:tcPr>
            <w:tcW w:w="720" w:type="dxa"/>
            <w:tcBorders>
              <w:top w:val="single" w:color="000000" w:sz="4" w:space="0"/>
              <w:left w:val="single" w:color="000000" w:sz="8" w:space="0"/>
              <w:bottom w:val="single" w:color="000000" w:sz="4" w:space="0"/>
              <w:right w:val="single" w:color="000000" w:sz="4" w:space="0"/>
            </w:tcBorders>
          </w:tcPr>
          <w:p>
            <w:pPr>
              <w:pStyle w:val="20"/>
              <w:spacing w:before="110" w:line="240" w:lineRule="auto"/>
              <w:ind w:right="0"/>
              <w:jc w:val="center"/>
              <w:rPr>
                <w:rFonts w:ascii="宋体" w:hAnsi="宋体" w:eastAsia="宋体" w:cs="宋体"/>
                <w:color w:val="auto"/>
                <w:sz w:val="21"/>
                <w:szCs w:val="21"/>
                <w:highlight w:val="none"/>
              </w:rPr>
            </w:pPr>
            <w:r>
              <w:rPr>
                <w:rFonts w:ascii="宋体" w:hAnsi="宋体" w:eastAsia="宋体" w:cs="宋体"/>
                <w:color w:val="auto"/>
                <w:w w:val="100"/>
                <w:sz w:val="21"/>
                <w:szCs w:val="21"/>
                <w:highlight w:val="none"/>
              </w:rPr>
              <w:t>三</w:t>
            </w:r>
          </w:p>
        </w:tc>
        <w:tc>
          <w:tcPr>
            <w:tcW w:w="5485" w:type="dxa"/>
            <w:gridSpan w:val="3"/>
            <w:tcBorders>
              <w:top w:val="single" w:color="000000" w:sz="4" w:space="0"/>
              <w:left w:val="single" w:color="000000" w:sz="4" w:space="0"/>
              <w:bottom w:val="single" w:color="000000" w:sz="4" w:space="0"/>
              <w:right w:val="single" w:color="000000" w:sz="4" w:space="0"/>
            </w:tcBorders>
          </w:tcPr>
          <w:p>
            <w:pPr>
              <w:pStyle w:val="20"/>
              <w:spacing w:before="110"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安全防护、文明施工措施费</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10" w:line="240" w:lineRule="auto"/>
              <w:ind w:right="91"/>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（元）</w:t>
            </w:r>
          </w:p>
        </w:tc>
      </w:tr>
      <w:tr>
        <w:tblPrEx>
          <w:tblCellMar>
            <w:top w:w="0" w:type="dxa"/>
            <w:left w:w="0" w:type="dxa"/>
            <w:bottom w:w="0" w:type="dxa"/>
            <w:right w:w="0" w:type="dxa"/>
          </w:tblCellMar>
        </w:tblPrEx>
        <w:trPr>
          <w:trHeight w:val="463" w:hRule="exact"/>
        </w:trPr>
        <w:tc>
          <w:tcPr>
            <w:tcW w:w="720" w:type="dxa"/>
            <w:tcBorders>
              <w:top w:val="single" w:color="000000" w:sz="4" w:space="0"/>
              <w:left w:val="single" w:color="000000" w:sz="8" w:space="0"/>
              <w:bottom w:val="single" w:color="000000" w:sz="4" w:space="0"/>
              <w:right w:val="single" w:color="000000" w:sz="4" w:space="0"/>
            </w:tcBorders>
          </w:tcPr>
          <w:p>
            <w:pPr>
              <w:pStyle w:val="20"/>
              <w:spacing w:before="107" w:line="240" w:lineRule="auto"/>
              <w:ind w:right="0"/>
              <w:jc w:val="center"/>
              <w:rPr>
                <w:rFonts w:ascii="宋体" w:hAnsi="宋体" w:eastAsia="宋体" w:cs="宋体"/>
                <w:color w:val="auto"/>
                <w:sz w:val="21"/>
                <w:szCs w:val="21"/>
                <w:highlight w:val="none"/>
              </w:rPr>
            </w:pPr>
            <w:r>
              <w:rPr>
                <w:rFonts w:ascii="宋体" w:hAnsi="宋体" w:eastAsia="宋体" w:cs="宋体"/>
                <w:color w:val="auto"/>
                <w:w w:val="100"/>
                <w:sz w:val="21"/>
                <w:szCs w:val="21"/>
                <w:highlight w:val="none"/>
              </w:rPr>
              <w:t>四</w:t>
            </w:r>
          </w:p>
        </w:tc>
        <w:tc>
          <w:tcPr>
            <w:tcW w:w="5485" w:type="dxa"/>
            <w:gridSpan w:val="3"/>
            <w:tcBorders>
              <w:top w:val="single" w:color="000000" w:sz="4" w:space="0"/>
              <w:left w:val="single" w:color="000000" w:sz="4" w:space="0"/>
              <w:bottom w:val="single" w:color="000000" w:sz="4" w:space="0"/>
              <w:right w:val="single" w:color="000000" w:sz="4" w:space="0"/>
            </w:tcBorders>
          </w:tcPr>
          <w:p>
            <w:pPr>
              <w:pStyle w:val="20"/>
              <w:spacing w:before="107"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规费：</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07" w:line="240" w:lineRule="auto"/>
              <w:ind w:right="91"/>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（元）</w:t>
            </w:r>
          </w:p>
        </w:tc>
      </w:tr>
      <w:tr>
        <w:tblPrEx>
          <w:tblCellMar>
            <w:top w:w="0" w:type="dxa"/>
            <w:left w:w="0" w:type="dxa"/>
            <w:bottom w:w="0" w:type="dxa"/>
            <w:right w:w="0" w:type="dxa"/>
          </w:tblCellMar>
        </w:tblPrEx>
        <w:trPr>
          <w:trHeight w:val="463" w:hRule="exact"/>
        </w:trPr>
        <w:tc>
          <w:tcPr>
            <w:tcW w:w="720" w:type="dxa"/>
            <w:vMerge w:val="restart"/>
            <w:tcBorders>
              <w:top w:val="single" w:color="000000" w:sz="4" w:space="0"/>
              <w:left w:val="single" w:color="000000" w:sz="8" w:space="0"/>
              <w:right w:val="single" w:color="000000" w:sz="4" w:space="0"/>
            </w:tcBorders>
          </w:tcPr>
          <w:p>
            <w:pPr>
              <w:rPr>
                <w:color w:val="auto"/>
                <w:highlight w:val="none"/>
              </w:rPr>
            </w:pPr>
          </w:p>
        </w:tc>
        <w:tc>
          <w:tcPr>
            <w:tcW w:w="540" w:type="dxa"/>
            <w:tcBorders>
              <w:top w:val="single" w:color="000000" w:sz="4" w:space="0"/>
              <w:left w:val="single" w:color="000000" w:sz="4" w:space="0"/>
              <w:bottom w:val="single" w:color="000000" w:sz="4" w:space="0"/>
              <w:right w:val="single" w:color="000000" w:sz="4" w:space="0"/>
            </w:tcBorders>
          </w:tcPr>
          <w:p>
            <w:pPr>
              <w:pStyle w:val="20"/>
              <w:spacing w:before="169" w:line="240" w:lineRule="auto"/>
              <w:ind w:left="3" w:right="0"/>
              <w:jc w:val="center"/>
              <w:rPr>
                <w:rFonts w:ascii="Calibri" w:hAnsi="Calibri" w:eastAsia="Calibri" w:cs="Calibri"/>
                <w:color w:val="auto"/>
                <w:sz w:val="21"/>
                <w:szCs w:val="21"/>
                <w:highlight w:val="none"/>
              </w:rPr>
            </w:pPr>
            <w:r>
              <w:rPr>
                <w:rFonts w:ascii="Calibri"/>
                <w:color w:val="auto"/>
                <w:w w:val="100"/>
                <w:sz w:val="21"/>
                <w:highlight w:val="none"/>
              </w:rPr>
              <w:t>1</w:t>
            </w:r>
          </w:p>
        </w:tc>
        <w:tc>
          <w:tcPr>
            <w:tcW w:w="4945" w:type="dxa"/>
            <w:gridSpan w:val="2"/>
            <w:tcBorders>
              <w:top w:val="single" w:color="000000" w:sz="4" w:space="0"/>
              <w:left w:val="single" w:color="000000" w:sz="4" w:space="0"/>
              <w:bottom w:val="single" w:color="000000" w:sz="4" w:space="0"/>
              <w:right w:val="single" w:color="000000" w:sz="4" w:space="0"/>
            </w:tcBorders>
          </w:tcPr>
          <w:p>
            <w:pPr>
              <w:pStyle w:val="20"/>
              <w:spacing w:before="107"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社会保险费</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07" w:line="240" w:lineRule="auto"/>
              <w:ind w:right="91"/>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（元）</w:t>
            </w:r>
          </w:p>
        </w:tc>
      </w:tr>
      <w:tr>
        <w:tblPrEx>
          <w:tblCellMar>
            <w:top w:w="0" w:type="dxa"/>
            <w:left w:w="0" w:type="dxa"/>
            <w:bottom w:w="0" w:type="dxa"/>
            <w:right w:w="0" w:type="dxa"/>
          </w:tblCellMar>
        </w:tblPrEx>
        <w:trPr>
          <w:trHeight w:val="466" w:hRule="exact"/>
        </w:trPr>
        <w:tc>
          <w:tcPr>
            <w:tcW w:w="720" w:type="dxa"/>
            <w:vMerge w:val="continue"/>
            <w:tcBorders>
              <w:left w:val="single" w:color="000000" w:sz="8" w:space="0"/>
              <w:bottom w:val="single" w:color="000000" w:sz="4" w:space="0"/>
              <w:right w:val="single" w:color="000000" w:sz="4" w:space="0"/>
            </w:tcBorders>
          </w:tcPr>
          <w:p>
            <w:pPr>
              <w:rPr>
                <w:color w:val="auto"/>
                <w:highlight w:val="none"/>
              </w:rPr>
            </w:pPr>
          </w:p>
        </w:tc>
        <w:tc>
          <w:tcPr>
            <w:tcW w:w="540" w:type="dxa"/>
            <w:tcBorders>
              <w:top w:val="single" w:color="000000" w:sz="4" w:space="0"/>
              <w:left w:val="single" w:color="000000" w:sz="4" w:space="0"/>
              <w:bottom w:val="single" w:color="000000" w:sz="4" w:space="0"/>
              <w:right w:val="single" w:color="000000" w:sz="4" w:space="0"/>
            </w:tcBorders>
          </w:tcPr>
          <w:p>
            <w:pPr>
              <w:pStyle w:val="20"/>
              <w:spacing w:before="172" w:line="240" w:lineRule="auto"/>
              <w:ind w:left="3" w:right="0"/>
              <w:jc w:val="center"/>
              <w:rPr>
                <w:rFonts w:ascii="Calibri" w:hAnsi="Calibri" w:eastAsia="Calibri" w:cs="Calibri"/>
                <w:color w:val="auto"/>
                <w:sz w:val="21"/>
                <w:szCs w:val="21"/>
                <w:highlight w:val="none"/>
              </w:rPr>
            </w:pPr>
            <w:r>
              <w:rPr>
                <w:rFonts w:ascii="Calibri"/>
                <w:color w:val="auto"/>
                <w:w w:val="100"/>
                <w:sz w:val="21"/>
                <w:highlight w:val="none"/>
              </w:rPr>
              <w:t>2</w:t>
            </w:r>
          </w:p>
        </w:tc>
        <w:tc>
          <w:tcPr>
            <w:tcW w:w="4945" w:type="dxa"/>
            <w:gridSpan w:val="2"/>
            <w:tcBorders>
              <w:top w:val="single" w:color="000000" w:sz="4" w:space="0"/>
              <w:left w:val="single" w:color="000000" w:sz="4" w:space="0"/>
              <w:bottom w:val="single" w:color="000000" w:sz="4" w:space="0"/>
              <w:right w:val="single" w:color="000000" w:sz="4" w:space="0"/>
            </w:tcBorders>
          </w:tcPr>
          <w:p>
            <w:pPr>
              <w:pStyle w:val="20"/>
              <w:spacing w:before="110"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其他</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10" w:line="240" w:lineRule="auto"/>
              <w:ind w:right="91"/>
              <w:jc w:val="right"/>
              <w:rPr>
                <w:rFonts w:ascii="宋体" w:hAnsi="宋体" w:eastAsia="宋体" w:cs="宋体"/>
                <w:color w:val="auto"/>
                <w:sz w:val="21"/>
                <w:szCs w:val="21"/>
                <w:highlight w:val="none"/>
              </w:rPr>
            </w:pPr>
            <w:r>
              <w:rPr>
                <w:rFonts w:ascii="宋体" w:hAnsi="宋体" w:eastAsia="宋体" w:cs="宋体"/>
                <w:color w:val="auto"/>
                <w:sz w:val="21"/>
                <w:szCs w:val="21"/>
                <w:highlight w:val="none"/>
              </w:rPr>
              <w:t>（元）</w:t>
            </w:r>
          </w:p>
        </w:tc>
      </w:tr>
      <w:tr>
        <w:tblPrEx>
          <w:tblCellMar>
            <w:top w:w="0" w:type="dxa"/>
            <w:left w:w="0" w:type="dxa"/>
            <w:bottom w:w="0" w:type="dxa"/>
            <w:right w:w="0" w:type="dxa"/>
          </w:tblCellMar>
        </w:tblPrEx>
        <w:trPr>
          <w:trHeight w:val="463" w:hRule="exact"/>
        </w:trPr>
        <w:tc>
          <w:tcPr>
            <w:tcW w:w="720" w:type="dxa"/>
            <w:tcBorders>
              <w:top w:val="single" w:color="000000" w:sz="4" w:space="0"/>
              <w:left w:val="single" w:color="000000" w:sz="8" w:space="0"/>
              <w:bottom w:val="single" w:color="000000" w:sz="4" w:space="0"/>
              <w:right w:val="single" w:color="000000" w:sz="4" w:space="0"/>
            </w:tcBorders>
          </w:tcPr>
          <w:p>
            <w:pPr>
              <w:pStyle w:val="20"/>
              <w:spacing w:before="107" w:line="240" w:lineRule="auto"/>
              <w:ind w:right="0"/>
              <w:jc w:val="center"/>
              <w:rPr>
                <w:rFonts w:ascii="宋体" w:hAnsi="宋体" w:eastAsia="宋体" w:cs="宋体"/>
                <w:color w:val="auto"/>
                <w:sz w:val="21"/>
                <w:szCs w:val="21"/>
                <w:highlight w:val="none"/>
              </w:rPr>
            </w:pPr>
            <w:r>
              <w:rPr>
                <w:rFonts w:ascii="宋体" w:hAnsi="宋体" w:eastAsia="宋体" w:cs="宋体"/>
                <w:color w:val="auto"/>
                <w:w w:val="100"/>
                <w:sz w:val="21"/>
                <w:szCs w:val="21"/>
                <w:highlight w:val="none"/>
              </w:rPr>
              <w:t>五</w:t>
            </w:r>
          </w:p>
        </w:tc>
        <w:tc>
          <w:tcPr>
            <w:tcW w:w="5485" w:type="dxa"/>
            <w:gridSpan w:val="3"/>
            <w:tcBorders>
              <w:top w:val="single" w:color="000000" w:sz="4" w:space="0"/>
              <w:left w:val="single" w:color="000000" w:sz="4" w:space="0"/>
              <w:bottom w:val="single" w:color="000000" w:sz="4" w:space="0"/>
              <w:right w:val="single" w:color="000000" w:sz="4" w:space="0"/>
            </w:tcBorders>
          </w:tcPr>
          <w:p>
            <w:pPr>
              <w:pStyle w:val="20"/>
              <w:spacing w:before="107" w:line="240" w:lineRule="auto"/>
              <w:ind w:left="105" w:right="0"/>
              <w:jc w:val="left"/>
              <w:rPr>
                <w:rFonts w:ascii="宋体" w:hAnsi="宋体" w:eastAsia="宋体" w:cs="宋体"/>
                <w:color w:val="auto"/>
                <w:sz w:val="21"/>
                <w:szCs w:val="21"/>
                <w:highlight w:val="none"/>
              </w:rPr>
            </w:pPr>
            <w:r>
              <w:rPr>
                <w:rFonts w:hint="eastAsia" w:ascii="宋体" w:hAnsi="宋体" w:eastAsia="宋体" w:cs="宋体"/>
                <w:color w:val="auto"/>
                <w:w w:val="100"/>
                <w:sz w:val="21"/>
                <w:szCs w:val="21"/>
                <w:highlight w:val="none"/>
                <w:lang w:val="en-US" w:eastAsia="zh-CN"/>
              </w:rPr>
              <w:t>增值税/税金</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07" w:line="240" w:lineRule="auto"/>
              <w:ind w:right="91"/>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（元）</w:t>
            </w:r>
          </w:p>
        </w:tc>
      </w:tr>
      <w:tr>
        <w:tblPrEx>
          <w:tblCellMar>
            <w:top w:w="0" w:type="dxa"/>
            <w:left w:w="0" w:type="dxa"/>
            <w:bottom w:w="0" w:type="dxa"/>
            <w:right w:w="0" w:type="dxa"/>
          </w:tblCellMar>
        </w:tblPrEx>
        <w:trPr>
          <w:trHeight w:val="463" w:hRule="exact"/>
        </w:trPr>
        <w:tc>
          <w:tcPr>
            <w:tcW w:w="720" w:type="dxa"/>
            <w:tcBorders>
              <w:top w:val="single" w:color="000000" w:sz="4" w:space="0"/>
              <w:left w:val="single" w:color="000000" w:sz="8" w:space="0"/>
              <w:bottom w:val="single" w:color="000000" w:sz="4" w:space="0"/>
              <w:right w:val="single" w:color="000000" w:sz="4" w:space="0"/>
            </w:tcBorders>
          </w:tcPr>
          <w:p>
            <w:pPr>
              <w:pStyle w:val="20"/>
              <w:spacing w:before="107" w:line="240" w:lineRule="auto"/>
              <w:ind w:right="0"/>
              <w:jc w:val="center"/>
              <w:rPr>
                <w:rFonts w:ascii="宋体" w:hAnsi="宋体" w:eastAsia="宋体" w:cs="宋体"/>
                <w:color w:val="auto"/>
                <w:sz w:val="21"/>
                <w:szCs w:val="21"/>
                <w:highlight w:val="none"/>
              </w:rPr>
            </w:pPr>
            <w:r>
              <w:rPr>
                <w:rFonts w:ascii="宋体" w:hAnsi="宋体" w:eastAsia="宋体" w:cs="宋体"/>
                <w:color w:val="auto"/>
                <w:w w:val="100"/>
                <w:sz w:val="21"/>
                <w:szCs w:val="21"/>
                <w:highlight w:val="none"/>
              </w:rPr>
              <w:t>六</w:t>
            </w:r>
          </w:p>
        </w:tc>
        <w:tc>
          <w:tcPr>
            <w:tcW w:w="5485" w:type="dxa"/>
            <w:gridSpan w:val="3"/>
            <w:tcBorders>
              <w:top w:val="single" w:color="000000" w:sz="4" w:space="0"/>
              <w:left w:val="single" w:color="000000" w:sz="4" w:space="0"/>
              <w:bottom w:val="single" w:color="000000" w:sz="4" w:space="0"/>
              <w:right w:val="single" w:color="000000" w:sz="4" w:space="0"/>
            </w:tcBorders>
          </w:tcPr>
          <w:p>
            <w:pPr>
              <w:pStyle w:val="20"/>
              <w:spacing w:before="107" w:line="240" w:lineRule="auto"/>
              <w:ind w:left="105" w:right="0"/>
              <w:jc w:val="left"/>
              <w:rPr>
                <w:rFonts w:ascii="宋体" w:hAnsi="宋体" w:eastAsia="宋体" w:cs="宋体"/>
                <w:color w:val="auto"/>
                <w:sz w:val="21"/>
                <w:szCs w:val="21"/>
                <w:highlight w:val="none"/>
              </w:rPr>
            </w:pPr>
            <w:r>
              <w:rPr>
                <w:rFonts w:ascii="宋体" w:hAnsi="宋体" w:eastAsia="宋体" w:cs="宋体"/>
                <w:strike w:val="0"/>
                <w:dstrike w:val="0"/>
                <w:color w:val="auto"/>
                <w:sz w:val="21"/>
                <w:szCs w:val="21"/>
                <w:highlight w:val="none"/>
              </w:rPr>
              <w:t>暂估价</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07" w:line="240" w:lineRule="auto"/>
              <w:ind w:right="91"/>
              <w:jc w:val="right"/>
              <w:rPr>
                <w:rFonts w:ascii="宋体" w:hAnsi="宋体" w:eastAsia="宋体" w:cs="宋体"/>
                <w:color w:val="auto"/>
                <w:sz w:val="21"/>
                <w:szCs w:val="21"/>
                <w:highlight w:val="none"/>
              </w:rPr>
            </w:pPr>
            <w:r>
              <w:rPr>
                <w:rFonts w:ascii="宋体" w:hAnsi="宋体" w:eastAsia="宋体" w:cs="宋体"/>
                <w:color w:val="auto"/>
                <w:sz w:val="21"/>
                <w:szCs w:val="21"/>
                <w:highlight w:val="none"/>
              </w:rPr>
              <w:t>（元）</w:t>
            </w:r>
          </w:p>
        </w:tc>
      </w:tr>
      <w:tr>
        <w:tblPrEx>
          <w:tblCellMar>
            <w:top w:w="0" w:type="dxa"/>
            <w:left w:w="0" w:type="dxa"/>
            <w:bottom w:w="0" w:type="dxa"/>
            <w:right w:w="0" w:type="dxa"/>
          </w:tblCellMar>
        </w:tblPrEx>
        <w:trPr>
          <w:trHeight w:val="466" w:hRule="exact"/>
        </w:trPr>
        <w:tc>
          <w:tcPr>
            <w:tcW w:w="720" w:type="dxa"/>
            <w:tcBorders>
              <w:top w:val="single" w:color="000000" w:sz="4" w:space="0"/>
              <w:left w:val="single" w:color="000000" w:sz="8" w:space="0"/>
              <w:bottom w:val="single" w:color="000000" w:sz="4" w:space="0"/>
              <w:right w:val="single" w:color="000000" w:sz="4" w:space="0"/>
            </w:tcBorders>
          </w:tcPr>
          <w:p>
            <w:pPr>
              <w:pStyle w:val="20"/>
              <w:spacing w:before="110" w:line="240" w:lineRule="auto"/>
              <w:ind w:right="0"/>
              <w:jc w:val="center"/>
              <w:rPr>
                <w:rFonts w:ascii="宋体" w:hAnsi="宋体" w:eastAsia="宋体" w:cs="宋体"/>
                <w:strike w:val="0"/>
                <w:dstrike w:val="0"/>
                <w:color w:val="auto"/>
                <w:sz w:val="21"/>
                <w:szCs w:val="21"/>
                <w:highlight w:val="none"/>
              </w:rPr>
            </w:pPr>
            <w:r>
              <w:rPr>
                <w:rFonts w:ascii="宋体" w:hAnsi="宋体" w:eastAsia="宋体" w:cs="宋体"/>
                <w:strike w:val="0"/>
                <w:dstrike w:val="0"/>
                <w:color w:val="auto"/>
                <w:w w:val="100"/>
                <w:sz w:val="21"/>
                <w:szCs w:val="21"/>
                <w:highlight w:val="none"/>
              </w:rPr>
              <w:t>七</w:t>
            </w:r>
          </w:p>
        </w:tc>
        <w:tc>
          <w:tcPr>
            <w:tcW w:w="5485" w:type="dxa"/>
            <w:gridSpan w:val="3"/>
            <w:tcBorders>
              <w:top w:val="single" w:color="000000" w:sz="4" w:space="0"/>
              <w:left w:val="single" w:color="000000" w:sz="4" w:space="0"/>
              <w:bottom w:val="single" w:color="000000" w:sz="4" w:space="0"/>
              <w:right w:val="single" w:color="000000" w:sz="4" w:space="0"/>
            </w:tcBorders>
          </w:tcPr>
          <w:p>
            <w:pPr>
              <w:pStyle w:val="20"/>
              <w:spacing w:before="110" w:line="240" w:lineRule="auto"/>
              <w:ind w:left="105" w:right="0"/>
              <w:jc w:val="left"/>
              <w:rPr>
                <w:rFonts w:ascii="宋体" w:hAnsi="宋体" w:eastAsia="宋体" w:cs="宋体"/>
                <w:strike w:val="0"/>
                <w:dstrike w:val="0"/>
                <w:color w:val="auto"/>
                <w:sz w:val="21"/>
                <w:szCs w:val="21"/>
                <w:highlight w:val="none"/>
              </w:rPr>
            </w:pPr>
            <w:r>
              <w:rPr>
                <w:rFonts w:ascii="宋体" w:hAnsi="宋体" w:eastAsia="宋体" w:cs="宋体"/>
                <w:color w:val="auto"/>
                <w:sz w:val="21"/>
                <w:szCs w:val="21"/>
                <w:highlight w:val="none"/>
              </w:rPr>
              <w:t>暂列金额</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10" w:line="240" w:lineRule="auto"/>
              <w:ind w:right="91"/>
              <w:jc w:val="right"/>
              <w:rPr>
                <w:rFonts w:ascii="宋体" w:hAnsi="宋体" w:eastAsia="宋体" w:cs="宋体"/>
                <w:color w:val="auto"/>
                <w:sz w:val="21"/>
                <w:szCs w:val="21"/>
                <w:highlight w:val="none"/>
              </w:rPr>
            </w:pPr>
            <w:r>
              <w:rPr>
                <w:rFonts w:ascii="宋体" w:hAnsi="宋体" w:eastAsia="宋体" w:cs="宋体"/>
                <w:color w:val="auto"/>
                <w:sz w:val="21"/>
                <w:szCs w:val="21"/>
                <w:highlight w:val="none"/>
              </w:rPr>
              <w:t>（元）</w:t>
            </w:r>
          </w:p>
        </w:tc>
      </w:tr>
      <w:tr>
        <w:tblPrEx>
          <w:tblCellMar>
            <w:top w:w="0" w:type="dxa"/>
            <w:left w:w="0" w:type="dxa"/>
            <w:bottom w:w="0" w:type="dxa"/>
            <w:right w:w="0" w:type="dxa"/>
          </w:tblCellMar>
        </w:tblPrEx>
        <w:trPr>
          <w:trHeight w:val="463" w:hRule="exact"/>
        </w:trPr>
        <w:tc>
          <w:tcPr>
            <w:tcW w:w="720" w:type="dxa"/>
            <w:tcBorders>
              <w:top w:val="single" w:color="000000" w:sz="4" w:space="0"/>
              <w:left w:val="single" w:color="000000" w:sz="8" w:space="0"/>
              <w:bottom w:val="single" w:color="000000" w:sz="4" w:space="0"/>
              <w:right w:val="single" w:color="000000" w:sz="4" w:space="0"/>
            </w:tcBorders>
          </w:tcPr>
          <w:p>
            <w:pPr>
              <w:pStyle w:val="20"/>
              <w:spacing w:before="107" w:line="240" w:lineRule="auto"/>
              <w:ind w:right="0"/>
              <w:jc w:val="center"/>
              <w:rPr>
                <w:rFonts w:ascii="宋体" w:hAnsi="宋体" w:eastAsia="宋体" w:cs="宋体"/>
                <w:strike w:val="0"/>
                <w:dstrike w:val="0"/>
                <w:color w:val="auto"/>
                <w:sz w:val="21"/>
                <w:szCs w:val="21"/>
                <w:highlight w:val="none"/>
              </w:rPr>
            </w:pPr>
            <w:r>
              <w:rPr>
                <w:rFonts w:ascii="宋体" w:hAnsi="宋体" w:eastAsia="宋体" w:cs="宋体"/>
                <w:strike w:val="0"/>
                <w:dstrike w:val="0"/>
                <w:color w:val="auto"/>
                <w:w w:val="100"/>
                <w:sz w:val="21"/>
                <w:szCs w:val="21"/>
                <w:highlight w:val="none"/>
              </w:rPr>
              <w:t>八</w:t>
            </w:r>
          </w:p>
        </w:tc>
        <w:tc>
          <w:tcPr>
            <w:tcW w:w="5485" w:type="dxa"/>
            <w:gridSpan w:val="3"/>
            <w:tcBorders>
              <w:top w:val="single" w:color="000000" w:sz="4" w:space="0"/>
              <w:left w:val="single" w:color="000000" w:sz="4" w:space="0"/>
              <w:bottom w:val="single" w:color="000000" w:sz="4" w:space="0"/>
              <w:right w:val="single" w:color="000000" w:sz="4" w:space="0"/>
            </w:tcBorders>
          </w:tcPr>
          <w:p>
            <w:pPr>
              <w:pStyle w:val="20"/>
              <w:spacing w:before="107" w:line="240" w:lineRule="auto"/>
              <w:ind w:left="105" w:right="0"/>
              <w:jc w:val="left"/>
              <w:rPr>
                <w:rFonts w:ascii="宋体" w:hAnsi="宋体" w:eastAsia="宋体" w:cs="宋体"/>
                <w:strike w:val="0"/>
                <w:dstrike w:val="0"/>
                <w:color w:val="auto"/>
                <w:sz w:val="21"/>
                <w:szCs w:val="21"/>
                <w:highlight w:val="none"/>
              </w:rPr>
            </w:pPr>
            <w:r>
              <w:rPr>
                <w:rFonts w:ascii="宋体" w:hAnsi="宋体" w:eastAsia="宋体" w:cs="宋体"/>
                <w:strike w:val="0"/>
                <w:dstrike w:val="0"/>
                <w:color w:val="auto"/>
                <w:sz w:val="21"/>
                <w:szCs w:val="21"/>
                <w:highlight w:val="none"/>
              </w:rPr>
              <w:t>扬尘防治费（（一）×</w:t>
            </w:r>
            <w:r>
              <w:rPr>
                <w:rFonts w:ascii="Calibri" w:hAnsi="Calibri" w:eastAsia="Calibri" w:cs="Calibri"/>
                <w:strike w:val="0"/>
                <w:dstrike w:val="0"/>
                <w:color w:val="auto"/>
                <w:sz w:val="21"/>
                <w:szCs w:val="21"/>
                <w:highlight w:val="none"/>
              </w:rPr>
              <w:t>0.8%</w:t>
            </w:r>
            <w:r>
              <w:rPr>
                <w:rFonts w:ascii="宋体" w:hAnsi="宋体" w:eastAsia="宋体" w:cs="宋体"/>
                <w:strike w:val="0"/>
                <w:dstrike w:val="0"/>
                <w:color w:val="auto"/>
                <w:sz w:val="21"/>
                <w:szCs w:val="21"/>
                <w:highlight w:val="none"/>
              </w:rPr>
              <w:t>）</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07" w:line="240" w:lineRule="auto"/>
              <w:ind w:right="91"/>
              <w:jc w:val="right"/>
              <w:rPr>
                <w:rFonts w:ascii="宋体" w:hAnsi="宋体" w:eastAsia="宋体" w:cs="宋体"/>
                <w:color w:val="auto"/>
                <w:sz w:val="21"/>
                <w:szCs w:val="21"/>
                <w:highlight w:val="none"/>
              </w:rPr>
            </w:pPr>
            <w:r>
              <w:rPr>
                <w:rFonts w:ascii="宋体" w:hAnsi="宋体" w:eastAsia="宋体" w:cs="宋体"/>
                <w:color w:val="auto"/>
                <w:sz w:val="21"/>
                <w:szCs w:val="21"/>
                <w:highlight w:val="none"/>
              </w:rPr>
              <w:t>（元）</w:t>
            </w:r>
          </w:p>
        </w:tc>
      </w:tr>
      <w:tr>
        <w:tblPrEx>
          <w:tblCellMar>
            <w:top w:w="0" w:type="dxa"/>
            <w:left w:w="0" w:type="dxa"/>
            <w:bottom w:w="0" w:type="dxa"/>
            <w:right w:w="0" w:type="dxa"/>
          </w:tblCellMar>
        </w:tblPrEx>
        <w:trPr>
          <w:trHeight w:val="463" w:hRule="exact"/>
        </w:trPr>
        <w:tc>
          <w:tcPr>
            <w:tcW w:w="6205" w:type="dxa"/>
            <w:gridSpan w:val="4"/>
            <w:tcBorders>
              <w:top w:val="single" w:color="000000" w:sz="4" w:space="0"/>
              <w:left w:val="single" w:color="000000" w:sz="8" w:space="0"/>
              <w:bottom w:val="single" w:color="000000" w:sz="4" w:space="0"/>
              <w:right w:val="single" w:color="000000" w:sz="4" w:space="0"/>
            </w:tcBorders>
          </w:tcPr>
          <w:p>
            <w:pPr>
              <w:pStyle w:val="20"/>
              <w:spacing w:before="107" w:line="240" w:lineRule="auto"/>
              <w:ind w:left="520"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承诺工期</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07" w:line="240" w:lineRule="auto"/>
              <w:ind w:left="114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天（日历日）</w:t>
            </w:r>
          </w:p>
        </w:tc>
      </w:tr>
      <w:tr>
        <w:tblPrEx>
          <w:tblCellMar>
            <w:top w:w="0" w:type="dxa"/>
            <w:left w:w="0" w:type="dxa"/>
            <w:bottom w:w="0" w:type="dxa"/>
            <w:right w:w="0" w:type="dxa"/>
          </w:tblCellMar>
        </w:tblPrEx>
        <w:trPr>
          <w:trHeight w:val="466" w:hRule="exact"/>
        </w:trPr>
        <w:tc>
          <w:tcPr>
            <w:tcW w:w="6205" w:type="dxa"/>
            <w:gridSpan w:val="4"/>
            <w:tcBorders>
              <w:top w:val="single" w:color="000000" w:sz="4" w:space="0"/>
              <w:left w:val="single" w:color="000000" w:sz="8" w:space="0"/>
              <w:bottom w:val="single" w:color="000000" w:sz="4" w:space="0"/>
              <w:right w:val="single" w:color="000000" w:sz="4" w:space="0"/>
            </w:tcBorders>
          </w:tcPr>
          <w:p>
            <w:pPr>
              <w:pStyle w:val="20"/>
              <w:spacing w:before="110" w:line="240" w:lineRule="auto"/>
              <w:ind w:left="520"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承诺质量等级</w:t>
            </w:r>
          </w:p>
        </w:tc>
        <w:tc>
          <w:tcPr>
            <w:tcW w:w="2521" w:type="dxa"/>
            <w:tcBorders>
              <w:top w:val="single" w:color="000000" w:sz="4" w:space="0"/>
              <w:left w:val="single" w:color="000000" w:sz="4" w:space="0"/>
              <w:bottom w:val="single" w:color="000000" w:sz="4" w:space="0"/>
              <w:right w:val="single" w:color="000000" w:sz="8" w:space="0"/>
            </w:tcBorders>
          </w:tcPr>
          <w:p>
            <w:pPr>
              <w:rPr>
                <w:color w:val="auto"/>
                <w:highlight w:val="none"/>
              </w:rPr>
            </w:pPr>
          </w:p>
        </w:tc>
      </w:tr>
      <w:tr>
        <w:tblPrEx>
          <w:tblCellMar>
            <w:top w:w="0" w:type="dxa"/>
            <w:left w:w="0" w:type="dxa"/>
            <w:bottom w:w="0" w:type="dxa"/>
            <w:right w:w="0" w:type="dxa"/>
          </w:tblCellMar>
        </w:tblPrEx>
        <w:trPr>
          <w:trHeight w:val="658" w:hRule="exact"/>
        </w:trPr>
        <w:tc>
          <w:tcPr>
            <w:tcW w:w="1440" w:type="dxa"/>
            <w:gridSpan w:val="3"/>
            <w:vMerge w:val="restart"/>
            <w:tcBorders>
              <w:top w:val="single" w:color="000000" w:sz="4" w:space="0"/>
              <w:left w:val="single" w:color="000000" w:sz="8" w:space="0"/>
              <w:right w:val="single" w:color="000000" w:sz="4" w:space="0"/>
            </w:tcBorders>
          </w:tcPr>
          <w:p>
            <w:pPr>
              <w:pStyle w:val="20"/>
              <w:spacing w:before="66" w:line="261" w:lineRule="auto"/>
              <w:ind w:left="607" w:right="605"/>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主</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要</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材</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料</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用</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量</w:t>
            </w:r>
          </w:p>
        </w:tc>
        <w:tc>
          <w:tcPr>
            <w:tcW w:w="4765" w:type="dxa"/>
            <w:tcBorders>
              <w:top w:val="single" w:color="000000" w:sz="4" w:space="0"/>
              <w:left w:val="single" w:color="000000" w:sz="4" w:space="0"/>
              <w:bottom w:val="single" w:color="000000" w:sz="4" w:space="0"/>
              <w:right w:val="single" w:color="000000" w:sz="4" w:space="0"/>
            </w:tcBorders>
          </w:tcPr>
          <w:p>
            <w:pPr>
              <w:pStyle w:val="20"/>
              <w:spacing w:before="7" w:line="240" w:lineRule="auto"/>
              <w:ind w:right="0"/>
              <w:jc w:val="left"/>
              <w:rPr>
                <w:rFonts w:ascii="宋体" w:hAnsi="宋体" w:eastAsia="宋体" w:cs="宋体"/>
                <w:color w:val="auto"/>
                <w:sz w:val="15"/>
                <w:szCs w:val="15"/>
                <w:highlight w:val="none"/>
              </w:rPr>
            </w:pPr>
          </w:p>
          <w:p>
            <w:pPr>
              <w:pStyle w:val="20"/>
              <w:spacing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钢材</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7" w:line="240" w:lineRule="auto"/>
              <w:ind w:right="0"/>
              <w:jc w:val="left"/>
              <w:rPr>
                <w:rFonts w:ascii="宋体" w:hAnsi="宋体" w:eastAsia="宋体" w:cs="宋体"/>
                <w:color w:val="auto"/>
                <w:sz w:val="15"/>
                <w:szCs w:val="15"/>
                <w:highlight w:val="none"/>
              </w:rPr>
            </w:pPr>
          </w:p>
          <w:p>
            <w:pPr>
              <w:pStyle w:val="20"/>
              <w:spacing w:line="240" w:lineRule="auto"/>
              <w:ind w:right="91"/>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Calibri" w:hAnsi="Calibri" w:eastAsia="Calibri" w:cs="Calibri"/>
                <w:color w:val="auto"/>
                <w:spacing w:val="-1"/>
                <w:sz w:val="21"/>
                <w:szCs w:val="21"/>
                <w:highlight w:val="none"/>
              </w:rPr>
              <w:t>T</w:t>
            </w:r>
            <w:r>
              <w:rPr>
                <w:rFonts w:ascii="宋体" w:hAnsi="宋体" w:eastAsia="宋体" w:cs="宋体"/>
                <w:color w:val="auto"/>
                <w:spacing w:val="-1"/>
                <w:sz w:val="21"/>
                <w:szCs w:val="21"/>
                <w:highlight w:val="none"/>
              </w:rPr>
              <w:t>）</w:t>
            </w:r>
          </w:p>
        </w:tc>
      </w:tr>
      <w:tr>
        <w:tblPrEx>
          <w:tblCellMar>
            <w:top w:w="0" w:type="dxa"/>
            <w:left w:w="0" w:type="dxa"/>
            <w:bottom w:w="0" w:type="dxa"/>
            <w:right w:w="0" w:type="dxa"/>
          </w:tblCellMar>
        </w:tblPrEx>
        <w:trPr>
          <w:trHeight w:val="720" w:hRule="exact"/>
        </w:trPr>
        <w:tc>
          <w:tcPr>
            <w:tcW w:w="1440" w:type="dxa"/>
            <w:gridSpan w:val="3"/>
            <w:vMerge w:val="continue"/>
            <w:tcBorders>
              <w:left w:val="single" w:color="000000" w:sz="8" w:space="0"/>
              <w:right w:val="single" w:color="000000" w:sz="4" w:space="0"/>
            </w:tcBorders>
          </w:tcPr>
          <w:p>
            <w:pPr>
              <w:rPr>
                <w:color w:val="auto"/>
                <w:highlight w:val="none"/>
              </w:rPr>
            </w:pPr>
          </w:p>
        </w:tc>
        <w:tc>
          <w:tcPr>
            <w:tcW w:w="4765" w:type="dxa"/>
            <w:tcBorders>
              <w:top w:val="single" w:color="000000" w:sz="4" w:space="0"/>
              <w:left w:val="single" w:color="000000" w:sz="4" w:space="0"/>
              <w:bottom w:val="single" w:color="000000" w:sz="4" w:space="0"/>
              <w:right w:val="single" w:color="000000" w:sz="4" w:space="0"/>
            </w:tcBorders>
          </w:tcPr>
          <w:p>
            <w:pPr>
              <w:pStyle w:val="20"/>
              <w:spacing w:before="13" w:line="240" w:lineRule="auto"/>
              <w:ind w:right="0"/>
              <w:jc w:val="left"/>
              <w:rPr>
                <w:rFonts w:ascii="宋体" w:hAnsi="宋体" w:eastAsia="宋体" w:cs="宋体"/>
                <w:color w:val="auto"/>
                <w:sz w:val="17"/>
                <w:szCs w:val="17"/>
                <w:highlight w:val="none"/>
              </w:rPr>
            </w:pPr>
          </w:p>
          <w:p>
            <w:pPr>
              <w:pStyle w:val="20"/>
              <w:spacing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水泥</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3" w:line="240" w:lineRule="auto"/>
              <w:ind w:right="0"/>
              <w:jc w:val="left"/>
              <w:rPr>
                <w:rFonts w:ascii="宋体" w:hAnsi="宋体" w:eastAsia="宋体" w:cs="宋体"/>
                <w:color w:val="auto"/>
                <w:sz w:val="17"/>
                <w:szCs w:val="17"/>
                <w:highlight w:val="none"/>
              </w:rPr>
            </w:pPr>
          </w:p>
          <w:p>
            <w:pPr>
              <w:pStyle w:val="20"/>
              <w:spacing w:line="240" w:lineRule="auto"/>
              <w:ind w:right="91"/>
              <w:jc w:val="right"/>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Calibri" w:hAnsi="Calibri" w:eastAsia="Calibri" w:cs="Calibri"/>
                <w:color w:val="auto"/>
                <w:spacing w:val="-1"/>
                <w:sz w:val="21"/>
                <w:szCs w:val="21"/>
                <w:highlight w:val="none"/>
              </w:rPr>
              <w:t>T</w:t>
            </w:r>
            <w:r>
              <w:rPr>
                <w:rFonts w:ascii="宋体" w:hAnsi="宋体" w:eastAsia="宋体" w:cs="宋体"/>
                <w:color w:val="auto"/>
                <w:spacing w:val="-1"/>
                <w:sz w:val="21"/>
                <w:szCs w:val="21"/>
                <w:highlight w:val="none"/>
              </w:rPr>
              <w:t>）</w:t>
            </w:r>
          </w:p>
        </w:tc>
      </w:tr>
      <w:tr>
        <w:tblPrEx>
          <w:tblCellMar>
            <w:top w:w="0" w:type="dxa"/>
            <w:left w:w="0" w:type="dxa"/>
            <w:bottom w:w="0" w:type="dxa"/>
            <w:right w:w="0" w:type="dxa"/>
          </w:tblCellMar>
        </w:tblPrEx>
        <w:trPr>
          <w:trHeight w:val="576" w:hRule="exact"/>
        </w:trPr>
        <w:tc>
          <w:tcPr>
            <w:tcW w:w="1440" w:type="dxa"/>
            <w:gridSpan w:val="3"/>
            <w:vMerge w:val="continue"/>
            <w:tcBorders>
              <w:left w:val="single" w:color="000000" w:sz="8" w:space="0"/>
              <w:bottom w:val="single" w:color="000000" w:sz="4" w:space="0"/>
              <w:right w:val="single" w:color="000000" w:sz="4" w:space="0"/>
            </w:tcBorders>
          </w:tcPr>
          <w:p>
            <w:pPr>
              <w:rPr>
                <w:color w:val="auto"/>
                <w:highlight w:val="none"/>
              </w:rPr>
            </w:pPr>
          </w:p>
        </w:tc>
        <w:tc>
          <w:tcPr>
            <w:tcW w:w="4765" w:type="dxa"/>
            <w:tcBorders>
              <w:top w:val="single" w:color="000000" w:sz="4" w:space="0"/>
              <w:left w:val="single" w:color="000000" w:sz="4" w:space="0"/>
              <w:bottom w:val="single" w:color="000000" w:sz="4" w:space="0"/>
              <w:right w:val="single" w:color="000000" w:sz="4" w:space="0"/>
            </w:tcBorders>
          </w:tcPr>
          <w:p>
            <w:pPr>
              <w:pStyle w:val="20"/>
              <w:spacing w:before="162" w:line="240" w:lineRule="auto"/>
              <w:ind w:left="10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商品砼</w:t>
            </w:r>
          </w:p>
        </w:tc>
        <w:tc>
          <w:tcPr>
            <w:tcW w:w="2521" w:type="dxa"/>
            <w:tcBorders>
              <w:top w:val="single" w:color="000000" w:sz="4" w:space="0"/>
              <w:left w:val="single" w:color="000000" w:sz="4" w:space="0"/>
              <w:bottom w:val="single" w:color="000000" w:sz="4" w:space="0"/>
              <w:right w:val="single" w:color="000000" w:sz="8" w:space="0"/>
            </w:tcBorders>
          </w:tcPr>
          <w:p>
            <w:pPr>
              <w:pStyle w:val="20"/>
              <w:spacing w:before="162" w:line="240" w:lineRule="auto"/>
              <w:ind w:right="91"/>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w:t>
            </w:r>
            <w:r>
              <w:rPr>
                <w:rFonts w:ascii="Calibri" w:hAnsi="Calibri" w:eastAsia="Calibri" w:cs="Calibri"/>
                <w:color w:val="auto"/>
                <w:spacing w:val="-2"/>
                <w:sz w:val="21"/>
                <w:szCs w:val="21"/>
                <w:highlight w:val="none"/>
              </w:rPr>
              <w:t>M3</w:t>
            </w:r>
            <w:r>
              <w:rPr>
                <w:rFonts w:ascii="宋体" w:hAnsi="宋体" w:eastAsia="宋体" w:cs="宋体"/>
                <w:color w:val="auto"/>
                <w:spacing w:val="-2"/>
                <w:sz w:val="21"/>
                <w:szCs w:val="21"/>
                <w:highlight w:val="none"/>
              </w:rPr>
              <w:t>）</w:t>
            </w:r>
          </w:p>
        </w:tc>
      </w:tr>
      <w:tr>
        <w:tblPrEx>
          <w:tblCellMar>
            <w:top w:w="0" w:type="dxa"/>
            <w:left w:w="0" w:type="dxa"/>
            <w:bottom w:w="0" w:type="dxa"/>
            <w:right w:w="0" w:type="dxa"/>
          </w:tblCellMar>
        </w:tblPrEx>
        <w:trPr>
          <w:trHeight w:val="1258" w:hRule="exact"/>
        </w:trPr>
        <w:tc>
          <w:tcPr>
            <w:tcW w:w="8726" w:type="dxa"/>
            <w:gridSpan w:val="5"/>
            <w:tcBorders>
              <w:top w:val="single" w:color="000000" w:sz="4" w:space="0"/>
              <w:left w:val="single" w:color="000000" w:sz="4" w:space="0"/>
              <w:bottom w:val="single" w:color="000000" w:sz="4" w:space="0"/>
              <w:right w:val="single" w:color="000000" w:sz="4" w:space="0"/>
            </w:tcBorders>
          </w:tcPr>
          <w:p>
            <w:pPr>
              <w:pStyle w:val="20"/>
              <w:spacing w:line="247" w:lineRule="auto"/>
              <w:ind w:left="525" w:right="63" w:hanging="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注：安全防护、文明施工措施费按《建设工程工程量清单计价规范》（</w:t>
            </w:r>
            <w:r>
              <w:rPr>
                <w:rFonts w:ascii="Calibri" w:hAnsi="Calibri" w:eastAsia="Calibri" w:cs="Calibri"/>
                <w:color w:val="auto"/>
                <w:spacing w:val="-1"/>
                <w:sz w:val="21"/>
                <w:szCs w:val="21"/>
                <w:highlight w:val="none"/>
              </w:rPr>
              <w:t>GB50500-2013</w:t>
            </w:r>
            <w:r>
              <w:rPr>
                <w:rFonts w:ascii="宋体" w:hAnsi="宋体" w:eastAsia="宋体" w:cs="宋体"/>
                <w:color w:val="auto"/>
                <w:spacing w:val="-1"/>
                <w:sz w:val="21"/>
                <w:szCs w:val="21"/>
                <w:highlight w:val="none"/>
              </w:rPr>
              <w:t>）、《</w:t>
            </w:r>
            <w:r>
              <w:rPr>
                <w:rFonts w:ascii="Calibri" w:hAnsi="Calibri" w:eastAsia="Calibri" w:cs="Calibri"/>
                <w:color w:val="auto"/>
                <w:spacing w:val="-1"/>
                <w:sz w:val="21"/>
                <w:szCs w:val="21"/>
                <w:highlight w:val="none"/>
              </w:rPr>
              <w:t>&lt;</w:t>
            </w:r>
            <w:r>
              <w:rPr>
                <w:rFonts w:ascii="Calibri" w:hAnsi="Calibri" w:eastAsia="Calibri" w:cs="Calibri"/>
                <w:color w:val="auto"/>
                <w:spacing w:val="19"/>
                <w:sz w:val="21"/>
                <w:szCs w:val="21"/>
                <w:highlight w:val="none"/>
              </w:rPr>
              <w:t xml:space="preserve"> </w:t>
            </w:r>
            <w:r>
              <w:rPr>
                <w:rFonts w:ascii="宋体" w:hAnsi="宋体" w:eastAsia="宋体" w:cs="宋体"/>
                <w:color w:val="auto"/>
                <w:spacing w:val="-4"/>
                <w:sz w:val="21"/>
                <w:szCs w:val="21"/>
                <w:highlight w:val="none"/>
              </w:rPr>
              <w:t>建设工程工程量计算规范</w:t>
            </w:r>
            <w:r>
              <w:rPr>
                <w:rFonts w:ascii="Calibri" w:hAnsi="Calibri" w:eastAsia="Calibri" w:cs="Calibri"/>
                <w:color w:val="auto"/>
                <w:spacing w:val="-4"/>
                <w:sz w:val="21"/>
                <w:szCs w:val="21"/>
                <w:highlight w:val="none"/>
              </w:rPr>
              <w:t>&gt;</w:t>
            </w:r>
            <w:r>
              <w:rPr>
                <w:rFonts w:ascii="宋体" w:hAnsi="宋体" w:eastAsia="宋体" w:cs="宋体"/>
                <w:color w:val="auto"/>
                <w:spacing w:val="-4"/>
                <w:sz w:val="21"/>
                <w:szCs w:val="21"/>
                <w:highlight w:val="none"/>
              </w:rPr>
              <w:t>（</w:t>
            </w:r>
            <w:r>
              <w:rPr>
                <w:rFonts w:ascii="Calibri" w:hAnsi="Calibri" w:eastAsia="Calibri" w:cs="Calibri"/>
                <w:color w:val="auto"/>
                <w:spacing w:val="-4"/>
                <w:sz w:val="21"/>
                <w:szCs w:val="21"/>
                <w:highlight w:val="none"/>
              </w:rPr>
              <w:t>GB50584-50862</w:t>
            </w:r>
            <w:r>
              <w:rPr>
                <w:rFonts w:ascii="宋体" w:hAnsi="宋体" w:eastAsia="宋体" w:cs="宋体"/>
                <w:color w:val="auto"/>
                <w:spacing w:val="-4"/>
                <w:sz w:val="21"/>
                <w:szCs w:val="21"/>
                <w:highlight w:val="none"/>
              </w:rPr>
              <w:t>）广西壮族自治区实施细则》规定执行。均作</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为不可竞争费用单列。扬尘防治费根据市住建〔</w:t>
            </w:r>
            <w:r>
              <w:rPr>
                <w:rFonts w:ascii="Calibri" w:hAnsi="Calibri" w:eastAsia="Calibri" w:cs="Calibri"/>
                <w:color w:val="auto"/>
                <w:sz w:val="21"/>
                <w:szCs w:val="21"/>
                <w:highlight w:val="none"/>
              </w:rPr>
              <w:t>2016</w:t>
            </w:r>
            <w:r>
              <w:rPr>
                <w:rFonts w:ascii="宋体" w:hAnsi="宋体" w:eastAsia="宋体" w:cs="宋体"/>
                <w:color w:val="auto"/>
                <w:sz w:val="21"/>
                <w:szCs w:val="21"/>
                <w:highlight w:val="none"/>
              </w:rPr>
              <w:t>〕</w:t>
            </w:r>
            <w:r>
              <w:rPr>
                <w:rFonts w:ascii="Calibri" w:hAnsi="Calibri" w:eastAsia="Calibri" w:cs="Calibri"/>
                <w:color w:val="auto"/>
                <w:sz w:val="21"/>
                <w:szCs w:val="21"/>
                <w:highlight w:val="none"/>
              </w:rPr>
              <w:t>34</w:t>
            </w:r>
            <w:r>
              <w:rPr>
                <w:rFonts w:ascii="Calibri" w:hAnsi="Calibri" w:eastAsia="Calibri" w:cs="Calibri"/>
                <w:color w:val="auto"/>
                <w:spacing w:val="28"/>
                <w:sz w:val="21"/>
                <w:szCs w:val="21"/>
                <w:highlight w:val="none"/>
              </w:rPr>
              <w:t xml:space="preserve"> </w:t>
            </w:r>
            <w:r>
              <w:rPr>
                <w:rFonts w:ascii="宋体" w:hAnsi="宋体" w:eastAsia="宋体" w:cs="宋体"/>
                <w:color w:val="auto"/>
                <w:sz w:val="21"/>
                <w:szCs w:val="21"/>
                <w:highlight w:val="none"/>
              </w:rPr>
              <w:t>号文规定作为建安费之外的费</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用单列。</w:t>
            </w:r>
          </w:p>
        </w:tc>
      </w:tr>
    </w:tbl>
    <w:p>
      <w:pPr>
        <w:spacing w:before="8" w:line="240" w:lineRule="auto"/>
        <w:rPr>
          <w:rFonts w:ascii="宋体" w:hAnsi="宋体" w:eastAsia="宋体" w:cs="宋体"/>
          <w:color w:val="auto"/>
          <w:sz w:val="10"/>
          <w:szCs w:val="10"/>
          <w:highlight w:val="none"/>
        </w:rPr>
      </w:pPr>
    </w:p>
    <w:p>
      <w:pPr>
        <w:pStyle w:val="12"/>
        <w:spacing w:before="36" w:line="240" w:lineRule="auto"/>
        <w:ind w:left="221" w:right="0"/>
        <w:jc w:val="left"/>
        <w:rPr>
          <w:color w:val="auto"/>
          <w:highlight w:val="none"/>
        </w:rPr>
      </w:pPr>
      <w:r>
        <w:rPr>
          <w:color w:val="auto"/>
          <w:highlight w:val="none"/>
        </w:rPr>
        <w:t>投标单位：（盖法人公章）</w:t>
      </w:r>
    </w:p>
    <w:p>
      <w:pPr>
        <w:spacing w:before="0" w:line="240" w:lineRule="auto"/>
        <w:rPr>
          <w:rFonts w:ascii="宋体" w:hAnsi="宋体" w:eastAsia="宋体" w:cs="宋体"/>
          <w:color w:val="auto"/>
          <w:sz w:val="20"/>
          <w:szCs w:val="20"/>
          <w:highlight w:val="none"/>
        </w:rPr>
      </w:pPr>
    </w:p>
    <w:p>
      <w:pPr>
        <w:spacing w:before="6" w:line="240" w:lineRule="auto"/>
        <w:rPr>
          <w:rFonts w:ascii="宋体" w:hAnsi="宋体" w:eastAsia="宋体" w:cs="宋体"/>
          <w:color w:val="auto"/>
          <w:sz w:val="20"/>
          <w:szCs w:val="20"/>
          <w:highlight w:val="none"/>
        </w:rPr>
      </w:pPr>
    </w:p>
    <w:p>
      <w:pPr>
        <w:spacing w:after="0" w:line="240" w:lineRule="auto"/>
        <w:rPr>
          <w:rFonts w:ascii="宋体" w:hAnsi="宋体" w:eastAsia="宋体" w:cs="宋体"/>
          <w:color w:val="auto"/>
          <w:sz w:val="20"/>
          <w:szCs w:val="20"/>
          <w:highlight w:val="none"/>
        </w:rPr>
        <w:sectPr>
          <w:footerReference r:id="rId29" w:type="default"/>
          <w:pgSz w:w="11910" w:h="16840"/>
          <w:pgMar w:top="1200" w:right="1620" w:bottom="1160" w:left="1320" w:header="0" w:footer="975" w:gutter="0"/>
        </w:sectPr>
      </w:pPr>
    </w:p>
    <w:p>
      <w:pPr>
        <w:pStyle w:val="12"/>
        <w:spacing w:before="36" w:line="240" w:lineRule="auto"/>
        <w:ind w:left="221" w:right="0"/>
        <w:jc w:val="left"/>
        <w:rPr>
          <w:color w:val="auto"/>
          <w:highlight w:val="none"/>
        </w:rPr>
      </w:pPr>
      <w:r>
        <w:rPr>
          <w:color w:val="auto"/>
          <w:spacing w:val="-2"/>
          <w:highlight w:val="none"/>
        </w:rPr>
        <w:t>法定代表人或其委托代理人（签字）：</w:t>
      </w:r>
    </w:p>
    <w:p>
      <w:pPr>
        <w:spacing w:before="0" w:line="240" w:lineRule="auto"/>
        <w:rPr>
          <w:rFonts w:ascii="宋体" w:hAnsi="宋体" w:eastAsia="宋体" w:cs="宋体"/>
          <w:color w:val="auto"/>
          <w:sz w:val="20"/>
          <w:szCs w:val="20"/>
          <w:highlight w:val="none"/>
        </w:rPr>
      </w:pPr>
      <w:r>
        <w:rPr>
          <w:color w:val="auto"/>
          <w:highlight w:val="none"/>
        </w:rPr>
        <w:br w:type="column"/>
      </w:r>
    </w:p>
    <w:p>
      <w:pPr>
        <w:spacing w:before="12" w:line="240" w:lineRule="auto"/>
        <w:rPr>
          <w:rFonts w:ascii="宋体" w:hAnsi="宋体" w:eastAsia="宋体" w:cs="宋体"/>
          <w:color w:val="auto"/>
          <w:sz w:val="14"/>
          <w:szCs w:val="14"/>
          <w:highlight w:val="none"/>
        </w:rPr>
      </w:pPr>
    </w:p>
    <w:p>
      <w:pPr>
        <w:pStyle w:val="12"/>
        <w:tabs>
          <w:tab w:val="left" w:pos="1166"/>
          <w:tab w:val="left" w:pos="2112"/>
          <w:tab w:val="left" w:pos="2847"/>
        </w:tabs>
        <w:spacing w:before="0" w:line="240" w:lineRule="auto"/>
        <w:ind w:left="221" w:right="0"/>
        <w:jc w:val="left"/>
        <w:rPr>
          <w:color w:val="auto"/>
          <w:highlight w:val="none"/>
        </w:rPr>
      </w:pPr>
      <w:r>
        <w:rPr>
          <w:color w:val="auto"/>
          <w:highlight w:val="none"/>
        </w:rPr>
        <w:tab/>
      </w:r>
      <w:r>
        <w:rPr>
          <w:color w:val="auto"/>
          <w:highlight w:val="none"/>
        </w:rPr>
        <w:t>年</w:t>
      </w:r>
      <w:r>
        <w:rPr>
          <w:color w:val="auto"/>
          <w:highlight w:val="none"/>
        </w:rPr>
        <w:tab/>
      </w:r>
      <w:r>
        <w:rPr>
          <w:color w:val="auto"/>
          <w:spacing w:val="-3"/>
          <w:highlight w:val="none"/>
        </w:rPr>
        <w:t>月</w:t>
      </w:r>
      <w:r>
        <w:rPr>
          <w:color w:val="auto"/>
          <w:spacing w:val="-3"/>
          <w:highlight w:val="none"/>
        </w:rPr>
        <w:tab/>
      </w:r>
      <w:r>
        <w:rPr>
          <w:color w:val="auto"/>
          <w:highlight w:val="none"/>
        </w:rPr>
        <w:t>日</w:t>
      </w:r>
    </w:p>
    <w:p>
      <w:pPr>
        <w:spacing w:after="0" w:line="240" w:lineRule="auto"/>
        <w:jc w:val="left"/>
        <w:rPr>
          <w:color w:val="auto"/>
          <w:highlight w:val="none"/>
        </w:rPr>
        <w:sectPr>
          <w:type w:val="continuous"/>
          <w:pgSz w:w="11910" w:h="16840"/>
          <w:pgMar w:top="1360" w:right="1620" w:bottom="1160" w:left="1320" w:header="720" w:footer="720" w:gutter="0"/>
          <w:cols w:equalWidth="0" w:num="2">
            <w:col w:w="3791" w:space="1250"/>
            <w:col w:w="3929"/>
          </w:cols>
        </w:sectPr>
      </w:pPr>
    </w:p>
    <w:p>
      <w:pPr>
        <w:pStyle w:val="8"/>
        <w:spacing w:before="3" w:line="240" w:lineRule="auto"/>
        <w:ind w:left="3879" w:right="0"/>
        <w:jc w:val="left"/>
        <w:rPr>
          <w:b w:val="0"/>
          <w:bCs w:val="0"/>
          <w:color w:val="auto"/>
          <w:highlight w:val="none"/>
        </w:rPr>
      </w:pPr>
      <w:r>
        <w:rPr>
          <w:rFonts w:hint="eastAsia"/>
          <w:color w:val="auto"/>
          <w:highlight w:val="none"/>
          <w:lang w:val="en-US" w:eastAsia="zh-CN"/>
        </w:rPr>
        <w:t>三</w:t>
      </w:r>
      <w:r>
        <w:rPr>
          <w:color w:val="auto"/>
          <w:highlight w:val="none"/>
        </w:rPr>
        <w:t>、已标价工程量清单</w:t>
      </w:r>
    </w:p>
    <w:p>
      <w:pPr>
        <w:spacing w:before="2" w:line="240" w:lineRule="auto"/>
        <w:rPr>
          <w:rFonts w:ascii="宋体" w:hAnsi="宋体" w:eastAsia="宋体" w:cs="宋体"/>
          <w:b/>
          <w:bCs/>
          <w:color w:val="auto"/>
          <w:sz w:val="28"/>
          <w:szCs w:val="28"/>
          <w:highlight w:val="none"/>
        </w:rPr>
      </w:pPr>
    </w:p>
    <w:p>
      <w:pPr>
        <w:pStyle w:val="12"/>
        <w:spacing w:before="0" w:line="400" w:lineRule="auto"/>
        <w:ind w:right="0" w:firstLine="420"/>
        <w:jc w:val="left"/>
        <w:rPr>
          <w:color w:val="auto"/>
          <w:highlight w:val="none"/>
        </w:rPr>
      </w:pPr>
      <w:r>
        <w:rPr>
          <w:rFonts w:ascii="宋体" w:hAnsi="宋体" w:eastAsia="宋体" w:cs="宋体"/>
          <w:color w:val="auto"/>
          <w:spacing w:val="-1"/>
          <w:highlight w:val="none"/>
        </w:rPr>
        <w:t>1</w:t>
      </w:r>
      <w:r>
        <w:rPr>
          <w:color w:val="auto"/>
          <w:spacing w:val="-1"/>
          <w:highlight w:val="none"/>
        </w:rPr>
        <w:t>、说明：已标价工程量清单按第五章“工程量清单”中的相关清单表格式填写。构成合同文件的已标</w:t>
      </w:r>
      <w:r>
        <w:rPr>
          <w:color w:val="auto"/>
          <w:w w:val="100"/>
          <w:highlight w:val="none"/>
        </w:rPr>
        <w:t xml:space="preserve"> </w:t>
      </w:r>
      <w:r>
        <w:rPr>
          <w:color w:val="auto"/>
          <w:highlight w:val="none"/>
        </w:rPr>
        <w:t>价工程量清单包括第五章“工程量清单”有关工程量清单、投标报价以及其他说明的内容。</w:t>
      </w:r>
    </w:p>
    <w:p>
      <w:pPr>
        <w:pStyle w:val="12"/>
        <w:spacing w:before="45" w:line="403" w:lineRule="auto"/>
        <w:ind w:right="0" w:firstLine="420"/>
        <w:jc w:val="left"/>
        <w:rPr>
          <w:color w:val="auto"/>
          <w:highlight w:val="none"/>
        </w:rPr>
      </w:pPr>
      <w:r>
        <w:rPr>
          <w:rFonts w:ascii="宋体" w:hAnsi="宋体" w:eastAsia="宋体" w:cs="宋体"/>
          <w:color w:val="auto"/>
          <w:spacing w:val="-1"/>
          <w:highlight w:val="none"/>
        </w:rPr>
        <w:t>2</w:t>
      </w:r>
      <w:r>
        <w:rPr>
          <w:color w:val="auto"/>
          <w:spacing w:val="-1"/>
          <w:highlight w:val="none"/>
        </w:rPr>
        <w:t>、表格：可按《</w:t>
      </w:r>
      <w:r>
        <w:rPr>
          <w:rFonts w:ascii="宋体" w:hAnsi="宋体" w:eastAsia="宋体" w:cs="宋体"/>
          <w:color w:val="auto"/>
          <w:spacing w:val="-1"/>
          <w:highlight w:val="none"/>
        </w:rPr>
        <w:t>&lt;</w:t>
      </w:r>
      <w:r>
        <w:rPr>
          <w:color w:val="auto"/>
          <w:spacing w:val="-1"/>
          <w:highlight w:val="none"/>
        </w:rPr>
        <w:t>建设工程工程量清单计价规范</w:t>
      </w:r>
      <w:r>
        <w:rPr>
          <w:rFonts w:ascii="宋体" w:hAnsi="宋体" w:eastAsia="宋体" w:cs="宋体"/>
          <w:color w:val="auto"/>
          <w:spacing w:val="-1"/>
          <w:highlight w:val="none"/>
        </w:rPr>
        <w:t>&gt;</w:t>
      </w:r>
      <w:r>
        <w:rPr>
          <w:color w:val="auto"/>
          <w:spacing w:val="-1"/>
          <w:highlight w:val="none"/>
        </w:rPr>
        <w:t>（</w:t>
      </w:r>
      <w:r>
        <w:rPr>
          <w:rFonts w:ascii="宋体" w:hAnsi="宋体" w:eastAsia="宋体" w:cs="宋体"/>
          <w:color w:val="auto"/>
          <w:spacing w:val="-1"/>
          <w:highlight w:val="none"/>
        </w:rPr>
        <w:t>GB50500-2013</w:t>
      </w:r>
      <w:r>
        <w:rPr>
          <w:color w:val="auto"/>
          <w:spacing w:val="-1"/>
          <w:highlight w:val="none"/>
        </w:rPr>
        <w:t>）广西壮族自治区实施细则》工程量</w:t>
      </w:r>
      <w:r>
        <w:rPr>
          <w:color w:val="auto"/>
          <w:w w:val="100"/>
          <w:highlight w:val="none"/>
        </w:rPr>
        <w:t xml:space="preserve"> </w:t>
      </w:r>
      <w:r>
        <w:rPr>
          <w:color w:val="auto"/>
          <w:highlight w:val="none"/>
        </w:rPr>
        <w:t>清单计价表格提供。</w:t>
      </w: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9" w:line="240" w:lineRule="auto"/>
        <w:rPr>
          <w:rFonts w:ascii="宋体" w:hAnsi="宋体" w:eastAsia="宋体" w:cs="宋体"/>
          <w:color w:val="auto"/>
          <w:sz w:val="18"/>
          <w:szCs w:val="18"/>
          <w:highlight w:val="none"/>
        </w:rPr>
      </w:pPr>
    </w:p>
    <w:p>
      <w:pPr>
        <w:pStyle w:val="8"/>
        <w:spacing w:line="240" w:lineRule="auto"/>
        <w:ind w:left="646" w:right="0"/>
        <w:jc w:val="left"/>
        <w:rPr>
          <w:b w:val="0"/>
          <w:bCs w:val="0"/>
          <w:color w:val="auto"/>
          <w:highlight w:val="none"/>
        </w:rPr>
      </w:pPr>
      <w:r>
        <w:rPr>
          <w:rFonts w:hint="eastAsia"/>
          <w:color w:val="auto"/>
          <w:highlight w:val="none"/>
          <w:lang w:val="en-US" w:eastAsia="zh-CN"/>
        </w:rPr>
        <w:t>四</w:t>
      </w:r>
      <w:r>
        <w:rPr>
          <w:color w:val="auto"/>
          <w:highlight w:val="none"/>
        </w:rPr>
        <w:t>、投标人可结合本项目的评标办法视自身情况自行提交相关证明材料</w:t>
      </w:r>
    </w:p>
    <w:p>
      <w:pPr>
        <w:spacing w:after="0" w:line="240" w:lineRule="auto"/>
        <w:jc w:val="left"/>
        <w:rPr>
          <w:color w:val="auto"/>
          <w:highlight w:val="none"/>
        </w:rPr>
        <w:sectPr>
          <w:pgSz w:w="11910" w:h="16840"/>
          <w:pgMar w:top="1120" w:right="880" w:bottom="1160" w:left="1020" w:header="0" w:footer="975" w:gutter="0"/>
        </w:sectPr>
      </w:pPr>
    </w:p>
    <w:p>
      <w:pPr>
        <w:pStyle w:val="9"/>
        <w:tabs>
          <w:tab w:val="left" w:pos="3984"/>
        </w:tabs>
        <w:spacing w:before="2" w:line="240" w:lineRule="auto"/>
        <w:ind w:left="1903" w:right="0"/>
        <w:jc w:val="left"/>
        <w:rPr>
          <w:color w:val="auto"/>
          <w:highlight w:val="none"/>
        </w:rPr>
      </w:pPr>
      <w:r>
        <w:rPr>
          <w:color w:val="auto"/>
          <w:w w:val="100"/>
          <w:highlight w:val="none"/>
          <w:u w:val="single" w:color="auto"/>
        </w:rPr>
        <w:t xml:space="preserve"> </w:t>
      </w:r>
      <w:r>
        <w:rPr>
          <w:color w:val="auto"/>
          <w:highlight w:val="none"/>
          <w:u w:val="single" w:color="auto"/>
        </w:rPr>
        <w:tab/>
      </w:r>
      <w:r>
        <w:rPr>
          <w:color w:val="auto"/>
          <w:highlight w:val="none"/>
        </w:rPr>
        <w:t>（项目名称）施工招标</w:t>
      </w:r>
    </w:p>
    <w:p>
      <w:pPr>
        <w:spacing w:before="0" w:line="240" w:lineRule="auto"/>
        <w:rPr>
          <w:rFonts w:ascii="宋体" w:hAnsi="宋体" w:eastAsia="宋体" w:cs="宋体"/>
          <w:color w:val="auto"/>
          <w:sz w:val="28"/>
          <w:szCs w:val="28"/>
          <w:highlight w:val="none"/>
        </w:rPr>
      </w:pPr>
    </w:p>
    <w:p>
      <w:pPr>
        <w:spacing w:before="0" w:line="240" w:lineRule="auto"/>
        <w:rPr>
          <w:rFonts w:ascii="宋体" w:hAnsi="宋体" w:eastAsia="宋体" w:cs="宋体"/>
          <w:color w:val="auto"/>
          <w:sz w:val="28"/>
          <w:szCs w:val="28"/>
          <w:highlight w:val="none"/>
        </w:rPr>
      </w:pPr>
    </w:p>
    <w:p>
      <w:pPr>
        <w:spacing w:before="0" w:line="240" w:lineRule="auto"/>
        <w:rPr>
          <w:rFonts w:ascii="宋体" w:hAnsi="宋体" w:eastAsia="宋体" w:cs="宋体"/>
          <w:color w:val="auto"/>
          <w:sz w:val="28"/>
          <w:szCs w:val="28"/>
          <w:highlight w:val="none"/>
        </w:rPr>
      </w:pPr>
    </w:p>
    <w:p>
      <w:pPr>
        <w:tabs>
          <w:tab w:val="left" w:pos="1185"/>
          <w:tab w:val="left" w:pos="2224"/>
          <w:tab w:val="left" w:pos="3266"/>
        </w:tabs>
        <w:spacing w:before="195"/>
        <w:ind w:left="143" w:right="0" w:firstLine="0"/>
        <w:jc w:val="center"/>
        <w:rPr>
          <w:rFonts w:ascii="宋体" w:hAnsi="宋体" w:eastAsia="宋体" w:cs="宋体"/>
          <w:color w:val="auto"/>
          <w:sz w:val="52"/>
          <w:szCs w:val="52"/>
          <w:highlight w:val="none"/>
        </w:rPr>
      </w:pPr>
      <w:r>
        <w:rPr>
          <w:rFonts w:ascii="宋体" w:hAnsi="宋体" w:eastAsia="宋体" w:cs="宋体"/>
          <w:color w:val="auto"/>
          <w:sz w:val="52"/>
          <w:szCs w:val="52"/>
          <w:highlight w:val="none"/>
        </w:rPr>
        <w:t>投</w:t>
      </w:r>
      <w:r>
        <w:rPr>
          <w:rFonts w:ascii="宋体" w:hAnsi="宋体" w:eastAsia="宋体" w:cs="宋体"/>
          <w:color w:val="auto"/>
          <w:sz w:val="52"/>
          <w:szCs w:val="52"/>
          <w:highlight w:val="none"/>
        </w:rPr>
        <w:tab/>
      </w:r>
      <w:r>
        <w:rPr>
          <w:rFonts w:ascii="宋体" w:hAnsi="宋体" w:eastAsia="宋体" w:cs="宋体"/>
          <w:color w:val="auto"/>
          <w:sz w:val="52"/>
          <w:szCs w:val="52"/>
          <w:highlight w:val="none"/>
        </w:rPr>
        <w:t>标</w:t>
      </w:r>
      <w:r>
        <w:rPr>
          <w:rFonts w:ascii="宋体" w:hAnsi="宋体" w:eastAsia="宋体" w:cs="宋体"/>
          <w:color w:val="auto"/>
          <w:sz w:val="52"/>
          <w:szCs w:val="52"/>
          <w:highlight w:val="none"/>
        </w:rPr>
        <w:tab/>
      </w:r>
      <w:r>
        <w:rPr>
          <w:rFonts w:ascii="宋体" w:hAnsi="宋体" w:eastAsia="宋体" w:cs="宋体"/>
          <w:color w:val="auto"/>
          <w:sz w:val="52"/>
          <w:szCs w:val="52"/>
          <w:highlight w:val="none"/>
        </w:rPr>
        <w:t>文</w:t>
      </w:r>
      <w:r>
        <w:rPr>
          <w:rFonts w:ascii="宋体" w:hAnsi="宋体" w:eastAsia="宋体" w:cs="宋体"/>
          <w:color w:val="auto"/>
          <w:sz w:val="52"/>
          <w:szCs w:val="52"/>
          <w:highlight w:val="none"/>
        </w:rPr>
        <w:tab/>
      </w:r>
      <w:r>
        <w:rPr>
          <w:rFonts w:ascii="宋体" w:hAnsi="宋体" w:eastAsia="宋体" w:cs="宋体"/>
          <w:color w:val="auto"/>
          <w:sz w:val="52"/>
          <w:szCs w:val="52"/>
          <w:highlight w:val="none"/>
        </w:rPr>
        <w:t>件</w:t>
      </w:r>
    </w:p>
    <w:p>
      <w:pPr>
        <w:spacing w:before="0" w:line="240" w:lineRule="auto"/>
        <w:rPr>
          <w:rFonts w:ascii="宋体" w:hAnsi="宋体" w:eastAsia="宋体" w:cs="宋体"/>
          <w:color w:val="auto"/>
          <w:sz w:val="52"/>
          <w:szCs w:val="52"/>
          <w:highlight w:val="none"/>
        </w:rPr>
      </w:pPr>
    </w:p>
    <w:p>
      <w:pPr>
        <w:spacing w:before="0" w:line="240" w:lineRule="auto"/>
        <w:rPr>
          <w:rFonts w:ascii="宋体" w:hAnsi="宋体" w:eastAsia="宋体" w:cs="宋体"/>
          <w:color w:val="auto"/>
          <w:sz w:val="66"/>
          <w:szCs w:val="66"/>
          <w:highlight w:val="none"/>
        </w:rPr>
      </w:pPr>
    </w:p>
    <w:p>
      <w:pPr>
        <w:pStyle w:val="9"/>
        <w:spacing w:line="240" w:lineRule="auto"/>
        <w:ind w:left="1833" w:right="0"/>
        <w:jc w:val="left"/>
        <w:rPr>
          <w:rFonts w:hint="default" w:eastAsia="宋体"/>
          <w:color w:val="auto"/>
          <w:highlight w:val="none"/>
          <w:lang w:val="en-US" w:eastAsia="zh-CN"/>
        </w:rPr>
      </w:pPr>
      <w:r>
        <w:rPr>
          <w:color w:val="auto"/>
          <w:highlight w:val="none"/>
        </w:rPr>
        <w:t>项目编号：</w:t>
      </w:r>
      <w:r>
        <w:rPr>
          <w:rFonts w:hint="eastAsia"/>
          <w:color w:val="auto"/>
          <w:highlight w:val="none"/>
          <w:u w:val="single" w:color="000000"/>
          <w:lang w:val="en-US" w:eastAsia="zh-CN"/>
        </w:rPr>
        <w:t xml:space="preserve">                     </w:t>
      </w:r>
    </w:p>
    <w:p>
      <w:pPr>
        <w:spacing w:before="13" w:line="240" w:lineRule="auto"/>
        <w:rPr>
          <w:rFonts w:ascii="宋体" w:hAnsi="宋体" w:eastAsia="宋体" w:cs="宋体"/>
          <w:color w:val="auto"/>
          <w:sz w:val="16"/>
          <w:szCs w:val="16"/>
          <w:highlight w:val="none"/>
        </w:rPr>
      </w:pPr>
    </w:p>
    <w:p>
      <w:pPr>
        <w:pStyle w:val="4"/>
        <w:spacing w:line="240" w:lineRule="auto"/>
        <w:ind w:right="0"/>
        <w:jc w:val="center"/>
        <w:rPr>
          <w:color w:val="auto"/>
          <w:highlight w:val="none"/>
        </w:rPr>
      </w:pPr>
      <w:r>
        <w:rPr>
          <w:color w:val="auto"/>
          <w:highlight w:val="none"/>
        </w:rPr>
        <w:t>（正本</w:t>
      </w:r>
      <w:r>
        <w:rPr>
          <w:rFonts w:ascii="宋体" w:hAnsi="宋体" w:eastAsia="宋体" w:cs="宋体"/>
          <w:color w:val="auto"/>
          <w:highlight w:val="none"/>
        </w:rPr>
        <w:t>/</w:t>
      </w:r>
      <w:r>
        <w:rPr>
          <w:color w:val="auto"/>
          <w:highlight w:val="none"/>
        </w:rPr>
        <w:t>副本）</w:t>
      </w: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0" w:line="240" w:lineRule="auto"/>
        <w:rPr>
          <w:rFonts w:ascii="宋体" w:hAnsi="宋体" w:eastAsia="宋体" w:cs="宋体"/>
          <w:color w:val="auto"/>
          <w:sz w:val="32"/>
          <w:szCs w:val="32"/>
          <w:highlight w:val="none"/>
        </w:rPr>
      </w:pPr>
    </w:p>
    <w:p>
      <w:pPr>
        <w:spacing w:before="5" w:line="240" w:lineRule="auto"/>
        <w:rPr>
          <w:rFonts w:ascii="宋体" w:hAnsi="宋体" w:eastAsia="宋体" w:cs="宋体"/>
          <w:color w:val="auto"/>
          <w:sz w:val="33"/>
          <w:szCs w:val="33"/>
          <w:highlight w:val="none"/>
        </w:rPr>
      </w:pPr>
    </w:p>
    <w:p>
      <w:pPr>
        <w:pStyle w:val="9"/>
        <w:tabs>
          <w:tab w:val="left" w:pos="3934"/>
        </w:tabs>
        <w:spacing w:line="240" w:lineRule="auto"/>
        <w:ind w:left="852" w:right="0"/>
        <w:jc w:val="left"/>
        <w:rPr>
          <w:color w:val="auto"/>
          <w:highlight w:val="none"/>
        </w:rPr>
      </w:pPr>
      <w:r>
        <w:rPr>
          <w:color w:val="auto"/>
          <w:spacing w:val="-1"/>
          <w:highlight w:val="none"/>
        </w:rPr>
        <w:t>投标内容：</w:t>
      </w:r>
      <w:r>
        <w:rPr>
          <w:color w:val="auto"/>
          <w:spacing w:val="-1"/>
          <w:highlight w:val="none"/>
        </w:rPr>
        <w:tab/>
      </w:r>
      <w:r>
        <w:rPr>
          <w:color w:val="auto"/>
          <w:spacing w:val="-1"/>
          <w:highlight w:val="none"/>
          <w:u w:val="single" w:color="000000"/>
        </w:rPr>
        <w:t xml:space="preserve">技术标部分 </w:t>
      </w:r>
    </w:p>
    <w:p>
      <w:pPr>
        <w:spacing w:before="8" w:line="240" w:lineRule="auto"/>
        <w:rPr>
          <w:rFonts w:ascii="宋体" w:hAnsi="宋体" w:eastAsia="宋体" w:cs="宋体"/>
          <w:color w:val="auto"/>
          <w:sz w:val="18"/>
          <w:szCs w:val="18"/>
          <w:highlight w:val="none"/>
        </w:rPr>
      </w:pPr>
    </w:p>
    <w:p>
      <w:pPr>
        <w:pStyle w:val="9"/>
        <w:tabs>
          <w:tab w:val="left" w:pos="5336"/>
        </w:tabs>
        <w:spacing w:before="14" w:line="240" w:lineRule="auto"/>
        <w:ind w:right="0"/>
        <w:jc w:val="left"/>
        <w:rPr>
          <w:color w:val="auto"/>
          <w:highlight w:val="none"/>
        </w:rPr>
      </w:pPr>
      <w:r>
        <w:rPr>
          <w:color w:val="auto"/>
          <w:spacing w:val="-2"/>
          <w:highlight w:val="none"/>
        </w:rPr>
        <w:t>投标人：</w:t>
      </w:r>
      <w:r>
        <w:rPr>
          <w:color w:val="auto"/>
          <w:spacing w:val="-2"/>
          <w:highlight w:val="none"/>
        </w:rPr>
        <w:tab/>
      </w:r>
      <w:r>
        <w:rPr>
          <w:color w:val="auto"/>
          <w:spacing w:val="-1"/>
          <w:highlight w:val="none"/>
        </w:rPr>
        <w:t>（盖单位章）</w:t>
      </w:r>
    </w:p>
    <w:p>
      <w:pPr>
        <w:spacing w:before="9" w:line="240" w:lineRule="auto"/>
        <w:rPr>
          <w:rFonts w:ascii="宋体" w:hAnsi="宋体" w:eastAsia="宋体" w:cs="宋体"/>
          <w:color w:val="auto"/>
          <w:sz w:val="19"/>
          <w:szCs w:val="19"/>
          <w:highlight w:val="none"/>
        </w:rPr>
      </w:pPr>
    </w:p>
    <w:p>
      <w:pPr>
        <w:pStyle w:val="9"/>
        <w:tabs>
          <w:tab w:val="left" w:pos="5893"/>
        </w:tabs>
        <w:spacing w:line="240" w:lineRule="auto"/>
        <w:ind w:right="0"/>
        <w:jc w:val="left"/>
        <w:rPr>
          <w:color w:val="auto"/>
          <w:highlight w:val="none"/>
        </w:rPr>
      </w:pPr>
      <w:r>
        <w:rPr>
          <w:color w:val="auto"/>
          <w:spacing w:val="-2"/>
          <w:highlight w:val="none"/>
        </w:rPr>
        <w:t>法定代表人或其委托代理人：</w:t>
      </w:r>
      <w:r>
        <w:rPr>
          <w:color w:val="auto"/>
          <w:spacing w:val="-2"/>
          <w:highlight w:val="none"/>
        </w:rPr>
        <w:tab/>
      </w:r>
      <w:r>
        <w:rPr>
          <w:color w:val="auto"/>
          <w:spacing w:val="-1"/>
          <w:highlight w:val="none"/>
        </w:rPr>
        <w:t>（签字）</w:t>
      </w:r>
    </w:p>
    <w:p>
      <w:pPr>
        <w:spacing w:before="0" w:line="240" w:lineRule="auto"/>
        <w:rPr>
          <w:rFonts w:ascii="宋体" w:hAnsi="宋体" w:eastAsia="宋体" w:cs="宋体"/>
          <w:color w:val="auto"/>
          <w:sz w:val="20"/>
          <w:szCs w:val="20"/>
          <w:highlight w:val="none"/>
        </w:rPr>
      </w:pPr>
    </w:p>
    <w:p>
      <w:pPr>
        <w:spacing w:before="0" w:line="240" w:lineRule="auto"/>
        <w:rPr>
          <w:rFonts w:ascii="宋体" w:hAnsi="宋体" w:eastAsia="宋体" w:cs="宋体"/>
          <w:color w:val="auto"/>
          <w:sz w:val="20"/>
          <w:szCs w:val="20"/>
          <w:highlight w:val="none"/>
        </w:rPr>
      </w:pPr>
    </w:p>
    <w:p>
      <w:pPr>
        <w:spacing w:before="4" w:line="240" w:lineRule="auto"/>
        <w:rPr>
          <w:rFonts w:ascii="宋体" w:hAnsi="宋体" w:eastAsia="宋体" w:cs="宋体"/>
          <w:color w:val="auto"/>
          <w:sz w:val="26"/>
          <w:szCs w:val="26"/>
          <w:highlight w:val="none"/>
        </w:rPr>
      </w:pPr>
    </w:p>
    <w:p>
      <w:pPr>
        <w:pStyle w:val="9"/>
        <w:tabs>
          <w:tab w:val="left" w:pos="3291"/>
          <w:tab w:val="left" w:pos="4832"/>
          <w:tab w:val="left" w:pos="6373"/>
        </w:tabs>
        <w:spacing w:before="14" w:line="240" w:lineRule="auto"/>
        <w:ind w:left="2033" w:right="0"/>
        <w:jc w:val="left"/>
        <w:rPr>
          <w:color w:val="auto"/>
          <w:highlight w:val="none"/>
        </w:rPr>
      </w:pP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line="240" w:lineRule="auto"/>
        <w:jc w:val="left"/>
        <w:rPr>
          <w:color w:val="auto"/>
          <w:highlight w:val="none"/>
        </w:rPr>
        <w:sectPr>
          <w:pgSz w:w="11910" w:h="16840"/>
          <w:pgMar w:top="1580" w:right="1680" w:bottom="1160" w:left="1680" w:header="0" w:footer="975" w:gutter="0"/>
        </w:sectPr>
      </w:pPr>
    </w:p>
    <w:p>
      <w:pPr>
        <w:pStyle w:val="8"/>
        <w:spacing w:before="3" w:line="240" w:lineRule="auto"/>
        <w:ind w:left="4018" w:right="2874"/>
        <w:jc w:val="left"/>
        <w:rPr>
          <w:b w:val="0"/>
          <w:bCs w:val="0"/>
          <w:color w:val="auto"/>
          <w:highlight w:val="none"/>
        </w:rPr>
      </w:pPr>
      <w:r>
        <w:rPr>
          <w:color w:val="auto"/>
          <w:highlight w:val="none"/>
        </w:rPr>
        <w:t>（一）施工组织设计</w:t>
      </w:r>
    </w:p>
    <w:p>
      <w:pPr>
        <w:tabs>
          <w:tab w:val="left" w:pos="979"/>
        </w:tabs>
        <w:spacing w:before="208"/>
        <w:ind w:left="538" w:right="2874" w:firstLine="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1.</w:t>
      </w:r>
      <w:r>
        <w:rPr>
          <w:rFonts w:ascii="宋体" w:hAnsi="宋体" w:eastAsia="宋体" w:cs="宋体"/>
          <w:color w:val="auto"/>
          <w:sz w:val="22"/>
          <w:szCs w:val="22"/>
          <w:highlight w:val="none"/>
        </w:rPr>
        <w:tab/>
      </w:r>
      <w:r>
        <w:rPr>
          <w:rFonts w:ascii="宋体" w:hAnsi="宋体" w:eastAsia="宋体" w:cs="宋体"/>
          <w:color w:val="auto"/>
          <w:sz w:val="22"/>
          <w:szCs w:val="22"/>
          <w:highlight w:val="none"/>
        </w:rPr>
        <w:t>投标人编制施工组织设计的要求：</w:t>
      </w:r>
    </w:p>
    <w:p>
      <w:pPr>
        <w:spacing w:before="0" w:line="240" w:lineRule="auto"/>
        <w:rPr>
          <w:rFonts w:ascii="宋体" w:hAnsi="宋体" w:eastAsia="宋体" w:cs="宋体"/>
          <w:color w:val="auto"/>
          <w:sz w:val="22"/>
          <w:szCs w:val="22"/>
          <w:highlight w:val="none"/>
        </w:rPr>
      </w:pPr>
    </w:p>
    <w:p>
      <w:pPr>
        <w:spacing w:before="161" w:line="400" w:lineRule="auto"/>
        <w:ind w:left="538" w:right="2874" w:firstLine="0"/>
        <w:jc w:val="left"/>
        <w:rPr>
          <w:rFonts w:ascii="宋体" w:hAnsi="宋体" w:eastAsia="宋体" w:cs="宋体"/>
          <w:color w:val="auto"/>
          <w:spacing w:val="-1"/>
          <w:sz w:val="22"/>
          <w:szCs w:val="22"/>
          <w:highlight w:val="none"/>
        </w:rPr>
      </w:pPr>
      <w:r>
        <w:rPr>
          <w:rFonts w:ascii="宋体" w:hAnsi="宋体" w:eastAsia="宋体" w:cs="宋体"/>
          <w:color w:val="auto"/>
          <w:spacing w:val="-1"/>
          <w:sz w:val="22"/>
          <w:szCs w:val="22"/>
          <w:highlight w:val="none"/>
        </w:rPr>
        <w:t>编制时应按以下章顺序采用文字并结合图表形式进行说明：</w:t>
      </w:r>
    </w:p>
    <w:p>
      <w:pPr>
        <w:tabs>
          <w:tab w:val="left" w:pos="979"/>
        </w:tabs>
        <w:spacing w:before="127" w:line="331" w:lineRule="auto"/>
        <w:ind w:left="538" w:right="1946" w:firstLine="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第一章：</w:t>
      </w:r>
      <w:r>
        <w:rPr>
          <w:rFonts w:ascii="宋体" w:hAnsi="宋体" w:eastAsia="宋体" w:cs="宋体"/>
          <w:color w:val="auto"/>
          <w:sz w:val="22"/>
          <w:szCs w:val="22"/>
          <w:highlight w:val="none"/>
        </w:rPr>
        <w:t>总体概述；</w:t>
      </w:r>
    </w:p>
    <w:p>
      <w:pPr>
        <w:tabs>
          <w:tab w:val="left" w:pos="979"/>
        </w:tabs>
        <w:spacing w:before="127" w:line="331" w:lineRule="auto"/>
        <w:ind w:left="538" w:right="1946" w:firstLine="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第二章：</w:t>
      </w:r>
      <w:r>
        <w:rPr>
          <w:rFonts w:hint="eastAsia" w:ascii="宋体" w:hAnsi="宋体" w:eastAsia="宋体" w:cs="宋体"/>
          <w:color w:val="auto"/>
          <w:sz w:val="22"/>
          <w:szCs w:val="22"/>
          <w:highlight w:val="none"/>
        </w:rPr>
        <w:t>主要施工方法；</w:t>
      </w:r>
    </w:p>
    <w:p>
      <w:pPr>
        <w:tabs>
          <w:tab w:val="left" w:pos="979"/>
        </w:tabs>
        <w:spacing w:before="127" w:line="331" w:lineRule="auto"/>
        <w:ind w:left="538" w:right="1946" w:firstLine="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第三章：</w:t>
      </w:r>
      <w:r>
        <w:rPr>
          <w:rFonts w:ascii="宋体" w:hAnsi="宋体" w:eastAsia="宋体" w:cs="宋体"/>
          <w:color w:val="auto"/>
          <w:sz w:val="22"/>
          <w:szCs w:val="22"/>
          <w:highlight w:val="none"/>
        </w:rPr>
        <w:t>施工进度计划和各阶段进度的保证措施；</w:t>
      </w:r>
    </w:p>
    <w:p>
      <w:pPr>
        <w:tabs>
          <w:tab w:val="left" w:pos="979"/>
        </w:tabs>
        <w:spacing w:before="127" w:line="331" w:lineRule="auto"/>
        <w:ind w:left="538" w:right="1946" w:firstLine="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第四章：</w:t>
      </w:r>
      <w:r>
        <w:rPr>
          <w:rFonts w:ascii="宋体" w:hAnsi="宋体" w:eastAsia="宋体" w:cs="宋体"/>
          <w:color w:val="auto"/>
          <w:sz w:val="22"/>
          <w:szCs w:val="22"/>
          <w:highlight w:val="none"/>
        </w:rPr>
        <w:t>劳动力和材料投入计划及其保证措施；</w:t>
      </w:r>
    </w:p>
    <w:p>
      <w:pPr>
        <w:tabs>
          <w:tab w:val="left" w:pos="979"/>
        </w:tabs>
        <w:spacing w:before="127" w:line="331" w:lineRule="auto"/>
        <w:ind w:left="538" w:right="1946" w:firstLine="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第五章：</w:t>
      </w:r>
      <w:r>
        <w:rPr>
          <w:rFonts w:ascii="宋体" w:hAnsi="宋体" w:eastAsia="宋体" w:cs="宋体"/>
          <w:color w:val="auto"/>
          <w:sz w:val="22"/>
          <w:szCs w:val="22"/>
          <w:highlight w:val="none"/>
        </w:rPr>
        <w:t>施工平面布置和临时设施布置总体布置；</w:t>
      </w:r>
    </w:p>
    <w:p>
      <w:pPr>
        <w:tabs>
          <w:tab w:val="left" w:pos="979"/>
        </w:tabs>
        <w:spacing w:before="127" w:line="331" w:lineRule="auto"/>
        <w:ind w:left="538" w:right="1946" w:firstLine="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第六章：</w:t>
      </w:r>
      <w:r>
        <w:rPr>
          <w:rFonts w:ascii="宋体" w:hAnsi="宋体" w:eastAsia="宋体" w:cs="宋体"/>
          <w:color w:val="auto"/>
          <w:sz w:val="22"/>
          <w:szCs w:val="22"/>
          <w:highlight w:val="none"/>
        </w:rPr>
        <w:t>关键施工技术、工艺及工程实施的重点、难点和解决方案；</w:t>
      </w:r>
    </w:p>
    <w:p>
      <w:pPr>
        <w:tabs>
          <w:tab w:val="left" w:pos="979"/>
        </w:tabs>
        <w:spacing w:before="127" w:line="331" w:lineRule="auto"/>
        <w:ind w:left="538" w:right="1946" w:firstLine="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第七章：</w:t>
      </w:r>
      <w:r>
        <w:rPr>
          <w:rFonts w:ascii="宋体" w:hAnsi="宋体" w:eastAsia="宋体" w:cs="宋体"/>
          <w:color w:val="auto"/>
          <w:sz w:val="22"/>
          <w:szCs w:val="22"/>
          <w:highlight w:val="none"/>
        </w:rPr>
        <w:t>安全文明施工措施；</w:t>
      </w:r>
    </w:p>
    <w:p>
      <w:pPr>
        <w:tabs>
          <w:tab w:val="left" w:pos="979"/>
        </w:tabs>
        <w:spacing w:before="127" w:line="331" w:lineRule="auto"/>
        <w:ind w:left="538" w:right="1946" w:firstLine="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第八章：</w:t>
      </w:r>
      <w:r>
        <w:rPr>
          <w:rFonts w:ascii="宋体" w:hAnsi="宋体" w:eastAsia="宋体" w:cs="宋体"/>
          <w:color w:val="auto"/>
          <w:sz w:val="22"/>
          <w:szCs w:val="22"/>
          <w:highlight w:val="none"/>
        </w:rPr>
        <w:t>质量保证与承诺；</w:t>
      </w:r>
    </w:p>
    <w:p>
      <w:pPr>
        <w:tabs>
          <w:tab w:val="left" w:pos="979"/>
        </w:tabs>
        <w:spacing w:before="127" w:line="331" w:lineRule="auto"/>
        <w:ind w:left="538" w:right="1946" w:firstLine="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第九章：</w:t>
      </w:r>
      <w:r>
        <w:rPr>
          <w:rFonts w:ascii="宋体" w:hAnsi="宋体" w:eastAsia="宋体" w:cs="宋体"/>
          <w:color w:val="auto"/>
          <w:sz w:val="22"/>
          <w:szCs w:val="22"/>
          <w:highlight w:val="none"/>
        </w:rPr>
        <w:t>新技术应用与承诺等方面进行说明。</w:t>
      </w:r>
    </w:p>
    <w:p>
      <w:pPr>
        <w:tabs>
          <w:tab w:val="left" w:pos="979"/>
        </w:tabs>
        <w:spacing w:before="127" w:line="331" w:lineRule="auto"/>
        <w:ind w:left="538" w:right="1946" w:firstLine="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2.</w:t>
      </w:r>
      <w:r>
        <w:rPr>
          <w:rFonts w:ascii="宋体" w:hAnsi="宋体" w:eastAsia="宋体" w:cs="宋体"/>
          <w:color w:val="auto"/>
          <w:sz w:val="22"/>
          <w:szCs w:val="22"/>
          <w:highlight w:val="none"/>
        </w:rPr>
        <w:tab/>
      </w:r>
      <w:r>
        <w:rPr>
          <w:rFonts w:ascii="宋体" w:hAnsi="宋体" w:eastAsia="宋体" w:cs="宋体"/>
          <w:color w:val="auto"/>
          <w:spacing w:val="-2"/>
          <w:sz w:val="22"/>
          <w:szCs w:val="22"/>
          <w:highlight w:val="none"/>
        </w:rPr>
        <w:t>施工组织设计除采用文字表述外可附下列图表，图表及格式要求附后。</w:t>
      </w:r>
      <w:r>
        <w:rPr>
          <w:rFonts w:ascii="宋体" w:hAnsi="宋体" w:eastAsia="宋体" w:cs="宋体"/>
          <w:color w:val="auto"/>
          <w:spacing w:val="-57"/>
          <w:sz w:val="22"/>
          <w:szCs w:val="22"/>
          <w:highlight w:val="none"/>
        </w:rPr>
        <w:t xml:space="preserve"> </w:t>
      </w:r>
      <w:r>
        <w:rPr>
          <w:rFonts w:ascii="宋体" w:hAnsi="宋体" w:eastAsia="宋体" w:cs="宋体"/>
          <w:color w:val="auto"/>
          <w:sz w:val="22"/>
          <w:szCs w:val="22"/>
          <w:highlight w:val="none"/>
        </w:rPr>
        <w:t>附表一</w:t>
      </w:r>
      <w:r>
        <w:rPr>
          <w:rFonts w:ascii="宋体" w:hAnsi="宋体" w:eastAsia="宋体" w:cs="宋体"/>
          <w:color w:val="auto"/>
          <w:spacing w:val="63"/>
          <w:sz w:val="22"/>
          <w:szCs w:val="22"/>
          <w:highlight w:val="none"/>
        </w:rPr>
        <w:t xml:space="preserve"> </w:t>
      </w:r>
      <w:r>
        <w:rPr>
          <w:rFonts w:ascii="宋体" w:hAnsi="宋体" w:eastAsia="宋体" w:cs="宋体"/>
          <w:color w:val="auto"/>
          <w:sz w:val="22"/>
          <w:szCs w:val="22"/>
          <w:highlight w:val="none"/>
        </w:rPr>
        <w:t>拟投入本标段的主要施工设备表</w:t>
      </w:r>
    </w:p>
    <w:p>
      <w:pPr>
        <w:spacing w:before="29" w:line="333" w:lineRule="auto"/>
        <w:ind w:left="538" w:right="4216" w:firstLine="0"/>
        <w:jc w:val="left"/>
        <w:rPr>
          <w:rFonts w:ascii="宋体" w:hAnsi="宋体" w:eastAsia="宋体" w:cs="宋体"/>
          <w:color w:val="auto"/>
          <w:w w:val="100"/>
          <w:sz w:val="22"/>
          <w:szCs w:val="22"/>
          <w:highlight w:val="none"/>
        </w:rPr>
      </w:pPr>
      <w:r>
        <w:rPr>
          <w:rFonts w:ascii="宋体" w:hAnsi="宋体" w:eastAsia="宋体" w:cs="宋体"/>
          <w:color w:val="auto"/>
          <w:sz w:val="22"/>
          <w:szCs w:val="22"/>
          <w:highlight w:val="none"/>
        </w:rPr>
        <w:t>附表二</w:t>
      </w:r>
      <w:r>
        <w:rPr>
          <w:rFonts w:ascii="宋体" w:hAnsi="宋体" w:eastAsia="宋体" w:cs="宋体"/>
          <w:color w:val="auto"/>
          <w:spacing w:val="63"/>
          <w:sz w:val="22"/>
          <w:szCs w:val="22"/>
          <w:highlight w:val="none"/>
        </w:rPr>
        <w:t xml:space="preserve"> </w:t>
      </w:r>
      <w:r>
        <w:rPr>
          <w:rFonts w:ascii="宋体" w:hAnsi="宋体" w:eastAsia="宋体" w:cs="宋体"/>
          <w:color w:val="auto"/>
          <w:sz w:val="22"/>
          <w:szCs w:val="22"/>
          <w:highlight w:val="none"/>
        </w:rPr>
        <w:t>拟配备本标段的试验和检测仪器设备表</w:t>
      </w:r>
      <w:r>
        <w:rPr>
          <w:rFonts w:ascii="宋体" w:hAnsi="宋体" w:eastAsia="宋体" w:cs="宋体"/>
          <w:color w:val="auto"/>
          <w:w w:val="100"/>
          <w:sz w:val="22"/>
          <w:szCs w:val="22"/>
          <w:highlight w:val="none"/>
        </w:rPr>
        <w:t xml:space="preserve"> </w:t>
      </w:r>
    </w:p>
    <w:p>
      <w:pPr>
        <w:spacing w:before="29" w:line="333" w:lineRule="auto"/>
        <w:ind w:left="538" w:right="4216" w:firstLine="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附表三</w:t>
      </w:r>
      <w:r>
        <w:rPr>
          <w:rFonts w:ascii="宋体" w:hAnsi="宋体" w:eastAsia="宋体" w:cs="宋体"/>
          <w:color w:val="auto"/>
          <w:spacing w:val="63"/>
          <w:sz w:val="22"/>
          <w:szCs w:val="22"/>
          <w:highlight w:val="none"/>
        </w:rPr>
        <w:t xml:space="preserve"> </w:t>
      </w:r>
      <w:r>
        <w:rPr>
          <w:rFonts w:ascii="宋体" w:hAnsi="宋体" w:eastAsia="宋体" w:cs="宋体"/>
          <w:color w:val="auto"/>
          <w:sz w:val="22"/>
          <w:szCs w:val="22"/>
          <w:highlight w:val="none"/>
        </w:rPr>
        <w:t>劳动力计划表</w:t>
      </w:r>
    </w:p>
    <w:p>
      <w:pPr>
        <w:spacing w:before="24" w:line="333" w:lineRule="auto"/>
        <w:ind w:left="538" w:right="4216" w:firstLine="0"/>
        <w:jc w:val="left"/>
        <w:rPr>
          <w:rFonts w:ascii="宋体" w:hAnsi="宋体" w:eastAsia="宋体" w:cs="宋体"/>
          <w:color w:val="auto"/>
          <w:w w:val="100"/>
          <w:sz w:val="22"/>
          <w:szCs w:val="22"/>
          <w:highlight w:val="none"/>
        </w:rPr>
      </w:pPr>
      <w:r>
        <w:rPr>
          <w:rFonts w:ascii="宋体" w:hAnsi="宋体" w:eastAsia="宋体" w:cs="宋体"/>
          <w:color w:val="auto"/>
          <w:sz w:val="22"/>
          <w:szCs w:val="22"/>
          <w:highlight w:val="none"/>
        </w:rPr>
        <w:t>附表四</w:t>
      </w:r>
      <w:r>
        <w:rPr>
          <w:rFonts w:ascii="宋体" w:hAnsi="宋体" w:eastAsia="宋体" w:cs="宋体"/>
          <w:color w:val="auto"/>
          <w:spacing w:val="62"/>
          <w:sz w:val="22"/>
          <w:szCs w:val="22"/>
          <w:highlight w:val="none"/>
        </w:rPr>
        <w:t xml:space="preserve"> </w:t>
      </w:r>
      <w:r>
        <w:rPr>
          <w:rFonts w:ascii="宋体" w:hAnsi="宋体" w:eastAsia="宋体" w:cs="宋体"/>
          <w:color w:val="auto"/>
          <w:sz w:val="22"/>
          <w:szCs w:val="22"/>
          <w:highlight w:val="none"/>
        </w:rPr>
        <w:t>计划开、竣工日期和施工进度网络图</w:t>
      </w:r>
      <w:r>
        <w:rPr>
          <w:rFonts w:ascii="宋体" w:hAnsi="宋体" w:eastAsia="宋体" w:cs="宋体"/>
          <w:color w:val="auto"/>
          <w:w w:val="100"/>
          <w:sz w:val="22"/>
          <w:szCs w:val="22"/>
          <w:highlight w:val="none"/>
        </w:rPr>
        <w:t xml:space="preserve"> </w:t>
      </w:r>
    </w:p>
    <w:p>
      <w:pPr>
        <w:spacing w:before="24" w:line="333" w:lineRule="auto"/>
        <w:ind w:left="538" w:right="4216" w:firstLine="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附表五</w:t>
      </w:r>
      <w:r>
        <w:rPr>
          <w:rFonts w:ascii="宋体" w:hAnsi="宋体" w:eastAsia="宋体" w:cs="宋体"/>
          <w:color w:val="auto"/>
          <w:spacing w:val="63"/>
          <w:sz w:val="22"/>
          <w:szCs w:val="22"/>
          <w:highlight w:val="none"/>
        </w:rPr>
        <w:t xml:space="preserve"> </w:t>
      </w:r>
      <w:r>
        <w:rPr>
          <w:rFonts w:ascii="宋体" w:hAnsi="宋体" w:eastAsia="宋体" w:cs="宋体"/>
          <w:color w:val="auto"/>
          <w:sz w:val="22"/>
          <w:szCs w:val="22"/>
          <w:highlight w:val="none"/>
        </w:rPr>
        <w:t>施工总平面图</w:t>
      </w:r>
    </w:p>
    <w:p>
      <w:pPr>
        <w:spacing w:before="46"/>
        <w:ind w:left="112" w:right="2874" w:firstLine="425"/>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附表六</w:t>
      </w:r>
      <w:r>
        <w:rPr>
          <w:rFonts w:ascii="宋体" w:hAnsi="宋体" w:eastAsia="宋体" w:cs="宋体"/>
          <w:color w:val="auto"/>
          <w:spacing w:val="65"/>
          <w:sz w:val="22"/>
          <w:szCs w:val="22"/>
          <w:highlight w:val="none"/>
        </w:rPr>
        <w:t xml:space="preserve"> </w:t>
      </w:r>
      <w:r>
        <w:rPr>
          <w:rFonts w:ascii="宋体" w:hAnsi="宋体" w:eastAsia="宋体" w:cs="宋体"/>
          <w:color w:val="auto"/>
          <w:sz w:val="22"/>
          <w:szCs w:val="22"/>
          <w:highlight w:val="none"/>
        </w:rPr>
        <w:t>临时用地表</w:t>
      </w:r>
    </w:p>
    <w:p>
      <w:pPr>
        <w:spacing w:before="0" w:line="240" w:lineRule="auto"/>
        <w:rPr>
          <w:rFonts w:ascii="宋体" w:hAnsi="宋体" w:eastAsia="宋体" w:cs="宋体"/>
          <w:color w:val="auto"/>
          <w:sz w:val="22"/>
          <w:szCs w:val="22"/>
          <w:highlight w:val="none"/>
        </w:rPr>
      </w:pPr>
    </w:p>
    <w:p>
      <w:pPr>
        <w:spacing w:before="0" w:line="240" w:lineRule="auto"/>
        <w:rPr>
          <w:rFonts w:ascii="宋体" w:hAnsi="宋体" w:eastAsia="宋体" w:cs="宋体"/>
          <w:color w:val="auto"/>
          <w:sz w:val="22"/>
          <w:szCs w:val="22"/>
          <w:highlight w:val="none"/>
        </w:rPr>
      </w:pPr>
    </w:p>
    <w:p>
      <w:pPr>
        <w:spacing w:before="0" w:line="240" w:lineRule="auto"/>
        <w:rPr>
          <w:rFonts w:ascii="宋体" w:hAnsi="宋体" w:eastAsia="宋体" w:cs="宋体"/>
          <w:color w:val="auto"/>
          <w:sz w:val="22"/>
          <w:szCs w:val="22"/>
          <w:highlight w:val="none"/>
        </w:rPr>
      </w:pPr>
    </w:p>
    <w:p>
      <w:pPr>
        <w:spacing w:before="12" w:line="240" w:lineRule="auto"/>
        <w:rPr>
          <w:rFonts w:ascii="宋体" w:hAnsi="宋体" w:eastAsia="宋体" w:cs="宋体"/>
          <w:color w:val="auto"/>
          <w:sz w:val="20"/>
          <w:szCs w:val="20"/>
          <w:highlight w:val="none"/>
        </w:rPr>
      </w:pPr>
    </w:p>
    <w:p>
      <w:pPr>
        <w:spacing w:before="0"/>
        <w:ind w:left="112" w:right="2874"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附表一：拟投入本标段的主要施工设备表</w:t>
      </w:r>
    </w:p>
    <w:p>
      <w:pPr>
        <w:spacing w:before="13" w:line="240" w:lineRule="auto"/>
        <w:rPr>
          <w:rFonts w:ascii="宋体" w:hAnsi="宋体" w:eastAsia="宋体" w:cs="宋体"/>
          <w:b/>
          <w:bCs/>
          <w:color w:val="auto"/>
          <w:sz w:val="23"/>
          <w:szCs w:val="23"/>
          <w:highlight w:val="none"/>
        </w:rPr>
      </w:pPr>
    </w:p>
    <w:tbl>
      <w:tblPr>
        <w:tblStyle w:val="16"/>
        <w:tblW w:w="0" w:type="auto"/>
        <w:tblInd w:w="331" w:type="dxa"/>
        <w:tblLayout w:type="fixed"/>
        <w:tblCellMar>
          <w:top w:w="0" w:type="dxa"/>
          <w:left w:w="0" w:type="dxa"/>
          <w:bottom w:w="0" w:type="dxa"/>
          <w:right w:w="0" w:type="dxa"/>
        </w:tblCellMar>
      </w:tblPr>
      <w:tblGrid>
        <w:gridCol w:w="665"/>
        <w:gridCol w:w="1085"/>
        <w:gridCol w:w="761"/>
        <w:gridCol w:w="991"/>
        <w:gridCol w:w="953"/>
        <w:gridCol w:w="994"/>
        <w:gridCol w:w="1212"/>
        <w:gridCol w:w="874"/>
        <w:gridCol w:w="1054"/>
        <w:gridCol w:w="694"/>
      </w:tblGrid>
      <w:tr>
        <w:tblPrEx>
          <w:tblCellMar>
            <w:top w:w="0" w:type="dxa"/>
            <w:left w:w="0" w:type="dxa"/>
            <w:bottom w:w="0" w:type="dxa"/>
            <w:right w:w="0" w:type="dxa"/>
          </w:tblCellMar>
        </w:tblPrEx>
        <w:trPr>
          <w:trHeight w:val="1152" w:hRule="exact"/>
        </w:trPr>
        <w:tc>
          <w:tcPr>
            <w:tcW w:w="665" w:type="dxa"/>
            <w:tcBorders>
              <w:top w:val="single" w:color="000000" w:sz="4" w:space="0"/>
              <w:left w:val="single" w:color="000000" w:sz="4" w:space="0"/>
              <w:bottom w:val="single" w:color="000000" w:sz="4" w:space="0"/>
              <w:right w:val="single" w:color="000000" w:sz="4" w:space="0"/>
            </w:tcBorders>
          </w:tcPr>
          <w:p>
            <w:pPr>
              <w:pStyle w:val="20"/>
              <w:spacing w:line="249" w:lineRule="exact"/>
              <w:ind w:left="107"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序号</w:t>
            </w:r>
          </w:p>
        </w:tc>
        <w:tc>
          <w:tcPr>
            <w:tcW w:w="1085" w:type="dxa"/>
            <w:tcBorders>
              <w:top w:val="single" w:color="000000" w:sz="4" w:space="0"/>
              <w:left w:val="single" w:color="000000" w:sz="4" w:space="0"/>
              <w:bottom w:val="single" w:color="000000" w:sz="4" w:space="0"/>
              <w:right w:val="single" w:color="000000" w:sz="4" w:space="0"/>
            </w:tcBorders>
          </w:tcPr>
          <w:p>
            <w:pPr>
              <w:pStyle w:val="20"/>
              <w:spacing w:line="249" w:lineRule="exact"/>
              <w:ind w:left="91"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设备名称</w:t>
            </w:r>
          </w:p>
        </w:tc>
        <w:tc>
          <w:tcPr>
            <w:tcW w:w="761" w:type="dxa"/>
            <w:tcBorders>
              <w:top w:val="single" w:color="000000" w:sz="4" w:space="0"/>
              <w:left w:val="single" w:color="000000" w:sz="4" w:space="0"/>
              <w:bottom w:val="single" w:color="000000" w:sz="4" w:space="0"/>
              <w:right w:val="single" w:color="000000" w:sz="4" w:space="0"/>
            </w:tcBorders>
          </w:tcPr>
          <w:p>
            <w:pPr>
              <w:pStyle w:val="20"/>
              <w:spacing w:line="249" w:lineRule="exact"/>
              <w:ind w:left="153"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型号</w:t>
            </w:r>
          </w:p>
          <w:p>
            <w:pPr>
              <w:pStyle w:val="20"/>
              <w:spacing w:before="9" w:line="240" w:lineRule="auto"/>
              <w:ind w:right="0"/>
              <w:jc w:val="left"/>
              <w:rPr>
                <w:rFonts w:ascii="宋体" w:hAnsi="宋体" w:eastAsia="宋体" w:cs="宋体"/>
                <w:b/>
                <w:bCs/>
                <w:color w:val="auto"/>
                <w:sz w:val="21"/>
                <w:szCs w:val="21"/>
                <w:highlight w:val="none"/>
              </w:rPr>
            </w:pPr>
          </w:p>
          <w:p>
            <w:pPr>
              <w:pStyle w:val="20"/>
              <w:spacing w:line="240" w:lineRule="auto"/>
              <w:ind w:left="153"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规格</w:t>
            </w:r>
          </w:p>
        </w:tc>
        <w:tc>
          <w:tcPr>
            <w:tcW w:w="991" w:type="dxa"/>
            <w:tcBorders>
              <w:top w:val="single" w:color="000000" w:sz="4" w:space="0"/>
              <w:left w:val="single" w:color="000000" w:sz="4" w:space="0"/>
              <w:bottom w:val="single" w:color="000000" w:sz="4" w:space="0"/>
              <w:right w:val="single" w:color="000000" w:sz="4" w:space="0"/>
            </w:tcBorders>
          </w:tcPr>
          <w:p>
            <w:pPr>
              <w:pStyle w:val="20"/>
              <w:spacing w:line="249" w:lineRule="exact"/>
              <w:ind w:left="266"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数量</w:t>
            </w:r>
          </w:p>
        </w:tc>
        <w:tc>
          <w:tcPr>
            <w:tcW w:w="953" w:type="dxa"/>
            <w:tcBorders>
              <w:top w:val="single" w:color="000000" w:sz="4" w:space="0"/>
              <w:left w:val="single" w:color="000000" w:sz="4" w:space="0"/>
              <w:bottom w:val="single" w:color="000000" w:sz="4" w:space="0"/>
              <w:right w:val="single" w:color="000000" w:sz="4" w:space="0"/>
            </w:tcBorders>
          </w:tcPr>
          <w:p>
            <w:pPr>
              <w:pStyle w:val="20"/>
              <w:tabs>
                <w:tab w:val="left" w:pos="662"/>
              </w:tabs>
              <w:spacing w:line="249" w:lineRule="exact"/>
              <w:ind w:right="5"/>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国别</w:t>
            </w:r>
            <w:r>
              <w:rPr>
                <w:rFonts w:ascii="宋体" w:hAnsi="宋体" w:eastAsia="宋体" w:cs="宋体"/>
                <w:color w:val="auto"/>
                <w:sz w:val="22"/>
                <w:szCs w:val="22"/>
                <w:highlight w:val="none"/>
              </w:rPr>
              <w:tab/>
            </w:r>
            <w:r>
              <w:rPr>
                <w:rFonts w:ascii="宋体" w:hAnsi="宋体" w:eastAsia="宋体" w:cs="宋体"/>
                <w:color w:val="auto"/>
                <w:sz w:val="22"/>
                <w:szCs w:val="22"/>
                <w:highlight w:val="none"/>
              </w:rPr>
              <w:t>产</w:t>
            </w:r>
          </w:p>
          <w:p>
            <w:pPr>
              <w:pStyle w:val="20"/>
              <w:spacing w:before="84" w:line="240" w:lineRule="auto"/>
              <w:ind w:right="11"/>
              <w:jc w:val="center"/>
              <w:rPr>
                <w:rFonts w:ascii="宋体" w:hAnsi="宋体" w:eastAsia="宋体" w:cs="宋体"/>
                <w:color w:val="auto"/>
                <w:sz w:val="22"/>
                <w:szCs w:val="22"/>
                <w:highlight w:val="none"/>
              </w:rPr>
            </w:pPr>
            <w:r>
              <w:rPr>
                <w:rFonts w:ascii="宋体" w:hAnsi="宋体" w:eastAsia="宋体" w:cs="宋体"/>
                <w:color w:val="auto"/>
                <w:w w:val="100"/>
                <w:sz w:val="22"/>
                <w:szCs w:val="22"/>
                <w:highlight w:val="none"/>
              </w:rPr>
              <w:t>地</w:t>
            </w:r>
          </w:p>
        </w:tc>
        <w:tc>
          <w:tcPr>
            <w:tcW w:w="994" w:type="dxa"/>
            <w:tcBorders>
              <w:top w:val="single" w:color="000000" w:sz="4" w:space="0"/>
              <w:left w:val="single" w:color="000000" w:sz="4" w:space="0"/>
              <w:bottom w:val="single" w:color="000000" w:sz="4" w:space="0"/>
              <w:right w:val="single" w:color="000000" w:sz="4" w:space="0"/>
            </w:tcBorders>
          </w:tcPr>
          <w:p>
            <w:pPr>
              <w:pStyle w:val="20"/>
              <w:tabs>
                <w:tab w:val="left" w:pos="662"/>
              </w:tabs>
              <w:spacing w:line="249" w:lineRule="exact"/>
              <w:ind w:right="2"/>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制造</w:t>
            </w:r>
            <w:r>
              <w:rPr>
                <w:rFonts w:ascii="宋体" w:hAnsi="宋体" w:eastAsia="宋体" w:cs="宋体"/>
                <w:color w:val="auto"/>
                <w:sz w:val="22"/>
                <w:szCs w:val="22"/>
                <w:highlight w:val="none"/>
              </w:rPr>
              <w:tab/>
            </w:r>
            <w:r>
              <w:rPr>
                <w:rFonts w:ascii="宋体" w:hAnsi="宋体" w:eastAsia="宋体" w:cs="宋体"/>
                <w:color w:val="auto"/>
                <w:sz w:val="22"/>
                <w:szCs w:val="22"/>
                <w:highlight w:val="none"/>
              </w:rPr>
              <w:t>年</w:t>
            </w:r>
          </w:p>
          <w:p>
            <w:pPr>
              <w:pStyle w:val="20"/>
              <w:spacing w:before="84" w:line="240" w:lineRule="auto"/>
              <w:ind w:right="8"/>
              <w:jc w:val="center"/>
              <w:rPr>
                <w:rFonts w:ascii="宋体" w:hAnsi="宋体" w:eastAsia="宋体" w:cs="宋体"/>
                <w:color w:val="auto"/>
                <w:sz w:val="22"/>
                <w:szCs w:val="22"/>
                <w:highlight w:val="none"/>
              </w:rPr>
            </w:pPr>
            <w:r>
              <w:rPr>
                <w:rFonts w:ascii="宋体" w:hAnsi="宋体" w:eastAsia="宋体" w:cs="宋体"/>
                <w:color w:val="auto"/>
                <w:w w:val="100"/>
                <w:sz w:val="22"/>
                <w:szCs w:val="22"/>
                <w:highlight w:val="none"/>
              </w:rPr>
              <w:t>份</w:t>
            </w:r>
          </w:p>
        </w:tc>
        <w:tc>
          <w:tcPr>
            <w:tcW w:w="1212" w:type="dxa"/>
            <w:tcBorders>
              <w:top w:val="single" w:color="000000" w:sz="4" w:space="0"/>
              <w:left w:val="single" w:color="000000" w:sz="4" w:space="0"/>
              <w:bottom w:val="single" w:color="000000" w:sz="4" w:space="0"/>
              <w:right w:val="single" w:color="000000" w:sz="4" w:space="0"/>
            </w:tcBorders>
          </w:tcPr>
          <w:p>
            <w:pPr>
              <w:pStyle w:val="20"/>
              <w:spacing w:line="249" w:lineRule="exact"/>
              <w:ind w:right="5"/>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额定功率</w:t>
            </w:r>
          </w:p>
          <w:p>
            <w:pPr>
              <w:pStyle w:val="20"/>
              <w:spacing w:before="9" w:line="240" w:lineRule="auto"/>
              <w:ind w:right="0"/>
              <w:jc w:val="left"/>
              <w:rPr>
                <w:rFonts w:ascii="宋体" w:hAnsi="宋体" w:eastAsia="宋体" w:cs="宋体"/>
                <w:b/>
                <w:bCs/>
                <w:color w:val="auto"/>
                <w:sz w:val="21"/>
                <w:szCs w:val="21"/>
                <w:highlight w:val="none"/>
              </w:rPr>
            </w:pPr>
          </w:p>
          <w:p>
            <w:pPr>
              <w:pStyle w:val="20"/>
              <w:spacing w:line="240" w:lineRule="auto"/>
              <w:ind w:right="5"/>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（KW）</w:t>
            </w:r>
          </w:p>
        </w:tc>
        <w:tc>
          <w:tcPr>
            <w:tcW w:w="874" w:type="dxa"/>
            <w:tcBorders>
              <w:top w:val="single" w:color="000000" w:sz="4" w:space="0"/>
              <w:left w:val="single" w:color="000000" w:sz="4" w:space="0"/>
              <w:bottom w:val="single" w:color="000000" w:sz="4" w:space="0"/>
              <w:right w:val="single" w:color="000000" w:sz="4" w:space="0"/>
            </w:tcBorders>
          </w:tcPr>
          <w:p>
            <w:pPr>
              <w:pStyle w:val="20"/>
              <w:spacing w:line="249" w:lineRule="exact"/>
              <w:ind w:left="206"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生产</w:t>
            </w:r>
          </w:p>
          <w:p>
            <w:pPr>
              <w:pStyle w:val="20"/>
              <w:spacing w:before="9" w:line="240" w:lineRule="auto"/>
              <w:ind w:right="0"/>
              <w:jc w:val="left"/>
              <w:rPr>
                <w:rFonts w:ascii="宋体" w:hAnsi="宋体" w:eastAsia="宋体" w:cs="宋体"/>
                <w:b/>
                <w:bCs/>
                <w:color w:val="auto"/>
                <w:sz w:val="21"/>
                <w:szCs w:val="21"/>
                <w:highlight w:val="none"/>
              </w:rPr>
            </w:pPr>
          </w:p>
          <w:p>
            <w:pPr>
              <w:pStyle w:val="20"/>
              <w:spacing w:line="240" w:lineRule="auto"/>
              <w:ind w:left="206"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能力</w:t>
            </w:r>
          </w:p>
        </w:tc>
        <w:tc>
          <w:tcPr>
            <w:tcW w:w="1054" w:type="dxa"/>
            <w:tcBorders>
              <w:top w:val="single" w:color="000000" w:sz="4" w:space="0"/>
              <w:left w:val="single" w:color="000000" w:sz="4" w:space="0"/>
              <w:bottom w:val="single" w:color="000000" w:sz="4" w:space="0"/>
              <w:right w:val="single" w:color="000000" w:sz="4" w:space="0"/>
            </w:tcBorders>
          </w:tcPr>
          <w:p>
            <w:pPr>
              <w:pStyle w:val="20"/>
              <w:spacing w:line="249" w:lineRule="exact"/>
              <w:ind w:left="189"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用于施</w:t>
            </w:r>
          </w:p>
          <w:p>
            <w:pPr>
              <w:pStyle w:val="20"/>
              <w:spacing w:before="9" w:line="240" w:lineRule="auto"/>
              <w:ind w:right="0"/>
              <w:jc w:val="left"/>
              <w:rPr>
                <w:rFonts w:ascii="宋体" w:hAnsi="宋体" w:eastAsia="宋体" w:cs="宋体"/>
                <w:b/>
                <w:bCs/>
                <w:color w:val="auto"/>
                <w:sz w:val="21"/>
                <w:szCs w:val="21"/>
                <w:highlight w:val="none"/>
              </w:rPr>
            </w:pPr>
          </w:p>
          <w:p>
            <w:pPr>
              <w:pStyle w:val="20"/>
              <w:spacing w:line="240" w:lineRule="auto"/>
              <w:ind w:left="189"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工部位</w:t>
            </w:r>
          </w:p>
        </w:tc>
        <w:tc>
          <w:tcPr>
            <w:tcW w:w="694" w:type="dxa"/>
            <w:tcBorders>
              <w:top w:val="single" w:color="000000" w:sz="4" w:space="0"/>
              <w:left w:val="single" w:color="000000" w:sz="4" w:space="0"/>
              <w:bottom w:val="single" w:color="000000" w:sz="4" w:space="0"/>
              <w:right w:val="single" w:color="000000" w:sz="4" w:space="0"/>
            </w:tcBorders>
          </w:tcPr>
          <w:p>
            <w:pPr>
              <w:pStyle w:val="20"/>
              <w:spacing w:line="249" w:lineRule="exact"/>
              <w:ind w:left="117"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备注</w:t>
            </w:r>
          </w:p>
        </w:tc>
      </w:tr>
      <w:tr>
        <w:tblPrEx>
          <w:tblCellMar>
            <w:top w:w="0" w:type="dxa"/>
            <w:left w:w="0" w:type="dxa"/>
            <w:bottom w:w="0" w:type="dxa"/>
            <w:right w:w="0" w:type="dxa"/>
          </w:tblCellMar>
        </w:tblPrEx>
        <w:trPr>
          <w:trHeight w:val="581" w:hRule="exact"/>
        </w:trPr>
        <w:tc>
          <w:tcPr>
            <w:tcW w:w="66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6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5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5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9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81" w:hRule="exact"/>
        </w:trPr>
        <w:tc>
          <w:tcPr>
            <w:tcW w:w="66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6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5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5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9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581" w:hRule="exact"/>
        </w:trPr>
        <w:tc>
          <w:tcPr>
            <w:tcW w:w="66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6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5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5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9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spacing w:after="0"/>
        <w:rPr>
          <w:color w:val="auto"/>
          <w:highlight w:val="none"/>
        </w:rPr>
        <w:sectPr>
          <w:pgSz w:w="11910" w:h="16840"/>
          <w:pgMar w:top="1120" w:right="1140" w:bottom="1160" w:left="1020" w:header="0" w:footer="975" w:gutter="0"/>
        </w:sectPr>
      </w:pPr>
    </w:p>
    <w:p>
      <w:pPr>
        <w:spacing w:before="20"/>
        <w:ind w:left="112" w:right="0"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附表二：拟配备本标段的试验和检测仪器设备表</w:t>
      </w:r>
    </w:p>
    <w:p>
      <w:pPr>
        <w:spacing w:before="13" w:line="240" w:lineRule="auto"/>
        <w:rPr>
          <w:rFonts w:ascii="宋体" w:hAnsi="宋体" w:eastAsia="宋体" w:cs="宋体"/>
          <w:b/>
          <w:bCs/>
          <w:color w:val="auto"/>
          <w:sz w:val="23"/>
          <w:szCs w:val="23"/>
          <w:highlight w:val="none"/>
        </w:rPr>
      </w:pPr>
    </w:p>
    <w:tbl>
      <w:tblPr>
        <w:tblStyle w:val="16"/>
        <w:tblW w:w="0" w:type="auto"/>
        <w:tblInd w:w="331" w:type="dxa"/>
        <w:tblLayout w:type="fixed"/>
        <w:tblCellMar>
          <w:top w:w="0" w:type="dxa"/>
          <w:left w:w="0" w:type="dxa"/>
          <w:bottom w:w="0" w:type="dxa"/>
          <w:right w:w="0" w:type="dxa"/>
        </w:tblCellMar>
      </w:tblPr>
      <w:tblGrid>
        <w:gridCol w:w="665"/>
        <w:gridCol w:w="1087"/>
        <w:gridCol w:w="761"/>
        <w:gridCol w:w="991"/>
        <w:gridCol w:w="1092"/>
        <w:gridCol w:w="1136"/>
        <w:gridCol w:w="1133"/>
        <w:gridCol w:w="1657"/>
        <w:gridCol w:w="686"/>
      </w:tblGrid>
      <w:tr>
        <w:tblPrEx>
          <w:tblCellMar>
            <w:top w:w="0" w:type="dxa"/>
            <w:left w:w="0" w:type="dxa"/>
            <w:bottom w:w="0" w:type="dxa"/>
            <w:right w:w="0" w:type="dxa"/>
          </w:tblCellMar>
        </w:tblPrEx>
        <w:trPr>
          <w:trHeight w:val="900" w:hRule="exact"/>
        </w:trPr>
        <w:tc>
          <w:tcPr>
            <w:tcW w:w="665" w:type="dxa"/>
            <w:tcBorders>
              <w:top w:val="single" w:color="000000" w:sz="4" w:space="0"/>
              <w:left w:val="single" w:color="000000" w:sz="4" w:space="0"/>
              <w:bottom w:val="single" w:color="000000" w:sz="4" w:space="0"/>
              <w:right w:val="single" w:color="000000" w:sz="4" w:space="0"/>
            </w:tcBorders>
          </w:tcPr>
          <w:p>
            <w:pPr>
              <w:pStyle w:val="20"/>
              <w:spacing w:before="65" w:line="240" w:lineRule="auto"/>
              <w:ind w:left="107"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序号</w:t>
            </w:r>
          </w:p>
        </w:tc>
        <w:tc>
          <w:tcPr>
            <w:tcW w:w="1087" w:type="dxa"/>
            <w:tcBorders>
              <w:top w:val="single" w:color="000000" w:sz="4" w:space="0"/>
              <w:left w:val="single" w:color="000000" w:sz="4" w:space="0"/>
              <w:bottom w:val="single" w:color="000000" w:sz="4" w:space="0"/>
              <w:right w:val="single" w:color="000000" w:sz="4" w:space="0"/>
            </w:tcBorders>
          </w:tcPr>
          <w:p>
            <w:pPr>
              <w:pStyle w:val="20"/>
              <w:spacing w:before="65" w:line="331" w:lineRule="auto"/>
              <w:ind w:left="314" w:right="98" w:hanging="221"/>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仪器设备</w:t>
            </w:r>
            <w:r>
              <w:rPr>
                <w:rFonts w:ascii="宋体" w:hAnsi="宋体" w:eastAsia="宋体" w:cs="宋体"/>
                <w:color w:val="auto"/>
                <w:spacing w:val="-107"/>
                <w:sz w:val="22"/>
                <w:szCs w:val="22"/>
                <w:highlight w:val="none"/>
              </w:rPr>
              <w:t xml:space="preserve"> </w:t>
            </w:r>
            <w:r>
              <w:rPr>
                <w:rFonts w:ascii="宋体" w:hAnsi="宋体" w:eastAsia="宋体" w:cs="宋体"/>
                <w:color w:val="auto"/>
                <w:sz w:val="22"/>
                <w:szCs w:val="22"/>
                <w:highlight w:val="none"/>
              </w:rPr>
              <w:t>名称</w:t>
            </w:r>
          </w:p>
        </w:tc>
        <w:tc>
          <w:tcPr>
            <w:tcW w:w="761" w:type="dxa"/>
            <w:tcBorders>
              <w:top w:val="single" w:color="000000" w:sz="4" w:space="0"/>
              <w:left w:val="single" w:color="000000" w:sz="4" w:space="0"/>
              <w:bottom w:val="single" w:color="000000" w:sz="4" w:space="0"/>
              <w:right w:val="single" w:color="000000" w:sz="4" w:space="0"/>
            </w:tcBorders>
          </w:tcPr>
          <w:p>
            <w:pPr>
              <w:pStyle w:val="20"/>
              <w:spacing w:before="65" w:line="331" w:lineRule="auto"/>
              <w:ind w:left="151" w:right="158"/>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型号</w:t>
            </w:r>
            <w:r>
              <w:rPr>
                <w:rFonts w:ascii="宋体" w:hAnsi="宋体" w:eastAsia="宋体" w:cs="宋体"/>
                <w:color w:val="auto"/>
                <w:w w:val="100"/>
                <w:sz w:val="22"/>
                <w:szCs w:val="22"/>
                <w:highlight w:val="none"/>
              </w:rPr>
              <w:t xml:space="preserve"> </w:t>
            </w:r>
            <w:r>
              <w:rPr>
                <w:rFonts w:ascii="宋体" w:hAnsi="宋体" w:eastAsia="宋体" w:cs="宋体"/>
                <w:color w:val="auto"/>
                <w:sz w:val="22"/>
                <w:szCs w:val="22"/>
                <w:highlight w:val="none"/>
              </w:rPr>
              <w:t>规格</w:t>
            </w:r>
          </w:p>
        </w:tc>
        <w:tc>
          <w:tcPr>
            <w:tcW w:w="991" w:type="dxa"/>
            <w:tcBorders>
              <w:top w:val="single" w:color="000000" w:sz="4" w:space="0"/>
              <w:left w:val="single" w:color="000000" w:sz="4" w:space="0"/>
              <w:bottom w:val="single" w:color="000000" w:sz="4" w:space="0"/>
              <w:right w:val="single" w:color="000000" w:sz="4" w:space="0"/>
            </w:tcBorders>
          </w:tcPr>
          <w:p>
            <w:pPr>
              <w:pStyle w:val="20"/>
              <w:spacing w:before="65" w:line="240" w:lineRule="auto"/>
              <w:ind w:left="266"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数量</w:t>
            </w:r>
          </w:p>
        </w:tc>
        <w:tc>
          <w:tcPr>
            <w:tcW w:w="1092" w:type="dxa"/>
            <w:tcBorders>
              <w:top w:val="single" w:color="000000" w:sz="4" w:space="0"/>
              <w:left w:val="single" w:color="000000" w:sz="4" w:space="0"/>
              <w:bottom w:val="single" w:color="000000" w:sz="4" w:space="0"/>
              <w:right w:val="single" w:color="000000" w:sz="4" w:space="0"/>
            </w:tcBorders>
          </w:tcPr>
          <w:p>
            <w:pPr>
              <w:pStyle w:val="20"/>
              <w:spacing w:before="65" w:line="331" w:lineRule="auto"/>
              <w:ind w:left="316" w:right="323"/>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国别</w:t>
            </w:r>
            <w:r>
              <w:rPr>
                <w:rFonts w:ascii="宋体" w:hAnsi="宋体" w:eastAsia="宋体" w:cs="宋体"/>
                <w:color w:val="auto"/>
                <w:w w:val="100"/>
                <w:sz w:val="22"/>
                <w:szCs w:val="22"/>
                <w:highlight w:val="none"/>
              </w:rPr>
              <w:t xml:space="preserve"> </w:t>
            </w:r>
            <w:r>
              <w:rPr>
                <w:rFonts w:ascii="宋体" w:hAnsi="宋体" w:eastAsia="宋体" w:cs="宋体"/>
                <w:color w:val="auto"/>
                <w:sz w:val="22"/>
                <w:szCs w:val="22"/>
                <w:highlight w:val="none"/>
              </w:rPr>
              <w:t>产地</w:t>
            </w:r>
          </w:p>
        </w:tc>
        <w:tc>
          <w:tcPr>
            <w:tcW w:w="1136" w:type="dxa"/>
            <w:tcBorders>
              <w:top w:val="single" w:color="000000" w:sz="4" w:space="0"/>
              <w:left w:val="single" w:color="000000" w:sz="4" w:space="0"/>
              <w:bottom w:val="single" w:color="000000" w:sz="4" w:space="0"/>
              <w:right w:val="single" w:color="000000" w:sz="4" w:space="0"/>
            </w:tcBorders>
          </w:tcPr>
          <w:p>
            <w:pPr>
              <w:pStyle w:val="20"/>
              <w:spacing w:before="65" w:line="331" w:lineRule="auto"/>
              <w:ind w:left="338" w:right="345"/>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制造</w:t>
            </w:r>
            <w:r>
              <w:rPr>
                <w:rFonts w:ascii="宋体" w:hAnsi="宋体" w:eastAsia="宋体" w:cs="宋体"/>
                <w:color w:val="auto"/>
                <w:w w:val="100"/>
                <w:sz w:val="22"/>
                <w:szCs w:val="22"/>
                <w:highlight w:val="none"/>
              </w:rPr>
              <w:t xml:space="preserve"> </w:t>
            </w:r>
            <w:r>
              <w:rPr>
                <w:rFonts w:ascii="宋体" w:hAnsi="宋体" w:eastAsia="宋体" w:cs="宋体"/>
                <w:color w:val="auto"/>
                <w:sz w:val="22"/>
                <w:szCs w:val="22"/>
                <w:highlight w:val="none"/>
              </w:rPr>
              <w:t>年份</w:t>
            </w:r>
          </w:p>
        </w:tc>
        <w:tc>
          <w:tcPr>
            <w:tcW w:w="1133" w:type="dxa"/>
            <w:tcBorders>
              <w:top w:val="single" w:color="000000" w:sz="4" w:space="0"/>
              <w:left w:val="single" w:color="000000" w:sz="4" w:space="0"/>
              <w:bottom w:val="single" w:color="000000" w:sz="4" w:space="0"/>
              <w:right w:val="single" w:color="000000" w:sz="4" w:space="0"/>
            </w:tcBorders>
          </w:tcPr>
          <w:p>
            <w:pPr>
              <w:pStyle w:val="20"/>
              <w:spacing w:before="65" w:line="331" w:lineRule="auto"/>
              <w:ind w:left="336" w:right="122" w:hanging="221"/>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已使用台</w:t>
            </w:r>
            <w:r>
              <w:rPr>
                <w:rFonts w:ascii="宋体" w:hAnsi="宋体" w:eastAsia="宋体" w:cs="宋体"/>
                <w:color w:val="auto"/>
                <w:spacing w:val="-107"/>
                <w:sz w:val="22"/>
                <w:szCs w:val="22"/>
                <w:highlight w:val="none"/>
              </w:rPr>
              <w:t xml:space="preserve"> </w:t>
            </w:r>
            <w:r>
              <w:rPr>
                <w:rFonts w:ascii="宋体" w:hAnsi="宋体" w:eastAsia="宋体" w:cs="宋体"/>
                <w:color w:val="auto"/>
                <w:sz w:val="22"/>
                <w:szCs w:val="22"/>
                <w:highlight w:val="none"/>
              </w:rPr>
              <w:t>时数</w:t>
            </w:r>
          </w:p>
        </w:tc>
        <w:tc>
          <w:tcPr>
            <w:tcW w:w="1657" w:type="dxa"/>
            <w:tcBorders>
              <w:top w:val="single" w:color="000000" w:sz="4" w:space="0"/>
              <w:left w:val="single" w:color="000000" w:sz="4" w:space="0"/>
              <w:bottom w:val="single" w:color="000000" w:sz="4" w:space="0"/>
              <w:right w:val="single" w:color="000000" w:sz="4" w:space="0"/>
            </w:tcBorders>
          </w:tcPr>
          <w:p>
            <w:pPr>
              <w:pStyle w:val="20"/>
              <w:spacing w:before="65" w:line="240" w:lineRule="auto"/>
              <w:ind w:right="3"/>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用途</w:t>
            </w:r>
          </w:p>
        </w:tc>
        <w:tc>
          <w:tcPr>
            <w:tcW w:w="686" w:type="dxa"/>
            <w:tcBorders>
              <w:top w:val="single" w:color="000000" w:sz="4" w:space="0"/>
              <w:left w:val="single" w:color="000000" w:sz="4" w:space="0"/>
              <w:bottom w:val="single" w:color="000000" w:sz="4" w:space="0"/>
              <w:right w:val="single" w:color="000000" w:sz="4" w:space="0"/>
            </w:tcBorders>
          </w:tcPr>
          <w:p>
            <w:pPr>
              <w:pStyle w:val="20"/>
              <w:spacing w:before="65" w:line="240" w:lineRule="auto"/>
              <w:ind w:left="112"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备注</w:t>
            </w:r>
          </w:p>
        </w:tc>
      </w:tr>
      <w:tr>
        <w:tblPrEx>
          <w:tblCellMar>
            <w:top w:w="0" w:type="dxa"/>
            <w:left w:w="0" w:type="dxa"/>
            <w:bottom w:w="0" w:type="dxa"/>
            <w:right w:w="0" w:type="dxa"/>
          </w:tblCellMar>
        </w:tblPrEx>
        <w:trPr>
          <w:trHeight w:val="461" w:hRule="exact"/>
        </w:trPr>
        <w:tc>
          <w:tcPr>
            <w:tcW w:w="66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6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65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58" w:hRule="exact"/>
        </w:trPr>
        <w:tc>
          <w:tcPr>
            <w:tcW w:w="66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6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65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61" w:hRule="exact"/>
        </w:trPr>
        <w:tc>
          <w:tcPr>
            <w:tcW w:w="665"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8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6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9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3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65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8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spacing w:before="0" w:line="240" w:lineRule="auto"/>
        <w:rPr>
          <w:rFonts w:ascii="宋体" w:hAnsi="宋体" w:eastAsia="宋体" w:cs="宋体"/>
          <w:b/>
          <w:bCs/>
          <w:color w:val="auto"/>
          <w:sz w:val="20"/>
          <w:szCs w:val="20"/>
          <w:highlight w:val="none"/>
        </w:rPr>
      </w:pPr>
    </w:p>
    <w:p>
      <w:pPr>
        <w:spacing w:before="0" w:line="240" w:lineRule="auto"/>
        <w:rPr>
          <w:rFonts w:ascii="宋体" w:hAnsi="宋体" w:eastAsia="宋体" w:cs="宋体"/>
          <w:b/>
          <w:bCs/>
          <w:color w:val="auto"/>
          <w:sz w:val="20"/>
          <w:szCs w:val="20"/>
          <w:highlight w:val="none"/>
        </w:rPr>
      </w:pPr>
    </w:p>
    <w:p>
      <w:pPr>
        <w:spacing w:before="0" w:line="240" w:lineRule="auto"/>
        <w:rPr>
          <w:rFonts w:ascii="宋体" w:hAnsi="宋体" w:eastAsia="宋体" w:cs="宋体"/>
          <w:b/>
          <w:bCs/>
          <w:color w:val="auto"/>
          <w:sz w:val="20"/>
          <w:szCs w:val="20"/>
          <w:highlight w:val="none"/>
        </w:rPr>
      </w:pPr>
    </w:p>
    <w:p>
      <w:pPr>
        <w:spacing w:before="10" w:line="240" w:lineRule="auto"/>
        <w:rPr>
          <w:rFonts w:ascii="宋体" w:hAnsi="宋体" w:eastAsia="宋体" w:cs="宋体"/>
          <w:b/>
          <w:bCs/>
          <w:color w:val="auto"/>
          <w:sz w:val="16"/>
          <w:szCs w:val="16"/>
          <w:highlight w:val="none"/>
        </w:rPr>
      </w:pPr>
    </w:p>
    <w:p>
      <w:pPr>
        <w:spacing w:before="36"/>
        <w:ind w:left="112" w:right="0"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附表三：劳动力计划表</w:t>
      </w:r>
    </w:p>
    <w:p>
      <w:pPr>
        <w:spacing w:before="7" w:line="240" w:lineRule="auto"/>
        <w:rPr>
          <w:rFonts w:ascii="宋体" w:hAnsi="宋体" w:eastAsia="宋体" w:cs="宋体"/>
          <w:b/>
          <w:bCs/>
          <w:color w:val="auto"/>
          <w:sz w:val="18"/>
          <w:szCs w:val="18"/>
          <w:highlight w:val="none"/>
        </w:rPr>
      </w:pPr>
    </w:p>
    <w:p>
      <w:pPr>
        <w:spacing w:before="32"/>
        <w:ind w:left="0" w:right="896" w:firstLine="0"/>
        <w:jc w:val="right"/>
        <w:rPr>
          <w:rFonts w:ascii="宋体" w:hAnsi="宋体" w:eastAsia="宋体" w:cs="宋体"/>
          <w:color w:val="auto"/>
          <w:sz w:val="22"/>
          <w:szCs w:val="22"/>
          <w:highlight w:val="none"/>
        </w:rPr>
      </w:pPr>
      <w:r>
        <w:rPr>
          <w:rFonts w:ascii="宋体" w:hAnsi="宋体" w:eastAsia="宋体" w:cs="宋体"/>
          <w:color w:val="auto"/>
          <w:sz w:val="22"/>
          <w:szCs w:val="22"/>
          <w:highlight w:val="none"/>
        </w:rPr>
        <w:t>单位：人</w:t>
      </w:r>
    </w:p>
    <w:p>
      <w:pPr>
        <w:spacing w:before="5" w:line="240" w:lineRule="auto"/>
        <w:rPr>
          <w:rFonts w:ascii="宋体" w:hAnsi="宋体" w:eastAsia="宋体" w:cs="宋体"/>
          <w:color w:val="auto"/>
          <w:sz w:val="24"/>
          <w:szCs w:val="24"/>
          <w:highlight w:val="none"/>
        </w:rPr>
      </w:pPr>
    </w:p>
    <w:tbl>
      <w:tblPr>
        <w:tblStyle w:val="16"/>
        <w:tblW w:w="0" w:type="auto"/>
        <w:tblInd w:w="319" w:type="dxa"/>
        <w:tblLayout w:type="fixed"/>
        <w:tblCellMar>
          <w:top w:w="0" w:type="dxa"/>
          <w:left w:w="0" w:type="dxa"/>
          <w:bottom w:w="0" w:type="dxa"/>
          <w:right w:w="0" w:type="dxa"/>
        </w:tblCellMar>
      </w:tblPr>
      <w:tblGrid>
        <w:gridCol w:w="828"/>
        <w:gridCol w:w="1306"/>
        <w:gridCol w:w="1064"/>
        <w:gridCol w:w="1066"/>
        <w:gridCol w:w="1066"/>
        <w:gridCol w:w="1066"/>
        <w:gridCol w:w="1063"/>
        <w:gridCol w:w="1688"/>
      </w:tblGrid>
      <w:tr>
        <w:tblPrEx>
          <w:tblCellMar>
            <w:top w:w="0" w:type="dxa"/>
            <w:left w:w="0" w:type="dxa"/>
            <w:bottom w:w="0" w:type="dxa"/>
            <w:right w:w="0" w:type="dxa"/>
          </w:tblCellMar>
        </w:tblPrEx>
        <w:trPr>
          <w:trHeight w:val="461" w:hRule="exact"/>
        </w:trPr>
        <w:tc>
          <w:tcPr>
            <w:tcW w:w="828" w:type="dxa"/>
            <w:tcBorders>
              <w:top w:val="single" w:color="000000" w:sz="4" w:space="0"/>
              <w:left w:val="single" w:color="000000" w:sz="4" w:space="0"/>
              <w:bottom w:val="single" w:color="000000" w:sz="4" w:space="0"/>
              <w:right w:val="single" w:color="000000" w:sz="4" w:space="0"/>
            </w:tcBorders>
          </w:tcPr>
          <w:p>
            <w:pPr>
              <w:pStyle w:val="20"/>
              <w:spacing w:before="64" w:line="240" w:lineRule="auto"/>
              <w:ind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工种</w:t>
            </w:r>
          </w:p>
        </w:tc>
        <w:tc>
          <w:tcPr>
            <w:tcW w:w="8319" w:type="dxa"/>
            <w:gridSpan w:val="7"/>
            <w:tcBorders>
              <w:top w:val="single" w:color="000000" w:sz="4" w:space="0"/>
              <w:left w:val="single" w:color="000000" w:sz="4" w:space="0"/>
              <w:bottom w:val="single" w:color="000000" w:sz="4" w:space="0"/>
              <w:right w:val="single" w:color="000000" w:sz="4" w:space="0"/>
            </w:tcBorders>
          </w:tcPr>
          <w:p>
            <w:pPr>
              <w:pStyle w:val="20"/>
              <w:spacing w:before="64" w:line="240" w:lineRule="auto"/>
              <w:ind w:left="-5"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按工程施工阶段投入劳动力情况</w:t>
            </w:r>
          </w:p>
        </w:tc>
      </w:tr>
      <w:tr>
        <w:tblPrEx>
          <w:tblCellMar>
            <w:top w:w="0" w:type="dxa"/>
            <w:left w:w="0" w:type="dxa"/>
            <w:bottom w:w="0" w:type="dxa"/>
            <w:right w:w="0" w:type="dxa"/>
          </w:tblCellMar>
        </w:tblPrEx>
        <w:trPr>
          <w:trHeight w:val="614"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4"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4"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7" w:hRule="exact"/>
        </w:trPr>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6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pStyle w:val="10"/>
        <w:spacing w:line="249" w:lineRule="exact"/>
        <w:ind w:right="0"/>
        <w:jc w:val="left"/>
        <w:rPr>
          <w:color w:val="auto"/>
          <w:highlight w:val="none"/>
        </w:rPr>
      </w:pPr>
    </w:p>
    <w:p>
      <w:pPr>
        <w:pStyle w:val="10"/>
        <w:spacing w:line="249" w:lineRule="exact"/>
        <w:ind w:right="0"/>
        <w:jc w:val="left"/>
        <w:rPr>
          <w:b w:val="0"/>
          <w:bCs w:val="0"/>
          <w:color w:val="auto"/>
          <w:highlight w:val="none"/>
        </w:rPr>
      </w:pPr>
      <w:r>
        <w:rPr>
          <w:color w:val="auto"/>
          <w:highlight w:val="none"/>
        </w:rPr>
        <w:t>附表四：计划开、竣工日期和施工进度网络图及横道图</w:t>
      </w:r>
    </w:p>
    <w:p>
      <w:pPr>
        <w:spacing w:before="9" w:line="240" w:lineRule="auto"/>
        <w:rPr>
          <w:rFonts w:ascii="宋体" w:hAnsi="宋体" w:eastAsia="宋体" w:cs="宋体"/>
          <w:b/>
          <w:bCs/>
          <w:color w:val="auto"/>
          <w:sz w:val="21"/>
          <w:szCs w:val="21"/>
          <w:highlight w:val="none"/>
        </w:rPr>
      </w:pPr>
    </w:p>
    <w:p>
      <w:pPr>
        <w:spacing w:before="0" w:line="307" w:lineRule="auto"/>
        <w:ind w:left="112" w:right="0" w:firstLine="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1.</w:t>
      </w:r>
      <w:r>
        <w:rPr>
          <w:rFonts w:ascii="宋体" w:hAnsi="宋体" w:eastAsia="宋体" w:cs="宋体"/>
          <w:color w:val="auto"/>
          <w:spacing w:val="73"/>
          <w:sz w:val="22"/>
          <w:szCs w:val="22"/>
          <w:highlight w:val="none"/>
        </w:rPr>
        <w:t xml:space="preserve"> </w:t>
      </w:r>
      <w:r>
        <w:rPr>
          <w:rFonts w:ascii="宋体" w:hAnsi="宋体" w:eastAsia="宋体" w:cs="宋体"/>
          <w:color w:val="auto"/>
          <w:sz w:val="22"/>
          <w:szCs w:val="22"/>
          <w:highlight w:val="none"/>
        </w:rPr>
        <w:t>投标人应递交施工进度网络图及横道图，说明按招标文件要求的计划工期进行施工的各个关键日</w:t>
      </w:r>
      <w:r>
        <w:rPr>
          <w:rFonts w:ascii="宋体" w:hAnsi="宋体" w:eastAsia="宋体" w:cs="宋体"/>
          <w:color w:val="auto"/>
          <w:spacing w:val="-97"/>
          <w:sz w:val="22"/>
          <w:szCs w:val="22"/>
          <w:highlight w:val="none"/>
        </w:rPr>
        <w:t xml:space="preserve"> </w:t>
      </w:r>
      <w:r>
        <w:rPr>
          <w:rFonts w:ascii="宋体" w:hAnsi="宋体" w:eastAsia="宋体" w:cs="宋体"/>
          <w:color w:val="auto"/>
          <w:sz w:val="22"/>
          <w:szCs w:val="22"/>
          <w:highlight w:val="none"/>
        </w:rPr>
        <w:t>期。</w:t>
      </w:r>
    </w:p>
    <w:p>
      <w:pPr>
        <w:spacing w:before="12" w:line="240" w:lineRule="auto"/>
        <w:rPr>
          <w:rFonts w:ascii="宋体" w:hAnsi="宋体" w:eastAsia="宋体" w:cs="宋体"/>
          <w:color w:val="auto"/>
          <w:sz w:val="16"/>
          <w:szCs w:val="16"/>
          <w:highlight w:val="none"/>
        </w:rPr>
      </w:pPr>
    </w:p>
    <w:p>
      <w:pPr>
        <w:pStyle w:val="10"/>
        <w:spacing w:line="240" w:lineRule="auto"/>
        <w:ind w:right="0"/>
        <w:jc w:val="left"/>
        <w:rPr>
          <w:b w:val="0"/>
          <w:bCs w:val="0"/>
          <w:color w:val="auto"/>
          <w:highlight w:val="none"/>
        </w:rPr>
      </w:pPr>
      <w:r>
        <w:rPr>
          <w:color w:val="auto"/>
          <w:highlight w:val="none"/>
        </w:rPr>
        <w:t>附表五：施工总平面图</w:t>
      </w:r>
    </w:p>
    <w:p>
      <w:pPr>
        <w:spacing w:before="5" w:line="240" w:lineRule="auto"/>
        <w:rPr>
          <w:rFonts w:ascii="宋体" w:hAnsi="宋体" w:eastAsia="宋体" w:cs="宋体"/>
          <w:b/>
          <w:bCs/>
          <w:color w:val="auto"/>
          <w:sz w:val="29"/>
          <w:szCs w:val="29"/>
          <w:highlight w:val="none"/>
        </w:rPr>
      </w:pPr>
    </w:p>
    <w:p>
      <w:pPr>
        <w:spacing w:before="0" w:line="333" w:lineRule="auto"/>
        <w:ind w:left="112" w:right="0" w:firstLine="0"/>
        <w:jc w:val="left"/>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投标人应递交一份施工总平面图，绘出现场临时设施布置图表并附文字说明，说明临时</w:t>
      </w:r>
      <w:r>
        <w:rPr>
          <w:rFonts w:ascii="宋体" w:hAnsi="宋体" w:eastAsia="宋体" w:cs="宋体"/>
          <w:color w:val="auto"/>
          <w:spacing w:val="56"/>
          <w:sz w:val="22"/>
          <w:szCs w:val="22"/>
          <w:highlight w:val="none"/>
        </w:rPr>
        <w:t xml:space="preserve"> </w:t>
      </w:r>
      <w:r>
        <w:rPr>
          <w:rFonts w:ascii="宋体" w:hAnsi="宋体" w:eastAsia="宋体" w:cs="宋体"/>
          <w:color w:val="auto"/>
          <w:spacing w:val="-12"/>
          <w:sz w:val="22"/>
          <w:szCs w:val="22"/>
          <w:highlight w:val="none"/>
        </w:rPr>
        <w:t>设施、加工车间、</w:t>
      </w:r>
      <w:r>
        <w:rPr>
          <w:rFonts w:ascii="宋体" w:hAnsi="宋体" w:eastAsia="宋体" w:cs="宋体"/>
          <w:color w:val="auto"/>
          <w:spacing w:val="-102"/>
          <w:sz w:val="22"/>
          <w:szCs w:val="22"/>
          <w:highlight w:val="none"/>
        </w:rPr>
        <w:t xml:space="preserve"> </w:t>
      </w:r>
      <w:r>
        <w:rPr>
          <w:rFonts w:ascii="宋体" w:hAnsi="宋体" w:eastAsia="宋体" w:cs="宋体"/>
          <w:color w:val="auto"/>
          <w:spacing w:val="-6"/>
          <w:sz w:val="22"/>
          <w:szCs w:val="22"/>
          <w:highlight w:val="none"/>
        </w:rPr>
        <w:t>现场办公、设备及仓储、供电、供水、卫生、生活、道路、消防等设施的</w:t>
      </w:r>
      <w:r>
        <w:rPr>
          <w:rFonts w:ascii="宋体" w:hAnsi="宋体" w:eastAsia="宋体" w:cs="宋体"/>
          <w:color w:val="auto"/>
          <w:spacing w:val="42"/>
          <w:sz w:val="22"/>
          <w:szCs w:val="22"/>
          <w:highlight w:val="none"/>
        </w:rPr>
        <w:t xml:space="preserve"> </w:t>
      </w:r>
      <w:r>
        <w:rPr>
          <w:rFonts w:ascii="宋体" w:hAnsi="宋体" w:eastAsia="宋体" w:cs="宋体"/>
          <w:color w:val="auto"/>
          <w:sz w:val="22"/>
          <w:szCs w:val="22"/>
          <w:highlight w:val="none"/>
        </w:rPr>
        <w:t>情况和布置。</w:t>
      </w:r>
    </w:p>
    <w:p>
      <w:pPr>
        <w:spacing w:before="0" w:line="240" w:lineRule="auto"/>
        <w:rPr>
          <w:rFonts w:ascii="宋体" w:hAnsi="宋体" w:eastAsia="宋体" w:cs="宋体"/>
          <w:color w:val="auto"/>
          <w:sz w:val="22"/>
          <w:szCs w:val="22"/>
          <w:highlight w:val="none"/>
        </w:rPr>
      </w:pPr>
    </w:p>
    <w:p>
      <w:pPr>
        <w:spacing w:before="195"/>
        <w:ind w:left="112" w:right="0" w:firstLine="0"/>
        <w:jc w:val="left"/>
        <w:rPr>
          <w:rFonts w:ascii="宋体" w:hAnsi="宋体" w:eastAsia="宋体" w:cs="宋体"/>
          <w:color w:val="auto"/>
          <w:sz w:val="21"/>
          <w:szCs w:val="21"/>
          <w:highlight w:val="none"/>
        </w:rPr>
      </w:pPr>
      <w:r>
        <w:rPr>
          <w:rFonts w:ascii="宋体" w:hAnsi="宋体" w:eastAsia="宋体" w:cs="宋体"/>
          <w:b/>
          <w:bCs/>
          <w:color w:val="auto"/>
          <w:sz w:val="21"/>
          <w:szCs w:val="21"/>
          <w:highlight w:val="none"/>
        </w:rPr>
        <w:t>附表六：临时用地表</w:t>
      </w:r>
    </w:p>
    <w:p>
      <w:pPr>
        <w:spacing w:before="13" w:line="240" w:lineRule="auto"/>
        <w:rPr>
          <w:rFonts w:ascii="宋体" w:hAnsi="宋体" w:eastAsia="宋体" w:cs="宋体"/>
          <w:b/>
          <w:bCs/>
          <w:color w:val="auto"/>
          <w:sz w:val="23"/>
          <w:szCs w:val="23"/>
          <w:highlight w:val="none"/>
        </w:rPr>
      </w:pPr>
    </w:p>
    <w:tbl>
      <w:tblPr>
        <w:tblStyle w:val="16"/>
        <w:tblW w:w="0" w:type="auto"/>
        <w:tblInd w:w="319" w:type="dxa"/>
        <w:tblLayout w:type="fixed"/>
        <w:tblCellMar>
          <w:top w:w="0" w:type="dxa"/>
          <w:left w:w="0" w:type="dxa"/>
          <w:bottom w:w="0" w:type="dxa"/>
          <w:right w:w="0" w:type="dxa"/>
        </w:tblCellMar>
      </w:tblPr>
      <w:tblGrid>
        <w:gridCol w:w="2129"/>
        <w:gridCol w:w="2132"/>
        <w:gridCol w:w="2129"/>
        <w:gridCol w:w="2900"/>
      </w:tblGrid>
      <w:tr>
        <w:tblPrEx>
          <w:tblCellMar>
            <w:top w:w="0" w:type="dxa"/>
            <w:left w:w="0" w:type="dxa"/>
            <w:bottom w:w="0" w:type="dxa"/>
            <w:right w:w="0" w:type="dxa"/>
          </w:tblCellMar>
        </w:tblPrEx>
        <w:trPr>
          <w:trHeight w:val="461" w:hRule="exact"/>
        </w:trPr>
        <w:tc>
          <w:tcPr>
            <w:tcW w:w="2129" w:type="dxa"/>
            <w:tcBorders>
              <w:top w:val="single" w:color="000000" w:sz="4" w:space="0"/>
              <w:left w:val="single" w:color="000000" w:sz="4" w:space="0"/>
              <w:bottom w:val="single" w:color="000000" w:sz="4" w:space="0"/>
              <w:right w:val="single" w:color="000000" w:sz="4" w:space="0"/>
            </w:tcBorders>
          </w:tcPr>
          <w:p>
            <w:pPr>
              <w:pStyle w:val="20"/>
              <w:tabs>
                <w:tab w:val="left" w:pos="1281"/>
              </w:tabs>
              <w:spacing w:before="63" w:line="240" w:lineRule="auto"/>
              <w:ind w:left="619"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用</w:t>
            </w:r>
            <w:r>
              <w:rPr>
                <w:rFonts w:ascii="宋体" w:hAnsi="宋体" w:eastAsia="宋体" w:cs="宋体"/>
                <w:color w:val="auto"/>
                <w:sz w:val="22"/>
                <w:szCs w:val="22"/>
                <w:highlight w:val="none"/>
              </w:rPr>
              <w:tab/>
            </w:r>
            <w:r>
              <w:rPr>
                <w:rFonts w:ascii="宋体" w:hAnsi="宋体" w:eastAsia="宋体" w:cs="宋体"/>
                <w:color w:val="auto"/>
                <w:sz w:val="22"/>
                <w:szCs w:val="22"/>
                <w:highlight w:val="none"/>
              </w:rPr>
              <w:t>途</w:t>
            </w:r>
          </w:p>
        </w:tc>
        <w:tc>
          <w:tcPr>
            <w:tcW w:w="2132" w:type="dxa"/>
            <w:tcBorders>
              <w:top w:val="single" w:color="000000" w:sz="4" w:space="0"/>
              <w:left w:val="single" w:color="000000" w:sz="4" w:space="0"/>
              <w:bottom w:val="single" w:color="000000" w:sz="4" w:space="0"/>
              <w:right w:val="single" w:color="000000" w:sz="4" w:space="0"/>
            </w:tcBorders>
          </w:tcPr>
          <w:p>
            <w:pPr>
              <w:pStyle w:val="20"/>
              <w:tabs>
                <w:tab w:val="left" w:pos="727"/>
              </w:tabs>
              <w:spacing w:before="63" w:line="240" w:lineRule="auto"/>
              <w:ind w:left="64"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面</w:t>
            </w:r>
            <w:r>
              <w:rPr>
                <w:rFonts w:ascii="宋体" w:hAnsi="宋体" w:eastAsia="宋体" w:cs="宋体"/>
                <w:color w:val="auto"/>
                <w:sz w:val="22"/>
                <w:szCs w:val="22"/>
                <w:highlight w:val="none"/>
              </w:rPr>
              <w:tab/>
            </w:r>
            <w:r>
              <w:rPr>
                <w:rFonts w:ascii="宋体" w:hAnsi="宋体" w:eastAsia="宋体" w:cs="宋体"/>
                <w:color w:val="auto"/>
                <w:sz w:val="22"/>
                <w:szCs w:val="22"/>
                <w:highlight w:val="none"/>
              </w:rPr>
              <w:t>积（平方米）</w:t>
            </w:r>
          </w:p>
        </w:tc>
        <w:tc>
          <w:tcPr>
            <w:tcW w:w="2129" w:type="dxa"/>
            <w:tcBorders>
              <w:top w:val="single" w:color="000000" w:sz="4" w:space="0"/>
              <w:left w:val="single" w:color="000000" w:sz="4" w:space="0"/>
              <w:bottom w:val="single" w:color="000000" w:sz="4" w:space="0"/>
              <w:right w:val="single" w:color="000000" w:sz="4" w:space="0"/>
            </w:tcBorders>
          </w:tcPr>
          <w:p>
            <w:pPr>
              <w:pStyle w:val="20"/>
              <w:tabs>
                <w:tab w:val="left" w:pos="1277"/>
              </w:tabs>
              <w:spacing w:before="63" w:line="240" w:lineRule="auto"/>
              <w:ind w:left="614" w:right="0"/>
              <w:jc w:val="left"/>
              <w:rPr>
                <w:rFonts w:ascii="宋体" w:hAnsi="宋体" w:eastAsia="宋体" w:cs="宋体"/>
                <w:color w:val="auto"/>
                <w:sz w:val="22"/>
                <w:szCs w:val="22"/>
                <w:highlight w:val="none"/>
              </w:rPr>
            </w:pPr>
            <w:r>
              <w:rPr>
                <w:rFonts w:ascii="宋体" w:hAnsi="宋体" w:eastAsia="宋体" w:cs="宋体"/>
                <w:color w:val="auto"/>
                <w:sz w:val="22"/>
                <w:szCs w:val="22"/>
                <w:highlight w:val="none"/>
              </w:rPr>
              <w:t>位</w:t>
            </w:r>
            <w:r>
              <w:rPr>
                <w:rFonts w:ascii="宋体" w:hAnsi="宋体" w:eastAsia="宋体" w:cs="宋体"/>
                <w:color w:val="auto"/>
                <w:sz w:val="22"/>
                <w:szCs w:val="22"/>
                <w:highlight w:val="none"/>
              </w:rPr>
              <w:tab/>
            </w:r>
            <w:r>
              <w:rPr>
                <w:rFonts w:ascii="宋体" w:hAnsi="宋体" w:eastAsia="宋体" w:cs="宋体"/>
                <w:color w:val="auto"/>
                <w:sz w:val="22"/>
                <w:szCs w:val="22"/>
                <w:highlight w:val="none"/>
              </w:rPr>
              <w:t>置</w:t>
            </w:r>
          </w:p>
        </w:tc>
        <w:tc>
          <w:tcPr>
            <w:tcW w:w="2900" w:type="dxa"/>
            <w:tcBorders>
              <w:top w:val="single" w:color="000000" w:sz="4" w:space="0"/>
              <w:left w:val="single" w:color="000000" w:sz="4" w:space="0"/>
              <w:bottom w:val="single" w:color="000000" w:sz="4" w:space="0"/>
              <w:right w:val="single" w:color="000000" w:sz="4" w:space="0"/>
            </w:tcBorders>
          </w:tcPr>
          <w:p>
            <w:pPr>
              <w:pStyle w:val="20"/>
              <w:spacing w:before="63" w:line="240" w:lineRule="auto"/>
              <w:ind w:right="3"/>
              <w:jc w:val="center"/>
              <w:rPr>
                <w:rFonts w:ascii="宋体" w:hAnsi="宋体" w:eastAsia="宋体" w:cs="宋体"/>
                <w:color w:val="auto"/>
                <w:sz w:val="22"/>
                <w:szCs w:val="22"/>
                <w:highlight w:val="none"/>
              </w:rPr>
            </w:pPr>
            <w:r>
              <w:rPr>
                <w:rFonts w:ascii="宋体" w:hAnsi="宋体" w:eastAsia="宋体" w:cs="宋体"/>
                <w:color w:val="auto"/>
                <w:sz w:val="22"/>
                <w:szCs w:val="22"/>
                <w:highlight w:val="none"/>
              </w:rPr>
              <w:t>需用时间</w:t>
            </w:r>
          </w:p>
        </w:tc>
      </w:tr>
      <w:tr>
        <w:tblPrEx>
          <w:tblCellMar>
            <w:top w:w="0" w:type="dxa"/>
            <w:left w:w="0" w:type="dxa"/>
            <w:bottom w:w="0" w:type="dxa"/>
            <w:right w:w="0" w:type="dxa"/>
          </w:tblCellMar>
        </w:tblPrEx>
        <w:trPr>
          <w:trHeight w:val="614" w:hRule="exact"/>
        </w:trPr>
        <w:tc>
          <w:tcPr>
            <w:tcW w:w="212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1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12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0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4" w:hRule="exact"/>
        </w:trPr>
        <w:tc>
          <w:tcPr>
            <w:tcW w:w="212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1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12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0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4" w:hRule="exact"/>
        </w:trPr>
        <w:tc>
          <w:tcPr>
            <w:tcW w:w="212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132"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129"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0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spacing w:after="0"/>
        <w:rPr>
          <w:color w:val="auto"/>
          <w:highlight w:val="none"/>
        </w:rPr>
        <w:sectPr>
          <w:pgSz w:w="11910" w:h="16840"/>
          <w:pgMar w:top="1060" w:right="760" w:bottom="1160" w:left="1020" w:header="0" w:footer="975" w:gutter="0"/>
        </w:sectPr>
      </w:pPr>
    </w:p>
    <w:p>
      <w:pPr>
        <w:pStyle w:val="8"/>
        <w:spacing w:line="240" w:lineRule="auto"/>
        <w:ind w:left="3174" w:right="0"/>
        <w:jc w:val="left"/>
        <w:rPr>
          <w:b w:val="0"/>
          <w:bCs w:val="0"/>
          <w:color w:val="auto"/>
          <w:highlight w:val="none"/>
        </w:rPr>
      </w:pPr>
      <w:r>
        <w:rPr>
          <w:color w:val="auto"/>
          <w:highlight w:val="none"/>
        </w:rPr>
        <w:t>（二）项目管理机构配备情况表</w:t>
      </w:r>
    </w:p>
    <w:p>
      <w:pPr>
        <w:spacing w:before="0" w:line="240" w:lineRule="auto"/>
        <w:rPr>
          <w:rFonts w:ascii="宋体" w:hAnsi="宋体" w:eastAsia="宋体" w:cs="宋体"/>
          <w:b/>
          <w:bCs/>
          <w:color w:val="auto"/>
          <w:sz w:val="28"/>
          <w:szCs w:val="28"/>
          <w:highlight w:val="none"/>
        </w:rPr>
      </w:pPr>
    </w:p>
    <w:p>
      <w:pPr>
        <w:pStyle w:val="12"/>
        <w:tabs>
          <w:tab w:val="left" w:pos="1829"/>
          <w:tab w:val="left" w:pos="4667"/>
        </w:tabs>
        <w:spacing w:before="191" w:line="240" w:lineRule="auto"/>
        <w:ind w:left="673" w:right="0"/>
        <w:jc w:val="left"/>
        <w:rPr>
          <w:color w:val="auto"/>
          <w:highlight w:val="none"/>
        </w:rPr>
      </w:pPr>
      <w:r>
        <w:rPr>
          <w:rFonts w:ascii="宋体" w:hAnsi="宋体" w:eastAsia="宋体" w:cs="宋体"/>
          <w:color w:val="auto"/>
          <w:w w:val="100"/>
          <w:highlight w:val="none"/>
          <w:u w:val="single" w:color="000000"/>
        </w:rPr>
        <w:t xml:space="preserve"> </w:t>
      </w:r>
      <w:r>
        <w:rPr>
          <w:rFonts w:ascii="宋体" w:hAnsi="宋体" w:eastAsia="宋体" w:cs="宋体"/>
          <w:color w:val="auto"/>
          <w:highlight w:val="none"/>
          <w:u w:val="single" w:color="000000"/>
        </w:rPr>
        <w:tab/>
      </w:r>
      <w:r>
        <w:rPr>
          <w:rFonts w:ascii="宋体" w:hAnsi="宋体" w:eastAsia="宋体" w:cs="宋体"/>
          <w:color w:val="auto"/>
          <w:spacing w:val="-2"/>
          <w:highlight w:val="none"/>
          <w:u w:val="single" w:color="000000"/>
        </w:rPr>
        <w:t>{</w:t>
      </w:r>
      <w:r>
        <w:rPr>
          <w:color w:val="auto"/>
          <w:spacing w:val="-2"/>
          <w:highlight w:val="none"/>
          <w:u w:val="single" w:color="000000"/>
        </w:rPr>
        <w:t>招标工程项目名称</w:t>
      </w:r>
      <w:r>
        <w:rPr>
          <w:rFonts w:ascii="宋体" w:hAnsi="宋体" w:eastAsia="宋体" w:cs="宋体"/>
          <w:color w:val="auto"/>
          <w:spacing w:val="-2"/>
          <w:highlight w:val="none"/>
          <w:u w:val="single" w:color="000000"/>
        </w:rPr>
        <w:t>}</w:t>
      </w:r>
      <w:r>
        <w:rPr>
          <w:rFonts w:ascii="宋体" w:hAnsi="宋体" w:eastAsia="宋体" w:cs="宋体"/>
          <w:color w:val="auto"/>
          <w:spacing w:val="-2"/>
          <w:highlight w:val="none"/>
          <w:u w:val="single" w:color="000000"/>
        </w:rPr>
        <w:tab/>
      </w:r>
      <w:r>
        <w:rPr>
          <w:color w:val="auto"/>
          <w:spacing w:val="-3"/>
          <w:highlight w:val="none"/>
        </w:rPr>
        <w:t>工程</w:t>
      </w:r>
    </w:p>
    <w:p>
      <w:pPr>
        <w:spacing w:before="13" w:line="240" w:lineRule="auto"/>
        <w:rPr>
          <w:rFonts w:ascii="宋体" w:hAnsi="宋体" w:eastAsia="宋体" w:cs="宋体"/>
          <w:color w:val="auto"/>
          <w:sz w:val="3"/>
          <w:szCs w:val="3"/>
          <w:highlight w:val="none"/>
        </w:rPr>
      </w:pPr>
    </w:p>
    <w:tbl>
      <w:tblPr>
        <w:tblStyle w:val="16"/>
        <w:tblW w:w="0" w:type="auto"/>
        <w:tblInd w:w="106" w:type="dxa"/>
        <w:tblLayout w:type="fixed"/>
        <w:tblCellMar>
          <w:top w:w="0" w:type="dxa"/>
          <w:left w:w="0" w:type="dxa"/>
          <w:bottom w:w="0" w:type="dxa"/>
          <w:right w:w="0" w:type="dxa"/>
        </w:tblCellMar>
      </w:tblPr>
      <w:tblGrid>
        <w:gridCol w:w="1560"/>
        <w:gridCol w:w="828"/>
        <w:gridCol w:w="817"/>
        <w:gridCol w:w="1190"/>
        <w:gridCol w:w="670"/>
        <w:gridCol w:w="706"/>
        <w:gridCol w:w="751"/>
        <w:gridCol w:w="1277"/>
        <w:gridCol w:w="850"/>
        <w:gridCol w:w="1274"/>
      </w:tblGrid>
      <w:tr>
        <w:tblPrEx>
          <w:tblCellMar>
            <w:top w:w="0" w:type="dxa"/>
            <w:left w:w="0" w:type="dxa"/>
            <w:bottom w:w="0" w:type="dxa"/>
            <w:right w:w="0" w:type="dxa"/>
          </w:tblCellMar>
        </w:tblPrEx>
        <w:trPr>
          <w:trHeight w:val="970" w:hRule="exact"/>
        </w:trPr>
        <w:tc>
          <w:tcPr>
            <w:tcW w:w="1560" w:type="dxa"/>
            <w:vMerge w:val="restart"/>
            <w:tcBorders>
              <w:top w:val="single" w:color="000000" w:sz="4" w:space="0"/>
              <w:left w:val="single" w:color="000000" w:sz="4" w:space="0"/>
              <w:right w:val="single" w:color="000000" w:sz="4" w:space="0"/>
            </w:tcBorders>
          </w:tcPr>
          <w:p>
            <w:pPr>
              <w:pStyle w:val="20"/>
              <w:spacing w:line="240" w:lineRule="auto"/>
              <w:ind w:right="0"/>
              <w:jc w:val="left"/>
              <w:rPr>
                <w:rFonts w:ascii="宋体" w:hAnsi="宋体" w:eastAsia="宋体" w:cs="宋体"/>
                <w:color w:val="auto"/>
                <w:sz w:val="20"/>
                <w:szCs w:val="20"/>
                <w:highlight w:val="none"/>
              </w:rPr>
            </w:pPr>
          </w:p>
          <w:p>
            <w:pPr>
              <w:pStyle w:val="20"/>
              <w:spacing w:line="240" w:lineRule="auto"/>
              <w:ind w:right="0"/>
              <w:jc w:val="left"/>
              <w:rPr>
                <w:rFonts w:ascii="宋体" w:hAnsi="宋体" w:eastAsia="宋体" w:cs="宋体"/>
                <w:color w:val="auto"/>
                <w:sz w:val="20"/>
                <w:szCs w:val="20"/>
                <w:highlight w:val="none"/>
              </w:rPr>
            </w:pPr>
          </w:p>
          <w:p>
            <w:pPr>
              <w:pStyle w:val="20"/>
              <w:spacing w:before="13" w:line="240" w:lineRule="auto"/>
              <w:ind w:right="0"/>
              <w:jc w:val="left"/>
              <w:rPr>
                <w:rFonts w:ascii="宋体" w:hAnsi="宋体" w:eastAsia="宋体" w:cs="宋体"/>
                <w:color w:val="auto"/>
                <w:sz w:val="25"/>
                <w:szCs w:val="25"/>
                <w:highlight w:val="none"/>
              </w:rPr>
            </w:pPr>
          </w:p>
          <w:p>
            <w:pPr>
              <w:pStyle w:val="20"/>
              <w:spacing w:line="240" w:lineRule="auto"/>
              <w:ind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岗位</w:t>
            </w:r>
          </w:p>
        </w:tc>
        <w:tc>
          <w:tcPr>
            <w:tcW w:w="828" w:type="dxa"/>
            <w:vMerge w:val="restart"/>
            <w:tcBorders>
              <w:top w:val="single" w:color="000000" w:sz="4" w:space="0"/>
              <w:left w:val="single" w:color="000000" w:sz="4" w:space="0"/>
              <w:right w:val="single" w:color="000000" w:sz="4" w:space="0"/>
            </w:tcBorders>
          </w:tcPr>
          <w:p>
            <w:pPr>
              <w:pStyle w:val="20"/>
              <w:spacing w:line="240" w:lineRule="auto"/>
              <w:ind w:right="0"/>
              <w:jc w:val="left"/>
              <w:rPr>
                <w:rFonts w:ascii="宋体" w:hAnsi="宋体" w:eastAsia="宋体" w:cs="宋体"/>
                <w:color w:val="auto"/>
                <w:sz w:val="20"/>
                <w:szCs w:val="20"/>
                <w:highlight w:val="none"/>
              </w:rPr>
            </w:pPr>
          </w:p>
          <w:p>
            <w:pPr>
              <w:pStyle w:val="20"/>
              <w:spacing w:line="240" w:lineRule="auto"/>
              <w:ind w:right="0"/>
              <w:jc w:val="left"/>
              <w:rPr>
                <w:rFonts w:ascii="宋体" w:hAnsi="宋体" w:eastAsia="宋体" w:cs="宋体"/>
                <w:color w:val="auto"/>
                <w:sz w:val="20"/>
                <w:szCs w:val="20"/>
                <w:highlight w:val="none"/>
              </w:rPr>
            </w:pPr>
          </w:p>
          <w:p>
            <w:pPr>
              <w:pStyle w:val="20"/>
              <w:spacing w:before="13" w:line="240" w:lineRule="auto"/>
              <w:ind w:right="0"/>
              <w:jc w:val="left"/>
              <w:rPr>
                <w:rFonts w:ascii="宋体" w:hAnsi="宋体" w:eastAsia="宋体" w:cs="宋体"/>
                <w:color w:val="auto"/>
                <w:sz w:val="25"/>
                <w:szCs w:val="25"/>
                <w:highlight w:val="none"/>
              </w:rPr>
            </w:pPr>
          </w:p>
          <w:p>
            <w:pPr>
              <w:pStyle w:val="20"/>
              <w:spacing w:line="240" w:lineRule="auto"/>
              <w:ind w:left="19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817" w:type="dxa"/>
            <w:vMerge w:val="restart"/>
            <w:tcBorders>
              <w:top w:val="single" w:color="000000" w:sz="4" w:space="0"/>
              <w:left w:val="single" w:color="000000" w:sz="4" w:space="0"/>
              <w:right w:val="single" w:color="000000" w:sz="4" w:space="0"/>
            </w:tcBorders>
          </w:tcPr>
          <w:p>
            <w:pPr>
              <w:pStyle w:val="20"/>
              <w:spacing w:line="240" w:lineRule="auto"/>
              <w:ind w:right="0"/>
              <w:jc w:val="left"/>
              <w:rPr>
                <w:rFonts w:ascii="宋体" w:hAnsi="宋体" w:eastAsia="宋体" w:cs="宋体"/>
                <w:color w:val="auto"/>
                <w:sz w:val="20"/>
                <w:szCs w:val="20"/>
                <w:highlight w:val="none"/>
              </w:rPr>
            </w:pPr>
          </w:p>
          <w:p>
            <w:pPr>
              <w:pStyle w:val="20"/>
              <w:spacing w:line="240" w:lineRule="auto"/>
              <w:ind w:right="0"/>
              <w:jc w:val="left"/>
              <w:rPr>
                <w:rFonts w:ascii="宋体" w:hAnsi="宋体" w:eastAsia="宋体" w:cs="宋体"/>
                <w:color w:val="auto"/>
                <w:sz w:val="20"/>
                <w:szCs w:val="20"/>
                <w:highlight w:val="none"/>
              </w:rPr>
            </w:pPr>
          </w:p>
          <w:p>
            <w:pPr>
              <w:pStyle w:val="20"/>
              <w:spacing w:before="13" w:line="240" w:lineRule="auto"/>
              <w:ind w:right="0"/>
              <w:jc w:val="left"/>
              <w:rPr>
                <w:rFonts w:ascii="宋体" w:hAnsi="宋体" w:eastAsia="宋体" w:cs="宋体"/>
                <w:color w:val="auto"/>
                <w:sz w:val="25"/>
                <w:szCs w:val="25"/>
                <w:highlight w:val="none"/>
              </w:rPr>
            </w:pPr>
          </w:p>
          <w:p>
            <w:pPr>
              <w:pStyle w:val="20"/>
              <w:spacing w:line="240" w:lineRule="auto"/>
              <w:ind w:left="194"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职称</w:t>
            </w:r>
          </w:p>
        </w:tc>
        <w:tc>
          <w:tcPr>
            <w:tcW w:w="4594" w:type="dxa"/>
            <w:gridSpan w:val="5"/>
            <w:tcBorders>
              <w:top w:val="single" w:color="000000" w:sz="4" w:space="0"/>
              <w:left w:val="single" w:color="000000" w:sz="4" w:space="0"/>
              <w:bottom w:val="single" w:color="000000" w:sz="4" w:space="0"/>
              <w:right w:val="single" w:color="000000" w:sz="4" w:space="0"/>
            </w:tcBorders>
          </w:tcPr>
          <w:p>
            <w:pPr>
              <w:pStyle w:val="20"/>
              <w:spacing w:before="12" w:line="240" w:lineRule="auto"/>
              <w:ind w:right="0"/>
              <w:jc w:val="left"/>
              <w:rPr>
                <w:rFonts w:ascii="宋体" w:hAnsi="宋体" w:eastAsia="宋体" w:cs="宋体"/>
                <w:color w:val="auto"/>
                <w:sz w:val="28"/>
                <w:szCs w:val="28"/>
                <w:highlight w:val="none"/>
              </w:rPr>
            </w:pPr>
          </w:p>
          <w:p>
            <w:pPr>
              <w:pStyle w:val="20"/>
              <w:spacing w:line="240" w:lineRule="auto"/>
              <w:ind w:left="1346"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执业或职业资格证明</w:t>
            </w:r>
          </w:p>
        </w:tc>
        <w:tc>
          <w:tcPr>
            <w:tcW w:w="2125" w:type="dxa"/>
            <w:gridSpan w:val="2"/>
            <w:tcBorders>
              <w:top w:val="single" w:color="000000" w:sz="4" w:space="0"/>
              <w:left w:val="single" w:color="000000" w:sz="4" w:space="0"/>
              <w:bottom w:val="single" w:color="000000" w:sz="4" w:space="0"/>
              <w:right w:val="single" w:color="000000" w:sz="4" w:space="0"/>
            </w:tcBorders>
          </w:tcPr>
          <w:p>
            <w:pPr>
              <w:pStyle w:val="20"/>
              <w:spacing w:line="480" w:lineRule="exact"/>
              <w:ind w:left="480" w:right="475" w:firstLine="158"/>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承担完工</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工 程 情 况</w:t>
            </w:r>
          </w:p>
        </w:tc>
      </w:tr>
      <w:tr>
        <w:tblPrEx>
          <w:tblCellMar>
            <w:top w:w="0" w:type="dxa"/>
            <w:left w:w="0" w:type="dxa"/>
            <w:bottom w:w="0" w:type="dxa"/>
            <w:right w:w="0" w:type="dxa"/>
          </w:tblCellMar>
        </w:tblPrEx>
        <w:trPr>
          <w:trHeight w:val="970" w:hRule="exact"/>
        </w:trPr>
        <w:tc>
          <w:tcPr>
            <w:tcW w:w="1560" w:type="dxa"/>
            <w:vMerge w:val="continue"/>
            <w:tcBorders>
              <w:left w:val="single" w:color="000000" w:sz="4" w:space="0"/>
              <w:bottom w:val="single" w:color="000000" w:sz="4" w:space="0"/>
              <w:right w:val="single" w:color="000000" w:sz="4" w:space="0"/>
            </w:tcBorders>
          </w:tcPr>
          <w:p>
            <w:pPr>
              <w:rPr>
                <w:color w:val="auto"/>
                <w:highlight w:val="none"/>
              </w:rPr>
            </w:pPr>
          </w:p>
        </w:tc>
        <w:tc>
          <w:tcPr>
            <w:tcW w:w="828" w:type="dxa"/>
            <w:vMerge w:val="continue"/>
            <w:tcBorders>
              <w:left w:val="single" w:color="000000" w:sz="4" w:space="0"/>
              <w:bottom w:val="single" w:color="000000" w:sz="4" w:space="0"/>
              <w:right w:val="single" w:color="000000" w:sz="4" w:space="0"/>
            </w:tcBorders>
          </w:tcPr>
          <w:p>
            <w:pPr>
              <w:rPr>
                <w:color w:val="auto"/>
                <w:highlight w:val="none"/>
              </w:rPr>
            </w:pPr>
          </w:p>
        </w:tc>
        <w:tc>
          <w:tcPr>
            <w:tcW w:w="817" w:type="dxa"/>
            <w:vMerge w:val="continue"/>
            <w:tcBorders>
              <w:left w:val="single" w:color="000000" w:sz="4" w:space="0"/>
              <w:bottom w:val="single" w:color="000000" w:sz="4" w:space="0"/>
              <w:right w:val="single" w:color="000000" w:sz="4" w:space="0"/>
            </w:tcBorders>
          </w:tcPr>
          <w:p>
            <w:pPr>
              <w:rPr>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tcPr>
          <w:p>
            <w:pPr>
              <w:pStyle w:val="20"/>
              <w:spacing w:before="12" w:line="240" w:lineRule="auto"/>
              <w:ind w:right="0"/>
              <w:jc w:val="left"/>
              <w:rPr>
                <w:rFonts w:ascii="宋体" w:hAnsi="宋体" w:eastAsia="宋体" w:cs="宋体"/>
                <w:color w:val="auto"/>
                <w:sz w:val="28"/>
                <w:szCs w:val="28"/>
                <w:highlight w:val="none"/>
              </w:rPr>
            </w:pPr>
          </w:p>
          <w:p>
            <w:pPr>
              <w:pStyle w:val="20"/>
              <w:spacing w:line="240" w:lineRule="auto"/>
              <w:ind w:left="172"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证书名称</w:t>
            </w:r>
          </w:p>
        </w:tc>
        <w:tc>
          <w:tcPr>
            <w:tcW w:w="670" w:type="dxa"/>
            <w:tcBorders>
              <w:top w:val="single" w:color="000000" w:sz="4" w:space="0"/>
              <w:left w:val="single" w:color="000000" w:sz="4" w:space="0"/>
              <w:bottom w:val="single" w:color="000000" w:sz="4" w:space="0"/>
              <w:right w:val="single" w:color="000000" w:sz="4" w:space="0"/>
            </w:tcBorders>
          </w:tcPr>
          <w:p>
            <w:pPr>
              <w:pStyle w:val="20"/>
              <w:spacing w:before="12" w:line="240" w:lineRule="auto"/>
              <w:ind w:right="0"/>
              <w:jc w:val="left"/>
              <w:rPr>
                <w:rFonts w:ascii="宋体" w:hAnsi="宋体" w:eastAsia="宋体" w:cs="宋体"/>
                <w:color w:val="auto"/>
                <w:sz w:val="28"/>
                <w:szCs w:val="28"/>
                <w:highlight w:val="none"/>
              </w:rPr>
            </w:pPr>
          </w:p>
          <w:p>
            <w:pPr>
              <w:pStyle w:val="20"/>
              <w:spacing w:line="240" w:lineRule="auto"/>
              <w:ind w:left="122"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级别</w:t>
            </w:r>
          </w:p>
        </w:tc>
        <w:tc>
          <w:tcPr>
            <w:tcW w:w="706" w:type="dxa"/>
            <w:tcBorders>
              <w:top w:val="single" w:color="000000" w:sz="4" w:space="0"/>
              <w:left w:val="single" w:color="000000" w:sz="4" w:space="0"/>
              <w:bottom w:val="single" w:color="000000" w:sz="4" w:space="0"/>
              <w:right w:val="single" w:color="000000" w:sz="4" w:space="0"/>
            </w:tcBorders>
          </w:tcPr>
          <w:p>
            <w:pPr>
              <w:pStyle w:val="20"/>
              <w:spacing w:before="12" w:line="240" w:lineRule="auto"/>
              <w:ind w:right="0"/>
              <w:jc w:val="left"/>
              <w:rPr>
                <w:rFonts w:ascii="宋体" w:hAnsi="宋体" w:eastAsia="宋体" w:cs="宋体"/>
                <w:color w:val="auto"/>
                <w:sz w:val="28"/>
                <w:szCs w:val="28"/>
                <w:highlight w:val="none"/>
              </w:rPr>
            </w:pPr>
          </w:p>
          <w:p>
            <w:pPr>
              <w:pStyle w:val="20"/>
              <w:spacing w:line="240" w:lineRule="auto"/>
              <w:ind w:left="13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证号</w:t>
            </w:r>
          </w:p>
        </w:tc>
        <w:tc>
          <w:tcPr>
            <w:tcW w:w="751" w:type="dxa"/>
            <w:tcBorders>
              <w:top w:val="single" w:color="000000" w:sz="4" w:space="0"/>
              <w:left w:val="single" w:color="000000" w:sz="4" w:space="0"/>
              <w:bottom w:val="single" w:color="000000" w:sz="4" w:space="0"/>
              <w:right w:val="single" w:color="000000" w:sz="4" w:space="0"/>
            </w:tcBorders>
          </w:tcPr>
          <w:p>
            <w:pPr>
              <w:pStyle w:val="20"/>
              <w:spacing w:before="12" w:line="240" w:lineRule="auto"/>
              <w:ind w:right="0"/>
              <w:jc w:val="left"/>
              <w:rPr>
                <w:rFonts w:ascii="宋体" w:hAnsi="宋体" w:eastAsia="宋体" w:cs="宋体"/>
                <w:color w:val="auto"/>
                <w:sz w:val="28"/>
                <w:szCs w:val="28"/>
                <w:highlight w:val="none"/>
              </w:rPr>
            </w:pPr>
          </w:p>
          <w:p>
            <w:pPr>
              <w:pStyle w:val="20"/>
              <w:spacing w:line="240" w:lineRule="auto"/>
              <w:ind w:left="160"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专业</w:t>
            </w:r>
          </w:p>
        </w:tc>
        <w:tc>
          <w:tcPr>
            <w:tcW w:w="1277" w:type="dxa"/>
            <w:tcBorders>
              <w:top w:val="single" w:color="000000" w:sz="4" w:space="0"/>
              <w:left w:val="single" w:color="000000" w:sz="4" w:space="0"/>
              <w:bottom w:val="single" w:color="000000" w:sz="4" w:space="0"/>
              <w:right w:val="single" w:color="000000" w:sz="4" w:space="0"/>
            </w:tcBorders>
          </w:tcPr>
          <w:p>
            <w:pPr>
              <w:pStyle w:val="20"/>
              <w:spacing w:before="12" w:line="240" w:lineRule="auto"/>
              <w:ind w:right="0"/>
              <w:jc w:val="left"/>
              <w:rPr>
                <w:rFonts w:ascii="宋体" w:hAnsi="宋体" w:eastAsia="宋体" w:cs="宋体"/>
                <w:color w:val="auto"/>
                <w:sz w:val="28"/>
                <w:szCs w:val="28"/>
                <w:highlight w:val="none"/>
              </w:rPr>
            </w:pPr>
          </w:p>
          <w:p>
            <w:pPr>
              <w:pStyle w:val="20"/>
              <w:spacing w:line="240" w:lineRule="auto"/>
              <w:ind w:left="107"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原服务单位</w:t>
            </w:r>
          </w:p>
        </w:tc>
        <w:tc>
          <w:tcPr>
            <w:tcW w:w="850" w:type="dxa"/>
            <w:tcBorders>
              <w:top w:val="single" w:color="000000" w:sz="4" w:space="0"/>
              <w:left w:val="single" w:color="000000" w:sz="4" w:space="0"/>
              <w:bottom w:val="single" w:color="000000" w:sz="4" w:space="0"/>
              <w:right w:val="single" w:color="000000" w:sz="4" w:space="0"/>
            </w:tcBorders>
          </w:tcPr>
          <w:p>
            <w:pPr>
              <w:pStyle w:val="20"/>
              <w:spacing w:before="12" w:line="240" w:lineRule="auto"/>
              <w:ind w:right="0"/>
              <w:jc w:val="left"/>
              <w:rPr>
                <w:rFonts w:ascii="宋体" w:hAnsi="宋体" w:eastAsia="宋体" w:cs="宋体"/>
                <w:color w:val="auto"/>
                <w:sz w:val="28"/>
                <w:szCs w:val="28"/>
                <w:highlight w:val="none"/>
              </w:rPr>
            </w:pPr>
          </w:p>
          <w:p>
            <w:pPr>
              <w:pStyle w:val="20"/>
              <w:spacing w:line="240" w:lineRule="auto"/>
              <w:ind w:left="10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项目数</w:t>
            </w:r>
          </w:p>
        </w:tc>
        <w:tc>
          <w:tcPr>
            <w:tcW w:w="1274" w:type="dxa"/>
            <w:tcBorders>
              <w:top w:val="single" w:color="000000" w:sz="4" w:space="0"/>
              <w:left w:val="single" w:color="000000" w:sz="4" w:space="0"/>
              <w:bottom w:val="single" w:color="000000" w:sz="4" w:space="0"/>
              <w:right w:val="single" w:color="000000" w:sz="4" w:space="0"/>
            </w:tcBorders>
          </w:tcPr>
          <w:p>
            <w:pPr>
              <w:pStyle w:val="20"/>
              <w:spacing w:line="480" w:lineRule="exact"/>
              <w:ind w:left="422" w:right="206" w:hanging="209"/>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主要项目</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名称</w:t>
            </w:r>
          </w:p>
        </w:tc>
      </w:tr>
      <w:tr>
        <w:tblPrEx>
          <w:tblCellMar>
            <w:top w:w="0" w:type="dxa"/>
            <w:left w:w="0" w:type="dxa"/>
            <w:bottom w:w="0" w:type="dxa"/>
            <w:right w:w="0" w:type="dxa"/>
          </w:tblCellMar>
        </w:tblPrEx>
        <w:trPr>
          <w:trHeight w:val="492" w:hRule="exact"/>
        </w:trPr>
        <w:tc>
          <w:tcPr>
            <w:tcW w:w="1560" w:type="dxa"/>
            <w:tcBorders>
              <w:top w:val="single" w:color="000000" w:sz="4" w:space="0"/>
              <w:left w:val="single" w:color="000000" w:sz="4" w:space="0"/>
              <w:bottom w:val="single" w:color="000000" w:sz="4" w:space="0"/>
              <w:right w:val="single" w:color="000000" w:sz="4" w:space="0"/>
            </w:tcBorders>
          </w:tcPr>
          <w:p>
            <w:pPr>
              <w:pStyle w:val="20"/>
              <w:spacing w:before="141" w:line="240" w:lineRule="auto"/>
              <w:ind w:left="35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项目经理</w:t>
            </w:r>
          </w:p>
        </w:tc>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90" w:hRule="exact"/>
        </w:trPr>
        <w:tc>
          <w:tcPr>
            <w:tcW w:w="1560" w:type="dxa"/>
            <w:tcBorders>
              <w:top w:val="single" w:color="000000" w:sz="4" w:space="0"/>
              <w:left w:val="single" w:color="000000" w:sz="4" w:space="0"/>
              <w:bottom w:val="single" w:color="000000" w:sz="4" w:space="0"/>
              <w:right w:val="single" w:color="000000" w:sz="4" w:space="0"/>
            </w:tcBorders>
          </w:tcPr>
          <w:p>
            <w:pPr>
              <w:pStyle w:val="20"/>
              <w:spacing w:before="138" w:line="240" w:lineRule="auto"/>
              <w:ind w:left="24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项目副经理</w:t>
            </w:r>
          </w:p>
        </w:tc>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90" w:hRule="exact"/>
        </w:trPr>
        <w:tc>
          <w:tcPr>
            <w:tcW w:w="1560" w:type="dxa"/>
            <w:tcBorders>
              <w:top w:val="single" w:color="000000" w:sz="4" w:space="0"/>
              <w:left w:val="single" w:color="000000" w:sz="4" w:space="0"/>
              <w:bottom w:val="single" w:color="000000" w:sz="4" w:space="0"/>
              <w:right w:val="single" w:color="000000" w:sz="4" w:space="0"/>
            </w:tcBorders>
          </w:tcPr>
          <w:p>
            <w:pPr>
              <w:pStyle w:val="20"/>
              <w:spacing w:before="139" w:line="240" w:lineRule="auto"/>
              <w:ind w:left="24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技术负责人</w:t>
            </w:r>
          </w:p>
        </w:tc>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70" w:hRule="exact"/>
        </w:trPr>
        <w:tc>
          <w:tcPr>
            <w:tcW w:w="1560" w:type="dxa"/>
            <w:tcBorders>
              <w:top w:val="single" w:color="000000" w:sz="4" w:space="0"/>
              <w:left w:val="single" w:color="000000" w:sz="4" w:space="0"/>
              <w:bottom w:val="single" w:color="000000" w:sz="4" w:space="0"/>
              <w:right w:val="single" w:color="000000" w:sz="4" w:space="0"/>
            </w:tcBorders>
          </w:tcPr>
          <w:p>
            <w:pPr>
              <w:pStyle w:val="20"/>
              <w:spacing w:before="7" w:line="240" w:lineRule="auto"/>
              <w:ind w:right="0"/>
              <w:jc w:val="left"/>
              <w:rPr>
                <w:rFonts w:ascii="宋体" w:hAnsi="宋体" w:eastAsia="宋体" w:cs="宋体"/>
                <w:color w:val="auto"/>
                <w:sz w:val="17"/>
                <w:szCs w:val="17"/>
                <w:highlight w:val="none"/>
              </w:rPr>
            </w:pPr>
          </w:p>
          <w:p>
            <w:pPr>
              <w:pStyle w:val="20"/>
              <w:spacing w:line="240" w:lineRule="auto"/>
              <w:ind w:left="45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施工员</w:t>
            </w:r>
          </w:p>
        </w:tc>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70" w:hRule="exact"/>
        </w:trPr>
        <w:tc>
          <w:tcPr>
            <w:tcW w:w="1560" w:type="dxa"/>
            <w:tcBorders>
              <w:top w:val="single" w:color="000000" w:sz="4" w:space="0"/>
              <w:left w:val="single" w:color="000000" w:sz="4" w:space="0"/>
              <w:bottom w:val="single" w:color="000000" w:sz="4" w:space="0"/>
              <w:right w:val="single" w:color="000000" w:sz="4" w:space="0"/>
            </w:tcBorders>
          </w:tcPr>
          <w:p>
            <w:pPr>
              <w:pStyle w:val="20"/>
              <w:spacing w:before="7" w:line="240" w:lineRule="auto"/>
              <w:ind w:right="0"/>
              <w:jc w:val="left"/>
              <w:rPr>
                <w:rFonts w:ascii="宋体" w:hAnsi="宋体" w:eastAsia="宋体" w:cs="宋体"/>
                <w:color w:val="auto"/>
                <w:sz w:val="17"/>
                <w:szCs w:val="17"/>
                <w:highlight w:val="none"/>
              </w:rPr>
            </w:pPr>
          </w:p>
          <w:p>
            <w:pPr>
              <w:pStyle w:val="20"/>
              <w:spacing w:line="240" w:lineRule="auto"/>
              <w:ind w:left="45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质检员</w:t>
            </w:r>
          </w:p>
        </w:tc>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70" w:hRule="exact"/>
        </w:trPr>
        <w:tc>
          <w:tcPr>
            <w:tcW w:w="1560" w:type="dxa"/>
            <w:tcBorders>
              <w:top w:val="single" w:color="000000" w:sz="4" w:space="0"/>
              <w:left w:val="single" w:color="000000" w:sz="4" w:space="0"/>
              <w:bottom w:val="single" w:color="000000" w:sz="4" w:space="0"/>
              <w:right w:val="single" w:color="000000" w:sz="4" w:space="0"/>
            </w:tcBorders>
          </w:tcPr>
          <w:p>
            <w:pPr>
              <w:pStyle w:val="20"/>
              <w:spacing w:before="7" w:line="240" w:lineRule="auto"/>
              <w:ind w:right="0"/>
              <w:jc w:val="left"/>
              <w:rPr>
                <w:rFonts w:ascii="宋体" w:hAnsi="宋体" w:eastAsia="宋体" w:cs="宋体"/>
                <w:color w:val="auto"/>
                <w:sz w:val="17"/>
                <w:szCs w:val="17"/>
                <w:highlight w:val="none"/>
              </w:rPr>
            </w:pPr>
          </w:p>
          <w:p>
            <w:pPr>
              <w:pStyle w:val="20"/>
              <w:spacing w:line="240" w:lineRule="auto"/>
              <w:ind w:left="45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安全员</w:t>
            </w:r>
          </w:p>
        </w:tc>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72" w:hRule="exact"/>
        </w:trPr>
        <w:tc>
          <w:tcPr>
            <w:tcW w:w="1560" w:type="dxa"/>
            <w:tcBorders>
              <w:top w:val="single" w:color="000000" w:sz="4" w:space="0"/>
              <w:left w:val="single" w:color="000000" w:sz="4" w:space="0"/>
              <w:bottom w:val="single" w:color="000000" w:sz="4" w:space="0"/>
              <w:right w:val="single" w:color="000000" w:sz="4" w:space="0"/>
            </w:tcBorders>
          </w:tcPr>
          <w:p>
            <w:pPr>
              <w:pStyle w:val="20"/>
              <w:spacing w:before="7" w:line="240" w:lineRule="auto"/>
              <w:ind w:right="0"/>
              <w:jc w:val="left"/>
              <w:rPr>
                <w:rFonts w:ascii="宋体" w:hAnsi="宋体" w:eastAsia="宋体" w:cs="宋体"/>
                <w:color w:val="auto"/>
                <w:sz w:val="17"/>
                <w:szCs w:val="17"/>
                <w:highlight w:val="none"/>
              </w:rPr>
            </w:pPr>
          </w:p>
          <w:p>
            <w:pPr>
              <w:pStyle w:val="20"/>
              <w:spacing w:line="240" w:lineRule="auto"/>
              <w:ind w:left="45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材料员</w:t>
            </w:r>
          </w:p>
        </w:tc>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70" w:hRule="exact"/>
        </w:trPr>
        <w:tc>
          <w:tcPr>
            <w:tcW w:w="1560" w:type="dxa"/>
            <w:tcBorders>
              <w:top w:val="single" w:color="000000" w:sz="4" w:space="0"/>
              <w:left w:val="single" w:color="000000" w:sz="4" w:space="0"/>
              <w:bottom w:val="single" w:color="000000" w:sz="4" w:space="0"/>
              <w:right w:val="single" w:color="000000" w:sz="4" w:space="0"/>
            </w:tcBorders>
          </w:tcPr>
          <w:p>
            <w:pPr>
              <w:pStyle w:val="20"/>
              <w:spacing w:before="5" w:line="240" w:lineRule="auto"/>
              <w:ind w:right="0"/>
              <w:jc w:val="left"/>
              <w:rPr>
                <w:rFonts w:ascii="宋体" w:hAnsi="宋体" w:eastAsia="宋体" w:cs="宋体"/>
                <w:color w:val="auto"/>
                <w:sz w:val="17"/>
                <w:szCs w:val="17"/>
                <w:highlight w:val="none"/>
              </w:rPr>
            </w:pPr>
          </w:p>
          <w:p>
            <w:pPr>
              <w:pStyle w:val="20"/>
              <w:spacing w:line="240" w:lineRule="auto"/>
              <w:ind w:left="45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造价员</w:t>
            </w:r>
          </w:p>
        </w:tc>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70" w:hRule="exact"/>
        </w:trPr>
        <w:tc>
          <w:tcPr>
            <w:tcW w:w="1560" w:type="dxa"/>
            <w:tcBorders>
              <w:top w:val="single" w:color="000000" w:sz="4" w:space="0"/>
              <w:left w:val="single" w:color="000000" w:sz="4" w:space="0"/>
              <w:bottom w:val="single" w:color="000000" w:sz="4" w:space="0"/>
              <w:right w:val="single" w:color="000000" w:sz="4" w:space="0"/>
            </w:tcBorders>
          </w:tcPr>
          <w:p>
            <w:pPr>
              <w:pStyle w:val="20"/>
              <w:spacing w:before="5" w:line="240" w:lineRule="auto"/>
              <w:ind w:right="0"/>
              <w:jc w:val="left"/>
              <w:rPr>
                <w:rFonts w:ascii="宋体" w:hAnsi="宋体" w:eastAsia="宋体" w:cs="宋体"/>
                <w:color w:val="auto"/>
                <w:sz w:val="17"/>
                <w:szCs w:val="17"/>
                <w:highlight w:val="none"/>
              </w:rPr>
            </w:pPr>
          </w:p>
          <w:p>
            <w:pPr>
              <w:pStyle w:val="20"/>
              <w:spacing w:line="240" w:lineRule="auto"/>
              <w:ind w:left="103" w:right="0"/>
              <w:jc w:val="left"/>
              <w:rPr>
                <w:rFonts w:ascii="宋体" w:hAnsi="宋体" w:eastAsia="宋体" w:cs="宋体"/>
                <w:color w:val="auto"/>
                <w:sz w:val="21"/>
                <w:szCs w:val="21"/>
                <w:highlight w:val="none"/>
              </w:rPr>
            </w:pPr>
            <w:r>
              <w:rPr>
                <w:rFonts w:ascii="宋体" w:hAnsi="宋体" w:eastAsia="宋体" w:cs="宋体"/>
                <w:color w:val="auto"/>
                <w:w w:val="200"/>
                <w:sz w:val="21"/>
                <w:szCs w:val="21"/>
                <w:highlight w:val="none"/>
              </w:rPr>
              <w:t>„„</w:t>
            </w:r>
          </w:p>
        </w:tc>
        <w:tc>
          <w:tcPr>
            <w:tcW w:w="828"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1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9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6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06"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75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4"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2930" w:hRule="exact"/>
        </w:trPr>
        <w:tc>
          <w:tcPr>
            <w:tcW w:w="9924" w:type="dxa"/>
            <w:gridSpan w:val="10"/>
            <w:tcBorders>
              <w:top w:val="single" w:color="000000" w:sz="4" w:space="0"/>
              <w:left w:val="single" w:color="000000" w:sz="4" w:space="0"/>
              <w:bottom w:val="single" w:color="000000" w:sz="4" w:space="0"/>
              <w:right w:val="single" w:color="000000" w:sz="4" w:space="0"/>
            </w:tcBorders>
          </w:tcPr>
          <w:p>
            <w:pPr>
              <w:pStyle w:val="20"/>
              <w:spacing w:before="138" w:line="420" w:lineRule="auto"/>
              <w:ind w:left="295" w:right="99" w:hanging="12"/>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一旦我单位中标，将实行项目经理负责制，我方保证并配备上述项目管理机构。上述填报内容真实，若</w:t>
            </w:r>
            <w:r>
              <w:rPr>
                <w:rFonts w:ascii="宋体" w:hAnsi="宋体" w:eastAsia="宋体" w:cs="宋体"/>
                <w:color w:val="auto"/>
                <w:spacing w:val="-34"/>
                <w:sz w:val="21"/>
                <w:szCs w:val="21"/>
                <w:highlight w:val="none"/>
              </w:rPr>
              <w:t xml:space="preserve"> </w:t>
            </w:r>
            <w:r>
              <w:rPr>
                <w:rFonts w:ascii="宋体" w:hAnsi="宋体" w:eastAsia="宋体" w:cs="宋体"/>
                <w:color w:val="auto"/>
                <w:sz w:val="21"/>
                <w:szCs w:val="21"/>
                <w:highlight w:val="none"/>
              </w:rPr>
              <w:t>不真实，愿按有关规定接受处理。项目管理班子机构设置、职责分工等情况另附资料说明。</w:t>
            </w:r>
            <w:r>
              <w:rPr>
                <w:rFonts w:ascii="宋体" w:hAnsi="宋体" w:eastAsia="宋体" w:cs="宋体"/>
                <w:b/>
                <w:bCs/>
                <w:color w:val="auto"/>
                <w:sz w:val="21"/>
                <w:szCs w:val="21"/>
                <w:highlight w:val="none"/>
              </w:rPr>
              <w:t>我方保证项</w:t>
            </w:r>
            <w:r>
              <w:rPr>
                <w:rFonts w:ascii="宋体" w:hAnsi="宋体" w:eastAsia="宋体" w:cs="宋体"/>
                <w:b/>
                <w:bCs/>
                <w:color w:val="auto"/>
                <w:spacing w:val="-57"/>
                <w:sz w:val="21"/>
                <w:szCs w:val="21"/>
                <w:highlight w:val="none"/>
              </w:rPr>
              <w:t xml:space="preserve"> </w:t>
            </w:r>
            <w:r>
              <w:rPr>
                <w:rFonts w:ascii="宋体" w:hAnsi="宋体" w:eastAsia="宋体" w:cs="宋体"/>
                <w:b/>
                <w:bCs/>
                <w:color w:val="auto"/>
                <w:sz w:val="21"/>
                <w:szCs w:val="21"/>
                <w:highlight w:val="none"/>
              </w:rPr>
              <w:t>目管理机构配备除按桂林市建设与规划委员会市建规〔2006〕270</w:t>
            </w:r>
            <w:r>
              <w:rPr>
                <w:rFonts w:ascii="宋体" w:hAnsi="宋体" w:eastAsia="宋体" w:cs="宋体"/>
                <w:b/>
                <w:bCs/>
                <w:color w:val="auto"/>
                <w:spacing w:val="19"/>
                <w:sz w:val="21"/>
                <w:szCs w:val="21"/>
                <w:highlight w:val="none"/>
              </w:rPr>
              <w:t xml:space="preserve"> </w:t>
            </w:r>
            <w:r>
              <w:rPr>
                <w:rFonts w:ascii="宋体" w:hAnsi="宋体" w:eastAsia="宋体" w:cs="宋体"/>
                <w:b/>
                <w:bCs/>
                <w:color w:val="auto"/>
                <w:sz w:val="21"/>
                <w:szCs w:val="21"/>
                <w:highlight w:val="none"/>
              </w:rPr>
              <w:t>号文《关于调整建筑施工现场项目部</w:t>
            </w:r>
            <w:r>
              <w:rPr>
                <w:rFonts w:ascii="宋体" w:hAnsi="宋体" w:eastAsia="宋体" w:cs="宋体"/>
                <w:b/>
                <w:bCs/>
                <w:color w:val="auto"/>
                <w:w w:val="100"/>
                <w:sz w:val="21"/>
                <w:szCs w:val="21"/>
                <w:highlight w:val="none"/>
              </w:rPr>
              <w:t xml:space="preserve"> </w:t>
            </w:r>
            <w:r>
              <w:rPr>
                <w:rFonts w:ascii="宋体" w:hAnsi="宋体" w:eastAsia="宋体" w:cs="宋体"/>
                <w:b/>
                <w:bCs/>
                <w:color w:val="auto"/>
                <w:sz w:val="21"/>
                <w:szCs w:val="21"/>
                <w:highlight w:val="none"/>
              </w:rPr>
              <w:t>管理的通知》的规定执行。</w:t>
            </w:r>
          </w:p>
        </w:tc>
      </w:tr>
    </w:tbl>
    <w:p>
      <w:pPr>
        <w:spacing w:after="0" w:line="420" w:lineRule="auto"/>
        <w:jc w:val="both"/>
        <w:rPr>
          <w:rFonts w:ascii="宋体" w:hAnsi="宋体" w:eastAsia="宋体" w:cs="宋体"/>
          <w:color w:val="auto"/>
          <w:sz w:val="21"/>
          <w:szCs w:val="21"/>
          <w:highlight w:val="none"/>
        </w:rPr>
        <w:sectPr>
          <w:pgSz w:w="11910" w:h="16840"/>
          <w:pgMar w:top="1200" w:right="880" w:bottom="1160" w:left="880" w:header="0" w:footer="975" w:gutter="0"/>
        </w:sectPr>
      </w:pPr>
    </w:p>
    <w:p>
      <w:pPr>
        <w:pStyle w:val="8"/>
        <w:spacing w:line="240" w:lineRule="auto"/>
        <w:ind w:left="2614" w:right="0"/>
        <w:jc w:val="left"/>
        <w:rPr>
          <w:b w:val="0"/>
          <w:bCs w:val="0"/>
          <w:color w:val="auto"/>
          <w:highlight w:val="none"/>
        </w:rPr>
      </w:pPr>
      <w:r>
        <w:rPr>
          <w:color w:val="auto"/>
          <w:highlight w:val="none"/>
        </w:rPr>
        <w:t>（三）项目经理（注册建造师）简历表</w:t>
      </w:r>
    </w:p>
    <w:p>
      <w:pPr>
        <w:pStyle w:val="12"/>
        <w:tabs>
          <w:tab w:val="left" w:pos="2844"/>
        </w:tabs>
        <w:spacing w:before="246" w:line="240" w:lineRule="auto"/>
        <w:ind w:left="533" w:right="0"/>
        <w:jc w:val="left"/>
        <w:rPr>
          <w:color w:val="auto"/>
          <w:highlight w:val="none"/>
        </w:rPr>
      </w:pPr>
      <w:r>
        <w:rPr>
          <w:rFonts w:ascii="宋体" w:hAnsi="宋体" w:eastAsia="宋体" w:cs="宋体"/>
          <w:color w:val="auto"/>
          <w:spacing w:val="-1"/>
          <w:highlight w:val="none"/>
          <w:u w:val="single" w:color="000000"/>
        </w:rPr>
        <w:t>{</w:t>
      </w:r>
      <w:r>
        <w:rPr>
          <w:color w:val="auto"/>
          <w:spacing w:val="-1"/>
          <w:highlight w:val="none"/>
          <w:u w:val="single" w:color="000000"/>
        </w:rPr>
        <w:t>招标工程项目名称</w:t>
      </w:r>
      <w:r>
        <w:rPr>
          <w:rFonts w:ascii="宋体" w:hAnsi="宋体" w:eastAsia="宋体" w:cs="宋体"/>
          <w:color w:val="auto"/>
          <w:spacing w:val="-1"/>
          <w:highlight w:val="none"/>
          <w:u w:val="single" w:color="000000"/>
        </w:rPr>
        <w:t>}</w:t>
      </w:r>
      <w:r>
        <w:rPr>
          <w:rFonts w:ascii="宋体" w:hAnsi="宋体" w:eastAsia="宋体" w:cs="宋体"/>
          <w:color w:val="auto"/>
          <w:spacing w:val="-1"/>
          <w:highlight w:val="none"/>
          <w:u w:val="single" w:color="000000"/>
        </w:rPr>
        <w:tab/>
      </w:r>
      <w:r>
        <w:rPr>
          <w:color w:val="auto"/>
          <w:highlight w:val="none"/>
        </w:rPr>
        <w:t>工程</w:t>
      </w:r>
    </w:p>
    <w:p>
      <w:pPr>
        <w:spacing w:before="13" w:line="240" w:lineRule="auto"/>
        <w:rPr>
          <w:rFonts w:ascii="宋体" w:hAnsi="宋体" w:eastAsia="宋体" w:cs="宋体"/>
          <w:color w:val="auto"/>
          <w:sz w:val="3"/>
          <w:szCs w:val="3"/>
          <w:highlight w:val="none"/>
        </w:rPr>
      </w:pPr>
    </w:p>
    <w:tbl>
      <w:tblPr>
        <w:tblStyle w:val="16"/>
        <w:tblW w:w="0" w:type="auto"/>
        <w:tblInd w:w="533" w:type="dxa"/>
        <w:tblLayout w:type="fixed"/>
        <w:tblCellMar>
          <w:top w:w="0" w:type="dxa"/>
          <w:left w:w="0" w:type="dxa"/>
          <w:bottom w:w="0" w:type="dxa"/>
          <w:right w:w="0" w:type="dxa"/>
        </w:tblCellMar>
      </w:tblPr>
      <w:tblGrid>
        <w:gridCol w:w="1418"/>
        <w:gridCol w:w="566"/>
        <w:gridCol w:w="1419"/>
        <w:gridCol w:w="283"/>
        <w:gridCol w:w="1277"/>
        <w:gridCol w:w="1571"/>
        <w:gridCol w:w="1123"/>
        <w:gridCol w:w="142"/>
        <w:gridCol w:w="1133"/>
      </w:tblGrid>
      <w:tr>
        <w:tblPrEx>
          <w:tblCellMar>
            <w:top w:w="0" w:type="dxa"/>
            <w:left w:w="0" w:type="dxa"/>
            <w:bottom w:w="0" w:type="dxa"/>
            <w:right w:w="0" w:type="dxa"/>
          </w:tblCellMar>
        </w:tblPrEx>
        <w:trPr>
          <w:trHeight w:val="610" w:hRule="exact"/>
        </w:trPr>
        <w:tc>
          <w:tcPr>
            <w:tcW w:w="1418" w:type="dxa"/>
            <w:tcBorders>
              <w:top w:val="single" w:color="000000" w:sz="4" w:space="0"/>
              <w:left w:val="single" w:color="000000" w:sz="4" w:space="0"/>
              <w:bottom w:val="single" w:color="000000" w:sz="4" w:space="0"/>
              <w:right w:val="single" w:color="000000" w:sz="4" w:space="0"/>
            </w:tcBorders>
          </w:tcPr>
          <w:p>
            <w:pPr>
              <w:pStyle w:val="20"/>
              <w:spacing w:before="131" w:line="240" w:lineRule="auto"/>
              <w:ind w:left="2"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1985"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tcPr>
          <w:p>
            <w:pPr>
              <w:pStyle w:val="20"/>
              <w:spacing w:before="131" w:line="240" w:lineRule="auto"/>
              <w:ind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性别</w:t>
            </w:r>
          </w:p>
        </w:tc>
        <w:tc>
          <w:tcPr>
            <w:tcW w:w="157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23" w:type="dxa"/>
            <w:tcBorders>
              <w:top w:val="single" w:color="000000" w:sz="4" w:space="0"/>
              <w:left w:val="single" w:color="000000" w:sz="4" w:space="0"/>
              <w:bottom w:val="single" w:color="000000" w:sz="4" w:space="0"/>
              <w:right w:val="single" w:color="000000" w:sz="4" w:space="0"/>
            </w:tcBorders>
          </w:tcPr>
          <w:p>
            <w:pPr>
              <w:pStyle w:val="20"/>
              <w:spacing w:before="131" w:line="240" w:lineRule="auto"/>
              <w:ind w:left="351"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年龄</w:t>
            </w:r>
          </w:p>
        </w:tc>
        <w:tc>
          <w:tcPr>
            <w:tcW w:w="127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4" w:hRule="exact"/>
        </w:trPr>
        <w:tc>
          <w:tcPr>
            <w:tcW w:w="1418" w:type="dxa"/>
            <w:tcBorders>
              <w:top w:val="single" w:color="000000" w:sz="4" w:space="0"/>
              <w:left w:val="single" w:color="000000" w:sz="4" w:space="0"/>
              <w:bottom w:val="single" w:color="000000" w:sz="4" w:space="0"/>
              <w:right w:val="single" w:color="000000" w:sz="4" w:space="0"/>
            </w:tcBorders>
          </w:tcPr>
          <w:p>
            <w:pPr>
              <w:pStyle w:val="20"/>
              <w:spacing w:before="143" w:line="240" w:lineRule="auto"/>
              <w:ind w:left="2"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职务</w:t>
            </w:r>
          </w:p>
        </w:tc>
        <w:tc>
          <w:tcPr>
            <w:tcW w:w="1985"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tcPr>
          <w:p>
            <w:pPr>
              <w:pStyle w:val="20"/>
              <w:spacing w:before="143" w:line="240" w:lineRule="auto"/>
              <w:ind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职称</w:t>
            </w:r>
          </w:p>
        </w:tc>
        <w:tc>
          <w:tcPr>
            <w:tcW w:w="157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23" w:type="dxa"/>
            <w:tcBorders>
              <w:top w:val="single" w:color="000000" w:sz="4" w:space="0"/>
              <w:left w:val="single" w:color="000000" w:sz="4" w:space="0"/>
              <w:bottom w:val="single" w:color="000000" w:sz="4" w:space="0"/>
              <w:right w:val="single" w:color="000000" w:sz="4" w:space="0"/>
            </w:tcBorders>
          </w:tcPr>
          <w:p>
            <w:pPr>
              <w:pStyle w:val="20"/>
              <w:spacing w:before="143" w:line="240" w:lineRule="auto"/>
              <w:ind w:left="351"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学历</w:t>
            </w:r>
          </w:p>
        </w:tc>
        <w:tc>
          <w:tcPr>
            <w:tcW w:w="127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0" w:hRule="exact"/>
        </w:trPr>
        <w:tc>
          <w:tcPr>
            <w:tcW w:w="3404" w:type="dxa"/>
            <w:gridSpan w:val="3"/>
            <w:tcBorders>
              <w:top w:val="single" w:color="000000" w:sz="4" w:space="0"/>
              <w:left w:val="single" w:color="000000" w:sz="4" w:space="0"/>
              <w:bottom w:val="single" w:color="000000" w:sz="4" w:space="0"/>
              <w:right w:val="single" w:color="000000" w:sz="4" w:space="0"/>
            </w:tcBorders>
          </w:tcPr>
          <w:p>
            <w:pPr>
              <w:pStyle w:val="20"/>
              <w:spacing w:before="131" w:line="240" w:lineRule="auto"/>
              <w:ind w:left="1067"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参加工作时间</w:t>
            </w:r>
          </w:p>
        </w:tc>
        <w:tc>
          <w:tcPr>
            <w:tcW w:w="1560"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693" w:type="dxa"/>
            <w:gridSpan w:val="2"/>
            <w:tcBorders>
              <w:top w:val="single" w:color="000000" w:sz="4" w:space="0"/>
              <w:left w:val="single" w:color="000000" w:sz="4" w:space="0"/>
              <w:bottom w:val="single" w:color="000000" w:sz="4" w:space="0"/>
              <w:right w:val="single" w:color="000000" w:sz="4" w:space="0"/>
            </w:tcBorders>
          </w:tcPr>
          <w:p>
            <w:pPr>
              <w:pStyle w:val="20"/>
              <w:spacing w:before="131" w:line="240" w:lineRule="auto"/>
              <w:ind w:left="501"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担任项目经理年限</w:t>
            </w:r>
          </w:p>
        </w:tc>
        <w:tc>
          <w:tcPr>
            <w:tcW w:w="127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78" w:hRule="exact"/>
        </w:trPr>
        <w:tc>
          <w:tcPr>
            <w:tcW w:w="3404" w:type="dxa"/>
            <w:gridSpan w:val="3"/>
            <w:tcBorders>
              <w:top w:val="single" w:color="000000" w:sz="4" w:space="0"/>
              <w:left w:val="single" w:color="000000" w:sz="4" w:space="0"/>
              <w:bottom w:val="single" w:color="000000" w:sz="4" w:space="0"/>
              <w:right w:val="single" w:color="000000" w:sz="4" w:space="0"/>
            </w:tcBorders>
          </w:tcPr>
          <w:p>
            <w:pPr>
              <w:pStyle w:val="20"/>
              <w:spacing w:before="66" w:line="240" w:lineRule="auto"/>
              <w:ind w:left="647"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项目经理注册证书编号</w:t>
            </w:r>
          </w:p>
        </w:tc>
        <w:tc>
          <w:tcPr>
            <w:tcW w:w="5528" w:type="dxa"/>
            <w:gridSpan w:val="6"/>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1" w:hRule="exact"/>
        </w:trPr>
        <w:tc>
          <w:tcPr>
            <w:tcW w:w="8932" w:type="dxa"/>
            <w:gridSpan w:val="9"/>
            <w:tcBorders>
              <w:top w:val="single" w:color="000000" w:sz="4" w:space="0"/>
              <w:left w:val="single" w:color="000000" w:sz="4" w:space="0"/>
              <w:bottom w:val="single" w:color="000000" w:sz="4" w:space="0"/>
              <w:right w:val="single" w:color="000000" w:sz="4" w:space="0"/>
            </w:tcBorders>
          </w:tcPr>
          <w:p>
            <w:pPr>
              <w:pStyle w:val="20"/>
              <w:spacing w:before="143" w:line="240" w:lineRule="auto"/>
              <w:ind w:left="7"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在建和已完工程项目情况</w:t>
            </w:r>
          </w:p>
        </w:tc>
      </w:tr>
      <w:tr>
        <w:tblPrEx>
          <w:tblCellMar>
            <w:top w:w="0" w:type="dxa"/>
            <w:left w:w="0" w:type="dxa"/>
            <w:bottom w:w="0" w:type="dxa"/>
            <w:right w:w="0" w:type="dxa"/>
          </w:tblCellMar>
        </w:tblPrEx>
        <w:trPr>
          <w:trHeight w:val="634" w:hRule="exact"/>
        </w:trPr>
        <w:tc>
          <w:tcPr>
            <w:tcW w:w="1985" w:type="dxa"/>
            <w:gridSpan w:val="2"/>
            <w:tcBorders>
              <w:top w:val="single" w:color="000000" w:sz="4" w:space="0"/>
              <w:left w:val="single" w:color="000000" w:sz="4" w:space="0"/>
              <w:bottom w:val="single" w:color="000000" w:sz="4" w:space="0"/>
              <w:right w:val="single" w:color="000000" w:sz="4" w:space="0"/>
            </w:tcBorders>
          </w:tcPr>
          <w:p>
            <w:pPr>
              <w:pStyle w:val="20"/>
              <w:spacing w:before="143" w:line="240" w:lineRule="auto"/>
              <w:ind w:left="568"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建设单位</w:t>
            </w:r>
          </w:p>
        </w:tc>
        <w:tc>
          <w:tcPr>
            <w:tcW w:w="1702" w:type="dxa"/>
            <w:gridSpan w:val="2"/>
            <w:tcBorders>
              <w:top w:val="single" w:color="000000" w:sz="4" w:space="0"/>
              <w:left w:val="single" w:color="000000" w:sz="4" w:space="0"/>
              <w:bottom w:val="single" w:color="000000" w:sz="4" w:space="0"/>
              <w:right w:val="single" w:color="000000" w:sz="4" w:space="0"/>
            </w:tcBorders>
          </w:tcPr>
          <w:p>
            <w:pPr>
              <w:pStyle w:val="20"/>
              <w:spacing w:before="143" w:line="240" w:lineRule="auto"/>
              <w:ind w:left="427"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项目名称</w:t>
            </w:r>
          </w:p>
        </w:tc>
        <w:tc>
          <w:tcPr>
            <w:tcW w:w="1277" w:type="dxa"/>
            <w:tcBorders>
              <w:top w:val="single" w:color="000000" w:sz="4" w:space="0"/>
              <w:left w:val="single" w:color="000000" w:sz="4" w:space="0"/>
              <w:bottom w:val="single" w:color="000000" w:sz="4" w:space="0"/>
              <w:right w:val="single" w:color="000000" w:sz="4" w:space="0"/>
            </w:tcBorders>
          </w:tcPr>
          <w:p>
            <w:pPr>
              <w:pStyle w:val="20"/>
              <w:spacing w:before="143" w:line="240" w:lineRule="auto"/>
              <w:ind w:left="21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建设规模</w:t>
            </w:r>
          </w:p>
        </w:tc>
        <w:tc>
          <w:tcPr>
            <w:tcW w:w="1571" w:type="dxa"/>
            <w:tcBorders>
              <w:top w:val="single" w:color="000000" w:sz="4" w:space="0"/>
              <w:left w:val="single" w:color="000000" w:sz="4" w:space="0"/>
              <w:bottom w:val="single" w:color="000000" w:sz="4" w:space="0"/>
              <w:right w:val="single" w:color="000000" w:sz="4" w:space="0"/>
            </w:tcBorders>
          </w:tcPr>
          <w:p>
            <w:pPr>
              <w:pStyle w:val="20"/>
              <w:spacing w:line="273" w:lineRule="auto"/>
              <w:ind w:left="564" w:right="361" w:hanging="209"/>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开、竣工</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日期</w:t>
            </w:r>
          </w:p>
        </w:tc>
        <w:tc>
          <w:tcPr>
            <w:tcW w:w="1264" w:type="dxa"/>
            <w:gridSpan w:val="2"/>
            <w:tcBorders>
              <w:top w:val="single" w:color="000000" w:sz="4" w:space="0"/>
              <w:left w:val="single" w:color="000000" w:sz="4" w:space="0"/>
              <w:bottom w:val="single" w:color="000000" w:sz="4" w:space="0"/>
              <w:right w:val="single" w:color="000000" w:sz="4" w:space="0"/>
            </w:tcBorders>
          </w:tcPr>
          <w:p>
            <w:pPr>
              <w:pStyle w:val="20"/>
              <w:spacing w:line="273" w:lineRule="auto"/>
              <w:ind w:left="517" w:right="209" w:hanging="317"/>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在建或已</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完</w:t>
            </w:r>
          </w:p>
        </w:tc>
        <w:tc>
          <w:tcPr>
            <w:tcW w:w="1133" w:type="dxa"/>
            <w:tcBorders>
              <w:top w:val="single" w:color="000000" w:sz="4" w:space="0"/>
              <w:left w:val="single" w:color="000000" w:sz="4" w:space="0"/>
              <w:bottom w:val="single" w:color="000000" w:sz="4" w:space="0"/>
              <w:right w:val="single" w:color="000000" w:sz="4" w:space="0"/>
            </w:tcBorders>
          </w:tcPr>
          <w:p>
            <w:pPr>
              <w:pStyle w:val="20"/>
              <w:spacing w:before="143" w:line="240" w:lineRule="auto"/>
              <w:ind w:left="141"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工程质量</w:t>
            </w:r>
          </w:p>
        </w:tc>
      </w:tr>
      <w:tr>
        <w:tblPrEx>
          <w:tblCellMar>
            <w:top w:w="0" w:type="dxa"/>
            <w:left w:w="0" w:type="dxa"/>
            <w:bottom w:w="0" w:type="dxa"/>
            <w:right w:w="0" w:type="dxa"/>
          </w:tblCellMar>
        </w:tblPrEx>
        <w:trPr>
          <w:trHeight w:val="358" w:hRule="exact"/>
        </w:trPr>
        <w:tc>
          <w:tcPr>
            <w:tcW w:w="1985"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702"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324" w:hRule="exact"/>
        </w:trPr>
        <w:tc>
          <w:tcPr>
            <w:tcW w:w="1985"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702"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71"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264"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13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pStyle w:val="12"/>
        <w:spacing w:before="64" w:line="240" w:lineRule="auto"/>
        <w:ind w:right="0"/>
        <w:jc w:val="left"/>
        <w:rPr>
          <w:color w:val="auto"/>
          <w:highlight w:val="none"/>
        </w:rPr>
      </w:pPr>
      <w:r>
        <w:rPr>
          <w:color w:val="auto"/>
          <w:highlight w:val="none"/>
        </w:rPr>
        <w:t>备注：</w:t>
      </w:r>
    </w:p>
    <w:p>
      <w:pPr>
        <w:spacing w:before="7" w:line="240" w:lineRule="auto"/>
        <w:rPr>
          <w:rFonts w:ascii="宋体" w:hAnsi="宋体" w:eastAsia="宋体" w:cs="宋体"/>
          <w:color w:val="auto"/>
          <w:sz w:val="15"/>
          <w:szCs w:val="15"/>
          <w:highlight w:val="none"/>
        </w:rPr>
      </w:pPr>
    </w:p>
    <w:p>
      <w:pPr>
        <w:pStyle w:val="12"/>
        <w:spacing w:before="0" w:line="348" w:lineRule="auto"/>
        <w:ind w:right="0" w:firstLine="314"/>
        <w:jc w:val="left"/>
        <w:rPr>
          <w:color w:val="auto"/>
          <w:highlight w:val="none"/>
        </w:rPr>
      </w:pPr>
      <w:r>
        <w:rPr>
          <w:color w:val="auto"/>
          <w:spacing w:val="-2"/>
          <w:highlight w:val="none"/>
        </w:rPr>
        <w:t>附项目经理的职称证、资格证和已完工程中标通知书（如有）、工程合同协议书、工程竣工验收证明材</w:t>
      </w:r>
      <w:r>
        <w:rPr>
          <w:color w:val="auto"/>
          <w:w w:val="100"/>
          <w:highlight w:val="none"/>
        </w:rPr>
        <w:t xml:space="preserve"> </w:t>
      </w:r>
      <w:r>
        <w:rPr>
          <w:color w:val="auto"/>
          <w:highlight w:val="none"/>
        </w:rPr>
        <w:t>料文件以及投标人认为需要增加的其他证明材料复印件，以上复印件均须加盖投标人单位公章。</w:t>
      </w:r>
    </w:p>
    <w:p>
      <w:pPr>
        <w:spacing w:after="0" w:line="348" w:lineRule="auto"/>
        <w:jc w:val="left"/>
        <w:rPr>
          <w:color w:val="auto"/>
          <w:highlight w:val="none"/>
        </w:rPr>
        <w:sectPr>
          <w:pgSz w:w="11910" w:h="16840"/>
          <w:pgMar w:top="1200" w:right="880" w:bottom="1160" w:left="1020" w:header="0" w:footer="975" w:gutter="0"/>
        </w:sectPr>
      </w:pPr>
    </w:p>
    <w:p>
      <w:pPr>
        <w:spacing w:before="7" w:line="240" w:lineRule="auto"/>
        <w:rPr>
          <w:rFonts w:ascii="宋体" w:hAnsi="宋体" w:eastAsia="宋体" w:cs="宋体"/>
          <w:color w:val="auto"/>
          <w:sz w:val="11"/>
          <w:szCs w:val="11"/>
          <w:highlight w:val="none"/>
        </w:rPr>
      </w:pPr>
    </w:p>
    <w:p>
      <w:pPr>
        <w:pStyle w:val="8"/>
        <w:spacing w:before="14" w:line="240" w:lineRule="auto"/>
        <w:ind w:left="3457" w:right="0"/>
        <w:jc w:val="left"/>
        <w:rPr>
          <w:b w:val="0"/>
          <w:bCs w:val="0"/>
          <w:color w:val="auto"/>
          <w:highlight w:val="none"/>
        </w:rPr>
      </w:pPr>
      <w:r>
        <w:rPr>
          <w:color w:val="auto"/>
          <w:highlight w:val="none"/>
        </w:rPr>
        <w:t>（四）项目技术负责人简历表</w:t>
      </w:r>
    </w:p>
    <w:p>
      <w:pPr>
        <w:spacing w:before="4" w:line="240" w:lineRule="auto"/>
        <w:rPr>
          <w:rFonts w:ascii="宋体" w:hAnsi="宋体" w:eastAsia="宋体" w:cs="宋体"/>
          <w:b/>
          <w:bCs/>
          <w:color w:val="auto"/>
          <w:sz w:val="24"/>
          <w:szCs w:val="24"/>
          <w:highlight w:val="none"/>
        </w:rPr>
      </w:pPr>
    </w:p>
    <w:p>
      <w:pPr>
        <w:pStyle w:val="12"/>
        <w:tabs>
          <w:tab w:val="left" w:pos="3370"/>
        </w:tabs>
        <w:spacing w:before="0" w:line="240" w:lineRule="auto"/>
        <w:ind w:left="533" w:right="0"/>
        <w:jc w:val="left"/>
        <w:rPr>
          <w:color w:val="auto"/>
          <w:highlight w:val="none"/>
        </w:rPr>
      </w:pPr>
      <w:r>
        <w:rPr>
          <w:rFonts w:ascii="宋体" w:hAnsi="宋体" w:eastAsia="宋体" w:cs="宋体"/>
          <w:color w:val="auto"/>
          <w:spacing w:val="-1"/>
          <w:highlight w:val="none"/>
          <w:u w:val="single" w:color="000000"/>
        </w:rPr>
        <w:t>{</w:t>
      </w:r>
      <w:r>
        <w:rPr>
          <w:color w:val="auto"/>
          <w:spacing w:val="-1"/>
          <w:highlight w:val="none"/>
          <w:u w:val="single" w:color="000000"/>
        </w:rPr>
        <w:t>招标工程项目名称</w:t>
      </w:r>
      <w:r>
        <w:rPr>
          <w:rFonts w:ascii="宋体" w:hAnsi="宋体" w:eastAsia="宋体" w:cs="宋体"/>
          <w:color w:val="auto"/>
          <w:spacing w:val="-1"/>
          <w:highlight w:val="none"/>
          <w:u w:val="single" w:color="000000"/>
        </w:rPr>
        <w:t>}</w:t>
      </w:r>
      <w:r>
        <w:rPr>
          <w:rFonts w:ascii="宋体" w:hAnsi="宋体" w:eastAsia="宋体" w:cs="宋体"/>
          <w:color w:val="auto"/>
          <w:spacing w:val="-1"/>
          <w:highlight w:val="none"/>
          <w:u w:val="single" w:color="000000"/>
        </w:rPr>
        <w:tab/>
      </w:r>
      <w:r>
        <w:rPr>
          <w:color w:val="auto"/>
          <w:spacing w:val="-3"/>
          <w:highlight w:val="none"/>
        </w:rPr>
        <w:t>工程</w:t>
      </w:r>
    </w:p>
    <w:p>
      <w:pPr>
        <w:spacing w:before="13" w:line="240" w:lineRule="auto"/>
        <w:rPr>
          <w:rFonts w:ascii="宋体" w:hAnsi="宋体" w:eastAsia="宋体" w:cs="宋体"/>
          <w:color w:val="auto"/>
          <w:sz w:val="3"/>
          <w:szCs w:val="3"/>
          <w:highlight w:val="none"/>
        </w:rPr>
      </w:pPr>
    </w:p>
    <w:tbl>
      <w:tblPr>
        <w:tblStyle w:val="16"/>
        <w:tblW w:w="0" w:type="auto"/>
        <w:tblInd w:w="463" w:type="dxa"/>
        <w:tblLayout w:type="fixed"/>
        <w:tblCellMar>
          <w:top w:w="0" w:type="dxa"/>
          <w:left w:w="0" w:type="dxa"/>
          <w:bottom w:w="0" w:type="dxa"/>
          <w:right w:w="0" w:type="dxa"/>
        </w:tblCellMar>
      </w:tblPr>
      <w:tblGrid>
        <w:gridCol w:w="1176"/>
        <w:gridCol w:w="341"/>
        <w:gridCol w:w="1318"/>
        <w:gridCol w:w="362"/>
        <w:gridCol w:w="1198"/>
        <w:gridCol w:w="382"/>
        <w:gridCol w:w="1523"/>
        <w:gridCol w:w="1072"/>
        <w:gridCol w:w="332"/>
        <w:gridCol w:w="1370"/>
      </w:tblGrid>
      <w:tr>
        <w:tblPrEx>
          <w:tblCellMar>
            <w:top w:w="0" w:type="dxa"/>
            <w:left w:w="0" w:type="dxa"/>
            <w:bottom w:w="0" w:type="dxa"/>
            <w:right w:w="0" w:type="dxa"/>
          </w:tblCellMar>
        </w:tblPrEx>
        <w:trPr>
          <w:trHeight w:val="610" w:hRule="exact"/>
        </w:trPr>
        <w:tc>
          <w:tcPr>
            <w:tcW w:w="1176" w:type="dxa"/>
            <w:tcBorders>
              <w:top w:val="single" w:color="000000" w:sz="4" w:space="0"/>
              <w:left w:val="single" w:color="000000" w:sz="4" w:space="0"/>
              <w:bottom w:val="single" w:color="000000" w:sz="4" w:space="0"/>
              <w:right w:val="single" w:color="000000" w:sz="4" w:space="0"/>
            </w:tcBorders>
          </w:tcPr>
          <w:p>
            <w:pPr>
              <w:pStyle w:val="20"/>
              <w:spacing w:before="131" w:line="240" w:lineRule="auto"/>
              <w:ind w:left="374"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姓名</w:t>
            </w:r>
          </w:p>
        </w:tc>
        <w:tc>
          <w:tcPr>
            <w:tcW w:w="1659"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tcPr>
          <w:p>
            <w:pPr>
              <w:pStyle w:val="20"/>
              <w:spacing w:before="131" w:line="240" w:lineRule="auto"/>
              <w:ind w:left="4"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性别</w:t>
            </w:r>
          </w:p>
        </w:tc>
        <w:tc>
          <w:tcPr>
            <w:tcW w:w="1905"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2" w:type="dxa"/>
            <w:tcBorders>
              <w:top w:val="single" w:color="000000" w:sz="4" w:space="0"/>
              <w:left w:val="single" w:color="000000" w:sz="4" w:space="0"/>
              <w:bottom w:val="single" w:color="000000" w:sz="4" w:space="0"/>
              <w:right w:val="single" w:color="000000" w:sz="4" w:space="0"/>
            </w:tcBorders>
          </w:tcPr>
          <w:p>
            <w:pPr>
              <w:pStyle w:val="20"/>
              <w:spacing w:before="131" w:line="240" w:lineRule="auto"/>
              <w:ind w:left="301"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年龄</w:t>
            </w:r>
          </w:p>
        </w:tc>
        <w:tc>
          <w:tcPr>
            <w:tcW w:w="1702"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34" w:hRule="exact"/>
        </w:trPr>
        <w:tc>
          <w:tcPr>
            <w:tcW w:w="1176" w:type="dxa"/>
            <w:tcBorders>
              <w:top w:val="single" w:color="000000" w:sz="4" w:space="0"/>
              <w:left w:val="single" w:color="000000" w:sz="4" w:space="0"/>
              <w:bottom w:val="single" w:color="000000" w:sz="4" w:space="0"/>
              <w:right w:val="single" w:color="000000" w:sz="4" w:space="0"/>
            </w:tcBorders>
          </w:tcPr>
          <w:p>
            <w:pPr>
              <w:pStyle w:val="20"/>
              <w:spacing w:before="143" w:line="240" w:lineRule="auto"/>
              <w:ind w:left="374"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职务</w:t>
            </w:r>
          </w:p>
        </w:tc>
        <w:tc>
          <w:tcPr>
            <w:tcW w:w="1659"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tcPr>
          <w:p>
            <w:pPr>
              <w:pStyle w:val="20"/>
              <w:spacing w:before="143" w:line="240" w:lineRule="auto"/>
              <w:ind w:left="4"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职称</w:t>
            </w:r>
          </w:p>
        </w:tc>
        <w:tc>
          <w:tcPr>
            <w:tcW w:w="1905"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072" w:type="dxa"/>
            <w:tcBorders>
              <w:top w:val="single" w:color="000000" w:sz="4" w:space="0"/>
              <w:left w:val="single" w:color="000000" w:sz="4" w:space="0"/>
              <w:bottom w:val="single" w:color="000000" w:sz="4" w:space="0"/>
              <w:right w:val="single" w:color="000000" w:sz="4" w:space="0"/>
            </w:tcBorders>
          </w:tcPr>
          <w:p>
            <w:pPr>
              <w:pStyle w:val="20"/>
              <w:spacing w:before="143" w:line="240" w:lineRule="auto"/>
              <w:ind w:left="301"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学历</w:t>
            </w:r>
          </w:p>
        </w:tc>
        <w:tc>
          <w:tcPr>
            <w:tcW w:w="1702"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10" w:hRule="exact"/>
        </w:trPr>
        <w:tc>
          <w:tcPr>
            <w:tcW w:w="2835" w:type="dxa"/>
            <w:gridSpan w:val="3"/>
            <w:tcBorders>
              <w:top w:val="single" w:color="000000" w:sz="4" w:space="0"/>
              <w:left w:val="single" w:color="000000" w:sz="4" w:space="0"/>
              <w:bottom w:val="single" w:color="000000" w:sz="4" w:space="0"/>
              <w:right w:val="single" w:color="000000" w:sz="4" w:space="0"/>
            </w:tcBorders>
          </w:tcPr>
          <w:p>
            <w:pPr>
              <w:pStyle w:val="20"/>
              <w:spacing w:before="131" w:line="240" w:lineRule="auto"/>
              <w:ind w:left="782"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参加工作时间</w:t>
            </w:r>
          </w:p>
        </w:tc>
        <w:tc>
          <w:tcPr>
            <w:tcW w:w="1560"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2976" w:type="dxa"/>
            <w:gridSpan w:val="3"/>
            <w:tcBorders>
              <w:top w:val="single" w:color="000000" w:sz="4" w:space="0"/>
              <w:left w:val="single" w:color="000000" w:sz="4" w:space="0"/>
              <w:bottom w:val="single" w:color="000000" w:sz="4" w:space="0"/>
              <w:right w:val="single" w:color="000000" w:sz="4" w:space="0"/>
            </w:tcBorders>
          </w:tcPr>
          <w:p>
            <w:pPr>
              <w:pStyle w:val="20"/>
              <w:spacing w:before="131" w:line="240" w:lineRule="auto"/>
              <w:ind w:left="54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担任技术负责人年限</w:t>
            </w:r>
          </w:p>
        </w:tc>
        <w:tc>
          <w:tcPr>
            <w:tcW w:w="1702"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629" w:hRule="exact"/>
        </w:trPr>
        <w:tc>
          <w:tcPr>
            <w:tcW w:w="9074" w:type="dxa"/>
            <w:gridSpan w:val="10"/>
            <w:tcBorders>
              <w:top w:val="single" w:color="000000" w:sz="4" w:space="0"/>
              <w:left w:val="single" w:color="000000" w:sz="4" w:space="0"/>
              <w:bottom w:val="single" w:color="000000" w:sz="4" w:space="0"/>
              <w:right w:val="single" w:color="000000" w:sz="4" w:space="0"/>
            </w:tcBorders>
          </w:tcPr>
          <w:p>
            <w:pPr>
              <w:pStyle w:val="20"/>
              <w:spacing w:before="141" w:line="240" w:lineRule="auto"/>
              <w:ind w:right="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在建和已完工程项目情况</w:t>
            </w:r>
          </w:p>
        </w:tc>
      </w:tr>
      <w:tr>
        <w:tblPrEx>
          <w:tblCellMar>
            <w:top w:w="0" w:type="dxa"/>
            <w:left w:w="0" w:type="dxa"/>
            <w:bottom w:w="0" w:type="dxa"/>
            <w:right w:w="0" w:type="dxa"/>
          </w:tblCellMar>
        </w:tblPrEx>
        <w:trPr>
          <w:trHeight w:val="637" w:hRule="exact"/>
        </w:trPr>
        <w:tc>
          <w:tcPr>
            <w:tcW w:w="1517" w:type="dxa"/>
            <w:gridSpan w:val="2"/>
            <w:tcBorders>
              <w:top w:val="single" w:color="000000" w:sz="4" w:space="0"/>
              <w:left w:val="single" w:color="000000" w:sz="4" w:space="0"/>
              <w:bottom w:val="single" w:color="000000" w:sz="4" w:space="0"/>
              <w:right w:val="single" w:color="000000" w:sz="4" w:space="0"/>
            </w:tcBorders>
          </w:tcPr>
          <w:p>
            <w:pPr>
              <w:pStyle w:val="20"/>
              <w:spacing w:before="146" w:line="240" w:lineRule="auto"/>
              <w:ind w:left="333"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建设单位</w:t>
            </w:r>
          </w:p>
        </w:tc>
        <w:tc>
          <w:tcPr>
            <w:tcW w:w="1681" w:type="dxa"/>
            <w:gridSpan w:val="2"/>
            <w:tcBorders>
              <w:top w:val="single" w:color="000000" w:sz="4" w:space="0"/>
              <w:left w:val="single" w:color="000000" w:sz="4" w:space="0"/>
              <w:bottom w:val="single" w:color="000000" w:sz="4" w:space="0"/>
              <w:right w:val="single" w:color="000000" w:sz="4" w:space="0"/>
            </w:tcBorders>
          </w:tcPr>
          <w:p>
            <w:pPr>
              <w:pStyle w:val="20"/>
              <w:spacing w:before="146" w:line="240" w:lineRule="auto"/>
              <w:ind w:left="415"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项目名称</w:t>
            </w:r>
          </w:p>
        </w:tc>
        <w:tc>
          <w:tcPr>
            <w:tcW w:w="1579" w:type="dxa"/>
            <w:gridSpan w:val="2"/>
            <w:tcBorders>
              <w:top w:val="single" w:color="000000" w:sz="4" w:space="0"/>
              <w:left w:val="single" w:color="000000" w:sz="4" w:space="0"/>
              <w:bottom w:val="single" w:color="000000" w:sz="4" w:space="0"/>
              <w:right w:val="single" w:color="000000" w:sz="4" w:space="0"/>
            </w:tcBorders>
          </w:tcPr>
          <w:p>
            <w:pPr>
              <w:pStyle w:val="20"/>
              <w:spacing w:before="146" w:line="240" w:lineRule="auto"/>
              <w:ind w:left="364"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建设规模</w:t>
            </w:r>
          </w:p>
        </w:tc>
        <w:tc>
          <w:tcPr>
            <w:tcW w:w="1523" w:type="dxa"/>
            <w:tcBorders>
              <w:top w:val="single" w:color="000000" w:sz="4" w:space="0"/>
              <w:left w:val="single" w:color="000000" w:sz="4" w:space="0"/>
              <w:bottom w:val="single" w:color="000000" w:sz="4" w:space="0"/>
              <w:right w:val="single" w:color="000000" w:sz="4" w:space="0"/>
            </w:tcBorders>
          </w:tcPr>
          <w:p>
            <w:pPr>
              <w:pStyle w:val="20"/>
              <w:spacing w:line="273" w:lineRule="auto"/>
              <w:ind w:left="564" w:right="313" w:hanging="209"/>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开、竣工</w:t>
            </w:r>
            <w:r>
              <w:rPr>
                <w:rFonts w:ascii="宋体" w:hAnsi="宋体" w:eastAsia="宋体" w:cs="宋体"/>
                <w:color w:val="auto"/>
                <w:w w:val="100"/>
                <w:sz w:val="21"/>
                <w:szCs w:val="21"/>
                <w:highlight w:val="none"/>
              </w:rPr>
              <w:t xml:space="preserve"> </w:t>
            </w:r>
            <w:r>
              <w:rPr>
                <w:rFonts w:ascii="宋体" w:hAnsi="宋体" w:eastAsia="宋体" w:cs="宋体"/>
                <w:color w:val="auto"/>
                <w:sz w:val="21"/>
                <w:szCs w:val="21"/>
                <w:highlight w:val="none"/>
              </w:rPr>
              <w:t>日期</w:t>
            </w:r>
          </w:p>
        </w:tc>
        <w:tc>
          <w:tcPr>
            <w:tcW w:w="1403" w:type="dxa"/>
            <w:gridSpan w:val="2"/>
            <w:tcBorders>
              <w:top w:val="single" w:color="000000" w:sz="4" w:space="0"/>
              <w:left w:val="single" w:color="000000" w:sz="4" w:space="0"/>
              <w:bottom w:val="single" w:color="000000" w:sz="4" w:space="0"/>
              <w:right w:val="single" w:color="000000" w:sz="4" w:space="0"/>
            </w:tcBorders>
          </w:tcPr>
          <w:p>
            <w:pPr>
              <w:pStyle w:val="20"/>
              <w:spacing w:line="273" w:lineRule="auto"/>
              <w:ind w:left="452" w:right="358" w:hanging="53"/>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在建或</w:t>
            </w:r>
            <w:r>
              <w:rPr>
                <w:rFonts w:ascii="宋体" w:hAnsi="宋体" w:eastAsia="宋体" w:cs="宋体"/>
                <w:color w:val="auto"/>
                <w:spacing w:val="-102"/>
                <w:sz w:val="21"/>
                <w:szCs w:val="21"/>
                <w:highlight w:val="none"/>
              </w:rPr>
              <w:t xml:space="preserve"> </w:t>
            </w:r>
            <w:r>
              <w:rPr>
                <w:rFonts w:ascii="宋体" w:hAnsi="宋体" w:eastAsia="宋体" w:cs="宋体"/>
                <w:color w:val="auto"/>
                <w:sz w:val="21"/>
                <w:szCs w:val="21"/>
                <w:highlight w:val="none"/>
              </w:rPr>
              <w:t>已</w:t>
            </w:r>
            <w:r>
              <w:rPr>
                <w:rFonts w:ascii="宋体" w:hAnsi="宋体" w:eastAsia="宋体" w:cs="宋体"/>
                <w:color w:val="auto"/>
                <w:spacing w:val="2"/>
                <w:sz w:val="21"/>
                <w:szCs w:val="21"/>
                <w:highlight w:val="none"/>
              </w:rPr>
              <w:t xml:space="preserve"> </w:t>
            </w:r>
            <w:r>
              <w:rPr>
                <w:rFonts w:ascii="宋体" w:hAnsi="宋体" w:eastAsia="宋体" w:cs="宋体"/>
                <w:color w:val="auto"/>
                <w:sz w:val="21"/>
                <w:szCs w:val="21"/>
                <w:highlight w:val="none"/>
              </w:rPr>
              <w:t>完</w:t>
            </w:r>
          </w:p>
        </w:tc>
        <w:tc>
          <w:tcPr>
            <w:tcW w:w="1370" w:type="dxa"/>
            <w:tcBorders>
              <w:top w:val="single" w:color="000000" w:sz="4" w:space="0"/>
              <w:left w:val="single" w:color="000000" w:sz="4" w:space="0"/>
              <w:bottom w:val="single" w:color="000000" w:sz="4" w:space="0"/>
              <w:right w:val="single" w:color="000000" w:sz="4" w:space="0"/>
            </w:tcBorders>
          </w:tcPr>
          <w:p>
            <w:pPr>
              <w:pStyle w:val="20"/>
              <w:spacing w:before="146" w:line="240" w:lineRule="auto"/>
              <w:ind w:left="259" w:righ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工程质量</w:t>
            </w:r>
          </w:p>
        </w:tc>
      </w:tr>
      <w:tr>
        <w:tblPrEx>
          <w:tblCellMar>
            <w:top w:w="0" w:type="dxa"/>
            <w:left w:w="0" w:type="dxa"/>
            <w:bottom w:w="0" w:type="dxa"/>
            <w:right w:w="0" w:type="dxa"/>
          </w:tblCellMar>
        </w:tblPrEx>
        <w:trPr>
          <w:trHeight w:val="427" w:hRule="exact"/>
        </w:trPr>
        <w:tc>
          <w:tcPr>
            <w:tcW w:w="1517"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681"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79"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403"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CellMar>
            <w:top w:w="0" w:type="dxa"/>
            <w:left w:w="0" w:type="dxa"/>
            <w:bottom w:w="0" w:type="dxa"/>
            <w:right w:w="0" w:type="dxa"/>
          </w:tblCellMar>
        </w:tblPrEx>
        <w:trPr>
          <w:trHeight w:val="485" w:hRule="exact"/>
        </w:trPr>
        <w:tc>
          <w:tcPr>
            <w:tcW w:w="1517"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681"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79"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523"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403" w:type="dxa"/>
            <w:gridSpan w:val="2"/>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1370" w:type="dxa"/>
            <w:tcBorders>
              <w:top w:val="single" w:color="000000" w:sz="4" w:space="0"/>
              <w:left w:val="single" w:color="000000" w:sz="4" w:space="0"/>
              <w:bottom w:val="single" w:color="000000" w:sz="4" w:space="0"/>
              <w:right w:val="single" w:color="000000" w:sz="4" w:space="0"/>
            </w:tcBorders>
          </w:tcPr>
          <w:p>
            <w:pPr>
              <w:rPr>
                <w:color w:val="auto"/>
                <w:highlight w:val="none"/>
              </w:rPr>
            </w:pPr>
          </w:p>
        </w:tc>
      </w:tr>
    </w:tbl>
    <w:p>
      <w:pPr>
        <w:spacing w:before="0" w:line="240" w:lineRule="auto"/>
        <w:rPr>
          <w:rFonts w:ascii="宋体" w:hAnsi="宋体" w:eastAsia="宋体" w:cs="宋体"/>
          <w:color w:val="auto"/>
          <w:sz w:val="20"/>
          <w:szCs w:val="20"/>
          <w:highlight w:val="none"/>
        </w:rPr>
      </w:pPr>
    </w:p>
    <w:p>
      <w:pPr>
        <w:spacing w:before="12" w:line="240" w:lineRule="auto"/>
        <w:rPr>
          <w:rFonts w:ascii="宋体" w:hAnsi="宋体" w:eastAsia="宋体" w:cs="宋体"/>
          <w:color w:val="auto"/>
          <w:sz w:val="17"/>
          <w:szCs w:val="17"/>
          <w:highlight w:val="none"/>
        </w:rPr>
      </w:pPr>
    </w:p>
    <w:p>
      <w:pPr>
        <w:pStyle w:val="12"/>
        <w:spacing w:before="36" w:line="240" w:lineRule="auto"/>
        <w:ind w:right="0"/>
        <w:jc w:val="left"/>
        <w:rPr>
          <w:color w:val="auto"/>
          <w:highlight w:val="none"/>
        </w:rPr>
      </w:pPr>
      <w:r>
        <w:rPr>
          <w:color w:val="auto"/>
          <w:highlight w:val="none"/>
        </w:rPr>
        <w:t>备注：</w:t>
      </w:r>
    </w:p>
    <w:p>
      <w:pPr>
        <w:spacing w:before="10" w:line="240" w:lineRule="auto"/>
        <w:rPr>
          <w:rFonts w:ascii="宋体" w:hAnsi="宋体" w:eastAsia="宋体" w:cs="宋体"/>
          <w:color w:val="auto"/>
          <w:sz w:val="14"/>
          <w:szCs w:val="14"/>
          <w:highlight w:val="none"/>
        </w:rPr>
      </w:pPr>
    </w:p>
    <w:p>
      <w:pPr>
        <w:pStyle w:val="12"/>
        <w:spacing w:before="0" w:line="408" w:lineRule="auto"/>
        <w:ind w:right="0" w:firstLine="420"/>
        <w:jc w:val="left"/>
        <w:rPr>
          <w:color w:val="auto"/>
          <w:highlight w:val="none"/>
        </w:rPr>
      </w:pPr>
      <w:r>
        <w:rPr>
          <w:color w:val="auto"/>
          <w:spacing w:val="-4"/>
          <w:highlight w:val="none"/>
        </w:rPr>
        <w:t>附技术负责人的职称证、资格证和已完工程中标通知书（如有）、工程合同协议书、工程竣工验收证明</w:t>
      </w:r>
      <w:r>
        <w:rPr>
          <w:color w:val="auto"/>
          <w:w w:val="100"/>
          <w:highlight w:val="none"/>
        </w:rPr>
        <w:t xml:space="preserve"> </w:t>
      </w:r>
      <w:r>
        <w:rPr>
          <w:color w:val="auto"/>
          <w:highlight w:val="none"/>
        </w:rPr>
        <w:t>材料文件以及投标人认为需要增加的其他证明材料复印件，以上复印件均须加盖投标人单位公章。</w:t>
      </w: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pStyle w:val="12"/>
        <w:spacing w:before="0" w:line="408" w:lineRule="auto"/>
        <w:ind w:right="0" w:firstLine="420"/>
        <w:jc w:val="left"/>
        <w:rPr>
          <w:color w:val="auto"/>
          <w:highlight w:val="none"/>
        </w:rPr>
      </w:pPr>
    </w:p>
    <w:p>
      <w:pPr>
        <w:spacing w:line="360" w:lineRule="auto"/>
        <w:ind w:firstLine="640" w:firstLineChars="200"/>
        <w:jc w:val="center"/>
        <w:rPr>
          <w:color w:val="auto"/>
          <w:sz w:val="32"/>
          <w:szCs w:val="32"/>
          <w:highlight w:val="none"/>
          <w:u w:val="single"/>
        </w:rPr>
      </w:pPr>
    </w:p>
    <w:p>
      <w:pPr>
        <w:spacing w:line="360" w:lineRule="auto"/>
        <w:ind w:firstLine="2240" w:firstLineChars="700"/>
        <w:jc w:val="both"/>
        <w:rPr>
          <w:color w:val="auto"/>
          <w:sz w:val="28"/>
          <w:szCs w:val="28"/>
          <w:highlight w:val="none"/>
        </w:rPr>
      </w:pPr>
      <w:r>
        <w:rPr>
          <w:color w:val="auto"/>
          <w:sz w:val="32"/>
          <w:szCs w:val="32"/>
          <w:highlight w:val="none"/>
          <w:u w:val="single"/>
        </w:rPr>
        <w:t xml:space="preserve">     </w:t>
      </w:r>
      <w:r>
        <w:rPr>
          <w:rFonts w:hint="eastAsia" w:eastAsia="宋体"/>
          <w:color w:val="auto"/>
          <w:sz w:val="32"/>
          <w:szCs w:val="32"/>
          <w:highlight w:val="none"/>
          <w:u w:val="single"/>
          <w:lang w:val="en-US" w:eastAsia="zh-CN"/>
        </w:rPr>
        <w:t xml:space="preserve">                </w:t>
      </w:r>
      <w:r>
        <w:rPr>
          <w:color w:val="auto"/>
          <w:sz w:val="32"/>
          <w:szCs w:val="32"/>
          <w:highlight w:val="none"/>
          <w:u w:val="single"/>
        </w:rPr>
        <w:t xml:space="preserve">        </w:t>
      </w:r>
      <w:r>
        <w:rPr>
          <w:color w:val="auto"/>
          <w:sz w:val="28"/>
          <w:szCs w:val="28"/>
          <w:highlight w:val="none"/>
        </w:rPr>
        <w:t>（项目名称）施工招标</w:t>
      </w:r>
    </w:p>
    <w:p>
      <w:pPr>
        <w:jc w:val="center"/>
        <w:rPr>
          <w:color w:val="auto"/>
          <w:sz w:val="28"/>
          <w:szCs w:val="28"/>
          <w:highlight w:val="none"/>
        </w:rPr>
      </w:pPr>
    </w:p>
    <w:p>
      <w:pPr>
        <w:spacing w:before="240" w:beforeLines="100"/>
        <w:jc w:val="center"/>
        <w:rPr>
          <w:color w:val="auto"/>
          <w:sz w:val="52"/>
          <w:szCs w:val="52"/>
          <w:highlight w:val="none"/>
        </w:rPr>
      </w:pPr>
      <w:r>
        <w:rPr>
          <w:color w:val="auto"/>
          <w:sz w:val="52"/>
          <w:szCs w:val="52"/>
          <w:highlight w:val="none"/>
        </w:rPr>
        <w:t>投  标  文  件</w:t>
      </w:r>
    </w:p>
    <w:p>
      <w:pPr>
        <w:jc w:val="center"/>
        <w:rPr>
          <w:color w:val="auto"/>
          <w:sz w:val="32"/>
          <w:szCs w:val="32"/>
          <w:highlight w:val="none"/>
        </w:rPr>
      </w:pPr>
    </w:p>
    <w:p>
      <w:pPr>
        <w:spacing w:line="360" w:lineRule="auto"/>
        <w:ind w:firstLine="2380" w:firstLineChars="850"/>
        <w:rPr>
          <w:color w:val="auto"/>
          <w:sz w:val="28"/>
          <w:szCs w:val="28"/>
          <w:highlight w:val="none"/>
          <w:u w:val="single"/>
        </w:rPr>
      </w:pPr>
      <w:r>
        <w:rPr>
          <w:color w:val="auto"/>
          <w:sz w:val="28"/>
          <w:szCs w:val="28"/>
          <w:highlight w:val="none"/>
        </w:rPr>
        <w:t>项目编号：</w:t>
      </w:r>
      <w:r>
        <w:rPr>
          <w:color w:val="auto"/>
          <w:sz w:val="28"/>
          <w:szCs w:val="28"/>
          <w:highlight w:val="none"/>
          <w:u w:val="single"/>
        </w:rPr>
        <w:t xml:space="preserve">             </w:t>
      </w:r>
      <w:r>
        <w:rPr>
          <w:rFonts w:hint="eastAsia" w:eastAsia="宋体"/>
          <w:color w:val="auto"/>
          <w:sz w:val="28"/>
          <w:szCs w:val="28"/>
          <w:highlight w:val="none"/>
          <w:u w:val="single"/>
          <w:lang w:val="en-US" w:eastAsia="zh-CN"/>
        </w:rPr>
        <w:t xml:space="preserve">                         </w:t>
      </w:r>
      <w:r>
        <w:rPr>
          <w:color w:val="auto"/>
          <w:sz w:val="28"/>
          <w:szCs w:val="28"/>
          <w:highlight w:val="none"/>
          <w:u w:val="single"/>
        </w:rPr>
        <w:t xml:space="preserve">      </w:t>
      </w:r>
    </w:p>
    <w:p>
      <w:pPr>
        <w:jc w:val="center"/>
        <w:rPr>
          <w:color w:val="auto"/>
          <w:sz w:val="32"/>
          <w:szCs w:val="32"/>
          <w:highlight w:val="none"/>
        </w:rPr>
      </w:pPr>
    </w:p>
    <w:p>
      <w:pPr>
        <w:jc w:val="center"/>
        <w:rPr>
          <w:color w:val="auto"/>
          <w:sz w:val="32"/>
          <w:szCs w:val="32"/>
          <w:highlight w:val="none"/>
        </w:rPr>
      </w:pPr>
      <w:r>
        <w:rPr>
          <w:color w:val="auto"/>
          <w:sz w:val="32"/>
          <w:szCs w:val="32"/>
          <w:highlight w:val="none"/>
        </w:rPr>
        <w:t>（正本/副本）</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ind w:firstLine="1260" w:firstLineChars="450"/>
        <w:rPr>
          <w:color w:val="auto"/>
          <w:sz w:val="28"/>
          <w:szCs w:val="28"/>
          <w:highlight w:val="none"/>
          <w:u w:val="single"/>
        </w:rPr>
      </w:pPr>
      <w:r>
        <w:rPr>
          <w:color w:val="auto"/>
          <w:sz w:val="28"/>
          <w:szCs w:val="28"/>
          <w:highlight w:val="none"/>
        </w:rPr>
        <w:t>投标内容：</w:t>
      </w:r>
      <w:r>
        <w:rPr>
          <w:color w:val="auto"/>
          <w:sz w:val="28"/>
          <w:szCs w:val="28"/>
          <w:highlight w:val="none"/>
          <w:u w:val="single"/>
        </w:rPr>
        <w:t xml:space="preserve">            企业信誉实力部分           </w:t>
      </w:r>
    </w:p>
    <w:p>
      <w:pPr>
        <w:spacing w:line="360" w:lineRule="auto"/>
        <w:jc w:val="center"/>
        <w:rPr>
          <w:color w:val="auto"/>
          <w:sz w:val="28"/>
          <w:szCs w:val="28"/>
          <w:highlight w:val="none"/>
        </w:rPr>
      </w:pPr>
      <w:r>
        <w:rPr>
          <w:color w:val="auto"/>
          <w:sz w:val="28"/>
          <w:szCs w:val="28"/>
          <w:highlight w:val="none"/>
        </w:rPr>
        <w:t xml:space="preserve">  投标人：</w:t>
      </w:r>
      <w:r>
        <w:rPr>
          <w:color w:val="auto"/>
          <w:sz w:val="28"/>
          <w:szCs w:val="28"/>
          <w:highlight w:val="none"/>
          <w:u w:val="single"/>
        </w:rPr>
        <w:t xml:space="preserve">                               </w:t>
      </w:r>
      <w:r>
        <w:rPr>
          <w:color w:val="auto"/>
          <w:sz w:val="28"/>
          <w:szCs w:val="28"/>
          <w:highlight w:val="none"/>
        </w:rPr>
        <w:t>（盖单位章）</w:t>
      </w:r>
    </w:p>
    <w:p>
      <w:pPr>
        <w:spacing w:line="360" w:lineRule="auto"/>
        <w:jc w:val="center"/>
        <w:rPr>
          <w:color w:val="auto"/>
          <w:sz w:val="28"/>
          <w:szCs w:val="28"/>
          <w:highlight w:val="none"/>
        </w:rPr>
      </w:pPr>
      <w:r>
        <w:rPr>
          <w:color w:val="auto"/>
          <w:sz w:val="28"/>
          <w:szCs w:val="28"/>
          <w:highlight w:val="none"/>
        </w:rPr>
        <w:t xml:space="preserve"> 法定代表人或其委托代理人：</w:t>
      </w:r>
      <w:r>
        <w:rPr>
          <w:color w:val="auto"/>
          <w:sz w:val="28"/>
          <w:szCs w:val="28"/>
          <w:highlight w:val="none"/>
          <w:u w:val="single"/>
        </w:rPr>
        <w:t xml:space="preserve">                 </w:t>
      </w:r>
      <w:r>
        <w:rPr>
          <w:color w:val="auto"/>
          <w:sz w:val="28"/>
          <w:szCs w:val="28"/>
          <w:highlight w:val="none"/>
        </w:rPr>
        <w:t>（签字）</w:t>
      </w:r>
    </w:p>
    <w:p>
      <w:pPr>
        <w:jc w:val="center"/>
        <w:rPr>
          <w:color w:val="auto"/>
          <w:sz w:val="28"/>
          <w:szCs w:val="28"/>
          <w:highlight w:val="none"/>
        </w:rPr>
      </w:pPr>
    </w:p>
    <w:p>
      <w:pPr>
        <w:jc w:val="center"/>
        <w:rPr>
          <w:color w:val="auto"/>
          <w:sz w:val="28"/>
          <w:szCs w:val="28"/>
          <w:highlight w:val="none"/>
        </w:rPr>
      </w:pPr>
    </w:p>
    <w:p>
      <w:pPr>
        <w:jc w:val="center"/>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pPr>
        <w:rPr>
          <w:color w:val="auto"/>
          <w:highlight w:val="none"/>
        </w:rPr>
      </w:pPr>
      <w:r>
        <w:rPr>
          <w:color w:val="auto"/>
          <w:sz w:val="28"/>
          <w:szCs w:val="28"/>
          <w:highlight w:val="none"/>
        </w:rPr>
        <w:br w:type="page"/>
      </w:r>
    </w:p>
    <w:p>
      <w:pPr>
        <w:jc w:val="center"/>
        <w:rPr>
          <w:b/>
          <w:bCs/>
          <w:color w:val="auto"/>
          <w:sz w:val="28"/>
          <w:szCs w:val="28"/>
          <w:highlight w:val="none"/>
        </w:rPr>
      </w:pPr>
      <w:r>
        <w:rPr>
          <w:b/>
          <w:bCs/>
          <w:color w:val="auto"/>
          <w:sz w:val="28"/>
          <w:szCs w:val="28"/>
          <w:highlight w:val="none"/>
        </w:rPr>
        <w:t>企业信誉实力一览表</w:t>
      </w:r>
    </w:p>
    <w:p>
      <w:pPr>
        <w:rPr>
          <w:color w:val="auto"/>
          <w:highlight w:val="none"/>
        </w:rPr>
      </w:pPr>
    </w:p>
    <w:p>
      <w:pPr>
        <w:rPr>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035"/>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39" w:type="dxa"/>
            <w:vMerge w:val="restart"/>
            <w:noWrap w:val="0"/>
            <w:vAlign w:val="center"/>
          </w:tcPr>
          <w:p>
            <w:pPr>
              <w:snapToGrid w:val="0"/>
              <w:spacing w:line="480" w:lineRule="auto"/>
              <w:rPr>
                <w:color w:val="auto"/>
                <w:highlight w:val="none"/>
              </w:rPr>
            </w:pPr>
            <w:r>
              <w:rPr>
                <w:color w:val="auto"/>
                <w:highlight w:val="none"/>
              </w:rPr>
              <w:t>企业信誉实力一览表</w:t>
            </w:r>
          </w:p>
          <w:p>
            <w:pPr>
              <w:snapToGrid w:val="0"/>
              <w:spacing w:line="480" w:lineRule="auto"/>
              <w:rPr>
                <w:color w:val="auto"/>
                <w:highlight w:val="none"/>
              </w:rPr>
            </w:pPr>
          </w:p>
        </w:tc>
        <w:tc>
          <w:tcPr>
            <w:tcW w:w="1035" w:type="dxa"/>
            <w:noWrap w:val="0"/>
            <w:vAlign w:val="center"/>
          </w:tcPr>
          <w:p>
            <w:pPr>
              <w:snapToGrid w:val="0"/>
              <w:spacing w:line="480" w:lineRule="auto"/>
              <w:jc w:val="center"/>
              <w:rPr>
                <w:color w:val="auto"/>
                <w:highlight w:val="none"/>
              </w:rPr>
            </w:pPr>
            <w:r>
              <w:rPr>
                <w:color w:val="auto"/>
                <w:highlight w:val="none"/>
              </w:rPr>
              <w:t>序号</w:t>
            </w:r>
          </w:p>
        </w:tc>
        <w:tc>
          <w:tcPr>
            <w:tcW w:w="6795" w:type="dxa"/>
            <w:noWrap w:val="0"/>
            <w:vAlign w:val="center"/>
          </w:tcPr>
          <w:p>
            <w:pPr>
              <w:snapToGrid w:val="0"/>
              <w:spacing w:line="480" w:lineRule="auto"/>
              <w:jc w:val="center"/>
              <w:rPr>
                <w:color w:val="auto"/>
                <w:highlight w:val="none"/>
              </w:rPr>
            </w:pPr>
            <w:r>
              <w:rPr>
                <w:color w:val="auto"/>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839" w:type="dxa"/>
            <w:vMerge w:val="continue"/>
            <w:noWrap w:val="0"/>
            <w:vAlign w:val="center"/>
          </w:tcPr>
          <w:p>
            <w:pPr>
              <w:snapToGrid w:val="0"/>
              <w:spacing w:line="480" w:lineRule="auto"/>
              <w:rPr>
                <w:color w:val="auto"/>
                <w:highlight w:val="none"/>
              </w:rPr>
            </w:pPr>
          </w:p>
        </w:tc>
        <w:tc>
          <w:tcPr>
            <w:tcW w:w="1035" w:type="dxa"/>
            <w:noWrap w:val="0"/>
            <w:vAlign w:val="center"/>
          </w:tcPr>
          <w:p>
            <w:pPr>
              <w:snapToGrid w:val="0"/>
              <w:spacing w:line="480" w:lineRule="auto"/>
              <w:jc w:val="center"/>
              <w:rPr>
                <w:color w:val="auto"/>
                <w:highlight w:val="none"/>
              </w:rPr>
            </w:pPr>
            <w:r>
              <w:rPr>
                <w:color w:val="auto"/>
                <w:highlight w:val="none"/>
              </w:rPr>
              <w:t>1</w:t>
            </w:r>
          </w:p>
        </w:tc>
        <w:tc>
          <w:tcPr>
            <w:tcW w:w="6795" w:type="dxa"/>
            <w:noWrap w:val="0"/>
            <w:vAlign w:val="center"/>
          </w:tcPr>
          <w:p>
            <w:pPr>
              <w:snapToGrid w:val="0"/>
              <w:spacing w:line="460" w:lineRule="exact"/>
              <w:rPr>
                <w:color w:val="auto"/>
                <w:highlight w:val="none"/>
              </w:rPr>
            </w:pPr>
            <w:r>
              <w:rPr>
                <w:color w:val="auto"/>
                <w:highlight w:val="none"/>
              </w:rPr>
              <w:t>企业近三年内完成工程获得奖项含“广西壮族自治区主席质量奖、中国建设工程鲁班奖、市政金杯示范工程奖、詹天佑土木工程大奖、国家优质工程金或银杯奖、全国建筑工程装饰奖、国家AAA级安全文明标准化诚信工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9" w:type="dxa"/>
            <w:vMerge w:val="continue"/>
            <w:noWrap w:val="0"/>
            <w:vAlign w:val="center"/>
          </w:tcPr>
          <w:p>
            <w:pPr>
              <w:snapToGrid w:val="0"/>
              <w:spacing w:line="480" w:lineRule="auto"/>
              <w:rPr>
                <w:color w:val="auto"/>
                <w:highlight w:val="none"/>
              </w:rPr>
            </w:pPr>
          </w:p>
        </w:tc>
        <w:tc>
          <w:tcPr>
            <w:tcW w:w="1035" w:type="dxa"/>
            <w:noWrap w:val="0"/>
            <w:vAlign w:val="center"/>
          </w:tcPr>
          <w:p>
            <w:pPr>
              <w:snapToGrid w:val="0"/>
              <w:spacing w:line="460" w:lineRule="exact"/>
              <w:jc w:val="center"/>
              <w:rPr>
                <w:color w:val="auto"/>
                <w:highlight w:val="none"/>
              </w:rPr>
            </w:pPr>
            <w:r>
              <w:rPr>
                <w:color w:val="auto"/>
                <w:highlight w:val="none"/>
              </w:rPr>
              <w:t>2</w:t>
            </w:r>
          </w:p>
        </w:tc>
        <w:tc>
          <w:tcPr>
            <w:tcW w:w="6795" w:type="dxa"/>
            <w:noWrap w:val="0"/>
            <w:vAlign w:val="center"/>
          </w:tcPr>
          <w:p>
            <w:pPr>
              <w:snapToGrid w:val="0"/>
              <w:spacing w:line="460" w:lineRule="exact"/>
              <w:rPr>
                <w:color w:val="auto"/>
                <w:highlight w:val="none"/>
              </w:rPr>
            </w:pPr>
            <w:r>
              <w:rPr>
                <w:color w:val="auto"/>
                <w:highlight w:val="none"/>
              </w:rPr>
              <w:t>企业近二年内承建或完成的工程获得省级质量或安全奖的。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pPr>
              <w:snapToGrid w:val="0"/>
              <w:spacing w:line="480" w:lineRule="auto"/>
              <w:rPr>
                <w:color w:val="auto"/>
                <w:highlight w:val="none"/>
              </w:rPr>
            </w:pPr>
          </w:p>
        </w:tc>
        <w:tc>
          <w:tcPr>
            <w:tcW w:w="1035" w:type="dxa"/>
            <w:noWrap w:val="0"/>
            <w:vAlign w:val="center"/>
          </w:tcPr>
          <w:p>
            <w:pPr>
              <w:snapToGrid w:val="0"/>
              <w:spacing w:line="480" w:lineRule="auto"/>
              <w:jc w:val="center"/>
              <w:rPr>
                <w:color w:val="auto"/>
                <w:highlight w:val="none"/>
              </w:rPr>
            </w:pPr>
            <w:r>
              <w:rPr>
                <w:color w:val="auto"/>
                <w:highlight w:val="none"/>
              </w:rPr>
              <w:t>3</w:t>
            </w:r>
          </w:p>
        </w:tc>
        <w:tc>
          <w:tcPr>
            <w:tcW w:w="6795" w:type="dxa"/>
            <w:noWrap w:val="0"/>
            <w:vAlign w:val="center"/>
          </w:tcPr>
          <w:p>
            <w:pPr>
              <w:snapToGrid w:val="0"/>
              <w:spacing w:line="460" w:lineRule="exact"/>
              <w:rPr>
                <w:color w:val="auto"/>
                <w:highlight w:val="none"/>
              </w:rPr>
            </w:pPr>
            <w:r>
              <w:rPr>
                <w:color w:val="auto"/>
                <w:highlight w:val="none"/>
              </w:rPr>
              <w:t>企业在上一年度承建或完成的工程获得设区市“优质工程”或“安全文明工地”奖项的。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39" w:type="dxa"/>
            <w:vMerge w:val="continue"/>
            <w:noWrap w:val="0"/>
            <w:vAlign w:val="center"/>
          </w:tcPr>
          <w:p>
            <w:pPr>
              <w:snapToGrid w:val="0"/>
              <w:spacing w:line="480" w:lineRule="auto"/>
              <w:rPr>
                <w:color w:val="auto"/>
                <w:highlight w:val="none"/>
              </w:rPr>
            </w:pPr>
          </w:p>
        </w:tc>
        <w:tc>
          <w:tcPr>
            <w:tcW w:w="1035" w:type="dxa"/>
            <w:noWrap w:val="0"/>
            <w:vAlign w:val="center"/>
          </w:tcPr>
          <w:p>
            <w:pPr>
              <w:snapToGrid w:val="0"/>
              <w:spacing w:line="460" w:lineRule="exact"/>
              <w:jc w:val="center"/>
              <w:rPr>
                <w:color w:val="auto"/>
                <w:highlight w:val="none"/>
              </w:rPr>
            </w:pPr>
            <w:r>
              <w:rPr>
                <w:color w:val="auto"/>
                <w:highlight w:val="none"/>
              </w:rPr>
              <w:t>4</w:t>
            </w:r>
          </w:p>
        </w:tc>
        <w:tc>
          <w:tcPr>
            <w:tcW w:w="6795" w:type="dxa"/>
            <w:noWrap w:val="0"/>
            <w:vAlign w:val="center"/>
          </w:tcPr>
          <w:p>
            <w:pPr>
              <w:snapToGrid w:val="0"/>
              <w:spacing w:line="460" w:lineRule="exact"/>
              <w:rPr>
                <w:color w:val="auto"/>
                <w:highlight w:val="none"/>
              </w:rPr>
            </w:pPr>
            <w:r>
              <w:rPr>
                <w:color w:val="auto"/>
                <w:highlight w:val="none"/>
              </w:rPr>
              <w:t>企业在近三年内完成国家级建设工法、标准的。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9" w:type="dxa"/>
            <w:vMerge w:val="continue"/>
            <w:noWrap w:val="0"/>
            <w:vAlign w:val="center"/>
          </w:tcPr>
          <w:p>
            <w:pPr>
              <w:snapToGrid w:val="0"/>
              <w:spacing w:line="480" w:lineRule="auto"/>
              <w:rPr>
                <w:color w:val="auto"/>
                <w:highlight w:val="none"/>
              </w:rPr>
            </w:pPr>
          </w:p>
        </w:tc>
        <w:tc>
          <w:tcPr>
            <w:tcW w:w="1035" w:type="dxa"/>
            <w:noWrap w:val="0"/>
            <w:vAlign w:val="center"/>
          </w:tcPr>
          <w:p>
            <w:pPr>
              <w:snapToGrid w:val="0"/>
              <w:spacing w:line="460" w:lineRule="exact"/>
              <w:jc w:val="center"/>
              <w:rPr>
                <w:color w:val="auto"/>
                <w:highlight w:val="none"/>
              </w:rPr>
            </w:pPr>
            <w:r>
              <w:rPr>
                <w:color w:val="auto"/>
                <w:highlight w:val="none"/>
              </w:rPr>
              <w:t>5</w:t>
            </w:r>
          </w:p>
        </w:tc>
        <w:tc>
          <w:tcPr>
            <w:tcW w:w="6795" w:type="dxa"/>
            <w:noWrap w:val="0"/>
            <w:vAlign w:val="center"/>
          </w:tcPr>
          <w:p>
            <w:pPr>
              <w:snapToGrid w:val="0"/>
              <w:spacing w:line="460" w:lineRule="exact"/>
              <w:rPr>
                <w:color w:val="auto"/>
                <w:highlight w:val="none"/>
              </w:rPr>
            </w:pPr>
            <w:r>
              <w:rPr>
                <w:color w:val="auto"/>
                <w:highlight w:val="none"/>
              </w:rPr>
              <w:t>企业近二年内完成省级建设工法、标准的。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39" w:type="dxa"/>
            <w:vMerge w:val="continue"/>
            <w:noWrap w:val="0"/>
            <w:vAlign w:val="center"/>
          </w:tcPr>
          <w:p>
            <w:pPr>
              <w:snapToGrid w:val="0"/>
              <w:spacing w:line="480" w:lineRule="auto"/>
              <w:rPr>
                <w:color w:val="auto"/>
                <w:highlight w:val="none"/>
              </w:rPr>
            </w:pPr>
          </w:p>
        </w:tc>
        <w:tc>
          <w:tcPr>
            <w:tcW w:w="1035" w:type="dxa"/>
            <w:noWrap w:val="0"/>
            <w:vAlign w:val="center"/>
          </w:tcPr>
          <w:p>
            <w:pPr>
              <w:snapToGrid w:val="0"/>
              <w:spacing w:line="480" w:lineRule="auto"/>
              <w:jc w:val="center"/>
              <w:rPr>
                <w:color w:val="auto"/>
                <w:highlight w:val="none"/>
              </w:rPr>
            </w:pPr>
            <w:r>
              <w:rPr>
                <w:color w:val="auto"/>
                <w:highlight w:val="none"/>
              </w:rPr>
              <w:t>6</w:t>
            </w:r>
          </w:p>
        </w:tc>
        <w:tc>
          <w:tcPr>
            <w:tcW w:w="6795" w:type="dxa"/>
            <w:noWrap w:val="0"/>
            <w:vAlign w:val="center"/>
          </w:tcPr>
          <w:p>
            <w:pPr>
              <w:snapToGrid w:val="0"/>
              <w:spacing w:line="460" w:lineRule="exact"/>
              <w:rPr>
                <w:color w:val="auto"/>
                <w:highlight w:val="none"/>
              </w:rPr>
            </w:pPr>
            <w:r>
              <w:rPr>
                <w:color w:val="auto"/>
                <w:highlight w:val="none"/>
              </w:rPr>
              <w:t>设区市及以上建设行政主管部门颁发的与建筑工程质量、安全文明、绿色环保、节能有关的荣誉。</w:t>
            </w:r>
          </w:p>
        </w:tc>
      </w:tr>
    </w:tbl>
    <w:p>
      <w:pPr>
        <w:rPr>
          <w:color w:val="auto"/>
          <w:highlight w:val="none"/>
        </w:rPr>
      </w:pPr>
    </w:p>
    <w:p>
      <w:pPr>
        <w:pStyle w:val="12"/>
        <w:spacing w:before="0" w:line="408" w:lineRule="auto"/>
        <w:ind w:right="0" w:firstLine="420"/>
        <w:jc w:val="left"/>
        <w:rPr>
          <w:rFonts w:hint="default" w:eastAsia="宋体"/>
          <w:color w:val="auto"/>
          <w:highlight w:val="none"/>
          <w:lang w:val="en-US" w:eastAsia="zh-CN"/>
        </w:rPr>
      </w:pPr>
      <w:r>
        <w:rPr>
          <w:rFonts w:hint="eastAsia"/>
          <w:color w:val="auto"/>
          <w:highlight w:val="none"/>
          <w:lang w:val="en-US" w:eastAsia="zh-CN"/>
        </w:rPr>
        <w:t>注：上述奖项附相应的证明材料复印件</w:t>
      </w:r>
    </w:p>
    <w:sectPr>
      <w:pgSz w:w="11910" w:h="16840"/>
      <w:pgMar w:top="1580" w:right="880" w:bottom="1160" w:left="1020" w:header="0" w:footer="9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A00002BF" w:usb1="68C7FCFB" w:usb2="00000010" w:usb3="00000000" w:csb0="4002009F" w:csb1="DFD7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MT Extra">
    <w:panose1 w:val="05050102010205020202"/>
    <w:charset w:val="02"/>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9"/>
        <w:szCs w:val="19"/>
      </w:rPr>
    </w:pPr>
    <w:r>
      <w:pict>
        <v:shape id="_x0000_s2049" o:spid="_x0000_s2049"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10</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8" o:spid="_x0000_s2058"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58</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9" o:spid="_x0000_s2059"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59</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0" o:spid="_x0000_s2060"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70</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1" o:spid="_x0000_s2061"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71</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2" o:spid="_x0000_s2062"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72</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4" o:spid="_x0000_s2064"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74</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5" o:spid="_x0000_s2065"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78</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6" o:spid="_x0000_s2066" o:spt="202" type="#_x0000_t202" style="position:absolute;left:0pt;margin-left:290.45pt;margin-top:781.9pt;height:12.6pt;width:14.6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79</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73" o:spid="_x0000_s2073" o:spt="202" type="#_x0000_t202" style="position:absolute;left:0pt;margin-left:287.85pt;margin-top:781.9pt;height:12.6pt;width:19.85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101</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0" o:spid="_x0000_s2050"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13</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74" o:spid="_x0000_s2074" o:spt="202" type="#_x0000_t202" style="position:absolute;left:0pt;margin-left:292.4pt;margin-top:782.15pt;height:11pt;width:17.7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t>106</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75" o:spid="_x0000_s2075" o:spt="202" type="#_x0000_t202" style="position:absolute;left:0pt;margin-left:293.4pt;margin-top:782.15pt;height:11pt;width:15.7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hAnsi="Calibri" w:eastAsia="Calibri" w:cs="Calibri"/>
                    <w:sz w:val="18"/>
                    <w:szCs w:val="18"/>
                  </w:rPr>
                </w:pPr>
                <w:r>
                  <w:rPr>
                    <w:rFonts w:ascii="Calibri"/>
                    <w:spacing w:val="-1"/>
                    <w:w w:val="99"/>
                    <w:sz w:val="18"/>
                  </w:rPr>
                  <w:t>110</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76" o:spid="_x0000_s2076" o:spt="202" type="#_x0000_t202" style="position:absolute;left:0pt;margin-left:292.4pt;margin-top:782.15pt;height:11pt;width:17.7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t>111</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78" o:spid="_x0000_s2078" o:spt="202" type="#_x0000_t202" style="position:absolute;left:0pt;margin-left:292.4pt;margin-top:782.15pt;height:11pt;width:17.7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t>121</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79" o:spid="_x0000_s2079" o:spt="202" type="#_x0000_t202" style="position:absolute;left:0pt;margin-left:293.4pt;margin-top:782.15pt;height:11pt;width:15.7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hAnsi="Calibri" w:eastAsia="Calibri" w:cs="Calibri"/>
                    <w:sz w:val="18"/>
                    <w:szCs w:val="18"/>
                  </w:rPr>
                </w:pPr>
                <w:r>
                  <w:rPr>
                    <w:rFonts w:ascii="Calibri"/>
                    <w:spacing w:val="-1"/>
                    <w:w w:val="99"/>
                    <w:sz w:val="18"/>
                  </w:rPr>
                  <w:t>130</w:t>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80" o:spid="_x0000_s2080" o:spt="202" type="#_x0000_t202" style="position:absolute;left:0pt;margin-left:292.4pt;margin-top:782.15pt;height:11pt;width:17.7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t>131</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81" o:spid="_x0000_s2081" o:spt="202" type="#_x0000_t202" style="position:absolute;left:0pt;margin-left:293.4pt;margin-top:782.15pt;height:11pt;width:15.7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hAnsi="Calibri" w:eastAsia="Calibri" w:cs="Calibri"/>
                    <w:sz w:val="18"/>
                    <w:szCs w:val="18"/>
                  </w:rPr>
                </w:pPr>
                <w:r>
                  <w:rPr>
                    <w:rFonts w:ascii="Calibri"/>
                    <w:spacing w:val="-1"/>
                    <w:w w:val="99"/>
                    <w:sz w:val="18"/>
                  </w:rPr>
                  <w:t>140</w:t>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82" o:spid="_x0000_s2082" o:spt="202" type="#_x0000_t202" style="position:absolute;left:0pt;margin-left:292.4pt;margin-top:782.15pt;height:11pt;width:17.7pt;mso-position-horizontal-relative:page;mso-position-vertical-relative:page;z-index:-240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t>141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1" o:spid="_x0000_s2051"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15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2" o:spid="_x0000_s2052"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17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9"/>
        <w:szCs w:val="19"/>
      </w:rPr>
    </w:pPr>
    <w:r>
      <w:pict>
        <v:shape id="_x0000_s2053" o:spid="_x0000_s2053"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18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4" o:spid="_x0000_s2054"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44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5" o:spid="_x0000_s2055"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50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6" o:spid="_x0000_s2056"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51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7" o:spid="_x0000_s2057" o:spt="202" type="#_x0000_t202" style="position:absolute;left:0pt;margin-left:290.45pt;margin-top:781.9pt;height:12.6pt;width:14.6pt;mso-position-horizontal-relative:page;mso-position-vertical-relative:page;z-index:-241664;mso-width-relative:page;mso-height-relative:page;" filled="f" stroked="f" coordsize="21600,21600">
          <v:path/>
          <v:fill on="f" focussize="0,0"/>
          <v:stroke on="f" joinstyle="miter"/>
          <v:imagedata o:title=""/>
          <o:lock v:ext="edit"/>
          <v:textbox inset="0mm,0mm,0mm,0mm">
            <w:txbxContent>
              <w:p>
                <w:pPr>
                  <w:pStyle w:val="12"/>
                  <w:spacing w:before="0" w:line="231" w:lineRule="exact"/>
                  <w:ind w:left="40" w:right="0"/>
                  <w:jc w:val="left"/>
                  <w:rPr>
                    <w:rFonts w:ascii="仿宋" w:hAnsi="仿宋" w:eastAsia="仿宋" w:cs="仿宋"/>
                  </w:rPr>
                </w:pPr>
                <w:r>
                  <w:fldChar w:fldCharType="begin"/>
                </w:r>
                <w:r>
                  <w:rPr>
                    <w:rFonts w:ascii="仿宋"/>
                    <w:w w:val="100"/>
                  </w:rPr>
                  <w:instrText xml:space="preserve"> PAGE </w:instrText>
                </w:r>
                <w:r>
                  <w:fldChar w:fldCharType="separate"/>
                </w:r>
                <w:r>
                  <w:t>53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99B40"/>
    <w:multiLevelType w:val="singleLevel"/>
    <w:tmpl w:val="82A99B40"/>
    <w:lvl w:ilvl="0" w:tentative="0">
      <w:start w:val="6"/>
      <w:numFmt w:val="chineseCounting"/>
      <w:suff w:val="nothing"/>
      <w:lvlText w:val="%1、"/>
      <w:lvlJc w:val="left"/>
      <w:rPr>
        <w:rFonts w:hint="eastAsia"/>
      </w:rPr>
    </w:lvl>
  </w:abstractNum>
  <w:abstractNum w:abstractNumId="1">
    <w:nsid w:val="C6577AE3"/>
    <w:multiLevelType w:val="singleLevel"/>
    <w:tmpl w:val="C6577AE3"/>
    <w:lvl w:ilvl="0" w:tentative="0">
      <w:start w:val="3"/>
      <w:numFmt w:val="chineseCounting"/>
      <w:suff w:val="nothing"/>
      <w:lvlText w:val="%1、"/>
      <w:lvlJc w:val="left"/>
      <w:rPr>
        <w:rFonts w:hint="eastAsia"/>
      </w:rPr>
    </w:lvl>
  </w:abstractNum>
  <w:abstractNum w:abstractNumId="2">
    <w:nsid w:val="399D0202"/>
    <w:multiLevelType w:val="singleLevel"/>
    <w:tmpl w:val="399D0202"/>
    <w:lvl w:ilvl="0" w:tentative="0">
      <w:start w:val="13"/>
      <w:numFmt w:val="chineseCounting"/>
      <w:suff w:val="nothing"/>
      <w:lvlText w:val="%1、"/>
      <w:lvlJc w:val="left"/>
      <w:rPr>
        <w:rFonts w:hint="eastAsia"/>
      </w:rPr>
    </w:lvl>
  </w:abstractNum>
  <w:abstractNum w:abstractNumId="3">
    <w:nsid w:val="4C995650"/>
    <w:multiLevelType w:val="singleLevel"/>
    <w:tmpl w:val="4C995650"/>
    <w:lvl w:ilvl="0" w:tentative="0">
      <w:start w:val="11"/>
      <w:numFmt w:val="decimal"/>
      <w:suff w:val="nothing"/>
      <w:lvlText w:val="%1、"/>
      <w:lvlJc w:val="left"/>
    </w:lvl>
  </w:abstractNum>
  <w:abstractNum w:abstractNumId="4">
    <w:nsid w:val="5962C2DC"/>
    <w:multiLevelType w:val="singleLevel"/>
    <w:tmpl w:val="5962C2DC"/>
    <w:lvl w:ilvl="0" w:tentative="0">
      <w:start w:val="1"/>
      <w:numFmt w:val="upperLetter"/>
      <w:suff w:val="nothing"/>
      <w:lvlText w:val="%1、"/>
      <w:lvlJc w:val="left"/>
    </w:lvl>
  </w:abstractNum>
  <w:abstractNum w:abstractNumId="5">
    <w:nsid w:val="5A7AC2E0"/>
    <w:multiLevelType w:val="singleLevel"/>
    <w:tmpl w:val="5A7AC2E0"/>
    <w:lvl w:ilvl="0" w:tentative="0">
      <w:start w:val="1"/>
      <w:numFmt w:val="decimal"/>
      <w:suff w:val="space"/>
      <w:lvlText w:val="%1."/>
      <w:lvlJc w:val="left"/>
    </w:lvl>
  </w:abstractNum>
  <w:abstractNum w:abstractNumId="6">
    <w:nsid w:val="5A9E4F03"/>
    <w:multiLevelType w:val="singleLevel"/>
    <w:tmpl w:val="5A9E4F03"/>
    <w:lvl w:ilvl="0" w:tentative="0">
      <w:start w:val="1"/>
      <w:numFmt w:val="decimal"/>
      <w:suff w:val="nothing"/>
      <w:lvlText w:val="%1、"/>
      <w:lvlJc w:val="left"/>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2256C"/>
    <w:rsid w:val="000A55EF"/>
    <w:rsid w:val="000A7F77"/>
    <w:rsid w:val="00127849"/>
    <w:rsid w:val="001C7581"/>
    <w:rsid w:val="004217D1"/>
    <w:rsid w:val="00564DF0"/>
    <w:rsid w:val="005E50A1"/>
    <w:rsid w:val="00896889"/>
    <w:rsid w:val="00A513DC"/>
    <w:rsid w:val="00BE42BF"/>
    <w:rsid w:val="00CD7E21"/>
    <w:rsid w:val="00DE1C37"/>
    <w:rsid w:val="00E55874"/>
    <w:rsid w:val="00EE54AC"/>
    <w:rsid w:val="00F450B5"/>
    <w:rsid w:val="00FD1BBF"/>
    <w:rsid w:val="01113066"/>
    <w:rsid w:val="01217E99"/>
    <w:rsid w:val="0139785A"/>
    <w:rsid w:val="01424CA5"/>
    <w:rsid w:val="014466A1"/>
    <w:rsid w:val="01684FDF"/>
    <w:rsid w:val="01704839"/>
    <w:rsid w:val="018075BE"/>
    <w:rsid w:val="018927B4"/>
    <w:rsid w:val="018C6804"/>
    <w:rsid w:val="019B38AB"/>
    <w:rsid w:val="019F7965"/>
    <w:rsid w:val="01AE4928"/>
    <w:rsid w:val="01BC47DB"/>
    <w:rsid w:val="01C14005"/>
    <w:rsid w:val="01C51E3D"/>
    <w:rsid w:val="01CD4FF6"/>
    <w:rsid w:val="01D1298F"/>
    <w:rsid w:val="01D674F5"/>
    <w:rsid w:val="01E129C6"/>
    <w:rsid w:val="01F406AB"/>
    <w:rsid w:val="01F62C76"/>
    <w:rsid w:val="01FC2E70"/>
    <w:rsid w:val="02054FD8"/>
    <w:rsid w:val="020A22BF"/>
    <w:rsid w:val="02274F91"/>
    <w:rsid w:val="023D4AAE"/>
    <w:rsid w:val="02455253"/>
    <w:rsid w:val="02634A3E"/>
    <w:rsid w:val="026371CC"/>
    <w:rsid w:val="026E6D06"/>
    <w:rsid w:val="02787102"/>
    <w:rsid w:val="029525AB"/>
    <w:rsid w:val="02A412EA"/>
    <w:rsid w:val="02A66422"/>
    <w:rsid w:val="02AC6280"/>
    <w:rsid w:val="0300210C"/>
    <w:rsid w:val="031A57F3"/>
    <w:rsid w:val="03307C42"/>
    <w:rsid w:val="03310827"/>
    <w:rsid w:val="03336DF0"/>
    <w:rsid w:val="033376A9"/>
    <w:rsid w:val="03402607"/>
    <w:rsid w:val="036C0DFA"/>
    <w:rsid w:val="037A7FDC"/>
    <w:rsid w:val="037D565E"/>
    <w:rsid w:val="039E64D4"/>
    <w:rsid w:val="03AF774C"/>
    <w:rsid w:val="03B7056D"/>
    <w:rsid w:val="03BE7537"/>
    <w:rsid w:val="03CA2AFF"/>
    <w:rsid w:val="03CB16A9"/>
    <w:rsid w:val="03D9262E"/>
    <w:rsid w:val="03DE5666"/>
    <w:rsid w:val="03F331D3"/>
    <w:rsid w:val="03F36F73"/>
    <w:rsid w:val="03F528A8"/>
    <w:rsid w:val="03F767AD"/>
    <w:rsid w:val="03FF4674"/>
    <w:rsid w:val="0408696A"/>
    <w:rsid w:val="040D46A4"/>
    <w:rsid w:val="040F55C3"/>
    <w:rsid w:val="041E6454"/>
    <w:rsid w:val="04354723"/>
    <w:rsid w:val="04357605"/>
    <w:rsid w:val="0439491E"/>
    <w:rsid w:val="043B761D"/>
    <w:rsid w:val="0444215C"/>
    <w:rsid w:val="0444414F"/>
    <w:rsid w:val="04652B2F"/>
    <w:rsid w:val="048606F3"/>
    <w:rsid w:val="048C0091"/>
    <w:rsid w:val="049A546F"/>
    <w:rsid w:val="04A23184"/>
    <w:rsid w:val="04B0484F"/>
    <w:rsid w:val="04B079A3"/>
    <w:rsid w:val="04E21BFB"/>
    <w:rsid w:val="04E320CC"/>
    <w:rsid w:val="04E61AC8"/>
    <w:rsid w:val="05053C8E"/>
    <w:rsid w:val="05141882"/>
    <w:rsid w:val="05151DAA"/>
    <w:rsid w:val="05172421"/>
    <w:rsid w:val="0530170A"/>
    <w:rsid w:val="05317EC1"/>
    <w:rsid w:val="05441293"/>
    <w:rsid w:val="05465FAD"/>
    <w:rsid w:val="055D4D7C"/>
    <w:rsid w:val="055F0CC6"/>
    <w:rsid w:val="05937671"/>
    <w:rsid w:val="05A81853"/>
    <w:rsid w:val="05A819C0"/>
    <w:rsid w:val="05D4197F"/>
    <w:rsid w:val="05FD1E2F"/>
    <w:rsid w:val="060055F2"/>
    <w:rsid w:val="061E116D"/>
    <w:rsid w:val="06500EA1"/>
    <w:rsid w:val="06595E8B"/>
    <w:rsid w:val="06626A90"/>
    <w:rsid w:val="066B38E0"/>
    <w:rsid w:val="068049A5"/>
    <w:rsid w:val="06993E75"/>
    <w:rsid w:val="06AD19A8"/>
    <w:rsid w:val="06C2766C"/>
    <w:rsid w:val="06D53C69"/>
    <w:rsid w:val="06EA1DC6"/>
    <w:rsid w:val="06FB010C"/>
    <w:rsid w:val="06FF042A"/>
    <w:rsid w:val="07082ACA"/>
    <w:rsid w:val="07116AC5"/>
    <w:rsid w:val="07141C49"/>
    <w:rsid w:val="071879E4"/>
    <w:rsid w:val="071A3696"/>
    <w:rsid w:val="07235821"/>
    <w:rsid w:val="072A1C3E"/>
    <w:rsid w:val="072B188E"/>
    <w:rsid w:val="07550F4E"/>
    <w:rsid w:val="075C72D5"/>
    <w:rsid w:val="076D08DB"/>
    <w:rsid w:val="07771B2A"/>
    <w:rsid w:val="07835956"/>
    <w:rsid w:val="07926DD2"/>
    <w:rsid w:val="07A907A8"/>
    <w:rsid w:val="07BC192A"/>
    <w:rsid w:val="07C12A72"/>
    <w:rsid w:val="07D90991"/>
    <w:rsid w:val="07E043FB"/>
    <w:rsid w:val="07E66CDC"/>
    <w:rsid w:val="07F86A93"/>
    <w:rsid w:val="080558BD"/>
    <w:rsid w:val="082236D0"/>
    <w:rsid w:val="08353009"/>
    <w:rsid w:val="083A1617"/>
    <w:rsid w:val="08443E3D"/>
    <w:rsid w:val="08753032"/>
    <w:rsid w:val="088B7061"/>
    <w:rsid w:val="08B55783"/>
    <w:rsid w:val="08D23DD0"/>
    <w:rsid w:val="08DC2D6E"/>
    <w:rsid w:val="08E744D8"/>
    <w:rsid w:val="08EB416B"/>
    <w:rsid w:val="08FA7B41"/>
    <w:rsid w:val="08FB24FB"/>
    <w:rsid w:val="091F70ED"/>
    <w:rsid w:val="09207BE2"/>
    <w:rsid w:val="09541B01"/>
    <w:rsid w:val="09581195"/>
    <w:rsid w:val="095F65C3"/>
    <w:rsid w:val="0969495E"/>
    <w:rsid w:val="09737CEA"/>
    <w:rsid w:val="09745B04"/>
    <w:rsid w:val="097B02D0"/>
    <w:rsid w:val="097B3B98"/>
    <w:rsid w:val="09A6379C"/>
    <w:rsid w:val="09AE396A"/>
    <w:rsid w:val="09C967C1"/>
    <w:rsid w:val="09F011E2"/>
    <w:rsid w:val="09F10BFE"/>
    <w:rsid w:val="09F723A1"/>
    <w:rsid w:val="09F955D6"/>
    <w:rsid w:val="09FC0561"/>
    <w:rsid w:val="0A076DB3"/>
    <w:rsid w:val="0A1C6F6F"/>
    <w:rsid w:val="0A27008C"/>
    <w:rsid w:val="0A2D55B4"/>
    <w:rsid w:val="0A2E7711"/>
    <w:rsid w:val="0A573AA6"/>
    <w:rsid w:val="0A57592A"/>
    <w:rsid w:val="0A5C52BE"/>
    <w:rsid w:val="0A5F4659"/>
    <w:rsid w:val="0A785E5D"/>
    <w:rsid w:val="0A8A3391"/>
    <w:rsid w:val="0A993219"/>
    <w:rsid w:val="0AA715C4"/>
    <w:rsid w:val="0AA74014"/>
    <w:rsid w:val="0AA841F4"/>
    <w:rsid w:val="0AAE7EB0"/>
    <w:rsid w:val="0AB11197"/>
    <w:rsid w:val="0AC239BE"/>
    <w:rsid w:val="0AD95E14"/>
    <w:rsid w:val="0ADD42DB"/>
    <w:rsid w:val="0AE921A9"/>
    <w:rsid w:val="0AF161B7"/>
    <w:rsid w:val="0B3B5928"/>
    <w:rsid w:val="0B3D2296"/>
    <w:rsid w:val="0B424599"/>
    <w:rsid w:val="0B5409CF"/>
    <w:rsid w:val="0B76173E"/>
    <w:rsid w:val="0B7B6CD6"/>
    <w:rsid w:val="0BB133C7"/>
    <w:rsid w:val="0BB41B32"/>
    <w:rsid w:val="0BC746FA"/>
    <w:rsid w:val="0BEB19C8"/>
    <w:rsid w:val="0BF36C90"/>
    <w:rsid w:val="0BFA03D6"/>
    <w:rsid w:val="0C0A2AF5"/>
    <w:rsid w:val="0C113D4D"/>
    <w:rsid w:val="0C2A4024"/>
    <w:rsid w:val="0C392A89"/>
    <w:rsid w:val="0C437B18"/>
    <w:rsid w:val="0C511EE0"/>
    <w:rsid w:val="0C583333"/>
    <w:rsid w:val="0C634A71"/>
    <w:rsid w:val="0C676CEC"/>
    <w:rsid w:val="0C6B01A9"/>
    <w:rsid w:val="0C6D3C2B"/>
    <w:rsid w:val="0C6F7D40"/>
    <w:rsid w:val="0C712D96"/>
    <w:rsid w:val="0C774395"/>
    <w:rsid w:val="0C923095"/>
    <w:rsid w:val="0C953A71"/>
    <w:rsid w:val="0CA94E34"/>
    <w:rsid w:val="0CD359DA"/>
    <w:rsid w:val="0CDD69F2"/>
    <w:rsid w:val="0D0C6BE5"/>
    <w:rsid w:val="0D114933"/>
    <w:rsid w:val="0D1D588B"/>
    <w:rsid w:val="0D2058CB"/>
    <w:rsid w:val="0D3F614F"/>
    <w:rsid w:val="0D453C2E"/>
    <w:rsid w:val="0D493F17"/>
    <w:rsid w:val="0D4A37B2"/>
    <w:rsid w:val="0D570A56"/>
    <w:rsid w:val="0D593BBB"/>
    <w:rsid w:val="0D5C3190"/>
    <w:rsid w:val="0D7111FC"/>
    <w:rsid w:val="0D9A01B5"/>
    <w:rsid w:val="0DA37C1B"/>
    <w:rsid w:val="0DA946DB"/>
    <w:rsid w:val="0DB203C0"/>
    <w:rsid w:val="0DB427A2"/>
    <w:rsid w:val="0DB87BAA"/>
    <w:rsid w:val="0DCB3A36"/>
    <w:rsid w:val="0DD3485F"/>
    <w:rsid w:val="0DD40E5B"/>
    <w:rsid w:val="0E01782B"/>
    <w:rsid w:val="0E0A529D"/>
    <w:rsid w:val="0E0F4A31"/>
    <w:rsid w:val="0E193EAD"/>
    <w:rsid w:val="0E295D5A"/>
    <w:rsid w:val="0E3461A8"/>
    <w:rsid w:val="0E3D0CBC"/>
    <w:rsid w:val="0E5C6BBB"/>
    <w:rsid w:val="0E5D6CE7"/>
    <w:rsid w:val="0E645AD1"/>
    <w:rsid w:val="0E663FFB"/>
    <w:rsid w:val="0E6C4B4F"/>
    <w:rsid w:val="0E9F2738"/>
    <w:rsid w:val="0EAB56BC"/>
    <w:rsid w:val="0EB06788"/>
    <w:rsid w:val="0EB82FB0"/>
    <w:rsid w:val="0ED45719"/>
    <w:rsid w:val="0EDA2B31"/>
    <w:rsid w:val="0F0C7478"/>
    <w:rsid w:val="0F122D2F"/>
    <w:rsid w:val="0F185E69"/>
    <w:rsid w:val="0F2B6F0E"/>
    <w:rsid w:val="0F2E3FEE"/>
    <w:rsid w:val="0F3917D3"/>
    <w:rsid w:val="0F703651"/>
    <w:rsid w:val="0F730515"/>
    <w:rsid w:val="0F8429C0"/>
    <w:rsid w:val="0F8A1D79"/>
    <w:rsid w:val="0F8A28FE"/>
    <w:rsid w:val="0F8C1F0C"/>
    <w:rsid w:val="0F9572EF"/>
    <w:rsid w:val="0FA14523"/>
    <w:rsid w:val="0FAE30F7"/>
    <w:rsid w:val="0FB57431"/>
    <w:rsid w:val="0FC8212A"/>
    <w:rsid w:val="0FDC0FCB"/>
    <w:rsid w:val="0FFF59D4"/>
    <w:rsid w:val="10125255"/>
    <w:rsid w:val="10240819"/>
    <w:rsid w:val="10282834"/>
    <w:rsid w:val="102C2B00"/>
    <w:rsid w:val="102C2B2E"/>
    <w:rsid w:val="102F30AD"/>
    <w:rsid w:val="105470E2"/>
    <w:rsid w:val="105A6D65"/>
    <w:rsid w:val="105D38B4"/>
    <w:rsid w:val="105E5518"/>
    <w:rsid w:val="10666390"/>
    <w:rsid w:val="10820BBB"/>
    <w:rsid w:val="10882930"/>
    <w:rsid w:val="109571DB"/>
    <w:rsid w:val="10976BFE"/>
    <w:rsid w:val="10A32FBF"/>
    <w:rsid w:val="10AB5400"/>
    <w:rsid w:val="10B24527"/>
    <w:rsid w:val="10CB09BE"/>
    <w:rsid w:val="10DA11BD"/>
    <w:rsid w:val="10E8618A"/>
    <w:rsid w:val="10EC5E1A"/>
    <w:rsid w:val="11087050"/>
    <w:rsid w:val="111041E6"/>
    <w:rsid w:val="111139A2"/>
    <w:rsid w:val="113E7B26"/>
    <w:rsid w:val="114237D0"/>
    <w:rsid w:val="114A69B8"/>
    <w:rsid w:val="114E6DB0"/>
    <w:rsid w:val="11513D02"/>
    <w:rsid w:val="11580434"/>
    <w:rsid w:val="115A6C0B"/>
    <w:rsid w:val="11705386"/>
    <w:rsid w:val="11792598"/>
    <w:rsid w:val="117F12B5"/>
    <w:rsid w:val="117F3BD2"/>
    <w:rsid w:val="117F540D"/>
    <w:rsid w:val="11832AAA"/>
    <w:rsid w:val="118B2B2B"/>
    <w:rsid w:val="119A0C6D"/>
    <w:rsid w:val="11AB1DDA"/>
    <w:rsid w:val="11B03446"/>
    <w:rsid w:val="11E16E85"/>
    <w:rsid w:val="12065F37"/>
    <w:rsid w:val="12095917"/>
    <w:rsid w:val="120C40DA"/>
    <w:rsid w:val="12146235"/>
    <w:rsid w:val="122C15EA"/>
    <w:rsid w:val="123F724F"/>
    <w:rsid w:val="1248224D"/>
    <w:rsid w:val="124C02E9"/>
    <w:rsid w:val="12564165"/>
    <w:rsid w:val="125913F4"/>
    <w:rsid w:val="125D7A54"/>
    <w:rsid w:val="126D7E25"/>
    <w:rsid w:val="127655B2"/>
    <w:rsid w:val="128D7B4F"/>
    <w:rsid w:val="12A92BF8"/>
    <w:rsid w:val="12AC2C83"/>
    <w:rsid w:val="12BC0AAE"/>
    <w:rsid w:val="12BD12B7"/>
    <w:rsid w:val="12C12636"/>
    <w:rsid w:val="12E0300B"/>
    <w:rsid w:val="12F0295B"/>
    <w:rsid w:val="12F448C2"/>
    <w:rsid w:val="130372AD"/>
    <w:rsid w:val="13222B14"/>
    <w:rsid w:val="1325423A"/>
    <w:rsid w:val="132E737D"/>
    <w:rsid w:val="133D50F9"/>
    <w:rsid w:val="13455FB4"/>
    <w:rsid w:val="134B15E6"/>
    <w:rsid w:val="13532EC4"/>
    <w:rsid w:val="135A0702"/>
    <w:rsid w:val="135C62A2"/>
    <w:rsid w:val="139112AD"/>
    <w:rsid w:val="139641A5"/>
    <w:rsid w:val="139C55B7"/>
    <w:rsid w:val="13A51F67"/>
    <w:rsid w:val="13A93BE6"/>
    <w:rsid w:val="13C6778E"/>
    <w:rsid w:val="13D33688"/>
    <w:rsid w:val="13E97FD5"/>
    <w:rsid w:val="13FB7A41"/>
    <w:rsid w:val="13FD21C5"/>
    <w:rsid w:val="1411281C"/>
    <w:rsid w:val="141739B1"/>
    <w:rsid w:val="141A3BB0"/>
    <w:rsid w:val="14382317"/>
    <w:rsid w:val="143B4BA7"/>
    <w:rsid w:val="14414081"/>
    <w:rsid w:val="144667DD"/>
    <w:rsid w:val="144860B5"/>
    <w:rsid w:val="144A4962"/>
    <w:rsid w:val="144C4B3A"/>
    <w:rsid w:val="14642653"/>
    <w:rsid w:val="146C1ECD"/>
    <w:rsid w:val="147613E2"/>
    <w:rsid w:val="14767F22"/>
    <w:rsid w:val="1484759D"/>
    <w:rsid w:val="148C128F"/>
    <w:rsid w:val="149A015F"/>
    <w:rsid w:val="14A2179B"/>
    <w:rsid w:val="14A903B0"/>
    <w:rsid w:val="14B871CC"/>
    <w:rsid w:val="14C15BE0"/>
    <w:rsid w:val="14C16913"/>
    <w:rsid w:val="14F0180D"/>
    <w:rsid w:val="14F62278"/>
    <w:rsid w:val="15194F79"/>
    <w:rsid w:val="151F4B52"/>
    <w:rsid w:val="15234548"/>
    <w:rsid w:val="15276BC8"/>
    <w:rsid w:val="153B6B61"/>
    <w:rsid w:val="154032F1"/>
    <w:rsid w:val="15454C91"/>
    <w:rsid w:val="155114F8"/>
    <w:rsid w:val="15676F4C"/>
    <w:rsid w:val="156B5376"/>
    <w:rsid w:val="158A75BB"/>
    <w:rsid w:val="158C6F8E"/>
    <w:rsid w:val="159023EE"/>
    <w:rsid w:val="15964427"/>
    <w:rsid w:val="15B04C1B"/>
    <w:rsid w:val="15C57D9C"/>
    <w:rsid w:val="15E42C61"/>
    <w:rsid w:val="15E80750"/>
    <w:rsid w:val="16116D06"/>
    <w:rsid w:val="161408D2"/>
    <w:rsid w:val="1618774C"/>
    <w:rsid w:val="1626171D"/>
    <w:rsid w:val="16416143"/>
    <w:rsid w:val="16431F2E"/>
    <w:rsid w:val="16540048"/>
    <w:rsid w:val="165D4DEA"/>
    <w:rsid w:val="165E3C6A"/>
    <w:rsid w:val="167256DD"/>
    <w:rsid w:val="167B07EA"/>
    <w:rsid w:val="167D5E8E"/>
    <w:rsid w:val="168C4369"/>
    <w:rsid w:val="16957D92"/>
    <w:rsid w:val="169931A8"/>
    <w:rsid w:val="16A12778"/>
    <w:rsid w:val="16A46822"/>
    <w:rsid w:val="16BE50BA"/>
    <w:rsid w:val="16C60453"/>
    <w:rsid w:val="16C65569"/>
    <w:rsid w:val="16CC162C"/>
    <w:rsid w:val="16E51EAC"/>
    <w:rsid w:val="17191CBD"/>
    <w:rsid w:val="17216D04"/>
    <w:rsid w:val="172278E6"/>
    <w:rsid w:val="1739080F"/>
    <w:rsid w:val="17414A7E"/>
    <w:rsid w:val="174B2F37"/>
    <w:rsid w:val="176F18B5"/>
    <w:rsid w:val="177F4A20"/>
    <w:rsid w:val="1795474F"/>
    <w:rsid w:val="17A311CA"/>
    <w:rsid w:val="17A40822"/>
    <w:rsid w:val="17A868D0"/>
    <w:rsid w:val="17AF1A81"/>
    <w:rsid w:val="17B0532C"/>
    <w:rsid w:val="17B82CC5"/>
    <w:rsid w:val="17BF7491"/>
    <w:rsid w:val="17CE7E9E"/>
    <w:rsid w:val="17DF4581"/>
    <w:rsid w:val="17E10815"/>
    <w:rsid w:val="17E35C9F"/>
    <w:rsid w:val="17EE4B67"/>
    <w:rsid w:val="18053F33"/>
    <w:rsid w:val="180C1330"/>
    <w:rsid w:val="180C2715"/>
    <w:rsid w:val="180E2BEF"/>
    <w:rsid w:val="18157B84"/>
    <w:rsid w:val="181B1D56"/>
    <w:rsid w:val="181B3397"/>
    <w:rsid w:val="182122D0"/>
    <w:rsid w:val="182727A1"/>
    <w:rsid w:val="18290609"/>
    <w:rsid w:val="183068DC"/>
    <w:rsid w:val="18333C39"/>
    <w:rsid w:val="185145B4"/>
    <w:rsid w:val="185A4065"/>
    <w:rsid w:val="185C461C"/>
    <w:rsid w:val="18644AE6"/>
    <w:rsid w:val="18691EF0"/>
    <w:rsid w:val="18701F98"/>
    <w:rsid w:val="18880F50"/>
    <w:rsid w:val="188A4D62"/>
    <w:rsid w:val="18904FD0"/>
    <w:rsid w:val="18B17FA3"/>
    <w:rsid w:val="18B9021C"/>
    <w:rsid w:val="18C371E9"/>
    <w:rsid w:val="18C603D3"/>
    <w:rsid w:val="18D062AE"/>
    <w:rsid w:val="18D72C5C"/>
    <w:rsid w:val="18DD58CE"/>
    <w:rsid w:val="18EA2C29"/>
    <w:rsid w:val="18EF184C"/>
    <w:rsid w:val="18FD35DF"/>
    <w:rsid w:val="190A655B"/>
    <w:rsid w:val="190C7E3C"/>
    <w:rsid w:val="19185659"/>
    <w:rsid w:val="192B277B"/>
    <w:rsid w:val="193E2DA5"/>
    <w:rsid w:val="194E7AC5"/>
    <w:rsid w:val="19581599"/>
    <w:rsid w:val="1967162C"/>
    <w:rsid w:val="19941BAA"/>
    <w:rsid w:val="19A90C93"/>
    <w:rsid w:val="19A9625F"/>
    <w:rsid w:val="19AA19B8"/>
    <w:rsid w:val="19B36561"/>
    <w:rsid w:val="19B670E1"/>
    <w:rsid w:val="19BE3949"/>
    <w:rsid w:val="19CB3506"/>
    <w:rsid w:val="19D0362F"/>
    <w:rsid w:val="19E60EA0"/>
    <w:rsid w:val="19E60F69"/>
    <w:rsid w:val="1A0E0FE5"/>
    <w:rsid w:val="1A1A2EAF"/>
    <w:rsid w:val="1A2D7227"/>
    <w:rsid w:val="1A3908D6"/>
    <w:rsid w:val="1A3B0FB3"/>
    <w:rsid w:val="1A47657E"/>
    <w:rsid w:val="1A4C6ED4"/>
    <w:rsid w:val="1A5257F7"/>
    <w:rsid w:val="1A5E15E6"/>
    <w:rsid w:val="1A5E16BC"/>
    <w:rsid w:val="1A70000D"/>
    <w:rsid w:val="1A795E0C"/>
    <w:rsid w:val="1A861E3B"/>
    <w:rsid w:val="1A925318"/>
    <w:rsid w:val="1AAD39DC"/>
    <w:rsid w:val="1AB75A1C"/>
    <w:rsid w:val="1ABE02E3"/>
    <w:rsid w:val="1AD66A9D"/>
    <w:rsid w:val="1AE0629E"/>
    <w:rsid w:val="1AE51FDB"/>
    <w:rsid w:val="1B0B2FCF"/>
    <w:rsid w:val="1B1A5B8A"/>
    <w:rsid w:val="1B25308B"/>
    <w:rsid w:val="1B3C5BA0"/>
    <w:rsid w:val="1B4D065E"/>
    <w:rsid w:val="1B4F18D0"/>
    <w:rsid w:val="1B4F653C"/>
    <w:rsid w:val="1B67332C"/>
    <w:rsid w:val="1B9126C0"/>
    <w:rsid w:val="1BA46C78"/>
    <w:rsid w:val="1BA47858"/>
    <w:rsid w:val="1BAA16D2"/>
    <w:rsid w:val="1BAB5D7B"/>
    <w:rsid w:val="1BAD6D49"/>
    <w:rsid w:val="1BC54F25"/>
    <w:rsid w:val="1BC57E77"/>
    <w:rsid w:val="1BDD0ECC"/>
    <w:rsid w:val="1C0D634E"/>
    <w:rsid w:val="1C15767C"/>
    <w:rsid w:val="1C2746A4"/>
    <w:rsid w:val="1C2B794D"/>
    <w:rsid w:val="1C466D1D"/>
    <w:rsid w:val="1C5418E3"/>
    <w:rsid w:val="1C5800B6"/>
    <w:rsid w:val="1C5E3AE8"/>
    <w:rsid w:val="1C5F08BD"/>
    <w:rsid w:val="1C660A11"/>
    <w:rsid w:val="1C715552"/>
    <w:rsid w:val="1C8A5686"/>
    <w:rsid w:val="1C8D7A65"/>
    <w:rsid w:val="1C9F3533"/>
    <w:rsid w:val="1CC83215"/>
    <w:rsid w:val="1CC92393"/>
    <w:rsid w:val="1CDF26BD"/>
    <w:rsid w:val="1CF14D90"/>
    <w:rsid w:val="1CF26862"/>
    <w:rsid w:val="1CF91DD0"/>
    <w:rsid w:val="1D14068E"/>
    <w:rsid w:val="1D216F05"/>
    <w:rsid w:val="1D295F2C"/>
    <w:rsid w:val="1D2B5282"/>
    <w:rsid w:val="1D636451"/>
    <w:rsid w:val="1D6D5323"/>
    <w:rsid w:val="1D93443A"/>
    <w:rsid w:val="1D935E22"/>
    <w:rsid w:val="1D944C35"/>
    <w:rsid w:val="1D9D7096"/>
    <w:rsid w:val="1DA57059"/>
    <w:rsid w:val="1DA97FB1"/>
    <w:rsid w:val="1DB872E4"/>
    <w:rsid w:val="1DBF1CB4"/>
    <w:rsid w:val="1DC94E2B"/>
    <w:rsid w:val="1DD1543E"/>
    <w:rsid w:val="1DFF042E"/>
    <w:rsid w:val="1E03055F"/>
    <w:rsid w:val="1E0F1001"/>
    <w:rsid w:val="1E335626"/>
    <w:rsid w:val="1E36522C"/>
    <w:rsid w:val="1E400D96"/>
    <w:rsid w:val="1E46649A"/>
    <w:rsid w:val="1E4810AC"/>
    <w:rsid w:val="1E4B22FF"/>
    <w:rsid w:val="1E4D3423"/>
    <w:rsid w:val="1E556829"/>
    <w:rsid w:val="1E6837E0"/>
    <w:rsid w:val="1E6854DD"/>
    <w:rsid w:val="1E7644DF"/>
    <w:rsid w:val="1E926A2E"/>
    <w:rsid w:val="1EA65EEA"/>
    <w:rsid w:val="1EB05109"/>
    <w:rsid w:val="1EC30C33"/>
    <w:rsid w:val="1EC55CAE"/>
    <w:rsid w:val="1EC57AC6"/>
    <w:rsid w:val="1EC84E12"/>
    <w:rsid w:val="1ECA3927"/>
    <w:rsid w:val="1ED11F25"/>
    <w:rsid w:val="1ED254BB"/>
    <w:rsid w:val="1ED26AC2"/>
    <w:rsid w:val="1EEE7363"/>
    <w:rsid w:val="1EF21159"/>
    <w:rsid w:val="1F007628"/>
    <w:rsid w:val="1F157DA2"/>
    <w:rsid w:val="1F1F0F19"/>
    <w:rsid w:val="1F2B3063"/>
    <w:rsid w:val="1F6744EA"/>
    <w:rsid w:val="1F7164F8"/>
    <w:rsid w:val="1F7966DA"/>
    <w:rsid w:val="1F8C168A"/>
    <w:rsid w:val="1F8C31FD"/>
    <w:rsid w:val="1F8D1DA8"/>
    <w:rsid w:val="1F912CAF"/>
    <w:rsid w:val="1FA02F85"/>
    <w:rsid w:val="1FA86CB8"/>
    <w:rsid w:val="1FAE209B"/>
    <w:rsid w:val="1FC13495"/>
    <w:rsid w:val="1FEF34C2"/>
    <w:rsid w:val="1FFC62ED"/>
    <w:rsid w:val="201C1881"/>
    <w:rsid w:val="203820C0"/>
    <w:rsid w:val="203F358D"/>
    <w:rsid w:val="2041640F"/>
    <w:rsid w:val="204C1A8D"/>
    <w:rsid w:val="20677A8D"/>
    <w:rsid w:val="206F0993"/>
    <w:rsid w:val="2073235C"/>
    <w:rsid w:val="207E7816"/>
    <w:rsid w:val="208C54DD"/>
    <w:rsid w:val="209A696A"/>
    <w:rsid w:val="209E649B"/>
    <w:rsid w:val="20A7299F"/>
    <w:rsid w:val="20B97B2E"/>
    <w:rsid w:val="20CD3C96"/>
    <w:rsid w:val="20E32CC5"/>
    <w:rsid w:val="20E83C96"/>
    <w:rsid w:val="20EE2C3C"/>
    <w:rsid w:val="20F44461"/>
    <w:rsid w:val="210C73EE"/>
    <w:rsid w:val="21102FFB"/>
    <w:rsid w:val="211A2AE0"/>
    <w:rsid w:val="21254EA0"/>
    <w:rsid w:val="21306376"/>
    <w:rsid w:val="213705B9"/>
    <w:rsid w:val="213D0B2D"/>
    <w:rsid w:val="21455A3E"/>
    <w:rsid w:val="21730E34"/>
    <w:rsid w:val="217505E9"/>
    <w:rsid w:val="217D057D"/>
    <w:rsid w:val="2186478F"/>
    <w:rsid w:val="218A212C"/>
    <w:rsid w:val="2196280E"/>
    <w:rsid w:val="21984F85"/>
    <w:rsid w:val="21A33913"/>
    <w:rsid w:val="21A70679"/>
    <w:rsid w:val="21AD7F8B"/>
    <w:rsid w:val="21B63D59"/>
    <w:rsid w:val="21BA39D2"/>
    <w:rsid w:val="21BA5B4F"/>
    <w:rsid w:val="21C930FF"/>
    <w:rsid w:val="21C97DEB"/>
    <w:rsid w:val="21D23780"/>
    <w:rsid w:val="21D31CDB"/>
    <w:rsid w:val="21D7183D"/>
    <w:rsid w:val="220B6D4B"/>
    <w:rsid w:val="220C58E1"/>
    <w:rsid w:val="22107C7F"/>
    <w:rsid w:val="22301D02"/>
    <w:rsid w:val="22357420"/>
    <w:rsid w:val="22494459"/>
    <w:rsid w:val="22567BAB"/>
    <w:rsid w:val="227E4FC4"/>
    <w:rsid w:val="229D125B"/>
    <w:rsid w:val="22A909B5"/>
    <w:rsid w:val="22C149F6"/>
    <w:rsid w:val="22C21ADB"/>
    <w:rsid w:val="22C269DC"/>
    <w:rsid w:val="22C6348E"/>
    <w:rsid w:val="22CA5844"/>
    <w:rsid w:val="22DE1994"/>
    <w:rsid w:val="22E338FA"/>
    <w:rsid w:val="22E43FE0"/>
    <w:rsid w:val="22EE382C"/>
    <w:rsid w:val="22F27840"/>
    <w:rsid w:val="230A1022"/>
    <w:rsid w:val="230D481D"/>
    <w:rsid w:val="230D7913"/>
    <w:rsid w:val="230F6C0F"/>
    <w:rsid w:val="231A1321"/>
    <w:rsid w:val="231E4025"/>
    <w:rsid w:val="23337F24"/>
    <w:rsid w:val="235B66E7"/>
    <w:rsid w:val="239B757F"/>
    <w:rsid w:val="239F58FC"/>
    <w:rsid w:val="23A56520"/>
    <w:rsid w:val="23B86CCC"/>
    <w:rsid w:val="23D7214B"/>
    <w:rsid w:val="23F67CC9"/>
    <w:rsid w:val="23FA6B68"/>
    <w:rsid w:val="240042C7"/>
    <w:rsid w:val="241115B3"/>
    <w:rsid w:val="24131515"/>
    <w:rsid w:val="241527CB"/>
    <w:rsid w:val="241C490A"/>
    <w:rsid w:val="241D13C9"/>
    <w:rsid w:val="243501CD"/>
    <w:rsid w:val="243E7FE6"/>
    <w:rsid w:val="245535F8"/>
    <w:rsid w:val="24577995"/>
    <w:rsid w:val="245D0D81"/>
    <w:rsid w:val="24611ADE"/>
    <w:rsid w:val="246E4A36"/>
    <w:rsid w:val="24A9392D"/>
    <w:rsid w:val="24AA1283"/>
    <w:rsid w:val="24CA77CD"/>
    <w:rsid w:val="24CD21C7"/>
    <w:rsid w:val="24D17917"/>
    <w:rsid w:val="24D22589"/>
    <w:rsid w:val="24D2554A"/>
    <w:rsid w:val="24DB24A6"/>
    <w:rsid w:val="24E0380C"/>
    <w:rsid w:val="24F16864"/>
    <w:rsid w:val="24F46972"/>
    <w:rsid w:val="25064940"/>
    <w:rsid w:val="252C0E73"/>
    <w:rsid w:val="2530674C"/>
    <w:rsid w:val="257A2A0A"/>
    <w:rsid w:val="25BF46C9"/>
    <w:rsid w:val="25C545ED"/>
    <w:rsid w:val="25C82C98"/>
    <w:rsid w:val="25D0521B"/>
    <w:rsid w:val="25D20EC2"/>
    <w:rsid w:val="25E02A6A"/>
    <w:rsid w:val="25EA221D"/>
    <w:rsid w:val="25EB49D8"/>
    <w:rsid w:val="25F272F2"/>
    <w:rsid w:val="26131487"/>
    <w:rsid w:val="263C6CCE"/>
    <w:rsid w:val="264355D8"/>
    <w:rsid w:val="26487EE7"/>
    <w:rsid w:val="265F43FD"/>
    <w:rsid w:val="26654ECA"/>
    <w:rsid w:val="26667FFD"/>
    <w:rsid w:val="26841F10"/>
    <w:rsid w:val="268C6650"/>
    <w:rsid w:val="26A233E6"/>
    <w:rsid w:val="26BE32D1"/>
    <w:rsid w:val="26CC48A8"/>
    <w:rsid w:val="26D13C32"/>
    <w:rsid w:val="26E33E48"/>
    <w:rsid w:val="26E730D2"/>
    <w:rsid w:val="26E95D5B"/>
    <w:rsid w:val="26EC3008"/>
    <w:rsid w:val="26F105F7"/>
    <w:rsid w:val="270F73DD"/>
    <w:rsid w:val="27166E56"/>
    <w:rsid w:val="277B1A5E"/>
    <w:rsid w:val="277E3B5A"/>
    <w:rsid w:val="27927DCB"/>
    <w:rsid w:val="27953998"/>
    <w:rsid w:val="27A172C2"/>
    <w:rsid w:val="27B77EA5"/>
    <w:rsid w:val="27BE3D08"/>
    <w:rsid w:val="27D51669"/>
    <w:rsid w:val="27E44DE7"/>
    <w:rsid w:val="27F36150"/>
    <w:rsid w:val="280D47FC"/>
    <w:rsid w:val="28175179"/>
    <w:rsid w:val="28192EB2"/>
    <w:rsid w:val="281C7D45"/>
    <w:rsid w:val="281D513E"/>
    <w:rsid w:val="282B2157"/>
    <w:rsid w:val="28394BE2"/>
    <w:rsid w:val="28437C3E"/>
    <w:rsid w:val="284B2D69"/>
    <w:rsid w:val="284D1916"/>
    <w:rsid w:val="284F3C37"/>
    <w:rsid w:val="287303D4"/>
    <w:rsid w:val="28771434"/>
    <w:rsid w:val="287B0CE0"/>
    <w:rsid w:val="28952898"/>
    <w:rsid w:val="289A0622"/>
    <w:rsid w:val="289F1E35"/>
    <w:rsid w:val="28A43847"/>
    <w:rsid w:val="28AA1C16"/>
    <w:rsid w:val="28B5412D"/>
    <w:rsid w:val="28BB1D18"/>
    <w:rsid w:val="28CD267E"/>
    <w:rsid w:val="28D67C68"/>
    <w:rsid w:val="28DF0ED0"/>
    <w:rsid w:val="28EC5C41"/>
    <w:rsid w:val="291100F2"/>
    <w:rsid w:val="29122822"/>
    <w:rsid w:val="291E0036"/>
    <w:rsid w:val="29241A20"/>
    <w:rsid w:val="293805CE"/>
    <w:rsid w:val="29576EAA"/>
    <w:rsid w:val="296D2D39"/>
    <w:rsid w:val="29701989"/>
    <w:rsid w:val="29826DCD"/>
    <w:rsid w:val="298662E5"/>
    <w:rsid w:val="29A450FE"/>
    <w:rsid w:val="29B239F2"/>
    <w:rsid w:val="29BB4526"/>
    <w:rsid w:val="29D22468"/>
    <w:rsid w:val="29E85A43"/>
    <w:rsid w:val="29EF2A77"/>
    <w:rsid w:val="29EF730E"/>
    <w:rsid w:val="2A0B7432"/>
    <w:rsid w:val="2A103333"/>
    <w:rsid w:val="2A1B0611"/>
    <w:rsid w:val="2A1F5ADC"/>
    <w:rsid w:val="2A336A90"/>
    <w:rsid w:val="2A3F34FD"/>
    <w:rsid w:val="2A58134E"/>
    <w:rsid w:val="2A625620"/>
    <w:rsid w:val="2A663DA7"/>
    <w:rsid w:val="2A6F5217"/>
    <w:rsid w:val="2A73072F"/>
    <w:rsid w:val="2A873074"/>
    <w:rsid w:val="2A8844E1"/>
    <w:rsid w:val="2A8A68AD"/>
    <w:rsid w:val="2A8F5DE9"/>
    <w:rsid w:val="2A93374F"/>
    <w:rsid w:val="2AB9657B"/>
    <w:rsid w:val="2AC259A5"/>
    <w:rsid w:val="2ACC38BB"/>
    <w:rsid w:val="2AD25EC5"/>
    <w:rsid w:val="2AE63097"/>
    <w:rsid w:val="2AF12BD7"/>
    <w:rsid w:val="2B1F516F"/>
    <w:rsid w:val="2B3E28F1"/>
    <w:rsid w:val="2B3E5DE9"/>
    <w:rsid w:val="2B402FFD"/>
    <w:rsid w:val="2B421885"/>
    <w:rsid w:val="2B431800"/>
    <w:rsid w:val="2B641E40"/>
    <w:rsid w:val="2B661055"/>
    <w:rsid w:val="2B685014"/>
    <w:rsid w:val="2B8C1B14"/>
    <w:rsid w:val="2B8E52AA"/>
    <w:rsid w:val="2B8F5C84"/>
    <w:rsid w:val="2BA24A89"/>
    <w:rsid w:val="2BC332E8"/>
    <w:rsid w:val="2BC62580"/>
    <w:rsid w:val="2BD31BCE"/>
    <w:rsid w:val="2BDF374C"/>
    <w:rsid w:val="2BF0696A"/>
    <w:rsid w:val="2C1B2B2E"/>
    <w:rsid w:val="2C1B3484"/>
    <w:rsid w:val="2C295E10"/>
    <w:rsid w:val="2C2A5E53"/>
    <w:rsid w:val="2C2F05E2"/>
    <w:rsid w:val="2C3D4BE6"/>
    <w:rsid w:val="2C4C7FB4"/>
    <w:rsid w:val="2C4D1B39"/>
    <w:rsid w:val="2C4E161E"/>
    <w:rsid w:val="2C5A1E27"/>
    <w:rsid w:val="2C69494B"/>
    <w:rsid w:val="2C6E5556"/>
    <w:rsid w:val="2C705E00"/>
    <w:rsid w:val="2C8823E1"/>
    <w:rsid w:val="2C991B9D"/>
    <w:rsid w:val="2CAA79D1"/>
    <w:rsid w:val="2CAD699F"/>
    <w:rsid w:val="2CB86036"/>
    <w:rsid w:val="2CBC37F9"/>
    <w:rsid w:val="2CC8458C"/>
    <w:rsid w:val="2CDB1BEA"/>
    <w:rsid w:val="2CE7311E"/>
    <w:rsid w:val="2CEC61FB"/>
    <w:rsid w:val="2D063718"/>
    <w:rsid w:val="2D2A48A3"/>
    <w:rsid w:val="2D320A3B"/>
    <w:rsid w:val="2D4A1E99"/>
    <w:rsid w:val="2D79093F"/>
    <w:rsid w:val="2D7A14EC"/>
    <w:rsid w:val="2D8A7851"/>
    <w:rsid w:val="2D8B1861"/>
    <w:rsid w:val="2D8F1266"/>
    <w:rsid w:val="2D914E02"/>
    <w:rsid w:val="2D93716F"/>
    <w:rsid w:val="2D9A161A"/>
    <w:rsid w:val="2DA348EB"/>
    <w:rsid w:val="2DA66BF0"/>
    <w:rsid w:val="2DAE748E"/>
    <w:rsid w:val="2DB90628"/>
    <w:rsid w:val="2DC71E2A"/>
    <w:rsid w:val="2DC919EB"/>
    <w:rsid w:val="2DFE0484"/>
    <w:rsid w:val="2E0127FC"/>
    <w:rsid w:val="2E1A0A11"/>
    <w:rsid w:val="2E29625B"/>
    <w:rsid w:val="2E3D29FC"/>
    <w:rsid w:val="2E4D5E0E"/>
    <w:rsid w:val="2E50224D"/>
    <w:rsid w:val="2E5808F5"/>
    <w:rsid w:val="2E742613"/>
    <w:rsid w:val="2E7500A6"/>
    <w:rsid w:val="2E7C5D0B"/>
    <w:rsid w:val="2EA00523"/>
    <w:rsid w:val="2EAB34EF"/>
    <w:rsid w:val="2EB55617"/>
    <w:rsid w:val="2EC56875"/>
    <w:rsid w:val="2EDB6B79"/>
    <w:rsid w:val="2EFA4497"/>
    <w:rsid w:val="2F0D4B25"/>
    <w:rsid w:val="2F1B3435"/>
    <w:rsid w:val="2F2B683E"/>
    <w:rsid w:val="2F3D207D"/>
    <w:rsid w:val="2F3D61BE"/>
    <w:rsid w:val="2F47065F"/>
    <w:rsid w:val="2F4D6F80"/>
    <w:rsid w:val="2F5E15C0"/>
    <w:rsid w:val="2F664EF5"/>
    <w:rsid w:val="2F6953F4"/>
    <w:rsid w:val="2F8A65FE"/>
    <w:rsid w:val="2FAB0DB7"/>
    <w:rsid w:val="2FAC4C9D"/>
    <w:rsid w:val="2FC438BA"/>
    <w:rsid w:val="2FD37A08"/>
    <w:rsid w:val="2FD65DCC"/>
    <w:rsid w:val="2FE77590"/>
    <w:rsid w:val="2FE935EC"/>
    <w:rsid w:val="300852DE"/>
    <w:rsid w:val="300D4640"/>
    <w:rsid w:val="3015210F"/>
    <w:rsid w:val="303702AE"/>
    <w:rsid w:val="30423184"/>
    <w:rsid w:val="30561A5F"/>
    <w:rsid w:val="306F619B"/>
    <w:rsid w:val="30A3734C"/>
    <w:rsid w:val="30B17F95"/>
    <w:rsid w:val="30BA26F7"/>
    <w:rsid w:val="30C9709A"/>
    <w:rsid w:val="30D944A0"/>
    <w:rsid w:val="30E40000"/>
    <w:rsid w:val="30FB5EFA"/>
    <w:rsid w:val="310716B1"/>
    <w:rsid w:val="310C4F5A"/>
    <w:rsid w:val="31152ECB"/>
    <w:rsid w:val="31264F43"/>
    <w:rsid w:val="314424E0"/>
    <w:rsid w:val="314E0029"/>
    <w:rsid w:val="31756E50"/>
    <w:rsid w:val="31780588"/>
    <w:rsid w:val="317E0F61"/>
    <w:rsid w:val="3193029C"/>
    <w:rsid w:val="319C57EC"/>
    <w:rsid w:val="31A910A5"/>
    <w:rsid w:val="31AF415D"/>
    <w:rsid w:val="31BB0260"/>
    <w:rsid w:val="31D02AC8"/>
    <w:rsid w:val="31E07704"/>
    <w:rsid w:val="32010BDD"/>
    <w:rsid w:val="32053175"/>
    <w:rsid w:val="32083F6C"/>
    <w:rsid w:val="320940A4"/>
    <w:rsid w:val="321E43BF"/>
    <w:rsid w:val="32354DFE"/>
    <w:rsid w:val="324A0F3D"/>
    <w:rsid w:val="327345A0"/>
    <w:rsid w:val="32735A00"/>
    <w:rsid w:val="32BA1762"/>
    <w:rsid w:val="32C008BB"/>
    <w:rsid w:val="32C0293E"/>
    <w:rsid w:val="32C64A04"/>
    <w:rsid w:val="32CA342A"/>
    <w:rsid w:val="32F42DAE"/>
    <w:rsid w:val="33020B82"/>
    <w:rsid w:val="33252019"/>
    <w:rsid w:val="332E2202"/>
    <w:rsid w:val="333540F4"/>
    <w:rsid w:val="33364B57"/>
    <w:rsid w:val="33371E0E"/>
    <w:rsid w:val="334737ED"/>
    <w:rsid w:val="336717B9"/>
    <w:rsid w:val="33766B63"/>
    <w:rsid w:val="33825947"/>
    <w:rsid w:val="33884C92"/>
    <w:rsid w:val="33A27FC5"/>
    <w:rsid w:val="33AE157B"/>
    <w:rsid w:val="33AF09D9"/>
    <w:rsid w:val="33C0292D"/>
    <w:rsid w:val="33CB2FF5"/>
    <w:rsid w:val="33DF02CE"/>
    <w:rsid w:val="33E6202F"/>
    <w:rsid w:val="33F77485"/>
    <w:rsid w:val="33FA1D6B"/>
    <w:rsid w:val="34092163"/>
    <w:rsid w:val="340F26FF"/>
    <w:rsid w:val="341A59BC"/>
    <w:rsid w:val="3468646A"/>
    <w:rsid w:val="3478775C"/>
    <w:rsid w:val="34790FC7"/>
    <w:rsid w:val="348935E1"/>
    <w:rsid w:val="349510E9"/>
    <w:rsid w:val="349860EE"/>
    <w:rsid w:val="349B3833"/>
    <w:rsid w:val="34A37486"/>
    <w:rsid w:val="34A94BEE"/>
    <w:rsid w:val="34B43852"/>
    <w:rsid w:val="34BE7B71"/>
    <w:rsid w:val="34C11A34"/>
    <w:rsid w:val="34C1273E"/>
    <w:rsid w:val="34CE2774"/>
    <w:rsid w:val="34DF4203"/>
    <w:rsid w:val="34F4047C"/>
    <w:rsid w:val="35033917"/>
    <w:rsid w:val="350A1C3F"/>
    <w:rsid w:val="350D0652"/>
    <w:rsid w:val="351B0F67"/>
    <w:rsid w:val="35250AB2"/>
    <w:rsid w:val="3529352B"/>
    <w:rsid w:val="354170C1"/>
    <w:rsid w:val="354A7C91"/>
    <w:rsid w:val="35503DCB"/>
    <w:rsid w:val="35564C80"/>
    <w:rsid w:val="355875BD"/>
    <w:rsid w:val="35676774"/>
    <w:rsid w:val="35691BA1"/>
    <w:rsid w:val="3575361D"/>
    <w:rsid w:val="357F541B"/>
    <w:rsid w:val="3585155B"/>
    <w:rsid w:val="35856E74"/>
    <w:rsid w:val="358C6CC9"/>
    <w:rsid w:val="359A70A1"/>
    <w:rsid w:val="359E709D"/>
    <w:rsid w:val="35A070C7"/>
    <w:rsid w:val="35AF7716"/>
    <w:rsid w:val="35B5798F"/>
    <w:rsid w:val="35BB1A7C"/>
    <w:rsid w:val="35C24FB6"/>
    <w:rsid w:val="35D7006C"/>
    <w:rsid w:val="35D77C24"/>
    <w:rsid w:val="35E409F3"/>
    <w:rsid w:val="35E46938"/>
    <w:rsid w:val="35EC7082"/>
    <w:rsid w:val="35EE4ECE"/>
    <w:rsid w:val="35F47F1C"/>
    <w:rsid w:val="35F5749A"/>
    <w:rsid w:val="36043EF7"/>
    <w:rsid w:val="36073A1D"/>
    <w:rsid w:val="36087D2B"/>
    <w:rsid w:val="36091095"/>
    <w:rsid w:val="360A275B"/>
    <w:rsid w:val="361512B8"/>
    <w:rsid w:val="362120B9"/>
    <w:rsid w:val="36251C8A"/>
    <w:rsid w:val="36380F3A"/>
    <w:rsid w:val="363A7B53"/>
    <w:rsid w:val="363C38D3"/>
    <w:rsid w:val="36517931"/>
    <w:rsid w:val="36521FCF"/>
    <w:rsid w:val="365733F4"/>
    <w:rsid w:val="3661215D"/>
    <w:rsid w:val="36851508"/>
    <w:rsid w:val="36885A36"/>
    <w:rsid w:val="368B77EE"/>
    <w:rsid w:val="36A73205"/>
    <w:rsid w:val="36BD0107"/>
    <w:rsid w:val="36CF33A6"/>
    <w:rsid w:val="36D14F14"/>
    <w:rsid w:val="36D665F9"/>
    <w:rsid w:val="36DD698C"/>
    <w:rsid w:val="36E625AA"/>
    <w:rsid w:val="36F92330"/>
    <w:rsid w:val="36FC55A2"/>
    <w:rsid w:val="37064FC3"/>
    <w:rsid w:val="372B7CA5"/>
    <w:rsid w:val="37362757"/>
    <w:rsid w:val="37382883"/>
    <w:rsid w:val="374A6064"/>
    <w:rsid w:val="374E7957"/>
    <w:rsid w:val="375721B2"/>
    <w:rsid w:val="3762458B"/>
    <w:rsid w:val="37632755"/>
    <w:rsid w:val="377D3849"/>
    <w:rsid w:val="377F0A26"/>
    <w:rsid w:val="378D2F88"/>
    <w:rsid w:val="378E62E8"/>
    <w:rsid w:val="37B25079"/>
    <w:rsid w:val="37B25CC1"/>
    <w:rsid w:val="37BB68BB"/>
    <w:rsid w:val="37CC0504"/>
    <w:rsid w:val="37CC3C48"/>
    <w:rsid w:val="37CF1BCF"/>
    <w:rsid w:val="37E20261"/>
    <w:rsid w:val="37E546CD"/>
    <w:rsid w:val="37EE4B9D"/>
    <w:rsid w:val="38107EE7"/>
    <w:rsid w:val="38114CBA"/>
    <w:rsid w:val="381D0753"/>
    <w:rsid w:val="38262389"/>
    <w:rsid w:val="3829199D"/>
    <w:rsid w:val="38306936"/>
    <w:rsid w:val="38745279"/>
    <w:rsid w:val="3886022B"/>
    <w:rsid w:val="38BF37A4"/>
    <w:rsid w:val="38CA2A66"/>
    <w:rsid w:val="38CB76BB"/>
    <w:rsid w:val="38DB2759"/>
    <w:rsid w:val="38DB43A3"/>
    <w:rsid w:val="38F05565"/>
    <w:rsid w:val="38FD27D0"/>
    <w:rsid w:val="39132953"/>
    <w:rsid w:val="391342E3"/>
    <w:rsid w:val="391C0558"/>
    <w:rsid w:val="391E261A"/>
    <w:rsid w:val="39280DEF"/>
    <w:rsid w:val="393D2F7D"/>
    <w:rsid w:val="394044ED"/>
    <w:rsid w:val="3941556D"/>
    <w:rsid w:val="3963109B"/>
    <w:rsid w:val="39780439"/>
    <w:rsid w:val="399F1869"/>
    <w:rsid w:val="39AF56D9"/>
    <w:rsid w:val="39B458F9"/>
    <w:rsid w:val="39CE41BE"/>
    <w:rsid w:val="39D3052B"/>
    <w:rsid w:val="39E51176"/>
    <w:rsid w:val="39E940BA"/>
    <w:rsid w:val="39F1534C"/>
    <w:rsid w:val="3A0D0D7E"/>
    <w:rsid w:val="3A0D3741"/>
    <w:rsid w:val="3A1A5D46"/>
    <w:rsid w:val="3A213170"/>
    <w:rsid w:val="3A23552E"/>
    <w:rsid w:val="3A277B8B"/>
    <w:rsid w:val="3A3640F6"/>
    <w:rsid w:val="3A645805"/>
    <w:rsid w:val="3A8A04CE"/>
    <w:rsid w:val="3A8E3092"/>
    <w:rsid w:val="3AA25BCC"/>
    <w:rsid w:val="3ABB4AFE"/>
    <w:rsid w:val="3ADD72BD"/>
    <w:rsid w:val="3AF628F1"/>
    <w:rsid w:val="3B0F497B"/>
    <w:rsid w:val="3B193E92"/>
    <w:rsid w:val="3B1E5DE5"/>
    <w:rsid w:val="3B231180"/>
    <w:rsid w:val="3B300CE2"/>
    <w:rsid w:val="3B334B65"/>
    <w:rsid w:val="3B36445E"/>
    <w:rsid w:val="3B406664"/>
    <w:rsid w:val="3B4F7853"/>
    <w:rsid w:val="3B672E8A"/>
    <w:rsid w:val="3B6C181A"/>
    <w:rsid w:val="3B7B7A64"/>
    <w:rsid w:val="3B96173F"/>
    <w:rsid w:val="3BA3144D"/>
    <w:rsid w:val="3BCB51E1"/>
    <w:rsid w:val="3BD87075"/>
    <w:rsid w:val="3BD87DD4"/>
    <w:rsid w:val="3BE61C06"/>
    <w:rsid w:val="3BEA4CF3"/>
    <w:rsid w:val="3C0D0C9F"/>
    <w:rsid w:val="3C102D30"/>
    <w:rsid w:val="3C110A12"/>
    <w:rsid w:val="3C292D4E"/>
    <w:rsid w:val="3C2B03A4"/>
    <w:rsid w:val="3C5404A4"/>
    <w:rsid w:val="3C695FC4"/>
    <w:rsid w:val="3C8B519C"/>
    <w:rsid w:val="3CA333FD"/>
    <w:rsid w:val="3CA43A54"/>
    <w:rsid w:val="3CA609E5"/>
    <w:rsid w:val="3CB32E66"/>
    <w:rsid w:val="3CC03297"/>
    <w:rsid w:val="3CD4508B"/>
    <w:rsid w:val="3CD76644"/>
    <w:rsid w:val="3CF421C0"/>
    <w:rsid w:val="3D0A1E99"/>
    <w:rsid w:val="3D1344A9"/>
    <w:rsid w:val="3D150083"/>
    <w:rsid w:val="3D2B400F"/>
    <w:rsid w:val="3D352624"/>
    <w:rsid w:val="3D3710EF"/>
    <w:rsid w:val="3D3977C1"/>
    <w:rsid w:val="3D3B0FDD"/>
    <w:rsid w:val="3D3C4C3C"/>
    <w:rsid w:val="3D3D1C1F"/>
    <w:rsid w:val="3D5D3F7F"/>
    <w:rsid w:val="3D664390"/>
    <w:rsid w:val="3D6C1F6B"/>
    <w:rsid w:val="3D7E2CBF"/>
    <w:rsid w:val="3D8320BB"/>
    <w:rsid w:val="3D87376A"/>
    <w:rsid w:val="3D9E25F4"/>
    <w:rsid w:val="3DA35B81"/>
    <w:rsid w:val="3DAA0F98"/>
    <w:rsid w:val="3DB271DA"/>
    <w:rsid w:val="3DBD54AF"/>
    <w:rsid w:val="3DC10A0E"/>
    <w:rsid w:val="3DDD438A"/>
    <w:rsid w:val="3DDE439E"/>
    <w:rsid w:val="3DE915BC"/>
    <w:rsid w:val="3E006304"/>
    <w:rsid w:val="3E0064DD"/>
    <w:rsid w:val="3E050D29"/>
    <w:rsid w:val="3E130462"/>
    <w:rsid w:val="3E282993"/>
    <w:rsid w:val="3E4E3DCC"/>
    <w:rsid w:val="3E4E52EE"/>
    <w:rsid w:val="3E597B5C"/>
    <w:rsid w:val="3E5E07B7"/>
    <w:rsid w:val="3E643838"/>
    <w:rsid w:val="3E6E3568"/>
    <w:rsid w:val="3E7A6983"/>
    <w:rsid w:val="3E8E5625"/>
    <w:rsid w:val="3E966A8E"/>
    <w:rsid w:val="3EA156F6"/>
    <w:rsid w:val="3EBF0C9D"/>
    <w:rsid w:val="3EC15386"/>
    <w:rsid w:val="3ED1067D"/>
    <w:rsid w:val="3ED36FA9"/>
    <w:rsid w:val="3ED65CB9"/>
    <w:rsid w:val="3ED7450D"/>
    <w:rsid w:val="3EEC4912"/>
    <w:rsid w:val="3EF63F30"/>
    <w:rsid w:val="3F0202B7"/>
    <w:rsid w:val="3F034A71"/>
    <w:rsid w:val="3F197747"/>
    <w:rsid w:val="3F1A5B09"/>
    <w:rsid w:val="3F1F42DB"/>
    <w:rsid w:val="3F281272"/>
    <w:rsid w:val="3F2D1679"/>
    <w:rsid w:val="3F322AF4"/>
    <w:rsid w:val="3F3A4B3B"/>
    <w:rsid w:val="3F3B6075"/>
    <w:rsid w:val="3F5340D4"/>
    <w:rsid w:val="3F537245"/>
    <w:rsid w:val="3F545344"/>
    <w:rsid w:val="3F5D37F2"/>
    <w:rsid w:val="3F7409E8"/>
    <w:rsid w:val="3F751D71"/>
    <w:rsid w:val="3F856BF5"/>
    <w:rsid w:val="3F9A1665"/>
    <w:rsid w:val="3F9D507D"/>
    <w:rsid w:val="3FA23029"/>
    <w:rsid w:val="3FA435DD"/>
    <w:rsid w:val="3FA64A28"/>
    <w:rsid w:val="3FA90A0F"/>
    <w:rsid w:val="3FAF0515"/>
    <w:rsid w:val="3FD84DCE"/>
    <w:rsid w:val="3FD97D85"/>
    <w:rsid w:val="3FDD0B68"/>
    <w:rsid w:val="40046EA3"/>
    <w:rsid w:val="400518B5"/>
    <w:rsid w:val="40094EA2"/>
    <w:rsid w:val="401577CA"/>
    <w:rsid w:val="40300775"/>
    <w:rsid w:val="40317261"/>
    <w:rsid w:val="40575958"/>
    <w:rsid w:val="40601E4A"/>
    <w:rsid w:val="4060525F"/>
    <w:rsid w:val="40686608"/>
    <w:rsid w:val="407B7833"/>
    <w:rsid w:val="40A07F21"/>
    <w:rsid w:val="40A9473C"/>
    <w:rsid w:val="40B02E76"/>
    <w:rsid w:val="40CF7C47"/>
    <w:rsid w:val="40D46625"/>
    <w:rsid w:val="40D66DDA"/>
    <w:rsid w:val="40DD098D"/>
    <w:rsid w:val="41230B86"/>
    <w:rsid w:val="413339C7"/>
    <w:rsid w:val="413F007C"/>
    <w:rsid w:val="41403EF6"/>
    <w:rsid w:val="41474D33"/>
    <w:rsid w:val="414A4BBD"/>
    <w:rsid w:val="417764D7"/>
    <w:rsid w:val="417B4E84"/>
    <w:rsid w:val="418E2072"/>
    <w:rsid w:val="419C0F17"/>
    <w:rsid w:val="41A579D1"/>
    <w:rsid w:val="41A97140"/>
    <w:rsid w:val="41D35AA2"/>
    <w:rsid w:val="41D570AB"/>
    <w:rsid w:val="41E474A9"/>
    <w:rsid w:val="41E525F9"/>
    <w:rsid w:val="41F52DC1"/>
    <w:rsid w:val="421A628E"/>
    <w:rsid w:val="421E3F1D"/>
    <w:rsid w:val="422D01BD"/>
    <w:rsid w:val="422F0644"/>
    <w:rsid w:val="423539B8"/>
    <w:rsid w:val="423943DE"/>
    <w:rsid w:val="42494397"/>
    <w:rsid w:val="42573B15"/>
    <w:rsid w:val="425B3861"/>
    <w:rsid w:val="425B52AE"/>
    <w:rsid w:val="425E53FF"/>
    <w:rsid w:val="428022EA"/>
    <w:rsid w:val="428750D6"/>
    <w:rsid w:val="428772D4"/>
    <w:rsid w:val="428A7D07"/>
    <w:rsid w:val="42926331"/>
    <w:rsid w:val="42933F69"/>
    <w:rsid w:val="429F6CF0"/>
    <w:rsid w:val="42AE032F"/>
    <w:rsid w:val="42D422D2"/>
    <w:rsid w:val="42D55A70"/>
    <w:rsid w:val="42E97947"/>
    <w:rsid w:val="42F05DBF"/>
    <w:rsid w:val="431D64A9"/>
    <w:rsid w:val="43296FBD"/>
    <w:rsid w:val="432E30ED"/>
    <w:rsid w:val="43317869"/>
    <w:rsid w:val="433C5FED"/>
    <w:rsid w:val="434868AF"/>
    <w:rsid w:val="435E4D38"/>
    <w:rsid w:val="4366325E"/>
    <w:rsid w:val="43673EF9"/>
    <w:rsid w:val="43792666"/>
    <w:rsid w:val="43797DF4"/>
    <w:rsid w:val="437D18D8"/>
    <w:rsid w:val="438D57B7"/>
    <w:rsid w:val="438F6594"/>
    <w:rsid w:val="43AE4383"/>
    <w:rsid w:val="43C42D13"/>
    <w:rsid w:val="43DC1D23"/>
    <w:rsid w:val="43E238FA"/>
    <w:rsid w:val="4400618D"/>
    <w:rsid w:val="4432545F"/>
    <w:rsid w:val="44390BF6"/>
    <w:rsid w:val="443963D0"/>
    <w:rsid w:val="44401898"/>
    <w:rsid w:val="444A24AC"/>
    <w:rsid w:val="444E6199"/>
    <w:rsid w:val="44567DD3"/>
    <w:rsid w:val="4460650C"/>
    <w:rsid w:val="44723C7A"/>
    <w:rsid w:val="44764AD7"/>
    <w:rsid w:val="447D512B"/>
    <w:rsid w:val="448341FB"/>
    <w:rsid w:val="448526D5"/>
    <w:rsid w:val="44895672"/>
    <w:rsid w:val="44C23FAD"/>
    <w:rsid w:val="44D27E9E"/>
    <w:rsid w:val="44D974B1"/>
    <w:rsid w:val="44ED646C"/>
    <w:rsid w:val="44EE2099"/>
    <w:rsid w:val="44EE2DFC"/>
    <w:rsid w:val="44FE364E"/>
    <w:rsid w:val="45014B99"/>
    <w:rsid w:val="45042456"/>
    <w:rsid w:val="45077003"/>
    <w:rsid w:val="450F277E"/>
    <w:rsid w:val="451605CF"/>
    <w:rsid w:val="45556B0E"/>
    <w:rsid w:val="455D6D8D"/>
    <w:rsid w:val="457B078C"/>
    <w:rsid w:val="457E06AD"/>
    <w:rsid w:val="458E0DD0"/>
    <w:rsid w:val="45A27B66"/>
    <w:rsid w:val="45A955C4"/>
    <w:rsid w:val="45CC044D"/>
    <w:rsid w:val="45CD4DE7"/>
    <w:rsid w:val="45CD698B"/>
    <w:rsid w:val="45DC55A2"/>
    <w:rsid w:val="45E52622"/>
    <w:rsid w:val="460F4624"/>
    <w:rsid w:val="46181E77"/>
    <w:rsid w:val="461834C9"/>
    <w:rsid w:val="4640067A"/>
    <w:rsid w:val="464F170B"/>
    <w:rsid w:val="465C3374"/>
    <w:rsid w:val="465D5B57"/>
    <w:rsid w:val="46613600"/>
    <w:rsid w:val="4672370F"/>
    <w:rsid w:val="467F661B"/>
    <w:rsid w:val="468D22D7"/>
    <w:rsid w:val="46922A2E"/>
    <w:rsid w:val="469737A2"/>
    <w:rsid w:val="469753E4"/>
    <w:rsid w:val="46980812"/>
    <w:rsid w:val="469A59C4"/>
    <w:rsid w:val="46C05B73"/>
    <w:rsid w:val="46C32136"/>
    <w:rsid w:val="46CF238B"/>
    <w:rsid w:val="46DA6AC9"/>
    <w:rsid w:val="46DB36A9"/>
    <w:rsid w:val="46E470C6"/>
    <w:rsid w:val="46E93DEF"/>
    <w:rsid w:val="46EA351B"/>
    <w:rsid w:val="46EF3053"/>
    <w:rsid w:val="46F761EC"/>
    <w:rsid w:val="47012FAB"/>
    <w:rsid w:val="470D68B6"/>
    <w:rsid w:val="470F6447"/>
    <w:rsid w:val="4713035A"/>
    <w:rsid w:val="471322DE"/>
    <w:rsid w:val="472C7980"/>
    <w:rsid w:val="4741012C"/>
    <w:rsid w:val="474223EB"/>
    <w:rsid w:val="47426FA2"/>
    <w:rsid w:val="474F2708"/>
    <w:rsid w:val="475040F0"/>
    <w:rsid w:val="47604109"/>
    <w:rsid w:val="4777792E"/>
    <w:rsid w:val="479B4572"/>
    <w:rsid w:val="479E1281"/>
    <w:rsid w:val="47B3624E"/>
    <w:rsid w:val="47E96C88"/>
    <w:rsid w:val="47EA6EAB"/>
    <w:rsid w:val="47EF75E8"/>
    <w:rsid w:val="47FD6598"/>
    <w:rsid w:val="48031405"/>
    <w:rsid w:val="481F0300"/>
    <w:rsid w:val="4830435E"/>
    <w:rsid w:val="483C707B"/>
    <w:rsid w:val="48513E9B"/>
    <w:rsid w:val="4855512C"/>
    <w:rsid w:val="4857273A"/>
    <w:rsid w:val="48703F30"/>
    <w:rsid w:val="489E3F72"/>
    <w:rsid w:val="48A13C1B"/>
    <w:rsid w:val="48A56E87"/>
    <w:rsid w:val="48B404EC"/>
    <w:rsid w:val="48B660DF"/>
    <w:rsid w:val="48B83C31"/>
    <w:rsid w:val="48B9799D"/>
    <w:rsid w:val="48C92BBE"/>
    <w:rsid w:val="48CC5933"/>
    <w:rsid w:val="48D1403C"/>
    <w:rsid w:val="48E56150"/>
    <w:rsid w:val="48EE1A80"/>
    <w:rsid w:val="48FF5040"/>
    <w:rsid w:val="492D7B87"/>
    <w:rsid w:val="494E6D14"/>
    <w:rsid w:val="49550D0C"/>
    <w:rsid w:val="496C2F56"/>
    <w:rsid w:val="496D46B3"/>
    <w:rsid w:val="49701DE2"/>
    <w:rsid w:val="497534A4"/>
    <w:rsid w:val="498B54D0"/>
    <w:rsid w:val="498C56BD"/>
    <w:rsid w:val="498C7EA1"/>
    <w:rsid w:val="498E59ED"/>
    <w:rsid w:val="49A37419"/>
    <w:rsid w:val="49B07EF3"/>
    <w:rsid w:val="49B635DB"/>
    <w:rsid w:val="49CD21F0"/>
    <w:rsid w:val="49CE2B93"/>
    <w:rsid w:val="49D1668D"/>
    <w:rsid w:val="49EF5DAD"/>
    <w:rsid w:val="4A014E2C"/>
    <w:rsid w:val="4A0745D6"/>
    <w:rsid w:val="4A091B67"/>
    <w:rsid w:val="4A0A581A"/>
    <w:rsid w:val="4A187820"/>
    <w:rsid w:val="4A1A22A5"/>
    <w:rsid w:val="4A1E4EB0"/>
    <w:rsid w:val="4A2D6FB1"/>
    <w:rsid w:val="4A2F5617"/>
    <w:rsid w:val="4A363FC8"/>
    <w:rsid w:val="4A5457D8"/>
    <w:rsid w:val="4A687101"/>
    <w:rsid w:val="4A6B4754"/>
    <w:rsid w:val="4A7147E1"/>
    <w:rsid w:val="4A792F1B"/>
    <w:rsid w:val="4A8E02E5"/>
    <w:rsid w:val="4A8E230B"/>
    <w:rsid w:val="4AB52B2C"/>
    <w:rsid w:val="4ADD00F4"/>
    <w:rsid w:val="4AE42497"/>
    <w:rsid w:val="4AEC06BA"/>
    <w:rsid w:val="4AF10914"/>
    <w:rsid w:val="4AF935EB"/>
    <w:rsid w:val="4B0D2DC1"/>
    <w:rsid w:val="4B100928"/>
    <w:rsid w:val="4B2B3820"/>
    <w:rsid w:val="4B303326"/>
    <w:rsid w:val="4B484502"/>
    <w:rsid w:val="4B6D1D33"/>
    <w:rsid w:val="4B8B0C6E"/>
    <w:rsid w:val="4B9177E5"/>
    <w:rsid w:val="4B9468D2"/>
    <w:rsid w:val="4B9B2375"/>
    <w:rsid w:val="4B9C49C6"/>
    <w:rsid w:val="4B9E04F0"/>
    <w:rsid w:val="4BC45BA7"/>
    <w:rsid w:val="4BC570C7"/>
    <w:rsid w:val="4BD1069D"/>
    <w:rsid w:val="4BDD056D"/>
    <w:rsid w:val="4BEC369F"/>
    <w:rsid w:val="4BF347BF"/>
    <w:rsid w:val="4C1B1D04"/>
    <w:rsid w:val="4C354193"/>
    <w:rsid w:val="4C3D09C2"/>
    <w:rsid w:val="4C413CC3"/>
    <w:rsid w:val="4C4F2EA9"/>
    <w:rsid w:val="4C6423AC"/>
    <w:rsid w:val="4C720E17"/>
    <w:rsid w:val="4C7A7F33"/>
    <w:rsid w:val="4C7B2F3E"/>
    <w:rsid w:val="4C8B71A0"/>
    <w:rsid w:val="4C932C53"/>
    <w:rsid w:val="4CDD2F81"/>
    <w:rsid w:val="4CE465CE"/>
    <w:rsid w:val="4CF9005B"/>
    <w:rsid w:val="4D035866"/>
    <w:rsid w:val="4D145D0C"/>
    <w:rsid w:val="4D1F1462"/>
    <w:rsid w:val="4D20738D"/>
    <w:rsid w:val="4D2A145E"/>
    <w:rsid w:val="4D3D116E"/>
    <w:rsid w:val="4D5B0510"/>
    <w:rsid w:val="4D5C00D6"/>
    <w:rsid w:val="4D5D1918"/>
    <w:rsid w:val="4D61706F"/>
    <w:rsid w:val="4D6722C5"/>
    <w:rsid w:val="4D706FC2"/>
    <w:rsid w:val="4D7903D9"/>
    <w:rsid w:val="4D8F43E8"/>
    <w:rsid w:val="4D931CF7"/>
    <w:rsid w:val="4D9C5223"/>
    <w:rsid w:val="4DA60040"/>
    <w:rsid w:val="4DB24DBB"/>
    <w:rsid w:val="4DCC65D0"/>
    <w:rsid w:val="4DD23F24"/>
    <w:rsid w:val="4DD27716"/>
    <w:rsid w:val="4DD31A31"/>
    <w:rsid w:val="4DD42DFD"/>
    <w:rsid w:val="4DD974B7"/>
    <w:rsid w:val="4DF569C4"/>
    <w:rsid w:val="4E035B84"/>
    <w:rsid w:val="4E040012"/>
    <w:rsid w:val="4E0D2A40"/>
    <w:rsid w:val="4E0F4752"/>
    <w:rsid w:val="4E164C01"/>
    <w:rsid w:val="4E205661"/>
    <w:rsid w:val="4E29103E"/>
    <w:rsid w:val="4E33210F"/>
    <w:rsid w:val="4E3E2F98"/>
    <w:rsid w:val="4E605FAC"/>
    <w:rsid w:val="4E703798"/>
    <w:rsid w:val="4E7038DB"/>
    <w:rsid w:val="4E73280B"/>
    <w:rsid w:val="4E8026BF"/>
    <w:rsid w:val="4E8843A9"/>
    <w:rsid w:val="4E8D3DA8"/>
    <w:rsid w:val="4EBB2522"/>
    <w:rsid w:val="4EF63832"/>
    <w:rsid w:val="4F0239BA"/>
    <w:rsid w:val="4F071079"/>
    <w:rsid w:val="4F2E3A75"/>
    <w:rsid w:val="4F353E8F"/>
    <w:rsid w:val="4F3647A2"/>
    <w:rsid w:val="4F3C0752"/>
    <w:rsid w:val="4F3F3176"/>
    <w:rsid w:val="4F435A23"/>
    <w:rsid w:val="4F77506E"/>
    <w:rsid w:val="4F7879DA"/>
    <w:rsid w:val="4F933CC7"/>
    <w:rsid w:val="4FA25520"/>
    <w:rsid w:val="4FAD03BB"/>
    <w:rsid w:val="4FBE177A"/>
    <w:rsid w:val="4FC62370"/>
    <w:rsid w:val="4FD4452D"/>
    <w:rsid w:val="4FE70C84"/>
    <w:rsid w:val="4FF24B08"/>
    <w:rsid w:val="4FF42944"/>
    <w:rsid w:val="4FF4442C"/>
    <w:rsid w:val="501027E8"/>
    <w:rsid w:val="50140C16"/>
    <w:rsid w:val="50140E63"/>
    <w:rsid w:val="50186257"/>
    <w:rsid w:val="50186981"/>
    <w:rsid w:val="5019012A"/>
    <w:rsid w:val="5019754C"/>
    <w:rsid w:val="501E1143"/>
    <w:rsid w:val="50324E9B"/>
    <w:rsid w:val="504B375F"/>
    <w:rsid w:val="504B670B"/>
    <w:rsid w:val="505029D3"/>
    <w:rsid w:val="50744D97"/>
    <w:rsid w:val="509106FF"/>
    <w:rsid w:val="509D3FC6"/>
    <w:rsid w:val="50B21E5E"/>
    <w:rsid w:val="50B46365"/>
    <w:rsid w:val="50B8548B"/>
    <w:rsid w:val="50BB65E4"/>
    <w:rsid w:val="50C727C9"/>
    <w:rsid w:val="50FB29A1"/>
    <w:rsid w:val="510B7213"/>
    <w:rsid w:val="51111476"/>
    <w:rsid w:val="511A051F"/>
    <w:rsid w:val="513622CB"/>
    <w:rsid w:val="51573C38"/>
    <w:rsid w:val="51605664"/>
    <w:rsid w:val="516529EF"/>
    <w:rsid w:val="51781884"/>
    <w:rsid w:val="517932B3"/>
    <w:rsid w:val="518F0C18"/>
    <w:rsid w:val="51AC4B85"/>
    <w:rsid w:val="51B87C93"/>
    <w:rsid w:val="51C5077A"/>
    <w:rsid w:val="51D10552"/>
    <w:rsid w:val="51E86C52"/>
    <w:rsid w:val="51EE7ADB"/>
    <w:rsid w:val="51FA1763"/>
    <w:rsid w:val="52056D7E"/>
    <w:rsid w:val="520620AF"/>
    <w:rsid w:val="52162929"/>
    <w:rsid w:val="52166C35"/>
    <w:rsid w:val="52284103"/>
    <w:rsid w:val="52312D88"/>
    <w:rsid w:val="52340A55"/>
    <w:rsid w:val="523D3236"/>
    <w:rsid w:val="524452F0"/>
    <w:rsid w:val="524F7774"/>
    <w:rsid w:val="52526FC6"/>
    <w:rsid w:val="525C1A0B"/>
    <w:rsid w:val="526564DC"/>
    <w:rsid w:val="526E617D"/>
    <w:rsid w:val="5270271A"/>
    <w:rsid w:val="527D49B0"/>
    <w:rsid w:val="52A51BAC"/>
    <w:rsid w:val="52AD292D"/>
    <w:rsid w:val="52B17B89"/>
    <w:rsid w:val="52BA5A30"/>
    <w:rsid w:val="52C97023"/>
    <w:rsid w:val="52DE3986"/>
    <w:rsid w:val="52F61B90"/>
    <w:rsid w:val="53061EAC"/>
    <w:rsid w:val="53080B73"/>
    <w:rsid w:val="530F5E19"/>
    <w:rsid w:val="531A4669"/>
    <w:rsid w:val="532F0E45"/>
    <w:rsid w:val="532F46C9"/>
    <w:rsid w:val="533A6326"/>
    <w:rsid w:val="53461048"/>
    <w:rsid w:val="53491B44"/>
    <w:rsid w:val="535024EB"/>
    <w:rsid w:val="538B3CC8"/>
    <w:rsid w:val="538D2979"/>
    <w:rsid w:val="539C18A2"/>
    <w:rsid w:val="539D201D"/>
    <w:rsid w:val="53A11A37"/>
    <w:rsid w:val="53A83C7E"/>
    <w:rsid w:val="53B96346"/>
    <w:rsid w:val="53BA0539"/>
    <w:rsid w:val="53BB65E2"/>
    <w:rsid w:val="53D85245"/>
    <w:rsid w:val="53F132AD"/>
    <w:rsid w:val="53F54941"/>
    <w:rsid w:val="53F72FCE"/>
    <w:rsid w:val="54031E4E"/>
    <w:rsid w:val="540E75FB"/>
    <w:rsid w:val="54205F63"/>
    <w:rsid w:val="545A634C"/>
    <w:rsid w:val="545C67B0"/>
    <w:rsid w:val="54647888"/>
    <w:rsid w:val="54BA487E"/>
    <w:rsid w:val="54C40709"/>
    <w:rsid w:val="54CB45F3"/>
    <w:rsid w:val="54D53C2D"/>
    <w:rsid w:val="54E30E8B"/>
    <w:rsid w:val="54E85473"/>
    <w:rsid w:val="54E935B0"/>
    <w:rsid w:val="55071675"/>
    <w:rsid w:val="55086189"/>
    <w:rsid w:val="552A0B97"/>
    <w:rsid w:val="5546398F"/>
    <w:rsid w:val="55534853"/>
    <w:rsid w:val="55551553"/>
    <w:rsid w:val="55647478"/>
    <w:rsid w:val="557E51FC"/>
    <w:rsid w:val="558A2F79"/>
    <w:rsid w:val="558B3AAF"/>
    <w:rsid w:val="558C5CE8"/>
    <w:rsid w:val="558D16E7"/>
    <w:rsid w:val="55965913"/>
    <w:rsid w:val="55987F55"/>
    <w:rsid w:val="55B44467"/>
    <w:rsid w:val="55E033A5"/>
    <w:rsid w:val="55F71479"/>
    <w:rsid w:val="56193033"/>
    <w:rsid w:val="56230652"/>
    <w:rsid w:val="56345302"/>
    <w:rsid w:val="565800E2"/>
    <w:rsid w:val="5658188D"/>
    <w:rsid w:val="5671353A"/>
    <w:rsid w:val="567232AC"/>
    <w:rsid w:val="56800E95"/>
    <w:rsid w:val="568A51B8"/>
    <w:rsid w:val="568C47B6"/>
    <w:rsid w:val="5691072D"/>
    <w:rsid w:val="56BD0DEA"/>
    <w:rsid w:val="56CF1516"/>
    <w:rsid w:val="56D56811"/>
    <w:rsid w:val="56DC7202"/>
    <w:rsid w:val="56F46258"/>
    <w:rsid w:val="56FB4FC4"/>
    <w:rsid w:val="570562F6"/>
    <w:rsid w:val="570A4EEA"/>
    <w:rsid w:val="572813CA"/>
    <w:rsid w:val="57290DF6"/>
    <w:rsid w:val="572C31E7"/>
    <w:rsid w:val="57424C86"/>
    <w:rsid w:val="5743701F"/>
    <w:rsid w:val="574C1360"/>
    <w:rsid w:val="5757521B"/>
    <w:rsid w:val="575E3CC5"/>
    <w:rsid w:val="5787724B"/>
    <w:rsid w:val="578A774F"/>
    <w:rsid w:val="57A02C4F"/>
    <w:rsid w:val="57B44D2A"/>
    <w:rsid w:val="57D2447F"/>
    <w:rsid w:val="57E65CE9"/>
    <w:rsid w:val="58097173"/>
    <w:rsid w:val="58135BE2"/>
    <w:rsid w:val="581B2B16"/>
    <w:rsid w:val="581B7B79"/>
    <w:rsid w:val="582C47FF"/>
    <w:rsid w:val="583464CA"/>
    <w:rsid w:val="583744A1"/>
    <w:rsid w:val="585C1027"/>
    <w:rsid w:val="586071D7"/>
    <w:rsid w:val="58614E33"/>
    <w:rsid w:val="586C6D0E"/>
    <w:rsid w:val="5873496D"/>
    <w:rsid w:val="58954702"/>
    <w:rsid w:val="58954AAC"/>
    <w:rsid w:val="58B34E93"/>
    <w:rsid w:val="58B978CA"/>
    <w:rsid w:val="58CC44E6"/>
    <w:rsid w:val="58ED686F"/>
    <w:rsid w:val="590D3582"/>
    <w:rsid w:val="59122717"/>
    <w:rsid w:val="59122874"/>
    <w:rsid w:val="59283DDF"/>
    <w:rsid w:val="59285E25"/>
    <w:rsid w:val="59664321"/>
    <w:rsid w:val="596A1D7B"/>
    <w:rsid w:val="59850409"/>
    <w:rsid w:val="59921130"/>
    <w:rsid w:val="59977DAB"/>
    <w:rsid w:val="59AB7316"/>
    <w:rsid w:val="59B34FB1"/>
    <w:rsid w:val="59C126F5"/>
    <w:rsid w:val="59DE041E"/>
    <w:rsid w:val="59E96A94"/>
    <w:rsid w:val="59EC1F64"/>
    <w:rsid w:val="59F61DBB"/>
    <w:rsid w:val="5A000AC7"/>
    <w:rsid w:val="5A05111C"/>
    <w:rsid w:val="5A061C84"/>
    <w:rsid w:val="5A10551B"/>
    <w:rsid w:val="5A1A65D0"/>
    <w:rsid w:val="5A1B396E"/>
    <w:rsid w:val="5A1C01D3"/>
    <w:rsid w:val="5A2522E2"/>
    <w:rsid w:val="5A617D32"/>
    <w:rsid w:val="5A6274A4"/>
    <w:rsid w:val="5A7C5FFF"/>
    <w:rsid w:val="5A7E0CDF"/>
    <w:rsid w:val="5A833A16"/>
    <w:rsid w:val="5A9935AE"/>
    <w:rsid w:val="5A9A7813"/>
    <w:rsid w:val="5AA4528D"/>
    <w:rsid w:val="5AA84820"/>
    <w:rsid w:val="5AAA2879"/>
    <w:rsid w:val="5AAA583B"/>
    <w:rsid w:val="5AAC3FFE"/>
    <w:rsid w:val="5AC87365"/>
    <w:rsid w:val="5AD11040"/>
    <w:rsid w:val="5AD43712"/>
    <w:rsid w:val="5AE55D99"/>
    <w:rsid w:val="5AF22EA0"/>
    <w:rsid w:val="5AF801CD"/>
    <w:rsid w:val="5B0178AF"/>
    <w:rsid w:val="5B080785"/>
    <w:rsid w:val="5B112485"/>
    <w:rsid w:val="5B150771"/>
    <w:rsid w:val="5B263A4F"/>
    <w:rsid w:val="5B334608"/>
    <w:rsid w:val="5B3D4BD2"/>
    <w:rsid w:val="5B5A6EBC"/>
    <w:rsid w:val="5B645C2E"/>
    <w:rsid w:val="5B7C0E23"/>
    <w:rsid w:val="5BA231B9"/>
    <w:rsid w:val="5BA93509"/>
    <w:rsid w:val="5BAF1271"/>
    <w:rsid w:val="5BAF6EAD"/>
    <w:rsid w:val="5BBB6321"/>
    <w:rsid w:val="5BC50112"/>
    <w:rsid w:val="5BDD3436"/>
    <w:rsid w:val="5BE81C31"/>
    <w:rsid w:val="5BF22016"/>
    <w:rsid w:val="5C0337E1"/>
    <w:rsid w:val="5C12786A"/>
    <w:rsid w:val="5C261E97"/>
    <w:rsid w:val="5C3070DA"/>
    <w:rsid w:val="5C354988"/>
    <w:rsid w:val="5C3A7515"/>
    <w:rsid w:val="5C4679F9"/>
    <w:rsid w:val="5C5642F7"/>
    <w:rsid w:val="5C5D47F4"/>
    <w:rsid w:val="5C780314"/>
    <w:rsid w:val="5C9A6947"/>
    <w:rsid w:val="5C9E7C89"/>
    <w:rsid w:val="5CAE3B2E"/>
    <w:rsid w:val="5CC258E4"/>
    <w:rsid w:val="5CCC0E4E"/>
    <w:rsid w:val="5CDD27D4"/>
    <w:rsid w:val="5CE938A8"/>
    <w:rsid w:val="5CF325E6"/>
    <w:rsid w:val="5CFA6B84"/>
    <w:rsid w:val="5D0D1042"/>
    <w:rsid w:val="5D0E27C0"/>
    <w:rsid w:val="5D175471"/>
    <w:rsid w:val="5D1D7AE8"/>
    <w:rsid w:val="5D2358B7"/>
    <w:rsid w:val="5D317656"/>
    <w:rsid w:val="5D397E8A"/>
    <w:rsid w:val="5D3C7728"/>
    <w:rsid w:val="5D3D38BC"/>
    <w:rsid w:val="5D3E288F"/>
    <w:rsid w:val="5D4C759E"/>
    <w:rsid w:val="5D606FD7"/>
    <w:rsid w:val="5D69449C"/>
    <w:rsid w:val="5D81104F"/>
    <w:rsid w:val="5D82196D"/>
    <w:rsid w:val="5D8F1451"/>
    <w:rsid w:val="5D9669D2"/>
    <w:rsid w:val="5D9B3F48"/>
    <w:rsid w:val="5DA22CE2"/>
    <w:rsid w:val="5DAB493D"/>
    <w:rsid w:val="5DB5599E"/>
    <w:rsid w:val="5DF5340A"/>
    <w:rsid w:val="5E12790D"/>
    <w:rsid w:val="5E2148CC"/>
    <w:rsid w:val="5E2837E6"/>
    <w:rsid w:val="5E320752"/>
    <w:rsid w:val="5E3278D4"/>
    <w:rsid w:val="5E34216B"/>
    <w:rsid w:val="5E452CF8"/>
    <w:rsid w:val="5E4A68F8"/>
    <w:rsid w:val="5E4E76C6"/>
    <w:rsid w:val="5E52573D"/>
    <w:rsid w:val="5E54651B"/>
    <w:rsid w:val="5E5C40CE"/>
    <w:rsid w:val="5E5D5D15"/>
    <w:rsid w:val="5E605B51"/>
    <w:rsid w:val="5E756116"/>
    <w:rsid w:val="5E882BC3"/>
    <w:rsid w:val="5E896B87"/>
    <w:rsid w:val="5E902AC2"/>
    <w:rsid w:val="5E9822ED"/>
    <w:rsid w:val="5EA916C1"/>
    <w:rsid w:val="5EBC0A83"/>
    <w:rsid w:val="5EDD2764"/>
    <w:rsid w:val="5EE4243D"/>
    <w:rsid w:val="5EEB7877"/>
    <w:rsid w:val="5F116589"/>
    <w:rsid w:val="5F280085"/>
    <w:rsid w:val="5F3664AF"/>
    <w:rsid w:val="5F3A619D"/>
    <w:rsid w:val="5F507518"/>
    <w:rsid w:val="5F555E5C"/>
    <w:rsid w:val="5F5F1A53"/>
    <w:rsid w:val="5F661954"/>
    <w:rsid w:val="5F70040C"/>
    <w:rsid w:val="5F8A409D"/>
    <w:rsid w:val="5F92798C"/>
    <w:rsid w:val="5F970312"/>
    <w:rsid w:val="5FA76F18"/>
    <w:rsid w:val="5FAB5EDB"/>
    <w:rsid w:val="5FAF7B86"/>
    <w:rsid w:val="5FB806A8"/>
    <w:rsid w:val="5FE2255C"/>
    <w:rsid w:val="5FE50EDA"/>
    <w:rsid w:val="600C1C92"/>
    <w:rsid w:val="601351D2"/>
    <w:rsid w:val="60151521"/>
    <w:rsid w:val="601F5847"/>
    <w:rsid w:val="601F59B4"/>
    <w:rsid w:val="602368BD"/>
    <w:rsid w:val="602A2C4B"/>
    <w:rsid w:val="60475921"/>
    <w:rsid w:val="60495C7F"/>
    <w:rsid w:val="604A57F0"/>
    <w:rsid w:val="605867DC"/>
    <w:rsid w:val="60602F3A"/>
    <w:rsid w:val="6069013D"/>
    <w:rsid w:val="60727BDB"/>
    <w:rsid w:val="607A5DC6"/>
    <w:rsid w:val="607E1669"/>
    <w:rsid w:val="608B5239"/>
    <w:rsid w:val="60994AD4"/>
    <w:rsid w:val="609B5DED"/>
    <w:rsid w:val="60A66CAA"/>
    <w:rsid w:val="60B860D4"/>
    <w:rsid w:val="60B915B3"/>
    <w:rsid w:val="60BB2ACB"/>
    <w:rsid w:val="60BD0352"/>
    <w:rsid w:val="60C626CB"/>
    <w:rsid w:val="60C7178A"/>
    <w:rsid w:val="60C73274"/>
    <w:rsid w:val="60D23949"/>
    <w:rsid w:val="6102055A"/>
    <w:rsid w:val="61057756"/>
    <w:rsid w:val="610C71EB"/>
    <w:rsid w:val="611B7279"/>
    <w:rsid w:val="61280D15"/>
    <w:rsid w:val="61346CBA"/>
    <w:rsid w:val="6135014F"/>
    <w:rsid w:val="61357B72"/>
    <w:rsid w:val="614F4F92"/>
    <w:rsid w:val="615348A5"/>
    <w:rsid w:val="61553185"/>
    <w:rsid w:val="61580150"/>
    <w:rsid w:val="615A1318"/>
    <w:rsid w:val="615C790C"/>
    <w:rsid w:val="61671FC2"/>
    <w:rsid w:val="616F6FC3"/>
    <w:rsid w:val="61734B8C"/>
    <w:rsid w:val="617E063F"/>
    <w:rsid w:val="61814CBB"/>
    <w:rsid w:val="61CB3AAE"/>
    <w:rsid w:val="61E41296"/>
    <w:rsid w:val="61E52CDF"/>
    <w:rsid w:val="61FF3B32"/>
    <w:rsid w:val="62171B48"/>
    <w:rsid w:val="621748C4"/>
    <w:rsid w:val="621803AB"/>
    <w:rsid w:val="62276E58"/>
    <w:rsid w:val="62291A14"/>
    <w:rsid w:val="62502094"/>
    <w:rsid w:val="626B417C"/>
    <w:rsid w:val="626D548D"/>
    <w:rsid w:val="62767B98"/>
    <w:rsid w:val="627E3FB5"/>
    <w:rsid w:val="62817A57"/>
    <w:rsid w:val="62847A6C"/>
    <w:rsid w:val="62932AB2"/>
    <w:rsid w:val="62986167"/>
    <w:rsid w:val="629E0207"/>
    <w:rsid w:val="62A44615"/>
    <w:rsid w:val="62A4527F"/>
    <w:rsid w:val="62AB2767"/>
    <w:rsid w:val="62B00A45"/>
    <w:rsid w:val="62BA2F70"/>
    <w:rsid w:val="62C0056A"/>
    <w:rsid w:val="62C313A9"/>
    <w:rsid w:val="62CA2D40"/>
    <w:rsid w:val="62D87F54"/>
    <w:rsid w:val="62DA7CF9"/>
    <w:rsid w:val="62DC79E5"/>
    <w:rsid w:val="62E25872"/>
    <w:rsid w:val="62FB4D3F"/>
    <w:rsid w:val="6303499D"/>
    <w:rsid w:val="63053B9B"/>
    <w:rsid w:val="630F3602"/>
    <w:rsid w:val="63160B84"/>
    <w:rsid w:val="632F63E6"/>
    <w:rsid w:val="63482F9B"/>
    <w:rsid w:val="63507F07"/>
    <w:rsid w:val="637028CE"/>
    <w:rsid w:val="63742162"/>
    <w:rsid w:val="637A4DA0"/>
    <w:rsid w:val="637E7FC7"/>
    <w:rsid w:val="637F3C99"/>
    <w:rsid w:val="638D3DAF"/>
    <w:rsid w:val="63925A0A"/>
    <w:rsid w:val="639D4FDA"/>
    <w:rsid w:val="63A93927"/>
    <w:rsid w:val="63B43C2E"/>
    <w:rsid w:val="63B55990"/>
    <w:rsid w:val="63BB1AA9"/>
    <w:rsid w:val="63BE04E4"/>
    <w:rsid w:val="63E1556F"/>
    <w:rsid w:val="63ED5706"/>
    <w:rsid w:val="63F34053"/>
    <w:rsid w:val="63F6794D"/>
    <w:rsid w:val="641551A1"/>
    <w:rsid w:val="64173ED5"/>
    <w:rsid w:val="641A4587"/>
    <w:rsid w:val="641B4651"/>
    <w:rsid w:val="641C75C6"/>
    <w:rsid w:val="641F5218"/>
    <w:rsid w:val="64264CEB"/>
    <w:rsid w:val="64310BB4"/>
    <w:rsid w:val="64320092"/>
    <w:rsid w:val="644F08B6"/>
    <w:rsid w:val="646872AC"/>
    <w:rsid w:val="64732E97"/>
    <w:rsid w:val="64757AF4"/>
    <w:rsid w:val="647F02EF"/>
    <w:rsid w:val="64882B0E"/>
    <w:rsid w:val="64966937"/>
    <w:rsid w:val="64A64B5D"/>
    <w:rsid w:val="64A830CB"/>
    <w:rsid w:val="64AF103A"/>
    <w:rsid w:val="64C45766"/>
    <w:rsid w:val="64C914D1"/>
    <w:rsid w:val="64CB04EA"/>
    <w:rsid w:val="64D63B94"/>
    <w:rsid w:val="64E4279B"/>
    <w:rsid w:val="64EB0157"/>
    <w:rsid w:val="64EF0985"/>
    <w:rsid w:val="65013096"/>
    <w:rsid w:val="650B396B"/>
    <w:rsid w:val="65196E69"/>
    <w:rsid w:val="654C7E03"/>
    <w:rsid w:val="65854C03"/>
    <w:rsid w:val="6597176D"/>
    <w:rsid w:val="659A35C8"/>
    <w:rsid w:val="65C76FEF"/>
    <w:rsid w:val="65D021CA"/>
    <w:rsid w:val="65DC658C"/>
    <w:rsid w:val="65E1454F"/>
    <w:rsid w:val="65E87F17"/>
    <w:rsid w:val="65F0768D"/>
    <w:rsid w:val="660537C0"/>
    <w:rsid w:val="66054AC2"/>
    <w:rsid w:val="660C5526"/>
    <w:rsid w:val="660C58F4"/>
    <w:rsid w:val="661260EB"/>
    <w:rsid w:val="661D31A0"/>
    <w:rsid w:val="66265F7E"/>
    <w:rsid w:val="66272559"/>
    <w:rsid w:val="663063A4"/>
    <w:rsid w:val="663B1460"/>
    <w:rsid w:val="664A6B9A"/>
    <w:rsid w:val="666265CB"/>
    <w:rsid w:val="66632DE0"/>
    <w:rsid w:val="66690AF6"/>
    <w:rsid w:val="6673125F"/>
    <w:rsid w:val="66785A0C"/>
    <w:rsid w:val="668560D9"/>
    <w:rsid w:val="668566E4"/>
    <w:rsid w:val="66963186"/>
    <w:rsid w:val="669D6F7B"/>
    <w:rsid w:val="66B67A58"/>
    <w:rsid w:val="66BA1BC6"/>
    <w:rsid w:val="66C9214A"/>
    <w:rsid w:val="66DB374C"/>
    <w:rsid w:val="66E53B84"/>
    <w:rsid w:val="66E907B3"/>
    <w:rsid w:val="66EA0BBE"/>
    <w:rsid w:val="66F1321C"/>
    <w:rsid w:val="671A613F"/>
    <w:rsid w:val="67220B69"/>
    <w:rsid w:val="67235B62"/>
    <w:rsid w:val="672E7D90"/>
    <w:rsid w:val="675122DB"/>
    <w:rsid w:val="677F2183"/>
    <w:rsid w:val="67A84A0B"/>
    <w:rsid w:val="67C22B42"/>
    <w:rsid w:val="67C27C6F"/>
    <w:rsid w:val="67CB2FD8"/>
    <w:rsid w:val="67D02C60"/>
    <w:rsid w:val="67DA25C8"/>
    <w:rsid w:val="67EA1E11"/>
    <w:rsid w:val="68001730"/>
    <w:rsid w:val="680528B2"/>
    <w:rsid w:val="680C56AA"/>
    <w:rsid w:val="680F6387"/>
    <w:rsid w:val="681231E3"/>
    <w:rsid w:val="682302ED"/>
    <w:rsid w:val="682568F9"/>
    <w:rsid w:val="68293294"/>
    <w:rsid w:val="682F56E1"/>
    <w:rsid w:val="686C5D5F"/>
    <w:rsid w:val="6872129A"/>
    <w:rsid w:val="68833320"/>
    <w:rsid w:val="68905BB0"/>
    <w:rsid w:val="6896373A"/>
    <w:rsid w:val="68A97BB1"/>
    <w:rsid w:val="68AF02B0"/>
    <w:rsid w:val="68B1688F"/>
    <w:rsid w:val="68B266A7"/>
    <w:rsid w:val="68C478A9"/>
    <w:rsid w:val="68E249B9"/>
    <w:rsid w:val="691C0A9B"/>
    <w:rsid w:val="692413D0"/>
    <w:rsid w:val="69514D26"/>
    <w:rsid w:val="696B58DA"/>
    <w:rsid w:val="696C6DFF"/>
    <w:rsid w:val="69777CFF"/>
    <w:rsid w:val="69812EA9"/>
    <w:rsid w:val="69853EE2"/>
    <w:rsid w:val="6989146E"/>
    <w:rsid w:val="699939E7"/>
    <w:rsid w:val="69AA3394"/>
    <w:rsid w:val="69B82F99"/>
    <w:rsid w:val="69C47E1E"/>
    <w:rsid w:val="69D4002E"/>
    <w:rsid w:val="69D5655B"/>
    <w:rsid w:val="69EC7499"/>
    <w:rsid w:val="69F254CE"/>
    <w:rsid w:val="6A055E8D"/>
    <w:rsid w:val="6A1841E6"/>
    <w:rsid w:val="6A3943AC"/>
    <w:rsid w:val="6A4646FC"/>
    <w:rsid w:val="6A470134"/>
    <w:rsid w:val="6A4C152D"/>
    <w:rsid w:val="6A5C33BD"/>
    <w:rsid w:val="6A6109D5"/>
    <w:rsid w:val="6A625C22"/>
    <w:rsid w:val="6A6347A3"/>
    <w:rsid w:val="6A770768"/>
    <w:rsid w:val="6A772FF5"/>
    <w:rsid w:val="6A86179F"/>
    <w:rsid w:val="6A8655C0"/>
    <w:rsid w:val="6A965756"/>
    <w:rsid w:val="6AB03165"/>
    <w:rsid w:val="6AB57BEA"/>
    <w:rsid w:val="6ABB63A1"/>
    <w:rsid w:val="6ABE4633"/>
    <w:rsid w:val="6AC902F5"/>
    <w:rsid w:val="6ACC5FD5"/>
    <w:rsid w:val="6ADB7313"/>
    <w:rsid w:val="6AED5B42"/>
    <w:rsid w:val="6AF211B2"/>
    <w:rsid w:val="6B081499"/>
    <w:rsid w:val="6B0923D5"/>
    <w:rsid w:val="6B0E2EF8"/>
    <w:rsid w:val="6B102248"/>
    <w:rsid w:val="6B3B2FA6"/>
    <w:rsid w:val="6B44401F"/>
    <w:rsid w:val="6B4511E9"/>
    <w:rsid w:val="6B476829"/>
    <w:rsid w:val="6B5B2006"/>
    <w:rsid w:val="6B7E6B99"/>
    <w:rsid w:val="6BA00DED"/>
    <w:rsid w:val="6BB0369E"/>
    <w:rsid w:val="6BD217B1"/>
    <w:rsid w:val="6BE05CC5"/>
    <w:rsid w:val="6BE85189"/>
    <w:rsid w:val="6C131AAF"/>
    <w:rsid w:val="6C136475"/>
    <w:rsid w:val="6C2779BE"/>
    <w:rsid w:val="6C577440"/>
    <w:rsid w:val="6C632FE3"/>
    <w:rsid w:val="6C6A049B"/>
    <w:rsid w:val="6C6B1570"/>
    <w:rsid w:val="6C6F549D"/>
    <w:rsid w:val="6C7159A7"/>
    <w:rsid w:val="6C7D54C0"/>
    <w:rsid w:val="6C831304"/>
    <w:rsid w:val="6C936BF1"/>
    <w:rsid w:val="6CCE7F58"/>
    <w:rsid w:val="6CE5238C"/>
    <w:rsid w:val="6CF05543"/>
    <w:rsid w:val="6D015ADC"/>
    <w:rsid w:val="6D2C08DF"/>
    <w:rsid w:val="6D2F6CDA"/>
    <w:rsid w:val="6D301FB9"/>
    <w:rsid w:val="6D4B1F89"/>
    <w:rsid w:val="6D574158"/>
    <w:rsid w:val="6D5C73FD"/>
    <w:rsid w:val="6D9C6A94"/>
    <w:rsid w:val="6DB20F46"/>
    <w:rsid w:val="6DB275A0"/>
    <w:rsid w:val="6DB353E5"/>
    <w:rsid w:val="6DC67FB2"/>
    <w:rsid w:val="6DF12147"/>
    <w:rsid w:val="6E06189B"/>
    <w:rsid w:val="6E0713B3"/>
    <w:rsid w:val="6E1F7093"/>
    <w:rsid w:val="6E3D2326"/>
    <w:rsid w:val="6E4B2247"/>
    <w:rsid w:val="6E867B93"/>
    <w:rsid w:val="6EA314A5"/>
    <w:rsid w:val="6EAC36C9"/>
    <w:rsid w:val="6EB9516D"/>
    <w:rsid w:val="6EBA1F67"/>
    <w:rsid w:val="6EBC7D20"/>
    <w:rsid w:val="6EBE5789"/>
    <w:rsid w:val="6EE03959"/>
    <w:rsid w:val="6EE420BC"/>
    <w:rsid w:val="6EF04186"/>
    <w:rsid w:val="6EF62020"/>
    <w:rsid w:val="6EFF5CD6"/>
    <w:rsid w:val="6F0257A5"/>
    <w:rsid w:val="6F183877"/>
    <w:rsid w:val="6F316A9C"/>
    <w:rsid w:val="6F35200D"/>
    <w:rsid w:val="6F3E6CF5"/>
    <w:rsid w:val="6F520750"/>
    <w:rsid w:val="6F521257"/>
    <w:rsid w:val="6F6D6D4B"/>
    <w:rsid w:val="6F9C5F7F"/>
    <w:rsid w:val="6F9E247D"/>
    <w:rsid w:val="6FA01C3F"/>
    <w:rsid w:val="6FB00BCB"/>
    <w:rsid w:val="6FBE2979"/>
    <w:rsid w:val="6FC05750"/>
    <w:rsid w:val="6FC23FEE"/>
    <w:rsid w:val="6FC352B8"/>
    <w:rsid w:val="6FE237DF"/>
    <w:rsid w:val="6FE75BE6"/>
    <w:rsid w:val="6FEA701F"/>
    <w:rsid w:val="6FFE0F12"/>
    <w:rsid w:val="6FFE1ECA"/>
    <w:rsid w:val="700E16C7"/>
    <w:rsid w:val="70253985"/>
    <w:rsid w:val="702854F3"/>
    <w:rsid w:val="702A1EF5"/>
    <w:rsid w:val="702C6094"/>
    <w:rsid w:val="705971A7"/>
    <w:rsid w:val="706F384F"/>
    <w:rsid w:val="708D0CD5"/>
    <w:rsid w:val="709E6A1D"/>
    <w:rsid w:val="70B875EF"/>
    <w:rsid w:val="70C27556"/>
    <w:rsid w:val="70C848EC"/>
    <w:rsid w:val="70E32FF8"/>
    <w:rsid w:val="70E812C3"/>
    <w:rsid w:val="710E4117"/>
    <w:rsid w:val="7122228C"/>
    <w:rsid w:val="71262461"/>
    <w:rsid w:val="71267837"/>
    <w:rsid w:val="713E124D"/>
    <w:rsid w:val="714E25A0"/>
    <w:rsid w:val="71501BE8"/>
    <w:rsid w:val="7151230C"/>
    <w:rsid w:val="717A6047"/>
    <w:rsid w:val="717D15F7"/>
    <w:rsid w:val="718E3734"/>
    <w:rsid w:val="71B12437"/>
    <w:rsid w:val="71B72655"/>
    <w:rsid w:val="71BD5F54"/>
    <w:rsid w:val="71C2474F"/>
    <w:rsid w:val="71CA25AC"/>
    <w:rsid w:val="71DF0D1E"/>
    <w:rsid w:val="71E654F5"/>
    <w:rsid w:val="71EE17F9"/>
    <w:rsid w:val="71F41CD2"/>
    <w:rsid w:val="720C6552"/>
    <w:rsid w:val="72270AE4"/>
    <w:rsid w:val="722739B0"/>
    <w:rsid w:val="722F20F7"/>
    <w:rsid w:val="723B2B73"/>
    <w:rsid w:val="72510BBC"/>
    <w:rsid w:val="726F5D94"/>
    <w:rsid w:val="72A937A3"/>
    <w:rsid w:val="72B37254"/>
    <w:rsid w:val="72C911A3"/>
    <w:rsid w:val="72C91FF4"/>
    <w:rsid w:val="72F10C2F"/>
    <w:rsid w:val="72F25801"/>
    <w:rsid w:val="72FE7C36"/>
    <w:rsid w:val="732774C2"/>
    <w:rsid w:val="73361850"/>
    <w:rsid w:val="73365D9C"/>
    <w:rsid w:val="7344772B"/>
    <w:rsid w:val="7354187D"/>
    <w:rsid w:val="7382731C"/>
    <w:rsid w:val="739619A9"/>
    <w:rsid w:val="73967D02"/>
    <w:rsid w:val="73A85E77"/>
    <w:rsid w:val="73AB128A"/>
    <w:rsid w:val="73AC2421"/>
    <w:rsid w:val="73B24377"/>
    <w:rsid w:val="73B40F87"/>
    <w:rsid w:val="73B42678"/>
    <w:rsid w:val="73C152E2"/>
    <w:rsid w:val="73C97242"/>
    <w:rsid w:val="73E0505F"/>
    <w:rsid w:val="73EA25AF"/>
    <w:rsid w:val="73F81C06"/>
    <w:rsid w:val="74060B0A"/>
    <w:rsid w:val="74352330"/>
    <w:rsid w:val="743E7408"/>
    <w:rsid w:val="7446700C"/>
    <w:rsid w:val="745C6C0B"/>
    <w:rsid w:val="74734DF8"/>
    <w:rsid w:val="74795B92"/>
    <w:rsid w:val="74B24BD0"/>
    <w:rsid w:val="74C46EA2"/>
    <w:rsid w:val="74D37357"/>
    <w:rsid w:val="74DB16AA"/>
    <w:rsid w:val="74DB6995"/>
    <w:rsid w:val="74EB1228"/>
    <w:rsid w:val="74EC164C"/>
    <w:rsid w:val="74F16C99"/>
    <w:rsid w:val="75072296"/>
    <w:rsid w:val="75117534"/>
    <w:rsid w:val="75223A0F"/>
    <w:rsid w:val="75345A0E"/>
    <w:rsid w:val="7538233B"/>
    <w:rsid w:val="753D144C"/>
    <w:rsid w:val="75577AB1"/>
    <w:rsid w:val="75617E47"/>
    <w:rsid w:val="756C2DFC"/>
    <w:rsid w:val="75885076"/>
    <w:rsid w:val="75973FA9"/>
    <w:rsid w:val="75994B1C"/>
    <w:rsid w:val="759D5DF0"/>
    <w:rsid w:val="75B00CB9"/>
    <w:rsid w:val="75B00E50"/>
    <w:rsid w:val="75B23D51"/>
    <w:rsid w:val="75E70B9D"/>
    <w:rsid w:val="75EF4751"/>
    <w:rsid w:val="75F17419"/>
    <w:rsid w:val="75F40372"/>
    <w:rsid w:val="76171705"/>
    <w:rsid w:val="76310143"/>
    <w:rsid w:val="76337521"/>
    <w:rsid w:val="76377A83"/>
    <w:rsid w:val="763A28A7"/>
    <w:rsid w:val="763D1635"/>
    <w:rsid w:val="765B478C"/>
    <w:rsid w:val="76687156"/>
    <w:rsid w:val="76721C46"/>
    <w:rsid w:val="769903D4"/>
    <w:rsid w:val="769E6EC2"/>
    <w:rsid w:val="76A970E2"/>
    <w:rsid w:val="76AD094E"/>
    <w:rsid w:val="76CA2FEC"/>
    <w:rsid w:val="76FF6562"/>
    <w:rsid w:val="77021706"/>
    <w:rsid w:val="772666D1"/>
    <w:rsid w:val="772C27D5"/>
    <w:rsid w:val="77336253"/>
    <w:rsid w:val="77527A25"/>
    <w:rsid w:val="77573213"/>
    <w:rsid w:val="77604F63"/>
    <w:rsid w:val="776A1D70"/>
    <w:rsid w:val="776A4705"/>
    <w:rsid w:val="77760216"/>
    <w:rsid w:val="7779368D"/>
    <w:rsid w:val="777C4958"/>
    <w:rsid w:val="778224A6"/>
    <w:rsid w:val="778467BD"/>
    <w:rsid w:val="778677BC"/>
    <w:rsid w:val="77AC0459"/>
    <w:rsid w:val="77B50B16"/>
    <w:rsid w:val="77B8663A"/>
    <w:rsid w:val="77C40614"/>
    <w:rsid w:val="77C92EC9"/>
    <w:rsid w:val="77CA6078"/>
    <w:rsid w:val="77EB77F0"/>
    <w:rsid w:val="77EC6E6D"/>
    <w:rsid w:val="77FD4907"/>
    <w:rsid w:val="78027390"/>
    <w:rsid w:val="780534C1"/>
    <w:rsid w:val="780E5E60"/>
    <w:rsid w:val="782102BA"/>
    <w:rsid w:val="782F236B"/>
    <w:rsid w:val="783B3C48"/>
    <w:rsid w:val="783C1999"/>
    <w:rsid w:val="784A5FCB"/>
    <w:rsid w:val="785E34BA"/>
    <w:rsid w:val="786A01C5"/>
    <w:rsid w:val="786A7D93"/>
    <w:rsid w:val="78996305"/>
    <w:rsid w:val="78A33F92"/>
    <w:rsid w:val="78A67F8D"/>
    <w:rsid w:val="78BD37A6"/>
    <w:rsid w:val="78C601D4"/>
    <w:rsid w:val="78CE2290"/>
    <w:rsid w:val="78E70225"/>
    <w:rsid w:val="79376778"/>
    <w:rsid w:val="79460710"/>
    <w:rsid w:val="797E1642"/>
    <w:rsid w:val="799024AF"/>
    <w:rsid w:val="7990706E"/>
    <w:rsid w:val="799C4164"/>
    <w:rsid w:val="799D50D4"/>
    <w:rsid w:val="799F48A5"/>
    <w:rsid w:val="79A47457"/>
    <w:rsid w:val="79A55600"/>
    <w:rsid w:val="79AA406C"/>
    <w:rsid w:val="79B46549"/>
    <w:rsid w:val="79D524AD"/>
    <w:rsid w:val="79D81262"/>
    <w:rsid w:val="79E7754D"/>
    <w:rsid w:val="79F927B3"/>
    <w:rsid w:val="79F9798B"/>
    <w:rsid w:val="7A044533"/>
    <w:rsid w:val="7A0B4A29"/>
    <w:rsid w:val="7A0E5999"/>
    <w:rsid w:val="7A0F54D1"/>
    <w:rsid w:val="7A15780B"/>
    <w:rsid w:val="7A1C54E4"/>
    <w:rsid w:val="7A1F054C"/>
    <w:rsid w:val="7A2179A1"/>
    <w:rsid w:val="7A2B4395"/>
    <w:rsid w:val="7A2F39AF"/>
    <w:rsid w:val="7A342B2A"/>
    <w:rsid w:val="7A40276B"/>
    <w:rsid w:val="7A5D0E65"/>
    <w:rsid w:val="7A6D74C6"/>
    <w:rsid w:val="7A7A3781"/>
    <w:rsid w:val="7A874458"/>
    <w:rsid w:val="7A906755"/>
    <w:rsid w:val="7A9B4B8C"/>
    <w:rsid w:val="7AA74376"/>
    <w:rsid w:val="7AC006D4"/>
    <w:rsid w:val="7AC224A3"/>
    <w:rsid w:val="7AD1408C"/>
    <w:rsid w:val="7AE16AD8"/>
    <w:rsid w:val="7AE462F5"/>
    <w:rsid w:val="7AE568EC"/>
    <w:rsid w:val="7AEA798E"/>
    <w:rsid w:val="7AEC219E"/>
    <w:rsid w:val="7AF42F8F"/>
    <w:rsid w:val="7AFA1ECF"/>
    <w:rsid w:val="7AFF6940"/>
    <w:rsid w:val="7AFF7ED1"/>
    <w:rsid w:val="7B03444D"/>
    <w:rsid w:val="7B0E5311"/>
    <w:rsid w:val="7B2B487B"/>
    <w:rsid w:val="7B2D278E"/>
    <w:rsid w:val="7B303E8D"/>
    <w:rsid w:val="7B3F7F54"/>
    <w:rsid w:val="7B4979DD"/>
    <w:rsid w:val="7B5470C1"/>
    <w:rsid w:val="7BA2667E"/>
    <w:rsid w:val="7BBB39C3"/>
    <w:rsid w:val="7BD2101A"/>
    <w:rsid w:val="7BDB41FC"/>
    <w:rsid w:val="7BFD4499"/>
    <w:rsid w:val="7BFE6C8D"/>
    <w:rsid w:val="7C042C65"/>
    <w:rsid w:val="7C044FAD"/>
    <w:rsid w:val="7C1358EA"/>
    <w:rsid w:val="7C1D73A0"/>
    <w:rsid w:val="7C2C4277"/>
    <w:rsid w:val="7C2E759F"/>
    <w:rsid w:val="7C4A2824"/>
    <w:rsid w:val="7C5408C6"/>
    <w:rsid w:val="7C61445D"/>
    <w:rsid w:val="7C634548"/>
    <w:rsid w:val="7C7010EB"/>
    <w:rsid w:val="7C860AC7"/>
    <w:rsid w:val="7C91115A"/>
    <w:rsid w:val="7C917ADE"/>
    <w:rsid w:val="7C9755C2"/>
    <w:rsid w:val="7C9D6FC5"/>
    <w:rsid w:val="7CAA6F6B"/>
    <w:rsid w:val="7CAB1445"/>
    <w:rsid w:val="7CB05F7A"/>
    <w:rsid w:val="7CBC3D01"/>
    <w:rsid w:val="7CE576BF"/>
    <w:rsid w:val="7CEC7266"/>
    <w:rsid w:val="7CF42D77"/>
    <w:rsid w:val="7D2E2209"/>
    <w:rsid w:val="7D437EE7"/>
    <w:rsid w:val="7D58028B"/>
    <w:rsid w:val="7D592658"/>
    <w:rsid w:val="7D6B3A64"/>
    <w:rsid w:val="7D703EE2"/>
    <w:rsid w:val="7D7B00EF"/>
    <w:rsid w:val="7DAA1AE0"/>
    <w:rsid w:val="7DBF7FFD"/>
    <w:rsid w:val="7DDA3323"/>
    <w:rsid w:val="7DDD03C1"/>
    <w:rsid w:val="7DE95A5D"/>
    <w:rsid w:val="7DEC505B"/>
    <w:rsid w:val="7DEE0AA4"/>
    <w:rsid w:val="7DF5191A"/>
    <w:rsid w:val="7DF62B09"/>
    <w:rsid w:val="7DF722B4"/>
    <w:rsid w:val="7E0C3F11"/>
    <w:rsid w:val="7E1E09F7"/>
    <w:rsid w:val="7E1E7A5D"/>
    <w:rsid w:val="7E2C11C2"/>
    <w:rsid w:val="7E3217F3"/>
    <w:rsid w:val="7E351EF4"/>
    <w:rsid w:val="7E464738"/>
    <w:rsid w:val="7E521A6A"/>
    <w:rsid w:val="7E57540E"/>
    <w:rsid w:val="7E5F07DF"/>
    <w:rsid w:val="7E62662F"/>
    <w:rsid w:val="7E6F0462"/>
    <w:rsid w:val="7E734467"/>
    <w:rsid w:val="7E820A9D"/>
    <w:rsid w:val="7E9D743A"/>
    <w:rsid w:val="7EAD0231"/>
    <w:rsid w:val="7EB86358"/>
    <w:rsid w:val="7ED83979"/>
    <w:rsid w:val="7ED9543B"/>
    <w:rsid w:val="7EFE7A63"/>
    <w:rsid w:val="7F0E1488"/>
    <w:rsid w:val="7F1001BA"/>
    <w:rsid w:val="7F1C1839"/>
    <w:rsid w:val="7F212EDF"/>
    <w:rsid w:val="7F260E81"/>
    <w:rsid w:val="7F2E7F29"/>
    <w:rsid w:val="7F312DDA"/>
    <w:rsid w:val="7F322093"/>
    <w:rsid w:val="7F3F798D"/>
    <w:rsid w:val="7F4039B8"/>
    <w:rsid w:val="7F5E01B4"/>
    <w:rsid w:val="7F7921A5"/>
    <w:rsid w:val="7F7A034F"/>
    <w:rsid w:val="7F89626D"/>
    <w:rsid w:val="7F8D6C3E"/>
    <w:rsid w:val="7F8F779C"/>
    <w:rsid w:val="7FAB6BF7"/>
    <w:rsid w:val="7FB528C3"/>
    <w:rsid w:val="7FE42B33"/>
    <w:rsid w:val="7FF506A2"/>
    <w:rsid w:val="7FFC23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outlineLvl w:val="1"/>
    </w:pPr>
    <w:rPr>
      <w:rFonts w:ascii="宋体" w:hAnsi="宋体" w:eastAsia="宋体"/>
      <w:b/>
      <w:bCs/>
      <w:sz w:val="32"/>
      <w:szCs w:val="32"/>
    </w:rPr>
  </w:style>
  <w:style w:type="paragraph" w:styleId="4">
    <w:name w:val="heading 2"/>
    <w:basedOn w:val="1"/>
    <w:next w:val="1"/>
    <w:qFormat/>
    <w:uiPriority w:val="1"/>
    <w:pPr>
      <w:ind w:left="138"/>
      <w:outlineLvl w:val="2"/>
    </w:pPr>
    <w:rPr>
      <w:rFonts w:ascii="宋体" w:hAnsi="宋体" w:eastAsia="宋体"/>
      <w:sz w:val="32"/>
      <w:szCs w:val="32"/>
    </w:rPr>
  </w:style>
  <w:style w:type="paragraph" w:styleId="5">
    <w:name w:val="heading 3"/>
    <w:basedOn w:val="1"/>
    <w:next w:val="1"/>
    <w:qFormat/>
    <w:uiPriority w:val="1"/>
    <w:pPr>
      <w:outlineLvl w:val="3"/>
    </w:pPr>
    <w:rPr>
      <w:rFonts w:ascii="宋体" w:hAnsi="宋体" w:eastAsia="宋体"/>
      <w:b/>
      <w:bCs/>
      <w:sz w:val="30"/>
      <w:szCs w:val="30"/>
    </w:rPr>
  </w:style>
  <w:style w:type="paragraph" w:styleId="6">
    <w:name w:val="heading 4"/>
    <w:basedOn w:val="1"/>
    <w:next w:val="1"/>
    <w:qFormat/>
    <w:uiPriority w:val="1"/>
    <w:pPr>
      <w:ind w:left="112"/>
      <w:outlineLvl w:val="4"/>
    </w:pPr>
    <w:rPr>
      <w:rFonts w:ascii="宋体" w:hAnsi="宋体" w:eastAsia="宋体"/>
      <w:sz w:val="30"/>
      <w:szCs w:val="30"/>
    </w:rPr>
  </w:style>
  <w:style w:type="paragraph" w:styleId="7">
    <w:name w:val="heading 5"/>
    <w:basedOn w:val="1"/>
    <w:next w:val="1"/>
    <w:qFormat/>
    <w:uiPriority w:val="1"/>
    <w:pPr>
      <w:outlineLvl w:val="5"/>
    </w:pPr>
    <w:rPr>
      <w:rFonts w:ascii="Symbol" w:hAnsi="Symbol" w:eastAsia="Symbol"/>
      <w:sz w:val="29"/>
      <w:szCs w:val="29"/>
    </w:rPr>
  </w:style>
  <w:style w:type="paragraph" w:styleId="8">
    <w:name w:val="heading 6"/>
    <w:basedOn w:val="1"/>
    <w:next w:val="1"/>
    <w:qFormat/>
    <w:uiPriority w:val="1"/>
    <w:pPr>
      <w:ind w:left="112"/>
      <w:outlineLvl w:val="6"/>
    </w:pPr>
    <w:rPr>
      <w:rFonts w:ascii="宋体" w:hAnsi="宋体" w:eastAsia="宋体"/>
      <w:b/>
      <w:bCs/>
      <w:sz w:val="28"/>
      <w:szCs w:val="28"/>
    </w:rPr>
  </w:style>
  <w:style w:type="paragraph" w:styleId="9">
    <w:name w:val="heading 7"/>
    <w:basedOn w:val="1"/>
    <w:next w:val="1"/>
    <w:qFormat/>
    <w:uiPriority w:val="1"/>
    <w:pPr>
      <w:ind w:left="854"/>
      <w:outlineLvl w:val="7"/>
    </w:pPr>
    <w:rPr>
      <w:rFonts w:ascii="宋体" w:hAnsi="宋体" w:eastAsia="宋体"/>
      <w:sz w:val="28"/>
      <w:szCs w:val="28"/>
    </w:rPr>
  </w:style>
  <w:style w:type="paragraph" w:styleId="10">
    <w:name w:val="heading 8"/>
    <w:basedOn w:val="1"/>
    <w:next w:val="1"/>
    <w:qFormat/>
    <w:uiPriority w:val="1"/>
    <w:pPr>
      <w:ind w:left="112"/>
      <w:outlineLvl w:val="8"/>
    </w:pPr>
    <w:rPr>
      <w:rFonts w:ascii="宋体" w:hAnsi="宋体" w:eastAsia="宋体"/>
      <w:b/>
      <w:bCs/>
      <w:sz w:val="22"/>
      <w:szCs w:val="22"/>
    </w:rPr>
  </w:style>
  <w:style w:type="paragraph" w:styleId="11">
    <w:name w:val="heading 9"/>
    <w:basedOn w:val="1"/>
    <w:next w:val="1"/>
    <w:qFormat/>
    <w:uiPriority w:val="1"/>
    <w:pPr>
      <w:ind w:left="538"/>
      <w:outlineLvl w:val="9"/>
    </w:pPr>
    <w:rPr>
      <w:rFonts w:ascii="宋体" w:hAnsi="宋体" w:eastAsia="宋体"/>
      <w:sz w:val="22"/>
      <w:szCs w:val="22"/>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style>
  <w:style w:type="paragraph" w:styleId="12">
    <w:name w:val="Body Text"/>
    <w:basedOn w:val="1"/>
    <w:qFormat/>
    <w:uiPriority w:val="1"/>
    <w:pPr>
      <w:spacing w:before="126"/>
      <w:ind w:left="112"/>
    </w:pPr>
    <w:rPr>
      <w:rFonts w:ascii="宋体" w:hAnsi="宋体" w:eastAsia="宋体"/>
      <w:sz w:val="21"/>
      <w:szCs w:val="21"/>
    </w:rPr>
  </w:style>
  <w:style w:type="paragraph" w:styleId="13">
    <w:name w:val="Plain Text"/>
    <w:basedOn w:val="1"/>
    <w:qFormat/>
    <w:uiPriority w:val="0"/>
    <w:rPr>
      <w:rFonts w:ascii="宋体" w:hAnsi="Courier New"/>
      <w:szCs w:val="20"/>
    </w:rPr>
  </w:style>
  <w:style w:type="paragraph" w:styleId="14">
    <w:name w:val="toc 1"/>
    <w:basedOn w:val="1"/>
    <w:next w:val="1"/>
    <w:qFormat/>
    <w:uiPriority w:val="1"/>
    <w:pPr>
      <w:spacing w:before="430"/>
      <w:ind w:left="112"/>
    </w:pPr>
    <w:rPr>
      <w:rFonts w:ascii="宋体" w:hAnsi="宋体" w:eastAsia="宋体"/>
      <w:sz w:val="30"/>
      <w:szCs w:val="3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paragraph" w:customStyle="1" w:styleId="21">
    <w:name w:val="p0"/>
    <w:basedOn w:val="1"/>
    <w:qFormat/>
    <w:uiPriority w:val="99"/>
    <w:pPr>
      <w:widowControl/>
    </w:pPr>
    <w:rPr>
      <w:rFonts w:ascii="Calibri" w:hAnsi="Calibri" w:cs="Calibri"/>
      <w:kern w:val="0"/>
    </w:rPr>
  </w:style>
  <w:style w:type="paragraph" w:customStyle="1" w:styleId="22">
    <w:name w:val="p16"/>
    <w:basedOn w:val="1"/>
    <w:qFormat/>
    <w:uiPriority w:val="0"/>
    <w:pPr>
      <w:widowControl/>
    </w:pPr>
    <w:rPr>
      <w:kern w:val="0"/>
    </w:rPr>
  </w:style>
  <w:style w:type="paragraph" w:customStyle="1" w:styleId="23">
    <w:name w:val="正文呀2"/>
    <w:basedOn w:val="24"/>
    <w:qFormat/>
    <w:uiPriority w:val="0"/>
    <w:rPr>
      <w:rFonts w:ascii="Times New Roman" w:hAnsi="Times New Roman"/>
    </w:rPr>
  </w:style>
  <w:style w:type="paragraph" w:customStyle="1" w:styleId="24">
    <w:name w:val="正文呀"/>
    <w:basedOn w:val="1"/>
    <w:qFormat/>
    <w:uiPriority w:val="0"/>
    <w:pPr>
      <w:spacing w:line="420" w:lineRule="exact"/>
      <w:ind w:firstLine="42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4"/>
    <customShpInfo spid="_x0000_s2065"/>
    <customShpInfo spid="_x0000_s2066"/>
    <customShpInfo spid="_x0000_s2073"/>
    <customShpInfo spid="_x0000_s2074"/>
    <customShpInfo spid="_x0000_s2075"/>
    <customShpInfo spid="_x0000_s2076"/>
    <customShpInfo spid="_x0000_s2078"/>
    <customShpInfo spid="_x0000_s2079"/>
    <customShpInfo spid="_x0000_s2080"/>
    <customShpInfo spid="_x0000_s2081"/>
    <customShpInfo spid="_x0000_s2082"/>
    <customShpInfo spid="_x0000_s1028"/>
    <customShpInfo spid="_x0000_s1027"/>
    <customShpInfo spid="_x0000_s1030"/>
    <customShpInfo spid="_x0000_s1029"/>
    <customShpInfo spid="_x0000_s1026"/>
    <customShpInfo spid="_x0000_s1031"/>
    <customShpInfo spid="_x0000_s1033"/>
    <customShpInfo spid="_x0000_s1032"/>
    <customShpInfo spid="_x0000_s1035"/>
    <customShpInfo spid="_x0000_s1034"/>
    <customShpInfo spid="_x0000_s1053"/>
    <customShpInfo spid="_x0000_s1052"/>
    <customShpInfo spid="_x0000_s1055"/>
    <customShpInfo spid="_x0000_s1054"/>
    <customShpInfo spid="_x0000_s1057"/>
    <customShpInfo spid="_x0000_s1056"/>
    <customShpInfo spid="_x0000_s1059"/>
    <customShpInfo spid="_x0000_s1058"/>
    <customShpInfo spid="_x0000_s1062"/>
    <customShpInfo spid="_x0000_s1061"/>
    <customShpInfo spid="_x0000_s1060"/>
    <customShpInfo spid="_x0000_s1065"/>
    <customShpInfo spid="_x0000_s1064"/>
    <customShpInfo spid="_x0000_s1063"/>
    <customShpInfo spid="_x0000_s1067"/>
    <customShpInfo spid="_x0000_s1066"/>
    <customShpInfo spid="_x0000_s1069"/>
    <customShpInfo spid="_x0000_s1068"/>
    <customShpInfo spid="_x0000_s1071"/>
    <customShpInfo spid="_x0000_s1070"/>
    <customShpInfo spid="_x0000_s1073"/>
    <customShpInfo spid="_x0000_s1072"/>
    <customShpInfo spid="_x0000_s1074"/>
    <customShpInfo spid="_x0000_s1075"/>
    <customShpInfo spid="_x0000_s1079"/>
    <customShpInfo spid="_x0000_s1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152</Pages>
  <Words>98635</Words>
  <Characters>104192</Characters>
  <TotalTime>8</TotalTime>
  <ScaleCrop>false</ScaleCrop>
  <LinksUpToDate>false</LinksUpToDate>
  <CharactersWithSpaces>113518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2020-04-16T10:19:00Z</dcterms:created>
  <dc:creator>AutoBVT</dc:creator>
  <cp:lastModifiedBy>Administrator</cp:lastModifiedBy>
  <dcterms:modified xsi:type="dcterms:W3CDTF">2020-10-27T08:04:50Z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2019-05-20T00:00:00Z</vt:filetime>
  </property>
  <property fmtid="{D5CDD505-2E9C-101B-9397-08002B2CF9AE}" pid="3" name="Creator">
    <vt:lpwstr>Microsoft® Office Word 2007</vt:lpwstr>
  </property>
  <property fmtid="{D5CDD505-2E9C-101B-9397-08002B2CF9AE}" pid="4" name="LastSaved">
    <vt:filetime>2020-04-16T00:00:00Z</vt:filetime>
  </property>
  <property fmtid="{D5CDD505-2E9C-101B-9397-08002B2CF9AE}" pid="5" name="KSOProductBuildVer">
    <vt:lpwstr>2052-11.1.0.10069</vt:lpwstr>
  </property>
</Properties>
</file>