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CD" w:rsidRPr="006F110B" w:rsidRDefault="00302CCD">
      <w:pPr>
        <w:pStyle w:val="a3"/>
        <w:spacing w:line="20" w:lineRule="exact"/>
        <w:ind w:left="206"/>
        <w:rPr>
          <w:sz w:val="2"/>
        </w:rPr>
      </w:pPr>
    </w:p>
    <w:p w:rsidR="00302CCD" w:rsidRPr="006F110B" w:rsidRDefault="00302CCD">
      <w:pPr>
        <w:pStyle w:val="a3"/>
        <w:rPr>
          <w:sz w:val="20"/>
        </w:rPr>
      </w:pPr>
    </w:p>
    <w:p w:rsidR="00302CCD" w:rsidRPr="006F110B" w:rsidRDefault="00302CCD">
      <w:pPr>
        <w:pStyle w:val="a3"/>
        <w:spacing w:before="8"/>
        <w:rPr>
          <w:sz w:val="15"/>
        </w:rPr>
      </w:pP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A72944" w:rsidP="00A72944">
      <w:pPr>
        <w:pStyle w:val="a3"/>
        <w:ind w:firstLineChars="150" w:firstLine="871"/>
        <w:rPr>
          <w:sz w:val="20"/>
        </w:rPr>
      </w:pPr>
      <w:r w:rsidRPr="006F110B">
        <w:rPr>
          <w:rFonts w:ascii="华文新魏" w:eastAsia="华文新魏" w:hint="eastAsia"/>
          <w:b/>
          <w:bCs/>
          <w:spacing w:val="-22"/>
          <w:sz w:val="60"/>
          <w:szCs w:val="60"/>
        </w:rPr>
        <w:t>汇 龙 工 程 咨 询 有 限 公 司</w:t>
      </w:r>
    </w:p>
    <w:p w:rsidR="00302CCD" w:rsidRPr="006F110B" w:rsidRDefault="00302CCD">
      <w:pPr>
        <w:pStyle w:val="a3"/>
        <w:spacing w:before="5"/>
      </w:pPr>
    </w:p>
    <w:p w:rsidR="00302CCD" w:rsidRPr="006F110B" w:rsidRDefault="00A41229">
      <w:pPr>
        <w:spacing w:line="1058" w:lineRule="exact"/>
        <w:ind w:left="1988" w:firstLineChars="200" w:firstLine="1044"/>
        <w:rPr>
          <w:b/>
          <w:sz w:val="52"/>
          <w:szCs w:val="52"/>
        </w:rPr>
      </w:pPr>
      <w:r w:rsidRPr="006F110B">
        <w:rPr>
          <w:rFonts w:hint="eastAsia"/>
          <w:b/>
          <w:sz w:val="52"/>
          <w:szCs w:val="52"/>
        </w:rPr>
        <w:t>竞争性磋商文件</w:t>
      </w:r>
    </w:p>
    <w:p w:rsidR="00302CCD" w:rsidRPr="006F110B" w:rsidRDefault="00302CCD">
      <w:pPr>
        <w:spacing w:before="601" w:line="388" w:lineRule="auto"/>
        <w:ind w:right="338" w:firstLineChars="329" w:firstLine="938"/>
        <w:rPr>
          <w:b/>
          <w:spacing w:val="-36"/>
          <w:sz w:val="32"/>
        </w:rPr>
      </w:pPr>
    </w:p>
    <w:p w:rsidR="00302CCD" w:rsidRPr="006F110B" w:rsidRDefault="00A41229" w:rsidP="00D57807">
      <w:pPr>
        <w:spacing w:before="601" w:line="388" w:lineRule="auto"/>
        <w:ind w:right="338" w:firstLineChars="800" w:firstLine="2282"/>
        <w:rPr>
          <w:b/>
          <w:sz w:val="32"/>
        </w:rPr>
      </w:pPr>
      <w:r w:rsidRPr="006F110B">
        <w:rPr>
          <w:rFonts w:hint="eastAsia"/>
          <w:b/>
          <w:spacing w:val="-36"/>
          <w:sz w:val="32"/>
        </w:rPr>
        <w:t>项 目 名 称 ：</w:t>
      </w:r>
      <w:r w:rsidR="005A7B17" w:rsidRPr="006F110B">
        <w:rPr>
          <w:rFonts w:hint="eastAsia"/>
          <w:b/>
          <w:spacing w:val="-36"/>
          <w:sz w:val="32"/>
        </w:rPr>
        <w:t>灌阳县中小学安防设施设备采购项目</w:t>
      </w:r>
      <w:r w:rsidR="00D57807" w:rsidRPr="006F110B">
        <w:rPr>
          <w:rFonts w:hint="eastAsia"/>
          <w:b/>
          <w:spacing w:val="-36"/>
          <w:sz w:val="32"/>
        </w:rPr>
        <w:t xml:space="preserve"> </w:t>
      </w:r>
      <w:r w:rsidR="00A72944" w:rsidRPr="006F110B">
        <w:rPr>
          <w:b/>
          <w:sz w:val="32"/>
        </w:rPr>
        <w:t xml:space="preserve"> </w:t>
      </w:r>
    </w:p>
    <w:p w:rsidR="00302CCD" w:rsidRPr="006F110B" w:rsidRDefault="00A41229" w:rsidP="00A52BF0">
      <w:pPr>
        <w:spacing w:line="360" w:lineRule="auto"/>
        <w:ind w:firstLineChars="829" w:firstLine="2307"/>
        <w:rPr>
          <w:b/>
          <w:spacing w:val="-43"/>
          <w:sz w:val="32"/>
        </w:rPr>
      </w:pPr>
      <w:r w:rsidRPr="006F110B">
        <w:rPr>
          <w:rFonts w:hint="eastAsia"/>
          <w:b/>
          <w:spacing w:val="-43"/>
          <w:sz w:val="32"/>
        </w:rPr>
        <w:t>项 目 编 号 ：</w:t>
      </w:r>
      <w:r w:rsidR="005A7B17" w:rsidRPr="006F110B">
        <w:rPr>
          <w:b/>
          <w:spacing w:val="-43"/>
          <w:sz w:val="32"/>
        </w:rPr>
        <w:t>GLZC2021-C1-270044-HLGC</w:t>
      </w:r>
      <w:r w:rsidR="00D57807" w:rsidRPr="006F110B">
        <w:rPr>
          <w:b/>
          <w:spacing w:val="-36"/>
          <w:sz w:val="32"/>
        </w:rPr>
        <w:t xml:space="preserve"> </w:t>
      </w: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ind w:firstLineChars="329" w:firstLine="915"/>
        <w:rPr>
          <w:b/>
          <w:spacing w:val="-43"/>
          <w:sz w:val="32"/>
        </w:rPr>
      </w:pPr>
    </w:p>
    <w:p w:rsidR="00302CCD" w:rsidRPr="006F110B" w:rsidRDefault="00302CCD">
      <w:pPr>
        <w:pStyle w:val="a3"/>
        <w:rPr>
          <w:b/>
          <w:spacing w:val="-43"/>
          <w:sz w:val="32"/>
        </w:rPr>
      </w:pPr>
    </w:p>
    <w:p w:rsidR="00302CCD" w:rsidRPr="006F110B" w:rsidRDefault="00A41229">
      <w:pPr>
        <w:pStyle w:val="a3"/>
        <w:spacing w:line="600" w:lineRule="exact"/>
        <w:ind w:firstLineChars="329" w:firstLine="915"/>
        <w:rPr>
          <w:b/>
          <w:spacing w:val="-43"/>
          <w:sz w:val="32"/>
        </w:rPr>
      </w:pPr>
      <w:r w:rsidRPr="006F110B">
        <w:rPr>
          <w:rFonts w:hint="eastAsia"/>
          <w:b/>
          <w:spacing w:val="-43"/>
          <w:sz w:val="32"/>
        </w:rPr>
        <w:t xml:space="preserve">        </w:t>
      </w:r>
      <w:r w:rsidR="00A52BF0" w:rsidRPr="006F110B">
        <w:rPr>
          <w:b/>
          <w:spacing w:val="-43"/>
          <w:sz w:val="32"/>
        </w:rPr>
        <w:t xml:space="preserve">       </w:t>
      </w:r>
      <w:r w:rsidRPr="006F110B">
        <w:rPr>
          <w:rFonts w:hint="eastAsia"/>
          <w:b/>
          <w:spacing w:val="-43"/>
          <w:sz w:val="32"/>
        </w:rPr>
        <w:t>采购人</w:t>
      </w:r>
      <w:r w:rsidRPr="006F110B">
        <w:rPr>
          <w:b/>
          <w:spacing w:val="-43"/>
          <w:sz w:val="32"/>
        </w:rPr>
        <w:t>：</w:t>
      </w:r>
      <w:r w:rsidR="00D57807" w:rsidRPr="006F110B">
        <w:rPr>
          <w:rFonts w:hint="eastAsia"/>
          <w:b/>
          <w:spacing w:val="-43"/>
          <w:sz w:val="32"/>
        </w:rPr>
        <w:t>灌阳县教育局</w:t>
      </w:r>
    </w:p>
    <w:p w:rsidR="00302CCD" w:rsidRPr="006F110B" w:rsidRDefault="00A41229" w:rsidP="00A52BF0">
      <w:pPr>
        <w:pStyle w:val="a3"/>
        <w:spacing w:line="600" w:lineRule="exact"/>
        <w:ind w:firstLineChars="979" w:firstLine="2724"/>
        <w:rPr>
          <w:b/>
          <w:sz w:val="32"/>
        </w:rPr>
      </w:pPr>
      <w:r w:rsidRPr="006F110B">
        <w:rPr>
          <w:rFonts w:hint="eastAsia"/>
          <w:b/>
          <w:spacing w:val="-43"/>
          <w:sz w:val="32"/>
        </w:rPr>
        <w:t>采购代理机构：</w:t>
      </w:r>
      <w:r w:rsidR="00A72944" w:rsidRPr="006F110B">
        <w:rPr>
          <w:rFonts w:hint="eastAsia"/>
          <w:b/>
          <w:spacing w:val="-43"/>
          <w:sz w:val="32"/>
        </w:rPr>
        <w:t>汇龙工程咨询有限公司</w:t>
      </w:r>
    </w:p>
    <w:p w:rsidR="00302CCD" w:rsidRPr="006F110B" w:rsidRDefault="00302CCD">
      <w:pPr>
        <w:pStyle w:val="a3"/>
        <w:rPr>
          <w:b/>
          <w:sz w:val="32"/>
        </w:rPr>
      </w:pPr>
    </w:p>
    <w:p w:rsidR="00302CCD" w:rsidRPr="006F110B" w:rsidRDefault="00302CCD">
      <w:pPr>
        <w:pStyle w:val="a3"/>
        <w:spacing w:before="8"/>
        <w:jc w:val="center"/>
        <w:rPr>
          <w:b/>
          <w:sz w:val="40"/>
        </w:rPr>
      </w:pPr>
    </w:p>
    <w:p w:rsidR="00302CCD" w:rsidRPr="006F110B" w:rsidRDefault="00A41229">
      <w:pPr>
        <w:pStyle w:val="2"/>
        <w:spacing w:line="386" w:lineRule="auto"/>
        <w:ind w:left="3572" w:right="1551"/>
        <w:jc w:val="center"/>
      </w:pPr>
      <w:r w:rsidRPr="006F110B">
        <w:rPr>
          <w:rFonts w:hint="eastAsia"/>
        </w:rPr>
        <w:t>二零</w:t>
      </w:r>
      <w:r w:rsidR="00032AE9" w:rsidRPr="006F110B">
        <w:rPr>
          <w:rFonts w:hint="eastAsia"/>
        </w:rPr>
        <w:t>二</w:t>
      </w:r>
      <w:r w:rsidR="00A72944" w:rsidRPr="006F110B">
        <w:rPr>
          <w:rFonts w:hint="eastAsia"/>
        </w:rPr>
        <w:t>一</w:t>
      </w:r>
      <w:r w:rsidRPr="006F110B">
        <w:rPr>
          <w:rFonts w:hint="eastAsia"/>
        </w:rPr>
        <w:t>年</w:t>
      </w:r>
      <w:r w:rsidR="00D57807" w:rsidRPr="006F110B">
        <w:rPr>
          <w:rFonts w:hint="eastAsia"/>
        </w:rPr>
        <w:t>九</w:t>
      </w:r>
      <w:r w:rsidRPr="006F110B">
        <w:rPr>
          <w:rFonts w:hint="eastAsia"/>
        </w:rPr>
        <w:t>月</w:t>
      </w:r>
    </w:p>
    <w:p w:rsidR="00302CCD" w:rsidRPr="006F110B" w:rsidRDefault="00302CCD">
      <w:pPr>
        <w:spacing w:line="386" w:lineRule="auto"/>
        <w:sectPr w:rsidR="00302CCD" w:rsidRPr="006F110B">
          <w:type w:val="continuous"/>
          <w:pgSz w:w="11910" w:h="16840"/>
          <w:pgMar w:top="640" w:right="1060" w:bottom="280" w:left="920" w:header="720" w:footer="720" w:gutter="0"/>
          <w:cols w:space="720"/>
        </w:sectPr>
      </w:pPr>
    </w:p>
    <w:p w:rsidR="00302CCD" w:rsidRPr="006F110B" w:rsidRDefault="00302CCD">
      <w:pPr>
        <w:pStyle w:val="a3"/>
        <w:spacing w:before="7"/>
        <w:rPr>
          <w:sz w:val="26"/>
        </w:rPr>
      </w:pPr>
    </w:p>
    <w:p w:rsidR="00302CCD" w:rsidRPr="006F110B" w:rsidRDefault="00A41229">
      <w:pPr>
        <w:tabs>
          <w:tab w:val="left" w:pos="1538"/>
        </w:tabs>
        <w:spacing w:line="796" w:lineRule="exact"/>
        <w:ind w:right="47"/>
        <w:jc w:val="center"/>
        <w:rPr>
          <w:sz w:val="44"/>
        </w:rPr>
      </w:pPr>
      <w:r w:rsidRPr="006F110B">
        <w:rPr>
          <w:rFonts w:hint="eastAsia"/>
          <w:sz w:val="44"/>
        </w:rPr>
        <w:t>目</w:t>
      </w:r>
      <w:r w:rsidRPr="006F110B">
        <w:rPr>
          <w:rFonts w:hint="eastAsia"/>
          <w:sz w:val="44"/>
        </w:rPr>
        <w:tab/>
        <w:t>录</w:t>
      </w:r>
    </w:p>
    <w:sdt>
      <w:sdtPr>
        <w:rPr>
          <w:rFonts w:ascii="宋体" w:eastAsia="宋体" w:hAnsi="宋体" w:cs="宋体" w:hint="eastAsia"/>
        </w:rPr>
        <w:id w:val="431949998"/>
        <w:docPartObj>
          <w:docPartGallery w:val="Table of Contents"/>
          <w:docPartUnique/>
        </w:docPartObj>
      </w:sdtPr>
      <w:sdtEndPr/>
      <w:sdtContent>
        <w:p w:rsidR="00302CCD" w:rsidRPr="006F110B" w:rsidRDefault="00F33209">
          <w:pPr>
            <w:pStyle w:val="10"/>
            <w:tabs>
              <w:tab w:val="right" w:leader="dot" w:pos="9197"/>
            </w:tabs>
            <w:spacing w:before="552"/>
            <w:rPr>
              <w:rFonts w:ascii="宋体" w:eastAsia="宋体" w:hAnsi="宋体" w:cs="宋体"/>
            </w:rPr>
          </w:pPr>
          <w:hyperlink w:anchor="_TOC_250004" w:history="1">
            <w:r w:rsidR="00A41229" w:rsidRPr="006F110B">
              <w:rPr>
                <w:rFonts w:ascii="宋体" w:eastAsia="宋体" w:hAnsi="宋体" w:cs="宋体" w:hint="eastAsia"/>
              </w:rPr>
              <w:t>第一章：竞争性磋商公告</w:t>
            </w:r>
            <w:r w:rsidR="00A41229" w:rsidRPr="006F110B">
              <w:rPr>
                <w:rFonts w:ascii="宋体" w:eastAsia="宋体" w:hAnsi="宋体" w:cs="宋体" w:hint="eastAsia"/>
              </w:rPr>
              <w:tab/>
              <w:t>3</w:t>
            </w:r>
          </w:hyperlink>
        </w:p>
        <w:p w:rsidR="00302CCD" w:rsidRPr="006F110B" w:rsidRDefault="00F33209">
          <w:pPr>
            <w:pStyle w:val="10"/>
            <w:tabs>
              <w:tab w:val="right" w:leader="dot" w:pos="9176"/>
            </w:tabs>
            <w:spacing w:before="70"/>
            <w:rPr>
              <w:rFonts w:ascii="宋体" w:eastAsia="宋体" w:hAnsi="宋体" w:cs="宋体"/>
            </w:rPr>
          </w:pPr>
          <w:hyperlink w:anchor="_TOC_250003" w:history="1">
            <w:r w:rsidR="00A41229" w:rsidRPr="006F110B">
              <w:rPr>
                <w:rFonts w:ascii="宋体" w:eastAsia="宋体" w:hAnsi="宋体" w:cs="宋体" w:hint="eastAsia"/>
              </w:rPr>
              <w:t>第二章：供应商须知</w:t>
            </w:r>
            <w:r w:rsidR="00A41229" w:rsidRPr="006F110B">
              <w:rPr>
                <w:rFonts w:ascii="宋体" w:eastAsia="宋体" w:hAnsi="宋体" w:cs="宋体" w:hint="eastAsia"/>
              </w:rPr>
              <w:tab/>
              <w:t>5</w:t>
            </w:r>
          </w:hyperlink>
        </w:p>
        <w:p w:rsidR="00302CCD" w:rsidRPr="006F110B" w:rsidRDefault="00A41229">
          <w:pPr>
            <w:pStyle w:val="10"/>
            <w:tabs>
              <w:tab w:val="right" w:leader="dot" w:pos="9351"/>
            </w:tabs>
            <w:spacing w:before="73"/>
            <w:rPr>
              <w:rFonts w:ascii="宋体" w:eastAsia="宋体" w:hAnsi="宋体" w:cs="宋体"/>
            </w:rPr>
          </w:pPr>
          <w:r w:rsidRPr="006F110B">
            <w:rPr>
              <w:rFonts w:ascii="宋体" w:eastAsia="宋体" w:hAnsi="宋体" w:cs="宋体" w:hint="eastAsia"/>
            </w:rPr>
            <w:t>第三章：项目需求</w:t>
          </w:r>
          <w:r w:rsidRPr="006F110B">
            <w:rPr>
              <w:rFonts w:ascii="宋体" w:eastAsia="宋体" w:hAnsi="宋体" w:cs="宋体" w:hint="eastAsia"/>
            </w:rPr>
            <w:tab/>
            <w:t>19</w:t>
          </w:r>
        </w:p>
        <w:p w:rsidR="00302CCD" w:rsidRPr="006F110B" w:rsidRDefault="00F33209">
          <w:pPr>
            <w:pStyle w:val="10"/>
            <w:tabs>
              <w:tab w:val="right" w:leader="dot" w:pos="9351"/>
            </w:tabs>
            <w:rPr>
              <w:rFonts w:ascii="宋体" w:eastAsia="宋体" w:hAnsi="宋体" w:cs="宋体"/>
            </w:rPr>
          </w:pPr>
          <w:hyperlink w:anchor="_TOC_250002" w:history="1">
            <w:r w:rsidR="00A41229" w:rsidRPr="006F110B">
              <w:rPr>
                <w:rFonts w:ascii="宋体" w:eastAsia="宋体" w:hAnsi="宋体" w:cs="宋体" w:hint="eastAsia"/>
              </w:rPr>
              <w:t>第四章：评审办法</w:t>
            </w:r>
            <w:r w:rsidR="00A41229" w:rsidRPr="006F110B">
              <w:rPr>
                <w:rFonts w:ascii="宋体" w:eastAsia="宋体" w:hAnsi="宋体" w:cs="宋体" w:hint="eastAsia"/>
              </w:rPr>
              <w:tab/>
              <w:t>21</w:t>
            </w:r>
          </w:hyperlink>
        </w:p>
        <w:p w:rsidR="00302CCD" w:rsidRPr="006F110B" w:rsidRDefault="00F33209">
          <w:pPr>
            <w:pStyle w:val="10"/>
            <w:tabs>
              <w:tab w:val="right" w:leader="dot" w:pos="9274"/>
            </w:tabs>
            <w:spacing w:before="73"/>
            <w:rPr>
              <w:rFonts w:ascii="宋体" w:eastAsia="宋体" w:hAnsi="宋体" w:cs="宋体"/>
            </w:rPr>
          </w:pPr>
          <w:hyperlink w:anchor="_TOC_250001" w:history="1">
            <w:r w:rsidR="00A41229" w:rsidRPr="006F110B">
              <w:rPr>
                <w:rFonts w:ascii="宋体" w:eastAsia="宋体" w:hAnsi="宋体" w:cs="宋体" w:hint="eastAsia"/>
              </w:rPr>
              <w:t>第五章：政府采购合同（合同主要条款及格式）</w:t>
            </w:r>
            <w:r w:rsidR="00A41229" w:rsidRPr="006F110B">
              <w:rPr>
                <w:rFonts w:ascii="宋体" w:eastAsia="宋体" w:hAnsi="宋体" w:cs="宋体" w:hint="eastAsia"/>
              </w:rPr>
              <w:tab/>
              <w:t>23</w:t>
            </w:r>
          </w:hyperlink>
        </w:p>
        <w:p w:rsidR="00302CCD" w:rsidRPr="006F110B" w:rsidRDefault="00F33209">
          <w:pPr>
            <w:pStyle w:val="10"/>
            <w:tabs>
              <w:tab w:val="right" w:leader="dot" w:pos="9322"/>
            </w:tabs>
            <w:rPr>
              <w:rFonts w:ascii="宋体" w:eastAsia="宋体" w:hAnsi="宋体" w:cs="宋体"/>
            </w:rPr>
          </w:pPr>
          <w:hyperlink w:anchor="_TOC_250000" w:history="1">
            <w:r w:rsidR="00A41229" w:rsidRPr="006F110B">
              <w:rPr>
                <w:rFonts w:ascii="宋体" w:eastAsia="宋体" w:hAnsi="宋体" w:cs="宋体" w:hint="eastAsia"/>
              </w:rPr>
              <w:t>第六章：响应文件（格式）</w:t>
            </w:r>
            <w:r w:rsidR="00A41229" w:rsidRPr="006F110B">
              <w:rPr>
                <w:rFonts w:ascii="宋体" w:eastAsia="宋体" w:hAnsi="宋体" w:cs="宋体" w:hint="eastAsia"/>
              </w:rPr>
              <w:tab/>
              <w:t>26</w:t>
            </w:r>
          </w:hyperlink>
        </w:p>
      </w:sdtContent>
    </w:sdt>
    <w:p w:rsidR="00302CCD" w:rsidRPr="006F110B" w:rsidRDefault="00302CCD">
      <w:pPr>
        <w:sectPr w:rsidR="00302CCD" w:rsidRPr="006F110B">
          <w:footerReference w:type="default" r:id="rId8"/>
          <w:pgSz w:w="11910" w:h="16840"/>
          <w:pgMar w:top="1580" w:right="1060" w:bottom="820" w:left="920" w:header="0" w:footer="640" w:gutter="0"/>
          <w:pgNumType w:start="2"/>
          <w:cols w:space="720"/>
        </w:sectPr>
      </w:pPr>
    </w:p>
    <w:p w:rsidR="00302CCD" w:rsidRPr="006F110B" w:rsidRDefault="00A41229">
      <w:pPr>
        <w:pStyle w:val="1"/>
        <w:spacing w:before="39"/>
        <w:ind w:right="47"/>
        <w:jc w:val="center"/>
      </w:pPr>
      <w:bookmarkStart w:id="0" w:name="_TOC_250004"/>
      <w:bookmarkEnd w:id="0"/>
      <w:r w:rsidRPr="006F110B">
        <w:rPr>
          <w:rFonts w:hint="eastAsia"/>
        </w:rPr>
        <w:lastRenderedPageBreak/>
        <w:t>第一章 竞争性磋商公告</w:t>
      </w:r>
    </w:p>
    <w:p w:rsidR="00302CCD" w:rsidRPr="006F110B" w:rsidRDefault="00302CCD">
      <w:pPr>
        <w:spacing w:line="232" w:lineRule="auto"/>
      </w:pPr>
    </w:p>
    <w:p w:rsidR="00A72944" w:rsidRPr="006F110B" w:rsidRDefault="00A72944" w:rsidP="00A72944">
      <w:pPr>
        <w:widowControl/>
        <w:spacing w:line="315" w:lineRule="atLeast"/>
        <w:ind w:firstLineChars="150" w:firstLine="331"/>
        <w:outlineLvl w:val="1"/>
        <w:rPr>
          <w:rFonts w:ascii="Arial" w:hAnsi="Arial" w:cs="Arial"/>
          <w:b/>
          <w:bCs/>
          <w:sz w:val="36"/>
          <w:szCs w:val="36"/>
        </w:rPr>
      </w:pPr>
      <w:bookmarkStart w:id="1" w:name="OLE_LINK1"/>
      <w:r w:rsidRPr="006F110B">
        <w:rPr>
          <w:rFonts w:cs="Arial" w:hint="eastAsia"/>
          <w:b/>
          <w:bCs/>
          <w:szCs w:val="21"/>
        </w:rPr>
        <w:t>一、项目基本情况</w:t>
      </w:r>
    </w:p>
    <w:p w:rsidR="00A72944" w:rsidRPr="006F110B" w:rsidRDefault="00A72944" w:rsidP="00A72944">
      <w:pPr>
        <w:widowControl/>
        <w:spacing w:before="75" w:after="75" w:line="315" w:lineRule="atLeast"/>
        <w:ind w:firstLine="420"/>
        <w:rPr>
          <w:rFonts w:ascii="Arial" w:hAnsi="Arial" w:cs="Arial"/>
          <w:sz w:val="24"/>
        </w:rPr>
      </w:pPr>
      <w:r w:rsidRPr="006F110B">
        <w:rPr>
          <w:rFonts w:cs="Arial" w:hint="eastAsia"/>
          <w:szCs w:val="21"/>
        </w:rPr>
        <w:t>项目编号：</w:t>
      </w:r>
      <w:r w:rsidR="00DA6033" w:rsidRPr="006F110B">
        <w:rPr>
          <w:rFonts w:cs="Arial"/>
          <w:szCs w:val="21"/>
        </w:rPr>
        <w:t>GLZC2021-C1-270044-HLGC</w:t>
      </w:r>
      <w:r w:rsidR="00D57807" w:rsidRPr="006F110B">
        <w:rPr>
          <w:rFonts w:cs="Arial" w:hint="eastAsia"/>
          <w:szCs w:val="21"/>
        </w:rPr>
        <w:t xml:space="preserve"> </w:t>
      </w:r>
    </w:p>
    <w:p w:rsidR="00A72944" w:rsidRPr="006F110B" w:rsidRDefault="00A72944" w:rsidP="00A72944">
      <w:pPr>
        <w:widowControl/>
        <w:spacing w:before="75" w:after="75" w:line="315" w:lineRule="atLeast"/>
        <w:ind w:firstLine="420"/>
        <w:rPr>
          <w:rFonts w:ascii="Arial" w:hAnsi="Arial" w:cs="Arial"/>
          <w:sz w:val="24"/>
        </w:rPr>
      </w:pPr>
      <w:r w:rsidRPr="006F110B">
        <w:rPr>
          <w:rFonts w:cs="Arial" w:hint="eastAsia"/>
          <w:szCs w:val="21"/>
        </w:rPr>
        <w:t>项目名称：</w:t>
      </w:r>
      <w:r w:rsidR="00DA6033" w:rsidRPr="006F110B">
        <w:rPr>
          <w:rFonts w:cs="Arial" w:hint="eastAsia"/>
          <w:szCs w:val="21"/>
        </w:rPr>
        <w:t>灌阳县中小学安防设施设备采购项目</w:t>
      </w:r>
      <w:r w:rsidR="00D57807" w:rsidRPr="006F110B">
        <w:rPr>
          <w:rFonts w:cs="Arial"/>
          <w:szCs w:val="21"/>
        </w:rPr>
        <w:t xml:space="preserve"> </w:t>
      </w:r>
    </w:p>
    <w:p w:rsidR="00A72944" w:rsidRPr="006F110B" w:rsidRDefault="00A72944" w:rsidP="00A72944">
      <w:pPr>
        <w:widowControl/>
        <w:spacing w:before="75" w:line="315" w:lineRule="atLeast"/>
        <w:ind w:firstLine="420"/>
        <w:rPr>
          <w:rFonts w:cs="Arial"/>
          <w:szCs w:val="21"/>
        </w:rPr>
      </w:pPr>
      <w:r w:rsidRPr="006F110B">
        <w:rPr>
          <w:rFonts w:cs="Arial" w:hint="eastAsia"/>
          <w:szCs w:val="21"/>
        </w:rPr>
        <w:t>预算金额（人民币）：</w:t>
      </w:r>
      <w:r w:rsidR="00A004FE" w:rsidRPr="006F110B">
        <w:rPr>
          <w:rFonts w:cs="Arial" w:hint="eastAsia"/>
          <w:szCs w:val="21"/>
        </w:rPr>
        <w:t>壹佰</w:t>
      </w:r>
      <w:r w:rsidR="00D57807" w:rsidRPr="006F110B">
        <w:rPr>
          <w:rFonts w:cs="Arial" w:hint="eastAsia"/>
          <w:szCs w:val="21"/>
        </w:rPr>
        <w:t>贰拾壹</w:t>
      </w:r>
      <w:r w:rsidR="00D57807" w:rsidRPr="006F110B">
        <w:rPr>
          <w:rFonts w:cs="Arial"/>
          <w:szCs w:val="21"/>
        </w:rPr>
        <w:t>万元</w:t>
      </w:r>
      <w:r w:rsidRPr="006F110B">
        <w:rPr>
          <w:rFonts w:cs="Arial" w:hint="eastAsia"/>
          <w:szCs w:val="21"/>
        </w:rPr>
        <w:t>（￥</w:t>
      </w:r>
      <w:r w:rsidR="00D57807" w:rsidRPr="006F110B">
        <w:rPr>
          <w:rFonts w:cs="Arial" w:hint="eastAsia"/>
          <w:szCs w:val="21"/>
        </w:rPr>
        <w:t>1210000.00</w:t>
      </w:r>
      <w:r w:rsidR="00D57807" w:rsidRPr="006F110B">
        <w:rPr>
          <w:rFonts w:cs="Arial"/>
          <w:szCs w:val="21"/>
        </w:rPr>
        <w:t xml:space="preserve"> </w:t>
      </w:r>
      <w:r w:rsidRPr="006F110B">
        <w:rPr>
          <w:rFonts w:cs="Arial" w:hint="eastAsia"/>
          <w:szCs w:val="21"/>
        </w:rPr>
        <w:t>）</w:t>
      </w:r>
    </w:p>
    <w:p w:rsidR="00A72944" w:rsidRPr="006F110B" w:rsidRDefault="00A72944" w:rsidP="00A72944">
      <w:pPr>
        <w:widowControl/>
        <w:spacing w:before="75" w:line="315" w:lineRule="atLeast"/>
        <w:ind w:firstLine="420"/>
        <w:rPr>
          <w:rFonts w:cs="Arial"/>
          <w:szCs w:val="21"/>
        </w:rPr>
      </w:pPr>
      <w:r w:rsidRPr="006F110B">
        <w:rPr>
          <w:rFonts w:cs="Arial" w:hint="eastAsia"/>
          <w:szCs w:val="21"/>
        </w:rPr>
        <w:t>最高限价：</w:t>
      </w:r>
      <w:r w:rsidR="00D57807" w:rsidRPr="006F110B">
        <w:rPr>
          <w:rFonts w:cs="Arial" w:hint="eastAsia"/>
          <w:szCs w:val="21"/>
        </w:rPr>
        <w:t>壹佰贰拾壹万元</w:t>
      </w:r>
      <w:r w:rsidR="00A004FE" w:rsidRPr="006F110B">
        <w:rPr>
          <w:rFonts w:cs="Arial" w:hint="eastAsia"/>
          <w:szCs w:val="21"/>
        </w:rPr>
        <w:t>（￥</w:t>
      </w:r>
      <w:r w:rsidR="00D57807" w:rsidRPr="006F110B">
        <w:rPr>
          <w:rFonts w:cs="Arial" w:hint="eastAsia"/>
          <w:szCs w:val="21"/>
        </w:rPr>
        <w:t>1210000.00</w:t>
      </w:r>
      <w:r w:rsidR="00D57807" w:rsidRPr="006F110B">
        <w:rPr>
          <w:rFonts w:cs="Arial"/>
          <w:szCs w:val="21"/>
        </w:rPr>
        <w:t xml:space="preserve"> </w:t>
      </w:r>
      <w:r w:rsidR="00A004FE" w:rsidRPr="006F110B">
        <w:rPr>
          <w:rFonts w:cs="Arial"/>
          <w:szCs w:val="21"/>
        </w:rPr>
        <w:t>）</w:t>
      </w:r>
    </w:p>
    <w:p w:rsidR="00A72944" w:rsidRPr="006F110B" w:rsidRDefault="00A72944" w:rsidP="00A72944">
      <w:pPr>
        <w:widowControl/>
        <w:spacing w:before="75" w:line="315" w:lineRule="atLeast"/>
        <w:ind w:firstLine="420"/>
        <w:rPr>
          <w:rFonts w:cs="Arial"/>
          <w:szCs w:val="21"/>
        </w:rPr>
      </w:pPr>
      <w:r w:rsidRPr="006F110B">
        <w:rPr>
          <w:rFonts w:cs="Arial" w:hint="eastAsia"/>
          <w:szCs w:val="21"/>
        </w:rPr>
        <w:t>采购需求：</w:t>
      </w:r>
    </w:p>
    <w:tbl>
      <w:tblPr>
        <w:tblW w:w="81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1"/>
        <w:gridCol w:w="2689"/>
        <w:gridCol w:w="1421"/>
        <w:gridCol w:w="1134"/>
        <w:gridCol w:w="2074"/>
      </w:tblGrid>
      <w:tr w:rsidR="006F110B" w:rsidRPr="006F110B" w:rsidTr="006A7500">
        <w:trPr>
          <w:trHeight w:val="375"/>
          <w:jc w:val="center"/>
        </w:trPr>
        <w:tc>
          <w:tcPr>
            <w:tcW w:w="801" w:type="dxa"/>
            <w:shd w:val="clear" w:color="auto" w:fill="auto"/>
            <w:noWrap/>
            <w:vAlign w:val="bottom"/>
          </w:tcPr>
          <w:p w:rsidR="00A72944" w:rsidRPr="006F110B" w:rsidRDefault="00A72944" w:rsidP="00332606">
            <w:pPr>
              <w:widowControl/>
              <w:jc w:val="center"/>
              <w:rPr>
                <w:b/>
                <w:bCs/>
                <w:szCs w:val="21"/>
              </w:rPr>
            </w:pPr>
            <w:r w:rsidRPr="006F110B">
              <w:rPr>
                <w:rFonts w:hint="eastAsia"/>
                <w:b/>
                <w:bCs/>
                <w:szCs w:val="21"/>
              </w:rPr>
              <w:t>序号</w:t>
            </w:r>
          </w:p>
        </w:tc>
        <w:tc>
          <w:tcPr>
            <w:tcW w:w="2689" w:type="dxa"/>
            <w:shd w:val="clear" w:color="auto" w:fill="auto"/>
            <w:noWrap/>
            <w:vAlign w:val="bottom"/>
          </w:tcPr>
          <w:p w:rsidR="00A72944" w:rsidRPr="006F110B" w:rsidRDefault="00A72944" w:rsidP="00332606">
            <w:pPr>
              <w:widowControl/>
              <w:jc w:val="center"/>
              <w:rPr>
                <w:b/>
                <w:bCs/>
                <w:szCs w:val="21"/>
              </w:rPr>
            </w:pPr>
            <w:r w:rsidRPr="006F110B">
              <w:rPr>
                <w:rFonts w:hint="eastAsia"/>
                <w:b/>
                <w:bCs/>
                <w:szCs w:val="21"/>
              </w:rPr>
              <w:t>科目名称</w:t>
            </w:r>
          </w:p>
        </w:tc>
        <w:tc>
          <w:tcPr>
            <w:tcW w:w="1421" w:type="dxa"/>
            <w:shd w:val="clear" w:color="auto" w:fill="auto"/>
            <w:noWrap/>
            <w:vAlign w:val="bottom"/>
          </w:tcPr>
          <w:p w:rsidR="00A72944" w:rsidRPr="006F110B" w:rsidRDefault="00A72944" w:rsidP="00332606">
            <w:pPr>
              <w:widowControl/>
              <w:jc w:val="center"/>
              <w:rPr>
                <w:b/>
                <w:bCs/>
                <w:szCs w:val="21"/>
              </w:rPr>
            </w:pPr>
            <w:r w:rsidRPr="006F110B">
              <w:rPr>
                <w:rFonts w:hint="eastAsia"/>
                <w:b/>
                <w:bCs/>
                <w:szCs w:val="21"/>
              </w:rPr>
              <w:t>数量</w:t>
            </w:r>
          </w:p>
        </w:tc>
        <w:tc>
          <w:tcPr>
            <w:tcW w:w="1134" w:type="dxa"/>
            <w:shd w:val="clear" w:color="auto" w:fill="auto"/>
            <w:noWrap/>
            <w:vAlign w:val="bottom"/>
          </w:tcPr>
          <w:p w:rsidR="00A72944" w:rsidRPr="006F110B" w:rsidRDefault="00A72944" w:rsidP="00332606">
            <w:pPr>
              <w:widowControl/>
              <w:jc w:val="center"/>
              <w:rPr>
                <w:b/>
                <w:bCs/>
                <w:szCs w:val="21"/>
              </w:rPr>
            </w:pPr>
            <w:r w:rsidRPr="006F110B">
              <w:rPr>
                <w:rFonts w:hint="eastAsia"/>
                <w:b/>
                <w:bCs/>
                <w:szCs w:val="21"/>
              </w:rPr>
              <w:t>单位</w:t>
            </w:r>
          </w:p>
        </w:tc>
        <w:tc>
          <w:tcPr>
            <w:tcW w:w="2074" w:type="dxa"/>
            <w:vMerge w:val="restart"/>
            <w:shd w:val="clear" w:color="auto" w:fill="auto"/>
          </w:tcPr>
          <w:p w:rsidR="00A72944" w:rsidRPr="006F110B" w:rsidRDefault="00A72944" w:rsidP="00332606">
            <w:pPr>
              <w:widowControl/>
              <w:jc w:val="center"/>
              <w:rPr>
                <w:szCs w:val="21"/>
              </w:rPr>
            </w:pPr>
          </w:p>
          <w:p w:rsidR="00A72944" w:rsidRPr="006F110B" w:rsidRDefault="00A72944" w:rsidP="00332606">
            <w:pPr>
              <w:widowControl/>
              <w:jc w:val="center"/>
              <w:rPr>
                <w:szCs w:val="21"/>
              </w:rPr>
            </w:pPr>
          </w:p>
          <w:p w:rsidR="00A72944" w:rsidRPr="006F110B" w:rsidRDefault="00A72944" w:rsidP="00332606">
            <w:pPr>
              <w:widowControl/>
              <w:jc w:val="center"/>
              <w:rPr>
                <w:szCs w:val="21"/>
              </w:rPr>
            </w:pPr>
          </w:p>
          <w:p w:rsidR="00A72944" w:rsidRPr="006F110B" w:rsidRDefault="00A72944" w:rsidP="00332606">
            <w:pPr>
              <w:widowControl/>
              <w:jc w:val="center"/>
              <w:rPr>
                <w:szCs w:val="21"/>
              </w:rPr>
            </w:pPr>
          </w:p>
          <w:p w:rsidR="00A72944" w:rsidRPr="006F110B" w:rsidRDefault="00A72944" w:rsidP="00332606">
            <w:pPr>
              <w:widowControl/>
              <w:jc w:val="center"/>
              <w:rPr>
                <w:szCs w:val="21"/>
              </w:rPr>
            </w:pPr>
          </w:p>
          <w:p w:rsidR="00A72944" w:rsidRPr="006F110B" w:rsidRDefault="00A72944" w:rsidP="00D57807">
            <w:pPr>
              <w:widowControl/>
              <w:rPr>
                <w:szCs w:val="21"/>
              </w:rPr>
            </w:pPr>
          </w:p>
          <w:p w:rsidR="00A72944" w:rsidRPr="006F110B" w:rsidRDefault="00A72944" w:rsidP="00332606">
            <w:pPr>
              <w:widowControl/>
              <w:jc w:val="center"/>
              <w:rPr>
                <w:szCs w:val="21"/>
              </w:rPr>
            </w:pPr>
            <w:r w:rsidRPr="006F110B">
              <w:rPr>
                <w:rFonts w:hint="eastAsia"/>
                <w:szCs w:val="21"/>
              </w:rPr>
              <w:t>具体</w:t>
            </w:r>
            <w:r w:rsidRPr="006F110B">
              <w:rPr>
                <w:szCs w:val="21"/>
              </w:rPr>
              <w:t>参数详见招标</w:t>
            </w:r>
            <w:bookmarkStart w:id="2" w:name="_GoBack"/>
            <w:bookmarkEnd w:id="2"/>
            <w:r w:rsidRPr="006F110B">
              <w:rPr>
                <w:szCs w:val="21"/>
              </w:rPr>
              <w:t>文件</w:t>
            </w:r>
          </w:p>
        </w:tc>
      </w:tr>
      <w:tr w:rsidR="006F110B" w:rsidRPr="006F110B" w:rsidTr="006A7500">
        <w:trPr>
          <w:trHeight w:val="698"/>
          <w:jc w:val="center"/>
        </w:trPr>
        <w:tc>
          <w:tcPr>
            <w:tcW w:w="801" w:type="dxa"/>
            <w:shd w:val="clear" w:color="auto" w:fill="auto"/>
            <w:noWrap/>
            <w:vAlign w:val="center"/>
          </w:tcPr>
          <w:p w:rsidR="00A72944" w:rsidRPr="006F110B" w:rsidRDefault="00A72944" w:rsidP="00332606">
            <w:pPr>
              <w:widowControl/>
              <w:jc w:val="center"/>
              <w:rPr>
                <w:szCs w:val="21"/>
              </w:rPr>
            </w:pPr>
            <w:r w:rsidRPr="006F110B">
              <w:rPr>
                <w:rFonts w:hint="eastAsia"/>
                <w:szCs w:val="21"/>
              </w:rPr>
              <w:t>1</w:t>
            </w:r>
          </w:p>
        </w:tc>
        <w:tc>
          <w:tcPr>
            <w:tcW w:w="2689" w:type="dxa"/>
            <w:shd w:val="clear" w:color="auto" w:fill="auto"/>
            <w:vAlign w:val="center"/>
          </w:tcPr>
          <w:p w:rsidR="006A7500" w:rsidRPr="006F110B" w:rsidRDefault="006A7500" w:rsidP="006A7500">
            <w:pPr>
              <w:widowControl/>
              <w:jc w:val="center"/>
              <w:rPr>
                <w:szCs w:val="21"/>
              </w:rPr>
            </w:pPr>
            <w:r w:rsidRPr="006F110B">
              <w:rPr>
                <w:rFonts w:hint="eastAsia"/>
                <w:szCs w:val="21"/>
              </w:rPr>
              <w:t>防护器械</w:t>
            </w:r>
          </w:p>
          <w:p w:rsidR="00A72944" w:rsidRPr="006F110B" w:rsidRDefault="006A7500" w:rsidP="006A7500">
            <w:pPr>
              <w:widowControl/>
              <w:ind w:firstLineChars="300" w:firstLine="660"/>
              <w:rPr>
                <w:szCs w:val="21"/>
              </w:rPr>
            </w:pPr>
            <w:r w:rsidRPr="006F110B">
              <w:rPr>
                <w:rFonts w:hint="eastAsia"/>
                <w:szCs w:val="21"/>
              </w:rPr>
              <w:t>（八件套）</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226</w:t>
            </w:r>
          </w:p>
        </w:tc>
        <w:tc>
          <w:tcPr>
            <w:tcW w:w="1134" w:type="dxa"/>
            <w:shd w:val="clear" w:color="auto" w:fill="auto"/>
            <w:noWrap/>
            <w:vAlign w:val="center"/>
          </w:tcPr>
          <w:p w:rsidR="00D57807" w:rsidRPr="006F110B" w:rsidRDefault="00D57807" w:rsidP="00332606">
            <w:pPr>
              <w:widowControl/>
              <w:jc w:val="center"/>
              <w:rPr>
                <w:szCs w:val="21"/>
              </w:rPr>
            </w:pPr>
          </w:p>
          <w:p w:rsidR="00D57807" w:rsidRPr="006F110B" w:rsidRDefault="006A7500" w:rsidP="00332606">
            <w:pPr>
              <w:widowControl/>
              <w:jc w:val="center"/>
              <w:rPr>
                <w:szCs w:val="21"/>
              </w:rPr>
            </w:pPr>
            <w:r w:rsidRPr="006F110B">
              <w:rPr>
                <w:rFonts w:hint="eastAsia"/>
                <w:szCs w:val="21"/>
              </w:rPr>
              <w:t>套</w:t>
            </w:r>
          </w:p>
          <w:p w:rsidR="00D57807" w:rsidRPr="006F110B" w:rsidRDefault="00D57807" w:rsidP="00332606">
            <w:pPr>
              <w:widowControl/>
              <w:jc w:val="center"/>
              <w:rPr>
                <w:szCs w:val="21"/>
              </w:rPr>
            </w:pP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jc w:val="center"/>
              <w:rPr>
                <w:szCs w:val="21"/>
              </w:rPr>
            </w:pPr>
            <w:r w:rsidRPr="006F110B">
              <w:rPr>
                <w:rFonts w:hint="eastAsia"/>
                <w:szCs w:val="21"/>
              </w:rPr>
              <w:t>2</w:t>
            </w:r>
          </w:p>
        </w:tc>
        <w:tc>
          <w:tcPr>
            <w:tcW w:w="2689" w:type="dxa"/>
            <w:shd w:val="clear" w:color="auto" w:fill="auto"/>
            <w:vAlign w:val="center"/>
          </w:tcPr>
          <w:p w:rsidR="00A72944" w:rsidRPr="006F110B" w:rsidRDefault="006A7500" w:rsidP="00332606">
            <w:pPr>
              <w:widowControl/>
              <w:jc w:val="center"/>
              <w:rPr>
                <w:szCs w:val="21"/>
              </w:rPr>
            </w:pPr>
            <w:r w:rsidRPr="006F110B">
              <w:rPr>
                <w:rFonts w:hint="eastAsia"/>
                <w:szCs w:val="21"/>
              </w:rPr>
              <w:t>防暴装备器材架</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159</w:t>
            </w:r>
          </w:p>
        </w:tc>
        <w:tc>
          <w:tcPr>
            <w:tcW w:w="1134" w:type="dxa"/>
            <w:shd w:val="clear" w:color="auto" w:fill="auto"/>
            <w:noWrap/>
            <w:vAlign w:val="center"/>
          </w:tcPr>
          <w:p w:rsidR="00A72944" w:rsidRPr="006F110B" w:rsidRDefault="006A7500" w:rsidP="00332606">
            <w:pPr>
              <w:widowControl/>
              <w:jc w:val="center"/>
              <w:rPr>
                <w:szCs w:val="21"/>
              </w:rPr>
            </w:pPr>
            <w:r w:rsidRPr="006F110B">
              <w:rPr>
                <w:rFonts w:hint="eastAsia"/>
                <w:szCs w:val="21"/>
              </w:rPr>
              <w:t>套</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jc w:val="center"/>
              <w:rPr>
                <w:szCs w:val="21"/>
              </w:rPr>
            </w:pPr>
            <w:r w:rsidRPr="006F110B">
              <w:rPr>
                <w:rFonts w:hint="eastAsia"/>
                <w:szCs w:val="21"/>
              </w:rPr>
              <w:t>3</w:t>
            </w:r>
          </w:p>
        </w:tc>
        <w:tc>
          <w:tcPr>
            <w:tcW w:w="2689" w:type="dxa"/>
            <w:shd w:val="clear" w:color="auto" w:fill="auto"/>
            <w:vAlign w:val="center"/>
          </w:tcPr>
          <w:p w:rsidR="00A72944" w:rsidRPr="006F110B" w:rsidRDefault="006A7500" w:rsidP="00332606">
            <w:pPr>
              <w:widowControl/>
              <w:jc w:val="center"/>
              <w:rPr>
                <w:szCs w:val="21"/>
              </w:rPr>
            </w:pPr>
            <w:r w:rsidRPr="006F110B">
              <w:rPr>
                <w:szCs w:val="21"/>
              </w:rPr>
              <w:t>400万像素AI智能摄像机</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2</w:t>
            </w:r>
          </w:p>
        </w:tc>
        <w:tc>
          <w:tcPr>
            <w:tcW w:w="1134" w:type="dxa"/>
            <w:shd w:val="clear" w:color="auto" w:fill="auto"/>
            <w:noWrap/>
            <w:vAlign w:val="center"/>
          </w:tcPr>
          <w:p w:rsidR="00A72944" w:rsidRPr="006F110B" w:rsidRDefault="006A7500" w:rsidP="00332606">
            <w:pPr>
              <w:widowControl/>
              <w:jc w:val="center"/>
              <w:rPr>
                <w:szCs w:val="21"/>
              </w:rPr>
            </w:pPr>
            <w:r w:rsidRPr="006F110B">
              <w:rPr>
                <w:rFonts w:hint="eastAsia"/>
                <w:szCs w:val="21"/>
              </w:rPr>
              <w:t>台</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jc w:val="center"/>
              <w:rPr>
                <w:szCs w:val="21"/>
              </w:rPr>
            </w:pPr>
            <w:r w:rsidRPr="006F110B">
              <w:rPr>
                <w:rFonts w:hint="eastAsia"/>
                <w:szCs w:val="21"/>
              </w:rPr>
              <w:t>4</w:t>
            </w:r>
          </w:p>
        </w:tc>
        <w:tc>
          <w:tcPr>
            <w:tcW w:w="2689" w:type="dxa"/>
            <w:shd w:val="clear" w:color="auto" w:fill="auto"/>
            <w:vAlign w:val="center"/>
          </w:tcPr>
          <w:p w:rsidR="00A72944" w:rsidRPr="006F110B" w:rsidRDefault="006A7500" w:rsidP="00332606">
            <w:pPr>
              <w:widowControl/>
              <w:jc w:val="center"/>
              <w:rPr>
                <w:szCs w:val="21"/>
              </w:rPr>
            </w:pPr>
            <w:r w:rsidRPr="006F110B">
              <w:rPr>
                <w:szCs w:val="21"/>
              </w:rPr>
              <w:t>400万像素AI多摄摄像机</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2</w:t>
            </w:r>
          </w:p>
        </w:tc>
        <w:tc>
          <w:tcPr>
            <w:tcW w:w="1134" w:type="dxa"/>
            <w:shd w:val="clear" w:color="auto" w:fill="auto"/>
            <w:noWrap/>
            <w:vAlign w:val="center"/>
          </w:tcPr>
          <w:p w:rsidR="00A72944" w:rsidRPr="006F110B" w:rsidRDefault="006A7500" w:rsidP="00332606">
            <w:pPr>
              <w:widowControl/>
              <w:jc w:val="center"/>
              <w:rPr>
                <w:szCs w:val="21"/>
              </w:rPr>
            </w:pPr>
            <w:r w:rsidRPr="006F110B">
              <w:rPr>
                <w:rFonts w:hint="eastAsia"/>
                <w:szCs w:val="21"/>
              </w:rPr>
              <w:t>台</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ind w:firstLineChars="100" w:firstLine="220"/>
              <w:rPr>
                <w:szCs w:val="21"/>
              </w:rPr>
            </w:pPr>
            <w:r w:rsidRPr="006F110B">
              <w:rPr>
                <w:rFonts w:hint="eastAsia"/>
                <w:szCs w:val="21"/>
              </w:rPr>
              <w:t>5</w:t>
            </w:r>
          </w:p>
        </w:tc>
        <w:tc>
          <w:tcPr>
            <w:tcW w:w="2689" w:type="dxa"/>
            <w:shd w:val="clear" w:color="auto" w:fill="auto"/>
            <w:vAlign w:val="center"/>
          </w:tcPr>
          <w:p w:rsidR="00A72944" w:rsidRPr="006F110B" w:rsidRDefault="006A7500" w:rsidP="00332606">
            <w:pPr>
              <w:widowControl/>
              <w:jc w:val="center"/>
              <w:rPr>
                <w:szCs w:val="21"/>
              </w:rPr>
            </w:pPr>
            <w:r w:rsidRPr="006F110B">
              <w:rPr>
                <w:szCs w:val="21"/>
              </w:rPr>
              <w:t>180°全景枪球一体机</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1</w:t>
            </w:r>
          </w:p>
        </w:tc>
        <w:tc>
          <w:tcPr>
            <w:tcW w:w="1134" w:type="dxa"/>
            <w:shd w:val="clear" w:color="auto" w:fill="auto"/>
            <w:noWrap/>
            <w:vAlign w:val="center"/>
          </w:tcPr>
          <w:p w:rsidR="00A72944" w:rsidRPr="006F110B" w:rsidRDefault="006A7500" w:rsidP="00332606">
            <w:pPr>
              <w:widowControl/>
              <w:jc w:val="center"/>
              <w:rPr>
                <w:szCs w:val="21"/>
              </w:rPr>
            </w:pPr>
            <w:r w:rsidRPr="006F110B">
              <w:rPr>
                <w:rFonts w:hint="eastAsia"/>
                <w:szCs w:val="21"/>
              </w:rPr>
              <w:t>台</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ind w:firstLineChars="100" w:firstLine="220"/>
              <w:rPr>
                <w:szCs w:val="21"/>
              </w:rPr>
            </w:pPr>
            <w:r w:rsidRPr="006F110B">
              <w:rPr>
                <w:rFonts w:hint="eastAsia"/>
                <w:szCs w:val="21"/>
              </w:rPr>
              <w:t>6</w:t>
            </w:r>
          </w:p>
        </w:tc>
        <w:tc>
          <w:tcPr>
            <w:tcW w:w="2689" w:type="dxa"/>
            <w:shd w:val="clear" w:color="auto" w:fill="auto"/>
          </w:tcPr>
          <w:p w:rsidR="00A72944" w:rsidRPr="006F110B" w:rsidRDefault="006A7500" w:rsidP="006A7500">
            <w:r w:rsidRPr="006F110B">
              <w:t>8路2盘位硬盘录像机</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124</w:t>
            </w:r>
          </w:p>
        </w:tc>
        <w:tc>
          <w:tcPr>
            <w:tcW w:w="1134" w:type="dxa"/>
            <w:shd w:val="clear" w:color="auto" w:fill="auto"/>
            <w:noWrap/>
            <w:vAlign w:val="center"/>
          </w:tcPr>
          <w:p w:rsidR="00A72944" w:rsidRPr="006F110B" w:rsidRDefault="006A7500" w:rsidP="00332606">
            <w:pPr>
              <w:widowControl/>
              <w:jc w:val="center"/>
              <w:rPr>
                <w:szCs w:val="21"/>
              </w:rPr>
            </w:pPr>
            <w:r w:rsidRPr="006F110B">
              <w:rPr>
                <w:rFonts w:hint="eastAsia"/>
                <w:szCs w:val="21"/>
              </w:rPr>
              <w:t>台</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ind w:firstLineChars="100" w:firstLine="220"/>
              <w:rPr>
                <w:szCs w:val="21"/>
              </w:rPr>
            </w:pPr>
            <w:r w:rsidRPr="006F110B">
              <w:rPr>
                <w:rFonts w:hint="eastAsia"/>
                <w:szCs w:val="21"/>
              </w:rPr>
              <w:t>7</w:t>
            </w:r>
          </w:p>
        </w:tc>
        <w:tc>
          <w:tcPr>
            <w:tcW w:w="2689" w:type="dxa"/>
            <w:shd w:val="clear" w:color="auto" w:fill="auto"/>
          </w:tcPr>
          <w:p w:rsidR="00A72944" w:rsidRPr="006F110B" w:rsidRDefault="006A7500" w:rsidP="006A7500">
            <w:r w:rsidRPr="006F110B">
              <w:t>16路4盘位硬盘录像机</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20</w:t>
            </w:r>
          </w:p>
        </w:tc>
        <w:tc>
          <w:tcPr>
            <w:tcW w:w="1134" w:type="dxa"/>
            <w:shd w:val="clear" w:color="auto" w:fill="auto"/>
            <w:noWrap/>
            <w:vAlign w:val="center"/>
          </w:tcPr>
          <w:p w:rsidR="00A72944" w:rsidRPr="006F110B" w:rsidRDefault="00A72944" w:rsidP="00332606">
            <w:pPr>
              <w:widowControl/>
              <w:jc w:val="center"/>
              <w:rPr>
                <w:szCs w:val="21"/>
              </w:rPr>
            </w:pPr>
            <w:r w:rsidRPr="006F110B">
              <w:rPr>
                <w:rFonts w:hint="eastAsia"/>
                <w:szCs w:val="21"/>
              </w:rPr>
              <w:t>台</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ind w:firstLineChars="100" w:firstLine="220"/>
              <w:rPr>
                <w:szCs w:val="21"/>
              </w:rPr>
            </w:pPr>
            <w:r w:rsidRPr="006F110B">
              <w:rPr>
                <w:rFonts w:hint="eastAsia"/>
                <w:szCs w:val="21"/>
              </w:rPr>
              <w:t>8</w:t>
            </w:r>
          </w:p>
        </w:tc>
        <w:tc>
          <w:tcPr>
            <w:tcW w:w="2689" w:type="dxa"/>
            <w:shd w:val="clear" w:color="auto" w:fill="auto"/>
          </w:tcPr>
          <w:p w:rsidR="00A72944" w:rsidRPr="006F110B" w:rsidRDefault="006A7500" w:rsidP="006A7500">
            <w:r w:rsidRPr="006F110B">
              <w:t>32路8盘位硬盘录像机</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10</w:t>
            </w:r>
          </w:p>
        </w:tc>
        <w:tc>
          <w:tcPr>
            <w:tcW w:w="1134" w:type="dxa"/>
            <w:shd w:val="clear" w:color="auto" w:fill="auto"/>
            <w:noWrap/>
            <w:vAlign w:val="center"/>
          </w:tcPr>
          <w:p w:rsidR="00A72944" w:rsidRPr="006F110B" w:rsidRDefault="006A7500" w:rsidP="00332606">
            <w:pPr>
              <w:widowControl/>
              <w:jc w:val="center"/>
              <w:rPr>
                <w:szCs w:val="21"/>
              </w:rPr>
            </w:pPr>
            <w:r w:rsidRPr="006F110B">
              <w:rPr>
                <w:rFonts w:hint="eastAsia"/>
                <w:szCs w:val="21"/>
              </w:rPr>
              <w:t>台</w:t>
            </w:r>
          </w:p>
        </w:tc>
        <w:tc>
          <w:tcPr>
            <w:tcW w:w="2074" w:type="dxa"/>
            <w:vMerge/>
            <w:shd w:val="clear" w:color="auto" w:fill="auto"/>
          </w:tcPr>
          <w:p w:rsidR="00A72944" w:rsidRPr="006F110B" w:rsidRDefault="00A72944" w:rsidP="00332606">
            <w:pPr>
              <w:widowControl/>
              <w:jc w:val="center"/>
              <w:rPr>
                <w:szCs w:val="21"/>
              </w:rPr>
            </w:pPr>
          </w:p>
        </w:tc>
      </w:tr>
      <w:tr w:rsidR="006F110B" w:rsidRPr="006F110B" w:rsidTr="006A7500">
        <w:trPr>
          <w:trHeight w:val="375"/>
          <w:jc w:val="center"/>
        </w:trPr>
        <w:tc>
          <w:tcPr>
            <w:tcW w:w="801" w:type="dxa"/>
            <w:shd w:val="clear" w:color="auto" w:fill="auto"/>
            <w:noWrap/>
            <w:vAlign w:val="center"/>
          </w:tcPr>
          <w:p w:rsidR="00A72944" w:rsidRPr="006F110B" w:rsidRDefault="00A72944" w:rsidP="00332606">
            <w:pPr>
              <w:widowControl/>
              <w:jc w:val="center"/>
              <w:rPr>
                <w:szCs w:val="21"/>
              </w:rPr>
            </w:pPr>
            <w:r w:rsidRPr="006F110B">
              <w:rPr>
                <w:szCs w:val="21"/>
              </w:rPr>
              <w:t>9</w:t>
            </w:r>
          </w:p>
        </w:tc>
        <w:tc>
          <w:tcPr>
            <w:tcW w:w="2689" w:type="dxa"/>
            <w:shd w:val="clear" w:color="auto" w:fill="auto"/>
            <w:vAlign w:val="center"/>
          </w:tcPr>
          <w:p w:rsidR="00A72944" w:rsidRPr="006F110B" w:rsidRDefault="006A7500" w:rsidP="00332606">
            <w:pPr>
              <w:widowControl/>
              <w:jc w:val="center"/>
              <w:rPr>
                <w:szCs w:val="21"/>
              </w:rPr>
            </w:pPr>
            <w:r w:rsidRPr="006F110B">
              <w:rPr>
                <w:rFonts w:hint="eastAsia"/>
                <w:szCs w:val="21"/>
              </w:rPr>
              <w:t>监控硬盘</w:t>
            </w:r>
          </w:p>
        </w:tc>
        <w:tc>
          <w:tcPr>
            <w:tcW w:w="1421" w:type="dxa"/>
            <w:shd w:val="clear" w:color="auto" w:fill="auto"/>
            <w:noWrap/>
            <w:vAlign w:val="center"/>
          </w:tcPr>
          <w:p w:rsidR="00A72944" w:rsidRPr="006F110B" w:rsidRDefault="006A7500" w:rsidP="00332606">
            <w:pPr>
              <w:widowControl/>
              <w:jc w:val="center"/>
              <w:rPr>
                <w:szCs w:val="21"/>
              </w:rPr>
            </w:pPr>
            <w:r w:rsidRPr="006F110B">
              <w:rPr>
                <w:szCs w:val="21"/>
              </w:rPr>
              <w:t>408</w:t>
            </w:r>
          </w:p>
        </w:tc>
        <w:tc>
          <w:tcPr>
            <w:tcW w:w="1134" w:type="dxa"/>
            <w:shd w:val="clear" w:color="auto" w:fill="auto"/>
            <w:noWrap/>
            <w:vAlign w:val="center"/>
          </w:tcPr>
          <w:p w:rsidR="00A72944" w:rsidRPr="006F110B" w:rsidRDefault="00D821C9" w:rsidP="00332606">
            <w:pPr>
              <w:widowControl/>
              <w:jc w:val="center"/>
              <w:rPr>
                <w:rFonts w:hint="eastAsia"/>
                <w:szCs w:val="21"/>
              </w:rPr>
            </w:pPr>
            <w:r>
              <w:rPr>
                <w:rFonts w:hint="eastAsia"/>
                <w:szCs w:val="21"/>
              </w:rPr>
              <w:t>个</w:t>
            </w:r>
          </w:p>
        </w:tc>
        <w:tc>
          <w:tcPr>
            <w:tcW w:w="2074" w:type="dxa"/>
            <w:vMerge/>
            <w:shd w:val="clear" w:color="auto" w:fill="auto"/>
          </w:tcPr>
          <w:p w:rsidR="00A72944" w:rsidRPr="006F110B" w:rsidRDefault="00A72944" w:rsidP="00332606">
            <w:pPr>
              <w:widowControl/>
              <w:jc w:val="center"/>
              <w:rPr>
                <w:szCs w:val="21"/>
              </w:rPr>
            </w:pPr>
          </w:p>
        </w:tc>
      </w:tr>
    </w:tbl>
    <w:p w:rsidR="00A72944" w:rsidRPr="006F110B" w:rsidRDefault="00A72944" w:rsidP="00A72944">
      <w:pPr>
        <w:spacing w:line="340" w:lineRule="exact"/>
      </w:pPr>
      <w:r w:rsidRPr="006F110B">
        <w:rPr>
          <w:rFonts w:hint="eastAsia"/>
        </w:rPr>
        <w:t xml:space="preserve">    </w:t>
      </w:r>
      <w:r w:rsidR="00D81A57" w:rsidRPr="006F110B">
        <w:t xml:space="preserve">   </w:t>
      </w:r>
      <w:r w:rsidRPr="006F110B">
        <w:rPr>
          <w:rFonts w:hint="eastAsia"/>
        </w:rPr>
        <w:t>合同履行期限：</w:t>
      </w:r>
      <w:r w:rsidR="00D81A57" w:rsidRPr="006F110B">
        <w:rPr>
          <w:rFonts w:hint="eastAsia"/>
        </w:rPr>
        <w:t>自签订合同之日起</w:t>
      </w:r>
      <w:r w:rsidR="004F1286" w:rsidRPr="006F110B">
        <w:t>20</w:t>
      </w:r>
      <w:r w:rsidR="00D81A57" w:rsidRPr="006F110B">
        <w:rPr>
          <w:rFonts w:hint="eastAsia"/>
        </w:rPr>
        <w:t>日内</w:t>
      </w:r>
    </w:p>
    <w:p w:rsidR="00A72944" w:rsidRPr="006F110B" w:rsidRDefault="00A72944" w:rsidP="00A72944">
      <w:pPr>
        <w:spacing w:line="340" w:lineRule="exact"/>
        <w:ind w:firstLineChars="200" w:firstLine="440"/>
        <w:rPr>
          <w:szCs w:val="21"/>
        </w:rPr>
      </w:pPr>
      <w:r w:rsidRPr="006F110B">
        <w:rPr>
          <w:rFonts w:hint="eastAsia"/>
          <w:szCs w:val="21"/>
        </w:rPr>
        <w:t>二、投标人资格要求：</w:t>
      </w:r>
    </w:p>
    <w:p w:rsidR="00A72944" w:rsidRPr="006F110B" w:rsidRDefault="00A72944" w:rsidP="00A72944">
      <w:pPr>
        <w:spacing w:line="340" w:lineRule="exact"/>
        <w:ind w:firstLineChars="200" w:firstLine="440"/>
      </w:pPr>
      <w:r w:rsidRPr="006F110B">
        <w:rPr>
          <w:rFonts w:hint="eastAsia"/>
        </w:rPr>
        <w:t>1. 符合《中华人民共和国政府采购法》第二十二条和《政府采购法实施条例》第十八条规定，具备合法资格的供应商；</w:t>
      </w:r>
    </w:p>
    <w:p w:rsidR="00A72944" w:rsidRPr="006F110B" w:rsidRDefault="00A72944" w:rsidP="00A72944">
      <w:pPr>
        <w:spacing w:line="340" w:lineRule="exact"/>
        <w:ind w:firstLineChars="200" w:firstLine="440"/>
      </w:pPr>
      <w:r w:rsidRPr="006F110B">
        <w:rPr>
          <w:rFonts w:hint="eastAsia"/>
        </w:rPr>
        <w:t>2. 参加政府采购活动前三年内，在经营活动中没有重大违法记录和不良信用记录〔在“信用中国”网站（www.creditchina.gov.cn）、中国政府采购网（www.ccgp.gov.cn）渠道未被列入失信被执行人、重大税收违法案件当事人名单、政府采购严重违法失信行为记录名单〕。</w:t>
      </w:r>
    </w:p>
    <w:p w:rsidR="00A72944" w:rsidRPr="006F110B" w:rsidRDefault="00A72944" w:rsidP="00A72944">
      <w:pPr>
        <w:spacing w:line="340" w:lineRule="exact"/>
        <w:ind w:firstLineChars="200" w:firstLine="440"/>
        <w:rPr>
          <w:rFonts w:cs="Arial"/>
          <w:szCs w:val="21"/>
        </w:rPr>
      </w:pPr>
      <w:r w:rsidRPr="006F110B">
        <w:rPr>
          <w:rFonts w:cs="Arial"/>
          <w:szCs w:val="21"/>
        </w:rPr>
        <w:t>3</w:t>
      </w:r>
      <w:r w:rsidRPr="006F110B">
        <w:rPr>
          <w:rFonts w:cs="Arial" w:hint="eastAsia"/>
          <w:szCs w:val="21"/>
        </w:rPr>
        <w:t>.本项目不接受联合体投标。</w:t>
      </w:r>
    </w:p>
    <w:p w:rsidR="00A72944" w:rsidRPr="006F110B" w:rsidRDefault="00A72944" w:rsidP="00A72944">
      <w:pPr>
        <w:spacing w:line="340" w:lineRule="exact"/>
        <w:ind w:firstLineChars="200" w:firstLine="440"/>
        <w:rPr>
          <w:szCs w:val="21"/>
        </w:rPr>
      </w:pPr>
      <w:r w:rsidRPr="006F110B">
        <w:rPr>
          <w:rFonts w:hint="eastAsia"/>
          <w:szCs w:val="21"/>
        </w:rPr>
        <w:t>4</w:t>
      </w:r>
      <w:r w:rsidRPr="006F110B">
        <w:rPr>
          <w:szCs w:val="21"/>
        </w:rPr>
        <w:t>.</w:t>
      </w:r>
      <w:r w:rsidRPr="006F110B">
        <w:rPr>
          <w:rFonts w:hint="eastAsia"/>
          <w:szCs w:val="21"/>
        </w:rPr>
        <w:t xml:space="preserve">本项目需要落实的政府采购政策： </w:t>
      </w:r>
    </w:p>
    <w:p w:rsidR="00A72944" w:rsidRPr="006F110B" w:rsidRDefault="00A72944" w:rsidP="00A72944">
      <w:pPr>
        <w:spacing w:line="340" w:lineRule="exact"/>
        <w:ind w:firstLineChars="200" w:firstLine="440"/>
        <w:rPr>
          <w:szCs w:val="21"/>
        </w:rPr>
      </w:pPr>
      <w:r w:rsidRPr="006F110B">
        <w:rPr>
          <w:szCs w:val="21"/>
        </w:rPr>
        <w:t>4.</w:t>
      </w:r>
      <w:r w:rsidRPr="006F110B">
        <w:rPr>
          <w:rFonts w:hint="eastAsia"/>
          <w:szCs w:val="21"/>
        </w:rPr>
        <w:t>1.</w:t>
      </w:r>
      <w:r w:rsidR="006F110B" w:rsidRPr="006F110B">
        <w:rPr>
          <w:rFonts w:hint="eastAsia"/>
        </w:rPr>
        <w:t xml:space="preserve"> </w:t>
      </w:r>
      <w:r w:rsidR="006F110B" w:rsidRPr="006F110B">
        <w:rPr>
          <w:rFonts w:hint="eastAsia"/>
          <w:szCs w:val="21"/>
        </w:rPr>
        <w:t>按照《政府采购促进中小企业发展暂行办法》（财库</w:t>
      </w:r>
      <w:r w:rsidR="006F110B" w:rsidRPr="006F110B">
        <w:rPr>
          <w:szCs w:val="21"/>
        </w:rPr>
        <w:t>[2020]46号）</w:t>
      </w:r>
      <w:r w:rsidRPr="006F110B">
        <w:rPr>
          <w:rFonts w:hint="eastAsia"/>
          <w:szCs w:val="21"/>
        </w:rPr>
        <w:t>。</w:t>
      </w:r>
    </w:p>
    <w:p w:rsidR="00A72944" w:rsidRPr="006F110B" w:rsidRDefault="00A72944" w:rsidP="00A72944">
      <w:pPr>
        <w:spacing w:line="340" w:lineRule="exact"/>
        <w:ind w:firstLineChars="200" w:firstLine="440"/>
        <w:rPr>
          <w:szCs w:val="21"/>
        </w:rPr>
      </w:pPr>
      <w:r w:rsidRPr="006F110B">
        <w:rPr>
          <w:szCs w:val="21"/>
        </w:rPr>
        <w:t>4.</w:t>
      </w:r>
      <w:r w:rsidRPr="006F110B">
        <w:rPr>
          <w:rFonts w:hint="eastAsia"/>
          <w:szCs w:val="21"/>
        </w:rPr>
        <w:t>2.《关于政府采购支持监狱企业发展有关问题的通知》（财库</w:t>
      </w:r>
      <w:r w:rsidRPr="006F110B">
        <w:rPr>
          <w:szCs w:val="21"/>
        </w:rPr>
        <w:t>[2014]68</w:t>
      </w:r>
      <w:r w:rsidRPr="006F110B">
        <w:rPr>
          <w:rFonts w:hint="eastAsia"/>
          <w:szCs w:val="21"/>
        </w:rPr>
        <w:t xml:space="preserve">号）。 </w:t>
      </w:r>
    </w:p>
    <w:p w:rsidR="00A72944" w:rsidRPr="006F110B" w:rsidRDefault="00A72944" w:rsidP="00A72944">
      <w:pPr>
        <w:spacing w:line="340" w:lineRule="exact"/>
        <w:ind w:firstLineChars="200" w:firstLine="440"/>
        <w:rPr>
          <w:szCs w:val="21"/>
        </w:rPr>
      </w:pPr>
      <w:r w:rsidRPr="006F110B">
        <w:rPr>
          <w:szCs w:val="21"/>
        </w:rPr>
        <w:t>4.</w:t>
      </w:r>
      <w:r w:rsidRPr="006F110B">
        <w:rPr>
          <w:rFonts w:hint="eastAsia"/>
          <w:szCs w:val="21"/>
        </w:rPr>
        <w:t>3.《关于促进残疾人就业政府采购政策的通知》（财库</w:t>
      </w:r>
      <w:r w:rsidRPr="006F110B">
        <w:rPr>
          <w:szCs w:val="21"/>
        </w:rPr>
        <w:t>[201</w:t>
      </w:r>
      <w:r w:rsidRPr="006F110B">
        <w:rPr>
          <w:rFonts w:hint="eastAsia"/>
          <w:szCs w:val="21"/>
        </w:rPr>
        <w:t>7</w:t>
      </w:r>
      <w:r w:rsidRPr="006F110B">
        <w:rPr>
          <w:szCs w:val="21"/>
        </w:rPr>
        <w:t>]</w:t>
      </w:r>
      <w:r w:rsidRPr="006F110B">
        <w:rPr>
          <w:rFonts w:hint="eastAsia"/>
          <w:szCs w:val="21"/>
        </w:rPr>
        <w:t>141号）。</w:t>
      </w:r>
    </w:p>
    <w:p w:rsidR="00A72944" w:rsidRPr="006F110B" w:rsidRDefault="00A72944" w:rsidP="00A72944">
      <w:pPr>
        <w:spacing w:line="340" w:lineRule="exact"/>
        <w:ind w:firstLineChars="200" w:firstLine="440"/>
        <w:rPr>
          <w:szCs w:val="21"/>
        </w:rPr>
      </w:pPr>
      <w:r w:rsidRPr="006F110B">
        <w:rPr>
          <w:szCs w:val="21"/>
        </w:rPr>
        <w:t>4.</w:t>
      </w:r>
      <w:r w:rsidRPr="006F110B">
        <w:rPr>
          <w:rFonts w:hint="eastAsia"/>
          <w:szCs w:val="21"/>
        </w:rPr>
        <w:t>4. 强制、优先采购环境标志产品、节能产品。</w:t>
      </w:r>
    </w:p>
    <w:p w:rsidR="00A72944" w:rsidRPr="006F110B" w:rsidRDefault="00A72944" w:rsidP="00A72944">
      <w:pPr>
        <w:spacing w:line="340" w:lineRule="exact"/>
        <w:ind w:firstLineChars="200" w:firstLine="440"/>
        <w:rPr>
          <w:szCs w:val="21"/>
        </w:rPr>
      </w:pPr>
      <w:r w:rsidRPr="006F110B">
        <w:rPr>
          <w:rFonts w:hint="eastAsia"/>
          <w:szCs w:val="21"/>
        </w:rPr>
        <w:t>三、竞争性磋商文件获取：</w:t>
      </w:r>
    </w:p>
    <w:p w:rsidR="00A72944" w:rsidRPr="006F110B" w:rsidRDefault="00A72944" w:rsidP="00A72944">
      <w:pPr>
        <w:spacing w:line="340" w:lineRule="exact"/>
        <w:ind w:firstLineChars="200" w:firstLine="440"/>
        <w:rPr>
          <w:szCs w:val="21"/>
        </w:rPr>
      </w:pPr>
      <w:r w:rsidRPr="006F110B">
        <w:rPr>
          <w:rFonts w:hint="eastAsia"/>
          <w:szCs w:val="21"/>
        </w:rPr>
        <w:t>潜在供应商登陆http://www.ccgp.gov.cn（中国政府采购网）、http:// www.gxzfcg.gov.cn（广西壮族自治区政府采购网）、</w:t>
      </w:r>
      <w:r w:rsidRPr="006F110B">
        <w:rPr>
          <w:szCs w:val="21"/>
        </w:rPr>
        <w:t>http://gl.zfcg.zcygov.cn</w:t>
      </w:r>
      <w:r w:rsidRPr="006F110B">
        <w:rPr>
          <w:rFonts w:hint="eastAsia"/>
          <w:szCs w:val="21"/>
        </w:rPr>
        <w:t>（桂林市政府采购网）、</w:t>
      </w:r>
      <w:r w:rsidRPr="006F110B">
        <w:rPr>
          <w:szCs w:val="21"/>
        </w:rPr>
        <w:t>http://glggzy.org.cn</w:t>
      </w:r>
      <w:r w:rsidRPr="006F110B">
        <w:rPr>
          <w:rFonts w:hint="eastAsia"/>
          <w:szCs w:val="21"/>
        </w:rPr>
        <w:t>（桂林市公共资源交易中心网）于开标截止时间前从网上下载竞争性磋商文件电子版。</w:t>
      </w:r>
    </w:p>
    <w:p w:rsidR="00A72944" w:rsidRPr="006F110B" w:rsidRDefault="00A72944" w:rsidP="00A72944">
      <w:pPr>
        <w:spacing w:line="340" w:lineRule="exact"/>
        <w:ind w:firstLineChars="200" w:firstLine="440"/>
        <w:rPr>
          <w:szCs w:val="21"/>
        </w:rPr>
      </w:pPr>
      <w:r w:rsidRPr="006F110B">
        <w:rPr>
          <w:rFonts w:hint="eastAsia"/>
          <w:szCs w:val="21"/>
        </w:rPr>
        <w:t>四、递交响应文件截止时间、开标</w:t>
      </w:r>
      <w:r w:rsidRPr="006F110B">
        <w:rPr>
          <w:szCs w:val="21"/>
        </w:rPr>
        <w:t>时间及</w:t>
      </w:r>
      <w:r w:rsidRPr="006F110B">
        <w:rPr>
          <w:rFonts w:hint="eastAsia"/>
          <w:szCs w:val="21"/>
        </w:rPr>
        <w:t>地点：</w:t>
      </w:r>
    </w:p>
    <w:p w:rsidR="00A72944" w:rsidRPr="006F110B" w:rsidRDefault="00A72944" w:rsidP="00A72944">
      <w:pPr>
        <w:tabs>
          <w:tab w:val="left" w:pos="7200"/>
        </w:tabs>
        <w:spacing w:line="340" w:lineRule="exact"/>
        <w:ind w:firstLineChars="200" w:firstLine="440"/>
        <w:rPr>
          <w:szCs w:val="21"/>
        </w:rPr>
      </w:pPr>
      <w:r w:rsidRPr="006F110B">
        <w:rPr>
          <w:rFonts w:hint="eastAsia"/>
          <w:szCs w:val="21"/>
        </w:rPr>
        <w:t>1.递交响应</w:t>
      </w:r>
      <w:r w:rsidRPr="006F110B">
        <w:rPr>
          <w:szCs w:val="21"/>
        </w:rPr>
        <w:t>文件</w:t>
      </w:r>
      <w:r w:rsidRPr="006F110B">
        <w:rPr>
          <w:rFonts w:hint="eastAsia"/>
          <w:szCs w:val="21"/>
        </w:rPr>
        <w:t>截止时间：20</w:t>
      </w:r>
      <w:r w:rsidRPr="006F110B">
        <w:rPr>
          <w:szCs w:val="21"/>
        </w:rPr>
        <w:t>21</w:t>
      </w:r>
      <w:r w:rsidRPr="006F110B">
        <w:rPr>
          <w:rFonts w:hint="eastAsia"/>
          <w:szCs w:val="21"/>
        </w:rPr>
        <w:t>年</w:t>
      </w:r>
      <w:r w:rsidR="00DF0DB6" w:rsidRPr="006F110B">
        <w:rPr>
          <w:szCs w:val="21"/>
        </w:rPr>
        <w:t>10</w:t>
      </w:r>
      <w:r w:rsidRPr="006F110B">
        <w:rPr>
          <w:rFonts w:hint="eastAsia"/>
          <w:szCs w:val="21"/>
        </w:rPr>
        <w:t>月</w:t>
      </w:r>
      <w:r w:rsidR="006F110B" w:rsidRPr="006F110B">
        <w:rPr>
          <w:szCs w:val="21"/>
        </w:rPr>
        <w:t>12</w:t>
      </w:r>
      <w:r w:rsidRPr="006F110B">
        <w:rPr>
          <w:rFonts w:hint="eastAsia"/>
          <w:szCs w:val="21"/>
        </w:rPr>
        <w:t>日</w:t>
      </w:r>
      <w:r w:rsidR="00E17A47" w:rsidRPr="006F110B">
        <w:rPr>
          <w:szCs w:val="21"/>
        </w:rPr>
        <w:t>9</w:t>
      </w:r>
      <w:r w:rsidRPr="006F110B">
        <w:rPr>
          <w:rFonts w:hint="eastAsia"/>
          <w:szCs w:val="21"/>
        </w:rPr>
        <w:t>时</w:t>
      </w:r>
      <w:r w:rsidR="00E17A47" w:rsidRPr="006F110B">
        <w:rPr>
          <w:szCs w:val="21"/>
        </w:rPr>
        <w:t>3</w:t>
      </w:r>
      <w:r w:rsidRPr="006F110B">
        <w:rPr>
          <w:rFonts w:hint="eastAsia"/>
          <w:szCs w:val="21"/>
        </w:rPr>
        <w:t>0分。</w:t>
      </w:r>
    </w:p>
    <w:p w:rsidR="00A72944" w:rsidRPr="006F110B" w:rsidRDefault="00A72944" w:rsidP="00A72944">
      <w:pPr>
        <w:tabs>
          <w:tab w:val="left" w:pos="7200"/>
        </w:tabs>
        <w:spacing w:line="340" w:lineRule="exact"/>
        <w:ind w:firstLineChars="200" w:firstLine="440"/>
      </w:pPr>
      <w:r w:rsidRPr="006F110B">
        <w:rPr>
          <w:rFonts w:hint="eastAsia"/>
          <w:szCs w:val="21"/>
        </w:rPr>
        <w:t>投标人应于20</w:t>
      </w:r>
      <w:r w:rsidRPr="006F110B">
        <w:rPr>
          <w:szCs w:val="21"/>
        </w:rPr>
        <w:t>21</w:t>
      </w:r>
      <w:r w:rsidRPr="006F110B">
        <w:rPr>
          <w:rFonts w:hint="eastAsia"/>
          <w:szCs w:val="21"/>
        </w:rPr>
        <w:t>年</w:t>
      </w:r>
      <w:r w:rsidR="00DF0DB6" w:rsidRPr="006F110B">
        <w:rPr>
          <w:szCs w:val="21"/>
        </w:rPr>
        <w:t>10</w:t>
      </w:r>
      <w:r w:rsidRPr="006F110B">
        <w:rPr>
          <w:rFonts w:hint="eastAsia"/>
          <w:szCs w:val="21"/>
        </w:rPr>
        <w:t>月</w:t>
      </w:r>
      <w:r w:rsidR="006F110B" w:rsidRPr="006F110B">
        <w:rPr>
          <w:szCs w:val="21"/>
        </w:rPr>
        <w:t>12</w:t>
      </w:r>
      <w:r w:rsidRPr="006F110B">
        <w:rPr>
          <w:rFonts w:hint="eastAsia"/>
          <w:szCs w:val="21"/>
        </w:rPr>
        <w:t>日</w:t>
      </w:r>
      <w:r w:rsidR="00E17A47" w:rsidRPr="006F110B">
        <w:rPr>
          <w:szCs w:val="21"/>
        </w:rPr>
        <w:t>9</w:t>
      </w:r>
      <w:r w:rsidRPr="006F110B">
        <w:rPr>
          <w:rFonts w:hint="eastAsia"/>
          <w:szCs w:val="21"/>
        </w:rPr>
        <w:t>时</w:t>
      </w:r>
      <w:r w:rsidR="00E17A47" w:rsidRPr="006F110B">
        <w:rPr>
          <w:szCs w:val="21"/>
        </w:rPr>
        <w:t>0</w:t>
      </w:r>
      <w:r w:rsidRPr="006F110B">
        <w:rPr>
          <w:szCs w:val="21"/>
        </w:rPr>
        <w:t>0</w:t>
      </w:r>
      <w:r w:rsidRPr="006F110B">
        <w:rPr>
          <w:rFonts w:hint="eastAsia"/>
          <w:szCs w:val="21"/>
        </w:rPr>
        <w:t>分至</w:t>
      </w:r>
      <w:r w:rsidR="00E17A47" w:rsidRPr="006F110B">
        <w:rPr>
          <w:szCs w:val="21"/>
        </w:rPr>
        <w:t>9</w:t>
      </w:r>
      <w:r w:rsidRPr="006F110B">
        <w:rPr>
          <w:rFonts w:hint="eastAsia"/>
          <w:szCs w:val="21"/>
        </w:rPr>
        <w:t>时</w:t>
      </w:r>
      <w:r w:rsidR="00E17A47" w:rsidRPr="006F110B">
        <w:rPr>
          <w:szCs w:val="21"/>
        </w:rPr>
        <w:t>3</w:t>
      </w:r>
      <w:r w:rsidRPr="006F110B">
        <w:rPr>
          <w:rFonts w:hint="eastAsia"/>
          <w:szCs w:val="21"/>
        </w:rPr>
        <w:t>0分止，</w:t>
      </w:r>
      <w:r w:rsidRPr="006F110B">
        <w:rPr>
          <w:rFonts w:hint="eastAsia"/>
        </w:rPr>
        <w:t>携带授权委托书及身份证原件（不须密封，单独</w:t>
      </w:r>
      <w:r w:rsidRPr="006F110B">
        <w:rPr>
          <w:rFonts w:hint="eastAsia"/>
        </w:rPr>
        <w:lastRenderedPageBreak/>
        <w:t>提交），将响应文件密封提交至桂林市公共资源交易中心（广西桂林市临桂区西城中路69号创业大厦西辅楼4楼北区）</w:t>
      </w:r>
      <w:r w:rsidR="006F110B" w:rsidRPr="006F110B">
        <w:t>13</w:t>
      </w:r>
      <w:r w:rsidRPr="006F110B">
        <w:rPr>
          <w:rFonts w:hint="eastAsia"/>
        </w:rPr>
        <w:t>号开标室，未携带以上相关材料递交的或逾期送达的或未送达指定地点的响应文件将予以拒收。</w:t>
      </w:r>
    </w:p>
    <w:p w:rsidR="00A72944" w:rsidRPr="006F110B" w:rsidRDefault="00A72944" w:rsidP="00A72944">
      <w:pPr>
        <w:tabs>
          <w:tab w:val="left" w:pos="7200"/>
        </w:tabs>
        <w:spacing w:line="340" w:lineRule="exact"/>
        <w:ind w:firstLineChars="200" w:firstLine="440"/>
      </w:pPr>
      <w:r w:rsidRPr="006F110B">
        <w:rPr>
          <w:rFonts w:hint="eastAsia"/>
        </w:rPr>
        <w:t>2.开标时间及地点：</w:t>
      </w:r>
    </w:p>
    <w:p w:rsidR="00A72944" w:rsidRPr="006F110B" w:rsidRDefault="00A72944" w:rsidP="00A72944">
      <w:pPr>
        <w:tabs>
          <w:tab w:val="left" w:pos="7200"/>
        </w:tabs>
        <w:spacing w:line="340" w:lineRule="exact"/>
        <w:ind w:firstLineChars="200" w:firstLine="440"/>
      </w:pPr>
      <w:r w:rsidRPr="006F110B">
        <w:rPr>
          <w:rFonts w:hint="eastAsia"/>
        </w:rPr>
        <w:t>本次招标将于202</w:t>
      </w:r>
      <w:r w:rsidRPr="006F110B">
        <w:t>1</w:t>
      </w:r>
      <w:r w:rsidRPr="006F110B">
        <w:rPr>
          <w:rFonts w:hint="eastAsia"/>
        </w:rPr>
        <w:t>年</w:t>
      </w:r>
      <w:r w:rsidR="00DF0DB6" w:rsidRPr="006F110B">
        <w:t>10</w:t>
      </w:r>
      <w:r w:rsidRPr="006F110B">
        <w:rPr>
          <w:rFonts w:hint="eastAsia"/>
        </w:rPr>
        <w:t>月</w:t>
      </w:r>
      <w:r w:rsidR="006F110B" w:rsidRPr="006F110B">
        <w:t>12</w:t>
      </w:r>
      <w:r w:rsidRPr="006F110B">
        <w:rPr>
          <w:rFonts w:hint="eastAsia"/>
        </w:rPr>
        <w:t>日</w:t>
      </w:r>
      <w:r w:rsidR="00E17A47" w:rsidRPr="006F110B">
        <w:t>9</w:t>
      </w:r>
      <w:r w:rsidRPr="006F110B">
        <w:rPr>
          <w:rFonts w:hint="eastAsia"/>
        </w:rPr>
        <w:t>时</w:t>
      </w:r>
      <w:r w:rsidR="00E17A47" w:rsidRPr="006F110B">
        <w:t>3</w:t>
      </w:r>
      <w:r w:rsidRPr="006F110B">
        <w:rPr>
          <w:rFonts w:hint="eastAsia"/>
        </w:rPr>
        <w:t>0分在在桂林市公共资源交易中心（广西桂林市临桂区西城中路69号创业大厦西辅楼4楼北区）</w:t>
      </w:r>
      <w:r w:rsidR="006F110B" w:rsidRPr="006F110B">
        <w:t>13</w:t>
      </w:r>
      <w:r w:rsidRPr="006F110B">
        <w:rPr>
          <w:rFonts w:hint="eastAsia"/>
        </w:rPr>
        <w:t>号开标室开标。投标人可以由法定代表人、负责人、自然人或其委托代理人出席开标会议。</w:t>
      </w:r>
    </w:p>
    <w:p w:rsidR="00A72944" w:rsidRPr="006F110B" w:rsidRDefault="00A72944" w:rsidP="00A72944">
      <w:pPr>
        <w:spacing w:line="340" w:lineRule="exact"/>
        <w:ind w:firstLineChars="200" w:firstLine="440"/>
        <w:rPr>
          <w:szCs w:val="21"/>
        </w:rPr>
      </w:pPr>
      <w:r w:rsidRPr="006F110B">
        <w:rPr>
          <w:rFonts w:hint="eastAsia"/>
          <w:szCs w:val="21"/>
        </w:rPr>
        <w:t>五、公告期限：自本公告发布之日起</w:t>
      </w:r>
      <w:r w:rsidR="00DF0DB6" w:rsidRPr="006F110B">
        <w:rPr>
          <w:szCs w:val="21"/>
        </w:rPr>
        <w:t>3</w:t>
      </w:r>
      <w:r w:rsidRPr="006F110B">
        <w:rPr>
          <w:rFonts w:hint="eastAsia"/>
          <w:szCs w:val="21"/>
        </w:rPr>
        <w:t>个工作日。</w:t>
      </w:r>
    </w:p>
    <w:p w:rsidR="00A72944" w:rsidRPr="006F110B" w:rsidRDefault="00A72944" w:rsidP="00A72944">
      <w:pPr>
        <w:spacing w:line="340" w:lineRule="exact"/>
        <w:ind w:firstLineChars="200" w:firstLine="440"/>
        <w:rPr>
          <w:szCs w:val="21"/>
        </w:rPr>
      </w:pPr>
      <w:r w:rsidRPr="006F110B">
        <w:rPr>
          <w:rFonts w:hint="eastAsia"/>
          <w:szCs w:val="21"/>
        </w:rPr>
        <w:t>六、信息公告发布媒体：http://www.ccgp.gov.cn（中国政府采购网）、http:// www.gxzfcg.gov.cn（广西壮族自治区政府采购网）、</w:t>
      </w:r>
      <w:r w:rsidRPr="006F110B">
        <w:rPr>
          <w:szCs w:val="21"/>
        </w:rPr>
        <w:t>http://gl.zfcg.zcygov.cn</w:t>
      </w:r>
      <w:r w:rsidRPr="006F110B">
        <w:rPr>
          <w:rFonts w:hint="eastAsia"/>
          <w:szCs w:val="21"/>
        </w:rPr>
        <w:t>（桂林市政府采购网）、http://glggzy.org.cn（桂林市公共资源交易中心网）。</w:t>
      </w:r>
    </w:p>
    <w:p w:rsidR="00A72944" w:rsidRPr="006F110B" w:rsidRDefault="00A72944" w:rsidP="00A72944">
      <w:pPr>
        <w:spacing w:line="340" w:lineRule="exact"/>
        <w:ind w:firstLineChars="200" w:firstLine="440"/>
        <w:rPr>
          <w:szCs w:val="21"/>
        </w:rPr>
      </w:pPr>
      <w:r w:rsidRPr="006F110B">
        <w:rPr>
          <w:rFonts w:hint="eastAsia"/>
          <w:szCs w:val="21"/>
        </w:rPr>
        <w:t>七、</w:t>
      </w:r>
      <w:r w:rsidRPr="006F110B">
        <w:rPr>
          <w:rFonts w:hint="eastAsia"/>
        </w:rPr>
        <w:t>对本次招标提出询问，请按以下方式联系：</w:t>
      </w:r>
    </w:p>
    <w:p w:rsidR="00A72944" w:rsidRPr="006F110B" w:rsidRDefault="00A72944" w:rsidP="00A72944">
      <w:pPr>
        <w:spacing w:line="390" w:lineRule="exact"/>
        <w:ind w:firstLineChars="150" w:firstLine="330"/>
      </w:pPr>
      <w:r w:rsidRPr="006F110B">
        <w:rPr>
          <w:szCs w:val="21"/>
        </w:rPr>
        <w:t>1</w:t>
      </w:r>
      <w:r w:rsidRPr="006F110B">
        <w:rPr>
          <w:rFonts w:hint="eastAsia"/>
          <w:szCs w:val="21"/>
        </w:rPr>
        <w:t>、</w:t>
      </w:r>
      <w:r w:rsidRPr="006F110B">
        <w:rPr>
          <w:rFonts w:hint="eastAsia"/>
        </w:rPr>
        <w:t>采购人名称：</w:t>
      </w:r>
      <w:r w:rsidR="00DF0DB6" w:rsidRPr="006F110B">
        <w:rPr>
          <w:rFonts w:hint="eastAsia"/>
        </w:rPr>
        <w:t>灌阳县教育局</w:t>
      </w:r>
      <w:r w:rsidRPr="006F110B">
        <w:t xml:space="preserve"> </w:t>
      </w:r>
    </w:p>
    <w:p w:rsidR="00A72944" w:rsidRPr="006F110B" w:rsidRDefault="00A72944" w:rsidP="00A72944">
      <w:pPr>
        <w:spacing w:line="360" w:lineRule="exact"/>
        <w:ind w:firstLineChars="200" w:firstLine="440"/>
      </w:pPr>
      <w:r w:rsidRPr="006F110B">
        <w:rPr>
          <w:rFonts w:hint="eastAsia"/>
        </w:rPr>
        <w:t> 地址：</w:t>
      </w:r>
      <w:r w:rsidR="00050C30" w:rsidRPr="006F110B">
        <w:rPr>
          <w:rFonts w:hint="eastAsia"/>
        </w:rPr>
        <w:t>桂林市</w:t>
      </w:r>
      <w:r w:rsidR="00050C30" w:rsidRPr="006F110B">
        <w:t>灌阳县灌阳镇</w:t>
      </w:r>
      <w:r w:rsidR="00050C30" w:rsidRPr="006F110B">
        <w:rPr>
          <w:rFonts w:hint="eastAsia"/>
        </w:rPr>
        <w:t>灌江</w:t>
      </w:r>
      <w:r w:rsidR="00050C30" w:rsidRPr="006F110B">
        <w:t>西路</w:t>
      </w:r>
      <w:r w:rsidR="00050C30" w:rsidRPr="006F110B">
        <w:rPr>
          <w:rFonts w:hint="eastAsia"/>
        </w:rPr>
        <w:t>7号</w:t>
      </w:r>
      <w:r w:rsidR="00DF0DB6" w:rsidRPr="006F110B">
        <w:rPr>
          <w:rFonts w:hint="eastAsia"/>
        </w:rPr>
        <w:t xml:space="preserve"> </w:t>
      </w:r>
    </w:p>
    <w:p w:rsidR="00A72944" w:rsidRPr="006F110B" w:rsidRDefault="00A72944" w:rsidP="00A72944">
      <w:pPr>
        <w:spacing w:line="360" w:lineRule="exact"/>
        <w:ind w:firstLineChars="200" w:firstLine="440"/>
      </w:pPr>
      <w:r w:rsidRPr="006F110B">
        <w:rPr>
          <w:rFonts w:hint="eastAsia"/>
        </w:rPr>
        <w:t> 联系人:</w:t>
      </w:r>
      <w:r w:rsidR="00DF0DB6" w:rsidRPr="006F110B">
        <w:rPr>
          <w:rFonts w:hint="eastAsia"/>
        </w:rPr>
        <w:t xml:space="preserve"> </w:t>
      </w:r>
      <w:r w:rsidR="004F1286" w:rsidRPr="006F110B">
        <w:rPr>
          <w:rFonts w:hint="eastAsia"/>
        </w:rPr>
        <w:t>陆英明</w:t>
      </w:r>
      <w:r w:rsidRPr="006F110B">
        <w:rPr>
          <w:rFonts w:hint="eastAsia"/>
        </w:rPr>
        <w:t xml:space="preserve">   联系电话：</w:t>
      </w:r>
      <w:r w:rsidR="004F1286" w:rsidRPr="006F110B">
        <w:t xml:space="preserve">13788545837  </w:t>
      </w:r>
      <w:r w:rsidRPr="006F110B">
        <w:t xml:space="preserve"> </w:t>
      </w:r>
    </w:p>
    <w:p w:rsidR="00A72944" w:rsidRPr="006F110B" w:rsidRDefault="00A72944" w:rsidP="00A72944">
      <w:pPr>
        <w:spacing w:line="390" w:lineRule="exact"/>
        <w:ind w:firstLineChars="150" w:firstLine="330"/>
        <w:rPr>
          <w:szCs w:val="21"/>
        </w:rPr>
      </w:pPr>
      <w:r w:rsidRPr="006F110B">
        <w:rPr>
          <w:rFonts w:hint="eastAsia"/>
          <w:szCs w:val="21"/>
        </w:rPr>
        <w:t>2、采购代理机构：汇龙</w:t>
      </w:r>
      <w:r w:rsidRPr="006F110B">
        <w:rPr>
          <w:szCs w:val="21"/>
        </w:rPr>
        <w:t>工程</w:t>
      </w:r>
      <w:r w:rsidRPr="006F110B">
        <w:rPr>
          <w:rFonts w:hint="eastAsia"/>
          <w:szCs w:val="21"/>
        </w:rPr>
        <w:t>咨询</w:t>
      </w:r>
      <w:r w:rsidRPr="006F110B">
        <w:rPr>
          <w:szCs w:val="21"/>
        </w:rPr>
        <w:t>有限公司</w:t>
      </w:r>
    </w:p>
    <w:p w:rsidR="00A72944" w:rsidRPr="006F110B" w:rsidRDefault="00A72944" w:rsidP="00A72944">
      <w:pPr>
        <w:spacing w:line="390" w:lineRule="exact"/>
        <w:ind w:firstLineChars="150" w:firstLine="330"/>
        <w:rPr>
          <w:szCs w:val="21"/>
        </w:rPr>
      </w:pPr>
      <w:r w:rsidRPr="006F110B">
        <w:rPr>
          <w:szCs w:val="21"/>
        </w:rPr>
        <w:t xml:space="preserve">   </w:t>
      </w:r>
      <w:r w:rsidRPr="006F110B">
        <w:rPr>
          <w:rFonts w:hint="eastAsia"/>
          <w:szCs w:val="21"/>
        </w:rPr>
        <w:t>地址：桂林市</w:t>
      </w:r>
      <w:r w:rsidR="00CA02F3" w:rsidRPr="006F110B">
        <w:rPr>
          <w:rFonts w:hint="eastAsia"/>
          <w:szCs w:val="21"/>
        </w:rPr>
        <w:t>七星区上关</w:t>
      </w:r>
      <w:r w:rsidR="00CA02F3" w:rsidRPr="006F110B">
        <w:rPr>
          <w:szCs w:val="21"/>
        </w:rPr>
        <w:t>回迁小区</w:t>
      </w:r>
      <w:r w:rsidR="00CA02F3" w:rsidRPr="006F110B">
        <w:rPr>
          <w:rFonts w:hint="eastAsia"/>
          <w:szCs w:val="21"/>
        </w:rPr>
        <w:t>15栋10号</w:t>
      </w:r>
      <w:r w:rsidRPr="006F110B">
        <w:rPr>
          <w:rFonts w:hint="eastAsia"/>
          <w:szCs w:val="21"/>
        </w:rPr>
        <w:t xml:space="preserve">                             </w:t>
      </w:r>
    </w:p>
    <w:p w:rsidR="00A72944" w:rsidRPr="006F110B" w:rsidRDefault="00A72944" w:rsidP="00A72944">
      <w:pPr>
        <w:spacing w:line="390" w:lineRule="exact"/>
        <w:ind w:firstLineChars="150" w:firstLine="330"/>
        <w:rPr>
          <w:szCs w:val="21"/>
        </w:rPr>
      </w:pPr>
      <w:r w:rsidRPr="006F110B">
        <w:rPr>
          <w:rFonts w:hint="eastAsia"/>
          <w:szCs w:val="21"/>
        </w:rPr>
        <w:t xml:space="preserve">    联系人：李工，联系电话: 0773-</w:t>
      </w:r>
      <w:r w:rsidRPr="006F110B">
        <w:rPr>
          <w:szCs w:val="21"/>
        </w:rPr>
        <w:t>3560597</w:t>
      </w:r>
    </w:p>
    <w:p w:rsidR="00A72944" w:rsidRPr="006F110B" w:rsidRDefault="00A72944" w:rsidP="00A72944">
      <w:pPr>
        <w:spacing w:line="390" w:lineRule="exact"/>
        <w:ind w:firstLineChars="150" w:firstLine="330"/>
        <w:rPr>
          <w:szCs w:val="21"/>
        </w:rPr>
      </w:pPr>
      <w:r w:rsidRPr="006F110B">
        <w:rPr>
          <w:rFonts w:hint="eastAsia"/>
          <w:szCs w:val="21"/>
        </w:rPr>
        <w:t>3.项目联系方式</w:t>
      </w:r>
    </w:p>
    <w:p w:rsidR="00A72944" w:rsidRPr="006F110B" w:rsidRDefault="00A72944" w:rsidP="00A72944">
      <w:pPr>
        <w:spacing w:line="390" w:lineRule="exact"/>
        <w:ind w:firstLineChars="300" w:firstLine="660"/>
        <w:rPr>
          <w:szCs w:val="21"/>
        </w:rPr>
      </w:pPr>
      <w:r w:rsidRPr="006F110B">
        <w:rPr>
          <w:rFonts w:hint="eastAsia"/>
          <w:szCs w:val="21"/>
        </w:rPr>
        <w:t>项目联系人：李工</w:t>
      </w:r>
    </w:p>
    <w:p w:rsidR="00A72944" w:rsidRPr="006F110B" w:rsidRDefault="00A72944" w:rsidP="00A72944">
      <w:pPr>
        <w:spacing w:line="390" w:lineRule="exact"/>
        <w:ind w:firstLineChars="300" w:firstLine="660"/>
        <w:rPr>
          <w:szCs w:val="21"/>
        </w:rPr>
      </w:pPr>
      <w:r w:rsidRPr="006F110B">
        <w:rPr>
          <w:rFonts w:hint="eastAsia"/>
          <w:szCs w:val="21"/>
        </w:rPr>
        <w:t>电　话：</w:t>
      </w:r>
      <w:r w:rsidRPr="006F110B">
        <w:rPr>
          <w:szCs w:val="21"/>
        </w:rPr>
        <w:t>0773-3560597</w:t>
      </w:r>
      <w:r w:rsidRPr="006F110B">
        <w:rPr>
          <w:rFonts w:hint="eastAsia"/>
          <w:szCs w:val="21"/>
        </w:rPr>
        <w:t xml:space="preserve">　　　　　　　　　　　　</w:t>
      </w:r>
    </w:p>
    <w:p w:rsidR="00A72944" w:rsidRPr="006F110B" w:rsidRDefault="00A72944" w:rsidP="00A72944">
      <w:pPr>
        <w:spacing w:line="390" w:lineRule="exact"/>
        <w:ind w:firstLineChars="150" w:firstLine="330"/>
        <w:rPr>
          <w:szCs w:val="21"/>
        </w:rPr>
      </w:pPr>
      <w:r w:rsidRPr="006F110B">
        <w:rPr>
          <w:szCs w:val="21"/>
        </w:rPr>
        <w:t>4</w:t>
      </w:r>
      <w:r w:rsidRPr="006F110B">
        <w:rPr>
          <w:rFonts w:hint="eastAsia"/>
          <w:szCs w:val="21"/>
        </w:rPr>
        <w:t>、交易中心：桂林市公共资源交易中心</w:t>
      </w:r>
    </w:p>
    <w:p w:rsidR="00A72944" w:rsidRPr="006F110B" w:rsidRDefault="00A72944" w:rsidP="00A72944">
      <w:pPr>
        <w:spacing w:line="390" w:lineRule="exact"/>
        <w:ind w:firstLineChars="150" w:firstLine="330"/>
        <w:rPr>
          <w:szCs w:val="21"/>
        </w:rPr>
      </w:pPr>
      <w:r w:rsidRPr="006F110B">
        <w:rPr>
          <w:rFonts w:hint="eastAsia"/>
          <w:szCs w:val="21"/>
        </w:rPr>
        <w:t>地址：广西桂林市临桂区西城中路69号创业大厦西辅楼4楼北区</w:t>
      </w:r>
    </w:p>
    <w:p w:rsidR="00A72944" w:rsidRPr="006F110B" w:rsidRDefault="00A72944" w:rsidP="00A72944">
      <w:pPr>
        <w:spacing w:line="390" w:lineRule="exact"/>
        <w:ind w:firstLineChars="150" w:firstLine="330"/>
        <w:rPr>
          <w:szCs w:val="21"/>
        </w:rPr>
      </w:pPr>
      <w:r w:rsidRPr="006F110B">
        <w:rPr>
          <w:rFonts w:hint="eastAsia"/>
          <w:szCs w:val="21"/>
        </w:rPr>
        <w:t>联系电话：0773-5625158、5625168（办公室）、5625162、5625163（交易三科）</w:t>
      </w:r>
    </w:p>
    <w:p w:rsidR="00A72944" w:rsidRPr="006F110B" w:rsidRDefault="00A72944" w:rsidP="00A72944">
      <w:pPr>
        <w:spacing w:line="390" w:lineRule="exact"/>
        <w:ind w:firstLineChars="150" w:firstLine="330"/>
        <w:rPr>
          <w:szCs w:val="21"/>
        </w:rPr>
      </w:pPr>
      <w:r w:rsidRPr="006F110B">
        <w:rPr>
          <w:szCs w:val="21"/>
        </w:rPr>
        <w:t>5</w:t>
      </w:r>
      <w:r w:rsidRPr="006F110B">
        <w:rPr>
          <w:rFonts w:hint="eastAsia"/>
          <w:szCs w:val="21"/>
        </w:rPr>
        <w:t xml:space="preserve">、监督部门: </w:t>
      </w:r>
      <w:r w:rsidR="00CA02F3" w:rsidRPr="006F110B">
        <w:rPr>
          <w:rFonts w:hint="eastAsia"/>
          <w:szCs w:val="21"/>
        </w:rPr>
        <w:t>灌阳县</w:t>
      </w:r>
      <w:r w:rsidRPr="006F110B">
        <w:rPr>
          <w:rFonts w:hint="eastAsia"/>
          <w:szCs w:val="21"/>
        </w:rPr>
        <w:t>县政府采购办公室          电话: 0773-</w:t>
      </w:r>
      <w:r w:rsidR="00CA02F3" w:rsidRPr="006F110B">
        <w:rPr>
          <w:szCs w:val="21"/>
        </w:rPr>
        <w:t>4250206</w:t>
      </w:r>
    </w:p>
    <w:p w:rsidR="00A72944" w:rsidRPr="006F110B" w:rsidRDefault="00A72944" w:rsidP="00A72944">
      <w:pPr>
        <w:spacing w:line="320" w:lineRule="exact"/>
        <w:ind w:firstLineChars="3150" w:firstLine="6930"/>
        <w:rPr>
          <w:szCs w:val="21"/>
        </w:rPr>
      </w:pPr>
      <w:r w:rsidRPr="006F110B">
        <w:rPr>
          <w:rFonts w:hint="eastAsia"/>
          <w:szCs w:val="21"/>
        </w:rPr>
        <w:t>汇龙工程咨询有限公司</w:t>
      </w:r>
    </w:p>
    <w:p w:rsidR="00A72944" w:rsidRPr="006F110B" w:rsidRDefault="00A72944" w:rsidP="00A72944">
      <w:pPr>
        <w:spacing w:line="320" w:lineRule="exact"/>
        <w:ind w:firstLineChars="1300" w:firstLine="2860"/>
        <w:rPr>
          <w:szCs w:val="21"/>
        </w:rPr>
      </w:pPr>
      <w:r w:rsidRPr="006F110B">
        <w:rPr>
          <w:rFonts w:hint="eastAsia"/>
          <w:szCs w:val="21"/>
        </w:rPr>
        <w:t xml:space="preserve">                                      20</w:t>
      </w:r>
      <w:r w:rsidRPr="006F110B">
        <w:rPr>
          <w:szCs w:val="21"/>
        </w:rPr>
        <w:t>21</w:t>
      </w:r>
      <w:r w:rsidRPr="006F110B">
        <w:rPr>
          <w:rFonts w:hint="eastAsia"/>
          <w:szCs w:val="21"/>
        </w:rPr>
        <w:t>年</w:t>
      </w:r>
      <w:r w:rsidR="006F110B" w:rsidRPr="006F110B">
        <w:rPr>
          <w:szCs w:val="21"/>
        </w:rPr>
        <w:t>9</w:t>
      </w:r>
      <w:r w:rsidRPr="006F110B">
        <w:rPr>
          <w:rFonts w:hint="eastAsia"/>
          <w:szCs w:val="21"/>
        </w:rPr>
        <w:t>月</w:t>
      </w:r>
      <w:r w:rsidR="006F110B" w:rsidRPr="006F110B">
        <w:rPr>
          <w:szCs w:val="21"/>
        </w:rPr>
        <w:t>27</w:t>
      </w:r>
      <w:r w:rsidRPr="006F110B">
        <w:rPr>
          <w:rFonts w:hint="eastAsia"/>
          <w:szCs w:val="21"/>
        </w:rPr>
        <w:t>日</w:t>
      </w:r>
      <w:bookmarkEnd w:id="1"/>
    </w:p>
    <w:p w:rsidR="00A72944" w:rsidRPr="006F110B" w:rsidRDefault="00A72944" w:rsidP="00A72944">
      <w:pPr>
        <w:spacing w:line="440" w:lineRule="exact"/>
        <w:rPr>
          <w:b/>
          <w:sz w:val="32"/>
          <w:szCs w:val="32"/>
        </w:rPr>
      </w:pPr>
    </w:p>
    <w:p w:rsidR="00A72944" w:rsidRPr="006F110B" w:rsidRDefault="00A72944" w:rsidP="00A72944">
      <w:pPr>
        <w:spacing w:line="440" w:lineRule="exact"/>
        <w:rPr>
          <w:b/>
          <w:sz w:val="32"/>
          <w:szCs w:val="32"/>
        </w:rPr>
      </w:pPr>
    </w:p>
    <w:p w:rsidR="00A72944" w:rsidRPr="006F110B" w:rsidRDefault="00A72944">
      <w:pPr>
        <w:spacing w:line="232" w:lineRule="auto"/>
        <w:sectPr w:rsidR="00A72944" w:rsidRPr="006F110B">
          <w:pgSz w:w="11910" w:h="16840"/>
          <w:pgMar w:top="1120" w:right="1060" w:bottom="900" w:left="920" w:header="0" w:footer="640" w:gutter="0"/>
          <w:cols w:space="720"/>
        </w:sectPr>
      </w:pPr>
    </w:p>
    <w:p w:rsidR="00302CCD" w:rsidRPr="006F110B" w:rsidRDefault="00A41229">
      <w:pPr>
        <w:pStyle w:val="1"/>
        <w:spacing w:before="44"/>
        <w:ind w:right="47"/>
        <w:jc w:val="center"/>
      </w:pPr>
      <w:bookmarkStart w:id="3" w:name="_TOC_250003"/>
      <w:bookmarkEnd w:id="3"/>
      <w:r w:rsidRPr="006F110B">
        <w:rPr>
          <w:rFonts w:hint="eastAsia"/>
        </w:rPr>
        <w:lastRenderedPageBreak/>
        <w:t>第二章 供应商须知</w:t>
      </w:r>
    </w:p>
    <w:p w:rsidR="00302CCD" w:rsidRPr="006F110B" w:rsidRDefault="00A41229">
      <w:pPr>
        <w:pStyle w:val="6"/>
        <w:spacing w:before="30" w:after="4"/>
        <w:ind w:left="0" w:right="41"/>
        <w:jc w:val="center"/>
      </w:pPr>
      <w:r w:rsidRPr="006F110B">
        <w:rPr>
          <w:rFonts w:hint="eastAsia"/>
        </w:rPr>
        <w:t>供 应 商 须 知 前 附 表</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968"/>
        <w:gridCol w:w="1554"/>
        <w:gridCol w:w="6612"/>
      </w:tblGrid>
      <w:tr w:rsidR="006F110B" w:rsidRPr="006F110B">
        <w:trPr>
          <w:trHeight w:val="537"/>
        </w:trPr>
        <w:tc>
          <w:tcPr>
            <w:tcW w:w="568" w:type="dxa"/>
            <w:vAlign w:val="center"/>
          </w:tcPr>
          <w:p w:rsidR="00302CCD" w:rsidRPr="006F110B" w:rsidRDefault="00A41229">
            <w:pPr>
              <w:pStyle w:val="TableParagraph"/>
              <w:ind w:right="164"/>
              <w:jc w:val="center"/>
              <w:rPr>
                <w:sz w:val="21"/>
              </w:rPr>
            </w:pPr>
            <w:r w:rsidRPr="006F110B">
              <w:rPr>
                <w:rFonts w:hint="eastAsia"/>
                <w:sz w:val="21"/>
              </w:rPr>
              <w:t>序号</w:t>
            </w:r>
          </w:p>
        </w:tc>
        <w:tc>
          <w:tcPr>
            <w:tcW w:w="968" w:type="dxa"/>
            <w:vAlign w:val="center"/>
          </w:tcPr>
          <w:p w:rsidR="00302CCD" w:rsidRPr="006F110B" w:rsidRDefault="00A41229">
            <w:pPr>
              <w:pStyle w:val="TableParagraph"/>
              <w:spacing w:before="77"/>
              <w:ind w:right="125"/>
              <w:jc w:val="center"/>
              <w:rPr>
                <w:sz w:val="21"/>
              </w:rPr>
            </w:pPr>
            <w:r w:rsidRPr="006F110B">
              <w:rPr>
                <w:rFonts w:hint="eastAsia"/>
                <w:sz w:val="21"/>
              </w:rPr>
              <w:t>条款号</w:t>
            </w:r>
          </w:p>
        </w:tc>
        <w:tc>
          <w:tcPr>
            <w:tcW w:w="1554" w:type="dxa"/>
            <w:vAlign w:val="center"/>
          </w:tcPr>
          <w:p w:rsidR="00302CCD" w:rsidRPr="006F110B" w:rsidRDefault="00A41229">
            <w:pPr>
              <w:pStyle w:val="TableParagraph"/>
              <w:ind w:right="144"/>
              <w:jc w:val="center"/>
              <w:rPr>
                <w:sz w:val="21"/>
              </w:rPr>
            </w:pPr>
            <w:r w:rsidRPr="006F110B">
              <w:rPr>
                <w:rFonts w:hint="eastAsia"/>
                <w:sz w:val="21"/>
              </w:rPr>
              <w:t>条款名称</w:t>
            </w:r>
          </w:p>
        </w:tc>
        <w:tc>
          <w:tcPr>
            <w:tcW w:w="6612" w:type="dxa"/>
            <w:vAlign w:val="center"/>
          </w:tcPr>
          <w:p w:rsidR="00302CCD" w:rsidRPr="006F110B" w:rsidRDefault="00A41229">
            <w:pPr>
              <w:pStyle w:val="TableParagraph"/>
              <w:ind w:right="2674"/>
              <w:jc w:val="right"/>
              <w:rPr>
                <w:sz w:val="21"/>
              </w:rPr>
            </w:pPr>
            <w:r w:rsidRPr="006F110B">
              <w:rPr>
                <w:rFonts w:hint="eastAsia"/>
                <w:sz w:val="21"/>
              </w:rPr>
              <w:t>内容、要求</w:t>
            </w:r>
          </w:p>
        </w:tc>
      </w:tr>
      <w:tr w:rsidR="006F110B" w:rsidRPr="006F110B">
        <w:trPr>
          <w:trHeight w:val="600"/>
        </w:trPr>
        <w:tc>
          <w:tcPr>
            <w:tcW w:w="568" w:type="dxa"/>
            <w:vAlign w:val="center"/>
          </w:tcPr>
          <w:p w:rsidR="00302CCD" w:rsidRPr="006F110B" w:rsidRDefault="00A41229">
            <w:pPr>
              <w:pStyle w:val="TableParagraph"/>
              <w:jc w:val="center"/>
              <w:rPr>
                <w:sz w:val="21"/>
              </w:rPr>
            </w:pPr>
            <w:r w:rsidRPr="006F110B">
              <w:rPr>
                <w:rFonts w:hint="eastAsia"/>
                <w:sz w:val="21"/>
              </w:rPr>
              <w:t>1</w:t>
            </w:r>
          </w:p>
        </w:tc>
        <w:tc>
          <w:tcPr>
            <w:tcW w:w="968" w:type="dxa"/>
            <w:vAlign w:val="center"/>
          </w:tcPr>
          <w:p w:rsidR="00302CCD" w:rsidRPr="006F110B" w:rsidRDefault="00A41229">
            <w:pPr>
              <w:pStyle w:val="TableParagraph"/>
              <w:ind w:right="247"/>
              <w:jc w:val="center"/>
              <w:rPr>
                <w:sz w:val="21"/>
              </w:rPr>
            </w:pPr>
            <w:r w:rsidRPr="006F110B">
              <w:rPr>
                <w:rFonts w:hint="eastAsia"/>
                <w:sz w:val="21"/>
              </w:rPr>
              <w:t>1.1</w:t>
            </w:r>
          </w:p>
        </w:tc>
        <w:tc>
          <w:tcPr>
            <w:tcW w:w="1554" w:type="dxa"/>
            <w:vAlign w:val="center"/>
          </w:tcPr>
          <w:p w:rsidR="00302CCD" w:rsidRPr="006F110B" w:rsidRDefault="00A41229">
            <w:pPr>
              <w:pStyle w:val="TableParagraph"/>
              <w:spacing w:before="64" w:line="213" w:lineRule="auto"/>
              <w:ind w:right="165"/>
              <w:jc w:val="center"/>
              <w:rPr>
                <w:sz w:val="21"/>
              </w:rPr>
            </w:pPr>
            <w:r w:rsidRPr="006F110B">
              <w:rPr>
                <w:rFonts w:hint="eastAsia"/>
                <w:sz w:val="21"/>
              </w:rPr>
              <w:t>项目名称及项目编号</w:t>
            </w:r>
          </w:p>
        </w:tc>
        <w:tc>
          <w:tcPr>
            <w:tcW w:w="6612" w:type="dxa"/>
          </w:tcPr>
          <w:p w:rsidR="00302CCD" w:rsidRPr="006F110B" w:rsidRDefault="00A41229">
            <w:pPr>
              <w:pStyle w:val="TableParagraph"/>
              <w:spacing w:before="29"/>
              <w:ind w:left="107"/>
              <w:rPr>
                <w:sz w:val="21"/>
              </w:rPr>
            </w:pPr>
            <w:r w:rsidRPr="006F110B">
              <w:rPr>
                <w:rFonts w:hint="eastAsia"/>
                <w:sz w:val="21"/>
              </w:rPr>
              <w:t>项目名称：</w:t>
            </w:r>
            <w:r w:rsidR="00A64864" w:rsidRPr="006F110B">
              <w:rPr>
                <w:rFonts w:hint="eastAsia"/>
                <w:sz w:val="21"/>
              </w:rPr>
              <w:t>灌阳县中小学安防设施设备采购项目</w:t>
            </w:r>
            <w:r w:rsidR="003E3D1D" w:rsidRPr="006F110B">
              <w:rPr>
                <w:rFonts w:hint="eastAsia"/>
                <w:sz w:val="21"/>
              </w:rPr>
              <w:t xml:space="preserve"> </w:t>
            </w:r>
          </w:p>
          <w:p w:rsidR="00302CCD" w:rsidRPr="006F110B" w:rsidRDefault="00A41229" w:rsidP="003E3D1D">
            <w:pPr>
              <w:pStyle w:val="TableParagraph"/>
              <w:spacing w:before="31" w:line="251" w:lineRule="exact"/>
              <w:ind w:left="107"/>
              <w:rPr>
                <w:sz w:val="21"/>
              </w:rPr>
            </w:pPr>
            <w:r w:rsidRPr="006F110B">
              <w:rPr>
                <w:rFonts w:hint="eastAsia"/>
                <w:sz w:val="21"/>
              </w:rPr>
              <w:t>项目编号：</w:t>
            </w:r>
            <w:r w:rsidR="00A64864" w:rsidRPr="006F110B">
              <w:rPr>
                <w:sz w:val="21"/>
              </w:rPr>
              <w:t>GLZC2021-C1-270044-HLGC</w:t>
            </w:r>
            <w:r w:rsidR="003E3D1D" w:rsidRPr="006F110B">
              <w:rPr>
                <w:sz w:val="21"/>
                <w:lang w:val="en-US"/>
              </w:rPr>
              <w:t xml:space="preserve"> </w:t>
            </w:r>
          </w:p>
        </w:tc>
      </w:tr>
      <w:tr w:rsidR="006F110B" w:rsidRPr="006F110B">
        <w:trPr>
          <w:trHeight w:val="2700"/>
        </w:trPr>
        <w:tc>
          <w:tcPr>
            <w:tcW w:w="568" w:type="dxa"/>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spacing w:before="4"/>
              <w:jc w:val="center"/>
              <w:rPr>
                <w:b/>
                <w:sz w:val="18"/>
              </w:rPr>
            </w:pPr>
          </w:p>
          <w:p w:rsidR="00302CCD" w:rsidRPr="006F110B" w:rsidRDefault="00A41229">
            <w:pPr>
              <w:pStyle w:val="TableParagraph"/>
              <w:ind w:left="9"/>
              <w:jc w:val="center"/>
              <w:rPr>
                <w:sz w:val="21"/>
              </w:rPr>
            </w:pPr>
            <w:r w:rsidRPr="006F110B">
              <w:rPr>
                <w:rFonts w:hint="eastAsia"/>
                <w:sz w:val="21"/>
              </w:rPr>
              <w:t>2</w:t>
            </w:r>
          </w:p>
        </w:tc>
        <w:tc>
          <w:tcPr>
            <w:tcW w:w="968" w:type="dxa"/>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spacing w:before="5"/>
              <w:jc w:val="center"/>
              <w:rPr>
                <w:b/>
                <w:sz w:val="17"/>
              </w:rPr>
            </w:pPr>
          </w:p>
          <w:p w:rsidR="00302CCD" w:rsidRPr="006F110B" w:rsidRDefault="00A41229">
            <w:pPr>
              <w:pStyle w:val="TableParagraph"/>
              <w:ind w:left="9"/>
              <w:jc w:val="center"/>
              <w:rPr>
                <w:sz w:val="21"/>
              </w:rPr>
            </w:pPr>
            <w:r w:rsidRPr="006F110B">
              <w:rPr>
                <w:rFonts w:hint="eastAsia"/>
                <w:sz w:val="21"/>
              </w:rPr>
              <w:t>3</w:t>
            </w:r>
          </w:p>
        </w:tc>
        <w:tc>
          <w:tcPr>
            <w:tcW w:w="1554" w:type="dxa"/>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302CCD">
            <w:pPr>
              <w:pStyle w:val="TableParagraph"/>
              <w:spacing w:before="7"/>
              <w:jc w:val="center"/>
              <w:rPr>
                <w:b/>
                <w:sz w:val="14"/>
              </w:rPr>
            </w:pPr>
          </w:p>
          <w:p w:rsidR="00302CCD" w:rsidRPr="006F110B" w:rsidRDefault="00A41229">
            <w:pPr>
              <w:pStyle w:val="TableParagraph"/>
              <w:ind w:right="144"/>
              <w:jc w:val="center"/>
              <w:rPr>
                <w:sz w:val="21"/>
              </w:rPr>
            </w:pPr>
            <w:r w:rsidRPr="006F110B">
              <w:rPr>
                <w:rFonts w:hint="eastAsia"/>
                <w:sz w:val="21"/>
              </w:rPr>
              <w:t>供应商资格</w:t>
            </w:r>
          </w:p>
        </w:tc>
        <w:tc>
          <w:tcPr>
            <w:tcW w:w="6612" w:type="dxa"/>
          </w:tcPr>
          <w:p w:rsidR="00A65A73" w:rsidRPr="006F110B" w:rsidRDefault="00A65A73" w:rsidP="00A65A73">
            <w:pPr>
              <w:pStyle w:val="TableParagraph"/>
              <w:tabs>
                <w:tab w:val="left" w:pos="475"/>
              </w:tabs>
              <w:spacing w:before="31" w:line="266" w:lineRule="auto"/>
              <w:ind w:left="107" w:right="-15"/>
              <w:jc w:val="both"/>
              <w:rPr>
                <w:spacing w:val="-11"/>
                <w:sz w:val="21"/>
              </w:rPr>
            </w:pPr>
            <w:r w:rsidRPr="006F110B">
              <w:rPr>
                <w:spacing w:val="-11"/>
                <w:sz w:val="21"/>
              </w:rPr>
              <w:t>3.1. 符合《中华人民共和国政府采购法》第二十二条和《政府采购法实施条例》第十八条规定，具备合法资格的供应商；</w:t>
            </w:r>
          </w:p>
          <w:p w:rsidR="00A65A73" w:rsidRPr="006F110B" w:rsidRDefault="00A65A73" w:rsidP="00A65A73">
            <w:pPr>
              <w:pStyle w:val="TableParagraph"/>
              <w:tabs>
                <w:tab w:val="left" w:pos="475"/>
              </w:tabs>
              <w:spacing w:before="31" w:line="266" w:lineRule="auto"/>
              <w:ind w:right="-15" w:firstLineChars="50" w:firstLine="99"/>
              <w:jc w:val="both"/>
              <w:rPr>
                <w:spacing w:val="-11"/>
                <w:sz w:val="21"/>
              </w:rPr>
            </w:pPr>
            <w:r w:rsidRPr="006F110B">
              <w:rPr>
                <w:spacing w:val="-11"/>
                <w:sz w:val="21"/>
              </w:rPr>
              <w:t>3.2. 参加政府采购活动前三年内，在经营活动中没有重大违法记录和不良信用记录〔在“信用中国”网站（www.creditchina.gov.cn）、中国政府采购网（www.ccgp.gov.cn）渠道未被列入失信被执行人、重大税收违法案件当事人名单、政府采购严重违法失信行为记录名单〕。</w:t>
            </w:r>
          </w:p>
          <w:p w:rsidR="00302CCD" w:rsidRPr="006F110B" w:rsidRDefault="00A65A73" w:rsidP="00A65A73">
            <w:pPr>
              <w:pStyle w:val="TableParagraph"/>
              <w:tabs>
                <w:tab w:val="left" w:pos="475"/>
              </w:tabs>
              <w:spacing w:before="31" w:line="249" w:lineRule="exact"/>
              <w:ind w:left="107"/>
              <w:rPr>
                <w:sz w:val="21"/>
              </w:rPr>
            </w:pPr>
            <w:r w:rsidRPr="006F110B">
              <w:rPr>
                <w:spacing w:val="-11"/>
                <w:sz w:val="21"/>
              </w:rPr>
              <w:t>3.3.本项目不接受联合体投标。</w:t>
            </w:r>
          </w:p>
        </w:tc>
      </w:tr>
      <w:tr w:rsidR="006F110B" w:rsidRPr="006F110B">
        <w:trPr>
          <w:trHeight w:val="600"/>
        </w:trPr>
        <w:tc>
          <w:tcPr>
            <w:tcW w:w="568" w:type="dxa"/>
          </w:tcPr>
          <w:p w:rsidR="00302CCD" w:rsidRPr="006F110B" w:rsidRDefault="00302CCD">
            <w:pPr>
              <w:pStyle w:val="TableParagraph"/>
              <w:spacing w:before="5"/>
              <w:jc w:val="center"/>
              <w:rPr>
                <w:b/>
                <w:sz w:val="16"/>
              </w:rPr>
            </w:pPr>
          </w:p>
          <w:p w:rsidR="00302CCD" w:rsidRPr="006F110B" w:rsidRDefault="00A41229">
            <w:pPr>
              <w:pStyle w:val="TableParagraph"/>
              <w:spacing w:before="1"/>
              <w:ind w:left="9"/>
              <w:jc w:val="center"/>
              <w:rPr>
                <w:sz w:val="21"/>
              </w:rPr>
            </w:pPr>
            <w:r w:rsidRPr="006F110B">
              <w:rPr>
                <w:rFonts w:hint="eastAsia"/>
                <w:sz w:val="21"/>
              </w:rPr>
              <w:t>3</w:t>
            </w:r>
          </w:p>
        </w:tc>
        <w:tc>
          <w:tcPr>
            <w:tcW w:w="968" w:type="dxa"/>
          </w:tcPr>
          <w:p w:rsidR="00302CCD" w:rsidRPr="006F110B" w:rsidRDefault="00302CCD">
            <w:pPr>
              <w:pStyle w:val="TableParagraph"/>
              <w:spacing w:before="6"/>
              <w:jc w:val="center"/>
              <w:rPr>
                <w:b/>
                <w:sz w:val="15"/>
              </w:rPr>
            </w:pPr>
          </w:p>
          <w:p w:rsidR="00302CCD" w:rsidRPr="006F110B" w:rsidRDefault="00A41229">
            <w:pPr>
              <w:pStyle w:val="TableParagraph"/>
              <w:ind w:left="9"/>
              <w:jc w:val="center"/>
              <w:rPr>
                <w:sz w:val="21"/>
              </w:rPr>
            </w:pPr>
            <w:r w:rsidRPr="006F110B">
              <w:rPr>
                <w:rFonts w:hint="eastAsia"/>
                <w:sz w:val="21"/>
              </w:rPr>
              <w:t>4</w:t>
            </w:r>
          </w:p>
        </w:tc>
        <w:tc>
          <w:tcPr>
            <w:tcW w:w="1554" w:type="dxa"/>
          </w:tcPr>
          <w:p w:rsidR="00302CCD" w:rsidRPr="006F110B" w:rsidRDefault="00A41229">
            <w:pPr>
              <w:pStyle w:val="TableParagraph"/>
              <w:spacing w:before="162"/>
              <w:ind w:right="144"/>
              <w:jc w:val="center"/>
              <w:rPr>
                <w:sz w:val="21"/>
              </w:rPr>
            </w:pPr>
            <w:r w:rsidRPr="006F110B">
              <w:rPr>
                <w:rFonts w:hint="eastAsia"/>
                <w:sz w:val="21"/>
              </w:rPr>
              <w:t>磋商费用</w:t>
            </w:r>
          </w:p>
        </w:tc>
        <w:tc>
          <w:tcPr>
            <w:tcW w:w="6612" w:type="dxa"/>
          </w:tcPr>
          <w:p w:rsidR="00302CCD" w:rsidRPr="006F110B" w:rsidRDefault="00A41229">
            <w:pPr>
              <w:pStyle w:val="TableParagraph"/>
              <w:spacing w:line="300" w:lineRule="atLeast"/>
              <w:ind w:left="107" w:right="98"/>
              <w:rPr>
                <w:sz w:val="21"/>
              </w:rPr>
            </w:pPr>
            <w:r w:rsidRPr="006F110B">
              <w:rPr>
                <w:rFonts w:hint="eastAsia"/>
                <w:spacing w:val="3"/>
                <w:sz w:val="21"/>
              </w:rPr>
              <w:t xml:space="preserve">不论磋商结果如何，供应商均应自行承担所有与磋商有关的全部费  </w:t>
            </w:r>
            <w:r w:rsidRPr="006F110B">
              <w:rPr>
                <w:rFonts w:hint="eastAsia"/>
                <w:sz w:val="21"/>
              </w:rPr>
              <w:t>用。</w:t>
            </w:r>
          </w:p>
        </w:tc>
      </w:tr>
      <w:tr w:rsidR="006F110B" w:rsidRPr="006F110B">
        <w:trPr>
          <w:trHeight w:val="1500"/>
        </w:trPr>
        <w:tc>
          <w:tcPr>
            <w:tcW w:w="568" w:type="dxa"/>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A41229">
            <w:pPr>
              <w:pStyle w:val="TableParagraph"/>
              <w:spacing w:before="146"/>
              <w:ind w:left="9"/>
              <w:jc w:val="center"/>
              <w:rPr>
                <w:sz w:val="21"/>
              </w:rPr>
            </w:pPr>
            <w:r w:rsidRPr="006F110B">
              <w:rPr>
                <w:rFonts w:hint="eastAsia"/>
                <w:sz w:val="21"/>
              </w:rPr>
              <w:t>4</w:t>
            </w:r>
          </w:p>
        </w:tc>
        <w:tc>
          <w:tcPr>
            <w:tcW w:w="968" w:type="dxa"/>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A41229">
            <w:pPr>
              <w:pStyle w:val="TableParagraph"/>
              <w:spacing w:before="156"/>
              <w:ind w:left="134" w:right="125"/>
              <w:jc w:val="center"/>
              <w:rPr>
                <w:sz w:val="21"/>
              </w:rPr>
            </w:pPr>
            <w:r w:rsidRPr="006F110B">
              <w:rPr>
                <w:rFonts w:hint="eastAsia"/>
                <w:sz w:val="21"/>
              </w:rPr>
              <w:t>13</w:t>
            </w:r>
          </w:p>
        </w:tc>
        <w:tc>
          <w:tcPr>
            <w:tcW w:w="1554" w:type="dxa"/>
          </w:tcPr>
          <w:p w:rsidR="00302CCD" w:rsidRPr="006F110B" w:rsidRDefault="00302CCD">
            <w:pPr>
              <w:pStyle w:val="TableParagraph"/>
              <w:jc w:val="center"/>
              <w:rPr>
                <w:b/>
                <w:sz w:val="20"/>
              </w:rPr>
            </w:pPr>
          </w:p>
          <w:p w:rsidR="00302CCD" w:rsidRPr="006F110B" w:rsidRDefault="00302CCD">
            <w:pPr>
              <w:pStyle w:val="TableParagraph"/>
              <w:spacing w:before="1"/>
              <w:jc w:val="center"/>
              <w:rPr>
                <w:b/>
                <w:sz w:val="20"/>
              </w:rPr>
            </w:pPr>
          </w:p>
          <w:p w:rsidR="00302CCD" w:rsidRPr="006F110B" w:rsidRDefault="00A41229">
            <w:pPr>
              <w:pStyle w:val="TableParagraph"/>
              <w:spacing w:before="1" w:line="213" w:lineRule="auto"/>
              <w:ind w:right="165"/>
              <w:jc w:val="center"/>
              <w:rPr>
                <w:sz w:val="21"/>
              </w:rPr>
            </w:pPr>
            <w:r w:rsidRPr="006F110B">
              <w:rPr>
                <w:rFonts w:hint="eastAsia"/>
                <w:sz w:val="21"/>
              </w:rPr>
              <w:t>磋商报价及采购预算金额</w:t>
            </w:r>
          </w:p>
        </w:tc>
        <w:tc>
          <w:tcPr>
            <w:tcW w:w="6612" w:type="dxa"/>
            <w:vAlign w:val="center"/>
          </w:tcPr>
          <w:p w:rsidR="00302CCD" w:rsidRPr="006F110B" w:rsidRDefault="00A41229">
            <w:pPr>
              <w:pStyle w:val="TableParagraph"/>
              <w:numPr>
                <w:ilvl w:val="1"/>
                <w:numId w:val="6"/>
              </w:numPr>
              <w:tabs>
                <w:tab w:val="left" w:pos="583"/>
              </w:tabs>
              <w:spacing w:before="30" w:line="266" w:lineRule="auto"/>
              <w:ind w:right="98" w:firstLine="0"/>
              <w:jc w:val="both"/>
              <w:rPr>
                <w:sz w:val="21"/>
              </w:rPr>
            </w:pPr>
            <w:r w:rsidRPr="006F110B">
              <w:rPr>
                <w:rFonts w:hint="eastAsia"/>
                <w:spacing w:val="3"/>
                <w:sz w:val="21"/>
              </w:rPr>
              <w:t xml:space="preserve">供应商必须就“项目需求”中所有内容作完整唯一报价，响应 </w:t>
            </w:r>
            <w:r w:rsidRPr="006F110B">
              <w:rPr>
                <w:rFonts w:hint="eastAsia"/>
                <w:spacing w:val="-2"/>
                <w:sz w:val="21"/>
              </w:rPr>
              <w:t>文件只允许有一个报价，有选择的或有条件的报价将不予接受；磋商  报价应按磋商文件中相关附表格式填写。</w:t>
            </w:r>
          </w:p>
          <w:p w:rsidR="00302CCD" w:rsidRPr="006F110B" w:rsidRDefault="00152678" w:rsidP="00152678">
            <w:pPr>
              <w:pStyle w:val="TableParagraph"/>
              <w:tabs>
                <w:tab w:val="left" w:pos="581"/>
              </w:tabs>
              <w:spacing w:before="4"/>
              <w:ind w:left="107"/>
              <w:jc w:val="both"/>
              <w:rPr>
                <w:sz w:val="21"/>
              </w:rPr>
            </w:pPr>
            <w:r w:rsidRPr="006F110B">
              <w:rPr>
                <w:rFonts w:hint="eastAsia"/>
                <w:spacing w:val="1"/>
                <w:sz w:val="21"/>
              </w:rPr>
              <w:t>13.2</w:t>
            </w:r>
            <w:r w:rsidR="00A41229" w:rsidRPr="006F110B">
              <w:rPr>
                <w:rFonts w:hint="eastAsia"/>
                <w:spacing w:val="1"/>
                <w:sz w:val="21"/>
              </w:rPr>
              <w:t>采购预算金额</w:t>
            </w:r>
            <w:r w:rsidR="00A41229" w:rsidRPr="006F110B">
              <w:rPr>
                <w:rFonts w:hint="eastAsia"/>
                <w:spacing w:val="-1"/>
                <w:sz w:val="21"/>
              </w:rPr>
              <w:t>（</w:t>
            </w:r>
            <w:r w:rsidR="00A41229" w:rsidRPr="006F110B">
              <w:rPr>
                <w:rFonts w:hint="eastAsia"/>
                <w:spacing w:val="2"/>
                <w:sz w:val="21"/>
              </w:rPr>
              <w:t>人民币</w:t>
            </w:r>
            <w:r w:rsidR="00A41229" w:rsidRPr="006F110B">
              <w:rPr>
                <w:rFonts w:hint="eastAsia"/>
                <w:spacing w:val="-104"/>
                <w:sz w:val="21"/>
              </w:rPr>
              <w:t>）</w:t>
            </w:r>
            <w:r w:rsidR="00A41229" w:rsidRPr="006F110B">
              <w:rPr>
                <w:rFonts w:hint="eastAsia"/>
                <w:spacing w:val="2"/>
                <w:sz w:val="21"/>
              </w:rPr>
              <w:t>：</w:t>
            </w:r>
            <w:r w:rsidRPr="006F110B">
              <w:rPr>
                <w:rFonts w:hint="eastAsia"/>
                <w:b/>
                <w:spacing w:val="2"/>
                <w:sz w:val="21"/>
                <w:lang w:val="en-US"/>
              </w:rPr>
              <w:t>壹佰</w:t>
            </w:r>
            <w:r w:rsidR="003E3D1D" w:rsidRPr="006F110B">
              <w:rPr>
                <w:rFonts w:hint="eastAsia"/>
                <w:b/>
                <w:spacing w:val="2"/>
                <w:sz w:val="21"/>
                <w:lang w:val="en-US"/>
              </w:rPr>
              <w:t>贰拾</w:t>
            </w:r>
            <w:r w:rsidR="003E3D1D" w:rsidRPr="006F110B">
              <w:rPr>
                <w:b/>
                <w:spacing w:val="2"/>
                <w:sz w:val="21"/>
                <w:lang w:val="en-US"/>
              </w:rPr>
              <w:t>壹万元</w:t>
            </w:r>
            <w:r w:rsidRPr="006F110B">
              <w:rPr>
                <w:rFonts w:hint="eastAsia"/>
                <w:b/>
                <w:spacing w:val="2"/>
                <w:sz w:val="21"/>
                <w:lang w:val="en-US"/>
              </w:rPr>
              <w:t>（￥</w:t>
            </w:r>
            <w:r w:rsidR="003E3D1D" w:rsidRPr="006F110B">
              <w:rPr>
                <w:b/>
                <w:spacing w:val="2"/>
                <w:sz w:val="21"/>
                <w:lang w:val="en-US"/>
              </w:rPr>
              <w:t>1210000.00</w:t>
            </w:r>
            <w:r w:rsidRPr="006F110B">
              <w:rPr>
                <w:b/>
                <w:spacing w:val="2"/>
                <w:sz w:val="21"/>
                <w:lang w:val="en-US"/>
              </w:rPr>
              <w:t>）</w:t>
            </w:r>
            <w:r w:rsidRPr="006F110B">
              <w:rPr>
                <w:rFonts w:hint="eastAsia"/>
                <w:b/>
                <w:spacing w:val="2"/>
                <w:sz w:val="21"/>
                <w:lang w:val="en-US"/>
              </w:rPr>
              <w:t>。</w:t>
            </w:r>
          </w:p>
          <w:p w:rsidR="00302CCD" w:rsidRPr="006F110B" w:rsidRDefault="00A41229">
            <w:pPr>
              <w:pStyle w:val="TableParagraph"/>
              <w:spacing w:before="31" w:line="250" w:lineRule="exact"/>
              <w:ind w:left="107"/>
              <w:jc w:val="both"/>
              <w:rPr>
                <w:sz w:val="21"/>
              </w:rPr>
            </w:pPr>
            <w:r w:rsidRPr="006F110B">
              <w:rPr>
                <w:rFonts w:hint="eastAsia"/>
                <w:sz w:val="21"/>
              </w:rPr>
              <w:t>报价超采购预算金额的，响应文件按无效处理。</w:t>
            </w:r>
          </w:p>
        </w:tc>
      </w:tr>
      <w:tr w:rsidR="006F110B" w:rsidRPr="006F110B">
        <w:trPr>
          <w:trHeight w:val="600"/>
        </w:trPr>
        <w:tc>
          <w:tcPr>
            <w:tcW w:w="568" w:type="dxa"/>
            <w:vAlign w:val="center"/>
          </w:tcPr>
          <w:p w:rsidR="00302CCD" w:rsidRPr="006F110B" w:rsidRDefault="00302CCD">
            <w:pPr>
              <w:pStyle w:val="TableParagraph"/>
              <w:spacing w:before="5"/>
              <w:jc w:val="center"/>
              <w:rPr>
                <w:b/>
                <w:sz w:val="16"/>
              </w:rPr>
            </w:pPr>
          </w:p>
          <w:p w:rsidR="00302CCD" w:rsidRPr="006F110B" w:rsidRDefault="00A41229">
            <w:pPr>
              <w:pStyle w:val="TableParagraph"/>
              <w:ind w:left="9"/>
              <w:jc w:val="center"/>
              <w:rPr>
                <w:sz w:val="21"/>
              </w:rPr>
            </w:pPr>
            <w:r w:rsidRPr="006F110B">
              <w:rPr>
                <w:rFonts w:hint="eastAsia"/>
                <w:sz w:val="21"/>
              </w:rPr>
              <w:t>5</w:t>
            </w:r>
          </w:p>
        </w:tc>
        <w:tc>
          <w:tcPr>
            <w:tcW w:w="968" w:type="dxa"/>
            <w:vAlign w:val="center"/>
          </w:tcPr>
          <w:p w:rsidR="00302CCD" w:rsidRPr="006F110B" w:rsidRDefault="00302CCD">
            <w:pPr>
              <w:pStyle w:val="TableParagraph"/>
              <w:spacing w:before="12"/>
              <w:jc w:val="center"/>
              <w:rPr>
                <w:b/>
                <w:sz w:val="16"/>
              </w:rPr>
            </w:pPr>
          </w:p>
          <w:p w:rsidR="00302CCD" w:rsidRPr="006F110B" w:rsidRDefault="00A41229">
            <w:pPr>
              <w:pStyle w:val="TableParagraph"/>
              <w:ind w:right="194"/>
              <w:jc w:val="center"/>
              <w:rPr>
                <w:sz w:val="21"/>
              </w:rPr>
            </w:pPr>
            <w:r w:rsidRPr="006F110B">
              <w:rPr>
                <w:rFonts w:hint="eastAsia"/>
                <w:sz w:val="21"/>
              </w:rPr>
              <w:t>14.1</w:t>
            </w:r>
          </w:p>
        </w:tc>
        <w:tc>
          <w:tcPr>
            <w:tcW w:w="1554" w:type="dxa"/>
            <w:vAlign w:val="center"/>
          </w:tcPr>
          <w:p w:rsidR="00302CCD" w:rsidRPr="006F110B" w:rsidRDefault="00A41229">
            <w:pPr>
              <w:pStyle w:val="TableParagraph"/>
              <w:spacing w:before="65" w:line="213" w:lineRule="auto"/>
              <w:ind w:right="165"/>
              <w:jc w:val="center"/>
              <w:rPr>
                <w:sz w:val="21"/>
              </w:rPr>
            </w:pPr>
            <w:r w:rsidRPr="006F110B">
              <w:rPr>
                <w:rFonts w:hint="eastAsia"/>
                <w:sz w:val="21"/>
              </w:rPr>
              <w:t>响应文件有效期</w:t>
            </w:r>
          </w:p>
        </w:tc>
        <w:tc>
          <w:tcPr>
            <w:tcW w:w="6612" w:type="dxa"/>
            <w:vAlign w:val="center"/>
          </w:tcPr>
          <w:p w:rsidR="00302CCD" w:rsidRPr="006F110B" w:rsidRDefault="00A41229">
            <w:pPr>
              <w:pStyle w:val="TableParagraph"/>
              <w:spacing w:line="300" w:lineRule="exact"/>
              <w:ind w:left="107" w:right="28"/>
              <w:jc w:val="both"/>
              <w:rPr>
                <w:sz w:val="21"/>
              </w:rPr>
            </w:pPr>
            <w:r w:rsidRPr="006F110B">
              <w:rPr>
                <w:rFonts w:hint="eastAsia"/>
                <w:sz w:val="21"/>
              </w:rPr>
              <w:t>自响应文件递交截止时间之日起 90 天，有效期不足的响应文件将被拒绝。</w:t>
            </w:r>
          </w:p>
        </w:tc>
      </w:tr>
      <w:tr w:rsidR="006F110B" w:rsidRPr="006F110B">
        <w:trPr>
          <w:trHeight w:val="402"/>
        </w:trPr>
        <w:tc>
          <w:tcPr>
            <w:tcW w:w="568" w:type="dxa"/>
            <w:vAlign w:val="center"/>
          </w:tcPr>
          <w:p w:rsidR="00302CCD" w:rsidRPr="006F110B" w:rsidRDefault="00302CCD">
            <w:pPr>
              <w:pStyle w:val="TableParagraph"/>
              <w:spacing w:before="10"/>
              <w:jc w:val="center"/>
              <w:rPr>
                <w:b/>
                <w:sz w:val="21"/>
              </w:rPr>
            </w:pPr>
          </w:p>
          <w:p w:rsidR="00302CCD" w:rsidRPr="006F110B" w:rsidRDefault="00A41229">
            <w:pPr>
              <w:pStyle w:val="TableParagraph"/>
              <w:ind w:left="9"/>
              <w:jc w:val="center"/>
              <w:rPr>
                <w:sz w:val="21"/>
              </w:rPr>
            </w:pPr>
            <w:r w:rsidRPr="006F110B">
              <w:rPr>
                <w:rFonts w:hint="eastAsia"/>
                <w:sz w:val="21"/>
              </w:rPr>
              <w:t>6</w:t>
            </w:r>
          </w:p>
        </w:tc>
        <w:tc>
          <w:tcPr>
            <w:tcW w:w="968" w:type="dxa"/>
            <w:vAlign w:val="center"/>
          </w:tcPr>
          <w:p w:rsidR="00302CCD" w:rsidRPr="006F110B" w:rsidRDefault="00302CCD">
            <w:pPr>
              <w:pStyle w:val="TableParagraph"/>
              <w:spacing w:before="4"/>
              <w:jc w:val="center"/>
              <w:rPr>
                <w:b/>
              </w:rPr>
            </w:pPr>
          </w:p>
          <w:p w:rsidR="00302CCD" w:rsidRPr="006F110B" w:rsidRDefault="00A41229">
            <w:pPr>
              <w:pStyle w:val="TableParagraph"/>
              <w:spacing w:before="1"/>
              <w:ind w:right="125"/>
              <w:jc w:val="center"/>
              <w:rPr>
                <w:sz w:val="21"/>
              </w:rPr>
            </w:pPr>
            <w:r w:rsidRPr="006F110B">
              <w:rPr>
                <w:rFonts w:hint="eastAsia"/>
                <w:sz w:val="21"/>
              </w:rPr>
              <w:t>15</w:t>
            </w:r>
          </w:p>
        </w:tc>
        <w:tc>
          <w:tcPr>
            <w:tcW w:w="1554" w:type="dxa"/>
            <w:vAlign w:val="center"/>
          </w:tcPr>
          <w:p w:rsidR="00302CCD" w:rsidRPr="006F110B" w:rsidRDefault="00A41229">
            <w:pPr>
              <w:pStyle w:val="TableParagraph"/>
              <w:spacing w:before="151"/>
              <w:ind w:right="147"/>
              <w:jc w:val="center"/>
              <w:rPr>
                <w:sz w:val="21"/>
              </w:rPr>
            </w:pPr>
            <w:r w:rsidRPr="006F110B">
              <w:rPr>
                <w:rFonts w:hint="eastAsia"/>
                <w:sz w:val="21"/>
              </w:rPr>
              <w:t>响应文件份数</w:t>
            </w:r>
          </w:p>
        </w:tc>
        <w:tc>
          <w:tcPr>
            <w:tcW w:w="6612" w:type="dxa"/>
            <w:vAlign w:val="center"/>
          </w:tcPr>
          <w:p w:rsidR="00302CCD" w:rsidRPr="006F110B" w:rsidRDefault="00A41229">
            <w:pPr>
              <w:pStyle w:val="TableParagraph"/>
              <w:spacing w:before="132"/>
              <w:ind w:left="107"/>
              <w:jc w:val="both"/>
              <w:rPr>
                <w:sz w:val="21"/>
              </w:rPr>
            </w:pPr>
            <w:r w:rsidRPr="006F110B">
              <w:rPr>
                <w:rFonts w:hint="eastAsia"/>
                <w:sz w:val="21"/>
              </w:rPr>
              <w:t>正本壹册，副本肆册，须完整提交（A4</w:t>
            </w:r>
            <w:r w:rsidRPr="006F110B">
              <w:rPr>
                <w:rFonts w:hint="eastAsia"/>
                <w:spacing w:val="-15"/>
                <w:sz w:val="21"/>
              </w:rPr>
              <w:t xml:space="preserve"> 纸装订</w:t>
            </w:r>
            <w:r w:rsidRPr="006F110B">
              <w:rPr>
                <w:rFonts w:hint="eastAsia"/>
                <w:spacing w:val="-106"/>
                <w:sz w:val="21"/>
              </w:rPr>
              <w:t>）</w:t>
            </w:r>
            <w:r w:rsidRPr="006F110B">
              <w:rPr>
                <w:rFonts w:hint="eastAsia"/>
                <w:sz w:val="21"/>
              </w:rPr>
              <w:t>。</w:t>
            </w:r>
          </w:p>
        </w:tc>
      </w:tr>
      <w:tr w:rsidR="006F110B" w:rsidRPr="006F110B">
        <w:trPr>
          <w:trHeight w:val="506"/>
        </w:trPr>
        <w:tc>
          <w:tcPr>
            <w:tcW w:w="568" w:type="dxa"/>
            <w:vAlign w:val="center"/>
          </w:tcPr>
          <w:p w:rsidR="00302CCD" w:rsidRPr="006F110B" w:rsidRDefault="00A41229">
            <w:pPr>
              <w:pStyle w:val="TableParagraph"/>
              <w:spacing w:before="163"/>
              <w:ind w:left="9"/>
              <w:jc w:val="center"/>
              <w:rPr>
                <w:sz w:val="21"/>
              </w:rPr>
            </w:pPr>
            <w:r w:rsidRPr="006F110B">
              <w:rPr>
                <w:rFonts w:hint="eastAsia"/>
                <w:sz w:val="21"/>
              </w:rPr>
              <w:t>7</w:t>
            </w:r>
          </w:p>
        </w:tc>
        <w:tc>
          <w:tcPr>
            <w:tcW w:w="968" w:type="dxa"/>
            <w:vAlign w:val="center"/>
          </w:tcPr>
          <w:p w:rsidR="00302CCD" w:rsidRPr="006F110B" w:rsidRDefault="00A41229">
            <w:pPr>
              <w:pStyle w:val="TableParagraph"/>
              <w:spacing w:before="151"/>
              <w:ind w:right="194"/>
              <w:jc w:val="center"/>
              <w:rPr>
                <w:sz w:val="21"/>
              </w:rPr>
            </w:pPr>
            <w:r w:rsidRPr="006F110B">
              <w:rPr>
                <w:rFonts w:hint="eastAsia"/>
                <w:sz w:val="21"/>
              </w:rPr>
              <w:t>16.1</w:t>
            </w:r>
          </w:p>
        </w:tc>
        <w:tc>
          <w:tcPr>
            <w:tcW w:w="1554" w:type="dxa"/>
            <w:vAlign w:val="center"/>
          </w:tcPr>
          <w:p w:rsidR="00302CCD" w:rsidRPr="006F110B" w:rsidRDefault="00A41229">
            <w:pPr>
              <w:pStyle w:val="TableParagraph"/>
              <w:spacing w:before="1" w:line="213" w:lineRule="auto"/>
              <w:ind w:right="165"/>
              <w:jc w:val="center"/>
              <w:rPr>
                <w:sz w:val="21"/>
              </w:rPr>
            </w:pPr>
            <w:r w:rsidRPr="006F110B">
              <w:rPr>
                <w:rFonts w:hint="eastAsia"/>
                <w:sz w:val="21"/>
              </w:rPr>
              <w:t>响应文件装订要求</w:t>
            </w:r>
          </w:p>
        </w:tc>
        <w:tc>
          <w:tcPr>
            <w:tcW w:w="6612" w:type="dxa"/>
            <w:vAlign w:val="center"/>
          </w:tcPr>
          <w:p w:rsidR="00302CCD" w:rsidRPr="006F110B" w:rsidRDefault="00A41229">
            <w:pPr>
              <w:pStyle w:val="TableParagraph"/>
              <w:spacing w:line="300" w:lineRule="exact"/>
              <w:ind w:right="38"/>
              <w:jc w:val="both"/>
              <w:rPr>
                <w:sz w:val="21"/>
              </w:rPr>
            </w:pPr>
            <w:r w:rsidRPr="006F110B">
              <w:rPr>
                <w:rFonts w:hint="eastAsia"/>
                <w:spacing w:val="-4"/>
                <w:sz w:val="21"/>
              </w:rPr>
              <w:t xml:space="preserve">供应商应按供应商须知第 </w:t>
            </w:r>
            <w:r w:rsidRPr="006F110B">
              <w:rPr>
                <w:rFonts w:hint="eastAsia"/>
                <w:sz w:val="21"/>
              </w:rPr>
              <w:t>11.1</w:t>
            </w:r>
            <w:r w:rsidRPr="006F110B">
              <w:rPr>
                <w:rFonts w:hint="eastAsia"/>
                <w:spacing w:val="-7"/>
                <w:sz w:val="21"/>
              </w:rPr>
              <w:t xml:space="preserve"> 条“响应文件组成”规定的顺序自编</w:t>
            </w:r>
            <w:r w:rsidRPr="006F110B">
              <w:rPr>
                <w:rFonts w:hint="eastAsia"/>
                <w:spacing w:val="-19"/>
                <w:sz w:val="21"/>
              </w:rPr>
              <w:t>目录及页码，响应文件的“正本”、“副本”应当单独装订成册并标注</w:t>
            </w:r>
            <w:r w:rsidRPr="006F110B">
              <w:rPr>
                <w:rFonts w:hint="eastAsia"/>
                <w:spacing w:val="-26"/>
                <w:sz w:val="21"/>
              </w:rPr>
              <w:t xml:space="preserve">页码，装订应牢固，不易拆散和换页。封面应注明“正本”、“副本”  </w:t>
            </w:r>
            <w:r w:rsidRPr="006F110B">
              <w:rPr>
                <w:rFonts w:hint="eastAsia"/>
                <w:spacing w:val="-12"/>
                <w:sz w:val="21"/>
              </w:rPr>
              <w:t>字样，封面上写明项目名称、项目编号、采购代理机构、供应商单位名称。</w:t>
            </w:r>
          </w:p>
        </w:tc>
      </w:tr>
      <w:tr w:rsidR="006F110B" w:rsidRPr="006F110B">
        <w:trPr>
          <w:trHeight w:val="1984"/>
        </w:trPr>
        <w:tc>
          <w:tcPr>
            <w:tcW w:w="568" w:type="dxa"/>
            <w:vAlign w:val="center"/>
          </w:tcPr>
          <w:p w:rsidR="00302CCD" w:rsidRPr="006F110B" w:rsidRDefault="00A41229">
            <w:pPr>
              <w:pStyle w:val="TableParagraph"/>
              <w:spacing w:before="154"/>
              <w:jc w:val="center"/>
              <w:rPr>
                <w:sz w:val="21"/>
              </w:rPr>
            </w:pPr>
            <w:r w:rsidRPr="006F110B">
              <w:rPr>
                <w:rFonts w:hint="eastAsia"/>
                <w:sz w:val="21"/>
              </w:rPr>
              <w:t>8</w:t>
            </w:r>
          </w:p>
        </w:tc>
        <w:tc>
          <w:tcPr>
            <w:tcW w:w="968" w:type="dxa"/>
            <w:vAlign w:val="center"/>
          </w:tcPr>
          <w:p w:rsidR="00302CCD" w:rsidRPr="006F110B" w:rsidRDefault="00302CCD">
            <w:pPr>
              <w:pStyle w:val="TableParagraph"/>
              <w:jc w:val="center"/>
              <w:rPr>
                <w:b/>
                <w:sz w:val="20"/>
              </w:rPr>
            </w:pPr>
          </w:p>
          <w:p w:rsidR="00302CCD" w:rsidRPr="006F110B" w:rsidRDefault="00302CCD">
            <w:pPr>
              <w:pStyle w:val="TableParagraph"/>
              <w:spacing w:before="10"/>
              <w:jc w:val="center"/>
              <w:rPr>
                <w:b/>
              </w:rPr>
            </w:pPr>
          </w:p>
          <w:p w:rsidR="00302CCD" w:rsidRPr="006F110B" w:rsidRDefault="00A41229">
            <w:pPr>
              <w:pStyle w:val="TableParagraph"/>
              <w:spacing w:before="1"/>
              <w:ind w:right="194"/>
              <w:jc w:val="center"/>
              <w:rPr>
                <w:sz w:val="21"/>
              </w:rPr>
            </w:pPr>
            <w:r w:rsidRPr="006F110B">
              <w:rPr>
                <w:rFonts w:hint="eastAsia"/>
                <w:sz w:val="21"/>
              </w:rPr>
              <w:t>16.2</w:t>
            </w:r>
          </w:p>
        </w:tc>
        <w:tc>
          <w:tcPr>
            <w:tcW w:w="1554" w:type="dxa"/>
            <w:vAlign w:val="center"/>
          </w:tcPr>
          <w:p w:rsidR="00302CCD" w:rsidRPr="006F110B" w:rsidRDefault="00302CCD">
            <w:pPr>
              <w:pStyle w:val="TableParagraph"/>
              <w:jc w:val="center"/>
              <w:rPr>
                <w:b/>
                <w:sz w:val="20"/>
              </w:rPr>
            </w:pPr>
          </w:p>
          <w:p w:rsidR="00302CCD" w:rsidRPr="006F110B" w:rsidRDefault="00302CCD">
            <w:pPr>
              <w:pStyle w:val="TableParagraph"/>
              <w:spacing w:before="1"/>
              <w:jc w:val="center"/>
              <w:rPr>
                <w:b/>
                <w:sz w:val="20"/>
              </w:rPr>
            </w:pPr>
          </w:p>
          <w:p w:rsidR="00302CCD" w:rsidRPr="006F110B" w:rsidRDefault="00A41229">
            <w:pPr>
              <w:pStyle w:val="TableParagraph"/>
              <w:spacing w:line="213" w:lineRule="auto"/>
              <w:ind w:right="19"/>
              <w:jc w:val="center"/>
              <w:rPr>
                <w:sz w:val="21"/>
              </w:rPr>
            </w:pPr>
            <w:r w:rsidRPr="006F110B">
              <w:rPr>
                <w:rFonts w:hint="eastAsia"/>
                <w:sz w:val="21"/>
              </w:rPr>
              <w:t>响应文件包装、密封、标记</w:t>
            </w:r>
          </w:p>
        </w:tc>
        <w:tc>
          <w:tcPr>
            <w:tcW w:w="6612" w:type="dxa"/>
            <w:vAlign w:val="center"/>
          </w:tcPr>
          <w:p w:rsidR="00302CCD" w:rsidRPr="006F110B" w:rsidRDefault="00A41229">
            <w:pPr>
              <w:pStyle w:val="TableParagraph"/>
              <w:numPr>
                <w:ilvl w:val="2"/>
                <w:numId w:val="7"/>
              </w:numPr>
              <w:tabs>
                <w:tab w:val="left" w:pos="847"/>
              </w:tabs>
              <w:spacing w:before="30" w:line="266" w:lineRule="auto"/>
              <w:ind w:right="-29" w:firstLine="0"/>
              <w:jc w:val="both"/>
              <w:rPr>
                <w:sz w:val="21"/>
              </w:rPr>
            </w:pPr>
            <w:r w:rsidRPr="006F110B">
              <w:rPr>
                <w:rFonts w:hint="eastAsia"/>
                <w:b/>
                <w:spacing w:val="-5"/>
                <w:sz w:val="21"/>
              </w:rPr>
              <w:t>响应文件包装、密封：</w:t>
            </w:r>
            <w:r w:rsidRPr="006F110B">
              <w:rPr>
                <w:rFonts w:hint="eastAsia"/>
                <w:spacing w:val="-16"/>
                <w:sz w:val="21"/>
              </w:rPr>
              <w:t>供应商须将响应文件“正本”、“副本” 一并装入并密封在一个响应文件袋</w:t>
            </w:r>
            <w:r w:rsidRPr="006F110B">
              <w:rPr>
                <w:rFonts w:hint="eastAsia"/>
                <w:sz w:val="21"/>
              </w:rPr>
              <w:t>（</w:t>
            </w:r>
            <w:r w:rsidRPr="006F110B">
              <w:rPr>
                <w:rFonts w:hint="eastAsia"/>
                <w:spacing w:val="-6"/>
                <w:sz w:val="21"/>
              </w:rPr>
              <w:t>盒、箱</w:t>
            </w:r>
            <w:r w:rsidRPr="006F110B">
              <w:rPr>
                <w:rFonts w:hint="eastAsia"/>
                <w:spacing w:val="-15"/>
                <w:sz w:val="21"/>
              </w:rPr>
              <w:t>）</w:t>
            </w:r>
            <w:r w:rsidRPr="006F110B">
              <w:rPr>
                <w:rFonts w:hint="eastAsia"/>
                <w:spacing w:val="-4"/>
                <w:sz w:val="21"/>
              </w:rPr>
              <w:t>中，并在密封处密封签</w:t>
            </w:r>
            <w:r w:rsidRPr="006F110B">
              <w:rPr>
                <w:rFonts w:hint="eastAsia"/>
                <w:spacing w:val="-8"/>
                <w:sz w:val="21"/>
              </w:rPr>
              <w:t>章【公章、密封章、法定代表人、负责人、自然人或相应的授权委托</w:t>
            </w:r>
            <w:r w:rsidRPr="006F110B">
              <w:rPr>
                <w:rFonts w:hint="eastAsia"/>
                <w:spacing w:val="-18"/>
                <w:sz w:val="21"/>
              </w:rPr>
              <w:t>代理人签字均可】。</w:t>
            </w:r>
          </w:p>
          <w:p w:rsidR="00302CCD" w:rsidRPr="006F110B" w:rsidRDefault="00A41229">
            <w:pPr>
              <w:pStyle w:val="TableParagraph"/>
              <w:numPr>
                <w:ilvl w:val="2"/>
                <w:numId w:val="7"/>
              </w:numPr>
              <w:tabs>
                <w:tab w:val="left" w:pos="847"/>
              </w:tabs>
              <w:spacing w:before="5" w:line="248" w:lineRule="exact"/>
              <w:ind w:left="846"/>
              <w:jc w:val="both"/>
              <w:rPr>
                <w:b/>
                <w:sz w:val="21"/>
              </w:rPr>
            </w:pPr>
            <w:r w:rsidRPr="006F110B">
              <w:rPr>
                <w:rFonts w:hint="eastAsia"/>
                <w:b/>
                <w:sz w:val="21"/>
              </w:rPr>
              <w:t>响应文件袋（盒、箱）标记：</w:t>
            </w:r>
          </w:p>
          <w:p w:rsidR="00302CCD" w:rsidRPr="006F110B" w:rsidRDefault="00A41229">
            <w:pPr>
              <w:pStyle w:val="TableParagraph"/>
              <w:spacing w:before="25" w:line="266" w:lineRule="auto"/>
              <w:ind w:left="107" w:right="561"/>
              <w:rPr>
                <w:sz w:val="21"/>
              </w:rPr>
            </w:pPr>
            <w:r w:rsidRPr="006F110B">
              <w:rPr>
                <w:rFonts w:hint="eastAsia"/>
                <w:spacing w:val="-7"/>
                <w:sz w:val="21"/>
              </w:rPr>
              <w:t>项目名称：</w:t>
            </w:r>
            <w:r w:rsidR="00A72944" w:rsidRPr="006F110B">
              <w:rPr>
                <w:rFonts w:hint="eastAsia"/>
                <w:spacing w:val="-7"/>
                <w:sz w:val="21"/>
              </w:rPr>
              <w:t xml:space="preserve"> </w:t>
            </w:r>
          </w:p>
          <w:p w:rsidR="00302CCD" w:rsidRPr="006F110B" w:rsidRDefault="00A41229">
            <w:pPr>
              <w:pStyle w:val="TableParagraph"/>
              <w:spacing w:before="25" w:line="266" w:lineRule="auto"/>
              <w:ind w:left="107" w:right="561"/>
              <w:rPr>
                <w:sz w:val="21"/>
              </w:rPr>
            </w:pPr>
            <w:r w:rsidRPr="006F110B">
              <w:rPr>
                <w:rFonts w:hint="eastAsia"/>
                <w:sz w:val="21"/>
              </w:rPr>
              <w:t>项目编号：</w:t>
            </w:r>
            <w:r w:rsidR="00A72944" w:rsidRPr="006F110B">
              <w:rPr>
                <w:sz w:val="21"/>
              </w:rPr>
              <w:t xml:space="preserve"> </w:t>
            </w:r>
          </w:p>
          <w:p w:rsidR="00302CCD" w:rsidRPr="006F110B" w:rsidRDefault="00A41229">
            <w:pPr>
              <w:pStyle w:val="TableParagraph"/>
              <w:spacing w:before="3"/>
              <w:ind w:left="107"/>
              <w:rPr>
                <w:sz w:val="21"/>
              </w:rPr>
            </w:pPr>
            <w:r w:rsidRPr="006F110B">
              <w:rPr>
                <w:rFonts w:hint="eastAsia"/>
                <w:sz w:val="21"/>
              </w:rPr>
              <w:t>采购代理机构：</w:t>
            </w:r>
            <w:r w:rsidR="00A72944" w:rsidRPr="006F110B">
              <w:rPr>
                <w:rFonts w:hint="eastAsia"/>
                <w:sz w:val="21"/>
                <w:lang w:val="en-US"/>
              </w:rPr>
              <w:t>汇龙工程咨询有限公司</w:t>
            </w:r>
          </w:p>
          <w:p w:rsidR="00302CCD" w:rsidRPr="006F110B" w:rsidRDefault="00A41229">
            <w:pPr>
              <w:pStyle w:val="TableParagraph"/>
              <w:tabs>
                <w:tab w:val="left" w:pos="847"/>
              </w:tabs>
              <w:spacing w:before="5" w:line="248" w:lineRule="exact"/>
              <w:ind w:firstLineChars="50" w:firstLine="105"/>
              <w:jc w:val="both"/>
              <w:rPr>
                <w:b/>
                <w:sz w:val="21"/>
              </w:rPr>
            </w:pPr>
            <w:r w:rsidRPr="006F110B">
              <w:rPr>
                <w:rFonts w:hint="eastAsia"/>
                <w:sz w:val="21"/>
              </w:rPr>
              <w:t>供应商单位名称：</w:t>
            </w:r>
            <w:r w:rsidRPr="006F110B">
              <w:rPr>
                <w:b/>
                <w:sz w:val="21"/>
              </w:rPr>
              <w:t xml:space="preserve"> </w:t>
            </w:r>
          </w:p>
        </w:tc>
      </w:tr>
      <w:tr w:rsidR="006F110B" w:rsidRPr="006F110B">
        <w:trPr>
          <w:trHeight w:val="1498"/>
        </w:trPr>
        <w:tc>
          <w:tcPr>
            <w:tcW w:w="568" w:type="dxa"/>
            <w:vAlign w:val="center"/>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A41229">
            <w:pPr>
              <w:pStyle w:val="TableParagraph"/>
              <w:spacing w:before="153"/>
              <w:ind w:left="9"/>
              <w:jc w:val="center"/>
              <w:rPr>
                <w:sz w:val="21"/>
              </w:rPr>
            </w:pPr>
            <w:r w:rsidRPr="006F110B">
              <w:rPr>
                <w:rFonts w:hint="eastAsia"/>
                <w:sz w:val="21"/>
              </w:rPr>
              <w:t>9</w:t>
            </w:r>
          </w:p>
        </w:tc>
        <w:tc>
          <w:tcPr>
            <w:tcW w:w="968" w:type="dxa"/>
            <w:vAlign w:val="center"/>
          </w:tcPr>
          <w:p w:rsidR="00302CCD" w:rsidRPr="006F110B" w:rsidRDefault="00302CCD">
            <w:pPr>
              <w:pStyle w:val="TableParagraph"/>
              <w:jc w:val="center"/>
              <w:rPr>
                <w:b/>
                <w:sz w:val="20"/>
              </w:rPr>
            </w:pPr>
          </w:p>
          <w:p w:rsidR="00302CCD" w:rsidRPr="006F110B" w:rsidRDefault="00302CCD">
            <w:pPr>
              <w:pStyle w:val="TableParagraph"/>
              <w:jc w:val="center"/>
              <w:rPr>
                <w:b/>
                <w:sz w:val="20"/>
              </w:rPr>
            </w:pPr>
          </w:p>
          <w:p w:rsidR="00302CCD" w:rsidRPr="006F110B" w:rsidRDefault="00A41229">
            <w:pPr>
              <w:pStyle w:val="TableParagraph"/>
              <w:spacing w:before="134"/>
              <w:ind w:right="194"/>
              <w:jc w:val="center"/>
              <w:rPr>
                <w:sz w:val="21"/>
              </w:rPr>
            </w:pPr>
            <w:r w:rsidRPr="006F110B">
              <w:rPr>
                <w:rFonts w:hint="eastAsia"/>
                <w:sz w:val="21"/>
              </w:rPr>
              <w:t>16.6</w:t>
            </w:r>
          </w:p>
        </w:tc>
        <w:tc>
          <w:tcPr>
            <w:tcW w:w="1554" w:type="dxa"/>
          </w:tcPr>
          <w:p w:rsidR="00302CCD" w:rsidRPr="006F110B" w:rsidRDefault="00302CCD">
            <w:pPr>
              <w:pStyle w:val="TableParagraph"/>
              <w:rPr>
                <w:b/>
                <w:sz w:val="20"/>
              </w:rPr>
            </w:pPr>
          </w:p>
          <w:p w:rsidR="00302CCD" w:rsidRPr="006F110B" w:rsidRDefault="00302CCD">
            <w:pPr>
              <w:pStyle w:val="TableParagraph"/>
              <w:spacing w:before="6"/>
              <w:rPr>
                <w:b/>
                <w:sz w:val="27"/>
              </w:rPr>
            </w:pPr>
          </w:p>
          <w:p w:rsidR="00302CCD" w:rsidRPr="006F110B" w:rsidRDefault="00A41229">
            <w:pPr>
              <w:pStyle w:val="TableParagraph"/>
              <w:ind w:left="152" w:right="144"/>
              <w:jc w:val="center"/>
              <w:rPr>
                <w:sz w:val="21"/>
              </w:rPr>
            </w:pPr>
            <w:r w:rsidRPr="006F110B">
              <w:rPr>
                <w:rFonts w:hint="eastAsia"/>
                <w:sz w:val="21"/>
              </w:rPr>
              <w:t>供应商公章</w:t>
            </w:r>
          </w:p>
        </w:tc>
        <w:tc>
          <w:tcPr>
            <w:tcW w:w="6612" w:type="dxa"/>
          </w:tcPr>
          <w:p w:rsidR="00302CCD" w:rsidRPr="006F110B" w:rsidRDefault="00A41229">
            <w:pPr>
              <w:pStyle w:val="TableParagraph"/>
              <w:spacing w:before="25" w:line="266" w:lineRule="auto"/>
              <w:ind w:left="107" w:right="96"/>
              <w:jc w:val="both"/>
              <w:rPr>
                <w:sz w:val="21"/>
              </w:rPr>
            </w:pPr>
            <w:r w:rsidRPr="006F110B">
              <w:rPr>
                <w:rFonts w:hint="eastAsia"/>
                <w:spacing w:val="3"/>
                <w:sz w:val="21"/>
              </w:rPr>
              <w:t xml:space="preserve">本竞争性磋商文件中描述供应商的“公章”是指根据我国对公章的  </w:t>
            </w:r>
            <w:r w:rsidRPr="006F110B">
              <w:rPr>
                <w:rFonts w:hint="eastAsia"/>
                <w:spacing w:val="-7"/>
                <w:sz w:val="21"/>
              </w:rPr>
              <w:t xml:space="preserve">管理规定，用供应商法定主体行为名称制作的印章，除本文件有特殊  </w:t>
            </w:r>
            <w:r w:rsidRPr="006F110B">
              <w:rPr>
                <w:rFonts w:hint="eastAsia"/>
                <w:spacing w:val="-9"/>
                <w:sz w:val="21"/>
              </w:rPr>
              <w:t xml:space="preserve">规定外，供应商的财务章、部门章、分公司章、工会章、合同章、投  </w:t>
            </w:r>
            <w:r w:rsidRPr="006F110B">
              <w:rPr>
                <w:rFonts w:hint="eastAsia"/>
                <w:spacing w:val="-10"/>
                <w:sz w:val="21"/>
              </w:rPr>
              <w:t>标专用章、业务专用章及银行的转账章、现金收讫章、现金付讫章等</w:t>
            </w:r>
          </w:p>
          <w:p w:rsidR="00302CCD" w:rsidRPr="006F110B" w:rsidRDefault="00A41229">
            <w:pPr>
              <w:pStyle w:val="TableParagraph"/>
              <w:spacing w:before="5" w:line="255" w:lineRule="exact"/>
              <w:ind w:left="107"/>
              <w:rPr>
                <w:b/>
                <w:sz w:val="21"/>
              </w:rPr>
            </w:pPr>
            <w:r w:rsidRPr="006F110B">
              <w:rPr>
                <w:rFonts w:hint="eastAsia"/>
                <w:sz w:val="21"/>
              </w:rPr>
              <w:t>其它形式印章均不能代替公章。</w:t>
            </w:r>
          </w:p>
        </w:tc>
      </w:tr>
    </w:tbl>
    <w:p w:rsidR="00302CCD" w:rsidRPr="006F110B" w:rsidRDefault="00302CCD">
      <w:pPr>
        <w:spacing w:line="248" w:lineRule="exact"/>
        <w:rPr>
          <w:sz w:val="21"/>
        </w:rPr>
        <w:sectPr w:rsidR="00302CCD" w:rsidRPr="006F110B">
          <w:pgSz w:w="11910" w:h="16840"/>
          <w:pgMar w:top="1040" w:right="1060" w:bottom="900" w:left="920" w:header="0" w:footer="64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3"/>
        <w:gridCol w:w="834"/>
        <w:gridCol w:w="1609"/>
        <w:gridCol w:w="6456"/>
      </w:tblGrid>
      <w:tr w:rsidR="006F110B" w:rsidRPr="006F110B">
        <w:trPr>
          <w:trHeight w:val="1200"/>
        </w:trPr>
        <w:tc>
          <w:tcPr>
            <w:tcW w:w="803"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A41229">
            <w:pPr>
              <w:pStyle w:val="TableParagraph"/>
              <w:spacing w:before="132"/>
              <w:ind w:left="169" w:right="160"/>
              <w:jc w:val="center"/>
              <w:rPr>
                <w:sz w:val="21"/>
              </w:rPr>
            </w:pPr>
            <w:r w:rsidRPr="006F110B">
              <w:rPr>
                <w:rFonts w:hint="eastAsia"/>
                <w:sz w:val="21"/>
              </w:rPr>
              <w:t>10</w:t>
            </w:r>
          </w:p>
        </w:tc>
        <w:tc>
          <w:tcPr>
            <w:tcW w:w="834"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A41229">
            <w:pPr>
              <w:pStyle w:val="TableParagraph"/>
              <w:spacing w:before="132"/>
              <w:ind w:left="134" w:right="125"/>
              <w:jc w:val="center"/>
              <w:rPr>
                <w:sz w:val="21"/>
              </w:rPr>
            </w:pPr>
            <w:r w:rsidRPr="006F110B">
              <w:rPr>
                <w:rFonts w:hint="eastAsia"/>
                <w:sz w:val="21"/>
              </w:rPr>
              <w:t>16.7</w:t>
            </w:r>
          </w:p>
        </w:tc>
        <w:tc>
          <w:tcPr>
            <w:tcW w:w="1609" w:type="dxa"/>
          </w:tcPr>
          <w:p w:rsidR="00302CCD" w:rsidRPr="006F110B" w:rsidRDefault="00302CCD">
            <w:pPr>
              <w:pStyle w:val="TableParagraph"/>
              <w:rPr>
                <w:b/>
                <w:sz w:val="20"/>
              </w:rPr>
            </w:pPr>
          </w:p>
          <w:p w:rsidR="00302CCD" w:rsidRPr="006F110B" w:rsidRDefault="00302CCD">
            <w:pPr>
              <w:pStyle w:val="TableParagraph"/>
              <w:spacing w:before="6"/>
              <w:rPr>
                <w:b/>
                <w:sz w:val="27"/>
              </w:rPr>
            </w:pPr>
          </w:p>
          <w:p w:rsidR="00302CCD" w:rsidRPr="006F110B" w:rsidRDefault="00A41229">
            <w:pPr>
              <w:pStyle w:val="TableParagraph"/>
              <w:ind w:left="152" w:right="144"/>
              <w:jc w:val="center"/>
              <w:rPr>
                <w:sz w:val="21"/>
              </w:rPr>
            </w:pPr>
            <w:r w:rsidRPr="006F110B">
              <w:rPr>
                <w:rFonts w:hint="eastAsia"/>
                <w:sz w:val="21"/>
              </w:rPr>
              <w:t>供应商公章</w:t>
            </w:r>
          </w:p>
        </w:tc>
        <w:tc>
          <w:tcPr>
            <w:tcW w:w="6456" w:type="dxa"/>
          </w:tcPr>
          <w:p w:rsidR="00302CCD" w:rsidRPr="006F110B" w:rsidRDefault="00A41229">
            <w:pPr>
              <w:pStyle w:val="TableParagraph"/>
              <w:spacing w:before="25" w:line="266" w:lineRule="auto"/>
              <w:ind w:left="107" w:right="96"/>
              <w:jc w:val="both"/>
              <w:rPr>
                <w:sz w:val="21"/>
              </w:rPr>
            </w:pPr>
            <w:r w:rsidRPr="006F110B">
              <w:rPr>
                <w:rFonts w:hint="eastAsia"/>
                <w:spacing w:val="3"/>
                <w:sz w:val="21"/>
              </w:rPr>
              <w:t xml:space="preserve">本竞争性磋商文件中描述供应商的“公章”是指根据我国对公章的  </w:t>
            </w:r>
            <w:r w:rsidRPr="006F110B">
              <w:rPr>
                <w:rFonts w:hint="eastAsia"/>
                <w:spacing w:val="-7"/>
                <w:sz w:val="21"/>
              </w:rPr>
              <w:t xml:space="preserve">管理规定，用供应商法定主体行为名称制作的印章，除本文件有特殊  </w:t>
            </w:r>
            <w:r w:rsidRPr="006F110B">
              <w:rPr>
                <w:rFonts w:hint="eastAsia"/>
                <w:spacing w:val="-9"/>
                <w:sz w:val="21"/>
              </w:rPr>
              <w:t xml:space="preserve">规定外，供应商的财务章、部门章、分公司章、工会章、合同章、投  </w:t>
            </w:r>
            <w:r w:rsidRPr="006F110B">
              <w:rPr>
                <w:rFonts w:hint="eastAsia"/>
                <w:spacing w:val="-10"/>
                <w:sz w:val="21"/>
              </w:rPr>
              <w:t>标专用章、业务专用章及银行的转账章、现金收讫章、现金付讫章等</w:t>
            </w:r>
          </w:p>
          <w:p w:rsidR="00302CCD" w:rsidRPr="006F110B" w:rsidRDefault="00A41229">
            <w:pPr>
              <w:pStyle w:val="TableParagraph"/>
              <w:spacing w:before="5" w:line="255" w:lineRule="exact"/>
              <w:ind w:left="107"/>
              <w:rPr>
                <w:sz w:val="21"/>
              </w:rPr>
            </w:pPr>
            <w:r w:rsidRPr="006F110B">
              <w:rPr>
                <w:rFonts w:hint="eastAsia"/>
                <w:sz w:val="21"/>
              </w:rPr>
              <w:t>其它形式印章均不能代替公章。</w:t>
            </w:r>
          </w:p>
        </w:tc>
      </w:tr>
      <w:tr w:rsidR="006F110B" w:rsidRPr="006F110B">
        <w:trPr>
          <w:trHeight w:val="1172"/>
        </w:trPr>
        <w:tc>
          <w:tcPr>
            <w:tcW w:w="803"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3"/>
              </w:rPr>
            </w:pPr>
          </w:p>
          <w:p w:rsidR="00302CCD" w:rsidRPr="006F110B" w:rsidRDefault="00A41229">
            <w:pPr>
              <w:pStyle w:val="TableParagraph"/>
              <w:ind w:left="169" w:right="160"/>
              <w:jc w:val="center"/>
              <w:rPr>
                <w:sz w:val="21"/>
              </w:rPr>
            </w:pPr>
            <w:r w:rsidRPr="006F110B">
              <w:rPr>
                <w:rFonts w:hint="eastAsia"/>
                <w:sz w:val="21"/>
              </w:rPr>
              <w:t>11</w:t>
            </w:r>
          </w:p>
        </w:tc>
        <w:tc>
          <w:tcPr>
            <w:tcW w:w="834"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rPr>
            </w:pPr>
          </w:p>
          <w:p w:rsidR="00302CCD" w:rsidRPr="006F110B" w:rsidRDefault="00A41229">
            <w:pPr>
              <w:pStyle w:val="TableParagraph"/>
              <w:spacing w:before="1"/>
              <w:ind w:left="134" w:right="125"/>
              <w:jc w:val="center"/>
              <w:rPr>
                <w:sz w:val="21"/>
              </w:rPr>
            </w:pPr>
            <w:r w:rsidRPr="006F110B">
              <w:rPr>
                <w:rFonts w:hint="eastAsia"/>
                <w:sz w:val="21"/>
              </w:rPr>
              <w:t>18.1</w:t>
            </w:r>
          </w:p>
        </w:tc>
        <w:tc>
          <w:tcPr>
            <w:tcW w:w="1609"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3"/>
              <w:rPr>
                <w:b/>
                <w:sz w:val="19"/>
              </w:rPr>
            </w:pPr>
          </w:p>
          <w:p w:rsidR="00302CCD" w:rsidRPr="006F110B" w:rsidRDefault="00A41229">
            <w:pPr>
              <w:pStyle w:val="TableParagraph"/>
              <w:ind w:left="152" w:right="147"/>
              <w:jc w:val="center"/>
              <w:rPr>
                <w:sz w:val="21"/>
              </w:rPr>
            </w:pPr>
            <w:r w:rsidRPr="006F110B">
              <w:rPr>
                <w:rFonts w:hint="eastAsia"/>
                <w:sz w:val="21"/>
              </w:rPr>
              <w:t>响应文件递交</w:t>
            </w:r>
          </w:p>
        </w:tc>
        <w:tc>
          <w:tcPr>
            <w:tcW w:w="6456" w:type="dxa"/>
          </w:tcPr>
          <w:p w:rsidR="00302CCD" w:rsidRPr="006F110B" w:rsidRDefault="00A41229" w:rsidP="006F110B">
            <w:pPr>
              <w:pStyle w:val="TableParagraph"/>
              <w:spacing w:before="27" w:line="266" w:lineRule="auto"/>
              <w:ind w:left="107" w:right="74"/>
              <w:jc w:val="both"/>
              <w:rPr>
                <w:spacing w:val="1"/>
                <w:sz w:val="21"/>
              </w:rPr>
            </w:pPr>
            <w:r w:rsidRPr="006F110B">
              <w:rPr>
                <w:rFonts w:hint="eastAsia"/>
                <w:spacing w:val="1"/>
                <w:sz w:val="21"/>
              </w:rPr>
              <w:t>供应商应于20</w:t>
            </w:r>
            <w:r w:rsidR="00AE7CD5" w:rsidRPr="006F110B">
              <w:rPr>
                <w:spacing w:val="1"/>
                <w:sz w:val="21"/>
              </w:rPr>
              <w:t>2</w:t>
            </w:r>
            <w:r w:rsidR="00A72944" w:rsidRPr="006F110B">
              <w:rPr>
                <w:spacing w:val="1"/>
                <w:sz w:val="21"/>
              </w:rPr>
              <w:t>1</w:t>
            </w:r>
            <w:r w:rsidRPr="006F110B">
              <w:rPr>
                <w:rFonts w:hint="eastAsia"/>
                <w:spacing w:val="1"/>
                <w:sz w:val="21"/>
              </w:rPr>
              <w:t>年</w:t>
            </w:r>
            <w:r w:rsidR="003E3D1D" w:rsidRPr="006F110B">
              <w:rPr>
                <w:spacing w:val="1"/>
                <w:sz w:val="21"/>
              </w:rPr>
              <w:t>10</w:t>
            </w:r>
            <w:r w:rsidRPr="006F110B">
              <w:rPr>
                <w:rFonts w:hint="eastAsia"/>
                <w:spacing w:val="1"/>
                <w:sz w:val="21"/>
              </w:rPr>
              <w:t>月</w:t>
            </w:r>
            <w:r w:rsidR="006F110B" w:rsidRPr="006F110B">
              <w:rPr>
                <w:spacing w:val="1"/>
                <w:sz w:val="21"/>
              </w:rPr>
              <w:t>12</w:t>
            </w:r>
            <w:r w:rsidRPr="006F110B">
              <w:rPr>
                <w:rFonts w:hint="eastAsia"/>
                <w:spacing w:val="1"/>
                <w:sz w:val="21"/>
              </w:rPr>
              <w:t>日上午</w:t>
            </w:r>
            <w:r w:rsidR="00E17A47" w:rsidRPr="006F110B">
              <w:rPr>
                <w:spacing w:val="1"/>
                <w:sz w:val="21"/>
              </w:rPr>
              <w:t>9</w:t>
            </w:r>
            <w:r w:rsidRPr="006F110B">
              <w:rPr>
                <w:rFonts w:hint="eastAsia"/>
                <w:spacing w:val="1"/>
                <w:sz w:val="21"/>
              </w:rPr>
              <w:t>时</w:t>
            </w:r>
            <w:r w:rsidR="00E17A47" w:rsidRPr="006F110B">
              <w:rPr>
                <w:spacing w:val="1"/>
                <w:sz w:val="21"/>
              </w:rPr>
              <w:t>0</w:t>
            </w:r>
            <w:r w:rsidR="0099667B" w:rsidRPr="006F110B">
              <w:rPr>
                <w:spacing w:val="1"/>
                <w:sz w:val="21"/>
              </w:rPr>
              <w:t>0</w:t>
            </w:r>
            <w:r w:rsidRPr="006F110B">
              <w:rPr>
                <w:rFonts w:hint="eastAsia"/>
                <w:spacing w:val="1"/>
                <w:sz w:val="21"/>
              </w:rPr>
              <w:t>分至</w:t>
            </w:r>
            <w:r w:rsidR="00E17A47" w:rsidRPr="006F110B">
              <w:rPr>
                <w:spacing w:val="1"/>
                <w:sz w:val="21"/>
              </w:rPr>
              <w:t>9</w:t>
            </w:r>
            <w:r w:rsidRPr="006F110B">
              <w:rPr>
                <w:rFonts w:hint="eastAsia"/>
                <w:spacing w:val="1"/>
                <w:sz w:val="21"/>
              </w:rPr>
              <w:t>时</w:t>
            </w:r>
            <w:r w:rsidR="00E17A47" w:rsidRPr="006F110B">
              <w:rPr>
                <w:spacing w:val="1"/>
                <w:sz w:val="21"/>
              </w:rPr>
              <w:t>3</w:t>
            </w:r>
            <w:r w:rsidR="0099667B" w:rsidRPr="006F110B">
              <w:rPr>
                <w:spacing w:val="1"/>
                <w:sz w:val="21"/>
              </w:rPr>
              <w:t>0</w:t>
            </w:r>
            <w:r w:rsidRPr="006F110B">
              <w:rPr>
                <w:rFonts w:hint="eastAsia"/>
                <w:spacing w:val="1"/>
                <w:sz w:val="21"/>
              </w:rPr>
              <w:t>分，将响应文件密封提交至</w:t>
            </w:r>
            <w:r w:rsidR="00A72944" w:rsidRPr="006F110B">
              <w:rPr>
                <w:rFonts w:hint="eastAsia"/>
                <w:spacing w:val="1"/>
                <w:sz w:val="21"/>
              </w:rPr>
              <w:t>桂林市公共资源交易中心（广西桂林市临桂区西城中路</w:t>
            </w:r>
            <w:r w:rsidR="00A72944" w:rsidRPr="006F110B">
              <w:rPr>
                <w:spacing w:val="1"/>
                <w:sz w:val="21"/>
              </w:rPr>
              <w:t>69号创业大厦西辅楼4楼北区）</w:t>
            </w:r>
            <w:r w:rsidR="006F110B" w:rsidRPr="006F110B">
              <w:rPr>
                <w:spacing w:val="1"/>
                <w:sz w:val="21"/>
              </w:rPr>
              <w:t>13</w:t>
            </w:r>
            <w:r w:rsidR="00A72944" w:rsidRPr="006F110B">
              <w:rPr>
                <w:spacing w:val="1"/>
                <w:sz w:val="21"/>
              </w:rPr>
              <w:t>号开标室</w:t>
            </w:r>
            <w:r w:rsidRPr="006F110B">
              <w:rPr>
                <w:rFonts w:hint="eastAsia"/>
                <w:spacing w:val="1"/>
                <w:sz w:val="21"/>
              </w:rPr>
              <w:t>，逾期送达的或未送达指定地点的响应文件将予以拒收。</w:t>
            </w:r>
          </w:p>
        </w:tc>
      </w:tr>
      <w:tr w:rsidR="006F110B" w:rsidRPr="006F110B">
        <w:trPr>
          <w:trHeight w:val="1367"/>
        </w:trPr>
        <w:tc>
          <w:tcPr>
            <w:tcW w:w="803" w:type="dxa"/>
          </w:tcPr>
          <w:p w:rsidR="00302CCD" w:rsidRPr="006F110B" w:rsidRDefault="00302CCD">
            <w:pPr>
              <w:pStyle w:val="TableParagraph"/>
              <w:rPr>
                <w:b/>
                <w:sz w:val="20"/>
              </w:rPr>
            </w:pPr>
          </w:p>
          <w:p w:rsidR="00302CCD" w:rsidRPr="006F110B" w:rsidRDefault="00302CCD">
            <w:pPr>
              <w:pStyle w:val="TableParagraph"/>
              <w:spacing w:before="7"/>
              <w:rPr>
                <w:b/>
                <w:sz w:val="19"/>
              </w:rPr>
            </w:pPr>
          </w:p>
          <w:p w:rsidR="00302CCD" w:rsidRPr="006F110B" w:rsidRDefault="00A41229">
            <w:pPr>
              <w:pStyle w:val="TableParagraph"/>
              <w:ind w:left="169" w:right="160"/>
              <w:jc w:val="center"/>
              <w:rPr>
                <w:sz w:val="21"/>
              </w:rPr>
            </w:pPr>
            <w:r w:rsidRPr="006F110B">
              <w:rPr>
                <w:rFonts w:hint="eastAsia"/>
                <w:sz w:val="21"/>
              </w:rPr>
              <w:t>12</w:t>
            </w:r>
          </w:p>
        </w:tc>
        <w:tc>
          <w:tcPr>
            <w:tcW w:w="834" w:type="dxa"/>
          </w:tcPr>
          <w:p w:rsidR="00302CCD" w:rsidRPr="006F110B" w:rsidRDefault="00302CCD">
            <w:pPr>
              <w:pStyle w:val="TableParagraph"/>
              <w:rPr>
                <w:b/>
                <w:sz w:val="20"/>
              </w:rPr>
            </w:pPr>
          </w:p>
          <w:p w:rsidR="00302CCD" w:rsidRPr="006F110B" w:rsidRDefault="00302CCD">
            <w:pPr>
              <w:pStyle w:val="TableParagraph"/>
              <w:spacing w:before="1"/>
              <w:rPr>
                <w:b/>
                <w:sz w:val="20"/>
              </w:rPr>
            </w:pPr>
          </w:p>
          <w:p w:rsidR="00302CCD" w:rsidRPr="006F110B" w:rsidRDefault="00A41229">
            <w:pPr>
              <w:pStyle w:val="TableParagraph"/>
              <w:ind w:left="184" w:right="70"/>
              <w:jc w:val="center"/>
              <w:rPr>
                <w:sz w:val="21"/>
              </w:rPr>
            </w:pPr>
            <w:r w:rsidRPr="006F110B">
              <w:rPr>
                <w:rFonts w:hint="eastAsia"/>
                <w:sz w:val="21"/>
              </w:rPr>
              <w:t>19.1</w:t>
            </w:r>
          </w:p>
        </w:tc>
        <w:tc>
          <w:tcPr>
            <w:tcW w:w="1609" w:type="dxa"/>
          </w:tcPr>
          <w:p w:rsidR="00302CCD" w:rsidRPr="006F110B" w:rsidRDefault="00302CCD">
            <w:pPr>
              <w:pStyle w:val="TableParagraph"/>
              <w:rPr>
                <w:b/>
                <w:sz w:val="20"/>
              </w:rPr>
            </w:pPr>
          </w:p>
          <w:p w:rsidR="00302CCD" w:rsidRPr="006F110B" w:rsidRDefault="00302CCD">
            <w:pPr>
              <w:pStyle w:val="TableParagraph"/>
              <w:spacing w:before="10"/>
              <w:rPr>
                <w:b/>
                <w:sz w:val="15"/>
              </w:rPr>
            </w:pPr>
          </w:p>
          <w:p w:rsidR="00302CCD" w:rsidRPr="006F110B" w:rsidRDefault="00A41229">
            <w:pPr>
              <w:pStyle w:val="TableParagraph"/>
              <w:ind w:left="152" w:right="147"/>
              <w:jc w:val="center"/>
              <w:rPr>
                <w:sz w:val="21"/>
              </w:rPr>
            </w:pPr>
            <w:r w:rsidRPr="006F110B">
              <w:rPr>
                <w:rFonts w:hint="eastAsia"/>
                <w:sz w:val="21"/>
              </w:rPr>
              <w:t>磋商小组组成</w:t>
            </w:r>
          </w:p>
        </w:tc>
        <w:tc>
          <w:tcPr>
            <w:tcW w:w="6456" w:type="dxa"/>
          </w:tcPr>
          <w:p w:rsidR="00302CCD" w:rsidRPr="006F110B" w:rsidRDefault="00A41229">
            <w:pPr>
              <w:pStyle w:val="TableParagraph"/>
              <w:spacing w:before="27" w:line="266" w:lineRule="auto"/>
              <w:ind w:left="107" w:right="98"/>
              <w:jc w:val="both"/>
              <w:rPr>
                <w:sz w:val="21"/>
              </w:rPr>
            </w:pPr>
            <w:r w:rsidRPr="006F110B">
              <w:rPr>
                <w:rFonts w:hint="eastAsia"/>
                <w:spacing w:val="-4"/>
                <w:sz w:val="21"/>
              </w:rPr>
              <w:t xml:space="preserve">磋商及评审工作由采购代理机构负责组织，具体磋商、评审工作由依  </w:t>
            </w:r>
            <w:r w:rsidRPr="006F110B">
              <w:rPr>
                <w:rFonts w:hint="eastAsia"/>
                <w:spacing w:val="-10"/>
                <w:sz w:val="21"/>
              </w:rPr>
              <w:t>法组建的磋商小组负责，本项目的磋商小组由采购人代表和有关方面  的专家组成。磋商小组的构成：</w:t>
            </w:r>
            <w:r w:rsidRPr="006F110B">
              <w:rPr>
                <w:rFonts w:hint="eastAsia"/>
                <w:spacing w:val="-10"/>
                <w:sz w:val="21"/>
                <w:u w:val="single"/>
                <w:lang w:val="en-US"/>
              </w:rPr>
              <w:t xml:space="preserve"> </w:t>
            </w:r>
            <w:r w:rsidRPr="006F110B">
              <w:rPr>
                <w:rFonts w:hint="eastAsia"/>
                <w:spacing w:val="-10"/>
                <w:sz w:val="21"/>
                <w:u w:val="single"/>
              </w:rPr>
              <w:t>3</w:t>
            </w:r>
            <w:r w:rsidRPr="006F110B">
              <w:rPr>
                <w:rFonts w:hint="eastAsia"/>
                <w:spacing w:val="-8"/>
                <w:sz w:val="21"/>
                <w:u w:val="single"/>
              </w:rPr>
              <w:t xml:space="preserve"> </w:t>
            </w:r>
            <w:r w:rsidRPr="006F110B">
              <w:rPr>
                <w:rFonts w:hint="eastAsia"/>
                <w:spacing w:val="-8"/>
                <w:sz w:val="21"/>
              </w:rPr>
              <w:t>人，其中采购人代表</w:t>
            </w:r>
            <w:r w:rsidRPr="006F110B">
              <w:rPr>
                <w:rFonts w:hint="eastAsia"/>
                <w:spacing w:val="-3"/>
                <w:sz w:val="21"/>
                <w:u w:val="single"/>
              </w:rPr>
              <w:t xml:space="preserve"> </w:t>
            </w:r>
            <w:r w:rsidRPr="006F110B">
              <w:rPr>
                <w:rFonts w:hint="eastAsia"/>
                <w:sz w:val="21"/>
                <w:u w:val="single"/>
              </w:rPr>
              <w:t>1</w:t>
            </w:r>
            <w:r w:rsidRPr="006F110B">
              <w:rPr>
                <w:rFonts w:hint="eastAsia"/>
                <w:sz w:val="21"/>
                <w:u w:val="single"/>
                <w:lang w:val="en-US"/>
              </w:rPr>
              <w:t xml:space="preserve"> </w:t>
            </w:r>
            <w:r w:rsidRPr="006F110B">
              <w:rPr>
                <w:rFonts w:hint="eastAsia"/>
                <w:spacing w:val="-2"/>
                <w:sz w:val="21"/>
              </w:rPr>
              <w:t>人，有关</w:t>
            </w:r>
            <w:r w:rsidRPr="006F110B">
              <w:rPr>
                <w:rFonts w:hint="eastAsia"/>
                <w:sz w:val="21"/>
              </w:rPr>
              <w:t>专家</w:t>
            </w:r>
            <w:r w:rsidRPr="006F110B">
              <w:rPr>
                <w:rFonts w:hint="eastAsia"/>
                <w:sz w:val="21"/>
                <w:u w:val="single"/>
              </w:rPr>
              <w:t xml:space="preserve"> 2 </w:t>
            </w:r>
            <w:r w:rsidRPr="006F110B">
              <w:rPr>
                <w:rFonts w:hint="eastAsia"/>
                <w:sz w:val="21"/>
              </w:rPr>
              <w:t>人。</w:t>
            </w:r>
          </w:p>
        </w:tc>
      </w:tr>
      <w:tr w:rsidR="006F110B" w:rsidRPr="006F110B">
        <w:trPr>
          <w:trHeight w:val="1200"/>
        </w:trPr>
        <w:tc>
          <w:tcPr>
            <w:tcW w:w="803"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3"/>
              <w:rPr>
                <w:b/>
                <w:sz w:val="15"/>
              </w:rPr>
            </w:pPr>
          </w:p>
          <w:p w:rsidR="00302CCD" w:rsidRPr="006F110B" w:rsidRDefault="00A41229">
            <w:pPr>
              <w:pStyle w:val="TableParagraph"/>
              <w:spacing w:before="1"/>
              <w:ind w:left="169" w:right="160"/>
              <w:jc w:val="center"/>
              <w:rPr>
                <w:sz w:val="21"/>
              </w:rPr>
            </w:pPr>
            <w:r w:rsidRPr="006F110B">
              <w:rPr>
                <w:rFonts w:hint="eastAsia"/>
                <w:sz w:val="21"/>
              </w:rPr>
              <w:t>13</w:t>
            </w:r>
          </w:p>
        </w:tc>
        <w:tc>
          <w:tcPr>
            <w:tcW w:w="834"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A41229">
            <w:pPr>
              <w:pStyle w:val="TableParagraph"/>
              <w:spacing w:before="174"/>
              <w:ind w:left="134" w:right="125"/>
              <w:jc w:val="center"/>
              <w:rPr>
                <w:sz w:val="21"/>
              </w:rPr>
            </w:pPr>
            <w:r w:rsidRPr="006F110B">
              <w:rPr>
                <w:rFonts w:hint="eastAsia"/>
                <w:sz w:val="21"/>
              </w:rPr>
              <w:t>19.2</w:t>
            </w:r>
          </w:p>
        </w:tc>
        <w:tc>
          <w:tcPr>
            <w:tcW w:w="1609"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3"/>
              <w:rPr>
                <w:b/>
                <w:sz w:val="23"/>
              </w:rPr>
            </w:pPr>
          </w:p>
          <w:p w:rsidR="00302CCD" w:rsidRPr="006F110B" w:rsidRDefault="00A41229">
            <w:pPr>
              <w:pStyle w:val="TableParagraph"/>
              <w:spacing w:line="213" w:lineRule="auto"/>
              <w:ind w:left="384" w:right="165" w:hanging="212"/>
              <w:rPr>
                <w:sz w:val="21"/>
              </w:rPr>
            </w:pPr>
            <w:r w:rsidRPr="006F110B">
              <w:rPr>
                <w:rFonts w:hint="eastAsia"/>
                <w:sz w:val="21"/>
              </w:rPr>
              <w:t>磋商时间、地点、人员</w:t>
            </w:r>
          </w:p>
        </w:tc>
        <w:tc>
          <w:tcPr>
            <w:tcW w:w="6456" w:type="dxa"/>
          </w:tcPr>
          <w:p w:rsidR="00302CCD" w:rsidRPr="006F110B" w:rsidRDefault="00A41229">
            <w:pPr>
              <w:pStyle w:val="TableParagraph"/>
              <w:numPr>
                <w:ilvl w:val="2"/>
                <w:numId w:val="8"/>
              </w:numPr>
              <w:tabs>
                <w:tab w:val="left" w:pos="843"/>
              </w:tabs>
              <w:spacing w:before="26"/>
              <w:ind w:hanging="736"/>
              <w:jc w:val="both"/>
              <w:rPr>
                <w:sz w:val="21"/>
              </w:rPr>
            </w:pPr>
            <w:r w:rsidRPr="006F110B">
              <w:rPr>
                <w:rFonts w:hint="eastAsia"/>
                <w:sz w:val="21"/>
              </w:rPr>
              <w:t>磋商时间：响应文件递交截止时间后。</w:t>
            </w:r>
          </w:p>
          <w:p w:rsidR="00302CCD" w:rsidRPr="006F110B" w:rsidRDefault="00A41229" w:rsidP="00A72944">
            <w:pPr>
              <w:pStyle w:val="TableParagraph"/>
              <w:numPr>
                <w:ilvl w:val="2"/>
                <w:numId w:val="8"/>
              </w:numPr>
              <w:tabs>
                <w:tab w:val="left" w:pos="845"/>
              </w:tabs>
              <w:spacing w:before="31" w:line="266" w:lineRule="auto"/>
              <w:ind w:right="96"/>
              <w:jc w:val="both"/>
              <w:rPr>
                <w:sz w:val="21"/>
              </w:rPr>
            </w:pPr>
            <w:r w:rsidRPr="006F110B">
              <w:rPr>
                <w:rFonts w:hint="eastAsia"/>
                <w:sz w:val="21"/>
              </w:rPr>
              <w:t>磋商地点：</w:t>
            </w:r>
            <w:r w:rsidR="00A72944" w:rsidRPr="006F110B">
              <w:rPr>
                <w:rFonts w:hint="eastAsia"/>
                <w:sz w:val="21"/>
              </w:rPr>
              <w:t>桂林市公共资源交易中心（广西桂林市临桂区西城中路</w:t>
            </w:r>
            <w:r w:rsidR="00A72944" w:rsidRPr="006F110B">
              <w:rPr>
                <w:sz w:val="21"/>
              </w:rPr>
              <w:t>69号创业大厦西辅楼4楼北区）</w:t>
            </w:r>
            <w:r w:rsidRPr="006F110B">
              <w:rPr>
                <w:rFonts w:hint="eastAsia"/>
                <w:sz w:val="21"/>
              </w:rPr>
              <w:t>。</w:t>
            </w:r>
          </w:p>
          <w:p w:rsidR="00302CCD" w:rsidRPr="006F110B" w:rsidRDefault="00A41229">
            <w:pPr>
              <w:pStyle w:val="TableParagraph"/>
              <w:numPr>
                <w:ilvl w:val="2"/>
                <w:numId w:val="8"/>
              </w:numPr>
              <w:tabs>
                <w:tab w:val="left" w:pos="845"/>
              </w:tabs>
              <w:spacing w:before="3" w:line="266" w:lineRule="auto"/>
              <w:ind w:left="422" w:right="96" w:hanging="315"/>
              <w:jc w:val="both"/>
              <w:rPr>
                <w:sz w:val="21"/>
              </w:rPr>
            </w:pPr>
            <w:r w:rsidRPr="006F110B">
              <w:rPr>
                <w:rFonts w:hint="eastAsia"/>
                <w:sz w:val="21"/>
              </w:rPr>
              <w:t>磋商参加人员：供应商法定代表人、负责人、自然人或相应的委托代理人持有效身份证原件参加磋商。请供应商按时到达指定地点等候当面磋商。</w:t>
            </w:r>
          </w:p>
          <w:p w:rsidR="00302CCD" w:rsidRPr="006F110B" w:rsidRDefault="00A41229">
            <w:pPr>
              <w:pStyle w:val="TableParagraph"/>
              <w:numPr>
                <w:ilvl w:val="2"/>
                <w:numId w:val="8"/>
              </w:numPr>
              <w:tabs>
                <w:tab w:val="left" w:pos="790"/>
              </w:tabs>
              <w:spacing w:before="4" w:line="254" w:lineRule="exact"/>
              <w:ind w:left="789" w:hanging="683"/>
              <w:jc w:val="both"/>
              <w:rPr>
                <w:sz w:val="21"/>
              </w:rPr>
            </w:pPr>
            <w:r w:rsidRPr="006F110B">
              <w:rPr>
                <w:rFonts w:hint="eastAsia"/>
                <w:spacing w:val="-2"/>
                <w:sz w:val="21"/>
              </w:rPr>
              <w:t>响应文件递交截止时间后，磋商小组在评标室启封响应文件。</w:t>
            </w:r>
          </w:p>
        </w:tc>
      </w:tr>
      <w:tr w:rsidR="006F110B" w:rsidRPr="006F110B">
        <w:trPr>
          <w:trHeight w:val="320"/>
        </w:trPr>
        <w:tc>
          <w:tcPr>
            <w:tcW w:w="803" w:type="dxa"/>
          </w:tcPr>
          <w:p w:rsidR="00302CCD" w:rsidRPr="006F110B" w:rsidRDefault="00302CCD">
            <w:pPr>
              <w:pStyle w:val="TableParagraph"/>
              <w:spacing w:before="8"/>
              <w:rPr>
                <w:b/>
                <w:sz w:val="16"/>
              </w:rPr>
            </w:pPr>
          </w:p>
          <w:p w:rsidR="00302CCD" w:rsidRPr="006F110B" w:rsidRDefault="00A41229">
            <w:pPr>
              <w:pStyle w:val="TableParagraph"/>
              <w:ind w:left="169" w:right="160"/>
              <w:jc w:val="center"/>
              <w:rPr>
                <w:sz w:val="21"/>
              </w:rPr>
            </w:pPr>
            <w:r w:rsidRPr="006F110B">
              <w:rPr>
                <w:rFonts w:hint="eastAsia"/>
                <w:sz w:val="21"/>
              </w:rPr>
              <w:t>14</w:t>
            </w:r>
          </w:p>
        </w:tc>
        <w:tc>
          <w:tcPr>
            <w:tcW w:w="834" w:type="dxa"/>
          </w:tcPr>
          <w:p w:rsidR="00302CCD" w:rsidRPr="006F110B" w:rsidRDefault="00302CCD">
            <w:pPr>
              <w:pStyle w:val="TableParagraph"/>
              <w:spacing w:before="9"/>
              <w:rPr>
                <w:b/>
                <w:sz w:val="15"/>
              </w:rPr>
            </w:pPr>
          </w:p>
          <w:p w:rsidR="00302CCD" w:rsidRPr="006F110B" w:rsidRDefault="00A41229">
            <w:pPr>
              <w:pStyle w:val="TableParagraph"/>
              <w:ind w:left="134" w:right="125"/>
              <w:jc w:val="center"/>
              <w:rPr>
                <w:sz w:val="21"/>
              </w:rPr>
            </w:pPr>
            <w:r w:rsidRPr="006F110B">
              <w:rPr>
                <w:rFonts w:hint="eastAsia"/>
                <w:sz w:val="21"/>
              </w:rPr>
              <w:t>20.2</w:t>
            </w:r>
          </w:p>
        </w:tc>
        <w:tc>
          <w:tcPr>
            <w:tcW w:w="1609" w:type="dxa"/>
          </w:tcPr>
          <w:p w:rsidR="00302CCD" w:rsidRPr="006F110B" w:rsidRDefault="00A41229">
            <w:pPr>
              <w:pStyle w:val="TableParagraph"/>
              <w:spacing w:before="165"/>
              <w:ind w:left="152" w:right="115"/>
              <w:jc w:val="center"/>
              <w:rPr>
                <w:sz w:val="21"/>
              </w:rPr>
            </w:pPr>
            <w:r w:rsidRPr="006F110B">
              <w:rPr>
                <w:rFonts w:hint="eastAsia"/>
                <w:sz w:val="21"/>
              </w:rPr>
              <w:t>评审办法</w:t>
            </w:r>
          </w:p>
        </w:tc>
        <w:tc>
          <w:tcPr>
            <w:tcW w:w="6456" w:type="dxa"/>
          </w:tcPr>
          <w:p w:rsidR="00302CCD" w:rsidRPr="006F110B" w:rsidRDefault="00302CCD">
            <w:pPr>
              <w:pStyle w:val="TableParagraph"/>
              <w:spacing w:before="2"/>
              <w:rPr>
                <w:b/>
                <w:sz w:val="14"/>
              </w:rPr>
            </w:pPr>
          </w:p>
          <w:p w:rsidR="00302CCD" w:rsidRPr="006F110B" w:rsidRDefault="00A41229">
            <w:pPr>
              <w:pStyle w:val="TableParagraph"/>
              <w:ind w:left="107"/>
              <w:rPr>
                <w:sz w:val="21"/>
              </w:rPr>
            </w:pPr>
            <w:r w:rsidRPr="006F110B">
              <w:rPr>
                <w:rFonts w:hint="eastAsia"/>
                <w:sz w:val="21"/>
              </w:rPr>
              <w:t>综合评分法，具体详见第四章评审办法。</w:t>
            </w:r>
          </w:p>
        </w:tc>
      </w:tr>
      <w:tr w:rsidR="006F110B" w:rsidRPr="006F110B">
        <w:trPr>
          <w:trHeight w:val="479"/>
        </w:trPr>
        <w:tc>
          <w:tcPr>
            <w:tcW w:w="803"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8"/>
              <w:rPr>
                <w:b/>
                <w:sz w:val="16"/>
              </w:rPr>
            </w:pPr>
          </w:p>
          <w:p w:rsidR="00302CCD" w:rsidRPr="006F110B" w:rsidRDefault="00A41229">
            <w:pPr>
              <w:pStyle w:val="TableParagraph"/>
              <w:ind w:left="169" w:right="160"/>
              <w:jc w:val="center"/>
              <w:rPr>
                <w:sz w:val="21"/>
              </w:rPr>
            </w:pPr>
            <w:r w:rsidRPr="006F110B">
              <w:rPr>
                <w:rFonts w:hint="eastAsia"/>
                <w:sz w:val="21"/>
              </w:rPr>
              <w:t>15</w:t>
            </w:r>
          </w:p>
        </w:tc>
        <w:tc>
          <w:tcPr>
            <w:tcW w:w="834"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9"/>
              <w:rPr>
                <w:b/>
                <w:sz w:val="15"/>
              </w:rPr>
            </w:pPr>
          </w:p>
          <w:p w:rsidR="00302CCD" w:rsidRPr="006F110B" w:rsidRDefault="00A41229">
            <w:pPr>
              <w:pStyle w:val="TableParagraph"/>
              <w:ind w:left="134" w:right="125"/>
              <w:jc w:val="center"/>
              <w:rPr>
                <w:sz w:val="21"/>
              </w:rPr>
            </w:pPr>
            <w:r w:rsidRPr="006F110B">
              <w:rPr>
                <w:rFonts w:hint="eastAsia"/>
                <w:sz w:val="21"/>
              </w:rPr>
              <w:t>27</w:t>
            </w:r>
          </w:p>
        </w:tc>
        <w:tc>
          <w:tcPr>
            <w:tcW w:w="1609"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8"/>
              <w:rPr>
                <w:b/>
                <w:sz w:val="16"/>
              </w:rPr>
            </w:pPr>
          </w:p>
          <w:p w:rsidR="00302CCD" w:rsidRPr="006F110B" w:rsidRDefault="00A41229">
            <w:pPr>
              <w:pStyle w:val="TableParagraph"/>
              <w:ind w:left="152" w:right="144"/>
              <w:jc w:val="center"/>
              <w:rPr>
                <w:sz w:val="21"/>
              </w:rPr>
            </w:pPr>
            <w:r w:rsidRPr="006F110B">
              <w:rPr>
                <w:rFonts w:hint="eastAsia"/>
                <w:sz w:val="21"/>
              </w:rPr>
              <w:t>信用查询</w:t>
            </w:r>
          </w:p>
        </w:tc>
        <w:tc>
          <w:tcPr>
            <w:tcW w:w="6456" w:type="dxa"/>
          </w:tcPr>
          <w:p w:rsidR="00302CCD" w:rsidRPr="006F110B" w:rsidRDefault="00A41229">
            <w:pPr>
              <w:pStyle w:val="TableParagraph"/>
              <w:spacing w:before="27" w:line="266" w:lineRule="auto"/>
              <w:ind w:left="422" w:right="98" w:hanging="315"/>
              <w:jc w:val="both"/>
              <w:rPr>
                <w:sz w:val="21"/>
              </w:rPr>
            </w:pPr>
            <w:r w:rsidRPr="006F110B">
              <w:rPr>
                <w:rFonts w:hint="eastAsia"/>
                <w:spacing w:val="-8"/>
                <w:sz w:val="21"/>
              </w:rPr>
              <w:t>根据《关于做好政府采购有关信用主体标识码登记及在政府采购活动</w:t>
            </w:r>
            <w:r w:rsidRPr="006F110B">
              <w:rPr>
                <w:rFonts w:hint="eastAsia"/>
                <w:spacing w:val="2"/>
                <w:sz w:val="21"/>
              </w:rPr>
              <w:t>中</w:t>
            </w:r>
            <w:r w:rsidRPr="006F110B">
              <w:rPr>
                <w:rFonts w:hint="eastAsia"/>
                <w:spacing w:val="-5"/>
                <w:sz w:val="21"/>
              </w:rPr>
              <w:t>查询使用信用记录有关问题的通知》</w:t>
            </w:r>
            <w:r w:rsidRPr="006F110B">
              <w:rPr>
                <w:rFonts w:hint="eastAsia"/>
                <w:spacing w:val="2"/>
                <w:sz w:val="21"/>
              </w:rPr>
              <w:t>（</w:t>
            </w:r>
            <w:r w:rsidRPr="006F110B">
              <w:rPr>
                <w:rFonts w:hint="eastAsia"/>
                <w:spacing w:val="1"/>
                <w:sz w:val="21"/>
              </w:rPr>
              <w:t>桂财采〔2016</w:t>
            </w:r>
            <w:r w:rsidRPr="006F110B">
              <w:rPr>
                <w:rFonts w:hint="eastAsia"/>
                <w:spacing w:val="2"/>
                <w:sz w:val="21"/>
              </w:rPr>
              <w:t>〕</w:t>
            </w:r>
            <w:r w:rsidRPr="006F110B">
              <w:rPr>
                <w:rFonts w:hint="eastAsia"/>
                <w:spacing w:val="1"/>
                <w:sz w:val="21"/>
              </w:rPr>
              <w:t>3</w:t>
            </w:r>
            <w:r w:rsidRPr="006F110B">
              <w:rPr>
                <w:rFonts w:hint="eastAsia"/>
                <w:spacing w:val="3"/>
                <w:sz w:val="21"/>
              </w:rPr>
              <w:t>7</w:t>
            </w:r>
            <w:r w:rsidRPr="006F110B">
              <w:rPr>
                <w:rFonts w:hint="eastAsia"/>
                <w:spacing w:val="-104"/>
                <w:sz w:val="21"/>
              </w:rPr>
              <w:t>）</w:t>
            </w:r>
            <w:r w:rsidRPr="006F110B">
              <w:rPr>
                <w:rFonts w:hint="eastAsia"/>
                <w:spacing w:val="1"/>
                <w:sz w:val="21"/>
              </w:rPr>
              <w:t>，由</w:t>
            </w:r>
            <w:r w:rsidRPr="006F110B">
              <w:rPr>
                <w:rFonts w:hint="eastAsia"/>
                <w:sz w:val="21"/>
              </w:rPr>
              <w:t>采购代理机构对第一成交候选人进行信用查询：</w:t>
            </w:r>
          </w:p>
          <w:p w:rsidR="00302CCD" w:rsidRPr="006F110B" w:rsidRDefault="00A41229">
            <w:pPr>
              <w:pStyle w:val="TableParagraph"/>
              <w:spacing w:before="4" w:line="266" w:lineRule="auto"/>
              <w:ind w:left="422" w:right="42" w:hanging="315"/>
              <w:rPr>
                <w:sz w:val="21"/>
              </w:rPr>
            </w:pPr>
            <w:r w:rsidRPr="006F110B">
              <w:rPr>
                <w:rFonts w:hint="eastAsia"/>
                <w:sz w:val="21"/>
              </w:rPr>
              <w:t>⑴查询渠道：“信用中国”网站(www.creditchina.gov.cn)、中国政府采购网(www.ccgp.gov.cn)等；</w:t>
            </w:r>
          </w:p>
          <w:p w:rsidR="00302CCD" w:rsidRPr="006F110B" w:rsidRDefault="00A41229">
            <w:pPr>
              <w:pStyle w:val="TableParagraph"/>
              <w:spacing w:before="2"/>
              <w:ind w:left="107"/>
              <w:rPr>
                <w:sz w:val="21"/>
              </w:rPr>
            </w:pPr>
            <w:r w:rsidRPr="006F110B">
              <w:rPr>
                <w:rFonts w:hint="eastAsia"/>
                <w:sz w:val="21"/>
              </w:rPr>
              <w:t>⑵查询截止时间：成交通知书发出前；</w:t>
            </w:r>
          </w:p>
          <w:p w:rsidR="00302CCD" w:rsidRPr="006F110B" w:rsidRDefault="00A41229">
            <w:pPr>
              <w:pStyle w:val="TableParagraph"/>
              <w:spacing w:before="31" w:line="266" w:lineRule="auto"/>
              <w:ind w:left="422" w:right="98" w:hanging="315"/>
              <w:rPr>
                <w:sz w:val="21"/>
              </w:rPr>
            </w:pPr>
            <w:r w:rsidRPr="006F110B">
              <w:rPr>
                <w:rFonts w:hint="eastAsia"/>
                <w:spacing w:val="-4"/>
                <w:sz w:val="21"/>
              </w:rPr>
              <w:t>⑶信用信息查询记录和证据留存方式：在查询网站中直接打印查询记  录，打印材料作为采购活动资料保存；</w:t>
            </w:r>
          </w:p>
          <w:p w:rsidR="00302CCD" w:rsidRPr="006F110B" w:rsidRDefault="00A41229">
            <w:pPr>
              <w:pStyle w:val="TableParagraph"/>
              <w:spacing w:before="3" w:line="266" w:lineRule="auto"/>
              <w:ind w:left="422" w:right="97" w:hanging="315"/>
              <w:jc w:val="both"/>
              <w:rPr>
                <w:sz w:val="21"/>
              </w:rPr>
            </w:pPr>
            <w:r w:rsidRPr="006F110B">
              <w:rPr>
                <w:rFonts w:hint="eastAsia"/>
                <w:sz w:val="21"/>
              </w:rPr>
              <w:t>⑷信用信息使用规则：对在“信用中国” 网站(www.creditchina.gov.cn</w:t>
            </w:r>
            <w:r w:rsidRPr="006F110B">
              <w:rPr>
                <w:rFonts w:hint="eastAsia"/>
                <w:spacing w:val="-8"/>
                <w:sz w:val="21"/>
              </w:rPr>
              <w:t>)、中国政府采购网</w:t>
            </w:r>
            <w:r w:rsidRPr="006F110B">
              <w:rPr>
                <w:rFonts w:hint="eastAsia"/>
                <w:sz w:val="21"/>
              </w:rPr>
              <w:t>(www.ccgp.gov.cn) 等渠道列入失信被执行人、重大税收违法案件当事人名单、政府采购严重违法失信行为记录名单及其他不符合《中华人民共和国政府采购法》第二十二条规定条件的供应商，取消其成交候选人</w:t>
            </w:r>
          </w:p>
          <w:p w:rsidR="00302CCD" w:rsidRPr="006F110B" w:rsidRDefault="00A41229">
            <w:pPr>
              <w:pStyle w:val="TableParagraph"/>
              <w:spacing w:before="7" w:line="253" w:lineRule="exact"/>
              <w:ind w:left="422"/>
              <w:rPr>
                <w:sz w:val="21"/>
              </w:rPr>
            </w:pPr>
            <w:r w:rsidRPr="006F110B">
              <w:rPr>
                <w:rFonts w:hint="eastAsia"/>
                <w:sz w:val="21"/>
              </w:rPr>
              <w:t>资格。</w:t>
            </w:r>
          </w:p>
        </w:tc>
      </w:tr>
      <w:tr w:rsidR="006F110B" w:rsidRPr="006F110B">
        <w:trPr>
          <w:trHeight w:val="2249"/>
        </w:trPr>
        <w:tc>
          <w:tcPr>
            <w:tcW w:w="803"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spacing w:before="12"/>
              <w:rPr>
                <w:b/>
              </w:rPr>
            </w:pPr>
          </w:p>
          <w:p w:rsidR="00302CCD" w:rsidRPr="006F110B" w:rsidRDefault="00A41229">
            <w:pPr>
              <w:pStyle w:val="TableParagraph"/>
              <w:ind w:left="169" w:right="160"/>
              <w:jc w:val="center"/>
              <w:rPr>
                <w:sz w:val="21"/>
              </w:rPr>
            </w:pPr>
            <w:r w:rsidRPr="006F110B">
              <w:rPr>
                <w:rFonts w:hint="eastAsia"/>
                <w:sz w:val="21"/>
              </w:rPr>
              <w:t>16</w:t>
            </w:r>
          </w:p>
        </w:tc>
        <w:tc>
          <w:tcPr>
            <w:tcW w:w="834"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302CCD">
            <w:pPr>
              <w:pStyle w:val="TableParagraph"/>
              <w:rPr>
                <w:b/>
              </w:rPr>
            </w:pPr>
          </w:p>
          <w:p w:rsidR="00302CCD" w:rsidRPr="006F110B" w:rsidRDefault="00A41229">
            <w:pPr>
              <w:pStyle w:val="TableParagraph"/>
              <w:ind w:left="134" w:right="125"/>
              <w:jc w:val="center"/>
              <w:rPr>
                <w:sz w:val="21"/>
              </w:rPr>
            </w:pPr>
            <w:r w:rsidRPr="006F110B">
              <w:rPr>
                <w:rFonts w:hint="eastAsia"/>
                <w:sz w:val="21"/>
              </w:rPr>
              <w:t>28</w:t>
            </w:r>
          </w:p>
        </w:tc>
        <w:tc>
          <w:tcPr>
            <w:tcW w:w="1609" w:type="dxa"/>
          </w:tcPr>
          <w:p w:rsidR="00302CCD" w:rsidRPr="006F110B" w:rsidRDefault="00302CCD">
            <w:pPr>
              <w:pStyle w:val="TableParagraph"/>
              <w:rPr>
                <w:b/>
                <w:sz w:val="20"/>
              </w:rPr>
            </w:pPr>
          </w:p>
          <w:p w:rsidR="00302CCD" w:rsidRPr="006F110B" w:rsidRDefault="00302CCD">
            <w:pPr>
              <w:pStyle w:val="TableParagraph"/>
              <w:rPr>
                <w:b/>
                <w:sz w:val="20"/>
              </w:rPr>
            </w:pPr>
          </w:p>
          <w:p w:rsidR="00302CCD" w:rsidRPr="006F110B" w:rsidRDefault="00A41229">
            <w:pPr>
              <w:pStyle w:val="TableParagraph"/>
              <w:spacing w:before="149" w:line="213" w:lineRule="auto"/>
              <w:ind w:left="173" w:right="165" w:firstLine="211"/>
              <w:rPr>
                <w:sz w:val="21"/>
              </w:rPr>
            </w:pPr>
            <w:r w:rsidRPr="006F110B">
              <w:rPr>
                <w:rFonts w:hint="eastAsia"/>
                <w:sz w:val="21"/>
              </w:rPr>
              <w:t xml:space="preserve">成交公告 </w:t>
            </w:r>
            <w:r w:rsidRPr="006F110B">
              <w:rPr>
                <w:rFonts w:hint="eastAsia"/>
                <w:spacing w:val="-3"/>
                <w:sz w:val="21"/>
              </w:rPr>
              <w:t>及成交通知书</w:t>
            </w:r>
          </w:p>
        </w:tc>
        <w:tc>
          <w:tcPr>
            <w:tcW w:w="6456" w:type="dxa"/>
          </w:tcPr>
          <w:p w:rsidR="00302CCD" w:rsidRPr="006F110B" w:rsidRDefault="00A41229">
            <w:pPr>
              <w:pStyle w:val="TableParagraph"/>
              <w:numPr>
                <w:ilvl w:val="1"/>
                <w:numId w:val="9"/>
              </w:numPr>
              <w:tabs>
                <w:tab w:val="left" w:pos="634"/>
              </w:tabs>
              <w:spacing w:before="26" w:line="266" w:lineRule="auto"/>
              <w:ind w:right="98" w:firstLine="0"/>
              <w:jc w:val="both"/>
              <w:rPr>
                <w:sz w:val="21"/>
              </w:rPr>
            </w:pPr>
            <w:r w:rsidRPr="006F110B">
              <w:rPr>
                <w:rFonts w:hint="eastAsia"/>
                <w:sz w:val="21"/>
              </w:rPr>
              <w:t>采购代理机构于评审结束后两个工作日内将评审报告送交采购</w:t>
            </w:r>
            <w:r w:rsidRPr="006F110B">
              <w:rPr>
                <w:rFonts w:hint="eastAsia"/>
                <w:spacing w:val="-8"/>
                <w:sz w:val="21"/>
              </w:rPr>
              <w:t xml:space="preserve">人，采购人应当自收到评审报告五个工作日内在评审报告推荐的成交  </w:t>
            </w:r>
            <w:r w:rsidRPr="006F110B">
              <w:rPr>
                <w:rFonts w:hint="eastAsia"/>
                <w:spacing w:val="-12"/>
                <w:sz w:val="21"/>
              </w:rPr>
              <w:t xml:space="preserve">候选供应商中按顺序确定成交供应商，采购代理机构在成交供应商确  </w:t>
            </w:r>
            <w:r w:rsidRPr="006F110B">
              <w:rPr>
                <w:rFonts w:hint="eastAsia"/>
                <w:spacing w:val="-15"/>
                <w:sz w:val="21"/>
              </w:rPr>
              <w:t>定之日起两个工作日内发出成交通知书，并在指定媒体上公告成交信息。</w:t>
            </w:r>
          </w:p>
          <w:p w:rsidR="00302CCD" w:rsidRPr="006F110B" w:rsidRDefault="00A41229">
            <w:pPr>
              <w:pStyle w:val="TableParagraph"/>
              <w:spacing w:before="25"/>
              <w:ind w:left="107"/>
              <w:rPr>
                <w:sz w:val="21"/>
              </w:rPr>
            </w:pPr>
            <w:r w:rsidRPr="006F110B">
              <w:rPr>
                <w:rFonts w:hint="eastAsia"/>
                <w:spacing w:val="3"/>
                <w:sz w:val="21"/>
              </w:rPr>
              <w:t>在发布成交公告的同时，采购代理机构向成交供应商发出成交</w:t>
            </w:r>
            <w:r w:rsidRPr="006F110B">
              <w:rPr>
                <w:rFonts w:hint="eastAsia"/>
                <w:sz w:val="21"/>
              </w:rPr>
              <w:t>通知书。成交供应商应自接到通知之日起七个工作日内，办理成交通知书领取手续。</w:t>
            </w:r>
          </w:p>
        </w:tc>
      </w:tr>
    </w:tbl>
    <w:p w:rsidR="00302CCD" w:rsidRPr="006F110B" w:rsidRDefault="00302CCD">
      <w:pPr>
        <w:spacing w:line="251" w:lineRule="exact"/>
        <w:jc w:val="both"/>
        <w:rPr>
          <w:sz w:val="21"/>
        </w:rPr>
        <w:sectPr w:rsidR="00302CCD" w:rsidRPr="006F110B">
          <w:pgSz w:w="11910" w:h="16840"/>
          <w:pgMar w:top="1120" w:right="1060" w:bottom="820" w:left="920" w:header="0" w:footer="64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3"/>
        <w:gridCol w:w="834"/>
        <w:gridCol w:w="1609"/>
        <w:gridCol w:w="6456"/>
      </w:tblGrid>
      <w:tr w:rsidR="006F110B" w:rsidRPr="006F110B" w:rsidTr="005C5A0B">
        <w:trPr>
          <w:trHeight w:val="557"/>
        </w:trPr>
        <w:tc>
          <w:tcPr>
            <w:tcW w:w="803" w:type="dxa"/>
          </w:tcPr>
          <w:p w:rsidR="00302CCD" w:rsidRPr="006F110B" w:rsidRDefault="00302CCD">
            <w:pPr>
              <w:pStyle w:val="TableParagraph"/>
              <w:spacing w:before="2"/>
              <w:rPr>
                <w:b/>
                <w:sz w:val="28"/>
              </w:rPr>
            </w:pPr>
          </w:p>
          <w:p w:rsidR="00302CCD" w:rsidRPr="006F110B" w:rsidRDefault="00A41229">
            <w:pPr>
              <w:pStyle w:val="TableParagraph"/>
              <w:ind w:left="169" w:right="160"/>
              <w:jc w:val="center"/>
              <w:rPr>
                <w:sz w:val="21"/>
              </w:rPr>
            </w:pPr>
            <w:r w:rsidRPr="006F110B">
              <w:rPr>
                <w:rFonts w:hint="eastAsia"/>
                <w:sz w:val="21"/>
              </w:rPr>
              <w:t>17</w:t>
            </w:r>
          </w:p>
        </w:tc>
        <w:tc>
          <w:tcPr>
            <w:tcW w:w="834" w:type="dxa"/>
          </w:tcPr>
          <w:p w:rsidR="00302CCD" w:rsidRPr="006F110B" w:rsidRDefault="00302CCD">
            <w:pPr>
              <w:pStyle w:val="TableParagraph"/>
              <w:spacing w:before="10"/>
              <w:rPr>
                <w:b/>
                <w:sz w:val="27"/>
              </w:rPr>
            </w:pPr>
          </w:p>
          <w:p w:rsidR="00302CCD" w:rsidRPr="006F110B" w:rsidRDefault="00A41229">
            <w:pPr>
              <w:pStyle w:val="TableParagraph"/>
              <w:ind w:left="134" w:right="125"/>
              <w:jc w:val="center"/>
              <w:rPr>
                <w:sz w:val="21"/>
              </w:rPr>
            </w:pPr>
            <w:r w:rsidRPr="006F110B">
              <w:rPr>
                <w:rFonts w:hint="eastAsia"/>
                <w:sz w:val="21"/>
              </w:rPr>
              <w:t>29.1</w:t>
            </w:r>
          </w:p>
        </w:tc>
        <w:tc>
          <w:tcPr>
            <w:tcW w:w="1609" w:type="dxa"/>
          </w:tcPr>
          <w:p w:rsidR="00302CCD" w:rsidRPr="006F110B" w:rsidRDefault="00302CCD">
            <w:pPr>
              <w:pStyle w:val="TableParagraph"/>
              <w:rPr>
                <w:b/>
                <w:sz w:val="24"/>
              </w:rPr>
            </w:pPr>
          </w:p>
          <w:p w:rsidR="00302CCD" w:rsidRPr="006F110B" w:rsidRDefault="00A41229">
            <w:pPr>
              <w:pStyle w:val="TableParagraph"/>
              <w:spacing w:before="1"/>
              <w:ind w:left="152" w:right="144"/>
              <w:jc w:val="center"/>
              <w:rPr>
                <w:sz w:val="21"/>
              </w:rPr>
            </w:pPr>
            <w:r w:rsidRPr="006F110B">
              <w:rPr>
                <w:rFonts w:hint="eastAsia"/>
                <w:sz w:val="21"/>
              </w:rPr>
              <w:t>履约保证金</w:t>
            </w:r>
          </w:p>
        </w:tc>
        <w:tc>
          <w:tcPr>
            <w:tcW w:w="6456" w:type="dxa"/>
          </w:tcPr>
          <w:p w:rsidR="00302CCD" w:rsidRPr="006F110B" w:rsidRDefault="005C5A0B" w:rsidP="00A72944">
            <w:pPr>
              <w:spacing w:line="340" w:lineRule="exact"/>
              <w:rPr>
                <w:szCs w:val="21"/>
              </w:rPr>
            </w:pPr>
            <w:r w:rsidRPr="006F110B">
              <w:rPr>
                <w:rFonts w:hint="eastAsia"/>
                <w:sz w:val="21"/>
              </w:rPr>
              <w:t>无</w:t>
            </w:r>
          </w:p>
        </w:tc>
      </w:tr>
      <w:tr w:rsidR="006F110B" w:rsidRPr="006F110B">
        <w:trPr>
          <w:trHeight w:val="600"/>
        </w:trPr>
        <w:tc>
          <w:tcPr>
            <w:tcW w:w="803" w:type="dxa"/>
          </w:tcPr>
          <w:p w:rsidR="00302CCD" w:rsidRPr="006F110B" w:rsidRDefault="00302CCD">
            <w:pPr>
              <w:pStyle w:val="TableParagraph"/>
              <w:spacing w:before="2"/>
              <w:rPr>
                <w:b/>
                <w:sz w:val="16"/>
              </w:rPr>
            </w:pPr>
          </w:p>
          <w:p w:rsidR="00302CCD" w:rsidRPr="006F110B" w:rsidRDefault="00A41229">
            <w:pPr>
              <w:pStyle w:val="TableParagraph"/>
              <w:ind w:left="169" w:right="160"/>
              <w:jc w:val="center"/>
              <w:rPr>
                <w:sz w:val="21"/>
              </w:rPr>
            </w:pPr>
            <w:r w:rsidRPr="006F110B">
              <w:rPr>
                <w:rFonts w:hint="eastAsia"/>
                <w:sz w:val="21"/>
              </w:rPr>
              <w:t>18</w:t>
            </w:r>
          </w:p>
        </w:tc>
        <w:tc>
          <w:tcPr>
            <w:tcW w:w="834" w:type="dxa"/>
          </w:tcPr>
          <w:p w:rsidR="00302CCD" w:rsidRPr="006F110B" w:rsidRDefault="00302CCD">
            <w:pPr>
              <w:pStyle w:val="TableParagraph"/>
              <w:spacing w:before="2"/>
              <w:rPr>
                <w:b/>
                <w:sz w:val="16"/>
              </w:rPr>
            </w:pPr>
          </w:p>
          <w:p w:rsidR="00302CCD" w:rsidRPr="006F110B" w:rsidRDefault="00A41229">
            <w:pPr>
              <w:pStyle w:val="TableParagraph"/>
              <w:ind w:left="134" w:right="125"/>
              <w:jc w:val="center"/>
              <w:rPr>
                <w:sz w:val="21"/>
              </w:rPr>
            </w:pPr>
            <w:r w:rsidRPr="006F110B">
              <w:rPr>
                <w:rFonts w:hint="eastAsia"/>
                <w:sz w:val="21"/>
              </w:rPr>
              <w:t>30.1</w:t>
            </w:r>
          </w:p>
        </w:tc>
        <w:tc>
          <w:tcPr>
            <w:tcW w:w="1609" w:type="dxa"/>
          </w:tcPr>
          <w:p w:rsidR="00302CCD" w:rsidRPr="006F110B" w:rsidRDefault="00A41229">
            <w:pPr>
              <w:pStyle w:val="TableParagraph"/>
              <w:spacing w:before="159"/>
              <w:ind w:left="152" w:right="147"/>
              <w:jc w:val="center"/>
              <w:rPr>
                <w:sz w:val="21"/>
              </w:rPr>
            </w:pPr>
            <w:r w:rsidRPr="006F110B">
              <w:rPr>
                <w:rFonts w:hint="eastAsia"/>
                <w:sz w:val="21"/>
              </w:rPr>
              <w:t>签订合同时间</w:t>
            </w:r>
          </w:p>
        </w:tc>
        <w:tc>
          <w:tcPr>
            <w:tcW w:w="6456" w:type="dxa"/>
          </w:tcPr>
          <w:p w:rsidR="00302CCD" w:rsidRPr="006F110B" w:rsidRDefault="00A41229">
            <w:pPr>
              <w:pStyle w:val="TableParagraph"/>
              <w:spacing w:before="27"/>
              <w:ind w:left="107"/>
              <w:rPr>
                <w:sz w:val="21"/>
              </w:rPr>
            </w:pPr>
            <w:r w:rsidRPr="006F110B">
              <w:rPr>
                <w:rFonts w:hint="eastAsia"/>
                <w:sz w:val="21"/>
              </w:rPr>
              <w:t>成交通知书发出之日起</w:t>
            </w:r>
            <w:r w:rsidR="00001590" w:rsidRPr="006F110B">
              <w:rPr>
                <w:rFonts w:hint="eastAsia"/>
                <w:sz w:val="21"/>
              </w:rPr>
              <w:t>2</w:t>
            </w:r>
            <w:r w:rsidR="00001590" w:rsidRPr="006F110B">
              <w:rPr>
                <w:sz w:val="21"/>
              </w:rPr>
              <w:t>5</w:t>
            </w:r>
            <w:r w:rsidRPr="006F110B">
              <w:rPr>
                <w:rFonts w:hint="eastAsia"/>
                <w:sz w:val="21"/>
              </w:rPr>
              <w:t>日内。成交供应商领取成交通知书后，应按</w:t>
            </w:r>
          </w:p>
          <w:p w:rsidR="00302CCD" w:rsidRPr="006F110B" w:rsidRDefault="00A41229">
            <w:pPr>
              <w:pStyle w:val="TableParagraph"/>
              <w:spacing w:before="31" w:line="253" w:lineRule="exact"/>
              <w:ind w:left="107"/>
              <w:rPr>
                <w:sz w:val="21"/>
              </w:rPr>
            </w:pPr>
            <w:r w:rsidRPr="006F110B">
              <w:rPr>
                <w:rFonts w:hint="eastAsia"/>
                <w:sz w:val="21"/>
              </w:rPr>
              <w:t>规定与采购人签订合同。</w:t>
            </w:r>
          </w:p>
        </w:tc>
      </w:tr>
      <w:tr w:rsidR="006F110B" w:rsidRPr="006F110B">
        <w:trPr>
          <w:trHeight w:val="1200"/>
        </w:trPr>
        <w:tc>
          <w:tcPr>
            <w:tcW w:w="803" w:type="dxa"/>
          </w:tcPr>
          <w:p w:rsidR="00302CCD" w:rsidRPr="006F110B" w:rsidRDefault="00302CCD">
            <w:pPr>
              <w:pStyle w:val="TableParagraph"/>
              <w:rPr>
                <w:b/>
                <w:sz w:val="20"/>
              </w:rPr>
            </w:pPr>
          </w:p>
          <w:p w:rsidR="00302CCD" w:rsidRPr="006F110B" w:rsidRDefault="00302CCD">
            <w:pPr>
              <w:pStyle w:val="TableParagraph"/>
              <w:spacing w:before="7"/>
              <w:rPr>
                <w:b/>
                <w:sz w:val="19"/>
              </w:rPr>
            </w:pPr>
          </w:p>
          <w:p w:rsidR="00302CCD" w:rsidRPr="006F110B" w:rsidRDefault="00A41229">
            <w:pPr>
              <w:pStyle w:val="TableParagraph"/>
              <w:ind w:left="169" w:right="160"/>
              <w:jc w:val="center"/>
              <w:rPr>
                <w:sz w:val="21"/>
              </w:rPr>
            </w:pPr>
            <w:r w:rsidRPr="006F110B">
              <w:rPr>
                <w:rFonts w:hint="eastAsia"/>
                <w:sz w:val="21"/>
              </w:rPr>
              <w:t>19</w:t>
            </w:r>
          </w:p>
        </w:tc>
        <w:tc>
          <w:tcPr>
            <w:tcW w:w="834" w:type="dxa"/>
          </w:tcPr>
          <w:p w:rsidR="00302CCD" w:rsidRPr="006F110B" w:rsidRDefault="00302CCD">
            <w:pPr>
              <w:pStyle w:val="TableParagraph"/>
              <w:rPr>
                <w:b/>
                <w:sz w:val="20"/>
              </w:rPr>
            </w:pPr>
          </w:p>
          <w:p w:rsidR="00302CCD" w:rsidRPr="006F110B" w:rsidRDefault="00302CCD">
            <w:pPr>
              <w:pStyle w:val="TableParagraph"/>
              <w:spacing w:before="7"/>
              <w:rPr>
                <w:b/>
                <w:sz w:val="19"/>
              </w:rPr>
            </w:pPr>
          </w:p>
          <w:p w:rsidR="00302CCD" w:rsidRPr="006F110B" w:rsidRDefault="00A41229">
            <w:pPr>
              <w:pStyle w:val="TableParagraph"/>
              <w:ind w:left="134" w:right="125"/>
              <w:jc w:val="center"/>
              <w:rPr>
                <w:sz w:val="21"/>
              </w:rPr>
            </w:pPr>
            <w:r w:rsidRPr="006F110B">
              <w:rPr>
                <w:rFonts w:hint="eastAsia"/>
                <w:sz w:val="21"/>
              </w:rPr>
              <w:t>30.4</w:t>
            </w:r>
          </w:p>
        </w:tc>
        <w:tc>
          <w:tcPr>
            <w:tcW w:w="1609" w:type="dxa"/>
          </w:tcPr>
          <w:p w:rsidR="00302CCD" w:rsidRPr="006F110B" w:rsidRDefault="00302CCD">
            <w:pPr>
              <w:pStyle w:val="TableParagraph"/>
              <w:rPr>
                <w:b/>
                <w:sz w:val="20"/>
              </w:rPr>
            </w:pPr>
          </w:p>
          <w:p w:rsidR="00302CCD" w:rsidRPr="006F110B" w:rsidRDefault="00302CCD">
            <w:pPr>
              <w:pStyle w:val="TableParagraph"/>
              <w:spacing w:before="10"/>
              <w:rPr>
                <w:b/>
                <w:sz w:val="15"/>
              </w:rPr>
            </w:pPr>
          </w:p>
          <w:p w:rsidR="00302CCD" w:rsidRPr="006F110B" w:rsidRDefault="00A41229">
            <w:pPr>
              <w:pStyle w:val="TableParagraph"/>
              <w:ind w:left="152" w:right="147"/>
              <w:jc w:val="center"/>
              <w:rPr>
                <w:sz w:val="21"/>
              </w:rPr>
            </w:pPr>
            <w:r w:rsidRPr="006F110B">
              <w:rPr>
                <w:rFonts w:hint="eastAsia"/>
                <w:sz w:val="21"/>
              </w:rPr>
              <w:t>合同备案存档</w:t>
            </w:r>
          </w:p>
        </w:tc>
        <w:tc>
          <w:tcPr>
            <w:tcW w:w="6456" w:type="dxa"/>
          </w:tcPr>
          <w:p w:rsidR="00302CCD" w:rsidRPr="006F110B" w:rsidRDefault="00A41229">
            <w:pPr>
              <w:pStyle w:val="TableParagraph"/>
              <w:spacing w:before="27" w:line="266" w:lineRule="auto"/>
              <w:ind w:left="107" w:right="96"/>
              <w:jc w:val="both"/>
              <w:rPr>
                <w:sz w:val="21"/>
              </w:rPr>
            </w:pPr>
            <w:r w:rsidRPr="006F110B">
              <w:rPr>
                <w:rFonts w:hint="eastAsia"/>
                <w:spacing w:val="-2"/>
                <w:sz w:val="21"/>
              </w:rPr>
              <w:t xml:space="preserve">政府采购合同双方自签订之日起 </w:t>
            </w:r>
            <w:r w:rsidRPr="006F110B">
              <w:rPr>
                <w:rFonts w:hint="eastAsia"/>
                <w:sz w:val="21"/>
              </w:rPr>
              <w:t>1</w:t>
            </w:r>
            <w:r w:rsidRPr="006F110B">
              <w:rPr>
                <w:rFonts w:hint="eastAsia"/>
                <w:spacing w:val="-3"/>
                <w:sz w:val="21"/>
              </w:rPr>
              <w:t xml:space="preserve"> 个工作日内将合同原件两份交采</w:t>
            </w:r>
            <w:r w:rsidRPr="006F110B">
              <w:rPr>
                <w:rFonts w:hint="eastAsia"/>
                <w:spacing w:val="-8"/>
                <w:sz w:val="21"/>
              </w:rPr>
              <w:t xml:space="preserve">购代理机构。采购代理机构将政府采购合同在省级以上人民政府财政  </w:t>
            </w:r>
            <w:r w:rsidRPr="006F110B">
              <w:rPr>
                <w:rFonts w:hint="eastAsia"/>
                <w:spacing w:val="-1"/>
                <w:sz w:val="21"/>
              </w:rPr>
              <w:t xml:space="preserve">部门指定媒体上公告并于合同签订之日起 </w:t>
            </w:r>
            <w:r w:rsidRPr="006F110B">
              <w:rPr>
                <w:rFonts w:hint="eastAsia"/>
                <w:sz w:val="21"/>
              </w:rPr>
              <w:t>7</w:t>
            </w:r>
            <w:r w:rsidRPr="006F110B">
              <w:rPr>
                <w:rFonts w:hint="eastAsia"/>
                <w:spacing w:val="-3"/>
                <w:sz w:val="21"/>
              </w:rPr>
              <w:t xml:space="preserve"> 个工作日内将一份合同</w:t>
            </w:r>
          </w:p>
          <w:p w:rsidR="00302CCD" w:rsidRPr="006F110B" w:rsidRDefault="00A41229" w:rsidP="003E3D1D">
            <w:pPr>
              <w:pStyle w:val="TableParagraph"/>
              <w:spacing w:before="4" w:line="253" w:lineRule="exact"/>
              <w:ind w:left="107"/>
              <w:rPr>
                <w:sz w:val="21"/>
              </w:rPr>
            </w:pPr>
            <w:r w:rsidRPr="006F110B">
              <w:rPr>
                <w:rFonts w:hint="eastAsia"/>
                <w:sz w:val="21"/>
              </w:rPr>
              <w:t>原件送</w:t>
            </w:r>
            <w:r w:rsidR="003E3D1D" w:rsidRPr="006F110B">
              <w:rPr>
                <w:rFonts w:hint="eastAsia"/>
                <w:sz w:val="21"/>
              </w:rPr>
              <w:t>灌阳</w:t>
            </w:r>
            <w:r w:rsidR="00A72944" w:rsidRPr="006F110B">
              <w:rPr>
                <w:rFonts w:hint="eastAsia"/>
                <w:sz w:val="21"/>
              </w:rPr>
              <w:t>县</w:t>
            </w:r>
            <w:r w:rsidRPr="006F110B">
              <w:rPr>
                <w:rFonts w:hint="eastAsia"/>
                <w:sz w:val="21"/>
              </w:rPr>
              <w:t>政府采购管理办公室备案，一份由采购代理机构存档。</w:t>
            </w:r>
          </w:p>
        </w:tc>
      </w:tr>
      <w:tr w:rsidR="006F110B" w:rsidRPr="006F110B">
        <w:trPr>
          <w:trHeight w:val="1048"/>
        </w:trPr>
        <w:tc>
          <w:tcPr>
            <w:tcW w:w="803" w:type="dxa"/>
          </w:tcPr>
          <w:p w:rsidR="00302CCD" w:rsidRPr="006F110B" w:rsidRDefault="00302CCD">
            <w:pPr>
              <w:pStyle w:val="TableParagraph"/>
              <w:spacing w:before="9"/>
              <w:rPr>
                <w:b/>
                <w:sz w:val="27"/>
              </w:rPr>
            </w:pPr>
          </w:p>
          <w:p w:rsidR="00302CCD" w:rsidRPr="006F110B" w:rsidRDefault="00A41229">
            <w:pPr>
              <w:pStyle w:val="TableParagraph"/>
              <w:ind w:left="169" w:right="160"/>
              <w:jc w:val="center"/>
              <w:rPr>
                <w:sz w:val="21"/>
              </w:rPr>
            </w:pPr>
            <w:r w:rsidRPr="006F110B">
              <w:rPr>
                <w:rFonts w:hint="eastAsia"/>
                <w:sz w:val="21"/>
              </w:rPr>
              <w:t>20</w:t>
            </w:r>
          </w:p>
        </w:tc>
        <w:tc>
          <w:tcPr>
            <w:tcW w:w="834" w:type="dxa"/>
          </w:tcPr>
          <w:p w:rsidR="00302CCD" w:rsidRPr="006F110B" w:rsidRDefault="00302CCD">
            <w:pPr>
              <w:pStyle w:val="TableParagraph"/>
              <w:spacing w:before="9"/>
              <w:rPr>
                <w:b/>
                <w:sz w:val="27"/>
              </w:rPr>
            </w:pPr>
          </w:p>
          <w:p w:rsidR="00302CCD" w:rsidRPr="006F110B" w:rsidRDefault="00A41229">
            <w:pPr>
              <w:pStyle w:val="TableParagraph"/>
              <w:ind w:left="134" w:right="125"/>
              <w:jc w:val="center"/>
              <w:rPr>
                <w:sz w:val="21"/>
              </w:rPr>
            </w:pPr>
            <w:r w:rsidRPr="006F110B">
              <w:rPr>
                <w:rFonts w:hint="eastAsia"/>
                <w:sz w:val="21"/>
              </w:rPr>
              <w:t>31</w:t>
            </w:r>
          </w:p>
        </w:tc>
        <w:tc>
          <w:tcPr>
            <w:tcW w:w="1609" w:type="dxa"/>
          </w:tcPr>
          <w:p w:rsidR="00302CCD" w:rsidRPr="006F110B" w:rsidRDefault="00302CCD">
            <w:pPr>
              <w:pStyle w:val="TableParagraph"/>
              <w:spacing w:before="12"/>
              <w:rPr>
                <w:b/>
                <w:sz w:val="23"/>
              </w:rPr>
            </w:pPr>
          </w:p>
          <w:p w:rsidR="00302CCD" w:rsidRPr="006F110B" w:rsidRDefault="00A41229">
            <w:pPr>
              <w:pStyle w:val="TableParagraph"/>
              <w:ind w:left="152" w:right="144"/>
              <w:jc w:val="center"/>
              <w:rPr>
                <w:sz w:val="21"/>
              </w:rPr>
            </w:pPr>
            <w:r w:rsidRPr="006F110B">
              <w:rPr>
                <w:rFonts w:hint="eastAsia"/>
                <w:sz w:val="21"/>
              </w:rPr>
              <w:t>代理服务费</w:t>
            </w:r>
          </w:p>
        </w:tc>
        <w:tc>
          <w:tcPr>
            <w:tcW w:w="6456" w:type="dxa"/>
          </w:tcPr>
          <w:p w:rsidR="00302CCD" w:rsidRPr="006F110B" w:rsidRDefault="00A41229" w:rsidP="00A72944">
            <w:pPr>
              <w:pStyle w:val="TableParagraph"/>
              <w:spacing w:before="3" w:line="254" w:lineRule="exact"/>
              <w:ind w:left="107"/>
              <w:rPr>
                <w:sz w:val="21"/>
              </w:rPr>
            </w:pPr>
            <w:r w:rsidRPr="006F110B">
              <w:rPr>
                <w:sz w:val="21"/>
              </w:rPr>
              <w:t>1.成交供应商领取成交通知书前，向</w:t>
            </w:r>
            <w:r w:rsidR="00A72944" w:rsidRPr="006F110B">
              <w:rPr>
                <w:rFonts w:hint="eastAsia"/>
                <w:sz w:val="21"/>
              </w:rPr>
              <w:t>汇龙工程咨询有限公司桂林分公司</w:t>
            </w:r>
            <w:r w:rsidRPr="006F110B">
              <w:rPr>
                <w:sz w:val="21"/>
              </w:rPr>
              <w:t>一次性付清采购代理服务费。本项目的采购代理服务收费标准参照计价格[2002]1980号《招标代理服务收费管理暂行办法》</w:t>
            </w:r>
            <w:r w:rsidR="00A72944" w:rsidRPr="006F110B">
              <w:rPr>
                <w:rFonts w:hint="eastAsia"/>
                <w:sz w:val="21"/>
              </w:rPr>
              <w:t>货物</w:t>
            </w:r>
            <w:r w:rsidRPr="006F110B">
              <w:rPr>
                <w:sz w:val="21"/>
              </w:rPr>
              <w:t>类收费标准向成交供应商收取。</w:t>
            </w:r>
          </w:p>
        </w:tc>
      </w:tr>
      <w:tr w:rsidR="006F110B" w:rsidRPr="006F110B">
        <w:trPr>
          <w:trHeight w:val="1200"/>
        </w:trPr>
        <w:tc>
          <w:tcPr>
            <w:tcW w:w="803" w:type="dxa"/>
          </w:tcPr>
          <w:p w:rsidR="00302CCD" w:rsidRPr="006F110B" w:rsidRDefault="00302CCD">
            <w:pPr>
              <w:pStyle w:val="TableParagraph"/>
              <w:rPr>
                <w:b/>
                <w:sz w:val="20"/>
              </w:rPr>
            </w:pPr>
          </w:p>
          <w:p w:rsidR="00302CCD" w:rsidRPr="006F110B" w:rsidRDefault="00302CCD">
            <w:pPr>
              <w:pStyle w:val="TableParagraph"/>
              <w:spacing w:before="6"/>
              <w:rPr>
                <w:b/>
                <w:sz w:val="19"/>
              </w:rPr>
            </w:pPr>
          </w:p>
          <w:p w:rsidR="00302CCD" w:rsidRPr="006F110B" w:rsidRDefault="00A41229">
            <w:pPr>
              <w:pStyle w:val="TableParagraph"/>
              <w:ind w:left="169" w:right="160"/>
              <w:jc w:val="center"/>
              <w:rPr>
                <w:sz w:val="21"/>
              </w:rPr>
            </w:pPr>
            <w:r w:rsidRPr="006F110B">
              <w:rPr>
                <w:rFonts w:hint="eastAsia"/>
                <w:sz w:val="21"/>
              </w:rPr>
              <w:t>21</w:t>
            </w:r>
          </w:p>
        </w:tc>
        <w:tc>
          <w:tcPr>
            <w:tcW w:w="834" w:type="dxa"/>
          </w:tcPr>
          <w:p w:rsidR="00302CCD" w:rsidRPr="006F110B" w:rsidRDefault="00302CCD">
            <w:pPr>
              <w:pStyle w:val="TableParagraph"/>
              <w:rPr>
                <w:b/>
                <w:sz w:val="20"/>
              </w:rPr>
            </w:pPr>
          </w:p>
          <w:p w:rsidR="00302CCD" w:rsidRPr="006F110B" w:rsidRDefault="00302CCD">
            <w:pPr>
              <w:pStyle w:val="TableParagraph"/>
              <w:spacing w:before="6"/>
              <w:rPr>
                <w:b/>
                <w:sz w:val="19"/>
              </w:rPr>
            </w:pPr>
          </w:p>
          <w:p w:rsidR="00302CCD" w:rsidRPr="006F110B" w:rsidRDefault="00A41229">
            <w:pPr>
              <w:pStyle w:val="TableParagraph"/>
              <w:ind w:left="134" w:right="125"/>
              <w:jc w:val="center"/>
              <w:rPr>
                <w:sz w:val="21"/>
              </w:rPr>
            </w:pPr>
            <w:r w:rsidRPr="006F110B">
              <w:rPr>
                <w:rFonts w:hint="eastAsia"/>
                <w:sz w:val="21"/>
              </w:rPr>
              <w:t>32</w:t>
            </w:r>
          </w:p>
        </w:tc>
        <w:tc>
          <w:tcPr>
            <w:tcW w:w="1609" w:type="dxa"/>
          </w:tcPr>
          <w:p w:rsidR="00302CCD" w:rsidRPr="006F110B" w:rsidRDefault="00302CCD">
            <w:pPr>
              <w:pStyle w:val="TableParagraph"/>
              <w:rPr>
                <w:b/>
                <w:sz w:val="20"/>
              </w:rPr>
            </w:pPr>
          </w:p>
          <w:p w:rsidR="00302CCD" w:rsidRPr="006F110B" w:rsidRDefault="00302CCD">
            <w:pPr>
              <w:pStyle w:val="TableParagraph"/>
              <w:spacing w:before="9"/>
              <w:rPr>
                <w:b/>
                <w:sz w:val="15"/>
              </w:rPr>
            </w:pPr>
          </w:p>
          <w:p w:rsidR="00302CCD" w:rsidRPr="006F110B" w:rsidRDefault="00A41229">
            <w:pPr>
              <w:pStyle w:val="TableParagraph"/>
              <w:ind w:left="152" w:right="147"/>
              <w:jc w:val="center"/>
              <w:rPr>
                <w:sz w:val="21"/>
              </w:rPr>
            </w:pPr>
            <w:r w:rsidRPr="006F110B">
              <w:rPr>
                <w:rFonts w:hint="eastAsia"/>
                <w:sz w:val="21"/>
              </w:rPr>
              <w:t>解释权</w:t>
            </w:r>
          </w:p>
        </w:tc>
        <w:tc>
          <w:tcPr>
            <w:tcW w:w="6456" w:type="dxa"/>
          </w:tcPr>
          <w:p w:rsidR="00302CCD" w:rsidRPr="006F110B" w:rsidRDefault="00A41229">
            <w:pPr>
              <w:pStyle w:val="TableParagraph"/>
              <w:spacing w:before="26" w:line="266" w:lineRule="auto"/>
              <w:ind w:left="107" w:right="98"/>
              <w:jc w:val="both"/>
              <w:rPr>
                <w:sz w:val="21"/>
              </w:rPr>
            </w:pPr>
            <w:r w:rsidRPr="006F110B">
              <w:rPr>
                <w:rFonts w:hint="eastAsia"/>
                <w:spacing w:val="-8"/>
                <w:sz w:val="21"/>
              </w:rPr>
              <w:t>本竞争性磋商文件是根据《中华人民共和国政府采购法》</w:t>
            </w:r>
            <w:r w:rsidRPr="006F110B">
              <w:rPr>
                <w:rFonts w:hint="eastAsia"/>
                <w:spacing w:val="-24"/>
                <w:sz w:val="21"/>
              </w:rPr>
              <w:t xml:space="preserve">、《中华人民  </w:t>
            </w:r>
            <w:r w:rsidRPr="006F110B">
              <w:rPr>
                <w:rFonts w:hint="eastAsia"/>
                <w:spacing w:val="-31"/>
                <w:sz w:val="21"/>
              </w:rPr>
              <w:t>共和国政府采购法实施条例》</w:t>
            </w:r>
            <w:r w:rsidRPr="006F110B">
              <w:rPr>
                <w:rFonts w:hint="eastAsia"/>
                <w:spacing w:val="-14"/>
                <w:sz w:val="21"/>
              </w:rPr>
              <w:t xml:space="preserve">、《政府采购竞争性磋商采购方式管理暂  </w:t>
            </w:r>
            <w:r w:rsidRPr="006F110B">
              <w:rPr>
                <w:rFonts w:hint="eastAsia"/>
                <w:spacing w:val="-11"/>
                <w:sz w:val="21"/>
              </w:rPr>
              <w:t>行办法》和政府采购管理有关规定编制，本竞争性磋商文件的解释权</w:t>
            </w:r>
          </w:p>
          <w:p w:rsidR="00302CCD" w:rsidRPr="006F110B" w:rsidRDefault="00A41229">
            <w:pPr>
              <w:pStyle w:val="TableParagraph"/>
              <w:spacing w:before="4" w:line="254" w:lineRule="exact"/>
              <w:ind w:left="107"/>
              <w:rPr>
                <w:sz w:val="21"/>
              </w:rPr>
            </w:pPr>
            <w:r w:rsidRPr="006F110B">
              <w:rPr>
                <w:rFonts w:hint="eastAsia"/>
                <w:sz w:val="21"/>
              </w:rPr>
              <w:t>属于采购代理机构。</w:t>
            </w:r>
          </w:p>
        </w:tc>
      </w:tr>
      <w:tr w:rsidR="006F110B" w:rsidRPr="006F110B" w:rsidTr="00A72944">
        <w:trPr>
          <w:trHeight w:val="447"/>
        </w:trPr>
        <w:tc>
          <w:tcPr>
            <w:tcW w:w="803" w:type="dxa"/>
          </w:tcPr>
          <w:p w:rsidR="00302CCD" w:rsidRPr="006F110B" w:rsidRDefault="00A41229">
            <w:pPr>
              <w:pStyle w:val="TableParagraph"/>
              <w:spacing w:before="71"/>
              <w:ind w:left="169" w:right="160"/>
              <w:jc w:val="center"/>
              <w:rPr>
                <w:sz w:val="21"/>
              </w:rPr>
            </w:pPr>
            <w:r w:rsidRPr="006F110B">
              <w:rPr>
                <w:rFonts w:hint="eastAsia"/>
                <w:sz w:val="21"/>
              </w:rPr>
              <w:t>22</w:t>
            </w:r>
          </w:p>
        </w:tc>
        <w:tc>
          <w:tcPr>
            <w:tcW w:w="834" w:type="dxa"/>
          </w:tcPr>
          <w:p w:rsidR="00302CCD" w:rsidRPr="006F110B" w:rsidRDefault="00A41229">
            <w:pPr>
              <w:pStyle w:val="TableParagraph"/>
              <w:spacing w:before="71"/>
              <w:ind w:left="134" w:right="125"/>
              <w:jc w:val="center"/>
              <w:rPr>
                <w:sz w:val="21"/>
              </w:rPr>
            </w:pPr>
            <w:r w:rsidRPr="006F110B">
              <w:rPr>
                <w:rFonts w:hint="eastAsia"/>
                <w:sz w:val="21"/>
              </w:rPr>
              <w:t>33</w:t>
            </w:r>
          </w:p>
        </w:tc>
        <w:tc>
          <w:tcPr>
            <w:tcW w:w="1609" w:type="dxa"/>
          </w:tcPr>
          <w:p w:rsidR="00302CCD" w:rsidRPr="006F110B" w:rsidRDefault="00A41229">
            <w:pPr>
              <w:pStyle w:val="TableParagraph"/>
              <w:spacing w:before="71"/>
              <w:ind w:left="152" w:right="147"/>
              <w:jc w:val="center"/>
              <w:rPr>
                <w:sz w:val="21"/>
              </w:rPr>
            </w:pPr>
            <w:r w:rsidRPr="006F110B">
              <w:rPr>
                <w:rFonts w:hint="eastAsia"/>
                <w:sz w:val="21"/>
              </w:rPr>
              <w:t>监督管理机构</w:t>
            </w:r>
          </w:p>
        </w:tc>
        <w:tc>
          <w:tcPr>
            <w:tcW w:w="6456" w:type="dxa"/>
          </w:tcPr>
          <w:p w:rsidR="00302CCD" w:rsidRPr="006F110B" w:rsidRDefault="003E3D1D" w:rsidP="003E3D1D">
            <w:pPr>
              <w:spacing w:line="390" w:lineRule="exact"/>
              <w:rPr>
                <w:szCs w:val="21"/>
              </w:rPr>
            </w:pPr>
            <w:r w:rsidRPr="006F110B">
              <w:rPr>
                <w:rFonts w:hint="eastAsia"/>
                <w:szCs w:val="21"/>
              </w:rPr>
              <w:t>灌阳</w:t>
            </w:r>
            <w:r w:rsidR="00A72944" w:rsidRPr="006F110B">
              <w:rPr>
                <w:rFonts w:hint="eastAsia"/>
                <w:szCs w:val="21"/>
              </w:rPr>
              <w:t>县政府采购办公室</w:t>
            </w:r>
            <w:r w:rsidR="00A72944" w:rsidRPr="006F110B">
              <w:rPr>
                <w:szCs w:val="21"/>
              </w:rPr>
              <w:t xml:space="preserve">      电话：0773-</w:t>
            </w:r>
            <w:r w:rsidRPr="006F110B">
              <w:rPr>
                <w:szCs w:val="21"/>
              </w:rPr>
              <w:t>4250206</w:t>
            </w:r>
          </w:p>
        </w:tc>
      </w:tr>
    </w:tbl>
    <w:p w:rsidR="00302CCD" w:rsidRPr="006F110B" w:rsidRDefault="00302CCD">
      <w:pPr>
        <w:rPr>
          <w:sz w:val="21"/>
        </w:rPr>
        <w:sectPr w:rsidR="00302CCD" w:rsidRPr="006F110B">
          <w:pgSz w:w="11910" w:h="16840"/>
          <w:pgMar w:top="1120" w:right="1060" w:bottom="820" w:left="920" w:header="0" w:footer="640" w:gutter="0"/>
          <w:cols w:space="720"/>
        </w:sectPr>
      </w:pPr>
    </w:p>
    <w:p w:rsidR="00302CCD" w:rsidRPr="006F110B" w:rsidRDefault="00A41229">
      <w:pPr>
        <w:pStyle w:val="5"/>
        <w:spacing w:before="40"/>
      </w:pPr>
      <w:r w:rsidRPr="006F110B">
        <w:rPr>
          <w:rFonts w:hint="eastAsia"/>
        </w:rPr>
        <w:lastRenderedPageBreak/>
        <w:t>一、总则</w:t>
      </w:r>
    </w:p>
    <w:p w:rsidR="00302CCD" w:rsidRPr="006F110B" w:rsidRDefault="00A41229">
      <w:pPr>
        <w:pStyle w:val="8"/>
        <w:numPr>
          <w:ilvl w:val="1"/>
          <w:numId w:val="4"/>
        </w:numPr>
        <w:tabs>
          <w:tab w:val="left" w:pos="840"/>
        </w:tabs>
        <w:spacing w:before="98"/>
        <w:ind w:hanging="215"/>
      </w:pPr>
      <w:r w:rsidRPr="006F110B">
        <w:rPr>
          <w:rFonts w:hint="eastAsia"/>
        </w:rPr>
        <w:t>适应范围</w:t>
      </w:r>
    </w:p>
    <w:p w:rsidR="00302CCD" w:rsidRPr="006F110B" w:rsidRDefault="00A41229">
      <w:pPr>
        <w:pStyle w:val="a8"/>
        <w:numPr>
          <w:ilvl w:val="2"/>
          <w:numId w:val="4"/>
        </w:numPr>
        <w:tabs>
          <w:tab w:val="left" w:pos="1070"/>
        </w:tabs>
        <w:spacing w:before="122"/>
        <w:ind w:hanging="421"/>
        <w:rPr>
          <w:sz w:val="21"/>
        </w:rPr>
      </w:pPr>
      <w:r w:rsidRPr="006F110B">
        <w:rPr>
          <w:rFonts w:hint="eastAsia"/>
          <w:sz w:val="21"/>
        </w:rPr>
        <w:t>项目名称及项目编号：</w:t>
      </w:r>
    </w:p>
    <w:p w:rsidR="00032AE9" w:rsidRPr="006F110B" w:rsidRDefault="00A41229" w:rsidP="00332606">
      <w:pPr>
        <w:pStyle w:val="a3"/>
        <w:spacing w:before="120" w:line="348" w:lineRule="auto"/>
        <w:ind w:left="1052" w:right="3082" w:firstLineChars="50" w:firstLine="101"/>
        <w:rPr>
          <w:spacing w:val="-7"/>
        </w:rPr>
      </w:pPr>
      <w:r w:rsidRPr="006F110B">
        <w:rPr>
          <w:rFonts w:hint="eastAsia"/>
          <w:spacing w:val="-7"/>
        </w:rPr>
        <w:t>项目名称：</w:t>
      </w:r>
      <w:r w:rsidR="00A64864" w:rsidRPr="006F110B">
        <w:rPr>
          <w:rFonts w:hint="eastAsia"/>
          <w:spacing w:val="-7"/>
        </w:rPr>
        <w:t>灌阳县中小学安防设施设备采购项目</w:t>
      </w:r>
    </w:p>
    <w:p w:rsidR="00302CCD" w:rsidRPr="006F110B" w:rsidRDefault="00A41229" w:rsidP="00032AE9">
      <w:pPr>
        <w:pStyle w:val="a3"/>
        <w:spacing w:before="120" w:line="348" w:lineRule="auto"/>
        <w:ind w:right="3082" w:firstLineChars="500" w:firstLine="1050"/>
      </w:pPr>
      <w:r w:rsidRPr="006F110B">
        <w:rPr>
          <w:rFonts w:hint="eastAsia"/>
        </w:rPr>
        <w:t xml:space="preserve"> 项目编号：</w:t>
      </w:r>
      <w:r w:rsidR="00A64864" w:rsidRPr="006F110B">
        <w:t>GLZC2021-C1-270044-HLGC</w:t>
      </w:r>
      <w:r w:rsidR="003E3D1D" w:rsidRPr="006F110B">
        <w:t xml:space="preserve"> </w:t>
      </w:r>
    </w:p>
    <w:p w:rsidR="00302CCD" w:rsidRPr="006F110B" w:rsidRDefault="00A41229">
      <w:pPr>
        <w:pStyle w:val="a8"/>
        <w:numPr>
          <w:ilvl w:val="2"/>
          <w:numId w:val="4"/>
        </w:numPr>
        <w:tabs>
          <w:tab w:val="left" w:pos="1046"/>
        </w:tabs>
        <w:spacing w:line="348" w:lineRule="auto"/>
        <w:ind w:left="212" w:right="260" w:firstLine="412"/>
        <w:rPr>
          <w:sz w:val="21"/>
        </w:rPr>
      </w:pPr>
      <w:r w:rsidRPr="006F110B">
        <w:rPr>
          <w:rFonts w:hint="eastAsia"/>
          <w:sz w:val="21"/>
        </w:rPr>
        <w:t>本竞争性磋商文件（以下简称磋商文件）适用于本磋商项目的磋商、评审、合同履约、验收、付款等行为（法律、法规另有规定的，从其规定</w:t>
      </w:r>
      <w:r w:rsidRPr="006F110B">
        <w:rPr>
          <w:rFonts w:hint="eastAsia"/>
          <w:spacing w:val="-104"/>
          <w:sz w:val="21"/>
        </w:rPr>
        <w:t>）</w:t>
      </w:r>
      <w:r w:rsidRPr="006F110B">
        <w:rPr>
          <w:rFonts w:hint="eastAsia"/>
          <w:sz w:val="21"/>
        </w:rPr>
        <w:t>。</w:t>
      </w:r>
    </w:p>
    <w:p w:rsidR="00302CCD" w:rsidRPr="006F110B" w:rsidRDefault="00A41229">
      <w:pPr>
        <w:pStyle w:val="8"/>
        <w:numPr>
          <w:ilvl w:val="1"/>
          <w:numId w:val="4"/>
        </w:numPr>
        <w:tabs>
          <w:tab w:val="left" w:pos="861"/>
        </w:tabs>
        <w:spacing w:line="269" w:lineRule="exact"/>
        <w:ind w:left="860" w:hanging="212"/>
      </w:pPr>
      <w:r w:rsidRPr="006F110B">
        <w:rPr>
          <w:rFonts w:hint="eastAsia"/>
        </w:rPr>
        <w:t>定义</w:t>
      </w:r>
    </w:p>
    <w:p w:rsidR="00302CCD" w:rsidRPr="006F110B" w:rsidRDefault="00A41229">
      <w:pPr>
        <w:pStyle w:val="a8"/>
        <w:numPr>
          <w:ilvl w:val="2"/>
          <w:numId w:val="4"/>
        </w:numPr>
        <w:tabs>
          <w:tab w:val="left" w:pos="1065"/>
        </w:tabs>
        <w:spacing w:before="122" w:line="348" w:lineRule="auto"/>
        <w:ind w:left="212" w:right="259" w:firstLine="436"/>
        <w:rPr>
          <w:sz w:val="21"/>
        </w:rPr>
      </w:pPr>
      <w:r w:rsidRPr="006F110B">
        <w:rPr>
          <w:rFonts w:hint="eastAsia"/>
          <w:spacing w:val="-3"/>
          <w:sz w:val="21"/>
        </w:rPr>
        <w:t xml:space="preserve">“供应商”是指符合本次采购项目的供应商资格并提交响应文件、参加磋商的供应商。如果该   </w:t>
      </w:r>
      <w:r w:rsidRPr="006F110B">
        <w:rPr>
          <w:rFonts w:hint="eastAsia"/>
          <w:spacing w:val="-8"/>
          <w:sz w:val="21"/>
        </w:rPr>
        <w:t>供应商在本次磋商中成交，即成为“成交供应商”。</w:t>
      </w:r>
    </w:p>
    <w:p w:rsidR="00302CCD" w:rsidRPr="006F110B" w:rsidRDefault="00A41229">
      <w:pPr>
        <w:pStyle w:val="a8"/>
        <w:numPr>
          <w:ilvl w:val="2"/>
          <w:numId w:val="4"/>
        </w:numPr>
        <w:tabs>
          <w:tab w:val="left" w:pos="1070"/>
        </w:tabs>
        <w:spacing w:line="269" w:lineRule="exact"/>
        <w:ind w:hanging="421"/>
        <w:rPr>
          <w:sz w:val="21"/>
        </w:rPr>
      </w:pPr>
      <w:r w:rsidRPr="006F110B">
        <w:rPr>
          <w:rFonts w:hint="eastAsia"/>
          <w:sz w:val="21"/>
        </w:rPr>
        <w:t>“服务”系指按磋商文件规定，供应商须承担本项目道路白蚁防治服务以及其他类似的义务。</w:t>
      </w:r>
    </w:p>
    <w:p w:rsidR="00302CCD" w:rsidRPr="006F110B" w:rsidRDefault="00A41229">
      <w:pPr>
        <w:pStyle w:val="a8"/>
        <w:numPr>
          <w:ilvl w:val="2"/>
          <w:numId w:val="4"/>
        </w:numPr>
        <w:tabs>
          <w:tab w:val="left" w:pos="1070"/>
        </w:tabs>
        <w:spacing w:before="119"/>
        <w:ind w:hanging="421"/>
        <w:rPr>
          <w:sz w:val="21"/>
        </w:rPr>
      </w:pPr>
      <w:r w:rsidRPr="006F110B">
        <w:rPr>
          <w:rFonts w:hint="eastAsia"/>
          <w:sz w:val="21"/>
        </w:rPr>
        <w:t>“项目”系指供应商按磋商文件规定向采购人提供的服务。</w:t>
      </w:r>
    </w:p>
    <w:p w:rsidR="00302CCD" w:rsidRPr="006F110B" w:rsidRDefault="00A41229">
      <w:pPr>
        <w:pStyle w:val="a8"/>
        <w:numPr>
          <w:ilvl w:val="2"/>
          <w:numId w:val="4"/>
        </w:numPr>
        <w:tabs>
          <w:tab w:val="left" w:pos="1070"/>
        </w:tabs>
        <w:spacing w:before="123"/>
        <w:ind w:hanging="421"/>
        <w:rPr>
          <w:sz w:val="21"/>
        </w:rPr>
      </w:pPr>
      <w:r w:rsidRPr="006F110B">
        <w:rPr>
          <w:rFonts w:hint="eastAsia"/>
          <w:sz w:val="21"/>
        </w:rPr>
        <w:t>“书面形式”包括信函、传真、电报等。</w:t>
      </w:r>
    </w:p>
    <w:p w:rsidR="00302CCD" w:rsidRPr="006F110B" w:rsidRDefault="00A41229">
      <w:pPr>
        <w:pStyle w:val="6"/>
        <w:numPr>
          <w:ilvl w:val="2"/>
          <w:numId w:val="4"/>
        </w:numPr>
        <w:tabs>
          <w:tab w:val="left" w:pos="1017"/>
        </w:tabs>
        <w:spacing w:before="92"/>
        <w:ind w:left="1016" w:hanging="368"/>
      </w:pPr>
      <w:r w:rsidRPr="006F110B">
        <w:rPr>
          <w:rFonts w:hint="eastAsia"/>
          <w:spacing w:val="-11"/>
        </w:rPr>
        <w:t>实质性要求：“项目需求”中的所有条款要求及要求必须提供的均为实质性要求。</w:t>
      </w:r>
    </w:p>
    <w:p w:rsidR="00302CCD" w:rsidRPr="006F110B" w:rsidRDefault="00A41229">
      <w:pPr>
        <w:pStyle w:val="8"/>
        <w:numPr>
          <w:ilvl w:val="1"/>
          <w:numId w:val="4"/>
        </w:numPr>
        <w:tabs>
          <w:tab w:val="left" w:pos="861"/>
        </w:tabs>
        <w:spacing w:before="111"/>
        <w:ind w:left="860" w:hanging="212"/>
      </w:pPr>
      <w:r w:rsidRPr="006F110B">
        <w:rPr>
          <w:rFonts w:hint="eastAsia"/>
        </w:rPr>
        <w:t>供应商资格</w:t>
      </w:r>
    </w:p>
    <w:p w:rsidR="00A65A73" w:rsidRPr="006F110B" w:rsidRDefault="00A65A73" w:rsidP="00A65A73">
      <w:pPr>
        <w:pStyle w:val="a8"/>
        <w:numPr>
          <w:ilvl w:val="2"/>
          <w:numId w:val="4"/>
        </w:numPr>
        <w:tabs>
          <w:tab w:val="left" w:pos="1053"/>
        </w:tabs>
        <w:spacing w:before="81"/>
      </w:pPr>
      <w:r w:rsidRPr="006F110B">
        <w:rPr>
          <w:rFonts w:hint="eastAsia"/>
          <w:sz w:val="21"/>
        </w:rPr>
        <w:t>符合《中华人民共和国政府采购法》第二十二条和《政府采购法实施条例》第十八条规定，具备合法资格的供应商；</w:t>
      </w:r>
    </w:p>
    <w:p w:rsidR="00302CCD" w:rsidRPr="006F110B" w:rsidRDefault="00A41229">
      <w:pPr>
        <w:pStyle w:val="a8"/>
        <w:numPr>
          <w:ilvl w:val="2"/>
          <w:numId w:val="4"/>
        </w:numPr>
        <w:tabs>
          <w:tab w:val="left" w:pos="1053"/>
        </w:tabs>
        <w:spacing w:before="71"/>
        <w:ind w:left="1052" w:hanging="421"/>
        <w:rPr>
          <w:sz w:val="21"/>
        </w:rPr>
      </w:pPr>
      <w:r w:rsidRPr="006F110B">
        <w:rPr>
          <w:rFonts w:hint="eastAsia"/>
          <w:spacing w:val="-9"/>
          <w:sz w:val="21"/>
        </w:rPr>
        <w:t>对在“信用中国”网站(</w:t>
      </w:r>
      <w:r w:rsidRPr="006F110B">
        <w:rPr>
          <w:rFonts w:hint="eastAsia"/>
          <w:sz w:val="21"/>
        </w:rPr>
        <w:t>www.creditchina.gov.cn</w:t>
      </w:r>
      <w:r w:rsidRPr="006F110B">
        <w:rPr>
          <w:rFonts w:hint="eastAsia"/>
          <w:spacing w:val="-6"/>
          <w:sz w:val="21"/>
        </w:rPr>
        <w:t>)、中国政府采购网(</w:t>
      </w:r>
      <w:r w:rsidRPr="006F110B">
        <w:rPr>
          <w:rFonts w:hint="eastAsia"/>
          <w:sz w:val="21"/>
        </w:rPr>
        <w:t>www.ccgp.gov.cn)等渠道</w:t>
      </w:r>
    </w:p>
    <w:p w:rsidR="00302CCD" w:rsidRPr="006F110B" w:rsidRDefault="00A41229">
      <w:pPr>
        <w:pStyle w:val="a3"/>
        <w:spacing w:before="72"/>
        <w:ind w:left="212"/>
      </w:pPr>
      <w:r w:rsidRPr="006F110B">
        <w:rPr>
          <w:rFonts w:hint="eastAsia"/>
        </w:rPr>
        <w:t>列入失信被执行人、重大税收违法案件当事人名单、政府采购严重违法失信行为记录名单及其他不符合</w:t>
      </w:r>
    </w:p>
    <w:p w:rsidR="00302CCD" w:rsidRPr="006F110B" w:rsidRDefault="00A41229">
      <w:pPr>
        <w:pStyle w:val="a3"/>
        <w:spacing w:before="69"/>
        <w:ind w:left="212"/>
      </w:pPr>
      <w:r w:rsidRPr="006F110B">
        <w:rPr>
          <w:rFonts w:hint="eastAsia"/>
        </w:rPr>
        <w:t>《中华人民共和国政府采购法》第二十二条规定条件的供应商，不得参与政府采购活动；</w:t>
      </w:r>
    </w:p>
    <w:p w:rsidR="00302CCD" w:rsidRPr="006F110B" w:rsidRDefault="00A41229">
      <w:pPr>
        <w:pStyle w:val="a8"/>
        <w:numPr>
          <w:ilvl w:val="2"/>
          <w:numId w:val="4"/>
        </w:numPr>
        <w:tabs>
          <w:tab w:val="left" w:pos="1053"/>
        </w:tabs>
        <w:spacing w:before="72" w:line="338" w:lineRule="auto"/>
        <w:ind w:left="649" w:right="5933" w:hanging="17"/>
        <w:rPr>
          <w:b/>
          <w:sz w:val="21"/>
        </w:rPr>
      </w:pPr>
      <w:r w:rsidRPr="006F110B">
        <w:rPr>
          <w:rFonts w:hint="eastAsia"/>
          <w:sz w:val="21"/>
        </w:rPr>
        <w:t>本项目</w:t>
      </w:r>
      <w:r w:rsidRPr="006F110B">
        <w:rPr>
          <w:rFonts w:hint="eastAsia"/>
          <w:sz w:val="21"/>
          <w:u w:val="single"/>
        </w:rPr>
        <w:t>不接受</w:t>
      </w:r>
      <w:r w:rsidRPr="006F110B">
        <w:rPr>
          <w:rFonts w:hint="eastAsia"/>
          <w:sz w:val="21"/>
        </w:rPr>
        <w:t>联合体参与磋商。</w:t>
      </w:r>
      <w:r w:rsidRPr="006F110B">
        <w:rPr>
          <w:rFonts w:hint="eastAsia"/>
          <w:b/>
          <w:sz w:val="21"/>
        </w:rPr>
        <w:t>4.磋商费用</w:t>
      </w:r>
    </w:p>
    <w:p w:rsidR="00302CCD" w:rsidRPr="006F110B" w:rsidRDefault="00A41229">
      <w:pPr>
        <w:pStyle w:val="a3"/>
        <w:spacing w:before="12" w:line="348" w:lineRule="auto"/>
        <w:ind w:left="649" w:right="2765"/>
      </w:pPr>
      <w:r w:rsidRPr="006F110B">
        <w:rPr>
          <w:rFonts w:hint="eastAsia"/>
        </w:rPr>
        <w:t xml:space="preserve">不论磋商结果如何，供应商均应自行承担所有与磋商有关的全部费用。  </w:t>
      </w:r>
    </w:p>
    <w:p w:rsidR="00302CCD" w:rsidRPr="006F110B" w:rsidRDefault="00A41229">
      <w:pPr>
        <w:pStyle w:val="a3"/>
        <w:spacing w:before="12" w:line="348" w:lineRule="auto"/>
        <w:ind w:left="649" w:right="2765"/>
        <w:rPr>
          <w:b/>
        </w:rPr>
      </w:pPr>
      <w:r w:rsidRPr="006F110B">
        <w:rPr>
          <w:rFonts w:hint="eastAsia"/>
          <w:b/>
        </w:rPr>
        <w:t>5.联合体要求：</w:t>
      </w:r>
    </w:p>
    <w:p w:rsidR="00302CCD" w:rsidRPr="006F110B" w:rsidRDefault="00A41229">
      <w:pPr>
        <w:spacing w:line="348" w:lineRule="auto"/>
        <w:ind w:left="625" w:right="6255"/>
        <w:rPr>
          <w:b/>
          <w:sz w:val="21"/>
        </w:rPr>
      </w:pPr>
      <w:r w:rsidRPr="006F110B">
        <w:rPr>
          <w:rFonts w:hint="eastAsia"/>
          <w:sz w:val="21"/>
        </w:rPr>
        <w:t>本项目</w:t>
      </w:r>
      <w:r w:rsidRPr="006F110B">
        <w:rPr>
          <w:rFonts w:hint="eastAsia"/>
          <w:sz w:val="21"/>
          <w:u w:val="single"/>
        </w:rPr>
        <w:t xml:space="preserve">不接受 </w:t>
      </w:r>
      <w:r w:rsidRPr="006F110B">
        <w:rPr>
          <w:rFonts w:hint="eastAsia"/>
          <w:sz w:val="21"/>
        </w:rPr>
        <w:t>联合体参与磋商。</w:t>
      </w:r>
      <w:r w:rsidRPr="006F110B">
        <w:rPr>
          <w:rFonts w:hint="eastAsia"/>
          <w:b/>
          <w:sz w:val="21"/>
        </w:rPr>
        <w:t>6.质疑和投诉</w:t>
      </w:r>
    </w:p>
    <w:p w:rsidR="00302CCD" w:rsidRPr="006F110B" w:rsidRDefault="00A41229">
      <w:pPr>
        <w:pStyle w:val="a8"/>
        <w:numPr>
          <w:ilvl w:val="1"/>
          <w:numId w:val="10"/>
        </w:numPr>
        <w:tabs>
          <w:tab w:val="left" w:pos="1070"/>
        </w:tabs>
        <w:spacing w:line="348" w:lineRule="auto"/>
        <w:ind w:right="262" w:firstLine="436"/>
        <w:jc w:val="both"/>
        <w:rPr>
          <w:sz w:val="21"/>
        </w:rPr>
      </w:pPr>
      <w:r w:rsidRPr="006F110B">
        <w:rPr>
          <w:rFonts w:hint="eastAsia"/>
          <w:spacing w:val="-1"/>
          <w:sz w:val="21"/>
        </w:rPr>
        <w:t>供应商认为磋商文件使自己的合法权益受到损害的，应当在发布</w:t>
      </w:r>
      <w:r w:rsidR="003E3D1D" w:rsidRPr="006F110B">
        <w:rPr>
          <w:rFonts w:hint="eastAsia"/>
          <w:spacing w:val="-1"/>
          <w:sz w:val="21"/>
        </w:rPr>
        <w:t>公告期限</w:t>
      </w:r>
      <w:r w:rsidR="003E3D1D" w:rsidRPr="006F110B">
        <w:rPr>
          <w:spacing w:val="-1"/>
          <w:sz w:val="21"/>
        </w:rPr>
        <w:t>届满</w:t>
      </w:r>
      <w:r w:rsidRPr="006F110B">
        <w:rPr>
          <w:rFonts w:hint="eastAsia"/>
          <w:spacing w:val="-1"/>
          <w:sz w:val="21"/>
        </w:rPr>
        <w:t>之日起七个工作日内   以书面形式向采购代理机构提出质疑。供应商认为采购过程或成交结果使自己的合法权益受到损害的，应当在成交公告期限届满之日起七个工作日内，以书面形式向采购代理机构提出质疑。采购代理机构应认真做好质疑处理工作。</w:t>
      </w:r>
    </w:p>
    <w:p w:rsidR="00302CCD" w:rsidRPr="006F110B" w:rsidRDefault="00A41229">
      <w:pPr>
        <w:pStyle w:val="a8"/>
        <w:numPr>
          <w:ilvl w:val="1"/>
          <w:numId w:val="10"/>
        </w:numPr>
        <w:tabs>
          <w:tab w:val="left" w:pos="1070"/>
        </w:tabs>
        <w:spacing w:line="348" w:lineRule="auto"/>
        <w:ind w:right="259" w:firstLine="436"/>
        <w:jc w:val="both"/>
        <w:rPr>
          <w:sz w:val="21"/>
        </w:rPr>
      </w:pPr>
      <w:r w:rsidRPr="006F110B">
        <w:rPr>
          <w:rFonts w:hint="eastAsia"/>
          <w:spacing w:val="-1"/>
          <w:sz w:val="21"/>
        </w:rPr>
        <w:t>供应商对采购代理机构的质疑答复不满意或者采购代理机构未在规定的时间内作出答复的，可   以在答复期满后十五个工作日内向</w:t>
      </w:r>
      <w:r w:rsidR="00B267B5" w:rsidRPr="006F110B">
        <w:rPr>
          <w:rFonts w:hint="eastAsia"/>
          <w:spacing w:val="-1"/>
          <w:sz w:val="21"/>
        </w:rPr>
        <w:t>灌阳</w:t>
      </w:r>
      <w:r w:rsidR="00A65A73" w:rsidRPr="006F110B">
        <w:rPr>
          <w:spacing w:val="-1"/>
          <w:sz w:val="21"/>
        </w:rPr>
        <w:t>县</w:t>
      </w:r>
      <w:r w:rsidRPr="006F110B">
        <w:rPr>
          <w:rFonts w:hint="eastAsia"/>
          <w:spacing w:val="-1"/>
          <w:sz w:val="21"/>
        </w:rPr>
        <w:t>政府采购监督管理机构投诉。</w:t>
      </w:r>
    </w:p>
    <w:p w:rsidR="00302CCD" w:rsidRPr="006F110B" w:rsidRDefault="00A41229">
      <w:pPr>
        <w:pStyle w:val="a8"/>
        <w:numPr>
          <w:ilvl w:val="1"/>
          <w:numId w:val="10"/>
        </w:numPr>
        <w:tabs>
          <w:tab w:val="left" w:pos="1070"/>
        </w:tabs>
        <w:spacing w:line="348" w:lineRule="auto"/>
        <w:ind w:right="259" w:firstLine="436"/>
        <w:jc w:val="both"/>
        <w:rPr>
          <w:sz w:val="21"/>
        </w:rPr>
      </w:pPr>
      <w:r w:rsidRPr="006F110B">
        <w:rPr>
          <w:rFonts w:hint="eastAsia"/>
          <w:spacing w:val="-3"/>
          <w:sz w:val="21"/>
        </w:rPr>
        <w:t>质疑、投诉应当采用书面形式，质疑书、投诉书实行实名制，均应明确阐述磋商文件、响应过   程或成交结果中使自己合法权益受到损害的实质性内容，并提供必要的证明材料。</w:t>
      </w:r>
    </w:p>
    <w:p w:rsidR="00302CCD" w:rsidRPr="006F110B" w:rsidRDefault="00A41229">
      <w:pPr>
        <w:pStyle w:val="8"/>
        <w:numPr>
          <w:ilvl w:val="0"/>
          <w:numId w:val="11"/>
        </w:numPr>
        <w:tabs>
          <w:tab w:val="left" w:pos="861"/>
        </w:tabs>
        <w:spacing w:line="269" w:lineRule="exact"/>
      </w:pPr>
      <w:r w:rsidRPr="006F110B">
        <w:rPr>
          <w:rFonts w:hint="eastAsia"/>
        </w:rPr>
        <w:t>转包与分包</w:t>
      </w:r>
    </w:p>
    <w:p w:rsidR="00302CCD" w:rsidRPr="006F110B" w:rsidRDefault="00A41229">
      <w:pPr>
        <w:pStyle w:val="a8"/>
        <w:numPr>
          <w:ilvl w:val="1"/>
          <w:numId w:val="11"/>
        </w:numPr>
        <w:tabs>
          <w:tab w:val="left" w:pos="1070"/>
        </w:tabs>
        <w:spacing w:before="118"/>
        <w:ind w:hanging="421"/>
        <w:rPr>
          <w:sz w:val="21"/>
        </w:rPr>
      </w:pPr>
      <w:r w:rsidRPr="006F110B">
        <w:rPr>
          <w:rFonts w:hint="eastAsia"/>
          <w:sz w:val="21"/>
        </w:rPr>
        <w:t>本项目不允许转包。</w:t>
      </w:r>
    </w:p>
    <w:p w:rsidR="00302CCD" w:rsidRPr="006F110B" w:rsidRDefault="00A41229">
      <w:pPr>
        <w:pStyle w:val="a8"/>
        <w:numPr>
          <w:ilvl w:val="1"/>
          <w:numId w:val="11"/>
        </w:numPr>
        <w:tabs>
          <w:tab w:val="left" w:pos="1070"/>
        </w:tabs>
        <w:spacing w:before="122"/>
        <w:ind w:hanging="421"/>
        <w:rPr>
          <w:sz w:val="21"/>
        </w:rPr>
      </w:pPr>
      <w:r w:rsidRPr="006F110B">
        <w:rPr>
          <w:rFonts w:hint="eastAsia"/>
          <w:sz w:val="21"/>
        </w:rPr>
        <w:t>本项目不可以分包。</w:t>
      </w:r>
    </w:p>
    <w:p w:rsidR="00302CCD" w:rsidRPr="006F110B" w:rsidRDefault="00302CCD">
      <w:pPr>
        <w:rPr>
          <w:sz w:val="21"/>
        </w:rPr>
        <w:sectPr w:rsidR="00302CCD" w:rsidRPr="006F110B">
          <w:pgSz w:w="11910" w:h="16840"/>
          <w:pgMar w:top="1100" w:right="1060" w:bottom="820" w:left="920" w:header="0" w:footer="640" w:gutter="0"/>
          <w:cols w:space="720"/>
        </w:sectPr>
      </w:pPr>
    </w:p>
    <w:p w:rsidR="00302CCD" w:rsidRPr="006F110B" w:rsidRDefault="00A41229">
      <w:pPr>
        <w:pStyle w:val="8"/>
        <w:numPr>
          <w:ilvl w:val="0"/>
          <w:numId w:val="11"/>
        </w:numPr>
        <w:tabs>
          <w:tab w:val="left" w:pos="967"/>
        </w:tabs>
        <w:spacing w:before="58"/>
        <w:ind w:left="966" w:hanging="318"/>
      </w:pPr>
      <w:r w:rsidRPr="006F110B">
        <w:rPr>
          <w:rFonts w:hint="eastAsia"/>
        </w:rPr>
        <w:lastRenderedPageBreak/>
        <w:t>特别说明</w:t>
      </w:r>
    </w:p>
    <w:p w:rsidR="00302CCD" w:rsidRPr="006F110B" w:rsidRDefault="00A41229">
      <w:pPr>
        <w:pStyle w:val="a8"/>
        <w:numPr>
          <w:ilvl w:val="1"/>
          <w:numId w:val="11"/>
        </w:numPr>
        <w:tabs>
          <w:tab w:val="left" w:pos="1017"/>
        </w:tabs>
        <w:spacing w:before="122"/>
        <w:ind w:left="1016" w:hanging="368"/>
        <w:rPr>
          <w:sz w:val="21"/>
        </w:rPr>
      </w:pPr>
      <w:r w:rsidRPr="006F110B">
        <w:rPr>
          <w:rFonts w:hint="eastAsia"/>
          <w:sz w:val="21"/>
        </w:rPr>
        <w:t>关联供应商不得参加同一合同项下政府采购活动，否则响应文件将被视为无效：</w:t>
      </w:r>
    </w:p>
    <w:p w:rsidR="00302CCD" w:rsidRPr="006F110B" w:rsidRDefault="00A41229">
      <w:pPr>
        <w:pStyle w:val="a8"/>
        <w:numPr>
          <w:ilvl w:val="0"/>
          <w:numId w:val="12"/>
        </w:numPr>
        <w:tabs>
          <w:tab w:val="left" w:pos="1160"/>
        </w:tabs>
        <w:spacing w:before="119"/>
        <w:ind w:hanging="528"/>
        <w:rPr>
          <w:sz w:val="21"/>
        </w:rPr>
      </w:pPr>
      <w:r w:rsidRPr="006F110B">
        <w:rPr>
          <w:rFonts w:hint="eastAsia"/>
          <w:spacing w:val="-7"/>
          <w:sz w:val="21"/>
        </w:rPr>
        <w:t>单位负责人为同一人或者存在直接控股、管理关系的，不得参加同一合同项下的政府采购活动。</w:t>
      </w:r>
    </w:p>
    <w:p w:rsidR="00302CCD" w:rsidRPr="006F110B" w:rsidRDefault="00A41229">
      <w:pPr>
        <w:pStyle w:val="a8"/>
        <w:numPr>
          <w:ilvl w:val="0"/>
          <w:numId w:val="12"/>
        </w:numPr>
        <w:tabs>
          <w:tab w:val="left" w:pos="1180"/>
        </w:tabs>
        <w:spacing w:before="123" w:line="348" w:lineRule="auto"/>
        <w:ind w:left="212" w:right="260" w:firstLine="436"/>
        <w:rPr>
          <w:sz w:val="21"/>
        </w:rPr>
      </w:pPr>
      <w:r w:rsidRPr="006F110B">
        <w:rPr>
          <w:rFonts w:hint="eastAsia"/>
          <w:sz w:val="21"/>
        </w:rPr>
        <w:t>为本采购项目提供整体设计、规范编制或者项目管理、监理、检测等服务的供应商，不得再参加本次采购活动。</w:t>
      </w:r>
    </w:p>
    <w:p w:rsidR="00302CCD" w:rsidRPr="006F110B" w:rsidRDefault="00302CCD">
      <w:pPr>
        <w:pStyle w:val="a3"/>
        <w:rPr>
          <w:sz w:val="20"/>
        </w:rPr>
      </w:pPr>
    </w:p>
    <w:p w:rsidR="00302CCD" w:rsidRPr="006F110B" w:rsidRDefault="00A41229">
      <w:pPr>
        <w:pStyle w:val="5"/>
        <w:spacing w:before="62"/>
        <w:ind w:left="437"/>
      </w:pPr>
      <w:r w:rsidRPr="006F110B">
        <w:rPr>
          <w:rFonts w:hint="eastAsia"/>
        </w:rPr>
        <w:t>二、磋商文件</w:t>
      </w:r>
    </w:p>
    <w:p w:rsidR="00302CCD" w:rsidRPr="006F110B" w:rsidRDefault="00A41229">
      <w:pPr>
        <w:pStyle w:val="8"/>
        <w:numPr>
          <w:ilvl w:val="0"/>
          <w:numId w:val="11"/>
        </w:numPr>
        <w:tabs>
          <w:tab w:val="left" w:pos="864"/>
        </w:tabs>
        <w:spacing w:before="102"/>
        <w:ind w:left="863" w:hanging="213"/>
      </w:pPr>
      <w:r w:rsidRPr="006F110B">
        <w:rPr>
          <w:rFonts w:hint="eastAsia"/>
        </w:rPr>
        <w:t>磋商文件的构成</w:t>
      </w:r>
    </w:p>
    <w:p w:rsidR="00302CCD" w:rsidRPr="006F110B" w:rsidRDefault="00A41229">
      <w:pPr>
        <w:pStyle w:val="a8"/>
        <w:numPr>
          <w:ilvl w:val="0"/>
          <w:numId w:val="13"/>
        </w:numPr>
        <w:tabs>
          <w:tab w:val="left" w:pos="1177"/>
        </w:tabs>
        <w:spacing w:before="120"/>
        <w:ind w:hanging="526"/>
        <w:rPr>
          <w:sz w:val="21"/>
        </w:rPr>
      </w:pPr>
      <w:r w:rsidRPr="006F110B">
        <w:rPr>
          <w:rFonts w:hint="eastAsia"/>
          <w:sz w:val="21"/>
        </w:rPr>
        <w:t>竞争性磋商公告；</w:t>
      </w:r>
    </w:p>
    <w:p w:rsidR="00302CCD" w:rsidRPr="006F110B" w:rsidRDefault="00A41229">
      <w:pPr>
        <w:pStyle w:val="a8"/>
        <w:numPr>
          <w:ilvl w:val="0"/>
          <w:numId w:val="13"/>
        </w:numPr>
        <w:tabs>
          <w:tab w:val="left" w:pos="1177"/>
        </w:tabs>
        <w:spacing w:before="122"/>
        <w:ind w:hanging="526"/>
        <w:rPr>
          <w:sz w:val="21"/>
        </w:rPr>
      </w:pPr>
      <w:r w:rsidRPr="006F110B">
        <w:rPr>
          <w:rFonts w:hint="eastAsia"/>
          <w:sz w:val="21"/>
        </w:rPr>
        <w:t>供应商须知；</w:t>
      </w:r>
    </w:p>
    <w:p w:rsidR="00302CCD" w:rsidRPr="006F110B" w:rsidRDefault="00A41229">
      <w:pPr>
        <w:pStyle w:val="a8"/>
        <w:numPr>
          <w:ilvl w:val="0"/>
          <w:numId w:val="13"/>
        </w:numPr>
        <w:tabs>
          <w:tab w:val="left" w:pos="1177"/>
        </w:tabs>
        <w:spacing w:before="120"/>
        <w:ind w:hanging="526"/>
        <w:rPr>
          <w:sz w:val="21"/>
        </w:rPr>
      </w:pPr>
      <w:r w:rsidRPr="006F110B">
        <w:rPr>
          <w:rFonts w:hint="eastAsia"/>
          <w:sz w:val="21"/>
        </w:rPr>
        <w:t>项目需求；</w:t>
      </w:r>
    </w:p>
    <w:p w:rsidR="00302CCD" w:rsidRPr="006F110B" w:rsidRDefault="00A41229">
      <w:pPr>
        <w:pStyle w:val="a8"/>
        <w:numPr>
          <w:ilvl w:val="0"/>
          <w:numId w:val="13"/>
        </w:numPr>
        <w:tabs>
          <w:tab w:val="left" w:pos="1177"/>
        </w:tabs>
        <w:spacing w:before="122"/>
        <w:ind w:hanging="526"/>
        <w:rPr>
          <w:sz w:val="21"/>
        </w:rPr>
      </w:pPr>
      <w:r w:rsidRPr="006F110B">
        <w:rPr>
          <w:rFonts w:hint="eastAsia"/>
          <w:sz w:val="21"/>
        </w:rPr>
        <w:t>评审办法；</w:t>
      </w:r>
    </w:p>
    <w:p w:rsidR="00302CCD" w:rsidRPr="006F110B" w:rsidRDefault="00A41229">
      <w:pPr>
        <w:pStyle w:val="a8"/>
        <w:numPr>
          <w:ilvl w:val="0"/>
          <w:numId w:val="13"/>
        </w:numPr>
        <w:tabs>
          <w:tab w:val="left" w:pos="1177"/>
        </w:tabs>
        <w:spacing w:before="120"/>
        <w:ind w:hanging="526"/>
        <w:rPr>
          <w:sz w:val="21"/>
        </w:rPr>
      </w:pPr>
      <w:r w:rsidRPr="006F110B">
        <w:rPr>
          <w:rFonts w:hint="eastAsia"/>
          <w:spacing w:val="-1"/>
          <w:sz w:val="21"/>
        </w:rPr>
        <w:t>政府采购合同</w:t>
      </w:r>
      <w:r w:rsidRPr="006F110B">
        <w:rPr>
          <w:rFonts w:hint="eastAsia"/>
          <w:spacing w:val="2"/>
          <w:sz w:val="21"/>
        </w:rPr>
        <w:t>（</w:t>
      </w:r>
      <w:r w:rsidRPr="006F110B">
        <w:rPr>
          <w:rFonts w:hint="eastAsia"/>
          <w:spacing w:val="-1"/>
          <w:sz w:val="21"/>
        </w:rPr>
        <w:t>合同主要条款及格式</w:t>
      </w:r>
      <w:r w:rsidRPr="006F110B">
        <w:rPr>
          <w:rFonts w:hint="eastAsia"/>
          <w:spacing w:val="-104"/>
          <w:sz w:val="21"/>
        </w:rPr>
        <w:t>）</w:t>
      </w:r>
      <w:r w:rsidRPr="006F110B">
        <w:rPr>
          <w:rFonts w:hint="eastAsia"/>
          <w:sz w:val="21"/>
        </w:rPr>
        <w:t>；</w:t>
      </w:r>
    </w:p>
    <w:p w:rsidR="00302CCD" w:rsidRPr="006F110B" w:rsidRDefault="00A41229">
      <w:pPr>
        <w:pStyle w:val="a8"/>
        <w:numPr>
          <w:ilvl w:val="0"/>
          <w:numId w:val="13"/>
        </w:numPr>
        <w:tabs>
          <w:tab w:val="left" w:pos="1177"/>
        </w:tabs>
        <w:spacing w:before="122" w:line="348" w:lineRule="auto"/>
        <w:ind w:left="651" w:right="6847" w:firstLine="0"/>
        <w:rPr>
          <w:b/>
          <w:sz w:val="21"/>
        </w:rPr>
      </w:pPr>
      <w:r w:rsidRPr="006F110B">
        <w:rPr>
          <w:rFonts w:hint="eastAsia"/>
          <w:sz w:val="21"/>
        </w:rPr>
        <w:t>响应文件（格式</w:t>
      </w:r>
      <w:r w:rsidRPr="006F110B">
        <w:rPr>
          <w:rFonts w:hint="eastAsia"/>
          <w:spacing w:val="-104"/>
          <w:sz w:val="21"/>
        </w:rPr>
        <w:t>）</w:t>
      </w:r>
      <w:r w:rsidRPr="006F110B">
        <w:rPr>
          <w:rFonts w:hint="eastAsia"/>
          <w:sz w:val="21"/>
        </w:rPr>
        <w:t>。</w:t>
      </w:r>
      <w:r w:rsidRPr="006F110B">
        <w:rPr>
          <w:rFonts w:hint="eastAsia"/>
          <w:b/>
          <w:sz w:val="21"/>
        </w:rPr>
        <w:t>10</w:t>
      </w:r>
      <w:r w:rsidRPr="006F110B">
        <w:rPr>
          <w:rFonts w:hint="eastAsia"/>
          <w:b/>
          <w:spacing w:val="-2"/>
          <w:sz w:val="21"/>
        </w:rPr>
        <w:t>.磋商文件的澄清与修改</w:t>
      </w:r>
    </w:p>
    <w:p w:rsidR="00302CCD" w:rsidRPr="006F110B" w:rsidRDefault="00A41229">
      <w:pPr>
        <w:pStyle w:val="a8"/>
        <w:numPr>
          <w:ilvl w:val="1"/>
          <w:numId w:val="14"/>
        </w:numPr>
        <w:tabs>
          <w:tab w:val="left" w:pos="1128"/>
        </w:tabs>
        <w:spacing w:line="348" w:lineRule="auto"/>
        <w:ind w:right="260" w:firstLine="439"/>
        <w:jc w:val="both"/>
        <w:rPr>
          <w:sz w:val="21"/>
        </w:rPr>
      </w:pPr>
      <w:r w:rsidRPr="006F110B">
        <w:rPr>
          <w:rFonts w:hint="eastAsia"/>
          <w:spacing w:val="2"/>
          <w:sz w:val="21"/>
        </w:rPr>
        <w:t>提交首次响应文件截止之日前，采购代理机构可以对已发出的磋商文件进行必要澄清或者修   改，澄清或者修改的内容可能影响响应文件编制的，采购代理机构应当在提交首次响应文件递交截止时间五日前在本项目竞争性磋商公告发布的同一媒体上发布更正公告，不足五日的，应当顺延首次响应文   件递交截止时间。</w:t>
      </w:r>
    </w:p>
    <w:p w:rsidR="00302CCD" w:rsidRPr="006F110B" w:rsidRDefault="00A41229">
      <w:pPr>
        <w:pStyle w:val="8"/>
        <w:numPr>
          <w:ilvl w:val="1"/>
          <w:numId w:val="14"/>
        </w:numPr>
        <w:tabs>
          <w:tab w:val="left" w:pos="1125"/>
        </w:tabs>
        <w:spacing w:line="348" w:lineRule="auto"/>
        <w:ind w:right="223" w:firstLine="439"/>
        <w:jc w:val="both"/>
      </w:pPr>
      <w:r w:rsidRPr="006F110B">
        <w:rPr>
          <w:rFonts w:hint="eastAsia"/>
          <w:spacing w:val="-4"/>
        </w:rPr>
        <w:t>供应商下载竞争性磋商文件后应实时关注相关网站了解澄清、修改等与项目有关的内容，如因</w:t>
      </w:r>
      <w:r w:rsidRPr="006F110B">
        <w:rPr>
          <w:rFonts w:hint="eastAsia"/>
          <w:spacing w:val="-5"/>
        </w:rPr>
        <w:t>供应商未及时登录相关网站了解澄清、修改等与项目有关的内容，从而导致响应文件无效的，由供应商   自行承担责任。</w:t>
      </w:r>
    </w:p>
    <w:p w:rsidR="00302CCD" w:rsidRPr="006F110B" w:rsidRDefault="00A41229">
      <w:pPr>
        <w:pStyle w:val="a8"/>
        <w:numPr>
          <w:ilvl w:val="1"/>
          <w:numId w:val="14"/>
        </w:numPr>
        <w:tabs>
          <w:tab w:val="left" w:pos="1128"/>
        </w:tabs>
        <w:spacing w:line="348" w:lineRule="auto"/>
        <w:ind w:right="260" w:firstLine="439"/>
        <w:jc w:val="both"/>
        <w:rPr>
          <w:sz w:val="21"/>
        </w:rPr>
      </w:pPr>
      <w:r w:rsidRPr="006F110B">
        <w:rPr>
          <w:rFonts w:hint="eastAsia"/>
          <w:spacing w:val="2"/>
          <w:sz w:val="21"/>
        </w:rPr>
        <w:t>澄清或者修改的内容为磋商文件的组成部分。当澄清或者修改通知就同一内容的表述不一致   时，以最后发出的书面文件为准。</w:t>
      </w:r>
    </w:p>
    <w:p w:rsidR="00302CCD" w:rsidRPr="006F110B" w:rsidRDefault="00A41229">
      <w:pPr>
        <w:pStyle w:val="a8"/>
        <w:numPr>
          <w:ilvl w:val="1"/>
          <w:numId w:val="14"/>
        </w:numPr>
        <w:tabs>
          <w:tab w:val="left" w:pos="1178"/>
        </w:tabs>
        <w:spacing w:line="348" w:lineRule="auto"/>
        <w:ind w:right="260" w:firstLine="439"/>
        <w:jc w:val="both"/>
        <w:rPr>
          <w:sz w:val="21"/>
        </w:rPr>
      </w:pPr>
      <w:r w:rsidRPr="006F110B">
        <w:rPr>
          <w:rFonts w:hint="eastAsia"/>
          <w:sz w:val="21"/>
        </w:rPr>
        <w:t>磋商文件的澄清或者修改都应该通过本项目采购代理机构以法定形式发布，采购人非通过本机构，不得擅自澄清、答复、修改或补充磋商文件。</w:t>
      </w:r>
    </w:p>
    <w:p w:rsidR="00302CCD" w:rsidRPr="006F110B" w:rsidRDefault="00A41229">
      <w:pPr>
        <w:pStyle w:val="a8"/>
        <w:numPr>
          <w:ilvl w:val="1"/>
          <w:numId w:val="14"/>
        </w:numPr>
        <w:tabs>
          <w:tab w:val="left" w:pos="1178"/>
        </w:tabs>
        <w:spacing w:line="348" w:lineRule="auto"/>
        <w:ind w:right="260" w:firstLine="439"/>
        <w:jc w:val="both"/>
        <w:rPr>
          <w:sz w:val="21"/>
        </w:rPr>
      </w:pPr>
      <w:r w:rsidRPr="006F110B">
        <w:rPr>
          <w:rFonts w:hint="eastAsia"/>
          <w:sz w:val="21"/>
        </w:rPr>
        <w:t>采购代理机构可以视采购具体情况，延长响应文件递交截止时间和磋商时间，在本项目竞争性磋商公告发布的同一媒体上发布变更公告。</w:t>
      </w:r>
    </w:p>
    <w:p w:rsidR="00302CCD" w:rsidRPr="006F110B" w:rsidRDefault="00302CCD">
      <w:pPr>
        <w:pStyle w:val="a3"/>
        <w:spacing w:before="10"/>
        <w:rPr>
          <w:sz w:val="24"/>
        </w:rPr>
      </w:pPr>
    </w:p>
    <w:p w:rsidR="00302CCD" w:rsidRPr="006F110B" w:rsidRDefault="00A41229">
      <w:pPr>
        <w:pStyle w:val="5"/>
        <w:ind w:left="434"/>
      </w:pPr>
      <w:r w:rsidRPr="006F110B">
        <w:rPr>
          <w:rFonts w:hint="eastAsia"/>
        </w:rPr>
        <w:t>三、竞争性磋商响应文件的编制</w:t>
      </w:r>
    </w:p>
    <w:p w:rsidR="00302CCD" w:rsidRPr="006F110B" w:rsidRDefault="00A41229">
      <w:pPr>
        <w:pStyle w:val="8"/>
        <w:numPr>
          <w:ilvl w:val="0"/>
          <w:numId w:val="15"/>
        </w:numPr>
        <w:tabs>
          <w:tab w:val="left" w:pos="967"/>
        </w:tabs>
        <w:spacing w:before="100"/>
        <w:ind w:hanging="318"/>
      </w:pPr>
      <w:r w:rsidRPr="006F110B">
        <w:rPr>
          <w:rFonts w:hint="eastAsia"/>
        </w:rPr>
        <w:t>竞争性磋商响应文件（以下简称响应文件）的组成及要求</w:t>
      </w:r>
    </w:p>
    <w:p w:rsidR="00302CCD" w:rsidRPr="006F110B" w:rsidRDefault="00A41229">
      <w:pPr>
        <w:pStyle w:val="8"/>
        <w:numPr>
          <w:ilvl w:val="1"/>
          <w:numId w:val="15"/>
        </w:numPr>
        <w:tabs>
          <w:tab w:val="left" w:pos="1161"/>
        </w:tabs>
        <w:spacing w:before="122"/>
        <w:ind w:left="1160" w:hanging="529"/>
      </w:pPr>
      <w:r w:rsidRPr="006F110B">
        <w:rPr>
          <w:rFonts w:hint="eastAsia"/>
        </w:rPr>
        <w:t>响应文件组成【格式见第六章“响应文件（格式</w:t>
      </w:r>
      <w:r w:rsidRPr="006F110B">
        <w:rPr>
          <w:rFonts w:hint="eastAsia"/>
          <w:spacing w:val="-104"/>
        </w:rPr>
        <w:t>）”</w:t>
      </w:r>
      <w:r w:rsidRPr="006F110B">
        <w:rPr>
          <w:rFonts w:hint="eastAsia"/>
        </w:rPr>
        <w:t>】</w:t>
      </w:r>
    </w:p>
    <w:p w:rsidR="00302CCD" w:rsidRPr="006F110B" w:rsidRDefault="00A41229">
      <w:pPr>
        <w:pStyle w:val="8"/>
        <w:numPr>
          <w:ilvl w:val="2"/>
          <w:numId w:val="15"/>
        </w:numPr>
        <w:tabs>
          <w:tab w:val="left" w:pos="1322"/>
        </w:tabs>
        <w:spacing w:before="120"/>
        <w:ind w:left="1321" w:hanging="690"/>
      </w:pPr>
      <w:r w:rsidRPr="006F110B">
        <w:rPr>
          <w:rFonts w:hint="eastAsia"/>
        </w:rPr>
        <w:t>资格性响应证明材料：</w:t>
      </w:r>
    </w:p>
    <w:p w:rsidR="00302CCD" w:rsidRPr="006F110B" w:rsidRDefault="00A41229">
      <w:pPr>
        <w:pStyle w:val="a8"/>
        <w:numPr>
          <w:ilvl w:val="0"/>
          <w:numId w:val="16"/>
        </w:numPr>
        <w:tabs>
          <w:tab w:val="left" w:pos="1160"/>
        </w:tabs>
        <w:spacing w:before="122"/>
        <w:ind w:hanging="528"/>
        <w:rPr>
          <w:b/>
          <w:sz w:val="21"/>
        </w:rPr>
      </w:pPr>
      <w:r w:rsidRPr="006F110B">
        <w:rPr>
          <w:rFonts w:hint="eastAsia"/>
          <w:sz w:val="21"/>
        </w:rPr>
        <w:t>响应函</w:t>
      </w:r>
      <w:r w:rsidRPr="006F110B">
        <w:rPr>
          <w:rFonts w:hint="eastAsia"/>
          <w:spacing w:val="-1"/>
          <w:sz w:val="21"/>
        </w:rPr>
        <w:t>（格式见附件</w:t>
      </w:r>
      <w:r w:rsidRPr="006F110B">
        <w:rPr>
          <w:rFonts w:hint="eastAsia"/>
          <w:spacing w:val="-106"/>
          <w:sz w:val="21"/>
        </w:rPr>
        <w:t>）</w:t>
      </w:r>
      <w:r w:rsidRPr="006F110B">
        <w:rPr>
          <w:rFonts w:hint="eastAsia"/>
          <w:b/>
          <w:spacing w:val="2"/>
          <w:sz w:val="21"/>
        </w:rPr>
        <w:t>（</w:t>
      </w:r>
      <w:r w:rsidRPr="006F110B">
        <w:rPr>
          <w:rFonts w:hint="eastAsia"/>
          <w:b/>
          <w:spacing w:val="1"/>
          <w:sz w:val="21"/>
        </w:rPr>
        <w:t>必须提供</w:t>
      </w:r>
      <w:r w:rsidRPr="006F110B">
        <w:rPr>
          <w:rFonts w:hint="eastAsia"/>
          <w:b/>
          <w:spacing w:val="-106"/>
          <w:sz w:val="21"/>
        </w:rPr>
        <w:t>）</w:t>
      </w:r>
      <w:r w:rsidRPr="006F110B">
        <w:rPr>
          <w:rFonts w:hint="eastAsia"/>
          <w:b/>
          <w:sz w:val="21"/>
        </w:rPr>
        <w:t>；</w:t>
      </w:r>
    </w:p>
    <w:p w:rsidR="00302CCD" w:rsidRPr="006F110B" w:rsidRDefault="00A41229">
      <w:pPr>
        <w:pStyle w:val="a8"/>
        <w:numPr>
          <w:ilvl w:val="0"/>
          <w:numId w:val="16"/>
        </w:numPr>
        <w:tabs>
          <w:tab w:val="left" w:pos="1160"/>
        </w:tabs>
        <w:spacing w:before="120"/>
        <w:ind w:hanging="528"/>
        <w:rPr>
          <w:sz w:val="21"/>
        </w:rPr>
      </w:pPr>
      <w:r w:rsidRPr="006F110B">
        <w:rPr>
          <w:rFonts w:hint="eastAsia"/>
          <w:spacing w:val="-1"/>
          <w:sz w:val="21"/>
        </w:rPr>
        <w:t>供应商相应的法定代表人、负责人、自然人身份证正反两面复印件</w:t>
      </w:r>
      <w:r w:rsidRPr="006F110B">
        <w:rPr>
          <w:rFonts w:hint="eastAsia"/>
          <w:b/>
          <w:spacing w:val="2"/>
          <w:sz w:val="21"/>
        </w:rPr>
        <w:t>（</w:t>
      </w:r>
      <w:r w:rsidRPr="006F110B">
        <w:rPr>
          <w:rFonts w:hint="eastAsia"/>
          <w:b/>
          <w:spacing w:val="1"/>
          <w:sz w:val="21"/>
        </w:rPr>
        <w:t>必须提供</w:t>
      </w:r>
      <w:r w:rsidRPr="006F110B">
        <w:rPr>
          <w:rFonts w:hint="eastAsia"/>
          <w:b/>
          <w:spacing w:val="-104"/>
          <w:sz w:val="21"/>
        </w:rPr>
        <w:t>）</w:t>
      </w:r>
      <w:r w:rsidRPr="006F110B">
        <w:rPr>
          <w:rFonts w:hint="eastAsia"/>
          <w:sz w:val="21"/>
        </w:rPr>
        <w:t>；</w:t>
      </w:r>
    </w:p>
    <w:p w:rsidR="00302CCD" w:rsidRPr="006F110B" w:rsidRDefault="00A41229">
      <w:pPr>
        <w:pStyle w:val="a8"/>
        <w:numPr>
          <w:ilvl w:val="0"/>
          <w:numId w:val="16"/>
        </w:numPr>
        <w:tabs>
          <w:tab w:val="left" w:pos="1160"/>
        </w:tabs>
        <w:spacing w:before="122" w:line="348" w:lineRule="auto"/>
        <w:ind w:left="212" w:right="255" w:firstLine="420"/>
        <w:rPr>
          <w:sz w:val="21"/>
        </w:rPr>
        <w:sectPr w:rsidR="00302CCD" w:rsidRPr="006F110B">
          <w:pgSz w:w="11910" w:h="16840"/>
          <w:pgMar w:top="1160" w:right="1060" w:bottom="900" w:left="920" w:header="0" w:footer="640" w:gutter="0"/>
          <w:cols w:space="720"/>
        </w:sectPr>
      </w:pPr>
      <w:r w:rsidRPr="006F110B">
        <w:rPr>
          <w:rFonts w:hint="eastAsia"/>
          <w:spacing w:val="-4"/>
          <w:sz w:val="21"/>
        </w:rPr>
        <w:t>供应商的授权委托书原件、委托代理人身份证正反面复印件</w:t>
      </w:r>
      <w:r w:rsidRPr="006F110B">
        <w:rPr>
          <w:rFonts w:hint="eastAsia"/>
          <w:b/>
          <w:spacing w:val="2"/>
          <w:sz w:val="21"/>
        </w:rPr>
        <w:t>（</w:t>
      </w:r>
      <w:r w:rsidRPr="006F110B">
        <w:rPr>
          <w:rFonts w:hint="eastAsia"/>
          <w:b/>
          <w:sz w:val="21"/>
        </w:rPr>
        <w:t>委托代理时必须提供</w:t>
      </w:r>
      <w:r w:rsidRPr="006F110B">
        <w:rPr>
          <w:rFonts w:hint="eastAsia"/>
          <w:b/>
          <w:spacing w:val="-104"/>
          <w:sz w:val="21"/>
        </w:rPr>
        <w:t>）；</w:t>
      </w:r>
    </w:p>
    <w:p w:rsidR="00302CCD" w:rsidRPr="006F110B" w:rsidRDefault="00A41229">
      <w:pPr>
        <w:pStyle w:val="a8"/>
        <w:numPr>
          <w:ilvl w:val="0"/>
          <w:numId w:val="16"/>
        </w:numPr>
        <w:tabs>
          <w:tab w:val="left" w:pos="1160"/>
        </w:tabs>
        <w:spacing w:before="119"/>
        <w:ind w:hanging="528"/>
        <w:rPr>
          <w:b/>
          <w:sz w:val="21"/>
        </w:rPr>
      </w:pPr>
      <w:r w:rsidRPr="006F110B">
        <w:rPr>
          <w:rFonts w:hint="eastAsia"/>
          <w:spacing w:val="-1"/>
          <w:sz w:val="21"/>
        </w:rPr>
        <w:lastRenderedPageBreak/>
        <w:t>竞标人参加政府采购活动前</w:t>
      </w:r>
      <w:r w:rsidRPr="006F110B">
        <w:rPr>
          <w:rFonts w:hint="eastAsia"/>
          <w:spacing w:val="-53"/>
          <w:sz w:val="21"/>
        </w:rPr>
        <w:t xml:space="preserve"> </w:t>
      </w:r>
      <w:r w:rsidRPr="006F110B">
        <w:rPr>
          <w:rFonts w:hint="eastAsia"/>
          <w:sz w:val="21"/>
        </w:rPr>
        <w:t>3</w:t>
      </w:r>
      <w:r w:rsidRPr="006F110B">
        <w:rPr>
          <w:rFonts w:hint="eastAsia"/>
          <w:spacing w:val="-52"/>
          <w:sz w:val="21"/>
        </w:rPr>
        <w:t xml:space="preserve"> </w:t>
      </w:r>
      <w:r w:rsidRPr="006F110B">
        <w:rPr>
          <w:rFonts w:hint="eastAsia"/>
          <w:spacing w:val="-1"/>
          <w:sz w:val="21"/>
        </w:rPr>
        <w:t>年内在经营活动中没有重大违法记录的书面声明</w:t>
      </w:r>
      <w:r w:rsidRPr="006F110B">
        <w:rPr>
          <w:rFonts w:hint="eastAsia"/>
          <w:b/>
          <w:spacing w:val="2"/>
          <w:sz w:val="21"/>
        </w:rPr>
        <w:t>（</w:t>
      </w:r>
      <w:r w:rsidRPr="006F110B">
        <w:rPr>
          <w:rFonts w:hint="eastAsia"/>
          <w:b/>
          <w:spacing w:val="1"/>
          <w:sz w:val="21"/>
        </w:rPr>
        <w:t>必须提供</w:t>
      </w:r>
      <w:r w:rsidRPr="006F110B">
        <w:rPr>
          <w:rFonts w:hint="eastAsia"/>
          <w:b/>
          <w:spacing w:val="-104"/>
          <w:sz w:val="21"/>
        </w:rPr>
        <w:t>）</w:t>
      </w:r>
      <w:r w:rsidRPr="006F110B">
        <w:rPr>
          <w:rFonts w:hint="eastAsia"/>
          <w:b/>
          <w:sz w:val="21"/>
        </w:rPr>
        <w:t>；</w:t>
      </w:r>
    </w:p>
    <w:p w:rsidR="00302CCD" w:rsidRPr="006F110B" w:rsidRDefault="00A41229">
      <w:pPr>
        <w:pStyle w:val="a8"/>
        <w:numPr>
          <w:ilvl w:val="0"/>
          <w:numId w:val="16"/>
        </w:numPr>
        <w:tabs>
          <w:tab w:val="left" w:pos="1160"/>
        </w:tabs>
        <w:spacing w:before="123"/>
        <w:ind w:hanging="528"/>
        <w:rPr>
          <w:b/>
          <w:sz w:val="21"/>
        </w:rPr>
      </w:pPr>
      <w:r w:rsidRPr="006F110B">
        <w:rPr>
          <w:rFonts w:hint="eastAsia"/>
          <w:spacing w:val="-1"/>
          <w:sz w:val="21"/>
        </w:rPr>
        <w:t>供应商的法人或者其他组织营业执照等证明文件</w:t>
      </w:r>
      <w:r w:rsidRPr="006F110B">
        <w:rPr>
          <w:rFonts w:hint="eastAsia"/>
          <w:b/>
          <w:spacing w:val="2"/>
          <w:sz w:val="21"/>
        </w:rPr>
        <w:t>（</w:t>
      </w:r>
      <w:r w:rsidRPr="006F110B">
        <w:rPr>
          <w:rFonts w:hint="eastAsia"/>
          <w:b/>
          <w:sz w:val="21"/>
        </w:rPr>
        <w:t>必须提供，自然人除外</w:t>
      </w:r>
      <w:r w:rsidRPr="006F110B">
        <w:rPr>
          <w:rFonts w:hint="eastAsia"/>
          <w:b/>
          <w:spacing w:val="-104"/>
          <w:sz w:val="21"/>
        </w:rPr>
        <w:t>）</w:t>
      </w:r>
      <w:r w:rsidRPr="006F110B">
        <w:rPr>
          <w:rFonts w:hint="eastAsia"/>
          <w:b/>
          <w:sz w:val="21"/>
        </w:rPr>
        <w:t>；</w:t>
      </w:r>
    </w:p>
    <w:p w:rsidR="00302CCD" w:rsidRPr="006F110B" w:rsidRDefault="00A41229">
      <w:pPr>
        <w:pStyle w:val="a3"/>
        <w:spacing w:before="119" w:line="348" w:lineRule="auto"/>
        <w:ind w:left="212" w:right="154" w:firstLine="420"/>
      </w:pPr>
      <w:r w:rsidRPr="006F110B">
        <w:rPr>
          <w:rFonts w:hint="eastAsia"/>
          <w:spacing w:val="-10"/>
        </w:rPr>
        <w:t xml:space="preserve">注：①法人包括企业法人、机关法人、事业单位法人和社会团体法人；其他组织主要包括合伙企业、   </w:t>
      </w:r>
      <w:r w:rsidRPr="006F110B">
        <w:rPr>
          <w:rFonts w:hint="eastAsia"/>
          <w:spacing w:val="-13"/>
        </w:rPr>
        <w:t>非企业专业服务机构、个体工商户、农村承包经营户。②如供应商为企业</w:t>
      </w:r>
      <w:r w:rsidRPr="006F110B">
        <w:rPr>
          <w:rFonts w:hint="eastAsia"/>
        </w:rPr>
        <w:t>（包括合伙企业</w:t>
      </w:r>
      <w:r w:rsidRPr="006F110B">
        <w:rPr>
          <w:rFonts w:hint="eastAsia"/>
          <w:spacing w:val="-62"/>
        </w:rPr>
        <w:t>）</w:t>
      </w:r>
      <w:r w:rsidRPr="006F110B">
        <w:rPr>
          <w:rFonts w:hint="eastAsia"/>
          <w:spacing w:val="-11"/>
        </w:rPr>
        <w:t>，应提供工商部门注册的有效“企业法人营业执照”或“营业执照；供应商为事业单位，应提供有效的“事业单位法</w:t>
      </w:r>
      <w:r w:rsidRPr="006F110B">
        <w:rPr>
          <w:rFonts w:hint="eastAsia"/>
          <w:spacing w:val="-17"/>
        </w:rPr>
        <w:t>人证书”；供应商为非企业专业服务机构的，应提供执业许可证等证明文件；供应商为个体工商户，应提</w:t>
      </w:r>
      <w:r w:rsidRPr="006F110B">
        <w:rPr>
          <w:rFonts w:hint="eastAsia"/>
          <w:spacing w:val="-22"/>
        </w:rPr>
        <w:t>供有效的“个体工商户营业执照”。</w:t>
      </w:r>
    </w:p>
    <w:p w:rsidR="00302CCD" w:rsidRPr="006F110B" w:rsidRDefault="00A41229">
      <w:pPr>
        <w:pStyle w:val="a8"/>
        <w:numPr>
          <w:ilvl w:val="0"/>
          <w:numId w:val="16"/>
        </w:numPr>
        <w:tabs>
          <w:tab w:val="left" w:pos="1160"/>
        </w:tabs>
        <w:spacing w:line="269" w:lineRule="exact"/>
        <w:ind w:hanging="528"/>
        <w:rPr>
          <w:b/>
          <w:sz w:val="21"/>
        </w:rPr>
      </w:pPr>
      <w:r w:rsidRPr="006F110B">
        <w:rPr>
          <w:rFonts w:hint="eastAsia"/>
          <w:spacing w:val="-1"/>
          <w:sz w:val="21"/>
        </w:rPr>
        <w:t>磋商报价表</w:t>
      </w:r>
      <w:r w:rsidRPr="006F110B">
        <w:rPr>
          <w:rFonts w:hint="eastAsia"/>
          <w:b/>
          <w:spacing w:val="2"/>
          <w:sz w:val="21"/>
        </w:rPr>
        <w:t>（</w:t>
      </w:r>
      <w:r w:rsidRPr="006F110B">
        <w:rPr>
          <w:rFonts w:hint="eastAsia"/>
          <w:b/>
          <w:spacing w:val="1"/>
          <w:sz w:val="21"/>
        </w:rPr>
        <w:t>必须提供</w:t>
      </w:r>
      <w:r w:rsidRPr="006F110B">
        <w:rPr>
          <w:rFonts w:hint="eastAsia"/>
          <w:b/>
          <w:spacing w:val="-104"/>
          <w:sz w:val="21"/>
        </w:rPr>
        <w:t>）</w:t>
      </w:r>
      <w:r w:rsidRPr="006F110B">
        <w:rPr>
          <w:rFonts w:hint="eastAsia"/>
          <w:b/>
          <w:sz w:val="21"/>
        </w:rPr>
        <w:t>；</w:t>
      </w:r>
    </w:p>
    <w:p w:rsidR="0068524F" w:rsidRPr="006F110B" w:rsidRDefault="0068524F" w:rsidP="0068524F">
      <w:pPr>
        <w:pStyle w:val="a8"/>
        <w:numPr>
          <w:ilvl w:val="0"/>
          <w:numId w:val="16"/>
        </w:numPr>
        <w:tabs>
          <w:tab w:val="left" w:pos="1160"/>
        </w:tabs>
        <w:spacing w:line="269" w:lineRule="exact"/>
        <w:rPr>
          <w:b/>
          <w:sz w:val="21"/>
        </w:rPr>
      </w:pPr>
      <w:r w:rsidRPr="006F110B">
        <w:rPr>
          <w:rFonts w:hint="eastAsia"/>
          <w:b/>
          <w:sz w:val="21"/>
        </w:rPr>
        <w:t>技术规格偏离表（必须提供）；</w:t>
      </w:r>
    </w:p>
    <w:p w:rsidR="00302CCD" w:rsidRPr="006F110B" w:rsidRDefault="00A41229" w:rsidP="00A65A73">
      <w:pPr>
        <w:pStyle w:val="a8"/>
        <w:numPr>
          <w:ilvl w:val="0"/>
          <w:numId w:val="16"/>
        </w:numPr>
        <w:tabs>
          <w:tab w:val="left" w:pos="1160"/>
        </w:tabs>
        <w:spacing w:before="119"/>
        <w:rPr>
          <w:b/>
          <w:sz w:val="21"/>
        </w:rPr>
      </w:pPr>
      <w:r w:rsidRPr="006F110B">
        <w:rPr>
          <w:rFonts w:hint="eastAsia"/>
          <w:spacing w:val="-1"/>
          <w:sz w:val="21"/>
        </w:rPr>
        <w:t>针对本项目的</w:t>
      </w:r>
      <w:r w:rsidR="00A65A73" w:rsidRPr="006F110B">
        <w:rPr>
          <w:rFonts w:hint="eastAsia"/>
          <w:spacing w:val="-1"/>
          <w:sz w:val="21"/>
        </w:rPr>
        <w:t>项目实施方案</w:t>
      </w:r>
      <w:r w:rsidRPr="006F110B">
        <w:rPr>
          <w:rFonts w:hint="eastAsia"/>
          <w:b/>
          <w:spacing w:val="2"/>
          <w:sz w:val="21"/>
        </w:rPr>
        <w:t>（</w:t>
      </w:r>
      <w:r w:rsidR="00A65A73" w:rsidRPr="006F110B">
        <w:rPr>
          <w:rFonts w:hint="eastAsia"/>
          <w:b/>
          <w:spacing w:val="1"/>
          <w:sz w:val="21"/>
        </w:rPr>
        <w:t>如有，</w:t>
      </w:r>
      <w:r w:rsidR="00A65A73" w:rsidRPr="006F110B">
        <w:rPr>
          <w:b/>
          <w:spacing w:val="1"/>
          <w:sz w:val="21"/>
        </w:rPr>
        <w:t>请</w:t>
      </w:r>
      <w:r w:rsidRPr="006F110B">
        <w:rPr>
          <w:rFonts w:hint="eastAsia"/>
          <w:b/>
          <w:spacing w:val="1"/>
          <w:sz w:val="21"/>
        </w:rPr>
        <w:t>提供</w:t>
      </w:r>
      <w:r w:rsidRPr="006F110B">
        <w:rPr>
          <w:rFonts w:hint="eastAsia"/>
          <w:b/>
          <w:spacing w:val="-104"/>
          <w:sz w:val="21"/>
        </w:rPr>
        <w:t>）</w:t>
      </w:r>
      <w:r w:rsidRPr="006F110B">
        <w:rPr>
          <w:rFonts w:hint="eastAsia"/>
          <w:b/>
          <w:sz w:val="21"/>
        </w:rPr>
        <w:t>；</w:t>
      </w:r>
    </w:p>
    <w:p w:rsidR="00302CCD" w:rsidRPr="006F110B" w:rsidRDefault="00A41229" w:rsidP="00A65A73">
      <w:pPr>
        <w:pStyle w:val="a8"/>
        <w:numPr>
          <w:ilvl w:val="0"/>
          <w:numId w:val="16"/>
        </w:numPr>
        <w:tabs>
          <w:tab w:val="left" w:pos="1263"/>
        </w:tabs>
        <w:spacing w:before="122"/>
        <w:rPr>
          <w:b/>
          <w:sz w:val="21"/>
        </w:rPr>
      </w:pPr>
      <w:r w:rsidRPr="006F110B">
        <w:rPr>
          <w:rFonts w:hint="eastAsia"/>
          <w:spacing w:val="-1"/>
          <w:sz w:val="21"/>
        </w:rPr>
        <w:t>针对本项目的</w:t>
      </w:r>
      <w:r w:rsidR="00A65A73" w:rsidRPr="006F110B">
        <w:rPr>
          <w:rFonts w:hint="eastAsia"/>
          <w:spacing w:val="-1"/>
          <w:sz w:val="21"/>
        </w:rPr>
        <w:t>售后服务方案</w:t>
      </w:r>
      <w:r w:rsidRPr="006F110B">
        <w:rPr>
          <w:rFonts w:hint="eastAsia"/>
          <w:b/>
          <w:spacing w:val="2"/>
          <w:sz w:val="21"/>
        </w:rPr>
        <w:t>（</w:t>
      </w:r>
      <w:r w:rsidRPr="006F110B">
        <w:rPr>
          <w:rFonts w:hint="eastAsia"/>
          <w:b/>
          <w:spacing w:val="1"/>
          <w:sz w:val="21"/>
        </w:rPr>
        <w:t>必须提供</w:t>
      </w:r>
      <w:r w:rsidRPr="006F110B">
        <w:rPr>
          <w:rFonts w:hint="eastAsia"/>
          <w:b/>
          <w:spacing w:val="-104"/>
          <w:sz w:val="21"/>
        </w:rPr>
        <w:t>）</w:t>
      </w:r>
      <w:r w:rsidRPr="006F110B">
        <w:rPr>
          <w:rFonts w:hint="eastAsia"/>
          <w:b/>
          <w:sz w:val="21"/>
        </w:rPr>
        <w:t>；</w:t>
      </w:r>
    </w:p>
    <w:p w:rsidR="007C31FB" w:rsidRPr="006F110B" w:rsidRDefault="007C31FB" w:rsidP="00A65A73">
      <w:pPr>
        <w:pStyle w:val="a3"/>
        <w:spacing w:before="120"/>
        <w:ind w:firstLineChars="350" w:firstLine="738"/>
      </w:pPr>
      <w:r w:rsidRPr="006F110B">
        <w:rPr>
          <w:rFonts w:hint="eastAsia"/>
          <w:b/>
        </w:rPr>
        <w:t>（</w:t>
      </w:r>
      <w:r w:rsidR="0068524F" w:rsidRPr="006F110B">
        <w:rPr>
          <w:b/>
        </w:rPr>
        <w:t>10</w:t>
      </w:r>
      <w:r w:rsidRPr="006F110B">
        <w:rPr>
          <w:rFonts w:hint="eastAsia"/>
          <w:b/>
        </w:rPr>
        <w:t>）</w:t>
      </w:r>
      <w:r w:rsidRPr="006F110B">
        <w:t>20</w:t>
      </w:r>
      <w:r w:rsidR="00BD63A9" w:rsidRPr="006F110B">
        <w:t>20</w:t>
      </w:r>
      <w:r w:rsidRPr="006F110B">
        <w:t>年以来具有同类</w:t>
      </w:r>
      <w:r w:rsidRPr="006F110B">
        <w:rPr>
          <w:rFonts w:hint="eastAsia"/>
        </w:rPr>
        <w:t>项目</w:t>
      </w:r>
      <w:r w:rsidRPr="006F110B">
        <w:t>业绩的相关证明材料（无不良记录，以中标、成交通知书或签订的合同为准）（如有，请提供）；</w:t>
      </w:r>
    </w:p>
    <w:p w:rsidR="00302CCD" w:rsidRPr="006F110B" w:rsidRDefault="007C31FB" w:rsidP="007C31FB">
      <w:pPr>
        <w:tabs>
          <w:tab w:val="left" w:pos="1263"/>
        </w:tabs>
        <w:spacing w:before="122"/>
        <w:ind w:firstLineChars="300" w:firstLine="627"/>
        <w:rPr>
          <w:b/>
          <w:sz w:val="21"/>
        </w:rPr>
      </w:pPr>
      <w:r w:rsidRPr="006F110B">
        <w:rPr>
          <w:rFonts w:hint="eastAsia"/>
          <w:spacing w:val="-1"/>
          <w:sz w:val="21"/>
        </w:rPr>
        <w:t>（1</w:t>
      </w:r>
      <w:r w:rsidR="0068524F" w:rsidRPr="006F110B">
        <w:rPr>
          <w:spacing w:val="-1"/>
          <w:sz w:val="21"/>
        </w:rPr>
        <w:t>1</w:t>
      </w:r>
      <w:r w:rsidRPr="006F110B">
        <w:rPr>
          <w:rFonts w:hint="eastAsia"/>
          <w:spacing w:val="-1"/>
          <w:sz w:val="21"/>
        </w:rPr>
        <w:t>）</w:t>
      </w:r>
      <w:r w:rsidR="00A41229" w:rsidRPr="006F110B">
        <w:rPr>
          <w:rFonts w:hint="eastAsia"/>
          <w:spacing w:val="-1"/>
          <w:sz w:val="21"/>
        </w:rPr>
        <w:t>拟投入本项目人员表</w:t>
      </w:r>
      <w:r w:rsidR="00A41229" w:rsidRPr="006F110B">
        <w:rPr>
          <w:rFonts w:hint="eastAsia"/>
          <w:b/>
          <w:spacing w:val="2"/>
          <w:sz w:val="21"/>
        </w:rPr>
        <w:t>（</w:t>
      </w:r>
      <w:r w:rsidR="00A41229" w:rsidRPr="006F110B">
        <w:rPr>
          <w:rFonts w:hint="eastAsia"/>
          <w:b/>
          <w:spacing w:val="1"/>
          <w:sz w:val="21"/>
        </w:rPr>
        <w:t>如有，请提供</w:t>
      </w:r>
      <w:r w:rsidR="00A41229" w:rsidRPr="006F110B">
        <w:rPr>
          <w:rFonts w:hint="eastAsia"/>
          <w:b/>
          <w:spacing w:val="-104"/>
          <w:sz w:val="21"/>
        </w:rPr>
        <w:t>）</w:t>
      </w:r>
      <w:r w:rsidR="00A41229" w:rsidRPr="006F110B">
        <w:rPr>
          <w:rFonts w:hint="eastAsia"/>
          <w:b/>
          <w:sz w:val="21"/>
        </w:rPr>
        <w:t>；</w:t>
      </w:r>
    </w:p>
    <w:p w:rsidR="00302CCD" w:rsidRPr="006F110B" w:rsidRDefault="007C31FB" w:rsidP="007C31FB">
      <w:pPr>
        <w:tabs>
          <w:tab w:val="left" w:pos="1266"/>
        </w:tabs>
        <w:spacing w:before="120"/>
        <w:ind w:firstLineChars="300" w:firstLine="627"/>
        <w:rPr>
          <w:b/>
          <w:sz w:val="21"/>
        </w:rPr>
      </w:pPr>
      <w:r w:rsidRPr="006F110B">
        <w:rPr>
          <w:rFonts w:hint="eastAsia"/>
          <w:spacing w:val="-1"/>
          <w:sz w:val="21"/>
        </w:rPr>
        <w:t>（1</w:t>
      </w:r>
      <w:r w:rsidR="0068524F" w:rsidRPr="006F110B">
        <w:rPr>
          <w:spacing w:val="-1"/>
          <w:sz w:val="21"/>
        </w:rPr>
        <w:t>2</w:t>
      </w:r>
      <w:r w:rsidRPr="006F110B">
        <w:rPr>
          <w:rFonts w:hint="eastAsia"/>
          <w:spacing w:val="-1"/>
          <w:sz w:val="21"/>
        </w:rPr>
        <w:t>）</w:t>
      </w:r>
      <w:r w:rsidR="00A41229" w:rsidRPr="006F110B">
        <w:rPr>
          <w:rFonts w:hint="eastAsia"/>
          <w:spacing w:val="-1"/>
          <w:sz w:val="21"/>
        </w:rPr>
        <w:t>符合本项目实力信誉要求的有效证明文件复印件</w:t>
      </w:r>
      <w:r w:rsidR="00A41229" w:rsidRPr="006F110B">
        <w:rPr>
          <w:rFonts w:hint="eastAsia"/>
          <w:b/>
          <w:spacing w:val="2"/>
          <w:sz w:val="21"/>
        </w:rPr>
        <w:t>（</w:t>
      </w:r>
      <w:r w:rsidR="00A41229" w:rsidRPr="006F110B">
        <w:rPr>
          <w:rFonts w:hint="eastAsia"/>
          <w:b/>
          <w:sz w:val="21"/>
        </w:rPr>
        <w:t>如有，请提供</w:t>
      </w:r>
      <w:r w:rsidR="00A41229" w:rsidRPr="006F110B">
        <w:rPr>
          <w:rFonts w:hint="eastAsia"/>
          <w:b/>
          <w:spacing w:val="-101"/>
          <w:sz w:val="21"/>
        </w:rPr>
        <w:t>）</w:t>
      </w:r>
      <w:r w:rsidR="00A41229" w:rsidRPr="006F110B">
        <w:rPr>
          <w:rFonts w:hint="eastAsia"/>
          <w:b/>
          <w:sz w:val="21"/>
        </w:rPr>
        <w:t>；</w:t>
      </w:r>
    </w:p>
    <w:p w:rsidR="00302CCD" w:rsidRPr="006F110B" w:rsidRDefault="007C31FB" w:rsidP="007C31FB">
      <w:pPr>
        <w:pStyle w:val="a8"/>
        <w:tabs>
          <w:tab w:val="left" w:pos="1266"/>
        </w:tabs>
        <w:spacing w:before="122" w:line="348" w:lineRule="auto"/>
        <w:ind w:left="634" w:right="259" w:firstLine="0"/>
        <w:rPr>
          <w:b/>
          <w:sz w:val="21"/>
        </w:rPr>
      </w:pPr>
      <w:r w:rsidRPr="006F110B">
        <w:rPr>
          <w:rFonts w:hint="eastAsia"/>
          <w:spacing w:val="-6"/>
          <w:sz w:val="21"/>
        </w:rPr>
        <w:t>（1</w:t>
      </w:r>
      <w:r w:rsidR="0068524F" w:rsidRPr="006F110B">
        <w:rPr>
          <w:spacing w:val="-6"/>
          <w:sz w:val="21"/>
        </w:rPr>
        <w:t>3</w:t>
      </w:r>
      <w:r w:rsidRPr="006F110B">
        <w:rPr>
          <w:rFonts w:hint="eastAsia"/>
          <w:spacing w:val="-6"/>
          <w:sz w:val="21"/>
        </w:rPr>
        <w:t>）</w:t>
      </w:r>
      <w:r w:rsidR="00A41229" w:rsidRPr="006F110B">
        <w:rPr>
          <w:rFonts w:hint="eastAsia"/>
          <w:spacing w:val="-6"/>
          <w:sz w:val="21"/>
        </w:rPr>
        <w:t>竞标人在《国家企业信用信息公示系统》</w:t>
      </w:r>
      <w:r w:rsidR="00A41229" w:rsidRPr="006F110B">
        <w:rPr>
          <w:rFonts w:hint="eastAsia"/>
          <w:sz w:val="21"/>
        </w:rPr>
        <w:t>（网址：</w:t>
      </w:r>
      <w:hyperlink r:id="rId9">
        <w:r w:rsidR="00A41229" w:rsidRPr="006F110B">
          <w:rPr>
            <w:rFonts w:hint="eastAsia"/>
            <w:sz w:val="21"/>
          </w:rPr>
          <w:t>http://www.gsxt.gov.cn/index.html</w:t>
        </w:r>
      </w:hyperlink>
      <w:r w:rsidR="00A41229" w:rsidRPr="006F110B">
        <w:rPr>
          <w:rFonts w:hint="eastAsia"/>
          <w:sz w:val="21"/>
        </w:rPr>
        <w:t>）公示的</w:t>
      </w:r>
      <w:r w:rsidR="00A41229" w:rsidRPr="006F110B">
        <w:rPr>
          <w:rFonts w:hint="eastAsia"/>
          <w:spacing w:val="-1"/>
          <w:sz w:val="21"/>
        </w:rPr>
        <w:t>证明材料复印件</w:t>
      </w:r>
      <w:r w:rsidR="00A41229" w:rsidRPr="006F110B">
        <w:rPr>
          <w:rFonts w:hint="eastAsia"/>
          <w:b/>
          <w:spacing w:val="2"/>
          <w:sz w:val="21"/>
        </w:rPr>
        <w:t>（</w:t>
      </w:r>
      <w:r w:rsidR="00A41229" w:rsidRPr="006F110B">
        <w:rPr>
          <w:rFonts w:hint="eastAsia"/>
          <w:b/>
          <w:spacing w:val="1"/>
          <w:sz w:val="21"/>
        </w:rPr>
        <w:t>必须提供</w:t>
      </w:r>
      <w:r w:rsidR="00A41229" w:rsidRPr="006F110B">
        <w:rPr>
          <w:rFonts w:hint="eastAsia"/>
          <w:b/>
          <w:spacing w:val="-104"/>
          <w:sz w:val="21"/>
        </w:rPr>
        <w:t>）</w:t>
      </w:r>
      <w:r w:rsidR="00A41229" w:rsidRPr="006F110B">
        <w:rPr>
          <w:rFonts w:hint="eastAsia"/>
          <w:b/>
          <w:sz w:val="21"/>
        </w:rPr>
        <w:t>；</w:t>
      </w:r>
    </w:p>
    <w:p w:rsidR="00302CCD" w:rsidRPr="006F110B" w:rsidRDefault="007C31FB" w:rsidP="007C31FB">
      <w:pPr>
        <w:pStyle w:val="a8"/>
        <w:tabs>
          <w:tab w:val="left" w:pos="1266"/>
        </w:tabs>
        <w:spacing w:line="348" w:lineRule="auto"/>
        <w:ind w:left="634" w:right="262" w:firstLine="0"/>
        <w:jc w:val="both"/>
        <w:rPr>
          <w:sz w:val="21"/>
        </w:rPr>
      </w:pPr>
      <w:r w:rsidRPr="006F110B">
        <w:rPr>
          <w:rFonts w:hint="eastAsia"/>
          <w:sz w:val="21"/>
        </w:rPr>
        <w:t>（1</w:t>
      </w:r>
      <w:r w:rsidR="0068524F" w:rsidRPr="006F110B">
        <w:rPr>
          <w:sz w:val="21"/>
        </w:rPr>
        <w:t>4</w:t>
      </w:r>
      <w:r w:rsidRPr="006F110B">
        <w:rPr>
          <w:rFonts w:hint="eastAsia"/>
          <w:sz w:val="21"/>
        </w:rPr>
        <w:t>）</w:t>
      </w:r>
      <w:r w:rsidR="00A41229" w:rsidRPr="006F110B">
        <w:rPr>
          <w:rFonts w:hint="eastAsia"/>
          <w:sz w:val="21"/>
        </w:rPr>
        <w:t>竞标人在“信用中国”网站(www.creditchina.gov.cn)查询打印的未列入失信被执行人、重   大税收违法案件当事人名单、政府采购严重违法失信行为记录名单及其他不符合《中华人民共和国政府采购法》第二十二条规定条件情形的证明材料复印件</w:t>
      </w:r>
      <w:r w:rsidR="00A41229" w:rsidRPr="006F110B">
        <w:rPr>
          <w:rFonts w:hint="eastAsia"/>
          <w:b/>
          <w:sz w:val="21"/>
        </w:rPr>
        <w:t>（必须提供</w:t>
      </w:r>
      <w:r w:rsidR="00A41229" w:rsidRPr="006F110B">
        <w:rPr>
          <w:rFonts w:hint="eastAsia"/>
          <w:b/>
          <w:spacing w:val="-104"/>
          <w:sz w:val="21"/>
        </w:rPr>
        <w:t>）</w:t>
      </w:r>
      <w:r w:rsidR="00A41229" w:rsidRPr="006F110B">
        <w:rPr>
          <w:rFonts w:hint="eastAsia"/>
          <w:sz w:val="21"/>
        </w:rPr>
        <w:t>。</w:t>
      </w:r>
    </w:p>
    <w:p w:rsidR="00302CCD" w:rsidRPr="006F110B" w:rsidRDefault="00A41229">
      <w:pPr>
        <w:pStyle w:val="8"/>
        <w:numPr>
          <w:ilvl w:val="2"/>
          <w:numId w:val="15"/>
        </w:numPr>
        <w:tabs>
          <w:tab w:val="left" w:pos="1322"/>
        </w:tabs>
        <w:spacing w:line="267" w:lineRule="exact"/>
        <w:ind w:left="1321" w:hanging="690"/>
        <w:jc w:val="both"/>
      </w:pPr>
      <w:r w:rsidRPr="006F110B">
        <w:rPr>
          <w:rFonts w:hint="eastAsia"/>
        </w:rPr>
        <w:t>其它有效证明材料：</w:t>
      </w:r>
    </w:p>
    <w:p w:rsidR="00302CCD" w:rsidRPr="006F110B" w:rsidRDefault="00A41229">
      <w:pPr>
        <w:pStyle w:val="a8"/>
        <w:numPr>
          <w:ilvl w:val="0"/>
          <w:numId w:val="17"/>
        </w:numPr>
        <w:tabs>
          <w:tab w:val="left" w:pos="1160"/>
        </w:tabs>
        <w:spacing w:before="112"/>
        <w:ind w:hanging="528"/>
        <w:rPr>
          <w:b/>
          <w:sz w:val="21"/>
        </w:rPr>
      </w:pPr>
      <w:bookmarkStart w:id="4" w:name="（1）节能方面的资质证书复印件（如有，请提供）；"/>
      <w:bookmarkEnd w:id="4"/>
      <w:r w:rsidRPr="006F110B">
        <w:rPr>
          <w:rFonts w:hint="eastAsia"/>
          <w:spacing w:val="-1"/>
          <w:sz w:val="21"/>
        </w:rPr>
        <w:t>节能方面的资质证书复印件</w:t>
      </w:r>
      <w:r w:rsidRPr="006F110B">
        <w:rPr>
          <w:rFonts w:hint="eastAsia"/>
          <w:b/>
          <w:spacing w:val="2"/>
          <w:sz w:val="21"/>
        </w:rPr>
        <w:t>（</w:t>
      </w:r>
      <w:r w:rsidRPr="006F110B">
        <w:rPr>
          <w:rFonts w:hint="eastAsia"/>
          <w:b/>
          <w:spacing w:val="1"/>
          <w:sz w:val="21"/>
        </w:rPr>
        <w:t>如有，请提供</w:t>
      </w:r>
      <w:r w:rsidRPr="006F110B">
        <w:rPr>
          <w:rFonts w:hint="eastAsia"/>
          <w:b/>
          <w:spacing w:val="-104"/>
          <w:sz w:val="21"/>
        </w:rPr>
        <w:t>）</w:t>
      </w:r>
      <w:r w:rsidRPr="006F110B">
        <w:rPr>
          <w:rFonts w:hint="eastAsia"/>
          <w:b/>
          <w:sz w:val="21"/>
        </w:rPr>
        <w:t>；</w:t>
      </w:r>
    </w:p>
    <w:p w:rsidR="00302CCD" w:rsidRPr="006F110B" w:rsidRDefault="00A41229">
      <w:pPr>
        <w:pStyle w:val="a8"/>
        <w:numPr>
          <w:ilvl w:val="0"/>
          <w:numId w:val="17"/>
        </w:numPr>
        <w:tabs>
          <w:tab w:val="left" w:pos="1160"/>
        </w:tabs>
        <w:spacing w:before="113"/>
        <w:ind w:hanging="528"/>
        <w:rPr>
          <w:b/>
          <w:sz w:val="21"/>
        </w:rPr>
      </w:pPr>
      <w:bookmarkStart w:id="5" w:name="（2）环保方面的资质证书复印件（如有，请提供，）；"/>
      <w:bookmarkEnd w:id="5"/>
      <w:r w:rsidRPr="006F110B">
        <w:rPr>
          <w:rFonts w:hint="eastAsia"/>
          <w:spacing w:val="-1"/>
          <w:sz w:val="21"/>
        </w:rPr>
        <w:t>环保方面的资质证书复印件</w:t>
      </w:r>
      <w:r w:rsidRPr="006F110B">
        <w:rPr>
          <w:rFonts w:hint="eastAsia"/>
          <w:b/>
          <w:spacing w:val="2"/>
          <w:sz w:val="21"/>
        </w:rPr>
        <w:t>（</w:t>
      </w:r>
      <w:r w:rsidRPr="006F110B">
        <w:rPr>
          <w:rFonts w:hint="eastAsia"/>
          <w:b/>
          <w:spacing w:val="1"/>
          <w:sz w:val="21"/>
        </w:rPr>
        <w:t>如有，请提供</w:t>
      </w:r>
      <w:r w:rsidRPr="006F110B">
        <w:rPr>
          <w:rFonts w:hint="eastAsia"/>
          <w:b/>
          <w:spacing w:val="-104"/>
          <w:sz w:val="21"/>
        </w:rPr>
        <w:t>，）</w:t>
      </w:r>
      <w:r w:rsidRPr="006F110B">
        <w:rPr>
          <w:rFonts w:hint="eastAsia"/>
          <w:b/>
          <w:sz w:val="21"/>
        </w:rPr>
        <w:t>；</w:t>
      </w:r>
    </w:p>
    <w:p w:rsidR="00302CCD" w:rsidRPr="006F110B" w:rsidRDefault="00A41229">
      <w:pPr>
        <w:pStyle w:val="a8"/>
        <w:numPr>
          <w:ilvl w:val="0"/>
          <w:numId w:val="17"/>
        </w:numPr>
        <w:tabs>
          <w:tab w:val="left" w:pos="1160"/>
        </w:tabs>
        <w:spacing w:before="110" w:line="338" w:lineRule="auto"/>
        <w:ind w:left="212" w:right="262" w:firstLine="420"/>
        <w:rPr>
          <w:b/>
          <w:sz w:val="21"/>
        </w:rPr>
      </w:pPr>
      <w:r w:rsidRPr="006F110B">
        <w:rPr>
          <w:rFonts w:hint="eastAsia"/>
          <w:spacing w:val="-8"/>
          <w:sz w:val="21"/>
        </w:rPr>
        <w:t>如产品属于小型、微型企业、监狱企业的，以提供工商注册地的工业和信息化部门等其他行</w:t>
      </w:r>
      <w:r w:rsidRPr="006F110B">
        <w:rPr>
          <w:rFonts w:hint="eastAsia"/>
          <w:spacing w:val="-2"/>
          <w:sz w:val="21"/>
        </w:rPr>
        <w:t>政部门出具的相关证明材料为准</w:t>
      </w:r>
      <w:r w:rsidRPr="006F110B">
        <w:rPr>
          <w:rFonts w:hint="eastAsia"/>
          <w:b/>
          <w:spacing w:val="2"/>
          <w:sz w:val="21"/>
        </w:rPr>
        <w:t>（</w:t>
      </w:r>
      <w:r w:rsidRPr="006F110B">
        <w:rPr>
          <w:rFonts w:hint="eastAsia"/>
          <w:b/>
          <w:spacing w:val="1"/>
          <w:sz w:val="21"/>
        </w:rPr>
        <w:t>如有，请提供</w:t>
      </w:r>
      <w:r w:rsidRPr="006F110B">
        <w:rPr>
          <w:rFonts w:hint="eastAsia"/>
          <w:b/>
          <w:spacing w:val="-104"/>
          <w:sz w:val="21"/>
        </w:rPr>
        <w:t>）</w:t>
      </w:r>
      <w:r w:rsidRPr="006F110B">
        <w:rPr>
          <w:rFonts w:hint="eastAsia"/>
          <w:b/>
          <w:sz w:val="21"/>
        </w:rPr>
        <w:t>；</w:t>
      </w:r>
    </w:p>
    <w:p w:rsidR="00302CCD" w:rsidRPr="006F110B" w:rsidRDefault="00A41229">
      <w:pPr>
        <w:pStyle w:val="a8"/>
        <w:numPr>
          <w:ilvl w:val="0"/>
          <w:numId w:val="17"/>
        </w:numPr>
        <w:tabs>
          <w:tab w:val="left" w:pos="1160"/>
        </w:tabs>
        <w:spacing w:before="2" w:line="338" w:lineRule="auto"/>
        <w:ind w:left="212" w:right="154" w:firstLine="420"/>
        <w:rPr>
          <w:b/>
          <w:sz w:val="21"/>
        </w:rPr>
      </w:pPr>
      <w:r w:rsidRPr="006F110B">
        <w:rPr>
          <w:rFonts w:hint="eastAsia"/>
          <w:spacing w:val="-7"/>
          <w:sz w:val="21"/>
        </w:rPr>
        <w:t>符合条件的残疾人福利性单位在参加政府采购活动时，应当提供《残疾人福利性单位声明函》</w:t>
      </w:r>
      <w:r w:rsidRPr="006F110B">
        <w:rPr>
          <w:rFonts w:hint="eastAsia"/>
          <w:spacing w:val="-1"/>
          <w:sz w:val="21"/>
        </w:rPr>
        <w:t>，并对声明的真实性负责</w:t>
      </w:r>
      <w:r w:rsidRPr="006F110B">
        <w:rPr>
          <w:rFonts w:hint="eastAsia"/>
          <w:b/>
          <w:spacing w:val="2"/>
          <w:sz w:val="21"/>
        </w:rPr>
        <w:t>（</w:t>
      </w:r>
      <w:r w:rsidRPr="006F110B">
        <w:rPr>
          <w:rFonts w:hint="eastAsia"/>
          <w:b/>
          <w:spacing w:val="1"/>
          <w:sz w:val="21"/>
        </w:rPr>
        <w:t>如有，请提供</w:t>
      </w:r>
      <w:r w:rsidRPr="006F110B">
        <w:rPr>
          <w:rFonts w:hint="eastAsia"/>
          <w:b/>
          <w:spacing w:val="-104"/>
          <w:sz w:val="21"/>
        </w:rPr>
        <w:t>）</w:t>
      </w:r>
      <w:r w:rsidRPr="006F110B">
        <w:rPr>
          <w:rFonts w:hint="eastAsia"/>
          <w:b/>
          <w:sz w:val="21"/>
        </w:rPr>
        <w:t>；</w:t>
      </w:r>
    </w:p>
    <w:p w:rsidR="00302CCD" w:rsidRPr="006F110B" w:rsidRDefault="00A41229">
      <w:pPr>
        <w:pStyle w:val="a8"/>
        <w:numPr>
          <w:ilvl w:val="0"/>
          <w:numId w:val="17"/>
        </w:numPr>
        <w:tabs>
          <w:tab w:val="left" w:pos="1160"/>
        </w:tabs>
        <w:spacing w:line="269" w:lineRule="exact"/>
        <w:ind w:hanging="528"/>
        <w:rPr>
          <w:sz w:val="21"/>
        </w:rPr>
      </w:pPr>
      <w:r w:rsidRPr="006F110B">
        <w:rPr>
          <w:rFonts w:hint="eastAsia"/>
          <w:sz w:val="21"/>
        </w:rPr>
        <w:t>供应商可结合本项目自身情况自行提交其它相关证明材料</w:t>
      </w:r>
      <w:r w:rsidRPr="006F110B">
        <w:rPr>
          <w:rFonts w:hint="eastAsia"/>
          <w:b/>
          <w:sz w:val="21"/>
        </w:rPr>
        <w:t>（如有，请提供</w:t>
      </w:r>
      <w:r w:rsidRPr="006F110B">
        <w:rPr>
          <w:rFonts w:hint="eastAsia"/>
          <w:b/>
          <w:spacing w:val="-104"/>
          <w:sz w:val="21"/>
        </w:rPr>
        <w:t>）</w:t>
      </w:r>
      <w:r w:rsidRPr="006F110B">
        <w:rPr>
          <w:rFonts w:hint="eastAsia"/>
          <w:sz w:val="21"/>
        </w:rPr>
        <w:t>。</w:t>
      </w:r>
    </w:p>
    <w:p w:rsidR="00302CCD" w:rsidRPr="006F110B" w:rsidRDefault="00A41229">
      <w:pPr>
        <w:pStyle w:val="8"/>
        <w:spacing w:before="120" w:line="348" w:lineRule="auto"/>
        <w:ind w:left="212" w:right="228" w:firstLine="420"/>
      </w:pPr>
      <w:r w:rsidRPr="006F110B">
        <w:rPr>
          <w:rFonts w:hint="eastAsia"/>
          <w:spacing w:val="-4"/>
        </w:rPr>
        <w:t>供应商提供的以上相关证明材料应真实有效，属于“必须提供”的文件应加盖供应商公章</w:t>
      </w:r>
      <w:r w:rsidRPr="006F110B">
        <w:rPr>
          <w:rFonts w:hint="eastAsia"/>
        </w:rPr>
        <w:t>（扫描公   章无效，自然人除外</w:t>
      </w:r>
      <w:r w:rsidRPr="006F110B">
        <w:rPr>
          <w:rFonts w:hint="eastAsia"/>
          <w:spacing w:val="-104"/>
        </w:rPr>
        <w:t>）</w:t>
      </w:r>
      <w:r w:rsidRPr="006F110B">
        <w:rPr>
          <w:rFonts w:hint="eastAsia"/>
        </w:rPr>
        <w:t>。</w:t>
      </w:r>
    </w:p>
    <w:p w:rsidR="00302CCD" w:rsidRPr="006F110B" w:rsidRDefault="00A41229">
      <w:pPr>
        <w:pStyle w:val="a8"/>
        <w:numPr>
          <w:ilvl w:val="1"/>
          <w:numId w:val="15"/>
        </w:numPr>
        <w:tabs>
          <w:tab w:val="left" w:pos="1159"/>
        </w:tabs>
        <w:spacing w:line="269" w:lineRule="exact"/>
        <w:ind w:left="1158" w:hanging="527"/>
        <w:rPr>
          <w:sz w:val="21"/>
        </w:rPr>
      </w:pPr>
      <w:r w:rsidRPr="006F110B">
        <w:rPr>
          <w:rFonts w:hint="eastAsia"/>
          <w:spacing w:val="-1"/>
          <w:sz w:val="21"/>
        </w:rPr>
        <w:t>供应商应按竞争性磋商文件第六章“响应文件（</w:t>
      </w:r>
      <w:r w:rsidRPr="006F110B">
        <w:rPr>
          <w:rFonts w:hint="eastAsia"/>
          <w:spacing w:val="2"/>
          <w:sz w:val="21"/>
        </w:rPr>
        <w:t>格式</w:t>
      </w:r>
      <w:r w:rsidRPr="006F110B">
        <w:rPr>
          <w:rFonts w:hint="eastAsia"/>
          <w:spacing w:val="-106"/>
          <w:sz w:val="21"/>
        </w:rPr>
        <w:t>）</w:t>
      </w:r>
      <w:r w:rsidRPr="006F110B">
        <w:rPr>
          <w:rFonts w:hint="eastAsia"/>
          <w:spacing w:val="-1"/>
          <w:sz w:val="21"/>
        </w:rPr>
        <w:t>”编制响应文件。</w:t>
      </w:r>
    </w:p>
    <w:p w:rsidR="00302CCD" w:rsidRPr="006F110B" w:rsidRDefault="00302CCD">
      <w:pPr>
        <w:spacing w:line="269" w:lineRule="exact"/>
        <w:rPr>
          <w:sz w:val="21"/>
        </w:rPr>
        <w:sectPr w:rsidR="00302CCD" w:rsidRPr="006F110B">
          <w:footerReference w:type="default" r:id="rId10"/>
          <w:pgSz w:w="11910" w:h="16840"/>
          <w:pgMar w:top="1160" w:right="1060" w:bottom="900" w:left="920" w:header="0" w:footer="720" w:gutter="0"/>
          <w:pgNumType w:start="10"/>
          <w:cols w:space="720"/>
        </w:sectPr>
      </w:pPr>
    </w:p>
    <w:p w:rsidR="00302CCD" w:rsidRPr="006F110B" w:rsidRDefault="00A41229">
      <w:pPr>
        <w:pStyle w:val="8"/>
        <w:numPr>
          <w:ilvl w:val="0"/>
          <w:numId w:val="15"/>
        </w:numPr>
        <w:tabs>
          <w:tab w:val="left" w:pos="952"/>
        </w:tabs>
        <w:spacing w:before="58"/>
        <w:ind w:left="952" w:hanging="320"/>
      </w:pPr>
      <w:r w:rsidRPr="006F110B">
        <w:rPr>
          <w:rFonts w:hint="eastAsia"/>
        </w:rPr>
        <w:lastRenderedPageBreak/>
        <w:t>响应文件的语言及计量</w:t>
      </w:r>
    </w:p>
    <w:p w:rsidR="00302CCD" w:rsidRPr="006F110B" w:rsidRDefault="00A41229">
      <w:pPr>
        <w:pStyle w:val="a8"/>
        <w:numPr>
          <w:ilvl w:val="1"/>
          <w:numId w:val="15"/>
        </w:numPr>
        <w:tabs>
          <w:tab w:val="left" w:pos="1159"/>
        </w:tabs>
        <w:spacing w:before="122" w:line="348" w:lineRule="auto"/>
        <w:ind w:left="212" w:right="156" w:firstLine="420"/>
        <w:rPr>
          <w:sz w:val="21"/>
        </w:rPr>
      </w:pPr>
      <w:r w:rsidRPr="006F110B">
        <w:rPr>
          <w:rFonts w:hint="eastAsia"/>
          <w:sz w:val="21"/>
        </w:rPr>
        <w:t>响应文件以及供应商与采购代理机构就有关响应事宜的所有来往函电，均应以中文汉语书写。   供应商提交的支持文件和印刷的文献可以使用别的语言，但其相应内容必须附有中文翻译文本，在解释响应文件时以中文翻译文本为主。</w:t>
      </w:r>
    </w:p>
    <w:p w:rsidR="00302CCD" w:rsidRPr="006F110B" w:rsidRDefault="00A41229">
      <w:pPr>
        <w:pStyle w:val="a8"/>
        <w:numPr>
          <w:ilvl w:val="1"/>
          <w:numId w:val="15"/>
        </w:numPr>
        <w:tabs>
          <w:tab w:val="left" w:pos="1159"/>
        </w:tabs>
        <w:spacing w:line="348" w:lineRule="auto"/>
        <w:ind w:left="212" w:right="259" w:firstLine="420"/>
        <w:rPr>
          <w:sz w:val="21"/>
        </w:rPr>
      </w:pPr>
      <w:r w:rsidRPr="006F110B">
        <w:rPr>
          <w:rFonts w:hint="eastAsia"/>
          <w:spacing w:val="-8"/>
          <w:sz w:val="21"/>
        </w:rPr>
        <w:t>响应计量单位，磋商文件已有明确规定的，使用磋商文件规定的计量单位；磋商文件没有规定</w:t>
      </w:r>
      <w:r w:rsidRPr="006F110B">
        <w:rPr>
          <w:rFonts w:hint="eastAsia"/>
          <w:sz w:val="21"/>
        </w:rPr>
        <w:t>的，</w:t>
      </w:r>
      <w:r w:rsidRPr="006F110B">
        <w:rPr>
          <w:rFonts w:hint="eastAsia"/>
          <w:spacing w:val="-1"/>
          <w:sz w:val="21"/>
        </w:rPr>
        <w:t>应采用中华人民共和国法定计量单位（货币单位：人民币元</w:t>
      </w:r>
      <w:r w:rsidRPr="006F110B">
        <w:rPr>
          <w:rFonts w:hint="eastAsia"/>
          <w:spacing w:val="-104"/>
          <w:sz w:val="21"/>
        </w:rPr>
        <w:t>）</w:t>
      </w:r>
      <w:r w:rsidRPr="006F110B">
        <w:rPr>
          <w:rFonts w:hint="eastAsia"/>
          <w:spacing w:val="-1"/>
          <w:sz w:val="21"/>
        </w:rPr>
        <w:t>，否则视同未响应。</w:t>
      </w:r>
    </w:p>
    <w:p w:rsidR="00302CCD" w:rsidRPr="006F110B" w:rsidRDefault="00A41229">
      <w:pPr>
        <w:pStyle w:val="8"/>
        <w:numPr>
          <w:ilvl w:val="0"/>
          <w:numId w:val="15"/>
        </w:numPr>
        <w:tabs>
          <w:tab w:val="left" w:pos="952"/>
        </w:tabs>
        <w:spacing w:line="269" w:lineRule="exact"/>
        <w:ind w:left="952" w:hanging="320"/>
      </w:pPr>
      <w:r w:rsidRPr="006F110B">
        <w:rPr>
          <w:rFonts w:hint="eastAsia"/>
        </w:rPr>
        <w:t>磋商报价及采购预算总金额</w:t>
      </w:r>
    </w:p>
    <w:p w:rsidR="00302CCD" w:rsidRPr="006F110B" w:rsidRDefault="00A41229">
      <w:pPr>
        <w:pStyle w:val="a8"/>
        <w:numPr>
          <w:ilvl w:val="1"/>
          <w:numId w:val="15"/>
        </w:numPr>
        <w:tabs>
          <w:tab w:val="left" w:pos="1106"/>
        </w:tabs>
        <w:spacing w:before="120" w:line="348" w:lineRule="auto"/>
        <w:ind w:left="212" w:right="259" w:firstLine="420"/>
        <w:rPr>
          <w:sz w:val="21"/>
        </w:rPr>
      </w:pPr>
      <w:r w:rsidRPr="006F110B">
        <w:rPr>
          <w:rFonts w:hint="eastAsia"/>
          <w:spacing w:val="-6"/>
          <w:sz w:val="21"/>
        </w:rPr>
        <w:t>供应商必须就“项目需求”中所有内容作完整唯一报价，响应文件只允许有一个报价，有选择   的或有条件的报价将不予接受；磋商报价应按磋商文件中相关附表格式填写。</w:t>
      </w:r>
    </w:p>
    <w:p w:rsidR="00302CCD" w:rsidRPr="006F110B" w:rsidRDefault="00A41229" w:rsidP="00152678">
      <w:pPr>
        <w:pStyle w:val="a8"/>
        <w:numPr>
          <w:ilvl w:val="1"/>
          <w:numId w:val="15"/>
        </w:numPr>
        <w:tabs>
          <w:tab w:val="left" w:pos="1108"/>
        </w:tabs>
        <w:spacing w:line="348" w:lineRule="auto"/>
        <w:ind w:right="243"/>
        <w:rPr>
          <w:sz w:val="21"/>
        </w:rPr>
      </w:pPr>
      <w:r w:rsidRPr="006F110B">
        <w:rPr>
          <w:rFonts w:hint="eastAsia"/>
          <w:spacing w:val="2"/>
          <w:sz w:val="21"/>
        </w:rPr>
        <w:t>采购预算金额（人民币</w:t>
      </w:r>
      <w:r w:rsidRPr="006F110B">
        <w:rPr>
          <w:rFonts w:hint="eastAsia"/>
          <w:spacing w:val="-104"/>
          <w:sz w:val="21"/>
        </w:rPr>
        <w:t>）</w:t>
      </w:r>
      <w:r w:rsidRPr="006F110B">
        <w:rPr>
          <w:rFonts w:hint="eastAsia"/>
          <w:spacing w:val="2"/>
          <w:sz w:val="21"/>
        </w:rPr>
        <w:t>：</w:t>
      </w:r>
      <w:r w:rsidR="00152678" w:rsidRPr="006F110B">
        <w:rPr>
          <w:rFonts w:hint="eastAsia"/>
          <w:b/>
          <w:spacing w:val="2"/>
          <w:sz w:val="21"/>
          <w:lang w:val="en-US"/>
        </w:rPr>
        <w:t>壹佰</w:t>
      </w:r>
      <w:r w:rsidR="003E3D1D" w:rsidRPr="006F110B">
        <w:rPr>
          <w:rFonts w:hint="eastAsia"/>
          <w:b/>
          <w:spacing w:val="2"/>
          <w:sz w:val="21"/>
          <w:lang w:val="en-US"/>
        </w:rPr>
        <w:t>贰</w:t>
      </w:r>
      <w:r w:rsidR="00152678" w:rsidRPr="006F110B">
        <w:rPr>
          <w:rFonts w:hint="eastAsia"/>
          <w:b/>
          <w:spacing w:val="2"/>
          <w:sz w:val="21"/>
          <w:lang w:val="en-US"/>
        </w:rPr>
        <w:t>拾</w:t>
      </w:r>
      <w:r w:rsidR="003E3D1D" w:rsidRPr="006F110B">
        <w:rPr>
          <w:rFonts w:hint="eastAsia"/>
          <w:b/>
          <w:spacing w:val="2"/>
          <w:sz w:val="21"/>
          <w:lang w:val="en-US"/>
        </w:rPr>
        <w:t>壹万</w:t>
      </w:r>
      <w:r w:rsidR="00152678" w:rsidRPr="006F110B">
        <w:rPr>
          <w:rFonts w:hint="eastAsia"/>
          <w:b/>
          <w:spacing w:val="2"/>
          <w:sz w:val="21"/>
          <w:lang w:val="en-US"/>
        </w:rPr>
        <w:t>元（￥</w:t>
      </w:r>
      <w:r w:rsidR="003E3D1D" w:rsidRPr="006F110B">
        <w:rPr>
          <w:b/>
          <w:spacing w:val="2"/>
          <w:sz w:val="21"/>
          <w:lang w:val="en-US"/>
        </w:rPr>
        <w:t>1210000.00</w:t>
      </w:r>
      <w:r w:rsidR="00152678" w:rsidRPr="006F110B">
        <w:rPr>
          <w:b/>
          <w:spacing w:val="2"/>
          <w:sz w:val="21"/>
          <w:lang w:val="en-US"/>
        </w:rPr>
        <w:t>）</w:t>
      </w:r>
      <w:r w:rsidRPr="006F110B">
        <w:rPr>
          <w:rFonts w:hint="eastAsia"/>
          <w:spacing w:val="1"/>
          <w:sz w:val="21"/>
        </w:rPr>
        <w:t>。报价超采购预算金额的，响应</w:t>
      </w:r>
      <w:r w:rsidRPr="006F110B">
        <w:rPr>
          <w:rFonts w:hint="eastAsia"/>
          <w:sz w:val="21"/>
        </w:rPr>
        <w:t>文件按无效处理。</w:t>
      </w:r>
    </w:p>
    <w:p w:rsidR="00302CCD" w:rsidRPr="006F110B" w:rsidRDefault="00A41229">
      <w:pPr>
        <w:pStyle w:val="a8"/>
        <w:numPr>
          <w:ilvl w:val="1"/>
          <w:numId w:val="15"/>
        </w:numPr>
        <w:tabs>
          <w:tab w:val="left" w:pos="1106"/>
        </w:tabs>
        <w:spacing w:line="269" w:lineRule="exact"/>
        <w:ind w:left="1105" w:hanging="474"/>
        <w:rPr>
          <w:sz w:val="21"/>
        </w:rPr>
      </w:pPr>
      <w:r w:rsidRPr="006F110B">
        <w:rPr>
          <w:rFonts w:hint="eastAsia"/>
          <w:sz w:val="21"/>
        </w:rPr>
        <w:t>说明：</w:t>
      </w:r>
    </w:p>
    <w:p w:rsidR="00302CCD" w:rsidRPr="006F110B" w:rsidRDefault="00A41229">
      <w:pPr>
        <w:pStyle w:val="a3"/>
        <w:spacing w:before="120" w:line="348" w:lineRule="auto"/>
        <w:ind w:left="212" w:right="259" w:firstLine="420"/>
      </w:pPr>
      <w:r w:rsidRPr="006F110B">
        <w:rPr>
          <w:rFonts w:hint="eastAsia"/>
          <w:spacing w:val="-2"/>
        </w:rPr>
        <w:t>供应商磋商报价应综合考虑总价包干</w:t>
      </w:r>
      <w:r w:rsidRPr="006F110B">
        <w:rPr>
          <w:rFonts w:hint="eastAsia"/>
        </w:rPr>
        <w:t>（</w:t>
      </w:r>
      <w:r w:rsidRPr="006F110B">
        <w:rPr>
          <w:rFonts w:hint="eastAsia"/>
          <w:spacing w:val="-4"/>
        </w:rPr>
        <w:t>包含提供本次服务范围的所有成本、税金、利润等</w:t>
      </w:r>
      <w:r w:rsidRPr="006F110B">
        <w:rPr>
          <w:rFonts w:hint="eastAsia"/>
          <w:spacing w:val="-65"/>
        </w:rPr>
        <w:t>）</w:t>
      </w:r>
      <w:r w:rsidRPr="006F110B">
        <w:rPr>
          <w:rFonts w:hint="eastAsia"/>
          <w:spacing w:val="-17"/>
        </w:rPr>
        <w:t>，报价不   得超出采购预算。</w:t>
      </w:r>
    </w:p>
    <w:p w:rsidR="00302CCD" w:rsidRPr="006F110B" w:rsidRDefault="00A41229">
      <w:pPr>
        <w:pStyle w:val="a3"/>
        <w:spacing w:line="269" w:lineRule="exact"/>
        <w:ind w:left="632"/>
      </w:pPr>
      <w:r w:rsidRPr="006F110B">
        <w:rPr>
          <w:rFonts w:hint="eastAsia"/>
        </w:rPr>
        <w:t>付款方式：具体按合同条款付款。</w:t>
      </w:r>
    </w:p>
    <w:p w:rsidR="00302CCD" w:rsidRPr="006F110B" w:rsidRDefault="00A41229">
      <w:pPr>
        <w:pStyle w:val="a8"/>
        <w:numPr>
          <w:ilvl w:val="1"/>
          <w:numId w:val="15"/>
        </w:numPr>
        <w:tabs>
          <w:tab w:val="left" w:pos="1106"/>
        </w:tabs>
        <w:spacing w:before="122" w:line="348" w:lineRule="auto"/>
        <w:ind w:left="212" w:right="208" w:firstLine="420"/>
        <w:rPr>
          <w:sz w:val="21"/>
        </w:rPr>
      </w:pPr>
      <w:r w:rsidRPr="006F110B">
        <w:rPr>
          <w:rFonts w:hint="eastAsia"/>
          <w:sz w:val="21"/>
        </w:rPr>
        <w:t>未书面退出磋商的供应商应在规定时间内密封提交最后报价，其最后报价不得超出采购预算；   磋商过程中磋商文件未作实质性变动的，最后报价不得超过首次报价。</w:t>
      </w:r>
    </w:p>
    <w:p w:rsidR="00302CCD" w:rsidRPr="006F110B" w:rsidRDefault="00A41229">
      <w:pPr>
        <w:pStyle w:val="8"/>
        <w:numPr>
          <w:ilvl w:val="0"/>
          <w:numId w:val="15"/>
        </w:numPr>
        <w:tabs>
          <w:tab w:val="left" w:pos="952"/>
        </w:tabs>
        <w:spacing w:line="269" w:lineRule="exact"/>
        <w:ind w:left="952" w:hanging="320"/>
      </w:pPr>
      <w:r w:rsidRPr="006F110B">
        <w:rPr>
          <w:rFonts w:hint="eastAsia"/>
        </w:rPr>
        <w:t>响应文件有效期</w:t>
      </w:r>
    </w:p>
    <w:p w:rsidR="00302CCD" w:rsidRPr="006F110B" w:rsidRDefault="00A41229">
      <w:pPr>
        <w:pStyle w:val="a8"/>
        <w:numPr>
          <w:ilvl w:val="1"/>
          <w:numId w:val="15"/>
        </w:numPr>
        <w:tabs>
          <w:tab w:val="left" w:pos="1106"/>
        </w:tabs>
        <w:spacing w:before="119"/>
        <w:ind w:left="1105" w:hanging="474"/>
        <w:jc w:val="both"/>
        <w:rPr>
          <w:sz w:val="21"/>
        </w:rPr>
      </w:pPr>
      <w:r w:rsidRPr="006F110B">
        <w:rPr>
          <w:rFonts w:hint="eastAsia"/>
          <w:spacing w:val="-3"/>
          <w:sz w:val="21"/>
        </w:rPr>
        <w:t xml:space="preserve">响应文件有效期：自响应文件递交截止时间之日起 </w:t>
      </w:r>
      <w:r w:rsidRPr="006F110B">
        <w:rPr>
          <w:rFonts w:hint="eastAsia"/>
          <w:sz w:val="21"/>
        </w:rPr>
        <w:t>90</w:t>
      </w:r>
      <w:r w:rsidRPr="006F110B">
        <w:rPr>
          <w:rFonts w:hint="eastAsia"/>
          <w:spacing w:val="-8"/>
          <w:sz w:val="21"/>
        </w:rPr>
        <w:t xml:space="preserve"> 天，有效期不足的响应文件将被拒绝。</w:t>
      </w:r>
    </w:p>
    <w:p w:rsidR="00302CCD" w:rsidRPr="006F110B" w:rsidRDefault="00A41229">
      <w:pPr>
        <w:pStyle w:val="a8"/>
        <w:numPr>
          <w:ilvl w:val="1"/>
          <w:numId w:val="15"/>
        </w:numPr>
        <w:tabs>
          <w:tab w:val="left" w:pos="1159"/>
        </w:tabs>
        <w:spacing w:before="123" w:line="348" w:lineRule="auto"/>
        <w:ind w:left="212" w:right="262" w:firstLine="420"/>
        <w:jc w:val="both"/>
        <w:rPr>
          <w:sz w:val="21"/>
        </w:rPr>
      </w:pPr>
      <w:r w:rsidRPr="006F110B">
        <w:rPr>
          <w:rFonts w:hint="eastAsia"/>
          <w:spacing w:val="-10"/>
          <w:sz w:val="21"/>
        </w:rPr>
        <w:t>出现特殊情况下，需要延长响应有效期的，采购代理机构以书面形式通知供应商延长响应文件   有效期。</w:t>
      </w:r>
    </w:p>
    <w:p w:rsidR="00302CCD" w:rsidRPr="006F110B" w:rsidRDefault="00A41229">
      <w:pPr>
        <w:pStyle w:val="8"/>
        <w:numPr>
          <w:ilvl w:val="0"/>
          <w:numId w:val="15"/>
        </w:numPr>
        <w:tabs>
          <w:tab w:val="left" w:pos="952"/>
        </w:tabs>
        <w:spacing w:before="120"/>
        <w:ind w:left="952" w:hanging="320"/>
      </w:pPr>
      <w:r w:rsidRPr="006F110B">
        <w:rPr>
          <w:rFonts w:hint="eastAsia"/>
        </w:rPr>
        <w:t>响应文件的份数、装订、签署和包装、密封</w:t>
      </w:r>
    </w:p>
    <w:p w:rsidR="00302CCD" w:rsidRPr="006F110B" w:rsidRDefault="00A41229">
      <w:pPr>
        <w:pStyle w:val="a8"/>
        <w:numPr>
          <w:ilvl w:val="1"/>
          <w:numId w:val="15"/>
        </w:numPr>
        <w:tabs>
          <w:tab w:val="left" w:pos="1159"/>
        </w:tabs>
        <w:spacing w:before="122"/>
        <w:ind w:left="1158" w:hanging="527"/>
        <w:jc w:val="both"/>
        <w:rPr>
          <w:sz w:val="21"/>
        </w:rPr>
      </w:pPr>
      <w:r w:rsidRPr="006F110B">
        <w:rPr>
          <w:rFonts w:hint="eastAsia"/>
          <w:b/>
          <w:sz w:val="21"/>
        </w:rPr>
        <w:t>响应文件份数：</w:t>
      </w:r>
      <w:r w:rsidRPr="006F110B">
        <w:rPr>
          <w:rFonts w:hint="eastAsia"/>
          <w:sz w:val="21"/>
        </w:rPr>
        <w:t>正本壹册，副本肆册，须完整提交（A4</w:t>
      </w:r>
      <w:r w:rsidRPr="006F110B">
        <w:rPr>
          <w:rFonts w:hint="eastAsia"/>
          <w:spacing w:val="-15"/>
          <w:sz w:val="21"/>
        </w:rPr>
        <w:t xml:space="preserve"> 纸装订</w:t>
      </w:r>
      <w:r w:rsidRPr="006F110B">
        <w:rPr>
          <w:rFonts w:hint="eastAsia"/>
          <w:spacing w:val="-104"/>
          <w:sz w:val="21"/>
        </w:rPr>
        <w:t>）</w:t>
      </w:r>
      <w:r w:rsidRPr="006F110B">
        <w:rPr>
          <w:rFonts w:hint="eastAsia"/>
          <w:sz w:val="21"/>
        </w:rPr>
        <w:t>。</w:t>
      </w:r>
    </w:p>
    <w:p w:rsidR="00302CCD" w:rsidRPr="006F110B" w:rsidRDefault="00A41229">
      <w:pPr>
        <w:pStyle w:val="a8"/>
        <w:numPr>
          <w:ilvl w:val="1"/>
          <w:numId w:val="15"/>
        </w:numPr>
        <w:tabs>
          <w:tab w:val="left" w:pos="1159"/>
        </w:tabs>
        <w:spacing w:before="120" w:line="348" w:lineRule="auto"/>
        <w:ind w:left="212" w:right="154" w:firstLine="420"/>
        <w:jc w:val="both"/>
        <w:rPr>
          <w:sz w:val="21"/>
        </w:rPr>
      </w:pPr>
      <w:r w:rsidRPr="006F110B">
        <w:rPr>
          <w:rFonts w:hint="eastAsia"/>
          <w:b/>
          <w:sz w:val="21"/>
        </w:rPr>
        <w:t>响应文件装订要求：</w:t>
      </w:r>
      <w:r w:rsidRPr="006F110B">
        <w:rPr>
          <w:rFonts w:hint="eastAsia"/>
          <w:spacing w:val="-5"/>
          <w:sz w:val="21"/>
        </w:rPr>
        <w:t xml:space="preserve">供应商应按供应商须知第 </w:t>
      </w:r>
      <w:r w:rsidRPr="006F110B">
        <w:rPr>
          <w:rFonts w:hint="eastAsia"/>
          <w:sz w:val="21"/>
        </w:rPr>
        <w:t>11.1</w:t>
      </w:r>
      <w:r w:rsidRPr="006F110B">
        <w:rPr>
          <w:rFonts w:hint="eastAsia"/>
          <w:spacing w:val="-8"/>
          <w:sz w:val="21"/>
        </w:rPr>
        <w:t xml:space="preserve"> 条“响应文件组成”规定的顺序自编目录</w:t>
      </w:r>
      <w:r w:rsidRPr="006F110B">
        <w:rPr>
          <w:rFonts w:hint="eastAsia"/>
          <w:spacing w:val="-18"/>
          <w:sz w:val="21"/>
        </w:rPr>
        <w:t>及页码。响应文件的“正本”、“副本”应当单独装订成册并标注页码，装订应牢固，不易拆散和换页。</w:t>
      </w:r>
      <w:r w:rsidRPr="006F110B">
        <w:rPr>
          <w:rFonts w:hint="eastAsia"/>
          <w:spacing w:val="-20"/>
          <w:sz w:val="21"/>
        </w:rPr>
        <w:t>封面应注明“正本”、“副本”字样，封面上写明项目名称、项目编号、采购代理机构、供应商单位名称。</w:t>
      </w:r>
    </w:p>
    <w:p w:rsidR="00302CCD" w:rsidRPr="006F110B" w:rsidRDefault="00A41229">
      <w:pPr>
        <w:pStyle w:val="a8"/>
        <w:numPr>
          <w:ilvl w:val="1"/>
          <w:numId w:val="15"/>
        </w:numPr>
        <w:tabs>
          <w:tab w:val="left" w:pos="1159"/>
        </w:tabs>
        <w:spacing w:before="1" w:line="348" w:lineRule="auto"/>
        <w:ind w:left="212" w:right="262" w:firstLine="420"/>
        <w:jc w:val="both"/>
        <w:rPr>
          <w:sz w:val="21"/>
        </w:rPr>
      </w:pPr>
      <w:r w:rsidRPr="006F110B">
        <w:rPr>
          <w:rFonts w:hint="eastAsia"/>
          <w:spacing w:val="-5"/>
          <w:sz w:val="21"/>
        </w:rPr>
        <w:t>响应文件的正本需打印或用不褪色的墨水填写，响应文件正本除本磋商文件中规定的可提供复   印件外均须提供原件。</w:t>
      </w:r>
    </w:p>
    <w:p w:rsidR="00302CCD" w:rsidRPr="006F110B" w:rsidRDefault="00A41229">
      <w:pPr>
        <w:pStyle w:val="a8"/>
        <w:numPr>
          <w:ilvl w:val="1"/>
          <w:numId w:val="15"/>
        </w:numPr>
        <w:tabs>
          <w:tab w:val="left" w:pos="1159"/>
        </w:tabs>
        <w:spacing w:line="348" w:lineRule="auto"/>
        <w:ind w:left="212" w:right="259" w:firstLine="420"/>
        <w:jc w:val="both"/>
        <w:rPr>
          <w:sz w:val="21"/>
        </w:rPr>
      </w:pPr>
      <w:r w:rsidRPr="006F110B">
        <w:rPr>
          <w:rFonts w:hint="eastAsia"/>
          <w:spacing w:val="-2"/>
          <w:sz w:val="21"/>
        </w:rPr>
        <w:t>响应文件须由供应商在规定位置加盖供应商公章</w:t>
      </w:r>
      <w:r w:rsidRPr="006F110B">
        <w:rPr>
          <w:rFonts w:hint="eastAsia"/>
          <w:sz w:val="21"/>
        </w:rPr>
        <w:t>（</w:t>
      </w:r>
      <w:r w:rsidRPr="006F110B">
        <w:rPr>
          <w:rFonts w:hint="eastAsia"/>
          <w:spacing w:val="-5"/>
          <w:sz w:val="21"/>
        </w:rPr>
        <w:t>扫描公章无效，自然人除外</w:t>
      </w:r>
      <w:r w:rsidRPr="006F110B">
        <w:rPr>
          <w:rFonts w:hint="eastAsia"/>
          <w:spacing w:val="-34"/>
          <w:sz w:val="21"/>
        </w:rPr>
        <w:t>）</w:t>
      </w:r>
      <w:r w:rsidRPr="006F110B">
        <w:rPr>
          <w:rFonts w:hint="eastAsia"/>
          <w:sz w:val="21"/>
        </w:rPr>
        <w:t xml:space="preserve">并由法定代表   </w:t>
      </w:r>
      <w:r w:rsidRPr="006F110B">
        <w:rPr>
          <w:rFonts w:hint="eastAsia"/>
          <w:spacing w:val="-14"/>
          <w:sz w:val="21"/>
        </w:rPr>
        <w:t>人、负责人、自然人或相应的授权委托代理人签字，供应商应写全称，响应文件副本可以是加盖公章</w:t>
      </w:r>
      <w:r w:rsidRPr="006F110B">
        <w:rPr>
          <w:rFonts w:hint="eastAsia"/>
          <w:sz w:val="21"/>
        </w:rPr>
        <w:t>（自   然人除外）的正本的复印件，当正本与副本不一致时，以正本为准。</w:t>
      </w:r>
    </w:p>
    <w:p w:rsidR="00302CCD" w:rsidRPr="006F110B" w:rsidRDefault="00A41229">
      <w:pPr>
        <w:pStyle w:val="a8"/>
        <w:numPr>
          <w:ilvl w:val="1"/>
          <w:numId w:val="15"/>
        </w:numPr>
        <w:tabs>
          <w:tab w:val="left" w:pos="1159"/>
        </w:tabs>
        <w:spacing w:line="348" w:lineRule="auto"/>
        <w:ind w:left="212" w:right="154" w:firstLine="420"/>
        <w:rPr>
          <w:sz w:val="21"/>
        </w:rPr>
      </w:pPr>
      <w:r w:rsidRPr="006F110B">
        <w:rPr>
          <w:rFonts w:hint="eastAsia"/>
          <w:spacing w:val="-5"/>
          <w:sz w:val="21"/>
        </w:rPr>
        <w:t>响应文件不得涂改，若有修改错漏处，须加盖供应商公章</w:t>
      </w:r>
      <w:r w:rsidRPr="006F110B">
        <w:rPr>
          <w:rFonts w:hint="eastAsia"/>
          <w:sz w:val="21"/>
        </w:rPr>
        <w:t>（自然人除外</w:t>
      </w:r>
      <w:r w:rsidRPr="006F110B">
        <w:rPr>
          <w:rFonts w:hint="eastAsia"/>
          <w:spacing w:val="-20"/>
          <w:sz w:val="21"/>
        </w:rPr>
        <w:t>）</w:t>
      </w:r>
      <w:r w:rsidRPr="006F110B">
        <w:rPr>
          <w:rFonts w:hint="eastAsia"/>
          <w:spacing w:val="-3"/>
          <w:sz w:val="21"/>
        </w:rPr>
        <w:t>及法定代表人、负责</w:t>
      </w:r>
      <w:r w:rsidRPr="006F110B">
        <w:rPr>
          <w:rFonts w:hint="eastAsia"/>
          <w:spacing w:val="-11"/>
          <w:sz w:val="21"/>
        </w:rPr>
        <w:t>人、自然人或相应的授权委托代理人签字。响应文件因字迹潦草或表达不清所引起的后果由供应商负责。</w:t>
      </w:r>
    </w:p>
    <w:p w:rsidR="00302CCD" w:rsidRPr="006F110B" w:rsidRDefault="00A41229">
      <w:pPr>
        <w:pStyle w:val="8"/>
        <w:numPr>
          <w:ilvl w:val="1"/>
          <w:numId w:val="15"/>
        </w:numPr>
        <w:tabs>
          <w:tab w:val="left" w:pos="1159"/>
        </w:tabs>
        <w:spacing w:line="269" w:lineRule="exact"/>
        <w:ind w:left="1158" w:hanging="527"/>
      </w:pPr>
      <w:r w:rsidRPr="006F110B">
        <w:rPr>
          <w:rFonts w:hint="eastAsia"/>
        </w:rPr>
        <w:t>响应文件包装、密封、标记：</w:t>
      </w:r>
    </w:p>
    <w:p w:rsidR="00302CCD" w:rsidRPr="006F110B" w:rsidRDefault="00A41229">
      <w:pPr>
        <w:pStyle w:val="a8"/>
        <w:numPr>
          <w:ilvl w:val="2"/>
          <w:numId w:val="15"/>
        </w:numPr>
        <w:tabs>
          <w:tab w:val="left" w:pos="1370"/>
        </w:tabs>
        <w:spacing w:before="120" w:line="348" w:lineRule="auto"/>
        <w:ind w:right="262" w:firstLine="420"/>
        <w:rPr>
          <w:sz w:val="21"/>
        </w:rPr>
      </w:pPr>
      <w:r w:rsidRPr="006F110B">
        <w:rPr>
          <w:rFonts w:hint="eastAsia"/>
          <w:b/>
          <w:sz w:val="21"/>
        </w:rPr>
        <w:t>响应文件包装、密封</w:t>
      </w:r>
      <w:r w:rsidRPr="006F110B">
        <w:rPr>
          <w:rFonts w:hint="eastAsia"/>
          <w:spacing w:val="-15"/>
          <w:sz w:val="21"/>
        </w:rPr>
        <w:t xml:space="preserve">：供应商须将响应文件“正本”、“副本”一并装入并密封在一个响应文件袋（盒、箱）中，并在密封处密封签章【公章、密封章、法定代表人、负责人、自然人或相应的授   </w:t>
      </w:r>
      <w:r w:rsidRPr="006F110B">
        <w:rPr>
          <w:rFonts w:hint="eastAsia"/>
          <w:spacing w:val="-22"/>
          <w:sz w:val="21"/>
        </w:rPr>
        <w:t>权委托代理人签字均可】。</w:t>
      </w:r>
    </w:p>
    <w:p w:rsidR="00302CCD" w:rsidRPr="006F110B" w:rsidRDefault="00A41229">
      <w:pPr>
        <w:pStyle w:val="8"/>
        <w:numPr>
          <w:ilvl w:val="2"/>
          <w:numId w:val="15"/>
        </w:numPr>
        <w:tabs>
          <w:tab w:val="left" w:pos="1370"/>
        </w:tabs>
        <w:spacing w:line="267" w:lineRule="exact"/>
        <w:ind w:left="1369" w:hanging="738"/>
      </w:pPr>
      <w:r w:rsidRPr="006F110B">
        <w:rPr>
          <w:rFonts w:hint="eastAsia"/>
        </w:rPr>
        <w:lastRenderedPageBreak/>
        <w:t>响应文件袋标记：</w:t>
      </w:r>
    </w:p>
    <w:p w:rsidR="00032AE9" w:rsidRPr="006F110B" w:rsidRDefault="00A41229">
      <w:pPr>
        <w:pStyle w:val="a3"/>
        <w:spacing w:before="122" w:line="348" w:lineRule="auto"/>
        <w:ind w:left="1472" w:right="2676"/>
        <w:rPr>
          <w:spacing w:val="-7"/>
        </w:rPr>
      </w:pPr>
      <w:r w:rsidRPr="006F110B">
        <w:rPr>
          <w:rFonts w:hint="eastAsia"/>
          <w:spacing w:val="-7"/>
        </w:rPr>
        <w:t>项目名称：</w:t>
      </w:r>
      <w:r w:rsidR="00D5214C" w:rsidRPr="006F110B">
        <w:rPr>
          <w:rFonts w:hint="eastAsia"/>
          <w:spacing w:val="-7"/>
        </w:rPr>
        <w:t xml:space="preserve"> </w:t>
      </w:r>
    </w:p>
    <w:p w:rsidR="00302CCD" w:rsidRPr="006F110B" w:rsidRDefault="00A41229" w:rsidP="00032AE9">
      <w:pPr>
        <w:pStyle w:val="a3"/>
        <w:spacing w:before="122" w:line="348" w:lineRule="auto"/>
        <w:ind w:right="2676" w:firstLineChars="700" w:firstLine="1470"/>
      </w:pPr>
      <w:r w:rsidRPr="006F110B">
        <w:rPr>
          <w:rFonts w:hint="eastAsia"/>
        </w:rPr>
        <w:t xml:space="preserve"> 项目编号：</w:t>
      </w:r>
    </w:p>
    <w:p w:rsidR="00302CCD" w:rsidRPr="006F110B" w:rsidRDefault="00A41229">
      <w:pPr>
        <w:pStyle w:val="a3"/>
        <w:spacing w:line="348" w:lineRule="auto"/>
        <w:ind w:left="1472" w:right="2670"/>
      </w:pPr>
      <w:r w:rsidRPr="006F110B">
        <w:rPr>
          <w:rFonts w:hint="eastAsia"/>
        </w:rPr>
        <w:t>采购代理机构：</w:t>
      </w:r>
      <w:r w:rsidR="00D5214C" w:rsidRPr="006F110B">
        <w:rPr>
          <w:rFonts w:hint="eastAsia"/>
        </w:rPr>
        <w:t xml:space="preserve"> </w:t>
      </w:r>
    </w:p>
    <w:p w:rsidR="00302CCD" w:rsidRPr="006F110B" w:rsidRDefault="00A41229">
      <w:pPr>
        <w:pStyle w:val="a3"/>
        <w:spacing w:line="348" w:lineRule="auto"/>
        <w:ind w:left="1472" w:right="4042"/>
      </w:pPr>
      <w:r w:rsidRPr="006F110B">
        <w:rPr>
          <w:rFonts w:hint="eastAsia"/>
        </w:rPr>
        <w:t xml:space="preserve">供应商单位名称：  </w:t>
      </w:r>
    </w:p>
    <w:p w:rsidR="00302CCD" w:rsidRPr="006F110B" w:rsidRDefault="00A41229">
      <w:pPr>
        <w:pStyle w:val="a8"/>
        <w:numPr>
          <w:ilvl w:val="1"/>
          <w:numId w:val="15"/>
        </w:numPr>
        <w:tabs>
          <w:tab w:val="left" w:pos="1159"/>
        </w:tabs>
        <w:spacing w:line="348" w:lineRule="auto"/>
        <w:ind w:left="212" w:right="154" w:firstLine="420"/>
        <w:rPr>
          <w:sz w:val="21"/>
        </w:rPr>
      </w:pPr>
      <w:r w:rsidRPr="006F110B">
        <w:rPr>
          <w:rFonts w:hint="eastAsia"/>
          <w:b/>
          <w:sz w:val="21"/>
        </w:rPr>
        <w:t>供应商公章：</w:t>
      </w:r>
      <w:r w:rsidRPr="006F110B">
        <w:rPr>
          <w:rFonts w:hint="eastAsia"/>
          <w:sz w:val="21"/>
        </w:rPr>
        <w:t xml:space="preserve">本竞争性磋商文件中描述供应商的“公章”是指根据我国对公章的管理规定， </w:t>
      </w:r>
      <w:r w:rsidRPr="006F110B">
        <w:rPr>
          <w:rFonts w:hint="eastAsia"/>
          <w:spacing w:val="-5"/>
          <w:sz w:val="21"/>
        </w:rPr>
        <w:t>用供应商法定主体行为名称制作的印章，除本文件有特殊规定外，供应商的财务章、部门章、分公司章、   工会章、合同章、投标专用章、业务专用章及银行的转账章、现金收讫章、现金付讫章等其它形式印章均不能代替公章。</w:t>
      </w:r>
    </w:p>
    <w:p w:rsidR="00302CCD" w:rsidRPr="006F110B" w:rsidRDefault="00A41229">
      <w:pPr>
        <w:pStyle w:val="8"/>
        <w:numPr>
          <w:ilvl w:val="0"/>
          <w:numId w:val="15"/>
        </w:numPr>
        <w:tabs>
          <w:tab w:val="left" w:pos="952"/>
        </w:tabs>
        <w:spacing w:line="268" w:lineRule="exact"/>
        <w:ind w:left="952" w:hanging="320"/>
      </w:pPr>
      <w:r w:rsidRPr="006F110B">
        <w:rPr>
          <w:rFonts w:hint="eastAsia"/>
        </w:rPr>
        <w:t>响应文件的修改和撤回</w:t>
      </w:r>
    </w:p>
    <w:p w:rsidR="00302CCD" w:rsidRPr="006F110B" w:rsidRDefault="00A41229">
      <w:pPr>
        <w:pStyle w:val="a3"/>
        <w:spacing w:before="58"/>
        <w:ind w:firstLineChars="100" w:firstLine="210"/>
      </w:pPr>
      <w:r w:rsidRPr="006F110B">
        <w:rPr>
          <w:rFonts w:hint="eastAsia"/>
        </w:rPr>
        <w:t>供应商在响应文件递交截止时间之前，可以对已递交的响应文件进行修改或撤回，并书面通知采购代理机构。</w:t>
      </w:r>
    </w:p>
    <w:p w:rsidR="00302CCD" w:rsidRPr="006F110B" w:rsidRDefault="00A41229">
      <w:pPr>
        <w:pStyle w:val="a8"/>
        <w:numPr>
          <w:ilvl w:val="1"/>
          <w:numId w:val="15"/>
        </w:numPr>
        <w:tabs>
          <w:tab w:val="left" w:pos="1159"/>
        </w:tabs>
        <w:spacing w:before="122" w:line="348" w:lineRule="auto"/>
        <w:ind w:left="632" w:right="1416" w:firstLine="0"/>
        <w:rPr>
          <w:b/>
          <w:sz w:val="21"/>
        </w:rPr>
      </w:pPr>
      <w:r w:rsidRPr="006F110B">
        <w:rPr>
          <w:rFonts w:hint="eastAsia"/>
          <w:sz w:val="21"/>
        </w:rPr>
        <w:t xml:space="preserve">在响应文件递交截止时间后的响应文件有效期内，供应商不得撤回其响应文件。 </w:t>
      </w:r>
    </w:p>
    <w:p w:rsidR="00302CCD" w:rsidRPr="006F110B" w:rsidRDefault="00A41229">
      <w:pPr>
        <w:pStyle w:val="a8"/>
        <w:tabs>
          <w:tab w:val="left" w:pos="1159"/>
        </w:tabs>
        <w:spacing w:before="122" w:line="348" w:lineRule="auto"/>
        <w:ind w:left="632" w:right="1416" w:firstLine="0"/>
        <w:rPr>
          <w:b/>
          <w:sz w:val="21"/>
        </w:rPr>
      </w:pPr>
      <w:r w:rsidRPr="006F110B">
        <w:rPr>
          <w:rFonts w:hint="eastAsia"/>
          <w:b/>
          <w:sz w:val="21"/>
        </w:rPr>
        <w:t>18.响应文件的递交</w:t>
      </w:r>
    </w:p>
    <w:p w:rsidR="00302CCD" w:rsidRPr="006F110B" w:rsidRDefault="00A41229" w:rsidP="00D5214C">
      <w:pPr>
        <w:pStyle w:val="a8"/>
        <w:numPr>
          <w:ilvl w:val="1"/>
          <w:numId w:val="18"/>
        </w:numPr>
        <w:tabs>
          <w:tab w:val="left" w:pos="1108"/>
        </w:tabs>
        <w:spacing w:line="348" w:lineRule="auto"/>
        <w:ind w:right="226"/>
        <w:jc w:val="both"/>
        <w:rPr>
          <w:sz w:val="21"/>
        </w:rPr>
      </w:pPr>
      <w:r w:rsidRPr="006F110B">
        <w:rPr>
          <w:rFonts w:hint="eastAsia"/>
          <w:spacing w:val="-9"/>
          <w:sz w:val="21"/>
        </w:rPr>
        <w:t xml:space="preserve">供应商应于 </w:t>
      </w:r>
      <w:r w:rsidRPr="006F110B">
        <w:rPr>
          <w:rFonts w:hint="eastAsia"/>
          <w:sz w:val="21"/>
        </w:rPr>
        <w:t>20</w:t>
      </w:r>
      <w:r w:rsidR="00AE7CD5" w:rsidRPr="006F110B">
        <w:rPr>
          <w:sz w:val="21"/>
        </w:rPr>
        <w:t>2</w:t>
      </w:r>
      <w:r w:rsidR="00D5214C" w:rsidRPr="006F110B">
        <w:rPr>
          <w:sz w:val="21"/>
        </w:rPr>
        <w:t>1</w:t>
      </w:r>
      <w:r w:rsidRPr="006F110B">
        <w:rPr>
          <w:rFonts w:hint="eastAsia"/>
          <w:spacing w:val="-36"/>
          <w:sz w:val="21"/>
        </w:rPr>
        <w:t>年</w:t>
      </w:r>
      <w:r w:rsidR="003E3D1D" w:rsidRPr="006F110B">
        <w:rPr>
          <w:spacing w:val="-36"/>
          <w:sz w:val="21"/>
        </w:rPr>
        <w:t>10</w:t>
      </w:r>
      <w:r w:rsidRPr="006F110B">
        <w:rPr>
          <w:rFonts w:hint="eastAsia"/>
          <w:spacing w:val="-36"/>
          <w:sz w:val="21"/>
        </w:rPr>
        <w:t>月</w:t>
      </w:r>
      <w:r w:rsidR="006F110B" w:rsidRPr="006F110B">
        <w:rPr>
          <w:spacing w:val="-36"/>
          <w:sz w:val="21"/>
        </w:rPr>
        <w:t>12</w:t>
      </w:r>
      <w:r w:rsidRPr="006F110B">
        <w:rPr>
          <w:rFonts w:hint="eastAsia"/>
          <w:spacing w:val="-22"/>
          <w:sz w:val="21"/>
        </w:rPr>
        <w:t>日</w:t>
      </w:r>
      <w:r w:rsidR="0020398A" w:rsidRPr="006F110B">
        <w:rPr>
          <w:rFonts w:hint="eastAsia"/>
          <w:spacing w:val="-22"/>
          <w:sz w:val="21"/>
          <w:lang w:val="en-US"/>
        </w:rPr>
        <w:t>上</w:t>
      </w:r>
      <w:r w:rsidRPr="006F110B">
        <w:rPr>
          <w:rFonts w:hint="eastAsia"/>
          <w:spacing w:val="-22"/>
          <w:sz w:val="21"/>
        </w:rPr>
        <w:t>午</w:t>
      </w:r>
      <w:r w:rsidR="00E17A47" w:rsidRPr="006F110B">
        <w:rPr>
          <w:spacing w:val="-22"/>
          <w:sz w:val="21"/>
        </w:rPr>
        <w:t>9</w:t>
      </w:r>
      <w:r w:rsidRPr="006F110B">
        <w:rPr>
          <w:rFonts w:hint="eastAsia"/>
          <w:spacing w:val="-36"/>
          <w:sz w:val="21"/>
        </w:rPr>
        <w:t xml:space="preserve">时 </w:t>
      </w:r>
      <w:r w:rsidR="00E17A47" w:rsidRPr="006F110B">
        <w:rPr>
          <w:sz w:val="21"/>
          <w:lang w:val="en-US"/>
        </w:rPr>
        <w:t>0</w:t>
      </w:r>
      <w:r w:rsidR="0020398A" w:rsidRPr="006F110B">
        <w:rPr>
          <w:sz w:val="21"/>
          <w:lang w:val="en-US"/>
        </w:rPr>
        <w:t>0</w:t>
      </w:r>
      <w:r w:rsidRPr="006F110B">
        <w:rPr>
          <w:rFonts w:hint="eastAsia"/>
          <w:spacing w:val="-27"/>
          <w:sz w:val="21"/>
        </w:rPr>
        <w:t>分至</w:t>
      </w:r>
      <w:r w:rsidR="00E17A47" w:rsidRPr="006F110B">
        <w:rPr>
          <w:spacing w:val="-27"/>
          <w:sz w:val="21"/>
        </w:rPr>
        <w:t>9</w:t>
      </w:r>
      <w:r w:rsidRPr="006F110B">
        <w:rPr>
          <w:rFonts w:hint="eastAsia"/>
          <w:spacing w:val="-35"/>
          <w:sz w:val="21"/>
        </w:rPr>
        <w:t>时</w:t>
      </w:r>
      <w:r w:rsidR="00E17A47" w:rsidRPr="006F110B">
        <w:rPr>
          <w:spacing w:val="-35"/>
          <w:sz w:val="21"/>
        </w:rPr>
        <w:t>3</w:t>
      </w:r>
      <w:r w:rsidR="0020398A" w:rsidRPr="006F110B">
        <w:rPr>
          <w:spacing w:val="-35"/>
          <w:sz w:val="21"/>
        </w:rPr>
        <w:t>0</w:t>
      </w:r>
      <w:r w:rsidRPr="006F110B">
        <w:rPr>
          <w:rFonts w:hint="eastAsia"/>
          <w:spacing w:val="-40"/>
          <w:sz w:val="21"/>
        </w:rPr>
        <w:t>分，</w:t>
      </w:r>
      <w:r w:rsidRPr="006F110B">
        <w:rPr>
          <w:rFonts w:hint="eastAsia"/>
          <w:spacing w:val="2"/>
          <w:sz w:val="21"/>
        </w:rPr>
        <w:t>将响应</w:t>
      </w:r>
      <w:r w:rsidRPr="006F110B">
        <w:rPr>
          <w:rFonts w:hint="eastAsia"/>
          <w:spacing w:val="-1"/>
          <w:sz w:val="21"/>
        </w:rPr>
        <w:t>文件密封提交至</w:t>
      </w:r>
      <w:r w:rsidR="00D5214C" w:rsidRPr="006F110B">
        <w:rPr>
          <w:rFonts w:hint="eastAsia"/>
          <w:spacing w:val="-1"/>
          <w:sz w:val="21"/>
          <w:u w:val="single"/>
        </w:rPr>
        <w:t>桂林市公共资源交易中心（广西桂林市临桂区西城中路</w:t>
      </w:r>
      <w:r w:rsidR="00D5214C" w:rsidRPr="006F110B">
        <w:rPr>
          <w:spacing w:val="-1"/>
          <w:sz w:val="21"/>
          <w:u w:val="single"/>
        </w:rPr>
        <w:t>69号创业大厦西辅楼4楼北区）</w:t>
      </w:r>
      <w:r w:rsidR="006F110B" w:rsidRPr="006F110B">
        <w:rPr>
          <w:spacing w:val="-1"/>
          <w:sz w:val="21"/>
          <w:u w:val="single"/>
        </w:rPr>
        <w:t>13</w:t>
      </w:r>
      <w:r w:rsidR="00D5214C" w:rsidRPr="006F110B">
        <w:rPr>
          <w:spacing w:val="-1"/>
          <w:sz w:val="21"/>
          <w:u w:val="single"/>
        </w:rPr>
        <w:t>号开标室</w:t>
      </w:r>
      <w:r w:rsidRPr="006F110B">
        <w:rPr>
          <w:rFonts w:hint="eastAsia"/>
          <w:spacing w:val="-1"/>
          <w:sz w:val="21"/>
        </w:rPr>
        <w:t>，</w:t>
      </w:r>
      <w:r w:rsidRPr="006F110B">
        <w:rPr>
          <w:rFonts w:hint="eastAsia"/>
          <w:sz w:val="21"/>
        </w:rPr>
        <w:t>逾期送达的或未送达指定地点的响应文件将予以拒收。</w:t>
      </w:r>
    </w:p>
    <w:p w:rsidR="00302CCD" w:rsidRPr="006F110B" w:rsidRDefault="00A41229">
      <w:pPr>
        <w:pStyle w:val="a8"/>
        <w:numPr>
          <w:ilvl w:val="1"/>
          <w:numId w:val="18"/>
        </w:numPr>
        <w:tabs>
          <w:tab w:val="left" w:pos="1159"/>
        </w:tabs>
        <w:spacing w:line="269" w:lineRule="exact"/>
        <w:ind w:left="1158" w:hanging="527"/>
        <w:jc w:val="both"/>
        <w:rPr>
          <w:sz w:val="21"/>
        </w:rPr>
        <w:sectPr w:rsidR="00302CCD" w:rsidRPr="006F110B">
          <w:pgSz w:w="11910" w:h="16840"/>
          <w:pgMar w:top="1160" w:right="1060" w:bottom="900" w:left="920" w:header="0" w:footer="720" w:gutter="0"/>
          <w:cols w:space="720"/>
        </w:sectPr>
      </w:pPr>
      <w:r w:rsidRPr="006F110B">
        <w:rPr>
          <w:rFonts w:hint="eastAsia"/>
          <w:sz w:val="21"/>
        </w:rPr>
        <w:t>除竞争性磋商文件另有规定外，供应商所递交的响应文件不予退还</w:t>
      </w:r>
    </w:p>
    <w:p w:rsidR="00302CCD" w:rsidRPr="006F110B" w:rsidRDefault="00302CCD"/>
    <w:p w:rsidR="00302CCD" w:rsidRPr="006F110B" w:rsidRDefault="00A41229">
      <w:pPr>
        <w:pStyle w:val="5"/>
        <w:spacing w:before="1"/>
        <w:ind w:left="559"/>
      </w:pPr>
      <w:r w:rsidRPr="006F110B">
        <w:rPr>
          <w:rFonts w:hint="eastAsia"/>
        </w:rPr>
        <w:t>四、竞争性磋商（简称磋商）与评审</w:t>
      </w:r>
    </w:p>
    <w:p w:rsidR="00302CCD" w:rsidRPr="006F110B" w:rsidRDefault="00A41229">
      <w:pPr>
        <w:pStyle w:val="8"/>
        <w:numPr>
          <w:ilvl w:val="0"/>
          <w:numId w:val="19"/>
        </w:numPr>
        <w:tabs>
          <w:tab w:val="left" w:pos="952"/>
        </w:tabs>
        <w:spacing w:before="100"/>
      </w:pPr>
      <w:r w:rsidRPr="006F110B">
        <w:rPr>
          <w:rFonts w:hint="eastAsia"/>
        </w:rPr>
        <w:t>磋商小组组成及磋商时间、地点、人员</w:t>
      </w:r>
    </w:p>
    <w:p w:rsidR="00302CCD" w:rsidRPr="006F110B" w:rsidRDefault="00A41229">
      <w:pPr>
        <w:pStyle w:val="8"/>
        <w:numPr>
          <w:ilvl w:val="1"/>
          <w:numId w:val="19"/>
        </w:numPr>
        <w:tabs>
          <w:tab w:val="left" w:pos="1178"/>
        </w:tabs>
        <w:spacing w:before="122"/>
        <w:ind w:hanging="529"/>
      </w:pPr>
      <w:r w:rsidRPr="006F110B">
        <w:rPr>
          <w:rFonts w:hint="eastAsia"/>
        </w:rPr>
        <w:t>磋商小组组成：</w:t>
      </w:r>
    </w:p>
    <w:p w:rsidR="00302CCD" w:rsidRPr="006F110B" w:rsidRDefault="00A41229">
      <w:pPr>
        <w:pStyle w:val="a3"/>
        <w:spacing w:before="120" w:line="348" w:lineRule="auto"/>
        <w:ind w:left="632" w:right="256" w:firstLine="420"/>
      </w:pPr>
      <w:r w:rsidRPr="006F110B">
        <w:rPr>
          <w:rFonts w:hint="eastAsia"/>
        </w:rPr>
        <w:t xml:space="preserve">磋商及评审工作由采购代理机构负责组织，具体磋商、评审工作由依法组建的磋商小组负责， </w:t>
      </w:r>
      <w:r w:rsidRPr="006F110B">
        <w:rPr>
          <w:rFonts w:hint="eastAsia"/>
          <w:spacing w:val="-4"/>
        </w:rPr>
        <w:t>本项目的磋商小组由采购人代表和有关方面的专家组成。磋商小组的构成：</w:t>
      </w:r>
      <w:r w:rsidRPr="006F110B">
        <w:rPr>
          <w:rFonts w:hint="eastAsia"/>
          <w:spacing w:val="-27"/>
        </w:rPr>
        <w:t>3</w:t>
      </w:r>
      <w:r w:rsidRPr="006F110B">
        <w:rPr>
          <w:rFonts w:hint="eastAsia"/>
          <w:spacing w:val="-14"/>
        </w:rPr>
        <w:t xml:space="preserve"> 人，其中采购人代表 </w:t>
      </w:r>
      <w:r w:rsidRPr="006F110B">
        <w:rPr>
          <w:rFonts w:hint="eastAsia"/>
        </w:rPr>
        <w:t>1</w:t>
      </w:r>
    </w:p>
    <w:p w:rsidR="00302CCD" w:rsidRPr="006F110B" w:rsidRDefault="00A41229">
      <w:pPr>
        <w:pStyle w:val="a3"/>
        <w:spacing w:line="269" w:lineRule="exact"/>
        <w:ind w:left="632"/>
      </w:pPr>
      <w:r w:rsidRPr="006F110B">
        <w:rPr>
          <w:rFonts w:hint="eastAsia"/>
        </w:rPr>
        <w:t>人，有关专家 2 人。</w:t>
      </w:r>
    </w:p>
    <w:p w:rsidR="00302CCD" w:rsidRPr="006F110B" w:rsidRDefault="00A41229">
      <w:pPr>
        <w:pStyle w:val="8"/>
        <w:numPr>
          <w:ilvl w:val="1"/>
          <w:numId w:val="19"/>
        </w:numPr>
        <w:tabs>
          <w:tab w:val="left" w:pos="1161"/>
        </w:tabs>
        <w:spacing w:before="122"/>
        <w:ind w:left="1160" w:hanging="529"/>
      </w:pPr>
      <w:r w:rsidRPr="006F110B">
        <w:rPr>
          <w:rFonts w:hint="eastAsia"/>
        </w:rPr>
        <w:t>磋商时间、地点、人员：</w:t>
      </w:r>
    </w:p>
    <w:p w:rsidR="00302CCD" w:rsidRPr="006F110B" w:rsidRDefault="00A41229">
      <w:pPr>
        <w:pStyle w:val="a8"/>
        <w:numPr>
          <w:ilvl w:val="2"/>
          <w:numId w:val="19"/>
        </w:numPr>
        <w:tabs>
          <w:tab w:val="left" w:pos="1370"/>
        </w:tabs>
        <w:spacing w:before="119"/>
        <w:ind w:hanging="738"/>
        <w:rPr>
          <w:sz w:val="21"/>
        </w:rPr>
      </w:pPr>
      <w:r w:rsidRPr="006F110B">
        <w:rPr>
          <w:rFonts w:hint="eastAsia"/>
          <w:sz w:val="21"/>
        </w:rPr>
        <w:t>磋商时间：响应文件递交截止时间后。</w:t>
      </w:r>
    </w:p>
    <w:p w:rsidR="00302CCD" w:rsidRPr="006F110B" w:rsidRDefault="00A41229" w:rsidP="00D5214C">
      <w:pPr>
        <w:pStyle w:val="a8"/>
        <w:numPr>
          <w:ilvl w:val="2"/>
          <w:numId w:val="19"/>
        </w:numPr>
        <w:tabs>
          <w:tab w:val="left" w:pos="1370"/>
        </w:tabs>
        <w:spacing w:before="123"/>
        <w:rPr>
          <w:sz w:val="21"/>
        </w:rPr>
      </w:pPr>
      <w:r w:rsidRPr="006F110B">
        <w:rPr>
          <w:rFonts w:hint="eastAsia"/>
          <w:sz w:val="21"/>
        </w:rPr>
        <w:t>磋商地点：</w:t>
      </w:r>
      <w:r w:rsidR="00D5214C" w:rsidRPr="006F110B">
        <w:rPr>
          <w:rFonts w:hint="eastAsia"/>
          <w:sz w:val="21"/>
          <w:u w:val="single"/>
        </w:rPr>
        <w:t>桂林市公共资源交易中心（广西桂林市临桂区西城中路</w:t>
      </w:r>
      <w:r w:rsidR="00D5214C" w:rsidRPr="006F110B">
        <w:rPr>
          <w:sz w:val="21"/>
          <w:u w:val="single"/>
        </w:rPr>
        <w:t>69号创业大厦西辅楼4楼北区）</w:t>
      </w:r>
    </w:p>
    <w:p w:rsidR="00302CCD" w:rsidRPr="006F110B" w:rsidRDefault="00A41229">
      <w:pPr>
        <w:pStyle w:val="a8"/>
        <w:numPr>
          <w:ilvl w:val="2"/>
          <w:numId w:val="19"/>
        </w:numPr>
        <w:tabs>
          <w:tab w:val="left" w:pos="1370"/>
        </w:tabs>
        <w:spacing w:before="119" w:line="348" w:lineRule="auto"/>
        <w:ind w:left="632" w:right="259" w:firstLine="0"/>
        <w:rPr>
          <w:sz w:val="21"/>
        </w:rPr>
      </w:pPr>
      <w:r w:rsidRPr="006F110B">
        <w:rPr>
          <w:rFonts w:hint="eastAsia"/>
          <w:spacing w:val="-9"/>
          <w:sz w:val="21"/>
        </w:rPr>
        <w:t>磋商参加人员：供应商法定代表人、负责人、自然人或相应的委托代理人持有效身份证原件   参加磋商。请供应商按时到达指定地点等候当面磋商。</w:t>
      </w:r>
    </w:p>
    <w:p w:rsidR="00302CCD" w:rsidRPr="006F110B" w:rsidRDefault="00A41229">
      <w:pPr>
        <w:pStyle w:val="a8"/>
        <w:numPr>
          <w:ilvl w:val="2"/>
          <w:numId w:val="19"/>
        </w:numPr>
        <w:tabs>
          <w:tab w:val="left" w:pos="1370"/>
        </w:tabs>
        <w:spacing w:line="348" w:lineRule="auto"/>
        <w:ind w:left="575" w:right="2885" w:firstLine="57"/>
        <w:rPr>
          <w:b/>
          <w:sz w:val="21"/>
        </w:rPr>
      </w:pPr>
      <w:r w:rsidRPr="006F110B">
        <w:rPr>
          <w:rFonts w:hint="eastAsia"/>
          <w:sz w:val="21"/>
        </w:rPr>
        <w:t>响应文件递交截止时间后，磋商小组在评标室启封响应文件。</w:t>
      </w:r>
      <w:r w:rsidRPr="006F110B">
        <w:rPr>
          <w:rFonts w:hint="eastAsia"/>
          <w:b/>
          <w:sz w:val="21"/>
        </w:rPr>
        <w:t>20.评审原则和评审办法</w:t>
      </w:r>
    </w:p>
    <w:p w:rsidR="00302CCD" w:rsidRPr="006F110B" w:rsidRDefault="00A41229">
      <w:pPr>
        <w:pStyle w:val="a8"/>
        <w:numPr>
          <w:ilvl w:val="1"/>
          <w:numId w:val="20"/>
        </w:numPr>
        <w:tabs>
          <w:tab w:val="left" w:pos="1099"/>
        </w:tabs>
        <w:spacing w:line="269" w:lineRule="exact"/>
        <w:ind w:hanging="527"/>
        <w:rPr>
          <w:sz w:val="21"/>
        </w:rPr>
      </w:pPr>
      <w:r w:rsidRPr="006F110B">
        <w:rPr>
          <w:rFonts w:hint="eastAsia"/>
          <w:sz w:val="21"/>
        </w:rPr>
        <w:t>磋商小组必须坚持公平、公正、科学和择优的原则。</w:t>
      </w:r>
    </w:p>
    <w:p w:rsidR="00302CCD" w:rsidRPr="006F110B" w:rsidRDefault="00A41229">
      <w:pPr>
        <w:pStyle w:val="a8"/>
        <w:numPr>
          <w:ilvl w:val="1"/>
          <w:numId w:val="20"/>
        </w:numPr>
        <w:tabs>
          <w:tab w:val="left" w:pos="1099"/>
        </w:tabs>
        <w:spacing w:before="122"/>
        <w:ind w:hanging="527"/>
        <w:rPr>
          <w:sz w:val="21"/>
        </w:rPr>
      </w:pPr>
      <w:r w:rsidRPr="006F110B">
        <w:rPr>
          <w:rFonts w:hint="eastAsia"/>
          <w:sz w:val="21"/>
        </w:rPr>
        <w:t>评审办法：综合评分法，具体详见第四章评审办法。</w:t>
      </w:r>
    </w:p>
    <w:p w:rsidR="00302CCD" w:rsidRPr="006F110B" w:rsidRDefault="00A41229">
      <w:pPr>
        <w:pStyle w:val="a8"/>
        <w:numPr>
          <w:ilvl w:val="1"/>
          <w:numId w:val="20"/>
        </w:numPr>
        <w:tabs>
          <w:tab w:val="left" w:pos="1099"/>
        </w:tabs>
        <w:spacing w:before="120"/>
        <w:ind w:hanging="527"/>
        <w:rPr>
          <w:sz w:val="21"/>
        </w:rPr>
      </w:pPr>
      <w:r w:rsidRPr="006F110B">
        <w:rPr>
          <w:rFonts w:hint="eastAsia"/>
          <w:sz w:val="21"/>
        </w:rPr>
        <w:t>磋商小组应按磋商文件进行评审，不得擅自更改评审办法。</w:t>
      </w:r>
    </w:p>
    <w:p w:rsidR="00302CCD" w:rsidRPr="006F110B" w:rsidRDefault="00A41229">
      <w:pPr>
        <w:pStyle w:val="a8"/>
        <w:numPr>
          <w:ilvl w:val="1"/>
          <w:numId w:val="20"/>
        </w:numPr>
        <w:tabs>
          <w:tab w:val="left" w:pos="1099"/>
        </w:tabs>
        <w:spacing w:before="122" w:line="348" w:lineRule="auto"/>
        <w:ind w:left="212" w:right="259" w:firstLine="360"/>
        <w:rPr>
          <w:sz w:val="21"/>
        </w:rPr>
      </w:pPr>
      <w:r w:rsidRPr="006F110B">
        <w:rPr>
          <w:rFonts w:hint="eastAsia"/>
          <w:spacing w:val="-5"/>
          <w:sz w:val="21"/>
        </w:rPr>
        <w:t>在评审过程中，磋商小组任何人不得对某个供应商发表任何倾向性意见，不得向其他磋商小组   成员明示或者暗示自己的评审意见。</w:t>
      </w:r>
    </w:p>
    <w:p w:rsidR="00302CCD" w:rsidRPr="006F110B" w:rsidRDefault="00A41229">
      <w:pPr>
        <w:pStyle w:val="a8"/>
        <w:numPr>
          <w:ilvl w:val="1"/>
          <w:numId w:val="20"/>
        </w:numPr>
        <w:tabs>
          <w:tab w:val="left" w:pos="1101"/>
        </w:tabs>
        <w:spacing w:line="348" w:lineRule="auto"/>
        <w:ind w:left="212" w:right="262" w:firstLine="360"/>
        <w:rPr>
          <w:sz w:val="21"/>
        </w:rPr>
      </w:pPr>
      <w:r w:rsidRPr="006F110B">
        <w:rPr>
          <w:rFonts w:hint="eastAsia"/>
          <w:spacing w:val="3"/>
          <w:sz w:val="21"/>
        </w:rPr>
        <w:t>磋商小组成员对需要共同认定的事项存在争议的，按照少数服从多数的原则作出结论。持不  同意见的磋商小组成员应当在评审报告上签署不同意见并说明理由，否则视为同意。</w:t>
      </w:r>
    </w:p>
    <w:p w:rsidR="00302CCD" w:rsidRPr="006F110B" w:rsidRDefault="00A41229">
      <w:pPr>
        <w:pStyle w:val="8"/>
        <w:numPr>
          <w:ilvl w:val="0"/>
          <w:numId w:val="21"/>
        </w:numPr>
        <w:tabs>
          <w:tab w:val="left" w:pos="895"/>
        </w:tabs>
        <w:spacing w:line="269" w:lineRule="exact"/>
        <w:jc w:val="left"/>
        <w:rPr>
          <w:sz w:val="19"/>
        </w:rPr>
      </w:pPr>
      <w:r w:rsidRPr="006F110B">
        <w:rPr>
          <w:rFonts w:hint="eastAsia"/>
        </w:rPr>
        <w:t>评审程序及磋商要求</w:t>
      </w:r>
    </w:p>
    <w:p w:rsidR="00302CCD" w:rsidRPr="006F110B" w:rsidRDefault="00A41229">
      <w:pPr>
        <w:pStyle w:val="a8"/>
        <w:numPr>
          <w:ilvl w:val="1"/>
          <w:numId w:val="21"/>
        </w:numPr>
        <w:tabs>
          <w:tab w:val="left" w:pos="1003"/>
        </w:tabs>
        <w:spacing w:before="120" w:line="348" w:lineRule="auto"/>
        <w:ind w:right="260" w:firstLine="316"/>
        <w:jc w:val="both"/>
        <w:rPr>
          <w:sz w:val="21"/>
        </w:rPr>
      </w:pPr>
      <w:r w:rsidRPr="006F110B">
        <w:rPr>
          <w:rFonts w:hint="eastAsia"/>
          <w:sz w:val="21"/>
        </w:rPr>
        <w:t>采购代理机构核实磋商小组成员身份，告知回避要求，宣布评审工作纪律和程序，统一保管通讯工具或相关电子设备，推选磋商小组组长。</w:t>
      </w:r>
    </w:p>
    <w:p w:rsidR="00302CCD" w:rsidRPr="006F110B" w:rsidRDefault="00A41229">
      <w:pPr>
        <w:pStyle w:val="a8"/>
        <w:numPr>
          <w:ilvl w:val="1"/>
          <w:numId w:val="21"/>
        </w:numPr>
        <w:tabs>
          <w:tab w:val="left" w:pos="1053"/>
        </w:tabs>
        <w:spacing w:line="348" w:lineRule="auto"/>
        <w:ind w:right="262" w:firstLine="316"/>
        <w:jc w:val="both"/>
        <w:rPr>
          <w:sz w:val="21"/>
        </w:rPr>
      </w:pPr>
      <w:r w:rsidRPr="006F110B">
        <w:rPr>
          <w:rFonts w:hint="eastAsia"/>
          <w:sz w:val="21"/>
        </w:rPr>
        <w:t>磋商小组应当对发布公告的竞争性磋商文件（简称磋商文件）进行确认，审查供应商的响应文   件并作出评价；要求供应商解释或者澄清其响应文件；编写评审报告；告知采购人、采购代理机构在评   审过程中发现的供应商的违法违规行为。</w:t>
      </w:r>
    </w:p>
    <w:p w:rsidR="00302CCD" w:rsidRPr="006F110B" w:rsidRDefault="00A41229">
      <w:pPr>
        <w:pStyle w:val="a8"/>
        <w:numPr>
          <w:ilvl w:val="1"/>
          <w:numId w:val="21"/>
        </w:numPr>
        <w:tabs>
          <w:tab w:val="left" w:pos="1053"/>
        </w:tabs>
        <w:spacing w:line="348" w:lineRule="auto"/>
        <w:ind w:right="259" w:firstLine="316"/>
        <w:jc w:val="both"/>
      </w:pPr>
      <w:r w:rsidRPr="006F110B">
        <w:rPr>
          <w:rFonts w:hint="eastAsia"/>
          <w:sz w:val="21"/>
        </w:rPr>
        <w:t>磋商小组依据法律法规和竞争性磋商文件的规定，首先对响应文件进行资格性审查，以确定供应商是否具备本项目供应商资格；再对通过资格性审查的供应商响应文件的有效性、完整性和对磋商文</w:t>
      </w:r>
      <w:r w:rsidRPr="006F110B">
        <w:rPr>
          <w:rFonts w:hint="eastAsia"/>
        </w:rPr>
        <w:t>件的响应程度进行符合性审查，以确定是否对磋商文件的实质性要求做出响应。</w:t>
      </w:r>
    </w:p>
    <w:p w:rsidR="00302CCD" w:rsidRPr="006F110B" w:rsidRDefault="00A41229">
      <w:pPr>
        <w:pStyle w:val="8"/>
        <w:numPr>
          <w:ilvl w:val="1"/>
          <w:numId w:val="21"/>
        </w:numPr>
        <w:tabs>
          <w:tab w:val="left" w:pos="1108"/>
        </w:tabs>
        <w:spacing w:before="112" w:line="338" w:lineRule="auto"/>
        <w:ind w:right="226" w:firstLine="420"/>
        <w:jc w:val="both"/>
      </w:pPr>
      <w:r w:rsidRPr="006F110B">
        <w:rPr>
          <w:rFonts w:hint="eastAsia"/>
          <w:spacing w:val="-12"/>
        </w:rPr>
        <w:t xml:space="preserve">磋商小组在对供应商进行资格性审查时，将对供应商企业股东及出资等信息进行查询。根据《中   </w:t>
      </w:r>
      <w:r w:rsidRPr="006F110B">
        <w:rPr>
          <w:rFonts w:hint="eastAsia"/>
          <w:spacing w:val="-6"/>
        </w:rPr>
        <w:t>华人民共和国政府采购法实施条例》第十八条第一款规定，审查中如发现供应商存在单位负责人为同一   人或者存在直接控股、管理关系的不同供应商参加同一合同项下的政府采购活动的，按响应文件无效处   理。</w:t>
      </w:r>
    </w:p>
    <w:p w:rsidR="00302CCD" w:rsidRPr="006F110B" w:rsidRDefault="00A41229">
      <w:pPr>
        <w:pStyle w:val="a8"/>
        <w:numPr>
          <w:ilvl w:val="2"/>
          <w:numId w:val="21"/>
        </w:numPr>
        <w:tabs>
          <w:tab w:val="left" w:pos="1317"/>
        </w:tabs>
        <w:spacing w:before="4"/>
        <w:ind w:hanging="685"/>
        <w:jc w:val="both"/>
        <w:rPr>
          <w:sz w:val="21"/>
        </w:rPr>
      </w:pPr>
      <w:r w:rsidRPr="006F110B">
        <w:rPr>
          <w:rFonts w:hint="eastAsia"/>
          <w:spacing w:val="-16"/>
          <w:sz w:val="21"/>
        </w:rPr>
        <w:t>查询渠道：《国家企业信用信息公示系统》</w:t>
      </w:r>
      <w:r w:rsidRPr="006F110B">
        <w:rPr>
          <w:rFonts w:hint="eastAsia"/>
          <w:sz w:val="21"/>
        </w:rPr>
        <w:t>（网址：</w:t>
      </w:r>
      <w:hyperlink r:id="rId11">
        <w:r w:rsidRPr="006F110B">
          <w:rPr>
            <w:rFonts w:hint="eastAsia"/>
            <w:sz w:val="21"/>
          </w:rPr>
          <w:t>http://www.gsxt.gov.cn/index.html</w:t>
        </w:r>
      </w:hyperlink>
      <w:r w:rsidRPr="006F110B">
        <w:rPr>
          <w:rFonts w:hint="eastAsia"/>
          <w:sz w:val="21"/>
        </w:rPr>
        <w:t>）</w:t>
      </w:r>
    </w:p>
    <w:p w:rsidR="00302CCD" w:rsidRPr="006F110B" w:rsidRDefault="00A41229">
      <w:pPr>
        <w:pStyle w:val="a8"/>
        <w:numPr>
          <w:ilvl w:val="2"/>
          <w:numId w:val="21"/>
        </w:numPr>
        <w:tabs>
          <w:tab w:val="left" w:pos="1317"/>
        </w:tabs>
        <w:spacing w:before="110"/>
        <w:ind w:hanging="685"/>
        <w:jc w:val="both"/>
        <w:rPr>
          <w:sz w:val="21"/>
        </w:rPr>
      </w:pPr>
      <w:r w:rsidRPr="006F110B">
        <w:rPr>
          <w:rFonts w:hint="eastAsia"/>
          <w:sz w:val="21"/>
        </w:rPr>
        <w:t>审查流程：</w:t>
      </w:r>
    </w:p>
    <w:p w:rsidR="00302CCD" w:rsidRPr="006F110B" w:rsidRDefault="00A41229">
      <w:pPr>
        <w:pStyle w:val="a8"/>
        <w:numPr>
          <w:ilvl w:val="0"/>
          <w:numId w:val="22"/>
        </w:numPr>
        <w:tabs>
          <w:tab w:val="left" w:pos="1161"/>
        </w:tabs>
        <w:spacing w:before="110" w:line="340" w:lineRule="auto"/>
        <w:ind w:right="259" w:firstLine="420"/>
        <w:rPr>
          <w:sz w:val="21"/>
        </w:rPr>
      </w:pPr>
      <w:r w:rsidRPr="006F110B">
        <w:rPr>
          <w:rFonts w:hint="eastAsia"/>
          <w:spacing w:val="-8"/>
          <w:sz w:val="21"/>
        </w:rPr>
        <w:t>进入《国家企业信用信息公示系统》</w:t>
      </w:r>
      <w:r w:rsidRPr="006F110B">
        <w:rPr>
          <w:rFonts w:hint="eastAsia"/>
          <w:spacing w:val="2"/>
          <w:sz w:val="21"/>
        </w:rPr>
        <w:t>（</w:t>
      </w:r>
      <w:r w:rsidRPr="006F110B">
        <w:rPr>
          <w:rFonts w:hint="eastAsia"/>
          <w:spacing w:val="-1"/>
          <w:sz w:val="21"/>
        </w:rPr>
        <w:t>网址：</w:t>
      </w:r>
      <w:hyperlink r:id="rId12">
        <w:r w:rsidRPr="006F110B">
          <w:rPr>
            <w:rFonts w:hint="eastAsia"/>
            <w:spacing w:val="1"/>
            <w:sz w:val="21"/>
          </w:rPr>
          <w:t>htt</w:t>
        </w:r>
        <w:r w:rsidRPr="006F110B">
          <w:rPr>
            <w:rFonts w:hint="eastAsia"/>
            <w:spacing w:val="-2"/>
            <w:sz w:val="21"/>
          </w:rPr>
          <w:t>p</w:t>
        </w:r>
        <w:r w:rsidRPr="006F110B">
          <w:rPr>
            <w:rFonts w:hint="eastAsia"/>
            <w:spacing w:val="1"/>
            <w:sz w:val="21"/>
          </w:rPr>
          <w:t>://</w:t>
        </w:r>
        <w:r w:rsidRPr="006F110B">
          <w:rPr>
            <w:rFonts w:hint="eastAsia"/>
            <w:spacing w:val="-2"/>
            <w:sz w:val="21"/>
          </w:rPr>
          <w:t>w</w:t>
        </w:r>
        <w:r w:rsidRPr="006F110B">
          <w:rPr>
            <w:rFonts w:hint="eastAsia"/>
            <w:spacing w:val="1"/>
            <w:sz w:val="21"/>
          </w:rPr>
          <w:t>ww.</w:t>
        </w:r>
        <w:r w:rsidRPr="006F110B">
          <w:rPr>
            <w:rFonts w:hint="eastAsia"/>
            <w:spacing w:val="-2"/>
            <w:sz w:val="21"/>
          </w:rPr>
          <w:t>g</w:t>
        </w:r>
        <w:r w:rsidRPr="006F110B">
          <w:rPr>
            <w:rFonts w:hint="eastAsia"/>
            <w:spacing w:val="1"/>
            <w:sz w:val="21"/>
          </w:rPr>
          <w:t>sxt</w:t>
        </w:r>
        <w:r w:rsidRPr="006F110B">
          <w:rPr>
            <w:rFonts w:hint="eastAsia"/>
            <w:spacing w:val="-2"/>
            <w:sz w:val="21"/>
          </w:rPr>
          <w:t>.</w:t>
        </w:r>
        <w:r w:rsidRPr="006F110B">
          <w:rPr>
            <w:rFonts w:hint="eastAsia"/>
            <w:spacing w:val="1"/>
            <w:sz w:val="21"/>
          </w:rPr>
          <w:t>gov</w:t>
        </w:r>
        <w:r w:rsidRPr="006F110B">
          <w:rPr>
            <w:rFonts w:hint="eastAsia"/>
            <w:spacing w:val="-2"/>
            <w:sz w:val="21"/>
          </w:rPr>
          <w:t>.</w:t>
        </w:r>
        <w:r w:rsidRPr="006F110B">
          <w:rPr>
            <w:rFonts w:hint="eastAsia"/>
            <w:spacing w:val="1"/>
            <w:sz w:val="21"/>
          </w:rPr>
          <w:t>cn/</w:t>
        </w:r>
        <w:r w:rsidRPr="006F110B">
          <w:rPr>
            <w:rFonts w:hint="eastAsia"/>
            <w:spacing w:val="-2"/>
            <w:sz w:val="21"/>
          </w:rPr>
          <w:t>i</w:t>
        </w:r>
        <w:r w:rsidRPr="006F110B">
          <w:rPr>
            <w:rFonts w:hint="eastAsia"/>
            <w:spacing w:val="1"/>
            <w:sz w:val="21"/>
          </w:rPr>
          <w:t>nde</w:t>
        </w:r>
        <w:r w:rsidRPr="006F110B">
          <w:rPr>
            <w:rFonts w:hint="eastAsia"/>
            <w:spacing w:val="-2"/>
            <w:sz w:val="21"/>
          </w:rPr>
          <w:t>x</w:t>
        </w:r>
        <w:r w:rsidRPr="006F110B">
          <w:rPr>
            <w:rFonts w:hint="eastAsia"/>
            <w:spacing w:val="1"/>
            <w:sz w:val="21"/>
          </w:rPr>
          <w:t>.ht</w:t>
        </w:r>
        <w:r w:rsidRPr="006F110B">
          <w:rPr>
            <w:rFonts w:hint="eastAsia"/>
            <w:spacing w:val="-2"/>
            <w:sz w:val="21"/>
          </w:rPr>
          <w:t>m</w:t>
        </w:r>
        <w:r w:rsidRPr="006F110B">
          <w:rPr>
            <w:rFonts w:hint="eastAsia"/>
            <w:spacing w:val="1"/>
            <w:sz w:val="21"/>
          </w:rPr>
          <w:t>l</w:t>
        </w:r>
      </w:hyperlink>
      <w:r w:rsidRPr="006F110B">
        <w:rPr>
          <w:rFonts w:hint="eastAsia"/>
          <w:spacing w:val="-104"/>
          <w:sz w:val="21"/>
        </w:rPr>
        <w:t>）</w:t>
      </w:r>
      <w:r w:rsidRPr="006F110B">
        <w:rPr>
          <w:rFonts w:hint="eastAsia"/>
          <w:sz w:val="21"/>
        </w:rPr>
        <w:t>，输入企</w:t>
      </w:r>
      <w:r w:rsidRPr="006F110B">
        <w:rPr>
          <w:rFonts w:hint="eastAsia"/>
          <w:sz w:val="21"/>
        </w:rPr>
        <w:lastRenderedPageBreak/>
        <w:t>业名称，进入企业信息主页面；</w:t>
      </w:r>
    </w:p>
    <w:p w:rsidR="00302CCD" w:rsidRPr="006F110B" w:rsidRDefault="00A41229">
      <w:pPr>
        <w:pStyle w:val="a8"/>
        <w:numPr>
          <w:ilvl w:val="0"/>
          <w:numId w:val="22"/>
        </w:numPr>
        <w:tabs>
          <w:tab w:val="left" w:pos="1160"/>
        </w:tabs>
        <w:spacing w:line="266" w:lineRule="exact"/>
        <w:ind w:left="1159"/>
        <w:rPr>
          <w:sz w:val="21"/>
        </w:rPr>
      </w:pPr>
      <w:r w:rsidRPr="006F110B">
        <w:rPr>
          <w:rFonts w:hint="eastAsia"/>
          <w:sz w:val="21"/>
        </w:rPr>
        <w:t>查看主页“股东及出资信息”栏，或年报中的“股东及出资信息”栏信息；</w:t>
      </w:r>
    </w:p>
    <w:p w:rsidR="00302CCD" w:rsidRPr="006F110B" w:rsidRDefault="00A41229">
      <w:pPr>
        <w:pStyle w:val="a8"/>
        <w:numPr>
          <w:ilvl w:val="0"/>
          <w:numId w:val="22"/>
        </w:numPr>
        <w:tabs>
          <w:tab w:val="left" w:pos="1160"/>
        </w:tabs>
        <w:spacing w:before="111"/>
        <w:ind w:left="1159"/>
        <w:rPr>
          <w:sz w:val="21"/>
        </w:rPr>
      </w:pPr>
      <w:r w:rsidRPr="006F110B">
        <w:rPr>
          <w:rFonts w:hint="eastAsia"/>
          <w:sz w:val="21"/>
        </w:rPr>
        <w:t>将各供应商的股东及出资信息进行比对，得出审查结论；</w:t>
      </w:r>
    </w:p>
    <w:p w:rsidR="00302CCD" w:rsidRPr="006F110B" w:rsidRDefault="00A41229">
      <w:pPr>
        <w:pStyle w:val="a8"/>
        <w:numPr>
          <w:ilvl w:val="0"/>
          <w:numId w:val="22"/>
        </w:numPr>
        <w:tabs>
          <w:tab w:val="left" w:pos="1160"/>
        </w:tabs>
        <w:spacing w:before="119"/>
        <w:ind w:left="1159"/>
        <w:rPr>
          <w:sz w:val="21"/>
        </w:rPr>
      </w:pPr>
      <w:r w:rsidRPr="006F110B">
        <w:rPr>
          <w:rFonts w:hint="eastAsia"/>
          <w:sz w:val="21"/>
        </w:rPr>
        <w:t>将相关资料作为评审资料打印存档。</w:t>
      </w:r>
    </w:p>
    <w:p w:rsidR="00302CCD" w:rsidRPr="006F110B" w:rsidRDefault="00A41229">
      <w:pPr>
        <w:pStyle w:val="a8"/>
        <w:numPr>
          <w:ilvl w:val="1"/>
          <w:numId w:val="21"/>
        </w:numPr>
        <w:tabs>
          <w:tab w:val="left" w:pos="1106"/>
        </w:tabs>
        <w:spacing w:before="120" w:line="348" w:lineRule="auto"/>
        <w:ind w:right="259" w:firstLine="420"/>
        <w:jc w:val="both"/>
        <w:rPr>
          <w:sz w:val="21"/>
        </w:rPr>
      </w:pPr>
      <w:r w:rsidRPr="006F110B">
        <w:rPr>
          <w:rFonts w:hint="eastAsia"/>
          <w:spacing w:val="-2"/>
          <w:sz w:val="21"/>
        </w:rPr>
        <w:t>磋商小组如发现供应商提供的证明文件不齐全或不符合规定格式的，应一次性告知供应商，供   应商应在规定的时间内当场补正或更正。</w:t>
      </w:r>
    </w:p>
    <w:p w:rsidR="00302CCD" w:rsidRPr="006F110B" w:rsidRDefault="00A41229">
      <w:pPr>
        <w:pStyle w:val="a8"/>
        <w:numPr>
          <w:ilvl w:val="1"/>
          <w:numId w:val="21"/>
        </w:numPr>
        <w:tabs>
          <w:tab w:val="left" w:pos="1106"/>
        </w:tabs>
        <w:spacing w:line="348" w:lineRule="auto"/>
        <w:ind w:right="259" w:firstLine="420"/>
        <w:jc w:val="both"/>
        <w:rPr>
          <w:sz w:val="21"/>
        </w:rPr>
      </w:pPr>
      <w:r w:rsidRPr="006F110B">
        <w:rPr>
          <w:rFonts w:hint="eastAsia"/>
          <w:spacing w:val="-3"/>
          <w:sz w:val="21"/>
        </w:rPr>
        <w:t xml:space="preserve">磋商小组在对响应文件的有效性、完整性和响应程度进行审查时，可以要求供应商对响应文件   中含义不明确、同类问题表述不一致或者有明显文字和计算错误的内容等作出必要的澄清、说明或者更   正。供应商的澄清、说明或者更正不得超出响应文件的范围或者改变响应文件的实质性内容，澄清、说   明或者更正应由其法定代表人法定代表人、负责人、自然人或相应的授权委托代表签字或者加盖供应商   </w:t>
      </w:r>
      <w:r w:rsidRPr="006F110B">
        <w:rPr>
          <w:rFonts w:hint="eastAsia"/>
          <w:spacing w:val="-12"/>
          <w:sz w:val="21"/>
        </w:rPr>
        <w:t>公章</w:t>
      </w:r>
      <w:r w:rsidRPr="006F110B">
        <w:rPr>
          <w:rFonts w:hint="eastAsia"/>
          <w:sz w:val="21"/>
        </w:rPr>
        <w:t>（自然人除外</w:t>
      </w:r>
      <w:r w:rsidRPr="006F110B">
        <w:rPr>
          <w:rFonts w:hint="eastAsia"/>
          <w:spacing w:val="-106"/>
          <w:sz w:val="21"/>
        </w:rPr>
        <w:t>）</w:t>
      </w:r>
      <w:r w:rsidRPr="006F110B">
        <w:rPr>
          <w:rFonts w:hint="eastAsia"/>
          <w:spacing w:val="-9"/>
          <w:sz w:val="21"/>
        </w:rPr>
        <w:t>。由授权委托代表签字的，应当附授权委托书。供应商为自然人的，应当由本人签字   并附身份证明。</w:t>
      </w:r>
    </w:p>
    <w:p w:rsidR="00302CCD" w:rsidRPr="006F110B" w:rsidRDefault="00A41229">
      <w:pPr>
        <w:pStyle w:val="a3"/>
        <w:spacing w:line="348" w:lineRule="auto"/>
        <w:ind w:left="212" w:right="259" w:firstLine="420"/>
      </w:pPr>
      <w:r w:rsidRPr="006F110B">
        <w:rPr>
          <w:rFonts w:hint="eastAsia"/>
        </w:rPr>
        <w:t>根据磋商文件规定的程序、评定成交的标准等事项与实质性响应竞争性磋商文件要求的供应商进行   磋商。未实质性响应磋商文件的响应文件按无效处理，磋商小组应当告知有关供应商。</w:t>
      </w:r>
    </w:p>
    <w:p w:rsidR="00302CCD" w:rsidRPr="006F110B" w:rsidRDefault="00A41229">
      <w:pPr>
        <w:pStyle w:val="a3"/>
        <w:spacing w:line="348" w:lineRule="auto"/>
        <w:ind w:left="212" w:right="262" w:firstLine="420"/>
      </w:pPr>
      <w:r w:rsidRPr="006F110B">
        <w:rPr>
          <w:rFonts w:hint="eastAsia"/>
        </w:rPr>
        <w:t>磋商小组所有成员应当按响应文件递交的先后顺序集中与单一供应商分别进行磋商，并给予所有实   质性响应竞争性磋商文件要求的供应商平等的磋商机会。</w:t>
      </w:r>
    </w:p>
    <w:p w:rsidR="00302CCD" w:rsidRPr="006F110B" w:rsidRDefault="00A41229">
      <w:pPr>
        <w:pStyle w:val="a3"/>
        <w:spacing w:line="348" w:lineRule="auto"/>
        <w:ind w:left="632" w:right="1522"/>
      </w:pPr>
      <w:r w:rsidRPr="006F110B">
        <w:rPr>
          <w:rFonts w:hint="eastAsia"/>
        </w:rPr>
        <w:t>磋商中，磋商小组不得透露与磋商有关的其他供应商的技术资料、价格和其他信息。  采购代理机构对磋商过程和重要磋商内容进行记录，磋商双方在记录上签字确认。</w:t>
      </w:r>
    </w:p>
    <w:p w:rsidR="00302CCD" w:rsidRPr="006F110B" w:rsidRDefault="00A41229">
      <w:pPr>
        <w:pStyle w:val="a8"/>
        <w:numPr>
          <w:ilvl w:val="1"/>
          <w:numId w:val="21"/>
        </w:numPr>
        <w:tabs>
          <w:tab w:val="left" w:pos="1106"/>
        </w:tabs>
        <w:spacing w:line="348" w:lineRule="auto"/>
        <w:ind w:right="259" w:firstLine="420"/>
        <w:rPr>
          <w:sz w:val="21"/>
        </w:rPr>
      </w:pPr>
      <w:r w:rsidRPr="006F110B">
        <w:rPr>
          <w:rFonts w:hint="eastAsia"/>
          <w:spacing w:val="-5"/>
          <w:sz w:val="21"/>
        </w:rPr>
        <w:t>在磋商过程中，磋商小组可以根据磋商文件和磋商情况实质性变动项目需求中的技术、服务要   求以及合同草案条款，但不得变动磋商文件中的其他内容。实质性变动的内容，须经采购人代表确认。   对磋商文件作出的实质性变动是磋商文件的有效组成部分，磋商小组应当及时以书面形式同时通知</w:t>
      </w:r>
    </w:p>
    <w:p w:rsidR="00302CCD" w:rsidRPr="006F110B" w:rsidRDefault="00A41229">
      <w:pPr>
        <w:pStyle w:val="a3"/>
        <w:ind w:left="212"/>
      </w:pPr>
      <w:r w:rsidRPr="006F110B">
        <w:rPr>
          <w:rFonts w:hint="eastAsia"/>
        </w:rPr>
        <w:t>所有参加磋商的供应商。</w:t>
      </w:r>
    </w:p>
    <w:p w:rsidR="00302CCD" w:rsidRPr="006F110B" w:rsidRDefault="00A41229">
      <w:pPr>
        <w:pStyle w:val="a3"/>
        <w:spacing w:before="119" w:line="348" w:lineRule="auto"/>
        <w:ind w:left="212" w:right="259" w:firstLine="420"/>
        <w:jc w:val="both"/>
      </w:pPr>
      <w:r w:rsidRPr="006F110B">
        <w:rPr>
          <w:rFonts w:hint="eastAsia"/>
        </w:rPr>
        <w:t xml:space="preserve">供应商应当按照磋商文件的变动情况和磋商小组的要求重新提交响应文件，并由其法定代表人、负   </w:t>
      </w:r>
      <w:r w:rsidRPr="006F110B">
        <w:rPr>
          <w:rFonts w:hint="eastAsia"/>
          <w:spacing w:val="-6"/>
        </w:rPr>
        <w:t>责人、自然人或相应的授权委托代表签字或者加盖供应商公章</w:t>
      </w:r>
      <w:r w:rsidRPr="006F110B">
        <w:rPr>
          <w:rFonts w:hint="eastAsia"/>
        </w:rPr>
        <w:t>（自然人除外</w:t>
      </w:r>
      <w:r w:rsidRPr="006F110B">
        <w:rPr>
          <w:rFonts w:hint="eastAsia"/>
          <w:spacing w:val="-104"/>
        </w:rPr>
        <w:t>）</w:t>
      </w:r>
      <w:r w:rsidRPr="006F110B">
        <w:rPr>
          <w:rFonts w:hint="eastAsia"/>
          <w:spacing w:val="-7"/>
        </w:rPr>
        <w:t>。逾时不交的，视同放弃磋   商。</w:t>
      </w:r>
    </w:p>
    <w:p w:rsidR="00302CCD" w:rsidRPr="006F110B" w:rsidRDefault="00A41229">
      <w:pPr>
        <w:pStyle w:val="a8"/>
        <w:numPr>
          <w:ilvl w:val="1"/>
          <w:numId w:val="21"/>
        </w:numPr>
        <w:tabs>
          <w:tab w:val="left" w:pos="1106"/>
        </w:tabs>
        <w:ind w:left="1105" w:hanging="474"/>
        <w:jc w:val="both"/>
        <w:rPr>
          <w:sz w:val="21"/>
        </w:rPr>
      </w:pPr>
      <w:r w:rsidRPr="006F110B">
        <w:rPr>
          <w:rFonts w:hint="eastAsia"/>
          <w:sz w:val="21"/>
        </w:rPr>
        <w:t>最后报价</w:t>
      </w:r>
    </w:p>
    <w:p w:rsidR="00F201EA" w:rsidRPr="006F110B" w:rsidRDefault="00F201EA" w:rsidP="00F201EA">
      <w:pPr>
        <w:pStyle w:val="a3"/>
        <w:spacing w:before="58" w:line="348" w:lineRule="auto"/>
        <w:ind w:leftChars="100" w:left="220" w:right="261" w:firstLineChars="220" w:firstLine="457"/>
        <w:jc w:val="both"/>
        <w:rPr>
          <w:b/>
        </w:rPr>
      </w:pPr>
      <w:r w:rsidRPr="006F110B">
        <w:rPr>
          <w:rFonts w:hint="eastAsia"/>
          <w:b/>
          <w:spacing w:val="-3"/>
        </w:rPr>
        <w:t>磋商结束后，磋商小组应当要求所有继续参加磋商的供应商在规定时间内密封提交最后报价，提交最后报价的供应商不得少于</w:t>
      </w:r>
      <w:r w:rsidRPr="006F110B">
        <w:rPr>
          <w:b/>
          <w:spacing w:val="-3"/>
        </w:rPr>
        <w:t>3家。如供应商维持竞标报价不变，以原竞标报价作为供应商最后报价；如供应商需要改变原竞标报价时，供应商应采用单价进行报价</w:t>
      </w:r>
      <w:r w:rsidRPr="006F110B">
        <w:rPr>
          <w:rFonts w:hint="eastAsia"/>
          <w:b/>
          <w:spacing w:val="-3"/>
        </w:rPr>
        <w:t>，</w:t>
      </w:r>
      <w:r w:rsidRPr="006F110B">
        <w:rPr>
          <w:b/>
          <w:spacing w:val="-3"/>
        </w:rPr>
        <w:t>不得采用总价让利或以百分比让利等形式进行报价。如供应商在磋商过程中，改变原报价且未按竞争性磋商采购文件要求提供调整后的报价</w:t>
      </w:r>
      <w:r w:rsidRPr="006F110B">
        <w:rPr>
          <w:rFonts w:hint="eastAsia"/>
          <w:b/>
          <w:spacing w:val="-3"/>
        </w:rPr>
        <w:t>表纸质版的，其报价不予认可，视供应商维持原竞标报价不变。</w:t>
      </w:r>
    </w:p>
    <w:p w:rsidR="00302CCD" w:rsidRPr="006F110B" w:rsidRDefault="00A41229">
      <w:pPr>
        <w:pStyle w:val="a8"/>
        <w:numPr>
          <w:ilvl w:val="2"/>
          <w:numId w:val="21"/>
        </w:numPr>
        <w:tabs>
          <w:tab w:val="left" w:pos="1317"/>
        </w:tabs>
        <w:spacing w:line="348" w:lineRule="auto"/>
        <w:ind w:left="212" w:right="257" w:firstLine="420"/>
        <w:jc w:val="both"/>
        <w:rPr>
          <w:sz w:val="21"/>
        </w:rPr>
      </w:pPr>
      <w:r w:rsidRPr="006F110B">
        <w:rPr>
          <w:rFonts w:hint="eastAsia"/>
          <w:sz w:val="21"/>
        </w:rPr>
        <w:t>根据财库【2015】124</w:t>
      </w:r>
      <w:r w:rsidRPr="006F110B">
        <w:rPr>
          <w:rFonts w:hint="eastAsia"/>
          <w:spacing w:val="-9"/>
          <w:sz w:val="21"/>
        </w:rPr>
        <w:t xml:space="preserve"> 号《财政部关于政府采购竞争性磋商采购方式有关问题的通知》的规</w:t>
      </w:r>
      <w:r w:rsidRPr="006F110B">
        <w:rPr>
          <w:rFonts w:hint="eastAsia"/>
          <w:spacing w:val="-16"/>
          <w:sz w:val="21"/>
        </w:rPr>
        <w:t>定，如采购项目为政府购买服务项目</w:t>
      </w:r>
      <w:r w:rsidRPr="006F110B">
        <w:rPr>
          <w:rFonts w:hint="eastAsia"/>
          <w:sz w:val="21"/>
        </w:rPr>
        <w:t>（含政府和社会资本合作项目</w:t>
      </w:r>
      <w:r w:rsidRPr="006F110B">
        <w:rPr>
          <w:rFonts w:hint="eastAsia"/>
          <w:spacing w:val="-92"/>
          <w:sz w:val="21"/>
        </w:rPr>
        <w:t>）</w:t>
      </w:r>
      <w:r w:rsidRPr="006F110B">
        <w:rPr>
          <w:rFonts w:hint="eastAsia"/>
          <w:spacing w:val="-15"/>
          <w:sz w:val="21"/>
        </w:rPr>
        <w:t>，在采购过程中符合要求的供应商</w:t>
      </w:r>
      <w:r w:rsidRPr="006F110B">
        <w:rPr>
          <w:rFonts w:hint="eastAsia"/>
          <w:sz w:val="21"/>
        </w:rPr>
        <w:t>（社   会资本）</w:t>
      </w:r>
      <w:r w:rsidRPr="006F110B">
        <w:rPr>
          <w:rFonts w:hint="eastAsia"/>
          <w:spacing w:val="-21"/>
          <w:sz w:val="21"/>
        </w:rPr>
        <w:t xml:space="preserve">只有 </w:t>
      </w:r>
      <w:r w:rsidRPr="006F110B">
        <w:rPr>
          <w:rFonts w:hint="eastAsia"/>
          <w:sz w:val="21"/>
        </w:rPr>
        <w:t>2</w:t>
      </w:r>
      <w:r w:rsidRPr="006F110B">
        <w:rPr>
          <w:rFonts w:hint="eastAsia"/>
          <w:spacing w:val="-8"/>
          <w:sz w:val="21"/>
        </w:rPr>
        <w:t xml:space="preserve"> 家的，竞争性磋商采购活动可以继续进行，并要求其在规定时间内密封提交最后报价； 采购过程中符合要求的供应商（社会资本）</w:t>
      </w:r>
      <w:r w:rsidRPr="006F110B">
        <w:rPr>
          <w:rFonts w:hint="eastAsia"/>
          <w:spacing w:val="-26"/>
          <w:sz w:val="21"/>
        </w:rPr>
        <w:t xml:space="preserve">只有 </w:t>
      </w:r>
      <w:r w:rsidRPr="006F110B">
        <w:rPr>
          <w:rFonts w:hint="eastAsia"/>
          <w:sz w:val="21"/>
        </w:rPr>
        <w:t>1</w:t>
      </w:r>
      <w:r w:rsidRPr="006F110B">
        <w:rPr>
          <w:rFonts w:hint="eastAsia"/>
          <w:spacing w:val="-8"/>
          <w:sz w:val="21"/>
        </w:rPr>
        <w:t xml:space="preserve"> 家的，采购人或者采购代理机构应当终止竞争性磋商采购活动，发布项目终止公告并说明原因，重新开展采购活动。</w:t>
      </w:r>
    </w:p>
    <w:p w:rsidR="00302CCD" w:rsidRPr="006F110B" w:rsidRDefault="00A41229">
      <w:pPr>
        <w:pStyle w:val="a8"/>
        <w:numPr>
          <w:ilvl w:val="2"/>
          <w:numId w:val="21"/>
        </w:numPr>
        <w:tabs>
          <w:tab w:val="left" w:pos="1317"/>
        </w:tabs>
        <w:ind w:hanging="685"/>
        <w:jc w:val="both"/>
        <w:rPr>
          <w:sz w:val="21"/>
        </w:rPr>
      </w:pPr>
      <w:r w:rsidRPr="006F110B">
        <w:rPr>
          <w:rFonts w:hint="eastAsia"/>
          <w:sz w:val="21"/>
        </w:rPr>
        <w:t>最后报价是供应商响应文件的有效组成部分。</w:t>
      </w:r>
    </w:p>
    <w:p w:rsidR="00302CCD" w:rsidRPr="006F110B" w:rsidRDefault="00A41229">
      <w:pPr>
        <w:pStyle w:val="a8"/>
        <w:numPr>
          <w:ilvl w:val="1"/>
          <w:numId w:val="21"/>
        </w:numPr>
        <w:tabs>
          <w:tab w:val="left" w:pos="1106"/>
        </w:tabs>
        <w:spacing w:before="119"/>
        <w:ind w:left="1105" w:hanging="474"/>
        <w:jc w:val="both"/>
        <w:rPr>
          <w:sz w:val="21"/>
        </w:rPr>
      </w:pPr>
      <w:r w:rsidRPr="006F110B">
        <w:rPr>
          <w:rFonts w:hint="eastAsia"/>
          <w:sz w:val="21"/>
        </w:rPr>
        <w:t>已提交响应文件的供应商，在提交最后报价之前，可以根据磋商情况书面退出磋商。</w:t>
      </w:r>
    </w:p>
    <w:p w:rsidR="00302CCD" w:rsidRPr="006F110B" w:rsidRDefault="00A41229">
      <w:pPr>
        <w:pStyle w:val="a3"/>
        <w:spacing w:before="123" w:line="348" w:lineRule="auto"/>
        <w:ind w:left="212" w:right="262" w:firstLine="420"/>
      </w:pPr>
      <w:r w:rsidRPr="006F110B">
        <w:rPr>
          <w:rFonts w:hint="eastAsia"/>
        </w:rPr>
        <w:lastRenderedPageBreak/>
        <w:t>未书面退出磋商的供应商应在规定时间内密封提交最后报价，其最后报价不得超出采购预算；磋商   过程中磋商文件未作实质性变动的，最后报价不得超过首次报价。</w:t>
      </w:r>
    </w:p>
    <w:p w:rsidR="00302CCD" w:rsidRPr="006F110B" w:rsidRDefault="00A41229">
      <w:pPr>
        <w:pStyle w:val="a8"/>
        <w:numPr>
          <w:ilvl w:val="1"/>
          <w:numId w:val="21"/>
        </w:numPr>
        <w:tabs>
          <w:tab w:val="left" w:pos="1264"/>
        </w:tabs>
        <w:spacing w:line="269" w:lineRule="exact"/>
        <w:ind w:left="1264" w:hanging="632"/>
        <w:jc w:val="left"/>
        <w:rPr>
          <w:sz w:val="21"/>
        </w:rPr>
      </w:pPr>
      <w:r w:rsidRPr="006F110B">
        <w:rPr>
          <w:rFonts w:hint="eastAsia"/>
          <w:sz w:val="21"/>
        </w:rPr>
        <w:t>综合比较与评价：</w:t>
      </w:r>
    </w:p>
    <w:p w:rsidR="00302CCD" w:rsidRPr="006F110B" w:rsidRDefault="00A41229">
      <w:pPr>
        <w:pStyle w:val="a8"/>
        <w:numPr>
          <w:ilvl w:val="2"/>
          <w:numId w:val="21"/>
        </w:numPr>
        <w:tabs>
          <w:tab w:val="left" w:pos="1473"/>
        </w:tabs>
        <w:spacing w:before="119" w:line="348" w:lineRule="auto"/>
        <w:ind w:left="212" w:right="262" w:firstLine="420"/>
        <w:rPr>
          <w:sz w:val="21"/>
        </w:rPr>
      </w:pPr>
      <w:r w:rsidRPr="006F110B">
        <w:rPr>
          <w:rFonts w:hint="eastAsia"/>
          <w:sz w:val="21"/>
        </w:rPr>
        <w:t>磋商小组按竞争性磋商文件中规定的评审办法，对资格性审查和符合性审查合格的响应文   件进行商务和技术评估，综合比较与评价。</w:t>
      </w:r>
    </w:p>
    <w:p w:rsidR="00302CCD" w:rsidRPr="006F110B" w:rsidRDefault="00A41229">
      <w:pPr>
        <w:pStyle w:val="a8"/>
        <w:numPr>
          <w:ilvl w:val="2"/>
          <w:numId w:val="21"/>
        </w:numPr>
        <w:tabs>
          <w:tab w:val="left" w:pos="1423"/>
        </w:tabs>
        <w:spacing w:line="348" w:lineRule="auto"/>
        <w:ind w:left="212" w:right="260" w:firstLine="420"/>
        <w:rPr>
          <w:sz w:val="21"/>
        </w:rPr>
      </w:pPr>
      <w:r w:rsidRPr="006F110B">
        <w:rPr>
          <w:rFonts w:hint="eastAsia"/>
          <w:sz w:val="21"/>
        </w:rPr>
        <w:t>采购代理机构对评审数据进行校对、核对，对畸高、畸低的重大差异评分提示磋商小组复核或书面说明理由。</w:t>
      </w:r>
    </w:p>
    <w:p w:rsidR="00302CCD" w:rsidRPr="006F110B" w:rsidRDefault="00A41229">
      <w:pPr>
        <w:pStyle w:val="a8"/>
        <w:numPr>
          <w:ilvl w:val="1"/>
          <w:numId w:val="21"/>
        </w:numPr>
        <w:tabs>
          <w:tab w:val="left" w:pos="1264"/>
        </w:tabs>
        <w:spacing w:line="348" w:lineRule="auto"/>
        <w:ind w:right="154" w:firstLine="420"/>
        <w:jc w:val="left"/>
        <w:rPr>
          <w:sz w:val="21"/>
        </w:rPr>
      </w:pPr>
      <w:r w:rsidRPr="006F110B">
        <w:rPr>
          <w:rFonts w:hint="eastAsia"/>
          <w:spacing w:val="-4"/>
          <w:sz w:val="21"/>
        </w:rPr>
        <w:t>在评审过程中出现法律法规和磋商文件均没有明确规定的情形时，由磋商小组现场协商解决，   协商不一致的，由全体磋商小组投票表决，以得票率二分之一以上专家的意见为准。</w:t>
      </w:r>
    </w:p>
    <w:p w:rsidR="00302CCD" w:rsidRPr="006F110B" w:rsidRDefault="00A41229">
      <w:pPr>
        <w:pStyle w:val="a8"/>
        <w:numPr>
          <w:ilvl w:val="1"/>
          <w:numId w:val="21"/>
        </w:numPr>
        <w:tabs>
          <w:tab w:val="left" w:pos="1212"/>
        </w:tabs>
        <w:spacing w:line="348" w:lineRule="auto"/>
        <w:ind w:right="262" w:firstLine="420"/>
        <w:jc w:val="left"/>
        <w:rPr>
          <w:sz w:val="21"/>
        </w:rPr>
      </w:pPr>
      <w:r w:rsidRPr="006F110B">
        <w:rPr>
          <w:rFonts w:hint="eastAsia"/>
          <w:sz w:val="21"/>
        </w:rPr>
        <w:t>采购代理机构发现磋商小组有明显的违规倾向或歧视现象，或不按评审办法进行，或其他不正常行为的，应当及时制止。如制止无效，应及时向</w:t>
      </w:r>
      <w:r w:rsidR="00B267B5" w:rsidRPr="006F110B">
        <w:rPr>
          <w:rFonts w:hint="eastAsia"/>
          <w:sz w:val="21"/>
        </w:rPr>
        <w:t>灌阳</w:t>
      </w:r>
      <w:r w:rsidRPr="006F110B">
        <w:rPr>
          <w:rFonts w:hint="eastAsia"/>
          <w:sz w:val="21"/>
        </w:rPr>
        <w:t>县政府采购监督管理机构报告。</w:t>
      </w:r>
    </w:p>
    <w:p w:rsidR="00302CCD" w:rsidRPr="006F110B" w:rsidRDefault="00A41229">
      <w:pPr>
        <w:pStyle w:val="8"/>
        <w:numPr>
          <w:ilvl w:val="0"/>
          <w:numId w:val="21"/>
        </w:numPr>
        <w:tabs>
          <w:tab w:val="left" w:pos="952"/>
        </w:tabs>
        <w:spacing w:line="269" w:lineRule="exact"/>
        <w:ind w:left="952"/>
        <w:jc w:val="left"/>
        <w:rPr>
          <w:sz w:val="19"/>
        </w:rPr>
      </w:pPr>
      <w:r w:rsidRPr="006F110B">
        <w:rPr>
          <w:rFonts w:hint="eastAsia"/>
        </w:rPr>
        <w:t>推荐及确定成交候选供应商原则</w:t>
      </w:r>
    </w:p>
    <w:p w:rsidR="00302CCD" w:rsidRPr="006F110B" w:rsidRDefault="00A41229">
      <w:pPr>
        <w:pStyle w:val="a8"/>
        <w:numPr>
          <w:ilvl w:val="0"/>
          <w:numId w:val="23"/>
        </w:numPr>
        <w:tabs>
          <w:tab w:val="left" w:pos="1160"/>
        </w:tabs>
        <w:spacing w:before="122" w:line="348" w:lineRule="auto"/>
        <w:ind w:right="259" w:firstLine="420"/>
        <w:jc w:val="both"/>
        <w:rPr>
          <w:sz w:val="21"/>
        </w:rPr>
      </w:pPr>
      <w:r w:rsidRPr="006F110B">
        <w:rPr>
          <w:rFonts w:hint="eastAsia"/>
          <w:spacing w:val="-4"/>
          <w:sz w:val="21"/>
        </w:rPr>
        <w:t>磋商小组应当根据综合评分情况，按照综合得分由高到低顺序推荐成交候选供应商，并编写评审报告。磋商小组根据综合得分由高到低排列次序，若得分相同时，以评审报价由低到高顺序排列；   若得分相同且评审报价相同的，以最后报价由低到高顺序排列；若仍相同的，依次按服务承诺方案分、   项目实施方案分由高到低顺序排列并推荐成交候选供应商。</w:t>
      </w:r>
    </w:p>
    <w:p w:rsidR="00302CCD" w:rsidRPr="006F110B" w:rsidRDefault="00A41229">
      <w:pPr>
        <w:pStyle w:val="a8"/>
        <w:numPr>
          <w:ilvl w:val="0"/>
          <w:numId w:val="23"/>
        </w:numPr>
        <w:tabs>
          <w:tab w:val="left" w:pos="1160"/>
        </w:tabs>
        <w:spacing w:line="268" w:lineRule="exact"/>
        <w:ind w:left="1159" w:hanging="528"/>
        <w:rPr>
          <w:sz w:val="21"/>
        </w:rPr>
      </w:pPr>
      <w:r w:rsidRPr="006F110B">
        <w:rPr>
          <w:rFonts w:hint="eastAsia"/>
          <w:sz w:val="21"/>
        </w:rPr>
        <w:t>采购单位应当确定磋商小组推荐排名第一的成交候选供应商为成交供应商。</w:t>
      </w:r>
    </w:p>
    <w:p w:rsidR="00302CCD" w:rsidRPr="006F110B" w:rsidRDefault="00A41229">
      <w:pPr>
        <w:pStyle w:val="a8"/>
        <w:numPr>
          <w:ilvl w:val="0"/>
          <w:numId w:val="23"/>
        </w:numPr>
        <w:tabs>
          <w:tab w:val="left" w:pos="1160"/>
        </w:tabs>
        <w:spacing w:before="119" w:line="348" w:lineRule="auto"/>
        <w:ind w:right="259" w:firstLine="420"/>
        <w:jc w:val="both"/>
        <w:rPr>
          <w:sz w:val="21"/>
        </w:rPr>
      </w:pPr>
      <w:r w:rsidRPr="006F110B">
        <w:rPr>
          <w:rFonts w:hint="eastAsia"/>
          <w:spacing w:val="-4"/>
          <w:sz w:val="21"/>
        </w:rPr>
        <w:t>排名第一的成交候选供应商放弃成交、因不可抗力提出不能履行合同，或因失信行为被取消成交候选人资格的，采购单位可   以确定排名第二的成交候选供应商为成交供应商。</w:t>
      </w:r>
    </w:p>
    <w:p w:rsidR="00302CCD" w:rsidRPr="006F110B" w:rsidRDefault="00A41229">
      <w:pPr>
        <w:pStyle w:val="a8"/>
        <w:numPr>
          <w:ilvl w:val="0"/>
          <w:numId w:val="23"/>
        </w:numPr>
        <w:tabs>
          <w:tab w:val="left" w:pos="1160"/>
        </w:tabs>
        <w:spacing w:before="1" w:line="348" w:lineRule="auto"/>
        <w:ind w:right="259" w:firstLine="420"/>
        <w:rPr>
          <w:sz w:val="21"/>
        </w:rPr>
      </w:pPr>
      <w:r w:rsidRPr="006F110B">
        <w:rPr>
          <w:rFonts w:hint="eastAsia"/>
          <w:spacing w:val="-2"/>
          <w:sz w:val="21"/>
        </w:rPr>
        <w:t>排名第二的成交候选供应商因前款规定的同样原因不能签订合同的，采购单位可以确定排名第三的成交候选人为成交供应商。以此类推。</w:t>
      </w:r>
    </w:p>
    <w:p w:rsidR="00302CCD" w:rsidRPr="006F110B" w:rsidRDefault="00A41229">
      <w:pPr>
        <w:pStyle w:val="8"/>
        <w:numPr>
          <w:ilvl w:val="0"/>
          <w:numId w:val="21"/>
        </w:numPr>
        <w:tabs>
          <w:tab w:val="left" w:pos="1012"/>
        </w:tabs>
        <w:spacing w:line="269" w:lineRule="exact"/>
        <w:ind w:left="1012"/>
        <w:jc w:val="left"/>
        <w:rPr>
          <w:sz w:val="19"/>
        </w:rPr>
      </w:pPr>
      <w:r w:rsidRPr="006F110B">
        <w:rPr>
          <w:rFonts w:hint="eastAsia"/>
        </w:rPr>
        <w:t>属于下列情况之一者，响应文件无效：</w:t>
      </w:r>
    </w:p>
    <w:p w:rsidR="00302CCD" w:rsidRPr="006F110B" w:rsidRDefault="00A41229">
      <w:pPr>
        <w:pStyle w:val="a8"/>
        <w:numPr>
          <w:ilvl w:val="0"/>
          <w:numId w:val="24"/>
        </w:numPr>
        <w:tabs>
          <w:tab w:val="left" w:pos="1150"/>
        </w:tabs>
        <w:spacing w:before="122" w:line="348" w:lineRule="auto"/>
        <w:ind w:left="212" w:right="262" w:firstLine="412"/>
        <w:rPr>
          <w:sz w:val="21"/>
        </w:rPr>
      </w:pPr>
      <w:bookmarkStart w:id="6" w:name="（2）未按磋商文件规定完整提交响应文件或未按规定要求密封、签字、盖章的，或未提供"/>
      <w:bookmarkStart w:id="7" w:name="（1）未按本须知第15条款规定交纳磋商保证金的；"/>
      <w:bookmarkEnd w:id="6"/>
      <w:bookmarkEnd w:id="7"/>
      <w:r w:rsidRPr="006F110B">
        <w:rPr>
          <w:rFonts w:hint="eastAsia"/>
          <w:spacing w:val="-3"/>
          <w:sz w:val="21"/>
        </w:rPr>
        <w:t>未按磋商文件规定完整提交响应文件或未按规定要求密封、签字、盖章的，或未提供授权委托</w:t>
      </w:r>
      <w:r w:rsidRPr="006F110B">
        <w:rPr>
          <w:rFonts w:hint="eastAsia"/>
          <w:spacing w:val="-1"/>
          <w:sz w:val="21"/>
        </w:rPr>
        <w:t>书</w:t>
      </w:r>
      <w:r w:rsidRPr="006F110B">
        <w:rPr>
          <w:rFonts w:hint="eastAsia"/>
          <w:spacing w:val="2"/>
          <w:sz w:val="21"/>
        </w:rPr>
        <w:t>（</w:t>
      </w:r>
      <w:r w:rsidRPr="006F110B">
        <w:rPr>
          <w:rFonts w:hint="eastAsia"/>
          <w:spacing w:val="-1"/>
          <w:sz w:val="21"/>
        </w:rPr>
        <w:t>委托代理的</w:t>
      </w:r>
      <w:r w:rsidRPr="006F110B">
        <w:rPr>
          <w:rFonts w:hint="eastAsia"/>
          <w:spacing w:val="-104"/>
          <w:sz w:val="21"/>
        </w:rPr>
        <w:t>）</w:t>
      </w:r>
      <w:r w:rsidRPr="006F110B">
        <w:rPr>
          <w:rFonts w:hint="eastAsia"/>
          <w:sz w:val="21"/>
        </w:rPr>
        <w:t>；</w:t>
      </w:r>
    </w:p>
    <w:p w:rsidR="00302CCD" w:rsidRPr="006F110B" w:rsidRDefault="00A41229">
      <w:pPr>
        <w:pStyle w:val="a8"/>
        <w:numPr>
          <w:ilvl w:val="0"/>
          <w:numId w:val="24"/>
        </w:numPr>
        <w:tabs>
          <w:tab w:val="left" w:pos="1160"/>
        </w:tabs>
        <w:spacing w:line="269" w:lineRule="exact"/>
        <w:ind w:left="1159" w:hanging="528"/>
        <w:rPr>
          <w:sz w:val="21"/>
        </w:rPr>
      </w:pPr>
      <w:bookmarkStart w:id="8" w:name="（3）超越了行政审批的经营范围的；"/>
      <w:bookmarkEnd w:id="8"/>
      <w:r w:rsidRPr="006F110B">
        <w:rPr>
          <w:rFonts w:hint="eastAsia"/>
          <w:sz w:val="21"/>
        </w:rPr>
        <w:t>超越了行政审批的经营范围的；</w:t>
      </w:r>
    </w:p>
    <w:p w:rsidR="00302CCD" w:rsidRPr="006F110B" w:rsidRDefault="00A41229">
      <w:pPr>
        <w:pStyle w:val="a8"/>
        <w:numPr>
          <w:ilvl w:val="0"/>
          <w:numId w:val="24"/>
        </w:numPr>
        <w:tabs>
          <w:tab w:val="left" w:pos="1150"/>
        </w:tabs>
        <w:spacing w:before="58"/>
        <w:rPr>
          <w:sz w:val="21"/>
        </w:rPr>
      </w:pPr>
      <w:bookmarkStart w:id="9" w:name="（4）不具备磋商文件规定的资格要求的；"/>
      <w:bookmarkEnd w:id="9"/>
      <w:r w:rsidRPr="006F110B">
        <w:rPr>
          <w:rFonts w:hint="eastAsia"/>
          <w:sz w:val="21"/>
        </w:rPr>
        <w:t>不具备磋商文件规定的资格要求的；</w:t>
      </w:r>
      <w:bookmarkStart w:id="10" w:name="（5）响应文件未按磋商文件的内容和要求编制，或提供虚假材料的；"/>
      <w:bookmarkEnd w:id="10"/>
      <w:r w:rsidRPr="006F110B">
        <w:rPr>
          <w:rFonts w:hint="eastAsia"/>
          <w:sz w:val="21"/>
        </w:rPr>
        <w:t>响应文件未按磋商文件的内容和要求编制，或提供虚假材料的；</w:t>
      </w:r>
    </w:p>
    <w:p w:rsidR="00302CCD" w:rsidRPr="006F110B" w:rsidRDefault="00A41229">
      <w:pPr>
        <w:pStyle w:val="a8"/>
        <w:numPr>
          <w:ilvl w:val="0"/>
          <w:numId w:val="24"/>
        </w:numPr>
        <w:tabs>
          <w:tab w:val="left" w:pos="1160"/>
        </w:tabs>
        <w:spacing w:before="122"/>
        <w:ind w:left="1159" w:hanging="528"/>
        <w:rPr>
          <w:sz w:val="21"/>
        </w:rPr>
      </w:pPr>
      <w:bookmarkStart w:id="11" w:name="（6）属于“必须提供”的响应文件未能按时提供或补正、更正的；"/>
      <w:bookmarkEnd w:id="11"/>
      <w:r w:rsidRPr="006F110B">
        <w:rPr>
          <w:rFonts w:hint="eastAsia"/>
          <w:sz w:val="21"/>
        </w:rPr>
        <w:t>属于“必须提供”的响应文件未能按时提供或补正、更正的；</w:t>
      </w:r>
    </w:p>
    <w:p w:rsidR="00302CCD" w:rsidRPr="006F110B" w:rsidRDefault="00A41229">
      <w:pPr>
        <w:pStyle w:val="a8"/>
        <w:numPr>
          <w:ilvl w:val="0"/>
          <w:numId w:val="24"/>
        </w:numPr>
        <w:tabs>
          <w:tab w:val="left" w:pos="1150"/>
        </w:tabs>
        <w:spacing w:before="119"/>
        <w:rPr>
          <w:sz w:val="21"/>
        </w:rPr>
      </w:pPr>
      <w:bookmarkStart w:id="12" w:name="（7）响应文件有效期、磋商保证金有效期、防治期、服务承诺不能满足磋商文件要求的；"/>
      <w:bookmarkEnd w:id="12"/>
      <w:r w:rsidRPr="006F110B">
        <w:rPr>
          <w:rFonts w:hint="eastAsia"/>
          <w:sz w:val="21"/>
        </w:rPr>
        <w:t>响应文件有效期、服务承诺不能满足磋商文件要求的；</w:t>
      </w:r>
    </w:p>
    <w:p w:rsidR="00302CCD" w:rsidRPr="006F110B" w:rsidRDefault="00A41229">
      <w:pPr>
        <w:pStyle w:val="a8"/>
        <w:numPr>
          <w:ilvl w:val="0"/>
          <w:numId w:val="24"/>
        </w:numPr>
        <w:tabs>
          <w:tab w:val="left" w:pos="1150"/>
        </w:tabs>
        <w:spacing w:before="123"/>
        <w:rPr>
          <w:sz w:val="21"/>
        </w:rPr>
      </w:pPr>
      <w:bookmarkStart w:id="13" w:name="（8）供应商未就“项目需求”中所有内容作完整唯一报价的，或报价超出采购预算金额的"/>
      <w:bookmarkEnd w:id="13"/>
      <w:r w:rsidRPr="006F110B">
        <w:rPr>
          <w:rFonts w:hint="eastAsia"/>
          <w:sz w:val="21"/>
        </w:rPr>
        <w:t>供应商未就“项目需求”中所有内容作完整唯一报价的，或报价超出采购预算金额的；</w:t>
      </w:r>
    </w:p>
    <w:p w:rsidR="00302CCD" w:rsidRPr="006F110B" w:rsidRDefault="00A41229">
      <w:pPr>
        <w:pStyle w:val="a8"/>
        <w:numPr>
          <w:ilvl w:val="0"/>
          <w:numId w:val="24"/>
        </w:numPr>
        <w:tabs>
          <w:tab w:val="left" w:pos="1152"/>
        </w:tabs>
        <w:spacing w:before="119"/>
        <w:ind w:left="1151" w:hanging="527"/>
      </w:pPr>
      <w:bookmarkStart w:id="14" w:name="（9）未在磋商小组规定的时间内重新提交响应文件的；"/>
      <w:bookmarkEnd w:id="14"/>
      <w:r w:rsidRPr="006F110B">
        <w:rPr>
          <w:rFonts w:hint="eastAsia"/>
          <w:sz w:val="21"/>
        </w:rPr>
        <w:t>未在磋商小组规定的时间内重新提交响应文件的；</w:t>
      </w:r>
      <w:bookmarkStart w:id="15" w:name="（11）未满足磋商文件实质性要求的；或者响应文件有采购人不能接受的附加条件的；"/>
      <w:bookmarkEnd w:id="15"/>
    </w:p>
    <w:p w:rsidR="00302CCD" w:rsidRPr="006F110B" w:rsidRDefault="00A41229">
      <w:pPr>
        <w:pStyle w:val="a8"/>
        <w:numPr>
          <w:ilvl w:val="0"/>
          <w:numId w:val="24"/>
        </w:numPr>
        <w:tabs>
          <w:tab w:val="left" w:pos="1152"/>
        </w:tabs>
        <w:spacing w:before="119"/>
        <w:ind w:left="1151" w:hanging="527"/>
        <w:rPr>
          <w:b/>
          <w:sz w:val="19"/>
        </w:rPr>
      </w:pPr>
      <w:r w:rsidRPr="006F110B">
        <w:rPr>
          <w:rFonts w:hint="eastAsia"/>
          <w:spacing w:val="-3"/>
        </w:rPr>
        <w:t>未满足磋商文件实质性要求的；或者响应文件有采购人不能接受的附加条件的；</w:t>
      </w:r>
    </w:p>
    <w:p w:rsidR="00302CCD" w:rsidRPr="006F110B" w:rsidRDefault="00A41229">
      <w:pPr>
        <w:pStyle w:val="a8"/>
        <w:numPr>
          <w:ilvl w:val="0"/>
          <w:numId w:val="24"/>
        </w:numPr>
        <w:tabs>
          <w:tab w:val="left" w:pos="1152"/>
        </w:tabs>
        <w:spacing w:before="119"/>
        <w:ind w:left="1151" w:hanging="527"/>
        <w:rPr>
          <w:b/>
          <w:sz w:val="19"/>
        </w:rPr>
      </w:pPr>
      <w:r w:rsidRPr="006F110B">
        <w:rPr>
          <w:rFonts w:hint="eastAsia"/>
          <w:sz w:val="21"/>
        </w:rPr>
        <w:t>不符合法律、法规和磋商文件规定的其他实质性要求和条件的。</w:t>
      </w:r>
      <w:bookmarkStart w:id="16" w:name="供应商有下列情形之一的，视为串通参与磋商，响应文件将被视为无效："/>
      <w:bookmarkEnd w:id="16"/>
    </w:p>
    <w:p w:rsidR="00302CCD" w:rsidRPr="006F110B" w:rsidRDefault="00A41229">
      <w:pPr>
        <w:pStyle w:val="a8"/>
        <w:tabs>
          <w:tab w:val="left" w:pos="1152"/>
        </w:tabs>
        <w:spacing w:before="119"/>
        <w:ind w:left="624" w:firstLine="0"/>
        <w:rPr>
          <w:b/>
          <w:sz w:val="19"/>
        </w:rPr>
      </w:pPr>
      <w:r w:rsidRPr="006F110B">
        <w:rPr>
          <w:rFonts w:hint="eastAsia"/>
          <w:b/>
          <w:sz w:val="21"/>
        </w:rPr>
        <w:t>供应商有下列情形之一的，视为串通参与磋商，响应文件将被视为无效：</w:t>
      </w:r>
    </w:p>
    <w:p w:rsidR="00302CCD" w:rsidRPr="006F110B" w:rsidRDefault="00A41229">
      <w:pPr>
        <w:pStyle w:val="a8"/>
        <w:numPr>
          <w:ilvl w:val="0"/>
          <w:numId w:val="25"/>
        </w:numPr>
        <w:tabs>
          <w:tab w:val="left" w:pos="1198"/>
        </w:tabs>
        <w:spacing w:line="269" w:lineRule="exact"/>
        <w:rPr>
          <w:sz w:val="21"/>
        </w:rPr>
      </w:pPr>
      <w:bookmarkStart w:id="17" w:name="（1）不同供应商的响庆文件由同一单位或者个人编制；或不同供应商报名的IP地址一致"/>
      <w:bookmarkEnd w:id="17"/>
      <w:r w:rsidRPr="006F110B">
        <w:rPr>
          <w:rFonts w:hint="eastAsia"/>
          <w:spacing w:val="-2"/>
          <w:sz w:val="21"/>
        </w:rPr>
        <w:t xml:space="preserve">不同供应商的响庆文件由同一单位或者个人编制；或不同供应商报名的 </w:t>
      </w:r>
      <w:r w:rsidRPr="006F110B">
        <w:rPr>
          <w:rFonts w:hint="eastAsia"/>
          <w:sz w:val="21"/>
        </w:rPr>
        <w:t>IP</w:t>
      </w:r>
      <w:r w:rsidRPr="006F110B">
        <w:rPr>
          <w:rFonts w:hint="eastAsia"/>
          <w:spacing w:val="-9"/>
          <w:sz w:val="21"/>
        </w:rPr>
        <w:t xml:space="preserve"> 地址一致的；</w:t>
      </w:r>
    </w:p>
    <w:p w:rsidR="00302CCD" w:rsidRPr="006F110B" w:rsidRDefault="00A41229">
      <w:pPr>
        <w:pStyle w:val="a8"/>
        <w:numPr>
          <w:ilvl w:val="0"/>
          <w:numId w:val="25"/>
        </w:numPr>
        <w:tabs>
          <w:tab w:val="left" w:pos="1198"/>
        </w:tabs>
        <w:spacing w:before="120"/>
        <w:rPr>
          <w:sz w:val="21"/>
        </w:rPr>
      </w:pPr>
      <w:bookmarkStart w:id="18" w:name="（2）不同供应商委托同一单位或者个人办理磋商事宜；"/>
      <w:bookmarkEnd w:id="18"/>
      <w:r w:rsidRPr="006F110B">
        <w:rPr>
          <w:rFonts w:hint="eastAsia"/>
          <w:sz w:val="21"/>
        </w:rPr>
        <w:t>不同供应商委托同一单位或者个人办理磋商事宜；</w:t>
      </w:r>
    </w:p>
    <w:p w:rsidR="00302CCD" w:rsidRPr="006F110B" w:rsidRDefault="00A41229">
      <w:pPr>
        <w:pStyle w:val="a8"/>
        <w:numPr>
          <w:ilvl w:val="0"/>
          <w:numId w:val="25"/>
        </w:numPr>
        <w:tabs>
          <w:tab w:val="left" w:pos="1198"/>
        </w:tabs>
        <w:spacing w:before="122"/>
        <w:rPr>
          <w:sz w:val="21"/>
        </w:rPr>
      </w:pPr>
      <w:bookmarkStart w:id="19" w:name="（3）不同的供应商的响应文件载明的项目管理员为同一个人；"/>
      <w:bookmarkEnd w:id="19"/>
      <w:r w:rsidRPr="006F110B">
        <w:rPr>
          <w:rFonts w:hint="eastAsia"/>
          <w:sz w:val="21"/>
        </w:rPr>
        <w:t>不同的供应商的响应文件载明的项目管理员为同一个人；</w:t>
      </w:r>
    </w:p>
    <w:p w:rsidR="00302CCD" w:rsidRPr="006F110B" w:rsidRDefault="00A41229">
      <w:pPr>
        <w:pStyle w:val="a8"/>
        <w:numPr>
          <w:ilvl w:val="0"/>
          <w:numId w:val="25"/>
        </w:numPr>
        <w:tabs>
          <w:tab w:val="left" w:pos="1198"/>
        </w:tabs>
        <w:spacing w:before="119"/>
        <w:rPr>
          <w:sz w:val="21"/>
        </w:rPr>
      </w:pPr>
      <w:bookmarkStart w:id="20" w:name="（4）不同供应商的响应文件异常一致或最后报价呈规律性差异；_"/>
      <w:bookmarkEnd w:id="20"/>
      <w:r w:rsidRPr="006F110B">
        <w:rPr>
          <w:rFonts w:hint="eastAsia"/>
          <w:sz w:val="21"/>
        </w:rPr>
        <w:t>不同供应商的响应文件异常一致或最后报价呈规律性差异；</w:t>
      </w:r>
    </w:p>
    <w:p w:rsidR="00302CCD" w:rsidRPr="006F110B" w:rsidRDefault="00A41229">
      <w:pPr>
        <w:pStyle w:val="a8"/>
        <w:numPr>
          <w:ilvl w:val="0"/>
          <w:numId w:val="25"/>
        </w:numPr>
        <w:tabs>
          <w:tab w:val="left" w:pos="1198"/>
        </w:tabs>
        <w:spacing w:before="123"/>
        <w:rPr>
          <w:sz w:val="21"/>
        </w:rPr>
      </w:pPr>
      <w:bookmarkStart w:id="21" w:name="（5）不同供应商的响应文件相互混装；"/>
      <w:bookmarkEnd w:id="21"/>
      <w:r w:rsidRPr="006F110B">
        <w:rPr>
          <w:rFonts w:hint="eastAsia"/>
          <w:sz w:val="21"/>
        </w:rPr>
        <w:lastRenderedPageBreak/>
        <w:t>不同供应商的响应文件相互混装；</w:t>
      </w:r>
    </w:p>
    <w:p w:rsidR="00302CCD" w:rsidRPr="006F110B" w:rsidRDefault="00A41229">
      <w:pPr>
        <w:pStyle w:val="a8"/>
        <w:numPr>
          <w:ilvl w:val="0"/>
          <w:numId w:val="25"/>
        </w:numPr>
        <w:tabs>
          <w:tab w:val="left" w:pos="1198"/>
        </w:tabs>
        <w:spacing w:before="122"/>
        <w:rPr>
          <w:sz w:val="21"/>
        </w:rPr>
      </w:pPr>
      <w:bookmarkStart w:id="22" w:name="（6）不同供应商的磋商保证金从同一单位或者个人账户转出；"/>
      <w:bookmarkStart w:id="23" w:name="（7）磋商文件未做实质性变动，供应商最后报价高于首次报价的。"/>
      <w:bookmarkEnd w:id="22"/>
      <w:bookmarkEnd w:id="23"/>
      <w:r w:rsidRPr="006F110B">
        <w:rPr>
          <w:rFonts w:hint="eastAsia"/>
          <w:sz w:val="21"/>
        </w:rPr>
        <w:t>磋商文件未做实质性变动，供应商最后报价高于首次报价的。</w:t>
      </w:r>
    </w:p>
    <w:p w:rsidR="00302CCD" w:rsidRPr="006F110B" w:rsidRDefault="00A41229">
      <w:pPr>
        <w:pStyle w:val="8"/>
        <w:numPr>
          <w:ilvl w:val="0"/>
          <w:numId w:val="21"/>
        </w:numPr>
        <w:tabs>
          <w:tab w:val="left" w:pos="945"/>
        </w:tabs>
        <w:spacing w:before="120" w:line="348" w:lineRule="auto"/>
        <w:ind w:left="212" w:right="226" w:firstLine="412"/>
        <w:jc w:val="left"/>
        <w:rPr>
          <w:sz w:val="19"/>
        </w:rPr>
      </w:pPr>
      <w:bookmarkStart w:id="24" w:name="24.出现下列情形之一的，采购人或者采购代理机构应当终止竞争性磋商采购活动，发布"/>
      <w:bookmarkEnd w:id="24"/>
      <w:r w:rsidRPr="006F110B">
        <w:rPr>
          <w:rFonts w:hint="eastAsia"/>
          <w:spacing w:val="3"/>
        </w:rPr>
        <w:t>出现下列情形之一的，采购人或者采购代理机构应当终止竞争性磋商采购活动，发布项目终止  公告并说明原因，重新开展采购活动：</w:t>
      </w:r>
    </w:p>
    <w:p w:rsidR="00302CCD" w:rsidRPr="006F110B" w:rsidRDefault="00A41229">
      <w:pPr>
        <w:pStyle w:val="a8"/>
        <w:numPr>
          <w:ilvl w:val="0"/>
          <w:numId w:val="26"/>
        </w:numPr>
        <w:tabs>
          <w:tab w:val="left" w:pos="1152"/>
        </w:tabs>
        <w:spacing w:line="269" w:lineRule="exact"/>
        <w:ind w:hanging="527"/>
        <w:rPr>
          <w:sz w:val="21"/>
        </w:rPr>
      </w:pPr>
      <w:bookmarkStart w:id="25" w:name="（1）因情况变化，不再符合规定的竞争性磋商采购方式适用情形的；"/>
      <w:bookmarkEnd w:id="25"/>
      <w:r w:rsidRPr="006F110B">
        <w:rPr>
          <w:rFonts w:hint="eastAsia"/>
          <w:sz w:val="21"/>
        </w:rPr>
        <w:t>因情况变化，不再符合规定的竞争性磋商采购方式适用情形的；</w:t>
      </w:r>
    </w:p>
    <w:p w:rsidR="00302CCD" w:rsidRPr="006F110B" w:rsidRDefault="00A41229">
      <w:pPr>
        <w:pStyle w:val="a8"/>
        <w:numPr>
          <w:ilvl w:val="0"/>
          <w:numId w:val="26"/>
        </w:numPr>
        <w:tabs>
          <w:tab w:val="left" w:pos="1152"/>
        </w:tabs>
        <w:spacing w:before="122"/>
        <w:ind w:hanging="527"/>
        <w:rPr>
          <w:sz w:val="21"/>
        </w:rPr>
      </w:pPr>
      <w:bookmarkStart w:id="26" w:name="（2）出现影响采购公正的违法、违规行为的；_"/>
      <w:bookmarkEnd w:id="26"/>
      <w:r w:rsidRPr="006F110B">
        <w:rPr>
          <w:rFonts w:hint="eastAsia"/>
          <w:sz w:val="21"/>
        </w:rPr>
        <w:t>出现影响采购公正的违法、违规行为的；</w:t>
      </w:r>
    </w:p>
    <w:p w:rsidR="00302CCD" w:rsidRPr="006F110B" w:rsidRDefault="00A41229">
      <w:pPr>
        <w:pStyle w:val="a8"/>
        <w:numPr>
          <w:ilvl w:val="0"/>
          <w:numId w:val="26"/>
        </w:numPr>
        <w:tabs>
          <w:tab w:val="left" w:pos="1162"/>
        </w:tabs>
        <w:spacing w:before="120"/>
        <w:ind w:left="1162" w:hanging="527"/>
        <w:rPr>
          <w:sz w:val="21"/>
        </w:rPr>
      </w:pPr>
      <w:r w:rsidRPr="006F110B">
        <w:rPr>
          <w:rFonts w:hint="eastAsia"/>
          <w:spacing w:val="-10"/>
          <w:sz w:val="21"/>
        </w:rPr>
        <w:t xml:space="preserve">除本须知第 </w:t>
      </w:r>
      <w:r w:rsidRPr="006F110B">
        <w:rPr>
          <w:rFonts w:hint="eastAsia"/>
          <w:sz w:val="21"/>
        </w:rPr>
        <w:t>21.8.2</w:t>
      </w:r>
      <w:r w:rsidRPr="006F110B">
        <w:rPr>
          <w:rFonts w:hint="eastAsia"/>
          <w:spacing w:val="-8"/>
          <w:sz w:val="21"/>
        </w:rPr>
        <w:t xml:space="preserve"> 条及法律法规规定的情形外，在采购过程中符合要求的供应商或者报价未</w:t>
      </w:r>
    </w:p>
    <w:p w:rsidR="00302CCD" w:rsidRPr="006F110B" w:rsidRDefault="00A41229">
      <w:pPr>
        <w:pStyle w:val="a3"/>
        <w:spacing w:before="122"/>
        <w:ind w:left="212"/>
      </w:pPr>
      <w:r w:rsidRPr="006F110B">
        <w:rPr>
          <w:rFonts w:hint="eastAsia"/>
        </w:rPr>
        <w:t>超过采购预算的供应商不足 3 家的。</w:t>
      </w:r>
    </w:p>
    <w:p w:rsidR="00302CCD" w:rsidRPr="006F110B" w:rsidRDefault="00A41229">
      <w:pPr>
        <w:pStyle w:val="a8"/>
        <w:numPr>
          <w:ilvl w:val="0"/>
          <w:numId w:val="21"/>
        </w:numPr>
        <w:tabs>
          <w:tab w:val="left" w:pos="943"/>
        </w:tabs>
        <w:spacing w:before="120" w:line="348" w:lineRule="auto"/>
        <w:ind w:left="212" w:right="262" w:firstLine="412"/>
        <w:jc w:val="left"/>
        <w:rPr>
          <w:sz w:val="19"/>
        </w:rPr>
      </w:pPr>
      <w:bookmarkStart w:id="27" w:name="25.在采购活动中因重大变故，采购任务取消的，采购人或者采购代理机构应当终止采购"/>
      <w:bookmarkEnd w:id="27"/>
      <w:r w:rsidRPr="006F110B">
        <w:rPr>
          <w:rFonts w:hint="eastAsia"/>
          <w:spacing w:val="-6"/>
          <w:sz w:val="21"/>
        </w:rPr>
        <w:t>在采购活动中因重大变故，采购任务取消的，采购人或者采购代理机构应当终止采购活动，通知   所有参加采购活动的供应商，并将项目实施情况和采购任务取消原因报送本级财政部门。</w:t>
      </w:r>
    </w:p>
    <w:p w:rsidR="00302CCD" w:rsidRPr="006F110B" w:rsidRDefault="00A41229">
      <w:pPr>
        <w:pStyle w:val="8"/>
        <w:numPr>
          <w:ilvl w:val="0"/>
          <w:numId w:val="21"/>
        </w:numPr>
        <w:tabs>
          <w:tab w:val="left" w:pos="952"/>
        </w:tabs>
        <w:spacing w:line="269" w:lineRule="exact"/>
        <w:ind w:left="952"/>
        <w:jc w:val="left"/>
        <w:rPr>
          <w:sz w:val="19"/>
        </w:rPr>
      </w:pPr>
      <w:bookmarkStart w:id="28" w:name="26.磋商过程的监控"/>
      <w:bookmarkEnd w:id="28"/>
      <w:r w:rsidRPr="006F110B">
        <w:rPr>
          <w:rFonts w:hint="eastAsia"/>
        </w:rPr>
        <w:t>磋商过程的监控</w:t>
      </w:r>
    </w:p>
    <w:p w:rsidR="00302CCD" w:rsidRPr="006F110B" w:rsidRDefault="00A41229">
      <w:pPr>
        <w:pStyle w:val="a3"/>
        <w:spacing w:before="122" w:line="348" w:lineRule="auto"/>
        <w:ind w:left="212" w:right="260" w:firstLine="412"/>
      </w:pPr>
      <w:r w:rsidRPr="006F110B">
        <w:rPr>
          <w:rFonts w:hint="eastAsia"/>
        </w:rPr>
        <w:t>本项目磋商过程实行全程录音、录像监控，供应商在磋商过程中所进行的试图影响磋商结果的不公正活动，可能导致其响应被拒绝。</w:t>
      </w:r>
    </w:p>
    <w:p w:rsidR="00302CCD" w:rsidRPr="006F110B" w:rsidRDefault="00A41229">
      <w:pPr>
        <w:pStyle w:val="8"/>
        <w:numPr>
          <w:ilvl w:val="0"/>
          <w:numId w:val="21"/>
        </w:numPr>
        <w:tabs>
          <w:tab w:val="left" w:pos="1056"/>
        </w:tabs>
        <w:spacing w:line="269" w:lineRule="exact"/>
        <w:ind w:left="1055" w:hanging="424"/>
        <w:jc w:val="left"/>
      </w:pPr>
      <w:bookmarkStart w:id="29" w:name="27._信用查询_"/>
      <w:bookmarkEnd w:id="29"/>
      <w:r w:rsidRPr="006F110B">
        <w:rPr>
          <w:rFonts w:hint="eastAsia"/>
        </w:rPr>
        <w:t>信用查询</w:t>
      </w:r>
    </w:p>
    <w:p w:rsidR="00302CCD" w:rsidRPr="006F110B" w:rsidRDefault="00A41229">
      <w:pPr>
        <w:pStyle w:val="a3"/>
        <w:spacing w:before="120" w:line="348" w:lineRule="auto"/>
        <w:ind w:left="212" w:right="262" w:firstLine="420"/>
      </w:pPr>
      <w:r w:rsidRPr="006F110B">
        <w:rPr>
          <w:rFonts w:hint="eastAsia"/>
        </w:rPr>
        <w:t>根据《关于做好政府采购有关信用主体标识码登记及在政府采购活动中查询使用信用记录有关问题的通</w:t>
      </w:r>
      <w:r w:rsidRPr="006F110B">
        <w:rPr>
          <w:rFonts w:hint="eastAsia"/>
          <w:spacing w:val="-52"/>
        </w:rPr>
        <w:t>知》</w:t>
      </w:r>
      <w:r w:rsidRPr="006F110B">
        <w:rPr>
          <w:rFonts w:hint="eastAsia"/>
          <w:spacing w:val="-1"/>
        </w:rPr>
        <w:t>（桂财采〔</w:t>
      </w:r>
      <w:r w:rsidRPr="006F110B">
        <w:rPr>
          <w:rFonts w:hint="eastAsia"/>
          <w:spacing w:val="1"/>
        </w:rPr>
        <w:t>201</w:t>
      </w:r>
      <w:r w:rsidRPr="006F110B">
        <w:rPr>
          <w:rFonts w:hint="eastAsia"/>
          <w:spacing w:val="-2"/>
        </w:rPr>
        <w:t>6</w:t>
      </w:r>
      <w:r w:rsidRPr="006F110B">
        <w:rPr>
          <w:rFonts w:hint="eastAsia"/>
          <w:spacing w:val="2"/>
        </w:rPr>
        <w:t>〕</w:t>
      </w:r>
      <w:r w:rsidRPr="006F110B">
        <w:rPr>
          <w:rFonts w:hint="eastAsia"/>
          <w:spacing w:val="1"/>
        </w:rPr>
        <w:t>3</w:t>
      </w:r>
      <w:r w:rsidRPr="006F110B">
        <w:rPr>
          <w:rFonts w:hint="eastAsia"/>
          <w:spacing w:val="-2"/>
        </w:rPr>
        <w:t>7</w:t>
      </w:r>
      <w:r w:rsidRPr="006F110B">
        <w:rPr>
          <w:rFonts w:hint="eastAsia"/>
          <w:spacing w:val="-104"/>
        </w:rPr>
        <w:t>）</w:t>
      </w:r>
      <w:r w:rsidRPr="006F110B">
        <w:rPr>
          <w:rFonts w:hint="eastAsia"/>
          <w:spacing w:val="-1"/>
        </w:rPr>
        <w:t>，由采购代理机构对第一成交候选人进行信用查询：</w:t>
      </w:r>
    </w:p>
    <w:p w:rsidR="00302CCD" w:rsidRPr="006F110B" w:rsidRDefault="00A41229">
      <w:pPr>
        <w:pStyle w:val="a3"/>
        <w:spacing w:line="269" w:lineRule="exact"/>
        <w:ind w:left="632"/>
      </w:pPr>
      <w:r w:rsidRPr="006F110B">
        <w:rPr>
          <w:rFonts w:hint="eastAsia"/>
          <w:spacing w:val="-1"/>
        </w:rPr>
        <w:t>⑴查询渠道</w:t>
      </w:r>
      <w:r w:rsidRPr="006F110B">
        <w:rPr>
          <w:rFonts w:hint="eastAsia"/>
          <w:spacing w:val="-21"/>
        </w:rPr>
        <w:t>：“信用中国”网站</w:t>
      </w:r>
      <w:r w:rsidRPr="006F110B">
        <w:rPr>
          <w:rFonts w:hint="eastAsia"/>
          <w:spacing w:val="1"/>
        </w:rPr>
        <w:t>(w</w:t>
      </w:r>
      <w:r w:rsidRPr="006F110B">
        <w:rPr>
          <w:rFonts w:hint="eastAsia"/>
          <w:spacing w:val="-2"/>
        </w:rPr>
        <w:t>w</w:t>
      </w:r>
      <w:r w:rsidRPr="006F110B">
        <w:rPr>
          <w:rFonts w:hint="eastAsia"/>
          <w:spacing w:val="1"/>
        </w:rPr>
        <w:t>w.c</w:t>
      </w:r>
      <w:r w:rsidRPr="006F110B">
        <w:rPr>
          <w:rFonts w:hint="eastAsia"/>
          <w:spacing w:val="-2"/>
        </w:rPr>
        <w:t>r</w:t>
      </w:r>
      <w:r w:rsidRPr="006F110B">
        <w:rPr>
          <w:rFonts w:hint="eastAsia"/>
          <w:spacing w:val="1"/>
        </w:rPr>
        <w:t>edi</w:t>
      </w:r>
      <w:r w:rsidRPr="006F110B">
        <w:rPr>
          <w:rFonts w:hint="eastAsia"/>
          <w:spacing w:val="-2"/>
        </w:rPr>
        <w:t>t</w:t>
      </w:r>
      <w:r w:rsidRPr="006F110B">
        <w:rPr>
          <w:rFonts w:hint="eastAsia"/>
          <w:spacing w:val="1"/>
        </w:rPr>
        <w:t>chi</w:t>
      </w:r>
      <w:r w:rsidRPr="006F110B">
        <w:rPr>
          <w:rFonts w:hint="eastAsia"/>
          <w:spacing w:val="-2"/>
        </w:rPr>
        <w:t>n</w:t>
      </w:r>
      <w:r w:rsidRPr="006F110B">
        <w:rPr>
          <w:rFonts w:hint="eastAsia"/>
          <w:spacing w:val="1"/>
        </w:rPr>
        <w:t>a.g</w:t>
      </w:r>
      <w:r w:rsidRPr="006F110B">
        <w:rPr>
          <w:rFonts w:hint="eastAsia"/>
          <w:spacing w:val="-2"/>
        </w:rPr>
        <w:t>o</w:t>
      </w:r>
      <w:r w:rsidRPr="006F110B">
        <w:rPr>
          <w:rFonts w:hint="eastAsia"/>
          <w:spacing w:val="1"/>
        </w:rPr>
        <w:t>v.c</w:t>
      </w:r>
      <w:r w:rsidRPr="006F110B">
        <w:rPr>
          <w:rFonts w:hint="eastAsia"/>
          <w:spacing w:val="-2"/>
        </w:rPr>
        <w:t>n</w:t>
      </w:r>
      <w:r w:rsidRPr="006F110B">
        <w:rPr>
          <w:rFonts w:hint="eastAsia"/>
          <w:spacing w:val="-6"/>
        </w:rPr>
        <w:t>)、中国政府采购网</w:t>
      </w:r>
      <w:r w:rsidRPr="006F110B">
        <w:rPr>
          <w:rFonts w:hint="eastAsia"/>
          <w:spacing w:val="1"/>
        </w:rPr>
        <w:t>(ww</w:t>
      </w:r>
      <w:r w:rsidRPr="006F110B">
        <w:rPr>
          <w:rFonts w:hint="eastAsia"/>
          <w:spacing w:val="-2"/>
        </w:rPr>
        <w:t>w</w:t>
      </w:r>
      <w:r w:rsidRPr="006F110B">
        <w:rPr>
          <w:rFonts w:hint="eastAsia"/>
          <w:spacing w:val="1"/>
        </w:rPr>
        <w:t>.cc</w:t>
      </w:r>
      <w:r w:rsidRPr="006F110B">
        <w:rPr>
          <w:rFonts w:hint="eastAsia"/>
          <w:spacing w:val="-2"/>
        </w:rPr>
        <w:t>g</w:t>
      </w:r>
      <w:r w:rsidRPr="006F110B">
        <w:rPr>
          <w:rFonts w:hint="eastAsia"/>
          <w:spacing w:val="1"/>
        </w:rPr>
        <w:t>p.g</w:t>
      </w:r>
      <w:r w:rsidRPr="006F110B">
        <w:rPr>
          <w:rFonts w:hint="eastAsia"/>
          <w:spacing w:val="-2"/>
        </w:rPr>
        <w:t>o</w:t>
      </w:r>
      <w:r w:rsidRPr="006F110B">
        <w:rPr>
          <w:rFonts w:hint="eastAsia"/>
          <w:spacing w:val="1"/>
        </w:rPr>
        <w:t>v.c</w:t>
      </w:r>
      <w:r w:rsidRPr="006F110B">
        <w:rPr>
          <w:rFonts w:hint="eastAsia"/>
          <w:spacing w:val="-2"/>
        </w:rPr>
        <w:t>n</w:t>
      </w:r>
      <w:r w:rsidRPr="006F110B">
        <w:rPr>
          <w:rFonts w:hint="eastAsia"/>
        </w:rPr>
        <w:t>)等；</w:t>
      </w:r>
    </w:p>
    <w:p w:rsidR="00302CCD" w:rsidRPr="006F110B" w:rsidRDefault="00A41229">
      <w:pPr>
        <w:pStyle w:val="a3"/>
        <w:spacing w:before="122"/>
        <w:ind w:left="632"/>
      </w:pPr>
      <w:r w:rsidRPr="006F110B">
        <w:rPr>
          <w:rFonts w:hint="eastAsia"/>
        </w:rPr>
        <w:t>⑵查询截止时间：成交通知书发出前；</w:t>
      </w:r>
    </w:p>
    <w:p w:rsidR="00302CCD" w:rsidRPr="006F110B" w:rsidRDefault="00A41229">
      <w:pPr>
        <w:pStyle w:val="a3"/>
        <w:spacing w:before="120" w:line="348" w:lineRule="auto"/>
        <w:ind w:left="212" w:right="260" w:firstLine="420"/>
      </w:pPr>
      <w:r w:rsidRPr="006F110B">
        <w:rPr>
          <w:rFonts w:hint="eastAsia"/>
        </w:rPr>
        <w:t>⑶信用信息查询记录和证据留存方式：在查询网站中直接打印查询记录，打印材料作为采购活动资   料保存；</w:t>
      </w:r>
    </w:p>
    <w:p w:rsidR="00302CCD" w:rsidRPr="006F110B" w:rsidRDefault="00A41229">
      <w:pPr>
        <w:pStyle w:val="a3"/>
        <w:spacing w:before="58"/>
        <w:ind w:left="212"/>
      </w:pPr>
      <w:r w:rsidRPr="006F110B">
        <w:rPr>
          <w:rFonts w:hint="eastAsia"/>
          <w:spacing w:val="1"/>
        </w:rPr>
        <w:t>⑷信用信息使用规则： 对在“ 信用中国” 网站</w:t>
      </w:r>
      <w:r w:rsidRPr="006F110B">
        <w:rPr>
          <w:rFonts w:hint="eastAsia"/>
        </w:rPr>
        <w:t>(www.creditchina.gov.cn</w:t>
      </w:r>
      <w:r w:rsidRPr="006F110B">
        <w:rPr>
          <w:rFonts w:hint="eastAsia"/>
          <w:spacing w:val="16"/>
        </w:rPr>
        <w:t>)、中国政府采购网(www.ccgp.gov.cn</w:t>
      </w:r>
      <w:r w:rsidRPr="006F110B">
        <w:rPr>
          <w:rFonts w:hint="eastAsia"/>
          <w:spacing w:val="-2"/>
        </w:rPr>
        <w:t>)等渠道列入失信被执行人、重大税收违法案件当事人名单、政府采购严重违法失信行   为记录名单及其他不符合《中华人民共和国政府采购法》第二十二条规定条件的供应商，取消其成交候</w:t>
      </w:r>
      <w:r w:rsidRPr="006F110B">
        <w:rPr>
          <w:rFonts w:hint="eastAsia"/>
        </w:rPr>
        <w:t>选人资格。</w:t>
      </w:r>
    </w:p>
    <w:p w:rsidR="00302CCD" w:rsidRPr="006F110B" w:rsidRDefault="00A41229">
      <w:pPr>
        <w:pStyle w:val="8"/>
        <w:numPr>
          <w:ilvl w:val="0"/>
          <w:numId w:val="21"/>
        </w:numPr>
        <w:tabs>
          <w:tab w:val="left" w:pos="943"/>
        </w:tabs>
        <w:spacing w:before="122"/>
        <w:ind w:left="942" w:hanging="318"/>
        <w:jc w:val="left"/>
        <w:rPr>
          <w:sz w:val="19"/>
        </w:rPr>
      </w:pPr>
      <w:r w:rsidRPr="006F110B">
        <w:rPr>
          <w:rFonts w:hint="eastAsia"/>
        </w:rPr>
        <w:t>成交公告及成交通知书</w:t>
      </w:r>
    </w:p>
    <w:p w:rsidR="00302CCD" w:rsidRPr="006F110B" w:rsidRDefault="00A41229">
      <w:pPr>
        <w:pStyle w:val="a8"/>
        <w:numPr>
          <w:ilvl w:val="1"/>
          <w:numId w:val="21"/>
        </w:numPr>
        <w:tabs>
          <w:tab w:val="left" w:pos="1159"/>
        </w:tabs>
        <w:spacing w:before="119" w:line="348" w:lineRule="auto"/>
        <w:ind w:right="262" w:firstLine="420"/>
        <w:jc w:val="both"/>
        <w:rPr>
          <w:sz w:val="21"/>
        </w:rPr>
      </w:pPr>
      <w:r w:rsidRPr="006F110B">
        <w:rPr>
          <w:rFonts w:hint="eastAsia"/>
          <w:spacing w:val="-4"/>
          <w:sz w:val="21"/>
        </w:rPr>
        <w:t>采购代理机构于评审结束后两个工作日内将评审报告送交采购人，采购人应当自收到评审报告   五个工作日内在评审报告推荐的成交候选供应商中按顺序确定成交供应商，采购代理机构在成交供应商   确定之日起两个工作日内发出成交通知书，并在指定媒体上公告成交信息。</w:t>
      </w:r>
    </w:p>
    <w:p w:rsidR="00302CCD" w:rsidRPr="006F110B" w:rsidRDefault="00A41229">
      <w:pPr>
        <w:pStyle w:val="a8"/>
        <w:numPr>
          <w:ilvl w:val="1"/>
          <w:numId w:val="21"/>
        </w:numPr>
        <w:tabs>
          <w:tab w:val="left" w:pos="1106"/>
        </w:tabs>
        <w:spacing w:before="1" w:line="348" w:lineRule="auto"/>
        <w:ind w:right="259" w:firstLine="420"/>
        <w:jc w:val="both"/>
        <w:rPr>
          <w:sz w:val="21"/>
        </w:rPr>
      </w:pPr>
      <w:r w:rsidRPr="006F110B">
        <w:rPr>
          <w:rFonts w:hint="eastAsia"/>
          <w:spacing w:val="-4"/>
          <w:sz w:val="21"/>
        </w:rPr>
        <w:t>在发布成交公告的同时，采购代理机构向成交供应商发出成交通知书。成交供应商应自接到通   知之日起七个工作日内，办理成交通知书领取手续。</w:t>
      </w:r>
    </w:p>
    <w:p w:rsidR="00302CCD" w:rsidRPr="006F110B" w:rsidRDefault="00A41229">
      <w:pPr>
        <w:pStyle w:val="a8"/>
        <w:numPr>
          <w:ilvl w:val="1"/>
          <w:numId w:val="21"/>
        </w:numPr>
        <w:tabs>
          <w:tab w:val="left" w:pos="1106"/>
        </w:tabs>
        <w:spacing w:line="269" w:lineRule="exact"/>
        <w:ind w:left="1105" w:hanging="474"/>
        <w:jc w:val="both"/>
        <w:rPr>
          <w:sz w:val="21"/>
        </w:rPr>
      </w:pPr>
      <w:r w:rsidRPr="006F110B">
        <w:rPr>
          <w:rFonts w:hint="eastAsia"/>
          <w:sz w:val="21"/>
        </w:rPr>
        <w:t>采购代理机构无义务向未成交的供应商解释未成交原因和退还响应文件。</w:t>
      </w:r>
    </w:p>
    <w:p w:rsidR="00302CCD" w:rsidRPr="006F110B" w:rsidRDefault="00302CCD">
      <w:pPr>
        <w:pStyle w:val="a3"/>
        <w:spacing w:before="8"/>
        <w:rPr>
          <w:sz w:val="29"/>
        </w:rPr>
      </w:pPr>
    </w:p>
    <w:p w:rsidR="00302CCD" w:rsidRPr="006F110B" w:rsidRDefault="00A41229">
      <w:pPr>
        <w:rPr>
          <w:sz w:val="29"/>
        </w:rPr>
      </w:pPr>
      <w:r w:rsidRPr="006F110B">
        <w:rPr>
          <w:rFonts w:hint="eastAsia"/>
          <w:sz w:val="29"/>
        </w:rPr>
        <w:br w:type="page"/>
      </w:r>
    </w:p>
    <w:p w:rsidR="00302CCD" w:rsidRPr="006F110B" w:rsidRDefault="00302CCD">
      <w:pPr>
        <w:rPr>
          <w:sz w:val="29"/>
        </w:rPr>
        <w:sectPr w:rsidR="00302CCD" w:rsidRPr="006F110B">
          <w:pgSz w:w="11910" w:h="16840"/>
          <w:pgMar w:top="1160" w:right="1060" w:bottom="900" w:left="920" w:header="0" w:footer="720" w:gutter="0"/>
          <w:cols w:space="720"/>
        </w:sectPr>
      </w:pPr>
    </w:p>
    <w:p w:rsidR="00302CCD" w:rsidRPr="006F110B" w:rsidRDefault="00302CCD">
      <w:pPr>
        <w:pStyle w:val="a3"/>
        <w:rPr>
          <w:sz w:val="20"/>
        </w:rPr>
      </w:pPr>
    </w:p>
    <w:p w:rsidR="00302CCD" w:rsidRPr="006F110B" w:rsidRDefault="00302CCD">
      <w:pPr>
        <w:pStyle w:val="a3"/>
        <w:spacing w:before="8"/>
        <w:rPr>
          <w:sz w:val="20"/>
        </w:rPr>
      </w:pPr>
    </w:p>
    <w:p w:rsidR="00302CCD" w:rsidRPr="006F110B" w:rsidRDefault="00A41229">
      <w:pPr>
        <w:pStyle w:val="8"/>
        <w:numPr>
          <w:ilvl w:val="0"/>
          <w:numId w:val="21"/>
        </w:numPr>
        <w:tabs>
          <w:tab w:val="left" w:pos="943"/>
        </w:tabs>
        <w:ind w:left="942" w:hanging="318"/>
        <w:jc w:val="left"/>
        <w:rPr>
          <w:sz w:val="19"/>
        </w:rPr>
      </w:pPr>
      <w:r w:rsidRPr="006F110B">
        <w:rPr>
          <w:rFonts w:hint="eastAsia"/>
        </w:rPr>
        <w:t>履约保证金</w:t>
      </w:r>
      <w:r w:rsidR="00B269F6" w:rsidRPr="006F110B">
        <w:rPr>
          <w:rFonts w:hint="eastAsia"/>
        </w:rPr>
        <w:t>无</w:t>
      </w:r>
      <w:r w:rsidR="005C5A0B" w:rsidRPr="006F110B">
        <w:rPr>
          <w:rFonts w:hint="eastAsia"/>
        </w:rPr>
        <w:t xml:space="preserve"> </w:t>
      </w:r>
    </w:p>
    <w:p w:rsidR="00302CCD" w:rsidRPr="006F110B" w:rsidRDefault="00A41229">
      <w:pPr>
        <w:pStyle w:val="5"/>
        <w:spacing w:before="62"/>
        <w:ind w:left="625" w:right="0"/>
        <w:jc w:val="left"/>
      </w:pPr>
      <w:r w:rsidRPr="006F110B">
        <w:rPr>
          <w:rFonts w:hint="eastAsia"/>
          <w:b w:val="0"/>
        </w:rPr>
        <w:br w:type="column"/>
      </w:r>
      <w:r w:rsidRPr="006F110B">
        <w:rPr>
          <w:rFonts w:hint="eastAsia"/>
        </w:rPr>
        <w:t>五、签订合同</w:t>
      </w:r>
    </w:p>
    <w:p w:rsidR="00302CCD" w:rsidRPr="006F110B" w:rsidRDefault="00302CCD">
      <w:pPr>
        <w:sectPr w:rsidR="00302CCD" w:rsidRPr="006F110B">
          <w:type w:val="continuous"/>
          <w:pgSz w:w="11910" w:h="16840"/>
          <w:pgMar w:top="640" w:right="1060" w:bottom="280" w:left="920" w:header="720" w:footer="720" w:gutter="0"/>
          <w:cols w:num="2" w:space="720" w:equalWidth="0">
            <w:col w:w="2034" w:space="1439"/>
            <w:col w:w="6457"/>
          </w:cols>
        </w:sectPr>
      </w:pPr>
    </w:p>
    <w:p w:rsidR="00302CCD" w:rsidRPr="006F110B" w:rsidRDefault="00A41229">
      <w:pPr>
        <w:pStyle w:val="8"/>
        <w:numPr>
          <w:ilvl w:val="0"/>
          <w:numId w:val="21"/>
        </w:numPr>
        <w:tabs>
          <w:tab w:val="left" w:pos="952"/>
        </w:tabs>
        <w:spacing w:line="269" w:lineRule="exact"/>
        <w:ind w:left="952"/>
        <w:jc w:val="left"/>
        <w:rPr>
          <w:sz w:val="19"/>
        </w:rPr>
      </w:pPr>
      <w:r w:rsidRPr="006F110B">
        <w:rPr>
          <w:rFonts w:hint="eastAsia"/>
        </w:rPr>
        <w:t>签订合同</w:t>
      </w:r>
    </w:p>
    <w:p w:rsidR="00302CCD" w:rsidRPr="006F110B" w:rsidRDefault="00A41229">
      <w:pPr>
        <w:pStyle w:val="a8"/>
        <w:numPr>
          <w:ilvl w:val="1"/>
          <w:numId w:val="21"/>
        </w:numPr>
        <w:tabs>
          <w:tab w:val="left" w:pos="1161"/>
        </w:tabs>
        <w:spacing w:before="119" w:line="348" w:lineRule="auto"/>
        <w:ind w:right="255" w:firstLine="420"/>
        <w:jc w:val="left"/>
        <w:rPr>
          <w:sz w:val="21"/>
        </w:rPr>
      </w:pPr>
      <w:r w:rsidRPr="006F110B">
        <w:rPr>
          <w:rFonts w:hint="eastAsia"/>
          <w:b/>
          <w:spacing w:val="4"/>
          <w:sz w:val="21"/>
        </w:rPr>
        <w:t>签订合同时间：</w:t>
      </w:r>
      <w:r w:rsidRPr="006F110B">
        <w:rPr>
          <w:rFonts w:hint="eastAsia"/>
          <w:sz w:val="21"/>
        </w:rPr>
        <w:t>成交通知书发出之日起</w:t>
      </w:r>
      <w:r w:rsidR="003106B8" w:rsidRPr="006F110B">
        <w:rPr>
          <w:rFonts w:hint="eastAsia"/>
          <w:sz w:val="21"/>
        </w:rPr>
        <w:t>2</w:t>
      </w:r>
      <w:r w:rsidR="003106B8" w:rsidRPr="006F110B">
        <w:rPr>
          <w:sz w:val="21"/>
        </w:rPr>
        <w:t>5</w:t>
      </w:r>
      <w:r w:rsidRPr="006F110B">
        <w:rPr>
          <w:rFonts w:hint="eastAsia"/>
          <w:sz w:val="21"/>
        </w:rPr>
        <w:t>日内。成交供应商领取成交通知书后，应按规定与   采购人签订合同。</w:t>
      </w:r>
    </w:p>
    <w:p w:rsidR="00302CCD" w:rsidRPr="006F110B" w:rsidRDefault="00A41229">
      <w:pPr>
        <w:pStyle w:val="a8"/>
        <w:numPr>
          <w:ilvl w:val="1"/>
          <w:numId w:val="21"/>
        </w:numPr>
        <w:tabs>
          <w:tab w:val="left" w:pos="1106"/>
        </w:tabs>
        <w:spacing w:line="348" w:lineRule="auto"/>
        <w:ind w:right="154" w:firstLine="420"/>
        <w:jc w:val="left"/>
        <w:rPr>
          <w:sz w:val="21"/>
        </w:rPr>
      </w:pPr>
      <w:r w:rsidRPr="006F110B">
        <w:rPr>
          <w:rFonts w:hint="eastAsia"/>
          <w:spacing w:val="-9"/>
          <w:sz w:val="21"/>
        </w:rPr>
        <w:t>如成交供应商有下列情形之一的，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302CCD" w:rsidRPr="006F110B" w:rsidRDefault="00A41229">
      <w:pPr>
        <w:pStyle w:val="a8"/>
        <w:numPr>
          <w:ilvl w:val="0"/>
          <w:numId w:val="27"/>
        </w:numPr>
        <w:tabs>
          <w:tab w:val="left" w:pos="1160"/>
        </w:tabs>
        <w:spacing w:line="268" w:lineRule="exact"/>
        <w:ind w:hanging="528"/>
        <w:rPr>
          <w:sz w:val="21"/>
        </w:rPr>
      </w:pPr>
      <w:r w:rsidRPr="006F110B">
        <w:rPr>
          <w:rFonts w:hint="eastAsia"/>
          <w:spacing w:val="-1"/>
          <w:sz w:val="21"/>
        </w:rPr>
        <w:t>成交后不与采购人签订合同的（不可抗力除外</w:t>
      </w:r>
      <w:r w:rsidRPr="006F110B">
        <w:rPr>
          <w:rFonts w:hint="eastAsia"/>
          <w:spacing w:val="-104"/>
          <w:sz w:val="21"/>
        </w:rPr>
        <w:t>）</w:t>
      </w:r>
      <w:r w:rsidRPr="006F110B">
        <w:rPr>
          <w:rFonts w:hint="eastAsia"/>
          <w:sz w:val="21"/>
        </w:rPr>
        <w:t>；</w:t>
      </w:r>
    </w:p>
    <w:p w:rsidR="00302CCD" w:rsidRPr="006F110B" w:rsidRDefault="00A41229">
      <w:pPr>
        <w:pStyle w:val="a8"/>
        <w:numPr>
          <w:ilvl w:val="0"/>
          <w:numId w:val="27"/>
        </w:numPr>
        <w:tabs>
          <w:tab w:val="left" w:pos="1160"/>
        </w:tabs>
        <w:spacing w:before="121" w:line="348" w:lineRule="auto"/>
        <w:ind w:left="212" w:right="259" w:firstLine="420"/>
        <w:rPr>
          <w:sz w:val="21"/>
        </w:rPr>
      </w:pPr>
      <w:r w:rsidRPr="006F110B">
        <w:rPr>
          <w:rFonts w:hint="eastAsia"/>
          <w:spacing w:val="-6"/>
          <w:sz w:val="21"/>
        </w:rPr>
        <w:t>将成交项目转让给他人，或者在响应文件中未说明，且未经采购人同意，将成交项目分包给他人的；</w:t>
      </w:r>
    </w:p>
    <w:p w:rsidR="00302CCD" w:rsidRPr="006F110B" w:rsidRDefault="00A41229">
      <w:pPr>
        <w:pStyle w:val="a8"/>
        <w:numPr>
          <w:ilvl w:val="0"/>
          <w:numId w:val="27"/>
        </w:numPr>
        <w:tabs>
          <w:tab w:val="left" w:pos="1160"/>
        </w:tabs>
        <w:spacing w:line="269" w:lineRule="exact"/>
        <w:ind w:hanging="528"/>
        <w:rPr>
          <w:sz w:val="21"/>
        </w:rPr>
      </w:pPr>
      <w:r w:rsidRPr="006F110B">
        <w:rPr>
          <w:rFonts w:hint="eastAsia"/>
          <w:sz w:val="21"/>
        </w:rPr>
        <w:t>拒绝履行合同义务的。</w:t>
      </w:r>
    </w:p>
    <w:p w:rsidR="00302CCD" w:rsidRPr="006F110B" w:rsidRDefault="00A41229">
      <w:pPr>
        <w:pStyle w:val="a8"/>
        <w:numPr>
          <w:ilvl w:val="1"/>
          <w:numId w:val="21"/>
        </w:numPr>
        <w:tabs>
          <w:tab w:val="left" w:pos="1161"/>
        </w:tabs>
        <w:spacing w:before="120" w:line="348" w:lineRule="auto"/>
        <w:ind w:right="258" w:firstLine="420"/>
        <w:jc w:val="both"/>
        <w:rPr>
          <w:sz w:val="21"/>
        </w:rPr>
        <w:sectPr w:rsidR="00302CCD" w:rsidRPr="006F110B">
          <w:type w:val="continuous"/>
          <w:pgSz w:w="11910" w:h="16840"/>
          <w:pgMar w:top="640" w:right="1060" w:bottom="280" w:left="920" w:header="720" w:footer="720" w:gutter="0"/>
          <w:cols w:space="720"/>
        </w:sectPr>
      </w:pPr>
      <w:r w:rsidRPr="006F110B">
        <w:rPr>
          <w:rFonts w:hint="eastAsia"/>
          <w:spacing w:val="-3"/>
          <w:sz w:val="21"/>
        </w:rPr>
        <w:t xml:space="preserve">合同备案存档：政府采购合同双方自签订之日起 </w:t>
      </w:r>
      <w:r w:rsidRPr="006F110B">
        <w:rPr>
          <w:rFonts w:hint="eastAsia"/>
          <w:sz w:val="21"/>
        </w:rPr>
        <w:t>1</w:t>
      </w:r>
      <w:r w:rsidRPr="006F110B">
        <w:rPr>
          <w:rFonts w:hint="eastAsia"/>
          <w:spacing w:val="-5"/>
          <w:sz w:val="21"/>
        </w:rPr>
        <w:t xml:space="preserve"> 个工作日内将合同原件两份交采购代理机</w:t>
      </w:r>
      <w:r w:rsidRPr="006F110B">
        <w:rPr>
          <w:rFonts w:hint="eastAsia"/>
          <w:spacing w:val="-6"/>
          <w:sz w:val="21"/>
        </w:rPr>
        <w:t xml:space="preserve">构。采购代理机构将政府采购合同在省级以上人民政府财政部门指定媒体上公告并于合同签订之日起 </w:t>
      </w:r>
      <w:r w:rsidRPr="006F110B">
        <w:rPr>
          <w:rFonts w:hint="eastAsia"/>
          <w:sz w:val="21"/>
        </w:rPr>
        <w:t>7 个工作日内将一份合同原件送</w:t>
      </w:r>
      <w:r w:rsidR="001B6D1E" w:rsidRPr="006F110B">
        <w:rPr>
          <w:rFonts w:hint="eastAsia"/>
          <w:sz w:val="21"/>
        </w:rPr>
        <w:t>灌阳县</w:t>
      </w:r>
      <w:r w:rsidRPr="006F110B">
        <w:rPr>
          <w:rFonts w:hint="eastAsia"/>
          <w:sz w:val="21"/>
        </w:rPr>
        <w:t>政府采购管理办公室备案，一份由采购代理机构存档。</w:t>
      </w:r>
    </w:p>
    <w:p w:rsidR="00302CCD" w:rsidRPr="006F110B" w:rsidRDefault="00302CCD">
      <w:pPr>
        <w:pStyle w:val="a3"/>
        <w:rPr>
          <w:sz w:val="20"/>
        </w:rPr>
      </w:pPr>
    </w:p>
    <w:p w:rsidR="00302CCD" w:rsidRPr="006F110B" w:rsidRDefault="00302CCD">
      <w:pPr>
        <w:pStyle w:val="a3"/>
        <w:spacing w:before="9"/>
        <w:rPr>
          <w:sz w:val="19"/>
        </w:rPr>
      </w:pPr>
    </w:p>
    <w:p w:rsidR="00302CCD" w:rsidRPr="006F110B" w:rsidRDefault="00A41229">
      <w:pPr>
        <w:pStyle w:val="8"/>
        <w:numPr>
          <w:ilvl w:val="0"/>
          <w:numId w:val="21"/>
        </w:numPr>
        <w:tabs>
          <w:tab w:val="left" w:pos="1046"/>
        </w:tabs>
        <w:ind w:left="1045" w:hanging="318"/>
        <w:jc w:val="left"/>
        <w:rPr>
          <w:sz w:val="19"/>
        </w:rPr>
      </w:pPr>
      <w:r w:rsidRPr="006F110B">
        <w:rPr>
          <w:rFonts w:hint="eastAsia"/>
        </w:rPr>
        <w:t>采购代理服务费</w:t>
      </w:r>
    </w:p>
    <w:p w:rsidR="00302CCD" w:rsidRPr="006F110B" w:rsidRDefault="00A41229">
      <w:pPr>
        <w:pStyle w:val="5"/>
        <w:spacing w:before="48"/>
        <w:ind w:left="728" w:right="0"/>
        <w:jc w:val="left"/>
      </w:pPr>
      <w:r w:rsidRPr="006F110B">
        <w:rPr>
          <w:rFonts w:hint="eastAsia"/>
          <w:b w:val="0"/>
        </w:rPr>
        <w:br w:type="column"/>
      </w:r>
      <w:r w:rsidRPr="006F110B">
        <w:rPr>
          <w:rFonts w:hint="eastAsia"/>
        </w:rPr>
        <w:t>六、其他事项</w:t>
      </w:r>
    </w:p>
    <w:p w:rsidR="00302CCD" w:rsidRPr="006F110B" w:rsidRDefault="00302CCD">
      <w:pPr>
        <w:sectPr w:rsidR="00302CCD" w:rsidRPr="006F110B">
          <w:pgSz w:w="11910" w:h="16840"/>
          <w:pgMar w:top="1100" w:right="1060" w:bottom="900" w:left="920" w:header="0" w:footer="720" w:gutter="0"/>
          <w:cols w:num="2" w:space="720" w:equalWidth="0">
            <w:col w:w="2560" w:space="810"/>
            <w:col w:w="6560"/>
          </w:cols>
        </w:sectPr>
      </w:pPr>
    </w:p>
    <w:p w:rsidR="00D5214C" w:rsidRPr="006F110B" w:rsidRDefault="00D5214C" w:rsidP="00D5214C">
      <w:pPr>
        <w:pStyle w:val="a8"/>
        <w:tabs>
          <w:tab w:val="left" w:pos="1108"/>
        </w:tabs>
        <w:spacing w:before="113" w:line="338" w:lineRule="auto"/>
        <w:ind w:right="259" w:firstLineChars="250" w:firstLine="518"/>
        <w:rPr>
          <w:spacing w:val="-3"/>
          <w:sz w:val="21"/>
        </w:rPr>
      </w:pPr>
      <w:r w:rsidRPr="006F110B">
        <w:rPr>
          <w:spacing w:val="-3"/>
          <w:sz w:val="21"/>
        </w:rPr>
        <w:t>31.1</w:t>
      </w:r>
      <w:r w:rsidRPr="006F110B">
        <w:rPr>
          <w:rFonts w:hint="eastAsia"/>
          <w:spacing w:val="-3"/>
          <w:sz w:val="21"/>
        </w:rPr>
        <w:t>成交</w:t>
      </w:r>
      <w:r w:rsidRPr="006F110B">
        <w:rPr>
          <w:spacing w:val="-3"/>
          <w:sz w:val="21"/>
        </w:rPr>
        <w:t>供应商领取</w:t>
      </w:r>
      <w:r w:rsidRPr="006F110B">
        <w:rPr>
          <w:rFonts w:hint="eastAsia"/>
          <w:spacing w:val="-3"/>
          <w:sz w:val="21"/>
        </w:rPr>
        <w:t>成交</w:t>
      </w:r>
      <w:r w:rsidRPr="006F110B">
        <w:rPr>
          <w:spacing w:val="-3"/>
          <w:sz w:val="21"/>
        </w:rPr>
        <w:t>通知书前，向汇龙工程咨询有限公司桂林分公司一次性付清招标代理服务费，本项目的招标代理服务收费标准参照计价格[2002]1980号《招标代理服务收费管理暂行办法》货物类收费标准向中标供应商收取。</w:t>
      </w:r>
    </w:p>
    <w:p w:rsidR="00D5214C" w:rsidRPr="006F110B" w:rsidRDefault="00D5214C" w:rsidP="00D5214C">
      <w:pPr>
        <w:pStyle w:val="a8"/>
        <w:tabs>
          <w:tab w:val="left" w:pos="1108"/>
        </w:tabs>
        <w:spacing w:before="113" w:line="338" w:lineRule="auto"/>
        <w:ind w:right="259" w:firstLineChars="250" w:firstLine="518"/>
        <w:rPr>
          <w:sz w:val="21"/>
        </w:rPr>
      </w:pPr>
      <w:r w:rsidRPr="006F110B">
        <w:rPr>
          <w:spacing w:val="-3"/>
          <w:sz w:val="21"/>
        </w:rPr>
        <w:t>31.2</w:t>
      </w:r>
      <w:r w:rsidRPr="006F110B">
        <w:rPr>
          <w:rFonts w:hint="eastAsia"/>
          <w:spacing w:val="-3"/>
          <w:sz w:val="21"/>
        </w:rPr>
        <w:t>成交</w:t>
      </w:r>
      <w:r w:rsidRPr="006F110B">
        <w:rPr>
          <w:spacing w:val="-3"/>
          <w:sz w:val="21"/>
        </w:rPr>
        <w:t>供应商领取</w:t>
      </w:r>
      <w:r w:rsidRPr="006F110B">
        <w:rPr>
          <w:rFonts w:hint="eastAsia"/>
          <w:spacing w:val="-3"/>
          <w:sz w:val="21"/>
        </w:rPr>
        <w:t>成交</w:t>
      </w:r>
      <w:r w:rsidRPr="006F110B">
        <w:rPr>
          <w:spacing w:val="-3"/>
          <w:sz w:val="21"/>
        </w:rPr>
        <w:t>通知书前，向汇龙工程咨询有限公司桂林分公司一次性付清评审劳务费，本项目的评审劳务收费标准按桂财采[2017]15号文《关于印发广西壮族自治区政府采购评审专家劳务报酬支付标准暂行规定的通知》向</w:t>
      </w:r>
      <w:r w:rsidRPr="006F110B">
        <w:rPr>
          <w:rFonts w:hint="eastAsia"/>
          <w:spacing w:val="-3"/>
          <w:sz w:val="21"/>
        </w:rPr>
        <w:t>成交</w:t>
      </w:r>
      <w:r w:rsidRPr="006F110B">
        <w:rPr>
          <w:spacing w:val="-3"/>
          <w:sz w:val="21"/>
        </w:rPr>
        <w:t>供应商收取。</w:t>
      </w:r>
    </w:p>
    <w:p w:rsidR="00302CCD" w:rsidRPr="006F110B" w:rsidRDefault="00A41229" w:rsidP="00D5214C">
      <w:pPr>
        <w:tabs>
          <w:tab w:val="left" w:pos="1106"/>
        </w:tabs>
        <w:spacing w:line="269" w:lineRule="exact"/>
        <w:ind w:firstLineChars="350" w:firstLine="770"/>
        <w:rPr>
          <w:sz w:val="21"/>
        </w:rPr>
      </w:pPr>
      <w:r w:rsidRPr="006F110B">
        <w:rPr>
          <w:rFonts w:hint="eastAsia"/>
          <w:noProof/>
          <w:lang w:val="en-US" w:bidi="ar-SA"/>
        </w:rPr>
        <mc:AlternateContent>
          <mc:Choice Requires="wps">
            <w:drawing>
              <wp:anchor distT="0" distB="0" distL="114300" distR="114300" simplePos="0" relativeHeight="251657216" behindDoc="1" locked="0" layoutInCell="1" allowOverlap="1">
                <wp:simplePos x="0" y="0"/>
                <wp:positionH relativeFrom="page">
                  <wp:posOffset>833755</wp:posOffset>
                </wp:positionH>
                <wp:positionV relativeFrom="paragraph">
                  <wp:posOffset>435610</wp:posOffset>
                </wp:positionV>
                <wp:extent cx="1720215" cy="681355"/>
                <wp:effectExtent l="0" t="0" r="13335" b="4445"/>
                <wp:wrapNone/>
                <wp:docPr id="2" name="任意多边形 4"/>
                <wp:cNvGraphicFramePr/>
                <a:graphic xmlns:a="http://schemas.openxmlformats.org/drawingml/2006/main">
                  <a:graphicData uri="http://schemas.microsoft.com/office/word/2010/wordprocessingShape">
                    <wps:wsp>
                      <wps:cNvSpPr/>
                      <wps:spPr>
                        <a:xfrm>
                          <a:off x="0" y="0"/>
                          <a:ext cx="1720215" cy="681355"/>
                        </a:xfrm>
                        <a:custGeom>
                          <a:avLst/>
                          <a:gdLst/>
                          <a:ahLst/>
                          <a:cxnLst/>
                          <a:rect l="0" t="0" r="0" b="0"/>
                          <a:pathLst>
                            <a:path w="2709" h="1073">
                              <a:moveTo>
                                <a:pt x="2704" y="1057"/>
                              </a:moveTo>
                              <a:lnTo>
                                <a:pt x="4" y="433"/>
                              </a:lnTo>
                              <a:lnTo>
                                <a:pt x="0" y="448"/>
                              </a:lnTo>
                              <a:lnTo>
                                <a:pt x="2700" y="1072"/>
                              </a:lnTo>
                              <a:lnTo>
                                <a:pt x="2704" y="1057"/>
                              </a:lnTo>
                              <a:moveTo>
                                <a:pt x="2709" y="994"/>
                              </a:moveTo>
                              <a:lnTo>
                                <a:pt x="579" y="0"/>
                              </a:lnTo>
                              <a:lnTo>
                                <a:pt x="573" y="13"/>
                              </a:lnTo>
                              <a:lnTo>
                                <a:pt x="2703" y="1007"/>
                              </a:lnTo>
                              <a:lnTo>
                                <a:pt x="2709" y="994"/>
                              </a:lnTo>
                            </a:path>
                          </a:pathLst>
                        </a:custGeom>
                        <a:solidFill>
                          <a:srgbClr val="000000"/>
                        </a:solidFill>
                        <a:ln>
                          <a:noFill/>
                        </a:ln>
                      </wps:spPr>
                      <wps:bodyPr upright="1"/>
                    </wps:wsp>
                  </a:graphicData>
                </a:graphic>
              </wp:anchor>
            </w:drawing>
          </mc:Choice>
          <mc:Fallback>
            <w:pict>
              <v:shape w14:anchorId="14C9EE6D" id="任意多边形 4" o:spid="_x0000_s1026" style="position:absolute;left:0;text-align:left;margin-left:65.65pt;margin-top:34.3pt;width:135.45pt;height:53.6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709,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" path="m2704,1057l4,433,,448r2700,624l2704,1057t5,-63l579,r-6,13l2703,1007r6,-13e" fillcolor="black" stroked="f">
                <v:path arrowok="t" textboxrect="0,0,2709,1073"/>
                <w10:wrap anchorx="page"/>
              </v:shape>
            </w:pict>
          </mc:Fallback>
        </mc:AlternateContent>
      </w:r>
      <w:r w:rsidR="00D5214C" w:rsidRPr="006F110B">
        <w:rPr>
          <w:rFonts w:hint="eastAsia"/>
          <w:sz w:val="21"/>
        </w:rPr>
        <w:t>31.3</w:t>
      </w:r>
      <w:r w:rsidRPr="006F110B">
        <w:rPr>
          <w:rFonts w:hint="eastAsia"/>
          <w:sz w:val="21"/>
        </w:rPr>
        <w:t>代理服务收费标准</w:t>
      </w:r>
    </w:p>
    <w:p w:rsidR="00302CCD" w:rsidRPr="006F110B" w:rsidRDefault="00302CCD">
      <w:pPr>
        <w:pStyle w:val="a3"/>
        <w:rPr>
          <w:sz w:val="20"/>
        </w:rPr>
      </w:pPr>
    </w:p>
    <w:p w:rsidR="00302CCD" w:rsidRPr="006F110B" w:rsidRDefault="00302CCD">
      <w:pPr>
        <w:pStyle w:val="a3"/>
        <w:rPr>
          <w:sz w:val="11"/>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9"/>
        <w:gridCol w:w="2002"/>
        <w:gridCol w:w="1992"/>
        <w:gridCol w:w="2293"/>
      </w:tblGrid>
      <w:tr w:rsidR="006F110B" w:rsidRPr="006F110B">
        <w:trPr>
          <w:trHeight w:val="1140"/>
        </w:trPr>
        <w:tc>
          <w:tcPr>
            <w:tcW w:w="2719" w:type="dxa"/>
          </w:tcPr>
          <w:p w:rsidR="00302CCD" w:rsidRPr="006F110B" w:rsidRDefault="00A41229">
            <w:pPr>
              <w:pStyle w:val="TableParagraph"/>
              <w:tabs>
                <w:tab w:val="left" w:pos="1707"/>
              </w:tabs>
              <w:spacing w:before="93"/>
              <w:ind w:left="132"/>
              <w:rPr>
                <w:sz w:val="21"/>
              </w:rPr>
            </w:pPr>
            <w:r w:rsidRPr="006F110B">
              <w:rPr>
                <w:rFonts w:hint="eastAsia"/>
                <w:sz w:val="21"/>
              </w:rPr>
              <w:t>费率</w:t>
            </w:r>
            <w:r w:rsidRPr="006F110B">
              <w:rPr>
                <w:rFonts w:hint="eastAsia"/>
                <w:sz w:val="21"/>
              </w:rPr>
              <w:tab/>
              <w:t>服务类型</w:t>
            </w:r>
          </w:p>
          <w:p w:rsidR="00302CCD" w:rsidRPr="006F110B" w:rsidRDefault="00302CCD">
            <w:pPr>
              <w:pStyle w:val="TableParagraph"/>
              <w:rPr>
                <w:sz w:val="20"/>
              </w:rPr>
            </w:pPr>
          </w:p>
          <w:p w:rsidR="00302CCD" w:rsidRPr="006F110B" w:rsidRDefault="00302CCD">
            <w:pPr>
              <w:pStyle w:val="TableParagraph"/>
              <w:spacing w:before="5"/>
              <w:rPr>
                <w:sz w:val="18"/>
              </w:rPr>
            </w:pPr>
          </w:p>
          <w:p w:rsidR="00302CCD" w:rsidRPr="006F110B" w:rsidRDefault="00A41229">
            <w:pPr>
              <w:pStyle w:val="TableParagraph"/>
              <w:spacing w:line="266" w:lineRule="exact"/>
              <w:ind w:left="132"/>
              <w:rPr>
                <w:sz w:val="21"/>
              </w:rPr>
            </w:pPr>
            <w:r w:rsidRPr="006F110B">
              <w:rPr>
                <w:rFonts w:hint="eastAsia"/>
                <w:sz w:val="21"/>
              </w:rPr>
              <w:t>中标金额（万元）</w:t>
            </w:r>
          </w:p>
        </w:tc>
        <w:tc>
          <w:tcPr>
            <w:tcW w:w="2002" w:type="dxa"/>
          </w:tcPr>
          <w:p w:rsidR="00302CCD" w:rsidRPr="006F110B" w:rsidRDefault="00302CCD">
            <w:pPr>
              <w:pStyle w:val="TableParagraph"/>
              <w:rPr>
                <w:sz w:val="20"/>
              </w:rPr>
            </w:pPr>
          </w:p>
          <w:p w:rsidR="00302CCD" w:rsidRPr="006F110B" w:rsidRDefault="00302CCD">
            <w:pPr>
              <w:pStyle w:val="TableParagraph"/>
              <w:spacing w:before="1"/>
              <w:rPr>
                <w:sz w:val="17"/>
              </w:rPr>
            </w:pPr>
          </w:p>
          <w:p w:rsidR="00302CCD" w:rsidRPr="006F110B" w:rsidRDefault="00A41229">
            <w:pPr>
              <w:pStyle w:val="TableParagraph"/>
              <w:ind w:left="570" w:right="542"/>
              <w:jc w:val="center"/>
              <w:rPr>
                <w:sz w:val="21"/>
              </w:rPr>
            </w:pPr>
            <w:r w:rsidRPr="006F110B">
              <w:rPr>
                <w:rFonts w:hint="eastAsia"/>
                <w:sz w:val="21"/>
              </w:rPr>
              <w:t>货物招标</w:t>
            </w:r>
          </w:p>
        </w:tc>
        <w:tc>
          <w:tcPr>
            <w:tcW w:w="1992" w:type="dxa"/>
          </w:tcPr>
          <w:p w:rsidR="00302CCD" w:rsidRPr="006F110B" w:rsidRDefault="00302CCD">
            <w:pPr>
              <w:pStyle w:val="TableParagraph"/>
              <w:rPr>
                <w:sz w:val="20"/>
              </w:rPr>
            </w:pPr>
          </w:p>
          <w:p w:rsidR="00302CCD" w:rsidRPr="006F110B" w:rsidRDefault="00302CCD">
            <w:pPr>
              <w:pStyle w:val="TableParagraph"/>
              <w:spacing w:before="1"/>
              <w:rPr>
                <w:sz w:val="17"/>
              </w:rPr>
            </w:pPr>
          </w:p>
          <w:p w:rsidR="00302CCD" w:rsidRPr="006F110B" w:rsidRDefault="00A41229">
            <w:pPr>
              <w:pStyle w:val="TableParagraph"/>
              <w:ind w:left="567" w:right="534"/>
              <w:jc w:val="center"/>
              <w:rPr>
                <w:sz w:val="21"/>
              </w:rPr>
            </w:pPr>
            <w:r w:rsidRPr="006F110B">
              <w:rPr>
                <w:rFonts w:hint="eastAsia"/>
                <w:sz w:val="21"/>
              </w:rPr>
              <w:t>服务招标</w:t>
            </w:r>
          </w:p>
        </w:tc>
        <w:tc>
          <w:tcPr>
            <w:tcW w:w="2293" w:type="dxa"/>
          </w:tcPr>
          <w:p w:rsidR="00302CCD" w:rsidRPr="006F110B" w:rsidRDefault="00302CCD">
            <w:pPr>
              <w:pStyle w:val="TableParagraph"/>
              <w:rPr>
                <w:sz w:val="20"/>
              </w:rPr>
            </w:pPr>
          </w:p>
          <w:p w:rsidR="00302CCD" w:rsidRPr="006F110B" w:rsidRDefault="00302CCD">
            <w:pPr>
              <w:pStyle w:val="TableParagraph"/>
              <w:spacing w:before="1"/>
              <w:rPr>
                <w:sz w:val="17"/>
              </w:rPr>
            </w:pPr>
          </w:p>
          <w:p w:rsidR="00302CCD" w:rsidRPr="006F110B" w:rsidRDefault="00A41229">
            <w:pPr>
              <w:pStyle w:val="TableParagraph"/>
              <w:ind w:left="716" w:right="687"/>
              <w:jc w:val="center"/>
              <w:rPr>
                <w:sz w:val="21"/>
              </w:rPr>
            </w:pPr>
            <w:r w:rsidRPr="006F110B">
              <w:rPr>
                <w:rFonts w:hint="eastAsia"/>
                <w:sz w:val="21"/>
              </w:rPr>
              <w:t>工程招标</w:t>
            </w:r>
          </w:p>
        </w:tc>
      </w:tr>
      <w:tr w:rsidR="006F110B" w:rsidRPr="006F110B">
        <w:trPr>
          <w:trHeight w:val="380"/>
        </w:trPr>
        <w:tc>
          <w:tcPr>
            <w:tcW w:w="2719" w:type="dxa"/>
          </w:tcPr>
          <w:p w:rsidR="00302CCD" w:rsidRPr="006F110B" w:rsidRDefault="00A41229">
            <w:pPr>
              <w:pStyle w:val="TableParagraph"/>
              <w:spacing w:before="93" w:line="267" w:lineRule="exact"/>
              <w:ind w:left="132"/>
              <w:rPr>
                <w:sz w:val="21"/>
              </w:rPr>
            </w:pPr>
            <w:r w:rsidRPr="006F110B">
              <w:rPr>
                <w:rFonts w:hint="eastAsia"/>
                <w:sz w:val="21"/>
              </w:rPr>
              <w:t>100 以下</w:t>
            </w:r>
          </w:p>
        </w:tc>
        <w:tc>
          <w:tcPr>
            <w:tcW w:w="2002" w:type="dxa"/>
          </w:tcPr>
          <w:p w:rsidR="00302CCD" w:rsidRPr="006F110B" w:rsidRDefault="00A41229">
            <w:pPr>
              <w:pStyle w:val="TableParagraph"/>
              <w:spacing w:before="93" w:line="267" w:lineRule="exact"/>
              <w:ind w:left="570" w:right="536"/>
              <w:jc w:val="center"/>
              <w:rPr>
                <w:sz w:val="21"/>
              </w:rPr>
            </w:pPr>
            <w:r w:rsidRPr="006F110B">
              <w:rPr>
                <w:rFonts w:hint="eastAsia"/>
                <w:sz w:val="21"/>
              </w:rPr>
              <w:t>1.5%</w:t>
            </w:r>
          </w:p>
        </w:tc>
        <w:tc>
          <w:tcPr>
            <w:tcW w:w="1992" w:type="dxa"/>
          </w:tcPr>
          <w:p w:rsidR="00302CCD" w:rsidRPr="006F110B" w:rsidRDefault="00A41229">
            <w:pPr>
              <w:pStyle w:val="TableParagraph"/>
              <w:spacing w:before="93" w:line="267" w:lineRule="exact"/>
              <w:ind w:left="567" w:right="533"/>
              <w:jc w:val="center"/>
              <w:rPr>
                <w:sz w:val="21"/>
              </w:rPr>
            </w:pPr>
            <w:r w:rsidRPr="006F110B">
              <w:rPr>
                <w:rFonts w:hint="eastAsia"/>
                <w:sz w:val="21"/>
              </w:rPr>
              <w:t>1.5%</w:t>
            </w:r>
          </w:p>
        </w:tc>
        <w:tc>
          <w:tcPr>
            <w:tcW w:w="2293" w:type="dxa"/>
          </w:tcPr>
          <w:p w:rsidR="00302CCD" w:rsidRPr="006F110B" w:rsidRDefault="00A41229">
            <w:pPr>
              <w:pStyle w:val="TableParagraph"/>
              <w:spacing w:before="93" w:line="267" w:lineRule="exact"/>
              <w:ind w:left="716" w:right="681"/>
              <w:jc w:val="center"/>
              <w:rPr>
                <w:sz w:val="21"/>
              </w:rPr>
            </w:pPr>
            <w:r w:rsidRPr="006F110B">
              <w:rPr>
                <w:rFonts w:hint="eastAsia"/>
                <w:sz w:val="21"/>
              </w:rPr>
              <w:t>1.0%</w:t>
            </w:r>
          </w:p>
        </w:tc>
      </w:tr>
      <w:tr w:rsidR="006F110B" w:rsidRPr="006F110B">
        <w:trPr>
          <w:trHeight w:val="380"/>
        </w:trPr>
        <w:tc>
          <w:tcPr>
            <w:tcW w:w="2719" w:type="dxa"/>
          </w:tcPr>
          <w:p w:rsidR="00302CCD" w:rsidRPr="006F110B" w:rsidRDefault="00A41229">
            <w:pPr>
              <w:pStyle w:val="TableParagraph"/>
              <w:spacing w:before="94" w:line="266" w:lineRule="exact"/>
              <w:ind w:left="132"/>
              <w:rPr>
                <w:sz w:val="21"/>
              </w:rPr>
            </w:pPr>
            <w:r w:rsidRPr="006F110B">
              <w:rPr>
                <w:rFonts w:hint="eastAsia"/>
                <w:sz w:val="21"/>
              </w:rPr>
              <w:t>100-500</w:t>
            </w:r>
          </w:p>
        </w:tc>
        <w:tc>
          <w:tcPr>
            <w:tcW w:w="2002" w:type="dxa"/>
          </w:tcPr>
          <w:p w:rsidR="00302CCD" w:rsidRPr="006F110B" w:rsidRDefault="00A41229">
            <w:pPr>
              <w:pStyle w:val="TableParagraph"/>
              <w:spacing w:before="94" w:line="266" w:lineRule="exact"/>
              <w:ind w:left="570" w:right="536"/>
              <w:jc w:val="center"/>
              <w:rPr>
                <w:sz w:val="21"/>
              </w:rPr>
            </w:pPr>
            <w:r w:rsidRPr="006F110B">
              <w:rPr>
                <w:rFonts w:hint="eastAsia"/>
                <w:sz w:val="21"/>
              </w:rPr>
              <w:t>1.1%</w:t>
            </w:r>
          </w:p>
        </w:tc>
        <w:tc>
          <w:tcPr>
            <w:tcW w:w="1992" w:type="dxa"/>
          </w:tcPr>
          <w:p w:rsidR="00302CCD" w:rsidRPr="006F110B" w:rsidRDefault="00A41229">
            <w:pPr>
              <w:pStyle w:val="TableParagraph"/>
              <w:spacing w:before="94" w:line="266" w:lineRule="exact"/>
              <w:ind w:left="567" w:right="533"/>
              <w:jc w:val="center"/>
              <w:rPr>
                <w:sz w:val="21"/>
              </w:rPr>
            </w:pPr>
            <w:r w:rsidRPr="006F110B">
              <w:rPr>
                <w:rFonts w:hint="eastAsia"/>
                <w:sz w:val="21"/>
              </w:rPr>
              <w:t>0.8%</w:t>
            </w:r>
          </w:p>
        </w:tc>
        <w:tc>
          <w:tcPr>
            <w:tcW w:w="2293" w:type="dxa"/>
          </w:tcPr>
          <w:p w:rsidR="00302CCD" w:rsidRPr="006F110B" w:rsidRDefault="00A41229">
            <w:pPr>
              <w:pStyle w:val="TableParagraph"/>
              <w:spacing w:before="94" w:line="266" w:lineRule="exact"/>
              <w:ind w:left="716" w:right="681"/>
              <w:jc w:val="center"/>
              <w:rPr>
                <w:sz w:val="21"/>
              </w:rPr>
            </w:pPr>
            <w:r w:rsidRPr="006F110B">
              <w:rPr>
                <w:rFonts w:hint="eastAsia"/>
                <w:sz w:val="21"/>
              </w:rPr>
              <w:t>0.7%</w:t>
            </w:r>
          </w:p>
        </w:tc>
      </w:tr>
      <w:tr w:rsidR="006F110B" w:rsidRPr="006F110B">
        <w:trPr>
          <w:trHeight w:val="380"/>
        </w:trPr>
        <w:tc>
          <w:tcPr>
            <w:tcW w:w="2719" w:type="dxa"/>
          </w:tcPr>
          <w:p w:rsidR="00302CCD" w:rsidRPr="006F110B" w:rsidRDefault="00A41229">
            <w:pPr>
              <w:pStyle w:val="TableParagraph"/>
              <w:spacing w:before="93" w:line="267" w:lineRule="exact"/>
              <w:ind w:left="132"/>
              <w:rPr>
                <w:sz w:val="21"/>
              </w:rPr>
            </w:pPr>
            <w:r w:rsidRPr="006F110B">
              <w:rPr>
                <w:rFonts w:hint="eastAsia"/>
                <w:sz w:val="21"/>
              </w:rPr>
              <w:t>500-1000</w:t>
            </w:r>
          </w:p>
        </w:tc>
        <w:tc>
          <w:tcPr>
            <w:tcW w:w="2002" w:type="dxa"/>
          </w:tcPr>
          <w:p w:rsidR="00302CCD" w:rsidRPr="006F110B" w:rsidRDefault="00A41229">
            <w:pPr>
              <w:pStyle w:val="TableParagraph"/>
              <w:spacing w:before="93" w:line="267" w:lineRule="exact"/>
              <w:ind w:left="570" w:right="536"/>
              <w:jc w:val="center"/>
              <w:rPr>
                <w:sz w:val="21"/>
              </w:rPr>
            </w:pPr>
            <w:r w:rsidRPr="006F110B">
              <w:rPr>
                <w:rFonts w:hint="eastAsia"/>
                <w:sz w:val="21"/>
              </w:rPr>
              <w:t>0.8%</w:t>
            </w:r>
          </w:p>
        </w:tc>
        <w:tc>
          <w:tcPr>
            <w:tcW w:w="1992" w:type="dxa"/>
          </w:tcPr>
          <w:p w:rsidR="00302CCD" w:rsidRPr="006F110B" w:rsidRDefault="00A41229">
            <w:pPr>
              <w:pStyle w:val="TableParagraph"/>
              <w:spacing w:before="93" w:line="267" w:lineRule="exact"/>
              <w:ind w:left="566" w:right="534"/>
              <w:jc w:val="center"/>
              <w:rPr>
                <w:sz w:val="21"/>
              </w:rPr>
            </w:pPr>
            <w:r w:rsidRPr="006F110B">
              <w:rPr>
                <w:rFonts w:hint="eastAsia"/>
                <w:sz w:val="21"/>
              </w:rPr>
              <w:t>0.45%</w:t>
            </w:r>
          </w:p>
        </w:tc>
        <w:tc>
          <w:tcPr>
            <w:tcW w:w="2293" w:type="dxa"/>
          </w:tcPr>
          <w:p w:rsidR="00302CCD" w:rsidRPr="006F110B" w:rsidRDefault="00A41229">
            <w:pPr>
              <w:pStyle w:val="TableParagraph"/>
              <w:spacing w:before="93" w:line="267" w:lineRule="exact"/>
              <w:ind w:left="716" w:right="683"/>
              <w:jc w:val="center"/>
              <w:rPr>
                <w:sz w:val="21"/>
              </w:rPr>
            </w:pPr>
            <w:r w:rsidRPr="006F110B">
              <w:rPr>
                <w:rFonts w:hint="eastAsia"/>
                <w:sz w:val="21"/>
              </w:rPr>
              <w:t>0.55%</w:t>
            </w:r>
          </w:p>
        </w:tc>
      </w:tr>
      <w:tr w:rsidR="006F110B" w:rsidRPr="006F110B">
        <w:trPr>
          <w:trHeight w:val="380"/>
        </w:trPr>
        <w:tc>
          <w:tcPr>
            <w:tcW w:w="2719" w:type="dxa"/>
          </w:tcPr>
          <w:p w:rsidR="00302CCD" w:rsidRPr="006F110B" w:rsidRDefault="00A41229">
            <w:pPr>
              <w:pStyle w:val="TableParagraph"/>
              <w:spacing w:before="94" w:line="266" w:lineRule="exact"/>
              <w:ind w:left="132"/>
              <w:rPr>
                <w:sz w:val="21"/>
              </w:rPr>
            </w:pPr>
            <w:r w:rsidRPr="006F110B">
              <w:rPr>
                <w:rFonts w:hint="eastAsia"/>
                <w:sz w:val="21"/>
              </w:rPr>
              <w:t>1000-5000</w:t>
            </w:r>
          </w:p>
        </w:tc>
        <w:tc>
          <w:tcPr>
            <w:tcW w:w="2002" w:type="dxa"/>
          </w:tcPr>
          <w:p w:rsidR="00302CCD" w:rsidRPr="006F110B" w:rsidRDefault="00A41229">
            <w:pPr>
              <w:pStyle w:val="TableParagraph"/>
              <w:spacing w:before="94" w:line="266" w:lineRule="exact"/>
              <w:ind w:left="570" w:right="536"/>
              <w:jc w:val="center"/>
              <w:rPr>
                <w:sz w:val="21"/>
              </w:rPr>
            </w:pPr>
            <w:r w:rsidRPr="006F110B">
              <w:rPr>
                <w:rFonts w:hint="eastAsia"/>
                <w:sz w:val="21"/>
              </w:rPr>
              <w:t>0.5%</w:t>
            </w:r>
          </w:p>
        </w:tc>
        <w:tc>
          <w:tcPr>
            <w:tcW w:w="1992" w:type="dxa"/>
          </w:tcPr>
          <w:p w:rsidR="00302CCD" w:rsidRPr="006F110B" w:rsidRDefault="00A41229">
            <w:pPr>
              <w:pStyle w:val="TableParagraph"/>
              <w:spacing w:before="94" w:line="266" w:lineRule="exact"/>
              <w:ind w:left="566" w:right="534"/>
              <w:jc w:val="center"/>
              <w:rPr>
                <w:sz w:val="21"/>
              </w:rPr>
            </w:pPr>
            <w:r w:rsidRPr="006F110B">
              <w:rPr>
                <w:rFonts w:hint="eastAsia"/>
                <w:sz w:val="21"/>
              </w:rPr>
              <w:t>0.25%</w:t>
            </w:r>
          </w:p>
        </w:tc>
        <w:tc>
          <w:tcPr>
            <w:tcW w:w="2293" w:type="dxa"/>
          </w:tcPr>
          <w:p w:rsidR="00302CCD" w:rsidRPr="006F110B" w:rsidRDefault="00A41229">
            <w:pPr>
              <w:pStyle w:val="TableParagraph"/>
              <w:spacing w:before="94" w:line="266" w:lineRule="exact"/>
              <w:ind w:left="716" w:right="683"/>
              <w:jc w:val="center"/>
              <w:rPr>
                <w:sz w:val="21"/>
              </w:rPr>
            </w:pPr>
            <w:r w:rsidRPr="006F110B">
              <w:rPr>
                <w:rFonts w:hint="eastAsia"/>
                <w:sz w:val="21"/>
              </w:rPr>
              <w:t>0.35%</w:t>
            </w:r>
          </w:p>
        </w:tc>
      </w:tr>
      <w:tr w:rsidR="006F110B" w:rsidRPr="006F110B">
        <w:trPr>
          <w:trHeight w:val="380"/>
        </w:trPr>
        <w:tc>
          <w:tcPr>
            <w:tcW w:w="2719" w:type="dxa"/>
          </w:tcPr>
          <w:p w:rsidR="00302CCD" w:rsidRPr="006F110B" w:rsidRDefault="00A41229">
            <w:pPr>
              <w:pStyle w:val="TableParagraph"/>
              <w:spacing w:before="93" w:line="267" w:lineRule="exact"/>
              <w:ind w:left="132"/>
              <w:rPr>
                <w:sz w:val="21"/>
              </w:rPr>
            </w:pPr>
            <w:r w:rsidRPr="006F110B">
              <w:rPr>
                <w:rFonts w:hint="eastAsia"/>
                <w:sz w:val="21"/>
              </w:rPr>
              <w:t>5000-10000</w:t>
            </w:r>
          </w:p>
        </w:tc>
        <w:tc>
          <w:tcPr>
            <w:tcW w:w="2002" w:type="dxa"/>
          </w:tcPr>
          <w:p w:rsidR="00302CCD" w:rsidRPr="006F110B" w:rsidRDefault="00A41229">
            <w:pPr>
              <w:pStyle w:val="TableParagraph"/>
              <w:spacing w:before="93" w:line="267" w:lineRule="exact"/>
              <w:ind w:left="570" w:right="538"/>
              <w:jc w:val="center"/>
              <w:rPr>
                <w:sz w:val="21"/>
              </w:rPr>
            </w:pPr>
            <w:r w:rsidRPr="006F110B">
              <w:rPr>
                <w:rFonts w:hint="eastAsia"/>
                <w:sz w:val="21"/>
              </w:rPr>
              <w:t>0.25%</w:t>
            </w:r>
          </w:p>
        </w:tc>
        <w:tc>
          <w:tcPr>
            <w:tcW w:w="1992" w:type="dxa"/>
          </w:tcPr>
          <w:p w:rsidR="00302CCD" w:rsidRPr="006F110B" w:rsidRDefault="00A41229">
            <w:pPr>
              <w:pStyle w:val="TableParagraph"/>
              <w:spacing w:before="93" w:line="267" w:lineRule="exact"/>
              <w:ind w:left="567" w:right="533"/>
              <w:jc w:val="center"/>
              <w:rPr>
                <w:sz w:val="21"/>
              </w:rPr>
            </w:pPr>
            <w:r w:rsidRPr="006F110B">
              <w:rPr>
                <w:rFonts w:hint="eastAsia"/>
                <w:sz w:val="21"/>
              </w:rPr>
              <w:t>0.1%</w:t>
            </w:r>
          </w:p>
        </w:tc>
        <w:tc>
          <w:tcPr>
            <w:tcW w:w="2293" w:type="dxa"/>
          </w:tcPr>
          <w:p w:rsidR="00302CCD" w:rsidRPr="006F110B" w:rsidRDefault="00A41229">
            <w:pPr>
              <w:pStyle w:val="TableParagraph"/>
              <w:spacing w:before="93" w:line="267" w:lineRule="exact"/>
              <w:ind w:left="716" w:right="681"/>
              <w:jc w:val="center"/>
              <w:rPr>
                <w:sz w:val="21"/>
              </w:rPr>
            </w:pPr>
            <w:r w:rsidRPr="006F110B">
              <w:rPr>
                <w:rFonts w:hint="eastAsia"/>
                <w:sz w:val="21"/>
              </w:rPr>
              <w:t>0.2%</w:t>
            </w:r>
          </w:p>
        </w:tc>
      </w:tr>
      <w:tr w:rsidR="006F110B" w:rsidRPr="006F110B">
        <w:trPr>
          <w:trHeight w:val="380"/>
        </w:trPr>
        <w:tc>
          <w:tcPr>
            <w:tcW w:w="2719" w:type="dxa"/>
          </w:tcPr>
          <w:p w:rsidR="00302CCD" w:rsidRPr="006F110B" w:rsidRDefault="00A41229">
            <w:pPr>
              <w:pStyle w:val="TableParagraph"/>
              <w:spacing w:before="94" w:line="266" w:lineRule="exact"/>
              <w:ind w:left="132"/>
              <w:rPr>
                <w:sz w:val="21"/>
              </w:rPr>
            </w:pPr>
            <w:r w:rsidRPr="006F110B">
              <w:rPr>
                <w:rFonts w:hint="eastAsia"/>
                <w:sz w:val="21"/>
              </w:rPr>
              <w:t>10000-100000</w:t>
            </w:r>
          </w:p>
        </w:tc>
        <w:tc>
          <w:tcPr>
            <w:tcW w:w="2002" w:type="dxa"/>
          </w:tcPr>
          <w:p w:rsidR="00302CCD" w:rsidRPr="006F110B" w:rsidRDefault="00A41229">
            <w:pPr>
              <w:pStyle w:val="TableParagraph"/>
              <w:spacing w:before="94" w:line="266" w:lineRule="exact"/>
              <w:ind w:left="570" w:right="538"/>
              <w:jc w:val="center"/>
              <w:rPr>
                <w:sz w:val="21"/>
              </w:rPr>
            </w:pPr>
            <w:r w:rsidRPr="006F110B">
              <w:rPr>
                <w:rFonts w:hint="eastAsia"/>
                <w:sz w:val="21"/>
              </w:rPr>
              <w:t>0.05%</w:t>
            </w:r>
          </w:p>
        </w:tc>
        <w:tc>
          <w:tcPr>
            <w:tcW w:w="1992" w:type="dxa"/>
          </w:tcPr>
          <w:p w:rsidR="00302CCD" w:rsidRPr="006F110B" w:rsidRDefault="00A41229">
            <w:pPr>
              <w:pStyle w:val="TableParagraph"/>
              <w:spacing w:before="94" w:line="266" w:lineRule="exact"/>
              <w:ind w:left="566" w:right="534"/>
              <w:jc w:val="center"/>
              <w:rPr>
                <w:sz w:val="21"/>
              </w:rPr>
            </w:pPr>
            <w:r w:rsidRPr="006F110B">
              <w:rPr>
                <w:rFonts w:hint="eastAsia"/>
                <w:sz w:val="21"/>
              </w:rPr>
              <w:t>0.05%</w:t>
            </w:r>
          </w:p>
        </w:tc>
        <w:tc>
          <w:tcPr>
            <w:tcW w:w="2293" w:type="dxa"/>
          </w:tcPr>
          <w:p w:rsidR="00302CCD" w:rsidRPr="006F110B" w:rsidRDefault="00A41229">
            <w:pPr>
              <w:pStyle w:val="TableParagraph"/>
              <w:spacing w:before="94" w:line="266" w:lineRule="exact"/>
              <w:ind w:left="716" w:right="683"/>
              <w:jc w:val="center"/>
              <w:rPr>
                <w:sz w:val="21"/>
              </w:rPr>
            </w:pPr>
            <w:r w:rsidRPr="006F110B">
              <w:rPr>
                <w:rFonts w:hint="eastAsia"/>
                <w:sz w:val="21"/>
              </w:rPr>
              <w:t>0.05%</w:t>
            </w:r>
          </w:p>
        </w:tc>
      </w:tr>
      <w:tr w:rsidR="006F110B" w:rsidRPr="006F110B">
        <w:trPr>
          <w:trHeight w:val="380"/>
        </w:trPr>
        <w:tc>
          <w:tcPr>
            <w:tcW w:w="2719" w:type="dxa"/>
          </w:tcPr>
          <w:p w:rsidR="00302CCD" w:rsidRPr="006F110B" w:rsidRDefault="00A41229">
            <w:pPr>
              <w:pStyle w:val="TableParagraph"/>
              <w:spacing w:before="93" w:line="267" w:lineRule="exact"/>
              <w:ind w:left="132"/>
              <w:rPr>
                <w:sz w:val="21"/>
              </w:rPr>
            </w:pPr>
            <w:r w:rsidRPr="006F110B">
              <w:rPr>
                <w:rFonts w:hint="eastAsia"/>
                <w:sz w:val="21"/>
              </w:rPr>
              <w:t>100000 以上</w:t>
            </w:r>
          </w:p>
        </w:tc>
        <w:tc>
          <w:tcPr>
            <w:tcW w:w="2002" w:type="dxa"/>
          </w:tcPr>
          <w:p w:rsidR="00302CCD" w:rsidRPr="006F110B" w:rsidRDefault="00A41229">
            <w:pPr>
              <w:pStyle w:val="TableParagraph"/>
              <w:spacing w:before="93" w:line="267" w:lineRule="exact"/>
              <w:ind w:left="570" w:right="538"/>
              <w:jc w:val="center"/>
              <w:rPr>
                <w:sz w:val="21"/>
              </w:rPr>
            </w:pPr>
            <w:r w:rsidRPr="006F110B">
              <w:rPr>
                <w:rFonts w:hint="eastAsia"/>
                <w:sz w:val="21"/>
              </w:rPr>
              <w:t>0.01%</w:t>
            </w:r>
          </w:p>
        </w:tc>
        <w:tc>
          <w:tcPr>
            <w:tcW w:w="1992" w:type="dxa"/>
          </w:tcPr>
          <w:p w:rsidR="00302CCD" w:rsidRPr="006F110B" w:rsidRDefault="00A41229">
            <w:pPr>
              <w:pStyle w:val="TableParagraph"/>
              <w:spacing w:before="93" w:line="267" w:lineRule="exact"/>
              <w:ind w:left="566" w:right="534"/>
              <w:jc w:val="center"/>
              <w:rPr>
                <w:sz w:val="21"/>
              </w:rPr>
            </w:pPr>
            <w:r w:rsidRPr="006F110B">
              <w:rPr>
                <w:rFonts w:hint="eastAsia"/>
                <w:sz w:val="21"/>
              </w:rPr>
              <w:t>0.01%</w:t>
            </w:r>
          </w:p>
        </w:tc>
        <w:tc>
          <w:tcPr>
            <w:tcW w:w="2293" w:type="dxa"/>
          </w:tcPr>
          <w:p w:rsidR="00302CCD" w:rsidRPr="006F110B" w:rsidRDefault="00A41229">
            <w:pPr>
              <w:pStyle w:val="TableParagraph"/>
              <w:spacing w:before="93" w:line="267" w:lineRule="exact"/>
              <w:ind w:left="716" w:right="683"/>
              <w:jc w:val="center"/>
              <w:rPr>
                <w:sz w:val="21"/>
              </w:rPr>
            </w:pPr>
            <w:r w:rsidRPr="006F110B">
              <w:rPr>
                <w:rFonts w:hint="eastAsia"/>
                <w:sz w:val="21"/>
              </w:rPr>
              <w:t>0.01%</w:t>
            </w:r>
          </w:p>
        </w:tc>
      </w:tr>
    </w:tbl>
    <w:p w:rsidR="00302CCD" w:rsidRPr="006F110B" w:rsidRDefault="00A41229">
      <w:pPr>
        <w:pStyle w:val="a3"/>
        <w:spacing w:before="101"/>
        <w:ind w:left="239"/>
      </w:pPr>
      <w:r w:rsidRPr="006F110B">
        <w:rPr>
          <w:rFonts w:hint="eastAsia"/>
        </w:rPr>
        <w:t>注：代理服务收费按差额定率累进法计算。</w:t>
      </w:r>
    </w:p>
    <w:p w:rsidR="00302CCD" w:rsidRPr="006F110B" w:rsidRDefault="00A41229">
      <w:pPr>
        <w:pStyle w:val="a8"/>
        <w:numPr>
          <w:ilvl w:val="0"/>
          <w:numId w:val="21"/>
        </w:numPr>
        <w:tabs>
          <w:tab w:val="left" w:pos="952"/>
        </w:tabs>
        <w:spacing w:before="123" w:line="348" w:lineRule="auto"/>
        <w:ind w:left="212" w:right="255" w:firstLine="420"/>
        <w:jc w:val="both"/>
        <w:rPr>
          <w:sz w:val="19"/>
        </w:rPr>
      </w:pPr>
      <w:r w:rsidRPr="006F110B">
        <w:rPr>
          <w:rFonts w:hint="eastAsia"/>
          <w:b/>
          <w:spacing w:val="4"/>
          <w:sz w:val="21"/>
        </w:rPr>
        <w:t>解释权：</w:t>
      </w:r>
      <w:r w:rsidRPr="006F110B">
        <w:rPr>
          <w:rFonts w:hint="eastAsia"/>
          <w:spacing w:val="-9"/>
          <w:sz w:val="21"/>
        </w:rPr>
        <w:t>本竞争性磋商文件是根据《中华人民共和国政府采购法》、《中华人民共和国政府采购</w:t>
      </w:r>
      <w:r w:rsidRPr="006F110B">
        <w:rPr>
          <w:rFonts w:hint="eastAsia"/>
          <w:spacing w:val="-17"/>
          <w:sz w:val="21"/>
        </w:rPr>
        <w:t>法实施条例》、《政府采购竞争性磋商采购方式管理暂行办法》和政府采购管理有关规定编制，本竞争性磋商文件的解释权属于采购代理机构。</w:t>
      </w:r>
    </w:p>
    <w:p w:rsidR="00302CCD" w:rsidRPr="006F110B" w:rsidRDefault="00A41229" w:rsidP="00D5214C">
      <w:pPr>
        <w:spacing w:line="390" w:lineRule="exact"/>
        <w:ind w:firstLineChars="200" w:firstLine="422"/>
        <w:rPr>
          <w:sz w:val="19"/>
        </w:rPr>
        <w:sectPr w:rsidR="00302CCD" w:rsidRPr="006F110B">
          <w:type w:val="continuous"/>
          <w:pgSz w:w="11910" w:h="16840"/>
          <w:pgMar w:top="640" w:right="1060" w:bottom="280" w:left="920" w:header="720" w:footer="720" w:gutter="0"/>
          <w:cols w:space="720"/>
        </w:sectPr>
      </w:pPr>
      <w:r w:rsidRPr="006F110B">
        <w:rPr>
          <w:rFonts w:hint="eastAsia"/>
          <w:b/>
          <w:sz w:val="21"/>
        </w:rPr>
        <w:t>监督管理机构：</w:t>
      </w:r>
      <w:r w:rsidR="001B6D1E" w:rsidRPr="006F110B">
        <w:rPr>
          <w:rFonts w:hint="eastAsia"/>
          <w:szCs w:val="21"/>
        </w:rPr>
        <w:t>灌阳</w:t>
      </w:r>
      <w:r w:rsidR="00D5214C" w:rsidRPr="006F110B">
        <w:rPr>
          <w:rFonts w:hint="eastAsia"/>
          <w:szCs w:val="21"/>
        </w:rPr>
        <w:t>县政府采购办公室</w:t>
      </w:r>
      <w:r w:rsidR="00D5214C" w:rsidRPr="006F110B">
        <w:rPr>
          <w:szCs w:val="21"/>
        </w:rPr>
        <w:t xml:space="preserve">      电话：0773-</w:t>
      </w:r>
      <w:r w:rsidR="001B6D1E" w:rsidRPr="006F110B">
        <w:rPr>
          <w:szCs w:val="21"/>
        </w:rPr>
        <w:t>4250206</w:t>
      </w:r>
    </w:p>
    <w:p w:rsidR="00302CCD" w:rsidRPr="006F110B" w:rsidRDefault="00A41229">
      <w:pPr>
        <w:spacing w:before="42"/>
        <w:ind w:right="45"/>
        <w:jc w:val="center"/>
        <w:rPr>
          <w:b/>
          <w:sz w:val="32"/>
        </w:rPr>
      </w:pPr>
      <w:r w:rsidRPr="006F110B">
        <w:rPr>
          <w:rFonts w:hint="eastAsia"/>
          <w:b/>
          <w:sz w:val="32"/>
        </w:rPr>
        <w:lastRenderedPageBreak/>
        <w:t>第三章 服务</w:t>
      </w:r>
      <w:r w:rsidR="00E8513C" w:rsidRPr="006F110B">
        <w:rPr>
          <w:rFonts w:hint="eastAsia"/>
          <w:b/>
          <w:sz w:val="32"/>
        </w:rPr>
        <w:t>采购</w:t>
      </w:r>
      <w:r w:rsidRPr="006F110B">
        <w:rPr>
          <w:rFonts w:hint="eastAsia"/>
          <w:b/>
          <w:sz w:val="32"/>
        </w:rPr>
        <w:t>需求</w:t>
      </w:r>
    </w:p>
    <w:p w:rsidR="00006B9B" w:rsidRPr="006F110B" w:rsidRDefault="00006B9B" w:rsidP="00006B9B">
      <w:pPr>
        <w:adjustRightInd w:val="0"/>
        <w:spacing w:line="340" w:lineRule="exact"/>
        <w:ind w:firstLineChars="200" w:firstLine="440"/>
        <w:rPr>
          <w:bCs/>
        </w:rPr>
      </w:pPr>
      <w:r w:rsidRPr="006F110B">
        <w:rPr>
          <w:rFonts w:hint="eastAsia"/>
          <w:bCs/>
        </w:rPr>
        <w:t>一、本表中的品牌规格型号仅起参考作用，供应商可选用其他品牌规格型号替代。</w:t>
      </w:r>
    </w:p>
    <w:p w:rsidR="00006B9B" w:rsidRPr="006F110B" w:rsidRDefault="00006B9B" w:rsidP="00006B9B">
      <w:pPr>
        <w:adjustRightInd w:val="0"/>
        <w:spacing w:line="280" w:lineRule="exact"/>
        <w:ind w:firstLine="431"/>
        <w:rPr>
          <w:szCs w:val="21"/>
        </w:rPr>
      </w:pPr>
      <w:r w:rsidRPr="006F110B">
        <w:rPr>
          <w:rFonts w:hint="eastAsia"/>
          <w:bCs/>
          <w:szCs w:val="21"/>
        </w:rPr>
        <w:t>二、</w:t>
      </w:r>
      <w:r w:rsidRPr="006F110B">
        <w:rPr>
          <w:rFonts w:hint="eastAsia"/>
          <w:szCs w:val="21"/>
        </w:rPr>
        <w:t>根据财库〔2019〕9 号及财库〔2019〕19 号文件规定，台式计算机，便携式计算机、平板式微型计算机，激光打印机，针式打印机，液晶显示器， 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供应商所投货物必须使用财政部现行《节能产品政府采购品目清单》目录内的产品，供应商必须在响应文件中提供由国家确定的认证机构出具的处于有效期之内的节能产品认证证书复印件（加盖供应商公章），否则响应文件无效。</w:t>
      </w:r>
    </w:p>
    <w:p w:rsidR="00006B9B" w:rsidRPr="006F110B" w:rsidRDefault="00006B9B" w:rsidP="00006B9B">
      <w:pPr>
        <w:pStyle w:val="a3"/>
        <w:spacing w:line="320" w:lineRule="exact"/>
        <w:ind w:right="164" w:firstLineChars="200" w:firstLine="420"/>
        <w:rPr>
          <w:bCs/>
        </w:rPr>
      </w:pPr>
      <w:r w:rsidRPr="006F110B">
        <w:rPr>
          <w:rFonts w:hint="eastAsia"/>
          <w:bCs/>
        </w:rPr>
        <w:t>三、本“货物采购需求”中的所有条款要求均为实质性要求。</w:t>
      </w:r>
    </w:p>
    <w:tbl>
      <w:tblPr>
        <w:tblW w:w="0" w:type="auto"/>
        <w:tblInd w:w="113" w:type="dxa"/>
        <w:tblLook w:val="0000" w:firstRow="0" w:lastRow="0" w:firstColumn="0" w:lastColumn="0" w:noHBand="0" w:noVBand="0"/>
      </w:tblPr>
      <w:tblGrid>
        <w:gridCol w:w="562"/>
        <w:gridCol w:w="709"/>
        <w:gridCol w:w="567"/>
        <w:gridCol w:w="709"/>
        <w:gridCol w:w="709"/>
        <w:gridCol w:w="3827"/>
        <w:gridCol w:w="1417"/>
        <w:gridCol w:w="1418"/>
      </w:tblGrid>
      <w:tr w:rsidR="006F110B" w:rsidRPr="006F110B" w:rsidTr="00006B9B">
        <w:trPr>
          <w:trHeight w:val="280"/>
          <w:tblHead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06B9B" w:rsidRPr="006F110B" w:rsidRDefault="00006B9B" w:rsidP="0000315C">
            <w:pPr>
              <w:widowControl/>
            </w:pPr>
            <w:r w:rsidRPr="006F110B">
              <w:rPr>
                <w:rFonts w:hint="eastAsia"/>
              </w:rPr>
              <w:t>项号</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center"/>
          </w:tcPr>
          <w:p w:rsidR="00006B9B" w:rsidRPr="006F110B" w:rsidRDefault="00006B9B" w:rsidP="0000315C">
            <w:pPr>
              <w:widowControl/>
              <w:jc w:val="center"/>
            </w:pPr>
            <w:r w:rsidRPr="006F110B">
              <w:rPr>
                <w:rFonts w:hint="eastAsia"/>
              </w:rPr>
              <w:t>名称</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06B9B" w:rsidRPr="006F110B" w:rsidRDefault="00006B9B" w:rsidP="0000315C">
            <w:pPr>
              <w:widowControl/>
              <w:jc w:val="center"/>
            </w:pPr>
            <w:r w:rsidRPr="006F110B">
              <w:rPr>
                <w:rFonts w:hint="eastAsia"/>
              </w:rPr>
              <w:t>数量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06B9B" w:rsidRPr="006F110B" w:rsidRDefault="00006B9B" w:rsidP="0000315C">
            <w:pPr>
              <w:widowControl/>
              <w:jc w:val="center"/>
            </w:pPr>
            <w:r w:rsidRPr="006F110B">
              <w:rPr>
                <w:rFonts w:hint="eastAsia"/>
              </w:rPr>
              <w:t>单位</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006B9B" w:rsidRPr="006F110B" w:rsidRDefault="00006B9B" w:rsidP="0000315C">
            <w:pPr>
              <w:widowControl/>
              <w:jc w:val="center"/>
            </w:pPr>
            <w:r w:rsidRPr="006F110B">
              <w:rPr>
                <w:rFonts w:hint="eastAsia"/>
              </w:rPr>
              <w:t>货物规格及技术参数要求</w:t>
            </w:r>
          </w:p>
        </w:tc>
        <w:tc>
          <w:tcPr>
            <w:tcW w:w="1417" w:type="dxa"/>
            <w:tcBorders>
              <w:top w:val="single" w:sz="4" w:space="0" w:color="auto"/>
              <w:left w:val="nil"/>
              <w:bottom w:val="single" w:sz="4" w:space="0" w:color="auto"/>
              <w:right w:val="single" w:sz="4" w:space="0" w:color="auto"/>
            </w:tcBorders>
            <w:shd w:val="clear" w:color="000000" w:fill="FFFFFF"/>
          </w:tcPr>
          <w:p w:rsidR="00006B9B" w:rsidRPr="006F110B" w:rsidRDefault="00006B9B" w:rsidP="00006B9B">
            <w:pPr>
              <w:widowControl/>
            </w:pPr>
            <w:r w:rsidRPr="006F110B">
              <w:rPr>
                <w:rFonts w:hint="eastAsia"/>
              </w:rPr>
              <w:t>单价（元）</w:t>
            </w:r>
          </w:p>
        </w:tc>
        <w:tc>
          <w:tcPr>
            <w:tcW w:w="1418" w:type="dxa"/>
            <w:tcBorders>
              <w:top w:val="single" w:sz="4" w:space="0" w:color="auto"/>
              <w:left w:val="nil"/>
              <w:bottom w:val="single" w:sz="4" w:space="0" w:color="auto"/>
              <w:right w:val="single" w:sz="4" w:space="0" w:color="auto"/>
            </w:tcBorders>
            <w:shd w:val="clear" w:color="000000" w:fill="FFFFFF"/>
          </w:tcPr>
          <w:p w:rsidR="00006B9B" w:rsidRPr="006F110B" w:rsidRDefault="00006B9B" w:rsidP="0000315C">
            <w:pPr>
              <w:widowControl/>
              <w:jc w:val="center"/>
            </w:pPr>
            <w:r w:rsidRPr="006F110B">
              <w:rPr>
                <w:rFonts w:hint="eastAsia"/>
              </w:rPr>
              <w:t>总价（元）</w:t>
            </w:r>
          </w:p>
        </w:tc>
      </w:tr>
      <w:tr w:rsidR="006F110B" w:rsidRPr="006F110B" w:rsidTr="00006B9B">
        <w:trPr>
          <w:trHeight w:val="90"/>
        </w:trPr>
        <w:tc>
          <w:tcPr>
            <w:tcW w:w="562" w:type="dxa"/>
            <w:vMerge w:val="restart"/>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1</w:t>
            </w:r>
          </w:p>
        </w:tc>
        <w:tc>
          <w:tcPr>
            <w:tcW w:w="709" w:type="dxa"/>
            <w:vMerge w:val="restart"/>
            <w:tcBorders>
              <w:top w:val="nil"/>
              <w:left w:val="single" w:sz="4" w:space="0" w:color="auto"/>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防护器械</w:t>
            </w:r>
            <w:r w:rsidRPr="006F110B">
              <w:rPr>
                <w:rFonts w:hint="eastAsia"/>
              </w:rPr>
              <w:br/>
            </w:r>
            <w:r w:rsidRPr="006F110B">
              <w:rPr>
                <w:rFonts w:hint="eastAsia"/>
              </w:rPr>
              <w:br/>
              <w:t>（八件套）</w:t>
            </w:r>
          </w:p>
        </w:tc>
        <w:tc>
          <w:tcPr>
            <w:tcW w:w="56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伸縮警棍</w:t>
            </w:r>
          </w:p>
        </w:tc>
        <w:tc>
          <w:tcPr>
            <w:tcW w:w="709"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226</w:t>
            </w:r>
          </w:p>
        </w:tc>
        <w:tc>
          <w:tcPr>
            <w:tcW w:w="709"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个</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技术要求：</w:t>
            </w:r>
            <w:r w:rsidRPr="006F110B">
              <w:rPr>
                <w:rFonts w:hint="eastAsia"/>
              </w:rPr>
              <w:br/>
              <w:t>1、尺寸：收缩长度200mm±5mm; 展开长度≥530mm；握把直径28mm±1mm</w:t>
            </w:r>
            <w:r w:rsidRPr="006F110B">
              <w:rPr>
                <w:rFonts w:hint="eastAsia"/>
              </w:rPr>
              <w:br/>
              <w:t>2、重量：≤350g</w:t>
            </w:r>
            <w:r w:rsidRPr="006F110B">
              <w:rPr>
                <w:rFonts w:hint="eastAsia"/>
              </w:rPr>
              <w:br/>
              <w:t>3、材质：无缝钢管</w:t>
            </w:r>
            <w:r w:rsidRPr="006F110B">
              <w:rPr>
                <w:rFonts w:hint="eastAsia"/>
              </w:rPr>
              <w:br/>
              <w:t>4、伸缩次数：≥3000次</w:t>
            </w:r>
            <w:r w:rsidRPr="006F110B">
              <w:rPr>
                <w:rFonts w:hint="eastAsia"/>
              </w:rPr>
              <w:br/>
              <w:t>5、耐腐蚀性：9级</w:t>
            </w:r>
            <w:r w:rsidRPr="006F110B">
              <w:rPr>
                <w:rFonts w:hint="eastAsia"/>
              </w:rPr>
              <w:br/>
              <w:t>6、抗拉强度：≥1000N</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130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29380</w:t>
            </w:r>
          </w:p>
        </w:tc>
      </w:tr>
      <w:tr w:rsidR="006F110B" w:rsidRPr="006F110B" w:rsidTr="00006B9B">
        <w:trPr>
          <w:trHeight w:val="3040"/>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催泪喷射器</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226</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个</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技术要求：</w:t>
            </w:r>
            <w:r w:rsidRPr="006F110B">
              <w:rPr>
                <w:rFonts w:hint="eastAsia"/>
              </w:rPr>
              <w:br/>
              <w:t xml:space="preserve">成分：强烈的辛辣素－CS混合刺激剂 </w:t>
            </w:r>
            <w:r w:rsidRPr="006F110B">
              <w:rPr>
                <w:rFonts w:hint="eastAsia"/>
              </w:rPr>
              <w:br/>
              <w:t xml:space="preserve">尺寸：35mm*150mm </w:t>
            </w:r>
            <w:r w:rsidRPr="006F110B">
              <w:rPr>
                <w:rFonts w:hint="eastAsia"/>
              </w:rPr>
              <w:br/>
              <w:t xml:space="preserve">喷射距离：≥3m </w:t>
            </w:r>
            <w:r w:rsidRPr="006F110B">
              <w:rPr>
                <w:rFonts w:hint="eastAsia"/>
              </w:rPr>
              <w:br/>
              <w:t xml:space="preserve">喷射时间：≥4s </w:t>
            </w:r>
            <w:r w:rsidRPr="006F110B">
              <w:rPr>
                <w:rFonts w:hint="eastAsia"/>
              </w:rPr>
              <w:br/>
              <w:t xml:space="preserve">喷射速度：≥7.0g/s </w:t>
            </w:r>
            <w:r w:rsidRPr="006F110B">
              <w:rPr>
                <w:rFonts w:hint="eastAsia"/>
              </w:rPr>
              <w:br/>
              <w:t xml:space="preserve">有效期：3年 </w:t>
            </w:r>
            <w:r w:rsidRPr="006F110B">
              <w:rPr>
                <w:rFonts w:hint="eastAsia"/>
              </w:rPr>
              <w:br/>
              <w:t xml:space="preserve">质量：110g </w:t>
            </w:r>
            <w:r w:rsidRPr="006F110B">
              <w:rPr>
                <w:rFonts w:hint="eastAsia"/>
              </w:rPr>
              <w:br/>
              <w:t>说明：喷射出的气雾使歹徒流泪,打喷嚏,脸部疼痛,暂时失去抵抗力,有效地保护自己。使用时严禁逆风喷射。</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120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27120</w:t>
            </w:r>
          </w:p>
        </w:tc>
      </w:tr>
      <w:tr w:rsidR="006F110B" w:rsidRPr="006F110B" w:rsidTr="00006B9B">
        <w:trPr>
          <w:trHeight w:val="50"/>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强光手电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226</w:t>
            </w: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226</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个</w:t>
            </w: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双</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lastRenderedPageBreak/>
              <w:t>外形规格：Φ26×150（mm）</w:t>
            </w:r>
            <w:r w:rsidRPr="006F110B">
              <w:rPr>
                <w:rFonts w:hint="eastAsia"/>
              </w:rPr>
              <w:br/>
              <w:t>灯泡使用寿命：10万小时</w:t>
            </w:r>
            <w:r w:rsidRPr="006F110B">
              <w:rPr>
                <w:rFonts w:hint="eastAsia"/>
              </w:rPr>
              <w:br/>
              <w:t>亮度：100流明</w:t>
            </w:r>
            <w:r w:rsidRPr="006F110B">
              <w:rPr>
                <w:rFonts w:hint="eastAsia"/>
              </w:rPr>
              <w:br/>
              <w:t>持续高亮照明：5小时</w:t>
            </w:r>
            <w:r w:rsidRPr="006F110B">
              <w:rPr>
                <w:rFonts w:hint="eastAsia"/>
              </w:rPr>
              <w:br/>
              <w:t>简体采用表面氧化处理的铝合金外壳，硬度高，外观精美。头部三角攻击头坚硬锋利，可用来攻击目标或砸碎玻璃，电池为可充电锂电池，重复充电次。并配有车载充电器和墙体充电器。提供高亮度照明。防水抗压抗摔。重复按触开关可实现强光，弱光，爆闪光功能循环。</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180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40680</w:t>
            </w:r>
          </w:p>
        </w:tc>
      </w:tr>
      <w:tr w:rsidR="006F110B" w:rsidRPr="006F110B" w:rsidTr="00006B9B">
        <w:trPr>
          <w:trHeight w:val="2880"/>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防割手套</w:t>
            </w:r>
          </w:p>
        </w:tc>
        <w:tc>
          <w:tcPr>
            <w:tcW w:w="709" w:type="dxa"/>
            <w:vMerge/>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防割手套采用0.08mm不锈钢为芯丝外包超高分子量聚乙烯纤维制成的包覆纱，使用2根包覆纱做表层。加涤纶低弹丝为里层编织而成。在保证防割要求的条件下，增强了手套的柔软度。加大了警员佩带使用时的舒适性。手腕、手掌、手背、手指等处于防割层的覆盖范围内，材料的颜色一致,性能稳定，无毒、易戴、易脱、透气、触感好、不影响关节弯曲。是警务人员在执行任务、处理突发事件时自身防护的理想产品。</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80</w:t>
            </w: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18080</w:t>
            </w:r>
          </w:p>
        </w:tc>
      </w:tr>
      <w:tr w:rsidR="006F110B" w:rsidRPr="006F110B" w:rsidTr="00006B9B">
        <w:trPr>
          <w:trHeight w:val="6240"/>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nil"/>
              <w:left w:val="single" w:sz="4" w:space="0" w:color="auto"/>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 xml:space="preserve"> 钢叉   抓捕器</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226</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个</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钢叉采用高强度优质不锈钢材，具有强度高，抗冲击力强，抗折弯力强，坚固耐用，使用方便等特点，能抵御多人的推力，不弯曲不变形，防护能力强，除警用外也是学校、幼儿园、企事业保卫的理想器械。</w:t>
            </w:r>
            <w:r w:rsidRPr="006F110B">
              <w:rPr>
                <w:rFonts w:hint="eastAsia"/>
              </w:rPr>
              <w:br/>
              <w:t>1、材质：杆体不锈钢，手柄采用进口高强度塑料</w:t>
            </w:r>
            <w:r w:rsidRPr="006F110B">
              <w:rPr>
                <w:rFonts w:hint="eastAsia"/>
              </w:rPr>
              <w:br/>
              <w:t>2、质量：1.35kg</w:t>
            </w:r>
            <w:r w:rsidRPr="006F110B">
              <w:rPr>
                <w:rFonts w:hint="eastAsia"/>
              </w:rPr>
              <w:br/>
              <w:t>3、杆体：外管：Φ34.5mm</w:t>
            </w:r>
            <w:r w:rsidRPr="006F110B">
              <w:rPr>
                <w:rFonts w:hint="eastAsia"/>
              </w:rPr>
              <w:br/>
              <w:t xml:space="preserve">         内管：Φ28mm</w:t>
            </w:r>
            <w:r w:rsidRPr="006F110B">
              <w:rPr>
                <w:rFonts w:hint="eastAsia"/>
              </w:rPr>
              <w:br/>
              <w:t>壁厚：1.0mm</w:t>
            </w:r>
            <w:r w:rsidRPr="006F110B">
              <w:rPr>
                <w:rFonts w:hint="eastAsia"/>
              </w:rPr>
              <w:br/>
              <w:t>4、长度：收缩：1395mm</w:t>
            </w:r>
            <w:r w:rsidRPr="006F110B">
              <w:rPr>
                <w:rFonts w:hint="eastAsia"/>
              </w:rPr>
              <w:br/>
              <w:t>伸展：2125mm</w:t>
            </w:r>
            <w:r w:rsidRPr="006F110B">
              <w:rPr>
                <w:rFonts w:hint="eastAsia"/>
              </w:rPr>
              <w:br/>
              <w:t>5、月牙环最大间距：420mm</w:t>
            </w:r>
            <w:r w:rsidRPr="006F110B">
              <w:rPr>
                <w:rFonts w:hint="eastAsia"/>
              </w:rPr>
              <w:br/>
              <w:t>6、抗拉强度：竖直方向可承受400N以上的拉力</w:t>
            </w:r>
            <w:r w:rsidRPr="006F110B">
              <w:rPr>
                <w:rFonts w:hint="eastAsia"/>
              </w:rPr>
              <w:br/>
              <w:t>7、特点：不锈钢杆体伸缩自如，锁紧结构简单可靠，外表无尖锐棱角，既可保证执勤人员的安全，也能有效的制服歹徒。</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95</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21470</w:t>
            </w:r>
          </w:p>
        </w:tc>
      </w:tr>
      <w:tr w:rsidR="006F110B" w:rsidRPr="006F110B" w:rsidTr="00006B9B">
        <w:trPr>
          <w:trHeight w:val="475"/>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头盔</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226</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个</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材质：高分子PC（聚碳酸酯），即高强度玻璃钢，防碰撞，防穿透，耐摔，耐击打。</w:t>
            </w:r>
            <w:r w:rsidRPr="006F110B">
              <w:rPr>
                <w:rFonts w:hint="eastAsia"/>
              </w:rPr>
              <w:br/>
              <w:t>特点：帽壳采用PC防暴材料，本材料是高强度和合理韧性的完美配合，对外来冲击力有良好的缓冲功能，其抗冲击强度和耐穿刺性能极佳，实用性能优于其他材质。产品耐寒，不易变形，不起泡，不分层，耐腐蚀，绝缘性能好，强度高，坚固耐用。</w:t>
            </w:r>
            <w:r w:rsidRPr="006F110B">
              <w:rPr>
                <w:rFonts w:hint="eastAsia"/>
              </w:rPr>
              <w:br/>
              <w:t>标志：帽徽为99式警用服饰蛋徵，黑体正楷英文“POLICE”，黑体“警察”字样；材料为银色反光膜。麦穗色的材料颜色和文字相同。</w:t>
            </w:r>
            <w:r w:rsidRPr="006F110B">
              <w:rPr>
                <w:rFonts w:hint="eastAsia"/>
              </w:rPr>
              <w:br/>
              <w:t>颜色选择：黑色，瓷白，藏青蓝，迷彩。</w:t>
            </w:r>
            <w:r w:rsidRPr="006F110B">
              <w:rPr>
                <w:rFonts w:hint="eastAsia"/>
              </w:rPr>
              <w:br/>
            </w:r>
            <w:r w:rsidRPr="006F110B">
              <w:rPr>
                <w:rFonts w:hint="eastAsia"/>
              </w:rPr>
              <w:lastRenderedPageBreak/>
              <w:t>内部：塑料内衬</w:t>
            </w:r>
            <w:r w:rsidRPr="006F110B">
              <w:rPr>
                <w:rFonts w:hint="eastAsia"/>
              </w:rPr>
              <w:br/>
              <w:t>净量：0.68kg</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E8377D" w:rsidRPr="006F110B" w:rsidRDefault="00E8377D" w:rsidP="0000315C">
            <w:pPr>
              <w:widowControl/>
            </w:pPr>
          </w:p>
          <w:p w:rsidR="00E8377D" w:rsidRPr="006F110B" w:rsidRDefault="00E8377D" w:rsidP="0000315C">
            <w:pPr>
              <w:widowControl/>
            </w:pPr>
          </w:p>
          <w:p w:rsidR="00E8377D" w:rsidRPr="006F110B" w:rsidRDefault="00E8377D" w:rsidP="0000315C">
            <w:pPr>
              <w:widowControl/>
            </w:pPr>
          </w:p>
          <w:p w:rsidR="00006B9B" w:rsidRPr="006F110B" w:rsidRDefault="00006B9B" w:rsidP="0000315C">
            <w:pPr>
              <w:widowControl/>
            </w:pPr>
            <w:r w:rsidRPr="006F110B">
              <w:rPr>
                <w:rFonts w:hint="eastAsia"/>
              </w:rPr>
              <w:t>110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E8377D" w:rsidRPr="006F110B" w:rsidRDefault="00E8377D" w:rsidP="0000315C">
            <w:pPr>
              <w:widowControl/>
            </w:pPr>
          </w:p>
          <w:p w:rsidR="00E8377D" w:rsidRPr="006F110B" w:rsidRDefault="00E8377D" w:rsidP="0000315C">
            <w:pPr>
              <w:widowControl/>
            </w:pPr>
          </w:p>
          <w:p w:rsidR="00E8377D" w:rsidRPr="006F110B" w:rsidRDefault="00E8377D" w:rsidP="0000315C">
            <w:pPr>
              <w:widowControl/>
            </w:pPr>
          </w:p>
          <w:p w:rsidR="00006B9B" w:rsidRPr="006F110B" w:rsidRDefault="00006B9B" w:rsidP="0000315C">
            <w:pPr>
              <w:widowControl/>
            </w:pPr>
            <w:r w:rsidRPr="006F110B">
              <w:rPr>
                <w:rFonts w:hint="eastAsia"/>
              </w:rPr>
              <w:t>24860</w:t>
            </w:r>
          </w:p>
        </w:tc>
      </w:tr>
      <w:tr w:rsidR="006F110B" w:rsidRPr="006F110B" w:rsidTr="00006B9B">
        <w:trPr>
          <w:trHeight w:val="2340"/>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nil"/>
              <w:left w:val="nil"/>
              <w:bottom w:val="single" w:sz="4" w:space="0" w:color="auto"/>
              <w:right w:val="single" w:sz="4" w:space="0" w:color="auto"/>
            </w:tcBorders>
            <w:noWrap/>
            <w:vAlign w:val="center"/>
          </w:tcPr>
          <w:p w:rsidR="00006B9B" w:rsidRPr="006F110B" w:rsidRDefault="00006B9B" w:rsidP="0000315C">
            <w:pPr>
              <w:widowControl/>
            </w:pPr>
            <w:r w:rsidRPr="006F110B">
              <w:rPr>
                <w:rFonts w:hint="eastAsia"/>
              </w:rPr>
              <w:t>硬质防刺服</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226</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件</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技术参数：</w:t>
            </w:r>
            <w:r w:rsidRPr="006F110B">
              <w:rPr>
                <w:rFonts w:hint="eastAsia"/>
              </w:rPr>
              <w:br/>
              <w:t xml:space="preserve">1．材质：采用高强度65锰钢板铆接成型、叠铆。 </w:t>
            </w:r>
            <w:r w:rsidRPr="006F110B">
              <w:rPr>
                <w:rFonts w:hint="eastAsia"/>
              </w:rPr>
              <w:br/>
              <w:t>2．结构：由外套加防护层组成；</w:t>
            </w:r>
            <w:r w:rsidRPr="006F110B">
              <w:rPr>
                <w:rFonts w:hint="eastAsia"/>
              </w:rPr>
              <w:br/>
              <w:t>3．面料颜色：警黑色；</w:t>
            </w:r>
            <w:r w:rsidRPr="006F110B">
              <w:rPr>
                <w:rFonts w:hint="eastAsia"/>
              </w:rPr>
              <w:br/>
              <w:t>4．保护套：不透光、不透水；</w:t>
            </w:r>
            <w:r w:rsidRPr="006F110B">
              <w:rPr>
                <w:rFonts w:hint="eastAsia"/>
              </w:rPr>
              <w:br/>
              <w:t>5．防护层材质：0.5mm厚锰钢板，钢板间采用搭接铆装结构；</w:t>
            </w:r>
            <w:r w:rsidRPr="006F110B">
              <w:rPr>
                <w:rFonts w:hint="eastAsia"/>
              </w:rPr>
              <w:br/>
              <w:t>6．防护面积：0.3㎡；</w:t>
            </w:r>
            <w:r w:rsidRPr="006F110B">
              <w:rPr>
                <w:rFonts w:hint="eastAsia"/>
              </w:rPr>
              <w:br/>
              <w:t>7. 重量：≤3.5Kg</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135</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30510</w:t>
            </w:r>
          </w:p>
        </w:tc>
      </w:tr>
      <w:tr w:rsidR="006F110B" w:rsidRPr="006F110B" w:rsidTr="00006B9B">
        <w:trPr>
          <w:trHeight w:val="516"/>
        </w:trPr>
        <w:tc>
          <w:tcPr>
            <w:tcW w:w="562"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709" w:type="dxa"/>
            <w:vMerge/>
            <w:tcBorders>
              <w:top w:val="nil"/>
              <w:left w:val="single" w:sz="4" w:space="0" w:color="auto"/>
              <w:bottom w:val="single" w:sz="4" w:space="0" w:color="auto"/>
              <w:right w:val="single" w:sz="4" w:space="0" w:color="auto"/>
            </w:tcBorders>
            <w:vAlign w:val="center"/>
          </w:tcPr>
          <w:p w:rsidR="00006B9B" w:rsidRPr="006F110B" w:rsidRDefault="00006B9B" w:rsidP="0000315C">
            <w:pPr>
              <w:widowControl/>
            </w:pPr>
          </w:p>
        </w:tc>
        <w:tc>
          <w:tcPr>
            <w:tcW w:w="567"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PC盾牌</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226</w:t>
            </w:r>
          </w:p>
        </w:tc>
        <w:tc>
          <w:tcPr>
            <w:tcW w:w="709" w:type="dxa"/>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pPr>
            <w:r w:rsidRPr="006F110B">
              <w:rPr>
                <w:rFonts w:hint="eastAsia"/>
              </w:rPr>
              <w:t>个</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产品采用优质PC材料，具有透明高，重量轻，抗冲击力强坚固耐用，能抵御除枪炮之外的投掷物和尖税器械、 酸类的袭击，防护能力强，安装固定牢靠，操作方便，是执法人员执行任务时的优良防护装备，经检测符合Q/WHJI16-2002《防暴盾牌》、 GA422-2003《防暴盾牌》标准。</w:t>
            </w:r>
            <w:r w:rsidRPr="006F110B">
              <w:rPr>
                <w:rFonts w:hint="eastAsia"/>
              </w:rPr>
              <w:br/>
              <w:t>技术参数</w:t>
            </w:r>
            <w:r w:rsidRPr="006F110B">
              <w:rPr>
                <w:rFonts w:hint="eastAsia"/>
              </w:rPr>
              <w:br/>
              <w:t>规格：900×500×3/3.5mm；</w:t>
            </w:r>
            <w:r w:rsidRPr="006F110B">
              <w:rPr>
                <w:rFonts w:hint="eastAsia"/>
              </w:rPr>
              <w:br/>
              <w:t>材质：优质透明聚碳酸脂PC材料制造；</w:t>
            </w:r>
            <w:r w:rsidRPr="006F110B">
              <w:rPr>
                <w:rFonts w:hint="eastAsia"/>
              </w:rPr>
              <w:br/>
              <w:t>透光率：84%；</w:t>
            </w:r>
            <w:r w:rsidRPr="006F110B">
              <w:rPr>
                <w:rFonts w:hint="eastAsia"/>
              </w:rPr>
              <w:br/>
              <w:t>耐冲击强度：147J动能冲击符合标准；</w:t>
            </w:r>
            <w:r w:rsidRPr="006F110B">
              <w:rPr>
                <w:rFonts w:hint="eastAsia"/>
              </w:rPr>
              <w:br/>
              <w:t>耐穿刺性能：GA68-2003标准试验刀具20J动能穿刺符合标准；</w:t>
            </w:r>
            <w:r w:rsidRPr="006F110B">
              <w:rPr>
                <w:rFonts w:hint="eastAsia"/>
              </w:rPr>
              <w:br/>
              <w:t>握把连接强度：≥500N；</w:t>
            </w:r>
            <w:r w:rsidRPr="006F110B">
              <w:rPr>
                <w:rFonts w:hint="eastAsia"/>
              </w:rPr>
              <w:br/>
              <w:t>臂带连接强度：≥500N；</w:t>
            </w:r>
            <w:r w:rsidRPr="006F110B">
              <w:rPr>
                <w:rFonts w:hint="eastAsia"/>
              </w:rPr>
              <w:br/>
              <w:t>质量：2-2.5kg。</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150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t>33900</w:t>
            </w:r>
          </w:p>
        </w:tc>
      </w:tr>
      <w:tr w:rsidR="006F110B" w:rsidRPr="006F110B" w:rsidTr="00006B9B">
        <w:trPr>
          <w:trHeight w:val="132"/>
        </w:trPr>
        <w:tc>
          <w:tcPr>
            <w:tcW w:w="562" w:type="dxa"/>
            <w:tcBorders>
              <w:top w:val="single" w:sz="4" w:space="0" w:color="auto"/>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p>
          <w:p w:rsidR="00006B9B" w:rsidRPr="006F110B" w:rsidRDefault="00006B9B" w:rsidP="0000315C">
            <w:pPr>
              <w:widowControl/>
              <w:jc w:val="center"/>
            </w:pPr>
          </w:p>
          <w:p w:rsidR="00006B9B" w:rsidRPr="006F110B" w:rsidRDefault="00006B9B" w:rsidP="0000315C">
            <w:pPr>
              <w:widowControl/>
              <w:jc w:val="center"/>
            </w:pPr>
            <w:r w:rsidRPr="006F110B">
              <w:rPr>
                <w:rFonts w:hint="eastAsia"/>
              </w:rPr>
              <w:t>2</w:t>
            </w:r>
          </w:p>
        </w:tc>
        <w:tc>
          <w:tcPr>
            <w:tcW w:w="1276" w:type="dxa"/>
            <w:gridSpan w:val="2"/>
            <w:tcBorders>
              <w:top w:val="single" w:sz="4" w:space="0" w:color="auto"/>
              <w:left w:val="nil"/>
              <w:bottom w:val="single" w:sz="4" w:space="0" w:color="auto"/>
              <w:right w:val="single" w:sz="4" w:space="0" w:color="000000"/>
            </w:tcBorders>
            <w:noWrap/>
            <w:vAlign w:val="center"/>
          </w:tcPr>
          <w:p w:rsidR="00006B9B" w:rsidRPr="006F110B" w:rsidRDefault="00006B9B" w:rsidP="0000315C">
            <w:pPr>
              <w:widowControl/>
              <w:jc w:val="center"/>
            </w:pPr>
          </w:p>
          <w:p w:rsidR="00006B9B" w:rsidRPr="006F110B" w:rsidRDefault="00006B9B" w:rsidP="0000315C">
            <w:pPr>
              <w:widowControl/>
              <w:jc w:val="center"/>
            </w:pPr>
          </w:p>
          <w:p w:rsidR="00006B9B" w:rsidRPr="006F110B" w:rsidRDefault="00006B9B" w:rsidP="0000315C">
            <w:pPr>
              <w:widowControl/>
              <w:jc w:val="center"/>
            </w:pPr>
            <w:r w:rsidRPr="006F110B">
              <w:rPr>
                <w:rFonts w:hint="eastAsia"/>
              </w:rPr>
              <w:t>防暴装备器材架</w:t>
            </w:r>
          </w:p>
        </w:tc>
        <w:tc>
          <w:tcPr>
            <w:tcW w:w="709" w:type="dxa"/>
            <w:tcBorders>
              <w:top w:val="single" w:sz="4" w:space="0" w:color="auto"/>
              <w:left w:val="nil"/>
              <w:bottom w:val="single" w:sz="4" w:space="0" w:color="auto"/>
              <w:right w:val="single" w:sz="4" w:space="0" w:color="auto"/>
            </w:tcBorders>
            <w:noWrap/>
            <w:vAlign w:val="center"/>
          </w:tcPr>
          <w:p w:rsidR="00006B9B" w:rsidRPr="006F110B" w:rsidRDefault="00006B9B" w:rsidP="0000315C">
            <w:pPr>
              <w:widowControl/>
              <w:jc w:val="center"/>
            </w:pPr>
          </w:p>
          <w:p w:rsidR="00006B9B" w:rsidRPr="006F110B" w:rsidRDefault="00006B9B" w:rsidP="0000315C">
            <w:pPr>
              <w:widowControl/>
              <w:jc w:val="center"/>
            </w:pPr>
          </w:p>
          <w:p w:rsidR="00006B9B" w:rsidRPr="006F110B" w:rsidRDefault="00006B9B" w:rsidP="0000315C">
            <w:pPr>
              <w:widowControl/>
              <w:jc w:val="center"/>
            </w:pPr>
            <w:r w:rsidRPr="006F110B">
              <w:rPr>
                <w:rFonts w:hint="eastAsia"/>
              </w:rPr>
              <w:t>159</w:t>
            </w:r>
          </w:p>
        </w:tc>
        <w:tc>
          <w:tcPr>
            <w:tcW w:w="709" w:type="dxa"/>
            <w:tcBorders>
              <w:top w:val="single" w:sz="4" w:space="0" w:color="auto"/>
              <w:left w:val="nil"/>
              <w:bottom w:val="single" w:sz="4" w:space="0" w:color="auto"/>
              <w:right w:val="nil"/>
            </w:tcBorders>
            <w:noWrap/>
            <w:vAlign w:val="center"/>
          </w:tcPr>
          <w:p w:rsidR="00006B9B" w:rsidRPr="006F110B" w:rsidRDefault="00006B9B" w:rsidP="0000315C">
            <w:pPr>
              <w:widowControl/>
              <w:jc w:val="center"/>
            </w:pPr>
          </w:p>
          <w:p w:rsidR="00006B9B" w:rsidRPr="006F110B" w:rsidRDefault="00006B9B" w:rsidP="0000315C">
            <w:pPr>
              <w:widowControl/>
              <w:jc w:val="center"/>
            </w:pPr>
          </w:p>
          <w:p w:rsidR="00006B9B" w:rsidRPr="006F110B" w:rsidRDefault="00006B9B" w:rsidP="0000315C">
            <w:pPr>
              <w:widowControl/>
              <w:jc w:val="center"/>
            </w:pPr>
            <w:r w:rsidRPr="006F110B">
              <w:rPr>
                <w:rFonts w:hint="eastAsia"/>
              </w:rPr>
              <w:t>套</w:t>
            </w:r>
          </w:p>
        </w:tc>
        <w:tc>
          <w:tcPr>
            <w:tcW w:w="3827" w:type="dxa"/>
            <w:tcBorders>
              <w:top w:val="single" w:sz="4" w:space="0" w:color="auto"/>
              <w:left w:val="single" w:sz="4" w:space="0" w:color="auto"/>
              <w:bottom w:val="single" w:sz="4" w:space="0" w:color="auto"/>
              <w:right w:val="single" w:sz="4" w:space="0" w:color="auto"/>
            </w:tcBorders>
            <w:vAlign w:val="center"/>
          </w:tcPr>
          <w:p w:rsidR="00BA5CD9" w:rsidRPr="006F110B" w:rsidRDefault="00BA5CD9" w:rsidP="00BA5CD9">
            <w:pPr>
              <w:widowControl/>
            </w:pPr>
            <w:r w:rsidRPr="006F110B">
              <w:t>1.尺寸：高度1600mm 宽度1200mm深度400mm；</w:t>
            </w:r>
          </w:p>
          <w:p w:rsidR="00BA5CD9" w:rsidRPr="006F110B" w:rsidRDefault="00BA5CD9" w:rsidP="00BA5CD9">
            <w:pPr>
              <w:widowControl/>
            </w:pPr>
            <w:r w:rsidRPr="006F110B">
              <w:t>2.对开双门，有门锁、扣手；</w:t>
            </w:r>
          </w:p>
          <w:p w:rsidR="00BA5CD9" w:rsidRPr="006F110B" w:rsidRDefault="00BA5CD9" w:rsidP="00BA5CD9">
            <w:pPr>
              <w:widowControl/>
            </w:pPr>
            <w:r w:rsidRPr="006F110B">
              <w:t>3.颜色：蓝色；</w:t>
            </w:r>
          </w:p>
          <w:p w:rsidR="00BA5CD9" w:rsidRPr="006F110B" w:rsidRDefault="00BA5CD9" w:rsidP="00BA5CD9">
            <w:pPr>
              <w:widowControl/>
            </w:pPr>
            <w:r w:rsidRPr="006F110B">
              <w:t>4.整体材料采用0.8mm优质冷轧钢板制作；</w:t>
            </w:r>
          </w:p>
          <w:p w:rsidR="00006B9B" w:rsidRPr="006F110B" w:rsidRDefault="00BA5CD9" w:rsidP="00BA5CD9">
            <w:pPr>
              <w:widowControl/>
            </w:pPr>
            <w:r w:rsidRPr="006F110B">
              <w:t>5.可存放防暴腰叉、防暴脚叉、防暴盾牌、防刺服、防暴头盔、单警装备等装备</w:t>
            </w:r>
            <w:r w:rsidR="00006B9B" w:rsidRPr="006F110B">
              <w:rPr>
                <w:rFonts w:hint="eastAsia"/>
              </w:rPr>
              <w:t xml:space="preserve">          </w:t>
            </w:r>
          </w:p>
        </w:tc>
        <w:tc>
          <w:tcPr>
            <w:tcW w:w="1417" w:type="dxa"/>
            <w:tcBorders>
              <w:top w:val="single" w:sz="4" w:space="0" w:color="auto"/>
              <w:left w:val="single" w:sz="4" w:space="0" w:color="auto"/>
              <w:bottom w:val="single" w:sz="4" w:space="0" w:color="auto"/>
              <w:right w:val="single" w:sz="4" w:space="0" w:color="auto"/>
            </w:tcBorders>
          </w:tcPr>
          <w:p w:rsidR="00006B9B" w:rsidRPr="006F110B" w:rsidRDefault="00006B9B" w:rsidP="0000315C">
            <w:pPr>
              <w:widowControl/>
            </w:pPr>
            <w:r w:rsidRPr="006F110B">
              <w:rPr>
                <w:rFonts w:hint="eastAsia"/>
              </w:rPr>
              <w:t xml:space="preserve">   </w:t>
            </w:r>
          </w:p>
          <w:p w:rsidR="00006B9B" w:rsidRPr="006F110B" w:rsidRDefault="00006B9B" w:rsidP="0000315C">
            <w:pPr>
              <w:widowControl/>
            </w:pPr>
          </w:p>
          <w:p w:rsidR="00BA5CD9" w:rsidRPr="006F110B" w:rsidRDefault="00BA5CD9" w:rsidP="0000315C">
            <w:pPr>
              <w:widowControl/>
            </w:pPr>
          </w:p>
          <w:p w:rsidR="00BA5CD9" w:rsidRPr="006F110B" w:rsidRDefault="00BA5CD9" w:rsidP="0000315C">
            <w:pPr>
              <w:widowControl/>
            </w:pPr>
          </w:p>
          <w:p w:rsidR="00006B9B" w:rsidRPr="006F110B" w:rsidRDefault="00006B9B" w:rsidP="0000315C">
            <w:pPr>
              <w:widowControl/>
            </w:pPr>
            <w:r w:rsidRPr="006F110B">
              <w:t>800</w:t>
            </w:r>
          </w:p>
        </w:tc>
        <w:tc>
          <w:tcPr>
            <w:tcW w:w="1418" w:type="dxa"/>
            <w:tcBorders>
              <w:top w:val="single" w:sz="4" w:space="0" w:color="auto"/>
              <w:left w:val="single" w:sz="4" w:space="0" w:color="auto"/>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BA5CD9" w:rsidRPr="006F110B" w:rsidRDefault="00BA5CD9" w:rsidP="0000315C">
            <w:pPr>
              <w:widowControl/>
            </w:pPr>
          </w:p>
          <w:p w:rsidR="00BA5CD9" w:rsidRPr="006F110B" w:rsidRDefault="00BA5CD9" w:rsidP="0000315C">
            <w:pPr>
              <w:widowControl/>
            </w:pPr>
          </w:p>
          <w:p w:rsidR="00006B9B" w:rsidRPr="006F110B" w:rsidRDefault="00006B9B" w:rsidP="0000315C">
            <w:pPr>
              <w:widowControl/>
            </w:pPr>
            <w:r w:rsidRPr="006F110B">
              <w:rPr>
                <w:rFonts w:hint="eastAsia"/>
              </w:rPr>
              <w:t>127200</w:t>
            </w:r>
          </w:p>
        </w:tc>
      </w:tr>
      <w:tr w:rsidR="006F110B" w:rsidRPr="006F110B" w:rsidTr="00006B9B">
        <w:trPr>
          <w:trHeight w:val="3740"/>
        </w:trPr>
        <w:tc>
          <w:tcPr>
            <w:tcW w:w="562" w:type="dxa"/>
            <w:tcBorders>
              <w:top w:val="single" w:sz="4" w:space="0" w:color="auto"/>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lastRenderedPageBreak/>
              <w:t>3</w:t>
            </w:r>
          </w:p>
        </w:tc>
        <w:tc>
          <w:tcPr>
            <w:tcW w:w="1276" w:type="dxa"/>
            <w:gridSpan w:val="2"/>
            <w:tcBorders>
              <w:top w:val="single" w:sz="4" w:space="0" w:color="auto"/>
              <w:left w:val="nil"/>
              <w:bottom w:val="single" w:sz="4" w:space="0" w:color="auto"/>
              <w:right w:val="single" w:sz="4" w:space="0" w:color="000000"/>
            </w:tcBorders>
            <w:noWrap/>
            <w:vAlign w:val="center"/>
          </w:tcPr>
          <w:p w:rsidR="00006B9B" w:rsidRPr="006F110B" w:rsidRDefault="00006B9B" w:rsidP="0000315C">
            <w:pPr>
              <w:widowControl/>
              <w:jc w:val="center"/>
            </w:pPr>
            <w:r w:rsidRPr="006F110B">
              <w:rPr>
                <w:rFonts w:hint="eastAsia"/>
              </w:rPr>
              <w:t>400万像素AI智能摄像机</w:t>
            </w:r>
          </w:p>
        </w:tc>
        <w:tc>
          <w:tcPr>
            <w:tcW w:w="709" w:type="dxa"/>
            <w:tcBorders>
              <w:top w:val="single" w:sz="4" w:space="0" w:color="auto"/>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2</w:t>
            </w:r>
          </w:p>
        </w:tc>
        <w:tc>
          <w:tcPr>
            <w:tcW w:w="709" w:type="dxa"/>
            <w:tcBorders>
              <w:top w:val="single" w:sz="4" w:space="0" w:color="auto"/>
              <w:left w:val="nil"/>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台</w:t>
            </w:r>
          </w:p>
        </w:tc>
        <w:tc>
          <w:tcPr>
            <w:tcW w:w="3827" w:type="dxa"/>
            <w:tcBorders>
              <w:top w:val="single" w:sz="4" w:space="0" w:color="auto"/>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1、分辨率≥400万，具有≥120dB超宽动态范围。</w:t>
            </w:r>
            <w:r w:rsidRPr="006F110B">
              <w:rPr>
                <w:rFonts w:hint="eastAsia"/>
              </w:rPr>
              <w:br/>
              <w:t>2、设备像元尺寸不小于2.9um×2.9um，水平中心分辨力不小于1500TVL，在分辨率1920x1080@ 25fps，延时不大于70ms。</w:t>
            </w:r>
            <w:r w:rsidRPr="006F110B">
              <w:rPr>
                <w:rFonts w:hint="eastAsia"/>
              </w:rPr>
              <w:br/>
              <w:t>3、支持≥3种智能资源模式切换：人脸抓拍、Smart事件、道路监控，最低照度彩色≤0.0002 lx，黑白≤0.0001 lx。</w:t>
            </w:r>
            <w:r w:rsidRPr="006F110B">
              <w:rPr>
                <w:rFonts w:hint="eastAsia"/>
              </w:rPr>
              <w:br/>
              <w:t>4、同一静止场景相同图像质量下，设备在H.265编码方式时，开启智能编码功能和不开启智能编码相比，码率节约≥80%。</w:t>
            </w:r>
            <w:r w:rsidRPr="006F110B">
              <w:rPr>
                <w:rFonts w:hint="eastAsia"/>
              </w:rPr>
              <w:br/>
              <w:t>5、摄像机靶面尺寸≥1/1.7英寸，内置≥1颗GPU芯片、≥2个麦克风、≥1个扬声器、≥2颗白光灯（≥1颗远光灯、≥1颗近光灯），设备镜头变焦方式为电动变焦，并可对拍摄物体进行自动聚焦，光圈大小为F（1.0±0.1）。</w:t>
            </w:r>
            <w:r w:rsidRPr="006F110B">
              <w:rPr>
                <w:rFonts w:hint="eastAsia"/>
              </w:rPr>
              <w:br/>
              <w:t>6、麦克风拾音距离≥7米，扬声器覆盖范围不小于100㎡，信噪比不小于58dB，支持本地SD卡存储，支持≥256G，并支持存储卡可使用时长显示。</w:t>
            </w:r>
            <w:r w:rsidRPr="006F110B">
              <w:rPr>
                <w:rFonts w:hint="eastAsia"/>
              </w:rPr>
              <w:br/>
              <w:t>7、支持H.264、H.265、MJPEG视频编码格式，且具有High Profile编码能力。</w:t>
            </w:r>
            <w:r w:rsidRPr="006F110B">
              <w:rPr>
                <w:rFonts w:hint="eastAsia"/>
              </w:rPr>
              <w:br/>
              <w:t>8、可通过IE浏览器或客户端启用、禁用白光补光灯，可手动/自动开启白光补光灯，当控制模式为自动时，设备白光灯在低照度下自动开启，在彩色模式下，当环境照度降低至设定阈值，设备可自动开启白光灯补光，在白天、夜晚均可输出彩色视频图像，支持声光报警功能，警戒音类型不低于11种语音播报种类可选。</w:t>
            </w:r>
            <w:r w:rsidRPr="006F110B">
              <w:rPr>
                <w:rFonts w:hint="eastAsia"/>
              </w:rPr>
              <w:br/>
              <w:t>9、支持对存储卡进行读写锁定，锁定后的存储卡在移动终端需要密码才能访问。</w:t>
            </w:r>
            <w:r w:rsidRPr="006F110B">
              <w:rPr>
                <w:rFonts w:hint="eastAsia"/>
              </w:rPr>
              <w:br/>
              <w:t>10、设备支持的白光距离≥30m，防护等级≥IP66，支持MD5、SHA256加密算法。</w:t>
            </w:r>
            <w:r w:rsidRPr="006F110B">
              <w:rPr>
                <w:rFonts w:hint="eastAsia"/>
              </w:rPr>
              <w:br/>
              <w:t>11、当智能分析行为类型为区域入侵、越界入侵、进入区域、离开区域时，报警检测目标设置为人体或车辆时，在设定的检测区域内出现光线明暗变化、篮球滚动、狗行走、树摇晃等情况时，不触发报警，支持声光报</w:t>
            </w:r>
            <w:r w:rsidRPr="006F110B">
              <w:rPr>
                <w:rFonts w:hint="eastAsia"/>
              </w:rPr>
              <w:lastRenderedPageBreak/>
              <w:t>警功能，当移动侦测、进入区域、离开区域、越界侦测或区域入侵报警产生时，可在报警布防时间内联动声音报警和/或白光灯闪烁。</w:t>
            </w:r>
            <w:r w:rsidRPr="006F110B">
              <w:rPr>
                <w:rFonts w:hint="eastAsia"/>
              </w:rPr>
              <w:br/>
              <w:t>12、具有人脸抓拍功能，支持对运动人脸进行检测、跟踪、抓拍、评分、筛选，输出最优的人脸抓图，同时检测不少于30张人脸。</w:t>
            </w:r>
            <w:r w:rsidRPr="006F110B">
              <w:rPr>
                <w:rFonts w:hint="eastAsia"/>
              </w:rPr>
              <w:br/>
              <w:t>13、具有道路监控功能，支持车型/车身颜色/车牌颜色识别，检测正向行驶的车辆以及行人和非机动车，自动对车辆牌照进行识别。</w:t>
            </w:r>
            <w:r w:rsidRPr="006F110B">
              <w:rPr>
                <w:rFonts w:hint="eastAsia"/>
              </w:rPr>
              <w:br/>
              <w:t>14、从麦克风接收声音并显示状态至扬声器产生音频输出并显示状态的时间应≤200ms，可采集距离设备≥0.5m处声级为30dB（A）～150dB（A）的声音。</w:t>
            </w:r>
            <w:r w:rsidRPr="006F110B">
              <w:rPr>
                <w:rFonts w:hint="eastAsia"/>
              </w:rPr>
              <w:br/>
              <w:t>15、设备可对检测区域内不低于45个目标（机动车、非机动车及行人）进行检测、框选跟踪、筛选、抓拍，并可分别显示数量，可将人脸与人体关联显示。</w:t>
            </w:r>
            <w:r w:rsidRPr="006F110B">
              <w:rPr>
                <w:rFonts w:hint="eastAsia"/>
              </w:rPr>
              <w:br/>
              <w:t>16、环境适应性良好，支持在温度变化范围：-30℃～60℃环境下稳定正常工作。</w:t>
            </w:r>
            <w:r w:rsidRPr="006F110B">
              <w:rPr>
                <w:rFonts w:hint="eastAsia"/>
              </w:rPr>
              <w:br/>
              <w:t>17、具有低温低气压适应性，可在不高于-45℃和气压70kPa环境下正常工作。</w:t>
            </w:r>
            <w:r w:rsidRPr="006F110B">
              <w:rPr>
                <w:rFonts w:hint="eastAsia"/>
              </w:rPr>
              <w:br/>
              <w:t>18、支持同时支持DC12V和POE供电，且在不小于DC12V±20%范围内变化时可以正常工作。</w:t>
            </w:r>
          </w:p>
        </w:tc>
        <w:tc>
          <w:tcPr>
            <w:tcW w:w="1417" w:type="dxa"/>
            <w:tcBorders>
              <w:top w:val="single" w:sz="4" w:space="0" w:color="auto"/>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1100</w:t>
            </w:r>
          </w:p>
        </w:tc>
        <w:tc>
          <w:tcPr>
            <w:tcW w:w="1418" w:type="dxa"/>
            <w:tcBorders>
              <w:top w:val="single" w:sz="4" w:space="0" w:color="auto"/>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t>2200</w:t>
            </w:r>
          </w:p>
        </w:tc>
      </w:tr>
      <w:tr w:rsidR="006F110B" w:rsidRPr="006F110B" w:rsidTr="00006B9B">
        <w:trPr>
          <w:trHeight w:val="3740"/>
        </w:trPr>
        <w:tc>
          <w:tcPr>
            <w:tcW w:w="562"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4</w:t>
            </w:r>
          </w:p>
        </w:tc>
        <w:tc>
          <w:tcPr>
            <w:tcW w:w="1276" w:type="dxa"/>
            <w:gridSpan w:val="2"/>
            <w:tcBorders>
              <w:top w:val="single" w:sz="4" w:space="0" w:color="auto"/>
              <w:left w:val="nil"/>
              <w:bottom w:val="single" w:sz="4" w:space="0" w:color="auto"/>
              <w:right w:val="single" w:sz="4" w:space="0" w:color="000000"/>
            </w:tcBorders>
            <w:vAlign w:val="center"/>
          </w:tcPr>
          <w:p w:rsidR="00006B9B" w:rsidRPr="006F110B" w:rsidRDefault="00006B9B" w:rsidP="0000315C">
            <w:pPr>
              <w:widowControl/>
              <w:jc w:val="center"/>
            </w:pPr>
            <w:r w:rsidRPr="006F110B">
              <w:rPr>
                <w:rFonts w:hint="eastAsia"/>
              </w:rPr>
              <w:t>400万像素AI多摄摄像机</w:t>
            </w:r>
          </w:p>
        </w:tc>
        <w:tc>
          <w:tcPr>
            <w:tcW w:w="709" w:type="dxa"/>
            <w:tcBorders>
              <w:top w:val="nil"/>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2</w:t>
            </w:r>
          </w:p>
        </w:tc>
        <w:tc>
          <w:tcPr>
            <w:tcW w:w="709" w:type="dxa"/>
            <w:tcBorders>
              <w:top w:val="nil"/>
              <w:left w:val="nil"/>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台</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1、内置双镜头，通道1靶面不低于1/1.8英寸，像素≥400万；通道2靶面不低于1/2.7英寸，像素≥200万。</w:t>
            </w:r>
            <w:r w:rsidRPr="006F110B">
              <w:rPr>
                <w:rFonts w:hint="eastAsia"/>
              </w:rPr>
              <w:br/>
              <w:t>2、支持对镜头前盖玻璃加热，去除玻璃上的冰状和水状附着物。</w:t>
            </w:r>
            <w:r w:rsidRPr="006F110B">
              <w:rPr>
                <w:rFonts w:hint="eastAsia"/>
              </w:rPr>
              <w:br/>
              <w:t>3、▲可通过IE浏览器或客户端软件开启、关闭eMMC保护功能，在IE浏览器下，具有RTSP、WEB认证模式及MD5、SHA256、MD5/ SHA256加密算法设置选项，在RTSP、WEB认证模式下均可选择digest或digest/basic自适应模式。</w:t>
            </w:r>
            <w:r w:rsidRPr="006F110B">
              <w:rPr>
                <w:rFonts w:hint="eastAsia"/>
              </w:rPr>
              <w:br/>
              <w:t>4、最低照度彩色≤0.0002 lx，黑白≤0.0001 lx，在分辨率1920x1080 @ 25fps，延时不大于70ms。</w:t>
            </w:r>
            <w:r w:rsidRPr="006F110B">
              <w:rPr>
                <w:rFonts w:hint="eastAsia"/>
              </w:rPr>
              <w:br/>
              <w:t>5、内置≥4颗混合补光灯，每颗灯由红外灯、白光灯组成，在开启白光灯或混合补光灯时，可输出彩色视频图像。</w:t>
            </w:r>
            <w:r w:rsidRPr="006F110B">
              <w:rPr>
                <w:rFonts w:hint="eastAsia"/>
              </w:rPr>
              <w:br/>
            </w:r>
            <w:r w:rsidRPr="006F110B">
              <w:rPr>
                <w:rFonts w:hint="eastAsia"/>
              </w:rPr>
              <w:lastRenderedPageBreak/>
              <w:t>6、支持前端人脸比对，支持≥10个人脸库的管理，支持≥15万张人脸的导入。</w:t>
            </w:r>
            <w:r w:rsidRPr="006F110B">
              <w:rPr>
                <w:rFonts w:hint="eastAsia"/>
              </w:rPr>
              <w:br/>
              <w:t>7、▲可对出现在监控场景内的两眼瞳距不小于13像素的人脸进行检测，同时叠加目标提示框，当区域入侵、越界侦测、进入区域、离开区域报警布防开启后，出现行人、非机动车、机动车目标时能触发报警，当检测区域中篮球滚动、小狗移动、树叶晃动及光线明暗变化时不会触发报警。</w:t>
            </w:r>
            <w:r w:rsidRPr="006F110B">
              <w:rPr>
                <w:rFonts w:hint="eastAsia"/>
              </w:rPr>
              <w:br/>
              <w:t>8、设备通信报文中不存在明文格式的用户身份鉴别信息。</w:t>
            </w:r>
            <w:r w:rsidRPr="006F110B">
              <w:rPr>
                <w:rFonts w:hint="eastAsia"/>
              </w:rPr>
              <w:br/>
              <w:t>9、设备默认不开启telnet、ftp和tftp服务，对未使用的服务及端口应默认关闭。</w:t>
            </w:r>
            <w:r w:rsidRPr="006F110B">
              <w:rPr>
                <w:rFonts w:hint="eastAsia"/>
              </w:rPr>
              <w:br/>
              <w:t>10、▲具备算力共享功能，目标属性信息包括行人属性（性别、年龄、表情、衣着、行进方向等）、车辆属性（车牌、车型、车身颜色、车标等）、非机动车属性（车辆类型、骑行状态、载人状态等），设备可同时对检测区域中≥300个运动人体进行检测、框选跟踪及抓拍。</w:t>
            </w:r>
            <w:r w:rsidRPr="006F110B">
              <w:rPr>
                <w:rFonts w:hint="eastAsia"/>
              </w:rPr>
              <w:br/>
              <w:t>11、▲可对目标的大小、置信度、在检测区域内位移距离或停留时间进行设置，目标超过阈值后，设备可对目标进行联动操作，当设备检测到有戴口罩或头巾等遮挡局部面部的人员时，可通过IE浏览器或客户端软件给出报警提示。</w:t>
            </w:r>
            <w:r w:rsidRPr="006F110B">
              <w:rPr>
                <w:rFonts w:hint="eastAsia"/>
              </w:rPr>
              <w:br/>
              <w:t>12、支持侧脸过滤功能，可过滤上下、左右角度达到预设值的人脸。</w:t>
            </w:r>
            <w:r w:rsidRPr="006F110B">
              <w:rPr>
                <w:rFonts w:hint="eastAsia"/>
              </w:rPr>
              <w:br/>
              <w:t>13、内置GPU芯片，内置≥2个麦克风、≥1个扬声器，支持双向语音对讲。</w:t>
            </w:r>
            <w:r w:rsidRPr="006F110B">
              <w:rPr>
                <w:rFonts w:hint="eastAsia"/>
              </w:rPr>
              <w:br/>
              <w:t>14、支持检测区域内不低于30个移动目标（机动车、非机动车及行人）检测、框选跟踪、筛选、抓拍，可将人脸人体、车辆与车牌关联显示。</w:t>
            </w:r>
            <w:r w:rsidRPr="006F110B">
              <w:rPr>
                <w:rFonts w:hint="eastAsia"/>
              </w:rPr>
              <w:br/>
              <w:t>15、同一静止场景相同图像质量下，设备在H.265编码方式时，开启智能编码功能和不开启智能编码相比，码率节约≥80%。</w:t>
            </w:r>
            <w:r w:rsidRPr="006F110B">
              <w:rPr>
                <w:rFonts w:hint="eastAsia"/>
              </w:rPr>
              <w:br/>
              <w:t>16、不低于IP66防护等级，具有低温低气压适应性，可在不低于-45℃和气压70kPa环境下正常工作。</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1150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2300</w:t>
            </w:r>
          </w:p>
        </w:tc>
      </w:tr>
      <w:tr w:rsidR="006F110B" w:rsidRPr="006F110B" w:rsidTr="00006B9B">
        <w:trPr>
          <w:trHeight w:val="3740"/>
        </w:trPr>
        <w:tc>
          <w:tcPr>
            <w:tcW w:w="562"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lastRenderedPageBreak/>
              <w:t>5</w:t>
            </w:r>
          </w:p>
        </w:tc>
        <w:tc>
          <w:tcPr>
            <w:tcW w:w="1276" w:type="dxa"/>
            <w:gridSpan w:val="2"/>
            <w:tcBorders>
              <w:top w:val="single" w:sz="4" w:space="0" w:color="auto"/>
              <w:left w:val="nil"/>
              <w:bottom w:val="single" w:sz="4" w:space="0" w:color="auto"/>
              <w:right w:val="single" w:sz="4" w:space="0" w:color="000000"/>
            </w:tcBorders>
            <w:vAlign w:val="center"/>
          </w:tcPr>
          <w:p w:rsidR="00006B9B" w:rsidRPr="006F110B" w:rsidRDefault="00006B9B" w:rsidP="0000315C">
            <w:pPr>
              <w:widowControl/>
              <w:jc w:val="center"/>
            </w:pPr>
            <w:r w:rsidRPr="006F110B">
              <w:rPr>
                <w:rFonts w:hint="eastAsia"/>
              </w:rPr>
              <w:t>180°全景枪球一体机</w:t>
            </w:r>
          </w:p>
        </w:tc>
        <w:tc>
          <w:tcPr>
            <w:tcW w:w="709" w:type="dxa"/>
            <w:tcBorders>
              <w:top w:val="nil"/>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1</w:t>
            </w:r>
          </w:p>
        </w:tc>
        <w:tc>
          <w:tcPr>
            <w:tcW w:w="709" w:type="dxa"/>
            <w:tcBorders>
              <w:top w:val="nil"/>
              <w:left w:val="nil"/>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台</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1、采用一体化设计，由3个镜头相机与高性能GPU模块组成，上通道看全景，下通道看细节。</w:t>
            </w:r>
            <w:r w:rsidRPr="006F110B">
              <w:rPr>
                <w:rFonts w:hint="eastAsia"/>
              </w:rPr>
              <w:br/>
              <w:t>2、内置不少于2个GPU芯片，支持最低照度可达彩色≤0.0002 lx，黑白≤0.0001 lx。</w:t>
            </w:r>
            <w:r w:rsidRPr="006F110B">
              <w:rPr>
                <w:rFonts w:hint="eastAsia"/>
              </w:rPr>
              <w:br/>
              <w:t>3、▲全景通道可输出两个镜头无缝拼接的全景图像，纵向拼接偏差像素不大于4个像素，全景画面水平视场角不小于180°。</w:t>
            </w:r>
            <w:r w:rsidRPr="006F110B">
              <w:rPr>
                <w:rFonts w:hint="eastAsia"/>
              </w:rPr>
              <w:br/>
              <w:t>4、细节通道内置镜头，支持不小于25倍光学变倍，镜头最大焦距不小于145mm。</w:t>
            </w:r>
            <w:r w:rsidRPr="006F110B">
              <w:rPr>
                <w:rFonts w:hint="eastAsia"/>
              </w:rPr>
              <w:br/>
              <w:t>5、开启混合目标检测模式后，样机可同时对行人、非机动车、机动车进行检测、跟踪、抓拍，可支持人脸与人体，车牌与车辆的关联显示。</w:t>
            </w:r>
            <w:r w:rsidRPr="006F110B">
              <w:rPr>
                <w:rFonts w:hint="eastAsia"/>
              </w:rPr>
              <w:br/>
              <w:t>6、全景路视频图像分辨率≥3840 × 1080，细节路视频图像分辨率≥2560x1440。</w:t>
            </w:r>
            <w:r w:rsidRPr="006F110B">
              <w:rPr>
                <w:rFonts w:hint="eastAsia"/>
              </w:rPr>
              <w:br/>
              <w:t>7、可对经过设定区域的行人进行人脸抓拍和人脸跟踪，当检测到人脸后，可抓拍人脸图片。</w:t>
            </w:r>
            <w:r w:rsidRPr="006F110B">
              <w:rPr>
                <w:rFonts w:hint="eastAsia"/>
              </w:rPr>
              <w:br/>
              <w:t>8、▲具备闪光灯报警输出功能，可通过IE浏览器设置闪光灯闪烁时间，闪烁频率，亮度，当监控画面中有目标触发区域入侵侦测、越界侦测、进入区域侦测、离开区域侦测等报警时间时，可联动白光灯闪烁进行报警，具备声音警戒功能，可通过区域入侵侦测、越界侦测、进入区域侦测、离开区域侦测等报警事件，联动闪光灯报警、声音报警。</w:t>
            </w:r>
            <w:r w:rsidRPr="006F110B">
              <w:rPr>
                <w:rFonts w:hint="eastAsia"/>
              </w:rPr>
              <w:br/>
              <w:t>9、开启混合目标检测模式后，样机可同时对行人、非机动车、机动车进行检测及抓拍，可同时对监控画面中≥100个目标进行检测、框选提示并抓拍图片。</w:t>
            </w:r>
            <w:r w:rsidRPr="006F110B">
              <w:rPr>
                <w:rFonts w:hint="eastAsia"/>
              </w:rPr>
              <w:br/>
              <w:t>10、全景通道支持不低于两个画面的偏色、曝光同步，可通过产线矫正和现场矫正两种方式进行。</w:t>
            </w:r>
            <w:r w:rsidRPr="006F110B">
              <w:rPr>
                <w:rFonts w:hint="eastAsia"/>
              </w:rPr>
              <w:br/>
              <w:t>11、▲可通过IE浏览器最多添加20个物体标签，可开启或关闭标签显示功能，显示透明度可配置，具备AR标签联动查看功能，可选中标签并将该标签置于屏幕中心位置进行显示，可通过点击视频画面中的标签查看标签内容并对标签关联的摄像机视频图像进行预览，并可通过点击摄像机预览窗口进行放大窗口操作。</w:t>
            </w:r>
            <w:r w:rsidRPr="006F110B">
              <w:rPr>
                <w:rFonts w:hint="eastAsia"/>
              </w:rPr>
              <w:br/>
            </w:r>
            <w:r w:rsidRPr="006F110B">
              <w:rPr>
                <w:rFonts w:hint="eastAsia"/>
              </w:rPr>
              <w:lastRenderedPageBreak/>
              <w:t>12、▲设备可在预览画面及抓拍图片中叠加人员和车辆的移动轨迹，轨迹颜色支持红色、黄色、蓝色、绿色、及紫色，轨迹末尾具有一个方向箭头，指向目标离开的方向，抓拍图片大小≥490KB，全景垂直旋转范围不低于10°可调。</w:t>
            </w:r>
            <w:r w:rsidRPr="006F110B">
              <w:rPr>
                <w:rFonts w:hint="eastAsia"/>
              </w:rPr>
              <w:br/>
              <w:t>13、支持多路访问，同一浏览器上，可最多同时开启30个视频窗口进行画面浏览，预览连接数可设置。</w:t>
            </w:r>
            <w:r w:rsidRPr="006F110B">
              <w:rPr>
                <w:rFonts w:hint="eastAsia"/>
              </w:rPr>
              <w:br/>
              <w:t>14、可通过IE浏览器查询软件状态信息、硬件运行信息、启动日志信息，并且可导出诊断信息文件。</w:t>
            </w:r>
            <w:r w:rsidRPr="006F110B">
              <w:rPr>
                <w:rFonts w:hint="eastAsia"/>
              </w:rPr>
              <w:br/>
              <w:t>15、当设备未收到任意指令且处于静置时间达到预设时间后，设备将自动退出登录界面，重新登录需输入密码。</w:t>
            </w:r>
            <w:r w:rsidRPr="006F110B">
              <w:rPr>
                <w:rFonts w:hint="eastAsia"/>
              </w:rPr>
              <w:br/>
              <w:t>16、▲具有声音报警输出功能，可通过IE浏览器设置音频类型为≥11种警戒音、提示音、自定义语音，其中自定义语音可上传本地语音文件以及命名，报警次数1～50次可设，可通过区域入侵侦测、越界侦测、进入区域侦测、离开区域侦测等报警事件，联动闪光报警、声音报警，当篮球、小狗、树叶等非人或车辆目标经过检测区域时不会触发报警。。</w:t>
            </w:r>
            <w:r w:rsidRPr="006F110B">
              <w:rPr>
                <w:rFonts w:hint="eastAsia"/>
              </w:rPr>
              <w:br/>
              <w:t>17、设备启动及工作温湿度：-40 ℃～70 ℃，电压在36 V ± 20%范围内变化时，设备可正常工作，防护等级不低于IP67。</w:t>
            </w:r>
            <w:r w:rsidRPr="006F110B">
              <w:rPr>
                <w:rFonts w:hint="eastAsia"/>
              </w:rPr>
              <w:br/>
              <w:t>18、全景通道内置≥2颗补光灯，补光距离≥30米、细节通道内置≥6颗红外补光灯及≥1颗白光灯，红外距离≥200米。</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t>2000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2000</w:t>
            </w:r>
          </w:p>
        </w:tc>
      </w:tr>
      <w:tr w:rsidR="006F110B" w:rsidRPr="006F110B" w:rsidTr="00006B9B">
        <w:trPr>
          <w:trHeight w:val="374"/>
        </w:trPr>
        <w:tc>
          <w:tcPr>
            <w:tcW w:w="562"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6</w:t>
            </w:r>
          </w:p>
        </w:tc>
        <w:tc>
          <w:tcPr>
            <w:tcW w:w="1276" w:type="dxa"/>
            <w:gridSpan w:val="2"/>
            <w:tcBorders>
              <w:top w:val="single" w:sz="4" w:space="0" w:color="auto"/>
              <w:left w:val="nil"/>
              <w:bottom w:val="single" w:sz="4" w:space="0" w:color="auto"/>
              <w:right w:val="single" w:sz="4" w:space="0" w:color="000000"/>
            </w:tcBorders>
            <w:noWrap/>
            <w:vAlign w:val="center"/>
          </w:tcPr>
          <w:p w:rsidR="00006B9B" w:rsidRPr="006F110B" w:rsidRDefault="00006B9B" w:rsidP="0000315C">
            <w:pPr>
              <w:widowControl/>
              <w:jc w:val="center"/>
            </w:pPr>
            <w:r w:rsidRPr="006F110B">
              <w:rPr>
                <w:rFonts w:hint="eastAsia"/>
              </w:rPr>
              <w:t>8路2盘位硬盘录像机</w:t>
            </w:r>
          </w:p>
        </w:tc>
        <w:tc>
          <w:tcPr>
            <w:tcW w:w="709" w:type="dxa"/>
            <w:tcBorders>
              <w:top w:val="nil"/>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124</w:t>
            </w:r>
          </w:p>
        </w:tc>
        <w:tc>
          <w:tcPr>
            <w:tcW w:w="709" w:type="dxa"/>
            <w:tcBorders>
              <w:top w:val="nil"/>
              <w:left w:val="nil"/>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台</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1、支持≥8路视频路数，输入带宽≥80M，实现对采集到的视频数据进行检索、分析及存储。</w:t>
            </w:r>
            <w:r w:rsidRPr="006F110B">
              <w:rPr>
                <w:rFonts w:hint="eastAsia"/>
              </w:rPr>
              <w:br/>
              <w:t>2、支持≥1个SATA接口，≥1个HDMI接口，≥1个VGA，≥2个USB接口，≥4路报警输入，≥1路报警输出。</w:t>
            </w:r>
            <w:r w:rsidRPr="006F110B">
              <w:rPr>
                <w:rFonts w:hint="eastAsia"/>
              </w:rPr>
              <w:br/>
              <w:t>3、支持图表形式展示已添加的IP通道，支持自动抓拍一张图片作为IP通道封面。</w:t>
            </w:r>
            <w:r w:rsidRPr="006F110B">
              <w:rPr>
                <w:rFonts w:hint="eastAsia"/>
              </w:rPr>
              <w:br/>
              <w:t>4、可接驳符合GB28181、ONVIF、RTSP标准及HIKVISION、ACTi、ARECONT、AXIS、BOSCH、BRICKCOM、CANON、HUNT、PANASONIC、PELCO、RTSP、SAMSUNG、SANYO、SONY、VIVOTEK、ZAVIO众多主流厂商的网络</w:t>
            </w:r>
            <w:r w:rsidRPr="006F110B">
              <w:rPr>
                <w:rFonts w:hint="eastAsia"/>
              </w:rPr>
              <w:lastRenderedPageBreak/>
              <w:t>摄像机。</w:t>
            </w:r>
            <w:r w:rsidRPr="006F110B">
              <w:rPr>
                <w:rFonts w:hint="eastAsia"/>
              </w:rPr>
              <w:br/>
              <w:t>5、支持SMART IPC越界、进入区域、离开区域、区域入侵、徘徊、人员聚焦、快速移动、非法停车、物品遗留、物品拿取、人脸、车牌、音频输入异常、虚焦以及场景变更等多种智能侦测接入与联动。</w:t>
            </w:r>
            <w:r w:rsidRPr="006F110B">
              <w:rPr>
                <w:rFonts w:hint="eastAsia"/>
              </w:rPr>
              <w:br/>
              <w:t>6、支持回放双进度条控制功能，可在进度条上自动标注目标事件，一条为当前回放通道，一条为全部通道。</w:t>
            </w:r>
            <w:r w:rsidRPr="006F110B">
              <w:rPr>
                <w:rFonts w:hint="eastAsia"/>
              </w:rPr>
              <w:br/>
              <w:t>7、支持秒级检索查看硬盘中录像文件，秒级检索录像文件中的人员、车辆、人体等活动目标，并以弹窗形式来展示活动目标关联的录像片段。</w:t>
            </w:r>
            <w:r w:rsidRPr="006F110B">
              <w:rPr>
                <w:rFonts w:hint="eastAsia"/>
              </w:rPr>
              <w:br/>
              <w:t>8、支持1/8、1/4、1/2、1、2、4、8、16、32、64、128、256等倍速回放录像，支持录像回放的剪辑和回放截图功能。</w:t>
            </w:r>
            <w:r w:rsidRPr="006F110B">
              <w:rPr>
                <w:rFonts w:hint="eastAsia"/>
              </w:rPr>
              <w:br/>
              <w:t>9、支持即时回放功能，预览状态下可即时回放任一通道5～100分钟内的录像文件，支持自动维护功能，可根据设置时间点启用系统自动维护流程，包括自检、重启、取流、录像、恢复系统运行。</w:t>
            </w:r>
            <w:r w:rsidRPr="006F110B">
              <w:rPr>
                <w:rFonts w:hint="eastAsia"/>
              </w:rPr>
              <w:br/>
              <w:t>10、用户可以点击报警图标，查看报警详情列表，可在列表中快速查看报警关联的录像，当有新事件发生时计数自动累加，当用户查看后计数自动清零，支持在视频图像上叠加≥10行文字，每行可输入≥20个汉字。</w:t>
            </w:r>
            <w:r w:rsidRPr="006F110B">
              <w:rPr>
                <w:rFonts w:hint="eastAsia"/>
              </w:rPr>
              <w:br/>
              <w:t>11、可设置主码流、子码流流进行录像，支持日志回放功能，可对报警日志关联的录像进行回放。</w:t>
            </w:r>
            <w:r w:rsidRPr="006F110B">
              <w:rPr>
                <w:rFonts w:hint="eastAsia"/>
              </w:rPr>
              <w:br/>
              <w:t>12、录像回放时，支持截图、剪辑、打标签、电子放大、调节音量、锁定等操作，并支持多路电子放大。</w:t>
            </w:r>
            <w:r w:rsidRPr="006F110B">
              <w:rPr>
                <w:rFonts w:hint="eastAsia"/>
              </w:rPr>
              <w:br/>
              <w:t>13、支持即时存储和回放功能，可回放设备断电、断网前一秒的录像。</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1580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19592</w:t>
            </w:r>
            <w:r w:rsidRPr="006F110B">
              <w:t>0</w:t>
            </w:r>
          </w:p>
        </w:tc>
      </w:tr>
      <w:tr w:rsidR="006F110B" w:rsidRPr="006F110B" w:rsidTr="00006B9B">
        <w:trPr>
          <w:trHeight w:val="232"/>
        </w:trPr>
        <w:tc>
          <w:tcPr>
            <w:tcW w:w="562"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7</w:t>
            </w:r>
          </w:p>
        </w:tc>
        <w:tc>
          <w:tcPr>
            <w:tcW w:w="1276" w:type="dxa"/>
            <w:gridSpan w:val="2"/>
            <w:tcBorders>
              <w:top w:val="single" w:sz="4" w:space="0" w:color="auto"/>
              <w:left w:val="nil"/>
              <w:bottom w:val="single" w:sz="4" w:space="0" w:color="auto"/>
              <w:right w:val="single" w:sz="4" w:space="0" w:color="000000"/>
            </w:tcBorders>
            <w:noWrap/>
            <w:vAlign w:val="center"/>
          </w:tcPr>
          <w:p w:rsidR="00006B9B" w:rsidRPr="006F110B" w:rsidRDefault="00006B9B" w:rsidP="0000315C">
            <w:pPr>
              <w:widowControl/>
              <w:jc w:val="center"/>
            </w:pPr>
            <w:r w:rsidRPr="006F110B">
              <w:rPr>
                <w:rFonts w:hint="eastAsia"/>
              </w:rPr>
              <w:t>16路4盘位硬盘录像机</w:t>
            </w:r>
          </w:p>
        </w:tc>
        <w:tc>
          <w:tcPr>
            <w:tcW w:w="709" w:type="dxa"/>
            <w:tcBorders>
              <w:top w:val="nil"/>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20</w:t>
            </w:r>
          </w:p>
        </w:tc>
        <w:tc>
          <w:tcPr>
            <w:tcW w:w="709" w:type="dxa"/>
            <w:tcBorders>
              <w:top w:val="nil"/>
              <w:left w:val="nil"/>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台</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1、支持≥16路视频路数，输入带宽≥160M，实现对采集到的视频数据进行检索、分析及存储。</w:t>
            </w:r>
            <w:r w:rsidRPr="006F110B">
              <w:rPr>
                <w:rFonts w:hint="eastAsia"/>
              </w:rPr>
              <w:br/>
              <w:t>2、支持≥4个SATA接口，≥1个HDMI接口，≥2个USB2.0接口，≥16路报警输入，≥4路报警输出。</w:t>
            </w:r>
            <w:r w:rsidRPr="006F110B">
              <w:rPr>
                <w:rFonts w:hint="eastAsia"/>
              </w:rPr>
              <w:br/>
              <w:t>3、支持图表形式展示已添加的IP通道，支持自动抓拍一张图片作为IP通道封面。</w:t>
            </w:r>
            <w:r w:rsidRPr="006F110B">
              <w:rPr>
                <w:rFonts w:hint="eastAsia"/>
              </w:rPr>
              <w:br/>
              <w:t>4、▲支持缩略图回放功能，录像回放中，当鼠标在进度条上移动时，可自动显示该时间点附近的视频缩略</w:t>
            </w:r>
            <w:r w:rsidRPr="006F110B">
              <w:rPr>
                <w:rFonts w:hint="eastAsia"/>
              </w:rPr>
              <w:lastRenderedPageBreak/>
              <w:t>图，支持设置存储条数，达到存储条数上限支持循环覆盖，日志存储数量可设置为30万、50万或100万条。</w:t>
            </w:r>
            <w:r w:rsidRPr="006F110B">
              <w:rPr>
                <w:rFonts w:hint="eastAsia"/>
              </w:rPr>
              <w:br/>
              <w:t>5、▲支持录像打包时间1～280分钟可设置，WEB界面远程登录设备，≥30分钟无操作，设备自动退出登录，可设置远程访问IP地址和MAC地址黑白名单，WEB端可设置开启HTTPS安全链接、SSH。</w:t>
            </w:r>
            <w:r w:rsidRPr="006F110B">
              <w:rPr>
                <w:rFonts w:hint="eastAsia"/>
              </w:rPr>
              <w:br/>
              <w:t>6、支持回放双进度条控制功能，可在进度条上自动标注目标事件，一条为当前回放通道，一条为全部通道。</w:t>
            </w:r>
            <w:r w:rsidRPr="006F110B">
              <w:rPr>
                <w:rFonts w:hint="eastAsia"/>
              </w:rPr>
              <w:br/>
              <w:t>7、支持秒级检索查看硬盘中录像文件，秒级检索录像文件中的人员、车辆、人体等活动目标，并以弹窗形式来展示活动目标关联的录像片段。</w:t>
            </w:r>
            <w:r w:rsidRPr="006F110B">
              <w:rPr>
                <w:rFonts w:hint="eastAsia"/>
              </w:rPr>
              <w:br/>
              <w:t>8、支持1/8、1/4、1/2、1、2、4、8、16、32、64、128、256等倍速回放录像，支持录像回放的剪辑和回放截图功能。</w:t>
            </w:r>
            <w:r w:rsidRPr="006F110B">
              <w:rPr>
                <w:rFonts w:hint="eastAsia"/>
              </w:rPr>
              <w:br/>
              <w:t>9、▲支持即时回放功能，预览状态下可即时回放任一通道5～100分钟内的录像文件，支持自动维护功能，可根据设置时间点启用系统自动维护流程，包括自检、重启、取流、录像、恢复系统运行。</w:t>
            </w:r>
            <w:r w:rsidRPr="006F110B">
              <w:rPr>
                <w:rFonts w:hint="eastAsia"/>
              </w:rPr>
              <w:br/>
              <w:t>10、▲用户可以点击报警图标，查看报警详情列表，可在列表中快速查看报警关联的录像，当有新事件发生时计数自动累加，当用户查看后计数自动清零，支持在视频图像上叠加≥10行文字，每行可输入≥20个汉字。</w:t>
            </w:r>
            <w:r w:rsidRPr="006F110B">
              <w:rPr>
                <w:rFonts w:hint="eastAsia"/>
              </w:rPr>
              <w:br/>
              <w:t>11、可设置主码流、子码流流进行录像，支持日志回放功能，可对报警日志关联的录像进行回放。</w:t>
            </w:r>
            <w:r w:rsidRPr="006F110B">
              <w:rPr>
                <w:rFonts w:hint="eastAsia"/>
              </w:rPr>
              <w:br/>
              <w:t>12、录像回放时，支持截图、剪辑、打标签、电子放大、调节音量、锁定等操作，并支持多路电子放大。</w:t>
            </w:r>
            <w:r w:rsidRPr="006F110B">
              <w:rPr>
                <w:rFonts w:hint="eastAsia"/>
              </w:rPr>
              <w:br/>
              <w:t>13、支持弹幕显示，录像回放时，当播放至有录像标签时间点时，可在画面上自动叠加显示标签内容。</w:t>
            </w:r>
            <w:r w:rsidRPr="006F110B">
              <w:rPr>
                <w:rFonts w:hint="eastAsia"/>
              </w:rPr>
              <w:br/>
              <w:t>14、支持RAID0、RAID1、RAID5、RAID6、RAID10、RAID50、RAID60、JBOD模式，支持全局热备功能，可指定多块硬盘为全局热备盘。</w:t>
            </w:r>
            <w:r w:rsidRPr="006F110B">
              <w:rPr>
                <w:rFonts w:hint="eastAsia"/>
              </w:rPr>
              <w:br/>
              <w:t>15、支持即时存储和回放功能，可回放设备断电、断网前一秒的录像。</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3699</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73980</w:t>
            </w:r>
          </w:p>
        </w:tc>
      </w:tr>
      <w:tr w:rsidR="006F110B" w:rsidRPr="006F110B" w:rsidTr="00006B9B">
        <w:trPr>
          <w:trHeight w:val="2820"/>
        </w:trPr>
        <w:tc>
          <w:tcPr>
            <w:tcW w:w="562"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lastRenderedPageBreak/>
              <w:t>8</w:t>
            </w:r>
          </w:p>
        </w:tc>
        <w:tc>
          <w:tcPr>
            <w:tcW w:w="1276" w:type="dxa"/>
            <w:gridSpan w:val="2"/>
            <w:tcBorders>
              <w:top w:val="single" w:sz="4" w:space="0" w:color="auto"/>
              <w:left w:val="nil"/>
              <w:bottom w:val="single" w:sz="4" w:space="0" w:color="auto"/>
              <w:right w:val="single" w:sz="4" w:space="0" w:color="000000"/>
            </w:tcBorders>
            <w:noWrap/>
            <w:vAlign w:val="center"/>
          </w:tcPr>
          <w:p w:rsidR="00006B9B" w:rsidRPr="006F110B" w:rsidRDefault="00006B9B" w:rsidP="0000315C">
            <w:pPr>
              <w:widowControl/>
              <w:jc w:val="center"/>
            </w:pPr>
            <w:r w:rsidRPr="006F110B">
              <w:rPr>
                <w:rFonts w:hint="eastAsia"/>
              </w:rPr>
              <w:t>32路8盘位硬盘录像机</w:t>
            </w:r>
          </w:p>
        </w:tc>
        <w:tc>
          <w:tcPr>
            <w:tcW w:w="709" w:type="dxa"/>
            <w:tcBorders>
              <w:top w:val="nil"/>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10</w:t>
            </w:r>
          </w:p>
        </w:tc>
        <w:tc>
          <w:tcPr>
            <w:tcW w:w="709" w:type="dxa"/>
            <w:tcBorders>
              <w:top w:val="nil"/>
              <w:left w:val="nil"/>
              <w:bottom w:val="single" w:sz="4" w:space="0" w:color="auto"/>
              <w:right w:val="single" w:sz="4" w:space="0" w:color="auto"/>
            </w:tcBorders>
            <w:vAlign w:val="center"/>
          </w:tcPr>
          <w:p w:rsidR="00006B9B" w:rsidRPr="006F110B" w:rsidRDefault="00006B9B" w:rsidP="0000315C">
            <w:pPr>
              <w:widowControl/>
              <w:jc w:val="center"/>
            </w:pPr>
            <w:r w:rsidRPr="006F110B">
              <w:rPr>
                <w:rFonts w:hint="eastAsia"/>
              </w:rPr>
              <w:t>台</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1、支持≥32路视频路数，实现对采集到的视频数据进行检索、分析及存储。</w:t>
            </w:r>
            <w:r w:rsidRPr="006F110B">
              <w:rPr>
                <w:rFonts w:hint="eastAsia"/>
              </w:rPr>
              <w:br/>
              <w:t>2、支持多屏输出功能，可设置≥4屏显示输出视频图像，其中HDMI和VGA接口可同源输出视频图像。</w:t>
            </w:r>
            <w:r w:rsidRPr="006F110B">
              <w:rPr>
                <w:rFonts w:hint="eastAsia"/>
              </w:rPr>
              <w:br/>
              <w:t>3、支持1/8、1/4、1/2、1、2、4、8、16、32、64、128、256等倍速回放录像，支持录像回放的剪辑和回放截图功能。</w:t>
            </w:r>
            <w:r w:rsidRPr="006F110B">
              <w:rPr>
                <w:rFonts w:hint="eastAsia"/>
              </w:rPr>
              <w:br/>
              <w:t>4、▲支持自动维护功能，可根据设置时间点启用系统自动维护流程，包括自检、重启、取流、录像、恢复系统运行，支持通过CSV格式导入/导出IPC接入配置功能，CSV文件可通过WEB或本地进行编辑，支持在视频图像上叠加≥10行文字，每行可输入≥20个汉字。</w:t>
            </w:r>
            <w:r w:rsidRPr="006F110B">
              <w:rPr>
                <w:rFonts w:hint="eastAsia"/>
              </w:rPr>
              <w:br/>
              <w:t>5、支持日志回放功能，可对报警日志关联的录像进行回放，录像文件含设备的序列号、MAC地址、录像时间水印信息。</w:t>
            </w:r>
            <w:r w:rsidRPr="006F110B">
              <w:rPr>
                <w:rFonts w:hint="eastAsia"/>
              </w:rPr>
              <w:br/>
              <w:t>6、支持在预览界面下拖动任意预览通道画面，交换通道顺序。</w:t>
            </w:r>
            <w:r w:rsidRPr="006F110B">
              <w:rPr>
                <w:rFonts w:hint="eastAsia"/>
              </w:rPr>
              <w:br/>
              <w:t>7、▲支持按年龄、表情、口罩、性别、眼镜、上衣颜色、骑车、背包属性分组显示人员录像文件，支持实时监测并显示系统正在进行的录像备份任务，可查看剩余录像大小、剩余时间、备份进度百分比和进度条，支持预录报警触发前1～20秒的视频录像。</w:t>
            </w:r>
            <w:r w:rsidRPr="006F110B">
              <w:rPr>
                <w:rFonts w:hint="eastAsia"/>
              </w:rPr>
              <w:br/>
              <w:t>8、▲支持对重要的数据进行备份，视频数据备份格式MP4和AVI可选，支持设置存储条数，达到存储条数上限支持循环覆盖，日志存储数量可设置为30万、50万或100万条，支持即时回放功能，预览状态下可即时回放任一通道5～100分钟内的录像文件。</w:t>
            </w:r>
            <w:r w:rsidRPr="006F110B">
              <w:rPr>
                <w:rFonts w:hint="eastAsia"/>
              </w:rPr>
              <w:br/>
              <w:t>9、支持弹幕显示，录像回放时，当播放至有录像标签时间点时，可在画面上自动叠加显示标签内容。</w:t>
            </w:r>
            <w:r w:rsidRPr="006F110B">
              <w:rPr>
                <w:rFonts w:hint="eastAsia"/>
              </w:rPr>
              <w:br/>
              <w:t>10、总资源为满负载条件下的接入带宽≥640Mbps、存储带宽≥640Mbps、转发带宽≥640Mbps、回放带宽≥640Mbps。</w:t>
            </w:r>
            <w:r w:rsidRPr="006F110B">
              <w:rPr>
                <w:rFonts w:hint="eastAsia"/>
              </w:rPr>
              <w:br/>
              <w:t>11、▲支持本地预览权限的配置，设置权限后的通道只有登录后才会出现预览画面，支持远程预览加密，只有输入密钥才能解开视频进行预览，并</w:t>
            </w:r>
            <w:r w:rsidRPr="006F110B">
              <w:rPr>
                <w:rFonts w:hint="eastAsia"/>
              </w:rPr>
              <w:lastRenderedPageBreak/>
              <w:t>支持码流加密，可设置远程访问IP地址和MAC地址黑白名单，WEB端可设置开启HTTPS安全链接、SSH，支持录像打包时间1～280分钟可设置。</w:t>
            </w:r>
            <w:r w:rsidRPr="006F110B">
              <w:rPr>
                <w:rFonts w:hint="eastAsia"/>
              </w:rPr>
              <w:br/>
              <w:t>12、支持全局热备功能，可指定多块硬盘为全局热备盘，可接入H.265、H.264、MPEG4、MJPEG视频编码格式的IPC。</w:t>
            </w:r>
            <w:r w:rsidRPr="006F110B">
              <w:rPr>
                <w:rFonts w:hint="eastAsia"/>
              </w:rPr>
              <w:br/>
              <w:t>13、支持即时流畅预览，通过客户端软件预览图像时，当网络带宽低于该通道码率时，自动抽帧处理，使预览画面无花屏、马赛克现象产生。</w:t>
            </w:r>
            <w:r w:rsidRPr="006F110B">
              <w:rPr>
                <w:rFonts w:hint="eastAsia"/>
              </w:rPr>
              <w:br/>
              <w:t>14、支持远程管理IPC功能，支持对前端IPC批量远程升级，支持远程对IPC的参数配置修改，支持IPC的参数配置到其他通道。</w:t>
            </w:r>
            <w:r w:rsidRPr="006F110B">
              <w:rPr>
                <w:rFonts w:hint="eastAsia"/>
              </w:rPr>
              <w:br/>
              <w:t>15、支持≥8个SATA接口，≥2个HDMI接口，≥2个USB2.0接口，≥16路报警输入，≥4路报警输出。</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5000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t>50000</w:t>
            </w:r>
          </w:p>
        </w:tc>
      </w:tr>
      <w:tr w:rsidR="006F110B" w:rsidRPr="006F110B" w:rsidTr="00006B9B">
        <w:trPr>
          <w:trHeight w:val="920"/>
        </w:trPr>
        <w:tc>
          <w:tcPr>
            <w:tcW w:w="562" w:type="dxa"/>
            <w:tcBorders>
              <w:top w:val="nil"/>
              <w:left w:val="single" w:sz="4" w:space="0" w:color="auto"/>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9</w:t>
            </w:r>
          </w:p>
        </w:tc>
        <w:tc>
          <w:tcPr>
            <w:tcW w:w="1276" w:type="dxa"/>
            <w:gridSpan w:val="2"/>
            <w:tcBorders>
              <w:top w:val="single" w:sz="4" w:space="0" w:color="auto"/>
              <w:left w:val="nil"/>
              <w:bottom w:val="single" w:sz="4" w:space="0" w:color="auto"/>
              <w:right w:val="single" w:sz="4" w:space="0" w:color="000000"/>
            </w:tcBorders>
            <w:noWrap/>
            <w:vAlign w:val="center"/>
          </w:tcPr>
          <w:p w:rsidR="00006B9B" w:rsidRPr="006F110B" w:rsidRDefault="00006B9B" w:rsidP="0000315C">
            <w:pPr>
              <w:widowControl/>
              <w:jc w:val="center"/>
            </w:pPr>
            <w:r w:rsidRPr="006F110B">
              <w:rPr>
                <w:rFonts w:hint="eastAsia"/>
              </w:rPr>
              <w:t>监控硬盘</w:t>
            </w:r>
          </w:p>
        </w:tc>
        <w:tc>
          <w:tcPr>
            <w:tcW w:w="709" w:type="dxa"/>
            <w:tcBorders>
              <w:top w:val="nil"/>
              <w:left w:val="nil"/>
              <w:bottom w:val="single" w:sz="4" w:space="0" w:color="auto"/>
              <w:right w:val="single" w:sz="4" w:space="0" w:color="auto"/>
            </w:tcBorders>
            <w:noWrap/>
            <w:vAlign w:val="center"/>
          </w:tcPr>
          <w:p w:rsidR="00006B9B" w:rsidRPr="006F110B" w:rsidRDefault="00006B9B" w:rsidP="0000315C">
            <w:pPr>
              <w:widowControl/>
              <w:jc w:val="center"/>
            </w:pPr>
            <w:r w:rsidRPr="006F110B">
              <w:rPr>
                <w:rFonts w:hint="eastAsia"/>
              </w:rPr>
              <w:t>408</w:t>
            </w:r>
          </w:p>
        </w:tc>
        <w:tc>
          <w:tcPr>
            <w:tcW w:w="709" w:type="dxa"/>
            <w:tcBorders>
              <w:top w:val="nil"/>
              <w:left w:val="nil"/>
              <w:bottom w:val="single" w:sz="4" w:space="0" w:color="auto"/>
              <w:right w:val="single" w:sz="4" w:space="0" w:color="auto"/>
            </w:tcBorders>
            <w:vAlign w:val="center"/>
          </w:tcPr>
          <w:p w:rsidR="00006B9B" w:rsidRPr="006F110B" w:rsidRDefault="00542849" w:rsidP="0000315C">
            <w:pPr>
              <w:widowControl/>
              <w:jc w:val="center"/>
            </w:pPr>
            <w:r>
              <w:rPr>
                <w:rFonts w:hint="eastAsia"/>
              </w:rPr>
              <w:t>个</w:t>
            </w:r>
          </w:p>
        </w:tc>
        <w:tc>
          <w:tcPr>
            <w:tcW w:w="3827" w:type="dxa"/>
            <w:tcBorders>
              <w:top w:val="nil"/>
              <w:left w:val="nil"/>
              <w:bottom w:val="single" w:sz="4" w:space="0" w:color="auto"/>
              <w:right w:val="single" w:sz="4" w:space="0" w:color="auto"/>
            </w:tcBorders>
            <w:vAlign w:val="center"/>
          </w:tcPr>
          <w:p w:rsidR="00006B9B" w:rsidRPr="006F110B" w:rsidRDefault="00006B9B" w:rsidP="0000315C">
            <w:pPr>
              <w:widowControl/>
            </w:pPr>
            <w:r w:rsidRPr="006F110B">
              <w:rPr>
                <w:rFonts w:hint="eastAsia"/>
              </w:rPr>
              <w:t>1、≥6TB监控级硬盘</w:t>
            </w:r>
            <w:r w:rsidRPr="006F110B">
              <w:rPr>
                <w:rFonts w:hint="eastAsia"/>
              </w:rPr>
              <w:br/>
              <w:t>2、转速：≥7200转/分</w:t>
            </w:r>
            <w:r w:rsidRPr="006F110B">
              <w:rPr>
                <w:rFonts w:hint="eastAsia"/>
              </w:rPr>
              <w:br/>
              <w:t>3、缓存：≥56MB</w:t>
            </w:r>
            <w:r w:rsidRPr="006F110B">
              <w:rPr>
                <w:rFonts w:hint="eastAsia"/>
              </w:rPr>
              <w:br/>
              <w:t>4、尺寸：3.5或2.5英寸</w:t>
            </w:r>
            <w:r w:rsidRPr="006F110B">
              <w:rPr>
                <w:rFonts w:hint="eastAsia"/>
              </w:rPr>
              <w:br/>
              <w:t>5、接口速率：≥6Gb/s</w:t>
            </w:r>
            <w:r w:rsidRPr="006F110B">
              <w:rPr>
                <w:rFonts w:hint="eastAsia"/>
              </w:rPr>
              <w:br/>
              <w:t>6、支持硬盘健康管理功能</w:t>
            </w:r>
          </w:p>
        </w:tc>
        <w:tc>
          <w:tcPr>
            <w:tcW w:w="1417"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1300</w:t>
            </w:r>
          </w:p>
        </w:tc>
        <w:tc>
          <w:tcPr>
            <w:tcW w:w="1418" w:type="dxa"/>
            <w:tcBorders>
              <w:top w:val="nil"/>
              <w:left w:val="nil"/>
              <w:bottom w:val="single" w:sz="4" w:space="0" w:color="auto"/>
              <w:right w:val="single" w:sz="4" w:space="0" w:color="auto"/>
            </w:tcBorders>
          </w:tcPr>
          <w:p w:rsidR="00006B9B" w:rsidRPr="006F110B" w:rsidRDefault="00006B9B" w:rsidP="0000315C">
            <w:pPr>
              <w:widowControl/>
            </w:pPr>
          </w:p>
          <w:p w:rsidR="00006B9B" w:rsidRPr="006F110B" w:rsidRDefault="00006B9B" w:rsidP="0000315C">
            <w:pPr>
              <w:widowControl/>
            </w:pPr>
          </w:p>
          <w:p w:rsidR="00006B9B" w:rsidRPr="006F110B" w:rsidRDefault="00006B9B" w:rsidP="0000315C">
            <w:pPr>
              <w:widowControl/>
            </w:pPr>
            <w:r w:rsidRPr="006F110B">
              <w:rPr>
                <w:rFonts w:hint="eastAsia"/>
              </w:rPr>
              <w:t>530400</w:t>
            </w:r>
          </w:p>
        </w:tc>
      </w:tr>
      <w:tr w:rsidR="00006B9B" w:rsidRPr="006F110B" w:rsidTr="00253E34">
        <w:trPr>
          <w:trHeight w:val="609"/>
        </w:trPr>
        <w:tc>
          <w:tcPr>
            <w:tcW w:w="7083" w:type="dxa"/>
            <w:gridSpan w:val="6"/>
            <w:tcBorders>
              <w:top w:val="single" w:sz="4" w:space="0" w:color="auto"/>
              <w:left w:val="single" w:sz="4" w:space="0" w:color="auto"/>
              <w:bottom w:val="single" w:sz="4" w:space="0" w:color="auto"/>
              <w:right w:val="single" w:sz="4" w:space="0" w:color="auto"/>
            </w:tcBorders>
            <w:noWrap/>
            <w:vAlign w:val="center"/>
          </w:tcPr>
          <w:p w:rsidR="00006B9B" w:rsidRPr="006F110B" w:rsidRDefault="00006B9B" w:rsidP="0000315C">
            <w:pPr>
              <w:widowControl/>
            </w:pPr>
            <w:r w:rsidRPr="006F110B">
              <w:rPr>
                <w:rFonts w:hint="eastAsia"/>
              </w:rPr>
              <w:t xml:space="preserve">    </w:t>
            </w:r>
            <w:r w:rsidRPr="006F110B">
              <w:t xml:space="preserve">                  </w:t>
            </w:r>
            <w:r w:rsidRPr="006F110B">
              <w:rPr>
                <w:rFonts w:hint="eastAsia"/>
              </w:rPr>
              <w:t xml:space="preserve">  合计</w:t>
            </w:r>
            <w:r w:rsidRPr="006F110B">
              <w:t>总价（</w:t>
            </w:r>
            <w:r w:rsidRPr="006F110B">
              <w:rPr>
                <w:rFonts w:hint="eastAsia"/>
              </w:rPr>
              <w:t>元</w:t>
            </w:r>
            <w:r w:rsidRPr="006F110B">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06B9B" w:rsidRPr="006F110B" w:rsidRDefault="00006B9B" w:rsidP="0000315C">
            <w:pPr>
              <w:widowControl/>
              <w:ind w:firstLineChars="200" w:firstLine="440"/>
            </w:pPr>
            <w:r w:rsidRPr="006F110B">
              <w:rPr>
                <w:rFonts w:hint="eastAsia"/>
              </w:rPr>
              <w:t>1210000</w:t>
            </w:r>
          </w:p>
        </w:tc>
      </w:tr>
    </w:tbl>
    <w:p w:rsidR="00302CCD" w:rsidRPr="006F110B" w:rsidRDefault="00302CCD">
      <w:pPr>
        <w:spacing w:line="266" w:lineRule="auto"/>
        <w:rPr>
          <w:sz w:val="21"/>
        </w:rPr>
      </w:pPr>
    </w:p>
    <w:tbl>
      <w:tblPr>
        <w:tblW w:w="9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68"/>
        <w:gridCol w:w="8426"/>
      </w:tblGrid>
      <w:tr w:rsidR="006F110B" w:rsidRPr="006F110B" w:rsidTr="00D66BA7">
        <w:trPr>
          <w:trHeight w:val="20"/>
          <w:jc w:val="center"/>
        </w:trPr>
        <w:tc>
          <w:tcPr>
            <w:tcW w:w="9894" w:type="dxa"/>
            <w:gridSpan w:val="2"/>
            <w:shd w:val="clear" w:color="auto" w:fill="auto"/>
            <w:noWrap/>
            <w:vAlign w:val="center"/>
            <w:hideMark/>
          </w:tcPr>
          <w:p w:rsidR="00891E3E" w:rsidRPr="006F110B" w:rsidRDefault="00891E3E" w:rsidP="00ED1A75">
            <w:pPr>
              <w:widowControl/>
              <w:rPr>
                <w:b/>
                <w:bCs/>
                <w:szCs w:val="21"/>
              </w:rPr>
            </w:pPr>
            <w:r w:rsidRPr="006F110B">
              <w:rPr>
                <w:rFonts w:hint="eastAsia"/>
                <w:b/>
                <w:bCs/>
              </w:rPr>
              <w:t>商务要求</w:t>
            </w:r>
          </w:p>
        </w:tc>
      </w:tr>
      <w:tr w:rsidR="006F110B" w:rsidRPr="006F110B" w:rsidTr="00D66BA7">
        <w:trPr>
          <w:trHeight w:val="20"/>
          <w:jc w:val="center"/>
        </w:trPr>
        <w:tc>
          <w:tcPr>
            <w:tcW w:w="1468" w:type="dxa"/>
            <w:shd w:val="clear" w:color="auto" w:fill="auto"/>
            <w:noWrap/>
            <w:vAlign w:val="center"/>
            <w:hideMark/>
          </w:tcPr>
          <w:p w:rsidR="00891E3E" w:rsidRPr="006F110B" w:rsidRDefault="00891E3E" w:rsidP="00ED1A75">
            <w:pPr>
              <w:widowControl/>
              <w:jc w:val="center"/>
              <w:rPr>
                <w:b/>
                <w:bCs/>
                <w:szCs w:val="21"/>
              </w:rPr>
            </w:pPr>
            <w:r w:rsidRPr="006F110B">
              <w:rPr>
                <w:rFonts w:hint="eastAsia"/>
                <w:b/>
                <w:bCs/>
              </w:rPr>
              <w:t>免费保修期</w:t>
            </w:r>
          </w:p>
        </w:tc>
        <w:tc>
          <w:tcPr>
            <w:tcW w:w="8426" w:type="dxa"/>
            <w:shd w:val="clear" w:color="auto" w:fill="auto"/>
            <w:noWrap/>
            <w:vAlign w:val="center"/>
            <w:hideMark/>
          </w:tcPr>
          <w:p w:rsidR="00891E3E" w:rsidRPr="006F110B" w:rsidRDefault="00891E3E" w:rsidP="00ED1A75">
            <w:pPr>
              <w:widowControl/>
              <w:rPr>
                <w:szCs w:val="21"/>
              </w:rPr>
            </w:pPr>
            <w:r w:rsidRPr="006F110B">
              <w:rPr>
                <w:rFonts w:hint="eastAsia"/>
              </w:rPr>
              <w:t>按国家有关产品“三包”规定执行“三包”或按厂家免保期执行免费质保期从验收合格之日起不少于</w:t>
            </w:r>
            <w:r w:rsidRPr="006F110B">
              <w:rPr>
                <w:rFonts w:hint="eastAsia"/>
                <w:b/>
                <w:bCs/>
                <w:u w:val="single"/>
              </w:rPr>
              <w:t xml:space="preserve"> 12 </w:t>
            </w:r>
            <w:r w:rsidRPr="006F110B">
              <w:rPr>
                <w:rFonts w:hint="eastAsia"/>
                <w:b/>
                <w:bCs/>
              </w:rPr>
              <w:t>个月</w:t>
            </w:r>
            <w:r w:rsidRPr="006F110B">
              <w:rPr>
                <w:rFonts w:hint="eastAsia"/>
              </w:rPr>
              <w:t>(“货物需求一览表”中有特殊要求的，按其要求执行）。</w:t>
            </w:r>
          </w:p>
        </w:tc>
      </w:tr>
      <w:tr w:rsidR="006F110B" w:rsidRPr="006F110B" w:rsidTr="00D66BA7">
        <w:trPr>
          <w:trHeight w:val="20"/>
          <w:jc w:val="center"/>
        </w:trPr>
        <w:tc>
          <w:tcPr>
            <w:tcW w:w="1468" w:type="dxa"/>
            <w:shd w:val="clear" w:color="auto" w:fill="auto"/>
            <w:noWrap/>
            <w:vAlign w:val="center"/>
            <w:hideMark/>
          </w:tcPr>
          <w:p w:rsidR="00891E3E" w:rsidRPr="006F110B" w:rsidRDefault="00891E3E" w:rsidP="00ED1A75">
            <w:pPr>
              <w:widowControl/>
              <w:jc w:val="center"/>
              <w:rPr>
                <w:b/>
                <w:bCs/>
                <w:szCs w:val="21"/>
              </w:rPr>
            </w:pPr>
            <w:r w:rsidRPr="006F110B">
              <w:rPr>
                <w:rFonts w:hint="eastAsia"/>
                <w:b/>
                <w:bCs/>
              </w:rPr>
              <w:t>交付使用时间及地点</w:t>
            </w:r>
          </w:p>
        </w:tc>
        <w:tc>
          <w:tcPr>
            <w:tcW w:w="8426" w:type="dxa"/>
            <w:shd w:val="clear" w:color="auto" w:fill="auto"/>
            <w:noWrap/>
            <w:vAlign w:val="center"/>
            <w:hideMark/>
          </w:tcPr>
          <w:p w:rsidR="00891E3E" w:rsidRPr="006F110B" w:rsidRDefault="00891E3E" w:rsidP="00ED1A75">
            <w:pPr>
              <w:widowControl/>
              <w:rPr>
                <w:szCs w:val="21"/>
              </w:rPr>
            </w:pPr>
            <w:r w:rsidRPr="006F110B">
              <w:rPr>
                <w:rFonts w:hint="eastAsia"/>
              </w:rPr>
              <w:t>1.交付使用时间：自签订合同之日起</w:t>
            </w:r>
            <w:r w:rsidR="00050C30" w:rsidRPr="006F110B">
              <w:t>20</w:t>
            </w:r>
            <w:r w:rsidRPr="006F110B">
              <w:rPr>
                <w:rFonts w:hint="eastAsia"/>
              </w:rPr>
              <w:t>日内。</w:t>
            </w:r>
          </w:p>
          <w:p w:rsidR="00891E3E" w:rsidRPr="006F110B" w:rsidRDefault="00891E3E" w:rsidP="00D66BA7">
            <w:pPr>
              <w:widowControl/>
              <w:rPr>
                <w:szCs w:val="21"/>
              </w:rPr>
            </w:pPr>
            <w:r w:rsidRPr="006F110B">
              <w:rPr>
                <w:rFonts w:hint="eastAsia"/>
              </w:rPr>
              <w:t>2.交货地点：</w:t>
            </w:r>
            <w:r w:rsidR="00D66BA7" w:rsidRPr="006F110B">
              <w:rPr>
                <w:rFonts w:hint="eastAsia"/>
              </w:rPr>
              <w:t>灌阳县</w:t>
            </w:r>
            <w:r w:rsidRPr="006F110B">
              <w:rPr>
                <w:rFonts w:hint="eastAsia"/>
              </w:rPr>
              <w:t>采购人指定地点。</w:t>
            </w:r>
          </w:p>
        </w:tc>
      </w:tr>
      <w:tr w:rsidR="006F110B" w:rsidRPr="006F110B" w:rsidTr="00D66BA7">
        <w:trPr>
          <w:trHeight w:val="20"/>
          <w:jc w:val="center"/>
        </w:trPr>
        <w:tc>
          <w:tcPr>
            <w:tcW w:w="1468" w:type="dxa"/>
            <w:shd w:val="clear" w:color="auto" w:fill="auto"/>
            <w:noWrap/>
            <w:vAlign w:val="center"/>
            <w:hideMark/>
          </w:tcPr>
          <w:p w:rsidR="00891E3E" w:rsidRPr="006F110B" w:rsidRDefault="00891E3E" w:rsidP="00ED1A75">
            <w:pPr>
              <w:widowControl/>
              <w:jc w:val="center"/>
              <w:rPr>
                <w:b/>
                <w:bCs/>
                <w:szCs w:val="21"/>
              </w:rPr>
            </w:pPr>
            <w:r w:rsidRPr="006F110B">
              <w:rPr>
                <w:rFonts w:hint="eastAsia"/>
                <w:b/>
                <w:bCs/>
              </w:rPr>
              <w:t>付款方式</w:t>
            </w:r>
          </w:p>
        </w:tc>
        <w:tc>
          <w:tcPr>
            <w:tcW w:w="8426" w:type="dxa"/>
            <w:shd w:val="clear" w:color="auto" w:fill="auto"/>
            <w:noWrap/>
            <w:vAlign w:val="center"/>
            <w:hideMark/>
          </w:tcPr>
          <w:p w:rsidR="00891E3E" w:rsidRPr="006F110B" w:rsidRDefault="004F1286" w:rsidP="004F1286">
            <w:pPr>
              <w:widowControl/>
              <w:rPr>
                <w:szCs w:val="21"/>
              </w:rPr>
            </w:pPr>
            <w:r w:rsidRPr="006F110B">
              <w:rPr>
                <w:rFonts w:hint="eastAsia"/>
              </w:rPr>
              <w:t>本项目</w:t>
            </w:r>
            <w:r w:rsidRPr="006F110B">
              <w:t>资金拨付根据项目的资金到账情况及财政不忙的付款、付款期限执行，采购人不承担延期付款的责任。</w:t>
            </w:r>
            <w:r w:rsidRPr="006F110B">
              <w:rPr>
                <w:rFonts w:hint="eastAsia"/>
              </w:rPr>
              <w:t>原则上</w:t>
            </w:r>
            <w:r w:rsidRPr="006F110B">
              <w:t>货物到货安装完成且项目经</w:t>
            </w:r>
            <w:r w:rsidR="00891E3E" w:rsidRPr="006F110B">
              <w:rPr>
                <w:rFonts w:hint="eastAsia"/>
              </w:rPr>
              <w:t>验收合格后</w:t>
            </w:r>
            <w:r w:rsidRPr="006F110B">
              <w:rPr>
                <w:rFonts w:hint="eastAsia"/>
              </w:rPr>
              <w:t>支付合同价</w:t>
            </w:r>
            <w:r w:rsidRPr="006F110B">
              <w:t>的</w:t>
            </w:r>
            <w:r w:rsidRPr="006F110B">
              <w:rPr>
                <w:rFonts w:hint="eastAsia"/>
              </w:rPr>
              <w:t>95</w:t>
            </w:r>
            <w:r w:rsidRPr="006F110B">
              <w:t>%货款（</w:t>
            </w:r>
            <w:r w:rsidRPr="006F110B">
              <w:rPr>
                <w:rFonts w:hint="eastAsia"/>
              </w:rPr>
              <w:t>无息</w:t>
            </w:r>
            <w:r w:rsidRPr="006F110B">
              <w:t>）</w:t>
            </w:r>
            <w:r w:rsidRPr="006F110B">
              <w:rPr>
                <w:rFonts w:hint="eastAsia"/>
              </w:rPr>
              <w:t>，</w:t>
            </w:r>
            <w:r w:rsidRPr="006F110B">
              <w:t>其余5%的货款在验收之日起一年后</w:t>
            </w:r>
            <w:r w:rsidRPr="006F110B">
              <w:rPr>
                <w:rFonts w:hint="eastAsia"/>
              </w:rPr>
              <w:t>30个</w:t>
            </w:r>
            <w:r w:rsidRPr="006F110B">
              <w:t>工作日内一次性付清余款</w:t>
            </w:r>
            <w:r w:rsidRPr="006F110B">
              <w:rPr>
                <w:rFonts w:hint="eastAsia"/>
              </w:rPr>
              <w:t>（无息）。</w:t>
            </w:r>
          </w:p>
        </w:tc>
      </w:tr>
      <w:tr w:rsidR="006F110B" w:rsidRPr="006F110B" w:rsidTr="00D66BA7">
        <w:trPr>
          <w:trHeight w:val="20"/>
          <w:jc w:val="center"/>
        </w:trPr>
        <w:tc>
          <w:tcPr>
            <w:tcW w:w="1468" w:type="dxa"/>
            <w:shd w:val="clear" w:color="auto" w:fill="auto"/>
            <w:noWrap/>
            <w:vAlign w:val="center"/>
            <w:hideMark/>
          </w:tcPr>
          <w:p w:rsidR="00891E3E" w:rsidRPr="006F110B" w:rsidRDefault="00891E3E" w:rsidP="00ED1A75">
            <w:pPr>
              <w:widowControl/>
              <w:jc w:val="center"/>
              <w:rPr>
                <w:b/>
                <w:bCs/>
                <w:szCs w:val="21"/>
              </w:rPr>
            </w:pPr>
            <w:r w:rsidRPr="006F110B">
              <w:rPr>
                <w:rFonts w:hint="eastAsia"/>
                <w:b/>
                <w:bCs/>
              </w:rPr>
              <w:t>其他要求</w:t>
            </w:r>
          </w:p>
        </w:tc>
        <w:tc>
          <w:tcPr>
            <w:tcW w:w="8426" w:type="dxa"/>
            <w:shd w:val="clear" w:color="auto" w:fill="auto"/>
            <w:noWrap/>
            <w:vAlign w:val="center"/>
            <w:hideMark/>
          </w:tcPr>
          <w:p w:rsidR="00891E3E" w:rsidRPr="006F110B" w:rsidRDefault="00891E3E" w:rsidP="00ED1A75">
            <w:pPr>
              <w:widowControl/>
              <w:rPr>
                <w:szCs w:val="21"/>
              </w:rPr>
            </w:pPr>
            <w:r w:rsidRPr="006F110B">
              <w:rPr>
                <w:rFonts w:hint="eastAsia"/>
              </w:rPr>
              <w:t>1.采购范围内的产品免费送货上门、安装，直至调试验收合格。免费提供基本操作培训服务。</w:t>
            </w:r>
          </w:p>
          <w:p w:rsidR="00891E3E" w:rsidRPr="006F110B" w:rsidRDefault="00891E3E" w:rsidP="00ED1A75">
            <w:pPr>
              <w:widowControl/>
            </w:pPr>
            <w:r w:rsidRPr="006F110B">
              <w:rPr>
                <w:rFonts w:hint="eastAsia"/>
              </w:rPr>
              <w:t>2.接到故障通知后2小时内响应，8小时内到达现场维修；如在24小时内不能完成维修，应提供性能相同的替代设备，并且保证长期供应投标设备的备品备件。</w:t>
            </w:r>
          </w:p>
          <w:p w:rsidR="00891E3E" w:rsidRPr="006F110B" w:rsidRDefault="00891E3E" w:rsidP="00ED1A75">
            <w:pPr>
              <w:widowControl/>
            </w:pPr>
            <w:r w:rsidRPr="006F110B">
              <w:rPr>
                <w:rFonts w:hint="eastAsia"/>
              </w:rPr>
              <w:t>3.投标产品必须是按厂家标准配置的整套全新，具备正规合法经销渠道的。若产品在运输过程中损坏或擦伤须无偿调换相同产品。</w:t>
            </w:r>
          </w:p>
          <w:p w:rsidR="00891E3E" w:rsidRPr="006F110B" w:rsidRDefault="00891E3E" w:rsidP="00ED1A75">
            <w:pPr>
              <w:widowControl/>
            </w:pPr>
            <w:r w:rsidRPr="006F110B">
              <w:rPr>
                <w:rFonts w:hint="eastAsia"/>
              </w:rPr>
              <w:t>4.中标人项目验收合格后须提供完整的安装、操作、使用、测试、控制和维护手册等所有图纸及资料。</w:t>
            </w:r>
          </w:p>
          <w:p w:rsidR="00891E3E" w:rsidRPr="006F110B" w:rsidRDefault="00891E3E" w:rsidP="00ED1A75">
            <w:pPr>
              <w:widowControl/>
            </w:pPr>
            <w:r w:rsidRPr="006F110B">
              <w:rPr>
                <w:rFonts w:hint="eastAsia"/>
              </w:rPr>
              <w:t>5.本项目政府采购预算金额（人民币）：</w:t>
            </w:r>
            <w:r w:rsidR="00152678" w:rsidRPr="006F110B">
              <w:rPr>
                <w:rFonts w:hint="eastAsia"/>
              </w:rPr>
              <w:t>壹佰</w:t>
            </w:r>
            <w:r w:rsidR="00D66BA7" w:rsidRPr="006F110B">
              <w:rPr>
                <w:rFonts w:hint="eastAsia"/>
              </w:rPr>
              <w:t>贰</w:t>
            </w:r>
            <w:r w:rsidR="00152678" w:rsidRPr="006F110B">
              <w:rPr>
                <w:rFonts w:hint="eastAsia"/>
              </w:rPr>
              <w:t>拾</w:t>
            </w:r>
            <w:r w:rsidR="00D66BA7" w:rsidRPr="006F110B">
              <w:rPr>
                <w:rFonts w:hint="eastAsia"/>
              </w:rPr>
              <w:t>壹</w:t>
            </w:r>
            <w:r w:rsidR="00152678" w:rsidRPr="006F110B">
              <w:rPr>
                <w:rFonts w:hint="eastAsia"/>
              </w:rPr>
              <w:t>万元（￥</w:t>
            </w:r>
            <w:r w:rsidR="00D66BA7" w:rsidRPr="006F110B">
              <w:t>1210000</w:t>
            </w:r>
            <w:r w:rsidR="00152678" w:rsidRPr="006F110B">
              <w:rPr>
                <w:rFonts w:hint="eastAsia"/>
              </w:rPr>
              <w:t>.00）</w:t>
            </w:r>
            <w:r w:rsidRPr="006F110B">
              <w:rPr>
                <w:rFonts w:hint="eastAsia"/>
              </w:rPr>
              <w:t>，投标人所投货物的报价超出政府采购预算价的，其投标报价为无效投标。</w:t>
            </w:r>
          </w:p>
          <w:p w:rsidR="00891E3E" w:rsidRPr="006F110B" w:rsidRDefault="00891E3E" w:rsidP="00152678">
            <w:pPr>
              <w:widowControl/>
            </w:pPr>
            <w:r w:rsidRPr="006F110B">
              <w:rPr>
                <w:rFonts w:hint="eastAsia"/>
              </w:rPr>
              <w:t>6.本项目货物不接受进口产品（即通过中国海关报关验放进入中国境内且产自关境外的产品）参与投标，如有此类产品参与投标的作无效投标处理。</w:t>
            </w:r>
          </w:p>
        </w:tc>
      </w:tr>
    </w:tbl>
    <w:p w:rsidR="00891E3E" w:rsidRPr="006F110B" w:rsidRDefault="00891E3E">
      <w:pPr>
        <w:spacing w:line="266" w:lineRule="auto"/>
        <w:rPr>
          <w:sz w:val="21"/>
        </w:rPr>
        <w:sectPr w:rsidR="00891E3E" w:rsidRPr="006F110B">
          <w:footerReference w:type="default" r:id="rId13"/>
          <w:pgSz w:w="11910" w:h="16840"/>
          <w:pgMar w:top="1120" w:right="1060" w:bottom="820" w:left="920" w:header="0" w:footer="640" w:gutter="0"/>
          <w:pgNumType w:start="20"/>
          <w:cols w:space="720"/>
        </w:sectPr>
      </w:pPr>
    </w:p>
    <w:p w:rsidR="000F1E34" w:rsidRPr="006F110B" w:rsidRDefault="000F1E34" w:rsidP="000F1E34">
      <w:pPr>
        <w:pageBreakBefore/>
        <w:spacing w:line="400" w:lineRule="exact"/>
        <w:jc w:val="center"/>
        <w:rPr>
          <w:b/>
          <w:sz w:val="32"/>
          <w:szCs w:val="32"/>
          <w:lang w:val="en-US" w:bidi="ar-SA"/>
        </w:rPr>
      </w:pPr>
      <w:bookmarkStart w:id="30" w:name="_TOC_250002"/>
      <w:bookmarkEnd w:id="30"/>
      <w:r w:rsidRPr="006F110B">
        <w:rPr>
          <w:rFonts w:hint="eastAsia"/>
          <w:b/>
          <w:sz w:val="32"/>
          <w:szCs w:val="32"/>
        </w:rPr>
        <w:lastRenderedPageBreak/>
        <w:t>第四章 评标办法</w:t>
      </w:r>
    </w:p>
    <w:p w:rsidR="000F1E34" w:rsidRPr="006F110B" w:rsidRDefault="000F1E34" w:rsidP="000F1E34">
      <w:pPr>
        <w:pStyle w:val="a4"/>
        <w:spacing w:line="400" w:lineRule="exact"/>
        <w:ind w:firstLineChars="196" w:firstLine="433"/>
        <w:rPr>
          <w:rFonts w:hAnsi="宋体"/>
          <w:b/>
          <w:bCs/>
          <w:sz w:val="21"/>
        </w:rPr>
      </w:pPr>
      <w:r w:rsidRPr="006F110B">
        <w:rPr>
          <w:rFonts w:hAnsi="宋体" w:hint="eastAsia"/>
          <w:b/>
          <w:bCs/>
        </w:rPr>
        <w:t>一、评标依据及方式</w:t>
      </w:r>
    </w:p>
    <w:p w:rsidR="000F1E34" w:rsidRPr="006F110B" w:rsidRDefault="000F1E34" w:rsidP="000F1E34">
      <w:pPr>
        <w:pStyle w:val="a4"/>
        <w:spacing w:line="400" w:lineRule="exact"/>
        <w:ind w:firstLineChars="200" w:firstLine="440"/>
        <w:rPr>
          <w:rFonts w:hAnsi="宋体"/>
        </w:rPr>
      </w:pPr>
      <w:r w:rsidRPr="006F110B">
        <w:rPr>
          <w:rFonts w:hAnsi="宋体" w:hint="eastAsia"/>
        </w:rPr>
        <w:t>1. 评标依据：评标委员会以招标文件和投标文件为评标依据，对投标人的</w:t>
      </w:r>
      <w:r w:rsidRPr="006F110B">
        <w:rPr>
          <w:rFonts w:hAnsi="宋体" w:hint="eastAsia"/>
          <w:szCs w:val="21"/>
        </w:rPr>
        <w:t>投标报价、设备性能、售后服务方案、项目实施方案、综合实力、政策功能</w:t>
      </w:r>
      <w:r w:rsidRPr="006F110B">
        <w:rPr>
          <w:rFonts w:hAnsi="宋体" w:hint="eastAsia"/>
        </w:rPr>
        <w:t>等方面内容按百分制打分。</w:t>
      </w:r>
    </w:p>
    <w:p w:rsidR="000F1E34" w:rsidRPr="006F110B" w:rsidRDefault="000F1E34" w:rsidP="000F1E34">
      <w:pPr>
        <w:pStyle w:val="a4"/>
        <w:spacing w:line="400" w:lineRule="exact"/>
        <w:ind w:leftChars="100" w:left="220" w:firstLineChars="100" w:firstLine="220"/>
        <w:rPr>
          <w:rFonts w:hAnsi="宋体"/>
        </w:rPr>
      </w:pPr>
      <w:r w:rsidRPr="006F110B">
        <w:rPr>
          <w:rFonts w:hAnsi="宋体" w:hint="eastAsia"/>
        </w:rPr>
        <w:t>2. 评标方式：以封闭方式进行评标。</w:t>
      </w:r>
    </w:p>
    <w:p w:rsidR="000F1E34" w:rsidRPr="006F110B" w:rsidRDefault="000F1E34" w:rsidP="000F1E34">
      <w:pPr>
        <w:pStyle w:val="a4"/>
        <w:spacing w:line="400" w:lineRule="exact"/>
        <w:ind w:leftChars="100" w:left="220" w:firstLineChars="100" w:firstLine="220"/>
        <w:rPr>
          <w:rFonts w:hAnsi="宋体"/>
        </w:rPr>
      </w:pPr>
      <w:r w:rsidRPr="006F110B">
        <w:rPr>
          <w:rFonts w:hAnsi="宋体" w:hint="eastAsia"/>
        </w:rPr>
        <w:t>3. 根据财库〔2012〕69号文规定，采购人和采购代理机构、评标委员会成员要严格遵守政府采购相关法律制度，依法履行各自职责，公正、客观、审慎地组织和参与评审工作。</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b/>
          <w:sz w:val="21"/>
          <w:szCs w:val="21"/>
        </w:rPr>
        <w:t>二、评标办法</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（一）对进入详评的，采用综合评分法。</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（二）计分办法（按四舍五入取至小数点后二位）</w:t>
      </w:r>
    </w:p>
    <w:p w:rsidR="000F1E34" w:rsidRPr="006F110B" w:rsidRDefault="000F1E34" w:rsidP="000F1E34">
      <w:pPr>
        <w:pStyle w:val="ab"/>
        <w:widowControl/>
        <w:spacing w:line="400" w:lineRule="exact"/>
        <w:ind w:firstLine="315"/>
        <w:jc w:val="left"/>
        <w:rPr>
          <w:rFonts w:ascii="宋体" w:hAnsi="宋体" w:cs="宋体"/>
          <w:sz w:val="21"/>
          <w:szCs w:val="21"/>
        </w:rPr>
      </w:pPr>
      <w:r w:rsidRPr="006F110B">
        <w:rPr>
          <w:rFonts w:ascii="宋体" w:hAnsi="宋体" w:cs="宋体" w:hint="eastAsia"/>
          <w:b/>
          <w:sz w:val="21"/>
          <w:szCs w:val="21"/>
        </w:rPr>
        <w:t>1. 价格分………………………………………………………………………</w:t>
      </w:r>
      <w:r w:rsidRPr="006F110B">
        <w:rPr>
          <w:rFonts w:ascii="宋体" w:hAnsi="宋体" w:cs="宋体" w:hint="eastAsia"/>
          <w:b/>
          <w:bCs/>
          <w:szCs w:val="21"/>
        </w:rPr>
        <w:t>…………</w:t>
      </w:r>
      <w:r w:rsidRPr="006F110B">
        <w:rPr>
          <w:rFonts w:ascii="宋体" w:hAnsi="宋体" w:cs="宋体" w:hint="eastAsia"/>
          <w:b/>
          <w:sz w:val="21"/>
          <w:szCs w:val="21"/>
        </w:rPr>
        <w:t>50分</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（1）</w:t>
      </w:r>
      <w:r w:rsidR="001A6A2B" w:rsidRPr="006F110B">
        <w:rPr>
          <w:rFonts w:ascii="宋体" w:hAnsi="宋体" w:cs="宋体" w:hint="eastAsia"/>
          <w:sz w:val="21"/>
          <w:szCs w:val="21"/>
        </w:rPr>
        <w:t>按照《政府采购促进中小企业发展暂行办法》（财库</w:t>
      </w:r>
      <w:r w:rsidR="001A6A2B" w:rsidRPr="006F110B">
        <w:rPr>
          <w:rFonts w:ascii="宋体" w:hAnsi="宋体" w:cs="宋体"/>
          <w:sz w:val="21"/>
          <w:szCs w:val="21"/>
        </w:rPr>
        <w:t>[2020]46号）</w:t>
      </w:r>
      <w:r w:rsidRPr="006F110B">
        <w:rPr>
          <w:rFonts w:ascii="宋体" w:hAnsi="宋体" w:cs="宋体" w:hint="eastAsia"/>
          <w:sz w:val="21"/>
          <w:szCs w:val="21"/>
        </w:rPr>
        <w:t>：</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对投标人认定为小型和微型企业且所投产品均为小型、微型企业产品的（以投标文件提供的声明函为准），投标价给予</w:t>
      </w:r>
      <w:r w:rsidR="001A6A2B" w:rsidRPr="006F110B">
        <w:rPr>
          <w:rFonts w:ascii="宋体" w:hAnsi="宋体" w:cs="宋体"/>
          <w:sz w:val="21"/>
          <w:szCs w:val="21"/>
        </w:rPr>
        <w:t>10</w:t>
      </w:r>
      <w:r w:rsidRPr="006F110B">
        <w:rPr>
          <w:rFonts w:ascii="宋体" w:hAnsi="宋体" w:cs="宋体" w:hint="eastAsia"/>
          <w:sz w:val="21"/>
          <w:szCs w:val="21"/>
        </w:rPr>
        <w:t>%的扣除，扣除后的价格为评标报价，即评标报价=投标报价×（1-</w:t>
      </w:r>
      <w:r w:rsidR="001A6A2B" w:rsidRPr="006F110B">
        <w:rPr>
          <w:rFonts w:ascii="宋体" w:hAnsi="宋体" w:cs="宋体"/>
          <w:sz w:val="21"/>
          <w:szCs w:val="21"/>
        </w:rPr>
        <w:t>10</w:t>
      </w:r>
      <w:r w:rsidRPr="006F110B">
        <w:rPr>
          <w:rFonts w:ascii="宋体" w:hAnsi="宋体" w:cs="宋体" w:hint="eastAsia"/>
          <w:sz w:val="21"/>
          <w:szCs w:val="21"/>
        </w:rPr>
        <w:t>%）；</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监狱企业视同小型、微型企业。监狱企业参加政府采购活动时，应当提供由省级以上监狱管理局、戒毒管理局（含新疆生产建设兵团）出具的属于监狱企业的证明文件。</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残疾人福利性单位视同小型、微型企业。符合条件的残疾人福利性单位在参加政府采购活动时，应当提供规定的《残疾人福利性单位声明函》，并对声明的真实性负责。</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除上述情况外，评标报价=投标报价。</w:t>
      </w:r>
    </w:p>
    <w:p w:rsidR="000F1E34" w:rsidRPr="006F110B" w:rsidRDefault="000F1E34" w:rsidP="000F1E34">
      <w:pPr>
        <w:pStyle w:val="ab"/>
        <w:widowControl/>
        <w:spacing w:line="400" w:lineRule="exact"/>
        <w:ind w:firstLine="150"/>
        <w:rPr>
          <w:rFonts w:ascii="宋体" w:hAnsi="宋体" w:cs="宋体"/>
          <w:sz w:val="21"/>
          <w:szCs w:val="21"/>
        </w:rPr>
      </w:pPr>
      <w:r w:rsidRPr="006F110B">
        <w:rPr>
          <w:rFonts w:ascii="宋体" w:hAnsi="宋体" w:cs="宋体" w:hint="eastAsia"/>
          <w:b/>
          <w:sz w:val="21"/>
          <w:szCs w:val="21"/>
        </w:rPr>
        <w:t>注：小型、微型企业提供中型企业制造的货物的，视同为中型企业。</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（2）根据财政部、司法部关于政府采购支持监狱企业发展有关问题的通知（财库[2014]68号），监狱企业视同小型、微型企业，享受小型、微型企业评审中价格扣除的政府采购政策。</w:t>
      </w:r>
    </w:p>
    <w:p w:rsidR="000F1E34" w:rsidRPr="006F110B" w:rsidRDefault="000F1E34" w:rsidP="000F1E34">
      <w:pPr>
        <w:pStyle w:val="ab"/>
        <w:widowControl/>
        <w:spacing w:line="400" w:lineRule="exact"/>
        <w:ind w:firstLine="315"/>
        <w:rPr>
          <w:rFonts w:ascii="宋体" w:hAnsi="宋体" w:cs="宋体"/>
          <w:sz w:val="21"/>
          <w:szCs w:val="21"/>
        </w:rPr>
      </w:pPr>
      <w:r w:rsidRPr="006F110B">
        <w:rPr>
          <w:rFonts w:ascii="宋体" w:hAnsi="宋体" w:cs="宋体" w:hint="eastAsia"/>
          <w:sz w:val="21"/>
          <w:szCs w:val="21"/>
        </w:rPr>
        <w:t>（3）以进入评标的最低的评标报价为50分。       </w:t>
      </w:r>
    </w:p>
    <w:p w:rsidR="000F1E34" w:rsidRPr="006F110B" w:rsidRDefault="000F1E34" w:rsidP="000F1E34">
      <w:pPr>
        <w:pStyle w:val="a4"/>
        <w:spacing w:line="400" w:lineRule="exact"/>
        <w:ind w:firstLine="420"/>
        <w:rPr>
          <w:rFonts w:hAnsi="宋体"/>
          <w:sz w:val="21"/>
        </w:rPr>
      </w:pPr>
    </w:p>
    <w:p w:rsidR="000F1E34" w:rsidRPr="006F110B" w:rsidRDefault="000F1E34" w:rsidP="000F1E34">
      <w:pPr>
        <w:pStyle w:val="a4"/>
        <w:spacing w:line="400" w:lineRule="exact"/>
        <w:ind w:firstLineChars="1470" w:firstLine="3234"/>
        <w:rPr>
          <w:rFonts w:hAnsi="宋体"/>
          <w:bCs/>
        </w:rPr>
      </w:pPr>
      <w:r w:rsidRPr="006F110B">
        <w:rPr>
          <w:rFonts w:hAnsi="宋体" w:hint="eastAsia"/>
          <w:bCs/>
        </w:rPr>
        <w:t>投标人最低</w:t>
      </w:r>
      <w:r w:rsidRPr="006F110B">
        <w:rPr>
          <w:rFonts w:hAnsi="宋体" w:hint="eastAsia"/>
        </w:rPr>
        <w:t>评标报价</w:t>
      </w:r>
      <w:r w:rsidRPr="006F110B">
        <w:rPr>
          <w:rFonts w:hAnsi="宋体" w:hint="eastAsia"/>
          <w:bCs/>
        </w:rPr>
        <w:t xml:space="preserve">金额          </w:t>
      </w:r>
    </w:p>
    <w:p w:rsidR="000F1E34" w:rsidRPr="006F110B" w:rsidRDefault="000F1E34" w:rsidP="000F1E34">
      <w:pPr>
        <w:pStyle w:val="a4"/>
        <w:spacing w:line="400" w:lineRule="exact"/>
        <w:ind w:firstLineChars="100" w:firstLine="220"/>
        <w:rPr>
          <w:rFonts w:hAnsi="宋体"/>
          <w:bCs/>
        </w:rPr>
      </w:pPr>
      <w:r w:rsidRPr="006F110B">
        <w:rPr>
          <w:rFonts w:cs="Times New Roman" w:hint="eastAsia"/>
          <w:noProof/>
          <w:lang w:val="en-US" w:bidi="ar-SA"/>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166370</wp:posOffset>
                </wp:positionV>
                <wp:extent cx="2200275" cy="0"/>
                <wp:effectExtent l="9525" t="13970" r="9525" b="50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298F"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1pt" to="299.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"/>
            </w:pict>
          </mc:Fallback>
        </mc:AlternateContent>
      </w:r>
      <w:r w:rsidRPr="006F110B">
        <w:rPr>
          <w:rFonts w:hAnsi="宋体" w:hint="eastAsia"/>
          <w:bCs/>
        </w:rPr>
        <w:t>（4）投标人价格分 =                                    　　×50分</w:t>
      </w:r>
    </w:p>
    <w:p w:rsidR="000F1E34" w:rsidRPr="006F110B" w:rsidRDefault="000F1E34" w:rsidP="000F1E34">
      <w:pPr>
        <w:pStyle w:val="a4"/>
        <w:spacing w:line="400" w:lineRule="exact"/>
        <w:ind w:firstLineChars="200" w:firstLine="440"/>
        <w:rPr>
          <w:rFonts w:hAnsi="宋体"/>
          <w:bCs/>
        </w:rPr>
      </w:pPr>
      <w:r w:rsidRPr="006F110B">
        <w:rPr>
          <w:rFonts w:hAnsi="宋体" w:hint="eastAsia"/>
          <w:bCs/>
        </w:rPr>
        <w:t xml:space="preserve">                           投标人</w:t>
      </w:r>
      <w:r w:rsidRPr="006F110B">
        <w:rPr>
          <w:rFonts w:hAnsi="宋体" w:hint="eastAsia"/>
        </w:rPr>
        <w:t>评标报价</w:t>
      </w:r>
      <w:r w:rsidRPr="006F110B">
        <w:rPr>
          <w:rFonts w:hAnsi="宋体" w:hint="eastAsia"/>
          <w:bCs/>
        </w:rPr>
        <w:t xml:space="preserve">金额  </w:t>
      </w:r>
    </w:p>
    <w:p w:rsidR="000F1E34" w:rsidRPr="006F110B" w:rsidRDefault="000F1E34" w:rsidP="000F1E34">
      <w:pPr>
        <w:spacing w:line="400" w:lineRule="exact"/>
        <w:ind w:firstLineChars="200" w:firstLine="442"/>
        <w:rPr>
          <w:szCs w:val="21"/>
        </w:rPr>
      </w:pPr>
      <w:r w:rsidRPr="006F110B">
        <w:rPr>
          <w:rFonts w:hint="eastAsia"/>
          <w:b/>
          <w:bCs/>
          <w:szCs w:val="21"/>
        </w:rPr>
        <w:t>注：</w:t>
      </w:r>
      <w:r w:rsidRPr="006F110B">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书面说明和相关证明材料包括但不限于以下支撑证明材料：①行政机构税务部门开具的拟派项目组人员的《依法缴纳个人所得税或依法免缴个人所得税的凭证(与本次投标所提供社保同月份)》；②201</w:t>
      </w:r>
      <w:r w:rsidR="00082395" w:rsidRPr="006F110B">
        <w:rPr>
          <w:szCs w:val="21"/>
        </w:rPr>
        <w:t>8</w:t>
      </w:r>
      <w:r w:rsidRPr="006F110B">
        <w:rPr>
          <w:rFonts w:hint="eastAsia"/>
          <w:szCs w:val="21"/>
        </w:rPr>
        <w:t>年度～20</w:t>
      </w:r>
      <w:r w:rsidR="00082395" w:rsidRPr="006F110B">
        <w:rPr>
          <w:szCs w:val="21"/>
        </w:rPr>
        <w:t>20</w:t>
      </w:r>
      <w:r w:rsidRPr="006F110B">
        <w:rPr>
          <w:rFonts w:hint="eastAsia"/>
          <w:szCs w:val="21"/>
        </w:rPr>
        <w:t>年度经第三方具备审计资质的机构出具的审计报告（包括其固定资产成本及折旧、管理成本、人工费成本（如人员工资、奖金、福利及差旅等费用）、技术成本、税收等所有成本及利润）复印件，③提供至少 2 个类似调查业绩的费用成本组成明细（有合同双方盖章证明，提供复印件）</w:t>
      </w:r>
    </w:p>
    <w:p w:rsidR="000F1E34" w:rsidRPr="006F110B" w:rsidRDefault="000F1E34" w:rsidP="000F1E34">
      <w:pPr>
        <w:pStyle w:val="a4"/>
        <w:spacing w:line="400" w:lineRule="exact"/>
        <w:ind w:firstLine="482"/>
        <w:rPr>
          <w:rFonts w:hAnsi="宋体"/>
          <w:b/>
          <w:bCs/>
          <w:szCs w:val="21"/>
        </w:rPr>
      </w:pPr>
      <w:r w:rsidRPr="006F110B">
        <w:rPr>
          <w:rFonts w:hAnsi="宋体" w:hint="eastAsia"/>
          <w:b/>
          <w:bCs/>
          <w:szCs w:val="21"/>
        </w:rPr>
        <w:t>2、设备性能分……………………………………………</w:t>
      </w:r>
      <w:r w:rsidRPr="006F110B">
        <w:rPr>
          <w:rFonts w:hAnsi="宋体" w:hint="eastAsia"/>
          <w:b/>
          <w:szCs w:val="21"/>
        </w:rPr>
        <w:t>……</w:t>
      </w:r>
      <w:r w:rsidRPr="006F110B">
        <w:rPr>
          <w:rFonts w:hAnsi="宋体" w:hint="eastAsia"/>
          <w:b/>
          <w:bCs/>
          <w:szCs w:val="21"/>
        </w:rPr>
        <w:t>…</w:t>
      </w:r>
      <w:r w:rsidRPr="006F110B">
        <w:rPr>
          <w:rFonts w:hAnsi="宋体" w:hint="eastAsia"/>
          <w:b/>
          <w:szCs w:val="21"/>
        </w:rPr>
        <w:t>……</w:t>
      </w:r>
      <w:r w:rsidRPr="006F110B">
        <w:rPr>
          <w:rFonts w:hAnsi="宋体" w:hint="eastAsia"/>
          <w:b/>
          <w:bCs/>
          <w:szCs w:val="21"/>
        </w:rPr>
        <w:t>…………………………12分</w:t>
      </w:r>
    </w:p>
    <w:p w:rsidR="000F1E34" w:rsidRPr="006F110B" w:rsidRDefault="000F1E34" w:rsidP="000F1E34">
      <w:pPr>
        <w:pStyle w:val="a4"/>
        <w:spacing w:line="400" w:lineRule="exact"/>
        <w:ind w:firstLineChars="200" w:firstLine="440"/>
        <w:rPr>
          <w:rFonts w:hAnsi="宋体"/>
          <w:szCs w:val="21"/>
        </w:rPr>
      </w:pPr>
      <w:r w:rsidRPr="006F110B">
        <w:rPr>
          <w:rFonts w:hAnsi="宋体" w:hint="eastAsia"/>
          <w:bCs/>
          <w:szCs w:val="21"/>
        </w:rPr>
        <w:lastRenderedPageBreak/>
        <w:t>采购需求一览表中标注“▲”的技术参数为重要技术指标、功能项，将作为设备性能的评分依据。</w:t>
      </w:r>
      <w:r w:rsidRPr="006F110B">
        <w:rPr>
          <w:rFonts w:hAnsi="宋体" w:hint="eastAsia"/>
          <w:szCs w:val="21"/>
        </w:rPr>
        <w:t>标注</w:t>
      </w:r>
      <w:r w:rsidRPr="006F110B">
        <w:rPr>
          <w:rFonts w:hAnsi="宋体" w:hint="eastAsia"/>
          <w:bCs/>
          <w:szCs w:val="21"/>
        </w:rPr>
        <w:t>“▲”</w:t>
      </w:r>
      <w:r w:rsidRPr="006F110B">
        <w:rPr>
          <w:rFonts w:hAnsi="宋体" w:hint="eastAsia"/>
          <w:szCs w:val="21"/>
        </w:rPr>
        <w:t>的</w:t>
      </w:r>
      <w:r w:rsidRPr="006F110B">
        <w:rPr>
          <w:rFonts w:hAnsi="宋体" w:hint="eastAsia"/>
          <w:bCs/>
          <w:szCs w:val="21"/>
        </w:rPr>
        <w:t>技术参数</w:t>
      </w:r>
      <w:r w:rsidRPr="006F110B">
        <w:rPr>
          <w:rFonts w:hAnsi="宋体" w:hint="eastAsia"/>
          <w:szCs w:val="21"/>
        </w:rPr>
        <w:t>均能提供由国家认证认可的检验（测）机构出具的检验（测）报告复印件并加盖供应商单位公章的（标</w:t>
      </w:r>
      <w:r w:rsidRPr="006F110B">
        <w:rPr>
          <w:rFonts w:hAnsi="宋体" w:hint="eastAsia"/>
          <w:bCs/>
          <w:szCs w:val="21"/>
        </w:rPr>
        <w:t>“▲”</w:t>
      </w:r>
      <w:r w:rsidRPr="006F110B">
        <w:rPr>
          <w:rFonts w:hAnsi="宋体" w:hint="eastAsia"/>
          <w:szCs w:val="21"/>
        </w:rPr>
        <w:t>的</w:t>
      </w:r>
      <w:r w:rsidRPr="006F110B">
        <w:rPr>
          <w:rFonts w:hAnsi="宋体" w:hint="eastAsia"/>
          <w:bCs/>
          <w:szCs w:val="21"/>
        </w:rPr>
        <w:t>技术参数</w:t>
      </w:r>
      <w:r w:rsidRPr="006F110B">
        <w:rPr>
          <w:rFonts w:hAnsi="宋体" w:hint="eastAsia"/>
          <w:szCs w:val="21"/>
        </w:rPr>
        <w:t>在投标文件中逐点应答出检验（测）报告具体位置，中标后原件备查），得满分12分；每存在1项标</w:t>
      </w:r>
      <w:r w:rsidRPr="006F110B">
        <w:rPr>
          <w:rFonts w:hAnsi="宋体" w:hint="eastAsia"/>
          <w:bCs/>
          <w:szCs w:val="21"/>
        </w:rPr>
        <w:t>“▲”</w:t>
      </w:r>
      <w:r w:rsidRPr="006F110B">
        <w:rPr>
          <w:rFonts w:hAnsi="宋体" w:hint="eastAsia"/>
          <w:szCs w:val="21"/>
        </w:rPr>
        <w:t>的</w:t>
      </w:r>
      <w:r w:rsidRPr="006F110B">
        <w:rPr>
          <w:rFonts w:hAnsi="宋体" w:hint="eastAsia"/>
          <w:bCs/>
          <w:szCs w:val="21"/>
        </w:rPr>
        <w:t>技术参数</w:t>
      </w:r>
      <w:r w:rsidRPr="006F110B">
        <w:rPr>
          <w:rFonts w:hAnsi="宋体" w:hint="eastAsia"/>
          <w:szCs w:val="21"/>
        </w:rPr>
        <w:t>未能提供检验（测）报告或检验（测）报告中无体现的，扣3分，扣完为止。</w:t>
      </w:r>
    </w:p>
    <w:p w:rsidR="000F1E34" w:rsidRPr="006F110B" w:rsidRDefault="000F1E34" w:rsidP="000F1E34">
      <w:pPr>
        <w:spacing w:line="400" w:lineRule="exact"/>
        <w:ind w:firstLineChars="200" w:firstLine="442"/>
        <w:rPr>
          <w:szCs w:val="21"/>
        </w:rPr>
      </w:pPr>
      <w:r w:rsidRPr="006F110B">
        <w:rPr>
          <w:rFonts w:hint="eastAsia"/>
          <w:b/>
          <w:szCs w:val="21"/>
        </w:rPr>
        <w:t>3、售后服务方案分……………………………………………</w:t>
      </w:r>
      <w:r w:rsidRPr="006F110B">
        <w:rPr>
          <w:rFonts w:hint="eastAsia"/>
          <w:b/>
          <w:bCs/>
          <w:szCs w:val="21"/>
        </w:rPr>
        <w:t>…………………………………</w:t>
      </w:r>
      <w:r w:rsidRPr="006F110B">
        <w:rPr>
          <w:rFonts w:hint="eastAsia"/>
          <w:b/>
          <w:szCs w:val="21"/>
        </w:rPr>
        <w:t>14分</w:t>
      </w:r>
    </w:p>
    <w:p w:rsidR="000F1E34" w:rsidRPr="006F110B" w:rsidRDefault="000F1E34" w:rsidP="000F1E34">
      <w:pPr>
        <w:pStyle w:val="a4"/>
        <w:spacing w:line="400" w:lineRule="exact"/>
        <w:ind w:firstLineChars="200" w:firstLine="440"/>
        <w:rPr>
          <w:rFonts w:hAnsi="宋体"/>
          <w:szCs w:val="21"/>
        </w:rPr>
      </w:pPr>
      <w:r w:rsidRPr="006F110B">
        <w:rPr>
          <w:rFonts w:hAnsi="宋体" w:hint="eastAsia"/>
          <w:szCs w:val="21"/>
        </w:rPr>
        <w:t>由评委根据招标文件售后服务要求并结合投标人售后服务方案的完整性、可行性、保质期、到达故障现场时间、故障出现解决方案、免费技术培训方案等由评委确定各投标人所属档次，由评委在相应档次内独立打分。</w:t>
      </w:r>
    </w:p>
    <w:p w:rsidR="000F1E34" w:rsidRPr="006F110B" w:rsidRDefault="000F1E34" w:rsidP="000F1E34">
      <w:pPr>
        <w:pStyle w:val="a4"/>
        <w:spacing w:line="400" w:lineRule="exact"/>
        <w:ind w:firstLineChars="200" w:firstLine="440"/>
        <w:rPr>
          <w:rFonts w:hAnsi="宋体"/>
          <w:szCs w:val="21"/>
        </w:rPr>
      </w:pPr>
      <w:r w:rsidRPr="006F110B">
        <w:rPr>
          <w:rFonts w:hAnsi="宋体" w:hint="eastAsia"/>
          <w:bCs/>
          <w:szCs w:val="21"/>
        </w:rPr>
        <w:t xml:space="preserve"> </w:t>
      </w:r>
      <w:r w:rsidRPr="006F110B">
        <w:rPr>
          <w:rFonts w:hAnsi="宋体" w:hint="eastAsia"/>
          <w:szCs w:val="21"/>
        </w:rPr>
        <w:t>一档：（4分）售后服务方案基本合理、可行，保障响应措施、服务经验一般，方案一般的，进入一档。</w:t>
      </w:r>
    </w:p>
    <w:p w:rsidR="000F1E34" w:rsidRPr="006F110B" w:rsidRDefault="000F1E34" w:rsidP="000F1E34">
      <w:pPr>
        <w:pStyle w:val="a4"/>
        <w:tabs>
          <w:tab w:val="left" w:pos="6120"/>
        </w:tabs>
        <w:spacing w:line="400" w:lineRule="exact"/>
        <w:ind w:firstLineChars="200" w:firstLine="440"/>
        <w:rPr>
          <w:rFonts w:hAnsi="宋体"/>
          <w:szCs w:val="21"/>
        </w:rPr>
      </w:pPr>
      <w:r w:rsidRPr="006F110B">
        <w:rPr>
          <w:rFonts w:hAnsi="宋体" w:hint="eastAsia"/>
          <w:szCs w:val="21"/>
        </w:rPr>
        <w:t>二档：（8分）在满足一档基础上，售后服务方案比较细致、合理、可行，人员配置较好，保障响应措施较有力，服务经验较丰富，投标人或投标人所投的投标产品厂商具备良好的质量管理水平和自主创新能力，获得省级（或以上）政府质量奖，能提供相关证明复印件</w:t>
      </w:r>
      <w:r w:rsidRPr="006F110B">
        <w:rPr>
          <w:rFonts w:hAnsi="宋体" w:hint="eastAsia"/>
          <w:bCs/>
          <w:szCs w:val="21"/>
        </w:rPr>
        <w:t>并加盖单位公章</w:t>
      </w:r>
      <w:r w:rsidRPr="006F110B">
        <w:rPr>
          <w:rFonts w:hAnsi="宋体" w:hint="eastAsia"/>
          <w:szCs w:val="21"/>
        </w:rPr>
        <w:t>，满足以上相关要求的，进入二档。</w:t>
      </w:r>
    </w:p>
    <w:p w:rsidR="000F1E34" w:rsidRPr="006F110B" w:rsidRDefault="000F1E34" w:rsidP="000F1E34">
      <w:pPr>
        <w:spacing w:line="400" w:lineRule="exact"/>
        <w:ind w:firstLineChars="200" w:firstLine="440"/>
        <w:rPr>
          <w:szCs w:val="21"/>
        </w:rPr>
      </w:pPr>
      <w:r w:rsidRPr="006F110B">
        <w:rPr>
          <w:rFonts w:hint="eastAsia"/>
          <w:szCs w:val="21"/>
        </w:rPr>
        <w:t>三档：（14分）在满足二档基础上，售后服务方案论述准确，售后保障措施表述清晰、完整、严谨、合理、先进、具体、有效、成熟；故障响应及达到故障现场时间优于采购要求，对系统的维护提供整体维护解决方案和运行维护应急预案，提供一站式、全面、专业的本地化维护服务，提供系统维护信息档案管理，有良好的免费培训计划和定期回访计划，方案优秀，为了确保该项目有完整的售后服务，所投产品生产厂家在广西区域内设立有分公司或者办事处（提供营业执照副本复印件或办公场地产权复印件或租赁合同复印件），投标人或投标人所投的投标产品厂商建立标准体系并运行有效，具备标准化良好行为证书（AAAAA级），提供相关证明复印件并加盖单位公章的，满足以上相关要求的，进入三档。</w:t>
      </w:r>
    </w:p>
    <w:p w:rsidR="000F1E34" w:rsidRPr="006F110B" w:rsidRDefault="000F1E34" w:rsidP="000F1E34">
      <w:pPr>
        <w:pStyle w:val="a4"/>
        <w:spacing w:line="400" w:lineRule="exact"/>
        <w:ind w:firstLine="482"/>
        <w:rPr>
          <w:rFonts w:hAnsi="宋体"/>
          <w:b/>
          <w:bCs/>
          <w:szCs w:val="21"/>
        </w:rPr>
      </w:pPr>
      <w:r w:rsidRPr="006F110B">
        <w:rPr>
          <w:rFonts w:hAnsi="宋体" w:hint="eastAsia"/>
          <w:b/>
          <w:bCs/>
          <w:szCs w:val="21"/>
        </w:rPr>
        <w:t>4、项目实施方案分………………………………………………………………………………12分</w:t>
      </w:r>
    </w:p>
    <w:p w:rsidR="000F1E34" w:rsidRPr="006F110B" w:rsidRDefault="000F1E34" w:rsidP="000F1E34">
      <w:pPr>
        <w:spacing w:line="400" w:lineRule="exact"/>
        <w:ind w:firstLineChars="200" w:firstLine="440"/>
        <w:rPr>
          <w:szCs w:val="21"/>
        </w:rPr>
      </w:pPr>
      <w:r w:rsidRPr="006F110B">
        <w:rPr>
          <w:rFonts w:hint="eastAsia"/>
          <w:szCs w:val="21"/>
        </w:rPr>
        <w:t>由评委在打分前根据投标文件中的保证项目实施的技术力量和人力资源安排、技术服务、技术培训的服务内容和措施、建议的安装、调试、验收方法或方案等所属档次，然后评委在各档次内独立打分。</w:t>
      </w:r>
    </w:p>
    <w:p w:rsidR="000F1E34" w:rsidRPr="006F110B" w:rsidRDefault="000F1E34" w:rsidP="000F1E34">
      <w:pPr>
        <w:spacing w:line="400" w:lineRule="exact"/>
        <w:ind w:firstLineChars="200" w:firstLine="440"/>
        <w:rPr>
          <w:szCs w:val="21"/>
        </w:rPr>
      </w:pPr>
      <w:r w:rsidRPr="006F110B">
        <w:rPr>
          <w:rFonts w:hint="eastAsia"/>
          <w:szCs w:val="21"/>
        </w:rPr>
        <w:t>一档：（4分）项目实施方案简单，保证项目实施的技术力量和人力资源安排基本满足要求，技术服务、技术培训的服务内容和措施同比一般的，进入一档。</w:t>
      </w:r>
    </w:p>
    <w:p w:rsidR="000F1E34" w:rsidRPr="006F110B" w:rsidRDefault="000F1E34" w:rsidP="000F1E34">
      <w:pPr>
        <w:spacing w:line="400" w:lineRule="exact"/>
        <w:ind w:firstLineChars="200" w:firstLine="440"/>
        <w:rPr>
          <w:szCs w:val="21"/>
        </w:rPr>
      </w:pPr>
      <w:r w:rsidRPr="006F110B">
        <w:rPr>
          <w:rFonts w:hint="eastAsia"/>
          <w:szCs w:val="21"/>
        </w:rPr>
        <w:t>二档：（8分）项目实施方案较详细，保证项目实施的技术力量和人力资源安排满足项目实施要求，技术服务、技术培训的服务内容和措施同比较完善，且投标人或投标产品厂商具有优秀安防系统集成商证书，能提供相关证明复印件并加盖单位公章，满足以上相关要求的，进入二档。</w:t>
      </w:r>
    </w:p>
    <w:p w:rsidR="000F1E34" w:rsidRPr="006F110B" w:rsidRDefault="000F1E34" w:rsidP="000F1E34">
      <w:pPr>
        <w:spacing w:line="400" w:lineRule="exact"/>
        <w:ind w:firstLineChars="200" w:firstLine="440"/>
        <w:rPr>
          <w:szCs w:val="21"/>
        </w:rPr>
      </w:pPr>
      <w:r w:rsidRPr="006F110B">
        <w:rPr>
          <w:rFonts w:hint="eastAsia"/>
          <w:szCs w:val="21"/>
        </w:rPr>
        <w:t>三档：（12分）项目实施方案详实，方案能清楚的表明对本项目的熟悉程度，技术路线清晰可信，保证项目实施的技术力量和人力资源安排充足，技术服务、技术培训的服务内容和措施完善，建议的安装、调试、验收方法或方案同比更完善有效、更优化、切实可行，</w:t>
      </w:r>
      <w:r w:rsidRPr="006F110B">
        <w:rPr>
          <w:rFonts w:hint="eastAsia"/>
          <w:bCs/>
          <w:szCs w:val="21"/>
        </w:rPr>
        <w:t>投标人或投标人所投的投标产品厂商具备信息系统服务交付能力评估一级资质（5星级），能提供有效证明材料复印件并加盖单位公章的，</w:t>
      </w:r>
      <w:r w:rsidRPr="006F110B">
        <w:rPr>
          <w:rFonts w:hint="eastAsia"/>
          <w:szCs w:val="21"/>
        </w:rPr>
        <w:t>满足以上相关要求的，进入三档。</w:t>
      </w:r>
    </w:p>
    <w:p w:rsidR="000F1E34" w:rsidRPr="006F110B" w:rsidRDefault="000F1E34" w:rsidP="000F1E34">
      <w:pPr>
        <w:spacing w:line="400" w:lineRule="exact"/>
        <w:rPr>
          <w:b/>
          <w:bCs/>
          <w:szCs w:val="21"/>
        </w:rPr>
      </w:pPr>
      <w:r w:rsidRPr="006F110B">
        <w:rPr>
          <w:rFonts w:hint="eastAsia"/>
          <w:b/>
          <w:bCs/>
          <w:szCs w:val="21"/>
        </w:rPr>
        <w:lastRenderedPageBreak/>
        <w:t>5、综合实力分……………………………………………………………………………………………10分</w:t>
      </w:r>
    </w:p>
    <w:p w:rsidR="000F1E34" w:rsidRPr="006F110B" w:rsidRDefault="000F1E34" w:rsidP="000F1E34">
      <w:pPr>
        <w:spacing w:line="400" w:lineRule="exact"/>
        <w:ind w:firstLineChars="200" w:firstLine="440"/>
        <w:rPr>
          <w:szCs w:val="21"/>
        </w:rPr>
      </w:pPr>
      <w:r w:rsidRPr="006F110B">
        <w:rPr>
          <w:rFonts w:hint="eastAsia"/>
          <w:szCs w:val="21"/>
        </w:rPr>
        <w:t>（1）</w:t>
      </w:r>
      <w:r w:rsidRPr="006F110B">
        <w:rPr>
          <w:rFonts w:hint="eastAsia"/>
          <w:bCs/>
          <w:szCs w:val="21"/>
        </w:rPr>
        <w:t>投标人或投标人所投的</w:t>
      </w:r>
      <w:r w:rsidRPr="006F110B">
        <w:rPr>
          <w:rFonts w:hint="eastAsia"/>
          <w:szCs w:val="21"/>
        </w:rPr>
        <w:t>投标产品厂商应具备较好的系统集成能力、系统服务能力以及提供关键性技术支撑，能提供省级或以上发展和改革委员会印发的国家地方联合工程研究中心证明复印件并加盖单位公章，得2分。</w:t>
      </w:r>
    </w:p>
    <w:p w:rsidR="000F1E34" w:rsidRPr="006F110B" w:rsidRDefault="000F1E34" w:rsidP="000F1E34">
      <w:pPr>
        <w:spacing w:line="400" w:lineRule="exact"/>
        <w:ind w:firstLineChars="200" w:firstLine="440"/>
        <w:rPr>
          <w:szCs w:val="21"/>
        </w:rPr>
      </w:pPr>
      <w:r w:rsidRPr="006F110B">
        <w:rPr>
          <w:rFonts w:hint="eastAsia"/>
          <w:szCs w:val="21"/>
        </w:rPr>
        <w:t>（2）投标人或投标人所投的投标产品厂商应具有高水平的科技创新实力与制造能力，具备完善的专业化研究开发和产业化条件，能入选国家科学技术部发布的“国家专业化众创空间示范名单”的，提供相关证明复印件并加盖单位公章，得2分。</w:t>
      </w:r>
    </w:p>
    <w:p w:rsidR="000F1E34" w:rsidRPr="006F110B" w:rsidRDefault="000F1E34" w:rsidP="000F1E34">
      <w:pPr>
        <w:spacing w:line="400" w:lineRule="exact"/>
        <w:ind w:firstLineChars="200" w:firstLine="440"/>
        <w:rPr>
          <w:szCs w:val="21"/>
        </w:rPr>
      </w:pPr>
      <w:r w:rsidRPr="006F110B">
        <w:rPr>
          <w:rFonts w:hint="eastAsia"/>
          <w:szCs w:val="21"/>
        </w:rPr>
        <w:t>（3）为保证</w:t>
      </w:r>
      <w:r w:rsidRPr="006F110B">
        <w:rPr>
          <w:rFonts w:hint="eastAsia"/>
          <w:bCs/>
          <w:szCs w:val="21"/>
        </w:rPr>
        <w:t>投标人或投标人所投的投标</w:t>
      </w:r>
      <w:r w:rsidRPr="006F110B">
        <w:rPr>
          <w:rFonts w:hint="eastAsia"/>
          <w:szCs w:val="21"/>
        </w:rPr>
        <w:t>产品厂商的生产应符合智能制造标准化，可提供省级或以上智能制造标准化工作先进奖的相关证明复印件并加盖单位公章，得2分。</w:t>
      </w:r>
    </w:p>
    <w:p w:rsidR="000F1E34" w:rsidRPr="006F110B" w:rsidRDefault="000F1E34" w:rsidP="000F1E34">
      <w:pPr>
        <w:spacing w:line="400" w:lineRule="exact"/>
        <w:ind w:firstLineChars="200" w:firstLine="440"/>
        <w:rPr>
          <w:szCs w:val="21"/>
        </w:rPr>
      </w:pPr>
      <w:r w:rsidRPr="006F110B">
        <w:rPr>
          <w:rFonts w:hint="eastAsia"/>
          <w:szCs w:val="21"/>
        </w:rPr>
        <w:t>（4）</w:t>
      </w:r>
      <w:r w:rsidRPr="006F110B">
        <w:rPr>
          <w:rFonts w:hint="eastAsia"/>
          <w:bCs/>
          <w:szCs w:val="21"/>
        </w:rPr>
        <w:t>投标人或投标人所投的投标产品厂商获得中国信息安全测评中心颁发的国家信息安全测评信息安全服务资质证书（安全工程类一级或以上）的</w:t>
      </w:r>
      <w:r w:rsidRPr="006F110B">
        <w:rPr>
          <w:rFonts w:hint="eastAsia"/>
          <w:szCs w:val="21"/>
        </w:rPr>
        <w:t>，提供相关证明复印件并加盖单位公章，得2分。</w:t>
      </w:r>
    </w:p>
    <w:p w:rsidR="000F1E34" w:rsidRPr="006F110B" w:rsidRDefault="000F1E34" w:rsidP="000F1E34">
      <w:pPr>
        <w:spacing w:line="400" w:lineRule="exact"/>
        <w:ind w:firstLineChars="200" w:firstLine="440"/>
        <w:rPr>
          <w:szCs w:val="21"/>
        </w:rPr>
      </w:pPr>
      <w:r w:rsidRPr="006F110B">
        <w:rPr>
          <w:rFonts w:hint="eastAsia"/>
          <w:szCs w:val="21"/>
        </w:rPr>
        <w:t>（5）投标人或投标人所投的投标产品厂商具备良好的信息安全漏洞分析和信息安全风险评估能力，获得中国信息安全测评中心颁发的国家信息安全测评信息安全服务资质证书（风险评估一级或以上）的，提供相关证明复印件并加盖单位公章，得2分。</w:t>
      </w:r>
    </w:p>
    <w:p w:rsidR="000F1E34" w:rsidRPr="006F110B" w:rsidRDefault="000F1E34" w:rsidP="000F1E34">
      <w:pPr>
        <w:spacing w:line="400" w:lineRule="exact"/>
        <w:rPr>
          <w:b/>
          <w:szCs w:val="21"/>
        </w:rPr>
      </w:pPr>
      <w:r w:rsidRPr="006F110B">
        <w:rPr>
          <w:rFonts w:hint="eastAsia"/>
          <w:b/>
          <w:szCs w:val="21"/>
        </w:rPr>
        <w:t>6、政策功能分（节能、环保、区内产品等）………………</w:t>
      </w:r>
      <w:r w:rsidRPr="006F110B">
        <w:rPr>
          <w:rFonts w:hint="eastAsia"/>
          <w:b/>
          <w:bCs/>
          <w:szCs w:val="21"/>
        </w:rPr>
        <w:t>…………</w:t>
      </w:r>
      <w:r w:rsidRPr="006F110B">
        <w:rPr>
          <w:rFonts w:hint="eastAsia"/>
          <w:b/>
          <w:szCs w:val="21"/>
        </w:rPr>
        <w:t>…</w:t>
      </w:r>
      <w:r w:rsidRPr="006F110B">
        <w:rPr>
          <w:rFonts w:hint="eastAsia"/>
          <w:b/>
          <w:bCs/>
          <w:szCs w:val="21"/>
        </w:rPr>
        <w:t>……………………………</w:t>
      </w:r>
      <w:r w:rsidRPr="006F110B">
        <w:rPr>
          <w:rFonts w:hint="eastAsia"/>
          <w:b/>
          <w:szCs w:val="21"/>
        </w:rPr>
        <w:t>2分</w:t>
      </w:r>
    </w:p>
    <w:p w:rsidR="000F1E34" w:rsidRPr="006F110B" w:rsidRDefault="000F1E34" w:rsidP="000F1E34">
      <w:pPr>
        <w:pStyle w:val="a4"/>
        <w:snapToGrid w:val="0"/>
        <w:spacing w:line="400" w:lineRule="exact"/>
        <w:ind w:leftChars="-64" w:left="-141" w:firstLineChars="200" w:firstLine="440"/>
        <w:rPr>
          <w:rFonts w:hAnsi="宋体"/>
          <w:bCs/>
          <w:szCs w:val="21"/>
        </w:rPr>
      </w:pPr>
      <w:r w:rsidRPr="006F110B">
        <w:rPr>
          <w:rFonts w:hAnsi="宋体" w:hint="eastAsia"/>
          <w:bCs/>
          <w:szCs w:val="21"/>
        </w:rPr>
        <w:t>（1）投标产品纳入《财政部 发展改革委 生态环境部 市场监管总局关于调整优化节能产品 环境标志产品政府采购执行机制的通知》（财库〔2019〕9号）中节能产品政府采购品目清单的（适用于非强制采购节能产品，产品提供投标产品所属节能产品认证证书复印件并加盖单位公章），得0.5分。</w:t>
      </w:r>
    </w:p>
    <w:p w:rsidR="000F1E34" w:rsidRPr="006F110B" w:rsidRDefault="000F1E34" w:rsidP="000F1E34">
      <w:pPr>
        <w:pStyle w:val="a4"/>
        <w:snapToGrid w:val="0"/>
        <w:spacing w:line="400" w:lineRule="exact"/>
        <w:ind w:leftChars="-64" w:left="-141" w:firstLineChars="200" w:firstLine="440"/>
        <w:rPr>
          <w:rFonts w:hAnsi="宋体"/>
          <w:bCs/>
          <w:szCs w:val="21"/>
        </w:rPr>
      </w:pPr>
      <w:r w:rsidRPr="006F110B">
        <w:rPr>
          <w:rFonts w:hAnsi="宋体" w:hint="eastAsia"/>
          <w:bCs/>
          <w:szCs w:val="21"/>
        </w:rPr>
        <w:t>（2）投标产品纳入《财政部发展改革委 生态环境部 市场监管总局关于调整优化节能产品 环境标志产品政府采购执行机制的通知》（财库〔2019〕9号）中环境标志产品政府采购品目清单的（提供投标产品所属环境标志产品认证证书复印件并加盖单位公章），得0.5分。</w:t>
      </w:r>
    </w:p>
    <w:p w:rsidR="000F1E34" w:rsidRPr="006F110B" w:rsidRDefault="000F1E34" w:rsidP="000F1E34">
      <w:pPr>
        <w:pStyle w:val="a4"/>
        <w:snapToGrid w:val="0"/>
        <w:spacing w:line="400" w:lineRule="exact"/>
        <w:ind w:leftChars="-64" w:left="-141" w:firstLineChars="200" w:firstLine="440"/>
        <w:rPr>
          <w:rFonts w:hAnsi="宋体"/>
          <w:bCs/>
          <w:szCs w:val="21"/>
        </w:rPr>
      </w:pPr>
      <w:r w:rsidRPr="006F110B">
        <w:rPr>
          <w:rFonts w:hAnsi="宋体" w:hint="eastAsia"/>
          <w:bCs/>
          <w:szCs w:val="21"/>
        </w:rPr>
        <w:t>（3）采用广西工业产品的金额占本次投标总金额的80%以上（含）的1分。</w:t>
      </w:r>
    </w:p>
    <w:p w:rsidR="000F1E34" w:rsidRPr="006F110B" w:rsidRDefault="000F1E34" w:rsidP="000220BE">
      <w:pPr>
        <w:pStyle w:val="a4"/>
        <w:snapToGrid w:val="0"/>
        <w:spacing w:line="400" w:lineRule="exact"/>
        <w:ind w:leftChars="-64" w:left="-141" w:firstLineChars="200" w:firstLine="440"/>
        <w:rPr>
          <w:rFonts w:hAnsi="宋体"/>
          <w:bCs/>
          <w:szCs w:val="21"/>
        </w:rPr>
      </w:pPr>
      <w:r w:rsidRPr="006F110B">
        <w:rPr>
          <w:rFonts w:hAnsi="宋体" w:hint="eastAsia"/>
          <w:bCs/>
          <w:szCs w:val="21"/>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p w:rsidR="00302CCD" w:rsidRPr="006F110B" w:rsidRDefault="000220BE" w:rsidP="000220BE">
      <w:pPr>
        <w:tabs>
          <w:tab w:val="left" w:pos="4214"/>
        </w:tabs>
        <w:autoSpaceDE/>
        <w:autoSpaceDN/>
        <w:spacing w:line="380" w:lineRule="exact"/>
        <w:jc w:val="both"/>
        <w:rPr>
          <w:rFonts w:cs="Times New Roman"/>
          <w:kern w:val="2"/>
          <w:sz w:val="21"/>
          <w:szCs w:val="21"/>
          <w:lang w:val="en-US" w:bidi="ar-SA"/>
        </w:rPr>
      </w:pPr>
      <w:r w:rsidRPr="006F110B">
        <w:rPr>
          <w:rFonts w:cs="Times New Roman"/>
          <w:b/>
          <w:kern w:val="2"/>
          <w:sz w:val="21"/>
          <w:szCs w:val="20"/>
          <w:lang w:val="en-US" w:bidi="ar-SA"/>
        </w:rPr>
        <w:t>7</w:t>
      </w:r>
      <w:r w:rsidRPr="006F110B">
        <w:rPr>
          <w:rFonts w:cs="Times New Roman" w:hint="eastAsia"/>
          <w:b/>
          <w:kern w:val="2"/>
          <w:sz w:val="21"/>
          <w:szCs w:val="20"/>
          <w:lang w:val="en-US" w:bidi="ar-SA"/>
        </w:rPr>
        <w:t>、</w:t>
      </w:r>
      <w:r w:rsidR="00D876BE" w:rsidRPr="006F110B">
        <w:rPr>
          <w:rFonts w:cs="Times New Roman" w:hint="eastAsia"/>
          <w:b/>
          <w:kern w:val="2"/>
          <w:sz w:val="21"/>
          <w:szCs w:val="20"/>
          <w:lang w:val="en-US" w:bidi="ar-SA"/>
        </w:rPr>
        <w:t>综合得分＝</w:t>
      </w:r>
      <w:r w:rsidR="008278EE" w:rsidRPr="006F110B">
        <w:rPr>
          <w:rFonts w:cs="Times New Roman" w:hint="eastAsia"/>
          <w:b/>
          <w:w w:val="150"/>
          <w:kern w:val="2"/>
          <w:sz w:val="21"/>
          <w:szCs w:val="20"/>
          <w:lang w:val="en-US" w:bidi="ar-SA"/>
        </w:rPr>
        <w:t>1+2+3+4</w:t>
      </w:r>
      <w:r w:rsidR="00ED1A75" w:rsidRPr="006F110B">
        <w:rPr>
          <w:rFonts w:cs="Times New Roman"/>
          <w:b/>
          <w:w w:val="150"/>
          <w:kern w:val="2"/>
          <w:sz w:val="21"/>
          <w:szCs w:val="20"/>
          <w:lang w:val="en-US" w:bidi="ar-SA"/>
        </w:rPr>
        <w:t>+5</w:t>
      </w:r>
      <w:r w:rsidRPr="006F110B">
        <w:rPr>
          <w:rFonts w:cs="Times New Roman"/>
          <w:b/>
          <w:w w:val="150"/>
          <w:kern w:val="2"/>
          <w:sz w:val="21"/>
          <w:szCs w:val="20"/>
          <w:lang w:val="en-US" w:bidi="ar-SA"/>
        </w:rPr>
        <w:t>+6</w:t>
      </w:r>
    </w:p>
    <w:p w:rsidR="00302CCD" w:rsidRPr="006F110B" w:rsidRDefault="00A41229">
      <w:pPr>
        <w:pStyle w:val="8"/>
        <w:spacing w:before="152"/>
        <w:ind w:left="632"/>
      </w:pPr>
      <w:r w:rsidRPr="006F110B">
        <w:rPr>
          <w:rFonts w:hint="eastAsia"/>
        </w:rPr>
        <w:t>三、推荐成交候选供应商原则</w:t>
      </w:r>
    </w:p>
    <w:p w:rsidR="00302CCD" w:rsidRPr="006F110B" w:rsidRDefault="00A41229">
      <w:pPr>
        <w:pStyle w:val="a8"/>
        <w:numPr>
          <w:ilvl w:val="0"/>
          <w:numId w:val="34"/>
        </w:numPr>
        <w:tabs>
          <w:tab w:val="left" w:pos="1160"/>
        </w:tabs>
        <w:spacing w:before="112" w:line="338" w:lineRule="auto"/>
        <w:ind w:right="259" w:firstLine="420"/>
        <w:jc w:val="both"/>
        <w:rPr>
          <w:sz w:val="21"/>
        </w:rPr>
      </w:pPr>
      <w:r w:rsidRPr="006F110B">
        <w:rPr>
          <w:rFonts w:hint="eastAsia"/>
          <w:spacing w:val="-4"/>
          <w:sz w:val="21"/>
        </w:rPr>
        <w:t>磋商小组应当根据综合评分情况，按照综合得分由高到低顺序推荐成交候选供应商，并编写评审报告。磋商小组根据综合得分由高到低排列次序，若得分相同时，以评审报价由低到高顺序排列；   若得分相同且评审报价相同的，以</w:t>
      </w:r>
      <w:r w:rsidR="00926685" w:rsidRPr="006F110B">
        <w:rPr>
          <w:rFonts w:hint="eastAsia"/>
          <w:spacing w:val="-4"/>
          <w:sz w:val="21"/>
        </w:rPr>
        <w:t>技术分得分</w:t>
      </w:r>
      <w:r w:rsidRPr="006F110B">
        <w:rPr>
          <w:rFonts w:hint="eastAsia"/>
          <w:spacing w:val="-4"/>
          <w:sz w:val="21"/>
        </w:rPr>
        <w:t>由</w:t>
      </w:r>
      <w:r w:rsidR="00926685" w:rsidRPr="006F110B">
        <w:rPr>
          <w:rFonts w:hint="eastAsia"/>
          <w:spacing w:val="-4"/>
          <w:sz w:val="21"/>
        </w:rPr>
        <w:t>高</w:t>
      </w:r>
      <w:r w:rsidRPr="006F110B">
        <w:rPr>
          <w:rFonts w:hint="eastAsia"/>
          <w:spacing w:val="-4"/>
          <w:sz w:val="21"/>
        </w:rPr>
        <w:t>到</w:t>
      </w:r>
      <w:r w:rsidR="00926685" w:rsidRPr="006F110B">
        <w:rPr>
          <w:rFonts w:hint="eastAsia"/>
          <w:spacing w:val="-4"/>
          <w:sz w:val="21"/>
        </w:rPr>
        <w:t>低顺序排列；若仍相同的，依次按售后服务</w:t>
      </w:r>
      <w:r w:rsidR="00926685" w:rsidRPr="006F110B">
        <w:rPr>
          <w:spacing w:val="-4"/>
          <w:sz w:val="21"/>
        </w:rPr>
        <w:t>能力</w:t>
      </w:r>
      <w:r w:rsidR="00926685" w:rsidRPr="006F110B">
        <w:rPr>
          <w:rFonts w:hint="eastAsia"/>
          <w:spacing w:val="-4"/>
          <w:sz w:val="21"/>
        </w:rPr>
        <w:t>分</w:t>
      </w:r>
      <w:r w:rsidRPr="006F110B">
        <w:rPr>
          <w:rFonts w:hint="eastAsia"/>
          <w:spacing w:val="-4"/>
          <w:sz w:val="21"/>
        </w:rPr>
        <w:t>由高到低顺序排列并推荐成交候选供应商。</w:t>
      </w:r>
    </w:p>
    <w:p w:rsidR="00302CCD" w:rsidRPr="006F110B" w:rsidRDefault="00A41229">
      <w:pPr>
        <w:pStyle w:val="a8"/>
        <w:numPr>
          <w:ilvl w:val="0"/>
          <w:numId w:val="34"/>
        </w:numPr>
        <w:tabs>
          <w:tab w:val="left" w:pos="1160"/>
        </w:tabs>
        <w:spacing w:before="2"/>
        <w:ind w:left="1159" w:hanging="528"/>
        <w:rPr>
          <w:sz w:val="21"/>
        </w:rPr>
      </w:pPr>
      <w:r w:rsidRPr="006F110B">
        <w:rPr>
          <w:rFonts w:hint="eastAsia"/>
          <w:sz w:val="21"/>
        </w:rPr>
        <w:t>采购单位应当确定磋商小组推荐排名第一的成交候选供应商为成交供应商。</w:t>
      </w:r>
    </w:p>
    <w:p w:rsidR="00302CCD" w:rsidRPr="006F110B" w:rsidRDefault="00A41229">
      <w:pPr>
        <w:pStyle w:val="a8"/>
        <w:numPr>
          <w:ilvl w:val="0"/>
          <w:numId w:val="34"/>
        </w:numPr>
        <w:tabs>
          <w:tab w:val="left" w:pos="1160"/>
        </w:tabs>
        <w:spacing w:before="110" w:line="338" w:lineRule="auto"/>
        <w:ind w:right="259" w:firstLine="420"/>
        <w:jc w:val="both"/>
        <w:rPr>
          <w:sz w:val="21"/>
        </w:rPr>
      </w:pPr>
      <w:r w:rsidRPr="006F110B">
        <w:rPr>
          <w:rFonts w:hint="eastAsia"/>
          <w:spacing w:val="-4"/>
          <w:sz w:val="21"/>
        </w:rPr>
        <w:t>排名第一的成交候选供应商放弃成交、因不可抗力提出不能履行合同，或因失信行为被取消成交候选人资格的，采购单位可   以确定排名第二的成交候选供应商为成交供应商。</w:t>
      </w:r>
    </w:p>
    <w:p w:rsidR="00302CCD" w:rsidRPr="006F110B" w:rsidRDefault="00A41229">
      <w:pPr>
        <w:pStyle w:val="a8"/>
        <w:numPr>
          <w:ilvl w:val="0"/>
          <w:numId w:val="34"/>
        </w:numPr>
        <w:tabs>
          <w:tab w:val="left" w:pos="1160"/>
        </w:tabs>
        <w:spacing w:before="2" w:line="340" w:lineRule="auto"/>
        <w:ind w:right="259" w:firstLine="420"/>
        <w:rPr>
          <w:sz w:val="21"/>
        </w:rPr>
        <w:sectPr w:rsidR="00302CCD" w:rsidRPr="006F110B">
          <w:pgSz w:w="11910" w:h="16840"/>
          <w:pgMar w:top="1160" w:right="1060" w:bottom="900" w:left="920" w:header="0" w:footer="640" w:gutter="0"/>
          <w:cols w:space="720"/>
        </w:sectPr>
      </w:pPr>
      <w:r w:rsidRPr="006F110B">
        <w:rPr>
          <w:rFonts w:hint="eastAsia"/>
          <w:spacing w:val="-2"/>
          <w:sz w:val="21"/>
        </w:rPr>
        <w:t>排名第二的成交候选供应商因前款规定的同样原因不能签订合同的，采购单位可以确定排名第三的成交候选人为成交供应商</w:t>
      </w:r>
      <w:r w:rsidR="00591E2B" w:rsidRPr="006F110B">
        <w:rPr>
          <w:rFonts w:hint="eastAsia"/>
          <w:spacing w:val="-2"/>
          <w:sz w:val="21"/>
        </w:rPr>
        <w:t>，</w:t>
      </w:r>
      <w:r w:rsidRPr="006F110B">
        <w:rPr>
          <w:rFonts w:hint="eastAsia"/>
          <w:spacing w:val="-2"/>
          <w:sz w:val="21"/>
        </w:rPr>
        <w:t>以此类推。</w:t>
      </w:r>
    </w:p>
    <w:p w:rsidR="00302CCD" w:rsidRPr="006F110B" w:rsidRDefault="00A41229">
      <w:pPr>
        <w:pStyle w:val="1"/>
        <w:tabs>
          <w:tab w:val="left" w:pos="1283"/>
        </w:tabs>
        <w:spacing w:before="44"/>
        <w:ind w:right="42"/>
        <w:jc w:val="center"/>
      </w:pPr>
      <w:bookmarkStart w:id="31" w:name="_TOC_250001"/>
      <w:bookmarkEnd w:id="31"/>
      <w:r w:rsidRPr="006F110B">
        <w:rPr>
          <w:rFonts w:hint="eastAsia"/>
        </w:rPr>
        <w:lastRenderedPageBreak/>
        <w:t>第五章</w:t>
      </w:r>
      <w:r w:rsidRPr="006F110B">
        <w:rPr>
          <w:rFonts w:hint="eastAsia"/>
        </w:rPr>
        <w:tab/>
        <w:t>政府采购合同（合同主要条款及格式）</w:t>
      </w:r>
    </w:p>
    <w:p w:rsidR="00302CCD" w:rsidRPr="006F110B" w:rsidRDefault="00302CCD">
      <w:pPr>
        <w:pStyle w:val="a3"/>
        <w:spacing w:before="2"/>
        <w:rPr>
          <w:b/>
          <w:sz w:val="35"/>
        </w:rPr>
      </w:pPr>
    </w:p>
    <w:p w:rsidR="005C2A05" w:rsidRPr="006F110B" w:rsidRDefault="005C2A05" w:rsidP="005C2A05">
      <w:pPr>
        <w:spacing w:line="400" w:lineRule="exact"/>
      </w:pPr>
      <w:r w:rsidRPr="006F110B">
        <w:rPr>
          <w:rFonts w:hint="eastAsia"/>
        </w:rPr>
        <w:t>项目名称：</w:t>
      </w:r>
    </w:p>
    <w:p w:rsidR="005C2A05" w:rsidRPr="006F110B" w:rsidRDefault="005C2A05" w:rsidP="005C2A05">
      <w:pPr>
        <w:spacing w:line="400" w:lineRule="exact"/>
      </w:pPr>
      <w:r w:rsidRPr="006F110B">
        <w:rPr>
          <w:rFonts w:hint="eastAsia"/>
        </w:rPr>
        <w:t>项目编号：</w:t>
      </w:r>
    </w:p>
    <w:p w:rsidR="005C2A05" w:rsidRPr="006F110B" w:rsidRDefault="005C2A05" w:rsidP="005C2A05">
      <w:pPr>
        <w:spacing w:line="400" w:lineRule="exact"/>
      </w:pPr>
      <w:r w:rsidRPr="006F110B">
        <w:rPr>
          <w:rFonts w:hint="eastAsia"/>
        </w:rPr>
        <w:t>甲方：</w:t>
      </w:r>
      <w:r w:rsidRPr="006F110B">
        <w:rPr>
          <w:rFonts w:hint="eastAsia"/>
          <w:u w:val="single"/>
        </w:rPr>
        <w:t xml:space="preserve">                                                      </w:t>
      </w:r>
      <w:r w:rsidRPr="006F110B">
        <w:rPr>
          <w:rFonts w:hint="eastAsia"/>
        </w:rPr>
        <w:t>（采购人）</w:t>
      </w:r>
    </w:p>
    <w:p w:rsidR="005C2A05" w:rsidRPr="006F110B" w:rsidRDefault="005C2A05" w:rsidP="005C2A05">
      <w:pPr>
        <w:spacing w:line="400" w:lineRule="exact"/>
      </w:pPr>
      <w:r w:rsidRPr="006F110B">
        <w:rPr>
          <w:rFonts w:hint="eastAsia"/>
        </w:rPr>
        <w:t>乙方：</w:t>
      </w:r>
      <w:r w:rsidRPr="006F110B">
        <w:rPr>
          <w:rFonts w:hint="eastAsia"/>
          <w:u w:val="single"/>
        </w:rPr>
        <w:t xml:space="preserve">                                                      </w:t>
      </w:r>
      <w:r w:rsidRPr="006F110B">
        <w:rPr>
          <w:rFonts w:hint="eastAsia"/>
        </w:rPr>
        <w:t>（中标供应商）</w:t>
      </w:r>
    </w:p>
    <w:p w:rsidR="005C2A05" w:rsidRPr="006F110B" w:rsidRDefault="005C2A05" w:rsidP="005C2A05">
      <w:pPr>
        <w:spacing w:line="400" w:lineRule="exact"/>
      </w:pPr>
    </w:p>
    <w:p w:rsidR="005C2A05" w:rsidRPr="006F110B" w:rsidRDefault="005C2A05" w:rsidP="005C2A05">
      <w:pPr>
        <w:spacing w:line="400" w:lineRule="exact"/>
        <w:ind w:firstLineChars="200" w:firstLine="440"/>
      </w:pPr>
      <w:r w:rsidRPr="006F110B">
        <w:rPr>
          <w:rFonts w:hint="eastAsia"/>
        </w:rPr>
        <w:t>根据《中华人民共和国政府采购法》、《中华人民共和国政府采购法实施条例》、《中华人民共和国合同法》等法律、法规规定，按照招、投标文件规定条款和中标供应商承诺、甲乙双方签订本采购合同。</w:t>
      </w:r>
    </w:p>
    <w:p w:rsidR="005C2A05" w:rsidRPr="006F110B" w:rsidRDefault="005C2A05" w:rsidP="005C2A05">
      <w:pPr>
        <w:numPr>
          <w:ilvl w:val="0"/>
          <w:numId w:val="48"/>
        </w:numPr>
        <w:autoSpaceDE/>
        <w:autoSpaceDN/>
        <w:spacing w:line="400" w:lineRule="exact"/>
        <w:jc w:val="both"/>
        <w:rPr>
          <w:b/>
          <w:szCs w:val="21"/>
        </w:rPr>
      </w:pPr>
      <w:r w:rsidRPr="006F110B">
        <w:rPr>
          <w:rFonts w:hint="eastAsia"/>
          <w:b/>
          <w:szCs w:val="21"/>
        </w:rPr>
        <w:t>合同标的及合同金额</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32"/>
        <w:gridCol w:w="1445"/>
        <w:gridCol w:w="1483"/>
        <w:gridCol w:w="1073"/>
        <w:gridCol w:w="714"/>
        <w:gridCol w:w="1545"/>
        <w:gridCol w:w="1575"/>
      </w:tblGrid>
      <w:tr w:rsidR="006F110B" w:rsidRPr="006F110B" w:rsidTr="00ED1A75">
        <w:trPr>
          <w:cantSplit/>
          <w:trHeight w:val="544"/>
        </w:trPr>
        <w:tc>
          <w:tcPr>
            <w:tcW w:w="709" w:type="dxa"/>
            <w:vAlign w:val="center"/>
          </w:tcPr>
          <w:p w:rsidR="005C2A05" w:rsidRPr="006F110B" w:rsidRDefault="005C2A05" w:rsidP="00ED1A75">
            <w:pPr>
              <w:snapToGrid w:val="0"/>
              <w:spacing w:line="280" w:lineRule="exact"/>
              <w:jc w:val="center"/>
              <w:rPr>
                <w:szCs w:val="21"/>
              </w:rPr>
            </w:pPr>
            <w:r w:rsidRPr="006F110B">
              <w:rPr>
                <w:rFonts w:hint="eastAsia"/>
                <w:szCs w:val="21"/>
              </w:rPr>
              <w:t>项号</w:t>
            </w:r>
          </w:p>
        </w:tc>
        <w:tc>
          <w:tcPr>
            <w:tcW w:w="1232" w:type="dxa"/>
            <w:vAlign w:val="center"/>
          </w:tcPr>
          <w:p w:rsidR="005C2A05" w:rsidRPr="006F110B" w:rsidRDefault="005C2A05" w:rsidP="00ED1A75">
            <w:pPr>
              <w:snapToGrid w:val="0"/>
              <w:spacing w:line="280" w:lineRule="exact"/>
              <w:jc w:val="center"/>
              <w:rPr>
                <w:szCs w:val="21"/>
              </w:rPr>
            </w:pPr>
            <w:r w:rsidRPr="006F110B">
              <w:rPr>
                <w:rFonts w:hint="eastAsia"/>
                <w:szCs w:val="21"/>
              </w:rPr>
              <w:t>货物名称</w:t>
            </w:r>
          </w:p>
        </w:tc>
        <w:tc>
          <w:tcPr>
            <w:tcW w:w="1445" w:type="dxa"/>
            <w:vAlign w:val="center"/>
          </w:tcPr>
          <w:p w:rsidR="005C2A05" w:rsidRPr="006F110B" w:rsidRDefault="005C2A05" w:rsidP="00ED1A75">
            <w:pPr>
              <w:snapToGrid w:val="0"/>
              <w:spacing w:line="280" w:lineRule="exact"/>
              <w:jc w:val="center"/>
              <w:rPr>
                <w:szCs w:val="21"/>
              </w:rPr>
            </w:pPr>
            <w:r w:rsidRPr="006F110B">
              <w:rPr>
                <w:rFonts w:hint="eastAsia"/>
                <w:szCs w:val="30"/>
              </w:rPr>
              <w:t>生产厂家及品牌</w:t>
            </w:r>
          </w:p>
        </w:tc>
        <w:tc>
          <w:tcPr>
            <w:tcW w:w="1483" w:type="dxa"/>
            <w:vAlign w:val="center"/>
          </w:tcPr>
          <w:p w:rsidR="005C2A05" w:rsidRPr="006F110B" w:rsidRDefault="005C2A05" w:rsidP="00ED1A75">
            <w:pPr>
              <w:snapToGrid w:val="0"/>
              <w:spacing w:line="280" w:lineRule="exact"/>
              <w:jc w:val="center"/>
              <w:rPr>
                <w:szCs w:val="21"/>
              </w:rPr>
            </w:pPr>
            <w:r w:rsidRPr="006F110B">
              <w:rPr>
                <w:rFonts w:hint="eastAsia"/>
                <w:szCs w:val="30"/>
              </w:rPr>
              <w:t>规格型号</w:t>
            </w:r>
          </w:p>
        </w:tc>
        <w:tc>
          <w:tcPr>
            <w:tcW w:w="1073" w:type="dxa"/>
            <w:vAlign w:val="center"/>
          </w:tcPr>
          <w:p w:rsidR="005C2A05" w:rsidRPr="006F110B" w:rsidRDefault="005C2A05" w:rsidP="00ED1A75">
            <w:pPr>
              <w:snapToGrid w:val="0"/>
              <w:spacing w:line="280" w:lineRule="exact"/>
              <w:jc w:val="center"/>
              <w:rPr>
                <w:szCs w:val="21"/>
              </w:rPr>
            </w:pPr>
            <w:r w:rsidRPr="006F110B">
              <w:rPr>
                <w:rFonts w:hint="eastAsia"/>
                <w:szCs w:val="21"/>
              </w:rPr>
              <w:t>数量</w:t>
            </w:r>
          </w:p>
          <w:p w:rsidR="005C2A05" w:rsidRPr="006F110B" w:rsidRDefault="005C2A05" w:rsidP="00ED1A75">
            <w:pPr>
              <w:snapToGrid w:val="0"/>
              <w:spacing w:line="280" w:lineRule="exact"/>
              <w:jc w:val="center"/>
              <w:rPr>
                <w:szCs w:val="21"/>
              </w:rPr>
            </w:pPr>
            <w:r w:rsidRPr="006F110B">
              <w:rPr>
                <w:rFonts w:hint="eastAsia"/>
                <w:szCs w:val="21"/>
              </w:rPr>
              <w:t>①</w:t>
            </w:r>
          </w:p>
        </w:tc>
        <w:tc>
          <w:tcPr>
            <w:tcW w:w="714" w:type="dxa"/>
            <w:vAlign w:val="center"/>
          </w:tcPr>
          <w:p w:rsidR="005C2A05" w:rsidRPr="006F110B" w:rsidRDefault="005C2A05" w:rsidP="00ED1A75">
            <w:pPr>
              <w:snapToGrid w:val="0"/>
              <w:spacing w:line="280" w:lineRule="exact"/>
              <w:jc w:val="center"/>
              <w:rPr>
                <w:szCs w:val="21"/>
              </w:rPr>
            </w:pPr>
            <w:r w:rsidRPr="006F110B">
              <w:rPr>
                <w:rFonts w:hint="eastAsia"/>
                <w:szCs w:val="21"/>
              </w:rPr>
              <w:t>单位</w:t>
            </w:r>
          </w:p>
        </w:tc>
        <w:tc>
          <w:tcPr>
            <w:tcW w:w="1545" w:type="dxa"/>
            <w:vAlign w:val="center"/>
          </w:tcPr>
          <w:p w:rsidR="005C2A05" w:rsidRPr="006F110B" w:rsidRDefault="005C2A05" w:rsidP="00ED1A75">
            <w:pPr>
              <w:snapToGrid w:val="0"/>
              <w:spacing w:line="280" w:lineRule="exact"/>
              <w:jc w:val="center"/>
              <w:rPr>
                <w:szCs w:val="21"/>
              </w:rPr>
            </w:pPr>
            <w:r w:rsidRPr="006F110B">
              <w:rPr>
                <w:rFonts w:hint="eastAsia"/>
                <w:szCs w:val="21"/>
              </w:rPr>
              <w:t>单价（元）</w:t>
            </w:r>
          </w:p>
          <w:p w:rsidR="005C2A05" w:rsidRPr="006F110B" w:rsidRDefault="005C2A05" w:rsidP="00ED1A75">
            <w:pPr>
              <w:snapToGrid w:val="0"/>
              <w:spacing w:line="280" w:lineRule="exact"/>
              <w:jc w:val="center"/>
              <w:rPr>
                <w:szCs w:val="21"/>
              </w:rPr>
            </w:pPr>
            <w:r w:rsidRPr="006F110B">
              <w:rPr>
                <w:rFonts w:hint="eastAsia"/>
                <w:szCs w:val="21"/>
              </w:rPr>
              <w:t>②</w:t>
            </w:r>
          </w:p>
        </w:tc>
        <w:tc>
          <w:tcPr>
            <w:tcW w:w="1575" w:type="dxa"/>
            <w:vAlign w:val="center"/>
          </w:tcPr>
          <w:p w:rsidR="005C2A05" w:rsidRPr="006F110B" w:rsidRDefault="005C2A05" w:rsidP="00ED1A75">
            <w:pPr>
              <w:snapToGrid w:val="0"/>
              <w:spacing w:line="280" w:lineRule="exact"/>
              <w:jc w:val="center"/>
              <w:rPr>
                <w:szCs w:val="21"/>
              </w:rPr>
            </w:pPr>
            <w:r w:rsidRPr="006F110B">
              <w:rPr>
                <w:rFonts w:hint="eastAsia"/>
                <w:b/>
                <w:szCs w:val="21"/>
              </w:rPr>
              <w:t>单项合计金额</w:t>
            </w:r>
            <w:r w:rsidRPr="006F110B">
              <w:rPr>
                <w:rFonts w:hint="eastAsia"/>
                <w:szCs w:val="21"/>
              </w:rPr>
              <w:t>（元）</w:t>
            </w:r>
          </w:p>
          <w:p w:rsidR="005C2A05" w:rsidRPr="006F110B" w:rsidRDefault="005C2A05" w:rsidP="00ED1A75">
            <w:pPr>
              <w:snapToGrid w:val="0"/>
              <w:spacing w:line="280" w:lineRule="exact"/>
              <w:jc w:val="center"/>
              <w:rPr>
                <w:szCs w:val="21"/>
              </w:rPr>
            </w:pPr>
            <w:r w:rsidRPr="006F110B">
              <w:rPr>
                <w:rFonts w:hint="eastAsia"/>
                <w:szCs w:val="21"/>
              </w:rPr>
              <w:t>③＝①×②</w:t>
            </w:r>
          </w:p>
        </w:tc>
      </w:tr>
      <w:tr w:rsidR="006F110B" w:rsidRPr="006F110B" w:rsidTr="00ED1A75">
        <w:trPr>
          <w:cantSplit/>
          <w:trHeight w:val="465"/>
        </w:trPr>
        <w:tc>
          <w:tcPr>
            <w:tcW w:w="709" w:type="dxa"/>
            <w:vAlign w:val="center"/>
          </w:tcPr>
          <w:p w:rsidR="005C2A05" w:rsidRPr="006F110B" w:rsidRDefault="005C2A05" w:rsidP="00ED1A75">
            <w:pPr>
              <w:snapToGrid w:val="0"/>
              <w:spacing w:line="360" w:lineRule="auto"/>
              <w:jc w:val="center"/>
              <w:rPr>
                <w:szCs w:val="21"/>
              </w:rPr>
            </w:pPr>
            <w:r w:rsidRPr="006F110B">
              <w:rPr>
                <w:rFonts w:hint="eastAsia"/>
                <w:szCs w:val="21"/>
              </w:rPr>
              <w:t>1</w:t>
            </w:r>
          </w:p>
        </w:tc>
        <w:tc>
          <w:tcPr>
            <w:tcW w:w="1232" w:type="dxa"/>
            <w:vAlign w:val="center"/>
          </w:tcPr>
          <w:p w:rsidR="005C2A05" w:rsidRPr="006F110B" w:rsidRDefault="005C2A05" w:rsidP="00ED1A75">
            <w:pPr>
              <w:snapToGrid w:val="0"/>
              <w:spacing w:line="360" w:lineRule="auto"/>
              <w:rPr>
                <w:szCs w:val="21"/>
              </w:rPr>
            </w:pPr>
          </w:p>
        </w:tc>
        <w:tc>
          <w:tcPr>
            <w:tcW w:w="1445" w:type="dxa"/>
            <w:vAlign w:val="center"/>
          </w:tcPr>
          <w:p w:rsidR="005C2A05" w:rsidRPr="006F110B" w:rsidRDefault="005C2A05" w:rsidP="00ED1A75">
            <w:pPr>
              <w:snapToGrid w:val="0"/>
              <w:spacing w:line="360" w:lineRule="auto"/>
              <w:rPr>
                <w:szCs w:val="21"/>
              </w:rPr>
            </w:pPr>
          </w:p>
        </w:tc>
        <w:tc>
          <w:tcPr>
            <w:tcW w:w="1483" w:type="dxa"/>
            <w:vAlign w:val="center"/>
          </w:tcPr>
          <w:p w:rsidR="005C2A05" w:rsidRPr="006F110B" w:rsidRDefault="005C2A05" w:rsidP="00ED1A75">
            <w:pPr>
              <w:snapToGrid w:val="0"/>
              <w:spacing w:line="360" w:lineRule="auto"/>
              <w:rPr>
                <w:szCs w:val="21"/>
              </w:rPr>
            </w:pPr>
          </w:p>
        </w:tc>
        <w:tc>
          <w:tcPr>
            <w:tcW w:w="1073" w:type="dxa"/>
          </w:tcPr>
          <w:p w:rsidR="005C2A05" w:rsidRPr="006F110B" w:rsidRDefault="005C2A05" w:rsidP="00ED1A75">
            <w:pPr>
              <w:snapToGrid w:val="0"/>
              <w:spacing w:line="360" w:lineRule="auto"/>
              <w:rPr>
                <w:szCs w:val="21"/>
              </w:rPr>
            </w:pPr>
          </w:p>
        </w:tc>
        <w:tc>
          <w:tcPr>
            <w:tcW w:w="714" w:type="dxa"/>
          </w:tcPr>
          <w:p w:rsidR="005C2A05" w:rsidRPr="006F110B" w:rsidRDefault="005C2A05" w:rsidP="00ED1A75">
            <w:pPr>
              <w:snapToGrid w:val="0"/>
              <w:spacing w:line="360" w:lineRule="auto"/>
              <w:rPr>
                <w:szCs w:val="21"/>
              </w:rPr>
            </w:pPr>
          </w:p>
        </w:tc>
        <w:tc>
          <w:tcPr>
            <w:tcW w:w="1545" w:type="dxa"/>
            <w:vAlign w:val="center"/>
          </w:tcPr>
          <w:p w:rsidR="005C2A05" w:rsidRPr="006F110B" w:rsidRDefault="005C2A05" w:rsidP="00ED1A75">
            <w:pPr>
              <w:snapToGrid w:val="0"/>
              <w:spacing w:line="360" w:lineRule="auto"/>
              <w:rPr>
                <w:szCs w:val="21"/>
              </w:rPr>
            </w:pPr>
          </w:p>
        </w:tc>
        <w:tc>
          <w:tcPr>
            <w:tcW w:w="1575" w:type="dxa"/>
            <w:vAlign w:val="center"/>
          </w:tcPr>
          <w:p w:rsidR="005C2A05" w:rsidRPr="006F110B" w:rsidRDefault="005C2A05" w:rsidP="00ED1A75">
            <w:pPr>
              <w:snapToGrid w:val="0"/>
              <w:spacing w:line="360" w:lineRule="auto"/>
              <w:rPr>
                <w:szCs w:val="21"/>
              </w:rPr>
            </w:pPr>
          </w:p>
        </w:tc>
      </w:tr>
      <w:tr w:rsidR="006F110B" w:rsidRPr="006F110B" w:rsidTr="00ED1A75">
        <w:trPr>
          <w:cantSplit/>
          <w:trHeight w:val="465"/>
        </w:trPr>
        <w:tc>
          <w:tcPr>
            <w:tcW w:w="709" w:type="dxa"/>
            <w:vAlign w:val="center"/>
          </w:tcPr>
          <w:p w:rsidR="005C2A05" w:rsidRPr="006F110B" w:rsidRDefault="005C2A05" w:rsidP="00ED1A75">
            <w:pPr>
              <w:snapToGrid w:val="0"/>
              <w:spacing w:line="360" w:lineRule="auto"/>
              <w:jc w:val="center"/>
              <w:rPr>
                <w:szCs w:val="21"/>
              </w:rPr>
            </w:pPr>
            <w:r w:rsidRPr="006F110B">
              <w:rPr>
                <w:rFonts w:hint="eastAsia"/>
                <w:szCs w:val="21"/>
              </w:rPr>
              <w:t>2</w:t>
            </w:r>
          </w:p>
        </w:tc>
        <w:tc>
          <w:tcPr>
            <w:tcW w:w="1232" w:type="dxa"/>
            <w:vAlign w:val="center"/>
          </w:tcPr>
          <w:p w:rsidR="005C2A05" w:rsidRPr="006F110B" w:rsidRDefault="005C2A05" w:rsidP="00ED1A75">
            <w:pPr>
              <w:snapToGrid w:val="0"/>
              <w:spacing w:line="360" w:lineRule="auto"/>
              <w:rPr>
                <w:szCs w:val="21"/>
              </w:rPr>
            </w:pPr>
          </w:p>
        </w:tc>
        <w:tc>
          <w:tcPr>
            <w:tcW w:w="1445" w:type="dxa"/>
            <w:vAlign w:val="center"/>
          </w:tcPr>
          <w:p w:rsidR="005C2A05" w:rsidRPr="006F110B" w:rsidRDefault="005C2A05" w:rsidP="00ED1A75">
            <w:pPr>
              <w:snapToGrid w:val="0"/>
              <w:spacing w:line="360" w:lineRule="auto"/>
              <w:rPr>
                <w:szCs w:val="21"/>
              </w:rPr>
            </w:pPr>
          </w:p>
        </w:tc>
        <w:tc>
          <w:tcPr>
            <w:tcW w:w="1483" w:type="dxa"/>
            <w:vAlign w:val="center"/>
          </w:tcPr>
          <w:p w:rsidR="005C2A05" w:rsidRPr="006F110B" w:rsidRDefault="005C2A05" w:rsidP="00ED1A75">
            <w:pPr>
              <w:snapToGrid w:val="0"/>
              <w:spacing w:line="360" w:lineRule="auto"/>
              <w:rPr>
                <w:szCs w:val="21"/>
              </w:rPr>
            </w:pPr>
          </w:p>
        </w:tc>
        <w:tc>
          <w:tcPr>
            <w:tcW w:w="1073" w:type="dxa"/>
          </w:tcPr>
          <w:p w:rsidR="005C2A05" w:rsidRPr="006F110B" w:rsidRDefault="005C2A05" w:rsidP="00ED1A75">
            <w:pPr>
              <w:snapToGrid w:val="0"/>
              <w:spacing w:line="360" w:lineRule="auto"/>
              <w:rPr>
                <w:szCs w:val="21"/>
              </w:rPr>
            </w:pPr>
          </w:p>
        </w:tc>
        <w:tc>
          <w:tcPr>
            <w:tcW w:w="714" w:type="dxa"/>
          </w:tcPr>
          <w:p w:rsidR="005C2A05" w:rsidRPr="006F110B" w:rsidRDefault="005C2A05" w:rsidP="00ED1A75">
            <w:pPr>
              <w:snapToGrid w:val="0"/>
              <w:spacing w:line="360" w:lineRule="auto"/>
              <w:rPr>
                <w:szCs w:val="21"/>
              </w:rPr>
            </w:pPr>
          </w:p>
        </w:tc>
        <w:tc>
          <w:tcPr>
            <w:tcW w:w="1545" w:type="dxa"/>
            <w:vAlign w:val="center"/>
          </w:tcPr>
          <w:p w:rsidR="005C2A05" w:rsidRPr="006F110B" w:rsidRDefault="005C2A05" w:rsidP="00ED1A75">
            <w:pPr>
              <w:snapToGrid w:val="0"/>
              <w:spacing w:line="360" w:lineRule="auto"/>
              <w:rPr>
                <w:szCs w:val="21"/>
              </w:rPr>
            </w:pPr>
          </w:p>
        </w:tc>
        <w:tc>
          <w:tcPr>
            <w:tcW w:w="1575" w:type="dxa"/>
            <w:vAlign w:val="center"/>
          </w:tcPr>
          <w:p w:rsidR="005C2A05" w:rsidRPr="006F110B" w:rsidRDefault="005C2A05" w:rsidP="00ED1A75">
            <w:pPr>
              <w:snapToGrid w:val="0"/>
              <w:spacing w:line="360" w:lineRule="auto"/>
              <w:rPr>
                <w:szCs w:val="21"/>
              </w:rPr>
            </w:pPr>
          </w:p>
        </w:tc>
      </w:tr>
      <w:tr w:rsidR="006F110B" w:rsidRPr="006F110B" w:rsidTr="00ED1A75">
        <w:trPr>
          <w:cantSplit/>
          <w:trHeight w:val="465"/>
        </w:trPr>
        <w:tc>
          <w:tcPr>
            <w:tcW w:w="709" w:type="dxa"/>
            <w:vAlign w:val="center"/>
          </w:tcPr>
          <w:p w:rsidR="005C2A05" w:rsidRPr="006F110B" w:rsidRDefault="005C2A05" w:rsidP="00ED1A75">
            <w:pPr>
              <w:snapToGrid w:val="0"/>
              <w:spacing w:line="360" w:lineRule="auto"/>
              <w:jc w:val="center"/>
              <w:rPr>
                <w:szCs w:val="21"/>
              </w:rPr>
            </w:pPr>
            <w:r w:rsidRPr="006F110B">
              <w:rPr>
                <w:szCs w:val="21"/>
              </w:rPr>
              <w:t>…</w:t>
            </w:r>
          </w:p>
        </w:tc>
        <w:tc>
          <w:tcPr>
            <w:tcW w:w="1232" w:type="dxa"/>
            <w:vAlign w:val="center"/>
          </w:tcPr>
          <w:p w:rsidR="005C2A05" w:rsidRPr="006F110B" w:rsidRDefault="005C2A05" w:rsidP="00ED1A75">
            <w:pPr>
              <w:snapToGrid w:val="0"/>
              <w:spacing w:line="360" w:lineRule="auto"/>
              <w:rPr>
                <w:szCs w:val="21"/>
              </w:rPr>
            </w:pPr>
          </w:p>
        </w:tc>
        <w:tc>
          <w:tcPr>
            <w:tcW w:w="1445" w:type="dxa"/>
            <w:vAlign w:val="center"/>
          </w:tcPr>
          <w:p w:rsidR="005C2A05" w:rsidRPr="006F110B" w:rsidRDefault="005C2A05" w:rsidP="00ED1A75">
            <w:pPr>
              <w:snapToGrid w:val="0"/>
              <w:spacing w:line="360" w:lineRule="auto"/>
              <w:rPr>
                <w:szCs w:val="21"/>
              </w:rPr>
            </w:pPr>
          </w:p>
        </w:tc>
        <w:tc>
          <w:tcPr>
            <w:tcW w:w="1483" w:type="dxa"/>
            <w:vAlign w:val="center"/>
          </w:tcPr>
          <w:p w:rsidR="005C2A05" w:rsidRPr="006F110B" w:rsidRDefault="005C2A05" w:rsidP="00ED1A75">
            <w:pPr>
              <w:snapToGrid w:val="0"/>
              <w:spacing w:line="360" w:lineRule="auto"/>
              <w:rPr>
                <w:szCs w:val="21"/>
              </w:rPr>
            </w:pPr>
          </w:p>
        </w:tc>
        <w:tc>
          <w:tcPr>
            <w:tcW w:w="1073" w:type="dxa"/>
          </w:tcPr>
          <w:p w:rsidR="005C2A05" w:rsidRPr="006F110B" w:rsidRDefault="005C2A05" w:rsidP="00ED1A75">
            <w:pPr>
              <w:snapToGrid w:val="0"/>
              <w:spacing w:line="360" w:lineRule="auto"/>
              <w:rPr>
                <w:szCs w:val="21"/>
              </w:rPr>
            </w:pPr>
          </w:p>
        </w:tc>
        <w:tc>
          <w:tcPr>
            <w:tcW w:w="714" w:type="dxa"/>
          </w:tcPr>
          <w:p w:rsidR="005C2A05" w:rsidRPr="006F110B" w:rsidRDefault="005C2A05" w:rsidP="00ED1A75">
            <w:pPr>
              <w:snapToGrid w:val="0"/>
              <w:spacing w:line="360" w:lineRule="auto"/>
              <w:rPr>
                <w:szCs w:val="21"/>
              </w:rPr>
            </w:pPr>
          </w:p>
        </w:tc>
        <w:tc>
          <w:tcPr>
            <w:tcW w:w="1545" w:type="dxa"/>
            <w:vAlign w:val="center"/>
          </w:tcPr>
          <w:p w:rsidR="005C2A05" w:rsidRPr="006F110B" w:rsidRDefault="005C2A05" w:rsidP="00ED1A75">
            <w:pPr>
              <w:snapToGrid w:val="0"/>
              <w:spacing w:line="360" w:lineRule="auto"/>
              <w:rPr>
                <w:szCs w:val="21"/>
              </w:rPr>
            </w:pPr>
          </w:p>
        </w:tc>
        <w:tc>
          <w:tcPr>
            <w:tcW w:w="1575" w:type="dxa"/>
            <w:vAlign w:val="center"/>
          </w:tcPr>
          <w:p w:rsidR="005C2A05" w:rsidRPr="006F110B" w:rsidRDefault="005C2A05" w:rsidP="00ED1A75">
            <w:pPr>
              <w:snapToGrid w:val="0"/>
              <w:spacing w:line="360" w:lineRule="auto"/>
              <w:rPr>
                <w:szCs w:val="21"/>
              </w:rPr>
            </w:pPr>
          </w:p>
        </w:tc>
      </w:tr>
      <w:tr w:rsidR="006F110B" w:rsidRPr="006F110B" w:rsidTr="00ED1A75">
        <w:trPr>
          <w:cantSplit/>
          <w:trHeight w:val="465"/>
        </w:trPr>
        <w:tc>
          <w:tcPr>
            <w:tcW w:w="8201" w:type="dxa"/>
            <w:gridSpan w:val="7"/>
            <w:vAlign w:val="center"/>
          </w:tcPr>
          <w:p w:rsidR="005C2A05" w:rsidRPr="006F110B" w:rsidRDefault="005C2A05" w:rsidP="00ED1A75">
            <w:pPr>
              <w:snapToGrid w:val="0"/>
              <w:spacing w:line="360" w:lineRule="auto"/>
              <w:rPr>
                <w:szCs w:val="21"/>
              </w:rPr>
            </w:pPr>
            <w:r w:rsidRPr="006F110B">
              <w:rPr>
                <w:rFonts w:hint="eastAsia"/>
                <w:szCs w:val="21"/>
              </w:rPr>
              <w:t xml:space="preserve">                                                      合     计</w:t>
            </w:r>
          </w:p>
        </w:tc>
        <w:tc>
          <w:tcPr>
            <w:tcW w:w="1575" w:type="dxa"/>
            <w:vAlign w:val="center"/>
          </w:tcPr>
          <w:p w:rsidR="005C2A05" w:rsidRPr="006F110B" w:rsidRDefault="005C2A05" w:rsidP="00ED1A75">
            <w:pPr>
              <w:snapToGrid w:val="0"/>
              <w:spacing w:line="360" w:lineRule="auto"/>
              <w:rPr>
                <w:szCs w:val="21"/>
              </w:rPr>
            </w:pPr>
          </w:p>
        </w:tc>
      </w:tr>
    </w:tbl>
    <w:p w:rsidR="005C2A05" w:rsidRPr="006F110B" w:rsidRDefault="005C2A05" w:rsidP="005C2A05">
      <w:pPr>
        <w:spacing w:line="400" w:lineRule="exact"/>
        <w:rPr>
          <w:szCs w:val="21"/>
        </w:rPr>
      </w:pPr>
      <w:r w:rsidRPr="006F110B">
        <w:rPr>
          <w:rFonts w:hint="eastAsia"/>
          <w:szCs w:val="21"/>
        </w:rPr>
        <w:t>根据《中标通知书》的中标内容，合同的总金额为：（大写）</w:t>
      </w:r>
      <w:r w:rsidRPr="006F110B">
        <w:rPr>
          <w:rFonts w:hint="eastAsia"/>
          <w:szCs w:val="21"/>
          <w:u w:val="single"/>
        </w:rPr>
        <w:t xml:space="preserve">　　   　　　　</w:t>
      </w:r>
      <w:r w:rsidRPr="006F110B">
        <w:rPr>
          <w:rFonts w:hint="eastAsia"/>
          <w:szCs w:val="21"/>
        </w:rPr>
        <w:t>（￥</w:t>
      </w:r>
      <w:r w:rsidRPr="006F110B">
        <w:rPr>
          <w:rFonts w:hint="eastAsia"/>
          <w:szCs w:val="21"/>
          <w:u w:val="single"/>
        </w:rPr>
        <w:t xml:space="preserve">　　　　</w:t>
      </w:r>
      <w:r w:rsidRPr="006F110B">
        <w:rPr>
          <w:rFonts w:hint="eastAsia"/>
          <w:szCs w:val="21"/>
        </w:rPr>
        <w:t>元）人民币。</w:t>
      </w:r>
    </w:p>
    <w:p w:rsidR="005C2A05" w:rsidRPr="006F110B" w:rsidRDefault="005C2A05" w:rsidP="005C2A05">
      <w:pPr>
        <w:spacing w:line="400" w:lineRule="exact"/>
        <w:ind w:firstLineChars="196" w:firstLine="433"/>
        <w:rPr>
          <w:b/>
          <w:szCs w:val="21"/>
        </w:rPr>
      </w:pPr>
      <w:r w:rsidRPr="006F110B">
        <w:rPr>
          <w:rFonts w:hint="eastAsia"/>
          <w:b/>
          <w:szCs w:val="21"/>
        </w:rPr>
        <w:t>第二条  质量保证</w:t>
      </w:r>
    </w:p>
    <w:p w:rsidR="005C2A05" w:rsidRPr="006F110B" w:rsidRDefault="005C2A05" w:rsidP="005C2A05">
      <w:pPr>
        <w:spacing w:line="400" w:lineRule="exact"/>
        <w:ind w:firstLineChars="196" w:firstLine="431"/>
        <w:rPr>
          <w:szCs w:val="21"/>
        </w:rPr>
      </w:pPr>
      <w:r w:rsidRPr="006F110B">
        <w:rPr>
          <w:rFonts w:hint="eastAsia"/>
          <w:szCs w:val="21"/>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rsidR="005C2A05" w:rsidRPr="006F110B" w:rsidRDefault="005C2A05" w:rsidP="005C2A05">
      <w:pPr>
        <w:spacing w:line="400" w:lineRule="exact"/>
        <w:ind w:firstLine="435"/>
        <w:rPr>
          <w:szCs w:val="21"/>
        </w:rPr>
      </w:pPr>
      <w:r w:rsidRPr="006F110B">
        <w:rPr>
          <w:rFonts w:hint="eastAsia"/>
          <w:szCs w:val="21"/>
        </w:rPr>
        <w:t>2.乙方提供货物的质量保证期为自交货物验收合格之日起至三十六个月内止（厂家规定质保期超过三年的，按厂家规定，“货物采购需求”有规定的，按规定执行）。在质保期内因货物本身的质量问题发生故障，乙方应负责免费修理和更换零部件。对达不到技术要求者，根据实际情况，经双方协商，可按以下办法处理：</w:t>
      </w:r>
    </w:p>
    <w:p w:rsidR="005C2A05" w:rsidRPr="006F110B" w:rsidRDefault="005C2A05" w:rsidP="005C2A05">
      <w:pPr>
        <w:spacing w:line="400" w:lineRule="exact"/>
        <w:ind w:firstLine="435"/>
        <w:rPr>
          <w:szCs w:val="21"/>
        </w:rPr>
      </w:pPr>
      <w:r w:rsidRPr="006F110B">
        <w:rPr>
          <w:rFonts w:hint="eastAsia"/>
          <w:szCs w:val="21"/>
        </w:rPr>
        <w:t>（1）更换：由乙方承担所有发生的全部费用。</w:t>
      </w:r>
    </w:p>
    <w:p w:rsidR="005C2A05" w:rsidRPr="006F110B" w:rsidRDefault="005C2A05" w:rsidP="005C2A05">
      <w:pPr>
        <w:spacing w:line="400" w:lineRule="exact"/>
        <w:ind w:firstLineChars="200" w:firstLine="440"/>
        <w:rPr>
          <w:szCs w:val="21"/>
        </w:rPr>
      </w:pPr>
      <w:r w:rsidRPr="006F110B">
        <w:rPr>
          <w:rFonts w:hint="eastAsia"/>
          <w:szCs w:val="21"/>
        </w:rPr>
        <w:t>（2）贬值处理：由甲乙双方合议定价。</w:t>
      </w:r>
    </w:p>
    <w:p w:rsidR="005C2A05" w:rsidRPr="006F110B" w:rsidRDefault="005C2A05" w:rsidP="005C2A05">
      <w:pPr>
        <w:spacing w:line="400" w:lineRule="exact"/>
        <w:ind w:firstLineChars="200" w:firstLine="440"/>
        <w:rPr>
          <w:szCs w:val="21"/>
        </w:rPr>
      </w:pPr>
      <w:r w:rsidRPr="006F110B">
        <w:rPr>
          <w:rFonts w:hint="eastAsia"/>
          <w:szCs w:val="21"/>
        </w:rPr>
        <w:t>（3）退货处理：乙方应退还甲方支付的合同款，同时应承担该货物的直接费用（运输、保险、检验、贷款利息及银行手续费等）。</w:t>
      </w:r>
    </w:p>
    <w:p w:rsidR="005C2A05" w:rsidRPr="006F110B" w:rsidRDefault="005C2A05" w:rsidP="005C2A05">
      <w:pPr>
        <w:spacing w:line="400" w:lineRule="exact"/>
        <w:ind w:firstLineChars="196" w:firstLine="433"/>
        <w:rPr>
          <w:b/>
          <w:szCs w:val="21"/>
        </w:rPr>
      </w:pPr>
      <w:r w:rsidRPr="006F110B">
        <w:rPr>
          <w:rFonts w:hint="eastAsia"/>
          <w:b/>
          <w:szCs w:val="21"/>
        </w:rPr>
        <w:t>第三条  权力保证</w:t>
      </w:r>
    </w:p>
    <w:p w:rsidR="005C2A05" w:rsidRPr="006F110B" w:rsidRDefault="005C2A05" w:rsidP="005C2A05">
      <w:pPr>
        <w:spacing w:line="400" w:lineRule="exact"/>
        <w:ind w:firstLineChars="196" w:firstLine="431"/>
        <w:rPr>
          <w:szCs w:val="21"/>
        </w:rPr>
      </w:pPr>
      <w:r w:rsidRPr="006F110B">
        <w:rPr>
          <w:rFonts w:hint="eastAsia"/>
          <w:szCs w:val="21"/>
        </w:rPr>
        <w:t>1.乙方应保证所提供货物在使用时不会侵犯任何第三方的专利权、商标权、工业设计权或其他权利。</w:t>
      </w:r>
    </w:p>
    <w:p w:rsidR="005C2A05" w:rsidRPr="006F110B" w:rsidRDefault="005C2A05" w:rsidP="005C2A05">
      <w:pPr>
        <w:spacing w:line="400" w:lineRule="exact"/>
        <w:ind w:firstLineChars="200" w:firstLine="440"/>
        <w:rPr>
          <w:szCs w:val="21"/>
        </w:rPr>
      </w:pPr>
      <w:r w:rsidRPr="006F110B">
        <w:rPr>
          <w:rFonts w:hint="eastAsia"/>
          <w:szCs w:val="21"/>
        </w:rPr>
        <w:t>2.乙方应按招标文件规定的时间向甲方提供使用货物的有关技术资料。</w:t>
      </w:r>
    </w:p>
    <w:p w:rsidR="005C2A05" w:rsidRPr="006F110B" w:rsidRDefault="005C2A05" w:rsidP="005C2A05">
      <w:pPr>
        <w:spacing w:line="400" w:lineRule="exact"/>
        <w:rPr>
          <w:szCs w:val="21"/>
        </w:rPr>
      </w:pPr>
      <w:r w:rsidRPr="006F110B">
        <w:rPr>
          <w:rFonts w:hint="eastAsia"/>
          <w:szCs w:val="21"/>
        </w:rPr>
        <w:lastRenderedPageBreak/>
        <w:t xml:space="preserve">    3.乙方保证所交付的货物的所有权完全属于乙方且无任何抵押、质押、查封等产权瑕疵。</w:t>
      </w:r>
    </w:p>
    <w:p w:rsidR="005C2A05" w:rsidRPr="006F110B" w:rsidRDefault="005C2A05" w:rsidP="005C2A05">
      <w:pPr>
        <w:spacing w:line="400" w:lineRule="exact"/>
        <w:ind w:firstLineChars="200" w:firstLine="442"/>
        <w:rPr>
          <w:b/>
          <w:szCs w:val="21"/>
        </w:rPr>
      </w:pPr>
      <w:r w:rsidRPr="006F110B">
        <w:rPr>
          <w:rFonts w:hint="eastAsia"/>
          <w:b/>
          <w:szCs w:val="21"/>
        </w:rPr>
        <w:t>第四条  货物包装、运输</w:t>
      </w:r>
    </w:p>
    <w:p w:rsidR="005C2A05" w:rsidRPr="006F110B" w:rsidRDefault="005C2A05" w:rsidP="005C2A05">
      <w:pPr>
        <w:spacing w:line="400" w:lineRule="exact"/>
        <w:ind w:firstLineChars="200" w:firstLine="440"/>
        <w:rPr>
          <w:szCs w:val="21"/>
        </w:rPr>
      </w:pPr>
      <w:r w:rsidRPr="006F110B">
        <w:rPr>
          <w:rFonts w:hint="eastAsia"/>
          <w:szCs w:val="21"/>
        </w:rPr>
        <w:t>1.乙方应在货物发运前对其进行满足运输距离、防潮、防震、防锈和防破损装卸等要求包装，以保证货物安全运达甲方指定地点。</w:t>
      </w:r>
    </w:p>
    <w:p w:rsidR="005C2A05" w:rsidRPr="006F110B" w:rsidRDefault="005C2A05" w:rsidP="005C2A05">
      <w:pPr>
        <w:spacing w:line="400" w:lineRule="exact"/>
        <w:ind w:left="420"/>
        <w:rPr>
          <w:szCs w:val="21"/>
        </w:rPr>
      </w:pPr>
      <w:r w:rsidRPr="006F110B">
        <w:rPr>
          <w:rFonts w:hint="eastAsia"/>
          <w:szCs w:val="21"/>
        </w:rPr>
        <w:t>2.使用中文说明书（货物属于进口产品的，供货时应同时附上中文使用说明书）、质量检验证明书、</w:t>
      </w:r>
    </w:p>
    <w:p w:rsidR="005C2A05" w:rsidRPr="006F110B" w:rsidRDefault="005C2A05" w:rsidP="005C2A05">
      <w:pPr>
        <w:spacing w:line="400" w:lineRule="exact"/>
        <w:rPr>
          <w:szCs w:val="21"/>
        </w:rPr>
      </w:pPr>
      <w:r w:rsidRPr="006F110B">
        <w:rPr>
          <w:rFonts w:hint="eastAsia"/>
          <w:szCs w:val="21"/>
        </w:rPr>
        <w:t>随配附件和工具以及清单一并附于货物内。</w:t>
      </w:r>
    </w:p>
    <w:p w:rsidR="005C2A05" w:rsidRPr="006F110B" w:rsidRDefault="005C2A05" w:rsidP="005C2A05">
      <w:pPr>
        <w:spacing w:line="400" w:lineRule="exact"/>
        <w:ind w:firstLineChars="200" w:firstLine="440"/>
        <w:rPr>
          <w:szCs w:val="21"/>
        </w:rPr>
      </w:pPr>
      <w:r w:rsidRPr="006F110B">
        <w:rPr>
          <w:rFonts w:hint="eastAsia"/>
          <w:szCs w:val="21"/>
        </w:rPr>
        <w:t>3.乙方在货物发运手续办理完毕后二十四小时内或货到甲方四十八小时前通知甲方，以准备接货。</w:t>
      </w:r>
    </w:p>
    <w:p w:rsidR="005C2A05" w:rsidRPr="006F110B" w:rsidRDefault="005C2A05" w:rsidP="005C2A05">
      <w:pPr>
        <w:spacing w:line="400" w:lineRule="exact"/>
        <w:ind w:left="420"/>
        <w:rPr>
          <w:szCs w:val="21"/>
        </w:rPr>
      </w:pPr>
      <w:r w:rsidRPr="006F110B">
        <w:rPr>
          <w:rFonts w:hint="eastAsia"/>
          <w:szCs w:val="21"/>
        </w:rPr>
        <w:t>4.货物在交付甲方前发生的风险均由乙方负责。</w:t>
      </w:r>
    </w:p>
    <w:p w:rsidR="005C2A05" w:rsidRPr="006F110B" w:rsidRDefault="005C2A05" w:rsidP="005C2A05">
      <w:pPr>
        <w:spacing w:line="400" w:lineRule="exact"/>
        <w:ind w:firstLineChars="196" w:firstLine="433"/>
        <w:rPr>
          <w:b/>
          <w:szCs w:val="21"/>
        </w:rPr>
      </w:pPr>
      <w:r w:rsidRPr="006F110B">
        <w:rPr>
          <w:rFonts w:hint="eastAsia"/>
          <w:b/>
          <w:szCs w:val="21"/>
        </w:rPr>
        <w:t>第五条  交付</w:t>
      </w:r>
    </w:p>
    <w:p w:rsidR="005C2A05" w:rsidRPr="006F110B" w:rsidRDefault="005C2A05" w:rsidP="005C2A05">
      <w:pPr>
        <w:spacing w:line="400" w:lineRule="exact"/>
        <w:ind w:firstLineChars="200" w:firstLine="440"/>
        <w:rPr>
          <w:szCs w:val="21"/>
        </w:rPr>
      </w:pPr>
      <w:r w:rsidRPr="006F110B">
        <w:rPr>
          <w:rFonts w:hint="eastAsia"/>
          <w:szCs w:val="21"/>
        </w:rPr>
        <w:t>1.交付使用期：_</w:t>
      </w:r>
      <w:r w:rsidRPr="006F110B">
        <w:rPr>
          <w:rFonts w:hint="eastAsia"/>
          <w:szCs w:val="21"/>
          <w:u w:val="single"/>
        </w:rPr>
        <w:t>按乙方投标文件中承诺且不超过采购要求的时间</w:t>
      </w:r>
      <w:r w:rsidRPr="006F110B">
        <w:rPr>
          <w:rFonts w:hint="eastAsia"/>
          <w:szCs w:val="21"/>
        </w:rPr>
        <w:t>、</w:t>
      </w:r>
    </w:p>
    <w:p w:rsidR="005C2A05" w:rsidRPr="006F110B" w:rsidRDefault="005C2A05" w:rsidP="005C2A05">
      <w:pPr>
        <w:spacing w:line="400" w:lineRule="exact"/>
        <w:ind w:firstLineChars="200" w:firstLine="440"/>
        <w:rPr>
          <w:szCs w:val="21"/>
        </w:rPr>
      </w:pPr>
      <w:r w:rsidRPr="006F110B">
        <w:rPr>
          <w:rFonts w:hint="eastAsia"/>
          <w:szCs w:val="21"/>
        </w:rPr>
        <w:t>地点：</w:t>
      </w:r>
      <w:r w:rsidRPr="006F110B">
        <w:rPr>
          <w:rFonts w:hint="eastAsia"/>
          <w:szCs w:val="21"/>
          <w:u w:val="single"/>
        </w:rPr>
        <w:t>广西桂林市</w:t>
      </w:r>
      <w:r w:rsidR="00B267B5" w:rsidRPr="006F110B">
        <w:rPr>
          <w:rFonts w:hint="eastAsia"/>
          <w:szCs w:val="21"/>
          <w:u w:val="single"/>
        </w:rPr>
        <w:t>灌阳</w:t>
      </w:r>
      <w:r w:rsidRPr="006F110B">
        <w:rPr>
          <w:rFonts w:hint="eastAsia"/>
          <w:szCs w:val="21"/>
          <w:u w:val="single"/>
        </w:rPr>
        <w:t>县（采购人指定地点）</w:t>
      </w:r>
      <w:r w:rsidRPr="006F110B">
        <w:rPr>
          <w:rFonts w:hint="eastAsia"/>
          <w:szCs w:val="21"/>
        </w:rPr>
        <w:t>。</w:t>
      </w:r>
    </w:p>
    <w:p w:rsidR="005C2A05" w:rsidRPr="006F110B" w:rsidRDefault="005C2A05" w:rsidP="005C2A05">
      <w:pPr>
        <w:spacing w:line="400" w:lineRule="exact"/>
        <w:rPr>
          <w:szCs w:val="21"/>
        </w:rPr>
      </w:pPr>
      <w:r w:rsidRPr="006F110B">
        <w:rPr>
          <w:rFonts w:hint="eastAsia"/>
          <w:szCs w:val="21"/>
        </w:rPr>
        <w:t xml:space="preserve">    2.乙方提供不符合招投标文件和本合同规定的货物，甲方有权拒绝接受。</w:t>
      </w:r>
    </w:p>
    <w:p w:rsidR="005C2A05" w:rsidRPr="006F110B" w:rsidRDefault="005C2A05" w:rsidP="005C2A05">
      <w:pPr>
        <w:spacing w:line="400" w:lineRule="exact"/>
        <w:rPr>
          <w:szCs w:val="21"/>
        </w:rPr>
      </w:pPr>
      <w:r w:rsidRPr="006F110B">
        <w:rPr>
          <w:rFonts w:hint="eastAsia"/>
          <w:szCs w:val="21"/>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rsidR="005C2A05" w:rsidRPr="006F110B" w:rsidRDefault="005C2A05" w:rsidP="005C2A05">
      <w:pPr>
        <w:spacing w:line="400" w:lineRule="exact"/>
        <w:ind w:left="413"/>
        <w:rPr>
          <w:b/>
          <w:szCs w:val="21"/>
        </w:rPr>
      </w:pPr>
      <w:r w:rsidRPr="006F110B">
        <w:rPr>
          <w:rFonts w:hint="eastAsia"/>
          <w:b/>
          <w:szCs w:val="21"/>
        </w:rPr>
        <w:t>第六条  调试和验收</w:t>
      </w:r>
    </w:p>
    <w:p w:rsidR="005C2A05" w:rsidRPr="006F110B" w:rsidRDefault="005C2A05" w:rsidP="005C2A05">
      <w:pPr>
        <w:spacing w:line="400" w:lineRule="exact"/>
        <w:ind w:firstLineChars="200" w:firstLine="440"/>
        <w:rPr>
          <w:szCs w:val="21"/>
        </w:rPr>
      </w:pPr>
      <w:r w:rsidRPr="006F110B">
        <w:rPr>
          <w:rFonts w:hint="eastAsia"/>
          <w:szCs w:val="21"/>
        </w:rPr>
        <w:t>1.乙方交货前应对产品做出全面的检查和对验收文件进行整理，并列出清单，作为甲方验收和使用的技术条件依据，验收的结果应随货物交甲方。</w:t>
      </w:r>
    </w:p>
    <w:p w:rsidR="005C2A05" w:rsidRPr="006F110B" w:rsidRDefault="005C2A05" w:rsidP="005C2A05">
      <w:pPr>
        <w:spacing w:line="400" w:lineRule="exact"/>
        <w:ind w:firstLineChars="200" w:firstLine="440"/>
        <w:rPr>
          <w:szCs w:val="21"/>
        </w:rPr>
      </w:pPr>
      <w:r w:rsidRPr="006F110B">
        <w:rPr>
          <w:rFonts w:hint="eastAsia"/>
          <w:szCs w:val="21"/>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 </w:t>
      </w:r>
    </w:p>
    <w:p w:rsidR="005C2A05" w:rsidRPr="006F110B" w:rsidRDefault="005C2A05" w:rsidP="005C2A05">
      <w:pPr>
        <w:spacing w:line="400" w:lineRule="exact"/>
        <w:ind w:firstLineChars="200" w:firstLine="440"/>
        <w:rPr>
          <w:szCs w:val="21"/>
        </w:rPr>
      </w:pPr>
      <w:r w:rsidRPr="006F110B">
        <w:rPr>
          <w:rFonts w:hint="eastAsia"/>
          <w:szCs w:val="21"/>
        </w:rPr>
        <w:t>3.甲方对乙方提供的货物在使用前进行调试时，乙方需负责安装并培训甲方的使用操作人员，并协助甲方一起调试，直到符合技术要求，甲方才做最终验收。</w:t>
      </w:r>
    </w:p>
    <w:p w:rsidR="005C2A05" w:rsidRPr="006F110B" w:rsidRDefault="005C2A05" w:rsidP="005C2A05">
      <w:pPr>
        <w:spacing w:line="400" w:lineRule="exact"/>
        <w:ind w:firstLineChars="200" w:firstLine="440"/>
        <w:rPr>
          <w:szCs w:val="21"/>
        </w:rPr>
      </w:pPr>
      <w:r w:rsidRPr="006F110B">
        <w:rPr>
          <w:rFonts w:hint="eastAsia"/>
          <w:szCs w:val="21"/>
        </w:rPr>
        <w:t>4.对技术复杂的货物，甲方应请国家认可的专业检测机构参与初步验收及最终验收，并由其出具质量检测报告。</w:t>
      </w:r>
    </w:p>
    <w:p w:rsidR="005C2A05" w:rsidRPr="006F110B" w:rsidRDefault="005C2A05" w:rsidP="005C2A05">
      <w:pPr>
        <w:spacing w:line="400" w:lineRule="exact"/>
        <w:ind w:left="420"/>
        <w:rPr>
          <w:szCs w:val="21"/>
        </w:rPr>
      </w:pPr>
      <w:r w:rsidRPr="006F110B">
        <w:rPr>
          <w:rFonts w:hint="eastAsia"/>
          <w:szCs w:val="21"/>
        </w:rPr>
        <w:t>5.验收时乙方必须在现场，验收完毕后作出验收结果报告，验收费用由乙方负责。</w:t>
      </w:r>
    </w:p>
    <w:p w:rsidR="005C2A05" w:rsidRPr="006F110B" w:rsidRDefault="005C2A05" w:rsidP="005C2A05">
      <w:pPr>
        <w:spacing w:line="400" w:lineRule="exact"/>
        <w:ind w:firstLineChars="200" w:firstLine="440"/>
        <w:rPr>
          <w:szCs w:val="21"/>
        </w:rPr>
      </w:pPr>
      <w:r w:rsidRPr="006F110B">
        <w:rPr>
          <w:rFonts w:hint="eastAsia"/>
          <w:szCs w:val="21"/>
        </w:rPr>
        <w:t>6.甲方对验收有异议的，在验收后五个工作日内以书面形式向乙方提出，乙方应自收到甲方书面异议后</w:t>
      </w:r>
      <w:r w:rsidRPr="006F110B">
        <w:rPr>
          <w:rFonts w:hint="eastAsia"/>
          <w:szCs w:val="21"/>
          <w:u w:val="single"/>
        </w:rPr>
        <w:t xml:space="preserve">　10　</w:t>
      </w:r>
      <w:r w:rsidRPr="006F110B">
        <w:rPr>
          <w:rFonts w:hint="eastAsia"/>
          <w:szCs w:val="21"/>
        </w:rPr>
        <w:t>日内及时予以解决。</w:t>
      </w:r>
    </w:p>
    <w:p w:rsidR="005C2A05" w:rsidRPr="006F110B" w:rsidRDefault="005C2A05" w:rsidP="005C2A05">
      <w:pPr>
        <w:spacing w:line="400" w:lineRule="exact"/>
        <w:ind w:firstLineChars="196" w:firstLine="433"/>
        <w:rPr>
          <w:b/>
          <w:szCs w:val="21"/>
        </w:rPr>
      </w:pPr>
      <w:r w:rsidRPr="006F110B">
        <w:rPr>
          <w:rFonts w:hint="eastAsia"/>
          <w:b/>
          <w:szCs w:val="21"/>
        </w:rPr>
        <w:t>第七条  安装和培训</w:t>
      </w:r>
    </w:p>
    <w:p w:rsidR="005C2A05" w:rsidRPr="006F110B" w:rsidRDefault="005C2A05" w:rsidP="005C2A05">
      <w:pPr>
        <w:spacing w:line="400" w:lineRule="exact"/>
        <w:ind w:firstLineChars="150" w:firstLine="330"/>
        <w:rPr>
          <w:szCs w:val="21"/>
        </w:rPr>
      </w:pPr>
      <w:r w:rsidRPr="006F110B">
        <w:rPr>
          <w:rFonts w:hint="eastAsia"/>
          <w:szCs w:val="21"/>
        </w:rPr>
        <w:t xml:space="preserve"> 1.甲方应提供必要安装条件（如场地、电源、水源等）。</w:t>
      </w:r>
    </w:p>
    <w:p w:rsidR="005C2A05" w:rsidRPr="006F110B" w:rsidRDefault="005C2A05" w:rsidP="005C2A05">
      <w:pPr>
        <w:spacing w:line="400" w:lineRule="exact"/>
        <w:ind w:firstLineChars="150" w:firstLine="330"/>
        <w:rPr>
          <w:szCs w:val="21"/>
        </w:rPr>
      </w:pPr>
      <w:r w:rsidRPr="006F110B">
        <w:rPr>
          <w:rFonts w:hint="eastAsia"/>
          <w:szCs w:val="21"/>
        </w:rPr>
        <w:t xml:space="preserve"> 2.乙方负责甲方有关人员的培训。培训时间、地点：</w:t>
      </w:r>
      <w:r w:rsidRPr="006F110B">
        <w:rPr>
          <w:rFonts w:hint="eastAsia"/>
          <w:szCs w:val="21"/>
          <w:u w:val="single"/>
        </w:rPr>
        <w:t>由采购人指定时间和地点</w:t>
      </w:r>
      <w:r w:rsidRPr="006F110B">
        <w:rPr>
          <w:szCs w:val="21"/>
          <w:u w:val="single"/>
        </w:rPr>
        <w:t xml:space="preserve"> </w:t>
      </w:r>
      <w:r w:rsidRPr="006F110B">
        <w:rPr>
          <w:rFonts w:hint="eastAsia"/>
          <w:szCs w:val="21"/>
        </w:rPr>
        <w:t>。</w:t>
      </w:r>
    </w:p>
    <w:p w:rsidR="005C2A05" w:rsidRPr="006F110B" w:rsidRDefault="005C2A05" w:rsidP="005C2A05">
      <w:pPr>
        <w:spacing w:line="400" w:lineRule="exact"/>
        <w:ind w:firstLineChars="196" w:firstLine="433"/>
        <w:rPr>
          <w:b/>
          <w:szCs w:val="21"/>
        </w:rPr>
      </w:pPr>
      <w:r w:rsidRPr="006F110B">
        <w:rPr>
          <w:rFonts w:hint="eastAsia"/>
          <w:b/>
          <w:szCs w:val="21"/>
        </w:rPr>
        <w:t>第八条  售后服务、保修期</w:t>
      </w:r>
    </w:p>
    <w:p w:rsidR="005C2A05" w:rsidRPr="006F110B" w:rsidRDefault="005C2A05" w:rsidP="005C2A05">
      <w:pPr>
        <w:tabs>
          <w:tab w:val="left" w:pos="0"/>
        </w:tabs>
        <w:spacing w:line="400" w:lineRule="exact"/>
        <w:ind w:firstLineChars="200" w:firstLine="440"/>
        <w:rPr>
          <w:szCs w:val="21"/>
        </w:rPr>
      </w:pPr>
      <w:r w:rsidRPr="006F110B">
        <w:rPr>
          <w:rFonts w:hint="eastAsia"/>
          <w:szCs w:val="21"/>
        </w:rPr>
        <w:t>1.乙方应按照国家有关法律规定和“三包”规定以及招投标文件和本合同所附《服务承诺》，为甲方提供售后服务。</w:t>
      </w:r>
    </w:p>
    <w:p w:rsidR="005C2A05" w:rsidRPr="006F110B" w:rsidRDefault="005C2A05" w:rsidP="005C2A05">
      <w:pPr>
        <w:spacing w:line="400" w:lineRule="exact"/>
        <w:ind w:firstLineChars="200" w:firstLine="440"/>
        <w:rPr>
          <w:szCs w:val="21"/>
        </w:rPr>
      </w:pPr>
      <w:r w:rsidRPr="006F110B">
        <w:rPr>
          <w:rFonts w:hint="eastAsia"/>
          <w:szCs w:val="21"/>
        </w:rPr>
        <w:lastRenderedPageBreak/>
        <w:t>2.如在使用过程中发生质量问题，乙方在接到甲方通知后在</w:t>
      </w:r>
      <w:r w:rsidRPr="006F110B">
        <w:rPr>
          <w:rFonts w:hint="eastAsia"/>
          <w:szCs w:val="21"/>
          <w:u w:val="single"/>
        </w:rPr>
        <w:t>投标文件承诺的时间</w:t>
      </w:r>
      <w:r w:rsidRPr="006F110B">
        <w:rPr>
          <w:rFonts w:hint="eastAsia"/>
          <w:szCs w:val="21"/>
        </w:rPr>
        <w:t>内到达甲方现场处理。</w:t>
      </w:r>
    </w:p>
    <w:p w:rsidR="005C2A05" w:rsidRPr="006F110B" w:rsidRDefault="005C2A05" w:rsidP="005C2A05">
      <w:pPr>
        <w:spacing w:line="400" w:lineRule="exact"/>
        <w:ind w:firstLineChars="200" w:firstLine="440"/>
        <w:rPr>
          <w:szCs w:val="21"/>
        </w:rPr>
      </w:pPr>
      <w:r w:rsidRPr="006F110B">
        <w:rPr>
          <w:rFonts w:hint="eastAsia"/>
          <w:szCs w:val="21"/>
        </w:rPr>
        <w:t>3.在质保期内，乙方应对货物出现的质量及安全问题负责处理解决并承担一切费用。</w:t>
      </w:r>
    </w:p>
    <w:p w:rsidR="005C2A05" w:rsidRPr="006F110B" w:rsidRDefault="005C2A05" w:rsidP="005C2A05">
      <w:pPr>
        <w:spacing w:line="400" w:lineRule="exact"/>
        <w:ind w:firstLineChars="200" w:firstLine="440"/>
        <w:rPr>
          <w:szCs w:val="21"/>
        </w:rPr>
      </w:pPr>
      <w:r w:rsidRPr="006F110B">
        <w:rPr>
          <w:rFonts w:hint="eastAsia"/>
          <w:szCs w:val="21"/>
        </w:rPr>
        <w:t>4.货物免费保修期为</w:t>
      </w:r>
      <w:r w:rsidRPr="006F110B">
        <w:rPr>
          <w:rFonts w:hint="eastAsia"/>
          <w:szCs w:val="21"/>
          <w:u w:val="single"/>
        </w:rPr>
        <w:t>按乙方投标文件中承诺且不低于采购要求的时间</w:t>
      </w:r>
      <w:r w:rsidRPr="006F110B">
        <w:rPr>
          <w:rFonts w:hint="eastAsia"/>
          <w:szCs w:val="21"/>
        </w:rPr>
        <w:t>，因人为因素出现的故障不在免费保修范围内。超过保修期的货物，终生维修，维修时只收部件成本费。</w:t>
      </w:r>
    </w:p>
    <w:p w:rsidR="005C2A05" w:rsidRPr="006F110B" w:rsidRDefault="005C2A05" w:rsidP="005C2A05">
      <w:pPr>
        <w:spacing w:line="400" w:lineRule="exact"/>
        <w:ind w:firstLineChars="196" w:firstLine="433"/>
        <w:rPr>
          <w:b/>
          <w:szCs w:val="21"/>
        </w:rPr>
      </w:pPr>
      <w:r w:rsidRPr="006F110B">
        <w:rPr>
          <w:rFonts w:hint="eastAsia"/>
          <w:b/>
          <w:szCs w:val="21"/>
        </w:rPr>
        <w:t>第九条  税费</w:t>
      </w:r>
    </w:p>
    <w:p w:rsidR="005C2A05" w:rsidRPr="006F110B" w:rsidRDefault="005C2A05" w:rsidP="005C2A05">
      <w:pPr>
        <w:spacing w:line="400" w:lineRule="exact"/>
        <w:ind w:firstLineChars="196" w:firstLine="431"/>
        <w:rPr>
          <w:szCs w:val="21"/>
        </w:rPr>
      </w:pPr>
      <w:r w:rsidRPr="006F110B">
        <w:rPr>
          <w:rFonts w:hint="eastAsia"/>
          <w:szCs w:val="21"/>
        </w:rPr>
        <w:t>本合同执行中相关的一切税费均由乙方负担。</w:t>
      </w:r>
    </w:p>
    <w:p w:rsidR="005C2A05" w:rsidRPr="006F110B" w:rsidRDefault="005C2A05" w:rsidP="005C2A05">
      <w:pPr>
        <w:spacing w:line="400" w:lineRule="exact"/>
        <w:ind w:firstLineChars="200" w:firstLine="442"/>
        <w:rPr>
          <w:b/>
          <w:szCs w:val="21"/>
        </w:rPr>
      </w:pPr>
      <w:r w:rsidRPr="006F110B">
        <w:rPr>
          <w:rFonts w:hint="eastAsia"/>
          <w:b/>
          <w:szCs w:val="21"/>
        </w:rPr>
        <w:t>第十条　付款方式</w:t>
      </w:r>
    </w:p>
    <w:p w:rsidR="005C2A05" w:rsidRPr="006F110B" w:rsidRDefault="004F1286" w:rsidP="005C2A05">
      <w:pPr>
        <w:spacing w:line="400" w:lineRule="exact"/>
        <w:ind w:firstLineChars="196" w:firstLine="431"/>
        <w:rPr>
          <w:szCs w:val="21"/>
        </w:rPr>
      </w:pPr>
      <w:r w:rsidRPr="006F110B">
        <w:rPr>
          <w:rFonts w:hint="eastAsia"/>
          <w:szCs w:val="21"/>
        </w:rPr>
        <w:t>本项目资金拨付根据项目的资金到账情况及财政部门的付款流程、付款期限执行，采购人不承担延期付款的责任。原则上货物到货安装完成且项目经验收合格后支付合同价的</w:t>
      </w:r>
      <w:r w:rsidRPr="006F110B">
        <w:rPr>
          <w:szCs w:val="21"/>
        </w:rPr>
        <w:t>95%货款（无息），其余5%的货款在验收之日起一年后30个工作日内一次性付清余款（无息）。</w:t>
      </w:r>
    </w:p>
    <w:p w:rsidR="005C2A05" w:rsidRPr="006F110B" w:rsidRDefault="005C2A05" w:rsidP="005C2A05">
      <w:pPr>
        <w:spacing w:line="400" w:lineRule="exact"/>
        <w:ind w:firstLineChars="196" w:firstLine="433"/>
        <w:rPr>
          <w:b/>
          <w:szCs w:val="21"/>
        </w:rPr>
      </w:pPr>
      <w:r w:rsidRPr="006F110B">
        <w:rPr>
          <w:rFonts w:hint="eastAsia"/>
          <w:b/>
          <w:szCs w:val="21"/>
        </w:rPr>
        <w:t>第十一条  违约责任</w:t>
      </w:r>
    </w:p>
    <w:p w:rsidR="005C2A05" w:rsidRPr="006F110B" w:rsidRDefault="005C2A05" w:rsidP="005C2A05">
      <w:pPr>
        <w:spacing w:line="400" w:lineRule="exact"/>
        <w:ind w:firstLineChars="200" w:firstLine="440"/>
        <w:rPr>
          <w:szCs w:val="21"/>
        </w:rPr>
      </w:pPr>
      <w:r w:rsidRPr="006F110B">
        <w:rPr>
          <w:rFonts w:hint="eastAsia"/>
          <w:szCs w:val="21"/>
        </w:rPr>
        <w:t>1. 乙方所提供的货物规格、技术标准、材料等质量不合格的，应及时更换，更换不及时的按逾期交货处罚，乙方应向甲方支付合同金额</w:t>
      </w:r>
      <w:r w:rsidRPr="006F110B">
        <w:rPr>
          <w:rFonts w:hint="eastAsia"/>
          <w:szCs w:val="21"/>
          <w:u w:val="single"/>
        </w:rPr>
        <w:t xml:space="preserve">5　</w:t>
      </w:r>
      <w:r w:rsidRPr="006F110B">
        <w:rPr>
          <w:rFonts w:hint="eastAsia"/>
          <w:szCs w:val="21"/>
        </w:rPr>
        <w:t>%违约金并赔偿甲方经济损失。</w:t>
      </w:r>
    </w:p>
    <w:p w:rsidR="005C2A05" w:rsidRPr="006F110B" w:rsidRDefault="005C2A05" w:rsidP="005C2A05">
      <w:pPr>
        <w:spacing w:line="400" w:lineRule="exact"/>
        <w:ind w:firstLineChars="171" w:firstLine="376"/>
        <w:rPr>
          <w:szCs w:val="21"/>
        </w:rPr>
      </w:pPr>
      <w:r w:rsidRPr="006F110B">
        <w:rPr>
          <w:rFonts w:hint="eastAsia"/>
          <w:szCs w:val="21"/>
        </w:rPr>
        <w:t>2. 乙方提供的货物如果侵犯了第三方合法权益而引发的任何纠纷或诉讼，均由乙方负责交涉并承担全部责任。</w:t>
      </w:r>
    </w:p>
    <w:p w:rsidR="005C2A05" w:rsidRPr="006F110B" w:rsidRDefault="005C2A05" w:rsidP="005C2A05">
      <w:pPr>
        <w:spacing w:line="400" w:lineRule="exact"/>
        <w:ind w:firstLineChars="200" w:firstLine="440"/>
        <w:rPr>
          <w:szCs w:val="21"/>
        </w:rPr>
      </w:pPr>
      <w:r w:rsidRPr="006F110B">
        <w:rPr>
          <w:rFonts w:hint="eastAsia"/>
          <w:szCs w:val="21"/>
        </w:rPr>
        <w:t>3. 因包装、运输引起的货物损坏，按质量不合格处理。</w:t>
      </w:r>
    </w:p>
    <w:p w:rsidR="005C2A05" w:rsidRPr="006F110B" w:rsidRDefault="005C2A05" w:rsidP="005C2A05">
      <w:pPr>
        <w:spacing w:line="400" w:lineRule="exact"/>
        <w:ind w:firstLineChars="200" w:firstLine="440"/>
        <w:rPr>
          <w:szCs w:val="21"/>
        </w:rPr>
      </w:pPr>
      <w:r w:rsidRPr="006F110B">
        <w:rPr>
          <w:rFonts w:hint="eastAsia"/>
          <w:szCs w:val="21"/>
        </w:rPr>
        <w:t>4. 甲方无故延期接收货物、乙方逾期交货的，每天向对方偿付违约货款额</w:t>
      </w:r>
      <w:r w:rsidRPr="006F110B">
        <w:rPr>
          <w:rFonts w:hint="eastAsia"/>
          <w:szCs w:val="21"/>
          <w:u w:val="single"/>
        </w:rPr>
        <w:t>1‰</w:t>
      </w:r>
      <w:r w:rsidRPr="006F110B">
        <w:rPr>
          <w:rFonts w:hint="eastAsia"/>
          <w:szCs w:val="21"/>
        </w:rPr>
        <w:t>违约金，但违约金累计不得超过违约货款额</w:t>
      </w:r>
      <w:r w:rsidRPr="006F110B">
        <w:rPr>
          <w:rFonts w:hint="eastAsia"/>
          <w:szCs w:val="21"/>
          <w:u w:val="single"/>
        </w:rPr>
        <w:t>5 %</w:t>
      </w:r>
      <w:r w:rsidRPr="006F110B">
        <w:rPr>
          <w:rFonts w:hint="eastAsia"/>
          <w:szCs w:val="21"/>
        </w:rPr>
        <w:t>，超过</w:t>
      </w:r>
      <w:r w:rsidRPr="006F110B">
        <w:rPr>
          <w:rFonts w:hint="eastAsia"/>
          <w:szCs w:val="21"/>
          <w:u w:val="single"/>
        </w:rPr>
        <w:t>7天</w:t>
      </w:r>
      <w:r w:rsidRPr="006F110B">
        <w:rPr>
          <w:rFonts w:hint="eastAsia"/>
          <w:szCs w:val="21"/>
        </w:rPr>
        <w:t>对方有权解除合同，违约方承担因此给对方造成经济损失；甲方延期付货款的，每天向乙方偿付延期货款额1‰滞纳金，但滞纳金累计不得超过延期货款额</w:t>
      </w:r>
      <w:r w:rsidRPr="006F110B">
        <w:rPr>
          <w:rFonts w:hint="eastAsia"/>
          <w:szCs w:val="21"/>
          <w:u w:val="single"/>
        </w:rPr>
        <w:t xml:space="preserve"> 5 %</w:t>
      </w:r>
      <w:r w:rsidRPr="006F110B">
        <w:rPr>
          <w:rFonts w:hint="eastAsia"/>
          <w:szCs w:val="21"/>
        </w:rPr>
        <w:t>。</w:t>
      </w:r>
    </w:p>
    <w:p w:rsidR="005C2A05" w:rsidRPr="006F110B" w:rsidRDefault="005C2A05" w:rsidP="005C2A05">
      <w:pPr>
        <w:spacing w:line="400" w:lineRule="exact"/>
        <w:ind w:firstLineChars="200" w:firstLine="440"/>
        <w:rPr>
          <w:szCs w:val="21"/>
        </w:rPr>
      </w:pPr>
      <w:r w:rsidRPr="006F110B">
        <w:rPr>
          <w:rFonts w:hint="eastAsia"/>
          <w:szCs w:val="21"/>
        </w:rPr>
        <w:t>5. 乙方未按本合同和响应文件中规定的服务承诺提供售后服务的，乙方应按本合同合同金额</w:t>
      </w:r>
      <w:r w:rsidRPr="006F110B">
        <w:rPr>
          <w:rFonts w:hint="eastAsia"/>
          <w:szCs w:val="21"/>
          <w:u w:val="single"/>
        </w:rPr>
        <w:t>10</w:t>
      </w:r>
      <w:r w:rsidRPr="006F110B">
        <w:rPr>
          <w:rFonts w:hint="eastAsia"/>
          <w:szCs w:val="21"/>
        </w:rPr>
        <w:t>%向甲方支付违约金。</w:t>
      </w:r>
    </w:p>
    <w:p w:rsidR="005C2A05" w:rsidRPr="006F110B" w:rsidRDefault="005C2A05" w:rsidP="005C2A05">
      <w:pPr>
        <w:spacing w:line="400" w:lineRule="exact"/>
        <w:ind w:firstLineChars="200" w:firstLine="440"/>
        <w:rPr>
          <w:szCs w:val="21"/>
        </w:rPr>
      </w:pPr>
      <w:r w:rsidRPr="006F110B">
        <w:rPr>
          <w:rFonts w:hint="eastAsia"/>
          <w:szCs w:val="21"/>
        </w:rPr>
        <w:t>6. 乙方提供的货物在质保期内，因设计、工艺或材料的缺陷和其他质量原因造成的问题，由乙方负责，费用从质量保证金中扣除，不足另补。</w:t>
      </w:r>
    </w:p>
    <w:p w:rsidR="005C2A05" w:rsidRPr="006F110B" w:rsidRDefault="005C2A05" w:rsidP="005C2A05">
      <w:pPr>
        <w:spacing w:line="400" w:lineRule="exact"/>
        <w:ind w:left="420"/>
        <w:rPr>
          <w:szCs w:val="21"/>
        </w:rPr>
      </w:pPr>
      <w:r w:rsidRPr="006F110B">
        <w:rPr>
          <w:rFonts w:hint="eastAsia"/>
          <w:szCs w:val="21"/>
        </w:rPr>
        <w:t>7. 其他违约行为按违约货款额</w:t>
      </w:r>
      <w:r w:rsidRPr="006F110B">
        <w:rPr>
          <w:rFonts w:hint="eastAsia"/>
          <w:szCs w:val="21"/>
          <w:u w:val="single"/>
        </w:rPr>
        <w:t>5</w:t>
      </w:r>
      <w:r w:rsidRPr="006F110B">
        <w:rPr>
          <w:rFonts w:hint="eastAsia"/>
          <w:szCs w:val="21"/>
        </w:rPr>
        <w:t>%收取违约金并赔偿经济损失。</w:t>
      </w:r>
    </w:p>
    <w:p w:rsidR="005C2A05" w:rsidRPr="006F110B" w:rsidRDefault="005C2A05" w:rsidP="005C2A05">
      <w:pPr>
        <w:spacing w:line="400" w:lineRule="exact"/>
        <w:ind w:firstLineChars="196" w:firstLine="433"/>
        <w:rPr>
          <w:b/>
          <w:szCs w:val="21"/>
        </w:rPr>
      </w:pPr>
      <w:r w:rsidRPr="006F110B">
        <w:rPr>
          <w:rFonts w:hint="eastAsia"/>
          <w:b/>
          <w:szCs w:val="21"/>
        </w:rPr>
        <w:t>第十二条  不可抗力事件处理</w:t>
      </w:r>
    </w:p>
    <w:p w:rsidR="005C2A05" w:rsidRPr="006F110B" w:rsidRDefault="005C2A05" w:rsidP="005C2A05">
      <w:pPr>
        <w:spacing w:line="400" w:lineRule="exact"/>
        <w:ind w:firstLineChars="200" w:firstLine="440"/>
        <w:rPr>
          <w:szCs w:val="21"/>
        </w:rPr>
      </w:pPr>
      <w:r w:rsidRPr="006F110B">
        <w:rPr>
          <w:rFonts w:hint="eastAsia"/>
          <w:szCs w:val="21"/>
        </w:rPr>
        <w:t>1.在合同有效期内，乙方因不可抗力事件导致不能履行合同，则合同履行期可延长，其延长期与不可抗力影响期相同。</w:t>
      </w:r>
    </w:p>
    <w:p w:rsidR="005C2A05" w:rsidRPr="006F110B" w:rsidRDefault="005C2A05" w:rsidP="005C2A05">
      <w:pPr>
        <w:spacing w:line="400" w:lineRule="exact"/>
        <w:ind w:left="420"/>
        <w:rPr>
          <w:szCs w:val="21"/>
        </w:rPr>
      </w:pPr>
      <w:r w:rsidRPr="006F110B">
        <w:rPr>
          <w:rFonts w:hint="eastAsia"/>
          <w:szCs w:val="21"/>
        </w:rPr>
        <w:t>2.不可抗力事件发生后，应立即通知对方，并寄送有关权威机构出具的证明。</w:t>
      </w:r>
    </w:p>
    <w:p w:rsidR="005C2A05" w:rsidRPr="006F110B" w:rsidRDefault="005C2A05" w:rsidP="005C2A05">
      <w:pPr>
        <w:spacing w:line="400" w:lineRule="exact"/>
        <w:ind w:left="420"/>
        <w:rPr>
          <w:szCs w:val="21"/>
        </w:rPr>
      </w:pPr>
      <w:r w:rsidRPr="006F110B">
        <w:rPr>
          <w:rFonts w:hint="eastAsia"/>
          <w:szCs w:val="21"/>
        </w:rPr>
        <w:t>3.不可抗力事件延续一百二十天以上，双方应通过友好协商，确定是否继续履行合同。</w:t>
      </w:r>
    </w:p>
    <w:p w:rsidR="005C2A05" w:rsidRPr="006F110B" w:rsidRDefault="005C2A05" w:rsidP="005C2A05">
      <w:pPr>
        <w:spacing w:line="400" w:lineRule="exact"/>
        <w:ind w:firstLineChars="196" w:firstLine="433"/>
        <w:rPr>
          <w:b/>
          <w:szCs w:val="21"/>
        </w:rPr>
      </w:pPr>
      <w:r w:rsidRPr="006F110B">
        <w:rPr>
          <w:rFonts w:hint="eastAsia"/>
          <w:b/>
          <w:szCs w:val="21"/>
        </w:rPr>
        <w:t>第十三条  合同争议解决</w:t>
      </w:r>
    </w:p>
    <w:p w:rsidR="005C2A05" w:rsidRPr="006F110B" w:rsidRDefault="005C2A05" w:rsidP="005C2A05">
      <w:pPr>
        <w:spacing w:line="400" w:lineRule="exact"/>
        <w:ind w:firstLineChars="200" w:firstLine="440"/>
        <w:rPr>
          <w:szCs w:val="21"/>
        </w:rPr>
      </w:pPr>
      <w:r w:rsidRPr="006F110B">
        <w:rPr>
          <w:rFonts w:hint="eastAsia"/>
          <w:szCs w:val="21"/>
        </w:rPr>
        <w:t>1.因货物质量问题发生争议的，应邀请国家认可的质量检测机构对货物质量进行鉴定。货物符合标准的，鉴定费由甲方承担；货物不符合标准的，鉴定费由乙方承担。</w:t>
      </w:r>
    </w:p>
    <w:p w:rsidR="005C2A05" w:rsidRPr="006F110B" w:rsidRDefault="005C2A05" w:rsidP="005C2A05">
      <w:pPr>
        <w:spacing w:line="400" w:lineRule="exact"/>
        <w:ind w:firstLineChars="200" w:firstLine="440"/>
        <w:rPr>
          <w:szCs w:val="21"/>
        </w:rPr>
      </w:pPr>
      <w:r w:rsidRPr="006F110B">
        <w:rPr>
          <w:rFonts w:hint="eastAsia"/>
          <w:szCs w:val="21"/>
        </w:rPr>
        <w:t>2.因履行本合同引起的或与本合同有关的争议，甲乙双方应首先通过友好协商解决，如果协商不能解决，可向桂林市仲裁委员会申请仲裁或向桂林市人民法院提起诉讼。</w:t>
      </w:r>
    </w:p>
    <w:p w:rsidR="005C2A05" w:rsidRPr="006F110B" w:rsidRDefault="005C2A05" w:rsidP="005C2A05">
      <w:pPr>
        <w:spacing w:line="400" w:lineRule="exact"/>
        <w:ind w:left="435"/>
        <w:rPr>
          <w:szCs w:val="21"/>
        </w:rPr>
      </w:pPr>
      <w:r w:rsidRPr="006F110B">
        <w:rPr>
          <w:rFonts w:hint="eastAsia"/>
          <w:szCs w:val="21"/>
        </w:rPr>
        <w:t>3.诉讼期间，本合同继续履行。</w:t>
      </w:r>
    </w:p>
    <w:p w:rsidR="005C2A05" w:rsidRPr="006F110B" w:rsidRDefault="005C2A05" w:rsidP="005C2A05">
      <w:pPr>
        <w:spacing w:line="400" w:lineRule="exact"/>
        <w:ind w:firstLineChars="196" w:firstLine="433"/>
        <w:rPr>
          <w:b/>
          <w:szCs w:val="21"/>
        </w:rPr>
      </w:pPr>
      <w:r w:rsidRPr="006F110B">
        <w:rPr>
          <w:rFonts w:hint="eastAsia"/>
          <w:b/>
          <w:szCs w:val="21"/>
        </w:rPr>
        <w:lastRenderedPageBreak/>
        <w:t>第十四条  合同生效及其它</w:t>
      </w:r>
    </w:p>
    <w:p w:rsidR="005C2A05" w:rsidRPr="006F110B" w:rsidRDefault="005C2A05" w:rsidP="005C2A05">
      <w:pPr>
        <w:spacing w:line="400" w:lineRule="exact"/>
        <w:ind w:firstLineChars="200" w:firstLine="440"/>
        <w:rPr>
          <w:szCs w:val="21"/>
        </w:rPr>
      </w:pPr>
      <w:r w:rsidRPr="006F110B">
        <w:rPr>
          <w:rFonts w:hint="eastAsia"/>
          <w:szCs w:val="21"/>
        </w:rPr>
        <w:t>1.合同经甲乙双方法定代表人、负责人、自然人或相应的授权代表签字并加盖投标人公章后生效。</w:t>
      </w:r>
    </w:p>
    <w:p w:rsidR="005C2A05" w:rsidRPr="006F110B" w:rsidRDefault="005C2A05" w:rsidP="005C2A05">
      <w:pPr>
        <w:spacing w:line="400" w:lineRule="exact"/>
        <w:ind w:firstLineChars="200" w:firstLine="440"/>
        <w:rPr>
          <w:szCs w:val="21"/>
        </w:rPr>
      </w:pPr>
      <w:r w:rsidRPr="006F110B">
        <w:rPr>
          <w:rFonts w:hint="eastAsia"/>
          <w:szCs w:val="21"/>
        </w:rPr>
        <w:t>2.合同执行中涉及采购资金和采购内容修改或补充的，需经桂林市财政部门审批，并签订书面补充协议报</w:t>
      </w:r>
      <w:r w:rsidR="00B267B5" w:rsidRPr="006F110B">
        <w:rPr>
          <w:rFonts w:hint="eastAsia"/>
          <w:szCs w:val="21"/>
        </w:rPr>
        <w:t>灌阳</w:t>
      </w:r>
      <w:r w:rsidRPr="006F110B">
        <w:rPr>
          <w:rFonts w:hint="eastAsia"/>
          <w:szCs w:val="21"/>
        </w:rPr>
        <w:t>县政府采购办公室备案，方可作为主合同不可分割的一部分。</w:t>
      </w:r>
    </w:p>
    <w:p w:rsidR="005C2A05" w:rsidRPr="006F110B" w:rsidRDefault="005C2A05" w:rsidP="005C2A05">
      <w:pPr>
        <w:spacing w:line="400" w:lineRule="exact"/>
        <w:ind w:left="435"/>
        <w:rPr>
          <w:szCs w:val="21"/>
        </w:rPr>
      </w:pPr>
      <w:r w:rsidRPr="006F110B">
        <w:rPr>
          <w:rFonts w:hint="eastAsia"/>
          <w:szCs w:val="21"/>
        </w:rPr>
        <w:t>3.本合同未尽事宜，遵照《合同法》有关条文执行。</w:t>
      </w:r>
    </w:p>
    <w:p w:rsidR="005C2A05" w:rsidRPr="006F110B" w:rsidRDefault="005C2A05" w:rsidP="005C2A05">
      <w:pPr>
        <w:spacing w:line="400" w:lineRule="exact"/>
        <w:ind w:firstLineChars="196" w:firstLine="433"/>
        <w:rPr>
          <w:b/>
          <w:szCs w:val="21"/>
        </w:rPr>
      </w:pPr>
      <w:r w:rsidRPr="006F110B">
        <w:rPr>
          <w:rFonts w:hint="eastAsia"/>
          <w:b/>
          <w:szCs w:val="21"/>
        </w:rPr>
        <w:t>第十五条  合同的变更、终止与转让</w:t>
      </w:r>
    </w:p>
    <w:p w:rsidR="005C2A05" w:rsidRPr="006F110B" w:rsidRDefault="005C2A05" w:rsidP="005C2A05">
      <w:pPr>
        <w:spacing w:line="400" w:lineRule="exact"/>
        <w:ind w:firstLineChars="200" w:firstLine="440"/>
        <w:rPr>
          <w:szCs w:val="21"/>
        </w:rPr>
      </w:pPr>
      <w:r w:rsidRPr="006F110B">
        <w:rPr>
          <w:rFonts w:hint="eastAsia"/>
          <w:szCs w:val="21"/>
        </w:rPr>
        <w:t>1.除《中华人民共和国政府采购法》第五十条规定的情形外，本合同一经签订，甲乙双方不得擅自变更，中止或终止。</w:t>
      </w:r>
    </w:p>
    <w:p w:rsidR="005C2A05" w:rsidRPr="006F110B" w:rsidRDefault="005C2A05" w:rsidP="005C2A05">
      <w:pPr>
        <w:spacing w:line="400" w:lineRule="exact"/>
        <w:ind w:left="420"/>
        <w:rPr>
          <w:szCs w:val="21"/>
        </w:rPr>
      </w:pPr>
      <w:r w:rsidRPr="006F110B">
        <w:rPr>
          <w:rFonts w:hint="eastAsia"/>
          <w:szCs w:val="21"/>
        </w:rPr>
        <w:t>2.乙方不得擅自转让(无进口资格的供应商委托进口货物除外)其应履行的合同义务。</w:t>
      </w:r>
    </w:p>
    <w:p w:rsidR="005C2A05" w:rsidRPr="006F110B" w:rsidRDefault="005C2A05" w:rsidP="005C2A05">
      <w:pPr>
        <w:spacing w:line="400" w:lineRule="exact"/>
        <w:ind w:firstLineChars="200" w:firstLine="442"/>
        <w:rPr>
          <w:b/>
          <w:szCs w:val="21"/>
        </w:rPr>
      </w:pPr>
      <w:r w:rsidRPr="006F110B">
        <w:rPr>
          <w:rFonts w:hint="eastAsia"/>
          <w:b/>
          <w:szCs w:val="21"/>
        </w:rPr>
        <w:t>第十六条  签订本合同依据：</w:t>
      </w:r>
    </w:p>
    <w:p w:rsidR="005C2A05" w:rsidRPr="006F110B" w:rsidRDefault="005C2A05" w:rsidP="005C2A05">
      <w:pPr>
        <w:spacing w:line="400" w:lineRule="exact"/>
        <w:ind w:left="420"/>
        <w:rPr>
          <w:szCs w:val="21"/>
        </w:rPr>
      </w:pPr>
      <w:r w:rsidRPr="006F110B">
        <w:rPr>
          <w:rFonts w:hint="eastAsia"/>
          <w:szCs w:val="21"/>
        </w:rPr>
        <w:t>1.招标文件；</w:t>
      </w:r>
    </w:p>
    <w:p w:rsidR="005C2A05" w:rsidRPr="006F110B" w:rsidRDefault="005C2A05" w:rsidP="005C2A05">
      <w:pPr>
        <w:spacing w:line="400" w:lineRule="exact"/>
        <w:ind w:left="420"/>
        <w:rPr>
          <w:szCs w:val="21"/>
        </w:rPr>
      </w:pPr>
      <w:r w:rsidRPr="006F110B">
        <w:rPr>
          <w:rFonts w:hint="eastAsia"/>
          <w:szCs w:val="21"/>
        </w:rPr>
        <w:t>2.乙方提供的投标（或应答）文件；</w:t>
      </w:r>
    </w:p>
    <w:p w:rsidR="005C2A05" w:rsidRPr="006F110B" w:rsidRDefault="005C2A05" w:rsidP="005C2A05">
      <w:pPr>
        <w:spacing w:line="400" w:lineRule="exact"/>
        <w:ind w:left="420"/>
        <w:rPr>
          <w:szCs w:val="21"/>
        </w:rPr>
      </w:pPr>
      <w:r w:rsidRPr="006F110B">
        <w:rPr>
          <w:rFonts w:hint="eastAsia"/>
          <w:szCs w:val="21"/>
        </w:rPr>
        <w:t>3.售后服务承诺书；</w:t>
      </w:r>
    </w:p>
    <w:p w:rsidR="005C2A05" w:rsidRPr="006F110B" w:rsidRDefault="005C2A05" w:rsidP="005C2A05">
      <w:pPr>
        <w:spacing w:line="400" w:lineRule="exact"/>
        <w:ind w:left="420"/>
        <w:rPr>
          <w:szCs w:val="21"/>
        </w:rPr>
      </w:pPr>
      <w:r w:rsidRPr="006F110B">
        <w:rPr>
          <w:rFonts w:hint="eastAsia"/>
          <w:szCs w:val="21"/>
        </w:rPr>
        <w:t>4.中标通知书。</w:t>
      </w:r>
    </w:p>
    <w:p w:rsidR="005C2A05" w:rsidRPr="006F110B" w:rsidRDefault="005C2A05" w:rsidP="005C2A05">
      <w:pPr>
        <w:spacing w:line="400" w:lineRule="exact"/>
        <w:ind w:left="420"/>
        <w:rPr>
          <w:szCs w:val="21"/>
        </w:rPr>
      </w:pPr>
    </w:p>
    <w:p w:rsidR="005C2A05" w:rsidRPr="006F110B" w:rsidRDefault="005C2A05" w:rsidP="005C2A05">
      <w:pPr>
        <w:spacing w:line="400" w:lineRule="exact"/>
        <w:ind w:firstLineChars="200" w:firstLine="440"/>
      </w:pPr>
      <w:r w:rsidRPr="006F110B">
        <w:rPr>
          <w:rFonts w:hint="eastAsia"/>
          <w:szCs w:val="21"/>
        </w:rPr>
        <w:t>本合同甲乙双方签字盖章后生效，一式四份，具有同等法律效力，甲、乙双方各一份。</w:t>
      </w:r>
      <w:r w:rsidRPr="006F110B">
        <w:rPr>
          <w:rFonts w:hint="eastAsia"/>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sidR="00B267B5" w:rsidRPr="006F110B">
        <w:rPr>
          <w:rFonts w:hint="eastAsia"/>
        </w:rPr>
        <w:t>灌阳</w:t>
      </w:r>
      <w:r w:rsidRPr="006F110B">
        <w:rPr>
          <w:rFonts w:hint="eastAsia"/>
        </w:rPr>
        <w:t>县政府采购办公室备案，一份由采购代理机构存档。</w:t>
      </w:r>
    </w:p>
    <w:p w:rsidR="005C2A05" w:rsidRPr="006F110B" w:rsidRDefault="005C2A05" w:rsidP="005C2A05">
      <w:pPr>
        <w:spacing w:line="400" w:lineRule="exact"/>
        <w:ind w:firstLineChars="200" w:firstLine="440"/>
        <w:rPr>
          <w:szCs w:val="21"/>
        </w:rPr>
      </w:pPr>
    </w:p>
    <w:p w:rsidR="005C2A05" w:rsidRPr="006F110B" w:rsidRDefault="005C2A05" w:rsidP="005C2A05">
      <w:pPr>
        <w:spacing w:line="400" w:lineRule="exact"/>
        <w:rPr>
          <w:szCs w:val="21"/>
          <w:u w:val="single"/>
        </w:rPr>
      </w:pPr>
      <w:r w:rsidRPr="006F110B">
        <w:rPr>
          <w:rFonts w:hint="eastAsia"/>
          <w:szCs w:val="21"/>
        </w:rPr>
        <w:t>甲方（公章）：</w:t>
      </w:r>
      <w:r w:rsidRPr="006F110B">
        <w:rPr>
          <w:rFonts w:hint="eastAsia"/>
          <w:szCs w:val="21"/>
          <w:u w:val="single"/>
        </w:rPr>
        <w:t xml:space="preserve">                          </w:t>
      </w:r>
      <w:r w:rsidRPr="006F110B">
        <w:rPr>
          <w:rFonts w:hint="eastAsia"/>
          <w:szCs w:val="21"/>
        </w:rPr>
        <w:t xml:space="preserve">     乙方（公章，自然人除外）：</w:t>
      </w:r>
      <w:r w:rsidRPr="006F110B">
        <w:rPr>
          <w:rFonts w:hint="eastAsia"/>
          <w:szCs w:val="21"/>
          <w:u w:val="single"/>
        </w:rPr>
        <w:t xml:space="preserve">                           </w:t>
      </w:r>
    </w:p>
    <w:p w:rsidR="005C2A05" w:rsidRPr="006F110B" w:rsidRDefault="005C2A05" w:rsidP="005C2A05">
      <w:pPr>
        <w:spacing w:line="400" w:lineRule="exact"/>
        <w:ind w:left="4840" w:hangingChars="2200" w:hanging="4840"/>
        <w:rPr>
          <w:szCs w:val="21"/>
          <w:u w:val="single"/>
        </w:rPr>
      </w:pPr>
      <w:r w:rsidRPr="006F110B">
        <w:rPr>
          <w:rFonts w:hint="eastAsia"/>
          <w:szCs w:val="21"/>
        </w:rPr>
        <w:t>法定代表人签字：</w:t>
      </w:r>
      <w:r w:rsidRPr="006F110B">
        <w:rPr>
          <w:rFonts w:hint="eastAsia"/>
          <w:szCs w:val="21"/>
          <w:u w:val="single"/>
        </w:rPr>
        <w:t xml:space="preserve">                      </w:t>
      </w:r>
      <w:r w:rsidRPr="006F110B">
        <w:rPr>
          <w:rFonts w:hint="eastAsia"/>
          <w:szCs w:val="21"/>
        </w:rPr>
        <w:t xml:space="preserve">      </w:t>
      </w:r>
      <w:r w:rsidRPr="006F110B">
        <w:rPr>
          <w:rFonts w:hint="eastAsia"/>
        </w:rPr>
        <w:t>法定代表人（负责人、自然人）签字（属自然人的应在签名处加盖大拇指指印）</w:t>
      </w:r>
      <w:r w:rsidRPr="006F110B">
        <w:rPr>
          <w:rFonts w:hint="eastAsia"/>
          <w:szCs w:val="21"/>
        </w:rPr>
        <w:t>：</w:t>
      </w:r>
      <w:r w:rsidRPr="006F110B">
        <w:rPr>
          <w:rFonts w:hint="eastAsia"/>
          <w:szCs w:val="21"/>
          <w:u w:val="single"/>
        </w:rPr>
        <w:t xml:space="preserve">                                 </w:t>
      </w:r>
    </w:p>
    <w:p w:rsidR="005C2A05" w:rsidRPr="006F110B" w:rsidRDefault="005C2A05" w:rsidP="005C2A05">
      <w:pPr>
        <w:tabs>
          <w:tab w:val="left" w:pos="4680"/>
        </w:tabs>
        <w:spacing w:line="400" w:lineRule="exact"/>
        <w:rPr>
          <w:szCs w:val="21"/>
          <w:u w:val="single"/>
        </w:rPr>
      </w:pPr>
      <w:r w:rsidRPr="006F110B">
        <w:rPr>
          <w:rFonts w:hint="eastAsia"/>
          <w:szCs w:val="21"/>
        </w:rPr>
        <w:t>委托代理人：</w:t>
      </w:r>
      <w:r w:rsidRPr="006F110B">
        <w:rPr>
          <w:rFonts w:hint="eastAsia"/>
          <w:szCs w:val="21"/>
          <w:u w:val="single"/>
        </w:rPr>
        <w:t xml:space="preserve">                           </w:t>
      </w:r>
      <w:r w:rsidRPr="006F110B">
        <w:rPr>
          <w:rFonts w:hint="eastAsia"/>
          <w:szCs w:val="21"/>
        </w:rPr>
        <w:t xml:space="preserve">     委托代理人：</w:t>
      </w:r>
      <w:r w:rsidRPr="006F110B">
        <w:rPr>
          <w:rFonts w:hint="eastAsia"/>
          <w:szCs w:val="21"/>
          <w:u w:val="single"/>
        </w:rPr>
        <w:t xml:space="preserve">                                 </w:t>
      </w:r>
    </w:p>
    <w:p w:rsidR="005C2A05" w:rsidRPr="006F110B" w:rsidRDefault="005C2A05" w:rsidP="005C2A05">
      <w:pPr>
        <w:tabs>
          <w:tab w:val="left" w:pos="5040"/>
        </w:tabs>
        <w:spacing w:line="400" w:lineRule="exact"/>
        <w:rPr>
          <w:szCs w:val="21"/>
          <w:u w:val="single"/>
        </w:rPr>
      </w:pPr>
      <w:r w:rsidRPr="006F110B">
        <w:rPr>
          <w:rFonts w:hint="eastAsia"/>
          <w:szCs w:val="21"/>
        </w:rPr>
        <w:t>电  话：</w:t>
      </w:r>
      <w:r w:rsidRPr="006F110B">
        <w:rPr>
          <w:rFonts w:hint="eastAsia"/>
          <w:szCs w:val="21"/>
          <w:u w:val="single"/>
        </w:rPr>
        <w:t xml:space="preserve">                               </w:t>
      </w:r>
      <w:r w:rsidRPr="006F110B">
        <w:rPr>
          <w:rFonts w:hint="eastAsia"/>
          <w:szCs w:val="21"/>
        </w:rPr>
        <w:t xml:space="preserve">     电   话： </w:t>
      </w:r>
      <w:r w:rsidRPr="006F110B">
        <w:rPr>
          <w:rFonts w:hint="eastAsia"/>
          <w:szCs w:val="21"/>
          <w:u w:val="single"/>
        </w:rPr>
        <w:t xml:space="preserve">                                  </w:t>
      </w:r>
    </w:p>
    <w:p w:rsidR="005C2A05" w:rsidRPr="006F110B" w:rsidRDefault="005C2A05" w:rsidP="005C2A05">
      <w:pPr>
        <w:tabs>
          <w:tab w:val="left" w:pos="5040"/>
        </w:tabs>
        <w:spacing w:line="400" w:lineRule="exact"/>
        <w:rPr>
          <w:szCs w:val="21"/>
        </w:rPr>
      </w:pPr>
      <w:r w:rsidRPr="006F110B">
        <w:rPr>
          <w:rFonts w:hint="eastAsia"/>
          <w:szCs w:val="21"/>
        </w:rPr>
        <w:t>开户名称：</w:t>
      </w:r>
      <w:r w:rsidRPr="006F110B">
        <w:rPr>
          <w:rFonts w:hint="eastAsia"/>
          <w:szCs w:val="21"/>
          <w:u w:val="single"/>
        </w:rPr>
        <w:t xml:space="preserve">                             </w:t>
      </w:r>
      <w:r w:rsidRPr="006F110B">
        <w:rPr>
          <w:rFonts w:hint="eastAsia"/>
          <w:szCs w:val="21"/>
        </w:rPr>
        <w:t xml:space="preserve">     开户名称：</w:t>
      </w:r>
      <w:r w:rsidRPr="006F110B">
        <w:rPr>
          <w:rFonts w:hint="eastAsia"/>
          <w:szCs w:val="21"/>
          <w:u w:val="single"/>
        </w:rPr>
        <w:t xml:space="preserve">                                   </w:t>
      </w:r>
      <w:r w:rsidRPr="006F110B">
        <w:rPr>
          <w:rFonts w:hint="eastAsia"/>
          <w:szCs w:val="21"/>
        </w:rPr>
        <w:t xml:space="preserve">     </w:t>
      </w:r>
    </w:p>
    <w:p w:rsidR="005C2A05" w:rsidRPr="006F110B" w:rsidRDefault="005C2A05" w:rsidP="005C2A05">
      <w:pPr>
        <w:tabs>
          <w:tab w:val="left" w:pos="5040"/>
        </w:tabs>
        <w:spacing w:line="400" w:lineRule="exact"/>
        <w:rPr>
          <w:szCs w:val="21"/>
        </w:rPr>
      </w:pPr>
      <w:r w:rsidRPr="006F110B">
        <w:rPr>
          <w:rFonts w:hint="eastAsia"/>
          <w:szCs w:val="21"/>
        </w:rPr>
        <w:t>开户银行：</w:t>
      </w:r>
      <w:r w:rsidRPr="006F110B">
        <w:rPr>
          <w:rFonts w:hint="eastAsia"/>
          <w:szCs w:val="21"/>
          <w:u w:val="single"/>
        </w:rPr>
        <w:t xml:space="preserve">                             </w:t>
      </w:r>
      <w:r w:rsidRPr="006F110B">
        <w:rPr>
          <w:rFonts w:hint="eastAsia"/>
          <w:szCs w:val="21"/>
        </w:rPr>
        <w:t xml:space="preserve">     开户银行：</w:t>
      </w:r>
      <w:r w:rsidRPr="006F110B">
        <w:rPr>
          <w:rFonts w:hint="eastAsia"/>
          <w:szCs w:val="21"/>
          <w:u w:val="single"/>
        </w:rPr>
        <w:t xml:space="preserve">                                   </w:t>
      </w:r>
      <w:r w:rsidRPr="006F110B">
        <w:rPr>
          <w:rFonts w:hint="eastAsia"/>
          <w:szCs w:val="21"/>
        </w:rPr>
        <w:t xml:space="preserve">     </w:t>
      </w:r>
    </w:p>
    <w:p w:rsidR="005C2A05" w:rsidRPr="006F110B" w:rsidRDefault="005C2A05" w:rsidP="005C2A05">
      <w:pPr>
        <w:tabs>
          <w:tab w:val="left" w:pos="5040"/>
        </w:tabs>
        <w:spacing w:line="400" w:lineRule="exact"/>
        <w:rPr>
          <w:szCs w:val="21"/>
        </w:rPr>
      </w:pPr>
      <w:r w:rsidRPr="006F110B">
        <w:rPr>
          <w:rFonts w:hint="eastAsia"/>
          <w:szCs w:val="21"/>
        </w:rPr>
        <w:t>银行账号：</w:t>
      </w:r>
      <w:r w:rsidRPr="006F110B">
        <w:rPr>
          <w:rFonts w:hint="eastAsia"/>
          <w:szCs w:val="21"/>
          <w:u w:val="single"/>
        </w:rPr>
        <w:t xml:space="preserve">                             </w:t>
      </w:r>
      <w:r w:rsidRPr="006F110B">
        <w:rPr>
          <w:rFonts w:hint="eastAsia"/>
          <w:szCs w:val="21"/>
        </w:rPr>
        <w:t xml:space="preserve">     银行账号：</w:t>
      </w:r>
      <w:r w:rsidRPr="006F110B">
        <w:rPr>
          <w:rFonts w:hint="eastAsia"/>
          <w:szCs w:val="21"/>
          <w:u w:val="single"/>
        </w:rPr>
        <w:t xml:space="preserve">                                  </w:t>
      </w:r>
      <w:r w:rsidRPr="006F110B">
        <w:rPr>
          <w:rFonts w:hint="eastAsia"/>
          <w:szCs w:val="21"/>
        </w:rPr>
        <w:t xml:space="preserve">     </w:t>
      </w:r>
    </w:p>
    <w:p w:rsidR="005C2A05" w:rsidRPr="006F110B" w:rsidRDefault="005C2A05" w:rsidP="005C2A05">
      <w:pPr>
        <w:tabs>
          <w:tab w:val="left" w:pos="5040"/>
        </w:tabs>
        <w:spacing w:line="400" w:lineRule="exact"/>
        <w:rPr>
          <w:szCs w:val="21"/>
        </w:rPr>
      </w:pPr>
      <w:r w:rsidRPr="006F110B">
        <w:rPr>
          <w:rFonts w:hint="eastAsia"/>
          <w:szCs w:val="21"/>
        </w:rPr>
        <w:t>日    期：</w:t>
      </w:r>
      <w:r w:rsidRPr="006F110B">
        <w:rPr>
          <w:rFonts w:hint="eastAsia"/>
          <w:szCs w:val="21"/>
          <w:u w:val="single"/>
        </w:rPr>
        <w:t xml:space="preserve">                             </w:t>
      </w:r>
      <w:r w:rsidRPr="006F110B">
        <w:rPr>
          <w:rFonts w:hint="eastAsia"/>
          <w:szCs w:val="21"/>
        </w:rPr>
        <w:t xml:space="preserve">     日    期：</w:t>
      </w:r>
      <w:r w:rsidRPr="006F110B">
        <w:rPr>
          <w:rFonts w:hint="eastAsia"/>
          <w:szCs w:val="21"/>
          <w:u w:val="single"/>
        </w:rPr>
        <w:t xml:space="preserve">                                   </w:t>
      </w:r>
      <w:r w:rsidRPr="006F110B">
        <w:rPr>
          <w:rFonts w:hint="eastAsia"/>
          <w:szCs w:val="21"/>
        </w:rPr>
        <w:t xml:space="preserve">     </w:t>
      </w:r>
    </w:p>
    <w:p w:rsidR="005C2A05" w:rsidRPr="006F110B" w:rsidRDefault="005C2A05" w:rsidP="005C2A05"/>
    <w:p w:rsidR="005C2A05" w:rsidRPr="006F110B" w:rsidRDefault="005C2A05" w:rsidP="005C2A05">
      <w:pPr>
        <w:tabs>
          <w:tab w:val="left" w:pos="5040"/>
        </w:tabs>
        <w:spacing w:line="400" w:lineRule="exact"/>
        <w:rPr>
          <w:szCs w:val="21"/>
        </w:rPr>
      </w:pPr>
      <w:r w:rsidRPr="006F110B">
        <w:rPr>
          <w:rFonts w:hint="eastAsia"/>
          <w:szCs w:val="21"/>
        </w:rPr>
        <w:t xml:space="preserve">    </w:t>
      </w:r>
    </w:p>
    <w:p w:rsidR="005C2A05" w:rsidRPr="006F110B" w:rsidRDefault="005C2A05" w:rsidP="005C2A05">
      <w:pPr>
        <w:tabs>
          <w:tab w:val="left" w:pos="5040"/>
        </w:tabs>
        <w:spacing w:line="400" w:lineRule="exact"/>
        <w:rPr>
          <w:szCs w:val="21"/>
        </w:rPr>
      </w:pPr>
    </w:p>
    <w:p w:rsidR="005C2A05" w:rsidRPr="006F110B" w:rsidRDefault="005C2A05" w:rsidP="005C2A05">
      <w:pPr>
        <w:tabs>
          <w:tab w:val="left" w:pos="5040"/>
        </w:tabs>
        <w:spacing w:line="400" w:lineRule="exact"/>
        <w:rPr>
          <w:szCs w:val="21"/>
        </w:rPr>
      </w:pPr>
    </w:p>
    <w:p w:rsidR="005C2A05" w:rsidRPr="006F110B" w:rsidRDefault="005C2A05" w:rsidP="005C2A05">
      <w:pPr>
        <w:tabs>
          <w:tab w:val="left" w:pos="5040"/>
        </w:tabs>
        <w:spacing w:line="320" w:lineRule="exact"/>
        <w:rPr>
          <w:szCs w:val="21"/>
        </w:rPr>
      </w:pPr>
    </w:p>
    <w:p w:rsidR="00302CCD" w:rsidRPr="006F110B" w:rsidRDefault="00302CCD">
      <w:pPr>
        <w:spacing w:line="357" w:lineRule="auto"/>
        <w:sectPr w:rsidR="00302CCD" w:rsidRPr="006F110B">
          <w:pgSz w:w="11910" w:h="16840"/>
          <w:pgMar w:top="1180" w:right="1060" w:bottom="900" w:left="920" w:header="0" w:footer="640" w:gutter="0"/>
          <w:cols w:space="720"/>
        </w:sectPr>
      </w:pPr>
    </w:p>
    <w:p w:rsidR="00302CCD" w:rsidRPr="006F110B" w:rsidRDefault="00A41229">
      <w:pPr>
        <w:pStyle w:val="1"/>
        <w:spacing w:before="42"/>
        <w:ind w:right="47"/>
        <w:jc w:val="center"/>
      </w:pPr>
      <w:bookmarkStart w:id="32" w:name="_TOC_250000"/>
      <w:bookmarkEnd w:id="32"/>
      <w:r w:rsidRPr="006F110B">
        <w:rPr>
          <w:rFonts w:hint="eastAsia"/>
        </w:rPr>
        <w:lastRenderedPageBreak/>
        <w:t>第六章 响应文件（格式）</w:t>
      </w:r>
    </w:p>
    <w:p w:rsidR="00302CCD" w:rsidRPr="006F110B" w:rsidRDefault="00302CCD">
      <w:pPr>
        <w:pStyle w:val="a3"/>
        <w:rPr>
          <w:b/>
          <w:sz w:val="32"/>
        </w:rPr>
      </w:pPr>
    </w:p>
    <w:p w:rsidR="00302CCD" w:rsidRPr="006F110B" w:rsidRDefault="00302CCD">
      <w:pPr>
        <w:pStyle w:val="a3"/>
        <w:spacing w:before="4"/>
        <w:rPr>
          <w:b/>
          <w:sz w:val="40"/>
        </w:rPr>
      </w:pPr>
    </w:p>
    <w:p w:rsidR="00302CCD" w:rsidRPr="006F110B" w:rsidRDefault="00302CCD">
      <w:pPr>
        <w:pStyle w:val="a3"/>
        <w:rPr>
          <w:b/>
          <w:sz w:val="32"/>
        </w:rPr>
      </w:pPr>
    </w:p>
    <w:p w:rsidR="00302CCD" w:rsidRPr="006F110B" w:rsidRDefault="00302CCD">
      <w:pPr>
        <w:pStyle w:val="a3"/>
        <w:spacing w:before="9"/>
        <w:rPr>
          <w:b/>
          <w:sz w:val="25"/>
        </w:rPr>
      </w:pPr>
    </w:p>
    <w:p w:rsidR="00302CCD" w:rsidRPr="006F110B" w:rsidRDefault="00A41229">
      <w:pPr>
        <w:pStyle w:val="2"/>
        <w:ind w:firstLine="0"/>
        <w:jc w:val="center"/>
      </w:pPr>
      <w:r w:rsidRPr="006F110B">
        <w:rPr>
          <w:rFonts w:hint="eastAsia"/>
        </w:rPr>
        <w:t>响 应 文 件</w:t>
      </w:r>
    </w:p>
    <w:p w:rsidR="006A4E0C" w:rsidRPr="006F110B" w:rsidRDefault="006A4E0C" w:rsidP="006A4E0C">
      <w:r w:rsidRPr="006F110B">
        <w:rPr>
          <w:rFonts w:hint="eastAsia"/>
        </w:rPr>
        <w:t xml:space="preserve">                                     </w:t>
      </w:r>
    </w:p>
    <w:p w:rsidR="006A4E0C" w:rsidRPr="006F110B" w:rsidRDefault="006A4E0C" w:rsidP="006A4E0C">
      <w:r w:rsidRPr="006F110B">
        <w:t xml:space="preserve">                                       </w:t>
      </w:r>
      <w:r w:rsidRPr="006F110B">
        <w:rPr>
          <w:rFonts w:hint="eastAsia"/>
        </w:rPr>
        <w:t>（正/副本）</w:t>
      </w:r>
    </w:p>
    <w:p w:rsidR="00302CCD" w:rsidRPr="006F110B" w:rsidRDefault="00302CCD">
      <w:pPr>
        <w:pStyle w:val="a3"/>
        <w:rPr>
          <w:sz w:val="32"/>
        </w:rPr>
      </w:pPr>
    </w:p>
    <w:p w:rsidR="00302CCD" w:rsidRPr="006F110B" w:rsidRDefault="00A41229">
      <w:pPr>
        <w:pStyle w:val="7"/>
        <w:spacing w:before="237"/>
      </w:pPr>
      <w:r w:rsidRPr="006F110B">
        <w:rPr>
          <w:rFonts w:hint="eastAsia"/>
        </w:rPr>
        <w:t>项目名称：</w:t>
      </w:r>
      <w:r w:rsidR="007C31FB" w:rsidRPr="006F110B">
        <w:rPr>
          <w:rFonts w:hint="eastAsia"/>
        </w:rPr>
        <w:t xml:space="preserve"> </w:t>
      </w:r>
    </w:p>
    <w:p w:rsidR="00302CCD" w:rsidRPr="006F110B" w:rsidRDefault="00302CCD">
      <w:pPr>
        <w:pStyle w:val="a3"/>
        <w:rPr>
          <w:sz w:val="24"/>
        </w:rPr>
      </w:pPr>
    </w:p>
    <w:p w:rsidR="00302CCD" w:rsidRPr="006F110B" w:rsidRDefault="00302CCD">
      <w:pPr>
        <w:pStyle w:val="a3"/>
        <w:rPr>
          <w:sz w:val="24"/>
        </w:rPr>
      </w:pPr>
    </w:p>
    <w:p w:rsidR="00302CCD" w:rsidRPr="006F110B" w:rsidRDefault="00302CCD">
      <w:pPr>
        <w:pStyle w:val="a3"/>
        <w:rPr>
          <w:sz w:val="24"/>
        </w:rPr>
      </w:pPr>
    </w:p>
    <w:p w:rsidR="00302CCD" w:rsidRPr="006F110B" w:rsidRDefault="00A41229">
      <w:pPr>
        <w:pStyle w:val="7"/>
        <w:spacing w:before="201"/>
      </w:pPr>
      <w:r w:rsidRPr="006F110B">
        <w:rPr>
          <w:rFonts w:hint="eastAsia"/>
        </w:rPr>
        <w:t>项目编号：</w:t>
      </w:r>
    </w:p>
    <w:p w:rsidR="00302CCD" w:rsidRPr="006F110B" w:rsidRDefault="00302CCD">
      <w:pPr>
        <w:pStyle w:val="a3"/>
        <w:rPr>
          <w:sz w:val="24"/>
        </w:rPr>
      </w:pPr>
    </w:p>
    <w:p w:rsidR="00302CCD" w:rsidRPr="006F110B" w:rsidRDefault="00302CCD">
      <w:pPr>
        <w:pStyle w:val="a3"/>
        <w:rPr>
          <w:sz w:val="24"/>
        </w:rPr>
      </w:pPr>
    </w:p>
    <w:p w:rsidR="00302CCD" w:rsidRPr="006F110B" w:rsidRDefault="00302CCD">
      <w:pPr>
        <w:pStyle w:val="a3"/>
        <w:rPr>
          <w:sz w:val="24"/>
        </w:rPr>
      </w:pPr>
    </w:p>
    <w:p w:rsidR="00302CCD" w:rsidRPr="006F110B" w:rsidRDefault="00302CCD">
      <w:pPr>
        <w:pStyle w:val="a3"/>
        <w:rPr>
          <w:sz w:val="24"/>
        </w:rPr>
      </w:pPr>
    </w:p>
    <w:p w:rsidR="00302CCD" w:rsidRPr="006F110B" w:rsidRDefault="00302CCD">
      <w:pPr>
        <w:pStyle w:val="a3"/>
        <w:spacing w:before="11"/>
        <w:rPr>
          <w:sz w:val="20"/>
        </w:rPr>
      </w:pPr>
    </w:p>
    <w:p w:rsidR="00302CCD" w:rsidRPr="006F110B" w:rsidRDefault="00A41229">
      <w:pPr>
        <w:pStyle w:val="7"/>
      </w:pPr>
      <w:r w:rsidRPr="006F110B">
        <w:rPr>
          <w:rFonts w:hint="eastAsia"/>
        </w:rPr>
        <w:t>采购代理机构：</w:t>
      </w:r>
      <w:r w:rsidR="005C2A05" w:rsidRPr="006F110B">
        <w:rPr>
          <w:rFonts w:hint="eastAsia"/>
        </w:rPr>
        <w:t>汇龙工程</w:t>
      </w:r>
      <w:r w:rsidR="005C2A05" w:rsidRPr="006F110B">
        <w:t>咨询有限公司</w:t>
      </w:r>
    </w:p>
    <w:p w:rsidR="00302CCD" w:rsidRPr="006F110B" w:rsidRDefault="00302CCD">
      <w:pPr>
        <w:pStyle w:val="a3"/>
        <w:rPr>
          <w:sz w:val="24"/>
        </w:rPr>
      </w:pPr>
    </w:p>
    <w:p w:rsidR="00302CCD" w:rsidRPr="006F110B" w:rsidRDefault="00302CCD">
      <w:pPr>
        <w:pStyle w:val="a3"/>
        <w:rPr>
          <w:sz w:val="24"/>
        </w:rPr>
      </w:pPr>
    </w:p>
    <w:p w:rsidR="00302CCD" w:rsidRPr="006F110B" w:rsidRDefault="00302CCD">
      <w:pPr>
        <w:pStyle w:val="a3"/>
        <w:rPr>
          <w:sz w:val="24"/>
        </w:rPr>
      </w:pPr>
    </w:p>
    <w:p w:rsidR="00302CCD" w:rsidRPr="006F110B" w:rsidRDefault="00A41229">
      <w:pPr>
        <w:pStyle w:val="7"/>
        <w:spacing w:before="203"/>
      </w:pPr>
      <w:r w:rsidRPr="006F110B">
        <w:rPr>
          <w:rFonts w:hint="eastAsia"/>
        </w:rPr>
        <w:t>供应商名称：</w:t>
      </w:r>
    </w:p>
    <w:p w:rsidR="006A4E0C" w:rsidRPr="006F110B" w:rsidRDefault="006A4E0C" w:rsidP="006A4E0C"/>
    <w:p w:rsidR="006A4E0C" w:rsidRPr="006F110B" w:rsidRDefault="006A4E0C" w:rsidP="006A4E0C"/>
    <w:p w:rsidR="006A4E0C" w:rsidRPr="006F110B" w:rsidRDefault="006A4E0C" w:rsidP="006A4E0C"/>
    <w:p w:rsidR="006A4E0C" w:rsidRPr="006F110B" w:rsidRDefault="006A4E0C" w:rsidP="006A4E0C"/>
    <w:p w:rsidR="006A4E0C" w:rsidRPr="006F110B" w:rsidRDefault="006A4E0C" w:rsidP="006A4E0C">
      <w:r w:rsidRPr="006F110B">
        <w:rPr>
          <w:rFonts w:hint="eastAsia"/>
        </w:rPr>
        <w:t xml:space="preserve">         日  期</w:t>
      </w:r>
      <w:r w:rsidRPr="006F110B">
        <w:t>：</w:t>
      </w:r>
    </w:p>
    <w:p w:rsidR="00302CCD" w:rsidRPr="006F110B" w:rsidRDefault="00302CCD">
      <w:pPr>
        <w:sectPr w:rsidR="00302CCD" w:rsidRPr="006F110B">
          <w:pgSz w:w="11910" w:h="16840"/>
          <w:pgMar w:top="1200" w:right="1060" w:bottom="900" w:left="920" w:header="0" w:footer="640" w:gutter="0"/>
          <w:cols w:space="720"/>
        </w:sectPr>
      </w:pPr>
    </w:p>
    <w:p w:rsidR="00302CCD" w:rsidRPr="006F110B" w:rsidRDefault="00302CCD">
      <w:pPr>
        <w:pStyle w:val="a3"/>
        <w:rPr>
          <w:b/>
          <w:sz w:val="32"/>
        </w:rPr>
      </w:pPr>
    </w:p>
    <w:p w:rsidR="00302CCD" w:rsidRPr="006F110B" w:rsidRDefault="00C60EE1">
      <w:pPr>
        <w:pStyle w:val="a3"/>
        <w:spacing w:before="8"/>
        <w:rPr>
          <w:b/>
          <w:sz w:val="29"/>
        </w:rPr>
      </w:pPr>
      <w:r w:rsidRPr="006F110B">
        <w:rPr>
          <w:rFonts w:hint="eastAsia"/>
          <w:b/>
          <w:sz w:val="29"/>
        </w:rPr>
        <w:t xml:space="preserve">                             </w:t>
      </w:r>
      <w:r w:rsidR="00CD0F46" w:rsidRPr="006F110B">
        <w:rPr>
          <w:b/>
          <w:sz w:val="29"/>
        </w:rPr>
        <w:t xml:space="preserve">   </w:t>
      </w:r>
      <w:r w:rsidRPr="006F110B">
        <w:rPr>
          <w:rFonts w:hint="eastAsia"/>
          <w:b/>
          <w:sz w:val="29"/>
        </w:rPr>
        <w:t>目录</w:t>
      </w:r>
    </w:p>
    <w:p w:rsidR="00C60EE1" w:rsidRPr="006F110B" w:rsidRDefault="00C60EE1">
      <w:pPr>
        <w:pStyle w:val="a3"/>
        <w:spacing w:before="8"/>
        <w:rPr>
          <w:b/>
          <w:sz w:val="29"/>
        </w:rPr>
      </w:pPr>
    </w:p>
    <w:p w:rsidR="00302CCD" w:rsidRPr="006F110B" w:rsidRDefault="00A41229">
      <w:pPr>
        <w:spacing w:before="1"/>
        <w:ind w:left="212"/>
        <w:rPr>
          <w:b/>
          <w:sz w:val="32"/>
        </w:rPr>
      </w:pPr>
      <w:r w:rsidRPr="006F110B">
        <w:rPr>
          <w:rFonts w:hint="eastAsia"/>
          <w:b/>
          <w:sz w:val="24"/>
        </w:rPr>
        <w:t>（一）</w:t>
      </w:r>
      <w:r w:rsidRPr="006F110B">
        <w:rPr>
          <w:rFonts w:hint="eastAsia"/>
          <w:b/>
          <w:sz w:val="32"/>
        </w:rPr>
        <w:t>资格性响应证明材料</w:t>
      </w:r>
    </w:p>
    <w:p w:rsidR="00302CCD" w:rsidRPr="006F110B" w:rsidRDefault="00C60EE1">
      <w:pPr>
        <w:pStyle w:val="a3"/>
        <w:rPr>
          <w:sz w:val="24"/>
          <w:szCs w:val="24"/>
        </w:rPr>
      </w:pPr>
      <w:r w:rsidRPr="006F110B">
        <w:rPr>
          <w:rFonts w:hint="eastAsia"/>
          <w:b/>
          <w:sz w:val="32"/>
        </w:rPr>
        <w:t xml:space="preserve">     </w:t>
      </w:r>
      <w:r w:rsidRPr="006F110B">
        <w:rPr>
          <w:b/>
          <w:sz w:val="24"/>
          <w:szCs w:val="24"/>
        </w:rPr>
        <w:t xml:space="preserve"> </w:t>
      </w:r>
      <w:r w:rsidRPr="006F110B">
        <w:rPr>
          <w:sz w:val="24"/>
          <w:szCs w:val="24"/>
        </w:rPr>
        <w:t>1.响应函</w:t>
      </w:r>
    </w:p>
    <w:p w:rsidR="00C60EE1" w:rsidRPr="006F110B" w:rsidRDefault="00C60EE1">
      <w:pPr>
        <w:pStyle w:val="a3"/>
        <w:rPr>
          <w:sz w:val="24"/>
          <w:szCs w:val="24"/>
        </w:rPr>
      </w:pPr>
      <w:r w:rsidRPr="006F110B">
        <w:rPr>
          <w:rFonts w:hint="eastAsia"/>
          <w:sz w:val="24"/>
          <w:szCs w:val="24"/>
        </w:rPr>
        <w:t xml:space="preserve">       </w:t>
      </w:r>
      <w:r w:rsidRPr="006F110B">
        <w:rPr>
          <w:sz w:val="24"/>
          <w:szCs w:val="24"/>
        </w:rPr>
        <w:t xml:space="preserve"> </w:t>
      </w:r>
      <w:r w:rsidRPr="006F110B">
        <w:rPr>
          <w:rFonts w:hint="eastAsia"/>
          <w:sz w:val="24"/>
          <w:szCs w:val="24"/>
        </w:rPr>
        <w:t>2.</w:t>
      </w:r>
      <w:r w:rsidRPr="006F110B">
        <w:rPr>
          <w:sz w:val="24"/>
          <w:szCs w:val="24"/>
        </w:rPr>
        <w:t>供应商相应的法定代表人、负责人、自然人身份证正反两面复印件</w:t>
      </w:r>
    </w:p>
    <w:p w:rsidR="00C60EE1" w:rsidRPr="006F110B" w:rsidRDefault="00C60EE1">
      <w:pPr>
        <w:pStyle w:val="a3"/>
        <w:rPr>
          <w:sz w:val="24"/>
          <w:szCs w:val="24"/>
        </w:rPr>
      </w:pPr>
      <w:r w:rsidRPr="006F110B">
        <w:rPr>
          <w:rFonts w:hint="eastAsia"/>
          <w:sz w:val="24"/>
          <w:szCs w:val="24"/>
        </w:rPr>
        <w:t xml:space="preserve">        3.</w:t>
      </w:r>
      <w:r w:rsidRPr="006F110B">
        <w:rPr>
          <w:sz w:val="24"/>
          <w:szCs w:val="24"/>
        </w:rPr>
        <w:t>供应商的授权委托书原件、委托代理人身份证正反面复印件</w:t>
      </w:r>
    </w:p>
    <w:p w:rsidR="00C60EE1" w:rsidRPr="006F110B" w:rsidRDefault="00C60EE1">
      <w:pPr>
        <w:pStyle w:val="a3"/>
        <w:rPr>
          <w:sz w:val="24"/>
          <w:szCs w:val="24"/>
        </w:rPr>
      </w:pPr>
      <w:r w:rsidRPr="006F110B">
        <w:rPr>
          <w:rFonts w:hint="eastAsia"/>
          <w:sz w:val="24"/>
          <w:szCs w:val="24"/>
        </w:rPr>
        <w:t xml:space="preserve">        4.</w:t>
      </w:r>
      <w:r w:rsidRPr="006F110B">
        <w:rPr>
          <w:sz w:val="24"/>
          <w:szCs w:val="24"/>
        </w:rPr>
        <w:t>竞标人参加政府采购活动前 3 年内在经营活动中没有重大违法记录的书面声明</w:t>
      </w:r>
    </w:p>
    <w:p w:rsidR="00C60EE1" w:rsidRPr="006F110B" w:rsidRDefault="00C60EE1">
      <w:pPr>
        <w:pStyle w:val="a3"/>
        <w:rPr>
          <w:sz w:val="24"/>
          <w:szCs w:val="24"/>
        </w:rPr>
      </w:pPr>
      <w:r w:rsidRPr="006F110B">
        <w:rPr>
          <w:rFonts w:hint="eastAsia"/>
          <w:sz w:val="24"/>
          <w:szCs w:val="24"/>
        </w:rPr>
        <w:t xml:space="preserve">        5.</w:t>
      </w:r>
      <w:r w:rsidRPr="006F110B">
        <w:rPr>
          <w:sz w:val="24"/>
          <w:szCs w:val="24"/>
        </w:rPr>
        <w:t>供应商的法人或者其他组织营业执照等证明文件</w:t>
      </w:r>
    </w:p>
    <w:p w:rsidR="00C60EE1" w:rsidRPr="006F110B" w:rsidRDefault="00C60EE1">
      <w:pPr>
        <w:pStyle w:val="a3"/>
        <w:rPr>
          <w:sz w:val="24"/>
          <w:szCs w:val="24"/>
        </w:rPr>
      </w:pPr>
      <w:r w:rsidRPr="006F110B">
        <w:rPr>
          <w:rFonts w:hint="eastAsia"/>
          <w:sz w:val="24"/>
          <w:szCs w:val="24"/>
        </w:rPr>
        <w:t xml:space="preserve">        6.</w:t>
      </w:r>
      <w:r w:rsidRPr="006F110B">
        <w:rPr>
          <w:sz w:val="24"/>
          <w:szCs w:val="24"/>
        </w:rPr>
        <w:t>磋商报价表</w:t>
      </w:r>
    </w:p>
    <w:p w:rsidR="003901C6" w:rsidRPr="006F110B" w:rsidRDefault="003901C6" w:rsidP="003901C6">
      <w:pPr>
        <w:pStyle w:val="a3"/>
        <w:ind w:firstLineChars="400" w:firstLine="960"/>
        <w:rPr>
          <w:sz w:val="24"/>
          <w:szCs w:val="24"/>
        </w:rPr>
      </w:pPr>
      <w:r w:rsidRPr="006F110B">
        <w:rPr>
          <w:rFonts w:hint="eastAsia"/>
          <w:sz w:val="24"/>
          <w:szCs w:val="24"/>
        </w:rPr>
        <w:t>7.技术规格偏离表（必须提供）</w:t>
      </w:r>
    </w:p>
    <w:p w:rsidR="00C60EE1" w:rsidRPr="006F110B" w:rsidRDefault="00C60EE1">
      <w:pPr>
        <w:pStyle w:val="a3"/>
        <w:rPr>
          <w:sz w:val="24"/>
          <w:szCs w:val="24"/>
        </w:rPr>
      </w:pPr>
      <w:r w:rsidRPr="006F110B">
        <w:rPr>
          <w:rFonts w:hint="eastAsia"/>
          <w:sz w:val="24"/>
          <w:szCs w:val="24"/>
        </w:rPr>
        <w:t xml:space="preserve">        </w:t>
      </w:r>
      <w:r w:rsidR="003901C6" w:rsidRPr="006F110B">
        <w:rPr>
          <w:sz w:val="24"/>
          <w:szCs w:val="24"/>
        </w:rPr>
        <w:t>8</w:t>
      </w:r>
      <w:r w:rsidRPr="006F110B">
        <w:rPr>
          <w:sz w:val="24"/>
          <w:szCs w:val="24"/>
        </w:rPr>
        <w:t>.针对本项目的</w:t>
      </w:r>
      <w:r w:rsidR="00ED7B61" w:rsidRPr="006F110B">
        <w:rPr>
          <w:rFonts w:hint="eastAsia"/>
          <w:sz w:val="24"/>
          <w:szCs w:val="24"/>
        </w:rPr>
        <w:t>目实施方案</w:t>
      </w:r>
    </w:p>
    <w:p w:rsidR="00C60EE1" w:rsidRPr="006F110B" w:rsidRDefault="003901C6" w:rsidP="00C60EE1">
      <w:pPr>
        <w:pStyle w:val="a3"/>
        <w:ind w:firstLineChars="400" w:firstLine="960"/>
        <w:rPr>
          <w:sz w:val="24"/>
          <w:szCs w:val="24"/>
        </w:rPr>
      </w:pPr>
      <w:r w:rsidRPr="006F110B">
        <w:rPr>
          <w:sz w:val="24"/>
          <w:szCs w:val="24"/>
        </w:rPr>
        <w:t>9</w:t>
      </w:r>
      <w:r w:rsidR="00C60EE1" w:rsidRPr="006F110B">
        <w:rPr>
          <w:rFonts w:hint="eastAsia"/>
          <w:sz w:val="24"/>
          <w:szCs w:val="24"/>
        </w:rPr>
        <w:t>.</w:t>
      </w:r>
      <w:r w:rsidR="00C60EE1" w:rsidRPr="006F110B">
        <w:rPr>
          <w:sz w:val="24"/>
          <w:szCs w:val="24"/>
        </w:rPr>
        <w:t>针对本项目的</w:t>
      </w:r>
      <w:r w:rsidR="00ED7B61" w:rsidRPr="006F110B">
        <w:rPr>
          <w:rFonts w:hint="eastAsia"/>
          <w:sz w:val="24"/>
          <w:szCs w:val="24"/>
        </w:rPr>
        <w:t>售后服务承诺书</w:t>
      </w:r>
    </w:p>
    <w:p w:rsidR="00C60EE1" w:rsidRPr="006F110B" w:rsidRDefault="003901C6" w:rsidP="00C60EE1">
      <w:pPr>
        <w:pStyle w:val="a3"/>
        <w:ind w:firstLineChars="400" w:firstLine="960"/>
        <w:rPr>
          <w:sz w:val="24"/>
          <w:szCs w:val="24"/>
        </w:rPr>
      </w:pPr>
      <w:r w:rsidRPr="006F110B">
        <w:rPr>
          <w:sz w:val="24"/>
          <w:szCs w:val="24"/>
        </w:rPr>
        <w:t>10</w:t>
      </w:r>
      <w:r w:rsidR="00C60EE1" w:rsidRPr="006F110B">
        <w:rPr>
          <w:rFonts w:hint="eastAsia"/>
          <w:sz w:val="24"/>
          <w:szCs w:val="24"/>
        </w:rPr>
        <w:t>.</w:t>
      </w:r>
      <w:r w:rsidR="00C60EE1" w:rsidRPr="006F110B">
        <w:rPr>
          <w:sz w:val="24"/>
          <w:szCs w:val="24"/>
        </w:rPr>
        <w:t>20</w:t>
      </w:r>
      <w:r w:rsidR="00BD63A9" w:rsidRPr="006F110B">
        <w:rPr>
          <w:sz w:val="24"/>
          <w:szCs w:val="24"/>
        </w:rPr>
        <w:t>20</w:t>
      </w:r>
      <w:r w:rsidR="00C60EE1" w:rsidRPr="006F110B">
        <w:rPr>
          <w:sz w:val="24"/>
          <w:szCs w:val="24"/>
        </w:rPr>
        <w:t>年以来具有同类项目业绩的相关证明材料</w:t>
      </w:r>
    </w:p>
    <w:p w:rsidR="00C60EE1" w:rsidRPr="006F110B" w:rsidRDefault="00C60EE1" w:rsidP="00C60EE1">
      <w:pPr>
        <w:pStyle w:val="a3"/>
        <w:ind w:firstLineChars="400" w:firstLine="960"/>
        <w:rPr>
          <w:sz w:val="24"/>
          <w:szCs w:val="24"/>
        </w:rPr>
      </w:pPr>
      <w:r w:rsidRPr="006F110B">
        <w:rPr>
          <w:rFonts w:hint="eastAsia"/>
          <w:sz w:val="24"/>
          <w:szCs w:val="24"/>
        </w:rPr>
        <w:t>1</w:t>
      </w:r>
      <w:r w:rsidR="003901C6" w:rsidRPr="006F110B">
        <w:rPr>
          <w:sz w:val="24"/>
          <w:szCs w:val="24"/>
        </w:rPr>
        <w:t>1</w:t>
      </w:r>
      <w:r w:rsidRPr="006F110B">
        <w:rPr>
          <w:rFonts w:hint="eastAsia"/>
          <w:sz w:val="24"/>
          <w:szCs w:val="24"/>
        </w:rPr>
        <w:t>.</w:t>
      </w:r>
      <w:r w:rsidRPr="006F110B">
        <w:rPr>
          <w:rFonts w:hint="eastAsia"/>
        </w:rPr>
        <w:t xml:space="preserve"> </w:t>
      </w:r>
      <w:r w:rsidRPr="006F110B">
        <w:rPr>
          <w:rFonts w:hint="eastAsia"/>
          <w:sz w:val="24"/>
          <w:szCs w:val="24"/>
        </w:rPr>
        <w:t>拟投入本项目人员表</w:t>
      </w:r>
    </w:p>
    <w:p w:rsidR="00C60EE1" w:rsidRPr="006F110B" w:rsidRDefault="00C60EE1" w:rsidP="00C60EE1">
      <w:pPr>
        <w:pStyle w:val="a3"/>
        <w:ind w:firstLineChars="400" w:firstLine="960"/>
        <w:rPr>
          <w:sz w:val="24"/>
          <w:szCs w:val="24"/>
        </w:rPr>
      </w:pPr>
      <w:r w:rsidRPr="006F110B">
        <w:rPr>
          <w:rFonts w:hint="eastAsia"/>
          <w:sz w:val="24"/>
          <w:szCs w:val="24"/>
        </w:rPr>
        <w:t>1</w:t>
      </w:r>
      <w:r w:rsidR="003901C6" w:rsidRPr="006F110B">
        <w:rPr>
          <w:sz w:val="24"/>
          <w:szCs w:val="24"/>
        </w:rPr>
        <w:t>2</w:t>
      </w:r>
      <w:r w:rsidRPr="006F110B">
        <w:rPr>
          <w:rFonts w:hint="eastAsia"/>
          <w:sz w:val="24"/>
          <w:szCs w:val="24"/>
        </w:rPr>
        <w:t>.</w:t>
      </w:r>
      <w:r w:rsidRPr="006F110B">
        <w:rPr>
          <w:rFonts w:hint="eastAsia"/>
        </w:rPr>
        <w:t xml:space="preserve"> </w:t>
      </w:r>
      <w:r w:rsidRPr="006F110B">
        <w:rPr>
          <w:rFonts w:hint="eastAsia"/>
          <w:sz w:val="24"/>
          <w:szCs w:val="24"/>
        </w:rPr>
        <w:t>符合本项目实力信誉要求的有效证明文件复印件</w:t>
      </w:r>
    </w:p>
    <w:p w:rsidR="00C60EE1" w:rsidRPr="006F110B" w:rsidRDefault="00C60EE1" w:rsidP="00C60EE1">
      <w:pPr>
        <w:pStyle w:val="a3"/>
        <w:ind w:firstLineChars="400" w:firstLine="960"/>
        <w:rPr>
          <w:sz w:val="24"/>
          <w:szCs w:val="24"/>
        </w:rPr>
      </w:pPr>
      <w:r w:rsidRPr="006F110B">
        <w:rPr>
          <w:rFonts w:hint="eastAsia"/>
          <w:sz w:val="24"/>
          <w:szCs w:val="24"/>
        </w:rPr>
        <w:t>1</w:t>
      </w:r>
      <w:r w:rsidR="003901C6" w:rsidRPr="006F110B">
        <w:rPr>
          <w:sz w:val="24"/>
          <w:szCs w:val="24"/>
        </w:rPr>
        <w:t>3</w:t>
      </w:r>
      <w:r w:rsidRPr="006F110B">
        <w:rPr>
          <w:rFonts w:hint="eastAsia"/>
          <w:sz w:val="24"/>
          <w:szCs w:val="24"/>
        </w:rPr>
        <w:t>.</w:t>
      </w:r>
      <w:r w:rsidRPr="006F110B">
        <w:rPr>
          <w:rFonts w:hint="eastAsia"/>
        </w:rPr>
        <w:t xml:space="preserve"> </w:t>
      </w:r>
      <w:r w:rsidRPr="006F110B">
        <w:rPr>
          <w:rFonts w:hint="eastAsia"/>
          <w:sz w:val="24"/>
          <w:szCs w:val="24"/>
        </w:rPr>
        <w:t>竞标人在《国家企业信用信息公示系统》（网址：</w:t>
      </w:r>
      <w:r w:rsidRPr="006F110B">
        <w:rPr>
          <w:sz w:val="24"/>
          <w:szCs w:val="24"/>
        </w:rPr>
        <w:t>http://www.gsxt.gov.cn/index.html）公示的证明材料复印件</w:t>
      </w:r>
    </w:p>
    <w:p w:rsidR="00302CCD" w:rsidRPr="006F110B" w:rsidRDefault="00C60EE1" w:rsidP="00C60EE1">
      <w:pPr>
        <w:pStyle w:val="a3"/>
        <w:ind w:firstLineChars="400" w:firstLine="960"/>
        <w:rPr>
          <w:sz w:val="24"/>
          <w:szCs w:val="24"/>
        </w:rPr>
      </w:pPr>
      <w:r w:rsidRPr="006F110B">
        <w:rPr>
          <w:rFonts w:hint="eastAsia"/>
          <w:sz w:val="24"/>
          <w:szCs w:val="24"/>
        </w:rPr>
        <w:t>1</w:t>
      </w:r>
      <w:r w:rsidR="003901C6" w:rsidRPr="006F110B">
        <w:rPr>
          <w:sz w:val="24"/>
          <w:szCs w:val="24"/>
        </w:rPr>
        <w:t>4</w:t>
      </w:r>
      <w:r w:rsidRPr="006F110B">
        <w:rPr>
          <w:rFonts w:hint="eastAsia"/>
          <w:sz w:val="24"/>
          <w:szCs w:val="24"/>
        </w:rPr>
        <w:t>.</w:t>
      </w:r>
      <w:r w:rsidRPr="006F110B">
        <w:rPr>
          <w:rFonts w:hint="eastAsia"/>
        </w:rPr>
        <w:t xml:space="preserve"> </w:t>
      </w:r>
      <w:r w:rsidRPr="006F110B">
        <w:rPr>
          <w:rFonts w:hint="eastAsia"/>
          <w:sz w:val="24"/>
          <w:szCs w:val="24"/>
        </w:rPr>
        <w:t>竞标人在“信用中国”网站</w:t>
      </w:r>
      <w:r w:rsidRPr="006F110B">
        <w:rPr>
          <w:sz w:val="24"/>
          <w:szCs w:val="24"/>
        </w:rPr>
        <w:t>(www.creditchina.gov.cn)查询打印的未列入失信被执行人、重   大税收违法案件当事人名单、政府采购严重违法失信行为记录名单及其他不符合《中华人民共和国政府采购法》第二十二条规定条件情形的证明材料复印件</w:t>
      </w:r>
    </w:p>
    <w:p w:rsidR="00302CCD" w:rsidRPr="006F110B" w:rsidRDefault="00A41229">
      <w:pPr>
        <w:ind w:left="212"/>
        <w:rPr>
          <w:b/>
          <w:sz w:val="32"/>
        </w:rPr>
      </w:pPr>
      <w:r w:rsidRPr="006F110B">
        <w:rPr>
          <w:rFonts w:hint="eastAsia"/>
          <w:b/>
          <w:sz w:val="24"/>
        </w:rPr>
        <w:t>（二）</w:t>
      </w:r>
      <w:r w:rsidRPr="006F110B">
        <w:rPr>
          <w:rFonts w:hint="eastAsia"/>
          <w:b/>
          <w:sz w:val="32"/>
        </w:rPr>
        <w:t>其它有效证明材料</w:t>
      </w:r>
    </w:p>
    <w:p w:rsidR="00302CCD" w:rsidRPr="006F110B" w:rsidRDefault="00C60EE1">
      <w:pPr>
        <w:rPr>
          <w:sz w:val="24"/>
          <w:szCs w:val="24"/>
        </w:rPr>
      </w:pPr>
      <w:r w:rsidRPr="006F110B">
        <w:rPr>
          <w:rFonts w:hint="eastAsia"/>
          <w:sz w:val="32"/>
        </w:rPr>
        <w:t xml:space="preserve">     </w:t>
      </w:r>
      <w:r w:rsidRPr="006F110B">
        <w:rPr>
          <w:rFonts w:hint="eastAsia"/>
          <w:sz w:val="24"/>
          <w:szCs w:val="24"/>
        </w:rPr>
        <w:t xml:space="preserve"> 1.</w:t>
      </w:r>
      <w:r w:rsidRPr="006F110B">
        <w:rPr>
          <w:sz w:val="24"/>
          <w:szCs w:val="24"/>
        </w:rPr>
        <w:t>节能方面的资质证书复印件</w:t>
      </w:r>
    </w:p>
    <w:p w:rsidR="00C60EE1" w:rsidRPr="006F110B" w:rsidRDefault="00C60EE1">
      <w:pPr>
        <w:rPr>
          <w:sz w:val="24"/>
          <w:szCs w:val="24"/>
        </w:rPr>
      </w:pPr>
      <w:r w:rsidRPr="006F110B">
        <w:rPr>
          <w:rFonts w:hint="eastAsia"/>
          <w:sz w:val="24"/>
          <w:szCs w:val="24"/>
        </w:rPr>
        <w:t xml:space="preserve">        2.</w:t>
      </w:r>
      <w:r w:rsidRPr="006F110B">
        <w:rPr>
          <w:sz w:val="24"/>
          <w:szCs w:val="24"/>
        </w:rPr>
        <w:t>环保方面的资质证书复印件</w:t>
      </w:r>
    </w:p>
    <w:p w:rsidR="00C60EE1" w:rsidRPr="006F110B" w:rsidRDefault="00C60EE1">
      <w:pPr>
        <w:rPr>
          <w:sz w:val="24"/>
          <w:szCs w:val="24"/>
        </w:rPr>
      </w:pPr>
      <w:r w:rsidRPr="006F110B">
        <w:rPr>
          <w:rFonts w:hint="eastAsia"/>
          <w:sz w:val="24"/>
          <w:szCs w:val="24"/>
        </w:rPr>
        <w:t xml:space="preserve">        3.</w:t>
      </w:r>
      <w:r w:rsidRPr="006F110B">
        <w:rPr>
          <w:sz w:val="24"/>
          <w:szCs w:val="24"/>
        </w:rPr>
        <w:t>如产品属于小型、微型企业、监狱企业的，以提供工商注册地的工业和信息化部门等其他行政部门出具的相关证明材料为准</w:t>
      </w:r>
    </w:p>
    <w:p w:rsidR="00C60EE1" w:rsidRPr="006F110B" w:rsidRDefault="00C60EE1">
      <w:pPr>
        <w:rPr>
          <w:sz w:val="24"/>
          <w:szCs w:val="24"/>
        </w:rPr>
      </w:pPr>
      <w:r w:rsidRPr="006F110B">
        <w:rPr>
          <w:rFonts w:hint="eastAsia"/>
          <w:sz w:val="24"/>
          <w:szCs w:val="24"/>
        </w:rPr>
        <w:t xml:space="preserve">        4.</w:t>
      </w:r>
      <w:r w:rsidRPr="006F110B">
        <w:rPr>
          <w:sz w:val="24"/>
          <w:szCs w:val="24"/>
        </w:rPr>
        <w:t>符合条件的残疾人福利性单位在参加政府采购活动时，应当提供《残疾人福利性单位声明函》，并对声明的真实性负责</w:t>
      </w:r>
    </w:p>
    <w:p w:rsidR="00C60EE1" w:rsidRPr="006F110B" w:rsidRDefault="00C60EE1">
      <w:pPr>
        <w:rPr>
          <w:sz w:val="24"/>
          <w:szCs w:val="24"/>
        </w:rPr>
      </w:pPr>
      <w:r w:rsidRPr="006F110B">
        <w:rPr>
          <w:rFonts w:hint="eastAsia"/>
          <w:sz w:val="24"/>
          <w:szCs w:val="24"/>
        </w:rPr>
        <w:t xml:space="preserve">        5.</w:t>
      </w:r>
      <w:r w:rsidRPr="006F110B">
        <w:rPr>
          <w:sz w:val="24"/>
          <w:szCs w:val="24"/>
        </w:rPr>
        <w:t>供应商可结合本项目自身情况自行提交其它相关证明材料</w:t>
      </w:r>
    </w:p>
    <w:p w:rsidR="00C60EE1" w:rsidRPr="006F110B" w:rsidRDefault="00C60EE1">
      <w:pPr>
        <w:rPr>
          <w:sz w:val="32"/>
        </w:rPr>
        <w:sectPr w:rsidR="00C60EE1" w:rsidRPr="006F110B">
          <w:pgSz w:w="11910" w:h="16840"/>
          <w:pgMar w:top="1080" w:right="1060" w:bottom="900" w:left="920" w:header="0" w:footer="640" w:gutter="0"/>
          <w:cols w:space="720"/>
        </w:sectPr>
      </w:pPr>
      <w:r w:rsidRPr="006F110B">
        <w:rPr>
          <w:rFonts w:hint="eastAsia"/>
          <w:sz w:val="32"/>
        </w:rPr>
        <w:t xml:space="preserve">   </w:t>
      </w:r>
    </w:p>
    <w:p w:rsidR="00302CCD" w:rsidRPr="006F110B" w:rsidRDefault="00A41229">
      <w:pPr>
        <w:spacing w:before="28"/>
        <w:ind w:left="212"/>
        <w:rPr>
          <w:b/>
          <w:sz w:val="32"/>
        </w:rPr>
      </w:pPr>
      <w:r w:rsidRPr="006F110B">
        <w:rPr>
          <w:rFonts w:hint="eastAsia"/>
          <w:b/>
          <w:sz w:val="32"/>
        </w:rPr>
        <w:lastRenderedPageBreak/>
        <w:t>（一）资格性响应证明材料</w:t>
      </w:r>
    </w:p>
    <w:p w:rsidR="00302CCD" w:rsidRPr="006F110B" w:rsidRDefault="00A41229">
      <w:pPr>
        <w:pStyle w:val="6"/>
        <w:numPr>
          <w:ilvl w:val="0"/>
          <w:numId w:val="43"/>
        </w:numPr>
        <w:tabs>
          <w:tab w:val="left" w:pos="564"/>
        </w:tabs>
        <w:spacing w:before="97" w:line="336" w:lineRule="auto"/>
        <w:ind w:right="7193" w:firstLine="0"/>
      </w:pPr>
      <w:r w:rsidRPr="006F110B">
        <w:rPr>
          <w:rFonts w:hint="eastAsia"/>
        </w:rPr>
        <w:t>响应函（必须提供</w:t>
      </w:r>
      <w:r w:rsidRPr="006F110B">
        <w:rPr>
          <w:rFonts w:hint="eastAsia"/>
          <w:spacing w:val="-15"/>
        </w:rPr>
        <w:t xml:space="preserve">） </w:t>
      </w:r>
      <w:r w:rsidRPr="006F110B">
        <w:rPr>
          <w:rFonts w:hint="eastAsia"/>
        </w:rPr>
        <w:t>附件：</w:t>
      </w:r>
    </w:p>
    <w:p w:rsidR="00302CCD" w:rsidRPr="006F110B" w:rsidRDefault="00A41229">
      <w:pPr>
        <w:spacing w:before="8"/>
        <w:ind w:left="3896"/>
        <w:rPr>
          <w:b/>
          <w:sz w:val="32"/>
        </w:rPr>
      </w:pPr>
      <w:r w:rsidRPr="006F110B">
        <w:rPr>
          <w:rFonts w:hint="eastAsia"/>
          <w:b/>
          <w:sz w:val="32"/>
        </w:rPr>
        <w:t>响 应 函 （格 式）</w:t>
      </w:r>
    </w:p>
    <w:p w:rsidR="00302CCD" w:rsidRPr="006F110B" w:rsidRDefault="00302CCD">
      <w:pPr>
        <w:pStyle w:val="a3"/>
        <w:rPr>
          <w:b/>
          <w:sz w:val="20"/>
        </w:rPr>
      </w:pPr>
    </w:p>
    <w:p w:rsidR="00302CCD" w:rsidRPr="006F110B" w:rsidRDefault="00302CCD">
      <w:pPr>
        <w:pStyle w:val="a3"/>
        <w:spacing w:before="1"/>
        <w:rPr>
          <w:b/>
          <w:sz w:val="17"/>
        </w:rPr>
      </w:pPr>
    </w:p>
    <w:p w:rsidR="00302CCD" w:rsidRPr="006F110B" w:rsidRDefault="00A41229">
      <w:pPr>
        <w:pStyle w:val="a3"/>
        <w:tabs>
          <w:tab w:val="left" w:pos="3888"/>
        </w:tabs>
        <w:ind w:left="212"/>
      </w:pPr>
      <w:r w:rsidRPr="006F110B">
        <w:rPr>
          <w:rFonts w:hint="eastAsia"/>
        </w:rPr>
        <w:t>致：</w:t>
      </w:r>
      <w:r w:rsidR="00ED7B61" w:rsidRPr="006F110B">
        <w:rPr>
          <w:rFonts w:hint="eastAsia"/>
          <w:u w:val="single"/>
        </w:rPr>
        <w:t>汇龙工程</w:t>
      </w:r>
      <w:r w:rsidR="00ED7B61" w:rsidRPr="006F110B">
        <w:rPr>
          <w:u w:val="single"/>
        </w:rPr>
        <w:t>咨询有限公司</w:t>
      </w:r>
    </w:p>
    <w:p w:rsidR="00302CCD" w:rsidRPr="006F110B" w:rsidRDefault="00302CCD">
      <w:pPr>
        <w:pStyle w:val="a3"/>
        <w:rPr>
          <w:sz w:val="20"/>
        </w:rPr>
      </w:pPr>
    </w:p>
    <w:p w:rsidR="00302CCD" w:rsidRPr="006F110B" w:rsidRDefault="00302CCD">
      <w:pPr>
        <w:pStyle w:val="a3"/>
        <w:spacing w:before="11"/>
        <w:rPr>
          <w:sz w:val="17"/>
        </w:rPr>
      </w:pPr>
    </w:p>
    <w:p w:rsidR="00302CCD" w:rsidRPr="006F110B" w:rsidRDefault="00A41229">
      <w:pPr>
        <w:pStyle w:val="a3"/>
        <w:tabs>
          <w:tab w:val="left" w:pos="2418"/>
          <w:tab w:val="left" w:pos="5831"/>
          <w:tab w:val="left" w:pos="6409"/>
          <w:tab w:val="left" w:pos="8403"/>
        </w:tabs>
        <w:spacing w:line="302" w:lineRule="auto"/>
        <w:ind w:left="212" w:right="259" w:firstLine="420"/>
        <w:jc w:val="both"/>
      </w:pPr>
      <w:r w:rsidRPr="006F110B">
        <w:rPr>
          <w:rFonts w:hint="eastAsia"/>
        </w:rPr>
        <w:t>根据贵方</w:t>
      </w:r>
      <w:r w:rsidRPr="006F110B">
        <w:rPr>
          <w:rFonts w:hint="eastAsia"/>
          <w:u w:val="single"/>
        </w:rPr>
        <w:t xml:space="preserve"> </w:t>
      </w:r>
      <w:r w:rsidRPr="006F110B">
        <w:rPr>
          <w:rFonts w:hint="eastAsia"/>
          <w:u w:val="single"/>
        </w:rPr>
        <w:tab/>
      </w:r>
      <w:r w:rsidRPr="006F110B">
        <w:rPr>
          <w:rFonts w:hint="eastAsia"/>
        </w:rPr>
        <w:t>项目磋商文件，项目编号</w:t>
      </w:r>
      <w:r w:rsidRPr="006F110B">
        <w:rPr>
          <w:rFonts w:hint="eastAsia"/>
          <w:u w:val="single"/>
        </w:rPr>
        <w:t xml:space="preserve"> </w:t>
      </w:r>
      <w:r w:rsidRPr="006F110B">
        <w:rPr>
          <w:rFonts w:hint="eastAsia"/>
          <w:u w:val="single"/>
        </w:rPr>
        <w:tab/>
      </w:r>
      <w:r w:rsidRPr="006F110B">
        <w:rPr>
          <w:rFonts w:hint="eastAsia"/>
          <w:u w:val="single"/>
        </w:rPr>
        <w:tab/>
      </w:r>
      <w:r w:rsidRPr="006F110B">
        <w:rPr>
          <w:rFonts w:hint="eastAsia"/>
        </w:rPr>
        <w:t>，签字代表</w:t>
      </w:r>
      <w:r w:rsidRPr="006F110B">
        <w:rPr>
          <w:rFonts w:hint="eastAsia"/>
          <w:u w:val="single"/>
        </w:rPr>
        <w:t xml:space="preserve"> </w:t>
      </w:r>
      <w:r w:rsidRPr="006F110B">
        <w:rPr>
          <w:rFonts w:hint="eastAsia"/>
          <w:u w:val="single"/>
        </w:rPr>
        <w:tab/>
      </w:r>
      <w:r w:rsidRPr="006F110B">
        <w:rPr>
          <w:rFonts w:hint="eastAsia"/>
        </w:rPr>
        <w:t>（姓名）经</w:t>
      </w:r>
      <w:r w:rsidRPr="006F110B">
        <w:rPr>
          <w:rFonts w:hint="eastAsia"/>
          <w:spacing w:val="-14"/>
        </w:rPr>
        <w:t>正</w:t>
      </w:r>
      <w:r w:rsidRPr="006F110B">
        <w:rPr>
          <w:rFonts w:hint="eastAsia"/>
        </w:rPr>
        <w:t>式授权并代表供应商</w:t>
      </w:r>
      <w:r w:rsidRPr="006F110B">
        <w:rPr>
          <w:rFonts w:hint="eastAsia"/>
          <w:u w:val="single"/>
        </w:rPr>
        <w:t xml:space="preserve"> </w:t>
      </w:r>
      <w:r w:rsidRPr="006F110B">
        <w:rPr>
          <w:rFonts w:hint="eastAsia"/>
          <w:u w:val="single"/>
        </w:rPr>
        <w:tab/>
      </w:r>
      <w:r w:rsidRPr="006F110B">
        <w:rPr>
          <w:rFonts w:hint="eastAsia"/>
          <w:u w:val="single"/>
        </w:rPr>
        <w:tab/>
        <w:t>（</w:t>
      </w:r>
      <w:r w:rsidRPr="006F110B">
        <w:rPr>
          <w:rFonts w:hint="eastAsia"/>
        </w:rPr>
        <w:t>供应商单位名称</w:t>
      </w:r>
      <w:r w:rsidRPr="006F110B">
        <w:rPr>
          <w:rFonts w:hint="eastAsia"/>
          <w:spacing w:val="-78"/>
        </w:rPr>
        <w:t>），</w:t>
      </w:r>
      <w:r w:rsidRPr="006F110B">
        <w:rPr>
          <w:rFonts w:hint="eastAsia"/>
        </w:rPr>
        <w:t>提交响应文件正本一份，副本肆份。</w:t>
      </w:r>
    </w:p>
    <w:p w:rsidR="00302CCD" w:rsidRPr="006F110B" w:rsidRDefault="00A41229">
      <w:pPr>
        <w:pStyle w:val="a3"/>
        <w:spacing w:before="3"/>
        <w:ind w:left="632"/>
      </w:pPr>
      <w:r w:rsidRPr="006F110B">
        <w:rPr>
          <w:rFonts w:hint="eastAsia"/>
        </w:rPr>
        <w:t>据此函，签字代表宣布同意如下：</w:t>
      </w:r>
    </w:p>
    <w:p w:rsidR="00302CCD" w:rsidRPr="006F110B" w:rsidRDefault="00A41229">
      <w:pPr>
        <w:pStyle w:val="a8"/>
        <w:numPr>
          <w:ilvl w:val="1"/>
          <w:numId w:val="43"/>
        </w:numPr>
        <w:tabs>
          <w:tab w:val="left" w:pos="844"/>
        </w:tabs>
        <w:spacing w:before="69"/>
        <w:jc w:val="left"/>
        <w:rPr>
          <w:sz w:val="19"/>
        </w:rPr>
      </w:pPr>
      <w:r w:rsidRPr="006F110B">
        <w:rPr>
          <w:rFonts w:hint="eastAsia"/>
          <w:sz w:val="21"/>
        </w:rPr>
        <w:t>按磋商文件项目需求和磋商报价表：</w:t>
      </w:r>
    </w:p>
    <w:p w:rsidR="00302CCD" w:rsidRPr="006F110B" w:rsidRDefault="00A41229">
      <w:pPr>
        <w:pStyle w:val="a3"/>
        <w:tabs>
          <w:tab w:val="left" w:pos="3889"/>
          <w:tab w:val="left" w:pos="6512"/>
        </w:tabs>
        <w:spacing w:before="72" w:line="304" w:lineRule="auto"/>
        <w:ind w:left="572" w:right="3096" w:firstLine="60"/>
      </w:pPr>
      <w:r w:rsidRPr="006F110B">
        <w:rPr>
          <w:rFonts w:hint="eastAsia"/>
        </w:rPr>
        <w:t>磋商报价（大写）</w:t>
      </w:r>
      <w:r w:rsidRPr="006F110B">
        <w:rPr>
          <w:rFonts w:hint="eastAsia"/>
          <w:u w:val="single"/>
        </w:rPr>
        <w:t xml:space="preserve"> </w:t>
      </w:r>
      <w:r w:rsidRPr="006F110B">
        <w:rPr>
          <w:rFonts w:hint="eastAsia"/>
          <w:u w:val="single"/>
        </w:rPr>
        <w:tab/>
      </w:r>
      <w:r w:rsidRPr="006F110B">
        <w:rPr>
          <w:rFonts w:hint="eastAsia"/>
        </w:rPr>
        <w:t>元人民币(￥</w:t>
      </w:r>
      <w:r w:rsidRPr="006F110B">
        <w:rPr>
          <w:rFonts w:hint="eastAsia"/>
          <w:u w:val="single"/>
        </w:rPr>
        <w:t xml:space="preserve"> </w:t>
      </w:r>
      <w:r w:rsidRPr="006F110B">
        <w:rPr>
          <w:rFonts w:hint="eastAsia"/>
          <w:u w:val="single"/>
        </w:rPr>
        <w:tab/>
      </w:r>
      <w:r w:rsidRPr="006F110B">
        <w:rPr>
          <w:rFonts w:hint="eastAsia"/>
        </w:rPr>
        <w:t>)</w:t>
      </w:r>
      <w:r w:rsidRPr="006F110B">
        <w:rPr>
          <w:rFonts w:hint="eastAsia"/>
          <w:spacing w:val="-17"/>
        </w:rPr>
        <w:t>。</w:t>
      </w:r>
      <w:r w:rsidRPr="006F110B">
        <w:rPr>
          <w:rFonts w:hint="eastAsia"/>
        </w:rPr>
        <w:t>2.我方承诺已具备磋商文件规定的供应商资格条件。</w:t>
      </w:r>
    </w:p>
    <w:p w:rsidR="00302CCD" w:rsidRPr="006F110B" w:rsidRDefault="00A41229">
      <w:pPr>
        <w:pStyle w:val="a8"/>
        <w:numPr>
          <w:ilvl w:val="0"/>
          <w:numId w:val="44"/>
        </w:numPr>
        <w:tabs>
          <w:tab w:val="left" w:pos="784"/>
        </w:tabs>
        <w:spacing w:line="304" w:lineRule="auto"/>
        <w:ind w:right="262" w:firstLine="360"/>
        <w:rPr>
          <w:sz w:val="21"/>
        </w:rPr>
      </w:pPr>
      <w:r w:rsidRPr="006F110B">
        <w:rPr>
          <w:rFonts w:hint="eastAsia"/>
          <w:sz w:val="21"/>
        </w:rPr>
        <w:t>我方已详细审核磋商文件，包括修改文件（如有的话</w:t>
      </w:r>
      <w:r w:rsidRPr="006F110B">
        <w:rPr>
          <w:rFonts w:hint="eastAsia"/>
          <w:spacing w:val="4"/>
          <w:sz w:val="21"/>
        </w:rPr>
        <w:t>）</w:t>
      </w:r>
      <w:r w:rsidRPr="006F110B">
        <w:rPr>
          <w:rFonts w:hint="eastAsia"/>
          <w:sz w:val="21"/>
        </w:rPr>
        <w:t>和有关附件，将自行承担因对全部磋商文件理解不正确或误解而产生的相应后果。</w:t>
      </w:r>
    </w:p>
    <w:p w:rsidR="00302CCD" w:rsidRPr="006F110B" w:rsidRDefault="00A41229">
      <w:pPr>
        <w:pStyle w:val="a8"/>
        <w:numPr>
          <w:ilvl w:val="0"/>
          <w:numId w:val="44"/>
        </w:numPr>
        <w:tabs>
          <w:tab w:val="left" w:pos="844"/>
        </w:tabs>
        <w:spacing w:line="267" w:lineRule="exact"/>
        <w:ind w:left="844"/>
        <w:rPr>
          <w:sz w:val="21"/>
        </w:rPr>
      </w:pPr>
      <w:r w:rsidRPr="006F110B">
        <w:rPr>
          <w:rFonts w:hint="eastAsia"/>
          <w:spacing w:val="-3"/>
          <w:sz w:val="21"/>
        </w:rPr>
        <w:t xml:space="preserve">响应文件有效期为自响应文件递交截止时间之日起 </w:t>
      </w:r>
      <w:r w:rsidRPr="006F110B">
        <w:rPr>
          <w:rFonts w:hint="eastAsia"/>
          <w:sz w:val="21"/>
        </w:rPr>
        <w:t>90</w:t>
      </w:r>
      <w:r w:rsidRPr="006F110B">
        <w:rPr>
          <w:rFonts w:hint="eastAsia"/>
          <w:spacing w:val="-18"/>
          <w:sz w:val="21"/>
        </w:rPr>
        <w:t xml:space="preserve"> 天。</w:t>
      </w:r>
    </w:p>
    <w:p w:rsidR="00302CCD" w:rsidRPr="006F110B" w:rsidRDefault="00A41229">
      <w:pPr>
        <w:pStyle w:val="a8"/>
        <w:numPr>
          <w:ilvl w:val="0"/>
          <w:numId w:val="44"/>
        </w:numPr>
        <w:tabs>
          <w:tab w:val="left" w:pos="844"/>
        </w:tabs>
        <w:spacing w:before="72"/>
        <w:ind w:left="844"/>
        <w:rPr>
          <w:sz w:val="21"/>
        </w:rPr>
      </w:pPr>
      <w:r w:rsidRPr="006F110B">
        <w:rPr>
          <w:rFonts w:hint="eastAsia"/>
          <w:sz w:val="21"/>
        </w:rPr>
        <w:t>如我方成交：</w:t>
      </w:r>
    </w:p>
    <w:p w:rsidR="00302CCD" w:rsidRPr="006F110B" w:rsidRDefault="00A41229">
      <w:pPr>
        <w:pStyle w:val="a8"/>
        <w:numPr>
          <w:ilvl w:val="0"/>
          <w:numId w:val="45"/>
        </w:numPr>
        <w:tabs>
          <w:tab w:val="left" w:pos="1160"/>
        </w:tabs>
        <w:spacing w:before="72"/>
        <w:ind w:hanging="528"/>
        <w:rPr>
          <w:sz w:val="21"/>
        </w:rPr>
      </w:pPr>
      <w:r w:rsidRPr="006F110B">
        <w:rPr>
          <w:rFonts w:hint="eastAsia"/>
          <w:sz w:val="21"/>
        </w:rPr>
        <w:t>我方承诺在收到成交通知书后，在成交通知书规定的期限内与采购人签订合同。</w:t>
      </w:r>
    </w:p>
    <w:p w:rsidR="00302CCD" w:rsidRPr="006F110B" w:rsidRDefault="00A41229">
      <w:pPr>
        <w:pStyle w:val="a8"/>
        <w:numPr>
          <w:ilvl w:val="0"/>
          <w:numId w:val="45"/>
        </w:numPr>
        <w:tabs>
          <w:tab w:val="left" w:pos="1160"/>
        </w:tabs>
        <w:spacing w:before="69"/>
        <w:ind w:hanging="528"/>
        <w:rPr>
          <w:sz w:val="21"/>
        </w:rPr>
      </w:pPr>
      <w:r w:rsidRPr="006F110B">
        <w:rPr>
          <w:rFonts w:hint="eastAsia"/>
          <w:sz w:val="21"/>
        </w:rPr>
        <w:t>我方承诺按照磋商文件规定递交履约担保。</w:t>
      </w:r>
    </w:p>
    <w:p w:rsidR="00302CCD" w:rsidRPr="006F110B" w:rsidRDefault="00A41229">
      <w:pPr>
        <w:pStyle w:val="a8"/>
        <w:numPr>
          <w:ilvl w:val="0"/>
          <w:numId w:val="45"/>
        </w:numPr>
        <w:tabs>
          <w:tab w:val="left" w:pos="1160"/>
        </w:tabs>
        <w:spacing w:before="72" w:line="304" w:lineRule="auto"/>
        <w:ind w:left="212" w:right="259" w:firstLine="420"/>
        <w:rPr>
          <w:sz w:val="21"/>
        </w:rPr>
      </w:pPr>
      <w:r w:rsidRPr="006F110B">
        <w:rPr>
          <w:rFonts w:hint="eastAsia"/>
          <w:spacing w:val="-3"/>
          <w:sz w:val="21"/>
        </w:rPr>
        <w:t>我方承诺本响应文件至本项目合同履行完毕止均保持有效，按磋商文件及政府采购法律、法规的规定履行合同责任和义务。</w:t>
      </w:r>
    </w:p>
    <w:p w:rsidR="00302CCD" w:rsidRPr="006F110B" w:rsidRDefault="00A41229">
      <w:pPr>
        <w:pStyle w:val="a3"/>
        <w:spacing w:line="265" w:lineRule="exact"/>
        <w:ind w:left="632"/>
      </w:pPr>
      <w:r w:rsidRPr="006F110B">
        <w:rPr>
          <w:rFonts w:hint="eastAsia"/>
        </w:rPr>
        <w:t>与本响应有关的正式通讯地址为：</w:t>
      </w:r>
    </w:p>
    <w:p w:rsidR="00302CCD" w:rsidRPr="006F110B" w:rsidRDefault="00302CCD">
      <w:pPr>
        <w:pStyle w:val="a3"/>
        <w:rPr>
          <w:sz w:val="20"/>
        </w:rPr>
      </w:pPr>
    </w:p>
    <w:p w:rsidR="00302CCD" w:rsidRPr="006F110B" w:rsidRDefault="00A41229">
      <w:pPr>
        <w:pStyle w:val="a3"/>
        <w:tabs>
          <w:tab w:val="left" w:pos="4989"/>
          <w:tab w:val="left" w:pos="5935"/>
          <w:tab w:val="left" w:pos="6775"/>
          <w:tab w:val="left" w:pos="9503"/>
        </w:tabs>
        <w:spacing w:before="156" w:line="302" w:lineRule="auto"/>
        <w:ind w:left="632" w:right="421"/>
      </w:pPr>
      <w:r w:rsidRPr="006F110B">
        <w:rPr>
          <w:rFonts w:hint="eastAsia"/>
        </w:rPr>
        <w:t>地址：</w:t>
      </w:r>
      <w:r w:rsidRPr="006F110B">
        <w:rPr>
          <w:rFonts w:hint="eastAsia"/>
          <w:u w:val="single"/>
        </w:rPr>
        <w:t xml:space="preserve"> </w:t>
      </w:r>
      <w:r w:rsidRPr="006F110B">
        <w:rPr>
          <w:rFonts w:hint="eastAsia"/>
          <w:u w:val="single"/>
        </w:rPr>
        <w:tab/>
      </w:r>
      <w:r w:rsidRPr="006F110B">
        <w:rPr>
          <w:rFonts w:hint="eastAsia"/>
        </w:rPr>
        <w:t>邮编：</w:t>
      </w:r>
      <w:r w:rsidRPr="006F110B">
        <w:rPr>
          <w:rFonts w:hint="eastAsia"/>
          <w:u w:val="single"/>
        </w:rPr>
        <w:t xml:space="preserve"> </w:t>
      </w:r>
      <w:r w:rsidRPr="006F110B">
        <w:rPr>
          <w:rFonts w:hint="eastAsia"/>
          <w:u w:val="single"/>
        </w:rPr>
        <w:tab/>
      </w:r>
      <w:r w:rsidRPr="006F110B">
        <w:rPr>
          <w:rFonts w:hint="eastAsia"/>
          <w:u w:val="single"/>
        </w:rPr>
        <w:tab/>
      </w:r>
      <w:r w:rsidRPr="006F110B">
        <w:rPr>
          <w:rFonts w:hint="eastAsia"/>
        </w:rPr>
        <w:t>电话、传真：</w:t>
      </w:r>
      <w:r w:rsidRPr="006F110B">
        <w:rPr>
          <w:rFonts w:hint="eastAsia"/>
          <w:u w:val="single"/>
        </w:rPr>
        <w:tab/>
        <w:t xml:space="preserve">            </w:t>
      </w:r>
      <w:r w:rsidRPr="006F110B">
        <w:rPr>
          <w:rFonts w:hint="eastAsia"/>
        </w:rPr>
        <w:t>开户名称：</w:t>
      </w:r>
      <w:r w:rsidRPr="006F110B">
        <w:rPr>
          <w:rFonts w:hint="eastAsia"/>
          <w:u w:val="single"/>
        </w:rPr>
        <w:t xml:space="preserve"> </w:t>
      </w:r>
      <w:r w:rsidRPr="006F110B">
        <w:rPr>
          <w:rFonts w:hint="eastAsia"/>
          <w:u w:val="single"/>
        </w:rPr>
        <w:tab/>
      </w:r>
      <w:r w:rsidRPr="006F110B">
        <w:rPr>
          <w:rFonts w:hint="eastAsia"/>
          <w:u w:val="single"/>
        </w:rPr>
        <w:tab/>
      </w:r>
    </w:p>
    <w:p w:rsidR="00302CCD" w:rsidRPr="006F110B" w:rsidRDefault="00A41229">
      <w:pPr>
        <w:pStyle w:val="a3"/>
        <w:tabs>
          <w:tab w:val="left" w:pos="5935"/>
        </w:tabs>
        <w:spacing w:before="1" w:line="304" w:lineRule="auto"/>
        <w:ind w:left="632" w:right="3989"/>
      </w:pPr>
      <w:r w:rsidRPr="006F110B">
        <w:rPr>
          <w:rFonts w:hint="eastAsia"/>
        </w:rPr>
        <w:t>开户银行：</w:t>
      </w:r>
      <w:r w:rsidRPr="006F110B">
        <w:rPr>
          <w:rFonts w:hint="eastAsia"/>
          <w:u w:val="single"/>
        </w:rPr>
        <w:tab/>
        <w:t xml:space="preserve"> </w:t>
      </w:r>
      <w:r w:rsidRPr="006F110B">
        <w:rPr>
          <w:rFonts w:hint="eastAsia"/>
        </w:rPr>
        <w:t>账号：</w:t>
      </w:r>
      <w:r w:rsidRPr="006F110B">
        <w:rPr>
          <w:rFonts w:hint="eastAsia"/>
          <w:u w:val="single"/>
        </w:rPr>
        <w:t xml:space="preserve"> </w:t>
      </w:r>
      <w:r w:rsidRPr="006F110B">
        <w:rPr>
          <w:rFonts w:hint="eastAsia"/>
          <w:u w:val="single"/>
        </w:rPr>
        <w:tab/>
      </w:r>
    </w:p>
    <w:p w:rsidR="00302CCD" w:rsidRPr="006F110B" w:rsidRDefault="00302CCD">
      <w:pPr>
        <w:pStyle w:val="a3"/>
        <w:spacing w:before="7"/>
        <w:rPr>
          <w:sz w:val="22"/>
        </w:rPr>
      </w:pPr>
    </w:p>
    <w:p w:rsidR="00302CCD" w:rsidRPr="006F110B" w:rsidRDefault="00A41229">
      <w:pPr>
        <w:pStyle w:val="a3"/>
        <w:tabs>
          <w:tab w:val="left" w:pos="8349"/>
        </w:tabs>
        <w:spacing w:before="77" w:line="304" w:lineRule="auto"/>
        <w:ind w:left="632" w:right="1575"/>
      </w:pPr>
      <w:r w:rsidRPr="006F110B">
        <w:rPr>
          <w:rFonts w:hint="eastAsia"/>
          <w:spacing w:val="-1"/>
        </w:rPr>
        <w:t>供</w:t>
      </w:r>
      <w:r w:rsidRPr="006F110B">
        <w:rPr>
          <w:rFonts w:hint="eastAsia"/>
          <w:spacing w:val="2"/>
        </w:rPr>
        <w:t>应</w:t>
      </w:r>
      <w:r w:rsidRPr="006F110B">
        <w:rPr>
          <w:rFonts w:hint="eastAsia"/>
          <w:spacing w:val="-1"/>
        </w:rPr>
        <w:t>商</w:t>
      </w:r>
      <w:r w:rsidRPr="006F110B">
        <w:rPr>
          <w:rFonts w:hint="eastAsia"/>
          <w:spacing w:val="2"/>
        </w:rPr>
        <w:t>（</w:t>
      </w:r>
      <w:r w:rsidRPr="006F110B">
        <w:rPr>
          <w:rFonts w:hint="eastAsia"/>
          <w:spacing w:val="-1"/>
        </w:rPr>
        <w:t>公</w:t>
      </w:r>
      <w:r w:rsidRPr="006F110B">
        <w:rPr>
          <w:rFonts w:hint="eastAsia"/>
          <w:spacing w:val="2"/>
        </w:rPr>
        <w:t>章</w:t>
      </w:r>
      <w:r w:rsidRPr="006F110B">
        <w:rPr>
          <w:rFonts w:hint="eastAsia"/>
          <w:spacing w:val="-1"/>
        </w:rPr>
        <w:t>，</w:t>
      </w:r>
      <w:r w:rsidRPr="006F110B">
        <w:rPr>
          <w:rFonts w:hint="eastAsia"/>
          <w:spacing w:val="2"/>
        </w:rPr>
        <w:t>自</w:t>
      </w:r>
      <w:r w:rsidRPr="006F110B">
        <w:rPr>
          <w:rFonts w:hint="eastAsia"/>
          <w:spacing w:val="-1"/>
        </w:rPr>
        <w:t>然</w:t>
      </w:r>
      <w:r w:rsidRPr="006F110B">
        <w:rPr>
          <w:rFonts w:hint="eastAsia"/>
          <w:spacing w:val="2"/>
        </w:rPr>
        <w:t>人</w:t>
      </w:r>
      <w:r w:rsidRPr="006F110B">
        <w:rPr>
          <w:rFonts w:hint="eastAsia"/>
          <w:spacing w:val="-1"/>
        </w:rPr>
        <w:t>除</w:t>
      </w:r>
      <w:r w:rsidRPr="006F110B">
        <w:rPr>
          <w:rFonts w:hint="eastAsia"/>
          <w:spacing w:val="2"/>
        </w:rPr>
        <w:t>外</w:t>
      </w:r>
      <w:r w:rsidRPr="006F110B">
        <w:rPr>
          <w:rFonts w:hint="eastAsia"/>
          <w:spacing w:val="-104"/>
        </w:rPr>
        <w:t>）</w:t>
      </w:r>
      <w:r w:rsidRPr="006F110B">
        <w:rPr>
          <w:rFonts w:hint="eastAsia"/>
          <w:spacing w:val="1"/>
        </w:rPr>
        <w:t>：</w:t>
      </w:r>
      <w:r w:rsidRPr="006F110B">
        <w:rPr>
          <w:rFonts w:hint="eastAsia"/>
          <w:u w:val="single"/>
        </w:rPr>
        <w:t xml:space="preserve"> </w:t>
      </w:r>
      <w:r w:rsidRPr="006F110B">
        <w:rPr>
          <w:rFonts w:hint="eastAsia"/>
          <w:u w:val="single"/>
        </w:rPr>
        <w:tab/>
        <w:t xml:space="preserve"> </w:t>
      </w:r>
      <w:r w:rsidRPr="006F110B">
        <w:rPr>
          <w:rFonts w:hint="eastAsia"/>
        </w:rPr>
        <w:t>法定代表人、负责人、自然人或相应的委托代理人签字</w:t>
      </w:r>
    </w:p>
    <w:p w:rsidR="00302CCD" w:rsidRPr="006F110B" w:rsidRDefault="00A41229">
      <w:pPr>
        <w:pStyle w:val="a3"/>
        <w:tabs>
          <w:tab w:val="left" w:pos="4989"/>
          <w:tab w:val="left" w:pos="5515"/>
        </w:tabs>
        <w:spacing w:line="304" w:lineRule="auto"/>
        <w:ind w:left="632" w:right="4409"/>
      </w:pPr>
      <w:r w:rsidRPr="006F110B">
        <w:rPr>
          <w:rFonts w:hint="eastAsia"/>
          <w:spacing w:val="-1"/>
        </w:rPr>
        <w:t>（</w:t>
      </w:r>
      <w:r w:rsidRPr="006F110B">
        <w:rPr>
          <w:rFonts w:hint="eastAsia"/>
          <w:spacing w:val="2"/>
        </w:rPr>
        <w:t>属</w:t>
      </w:r>
      <w:r w:rsidRPr="006F110B">
        <w:rPr>
          <w:rFonts w:hint="eastAsia"/>
          <w:spacing w:val="-1"/>
        </w:rPr>
        <w:t>自</w:t>
      </w:r>
      <w:r w:rsidRPr="006F110B">
        <w:rPr>
          <w:rFonts w:hint="eastAsia"/>
          <w:spacing w:val="2"/>
        </w:rPr>
        <w:t>然</w:t>
      </w:r>
      <w:r w:rsidRPr="006F110B">
        <w:rPr>
          <w:rFonts w:hint="eastAsia"/>
          <w:spacing w:val="-1"/>
        </w:rPr>
        <w:t>人</w:t>
      </w:r>
      <w:r w:rsidRPr="006F110B">
        <w:rPr>
          <w:rFonts w:hint="eastAsia"/>
          <w:spacing w:val="2"/>
        </w:rPr>
        <w:t>的</w:t>
      </w:r>
      <w:r w:rsidRPr="006F110B">
        <w:rPr>
          <w:rFonts w:hint="eastAsia"/>
          <w:spacing w:val="-1"/>
        </w:rPr>
        <w:t>应</w:t>
      </w:r>
      <w:r w:rsidRPr="006F110B">
        <w:rPr>
          <w:rFonts w:hint="eastAsia"/>
          <w:spacing w:val="2"/>
        </w:rPr>
        <w:t>在</w:t>
      </w:r>
      <w:r w:rsidRPr="006F110B">
        <w:rPr>
          <w:rFonts w:hint="eastAsia"/>
          <w:spacing w:val="-1"/>
        </w:rPr>
        <w:t>签</w:t>
      </w:r>
      <w:r w:rsidRPr="006F110B">
        <w:rPr>
          <w:rFonts w:hint="eastAsia"/>
          <w:spacing w:val="2"/>
        </w:rPr>
        <w:t>名</w:t>
      </w:r>
      <w:r w:rsidRPr="006F110B">
        <w:rPr>
          <w:rFonts w:hint="eastAsia"/>
          <w:spacing w:val="-1"/>
        </w:rPr>
        <w:t>处</w:t>
      </w:r>
      <w:r w:rsidRPr="006F110B">
        <w:rPr>
          <w:rFonts w:hint="eastAsia"/>
          <w:spacing w:val="2"/>
        </w:rPr>
        <w:t>加</w:t>
      </w:r>
      <w:r w:rsidRPr="006F110B">
        <w:rPr>
          <w:rFonts w:hint="eastAsia"/>
          <w:spacing w:val="-1"/>
        </w:rPr>
        <w:t>盖</w:t>
      </w:r>
      <w:r w:rsidRPr="006F110B">
        <w:rPr>
          <w:rFonts w:hint="eastAsia"/>
          <w:spacing w:val="2"/>
        </w:rPr>
        <w:t>大</w:t>
      </w:r>
      <w:r w:rsidRPr="006F110B">
        <w:rPr>
          <w:rFonts w:hint="eastAsia"/>
          <w:spacing w:val="-1"/>
        </w:rPr>
        <w:t>拇</w:t>
      </w:r>
      <w:r w:rsidRPr="006F110B">
        <w:rPr>
          <w:rFonts w:hint="eastAsia"/>
          <w:spacing w:val="2"/>
        </w:rPr>
        <w:t>指</w:t>
      </w:r>
      <w:r w:rsidRPr="006F110B">
        <w:rPr>
          <w:rFonts w:hint="eastAsia"/>
          <w:spacing w:val="-1"/>
        </w:rPr>
        <w:t>指</w:t>
      </w:r>
      <w:r w:rsidRPr="006F110B">
        <w:rPr>
          <w:rFonts w:hint="eastAsia"/>
          <w:spacing w:val="2"/>
        </w:rPr>
        <w:t>印</w:t>
      </w:r>
      <w:r w:rsidRPr="006F110B">
        <w:rPr>
          <w:rFonts w:hint="eastAsia"/>
          <w:spacing w:val="-104"/>
        </w:rPr>
        <w:t>）</w:t>
      </w:r>
      <w:r w:rsidRPr="006F110B">
        <w:rPr>
          <w:rFonts w:hint="eastAsia"/>
          <w:spacing w:val="1"/>
        </w:rPr>
        <w:t>：</w:t>
      </w:r>
      <w:r w:rsidRPr="006F110B">
        <w:rPr>
          <w:rFonts w:hint="eastAsia"/>
          <w:u w:val="single"/>
        </w:rPr>
        <w:t xml:space="preserve"> </w:t>
      </w:r>
      <w:r w:rsidRPr="006F110B">
        <w:rPr>
          <w:rFonts w:hint="eastAsia"/>
          <w:u w:val="single"/>
        </w:rPr>
        <w:tab/>
      </w:r>
      <w:r w:rsidRPr="006F110B">
        <w:rPr>
          <w:rFonts w:hint="eastAsia"/>
          <w:u w:val="single"/>
        </w:rPr>
        <w:tab/>
        <w:t xml:space="preserve">      </w:t>
      </w:r>
      <w:r w:rsidRPr="006F110B">
        <w:rPr>
          <w:rFonts w:hint="eastAsia"/>
        </w:rPr>
        <w:t>响应日期：</w:t>
      </w:r>
      <w:r w:rsidRPr="006F110B">
        <w:rPr>
          <w:rFonts w:hint="eastAsia"/>
          <w:u w:val="single"/>
        </w:rPr>
        <w:t xml:space="preserve"> </w:t>
      </w:r>
      <w:r w:rsidRPr="006F110B">
        <w:rPr>
          <w:rFonts w:hint="eastAsia"/>
          <w:u w:val="single"/>
        </w:rPr>
        <w:tab/>
      </w:r>
    </w:p>
    <w:p w:rsidR="00302CCD" w:rsidRPr="006F110B" w:rsidRDefault="00302CCD">
      <w:pPr>
        <w:pStyle w:val="a3"/>
        <w:spacing w:before="9"/>
        <w:rPr>
          <w:sz w:val="22"/>
        </w:rPr>
      </w:pPr>
    </w:p>
    <w:p w:rsidR="00302CCD" w:rsidRPr="006F110B" w:rsidRDefault="00A41229">
      <w:pPr>
        <w:pStyle w:val="a3"/>
        <w:spacing w:before="70" w:line="304" w:lineRule="auto"/>
        <w:ind w:left="212" w:right="260" w:firstLine="420"/>
      </w:pPr>
      <w:r w:rsidRPr="006F110B">
        <w:rPr>
          <w:rFonts w:hint="eastAsia"/>
        </w:rPr>
        <w:t>注：1.未按照本响应函（格式）要求填报的响应函将被视为非实质性响应竞争性磋商文件要求，从   而导致该响应被拒绝。</w:t>
      </w:r>
    </w:p>
    <w:p w:rsidR="00302CCD" w:rsidRPr="006F110B" w:rsidRDefault="00A41229">
      <w:pPr>
        <w:pStyle w:val="a3"/>
        <w:spacing w:line="302" w:lineRule="auto"/>
        <w:ind w:left="212" w:right="259" w:firstLine="420"/>
      </w:pPr>
      <w:r w:rsidRPr="006F110B">
        <w:rPr>
          <w:rFonts w:hint="eastAsia"/>
        </w:rPr>
        <w:t>2.响应函须由法定代表人、负责人、自然人或相应的委托代理人签字（属自然人的应在签名处加盖   大拇指指印）并加盖供应商公章（自然人除外</w:t>
      </w:r>
      <w:r w:rsidRPr="006F110B">
        <w:rPr>
          <w:rFonts w:hint="eastAsia"/>
          <w:spacing w:val="-104"/>
        </w:rPr>
        <w:t>）</w:t>
      </w:r>
      <w:r w:rsidRPr="006F110B">
        <w:rPr>
          <w:rFonts w:hint="eastAsia"/>
        </w:rPr>
        <w:t>。</w:t>
      </w:r>
    </w:p>
    <w:p w:rsidR="00302CCD" w:rsidRPr="006F110B" w:rsidRDefault="00302CCD">
      <w:pPr>
        <w:spacing w:line="302" w:lineRule="auto"/>
        <w:sectPr w:rsidR="00302CCD" w:rsidRPr="006F110B">
          <w:pgSz w:w="11910" w:h="16840"/>
          <w:pgMar w:top="1080" w:right="1060" w:bottom="900" w:left="920" w:header="0" w:footer="640" w:gutter="0"/>
          <w:cols w:space="720"/>
        </w:sectPr>
      </w:pPr>
    </w:p>
    <w:p w:rsidR="00302CCD" w:rsidRPr="006F110B" w:rsidRDefault="00A41229">
      <w:pPr>
        <w:pStyle w:val="6"/>
        <w:numPr>
          <w:ilvl w:val="1"/>
          <w:numId w:val="43"/>
        </w:numPr>
        <w:tabs>
          <w:tab w:val="left" w:pos="426"/>
        </w:tabs>
        <w:spacing w:before="59"/>
        <w:ind w:left="425" w:hanging="214"/>
        <w:jc w:val="left"/>
        <w:rPr>
          <w:sz w:val="26"/>
        </w:rPr>
      </w:pPr>
      <w:r w:rsidRPr="006F110B">
        <w:rPr>
          <w:rFonts w:hint="eastAsia"/>
        </w:rPr>
        <w:lastRenderedPageBreak/>
        <w:t>供应商相应的法定代表人、负责人、自然人身份证正反两面复印件（必须提供）</w:t>
      </w:r>
    </w:p>
    <w:p w:rsidR="00302CCD" w:rsidRPr="006F110B" w:rsidRDefault="00302CCD">
      <w:pPr>
        <w:pStyle w:val="a3"/>
        <w:rPr>
          <w:b/>
          <w:sz w:val="30"/>
        </w:rPr>
      </w:pPr>
    </w:p>
    <w:p w:rsidR="00302CCD" w:rsidRPr="006F110B" w:rsidRDefault="00302CCD">
      <w:pPr>
        <w:pStyle w:val="a3"/>
        <w:rPr>
          <w:b/>
          <w:sz w:val="30"/>
        </w:rPr>
      </w:pPr>
    </w:p>
    <w:p w:rsidR="00302CCD" w:rsidRPr="006F110B" w:rsidRDefault="00A41229">
      <w:pPr>
        <w:pStyle w:val="6"/>
        <w:numPr>
          <w:ilvl w:val="1"/>
          <w:numId w:val="43"/>
        </w:numPr>
        <w:tabs>
          <w:tab w:val="left" w:pos="530"/>
        </w:tabs>
        <w:spacing w:before="218" w:line="235" w:lineRule="auto"/>
        <w:ind w:right="207" w:firstLine="0"/>
        <w:jc w:val="both"/>
        <w:rPr>
          <w:sz w:val="28"/>
        </w:rPr>
      </w:pPr>
      <w:r w:rsidRPr="006F110B">
        <w:rPr>
          <w:rFonts w:hint="eastAsia"/>
        </w:rPr>
        <w:t>供应商的授权委托书原件、委托代理人身份证正反面复印件（委托代理时必须提供）</w:t>
      </w:r>
    </w:p>
    <w:p w:rsidR="00302CCD" w:rsidRPr="006F110B" w:rsidRDefault="00A41229">
      <w:pPr>
        <w:pStyle w:val="6"/>
        <w:spacing w:before="67"/>
        <w:ind w:left="752"/>
      </w:pPr>
      <w:r w:rsidRPr="006F110B">
        <w:rPr>
          <w:rFonts w:hint="eastAsia"/>
        </w:rPr>
        <w:t>附件：</w:t>
      </w:r>
    </w:p>
    <w:p w:rsidR="00302CCD" w:rsidRPr="006F110B" w:rsidRDefault="00A41229">
      <w:pPr>
        <w:spacing w:before="138"/>
        <w:ind w:left="323" w:right="47"/>
        <w:jc w:val="center"/>
        <w:rPr>
          <w:b/>
          <w:sz w:val="32"/>
        </w:rPr>
      </w:pPr>
      <w:r w:rsidRPr="006F110B">
        <w:rPr>
          <w:rFonts w:hint="eastAsia"/>
          <w:b/>
          <w:sz w:val="32"/>
        </w:rPr>
        <w:t>授权委托书（格式一）</w:t>
      </w:r>
    </w:p>
    <w:p w:rsidR="00302CCD" w:rsidRPr="006F110B" w:rsidRDefault="00A41229">
      <w:pPr>
        <w:pStyle w:val="a3"/>
        <w:spacing w:before="236"/>
        <w:ind w:left="212"/>
      </w:pPr>
      <w:r w:rsidRPr="006F110B">
        <w:rPr>
          <w:rFonts w:hint="eastAsia"/>
          <w:b/>
        </w:rPr>
        <w:t>致</w:t>
      </w:r>
      <w:r w:rsidRPr="006F110B">
        <w:rPr>
          <w:rFonts w:hint="eastAsia"/>
        </w:rPr>
        <w:t>：</w:t>
      </w:r>
      <w:r w:rsidR="00ED7B61" w:rsidRPr="006F110B">
        <w:rPr>
          <w:rFonts w:hint="eastAsia"/>
          <w:u w:val="single"/>
        </w:rPr>
        <w:t>汇龙工程咨询有限公司</w:t>
      </w:r>
    </w:p>
    <w:p w:rsidR="00302CCD" w:rsidRPr="006F110B" w:rsidRDefault="00302CCD">
      <w:pPr>
        <w:pStyle w:val="a3"/>
        <w:rPr>
          <w:sz w:val="20"/>
        </w:rPr>
      </w:pPr>
    </w:p>
    <w:p w:rsidR="00302CCD" w:rsidRPr="006F110B" w:rsidRDefault="00302CCD">
      <w:pPr>
        <w:pStyle w:val="a3"/>
        <w:spacing w:before="5"/>
        <w:rPr>
          <w:sz w:val="15"/>
        </w:rPr>
      </w:pPr>
    </w:p>
    <w:p w:rsidR="00302CCD" w:rsidRPr="006F110B" w:rsidRDefault="00A41229">
      <w:pPr>
        <w:pStyle w:val="a3"/>
        <w:tabs>
          <w:tab w:val="left" w:pos="2399"/>
          <w:tab w:val="left" w:pos="4832"/>
          <w:tab w:val="left" w:pos="6558"/>
          <w:tab w:val="left" w:pos="7983"/>
        </w:tabs>
        <w:spacing w:before="76" w:line="357" w:lineRule="auto"/>
        <w:ind w:left="212" w:right="259" w:firstLine="525"/>
        <w:jc w:val="both"/>
      </w:pPr>
      <w:r w:rsidRPr="006F110B">
        <w:rPr>
          <w:rFonts w:hint="eastAsia"/>
        </w:rPr>
        <w:t>我</w:t>
      </w:r>
      <w:r w:rsidRPr="006F110B">
        <w:rPr>
          <w:rFonts w:hint="eastAsia"/>
          <w:u w:val="single"/>
        </w:rPr>
        <w:t xml:space="preserve"> </w:t>
      </w:r>
      <w:r w:rsidRPr="006F110B">
        <w:rPr>
          <w:rFonts w:hint="eastAsia"/>
          <w:u w:val="single"/>
        </w:rPr>
        <w:tab/>
      </w:r>
      <w:r w:rsidRPr="006F110B">
        <w:rPr>
          <w:rFonts w:hint="eastAsia"/>
        </w:rPr>
        <w:t>（姓名</w:t>
      </w:r>
      <w:r w:rsidRPr="006F110B">
        <w:rPr>
          <w:rFonts w:hint="eastAsia"/>
          <w:spacing w:val="-20"/>
        </w:rPr>
        <w:t>）</w:t>
      </w:r>
      <w:r w:rsidRPr="006F110B">
        <w:rPr>
          <w:rFonts w:hint="eastAsia"/>
        </w:rPr>
        <w:t>系</w:t>
      </w:r>
      <w:r w:rsidRPr="006F110B">
        <w:rPr>
          <w:rFonts w:hint="eastAsia"/>
          <w:u w:val="single"/>
        </w:rPr>
        <w:t xml:space="preserve"> </w:t>
      </w:r>
      <w:r w:rsidRPr="006F110B">
        <w:rPr>
          <w:rFonts w:hint="eastAsia"/>
          <w:u w:val="single"/>
        </w:rPr>
        <w:tab/>
      </w:r>
      <w:r w:rsidRPr="006F110B">
        <w:rPr>
          <w:rFonts w:hint="eastAsia"/>
          <w:u w:val="single"/>
        </w:rPr>
        <w:tab/>
      </w:r>
      <w:r w:rsidRPr="006F110B">
        <w:rPr>
          <w:rFonts w:hint="eastAsia"/>
        </w:rPr>
        <w:t>（供应商名称</w:t>
      </w:r>
      <w:r w:rsidRPr="006F110B">
        <w:rPr>
          <w:rFonts w:hint="eastAsia"/>
          <w:spacing w:val="-20"/>
        </w:rPr>
        <w:t>）</w:t>
      </w:r>
      <w:r w:rsidRPr="006F110B">
        <w:rPr>
          <w:rFonts w:hint="eastAsia"/>
        </w:rPr>
        <w:t>的法定代表</w:t>
      </w:r>
      <w:r w:rsidRPr="006F110B">
        <w:rPr>
          <w:rFonts w:hint="eastAsia"/>
          <w:spacing w:val="-20"/>
        </w:rPr>
        <w:t>人</w:t>
      </w:r>
      <w:r w:rsidRPr="006F110B">
        <w:rPr>
          <w:rFonts w:hint="eastAsia"/>
        </w:rPr>
        <w:t>（负责人），现授权委托本单位在职职工</w:t>
      </w:r>
      <w:r w:rsidRPr="006F110B">
        <w:rPr>
          <w:rFonts w:hint="eastAsia"/>
          <w:u w:val="single"/>
        </w:rPr>
        <w:t xml:space="preserve"> </w:t>
      </w:r>
      <w:r w:rsidRPr="006F110B">
        <w:rPr>
          <w:rFonts w:hint="eastAsia"/>
          <w:u w:val="single"/>
        </w:rPr>
        <w:tab/>
      </w:r>
      <w:r w:rsidRPr="006F110B">
        <w:rPr>
          <w:rFonts w:hint="eastAsia"/>
        </w:rPr>
        <w:t>（姓名）以我公司名义参加</w:t>
      </w:r>
      <w:r w:rsidRPr="006F110B">
        <w:rPr>
          <w:rFonts w:hint="eastAsia"/>
          <w:u w:val="single"/>
        </w:rPr>
        <w:t xml:space="preserve"> </w:t>
      </w:r>
      <w:r w:rsidRPr="006F110B">
        <w:rPr>
          <w:rFonts w:hint="eastAsia"/>
          <w:u w:val="single"/>
        </w:rPr>
        <w:tab/>
        <w:t>（项目名称及项</w:t>
      </w:r>
      <w:r w:rsidRPr="006F110B">
        <w:rPr>
          <w:rFonts w:hint="eastAsia"/>
          <w:spacing w:val="-13"/>
          <w:u w:val="single"/>
        </w:rPr>
        <w:t>目</w:t>
      </w:r>
      <w:r w:rsidRPr="006F110B">
        <w:rPr>
          <w:rFonts w:hint="eastAsia"/>
          <w:u w:val="single"/>
        </w:rPr>
        <w:t xml:space="preserve">编号）     </w:t>
      </w:r>
      <w:r w:rsidRPr="006F110B">
        <w:rPr>
          <w:rFonts w:hint="eastAsia"/>
          <w:spacing w:val="87"/>
          <w:u w:val="single"/>
        </w:rPr>
        <w:t xml:space="preserve"> </w:t>
      </w:r>
      <w:r w:rsidRPr="006F110B">
        <w:rPr>
          <w:rFonts w:hint="eastAsia"/>
        </w:rPr>
        <w:t>项目的磋商活动，并代表我方全权办理针对上述项目的磋商、签约等具体事务和签署相关文件。</w:t>
      </w:r>
    </w:p>
    <w:p w:rsidR="00302CCD" w:rsidRPr="006F110B" w:rsidRDefault="00A41229">
      <w:pPr>
        <w:pStyle w:val="a3"/>
        <w:spacing w:line="266" w:lineRule="exact"/>
        <w:ind w:left="632"/>
      </w:pPr>
      <w:r w:rsidRPr="006F110B">
        <w:rPr>
          <w:rFonts w:hint="eastAsia"/>
        </w:rPr>
        <w:t>我方对被授权人的签字事项负全部责任。</w:t>
      </w:r>
    </w:p>
    <w:p w:rsidR="00302CCD" w:rsidRPr="006F110B" w:rsidRDefault="00A41229">
      <w:pPr>
        <w:pStyle w:val="a3"/>
        <w:spacing w:before="132" w:line="712" w:lineRule="auto"/>
        <w:ind w:left="632" w:right="4462"/>
      </w:pPr>
      <w:r w:rsidRPr="006F110B">
        <w:rPr>
          <w:rFonts w:hint="eastAsia"/>
        </w:rPr>
        <w:t>授权委托代理期限：自即日起至项目采购活动结束。代理人无转委托权,特此委托。</w:t>
      </w:r>
    </w:p>
    <w:p w:rsidR="00302CCD" w:rsidRPr="006F110B" w:rsidRDefault="00A41229">
      <w:pPr>
        <w:pStyle w:val="a3"/>
        <w:ind w:left="632"/>
      </w:pPr>
      <w:r w:rsidRPr="006F110B">
        <w:rPr>
          <w:rFonts w:hint="eastAsia"/>
        </w:rPr>
        <w:t>我已在下面签字，以资证明。</w:t>
      </w: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A41229">
      <w:pPr>
        <w:pStyle w:val="a3"/>
        <w:tabs>
          <w:tab w:val="left" w:pos="5935"/>
        </w:tabs>
        <w:spacing w:before="162"/>
        <w:ind w:left="632"/>
      </w:pPr>
      <w:bookmarkStart w:id="33" w:name="供应商（公章）：________________________________"/>
      <w:bookmarkEnd w:id="33"/>
      <w:r w:rsidRPr="006F110B">
        <w:rPr>
          <w:rFonts w:hint="eastAsia"/>
          <w:spacing w:val="-1"/>
        </w:rPr>
        <w:t>供</w:t>
      </w:r>
      <w:r w:rsidRPr="006F110B">
        <w:rPr>
          <w:rFonts w:hint="eastAsia"/>
          <w:spacing w:val="2"/>
        </w:rPr>
        <w:t>应</w:t>
      </w:r>
      <w:r w:rsidRPr="006F110B">
        <w:rPr>
          <w:rFonts w:hint="eastAsia"/>
          <w:spacing w:val="-1"/>
        </w:rPr>
        <w:t>商</w:t>
      </w:r>
      <w:r w:rsidRPr="006F110B">
        <w:rPr>
          <w:rFonts w:hint="eastAsia"/>
          <w:spacing w:val="2"/>
        </w:rPr>
        <w:t>（</w:t>
      </w:r>
      <w:r w:rsidRPr="006F110B">
        <w:rPr>
          <w:rFonts w:hint="eastAsia"/>
          <w:spacing w:val="-1"/>
        </w:rPr>
        <w:t>公</w:t>
      </w:r>
      <w:r w:rsidRPr="006F110B">
        <w:rPr>
          <w:rFonts w:hint="eastAsia"/>
          <w:spacing w:val="2"/>
        </w:rPr>
        <w:t>章</w:t>
      </w:r>
      <w:r w:rsidRPr="006F110B">
        <w:rPr>
          <w:rFonts w:hint="eastAsia"/>
          <w:spacing w:val="-104"/>
        </w:rPr>
        <w:t>）</w:t>
      </w:r>
      <w:r w:rsidRPr="006F110B">
        <w:rPr>
          <w:rFonts w:hint="eastAsia"/>
          <w:spacing w:val="1"/>
        </w:rPr>
        <w:t>：</w:t>
      </w:r>
      <w:r w:rsidRPr="006F110B">
        <w:rPr>
          <w:rFonts w:hint="eastAsia"/>
          <w:u w:val="single"/>
        </w:rPr>
        <w:t xml:space="preserve"> </w:t>
      </w:r>
      <w:r w:rsidRPr="006F110B">
        <w:rPr>
          <w:rFonts w:hint="eastAsia"/>
          <w:u w:val="single"/>
        </w:rPr>
        <w:tab/>
      </w:r>
    </w:p>
    <w:p w:rsidR="00302CCD" w:rsidRPr="006F110B" w:rsidRDefault="00302CCD">
      <w:pPr>
        <w:pStyle w:val="a3"/>
        <w:rPr>
          <w:sz w:val="20"/>
        </w:rPr>
      </w:pPr>
    </w:p>
    <w:p w:rsidR="00302CCD" w:rsidRPr="006F110B" w:rsidRDefault="00302CCD">
      <w:pPr>
        <w:pStyle w:val="a3"/>
        <w:spacing w:before="8"/>
        <w:rPr>
          <w:sz w:val="19"/>
        </w:rPr>
      </w:pPr>
    </w:p>
    <w:p w:rsidR="00302CCD" w:rsidRPr="006F110B" w:rsidRDefault="00A41229">
      <w:pPr>
        <w:pStyle w:val="a3"/>
        <w:tabs>
          <w:tab w:val="left" w:pos="5303"/>
          <w:tab w:val="left" w:pos="6303"/>
          <w:tab w:val="left" w:pos="7038"/>
          <w:tab w:val="left" w:pos="7878"/>
          <w:tab w:val="left" w:pos="8612"/>
        </w:tabs>
        <w:spacing w:before="77"/>
        <w:ind w:left="632"/>
      </w:pPr>
      <w:bookmarkStart w:id="34" w:name="法定代表人（负责人）签字：___________________________"/>
      <w:bookmarkEnd w:id="34"/>
      <w:r w:rsidRPr="006F110B">
        <w:rPr>
          <w:rFonts w:hint="eastAsia"/>
        </w:rPr>
        <w:t>法定代表人（负责人）签字：</w:t>
      </w:r>
      <w:r w:rsidRPr="006F110B">
        <w:rPr>
          <w:rFonts w:hint="eastAsia"/>
          <w:u w:val="single"/>
        </w:rPr>
        <w:t xml:space="preserve"> </w:t>
      </w:r>
      <w:r w:rsidRPr="006F110B">
        <w:rPr>
          <w:rFonts w:hint="eastAsia"/>
          <w:u w:val="single"/>
        </w:rPr>
        <w:tab/>
      </w:r>
      <w:r w:rsidRPr="006F110B">
        <w:rPr>
          <w:rFonts w:hint="eastAsia"/>
        </w:rPr>
        <w:tab/>
      </w:r>
      <w:r w:rsidRPr="006F110B">
        <w:rPr>
          <w:rFonts w:hint="eastAsia"/>
          <w:u w:val="single"/>
        </w:rPr>
        <w:t xml:space="preserve"> </w:t>
      </w:r>
      <w:r w:rsidRPr="006F110B">
        <w:rPr>
          <w:rFonts w:hint="eastAsia"/>
          <w:u w:val="single"/>
        </w:rPr>
        <w:tab/>
      </w:r>
      <w:r w:rsidRPr="006F110B">
        <w:rPr>
          <w:rFonts w:hint="eastAsia"/>
        </w:rPr>
        <w:t>年</w:t>
      </w:r>
      <w:r w:rsidRPr="006F110B">
        <w:rPr>
          <w:rFonts w:hint="eastAsia"/>
          <w:u w:val="single"/>
        </w:rPr>
        <w:t xml:space="preserve"> </w:t>
      </w:r>
      <w:r w:rsidRPr="006F110B">
        <w:rPr>
          <w:rFonts w:hint="eastAsia"/>
          <w:u w:val="single"/>
        </w:rPr>
        <w:tab/>
      </w:r>
      <w:r w:rsidRPr="006F110B">
        <w:rPr>
          <w:rFonts w:hint="eastAsia"/>
        </w:rPr>
        <w:t>月</w:t>
      </w:r>
      <w:r w:rsidRPr="006F110B">
        <w:rPr>
          <w:rFonts w:hint="eastAsia"/>
          <w:u w:val="single"/>
        </w:rPr>
        <w:t xml:space="preserve"> </w:t>
      </w:r>
      <w:r w:rsidRPr="006F110B">
        <w:rPr>
          <w:rFonts w:hint="eastAsia"/>
          <w:u w:val="single"/>
        </w:rPr>
        <w:tab/>
      </w:r>
      <w:r w:rsidRPr="006F110B">
        <w:rPr>
          <w:rFonts w:hint="eastAsia"/>
        </w:rPr>
        <w:t>日</w:t>
      </w:r>
    </w:p>
    <w:p w:rsidR="00302CCD" w:rsidRPr="006F110B" w:rsidRDefault="00302CCD">
      <w:pPr>
        <w:pStyle w:val="a3"/>
        <w:rPr>
          <w:sz w:val="22"/>
        </w:rPr>
      </w:pPr>
    </w:p>
    <w:p w:rsidR="00302CCD" w:rsidRPr="006F110B" w:rsidRDefault="00302CCD">
      <w:pPr>
        <w:pStyle w:val="a3"/>
        <w:rPr>
          <w:sz w:val="17"/>
        </w:rPr>
      </w:pPr>
    </w:p>
    <w:p w:rsidR="00302CCD" w:rsidRPr="006F110B" w:rsidRDefault="00302CCD">
      <w:pPr>
        <w:sectPr w:rsidR="00302CCD" w:rsidRPr="006F110B">
          <w:pgSz w:w="11910" w:h="16840"/>
          <w:pgMar w:top="1100" w:right="1060" w:bottom="900" w:left="920" w:header="0" w:footer="640" w:gutter="0"/>
          <w:cols w:space="720"/>
        </w:sectPr>
      </w:pPr>
    </w:p>
    <w:p w:rsidR="00302CCD" w:rsidRPr="006F110B" w:rsidRDefault="00A41229">
      <w:pPr>
        <w:spacing w:before="42"/>
        <w:ind w:right="47"/>
        <w:jc w:val="center"/>
        <w:rPr>
          <w:b/>
          <w:sz w:val="32"/>
        </w:rPr>
      </w:pPr>
      <w:r w:rsidRPr="006F110B">
        <w:rPr>
          <w:rFonts w:hint="eastAsia"/>
          <w:b/>
          <w:sz w:val="32"/>
        </w:rPr>
        <w:lastRenderedPageBreak/>
        <w:t>授权委托书（格式二）</w:t>
      </w:r>
    </w:p>
    <w:p w:rsidR="00302CCD" w:rsidRPr="006F110B" w:rsidRDefault="00A41229">
      <w:pPr>
        <w:pStyle w:val="a3"/>
        <w:spacing w:before="235"/>
        <w:ind w:left="212"/>
      </w:pPr>
      <w:r w:rsidRPr="006F110B">
        <w:rPr>
          <w:rFonts w:hint="eastAsia"/>
          <w:b/>
        </w:rPr>
        <w:t>致</w:t>
      </w:r>
      <w:r w:rsidRPr="006F110B">
        <w:rPr>
          <w:rFonts w:hint="eastAsia"/>
        </w:rPr>
        <w:t>：</w:t>
      </w:r>
      <w:r w:rsidR="00ED7B61" w:rsidRPr="006F110B">
        <w:rPr>
          <w:rFonts w:hint="eastAsia"/>
          <w:u w:val="single"/>
        </w:rPr>
        <w:t>汇龙工程咨询有限公司</w:t>
      </w:r>
    </w:p>
    <w:p w:rsidR="00302CCD" w:rsidRPr="006F110B" w:rsidRDefault="00302CCD">
      <w:pPr>
        <w:pStyle w:val="a3"/>
        <w:rPr>
          <w:sz w:val="20"/>
        </w:rPr>
      </w:pPr>
    </w:p>
    <w:p w:rsidR="00302CCD" w:rsidRPr="006F110B" w:rsidRDefault="00302CCD">
      <w:pPr>
        <w:pStyle w:val="a3"/>
        <w:spacing w:before="10"/>
        <w:rPr>
          <w:sz w:val="17"/>
        </w:rPr>
      </w:pPr>
    </w:p>
    <w:p w:rsidR="00302CCD" w:rsidRPr="006F110B" w:rsidRDefault="00A41229">
      <w:pPr>
        <w:pStyle w:val="a3"/>
        <w:tabs>
          <w:tab w:val="left" w:pos="2259"/>
          <w:tab w:val="left" w:pos="6299"/>
        </w:tabs>
        <w:spacing w:before="1" w:line="302" w:lineRule="auto"/>
        <w:ind w:left="212" w:right="257" w:firstLine="420"/>
        <w:jc w:val="both"/>
      </w:pPr>
      <w:r w:rsidRPr="006F110B">
        <w:rPr>
          <w:rFonts w:hint="eastAsia"/>
        </w:rPr>
        <w:t>我</w:t>
      </w:r>
      <w:r w:rsidRPr="006F110B">
        <w:rPr>
          <w:rFonts w:hint="eastAsia"/>
          <w:u w:val="single"/>
        </w:rPr>
        <w:t xml:space="preserve"> </w:t>
      </w:r>
      <w:r w:rsidRPr="006F110B">
        <w:rPr>
          <w:rFonts w:hint="eastAsia"/>
          <w:u w:val="single"/>
        </w:rPr>
        <w:tab/>
        <w:t>（</w:t>
      </w:r>
      <w:r w:rsidRPr="006F110B">
        <w:rPr>
          <w:rFonts w:hint="eastAsia"/>
        </w:rPr>
        <w:t>姓名</w:t>
      </w:r>
      <w:r w:rsidRPr="006F110B">
        <w:rPr>
          <w:rFonts w:hint="eastAsia"/>
          <w:spacing w:val="-53"/>
        </w:rPr>
        <w:t>）</w:t>
      </w:r>
      <w:r w:rsidRPr="006F110B">
        <w:rPr>
          <w:rFonts w:hint="eastAsia"/>
        </w:rPr>
        <w:t>系自然人</w:t>
      </w:r>
      <w:r w:rsidRPr="006F110B">
        <w:rPr>
          <w:rFonts w:hint="eastAsia"/>
          <w:spacing w:val="-53"/>
        </w:rPr>
        <w:t>，</w:t>
      </w:r>
      <w:r w:rsidRPr="006F110B">
        <w:rPr>
          <w:rFonts w:hint="eastAsia"/>
        </w:rPr>
        <w:t>现授权委托</w:t>
      </w:r>
      <w:r w:rsidRPr="006F110B">
        <w:rPr>
          <w:rFonts w:hint="eastAsia"/>
          <w:u w:val="single"/>
        </w:rPr>
        <w:t xml:space="preserve"> </w:t>
      </w:r>
      <w:r w:rsidRPr="006F110B">
        <w:rPr>
          <w:rFonts w:hint="eastAsia"/>
          <w:u w:val="single"/>
        </w:rPr>
        <w:tab/>
        <w:t>（</w:t>
      </w:r>
      <w:r w:rsidRPr="006F110B">
        <w:rPr>
          <w:rFonts w:hint="eastAsia"/>
        </w:rPr>
        <w:t>姓</w:t>
      </w:r>
      <w:r w:rsidRPr="006F110B">
        <w:rPr>
          <w:rFonts w:hint="eastAsia"/>
          <w:spacing w:val="-2"/>
        </w:rPr>
        <w:t xml:space="preserve"> </w:t>
      </w:r>
      <w:r w:rsidRPr="006F110B">
        <w:rPr>
          <w:rFonts w:hint="eastAsia"/>
        </w:rPr>
        <w:t>名</w:t>
      </w:r>
      <w:r w:rsidRPr="006F110B">
        <w:rPr>
          <w:rFonts w:hint="eastAsia"/>
          <w:spacing w:val="-53"/>
        </w:rPr>
        <w:t>）</w:t>
      </w:r>
      <w:r w:rsidRPr="006F110B">
        <w:rPr>
          <w:rFonts w:hint="eastAsia"/>
        </w:rPr>
        <w:t>以本人名义参加</w:t>
      </w:r>
      <w:r w:rsidRPr="006F110B">
        <w:rPr>
          <w:rFonts w:hint="eastAsia"/>
          <w:u w:val="single"/>
        </w:rPr>
        <w:t xml:space="preserve">   </w:t>
      </w:r>
      <w:r w:rsidRPr="006F110B">
        <w:rPr>
          <w:rFonts w:hint="eastAsia"/>
          <w:spacing w:val="57"/>
          <w:u w:val="single"/>
        </w:rPr>
        <w:t xml:space="preserve"> </w:t>
      </w:r>
      <w:r w:rsidRPr="006F110B">
        <w:rPr>
          <w:rFonts w:hint="eastAsia"/>
          <w:u w:val="single"/>
        </w:rPr>
        <w:t>（</w:t>
      </w:r>
      <w:r w:rsidRPr="006F110B">
        <w:rPr>
          <w:rFonts w:hint="eastAsia"/>
          <w:spacing w:val="-12"/>
          <w:u w:val="single"/>
        </w:rPr>
        <w:t>项</w:t>
      </w:r>
      <w:r w:rsidRPr="006F110B">
        <w:rPr>
          <w:rFonts w:hint="eastAsia"/>
          <w:u w:val="single"/>
        </w:rPr>
        <w:t xml:space="preserve">目名称及项目编号）     </w:t>
      </w:r>
      <w:r w:rsidRPr="006F110B">
        <w:rPr>
          <w:rFonts w:hint="eastAsia"/>
          <w:spacing w:val="87"/>
          <w:u w:val="single"/>
        </w:rPr>
        <w:t xml:space="preserve"> </w:t>
      </w:r>
      <w:r w:rsidRPr="006F110B">
        <w:rPr>
          <w:rFonts w:hint="eastAsia"/>
        </w:rPr>
        <w:t>项目的磋商活动，并代表本人全权办理针对上述项目的磋商、签约等具体事务和签署相关文件。</w:t>
      </w:r>
    </w:p>
    <w:p w:rsidR="00302CCD" w:rsidRPr="006F110B" w:rsidRDefault="00A41229">
      <w:pPr>
        <w:pStyle w:val="a3"/>
        <w:spacing w:before="3"/>
        <w:ind w:left="632"/>
      </w:pPr>
      <w:r w:rsidRPr="006F110B">
        <w:rPr>
          <w:rFonts w:hint="eastAsia"/>
        </w:rPr>
        <w:t>本人对被授权人的签字事项负全部责任。</w:t>
      </w:r>
    </w:p>
    <w:p w:rsidR="00302CCD" w:rsidRPr="006F110B" w:rsidRDefault="00A41229">
      <w:pPr>
        <w:pStyle w:val="a3"/>
        <w:spacing w:before="69" w:line="607" w:lineRule="auto"/>
        <w:ind w:left="632" w:right="4462"/>
      </w:pPr>
      <w:r w:rsidRPr="006F110B">
        <w:rPr>
          <w:rFonts w:hint="eastAsia"/>
        </w:rPr>
        <w:t>授权委托代理期限：自即日起至项目采购活动结束。代理人无转委托权,特此委托。</w:t>
      </w:r>
    </w:p>
    <w:p w:rsidR="00302CCD" w:rsidRPr="006F110B" w:rsidRDefault="00A41229">
      <w:pPr>
        <w:pStyle w:val="a3"/>
        <w:spacing w:line="268" w:lineRule="exact"/>
        <w:ind w:left="632"/>
      </w:pPr>
      <w:bookmarkStart w:id="35" w:name="我已在下面签字，以资证明。"/>
      <w:bookmarkEnd w:id="35"/>
      <w:r w:rsidRPr="006F110B">
        <w:rPr>
          <w:rFonts w:hint="eastAsia"/>
        </w:rPr>
        <w:t>我已在下面签字，以资证明。</w:t>
      </w:r>
    </w:p>
    <w:p w:rsidR="00302CCD" w:rsidRPr="006F110B" w:rsidRDefault="00302CCD">
      <w:pPr>
        <w:pStyle w:val="a3"/>
        <w:rPr>
          <w:sz w:val="20"/>
        </w:rPr>
      </w:pPr>
    </w:p>
    <w:p w:rsidR="00302CCD" w:rsidRPr="006F110B" w:rsidRDefault="00A41229">
      <w:pPr>
        <w:pStyle w:val="a3"/>
        <w:tabs>
          <w:tab w:val="left" w:pos="6355"/>
        </w:tabs>
        <w:spacing w:before="154"/>
        <w:ind w:left="632"/>
      </w:pPr>
      <w:bookmarkStart w:id="36" w:name="自然人签字并在签名处加盖大拇指指印：______________________"/>
      <w:bookmarkEnd w:id="36"/>
      <w:r w:rsidRPr="006F110B">
        <w:rPr>
          <w:rFonts w:hint="eastAsia"/>
        </w:rPr>
        <w:t>自然人签字并在签名处加盖大拇指指印：</w:t>
      </w:r>
      <w:r w:rsidRPr="006F110B">
        <w:rPr>
          <w:rFonts w:hint="eastAsia"/>
          <w:u w:val="single"/>
        </w:rPr>
        <w:t xml:space="preserve"> </w:t>
      </w:r>
      <w:r w:rsidRPr="006F110B">
        <w:rPr>
          <w:rFonts w:hint="eastAsia"/>
          <w:u w:val="single"/>
        </w:rPr>
        <w:tab/>
      </w:r>
    </w:p>
    <w:p w:rsidR="00302CCD" w:rsidRPr="006F110B" w:rsidRDefault="00302CCD">
      <w:pPr>
        <w:pStyle w:val="a3"/>
        <w:spacing w:before="2"/>
        <w:rPr>
          <w:sz w:val="29"/>
        </w:rPr>
      </w:pPr>
    </w:p>
    <w:p w:rsidR="00302CCD" w:rsidRPr="006F110B" w:rsidRDefault="00A41229">
      <w:pPr>
        <w:pStyle w:val="a3"/>
        <w:tabs>
          <w:tab w:val="left" w:pos="1369"/>
          <w:tab w:val="left" w:pos="2209"/>
          <w:tab w:val="left" w:pos="2943"/>
        </w:tabs>
        <w:spacing w:before="77"/>
        <w:ind w:left="631"/>
      </w:pPr>
      <w:bookmarkStart w:id="37" w:name="_______年______月_____日"/>
      <w:bookmarkEnd w:id="37"/>
      <w:r w:rsidRPr="006F110B">
        <w:rPr>
          <w:rFonts w:hint="eastAsia"/>
          <w:u w:val="single"/>
        </w:rPr>
        <w:t xml:space="preserve"> </w:t>
      </w:r>
      <w:r w:rsidRPr="006F110B">
        <w:rPr>
          <w:rFonts w:hint="eastAsia"/>
          <w:u w:val="single"/>
        </w:rPr>
        <w:tab/>
      </w:r>
      <w:r w:rsidRPr="006F110B">
        <w:rPr>
          <w:rFonts w:hint="eastAsia"/>
        </w:rPr>
        <w:t>年</w:t>
      </w:r>
      <w:r w:rsidRPr="006F110B">
        <w:rPr>
          <w:rFonts w:hint="eastAsia"/>
          <w:u w:val="single"/>
        </w:rPr>
        <w:t xml:space="preserve"> </w:t>
      </w:r>
      <w:r w:rsidRPr="006F110B">
        <w:rPr>
          <w:rFonts w:hint="eastAsia"/>
          <w:u w:val="single"/>
        </w:rPr>
        <w:tab/>
      </w:r>
      <w:r w:rsidRPr="006F110B">
        <w:rPr>
          <w:rFonts w:hint="eastAsia"/>
        </w:rPr>
        <w:t>月</w:t>
      </w:r>
      <w:r w:rsidRPr="006F110B">
        <w:rPr>
          <w:rFonts w:hint="eastAsia"/>
          <w:u w:val="single"/>
        </w:rPr>
        <w:t xml:space="preserve"> </w:t>
      </w:r>
      <w:r w:rsidRPr="006F110B">
        <w:rPr>
          <w:rFonts w:hint="eastAsia"/>
          <w:u w:val="single"/>
        </w:rPr>
        <w:tab/>
      </w:r>
      <w:r w:rsidRPr="006F110B">
        <w:rPr>
          <w:rFonts w:hint="eastAsia"/>
        </w:rPr>
        <w:t>日</w:t>
      </w:r>
    </w:p>
    <w:p w:rsidR="00302CCD" w:rsidRPr="006F110B" w:rsidRDefault="00302CCD">
      <w:pPr>
        <w:pStyle w:val="a3"/>
        <w:rPr>
          <w:sz w:val="22"/>
        </w:rPr>
      </w:pPr>
    </w:p>
    <w:p w:rsidR="00302CCD" w:rsidRPr="006F110B" w:rsidRDefault="00302CCD">
      <w:pPr>
        <w:pStyle w:val="a3"/>
        <w:rPr>
          <w:b/>
          <w:sz w:val="24"/>
        </w:rPr>
      </w:pPr>
    </w:p>
    <w:p w:rsidR="00302CCD" w:rsidRPr="006F110B" w:rsidRDefault="00302CCD">
      <w:pPr>
        <w:pStyle w:val="a3"/>
        <w:rPr>
          <w:b/>
          <w:sz w:val="24"/>
        </w:rPr>
      </w:pPr>
    </w:p>
    <w:p w:rsidR="00302CCD" w:rsidRPr="006F110B" w:rsidRDefault="00302CCD">
      <w:pPr>
        <w:pStyle w:val="a3"/>
        <w:spacing w:before="9"/>
        <w:rPr>
          <w:b/>
          <w:sz w:val="35"/>
        </w:rPr>
      </w:pPr>
    </w:p>
    <w:p w:rsidR="00302CCD" w:rsidRPr="006F110B" w:rsidRDefault="00A41229">
      <w:pPr>
        <w:pStyle w:val="6"/>
        <w:numPr>
          <w:ilvl w:val="1"/>
          <w:numId w:val="43"/>
        </w:numPr>
        <w:tabs>
          <w:tab w:val="left" w:pos="427"/>
        </w:tabs>
        <w:spacing w:line="249" w:lineRule="auto"/>
        <w:ind w:right="226" w:firstLine="0"/>
        <w:jc w:val="left"/>
        <w:rPr>
          <w:sz w:val="26"/>
        </w:rPr>
      </w:pPr>
      <w:r w:rsidRPr="006F110B">
        <w:rPr>
          <w:rFonts w:hint="eastAsia"/>
          <w:spacing w:val="-5"/>
        </w:rPr>
        <w:t xml:space="preserve">竞标人参加政府采购活动前 </w:t>
      </w:r>
      <w:r w:rsidRPr="006F110B">
        <w:rPr>
          <w:rFonts w:hint="eastAsia"/>
        </w:rPr>
        <w:t>3</w:t>
      </w:r>
      <w:r w:rsidRPr="006F110B">
        <w:rPr>
          <w:rFonts w:hint="eastAsia"/>
          <w:spacing w:val="-6"/>
        </w:rPr>
        <w:t xml:space="preserve"> 年内在经营活动中没有重大违法记录的书面声明</w:t>
      </w:r>
      <w:r w:rsidRPr="006F110B">
        <w:rPr>
          <w:rFonts w:hint="eastAsia"/>
          <w:spacing w:val="4"/>
        </w:rPr>
        <w:t>（</w:t>
      </w:r>
      <w:r w:rsidRPr="006F110B">
        <w:rPr>
          <w:rFonts w:hint="eastAsia"/>
          <w:spacing w:val="1"/>
        </w:rPr>
        <w:t>必须提供）</w:t>
      </w:r>
    </w:p>
    <w:p w:rsidR="00302CCD" w:rsidRPr="006F110B" w:rsidRDefault="00A41229">
      <w:pPr>
        <w:pStyle w:val="8"/>
        <w:spacing w:before="31"/>
        <w:ind w:left="736"/>
      </w:pPr>
      <w:r w:rsidRPr="006F110B">
        <w:rPr>
          <w:rFonts w:hint="eastAsia"/>
        </w:rPr>
        <w:t>附件：</w:t>
      </w:r>
    </w:p>
    <w:p w:rsidR="00302CCD" w:rsidRPr="006F110B" w:rsidRDefault="00A41229">
      <w:pPr>
        <w:pStyle w:val="8"/>
        <w:tabs>
          <w:tab w:val="left" w:pos="5099"/>
        </w:tabs>
        <w:spacing w:before="62"/>
        <w:ind w:left="4571"/>
      </w:pPr>
      <w:r w:rsidRPr="006F110B">
        <w:rPr>
          <w:rFonts w:hint="eastAsia"/>
        </w:rPr>
        <w:t>声</w:t>
      </w:r>
      <w:r w:rsidRPr="006F110B">
        <w:rPr>
          <w:rFonts w:hint="eastAsia"/>
        </w:rPr>
        <w:tab/>
        <w:t>明</w:t>
      </w:r>
    </w:p>
    <w:p w:rsidR="00302CCD" w:rsidRPr="006F110B" w:rsidRDefault="00A41229">
      <w:pPr>
        <w:pStyle w:val="a3"/>
        <w:spacing w:before="34"/>
        <w:ind w:left="212"/>
      </w:pPr>
      <w:bookmarkStart w:id="38" w:name="致：广西恒盛工程造价咨询有限公司"/>
      <w:bookmarkEnd w:id="38"/>
      <w:r w:rsidRPr="006F110B">
        <w:rPr>
          <w:rFonts w:hint="eastAsia"/>
          <w:b/>
        </w:rPr>
        <w:t>致</w:t>
      </w:r>
      <w:r w:rsidRPr="006F110B">
        <w:rPr>
          <w:rFonts w:hint="eastAsia"/>
        </w:rPr>
        <w:t>：</w:t>
      </w:r>
      <w:r w:rsidR="00ED7B61" w:rsidRPr="006F110B">
        <w:rPr>
          <w:rFonts w:hint="eastAsia"/>
          <w:u w:val="single"/>
        </w:rPr>
        <w:t>汇龙工程咨询有限公司</w:t>
      </w:r>
    </w:p>
    <w:p w:rsidR="00302CCD" w:rsidRPr="006F110B" w:rsidRDefault="00302CCD">
      <w:pPr>
        <w:pStyle w:val="a3"/>
        <w:spacing w:before="1"/>
        <w:rPr>
          <w:sz w:val="18"/>
        </w:rPr>
      </w:pPr>
    </w:p>
    <w:p w:rsidR="00302CCD" w:rsidRPr="006F110B" w:rsidRDefault="00A41229">
      <w:pPr>
        <w:pStyle w:val="a3"/>
        <w:spacing w:before="70" w:line="295" w:lineRule="auto"/>
        <w:ind w:left="212" w:right="259" w:firstLine="420"/>
        <w:jc w:val="both"/>
      </w:pPr>
      <w:r w:rsidRPr="006F110B">
        <w:rPr>
          <w:rFonts w:hint="eastAsia"/>
        </w:rPr>
        <w:t>我（公司）</w:t>
      </w:r>
      <w:r w:rsidRPr="006F110B">
        <w:rPr>
          <w:rFonts w:hint="eastAsia"/>
          <w:spacing w:val="-4"/>
        </w:rPr>
        <w:t xml:space="preserve">郑重声明，在参加政府采购活动前 </w:t>
      </w:r>
      <w:r w:rsidRPr="006F110B">
        <w:rPr>
          <w:rFonts w:hint="eastAsia"/>
        </w:rPr>
        <w:t>3</w:t>
      </w:r>
      <w:r w:rsidRPr="006F110B">
        <w:rPr>
          <w:rFonts w:hint="eastAsia"/>
          <w:spacing w:val="-8"/>
        </w:rPr>
        <w:t xml:space="preserve"> 年内在经营活动中没有重大违法记录</w:t>
      </w:r>
      <w:r w:rsidRPr="006F110B">
        <w:rPr>
          <w:rFonts w:hint="eastAsia"/>
        </w:rPr>
        <w:t>（重大违法记录是指供应商因违法经营受到刑事处罚或者责令停产停业、吊销许可证或者执照、较大数额罚款等行政   处罚</w:t>
      </w:r>
      <w:r w:rsidRPr="006F110B">
        <w:rPr>
          <w:rFonts w:hint="eastAsia"/>
          <w:spacing w:val="-104"/>
        </w:rPr>
        <w:t>）</w:t>
      </w:r>
      <w:r w:rsidRPr="006F110B">
        <w:rPr>
          <w:rFonts w:hint="eastAsia"/>
        </w:rPr>
        <w:t>。</w:t>
      </w:r>
    </w:p>
    <w:p w:rsidR="00302CCD" w:rsidRPr="006F110B" w:rsidRDefault="00302CCD">
      <w:pPr>
        <w:pStyle w:val="a3"/>
        <w:spacing w:before="2"/>
        <w:rPr>
          <w:sz w:val="19"/>
        </w:rPr>
      </w:pPr>
    </w:p>
    <w:p w:rsidR="00302CCD" w:rsidRPr="006F110B" w:rsidRDefault="00A41229">
      <w:pPr>
        <w:pStyle w:val="a3"/>
        <w:tabs>
          <w:tab w:val="left" w:pos="9715"/>
        </w:tabs>
        <w:ind w:left="3469"/>
      </w:pPr>
      <w:bookmarkStart w:id="39" w:name="供应商（公章，自然人除外）：__________________________"/>
      <w:bookmarkEnd w:id="39"/>
      <w:r w:rsidRPr="006F110B">
        <w:rPr>
          <w:rFonts w:hint="eastAsia"/>
          <w:spacing w:val="-1"/>
        </w:rPr>
        <w:t>供</w:t>
      </w:r>
      <w:r w:rsidRPr="006F110B">
        <w:rPr>
          <w:rFonts w:hint="eastAsia"/>
          <w:spacing w:val="2"/>
        </w:rPr>
        <w:t>应</w:t>
      </w:r>
      <w:r w:rsidRPr="006F110B">
        <w:rPr>
          <w:rFonts w:hint="eastAsia"/>
          <w:spacing w:val="-1"/>
        </w:rPr>
        <w:t>商（</w:t>
      </w:r>
      <w:r w:rsidRPr="006F110B">
        <w:rPr>
          <w:rFonts w:hint="eastAsia"/>
          <w:spacing w:val="2"/>
        </w:rPr>
        <w:t>公</w:t>
      </w:r>
      <w:r w:rsidRPr="006F110B">
        <w:rPr>
          <w:rFonts w:hint="eastAsia"/>
          <w:spacing w:val="-1"/>
        </w:rPr>
        <w:t>章</w:t>
      </w:r>
      <w:r w:rsidRPr="006F110B">
        <w:rPr>
          <w:rFonts w:hint="eastAsia"/>
          <w:spacing w:val="2"/>
        </w:rPr>
        <w:t>，</w:t>
      </w:r>
      <w:r w:rsidRPr="006F110B">
        <w:rPr>
          <w:rFonts w:hint="eastAsia"/>
          <w:spacing w:val="-1"/>
        </w:rPr>
        <w:t>自</w:t>
      </w:r>
      <w:r w:rsidRPr="006F110B">
        <w:rPr>
          <w:rFonts w:hint="eastAsia"/>
          <w:spacing w:val="2"/>
        </w:rPr>
        <w:t>然</w:t>
      </w:r>
      <w:r w:rsidRPr="006F110B">
        <w:rPr>
          <w:rFonts w:hint="eastAsia"/>
          <w:spacing w:val="-1"/>
        </w:rPr>
        <w:t>人</w:t>
      </w:r>
      <w:r w:rsidRPr="006F110B">
        <w:rPr>
          <w:rFonts w:hint="eastAsia"/>
          <w:spacing w:val="2"/>
        </w:rPr>
        <w:t>除外</w:t>
      </w:r>
      <w:r w:rsidRPr="006F110B">
        <w:rPr>
          <w:rFonts w:hint="eastAsia"/>
          <w:spacing w:val="-106"/>
        </w:rPr>
        <w:t>）</w:t>
      </w:r>
      <w:r w:rsidRPr="006F110B">
        <w:rPr>
          <w:rFonts w:hint="eastAsia"/>
          <w:spacing w:val="2"/>
        </w:rPr>
        <w:t>：</w:t>
      </w:r>
      <w:r w:rsidRPr="006F110B">
        <w:rPr>
          <w:rFonts w:hint="eastAsia"/>
          <w:u w:val="single"/>
        </w:rPr>
        <w:t xml:space="preserve"> </w:t>
      </w:r>
      <w:r w:rsidRPr="006F110B">
        <w:rPr>
          <w:rFonts w:hint="eastAsia"/>
          <w:u w:val="single"/>
        </w:rPr>
        <w:tab/>
      </w:r>
    </w:p>
    <w:p w:rsidR="00302CCD" w:rsidRPr="006F110B" w:rsidRDefault="00302CCD">
      <w:pPr>
        <w:pStyle w:val="a3"/>
        <w:spacing w:before="5"/>
        <w:rPr>
          <w:sz w:val="20"/>
        </w:rPr>
      </w:pPr>
    </w:p>
    <w:p w:rsidR="00302CCD" w:rsidRPr="006F110B" w:rsidRDefault="00A41229">
      <w:pPr>
        <w:pStyle w:val="a3"/>
        <w:spacing w:before="70"/>
        <w:ind w:left="3572"/>
      </w:pPr>
      <w:r w:rsidRPr="006F110B">
        <w:rPr>
          <w:rFonts w:hint="eastAsia"/>
          <w:spacing w:val="4"/>
        </w:rPr>
        <w:t>法定代表人、负责人、自然人或相应的委托代理人签字（</w:t>
      </w:r>
      <w:r w:rsidRPr="006F110B">
        <w:rPr>
          <w:rFonts w:hint="eastAsia"/>
          <w:spacing w:val="5"/>
        </w:rPr>
        <w:t>或盖章</w:t>
      </w:r>
      <w:r w:rsidRPr="006F110B">
        <w:rPr>
          <w:rFonts w:hint="eastAsia"/>
        </w:rPr>
        <w:t>）</w:t>
      </w:r>
    </w:p>
    <w:p w:rsidR="00302CCD" w:rsidRPr="006F110B" w:rsidRDefault="00A41229">
      <w:pPr>
        <w:pStyle w:val="a3"/>
        <w:tabs>
          <w:tab w:val="left" w:pos="9715"/>
        </w:tabs>
        <w:spacing w:before="59"/>
        <w:ind w:left="3572"/>
      </w:pPr>
      <w:r w:rsidRPr="006F110B">
        <w:rPr>
          <w:rFonts w:hint="eastAsia"/>
          <w:spacing w:val="-1"/>
        </w:rPr>
        <w:t>（</w:t>
      </w:r>
      <w:r w:rsidRPr="006F110B">
        <w:rPr>
          <w:rFonts w:hint="eastAsia"/>
          <w:spacing w:val="2"/>
        </w:rPr>
        <w:t>属</w:t>
      </w:r>
      <w:r w:rsidRPr="006F110B">
        <w:rPr>
          <w:rFonts w:hint="eastAsia"/>
          <w:spacing w:val="-1"/>
        </w:rPr>
        <w:t>自</w:t>
      </w:r>
      <w:r w:rsidRPr="006F110B">
        <w:rPr>
          <w:rFonts w:hint="eastAsia"/>
          <w:spacing w:val="2"/>
        </w:rPr>
        <w:t>然</w:t>
      </w:r>
      <w:r w:rsidRPr="006F110B">
        <w:rPr>
          <w:rFonts w:hint="eastAsia"/>
          <w:spacing w:val="-1"/>
        </w:rPr>
        <w:t>人</w:t>
      </w:r>
      <w:r w:rsidRPr="006F110B">
        <w:rPr>
          <w:rFonts w:hint="eastAsia"/>
          <w:spacing w:val="2"/>
        </w:rPr>
        <w:t>的</w:t>
      </w:r>
      <w:r w:rsidRPr="006F110B">
        <w:rPr>
          <w:rFonts w:hint="eastAsia"/>
          <w:spacing w:val="-1"/>
        </w:rPr>
        <w:t>应</w:t>
      </w:r>
      <w:r w:rsidRPr="006F110B">
        <w:rPr>
          <w:rFonts w:hint="eastAsia"/>
          <w:spacing w:val="2"/>
        </w:rPr>
        <w:t>在</w:t>
      </w:r>
      <w:r w:rsidRPr="006F110B">
        <w:rPr>
          <w:rFonts w:hint="eastAsia"/>
          <w:spacing w:val="-1"/>
        </w:rPr>
        <w:t>签</w:t>
      </w:r>
      <w:r w:rsidRPr="006F110B">
        <w:rPr>
          <w:rFonts w:hint="eastAsia"/>
          <w:spacing w:val="2"/>
        </w:rPr>
        <w:t>名</w:t>
      </w:r>
      <w:r w:rsidRPr="006F110B">
        <w:rPr>
          <w:rFonts w:hint="eastAsia"/>
          <w:spacing w:val="-1"/>
        </w:rPr>
        <w:t>处</w:t>
      </w:r>
      <w:r w:rsidRPr="006F110B">
        <w:rPr>
          <w:rFonts w:hint="eastAsia"/>
          <w:spacing w:val="2"/>
        </w:rPr>
        <w:t>加</w:t>
      </w:r>
      <w:r w:rsidRPr="006F110B">
        <w:rPr>
          <w:rFonts w:hint="eastAsia"/>
          <w:spacing w:val="-1"/>
        </w:rPr>
        <w:t>盖</w:t>
      </w:r>
      <w:r w:rsidRPr="006F110B">
        <w:rPr>
          <w:rFonts w:hint="eastAsia"/>
          <w:spacing w:val="2"/>
        </w:rPr>
        <w:t>食</w:t>
      </w:r>
      <w:r w:rsidRPr="006F110B">
        <w:rPr>
          <w:rFonts w:hint="eastAsia"/>
          <w:spacing w:val="-1"/>
        </w:rPr>
        <w:t>指</w:t>
      </w:r>
      <w:r w:rsidRPr="006F110B">
        <w:rPr>
          <w:rFonts w:hint="eastAsia"/>
          <w:spacing w:val="2"/>
        </w:rPr>
        <w:t>指印</w:t>
      </w:r>
      <w:r w:rsidRPr="006F110B">
        <w:rPr>
          <w:rFonts w:hint="eastAsia"/>
          <w:spacing w:val="-104"/>
        </w:rPr>
        <w:t>）</w:t>
      </w:r>
      <w:r w:rsidRPr="006F110B">
        <w:rPr>
          <w:rFonts w:hint="eastAsia"/>
          <w:spacing w:val="-1"/>
        </w:rPr>
        <w:t>：</w:t>
      </w:r>
      <w:r w:rsidRPr="006F110B">
        <w:rPr>
          <w:rFonts w:hint="eastAsia"/>
          <w:u w:val="single"/>
        </w:rPr>
        <w:t xml:space="preserve"> </w:t>
      </w:r>
      <w:r w:rsidRPr="006F110B">
        <w:rPr>
          <w:rFonts w:hint="eastAsia"/>
          <w:u w:val="single"/>
        </w:rPr>
        <w:tab/>
      </w:r>
    </w:p>
    <w:p w:rsidR="00302CCD" w:rsidRPr="006F110B" w:rsidRDefault="00302CCD">
      <w:pPr>
        <w:pStyle w:val="a3"/>
        <w:spacing w:before="2"/>
        <w:rPr>
          <w:sz w:val="28"/>
        </w:rPr>
      </w:pPr>
    </w:p>
    <w:p w:rsidR="00302CCD" w:rsidRPr="006F110B" w:rsidRDefault="00A41229">
      <w:pPr>
        <w:pStyle w:val="a3"/>
        <w:tabs>
          <w:tab w:val="left" w:pos="4832"/>
          <w:tab w:val="left" w:pos="9715"/>
        </w:tabs>
        <w:spacing w:before="70"/>
        <w:ind w:left="3572"/>
      </w:pPr>
      <w:r w:rsidRPr="006F110B">
        <w:rPr>
          <w:rFonts w:hint="eastAsia"/>
        </w:rPr>
        <w:t>日</w:t>
      </w:r>
      <w:r w:rsidRPr="006F110B">
        <w:rPr>
          <w:rFonts w:hint="eastAsia"/>
        </w:rPr>
        <w:tab/>
        <w:t>期：</w:t>
      </w:r>
      <w:r w:rsidRPr="006F110B">
        <w:rPr>
          <w:rFonts w:hint="eastAsia"/>
          <w:u w:val="single"/>
        </w:rPr>
        <w:t xml:space="preserve"> </w:t>
      </w:r>
      <w:r w:rsidRPr="006F110B">
        <w:rPr>
          <w:rFonts w:hint="eastAsia"/>
          <w:u w:val="single"/>
        </w:rPr>
        <w:tab/>
      </w:r>
    </w:p>
    <w:p w:rsidR="00302CCD" w:rsidRPr="006F110B" w:rsidRDefault="00302CCD">
      <w:pPr>
        <w:sectPr w:rsidR="00302CCD" w:rsidRPr="006F110B">
          <w:footerReference w:type="default" r:id="rId14"/>
          <w:pgSz w:w="11910" w:h="16840"/>
          <w:pgMar w:top="1200" w:right="1060" w:bottom="900" w:left="920" w:header="0" w:footer="720" w:gutter="0"/>
          <w:pgNumType w:start="30"/>
          <w:cols w:space="720"/>
        </w:sectPr>
      </w:pPr>
    </w:p>
    <w:p w:rsidR="00302CCD" w:rsidRPr="006F110B" w:rsidRDefault="00A41229">
      <w:pPr>
        <w:pStyle w:val="6"/>
        <w:numPr>
          <w:ilvl w:val="1"/>
          <w:numId w:val="43"/>
        </w:numPr>
        <w:tabs>
          <w:tab w:val="left" w:pos="426"/>
        </w:tabs>
        <w:spacing w:before="76"/>
        <w:ind w:left="425" w:hanging="214"/>
        <w:jc w:val="left"/>
        <w:rPr>
          <w:sz w:val="26"/>
        </w:rPr>
      </w:pPr>
      <w:r w:rsidRPr="006F110B">
        <w:rPr>
          <w:rFonts w:hint="eastAsia"/>
        </w:rPr>
        <w:lastRenderedPageBreak/>
        <w:t>供应商的法人或者其他组织营业执照等证明文件（必须提供，自然人除外）</w:t>
      </w:r>
    </w:p>
    <w:p w:rsidR="00302CCD" w:rsidRPr="006F110B" w:rsidRDefault="00A41229">
      <w:pPr>
        <w:pStyle w:val="8"/>
        <w:spacing w:before="111" w:line="357" w:lineRule="auto"/>
        <w:ind w:left="212" w:right="223"/>
        <w:jc w:val="both"/>
      </w:pPr>
      <w:r w:rsidRPr="006F110B">
        <w:rPr>
          <w:rFonts w:hint="eastAsia"/>
          <w:spacing w:val="-4"/>
        </w:rPr>
        <w:t>注：①法人包括企业法人、机关法人、事业单位法人和社会团体法人；其他组织主要包括合伙企业、非</w:t>
      </w:r>
      <w:r w:rsidRPr="006F110B">
        <w:rPr>
          <w:rFonts w:hint="eastAsia"/>
          <w:spacing w:val="4"/>
        </w:rPr>
        <w:t>企业</w:t>
      </w:r>
      <w:r w:rsidRPr="006F110B">
        <w:rPr>
          <w:rFonts w:hint="eastAsia"/>
          <w:spacing w:val="2"/>
        </w:rPr>
        <w:t>专业服务机构、个体工商户、农村承包经营户。②如供应商为企业</w:t>
      </w:r>
      <w:r w:rsidRPr="006F110B">
        <w:rPr>
          <w:rFonts w:hint="eastAsia"/>
          <w:spacing w:val="4"/>
        </w:rPr>
        <w:t>（</w:t>
      </w:r>
      <w:r w:rsidRPr="006F110B">
        <w:rPr>
          <w:rFonts w:hint="eastAsia"/>
          <w:spacing w:val="2"/>
        </w:rPr>
        <w:t>包括合伙企业</w:t>
      </w:r>
      <w:r w:rsidRPr="006F110B">
        <w:rPr>
          <w:rFonts w:hint="eastAsia"/>
          <w:spacing w:val="-101"/>
        </w:rPr>
        <w:t>）</w:t>
      </w:r>
      <w:r w:rsidRPr="006F110B">
        <w:rPr>
          <w:rFonts w:hint="eastAsia"/>
          <w:spacing w:val="2"/>
        </w:rPr>
        <w:t>，应提供工商</w:t>
      </w:r>
      <w:r w:rsidRPr="006F110B">
        <w:rPr>
          <w:rFonts w:hint="eastAsia"/>
        </w:rPr>
        <w:t>部门</w:t>
      </w:r>
      <w:r w:rsidRPr="006F110B">
        <w:rPr>
          <w:rFonts w:hint="eastAsia"/>
          <w:spacing w:val="-4"/>
        </w:rPr>
        <w:t>注册的有效“企业法人营业执照”或“营业执照；供应商为事业单位，应提供有效的“事业单位法</w:t>
      </w:r>
      <w:r w:rsidRPr="006F110B">
        <w:rPr>
          <w:rFonts w:hint="eastAsia"/>
          <w:spacing w:val="4"/>
        </w:rPr>
        <w:t>人证书</w:t>
      </w:r>
      <w:r w:rsidRPr="006F110B">
        <w:rPr>
          <w:rFonts w:hint="eastAsia"/>
          <w:spacing w:val="-7"/>
        </w:rPr>
        <w:t>”；供应商为非企业专业服务机构的，应提供执业许可证等证明文件；供应商为个体工商户，应</w:t>
      </w:r>
      <w:r w:rsidRPr="006F110B">
        <w:rPr>
          <w:rFonts w:hint="eastAsia"/>
        </w:rPr>
        <w:t>提供有</w:t>
      </w:r>
      <w:r w:rsidRPr="006F110B">
        <w:rPr>
          <w:rFonts w:hint="eastAsia"/>
          <w:spacing w:val="-8"/>
        </w:rPr>
        <w:t>效的“个体工商户营业执照”。</w:t>
      </w:r>
    </w:p>
    <w:p w:rsidR="00302CCD" w:rsidRPr="006F110B" w:rsidRDefault="00302CCD">
      <w:pPr>
        <w:pStyle w:val="a3"/>
        <w:rPr>
          <w:b/>
          <w:sz w:val="20"/>
        </w:rPr>
      </w:pPr>
    </w:p>
    <w:p w:rsidR="00302CCD" w:rsidRPr="006F110B" w:rsidRDefault="00302CCD">
      <w:pPr>
        <w:pStyle w:val="a3"/>
        <w:rPr>
          <w:b/>
          <w:sz w:val="20"/>
        </w:rPr>
      </w:pPr>
    </w:p>
    <w:p w:rsidR="00302CCD" w:rsidRPr="006F110B" w:rsidRDefault="00302CCD">
      <w:pPr>
        <w:pStyle w:val="a3"/>
        <w:spacing w:before="5"/>
        <w:rPr>
          <w:b/>
          <w:sz w:val="14"/>
        </w:rPr>
      </w:pPr>
    </w:p>
    <w:p w:rsidR="00302CCD" w:rsidRPr="006F110B" w:rsidRDefault="00302CCD">
      <w:pPr>
        <w:pStyle w:val="a3"/>
        <w:rPr>
          <w:b/>
          <w:sz w:val="24"/>
        </w:rPr>
      </w:pPr>
    </w:p>
    <w:p w:rsidR="00302CCD" w:rsidRPr="006F110B" w:rsidRDefault="00302CCD">
      <w:pPr>
        <w:spacing w:line="264" w:lineRule="auto"/>
        <w:rPr>
          <w:sz w:val="28"/>
        </w:rPr>
        <w:sectPr w:rsidR="00302CCD" w:rsidRPr="006F110B">
          <w:pgSz w:w="11910" w:h="16840"/>
          <w:pgMar w:top="1040" w:right="1060" w:bottom="900" w:left="920" w:header="0" w:footer="720" w:gutter="0"/>
          <w:cols w:space="720"/>
        </w:sectPr>
      </w:pPr>
    </w:p>
    <w:p w:rsidR="00302CCD" w:rsidRPr="006F110B" w:rsidRDefault="00A41229">
      <w:pPr>
        <w:pStyle w:val="6"/>
        <w:numPr>
          <w:ilvl w:val="1"/>
          <w:numId w:val="43"/>
        </w:numPr>
        <w:tabs>
          <w:tab w:val="left" w:pos="433"/>
        </w:tabs>
        <w:spacing w:before="63" w:line="299" w:lineRule="exact"/>
        <w:ind w:left="432" w:hanging="213"/>
        <w:jc w:val="left"/>
        <w:rPr>
          <w:sz w:val="26"/>
        </w:rPr>
      </w:pPr>
      <w:r w:rsidRPr="006F110B">
        <w:rPr>
          <w:rFonts w:hint="eastAsia"/>
        </w:rPr>
        <w:lastRenderedPageBreak/>
        <w:t>磋商报价表（格式见附件</w:t>
      </w:r>
      <w:r w:rsidRPr="006F110B">
        <w:rPr>
          <w:rFonts w:hint="eastAsia"/>
          <w:spacing w:val="-120"/>
        </w:rPr>
        <w:t>）</w:t>
      </w:r>
      <w:r w:rsidRPr="006F110B">
        <w:rPr>
          <w:rFonts w:hint="eastAsia"/>
        </w:rPr>
        <w:t>（必须提供）</w:t>
      </w:r>
    </w:p>
    <w:p w:rsidR="00302CCD" w:rsidRPr="006F110B" w:rsidRDefault="00A41229">
      <w:pPr>
        <w:pStyle w:val="3"/>
      </w:pPr>
      <w:r w:rsidRPr="006F110B">
        <w:rPr>
          <w:rFonts w:hint="eastAsia"/>
        </w:rPr>
        <w:t>附件：</w:t>
      </w:r>
    </w:p>
    <w:p w:rsidR="00ED7B61" w:rsidRPr="006F110B" w:rsidRDefault="00ED7B61" w:rsidP="00ED7B61">
      <w:pPr>
        <w:spacing w:line="440" w:lineRule="atLeast"/>
        <w:jc w:val="center"/>
        <w:rPr>
          <w:b/>
          <w:sz w:val="32"/>
          <w:szCs w:val="32"/>
        </w:rPr>
      </w:pPr>
      <w:r w:rsidRPr="006F110B">
        <w:rPr>
          <w:rFonts w:hint="eastAsia"/>
          <w:b/>
          <w:sz w:val="32"/>
          <w:szCs w:val="32"/>
        </w:rPr>
        <w:t>磋商报价表（格式）</w:t>
      </w:r>
    </w:p>
    <w:p w:rsidR="00ED7B61" w:rsidRPr="006F110B" w:rsidRDefault="00ED7B61" w:rsidP="00ED7B61">
      <w:pPr>
        <w:spacing w:line="240" w:lineRule="exact"/>
        <w:jc w:val="center"/>
        <w:rPr>
          <w:sz w:val="32"/>
        </w:rPr>
      </w:pPr>
    </w:p>
    <w:p w:rsidR="00ED7B61" w:rsidRPr="006F110B" w:rsidRDefault="00ED7B61" w:rsidP="00ED7B61">
      <w:pPr>
        <w:spacing w:line="400" w:lineRule="exact"/>
      </w:pPr>
      <w:r w:rsidRPr="006F110B">
        <w:rPr>
          <w:rFonts w:hint="eastAsia"/>
          <w:szCs w:val="21"/>
        </w:rPr>
        <w:t>致：</w:t>
      </w:r>
      <w:r w:rsidRPr="006F110B">
        <w:rPr>
          <w:rFonts w:hint="eastAsia"/>
          <w:u w:val="single"/>
        </w:rPr>
        <w:t>汇龙工程咨询有限公司</w:t>
      </w:r>
    </w:p>
    <w:p w:rsidR="00ED7B61" w:rsidRPr="006F110B" w:rsidRDefault="00ED7B61" w:rsidP="00ED7B61">
      <w:pPr>
        <w:pStyle w:val="a4"/>
        <w:spacing w:line="360" w:lineRule="exact"/>
        <w:ind w:firstLine="420"/>
        <w:rPr>
          <w:rFonts w:hAnsi="宋体"/>
        </w:rPr>
      </w:pPr>
      <w:r w:rsidRPr="006F110B">
        <w:rPr>
          <w:rFonts w:hAnsi="宋体" w:hint="eastAsia"/>
        </w:rPr>
        <w:t>根据贵方</w:t>
      </w:r>
      <w:r w:rsidRPr="006F110B">
        <w:rPr>
          <w:rFonts w:hAnsi="宋体" w:hint="eastAsia"/>
          <w:u w:val="single"/>
        </w:rPr>
        <w:t xml:space="preserve">           </w:t>
      </w:r>
      <w:r w:rsidRPr="006F110B">
        <w:rPr>
          <w:rFonts w:hAnsi="宋体" w:hint="eastAsia"/>
        </w:rPr>
        <w:t>项目竞争性磋商文件，项目编号</w:t>
      </w:r>
      <w:r w:rsidRPr="006F110B">
        <w:rPr>
          <w:rFonts w:hAnsi="宋体" w:hint="eastAsia"/>
          <w:szCs w:val="21"/>
          <w:u w:val="single"/>
        </w:rPr>
        <w:t xml:space="preserve">            </w:t>
      </w:r>
      <w:r w:rsidRPr="006F110B">
        <w:rPr>
          <w:rFonts w:hAnsi="宋体" w:hint="eastAsia"/>
          <w:szCs w:val="21"/>
        </w:rPr>
        <w:t>，签字代表</w:t>
      </w:r>
      <w:r w:rsidRPr="006F110B">
        <w:rPr>
          <w:rFonts w:hAnsi="宋体" w:hint="eastAsia"/>
          <w:u w:val="single"/>
        </w:rPr>
        <w:t xml:space="preserve">         </w:t>
      </w:r>
      <w:r w:rsidRPr="006F110B">
        <w:rPr>
          <w:rFonts w:hAnsi="宋体" w:hint="eastAsia"/>
        </w:rPr>
        <w:t xml:space="preserve">（姓名）经正式授权并代表投标人 </w:t>
      </w:r>
      <w:r w:rsidRPr="006F110B">
        <w:rPr>
          <w:rFonts w:hAnsi="宋体" w:hint="eastAsia"/>
          <w:u w:val="single"/>
        </w:rPr>
        <w:t xml:space="preserve">                                   （</w:t>
      </w:r>
      <w:r w:rsidRPr="006F110B">
        <w:rPr>
          <w:rFonts w:hAnsi="宋体" w:hint="eastAsia"/>
        </w:rPr>
        <w:t>投标单位名称，</w:t>
      </w:r>
      <w:r w:rsidRPr="006F110B">
        <w:rPr>
          <w:rFonts w:hAnsi="宋体" w:hint="eastAsia"/>
          <w:b/>
        </w:rPr>
        <w:t>如为联合体的，则为联合体各成员的单位名称</w:t>
      </w:r>
      <w:r w:rsidRPr="006F110B">
        <w:rPr>
          <w:rFonts w:hAnsi="宋体" w:hint="eastAsia"/>
        </w:rPr>
        <w:t>），提交投标文件正本一份，副本</w:t>
      </w:r>
      <w:r w:rsidRPr="006F110B">
        <w:rPr>
          <w:rFonts w:hAnsi="宋体" w:hint="eastAsia"/>
          <w:u w:val="single"/>
        </w:rPr>
        <w:t>肆</w:t>
      </w:r>
      <w:r w:rsidRPr="006F110B">
        <w:rPr>
          <w:rFonts w:hAnsi="宋体" w:hint="eastAsia"/>
        </w:rPr>
        <w:t xml:space="preserve"> 份，并做出如下报价：</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
        <w:gridCol w:w="1365"/>
        <w:gridCol w:w="1494"/>
        <w:gridCol w:w="867"/>
        <w:gridCol w:w="1543"/>
        <w:gridCol w:w="1134"/>
        <w:gridCol w:w="709"/>
        <w:gridCol w:w="2126"/>
        <w:gridCol w:w="1843"/>
      </w:tblGrid>
      <w:tr w:rsidR="006F110B" w:rsidRPr="006F110B" w:rsidTr="00ED7B61">
        <w:trPr>
          <w:cantSplit/>
          <w:trHeight w:val="511"/>
        </w:trPr>
        <w:tc>
          <w:tcPr>
            <w:tcW w:w="543"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项号</w:t>
            </w:r>
          </w:p>
        </w:tc>
        <w:tc>
          <w:tcPr>
            <w:tcW w:w="1365"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货物名称</w:t>
            </w:r>
          </w:p>
        </w:tc>
        <w:tc>
          <w:tcPr>
            <w:tcW w:w="149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生产厂家</w:t>
            </w:r>
          </w:p>
        </w:tc>
        <w:tc>
          <w:tcPr>
            <w:tcW w:w="867"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品牌</w:t>
            </w:r>
          </w:p>
        </w:tc>
        <w:tc>
          <w:tcPr>
            <w:tcW w:w="1543"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数量</w:t>
            </w:r>
          </w:p>
          <w:p w:rsidR="00ED7B61" w:rsidRPr="006F110B" w:rsidRDefault="00ED7B61" w:rsidP="00ED1A75">
            <w:pPr>
              <w:spacing w:line="440" w:lineRule="exact"/>
              <w:jc w:val="center"/>
            </w:pPr>
            <w:r w:rsidRPr="006F110B">
              <w:rPr>
                <w:rFonts w:hint="eastAsia"/>
                <w:szCs w:val="21"/>
              </w:rPr>
              <w:t>①</w:t>
            </w:r>
          </w:p>
        </w:tc>
        <w:tc>
          <w:tcPr>
            <w:tcW w:w="709"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单位</w:t>
            </w:r>
          </w:p>
        </w:tc>
        <w:tc>
          <w:tcPr>
            <w:tcW w:w="2126"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r w:rsidRPr="006F110B">
              <w:rPr>
                <w:rFonts w:hint="eastAsia"/>
              </w:rPr>
              <w:t>单价（元）</w:t>
            </w:r>
          </w:p>
          <w:p w:rsidR="00ED7B61" w:rsidRPr="006F110B" w:rsidRDefault="00ED7B61" w:rsidP="00ED1A75">
            <w:pPr>
              <w:spacing w:line="440" w:lineRule="exact"/>
              <w:jc w:val="center"/>
            </w:pPr>
            <w:r w:rsidRPr="006F110B">
              <w:rPr>
                <w:rFonts w:hint="eastAsia"/>
                <w:szCs w:val="21"/>
              </w:rPr>
              <w:t>②</w:t>
            </w:r>
          </w:p>
        </w:tc>
        <w:tc>
          <w:tcPr>
            <w:tcW w:w="1843" w:type="dxa"/>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jc w:val="center"/>
            </w:pPr>
            <w:r w:rsidRPr="006F110B">
              <w:rPr>
                <w:rFonts w:hint="eastAsia"/>
              </w:rPr>
              <w:t>单项合计=数量×单价</w:t>
            </w:r>
          </w:p>
          <w:p w:rsidR="00ED7B61" w:rsidRPr="006F110B" w:rsidRDefault="00ED7B61" w:rsidP="00ED1A75">
            <w:pPr>
              <w:spacing w:line="440" w:lineRule="exact"/>
              <w:jc w:val="center"/>
            </w:pPr>
            <w:r w:rsidRPr="006F110B">
              <w:rPr>
                <w:rFonts w:hint="eastAsia"/>
                <w:szCs w:val="21"/>
              </w:rPr>
              <w:t>③＝①×②</w:t>
            </w:r>
          </w:p>
        </w:tc>
      </w:tr>
      <w:tr w:rsidR="006F110B" w:rsidRPr="006F110B" w:rsidTr="00ED7B61">
        <w:trPr>
          <w:cantSplit/>
          <w:trHeight w:val="190"/>
        </w:trPr>
        <w:tc>
          <w:tcPr>
            <w:tcW w:w="543"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r w:rsidRPr="006F110B">
              <w:rPr>
                <w:rFonts w:hint="eastAsia"/>
                <w:szCs w:val="21"/>
              </w:rPr>
              <w:t>1</w:t>
            </w:r>
          </w:p>
        </w:tc>
        <w:tc>
          <w:tcPr>
            <w:tcW w:w="1365"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49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543"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b/>
                <w:bCs/>
              </w:rPr>
            </w:pPr>
          </w:p>
        </w:tc>
        <w:tc>
          <w:tcPr>
            <w:tcW w:w="1843" w:type="dxa"/>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jc w:val="center"/>
              <w:rPr>
                <w:b/>
                <w:bCs/>
              </w:rPr>
            </w:pPr>
          </w:p>
        </w:tc>
      </w:tr>
      <w:tr w:rsidR="006F110B" w:rsidRPr="006F110B" w:rsidTr="00ED7B61">
        <w:trPr>
          <w:cantSplit/>
          <w:trHeight w:val="190"/>
        </w:trPr>
        <w:tc>
          <w:tcPr>
            <w:tcW w:w="543" w:type="dxa"/>
            <w:tcBorders>
              <w:top w:val="single" w:sz="4" w:space="0" w:color="auto"/>
              <w:left w:val="single" w:sz="4" w:space="0" w:color="auto"/>
              <w:right w:val="single" w:sz="4" w:space="0" w:color="auto"/>
            </w:tcBorders>
            <w:vAlign w:val="center"/>
          </w:tcPr>
          <w:p w:rsidR="00ED7B61" w:rsidRPr="006F110B" w:rsidRDefault="00ED7B61" w:rsidP="00ED1A75">
            <w:pPr>
              <w:spacing w:line="440" w:lineRule="exact"/>
              <w:jc w:val="center"/>
              <w:rPr>
                <w:szCs w:val="21"/>
              </w:rPr>
            </w:pPr>
            <w:r w:rsidRPr="006F110B">
              <w:rPr>
                <w:rFonts w:hint="eastAsia"/>
                <w:szCs w:val="21"/>
              </w:rPr>
              <w:t>2</w:t>
            </w:r>
          </w:p>
        </w:tc>
        <w:tc>
          <w:tcPr>
            <w:tcW w:w="1365"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49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543"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b/>
                <w:bCs/>
              </w:rPr>
            </w:pPr>
          </w:p>
        </w:tc>
        <w:tc>
          <w:tcPr>
            <w:tcW w:w="1843" w:type="dxa"/>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jc w:val="center"/>
              <w:rPr>
                <w:b/>
                <w:bCs/>
              </w:rPr>
            </w:pPr>
          </w:p>
        </w:tc>
      </w:tr>
      <w:tr w:rsidR="006F110B" w:rsidRPr="006F110B" w:rsidTr="00ED7B61">
        <w:trPr>
          <w:cantSplit/>
          <w:trHeight w:val="190"/>
        </w:trPr>
        <w:tc>
          <w:tcPr>
            <w:tcW w:w="543" w:type="dxa"/>
            <w:tcBorders>
              <w:top w:val="single" w:sz="4" w:space="0" w:color="auto"/>
              <w:left w:val="single" w:sz="4" w:space="0" w:color="auto"/>
              <w:right w:val="single" w:sz="4" w:space="0" w:color="auto"/>
            </w:tcBorders>
            <w:vAlign w:val="center"/>
          </w:tcPr>
          <w:p w:rsidR="00ED7B61" w:rsidRPr="006F110B" w:rsidRDefault="00ED7B61" w:rsidP="00ED1A75">
            <w:pPr>
              <w:spacing w:line="440" w:lineRule="exact"/>
              <w:jc w:val="center"/>
              <w:rPr>
                <w:szCs w:val="21"/>
              </w:rPr>
            </w:pPr>
            <w:r w:rsidRPr="006F110B">
              <w:rPr>
                <w:rFonts w:hint="eastAsia"/>
                <w:szCs w:val="21"/>
              </w:rPr>
              <w:t>…</w:t>
            </w:r>
          </w:p>
        </w:tc>
        <w:tc>
          <w:tcPr>
            <w:tcW w:w="1365"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49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543"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D7B61" w:rsidRPr="006F110B" w:rsidRDefault="00ED7B61" w:rsidP="00ED1A75">
            <w:pPr>
              <w:spacing w:line="440" w:lineRule="exact"/>
              <w:jc w:val="center"/>
              <w:rPr>
                <w:b/>
                <w:bCs/>
              </w:rPr>
            </w:pPr>
          </w:p>
        </w:tc>
        <w:tc>
          <w:tcPr>
            <w:tcW w:w="1843" w:type="dxa"/>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jc w:val="center"/>
              <w:rPr>
                <w:b/>
                <w:bCs/>
              </w:rPr>
            </w:pPr>
          </w:p>
        </w:tc>
      </w:tr>
      <w:tr w:rsidR="006F110B" w:rsidRPr="006F110B" w:rsidTr="00ED7B61">
        <w:trPr>
          <w:cantSplit/>
          <w:trHeight w:val="190"/>
        </w:trPr>
        <w:tc>
          <w:tcPr>
            <w:tcW w:w="11624" w:type="dxa"/>
            <w:gridSpan w:val="9"/>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rPr>
                <w:spacing w:val="-6"/>
              </w:rPr>
            </w:pPr>
            <w:r w:rsidRPr="006F110B">
              <w:rPr>
                <w:rFonts w:hint="eastAsia"/>
                <w:spacing w:val="-6"/>
              </w:rPr>
              <w:t>投标总</w:t>
            </w:r>
            <w:r w:rsidRPr="006F110B">
              <w:rPr>
                <w:spacing w:val="-6"/>
              </w:rPr>
              <w:t xml:space="preserve">报价（大写）：                </w:t>
            </w:r>
            <w:r w:rsidRPr="006F110B">
              <w:rPr>
                <w:rFonts w:hint="eastAsia"/>
                <w:spacing w:val="-6"/>
              </w:rPr>
              <w:t xml:space="preserve">                          </w:t>
            </w:r>
            <w:r w:rsidRPr="006F110B">
              <w:rPr>
                <w:spacing w:val="-6"/>
              </w:rPr>
              <w:t xml:space="preserve">  </w:t>
            </w:r>
            <w:r w:rsidRPr="006F110B">
              <w:rPr>
                <w:rFonts w:hint="eastAsia"/>
                <w:spacing w:val="-6"/>
              </w:rPr>
              <w:t>元</w:t>
            </w:r>
            <w:r w:rsidRPr="006F110B">
              <w:rPr>
                <w:spacing w:val="-6"/>
              </w:rPr>
              <w:t>（￥                      ）人民币</w:t>
            </w:r>
            <w:r w:rsidRPr="006F110B">
              <w:rPr>
                <w:rFonts w:hint="eastAsia"/>
                <w:spacing w:val="-6"/>
              </w:rPr>
              <w:t>，</w:t>
            </w:r>
          </w:p>
        </w:tc>
      </w:tr>
      <w:tr w:rsidR="006F110B" w:rsidRPr="006F110B" w:rsidTr="00ED7B61">
        <w:trPr>
          <w:cantSplit/>
          <w:trHeight w:val="190"/>
        </w:trPr>
        <w:tc>
          <w:tcPr>
            <w:tcW w:w="11624" w:type="dxa"/>
            <w:gridSpan w:val="9"/>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rPr>
                <w:spacing w:val="-6"/>
              </w:rPr>
            </w:pPr>
            <w:r w:rsidRPr="006F110B">
              <w:rPr>
                <w:rFonts w:hint="eastAsia"/>
                <w:spacing w:val="-6"/>
              </w:rPr>
              <w:t>本项目投标有效期为投标截止时间之日起90天。</w:t>
            </w:r>
          </w:p>
        </w:tc>
      </w:tr>
      <w:tr w:rsidR="006F110B" w:rsidRPr="006F110B" w:rsidTr="00ED7B61">
        <w:trPr>
          <w:cantSplit/>
          <w:trHeight w:val="190"/>
        </w:trPr>
        <w:tc>
          <w:tcPr>
            <w:tcW w:w="11624" w:type="dxa"/>
            <w:gridSpan w:val="9"/>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rPr>
                <w:spacing w:val="-6"/>
              </w:rPr>
            </w:pPr>
            <w:r w:rsidRPr="006F110B">
              <w:rPr>
                <w:rFonts w:hint="eastAsia"/>
                <w:spacing w:val="-6"/>
              </w:rPr>
              <w:t>免费保修期:</w:t>
            </w:r>
          </w:p>
        </w:tc>
      </w:tr>
      <w:tr w:rsidR="006F110B" w:rsidRPr="006F110B" w:rsidTr="00ED7B61">
        <w:trPr>
          <w:cantSplit/>
          <w:trHeight w:val="190"/>
        </w:trPr>
        <w:tc>
          <w:tcPr>
            <w:tcW w:w="11624" w:type="dxa"/>
            <w:gridSpan w:val="9"/>
            <w:tcBorders>
              <w:top w:val="single" w:sz="4" w:space="0" w:color="auto"/>
              <w:left w:val="single" w:sz="4" w:space="0" w:color="auto"/>
              <w:bottom w:val="single" w:sz="4" w:space="0" w:color="auto"/>
            </w:tcBorders>
            <w:vAlign w:val="center"/>
          </w:tcPr>
          <w:p w:rsidR="00ED7B61" w:rsidRPr="006F110B" w:rsidRDefault="00ED7B61" w:rsidP="00ED1A75">
            <w:pPr>
              <w:spacing w:line="440" w:lineRule="exact"/>
              <w:rPr>
                <w:spacing w:val="-6"/>
              </w:rPr>
            </w:pPr>
            <w:r w:rsidRPr="006F110B">
              <w:rPr>
                <w:rFonts w:hint="eastAsia"/>
              </w:rPr>
              <w:t>说明：报价指</w:t>
            </w:r>
            <w:r w:rsidRPr="006F110B">
              <w:rPr>
                <w:rFonts w:hint="eastAsia"/>
                <w:szCs w:val="21"/>
              </w:rPr>
              <w:t>本次采购范围内货物价款、</w:t>
            </w:r>
            <w:r w:rsidRPr="006F110B">
              <w:rPr>
                <w:rFonts w:cs="Courier New" w:hint="eastAsia"/>
                <w:szCs w:val="21"/>
              </w:rPr>
              <w:t>货物随配标准附件、</w:t>
            </w:r>
            <w:r w:rsidRPr="006F110B">
              <w:rPr>
                <w:rFonts w:hint="eastAsia"/>
                <w:szCs w:val="21"/>
              </w:rPr>
              <w:t>包装、运输、装卸、保险、税金、货到位以及安装、改造、调试、检验、售后服务、培训、保修</w:t>
            </w:r>
            <w:r w:rsidRPr="006F110B">
              <w:rPr>
                <w:rFonts w:cs="Courier New" w:hint="eastAsia"/>
                <w:szCs w:val="21"/>
              </w:rPr>
              <w:t>及其他所有成本费用的总和</w:t>
            </w:r>
            <w:r w:rsidRPr="006F110B">
              <w:rPr>
                <w:rFonts w:hint="eastAsia"/>
                <w:szCs w:val="21"/>
              </w:rPr>
              <w:t>；</w:t>
            </w:r>
            <w:r w:rsidRPr="006F110B">
              <w:rPr>
                <w:rFonts w:hint="eastAsia"/>
              </w:rPr>
              <w:t>投标人综合考虑在报价中。</w:t>
            </w:r>
          </w:p>
        </w:tc>
      </w:tr>
    </w:tbl>
    <w:p w:rsidR="00ED7B61" w:rsidRPr="006F110B" w:rsidRDefault="00ED7B61" w:rsidP="00ED7B61">
      <w:pPr>
        <w:pStyle w:val="a4"/>
        <w:spacing w:line="440" w:lineRule="exact"/>
        <w:ind w:firstLineChars="200" w:firstLine="440"/>
        <w:rPr>
          <w:rFonts w:hAnsi="宋体"/>
        </w:rPr>
      </w:pPr>
      <w:r w:rsidRPr="006F110B">
        <w:rPr>
          <w:rFonts w:hAnsi="宋体" w:hint="eastAsia"/>
        </w:rPr>
        <w:t>与本投标有关的正式通讯地址为：</w:t>
      </w:r>
    </w:p>
    <w:p w:rsidR="00ED7B61" w:rsidRPr="006F110B" w:rsidRDefault="00ED7B61" w:rsidP="00ED7B61">
      <w:pPr>
        <w:pStyle w:val="a4"/>
        <w:spacing w:line="440" w:lineRule="exact"/>
        <w:ind w:firstLine="420"/>
        <w:rPr>
          <w:rFonts w:hAnsi="宋体"/>
          <w:u w:val="single"/>
        </w:rPr>
      </w:pPr>
      <w:r w:rsidRPr="006F110B">
        <w:rPr>
          <w:rFonts w:hAnsi="宋体" w:hint="eastAsia"/>
        </w:rPr>
        <w:t>地址：</w:t>
      </w:r>
      <w:r w:rsidRPr="006F110B">
        <w:rPr>
          <w:rFonts w:hAnsi="宋体" w:hint="eastAsia"/>
          <w:u w:val="single"/>
        </w:rPr>
        <w:t xml:space="preserve">                                   </w:t>
      </w:r>
      <w:r w:rsidRPr="006F110B">
        <w:rPr>
          <w:rFonts w:hAnsi="宋体" w:hint="eastAsia"/>
        </w:rPr>
        <w:t xml:space="preserve"> 邮编：</w:t>
      </w:r>
      <w:r w:rsidRPr="006F110B">
        <w:rPr>
          <w:rFonts w:hAnsi="宋体" w:hint="eastAsia"/>
          <w:u w:val="single"/>
        </w:rPr>
        <w:t xml:space="preserve">          </w:t>
      </w:r>
      <w:r w:rsidRPr="006F110B">
        <w:rPr>
          <w:rFonts w:hAnsi="宋体" w:hint="eastAsia"/>
        </w:rPr>
        <w:t xml:space="preserve">  电话、传真：</w:t>
      </w:r>
      <w:r w:rsidRPr="006F110B">
        <w:rPr>
          <w:rFonts w:hAnsi="宋体" w:hint="eastAsia"/>
          <w:u w:val="single"/>
        </w:rPr>
        <w:t xml:space="preserve">            </w:t>
      </w:r>
    </w:p>
    <w:p w:rsidR="00ED7B61" w:rsidRPr="006F110B" w:rsidRDefault="00ED7B61" w:rsidP="00ED7B61">
      <w:pPr>
        <w:pStyle w:val="a4"/>
        <w:spacing w:line="440" w:lineRule="exact"/>
        <w:ind w:firstLine="420"/>
        <w:rPr>
          <w:rFonts w:hAnsi="宋体"/>
        </w:rPr>
      </w:pPr>
      <w:r w:rsidRPr="006F110B">
        <w:rPr>
          <w:rFonts w:hAnsi="宋体" w:hint="eastAsia"/>
        </w:rPr>
        <w:t>开户名称：</w:t>
      </w:r>
      <w:r w:rsidRPr="006F110B">
        <w:rPr>
          <w:rFonts w:hAnsi="宋体" w:hint="eastAsia"/>
          <w:u w:val="single"/>
        </w:rPr>
        <w:t xml:space="preserve">                                        </w:t>
      </w:r>
    </w:p>
    <w:p w:rsidR="00ED7B61" w:rsidRPr="006F110B" w:rsidRDefault="00ED7B61" w:rsidP="00ED7B61">
      <w:pPr>
        <w:pStyle w:val="a4"/>
        <w:spacing w:line="440" w:lineRule="exact"/>
        <w:ind w:firstLine="420"/>
        <w:rPr>
          <w:rFonts w:hAnsi="宋体"/>
        </w:rPr>
      </w:pPr>
      <w:r w:rsidRPr="006F110B">
        <w:rPr>
          <w:rFonts w:hAnsi="宋体" w:hint="eastAsia"/>
        </w:rPr>
        <w:t>开户银行：</w:t>
      </w:r>
      <w:r w:rsidRPr="006F110B">
        <w:rPr>
          <w:rFonts w:hAnsi="宋体" w:hint="eastAsia"/>
          <w:u w:val="single"/>
        </w:rPr>
        <w:t xml:space="preserve">                               　       </w:t>
      </w:r>
    </w:p>
    <w:p w:rsidR="00ED7B61" w:rsidRPr="006F110B" w:rsidRDefault="00ED7B61" w:rsidP="00ED7B61">
      <w:pPr>
        <w:pStyle w:val="a4"/>
        <w:spacing w:line="440" w:lineRule="exact"/>
        <w:ind w:firstLine="420"/>
        <w:rPr>
          <w:rFonts w:hAnsi="宋体"/>
        </w:rPr>
      </w:pPr>
      <w:r w:rsidRPr="006F110B">
        <w:rPr>
          <w:rFonts w:hAnsi="宋体" w:hint="eastAsia"/>
        </w:rPr>
        <w:t>账号：</w:t>
      </w:r>
      <w:r w:rsidRPr="006F110B">
        <w:rPr>
          <w:rFonts w:hAnsi="宋体" w:hint="eastAsia"/>
          <w:u w:val="single"/>
        </w:rPr>
        <w:t xml:space="preserve">                                   　　　   </w:t>
      </w:r>
    </w:p>
    <w:p w:rsidR="00ED7B61" w:rsidRPr="006F110B" w:rsidRDefault="00ED7B61" w:rsidP="00ED7B61">
      <w:pPr>
        <w:pStyle w:val="a4"/>
        <w:spacing w:line="440" w:lineRule="exact"/>
        <w:ind w:firstLine="420"/>
        <w:rPr>
          <w:rFonts w:hAnsi="宋体"/>
        </w:rPr>
      </w:pPr>
    </w:p>
    <w:p w:rsidR="00ED7B61" w:rsidRPr="006F110B" w:rsidRDefault="00ED7B61" w:rsidP="00ED7B61">
      <w:pPr>
        <w:pStyle w:val="a4"/>
        <w:spacing w:line="440" w:lineRule="exact"/>
        <w:ind w:firstLine="420"/>
        <w:rPr>
          <w:rFonts w:hAnsi="宋体"/>
        </w:rPr>
      </w:pPr>
      <w:r w:rsidRPr="006F110B">
        <w:rPr>
          <w:rFonts w:hAnsi="宋体" w:hint="eastAsia"/>
        </w:rPr>
        <w:t>投标人（公章，自然人除外）：</w:t>
      </w:r>
      <w:r w:rsidRPr="006F110B">
        <w:rPr>
          <w:rFonts w:hAnsi="宋体" w:hint="eastAsia"/>
          <w:u w:val="single"/>
        </w:rPr>
        <w:t xml:space="preserve">                                              </w:t>
      </w:r>
    </w:p>
    <w:p w:rsidR="00ED7B61" w:rsidRPr="006F110B" w:rsidRDefault="00ED7B61" w:rsidP="00ED7B61">
      <w:pPr>
        <w:pStyle w:val="a4"/>
        <w:spacing w:line="440" w:lineRule="exact"/>
        <w:ind w:firstLine="420"/>
        <w:rPr>
          <w:rFonts w:hAnsi="宋体"/>
        </w:rPr>
      </w:pPr>
      <w:r w:rsidRPr="006F110B">
        <w:rPr>
          <w:rFonts w:hAnsi="宋体" w:hint="eastAsia"/>
        </w:rPr>
        <w:lastRenderedPageBreak/>
        <w:t>法定代表人、负责人、自然人或相应的委托代理人签字（或盖章）</w:t>
      </w:r>
    </w:p>
    <w:p w:rsidR="00ED7B61" w:rsidRPr="006F110B" w:rsidRDefault="00ED7B61" w:rsidP="00ED7B61">
      <w:pPr>
        <w:pStyle w:val="a4"/>
        <w:spacing w:line="440" w:lineRule="exact"/>
        <w:ind w:firstLine="420"/>
        <w:rPr>
          <w:rFonts w:hAnsi="宋体"/>
          <w:u w:val="single"/>
        </w:rPr>
      </w:pPr>
      <w:r w:rsidRPr="006F110B">
        <w:rPr>
          <w:rFonts w:hAnsi="宋体" w:hint="eastAsia"/>
        </w:rPr>
        <w:t>（属自然人的应在签名处加盖大拇指指印）：</w:t>
      </w:r>
      <w:r w:rsidRPr="006F110B">
        <w:rPr>
          <w:rFonts w:hAnsi="宋体" w:hint="eastAsia"/>
          <w:u w:val="single"/>
        </w:rPr>
        <w:t xml:space="preserve">                       </w:t>
      </w:r>
    </w:p>
    <w:p w:rsidR="00ED7B61" w:rsidRPr="006F110B" w:rsidRDefault="00ED7B61" w:rsidP="00ED7B61">
      <w:pPr>
        <w:pStyle w:val="a4"/>
        <w:spacing w:line="440" w:lineRule="exact"/>
        <w:ind w:firstLine="420"/>
        <w:rPr>
          <w:rFonts w:hAnsi="宋体"/>
        </w:rPr>
      </w:pPr>
      <w:r w:rsidRPr="006F110B">
        <w:rPr>
          <w:rFonts w:hAnsi="宋体" w:hint="eastAsia"/>
        </w:rPr>
        <w:t>投标日期：</w:t>
      </w:r>
      <w:r w:rsidRPr="006F110B">
        <w:rPr>
          <w:rFonts w:hAnsi="宋体" w:hint="eastAsia"/>
          <w:u w:val="single"/>
        </w:rPr>
        <w:t xml:space="preserve">                               </w:t>
      </w:r>
    </w:p>
    <w:p w:rsidR="00302CCD" w:rsidRPr="006F110B" w:rsidRDefault="00302CCD">
      <w:pPr>
        <w:pStyle w:val="a3"/>
        <w:spacing w:before="5"/>
        <w:rPr>
          <w:sz w:val="25"/>
        </w:rPr>
      </w:pPr>
    </w:p>
    <w:p w:rsidR="00302CCD" w:rsidRPr="006F110B" w:rsidRDefault="00A41229">
      <w:pPr>
        <w:pStyle w:val="a3"/>
        <w:spacing w:before="70"/>
        <w:ind w:left="426"/>
      </w:pPr>
      <w:r w:rsidRPr="006F110B">
        <w:rPr>
          <w:rFonts w:hint="eastAsia"/>
        </w:rPr>
        <w:t>注</w:t>
      </w:r>
      <w:r w:rsidRPr="006F110B">
        <w:rPr>
          <w:rFonts w:hint="eastAsia"/>
          <w:b/>
        </w:rPr>
        <w:t>：</w:t>
      </w:r>
      <w:r w:rsidRPr="006F110B">
        <w:rPr>
          <w:rFonts w:hint="eastAsia"/>
        </w:rPr>
        <w:t>1. 供应商必须就“项目需求”中所有内容作完整唯一报价，响应文件只允许有一个报价，有选择的或有条件的报价将不予接受。</w:t>
      </w:r>
    </w:p>
    <w:p w:rsidR="00302CCD" w:rsidRPr="006F110B" w:rsidRDefault="00302CCD">
      <w:pPr>
        <w:pStyle w:val="a3"/>
        <w:spacing w:before="10"/>
        <w:rPr>
          <w:sz w:val="22"/>
        </w:rPr>
      </w:pPr>
    </w:p>
    <w:p w:rsidR="00302CCD" w:rsidRPr="006F110B" w:rsidRDefault="00A41229">
      <w:pPr>
        <w:pStyle w:val="a3"/>
        <w:spacing w:line="247" w:lineRule="auto"/>
        <w:ind w:left="220" w:right="115" w:firstLine="628"/>
      </w:pPr>
      <w:r w:rsidRPr="006F110B">
        <w:rPr>
          <w:rFonts w:hint="eastAsia"/>
        </w:rPr>
        <w:t>2.磋商报价表须由定代表人、负责人、自然人或相应的委托代理人签字（属自然人的应在签名处加盖大拇指指印）并加盖供应商公章（自然人除外</w:t>
      </w:r>
      <w:r w:rsidRPr="006F110B">
        <w:rPr>
          <w:rFonts w:hint="eastAsia"/>
          <w:spacing w:val="-104"/>
        </w:rPr>
        <w:t>）</w:t>
      </w:r>
      <w:r w:rsidRPr="006F110B">
        <w:rPr>
          <w:rFonts w:hint="eastAsia"/>
        </w:rPr>
        <w:t>。当本表由多页构成时，需逐页加盖供应商公章（属自然人的须逐页签字</w:t>
      </w:r>
      <w:r w:rsidRPr="006F110B">
        <w:rPr>
          <w:rFonts w:hint="eastAsia"/>
          <w:spacing w:val="-104"/>
        </w:rPr>
        <w:t>）</w:t>
      </w:r>
      <w:r w:rsidRPr="006F110B">
        <w:rPr>
          <w:rFonts w:hint="eastAsia"/>
        </w:rPr>
        <w:t>。</w:t>
      </w: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rPr>
          <w:sz w:val="20"/>
        </w:rPr>
      </w:pPr>
    </w:p>
    <w:p w:rsidR="00302CCD" w:rsidRPr="006F110B" w:rsidRDefault="00302CCD">
      <w:pPr>
        <w:pStyle w:val="a3"/>
        <w:spacing w:before="9"/>
        <w:rPr>
          <w:sz w:val="28"/>
        </w:rPr>
      </w:pPr>
    </w:p>
    <w:p w:rsidR="00AD59F5" w:rsidRPr="006F110B" w:rsidRDefault="00AD59F5" w:rsidP="00AD59F5">
      <w:pPr>
        <w:pStyle w:val="a4"/>
        <w:spacing w:line="400" w:lineRule="exact"/>
        <w:ind w:left="420"/>
        <w:rPr>
          <w:rFonts w:hAnsi="宋体"/>
          <w:b/>
          <w:sz w:val="32"/>
          <w:szCs w:val="32"/>
        </w:rPr>
      </w:pPr>
      <w:r w:rsidRPr="006F110B">
        <w:rPr>
          <w:rFonts w:hAnsi="宋体" w:hint="eastAsia"/>
          <w:b/>
          <w:sz w:val="32"/>
          <w:szCs w:val="32"/>
        </w:rPr>
        <w:t>7.技术规格偏离表（必须提供）</w:t>
      </w:r>
    </w:p>
    <w:p w:rsidR="00AD59F5" w:rsidRPr="006F110B" w:rsidRDefault="00AD59F5" w:rsidP="00AD59F5">
      <w:pPr>
        <w:pStyle w:val="a4"/>
        <w:ind w:firstLineChars="147" w:firstLine="472"/>
        <w:rPr>
          <w:rFonts w:hAnsi="宋体"/>
          <w:b/>
          <w:bCs/>
          <w:sz w:val="32"/>
        </w:rPr>
      </w:pPr>
      <w:r w:rsidRPr="006F110B">
        <w:rPr>
          <w:rFonts w:hAnsi="宋体" w:hint="eastAsia"/>
          <w:b/>
          <w:sz w:val="32"/>
          <w:szCs w:val="32"/>
        </w:rPr>
        <w:t xml:space="preserve"> </w:t>
      </w:r>
      <w:r w:rsidRPr="006F110B">
        <w:rPr>
          <w:rFonts w:hAnsi="宋体" w:hint="eastAsia"/>
          <w:b/>
          <w:sz w:val="24"/>
          <w:szCs w:val="24"/>
        </w:rPr>
        <w:t xml:space="preserve">          </w:t>
      </w:r>
      <w:r w:rsidRPr="006F110B">
        <w:rPr>
          <w:rFonts w:hAnsi="宋体" w:hint="eastAsia"/>
          <w:b/>
          <w:sz w:val="32"/>
          <w:szCs w:val="32"/>
        </w:rPr>
        <w:t xml:space="preserve"> 技术规格偏离表</w:t>
      </w:r>
      <w:r w:rsidRPr="006F110B">
        <w:rPr>
          <w:rFonts w:hAnsi="宋体" w:hint="eastAsia"/>
          <w:b/>
          <w:bCs/>
          <w:sz w:val="32"/>
        </w:rPr>
        <w:t>（格式）</w:t>
      </w: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51"/>
        <w:gridCol w:w="2489"/>
        <w:gridCol w:w="2520"/>
        <w:gridCol w:w="2700"/>
      </w:tblGrid>
      <w:tr w:rsidR="006F110B" w:rsidRPr="006F110B" w:rsidTr="00ED1A75">
        <w:trPr>
          <w:trHeight w:val="643"/>
        </w:trPr>
        <w:tc>
          <w:tcPr>
            <w:tcW w:w="1008" w:type="dxa"/>
            <w:vAlign w:val="center"/>
          </w:tcPr>
          <w:p w:rsidR="00AD59F5" w:rsidRPr="006F110B" w:rsidRDefault="00AD59F5" w:rsidP="00ED1A75">
            <w:pPr>
              <w:pStyle w:val="a4"/>
              <w:spacing w:line="400" w:lineRule="exact"/>
              <w:jc w:val="center"/>
              <w:rPr>
                <w:rFonts w:hAnsi="宋体"/>
              </w:rPr>
            </w:pPr>
            <w:r w:rsidRPr="006F110B">
              <w:rPr>
                <w:rFonts w:hAnsi="宋体" w:hint="eastAsia"/>
              </w:rPr>
              <w:t>序号</w:t>
            </w:r>
          </w:p>
        </w:tc>
        <w:tc>
          <w:tcPr>
            <w:tcW w:w="1651" w:type="dxa"/>
            <w:vAlign w:val="center"/>
          </w:tcPr>
          <w:p w:rsidR="00AD59F5" w:rsidRPr="006F110B" w:rsidRDefault="00AD59F5" w:rsidP="00ED1A75">
            <w:pPr>
              <w:pStyle w:val="a4"/>
              <w:spacing w:line="400" w:lineRule="exact"/>
              <w:jc w:val="center"/>
              <w:rPr>
                <w:rFonts w:hAnsi="宋体"/>
              </w:rPr>
            </w:pPr>
            <w:r w:rsidRPr="006F110B">
              <w:rPr>
                <w:rFonts w:hAnsi="宋体" w:hint="eastAsia"/>
              </w:rPr>
              <w:t>货物名称</w:t>
            </w:r>
          </w:p>
        </w:tc>
        <w:tc>
          <w:tcPr>
            <w:tcW w:w="2489" w:type="dxa"/>
            <w:vAlign w:val="center"/>
          </w:tcPr>
          <w:p w:rsidR="00AD59F5" w:rsidRPr="006F110B" w:rsidRDefault="00AD59F5" w:rsidP="00ED1A75">
            <w:pPr>
              <w:pStyle w:val="a4"/>
              <w:spacing w:line="300" w:lineRule="exact"/>
              <w:jc w:val="center"/>
              <w:rPr>
                <w:rFonts w:hAnsi="宋体"/>
              </w:rPr>
            </w:pPr>
            <w:r w:rsidRPr="006F110B">
              <w:rPr>
                <w:rFonts w:hAnsi="宋体" w:hint="eastAsia"/>
                <w:b/>
                <w:szCs w:val="21"/>
              </w:rPr>
              <w:t>项目要求及技术需求</w:t>
            </w:r>
          </w:p>
        </w:tc>
        <w:tc>
          <w:tcPr>
            <w:tcW w:w="2520" w:type="dxa"/>
            <w:vAlign w:val="center"/>
          </w:tcPr>
          <w:p w:rsidR="00AD59F5" w:rsidRPr="006F110B" w:rsidRDefault="00AD59F5" w:rsidP="00ED1A75">
            <w:pPr>
              <w:pStyle w:val="a4"/>
              <w:spacing w:line="300" w:lineRule="exact"/>
              <w:jc w:val="center"/>
              <w:rPr>
                <w:rFonts w:hAnsi="宋体"/>
                <w:b/>
                <w:szCs w:val="21"/>
              </w:rPr>
            </w:pPr>
            <w:r w:rsidRPr="006F110B">
              <w:rPr>
                <w:rFonts w:hAnsi="宋体" w:hint="eastAsia"/>
                <w:b/>
                <w:szCs w:val="21"/>
              </w:rPr>
              <w:t>投标文件的响应情况</w:t>
            </w:r>
          </w:p>
        </w:tc>
        <w:tc>
          <w:tcPr>
            <w:tcW w:w="2700" w:type="dxa"/>
            <w:vAlign w:val="center"/>
          </w:tcPr>
          <w:p w:rsidR="00AD59F5" w:rsidRPr="006F110B" w:rsidRDefault="00AD59F5" w:rsidP="00ED1A75">
            <w:pPr>
              <w:pStyle w:val="a4"/>
              <w:spacing w:line="400" w:lineRule="exact"/>
              <w:jc w:val="center"/>
              <w:rPr>
                <w:rFonts w:hAnsi="宋体"/>
              </w:rPr>
            </w:pPr>
            <w:bookmarkStart w:id="40" w:name="_Toc254970560"/>
            <w:bookmarkStart w:id="41" w:name="_Toc254970701"/>
            <w:r w:rsidRPr="006F110B">
              <w:rPr>
                <w:rFonts w:hAnsi="宋体" w:hint="eastAsia"/>
              </w:rPr>
              <w:t>偏离情况</w:t>
            </w:r>
            <w:bookmarkEnd w:id="40"/>
            <w:bookmarkEnd w:id="41"/>
            <w:r w:rsidRPr="006F110B">
              <w:rPr>
                <w:rFonts w:hAnsi="宋体" w:hint="eastAsia"/>
              </w:rPr>
              <w:t>说明</w:t>
            </w:r>
          </w:p>
        </w:tc>
      </w:tr>
      <w:tr w:rsidR="006F110B" w:rsidRPr="006F110B" w:rsidTr="00ED1A75">
        <w:tc>
          <w:tcPr>
            <w:tcW w:w="1008" w:type="dxa"/>
            <w:vAlign w:val="center"/>
          </w:tcPr>
          <w:p w:rsidR="00AD59F5" w:rsidRPr="006F110B" w:rsidRDefault="00AD59F5" w:rsidP="00ED1A75">
            <w:pPr>
              <w:jc w:val="center"/>
              <w:rPr>
                <w:szCs w:val="21"/>
              </w:rPr>
            </w:pPr>
            <w:r w:rsidRPr="006F110B">
              <w:rPr>
                <w:rFonts w:hint="eastAsia"/>
                <w:szCs w:val="21"/>
              </w:rPr>
              <w:t>1</w:t>
            </w:r>
          </w:p>
        </w:tc>
        <w:tc>
          <w:tcPr>
            <w:tcW w:w="1651" w:type="dxa"/>
            <w:vAlign w:val="center"/>
          </w:tcPr>
          <w:p w:rsidR="00AD59F5" w:rsidRPr="006F110B" w:rsidRDefault="00AD59F5" w:rsidP="00ED1A75">
            <w:pPr>
              <w:jc w:val="center"/>
              <w:rPr>
                <w:szCs w:val="21"/>
              </w:rPr>
            </w:pPr>
          </w:p>
        </w:tc>
        <w:tc>
          <w:tcPr>
            <w:tcW w:w="2489" w:type="dxa"/>
            <w:vAlign w:val="center"/>
          </w:tcPr>
          <w:p w:rsidR="00AD59F5" w:rsidRPr="006F110B" w:rsidRDefault="00AD59F5" w:rsidP="00ED1A75">
            <w:pPr>
              <w:pStyle w:val="a4"/>
              <w:spacing w:line="600" w:lineRule="exact"/>
              <w:jc w:val="center"/>
              <w:rPr>
                <w:rFonts w:hAnsi="宋体"/>
              </w:rPr>
            </w:pPr>
          </w:p>
        </w:tc>
        <w:tc>
          <w:tcPr>
            <w:tcW w:w="2520" w:type="dxa"/>
          </w:tcPr>
          <w:p w:rsidR="00AD59F5" w:rsidRPr="006F110B" w:rsidRDefault="00AD59F5" w:rsidP="00ED1A75">
            <w:pPr>
              <w:pStyle w:val="a4"/>
              <w:spacing w:line="600" w:lineRule="exact"/>
              <w:jc w:val="center"/>
              <w:rPr>
                <w:rFonts w:hAnsi="宋体"/>
              </w:rPr>
            </w:pPr>
          </w:p>
        </w:tc>
        <w:tc>
          <w:tcPr>
            <w:tcW w:w="2700" w:type="dxa"/>
            <w:vAlign w:val="center"/>
          </w:tcPr>
          <w:p w:rsidR="00AD59F5" w:rsidRPr="006F110B" w:rsidRDefault="00AD59F5" w:rsidP="00ED1A75">
            <w:pPr>
              <w:pStyle w:val="a4"/>
              <w:spacing w:line="600" w:lineRule="exact"/>
              <w:jc w:val="center"/>
              <w:rPr>
                <w:rFonts w:hAnsi="宋体"/>
              </w:rPr>
            </w:pPr>
          </w:p>
        </w:tc>
      </w:tr>
      <w:tr w:rsidR="006F110B" w:rsidRPr="006F110B" w:rsidTr="00ED1A75">
        <w:tc>
          <w:tcPr>
            <w:tcW w:w="1008" w:type="dxa"/>
            <w:vAlign w:val="center"/>
          </w:tcPr>
          <w:p w:rsidR="00AD59F5" w:rsidRPr="006F110B" w:rsidRDefault="00AD59F5" w:rsidP="00ED1A75">
            <w:pPr>
              <w:jc w:val="center"/>
              <w:rPr>
                <w:szCs w:val="21"/>
              </w:rPr>
            </w:pPr>
            <w:r w:rsidRPr="006F110B">
              <w:rPr>
                <w:rFonts w:hint="eastAsia"/>
                <w:szCs w:val="21"/>
              </w:rPr>
              <w:t>2</w:t>
            </w:r>
          </w:p>
        </w:tc>
        <w:tc>
          <w:tcPr>
            <w:tcW w:w="1651" w:type="dxa"/>
            <w:vAlign w:val="center"/>
          </w:tcPr>
          <w:p w:rsidR="00AD59F5" w:rsidRPr="006F110B" w:rsidRDefault="00AD59F5" w:rsidP="00ED1A75">
            <w:pPr>
              <w:jc w:val="center"/>
              <w:rPr>
                <w:szCs w:val="21"/>
              </w:rPr>
            </w:pPr>
          </w:p>
        </w:tc>
        <w:tc>
          <w:tcPr>
            <w:tcW w:w="2489" w:type="dxa"/>
          </w:tcPr>
          <w:p w:rsidR="00AD59F5" w:rsidRPr="006F110B" w:rsidRDefault="00AD59F5" w:rsidP="00ED1A75">
            <w:pPr>
              <w:pStyle w:val="a4"/>
              <w:spacing w:line="600" w:lineRule="exact"/>
              <w:rPr>
                <w:rFonts w:hAnsi="宋体"/>
              </w:rPr>
            </w:pPr>
          </w:p>
        </w:tc>
        <w:tc>
          <w:tcPr>
            <w:tcW w:w="2520" w:type="dxa"/>
          </w:tcPr>
          <w:p w:rsidR="00AD59F5" w:rsidRPr="006F110B" w:rsidRDefault="00AD59F5" w:rsidP="00ED1A75">
            <w:pPr>
              <w:pStyle w:val="a4"/>
              <w:spacing w:line="600" w:lineRule="exact"/>
              <w:rPr>
                <w:rFonts w:hAnsi="宋体"/>
              </w:rPr>
            </w:pPr>
          </w:p>
        </w:tc>
        <w:tc>
          <w:tcPr>
            <w:tcW w:w="2700" w:type="dxa"/>
          </w:tcPr>
          <w:p w:rsidR="00AD59F5" w:rsidRPr="006F110B" w:rsidRDefault="00AD59F5" w:rsidP="00ED1A75">
            <w:pPr>
              <w:pStyle w:val="a4"/>
              <w:spacing w:line="600" w:lineRule="exact"/>
              <w:rPr>
                <w:rFonts w:hAnsi="宋体"/>
              </w:rPr>
            </w:pPr>
          </w:p>
        </w:tc>
      </w:tr>
      <w:tr w:rsidR="006F110B" w:rsidRPr="006F110B" w:rsidTr="00ED1A75">
        <w:tc>
          <w:tcPr>
            <w:tcW w:w="1008" w:type="dxa"/>
            <w:vAlign w:val="center"/>
          </w:tcPr>
          <w:p w:rsidR="00AD59F5" w:rsidRPr="006F110B" w:rsidRDefault="00AD59F5" w:rsidP="00ED1A75">
            <w:pPr>
              <w:jc w:val="center"/>
              <w:rPr>
                <w:szCs w:val="21"/>
              </w:rPr>
            </w:pPr>
            <w:r w:rsidRPr="006F110B">
              <w:rPr>
                <w:rFonts w:hint="eastAsia"/>
                <w:szCs w:val="21"/>
              </w:rPr>
              <w:t>…</w:t>
            </w:r>
          </w:p>
        </w:tc>
        <w:tc>
          <w:tcPr>
            <w:tcW w:w="1651" w:type="dxa"/>
            <w:vAlign w:val="center"/>
          </w:tcPr>
          <w:p w:rsidR="00AD59F5" w:rsidRPr="006F110B" w:rsidRDefault="00AD59F5" w:rsidP="00ED1A75">
            <w:pPr>
              <w:jc w:val="center"/>
              <w:rPr>
                <w:szCs w:val="21"/>
              </w:rPr>
            </w:pPr>
          </w:p>
        </w:tc>
        <w:tc>
          <w:tcPr>
            <w:tcW w:w="2489" w:type="dxa"/>
          </w:tcPr>
          <w:p w:rsidR="00AD59F5" w:rsidRPr="006F110B" w:rsidRDefault="00AD59F5" w:rsidP="00ED1A75">
            <w:pPr>
              <w:pStyle w:val="a4"/>
              <w:spacing w:line="600" w:lineRule="exact"/>
              <w:rPr>
                <w:rFonts w:hAnsi="宋体"/>
              </w:rPr>
            </w:pPr>
          </w:p>
        </w:tc>
        <w:tc>
          <w:tcPr>
            <w:tcW w:w="2520" w:type="dxa"/>
          </w:tcPr>
          <w:p w:rsidR="00AD59F5" w:rsidRPr="006F110B" w:rsidRDefault="00AD59F5" w:rsidP="00ED1A75">
            <w:pPr>
              <w:pStyle w:val="a4"/>
              <w:spacing w:line="600" w:lineRule="exact"/>
              <w:rPr>
                <w:rFonts w:hAnsi="宋体"/>
              </w:rPr>
            </w:pPr>
          </w:p>
        </w:tc>
        <w:tc>
          <w:tcPr>
            <w:tcW w:w="2700" w:type="dxa"/>
          </w:tcPr>
          <w:p w:rsidR="00AD59F5" w:rsidRPr="006F110B" w:rsidRDefault="00AD59F5" w:rsidP="00ED1A75">
            <w:pPr>
              <w:pStyle w:val="a4"/>
              <w:spacing w:line="600" w:lineRule="exact"/>
              <w:rPr>
                <w:rFonts w:hAnsi="宋体"/>
              </w:rPr>
            </w:pPr>
          </w:p>
        </w:tc>
      </w:tr>
      <w:tr w:rsidR="006F110B" w:rsidRPr="006F110B" w:rsidTr="00ED1A75">
        <w:tc>
          <w:tcPr>
            <w:tcW w:w="1008" w:type="dxa"/>
            <w:vAlign w:val="center"/>
          </w:tcPr>
          <w:p w:rsidR="00AD59F5" w:rsidRPr="006F110B" w:rsidRDefault="00AD59F5" w:rsidP="00ED1A75">
            <w:pPr>
              <w:jc w:val="center"/>
              <w:rPr>
                <w:szCs w:val="21"/>
              </w:rPr>
            </w:pPr>
            <w:r w:rsidRPr="006F110B">
              <w:rPr>
                <w:rFonts w:hint="eastAsia"/>
                <w:szCs w:val="21"/>
              </w:rPr>
              <w:t>N</w:t>
            </w:r>
          </w:p>
        </w:tc>
        <w:tc>
          <w:tcPr>
            <w:tcW w:w="1651" w:type="dxa"/>
            <w:vAlign w:val="center"/>
          </w:tcPr>
          <w:p w:rsidR="00AD59F5" w:rsidRPr="006F110B" w:rsidRDefault="00AD59F5" w:rsidP="00ED1A75">
            <w:pPr>
              <w:jc w:val="center"/>
              <w:rPr>
                <w:szCs w:val="21"/>
              </w:rPr>
            </w:pPr>
          </w:p>
        </w:tc>
        <w:tc>
          <w:tcPr>
            <w:tcW w:w="2489" w:type="dxa"/>
          </w:tcPr>
          <w:p w:rsidR="00AD59F5" w:rsidRPr="006F110B" w:rsidRDefault="00AD59F5" w:rsidP="00ED1A75">
            <w:pPr>
              <w:pStyle w:val="a4"/>
              <w:spacing w:line="600" w:lineRule="exact"/>
              <w:rPr>
                <w:rFonts w:hAnsi="宋体"/>
              </w:rPr>
            </w:pPr>
          </w:p>
        </w:tc>
        <w:tc>
          <w:tcPr>
            <w:tcW w:w="2520" w:type="dxa"/>
          </w:tcPr>
          <w:p w:rsidR="00AD59F5" w:rsidRPr="006F110B" w:rsidRDefault="00AD59F5" w:rsidP="00ED1A75">
            <w:pPr>
              <w:pStyle w:val="a4"/>
              <w:spacing w:line="600" w:lineRule="exact"/>
              <w:rPr>
                <w:rFonts w:hAnsi="宋体"/>
              </w:rPr>
            </w:pPr>
          </w:p>
        </w:tc>
        <w:tc>
          <w:tcPr>
            <w:tcW w:w="2700" w:type="dxa"/>
          </w:tcPr>
          <w:p w:rsidR="00AD59F5" w:rsidRPr="006F110B" w:rsidRDefault="00AD59F5" w:rsidP="00ED1A75">
            <w:pPr>
              <w:pStyle w:val="a4"/>
              <w:spacing w:line="600" w:lineRule="exact"/>
              <w:rPr>
                <w:rFonts w:hAnsi="宋体"/>
              </w:rPr>
            </w:pPr>
          </w:p>
        </w:tc>
      </w:tr>
      <w:tr w:rsidR="006F110B" w:rsidRPr="006F110B" w:rsidTr="00ED1A75">
        <w:tc>
          <w:tcPr>
            <w:tcW w:w="1008" w:type="dxa"/>
            <w:vAlign w:val="center"/>
          </w:tcPr>
          <w:p w:rsidR="00AD59F5" w:rsidRPr="006F110B" w:rsidRDefault="00AD59F5" w:rsidP="00ED1A75">
            <w:pPr>
              <w:jc w:val="center"/>
              <w:rPr>
                <w:szCs w:val="21"/>
              </w:rPr>
            </w:pPr>
            <w:r w:rsidRPr="006F110B">
              <w:rPr>
                <w:rFonts w:hint="eastAsia"/>
                <w:szCs w:val="21"/>
              </w:rPr>
              <w:t>50</w:t>
            </w:r>
          </w:p>
        </w:tc>
        <w:tc>
          <w:tcPr>
            <w:tcW w:w="1651" w:type="dxa"/>
            <w:vAlign w:val="center"/>
          </w:tcPr>
          <w:p w:rsidR="00AD59F5" w:rsidRPr="006F110B" w:rsidRDefault="00AD59F5" w:rsidP="00ED1A75">
            <w:pPr>
              <w:jc w:val="center"/>
              <w:rPr>
                <w:szCs w:val="21"/>
              </w:rPr>
            </w:pPr>
          </w:p>
        </w:tc>
        <w:tc>
          <w:tcPr>
            <w:tcW w:w="2489" w:type="dxa"/>
          </w:tcPr>
          <w:p w:rsidR="00AD59F5" w:rsidRPr="006F110B" w:rsidRDefault="00AD59F5" w:rsidP="00ED1A75">
            <w:pPr>
              <w:pStyle w:val="a4"/>
              <w:spacing w:line="600" w:lineRule="exact"/>
              <w:rPr>
                <w:rFonts w:hAnsi="宋体"/>
              </w:rPr>
            </w:pPr>
          </w:p>
        </w:tc>
        <w:tc>
          <w:tcPr>
            <w:tcW w:w="2520" w:type="dxa"/>
          </w:tcPr>
          <w:p w:rsidR="00AD59F5" w:rsidRPr="006F110B" w:rsidRDefault="00AD59F5" w:rsidP="00ED1A75">
            <w:pPr>
              <w:pStyle w:val="a4"/>
              <w:spacing w:line="600" w:lineRule="exact"/>
              <w:rPr>
                <w:rFonts w:hAnsi="宋体"/>
              </w:rPr>
            </w:pPr>
          </w:p>
        </w:tc>
        <w:tc>
          <w:tcPr>
            <w:tcW w:w="2700" w:type="dxa"/>
          </w:tcPr>
          <w:p w:rsidR="00AD59F5" w:rsidRPr="006F110B" w:rsidRDefault="00AD59F5" w:rsidP="00ED1A75">
            <w:pPr>
              <w:pStyle w:val="a4"/>
              <w:spacing w:line="600" w:lineRule="exact"/>
              <w:rPr>
                <w:rFonts w:hAnsi="宋体"/>
              </w:rPr>
            </w:pPr>
          </w:p>
        </w:tc>
      </w:tr>
    </w:tbl>
    <w:p w:rsidR="00AD59F5" w:rsidRPr="006F110B" w:rsidRDefault="00AD59F5" w:rsidP="00AD59F5">
      <w:pPr>
        <w:snapToGrid w:val="0"/>
        <w:spacing w:line="400" w:lineRule="exact"/>
        <w:ind w:firstLineChars="1800" w:firstLine="3960"/>
        <w:outlineLvl w:val="4"/>
        <w:rPr>
          <w:szCs w:val="20"/>
          <w:u w:val="single"/>
        </w:rPr>
      </w:pPr>
    </w:p>
    <w:p w:rsidR="00AD59F5" w:rsidRPr="006F110B" w:rsidRDefault="00AD59F5" w:rsidP="00AD59F5">
      <w:pPr>
        <w:snapToGrid w:val="0"/>
        <w:spacing w:line="400" w:lineRule="exact"/>
        <w:ind w:firstLineChars="1800" w:firstLine="3960"/>
        <w:outlineLvl w:val="4"/>
        <w:rPr>
          <w:szCs w:val="20"/>
          <w:u w:val="single"/>
        </w:rPr>
      </w:pPr>
    </w:p>
    <w:p w:rsidR="00AD59F5" w:rsidRPr="006F110B" w:rsidRDefault="00AD59F5" w:rsidP="00AD59F5">
      <w:pPr>
        <w:snapToGrid w:val="0"/>
        <w:spacing w:line="400" w:lineRule="exact"/>
        <w:ind w:firstLineChars="900" w:firstLine="1980"/>
        <w:outlineLvl w:val="4"/>
        <w:rPr>
          <w:szCs w:val="21"/>
          <w:u w:val="single"/>
        </w:rPr>
      </w:pPr>
      <w:r w:rsidRPr="006F110B">
        <w:rPr>
          <w:rFonts w:hint="eastAsia"/>
          <w:szCs w:val="21"/>
        </w:rPr>
        <w:t>投标人（公章，自然人除外）：</w:t>
      </w:r>
      <w:r w:rsidRPr="006F110B">
        <w:rPr>
          <w:rFonts w:hint="eastAsia"/>
          <w:szCs w:val="21"/>
          <w:u w:val="single"/>
        </w:rPr>
        <w:t xml:space="preserve">                                         </w:t>
      </w:r>
    </w:p>
    <w:p w:rsidR="00AD59F5" w:rsidRPr="006F110B" w:rsidRDefault="00AD59F5" w:rsidP="00AD59F5">
      <w:pPr>
        <w:pStyle w:val="a4"/>
        <w:rPr>
          <w:rFonts w:hAnsi="宋体"/>
        </w:rPr>
      </w:pPr>
    </w:p>
    <w:p w:rsidR="00AD59F5" w:rsidRPr="006F110B" w:rsidRDefault="00AD59F5" w:rsidP="00AD59F5">
      <w:pPr>
        <w:pStyle w:val="a4"/>
        <w:ind w:firstLineChars="900" w:firstLine="1980"/>
        <w:rPr>
          <w:rFonts w:hAnsi="宋体"/>
        </w:rPr>
      </w:pPr>
      <w:r w:rsidRPr="006F110B">
        <w:rPr>
          <w:rFonts w:hAnsi="宋体" w:hint="eastAsia"/>
        </w:rPr>
        <w:lastRenderedPageBreak/>
        <w:t>法定代表人、负责人、自然人或相应的委托代理人签字（或盖章）</w:t>
      </w:r>
    </w:p>
    <w:p w:rsidR="00AD59F5" w:rsidRPr="006F110B" w:rsidRDefault="00AD59F5" w:rsidP="00AD59F5">
      <w:pPr>
        <w:pStyle w:val="a4"/>
        <w:ind w:firstLineChars="800" w:firstLine="1760"/>
        <w:rPr>
          <w:rFonts w:hAnsi="宋体"/>
          <w:szCs w:val="21"/>
          <w:u w:val="single"/>
        </w:rPr>
      </w:pPr>
      <w:r w:rsidRPr="006F110B">
        <w:rPr>
          <w:rFonts w:hAnsi="宋体" w:hint="eastAsia"/>
        </w:rPr>
        <w:t>（属自然人的应在签名处加盖大拇指指印）：</w:t>
      </w:r>
      <w:r w:rsidRPr="006F110B">
        <w:rPr>
          <w:rFonts w:hAnsi="宋体" w:hint="eastAsia"/>
          <w:szCs w:val="21"/>
          <w:u w:val="single"/>
        </w:rPr>
        <w:t xml:space="preserve">                             </w:t>
      </w:r>
    </w:p>
    <w:p w:rsidR="00AD59F5" w:rsidRPr="006F110B" w:rsidRDefault="00AD59F5" w:rsidP="00AD59F5">
      <w:pPr>
        <w:pStyle w:val="a4"/>
        <w:ind w:firstLineChars="900" w:firstLine="1980"/>
        <w:rPr>
          <w:rFonts w:hAnsi="宋体"/>
        </w:rPr>
      </w:pPr>
    </w:p>
    <w:p w:rsidR="00AD59F5" w:rsidRPr="006F110B" w:rsidRDefault="00AD59F5" w:rsidP="00AD59F5">
      <w:pPr>
        <w:pStyle w:val="a4"/>
        <w:ind w:firstLineChars="900" w:firstLine="1980"/>
        <w:rPr>
          <w:rFonts w:hAnsi="宋体"/>
          <w:u w:val="single"/>
        </w:rPr>
      </w:pPr>
      <w:r w:rsidRPr="006F110B">
        <w:rPr>
          <w:rFonts w:hAnsi="宋体" w:hint="eastAsia"/>
        </w:rPr>
        <w:t>日          期：</w:t>
      </w:r>
      <w:r w:rsidRPr="006F110B">
        <w:rPr>
          <w:rFonts w:hAnsi="宋体" w:hint="eastAsia"/>
          <w:u w:val="single"/>
        </w:rPr>
        <w:t xml:space="preserve">                                                  </w:t>
      </w:r>
    </w:p>
    <w:p w:rsidR="00AD59F5" w:rsidRPr="006F110B" w:rsidRDefault="00AD59F5" w:rsidP="00AD59F5">
      <w:pPr>
        <w:pStyle w:val="a4"/>
        <w:spacing w:line="360" w:lineRule="exact"/>
        <w:rPr>
          <w:rFonts w:hAnsi="宋体"/>
        </w:rPr>
      </w:pPr>
    </w:p>
    <w:p w:rsidR="00AD59F5" w:rsidRPr="006F110B" w:rsidRDefault="00AD59F5" w:rsidP="00AD59F5">
      <w:pPr>
        <w:pStyle w:val="a4"/>
        <w:spacing w:line="400" w:lineRule="exact"/>
        <w:ind w:leftChars="200" w:left="1002" w:hangingChars="200" w:hanging="562"/>
        <w:rPr>
          <w:rFonts w:hAnsi="宋体"/>
          <w:b/>
          <w:bCs/>
          <w:sz w:val="28"/>
          <w:szCs w:val="28"/>
        </w:rPr>
      </w:pPr>
      <w:r w:rsidRPr="006F110B">
        <w:rPr>
          <w:rFonts w:hAnsi="宋体" w:hint="eastAsia"/>
          <w:b/>
          <w:bCs/>
          <w:sz w:val="28"/>
          <w:szCs w:val="28"/>
        </w:rPr>
        <w:t>注：</w:t>
      </w:r>
      <w:r w:rsidRPr="006F110B">
        <w:rPr>
          <w:rFonts w:hAnsi="宋体" w:hint="eastAsia"/>
          <w:b/>
          <w:sz w:val="24"/>
          <w:szCs w:val="24"/>
        </w:rPr>
        <w:t>当本表由多页构成时，需逐页加盖投标人公章（属自然人的须逐页签字）。</w:t>
      </w:r>
    </w:p>
    <w:p w:rsidR="00AD59F5" w:rsidRPr="006F110B" w:rsidRDefault="00AD59F5" w:rsidP="00AD59F5">
      <w:pPr>
        <w:pStyle w:val="a4"/>
        <w:spacing w:line="360" w:lineRule="exact"/>
        <w:rPr>
          <w:rFonts w:hAnsi="宋体"/>
        </w:rPr>
      </w:pPr>
    </w:p>
    <w:p w:rsidR="00302CCD" w:rsidRPr="006F110B" w:rsidRDefault="00A41229">
      <w:pPr>
        <w:spacing w:before="92"/>
        <w:ind w:left="7089" w:right="6890"/>
        <w:jc w:val="center"/>
        <w:rPr>
          <w:sz w:val="18"/>
        </w:rPr>
      </w:pPr>
      <w:r w:rsidRPr="006F110B">
        <w:rPr>
          <w:rFonts w:hint="eastAsia"/>
          <w:sz w:val="18"/>
        </w:rPr>
        <w:t>32</w:t>
      </w:r>
    </w:p>
    <w:p w:rsidR="00302CCD" w:rsidRPr="006F110B" w:rsidRDefault="00302CCD">
      <w:pPr>
        <w:jc w:val="center"/>
        <w:rPr>
          <w:sz w:val="18"/>
        </w:rPr>
        <w:sectPr w:rsidR="00302CCD" w:rsidRPr="006F110B">
          <w:footerReference w:type="default" r:id="rId15"/>
          <w:pgSz w:w="16840" w:h="11910" w:orient="landscape"/>
          <w:pgMar w:top="1000" w:right="1420" w:bottom="280" w:left="1220" w:header="0" w:footer="0" w:gutter="0"/>
          <w:cols w:space="720"/>
        </w:sectPr>
      </w:pPr>
    </w:p>
    <w:p w:rsidR="00302CCD" w:rsidRPr="006F110B" w:rsidRDefault="00AD59F5" w:rsidP="00AD59F5">
      <w:pPr>
        <w:pStyle w:val="6"/>
        <w:tabs>
          <w:tab w:val="left" w:pos="430"/>
        </w:tabs>
        <w:spacing w:before="78"/>
        <w:ind w:left="429"/>
      </w:pPr>
      <w:r w:rsidRPr="006F110B">
        <w:rPr>
          <w:rFonts w:hint="eastAsia"/>
        </w:rPr>
        <w:lastRenderedPageBreak/>
        <w:t>8.</w:t>
      </w:r>
      <w:r w:rsidR="00A41229" w:rsidRPr="006F110B">
        <w:rPr>
          <w:rFonts w:hint="eastAsia"/>
        </w:rPr>
        <w:t>针对本项目的实施方案</w:t>
      </w:r>
      <w:r w:rsidR="00A41229" w:rsidRPr="006F110B">
        <w:rPr>
          <w:rFonts w:hint="eastAsia"/>
          <w:spacing w:val="2"/>
        </w:rPr>
        <w:t>（</w:t>
      </w:r>
      <w:r w:rsidR="00ED7B61" w:rsidRPr="006F110B">
        <w:rPr>
          <w:rFonts w:hint="eastAsia"/>
        </w:rPr>
        <w:t>如有，请</w:t>
      </w:r>
      <w:r w:rsidR="00A41229" w:rsidRPr="006F110B">
        <w:rPr>
          <w:rFonts w:hint="eastAsia"/>
        </w:rPr>
        <w:t>提供</w:t>
      </w:r>
      <w:r w:rsidR="00A41229" w:rsidRPr="006F110B">
        <w:rPr>
          <w:rFonts w:hint="eastAsia"/>
          <w:spacing w:val="-120"/>
        </w:rPr>
        <w:t>）</w:t>
      </w:r>
      <w:r w:rsidR="00A41229" w:rsidRPr="006F110B">
        <w:rPr>
          <w:rFonts w:hint="eastAsia"/>
        </w:rPr>
        <w:t>（格式自拟</w:t>
      </w:r>
      <w:r w:rsidR="00A41229" w:rsidRPr="006F110B">
        <w:rPr>
          <w:rFonts w:hint="eastAsia"/>
          <w:spacing w:val="-120"/>
        </w:rPr>
        <w:t>）</w:t>
      </w:r>
      <w:r w:rsidR="00A41229" w:rsidRPr="006F110B">
        <w:rPr>
          <w:rFonts w:hint="eastAsia"/>
        </w:rPr>
        <w:t>；</w:t>
      </w:r>
    </w:p>
    <w:p w:rsidR="00302CCD" w:rsidRPr="006F110B" w:rsidRDefault="00302CCD">
      <w:pPr>
        <w:pStyle w:val="a3"/>
        <w:rPr>
          <w:b/>
          <w:sz w:val="26"/>
        </w:rPr>
      </w:pPr>
    </w:p>
    <w:p w:rsidR="00302CCD" w:rsidRPr="006F110B" w:rsidRDefault="00A41229">
      <w:pPr>
        <w:pStyle w:val="a3"/>
        <w:spacing w:before="2"/>
        <w:rPr>
          <w:b/>
          <w:sz w:val="27"/>
        </w:rPr>
      </w:pPr>
      <w:r w:rsidRPr="006F110B">
        <w:rPr>
          <w:rFonts w:hint="eastAsia"/>
          <w:b/>
          <w:sz w:val="26"/>
        </w:rPr>
        <w:t xml:space="preserve">   </w:t>
      </w:r>
    </w:p>
    <w:p w:rsidR="00302CCD" w:rsidRPr="006F110B" w:rsidRDefault="00A41229">
      <w:pPr>
        <w:pStyle w:val="a3"/>
        <w:tabs>
          <w:tab w:val="left" w:pos="8463"/>
        </w:tabs>
        <w:ind w:left="3057"/>
      </w:pPr>
      <w:r w:rsidRPr="006F110B">
        <w:rPr>
          <w:rFonts w:hint="eastAsia"/>
        </w:rPr>
        <w:t>竞标人(公章)</w:t>
      </w:r>
      <w:r w:rsidRPr="006F110B">
        <w:rPr>
          <w:rFonts w:hint="eastAsia"/>
          <w:u w:val="single"/>
        </w:rPr>
        <w:t xml:space="preserve"> </w:t>
      </w:r>
      <w:r w:rsidRPr="006F110B">
        <w:rPr>
          <w:rFonts w:hint="eastAsia"/>
          <w:u w:val="single"/>
        </w:rPr>
        <w:tab/>
      </w:r>
    </w:p>
    <w:p w:rsidR="00302CCD" w:rsidRPr="006F110B" w:rsidRDefault="00302CCD">
      <w:pPr>
        <w:pStyle w:val="a3"/>
        <w:spacing w:before="2"/>
        <w:rPr>
          <w:sz w:val="24"/>
        </w:rPr>
      </w:pPr>
    </w:p>
    <w:p w:rsidR="00302CCD" w:rsidRPr="006F110B" w:rsidRDefault="00A41229">
      <w:pPr>
        <w:pStyle w:val="a3"/>
        <w:tabs>
          <w:tab w:val="left" w:pos="8463"/>
        </w:tabs>
        <w:spacing w:before="77"/>
        <w:ind w:left="3057"/>
      </w:pPr>
      <w:r w:rsidRPr="006F110B">
        <w:rPr>
          <w:rFonts w:hint="eastAsia"/>
        </w:rPr>
        <w:t>法定代表人或授权委托代理人签字：</w:t>
      </w:r>
      <w:r w:rsidRPr="006F110B">
        <w:rPr>
          <w:rFonts w:hint="eastAsia"/>
          <w:u w:val="single"/>
        </w:rPr>
        <w:t xml:space="preserve"> </w:t>
      </w:r>
      <w:r w:rsidRPr="006F110B">
        <w:rPr>
          <w:rFonts w:hint="eastAsia"/>
          <w:u w:val="single"/>
        </w:rPr>
        <w:tab/>
      </w:r>
    </w:p>
    <w:p w:rsidR="00302CCD" w:rsidRPr="006F110B" w:rsidRDefault="00302CCD">
      <w:pPr>
        <w:pStyle w:val="a3"/>
        <w:spacing w:before="2"/>
        <w:rPr>
          <w:sz w:val="24"/>
        </w:rPr>
      </w:pPr>
    </w:p>
    <w:p w:rsidR="00302CCD" w:rsidRPr="006F110B" w:rsidRDefault="00A41229">
      <w:pPr>
        <w:pStyle w:val="a3"/>
        <w:tabs>
          <w:tab w:val="left" w:pos="3849"/>
        </w:tabs>
        <w:spacing w:before="77"/>
        <w:ind w:left="229"/>
        <w:jc w:val="center"/>
      </w:pPr>
      <w:r w:rsidRPr="006F110B">
        <w:rPr>
          <w:rFonts w:hint="eastAsia"/>
        </w:rPr>
        <w:t>日期：</w:t>
      </w:r>
      <w:r w:rsidRPr="006F110B">
        <w:rPr>
          <w:rFonts w:hint="eastAsia"/>
          <w:u w:val="single"/>
        </w:rPr>
        <w:t xml:space="preserve"> </w:t>
      </w:r>
      <w:r w:rsidRPr="006F110B">
        <w:rPr>
          <w:rFonts w:hint="eastAsia"/>
          <w:u w:val="single"/>
        </w:rPr>
        <w:tab/>
      </w:r>
    </w:p>
    <w:p w:rsidR="00302CCD" w:rsidRPr="006F110B" w:rsidRDefault="00302CCD">
      <w:pPr>
        <w:pStyle w:val="a3"/>
        <w:rPr>
          <w:b/>
          <w:sz w:val="26"/>
        </w:rPr>
      </w:pPr>
    </w:p>
    <w:p w:rsidR="00302CCD" w:rsidRPr="006F110B" w:rsidRDefault="00302CCD">
      <w:pPr>
        <w:pStyle w:val="a3"/>
        <w:spacing w:before="2"/>
        <w:rPr>
          <w:b/>
          <w:sz w:val="30"/>
        </w:rPr>
      </w:pPr>
    </w:p>
    <w:p w:rsidR="00302CCD" w:rsidRPr="006F110B" w:rsidRDefault="00AD59F5" w:rsidP="00AD59F5">
      <w:pPr>
        <w:pStyle w:val="6"/>
        <w:tabs>
          <w:tab w:val="left" w:pos="600"/>
        </w:tabs>
        <w:spacing w:before="1"/>
      </w:pPr>
      <w:r w:rsidRPr="006F110B">
        <w:t>9.</w:t>
      </w:r>
      <w:r w:rsidR="00A41229" w:rsidRPr="006F110B">
        <w:rPr>
          <w:rFonts w:hint="eastAsia"/>
        </w:rPr>
        <w:t>针对本项目的</w:t>
      </w:r>
      <w:r w:rsidR="000934A6" w:rsidRPr="006F110B">
        <w:rPr>
          <w:rFonts w:hint="eastAsia"/>
        </w:rPr>
        <w:t>售后</w:t>
      </w:r>
      <w:r w:rsidR="00A41229" w:rsidRPr="006F110B">
        <w:rPr>
          <w:rFonts w:hint="eastAsia"/>
        </w:rPr>
        <w:t>服务方案（必须提供</w:t>
      </w:r>
      <w:r w:rsidR="00A41229" w:rsidRPr="006F110B">
        <w:rPr>
          <w:rFonts w:hint="eastAsia"/>
          <w:spacing w:val="-120"/>
        </w:rPr>
        <w:t>）</w:t>
      </w:r>
      <w:r w:rsidR="00A41229" w:rsidRPr="006F110B">
        <w:rPr>
          <w:rFonts w:hint="eastAsia"/>
        </w:rPr>
        <w:t>；</w:t>
      </w:r>
    </w:p>
    <w:p w:rsidR="00302CCD" w:rsidRPr="006F110B" w:rsidRDefault="00A41229" w:rsidP="000934A6">
      <w:pPr>
        <w:pStyle w:val="6"/>
        <w:spacing w:before="2"/>
        <w:ind w:left="117" w:firstLineChars="1500" w:firstLine="3614"/>
      </w:pPr>
      <w:r w:rsidRPr="006F110B">
        <w:rPr>
          <w:rFonts w:hint="eastAsia"/>
        </w:rPr>
        <w:t>（格式自拟）</w:t>
      </w:r>
    </w:p>
    <w:p w:rsidR="00302CCD" w:rsidRPr="006F110B" w:rsidRDefault="00302CCD">
      <w:pPr>
        <w:pStyle w:val="a3"/>
        <w:rPr>
          <w:b/>
          <w:sz w:val="24"/>
        </w:rPr>
      </w:pPr>
    </w:p>
    <w:p w:rsidR="00302CCD" w:rsidRPr="006F110B" w:rsidRDefault="00302CCD">
      <w:pPr>
        <w:pStyle w:val="a3"/>
        <w:rPr>
          <w:b/>
          <w:sz w:val="24"/>
        </w:rPr>
      </w:pPr>
    </w:p>
    <w:p w:rsidR="00302CCD" w:rsidRPr="006F110B" w:rsidRDefault="00302CCD">
      <w:pPr>
        <w:pStyle w:val="a3"/>
        <w:rPr>
          <w:b/>
          <w:sz w:val="24"/>
        </w:rPr>
      </w:pPr>
    </w:p>
    <w:p w:rsidR="00302CCD" w:rsidRPr="006F110B" w:rsidRDefault="00302CCD">
      <w:pPr>
        <w:pStyle w:val="a3"/>
        <w:spacing w:before="2"/>
        <w:rPr>
          <w:b/>
          <w:sz w:val="27"/>
        </w:rPr>
      </w:pPr>
    </w:p>
    <w:p w:rsidR="00302CCD" w:rsidRPr="006F110B" w:rsidRDefault="00A41229">
      <w:pPr>
        <w:pStyle w:val="a3"/>
        <w:tabs>
          <w:tab w:val="left" w:pos="8463"/>
        </w:tabs>
        <w:ind w:left="3057"/>
      </w:pPr>
      <w:r w:rsidRPr="006F110B">
        <w:rPr>
          <w:rFonts w:hint="eastAsia"/>
        </w:rPr>
        <w:t>竞标人(公章)</w:t>
      </w:r>
      <w:r w:rsidRPr="006F110B">
        <w:rPr>
          <w:rFonts w:hint="eastAsia"/>
          <w:u w:val="single"/>
        </w:rPr>
        <w:t xml:space="preserve"> </w:t>
      </w:r>
      <w:r w:rsidRPr="006F110B">
        <w:rPr>
          <w:rFonts w:hint="eastAsia"/>
          <w:u w:val="single"/>
        </w:rPr>
        <w:tab/>
      </w:r>
    </w:p>
    <w:p w:rsidR="00302CCD" w:rsidRPr="006F110B" w:rsidRDefault="00302CCD">
      <w:pPr>
        <w:pStyle w:val="a3"/>
        <w:spacing w:before="2"/>
        <w:rPr>
          <w:sz w:val="24"/>
        </w:rPr>
      </w:pPr>
    </w:p>
    <w:p w:rsidR="00302CCD" w:rsidRPr="006F110B" w:rsidRDefault="00A41229">
      <w:pPr>
        <w:pStyle w:val="a3"/>
        <w:tabs>
          <w:tab w:val="left" w:pos="8463"/>
        </w:tabs>
        <w:spacing w:before="77"/>
        <w:ind w:left="3057"/>
      </w:pPr>
      <w:r w:rsidRPr="006F110B">
        <w:rPr>
          <w:rFonts w:hint="eastAsia"/>
        </w:rPr>
        <w:t>法定代表人或授权委托代理人签字：</w:t>
      </w:r>
      <w:r w:rsidRPr="006F110B">
        <w:rPr>
          <w:rFonts w:hint="eastAsia"/>
          <w:u w:val="single"/>
        </w:rPr>
        <w:t xml:space="preserve"> </w:t>
      </w:r>
      <w:r w:rsidRPr="006F110B">
        <w:rPr>
          <w:rFonts w:hint="eastAsia"/>
          <w:u w:val="single"/>
        </w:rPr>
        <w:tab/>
      </w:r>
    </w:p>
    <w:p w:rsidR="00302CCD" w:rsidRPr="006F110B" w:rsidRDefault="00302CCD">
      <w:pPr>
        <w:pStyle w:val="a3"/>
        <w:spacing w:before="2"/>
        <w:rPr>
          <w:sz w:val="24"/>
        </w:rPr>
      </w:pPr>
    </w:p>
    <w:p w:rsidR="00302CCD" w:rsidRPr="006F110B" w:rsidRDefault="00A41229">
      <w:pPr>
        <w:pStyle w:val="a3"/>
        <w:tabs>
          <w:tab w:val="left" w:pos="3849"/>
        </w:tabs>
        <w:spacing w:before="77"/>
        <w:ind w:left="229"/>
        <w:jc w:val="center"/>
      </w:pPr>
      <w:r w:rsidRPr="006F110B">
        <w:rPr>
          <w:rFonts w:hint="eastAsia"/>
        </w:rPr>
        <w:t>日期：</w:t>
      </w:r>
      <w:r w:rsidRPr="006F110B">
        <w:rPr>
          <w:rFonts w:hint="eastAsia"/>
          <w:u w:val="single"/>
        </w:rPr>
        <w:t xml:space="preserve"> </w:t>
      </w:r>
      <w:r w:rsidRPr="006F110B">
        <w:rPr>
          <w:rFonts w:hint="eastAsia"/>
          <w:u w:val="single"/>
        </w:rPr>
        <w:tab/>
      </w:r>
    </w:p>
    <w:p w:rsidR="00302CCD" w:rsidRPr="006F110B" w:rsidRDefault="00302CCD">
      <w:pPr>
        <w:pStyle w:val="a3"/>
        <w:rPr>
          <w:sz w:val="20"/>
        </w:rPr>
      </w:pPr>
    </w:p>
    <w:p w:rsidR="00302CCD" w:rsidRPr="006F110B" w:rsidRDefault="00302CCD">
      <w:pPr>
        <w:pStyle w:val="a3"/>
        <w:rPr>
          <w:sz w:val="20"/>
        </w:rPr>
      </w:pPr>
    </w:p>
    <w:p w:rsidR="00302CCD" w:rsidRPr="006F110B" w:rsidRDefault="00675BBF">
      <w:pPr>
        <w:pStyle w:val="a3"/>
        <w:rPr>
          <w:b/>
          <w:bCs/>
          <w:sz w:val="24"/>
          <w:szCs w:val="24"/>
        </w:rPr>
      </w:pPr>
      <w:r w:rsidRPr="006F110B">
        <w:rPr>
          <w:rFonts w:hint="eastAsia"/>
          <w:sz w:val="20"/>
        </w:rPr>
        <w:t xml:space="preserve">  </w:t>
      </w:r>
      <w:r w:rsidR="00AD59F5" w:rsidRPr="006F110B">
        <w:rPr>
          <w:b/>
          <w:bCs/>
          <w:sz w:val="24"/>
          <w:szCs w:val="24"/>
        </w:rPr>
        <w:t>10.</w:t>
      </w:r>
      <w:r w:rsidRPr="006F110B">
        <w:rPr>
          <w:b/>
          <w:bCs/>
          <w:sz w:val="24"/>
          <w:szCs w:val="24"/>
        </w:rPr>
        <w:t>20</w:t>
      </w:r>
      <w:r w:rsidR="00BD63A9" w:rsidRPr="006F110B">
        <w:rPr>
          <w:b/>
          <w:bCs/>
          <w:sz w:val="24"/>
          <w:szCs w:val="24"/>
        </w:rPr>
        <w:t>20</w:t>
      </w:r>
      <w:r w:rsidRPr="006F110B">
        <w:rPr>
          <w:b/>
          <w:bCs/>
          <w:sz w:val="24"/>
          <w:szCs w:val="24"/>
        </w:rPr>
        <w:t>年以来具有同类项目业绩的相关证明材料</w:t>
      </w:r>
      <w:r w:rsidRPr="006F110B">
        <w:rPr>
          <w:rFonts w:hint="eastAsia"/>
          <w:b/>
          <w:bCs/>
          <w:sz w:val="24"/>
          <w:szCs w:val="24"/>
        </w:rPr>
        <w:t>；</w:t>
      </w:r>
    </w:p>
    <w:p w:rsidR="00302CCD" w:rsidRPr="006F110B" w:rsidRDefault="00302CCD">
      <w:pPr>
        <w:pStyle w:val="a3"/>
        <w:spacing w:before="9"/>
        <w:rPr>
          <w:sz w:val="28"/>
        </w:rPr>
      </w:pPr>
    </w:p>
    <w:p w:rsidR="00302CCD" w:rsidRPr="006F110B" w:rsidRDefault="00AD59F5" w:rsidP="00675BBF">
      <w:pPr>
        <w:pStyle w:val="6"/>
        <w:tabs>
          <w:tab w:val="left" w:pos="524"/>
        </w:tabs>
        <w:spacing w:before="76"/>
      </w:pPr>
      <w:r w:rsidRPr="006F110B">
        <w:rPr>
          <w:rFonts w:hint="eastAsia"/>
        </w:rPr>
        <w:t>11</w:t>
      </w:r>
      <w:r w:rsidR="00675BBF" w:rsidRPr="006F110B">
        <w:rPr>
          <w:rFonts w:hint="eastAsia"/>
        </w:rPr>
        <w:t>.</w:t>
      </w:r>
      <w:r w:rsidR="00A41229" w:rsidRPr="006F110B">
        <w:rPr>
          <w:rFonts w:hint="eastAsia"/>
        </w:rPr>
        <w:t>拟投入本项目人员表（如有，请提供</w:t>
      </w:r>
      <w:r w:rsidR="00A41229" w:rsidRPr="006F110B">
        <w:rPr>
          <w:rFonts w:hint="eastAsia"/>
          <w:spacing w:val="-118"/>
        </w:rPr>
        <w:t>）</w:t>
      </w:r>
      <w:r w:rsidR="00A41229" w:rsidRPr="006F110B">
        <w:rPr>
          <w:rFonts w:hint="eastAsia"/>
        </w:rPr>
        <w:t>（格式自拟</w:t>
      </w:r>
      <w:r w:rsidR="00A41229" w:rsidRPr="006F110B">
        <w:rPr>
          <w:rFonts w:hint="eastAsia"/>
          <w:spacing w:val="-118"/>
        </w:rPr>
        <w:t>）</w:t>
      </w:r>
      <w:r w:rsidR="00A41229" w:rsidRPr="006F110B">
        <w:rPr>
          <w:rFonts w:hint="eastAsia"/>
        </w:rPr>
        <w:t>；</w:t>
      </w:r>
    </w:p>
    <w:p w:rsidR="00302CCD" w:rsidRPr="006F110B" w:rsidRDefault="00302CCD">
      <w:pPr>
        <w:pStyle w:val="a3"/>
        <w:rPr>
          <w:b/>
          <w:sz w:val="26"/>
        </w:rPr>
      </w:pPr>
    </w:p>
    <w:p w:rsidR="00302CCD" w:rsidRPr="006F110B" w:rsidRDefault="00302CCD">
      <w:pPr>
        <w:pStyle w:val="a3"/>
        <w:spacing w:before="10"/>
        <w:rPr>
          <w:b/>
          <w:sz w:val="19"/>
        </w:rPr>
      </w:pPr>
    </w:p>
    <w:p w:rsidR="00302CCD" w:rsidRPr="006F110B" w:rsidRDefault="00A41229">
      <w:pPr>
        <w:pStyle w:val="a3"/>
        <w:tabs>
          <w:tab w:val="left" w:pos="4211"/>
          <w:tab w:val="left" w:pos="7676"/>
        </w:tabs>
        <w:ind w:left="851"/>
      </w:pPr>
      <w:r w:rsidRPr="006F110B">
        <w:rPr>
          <w:rFonts w:hint="eastAsia"/>
        </w:rPr>
        <w:t>竞 标</w:t>
      </w:r>
      <w:r w:rsidRPr="006F110B">
        <w:rPr>
          <w:rFonts w:hint="eastAsia"/>
          <w:spacing w:val="-3"/>
        </w:rPr>
        <w:t xml:space="preserve"> </w:t>
      </w:r>
      <w:r w:rsidRPr="006F110B">
        <w:rPr>
          <w:rFonts w:hint="eastAsia"/>
        </w:rPr>
        <w:t>人：</w:t>
      </w:r>
      <w:r w:rsidRPr="006F110B">
        <w:rPr>
          <w:rFonts w:hint="eastAsia"/>
          <w:u w:val="single"/>
        </w:rPr>
        <w:t xml:space="preserve"> </w:t>
      </w:r>
      <w:r w:rsidRPr="006F110B">
        <w:rPr>
          <w:rFonts w:hint="eastAsia"/>
          <w:u w:val="single"/>
        </w:rPr>
        <w:tab/>
        <w:t>（单位全称）</w:t>
      </w:r>
      <w:r w:rsidRPr="006F110B">
        <w:rPr>
          <w:rFonts w:hint="eastAsia"/>
          <w:spacing w:val="-7"/>
          <w:u w:val="single"/>
        </w:rPr>
        <w:t xml:space="preserve"> </w:t>
      </w:r>
      <w:r w:rsidRPr="006F110B">
        <w:rPr>
          <w:rFonts w:hint="eastAsia"/>
          <w:u w:val="single"/>
        </w:rPr>
        <w:t>（盖章）</w:t>
      </w:r>
      <w:r w:rsidRPr="006F110B">
        <w:rPr>
          <w:rFonts w:hint="eastAsia"/>
          <w:u w:val="single"/>
        </w:rPr>
        <w:tab/>
      </w:r>
    </w:p>
    <w:p w:rsidR="00302CCD" w:rsidRPr="006F110B" w:rsidRDefault="00302CCD">
      <w:pPr>
        <w:pStyle w:val="a3"/>
        <w:spacing w:before="8"/>
        <w:rPr>
          <w:sz w:val="15"/>
        </w:rPr>
      </w:pPr>
    </w:p>
    <w:p w:rsidR="00302CCD" w:rsidRPr="006F110B" w:rsidRDefault="00A41229">
      <w:pPr>
        <w:pStyle w:val="a3"/>
        <w:tabs>
          <w:tab w:val="left" w:pos="7728"/>
        </w:tabs>
        <w:spacing w:before="76"/>
        <w:ind w:left="851"/>
      </w:pPr>
      <w:r w:rsidRPr="006F110B">
        <w:rPr>
          <w:rFonts w:hint="eastAsia"/>
        </w:rPr>
        <w:t>法定代表人或授权委托代理人签字：</w:t>
      </w:r>
      <w:r w:rsidRPr="006F110B">
        <w:rPr>
          <w:rFonts w:hint="eastAsia"/>
          <w:u w:val="single"/>
        </w:rPr>
        <w:t xml:space="preserve"> </w:t>
      </w:r>
      <w:r w:rsidRPr="006F110B">
        <w:rPr>
          <w:rFonts w:hint="eastAsia"/>
          <w:u w:val="single"/>
        </w:rPr>
        <w:tab/>
      </w:r>
    </w:p>
    <w:p w:rsidR="00302CCD" w:rsidRPr="006F110B" w:rsidRDefault="00302CCD">
      <w:pPr>
        <w:pStyle w:val="a3"/>
        <w:rPr>
          <w:sz w:val="19"/>
        </w:rPr>
      </w:pPr>
    </w:p>
    <w:p w:rsidR="00302CCD" w:rsidRPr="006F110B" w:rsidRDefault="00A41229">
      <w:pPr>
        <w:pStyle w:val="a3"/>
        <w:tabs>
          <w:tab w:val="left" w:pos="1377"/>
          <w:tab w:val="left" w:pos="3057"/>
          <w:tab w:val="left" w:pos="4631"/>
          <w:tab w:val="left" w:pos="5997"/>
        </w:tabs>
        <w:spacing w:before="76"/>
        <w:ind w:left="746"/>
      </w:pPr>
      <w:r w:rsidRPr="006F110B">
        <w:rPr>
          <w:rFonts w:hint="eastAsia"/>
        </w:rPr>
        <w:t>日</w:t>
      </w:r>
      <w:r w:rsidRPr="006F110B">
        <w:rPr>
          <w:rFonts w:hint="eastAsia"/>
        </w:rPr>
        <w:tab/>
        <w:t>期：</w:t>
      </w:r>
      <w:r w:rsidRPr="006F110B">
        <w:rPr>
          <w:rFonts w:hint="eastAsia"/>
          <w:u w:val="single"/>
        </w:rPr>
        <w:t xml:space="preserve"> </w:t>
      </w:r>
      <w:r w:rsidRPr="006F110B">
        <w:rPr>
          <w:rFonts w:hint="eastAsia"/>
          <w:u w:val="single"/>
        </w:rPr>
        <w:tab/>
      </w:r>
      <w:r w:rsidRPr="006F110B">
        <w:rPr>
          <w:rFonts w:hint="eastAsia"/>
        </w:rPr>
        <w:t>年</w:t>
      </w:r>
      <w:r w:rsidRPr="006F110B">
        <w:rPr>
          <w:rFonts w:hint="eastAsia"/>
          <w:u w:val="single"/>
        </w:rPr>
        <w:t xml:space="preserve"> </w:t>
      </w:r>
      <w:r w:rsidRPr="006F110B">
        <w:rPr>
          <w:rFonts w:hint="eastAsia"/>
          <w:u w:val="single"/>
        </w:rPr>
        <w:tab/>
      </w:r>
      <w:r w:rsidRPr="006F110B">
        <w:rPr>
          <w:rFonts w:hint="eastAsia"/>
        </w:rPr>
        <w:t>月</w:t>
      </w:r>
      <w:r w:rsidRPr="006F110B">
        <w:rPr>
          <w:rFonts w:hint="eastAsia"/>
          <w:u w:val="single"/>
        </w:rPr>
        <w:t xml:space="preserve"> </w:t>
      </w:r>
      <w:r w:rsidRPr="006F110B">
        <w:rPr>
          <w:rFonts w:hint="eastAsia"/>
          <w:u w:val="single"/>
        </w:rPr>
        <w:tab/>
      </w:r>
      <w:r w:rsidRPr="006F110B">
        <w:rPr>
          <w:rFonts w:hint="eastAsia"/>
        </w:rPr>
        <w:t>日</w:t>
      </w:r>
    </w:p>
    <w:p w:rsidR="00302CCD" w:rsidRPr="006F110B" w:rsidRDefault="00302CCD">
      <w:pPr>
        <w:pStyle w:val="a3"/>
        <w:rPr>
          <w:sz w:val="22"/>
        </w:rPr>
      </w:pPr>
    </w:p>
    <w:p w:rsidR="00302CCD" w:rsidRPr="006F110B" w:rsidRDefault="00302CCD">
      <w:pPr>
        <w:pStyle w:val="a3"/>
        <w:rPr>
          <w:sz w:val="22"/>
        </w:rPr>
      </w:pPr>
    </w:p>
    <w:p w:rsidR="00302CCD" w:rsidRPr="006F110B" w:rsidRDefault="00302CCD">
      <w:pPr>
        <w:pStyle w:val="a3"/>
        <w:rPr>
          <w:sz w:val="22"/>
        </w:rPr>
      </w:pPr>
    </w:p>
    <w:p w:rsidR="00302CCD" w:rsidRPr="006F110B" w:rsidRDefault="00302CCD">
      <w:pPr>
        <w:pStyle w:val="a3"/>
        <w:spacing w:before="12"/>
        <w:rPr>
          <w:sz w:val="24"/>
        </w:rPr>
      </w:pPr>
    </w:p>
    <w:p w:rsidR="00302CCD" w:rsidRPr="006F110B" w:rsidRDefault="00AD59F5" w:rsidP="003B2FC3">
      <w:pPr>
        <w:pStyle w:val="6"/>
        <w:tabs>
          <w:tab w:val="left" w:pos="538"/>
        </w:tabs>
        <w:ind w:left="537"/>
      </w:pPr>
      <w:r w:rsidRPr="006F110B">
        <w:rPr>
          <w:rFonts w:hint="eastAsia"/>
        </w:rPr>
        <w:t>12</w:t>
      </w:r>
      <w:r w:rsidR="003B2FC3" w:rsidRPr="006F110B">
        <w:rPr>
          <w:rFonts w:hint="eastAsia"/>
        </w:rPr>
        <w:t>.</w:t>
      </w:r>
      <w:r w:rsidR="00A41229" w:rsidRPr="006F110B">
        <w:rPr>
          <w:rFonts w:hint="eastAsia"/>
        </w:rPr>
        <w:t>符合本项目实力信誉要求的有效证明文件复印件</w:t>
      </w:r>
      <w:r w:rsidR="00A41229" w:rsidRPr="006F110B">
        <w:rPr>
          <w:rFonts w:hint="eastAsia"/>
          <w:spacing w:val="2"/>
        </w:rPr>
        <w:t>（</w:t>
      </w:r>
      <w:r w:rsidR="00A41229" w:rsidRPr="006F110B">
        <w:rPr>
          <w:rFonts w:hint="eastAsia"/>
        </w:rPr>
        <w:t>如有，请提供</w:t>
      </w:r>
      <w:r w:rsidR="00A41229" w:rsidRPr="006F110B">
        <w:rPr>
          <w:rFonts w:hint="eastAsia"/>
          <w:spacing w:val="-120"/>
        </w:rPr>
        <w:t>）</w:t>
      </w:r>
      <w:r w:rsidR="00A41229" w:rsidRPr="006F110B">
        <w:rPr>
          <w:rFonts w:hint="eastAsia"/>
        </w:rPr>
        <w:t>；</w:t>
      </w:r>
    </w:p>
    <w:p w:rsidR="00302CCD" w:rsidRPr="006F110B" w:rsidRDefault="00302CCD">
      <w:pPr>
        <w:pStyle w:val="a3"/>
        <w:rPr>
          <w:b/>
          <w:sz w:val="26"/>
        </w:rPr>
      </w:pPr>
    </w:p>
    <w:p w:rsidR="00302CCD" w:rsidRPr="006F110B" w:rsidRDefault="00302CCD">
      <w:pPr>
        <w:pStyle w:val="a3"/>
        <w:rPr>
          <w:b/>
          <w:sz w:val="26"/>
        </w:rPr>
      </w:pPr>
    </w:p>
    <w:p w:rsidR="00302CCD" w:rsidRPr="006F110B" w:rsidRDefault="00302CCD">
      <w:pPr>
        <w:pStyle w:val="a3"/>
        <w:spacing w:before="5"/>
        <w:rPr>
          <w:b/>
        </w:rPr>
      </w:pPr>
    </w:p>
    <w:p w:rsidR="00302CCD" w:rsidRPr="006F110B" w:rsidRDefault="00302CCD">
      <w:pPr>
        <w:pStyle w:val="a3"/>
        <w:rPr>
          <w:b/>
          <w:sz w:val="26"/>
        </w:rPr>
      </w:pPr>
    </w:p>
    <w:p w:rsidR="00302CCD" w:rsidRPr="006F110B" w:rsidRDefault="00302CCD">
      <w:pPr>
        <w:pStyle w:val="a3"/>
        <w:rPr>
          <w:b/>
          <w:sz w:val="26"/>
        </w:rPr>
      </w:pPr>
    </w:p>
    <w:p w:rsidR="00302CCD" w:rsidRPr="006F110B" w:rsidRDefault="00302CCD">
      <w:pPr>
        <w:pStyle w:val="a3"/>
        <w:spacing w:before="5"/>
        <w:rPr>
          <w:b/>
        </w:rPr>
      </w:pPr>
    </w:p>
    <w:p w:rsidR="00302CCD" w:rsidRPr="006F110B" w:rsidRDefault="00302CCD">
      <w:pPr>
        <w:pStyle w:val="a3"/>
        <w:rPr>
          <w:b/>
          <w:sz w:val="26"/>
        </w:rPr>
      </w:pPr>
    </w:p>
    <w:p w:rsidR="00302CCD" w:rsidRPr="006F110B" w:rsidRDefault="00302CCD">
      <w:pPr>
        <w:pStyle w:val="a3"/>
        <w:spacing w:before="9"/>
        <w:rPr>
          <w:b/>
          <w:sz w:val="33"/>
        </w:rPr>
      </w:pPr>
    </w:p>
    <w:p w:rsidR="00302CCD" w:rsidRPr="006F110B" w:rsidRDefault="00AD59F5" w:rsidP="003B2FC3">
      <w:pPr>
        <w:pStyle w:val="6"/>
        <w:tabs>
          <w:tab w:val="left" w:pos="543"/>
        </w:tabs>
        <w:ind w:left="542"/>
      </w:pPr>
      <w:r w:rsidRPr="006F110B">
        <w:rPr>
          <w:rFonts w:hint="eastAsia"/>
          <w:spacing w:val="-3"/>
        </w:rPr>
        <w:t>13</w:t>
      </w:r>
      <w:r w:rsidR="003B2FC3" w:rsidRPr="006F110B">
        <w:rPr>
          <w:rFonts w:hint="eastAsia"/>
          <w:spacing w:val="-3"/>
        </w:rPr>
        <w:t>.</w:t>
      </w:r>
      <w:r w:rsidR="00A41229" w:rsidRPr="006F110B">
        <w:rPr>
          <w:rFonts w:hint="eastAsia"/>
          <w:spacing w:val="-3"/>
        </w:rPr>
        <w:t>竞标人在《国家企业信用信息公示系统》</w:t>
      </w:r>
      <w:r w:rsidR="00A41229" w:rsidRPr="006F110B">
        <w:rPr>
          <w:rFonts w:hint="eastAsia"/>
          <w:spacing w:val="7"/>
        </w:rPr>
        <w:t>（</w:t>
      </w:r>
      <w:r w:rsidR="00A41229" w:rsidRPr="006F110B">
        <w:rPr>
          <w:rFonts w:hint="eastAsia"/>
          <w:spacing w:val="3"/>
        </w:rPr>
        <w:t>网址：</w:t>
      </w:r>
      <w:hyperlink r:id="rId16">
        <w:r w:rsidR="00A41229" w:rsidRPr="006F110B">
          <w:rPr>
            <w:rFonts w:hint="eastAsia"/>
          </w:rPr>
          <w:t>http://www.gsxt.gov.cn/index.html</w:t>
        </w:r>
      </w:hyperlink>
      <w:r w:rsidR="00A41229" w:rsidRPr="006F110B">
        <w:rPr>
          <w:rFonts w:hint="eastAsia"/>
        </w:rPr>
        <w:t>）公示的证明材料复印件（必须提供</w:t>
      </w:r>
      <w:r w:rsidR="00A41229" w:rsidRPr="006F110B">
        <w:rPr>
          <w:rFonts w:hint="eastAsia"/>
          <w:spacing w:val="-120"/>
        </w:rPr>
        <w:t>）</w:t>
      </w:r>
      <w:r w:rsidR="00A41229" w:rsidRPr="006F110B">
        <w:rPr>
          <w:rFonts w:hint="eastAsia"/>
        </w:rPr>
        <w:t>；</w:t>
      </w:r>
    </w:p>
    <w:p w:rsidR="00302CCD" w:rsidRPr="006F110B" w:rsidRDefault="00302CCD">
      <w:pPr>
        <w:sectPr w:rsidR="00302CCD" w:rsidRPr="006F110B">
          <w:footerReference w:type="default" r:id="rId17"/>
          <w:pgSz w:w="11910" w:h="16840"/>
          <w:pgMar w:top="1580" w:right="720" w:bottom="1180" w:left="1680" w:header="0" w:footer="993" w:gutter="0"/>
          <w:pgNumType w:start="33"/>
          <w:cols w:space="720"/>
        </w:sectPr>
      </w:pPr>
    </w:p>
    <w:p w:rsidR="00302CCD" w:rsidRPr="006F110B" w:rsidRDefault="00AD59F5" w:rsidP="003B2FC3">
      <w:pPr>
        <w:pStyle w:val="6"/>
        <w:tabs>
          <w:tab w:val="left" w:pos="538"/>
        </w:tabs>
        <w:spacing w:before="48"/>
        <w:ind w:left="537"/>
      </w:pPr>
      <w:r w:rsidRPr="006F110B">
        <w:rPr>
          <w:rFonts w:hint="eastAsia"/>
          <w:spacing w:val="-10"/>
        </w:rPr>
        <w:lastRenderedPageBreak/>
        <w:t>14</w:t>
      </w:r>
      <w:r w:rsidR="003B2FC3" w:rsidRPr="006F110B">
        <w:rPr>
          <w:rFonts w:hint="eastAsia"/>
          <w:spacing w:val="-10"/>
        </w:rPr>
        <w:t>.</w:t>
      </w:r>
      <w:r w:rsidR="00A41229" w:rsidRPr="006F110B">
        <w:rPr>
          <w:rFonts w:hint="eastAsia"/>
          <w:spacing w:val="-10"/>
        </w:rPr>
        <w:t>竞标人在“信用中国”网站</w:t>
      </w:r>
      <w:r w:rsidR="00A41229" w:rsidRPr="006F110B">
        <w:rPr>
          <w:rFonts w:hint="eastAsia"/>
        </w:rPr>
        <w:t>(www.creditchina.gov.cn)查询打印的未列入失信被执行人、重大税收违法案件当事人名单、政府采购严重违法失信行为记录名单及其他不符合《中华人民共和国政府采购法》第二十二条规定条件情形的证明材料复印件（必须提供</w:t>
      </w:r>
      <w:r w:rsidR="00A41229" w:rsidRPr="006F110B">
        <w:rPr>
          <w:rFonts w:hint="eastAsia"/>
          <w:spacing w:val="-120"/>
        </w:rPr>
        <w:t>）</w:t>
      </w:r>
      <w:r w:rsidR="00A41229" w:rsidRPr="006F110B">
        <w:rPr>
          <w:rFonts w:hint="eastAsia"/>
          <w:spacing w:val="-12"/>
        </w:rPr>
        <w:t>。</w:t>
      </w:r>
    </w:p>
    <w:p w:rsidR="00302CCD" w:rsidRPr="006F110B" w:rsidRDefault="00302CCD">
      <w:pPr>
        <w:spacing w:line="242" w:lineRule="auto"/>
        <w:sectPr w:rsidR="00302CCD" w:rsidRPr="006F110B">
          <w:pgSz w:w="11910" w:h="16840"/>
          <w:pgMar w:top="1240" w:right="720" w:bottom="1180" w:left="1680" w:header="0" w:footer="993" w:gutter="0"/>
          <w:cols w:space="720"/>
        </w:sectPr>
      </w:pPr>
    </w:p>
    <w:p w:rsidR="00302CCD" w:rsidRPr="006F110B" w:rsidRDefault="00A41229">
      <w:pPr>
        <w:spacing w:before="31"/>
        <w:ind w:left="117"/>
        <w:rPr>
          <w:b/>
          <w:sz w:val="32"/>
        </w:rPr>
      </w:pPr>
      <w:bookmarkStart w:id="42" w:name="（二）其它有效证明材料"/>
      <w:bookmarkEnd w:id="42"/>
      <w:r w:rsidRPr="006F110B">
        <w:rPr>
          <w:rFonts w:hint="eastAsia"/>
          <w:b/>
          <w:sz w:val="32"/>
        </w:rPr>
        <w:lastRenderedPageBreak/>
        <w:t>（二）其它有效证明材料</w:t>
      </w:r>
    </w:p>
    <w:p w:rsidR="00302CCD" w:rsidRPr="006F110B" w:rsidRDefault="00302CCD">
      <w:pPr>
        <w:pStyle w:val="a3"/>
        <w:spacing w:before="6"/>
        <w:rPr>
          <w:b/>
          <w:sz w:val="29"/>
        </w:rPr>
      </w:pPr>
    </w:p>
    <w:p w:rsidR="00302CCD" w:rsidRPr="006F110B" w:rsidRDefault="00A41229">
      <w:pPr>
        <w:pStyle w:val="6"/>
        <w:numPr>
          <w:ilvl w:val="0"/>
          <w:numId w:val="46"/>
        </w:numPr>
        <w:tabs>
          <w:tab w:val="left" w:pos="430"/>
        </w:tabs>
        <w:ind w:hanging="313"/>
      </w:pPr>
      <w:r w:rsidRPr="006F110B">
        <w:rPr>
          <w:rFonts w:hint="eastAsia"/>
        </w:rPr>
        <w:t>节能方面的资质证书复印件（如有，请提供</w:t>
      </w:r>
      <w:r w:rsidRPr="006F110B">
        <w:rPr>
          <w:rFonts w:hint="eastAsia"/>
          <w:spacing w:val="-120"/>
        </w:rPr>
        <w:t>）</w:t>
      </w:r>
      <w:r w:rsidRPr="006F110B">
        <w:rPr>
          <w:rFonts w:hint="eastAsia"/>
        </w:rPr>
        <w:t>；</w:t>
      </w:r>
    </w:p>
    <w:p w:rsidR="00302CCD" w:rsidRPr="006F110B" w:rsidRDefault="00302CCD">
      <w:pPr>
        <w:pStyle w:val="a3"/>
        <w:rPr>
          <w:b/>
          <w:sz w:val="24"/>
        </w:rPr>
      </w:pPr>
    </w:p>
    <w:p w:rsidR="00302CCD" w:rsidRPr="006F110B" w:rsidRDefault="00A41229">
      <w:pPr>
        <w:pStyle w:val="6"/>
        <w:numPr>
          <w:ilvl w:val="0"/>
          <w:numId w:val="46"/>
        </w:numPr>
        <w:tabs>
          <w:tab w:val="left" w:pos="430"/>
        </w:tabs>
        <w:spacing w:before="184"/>
        <w:ind w:hanging="313"/>
      </w:pPr>
      <w:r w:rsidRPr="006F110B">
        <w:rPr>
          <w:rFonts w:hint="eastAsia"/>
        </w:rPr>
        <w:t>环保方面的资质证书复印件（如有，请提供</w:t>
      </w:r>
      <w:r w:rsidRPr="006F110B">
        <w:rPr>
          <w:rFonts w:hint="eastAsia"/>
          <w:spacing w:val="-120"/>
        </w:rPr>
        <w:t>）</w:t>
      </w:r>
      <w:r w:rsidRPr="006F110B">
        <w:rPr>
          <w:rFonts w:hint="eastAsia"/>
        </w:rPr>
        <w:t>；</w:t>
      </w:r>
    </w:p>
    <w:p w:rsidR="00302CCD" w:rsidRPr="006F110B" w:rsidRDefault="00302CCD">
      <w:pPr>
        <w:pStyle w:val="a3"/>
        <w:rPr>
          <w:b/>
          <w:sz w:val="24"/>
        </w:rPr>
      </w:pPr>
    </w:p>
    <w:p w:rsidR="00302CCD" w:rsidRPr="006F110B" w:rsidRDefault="00302CCD">
      <w:pPr>
        <w:pStyle w:val="a3"/>
        <w:spacing w:before="10"/>
        <w:rPr>
          <w:b/>
          <w:sz w:val="20"/>
        </w:rPr>
      </w:pPr>
    </w:p>
    <w:p w:rsidR="00302CCD" w:rsidRPr="006F110B" w:rsidRDefault="00A41229">
      <w:pPr>
        <w:pStyle w:val="6"/>
        <w:numPr>
          <w:ilvl w:val="0"/>
          <w:numId w:val="46"/>
        </w:numPr>
        <w:tabs>
          <w:tab w:val="left" w:pos="480"/>
        </w:tabs>
        <w:spacing w:line="388" w:lineRule="auto"/>
        <w:ind w:left="117" w:right="168" w:firstLine="0"/>
      </w:pPr>
      <w:r w:rsidRPr="006F110B">
        <w:rPr>
          <w:rFonts w:hint="eastAsia"/>
          <w:spacing w:val="-8"/>
        </w:rPr>
        <w:t>如产品属于小型、微型企业、监狱企业的，以提供工商注册地的工业和信息化部门等</w:t>
      </w:r>
      <w:r w:rsidRPr="006F110B">
        <w:rPr>
          <w:rFonts w:hint="eastAsia"/>
          <w:spacing w:val="-2"/>
        </w:rPr>
        <w:t>其他行政部门出具的相关证明材料为准</w:t>
      </w:r>
      <w:r w:rsidRPr="006F110B">
        <w:rPr>
          <w:rFonts w:hint="eastAsia"/>
        </w:rPr>
        <w:t>（如有，请提供</w:t>
      </w:r>
      <w:r w:rsidRPr="006F110B">
        <w:rPr>
          <w:rFonts w:hint="eastAsia"/>
          <w:spacing w:val="-120"/>
        </w:rPr>
        <w:t>）</w:t>
      </w:r>
      <w:r w:rsidRPr="006F110B">
        <w:rPr>
          <w:rFonts w:hint="eastAsia"/>
        </w:rPr>
        <w:t>；</w:t>
      </w:r>
    </w:p>
    <w:p w:rsidR="00302CCD" w:rsidRPr="006F110B" w:rsidRDefault="00302CCD">
      <w:pPr>
        <w:pStyle w:val="a3"/>
        <w:rPr>
          <w:b/>
          <w:sz w:val="24"/>
        </w:rPr>
      </w:pPr>
    </w:p>
    <w:p w:rsidR="00302CCD" w:rsidRPr="006F110B" w:rsidRDefault="00A41229">
      <w:pPr>
        <w:pStyle w:val="6"/>
        <w:numPr>
          <w:ilvl w:val="0"/>
          <w:numId w:val="46"/>
        </w:numPr>
        <w:tabs>
          <w:tab w:val="left" w:pos="480"/>
        </w:tabs>
        <w:spacing w:before="196" w:line="388" w:lineRule="auto"/>
        <w:ind w:left="117" w:right="170" w:firstLine="0"/>
      </w:pPr>
      <w:r w:rsidRPr="006F110B">
        <w:rPr>
          <w:rFonts w:hint="eastAsia"/>
          <w:spacing w:val="-4"/>
        </w:rPr>
        <w:t>符合条件的残疾人福利性单位在参加政府采购活动时，应当提供《残疾人福利性单位</w:t>
      </w:r>
      <w:r w:rsidRPr="006F110B">
        <w:rPr>
          <w:rFonts w:hint="eastAsia"/>
          <w:spacing w:val="-11"/>
        </w:rPr>
        <w:t>声明函》，并对声明的真实性负责</w:t>
      </w:r>
      <w:r w:rsidRPr="006F110B">
        <w:rPr>
          <w:rFonts w:hint="eastAsia"/>
          <w:spacing w:val="2"/>
        </w:rPr>
        <w:t>（</w:t>
      </w:r>
      <w:r w:rsidRPr="006F110B">
        <w:rPr>
          <w:rFonts w:hint="eastAsia"/>
        </w:rPr>
        <w:t>如有，请提供</w:t>
      </w:r>
      <w:r w:rsidRPr="006F110B">
        <w:rPr>
          <w:rFonts w:hint="eastAsia"/>
          <w:spacing w:val="-120"/>
        </w:rPr>
        <w:t>）</w:t>
      </w:r>
      <w:r w:rsidRPr="006F110B">
        <w:rPr>
          <w:rFonts w:hint="eastAsia"/>
        </w:rPr>
        <w:t>；</w:t>
      </w:r>
    </w:p>
    <w:p w:rsidR="00302CCD" w:rsidRPr="006F110B" w:rsidRDefault="00A41229">
      <w:pPr>
        <w:spacing w:line="361" w:lineRule="exact"/>
        <w:ind w:left="588"/>
        <w:rPr>
          <w:b/>
          <w:sz w:val="32"/>
        </w:rPr>
      </w:pPr>
      <w:r w:rsidRPr="006F110B">
        <w:rPr>
          <w:rFonts w:hint="eastAsia"/>
          <w:b/>
          <w:sz w:val="32"/>
        </w:rPr>
        <w:t>附件：</w:t>
      </w:r>
    </w:p>
    <w:p w:rsidR="00302CCD" w:rsidRPr="006F110B" w:rsidRDefault="00A41229">
      <w:pPr>
        <w:spacing w:before="257"/>
        <w:ind w:left="229" w:right="325"/>
        <w:jc w:val="center"/>
        <w:rPr>
          <w:b/>
          <w:sz w:val="32"/>
        </w:rPr>
      </w:pPr>
      <w:r w:rsidRPr="006F110B">
        <w:rPr>
          <w:rFonts w:hint="eastAsia"/>
          <w:b/>
          <w:sz w:val="32"/>
        </w:rPr>
        <w:t>残疾人福利性单位声明函</w:t>
      </w:r>
    </w:p>
    <w:p w:rsidR="00302CCD" w:rsidRPr="006F110B" w:rsidRDefault="00302CCD">
      <w:pPr>
        <w:pStyle w:val="a3"/>
        <w:rPr>
          <w:b/>
          <w:sz w:val="32"/>
        </w:rPr>
      </w:pPr>
    </w:p>
    <w:p w:rsidR="00302CCD" w:rsidRPr="006F110B" w:rsidRDefault="00302CCD">
      <w:pPr>
        <w:pStyle w:val="a3"/>
        <w:spacing w:before="5"/>
        <w:rPr>
          <w:b/>
          <w:sz w:val="29"/>
        </w:rPr>
      </w:pPr>
    </w:p>
    <w:p w:rsidR="00302CCD" w:rsidRPr="006F110B" w:rsidRDefault="00A41229">
      <w:pPr>
        <w:pStyle w:val="4"/>
        <w:spacing w:line="355" w:lineRule="auto"/>
        <w:ind w:right="211" w:firstLine="624"/>
        <w:jc w:val="both"/>
        <w:rPr>
          <w:rFonts w:ascii="宋体" w:eastAsia="宋体" w:hAnsi="宋体" w:cs="宋体"/>
        </w:rPr>
      </w:pPr>
      <w:r w:rsidRPr="006F110B">
        <w:rPr>
          <w:rFonts w:ascii="宋体" w:eastAsia="宋体" w:hAnsi="宋体" w:cs="宋体" w:hint="eastAsia"/>
          <w:spacing w:val="13"/>
        </w:rPr>
        <w:t>本单位郑重声明，根据《财政部 民政部 中国残疾人联合会关</w:t>
      </w:r>
      <w:r w:rsidRPr="006F110B">
        <w:rPr>
          <w:rFonts w:ascii="宋体" w:eastAsia="宋体" w:hAnsi="宋体" w:cs="宋体" w:hint="eastAsia"/>
          <w:spacing w:val="11"/>
        </w:rPr>
        <w:t>于促进残疾人就业政府采购政策的通知</w:t>
      </w:r>
      <w:r w:rsidRPr="006F110B">
        <w:rPr>
          <w:rFonts w:ascii="宋体" w:eastAsia="宋体" w:hAnsi="宋体" w:cs="宋体" w:hint="eastAsia"/>
          <w:spacing w:val="-180"/>
        </w:rPr>
        <w:t>》</w:t>
      </w:r>
      <w:r w:rsidRPr="006F110B">
        <w:rPr>
          <w:rFonts w:ascii="宋体" w:eastAsia="宋体" w:hAnsi="宋体" w:cs="宋体" w:hint="eastAsia"/>
          <w:spacing w:val="12"/>
        </w:rPr>
        <w:t>（</w:t>
      </w:r>
      <w:r w:rsidRPr="006F110B">
        <w:rPr>
          <w:rFonts w:ascii="宋体" w:eastAsia="宋体" w:hAnsi="宋体" w:cs="宋体" w:hint="eastAsia"/>
          <w:spacing w:val="-6"/>
        </w:rPr>
        <w:t>财库</w:t>
      </w:r>
      <w:r w:rsidRPr="006F110B">
        <w:rPr>
          <w:rFonts w:ascii="宋体" w:eastAsia="宋体" w:hAnsi="宋体" w:cs="宋体" w:hint="eastAsia"/>
          <w:sz w:val="32"/>
        </w:rPr>
        <w:t>〔2017</w:t>
      </w:r>
      <w:r w:rsidRPr="006F110B">
        <w:rPr>
          <w:rFonts w:ascii="宋体" w:eastAsia="宋体" w:hAnsi="宋体" w:cs="宋体" w:hint="eastAsia"/>
          <w:spacing w:val="-20"/>
          <w:sz w:val="32"/>
        </w:rPr>
        <w:t xml:space="preserve">〕 </w:t>
      </w:r>
      <w:r w:rsidRPr="006F110B">
        <w:rPr>
          <w:rFonts w:ascii="宋体" w:eastAsia="宋体" w:hAnsi="宋体" w:cs="宋体" w:hint="eastAsia"/>
          <w:sz w:val="32"/>
        </w:rPr>
        <w:t>141</w:t>
      </w:r>
      <w:r w:rsidRPr="006F110B">
        <w:rPr>
          <w:rFonts w:ascii="宋体" w:eastAsia="宋体" w:hAnsi="宋体" w:cs="宋体" w:hint="eastAsia"/>
          <w:spacing w:val="-80"/>
          <w:sz w:val="32"/>
        </w:rPr>
        <w:t xml:space="preserve"> </w:t>
      </w:r>
      <w:r w:rsidRPr="006F110B">
        <w:rPr>
          <w:rFonts w:ascii="宋体" w:eastAsia="宋体" w:hAnsi="宋体" w:cs="宋体" w:hint="eastAsia"/>
          <w:spacing w:val="12"/>
        </w:rPr>
        <w:t>号</w:t>
      </w:r>
      <w:r w:rsidRPr="006F110B">
        <w:rPr>
          <w:rFonts w:ascii="宋体" w:eastAsia="宋体" w:hAnsi="宋体" w:cs="宋体" w:hint="eastAsia"/>
          <w:spacing w:val="-24"/>
        </w:rPr>
        <w:t>）</w:t>
      </w:r>
      <w:r w:rsidRPr="006F110B">
        <w:rPr>
          <w:rFonts w:ascii="宋体" w:eastAsia="宋体" w:hAnsi="宋体" w:cs="宋体" w:hint="eastAsia"/>
          <w:spacing w:val="-13"/>
        </w:rPr>
        <w:t>的</w:t>
      </w:r>
      <w:r w:rsidRPr="006F110B">
        <w:rPr>
          <w:rFonts w:ascii="宋体" w:eastAsia="宋体" w:hAnsi="宋体" w:cs="宋体" w:hint="eastAsia"/>
          <w:spacing w:val="-2"/>
        </w:rPr>
        <w:t>规定，本单位为符合条件的残疾人福利性单位，且本单位参加</w:t>
      </w:r>
      <w:r w:rsidRPr="006F110B">
        <w:rPr>
          <w:rFonts w:ascii="宋体" w:eastAsia="宋体" w:hAnsi="宋体" w:cs="宋体" w:hint="eastAsia"/>
        </w:rPr>
        <w:t>______</w:t>
      </w:r>
    </w:p>
    <w:p w:rsidR="00302CCD" w:rsidRPr="006F110B" w:rsidRDefault="00A41229">
      <w:pPr>
        <w:pStyle w:val="4"/>
        <w:tabs>
          <w:tab w:val="left" w:leader="underscore" w:pos="2008"/>
        </w:tabs>
        <w:spacing w:before="19"/>
        <w:rPr>
          <w:rFonts w:ascii="宋体" w:eastAsia="宋体" w:hAnsi="宋体" w:cs="宋体"/>
        </w:rPr>
      </w:pPr>
      <w:r w:rsidRPr="006F110B">
        <w:rPr>
          <w:rFonts w:ascii="宋体" w:eastAsia="宋体" w:hAnsi="宋体" w:cs="宋体" w:hint="eastAsia"/>
          <w:spacing w:val="16"/>
        </w:rPr>
        <w:t>单位</w:t>
      </w:r>
      <w:r w:rsidRPr="006F110B">
        <w:rPr>
          <w:rFonts w:ascii="宋体" w:eastAsia="宋体" w:hAnsi="宋体" w:cs="宋体" w:hint="eastAsia"/>
        </w:rPr>
        <w:t>的</w:t>
      </w:r>
      <w:r w:rsidRPr="006F110B">
        <w:rPr>
          <w:rFonts w:ascii="宋体" w:eastAsia="宋体" w:hAnsi="宋体" w:cs="宋体" w:hint="eastAsia"/>
        </w:rPr>
        <w:tab/>
      </w:r>
      <w:r w:rsidRPr="006F110B">
        <w:rPr>
          <w:rFonts w:ascii="宋体" w:eastAsia="宋体" w:hAnsi="宋体" w:cs="宋体" w:hint="eastAsia"/>
          <w:spacing w:val="16"/>
        </w:rPr>
        <w:t>项目</w:t>
      </w:r>
      <w:r w:rsidRPr="006F110B">
        <w:rPr>
          <w:rFonts w:ascii="宋体" w:eastAsia="宋体" w:hAnsi="宋体" w:cs="宋体" w:hint="eastAsia"/>
          <w:spacing w:val="19"/>
        </w:rPr>
        <w:t>采</w:t>
      </w:r>
      <w:r w:rsidRPr="006F110B">
        <w:rPr>
          <w:rFonts w:ascii="宋体" w:eastAsia="宋体" w:hAnsi="宋体" w:cs="宋体" w:hint="eastAsia"/>
          <w:spacing w:val="16"/>
        </w:rPr>
        <w:t>购活动提</w:t>
      </w:r>
      <w:r w:rsidRPr="006F110B">
        <w:rPr>
          <w:rFonts w:ascii="宋体" w:eastAsia="宋体" w:hAnsi="宋体" w:cs="宋体" w:hint="eastAsia"/>
          <w:spacing w:val="19"/>
        </w:rPr>
        <w:t>供</w:t>
      </w:r>
      <w:r w:rsidRPr="006F110B">
        <w:rPr>
          <w:rFonts w:ascii="宋体" w:eastAsia="宋体" w:hAnsi="宋体" w:cs="宋体" w:hint="eastAsia"/>
          <w:spacing w:val="16"/>
        </w:rPr>
        <w:t>本单位制</w:t>
      </w:r>
      <w:r w:rsidRPr="006F110B">
        <w:rPr>
          <w:rFonts w:ascii="宋体" w:eastAsia="宋体" w:hAnsi="宋体" w:cs="宋体" w:hint="eastAsia"/>
          <w:spacing w:val="19"/>
        </w:rPr>
        <w:t>造</w:t>
      </w:r>
      <w:r w:rsidRPr="006F110B">
        <w:rPr>
          <w:rFonts w:ascii="宋体" w:eastAsia="宋体" w:hAnsi="宋体" w:cs="宋体" w:hint="eastAsia"/>
          <w:spacing w:val="16"/>
        </w:rPr>
        <w:t>的货物（</w:t>
      </w:r>
      <w:r w:rsidRPr="006F110B">
        <w:rPr>
          <w:rFonts w:ascii="宋体" w:eastAsia="宋体" w:hAnsi="宋体" w:cs="宋体" w:hint="eastAsia"/>
          <w:spacing w:val="19"/>
        </w:rPr>
        <w:t>由</w:t>
      </w:r>
      <w:r w:rsidRPr="006F110B">
        <w:rPr>
          <w:rFonts w:ascii="宋体" w:eastAsia="宋体" w:hAnsi="宋体" w:cs="宋体" w:hint="eastAsia"/>
          <w:spacing w:val="16"/>
        </w:rPr>
        <w:t>本单位承</w:t>
      </w:r>
      <w:r w:rsidRPr="006F110B">
        <w:rPr>
          <w:rFonts w:ascii="宋体" w:eastAsia="宋体" w:hAnsi="宋体" w:cs="宋体" w:hint="eastAsia"/>
        </w:rPr>
        <w:t>担</w:t>
      </w:r>
    </w:p>
    <w:p w:rsidR="00302CCD" w:rsidRPr="006F110B" w:rsidRDefault="00A41229">
      <w:pPr>
        <w:pStyle w:val="4"/>
        <w:spacing w:before="204" w:line="367" w:lineRule="auto"/>
        <w:ind w:right="216"/>
        <w:rPr>
          <w:rFonts w:ascii="宋体" w:eastAsia="宋体" w:hAnsi="宋体" w:cs="宋体"/>
        </w:rPr>
      </w:pPr>
      <w:r w:rsidRPr="006F110B">
        <w:rPr>
          <w:rFonts w:ascii="宋体" w:eastAsia="宋体" w:hAnsi="宋体" w:cs="宋体" w:hint="eastAsia"/>
          <w:spacing w:val="15"/>
        </w:rPr>
        <w:t>工程</w:t>
      </w:r>
      <w:r w:rsidRPr="006F110B">
        <w:rPr>
          <w:rFonts w:ascii="宋体" w:eastAsia="宋体" w:hAnsi="宋体" w:cs="宋体" w:hint="eastAsia"/>
          <w:spacing w:val="13"/>
        </w:rPr>
        <w:t>/</w:t>
      </w:r>
      <w:r w:rsidRPr="006F110B">
        <w:rPr>
          <w:rFonts w:ascii="宋体" w:eastAsia="宋体" w:hAnsi="宋体" w:cs="宋体" w:hint="eastAsia"/>
          <w:spacing w:val="15"/>
        </w:rPr>
        <w:t>提供服务</w:t>
      </w:r>
      <w:r w:rsidRPr="006F110B">
        <w:rPr>
          <w:rFonts w:ascii="宋体" w:eastAsia="宋体" w:hAnsi="宋体" w:cs="宋体" w:hint="eastAsia"/>
          <w:spacing w:val="-140"/>
        </w:rPr>
        <w:t>）</w:t>
      </w:r>
      <w:r w:rsidRPr="006F110B">
        <w:rPr>
          <w:rFonts w:ascii="宋体" w:eastAsia="宋体" w:hAnsi="宋体" w:cs="宋体" w:hint="eastAsia"/>
          <w:spacing w:val="15"/>
        </w:rPr>
        <w:t>，或者提供其他残疾人福利性单位制造的货物</w:t>
      </w:r>
      <w:r w:rsidRPr="006F110B">
        <w:rPr>
          <w:rFonts w:ascii="宋体" w:eastAsia="宋体" w:hAnsi="宋体" w:cs="宋体" w:hint="eastAsia"/>
          <w:spacing w:val="16"/>
        </w:rPr>
        <w:t>（</w:t>
      </w:r>
      <w:r w:rsidRPr="006F110B">
        <w:rPr>
          <w:rFonts w:ascii="宋体" w:eastAsia="宋体" w:hAnsi="宋体" w:cs="宋体" w:hint="eastAsia"/>
        </w:rPr>
        <w:t>不</w:t>
      </w:r>
      <w:r w:rsidRPr="006F110B">
        <w:rPr>
          <w:rFonts w:ascii="宋体" w:eastAsia="宋体" w:hAnsi="宋体" w:cs="宋体" w:hint="eastAsia"/>
          <w:spacing w:val="12"/>
        </w:rPr>
        <w:t>包括使用非残疾人福利性单位注册商标的货物</w:t>
      </w:r>
      <w:r w:rsidRPr="006F110B">
        <w:rPr>
          <w:rFonts w:ascii="宋体" w:eastAsia="宋体" w:hAnsi="宋体" w:cs="宋体" w:hint="eastAsia"/>
          <w:spacing w:val="-144"/>
        </w:rPr>
        <w:t>）</w:t>
      </w:r>
      <w:r w:rsidRPr="006F110B">
        <w:rPr>
          <w:rFonts w:ascii="宋体" w:eastAsia="宋体" w:hAnsi="宋体" w:cs="宋体" w:hint="eastAsia"/>
        </w:rPr>
        <w:t>。</w:t>
      </w:r>
    </w:p>
    <w:p w:rsidR="00302CCD" w:rsidRPr="006F110B" w:rsidRDefault="00A41229">
      <w:pPr>
        <w:pStyle w:val="4"/>
        <w:spacing w:line="367" w:lineRule="auto"/>
        <w:ind w:right="213" w:firstLine="624"/>
        <w:rPr>
          <w:rFonts w:ascii="宋体" w:eastAsia="宋体" w:hAnsi="宋体" w:cs="宋体"/>
        </w:rPr>
      </w:pPr>
      <w:r w:rsidRPr="006F110B">
        <w:rPr>
          <w:rFonts w:ascii="宋体" w:eastAsia="宋体" w:hAnsi="宋体" w:cs="宋体" w:hint="eastAsia"/>
        </w:rPr>
        <w:t>本单位对上述声明的真实性负责。如有虚假，将依法承担相应责任。</w:t>
      </w:r>
    </w:p>
    <w:p w:rsidR="00302CCD" w:rsidRPr="006F110B" w:rsidRDefault="00302CCD">
      <w:pPr>
        <w:pStyle w:val="a3"/>
        <w:rPr>
          <w:sz w:val="30"/>
        </w:rPr>
      </w:pPr>
    </w:p>
    <w:p w:rsidR="00302CCD" w:rsidRPr="006F110B" w:rsidRDefault="00A41229">
      <w:pPr>
        <w:pStyle w:val="4"/>
        <w:spacing w:before="203"/>
        <w:ind w:left="0" w:right="3463"/>
        <w:jc w:val="right"/>
        <w:rPr>
          <w:rFonts w:ascii="宋体" w:eastAsia="宋体" w:hAnsi="宋体" w:cs="宋体"/>
        </w:rPr>
      </w:pPr>
      <w:r w:rsidRPr="006F110B">
        <w:rPr>
          <w:rFonts w:ascii="宋体" w:eastAsia="宋体" w:hAnsi="宋体" w:cs="宋体" w:hint="eastAsia"/>
          <w:spacing w:val="12"/>
        </w:rPr>
        <w:t>单位名称（盖章</w:t>
      </w:r>
      <w:r w:rsidRPr="006F110B">
        <w:rPr>
          <w:rFonts w:ascii="宋体" w:eastAsia="宋体" w:hAnsi="宋体" w:cs="宋体" w:hint="eastAsia"/>
          <w:spacing w:val="-144"/>
        </w:rPr>
        <w:t>）</w:t>
      </w:r>
      <w:r w:rsidRPr="006F110B">
        <w:rPr>
          <w:rFonts w:ascii="宋体" w:eastAsia="宋体" w:hAnsi="宋体" w:cs="宋体" w:hint="eastAsia"/>
        </w:rPr>
        <w:t>：</w:t>
      </w:r>
    </w:p>
    <w:p w:rsidR="00302CCD" w:rsidRPr="006F110B" w:rsidRDefault="00A41229">
      <w:pPr>
        <w:pStyle w:val="4"/>
        <w:tabs>
          <w:tab w:val="left" w:pos="635"/>
        </w:tabs>
        <w:spacing w:before="134"/>
        <w:ind w:left="0" w:right="3441"/>
        <w:jc w:val="right"/>
        <w:rPr>
          <w:rFonts w:ascii="宋体" w:eastAsia="宋体" w:hAnsi="宋体" w:cs="宋体"/>
        </w:rPr>
      </w:pPr>
      <w:r w:rsidRPr="006F110B">
        <w:rPr>
          <w:rFonts w:ascii="宋体" w:eastAsia="宋体" w:hAnsi="宋体" w:cs="宋体" w:hint="eastAsia"/>
        </w:rPr>
        <w:t>日</w:t>
      </w:r>
      <w:r w:rsidRPr="006F110B">
        <w:rPr>
          <w:rFonts w:ascii="宋体" w:eastAsia="宋体" w:hAnsi="宋体" w:cs="宋体" w:hint="eastAsia"/>
        </w:rPr>
        <w:tab/>
      </w:r>
      <w:r w:rsidRPr="006F110B">
        <w:rPr>
          <w:rFonts w:ascii="宋体" w:eastAsia="宋体" w:hAnsi="宋体" w:cs="宋体" w:hint="eastAsia"/>
          <w:spacing w:val="12"/>
        </w:rPr>
        <w:t>期</w:t>
      </w:r>
      <w:r w:rsidRPr="006F110B">
        <w:rPr>
          <w:rFonts w:ascii="宋体" w:eastAsia="宋体" w:hAnsi="宋体" w:cs="宋体" w:hint="eastAsia"/>
        </w:rPr>
        <w:t>：</w:t>
      </w:r>
    </w:p>
    <w:p w:rsidR="00302CCD" w:rsidRPr="006F110B" w:rsidRDefault="00302CCD">
      <w:pPr>
        <w:pStyle w:val="a3"/>
        <w:rPr>
          <w:sz w:val="30"/>
        </w:rPr>
      </w:pPr>
    </w:p>
    <w:p w:rsidR="00302CCD" w:rsidRPr="006F110B" w:rsidRDefault="00302CCD">
      <w:pPr>
        <w:pStyle w:val="a3"/>
        <w:spacing w:before="8"/>
        <w:rPr>
          <w:sz w:val="22"/>
        </w:rPr>
      </w:pPr>
    </w:p>
    <w:p w:rsidR="00302CCD" w:rsidRPr="006F110B" w:rsidRDefault="00A41229">
      <w:pPr>
        <w:pStyle w:val="6"/>
        <w:numPr>
          <w:ilvl w:val="0"/>
          <w:numId w:val="46"/>
        </w:numPr>
        <w:tabs>
          <w:tab w:val="left" w:pos="361"/>
        </w:tabs>
        <w:ind w:left="361" w:hanging="244"/>
      </w:pPr>
      <w:r w:rsidRPr="006F110B">
        <w:rPr>
          <w:rFonts w:hint="eastAsia"/>
        </w:rPr>
        <w:t>供应商可结合本项目的评审办法视自身情况自行提交相关证明材料。</w:t>
      </w:r>
    </w:p>
    <w:sectPr w:rsidR="00302CCD" w:rsidRPr="006F110B">
      <w:pgSz w:w="11910" w:h="16840"/>
      <w:pgMar w:top="1240" w:right="720" w:bottom="1180" w:left="168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209" w:rsidRDefault="00F33209">
      <w:r>
        <w:separator/>
      </w:r>
    </w:p>
  </w:endnote>
  <w:endnote w:type="continuationSeparator" w:id="0">
    <w:p w:rsidR="00F33209" w:rsidRDefault="00F3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新魏">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B6" w:rsidRDefault="00DF0DB6">
    <w:pPr>
      <w:pStyle w:val="a3"/>
      <w:spacing w:line="14" w:lineRule="auto"/>
      <w:rPr>
        <w:sz w:val="12"/>
      </w:rPr>
    </w:pPr>
    <w:r>
      <w:rPr>
        <w:noProof/>
        <w:lang w:val="en-US" w:bidi="ar-SA"/>
      </w:rPr>
      <mc:AlternateContent>
        <mc:Choice Requires="wps">
          <w:drawing>
            <wp:anchor distT="0" distB="0" distL="114300" distR="114300" simplePos="0" relativeHeight="251654144" behindDoc="1" locked="0" layoutInCell="1" allowOverlap="1">
              <wp:simplePos x="0" y="0"/>
              <wp:positionH relativeFrom="page">
                <wp:posOffset>3677920</wp:posOffset>
              </wp:positionH>
              <wp:positionV relativeFrom="page">
                <wp:posOffset>10095230</wp:posOffset>
              </wp:positionV>
              <wp:extent cx="107950" cy="1524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9.6pt;margin-top:794.9pt;width:8.5pt;height:12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" filled="f" stroked="f">
              <v:textbox inset="0,0,0,0">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B6" w:rsidRDefault="00DF0DB6">
    <w:pPr>
      <w:pStyle w:val="a3"/>
      <w:spacing w:line="14" w:lineRule="auto"/>
      <w:rPr>
        <w:sz w:val="20"/>
      </w:rPr>
    </w:pPr>
    <w:r>
      <w:rPr>
        <w:noProof/>
        <w:lang w:val="en-US" w:bidi="ar-SA"/>
      </w:rPr>
      <mc:AlternateContent>
        <mc:Choice Requires="wps">
          <w:drawing>
            <wp:anchor distT="0" distB="0" distL="114300" distR="114300" simplePos="0" relativeHeight="251656192" behindDoc="1" locked="0" layoutInCell="1" allowOverlap="1">
              <wp:simplePos x="0" y="0"/>
              <wp:positionH relativeFrom="page">
                <wp:posOffset>3648710</wp:posOffset>
              </wp:positionH>
              <wp:positionV relativeFrom="page">
                <wp:posOffset>10095230</wp:posOffset>
              </wp:positionV>
              <wp:extent cx="166370" cy="1524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18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87.3pt;margin-top:794.9pt;width:13.1pt;height:12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" filled="f" stroked="f">
              <v:textbox inset="0,0,0,0">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B6" w:rsidRDefault="00DF0DB6">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3648710</wp:posOffset>
              </wp:positionH>
              <wp:positionV relativeFrom="page">
                <wp:posOffset>10095230</wp:posOffset>
              </wp:positionV>
              <wp:extent cx="166370"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22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287.3pt;margin-top:794.9pt;width:13.1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" filled="f" stroked="f">
              <v:textbox inset="0,0,0,0">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B6" w:rsidRDefault="00DF0DB6">
    <w:pPr>
      <w:pStyle w:val="a3"/>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3648710</wp:posOffset>
              </wp:positionH>
              <wp:positionV relativeFrom="page">
                <wp:posOffset>10095230</wp:posOffset>
              </wp:positionV>
              <wp:extent cx="166370" cy="1524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31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287.3pt;margin-top:794.9pt;width:13.1pt;height:1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" filled="f" stroked="f">
              <v:textbox inset="0,0,0,0">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B6" w:rsidRDefault="00DF0DB6">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B6" w:rsidRDefault="00DF0DB6">
    <w:pPr>
      <w:pStyle w:val="a3"/>
      <w:spacing w:line="14" w:lineRule="auto"/>
      <w:rPr>
        <w:sz w:val="20"/>
      </w:rPr>
    </w:pP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3975100</wp:posOffset>
              </wp:positionH>
              <wp:positionV relativeFrom="page">
                <wp:posOffset>9921240</wp:posOffset>
              </wp:positionV>
              <wp:extent cx="166370" cy="1524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36</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313pt;margin-top:781.2pt;width:13.1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" filled="f" stroked="f">
              <v:textbox inset="0,0,0,0">
                <w:txbxContent>
                  <w:p w:rsidR="00DF0DB6" w:rsidRDefault="00DF0DB6">
                    <w:pPr>
                      <w:spacing w:before="12"/>
                      <w:ind w:left="40"/>
                      <w:rPr>
                        <w:rFonts w:ascii="Times New Roman"/>
                        <w:sz w:val="18"/>
                      </w:rPr>
                    </w:pPr>
                    <w:r>
                      <w:fldChar w:fldCharType="begin"/>
                    </w:r>
                    <w:r>
                      <w:rPr>
                        <w:rFonts w:ascii="Times New Roman"/>
                        <w:sz w:val="18"/>
                      </w:rPr>
                      <w:instrText xml:space="preserve"> PAGE </w:instrText>
                    </w:r>
                    <w:r>
                      <w:fldChar w:fldCharType="separate"/>
                    </w:r>
                    <w:r w:rsidR="00D821C9">
                      <w:rPr>
                        <w:rFonts w:ascii="Times New Roman"/>
                        <w:noProof/>
                        <w:sz w:val="18"/>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209" w:rsidRDefault="00F33209">
      <w:r>
        <w:separator/>
      </w:r>
    </w:p>
  </w:footnote>
  <w:footnote w:type="continuationSeparator" w:id="0">
    <w:p w:rsidR="00F33209" w:rsidRDefault="00F3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B5372"/>
    <w:multiLevelType w:val="multilevel"/>
    <w:tmpl w:val="845B5372"/>
    <w:lvl w:ilvl="0">
      <w:start w:val="6"/>
      <w:numFmt w:val="decimal"/>
      <w:lvlText w:val="%1"/>
      <w:lvlJc w:val="left"/>
      <w:pPr>
        <w:ind w:left="212" w:hanging="420"/>
      </w:pPr>
      <w:rPr>
        <w:rFonts w:hint="default"/>
        <w:lang w:val="zh-CN" w:eastAsia="zh-CN" w:bidi="zh-CN"/>
      </w:rPr>
    </w:lvl>
    <w:lvl w:ilvl="1">
      <w:start w:val="1"/>
      <w:numFmt w:val="decimal"/>
      <w:lvlText w:val="%1.%2"/>
      <w:lvlJc w:val="left"/>
      <w:pPr>
        <w:ind w:left="212" w:hanging="420"/>
      </w:pPr>
      <w:rPr>
        <w:rFonts w:ascii="宋体" w:eastAsia="宋体" w:hAnsi="宋体" w:cs="宋体" w:hint="default"/>
        <w:spacing w:val="0"/>
        <w:w w:val="99"/>
        <w:sz w:val="21"/>
        <w:szCs w:val="21"/>
        <w:lang w:val="zh-CN" w:eastAsia="zh-CN" w:bidi="zh-CN"/>
      </w:rPr>
    </w:lvl>
    <w:lvl w:ilvl="2">
      <w:numFmt w:val="bullet"/>
      <w:lvlText w:val="•"/>
      <w:lvlJc w:val="left"/>
      <w:pPr>
        <w:ind w:left="2161" w:hanging="420"/>
      </w:pPr>
      <w:rPr>
        <w:rFonts w:hint="default"/>
        <w:lang w:val="zh-CN" w:eastAsia="zh-CN" w:bidi="zh-CN"/>
      </w:rPr>
    </w:lvl>
    <w:lvl w:ilvl="3">
      <w:numFmt w:val="bullet"/>
      <w:lvlText w:val="•"/>
      <w:lvlJc w:val="left"/>
      <w:pPr>
        <w:ind w:left="3131" w:hanging="420"/>
      </w:pPr>
      <w:rPr>
        <w:rFonts w:hint="default"/>
        <w:lang w:val="zh-CN" w:eastAsia="zh-CN" w:bidi="zh-CN"/>
      </w:rPr>
    </w:lvl>
    <w:lvl w:ilvl="4">
      <w:numFmt w:val="bullet"/>
      <w:lvlText w:val="•"/>
      <w:lvlJc w:val="left"/>
      <w:pPr>
        <w:ind w:left="4102" w:hanging="420"/>
      </w:pPr>
      <w:rPr>
        <w:rFonts w:hint="default"/>
        <w:lang w:val="zh-CN" w:eastAsia="zh-CN" w:bidi="zh-CN"/>
      </w:rPr>
    </w:lvl>
    <w:lvl w:ilvl="5">
      <w:numFmt w:val="bullet"/>
      <w:lvlText w:val="•"/>
      <w:lvlJc w:val="left"/>
      <w:pPr>
        <w:ind w:left="5073" w:hanging="420"/>
      </w:pPr>
      <w:rPr>
        <w:rFonts w:hint="default"/>
        <w:lang w:val="zh-CN" w:eastAsia="zh-CN" w:bidi="zh-CN"/>
      </w:rPr>
    </w:lvl>
    <w:lvl w:ilvl="6">
      <w:numFmt w:val="bullet"/>
      <w:lvlText w:val="•"/>
      <w:lvlJc w:val="left"/>
      <w:pPr>
        <w:ind w:left="6043" w:hanging="420"/>
      </w:pPr>
      <w:rPr>
        <w:rFonts w:hint="default"/>
        <w:lang w:val="zh-CN" w:eastAsia="zh-CN" w:bidi="zh-CN"/>
      </w:rPr>
    </w:lvl>
    <w:lvl w:ilvl="7">
      <w:numFmt w:val="bullet"/>
      <w:lvlText w:val="•"/>
      <w:lvlJc w:val="left"/>
      <w:pPr>
        <w:ind w:left="7014" w:hanging="420"/>
      </w:pPr>
      <w:rPr>
        <w:rFonts w:hint="default"/>
        <w:lang w:val="zh-CN" w:eastAsia="zh-CN" w:bidi="zh-CN"/>
      </w:rPr>
    </w:lvl>
    <w:lvl w:ilvl="8">
      <w:numFmt w:val="bullet"/>
      <w:lvlText w:val="•"/>
      <w:lvlJc w:val="left"/>
      <w:pPr>
        <w:ind w:left="7984" w:hanging="420"/>
      </w:pPr>
      <w:rPr>
        <w:rFonts w:hint="default"/>
        <w:lang w:val="zh-CN" w:eastAsia="zh-CN" w:bidi="zh-CN"/>
      </w:rPr>
    </w:lvl>
  </w:abstractNum>
  <w:abstractNum w:abstractNumId="1" w15:restartNumberingAfterBreak="0">
    <w:nsid w:val="8CAEB125"/>
    <w:multiLevelType w:val="multilevel"/>
    <w:tmpl w:val="8CAEB125"/>
    <w:lvl w:ilvl="0">
      <w:start w:val="1"/>
      <w:numFmt w:val="decimal"/>
      <w:lvlText w:val="（%1）"/>
      <w:lvlJc w:val="left"/>
      <w:pPr>
        <w:ind w:left="1159" w:hanging="527"/>
      </w:pPr>
      <w:rPr>
        <w:rFonts w:ascii="宋体" w:eastAsia="宋体" w:hAnsi="宋体" w:cs="宋体" w:hint="default"/>
        <w:spacing w:val="-70"/>
        <w:w w:val="99"/>
        <w:sz w:val="19"/>
        <w:szCs w:val="19"/>
        <w:lang w:val="zh-CN" w:eastAsia="zh-CN" w:bidi="zh-CN"/>
      </w:rPr>
    </w:lvl>
    <w:lvl w:ilvl="1">
      <w:numFmt w:val="bullet"/>
      <w:lvlText w:val="•"/>
      <w:lvlJc w:val="left"/>
      <w:pPr>
        <w:ind w:left="2036" w:hanging="527"/>
      </w:pPr>
      <w:rPr>
        <w:rFonts w:hint="default"/>
        <w:lang w:val="zh-CN" w:eastAsia="zh-CN" w:bidi="zh-CN"/>
      </w:rPr>
    </w:lvl>
    <w:lvl w:ilvl="2">
      <w:numFmt w:val="bullet"/>
      <w:lvlText w:val="•"/>
      <w:lvlJc w:val="left"/>
      <w:pPr>
        <w:ind w:left="2913" w:hanging="527"/>
      </w:pPr>
      <w:rPr>
        <w:rFonts w:hint="default"/>
        <w:lang w:val="zh-CN" w:eastAsia="zh-CN" w:bidi="zh-CN"/>
      </w:rPr>
    </w:lvl>
    <w:lvl w:ilvl="3">
      <w:numFmt w:val="bullet"/>
      <w:lvlText w:val="•"/>
      <w:lvlJc w:val="left"/>
      <w:pPr>
        <w:ind w:left="3789" w:hanging="527"/>
      </w:pPr>
      <w:rPr>
        <w:rFonts w:hint="default"/>
        <w:lang w:val="zh-CN" w:eastAsia="zh-CN" w:bidi="zh-CN"/>
      </w:rPr>
    </w:lvl>
    <w:lvl w:ilvl="4">
      <w:numFmt w:val="bullet"/>
      <w:lvlText w:val="•"/>
      <w:lvlJc w:val="left"/>
      <w:pPr>
        <w:ind w:left="4666" w:hanging="527"/>
      </w:pPr>
      <w:rPr>
        <w:rFonts w:hint="default"/>
        <w:lang w:val="zh-CN" w:eastAsia="zh-CN" w:bidi="zh-CN"/>
      </w:rPr>
    </w:lvl>
    <w:lvl w:ilvl="5">
      <w:numFmt w:val="bullet"/>
      <w:lvlText w:val="•"/>
      <w:lvlJc w:val="left"/>
      <w:pPr>
        <w:ind w:left="5543" w:hanging="527"/>
      </w:pPr>
      <w:rPr>
        <w:rFonts w:hint="default"/>
        <w:lang w:val="zh-CN" w:eastAsia="zh-CN" w:bidi="zh-CN"/>
      </w:rPr>
    </w:lvl>
    <w:lvl w:ilvl="6">
      <w:numFmt w:val="bullet"/>
      <w:lvlText w:val="•"/>
      <w:lvlJc w:val="left"/>
      <w:pPr>
        <w:ind w:left="6419" w:hanging="527"/>
      </w:pPr>
      <w:rPr>
        <w:rFonts w:hint="default"/>
        <w:lang w:val="zh-CN" w:eastAsia="zh-CN" w:bidi="zh-CN"/>
      </w:rPr>
    </w:lvl>
    <w:lvl w:ilvl="7">
      <w:numFmt w:val="bullet"/>
      <w:lvlText w:val="•"/>
      <w:lvlJc w:val="left"/>
      <w:pPr>
        <w:ind w:left="7296" w:hanging="527"/>
      </w:pPr>
      <w:rPr>
        <w:rFonts w:hint="default"/>
        <w:lang w:val="zh-CN" w:eastAsia="zh-CN" w:bidi="zh-CN"/>
      </w:rPr>
    </w:lvl>
    <w:lvl w:ilvl="8">
      <w:numFmt w:val="bullet"/>
      <w:lvlText w:val="•"/>
      <w:lvlJc w:val="left"/>
      <w:pPr>
        <w:ind w:left="8172" w:hanging="527"/>
      </w:pPr>
      <w:rPr>
        <w:rFonts w:hint="default"/>
        <w:lang w:val="zh-CN" w:eastAsia="zh-CN" w:bidi="zh-CN"/>
      </w:rPr>
    </w:lvl>
  </w:abstractNum>
  <w:abstractNum w:abstractNumId="2" w15:restartNumberingAfterBreak="0">
    <w:nsid w:val="91995D4F"/>
    <w:multiLevelType w:val="multilevel"/>
    <w:tmpl w:val="91995D4F"/>
    <w:lvl w:ilvl="0">
      <w:start w:val="16"/>
      <w:numFmt w:val="decimal"/>
      <w:lvlText w:val="%1"/>
      <w:lvlJc w:val="left"/>
      <w:pPr>
        <w:ind w:left="107" w:hanging="740"/>
      </w:pPr>
      <w:rPr>
        <w:rFonts w:hint="default"/>
        <w:lang w:val="zh-CN" w:eastAsia="zh-CN" w:bidi="zh-CN"/>
      </w:rPr>
    </w:lvl>
    <w:lvl w:ilvl="1">
      <w:start w:val="6"/>
      <w:numFmt w:val="decimal"/>
      <w:lvlText w:val="%1.%2"/>
      <w:lvlJc w:val="left"/>
      <w:pPr>
        <w:ind w:left="107" w:hanging="740"/>
      </w:pPr>
      <w:rPr>
        <w:rFonts w:hint="default"/>
        <w:lang w:val="zh-CN" w:eastAsia="zh-CN" w:bidi="zh-CN"/>
      </w:rPr>
    </w:lvl>
    <w:lvl w:ilvl="2">
      <w:start w:val="1"/>
      <w:numFmt w:val="decimal"/>
      <w:lvlText w:val="%1.%2.%3"/>
      <w:lvlJc w:val="left"/>
      <w:pPr>
        <w:ind w:left="107" w:hanging="740"/>
      </w:pPr>
      <w:rPr>
        <w:rFonts w:ascii="宋体" w:eastAsia="宋体" w:hAnsi="宋体" w:cs="宋体" w:hint="default"/>
        <w:b/>
        <w:bCs/>
        <w:spacing w:val="0"/>
        <w:w w:val="98"/>
        <w:sz w:val="21"/>
        <w:szCs w:val="21"/>
        <w:lang w:val="zh-CN" w:eastAsia="zh-CN" w:bidi="zh-CN"/>
      </w:rPr>
    </w:lvl>
    <w:lvl w:ilvl="3">
      <w:numFmt w:val="bullet"/>
      <w:lvlText w:val="•"/>
      <w:lvlJc w:val="left"/>
      <w:pPr>
        <w:ind w:left="2003" w:hanging="740"/>
      </w:pPr>
      <w:rPr>
        <w:rFonts w:hint="default"/>
        <w:lang w:val="zh-CN" w:eastAsia="zh-CN" w:bidi="zh-CN"/>
      </w:rPr>
    </w:lvl>
    <w:lvl w:ilvl="4">
      <w:numFmt w:val="bullet"/>
      <w:lvlText w:val="•"/>
      <w:lvlJc w:val="left"/>
      <w:pPr>
        <w:ind w:left="2638" w:hanging="740"/>
      </w:pPr>
      <w:rPr>
        <w:rFonts w:hint="default"/>
        <w:lang w:val="zh-CN" w:eastAsia="zh-CN" w:bidi="zh-CN"/>
      </w:rPr>
    </w:lvl>
    <w:lvl w:ilvl="5">
      <w:numFmt w:val="bullet"/>
      <w:lvlText w:val="•"/>
      <w:lvlJc w:val="left"/>
      <w:pPr>
        <w:ind w:left="3273" w:hanging="740"/>
      </w:pPr>
      <w:rPr>
        <w:rFonts w:hint="default"/>
        <w:lang w:val="zh-CN" w:eastAsia="zh-CN" w:bidi="zh-CN"/>
      </w:rPr>
    </w:lvl>
    <w:lvl w:ilvl="6">
      <w:numFmt w:val="bullet"/>
      <w:lvlText w:val="•"/>
      <w:lvlJc w:val="left"/>
      <w:pPr>
        <w:ind w:left="3907" w:hanging="740"/>
      </w:pPr>
      <w:rPr>
        <w:rFonts w:hint="default"/>
        <w:lang w:val="zh-CN" w:eastAsia="zh-CN" w:bidi="zh-CN"/>
      </w:rPr>
    </w:lvl>
    <w:lvl w:ilvl="7">
      <w:numFmt w:val="bullet"/>
      <w:lvlText w:val="•"/>
      <w:lvlJc w:val="left"/>
      <w:pPr>
        <w:ind w:left="4542" w:hanging="740"/>
      </w:pPr>
      <w:rPr>
        <w:rFonts w:hint="default"/>
        <w:lang w:val="zh-CN" w:eastAsia="zh-CN" w:bidi="zh-CN"/>
      </w:rPr>
    </w:lvl>
    <w:lvl w:ilvl="8">
      <w:numFmt w:val="bullet"/>
      <w:lvlText w:val="•"/>
      <w:lvlJc w:val="left"/>
      <w:pPr>
        <w:ind w:left="5176" w:hanging="740"/>
      </w:pPr>
      <w:rPr>
        <w:rFonts w:hint="default"/>
        <w:lang w:val="zh-CN" w:eastAsia="zh-CN" w:bidi="zh-CN"/>
      </w:rPr>
    </w:lvl>
  </w:abstractNum>
  <w:abstractNum w:abstractNumId="3" w15:restartNumberingAfterBreak="0">
    <w:nsid w:val="9ACF65A0"/>
    <w:multiLevelType w:val="multilevel"/>
    <w:tmpl w:val="9ACF65A0"/>
    <w:lvl w:ilvl="0">
      <w:start w:val="1"/>
      <w:numFmt w:val="decimal"/>
      <w:lvlText w:val="（%1）"/>
      <w:lvlJc w:val="left"/>
      <w:pPr>
        <w:ind w:left="1159" w:hanging="527"/>
      </w:pPr>
      <w:rPr>
        <w:rFonts w:ascii="宋体" w:eastAsia="宋体" w:hAnsi="宋体" w:cs="宋体" w:hint="default"/>
        <w:spacing w:val="-1"/>
        <w:w w:val="99"/>
        <w:sz w:val="19"/>
        <w:szCs w:val="19"/>
        <w:lang w:val="zh-CN" w:eastAsia="zh-CN" w:bidi="zh-CN"/>
      </w:rPr>
    </w:lvl>
    <w:lvl w:ilvl="1">
      <w:numFmt w:val="bullet"/>
      <w:lvlText w:val="•"/>
      <w:lvlJc w:val="left"/>
      <w:pPr>
        <w:ind w:left="2036" w:hanging="527"/>
      </w:pPr>
      <w:rPr>
        <w:rFonts w:hint="default"/>
        <w:lang w:val="zh-CN" w:eastAsia="zh-CN" w:bidi="zh-CN"/>
      </w:rPr>
    </w:lvl>
    <w:lvl w:ilvl="2">
      <w:numFmt w:val="bullet"/>
      <w:lvlText w:val="•"/>
      <w:lvlJc w:val="left"/>
      <w:pPr>
        <w:ind w:left="2913" w:hanging="527"/>
      </w:pPr>
      <w:rPr>
        <w:rFonts w:hint="default"/>
        <w:lang w:val="zh-CN" w:eastAsia="zh-CN" w:bidi="zh-CN"/>
      </w:rPr>
    </w:lvl>
    <w:lvl w:ilvl="3">
      <w:numFmt w:val="bullet"/>
      <w:lvlText w:val="•"/>
      <w:lvlJc w:val="left"/>
      <w:pPr>
        <w:ind w:left="3789" w:hanging="527"/>
      </w:pPr>
      <w:rPr>
        <w:rFonts w:hint="default"/>
        <w:lang w:val="zh-CN" w:eastAsia="zh-CN" w:bidi="zh-CN"/>
      </w:rPr>
    </w:lvl>
    <w:lvl w:ilvl="4">
      <w:numFmt w:val="bullet"/>
      <w:lvlText w:val="•"/>
      <w:lvlJc w:val="left"/>
      <w:pPr>
        <w:ind w:left="4666" w:hanging="527"/>
      </w:pPr>
      <w:rPr>
        <w:rFonts w:hint="default"/>
        <w:lang w:val="zh-CN" w:eastAsia="zh-CN" w:bidi="zh-CN"/>
      </w:rPr>
    </w:lvl>
    <w:lvl w:ilvl="5">
      <w:numFmt w:val="bullet"/>
      <w:lvlText w:val="•"/>
      <w:lvlJc w:val="left"/>
      <w:pPr>
        <w:ind w:left="5543" w:hanging="527"/>
      </w:pPr>
      <w:rPr>
        <w:rFonts w:hint="default"/>
        <w:lang w:val="zh-CN" w:eastAsia="zh-CN" w:bidi="zh-CN"/>
      </w:rPr>
    </w:lvl>
    <w:lvl w:ilvl="6">
      <w:numFmt w:val="bullet"/>
      <w:lvlText w:val="•"/>
      <w:lvlJc w:val="left"/>
      <w:pPr>
        <w:ind w:left="6419" w:hanging="527"/>
      </w:pPr>
      <w:rPr>
        <w:rFonts w:hint="default"/>
        <w:lang w:val="zh-CN" w:eastAsia="zh-CN" w:bidi="zh-CN"/>
      </w:rPr>
    </w:lvl>
    <w:lvl w:ilvl="7">
      <w:numFmt w:val="bullet"/>
      <w:lvlText w:val="•"/>
      <w:lvlJc w:val="left"/>
      <w:pPr>
        <w:ind w:left="7296" w:hanging="527"/>
      </w:pPr>
      <w:rPr>
        <w:rFonts w:hint="default"/>
        <w:lang w:val="zh-CN" w:eastAsia="zh-CN" w:bidi="zh-CN"/>
      </w:rPr>
    </w:lvl>
    <w:lvl w:ilvl="8">
      <w:numFmt w:val="bullet"/>
      <w:lvlText w:val="•"/>
      <w:lvlJc w:val="left"/>
      <w:pPr>
        <w:ind w:left="8172" w:hanging="527"/>
      </w:pPr>
      <w:rPr>
        <w:rFonts w:hint="default"/>
        <w:lang w:val="zh-CN" w:eastAsia="zh-CN" w:bidi="zh-CN"/>
      </w:rPr>
    </w:lvl>
  </w:abstractNum>
  <w:abstractNum w:abstractNumId="4" w15:restartNumberingAfterBreak="0">
    <w:nsid w:val="A0C93552"/>
    <w:multiLevelType w:val="multilevel"/>
    <w:tmpl w:val="A0C93552"/>
    <w:lvl w:ilvl="0">
      <w:start w:val="1"/>
      <w:numFmt w:val="decimal"/>
      <w:lvlText w:val="%1."/>
      <w:lvlJc w:val="left"/>
      <w:pPr>
        <w:ind w:left="227" w:hanging="212"/>
      </w:pPr>
      <w:rPr>
        <w:rFonts w:ascii="宋体" w:eastAsia="宋体" w:hAnsi="宋体" w:cs="宋体" w:hint="default"/>
        <w:spacing w:val="1"/>
        <w:w w:val="99"/>
        <w:sz w:val="19"/>
        <w:szCs w:val="19"/>
        <w:lang w:val="zh-CN" w:eastAsia="zh-CN" w:bidi="zh-CN"/>
      </w:rPr>
    </w:lvl>
    <w:lvl w:ilvl="1">
      <w:numFmt w:val="bullet"/>
      <w:lvlText w:val="•"/>
      <w:lvlJc w:val="left"/>
      <w:pPr>
        <w:ind w:left="1190" w:hanging="212"/>
      </w:pPr>
      <w:rPr>
        <w:rFonts w:hint="default"/>
        <w:lang w:val="zh-CN" w:eastAsia="zh-CN" w:bidi="zh-CN"/>
      </w:rPr>
    </w:lvl>
    <w:lvl w:ilvl="2">
      <w:numFmt w:val="bullet"/>
      <w:lvlText w:val="•"/>
      <w:lvlJc w:val="left"/>
      <w:pPr>
        <w:ind w:left="2161" w:hanging="212"/>
      </w:pPr>
      <w:rPr>
        <w:rFonts w:hint="default"/>
        <w:lang w:val="zh-CN" w:eastAsia="zh-CN" w:bidi="zh-CN"/>
      </w:rPr>
    </w:lvl>
    <w:lvl w:ilvl="3">
      <w:numFmt w:val="bullet"/>
      <w:lvlText w:val="•"/>
      <w:lvlJc w:val="left"/>
      <w:pPr>
        <w:ind w:left="3131" w:hanging="212"/>
      </w:pPr>
      <w:rPr>
        <w:rFonts w:hint="default"/>
        <w:lang w:val="zh-CN" w:eastAsia="zh-CN" w:bidi="zh-CN"/>
      </w:rPr>
    </w:lvl>
    <w:lvl w:ilvl="4">
      <w:numFmt w:val="bullet"/>
      <w:lvlText w:val="•"/>
      <w:lvlJc w:val="left"/>
      <w:pPr>
        <w:ind w:left="4102" w:hanging="212"/>
      </w:pPr>
      <w:rPr>
        <w:rFonts w:hint="default"/>
        <w:lang w:val="zh-CN" w:eastAsia="zh-CN" w:bidi="zh-CN"/>
      </w:rPr>
    </w:lvl>
    <w:lvl w:ilvl="5">
      <w:numFmt w:val="bullet"/>
      <w:lvlText w:val="•"/>
      <w:lvlJc w:val="left"/>
      <w:pPr>
        <w:ind w:left="5073" w:hanging="212"/>
      </w:pPr>
      <w:rPr>
        <w:rFonts w:hint="default"/>
        <w:lang w:val="zh-CN" w:eastAsia="zh-CN" w:bidi="zh-CN"/>
      </w:rPr>
    </w:lvl>
    <w:lvl w:ilvl="6">
      <w:numFmt w:val="bullet"/>
      <w:lvlText w:val="•"/>
      <w:lvlJc w:val="left"/>
      <w:pPr>
        <w:ind w:left="6043" w:hanging="212"/>
      </w:pPr>
      <w:rPr>
        <w:rFonts w:hint="default"/>
        <w:lang w:val="zh-CN" w:eastAsia="zh-CN" w:bidi="zh-CN"/>
      </w:rPr>
    </w:lvl>
    <w:lvl w:ilvl="7">
      <w:numFmt w:val="bullet"/>
      <w:lvlText w:val="•"/>
      <w:lvlJc w:val="left"/>
      <w:pPr>
        <w:ind w:left="7014" w:hanging="212"/>
      </w:pPr>
      <w:rPr>
        <w:rFonts w:hint="default"/>
        <w:lang w:val="zh-CN" w:eastAsia="zh-CN" w:bidi="zh-CN"/>
      </w:rPr>
    </w:lvl>
    <w:lvl w:ilvl="8">
      <w:numFmt w:val="bullet"/>
      <w:lvlText w:val="•"/>
      <w:lvlJc w:val="left"/>
      <w:pPr>
        <w:ind w:left="7984" w:hanging="212"/>
      </w:pPr>
      <w:rPr>
        <w:rFonts w:hint="default"/>
        <w:lang w:val="zh-CN" w:eastAsia="zh-CN" w:bidi="zh-CN"/>
      </w:rPr>
    </w:lvl>
  </w:abstractNum>
  <w:abstractNum w:abstractNumId="5" w15:restartNumberingAfterBreak="0">
    <w:nsid w:val="A0F05207"/>
    <w:multiLevelType w:val="multilevel"/>
    <w:tmpl w:val="A0F05207"/>
    <w:lvl w:ilvl="0">
      <w:start w:val="1"/>
      <w:numFmt w:val="decimal"/>
      <w:lvlText w:val="%1."/>
      <w:lvlJc w:val="left"/>
      <w:pPr>
        <w:ind w:left="952" w:hanging="320"/>
        <w:jc w:val="right"/>
      </w:pPr>
      <w:rPr>
        <w:rFonts w:ascii="宋体" w:eastAsia="宋体" w:hAnsi="宋体" w:cs="宋体" w:hint="default"/>
        <w:b/>
        <w:bCs/>
        <w:spacing w:val="0"/>
        <w:w w:val="98"/>
        <w:sz w:val="21"/>
        <w:szCs w:val="21"/>
        <w:lang w:val="zh-CN" w:eastAsia="zh-CN" w:bidi="zh-CN"/>
      </w:rPr>
    </w:lvl>
    <w:lvl w:ilvl="1">
      <w:start w:val="3"/>
      <w:numFmt w:val="decimal"/>
      <w:lvlText w:val="%2."/>
      <w:lvlJc w:val="left"/>
      <w:pPr>
        <w:ind w:left="949" w:hanging="317"/>
      </w:pPr>
      <w:rPr>
        <w:rFonts w:ascii="宋体" w:eastAsia="宋体" w:hAnsi="宋体" w:cs="宋体" w:hint="default"/>
        <w:b/>
        <w:bCs/>
        <w:spacing w:val="0"/>
        <w:w w:val="98"/>
        <w:sz w:val="21"/>
        <w:szCs w:val="21"/>
        <w:lang w:val="zh-CN" w:eastAsia="zh-CN" w:bidi="zh-CN"/>
      </w:rPr>
    </w:lvl>
    <w:lvl w:ilvl="2">
      <w:numFmt w:val="bullet"/>
      <w:lvlText w:val="•"/>
      <w:lvlJc w:val="left"/>
      <w:pPr>
        <w:ind w:left="1956" w:hanging="317"/>
      </w:pPr>
      <w:rPr>
        <w:rFonts w:hint="default"/>
        <w:lang w:val="zh-CN" w:eastAsia="zh-CN" w:bidi="zh-CN"/>
      </w:rPr>
    </w:lvl>
    <w:lvl w:ilvl="3">
      <w:numFmt w:val="bullet"/>
      <w:lvlText w:val="•"/>
      <w:lvlJc w:val="left"/>
      <w:pPr>
        <w:ind w:left="2952" w:hanging="317"/>
      </w:pPr>
      <w:rPr>
        <w:rFonts w:hint="default"/>
        <w:lang w:val="zh-CN" w:eastAsia="zh-CN" w:bidi="zh-CN"/>
      </w:rPr>
    </w:lvl>
    <w:lvl w:ilvl="4">
      <w:numFmt w:val="bullet"/>
      <w:lvlText w:val="•"/>
      <w:lvlJc w:val="left"/>
      <w:pPr>
        <w:ind w:left="3948" w:hanging="317"/>
      </w:pPr>
      <w:rPr>
        <w:rFonts w:hint="default"/>
        <w:lang w:val="zh-CN" w:eastAsia="zh-CN" w:bidi="zh-CN"/>
      </w:rPr>
    </w:lvl>
    <w:lvl w:ilvl="5">
      <w:numFmt w:val="bullet"/>
      <w:lvlText w:val="•"/>
      <w:lvlJc w:val="left"/>
      <w:pPr>
        <w:ind w:left="4944" w:hanging="317"/>
      </w:pPr>
      <w:rPr>
        <w:rFonts w:hint="default"/>
        <w:lang w:val="zh-CN" w:eastAsia="zh-CN" w:bidi="zh-CN"/>
      </w:rPr>
    </w:lvl>
    <w:lvl w:ilvl="6">
      <w:numFmt w:val="bullet"/>
      <w:lvlText w:val="•"/>
      <w:lvlJc w:val="left"/>
      <w:pPr>
        <w:ind w:left="5941" w:hanging="317"/>
      </w:pPr>
      <w:rPr>
        <w:rFonts w:hint="default"/>
        <w:lang w:val="zh-CN" w:eastAsia="zh-CN" w:bidi="zh-CN"/>
      </w:rPr>
    </w:lvl>
    <w:lvl w:ilvl="7">
      <w:numFmt w:val="bullet"/>
      <w:lvlText w:val="•"/>
      <w:lvlJc w:val="left"/>
      <w:pPr>
        <w:ind w:left="6937" w:hanging="317"/>
      </w:pPr>
      <w:rPr>
        <w:rFonts w:hint="default"/>
        <w:lang w:val="zh-CN" w:eastAsia="zh-CN" w:bidi="zh-CN"/>
      </w:rPr>
    </w:lvl>
    <w:lvl w:ilvl="8">
      <w:numFmt w:val="bullet"/>
      <w:lvlText w:val="•"/>
      <w:lvlJc w:val="left"/>
      <w:pPr>
        <w:ind w:left="7933" w:hanging="317"/>
      </w:pPr>
      <w:rPr>
        <w:rFonts w:hint="default"/>
        <w:lang w:val="zh-CN" w:eastAsia="zh-CN" w:bidi="zh-CN"/>
      </w:rPr>
    </w:lvl>
  </w:abstractNum>
  <w:abstractNum w:abstractNumId="6" w15:restartNumberingAfterBreak="0">
    <w:nsid w:val="B23A94A9"/>
    <w:multiLevelType w:val="multilevel"/>
    <w:tmpl w:val="B23A94A9"/>
    <w:lvl w:ilvl="0">
      <w:start w:val="6"/>
      <w:numFmt w:val="decimal"/>
      <w:lvlText w:val="（%1）"/>
      <w:lvlJc w:val="left"/>
      <w:pPr>
        <w:ind w:left="632" w:hanging="525"/>
      </w:pPr>
      <w:rPr>
        <w:rFonts w:ascii="宋体" w:eastAsia="宋体" w:hAnsi="宋体" w:cs="宋体" w:hint="default"/>
        <w:spacing w:val="-1"/>
        <w:w w:val="99"/>
        <w:sz w:val="19"/>
        <w:szCs w:val="19"/>
        <w:lang w:val="zh-CN" w:eastAsia="zh-CN" w:bidi="zh-CN"/>
      </w:rPr>
    </w:lvl>
    <w:lvl w:ilvl="1">
      <w:numFmt w:val="bullet"/>
      <w:lvlText w:val="•"/>
      <w:lvlJc w:val="left"/>
      <w:pPr>
        <w:ind w:left="1303" w:hanging="525"/>
      </w:pPr>
      <w:rPr>
        <w:rFonts w:hint="default"/>
        <w:lang w:val="zh-CN" w:eastAsia="zh-CN" w:bidi="zh-CN"/>
      </w:rPr>
    </w:lvl>
    <w:lvl w:ilvl="2">
      <w:numFmt w:val="bullet"/>
      <w:lvlText w:val="•"/>
      <w:lvlJc w:val="left"/>
      <w:pPr>
        <w:ind w:left="1966" w:hanging="525"/>
      </w:pPr>
      <w:rPr>
        <w:rFonts w:hint="default"/>
        <w:lang w:val="zh-CN" w:eastAsia="zh-CN" w:bidi="zh-CN"/>
      </w:rPr>
    </w:lvl>
    <w:lvl w:ilvl="3">
      <w:numFmt w:val="bullet"/>
      <w:lvlText w:val="•"/>
      <w:lvlJc w:val="left"/>
      <w:pPr>
        <w:ind w:left="2629" w:hanging="525"/>
      </w:pPr>
      <w:rPr>
        <w:rFonts w:hint="default"/>
        <w:lang w:val="zh-CN" w:eastAsia="zh-CN" w:bidi="zh-CN"/>
      </w:rPr>
    </w:lvl>
    <w:lvl w:ilvl="4">
      <w:numFmt w:val="bullet"/>
      <w:lvlText w:val="•"/>
      <w:lvlJc w:val="left"/>
      <w:pPr>
        <w:ind w:left="3293" w:hanging="525"/>
      </w:pPr>
      <w:rPr>
        <w:rFonts w:hint="default"/>
        <w:lang w:val="zh-CN" w:eastAsia="zh-CN" w:bidi="zh-CN"/>
      </w:rPr>
    </w:lvl>
    <w:lvl w:ilvl="5">
      <w:numFmt w:val="bullet"/>
      <w:lvlText w:val="•"/>
      <w:lvlJc w:val="left"/>
      <w:pPr>
        <w:ind w:left="3956" w:hanging="525"/>
      </w:pPr>
      <w:rPr>
        <w:rFonts w:hint="default"/>
        <w:lang w:val="zh-CN" w:eastAsia="zh-CN" w:bidi="zh-CN"/>
      </w:rPr>
    </w:lvl>
    <w:lvl w:ilvl="6">
      <w:numFmt w:val="bullet"/>
      <w:lvlText w:val="•"/>
      <w:lvlJc w:val="left"/>
      <w:pPr>
        <w:ind w:left="4619" w:hanging="525"/>
      </w:pPr>
      <w:rPr>
        <w:rFonts w:hint="default"/>
        <w:lang w:val="zh-CN" w:eastAsia="zh-CN" w:bidi="zh-CN"/>
      </w:rPr>
    </w:lvl>
    <w:lvl w:ilvl="7">
      <w:numFmt w:val="bullet"/>
      <w:lvlText w:val="•"/>
      <w:lvlJc w:val="left"/>
      <w:pPr>
        <w:ind w:left="5283" w:hanging="525"/>
      </w:pPr>
      <w:rPr>
        <w:rFonts w:hint="default"/>
        <w:lang w:val="zh-CN" w:eastAsia="zh-CN" w:bidi="zh-CN"/>
      </w:rPr>
    </w:lvl>
    <w:lvl w:ilvl="8">
      <w:numFmt w:val="bullet"/>
      <w:lvlText w:val="•"/>
      <w:lvlJc w:val="left"/>
      <w:pPr>
        <w:ind w:left="5946" w:hanging="525"/>
      </w:pPr>
      <w:rPr>
        <w:rFonts w:hint="default"/>
        <w:lang w:val="zh-CN" w:eastAsia="zh-CN" w:bidi="zh-CN"/>
      </w:rPr>
    </w:lvl>
  </w:abstractNum>
  <w:abstractNum w:abstractNumId="7" w15:restartNumberingAfterBreak="0">
    <w:nsid w:val="B53F3350"/>
    <w:multiLevelType w:val="multilevel"/>
    <w:tmpl w:val="B53F3350"/>
    <w:lvl w:ilvl="0">
      <w:start w:val="1"/>
      <w:numFmt w:val="decimal"/>
      <w:lvlText w:val="（%1）"/>
      <w:lvlJc w:val="left"/>
      <w:pPr>
        <w:ind w:left="1150" w:hanging="525"/>
      </w:pPr>
      <w:rPr>
        <w:rFonts w:ascii="宋体" w:eastAsia="宋体" w:hAnsi="宋体" w:cs="宋体" w:hint="default"/>
        <w:spacing w:val="-2"/>
        <w:w w:val="99"/>
        <w:sz w:val="19"/>
        <w:szCs w:val="19"/>
        <w:lang w:val="zh-CN" w:eastAsia="zh-CN" w:bidi="zh-CN"/>
      </w:rPr>
    </w:lvl>
    <w:lvl w:ilvl="1">
      <w:numFmt w:val="bullet"/>
      <w:lvlText w:val="•"/>
      <w:lvlJc w:val="left"/>
      <w:pPr>
        <w:ind w:left="2036" w:hanging="525"/>
      </w:pPr>
      <w:rPr>
        <w:rFonts w:hint="default"/>
        <w:lang w:val="zh-CN" w:eastAsia="zh-CN" w:bidi="zh-CN"/>
      </w:rPr>
    </w:lvl>
    <w:lvl w:ilvl="2">
      <w:numFmt w:val="bullet"/>
      <w:lvlText w:val="•"/>
      <w:lvlJc w:val="left"/>
      <w:pPr>
        <w:ind w:left="2913" w:hanging="525"/>
      </w:pPr>
      <w:rPr>
        <w:rFonts w:hint="default"/>
        <w:lang w:val="zh-CN" w:eastAsia="zh-CN" w:bidi="zh-CN"/>
      </w:rPr>
    </w:lvl>
    <w:lvl w:ilvl="3">
      <w:numFmt w:val="bullet"/>
      <w:lvlText w:val="•"/>
      <w:lvlJc w:val="left"/>
      <w:pPr>
        <w:ind w:left="3789" w:hanging="525"/>
      </w:pPr>
      <w:rPr>
        <w:rFonts w:hint="default"/>
        <w:lang w:val="zh-CN" w:eastAsia="zh-CN" w:bidi="zh-CN"/>
      </w:rPr>
    </w:lvl>
    <w:lvl w:ilvl="4">
      <w:numFmt w:val="bullet"/>
      <w:lvlText w:val="•"/>
      <w:lvlJc w:val="left"/>
      <w:pPr>
        <w:ind w:left="4666" w:hanging="525"/>
      </w:pPr>
      <w:rPr>
        <w:rFonts w:hint="default"/>
        <w:lang w:val="zh-CN" w:eastAsia="zh-CN" w:bidi="zh-CN"/>
      </w:rPr>
    </w:lvl>
    <w:lvl w:ilvl="5">
      <w:numFmt w:val="bullet"/>
      <w:lvlText w:val="•"/>
      <w:lvlJc w:val="left"/>
      <w:pPr>
        <w:ind w:left="5543" w:hanging="525"/>
      </w:pPr>
      <w:rPr>
        <w:rFonts w:hint="default"/>
        <w:lang w:val="zh-CN" w:eastAsia="zh-CN" w:bidi="zh-CN"/>
      </w:rPr>
    </w:lvl>
    <w:lvl w:ilvl="6">
      <w:numFmt w:val="bullet"/>
      <w:lvlText w:val="•"/>
      <w:lvlJc w:val="left"/>
      <w:pPr>
        <w:ind w:left="6419" w:hanging="525"/>
      </w:pPr>
      <w:rPr>
        <w:rFonts w:hint="default"/>
        <w:lang w:val="zh-CN" w:eastAsia="zh-CN" w:bidi="zh-CN"/>
      </w:rPr>
    </w:lvl>
    <w:lvl w:ilvl="7">
      <w:numFmt w:val="bullet"/>
      <w:lvlText w:val="•"/>
      <w:lvlJc w:val="left"/>
      <w:pPr>
        <w:ind w:left="7296" w:hanging="525"/>
      </w:pPr>
      <w:rPr>
        <w:rFonts w:hint="default"/>
        <w:lang w:val="zh-CN" w:eastAsia="zh-CN" w:bidi="zh-CN"/>
      </w:rPr>
    </w:lvl>
    <w:lvl w:ilvl="8">
      <w:numFmt w:val="bullet"/>
      <w:lvlText w:val="•"/>
      <w:lvlJc w:val="left"/>
      <w:pPr>
        <w:ind w:left="8172" w:hanging="525"/>
      </w:pPr>
      <w:rPr>
        <w:rFonts w:hint="default"/>
        <w:lang w:val="zh-CN" w:eastAsia="zh-CN" w:bidi="zh-CN"/>
      </w:rPr>
    </w:lvl>
  </w:abstractNum>
  <w:abstractNum w:abstractNumId="8" w15:restartNumberingAfterBreak="0">
    <w:nsid w:val="B88D21A8"/>
    <w:multiLevelType w:val="multilevel"/>
    <w:tmpl w:val="B88D21A8"/>
    <w:lvl w:ilvl="0">
      <w:start w:val="1"/>
      <w:numFmt w:val="decimal"/>
      <w:lvlText w:val="%1."/>
      <w:lvlJc w:val="left"/>
      <w:pPr>
        <w:ind w:left="844" w:hanging="212"/>
      </w:pPr>
      <w:rPr>
        <w:rFonts w:ascii="宋体" w:eastAsia="宋体" w:hAnsi="宋体" w:cs="宋体" w:hint="default"/>
        <w:spacing w:val="1"/>
        <w:w w:val="99"/>
        <w:sz w:val="19"/>
        <w:szCs w:val="19"/>
        <w:lang w:val="zh-CN" w:eastAsia="zh-CN" w:bidi="zh-CN"/>
      </w:rPr>
    </w:lvl>
    <w:lvl w:ilvl="1">
      <w:numFmt w:val="bullet"/>
      <w:lvlText w:val="•"/>
      <w:lvlJc w:val="left"/>
      <w:pPr>
        <w:ind w:left="1748" w:hanging="212"/>
      </w:pPr>
      <w:rPr>
        <w:rFonts w:hint="default"/>
        <w:lang w:val="zh-CN" w:eastAsia="zh-CN" w:bidi="zh-CN"/>
      </w:rPr>
    </w:lvl>
    <w:lvl w:ilvl="2">
      <w:numFmt w:val="bullet"/>
      <w:lvlText w:val="•"/>
      <w:lvlJc w:val="left"/>
      <w:pPr>
        <w:ind w:left="2657" w:hanging="212"/>
      </w:pPr>
      <w:rPr>
        <w:rFonts w:hint="default"/>
        <w:lang w:val="zh-CN" w:eastAsia="zh-CN" w:bidi="zh-CN"/>
      </w:rPr>
    </w:lvl>
    <w:lvl w:ilvl="3">
      <w:numFmt w:val="bullet"/>
      <w:lvlText w:val="•"/>
      <w:lvlJc w:val="left"/>
      <w:pPr>
        <w:ind w:left="3565" w:hanging="212"/>
      </w:pPr>
      <w:rPr>
        <w:rFonts w:hint="default"/>
        <w:lang w:val="zh-CN" w:eastAsia="zh-CN" w:bidi="zh-CN"/>
      </w:rPr>
    </w:lvl>
    <w:lvl w:ilvl="4">
      <w:numFmt w:val="bullet"/>
      <w:lvlText w:val="•"/>
      <w:lvlJc w:val="left"/>
      <w:pPr>
        <w:ind w:left="4474" w:hanging="212"/>
      </w:pPr>
      <w:rPr>
        <w:rFonts w:hint="default"/>
        <w:lang w:val="zh-CN" w:eastAsia="zh-CN" w:bidi="zh-CN"/>
      </w:rPr>
    </w:lvl>
    <w:lvl w:ilvl="5">
      <w:numFmt w:val="bullet"/>
      <w:lvlText w:val="•"/>
      <w:lvlJc w:val="left"/>
      <w:pPr>
        <w:ind w:left="5383" w:hanging="212"/>
      </w:pPr>
      <w:rPr>
        <w:rFonts w:hint="default"/>
        <w:lang w:val="zh-CN" w:eastAsia="zh-CN" w:bidi="zh-CN"/>
      </w:rPr>
    </w:lvl>
    <w:lvl w:ilvl="6">
      <w:numFmt w:val="bullet"/>
      <w:lvlText w:val="•"/>
      <w:lvlJc w:val="left"/>
      <w:pPr>
        <w:ind w:left="6291" w:hanging="212"/>
      </w:pPr>
      <w:rPr>
        <w:rFonts w:hint="default"/>
        <w:lang w:val="zh-CN" w:eastAsia="zh-CN" w:bidi="zh-CN"/>
      </w:rPr>
    </w:lvl>
    <w:lvl w:ilvl="7">
      <w:numFmt w:val="bullet"/>
      <w:lvlText w:val="•"/>
      <w:lvlJc w:val="left"/>
      <w:pPr>
        <w:ind w:left="7200" w:hanging="212"/>
      </w:pPr>
      <w:rPr>
        <w:rFonts w:hint="default"/>
        <w:lang w:val="zh-CN" w:eastAsia="zh-CN" w:bidi="zh-CN"/>
      </w:rPr>
    </w:lvl>
    <w:lvl w:ilvl="8">
      <w:numFmt w:val="bullet"/>
      <w:lvlText w:val="•"/>
      <w:lvlJc w:val="left"/>
      <w:pPr>
        <w:ind w:left="8108" w:hanging="212"/>
      </w:pPr>
      <w:rPr>
        <w:rFonts w:hint="default"/>
        <w:lang w:val="zh-CN" w:eastAsia="zh-CN" w:bidi="zh-CN"/>
      </w:rPr>
    </w:lvl>
  </w:abstractNum>
  <w:abstractNum w:abstractNumId="9" w15:restartNumberingAfterBreak="0">
    <w:nsid w:val="B8CEF35B"/>
    <w:multiLevelType w:val="multilevel"/>
    <w:tmpl w:val="B8CEF35B"/>
    <w:lvl w:ilvl="0">
      <w:start w:val="19"/>
      <w:numFmt w:val="decimal"/>
      <w:lvlText w:val="%1"/>
      <w:lvlJc w:val="left"/>
      <w:pPr>
        <w:ind w:left="842" w:hanging="735"/>
      </w:pPr>
      <w:rPr>
        <w:rFonts w:hint="default"/>
        <w:lang w:val="zh-CN" w:eastAsia="zh-CN" w:bidi="zh-CN"/>
      </w:rPr>
    </w:lvl>
    <w:lvl w:ilvl="1">
      <w:start w:val="2"/>
      <w:numFmt w:val="decimal"/>
      <w:lvlText w:val="%1.%2"/>
      <w:lvlJc w:val="left"/>
      <w:pPr>
        <w:ind w:left="842" w:hanging="735"/>
      </w:pPr>
      <w:rPr>
        <w:rFonts w:hint="default"/>
        <w:lang w:val="zh-CN" w:eastAsia="zh-CN" w:bidi="zh-CN"/>
      </w:rPr>
    </w:lvl>
    <w:lvl w:ilvl="2">
      <w:start w:val="1"/>
      <w:numFmt w:val="decimal"/>
      <w:lvlText w:val="%1.%2.%3"/>
      <w:lvlJc w:val="left"/>
      <w:pPr>
        <w:ind w:left="842" w:hanging="735"/>
      </w:pPr>
      <w:rPr>
        <w:rFonts w:ascii="宋体" w:eastAsia="宋体" w:hAnsi="宋体" w:cs="宋体" w:hint="default"/>
        <w:spacing w:val="-2"/>
        <w:w w:val="99"/>
        <w:sz w:val="21"/>
        <w:szCs w:val="21"/>
        <w:lang w:val="zh-CN" w:eastAsia="zh-CN" w:bidi="zh-CN"/>
      </w:rPr>
    </w:lvl>
    <w:lvl w:ilvl="3">
      <w:numFmt w:val="bullet"/>
      <w:lvlText w:val="•"/>
      <w:lvlJc w:val="left"/>
      <w:pPr>
        <w:ind w:left="2521" w:hanging="735"/>
      </w:pPr>
      <w:rPr>
        <w:rFonts w:hint="default"/>
        <w:lang w:val="zh-CN" w:eastAsia="zh-CN" w:bidi="zh-CN"/>
      </w:rPr>
    </w:lvl>
    <w:lvl w:ilvl="4">
      <w:numFmt w:val="bullet"/>
      <w:lvlText w:val="•"/>
      <w:lvlJc w:val="left"/>
      <w:pPr>
        <w:ind w:left="3082" w:hanging="735"/>
      </w:pPr>
      <w:rPr>
        <w:rFonts w:hint="default"/>
        <w:lang w:val="zh-CN" w:eastAsia="zh-CN" w:bidi="zh-CN"/>
      </w:rPr>
    </w:lvl>
    <w:lvl w:ilvl="5">
      <w:numFmt w:val="bullet"/>
      <w:lvlText w:val="•"/>
      <w:lvlJc w:val="left"/>
      <w:pPr>
        <w:ind w:left="3643" w:hanging="735"/>
      </w:pPr>
      <w:rPr>
        <w:rFonts w:hint="default"/>
        <w:lang w:val="zh-CN" w:eastAsia="zh-CN" w:bidi="zh-CN"/>
      </w:rPr>
    </w:lvl>
    <w:lvl w:ilvl="6">
      <w:numFmt w:val="bullet"/>
      <w:lvlText w:val="•"/>
      <w:lvlJc w:val="left"/>
      <w:pPr>
        <w:ind w:left="4203" w:hanging="735"/>
      </w:pPr>
      <w:rPr>
        <w:rFonts w:hint="default"/>
        <w:lang w:val="zh-CN" w:eastAsia="zh-CN" w:bidi="zh-CN"/>
      </w:rPr>
    </w:lvl>
    <w:lvl w:ilvl="7">
      <w:numFmt w:val="bullet"/>
      <w:lvlText w:val="•"/>
      <w:lvlJc w:val="left"/>
      <w:pPr>
        <w:ind w:left="4764" w:hanging="735"/>
      </w:pPr>
      <w:rPr>
        <w:rFonts w:hint="default"/>
        <w:lang w:val="zh-CN" w:eastAsia="zh-CN" w:bidi="zh-CN"/>
      </w:rPr>
    </w:lvl>
    <w:lvl w:ilvl="8">
      <w:numFmt w:val="bullet"/>
      <w:lvlText w:val="•"/>
      <w:lvlJc w:val="left"/>
      <w:pPr>
        <w:ind w:left="5324" w:hanging="735"/>
      </w:pPr>
      <w:rPr>
        <w:rFonts w:hint="default"/>
        <w:lang w:val="zh-CN" w:eastAsia="zh-CN" w:bidi="zh-CN"/>
      </w:rPr>
    </w:lvl>
  </w:abstractNum>
  <w:abstractNum w:abstractNumId="10" w15:restartNumberingAfterBreak="0">
    <w:nsid w:val="C0915F4F"/>
    <w:multiLevelType w:val="multilevel"/>
    <w:tmpl w:val="C0915F4F"/>
    <w:lvl w:ilvl="0">
      <w:start w:val="31"/>
      <w:numFmt w:val="decimal"/>
      <w:lvlText w:val="%1"/>
      <w:lvlJc w:val="left"/>
      <w:pPr>
        <w:ind w:left="212" w:hanging="476"/>
      </w:pPr>
      <w:rPr>
        <w:rFonts w:hint="default"/>
        <w:lang w:val="zh-CN" w:eastAsia="zh-CN" w:bidi="zh-CN"/>
      </w:rPr>
    </w:lvl>
    <w:lvl w:ilvl="1">
      <w:start w:val="1"/>
      <w:numFmt w:val="decimal"/>
      <w:lvlText w:val="%1.%2"/>
      <w:lvlJc w:val="left"/>
      <w:pPr>
        <w:ind w:left="212" w:hanging="476"/>
      </w:pPr>
      <w:rPr>
        <w:rFonts w:ascii="宋体" w:eastAsia="宋体" w:hAnsi="宋体" w:cs="宋体" w:hint="default"/>
        <w:spacing w:val="0"/>
        <w:w w:val="99"/>
        <w:sz w:val="21"/>
        <w:szCs w:val="21"/>
        <w:lang w:val="zh-CN" w:eastAsia="zh-CN" w:bidi="zh-CN"/>
      </w:rPr>
    </w:lvl>
    <w:lvl w:ilvl="2">
      <w:numFmt w:val="bullet"/>
      <w:lvlText w:val="•"/>
      <w:lvlJc w:val="left"/>
      <w:pPr>
        <w:ind w:left="2161" w:hanging="476"/>
      </w:pPr>
      <w:rPr>
        <w:rFonts w:hint="default"/>
        <w:lang w:val="zh-CN" w:eastAsia="zh-CN" w:bidi="zh-CN"/>
      </w:rPr>
    </w:lvl>
    <w:lvl w:ilvl="3">
      <w:numFmt w:val="bullet"/>
      <w:lvlText w:val="•"/>
      <w:lvlJc w:val="left"/>
      <w:pPr>
        <w:ind w:left="3131" w:hanging="476"/>
      </w:pPr>
      <w:rPr>
        <w:rFonts w:hint="default"/>
        <w:lang w:val="zh-CN" w:eastAsia="zh-CN" w:bidi="zh-CN"/>
      </w:rPr>
    </w:lvl>
    <w:lvl w:ilvl="4">
      <w:numFmt w:val="bullet"/>
      <w:lvlText w:val="•"/>
      <w:lvlJc w:val="left"/>
      <w:pPr>
        <w:ind w:left="4102" w:hanging="476"/>
      </w:pPr>
      <w:rPr>
        <w:rFonts w:hint="default"/>
        <w:lang w:val="zh-CN" w:eastAsia="zh-CN" w:bidi="zh-CN"/>
      </w:rPr>
    </w:lvl>
    <w:lvl w:ilvl="5">
      <w:numFmt w:val="bullet"/>
      <w:lvlText w:val="•"/>
      <w:lvlJc w:val="left"/>
      <w:pPr>
        <w:ind w:left="5073" w:hanging="476"/>
      </w:pPr>
      <w:rPr>
        <w:rFonts w:hint="default"/>
        <w:lang w:val="zh-CN" w:eastAsia="zh-CN" w:bidi="zh-CN"/>
      </w:rPr>
    </w:lvl>
    <w:lvl w:ilvl="6">
      <w:numFmt w:val="bullet"/>
      <w:lvlText w:val="•"/>
      <w:lvlJc w:val="left"/>
      <w:pPr>
        <w:ind w:left="6043" w:hanging="476"/>
      </w:pPr>
      <w:rPr>
        <w:rFonts w:hint="default"/>
        <w:lang w:val="zh-CN" w:eastAsia="zh-CN" w:bidi="zh-CN"/>
      </w:rPr>
    </w:lvl>
    <w:lvl w:ilvl="7">
      <w:numFmt w:val="bullet"/>
      <w:lvlText w:val="•"/>
      <w:lvlJc w:val="left"/>
      <w:pPr>
        <w:ind w:left="7014" w:hanging="476"/>
      </w:pPr>
      <w:rPr>
        <w:rFonts w:hint="default"/>
        <w:lang w:val="zh-CN" w:eastAsia="zh-CN" w:bidi="zh-CN"/>
      </w:rPr>
    </w:lvl>
    <w:lvl w:ilvl="8">
      <w:numFmt w:val="bullet"/>
      <w:lvlText w:val="•"/>
      <w:lvlJc w:val="left"/>
      <w:pPr>
        <w:ind w:left="7984" w:hanging="476"/>
      </w:pPr>
      <w:rPr>
        <w:rFonts w:hint="default"/>
        <w:lang w:val="zh-CN" w:eastAsia="zh-CN" w:bidi="zh-CN"/>
      </w:rPr>
    </w:lvl>
  </w:abstractNum>
  <w:abstractNum w:abstractNumId="11" w15:restartNumberingAfterBreak="0">
    <w:nsid w:val="C4E0D24A"/>
    <w:multiLevelType w:val="multilevel"/>
    <w:tmpl w:val="C4E0D24A"/>
    <w:lvl w:ilvl="0">
      <w:start w:val="1"/>
      <w:numFmt w:val="decimal"/>
      <w:lvlText w:val="%1."/>
      <w:lvlJc w:val="left"/>
      <w:pPr>
        <w:ind w:left="340" w:hanging="212"/>
      </w:pPr>
      <w:rPr>
        <w:rFonts w:ascii="宋体" w:eastAsia="宋体" w:hAnsi="宋体" w:cs="宋体" w:hint="default"/>
        <w:spacing w:val="1"/>
        <w:w w:val="99"/>
        <w:sz w:val="19"/>
        <w:szCs w:val="19"/>
        <w:lang w:val="zh-CN" w:eastAsia="zh-CN" w:bidi="zh-CN"/>
      </w:rPr>
    </w:lvl>
    <w:lvl w:ilvl="1">
      <w:numFmt w:val="bullet"/>
      <w:lvlText w:val="•"/>
      <w:lvlJc w:val="left"/>
      <w:pPr>
        <w:ind w:left="1298" w:hanging="212"/>
      </w:pPr>
      <w:rPr>
        <w:rFonts w:hint="default"/>
        <w:lang w:val="zh-CN" w:eastAsia="zh-CN" w:bidi="zh-CN"/>
      </w:rPr>
    </w:lvl>
    <w:lvl w:ilvl="2">
      <w:numFmt w:val="bullet"/>
      <w:lvlText w:val="•"/>
      <w:lvlJc w:val="left"/>
      <w:pPr>
        <w:ind w:left="2257" w:hanging="212"/>
      </w:pPr>
      <w:rPr>
        <w:rFonts w:hint="default"/>
        <w:lang w:val="zh-CN" w:eastAsia="zh-CN" w:bidi="zh-CN"/>
      </w:rPr>
    </w:lvl>
    <w:lvl w:ilvl="3">
      <w:numFmt w:val="bullet"/>
      <w:lvlText w:val="•"/>
      <w:lvlJc w:val="left"/>
      <w:pPr>
        <w:ind w:left="3215" w:hanging="212"/>
      </w:pPr>
      <w:rPr>
        <w:rFonts w:hint="default"/>
        <w:lang w:val="zh-CN" w:eastAsia="zh-CN" w:bidi="zh-CN"/>
      </w:rPr>
    </w:lvl>
    <w:lvl w:ilvl="4">
      <w:numFmt w:val="bullet"/>
      <w:lvlText w:val="•"/>
      <w:lvlJc w:val="left"/>
      <w:pPr>
        <w:ind w:left="4174" w:hanging="212"/>
      </w:pPr>
      <w:rPr>
        <w:rFonts w:hint="default"/>
        <w:lang w:val="zh-CN" w:eastAsia="zh-CN" w:bidi="zh-CN"/>
      </w:rPr>
    </w:lvl>
    <w:lvl w:ilvl="5">
      <w:numFmt w:val="bullet"/>
      <w:lvlText w:val="•"/>
      <w:lvlJc w:val="left"/>
      <w:pPr>
        <w:ind w:left="5133" w:hanging="212"/>
      </w:pPr>
      <w:rPr>
        <w:rFonts w:hint="default"/>
        <w:lang w:val="zh-CN" w:eastAsia="zh-CN" w:bidi="zh-CN"/>
      </w:rPr>
    </w:lvl>
    <w:lvl w:ilvl="6">
      <w:numFmt w:val="bullet"/>
      <w:lvlText w:val="•"/>
      <w:lvlJc w:val="left"/>
      <w:pPr>
        <w:ind w:left="6091" w:hanging="212"/>
      </w:pPr>
      <w:rPr>
        <w:rFonts w:hint="default"/>
        <w:lang w:val="zh-CN" w:eastAsia="zh-CN" w:bidi="zh-CN"/>
      </w:rPr>
    </w:lvl>
    <w:lvl w:ilvl="7">
      <w:numFmt w:val="bullet"/>
      <w:lvlText w:val="•"/>
      <w:lvlJc w:val="left"/>
      <w:pPr>
        <w:ind w:left="7050" w:hanging="212"/>
      </w:pPr>
      <w:rPr>
        <w:rFonts w:hint="default"/>
        <w:lang w:val="zh-CN" w:eastAsia="zh-CN" w:bidi="zh-CN"/>
      </w:rPr>
    </w:lvl>
    <w:lvl w:ilvl="8">
      <w:numFmt w:val="bullet"/>
      <w:lvlText w:val="•"/>
      <w:lvlJc w:val="left"/>
      <w:pPr>
        <w:ind w:left="8008" w:hanging="212"/>
      </w:pPr>
      <w:rPr>
        <w:rFonts w:hint="default"/>
        <w:lang w:val="zh-CN" w:eastAsia="zh-CN" w:bidi="zh-CN"/>
      </w:rPr>
    </w:lvl>
  </w:abstractNum>
  <w:abstractNum w:abstractNumId="12" w15:restartNumberingAfterBreak="0">
    <w:nsid w:val="D7D140E4"/>
    <w:multiLevelType w:val="multilevel"/>
    <w:tmpl w:val="D7D140E4"/>
    <w:lvl w:ilvl="0">
      <w:start w:val="19"/>
      <w:numFmt w:val="decimal"/>
      <w:lvlText w:val="%1."/>
      <w:lvlJc w:val="left"/>
      <w:pPr>
        <w:ind w:left="952" w:hanging="320"/>
      </w:pPr>
      <w:rPr>
        <w:rFonts w:ascii="宋体" w:eastAsia="宋体" w:hAnsi="宋体" w:cs="宋体" w:hint="default"/>
        <w:b/>
        <w:bCs/>
        <w:spacing w:val="1"/>
        <w:w w:val="98"/>
        <w:sz w:val="19"/>
        <w:szCs w:val="19"/>
        <w:lang w:val="zh-CN" w:eastAsia="zh-CN" w:bidi="zh-CN"/>
      </w:rPr>
    </w:lvl>
    <w:lvl w:ilvl="1">
      <w:start w:val="1"/>
      <w:numFmt w:val="decimal"/>
      <w:lvlText w:val="%1.%2"/>
      <w:lvlJc w:val="left"/>
      <w:pPr>
        <w:ind w:left="1177" w:hanging="528"/>
      </w:pPr>
      <w:rPr>
        <w:rFonts w:ascii="宋体" w:eastAsia="宋体" w:hAnsi="宋体" w:cs="宋体" w:hint="default"/>
        <w:b/>
        <w:bCs/>
        <w:spacing w:val="0"/>
        <w:w w:val="98"/>
        <w:sz w:val="21"/>
        <w:szCs w:val="21"/>
        <w:lang w:val="zh-CN" w:eastAsia="zh-CN" w:bidi="zh-CN"/>
      </w:rPr>
    </w:lvl>
    <w:lvl w:ilvl="2">
      <w:start w:val="1"/>
      <w:numFmt w:val="decimal"/>
      <w:lvlText w:val="%1.%2.%3"/>
      <w:lvlJc w:val="left"/>
      <w:pPr>
        <w:ind w:left="1369" w:hanging="737"/>
      </w:pPr>
      <w:rPr>
        <w:rFonts w:ascii="宋体" w:eastAsia="宋体" w:hAnsi="宋体" w:cs="宋体" w:hint="default"/>
        <w:spacing w:val="-2"/>
        <w:w w:val="99"/>
        <w:sz w:val="21"/>
        <w:szCs w:val="21"/>
        <w:lang w:val="zh-CN" w:eastAsia="zh-CN" w:bidi="zh-CN"/>
      </w:rPr>
    </w:lvl>
    <w:lvl w:ilvl="3">
      <w:numFmt w:val="bullet"/>
      <w:lvlText w:val="•"/>
      <w:lvlJc w:val="left"/>
      <w:pPr>
        <w:ind w:left="2430" w:hanging="737"/>
      </w:pPr>
      <w:rPr>
        <w:rFonts w:hint="default"/>
        <w:lang w:val="zh-CN" w:eastAsia="zh-CN" w:bidi="zh-CN"/>
      </w:rPr>
    </w:lvl>
    <w:lvl w:ilvl="4">
      <w:numFmt w:val="bullet"/>
      <w:lvlText w:val="•"/>
      <w:lvlJc w:val="left"/>
      <w:pPr>
        <w:ind w:left="3501" w:hanging="737"/>
      </w:pPr>
      <w:rPr>
        <w:rFonts w:hint="default"/>
        <w:lang w:val="zh-CN" w:eastAsia="zh-CN" w:bidi="zh-CN"/>
      </w:rPr>
    </w:lvl>
    <w:lvl w:ilvl="5">
      <w:numFmt w:val="bullet"/>
      <w:lvlText w:val="•"/>
      <w:lvlJc w:val="left"/>
      <w:pPr>
        <w:ind w:left="4572" w:hanging="737"/>
      </w:pPr>
      <w:rPr>
        <w:rFonts w:hint="default"/>
        <w:lang w:val="zh-CN" w:eastAsia="zh-CN" w:bidi="zh-CN"/>
      </w:rPr>
    </w:lvl>
    <w:lvl w:ilvl="6">
      <w:numFmt w:val="bullet"/>
      <w:lvlText w:val="•"/>
      <w:lvlJc w:val="left"/>
      <w:pPr>
        <w:ind w:left="5643" w:hanging="737"/>
      </w:pPr>
      <w:rPr>
        <w:rFonts w:hint="default"/>
        <w:lang w:val="zh-CN" w:eastAsia="zh-CN" w:bidi="zh-CN"/>
      </w:rPr>
    </w:lvl>
    <w:lvl w:ilvl="7">
      <w:numFmt w:val="bullet"/>
      <w:lvlText w:val="•"/>
      <w:lvlJc w:val="left"/>
      <w:pPr>
        <w:ind w:left="6713" w:hanging="737"/>
      </w:pPr>
      <w:rPr>
        <w:rFonts w:hint="default"/>
        <w:lang w:val="zh-CN" w:eastAsia="zh-CN" w:bidi="zh-CN"/>
      </w:rPr>
    </w:lvl>
    <w:lvl w:ilvl="8">
      <w:numFmt w:val="bullet"/>
      <w:lvlText w:val="•"/>
      <w:lvlJc w:val="left"/>
      <w:pPr>
        <w:ind w:left="7784" w:hanging="737"/>
      </w:pPr>
      <w:rPr>
        <w:rFonts w:hint="default"/>
        <w:lang w:val="zh-CN" w:eastAsia="zh-CN" w:bidi="zh-CN"/>
      </w:rPr>
    </w:lvl>
  </w:abstractNum>
  <w:abstractNum w:abstractNumId="13" w15:restartNumberingAfterBreak="0">
    <w:nsid w:val="DAD3A854"/>
    <w:multiLevelType w:val="multilevel"/>
    <w:tmpl w:val="DAD3A854"/>
    <w:lvl w:ilvl="0">
      <w:start w:val="1"/>
      <w:numFmt w:val="decimal"/>
      <w:lvlText w:val="%1."/>
      <w:lvlJc w:val="left"/>
      <w:pPr>
        <w:ind w:left="212" w:hanging="212"/>
      </w:pPr>
      <w:rPr>
        <w:rFonts w:ascii="宋体" w:eastAsia="宋体" w:hAnsi="宋体" w:cs="宋体" w:hint="default"/>
        <w:spacing w:val="1"/>
        <w:w w:val="99"/>
        <w:sz w:val="19"/>
        <w:szCs w:val="19"/>
        <w:lang w:val="zh-CN" w:eastAsia="zh-CN" w:bidi="zh-CN"/>
      </w:rPr>
    </w:lvl>
    <w:lvl w:ilvl="1">
      <w:numFmt w:val="bullet"/>
      <w:lvlText w:val="•"/>
      <w:lvlJc w:val="left"/>
      <w:pPr>
        <w:ind w:left="1190" w:hanging="212"/>
      </w:pPr>
      <w:rPr>
        <w:rFonts w:hint="default"/>
        <w:lang w:val="zh-CN" w:eastAsia="zh-CN" w:bidi="zh-CN"/>
      </w:rPr>
    </w:lvl>
    <w:lvl w:ilvl="2">
      <w:numFmt w:val="bullet"/>
      <w:lvlText w:val="•"/>
      <w:lvlJc w:val="left"/>
      <w:pPr>
        <w:ind w:left="2161" w:hanging="212"/>
      </w:pPr>
      <w:rPr>
        <w:rFonts w:hint="default"/>
        <w:lang w:val="zh-CN" w:eastAsia="zh-CN" w:bidi="zh-CN"/>
      </w:rPr>
    </w:lvl>
    <w:lvl w:ilvl="3">
      <w:numFmt w:val="bullet"/>
      <w:lvlText w:val="•"/>
      <w:lvlJc w:val="left"/>
      <w:pPr>
        <w:ind w:left="3131" w:hanging="212"/>
      </w:pPr>
      <w:rPr>
        <w:rFonts w:hint="default"/>
        <w:lang w:val="zh-CN" w:eastAsia="zh-CN" w:bidi="zh-CN"/>
      </w:rPr>
    </w:lvl>
    <w:lvl w:ilvl="4">
      <w:numFmt w:val="bullet"/>
      <w:lvlText w:val="•"/>
      <w:lvlJc w:val="left"/>
      <w:pPr>
        <w:ind w:left="4102" w:hanging="212"/>
      </w:pPr>
      <w:rPr>
        <w:rFonts w:hint="default"/>
        <w:lang w:val="zh-CN" w:eastAsia="zh-CN" w:bidi="zh-CN"/>
      </w:rPr>
    </w:lvl>
    <w:lvl w:ilvl="5">
      <w:numFmt w:val="bullet"/>
      <w:lvlText w:val="•"/>
      <w:lvlJc w:val="left"/>
      <w:pPr>
        <w:ind w:left="5073" w:hanging="212"/>
      </w:pPr>
      <w:rPr>
        <w:rFonts w:hint="default"/>
        <w:lang w:val="zh-CN" w:eastAsia="zh-CN" w:bidi="zh-CN"/>
      </w:rPr>
    </w:lvl>
    <w:lvl w:ilvl="6">
      <w:numFmt w:val="bullet"/>
      <w:lvlText w:val="•"/>
      <w:lvlJc w:val="left"/>
      <w:pPr>
        <w:ind w:left="6043" w:hanging="212"/>
      </w:pPr>
      <w:rPr>
        <w:rFonts w:hint="default"/>
        <w:lang w:val="zh-CN" w:eastAsia="zh-CN" w:bidi="zh-CN"/>
      </w:rPr>
    </w:lvl>
    <w:lvl w:ilvl="7">
      <w:numFmt w:val="bullet"/>
      <w:lvlText w:val="•"/>
      <w:lvlJc w:val="left"/>
      <w:pPr>
        <w:ind w:left="7014" w:hanging="212"/>
      </w:pPr>
      <w:rPr>
        <w:rFonts w:hint="default"/>
        <w:lang w:val="zh-CN" w:eastAsia="zh-CN" w:bidi="zh-CN"/>
      </w:rPr>
    </w:lvl>
    <w:lvl w:ilvl="8">
      <w:numFmt w:val="bullet"/>
      <w:lvlText w:val="•"/>
      <w:lvlJc w:val="left"/>
      <w:pPr>
        <w:ind w:left="7984" w:hanging="212"/>
      </w:pPr>
      <w:rPr>
        <w:rFonts w:hint="default"/>
        <w:lang w:val="zh-CN" w:eastAsia="zh-CN" w:bidi="zh-CN"/>
      </w:rPr>
    </w:lvl>
  </w:abstractNum>
  <w:abstractNum w:abstractNumId="14" w15:restartNumberingAfterBreak="0">
    <w:nsid w:val="E093A4B0"/>
    <w:multiLevelType w:val="multilevel"/>
    <w:tmpl w:val="E093A4B0"/>
    <w:lvl w:ilvl="0">
      <w:start w:val="1"/>
      <w:numFmt w:val="decimal"/>
      <w:lvlText w:val="%1."/>
      <w:lvlJc w:val="left"/>
      <w:pPr>
        <w:ind w:left="740" w:hanging="212"/>
      </w:pPr>
      <w:rPr>
        <w:rFonts w:ascii="宋体" w:eastAsia="宋体" w:hAnsi="宋体" w:cs="宋体" w:hint="default"/>
        <w:spacing w:val="-2"/>
        <w:w w:val="99"/>
        <w:sz w:val="19"/>
        <w:szCs w:val="19"/>
        <w:lang w:val="zh-CN" w:eastAsia="zh-CN" w:bidi="zh-CN"/>
      </w:rPr>
    </w:lvl>
    <w:lvl w:ilvl="1">
      <w:start w:val="1"/>
      <w:numFmt w:val="decimal"/>
      <w:lvlText w:val="%2."/>
      <w:lvlJc w:val="left"/>
      <w:pPr>
        <w:ind w:left="839" w:hanging="214"/>
      </w:pPr>
      <w:rPr>
        <w:rFonts w:ascii="宋体" w:eastAsia="宋体" w:hAnsi="宋体" w:cs="宋体" w:hint="default"/>
        <w:b/>
        <w:bCs/>
        <w:spacing w:val="-2"/>
        <w:w w:val="98"/>
        <w:sz w:val="19"/>
        <w:szCs w:val="19"/>
        <w:lang w:val="zh-CN" w:eastAsia="zh-CN" w:bidi="zh-CN"/>
      </w:rPr>
    </w:lvl>
    <w:lvl w:ilvl="2">
      <w:start w:val="1"/>
      <w:numFmt w:val="decimal"/>
      <w:lvlText w:val="%2.%3"/>
      <w:lvlJc w:val="left"/>
      <w:pPr>
        <w:ind w:left="1069" w:hanging="420"/>
      </w:pPr>
      <w:rPr>
        <w:rFonts w:ascii="宋体" w:eastAsia="宋体" w:hAnsi="宋体" w:cs="宋体" w:hint="default"/>
        <w:spacing w:val="0"/>
        <w:w w:val="99"/>
        <w:sz w:val="21"/>
        <w:szCs w:val="21"/>
        <w:lang w:val="zh-CN" w:eastAsia="zh-CN" w:bidi="zh-CN"/>
      </w:rPr>
    </w:lvl>
    <w:lvl w:ilvl="3">
      <w:numFmt w:val="bullet"/>
      <w:lvlText w:val="•"/>
      <w:lvlJc w:val="left"/>
      <w:pPr>
        <w:ind w:left="1060" w:hanging="420"/>
      </w:pPr>
      <w:rPr>
        <w:rFonts w:hint="default"/>
        <w:lang w:val="zh-CN" w:eastAsia="zh-CN" w:bidi="zh-CN"/>
      </w:rPr>
    </w:lvl>
    <w:lvl w:ilvl="4">
      <w:numFmt w:val="bullet"/>
      <w:lvlText w:val="•"/>
      <w:lvlJc w:val="left"/>
      <w:pPr>
        <w:ind w:left="2326" w:hanging="420"/>
      </w:pPr>
      <w:rPr>
        <w:rFonts w:hint="default"/>
        <w:lang w:val="zh-CN" w:eastAsia="zh-CN" w:bidi="zh-CN"/>
      </w:rPr>
    </w:lvl>
    <w:lvl w:ilvl="5">
      <w:numFmt w:val="bullet"/>
      <w:lvlText w:val="•"/>
      <w:lvlJc w:val="left"/>
      <w:pPr>
        <w:ind w:left="3593" w:hanging="420"/>
      </w:pPr>
      <w:rPr>
        <w:rFonts w:hint="default"/>
        <w:lang w:val="zh-CN" w:eastAsia="zh-CN" w:bidi="zh-CN"/>
      </w:rPr>
    </w:lvl>
    <w:lvl w:ilvl="6">
      <w:numFmt w:val="bullet"/>
      <w:lvlText w:val="•"/>
      <w:lvlJc w:val="left"/>
      <w:pPr>
        <w:ind w:left="4859" w:hanging="420"/>
      </w:pPr>
      <w:rPr>
        <w:rFonts w:hint="default"/>
        <w:lang w:val="zh-CN" w:eastAsia="zh-CN" w:bidi="zh-CN"/>
      </w:rPr>
    </w:lvl>
    <w:lvl w:ilvl="7">
      <w:numFmt w:val="bullet"/>
      <w:lvlText w:val="•"/>
      <w:lvlJc w:val="left"/>
      <w:pPr>
        <w:ind w:left="6126" w:hanging="420"/>
      </w:pPr>
      <w:rPr>
        <w:rFonts w:hint="default"/>
        <w:lang w:val="zh-CN" w:eastAsia="zh-CN" w:bidi="zh-CN"/>
      </w:rPr>
    </w:lvl>
    <w:lvl w:ilvl="8">
      <w:numFmt w:val="bullet"/>
      <w:lvlText w:val="•"/>
      <w:lvlJc w:val="left"/>
      <w:pPr>
        <w:ind w:left="7392" w:hanging="420"/>
      </w:pPr>
      <w:rPr>
        <w:rFonts w:hint="default"/>
        <w:lang w:val="zh-CN" w:eastAsia="zh-CN" w:bidi="zh-CN"/>
      </w:rPr>
    </w:lvl>
  </w:abstractNum>
  <w:abstractNum w:abstractNumId="15" w15:restartNumberingAfterBreak="0">
    <w:nsid w:val="E504947C"/>
    <w:multiLevelType w:val="multilevel"/>
    <w:tmpl w:val="E504947C"/>
    <w:lvl w:ilvl="0">
      <w:start w:val="1"/>
      <w:numFmt w:val="decimal"/>
      <w:lvlText w:val="%1."/>
      <w:lvlJc w:val="left"/>
      <w:pPr>
        <w:ind w:left="844" w:hanging="212"/>
      </w:pPr>
      <w:rPr>
        <w:rFonts w:ascii="宋体" w:eastAsia="宋体" w:hAnsi="宋体" w:cs="宋体" w:hint="default"/>
        <w:spacing w:val="1"/>
        <w:w w:val="99"/>
        <w:sz w:val="19"/>
        <w:szCs w:val="19"/>
        <w:lang w:val="zh-CN" w:eastAsia="zh-CN" w:bidi="zh-CN"/>
      </w:rPr>
    </w:lvl>
    <w:lvl w:ilvl="1">
      <w:numFmt w:val="bullet"/>
      <w:lvlText w:val="•"/>
      <w:lvlJc w:val="left"/>
      <w:pPr>
        <w:ind w:left="1748" w:hanging="212"/>
      </w:pPr>
      <w:rPr>
        <w:rFonts w:hint="default"/>
        <w:lang w:val="zh-CN" w:eastAsia="zh-CN" w:bidi="zh-CN"/>
      </w:rPr>
    </w:lvl>
    <w:lvl w:ilvl="2">
      <w:numFmt w:val="bullet"/>
      <w:lvlText w:val="•"/>
      <w:lvlJc w:val="left"/>
      <w:pPr>
        <w:ind w:left="2657" w:hanging="212"/>
      </w:pPr>
      <w:rPr>
        <w:rFonts w:hint="default"/>
        <w:lang w:val="zh-CN" w:eastAsia="zh-CN" w:bidi="zh-CN"/>
      </w:rPr>
    </w:lvl>
    <w:lvl w:ilvl="3">
      <w:numFmt w:val="bullet"/>
      <w:lvlText w:val="•"/>
      <w:lvlJc w:val="left"/>
      <w:pPr>
        <w:ind w:left="3565" w:hanging="212"/>
      </w:pPr>
      <w:rPr>
        <w:rFonts w:hint="default"/>
        <w:lang w:val="zh-CN" w:eastAsia="zh-CN" w:bidi="zh-CN"/>
      </w:rPr>
    </w:lvl>
    <w:lvl w:ilvl="4">
      <w:numFmt w:val="bullet"/>
      <w:lvlText w:val="•"/>
      <w:lvlJc w:val="left"/>
      <w:pPr>
        <w:ind w:left="4474" w:hanging="212"/>
      </w:pPr>
      <w:rPr>
        <w:rFonts w:hint="default"/>
        <w:lang w:val="zh-CN" w:eastAsia="zh-CN" w:bidi="zh-CN"/>
      </w:rPr>
    </w:lvl>
    <w:lvl w:ilvl="5">
      <w:numFmt w:val="bullet"/>
      <w:lvlText w:val="•"/>
      <w:lvlJc w:val="left"/>
      <w:pPr>
        <w:ind w:left="5383" w:hanging="212"/>
      </w:pPr>
      <w:rPr>
        <w:rFonts w:hint="default"/>
        <w:lang w:val="zh-CN" w:eastAsia="zh-CN" w:bidi="zh-CN"/>
      </w:rPr>
    </w:lvl>
    <w:lvl w:ilvl="6">
      <w:numFmt w:val="bullet"/>
      <w:lvlText w:val="•"/>
      <w:lvlJc w:val="left"/>
      <w:pPr>
        <w:ind w:left="6291" w:hanging="212"/>
      </w:pPr>
      <w:rPr>
        <w:rFonts w:hint="default"/>
        <w:lang w:val="zh-CN" w:eastAsia="zh-CN" w:bidi="zh-CN"/>
      </w:rPr>
    </w:lvl>
    <w:lvl w:ilvl="7">
      <w:numFmt w:val="bullet"/>
      <w:lvlText w:val="•"/>
      <w:lvlJc w:val="left"/>
      <w:pPr>
        <w:ind w:left="7200" w:hanging="212"/>
      </w:pPr>
      <w:rPr>
        <w:rFonts w:hint="default"/>
        <w:lang w:val="zh-CN" w:eastAsia="zh-CN" w:bidi="zh-CN"/>
      </w:rPr>
    </w:lvl>
    <w:lvl w:ilvl="8">
      <w:numFmt w:val="bullet"/>
      <w:lvlText w:val="•"/>
      <w:lvlJc w:val="left"/>
      <w:pPr>
        <w:ind w:left="8108" w:hanging="212"/>
      </w:pPr>
      <w:rPr>
        <w:rFonts w:hint="default"/>
        <w:lang w:val="zh-CN" w:eastAsia="zh-CN" w:bidi="zh-CN"/>
      </w:rPr>
    </w:lvl>
  </w:abstractNum>
  <w:abstractNum w:abstractNumId="16" w15:restartNumberingAfterBreak="0">
    <w:nsid w:val="E7B27C5B"/>
    <w:multiLevelType w:val="multilevel"/>
    <w:tmpl w:val="E7B27C5B"/>
    <w:lvl w:ilvl="0">
      <w:start w:val="3"/>
      <w:numFmt w:val="decimal"/>
      <w:lvlText w:val="%1."/>
      <w:lvlJc w:val="left"/>
      <w:pPr>
        <w:ind w:left="212" w:hanging="212"/>
      </w:pPr>
      <w:rPr>
        <w:rFonts w:ascii="宋体" w:eastAsia="宋体" w:hAnsi="宋体" w:cs="宋体" w:hint="default"/>
        <w:spacing w:val="1"/>
        <w:w w:val="99"/>
        <w:sz w:val="19"/>
        <w:szCs w:val="19"/>
        <w:lang w:val="zh-CN" w:eastAsia="zh-CN" w:bidi="zh-CN"/>
      </w:rPr>
    </w:lvl>
    <w:lvl w:ilvl="1">
      <w:numFmt w:val="bullet"/>
      <w:lvlText w:val="•"/>
      <w:lvlJc w:val="left"/>
      <w:pPr>
        <w:ind w:left="1190" w:hanging="212"/>
      </w:pPr>
      <w:rPr>
        <w:rFonts w:hint="default"/>
        <w:lang w:val="zh-CN" w:eastAsia="zh-CN" w:bidi="zh-CN"/>
      </w:rPr>
    </w:lvl>
    <w:lvl w:ilvl="2">
      <w:numFmt w:val="bullet"/>
      <w:lvlText w:val="•"/>
      <w:lvlJc w:val="left"/>
      <w:pPr>
        <w:ind w:left="2161" w:hanging="212"/>
      </w:pPr>
      <w:rPr>
        <w:rFonts w:hint="default"/>
        <w:lang w:val="zh-CN" w:eastAsia="zh-CN" w:bidi="zh-CN"/>
      </w:rPr>
    </w:lvl>
    <w:lvl w:ilvl="3">
      <w:numFmt w:val="bullet"/>
      <w:lvlText w:val="•"/>
      <w:lvlJc w:val="left"/>
      <w:pPr>
        <w:ind w:left="3131" w:hanging="212"/>
      </w:pPr>
      <w:rPr>
        <w:rFonts w:hint="default"/>
        <w:lang w:val="zh-CN" w:eastAsia="zh-CN" w:bidi="zh-CN"/>
      </w:rPr>
    </w:lvl>
    <w:lvl w:ilvl="4">
      <w:numFmt w:val="bullet"/>
      <w:lvlText w:val="•"/>
      <w:lvlJc w:val="left"/>
      <w:pPr>
        <w:ind w:left="4102" w:hanging="212"/>
      </w:pPr>
      <w:rPr>
        <w:rFonts w:hint="default"/>
        <w:lang w:val="zh-CN" w:eastAsia="zh-CN" w:bidi="zh-CN"/>
      </w:rPr>
    </w:lvl>
    <w:lvl w:ilvl="5">
      <w:numFmt w:val="bullet"/>
      <w:lvlText w:val="•"/>
      <w:lvlJc w:val="left"/>
      <w:pPr>
        <w:ind w:left="5073" w:hanging="212"/>
      </w:pPr>
      <w:rPr>
        <w:rFonts w:hint="default"/>
        <w:lang w:val="zh-CN" w:eastAsia="zh-CN" w:bidi="zh-CN"/>
      </w:rPr>
    </w:lvl>
    <w:lvl w:ilvl="6">
      <w:numFmt w:val="bullet"/>
      <w:lvlText w:val="•"/>
      <w:lvlJc w:val="left"/>
      <w:pPr>
        <w:ind w:left="6043" w:hanging="212"/>
      </w:pPr>
      <w:rPr>
        <w:rFonts w:hint="default"/>
        <w:lang w:val="zh-CN" w:eastAsia="zh-CN" w:bidi="zh-CN"/>
      </w:rPr>
    </w:lvl>
    <w:lvl w:ilvl="7">
      <w:numFmt w:val="bullet"/>
      <w:lvlText w:val="•"/>
      <w:lvlJc w:val="left"/>
      <w:pPr>
        <w:ind w:left="7014" w:hanging="212"/>
      </w:pPr>
      <w:rPr>
        <w:rFonts w:hint="default"/>
        <w:lang w:val="zh-CN" w:eastAsia="zh-CN" w:bidi="zh-CN"/>
      </w:rPr>
    </w:lvl>
    <w:lvl w:ilvl="8">
      <w:numFmt w:val="bullet"/>
      <w:lvlText w:val="•"/>
      <w:lvlJc w:val="left"/>
      <w:pPr>
        <w:ind w:left="7984" w:hanging="212"/>
      </w:pPr>
      <w:rPr>
        <w:rFonts w:hint="default"/>
        <w:lang w:val="zh-CN" w:eastAsia="zh-CN" w:bidi="zh-CN"/>
      </w:rPr>
    </w:lvl>
  </w:abstractNum>
  <w:abstractNum w:abstractNumId="17" w15:restartNumberingAfterBreak="0">
    <w:nsid w:val="EFB9BF14"/>
    <w:multiLevelType w:val="singleLevel"/>
    <w:tmpl w:val="EFB9BF14"/>
    <w:lvl w:ilvl="0">
      <w:start w:val="4"/>
      <w:numFmt w:val="chineseCounting"/>
      <w:suff w:val="nothing"/>
      <w:lvlText w:val="%1、"/>
      <w:lvlJc w:val="left"/>
      <w:rPr>
        <w:rFonts w:hint="eastAsia"/>
      </w:rPr>
    </w:lvl>
  </w:abstractNum>
  <w:abstractNum w:abstractNumId="18" w15:restartNumberingAfterBreak="0">
    <w:nsid w:val="F0E89278"/>
    <w:multiLevelType w:val="multilevel"/>
    <w:tmpl w:val="F0E89278"/>
    <w:lvl w:ilvl="0">
      <w:start w:val="1"/>
      <w:numFmt w:val="decimal"/>
      <w:lvlText w:val="（%1）"/>
      <w:lvlJc w:val="left"/>
      <w:pPr>
        <w:ind w:left="212" w:hanging="528"/>
      </w:pPr>
      <w:rPr>
        <w:rFonts w:ascii="宋体" w:eastAsia="宋体" w:hAnsi="宋体" w:cs="宋体" w:hint="default"/>
        <w:spacing w:val="1"/>
        <w:w w:val="99"/>
        <w:sz w:val="19"/>
        <w:szCs w:val="19"/>
        <w:lang w:val="zh-CN" w:eastAsia="zh-CN" w:bidi="zh-CN"/>
      </w:rPr>
    </w:lvl>
    <w:lvl w:ilvl="1">
      <w:numFmt w:val="bullet"/>
      <w:lvlText w:val="•"/>
      <w:lvlJc w:val="left"/>
      <w:pPr>
        <w:ind w:left="1190" w:hanging="528"/>
      </w:pPr>
      <w:rPr>
        <w:rFonts w:hint="default"/>
        <w:lang w:val="zh-CN" w:eastAsia="zh-CN" w:bidi="zh-CN"/>
      </w:rPr>
    </w:lvl>
    <w:lvl w:ilvl="2">
      <w:numFmt w:val="bullet"/>
      <w:lvlText w:val="•"/>
      <w:lvlJc w:val="left"/>
      <w:pPr>
        <w:ind w:left="2161" w:hanging="528"/>
      </w:pPr>
      <w:rPr>
        <w:rFonts w:hint="default"/>
        <w:lang w:val="zh-CN" w:eastAsia="zh-CN" w:bidi="zh-CN"/>
      </w:rPr>
    </w:lvl>
    <w:lvl w:ilvl="3">
      <w:numFmt w:val="bullet"/>
      <w:lvlText w:val="•"/>
      <w:lvlJc w:val="left"/>
      <w:pPr>
        <w:ind w:left="3131" w:hanging="528"/>
      </w:pPr>
      <w:rPr>
        <w:rFonts w:hint="default"/>
        <w:lang w:val="zh-CN" w:eastAsia="zh-CN" w:bidi="zh-CN"/>
      </w:rPr>
    </w:lvl>
    <w:lvl w:ilvl="4">
      <w:numFmt w:val="bullet"/>
      <w:lvlText w:val="•"/>
      <w:lvlJc w:val="left"/>
      <w:pPr>
        <w:ind w:left="4102" w:hanging="528"/>
      </w:pPr>
      <w:rPr>
        <w:rFonts w:hint="default"/>
        <w:lang w:val="zh-CN" w:eastAsia="zh-CN" w:bidi="zh-CN"/>
      </w:rPr>
    </w:lvl>
    <w:lvl w:ilvl="5">
      <w:numFmt w:val="bullet"/>
      <w:lvlText w:val="•"/>
      <w:lvlJc w:val="left"/>
      <w:pPr>
        <w:ind w:left="5073" w:hanging="528"/>
      </w:pPr>
      <w:rPr>
        <w:rFonts w:hint="default"/>
        <w:lang w:val="zh-CN" w:eastAsia="zh-CN" w:bidi="zh-CN"/>
      </w:rPr>
    </w:lvl>
    <w:lvl w:ilvl="6">
      <w:numFmt w:val="bullet"/>
      <w:lvlText w:val="•"/>
      <w:lvlJc w:val="left"/>
      <w:pPr>
        <w:ind w:left="6043" w:hanging="528"/>
      </w:pPr>
      <w:rPr>
        <w:rFonts w:hint="default"/>
        <w:lang w:val="zh-CN" w:eastAsia="zh-CN" w:bidi="zh-CN"/>
      </w:rPr>
    </w:lvl>
    <w:lvl w:ilvl="7">
      <w:numFmt w:val="bullet"/>
      <w:lvlText w:val="•"/>
      <w:lvlJc w:val="left"/>
      <w:pPr>
        <w:ind w:left="7014" w:hanging="528"/>
      </w:pPr>
      <w:rPr>
        <w:rFonts w:hint="default"/>
        <w:lang w:val="zh-CN" w:eastAsia="zh-CN" w:bidi="zh-CN"/>
      </w:rPr>
    </w:lvl>
    <w:lvl w:ilvl="8">
      <w:numFmt w:val="bullet"/>
      <w:lvlText w:val="•"/>
      <w:lvlJc w:val="left"/>
      <w:pPr>
        <w:ind w:left="7984" w:hanging="528"/>
      </w:pPr>
      <w:rPr>
        <w:rFonts w:hint="default"/>
        <w:lang w:val="zh-CN" w:eastAsia="zh-CN" w:bidi="zh-CN"/>
      </w:rPr>
    </w:lvl>
  </w:abstractNum>
  <w:abstractNum w:abstractNumId="19" w15:restartNumberingAfterBreak="0">
    <w:nsid w:val="F689643B"/>
    <w:multiLevelType w:val="multilevel"/>
    <w:tmpl w:val="F689643B"/>
    <w:lvl w:ilvl="0">
      <w:start w:val="1"/>
      <w:numFmt w:val="decimal"/>
      <w:lvlText w:val="（%1）"/>
      <w:lvlJc w:val="left"/>
      <w:pPr>
        <w:ind w:left="1097" w:hanging="525"/>
      </w:pPr>
      <w:rPr>
        <w:rFonts w:ascii="宋体" w:eastAsia="宋体" w:hAnsi="宋体" w:cs="宋体" w:hint="default"/>
        <w:spacing w:val="-2"/>
        <w:w w:val="99"/>
        <w:sz w:val="19"/>
        <w:szCs w:val="19"/>
        <w:lang w:val="zh-CN" w:eastAsia="zh-CN" w:bidi="zh-CN"/>
      </w:rPr>
    </w:lvl>
    <w:lvl w:ilvl="1">
      <w:numFmt w:val="bullet"/>
      <w:lvlText w:val="•"/>
      <w:lvlJc w:val="left"/>
      <w:pPr>
        <w:ind w:left="1982" w:hanging="525"/>
      </w:pPr>
      <w:rPr>
        <w:rFonts w:hint="default"/>
        <w:lang w:val="zh-CN" w:eastAsia="zh-CN" w:bidi="zh-CN"/>
      </w:rPr>
    </w:lvl>
    <w:lvl w:ilvl="2">
      <w:numFmt w:val="bullet"/>
      <w:lvlText w:val="•"/>
      <w:lvlJc w:val="left"/>
      <w:pPr>
        <w:ind w:left="2865" w:hanging="525"/>
      </w:pPr>
      <w:rPr>
        <w:rFonts w:hint="default"/>
        <w:lang w:val="zh-CN" w:eastAsia="zh-CN" w:bidi="zh-CN"/>
      </w:rPr>
    </w:lvl>
    <w:lvl w:ilvl="3">
      <w:numFmt w:val="bullet"/>
      <w:lvlText w:val="•"/>
      <w:lvlJc w:val="left"/>
      <w:pPr>
        <w:ind w:left="3747" w:hanging="525"/>
      </w:pPr>
      <w:rPr>
        <w:rFonts w:hint="default"/>
        <w:lang w:val="zh-CN" w:eastAsia="zh-CN" w:bidi="zh-CN"/>
      </w:rPr>
    </w:lvl>
    <w:lvl w:ilvl="4">
      <w:numFmt w:val="bullet"/>
      <w:lvlText w:val="•"/>
      <w:lvlJc w:val="left"/>
      <w:pPr>
        <w:ind w:left="4630" w:hanging="525"/>
      </w:pPr>
      <w:rPr>
        <w:rFonts w:hint="default"/>
        <w:lang w:val="zh-CN" w:eastAsia="zh-CN" w:bidi="zh-CN"/>
      </w:rPr>
    </w:lvl>
    <w:lvl w:ilvl="5">
      <w:numFmt w:val="bullet"/>
      <w:lvlText w:val="•"/>
      <w:lvlJc w:val="left"/>
      <w:pPr>
        <w:ind w:left="5513" w:hanging="525"/>
      </w:pPr>
      <w:rPr>
        <w:rFonts w:hint="default"/>
        <w:lang w:val="zh-CN" w:eastAsia="zh-CN" w:bidi="zh-CN"/>
      </w:rPr>
    </w:lvl>
    <w:lvl w:ilvl="6">
      <w:numFmt w:val="bullet"/>
      <w:lvlText w:val="•"/>
      <w:lvlJc w:val="left"/>
      <w:pPr>
        <w:ind w:left="6395" w:hanging="525"/>
      </w:pPr>
      <w:rPr>
        <w:rFonts w:hint="default"/>
        <w:lang w:val="zh-CN" w:eastAsia="zh-CN" w:bidi="zh-CN"/>
      </w:rPr>
    </w:lvl>
    <w:lvl w:ilvl="7">
      <w:numFmt w:val="bullet"/>
      <w:lvlText w:val="•"/>
      <w:lvlJc w:val="left"/>
      <w:pPr>
        <w:ind w:left="7278" w:hanging="525"/>
      </w:pPr>
      <w:rPr>
        <w:rFonts w:hint="default"/>
        <w:lang w:val="zh-CN" w:eastAsia="zh-CN" w:bidi="zh-CN"/>
      </w:rPr>
    </w:lvl>
    <w:lvl w:ilvl="8">
      <w:numFmt w:val="bullet"/>
      <w:lvlText w:val="•"/>
      <w:lvlJc w:val="left"/>
      <w:pPr>
        <w:ind w:left="8160" w:hanging="525"/>
      </w:pPr>
      <w:rPr>
        <w:rFonts w:hint="default"/>
        <w:lang w:val="zh-CN" w:eastAsia="zh-CN" w:bidi="zh-CN"/>
      </w:rPr>
    </w:lvl>
  </w:abstractNum>
  <w:abstractNum w:abstractNumId="20" w15:restartNumberingAfterBreak="0">
    <w:nsid w:val="FEC2EA36"/>
    <w:multiLevelType w:val="multilevel"/>
    <w:tmpl w:val="FEC2EA36"/>
    <w:lvl w:ilvl="0">
      <w:start w:val="1"/>
      <w:numFmt w:val="decimal"/>
      <w:lvlText w:val="（%1）"/>
      <w:lvlJc w:val="left"/>
      <w:pPr>
        <w:ind w:left="212" w:hanging="527"/>
      </w:pPr>
      <w:rPr>
        <w:rFonts w:ascii="宋体" w:eastAsia="宋体" w:hAnsi="宋体" w:cs="宋体" w:hint="default"/>
        <w:spacing w:val="-34"/>
        <w:w w:val="99"/>
        <w:sz w:val="19"/>
        <w:szCs w:val="19"/>
        <w:lang w:val="zh-CN" w:eastAsia="zh-CN" w:bidi="zh-CN"/>
      </w:rPr>
    </w:lvl>
    <w:lvl w:ilvl="1">
      <w:numFmt w:val="bullet"/>
      <w:lvlText w:val="•"/>
      <w:lvlJc w:val="left"/>
      <w:pPr>
        <w:ind w:left="1190" w:hanging="527"/>
      </w:pPr>
      <w:rPr>
        <w:rFonts w:hint="default"/>
        <w:lang w:val="zh-CN" w:eastAsia="zh-CN" w:bidi="zh-CN"/>
      </w:rPr>
    </w:lvl>
    <w:lvl w:ilvl="2">
      <w:numFmt w:val="bullet"/>
      <w:lvlText w:val="•"/>
      <w:lvlJc w:val="left"/>
      <w:pPr>
        <w:ind w:left="2161" w:hanging="527"/>
      </w:pPr>
      <w:rPr>
        <w:rFonts w:hint="default"/>
        <w:lang w:val="zh-CN" w:eastAsia="zh-CN" w:bidi="zh-CN"/>
      </w:rPr>
    </w:lvl>
    <w:lvl w:ilvl="3">
      <w:numFmt w:val="bullet"/>
      <w:lvlText w:val="•"/>
      <w:lvlJc w:val="left"/>
      <w:pPr>
        <w:ind w:left="3131" w:hanging="527"/>
      </w:pPr>
      <w:rPr>
        <w:rFonts w:hint="default"/>
        <w:lang w:val="zh-CN" w:eastAsia="zh-CN" w:bidi="zh-CN"/>
      </w:rPr>
    </w:lvl>
    <w:lvl w:ilvl="4">
      <w:numFmt w:val="bullet"/>
      <w:lvlText w:val="•"/>
      <w:lvlJc w:val="left"/>
      <w:pPr>
        <w:ind w:left="4102" w:hanging="527"/>
      </w:pPr>
      <w:rPr>
        <w:rFonts w:hint="default"/>
        <w:lang w:val="zh-CN" w:eastAsia="zh-CN" w:bidi="zh-CN"/>
      </w:rPr>
    </w:lvl>
    <w:lvl w:ilvl="5">
      <w:numFmt w:val="bullet"/>
      <w:lvlText w:val="•"/>
      <w:lvlJc w:val="left"/>
      <w:pPr>
        <w:ind w:left="5073" w:hanging="527"/>
      </w:pPr>
      <w:rPr>
        <w:rFonts w:hint="default"/>
        <w:lang w:val="zh-CN" w:eastAsia="zh-CN" w:bidi="zh-CN"/>
      </w:rPr>
    </w:lvl>
    <w:lvl w:ilvl="6">
      <w:numFmt w:val="bullet"/>
      <w:lvlText w:val="•"/>
      <w:lvlJc w:val="left"/>
      <w:pPr>
        <w:ind w:left="6043" w:hanging="527"/>
      </w:pPr>
      <w:rPr>
        <w:rFonts w:hint="default"/>
        <w:lang w:val="zh-CN" w:eastAsia="zh-CN" w:bidi="zh-CN"/>
      </w:rPr>
    </w:lvl>
    <w:lvl w:ilvl="7">
      <w:numFmt w:val="bullet"/>
      <w:lvlText w:val="•"/>
      <w:lvlJc w:val="left"/>
      <w:pPr>
        <w:ind w:left="7014" w:hanging="527"/>
      </w:pPr>
      <w:rPr>
        <w:rFonts w:hint="default"/>
        <w:lang w:val="zh-CN" w:eastAsia="zh-CN" w:bidi="zh-CN"/>
      </w:rPr>
    </w:lvl>
    <w:lvl w:ilvl="8">
      <w:numFmt w:val="bullet"/>
      <w:lvlText w:val="•"/>
      <w:lvlJc w:val="left"/>
      <w:pPr>
        <w:ind w:left="7984" w:hanging="527"/>
      </w:pPr>
      <w:rPr>
        <w:rFonts w:hint="default"/>
        <w:lang w:val="zh-CN" w:eastAsia="zh-CN" w:bidi="zh-CN"/>
      </w:rPr>
    </w:lvl>
  </w:abstractNum>
  <w:abstractNum w:abstractNumId="21" w15:restartNumberingAfterBreak="0">
    <w:nsid w:val="03A63A41"/>
    <w:multiLevelType w:val="multilevel"/>
    <w:tmpl w:val="03A63A41"/>
    <w:lvl w:ilvl="0">
      <w:start w:val="1"/>
      <w:numFmt w:val="decimal"/>
      <w:lvlText w:val="（%1）"/>
      <w:lvlJc w:val="left"/>
      <w:pPr>
        <w:ind w:left="1159" w:hanging="527"/>
      </w:pPr>
      <w:rPr>
        <w:rFonts w:ascii="宋体" w:eastAsia="宋体" w:hAnsi="宋体" w:cs="宋体" w:hint="default"/>
        <w:spacing w:val="-1"/>
        <w:w w:val="99"/>
        <w:sz w:val="19"/>
        <w:szCs w:val="19"/>
        <w:lang w:val="zh-CN" w:eastAsia="zh-CN" w:bidi="zh-CN"/>
      </w:rPr>
    </w:lvl>
    <w:lvl w:ilvl="1">
      <w:numFmt w:val="bullet"/>
      <w:lvlText w:val="•"/>
      <w:lvlJc w:val="left"/>
      <w:pPr>
        <w:ind w:left="2036" w:hanging="527"/>
      </w:pPr>
      <w:rPr>
        <w:rFonts w:hint="default"/>
        <w:lang w:val="zh-CN" w:eastAsia="zh-CN" w:bidi="zh-CN"/>
      </w:rPr>
    </w:lvl>
    <w:lvl w:ilvl="2">
      <w:numFmt w:val="bullet"/>
      <w:lvlText w:val="•"/>
      <w:lvlJc w:val="left"/>
      <w:pPr>
        <w:ind w:left="2913" w:hanging="527"/>
      </w:pPr>
      <w:rPr>
        <w:rFonts w:hint="default"/>
        <w:lang w:val="zh-CN" w:eastAsia="zh-CN" w:bidi="zh-CN"/>
      </w:rPr>
    </w:lvl>
    <w:lvl w:ilvl="3">
      <w:numFmt w:val="bullet"/>
      <w:lvlText w:val="•"/>
      <w:lvlJc w:val="left"/>
      <w:pPr>
        <w:ind w:left="3789" w:hanging="527"/>
      </w:pPr>
      <w:rPr>
        <w:rFonts w:hint="default"/>
        <w:lang w:val="zh-CN" w:eastAsia="zh-CN" w:bidi="zh-CN"/>
      </w:rPr>
    </w:lvl>
    <w:lvl w:ilvl="4">
      <w:numFmt w:val="bullet"/>
      <w:lvlText w:val="•"/>
      <w:lvlJc w:val="left"/>
      <w:pPr>
        <w:ind w:left="4666" w:hanging="527"/>
      </w:pPr>
      <w:rPr>
        <w:rFonts w:hint="default"/>
        <w:lang w:val="zh-CN" w:eastAsia="zh-CN" w:bidi="zh-CN"/>
      </w:rPr>
    </w:lvl>
    <w:lvl w:ilvl="5">
      <w:numFmt w:val="bullet"/>
      <w:lvlText w:val="•"/>
      <w:lvlJc w:val="left"/>
      <w:pPr>
        <w:ind w:left="5543" w:hanging="527"/>
      </w:pPr>
      <w:rPr>
        <w:rFonts w:hint="default"/>
        <w:lang w:val="zh-CN" w:eastAsia="zh-CN" w:bidi="zh-CN"/>
      </w:rPr>
    </w:lvl>
    <w:lvl w:ilvl="6">
      <w:numFmt w:val="bullet"/>
      <w:lvlText w:val="•"/>
      <w:lvlJc w:val="left"/>
      <w:pPr>
        <w:ind w:left="6419" w:hanging="527"/>
      </w:pPr>
      <w:rPr>
        <w:rFonts w:hint="default"/>
        <w:lang w:val="zh-CN" w:eastAsia="zh-CN" w:bidi="zh-CN"/>
      </w:rPr>
    </w:lvl>
    <w:lvl w:ilvl="7">
      <w:numFmt w:val="bullet"/>
      <w:lvlText w:val="•"/>
      <w:lvlJc w:val="left"/>
      <w:pPr>
        <w:ind w:left="7296" w:hanging="527"/>
      </w:pPr>
      <w:rPr>
        <w:rFonts w:hint="default"/>
        <w:lang w:val="zh-CN" w:eastAsia="zh-CN" w:bidi="zh-CN"/>
      </w:rPr>
    </w:lvl>
    <w:lvl w:ilvl="8">
      <w:numFmt w:val="bullet"/>
      <w:lvlText w:val="•"/>
      <w:lvlJc w:val="left"/>
      <w:pPr>
        <w:ind w:left="8172" w:hanging="527"/>
      </w:pPr>
      <w:rPr>
        <w:rFonts w:hint="default"/>
        <w:lang w:val="zh-CN" w:eastAsia="zh-CN" w:bidi="zh-CN"/>
      </w:rPr>
    </w:lvl>
  </w:abstractNum>
  <w:abstractNum w:abstractNumId="22" w15:restartNumberingAfterBreak="0">
    <w:nsid w:val="0CEF100B"/>
    <w:multiLevelType w:val="multilevel"/>
    <w:tmpl w:val="0CEF100B"/>
    <w:lvl w:ilvl="0">
      <w:start w:val="18"/>
      <w:numFmt w:val="decimal"/>
      <w:lvlText w:val="%1"/>
      <w:lvlJc w:val="left"/>
      <w:pPr>
        <w:ind w:left="212" w:hanging="476"/>
      </w:pPr>
      <w:rPr>
        <w:rFonts w:hint="default"/>
        <w:lang w:val="zh-CN" w:eastAsia="zh-CN" w:bidi="zh-CN"/>
      </w:rPr>
    </w:lvl>
    <w:lvl w:ilvl="1">
      <w:start w:val="1"/>
      <w:numFmt w:val="decimal"/>
      <w:lvlText w:val="%1.%2"/>
      <w:lvlJc w:val="left"/>
      <w:pPr>
        <w:ind w:left="212" w:hanging="476"/>
      </w:pPr>
      <w:rPr>
        <w:rFonts w:ascii="宋体" w:eastAsia="宋体" w:hAnsi="宋体" w:cs="宋体" w:hint="default"/>
        <w:spacing w:val="0"/>
        <w:w w:val="99"/>
        <w:sz w:val="21"/>
        <w:szCs w:val="21"/>
        <w:lang w:val="zh-CN" w:eastAsia="zh-CN" w:bidi="zh-CN"/>
      </w:rPr>
    </w:lvl>
    <w:lvl w:ilvl="2">
      <w:numFmt w:val="bullet"/>
      <w:lvlText w:val="•"/>
      <w:lvlJc w:val="left"/>
      <w:pPr>
        <w:ind w:left="2161" w:hanging="476"/>
      </w:pPr>
      <w:rPr>
        <w:rFonts w:hint="default"/>
        <w:lang w:val="zh-CN" w:eastAsia="zh-CN" w:bidi="zh-CN"/>
      </w:rPr>
    </w:lvl>
    <w:lvl w:ilvl="3">
      <w:numFmt w:val="bullet"/>
      <w:lvlText w:val="•"/>
      <w:lvlJc w:val="left"/>
      <w:pPr>
        <w:ind w:left="3131" w:hanging="476"/>
      </w:pPr>
      <w:rPr>
        <w:rFonts w:hint="default"/>
        <w:lang w:val="zh-CN" w:eastAsia="zh-CN" w:bidi="zh-CN"/>
      </w:rPr>
    </w:lvl>
    <w:lvl w:ilvl="4">
      <w:numFmt w:val="bullet"/>
      <w:lvlText w:val="•"/>
      <w:lvlJc w:val="left"/>
      <w:pPr>
        <w:ind w:left="4102" w:hanging="476"/>
      </w:pPr>
      <w:rPr>
        <w:rFonts w:hint="default"/>
        <w:lang w:val="zh-CN" w:eastAsia="zh-CN" w:bidi="zh-CN"/>
      </w:rPr>
    </w:lvl>
    <w:lvl w:ilvl="5">
      <w:numFmt w:val="bullet"/>
      <w:lvlText w:val="•"/>
      <w:lvlJc w:val="left"/>
      <w:pPr>
        <w:ind w:left="5073" w:hanging="476"/>
      </w:pPr>
      <w:rPr>
        <w:rFonts w:hint="default"/>
        <w:lang w:val="zh-CN" w:eastAsia="zh-CN" w:bidi="zh-CN"/>
      </w:rPr>
    </w:lvl>
    <w:lvl w:ilvl="6">
      <w:numFmt w:val="bullet"/>
      <w:lvlText w:val="•"/>
      <w:lvlJc w:val="left"/>
      <w:pPr>
        <w:ind w:left="6043" w:hanging="476"/>
      </w:pPr>
      <w:rPr>
        <w:rFonts w:hint="default"/>
        <w:lang w:val="zh-CN" w:eastAsia="zh-CN" w:bidi="zh-CN"/>
      </w:rPr>
    </w:lvl>
    <w:lvl w:ilvl="7">
      <w:numFmt w:val="bullet"/>
      <w:lvlText w:val="•"/>
      <w:lvlJc w:val="left"/>
      <w:pPr>
        <w:ind w:left="7014" w:hanging="476"/>
      </w:pPr>
      <w:rPr>
        <w:rFonts w:hint="default"/>
        <w:lang w:val="zh-CN" w:eastAsia="zh-CN" w:bidi="zh-CN"/>
      </w:rPr>
    </w:lvl>
    <w:lvl w:ilvl="8">
      <w:numFmt w:val="bullet"/>
      <w:lvlText w:val="•"/>
      <w:lvlJc w:val="left"/>
      <w:pPr>
        <w:ind w:left="7984" w:hanging="476"/>
      </w:pPr>
      <w:rPr>
        <w:rFonts w:hint="default"/>
        <w:lang w:val="zh-CN" w:eastAsia="zh-CN" w:bidi="zh-CN"/>
      </w:rPr>
    </w:lvl>
  </w:abstractNum>
  <w:abstractNum w:abstractNumId="23" w15:restartNumberingAfterBreak="0">
    <w:nsid w:val="0F9F9CCA"/>
    <w:multiLevelType w:val="multilevel"/>
    <w:tmpl w:val="0F9F9CCA"/>
    <w:lvl w:ilvl="0">
      <w:start w:val="1"/>
      <w:numFmt w:val="decimal"/>
      <w:lvlText w:val="（%1）"/>
      <w:lvlJc w:val="left"/>
      <w:pPr>
        <w:ind w:left="1198" w:hanging="527"/>
      </w:pPr>
      <w:rPr>
        <w:rFonts w:ascii="宋体" w:eastAsia="宋体" w:hAnsi="宋体" w:cs="宋体" w:hint="default"/>
        <w:spacing w:val="-1"/>
        <w:w w:val="99"/>
        <w:sz w:val="19"/>
        <w:szCs w:val="19"/>
        <w:lang w:val="zh-CN" w:eastAsia="zh-CN" w:bidi="zh-CN"/>
      </w:rPr>
    </w:lvl>
    <w:lvl w:ilvl="1">
      <w:numFmt w:val="bullet"/>
      <w:lvlText w:val="•"/>
      <w:lvlJc w:val="left"/>
      <w:pPr>
        <w:ind w:left="2072" w:hanging="527"/>
      </w:pPr>
      <w:rPr>
        <w:rFonts w:hint="default"/>
        <w:lang w:val="zh-CN" w:eastAsia="zh-CN" w:bidi="zh-CN"/>
      </w:rPr>
    </w:lvl>
    <w:lvl w:ilvl="2">
      <w:numFmt w:val="bullet"/>
      <w:lvlText w:val="•"/>
      <w:lvlJc w:val="left"/>
      <w:pPr>
        <w:ind w:left="2945" w:hanging="527"/>
      </w:pPr>
      <w:rPr>
        <w:rFonts w:hint="default"/>
        <w:lang w:val="zh-CN" w:eastAsia="zh-CN" w:bidi="zh-CN"/>
      </w:rPr>
    </w:lvl>
    <w:lvl w:ilvl="3">
      <w:numFmt w:val="bullet"/>
      <w:lvlText w:val="•"/>
      <w:lvlJc w:val="left"/>
      <w:pPr>
        <w:ind w:left="3817" w:hanging="527"/>
      </w:pPr>
      <w:rPr>
        <w:rFonts w:hint="default"/>
        <w:lang w:val="zh-CN" w:eastAsia="zh-CN" w:bidi="zh-CN"/>
      </w:rPr>
    </w:lvl>
    <w:lvl w:ilvl="4">
      <w:numFmt w:val="bullet"/>
      <w:lvlText w:val="•"/>
      <w:lvlJc w:val="left"/>
      <w:pPr>
        <w:ind w:left="4690" w:hanging="527"/>
      </w:pPr>
      <w:rPr>
        <w:rFonts w:hint="default"/>
        <w:lang w:val="zh-CN" w:eastAsia="zh-CN" w:bidi="zh-CN"/>
      </w:rPr>
    </w:lvl>
    <w:lvl w:ilvl="5">
      <w:numFmt w:val="bullet"/>
      <w:lvlText w:val="•"/>
      <w:lvlJc w:val="left"/>
      <w:pPr>
        <w:ind w:left="5563" w:hanging="527"/>
      </w:pPr>
      <w:rPr>
        <w:rFonts w:hint="default"/>
        <w:lang w:val="zh-CN" w:eastAsia="zh-CN" w:bidi="zh-CN"/>
      </w:rPr>
    </w:lvl>
    <w:lvl w:ilvl="6">
      <w:numFmt w:val="bullet"/>
      <w:lvlText w:val="•"/>
      <w:lvlJc w:val="left"/>
      <w:pPr>
        <w:ind w:left="6435" w:hanging="527"/>
      </w:pPr>
      <w:rPr>
        <w:rFonts w:hint="default"/>
        <w:lang w:val="zh-CN" w:eastAsia="zh-CN" w:bidi="zh-CN"/>
      </w:rPr>
    </w:lvl>
    <w:lvl w:ilvl="7">
      <w:numFmt w:val="bullet"/>
      <w:lvlText w:val="•"/>
      <w:lvlJc w:val="left"/>
      <w:pPr>
        <w:ind w:left="7308" w:hanging="527"/>
      </w:pPr>
      <w:rPr>
        <w:rFonts w:hint="default"/>
        <w:lang w:val="zh-CN" w:eastAsia="zh-CN" w:bidi="zh-CN"/>
      </w:rPr>
    </w:lvl>
    <w:lvl w:ilvl="8">
      <w:numFmt w:val="bullet"/>
      <w:lvlText w:val="•"/>
      <w:lvlJc w:val="left"/>
      <w:pPr>
        <w:ind w:left="8180" w:hanging="527"/>
      </w:pPr>
      <w:rPr>
        <w:rFonts w:hint="default"/>
        <w:lang w:val="zh-CN" w:eastAsia="zh-CN" w:bidi="zh-CN"/>
      </w:rPr>
    </w:lvl>
  </w:abstractNum>
  <w:abstractNum w:abstractNumId="24" w15:restartNumberingAfterBreak="0">
    <w:nsid w:val="12EADF99"/>
    <w:multiLevelType w:val="multilevel"/>
    <w:tmpl w:val="12EADF99"/>
    <w:lvl w:ilvl="0">
      <w:start w:val="1"/>
      <w:numFmt w:val="decimal"/>
      <w:lvlText w:val="%1."/>
      <w:lvlJc w:val="left"/>
      <w:pPr>
        <w:ind w:left="212" w:hanging="212"/>
      </w:pPr>
      <w:rPr>
        <w:rFonts w:ascii="宋体" w:eastAsia="宋体" w:hAnsi="宋体" w:cs="宋体" w:hint="default"/>
        <w:spacing w:val="1"/>
        <w:w w:val="99"/>
        <w:sz w:val="19"/>
        <w:szCs w:val="19"/>
        <w:lang w:val="zh-CN" w:eastAsia="zh-CN" w:bidi="zh-CN"/>
      </w:rPr>
    </w:lvl>
    <w:lvl w:ilvl="1">
      <w:numFmt w:val="bullet"/>
      <w:lvlText w:val="•"/>
      <w:lvlJc w:val="left"/>
      <w:pPr>
        <w:ind w:left="1190" w:hanging="212"/>
      </w:pPr>
      <w:rPr>
        <w:rFonts w:hint="default"/>
        <w:lang w:val="zh-CN" w:eastAsia="zh-CN" w:bidi="zh-CN"/>
      </w:rPr>
    </w:lvl>
    <w:lvl w:ilvl="2">
      <w:numFmt w:val="bullet"/>
      <w:lvlText w:val="•"/>
      <w:lvlJc w:val="left"/>
      <w:pPr>
        <w:ind w:left="2161" w:hanging="212"/>
      </w:pPr>
      <w:rPr>
        <w:rFonts w:hint="default"/>
        <w:lang w:val="zh-CN" w:eastAsia="zh-CN" w:bidi="zh-CN"/>
      </w:rPr>
    </w:lvl>
    <w:lvl w:ilvl="3">
      <w:numFmt w:val="bullet"/>
      <w:lvlText w:val="•"/>
      <w:lvlJc w:val="left"/>
      <w:pPr>
        <w:ind w:left="3131" w:hanging="212"/>
      </w:pPr>
      <w:rPr>
        <w:rFonts w:hint="default"/>
        <w:lang w:val="zh-CN" w:eastAsia="zh-CN" w:bidi="zh-CN"/>
      </w:rPr>
    </w:lvl>
    <w:lvl w:ilvl="4">
      <w:numFmt w:val="bullet"/>
      <w:lvlText w:val="•"/>
      <w:lvlJc w:val="left"/>
      <w:pPr>
        <w:ind w:left="4102" w:hanging="212"/>
      </w:pPr>
      <w:rPr>
        <w:rFonts w:hint="default"/>
        <w:lang w:val="zh-CN" w:eastAsia="zh-CN" w:bidi="zh-CN"/>
      </w:rPr>
    </w:lvl>
    <w:lvl w:ilvl="5">
      <w:numFmt w:val="bullet"/>
      <w:lvlText w:val="•"/>
      <w:lvlJc w:val="left"/>
      <w:pPr>
        <w:ind w:left="5073" w:hanging="212"/>
      </w:pPr>
      <w:rPr>
        <w:rFonts w:hint="default"/>
        <w:lang w:val="zh-CN" w:eastAsia="zh-CN" w:bidi="zh-CN"/>
      </w:rPr>
    </w:lvl>
    <w:lvl w:ilvl="6">
      <w:numFmt w:val="bullet"/>
      <w:lvlText w:val="•"/>
      <w:lvlJc w:val="left"/>
      <w:pPr>
        <w:ind w:left="6043" w:hanging="212"/>
      </w:pPr>
      <w:rPr>
        <w:rFonts w:hint="default"/>
        <w:lang w:val="zh-CN" w:eastAsia="zh-CN" w:bidi="zh-CN"/>
      </w:rPr>
    </w:lvl>
    <w:lvl w:ilvl="7">
      <w:numFmt w:val="bullet"/>
      <w:lvlText w:val="•"/>
      <w:lvlJc w:val="left"/>
      <w:pPr>
        <w:ind w:left="7014" w:hanging="212"/>
      </w:pPr>
      <w:rPr>
        <w:rFonts w:hint="default"/>
        <w:lang w:val="zh-CN" w:eastAsia="zh-CN" w:bidi="zh-CN"/>
      </w:rPr>
    </w:lvl>
    <w:lvl w:ilvl="8">
      <w:numFmt w:val="bullet"/>
      <w:lvlText w:val="•"/>
      <w:lvlJc w:val="left"/>
      <w:pPr>
        <w:ind w:left="7984" w:hanging="212"/>
      </w:pPr>
      <w:rPr>
        <w:rFonts w:hint="default"/>
        <w:lang w:val="zh-CN" w:eastAsia="zh-CN" w:bidi="zh-CN"/>
      </w:rPr>
    </w:lvl>
  </w:abstractNum>
  <w:abstractNum w:abstractNumId="25" w15:restartNumberingAfterBreak="0">
    <w:nsid w:val="18F74015"/>
    <w:multiLevelType w:val="multilevel"/>
    <w:tmpl w:val="18F74015"/>
    <w:lvl w:ilvl="0">
      <w:start w:val="1"/>
      <w:numFmt w:val="decimal"/>
      <w:lvlText w:val="%1."/>
      <w:lvlJc w:val="left"/>
      <w:pPr>
        <w:ind w:left="836" w:hanging="212"/>
      </w:pPr>
      <w:rPr>
        <w:rFonts w:ascii="宋体" w:eastAsia="宋体" w:hAnsi="宋体" w:cs="宋体" w:hint="default"/>
        <w:spacing w:val="1"/>
        <w:w w:val="99"/>
        <w:sz w:val="19"/>
        <w:szCs w:val="19"/>
        <w:lang w:val="zh-CN" w:eastAsia="zh-CN" w:bidi="zh-CN"/>
      </w:rPr>
    </w:lvl>
    <w:lvl w:ilvl="1">
      <w:numFmt w:val="bullet"/>
      <w:lvlText w:val="•"/>
      <w:lvlJc w:val="left"/>
      <w:pPr>
        <w:ind w:left="1748" w:hanging="212"/>
      </w:pPr>
      <w:rPr>
        <w:rFonts w:hint="default"/>
        <w:lang w:val="zh-CN" w:eastAsia="zh-CN" w:bidi="zh-CN"/>
      </w:rPr>
    </w:lvl>
    <w:lvl w:ilvl="2">
      <w:numFmt w:val="bullet"/>
      <w:lvlText w:val="•"/>
      <w:lvlJc w:val="left"/>
      <w:pPr>
        <w:ind w:left="2657" w:hanging="212"/>
      </w:pPr>
      <w:rPr>
        <w:rFonts w:hint="default"/>
        <w:lang w:val="zh-CN" w:eastAsia="zh-CN" w:bidi="zh-CN"/>
      </w:rPr>
    </w:lvl>
    <w:lvl w:ilvl="3">
      <w:numFmt w:val="bullet"/>
      <w:lvlText w:val="•"/>
      <w:lvlJc w:val="left"/>
      <w:pPr>
        <w:ind w:left="3565" w:hanging="212"/>
      </w:pPr>
      <w:rPr>
        <w:rFonts w:hint="default"/>
        <w:lang w:val="zh-CN" w:eastAsia="zh-CN" w:bidi="zh-CN"/>
      </w:rPr>
    </w:lvl>
    <w:lvl w:ilvl="4">
      <w:numFmt w:val="bullet"/>
      <w:lvlText w:val="•"/>
      <w:lvlJc w:val="left"/>
      <w:pPr>
        <w:ind w:left="4474" w:hanging="212"/>
      </w:pPr>
      <w:rPr>
        <w:rFonts w:hint="default"/>
        <w:lang w:val="zh-CN" w:eastAsia="zh-CN" w:bidi="zh-CN"/>
      </w:rPr>
    </w:lvl>
    <w:lvl w:ilvl="5">
      <w:numFmt w:val="bullet"/>
      <w:lvlText w:val="•"/>
      <w:lvlJc w:val="left"/>
      <w:pPr>
        <w:ind w:left="5383" w:hanging="212"/>
      </w:pPr>
      <w:rPr>
        <w:rFonts w:hint="default"/>
        <w:lang w:val="zh-CN" w:eastAsia="zh-CN" w:bidi="zh-CN"/>
      </w:rPr>
    </w:lvl>
    <w:lvl w:ilvl="6">
      <w:numFmt w:val="bullet"/>
      <w:lvlText w:val="•"/>
      <w:lvlJc w:val="left"/>
      <w:pPr>
        <w:ind w:left="6291" w:hanging="212"/>
      </w:pPr>
      <w:rPr>
        <w:rFonts w:hint="default"/>
        <w:lang w:val="zh-CN" w:eastAsia="zh-CN" w:bidi="zh-CN"/>
      </w:rPr>
    </w:lvl>
    <w:lvl w:ilvl="7">
      <w:numFmt w:val="bullet"/>
      <w:lvlText w:val="•"/>
      <w:lvlJc w:val="left"/>
      <w:pPr>
        <w:ind w:left="7200" w:hanging="212"/>
      </w:pPr>
      <w:rPr>
        <w:rFonts w:hint="default"/>
        <w:lang w:val="zh-CN" w:eastAsia="zh-CN" w:bidi="zh-CN"/>
      </w:rPr>
    </w:lvl>
    <w:lvl w:ilvl="8">
      <w:numFmt w:val="bullet"/>
      <w:lvlText w:val="•"/>
      <w:lvlJc w:val="left"/>
      <w:pPr>
        <w:ind w:left="8108" w:hanging="212"/>
      </w:pPr>
      <w:rPr>
        <w:rFonts w:hint="default"/>
        <w:lang w:val="zh-CN" w:eastAsia="zh-CN" w:bidi="zh-CN"/>
      </w:rPr>
    </w:lvl>
  </w:abstractNum>
  <w:abstractNum w:abstractNumId="26" w15:restartNumberingAfterBreak="0">
    <w:nsid w:val="1ACDE60F"/>
    <w:multiLevelType w:val="multilevel"/>
    <w:tmpl w:val="1ACDE60F"/>
    <w:lvl w:ilvl="0">
      <w:start w:val="7"/>
      <w:numFmt w:val="decimal"/>
      <w:lvlText w:val="%1."/>
      <w:lvlJc w:val="left"/>
      <w:pPr>
        <w:ind w:left="860" w:hanging="212"/>
      </w:pPr>
      <w:rPr>
        <w:rFonts w:ascii="宋体" w:eastAsia="宋体" w:hAnsi="宋体" w:cs="宋体" w:hint="default"/>
        <w:b/>
        <w:bCs/>
        <w:spacing w:val="1"/>
        <w:w w:val="98"/>
        <w:sz w:val="19"/>
        <w:szCs w:val="19"/>
        <w:lang w:val="zh-CN" w:eastAsia="zh-CN" w:bidi="zh-CN"/>
      </w:rPr>
    </w:lvl>
    <w:lvl w:ilvl="1">
      <w:start w:val="1"/>
      <w:numFmt w:val="decimal"/>
      <w:lvlText w:val="%1.%2"/>
      <w:lvlJc w:val="left"/>
      <w:pPr>
        <w:ind w:left="1069" w:hanging="420"/>
      </w:pPr>
      <w:rPr>
        <w:rFonts w:ascii="宋体" w:eastAsia="宋体" w:hAnsi="宋体" w:cs="宋体" w:hint="default"/>
        <w:spacing w:val="0"/>
        <w:w w:val="99"/>
        <w:sz w:val="21"/>
        <w:szCs w:val="21"/>
        <w:lang w:val="zh-CN" w:eastAsia="zh-CN" w:bidi="zh-CN"/>
      </w:rPr>
    </w:lvl>
    <w:lvl w:ilvl="2">
      <w:numFmt w:val="bullet"/>
      <w:lvlText w:val="•"/>
      <w:lvlJc w:val="left"/>
      <w:pPr>
        <w:ind w:left="1060" w:hanging="420"/>
      </w:pPr>
      <w:rPr>
        <w:rFonts w:hint="default"/>
        <w:lang w:val="zh-CN" w:eastAsia="zh-CN" w:bidi="zh-CN"/>
      </w:rPr>
    </w:lvl>
    <w:lvl w:ilvl="3">
      <w:numFmt w:val="bullet"/>
      <w:lvlText w:val="•"/>
      <w:lvlJc w:val="left"/>
      <w:pPr>
        <w:ind w:left="2168" w:hanging="420"/>
      </w:pPr>
      <w:rPr>
        <w:rFonts w:hint="default"/>
        <w:lang w:val="zh-CN" w:eastAsia="zh-CN" w:bidi="zh-CN"/>
      </w:rPr>
    </w:lvl>
    <w:lvl w:ilvl="4">
      <w:numFmt w:val="bullet"/>
      <w:lvlText w:val="•"/>
      <w:lvlJc w:val="left"/>
      <w:pPr>
        <w:ind w:left="3276" w:hanging="420"/>
      </w:pPr>
      <w:rPr>
        <w:rFonts w:hint="default"/>
        <w:lang w:val="zh-CN" w:eastAsia="zh-CN" w:bidi="zh-CN"/>
      </w:rPr>
    </w:lvl>
    <w:lvl w:ilvl="5">
      <w:numFmt w:val="bullet"/>
      <w:lvlText w:val="•"/>
      <w:lvlJc w:val="left"/>
      <w:pPr>
        <w:ind w:left="4384" w:hanging="420"/>
      </w:pPr>
      <w:rPr>
        <w:rFonts w:hint="default"/>
        <w:lang w:val="zh-CN" w:eastAsia="zh-CN" w:bidi="zh-CN"/>
      </w:rPr>
    </w:lvl>
    <w:lvl w:ilvl="6">
      <w:numFmt w:val="bullet"/>
      <w:lvlText w:val="•"/>
      <w:lvlJc w:val="left"/>
      <w:pPr>
        <w:ind w:left="5493" w:hanging="420"/>
      </w:pPr>
      <w:rPr>
        <w:rFonts w:hint="default"/>
        <w:lang w:val="zh-CN" w:eastAsia="zh-CN" w:bidi="zh-CN"/>
      </w:rPr>
    </w:lvl>
    <w:lvl w:ilvl="7">
      <w:numFmt w:val="bullet"/>
      <w:lvlText w:val="•"/>
      <w:lvlJc w:val="left"/>
      <w:pPr>
        <w:ind w:left="6601" w:hanging="420"/>
      </w:pPr>
      <w:rPr>
        <w:rFonts w:hint="default"/>
        <w:lang w:val="zh-CN" w:eastAsia="zh-CN" w:bidi="zh-CN"/>
      </w:rPr>
    </w:lvl>
    <w:lvl w:ilvl="8">
      <w:numFmt w:val="bullet"/>
      <w:lvlText w:val="•"/>
      <w:lvlJc w:val="left"/>
      <w:pPr>
        <w:ind w:left="7709" w:hanging="420"/>
      </w:pPr>
      <w:rPr>
        <w:rFonts w:hint="default"/>
        <w:lang w:val="zh-CN" w:eastAsia="zh-CN" w:bidi="zh-CN"/>
      </w:rPr>
    </w:lvl>
  </w:abstractNum>
  <w:abstractNum w:abstractNumId="27" w15:restartNumberingAfterBreak="0">
    <w:nsid w:val="1C257C7B"/>
    <w:multiLevelType w:val="multilevel"/>
    <w:tmpl w:val="1C257C7B"/>
    <w:lvl w:ilvl="0">
      <w:start w:val="21"/>
      <w:numFmt w:val="decimal"/>
      <w:lvlText w:val="%1."/>
      <w:lvlJc w:val="left"/>
      <w:pPr>
        <w:ind w:left="894" w:hanging="320"/>
        <w:jc w:val="right"/>
      </w:pPr>
      <w:rPr>
        <w:rFonts w:hint="default"/>
        <w:b/>
        <w:bCs/>
        <w:spacing w:val="-2"/>
        <w:w w:val="98"/>
        <w:lang w:val="zh-CN" w:eastAsia="zh-CN" w:bidi="zh-CN"/>
      </w:rPr>
    </w:lvl>
    <w:lvl w:ilvl="1">
      <w:start w:val="1"/>
      <w:numFmt w:val="decimal"/>
      <w:lvlText w:val="%1.%2"/>
      <w:lvlJc w:val="left"/>
      <w:pPr>
        <w:ind w:left="212" w:hanging="473"/>
        <w:jc w:val="right"/>
      </w:pPr>
      <w:rPr>
        <w:rFonts w:ascii="宋体" w:eastAsia="宋体" w:hAnsi="宋体" w:cs="宋体" w:hint="default"/>
        <w:spacing w:val="-2"/>
        <w:w w:val="99"/>
        <w:sz w:val="21"/>
        <w:szCs w:val="21"/>
        <w:lang w:val="zh-CN" w:eastAsia="zh-CN" w:bidi="zh-CN"/>
      </w:rPr>
    </w:lvl>
    <w:lvl w:ilvl="2">
      <w:start w:val="1"/>
      <w:numFmt w:val="decimal"/>
      <w:lvlText w:val="%1.%2.%3"/>
      <w:lvlJc w:val="left"/>
      <w:pPr>
        <w:ind w:left="1316" w:hanging="684"/>
      </w:pPr>
      <w:rPr>
        <w:rFonts w:ascii="宋体" w:eastAsia="宋体" w:hAnsi="宋体" w:cs="宋体" w:hint="default"/>
        <w:spacing w:val="-2"/>
        <w:w w:val="99"/>
        <w:sz w:val="21"/>
        <w:szCs w:val="21"/>
        <w:lang w:val="zh-CN" w:eastAsia="zh-CN" w:bidi="zh-CN"/>
      </w:rPr>
    </w:lvl>
    <w:lvl w:ilvl="3">
      <w:numFmt w:val="bullet"/>
      <w:lvlText w:val="•"/>
      <w:lvlJc w:val="left"/>
      <w:pPr>
        <w:ind w:left="2395" w:hanging="684"/>
      </w:pPr>
      <w:rPr>
        <w:rFonts w:hint="default"/>
        <w:lang w:val="zh-CN" w:eastAsia="zh-CN" w:bidi="zh-CN"/>
      </w:rPr>
    </w:lvl>
    <w:lvl w:ilvl="4">
      <w:numFmt w:val="bullet"/>
      <w:lvlText w:val="•"/>
      <w:lvlJc w:val="left"/>
      <w:pPr>
        <w:ind w:left="3471" w:hanging="684"/>
      </w:pPr>
      <w:rPr>
        <w:rFonts w:hint="default"/>
        <w:lang w:val="zh-CN" w:eastAsia="zh-CN" w:bidi="zh-CN"/>
      </w:rPr>
    </w:lvl>
    <w:lvl w:ilvl="5">
      <w:numFmt w:val="bullet"/>
      <w:lvlText w:val="•"/>
      <w:lvlJc w:val="left"/>
      <w:pPr>
        <w:ind w:left="4547" w:hanging="684"/>
      </w:pPr>
      <w:rPr>
        <w:rFonts w:hint="default"/>
        <w:lang w:val="zh-CN" w:eastAsia="zh-CN" w:bidi="zh-CN"/>
      </w:rPr>
    </w:lvl>
    <w:lvl w:ilvl="6">
      <w:numFmt w:val="bullet"/>
      <w:lvlText w:val="•"/>
      <w:lvlJc w:val="left"/>
      <w:pPr>
        <w:ind w:left="5623" w:hanging="684"/>
      </w:pPr>
      <w:rPr>
        <w:rFonts w:hint="default"/>
        <w:lang w:val="zh-CN" w:eastAsia="zh-CN" w:bidi="zh-CN"/>
      </w:rPr>
    </w:lvl>
    <w:lvl w:ilvl="7">
      <w:numFmt w:val="bullet"/>
      <w:lvlText w:val="•"/>
      <w:lvlJc w:val="left"/>
      <w:pPr>
        <w:ind w:left="6698" w:hanging="684"/>
      </w:pPr>
      <w:rPr>
        <w:rFonts w:hint="default"/>
        <w:lang w:val="zh-CN" w:eastAsia="zh-CN" w:bidi="zh-CN"/>
      </w:rPr>
    </w:lvl>
    <w:lvl w:ilvl="8">
      <w:numFmt w:val="bullet"/>
      <w:lvlText w:val="•"/>
      <w:lvlJc w:val="left"/>
      <w:pPr>
        <w:ind w:left="7774" w:hanging="684"/>
      </w:pPr>
      <w:rPr>
        <w:rFonts w:hint="default"/>
        <w:lang w:val="zh-CN" w:eastAsia="zh-CN" w:bidi="zh-CN"/>
      </w:rPr>
    </w:lvl>
  </w:abstractNum>
  <w:abstractNum w:abstractNumId="28" w15:restartNumberingAfterBreak="0">
    <w:nsid w:val="23E97754"/>
    <w:multiLevelType w:val="multilevel"/>
    <w:tmpl w:val="23E97754"/>
    <w:lvl w:ilvl="0">
      <w:start w:val="1"/>
      <w:numFmt w:val="decimal"/>
      <w:lvlText w:val="（%1）"/>
      <w:lvlJc w:val="left"/>
      <w:pPr>
        <w:ind w:left="212" w:hanging="527"/>
      </w:pPr>
      <w:rPr>
        <w:rFonts w:ascii="宋体" w:eastAsia="宋体" w:hAnsi="宋体" w:cs="宋体" w:hint="default"/>
        <w:spacing w:val="-34"/>
        <w:w w:val="99"/>
        <w:sz w:val="19"/>
        <w:szCs w:val="19"/>
        <w:lang w:val="zh-CN" w:eastAsia="zh-CN" w:bidi="zh-CN"/>
      </w:rPr>
    </w:lvl>
    <w:lvl w:ilvl="1">
      <w:numFmt w:val="bullet"/>
      <w:lvlText w:val="•"/>
      <w:lvlJc w:val="left"/>
      <w:pPr>
        <w:ind w:left="1190" w:hanging="527"/>
      </w:pPr>
      <w:rPr>
        <w:rFonts w:hint="default"/>
        <w:lang w:val="zh-CN" w:eastAsia="zh-CN" w:bidi="zh-CN"/>
      </w:rPr>
    </w:lvl>
    <w:lvl w:ilvl="2">
      <w:numFmt w:val="bullet"/>
      <w:lvlText w:val="•"/>
      <w:lvlJc w:val="left"/>
      <w:pPr>
        <w:ind w:left="2161" w:hanging="527"/>
      </w:pPr>
      <w:rPr>
        <w:rFonts w:hint="default"/>
        <w:lang w:val="zh-CN" w:eastAsia="zh-CN" w:bidi="zh-CN"/>
      </w:rPr>
    </w:lvl>
    <w:lvl w:ilvl="3">
      <w:numFmt w:val="bullet"/>
      <w:lvlText w:val="•"/>
      <w:lvlJc w:val="left"/>
      <w:pPr>
        <w:ind w:left="3131" w:hanging="527"/>
      </w:pPr>
      <w:rPr>
        <w:rFonts w:hint="default"/>
        <w:lang w:val="zh-CN" w:eastAsia="zh-CN" w:bidi="zh-CN"/>
      </w:rPr>
    </w:lvl>
    <w:lvl w:ilvl="4">
      <w:numFmt w:val="bullet"/>
      <w:lvlText w:val="•"/>
      <w:lvlJc w:val="left"/>
      <w:pPr>
        <w:ind w:left="4102" w:hanging="527"/>
      </w:pPr>
      <w:rPr>
        <w:rFonts w:hint="default"/>
        <w:lang w:val="zh-CN" w:eastAsia="zh-CN" w:bidi="zh-CN"/>
      </w:rPr>
    </w:lvl>
    <w:lvl w:ilvl="5">
      <w:numFmt w:val="bullet"/>
      <w:lvlText w:val="•"/>
      <w:lvlJc w:val="left"/>
      <w:pPr>
        <w:ind w:left="5073" w:hanging="527"/>
      </w:pPr>
      <w:rPr>
        <w:rFonts w:hint="default"/>
        <w:lang w:val="zh-CN" w:eastAsia="zh-CN" w:bidi="zh-CN"/>
      </w:rPr>
    </w:lvl>
    <w:lvl w:ilvl="6">
      <w:numFmt w:val="bullet"/>
      <w:lvlText w:val="•"/>
      <w:lvlJc w:val="left"/>
      <w:pPr>
        <w:ind w:left="6043" w:hanging="527"/>
      </w:pPr>
      <w:rPr>
        <w:rFonts w:hint="default"/>
        <w:lang w:val="zh-CN" w:eastAsia="zh-CN" w:bidi="zh-CN"/>
      </w:rPr>
    </w:lvl>
    <w:lvl w:ilvl="7">
      <w:numFmt w:val="bullet"/>
      <w:lvlText w:val="•"/>
      <w:lvlJc w:val="left"/>
      <w:pPr>
        <w:ind w:left="7014" w:hanging="527"/>
      </w:pPr>
      <w:rPr>
        <w:rFonts w:hint="default"/>
        <w:lang w:val="zh-CN" w:eastAsia="zh-CN" w:bidi="zh-CN"/>
      </w:rPr>
    </w:lvl>
    <w:lvl w:ilvl="8">
      <w:numFmt w:val="bullet"/>
      <w:lvlText w:val="•"/>
      <w:lvlJc w:val="left"/>
      <w:pPr>
        <w:ind w:left="7984" w:hanging="527"/>
      </w:pPr>
      <w:rPr>
        <w:rFonts w:hint="default"/>
        <w:lang w:val="zh-CN" w:eastAsia="zh-CN" w:bidi="zh-CN"/>
      </w:rPr>
    </w:lvl>
  </w:abstractNum>
  <w:abstractNum w:abstractNumId="29" w15:restartNumberingAfterBreak="0">
    <w:nsid w:val="243FCF68"/>
    <w:multiLevelType w:val="multilevel"/>
    <w:tmpl w:val="243FCF68"/>
    <w:lvl w:ilvl="0">
      <w:start w:val="1"/>
      <w:numFmt w:val="decimal"/>
      <w:lvlText w:val="%1."/>
      <w:lvlJc w:val="left"/>
      <w:pPr>
        <w:ind w:left="844" w:hanging="212"/>
      </w:pPr>
      <w:rPr>
        <w:rFonts w:ascii="宋体" w:eastAsia="宋体" w:hAnsi="宋体" w:cs="宋体" w:hint="default"/>
        <w:spacing w:val="1"/>
        <w:w w:val="99"/>
        <w:sz w:val="19"/>
        <w:szCs w:val="19"/>
        <w:lang w:val="zh-CN" w:eastAsia="zh-CN" w:bidi="zh-CN"/>
      </w:rPr>
    </w:lvl>
    <w:lvl w:ilvl="1">
      <w:numFmt w:val="bullet"/>
      <w:lvlText w:val="•"/>
      <w:lvlJc w:val="left"/>
      <w:pPr>
        <w:ind w:left="1748" w:hanging="212"/>
      </w:pPr>
      <w:rPr>
        <w:rFonts w:hint="default"/>
        <w:lang w:val="zh-CN" w:eastAsia="zh-CN" w:bidi="zh-CN"/>
      </w:rPr>
    </w:lvl>
    <w:lvl w:ilvl="2">
      <w:numFmt w:val="bullet"/>
      <w:lvlText w:val="•"/>
      <w:lvlJc w:val="left"/>
      <w:pPr>
        <w:ind w:left="2657" w:hanging="212"/>
      </w:pPr>
      <w:rPr>
        <w:rFonts w:hint="default"/>
        <w:lang w:val="zh-CN" w:eastAsia="zh-CN" w:bidi="zh-CN"/>
      </w:rPr>
    </w:lvl>
    <w:lvl w:ilvl="3">
      <w:numFmt w:val="bullet"/>
      <w:lvlText w:val="•"/>
      <w:lvlJc w:val="left"/>
      <w:pPr>
        <w:ind w:left="3565" w:hanging="212"/>
      </w:pPr>
      <w:rPr>
        <w:rFonts w:hint="default"/>
        <w:lang w:val="zh-CN" w:eastAsia="zh-CN" w:bidi="zh-CN"/>
      </w:rPr>
    </w:lvl>
    <w:lvl w:ilvl="4">
      <w:numFmt w:val="bullet"/>
      <w:lvlText w:val="•"/>
      <w:lvlJc w:val="left"/>
      <w:pPr>
        <w:ind w:left="4474" w:hanging="212"/>
      </w:pPr>
      <w:rPr>
        <w:rFonts w:hint="default"/>
        <w:lang w:val="zh-CN" w:eastAsia="zh-CN" w:bidi="zh-CN"/>
      </w:rPr>
    </w:lvl>
    <w:lvl w:ilvl="5">
      <w:numFmt w:val="bullet"/>
      <w:lvlText w:val="•"/>
      <w:lvlJc w:val="left"/>
      <w:pPr>
        <w:ind w:left="5383" w:hanging="212"/>
      </w:pPr>
      <w:rPr>
        <w:rFonts w:hint="default"/>
        <w:lang w:val="zh-CN" w:eastAsia="zh-CN" w:bidi="zh-CN"/>
      </w:rPr>
    </w:lvl>
    <w:lvl w:ilvl="6">
      <w:numFmt w:val="bullet"/>
      <w:lvlText w:val="•"/>
      <w:lvlJc w:val="left"/>
      <w:pPr>
        <w:ind w:left="6291" w:hanging="212"/>
      </w:pPr>
      <w:rPr>
        <w:rFonts w:hint="default"/>
        <w:lang w:val="zh-CN" w:eastAsia="zh-CN" w:bidi="zh-CN"/>
      </w:rPr>
    </w:lvl>
    <w:lvl w:ilvl="7">
      <w:numFmt w:val="bullet"/>
      <w:lvlText w:val="•"/>
      <w:lvlJc w:val="left"/>
      <w:pPr>
        <w:ind w:left="7200" w:hanging="212"/>
      </w:pPr>
      <w:rPr>
        <w:rFonts w:hint="default"/>
        <w:lang w:val="zh-CN" w:eastAsia="zh-CN" w:bidi="zh-CN"/>
      </w:rPr>
    </w:lvl>
    <w:lvl w:ilvl="8">
      <w:numFmt w:val="bullet"/>
      <w:lvlText w:val="•"/>
      <w:lvlJc w:val="left"/>
      <w:pPr>
        <w:ind w:left="8108" w:hanging="212"/>
      </w:pPr>
      <w:rPr>
        <w:rFonts w:hint="default"/>
        <w:lang w:val="zh-CN" w:eastAsia="zh-CN" w:bidi="zh-CN"/>
      </w:rPr>
    </w:lvl>
  </w:abstractNum>
  <w:abstractNum w:abstractNumId="30" w15:restartNumberingAfterBreak="0">
    <w:nsid w:val="2F2D79CE"/>
    <w:multiLevelType w:val="multilevel"/>
    <w:tmpl w:val="2F2D79CE"/>
    <w:lvl w:ilvl="0">
      <w:start w:val="1"/>
      <w:numFmt w:val="decimal"/>
      <w:lvlText w:val="%1."/>
      <w:lvlJc w:val="left"/>
      <w:pPr>
        <w:ind w:left="212" w:hanging="351"/>
      </w:pPr>
      <w:rPr>
        <w:rFonts w:ascii="Times New Roman" w:eastAsia="Times New Roman" w:hAnsi="Times New Roman" w:cs="Times New Roman" w:hint="default"/>
        <w:b/>
        <w:bCs/>
        <w:spacing w:val="0"/>
        <w:w w:val="100"/>
        <w:sz w:val="28"/>
        <w:szCs w:val="28"/>
        <w:lang w:val="zh-CN" w:eastAsia="zh-CN" w:bidi="zh-CN"/>
      </w:rPr>
    </w:lvl>
    <w:lvl w:ilvl="1">
      <w:start w:val="1"/>
      <w:numFmt w:val="decimal"/>
      <w:lvlText w:val="%2."/>
      <w:lvlJc w:val="left"/>
      <w:pPr>
        <w:ind w:left="496" w:hanging="212"/>
        <w:jc w:val="right"/>
      </w:pPr>
      <w:rPr>
        <w:rFonts w:hint="default"/>
        <w:spacing w:val="1"/>
        <w:w w:val="99"/>
        <w:lang w:val="zh-CN" w:eastAsia="zh-CN" w:bidi="zh-CN"/>
      </w:rPr>
    </w:lvl>
    <w:lvl w:ilvl="2">
      <w:numFmt w:val="bullet"/>
      <w:lvlText w:val="•"/>
      <w:lvlJc w:val="left"/>
      <w:pPr>
        <w:ind w:left="1816" w:hanging="212"/>
      </w:pPr>
      <w:rPr>
        <w:rFonts w:hint="default"/>
        <w:lang w:val="zh-CN" w:eastAsia="zh-CN" w:bidi="zh-CN"/>
      </w:rPr>
    </w:lvl>
    <w:lvl w:ilvl="3">
      <w:numFmt w:val="bullet"/>
      <w:lvlText w:val="•"/>
      <w:lvlJc w:val="left"/>
      <w:pPr>
        <w:ind w:left="2792" w:hanging="212"/>
      </w:pPr>
      <w:rPr>
        <w:rFonts w:hint="default"/>
        <w:lang w:val="zh-CN" w:eastAsia="zh-CN" w:bidi="zh-CN"/>
      </w:rPr>
    </w:lvl>
    <w:lvl w:ilvl="4">
      <w:numFmt w:val="bullet"/>
      <w:lvlText w:val="•"/>
      <w:lvlJc w:val="left"/>
      <w:pPr>
        <w:ind w:left="3768" w:hanging="212"/>
      </w:pPr>
      <w:rPr>
        <w:rFonts w:hint="default"/>
        <w:lang w:val="zh-CN" w:eastAsia="zh-CN" w:bidi="zh-CN"/>
      </w:rPr>
    </w:lvl>
    <w:lvl w:ilvl="5">
      <w:numFmt w:val="bullet"/>
      <w:lvlText w:val="•"/>
      <w:lvlJc w:val="left"/>
      <w:pPr>
        <w:ind w:left="4744" w:hanging="212"/>
      </w:pPr>
      <w:rPr>
        <w:rFonts w:hint="default"/>
        <w:lang w:val="zh-CN" w:eastAsia="zh-CN" w:bidi="zh-CN"/>
      </w:rPr>
    </w:lvl>
    <w:lvl w:ilvl="6">
      <w:numFmt w:val="bullet"/>
      <w:lvlText w:val="•"/>
      <w:lvlJc w:val="left"/>
      <w:pPr>
        <w:ind w:left="5721" w:hanging="212"/>
      </w:pPr>
      <w:rPr>
        <w:rFonts w:hint="default"/>
        <w:lang w:val="zh-CN" w:eastAsia="zh-CN" w:bidi="zh-CN"/>
      </w:rPr>
    </w:lvl>
    <w:lvl w:ilvl="7">
      <w:numFmt w:val="bullet"/>
      <w:lvlText w:val="•"/>
      <w:lvlJc w:val="left"/>
      <w:pPr>
        <w:ind w:left="6697" w:hanging="212"/>
      </w:pPr>
      <w:rPr>
        <w:rFonts w:hint="default"/>
        <w:lang w:val="zh-CN" w:eastAsia="zh-CN" w:bidi="zh-CN"/>
      </w:rPr>
    </w:lvl>
    <w:lvl w:ilvl="8">
      <w:numFmt w:val="bullet"/>
      <w:lvlText w:val="•"/>
      <w:lvlJc w:val="left"/>
      <w:pPr>
        <w:ind w:left="7673" w:hanging="212"/>
      </w:pPr>
      <w:rPr>
        <w:rFonts w:hint="default"/>
        <w:lang w:val="zh-CN" w:eastAsia="zh-CN" w:bidi="zh-CN"/>
      </w:rPr>
    </w:lvl>
  </w:abstractNum>
  <w:abstractNum w:abstractNumId="31" w15:restartNumberingAfterBreak="0">
    <w:nsid w:val="30FC5B15"/>
    <w:multiLevelType w:val="multilevel"/>
    <w:tmpl w:val="30FC5B15"/>
    <w:lvl w:ilvl="0">
      <w:start w:val="3"/>
      <w:numFmt w:val="decimal"/>
      <w:lvlText w:val="%1"/>
      <w:lvlJc w:val="left"/>
      <w:pPr>
        <w:ind w:left="107" w:hanging="368"/>
      </w:pPr>
      <w:rPr>
        <w:rFonts w:hint="default"/>
        <w:lang w:val="zh-CN" w:eastAsia="zh-CN" w:bidi="zh-CN"/>
      </w:rPr>
    </w:lvl>
    <w:lvl w:ilvl="1">
      <w:start w:val="1"/>
      <w:numFmt w:val="decimal"/>
      <w:lvlText w:val="%1.%2"/>
      <w:lvlJc w:val="left"/>
      <w:pPr>
        <w:ind w:left="107" w:hanging="368"/>
      </w:pPr>
      <w:rPr>
        <w:rFonts w:ascii="宋体" w:eastAsia="宋体" w:hAnsi="宋体" w:cs="宋体" w:hint="default"/>
        <w:spacing w:val="0"/>
        <w:w w:val="99"/>
        <w:sz w:val="21"/>
        <w:szCs w:val="21"/>
        <w:lang w:val="zh-CN" w:eastAsia="zh-CN" w:bidi="zh-CN"/>
      </w:rPr>
    </w:lvl>
    <w:lvl w:ilvl="2">
      <w:numFmt w:val="bullet"/>
      <w:lvlText w:val="•"/>
      <w:lvlJc w:val="left"/>
      <w:pPr>
        <w:ind w:left="1369" w:hanging="368"/>
      </w:pPr>
      <w:rPr>
        <w:rFonts w:hint="default"/>
        <w:lang w:val="zh-CN" w:eastAsia="zh-CN" w:bidi="zh-CN"/>
      </w:rPr>
    </w:lvl>
    <w:lvl w:ilvl="3">
      <w:numFmt w:val="bullet"/>
      <w:lvlText w:val="•"/>
      <w:lvlJc w:val="left"/>
      <w:pPr>
        <w:ind w:left="2003" w:hanging="368"/>
      </w:pPr>
      <w:rPr>
        <w:rFonts w:hint="default"/>
        <w:lang w:val="zh-CN" w:eastAsia="zh-CN" w:bidi="zh-CN"/>
      </w:rPr>
    </w:lvl>
    <w:lvl w:ilvl="4">
      <w:numFmt w:val="bullet"/>
      <w:lvlText w:val="•"/>
      <w:lvlJc w:val="left"/>
      <w:pPr>
        <w:ind w:left="2638" w:hanging="368"/>
      </w:pPr>
      <w:rPr>
        <w:rFonts w:hint="default"/>
        <w:lang w:val="zh-CN" w:eastAsia="zh-CN" w:bidi="zh-CN"/>
      </w:rPr>
    </w:lvl>
    <w:lvl w:ilvl="5">
      <w:numFmt w:val="bullet"/>
      <w:lvlText w:val="•"/>
      <w:lvlJc w:val="left"/>
      <w:pPr>
        <w:ind w:left="3273" w:hanging="368"/>
      </w:pPr>
      <w:rPr>
        <w:rFonts w:hint="default"/>
        <w:lang w:val="zh-CN" w:eastAsia="zh-CN" w:bidi="zh-CN"/>
      </w:rPr>
    </w:lvl>
    <w:lvl w:ilvl="6">
      <w:numFmt w:val="bullet"/>
      <w:lvlText w:val="•"/>
      <w:lvlJc w:val="left"/>
      <w:pPr>
        <w:ind w:left="3907" w:hanging="368"/>
      </w:pPr>
      <w:rPr>
        <w:rFonts w:hint="default"/>
        <w:lang w:val="zh-CN" w:eastAsia="zh-CN" w:bidi="zh-CN"/>
      </w:rPr>
    </w:lvl>
    <w:lvl w:ilvl="7">
      <w:numFmt w:val="bullet"/>
      <w:lvlText w:val="•"/>
      <w:lvlJc w:val="left"/>
      <w:pPr>
        <w:ind w:left="4542" w:hanging="368"/>
      </w:pPr>
      <w:rPr>
        <w:rFonts w:hint="default"/>
        <w:lang w:val="zh-CN" w:eastAsia="zh-CN" w:bidi="zh-CN"/>
      </w:rPr>
    </w:lvl>
    <w:lvl w:ilvl="8">
      <w:numFmt w:val="bullet"/>
      <w:lvlText w:val="•"/>
      <w:lvlJc w:val="left"/>
      <w:pPr>
        <w:ind w:left="5176" w:hanging="368"/>
      </w:pPr>
      <w:rPr>
        <w:rFonts w:hint="default"/>
        <w:lang w:val="zh-CN" w:eastAsia="zh-CN" w:bidi="zh-CN"/>
      </w:rPr>
    </w:lvl>
  </w:abstractNum>
  <w:abstractNum w:abstractNumId="32" w15:restartNumberingAfterBreak="0">
    <w:nsid w:val="322D85CA"/>
    <w:multiLevelType w:val="multilevel"/>
    <w:tmpl w:val="322D85CA"/>
    <w:lvl w:ilvl="0">
      <w:start w:val="1"/>
      <w:numFmt w:val="decimal"/>
      <w:lvlText w:val="（%1）"/>
      <w:lvlJc w:val="left"/>
      <w:pPr>
        <w:ind w:left="1235" w:hanging="527"/>
      </w:pPr>
      <w:rPr>
        <w:rFonts w:ascii="宋体" w:eastAsia="宋体" w:hAnsi="宋体" w:cs="宋体" w:hint="default"/>
        <w:spacing w:val="-1"/>
        <w:w w:val="99"/>
        <w:sz w:val="19"/>
        <w:szCs w:val="19"/>
        <w:lang w:val="zh-CN" w:eastAsia="zh-CN" w:bidi="zh-CN"/>
      </w:rPr>
    </w:lvl>
    <w:lvl w:ilvl="1">
      <w:numFmt w:val="bullet"/>
      <w:lvlText w:val="•"/>
      <w:lvlJc w:val="left"/>
      <w:pPr>
        <w:ind w:left="2112" w:hanging="527"/>
      </w:pPr>
      <w:rPr>
        <w:rFonts w:hint="default"/>
        <w:lang w:val="zh-CN" w:eastAsia="zh-CN" w:bidi="zh-CN"/>
      </w:rPr>
    </w:lvl>
    <w:lvl w:ilvl="2">
      <w:numFmt w:val="bullet"/>
      <w:lvlText w:val="•"/>
      <w:lvlJc w:val="left"/>
      <w:pPr>
        <w:ind w:left="2989" w:hanging="527"/>
      </w:pPr>
      <w:rPr>
        <w:rFonts w:hint="default"/>
        <w:lang w:val="zh-CN" w:eastAsia="zh-CN" w:bidi="zh-CN"/>
      </w:rPr>
    </w:lvl>
    <w:lvl w:ilvl="3">
      <w:numFmt w:val="bullet"/>
      <w:lvlText w:val="•"/>
      <w:lvlJc w:val="left"/>
      <w:pPr>
        <w:ind w:left="3865" w:hanging="527"/>
      </w:pPr>
      <w:rPr>
        <w:rFonts w:hint="default"/>
        <w:lang w:val="zh-CN" w:eastAsia="zh-CN" w:bidi="zh-CN"/>
      </w:rPr>
    </w:lvl>
    <w:lvl w:ilvl="4">
      <w:numFmt w:val="bullet"/>
      <w:lvlText w:val="•"/>
      <w:lvlJc w:val="left"/>
      <w:pPr>
        <w:ind w:left="4742" w:hanging="527"/>
      </w:pPr>
      <w:rPr>
        <w:rFonts w:hint="default"/>
        <w:lang w:val="zh-CN" w:eastAsia="zh-CN" w:bidi="zh-CN"/>
      </w:rPr>
    </w:lvl>
    <w:lvl w:ilvl="5">
      <w:numFmt w:val="bullet"/>
      <w:lvlText w:val="•"/>
      <w:lvlJc w:val="left"/>
      <w:pPr>
        <w:ind w:left="5619" w:hanging="527"/>
      </w:pPr>
      <w:rPr>
        <w:rFonts w:hint="default"/>
        <w:lang w:val="zh-CN" w:eastAsia="zh-CN" w:bidi="zh-CN"/>
      </w:rPr>
    </w:lvl>
    <w:lvl w:ilvl="6">
      <w:numFmt w:val="bullet"/>
      <w:lvlText w:val="•"/>
      <w:lvlJc w:val="left"/>
      <w:pPr>
        <w:ind w:left="6495" w:hanging="527"/>
      </w:pPr>
      <w:rPr>
        <w:rFonts w:hint="default"/>
        <w:lang w:val="zh-CN" w:eastAsia="zh-CN" w:bidi="zh-CN"/>
      </w:rPr>
    </w:lvl>
    <w:lvl w:ilvl="7">
      <w:numFmt w:val="bullet"/>
      <w:lvlText w:val="•"/>
      <w:lvlJc w:val="left"/>
      <w:pPr>
        <w:ind w:left="7372" w:hanging="527"/>
      </w:pPr>
      <w:rPr>
        <w:rFonts w:hint="default"/>
        <w:lang w:val="zh-CN" w:eastAsia="zh-CN" w:bidi="zh-CN"/>
      </w:rPr>
    </w:lvl>
    <w:lvl w:ilvl="8">
      <w:numFmt w:val="bullet"/>
      <w:lvlText w:val="•"/>
      <w:lvlJc w:val="left"/>
      <w:pPr>
        <w:ind w:left="8248" w:hanging="527"/>
      </w:pPr>
      <w:rPr>
        <w:rFonts w:hint="default"/>
        <w:lang w:val="zh-CN" w:eastAsia="zh-CN" w:bidi="zh-CN"/>
      </w:rPr>
    </w:lvl>
  </w:abstractNum>
  <w:abstractNum w:abstractNumId="33" w15:restartNumberingAfterBreak="0">
    <w:nsid w:val="32A7AF2D"/>
    <w:multiLevelType w:val="multilevel"/>
    <w:tmpl w:val="32A7AF2D"/>
    <w:lvl w:ilvl="0">
      <w:start w:val="20"/>
      <w:numFmt w:val="decimal"/>
      <w:lvlText w:val="%1"/>
      <w:lvlJc w:val="left"/>
      <w:pPr>
        <w:ind w:left="1098" w:hanging="526"/>
      </w:pPr>
      <w:rPr>
        <w:rFonts w:hint="default"/>
        <w:lang w:val="zh-CN" w:eastAsia="zh-CN" w:bidi="zh-CN"/>
      </w:rPr>
    </w:lvl>
    <w:lvl w:ilvl="1">
      <w:start w:val="1"/>
      <w:numFmt w:val="decimal"/>
      <w:lvlText w:val="%1.%2"/>
      <w:lvlJc w:val="left"/>
      <w:pPr>
        <w:ind w:left="1098" w:hanging="526"/>
      </w:pPr>
      <w:rPr>
        <w:rFonts w:ascii="宋体" w:eastAsia="宋体" w:hAnsi="宋体" w:cs="宋体" w:hint="default"/>
        <w:spacing w:val="0"/>
        <w:w w:val="99"/>
        <w:sz w:val="21"/>
        <w:szCs w:val="21"/>
        <w:lang w:val="zh-CN" w:eastAsia="zh-CN" w:bidi="zh-CN"/>
      </w:rPr>
    </w:lvl>
    <w:lvl w:ilvl="2">
      <w:numFmt w:val="bullet"/>
      <w:lvlText w:val="•"/>
      <w:lvlJc w:val="left"/>
      <w:pPr>
        <w:ind w:left="2865" w:hanging="526"/>
      </w:pPr>
      <w:rPr>
        <w:rFonts w:hint="default"/>
        <w:lang w:val="zh-CN" w:eastAsia="zh-CN" w:bidi="zh-CN"/>
      </w:rPr>
    </w:lvl>
    <w:lvl w:ilvl="3">
      <w:numFmt w:val="bullet"/>
      <w:lvlText w:val="•"/>
      <w:lvlJc w:val="left"/>
      <w:pPr>
        <w:ind w:left="3747" w:hanging="526"/>
      </w:pPr>
      <w:rPr>
        <w:rFonts w:hint="default"/>
        <w:lang w:val="zh-CN" w:eastAsia="zh-CN" w:bidi="zh-CN"/>
      </w:rPr>
    </w:lvl>
    <w:lvl w:ilvl="4">
      <w:numFmt w:val="bullet"/>
      <w:lvlText w:val="•"/>
      <w:lvlJc w:val="left"/>
      <w:pPr>
        <w:ind w:left="4630" w:hanging="526"/>
      </w:pPr>
      <w:rPr>
        <w:rFonts w:hint="default"/>
        <w:lang w:val="zh-CN" w:eastAsia="zh-CN" w:bidi="zh-CN"/>
      </w:rPr>
    </w:lvl>
    <w:lvl w:ilvl="5">
      <w:numFmt w:val="bullet"/>
      <w:lvlText w:val="•"/>
      <w:lvlJc w:val="left"/>
      <w:pPr>
        <w:ind w:left="5513" w:hanging="526"/>
      </w:pPr>
      <w:rPr>
        <w:rFonts w:hint="default"/>
        <w:lang w:val="zh-CN" w:eastAsia="zh-CN" w:bidi="zh-CN"/>
      </w:rPr>
    </w:lvl>
    <w:lvl w:ilvl="6">
      <w:numFmt w:val="bullet"/>
      <w:lvlText w:val="•"/>
      <w:lvlJc w:val="left"/>
      <w:pPr>
        <w:ind w:left="6395" w:hanging="526"/>
      </w:pPr>
      <w:rPr>
        <w:rFonts w:hint="default"/>
        <w:lang w:val="zh-CN" w:eastAsia="zh-CN" w:bidi="zh-CN"/>
      </w:rPr>
    </w:lvl>
    <w:lvl w:ilvl="7">
      <w:numFmt w:val="bullet"/>
      <w:lvlText w:val="•"/>
      <w:lvlJc w:val="left"/>
      <w:pPr>
        <w:ind w:left="7278" w:hanging="526"/>
      </w:pPr>
      <w:rPr>
        <w:rFonts w:hint="default"/>
        <w:lang w:val="zh-CN" w:eastAsia="zh-CN" w:bidi="zh-CN"/>
      </w:rPr>
    </w:lvl>
    <w:lvl w:ilvl="8">
      <w:numFmt w:val="bullet"/>
      <w:lvlText w:val="•"/>
      <w:lvlJc w:val="left"/>
      <w:pPr>
        <w:ind w:left="8160" w:hanging="526"/>
      </w:pPr>
      <w:rPr>
        <w:rFonts w:hint="default"/>
        <w:lang w:val="zh-CN" w:eastAsia="zh-CN" w:bidi="zh-CN"/>
      </w:rPr>
    </w:lvl>
  </w:abstractNum>
  <w:abstractNum w:abstractNumId="34" w15:restartNumberingAfterBreak="0">
    <w:nsid w:val="35E83B33"/>
    <w:multiLevelType w:val="multilevel"/>
    <w:tmpl w:val="35E83B33"/>
    <w:lvl w:ilvl="0">
      <w:start w:val="1"/>
      <w:numFmt w:val="decimal"/>
      <w:lvlText w:val="（%1）"/>
      <w:lvlJc w:val="left"/>
      <w:pPr>
        <w:ind w:left="1151" w:hanging="526"/>
      </w:pPr>
      <w:rPr>
        <w:rFonts w:ascii="宋体" w:eastAsia="宋体" w:hAnsi="宋体" w:cs="宋体" w:hint="default"/>
        <w:spacing w:val="-2"/>
        <w:w w:val="99"/>
        <w:sz w:val="19"/>
        <w:szCs w:val="19"/>
        <w:lang w:val="zh-CN" w:eastAsia="zh-CN" w:bidi="zh-CN"/>
      </w:rPr>
    </w:lvl>
    <w:lvl w:ilvl="1">
      <w:numFmt w:val="bullet"/>
      <w:lvlText w:val="•"/>
      <w:lvlJc w:val="left"/>
      <w:pPr>
        <w:ind w:left="2036" w:hanging="526"/>
      </w:pPr>
      <w:rPr>
        <w:rFonts w:hint="default"/>
        <w:lang w:val="zh-CN" w:eastAsia="zh-CN" w:bidi="zh-CN"/>
      </w:rPr>
    </w:lvl>
    <w:lvl w:ilvl="2">
      <w:numFmt w:val="bullet"/>
      <w:lvlText w:val="•"/>
      <w:lvlJc w:val="left"/>
      <w:pPr>
        <w:ind w:left="2913" w:hanging="526"/>
      </w:pPr>
      <w:rPr>
        <w:rFonts w:hint="default"/>
        <w:lang w:val="zh-CN" w:eastAsia="zh-CN" w:bidi="zh-CN"/>
      </w:rPr>
    </w:lvl>
    <w:lvl w:ilvl="3">
      <w:numFmt w:val="bullet"/>
      <w:lvlText w:val="•"/>
      <w:lvlJc w:val="left"/>
      <w:pPr>
        <w:ind w:left="3789" w:hanging="526"/>
      </w:pPr>
      <w:rPr>
        <w:rFonts w:hint="default"/>
        <w:lang w:val="zh-CN" w:eastAsia="zh-CN" w:bidi="zh-CN"/>
      </w:rPr>
    </w:lvl>
    <w:lvl w:ilvl="4">
      <w:numFmt w:val="bullet"/>
      <w:lvlText w:val="•"/>
      <w:lvlJc w:val="left"/>
      <w:pPr>
        <w:ind w:left="4666" w:hanging="526"/>
      </w:pPr>
      <w:rPr>
        <w:rFonts w:hint="default"/>
        <w:lang w:val="zh-CN" w:eastAsia="zh-CN" w:bidi="zh-CN"/>
      </w:rPr>
    </w:lvl>
    <w:lvl w:ilvl="5">
      <w:numFmt w:val="bullet"/>
      <w:lvlText w:val="•"/>
      <w:lvlJc w:val="left"/>
      <w:pPr>
        <w:ind w:left="5543" w:hanging="526"/>
      </w:pPr>
      <w:rPr>
        <w:rFonts w:hint="default"/>
        <w:lang w:val="zh-CN" w:eastAsia="zh-CN" w:bidi="zh-CN"/>
      </w:rPr>
    </w:lvl>
    <w:lvl w:ilvl="6">
      <w:numFmt w:val="bullet"/>
      <w:lvlText w:val="•"/>
      <w:lvlJc w:val="left"/>
      <w:pPr>
        <w:ind w:left="6419" w:hanging="526"/>
      </w:pPr>
      <w:rPr>
        <w:rFonts w:hint="default"/>
        <w:lang w:val="zh-CN" w:eastAsia="zh-CN" w:bidi="zh-CN"/>
      </w:rPr>
    </w:lvl>
    <w:lvl w:ilvl="7">
      <w:numFmt w:val="bullet"/>
      <w:lvlText w:val="•"/>
      <w:lvlJc w:val="left"/>
      <w:pPr>
        <w:ind w:left="7296" w:hanging="526"/>
      </w:pPr>
      <w:rPr>
        <w:rFonts w:hint="default"/>
        <w:lang w:val="zh-CN" w:eastAsia="zh-CN" w:bidi="zh-CN"/>
      </w:rPr>
    </w:lvl>
    <w:lvl w:ilvl="8">
      <w:numFmt w:val="bullet"/>
      <w:lvlText w:val="•"/>
      <w:lvlJc w:val="left"/>
      <w:pPr>
        <w:ind w:left="8172" w:hanging="526"/>
      </w:pPr>
      <w:rPr>
        <w:rFonts w:hint="default"/>
        <w:lang w:val="zh-CN" w:eastAsia="zh-CN" w:bidi="zh-CN"/>
      </w:rPr>
    </w:lvl>
  </w:abstractNum>
  <w:abstractNum w:abstractNumId="35" w15:restartNumberingAfterBreak="0">
    <w:nsid w:val="3B8127DF"/>
    <w:multiLevelType w:val="multilevel"/>
    <w:tmpl w:val="3B8127DF"/>
    <w:lvl w:ilvl="0">
      <w:start w:val="1"/>
      <w:numFmt w:val="decimal"/>
      <w:lvlText w:val="%1."/>
      <w:lvlJc w:val="left"/>
      <w:pPr>
        <w:ind w:left="212" w:hanging="212"/>
      </w:pPr>
      <w:rPr>
        <w:rFonts w:ascii="宋体" w:eastAsia="宋体" w:hAnsi="宋体" w:cs="宋体" w:hint="default"/>
        <w:spacing w:val="1"/>
        <w:w w:val="99"/>
        <w:sz w:val="19"/>
        <w:szCs w:val="19"/>
        <w:lang w:val="zh-CN" w:eastAsia="zh-CN" w:bidi="zh-CN"/>
      </w:rPr>
    </w:lvl>
    <w:lvl w:ilvl="1">
      <w:numFmt w:val="bullet"/>
      <w:lvlText w:val="•"/>
      <w:lvlJc w:val="left"/>
      <w:pPr>
        <w:ind w:left="1190" w:hanging="212"/>
      </w:pPr>
      <w:rPr>
        <w:rFonts w:hint="default"/>
        <w:lang w:val="zh-CN" w:eastAsia="zh-CN" w:bidi="zh-CN"/>
      </w:rPr>
    </w:lvl>
    <w:lvl w:ilvl="2">
      <w:numFmt w:val="bullet"/>
      <w:lvlText w:val="•"/>
      <w:lvlJc w:val="left"/>
      <w:pPr>
        <w:ind w:left="2161" w:hanging="212"/>
      </w:pPr>
      <w:rPr>
        <w:rFonts w:hint="default"/>
        <w:lang w:val="zh-CN" w:eastAsia="zh-CN" w:bidi="zh-CN"/>
      </w:rPr>
    </w:lvl>
    <w:lvl w:ilvl="3">
      <w:numFmt w:val="bullet"/>
      <w:lvlText w:val="•"/>
      <w:lvlJc w:val="left"/>
      <w:pPr>
        <w:ind w:left="3131" w:hanging="212"/>
      </w:pPr>
      <w:rPr>
        <w:rFonts w:hint="default"/>
        <w:lang w:val="zh-CN" w:eastAsia="zh-CN" w:bidi="zh-CN"/>
      </w:rPr>
    </w:lvl>
    <w:lvl w:ilvl="4">
      <w:numFmt w:val="bullet"/>
      <w:lvlText w:val="•"/>
      <w:lvlJc w:val="left"/>
      <w:pPr>
        <w:ind w:left="4102" w:hanging="212"/>
      </w:pPr>
      <w:rPr>
        <w:rFonts w:hint="default"/>
        <w:lang w:val="zh-CN" w:eastAsia="zh-CN" w:bidi="zh-CN"/>
      </w:rPr>
    </w:lvl>
    <w:lvl w:ilvl="5">
      <w:numFmt w:val="bullet"/>
      <w:lvlText w:val="•"/>
      <w:lvlJc w:val="left"/>
      <w:pPr>
        <w:ind w:left="5073" w:hanging="212"/>
      </w:pPr>
      <w:rPr>
        <w:rFonts w:hint="default"/>
        <w:lang w:val="zh-CN" w:eastAsia="zh-CN" w:bidi="zh-CN"/>
      </w:rPr>
    </w:lvl>
    <w:lvl w:ilvl="6">
      <w:numFmt w:val="bullet"/>
      <w:lvlText w:val="•"/>
      <w:lvlJc w:val="left"/>
      <w:pPr>
        <w:ind w:left="6043" w:hanging="212"/>
      </w:pPr>
      <w:rPr>
        <w:rFonts w:hint="default"/>
        <w:lang w:val="zh-CN" w:eastAsia="zh-CN" w:bidi="zh-CN"/>
      </w:rPr>
    </w:lvl>
    <w:lvl w:ilvl="7">
      <w:numFmt w:val="bullet"/>
      <w:lvlText w:val="•"/>
      <w:lvlJc w:val="left"/>
      <w:pPr>
        <w:ind w:left="7014" w:hanging="212"/>
      </w:pPr>
      <w:rPr>
        <w:rFonts w:hint="default"/>
        <w:lang w:val="zh-CN" w:eastAsia="zh-CN" w:bidi="zh-CN"/>
      </w:rPr>
    </w:lvl>
    <w:lvl w:ilvl="8">
      <w:numFmt w:val="bullet"/>
      <w:lvlText w:val="•"/>
      <w:lvlJc w:val="left"/>
      <w:pPr>
        <w:ind w:left="7984" w:hanging="212"/>
      </w:pPr>
      <w:rPr>
        <w:rFonts w:hint="default"/>
        <w:lang w:val="zh-CN" w:eastAsia="zh-CN" w:bidi="zh-CN"/>
      </w:rPr>
    </w:lvl>
  </w:abstractNum>
  <w:abstractNum w:abstractNumId="36" w15:restartNumberingAfterBreak="0">
    <w:nsid w:val="3C7339B6"/>
    <w:multiLevelType w:val="multilevel"/>
    <w:tmpl w:val="3C7339B6"/>
    <w:lvl w:ilvl="0">
      <w:start w:val="1"/>
      <w:numFmt w:val="japaneseCounting"/>
      <w:lvlText w:val="第%1条"/>
      <w:lvlJc w:val="left"/>
      <w:pPr>
        <w:tabs>
          <w:tab w:val="num" w:pos="1253"/>
        </w:tabs>
        <w:ind w:left="1253" w:hanging="840"/>
      </w:pPr>
      <w:rPr>
        <w:rFonts w:hint="default"/>
      </w:r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37" w15:restartNumberingAfterBreak="0">
    <w:nsid w:val="4C3D7A74"/>
    <w:multiLevelType w:val="multilevel"/>
    <w:tmpl w:val="4C3D7A74"/>
    <w:lvl w:ilvl="0">
      <w:start w:val="11"/>
      <w:numFmt w:val="decimal"/>
      <w:lvlText w:val="%1."/>
      <w:lvlJc w:val="left"/>
      <w:pPr>
        <w:ind w:left="966" w:hanging="317"/>
      </w:pPr>
      <w:rPr>
        <w:rFonts w:ascii="宋体" w:eastAsia="宋体" w:hAnsi="宋体" w:cs="宋体" w:hint="default"/>
        <w:b/>
        <w:bCs/>
        <w:spacing w:val="1"/>
        <w:w w:val="98"/>
        <w:sz w:val="19"/>
        <w:szCs w:val="19"/>
        <w:lang w:val="zh-CN" w:eastAsia="zh-CN" w:bidi="zh-CN"/>
      </w:rPr>
    </w:lvl>
    <w:lvl w:ilvl="1">
      <w:start w:val="1"/>
      <w:numFmt w:val="decimal"/>
      <w:lvlText w:val="%1.%2"/>
      <w:lvlJc w:val="left"/>
      <w:pPr>
        <w:ind w:left="1175" w:hanging="526"/>
      </w:pPr>
      <w:rPr>
        <w:rFonts w:hint="default"/>
        <w:spacing w:val="-2"/>
        <w:w w:val="99"/>
        <w:lang w:val="zh-CN" w:eastAsia="zh-CN" w:bidi="zh-CN"/>
      </w:rPr>
    </w:lvl>
    <w:lvl w:ilvl="2">
      <w:start w:val="1"/>
      <w:numFmt w:val="decimal"/>
      <w:lvlText w:val="%1.%2.%3"/>
      <w:lvlJc w:val="left"/>
      <w:pPr>
        <w:ind w:left="212" w:hanging="526"/>
      </w:pPr>
      <w:rPr>
        <w:rFonts w:hint="default"/>
        <w:spacing w:val="-2"/>
        <w:w w:val="99"/>
        <w:lang w:val="zh-CN" w:eastAsia="zh-CN" w:bidi="zh-CN"/>
      </w:rPr>
    </w:lvl>
    <w:lvl w:ilvl="3">
      <w:numFmt w:val="bullet"/>
      <w:lvlText w:val="•"/>
      <w:lvlJc w:val="left"/>
      <w:pPr>
        <w:ind w:left="1160" w:hanging="526"/>
      </w:pPr>
      <w:rPr>
        <w:rFonts w:hint="default"/>
        <w:lang w:val="zh-CN" w:eastAsia="zh-CN" w:bidi="zh-CN"/>
      </w:rPr>
    </w:lvl>
    <w:lvl w:ilvl="4">
      <w:numFmt w:val="bullet"/>
      <w:lvlText w:val="•"/>
      <w:lvlJc w:val="left"/>
      <w:pPr>
        <w:ind w:left="1180" w:hanging="526"/>
      </w:pPr>
      <w:rPr>
        <w:rFonts w:hint="default"/>
        <w:lang w:val="zh-CN" w:eastAsia="zh-CN" w:bidi="zh-CN"/>
      </w:rPr>
    </w:lvl>
    <w:lvl w:ilvl="5">
      <w:numFmt w:val="bullet"/>
      <w:lvlText w:val="•"/>
      <w:lvlJc w:val="left"/>
      <w:pPr>
        <w:ind w:left="1320" w:hanging="526"/>
      </w:pPr>
      <w:rPr>
        <w:rFonts w:hint="default"/>
        <w:lang w:val="zh-CN" w:eastAsia="zh-CN" w:bidi="zh-CN"/>
      </w:rPr>
    </w:lvl>
    <w:lvl w:ilvl="6">
      <w:numFmt w:val="bullet"/>
      <w:lvlText w:val="•"/>
      <w:lvlJc w:val="left"/>
      <w:pPr>
        <w:ind w:left="3041" w:hanging="526"/>
      </w:pPr>
      <w:rPr>
        <w:rFonts w:hint="default"/>
        <w:lang w:val="zh-CN" w:eastAsia="zh-CN" w:bidi="zh-CN"/>
      </w:rPr>
    </w:lvl>
    <w:lvl w:ilvl="7">
      <w:numFmt w:val="bullet"/>
      <w:lvlText w:val="•"/>
      <w:lvlJc w:val="left"/>
      <w:pPr>
        <w:ind w:left="4762" w:hanging="526"/>
      </w:pPr>
      <w:rPr>
        <w:rFonts w:hint="default"/>
        <w:lang w:val="zh-CN" w:eastAsia="zh-CN" w:bidi="zh-CN"/>
      </w:rPr>
    </w:lvl>
    <w:lvl w:ilvl="8">
      <w:numFmt w:val="bullet"/>
      <w:lvlText w:val="•"/>
      <w:lvlJc w:val="left"/>
      <w:pPr>
        <w:ind w:left="6483" w:hanging="526"/>
      </w:pPr>
      <w:rPr>
        <w:rFonts w:hint="default"/>
        <w:lang w:val="zh-CN" w:eastAsia="zh-CN" w:bidi="zh-CN"/>
      </w:rPr>
    </w:lvl>
  </w:abstractNum>
  <w:abstractNum w:abstractNumId="38" w15:restartNumberingAfterBreak="0">
    <w:nsid w:val="4D94DA66"/>
    <w:multiLevelType w:val="multilevel"/>
    <w:tmpl w:val="4D94DA66"/>
    <w:lvl w:ilvl="0">
      <w:start w:val="1"/>
      <w:numFmt w:val="decimal"/>
      <w:lvlText w:val="%1."/>
      <w:lvlJc w:val="left"/>
      <w:pPr>
        <w:ind w:left="949" w:hanging="317"/>
      </w:pPr>
      <w:rPr>
        <w:rFonts w:ascii="宋体" w:eastAsia="宋体" w:hAnsi="宋体" w:cs="宋体" w:hint="default"/>
        <w:spacing w:val="0"/>
        <w:w w:val="99"/>
        <w:sz w:val="21"/>
        <w:szCs w:val="21"/>
        <w:lang w:val="zh-CN" w:eastAsia="zh-CN" w:bidi="zh-CN"/>
      </w:rPr>
    </w:lvl>
    <w:lvl w:ilvl="1">
      <w:numFmt w:val="bullet"/>
      <w:lvlText w:val="•"/>
      <w:lvlJc w:val="left"/>
      <w:pPr>
        <w:ind w:left="1838" w:hanging="317"/>
      </w:pPr>
      <w:rPr>
        <w:rFonts w:hint="default"/>
        <w:lang w:val="zh-CN" w:eastAsia="zh-CN" w:bidi="zh-CN"/>
      </w:rPr>
    </w:lvl>
    <w:lvl w:ilvl="2">
      <w:numFmt w:val="bullet"/>
      <w:lvlText w:val="•"/>
      <w:lvlJc w:val="left"/>
      <w:pPr>
        <w:ind w:left="2737" w:hanging="317"/>
      </w:pPr>
      <w:rPr>
        <w:rFonts w:hint="default"/>
        <w:lang w:val="zh-CN" w:eastAsia="zh-CN" w:bidi="zh-CN"/>
      </w:rPr>
    </w:lvl>
    <w:lvl w:ilvl="3">
      <w:numFmt w:val="bullet"/>
      <w:lvlText w:val="•"/>
      <w:lvlJc w:val="left"/>
      <w:pPr>
        <w:ind w:left="3635" w:hanging="317"/>
      </w:pPr>
      <w:rPr>
        <w:rFonts w:hint="default"/>
        <w:lang w:val="zh-CN" w:eastAsia="zh-CN" w:bidi="zh-CN"/>
      </w:rPr>
    </w:lvl>
    <w:lvl w:ilvl="4">
      <w:numFmt w:val="bullet"/>
      <w:lvlText w:val="•"/>
      <w:lvlJc w:val="left"/>
      <w:pPr>
        <w:ind w:left="4534" w:hanging="317"/>
      </w:pPr>
      <w:rPr>
        <w:rFonts w:hint="default"/>
        <w:lang w:val="zh-CN" w:eastAsia="zh-CN" w:bidi="zh-CN"/>
      </w:rPr>
    </w:lvl>
    <w:lvl w:ilvl="5">
      <w:numFmt w:val="bullet"/>
      <w:lvlText w:val="•"/>
      <w:lvlJc w:val="left"/>
      <w:pPr>
        <w:ind w:left="5433" w:hanging="317"/>
      </w:pPr>
      <w:rPr>
        <w:rFonts w:hint="default"/>
        <w:lang w:val="zh-CN" w:eastAsia="zh-CN" w:bidi="zh-CN"/>
      </w:rPr>
    </w:lvl>
    <w:lvl w:ilvl="6">
      <w:numFmt w:val="bullet"/>
      <w:lvlText w:val="•"/>
      <w:lvlJc w:val="left"/>
      <w:pPr>
        <w:ind w:left="6331" w:hanging="317"/>
      </w:pPr>
      <w:rPr>
        <w:rFonts w:hint="default"/>
        <w:lang w:val="zh-CN" w:eastAsia="zh-CN" w:bidi="zh-CN"/>
      </w:rPr>
    </w:lvl>
    <w:lvl w:ilvl="7">
      <w:numFmt w:val="bullet"/>
      <w:lvlText w:val="•"/>
      <w:lvlJc w:val="left"/>
      <w:pPr>
        <w:ind w:left="7230" w:hanging="317"/>
      </w:pPr>
      <w:rPr>
        <w:rFonts w:hint="default"/>
        <w:lang w:val="zh-CN" w:eastAsia="zh-CN" w:bidi="zh-CN"/>
      </w:rPr>
    </w:lvl>
    <w:lvl w:ilvl="8">
      <w:numFmt w:val="bullet"/>
      <w:lvlText w:val="•"/>
      <w:lvlJc w:val="left"/>
      <w:pPr>
        <w:ind w:left="8128" w:hanging="317"/>
      </w:pPr>
      <w:rPr>
        <w:rFonts w:hint="default"/>
        <w:lang w:val="zh-CN" w:eastAsia="zh-CN" w:bidi="zh-CN"/>
      </w:rPr>
    </w:lvl>
  </w:abstractNum>
  <w:abstractNum w:abstractNumId="39" w15:restartNumberingAfterBreak="0">
    <w:nsid w:val="59EEFD2A"/>
    <w:multiLevelType w:val="multilevel"/>
    <w:tmpl w:val="59EEFD2A"/>
    <w:lvl w:ilvl="0">
      <w:start w:val="1"/>
      <w:numFmt w:val="decimal"/>
      <w:lvlText w:val="%1."/>
      <w:lvlJc w:val="left"/>
      <w:pPr>
        <w:ind w:left="429" w:hanging="312"/>
      </w:pPr>
      <w:rPr>
        <w:rFonts w:ascii="宋体" w:eastAsia="宋体" w:hAnsi="宋体" w:cs="宋体" w:hint="default"/>
        <w:b/>
        <w:bCs/>
        <w:spacing w:val="0"/>
        <w:w w:val="99"/>
        <w:sz w:val="24"/>
        <w:szCs w:val="24"/>
        <w:lang w:val="zh-CN" w:eastAsia="zh-CN" w:bidi="zh-CN"/>
      </w:rPr>
    </w:lvl>
    <w:lvl w:ilvl="1">
      <w:numFmt w:val="bullet"/>
      <w:lvlText w:val="•"/>
      <w:lvlJc w:val="left"/>
      <w:pPr>
        <w:ind w:left="1328" w:hanging="312"/>
      </w:pPr>
      <w:rPr>
        <w:rFonts w:hint="default"/>
        <w:lang w:val="zh-CN" w:eastAsia="zh-CN" w:bidi="zh-CN"/>
      </w:rPr>
    </w:lvl>
    <w:lvl w:ilvl="2">
      <w:numFmt w:val="bullet"/>
      <w:lvlText w:val="•"/>
      <w:lvlJc w:val="left"/>
      <w:pPr>
        <w:ind w:left="2237" w:hanging="312"/>
      </w:pPr>
      <w:rPr>
        <w:rFonts w:hint="default"/>
        <w:lang w:val="zh-CN" w:eastAsia="zh-CN" w:bidi="zh-CN"/>
      </w:rPr>
    </w:lvl>
    <w:lvl w:ilvl="3">
      <w:numFmt w:val="bullet"/>
      <w:lvlText w:val="•"/>
      <w:lvlJc w:val="left"/>
      <w:pPr>
        <w:ind w:left="3145" w:hanging="312"/>
      </w:pPr>
      <w:rPr>
        <w:rFonts w:hint="default"/>
        <w:lang w:val="zh-CN" w:eastAsia="zh-CN" w:bidi="zh-CN"/>
      </w:rPr>
    </w:lvl>
    <w:lvl w:ilvl="4">
      <w:numFmt w:val="bullet"/>
      <w:lvlText w:val="•"/>
      <w:lvlJc w:val="left"/>
      <w:pPr>
        <w:ind w:left="4054" w:hanging="312"/>
      </w:pPr>
      <w:rPr>
        <w:rFonts w:hint="default"/>
        <w:lang w:val="zh-CN" w:eastAsia="zh-CN" w:bidi="zh-CN"/>
      </w:rPr>
    </w:lvl>
    <w:lvl w:ilvl="5">
      <w:numFmt w:val="bullet"/>
      <w:lvlText w:val="•"/>
      <w:lvlJc w:val="left"/>
      <w:pPr>
        <w:ind w:left="4963" w:hanging="312"/>
      </w:pPr>
      <w:rPr>
        <w:rFonts w:hint="default"/>
        <w:lang w:val="zh-CN" w:eastAsia="zh-CN" w:bidi="zh-CN"/>
      </w:rPr>
    </w:lvl>
    <w:lvl w:ilvl="6">
      <w:numFmt w:val="bullet"/>
      <w:lvlText w:val="•"/>
      <w:lvlJc w:val="left"/>
      <w:pPr>
        <w:ind w:left="5871" w:hanging="312"/>
      </w:pPr>
      <w:rPr>
        <w:rFonts w:hint="default"/>
        <w:lang w:val="zh-CN" w:eastAsia="zh-CN" w:bidi="zh-CN"/>
      </w:rPr>
    </w:lvl>
    <w:lvl w:ilvl="7">
      <w:numFmt w:val="bullet"/>
      <w:lvlText w:val="•"/>
      <w:lvlJc w:val="left"/>
      <w:pPr>
        <w:ind w:left="6780" w:hanging="312"/>
      </w:pPr>
      <w:rPr>
        <w:rFonts w:hint="default"/>
        <w:lang w:val="zh-CN" w:eastAsia="zh-CN" w:bidi="zh-CN"/>
      </w:rPr>
    </w:lvl>
    <w:lvl w:ilvl="8">
      <w:numFmt w:val="bullet"/>
      <w:lvlText w:val="•"/>
      <w:lvlJc w:val="left"/>
      <w:pPr>
        <w:ind w:left="7688" w:hanging="312"/>
      </w:pPr>
      <w:rPr>
        <w:rFonts w:hint="default"/>
        <w:lang w:val="zh-CN" w:eastAsia="zh-CN" w:bidi="zh-CN"/>
      </w:rPr>
    </w:lvl>
  </w:abstractNum>
  <w:abstractNum w:abstractNumId="40" w15:restartNumberingAfterBreak="0">
    <w:nsid w:val="59F7ECF3"/>
    <w:multiLevelType w:val="singleLevel"/>
    <w:tmpl w:val="59F7ECF3"/>
    <w:lvl w:ilvl="0">
      <w:start w:val="1"/>
      <w:numFmt w:val="chineseCounting"/>
      <w:suff w:val="nothing"/>
      <w:lvlText w:val="%1、"/>
      <w:lvlJc w:val="left"/>
    </w:lvl>
  </w:abstractNum>
  <w:abstractNum w:abstractNumId="41" w15:restartNumberingAfterBreak="0">
    <w:nsid w:val="5E29AB5A"/>
    <w:multiLevelType w:val="multilevel"/>
    <w:tmpl w:val="5E29AB5A"/>
    <w:lvl w:ilvl="0">
      <w:start w:val="28"/>
      <w:numFmt w:val="decimal"/>
      <w:lvlText w:val="%1"/>
      <w:lvlJc w:val="left"/>
      <w:pPr>
        <w:ind w:left="107" w:hanging="526"/>
      </w:pPr>
      <w:rPr>
        <w:rFonts w:hint="default"/>
        <w:lang w:val="zh-CN" w:eastAsia="zh-CN" w:bidi="zh-CN"/>
      </w:rPr>
    </w:lvl>
    <w:lvl w:ilvl="1">
      <w:start w:val="1"/>
      <w:numFmt w:val="decimal"/>
      <w:lvlText w:val="%1.%2"/>
      <w:lvlJc w:val="left"/>
      <w:pPr>
        <w:ind w:left="107" w:hanging="526"/>
      </w:pPr>
      <w:rPr>
        <w:rFonts w:ascii="宋体" w:eastAsia="宋体" w:hAnsi="宋体" w:cs="宋体" w:hint="default"/>
        <w:spacing w:val="0"/>
        <w:w w:val="99"/>
        <w:sz w:val="21"/>
        <w:szCs w:val="21"/>
        <w:lang w:val="zh-CN" w:eastAsia="zh-CN" w:bidi="zh-CN"/>
      </w:rPr>
    </w:lvl>
    <w:lvl w:ilvl="2">
      <w:numFmt w:val="bullet"/>
      <w:lvlText w:val="•"/>
      <w:lvlJc w:val="left"/>
      <w:pPr>
        <w:ind w:left="1369" w:hanging="526"/>
      </w:pPr>
      <w:rPr>
        <w:rFonts w:hint="default"/>
        <w:lang w:val="zh-CN" w:eastAsia="zh-CN" w:bidi="zh-CN"/>
      </w:rPr>
    </w:lvl>
    <w:lvl w:ilvl="3">
      <w:numFmt w:val="bullet"/>
      <w:lvlText w:val="•"/>
      <w:lvlJc w:val="left"/>
      <w:pPr>
        <w:ind w:left="2003" w:hanging="526"/>
      </w:pPr>
      <w:rPr>
        <w:rFonts w:hint="default"/>
        <w:lang w:val="zh-CN" w:eastAsia="zh-CN" w:bidi="zh-CN"/>
      </w:rPr>
    </w:lvl>
    <w:lvl w:ilvl="4">
      <w:numFmt w:val="bullet"/>
      <w:lvlText w:val="•"/>
      <w:lvlJc w:val="left"/>
      <w:pPr>
        <w:ind w:left="2638" w:hanging="526"/>
      </w:pPr>
      <w:rPr>
        <w:rFonts w:hint="default"/>
        <w:lang w:val="zh-CN" w:eastAsia="zh-CN" w:bidi="zh-CN"/>
      </w:rPr>
    </w:lvl>
    <w:lvl w:ilvl="5">
      <w:numFmt w:val="bullet"/>
      <w:lvlText w:val="•"/>
      <w:lvlJc w:val="left"/>
      <w:pPr>
        <w:ind w:left="3273" w:hanging="526"/>
      </w:pPr>
      <w:rPr>
        <w:rFonts w:hint="default"/>
        <w:lang w:val="zh-CN" w:eastAsia="zh-CN" w:bidi="zh-CN"/>
      </w:rPr>
    </w:lvl>
    <w:lvl w:ilvl="6">
      <w:numFmt w:val="bullet"/>
      <w:lvlText w:val="•"/>
      <w:lvlJc w:val="left"/>
      <w:pPr>
        <w:ind w:left="3907" w:hanging="526"/>
      </w:pPr>
      <w:rPr>
        <w:rFonts w:hint="default"/>
        <w:lang w:val="zh-CN" w:eastAsia="zh-CN" w:bidi="zh-CN"/>
      </w:rPr>
    </w:lvl>
    <w:lvl w:ilvl="7">
      <w:numFmt w:val="bullet"/>
      <w:lvlText w:val="•"/>
      <w:lvlJc w:val="left"/>
      <w:pPr>
        <w:ind w:left="4542" w:hanging="526"/>
      </w:pPr>
      <w:rPr>
        <w:rFonts w:hint="default"/>
        <w:lang w:val="zh-CN" w:eastAsia="zh-CN" w:bidi="zh-CN"/>
      </w:rPr>
    </w:lvl>
    <w:lvl w:ilvl="8">
      <w:numFmt w:val="bullet"/>
      <w:lvlText w:val="•"/>
      <w:lvlJc w:val="left"/>
      <w:pPr>
        <w:ind w:left="5176" w:hanging="526"/>
      </w:pPr>
      <w:rPr>
        <w:rFonts w:hint="default"/>
        <w:lang w:val="zh-CN" w:eastAsia="zh-CN" w:bidi="zh-CN"/>
      </w:rPr>
    </w:lvl>
  </w:abstractNum>
  <w:abstractNum w:abstractNumId="42" w15:restartNumberingAfterBreak="0">
    <w:nsid w:val="5FFFB1A7"/>
    <w:multiLevelType w:val="multilevel"/>
    <w:tmpl w:val="5FFFB1A7"/>
    <w:lvl w:ilvl="0">
      <w:start w:val="1"/>
      <w:numFmt w:val="decimal"/>
      <w:lvlText w:val="（%1）"/>
      <w:lvlJc w:val="left"/>
      <w:pPr>
        <w:ind w:left="1176" w:hanging="525"/>
      </w:pPr>
      <w:rPr>
        <w:rFonts w:ascii="宋体" w:eastAsia="宋体" w:hAnsi="宋体" w:cs="宋体" w:hint="default"/>
        <w:spacing w:val="-1"/>
        <w:w w:val="99"/>
        <w:sz w:val="19"/>
        <w:szCs w:val="19"/>
        <w:lang w:val="zh-CN" w:eastAsia="zh-CN" w:bidi="zh-CN"/>
      </w:rPr>
    </w:lvl>
    <w:lvl w:ilvl="1">
      <w:numFmt w:val="bullet"/>
      <w:lvlText w:val="•"/>
      <w:lvlJc w:val="left"/>
      <w:pPr>
        <w:ind w:left="2054" w:hanging="525"/>
      </w:pPr>
      <w:rPr>
        <w:rFonts w:hint="default"/>
        <w:lang w:val="zh-CN" w:eastAsia="zh-CN" w:bidi="zh-CN"/>
      </w:rPr>
    </w:lvl>
    <w:lvl w:ilvl="2">
      <w:numFmt w:val="bullet"/>
      <w:lvlText w:val="•"/>
      <w:lvlJc w:val="left"/>
      <w:pPr>
        <w:ind w:left="2929" w:hanging="525"/>
      </w:pPr>
      <w:rPr>
        <w:rFonts w:hint="default"/>
        <w:lang w:val="zh-CN" w:eastAsia="zh-CN" w:bidi="zh-CN"/>
      </w:rPr>
    </w:lvl>
    <w:lvl w:ilvl="3">
      <w:numFmt w:val="bullet"/>
      <w:lvlText w:val="•"/>
      <w:lvlJc w:val="left"/>
      <w:pPr>
        <w:ind w:left="3803" w:hanging="525"/>
      </w:pPr>
      <w:rPr>
        <w:rFonts w:hint="default"/>
        <w:lang w:val="zh-CN" w:eastAsia="zh-CN" w:bidi="zh-CN"/>
      </w:rPr>
    </w:lvl>
    <w:lvl w:ilvl="4">
      <w:numFmt w:val="bullet"/>
      <w:lvlText w:val="•"/>
      <w:lvlJc w:val="left"/>
      <w:pPr>
        <w:ind w:left="4678" w:hanging="525"/>
      </w:pPr>
      <w:rPr>
        <w:rFonts w:hint="default"/>
        <w:lang w:val="zh-CN" w:eastAsia="zh-CN" w:bidi="zh-CN"/>
      </w:rPr>
    </w:lvl>
    <w:lvl w:ilvl="5">
      <w:numFmt w:val="bullet"/>
      <w:lvlText w:val="•"/>
      <w:lvlJc w:val="left"/>
      <w:pPr>
        <w:ind w:left="5553" w:hanging="525"/>
      </w:pPr>
      <w:rPr>
        <w:rFonts w:hint="default"/>
        <w:lang w:val="zh-CN" w:eastAsia="zh-CN" w:bidi="zh-CN"/>
      </w:rPr>
    </w:lvl>
    <w:lvl w:ilvl="6">
      <w:numFmt w:val="bullet"/>
      <w:lvlText w:val="•"/>
      <w:lvlJc w:val="left"/>
      <w:pPr>
        <w:ind w:left="6427" w:hanging="525"/>
      </w:pPr>
      <w:rPr>
        <w:rFonts w:hint="default"/>
        <w:lang w:val="zh-CN" w:eastAsia="zh-CN" w:bidi="zh-CN"/>
      </w:rPr>
    </w:lvl>
    <w:lvl w:ilvl="7">
      <w:numFmt w:val="bullet"/>
      <w:lvlText w:val="•"/>
      <w:lvlJc w:val="left"/>
      <w:pPr>
        <w:ind w:left="7302" w:hanging="525"/>
      </w:pPr>
      <w:rPr>
        <w:rFonts w:hint="default"/>
        <w:lang w:val="zh-CN" w:eastAsia="zh-CN" w:bidi="zh-CN"/>
      </w:rPr>
    </w:lvl>
    <w:lvl w:ilvl="8">
      <w:numFmt w:val="bullet"/>
      <w:lvlText w:val="•"/>
      <w:lvlJc w:val="left"/>
      <w:pPr>
        <w:ind w:left="8176" w:hanging="525"/>
      </w:pPr>
      <w:rPr>
        <w:rFonts w:hint="default"/>
        <w:lang w:val="zh-CN" w:eastAsia="zh-CN" w:bidi="zh-CN"/>
      </w:rPr>
    </w:lvl>
  </w:abstractNum>
  <w:abstractNum w:abstractNumId="43" w15:restartNumberingAfterBreak="0">
    <w:nsid w:val="65CD0074"/>
    <w:multiLevelType w:val="multilevel"/>
    <w:tmpl w:val="65CD0074"/>
    <w:lvl w:ilvl="0">
      <w:start w:val="1"/>
      <w:numFmt w:val="decimal"/>
      <w:lvlText w:val="（%1）"/>
      <w:lvlJc w:val="left"/>
      <w:pPr>
        <w:ind w:left="1236" w:hanging="527"/>
      </w:pPr>
      <w:rPr>
        <w:rFonts w:ascii="宋体" w:eastAsia="宋体" w:hAnsi="宋体" w:cs="宋体" w:hint="default"/>
        <w:spacing w:val="-1"/>
        <w:w w:val="99"/>
        <w:sz w:val="19"/>
        <w:szCs w:val="19"/>
        <w:lang w:val="zh-CN" w:eastAsia="zh-CN" w:bidi="zh-CN"/>
      </w:rPr>
    </w:lvl>
    <w:lvl w:ilvl="1">
      <w:numFmt w:val="bullet"/>
      <w:lvlText w:val="•"/>
      <w:lvlJc w:val="left"/>
      <w:pPr>
        <w:ind w:left="2036" w:hanging="527"/>
      </w:pPr>
      <w:rPr>
        <w:rFonts w:hint="default"/>
        <w:lang w:val="zh-CN" w:eastAsia="zh-CN" w:bidi="zh-CN"/>
      </w:rPr>
    </w:lvl>
    <w:lvl w:ilvl="2">
      <w:numFmt w:val="bullet"/>
      <w:lvlText w:val="•"/>
      <w:lvlJc w:val="left"/>
      <w:pPr>
        <w:ind w:left="2913" w:hanging="527"/>
      </w:pPr>
      <w:rPr>
        <w:rFonts w:hint="default"/>
        <w:lang w:val="zh-CN" w:eastAsia="zh-CN" w:bidi="zh-CN"/>
      </w:rPr>
    </w:lvl>
    <w:lvl w:ilvl="3">
      <w:numFmt w:val="bullet"/>
      <w:lvlText w:val="•"/>
      <w:lvlJc w:val="left"/>
      <w:pPr>
        <w:ind w:left="3789" w:hanging="527"/>
      </w:pPr>
      <w:rPr>
        <w:rFonts w:hint="default"/>
        <w:lang w:val="zh-CN" w:eastAsia="zh-CN" w:bidi="zh-CN"/>
      </w:rPr>
    </w:lvl>
    <w:lvl w:ilvl="4">
      <w:numFmt w:val="bullet"/>
      <w:lvlText w:val="•"/>
      <w:lvlJc w:val="left"/>
      <w:pPr>
        <w:ind w:left="4666" w:hanging="527"/>
      </w:pPr>
      <w:rPr>
        <w:rFonts w:hint="default"/>
        <w:lang w:val="zh-CN" w:eastAsia="zh-CN" w:bidi="zh-CN"/>
      </w:rPr>
    </w:lvl>
    <w:lvl w:ilvl="5">
      <w:numFmt w:val="bullet"/>
      <w:lvlText w:val="•"/>
      <w:lvlJc w:val="left"/>
      <w:pPr>
        <w:ind w:left="5543" w:hanging="527"/>
      </w:pPr>
      <w:rPr>
        <w:rFonts w:hint="default"/>
        <w:lang w:val="zh-CN" w:eastAsia="zh-CN" w:bidi="zh-CN"/>
      </w:rPr>
    </w:lvl>
    <w:lvl w:ilvl="6">
      <w:numFmt w:val="bullet"/>
      <w:lvlText w:val="•"/>
      <w:lvlJc w:val="left"/>
      <w:pPr>
        <w:ind w:left="6419" w:hanging="527"/>
      </w:pPr>
      <w:rPr>
        <w:rFonts w:hint="default"/>
        <w:lang w:val="zh-CN" w:eastAsia="zh-CN" w:bidi="zh-CN"/>
      </w:rPr>
    </w:lvl>
    <w:lvl w:ilvl="7">
      <w:numFmt w:val="bullet"/>
      <w:lvlText w:val="•"/>
      <w:lvlJc w:val="left"/>
      <w:pPr>
        <w:ind w:left="7296" w:hanging="527"/>
      </w:pPr>
      <w:rPr>
        <w:rFonts w:hint="default"/>
        <w:lang w:val="zh-CN" w:eastAsia="zh-CN" w:bidi="zh-CN"/>
      </w:rPr>
    </w:lvl>
    <w:lvl w:ilvl="8">
      <w:numFmt w:val="bullet"/>
      <w:lvlText w:val="•"/>
      <w:lvlJc w:val="left"/>
      <w:pPr>
        <w:ind w:left="8172" w:hanging="527"/>
      </w:pPr>
      <w:rPr>
        <w:rFonts w:hint="default"/>
        <w:lang w:val="zh-CN" w:eastAsia="zh-CN" w:bidi="zh-CN"/>
      </w:rPr>
    </w:lvl>
  </w:abstractNum>
  <w:abstractNum w:abstractNumId="44" w15:restartNumberingAfterBreak="0">
    <w:nsid w:val="700FDCEF"/>
    <w:multiLevelType w:val="multilevel"/>
    <w:tmpl w:val="700FDCEF"/>
    <w:lvl w:ilvl="0">
      <w:start w:val="1"/>
      <w:numFmt w:val="decimal"/>
      <w:lvlText w:val="%1."/>
      <w:lvlJc w:val="left"/>
      <w:pPr>
        <w:ind w:left="844" w:hanging="212"/>
      </w:pPr>
      <w:rPr>
        <w:rFonts w:ascii="宋体" w:eastAsia="宋体" w:hAnsi="宋体" w:cs="宋体" w:hint="default"/>
        <w:spacing w:val="1"/>
        <w:w w:val="99"/>
        <w:sz w:val="19"/>
        <w:szCs w:val="19"/>
        <w:lang w:val="zh-CN" w:eastAsia="zh-CN" w:bidi="zh-CN"/>
      </w:rPr>
    </w:lvl>
    <w:lvl w:ilvl="1">
      <w:numFmt w:val="bullet"/>
      <w:lvlText w:val="•"/>
      <w:lvlJc w:val="left"/>
      <w:pPr>
        <w:ind w:left="1748" w:hanging="212"/>
      </w:pPr>
      <w:rPr>
        <w:rFonts w:hint="default"/>
        <w:lang w:val="zh-CN" w:eastAsia="zh-CN" w:bidi="zh-CN"/>
      </w:rPr>
    </w:lvl>
    <w:lvl w:ilvl="2">
      <w:numFmt w:val="bullet"/>
      <w:lvlText w:val="•"/>
      <w:lvlJc w:val="left"/>
      <w:pPr>
        <w:ind w:left="2657" w:hanging="212"/>
      </w:pPr>
      <w:rPr>
        <w:rFonts w:hint="default"/>
        <w:lang w:val="zh-CN" w:eastAsia="zh-CN" w:bidi="zh-CN"/>
      </w:rPr>
    </w:lvl>
    <w:lvl w:ilvl="3">
      <w:numFmt w:val="bullet"/>
      <w:lvlText w:val="•"/>
      <w:lvlJc w:val="left"/>
      <w:pPr>
        <w:ind w:left="3565" w:hanging="212"/>
      </w:pPr>
      <w:rPr>
        <w:rFonts w:hint="default"/>
        <w:lang w:val="zh-CN" w:eastAsia="zh-CN" w:bidi="zh-CN"/>
      </w:rPr>
    </w:lvl>
    <w:lvl w:ilvl="4">
      <w:numFmt w:val="bullet"/>
      <w:lvlText w:val="•"/>
      <w:lvlJc w:val="left"/>
      <w:pPr>
        <w:ind w:left="4474" w:hanging="212"/>
      </w:pPr>
      <w:rPr>
        <w:rFonts w:hint="default"/>
        <w:lang w:val="zh-CN" w:eastAsia="zh-CN" w:bidi="zh-CN"/>
      </w:rPr>
    </w:lvl>
    <w:lvl w:ilvl="5">
      <w:numFmt w:val="bullet"/>
      <w:lvlText w:val="•"/>
      <w:lvlJc w:val="left"/>
      <w:pPr>
        <w:ind w:left="5383" w:hanging="212"/>
      </w:pPr>
      <w:rPr>
        <w:rFonts w:hint="default"/>
        <w:lang w:val="zh-CN" w:eastAsia="zh-CN" w:bidi="zh-CN"/>
      </w:rPr>
    </w:lvl>
    <w:lvl w:ilvl="6">
      <w:numFmt w:val="bullet"/>
      <w:lvlText w:val="•"/>
      <w:lvlJc w:val="left"/>
      <w:pPr>
        <w:ind w:left="6291" w:hanging="212"/>
      </w:pPr>
      <w:rPr>
        <w:rFonts w:hint="default"/>
        <w:lang w:val="zh-CN" w:eastAsia="zh-CN" w:bidi="zh-CN"/>
      </w:rPr>
    </w:lvl>
    <w:lvl w:ilvl="7">
      <w:numFmt w:val="bullet"/>
      <w:lvlText w:val="•"/>
      <w:lvlJc w:val="left"/>
      <w:pPr>
        <w:ind w:left="7200" w:hanging="212"/>
      </w:pPr>
      <w:rPr>
        <w:rFonts w:hint="default"/>
        <w:lang w:val="zh-CN" w:eastAsia="zh-CN" w:bidi="zh-CN"/>
      </w:rPr>
    </w:lvl>
    <w:lvl w:ilvl="8">
      <w:numFmt w:val="bullet"/>
      <w:lvlText w:val="•"/>
      <w:lvlJc w:val="left"/>
      <w:pPr>
        <w:ind w:left="8108" w:hanging="212"/>
      </w:pPr>
      <w:rPr>
        <w:rFonts w:hint="default"/>
        <w:lang w:val="zh-CN" w:eastAsia="zh-CN" w:bidi="zh-CN"/>
      </w:rPr>
    </w:lvl>
  </w:abstractNum>
  <w:abstractNum w:abstractNumId="45" w15:restartNumberingAfterBreak="0">
    <w:nsid w:val="74C28B35"/>
    <w:multiLevelType w:val="multilevel"/>
    <w:tmpl w:val="74C28B35"/>
    <w:lvl w:ilvl="0">
      <w:start w:val="10"/>
      <w:numFmt w:val="decimal"/>
      <w:lvlText w:val="%1"/>
      <w:lvlJc w:val="left"/>
      <w:pPr>
        <w:ind w:left="212" w:hanging="476"/>
      </w:pPr>
      <w:rPr>
        <w:rFonts w:hint="default"/>
        <w:lang w:val="zh-CN" w:eastAsia="zh-CN" w:bidi="zh-CN"/>
      </w:rPr>
    </w:lvl>
    <w:lvl w:ilvl="1">
      <w:start w:val="1"/>
      <w:numFmt w:val="decimal"/>
      <w:lvlText w:val="%1.%2"/>
      <w:lvlJc w:val="left"/>
      <w:pPr>
        <w:ind w:left="212" w:hanging="476"/>
      </w:pPr>
      <w:rPr>
        <w:rFonts w:ascii="宋体" w:eastAsia="宋体" w:hAnsi="宋体" w:cs="宋体" w:hint="default"/>
        <w:spacing w:val="-2"/>
        <w:w w:val="99"/>
        <w:sz w:val="21"/>
        <w:szCs w:val="21"/>
        <w:lang w:val="zh-CN" w:eastAsia="zh-CN" w:bidi="zh-CN"/>
      </w:rPr>
    </w:lvl>
    <w:lvl w:ilvl="2">
      <w:numFmt w:val="bullet"/>
      <w:lvlText w:val="•"/>
      <w:lvlJc w:val="left"/>
      <w:pPr>
        <w:ind w:left="2161" w:hanging="476"/>
      </w:pPr>
      <w:rPr>
        <w:rFonts w:hint="default"/>
        <w:lang w:val="zh-CN" w:eastAsia="zh-CN" w:bidi="zh-CN"/>
      </w:rPr>
    </w:lvl>
    <w:lvl w:ilvl="3">
      <w:numFmt w:val="bullet"/>
      <w:lvlText w:val="•"/>
      <w:lvlJc w:val="left"/>
      <w:pPr>
        <w:ind w:left="3131" w:hanging="476"/>
      </w:pPr>
      <w:rPr>
        <w:rFonts w:hint="default"/>
        <w:lang w:val="zh-CN" w:eastAsia="zh-CN" w:bidi="zh-CN"/>
      </w:rPr>
    </w:lvl>
    <w:lvl w:ilvl="4">
      <w:numFmt w:val="bullet"/>
      <w:lvlText w:val="•"/>
      <w:lvlJc w:val="left"/>
      <w:pPr>
        <w:ind w:left="4102" w:hanging="476"/>
      </w:pPr>
      <w:rPr>
        <w:rFonts w:hint="default"/>
        <w:lang w:val="zh-CN" w:eastAsia="zh-CN" w:bidi="zh-CN"/>
      </w:rPr>
    </w:lvl>
    <w:lvl w:ilvl="5">
      <w:numFmt w:val="bullet"/>
      <w:lvlText w:val="•"/>
      <w:lvlJc w:val="left"/>
      <w:pPr>
        <w:ind w:left="5073" w:hanging="476"/>
      </w:pPr>
      <w:rPr>
        <w:rFonts w:hint="default"/>
        <w:lang w:val="zh-CN" w:eastAsia="zh-CN" w:bidi="zh-CN"/>
      </w:rPr>
    </w:lvl>
    <w:lvl w:ilvl="6">
      <w:numFmt w:val="bullet"/>
      <w:lvlText w:val="•"/>
      <w:lvlJc w:val="left"/>
      <w:pPr>
        <w:ind w:left="6043" w:hanging="476"/>
      </w:pPr>
      <w:rPr>
        <w:rFonts w:hint="default"/>
        <w:lang w:val="zh-CN" w:eastAsia="zh-CN" w:bidi="zh-CN"/>
      </w:rPr>
    </w:lvl>
    <w:lvl w:ilvl="7">
      <w:numFmt w:val="bullet"/>
      <w:lvlText w:val="•"/>
      <w:lvlJc w:val="left"/>
      <w:pPr>
        <w:ind w:left="7014" w:hanging="476"/>
      </w:pPr>
      <w:rPr>
        <w:rFonts w:hint="default"/>
        <w:lang w:val="zh-CN" w:eastAsia="zh-CN" w:bidi="zh-CN"/>
      </w:rPr>
    </w:lvl>
    <w:lvl w:ilvl="8">
      <w:numFmt w:val="bullet"/>
      <w:lvlText w:val="•"/>
      <w:lvlJc w:val="left"/>
      <w:pPr>
        <w:ind w:left="7984" w:hanging="476"/>
      </w:pPr>
      <w:rPr>
        <w:rFonts w:hint="default"/>
        <w:lang w:val="zh-CN" w:eastAsia="zh-CN" w:bidi="zh-CN"/>
      </w:rPr>
    </w:lvl>
  </w:abstractNum>
  <w:abstractNum w:abstractNumId="46" w15:restartNumberingAfterBreak="0">
    <w:nsid w:val="77633216"/>
    <w:multiLevelType w:val="multilevel"/>
    <w:tmpl w:val="77633216"/>
    <w:lvl w:ilvl="0">
      <w:start w:val="1"/>
      <w:numFmt w:val="decimal"/>
      <w:lvlText w:val="%1."/>
      <w:lvlJc w:val="left"/>
      <w:pPr>
        <w:ind w:left="844" w:hanging="212"/>
      </w:pPr>
      <w:rPr>
        <w:rFonts w:ascii="宋体" w:eastAsia="宋体" w:hAnsi="宋体" w:cs="宋体" w:hint="default"/>
        <w:spacing w:val="1"/>
        <w:w w:val="99"/>
        <w:sz w:val="19"/>
        <w:szCs w:val="19"/>
        <w:lang w:val="zh-CN" w:eastAsia="zh-CN" w:bidi="zh-CN"/>
      </w:rPr>
    </w:lvl>
    <w:lvl w:ilvl="1">
      <w:numFmt w:val="bullet"/>
      <w:lvlText w:val="•"/>
      <w:lvlJc w:val="left"/>
      <w:pPr>
        <w:ind w:left="1748" w:hanging="212"/>
      </w:pPr>
      <w:rPr>
        <w:rFonts w:hint="default"/>
        <w:lang w:val="zh-CN" w:eastAsia="zh-CN" w:bidi="zh-CN"/>
      </w:rPr>
    </w:lvl>
    <w:lvl w:ilvl="2">
      <w:numFmt w:val="bullet"/>
      <w:lvlText w:val="•"/>
      <w:lvlJc w:val="left"/>
      <w:pPr>
        <w:ind w:left="2657" w:hanging="212"/>
      </w:pPr>
      <w:rPr>
        <w:rFonts w:hint="default"/>
        <w:lang w:val="zh-CN" w:eastAsia="zh-CN" w:bidi="zh-CN"/>
      </w:rPr>
    </w:lvl>
    <w:lvl w:ilvl="3">
      <w:numFmt w:val="bullet"/>
      <w:lvlText w:val="•"/>
      <w:lvlJc w:val="left"/>
      <w:pPr>
        <w:ind w:left="3565" w:hanging="212"/>
      </w:pPr>
      <w:rPr>
        <w:rFonts w:hint="default"/>
        <w:lang w:val="zh-CN" w:eastAsia="zh-CN" w:bidi="zh-CN"/>
      </w:rPr>
    </w:lvl>
    <w:lvl w:ilvl="4">
      <w:numFmt w:val="bullet"/>
      <w:lvlText w:val="•"/>
      <w:lvlJc w:val="left"/>
      <w:pPr>
        <w:ind w:left="4474" w:hanging="212"/>
      </w:pPr>
      <w:rPr>
        <w:rFonts w:hint="default"/>
        <w:lang w:val="zh-CN" w:eastAsia="zh-CN" w:bidi="zh-CN"/>
      </w:rPr>
    </w:lvl>
    <w:lvl w:ilvl="5">
      <w:numFmt w:val="bullet"/>
      <w:lvlText w:val="•"/>
      <w:lvlJc w:val="left"/>
      <w:pPr>
        <w:ind w:left="5383" w:hanging="212"/>
      </w:pPr>
      <w:rPr>
        <w:rFonts w:hint="default"/>
        <w:lang w:val="zh-CN" w:eastAsia="zh-CN" w:bidi="zh-CN"/>
      </w:rPr>
    </w:lvl>
    <w:lvl w:ilvl="6">
      <w:numFmt w:val="bullet"/>
      <w:lvlText w:val="•"/>
      <w:lvlJc w:val="left"/>
      <w:pPr>
        <w:ind w:left="6291" w:hanging="212"/>
      </w:pPr>
      <w:rPr>
        <w:rFonts w:hint="default"/>
        <w:lang w:val="zh-CN" w:eastAsia="zh-CN" w:bidi="zh-CN"/>
      </w:rPr>
    </w:lvl>
    <w:lvl w:ilvl="7">
      <w:numFmt w:val="bullet"/>
      <w:lvlText w:val="•"/>
      <w:lvlJc w:val="left"/>
      <w:pPr>
        <w:ind w:left="7200" w:hanging="212"/>
      </w:pPr>
      <w:rPr>
        <w:rFonts w:hint="default"/>
        <w:lang w:val="zh-CN" w:eastAsia="zh-CN" w:bidi="zh-CN"/>
      </w:rPr>
    </w:lvl>
    <w:lvl w:ilvl="8">
      <w:numFmt w:val="bullet"/>
      <w:lvlText w:val="•"/>
      <w:lvlJc w:val="left"/>
      <w:pPr>
        <w:ind w:left="8108" w:hanging="212"/>
      </w:pPr>
      <w:rPr>
        <w:rFonts w:hint="default"/>
        <w:lang w:val="zh-CN" w:eastAsia="zh-CN" w:bidi="zh-CN"/>
      </w:rPr>
    </w:lvl>
  </w:abstractNum>
  <w:abstractNum w:abstractNumId="47" w15:restartNumberingAfterBreak="0">
    <w:nsid w:val="79AA4FA4"/>
    <w:multiLevelType w:val="multilevel"/>
    <w:tmpl w:val="79AA4FA4"/>
    <w:lvl w:ilvl="0">
      <w:start w:val="13"/>
      <w:numFmt w:val="decimal"/>
      <w:lvlText w:val="%1"/>
      <w:lvlJc w:val="left"/>
      <w:pPr>
        <w:ind w:left="107" w:hanging="476"/>
      </w:pPr>
      <w:rPr>
        <w:rFonts w:hint="default"/>
        <w:lang w:val="zh-CN" w:eastAsia="zh-CN" w:bidi="zh-CN"/>
      </w:rPr>
    </w:lvl>
    <w:lvl w:ilvl="1">
      <w:start w:val="1"/>
      <w:numFmt w:val="decimal"/>
      <w:lvlText w:val="%1.%2"/>
      <w:lvlJc w:val="left"/>
      <w:pPr>
        <w:ind w:left="107" w:hanging="476"/>
      </w:pPr>
      <w:rPr>
        <w:rFonts w:ascii="宋体" w:eastAsia="宋体" w:hAnsi="宋体" w:cs="宋体" w:hint="default"/>
        <w:spacing w:val="0"/>
        <w:w w:val="99"/>
        <w:sz w:val="21"/>
        <w:szCs w:val="21"/>
        <w:lang w:val="zh-CN" w:eastAsia="zh-CN" w:bidi="zh-CN"/>
      </w:rPr>
    </w:lvl>
    <w:lvl w:ilvl="2">
      <w:numFmt w:val="bullet"/>
      <w:lvlText w:val="•"/>
      <w:lvlJc w:val="left"/>
      <w:pPr>
        <w:ind w:left="1369" w:hanging="476"/>
      </w:pPr>
      <w:rPr>
        <w:rFonts w:hint="default"/>
        <w:lang w:val="zh-CN" w:eastAsia="zh-CN" w:bidi="zh-CN"/>
      </w:rPr>
    </w:lvl>
    <w:lvl w:ilvl="3">
      <w:numFmt w:val="bullet"/>
      <w:lvlText w:val="•"/>
      <w:lvlJc w:val="left"/>
      <w:pPr>
        <w:ind w:left="2003" w:hanging="476"/>
      </w:pPr>
      <w:rPr>
        <w:rFonts w:hint="default"/>
        <w:lang w:val="zh-CN" w:eastAsia="zh-CN" w:bidi="zh-CN"/>
      </w:rPr>
    </w:lvl>
    <w:lvl w:ilvl="4">
      <w:numFmt w:val="bullet"/>
      <w:lvlText w:val="•"/>
      <w:lvlJc w:val="left"/>
      <w:pPr>
        <w:ind w:left="2638" w:hanging="476"/>
      </w:pPr>
      <w:rPr>
        <w:rFonts w:hint="default"/>
        <w:lang w:val="zh-CN" w:eastAsia="zh-CN" w:bidi="zh-CN"/>
      </w:rPr>
    </w:lvl>
    <w:lvl w:ilvl="5">
      <w:numFmt w:val="bullet"/>
      <w:lvlText w:val="•"/>
      <w:lvlJc w:val="left"/>
      <w:pPr>
        <w:ind w:left="3273" w:hanging="476"/>
      </w:pPr>
      <w:rPr>
        <w:rFonts w:hint="default"/>
        <w:lang w:val="zh-CN" w:eastAsia="zh-CN" w:bidi="zh-CN"/>
      </w:rPr>
    </w:lvl>
    <w:lvl w:ilvl="6">
      <w:numFmt w:val="bullet"/>
      <w:lvlText w:val="•"/>
      <w:lvlJc w:val="left"/>
      <w:pPr>
        <w:ind w:left="3907" w:hanging="476"/>
      </w:pPr>
      <w:rPr>
        <w:rFonts w:hint="default"/>
        <w:lang w:val="zh-CN" w:eastAsia="zh-CN" w:bidi="zh-CN"/>
      </w:rPr>
    </w:lvl>
    <w:lvl w:ilvl="7">
      <w:numFmt w:val="bullet"/>
      <w:lvlText w:val="•"/>
      <w:lvlJc w:val="left"/>
      <w:pPr>
        <w:ind w:left="4542" w:hanging="476"/>
      </w:pPr>
      <w:rPr>
        <w:rFonts w:hint="default"/>
        <w:lang w:val="zh-CN" w:eastAsia="zh-CN" w:bidi="zh-CN"/>
      </w:rPr>
    </w:lvl>
    <w:lvl w:ilvl="8">
      <w:numFmt w:val="bullet"/>
      <w:lvlText w:val="•"/>
      <w:lvlJc w:val="left"/>
      <w:pPr>
        <w:ind w:left="5176" w:hanging="476"/>
      </w:pPr>
      <w:rPr>
        <w:rFonts w:hint="default"/>
        <w:lang w:val="zh-CN" w:eastAsia="zh-CN" w:bidi="zh-CN"/>
      </w:rPr>
    </w:lvl>
  </w:abstractNum>
  <w:num w:numId="1">
    <w:abstractNumId w:val="17"/>
  </w:num>
  <w:num w:numId="2">
    <w:abstractNumId w:val="29"/>
  </w:num>
  <w:num w:numId="3">
    <w:abstractNumId w:val="38"/>
  </w:num>
  <w:num w:numId="4">
    <w:abstractNumId w:val="14"/>
  </w:num>
  <w:num w:numId="5">
    <w:abstractNumId w:val="31"/>
  </w:num>
  <w:num w:numId="6">
    <w:abstractNumId w:val="47"/>
  </w:num>
  <w:num w:numId="7">
    <w:abstractNumId w:val="2"/>
  </w:num>
  <w:num w:numId="8">
    <w:abstractNumId w:val="9"/>
  </w:num>
  <w:num w:numId="9">
    <w:abstractNumId w:val="41"/>
  </w:num>
  <w:num w:numId="10">
    <w:abstractNumId w:val="0"/>
  </w:num>
  <w:num w:numId="11">
    <w:abstractNumId w:val="26"/>
  </w:num>
  <w:num w:numId="12">
    <w:abstractNumId w:val="1"/>
  </w:num>
  <w:num w:numId="13">
    <w:abstractNumId w:val="42"/>
  </w:num>
  <w:num w:numId="14">
    <w:abstractNumId w:val="45"/>
  </w:num>
  <w:num w:numId="15">
    <w:abstractNumId w:val="37"/>
  </w:num>
  <w:num w:numId="16">
    <w:abstractNumId w:val="32"/>
  </w:num>
  <w:num w:numId="17">
    <w:abstractNumId w:val="43"/>
  </w:num>
  <w:num w:numId="18">
    <w:abstractNumId w:val="22"/>
  </w:num>
  <w:num w:numId="19">
    <w:abstractNumId w:val="12"/>
  </w:num>
  <w:num w:numId="20">
    <w:abstractNumId w:val="33"/>
  </w:num>
  <w:num w:numId="21">
    <w:abstractNumId w:val="27"/>
  </w:num>
  <w:num w:numId="22">
    <w:abstractNumId w:val="18"/>
  </w:num>
  <w:num w:numId="23">
    <w:abstractNumId w:val="28"/>
  </w:num>
  <w:num w:numId="24">
    <w:abstractNumId w:val="7"/>
  </w:num>
  <w:num w:numId="25">
    <w:abstractNumId w:val="23"/>
  </w:num>
  <w:num w:numId="26">
    <w:abstractNumId w:val="34"/>
  </w:num>
  <w:num w:numId="27">
    <w:abstractNumId w:val="21"/>
  </w:num>
  <w:num w:numId="28">
    <w:abstractNumId w:val="10"/>
  </w:num>
  <w:num w:numId="29">
    <w:abstractNumId w:val="24"/>
  </w:num>
  <w:num w:numId="30">
    <w:abstractNumId w:val="6"/>
  </w:num>
  <w:num w:numId="31">
    <w:abstractNumId w:val="35"/>
  </w:num>
  <w:num w:numId="32">
    <w:abstractNumId w:val="5"/>
  </w:num>
  <w:num w:numId="33">
    <w:abstractNumId w:val="19"/>
  </w:num>
  <w:num w:numId="34">
    <w:abstractNumId w:val="20"/>
  </w:num>
  <w:num w:numId="35">
    <w:abstractNumId w:val="25"/>
  </w:num>
  <w:num w:numId="36">
    <w:abstractNumId w:val="44"/>
  </w:num>
  <w:num w:numId="37">
    <w:abstractNumId w:val="15"/>
  </w:num>
  <w:num w:numId="38">
    <w:abstractNumId w:val="11"/>
  </w:num>
  <w:num w:numId="39">
    <w:abstractNumId w:val="4"/>
  </w:num>
  <w:num w:numId="40">
    <w:abstractNumId w:val="46"/>
  </w:num>
  <w:num w:numId="41">
    <w:abstractNumId w:val="13"/>
  </w:num>
  <w:num w:numId="42">
    <w:abstractNumId w:val="8"/>
  </w:num>
  <w:num w:numId="43">
    <w:abstractNumId w:val="30"/>
  </w:num>
  <w:num w:numId="44">
    <w:abstractNumId w:val="16"/>
  </w:num>
  <w:num w:numId="45">
    <w:abstractNumId w:val="3"/>
  </w:num>
  <w:num w:numId="46">
    <w:abstractNumId w:val="39"/>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0E"/>
    <w:rsid w:val="00001590"/>
    <w:rsid w:val="00006B9B"/>
    <w:rsid w:val="00012148"/>
    <w:rsid w:val="000220BE"/>
    <w:rsid w:val="000247B1"/>
    <w:rsid w:val="00032AE9"/>
    <w:rsid w:val="00033F2C"/>
    <w:rsid w:val="000502BB"/>
    <w:rsid w:val="00050C30"/>
    <w:rsid w:val="0007158B"/>
    <w:rsid w:val="00081405"/>
    <w:rsid w:val="00082395"/>
    <w:rsid w:val="000934A6"/>
    <w:rsid w:val="00093F0E"/>
    <w:rsid w:val="000E19FC"/>
    <w:rsid w:val="000E56C0"/>
    <w:rsid w:val="000F1E34"/>
    <w:rsid w:val="00147801"/>
    <w:rsid w:val="00150A66"/>
    <w:rsid w:val="00152678"/>
    <w:rsid w:val="001538F3"/>
    <w:rsid w:val="00182A37"/>
    <w:rsid w:val="00194852"/>
    <w:rsid w:val="001A6A2B"/>
    <w:rsid w:val="001B6D1E"/>
    <w:rsid w:val="001E19A4"/>
    <w:rsid w:val="001E70DD"/>
    <w:rsid w:val="0020398A"/>
    <w:rsid w:val="0021463C"/>
    <w:rsid w:val="00222B11"/>
    <w:rsid w:val="0024278C"/>
    <w:rsid w:val="00253E34"/>
    <w:rsid w:val="00262349"/>
    <w:rsid w:val="00286D9D"/>
    <w:rsid w:val="00286F08"/>
    <w:rsid w:val="002A08B2"/>
    <w:rsid w:val="002D4FF8"/>
    <w:rsid w:val="002E2B9D"/>
    <w:rsid w:val="002E3F1B"/>
    <w:rsid w:val="002F02C3"/>
    <w:rsid w:val="0030122B"/>
    <w:rsid w:val="0030267A"/>
    <w:rsid w:val="00302CCD"/>
    <w:rsid w:val="003106B8"/>
    <w:rsid w:val="003109DE"/>
    <w:rsid w:val="00332606"/>
    <w:rsid w:val="00332A9E"/>
    <w:rsid w:val="003377BE"/>
    <w:rsid w:val="00382495"/>
    <w:rsid w:val="003827C7"/>
    <w:rsid w:val="0038458C"/>
    <w:rsid w:val="003856BB"/>
    <w:rsid w:val="00386C08"/>
    <w:rsid w:val="003901C6"/>
    <w:rsid w:val="003B2FC3"/>
    <w:rsid w:val="003C6BA1"/>
    <w:rsid w:val="003D3926"/>
    <w:rsid w:val="003E3D1D"/>
    <w:rsid w:val="0040011A"/>
    <w:rsid w:val="004146BB"/>
    <w:rsid w:val="00444D51"/>
    <w:rsid w:val="00447C36"/>
    <w:rsid w:val="0045777D"/>
    <w:rsid w:val="00481DA2"/>
    <w:rsid w:val="004865B0"/>
    <w:rsid w:val="004B2EA2"/>
    <w:rsid w:val="004C50A7"/>
    <w:rsid w:val="004F1286"/>
    <w:rsid w:val="00521BAF"/>
    <w:rsid w:val="00524D94"/>
    <w:rsid w:val="005350BE"/>
    <w:rsid w:val="00542849"/>
    <w:rsid w:val="005472B0"/>
    <w:rsid w:val="00551305"/>
    <w:rsid w:val="005608D6"/>
    <w:rsid w:val="00591E2B"/>
    <w:rsid w:val="005A7B17"/>
    <w:rsid w:val="005B1AA2"/>
    <w:rsid w:val="005C2A05"/>
    <w:rsid w:val="005C5A0B"/>
    <w:rsid w:val="005E5A6C"/>
    <w:rsid w:val="005F773E"/>
    <w:rsid w:val="006445D9"/>
    <w:rsid w:val="00675BBF"/>
    <w:rsid w:val="0068524F"/>
    <w:rsid w:val="00693E40"/>
    <w:rsid w:val="006A4E0C"/>
    <w:rsid w:val="006A7500"/>
    <w:rsid w:val="006E142B"/>
    <w:rsid w:val="006F110B"/>
    <w:rsid w:val="006F3E17"/>
    <w:rsid w:val="006F52D0"/>
    <w:rsid w:val="00713469"/>
    <w:rsid w:val="00721B68"/>
    <w:rsid w:val="00736278"/>
    <w:rsid w:val="00746AFD"/>
    <w:rsid w:val="0075681F"/>
    <w:rsid w:val="00797FB9"/>
    <w:rsid w:val="007A051E"/>
    <w:rsid w:val="007C31FB"/>
    <w:rsid w:val="007C6AFB"/>
    <w:rsid w:val="007D30FA"/>
    <w:rsid w:val="007E1A5A"/>
    <w:rsid w:val="007E5B42"/>
    <w:rsid w:val="007F5DDE"/>
    <w:rsid w:val="007F6034"/>
    <w:rsid w:val="008013DC"/>
    <w:rsid w:val="008042A4"/>
    <w:rsid w:val="00823572"/>
    <w:rsid w:val="008278EE"/>
    <w:rsid w:val="00831A48"/>
    <w:rsid w:val="0086495D"/>
    <w:rsid w:val="00884F02"/>
    <w:rsid w:val="00891E3E"/>
    <w:rsid w:val="008A6023"/>
    <w:rsid w:val="008C143E"/>
    <w:rsid w:val="008E79A1"/>
    <w:rsid w:val="00921E0C"/>
    <w:rsid w:val="00926685"/>
    <w:rsid w:val="00936D10"/>
    <w:rsid w:val="009918AF"/>
    <w:rsid w:val="0099667B"/>
    <w:rsid w:val="009A27CA"/>
    <w:rsid w:val="009D408A"/>
    <w:rsid w:val="009F1828"/>
    <w:rsid w:val="00A004FE"/>
    <w:rsid w:val="00A21A1D"/>
    <w:rsid w:val="00A331C8"/>
    <w:rsid w:val="00A41229"/>
    <w:rsid w:val="00A52BF0"/>
    <w:rsid w:val="00A5739D"/>
    <w:rsid w:val="00A64864"/>
    <w:rsid w:val="00A65A73"/>
    <w:rsid w:val="00A72944"/>
    <w:rsid w:val="00A76D94"/>
    <w:rsid w:val="00AB6102"/>
    <w:rsid w:val="00AC210F"/>
    <w:rsid w:val="00AD2E5C"/>
    <w:rsid w:val="00AD59F5"/>
    <w:rsid w:val="00AE7CD5"/>
    <w:rsid w:val="00AF199C"/>
    <w:rsid w:val="00B23069"/>
    <w:rsid w:val="00B267B5"/>
    <w:rsid w:val="00B269F6"/>
    <w:rsid w:val="00B3166A"/>
    <w:rsid w:val="00B6105A"/>
    <w:rsid w:val="00BA5CD9"/>
    <w:rsid w:val="00BC3784"/>
    <w:rsid w:val="00BD2EB5"/>
    <w:rsid w:val="00BD63A9"/>
    <w:rsid w:val="00C14F47"/>
    <w:rsid w:val="00C30078"/>
    <w:rsid w:val="00C60EE1"/>
    <w:rsid w:val="00C906F6"/>
    <w:rsid w:val="00CA02F3"/>
    <w:rsid w:val="00CD0F46"/>
    <w:rsid w:val="00D13631"/>
    <w:rsid w:val="00D21D44"/>
    <w:rsid w:val="00D5214C"/>
    <w:rsid w:val="00D57807"/>
    <w:rsid w:val="00D66BA7"/>
    <w:rsid w:val="00D81A57"/>
    <w:rsid w:val="00D821C9"/>
    <w:rsid w:val="00D876BE"/>
    <w:rsid w:val="00DA6033"/>
    <w:rsid w:val="00DF0DB6"/>
    <w:rsid w:val="00E17953"/>
    <w:rsid w:val="00E17A47"/>
    <w:rsid w:val="00E27F6F"/>
    <w:rsid w:val="00E441D0"/>
    <w:rsid w:val="00E71E5B"/>
    <w:rsid w:val="00E75DFE"/>
    <w:rsid w:val="00E8377D"/>
    <w:rsid w:val="00E8513C"/>
    <w:rsid w:val="00EA3F17"/>
    <w:rsid w:val="00ED1A75"/>
    <w:rsid w:val="00ED7B61"/>
    <w:rsid w:val="00EE35FC"/>
    <w:rsid w:val="00EF0A0B"/>
    <w:rsid w:val="00F201EA"/>
    <w:rsid w:val="00F33209"/>
    <w:rsid w:val="00F419BF"/>
    <w:rsid w:val="00F63852"/>
    <w:rsid w:val="00F8658A"/>
    <w:rsid w:val="00F939A2"/>
    <w:rsid w:val="00FA2A90"/>
    <w:rsid w:val="00FB02E3"/>
    <w:rsid w:val="00FC0890"/>
    <w:rsid w:val="00FC3334"/>
    <w:rsid w:val="00FE2718"/>
    <w:rsid w:val="00FE5593"/>
    <w:rsid w:val="00FF3793"/>
    <w:rsid w:val="07034936"/>
    <w:rsid w:val="0BA6494A"/>
    <w:rsid w:val="0E6F4B6E"/>
    <w:rsid w:val="110069C1"/>
    <w:rsid w:val="1C6C507B"/>
    <w:rsid w:val="1FAF7B02"/>
    <w:rsid w:val="3DD46E5B"/>
    <w:rsid w:val="44CF50BC"/>
    <w:rsid w:val="5326233C"/>
    <w:rsid w:val="5667469F"/>
    <w:rsid w:val="61B65B84"/>
    <w:rsid w:val="72C123EB"/>
    <w:rsid w:val="7B700E62"/>
    <w:rsid w:val="7B86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BC5873"/>
  <w15:docId w15:val="{8F07E8C7-CF33-4132-8893-A1370A2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semiHidden="1" w:unhideWhenUsed="1" w:qFormat="1"/>
    <w:lsdException w:name="toc 1" w:uiPriority="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outlineLvl w:val="0"/>
    </w:pPr>
    <w:rPr>
      <w:b/>
      <w:bCs/>
      <w:sz w:val="32"/>
      <w:szCs w:val="32"/>
    </w:rPr>
  </w:style>
  <w:style w:type="paragraph" w:styleId="2">
    <w:name w:val="heading 2"/>
    <w:basedOn w:val="a"/>
    <w:next w:val="a"/>
    <w:uiPriority w:val="1"/>
    <w:qFormat/>
    <w:pPr>
      <w:ind w:right="46" w:hanging="1920"/>
      <w:outlineLvl w:val="1"/>
    </w:pPr>
    <w:rPr>
      <w:sz w:val="32"/>
      <w:szCs w:val="32"/>
    </w:rPr>
  </w:style>
  <w:style w:type="paragraph" w:styleId="3">
    <w:name w:val="heading 3"/>
    <w:basedOn w:val="a"/>
    <w:next w:val="a"/>
    <w:uiPriority w:val="1"/>
    <w:qFormat/>
    <w:pPr>
      <w:spacing w:line="302" w:lineRule="exact"/>
      <w:ind w:left="640"/>
      <w:outlineLvl w:val="2"/>
    </w:pPr>
    <w:rPr>
      <w:b/>
      <w:bCs/>
      <w:sz w:val="30"/>
      <w:szCs w:val="30"/>
    </w:rPr>
  </w:style>
  <w:style w:type="paragraph" w:styleId="4">
    <w:name w:val="heading 4"/>
    <w:basedOn w:val="a"/>
    <w:next w:val="a"/>
    <w:uiPriority w:val="1"/>
    <w:qFormat/>
    <w:pPr>
      <w:ind w:left="117"/>
      <w:outlineLvl w:val="3"/>
    </w:pPr>
    <w:rPr>
      <w:rFonts w:ascii="仿宋" w:eastAsia="仿宋" w:hAnsi="仿宋" w:cs="仿宋"/>
      <w:sz w:val="30"/>
      <w:szCs w:val="30"/>
    </w:rPr>
  </w:style>
  <w:style w:type="paragraph" w:styleId="5">
    <w:name w:val="heading 5"/>
    <w:basedOn w:val="a"/>
    <w:next w:val="a"/>
    <w:uiPriority w:val="1"/>
    <w:qFormat/>
    <w:pPr>
      <w:ind w:right="47"/>
      <w:jc w:val="center"/>
      <w:outlineLvl w:val="4"/>
    </w:pPr>
    <w:rPr>
      <w:b/>
      <w:bCs/>
      <w:sz w:val="28"/>
      <w:szCs w:val="28"/>
    </w:rPr>
  </w:style>
  <w:style w:type="paragraph" w:styleId="6">
    <w:name w:val="heading 6"/>
    <w:basedOn w:val="a"/>
    <w:next w:val="a"/>
    <w:uiPriority w:val="1"/>
    <w:qFormat/>
    <w:pPr>
      <w:ind w:left="212"/>
      <w:outlineLvl w:val="5"/>
    </w:pPr>
    <w:rPr>
      <w:b/>
      <w:bCs/>
      <w:sz w:val="24"/>
      <w:szCs w:val="24"/>
    </w:rPr>
  </w:style>
  <w:style w:type="paragraph" w:styleId="7">
    <w:name w:val="heading 7"/>
    <w:basedOn w:val="a"/>
    <w:next w:val="a"/>
    <w:uiPriority w:val="1"/>
    <w:qFormat/>
    <w:pPr>
      <w:ind w:left="572"/>
      <w:outlineLvl w:val="6"/>
    </w:pPr>
    <w:rPr>
      <w:sz w:val="24"/>
      <w:szCs w:val="24"/>
    </w:rPr>
  </w:style>
  <w:style w:type="paragraph" w:styleId="8">
    <w:name w:val="heading 8"/>
    <w:basedOn w:val="a"/>
    <w:next w:val="a"/>
    <w:uiPriority w:val="1"/>
    <w:qFormat/>
    <w:pPr>
      <w:ind w:left="952"/>
      <w:outlineLvl w:val="7"/>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Plain Text"/>
    <w:basedOn w:val="a"/>
    <w:link w:val="a5"/>
    <w:uiPriority w:val="99"/>
    <w:qFormat/>
    <w:rPr>
      <w:rFonts w:hAnsi="Courier New"/>
      <w:szCs w:val="20"/>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1"/>
    <w:qFormat/>
    <w:pPr>
      <w:spacing w:before="72"/>
      <w:ind w:left="949"/>
    </w:pPr>
    <w:rPr>
      <w:rFonts w:ascii="微软雅黑" w:eastAsia="微软雅黑" w:hAnsi="微软雅黑" w:cs="微软雅黑"/>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212" w:firstLine="420"/>
    </w:pPr>
  </w:style>
  <w:style w:type="paragraph" w:customStyle="1" w:styleId="TableParagraph">
    <w:name w:val="Table Paragraph"/>
    <w:basedOn w:val="a"/>
    <w:uiPriority w:val="1"/>
    <w:qFormat/>
  </w:style>
  <w:style w:type="table" w:styleId="a9">
    <w:name w:val="Table Grid"/>
    <w:basedOn w:val="a1"/>
    <w:rsid w:val="0092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3377BE"/>
    <w:rPr>
      <w:b/>
      <w:bCs/>
    </w:rPr>
  </w:style>
  <w:style w:type="character" w:customStyle="1" w:styleId="a5">
    <w:name w:val="纯文本 字符"/>
    <w:link w:val="a4"/>
    <w:uiPriority w:val="99"/>
    <w:qFormat/>
    <w:rsid w:val="003377BE"/>
    <w:rPr>
      <w:rFonts w:ascii="宋体" w:hAnsi="Courier New" w:cs="宋体"/>
      <w:sz w:val="22"/>
      <w:lang w:val="zh-CN" w:bidi="zh-CN"/>
    </w:rPr>
  </w:style>
  <w:style w:type="character" w:customStyle="1" w:styleId="Char">
    <w:name w:val="纯文本 Char"/>
    <w:qFormat/>
    <w:rsid w:val="00ED7B61"/>
    <w:rPr>
      <w:rFonts w:ascii="宋体" w:eastAsia="宋体" w:hAnsi="Courier New"/>
      <w:kern w:val="2"/>
      <w:sz w:val="21"/>
      <w:lang w:val="en-US" w:eastAsia="zh-CN" w:bidi="ar-SA"/>
    </w:rPr>
  </w:style>
  <w:style w:type="paragraph" w:styleId="ab">
    <w:name w:val="Normal (Web)"/>
    <w:basedOn w:val="a"/>
    <w:uiPriority w:val="99"/>
    <w:unhideWhenUsed/>
    <w:rsid w:val="000F1E34"/>
    <w:pPr>
      <w:autoSpaceDE/>
      <w:autoSpaceDN/>
      <w:jc w:val="both"/>
    </w:pPr>
    <w:rPr>
      <w:rFonts w:ascii="Times New Roman" w:hAnsi="Times New Roman" w:cs="Times New Roman"/>
      <w:kern w:val="2"/>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12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xt.gov.cn/index.html"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gsxt.gov.c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xt.gov.cn/index.htm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sxt.gov.cn/index.html"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50</Pages>
  <Words>5862</Words>
  <Characters>33420</Characters>
  <Application>Microsoft Office Word</Application>
  <DocSecurity>0</DocSecurity>
  <Lines>278</Lines>
  <Paragraphs>78</Paragraphs>
  <ScaleCrop>false</ScaleCrop>
  <Company>PC</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NTKO</cp:lastModifiedBy>
  <cp:revision>136</cp:revision>
  <dcterms:created xsi:type="dcterms:W3CDTF">2019-11-11T02:07:00Z</dcterms:created>
  <dcterms:modified xsi:type="dcterms:W3CDTF">2021-09-27T03:07:00Z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WPS 文字</vt:lpwstr>
  </property>
  <property fmtid="{D5CDD505-2E9C-101B-9397-08002B2CF9AE}" pid="4" name="LastSaved">
    <vt:filetime>2019-11-11T00:00:00Z</vt:filetime>
  </property>
  <property fmtid="{D5CDD505-2E9C-101B-9397-08002B2CF9AE}" pid="5" name="KSOProductBuildVer">
    <vt:lpwstr>2052-11.1.0.9208</vt:lpwstr>
  </property>
</Properties>
</file>