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after="0" w:line="800" w:lineRule="exact"/>
        <w:ind w:left="0" w:right="0" w:firstLine="0"/>
        <w:jc w:val="center"/>
        <w:textAlignment w:val="auto"/>
        <w:rPr>
          <w:rFonts w:hint="eastAsia" w:ascii="宋体" w:hAnsi="宋体" w:eastAsia="宋体" w:cs="宋体"/>
          <w:sz w:val="72"/>
          <w:szCs w:val="72"/>
          <w:lang w:eastAsia="zh-CN"/>
        </w:rPr>
      </w:pPr>
      <w:r>
        <w:rPr>
          <w:rFonts w:hint="eastAsia" w:ascii="宋体" w:hAnsi="宋体" w:eastAsia="宋体" w:cs="宋体"/>
          <w:spacing w:val="-1"/>
          <w:sz w:val="72"/>
          <w:szCs w:val="72"/>
          <w:lang w:eastAsia="zh-CN"/>
        </w:rPr>
        <w:t>广西华盛工程咨询有限公司</w:t>
      </w:r>
    </w:p>
    <w:p>
      <w:pPr>
        <w:autoSpaceDE w:val="0"/>
        <w:autoSpaceDN w:val="0"/>
        <w:snapToGrid w:val="0"/>
        <w:spacing w:before="2455" w:after="0" w:line="1050" w:lineRule="exact"/>
        <w:ind w:right="0"/>
        <w:jc w:val="center"/>
        <w:textAlignment w:val="auto"/>
        <w:rPr>
          <w:rFonts w:hint="default" w:ascii="楷体" w:hAnsi="楷体" w:eastAsia="楷体" w:cs="楷体"/>
          <w:sz w:val="84"/>
        </w:rPr>
      </w:pPr>
      <w:r>
        <w:rPr>
          <w:rFonts w:hint="default" w:ascii="楷体" w:hAnsi="楷体" w:eastAsia="楷体" w:cs="楷体"/>
          <w:sz w:val="84"/>
        </w:rPr>
        <w:t>竞</w:t>
      </w:r>
      <w:r>
        <w:rPr>
          <w:rFonts w:hint="default" w:ascii="楷体" w:hAnsi="楷体" w:eastAsia="楷体" w:cs="楷体"/>
          <w:spacing w:val="3"/>
          <w:sz w:val="84"/>
        </w:rPr>
        <w:t>争</w:t>
      </w:r>
      <w:r>
        <w:rPr>
          <w:rFonts w:hint="default" w:ascii="楷体" w:hAnsi="楷体" w:eastAsia="楷体" w:cs="楷体"/>
          <w:sz w:val="84"/>
        </w:rPr>
        <w:t>性</w:t>
      </w:r>
      <w:r>
        <w:rPr>
          <w:rFonts w:hint="default" w:ascii="楷体" w:hAnsi="楷体" w:eastAsia="楷体" w:cs="楷体"/>
          <w:spacing w:val="3"/>
          <w:sz w:val="84"/>
        </w:rPr>
        <w:t>谈</w:t>
      </w:r>
      <w:r>
        <w:rPr>
          <w:rFonts w:hint="default" w:ascii="楷体" w:hAnsi="楷体" w:eastAsia="楷体" w:cs="楷体"/>
          <w:sz w:val="84"/>
        </w:rPr>
        <w:t>判</w:t>
      </w:r>
      <w:r>
        <w:rPr>
          <w:rFonts w:hint="default" w:ascii="楷体" w:hAnsi="楷体" w:eastAsia="楷体" w:cs="楷体"/>
          <w:spacing w:val="3"/>
          <w:sz w:val="84"/>
        </w:rPr>
        <w:t>文</w:t>
      </w:r>
      <w:r>
        <w:rPr>
          <w:rFonts w:hint="default" w:ascii="楷体" w:hAnsi="楷体" w:eastAsia="楷体" w:cs="楷体"/>
          <w:sz w:val="84"/>
        </w:rPr>
        <w:t>件</w:t>
      </w:r>
    </w:p>
    <w:p>
      <w:pPr>
        <w:keepNext w:val="0"/>
        <w:keepLines w:val="0"/>
        <w:pageBreakBefore w:val="0"/>
        <w:widowControl w:val="0"/>
        <w:kinsoku/>
        <w:wordWrap/>
        <w:overflowPunct/>
        <w:topLinePunct w:val="0"/>
        <w:autoSpaceDE w:val="0"/>
        <w:autoSpaceDN w:val="0"/>
        <w:bidi w:val="0"/>
        <w:adjustRightInd/>
        <w:snapToGrid w:val="0"/>
        <w:spacing w:before="1800" w:after="0" w:line="660" w:lineRule="exact"/>
        <w:ind w:right="0" w:rightChars="0"/>
        <w:jc w:val="center"/>
        <w:textAlignment w:val="auto"/>
        <w:rPr>
          <w:rFonts w:hint="eastAsia" w:ascii="宋体" w:hAnsi="宋体" w:eastAsia="宋体" w:cs="宋体"/>
          <w:b w:val="0"/>
          <w:i w:val="0"/>
          <w:strike w:val="0"/>
          <w:outline w:val="0"/>
          <w:shadow w:val="0"/>
          <w:emboss w:val="0"/>
          <w:imprint w:val="0"/>
          <w:sz w:val="28"/>
          <w:szCs w:val="21"/>
          <w:lang w:val="en-US" w:eastAsia="zh-CN"/>
        </w:rPr>
      </w:pPr>
      <w:r>
        <w:rPr>
          <w:rFonts w:hint="default" w:ascii="宋体" w:hAnsi="宋体" w:eastAsia="宋体" w:cs="宋体"/>
          <w:b w:val="0"/>
          <w:i w:val="0"/>
          <w:strike w:val="0"/>
          <w:outline w:val="0"/>
          <w:shadow w:val="0"/>
          <w:emboss w:val="0"/>
          <w:imprint w:val="0"/>
          <w:sz w:val="28"/>
          <w:szCs w:val="21"/>
        </w:rPr>
        <w:t>项目名称：</w:t>
      </w:r>
      <w:r>
        <w:rPr>
          <w:rFonts w:hint="eastAsia" w:ascii="宋体" w:hAnsi="宋体" w:eastAsia="宋体" w:cs="宋体"/>
          <w:b w:val="0"/>
          <w:i w:val="0"/>
          <w:strike w:val="0"/>
          <w:outline w:val="0"/>
          <w:shadow w:val="0"/>
          <w:emboss w:val="0"/>
          <w:imprint w:val="0"/>
          <w:sz w:val="28"/>
          <w:szCs w:val="21"/>
          <w:lang w:val="en-US" w:eastAsia="zh-CN"/>
        </w:rPr>
        <w:t>2021年富川瑶族自治县残疾人联合会阳光助残基地项目</w:t>
      </w:r>
    </w:p>
    <w:p>
      <w:pPr>
        <w:keepNext w:val="0"/>
        <w:keepLines w:val="0"/>
        <w:pageBreakBefore w:val="0"/>
        <w:widowControl w:val="0"/>
        <w:kinsoku/>
        <w:wordWrap/>
        <w:overflowPunct/>
        <w:topLinePunct w:val="0"/>
        <w:autoSpaceDE w:val="0"/>
        <w:autoSpaceDN w:val="0"/>
        <w:bidi w:val="0"/>
        <w:adjustRightInd/>
        <w:snapToGrid w:val="0"/>
        <w:spacing w:after="0" w:line="660" w:lineRule="exact"/>
        <w:ind w:right="0" w:rightChars="0"/>
        <w:jc w:val="center"/>
        <w:textAlignment w:val="auto"/>
        <w:rPr>
          <w:rFonts w:hint="eastAsia" w:ascii="宋体" w:hAnsi="宋体" w:eastAsia="宋体" w:cs="宋体"/>
          <w:b w:val="0"/>
          <w:i w:val="0"/>
          <w:strike w:val="0"/>
          <w:outline w:val="0"/>
          <w:shadow w:val="0"/>
          <w:emboss w:val="0"/>
          <w:imprint w:val="0"/>
          <w:sz w:val="32"/>
          <w:szCs w:val="22"/>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660" w:lineRule="exact"/>
        <w:ind w:right="0" w:rightChars="0"/>
        <w:jc w:val="center"/>
        <w:textAlignment w:val="auto"/>
        <w:rPr>
          <w:rFonts w:hint="eastAsia" w:ascii="宋体" w:hAnsi="宋体" w:eastAsia="宋体" w:cs="宋体"/>
          <w:sz w:val="28"/>
          <w:szCs w:val="18"/>
          <w:lang w:eastAsia="zh-CN"/>
        </w:rPr>
      </w:pPr>
      <w:r>
        <w:rPr>
          <w:rFonts w:hint="eastAsia" w:ascii="宋体" w:hAnsi="宋体" w:eastAsia="宋体" w:cs="宋体"/>
          <w:b w:val="0"/>
          <w:i w:val="0"/>
          <w:strike w:val="0"/>
          <w:outline w:val="0"/>
          <w:shadow w:val="0"/>
          <w:emboss w:val="0"/>
          <w:imprint w:val="0"/>
          <w:sz w:val="28"/>
          <w:szCs w:val="21"/>
          <w:lang w:val="en-US" w:eastAsia="zh-CN"/>
        </w:rPr>
        <w:t>项目</w:t>
      </w:r>
      <w:r>
        <w:rPr>
          <w:rFonts w:hint="default" w:ascii="宋体" w:hAnsi="宋体" w:eastAsia="宋体" w:cs="宋体"/>
          <w:b w:val="0"/>
          <w:i w:val="0"/>
          <w:strike w:val="0"/>
          <w:outline w:val="0"/>
          <w:shadow w:val="0"/>
          <w:emboss w:val="0"/>
          <w:imprint w:val="0"/>
          <w:sz w:val="28"/>
          <w:szCs w:val="21"/>
        </w:rPr>
        <w:t>编号：</w:t>
      </w:r>
      <w:r>
        <w:rPr>
          <w:rFonts w:hint="eastAsia" w:ascii="宋体" w:hAnsi="宋体" w:eastAsia="宋体" w:cs="宋体"/>
          <w:sz w:val="28"/>
          <w:szCs w:val="18"/>
          <w:lang w:eastAsia="zh-CN"/>
        </w:rPr>
        <w:t>HZZC2021-J1-230331-GXHS</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left"/>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left"/>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left"/>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left"/>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left"/>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center"/>
        <w:textAlignment w:val="auto"/>
        <w:rPr>
          <w:rFonts w:hint="eastAsia" w:ascii="宋体" w:hAnsi="宋体" w:eastAsia="宋体" w:cs="宋体"/>
          <w:sz w:val="32"/>
          <w:lang w:eastAsia="zh-CN"/>
        </w:rPr>
      </w:pPr>
      <w:r>
        <w:rPr>
          <w:rFonts w:hint="eastAsia" w:ascii="宋体" w:hAnsi="宋体" w:eastAsia="宋体" w:cs="宋体"/>
          <w:sz w:val="32"/>
          <w:lang w:eastAsia="zh-CN"/>
        </w:rPr>
        <w:t>采购人：富川瑶族自治县残疾人联合会</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471" w:right="0" w:firstLine="640" w:firstLineChars="200"/>
        <w:jc w:val="center"/>
        <w:textAlignment w:val="auto"/>
        <w:rPr>
          <w:rFonts w:hint="default" w:ascii="宋体" w:hAnsi="宋体" w:eastAsia="宋体" w:cs="宋体"/>
          <w:sz w:val="32"/>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center"/>
        <w:textAlignment w:val="auto"/>
        <w:rPr>
          <w:rFonts w:hint="eastAsia" w:ascii="宋体" w:hAnsi="宋体" w:eastAsia="宋体" w:cs="宋体"/>
          <w:sz w:val="32"/>
          <w:lang w:eastAsia="zh-CN"/>
        </w:rPr>
      </w:pPr>
      <w:r>
        <w:rPr>
          <w:rFonts w:hint="default" w:ascii="宋体" w:hAnsi="宋体" w:eastAsia="宋体" w:cs="宋体"/>
          <w:sz w:val="32"/>
        </w:rPr>
        <w:t>采购代理机构</w:t>
      </w:r>
      <w:r>
        <w:rPr>
          <w:rFonts w:hint="default" w:ascii="宋体" w:hAnsi="宋体" w:eastAsia="宋体" w:cs="宋体"/>
          <w:spacing w:val="4"/>
          <w:sz w:val="32"/>
        </w:rPr>
        <w:t>：</w:t>
      </w:r>
      <w:r>
        <w:rPr>
          <w:rFonts w:hint="eastAsia" w:ascii="宋体" w:hAnsi="宋体" w:eastAsia="宋体" w:cs="宋体"/>
          <w:spacing w:val="4"/>
          <w:sz w:val="32"/>
          <w:lang w:eastAsia="zh-CN"/>
        </w:rPr>
        <w:t>广西华盛工程咨询有限公司</w:t>
      </w:r>
    </w:p>
    <w:p>
      <w:pPr>
        <w:autoSpaceDE w:val="0"/>
        <w:autoSpaceDN w:val="0"/>
        <w:snapToGrid w:val="0"/>
        <w:spacing w:before="262" w:after="0" w:line="400" w:lineRule="exact"/>
        <w:ind w:right="0"/>
        <w:jc w:val="center"/>
        <w:textAlignment w:val="auto"/>
        <w:rPr>
          <w:rFonts w:hint="default" w:ascii="宋体" w:hAnsi="宋体" w:eastAsia="宋体" w:cs="宋体"/>
          <w:color w:val="auto"/>
          <w:sz w:val="32"/>
        </w:rPr>
        <w:sectPr>
          <w:footnotePr>
            <w:numStart w:val="0"/>
          </w:footnotePr>
          <w:endnotePr>
            <w:numFmt w:val="decimal"/>
            <w:numStart w:val="0"/>
          </w:endnotePr>
          <w:pgSz w:w="11906" w:h="16838"/>
          <w:pgMar w:top="1417" w:right="1417" w:bottom="1134" w:left="1417" w:header="0" w:footer="454" w:gutter="0"/>
          <w:pgNumType w:fmt="decimal" w:start="0"/>
          <w:cols w:space="720" w:num="1"/>
          <w:docGrid w:linePitch="0" w:charSpace="0"/>
        </w:sectPr>
      </w:pPr>
      <w:r>
        <w:rPr>
          <w:rFonts w:hint="default" w:ascii="宋体" w:hAnsi="宋体" w:eastAsia="宋体" w:cs="宋体"/>
          <w:color w:val="auto"/>
          <w:sz w:val="32"/>
        </w:rPr>
        <w:t>20</w:t>
      </w:r>
      <w:r>
        <w:rPr>
          <w:rFonts w:hint="eastAsia" w:ascii="宋体" w:hAnsi="宋体" w:eastAsia="宋体" w:cs="宋体"/>
          <w:color w:val="auto"/>
          <w:sz w:val="32"/>
          <w:lang w:val="en-US" w:eastAsia="zh-CN"/>
        </w:rPr>
        <w:t>21</w:t>
      </w:r>
      <w:r>
        <w:rPr>
          <w:rFonts w:hint="default" w:ascii="宋体" w:hAnsi="宋体" w:eastAsia="宋体" w:cs="宋体"/>
          <w:color w:val="auto"/>
          <w:spacing w:val="-38"/>
          <w:sz w:val="32"/>
        </w:rPr>
        <w:t xml:space="preserve"> </w:t>
      </w:r>
      <w:r>
        <w:rPr>
          <w:rFonts w:hint="default" w:ascii="宋体" w:hAnsi="宋体" w:eastAsia="宋体" w:cs="宋体"/>
          <w:color w:val="auto"/>
          <w:spacing w:val="41"/>
          <w:sz w:val="32"/>
        </w:rPr>
        <w:t>年</w:t>
      </w:r>
      <w:r>
        <w:rPr>
          <w:rFonts w:hint="eastAsia" w:ascii="宋体" w:hAnsi="宋体" w:eastAsia="宋体" w:cs="宋体"/>
          <w:color w:val="auto"/>
          <w:spacing w:val="41"/>
          <w:sz w:val="32"/>
          <w:lang w:val="en-US" w:eastAsia="zh-CN"/>
        </w:rPr>
        <w:t>10</w:t>
      </w:r>
      <w:r>
        <w:rPr>
          <w:rFonts w:hint="default" w:ascii="宋体" w:hAnsi="宋体" w:eastAsia="宋体" w:cs="宋体"/>
          <w:color w:val="auto"/>
          <w:sz w:val="32"/>
        </w:rPr>
        <w:t>月</w:t>
      </w:r>
    </w:p>
    <w:p>
      <w:pPr>
        <w:autoSpaceDE w:val="0"/>
        <w:autoSpaceDN w:val="0"/>
        <w:snapToGrid w:val="0"/>
        <w:spacing w:before="0" w:after="0" w:line="400" w:lineRule="exact"/>
        <w:ind w:left="3191" w:right="0" w:firstLine="0"/>
        <w:jc w:val="left"/>
        <w:textAlignment w:val="auto"/>
        <w:rPr>
          <w:rFonts w:hint="default" w:ascii="宋体" w:hAnsi="宋体" w:eastAsia="宋体" w:cs="宋体"/>
          <w:sz w:val="32"/>
        </w:rPr>
      </w:pPr>
    </w:p>
    <w:p>
      <w:pPr>
        <w:keepNext w:val="0"/>
        <w:keepLines w:val="0"/>
        <w:pageBreakBefore w:val="0"/>
        <w:widowControl w:val="0"/>
        <w:tabs>
          <w:tab w:val="center" w:pos="4998"/>
          <w:tab w:val="left" w:pos="6763"/>
        </w:tabs>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宋体" w:hAnsi="宋体" w:eastAsia="宋体" w:cs="Times New Roman"/>
          <w:color w:val="000000"/>
          <w:spacing w:val="0"/>
          <w:w w:val="100"/>
          <w:position w:val="0"/>
          <w:sz w:val="32"/>
          <w:szCs w:val="28"/>
          <w:highlight w:val="none"/>
          <w:u w:val="none"/>
          <w:vertAlign w:val="baseline"/>
          <w:lang w:eastAsia="zh-CN"/>
        </w:rPr>
      </w:pPr>
      <w:r>
        <w:rPr>
          <w:rFonts w:hint="eastAsia" w:ascii="宋体" w:hAnsi="宋体" w:eastAsia="宋体" w:cs="Times New Roman"/>
          <w:color w:val="000000"/>
          <w:spacing w:val="0"/>
          <w:w w:val="100"/>
          <w:position w:val="0"/>
          <w:sz w:val="32"/>
          <w:szCs w:val="28"/>
          <w:highlight w:val="none"/>
          <w:u w:val="none"/>
          <w:vertAlign w:val="baseline"/>
          <w:lang w:eastAsia="zh-CN"/>
        </w:rPr>
        <w:tab/>
      </w:r>
    </w:p>
    <w:sdt>
      <w:sdtPr>
        <w:rPr>
          <w:rFonts w:ascii="宋体" w:hAnsi="宋体" w:eastAsia="宋体" w:cs="Times New Roman"/>
          <w:color w:val="000000"/>
          <w:spacing w:val="0"/>
          <w:w w:val="100"/>
          <w:position w:val="0"/>
          <w:sz w:val="32"/>
          <w:szCs w:val="28"/>
          <w:highlight w:val="none"/>
          <w:u w:val="none"/>
          <w:vertAlign w:val="baseline"/>
        </w:rPr>
        <w:id w:val="147462537"/>
        <w15:color w:val="DBDBDB"/>
        <w:docPartObj>
          <w:docPartGallery w:val="Table of Contents"/>
          <w:docPartUnique/>
        </w:docPartObj>
      </w:sdtPr>
      <w:sdtEndPr>
        <w:rPr>
          <w:rFonts w:ascii="宋体" w:hAnsi="宋体" w:eastAsia="宋体" w:cs="Times New Roman"/>
          <w:color w:val="000000"/>
          <w:spacing w:val="0"/>
          <w:w w:val="100"/>
          <w:position w:val="0"/>
          <w:sz w:val="32"/>
          <w:szCs w:val="28"/>
          <w:highlight w:val="none"/>
          <w:u w:val="none"/>
          <w:vertAlign w:val="baseline"/>
        </w:rPr>
      </w:sdtEndPr>
      <w:sdtContent>
        <w:p>
          <w:pPr>
            <w:keepNext w:val="0"/>
            <w:keepLines w:val="0"/>
            <w:pageBreakBefore w:val="0"/>
            <w:widowControl w:val="0"/>
            <w:tabs>
              <w:tab w:val="center" w:pos="4998"/>
              <w:tab w:val="left" w:pos="6763"/>
            </w:tabs>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eastAsia="宋体"/>
              <w:sz w:val="56"/>
              <w:szCs w:val="44"/>
              <w:lang w:eastAsia="zh-CN"/>
            </w:rPr>
          </w:pPr>
          <w:r>
            <w:rPr>
              <w:rFonts w:ascii="宋体" w:hAnsi="宋体" w:eastAsia="宋体"/>
              <w:sz w:val="48"/>
              <w:szCs w:val="44"/>
            </w:rPr>
            <w:t>目录</w:t>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sz w:val="32"/>
              <w:szCs w:val="22"/>
            </w:rPr>
          </w:pPr>
          <w:r>
            <w:rPr>
              <w:sz w:val="40"/>
              <w:szCs w:val="28"/>
            </w:rPr>
            <w:fldChar w:fldCharType="begin"/>
          </w:r>
          <w:r>
            <w:rPr>
              <w:sz w:val="40"/>
              <w:szCs w:val="28"/>
            </w:rPr>
            <w:instrText xml:space="preserve">TOC \o "1-3" \h \u </w:instrText>
          </w:r>
          <w:r>
            <w:rPr>
              <w:sz w:val="40"/>
              <w:szCs w:val="28"/>
            </w:rPr>
            <w:fldChar w:fldCharType="separate"/>
          </w:r>
          <w:r>
            <w:rPr>
              <w:sz w:val="32"/>
              <w:szCs w:val="22"/>
            </w:rPr>
            <w:fldChar w:fldCharType="begin"/>
          </w:r>
          <w:r>
            <w:rPr>
              <w:sz w:val="32"/>
              <w:szCs w:val="22"/>
            </w:rPr>
            <w:instrText xml:space="preserve"> HYPERLINK \l _Toc11229 </w:instrText>
          </w:r>
          <w:r>
            <w:rPr>
              <w:sz w:val="32"/>
              <w:szCs w:val="22"/>
            </w:rPr>
            <w:fldChar w:fldCharType="separate"/>
          </w:r>
          <w:r>
            <w:rPr>
              <w:rFonts w:hint="default"/>
              <w:sz w:val="32"/>
              <w:szCs w:val="22"/>
            </w:rPr>
            <w:t>第一章 竞争性谈判公告</w:t>
          </w:r>
          <w:r>
            <w:rPr>
              <w:rFonts w:hint="eastAsia" w:eastAsia="宋体"/>
              <w:sz w:val="32"/>
              <w:szCs w:val="22"/>
              <w:lang w:eastAsia="zh-CN"/>
            </w:rPr>
            <w:t>…………………………………………</w:t>
          </w:r>
          <w:r>
            <w:rPr>
              <w:rFonts w:hint="eastAsia" w:eastAsia="宋体"/>
              <w:sz w:val="32"/>
              <w:szCs w:val="22"/>
              <w:lang w:val="en-US" w:eastAsia="zh-CN"/>
            </w:rPr>
            <w:t>2</w:t>
          </w:r>
          <w:r>
            <w:rPr>
              <w:sz w:val="32"/>
              <w:szCs w:val="22"/>
            </w:rPr>
            <w:fldChar w:fldCharType="end"/>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sz w:val="32"/>
              <w:szCs w:val="22"/>
            </w:rPr>
          </w:pPr>
          <w:r>
            <w:rPr>
              <w:sz w:val="32"/>
              <w:szCs w:val="22"/>
            </w:rPr>
            <w:fldChar w:fldCharType="begin"/>
          </w:r>
          <w:r>
            <w:rPr>
              <w:sz w:val="32"/>
              <w:szCs w:val="22"/>
            </w:rPr>
            <w:instrText xml:space="preserve"> HYPERLINK \l _Toc25686 </w:instrText>
          </w:r>
          <w:r>
            <w:rPr>
              <w:sz w:val="32"/>
              <w:szCs w:val="22"/>
            </w:rPr>
            <w:fldChar w:fldCharType="separate"/>
          </w:r>
          <w:r>
            <w:rPr>
              <w:rFonts w:hint="default"/>
              <w:sz w:val="32"/>
              <w:szCs w:val="22"/>
            </w:rPr>
            <w:t>第二章 供应商须知</w:t>
          </w:r>
          <w:r>
            <w:rPr>
              <w:rFonts w:hint="eastAsia" w:eastAsia="宋体"/>
              <w:sz w:val="32"/>
              <w:szCs w:val="22"/>
              <w:lang w:eastAsia="zh-CN"/>
            </w:rPr>
            <w:t>………………………………………………</w:t>
          </w:r>
          <w:r>
            <w:rPr>
              <w:rFonts w:hint="eastAsia" w:eastAsia="宋体"/>
              <w:sz w:val="32"/>
              <w:szCs w:val="22"/>
              <w:lang w:val="en-US" w:eastAsia="zh-CN"/>
            </w:rPr>
            <w:t>5</w:t>
          </w:r>
          <w:r>
            <w:rPr>
              <w:sz w:val="32"/>
              <w:szCs w:val="22"/>
            </w:rPr>
            <w:fldChar w:fldCharType="end"/>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sz w:val="32"/>
              <w:szCs w:val="22"/>
            </w:rPr>
          </w:pPr>
          <w:r>
            <w:rPr>
              <w:sz w:val="32"/>
              <w:szCs w:val="22"/>
            </w:rPr>
            <w:fldChar w:fldCharType="begin"/>
          </w:r>
          <w:r>
            <w:rPr>
              <w:sz w:val="32"/>
              <w:szCs w:val="22"/>
            </w:rPr>
            <w:instrText xml:space="preserve"> HYPERLINK \l _Toc9714 </w:instrText>
          </w:r>
          <w:r>
            <w:rPr>
              <w:sz w:val="32"/>
              <w:szCs w:val="22"/>
            </w:rPr>
            <w:fldChar w:fldCharType="separate"/>
          </w:r>
          <w:r>
            <w:rPr>
              <w:rFonts w:hint="default"/>
              <w:sz w:val="32"/>
              <w:szCs w:val="22"/>
            </w:rPr>
            <w:t xml:space="preserve">第三章 </w:t>
          </w:r>
          <w:r>
            <w:rPr>
              <w:rFonts w:hint="eastAsia" w:eastAsia="宋体"/>
              <w:sz w:val="32"/>
              <w:szCs w:val="22"/>
              <w:lang w:eastAsia="zh-CN"/>
            </w:rPr>
            <w:t>货物采购需求……………………………………………</w:t>
          </w:r>
          <w:r>
            <w:rPr>
              <w:sz w:val="32"/>
              <w:szCs w:val="22"/>
            </w:rPr>
            <w:fldChar w:fldCharType="begin"/>
          </w:r>
          <w:r>
            <w:rPr>
              <w:sz w:val="32"/>
              <w:szCs w:val="22"/>
            </w:rPr>
            <w:instrText xml:space="preserve"> PAGEREF _Toc9714 </w:instrText>
          </w:r>
          <w:r>
            <w:rPr>
              <w:sz w:val="32"/>
              <w:szCs w:val="22"/>
            </w:rPr>
            <w:fldChar w:fldCharType="separate"/>
          </w:r>
          <w:r>
            <w:rPr>
              <w:sz w:val="32"/>
              <w:szCs w:val="22"/>
            </w:rPr>
            <w:t>18</w:t>
          </w:r>
          <w:r>
            <w:rPr>
              <w:sz w:val="32"/>
              <w:szCs w:val="22"/>
            </w:rPr>
            <w:fldChar w:fldCharType="end"/>
          </w:r>
          <w:r>
            <w:rPr>
              <w:sz w:val="32"/>
              <w:szCs w:val="22"/>
            </w:rPr>
            <w:fldChar w:fldCharType="end"/>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rFonts w:hint="default" w:eastAsia="宋体"/>
              <w:sz w:val="32"/>
              <w:szCs w:val="22"/>
              <w:lang w:val="en-US" w:eastAsia="zh-CN"/>
            </w:rPr>
          </w:pPr>
          <w:r>
            <w:rPr>
              <w:sz w:val="32"/>
              <w:szCs w:val="22"/>
            </w:rPr>
            <w:fldChar w:fldCharType="begin"/>
          </w:r>
          <w:r>
            <w:rPr>
              <w:sz w:val="32"/>
              <w:szCs w:val="22"/>
            </w:rPr>
            <w:instrText xml:space="preserve"> HYPERLINK \l _Toc7031 </w:instrText>
          </w:r>
          <w:r>
            <w:rPr>
              <w:sz w:val="32"/>
              <w:szCs w:val="22"/>
            </w:rPr>
            <w:fldChar w:fldCharType="separate"/>
          </w:r>
          <w:r>
            <w:rPr>
              <w:rFonts w:hint="default"/>
              <w:sz w:val="32"/>
              <w:szCs w:val="22"/>
            </w:rPr>
            <w:t>第四章 评审办法</w:t>
          </w:r>
          <w:r>
            <w:rPr>
              <w:rFonts w:hint="eastAsia" w:eastAsia="宋体"/>
              <w:sz w:val="32"/>
              <w:szCs w:val="22"/>
              <w:lang w:eastAsia="zh-CN"/>
            </w:rPr>
            <w:t>…………………………………………………</w:t>
          </w:r>
          <w:r>
            <w:rPr>
              <w:rFonts w:hint="eastAsia" w:eastAsia="宋体"/>
              <w:sz w:val="32"/>
              <w:szCs w:val="22"/>
              <w:lang w:val="en-US" w:eastAsia="zh-CN"/>
            </w:rPr>
            <w:t>1</w:t>
          </w:r>
          <w:r>
            <w:rPr>
              <w:sz w:val="32"/>
              <w:szCs w:val="22"/>
            </w:rPr>
            <w:fldChar w:fldCharType="end"/>
          </w:r>
          <w:r>
            <w:rPr>
              <w:rFonts w:hint="eastAsia" w:eastAsia="宋体"/>
              <w:sz w:val="32"/>
              <w:szCs w:val="22"/>
              <w:lang w:val="en-US" w:eastAsia="zh-CN"/>
            </w:rPr>
            <w:t>9</w:t>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rFonts w:hint="eastAsia" w:eastAsia="宋体"/>
              <w:sz w:val="32"/>
              <w:szCs w:val="22"/>
              <w:lang w:val="en-US" w:eastAsia="zh-CN"/>
            </w:rPr>
          </w:pPr>
          <w:r>
            <w:rPr>
              <w:sz w:val="32"/>
              <w:szCs w:val="22"/>
            </w:rPr>
            <w:fldChar w:fldCharType="begin"/>
          </w:r>
          <w:r>
            <w:rPr>
              <w:sz w:val="32"/>
              <w:szCs w:val="22"/>
            </w:rPr>
            <w:instrText xml:space="preserve"> HYPERLINK \l _Toc22928 </w:instrText>
          </w:r>
          <w:r>
            <w:rPr>
              <w:sz w:val="32"/>
              <w:szCs w:val="22"/>
            </w:rPr>
            <w:fldChar w:fldCharType="separate"/>
          </w:r>
          <w:r>
            <w:rPr>
              <w:rFonts w:hint="eastAsia"/>
              <w:sz w:val="32"/>
              <w:szCs w:val="22"/>
            </w:rPr>
            <w:t xml:space="preserve">第五章 </w:t>
          </w:r>
          <w:r>
            <w:rPr>
              <w:rFonts w:hint="default"/>
              <w:sz w:val="32"/>
              <w:szCs w:val="22"/>
            </w:rPr>
            <w:t>采购合同（合同主要条款及格式）</w:t>
          </w:r>
          <w:r>
            <w:rPr>
              <w:rFonts w:hint="eastAsia" w:eastAsia="宋体"/>
              <w:sz w:val="32"/>
              <w:szCs w:val="22"/>
              <w:lang w:eastAsia="zh-CN"/>
            </w:rPr>
            <w:t>……………………</w:t>
          </w:r>
          <w:r>
            <w:rPr>
              <w:rFonts w:hint="eastAsia" w:eastAsia="宋体"/>
              <w:sz w:val="32"/>
              <w:szCs w:val="22"/>
              <w:lang w:val="en-US" w:eastAsia="zh-CN"/>
            </w:rPr>
            <w:t>2</w:t>
          </w:r>
          <w:r>
            <w:rPr>
              <w:sz w:val="32"/>
              <w:szCs w:val="22"/>
            </w:rPr>
            <w:fldChar w:fldCharType="end"/>
          </w:r>
          <w:r>
            <w:rPr>
              <w:rFonts w:hint="eastAsia" w:eastAsia="宋体"/>
              <w:sz w:val="32"/>
              <w:szCs w:val="22"/>
              <w:lang w:val="en-US" w:eastAsia="zh-CN"/>
            </w:rPr>
            <w:t>0</w:t>
          </w:r>
        </w:p>
        <w:p>
          <w:pPr>
            <w:pStyle w:val="10"/>
            <w:keepNext w:val="0"/>
            <w:keepLines w:val="0"/>
            <w:pageBreakBefore w:val="0"/>
            <w:widowControl w:val="0"/>
            <w:tabs>
              <w:tab w:val="right" w:leader="dot" w:pos="9877"/>
            </w:tabs>
            <w:kinsoku/>
            <w:wordWrap/>
            <w:overflowPunct/>
            <w:topLinePunct w:val="0"/>
            <w:autoSpaceDE/>
            <w:autoSpaceDN/>
            <w:bidi w:val="0"/>
            <w:adjustRightInd/>
            <w:snapToGrid/>
            <w:spacing w:line="720" w:lineRule="auto"/>
            <w:ind w:left="0" w:leftChars="0" w:firstLine="0" w:firstLineChars="0"/>
            <w:jc w:val="center"/>
            <w:textAlignment w:val="auto"/>
            <w:rPr>
              <w:sz w:val="40"/>
              <w:szCs w:val="28"/>
            </w:rPr>
          </w:pPr>
          <w:r>
            <w:rPr>
              <w:sz w:val="32"/>
              <w:szCs w:val="22"/>
            </w:rPr>
            <w:fldChar w:fldCharType="begin"/>
          </w:r>
          <w:r>
            <w:rPr>
              <w:sz w:val="32"/>
              <w:szCs w:val="22"/>
            </w:rPr>
            <w:instrText xml:space="preserve"> HYPERLINK \l _Toc6713 </w:instrText>
          </w:r>
          <w:r>
            <w:rPr>
              <w:sz w:val="32"/>
              <w:szCs w:val="22"/>
            </w:rPr>
            <w:fldChar w:fldCharType="separate"/>
          </w:r>
          <w:r>
            <w:rPr>
              <w:rFonts w:hint="default"/>
              <w:sz w:val="32"/>
              <w:szCs w:val="22"/>
            </w:rPr>
            <w:t>第六章 响应文件格式</w:t>
          </w:r>
          <w:r>
            <w:rPr>
              <w:rFonts w:hint="eastAsia" w:eastAsia="宋体"/>
              <w:sz w:val="32"/>
              <w:szCs w:val="22"/>
              <w:lang w:eastAsia="zh-CN"/>
            </w:rPr>
            <w:t>……………………………………………</w:t>
          </w:r>
          <w:r>
            <w:rPr>
              <w:sz w:val="32"/>
              <w:szCs w:val="22"/>
            </w:rPr>
            <w:fldChar w:fldCharType="begin"/>
          </w:r>
          <w:r>
            <w:rPr>
              <w:sz w:val="32"/>
              <w:szCs w:val="22"/>
            </w:rPr>
            <w:instrText xml:space="preserve"> PAGEREF _Toc6713 </w:instrText>
          </w:r>
          <w:r>
            <w:rPr>
              <w:sz w:val="32"/>
              <w:szCs w:val="22"/>
            </w:rPr>
            <w:fldChar w:fldCharType="separate"/>
          </w:r>
          <w:r>
            <w:rPr>
              <w:sz w:val="32"/>
              <w:szCs w:val="22"/>
            </w:rPr>
            <w:t>22</w:t>
          </w:r>
          <w:r>
            <w:rPr>
              <w:sz w:val="32"/>
              <w:szCs w:val="22"/>
            </w:rPr>
            <w:fldChar w:fldCharType="end"/>
          </w:r>
          <w:r>
            <w:rPr>
              <w:sz w:val="32"/>
              <w:szCs w:val="22"/>
            </w:rPr>
            <w:fldChar w:fldCharType="end"/>
          </w:r>
        </w:p>
        <w:p>
          <w:pPr>
            <w:keepNext w:val="0"/>
            <w:keepLines w:val="0"/>
            <w:pageBreakBefore w:val="0"/>
            <w:widowControl w:val="0"/>
            <w:kinsoku/>
            <w:wordWrap/>
            <w:overflowPunct/>
            <w:topLinePunct w:val="0"/>
            <w:autoSpaceDE/>
            <w:autoSpaceDN/>
            <w:bidi w:val="0"/>
            <w:adjustRightInd/>
            <w:snapToGrid/>
            <w:spacing w:line="720" w:lineRule="auto"/>
            <w:textAlignment w:val="auto"/>
            <w:rPr>
              <w:sz w:val="40"/>
              <w:szCs w:val="28"/>
            </w:rPr>
          </w:pPr>
          <w:r>
            <w:rPr>
              <w:sz w:val="40"/>
              <w:szCs w:val="28"/>
            </w:rPr>
            <w:fldChar w:fldCharType="end"/>
          </w:r>
        </w:p>
      </w:sdtContent>
    </w:sdt>
    <w:p>
      <w:pPr>
        <w:pStyle w:val="6"/>
        <w:bidi w:val="0"/>
        <w:jc w:val="center"/>
        <w:rPr>
          <w:rFonts w:hint="default"/>
        </w:rPr>
      </w:pPr>
      <w:bookmarkStart w:id="0" w:name="_Toc11229"/>
      <w:r>
        <w:rPr>
          <w:rFonts w:hint="default"/>
        </w:rPr>
        <w:br w:type="page"/>
      </w:r>
      <w:r>
        <w:rPr>
          <w:rFonts w:hint="default"/>
        </w:rPr>
        <w:t>第一章 竞争性谈判公告</w:t>
      </w:r>
      <w:bookmarkEnd w:id="0"/>
    </w:p>
    <w:p>
      <w:pPr>
        <w:pStyle w:val="7"/>
        <w:spacing w:before="12" w:line="252" w:lineRule="auto"/>
        <w:ind w:left="176"/>
        <w:jc w:val="center"/>
        <w:rPr>
          <w:rFonts w:hint="eastAsia" w:eastAsia="宋体"/>
          <w:color w:val="auto"/>
          <w:sz w:val="28"/>
          <w:szCs w:val="28"/>
          <w:u w:val="none"/>
          <w:lang w:eastAsia="zh-CN"/>
        </w:rPr>
      </w:pPr>
      <w:r>
        <w:rPr>
          <w:rFonts w:hint="eastAsia"/>
          <w:color w:val="auto"/>
          <w:sz w:val="28"/>
          <w:szCs w:val="28"/>
          <w:u w:val="none"/>
          <w:lang w:eastAsia="zh-CN"/>
        </w:rPr>
        <w:t>2021年富川瑶族自治县残疾人联合会阳光助残基地项目</w:t>
      </w:r>
    </w:p>
    <w:p>
      <w:pPr>
        <w:pStyle w:val="7"/>
        <w:spacing w:before="12" w:line="252" w:lineRule="auto"/>
        <w:ind w:left="176"/>
        <w:jc w:val="center"/>
        <w:rPr>
          <w:color w:val="auto"/>
          <w:sz w:val="28"/>
          <w:szCs w:val="28"/>
        </w:rPr>
      </w:pPr>
      <w:r>
        <w:rPr>
          <w:color w:val="auto"/>
          <w:sz w:val="28"/>
          <w:szCs w:val="28"/>
          <w:u w:val="none"/>
        </w:rPr>
        <w:t>（采购项目编号：</w:t>
      </w:r>
      <w:r>
        <w:rPr>
          <w:rFonts w:hint="eastAsia"/>
          <w:color w:val="auto"/>
          <w:sz w:val="28"/>
          <w:szCs w:val="28"/>
          <w:u w:val="none"/>
          <w:lang w:eastAsia="zh-CN"/>
        </w:rPr>
        <w:t>HZZC2021-J1-230331-GXHS</w:t>
      </w:r>
      <w:r>
        <w:rPr>
          <w:color w:val="auto"/>
          <w:sz w:val="28"/>
          <w:szCs w:val="28"/>
          <w:u w:val="none"/>
        </w:rPr>
        <w:t>）</w:t>
      </w:r>
      <w:r>
        <w:rPr>
          <w:rFonts w:hint="eastAsia"/>
          <w:color w:val="auto"/>
          <w:sz w:val="28"/>
          <w:szCs w:val="28"/>
          <w:u w:val="none"/>
          <w:lang w:eastAsia="zh-CN"/>
        </w:rPr>
        <w:t>竞争性谈判</w:t>
      </w:r>
      <w:r>
        <w:rPr>
          <w:color w:val="auto"/>
          <w:sz w:val="28"/>
          <w:szCs w:val="28"/>
        </w:rPr>
        <w:t>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2021年富川瑶族自治县残疾人联合会阳光助残基地项目</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广西华盛工程咨询有限公司(富川县富阳镇城东开发区摩托车城附近)</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2021年10月14日10点30分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13"/>
        <w:rPr>
          <w:color w:val="auto"/>
        </w:rPr>
      </w:pPr>
    </w:p>
    <w:p>
      <w:pPr>
        <w:spacing w:line="360" w:lineRule="auto"/>
        <w:rPr>
          <w:rFonts w:ascii="宋体" w:hAnsi="宋体" w:cs="宋体"/>
          <w:b/>
          <w:bCs/>
          <w:color w:val="auto"/>
          <w:szCs w:val="21"/>
        </w:rPr>
      </w:pPr>
      <w:bookmarkStart w:id="1" w:name="_Toc28359089"/>
      <w:bookmarkStart w:id="2" w:name="_Toc35393798"/>
      <w:bookmarkStart w:id="3" w:name="_Toc35393629"/>
      <w:bookmarkStart w:id="4" w:name="_Toc28359012"/>
      <w:r>
        <w:rPr>
          <w:rFonts w:hint="eastAsia" w:ascii="宋体" w:hAnsi="宋体" w:cs="宋体"/>
          <w:b/>
          <w:bCs/>
          <w:color w:val="auto"/>
          <w:szCs w:val="21"/>
        </w:rPr>
        <w:t>一、项目基本情况</w:t>
      </w:r>
      <w:bookmarkEnd w:id="1"/>
      <w:bookmarkEnd w:id="2"/>
      <w:bookmarkEnd w:id="3"/>
      <w:bookmarkEnd w:id="4"/>
    </w:p>
    <w:p>
      <w:pPr>
        <w:spacing w:line="360" w:lineRule="auto"/>
        <w:ind w:left="474" w:leftChars="195" w:hanging="6" w:hangingChars="3"/>
        <w:rPr>
          <w:rFonts w:hint="eastAsia" w:ascii="宋体" w:hAnsi="宋体" w:eastAsia="宋体" w:cs="宋体"/>
          <w:b w:val="0"/>
          <w:bCs w:val="0"/>
          <w:color w:val="auto"/>
          <w:sz w:val="21"/>
          <w:szCs w:val="22"/>
          <w:lang w:val="en-US" w:eastAsia="zh-CN" w:bidi="zh-CN"/>
        </w:rPr>
      </w:pPr>
      <w:r>
        <w:rPr>
          <w:rFonts w:hint="eastAsia" w:ascii="宋体" w:hAnsi="宋体" w:eastAsia="宋体" w:cs="宋体"/>
          <w:b w:val="0"/>
          <w:bCs w:val="0"/>
          <w:color w:val="auto"/>
          <w:sz w:val="21"/>
          <w:szCs w:val="22"/>
          <w:lang w:val="en-US" w:eastAsia="zh-CN" w:bidi="zh-CN"/>
        </w:rPr>
        <w:t>项目编号：HZZC2021-J1-230331-GXHS</w:t>
      </w:r>
    </w:p>
    <w:p>
      <w:pPr>
        <w:spacing w:line="360" w:lineRule="auto"/>
        <w:ind w:left="238" w:leftChars="99" w:firstLine="210" w:firstLineChars="100"/>
        <w:rPr>
          <w:rFonts w:hint="eastAsia" w:ascii="宋体" w:hAnsi="宋体" w:eastAsia="宋体" w:cs="宋体"/>
          <w:b w:val="0"/>
          <w:bCs w:val="0"/>
          <w:color w:val="auto"/>
          <w:sz w:val="21"/>
          <w:szCs w:val="22"/>
          <w:lang w:val="en-US" w:eastAsia="zh-CN" w:bidi="zh-CN"/>
        </w:rPr>
      </w:pPr>
      <w:r>
        <w:rPr>
          <w:rFonts w:hint="eastAsia" w:ascii="宋体" w:hAnsi="宋体" w:eastAsia="宋体" w:cs="宋体"/>
          <w:b w:val="0"/>
          <w:bCs w:val="0"/>
          <w:color w:val="auto"/>
          <w:sz w:val="21"/>
          <w:szCs w:val="22"/>
          <w:lang w:val="en-US" w:eastAsia="zh-CN" w:bidi="zh-CN"/>
        </w:rPr>
        <w:t>项目名称：</w:t>
      </w:r>
      <w:r>
        <w:rPr>
          <w:rFonts w:hint="eastAsia" w:cs="宋体"/>
          <w:b w:val="0"/>
          <w:bCs w:val="0"/>
          <w:color w:val="auto"/>
          <w:sz w:val="21"/>
          <w:szCs w:val="22"/>
          <w:lang w:val="en-US" w:eastAsia="zh-CN" w:bidi="zh-CN"/>
        </w:rPr>
        <w:t>2021年富川瑶族自治县残疾人联合会阳光助残基地项目</w:t>
      </w:r>
    </w:p>
    <w:p>
      <w:pPr>
        <w:spacing w:line="360" w:lineRule="auto"/>
        <w:ind w:left="238" w:leftChars="99" w:firstLine="210" w:firstLineChars="100"/>
        <w:rPr>
          <w:rFonts w:hint="eastAsia" w:ascii="宋体" w:hAnsi="宋体" w:eastAsia="宋体" w:cs="宋体"/>
          <w:b w:val="0"/>
          <w:bCs w:val="0"/>
          <w:color w:val="auto"/>
          <w:sz w:val="21"/>
          <w:szCs w:val="22"/>
          <w:lang w:val="en-US" w:eastAsia="zh-CN" w:bidi="zh-CN"/>
        </w:rPr>
      </w:pPr>
      <w:r>
        <w:rPr>
          <w:rFonts w:hint="eastAsia" w:ascii="宋体" w:hAnsi="宋体" w:eastAsia="宋体" w:cs="宋体"/>
          <w:b w:val="0"/>
          <w:bCs w:val="0"/>
          <w:color w:val="auto"/>
          <w:sz w:val="21"/>
          <w:szCs w:val="22"/>
          <w:lang w:val="en-US" w:eastAsia="zh-CN" w:bidi="zh-CN"/>
        </w:rPr>
        <w:t>采购方式：竞争性</w:t>
      </w:r>
      <w:r>
        <w:rPr>
          <w:rFonts w:hint="eastAsia" w:cs="宋体"/>
          <w:b w:val="0"/>
          <w:bCs w:val="0"/>
          <w:color w:val="auto"/>
          <w:sz w:val="21"/>
          <w:szCs w:val="22"/>
          <w:lang w:val="en-US" w:eastAsia="zh-CN" w:bidi="zh-CN"/>
        </w:rPr>
        <w:t>谈判</w:t>
      </w:r>
      <w:r>
        <w:rPr>
          <w:rFonts w:hint="eastAsia" w:ascii="宋体" w:hAnsi="宋体" w:eastAsia="宋体" w:cs="宋体"/>
          <w:b w:val="0"/>
          <w:bCs w:val="0"/>
          <w:color w:val="auto"/>
          <w:sz w:val="21"/>
          <w:szCs w:val="22"/>
          <w:lang w:val="en-US" w:eastAsia="zh-CN" w:bidi="zh-CN"/>
        </w:rPr>
        <w:t xml:space="preserve"> </w:t>
      </w:r>
    </w:p>
    <w:p>
      <w:pPr>
        <w:spacing w:line="360" w:lineRule="auto"/>
        <w:ind w:left="238" w:leftChars="99" w:firstLine="210" w:firstLineChars="100"/>
        <w:rPr>
          <w:rFonts w:hint="default" w:ascii="宋体" w:hAnsi="宋体" w:eastAsia="宋体" w:cs="宋体"/>
          <w:b w:val="0"/>
          <w:bCs w:val="0"/>
          <w:color w:val="auto"/>
          <w:sz w:val="21"/>
          <w:szCs w:val="22"/>
          <w:lang w:val="en-US" w:eastAsia="zh-CN" w:bidi="zh-CN"/>
        </w:rPr>
      </w:pPr>
      <w:r>
        <w:rPr>
          <w:rFonts w:hint="eastAsia" w:ascii="宋体" w:hAnsi="宋体" w:eastAsia="宋体" w:cs="宋体"/>
          <w:b w:val="0"/>
          <w:bCs w:val="0"/>
          <w:color w:val="auto"/>
          <w:sz w:val="21"/>
          <w:szCs w:val="22"/>
          <w:lang w:val="en-US" w:eastAsia="zh-CN" w:bidi="zh-CN"/>
        </w:rPr>
        <w:t>预算金额：</w:t>
      </w:r>
      <w:r>
        <w:rPr>
          <w:rFonts w:hint="eastAsia" w:cs="宋体"/>
          <w:b w:val="0"/>
          <w:bCs w:val="0"/>
          <w:color w:val="auto"/>
          <w:sz w:val="21"/>
          <w:szCs w:val="22"/>
          <w:lang w:val="en-US" w:eastAsia="zh-CN" w:bidi="zh-CN"/>
        </w:rPr>
        <w:t>叁拾壹万伍仟元整（￥315000.00元）</w:t>
      </w:r>
    </w:p>
    <w:p>
      <w:pPr>
        <w:spacing w:line="360" w:lineRule="auto"/>
        <w:ind w:left="238" w:leftChars="99" w:firstLine="210" w:firstLineChars="100"/>
        <w:rPr>
          <w:rFonts w:hint="eastAsia" w:ascii="宋体" w:hAnsi="宋体" w:eastAsia="宋体" w:cs="宋体"/>
          <w:b w:val="0"/>
          <w:bCs w:val="0"/>
          <w:color w:val="auto"/>
          <w:sz w:val="21"/>
          <w:szCs w:val="22"/>
          <w:lang w:val="en-US" w:eastAsia="zh-CN" w:bidi="zh-CN"/>
        </w:rPr>
      </w:pPr>
      <w:r>
        <w:rPr>
          <w:rFonts w:hint="eastAsia" w:ascii="宋体" w:hAnsi="宋体" w:eastAsia="宋体" w:cs="宋体"/>
          <w:b w:val="0"/>
          <w:bCs w:val="0"/>
          <w:color w:val="auto"/>
          <w:sz w:val="21"/>
          <w:szCs w:val="22"/>
          <w:lang w:val="en-US" w:eastAsia="zh-CN" w:bidi="zh-CN"/>
        </w:rPr>
        <w:t>最高限价：</w:t>
      </w:r>
      <w:r>
        <w:rPr>
          <w:rFonts w:hint="eastAsia" w:cs="宋体"/>
          <w:b w:val="0"/>
          <w:bCs w:val="0"/>
          <w:color w:val="auto"/>
          <w:sz w:val="21"/>
          <w:szCs w:val="22"/>
          <w:lang w:val="en-US" w:eastAsia="zh-CN" w:bidi="zh-CN"/>
        </w:rPr>
        <w:t>叁拾壹万伍仟元整（￥315000.00元）</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329" w:firstLineChars="157"/>
        <w:textAlignment w:val="auto"/>
        <w:rPr>
          <w:rFonts w:hint="eastAsia" w:cs="宋体"/>
          <w:color w:val="auto"/>
          <w:szCs w:val="21"/>
          <w:highlight w:val="none"/>
          <w:lang w:eastAsia="zh-CN"/>
        </w:rPr>
      </w:pPr>
      <w:r>
        <w:rPr>
          <w:rFonts w:hint="eastAsia" w:ascii="宋体" w:hAnsi="宋体" w:eastAsia="宋体" w:cs="宋体"/>
          <w:b w:val="0"/>
          <w:bCs w:val="0"/>
          <w:color w:val="auto"/>
          <w:sz w:val="21"/>
          <w:szCs w:val="22"/>
          <w:lang w:val="en-US" w:eastAsia="zh-CN" w:bidi="zh-CN"/>
        </w:rPr>
        <w:t>采购需求</w:t>
      </w:r>
      <w:r>
        <w:rPr>
          <w:rFonts w:hint="eastAsia" w:ascii="宋体" w:hAnsi="宋体" w:cs="宋体"/>
          <w:b w:val="0"/>
          <w:bCs w:val="0"/>
          <w:color w:val="auto"/>
          <w:szCs w:val="21"/>
          <w:highlight w:val="none"/>
        </w:rPr>
        <w:t>：</w:t>
      </w:r>
      <w:r>
        <w:rPr>
          <w:rFonts w:hint="eastAsia" w:cs="宋体"/>
          <w:color w:val="auto"/>
          <w:szCs w:val="21"/>
          <w:highlight w:val="none"/>
          <w:lang w:eastAsia="zh-CN"/>
        </w:rPr>
        <w:t>采购肉鸡一批及养殖技术培训服务等，详见《竞争性谈判文件》</w:t>
      </w:r>
      <w:bookmarkStart w:id="25" w:name="_GoBack"/>
      <w:bookmarkEnd w:id="25"/>
      <w:r>
        <w:rPr>
          <w:rFonts w:hint="eastAsia" w:cs="宋体"/>
          <w:color w:val="auto"/>
          <w:szCs w:val="21"/>
          <w:highlight w:val="none"/>
          <w:lang w:eastAsia="zh-CN"/>
        </w:rPr>
        <w:t>货物采购需求。</w:t>
      </w:r>
    </w:p>
    <w:p>
      <w:pPr>
        <w:spacing w:line="360" w:lineRule="auto"/>
        <w:ind w:left="238" w:leftChars="99" w:firstLine="210" w:firstLineChars="100"/>
        <w:rPr>
          <w:rFonts w:hint="eastAsia" w:cs="宋体"/>
          <w:color w:val="auto"/>
          <w:sz w:val="21"/>
          <w:szCs w:val="22"/>
          <w:lang w:val="en-US" w:eastAsia="zh-CN" w:bidi="zh-CN"/>
        </w:rPr>
      </w:pPr>
      <w:r>
        <w:rPr>
          <w:rFonts w:hint="eastAsia" w:cs="宋体"/>
          <w:color w:val="auto"/>
          <w:sz w:val="21"/>
          <w:szCs w:val="22"/>
          <w:lang w:val="en-US" w:eastAsia="zh-CN" w:bidi="zh-CN"/>
        </w:rPr>
        <w:t>合同履约期限：1个月。</w:t>
      </w:r>
    </w:p>
    <w:p>
      <w:pPr>
        <w:spacing w:line="360" w:lineRule="auto"/>
        <w:ind w:left="238" w:leftChars="99" w:firstLine="210" w:firstLineChars="100"/>
        <w:rPr>
          <w:rFonts w:hint="eastAsia" w:cs="宋体"/>
          <w:color w:val="auto"/>
          <w:sz w:val="21"/>
          <w:szCs w:val="22"/>
          <w:lang w:val="en-US" w:eastAsia="zh-CN" w:bidi="zh-CN"/>
        </w:rPr>
      </w:pPr>
      <w:r>
        <w:rPr>
          <w:rFonts w:hint="eastAsia" w:cs="宋体"/>
          <w:color w:val="auto"/>
          <w:sz w:val="21"/>
          <w:szCs w:val="22"/>
          <w:lang w:val="en-US" w:eastAsia="zh-CN" w:bidi="zh-CN"/>
        </w:rPr>
        <w:t>本项目不接受联合体。</w:t>
      </w:r>
    </w:p>
    <w:p>
      <w:pPr>
        <w:pStyle w:val="19"/>
        <w:spacing w:line="360" w:lineRule="auto"/>
        <w:ind w:left="106" w:leftChars="44" w:right="-15" w:firstLine="122" w:firstLineChars="58"/>
        <w:rPr>
          <w:rFonts w:hint="eastAsia" w:ascii="宋体" w:hAnsi="宋体" w:eastAsia="宋体" w:cs="宋体"/>
          <w:b/>
          <w:bCs/>
          <w:sz w:val="21"/>
          <w:szCs w:val="22"/>
          <w:lang w:val="en-US" w:eastAsia="zh-CN" w:bidi="zh-CN"/>
        </w:rPr>
      </w:pPr>
      <w:r>
        <w:rPr>
          <w:rFonts w:hint="eastAsia" w:ascii="宋体" w:hAnsi="宋体" w:eastAsia="宋体" w:cs="宋体"/>
          <w:b/>
          <w:bCs/>
          <w:sz w:val="21"/>
          <w:szCs w:val="22"/>
          <w:lang w:val="en-US" w:eastAsia="zh-CN" w:bidi="zh-CN"/>
        </w:rPr>
        <w:t>二、申请人的资格要求：</w:t>
      </w:r>
    </w:p>
    <w:p>
      <w:pPr>
        <w:pStyle w:val="19"/>
        <w:spacing w:line="360" w:lineRule="auto"/>
        <w:ind w:left="106" w:leftChars="44" w:right="-15" w:firstLine="122" w:firstLineChars="58"/>
        <w:rPr>
          <w:rFonts w:hint="eastAsia" w:ascii="宋体" w:hAnsi="宋体" w:eastAsia="宋体" w:cs="宋体"/>
          <w:sz w:val="21"/>
          <w:szCs w:val="22"/>
          <w:lang w:val="en-US" w:eastAsia="zh-CN" w:bidi="zh-CN"/>
        </w:rPr>
      </w:pPr>
      <w:r>
        <w:rPr>
          <w:rFonts w:hint="eastAsia" w:ascii="宋体" w:hAnsi="宋体" w:eastAsia="宋体" w:cs="宋体"/>
          <w:b/>
          <w:bCs/>
          <w:sz w:val="21"/>
          <w:szCs w:val="22"/>
          <w:lang w:val="en-US" w:eastAsia="zh-CN" w:bidi="zh-CN"/>
        </w:rPr>
        <w:t> </w:t>
      </w:r>
      <w:r>
        <w:rPr>
          <w:rFonts w:hint="eastAsia" w:ascii="宋体" w:hAnsi="宋体" w:eastAsia="宋体" w:cs="宋体"/>
          <w:sz w:val="21"/>
          <w:szCs w:val="22"/>
          <w:lang w:val="en-US" w:eastAsia="zh-CN" w:bidi="zh-CN"/>
        </w:rPr>
        <w:t>1、满足《中华人民共和国政府采购法》第二十二条规定；</w:t>
      </w:r>
    </w:p>
    <w:p>
      <w:pPr>
        <w:pStyle w:val="19"/>
        <w:spacing w:line="360" w:lineRule="auto"/>
        <w:ind w:left="106" w:leftChars="44" w:right="-15" w:firstLine="329" w:firstLineChars="157"/>
        <w:rPr>
          <w:rFonts w:hint="default" w:ascii="宋体" w:hAnsi="宋体" w:eastAsia="宋体" w:cs="宋体"/>
          <w:sz w:val="21"/>
          <w:szCs w:val="22"/>
          <w:lang w:val="en-US" w:eastAsia="zh-CN" w:bidi="zh-CN"/>
        </w:rPr>
      </w:pPr>
      <w:r>
        <w:rPr>
          <w:rFonts w:hint="eastAsia" w:cs="宋体"/>
          <w:sz w:val="21"/>
          <w:szCs w:val="22"/>
          <w:lang w:val="en-US" w:eastAsia="zh-CN" w:bidi="zh-CN"/>
        </w:rPr>
        <w:t>2、落实政府采购政策需满足的资格要求：无。</w:t>
      </w:r>
    </w:p>
    <w:p>
      <w:pPr>
        <w:pStyle w:val="19"/>
        <w:spacing w:line="360" w:lineRule="auto"/>
        <w:ind w:left="106" w:leftChars="44" w:right="-15" w:firstLine="329" w:firstLineChars="157"/>
        <w:rPr>
          <w:rFonts w:hint="eastAsia" w:cs="宋体"/>
          <w:sz w:val="21"/>
          <w:szCs w:val="22"/>
          <w:lang w:val="en-US" w:eastAsia="zh-CN" w:bidi="zh-CN"/>
        </w:rPr>
      </w:pPr>
      <w:r>
        <w:rPr>
          <w:rFonts w:hint="eastAsia" w:cs="宋体"/>
          <w:sz w:val="21"/>
          <w:szCs w:val="22"/>
          <w:lang w:val="en-US" w:eastAsia="zh-CN" w:bidi="zh-CN"/>
        </w:rPr>
        <w:t>3、本项目的特定资格要求：</w:t>
      </w:r>
    </w:p>
    <w:p>
      <w:pPr>
        <w:pStyle w:val="19"/>
        <w:spacing w:line="360" w:lineRule="auto"/>
        <w:ind w:left="106" w:leftChars="44" w:right="-15" w:firstLine="329" w:firstLineChars="157"/>
        <w:rPr>
          <w:rFonts w:hint="eastAsia" w:cs="宋体"/>
          <w:sz w:val="21"/>
          <w:szCs w:val="22"/>
          <w:lang w:val="en-US" w:eastAsia="zh-CN" w:bidi="zh-CN"/>
        </w:rPr>
      </w:pPr>
      <w:r>
        <w:rPr>
          <w:rFonts w:hint="eastAsia" w:cs="宋体"/>
          <w:sz w:val="21"/>
          <w:szCs w:val="22"/>
          <w:lang w:val="en-US" w:eastAsia="zh-CN" w:bidi="zh-CN"/>
        </w:rPr>
        <w:t>3.1 企业法定代表人或负责人为同一人或存在直接控股、管理关系的不同企业不得同时参加本项目投标。</w:t>
      </w:r>
    </w:p>
    <w:p>
      <w:pPr>
        <w:pStyle w:val="19"/>
        <w:spacing w:line="360" w:lineRule="auto"/>
        <w:ind w:left="106" w:leftChars="44" w:right="-15" w:firstLine="329" w:firstLineChars="157"/>
        <w:rPr>
          <w:rFonts w:hint="default" w:ascii="宋体" w:hAnsi="宋体" w:eastAsia="宋体" w:cs="宋体"/>
          <w:sz w:val="21"/>
          <w:szCs w:val="22"/>
          <w:lang w:val="en-US" w:eastAsia="zh-CN" w:bidi="zh-CN"/>
        </w:rPr>
      </w:pPr>
      <w:r>
        <w:rPr>
          <w:rFonts w:hint="eastAsia" w:cs="宋体"/>
          <w:sz w:val="21"/>
          <w:szCs w:val="22"/>
          <w:lang w:val="en-US" w:eastAsia="zh-CN" w:bidi="zh-CN"/>
        </w:rPr>
        <w:t>3.2 参加政府采购活动近三年内，供应商未被“信用中国”网站列入失信被执行人、重大税收违法案件当事人名单及未被“中国政府采购网”列入政府采购严重违法失信行为记录名单（提供网站查询截图并加盖单位公章）。</w:t>
      </w:r>
    </w:p>
    <w:p>
      <w:pPr>
        <w:pStyle w:val="19"/>
        <w:spacing w:line="261" w:lineRule="exact"/>
        <w:ind w:left="106" w:leftChars="44" w:right="-15" w:firstLine="122" w:firstLineChars="58"/>
        <w:rPr>
          <w:rFonts w:hint="eastAsia" w:ascii="宋体" w:hAnsi="宋体" w:eastAsia="宋体" w:cs="宋体"/>
          <w:b/>
          <w:bCs/>
          <w:sz w:val="21"/>
          <w:szCs w:val="22"/>
          <w:lang w:val="en-US" w:eastAsia="zh-CN" w:bidi="zh-CN"/>
        </w:rPr>
      </w:pPr>
      <w:bookmarkStart w:id="5" w:name="_Toc25686"/>
      <w:r>
        <w:rPr>
          <w:rFonts w:hint="eastAsia" w:ascii="宋体" w:hAnsi="宋体" w:eastAsia="宋体" w:cs="宋体"/>
          <w:b/>
          <w:bCs/>
          <w:sz w:val="21"/>
          <w:szCs w:val="22"/>
          <w:lang w:val="en-US" w:eastAsia="zh-CN" w:bidi="zh-CN"/>
        </w:rPr>
        <w:t>三、获取采购文件</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color w:val="auto"/>
          <w:sz w:val="21"/>
          <w:lang w:eastAsia="zh-CN"/>
        </w:rPr>
      </w:pPr>
      <w:bookmarkStart w:id="6" w:name="_Toc28359092"/>
      <w:bookmarkStart w:id="7" w:name="_Toc35393801"/>
      <w:bookmarkStart w:id="8" w:name="_Toc35393632"/>
      <w:bookmarkStart w:id="9" w:name="_Toc28359015"/>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color w:val="auto"/>
          <w:sz w:val="21"/>
          <w:lang w:eastAsia="zh-CN"/>
        </w:rPr>
      </w:pPr>
      <w:r>
        <w:rPr>
          <w:rFonts w:hint="eastAsia"/>
          <w:color w:val="auto"/>
          <w:sz w:val="21"/>
          <w:lang w:eastAsia="zh-CN"/>
        </w:rPr>
        <w:t>时间：</w:t>
      </w:r>
      <w:r>
        <w:rPr>
          <w:rFonts w:hint="eastAsia"/>
          <w:color w:val="auto"/>
          <w:sz w:val="21"/>
          <w:lang w:val="en-US" w:eastAsia="zh-CN"/>
        </w:rPr>
        <w:t>2021</w:t>
      </w:r>
      <w:r>
        <w:rPr>
          <w:rFonts w:hint="eastAsia"/>
          <w:color w:val="auto"/>
          <w:sz w:val="21"/>
          <w:lang w:eastAsia="zh-CN"/>
        </w:rPr>
        <w:t>年</w:t>
      </w:r>
      <w:r>
        <w:rPr>
          <w:rFonts w:hint="eastAsia"/>
          <w:color w:val="auto"/>
          <w:sz w:val="21"/>
          <w:lang w:val="en-US" w:eastAsia="zh-CN"/>
        </w:rPr>
        <w:t>10</w:t>
      </w:r>
      <w:r>
        <w:rPr>
          <w:rFonts w:hint="eastAsia"/>
          <w:color w:val="auto"/>
          <w:sz w:val="21"/>
          <w:lang w:eastAsia="zh-CN"/>
        </w:rPr>
        <w:t>月</w:t>
      </w:r>
      <w:r>
        <w:rPr>
          <w:rFonts w:hint="eastAsia"/>
          <w:color w:val="auto"/>
          <w:sz w:val="21"/>
          <w:lang w:val="en-US" w:eastAsia="zh-CN"/>
        </w:rPr>
        <w:t>9</w:t>
      </w:r>
      <w:r>
        <w:rPr>
          <w:rFonts w:hint="eastAsia"/>
          <w:color w:val="auto"/>
          <w:sz w:val="21"/>
          <w:lang w:eastAsia="zh-CN"/>
        </w:rPr>
        <w:t>日至</w:t>
      </w:r>
      <w:r>
        <w:rPr>
          <w:rFonts w:hint="eastAsia"/>
          <w:color w:val="auto"/>
          <w:sz w:val="21"/>
          <w:lang w:val="en-US" w:eastAsia="zh-CN"/>
        </w:rPr>
        <w:t>2021</w:t>
      </w:r>
      <w:r>
        <w:rPr>
          <w:rFonts w:hint="eastAsia"/>
          <w:color w:val="auto"/>
          <w:sz w:val="21"/>
          <w:lang w:eastAsia="zh-CN"/>
        </w:rPr>
        <w:t>年</w:t>
      </w:r>
      <w:r>
        <w:rPr>
          <w:rFonts w:hint="eastAsia"/>
          <w:color w:val="auto"/>
          <w:sz w:val="21"/>
          <w:lang w:val="en-US" w:eastAsia="zh-CN"/>
        </w:rPr>
        <w:t>10</w:t>
      </w:r>
      <w:r>
        <w:rPr>
          <w:rFonts w:hint="eastAsia"/>
          <w:color w:val="auto"/>
          <w:sz w:val="21"/>
          <w:lang w:eastAsia="zh-CN"/>
        </w:rPr>
        <w:t>月</w:t>
      </w:r>
      <w:r>
        <w:rPr>
          <w:rFonts w:hint="eastAsia"/>
          <w:color w:val="auto"/>
          <w:sz w:val="21"/>
          <w:lang w:val="en-US" w:eastAsia="zh-CN"/>
        </w:rPr>
        <w:t>13</w:t>
      </w:r>
      <w:r>
        <w:rPr>
          <w:rFonts w:hint="eastAsia"/>
          <w:color w:val="auto"/>
          <w:sz w:val="21"/>
          <w:lang w:eastAsia="zh-CN"/>
        </w:rPr>
        <w:t>日，每天上午</w:t>
      </w:r>
      <w:r>
        <w:rPr>
          <w:rFonts w:hint="eastAsia"/>
          <w:color w:val="auto"/>
          <w:sz w:val="21"/>
          <w:lang w:val="en-US" w:eastAsia="zh-CN"/>
        </w:rPr>
        <w:t>8:30</w:t>
      </w:r>
      <w:r>
        <w:rPr>
          <w:rFonts w:hint="eastAsia"/>
          <w:color w:val="auto"/>
          <w:sz w:val="21"/>
          <w:lang w:eastAsia="zh-CN"/>
        </w:rPr>
        <w:t>至</w:t>
      </w:r>
      <w:r>
        <w:rPr>
          <w:rFonts w:hint="eastAsia"/>
          <w:color w:val="auto"/>
          <w:sz w:val="21"/>
          <w:lang w:val="en-US" w:eastAsia="zh-CN"/>
        </w:rPr>
        <w:t>12:00</w:t>
      </w:r>
      <w:r>
        <w:rPr>
          <w:rFonts w:hint="eastAsia"/>
          <w:color w:val="auto"/>
          <w:sz w:val="21"/>
          <w:lang w:eastAsia="zh-CN"/>
        </w:rPr>
        <w:t>，下午</w:t>
      </w:r>
      <w:r>
        <w:rPr>
          <w:rFonts w:hint="eastAsia"/>
          <w:color w:val="auto"/>
          <w:sz w:val="21"/>
          <w:lang w:val="en-US" w:eastAsia="zh-CN"/>
        </w:rPr>
        <w:t>15:00</w:t>
      </w:r>
      <w:r>
        <w:rPr>
          <w:rFonts w:hint="eastAsia"/>
          <w:color w:val="auto"/>
          <w:sz w:val="21"/>
          <w:lang w:eastAsia="zh-CN"/>
        </w:rPr>
        <w:t>至</w:t>
      </w:r>
      <w:r>
        <w:rPr>
          <w:rFonts w:hint="eastAsia"/>
          <w:color w:val="auto"/>
          <w:sz w:val="21"/>
          <w:lang w:val="en-US" w:eastAsia="zh-CN"/>
        </w:rPr>
        <w:t>17:00</w:t>
      </w:r>
      <w:r>
        <w:rPr>
          <w:rFonts w:hint="eastAsia"/>
          <w:color w:val="auto"/>
          <w:sz w:val="21"/>
          <w:lang w:eastAsia="zh-CN"/>
        </w:rPr>
        <w:t>（北京时间，法定节假日除外）。</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color w:val="auto"/>
          <w:sz w:val="21"/>
          <w:lang w:eastAsia="zh-CN"/>
        </w:rPr>
      </w:pPr>
      <w:r>
        <w:rPr>
          <w:rFonts w:hint="eastAsia"/>
          <w:color w:val="auto"/>
          <w:sz w:val="21"/>
          <w:lang w:eastAsia="zh-CN"/>
        </w:rPr>
        <w:t>地点：广西华盛工程咨询有限公司(富川县富阳镇城东开发区摩托车城附近)</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color w:val="auto"/>
          <w:sz w:val="21"/>
          <w:lang w:eastAsia="zh-CN"/>
        </w:rPr>
      </w:pPr>
      <w:r>
        <w:rPr>
          <w:rFonts w:hint="eastAsia"/>
          <w:color w:val="auto"/>
          <w:sz w:val="21"/>
          <w:lang w:eastAsia="zh-CN"/>
        </w:rPr>
        <w:t>方式：潜在供应商携带本人身份证原件及以下资料到广西华盛工程咨询有限公司（富川县富阳镇城东开发区摩托车城附近）进行报名：(1)有效的营业执照副本复印件；(2)法定代表人身份证明原件及身份证复印件或法定代表人授权委托书原件及委托代理人身份证复印件(委托时必须提供)。以上所有资料要求复印件并须加盖投标单位公章，并同时提供上述原件核查，复印件须与原件相一致；以上资料不齐全者，不予报名。</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color w:val="auto"/>
          <w:sz w:val="21"/>
          <w:lang w:eastAsia="zh-CN"/>
        </w:rPr>
      </w:pPr>
      <w:r>
        <w:rPr>
          <w:rFonts w:hint="eastAsia"/>
          <w:color w:val="auto"/>
          <w:sz w:val="21"/>
          <w:lang w:eastAsia="zh-CN"/>
        </w:rPr>
        <w:t>售价：300元/套，售后不退，不提供电子版。</w:t>
      </w:r>
    </w:p>
    <w:p>
      <w:pPr>
        <w:pStyle w:val="19"/>
        <w:spacing w:line="261" w:lineRule="exact"/>
        <w:ind w:left="106" w:leftChars="44" w:right="-15" w:firstLine="121" w:firstLineChars="58"/>
        <w:rPr>
          <w:rFonts w:hint="eastAsia"/>
          <w:color w:val="0000FF"/>
          <w:sz w:val="21"/>
          <w:lang w:eastAsia="zh-CN"/>
        </w:rPr>
      </w:pPr>
    </w:p>
    <w:p>
      <w:pPr>
        <w:pStyle w:val="19"/>
        <w:spacing w:line="261" w:lineRule="exact"/>
        <w:ind w:left="106" w:leftChars="44" w:right="-15" w:firstLine="122" w:firstLineChars="58"/>
        <w:rPr>
          <w:rFonts w:hint="eastAsia"/>
          <w:sz w:val="21"/>
          <w:lang w:eastAsia="zh-CN"/>
        </w:rPr>
      </w:pPr>
      <w:r>
        <w:rPr>
          <w:rFonts w:hint="eastAsia" w:ascii="宋体" w:hAnsi="宋体" w:eastAsia="宋体" w:cs="宋体"/>
          <w:b/>
          <w:bCs/>
          <w:sz w:val="21"/>
          <w:szCs w:val="22"/>
          <w:lang w:val="en-US" w:eastAsia="zh-CN" w:bidi="zh-CN"/>
        </w:rPr>
        <w:t>四、响应文件提交</w:t>
      </w:r>
      <w:bookmarkEnd w:id="6"/>
      <w:bookmarkEnd w:id="7"/>
      <w:bookmarkEnd w:id="8"/>
      <w:bookmarkEnd w:id="9"/>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121" w:firstLineChars="58"/>
        <w:textAlignment w:val="auto"/>
        <w:rPr>
          <w:rFonts w:hint="eastAsia"/>
          <w:sz w:val="21"/>
          <w:lang w:eastAsia="zh-CN"/>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sz w:val="21"/>
          <w:lang w:eastAsia="zh-CN"/>
        </w:rPr>
      </w:pPr>
      <w:r>
        <w:rPr>
          <w:rFonts w:hint="eastAsia"/>
          <w:sz w:val="21"/>
          <w:lang w:eastAsia="zh-CN"/>
        </w:rPr>
        <w:t>截止时间：2021年10月14日10点30分（北京时间）</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sz w:val="21"/>
          <w:lang w:eastAsia="zh-CN"/>
        </w:rPr>
      </w:pPr>
      <w:r>
        <w:rPr>
          <w:rFonts w:hint="eastAsia"/>
          <w:sz w:val="21"/>
          <w:lang w:eastAsia="zh-CN"/>
        </w:rPr>
        <w:t>地点：富川县建筑工程交易中心(富川县富阳镇凤凰路85号二楼)。</w:t>
      </w:r>
    </w:p>
    <w:p>
      <w:pPr>
        <w:pStyle w:val="19"/>
        <w:spacing w:line="261" w:lineRule="exact"/>
        <w:ind w:left="106" w:leftChars="44" w:right="-15" w:firstLine="121" w:firstLineChars="58"/>
        <w:rPr>
          <w:rFonts w:hint="eastAsia"/>
          <w:sz w:val="21"/>
          <w:lang w:eastAsia="zh-CN"/>
        </w:rPr>
      </w:pPr>
      <w:bookmarkStart w:id="10" w:name="_Toc28359016"/>
      <w:bookmarkStart w:id="11" w:name="_Toc35393633"/>
      <w:bookmarkStart w:id="12" w:name="_Toc28359093"/>
      <w:bookmarkStart w:id="13" w:name="_Toc35393802"/>
    </w:p>
    <w:p>
      <w:pPr>
        <w:pStyle w:val="19"/>
        <w:spacing w:line="261" w:lineRule="exact"/>
        <w:ind w:left="106" w:leftChars="44" w:right="-15" w:firstLine="122" w:firstLineChars="58"/>
        <w:rPr>
          <w:rFonts w:hint="eastAsia" w:ascii="宋体" w:hAnsi="宋体" w:eastAsia="宋体" w:cs="宋体"/>
          <w:b/>
          <w:bCs/>
          <w:sz w:val="21"/>
          <w:szCs w:val="22"/>
          <w:lang w:val="en-US" w:eastAsia="zh-CN" w:bidi="zh-CN"/>
        </w:rPr>
      </w:pPr>
      <w:r>
        <w:rPr>
          <w:rFonts w:hint="eastAsia" w:ascii="宋体" w:hAnsi="宋体" w:eastAsia="宋体" w:cs="宋体"/>
          <w:b/>
          <w:bCs/>
          <w:sz w:val="21"/>
          <w:szCs w:val="22"/>
          <w:lang w:val="en-US" w:eastAsia="zh-CN" w:bidi="zh-CN"/>
        </w:rPr>
        <w:t>五、开启</w:t>
      </w:r>
      <w:bookmarkEnd w:id="10"/>
      <w:bookmarkEnd w:id="11"/>
      <w:bookmarkEnd w:id="12"/>
      <w:bookmarkEnd w:id="13"/>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sz w:val="21"/>
          <w:lang w:eastAsia="zh-CN"/>
        </w:rPr>
      </w:pP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sz w:val="21"/>
          <w:lang w:eastAsia="zh-CN"/>
        </w:rPr>
      </w:pPr>
      <w:r>
        <w:rPr>
          <w:rFonts w:hint="eastAsia"/>
          <w:sz w:val="21"/>
          <w:lang w:eastAsia="zh-CN"/>
        </w:rPr>
        <w:t>时间：2021年10月14日10点30分（北京时间）</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106" w:leftChars="44" w:right="-17" w:firstLine="539" w:firstLineChars="257"/>
        <w:textAlignment w:val="auto"/>
        <w:rPr>
          <w:rFonts w:hint="eastAsia"/>
          <w:sz w:val="21"/>
          <w:lang w:eastAsia="zh-CN"/>
        </w:rPr>
      </w:pPr>
      <w:r>
        <w:rPr>
          <w:rFonts w:hint="eastAsia"/>
          <w:sz w:val="21"/>
          <w:lang w:eastAsia="zh-CN"/>
        </w:rPr>
        <w:t>地点：富川县建筑工程交易中心(富川县富阳镇凤凰路85号二楼)。</w:t>
      </w:r>
    </w:p>
    <w:p>
      <w:pPr>
        <w:pStyle w:val="19"/>
        <w:spacing w:line="261" w:lineRule="exact"/>
        <w:ind w:left="106" w:leftChars="44" w:right="-15" w:firstLine="122" w:firstLineChars="58"/>
        <w:rPr>
          <w:rFonts w:hint="eastAsia" w:ascii="宋体" w:hAnsi="宋体" w:eastAsia="宋体" w:cs="宋体"/>
          <w:b/>
          <w:bCs/>
          <w:sz w:val="21"/>
          <w:szCs w:val="22"/>
          <w:lang w:val="en-US" w:eastAsia="zh-CN" w:bidi="zh-CN"/>
        </w:rPr>
      </w:pPr>
      <w:bookmarkStart w:id="14" w:name="_Toc28359094"/>
      <w:bookmarkStart w:id="15" w:name="_Toc28359017"/>
      <w:bookmarkStart w:id="16" w:name="_Toc35393803"/>
      <w:bookmarkStart w:id="17" w:name="_Toc35393634"/>
    </w:p>
    <w:p>
      <w:pPr>
        <w:pStyle w:val="19"/>
        <w:spacing w:line="261" w:lineRule="exact"/>
        <w:ind w:left="106" w:leftChars="44" w:right="-15" w:firstLine="122" w:firstLineChars="58"/>
        <w:rPr>
          <w:rFonts w:hint="eastAsia" w:ascii="宋体" w:hAnsi="宋体" w:eastAsia="宋体" w:cs="宋体"/>
          <w:b/>
          <w:bCs/>
          <w:sz w:val="21"/>
          <w:szCs w:val="22"/>
          <w:lang w:val="en-US" w:eastAsia="zh-CN" w:bidi="zh-CN"/>
        </w:rPr>
      </w:pPr>
      <w:r>
        <w:rPr>
          <w:rFonts w:hint="eastAsia" w:ascii="宋体" w:hAnsi="宋体" w:eastAsia="宋体" w:cs="宋体"/>
          <w:b/>
          <w:bCs/>
          <w:sz w:val="21"/>
          <w:szCs w:val="22"/>
          <w:lang w:val="en-US" w:eastAsia="zh-CN" w:bidi="zh-CN"/>
        </w:rPr>
        <w:t>六、公告期限</w:t>
      </w:r>
      <w:bookmarkEnd w:id="14"/>
      <w:bookmarkEnd w:id="15"/>
      <w:bookmarkEnd w:id="16"/>
      <w:bookmarkEnd w:id="17"/>
    </w:p>
    <w:p>
      <w:pPr>
        <w:pStyle w:val="19"/>
        <w:spacing w:line="261" w:lineRule="exact"/>
        <w:ind w:left="106" w:leftChars="44" w:right="-15" w:firstLine="121" w:firstLineChars="58"/>
        <w:rPr>
          <w:rFonts w:hint="eastAsia"/>
          <w:sz w:val="21"/>
          <w:lang w:eastAsia="zh-CN"/>
        </w:rPr>
      </w:pPr>
    </w:p>
    <w:p>
      <w:pPr>
        <w:pStyle w:val="19"/>
        <w:spacing w:line="261" w:lineRule="exact"/>
        <w:ind w:left="106" w:leftChars="44" w:right="-15" w:firstLine="539" w:firstLineChars="257"/>
        <w:rPr>
          <w:rFonts w:hint="eastAsia"/>
          <w:sz w:val="21"/>
          <w:lang w:eastAsia="zh-CN"/>
        </w:rPr>
      </w:pPr>
      <w:r>
        <w:rPr>
          <w:rFonts w:hint="eastAsia"/>
          <w:sz w:val="21"/>
          <w:lang w:eastAsia="zh-CN"/>
        </w:rPr>
        <w:t>自本公告发布之日起3个工作日。</w:t>
      </w:r>
    </w:p>
    <w:p>
      <w:pPr>
        <w:pStyle w:val="19"/>
        <w:spacing w:line="261" w:lineRule="exact"/>
        <w:ind w:left="106" w:leftChars="44" w:right="-15" w:firstLine="121" w:firstLineChars="58"/>
        <w:rPr>
          <w:rFonts w:hint="eastAsia"/>
          <w:sz w:val="21"/>
          <w:lang w:eastAsia="zh-CN"/>
        </w:rPr>
      </w:pPr>
      <w:bookmarkStart w:id="18" w:name="_Toc35393635"/>
      <w:bookmarkStart w:id="19" w:name="_Toc35393804"/>
    </w:p>
    <w:p>
      <w:pPr>
        <w:pStyle w:val="19"/>
        <w:spacing w:line="261" w:lineRule="exact"/>
        <w:ind w:left="106" w:leftChars="44" w:right="-15" w:firstLine="122" w:firstLineChars="58"/>
        <w:rPr>
          <w:rFonts w:hint="eastAsia" w:ascii="宋体" w:hAnsi="宋体" w:eastAsia="宋体" w:cs="宋体"/>
          <w:b/>
          <w:bCs/>
          <w:sz w:val="21"/>
          <w:szCs w:val="22"/>
          <w:lang w:val="en-US" w:eastAsia="zh-CN" w:bidi="zh-CN"/>
        </w:rPr>
      </w:pPr>
      <w:r>
        <w:rPr>
          <w:rFonts w:hint="eastAsia" w:ascii="宋体" w:hAnsi="宋体" w:eastAsia="宋体" w:cs="宋体"/>
          <w:b/>
          <w:bCs/>
          <w:sz w:val="21"/>
          <w:szCs w:val="22"/>
          <w:lang w:val="en-US" w:eastAsia="zh-CN" w:bidi="zh-CN"/>
        </w:rPr>
        <w:t>七、其他补充事宜</w:t>
      </w:r>
      <w:bookmarkEnd w:id="18"/>
      <w:bookmarkEnd w:id="19"/>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1.本公告同时在中国政府采购网、广西壮族自治区政府采购网、中国采购与招标网发布。</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2.需要落实的政府采购政策：《中华人民共和国政府采购法》、《中华人民共和国政府采购法实施条例》、《政府采购促进中小企业发展管理办法(财库[2020]46号)》、《关于政府采购支持监狱企业发展有关问题的通知(财库[2014]68号)》、《关于促进残疾人就业政府采购政策的通知(财库[2017]141号)》、《贺州市财政局关于印发2020年优化营商环境政府采购专项实施方案的通知(贺财采[2020]18号)》:对参与政府采购活动的小型和微型企业依法提供《中小企业声明函》的，对小型和微型企业产品的价格给予10%的扣除”。</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3.</w:t>
      </w:r>
      <w:r>
        <w:rPr>
          <w:rFonts w:hint="eastAsia" w:cs="宋体"/>
          <w:sz w:val="21"/>
          <w:szCs w:val="22"/>
          <w:lang w:val="en-US" w:eastAsia="zh-CN" w:bidi="zh-CN"/>
        </w:rPr>
        <w:t>竞标保证金</w:t>
      </w:r>
      <w:r>
        <w:rPr>
          <w:rFonts w:hint="eastAsia" w:ascii="宋体" w:hAnsi="宋体" w:eastAsia="宋体" w:cs="宋体"/>
          <w:sz w:val="21"/>
          <w:szCs w:val="22"/>
          <w:lang w:val="en-US" w:eastAsia="zh-CN" w:bidi="zh-CN"/>
        </w:rPr>
        <w:t>：</w:t>
      </w:r>
      <w:r>
        <w:rPr>
          <w:rFonts w:hint="eastAsia" w:cs="宋体"/>
          <w:sz w:val="21"/>
          <w:szCs w:val="22"/>
          <w:lang w:val="en-US" w:eastAsia="zh-CN" w:bidi="zh-CN"/>
        </w:rPr>
        <w:t>叁仟元整（¥3000.00）</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允许</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人以支票、汇票、本票、转账、电汇或者金融机构出具的保函等非现金形式将</w:t>
      </w:r>
      <w:r>
        <w:rPr>
          <w:rFonts w:hint="eastAsia" w:cs="宋体"/>
          <w:sz w:val="21"/>
          <w:szCs w:val="22"/>
          <w:lang w:val="en-US" w:eastAsia="zh-CN" w:bidi="zh-CN"/>
        </w:rPr>
        <w:t>竞标保证金</w:t>
      </w:r>
      <w:r>
        <w:rPr>
          <w:rFonts w:hint="eastAsia" w:ascii="宋体" w:hAnsi="宋体" w:eastAsia="宋体" w:cs="宋体"/>
          <w:sz w:val="21"/>
          <w:szCs w:val="22"/>
          <w:lang w:val="en-US" w:eastAsia="zh-CN" w:bidi="zh-CN"/>
        </w:rPr>
        <w:t>提交至以下账户，并于响应文件提交截止时间前到账，到账时间以银行确认的到账时间为准（注：若以支票、汇票、本票方式提交的，交款人必须是</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人；若以转账、电汇方式提交的，必须从</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人银行账户转出；若以现金方式交纳或者没有足额交纳的视为无效竞标。办理</w:t>
      </w:r>
      <w:r>
        <w:rPr>
          <w:rFonts w:hint="eastAsia" w:cs="宋体"/>
          <w:sz w:val="21"/>
          <w:szCs w:val="22"/>
          <w:lang w:val="en-US" w:eastAsia="zh-CN" w:bidi="zh-CN"/>
        </w:rPr>
        <w:t>竞标保证金</w:t>
      </w:r>
      <w:r>
        <w:rPr>
          <w:rFonts w:hint="eastAsia" w:ascii="宋体" w:hAnsi="宋体" w:eastAsia="宋体" w:cs="宋体"/>
          <w:sz w:val="21"/>
          <w:szCs w:val="22"/>
          <w:lang w:val="en-US" w:eastAsia="zh-CN" w:bidi="zh-CN"/>
        </w:rPr>
        <w:t>手续时，需在交纳凭据上注明项目名称或项目编号，否者视为无效）。对风险较低、规模较小的采购项目，受疫情影响的中小微企业（在提供真实可信证明材料的前提下），停止收取</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保证金和履约保证金。</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开户名：广西华盛工程咨询有限公司富川分公司</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账  号：4428 1201 0105 1514 72</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开户行：广西富川农村商业银行股份有限公司城东分理处</w:t>
      </w:r>
    </w:p>
    <w:p>
      <w:pPr>
        <w:pStyle w:val="19"/>
        <w:spacing w:line="240" w:lineRule="auto"/>
        <w:ind w:left="106" w:leftChars="44" w:right="-15" w:firstLine="121" w:firstLineChars="58"/>
        <w:rPr>
          <w:rFonts w:hint="eastAsia"/>
          <w:sz w:val="21"/>
          <w:lang w:val="en-US" w:eastAsia="zh-CN"/>
        </w:rPr>
      </w:pPr>
    </w:p>
    <w:p>
      <w:pPr>
        <w:pStyle w:val="19"/>
        <w:spacing w:line="240" w:lineRule="auto"/>
        <w:ind w:left="106" w:leftChars="44" w:right="-15" w:firstLine="122" w:firstLineChars="58"/>
        <w:rPr>
          <w:rFonts w:hint="eastAsia" w:ascii="宋体" w:hAnsi="宋体" w:eastAsia="宋体" w:cs="宋体"/>
          <w:b/>
          <w:bCs/>
          <w:sz w:val="21"/>
          <w:szCs w:val="22"/>
          <w:lang w:val="en-US" w:eastAsia="zh-CN" w:bidi="zh-CN"/>
        </w:rPr>
      </w:pPr>
      <w:r>
        <w:rPr>
          <w:rFonts w:hint="eastAsia" w:ascii="宋体" w:hAnsi="宋体" w:eastAsia="宋体" w:cs="宋体"/>
          <w:b/>
          <w:bCs/>
          <w:sz w:val="21"/>
          <w:szCs w:val="22"/>
          <w:lang w:val="en-US" w:eastAsia="zh-CN" w:bidi="zh-CN"/>
        </w:rPr>
        <w:t>八</w:t>
      </w:r>
      <w:r>
        <w:rPr>
          <w:rFonts w:hint="eastAsia" w:cs="宋体"/>
          <w:b/>
          <w:bCs/>
          <w:sz w:val="21"/>
          <w:szCs w:val="22"/>
          <w:lang w:val="en-US" w:eastAsia="zh-CN" w:bidi="zh-CN"/>
        </w:rPr>
        <w:t>、</w:t>
      </w:r>
      <w:r>
        <w:rPr>
          <w:rFonts w:hint="eastAsia" w:ascii="宋体" w:hAnsi="宋体" w:eastAsia="宋体" w:cs="宋体"/>
          <w:b/>
          <w:bCs/>
          <w:sz w:val="21"/>
          <w:szCs w:val="22"/>
          <w:lang w:val="en-US" w:eastAsia="zh-CN" w:bidi="zh-CN"/>
        </w:rPr>
        <w:t>凡对本次采购提出询问，请按以下方式联系。</w:t>
      </w:r>
    </w:p>
    <w:p>
      <w:pPr>
        <w:pStyle w:val="19"/>
        <w:spacing w:line="261" w:lineRule="exact"/>
        <w:ind w:left="106" w:leftChars="44" w:right="-15" w:firstLine="121" w:firstLineChars="58"/>
        <w:jc w:val="right"/>
        <w:rPr>
          <w:rFonts w:hint="eastAsia"/>
          <w:sz w:val="21"/>
          <w:lang w:eastAsia="zh-CN"/>
        </w:rPr>
      </w:pPr>
      <w:bookmarkStart w:id="20" w:name="第二章  谈判须知及前附表"/>
      <w:bookmarkEnd w:id="20"/>
    </w:p>
    <w:p>
      <w:pPr>
        <w:pStyle w:val="19"/>
        <w:spacing w:line="360" w:lineRule="auto"/>
        <w:ind w:left="106" w:leftChars="44" w:right="-15" w:firstLine="329" w:firstLineChars="157"/>
        <w:rPr>
          <w:rFonts w:hint="default" w:ascii="宋体" w:hAnsi="宋体" w:eastAsia="宋体" w:cs="宋体"/>
          <w:sz w:val="21"/>
          <w:szCs w:val="22"/>
          <w:lang w:val="en-US" w:eastAsia="zh-CN" w:bidi="zh-CN"/>
        </w:rPr>
      </w:pPr>
      <w:r>
        <w:rPr>
          <w:rFonts w:hint="eastAsia" w:cs="宋体"/>
          <w:sz w:val="21"/>
          <w:szCs w:val="22"/>
          <w:lang w:val="en-US" w:eastAsia="zh-CN" w:bidi="zh-CN"/>
        </w:rPr>
        <w:t>1.采购人信息</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名    称：</w:t>
      </w:r>
      <w:r>
        <w:rPr>
          <w:rFonts w:hint="eastAsia" w:cs="宋体"/>
          <w:sz w:val="21"/>
          <w:szCs w:val="22"/>
          <w:lang w:val="en-US" w:eastAsia="zh-CN" w:bidi="zh-CN"/>
        </w:rPr>
        <w:t>富川瑶族自治县残疾人联合会</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地    址：</w:t>
      </w:r>
      <w:r>
        <w:rPr>
          <w:rFonts w:hint="eastAsia" w:cs="宋体"/>
          <w:sz w:val="21"/>
          <w:szCs w:val="22"/>
          <w:lang w:val="en-US" w:eastAsia="zh-CN" w:bidi="zh-CN"/>
        </w:rPr>
        <w:t>富川瑶族自治县残疾人联合会</w:t>
      </w:r>
    </w:p>
    <w:p>
      <w:pPr>
        <w:pStyle w:val="19"/>
        <w:spacing w:line="360" w:lineRule="auto"/>
        <w:ind w:left="106" w:leftChars="44" w:right="-15" w:firstLine="329" w:firstLineChars="157"/>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联系方式：</w:t>
      </w:r>
      <w:r>
        <w:rPr>
          <w:rFonts w:hint="eastAsia" w:cs="宋体"/>
          <w:sz w:val="21"/>
          <w:szCs w:val="22"/>
          <w:lang w:val="en-US" w:eastAsia="zh-CN" w:bidi="zh-CN"/>
        </w:rPr>
        <w:t>唐庆春/0774-7881797</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2.采购代理机构信息</w:t>
      </w:r>
      <w:r>
        <w:rPr>
          <w:rFonts w:hint="eastAsia" w:ascii="宋体" w:hAnsi="宋体" w:eastAsia="宋体" w:cs="宋体"/>
          <w:sz w:val="21"/>
          <w:szCs w:val="22"/>
          <w:lang w:val="en-US" w:eastAsia="zh-CN" w:bidi="zh-CN"/>
        </w:rPr>
        <w:tab/>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名    称：广西华盛工程咨询有限公司</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地　　址：富川县富阳镇城东开发区摩托车城附近</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联系方式：毛园/0774-7886708</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3.项目联系方式</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项目联系人：毛园</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电　　 话：0774-7886708</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p>
    <w:p>
      <w:pPr>
        <w:pStyle w:val="19"/>
        <w:spacing w:line="360" w:lineRule="auto"/>
        <w:ind w:left="106" w:leftChars="44" w:right="-15" w:firstLine="329" w:firstLineChars="157"/>
        <w:rPr>
          <w:rFonts w:hint="default" w:ascii="宋体" w:hAnsi="宋体" w:eastAsia="宋体" w:cs="宋体"/>
          <w:sz w:val="21"/>
          <w:szCs w:val="22"/>
          <w:lang w:val="en-US" w:eastAsia="zh-CN" w:bidi="zh-CN"/>
        </w:rPr>
      </w:pPr>
    </w:p>
    <w:p>
      <w:pPr>
        <w:pStyle w:val="19"/>
        <w:spacing w:line="261" w:lineRule="exact"/>
        <w:ind w:left="106" w:leftChars="44" w:right="-15" w:firstLine="121" w:firstLineChars="58"/>
        <w:jc w:val="right"/>
        <w:rPr>
          <w:rFonts w:hint="eastAsia"/>
          <w:sz w:val="21"/>
          <w:lang w:eastAsia="zh-CN"/>
        </w:rPr>
      </w:pPr>
    </w:p>
    <w:p>
      <w:pPr>
        <w:pStyle w:val="19"/>
        <w:spacing w:line="360" w:lineRule="auto"/>
        <w:ind w:left="106" w:leftChars="44" w:right="-15" w:firstLine="329" w:firstLineChars="157"/>
        <w:jc w:val="right"/>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采购代理机构：广西华盛工程咨询有限公司</w:t>
      </w:r>
    </w:p>
    <w:p>
      <w:pPr>
        <w:pStyle w:val="19"/>
        <w:spacing w:line="261" w:lineRule="exact"/>
        <w:ind w:left="106" w:leftChars="44" w:right="-15" w:firstLine="121" w:firstLineChars="58"/>
        <w:jc w:val="right"/>
        <w:rPr>
          <w:rFonts w:hint="eastAsia"/>
          <w:sz w:val="21"/>
          <w:lang w:val="en-US" w:eastAsia="zh-CN"/>
        </w:rPr>
      </w:pPr>
      <w:r>
        <w:rPr>
          <w:rFonts w:hint="eastAsia"/>
          <w:sz w:val="21"/>
          <w:lang w:val="en-US" w:eastAsia="zh-CN"/>
        </w:rPr>
        <w:t>2021年10月9日</w:t>
      </w:r>
    </w:p>
    <w:p>
      <w:pPr>
        <w:pStyle w:val="6"/>
        <w:bidi w:val="0"/>
        <w:jc w:val="center"/>
        <w:rPr>
          <w:rFonts w:hint="default"/>
        </w:rPr>
      </w:pPr>
      <w:r>
        <w:rPr>
          <w:rFonts w:hint="eastAsia" w:ascii="宋体" w:hAnsi="宋体" w:eastAsia="宋体" w:cs="宋体"/>
          <w:sz w:val="21"/>
          <w:szCs w:val="22"/>
          <w:lang w:val="en-US" w:eastAsia="zh-CN" w:bidi="zh-CN"/>
        </w:rPr>
        <w:br w:type="page"/>
      </w:r>
      <w:r>
        <w:rPr>
          <w:rFonts w:hint="default"/>
        </w:rPr>
        <w:t>第二章 供应商须知</w:t>
      </w:r>
      <w:bookmarkEnd w:id="5"/>
    </w:p>
    <w:tbl>
      <w:tblPr>
        <w:tblStyle w:val="15"/>
        <w:tblpPr w:leftFromText="180" w:rightFromText="180" w:vertAnchor="text" w:horzAnchor="page" w:tblpXSpec="center" w:tblpY="343"/>
        <w:tblOverlap w:val="never"/>
        <w:tblW w:w="101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39"/>
        <w:gridCol w:w="1735"/>
        <w:gridCol w:w="6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3" w:hRule="exact"/>
          <w:jc w:val="center"/>
        </w:trPr>
        <w:tc>
          <w:tcPr>
            <w:tcW w:w="696" w:type="dxa"/>
            <w:vAlign w:val="top"/>
          </w:tcPr>
          <w:p>
            <w:pPr>
              <w:autoSpaceDE w:val="0"/>
              <w:autoSpaceDN w:val="0"/>
              <w:snapToGrid w:val="0"/>
              <w:spacing w:before="157" w:after="0" w:line="263" w:lineRule="exact"/>
              <w:ind w:left="132" w:right="0" w:firstLine="0"/>
              <w:jc w:val="left"/>
              <w:textAlignment w:val="auto"/>
              <w:rPr>
                <w:rFonts w:hint="default" w:ascii="宋体" w:hAnsi="宋体" w:eastAsia="宋体" w:cs="宋体"/>
                <w:sz w:val="21"/>
              </w:rPr>
            </w:pPr>
            <w:r>
              <w:rPr>
                <w:rFonts w:hint="default" w:ascii="宋体" w:hAnsi="宋体" w:eastAsia="宋体" w:cs="宋体"/>
                <w:sz w:val="21"/>
              </w:rPr>
              <w:t>序号</w:t>
            </w:r>
          </w:p>
        </w:tc>
        <w:tc>
          <w:tcPr>
            <w:tcW w:w="939" w:type="dxa"/>
            <w:vAlign w:val="top"/>
          </w:tcPr>
          <w:p>
            <w:pPr>
              <w:autoSpaceDE w:val="0"/>
              <w:autoSpaceDN w:val="0"/>
              <w:snapToGrid w:val="0"/>
              <w:spacing w:before="157" w:after="0" w:line="263" w:lineRule="exact"/>
              <w:ind w:left="149" w:right="0" w:firstLine="0"/>
              <w:jc w:val="left"/>
              <w:textAlignment w:val="auto"/>
              <w:rPr>
                <w:rFonts w:hint="default" w:ascii="宋体" w:hAnsi="宋体" w:eastAsia="宋体" w:cs="宋体"/>
                <w:sz w:val="21"/>
              </w:rPr>
            </w:pPr>
            <w:r>
              <w:rPr>
                <w:rFonts w:hint="default" w:ascii="宋体" w:hAnsi="宋体" w:eastAsia="宋体" w:cs="宋体"/>
                <w:sz w:val="21"/>
              </w:rPr>
              <w:t>条款号</w:t>
            </w:r>
          </w:p>
        </w:tc>
        <w:tc>
          <w:tcPr>
            <w:tcW w:w="1735" w:type="dxa"/>
            <w:vAlign w:val="top"/>
          </w:tcPr>
          <w:p>
            <w:pPr>
              <w:autoSpaceDE w:val="0"/>
              <w:autoSpaceDN w:val="0"/>
              <w:snapToGrid w:val="0"/>
              <w:spacing w:before="157" w:after="0" w:line="263" w:lineRule="exact"/>
              <w:ind w:left="441" w:right="0" w:firstLine="0"/>
              <w:jc w:val="left"/>
              <w:textAlignment w:val="auto"/>
              <w:rPr>
                <w:rFonts w:hint="default" w:ascii="宋体" w:hAnsi="宋体" w:eastAsia="宋体" w:cs="宋体"/>
                <w:sz w:val="21"/>
              </w:rPr>
            </w:pPr>
            <w:r>
              <w:rPr>
                <w:rFonts w:hint="default" w:ascii="宋体" w:hAnsi="宋体" w:eastAsia="宋体" w:cs="宋体"/>
                <w:sz w:val="21"/>
              </w:rPr>
              <w:t>条款名称</w:t>
            </w:r>
          </w:p>
        </w:tc>
        <w:tc>
          <w:tcPr>
            <w:tcW w:w="6731" w:type="dxa"/>
            <w:vAlign w:val="top"/>
          </w:tcPr>
          <w:p>
            <w:pPr>
              <w:autoSpaceDE w:val="0"/>
              <w:autoSpaceDN w:val="0"/>
              <w:snapToGrid w:val="0"/>
              <w:spacing w:before="157" w:after="0" w:line="263" w:lineRule="exact"/>
              <w:ind w:left="2835" w:right="0" w:firstLine="0"/>
              <w:jc w:val="left"/>
              <w:textAlignment w:val="auto"/>
              <w:rPr>
                <w:rFonts w:hint="default" w:ascii="宋体" w:hAnsi="宋体" w:eastAsia="宋体" w:cs="宋体"/>
                <w:sz w:val="21"/>
              </w:rPr>
            </w:pPr>
            <w:r>
              <w:rPr>
                <w:rFonts w:hint="default" w:ascii="宋体" w:hAnsi="宋体" w:eastAsia="宋体" w:cs="宋体"/>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exact"/>
          <w:jc w:val="center"/>
        </w:trPr>
        <w:tc>
          <w:tcPr>
            <w:tcW w:w="696" w:type="dxa"/>
            <w:vAlign w:val="top"/>
          </w:tcPr>
          <w:p>
            <w:pPr>
              <w:numPr>
                <w:ilvl w:val="0"/>
                <w:numId w:val="1"/>
              </w:numPr>
              <w:tabs>
                <w:tab w:val="left" w:pos="-655355"/>
              </w:tabs>
              <w:autoSpaceDE w:val="0"/>
              <w:autoSpaceDN w:val="0"/>
              <w:snapToGrid w:val="0"/>
              <w:spacing w:before="231"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 xml:space="preserve"> </w:t>
            </w:r>
          </w:p>
        </w:tc>
        <w:tc>
          <w:tcPr>
            <w:tcW w:w="939" w:type="dxa"/>
            <w:vAlign w:val="top"/>
          </w:tcPr>
          <w:p>
            <w:pPr>
              <w:numPr>
                <w:ilvl w:val="1"/>
                <w:numId w:val="1"/>
              </w:numPr>
              <w:tabs>
                <w:tab w:val="left" w:pos="530"/>
              </w:tabs>
              <w:autoSpaceDE w:val="0"/>
              <w:autoSpaceDN w:val="0"/>
              <w:snapToGrid w:val="0"/>
              <w:spacing w:before="231" w:after="0" w:line="263" w:lineRule="exact"/>
              <w:ind w:left="30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61" w:after="0" w:line="263" w:lineRule="exact"/>
              <w:ind w:left="127" w:right="0" w:firstLine="0"/>
              <w:jc w:val="left"/>
              <w:textAlignment w:val="auto"/>
              <w:rPr>
                <w:rFonts w:hint="default" w:ascii="宋体" w:hAnsi="宋体" w:eastAsia="宋体" w:cs="宋体"/>
                <w:sz w:val="21"/>
              </w:rPr>
            </w:pPr>
            <w:r>
              <w:rPr>
                <w:rFonts w:hint="default" w:ascii="宋体" w:hAnsi="宋体" w:eastAsia="宋体" w:cs="宋体"/>
                <w:sz w:val="21"/>
              </w:rPr>
              <w:t>项目名称及项目</w:t>
            </w:r>
          </w:p>
          <w:p>
            <w:pPr>
              <w:autoSpaceDE w:val="0"/>
              <w:autoSpaceDN w:val="0"/>
              <w:snapToGrid w:val="0"/>
              <w:spacing w:before="78" w:after="0" w:line="263" w:lineRule="exact"/>
              <w:ind w:left="653" w:right="0" w:firstLine="0"/>
              <w:jc w:val="left"/>
              <w:textAlignment w:val="auto"/>
              <w:rPr>
                <w:rFonts w:hint="default" w:ascii="宋体" w:hAnsi="宋体" w:eastAsia="宋体" w:cs="宋体"/>
                <w:sz w:val="21"/>
              </w:rPr>
            </w:pPr>
            <w:r>
              <w:rPr>
                <w:rFonts w:hint="default" w:ascii="宋体" w:hAnsi="宋体" w:eastAsia="宋体" w:cs="宋体"/>
                <w:sz w:val="21"/>
              </w:rPr>
              <w:t>编号</w:t>
            </w:r>
          </w:p>
        </w:tc>
        <w:tc>
          <w:tcPr>
            <w:tcW w:w="6731" w:type="dxa"/>
            <w:vAlign w:val="top"/>
          </w:tcPr>
          <w:p>
            <w:pPr>
              <w:autoSpaceDE w:val="0"/>
              <w:autoSpaceDN w:val="0"/>
              <w:snapToGrid w:val="0"/>
              <w:spacing w:before="61" w:after="0" w:line="263" w:lineRule="exact"/>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项目名称：</w:t>
            </w:r>
            <w:r>
              <w:rPr>
                <w:rFonts w:hint="eastAsia" w:ascii="宋体" w:hAnsi="宋体" w:eastAsia="宋体" w:cs="宋体"/>
                <w:sz w:val="21"/>
                <w:lang w:eastAsia="zh-CN"/>
              </w:rPr>
              <w:t>2021年富川瑶族自治县残疾人联合会阳光助残基地项目</w:t>
            </w:r>
          </w:p>
          <w:p>
            <w:pPr>
              <w:autoSpaceDE w:val="0"/>
              <w:autoSpaceDN w:val="0"/>
              <w:snapToGrid w:val="0"/>
              <w:spacing w:before="78" w:after="0" w:line="263" w:lineRule="exact"/>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项目编号：</w:t>
            </w:r>
            <w:r>
              <w:rPr>
                <w:rFonts w:hint="eastAsia" w:ascii="宋体" w:hAnsi="宋体" w:eastAsia="宋体" w:cs="宋体"/>
                <w:sz w:val="21"/>
                <w:lang w:eastAsia="zh-CN"/>
              </w:rPr>
              <w:t>HZZC2021-J1-230331-GXHS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65" w:hRule="exact"/>
          <w:jc w:val="center"/>
        </w:trPr>
        <w:tc>
          <w:tcPr>
            <w:tcW w:w="696" w:type="dxa"/>
            <w:vAlign w:val="top"/>
          </w:tcPr>
          <w:p>
            <w:pPr>
              <w:numPr>
                <w:ilvl w:val="0"/>
                <w:numId w:val="1"/>
              </w:numPr>
              <w:tabs>
                <w:tab w:val="left" w:pos="-655355"/>
              </w:tabs>
              <w:autoSpaceDE w:val="0"/>
              <w:autoSpaceDN w:val="0"/>
              <w:snapToGrid w:val="0"/>
              <w:spacing w:before="1081"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 xml:space="preserve"> </w:t>
            </w:r>
          </w:p>
        </w:tc>
        <w:tc>
          <w:tcPr>
            <w:tcW w:w="939" w:type="dxa"/>
            <w:vAlign w:val="top"/>
          </w:tcPr>
          <w:p>
            <w:pPr>
              <w:numPr>
                <w:ilvl w:val="0"/>
                <w:numId w:val="1"/>
              </w:numPr>
              <w:tabs>
                <w:tab w:val="left" w:pos="-655355"/>
              </w:tabs>
              <w:autoSpaceDE w:val="0"/>
              <w:autoSpaceDN w:val="0"/>
              <w:snapToGrid w:val="0"/>
              <w:spacing w:before="1081" w:after="0" w:line="263" w:lineRule="exact"/>
              <w:ind w:left="410" w:right="0" w:firstLine="0"/>
              <w:jc w:val="left"/>
              <w:textAlignment w:val="auto"/>
              <w:rPr>
                <w:rFonts w:hint="default" w:ascii="宋体" w:hAnsi="宋体" w:eastAsia="宋体" w:cs="宋体"/>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081" w:after="0" w:line="263" w:lineRule="exact"/>
              <w:ind w:left="336" w:right="0" w:firstLine="0"/>
              <w:jc w:val="left"/>
              <w:textAlignment w:val="auto"/>
              <w:rPr>
                <w:rFonts w:hint="default" w:ascii="宋体" w:hAnsi="宋体" w:eastAsia="宋体" w:cs="宋体"/>
                <w:sz w:val="21"/>
              </w:rPr>
            </w:pPr>
            <w:r>
              <w:rPr>
                <w:rFonts w:hint="default" w:ascii="宋体" w:hAnsi="宋体" w:eastAsia="宋体" w:cs="宋体"/>
                <w:sz w:val="21"/>
              </w:rPr>
              <w:t>供应商资格</w:t>
            </w:r>
          </w:p>
        </w:tc>
        <w:tc>
          <w:tcPr>
            <w:tcW w:w="6731" w:type="dxa"/>
            <w:vAlign w:val="top"/>
          </w:tcPr>
          <w:p>
            <w:pPr>
              <w:numPr>
                <w:ilvl w:val="0"/>
                <w:numId w:val="0"/>
              </w:numPr>
              <w:tabs>
                <w:tab w:val="left" w:pos="478"/>
              </w:tabs>
              <w:autoSpaceDE w:val="0"/>
              <w:autoSpaceDN w:val="0"/>
              <w:snapToGrid w:val="0"/>
              <w:spacing w:before="76" w:after="0" w:line="263" w:lineRule="exact"/>
              <w:ind w:right="0" w:rightChars="0" w:firstLine="210" w:firstLineChars="100"/>
              <w:jc w:val="left"/>
              <w:textAlignment w:val="auto"/>
              <w:rPr>
                <w:rFonts w:hint="default" w:ascii="宋体" w:hAnsi="宋体" w:eastAsia="宋体" w:cs="宋体"/>
                <w:sz w:val="21"/>
              </w:rPr>
            </w:pPr>
            <w:r>
              <w:rPr>
                <w:rFonts w:hint="eastAsia" w:ascii="宋体" w:hAnsi="宋体" w:eastAsia="宋体" w:cs="宋体"/>
                <w:sz w:val="21"/>
                <w:lang w:val="en-US" w:eastAsia="zh-CN"/>
              </w:rPr>
              <w:t>1、</w:t>
            </w:r>
            <w:r>
              <w:rPr>
                <w:rFonts w:hint="default" w:ascii="宋体" w:hAnsi="宋体" w:eastAsia="宋体" w:cs="宋体"/>
                <w:sz w:val="21"/>
              </w:rPr>
              <w:t>满足《中华人民共和国政府采购法》第二十二条规定；</w:t>
            </w:r>
          </w:p>
          <w:p>
            <w:pPr>
              <w:numPr>
                <w:ilvl w:val="0"/>
                <w:numId w:val="0"/>
              </w:numPr>
              <w:tabs>
                <w:tab w:val="left" w:pos="478"/>
              </w:tabs>
              <w:autoSpaceDE w:val="0"/>
              <w:autoSpaceDN w:val="0"/>
              <w:snapToGrid w:val="0"/>
              <w:spacing w:before="76" w:after="0" w:line="263" w:lineRule="exact"/>
              <w:ind w:right="0" w:rightChars="0" w:firstLine="210" w:firstLineChars="100"/>
              <w:jc w:val="left"/>
              <w:textAlignment w:val="auto"/>
              <w:rPr>
                <w:rFonts w:hint="default" w:ascii="宋体" w:hAnsi="宋体" w:eastAsia="宋体" w:cs="宋体"/>
                <w:sz w:val="21"/>
              </w:rPr>
            </w:pPr>
            <w:r>
              <w:rPr>
                <w:rFonts w:hint="default" w:ascii="宋体" w:hAnsi="宋体" w:eastAsia="宋体" w:cs="宋体"/>
                <w:sz w:val="21"/>
              </w:rPr>
              <w:t>2、落实政府采购政策需满足的资格要求：无。</w:t>
            </w:r>
          </w:p>
          <w:p>
            <w:pPr>
              <w:numPr>
                <w:ilvl w:val="0"/>
                <w:numId w:val="0"/>
              </w:numPr>
              <w:tabs>
                <w:tab w:val="left" w:pos="478"/>
              </w:tabs>
              <w:autoSpaceDE w:val="0"/>
              <w:autoSpaceDN w:val="0"/>
              <w:snapToGrid w:val="0"/>
              <w:spacing w:before="76" w:after="0" w:line="263" w:lineRule="exact"/>
              <w:ind w:leftChars="0" w:right="0" w:rightChars="0" w:firstLine="210" w:firstLineChars="100"/>
              <w:jc w:val="left"/>
              <w:textAlignment w:val="auto"/>
              <w:rPr>
                <w:rFonts w:hint="default" w:ascii="宋体" w:hAnsi="宋体" w:eastAsia="宋体" w:cs="宋体"/>
                <w:sz w:val="21"/>
              </w:rPr>
            </w:pPr>
            <w:r>
              <w:rPr>
                <w:rFonts w:hint="default" w:ascii="宋体" w:hAnsi="宋体" w:eastAsia="宋体" w:cs="宋体"/>
                <w:sz w:val="21"/>
              </w:rPr>
              <w:t>3、本项目的特定资格要求：</w:t>
            </w:r>
          </w:p>
          <w:p>
            <w:pPr>
              <w:numPr>
                <w:ilvl w:val="0"/>
                <w:numId w:val="0"/>
              </w:numPr>
              <w:tabs>
                <w:tab w:val="left" w:pos="478"/>
              </w:tabs>
              <w:autoSpaceDE w:val="0"/>
              <w:autoSpaceDN w:val="0"/>
              <w:snapToGrid w:val="0"/>
              <w:spacing w:before="76" w:after="0" w:line="263" w:lineRule="exact"/>
              <w:ind w:leftChars="0" w:right="0" w:rightChars="0" w:firstLine="210" w:firstLineChars="100"/>
              <w:jc w:val="left"/>
              <w:textAlignment w:val="auto"/>
              <w:rPr>
                <w:rFonts w:hint="default" w:ascii="宋体" w:hAnsi="宋体" w:eastAsia="宋体" w:cs="宋体"/>
                <w:sz w:val="21"/>
              </w:rPr>
            </w:pPr>
            <w:r>
              <w:rPr>
                <w:rFonts w:hint="default" w:ascii="宋体" w:hAnsi="宋体" w:eastAsia="宋体" w:cs="宋体"/>
                <w:sz w:val="21"/>
              </w:rPr>
              <w:t>3.1 企业法定代表人或负责人为同一人或存在直接控股、管理关系的不同企业不得同时参加本项目投标。</w:t>
            </w:r>
          </w:p>
          <w:p>
            <w:pPr>
              <w:numPr>
                <w:ilvl w:val="0"/>
                <w:numId w:val="0"/>
              </w:numPr>
              <w:tabs>
                <w:tab w:val="left" w:pos="478"/>
              </w:tabs>
              <w:autoSpaceDE w:val="0"/>
              <w:autoSpaceDN w:val="0"/>
              <w:snapToGrid w:val="0"/>
              <w:spacing w:before="76" w:after="0" w:line="263" w:lineRule="exact"/>
              <w:ind w:leftChars="0" w:right="0" w:rightChars="0" w:firstLine="210" w:firstLineChars="100"/>
              <w:jc w:val="left"/>
              <w:textAlignment w:val="auto"/>
              <w:rPr>
                <w:rFonts w:hint="default" w:ascii="宋体" w:hAnsi="宋体" w:eastAsia="宋体" w:cs="宋体"/>
                <w:spacing w:val="1"/>
                <w:sz w:val="21"/>
              </w:rPr>
            </w:pPr>
            <w:r>
              <w:rPr>
                <w:rFonts w:hint="default" w:ascii="宋体" w:hAnsi="宋体" w:eastAsia="宋体" w:cs="宋体"/>
                <w:sz w:val="21"/>
              </w:rPr>
              <w:t>3.2 参加政府采购活动近三年内，供应商未被“信用中国”网站列入失信被执行人、重大税收违法案件当事人名单及未被“中国政府采购网”列入政府采购严重违法失信行为记录名单（提供网站查询截图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4" w:hRule="exact"/>
          <w:jc w:val="center"/>
        </w:trPr>
        <w:tc>
          <w:tcPr>
            <w:tcW w:w="696" w:type="dxa"/>
            <w:vAlign w:val="top"/>
          </w:tcPr>
          <w:p>
            <w:pPr>
              <w:autoSpaceDE w:val="0"/>
              <w:autoSpaceDN w:val="0"/>
              <w:snapToGrid w:val="0"/>
              <w:spacing w:before="143"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3</w:t>
            </w:r>
          </w:p>
        </w:tc>
        <w:tc>
          <w:tcPr>
            <w:tcW w:w="939" w:type="dxa"/>
            <w:vAlign w:val="top"/>
          </w:tcPr>
          <w:p>
            <w:pPr>
              <w:numPr>
                <w:ilvl w:val="0"/>
                <w:numId w:val="2"/>
              </w:numPr>
              <w:tabs>
                <w:tab w:val="left" w:pos="-655355"/>
              </w:tabs>
              <w:autoSpaceDE w:val="0"/>
              <w:autoSpaceDN w:val="0"/>
              <w:snapToGrid w:val="0"/>
              <w:spacing w:before="143" w:after="0" w:line="263" w:lineRule="exact"/>
              <w:ind w:left="410" w:right="0" w:firstLine="0"/>
              <w:jc w:val="left"/>
              <w:textAlignment w:val="auto"/>
              <w:rPr>
                <w:rFonts w:hint="default" w:ascii="宋体" w:hAnsi="宋体" w:eastAsia="宋体" w:cs="宋体"/>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43" w:after="0" w:line="263" w:lineRule="exact"/>
              <w:ind w:left="441" w:right="0" w:firstLine="0"/>
              <w:jc w:val="left"/>
              <w:textAlignment w:val="auto"/>
              <w:rPr>
                <w:rFonts w:hint="default" w:ascii="宋体" w:hAnsi="宋体" w:eastAsia="宋体" w:cs="宋体"/>
                <w:sz w:val="21"/>
              </w:rPr>
            </w:pPr>
            <w:r>
              <w:rPr>
                <w:rFonts w:hint="default" w:ascii="宋体" w:hAnsi="宋体" w:eastAsia="宋体" w:cs="宋体"/>
                <w:sz w:val="21"/>
              </w:rPr>
              <w:t>谈判费用</w:t>
            </w:r>
          </w:p>
        </w:tc>
        <w:tc>
          <w:tcPr>
            <w:tcW w:w="6731" w:type="dxa"/>
            <w:vAlign w:val="top"/>
          </w:tcPr>
          <w:p>
            <w:pPr>
              <w:autoSpaceDE w:val="0"/>
              <w:autoSpaceDN w:val="0"/>
              <w:snapToGrid w:val="0"/>
              <w:spacing w:before="14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不论谈判结果如何</w:t>
            </w:r>
            <w:r>
              <w:rPr>
                <w:rFonts w:hint="default" w:ascii="宋体" w:hAnsi="宋体" w:eastAsia="宋体" w:cs="宋体"/>
                <w:spacing w:val="-26"/>
                <w:sz w:val="21"/>
              </w:rPr>
              <w:t>，</w:t>
            </w:r>
            <w:r>
              <w:rPr>
                <w:rFonts w:hint="default" w:ascii="宋体" w:hAnsi="宋体" w:eastAsia="宋体" w:cs="宋体"/>
                <w:sz w:val="21"/>
              </w:rPr>
              <w:t>供应商均应自行承担所有与谈判有关的全部费用。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9" w:hRule="exact"/>
          <w:jc w:val="center"/>
        </w:trPr>
        <w:tc>
          <w:tcPr>
            <w:tcW w:w="696" w:type="dxa"/>
            <w:vAlign w:val="top"/>
          </w:tcPr>
          <w:p>
            <w:pPr>
              <w:autoSpaceDE w:val="0"/>
              <w:autoSpaceDN w:val="0"/>
              <w:snapToGrid w:val="0"/>
              <w:spacing w:before="1251"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4</w:t>
            </w:r>
          </w:p>
        </w:tc>
        <w:tc>
          <w:tcPr>
            <w:tcW w:w="939" w:type="dxa"/>
            <w:vAlign w:val="top"/>
          </w:tcPr>
          <w:p>
            <w:pPr>
              <w:numPr>
                <w:ilvl w:val="0"/>
                <w:numId w:val="3"/>
              </w:numPr>
              <w:tabs>
                <w:tab w:val="left" w:pos="-655355"/>
              </w:tabs>
              <w:autoSpaceDE w:val="0"/>
              <w:autoSpaceDN w:val="0"/>
              <w:snapToGrid w:val="0"/>
              <w:spacing w:before="1271" w:after="0" w:line="263" w:lineRule="exact"/>
              <w:ind w:left="35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081" w:after="0" w:line="263" w:lineRule="exact"/>
              <w:ind w:left="127" w:right="0" w:firstLine="0"/>
              <w:jc w:val="left"/>
              <w:textAlignment w:val="auto"/>
              <w:rPr>
                <w:rFonts w:hint="default" w:ascii="宋体" w:hAnsi="宋体" w:eastAsia="宋体" w:cs="宋体"/>
                <w:sz w:val="21"/>
              </w:rPr>
            </w:pPr>
            <w:r>
              <w:rPr>
                <w:rFonts w:hint="default" w:ascii="宋体" w:hAnsi="宋体" w:eastAsia="宋体" w:cs="宋体"/>
                <w:sz w:val="21"/>
              </w:rPr>
              <w:t>谈判报价及采购</w:t>
            </w:r>
          </w:p>
          <w:p>
            <w:pPr>
              <w:autoSpaceDE w:val="0"/>
              <w:autoSpaceDN w:val="0"/>
              <w:snapToGrid w:val="0"/>
              <w:spacing w:before="98" w:after="0" w:line="263" w:lineRule="exact"/>
              <w:ind w:left="441" w:right="0" w:firstLine="0"/>
              <w:jc w:val="left"/>
              <w:textAlignment w:val="auto"/>
              <w:rPr>
                <w:rFonts w:hint="default" w:ascii="宋体" w:hAnsi="宋体" w:eastAsia="宋体" w:cs="宋体"/>
                <w:sz w:val="21"/>
              </w:rPr>
            </w:pPr>
            <w:r>
              <w:rPr>
                <w:rFonts w:hint="default" w:ascii="宋体" w:hAnsi="宋体" w:eastAsia="宋体" w:cs="宋体"/>
                <w:sz w:val="21"/>
              </w:rPr>
              <w:t>预算金额</w:t>
            </w:r>
          </w:p>
        </w:tc>
        <w:tc>
          <w:tcPr>
            <w:tcW w:w="6731" w:type="dxa"/>
            <w:vAlign w:val="top"/>
          </w:tcPr>
          <w:p>
            <w:pPr>
              <w:numPr>
                <w:ilvl w:val="1"/>
                <w:numId w:val="3"/>
              </w:numPr>
              <w:tabs>
                <w:tab w:val="left" w:pos="581"/>
              </w:tabs>
              <w:autoSpaceDE w:val="0"/>
              <w:autoSpaceDN w:val="0"/>
              <w:snapToGrid w:val="0"/>
              <w:spacing w:before="18" w:after="0" w:line="341" w:lineRule="exact"/>
              <w:ind w:left="103" w:right="102" w:firstLine="0"/>
              <w:jc w:val="both"/>
              <w:textAlignment w:val="auto"/>
              <w:rPr>
                <w:rFonts w:hint="default" w:ascii="宋体" w:hAnsi="宋体" w:eastAsia="宋体" w:cs="宋体"/>
                <w:spacing w:val="1"/>
                <w:sz w:val="21"/>
              </w:rPr>
            </w:pPr>
            <w:r>
              <w:rPr>
                <w:rFonts w:hint="default" w:ascii="宋体" w:hAnsi="宋体" w:eastAsia="宋体" w:cs="宋体"/>
                <w:spacing w:val="-1"/>
                <w:sz w:val="21"/>
              </w:rPr>
              <w:t>采购预算金</w:t>
            </w:r>
            <w:r>
              <w:rPr>
                <w:rFonts w:hint="default" w:ascii="宋体" w:hAnsi="宋体" w:eastAsia="宋体" w:cs="宋体"/>
                <w:spacing w:val="-11"/>
                <w:sz w:val="21"/>
              </w:rPr>
              <w:t>额</w:t>
            </w:r>
            <w:r>
              <w:rPr>
                <w:rFonts w:hint="default" w:ascii="宋体" w:hAnsi="宋体" w:eastAsia="宋体" w:cs="宋体"/>
                <w:spacing w:val="-1"/>
                <w:sz w:val="21"/>
              </w:rPr>
              <w:t>（</w:t>
            </w:r>
            <w:r>
              <w:rPr>
                <w:rFonts w:hint="default" w:ascii="宋体" w:hAnsi="宋体" w:eastAsia="宋体" w:cs="宋体"/>
                <w:sz w:val="21"/>
              </w:rPr>
              <w:t>人民币</w:t>
            </w:r>
            <w:r>
              <w:rPr>
                <w:rFonts w:hint="default" w:ascii="宋体" w:hAnsi="宋体" w:eastAsia="宋体" w:cs="宋体"/>
                <w:spacing w:val="-10"/>
                <w:sz w:val="21"/>
              </w:rPr>
              <w:t>）</w:t>
            </w:r>
            <w:r>
              <w:rPr>
                <w:rFonts w:hint="default" w:ascii="宋体" w:hAnsi="宋体" w:eastAsia="宋体" w:cs="宋体"/>
                <w:spacing w:val="-9"/>
                <w:sz w:val="21"/>
              </w:rPr>
              <w:t>：</w:t>
            </w:r>
            <w:r>
              <w:rPr>
                <w:rFonts w:hint="eastAsia" w:ascii="宋体" w:hAnsi="宋体" w:eastAsia="宋体" w:cs="宋体"/>
                <w:sz w:val="21"/>
                <w:lang w:val="en-US" w:eastAsia="zh-CN"/>
              </w:rPr>
              <w:t>叁拾壹万伍仟元整（￥315000.00元）</w:t>
            </w:r>
            <w:r>
              <w:rPr>
                <w:rFonts w:hint="default" w:ascii="宋体" w:hAnsi="宋体" w:eastAsia="宋体" w:cs="宋体"/>
                <w:spacing w:val="-9"/>
                <w:sz w:val="21"/>
              </w:rPr>
              <w:t>。</w:t>
            </w:r>
            <w:r>
              <w:rPr>
                <w:rFonts w:hint="default" w:ascii="宋体" w:hAnsi="宋体" w:eastAsia="宋体" w:cs="宋体"/>
                <w:sz w:val="21"/>
              </w:rPr>
              <w:t>报价超过采购预算金额的</w:t>
            </w:r>
            <w:r>
              <w:rPr>
                <w:rFonts w:hint="default" w:ascii="宋体" w:hAnsi="宋体" w:eastAsia="宋体" w:cs="宋体"/>
                <w:spacing w:val="-10"/>
                <w:sz w:val="21"/>
              </w:rPr>
              <w:t>，</w:t>
            </w:r>
            <w:r>
              <w:rPr>
                <w:rFonts w:hint="default" w:ascii="宋体" w:hAnsi="宋体" w:eastAsia="宋体" w:cs="宋体"/>
                <w:sz w:val="21"/>
              </w:rPr>
              <w:t>响应文件作无效处理。</w:t>
            </w:r>
          </w:p>
          <w:p>
            <w:pPr>
              <w:numPr>
                <w:ilvl w:val="1"/>
                <w:numId w:val="3"/>
              </w:numPr>
              <w:tabs>
                <w:tab w:val="left" w:pos="581"/>
              </w:tabs>
              <w:autoSpaceDE w:val="0"/>
              <w:autoSpaceDN w:val="0"/>
              <w:snapToGrid w:val="0"/>
              <w:spacing w:before="60" w:after="0" w:line="263" w:lineRule="exact"/>
              <w:ind w:left="103" w:right="0" w:firstLine="0"/>
              <w:jc w:val="left"/>
              <w:textAlignment w:val="auto"/>
              <w:rPr>
                <w:rFonts w:hint="default" w:ascii="宋体" w:hAnsi="宋体" w:eastAsia="宋体" w:cs="宋体"/>
                <w:spacing w:val="1"/>
                <w:sz w:val="21"/>
              </w:rPr>
            </w:pPr>
            <w:r>
              <w:rPr>
                <w:rFonts w:hint="default" w:ascii="宋体" w:hAnsi="宋体" w:eastAsia="宋体" w:cs="宋体"/>
                <w:sz w:val="21"/>
              </w:rPr>
              <w:t>供应商必须</w:t>
            </w:r>
            <w:r>
              <w:rPr>
                <w:rFonts w:hint="default" w:ascii="宋体" w:hAnsi="宋体" w:eastAsia="宋体" w:cs="宋体"/>
                <w:spacing w:val="-8"/>
                <w:sz w:val="21"/>
              </w:rPr>
              <w:t>就</w:t>
            </w:r>
            <w:r>
              <w:rPr>
                <w:rFonts w:hint="default" w:ascii="宋体" w:hAnsi="宋体" w:eastAsia="宋体" w:cs="宋体"/>
                <w:sz w:val="21"/>
              </w:rPr>
              <w:t>“</w:t>
            </w:r>
            <w:r>
              <w:rPr>
                <w:rFonts w:hint="eastAsia" w:ascii="宋体" w:hAnsi="宋体" w:eastAsia="宋体" w:cs="宋体"/>
                <w:sz w:val="21"/>
                <w:lang w:eastAsia="zh-CN"/>
              </w:rPr>
              <w:t>货物采购需求</w:t>
            </w:r>
            <w:r>
              <w:rPr>
                <w:rFonts w:hint="default" w:ascii="宋体" w:hAnsi="宋体" w:eastAsia="宋体" w:cs="宋体"/>
                <w:spacing w:val="-9"/>
                <w:sz w:val="21"/>
              </w:rPr>
              <w:t>”</w:t>
            </w:r>
            <w:r>
              <w:rPr>
                <w:rFonts w:hint="default" w:ascii="宋体" w:hAnsi="宋体" w:eastAsia="宋体" w:cs="宋体"/>
                <w:sz w:val="21"/>
              </w:rPr>
              <w:t>中的所有内容作完整唯一报价</w:t>
            </w:r>
            <w:r>
              <w:rPr>
                <w:rFonts w:hint="default" w:ascii="宋体" w:hAnsi="宋体" w:eastAsia="宋体" w:cs="宋体"/>
                <w:spacing w:val="-8"/>
                <w:sz w:val="21"/>
              </w:rPr>
              <w:t>，</w:t>
            </w:r>
            <w:r>
              <w:rPr>
                <w:rFonts w:hint="default" w:ascii="宋体" w:hAnsi="宋体" w:eastAsia="宋体" w:cs="宋体"/>
                <w:sz w:val="21"/>
              </w:rPr>
              <w:t>否</w:t>
            </w:r>
          </w:p>
          <w:p>
            <w:pPr>
              <w:autoSpaceDE w:val="0"/>
              <w:autoSpaceDN w:val="0"/>
              <w:snapToGrid w:val="0"/>
              <w:spacing w:before="16"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则，</w:t>
            </w:r>
            <w:r>
              <w:rPr>
                <w:rFonts w:hint="default" w:ascii="宋体" w:hAnsi="宋体" w:eastAsia="宋体" w:cs="宋体"/>
                <w:spacing w:val="-2"/>
                <w:sz w:val="21"/>
              </w:rPr>
              <w:t>其</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文件</w:t>
            </w:r>
            <w:r>
              <w:rPr>
                <w:rFonts w:hint="default" w:ascii="宋体" w:hAnsi="宋体" w:eastAsia="宋体" w:cs="宋体"/>
                <w:spacing w:val="-2"/>
                <w:sz w:val="21"/>
              </w:rPr>
              <w:t>无</w:t>
            </w:r>
            <w:r>
              <w:rPr>
                <w:rFonts w:hint="default" w:ascii="宋体" w:hAnsi="宋体" w:eastAsia="宋体" w:cs="宋体"/>
                <w:sz w:val="21"/>
              </w:rPr>
              <w:t>效</w:t>
            </w:r>
            <w:r>
              <w:rPr>
                <w:rFonts w:hint="default" w:ascii="宋体" w:hAnsi="宋体" w:eastAsia="宋体" w:cs="宋体"/>
                <w:spacing w:val="-2"/>
                <w:sz w:val="21"/>
              </w:rPr>
              <w:t>。响</w:t>
            </w:r>
            <w:r>
              <w:rPr>
                <w:rFonts w:hint="default" w:ascii="宋体" w:hAnsi="宋体" w:eastAsia="宋体" w:cs="宋体"/>
                <w:sz w:val="21"/>
              </w:rPr>
              <w:t>应文</w:t>
            </w:r>
            <w:r>
              <w:rPr>
                <w:rFonts w:hint="default" w:ascii="宋体" w:hAnsi="宋体" w:eastAsia="宋体" w:cs="宋体"/>
                <w:spacing w:val="-2"/>
                <w:sz w:val="21"/>
              </w:rPr>
              <w:t>件</w:t>
            </w:r>
            <w:r>
              <w:rPr>
                <w:rFonts w:hint="default" w:ascii="宋体" w:hAnsi="宋体" w:eastAsia="宋体" w:cs="宋体"/>
                <w:sz w:val="21"/>
              </w:rPr>
              <w:t>只</w:t>
            </w:r>
            <w:r>
              <w:rPr>
                <w:rFonts w:hint="default" w:ascii="宋体" w:hAnsi="宋体" w:eastAsia="宋体" w:cs="宋体"/>
                <w:spacing w:val="-2"/>
                <w:sz w:val="21"/>
              </w:rPr>
              <w:t>允</w:t>
            </w:r>
            <w:r>
              <w:rPr>
                <w:rFonts w:hint="default" w:ascii="宋体" w:hAnsi="宋体" w:eastAsia="宋体" w:cs="宋体"/>
                <w:sz w:val="21"/>
              </w:rPr>
              <w:t>许有</w:t>
            </w:r>
            <w:r>
              <w:rPr>
                <w:rFonts w:hint="default" w:ascii="宋体" w:hAnsi="宋体" w:eastAsia="宋体" w:cs="宋体"/>
                <w:spacing w:val="-2"/>
                <w:sz w:val="21"/>
              </w:rPr>
              <w:t>一</w:t>
            </w:r>
            <w:r>
              <w:rPr>
                <w:rFonts w:hint="default" w:ascii="宋体" w:hAnsi="宋体" w:eastAsia="宋体" w:cs="宋体"/>
                <w:sz w:val="21"/>
              </w:rPr>
              <w:t>个</w:t>
            </w:r>
            <w:r>
              <w:rPr>
                <w:rFonts w:hint="default" w:ascii="宋体" w:hAnsi="宋体" w:eastAsia="宋体" w:cs="宋体"/>
                <w:spacing w:val="-2"/>
                <w:sz w:val="21"/>
              </w:rPr>
              <w:t>报价</w:t>
            </w:r>
            <w:r>
              <w:rPr>
                <w:rFonts w:hint="default" w:ascii="宋体" w:hAnsi="宋体" w:eastAsia="宋体" w:cs="宋体"/>
                <w:sz w:val="21"/>
              </w:rPr>
              <w:t>，有</w:t>
            </w:r>
            <w:r>
              <w:rPr>
                <w:rFonts w:hint="default" w:ascii="宋体" w:hAnsi="宋体" w:eastAsia="宋体" w:cs="宋体"/>
                <w:spacing w:val="-2"/>
                <w:sz w:val="21"/>
              </w:rPr>
              <w:t>选</w:t>
            </w:r>
            <w:r>
              <w:rPr>
                <w:rFonts w:hint="default" w:ascii="宋体" w:hAnsi="宋体" w:eastAsia="宋体" w:cs="宋体"/>
                <w:sz w:val="21"/>
              </w:rPr>
              <w:t>择</w:t>
            </w:r>
            <w:r>
              <w:rPr>
                <w:rFonts w:hint="default" w:ascii="宋体" w:hAnsi="宋体" w:eastAsia="宋体" w:cs="宋体"/>
                <w:spacing w:val="-2"/>
                <w:sz w:val="21"/>
              </w:rPr>
              <w:t>的</w:t>
            </w:r>
            <w:r>
              <w:rPr>
                <w:rFonts w:hint="default" w:ascii="宋体" w:hAnsi="宋体" w:eastAsia="宋体" w:cs="宋体"/>
                <w:sz w:val="21"/>
              </w:rPr>
              <w:t>或有</w:t>
            </w:r>
            <w:r>
              <w:rPr>
                <w:rFonts w:hint="default" w:ascii="宋体" w:hAnsi="宋体" w:eastAsia="宋体" w:cs="宋体"/>
                <w:spacing w:val="-2"/>
                <w:sz w:val="21"/>
              </w:rPr>
              <w:t>条件</w:t>
            </w:r>
            <w:r>
              <w:rPr>
                <w:rFonts w:hint="default" w:ascii="宋体" w:hAnsi="宋体" w:eastAsia="宋体" w:cs="宋体"/>
                <w:sz w:val="21"/>
              </w:rPr>
              <w:t>的报价将不予接受。</w:t>
            </w:r>
          </w:p>
          <w:p>
            <w:pPr>
              <w:numPr>
                <w:ilvl w:val="1"/>
                <w:numId w:val="3"/>
              </w:numPr>
              <w:tabs>
                <w:tab w:val="left" w:pos="581"/>
              </w:tabs>
              <w:autoSpaceDE w:val="0"/>
              <w:autoSpaceDN w:val="0"/>
              <w:snapToGrid w:val="0"/>
              <w:spacing w:before="41" w:after="0" w:line="263" w:lineRule="exact"/>
              <w:ind w:left="103" w:right="0" w:firstLine="0"/>
              <w:jc w:val="left"/>
              <w:textAlignment w:val="auto"/>
              <w:rPr>
                <w:rFonts w:hint="default" w:ascii="宋体" w:hAnsi="宋体" w:eastAsia="宋体" w:cs="宋体"/>
                <w:spacing w:val="1"/>
                <w:sz w:val="21"/>
              </w:rPr>
            </w:pPr>
            <w:r>
              <w:rPr>
                <w:rFonts w:hint="default" w:ascii="宋体" w:hAnsi="宋体" w:eastAsia="宋体" w:cs="宋体"/>
                <w:sz w:val="21"/>
              </w:rPr>
              <w:t>未书面退出谈判的供应商必须在规定时间内密封提交最后报价</w:t>
            </w:r>
            <w:r>
              <w:rPr>
                <w:rFonts w:hint="default" w:ascii="宋体" w:hAnsi="宋体" w:eastAsia="宋体" w:cs="宋体"/>
                <w:spacing w:val="-23"/>
                <w:sz w:val="21"/>
              </w:rPr>
              <w:t>，</w:t>
            </w:r>
            <w:r>
              <w:rPr>
                <w:rFonts w:hint="default" w:ascii="宋体" w:hAnsi="宋体" w:eastAsia="宋体" w:cs="宋体"/>
                <w:sz w:val="21"/>
              </w:rPr>
              <w:t>其</w:t>
            </w:r>
          </w:p>
          <w:p>
            <w:pPr>
              <w:autoSpaceDE w:val="0"/>
              <w:autoSpaceDN w:val="0"/>
              <w:snapToGrid w:val="0"/>
              <w:spacing w:before="16"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最后</w:t>
            </w:r>
            <w:r>
              <w:rPr>
                <w:rFonts w:hint="default" w:ascii="宋体" w:hAnsi="宋体" w:eastAsia="宋体" w:cs="宋体"/>
                <w:spacing w:val="-2"/>
                <w:sz w:val="21"/>
              </w:rPr>
              <w:t>报</w:t>
            </w:r>
            <w:r>
              <w:rPr>
                <w:rFonts w:hint="default" w:ascii="宋体" w:hAnsi="宋体" w:eastAsia="宋体" w:cs="宋体"/>
                <w:sz w:val="21"/>
              </w:rPr>
              <w:t>价</w:t>
            </w:r>
            <w:r>
              <w:rPr>
                <w:rFonts w:hint="default" w:ascii="宋体" w:hAnsi="宋体" w:eastAsia="宋体" w:cs="宋体"/>
                <w:spacing w:val="-2"/>
                <w:sz w:val="21"/>
              </w:rPr>
              <w:t>不</w:t>
            </w:r>
            <w:r>
              <w:rPr>
                <w:rFonts w:hint="default" w:ascii="宋体" w:hAnsi="宋体" w:eastAsia="宋体" w:cs="宋体"/>
                <w:sz w:val="21"/>
              </w:rPr>
              <w:t>得超</w:t>
            </w:r>
            <w:r>
              <w:rPr>
                <w:rFonts w:hint="default" w:ascii="宋体" w:hAnsi="宋体" w:eastAsia="宋体" w:cs="宋体"/>
                <w:spacing w:val="-2"/>
                <w:sz w:val="21"/>
              </w:rPr>
              <w:t>出</w:t>
            </w:r>
            <w:r>
              <w:rPr>
                <w:rFonts w:hint="default" w:ascii="宋体" w:hAnsi="宋体" w:eastAsia="宋体" w:cs="宋体"/>
                <w:sz w:val="21"/>
              </w:rPr>
              <w:t>采</w:t>
            </w:r>
            <w:r>
              <w:rPr>
                <w:rFonts w:hint="default" w:ascii="宋体" w:hAnsi="宋体" w:eastAsia="宋体" w:cs="宋体"/>
                <w:spacing w:val="-2"/>
                <w:sz w:val="21"/>
              </w:rPr>
              <w:t>购预</w:t>
            </w:r>
            <w:r>
              <w:rPr>
                <w:rFonts w:hint="default" w:ascii="宋体" w:hAnsi="宋体" w:eastAsia="宋体" w:cs="宋体"/>
                <w:sz w:val="21"/>
              </w:rPr>
              <w:t>算；</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过</w:t>
            </w:r>
            <w:r>
              <w:rPr>
                <w:rFonts w:hint="default" w:ascii="宋体" w:hAnsi="宋体" w:eastAsia="宋体" w:cs="宋体"/>
                <w:sz w:val="21"/>
              </w:rPr>
              <w:t>程中</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文件</w:t>
            </w:r>
            <w:r>
              <w:rPr>
                <w:rFonts w:hint="default" w:ascii="宋体" w:hAnsi="宋体" w:eastAsia="宋体" w:cs="宋体"/>
                <w:sz w:val="21"/>
              </w:rPr>
              <w:t>未作</w:t>
            </w:r>
            <w:r>
              <w:rPr>
                <w:rFonts w:hint="default" w:ascii="宋体" w:hAnsi="宋体" w:eastAsia="宋体" w:cs="宋体"/>
                <w:spacing w:val="-2"/>
                <w:sz w:val="21"/>
              </w:rPr>
              <w:t>实</w:t>
            </w:r>
            <w:r>
              <w:rPr>
                <w:rFonts w:hint="default" w:ascii="宋体" w:hAnsi="宋体" w:eastAsia="宋体" w:cs="宋体"/>
                <w:sz w:val="21"/>
              </w:rPr>
              <w:t>质</w:t>
            </w:r>
            <w:r>
              <w:rPr>
                <w:rFonts w:hint="default" w:ascii="宋体" w:hAnsi="宋体" w:eastAsia="宋体" w:cs="宋体"/>
                <w:spacing w:val="-2"/>
                <w:sz w:val="21"/>
              </w:rPr>
              <w:t>性</w:t>
            </w:r>
            <w:r>
              <w:rPr>
                <w:rFonts w:hint="default" w:ascii="宋体" w:hAnsi="宋体" w:eastAsia="宋体" w:cs="宋体"/>
                <w:sz w:val="21"/>
              </w:rPr>
              <w:t>变动</w:t>
            </w:r>
            <w:r>
              <w:rPr>
                <w:rFonts w:hint="default" w:ascii="宋体" w:hAnsi="宋体" w:eastAsia="宋体" w:cs="宋体"/>
                <w:spacing w:val="-2"/>
                <w:sz w:val="21"/>
              </w:rPr>
              <w:t>的，</w:t>
            </w:r>
            <w:r>
              <w:rPr>
                <w:rFonts w:hint="default" w:ascii="宋体" w:hAnsi="宋体" w:eastAsia="宋体" w:cs="宋体"/>
                <w:sz w:val="21"/>
              </w:rPr>
              <w:t>最后报价不得超过首次报价。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3" w:hRule="exact"/>
          <w:jc w:val="center"/>
        </w:trPr>
        <w:tc>
          <w:tcPr>
            <w:tcW w:w="696" w:type="dxa"/>
            <w:vAlign w:val="top"/>
          </w:tcPr>
          <w:p>
            <w:pPr>
              <w:autoSpaceDE w:val="0"/>
              <w:autoSpaceDN w:val="0"/>
              <w:snapToGrid w:val="0"/>
              <w:spacing w:before="152"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5</w:t>
            </w:r>
          </w:p>
        </w:tc>
        <w:tc>
          <w:tcPr>
            <w:tcW w:w="939" w:type="dxa"/>
            <w:vAlign w:val="top"/>
          </w:tcPr>
          <w:p>
            <w:pPr>
              <w:numPr>
                <w:ilvl w:val="1"/>
                <w:numId w:val="4"/>
              </w:numPr>
              <w:tabs>
                <w:tab w:val="left" w:pos="581"/>
              </w:tabs>
              <w:autoSpaceDE w:val="0"/>
              <w:autoSpaceDN w:val="0"/>
              <w:snapToGrid w:val="0"/>
              <w:spacing w:before="171" w:after="0" w:line="263" w:lineRule="exact"/>
              <w:ind w:left="254"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71" w:after="0" w:line="263" w:lineRule="exact"/>
              <w:ind w:left="127" w:right="0" w:firstLine="0"/>
              <w:jc w:val="left"/>
              <w:textAlignment w:val="auto"/>
              <w:rPr>
                <w:rFonts w:hint="default" w:ascii="宋体" w:hAnsi="宋体" w:eastAsia="宋体" w:cs="宋体"/>
                <w:sz w:val="21"/>
              </w:rPr>
            </w:pPr>
            <w:r>
              <w:rPr>
                <w:rFonts w:hint="default" w:ascii="宋体" w:hAnsi="宋体" w:eastAsia="宋体" w:cs="宋体"/>
                <w:sz w:val="21"/>
              </w:rPr>
              <w:t>响应文件有效期</w:t>
            </w:r>
          </w:p>
        </w:tc>
        <w:tc>
          <w:tcPr>
            <w:tcW w:w="6731" w:type="dxa"/>
            <w:vAlign w:val="top"/>
          </w:tcPr>
          <w:p>
            <w:pPr>
              <w:autoSpaceDE w:val="0"/>
              <w:autoSpaceDN w:val="0"/>
              <w:snapToGrid w:val="0"/>
              <w:spacing w:before="152"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pacing w:val="-1"/>
                <w:sz w:val="21"/>
              </w:rPr>
              <w:t>响应文件递</w:t>
            </w:r>
            <w:r>
              <w:rPr>
                <w:rFonts w:hint="default" w:ascii="宋体" w:hAnsi="宋体" w:eastAsia="宋体" w:cs="宋体"/>
                <w:sz w:val="21"/>
              </w:rPr>
              <w:t>交截止时间之日</w:t>
            </w:r>
            <w:r>
              <w:rPr>
                <w:rFonts w:hint="default" w:ascii="宋体" w:hAnsi="宋体" w:eastAsia="宋体" w:cs="宋体"/>
                <w:spacing w:val="27"/>
                <w:sz w:val="21"/>
              </w:rPr>
              <w:t>起</w:t>
            </w:r>
            <w:r>
              <w:rPr>
                <w:rFonts w:hint="default" w:ascii="宋体" w:hAnsi="宋体" w:eastAsia="宋体" w:cs="宋体"/>
                <w:sz w:val="21"/>
              </w:rPr>
              <w:t>9</w:t>
            </w:r>
            <w:r>
              <w:rPr>
                <w:rFonts w:hint="default" w:ascii="宋体" w:hAnsi="宋体" w:eastAsia="宋体" w:cs="宋体"/>
                <w:spacing w:val="53"/>
                <w:sz w:val="21"/>
              </w:rPr>
              <w:t>0</w:t>
            </w:r>
            <w:r>
              <w:rPr>
                <w:rFonts w:hint="default" w:ascii="宋体" w:hAnsi="宋体" w:eastAsia="宋体" w:cs="宋体"/>
                <w:sz w:val="21"/>
              </w:rPr>
              <w:t>天，有效期不足的响应文件将被拒绝。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0" w:hRule="exact"/>
          <w:jc w:val="center"/>
        </w:trPr>
        <w:tc>
          <w:tcPr>
            <w:tcW w:w="696" w:type="dxa"/>
            <w:vAlign w:val="top"/>
          </w:tcPr>
          <w:p>
            <w:pPr>
              <w:autoSpaceDE w:val="0"/>
              <w:autoSpaceDN w:val="0"/>
              <w:snapToGrid w:val="0"/>
              <w:spacing w:before="1420"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6</w:t>
            </w:r>
          </w:p>
        </w:tc>
        <w:tc>
          <w:tcPr>
            <w:tcW w:w="939" w:type="dxa"/>
            <w:vAlign w:val="top"/>
          </w:tcPr>
          <w:p>
            <w:pPr>
              <w:numPr>
                <w:ilvl w:val="0"/>
                <w:numId w:val="4"/>
              </w:numPr>
              <w:tabs>
                <w:tab w:val="left" w:pos="-655355"/>
              </w:tabs>
              <w:autoSpaceDE w:val="0"/>
              <w:autoSpaceDN w:val="0"/>
              <w:snapToGrid w:val="0"/>
              <w:spacing w:before="1439" w:after="0" w:line="263" w:lineRule="exact"/>
              <w:ind w:left="35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439" w:after="0" w:line="263" w:lineRule="exact"/>
              <w:ind w:left="547" w:right="0" w:firstLine="0"/>
              <w:jc w:val="left"/>
              <w:textAlignment w:val="auto"/>
              <w:rPr>
                <w:rFonts w:hint="default" w:ascii="宋体" w:hAnsi="宋体" w:eastAsia="宋体" w:cs="宋体"/>
                <w:sz w:val="21"/>
              </w:rPr>
            </w:pPr>
            <w:r>
              <w:rPr>
                <w:rFonts w:hint="default" w:ascii="宋体" w:hAnsi="宋体" w:eastAsia="宋体" w:cs="宋体"/>
                <w:sz w:val="21"/>
              </w:rPr>
              <w:t>保证金</w:t>
            </w:r>
          </w:p>
        </w:tc>
        <w:tc>
          <w:tcPr>
            <w:tcW w:w="6731" w:type="dxa"/>
            <w:vAlign w:val="top"/>
          </w:tcPr>
          <w:p>
            <w:pPr>
              <w:pStyle w:val="11"/>
              <w:keepNext w:val="0"/>
              <w:keepLines w:val="0"/>
              <w:pageBreakBefore w:val="0"/>
              <w:widowControl w:val="0"/>
              <w:kinsoku/>
              <w:wordWrap/>
              <w:overflowPunct/>
              <w:topLinePunct w:val="0"/>
              <w:autoSpaceDE/>
              <w:autoSpaceDN/>
              <w:bidi w:val="0"/>
              <w:adjustRightInd/>
              <w:snapToGrid/>
              <w:spacing w:line="340" w:lineRule="exact"/>
              <w:ind w:firstLine="240" w:firstLineChars="100"/>
              <w:textAlignment w:val="auto"/>
              <w:rPr>
                <w:rFonts w:hint="eastAsia" w:hAnsi="宋体" w:cs="宋体"/>
                <w:color w:val="auto"/>
                <w:szCs w:val="21"/>
              </w:rPr>
            </w:pPr>
            <w:r>
              <w:rPr>
                <w:rFonts w:hint="eastAsia" w:hAnsi="宋体" w:cs="宋体"/>
                <w:color w:val="auto"/>
                <w:szCs w:val="21"/>
              </w:rPr>
              <w:t>竞标保证金的金额</w:t>
            </w:r>
            <w:r>
              <w:rPr>
                <w:rFonts w:hint="eastAsia" w:ascii="宋体" w:hAnsi="宋体"/>
                <w:b/>
                <w:color w:val="auto"/>
                <w:kern w:val="2"/>
                <w:sz w:val="21"/>
                <w:szCs w:val="21"/>
                <w:lang w:val="en-US" w:eastAsia="zh-CN" w:bidi="ar-SA"/>
              </w:rPr>
              <w:t>：</w:t>
            </w:r>
            <w:r>
              <w:rPr>
                <w:rFonts w:hint="eastAsia" w:hAnsi="宋体"/>
                <w:b/>
                <w:color w:val="auto"/>
                <w:kern w:val="2"/>
                <w:sz w:val="21"/>
                <w:szCs w:val="21"/>
                <w:lang w:val="en-US" w:eastAsia="zh-CN" w:bidi="ar-SA"/>
              </w:rPr>
              <w:t>叁仟元整（¥3000.00）</w:t>
            </w:r>
            <w:r>
              <w:rPr>
                <w:rFonts w:hint="eastAsia" w:ascii="宋体" w:hAnsi="宋体"/>
                <w:b/>
                <w:color w:val="auto"/>
                <w:kern w:val="2"/>
                <w:sz w:val="21"/>
                <w:szCs w:val="21"/>
                <w:lang w:val="en-US" w:eastAsia="zh-CN" w:bidi="ar-SA"/>
              </w:rPr>
              <w:t>；</w:t>
            </w:r>
          </w:p>
          <w:p>
            <w:pPr>
              <w:pStyle w:val="19"/>
              <w:spacing w:line="360" w:lineRule="auto"/>
              <w:ind w:left="106" w:leftChars="44" w:right="-15" w:firstLine="376" w:firstLineChars="157"/>
              <w:rPr>
                <w:rFonts w:hint="eastAsia" w:ascii="宋体" w:hAnsi="宋体" w:eastAsia="宋体" w:cs="宋体"/>
                <w:sz w:val="21"/>
                <w:szCs w:val="22"/>
                <w:lang w:val="en-US" w:eastAsia="zh-CN" w:bidi="zh-CN"/>
              </w:rPr>
            </w:pPr>
            <w:r>
              <w:rPr>
                <w:rFonts w:hint="eastAsia" w:cs="宋体"/>
                <w:color w:val="auto"/>
                <w:szCs w:val="21"/>
              </w:rPr>
              <w:t>竞标保证金的形式：</w:t>
            </w:r>
            <w:r>
              <w:rPr>
                <w:rFonts w:hint="eastAsia" w:ascii="宋体" w:hAnsi="宋体" w:eastAsia="宋体" w:cs="宋体"/>
                <w:sz w:val="21"/>
                <w:szCs w:val="22"/>
                <w:lang w:val="en-US" w:eastAsia="zh-CN" w:bidi="zh-CN"/>
              </w:rPr>
              <w:t>允许</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人以支票、汇票、本票、转账、电汇或者金融机构出具的保函等非现金形式将</w:t>
            </w:r>
            <w:r>
              <w:rPr>
                <w:rFonts w:hint="eastAsia" w:cs="宋体"/>
                <w:sz w:val="21"/>
                <w:szCs w:val="22"/>
                <w:lang w:val="en-US" w:eastAsia="zh-CN" w:bidi="zh-CN"/>
              </w:rPr>
              <w:t>竞标保证金</w:t>
            </w:r>
            <w:r>
              <w:rPr>
                <w:rFonts w:hint="eastAsia" w:ascii="宋体" w:hAnsi="宋体" w:eastAsia="宋体" w:cs="宋体"/>
                <w:sz w:val="21"/>
                <w:szCs w:val="22"/>
                <w:lang w:val="en-US" w:eastAsia="zh-CN" w:bidi="zh-CN"/>
              </w:rPr>
              <w:t>提交至以下账户，并于响应文件提交截止时间前到账，到账时间以银行确认的到账时间为准（注：若以支票、汇票、本票方式提交的，交款人必须是</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人；若以转账、电汇方式提交的，必须从</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人银行账户转出；若以现金方式交纳或者没有足额交纳的视为无效竞标。办理</w:t>
            </w:r>
            <w:r>
              <w:rPr>
                <w:rFonts w:hint="eastAsia" w:cs="宋体"/>
                <w:sz w:val="21"/>
                <w:szCs w:val="22"/>
                <w:lang w:val="en-US" w:eastAsia="zh-CN" w:bidi="zh-CN"/>
              </w:rPr>
              <w:t>竞标保证金</w:t>
            </w:r>
            <w:r>
              <w:rPr>
                <w:rFonts w:hint="eastAsia" w:ascii="宋体" w:hAnsi="宋体" w:eastAsia="宋体" w:cs="宋体"/>
                <w:sz w:val="21"/>
                <w:szCs w:val="22"/>
                <w:lang w:val="en-US" w:eastAsia="zh-CN" w:bidi="zh-CN"/>
              </w:rPr>
              <w:t>手续时，需在交纳凭据上注明项目名称或项目编号，否者视为无效）。对风险较低、规模较小的采购项目，受疫情影响的中小微企业（在提供真实可信证明材料的前提下），停止收取</w:t>
            </w:r>
            <w:r>
              <w:rPr>
                <w:rFonts w:hint="eastAsia" w:cs="宋体"/>
                <w:sz w:val="21"/>
                <w:szCs w:val="22"/>
                <w:lang w:val="en-US" w:eastAsia="zh-CN" w:bidi="zh-CN"/>
              </w:rPr>
              <w:t>竞标</w:t>
            </w:r>
            <w:r>
              <w:rPr>
                <w:rFonts w:hint="eastAsia" w:ascii="宋体" w:hAnsi="宋体" w:eastAsia="宋体" w:cs="宋体"/>
                <w:sz w:val="21"/>
                <w:szCs w:val="22"/>
                <w:lang w:val="en-US" w:eastAsia="zh-CN" w:bidi="zh-CN"/>
              </w:rPr>
              <w:t>保证金和履约保证金。</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开户名：广西华盛工程咨询有限公司富川分公司</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账  号：4428 1201 0105 1514 72</w:t>
            </w:r>
          </w:p>
          <w:p>
            <w:pPr>
              <w:pStyle w:val="19"/>
              <w:spacing w:line="360" w:lineRule="auto"/>
              <w:ind w:left="106" w:leftChars="44" w:right="-15" w:firstLine="329" w:firstLineChars="157"/>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开户行：广西富川农村商业银行股份有限公司城东分理处</w:t>
            </w:r>
          </w:p>
          <w:p>
            <w:pPr>
              <w:pStyle w:val="11"/>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cs="宋体"/>
                <w:color w:val="auto"/>
              </w:rPr>
            </w:pPr>
          </w:p>
          <w:p>
            <w:pPr>
              <w:autoSpaceDE w:val="0"/>
              <w:autoSpaceDN w:val="0"/>
              <w:snapToGrid w:val="0"/>
              <w:spacing w:before="78" w:after="0" w:line="263" w:lineRule="exact"/>
              <w:ind w:left="103" w:right="0" w:firstLine="0"/>
              <w:jc w:val="left"/>
              <w:textAlignment w:val="auto"/>
              <w:rPr>
                <w:rFonts w:hint="default"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4" w:hRule="exact"/>
          <w:jc w:val="center"/>
        </w:trPr>
        <w:tc>
          <w:tcPr>
            <w:tcW w:w="696" w:type="dxa"/>
            <w:vAlign w:val="top"/>
          </w:tcPr>
          <w:p>
            <w:pPr>
              <w:autoSpaceDE w:val="0"/>
              <w:autoSpaceDN w:val="0"/>
              <w:snapToGrid w:val="0"/>
              <w:spacing w:before="169"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7</w:t>
            </w:r>
          </w:p>
        </w:tc>
        <w:tc>
          <w:tcPr>
            <w:tcW w:w="939" w:type="dxa"/>
            <w:vAlign w:val="top"/>
          </w:tcPr>
          <w:p>
            <w:pPr>
              <w:autoSpaceDE w:val="0"/>
              <w:autoSpaceDN w:val="0"/>
              <w:snapToGrid w:val="0"/>
              <w:spacing w:before="169"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16.1</w:t>
            </w:r>
          </w:p>
        </w:tc>
        <w:tc>
          <w:tcPr>
            <w:tcW w:w="1735" w:type="dxa"/>
            <w:vAlign w:val="top"/>
          </w:tcPr>
          <w:p>
            <w:pPr>
              <w:autoSpaceDE w:val="0"/>
              <w:autoSpaceDN w:val="0"/>
              <w:snapToGrid w:val="0"/>
              <w:spacing w:before="169"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响应文件份数</w:t>
            </w:r>
          </w:p>
        </w:tc>
        <w:tc>
          <w:tcPr>
            <w:tcW w:w="6731" w:type="dxa"/>
            <w:vAlign w:val="top"/>
          </w:tcPr>
          <w:p>
            <w:pPr>
              <w:autoSpaceDE w:val="0"/>
              <w:autoSpaceDN w:val="0"/>
              <w:snapToGrid w:val="0"/>
              <w:spacing w:before="169"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正本壹册，副本肆册，须完整提交（A</w:t>
            </w:r>
            <w:r>
              <w:rPr>
                <w:rFonts w:hint="default" w:ascii="宋体" w:hAnsi="宋体" w:eastAsia="宋体" w:cs="宋体"/>
                <w:spacing w:val="51"/>
                <w:sz w:val="21"/>
              </w:rPr>
              <w:t>4</w:t>
            </w:r>
            <w:r>
              <w:rPr>
                <w:rFonts w:hint="default" w:ascii="宋体" w:hAnsi="宋体" w:eastAsia="宋体" w:cs="宋体"/>
                <w:sz w:val="21"/>
              </w:rPr>
              <w:t>纸装订）</w:t>
            </w:r>
            <w:r>
              <w:rPr>
                <w:rFonts w:hint="eastAsia" w:ascii="宋体" w:hAnsi="宋体" w:eastAsia="宋体" w:cs="宋体"/>
                <w:sz w:val="21"/>
                <w:lang w:eastAsia="zh-CN"/>
              </w:rPr>
              <w:t>，副本可用已盖章的正本复印</w:t>
            </w:r>
            <w:r>
              <w:rPr>
                <w:rFonts w:hint="default" w:ascii="宋体" w:hAnsi="宋体" w:eastAsia="宋体" w:cs="宋体"/>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1" w:hRule="exact"/>
          <w:jc w:val="center"/>
        </w:trPr>
        <w:tc>
          <w:tcPr>
            <w:tcW w:w="696" w:type="dxa"/>
            <w:vAlign w:val="top"/>
          </w:tcPr>
          <w:p>
            <w:pPr>
              <w:autoSpaceDE w:val="0"/>
              <w:autoSpaceDN w:val="0"/>
              <w:snapToGrid w:val="0"/>
              <w:spacing w:before="570"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8</w:t>
            </w:r>
          </w:p>
        </w:tc>
        <w:tc>
          <w:tcPr>
            <w:tcW w:w="939" w:type="dxa"/>
            <w:vAlign w:val="top"/>
          </w:tcPr>
          <w:p>
            <w:pPr>
              <w:autoSpaceDE w:val="0"/>
              <w:autoSpaceDN w:val="0"/>
              <w:snapToGrid w:val="0"/>
              <w:spacing w:before="470"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16.2</w:t>
            </w:r>
          </w:p>
        </w:tc>
        <w:tc>
          <w:tcPr>
            <w:tcW w:w="1735" w:type="dxa"/>
            <w:vAlign w:val="top"/>
          </w:tcPr>
          <w:p>
            <w:pPr>
              <w:autoSpaceDE w:val="0"/>
              <w:autoSpaceDN w:val="0"/>
              <w:snapToGrid w:val="0"/>
              <w:spacing w:before="402"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响应文件装订</w:t>
            </w:r>
          </w:p>
          <w:p>
            <w:pPr>
              <w:autoSpaceDE w:val="0"/>
              <w:autoSpaceDN w:val="0"/>
              <w:snapToGrid w:val="0"/>
              <w:spacing w:before="76" w:after="0" w:line="263" w:lineRule="exact"/>
              <w:ind w:left="653" w:right="0" w:firstLine="0"/>
              <w:jc w:val="left"/>
              <w:textAlignment w:val="auto"/>
              <w:rPr>
                <w:rFonts w:hint="default" w:ascii="宋体" w:hAnsi="宋体" w:eastAsia="宋体" w:cs="宋体"/>
                <w:sz w:val="21"/>
              </w:rPr>
            </w:pPr>
            <w:r>
              <w:rPr>
                <w:rFonts w:hint="default" w:ascii="宋体" w:hAnsi="宋体" w:eastAsia="宋体" w:cs="宋体"/>
                <w:sz w:val="21"/>
              </w:rPr>
              <w:t>要求</w:t>
            </w:r>
          </w:p>
        </w:tc>
        <w:tc>
          <w:tcPr>
            <w:tcW w:w="6731" w:type="dxa"/>
            <w:vAlign w:val="top"/>
          </w:tcPr>
          <w:p>
            <w:pPr>
              <w:autoSpaceDE w:val="0"/>
              <w:autoSpaceDN w:val="0"/>
              <w:snapToGrid w:val="0"/>
              <w:spacing w:before="61"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供应商应按供应商须知</w:t>
            </w:r>
            <w:r>
              <w:rPr>
                <w:rFonts w:hint="default" w:ascii="宋体" w:hAnsi="宋体" w:eastAsia="宋体" w:cs="宋体"/>
                <w:spacing w:val="26"/>
                <w:sz w:val="21"/>
              </w:rPr>
              <w:t>第</w:t>
            </w:r>
            <w:r>
              <w:rPr>
                <w:rFonts w:hint="default" w:ascii="宋体" w:hAnsi="宋体" w:eastAsia="宋体" w:cs="宋体"/>
                <w:sz w:val="21"/>
              </w:rPr>
              <w:t>11.</w:t>
            </w:r>
            <w:r>
              <w:rPr>
                <w:rFonts w:hint="default" w:ascii="宋体" w:hAnsi="宋体" w:eastAsia="宋体" w:cs="宋体"/>
                <w:spacing w:val="51"/>
                <w:sz w:val="21"/>
              </w:rPr>
              <w:t>1</w:t>
            </w:r>
            <w:r>
              <w:rPr>
                <w:rFonts w:hint="default" w:ascii="宋体" w:hAnsi="宋体" w:eastAsia="宋体" w:cs="宋体"/>
                <w:spacing w:val="-25"/>
                <w:sz w:val="21"/>
              </w:rPr>
              <w:t>条</w:t>
            </w:r>
            <w:r>
              <w:rPr>
                <w:rFonts w:hint="default" w:ascii="宋体" w:hAnsi="宋体" w:eastAsia="宋体" w:cs="宋体"/>
                <w:sz w:val="21"/>
              </w:rPr>
              <w:t>“响应文件组成</w:t>
            </w:r>
            <w:r>
              <w:rPr>
                <w:rFonts w:hint="default" w:ascii="宋体" w:hAnsi="宋体" w:eastAsia="宋体" w:cs="宋体"/>
                <w:spacing w:val="-26"/>
                <w:sz w:val="21"/>
              </w:rPr>
              <w:t>”</w:t>
            </w:r>
            <w:r>
              <w:rPr>
                <w:rFonts w:hint="default" w:ascii="宋体" w:hAnsi="宋体" w:eastAsia="宋体" w:cs="宋体"/>
                <w:sz w:val="21"/>
              </w:rPr>
              <w:t>规定的顺序自编目录</w:t>
            </w:r>
          </w:p>
          <w:p>
            <w:pPr>
              <w:autoSpaceDE w:val="0"/>
              <w:autoSpaceDN w:val="0"/>
              <w:snapToGrid w:val="0"/>
              <w:spacing w:before="18" w:after="0" w:line="338" w:lineRule="exact"/>
              <w:ind w:left="103" w:right="0" w:firstLine="0"/>
              <w:jc w:val="both"/>
              <w:textAlignment w:val="auto"/>
              <w:rPr>
                <w:rFonts w:hint="default" w:ascii="宋体" w:hAnsi="宋体" w:eastAsia="宋体" w:cs="宋体"/>
                <w:sz w:val="21"/>
              </w:rPr>
            </w:pPr>
            <w:r>
              <w:rPr>
                <w:rFonts w:hint="default" w:ascii="宋体" w:hAnsi="宋体" w:eastAsia="宋体" w:cs="宋体"/>
                <w:sz w:val="21"/>
              </w:rPr>
              <w:t>及页</w:t>
            </w:r>
            <w:r>
              <w:rPr>
                <w:rFonts w:hint="default" w:ascii="宋体" w:hAnsi="宋体" w:eastAsia="宋体" w:cs="宋体"/>
                <w:spacing w:val="-2"/>
                <w:sz w:val="21"/>
              </w:rPr>
              <w:t>码</w:t>
            </w:r>
            <w:r>
              <w:rPr>
                <w:rFonts w:hint="default" w:ascii="宋体" w:hAnsi="宋体" w:eastAsia="宋体" w:cs="宋体"/>
                <w:spacing w:val="-9"/>
                <w:sz w:val="21"/>
              </w:rPr>
              <w:t>，</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10"/>
                <w:sz w:val="21"/>
              </w:rPr>
              <w:t>的</w:t>
            </w:r>
            <w:r>
              <w:rPr>
                <w:rFonts w:hint="default" w:ascii="宋体" w:hAnsi="宋体" w:eastAsia="宋体" w:cs="宋体"/>
                <w:sz w:val="21"/>
              </w:rPr>
              <w:t>“</w:t>
            </w:r>
            <w:r>
              <w:rPr>
                <w:rFonts w:hint="default" w:ascii="宋体" w:hAnsi="宋体" w:eastAsia="宋体" w:cs="宋体"/>
                <w:spacing w:val="-2"/>
                <w:sz w:val="21"/>
              </w:rPr>
              <w:t>正</w:t>
            </w:r>
            <w:r>
              <w:rPr>
                <w:rFonts w:hint="default" w:ascii="宋体" w:hAnsi="宋体" w:eastAsia="宋体" w:cs="宋体"/>
                <w:sz w:val="21"/>
              </w:rPr>
              <w:t>本</w:t>
            </w:r>
            <w:r>
              <w:rPr>
                <w:rFonts w:hint="default" w:ascii="宋体" w:hAnsi="宋体" w:eastAsia="宋体" w:cs="宋体"/>
                <w:spacing w:val="-9"/>
                <w:sz w:val="21"/>
              </w:rPr>
              <w:t>”</w:t>
            </w:r>
            <w:r>
              <w:rPr>
                <w:rFonts w:hint="default" w:ascii="宋体" w:hAnsi="宋体" w:eastAsia="宋体" w:cs="宋体"/>
                <w:spacing w:val="-18"/>
                <w:sz w:val="21"/>
              </w:rPr>
              <w:t>、</w:t>
            </w:r>
            <w:r>
              <w:rPr>
                <w:rFonts w:hint="default" w:ascii="宋体" w:hAnsi="宋体" w:eastAsia="宋体" w:cs="宋体"/>
                <w:sz w:val="21"/>
              </w:rPr>
              <w:t>“</w:t>
            </w:r>
            <w:r>
              <w:rPr>
                <w:rFonts w:hint="default" w:ascii="宋体" w:hAnsi="宋体" w:eastAsia="宋体" w:cs="宋体"/>
                <w:spacing w:val="-2"/>
                <w:sz w:val="21"/>
              </w:rPr>
              <w:t>副</w:t>
            </w:r>
            <w:r>
              <w:rPr>
                <w:rFonts w:hint="default" w:ascii="宋体" w:hAnsi="宋体" w:eastAsia="宋体" w:cs="宋体"/>
                <w:sz w:val="21"/>
              </w:rPr>
              <w:t>本</w:t>
            </w:r>
            <w:r>
              <w:rPr>
                <w:rFonts w:hint="default" w:ascii="宋体" w:hAnsi="宋体" w:eastAsia="宋体" w:cs="宋体"/>
                <w:spacing w:val="-10"/>
                <w:sz w:val="21"/>
              </w:rPr>
              <w:t>”</w:t>
            </w:r>
            <w:r>
              <w:rPr>
                <w:rFonts w:hint="default" w:ascii="宋体" w:hAnsi="宋体" w:eastAsia="宋体" w:cs="宋体"/>
                <w:sz w:val="21"/>
              </w:rPr>
              <w:t>应</w:t>
            </w:r>
            <w:r>
              <w:rPr>
                <w:rFonts w:hint="default" w:ascii="宋体" w:hAnsi="宋体" w:eastAsia="宋体" w:cs="宋体"/>
                <w:spacing w:val="-2"/>
                <w:sz w:val="21"/>
              </w:rPr>
              <w:t>当</w:t>
            </w:r>
            <w:r>
              <w:rPr>
                <w:rFonts w:hint="default" w:ascii="宋体" w:hAnsi="宋体" w:eastAsia="宋体" w:cs="宋体"/>
                <w:sz w:val="21"/>
              </w:rPr>
              <w:t>单</w:t>
            </w:r>
            <w:r>
              <w:rPr>
                <w:rFonts w:hint="default" w:ascii="宋体" w:hAnsi="宋体" w:eastAsia="宋体" w:cs="宋体"/>
                <w:spacing w:val="-2"/>
                <w:sz w:val="21"/>
              </w:rPr>
              <w:t>独装</w:t>
            </w:r>
            <w:r>
              <w:rPr>
                <w:rFonts w:hint="default" w:ascii="宋体" w:hAnsi="宋体" w:eastAsia="宋体" w:cs="宋体"/>
                <w:sz w:val="21"/>
              </w:rPr>
              <w:t>订成</w:t>
            </w:r>
            <w:r>
              <w:rPr>
                <w:rFonts w:hint="default" w:ascii="宋体" w:hAnsi="宋体" w:eastAsia="宋体" w:cs="宋体"/>
                <w:spacing w:val="-2"/>
                <w:sz w:val="21"/>
              </w:rPr>
              <w:t>册</w:t>
            </w:r>
            <w:r>
              <w:rPr>
                <w:rFonts w:hint="default" w:ascii="宋体" w:hAnsi="宋体" w:eastAsia="宋体" w:cs="宋体"/>
                <w:sz w:val="21"/>
              </w:rPr>
              <w:t>并</w:t>
            </w:r>
            <w:r>
              <w:rPr>
                <w:rFonts w:hint="default" w:ascii="宋体" w:hAnsi="宋体" w:eastAsia="宋体" w:cs="宋体"/>
                <w:spacing w:val="-2"/>
                <w:sz w:val="21"/>
              </w:rPr>
              <w:t>标</w:t>
            </w:r>
            <w:r>
              <w:rPr>
                <w:rFonts w:hint="default" w:ascii="宋体" w:hAnsi="宋体" w:eastAsia="宋体" w:cs="宋体"/>
                <w:sz w:val="21"/>
              </w:rPr>
              <w:t>注</w:t>
            </w:r>
            <w:r>
              <w:rPr>
                <w:rFonts w:hint="default" w:ascii="宋体" w:hAnsi="宋体" w:eastAsia="宋体" w:cs="宋体"/>
                <w:spacing w:val="-2"/>
                <w:sz w:val="21"/>
              </w:rPr>
              <w:t>页</w:t>
            </w:r>
            <w:r>
              <w:rPr>
                <w:rFonts w:hint="default" w:ascii="宋体" w:hAnsi="宋体" w:eastAsia="宋体" w:cs="宋体"/>
                <w:sz w:val="21"/>
              </w:rPr>
              <w:t>码</w:t>
            </w:r>
            <w:r>
              <w:rPr>
                <w:rFonts w:hint="default" w:ascii="宋体" w:hAnsi="宋体" w:eastAsia="宋体" w:cs="宋体"/>
                <w:spacing w:val="-2"/>
                <w:sz w:val="21"/>
              </w:rPr>
              <w:t>，</w:t>
            </w:r>
            <w:r>
              <w:rPr>
                <w:rFonts w:hint="default" w:ascii="宋体" w:hAnsi="宋体" w:eastAsia="宋体" w:cs="宋体"/>
                <w:sz w:val="21"/>
              </w:rPr>
              <w:t>装订应牢固，不易拆散和换页。封面应注明“正本”、“副本”字样，</w:t>
            </w:r>
          </w:p>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封面上写明项目名称、项目编号、采购代理机构、供应商单位名称。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0" w:hRule="exact"/>
          <w:jc w:val="center"/>
        </w:trPr>
        <w:tc>
          <w:tcPr>
            <w:tcW w:w="696" w:type="dxa"/>
            <w:vAlign w:val="top"/>
          </w:tcPr>
          <w:p>
            <w:pPr>
              <w:autoSpaceDE w:val="0"/>
              <w:autoSpaceDN w:val="0"/>
              <w:snapToGrid w:val="0"/>
              <w:spacing w:before="570" w:after="0" w:line="263" w:lineRule="exact"/>
              <w:ind w:left="291" w:right="0" w:firstLine="0"/>
              <w:jc w:val="left"/>
              <w:textAlignment w:val="auto"/>
              <w:rPr>
                <w:rFonts w:hint="default" w:ascii="宋体" w:hAnsi="宋体" w:eastAsia="宋体" w:cs="宋体"/>
                <w:sz w:val="21"/>
              </w:rPr>
            </w:pPr>
            <w:r>
              <w:rPr>
                <w:rFonts w:hint="default" w:ascii="宋体" w:hAnsi="宋体" w:eastAsia="宋体" w:cs="宋体"/>
                <w:sz w:val="21"/>
              </w:rPr>
              <w:t>9</w:t>
            </w:r>
          </w:p>
        </w:tc>
        <w:tc>
          <w:tcPr>
            <w:tcW w:w="939" w:type="dxa"/>
            <w:vAlign w:val="top"/>
          </w:tcPr>
          <w:p>
            <w:pPr>
              <w:autoSpaceDE w:val="0"/>
              <w:autoSpaceDN w:val="0"/>
              <w:snapToGrid w:val="0"/>
              <w:spacing w:before="570"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16.6</w:t>
            </w:r>
          </w:p>
        </w:tc>
        <w:tc>
          <w:tcPr>
            <w:tcW w:w="1735" w:type="dxa"/>
            <w:vAlign w:val="top"/>
          </w:tcPr>
          <w:p>
            <w:pPr>
              <w:autoSpaceDE w:val="0"/>
              <w:autoSpaceDN w:val="0"/>
              <w:snapToGrid w:val="0"/>
              <w:spacing w:before="171" w:after="0" w:line="338" w:lineRule="exact"/>
              <w:ind w:left="103" w:right="126" w:firstLine="24"/>
              <w:jc w:val="both"/>
              <w:textAlignment w:val="auto"/>
              <w:rPr>
                <w:rFonts w:hint="default" w:ascii="宋体" w:hAnsi="宋体" w:eastAsia="宋体" w:cs="宋体"/>
                <w:sz w:val="21"/>
              </w:rPr>
            </w:pPr>
            <w:r>
              <w:rPr>
                <w:rFonts w:hint="default" w:ascii="宋体" w:hAnsi="宋体" w:eastAsia="宋体" w:cs="宋体"/>
                <w:sz w:val="21"/>
              </w:rPr>
              <w:t>响应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包</w:t>
            </w:r>
            <w:r>
              <w:rPr>
                <w:rFonts w:hint="default" w:ascii="宋体" w:hAnsi="宋体" w:eastAsia="宋体" w:cs="宋体"/>
                <w:sz w:val="21"/>
              </w:rPr>
              <w:t>装</w:t>
            </w:r>
            <w:r>
              <w:rPr>
                <w:rFonts w:hint="default" w:ascii="宋体" w:hAnsi="宋体" w:eastAsia="宋体" w:cs="宋体"/>
                <w:spacing w:val="-2"/>
                <w:sz w:val="21"/>
              </w:rPr>
              <w:t>、</w:t>
            </w:r>
            <w:r>
              <w:rPr>
                <w:rFonts w:hint="default" w:ascii="宋体" w:hAnsi="宋体" w:eastAsia="宋体" w:cs="宋体"/>
                <w:sz w:val="21"/>
              </w:rPr>
              <w:t>密封</w:t>
            </w:r>
            <w:r>
              <w:rPr>
                <w:rFonts w:hint="default" w:ascii="宋体" w:hAnsi="宋体" w:eastAsia="宋体" w:cs="宋体"/>
                <w:spacing w:val="-27"/>
                <w:sz w:val="21"/>
              </w:rPr>
              <w:t>、</w:t>
            </w:r>
            <w:r>
              <w:rPr>
                <w:rFonts w:hint="default" w:ascii="宋体" w:hAnsi="宋体" w:eastAsia="宋体" w:cs="宋体"/>
                <w:sz w:val="21"/>
              </w:rPr>
              <w:t>标记</w:t>
            </w:r>
          </w:p>
        </w:tc>
        <w:tc>
          <w:tcPr>
            <w:tcW w:w="6731" w:type="dxa"/>
            <w:vAlign w:val="top"/>
          </w:tcPr>
          <w:p>
            <w:pPr>
              <w:autoSpaceDE w:val="0"/>
              <w:autoSpaceDN w:val="0"/>
              <w:snapToGrid w:val="0"/>
              <w:spacing w:before="0" w:after="0" w:line="338" w:lineRule="exact"/>
              <w:ind w:left="103" w:right="51" w:firstLine="0"/>
              <w:jc w:val="both"/>
              <w:textAlignment w:val="auto"/>
              <w:rPr>
                <w:rFonts w:hint="default" w:ascii="宋体" w:hAnsi="宋体" w:eastAsia="宋体" w:cs="宋体"/>
                <w:sz w:val="21"/>
              </w:rPr>
            </w:pPr>
            <w:r>
              <w:rPr>
                <w:rFonts w:hint="default" w:ascii="宋体" w:hAnsi="宋体" w:eastAsia="宋体" w:cs="宋体"/>
                <w:sz w:val="21"/>
              </w:rPr>
              <w:t>16.</w:t>
            </w:r>
            <w:r>
              <w:rPr>
                <w:rFonts w:hint="default" w:ascii="宋体" w:hAnsi="宋体" w:eastAsia="宋体" w:cs="宋体"/>
                <w:spacing w:val="-1"/>
                <w:sz w:val="21"/>
              </w:rPr>
              <w:t>6</w:t>
            </w:r>
            <w:r>
              <w:rPr>
                <w:rFonts w:hint="default" w:ascii="宋体" w:hAnsi="宋体" w:eastAsia="宋体" w:cs="宋体"/>
                <w:spacing w:val="-3"/>
                <w:sz w:val="21"/>
              </w:rPr>
              <w:t>.</w:t>
            </w:r>
            <w:r>
              <w:rPr>
                <w:rFonts w:hint="default" w:ascii="宋体" w:hAnsi="宋体" w:eastAsia="宋体" w:cs="宋体"/>
                <w:spacing w:val="52"/>
                <w:sz w:val="21"/>
              </w:rPr>
              <w:t>1</w:t>
            </w:r>
            <w:r>
              <w:rPr>
                <w:rFonts w:hint="default" w:ascii="宋体" w:hAnsi="宋体" w:eastAsia="宋体" w:cs="宋体"/>
                <w:spacing w:val="-3"/>
                <w:sz w:val="21"/>
              </w:rPr>
              <w:t>响</w:t>
            </w:r>
            <w:r>
              <w:rPr>
                <w:rFonts w:hint="default" w:ascii="宋体" w:hAnsi="宋体" w:eastAsia="宋体" w:cs="宋体"/>
                <w:spacing w:val="-1"/>
                <w:sz w:val="21"/>
              </w:rPr>
              <w:t>应</w:t>
            </w:r>
            <w:r>
              <w:rPr>
                <w:rFonts w:hint="default" w:ascii="宋体" w:hAnsi="宋体" w:eastAsia="宋体" w:cs="宋体"/>
                <w:spacing w:val="-3"/>
                <w:sz w:val="21"/>
              </w:rPr>
              <w:t>文</w:t>
            </w:r>
            <w:r>
              <w:rPr>
                <w:rFonts w:hint="default" w:ascii="宋体" w:hAnsi="宋体" w:eastAsia="宋体" w:cs="宋体"/>
                <w:spacing w:val="-1"/>
                <w:sz w:val="21"/>
              </w:rPr>
              <w:t>件</w:t>
            </w:r>
            <w:r>
              <w:rPr>
                <w:rFonts w:hint="default" w:ascii="宋体" w:hAnsi="宋体" w:eastAsia="宋体" w:cs="宋体"/>
                <w:spacing w:val="-3"/>
                <w:sz w:val="21"/>
              </w:rPr>
              <w:t>包</w:t>
            </w:r>
            <w:r>
              <w:rPr>
                <w:rFonts w:hint="default" w:ascii="宋体" w:hAnsi="宋体" w:eastAsia="宋体" w:cs="宋体"/>
                <w:spacing w:val="-1"/>
                <w:sz w:val="21"/>
              </w:rPr>
              <w:t>装</w:t>
            </w:r>
            <w:r>
              <w:rPr>
                <w:rFonts w:hint="default" w:ascii="宋体" w:hAnsi="宋体" w:eastAsia="宋体" w:cs="宋体"/>
                <w:spacing w:val="-3"/>
                <w:sz w:val="21"/>
              </w:rPr>
              <w:t>、密</w:t>
            </w:r>
            <w:r>
              <w:rPr>
                <w:rFonts w:hint="default" w:ascii="宋体" w:hAnsi="宋体" w:eastAsia="宋体" w:cs="宋体"/>
                <w:spacing w:val="-1"/>
                <w:sz w:val="21"/>
              </w:rPr>
              <w:t>封：</w:t>
            </w:r>
            <w:r>
              <w:rPr>
                <w:rFonts w:hint="default" w:ascii="宋体" w:hAnsi="宋体" w:eastAsia="宋体" w:cs="宋体"/>
                <w:spacing w:val="-3"/>
                <w:sz w:val="21"/>
              </w:rPr>
              <w:t>供</w:t>
            </w:r>
            <w:r>
              <w:rPr>
                <w:rFonts w:hint="default" w:ascii="宋体" w:hAnsi="宋体" w:eastAsia="宋体" w:cs="宋体"/>
                <w:spacing w:val="-1"/>
                <w:sz w:val="21"/>
              </w:rPr>
              <w:t>应</w:t>
            </w:r>
            <w:r>
              <w:rPr>
                <w:rFonts w:hint="default" w:ascii="宋体" w:hAnsi="宋体" w:eastAsia="宋体" w:cs="宋体"/>
                <w:spacing w:val="-3"/>
                <w:sz w:val="21"/>
              </w:rPr>
              <w:t>商</w:t>
            </w:r>
            <w:r>
              <w:rPr>
                <w:rFonts w:hint="default" w:ascii="宋体" w:hAnsi="宋体" w:eastAsia="宋体" w:cs="宋体"/>
                <w:spacing w:val="-1"/>
                <w:sz w:val="21"/>
              </w:rPr>
              <w:t>须</w:t>
            </w:r>
            <w:r>
              <w:rPr>
                <w:rFonts w:hint="default" w:ascii="宋体" w:hAnsi="宋体" w:eastAsia="宋体" w:cs="宋体"/>
                <w:spacing w:val="-3"/>
                <w:sz w:val="21"/>
              </w:rPr>
              <w:t>将</w:t>
            </w:r>
            <w:r>
              <w:rPr>
                <w:rFonts w:hint="default" w:ascii="宋体" w:hAnsi="宋体" w:eastAsia="宋体" w:cs="宋体"/>
                <w:spacing w:val="-1"/>
                <w:sz w:val="21"/>
              </w:rPr>
              <w:t>响</w:t>
            </w:r>
            <w:r>
              <w:rPr>
                <w:rFonts w:hint="default" w:ascii="宋体" w:hAnsi="宋体" w:eastAsia="宋体" w:cs="宋体"/>
                <w:spacing w:val="-3"/>
                <w:sz w:val="21"/>
              </w:rPr>
              <w:t>应</w:t>
            </w:r>
            <w:r>
              <w:rPr>
                <w:rFonts w:hint="default" w:ascii="宋体" w:hAnsi="宋体" w:eastAsia="宋体" w:cs="宋体"/>
                <w:spacing w:val="-1"/>
                <w:sz w:val="21"/>
              </w:rPr>
              <w:t>文</w:t>
            </w:r>
            <w:r>
              <w:rPr>
                <w:rFonts w:hint="default" w:ascii="宋体" w:hAnsi="宋体" w:eastAsia="宋体" w:cs="宋体"/>
                <w:spacing w:val="-3"/>
                <w:sz w:val="21"/>
              </w:rPr>
              <w:t>件</w:t>
            </w:r>
            <w:r>
              <w:rPr>
                <w:rFonts w:hint="default" w:ascii="宋体" w:hAnsi="宋体" w:eastAsia="宋体" w:cs="宋体"/>
                <w:spacing w:val="-1"/>
                <w:sz w:val="21"/>
              </w:rPr>
              <w:t>“正</w:t>
            </w:r>
            <w:r>
              <w:rPr>
                <w:rFonts w:hint="default" w:ascii="宋体" w:hAnsi="宋体" w:eastAsia="宋体" w:cs="宋体"/>
                <w:spacing w:val="-3"/>
                <w:sz w:val="21"/>
              </w:rPr>
              <w:t>本</w:t>
            </w:r>
            <w:r>
              <w:rPr>
                <w:rFonts w:hint="default" w:ascii="宋体" w:hAnsi="宋体" w:eastAsia="宋体" w:cs="宋体"/>
                <w:spacing w:val="-1"/>
                <w:sz w:val="21"/>
              </w:rPr>
              <w:t>”</w:t>
            </w:r>
            <w:r>
              <w:rPr>
                <w:rFonts w:hint="default" w:ascii="宋体" w:hAnsi="宋体" w:eastAsia="宋体" w:cs="宋体"/>
                <w:spacing w:val="-3"/>
                <w:sz w:val="21"/>
              </w:rPr>
              <w:t>、</w:t>
            </w:r>
            <w:r>
              <w:rPr>
                <w:rFonts w:hint="default" w:ascii="宋体" w:hAnsi="宋体" w:eastAsia="宋体" w:cs="宋体"/>
                <w:spacing w:val="-1"/>
                <w:sz w:val="21"/>
              </w:rPr>
              <w:t>“</w:t>
            </w:r>
            <w:r>
              <w:rPr>
                <w:rFonts w:hint="default" w:ascii="宋体" w:hAnsi="宋体" w:eastAsia="宋体" w:cs="宋体"/>
                <w:spacing w:val="-3"/>
                <w:sz w:val="21"/>
              </w:rPr>
              <w:t>副</w:t>
            </w:r>
            <w:r>
              <w:rPr>
                <w:rFonts w:hint="default" w:ascii="宋体" w:hAnsi="宋体" w:eastAsia="宋体" w:cs="宋体"/>
                <w:spacing w:val="-1"/>
                <w:sz w:val="21"/>
              </w:rPr>
              <w:t>本”</w:t>
            </w:r>
            <w:r>
              <w:rPr>
                <w:rFonts w:hint="default" w:ascii="宋体" w:hAnsi="宋体" w:eastAsia="宋体" w:cs="宋体"/>
                <w:sz w:val="21"/>
              </w:rPr>
              <w:t xml:space="preserve"> 一并装入一个响应文件袋（盒、箱）中密封，并在密封处密封签章（公</w:t>
            </w:r>
          </w:p>
          <w:p>
            <w:pPr>
              <w:autoSpaceDE w:val="0"/>
              <w:autoSpaceDN w:val="0"/>
              <w:snapToGrid w:val="0"/>
              <w:spacing w:before="0"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章、</w:t>
            </w:r>
            <w:r>
              <w:rPr>
                <w:rFonts w:hint="default" w:ascii="宋体" w:hAnsi="宋体" w:eastAsia="宋体" w:cs="宋体"/>
                <w:spacing w:val="-2"/>
                <w:sz w:val="21"/>
              </w:rPr>
              <w:t>密</w:t>
            </w:r>
            <w:r>
              <w:rPr>
                <w:rFonts w:hint="default" w:ascii="宋体" w:hAnsi="宋体" w:eastAsia="宋体" w:cs="宋体"/>
                <w:sz w:val="21"/>
              </w:rPr>
              <w:t>封</w:t>
            </w:r>
            <w:r>
              <w:rPr>
                <w:rFonts w:hint="default" w:ascii="宋体" w:hAnsi="宋体" w:eastAsia="宋体" w:cs="宋体"/>
                <w:spacing w:val="-2"/>
                <w:sz w:val="21"/>
              </w:rPr>
              <w:t>章</w:t>
            </w:r>
            <w:r>
              <w:rPr>
                <w:rFonts w:hint="default" w:ascii="宋体" w:hAnsi="宋体" w:eastAsia="宋体" w:cs="宋体"/>
                <w:sz w:val="21"/>
              </w:rPr>
              <w:t>、</w:t>
            </w:r>
            <w:r>
              <w:rPr>
                <w:rFonts w:hint="default" w:ascii="宋体" w:hAnsi="宋体" w:eastAsia="宋体" w:cs="宋体"/>
                <w:spacing w:val="-2"/>
                <w:sz w:val="21"/>
              </w:rPr>
              <w:t>法</w:t>
            </w:r>
            <w:r>
              <w:rPr>
                <w:rFonts w:hint="default" w:ascii="宋体" w:hAnsi="宋体" w:eastAsia="宋体" w:cs="宋体"/>
                <w:sz w:val="21"/>
              </w:rPr>
              <w:t>定</w:t>
            </w:r>
            <w:r>
              <w:rPr>
                <w:rFonts w:hint="default" w:ascii="宋体" w:hAnsi="宋体" w:eastAsia="宋体" w:cs="宋体"/>
                <w:spacing w:val="-2"/>
                <w:sz w:val="21"/>
              </w:rPr>
              <w:t>代</w:t>
            </w:r>
            <w:r>
              <w:rPr>
                <w:rFonts w:hint="default" w:ascii="宋体" w:hAnsi="宋体" w:eastAsia="宋体" w:cs="宋体"/>
                <w:sz w:val="21"/>
              </w:rPr>
              <w:t>表</w:t>
            </w:r>
            <w:r>
              <w:rPr>
                <w:rFonts w:hint="default" w:ascii="宋体" w:hAnsi="宋体" w:eastAsia="宋体" w:cs="宋体"/>
                <w:spacing w:val="-2"/>
                <w:sz w:val="21"/>
              </w:rPr>
              <w:t>人</w:t>
            </w:r>
            <w:r>
              <w:rPr>
                <w:rFonts w:hint="default" w:ascii="宋体" w:hAnsi="宋体" w:eastAsia="宋体" w:cs="宋体"/>
                <w:sz w:val="21"/>
              </w:rPr>
              <w:t>、负</w:t>
            </w:r>
            <w:r>
              <w:rPr>
                <w:rFonts w:hint="default" w:ascii="宋体" w:hAnsi="宋体" w:eastAsia="宋体" w:cs="宋体"/>
                <w:spacing w:val="-2"/>
                <w:sz w:val="21"/>
              </w:rPr>
              <w:t>责</w:t>
            </w:r>
            <w:r>
              <w:rPr>
                <w:rFonts w:hint="default" w:ascii="宋体" w:hAnsi="宋体" w:eastAsia="宋体" w:cs="宋体"/>
                <w:sz w:val="21"/>
              </w:rPr>
              <w:t>人</w:t>
            </w:r>
            <w:r>
              <w:rPr>
                <w:rFonts w:hint="default" w:ascii="宋体" w:hAnsi="宋体" w:eastAsia="宋体" w:cs="宋体"/>
                <w:spacing w:val="-2"/>
                <w:sz w:val="21"/>
              </w:rPr>
              <w:t>、</w:t>
            </w:r>
            <w:r>
              <w:rPr>
                <w:rFonts w:hint="default" w:ascii="宋体" w:hAnsi="宋体" w:eastAsia="宋体" w:cs="宋体"/>
                <w:sz w:val="21"/>
              </w:rPr>
              <w:t>自</w:t>
            </w:r>
            <w:r>
              <w:rPr>
                <w:rFonts w:hint="default" w:ascii="宋体" w:hAnsi="宋体" w:eastAsia="宋体" w:cs="宋体"/>
                <w:spacing w:val="-2"/>
                <w:sz w:val="21"/>
              </w:rPr>
              <w:t>然</w:t>
            </w:r>
            <w:r>
              <w:rPr>
                <w:rFonts w:hint="default" w:ascii="宋体" w:hAnsi="宋体" w:eastAsia="宋体" w:cs="宋体"/>
                <w:sz w:val="21"/>
              </w:rPr>
              <w:t>人</w:t>
            </w:r>
            <w:r>
              <w:rPr>
                <w:rFonts w:hint="default" w:ascii="宋体" w:hAnsi="宋体" w:eastAsia="宋体" w:cs="宋体"/>
                <w:spacing w:val="-2"/>
                <w:sz w:val="21"/>
              </w:rPr>
              <w:t>或</w:t>
            </w:r>
            <w:r>
              <w:rPr>
                <w:rFonts w:hint="default" w:ascii="宋体" w:hAnsi="宋体" w:eastAsia="宋体" w:cs="宋体"/>
                <w:sz w:val="21"/>
              </w:rPr>
              <w:t>相</w:t>
            </w:r>
            <w:r>
              <w:rPr>
                <w:rFonts w:hint="default" w:ascii="宋体" w:hAnsi="宋体" w:eastAsia="宋体" w:cs="宋体"/>
                <w:spacing w:val="-2"/>
                <w:sz w:val="21"/>
              </w:rPr>
              <w:t>应</w:t>
            </w:r>
            <w:r>
              <w:rPr>
                <w:rFonts w:hint="default" w:ascii="宋体" w:hAnsi="宋体" w:eastAsia="宋体" w:cs="宋体"/>
                <w:sz w:val="21"/>
              </w:rPr>
              <w:t>的授</w:t>
            </w:r>
            <w:r>
              <w:rPr>
                <w:rFonts w:hint="default" w:ascii="宋体" w:hAnsi="宋体" w:eastAsia="宋体" w:cs="宋体"/>
                <w:spacing w:val="-2"/>
                <w:sz w:val="21"/>
              </w:rPr>
              <w:t>权</w:t>
            </w:r>
            <w:r>
              <w:rPr>
                <w:rFonts w:hint="default" w:ascii="宋体" w:hAnsi="宋体" w:eastAsia="宋体" w:cs="宋体"/>
                <w:sz w:val="21"/>
              </w:rPr>
              <w:t>委</w:t>
            </w:r>
            <w:r>
              <w:rPr>
                <w:rFonts w:hint="default" w:ascii="宋体" w:hAnsi="宋体" w:eastAsia="宋体" w:cs="宋体"/>
                <w:spacing w:val="-2"/>
                <w:sz w:val="21"/>
              </w:rPr>
              <w:t>托</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人</w:t>
            </w:r>
            <w:r>
              <w:rPr>
                <w:rFonts w:hint="default" w:ascii="宋体" w:hAnsi="宋体" w:eastAsia="宋体" w:cs="宋体"/>
                <w:spacing w:val="-2"/>
                <w:sz w:val="21"/>
              </w:rPr>
              <w:t>签</w:t>
            </w:r>
            <w:r>
              <w:rPr>
                <w:rFonts w:hint="default" w:ascii="宋体" w:hAnsi="宋体" w:eastAsia="宋体" w:cs="宋体"/>
                <w:sz w:val="21"/>
              </w:rPr>
              <w:t>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2" w:hRule="exact"/>
          <w:jc w:val="center"/>
        </w:trPr>
        <w:tc>
          <w:tcPr>
            <w:tcW w:w="69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9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173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6731" w:type="dxa"/>
            <w:vAlign w:val="top"/>
          </w:tcPr>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16.6.</w:t>
            </w:r>
            <w:r>
              <w:rPr>
                <w:rFonts w:hint="default" w:ascii="宋体" w:hAnsi="宋体" w:eastAsia="宋体" w:cs="宋体"/>
                <w:spacing w:val="53"/>
                <w:sz w:val="21"/>
              </w:rPr>
              <w:t>2</w:t>
            </w:r>
            <w:r>
              <w:rPr>
                <w:rFonts w:hint="default" w:ascii="宋体" w:hAnsi="宋体" w:eastAsia="宋体" w:cs="宋体"/>
                <w:sz w:val="21"/>
              </w:rPr>
              <w:t>响应文件袋（盒、箱）标记：</w:t>
            </w:r>
          </w:p>
          <w:p>
            <w:pPr>
              <w:autoSpaceDE w:val="0"/>
              <w:autoSpaceDN w:val="0"/>
              <w:snapToGrid w:val="0"/>
              <w:spacing w:before="76" w:after="0" w:line="263" w:lineRule="exact"/>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项目名称：</w:t>
            </w:r>
            <w:r>
              <w:rPr>
                <w:rFonts w:hint="eastAsia" w:ascii="宋体" w:hAnsi="宋体" w:eastAsia="宋体" w:cs="宋体"/>
                <w:sz w:val="21"/>
                <w:lang w:eastAsia="zh-CN"/>
              </w:rPr>
              <w:t>2021年富川瑶族自治县残疾人联合会阳光助残基地项目</w:t>
            </w:r>
          </w:p>
          <w:p>
            <w:pPr>
              <w:autoSpaceDE w:val="0"/>
              <w:autoSpaceDN w:val="0"/>
              <w:snapToGrid w:val="0"/>
              <w:spacing w:before="79" w:after="0" w:line="263" w:lineRule="exact"/>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项目编号：</w:t>
            </w:r>
            <w:r>
              <w:rPr>
                <w:rFonts w:hint="eastAsia" w:ascii="宋体" w:hAnsi="宋体" w:eastAsia="宋体" w:cs="宋体"/>
                <w:sz w:val="21"/>
                <w:lang w:eastAsia="zh-CN"/>
              </w:rPr>
              <w:t>HZZC2021-J1-230331-GXHS</w:t>
            </w:r>
          </w:p>
          <w:p>
            <w:pPr>
              <w:autoSpaceDE w:val="0"/>
              <w:autoSpaceDN w:val="0"/>
              <w:snapToGrid w:val="0"/>
              <w:spacing w:before="78" w:after="0" w:line="263" w:lineRule="exact"/>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采购代理机构：</w:t>
            </w:r>
            <w:r>
              <w:rPr>
                <w:rFonts w:hint="eastAsia" w:ascii="宋体" w:hAnsi="宋体" w:eastAsia="宋体" w:cs="宋体"/>
                <w:sz w:val="21"/>
                <w:lang w:eastAsia="zh-CN"/>
              </w:rPr>
              <w:t>广西华盛工程咨询有限公司</w:t>
            </w:r>
          </w:p>
          <w:p>
            <w:pPr>
              <w:autoSpaceDE w:val="0"/>
              <w:autoSpaceDN w:val="0"/>
              <w:snapToGrid w:val="0"/>
              <w:spacing w:before="76"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供应商单位名称：</w:t>
            </w:r>
          </w:p>
          <w:p>
            <w:pPr>
              <w:autoSpaceDE w:val="0"/>
              <w:autoSpaceDN w:val="0"/>
              <w:snapToGrid w:val="0"/>
              <w:spacing w:before="78"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szCs w:val="22"/>
              </w:rPr>
              <w:t>在</w:t>
            </w:r>
            <w:r>
              <w:rPr>
                <w:rFonts w:hint="eastAsia" w:ascii="宋体" w:hAnsi="宋体" w:eastAsia="宋体" w:cs="宋体"/>
                <w:b/>
                <w:bCs/>
                <w:sz w:val="21"/>
                <w:szCs w:val="22"/>
                <w:lang w:eastAsia="zh-CN"/>
              </w:rPr>
              <w:t>2021年10月14日10点30分</w:t>
            </w:r>
            <w:r>
              <w:rPr>
                <w:rFonts w:hint="default" w:ascii="宋体" w:hAnsi="宋体" w:eastAsia="宋体" w:cs="宋体"/>
                <w:sz w:val="21"/>
                <w:szCs w:val="22"/>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9" w:hRule="exact"/>
          <w:jc w:val="center"/>
        </w:trPr>
        <w:tc>
          <w:tcPr>
            <w:tcW w:w="696" w:type="dxa"/>
            <w:vAlign w:val="top"/>
          </w:tcPr>
          <w:p>
            <w:pPr>
              <w:autoSpaceDE w:val="0"/>
              <w:autoSpaceDN w:val="0"/>
              <w:snapToGrid w:val="0"/>
              <w:spacing w:before="740"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10</w:t>
            </w:r>
          </w:p>
        </w:tc>
        <w:tc>
          <w:tcPr>
            <w:tcW w:w="939" w:type="dxa"/>
            <w:vAlign w:val="top"/>
          </w:tcPr>
          <w:p>
            <w:pPr>
              <w:autoSpaceDE w:val="0"/>
              <w:autoSpaceDN w:val="0"/>
              <w:snapToGrid w:val="0"/>
              <w:spacing w:before="740"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16.7</w:t>
            </w:r>
          </w:p>
        </w:tc>
        <w:tc>
          <w:tcPr>
            <w:tcW w:w="1735" w:type="dxa"/>
            <w:vAlign w:val="top"/>
          </w:tcPr>
          <w:p>
            <w:pPr>
              <w:autoSpaceDE w:val="0"/>
              <w:autoSpaceDN w:val="0"/>
              <w:snapToGrid w:val="0"/>
              <w:spacing w:before="740" w:after="0" w:line="263" w:lineRule="exact"/>
              <w:ind w:left="336" w:right="0" w:firstLine="0"/>
              <w:jc w:val="left"/>
              <w:textAlignment w:val="auto"/>
              <w:rPr>
                <w:rFonts w:hint="default" w:ascii="宋体" w:hAnsi="宋体" w:eastAsia="宋体" w:cs="宋体"/>
                <w:sz w:val="21"/>
              </w:rPr>
            </w:pPr>
            <w:r>
              <w:rPr>
                <w:rFonts w:hint="default" w:ascii="宋体" w:hAnsi="宋体" w:eastAsia="宋体" w:cs="宋体"/>
                <w:sz w:val="21"/>
              </w:rPr>
              <w:t>供应商公章</w:t>
            </w:r>
          </w:p>
        </w:tc>
        <w:tc>
          <w:tcPr>
            <w:tcW w:w="6731" w:type="dxa"/>
            <w:vAlign w:val="top"/>
          </w:tcPr>
          <w:p>
            <w:pPr>
              <w:autoSpaceDE w:val="0"/>
              <w:autoSpaceDN w:val="0"/>
              <w:snapToGrid w:val="0"/>
              <w:spacing w:before="0" w:after="0" w:line="338"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本竞争性谈判文件中描述供应商的“公章”是指根据我国对公章的管理</w:t>
            </w:r>
            <w:r>
              <w:rPr>
                <w:rFonts w:hint="default" w:ascii="宋体" w:hAnsi="宋体" w:eastAsia="宋体" w:cs="宋体"/>
                <w:spacing w:val="-1"/>
                <w:sz w:val="21"/>
              </w:rPr>
              <w:t>规定</w:t>
            </w:r>
            <w:r>
              <w:rPr>
                <w:rFonts w:hint="default" w:ascii="宋体" w:hAnsi="宋体" w:eastAsia="宋体" w:cs="宋体"/>
                <w:spacing w:val="-27"/>
                <w:sz w:val="21"/>
              </w:rPr>
              <w:t>，</w:t>
            </w:r>
            <w:r>
              <w:rPr>
                <w:rFonts w:hint="default" w:ascii="宋体" w:hAnsi="宋体" w:eastAsia="宋体" w:cs="宋体"/>
                <w:spacing w:val="-1"/>
                <w:sz w:val="21"/>
              </w:rPr>
              <w:t>用供应</w:t>
            </w:r>
            <w:r>
              <w:rPr>
                <w:rFonts w:hint="default" w:ascii="宋体" w:hAnsi="宋体" w:eastAsia="宋体" w:cs="宋体"/>
                <w:sz w:val="21"/>
              </w:rPr>
              <w:t>商法定主体行为名称制作的印章</w:t>
            </w:r>
            <w:r>
              <w:rPr>
                <w:rFonts w:hint="default" w:ascii="宋体" w:hAnsi="宋体" w:eastAsia="宋体" w:cs="宋体"/>
                <w:spacing w:val="-25"/>
                <w:sz w:val="21"/>
              </w:rPr>
              <w:t>，</w:t>
            </w:r>
            <w:r>
              <w:rPr>
                <w:rFonts w:hint="default" w:ascii="宋体" w:hAnsi="宋体" w:eastAsia="宋体" w:cs="宋体"/>
                <w:sz w:val="21"/>
              </w:rPr>
              <w:t>除本文件有特殊规定外，</w:t>
            </w:r>
          </w:p>
          <w:p>
            <w:pPr>
              <w:autoSpaceDE w:val="0"/>
              <w:autoSpaceDN w:val="0"/>
              <w:snapToGrid w:val="0"/>
              <w:spacing w:before="0"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的</w:t>
            </w:r>
            <w:r>
              <w:rPr>
                <w:rFonts w:hint="default" w:ascii="宋体" w:hAnsi="宋体" w:eastAsia="宋体" w:cs="宋体"/>
                <w:spacing w:val="-2"/>
                <w:sz w:val="21"/>
              </w:rPr>
              <w:t>财</w:t>
            </w:r>
            <w:r>
              <w:rPr>
                <w:rFonts w:hint="default" w:ascii="宋体" w:hAnsi="宋体" w:eastAsia="宋体" w:cs="宋体"/>
                <w:sz w:val="21"/>
              </w:rPr>
              <w:t>务章</w:t>
            </w:r>
            <w:r>
              <w:rPr>
                <w:rFonts w:hint="default" w:ascii="宋体" w:hAnsi="宋体" w:eastAsia="宋体" w:cs="宋体"/>
                <w:spacing w:val="-2"/>
                <w:sz w:val="21"/>
              </w:rPr>
              <w:t>、</w:t>
            </w:r>
            <w:r>
              <w:rPr>
                <w:rFonts w:hint="default" w:ascii="宋体" w:hAnsi="宋体" w:eastAsia="宋体" w:cs="宋体"/>
                <w:sz w:val="21"/>
              </w:rPr>
              <w:t>部</w:t>
            </w:r>
            <w:r>
              <w:rPr>
                <w:rFonts w:hint="default" w:ascii="宋体" w:hAnsi="宋体" w:eastAsia="宋体" w:cs="宋体"/>
                <w:spacing w:val="-2"/>
                <w:sz w:val="21"/>
              </w:rPr>
              <w:t>门章</w:t>
            </w:r>
            <w:r>
              <w:rPr>
                <w:rFonts w:hint="default" w:ascii="宋体" w:hAnsi="宋体" w:eastAsia="宋体" w:cs="宋体"/>
                <w:sz w:val="21"/>
              </w:rPr>
              <w:t>、分</w:t>
            </w:r>
            <w:r>
              <w:rPr>
                <w:rFonts w:hint="default" w:ascii="宋体" w:hAnsi="宋体" w:eastAsia="宋体" w:cs="宋体"/>
                <w:spacing w:val="-2"/>
                <w:sz w:val="21"/>
              </w:rPr>
              <w:t>公</w:t>
            </w:r>
            <w:r>
              <w:rPr>
                <w:rFonts w:hint="default" w:ascii="宋体" w:hAnsi="宋体" w:eastAsia="宋体" w:cs="宋体"/>
                <w:sz w:val="21"/>
              </w:rPr>
              <w:t>司</w:t>
            </w:r>
            <w:r>
              <w:rPr>
                <w:rFonts w:hint="default" w:ascii="宋体" w:hAnsi="宋体" w:eastAsia="宋体" w:cs="宋体"/>
                <w:spacing w:val="-2"/>
                <w:sz w:val="21"/>
              </w:rPr>
              <w:t>章</w:t>
            </w:r>
            <w:r>
              <w:rPr>
                <w:rFonts w:hint="default" w:ascii="宋体" w:hAnsi="宋体" w:eastAsia="宋体" w:cs="宋体"/>
                <w:sz w:val="21"/>
              </w:rPr>
              <w:t>、工</w:t>
            </w:r>
            <w:r>
              <w:rPr>
                <w:rFonts w:hint="default" w:ascii="宋体" w:hAnsi="宋体" w:eastAsia="宋体" w:cs="宋体"/>
                <w:spacing w:val="-2"/>
                <w:sz w:val="21"/>
              </w:rPr>
              <w:t>会</w:t>
            </w:r>
            <w:r>
              <w:rPr>
                <w:rFonts w:hint="default" w:ascii="宋体" w:hAnsi="宋体" w:eastAsia="宋体" w:cs="宋体"/>
                <w:sz w:val="21"/>
              </w:rPr>
              <w:t>章</w:t>
            </w:r>
            <w:r>
              <w:rPr>
                <w:rFonts w:hint="default" w:ascii="宋体" w:hAnsi="宋体" w:eastAsia="宋体" w:cs="宋体"/>
                <w:spacing w:val="-2"/>
                <w:sz w:val="21"/>
              </w:rPr>
              <w:t>、合</w:t>
            </w:r>
            <w:r>
              <w:rPr>
                <w:rFonts w:hint="default" w:ascii="宋体" w:hAnsi="宋体" w:eastAsia="宋体" w:cs="宋体"/>
                <w:sz w:val="21"/>
              </w:rPr>
              <w:t>同章</w:t>
            </w:r>
            <w:r>
              <w:rPr>
                <w:rFonts w:hint="default" w:ascii="宋体" w:hAnsi="宋体" w:eastAsia="宋体" w:cs="宋体"/>
                <w:spacing w:val="-2"/>
                <w:sz w:val="21"/>
              </w:rPr>
              <w:t>、</w:t>
            </w:r>
            <w:r>
              <w:rPr>
                <w:rFonts w:hint="default" w:ascii="宋体" w:hAnsi="宋体" w:eastAsia="宋体" w:cs="宋体"/>
                <w:sz w:val="21"/>
              </w:rPr>
              <w:t>竞</w:t>
            </w:r>
            <w:r>
              <w:rPr>
                <w:rFonts w:hint="default" w:ascii="宋体" w:hAnsi="宋体" w:eastAsia="宋体" w:cs="宋体"/>
                <w:spacing w:val="-2"/>
                <w:sz w:val="21"/>
              </w:rPr>
              <w:t>标</w:t>
            </w:r>
            <w:r>
              <w:rPr>
                <w:rFonts w:hint="default" w:ascii="宋体" w:hAnsi="宋体" w:eastAsia="宋体" w:cs="宋体"/>
                <w:sz w:val="21"/>
              </w:rPr>
              <w:t>专用</w:t>
            </w:r>
            <w:r>
              <w:rPr>
                <w:rFonts w:hint="default" w:ascii="宋体" w:hAnsi="宋体" w:eastAsia="宋体" w:cs="宋体"/>
                <w:spacing w:val="-2"/>
                <w:sz w:val="21"/>
              </w:rPr>
              <w:t>章、</w:t>
            </w:r>
            <w:r>
              <w:rPr>
                <w:rFonts w:hint="default" w:ascii="宋体" w:hAnsi="宋体" w:eastAsia="宋体" w:cs="宋体"/>
                <w:spacing w:val="-1"/>
                <w:sz w:val="21"/>
              </w:rPr>
              <w:t>业务专</w:t>
            </w:r>
            <w:r>
              <w:rPr>
                <w:rFonts w:hint="default" w:ascii="宋体" w:hAnsi="宋体" w:eastAsia="宋体" w:cs="宋体"/>
                <w:sz w:val="21"/>
              </w:rPr>
              <w:t>用章及银行的转账章、现金收讫章、现金付讫章等其它形式印章</w:t>
            </w:r>
          </w:p>
          <w:p>
            <w:pPr>
              <w:autoSpaceDE w:val="0"/>
              <w:autoSpaceDN w:val="0"/>
              <w:snapToGrid w:val="0"/>
              <w:spacing w:before="61"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4" w:hRule="exact"/>
          <w:jc w:val="center"/>
        </w:trPr>
        <w:tc>
          <w:tcPr>
            <w:tcW w:w="696" w:type="dxa"/>
            <w:vAlign w:val="top"/>
          </w:tcPr>
          <w:p>
            <w:pPr>
              <w:autoSpaceDE w:val="0"/>
              <w:autoSpaceDN w:val="0"/>
              <w:snapToGrid w:val="0"/>
              <w:spacing w:before="323"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11</w:t>
            </w:r>
          </w:p>
        </w:tc>
        <w:tc>
          <w:tcPr>
            <w:tcW w:w="939" w:type="dxa"/>
            <w:vAlign w:val="top"/>
          </w:tcPr>
          <w:p>
            <w:pPr>
              <w:autoSpaceDE w:val="0"/>
              <w:autoSpaceDN w:val="0"/>
              <w:snapToGrid w:val="0"/>
              <w:spacing w:before="323"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18.1</w:t>
            </w:r>
          </w:p>
        </w:tc>
        <w:tc>
          <w:tcPr>
            <w:tcW w:w="1735" w:type="dxa"/>
            <w:vAlign w:val="top"/>
          </w:tcPr>
          <w:p>
            <w:pPr>
              <w:autoSpaceDE w:val="0"/>
              <w:autoSpaceDN w:val="0"/>
              <w:snapToGrid w:val="0"/>
              <w:spacing w:before="152" w:after="0" w:line="263" w:lineRule="exact"/>
              <w:ind w:left="127" w:right="0" w:firstLine="0"/>
              <w:jc w:val="left"/>
              <w:textAlignment w:val="auto"/>
              <w:rPr>
                <w:rFonts w:hint="default" w:ascii="宋体" w:hAnsi="宋体" w:eastAsia="宋体" w:cs="宋体"/>
                <w:sz w:val="21"/>
              </w:rPr>
            </w:pPr>
            <w:r>
              <w:rPr>
                <w:rFonts w:hint="default" w:ascii="宋体" w:hAnsi="宋体" w:eastAsia="宋体" w:cs="宋体"/>
                <w:sz w:val="21"/>
              </w:rPr>
              <w:t>响应文件递交起</w:t>
            </w:r>
          </w:p>
          <w:p>
            <w:pPr>
              <w:autoSpaceDE w:val="0"/>
              <w:autoSpaceDN w:val="0"/>
              <w:snapToGrid w:val="0"/>
              <w:spacing w:before="78" w:after="0" w:line="263" w:lineRule="exact"/>
              <w:ind w:left="547" w:right="0" w:firstLine="0"/>
              <w:jc w:val="left"/>
              <w:textAlignment w:val="auto"/>
              <w:rPr>
                <w:rFonts w:hint="default" w:ascii="宋体" w:hAnsi="宋体" w:eastAsia="宋体" w:cs="宋体"/>
                <w:sz w:val="21"/>
              </w:rPr>
            </w:pPr>
            <w:r>
              <w:rPr>
                <w:rFonts w:hint="default" w:ascii="宋体" w:hAnsi="宋体" w:eastAsia="宋体" w:cs="宋体"/>
                <w:sz w:val="21"/>
              </w:rPr>
              <w:t>止时间</w:t>
            </w:r>
          </w:p>
        </w:tc>
        <w:tc>
          <w:tcPr>
            <w:tcW w:w="6731" w:type="dxa"/>
            <w:vAlign w:val="top"/>
          </w:tcPr>
          <w:p>
            <w:pPr>
              <w:autoSpaceDE w:val="0"/>
              <w:autoSpaceDN w:val="0"/>
              <w:snapToGrid w:val="0"/>
              <w:spacing w:before="90" w:after="0" w:line="341" w:lineRule="exact"/>
              <w:ind w:left="103" w:right="100" w:firstLine="0"/>
              <w:jc w:val="both"/>
              <w:textAlignment w:val="auto"/>
              <w:rPr>
                <w:rFonts w:hint="default" w:ascii="宋体" w:hAnsi="宋体" w:eastAsia="宋体" w:cs="宋体"/>
                <w:sz w:val="21"/>
              </w:rPr>
            </w:pPr>
            <w:r>
              <w:rPr>
                <w:rFonts w:hint="eastAsia" w:ascii="宋体" w:hAnsi="宋体" w:eastAsia="宋体" w:cs="宋体"/>
                <w:b/>
                <w:bCs/>
                <w:sz w:val="21"/>
                <w:szCs w:val="22"/>
                <w:lang w:eastAsia="zh-CN"/>
              </w:rPr>
              <w:t>2021年10月14日10点30分</w:t>
            </w:r>
            <w:r>
              <w:rPr>
                <w:rFonts w:hint="default" w:ascii="宋体" w:hAnsi="宋体" w:eastAsia="宋体" w:cs="宋体"/>
                <w:spacing w:val="-2"/>
                <w:sz w:val="21"/>
              </w:rPr>
              <w:t>，</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应</w:t>
            </w:r>
            <w:r>
              <w:rPr>
                <w:rFonts w:hint="default" w:ascii="宋体" w:hAnsi="宋体" w:eastAsia="宋体" w:cs="宋体"/>
                <w:sz w:val="21"/>
              </w:rPr>
              <w:t>按竞</w:t>
            </w:r>
            <w:r>
              <w:rPr>
                <w:rFonts w:hint="default" w:ascii="宋体" w:hAnsi="宋体" w:eastAsia="宋体" w:cs="宋体"/>
                <w:spacing w:val="-2"/>
                <w:sz w:val="21"/>
              </w:rPr>
              <w:t>争</w:t>
            </w:r>
            <w:r>
              <w:rPr>
                <w:rFonts w:hint="default" w:ascii="宋体" w:hAnsi="宋体" w:eastAsia="宋体" w:cs="宋体"/>
                <w:sz w:val="21"/>
              </w:rPr>
              <w:t>性</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件规定的响应文件递交截止时间前递交响应文件。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4" w:hRule="exact"/>
          <w:jc w:val="center"/>
        </w:trPr>
        <w:tc>
          <w:tcPr>
            <w:tcW w:w="696" w:type="dxa"/>
            <w:vAlign w:val="top"/>
          </w:tcPr>
          <w:p>
            <w:pPr>
              <w:autoSpaceDE w:val="0"/>
              <w:autoSpaceDN w:val="0"/>
              <w:snapToGrid w:val="0"/>
              <w:spacing w:before="277"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12</w:t>
            </w:r>
          </w:p>
        </w:tc>
        <w:tc>
          <w:tcPr>
            <w:tcW w:w="939" w:type="dxa"/>
            <w:vAlign w:val="top"/>
          </w:tcPr>
          <w:p>
            <w:pPr>
              <w:autoSpaceDE w:val="0"/>
              <w:autoSpaceDN w:val="0"/>
              <w:snapToGrid w:val="0"/>
              <w:spacing w:before="277"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18.2</w:t>
            </w:r>
          </w:p>
        </w:tc>
        <w:tc>
          <w:tcPr>
            <w:tcW w:w="1735" w:type="dxa"/>
            <w:vAlign w:val="top"/>
          </w:tcPr>
          <w:p>
            <w:pPr>
              <w:autoSpaceDE w:val="0"/>
              <w:autoSpaceDN w:val="0"/>
              <w:snapToGrid w:val="0"/>
              <w:spacing w:before="109" w:after="0" w:line="263" w:lineRule="exact"/>
              <w:ind w:left="127" w:right="0" w:firstLine="0"/>
              <w:jc w:val="left"/>
              <w:textAlignment w:val="auto"/>
              <w:rPr>
                <w:rFonts w:hint="default" w:ascii="宋体" w:hAnsi="宋体" w:eastAsia="宋体" w:cs="宋体"/>
                <w:sz w:val="21"/>
              </w:rPr>
            </w:pPr>
            <w:r>
              <w:rPr>
                <w:rFonts w:hint="default" w:ascii="宋体" w:hAnsi="宋体" w:eastAsia="宋体" w:cs="宋体"/>
                <w:sz w:val="21"/>
              </w:rPr>
              <w:t>响应文件递交地</w:t>
            </w:r>
          </w:p>
          <w:p>
            <w:pPr>
              <w:autoSpaceDE w:val="0"/>
              <w:autoSpaceDN w:val="0"/>
              <w:snapToGrid w:val="0"/>
              <w:spacing w:before="76" w:after="0" w:line="263" w:lineRule="exact"/>
              <w:ind w:left="756" w:right="0" w:firstLine="0"/>
              <w:jc w:val="left"/>
              <w:textAlignment w:val="auto"/>
              <w:rPr>
                <w:rFonts w:hint="default" w:ascii="宋体" w:hAnsi="宋体" w:eastAsia="宋体" w:cs="宋体"/>
                <w:sz w:val="21"/>
              </w:rPr>
            </w:pPr>
            <w:r>
              <w:rPr>
                <w:rFonts w:hint="default" w:ascii="宋体" w:hAnsi="宋体" w:eastAsia="宋体" w:cs="宋体"/>
                <w:sz w:val="21"/>
              </w:rPr>
              <w:t>点</w:t>
            </w:r>
          </w:p>
        </w:tc>
        <w:tc>
          <w:tcPr>
            <w:tcW w:w="6731" w:type="dxa"/>
            <w:vAlign w:val="top"/>
          </w:tcPr>
          <w:p>
            <w:pPr>
              <w:autoSpaceDE w:val="0"/>
              <w:autoSpaceDN w:val="0"/>
              <w:snapToGrid w:val="0"/>
              <w:spacing w:before="29" w:after="0" w:line="338" w:lineRule="exact"/>
              <w:ind w:left="103" w:right="101" w:firstLine="0"/>
              <w:jc w:val="both"/>
              <w:textAlignment w:val="auto"/>
              <w:rPr>
                <w:rFonts w:hint="default" w:ascii="宋体" w:hAnsi="宋体" w:eastAsia="宋体" w:cs="宋体"/>
                <w:sz w:val="21"/>
              </w:rPr>
            </w:pPr>
            <w:r>
              <w:rPr>
                <w:rFonts w:hint="eastAsia"/>
                <w:color w:val="auto"/>
                <w:szCs w:val="21"/>
                <w:lang w:eastAsia="zh-CN"/>
              </w:rPr>
              <w:t>在富川县建筑工程交易中心(富川县富阳镇凤凰路85号二楼)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5" w:hRule="exact"/>
          <w:jc w:val="center"/>
        </w:trPr>
        <w:tc>
          <w:tcPr>
            <w:tcW w:w="696" w:type="dxa"/>
            <w:vAlign w:val="top"/>
          </w:tcPr>
          <w:p>
            <w:pPr>
              <w:autoSpaceDE w:val="0"/>
              <w:autoSpaceDN w:val="0"/>
              <w:snapToGrid w:val="0"/>
              <w:spacing w:before="342"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13</w:t>
            </w:r>
          </w:p>
        </w:tc>
        <w:tc>
          <w:tcPr>
            <w:tcW w:w="939" w:type="dxa"/>
            <w:vAlign w:val="top"/>
          </w:tcPr>
          <w:p>
            <w:pPr>
              <w:numPr>
                <w:ilvl w:val="1"/>
                <w:numId w:val="5"/>
              </w:numPr>
              <w:tabs>
                <w:tab w:val="left" w:pos="-655355"/>
              </w:tabs>
              <w:autoSpaceDE w:val="0"/>
              <w:autoSpaceDN w:val="0"/>
              <w:snapToGrid w:val="0"/>
              <w:spacing w:before="361" w:after="0" w:line="263" w:lineRule="exact"/>
              <w:ind w:left="30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342"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谈判小组组成</w:t>
            </w:r>
          </w:p>
        </w:tc>
        <w:tc>
          <w:tcPr>
            <w:tcW w:w="6731" w:type="dxa"/>
            <w:vAlign w:val="top"/>
          </w:tcPr>
          <w:p>
            <w:pPr>
              <w:autoSpaceDE w:val="0"/>
              <w:autoSpaceDN w:val="0"/>
              <w:snapToGrid w:val="0"/>
              <w:spacing w:before="109" w:after="0" w:line="341" w:lineRule="exact"/>
              <w:ind w:left="103" w:right="99" w:firstLine="0"/>
              <w:jc w:val="both"/>
              <w:textAlignment w:val="auto"/>
              <w:rPr>
                <w:rFonts w:hint="default" w:ascii="宋体" w:hAnsi="宋体" w:eastAsia="宋体" w:cs="宋体"/>
                <w:sz w:val="21"/>
              </w:rPr>
            </w:pPr>
            <w:r>
              <w:rPr>
                <w:rFonts w:hint="default" w:ascii="宋体" w:hAnsi="宋体" w:eastAsia="宋体" w:cs="宋体"/>
                <w:sz w:val="21"/>
              </w:rPr>
              <w:t>谈判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由</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代</w:t>
            </w:r>
            <w:r>
              <w:rPr>
                <w:rFonts w:hint="default" w:ascii="宋体" w:hAnsi="宋体" w:eastAsia="宋体" w:cs="宋体"/>
                <w:sz w:val="21"/>
              </w:rPr>
              <w:t>表</w:t>
            </w:r>
            <w:r>
              <w:rPr>
                <w:rFonts w:hint="default" w:ascii="宋体" w:hAnsi="宋体" w:eastAsia="宋体" w:cs="宋体"/>
                <w:spacing w:val="-2"/>
                <w:sz w:val="21"/>
              </w:rPr>
              <w:t>和</w:t>
            </w:r>
            <w:r>
              <w:rPr>
                <w:rFonts w:hint="default" w:ascii="宋体" w:hAnsi="宋体" w:eastAsia="宋体" w:cs="宋体"/>
                <w:sz w:val="21"/>
              </w:rPr>
              <w:t>有关</w:t>
            </w:r>
            <w:r>
              <w:rPr>
                <w:rFonts w:hint="default" w:ascii="宋体" w:hAnsi="宋体" w:eastAsia="宋体" w:cs="宋体"/>
                <w:spacing w:val="-2"/>
                <w:sz w:val="21"/>
              </w:rPr>
              <w:t>方</w:t>
            </w:r>
            <w:r>
              <w:rPr>
                <w:rFonts w:hint="default" w:ascii="宋体" w:hAnsi="宋体" w:eastAsia="宋体" w:cs="宋体"/>
                <w:sz w:val="21"/>
              </w:rPr>
              <w:t>面</w:t>
            </w:r>
            <w:r>
              <w:rPr>
                <w:rFonts w:hint="default" w:ascii="宋体" w:hAnsi="宋体" w:eastAsia="宋体" w:cs="宋体"/>
                <w:spacing w:val="-2"/>
                <w:sz w:val="21"/>
              </w:rPr>
              <w:t>的</w:t>
            </w:r>
            <w:r>
              <w:rPr>
                <w:rFonts w:hint="default" w:ascii="宋体" w:hAnsi="宋体" w:eastAsia="宋体" w:cs="宋体"/>
                <w:sz w:val="21"/>
              </w:rPr>
              <w:t>专</w:t>
            </w:r>
            <w:r>
              <w:rPr>
                <w:rFonts w:hint="default" w:ascii="宋体" w:hAnsi="宋体" w:eastAsia="宋体" w:cs="宋体"/>
                <w:spacing w:val="-2"/>
                <w:sz w:val="21"/>
              </w:rPr>
              <w:t>家</w:t>
            </w:r>
            <w:r>
              <w:rPr>
                <w:rFonts w:hint="default" w:ascii="宋体" w:hAnsi="宋体" w:eastAsia="宋体" w:cs="宋体"/>
                <w:sz w:val="21"/>
              </w:rPr>
              <w:t>组</w:t>
            </w:r>
            <w:r>
              <w:rPr>
                <w:rFonts w:hint="default" w:ascii="宋体" w:hAnsi="宋体" w:eastAsia="宋体" w:cs="宋体"/>
                <w:spacing w:val="-2"/>
                <w:sz w:val="21"/>
              </w:rPr>
              <w:t>成，</w:t>
            </w:r>
            <w:r>
              <w:rPr>
                <w:rFonts w:hint="default" w:ascii="宋体" w:hAnsi="宋体" w:eastAsia="宋体" w:cs="宋体"/>
                <w:spacing w:val="26"/>
                <w:sz w:val="21"/>
              </w:rPr>
              <w:t>共</w:t>
            </w:r>
            <w:r>
              <w:rPr>
                <w:rFonts w:hint="default" w:ascii="宋体" w:hAnsi="宋体" w:eastAsia="宋体" w:cs="宋体"/>
                <w:sz w:val="21"/>
              </w:rPr>
              <w:t>3</w:t>
            </w:r>
            <w:r>
              <w:rPr>
                <w:rFonts w:hint="default" w:ascii="宋体" w:hAnsi="宋体" w:eastAsia="宋体" w:cs="宋体"/>
                <w:spacing w:val="-26"/>
                <w:sz w:val="21"/>
              </w:rPr>
              <w:t xml:space="preserve"> </w:t>
            </w:r>
            <w:r>
              <w:rPr>
                <w:rFonts w:hint="default" w:ascii="宋体" w:hAnsi="宋体" w:eastAsia="宋体" w:cs="宋体"/>
                <w:sz w:val="21"/>
              </w:rPr>
              <w:t>人</w:t>
            </w:r>
            <w:r>
              <w:rPr>
                <w:rFonts w:hint="default" w:ascii="宋体" w:hAnsi="宋体" w:eastAsia="宋体" w:cs="宋体"/>
                <w:spacing w:val="-2"/>
                <w:sz w:val="21"/>
              </w:rPr>
              <w:t>，</w:t>
            </w:r>
            <w:r>
              <w:rPr>
                <w:rFonts w:hint="default" w:ascii="宋体" w:hAnsi="宋体" w:eastAsia="宋体" w:cs="宋体"/>
                <w:sz w:val="21"/>
              </w:rPr>
              <w:t>其</w:t>
            </w:r>
            <w:r>
              <w:rPr>
                <w:rFonts w:hint="default" w:ascii="宋体" w:hAnsi="宋体" w:eastAsia="宋体" w:cs="宋体"/>
                <w:spacing w:val="-2"/>
                <w:sz w:val="21"/>
              </w:rPr>
              <w:t>中</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代</w:t>
            </w:r>
            <w:r>
              <w:rPr>
                <w:rFonts w:hint="default" w:ascii="宋体" w:hAnsi="宋体" w:eastAsia="宋体" w:cs="宋体"/>
                <w:spacing w:val="27"/>
                <w:sz w:val="21"/>
              </w:rPr>
              <w:t>表</w:t>
            </w:r>
            <w:r>
              <w:rPr>
                <w:rFonts w:hint="eastAsia" w:ascii="宋体" w:hAnsi="宋体" w:eastAsia="宋体" w:cs="宋体"/>
                <w:spacing w:val="27"/>
                <w:sz w:val="21"/>
                <w:lang w:val="en-US" w:eastAsia="zh-CN"/>
              </w:rPr>
              <w:t xml:space="preserve"> </w:t>
            </w:r>
            <w:r>
              <w:rPr>
                <w:rFonts w:hint="eastAsia" w:ascii="宋体" w:hAnsi="宋体" w:eastAsia="宋体" w:cs="宋体"/>
                <w:spacing w:val="27"/>
                <w:sz w:val="21"/>
                <w:u w:val="single"/>
                <w:lang w:val="en-US" w:eastAsia="zh-CN"/>
              </w:rPr>
              <w:t xml:space="preserve"> </w:t>
            </w:r>
            <w:r>
              <w:rPr>
                <w:rFonts w:hint="default" w:ascii="宋体" w:hAnsi="宋体" w:eastAsia="宋体" w:cs="宋体"/>
                <w:spacing w:val="53"/>
                <w:sz w:val="21"/>
                <w:u w:val="single"/>
              </w:rPr>
              <w:t>1</w:t>
            </w:r>
            <w:r>
              <w:rPr>
                <w:rFonts w:hint="default" w:ascii="宋体" w:hAnsi="宋体" w:eastAsia="宋体" w:cs="宋体"/>
                <w:sz w:val="21"/>
              </w:rPr>
              <w:t>人，专家</w:t>
            </w:r>
            <w:r>
              <w:rPr>
                <w:rFonts w:hint="default" w:ascii="宋体" w:hAnsi="宋体" w:eastAsia="宋体" w:cs="宋体"/>
                <w:sz w:val="21"/>
                <w:u w:val="single" w:color="000000"/>
              </w:rPr>
              <w:t xml:space="preserve"> </w:t>
            </w:r>
            <w:r>
              <w:rPr>
                <w:rFonts w:hint="default" w:ascii="宋体" w:hAnsi="宋体" w:eastAsia="宋体" w:cs="宋体"/>
                <w:spacing w:val="53"/>
                <w:sz w:val="21"/>
                <w:u w:val="single" w:color="000000"/>
              </w:rPr>
              <w:t>2</w:t>
            </w:r>
            <w:r>
              <w:rPr>
                <w:rFonts w:hint="default" w:ascii="宋体" w:hAnsi="宋体" w:eastAsia="宋体" w:cs="宋体"/>
                <w:sz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32" w:hRule="exact"/>
          <w:jc w:val="center"/>
        </w:trPr>
        <w:tc>
          <w:tcPr>
            <w:tcW w:w="696" w:type="dxa"/>
            <w:vAlign w:val="top"/>
          </w:tcPr>
          <w:p>
            <w:pPr>
              <w:autoSpaceDE w:val="0"/>
              <w:autoSpaceDN w:val="0"/>
              <w:snapToGrid w:val="0"/>
              <w:spacing w:before="1251"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14</w:t>
            </w:r>
          </w:p>
        </w:tc>
        <w:tc>
          <w:tcPr>
            <w:tcW w:w="939" w:type="dxa"/>
            <w:vAlign w:val="top"/>
          </w:tcPr>
          <w:p>
            <w:pPr>
              <w:numPr>
                <w:ilvl w:val="1"/>
                <w:numId w:val="5"/>
              </w:numPr>
              <w:tabs>
                <w:tab w:val="left" w:pos="-655355"/>
              </w:tabs>
              <w:autoSpaceDE w:val="0"/>
              <w:autoSpaceDN w:val="0"/>
              <w:snapToGrid w:val="0"/>
              <w:spacing w:before="1251" w:after="0" w:line="263" w:lineRule="exact"/>
              <w:ind w:left="254"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08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pacing w:val="-1"/>
                <w:sz w:val="21"/>
              </w:rPr>
              <w:t>谈判时间</w:t>
            </w:r>
            <w:r>
              <w:rPr>
                <w:rFonts w:hint="default" w:ascii="宋体" w:hAnsi="宋体" w:eastAsia="宋体" w:cs="宋体"/>
                <w:spacing w:val="-28"/>
                <w:sz w:val="21"/>
              </w:rPr>
              <w:t>、</w:t>
            </w:r>
            <w:r>
              <w:rPr>
                <w:rFonts w:hint="default" w:ascii="宋体" w:hAnsi="宋体" w:eastAsia="宋体" w:cs="宋体"/>
                <w:spacing w:val="-1"/>
                <w:sz w:val="21"/>
              </w:rPr>
              <w:t>地点</w:t>
            </w:r>
            <w:r>
              <w:rPr>
                <w:rFonts w:hint="default" w:ascii="宋体" w:hAnsi="宋体" w:eastAsia="宋体" w:cs="宋体"/>
                <w:sz w:val="21"/>
              </w:rPr>
              <w:t>、</w:t>
            </w:r>
          </w:p>
          <w:p>
            <w:pPr>
              <w:autoSpaceDE w:val="0"/>
              <w:autoSpaceDN w:val="0"/>
              <w:snapToGrid w:val="0"/>
              <w:spacing w:before="76" w:after="0" w:line="263" w:lineRule="exact"/>
              <w:ind w:left="653" w:right="0" w:firstLine="0"/>
              <w:jc w:val="left"/>
              <w:textAlignment w:val="auto"/>
              <w:rPr>
                <w:rFonts w:hint="default" w:ascii="宋体" w:hAnsi="宋体" w:eastAsia="宋体" w:cs="宋体"/>
                <w:sz w:val="21"/>
              </w:rPr>
            </w:pPr>
            <w:r>
              <w:rPr>
                <w:rFonts w:hint="default" w:ascii="宋体" w:hAnsi="宋体" w:eastAsia="宋体" w:cs="宋体"/>
                <w:sz w:val="21"/>
              </w:rPr>
              <w:t>人员</w:t>
            </w:r>
          </w:p>
        </w:tc>
        <w:tc>
          <w:tcPr>
            <w:tcW w:w="6731" w:type="dxa"/>
            <w:vAlign w:val="top"/>
          </w:tcPr>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19.2.</w:t>
            </w:r>
            <w:r>
              <w:rPr>
                <w:rFonts w:hint="default" w:ascii="宋体" w:hAnsi="宋体" w:eastAsia="宋体" w:cs="宋体"/>
                <w:spacing w:val="53"/>
                <w:sz w:val="21"/>
              </w:rPr>
              <w:t>1</w:t>
            </w:r>
            <w:r>
              <w:rPr>
                <w:rFonts w:hint="default" w:ascii="宋体" w:hAnsi="宋体" w:eastAsia="宋体" w:cs="宋体"/>
                <w:sz w:val="21"/>
              </w:rPr>
              <w:t>谈判时间：响应文件递交截止时间后。</w:t>
            </w:r>
          </w:p>
          <w:p>
            <w:pPr>
              <w:autoSpaceDE w:val="0"/>
              <w:autoSpaceDN w:val="0"/>
              <w:snapToGrid w:val="0"/>
              <w:spacing w:before="13" w:after="0" w:line="341" w:lineRule="exact"/>
              <w:ind w:left="103" w:right="97" w:firstLine="0"/>
              <w:jc w:val="both"/>
              <w:textAlignment w:val="auto"/>
              <w:rPr>
                <w:rFonts w:hint="default" w:ascii="宋体" w:hAnsi="宋体" w:eastAsia="宋体" w:cs="宋体"/>
                <w:sz w:val="21"/>
              </w:rPr>
            </w:pPr>
            <w:r>
              <w:rPr>
                <w:rFonts w:hint="default" w:ascii="宋体" w:hAnsi="宋体" w:eastAsia="宋体" w:cs="宋体"/>
                <w:spacing w:val="1"/>
                <w:sz w:val="21"/>
              </w:rPr>
              <w:t>19.</w:t>
            </w:r>
            <w:r>
              <w:rPr>
                <w:rFonts w:hint="default" w:ascii="宋体" w:hAnsi="宋体" w:eastAsia="宋体" w:cs="宋体"/>
                <w:sz w:val="21"/>
              </w:rPr>
              <w:t>2</w:t>
            </w:r>
            <w:r>
              <w:rPr>
                <w:rFonts w:hint="default" w:ascii="宋体" w:hAnsi="宋体" w:eastAsia="宋体" w:cs="宋体"/>
                <w:spacing w:val="-2"/>
                <w:sz w:val="21"/>
              </w:rPr>
              <w:t>.</w:t>
            </w:r>
            <w:r>
              <w:rPr>
                <w:rFonts w:hint="default" w:ascii="宋体" w:hAnsi="宋体" w:eastAsia="宋体" w:cs="宋体"/>
                <w:spacing w:val="53"/>
                <w:sz w:val="21"/>
              </w:rPr>
              <w:t>2</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地</w:t>
            </w:r>
            <w:r>
              <w:rPr>
                <w:rFonts w:hint="default" w:ascii="宋体" w:hAnsi="宋体" w:eastAsia="宋体" w:cs="宋体"/>
                <w:sz w:val="21"/>
              </w:rPr>
              <w:t>点</w:t>
            </w:r>
            <w:r>
              <w:rPr>
                <w:rFonts w:hint="default" w:ascii="宋体" w:hAnsi="宋体" w:eastAsia="宋体" w:cs="宋体"/>
                <w:spacing w:val="-12"/>
                <w:sz w:val="21"/>
              </w:rPr>
              <w:t>：</w:t>
            </w:r>
            <w:r>
              <w:rPr>
                <w:rFonts w:hint="eastAsia"/>
                <w:color w:val="auto"/>
                <w:szCs w:val="21"/>
                <w:lang w:eastAsia="zh-CN"/>
              </w:rPr>
              <w:t>在富川县建筑工程交易中心(富川县富阳镇凤凰路85号二楼)</w:t>
            </w:r>
          </w:p>
          <w:p>
            <w:pPr>
              <w:autoSpaceDE w:val="0"/>
              <w:autoSpaceDN w:val="0"/>
              <w:snapToGrid w:val="0"/>
              <w:spacing w:before="2" w:after="0" w:line="338" w:lineRule="exact"/>
              <w:ind w:left="103" w:right="100" w:firstLine="0"/>
              <w:jc w:val="both"/>
              <w:textAlignment w:val="auto"/>
              <w:rPr>
                <w:rFonts w:hint="default" w:ascii="宋体" w:hAnsi="宋体" w:eastAsia="宋体" w:cs="宋体"/>
                <w:sz w:val="21"/>
              </w:rPr>
            </w:pPr>
            <w:r>
              <w:rPr>
                <w:rFonts w:hint="default" w:ascii="宋体" w:hAnsi="宋体" w:eastAsia="宋体" w:cs="宋体"/>
                <w:spacing w:val="-1"/>
                <w:sz w:val="21"/>
              </w:rPr>
              <w:t>19.2.</w:t>
            </w:r>
            <w:r>
              <w:rPr>
                <w:rFonts w:hint="default" w:ascii="宋体" w:hAnsi="宋体" w:eastAsia="宋体" w:cs="宋体"/>
                <w:spacing w:val="52"/>
                <w:sz w:val="21"/>
              </w:rPr>
              <w:t>3</w:t>
            </w:r>
            <w:r>
              <w:rPr>
                <w:rFonts w:hint="default" w:ascii="宋体" w:hAnsi="宋体" w:eastAsia="宋体" w:cs="宋体"/>
                <w:spacing w:val="-1"/>
                <w:sz w:val="21"/>
              </w:rPr>
              <w:t>谈</w:t>
            </w:r>
            <w:r>
              <w:rPr>
                <w:rFonts w:hint="default" w:ascii="宋体" w:hAnsi="宋体" w:eastAsia="宋体" w:cs="宋体"/>
                <w:sz w:val="21"/>
              </w:rPr>
              <w:t>判参加人员</w:t>
            </w:r>
            <w:r>
              <w:rPr>
                <w:rFonts w:hint="default" w:ascii="宋体" w:hAnsi="宋体" w:eastAsia="宋体" w:cs="宋体"/>
                <w:spacing w:val="-8"/>
                <w:sz w:val="21"/>
              </w:rPr>
              <w:t>：</w:t>
            </w:r>
            <w:r>
              <w:rPr>
                <w:rFonts w:hint="default" w:ascii="宋体" w:hAnsi="宋体" w:eastAsia="宋体" w:cs="宋体"/>
                <w:sz w:val="21"/>
              </w:rPr>
              <w:t>供应商法定代表人</w:t>
            </w:r>
            <w:r>
              <w:rPr>
                <w:rFonts w:hint="default" w:ascii="宋体" w:hAnsi="宋体" w:eastAsia="宋体" w:cs="宋体"/>
                <w:spacing w:val="-8"/>
                <w:sz w:val="21"/>
              </w:rPr>
              <w:t>、</w:t>
            </w:r>
            <w:r>
              <w:rPr>
                <w:rFonts w:hint="default" w:ascii="宋体" w:hAnsi="宋体" w:eastAsia="宋体" w:cs="宋体"/>
                <w:sz w:val="21"/>
              </w:rPr>
              <w:t>负责人</w:t>
            </w:r>
            <w:r>
              <w:rPr>
                <w:rFonts w:hint="default" w:ascii="宋体" w:hAnsi="宋体" w:eastAsia="宋体" w:cs="宋体"/>
                <w:spacing w:val="-8"/>
                <w:sz w:val="21"/>
              </w:rPr>
              <w:t>、</w:t>
            </w:r>
            <w:r>
              <w:rPr>
                <w:rFonts w:hint="default" w:ascii="宋体" w:hAnsi="宋体" w:eastAsia="宋体" w:cs="宋体"/>
                <w:sz w:val="21"/>
              </w:rPr>
              <w:t>自然人或相应的委</w:t>
            </w:r>
            <w:r>
              <w:rPr>
                <w:rFonts w:hint="default" w:ascii="宋体" w:hAnsi="宋体" w:eastAsia="宋体" w:cs="宋体"/>
                <w:spacing w:val="-1"/>
                <w:sz w:val="21"/>
              </w:rPr>
              <w:t>托代</w:t>
            </w:r>
            <w:r>
              <w:rPr>
                <w:rFonts w:hint="default" w:ascii="宋体" w:hAnsi="宋体" w:eastAsia="宋体" w:cs="宋体"/>
                <w:sz w:val="21"/>
              </w:rPr>
              <w:t>理人持有效身份证原件参加谈判。请供应商按时到达指定地点等候</w:t>
            </w:r>
          </w:p>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当面谈判。</w:t>
            </w:r>
          </w:p>
          <w:p>
            <w:pPr>
              <w:numPr>
                <w:ilvl w:val="2"/>
                <w:numId w:val="5"/>
              </w:numPr>
              <w:tabs>
                <w:tab w:val="left" w:pos="862"/>
              </w:tabs>
              <w:autoSpaceDE w:val="0"/>
              <w:autoSpaceDN w:val="0"/>
              <w:snapToGrid w:val="0"/>
              <w:spacing w:before="18" w:after="0" w:line="338" w:lineRule="exact"/>
              <w:ind w:left="103" w:right="103" w:firstLine="0"/>
              <w:jc w:val="both"/>
              <w:textAlignment w:val="auto"/>
              <w:rPr>
                <w:rFonts w:hint="default" w:ascii="宋体" w:hAnsi="宋体" w:eastAsia="宋体" w:cs="宋体"/>
                <w:spacing w:val="3"/>
                <w:sz w:val="21"/>
              </w:rPr>
            </w:pPr>
            <w:r>
              <w:rPr>
                <w:rFonts w:hint="default" w:ascii="宋体" w:hAnsi="宋体" w:eastAsia="宋体" w:cs="宋体"/>
                <w:sz w:val="21"/>
              </w:rPr>
              <w:t>响应文件递交截止时间后，由谈判小组在评标室内开启响应文件。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exact"/>
          <w:jc w:val="center"/>
        </w:trPr>
        <w:tc>
          <w:tcPr>
            <w:tcW w:w="696" w:type="dxa"/>
            <w:vAlign w:val="top"/>
          </w:tcPr>
          <w:p>
            <w:pPr>
              <w:autoSpaceDE w:val="0"/>
              <w:autoSpaceDN w:val="0"/>
              <w:snapToGrid w:val="0"/>
              <w:spacing w:before="116"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15</w:t>
            </w:r>
          </w:p>
        </w:tc>
        <w:tc>
          <w:tcPr>
            <w:tcW w:w="939" w:type="dxa"/>
            <w:vAlign w:val="top"/>
          </w:tcPr>
          <w:p>
            <w:pPr>
              <w:autoSpaceDE w:val="0"/>
              <w:autoSpaceDN w:val="0"/>
              <w:snapToGrid w:val="0"/>
              <w:spacing w:before="116"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20.2</w:t>
            </w:r>
          </w:p>
        </w:tc>
        <w:tc>
          <w:tcPr>
            <w:tcW w:w="1735" w:type="dxa"/>
            <w:vAlign w:val="top"/>
          </w:tcPr>
          <w:p>
            <w:pPr>
              <w:autoSpaceDE w:val="0"/>
              <w:autoSpaceDN w:val="0"/>
              <w:snapToGrid w:val="0"/>
              <w:spacing w:before="116" w:after="0" w:line="263" w:lineRule="exact"/>
              <w:ind w:left="657" w:right="0" w:firstLine="0"/>
              <w:jc w:val="left"/>
              <w:textAlignment w:val="auto"/>
              <w:rPr>
                <w:rFonts w:hint="default" w:ascii="宋体" w:hAnsi="宋体" w:eastAsia="宋体" w:cs="宋体"/>
                <w:sz w:val="21"/>
              </w:rPr>
            </w:pPr>
            <w:r>
              <w:rPr>
                <w:rFonts w:hint="default" w:ascii="宋体" w:hAnsi="宋体" w:eastAsia="宋体" w:cs="宋体"/>
                <w:sz w:val="21"/>
              </w:rPr>
              <w:t>评审办法</w:t>
            </w:r>
          </w:p>
        </w:tc>
        <w:tc>
          <w:tcPr>
            <w:tcW w:w="6731" w:type="dxa"/>
            <w:vAlign w:val="top"/>
          </w:tcPr>
          <w:p>
            <w:pPr>
              <w:autoSpaceDE w:val="0"/>
              <w:autoSpaceDN w:val="0"/>
              <w:snapToGrid w:val="0"/>
              <w:spacing w:before="116"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具体详见第四章评审办法。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88" w:hRule="exact"/>
          <w:jc w:val="center"/>
        </w:trPr>
        <w:tc>
          <w:tcPr>
            <w:tcW w:w="696" w:type="dxa"/>
            <w:vAlign w:val="top"/>
          </w:tcPr>
          <w:p>
            <w:pPr>
              <w:autoSpaceDE w:val="0"/>
              <w:autoSpaceDN w:val="0"/>
              <w:snapToGrid w:val="0"/>
              <w:spacing w:before="1081"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16</w:t>
            </w:r>
          </w:p>
        </w:tc>
        <w:tc>
          <w:tcPr>
            <w:tcW w:w="939" w:type="dxa"/>
            <w:vAlign w:val="top"/>
          </w:tcPr>
          <w:p>
            <w:pPr>
              <w:numPr>
                <w:ilvl w:val="0"/>
                <w:numId w:val="6"/>
              </w:numPr>
              <w:tabs>
                <w:tab w:val="left" w:pos="-655355"/>
              </w:tabs>
              <w:autoSpaceDE w:val="0"/>
              <w:autoSpaceDN w:val="0"/>
              <w:snapToGrid w:val="0"/>
              <w:spacing w:before="1081" w:after="0" w:line="263" w:lineRule="exact"/>
              <w:ind w:left="35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911" w:after="0" w:line="263" w:lineRule="exact"/>
              <w:ind w:left="441" w:right="0" w:firstLine="0"/>
              <w:jc w:val="left"/>
              <w:textAlignment w:val="auto"/>
              <w:rPr>
                <w:rFonts w:hint="default" w:ascii="宋体" w:hAnsi="宋体" w:eastAsia="宋体" w:cs="宋体"/>
                <w:sz w:val="21"/>
              </w:rPr>
            </w:pPr>
            <w:r>
              <w:rPr>
                <w:rFonts w:hint="default" w:ascii="宋体" w:hAnsi="宋体" w:eastAsia="宋体" w:cs="宋体"/>
                <w:sz w:val="21"/>
              </w:rPr>
              <w:t>成交公告</w:t>
            </w:r>
          </w:p>
          <w:p>
            <w:pPr>
              <w:autoSpaceDE w:val="0"/>
              <w:autoSpaceDN w:val="0"/>
              <w:snapToGrid w:val="0"/>
              <w:spacing w:before="78"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及成交通知书</w:t>
            </w:r>
          </w:p>
        </w:tc>
        <w:tc>
          <w:tcPr>
            <w:tcW w:w="6731" w:type="dxa"/>
            <w:vAlign w:val="top"/>
          </w:tcPr>
          <w:p>
            <w:pPr>
              <w:numPr>
                <w:ilvl w:val="1"/>
                <w:numId w:val="6"/>
              </w:numPr>
              <w:tabs>
                <w:tab w:val="left" w:pos="581"/>
              </w:tabs>
              <w:autoSpaceDE w:val="0"/>
              <w:autoSpaceDN w:val="0"/>
              <w:snapToGrid w:val="0"/>
              <w:spacing w:before="0" w:after="0" w:line="338" w:lineRule="exact"/>
              <w:ind w:left="103" w:right="51" w:firstLine="0"/>
              <w:jc w:val="both"/>
              <w:textAlignment w:val="auto"/>
              <w:rPr>
                <w:rFonts w:hint="default" w:ascii="宋体" w:hAnsi="宋体" w:eastAsia="宋体" w:cs="宋体"/>
                <w:spacing w:val="1"/>
                <w:sz w:val="21"/>
              </w:rPr>
            </w:pP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机</w:t>
            </w:r>
            <w:r>
              <w:rPr>
                <w:rFonts w:hint="default" w:ascii="宋体" w:hAnsi="宋体" w:eastAsia="宋体" w:cs="宋体"/>
                <w:spacing w:val="-2"/>
                <w:sz w:val="21"/>
              </w:rPr>
              <w:t>构</w:t>
            </w:r>
            <w:r>
              <w:rPr>
                <w:rFonts w:hint="default" w:ascii="宋体" w:hAnsi="宋体" w:eastAsia="宋体" w:cs="宋体"/>
                <w:sz w:val="21"/>
              </w:rPr>
              <w:t>于</w:t>
            </w:r>
            <w:r>
              <w:rPr>
                <w:rFonts w:hint="default" w:ascii="宋体" w:hAnsi="宋体" w:eastAsia="宋体" w:cs="宋体"/>
                <w:spacing w:val="-2"/>
                <w:sz w:val="21"/>
              </w:rPr>
              <w:t>谈判</w:t>
            </w:r>
            <w:r>
              <w:rPr>
                <w:rFonts w:hint="default" w:ascii="宋体" w:hAnsi="宋体" w:eastAsia="宋体" w:cs="宋体"/>
                <w:sz w:val="21"/>
              </w:rPr>
              <w:t>结束</w:t>
            </w:r>
            <w:r>
              <w:rPr>
                <w:rFonts w:hint="default" w:ascii="宋体" w:hAnsi="宋体" w:eastAsia="宋体" w:cs="宋体"/>
                <w:spacing w:val="-2"/>
                <w:sz w:val="21"/>
              </w:rPr>
              <w:t>后</w:t>
            </w:r>
            <w:r>
              <w:rPr>
                <w:rFonts w:hint="default" w:ascii="宋体" w:hAnsi="宋体" w:eastAsia="宋体" w:cs="宋体"/>
                <w:sz w:val="21"/>
              </w:rPr>
              <w:t>两</w:t>
            </w:r>
            <w:r>
              <w:rPr>
                <w:rFonts w:hint="default" w:ascii="宋体" w:hAnsi="宋体" w:eastAsia="宋体" w:cs="宋体"/>
                <w:spacing w:val="-2"/>
                <w:sz w:val="21"/>
              </w:rPr>
              <w:t>个</w:t>
            </w:r>
            <w:r>
              <w:rPr>
                <w:rFonts w:hint="default" w:ascii="宋体" w:hAnsi="宋体" w:eastAsia="宋体" w:cs="宋体"/>
                <w:sz w:val="21"/>
              </w:rPr>
              <w:t>工</w:t>
            </w:r>
            <w:r>
              <w:rPr>
                <w:rFonts w:hint="default" w:ascii="宋体" w:hAnsi="宋体" w:eastAsia="宋体" w:cs="宋体"/>
                <w:spacing w:val="-2"/>
                <w:sz w:val="21"/>
              </w:rPr>
              <w:t>作</w:t>
            </w:r>
            <w:r>
              <w:rPr>
                <w:rFonts w:hint="default" w:ascii="宋体" w:hAnsi="宋体" w:eastAsia="宋体" w:cs="宋体"/>
                <w:sz w:val="21"/>
              </w:rPr>
              <w:t>日</w:t>
            </w:r>
            <w:r>
              <w:rPr>
                <w:rFonts w:hint="default" w:ascii="宋体" w:hAnsi="宋体" w:eastAsia="宋体" w:cs="宋体"/>
                <w:spacing w:val="-2"/>
                <w:sz w:val="21"/>
              </w:rPr>
              <w:t>内</w:t>
            </w:r>
            <w:r>
              <w:rPr>
                <w:rFonts w:hint="default" w:ascii="宋体" w:hAnsi="宋体" w:eastAsia="宋体" w:cs="宋体"/>
                <w:sz w:val="21"/>
              </w:rPr>
              <w:t>将</w:t>
            </w:r>
            <w:r>
              <w:rPr>
                <w:rFonts w:hint="default" w:ascii="宋体" w:hAnsi="宋体" w:eastAsia="宋体" w:cs="宋体"/>
                <w:spacing w:val="-2"/>
                <w:sz w:val="21"/>
              </w:rPr>
              <w:t>评</w:t>
            </w:r>
            <w:r>
              <w:rPr>
                <w:rFonts w:hint="default" w:ascii="宋体" w:hAnsi="宋体" w:eastAsia="宋体" w:cs="宋体"/>
                <w:sz w:val="21"/>
              </w:rPr>
              <w:t>审报</w:t>
            </w:r>
            <w:r>
              <w:rPr>
                <w:rFonts w:hint="default" w:ascii="宋体" w:hAnsi="宋体" w:eastAsia="宋体" w:cs="宋体"/>
                <w:spacing w:val="-2"/>
                <w:sz w:val="21"/>
              </w:rPr>
              <w:t>告</w:t>
            </w:r>
            <w:r>
              <w:rPr>
                <w:rFonts w:hint="default" w:ascii="宋体" w:hAnsi="宋体" w:eastAsia="宋体" w:cs="宋体"/>
                <w:sz w:val="21"/>
              </w:rPr>
              <w:t>送</w:t>
            </w:r>
            <w:r>
              <w:rPr>
                <w:rFonts w:hint="default" w:ascii="宋体" w:hAnsi="宋体" w:eastAsia="宋体" w:cs="宋体"/>
                <w:spacing w:val="-2"/>
                <w:sz w:val="21"/>
              </w:rPr>
              <w:t>交</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w:t>
            </w:r>
            <w:r>
              <w:rPr>
                <w:rFonts w:hint="default" w:ascii="宋体" w:hAnsi="宋体" w:eastAsia="宋体" w:cs="宋体"/>
                <w:sz w:val="21"/>
              </w:rPr>
              <w:t>采购人应当自收到评审报告五个工作日内在评审报告推荐的成交候选人</w:t>
            </w:r>
          </w:p>
          <w:p>
            <w:pPr>
              <w:autoSpaceDE w:val="0"/>
              <w:autoSpaceDN w:val="0"/>
              <w:snapToGrid w:val="0"/>
              <w:spacing w:before="0"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中按</w:t>
            </w:r>
            <w:r>
              <w:rPr>
                <w:rFonts w:hint="default" w:ascii="宋体" w:hAnsi="宋体" w:eastAsia="宋体" w:cs="宋体"/>
                <w:spacing w:val="-2"/>
                <w:sz w:val="21"/>
              </w:rPr>
              <w:t>顺</w:t>
            </w:r>
            <w:r>
              <w:rPr>
                <w:rFonts w:hint="default" w:ascii="宋体" w:hAnsi="宋体" w:eastAsia="宋体" w:cs="宋体"/>
                <w:sz w:val="21"/>
              </w:rPr>
              <w:t>序</w:t>
            </w:r>
            <w:r>
              <w:rPr>
                <w:rFonts w:hint="default" w:ascii="宋体" w:hAnsi="宋体" w:eastAsia="宋体" w:cs="宋体"/>
                <w:spacing w:val="-2"/>
                <w:sz w:val="21"/>
              </w:rPr>
              <w:t>确</w:t>
            </w:r>
            <w:r>
              <w:rPr>
                <w:rFonts w:hint="default" w:ascii="宋体" w:hAnsi="宋体" w:eastAsia="宋体" w:cs="宋体"/>
                <w:sz w:val="21"/>
              </w:rPr>
              <w:t>定成</w:t>
            </w:r>
            <w:r>
              <w:rPr>
                <w:rFonts w:hint="default" w:ascii="宋体" w:hAnsi="宋体" w:eastAsia="宋体" w:cs="宋体"/>
                <w:spacing w:val="-2"/>
                <w:sz w:val="21"/>
              </w:rPr>
              <w:t>交</w:t>
            </w:r>
            <w:r>
              <w:rPr>
                <w:rFonts w:hint="default" w:ascii="宋体" w:hAnsi="宋体" w:eastAsia="宋体" w:cs="宋体"/>
                <w:sz w:val="21"/>
              </w:rPr>
              <w:t>供</w:t>
            </w:r>
            <w:r>
              <w:rPr>
                <w:rFonts w:hint="default" w:ascii="宋体" w:hAnsi="宋体" w:eastAsia="宋体" w:cs="宋体"/>
                <w:spacing w:val="-2"/>
                <w:sz w:val="21"/>
              </w:rPr>
              <w:t>应商</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机构</w:t>
            </w:r>
            <w:r>
              <w:rPr>
                <w:rFonts w:hint="default" w:ascii="宋体" w:hAnsi="宋体" w:eastAsia="宋体" w:cs="宋体"/>
                <w:spacing w:val="-2"/>
                <w:sz w:val="21"/>
              </w:rPr>
              <w:t>在</w:t>
            </w:r>
            <w:r>
              <w:rPr>
                <w:rFonts w:hint="default" w:ascii="宋体" w:hAnsi="宋体" w:eastAsia="宋体" w:cs="宋体"/>
                <w:sz w:val="21"/>
              </w:rPr>
              <w:t>成</w:t>
            </w:r>
            <w:r>
              <w:rPr>
                <w:rFonts w:hint="default" w:ascii="宋体" w:hAnsi="宋体" w:eastAsia="宋体" w:cs="宋体"/>
                <w:spacing w:val="-2"/>
                <w:sz w:val="21"/>
              </w:rPr>
              <w:t>交供</w:t>
            </w:r>
            <w:r>
              <w:rPr>
                <w:rFonts w:hint="default" w:ascii="宋体" w:hAnsi="宋体" w:eastAsia="宋体" w:cs="宋体"/>
                <w:sz w:val="21"/>
              </w:rPr>
              <w:t>应商</w:t>
            </w:r>
            <w:r>
              <w:rPr>
                <w:rFonts w:hint="default" w:ascii="宋体" w:hAnsi="宋体" w:eastAsia="宋体" w:cs="宋体"/>
                <w:spacing w:val="-2"/>
                <w:sz w:val="21"/>
              </w:rPr>
              <w:t>确</w:t>
            </w:r>
            <w:r>
              <w:rPr>
                <w:rFonts w:hint="default" w:ascii="宋体" w:hAnsi="宋体" w:eastAsia="宋体" w:cs="宋体"/>
                <w:sz w:val="21"/>
              </w:rPr>
              <w:t>定</w:t>
            </w:r>
            <w:r>
              <w:rPr>
                <w:rFonts w:hint="default" w:ascii="宋体" w:hAnsi="宋体" w:eastAsia="宋体" w:cs="宋体"/>
                <w:spacing w:val="-2"/>
                <w:sz w:val="21"/>
              </w:rPr>
              <w:t>之</w:t>
            </w:r>
            <w:r>
              <w:rPr>
                <w:rFonts w:hint="default" w:ascii="宋体" w:hAnsi="宋体" w:eastAsia="宋体" w:cs="宋体"/>
                <w:sz w:val="21"/>
              </w:rPr>
              <w:t>日起</w:t>
            </w:r>
            <w:r>
              <w:rPr>
                <w:rFonts w:hint="default" w:ascii="宋体" w:hAnsi="宋体" w:eastAsia="宋体" w:cs="宋体"/>
                <w:spacing w:val="-2"/>
                <w:sz w:val="21"/>
              </w:rPr>
              <w:t>两个</w:t>
            </w:r>
            <w:r>
              <w:rPr>
                <w:rFonts w:hint="default" w:ascii="宋体" w:hAnsi="宋体" w:eastAsia="宋体" w:cs="宋体"/>
                <w:sz w:val="21"/>
              </w:rPr>
              <w:t>工作日内发出成交通知书，并在指定媒体上公告成交信息。</w:t>
            </w:r>
          </w:p>
          <w:p>
            <w:pPr>
              <w:numPr>
                <w:ilvl w:val="1"/>
                <w:numId w:val="6"/>
              </w:numPr>
              <w:tabs>
                <w:tab w:val="left" w:pos="581"/>
              </w:tabs>
              <w:autoSpaceDE w:val="0"/>
              <w:autoSpaceDN w:val="0"/>
              <w:snapToGrid w:val="0"/>
              <w:spacing w:before="61" w:after="0" w:line="263" w:lineRule="exact"/>
              <w:ind w:left="103" w:right="0" w:firstLine="0"/>
              <w:jc w:val="left"/>
              <w:textAlignment w:val="auto"/>
              <w:rPr>
                <w:rFonts w:hint="default" w:ascii="宋体" w:hAnsi="宋体" w:eastAsia="宋体" w:cs="宋体"/>
                <w:spacing w:val="1"/>
                <w:sz w:val="21"/>
              </w:rPr>
            </w:pPr>
            <w:r>
              <w:rPr>
                <w:rFonts w:hint="default" w:ascii="宋体" w:hAnsi="宋体" w:eastAsia="宋体" w:cs="宋体"/>
                <w:sz w:val="21"/>
              </w:rPr>
              <w:t>在发布成交公告的同时</w:t>
            </w:r>
            <w:r>
              <w:rPr>
                <w:rFonts w:hint="default" w:ascii="宋体" w:hAnsi="宋体" w:eastAsia="宋体" w:cs="宋体"/>
                <w:spacing w:val="-23"/>
                <w:sz w:val="21"/>
              </w:rPr>
              <w:t>，</w:t>
            </w:r>
            <w:r>
              <w:rPr>
                <w:rFonts w:hint="default" w:ascii="宋体" w:hAnsi="宋体" w:eastAsia="宋体" w:cs="宋体"/>
                <w:sz w:val="21"/>
              </w:rPr>
              <w:t>采购代理机构向成交供应商发出成交通知</w:t>
            </w:r>
          </w:p>
          <w:p>
            <w:pPr>
              <w:autoSpaceDE w:val="0"/>
              <w:autoSpaceDN w:val="0"/>
              <w:snapToGrid w:val="0"/>
              <w:spacing w:before="16"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书。</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供</w:t>
            </w:r>
            <w:r>
              <w:rPr>
                <w:rFonts w:hint="default" w:ascii="宋体" w:hAnsi="宋体" w:eastAsia="宋体" w:cs="宋体"/>
                <w:sz w:val="21"/>
              </w:rPr>
              <w:t>应商</w:t>
            </w:r>
            <w:r>
              <w:rPr>
                <w:rFonts w:hint="default" w:ascii="宋体" w:hAnsi="宋体" w:eastAsia="宋体" w:cs="宋体"/>
                <w:spacing w:val="-2"/>
                <w:sz w:val="21"/>
              </w:rPr>
              <w:t>须</w:t>
            </w:r>
            <w:r>
              <w:rPr>
                <w:rFonts w:hint="default" w:ascii="宋体" w:hAnsi="宋体" w:eastAsia="宋体" w:cs="宋体"/>
                <w:sz w:val="21"/>
              </w:rPr>
              <w:t>尽</w:t>
            </w:r>
            <w:r>
              <w:rPr>
                <w:rFonts w:hint="default" w:ascii="宋体" w:hAnsi="宋体" w:eastAsia="宋体" w:cs="宋体"/>
                <w:spacing w:val="-2"/>
                <w:sz w:val="21"/>
              </w:rPr>
              <w:t>快办</w:t>
            </w:r>
            <w:r>
              <w:rPr>
                <w:rFonts w:hint="default" w:ascii="宋体" w:hAnsi="宋体" w:eastAsia="宋体" w:cs="宋体"/>
                <w:sz w:val="21"/>
              </w:rPr>
              <w:t>理领</w:t>
            </w:r>
            <w:r>
              <w:rPr>
                <w:rFonts w:hint="default" w:ascii="宋体" w:hAnsi="宋体" w:eastAsia="宋体" w:cs="宋体"/>
                <w:spacing w:val="-2"/>
                <w:sz w:val="21"/>
              </w:rPr>
              <w:t>取</w:t>
            </w:r>
            <w:r>
              <w:rPr>
                <w:rFonts w:hint="default" w:ascii="宋体" w:hAnsi="宋体" w:eastAsia="宋体" w:cs="宋体"/>
                <w:sz w:val="21"/>
              </w:rPr>
              <w:t>成</w:t>
            </w:r>
            <w:r>
              <w:rPr>
                <w:rFonts w:hint="default" w:ascii="宋体" w:hAnsi="宋体" w:eastAsia="宋体" w:cs="宋体"/>
                <w:spacing w:val="-2"/>
                <w:sz w:val="21"/>
              </w:rPr>
              <w:t>交</w:t>
            </w:r>
            <w:r>
              <w:rPr>
                <w:rFonts w:hint="default" w:ascii="宋体" w:hAnsi="宋体" w:eastAsia="宋体" w:cs="宋体"/>
                <w:sz w:val="21"/>
              </w:rPr>
              <w:t>通知</w:t>
            </w:r>
            <w:r>
              <w:rPr>
                <w:rFonts w:hint="default" w:ascii="宋体" w:hAnsi="宋体" w:eastAsia="宋体" w:cs="宋体"/>
                <w:spacing w:val="-2"/>
                <w:sz w:val="21"/>
              </w:rPr>
              <w:t>书</w:t>
            </w:r>
            <w:r>
              <w:rPr>
                <w:rFonts w:hint="default" w:ascii="宋体" w:hAnsi="宋体" w:eastAsia="宋体" w:cs="宋体"/>
                <w:sz w:val="21"/>
              </w:rPr>
              <w:t>手</w:t>
            </w:r>
            <w:r>
              <w:rPr>
                <w:rFonts w:hint="default" w:ascii="宋体" w:hAnsi="宋体" w:eastAsia="宋体" w:cs="宋体"/>
                <w:spacing w:val="-2"/>
                <w:sz w:val="21"/>
              </w:rPr>
              <w:t>续，</w:t>
            </w:r>
            <w:r>
              <w:rPr>
                <w:rFonts w:hint="default" w:ascii="宋体" w:hAnsi="宋体" w:eastAsia="宋体" w:cs="宋体"/>
                <w:sz w:val="21"/>
              </w:rPr>
              <w:t>及时</w:t>
            </w:r>
            <w:r>
              <w:rPr>
                <w:rFonts w:hint="default" w:ascii="宋体" w:hAnsi="宋体" w:eastAsia="宋体" w:cs="宋体"/>
                <w:spacing w:val="-2"/>
                <w:sz w:val="21"/>
              </w:rPr>
              <w:t>与</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单位</w:t>
            </w:r>
            <w:r>
              <w:rPr>
                <w:rFonts w:hint="default" w:ascii="宋体" w:hAnsi="宋体" w:eastAsia="宋体" w:cs="宋体"/>
                <w:spacing w:val="-2"/>
                <w:sz w:val="21"/>
              </w:rPr>
              <w:t>联系</w:t>
            </w:r>
            <w:r>
              <w:rPr>
                <w:rFonts w:hint="default" w:ascii="宋体" w:hAnsi="宋体" w:eastAsia="宋体" w:cs="宋体"/>
                <w:sz w:val="21"/>
              </w:rPr>
              <w:t>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91" w:hRule="exact"/>
          <w:jc w:val="center"/>
        </w:trPr>
        <w:tc>
          <w:tcPr>
            <w:tcW w:w="696" w:type="dxa"/>
            <w:vAlign w:val="top"/>
          </w:tcPr>
          <w:p>
            <w:pPr>
              <w:autoSpaceDE w:val="0"/>
              <w:autoSpaceDN w:val="0"/>
              <w:snapToGrid w:val="0"/>
              <w:spacing w:before="1084"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17</w:t>
            </w:r>
          </w:p>
        </w:tc>
        <w:tc>
          <w:tcPr>
            <w:tcW w:w="939" w:type="dxa"/>
            <w:vAlign w:val="top"/>
          </w:tcPr>
          <w:p>
            <w:pPr>
              <w:numPr>
                <w:ilvl w:val="0"/>
                <w:numId w:val="6"/>
              </w:numPr>
              <w:tabs>
                <w:tab w:val="left" w:pos="-655355"/>
              </w:tabs>
              <w:autoSpaceDE w:val="0"/>
              <w:autoSpaceDN w:val="0"/>
              <w:snapToGrid w:val="0"/>
              <w:spacing w:before="1084" w:after="0" w:line="263" w:lineRule="exact"/>
              <w:ind w:left="357" w:right="0" w:firstLine="0"/>
              <w:jc w:val="left"/>
              <w:textAlignment w:val="auto"/>
              <w:rPr>
                <w:rFonts w:hint="default" w:ascii="宋体" w:hAnsi="宋体" w:eastAsia="宋体" w:cs="宋体"/>
                <w:spacing w:val="1"/>
                <w:sz w:val="21"/>
              </w:rPr>
            </w:pPr>
            <w:r>
              <w:rPr>
                <w:rFonts w:hint="default" w:ascii="宋体" w:hAnsi="宋体" w:eastAsia="宋体" w:cs="宋体"/>
                <w:sz w:val="21"/>
              </w:rPr>
              <w:t xml:space="preserve"> </w:t>
            </w:r>
          </w:p>
        </w:tc>
        <w:tc>
          <w:tcPr>
            <w:tcW w:w="1735" w:type="dxa"/>
            <w:vAlign w:val="top"/>
          </w:tcPr>
          <w:p>
            <w:pPr>
              <w:autoSpaceDE w:val="0"/>
              <w:autoSpaceDN w:val="0"/>
              <w:snapToGrid w:val="0"/>
              <w:spacing w:before="1084" w:after="0" w:line="263" w:lineRule="exact"/>
              <w:ind w:left="441" w:right="0" w:firstLine="0"/>
              <w:jc w:val="left"/>
              <w:textAlignment w:val="auto"/>
              <w:rPr>
                <w:rFonts w:hint="default" w:ascii="宋体" w:hAnsi="宋体" w:eastAsia="宋体" w:cs="宋体"/>
                <w:sz w:val="21"/>
              </w:rPr>
            </w:pPr>
            <w:r>
              <w:rPr>
                <w:rFonts w:hint="default" w:ascii="宋体" w:hAnsi="宋体" w:eastAsia="宋体" w:cs="宋体"/>
                <w:sz w:val="21"/>
              </w:rPr>
              <w:t>信用查询</w:t>
            </w:r>
          </w:p>
        </w:tc>
        <w:tc>
          <w:tcPr>
            <w:tcW w:w="6731" w:type="dxa"/>
            <w:vAlign w:val="top"/>
          </w:tcPr>
          <w:p>
            <w:pPr>
              <w:autoSpaceDE w:val="0"/>
              <w:autoSpaceDN w:val="0"/>
              <w:snapToGrid w:val="0"/>
              <w:spacing w:before="42"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根据《关于做好政府采购有关信用主体标识码登记及在政府采购活动中</w:t>
            </w:r>
          </w:p>
          <w:p>
            <w:pPr>
              <w:autoSpaceDE w:val="0"/>
              <w:autoSpaceDN w:val="0"/>
              <w:snapToGrid w:val="0"/>
              <w:spacing w:before="13" w:after="0" w:line="341"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查询</w:t>
            </w:r>
            <w:r>
              <w:rPr>
                <w:rFonts w:hint="default" w:ascii="宋体" w:hAnsi="宋体" w:eastAsia="宋体" w:cs="宋体"/>
                <w:spacing w:val="-2"/>
                <w:sz w:val="21"/>
              </w:rPr>
              <w:t>使</w:t>
            </w:r>
            <w:r>
              <w:rPr>
                <w:rFonts w:hint="default" w:ascii="宋体" w:hAnsi="宋体" w:eastAsia="宋体" w:cs="宋体"/>
                <w:sz w:val="21"/>
              </w:rPr>
              <w:t>用</w:t>
            </w:r>
            <w:r>
              <w:rPr>
                <w:rFonts w:hint="default" w:ascii="宋体" w:hAnsi="宋体" w:eastAsia="宋体" w:cs="宋体"/>
                <w:spacing w:val="-2"/>
                <w:sz w:val="21"/>
              </w:rPr>
              <w:t>信</w:t>
            </w:r>
            <w:r>
              <w:rPr>
                <w:rFonts w:hint="default" w:ascii="宋体" w:hAnsi="宋体" w:eastAsia="宋体" w:cs="宋体"/>
                <w:sz w:val="21"/>
              </w:rPr>
              <w:t>用记</w:t>
            </w:r>
            <w:r>
              <w:rPr>
                <w:rFonts w:hint="default" w:ascii="宋体" w:hAnsi="宋体" w:eastAsia="宋体" w:cs="宋体"/>
                <w:spacing w:val="-2"/>
                <w:sz w:val="21"/>
              </w:rPr>
              <w:t>录</w:t>
            </w:r>
            <w:r>
              <w:rPr>
                <w:rFonts w:hint="default" w:ascii="宋体" w:hAnsi="宋体" w:eastAsia="宋体" w:cs="宋体"/>
                <w:sz w:val="21"/>
              </w:rPr>
              <w:t>有</w:t>
            </w:r>
            <w:r>
              <w:rPr>
                <w:rFonts w:hint="default" w:ascii="宋体" w:hAnsi="宋体" w:eastAsia="宋体" w:cs="宋体"/>
                <w:spacing w:val="-2"/>
                <w:sz w:val="21"/>
              </w:rPr>
              <w:t>关问</w:t>
            </w:r>
            <w:r>
              <w:rPr>
                <w:rFonts w:hint="default" w:ascii="宋体" w:hAnsi="宋体" w:eastAsia="宋体" w:cs="宋体"/>
                <w:sz w:val="21"/>
              </w:rPr>
              <w:t>题的</w:t>
            </w:r>
            <w:r>
              <w:rPr>
                <w:rFonts w:hint="default" w:ascii="宋体" w:hAnsi="宋体" w:eastAsia="宋体" w:cs="宋体"/>
                <w:spacing w:val="-2"/>
                <w:sz w:val="21"/>
              </w:rPr>
              <w:t>通</w:t>
            </w:r>
            <w:r>
              <w:rPr>
                <w:rFonts w:hint="default" w:ascii="宋体" w:hAnsi="宋体" w:eastAsia="宋体" w:cs="宋体"/>
                <w:sz w:val="21"/>
              </w:rPr>
              <w:t>知</w:t>
            </w:r>
            <w:r>
              <w:rPr>
                <w:rFonts w:hint="default" w:ascii="宋体" w:hAnsi="宋体" w:eastAsia="宋体" w:cs="宋体"/>
                <w:spacing w:val="-2"/>
                <w:sz w:val="21"/>
              </w:rPr>
              <w:t>》</w:t>
            </w:r>
            <w:r>
              <w:rPr>
                <w:rFonts w:hint="default" w:ascii="宋体" w:hAnsi="宋体" w:eastAsia="宋体" w:cs="宋体"/>
                <w:sz w:val="21"/>
              </w:rPr>
              <w:t>（桂</w:t>
            </w:r>
            <w:r>
              <w:rPr>
                <w:rFonts w:hint="default" w:ascii="宋体" w:hAnsi="宋体" w:eastAsia="宋体" w:cs="宋体"/>
                <w:spacing w:val="-2"/>
                <w:sz w:val="21"/>
              </w:rPr>
              <w:t>财</w:t>
            </w:r>
            <w:r>
              <w:rPr>
                <w:rFonts w:hint="default" w:ascii="宋体" w:hAnsi="宋体" w:eastAsia="宋体" w:cs="宋体"/>
                <w:sz w:val="21"/>
              </w:rPr>
              <w:t>采〔</w:t>
            </w:r>
            <w:r>
              <w:rPr>
                <w:rFonts w:hint="default" w:ascii="宋体" w:hAnsi="宋体" w:eastAsia="宋体" w:cs="宋体"/>
                <w:spacing w:val="-2"/>
                <w:sz w:val="21"/>
              </w:rPr>
              <w:t>2</w:t>
            </w:r>
            <w:r>
              <w:rPr>
                <w:rFonts w:hint="default" w:ascii="宋体" w:hAnsi="宋体" w:eastAsia="宋体" w:cs="宋体"/>
                <w:spacing w:val="1"/>
                <w:sz w:val="21"/>
              </w:rPr>
              <w:t>0</w:t>
            </w:r>
            <w:r>
              <w:rPr>
                <w:rFonts w:hint="default" w:ascii="宋体" w:hAnsi="宋体" w:eastAsia="宋体" w:cs="宋体"/>
                <w:spacing w:val="-2"/>
                <w:sz w:val="21"/>
              </w:rPr>
              <w:t>1</w:t>
            </w:r>
            <w:r>
              <w:rPr>
                <w:rFonts w:hint="default" w:ascii="宋体" w:hAnsi="宋体" w:eastAsia="宋体" w:cs="宋体"/>
                <w:sz w:val="21"/>
              </w:rPr>
              <w:t>6〕</w:t>
            </w:r>
            <w:r>
              <w:rPr>
                <w:rFonts w:hint="default" w:ascii="宋体" w:hAnsi="宋体" w:eastAsia="宋体" w:cs="宋体"/>
                <w:spacing w:val="1"/>
                <w:sz w:val="21"/>
              </w:rPr>
              <w:t>3</w:t>
            </w:r>
            <w:r>
              <w:rPr>
                <w:rFonts w:hint="default" w:ascii="宋体" w:hAnsi="宋体" w:eastAsia="宋体" w:cs="宋体"/>
                <w:sz w:val="21"/>
              </w:rPr>
              <w:t>7</w:t>
            </w:r>
            <w:r>
              <w:rPr>
                <w:rFonts w:hint="default" w:ascii="宋体" w:hAnsi="宋体" w:eastAsia="宋体" w:cs="宋体"/>
                <w:spacing w:val="-2"/>
                <w:sz w:val="21"/>
              </w:rPr>
              <w:t>）</w:t>
            </w:r>
            <w:r>
              <w:rPr>
                <w:rFonts w:hint="default" w:ascii="宋体" w:hAnsi="宋体" w:eastAsia="宋体" w:cs="宋体"/>
                <w:sz w:val="21"/>
              </w:rPr>
              <w:t>，</w:t>
            </w:r>
            <w:r>
              <w:rPr>
                <w:rFonts w:hint="default" w:ascii="宋体" w:hAnsi="宋体" w:eastAsia="宋体" w:cs="宋体"/>
                <w:spacing w:val="-2"/>
                <w:sz w:val="21"/>
              </w:rPr>
              <w:t>由</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pacing w:val="-1"/>
                <w:sz w:val="21"/>
              </w:rPr>
              <w:t>代</w:t>
            </w:r>
            <w:r>
              <w:rPr>
                <w:rFonts w:hint="default" w:ascii="宋体" w:hAnsi="宋体" w:eastAsia="宋体" w:cs="宋体"/>
                <w:sz w:val="21"/>
              </w:rPr>
              <w:t>理机构对第一成交候选人进行信用查询：</w:t>
            </w:r>
          </w:p>
          <w:p>
            <w:pPr>
              <w:autoSpaceDE w:val="0"/>
              <w:autoSpaceDN w:val="0"/>
              <w:snapToGrid w:val="0"/>
              <w:spacing w:before="2" w:after="0" w:line="338"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⑴查</w:t>
            </w:r>
            <w:r>
              <w:rPr>
                <w:rFonts w:hint="default" w:ascii="宋体" w:hAnsi="宋体" w:eastAsia="宋体" w:cs="宋体"/>
                <w:spacing w:val="-2"/>
                <w:sz w:val="21"/>
              </w:rPr>
              <w:t>询</w:t>
            </w:r>
            <w:r>
              <w:rPr>
                <w:rFonts w:hint="default" w:ascii="宋体" w:hAnsi="宋体" w:eastAsia="宋体" w:cs="宋体"/>
                <w:sz w:val="21"/>
              </w:rPr>
              <w:t>渠</w:t>
            </w:r>
            <w:r>
              <w:rPr>
                <w:rFonts w:hint="default" w:ascii="宋体" w:hAnsi="宋体" w:eastAsia="宋体" w:cs="宋体"/>
                <w:spacing w:val="-2"/>
                <w:sz w:val="21"/>
              </w:rPr>
              <w:t>道</w:t>
            </w:r>
            <w:r>
              <w:rPr>
                <w:rFonts w:hint="default" w:ascii="宋体" w:hAnsi="宋体" w:eastAsia="宋体" w:cs="宋体"/>
                <w:sz w:val="21"/>
              </w:rPr>
              <w:t>：</w:t>
            </w:r>
            <w:r>
              <w:rPr>
                <w:rFonts w:hint="default" w:ascii="宋体" w:hAnsi="宋体" w:eastAsia="宋体" w:cs="宋体"/>
                <w:spacing w:val="-2"/>
                <w:sz w:val="21"/>
              </w:rPr>
              <w:t>“</w:t>
            </w:r>
            <w:r>
              <w:rPr>
                <w:rFonts w:hint="default" w:ascii="宋体" w:hAnsi="宋体" w:eastAsia="宋体" w:cs="宋体"/>
                <w:sz w:val="21"/>
              </w:rPr>
              <w:t>信用</w:t>
            </w:r>
            <w:r>
              <w:rPr>
                <w:rFonts w:hint="default" w:ascii="宋体" w:hAnsi="宋体" w:eastAsia="宋体" w:cs="宋体"/>
                <w:spacing w:val="-2"/>
                <w:sz w:val="21"/>
              </w:rPr>
              <w:t>中国</w:t>
            </w:r>
            <w:r>
              <w:rPr>
                <w:rFonts w:hint="default" w:ascii="宋体" w:hAnsi="宋体" w:eastAsia="宋体" w:cs="宋体"/>
                <w:sz w:val="21"/>
              </w:rPr>
              <w:t>”网</w:t>
            </w:r>
            <w:r>
              <w:rPr>
                <w:rFonts w:hint="default" w:ascii="宋体" w:hAnsi="宋体" w:eastAsia="宋体" w:cs="宋体"/>
                <w:spacing w:val="-2"/>
                <w:sz w:val="21"/>
              </w:rPr>
              <w:t>站</w:t>
            </w:r>
            <w:r>
              <w:rPr>
                <w:rFonts w:hint="default" w:ascii="宋体" w:hAnsi="宋体" w:eastAsia="宋体" w:cs="宋体"/>
                <w:spacing w:val="1"/>
                <w:sz w:val="21"/>
              </w:rPr>
              <w:t>(www</w:t>
            </w:r>
            <w:r>
              <w:rPr>
                <w:rFonts w:hint="default" w:ascii="宋体" w:hAnsi="宋体" w:eastAsia="宋体" w:cs="宋体"/>
                <w:spacing w:val="-2"/>
                <w:sz w:val="21"/>
              </w:rPr>
              <w:t>.</w:t>
            </w:r>
            <w:r>
              <w:rPr>
                <w:rFonts w:hint="default" w:ascii="宋体" w:hAnsi="宋体" w:eastAsia="宋体" w:cs="宋体"/>
                <w:spacing w:val="1"/>
                <w:sz w:val="21"/>
              </w:rPr>
              <w:t>credi</w:t>
            </w:r>
            <w:r>
              <w:rPr>
                <w:rFonts w:hint="default" w:ascii="宋体" w:hAnsi="宋体" w:eastAsia="宋体" w:cs="宋体"/>
                <w:spacing w:val="-2"/>
                <w:sz w:val="21"/>
              </w:rPr>
              <w:t>t</w:t>
            </w:r>
            <w:r>
              <w:rPr>
                <w:rFonts w:hint="default" w:ascii="宋体" w:hAnsi="宋体" w:eastAsia="宋体" w:cs="宋体"/>
                <w:spacing w:val="1"/>
                <w:sz w:val="21"/>
              </w:rPr>
              <w:t>chin</w:t>
            </w:r>
            <w:r>
              <w:rPr>
                <w:rFonts w:hint="default" w:ascii="宋体" w:hAnsi="宋体" w:eastAsia="宋体" w:cs="宋体"/>
                <w:spacing w:val="-2"/>
                <w:sz w:val="21"/>
              </w:rPr>
              <w:t>a.</w:t>
            </w:r>
            <w:r>
              <w:rPr>
                <w:rFonts w:hint="default" w:ascii="宋体" w:hAnsi="宋体" w:eastAsia="宋体" w:cs="宋体"/>
                <w:spacing w:val="1"/>
                <w:sz w:val="21"/>
              </w:rPr>
              <w:t>gov.c</w:t>
            </w:r>
            <w:r>
              <w:rPr>
                <w:rFonts w:hint="default" w:ascii="宋体" w:hAnsi="宋体" w:eastAsia="宋体" w:cs="宋体"/>
                <w:sz w:val="21"/>
              </w:rPr>
              <w:t>n</w:t>
            </w:r>
            <w:r>
              <w:rPr>
                <w:rFonts w:hint="default" w:ascii="宋体" w:hAnsi="宋体" w:eastAsia="宋体" w:cs="宋体"/>
                <w:spacing w:val="-2"/>
                <w:sz w:val="21"/>
              </w:rPr>
              <w:t>)</w:t>
            </w:r>
            <w:r>
              <w:rPr>
                <w:rFonts w:hint="default" w:ascii="宋体" w:hAnsi="宋体" w:eastAsia="宋体" w:cs="宋体"/>
                <w:sz w:val="21"/>
              </w:rPr>
              <w:t>、</w:t>
            </w:r>
            <w:r>
              <w:rPr>
                <w:rFonts w:hint="default" w:ascii="宋体" w:hAnsi="宋体" w:eastAsia="宋体" w:cs="宋体"/>
                <w:spacing w:val="-2"/>
                <w:sz w:val="21"/>
              </w:rPr>
              <w:t>中</w:t>
            </w:r>
            <w:r>
              <w:rPr>
                <w:rFonts w:hint="default" w:ascii="宋体" w:hAnsi="宋体" w:eastAsia="宋体" w:cs="宋体"/>
                <w:sz w:val="21"/>
              </w:rPr>
              <w:t>国</w:t>
            </w:r>
            <w:r>
              <w:rPr>
                <w:rFonts w:hint="default" w:ascii="宋体" w:hAnsi="宋体" w:eastAsia="宋体" w:cs="宋体"/>
                <w:spacing w:val="-2"/>
                <w:sz w:val="21"/>
              </w:rPr>
              <w:t>政</w:t>
            </w:r>
            <w:r>
              <w:rPr>
                <w:rFonts w:hint="default" w:ascii="宋体" w:hAnsi="宋体" w:eastAsia="宋体" w:cs="宋体"/>
                <w:spacing w:val="-1"/>
                <w:sz w:val="21"/>
              </w:rPr>
              <w:t>府</w:t>
            </w:r>
            <w:r>
              <w:rPr>
                <w:rFonts w:hint="default" w:ascii="宋体" w:hAnsi="宋体" w:eastAsia="宋体" w:cs="宋体"/>
                <w:sz w:val="21"/>
              </w:rPr>
              <w:t>采购网(www.ccgp.gov.cn)等；</w:t>
            </w:r>
          </w:p>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⑵查询截止时点：成交通知书发出前；</w:t>
            </w:r>
          </w:p>
          <w:p>
            <w:pPr>
              <w:autoSpaceDE w:val="0"/>
              <w:autoSpaceDN w:val="0"/>
              <w:snapToGrid w:val="0"/>
              <w:spacing w:before="78"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pacing w:val="-1"/>
                <w:sz w:val="21"/>
              </w:rPr>
              <w:t>⑶信用信息查询</w:t>
            </w:r>
            <w:r>
              <w:rPr>
                <w:rFonts w:hint="default" w:ascii="宋体" w:hAnsi="宋体" w:eastAsia="宋体" w:cs="宋体"/>
                <w:sz w:val="21"/>
              </w:rPr>
              <w:t>记录和证据留存方式</w:t>
            </w:r>
            <w:r>
              <w:rPr>
                <w:rFonts w:hint="default" w:ascii="宋体" w:hAnsi="宋体" w:eastAsia="宋体" w:cs="宋体"/>
                <w:spacing w:val="-50"/>
                <w:sz w:val="21"/>
              </w:rPr>
              <w:t>：</w:t>
            </w:r>
            <w:r>
              <w:rPr>
                <w:rFonts w:hint="default" w:ascii="宋体" w:hAnsi="宋体" w:eastAsia="宋体" w:cs="宋体"/>
                <w:sz w:val="21"/>
              </w:rPr>
              <w:t>在查询网站中直接打印查询记录，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2" w:hRule="exact"/>
          <w:jc w:val="center"/>
        </w:trPr>
        <w:tc>
          <w:tcPr>
            <w:tcW w:w="69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9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173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sz w:val="21"/>
              </w:rPr>
            </w:pPr>
          </w:p>
        </w:tc>
        <w:tc>
          <w:tcPr>
            <w:tcW w:w="6731" w:type="dxa"/>
            <w:vAlign w:val="top"/>
          </w:tcPr>
          <w:p>
            <w:pPr>
              <w:autoSpaceDE w:val="0"/>
              <w:autoSpaceDN w:val="0"/>
              <w:snapToGrid w:val="0"/>
              <w:spacing w:before="42"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打印材料作为采购活动资料保存。</w:t>
            </w:r>
          </w:p>
          <w:p>
            <w:pPr>
              <w:autoSpaceDE w:val="0"/>
              <w:autoSpaceDN w:val="0"/>
              <w:snapToGrid w:val="0"/>
              <w:spacing w:before="35" w:after="0" w:line="341" w:lineRule="exact"/>
              <w:ind w:left="103" w:right="0" w:firstLine="0"/>
              <w:jc w:val="left"/>
              <w:textAlignment w:val="auto"/>
              <w:rPr>
                <w:rFonts w:hint="default" w:ascii="宋体" w:hAnsi="宋体" w:eastAsia="宋体" w:cs="宋体"/>
                <w:sz w:val="21"/>
              </w:rPr>
            </w:pPr>
            <w:r>
              <w:rPr>
                <w:rFonts w:hint="default" w:ascii="宋体" w:hAnsi="宋体" w:eastAsia="宋体" w:cs="宋体"/>
                <w:spacing w:val="-1"/>
                <w:sz w:val="21"/>
              </w:rPr>
              <w:t>⑷信用信</w:t>
            </w:r>
            <w:r>
              <w:rPr>
                <w:rFonts w:hint="default" w:ascii="宋体" w:hAnsi="宋体" w:eastAsia="宋体" w:cs="宋体"/>
                <w:sz w:val="21"/>
              </w:rPr>
              <w:t>息使用规则：对在“信用中国”网站(www.creditchina.gov.c n)</w:t>
            </w:r>
            <w:r>
              <w:rPr>
                <w:rFonts w:hint="default" w:ascii="宋体" w:hAnsi="宋体" w:eastAsia="宋体" w:cs="宋体"/>
                <w:spacing w:val="-25"/>
                <w:sz w:val="21"/>
              </w:rPr>
              <w:t>、</w:t>
            </w:r>
            <w:r>
              <w:rPr>
                <w:rFonts w:hint="default" w:ascii="宋体" w:hAnsi="宋体" w:eastAsia="宋体" w:cs="宋体"/>
                <w:sz w:val="21"/>
              </w:rPr>
              <w:t>中国政府采购网(www.ccgp.gov.cn)等渠道列入失信被执行人</w:t>
            </w:r>
            <w:r>
              <w:rPr>
                <w:rFonts w:hint="default" w:ascii="宋体" w:hAnsi="宋体" w:eastAsia="宋体" w:cs="宋体"/>
                <w:spacing w:val="-26"/>
                <w:sz w:val="21"/>
              </w:rPr>
              <w:t>、</w:t>
            </w:r>
            <w:r>
              <w:rPr>
                <w:rFonts w:hint="default" w:ascii="宋体" w:hAnsi="宋体" w:eastAsia="宋体" w:cs="宋体"/>
                <w:sz w:val="21"/>
              </w:rPr>
              <w:t>重大税收违法案件当事人名单、政府采购严重违法失信行为记录名单及其他</w:t>
            </w:r>
          </w:p>
          <w:p>
            <w:pPr>
              <w:autoSpaceDE w:val="0"/>
              <w:autoSpaceDN w:val="0"/>
              <w:snapToGrid w:val="0"/>
              <w:spacing w:before="60"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不符合《中华人民共和国政府采购法》第二十二条规定条件的供应商，</w:t>
            </w:r>
          </w:p>
          <w:p>
            <w:pPr>
              <w:autoSpaceDE w:val="0"/>
              <w:autoSpaceDN w:val="0"/>
              <w:snapToGrid w:val="0"/>
              <w:spacing w:before="78"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取消其成交候选人资格。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3" w:hRule="exact"/>
          <w:jc w:val="center"/>
        </w:trPr>
        <w:tc>
          <w:tcPr>
            <w:tcW w:w="696" w:type="dxa"/>
            <w:vAlign w:val="top"/>
          </w:tcPr>
          <w:p>
            <w:pPr>
              <w:autoSpaceDE w:val="0"/>
              <w:autoSpaceDN w:val="0"/>
              <w:snapToGrid w:val="0"/>
              <w:spacing w:before="570"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18</w:t>
            </w:r>
          </w:p>
          <w:p>
            <w:pPr>
              <w:autoSpaceDE w:val="0"/>
              <w:autoSpaceDN w:val="0"/>
              <w:snapToGrid w:val="0"/>
              <w:spacing w:before="570" w:after="0" w:line="263" w:lineRule="exact"/>
              <w:ind w:left="237" w:right="0" w:firstLine="0"/>
              <w:jc w:val="left"/>
              <w:textAlignment w:val="auto"/>
              <w:rPr>
                <w:rFonts w:hint="default" w:ascii="宋体" w:hAnsi="宋体" w:eastAsia="宋体" w:cs="宋体"/>
                <w:sz w:val="21"/>
              </w:rPr>
            </w:pPr>
          </w:p>
        </w:tc>
        <w:tc>
          <w:tcPr>
            <w:tcW w:w="939" w:type="dxa"/>
            <w:vAlign w:val="top"/>
          </w:tcPr>
          <w:p>
            <w:pPr>
              <w:autoSpaceDE w:val="0"/>
              <w:autoSpaceDN w:val="0"/>
              <w:snapToGrid w:val="0"/>
              <w:spacing w:before="570"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28.1</w:t>
            </w:r>
          </w:p>
        </w:tc>
        <w:tc>
          <w:tcPr>
            <w:tcW w:w="1735" w:type="dxa"/>
            <w:vAlign w:val="top"/>
          </w:tcPr>
          <w:p>
            <w:pPr>
              <w:autoSpaceDE w:val="0"/>
              <w:autoSpaceDN w:val="0"/>
              <w:snapToGrid w:val="0"/>
              <w:spacing w:before="570" w:after="0" w:line="263" w:lineRule="exact"/>
              <w:ind w:left="336" w:right="0" w:firstLine="0"/>
              <w:jc w:val="left"/>
              <w:textAlignment w:val="auto"/>
              <w:rPr>
                <w:rFonts w:hint="default" w:ascii="宋体" w:hAnsi="宋体" w:eastAsia="宋体" w:cs="宋体"/>
                <w:sz w:val="21"/>
              </w:rPr>
            </w:pPr>
            <w:r>
              <w:rPr>
                <w:rFonts w:hint="default" w:ascii="宋体" w:hAnsi="宋体" w:eastAsia="宋体" w:cs="宋体"/>
                <w:sz w:val="21"/>
              </w:rPr>
              <w:t>履约保证金</w:t>
            </w:r>
          </w:p>
        </w:tc>
        <w:tc>
          <w:tcPr>
            <w:tcW w:w="6731" w:type="dxa"/>
            <w:vAlign w:val="top"/>
          </w:tcPr>
          <w:p>
            <w:pPr>
              <w:autoSpaceDE w:val="0"/>
              <w:autoSpaceDN w:val="0"/>
              <w:snapToGrid w:val="0"/>
              <w:spacing w:before="0" w:after="0" w:line="341" w:lineRule="exact"/>
              <w:ind w:left="103" w:right="102" w:firstLine="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 xml:space="preserve">                           </w:t>
            </w:r>
          </w:p>
          <w:p>
            <w:pPr>
              <w:autoSpaceDE w:val="0"/>
              <w:autoSpaceDN w:val="0"/>
              <w:snapToGrid w:val="0"/>
              <w:spacing w:before="0" w:after="0" w:line="341" w:lineRule="exact"/>
              <w:ind w:left="103" w:right="102" w:firstLine="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jc w:val="center"/>
        </w:trPr>
        <w:tc>
          <w:tcPr>
            <w:tcW w:w="696" w:type="dxa"/>
            <w:vAlign w:val="top"/>
          </w:tcPr>
          <w:p>
            <w:pPr>
              <w:autoSpaceDE w:val="0"/>
              <w:autoSpaceDN w:val="0"/>
              <w:snapToGrid w:val="0"/>
              <w:spacing w:before="126"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19</w:t>
            </w:r>
          </w:p>
        </w:tc>
        <w:tc>
          <w:tcPr>
            <w:tcW w:w="939" w:type="dxa"/>
            <w:vAlign w:val="top"/>
          </w:tcPr>
          <w:p>
            <w:pPr>
              <w:autoSpaceDE w:val="0"/>
              <w:autoSpaceDN w:val="0"/>
              <w:snapToGrid w:val="0"/>
              <w:spacing w:before="126"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29.1</w:t>
            </w:r>
          </w:p>
        </w:tc>
        <w:tc>
          <w:tcPr>
            <w:tcW w:w="1735" w:type="dxa"/>
            <w:vAlign w:val="top"/>
          </w:tcPr>
          <w:p>
            <w:pPr>
              <w:autoSpaceDE w:val="0"/>
              <w:autoSpaceDN w:val="0"/>
              <w:snapToGrid w:val="0"/>
              <w:spacing w:before="126"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签订合同时间</w:t>
            </w:r>
          </w:p>
        </w:tc>
        <w:tc>
          <w:tcPr>
            <w:tcW w:w="6731" w:type="dxa"/>
            <w:vAlign w:val="top"/>
          </w:tcPr>
          <w:p>
            <w:pPr>
              <w:autoSpaceDE w:val="0"/>
              <w:autoSpaceDN w:val="0"/>
              <w:snapToGrid w:val="0"/>
              <w:spacing w:before="126"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成交通知书发出之日起</w:t>
            </w:r>
            <w:r>
              <w:rPr>
                <w:rFonts w:hint="eastAsia" w:ascii="宋体" w:hAnsi="宋体" w:eastAsia="宋体" w:cs="宋体"/>
                <w:sz w:val="21"/>
                <w:lang w:val="en-US" w:eastAsia="zh-CN"/>
              </w:rPr>
              <w:t>9</w:t>
            </w:r>
            <w:r>
              <w:rPr>
                <w:rFonts w:hint="default" w:ascii="宋体" w:hAnsi="宋体" w:eastAsia="宋体" w:cs="宋体"/>
                <w:sz w:val="21"/>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1" w:hRule="exact"/>
          <w:jc w:val="center"/>
        </w:trPr>
        <w:tc>
          <w:tcPr>
            <w:tcW w:w="696" w:type="dxa"/>
            <w:vAlign w:val="top"/>
          </w:tcPr>
          <w:p>
            <w:pPr>
              <w:autoSpaceDE w:val="0"/>
              <w:autoSpaceDN w:val="0"/>
              <w:snapToGrid w:val="0"/>
              <w:spacing w:before="573"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20</w:t>
            </w:r>
          </w:p>
        </w:tc>
        <w:tc>
          <w:tcPr>
            <w:tcW w:w="939" w:type="dxa"/>
            <w:vAlign w:val="top"/>
          </w:tcPr>
          <w:p>
            <w:pPr>
              <w:autoSpaceDE w:val="0"/>
              <w:autoSpaceDN w:val="0"/>
              <w:snapToGrid w:val="0"/>
              <w:spacing w:before="573" w:after="0" w:line="263" w:lineRule="exact"/>
              <w:ind w:left="254" w:right="0" w:firstLine="0"/>
              <w:jc w:val="left"/>
              <w:textAlignment w:val="auto"/>
              <w:rPr>
                <w:rFonts w:hint="default" w:ascii="宋体" w:hAnsi="宋体" w:eastAsia="宋体" w:cs="宋体"/>
                <w:sz w:val="21"/>
              </w:rPr>
            </w:pPr>
            <w:r>
              <w:rPr>
                <w:rFonts w:hint="default" w:ascii="宋体" w:hAnsi="宋体" w:eastAsia="宋体" w:cs="宋体"/>
                <w:sz w:val="21"/>
              </w:rPr>
              <w:t>29.3</w:t>
            </w:r>
          </w:p>
        </w:tc>
        <w:tc>
          <w:tcPr>
            <w:tcW w:w="1735" w:type="dxa"/>
            <w:vAlign w:val="top"/>
          </w:tcPr>
          <w:p>
            <w:pPr>
              <w:autoSpaceDE w:val="0"/>
              <w:autoSpaceDN w:val="0"/>
              <w:snapToGrid w:val="0"/>
              <w:spacing w:before="573"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合同备案存档</w:t>
            </w:r>
          </w:p>
        </w:tc>
        <w:tc>
          <w:tcPr>
            <w:tcW w:w="6731" w:type="dxa"/>
            <w:vAlign w:val="top"/>
          </w:tcPr>
          <w:p>
            <w:pPr>
              <w:autoSpaceDE w:val="0"/>
              <w:autoSpaceDN w:val="0"/>
              <w:snapToGrid w:val="0"/>
              <w:spacing w:before="61"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政府采购合同双方自签订之日起</w:t>
            </w:r>
            <w:r>
              <w:rPr>
                <w:rFonts w:hint="default" w:ascii="宋体" w:hAnsi="宋体" w:eastAsia="宋体" w:cs="宋体"/>
                <w:spacing w:val="-24"/>
                <w:sz w:val="21"/>
              </w:rPr>
              <w:t xml:space="preserve"> </w:t>
            </w:r>
            <w:r>
              <w:rPr>
                <w:rFonts w:hint="default" w:ascii="宋体" w:hAnsi="宋体" w:eastAsia="宋体" w:cs="宋体"/>
                <w:sz w:val="21"/>
              </w:rPr>
              <w:t>1</w:t>
            </w:r>
            <w:r>
              <w:rPr>
                <w:rFonts w:hint="default" w:ascii="宋体" w:hAnsi="宋体" w:eastAsia="宋体" w:cs="宋体"/>
                <w:spacing w:val="-25"/>
                <w:sz w:val="21"/>
              </w:rPr>
              <w:t xml:space="preserve"> </w:t>
            </w:r>
            <w:r>
              <w:rPr>
                <w:rFonts w:hint="default" w:ascii="宋体" w:hAnsi="宋体" w:eastAsia="宋体" w:cs="宋体"/>
                <w:sz w:val="21"/>
              </w:rPr>
              <w:t>个工作日内将合同原件两份交采购代</w:t>
            </w:r>
          </w:p>
          <w:p>
            <w:pPr>
              <w:autoSpaceDE w:val="0"/>
              <w:autoSpaceDN w:val="0"/>
              <w:snapToGrid w:val="0"/>
              <w:spacing w:before="60"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理机</w:t>
            </w:r>
            <w:r>
              <w:rPr>
                <w:rFonts w:hint="default" w:ascii="宋体" w:hAnsi="宋体" w:eastAsia="宋体" w:cs="宋体"/>
                <w:spacing w:val="-2"/>
                <w:sz w:val="21"/>
              </w:rPr>
              <w:t>构</w:t>
            </w:r>
            <w:r>
              <w:rPr>
                <w:rFonts w:hint="default" w:ascii="宋体" w:hAnsi="宋体" w:eastAsia="宋体" w:cs="宋体"/>
                <w:sz w:val="21"/>
              </w:rPr>
              <w:t>。</w:t>
            </w:r>
            <w:r>
              <w:rPr>
                <w:rFonts w:hint="default" w:ascii="宋体" w:hAnsi="宋体" w:eastAsia="宋体" w:cs="宋体"/>
                <w:spacing w:val="-2"/>
                <w:sz w:val="21"/>
              </w:rPr>
              <w:t>采</w:t>
            </w:r>
            <w:r>
              <w:rPr>
                <w:rFonts w:hint="default" w:ascii="宋体" w:hAnsi="宋体" w:eastAsia="宋体" w:cs="宋体"/>
                <w:sz w:val="21"/>
              </w:rPr>
              <w:t>购代</w:t>
            </w:r>
            <w:r>
              <w:rPr>
                <w:rFonts w:hint="default" w:ascii="宋体" w:hAnsi="宋体" w:eastAsia="宋体" w:cs="宋体"/>
                <w:spacing w:val="-2"/>
                <w:sz w:val="21"/>
              </w:rPr>
              <w:t>理</w:t>
            </w:r>
            <w:r>
              <w:rPr>
                <w:rFonts w:hint="default" w:ascii="宋体" w:hAnsi="宋体" w:eastAsia="宋体" w:cs="宋体"/>
                <w:sz w:val="21"/>
              </w:rPr>
              <w:t>机</w:t>
            </w:r>
            <w:r>
              <w:rPr>
                <w:rFonts w:hint="default" w:ascii="宋体" w:hAnsi="宋体" w:eastAsia="宋体" w:cs="宋体"/>
                <w:spacing w:val="-2"/>
                <w:sz w:val="21"/>
              </w:rPr>
              <w:t>构将</w:t>
            </w:r>
            <w:r>
              <w:rPr>
                <w:rFonts w:hint="default" w:ascii="宋体" w:hAnsi="宋体" w:eastAsia="宋体" w:cs="宋体"/>
                <w:sz w:val="21"/>
              </w:rPr>
              <w:t>政府</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合</w:t>
            </w:r>
            <w:r>
              <w:rPr>
                <w:rFonts w:hint="default" w:ascii="宋体" w:hAnsi="宋体" w:eastAsia="宋体" w:cs="宋体"/>
                <w:sz w:val="21"/>
              </w:rPr>
              <w:t>同在</w:t>
            </w:r>
            <w:r>
              <w:rPr>
                <w:rFonts w:hint="default" w:ascii="宋体" w:hAnsi="宋体" w:eastAsia="宋体" w:cs="宋体"/>
                <w:spacing w:val="-2"/>
                <w:sz w:val="21"/>
              </w:rPr>
              <w:t>省</w:t>
            </w:r>
            <w:r>
              <w:rPr>
                <w:rFonts w:hint="default" w:ascii="宋体" w:hAnsi="宋体" w:eastAsia="宋体" w:cs="宋体"/>
                <w:sz w:val="21"/>
              </w:rPr>
              <w:t>级</w:t>
            </w:r>
            <w:r>
              <w:rPr>
                <w:rFonts w:hint="default" w:ascii="宋体" w:hAnsi="宋体" w:eastAsia="宋体" w:cs="宋体"/>
                <w:spacing w:val="-2"/>
                <w:sz w:val="21"/>
              </w:rPr>
              <w:t>以上</w:t>
            </w:r>
            <w:r>
              <w:rPr>
                <w:rFonts w:hint="default" w:ascii="宋体" w:hAnsi="宋体" w:eastAsia="宋体" w:cs="宋体"/>
                <w:sz w:val="21"/>
              </w:rPr>
              <w:t>人民</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财</w:t>
            </w:r>
            <w:r>
              <w:rPr>
                <w:rFonts w:hint="default" w:ascii="宋体" w:hAnsi="宋体" w:eastAsia="宋体" w:cs="宋体"/>
                <w:sz w:val="21"/>
              </w:rPr>
              <w:t>政部</w:t>
            </w:r>
            <w:r>
              <w:rPr>
                <w:rFonts w:hint="default" w:ascii="宋体" w:hAnsi="宋体" w:eastAsia="宋体" w:cs="宋体"/>
                <w:spacing w:val="-2"/>
                <w:sz w:val="21"/>
              </w:rPr>
              <w:t>门指</w:t>
            </w:r>
            <w:r>
              <w:rPr>
                <w:rFonts w:hint="default" w:ascii="宋体" w:hAnsi="宋体" w:eastAsia="宋体" w:cs="宋体"/>
                <w:spacing w:val="-1"/>
                <w:sz w:val="21"/>
              </w:rPr>
              <w:t>定媒体上公</w:t>
            </w:r>
            <w:r>
              <w:rPr>
                <w:rFonts w:hint="default" w:ascii="宋体" w:hAnsi="宋体" w:eastAsia="宋体" w:cs="宋体"/>
                <w:sz w:val="21"/>
              </w:rPr>
              <w:t>告并于合同签订之日起</w:t>
            </w:r>
            <w:r>
              <w:rPr>
                <w:rFonts w:hint="default" w:ascii="宋体" w:hAnsi="宋体" w:eastAsia="宋体" w:cs="宋体"/>
                <w:spacing w:val="-24"/>
                <w:sz w:val="21"/>
              </w:rPr>
              <w:t xml:space="preserve"> </w:t>
            </w:r>
            <w:r>
              <w:rPr>
                <w:rFonts w:hint="eastAsia" w:ascii="宋体" w:hAnsi="宋体" w:eastAsia="宋体" w:cs="宋体"/>
                <w:spacing w:val="53"/>
                <w:sz w:val="21"/>
                <w:lang w:val="en-US" w:eastAsia="zh-CN"/>
              </w:rPr>
              <w:t>2</w:t>
            </w:r>
            <w:r>
              <w:rPr>
                <w:rFonts w:hint="default" w:ascii="宋体" w:hAnsi="宋体" w:eastAsia="宋体" w:cs="宋体"/>
                <w:sz w:val="21"/>
              </w:rPr>
              <w:t>个工作日内将一份合同原件采购代理机构存档。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5" w:hRule="exact"/>
          <w:jc w:val="center"/>
        </w:trPr>
        <w:tc>
          <w:tcPr>
            <w:tcW w:w="6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center"/>
              <w:textAlignment w:val="auto"/>
              <w:rPr>
                <w:rFonts w:hint="default" w:ascii="宋体" w:hAnsi="宋体" w:eastAsia="宋体" w:cs="宋体"/>
                <w:sz w:val="21"/>
              </w:rPr>
            </w:pPr>
            <w:r>
              <w:rPr>
                <w:rFonts w:hint="default" w:ascii="宋体" w:hAnsi="宋体" w:eastAsia="宋体" w:cs="宋体"/>
                <w:sz w:val="21"/>
              </w:rPr>
              <w:t>21</w:t>
            </w:r>
          </w:p>
        </w:tc>
        <w:tc>
          <w:tcPr>
            <w:tcW w:w="939"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center"/>
              <w:textAlignment w:val="auto"/>
              <w:rPr>
                <w:rFonts w:hint="default" w:ascii="宋体" w:hAnsi="宋体" w:eastAsia="宋体" w:cs="宋体"/>
                <w:sz w:val="21"/>
              </w:rPr>
            </w:pPr>
            <w:r>
              <w:rPr>
                <w:rFonts w:hint="default" w:ascii="宋体" w:hAnsi="宋体" w:eastAsia="宋体" w:cs="宋体"/>
                <w:sz w:val="21"/>
              </w:rPr>
              <w:t>30</w:t>
            </w:r>
          </w:p>
        </w:tc>
        <w:tc>
          <w:tcPr>
            <w:tcW w:w="1735"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center"/>
              <w:textAlignment w:val="auto"/>
              <w:rPr>
                <w:rFonts w:hint="default" w:ascii="宋体" w:hAnsi="宋体" w:eastAsia="宋体" w:cs="宋体"/>
                <w:sz w:val="21"/>
              </w:rPr>
            </w:pPr>
            <w:r>
              <w:rPr>
                <w:rFonts w:hint="default" w:ascii="宋体" w:hAnsi="宋体" w:eastAsia="宋体" w:cs="宋体"/>
                <w:sz w:val="21"/>
              </w:rPr>
              <w:t>采购代理服务费</w:t>
            </w:r>
          </w:p>
        </w:tc>
        <w:tc>
          <w:tcPr>
            <w:tcW w:w="6731" w:type="dxa"/>
            <w:vAlign w:val="center"/>
          </w:tcPr>
          <w:p>
            <w:pPr>
              <w:autoSpaceDE w:val="0"/>
              <w:autoSpaceDN w:val="0"/>
              <w:snapToGrid w:val="0"/>
              <w:spacing w:before="60" w:after="0" w:line="240" w:lineRule="auto"/>
              <w:ind w:left="103" w:right="0" w:firstLine="0"/>
              <w:jc w:val="left"/>
              <w:textAlignment w:val="auto"/>
              <w:rPr>
                <w:rFonts w:hint="eastAsia" w:ascii="宋体" w:hAnsi="宋体" w:eastAsia="宋体" w:cs="宋体"/>
                <w:sz w:val="21"/>
                <w:lang w:eastAsia="zh-CN"/>
              </w:rPr>
            </w:pPr>
            <w:r>
              <w:rPr>
                <w:rFonts w:hint="default" w:ascii="宋体" w:hAnsi="宋体" w:eastAsia="宋体" w:cs="宋体"/>
                <w:sz w:val="21"/>
              </w:rPr>
              <w:t>本项目的采购代理服务收费标准参照计价格</w:t>
            </w:r>
            <w:r>
              <w:rPr>
                <w:rFonts w:hint="default" w:ascii="Times New Roman" w:hAnsi="Times New Roman" w:eastAsia="Times New Roman" w:cs="Times New Roman"/>
                <w:spacing w:val="-3"/>
                <w:sz w:val="21"/>
              </w:rPr>
              <w:t>[</w:t>
            </w:r>
            <w:r>
              <w:rPr>
                <w:rFonts w:hint="default" w:ascii="Times New Roman" w:hAnsi="Times New Roman" w:eastAsia="Times New Roman" w:cs="Times New Roman"/>
                <w:spacing w:val="1"/>
                <w:sz w:val="21"/>
              </w:rPr>
              <w:t>2002</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1</w:t>
            </w:r>
            <w:r>
              <w:rPr>
                <w:rFonts w:hint="default" w:ascii="Times New Roman" w:hAnsi="Times New Roman" w:eastAsia="Times New Roman" w:cs="Times New Roman"/>
                <w:spacing w:val="-2"/>
                <w:sz w:val="21"/>
              </w:rPr>
              <w:t>9</w:t>
            </w:r>
            <w:r>
              <w:rPr>
                <w:rFonts w:hint="default" w:ascii="Times New Roman" w:hAnsi="Times New Roman" w:eastAsia="Times New Roman" w:cs="Times New Roman"/>
                <w:sz w:val="21"/>
              </w:rPr>
              <w:t>80</w:t>
            </w:r>
            <w:r>
              <w:rPr>
                <w:rFonts w:hint="default" w:ascii="Times New Roman" w:hAnsi="Times New Roman" w:eastAsia="Times New Roman" w:cs="Times New Roman"/>
                <w:spacing w:val="-16"/>
                <w:sz w:val="21"/>
              </w:rPr>
              <w:t xml:space="preserve"> </w:t>
            </w:r>
            <w:r>
              <w:rPr>
                <w:rFonts w:hint="default" w:ascii="宋体" w:hAnsi="宋体" w:eastAsia="宋体" w:cs="宋体"/>
                <w:sz w:val="21"/>
              </w:rPr>
              <w:t>号《招标代理服务收费管理暂行办法》</w:t>
            </w:r>
            <w:r>
              <w:rPr>
                <w:rFonts w:hint="eastAsia" w:ascii="宋体" w:hAnsi="宋体" w:eastAsia="宋体" w:cs="宋体"/>
                <w:sz w:val="21"/>
                <w:lang w:eastAsia="zh-CN"/>
              </w:rPr>
              <w:t>货物</w:t>
            </w:r>
            <w:r>
              <w:rPr>
                <w:rFonts w:hint="default" w:ascii="宋体" w:hAnsi="宋体" w:eastAsia="宋体" w:cs="宋体"/>
                <w:sz w:val="21"/>
              </w:rPr>
              <w:t>类收费标准收取</w:t>
            </w:r>
            <w:r>
              <w:rPr>
                <w:rFonts w:hint="eastAsia" w:ascii="宋体" w:hAnsi="宋体" w:eastAsia="宋体" w:cs="宋体"/>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0" w:hRule="exact"/>
          <w:jc w:val="center"/>
        </w:trPr>
        <w:tc>
          <w:tcPr>
            <w:tcW w:w="696" w:type="dxa"/>
            <w:vAlign w:val="top"/>
          </w:tcPr>
          <w:p>
            <w:pPr>
              <w:autoSpaceDE w:val="0"/>
              <w:autoSpaceDN w:val="0"/>
              <w:snapToGrid w:val="0"/>
              <w:spacing w:before="572"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22</w:t>
            </w:r>
          </w:p>
        </w:tc>
        <w:tc>
          <w:tcPr>
            <w:tcW w:w="939" w:type="dxa"/>
            <w:vAlign w:val="top"/>
          </w:tcPr>
          <w:p>
            <w:pPr>
              <w:autoSpaceDE w:val="0"/>
              <w:autoSpaceDN w:val="0"/>
              <w:snapToGrid w:val="0"/>
              <w:spacing w:before="572" w:after="0" w:line="263" w:lineRule="exact"/>
              <w:ind w:left="357" w:right="0" w:firstLine="0"/>
              <w:jc w:val="left"/>
              <w:textAlignment w:val="auto"/>
              <w:rPr>
                <w:rFonts w:hint="default" w:ascii="宋体" w:hAnsi="宋体" w:eastAsia="宋体" w:cs="宋体"/>
                <w:sz w:val="21"/>
              </w:rPr>
            </w:pPr>
            <w:r>
              <w:rPr>
                <w:rFonts w:hint="default" w:ascii="宋体" w:hAnsi="宋体" w:eastAsia="宋体" w:cs="宋体"/>
                <w:sz w:val="21"/>
              </w:rPr>
              <w:t>32</w:t>
            </w:r>
          </w:p>
        </w:tc>
        <w:tc>
          <w:tcPr>
            <w:tcW w:w="1735" w:type="dxa"/>
            <w:vAlign w:val="top"/>
          </w:tcPr>
          <w:p>
            <w:pPr>
              <w:autoSpaceDE w:val="0"/>
              <w:autoSpaceDN w:val="0"/>
              <w:snapToGrid w:val="0"/>
              <w:spacing w:before="572" w:after="0" w:line="263" w:lineRule="exact"/>
              <w:ind w:left="547" w:right="0" w:firstLine="0"/>
              <w:jc w:val="left"/>
              <w:textAlignment w:val="auto"/>
              <w:rPr>
                <w:rFonts w:hint="default" w:ascii="宋体" w:hAnsi="宋体" w:eastAsia="宋体" w:cs="宋体"/>
                <w:sz w:val="21"/>
              </w:rPr>
            </w:pPr>
            <w:r>
              <w:rPr>
                <w:rFonts w:hint="default" w:ascii="宋体" w:hAnsi="宋体" w:eastAsia="宋体" w:cs="宋体"/>
                <w:sz w:val="21"/>
              </w:rPr>
              <w:t>解释权</w:t>
            </w:r>
          </w:p>
        </w:tc>
        <w:tc>
          <w:tcPr>
            <w:tcW w:w="6731" w:type="dxa"/>
            <w:vAlign w:val="top"/>
          </w:tcPr>
          <w:p>
            <w:pPr>
              <w:autoSpaceDE w:val="0"/>
              <w:autoSpaceDN w:val="0"/>
              <w:snapToGrid w:val="0"/>
              <w:spacing w:before="61"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本竞争性谈判文件是根据《中华人民共和国政府采购法》、《中华人民</w:t>
            </w:r>
          </w:p>
          <w:p>
            <w:pPr>
              <w:autoSpaceDE w:val="0"/>
              <w:autoSpaceDN w:val="0"/>
              <w:snapToGrid w:val="0"/>
              <w:spacing w:before="18" w:after="0" w:line="338" w:lineRule="exact"/>
              <w:ind w:left="103" w:right="102" w:firstLine="0"/>
              <w:jc w:val="both"/>
              <w:textAlignment w:val="auto"/>
              <w:rPr>
                <w:rFonts w:hint="default" w:ascii="宋体" w:hAnsi="宋体" w:eastAsia="宋体" w:cs="宋体"/>
                <w:sz w:val="21"/>
              </w:rPr>
            </w:pPr>
            <w:r>
              <w:rPr>
                <w:rFonts w:hint="default" w:ascii="宋体" w:hAnsi="宋体" w:eastAsia="宋体" w:cs="宋体"/>
                <w:sz w:val="21"/>
              </w:rPr>
              <w:t>共和</w:t>
            </w:r>
            <w:r>
              <w:rPr>
                <w:rFonts w:hint="default" w:ascii="宋体" w:hAnsi="宋体" w:eastAsia="宋体" w:cs="宋体"/>
                <w:spacing w:val="-2"/>
                <w:sz w:val="21"/>
              </w:rPr>
              <w:t>国</w:t>
            </w:r>
            <w:r>
              <w:rPr>
                <w:rFonts w:hint="default" w:ascii="宋体" w:hAnsi="宋体" w:eastAsia="宋体" w:cs="宋体"/>
                <w:sz w:val="21"/>
              </w:rPr>
              <w:t>政</w:t>
            </w:r>
            <w:r>
              <w:rPr>
                <w:rFonts w:hint="default" w:ascii="宋体" w:hAnsi="宋体" w:eastAsia="宋体" w:cs="宋体"/>
                <w:spacing w:val="-2"/>
                <w:sz w:val="21"/>
              </w:rPr>
              <w:t>府</w:t>
            </w:r>
            <w:r>
              <w:rPr>
                <w:rFonts w:hint="default" w:ascii="宋体" w:hAnsi="宋体" w:eastAsia="宋体" w:cs="宋体"/>
                <w:sz w:val="21"/>
              </w:rPr>
              <w:t>采购</w:t>
            </w:r>
            <w:r>
              <w:rPr>
                <w:rFonts w:hint="default" w:ascii="宋体" w:hAnsi="宋体" w:eastAsia="宋体" w:cs="宋体"/>
                <w:spacing w:val="-2"/>
                <w:sz w:val="21"/>
              </w:rPr>
              <w:t>法</w:t>
            </w:r>
            <w:r>
              <w:rPr>
                <w:rFonts w:hint="default" w:ascii="宋体" w:hAnsi="宋体" w:eastAsia="宋体" w:cs="宋体"/>
                <w:sz w:val="21"/>
              </w:rPr>
              <w:t>实</w:t>
            </w:r>
            <w:r>
              <w:rPr>
                <w:rFonts w:hint="default" w:ascii="宋体" w:hAnsi="宋体" w:eastAsia="宋体" w:cs="宋体"/>
                <w:spacing w:val="-2"/>
                <w:sz w:val="21"/>
              </w:rPr>
              <w:t>施条</w:t>
            </w:r>
            <w:r>
              <w:rPr>
                <w:rFonts w:hint="default" w:ascii="宋体" w:hAnsi="宋体" w:eastAsia="宋体" w:cs="宋体"/>
                <w:sz w:val="21"/>
              </w:rPr>
              <w:t>例》</w:t>
            </w:r>
            <w:r>
              <w:rPr>
                <w:rFonts w:hint="default" w:ascii="宋体" w:hAnsi="宋体" w:eastAsia="宋体" w:cs="宋体"/>
                <w:spacing w:val="-2"/>
                <w:sz w:val="21"/>
              </w:rPr>
              <w:t>、</w:t>
            </w:r>
            <w:r>
              <w:rPr>
                <w:rFonts w:hint="default" w:ascii="宋体" w:hAnsi="宋体" w:eastAsia="宋体" w:cs="宋体"/>
                <w:sz w:val="21"/>
              </w:rPr>
              <w:t>《</w:t>
            </w:r>
            <w:r>
              <w:rPr>
                <w:rFonts w:hint="default" w:ascii="宋体" w:hAnsi="宋体" w:eastAsia="宋体" w:cs="宋体"/>
                <w:spacing w:val="-2"/>
                <w:sz w:val="21"/>
              </w:rPr>
              <w:t>政</w:t>
            </w:r>
            <w:r>
              <w:rPr>
                <w:rFonts w:hint="default" w:ascii="宋体" w:hAnsi="宋体" w:eastAsia="宋体" w:cs="宋体"/>
                <w:sz w:val="21"/>
              </w:rPr>
              <w:t>府采</w:t>
            </w:r>
            <w:r>
              <w:rPr>
                <w:rFonts w:hint="default" w:ascii="宋体" w:hAnsi="宋体" w:eastAsia="宋体" w:cs="宋体"/>
                <w:spacing w:val="-2"/>
                <w:sz w:val="21"/>
              </w:rPr>
              <w:t>购</w:t>
            </w:r>
            <w:r>
              <w:rPr>
                <w:rFonts w:hint="default" w:ascii="宋体" w:hAnsi="宋体" w:eastAsia="宋体" w:cs="宋体"/>
                <w:sz w:val="21"/>
              </w:rPr>
              <w:t>非</w:t>
            </w:r>
            <w:r>
              <w:rPr>
                <w:rFonts w:hint="default" w:ascii="宋体" w:hAnsi="宋体" w:eastAsia="宋体" w:cs="宋体"/>
                <w:spacing w:val="-2"/>
                <w:sz w:val="21"/>
              </w:rPr>
              <w:t>招标</w:t>
            </w:r>
            <w:r>
              <w:rPr>
                <w:rFonts w:hint="default" w:ascii="宋体" w:hAnsi="宋体" w:eastAsia="宋体" w:cs="宋体"/>
                <w:sz w:val="21"/>
              </w:rPr>
              <w:t>采购</w:t>
            </w:r>
            <w:r>
              <w:rPr>
                <w:rFonts w:hint="default" w:ascii="宋体" w:hAnsi="宋体" w:eastAsia="宋体" w:cs="宋体"/>
                <w:spacing w:val="-2"/>
                <w:sz w:val="21"/>
              </w:rPr>
              <w:t>方</w:t>
            </w:r>
            <w:r>
              <w:rPr>
                <w:rFonts w:hint="default" w:ascii="宋体" w:hAnsi="宋体" w:eastAsia="宋体" w:cs="宋体"/>
                <w:sz w:val="21"/>
              </w:rPr>
              <w:t>式</w:t>
            </w:r>
            <w:r>
              <w:rPr>
                <w:rFonts w:hint="default" w:ascii="宋体" w:hAnsi="宋体" w:eastAsia="宋体" w:cs="宋体"/>
                <w:spacing w:val="-2"/>
                <w:sz w:val="21"/>
              </w:rPr>
              <w:t>管</w:t>
            </w:r>
            <w:r>
              <w:rPr>
                <w:rFonts w:hint="default" w:ascii="宋体" w:hAnsi="宋体" w:eastAsia="宋体" w:cs="宋体"/>
                <w:sz w:val="21"/>
              </w:rPr>
              <w:t>理办</w:t>
            </w:r>
            <w:r>
              <w:rPr>
                <w:rFonts w:hint="default" w:ascii="宋体" w:hAnsi="宋体" w:eastAsia="宋体" w:cs="宋体"/>
                <w:spacing w:val="-2"/>
                <w:sz w:val="21"/>
              </w:rPr>
              <w:t>法》</w:t>
            </w:r>
            <w:r>
              <w:rPr>
                <w:rFonts w:hint="default" w:ascii="宋体" w:hAnsi="宋体" w:eastAsia="宋体" w:cs="宋体"/>
                <w:spacing w:val="-1"/>
                <w:sz w:val="21"/>
              </w:rPr>
              <w:t>和政府</w:t>
            </w:r>
            <w:r>
              <w:rPr>
                <w:rFonts w:hint="default" w:ascii="宋体" w:hAnsi="宋体" w:eastAsia="宋体" w:cs="宋体"/>
                <w:sz w:val="21"/>
              </w:rPr>
              <w:t>采购管理有关规定编制，本竞争性谈判文件的解释权属于采购代</w:t>
            </w:r>
          </w:p>
          <w:p>
            <w:pPr>
              <w:autoSpaceDE w:val="0"/>
              <w:autoSpaceDN w:val="0"/>
              <w:snapToGrid w:val="0"/>
              <w:spacing w:before="63" w:after="0" w:line="263" w:lineRule="exact"/>
              <w:ind w:left="103" w:right="0" w:firstLine="0"/>
              <w:jc w:val="left"/>
              <w:textAlignment w:val="auto"/>
              <w:rPr>
                <w:rFonts w:hint="default" w:ascii="宋体" w:hAnsi="宋体" w:eastAsia="宋体" w:cs="宋体"/>
                <w:sz w:val="21"/>
              </w:rPr>
            </w:pPr>
            <w:r>
              <w:rPr>
                <w:rFonts w:hint="default" w:ascii="宋体" w:hAnsi="宋体" w:eastAsia="宋体" w:cs="宋体"/>
                <w:sz w:val="21"/>
              </w:rPr>
              <w:t>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3" w:hRule="exact"/>
          <w:jc w:val="center"/>
        </w:trPr>
        <w:tc>
          <w:tcPr>
            <w:tcW w:w="696" w:type="dxa"/>
            <w:vAlign w:val="top"/>
          </w:tcPr>
          <w:p>
            <w:pPr>
              <w:autoSpaceDE w:val="0"/>
              <w:autoSpaceDN w:val="0"/>
              <w:snapToGrid w:val="0"/>
              <w:spacing w:before="150" w:after="0" w:line="263" w:lineRule="exact"/>
              <w:ind w:left="237" w:right="0" w:firstLine="0"/>
              <w:jc w:val="left"/>
              <w:textAlignment w:val="auto"/>
              <w:rPr>
                <w:rFonts w:hint="default" w:ascii="宋体" w:hAnsi="宋体" w:eastAsia="宋体" w:cs="宋体"/>
                <w:sz w:val="21"/>
              </w:rPr>
            </w:pPr>
            <w:r>
              <w:rPr>
                <w:rFonts w:hint="default" w:ascii="宋体" w:hAnsi="宋体" w:eastAsia="宋体" w:cs="宋体"/>
                <w:sz w:val="21"/>
              </w:rPr>
              <w:t>23</w:t>
            </w:r>
          </w:p>
        </w:tc>
        <w:tc>
          <w:tcPr>
            <w:tcW w:w="939" w:type="dxa"/>
            <w:vAlign w:val="top"/>
          </w:tcPr>
          <w:p>
            <w:pPr>
              <w:autoSpaceDE w:val="0"/>
              <w:autoSpaceDN w:val="0"/>
              <w:snapToGrid w:val="0"/>
              <w:spacing w:before="150" w:after="0" w:line="263" w:lineRule="exact"/>
              <w:ind w:left="357" w:right="0" w:firstLine="0"/>
              <w:jc w:val="left"/>
              <w:textAlignment w:val="auto"/>
              <w:rPr>
                <w:rFonts w:hint="default" w:ascii="宋体" w:hAnsi="宋体" w:eastAsia="宋体" w:cs="宋体"/>
                <w:sz w:val="21"/>
              </w:rPr>
            </w:pPr>
            <w:r>
              <w:rPr>
                <w:rFonts w:hint="default" w:ascii="宋体" w:hAnsi="宋体" w:eastAsia="宋体" w:cs="宋体"/>
                <w:sz w:val="21"/>
              </w:rPr>
              <w:t>33</w:t>
            </w:r>
          </w:p>
        </w:tc>
        <w:tc>
          <w:tcPr>
            <w:tcW w:w="1735" w:type="dxa"/>
            <w:vAlign w:val="top"/>
          </w:tcPr>
          <w:p>
            <w:pPr>
              <w:autoSpaceDE w:val="0"/>
              <w:autoSpaceDN w:val="0"/>
              <w:snapToGrid w:val="0"/>
              <w:spacing w:before="150" w:after="0" w:line="263" w:lineRule="exact"/>
              <w:ind w:left="233" w:right="0" w:firstLine="0"/>
              <w:jc w:val="left"/>
              <w:textAlignment w:val="auto"/>
              <w:rPr>
                <w:rFonts w:hint="default" w:ascii="宋体" w:hAnsi="宋体" w:eastAsia="宋体" w:cs="宋体"/>
                <w:sz w:val="21"/>
              </w:rPr>
            </w:pPr>
            <w:r>
              <w:rPr>
                <w:rFonts w:hint="default" w:ascii="宋体" w:hAnsi="宋体" w:eastAsia="宋体" w:cs="宋体"/>
                <w:sz w:val="21"/>
              </w:rPr>
              <w:t>监督管理部门</w:t>
            </w:r>
          </w:p>
        </w:tc>
        <w:tc>
          <w:tcPr>
            <w:tcW w:w="6731" w:type="dxa"/>
            <w:vAlign w:val="top"/>
          </w:tcPr>
          <w:p>
            <w:pPr>
              <w:autoSpaceDE w:val="0"/>
              <w:autoSpaceDN w:val="0"/>
              <w:snapToGrid w:val="0"/>
              <w:spacing w:before="10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富川瑶族自治县财政局政府采购管理办公室</w:t>
            </w:r>
          </w:p>
          <w:p>
            <w:pPr>
              <w:autoSpaceDE w:val="0"/>
              <w:autoSpaceDN w:val="0"/>
              <w:snapToGrid w:val="0"/>
              <w:spacing w:before="107" w:after="0" w:line="263" w:lineRule="exact"/>
              <w:ind w:left="420" w:right="0" w:firstLine="0"/>
              <w:jc w:val="left"/>
              <w:textAlignment w:val="auto"/>
              <w:rPr>
                <w:rFonts w:hint="default" w:ascii="宋体" w:hAnsi="宋体" w:eastAsia="宋体" w:cs="宋体"/>
                <w:color w:val="333333"/>
                <w:sz w:val="21"/>
              </w:rPr>
            </w:pPr>
            <w:r>
              <w:rPr>
                <w:rFonts w:hint="default" w:ascii="宋体" w:hAnsi="宋体" w:eastAsia="宋体" w:cs="宋体"/>
                <w:sz w:val="21"/>
              </w:rPr>
              <w:t>电话:0774-7882324</w:t>
            </w:r>
          </w:p>
          <w:p>
            <w:pPr>
              <w:autoSpaceDE w:val="0"/>
              <w:autoSpaceDN w:val="0"/>
              <w:snapToGrid w:val="0"/>
              <w:spacing w:before="150" w:after="0" w:line="263" w:lineRule="exact"/>
              <w:ind w:left="103" w:right="0" w:firstLine="0"/>
              <w:jc w:val="left"/>
              <w:textAlignment w:val="auto"/>
              <w:rPr>
                <w:rFonts w:hint="default" w:ascii="宋体" w:hAnsi="宋体" w:eastAsia="宋体" w:cs="宋体"/>
                <w:color w:val="333333"/>
                <w:sz w:val="21"/>
              </w:rPr>
            </w:pPr>
          </w:p>
        </w:tc>
      </w:tr>
    </w:tbl>
    <w:p>
      <w:pPr>
        <w:autoSpaceDE w:val="0"/>
        <w:autoSpaceDN w:val="0"/>
        <w:snapToGrid w:val="0"/>
        <w:spacing w:before="0" w:after="1" w:line="341" w:lineRule="exact"/>
        <w:ind w:left="2487" w:right="2255" w:firstLine="0"/>
        <w:jc w:val="center"/>
        <w:textAlignment w:val="auto"/>
        <w:rPr>
          <w:rFonts w:hint="eastAsia" w:ascii="宋体" w:hAnsi="宋体" w:eastAsia="宋体" w:cs="宋体"/>
          <w:lang w:eastAsia="zh-CN"/>
        </w:rPr>
      </w:pPr>
      <w:r>
        <w:rPr>
          <w:rFonts w:hint="default" w:ascii="宋体" w:hAnsi="宋体" w:eastAsia="宋体" w:cs="宋体"/>
        </w:rPr>
        <w:br w:type="page"/>
      </w:r>
      <w:r>
        <w:rPr>
          <w:rFonts w:hint="default" w:ascii="宋体" w:hAnsi="宋体" w:eastAsia="宋体" w:cs="宋体"/>
        </w:rPr>
        <w:t xml:space="preserve">供 应 商 须 知 前 附 </w:t>
      </w:r>
      <w:r>
        <w:rPr>
          <w:rFonts w:hint="eastAsia" w:ascii="宋体" w:hAnsi="宋体" w:eastAsia="宋体" w:cs="宋体"/>
          <w:lang w:eastAsia="zh-CN"/>
        </w:rPr>
        <w:t>表</w:t>
      </w:r>
    </w:p>
    <w:p>
      <w:pPr>
        <w:autoSpaceDE w:val="0"/>
        <w:autoSpaceDN w:val="0"/>
        <w:snapToGrid w:val="0"/>
        <w:spacing w:before="0" w:after="1" w:line="341" w:lineRule="exact"/>
        <w:ind w:left="2487" w:right="2255" w:firstLine="0"/>
        <w:jc w:val="center"/>
        <w:textAlignment w:val="auto"/>
        <w:rPr>
          <w:rFonts w:hint="eastAsia" w:ascii="宋体" w:hAnsi="宋体" w:eastAsia="宋体" w:cs="宋体"/>
          <w:lang w:eastAsia="zh-CN"/>
        </w:rPr>
      </w:pPr>
    </w:p>
    <w:p>
      <w:pPr>
        <w:autoSpaceDE w:val="0"/>
        <w:autoSpaceDN w:val="0"/>
        <w:snapToGrid w:val="0"/>
        <w:spacing w:before="0" w:after="1" w:line="341" w:lineRule="exact"/>
        <w:ind w:left="2487" w:right="2255" w:firstLine="0"/>
        <w:jc w:val="center"/>
        <w:textAlignment w:val="auto"/>
        <w:rPr>
          <w:rFonts w:hint="default" w:ascii="宋体" w:hAnsi="宋体" w:eastAsia="宋体" w:cs="宋体"/>
          <w:sz w:val="28"/>
        </w:rPr>
      </w:pPr>
      <w:r>
        <w:rPr>
          <w:rFonts w:hint="default" w:ascii="宋体" w:hAnsi="宋体" w:eastAsia="宋体" w:cs="宋体"/>
          <w:sz w:val="28"/>
        </w:rPr>
        <w:t>一、总则</w:t>
      </w:r>
    </w:p>
    <w:p>
      <w:pPr>
        <w:numPr>
          <w:ilvl w:val="0"/>
          <w:numId w:val="7"/>
        </w:numPr>
        <w:autoSpaceDE w:val="0"/>
        <w:autoSpaceDN w:val="0"/>
        <w:snapToGrid w:val="0"/>
        <w:spacing w:before="102" w:after="0" w:line="263" w:lineRule="exact"/>
        <w:ind w:left="730" w:right="0" w:hanging="317"/>
        <w:jc w:val="left"/>
        <w:textAlignment w:val="auto"/>
        <w:rPr>
          <w:rFonts w:hint="default" w:ascii="宋体" w:hAnsi="宋体" w:eastAsia="宋体" w:cs="宋体"/>
          <w:spacing w:val="1"/>
          <w:sz w:val="21"/>
        </w:rPr>
      </w:pPr>
      <w:r>
        <w:rPr>
          <w:rFonts w:hint="default" w:ascii="宋体" w:hAnsi="宋体" w:eastAsia="宋体" w:cs="宋体"/>
          <w:sz w:val="21"/>
        </w:rPr>
        <w:t>适应范围</w:t>
      </w:r>
    </w:p>
    <w:p>
      <w:pPr>
        <w:numPr>
          <w:ilvl w:val="1"/>
          <w:numId w:val="7"/>
        </w:numPr>
        <w:autoSpaceDE w:val="0"/>
        <w:autoSpaceDN w:val="0"/>
        <w:snapToGrid w:val="0"/>
        <w:spacing w:before="117" w:after="0" w:line="263" w:lineRule="exact"/>
        <w:ind w:left="857" w:right="0" w:hanging="422"/>
        <w:jc w:val="left"/>
        <w:textAlignment w:val="auto"/>
        <w:rPr>
          <w:rFonts w:hint="default" w:ascii="宋体" w:hAnsi="宋体" w:eastAsia="宋体" w:cs="宋体"/>
          <w:spacing w:val="1"/>
          <w:sz w:val="21"/>
        </w:rPr>
      </w:pPr>
      <w:r>
        <w:rPr>
          <w:rFonts w:hint="default" w:ascii="宋体" w:hAnsi="宋体" w:eastAsia="宋体" w:cs="宋体"/>
          <w:sz w:val="21"/>
        </w:rPr>
        <w:t>项目名称及项目编号</w:t>
      </w:r>
    </w:p>
    <w:p>
      <w:pPr>
        <w:autoSpaceDE w:val="0"/>
        <w:autoSpaceDN w:val="0"/>
        <w:snapToGrid w:val="0"/>
        <w:spacing w:before="117" w:after="0" w:line="263" w:lineRule="exact"/>
        <w:ind w:left="420"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项目名称：</w:t>
      </w:r>
      <w:r>
        <w:rPr>
          <w:rFonts w:hint="eastAsia" w:ascii="宋体" w:hAnsi="宋体" w:eastAsia="宋体" w:cs="宋体"/>
          <w:sz w:val="21"/>
          <w:lang w:eastAsia="zh-CN"/>
        </w:rPr>
        <w:t>2021年富川瑶族自治县残疾人联合会阳光助残基地项目</w:t>
      </w:r>
    </w:p>
    <w:p>
      <w:pPr>
        <w:autoSpaceDE w:val="0"/>
        <w:autoSpaceDN w:val="0"/>
        <w:snapToGrid w:val="0"/>
        <w:spacing w:before="119" w:after="0" w:line="263" w:lineRule="exact"/>
        <w:ind w:left="420"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项目编号：</w:t>
      </w:r>
      <w:r>
        <w:rPr>
          <w:rFonts w:hint="eastAsia" w:ascii="宋体" w:hAnsi="宋体" w:eastAsia="宋体" w:cs="宋体"/>
          <w:sz w:val="21"/>
          <w:lang w:eastAsia="zh-CN"/>
        </w:rPr>
        <w:t>HZZC2021-J1-230331-GXHS</w:t>
      </w:r>
    </w:p>
    <w:p>
      <w:pPr>
        <w:numPr>
          <w:ilvl w:val="1"/>
          <w:numId w:val="8"/>
        </w:numPr>
        <w:autoSpaceDE w:val="0"/>
        <w:autoSpaceDN w:val="0"/>
        <w:snapToGrid w:val="0"/>
        <w:spacing w:before="23" w:after="0" w:line="379" w:lineRule="exact"/>
        <w:ind w:left="0" w:right="108" w:firstLine="413"/>
        <w:jc w:val="both"/>
        <w:textAlignment w:val="auto"/>
        <w:rPr>
          <w:rFonts w:hint="default" w:ascii="宋体" w:hAnsi="宋体" w:eastAsia="宋体" w:cs="宋体"/>
          <w:spacing w:val="1"/>
          <w:sz w:val="21"/>
        </w:rPr>
      </w:pPr>
      <w:r>
        <w:rPr>
          <w:rFonts w:hint="default" w:ascii="宋体" w:hAnsi="宋体" w:eastAsia="宋体" w:cs="宋体"/>
          <w:spacing w:val="-2"/>
          <w:sz w:val="21"/>
        </w:rPr>
        <w:t>本</w:t>
      </w:r>
      <w:r>
        <w:rPr>
          <w:rFonts w:hint="default" w:ascii="宋体" w:hAnsi="宋体" w:eastAsia="宋体" w:cs="宋体"/>
          <w:sz w:val="21"/>
        </w:rPr>
        <w:t>竞</w:t>
      </w:r>
      <w:r>
        <w:rPr>
          <w:rFonts w:hint="default" w:ascii="宋体" w:hAnsi="宋体" w:eastAsia="宋体" w:cs="宋体"/>
          <w:spacing w:val="-2"/>
          <w:sz w:val="21"/>
        </w:rPr>
        <w:t>争</w:t>
      </w:r>
      <w:r>
        <w:rPr>
          <w:rFonts w:hint="default" w:ascii="宋体" w:hAnsi="宋体" w:eastAsia="宋体" w:cs="宋体"/>
          <w:sz w:val="21"/>
        </w:rPr>
        <w:t>性谈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以下</w:t>
      </w:r>
      <w:r>
        <w:rPr>
          <w:rFonts w:hint="default" w:ascii="宋体" w:hAnsi="宋体" w:eastAsia="宋体" w:cs="宋体"/>
          <w:spacing w:val="-2"/>
          <w:sz w:val="21"/>
        </w:rPr>
        <w:t>简</w:t>
      </w:r>
      <w:r>
        <w:rPr>
          <w:rFonts w:hint="default" w:ascii="宋体" w:hAnsi="宋体" w:eastAsia="宋体" w:cs="宋体"/>
          <w:sz w:val="21"/>
        </w:rPr>
        <w:t>称谈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）适</w:t>
      </w:r>
      <w:r>
        <w:rPr>
          <w:rFonts w:hint="default" w:ascii="宋体" w:hAnsi="宋体" w:eastAsia="宋体" w:cs="宋体"/>
          <w:spacing w:val="-2"/>
          <w:sz w:val="21"/>
        </w:rPr>
        <w:t>用</w:t>
      </w:r>
      <w:r>
        <w:rPr>
          <w:rFonts w:hint="default" w:ascii="宋体" w:hAnsi="宋体" w:eastAsia="宋体" w:cs="宋体"/>
          <w:sz w:val="21"/>
        </w:rPr>
        <w:t>于本</w:t>
      </w:r>
      <w:r>
        <w:rPr>
          <w:rFonts w:hint="default" w:ascii="宋体" w:hAnsi="宋体" w:eastAsia="宋体" w:cs="宋体"/>
          <w:spacing w:val="-2"/>
          <w:sz w:val="21"/>
        </w:rPr>
        <w:t>谈</w:t>
      </w:r>
      <w:r>
        <w:rPr>
          <w:rFonts w:hint="default" w:ascii="宋体" w:hAnsi="宋体" w:eastAsia="宋体" w:cs="宋体"/>
          <w:sz w:val="21"/>
        </w:rPr>
        <w:t>判项</w:t>
      </w:r>
      <w:r>
        <w:rPr>
          <w:rFonts w:hint="default" w:ascii="宋体" w:hAnsi="宋体" w:eastAsia="宋体" w:cs="宋体"/>
          <w:spacing w:val="-2"/>
          <w:sz w:val="21"/>
        </w:rPr>
        <w:t>目</w:t>
      </w:r>
      <w:r>
        <w:rPr>
          <w:rFonts w:hint="default" w:ascii="宋体" w:hAnsi="宋体" w:eastAsia="宋体" w:cs="宋体"/>
          <w:sz w:val="21"/>
        </w:rPr>
        <w:t>的</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评</w:t>
      </w:r>
      <w:r>
        <w:rPr>
          <w:rFonts w:hint="default" w:ascii="宋体" w:hAnsi="宋体" w:eastAsia="宋体" w:cs="宋体"/>
          <w:sz w:val="21"/>
        </w:rPr>
        <w:t>审、</w:t>
      </w:r>
      <w:r>
        <w:rPr>
          <w:rFonts w:hint="default" w:ascii="宋体" w:hAnsi="宋体" w:eastAsia="宋体" w:cs="宋体"/>
          <w:spacing w:val="-2"/>
          <w:sz w:val="21"/>
        </w:rPr>
        <w:t>合</w:t>
      </w:r>
      <w:r>
        <w:rPr>
          <w:rFonts w:hint="default" w:ascii="宋体" w:hAnsi="宋体" w:eastAsia="宋体" w:cs="宋体"/>
          <w:sz w:val="21"/>
        </w:rPr>
        <w:t>同履</w:t>
      </w:r>
      <w:r>
        <w:rPr>
          <w:rFonts w:hint="default" w:ascii="宋体" w:hAnsi="宋体" w:eastAsia="宋体" w:cs="宋体"/>
          <w:spacing w:val="-2"/>
          <w:sz w:val="21"/>
        </w:rPr>
        <w:t>约</w:t>
      </w:r>
      <w:r>
        <w:rPr>
          <w:rFonts w:hint="default" w:ascii="宋体" w:hAnsi="宋体" w:eastAsia="宋体" w:cs="宋体"/>
          <w:sz w:val="21"/>
        </w:rPr>
        <w:t>、</w:t>
      </w:r>
      <w:r>
        <w:rPr>
          <w:rFonts w:hint="default" w:ascii="宋体" w:hAnsi="宋体" w:eastAsia="宋体" w:cs="宋体"/>
          <w:spacing w:val="-2"/>
          <w:sz w:val="21"/>
        </w:rPr>
        <w:t>验</w:t>
      </w:r>
      <w:r>
        <w:rPr>
          <w:rFonts w:hint="default" w:ascii="宋体" w:hAnsi="宋体" w:eastAsia="宋体" w:cs="宋体"/>
          <w:sz w:val="21"/>
        </w:rPr>
        <w:t>收</w:t>
      </w:r>
      <w:r>
        <w:rPr>
          <w:rFonts w:hint="default" w:ascii="宋体" w:hAnsi="宋体" w:eastAsia="宋体" w:cs="宋体"/>
          <w:spacing w:val="-2"/>
          <w:sz w:val="21"/>
        </w:rPr>
        <w:t>、付款</w:t>
      </w:r>
      <w:r>
        <w:rPr>
          <w:rFonts w:hint="default" w:ascii="宋体" w:hAnsi="宋体" w:eastAsia="宋体" w:cs="宋体"/>
          <w:sz w:val="21"/>
        </w:rPr>
        <w:t>等行为（法律、法规另有规定的，从其规定）。</w:t>
      </w:r>
    </w:p>
    <w:p>
      <w:pPr>
        <w:numPr>
          <w:ilvl w:val="0"/>
          <w:numId w:val="8"/>
        </w:numPr>
        <w:autoSpaceDE w:val="0"/>
        <w:autoSpaceDN w:val="0"/>
        <w:snapToGrid w:val="0"/>
        <w:spacing w:before="96"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定义</w:t>
      </w:r>
    </w:p>
    <w:p>
      <w:pPr>
        <w:autoSpaceDE w:val="0"/>
        <w:autoSpaceDN w:val="0"/>
        <w:snapToGrid w:val="0"/>
        <w:spacing w:before="23" w:after="0" w:line="379" w:lineRule="exact"/>
        <w:ind w:left="0" w:right="116" w:firstLine="435"/>
        <w:jc w:val="both"/>
        <w:textAlignment w:val="auto"/>
        <w:rPr>
          <w:rFonts w:hint="default" w:ascii="宋体" w:hAnsi="宋体" w:eastAsia="宋体" w:cs="宋体"/>
          <w:sz w:val="21"/>
        </w:rPr>
      </w:pPr>
      <w:r>
        <w:rPr>
          <w:rFonts w:hint="default" w:ascii="宋体" w:hAnsi="宋体" w:eastAsia="宋体" w:cs="宋体"/>
          <w:sz w:val="21"/>
        </w:rPr>
        <w:t>2.1“供应商”是指符合本次采购项目的供应商资格并提交响应文件、参加谈判的供应商。如果该供应商在本次谈判中成交，即成为“成交供应商”。</w:t>
      </w:r>
    </w:p>
    <w:p>
      <w:pPr>
        <w:autoSpaceDE w:val="0"/>
        <w:autoSpaceDN w:val="0"/>
        <w:snapToGrid w:val="0"/>
        <w:spacing w:before="2" w:after="0" w:line="379" w:lineRule="exact"/>
        <w:ind w:left="0" w:right="0" w:firstLine="435"/>
        <w:jc w:val="both"/>
        <w:textAlignment w:val="auto"/>
        <w:rPr>
          <w:rFonts w:hint="default" w:ascii="宋体" w:hAnsi="宋体" w:eastAsia="宋体" w:cs="宋体"/>
          <w:sz w:val="21"/>
        </w:rPr>
      </w:pPr>
      <w:r>
        <w:rPr>
          <w:rFonts w:hint="default" w:ascii="宋体" w:hAnsi="宋体" w:eastAsia="宋体" w:cs="宋体"/>
          <w:sz w:val="21"/>
        </w:rPr>
        <w:t>2.</w:t>
      </w:r>
      <w:r>
        <w:rPr>
          <w:rFonts w:hint="default" w:ascii="宋体" w:hAnsi="宋体" w:eastAsia="宋体" w:cs="宋体"/>
          <w:spacing w:val="-3"/>
          <w:sz w:val="21"/>
        </w:rPr>
        <w:t>2</w:t>
      </w:r>
      <w:r>
        <w:rPr>
          <w:rFonts w:hint="default" w:ascii="宋体" w:hAnsi="宋体" w:eastAsia="宋体" w:cs="宋体"/>
          <w:spacing w:val="-2"/>
          <w:sz w:val="21"/>
        </w:rPr>
        <w:t>“</w:t>
      </w:r>
      <w:r>
        <w:rPr>
          <w:rFonts w:hint="default" w:ascii="宋体" w:hAnsi="宋体" w:eastAsia="宋体" w:cs="宋体"/>
          <w:spacing w:val="-1"/>
          <w:sz w:val="21"/>
        </w:rPr>
        <w:t>货物</w:t>
      </w:r>
      <w:r>
        <w:rPr>
          <w:rFonts w:hint="default" w:ascii="宋体" w:hAnsi="宋体" w:eastAsia="宋体" w:cs="宋体"/>
          <w:spacing w:val="-2"/>
          <w:sz w:val="21"/>
        </w:rPr>
        <w:t>”</w:t>
      </w:r>
      <w:r>
        <w:rPr>
          <w:rFonts w:hint="default" w:ascii="宋体" w:hAnsi="宋体" w:eastAsia="宋体" w:cs="宋体"/>
          <w:sz w:val="21"/>
        </w:rPr>
        <w:t>系指按谈判文件规定，供应商须向采购人提供的一切设备</w:t>
      </w:r>
      <w:r>
        <w:rPr>
          <w:rFonts w:hint="default" w:ascii="宋体" w:hAnsi="宋体" w:eastAsia="宋体" w:cs="宋体"/>
          <w:spacing w:val="-2"/>
          <w:sz w:val="21"/>
        </w:rPr>
        <w:t>、</w:t>
      </w:r>
      <w:r>
        <w:rPr>
          <w:rFonts w:hint="default" w:ascii="宋体" w:hAnsi="宋体" w:eastAsia="宋体" w:cs="宋体"/>
          <w:sz w:val="21"/>
        </w:rPr>
        <w:t>保险、税金、备品备件、工具、手册及其它有关技术资料和材料。</w:t>
      </w:r>
    </w:p>
    <w:p>
      <w:pPr>
        <w:autoSpaceDE w:val="0"/>
        <w:autoSpaceDN w:val="0"/>
        <w:snapToGrid w:val="0"/>
        <w:spacing w:before="94"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2.3“服务”系指按谈判文件规定，供应商须承担的安装、调试、技术协助、校准、培训、技术指导以</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及其他类似的义务。</w:t>
      </w:r>
    </w:p>
    <w:p>
      <w:pPr>
        <w:numPr>
          <w:ilvl w:val="1"/>
          <w:numId w:val="9"/>
        </w:numPr>
        <w:autoSpaceDE w:val="0"/>
        <w:autoSpaceDN w:val="0"/>
        <w:snapToGrid w:val="0"/>
        <w:spacing w:before="117" w:after="0" w:line="263" w:lineRule="exact"/>
        <w:ind w:left="420" w:right="0" w:firstLine="15"/>
        <w:jc w:val="left"/>
        <w:textAlignment w:val="auto"/>
        <w:rPr>
          <w:rFonts w:hint="default" w:ascii="宋体" w:hAnsi="宋体" w:eastAsia="宋体" w:cs="宋体"/>
          <w:spacing w:val="1"/>
          <w:sz w:val="21"/>
        </w:rPr>
      </w:pPr>
      <w:r>
        <w:rPr>
          <w:rFonts w:hint="default" w:ascii="宋体" w:hAnsi="宋体" w:eastAsia="宋体" w:cs="宋体"/>
          <w:sz w:val="21"/>
        </w:rPr>
        <w:t>“项目”系指供应商按谈判文件规定向采购人提供的货物和服务。</w:t>
      </w:r>
    </w:p>
    <w:p>
      <w:pPr>
        <w:numPr>
          <w:ilvl w:val="1"/>
          <w:numId w:val="9"/>
        </w:numPr>
        <w:autoSpaceDE w:val="0"/>
        <w:autoSpaceDN w:val="0"/>
        <w:snapToGrid w:val="0"/>
        <w:spacing w:before="117" w:after="0" w:line="263" w:lineRule="exact"/>
        <w:ind w:left="420" w:right="0" w:firstLine="15"/>
        <w:jc w:val="left"/>
        <w:textAlignment w:val="auto"/>
        <w:rPr>
          <w:rFonts w:hint="default" w:ascii="宋体" w:hAnsi="宋体" w:eastAsia="宋体" w:cs="宋体"/>
          <w:spacing w:val="1"/>
          <w:sz w:val="21"/>
        </w:rPr>
      </w:pPr>
      <w:r>
        <w:rPr>
          <w:rFonts w:hint="default" w:ascii="宋体" w:hAnsi="宋体" w:eastAsia="宋体" w:cs="宋体"/>
          <w:sz w:val="21"/>
        </w:rPr>
        <w:t>“书面形式”包括信函、传真、电报等。</w:t>
      </w:r>
    </w:p>
    <w:p>
      <w:pPr>
        <w:numPr>
          <w:ilvl w:val="1"/>
          <w:numId w:val="10"/>
        </w:numPr>
        <w:autoSpaceDE w:val="0"/>
        <w:autoSpaceDN w:val="0"/>
        <w:snapToGrid w:val="0"/>
        <w:spacing w:before="119" w:after="0" w:line="263" w:lineRule="exact"/>
        <w:ind w:left="805" w:right="0" w:hanging="370"/>
        <w:jc w:val="left"/>
        <w:textAlignment w:val="auto"/>
        <w:rPr>
          <w:rFonts w:hint="default" w:ascii="宋体" w:hAnsi="宋体" w:eastAsia="宋体" w:cs="宋体"/>
          <w:spacing w:val="1"/>
          <w:sz w:val="21"/>
        </w:rPr>
      </w:pPr>
      <w:r>
        <w:rPr>
          <w:rFonts w:hint="default" w:ascii="宋体" w:hAnsi="宋体" w:eastAsia="宋体" w:cs="宋体"/>
          <w:sz w:val="21"/>
        </w:rPr>
        <w:t>采购需求表中所有条款均为实质性条款。</w:t>
      </w:r>
    </w:p>
    <w:p>
      <w:pPr>
        <w:numPr>
          <w:ilvl w:val="0"/>
          <w:numId w:val="8"/>
        </w:numPr>
        <w:autoSpaceDE w:val="0"/>
        <w:autoSpaceDN w:val="0"/>
        <w:snapToGrid w:val="0"/>
        <w:spacing w:before="117"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供应商资格</w:t>
      </w:r>
    </w:p>
    <w:p>
      <w:pPr>
        <w:autoSpaceDE w:val="0"/>
        <w:autoSpaceDN w:val="0"/>
        <w:snapToGrid w:val="0"/>
        <w:spacing w:before="21" w:after="0" w:line="382" w:lineRule="exact"/>
        <w:ind w:left="0" w:right="107" w:firstLine="420"/>
        <w:jc w:val="both"/>
        <w:textAlignment w:val="auto"/>
        <w:rPr>
          <w:rFonts w:hint="default" w:ascii="宋体" w:hAnsi="宋体" w:eastAsia="宋体" w:cs="宋体"/>
          <w:sz w:val="21"/>
        </w:rPr>
      </w:pPr>
      <w:r>
        <w:rPr>
          <w:rFonts w:hint="default" w:ascii="宋体" w:hAnsi="宋体" w:eastAsia="宋体" w:cs="宋体"/>
          <w:spacing w:val="1"/>
          <w:sz w:val="21"/>
        </w:rPr>
        <w:t>3.</w:t>
      </w:r>
      <w:r>
        <w:rPr>
          <w:rFonts w:hint="default" w:ascii="宋体" w:hAnsi="宋体" w:eastAsia="宋体" w:cs="宋体"/>
          <w:sz w:val="21"/>
        </w:rPr>
        <w:t>1</w:t>
      </w:r>
      <w:r>
        <w:rPr>
          <w:rFonts w:hint="default" w:ascii="宋体" w:hAnsi="宋体" w:eastAsia="宋体" w:cs="宋体"/>
          <w:spacing w:val="1"/>
          <w:sz w:val="21"/>
        </w:rPr>
        <w:t xml:space="preserve"> </w:t>
      </w:r>
      <w:r>
        <w:rPr>
          <w:rFonts w:hint="default" w:ascii="宋体" w:hAnsi="宋体" w:eastAsia="宋体" w:cs="宋体"/>
          <w:spacing w:val="-1"/>
          <w:sz w:val="21"/>
        </w:rPr>
        <w:t>符合《中</w:t>
      </w:r>
      <w:r>
        <w:rPr>
          <w:rFonts w:hint="default" w:ascii="宋体" w:hAnsi="宋体" w:eastAsia="宋体" w:cs="宋体"/>
          <w:sz w:val="21"/>
        </w:rPr>
        <w:t>华人民共和国政府采购法》第二十二条规定，且为国内注册（指按国家有关规定要求注册</w:t>
      </w:r>
      <w:r>
        <w:rPr>
          <w:rFonts w:hint="default" w:ascii="宋体" w:hAnsi="宋体" w:eastAsia="宋体" w:cs="宋体"/>
          <w:spacing w:val="-1"/>
          <w:sz w:val="21"/>
        </w:rPr>
        <w:t>的），</w:t>
      </w:r>
      <w:r>
        <w:rPr>
          <w:rFonts w:hint="default" w:ascii="宋体" w:hAnsi="宋体" w:eastAsia="宋体" w:cs="宋体"/>
          <w:sz w:val="21"/>
        </w:rPr>
        <w:t>满足本次招标采购需求，能够提供技术及服务，依法在民政部门登记成立或由国务院批准免于登记的</w:t>
      </w:r>
    </w:p>
    <w:p>
      <w:pPr>
        <w:autoSpaceDE w:val="0"/>
        <w:autoSpaceDN w:val="0"/>
        <w:snapToGrid w:val="0"/>
        <w:spacing w:before="93"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社会组织，以及依法在工商管理或行业主管部门登记成立的企业、机构等社会力量。</w:t>
      </w:r>
    </w:p>
    <w:p>
      <w:pPr>
        <w:numPr>
          <w:ilvl w:val="1"/>
          <w:numId w:val="11"/>
        </w:numPr>
        <w:autoSpaceDE w:val="0"/>
        <w:autoSpaceDN w:val="0"/>
        <w:snapToGrid w:val="0"/>
        <w:spacing w:before="117" w:after="0" w:line="263" w:lineRule="exact"/>
        <w:ind w:left="790" w:right="0" w:hanging="370"/>
        <w:jc w:val="left"/>
        <w:textAlignment w:val="auto"/>
        <w:rPr>
          <w:rFonts w:hint="default" w:ascii="宋体" w:hAnsi="宋体" w:eastAsia="宋体" w:cs="宋体"/>
          <w:spacing w:val="1"/>
          <w:sz w:val="21"/>
        </w:rPr>
      </w:pPr>
      <w:r>
        <w:rPr>
          <w:rFonts w:hint="default" w:ascii="宋体" w:hAnsi="宋体" w:eastAsia="宋体" w:cs="宋体"/>
          <w:sz w:val="21"/>
        </w:rPr>
        <w:t>本项目不接受未购买本竞争性谈判文件的供应商参与谈判。</w:t>
      </w:r>
    </w:p>
    <w:p>
      <w:pPr>
        <w:numPr>
          <w:ilvl w:val="1"/>
          <w:numId w:val="11"/>
        </w:numPr>
        <w:autoSpaceDE w:val="0"/>
        <w:autoSpaceDN w:val="0"/>
        <w:snapToGrid w:val="0"/>
        <w:spacing w:before="119" w:after="0" w:line="263" w:lineRule="exact"/>
        <w:ind w:left="790" w:right="0" w:hanging="370"/>
        <w:jc w:val="left"/>
        <w:textAlignment w:val="auto"/>
        <w:rPr>
          <w:rFonts w:hint="default" w:ascii="宋体" w:hAnsi="宋体" w:eastAsia="宋体" w:cs="宋体"/>
          <w:spacing w:val="1"/>
          <w:sz w:val="21"/>
        </w:rPr>
      </w:pPr>
      <w:r>
        <w:rPr>
          <w:rFonts w:hint="default" w:ascii="宋体" w:hAnsi="宋体" w:eastAsia="宋体" w:cs="宋体"/>
          <w:sz w:val="21"/>
        </w:rPr>
        <w:t>本项目不接受联合体投标。</w:t>
      </w:r>
    </w:p>
    <w:p>
      <w:pPr>
        <w:numPr>
          <w:ilvl w:val="0"/>
          <w:numId w:val="8"/>
        </w:numPr>
        <w:tabs>
          <w:tab w:val="left" w:pos="740"/>
        </w:tabs>
        <w:autoSpaceDE w:val="0"/>
        <w:autoSpaceDN w:val="0"/>
        <w:snapToGrid w:val="0"/>
        <w:spacing w:before="117" w:after="0" w:line="263" w:lineRule="exact"/>
        <w:ind w:left="740" w:right="0" w:hanging="317"/>
        <w:jc w:val="left"/>
        <w:textAlignment w:val="auto"/>
        <w:rPr>
          <w:rFonts w:hint="default" w:ascii="宋体" w:hAnsi="宋体" w:eastAsia="宋体" w:cs="宋体"/>
          <w:spacing w:val="1"/>
          <w:sz w:val="21"/>
        </w:rPr>
      </w:pPr>
      <w:r>
        <w:rPr>
          <w:rFonts w:hint="default" w:ascii="宋体" w:hAnsi="宋体" w:eastAsia="宋体" w:cs="宋体"/>
          <w:sz w:val="21"/>
        </w:rPr>
        <w:t>谈判费用</w:t>
      </w:r>
    </w:p>
    <w:p>
      <w:pPr>
        <w:autoSpaceDE w:val="0"/>
        <w:autoSpaceDN w:val="0"/>
        <w:snapToGrid w:val="0"/>
        <w:spacing w:before="117"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不论谈判结果如何，供应商均应自行承担所有与谈判有关的全部费用。</w:t>
      </w:r>
    </w:p>
    <w:p>
      <w:pPr>
        <w:numPr>
          <w:ilvl w:val="0"/>
          <w:numId w:val="8"/>
        </w:numPr>
        <w:autoSpaceDE w:val="0"/>
        <w:autoSpaceDN w:val="0"/>
        <w:snapToGrid w:val="0"/>
        <w:spacing w:before="119"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联合体要求</w:t>
      </w:r>
    </w:p>
    <w:p>
      <w:pPr>
        <w:autoSpaceDE w:val="0"/>
        <w:autoSpaceDN w:val="0"/>
        <w:snapToGrid w:val="0"/>
        <w:spacing w:before="117"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本项目不接受联合体投标。</w:t>
      </w:r>
    </w:p>
    <w:p>
      <w:pPr>
        <w:numPr>
          <w:ilvl w:val="0"/>
          <w:numId w:val="8"/>
        </w:numPr>
        <w:autoSpaceDE w:val="0"/>
        <w:autoSpaceDN w:val="0"/>
        <w:snapToGrid w:val="0"/>
        <w:spacing w:before="117"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质疑和投诉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119" w:after="0" w:line="360" w:lineRule="exact"/>
        <w:ind w:right="0" w:rightChars="0" w:firstLine="420" w:firstLineChars="200"/>
        <w:jc w:val="left"/>
        <w:textAlignment w:val="auto"/>
        <w:rPr>
          <w:rFonts w:hint="default" w:ascii="宋体" w:hAnsi="宋体" w:eastAsia="宋体" w:cs="宋体"/>
          <w:sz w:val="21"/>
        </w:rPr>
      </w:pPr>
      <w:r>
        <w:rPr>
          <w:rFonts w:hint="eastAsia" w:ascii="宋体" w:hAnsi="宋体" w:eastAsia="宋体" w:cs="宋体"/>
          <w:sz w:val="21"/>
          <w:lang w:val="en-US" w:eastAsia="zh-CN"/>
        </w:rPr>
        <w:t xml:space="preserve">6.1 </w:t>
      </w:r>
      <w:r>
        <w:rPr>
          <w:rFonts w:hint="default" w:ascii="宋体" w:hAnsi="宋体" w:eastAsia="宋体" w:cs="宋体"/>
          <w:sz w:val="21"/>
        </w:rPr>
        <w:t>供应商认为谈判文件使自己的合法权益受到损害的，应当在竞争性谈判文件发售截止时间内，以书面形</w:t>
      </w:r>
      <w:r>
        <w:rPr>
          <w:rFonts w:hint="default" w:ascii="宋体" w:hAnsi="宋体" w:eastAsia="宋体" w:cs="宋体"/>
          <w:spacing w:val="-2"/>
          <w:sz w:val="21"/>
        </w:rPr>
        <w:t>式</w:t>
      </w:r>
      <w:r>
        <w:rPr>
          <w:rFonts w:hint="default" w:ascii="宋体" w:hAnsi="宋体" w:eastAsia="宋体" w:cs="宋体"/>
          <w:sz w:val="21"/>
        </w:rPr>
        <w:t>向</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代</w:t>
      </w:r>
      <w:r>
        <w:rPr>
          <w:rFonts w:hint="default" w:ascii="宋体" w:hAnsi="宋体" w:eastAsia="宋体" w:cs="宋体"/>
          <w:sz w:val="21"/>
        </w:rPr>
        <w:t>理</w:t>
      </w:r>
      <w:r>
        <w:rPr>
          <w:rFonts w:hint="default" w:ascii="宋体" w:hAnsi="宋体" w:eastAsia="宋体" w:cs="宋体"/>
          <w:spacing w:val="-2"/>
          <w:sz w:val="21"/>
        </w:rPr>
        <w:t>机</w:t>
      </w:r>
      <w:r>
        <w:rPr>
          <w:rFonts w:hint="default" w:ascii="宋体" w:hAnsi="宋体" w:eastAsia="宋体" w:cs="宋体"/>
          <w:sz w:val="21"/>
        </w:rPr>
        <w:t>构</w:t>
      </w:r>
      <w:r>
        <w:rPr>
          <w:rFonts w:hint="default" w:ascii="宋体" w:hAnsi="宋体" w:eastAsia="宋体" w:cs="宋体"/>
          <w:spacing w:val="-2"/>
          <w:sz w:val="21"/>
        </w:rPr>
        <w:t>提</w:t>
      </w:r>
      <w:r>
        <w:rPr>
          <w:rFonts w:hint="default" w:ascii="宋体" w:hAnsi="宋体" w:eastAsia="宋体" w:cs="宋体"/>
          <w:sz w:val="21"/>
        </w:rPr>
        <w:t>出质</w:t>
      </w:r>
      <w:r>
        <w:rPr>
          <w:rFonts w:hint="default" w:ascii="宋体" w:hAnsi="宋体" w:eastAsia="宋体" w:cs="宋体"/>
          <w:spacing w:val="-2"/>
          <w:sz w:val="21"/>
        </w:rPr>
        <w:t>疑</w:t>
      </w:r>
      <w:r>
        <w:rPr>
          <w:rFonts w:hint="default" w:ascii="宋体" w:hAnsi="宋体" w:eastAsia="宋体" w:cs="宋体"/>
          <w:sz w:val="21"/>
        </w:rPr>
        <w:t>；</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认</w:t>
      </w:r>
      <w:r>
        <w:rPr>
          <w:rFonts w:hint="default" w:ascii="宋体" w:hAnsi="宋体" w:eastAsia="宋体" w:cs="宋体"/>
          <w:spacing w:val="-2"/>
          <w:sz w:val="21"/>
        </w:rPr>
        <w:t>为</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过程</w:t>
      </w:r>
      <w:r>
        <w:rPr>
          <w:rFonts w:hint="default" w:ascii="宋体" w:hAnsi="宋体" w:eastAsia="宋体" w:cs="宋体"/>
          <w:spacing w:val="-2"/>
          <w:sz w:val="21"/>
        </w:rPr>
        <w:t>或</w:t>
      </w:r>
      <w:r>
        <w:rPr>
          <w:rFonts w:hint="default" w:ascii="宋体" w:hAnsi="宋体" w:eastAsia="宋体" w:cs="宋体"/>
          <w:sz w:val="21"/>
        </w:rPr>
        <w:t>成</w:t>
      </w:r>
      <w:r>
        <w:rPr>
          <w:rFonts w:hint="default" w:ascii="宋体" w:hAnsi="宋体" w:eastAsia="宋体" w:cs="宋体"/>
          <w:spacing w:val="-2"/>
          <w:sz w:val="21"/>
        </w:rPr>
        <w:t>交</w:t>
      </w:r>
      <w:r>
        <w:rPr>
          <w:rFonts w:hint="default" w:ascii="宋体" w:hAnsi="宋体" w:eastAsia="宋体" w:cs="宋体"/>
          <w:sz w:val="21"/>
        </w:rPr>
        <w:t>结</w:t>
      </w:r>
      <w:r>
        <w:rPr>
          <w:rFonts w:hint="default" w:ascii="宋体" w:hAnsi="宋体" w:eastAsia="宋体" w:cs="宋体"/>
          <w:spacing w:val="-2"/>
          <w:sz w:val="21"/>
        </w:rPr>
        <w:t>果</w:t>
      </w:r>
      <w:r>
        <w:rPr>
          <w:rFonts w:hint="default" w:ascii="宋体" w:hAnsi="宋体" w:eastAsia="宋体" w:cs="宋体"/>
          <w:sz w:val="21"/>
        </w:rPr>
        <w:t>使</w:t>
      </w:r>
      <w:r>
        <w:rPr>
          <w:rFonts w:hint="default" w:ascii="宋体" w:hAnsi="宋体" w:eastAsia="宋体" w:cs="宋体"/>
          <w:spacing w:val="-2"/>
          <w:sz w:val="21"/>
        </w:rPr>
        <w:t>自</w:t>
      </w:r>
      <w:r>
        <w:rPr>
          <w:rFonts w:hint="default" w:ascii="宋体" w:hAnsi="宋体" w:eastAsia="宋体" w:cs="宋体"/>
          <w:sz w:val="21"/>
        </w:rPr>
        <w:t>己</w:t>
      </w:r>
      <w:r>
        <w:rPr>
          <w:rFonts w:hint="default" w:ascii="宋体" w:hAnsi="宋体" w:eastAsia="宋体" w:cs="宋体"/>
          <w:spacing w:val="-2"/>
          <w:sz w:val="21"/>
        </w:rPr>
        <w:t>的</w:t>
      </w:r>
      <w:r>
        <w:rPr>
          <w:rFonts w:hint="default" w:ascii="宋体" w:hAnsi="宋体" w:eastAsia="宋体" w:cs="宋体"/>
          <w:sz w:val="21"/>
        </w:rPr>
        <w:t>合法</w:t>
      </w:r>
      <w:r>
        <w:rPr>
          <w:rFonts w:hint="default" w:ascii="宋体" w:hAnsi="宋体" w:eastAsia="宋体" w:cs="宋体"/>
          <w:spacing w:val="-2"/>
          <w:sz w:val="21"/>
        </w:rPr>
        <w:t>权</w:t>
      </w:r>
      <w:r>
        <w:rPr>
          <w:rFonts w:hint="default" w:ascii="宋体" w:hAnsi="宋体" w:eastAsia="宋体" w:cs="宋体"/>
          <w:sz w:val="21"/>
        </w:rPr>
        <w:t>益</w:t>
      </w:r>
      <w:r>
        <w:rPr>
          <w:rFonts w:hint="default" w:ascii="宋体" w:hAnsi="宋体" w:eastAsia="宋体" w:cs="宋体"/>
          <w:spacing w:val="-2"/>
          <w:sz w:val="21"/>
        </w:rPr>
        <w:t>受</w:t>
      </w:r>
      <w:r>
        <w:rPr>
          <w:rFonts w:hint="default" w:ascii="宋体" w:hAnsi="宋体" w:eastAsia="宋体" w:cs="宋体"/>
          <w:sz w:val="21"/>
        </w:rPr>
        <w:t>到</w:t>
      </w:r>
      <w:r>
        <w:rPr>
          <w:rFonts w:hint="default" w:ascii="宋体" w:hAnsi="宋体" w:eastAsia="宋体" w:cs="宋体"/>
          <w:spacing w:val="-2"/>
          <w:sz w:val="21"/>
        </w:rPr>
        <w:t>损</w:t>
      </w:r>
      <w:r>
        <w:rPr>
          <w:rFonts w:hint="default" w:ascii="宋体" w:hAnsi="宋体" w:eastAsia="宋体" w:cs="宋体"/>
          <w:sz w:val="21"/>
        </w:rPr>
        <w:t>害</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应</w:t>
      </w:r>
      <w:r>
        <w:rPr>
          <w:rFonts w:hint="default" w:ascii="宋体" w:hAnsi="宋体" w:eastAsia="宋体" w:cs="宋体"/>
          <w:sz w:val="21"/>
        </w:rPr>
        <w:t>当</w:t>
      </w:r>
      <w:r>
        <w:rPr>
          <w:rFonts w:hint="default" w:ascii="宋体" w:hAnsi="宋体" w:eastAsia="宋体" w:cs="宋体"/>
          <w:spacing w:val="-2"/>
          <w:sz w:val="21"/>
        </w:rPr>
        <w:t>在各</w:t>
      </w:r>
      <w:r>
        <w:rPr>
          <w:rFonts w:hint="default" w:ascii="宋体" w:hAnsi="宋体" w:eastAsia="宋体" w:cs="宋体"/>
          <w:spacing w:val="-1"/>
          <w:sz w:val="21"/>
        </w:rPr>
        <w:t>采购</w:t>
      </w:r>
      <w:r>
        <w:rPr>
          <w:rFonts w:hint="default" w:ascii="宋体" w:hAnsi="宋体" w:eastAsia="宋体" w:cs="宋体"/>
          <w:sz w:val="21"/>
        </w:rPr>
        <w:t>程序环节结束之日或成交公告期限届满之日起七个工作日内，以书面形式向采购代理机构提出质疑。采</w:t>
      </w:r>
    </w:p>
    <w:p>
      <w:pPr>
        <w:keepNext w:val="0"/>
        <w:keepLines w:val="0"/>
        <w:pageBreakBefore w:val="0"/>
        <w:widowControl w:val="0"/>
        <w:kinsoku/>
        <w:wordWrap/>
        <w:overflowPunct/>
        <w:topLinePunct w:val="0"/>
        <w:autoSpaceDE w:val="0"/>
        <w:autoSpaceDN w:val="0"/>
        <w:bidi w:val="0"/>
        <w:adjustRightInd/>
        <w:snapToGrid w:val="0"/>
        <w:spacing w:before="3" w:after="0" w:line="360" w:lineRule="exact"/>
        <w:ind w:left="0" w:right="106" w:firstLine="0"/>
        <w:jc w:val="both"/>
        <w:textAlignment w:val="auto"/>
        <w:rPr>
          <w:rFonts w:hint="default" w:ascii="宋体" w:hAnsi="宋体" w:eastAsia="宋体" w:cs="宋体"/>
          <w:sz w:val="21"/>
        </w:rPr>
      </w:pPr>
      <w:r>
        <w:rPr>
          <w:rFonts w:hint="default" w:ascii="宋体" w:hAnsi="宋体" w:eastAsia="宋体" w:cs="宋体"/>
          <w:sz w:val="21"/>
        </w:rPr>
        <w:t>购代</w:t>
      </w:r>
      <w:r>
        <w:rPr>
          <w:rFonts w:hint="default" w:ascii="宋体" w:hAnsi="宋体" w:eastAsia="宋体" w:cs="宋体"/>
          <w:spacing w:val="-2"/>
          <w:sz w:val="21"/>
        </w:rPr>
        <w:t>理</w:t>
      </w:r>
      <w:r>
        <w:rPr>
          <w:rFonts w:hint="default" w:ascii="宋体" w:hAnsi="宋体" w:eastAsia="宋体" w:cs="宋体"/>
          <w:sz w:val="21"/>
        </w:rPr>
        <w:t>机</w:t>
      </w:r>
      <w:r>
        <w:rPr>
          <w:rFonts w:hint="default" w:ascii="宋体" w:hAnsi="宋体" w:eastAsia="宋体" w:cs="宋体"/>
          <w:spacing w:val="-2"/>
          <w:sz w:val="21"/>
        </w:rPr>
        <w:t>构</w:t>
      </w:r>
      <w:r>
        <w:rPr>
          <w:rFonts w:hint="default" w:ascii="宋体" w:hAnsi="宋体" w:eastAsia="宋体" w:cs="宋体"/>
          <w:sz w:val="21"/>
        </w:rPr>
        <w:t>应</w:t>
      </w:r>
      <w:r>
        <w:rPr>
          <w:rFonts w:hint="default" w:ascii="宋体" w:hAnsi="宋体" w:eastAsia="宋体" w:cs="宋体"/>
          <w:spacing w:val="-2"/>
          <w:sz w:val="21"/>
        </w:rPr>
        <w:t>认</w:t>
      </w:r>
      <w:r>
        <w:rPr>
          <w:rFonts w:hint="default" w:ascii="宋体" w:hAnsi="宋体" w:eastAsia="宋体" w:cs="宋体"/>
          <w:sz w:val="21"/>
        </w:rPr>
        <w:t>真</w:t>
      </w:r>
      <w:r>
        <w:rPr>
          <w:rFonts w:hint="default" w:ascii="宋体" w:hAnsi="宋体" w:eastAsia="宋体" w:cs="宋体"/>
          <w:spacing w:val="-2"/>
          <w:sz w:val="21"/>
        </w:rPr>
        <w:t>做</w:t>
      </w:r>
      <w:r>
        <w:rPr>
          <w:rFonts w:hint="default" w:ascii="宋体" w:hAnsi="宋体" w:eastAsia="宋体" w:cs="宋体"/>
          <w:sz w:val="21"/>
        </w:rPr>
        <w:t>好</w:t>
      </w:r>
      <w:r>
        <w:rPr>
          <w:rFonts w:hint="default" w:ascii="宋体" w:hAnsi="宋体" w:eastAsia="宋体" w:cs="宋体"/>
          <w:spacing w:val="-2"/>
          <w:sz w:val="21"/>
        </w:rPr>
        <w:t>质</w:t>
      </w:r>
      <w:r>
        <w:rPr>
          <w:rFonts w:hint="default" w:ascii="宋体" w:hAnsi="宋体" w:eastAsia="宋体" w:cs="宋体"/>
          <w:sz w:val="21"/>
        </w:rPr>
        <w:t>疑处</w:t>
      </w:r>
      <w:r>
        <w:rPr>
          <w:rFonts w:hint="default" w:ascii="宋体" w:hAnsi="宋体" w:eastAsia="宋体" w:cs="宋体"/>
          <w:spacing w:val="-2"/>
          <w:sz w:val="21"/>
        </w:rPr>
        <w:t>理</w:t>
      </w:r>
      <w:r>
        <w:rPr>
          <w:rFonts w:hint="default" w:ascii="宋体" w:hAnsi="宋体" w:eastAsia="宋体" w:cs="宋体"/>
          <w:sz w:val="21"/>
        </w:rPr>
        <w:t>工</w:t>
      </w:r>
      <w:r>
        <w:rPr>
          <w:rFonts w:hint="default" w:ascii="宋体" w:hAnsi="宋体" w:eastAsia="宋体" w:cs="宋体"/>
          <w:spacing w:val="-2"/>
          <w:sz w:val="21"/>
        </w:rPr>
        <w:t>作</w:t>
      </w:r>
      <w:r>
        <w:rPr>
          <w:rFonts w:hint="default" w:ascii="宋体" w:hAnsi="宋体" w:eastAsia="宋体" w:cs="宋体"/>
          <w:sz w:val="21"/>
        </w:rPr>
        <w:t>。</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在</w:t>
      </w:r>
      <w:r>
        <w:rPr>
          <w:rFonts w:hint="default" w:ascii="宋体" w:hAnsi="宋体" w:eastAsia="宋体" w:cs="宋体"/>
          <w:spacing w:val="-2"/>
          <w:sz w:val="21"/>
        </w:rPr>
        <w:t>法</w:t>
      </w:r>
      <w:r>
        <w:rPr>
          <w:rFonts w:hint="default" w:ascii="宋体" w:hAnsi="宋体" w:eastAsia="宋体" w:cs="宋体"/>
          <w:sz w:val="21"/>
        </w:rPr>
        <w:t>定质</w:t>
      </w:r>
      <w:r>
        <w:rPr>
          <w:rFonts w:hint="default" w:ascii="宋体" w:hAnsi="宋体" w:eastAsia="宋体" w:cs="宋体"/>
          <w:spacing w:val="-2"/>
          <w:sz w:val="21"/>
        </w:rPr>
        <w:t>疑</w:t>
      </w:r>
      <w:r>
        <w:rPr>
          <w:rFonts w:hint="default" w:ascii="宋体" w:hAnsi="宋体" w:eastAsia="宋体" w:cs="宋体"/>
          <w:sz w:val="21"/>
        </w:rPr>
        <w:t>期</w:t>
      </w:r>
      <w:r>
        <w:rPr>
          <w:rFonts w:hint="default" w:ascii="宋体" w:hAnsi="宋体" w:eastAsia="宋体" w:cs="宋体"/>
          <w:spacing w:val="-2"/>
          <w:sz w:val="21"/>
        </w:rPr>
        <w:t>内</w:t>
      </w:r>
      <w:r>
        <w:rPr>
          <w:rFonts w:hint="default" w:ascii="宋体" w:hAnsi="宋体" w:eastAsia="宋体" w:cs="宋体"/>
          <w:sz w:val="21"/>
        </w:rPr>
        <w:t>应</w:t>
      </w:r>
      <w:r>
        <w:rPr>
          <w:rFonts w:hint="default" w:ascii="宋体" w:hAnsi="宋体" w:eastAsia="宋体" w:cs="宋体"/>
          <w:spacing w:val="-2"/>
          <w:sz w:val="21"/>
        </w:rPr>
        <w:t>一</w:t>
      </w:r>
      <w:r>
        <w:rPr>
          <w:rFonts w:hint="default" w:ascii="宋体" w:hAnsi="宋体" w:eastAsia="宋体" w:cs="宋体"/>
          <w:sz w:val="21"/>
        </w:rPr>
        <w:t>次</w:t>
      </w:r>
      <w:r>
        <w:rPr>
          <w:rFonts w:hint="default" w:ascii="宋体" w:hAnsi="宋体" w:eastAsia="宋体" w:cs="宋体"/>
          <w:spacing w:val="-2"/>
          <w:sz w:val="21"/>
        </w:rPr>
        <w:t>性</w:t>
      </w:r>
      <w:r>
        <w:rPr>
          <w:rFonts w:hint="default" w:ascii="宋体" w:hAnsi="宋体" w:eastAsia="宋体" w:cs="宋体"/>
          <w:sz w:val="21"/>
        </w:rPr>
        <w:t>提</w:t>
      </w:r>
      <w:r>
        <w:rPr>
          <w:rFonts w:hint="default" w:ascii="宋体" w:hAnsi="宋体" w:eastAsia="宋体" w:cs="宋体"/>
          <w:spacing w:val="-2"/>
          <w:sz w:val="21"/>
        </w:rPr>
        <w:t>出</w:t>
      </w:r>
      <w:r>
        <w:rPr>
          <w:rFonts w:hint="default" w:ascii="宋体" w:hAnsi="宋体" w:eastAsia="宋体" w:cs="宋体"/>
          <w:sz w:val="21"/>
        </w:rPr>
        <w:t>与项</w:t>
      </w:r>
      <w:r>
        <w:rPr>
          <w:rFonts w:hint="default" w:ascii="宋体" w:hAnsi="宋体" w:eastAsia="宋体" w:cs="宋体"/>
          <w:spacing w:val="-2"/>
          <w:sz w:val="21"/>
        </w:rPr>
        <w:t>目</w:t>
      </w:r>
      <w:r>
        <w:rPr>
          <w:rFonts w:hint="default" w:ascii="宋体" w:hAnsi="宋体" w:eastAsia="宋体" w:cs="宋体"/>
          <w:sz w:val="21"/>
        </w:rPr>
        <w:t>相</w:t>
      </w:r>
      <w:r>
        <w:rPr>
          <w:rFonts w:hint="default" w:ascii="宋体" w:hAnsi="宋体" w:eastAsia="宋体" w:cs="宋体"/>
          <w:spacing w:val="-2"/>
          <w:sz w:val="21"/>
        </w:rPr>
        <w:t>关</w:t>
      </w:r>
      <w:r>
        <w:rPr>
          <w:rFonts w:hint="default" w:ascii="宋体" w:hAnsi="宋体" w:eastAsia="宋体" w:cs="宋体"/>
          <w:sz w:val="21"/>
        </w:rPr>
        <w:t>的</w:t>
      </w:r>
      <w:r>
        <w:rPr>
          <w:rFonts w:hint="default" w:ascii="宋体" w:hAnsi="宋体" w:eastAsia="宋体" w:cs="宋体"/>
          <w:spacing w:val="-2"/>
          <w:sz w:val="21"/>
        </w:rPr>
        <w:t>质</w:t>
      </w:r>
      <w:r>
        <w:rPr>
          <w:rFonts w:hint="default" w:ascii="宋体" w:hAnsi="宋体" w:eastAsia="宋体" w:cs="宋体"/>
          <w:sz w:val="21"/>
        </w:rPr>
        <w:t>疑</w:t>
      </w:r>
      <w:r>
        <w:rPr>
          <w:rFonts w:hint="default" w:ascii="宋体" w:hAnsi="宋体" w:eastAsia="宋体" w:cs="宋体"/>
          <w:spacing w:val="-2"/>
          <w:sz w:val="21"/>
        </w:rPr>
        <w:t>，</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在提</w:t>
      </w:r>
      <w:r>
        <w:rPr>
          <w:rFonts w:hint="default" w:ascii="宋体" w:hAnsi="宋体" w:eastAsia="宋体" w:cs="宋体"/>
          <w:sz w:val="21"/>
        </w:rPr>
        <w:t>出与</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相</w:t>
      </w:r>
      <w:r>
        <w:rPr>
          <w:rFonts w:hint="default" w:ascii="宋体" w:hAnsi="宋体" w:eastAsia="宋体" w:cs="宋体"/>
          <w:sz w:val="21"/>
        </w:rPr>
        <w:t>关</w:t>
      </w:r>
      <w:r>
        <w:rPr>
          <w:rFonts w:hint="default" w:ascii="宋体" w:hAnsi="宋体" w:eastAsia="宋体" w:cs="宋体"/>
          <w:spacing w:val="-2"/>
          <w:sz w:val="21"/>
        </w:rPr>
        <w:t>的</w:t>
      </w:r>
      <w:r>
        <w:rPr>
          <w:rFonts w:hint="default" w:ascii="宋体" w:hAnsi="宋体" w:eastAsia="宋体" w:cs="宋体"/>
          <w:sz w:val="21"/>
        </w:rPr>
        <w:t>质</w:t>
      </w:r>
      <w:r>
        <w:rPr>
          <w:rFonts w:hint="default" w:ascii="宋体" w:hAnsi="宋体" w:eastAsia="宋体" w:cs="宋体"/>
          <w:spacing w:val="-2"/>
          <w:sz w:val="21"/>
        </w:rPr>
        <w:t>疑</w:t>
      </w:r>
      <w:r>
        <w:rPr>
          <w:rFonts w:hint="default" w:ascii="宋体" w:hAnsi="宋体" w:eastAsia="宋体" w:cs="宋体"/>
          <w:sz w:val="21"/>
        </w:rPr>
        <w:t>前</w:t>
      </w:r>
      <w:r>
        <w:rPr>
          <w:rFonts w:hint="default" w:ascii="宋体" w:hAnsi="宋体" w:eastAsia="宋体" w:cs="宋体"/>
          <w:spacing w:val="-2"/>
          <w:sz w:val="21"/>
        </w:rPr>
        <w:t>应</w:t>
      </w:r>
      <w:r>
        <w:rPr>
          <w:rFonts w:hint="default" w:ascii="宋体" w:hAnsi="宋体" w:eastAsia="宋体" w:cs="宋体"/>
          <w:sz w:val="21"/>
        </w:rPr>
        <w:t>当做</w:t>
      </w:r>
      <w:r>
        <w:rPr>
          <w:rFonts w:hint="default" w:ascii="宋体" w:hAnsi="宋体" w:eastAsia="宋体" w:cs="宋体"/>
          <w:spacing w:val="-2"/>
          <w:sz w:val="21"/>
        </w:rPr>
        <w:t>好</w:t>
      </w:r>
      <w:r>
        <w:rPr>
          <w:rFonts w:hint="default" w:ascii="宋体" w:hAnsi="宋体" w:eastAsia="宋体" w:cs="宋体"/>
          <w:sz w:val="21"/>
        </w:rPr>
        <w:t>全</w:t>
      </w:r>
      <w:r>
        <w:rPr>
          <w:rFonts w:hint="default" w:ascii="宋体" w:hAnsi="宋体" w:eastAsia="宋体" w:cs="宋体"/>
          <w:spacing w:val="-2"/>
          <w:sz w:val="21"/>
        </w:rPr>
        <w:t>面</w:t>
      </w:r>
      <w:r>
        <w:rPr>
          <w:rFonts w:hint="default" w:ascii="宋体" w:hAnsi="宋体" w:eastAsia="宋体" w:cs="宋体"/>
          <w:sz w:val="21"/>
        </w:rPr>
        <w:t>且</w:t>
      </w:r>
      <w:r>
        <w:rPr>
          <w:rFonts w:hint="default" w:ascii="宋体" w:hAnsi="宋体" w:eastAsia="宋体" w:cs="宋体"/>
          <w:spacing w:val="-2"/>
          <w:sz w:val="21"/>
        </w:rPr>
        <w:t>详</w:t>
      </w:r>
      <w:r>
        <w:rPr>
          <w:rFonts w:hint="default" w:ascii="宋体" w:hAnsi="宋体" w:eastAsia="宋体" w:cs="宋体"/>
          <w:sz w:val="21"/>
        </w:rPr>
        <w:t>细</w:t>
      </w:r>
      <w:r>
        <w:rPr>
          <w:rFonts w:hint="default" w:ascii="宋体" w:hAnsi="宋体" w:eastAsia="宋体" w:cs="宋体"/>
          <w:spacing w:val="-2"/>
          <w:sz w:val="21"/>
        </w:rPr>
        <w:t>的</w:t>
      </w:r>
      <w:r>
        <w:rPr>
          <w:rFonts w:hint="default" w:ascii="宋体" w:hAnsi="宋体" w:eastAsia="宋体" w:cs="宋体"/>
          <w:sz w:val="21"/>
        </w:rPr>
        <w:t>工</w:t>
      </w:r>
      <w:r>
        <w:rPr>
          <w:rFonts w:hint="default" w:ascii="宋体" w:hAnsi="宋体" w:eastAsia="宋体" w:cs="宋体"/>
          <w:spacing w:val="-2"/>
          <w:sz w:val="21"/>
        </w:rPr>
        <w:t>作</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机</w:t>
      </w:r>
      <w:r>
        <w:rPr>
          <w:rFonts w:hint="default" w:ascii="宋体" w:hAnsi="宋体" w:eastAsia="宋体" w:cs="宋体"/>
          <w:spacing w:val="-2"/>
          <w:sz w:val="21"/>
        </w:rPr>
        <w:t>构</w:t>
      </w:r>
      <w:r>
        <w:rPr>
          <w:rFonts w:hint="default" w:ascii="宋体" w:hAnsi="宋体" w:eastAsia="宋体" w:cs="宋体"/>
          <w:sz w:val="21"/>
        </w:rPr>
        <w:t>不</w:t>
      </w:r>
      <w:r>
        <w:rPr>
          <w:rFonts w:hint="default" w:ascii="宋体" w:hAnsi="宋体" w:eastAsia="宋体" w:cs="宋体"/>
          <w:spacing w:val="-2"/>
          <w:sz w:val="21"/>
        </w:rPr>
        <w:t>再</w:t>
      </w:r>
      <w:r>
        <w:rPr>
          <w:rFonts w:hint="default" w:ascii="宋体" w:hAnsi="宋体" w:eastAsia="宋体" w:cs="宋体"/>
          <w:sz w:val="21"/>
        </w:rPr>
        <w:t>受</w:t>
      </w:r>
      <w:r>
        <w:rPr>
          <w:rFonts w:hint="default" w:ascii="宋体" w:hAnsi="宋体" w:eastAsia="宋体" w:cs="宋体"/>
          <w:spacing w:val="-2"/>
          <w:sz w:val="21"/>
        </w:rPr>
        <w:t>理</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商针</w:t>
      </w:r>
      <w:r>
        <w:rPr>
          <w:rFonts w:hint="default" w:ascii="宋体" w:hAnsi="宋体" w:eastAsia="宋体" w:cs="宋体"/>
          <w:spacing w:val="-2"/>
          <w:sz w:val="21"/>
        </w:rPr>
        <w:t>对</w:t>
      </w:r>
      <w:r>
        <w:rPr>
          <w:rFonts w:hint="default" w:ascii="宋体" w:hAnsi="宋体" w:eastAsia="宋体" w:cs="宋体"/>
          <w:sz w:val="21"/>
        </w:rPr>
        <w:t>同</w:t>
      </w:r>
      <w:r>
        <w:rPr>
          <w:rFonts w:hint="default" w:ascii="宋体" w:hAnsi="宋体" w:eastAsia="宋体" w:cs="宋体"/>
          <w:spacing w:val="-2"/>
          <w:sz w:val="21"/>
        </w:rPr>
        <w:t>一</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程</w:t>
      </w:r>
      <w:r>
        <w:rPr>
          <w:rFonts w:hint="default" w:ascii="宋体" w:hAnsi="宋体" w:eastAsia="宋体" w:cs="宋体"/>
          <w:spacing w:val="-2"/>
          <w:sz w:val="21"/>
        </w:rPr>
        <w:t>序</w:t>
      </w:r>
      <w:r>
        <w:rPr>
          <w:rFonts w:hint="default" w:ascii="宋体" w:hAnsi="宋体" w:eastAsia="宋体" w:cs="宋体"/>
          <w:sz w:val="21"/>
        </w:rPr>
        <w:t>环</w:t>
      </w:r>
      <w:r>
        <w:rPr>
          <w:rFonts w:hint="default" w:ascii="宋体" w:hAnsi="宋体" w:eastAsia="宋体" w:cs="宋体"/>
          <w:spacing w:val="-2"/>
          <w:sz w:val="21"/>
        </w:rPr>
        <w:t>节</w:t>
      </w:r>
      <w:r>
        <w:rPr>
          <w:rFonts w:hint="default" w:ascii="宋体" w:hAnsi="宋体" w:eastAsia="宋体" w:cs="宋体"/>
          <w:sz w:val="21"/>
        </w:rPr>
        <w:t>的</w:t>
      </w:r>
      <w:r>
        <w:rPr>
          <w:rFonts w:hint="default" w:ascii="宋体" w:hAnsi="宋体" w:eastAsia="宋体" w:cs="宋体"/>
          <w:spacing w:val="-2"/>
          <w:sz w:val="21"/>
        </w:rPr>
        <w:t>再次</w:t>
      </w:r>
      <w:r>
        <w:rPr>
          <w:rFonts w:hint="default" w:ascii="宋体" w:hAnsi="宋体" w:eastAsia="宋体" w:cs="宋体"/>
          <w:sz w:val="21"/>
        </w:rPr>
        <w:t>质疑）。</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2" w:after="0" w:line="360" w:lineRule="exact"/>
        <w:ind w:right="108" w:rightChars="0" w:firstLine="416" w:firstLineChars="200"/>
        <w:jc w:val="both"/>
        <w:textAlignment w:val="auto"/>
        <w:rPr>
          <w:rFonts w:hint="default" w:ascii="宋体" w:hAnsi="宋体" w:eastAsia="宋体" w:cs="宋体"/>
          <w:spacing w:val="1"/>
          <w:sz w:val="21"/>
        </w:rPr>
      </w:pPr>
      <w:r>
        <w:rPr>
          <w:rFonts w:hint="eastAsia" w:ascii="宋体" w:hAnsi="宋体" w:eastAsia="宋体" w:cs="宋体"/>
          <w:spacing w:val="-1"/>
          <w:sz w:val="21"/>
          <w:lang w:val="en-US" w:eastAsia="zh-CN"/>
        </w:rPr>
        <w:t xml:space="preserve">6.2 </w:t>
      </w:r>
      <w:r>
        <w:rPr>
          <w:rFonts w:hint="default" w:ascii="宋体" w:hAnsi="宋体" w:eastAsia="宋体" w:cs="宋体"/>
          <w:spacing w:val="-1"/>
          <w:sz w:val="21"/>
        </w:rPr>
        <w:t>供应商对采</w:t>
      </w:r>
      <w:r>
        <w:rPr>
          <w:rFonts w:hint="default" w:ascii="宋体" w:hAnsi="宋体" w:eastAsia="宋体" w:cs="宋体"/>
          <w:sz w:val="21"/>
        </w:rPr>
        <w:t>购代理机构的质疑答复不满意或者采购代理机构未在规定的时间内作出答复的，可以在答复期满后十五个工作日内向</w:t>
      </w:r>
      <w:r>
        <w:rPr>
          <w:rFonts w:hint="eastAsia" w:ascii="宋体" w:hAnsi="宋体" w:eastAsia="宋体" w:cs="宋体"/>
          <w:sz w:val="21"/>
          <w:lang w:eastAsia="zh-CN"/>
        </w:rPr>
        <w:t>富川</w:t>
      </w:r>
      <w:r>
        <w:rPr>
          <w:rFonts w:hint="default" w:ascii="宋体" w:hAnsi="宋体" w:eastAsia="宋体" w:cs="宋体"/>
          <w:sz w:val="21"/>
        </w:rPr>
        <w:t>县政府采购管理机构投诉。</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93" w:after="0" w:line="360" w:lineRule="exact"/>
        <w:ind w:right="0" w:rightChars="0" w:firstLine="420" w:firstLineChars="200"/>
        <w:jc w:val="left"/>
        <w:textAlignment w:val="auto"/>
        <w:rPr>
          <w:rFonts w:hint="default" w:ascii="宋体" w:hAnsi="宋体" w:eastAsia="宋体" w:cs="宋体"/>
          <w:sz w:val="21"/>
        </w:rPr>
      </w:pPr>
      <w:r>
        <w:rPr>
          <w:rFonts w:hint="eastAsia" w:ascii="宋体" w:hAnsi="宋体" w:eastAsia="宋体" w:cs="宋体"/>
          <w:sz w:val="21"/>
          <w:lang w:val="en-US" w:eastAsia="zh-CN"/>
        </w:rPr>
        <w:t xml:space="preserve">6.3 </w:t>
      </w:r>
      <w:r>
        <w:rPr>
          <w:rFonts w:hint="default" w:ascii="宋体" w:hAnsi="宋体" w:eastAsia="宋体" w:cs="宋体"/>
          <w:sz w:val="21"/>
        </w:rPr>
        <w:t>质疑、投诉应当采用书面形式，质疑书、投诉书实行实名制，均应明确阐述谈判文件、谈判过程或成交结果中使自己合法权益受到损害的实质性内容，并提供必要的证明材料。</w:t>
      </w:r>
    </w:p>
    <w:p>
      <w:pPr>
        <w:numPr>
          <w:ilvl w:val="0"/>
          <w:numId w:val="12"/>
        </w:numPr>
        <w:tabs>
          <w:tab w:val="left" w:pos="655359"/>
        </w:tabs>
        <w:autoSpaceDE w:val="0"/>
        <w:autoSpaceDN w:val="0"/>
        <w:snapToGrid w:val="0"/>
        <w:spacing w:before="355" w:after="0" w:line="240" w:lineRule="auto"/>
        <w:ind w:left="420" w:right="0" w:firstLine="4499"/>
        <w:jc w:val="left"/>
        <w:textAlignment w:val="auto"/>
        <w:rPr>
          <w:rFonts w:hint="default" w:ascii="宋体" w:hAnsi="宋体" w:eastAsia="宋体" w:cs="宋体"/>
          <w:sz w:val="21"/>
        </w:rPr>
        <w:sectPr>
          <w:footerReference r:id="rId3" w:type="default"/>
          <w:footnotePr>
            <w:numStart w:val="0"/>
          </w:footnotePr>
          <w:endnotePr>
            <w:numFmt w:val="decimal"/>
            <w:numStart w:val="0"/>
          </w:endnotePr>
          <w:pgSz w:w="11906" w:h="16838"/>
          <w:pgMar w:top="1158" w:right="791" w:bottom="522" w:left="1133" w:header="0" w:footer="340" w:gutter="0"/>
          <w:pgNumType w:fmt="decimal"/>
          <w:cols w:space="720" w:num="1"/>
          <w:docGrid w:linePitch="0" w:charSpace="0"/>
        </w:sectPr>
      </w:pPr>
    </w:p>
    <w:p>
      <w:pPr>
        <w:autoSpaceDE w:val="0"/>
        <w:autoSpaceDN w:val="0"/>
        <w:snapToGrid w:val="0"/>
        <w:spacing w:before="0" w:after="0" w:line="401" w:lineRule="exact"/>
        <w:ind w:left="0" w:right="108" w:firstLine="435"/>
        <w:jc w:val="both"/>
        <w:textAlignment w:val="auto"/>
        <w:rPr>
          <w:rFonts w:hint="default" w:ascii="宋体" w:hAnsi="宋体" w:eastAsia="宋体" w:cs="宋体"/>
          <w:sz w:val="21"/>
        </w:rPr>
      </w:pP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提</w:t>
      </w:r>
      <w:r>
        <w:rPr>
          <w:rFonts w:hint="default" w:ascii="宋体" w:hAnsi="宋体" w:eastAsia="宋体" w:cs="宋体"/>
          <w:spacing w:val="-2"/>
          <w:sz w:val="21"/>
        </w:rPr>
        <w:t>出</w:t>
      </w:r>
      <w:r>
        <w:rPr>
          <w:rFonts w:hint="default" w:ascii="宋体" w:hAnsi="宋体" w:eastAsia="宋体" w:cs="宋体"/>
          <w:sz w:val="21"/>
        </w:rPr>
        <w:t>质</w:t>
      </w:r>
      <w:r>
        <w:rPr>
          <w:rFonts w:hint="default" w:ascii="宋体" w:hAnsi="宋体" w:eastAsia="宋体" w:cs="宋体"/>
          <w:spacing w:val="-2"/>
          <w:sz w:val="21"/>
        </w:rPr>
        <w:t>疑</w:t>
      </w:r>
      <w:r>
        <w:rPr>
          <w:rFonts w:hint="default" w:ascii="宋体" w:hAnsi="宋体" w:eastAsia="宋体" w:cs="宋体"/>
          <w:sz w:val="21"/>
        </w:rPr>
        <w:t>应</w:t>
      </w:r>
      <w:r>
        <w:rPr>
          <w:rFonts w:hint="default" w:ascii="宋体" w:hAnsi="宋体" w:eastAsia="宋体" w:cs="宋体"/>
          <w:spacing w:val="-2"/>
          <w:sz w:val="21"/>
        </w:rPr>
        <w:t>当</w:t>
      </w:r>
      <w:r>
        <w:rPr>
          <w:rFonts w:hint="default" w:ascii="宋体" w:hAnsi="宋体" w:eastAsia="宋体" w:cs="宋体"/>
          <w:sz w:val="21"/>
        </w:rPr>
        <w:t>提</w:t>
      </w:r>
      <w:r>
        <w:rPr>
          <w:rFonts w:hint="default" w:ascii="宋体" w:hAnsi="宋体" w:eastAsia="宋体" w:cs="宋体"/>
          <w:spacing w:val="-2"/>
          <w:sz w:val="21"/>
        </w:rPr>
        <w:t>交</w:t>
      </w:r>
      <w:r>
        <w:rPr>
          <w:rFonts w:hint="default" w:ascii="宋体" w:hAnsi="宋体" w:eastAsia="宋体" w:cs="宋体"/>
          <w:sz w:val="21"/>
        </w:rPr>
        <w:t>质疑</w:t>
      </w:r>
      <w:r>
        <w:rPr>
          <w:rFonts w:hint="default" w:ascii="宋体" w:hAnsi="宋体" w:eastAsia="宋体" w:cs="宋体"/>
          <w:spacing w:val="-2"/>
          <w:sz w:val="21"/>
        </w:rPr>
        <w:t>函</w:t>
      </w:r>
      <w:r>
        <w:rPr>
          <w:rFonts w:hint="default" w:ascii="宋体" w:hAnsi="宋体" w:eastAsia="宋体" w:cs="宋体"/>
          <w:sz w:val="21"/>
        </w:rPr>
        <w:t>和</w:t>
      </w:r>
      <w:r>
        <w:rPr>
          <w:rFonts w:hint="default" w:ascii="宋体" w:hAnsi="宋体" w:eastAsia="宋体" w:cs="宋体"/>
          <w:spacing w:val="-2"/>
          <w:sz w:val="21"/>
        </w:rPr>
        <w:t>必</w:t>
      </w:r>
      <w:r>
        <w:rPr>
          <w:rFonts w:hint="default" w:ascii="宋体" w:hAnsi="宋体" w:eastAsia="宋体" w:cs="宋体"/>
          <w:sz w:val="21"/>
        </w:rPr>
        <w:t>要</w:t>
      </w:r>
      <w:r>
        <w:rPr>
          <w:rFonts w:hint="default" w:ascii="宋体" w:hAnsi="宋体" w:eastAsia="宋体" w:cs="宋体"/>
          <w:spacing w:val="-2"/>
          <w:sz w:val="21"/>
        </w:rPr>
        <w:t>的</w:t>
      </w:r>
      <w:r>
        <w:rPr>
          <w:rFonts w:hint="default" w:ascii="宋体" w:hAnsi="宋体" w:eastAsia="宋体" w:cs="宋体"/>
          <w:sz w:val="21"/>
        </w:rPr>
        <w:t>证</w:t>
      </w:r>
      <w:r>
        <w:rPr>
          <w:rFonts w:hint="default" w:ascii="宋体" w:hAnsi="宋体" w:eastAsia="宋体" w:cs="宋体"/>
          <w:spacing w:val="-2"/>
          <w:sz w:val="21"/>
        </w:rPr>
        <w:t>明</w:t>
      </w:r>
      <w:r>
        <w:rPr>
          <w:rFonts w:hint="default" w:ascii="宋体" w:hAnsi="宋体" w:eastAsia="宋体" w:cs="宋体"/>
          <w:sz w:val="21"/>
        </w:rPr>
        <w:t>材</w:t>
      </w:r>
      <w:r>
        <w:rPr>
          <w:rFonts w:hint="default" w:ascii="宋体" w:hAnsi="宋体" w:eastAsia="宋体" w:cs="宋体"/>
          <w:spacing w:val="-2"/>
          <w:sz w:val="21"/>
        </w:rPr>
        <w:t>料</w:t>
      </w:r>
      <w:r>
        <w:rPr>
          <w:rFonts w:hint="default" w:ascii="宋体" w:hAnsi="宋体" w:eastAsia="宋体" w:cs="宋体"/>
          <w:spacing w:val="-8"/>
          <w:sz w:val="21"/>
        </w:rPr>
        <w:t>，</w:t>
      </w:r>
      <w:r>
        <w:rPr>
          <w:rFonts w:hint="default" w:ascii="宋体" w:hAnsi="宋体" w:eastAsia="宋体" w:cs="宋体"/>
          <w:sz w:val="21"/>
        </w:rPr>
        <w:t>针</w:t>
      </w:r>
      <w:r>
        <w:rPr>
          <w:rFonts w:hint="default" w:ascii="宋体" w:hAnsi="宋体" w:eastAsia="宋体" w:cs="宋体"/>
          <w:spacing w:val="-2"/>
          <w:sz w:val="21"/>
        </w:rPr>
        <w:t>对</w:t>
      </w:r>
      <w:r>
        <w:rPr>
          <w:rFonts w:hint="default" w:ascii="宋体" w:hAnsi="宋体" w:eastAsia="宋体" w:cs="宋体"/>
          <w:sz w:val="21"/>
        </w:rPr>
        <w:t>同</w:t>
      </w:r>
      <w:r>
        <w:rPr>
          <w:rFonts w:hint="default" w:ascii="宋体" w:hAnsi="宋体" w:eastAsia="宋体" w:cs="宋体"/>
          <w:spacing w:val="-2"/>
          <w:sz w:val="21"/>
        </w:rPr>
        <w:t>一</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程</w:t>
      </w:r>
      <w:r>
        <w:rPr>
          <w:rFonts w:hint="default" w:ascii="宋体" w:hAnsi="宋体" w:eastAsia="宋体" w:cs="宋体"/>
          <w:spacing w:val="-2"/>
          <w:sz w:val="21"/>
        </w:rPr>
        <w:t>序</w:t>
      </w:r>
      <w:r>
        <w:rPr>
          <w:rFonts w:hint="default" w:ascii="宋体" w:hAnsi="宋体" w:eastAsia="宋体" w:cs="宋体"/>
          <w:sz w:val="21"/>
        </w:rPr>
        <w:t>环</w:t>
      </w:r>
      <w:r>
        <w:rPr>
          <w:rFonts w:hint="default" w:ascii="宋体" w:hAnsi="宋体" w:eastAsia="宋体" w:cs="宋体"/>
          <w:spacing w:val="-2"/>
          <w:sz w:val="21"/>
        </w:rPr>
        <w:t>节</w:t>
      </w:r>
      <w:r>
        <w:rPr>
          <w:rFonts w:hint="default" w:ascii="宋体" w:hAnsi="宋体" w:eastAsia="宋体" w:cs="宋体"/>
          <w:sz w:val="21"/>
        </w:rPr>
        <w:t>的质</w:t>
      </w:r>
      <w:r>
        <w:rPr>
          <w:rFonts w:hint="default" w:ascii="宋体" w:hAnsi="宋体" w:eastAsia="宋体" w:cs="宋体"/>
          <w:spacing w:val="-2"/>
          <w:sz w:val="21"/>
        </w:rPr>
        <w:t>疑</w:t>
      </w:r>
      <w:r>
        <w:rPr>
          <w:rFonts w:hint="default" w:ascii="宋体" w:hAnsi="宋体" w:eastAsia="宋体" w:cs="宋体"/>
          <w:sz w:val="21"/>
        </w:rPr>
        <w:t>必</w:t>
      </w:r>
      <w:r>
        <w:rPr>
          <w:rFonts w:hint="default" w:ascii="宋体" w:hAnsi="宋体" w:eastAsia="宋体" w:cs="宋体"/>
          <w:spacing w:val="-2"/>
          <w:sz w:val="21"/>
        </w:rPr>
        <w:t>须</w:t>
      </w:r>
      <w:r>
        <w:rPr>
          <w:rFonts w:hint="default" w:ascii="宋体" w:hAnsi="宋体" w:eastAsia="宋体" w:cs="宋体"/>
          <w:sz w:val="21"/>
        </w:rPr>
        <w:t>在</w:t>
      </w:r>
      <w:r>
        <w:rPr>
          <w:rFonts w:hint="default" w:ascii="宋体" w:hAnsi="宋体" w:eastAsia="宋体" w:cs="宋体"/>
          <w:spacing w:val="-2"/>
          <w:sz w:val="21"/>
        </w:rPr>
        <w:t>法</w:t>
      </w:r>
      <w:r>
        <w:rPr>
          <w:rFonts w:hint="default" w:ascii="宋体" w:hAnsi="宋体" w:eastAsia="宋体" w:cs="宋体"/>
          <w:sz w:val="21"/>
        </w:rPr>
        <w:t>定</w:t>
      </w:r>
      <w:r>
        <w:rPr>
          <w:rFonts w:hint="default" w:ascii="宋体" w:hAnsi="宋体" w:eastAsia="宋体" w:cs="宋体"/>
          <w:spacing w:val="-2"/>
          <w:sz w:val="21"/>
        </w:rPr>
        <w:t>质疑期内</w:t>
      </w:r>
      <w:r>
        <w:rPr>
          <w:rFonts w:hint="default" w:ascii="宋体" w:hAnsi="宋体" w:eastAsia="宋体" w:cs="宋体"/>
          <w:sz w:val="21"/>
        </w:rPr>
        <w:t>一次性提出。质疑函应当包括下列内容：</w:t>
      </w:r>
    </w:p>
    <w:p>
      <w:pPr>
        <w:autoSpaceDE w:val="0"/>
        <w:autoSpaceDN w:val="0"/>
        <w:snapToGrid w:val="0"/>
        <w:spacing w:before="111"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（1）供应商的姓名或者名称、地址、邮编、联系人及联系电话；</w:t>
      </w:r>
    </w:p>
    <w:p>
      <w:pPr>
        <w:autoSpaceDE w:val="0"/>
        <w:autoSpaceDN w:val="0"/>
        <w:snapToGrid w:val="0"/>
        <w:spacing w:before="136"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（2）质疑项目的名称、编号；</w:t>
      </w:r>
    </w:p>
    <w:p>
      <w:pPr>
        <w:autoSpaceDE w:val="0"/>
        <w:autoSpaceDN w:val="0"/>
        <w:snapToGrid w:val="0"/>
        <w:spacing w:before="138"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（3）具体、明确的质疑事项和与质疑事项相关的请求；</w:t>
      </w:r>
    </w:p>
    <w:p>
      <w:pPr>
        <w:autoSpaceDE w:val="0"/>
        <w:autoSpaceDN w:val="0"/>
        <w:snapToGrid w:val="0"/>
        <w:spacing w:before="138"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（4）事实依据；</w:t>
      </w:r>
    </w:p>
    <w:p>
      <w:pPr>
        <w:autoSpaceDE w:val="0"/>
        <w:autoSpaceDN w:val="0"/>
        <w:snapToGrid w:val="0"/>
        <w:spacing w:before="136"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（5）必要的法律依据；</w:t>
      </w:r>
    </w:p>
    <w:p>
      <w:pPr>
        <w:autoSpaceDE w:val="0"/>
        <w:autoSpaceDN w:val="0"/>
        <w:snapToGrid w:val="0"/>
        <w:spacing w:before="138"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（6）提出质疑的日期。</w:t>
      </w:r>
    </w:p>
    <w:p>
      <w:pPr>
        <w:autoSpaceDE w:val="0"/>
        <w:autoSpaceDN w:val="0"/>
        <w:snapToGrid w:val="0"/>
        <w:spacing w:before="30" w:after="0" w:line="398" w:lineRule="exact"/>
        <w:ind w:left="0" w:right="0" w:firstLine="435"/>
        <w:jc w:val="both"/>
        <w:textAlignment w:val="auto"/>
        <w:rPr>
          <w:rFonts w:hint="default" w:ascii="宋体" w:hAnsi="宋体" w:eastAsia="宋体" w:cs="宋体"/>
          <w:sz w:val="21"/>
        </w:rPr>
      </w:pPr>
      <w:r>
        <w:rPr>
          <w:rFonts w:hint="default" w:ascii="宋体" w:hAnsi="宋体" w:eastAsia="宋体" w:cs="宋体"/>
          <w:sz w:val="21"/>
        </w:rPr>
        <w:t>供应</w:t>
      </w:r>
      <w:r>
        <w:rPr>
          <w:rFonts w:hint="default" w:ascii="宋体" w:hAnsi="宋体" w:eastAsia="宋体" w:cs="宋体"/>
          <w:spacing w:val="-1"/>
          <w:sz w:val="21"/>
        </w:rPr>
        <w:t>商</w:t>
      </w:r>
      <w:r>
        <w:rPr>
          <w:rFonts w:hint="default" w:ascii="宋体" w:hAnsi="宋体" w:eastAsia="宋体" w:cs="宋体"/>
          <w:sz w:val="21"/>
        </w:rPr>
        <w:t>为</w:t>
      </w:r>
      <w:r>
        <w:rPr>
          <w:rFonts w:hint="default" w:ascii="宋体" w:hAnsi="宋体" w:eastAsia="宋体" w:cs="宋体"/>
          <w:spacing w:val="-1"/>
          <w:sz w:val="21"/>
        </w:rPr>
        <w:t>自</w:t>
      </w:r>
      <w:r>
        <w:rPr>
          <w:rFonts w:hint="default" w:ascii="宋体" w:hAnsi="宋体" w:eastAsia="宋体" w:cs="宋体"/>
          <w:sz w:val="21"/>
        </w:rPr>
        <w:t>然</w:t>
      </w:r>
      <w:r>
        <w:rPr>
          <w:rFonts w:hint="default" w:ascii="宋体" w:hAnsi="宋体" w:eastAsia="宋体" w:cs="宋体"/>
          <w:spacing w:val="-1"/>
          <w:sz w:val="21"/>
        </w:rPr>
        <w:t>人的</w:t>
      </w:r>
      <w:r>
        <w:rPr>
          <w:rFonts w:hint="default" w:ascii="宋体" w:hAnsi="宋体" w:eastAsia="宋体" w:cs="宋体"/>
          <w:spacing w:val="-14"/>
          <w:sz w:val="21"/>
        </w:rPr>
        <w:t>，</w:t>
      </w:r>
      <w:r>
        <w:rPr>
          <w:rFonts w:hint="default" w:ascii="宋体" w:hAnsi="宋体" w:eastAsia="宋体" w:cs="宋体"/>
          <w:spacing w:val="-1"/>
          <w:sz w:val="21"/>
        </w:rPr>
        <w:t>应</w:t>
      </w:r>
      <w:r>
        <w:rPr>
          <w:rFonts w:hint="default" w:ascii="宋体" w:hAnsi="宋体" w:eastAsia="宋体" w:cs="宋体"/>
          <w:sz w:val="21"/>
        </w:rPr>
        <w:t>当由本人签字</w:t>
      </w:r>
      <w:r>
        <w:rPr>
          <w:rFonts w:hint="default" w:ascii="宋体" w:hAnsi="宋体" w:eastAsia="宋体" w:cs="宋体"/>
          <w:spacing w:val="-15"/>
          <w:sz w:val="21"/>
        </w:rPr>
        <w:t>；</w:t>
      </w:r>
      <w:r>
        <w:rPr>
          <w:rFonts w:hint="default" w:ascii="宋体" w:hAnsi="宋体" w:eastAsia="宋体" w:cs="宋体"/>
          <w:sz w:val="21"/>
        </w:rPr>
        <w:t>供应商为法人或者其他组织的</w:t>
      </w:r>
      <w:r>
        <w:rPr>
          <w:rFonts w:hint="default" w:ascii="宋体" w:hAnsi="宋体" w:eastAsia="宋体" w:cs="宋体"/>
          <w:spacing w:val="-14"/>
          <w:sz w:val="21"/>
        </w:rPr>
        <w:t>，</w:t>
      </w:r>
      <w:r>
        <w:rPr>
          <w:rFonts w:hint="default" w:ascii="宋体" w:hAnsi="宋体" w:eastAsia="宋体" w:cs="宋体"/>
          <w:sz w:val="21"/>
        </w:rPr>
        <w:t>应当由法定代表人</w:t>
      </w:r>
      <w:r>
        <w:rPr>
          <w:rFonts w:hint="default" w:ascii="宋体" w:hAnsi="宋体" w:eastAsia="宋体" w:cs="宋体"/>
          <w:spacing w:val="-14"/>
          <w:sz w:val="21"/>
        </w:rPr>
        <w:t>、</w:t>
      </w:r>
      <w:r>
        <w:rPr>
          <w:rFonts w:hint="default" w:ascii="宋体" w:hAnsi="宋体" w:eastAsia="宋体" w:cs="宋体"/>
          <w:sz w:val="21"/>
        </w:rPr>
        <w:t>主要负责人，或者其授权代表签字或者盖章，并加盖公章。</w:t>
      </w:r>
    </w:p>
    <w:p>
      <w:pPr>
        <w:autoSpaceDE w:val="0"/>
        <w:autoSpaceDN w:val="0"/>
        <w:snapToGrid w:val="0"/>
        <w:spacing w:before="111"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接收质疑函方式：以书面形式</w:t>
      </w:r>
    </w:p>
    <w:p>
      <w:pPr>
        <w:autoSpaceDE w:val="0"/>
        <w:autoSpaceDN w:val="0"/>
        <w:snapToGrid w:val="0"/>
        <w:spacing w:before="31" w:after="0" w:line="379" w:lineRule="exact"/>
        <w:ind w:left="0" w:right="107" w:firstLine="437"/>
        <w:jc w:val="both"/>
        <w:textAlignment w:val="auto"/>
        <w:rPr>
          <w:rFonts w:hint="default" w:ascii="宋体" w:hAnsi="宋体" w:eastAsia="宋体" w:cs="宋体"/>
          <w:sz w:val="21"/>
        </w:rPr>
      </w:pPr>
      <w:r>
        <w:rPr>
          <w:rFonts w:hint="default" w:ascii="宋体" w:hAnsi="宋体" w:eastAsia="宋体" w:cs="宋体"/>
          <w:spacing w:val="-2"/>
          <w:sz w:val="21"/>
        </w:rPr>
        <w:t>质疑</w:t>
      </w:r>
      <w:r>
        <w:rPr>
          <w:rFonts w:hint="default" w:ascii="宋体" w:hAnsi="宋体" w:eastAsia="宋体" w:cs="宋体"/>
          <w:spacing w:val="-3"/>
          <w:sz w:val="21"/>
        </w:rPr>
        <w:t>联</w:t>
      </w:r>
      <w:r>
        <w:rPr>
          <w:rFonts w:hint="default" w:ascii="宋体" w:hAnsi="宋体" w:eastAsia="宋体" w:cs="宋体"/>
          <w:spacing w:val="-2"/>
          <w:sz w:val="21"/>
        </w:rPr>
        <w:t>系</w:t>
      </w:r>
      <w:r>
        <w:rPr>
          <w:rFonts w:hint="default" w:ascii="宋体" w:hAnsi="宋体" w:eastAsia="宋体" w:cs="宋体"/>
          <w:spacing w:val="-3"/>
          <w:sz w:val="21"/>
        </w:rPr>
        <w:t>部</w:t>
      </w:r>
      <w:r>
        <w:rPr>
          <w:rFonts w:hint="default" w:ascii="宋体" w:hAnsi="宋体" w:eastAsia="宋体" w:cs="宋体"/>
          <w:spacing w:val="-2"/>
          <w:sz w:val="21"/>
        </w:rPr>
        <w:t>门</w:t>
      </w:r>
      <w:r>
        <w:rPr>
          <w:rFonts w:hint="default" w:ascii="宋体" w:hAnsi="宋体" w:eastAsia="宋体" w:cs="宋体"/>
          <w:spacing w:val="-3"/>
          <w:sz w:val="21"/>
        </w:rPr>
        <w:t>及</w:t>
      </w:r>
      <w:r>
        <w:rPr>
          <w:rFonts w:hint="default" w:ascii="宋体" w:hAnsi="宋体" w:eastAsia="宋体" w:cs="宋体"/>
          <w:spacing w:val="-2"/>
          <w:sz w:val="21"/>
        </w:rPr>
        <w:t>联</w:t>
      </w:r>
      <w:r>
        <w:rPr>
          <w:rFonts w:hint="default" w:ascii="宋体" w:hAnsi="宋体" w:eastAsia="宋体" w:cs="宋体"/>
          <w:spacing w:val="-3"/>
          <w:sz w:val="21"/>
        </w:rPr>
        <w:t>系</w:t>
      </w:r>
      <w:r>
        <w:rPr>
          <w:rFonts w:hint="default" w:ascii="宋体" w:hAnsi="宋体" w:eastAsia="宋体" w:cs="宋体"/>
          <w:spacing w:val="-2"/>
          <w:sz w:val="21"/>
        </w:rPr>
        <w:t>方</w:t>
      </w:r>
      <w:r>
        <w:rPr>
          <w:rFonts w:hint="default" w:ascii="宋体" w:hAnsi="宋体" w:eastAsia="宋体" w:cs="宋体"/>
          <w:spacing w:val="-3"/>
          <w:sz w:val="21"/>
        </w:rPr>
        <w:t>式</w:t>
      </w:r>
      <w:r>
        <w:rPr>
          <w:rFonts w:hint="default" w:ascii="宋体" w:hAnsi="宋体" w:eastAsia="宋体" w:cs="宋体"/>
          <w:spacing w:val="-2"/>
          <w:sz w:val="21"/>
        </w:rPr>
        <w:t>：</w:t>
      </w:r>
      <w:r>
        <w:rPr>
          <w:rFonts w:hint="eastAsia" w:ascii="宋体" w:hAnsi="宋体" w:eastAsia="宋体" w:cs="宋体"/>
          <w:spacing w:val="-2"/>
          <w:sz w:val="21"/>
          <w:lang w:eastAsia="zh-CN"/>
        </w:rPr>
        <w:t>广西华盛工程咨询有限公司</w:t>
      </w:r>
      <w:r>
        <w:rPr>
          <w:rFonts w:hint="default" w:ascii="宋体" w:hAnsi="宋体" w:eastAsia="宋体" w:cs="宋体"/>
          <w:spacing w:val="-1"/>
          <w:sz w:val="21"/>
        </w:rPr>
        <w:t>，联系人</w:t>
      </w:r>
      <w:r>
        <w:rPr>
          <w:rFonts w:hint="default" w:ascii="宋体" w:hAnsi="宋体" w:eastAsia="宋体" w:cs="宋体"/>
          <w:spacing w:val="-3"/>
          <w:sz w:val="21"/>
        </w:rPr>
        <w:t>：</w:t>
      </w:r>
      <w:r>
        <w:rPr>
          <w:rFonts w:hint="eastAsia" w:ascii="宋体" w:hAnsi="宋体" w:eastAsia="宋体" w:cs="宋体"/>
          <w:spacing w:val="-1"/>
          <w:sz w:val="21"/>
          <w:lang w:eastAsia="zh-CN"/>
        </w:rPr>
        <w:t>毛园</w:t>
      </w:r>
      <w:r>
        <w:rPr>
          <w:rFonts w:hint="default" w:ascii="宋体" w:hAnsi="宋体" w:eastAsia="宋体" w:cs="宋体"/>
          <w:spacing w:val="-1"/>
          <w:sz w:val="21"/>
        </w:rPr>
        <w:t>，联系电话：</w:t>
      </w:r>
      <w:r>
        <w:rPr>
          <w:rFonts w:hint="default" w:ascii="宋体" w:hAnsi="宋体" w:eastAsia="宋体" w:cs="宋体"/>
          <w:sz w:val="21"/>
        </w:rPr>
        <w:t>07</w:t>
      </w:r>
      <w:r>
        <w:rPr>
          <w:rFonts w:hint="default" w:ascii="宋体" w:hAnsi="宋体" w:eastAsia="宋体" w:cs="宋体"/>
          <w:spacing w:val="-1"/>
          <w:sz w:val="21"/>
        </w:rPr>
        <w:t>7</w:t>
      </w:r>
      <w:r>
        <w:rPr>
          <w:rFonts w:hint="eastAsia" w:ascii="宋体" w:hAnsi="宋体" w:eastAsia="宋体" w:cs="宋体"/>
          <w:sz w:val="21"/>
          <w:lang w:val="en-US" w:eastAsia="zh-CN"/>
        </w:rPr>
        <w:t>4-7886708</w:t>
      </w:r>
      <w:r>
        <w:rPr>
          <w:rFonts w:hint="default" w:ascii="宋体" w:hAnsi="宋体" w:eastAsia="宋体" w:cs="宋体"/>
          <w:sz w:val="21"/>
        </w:rPr>
        <w:t>。</w:t>
      </w:r>
    </w:p>
    <w:p>
      <w:pPr>
        <w:numPr>
          <w:ilvl w:val="0"/>
          <w:numId w:val="8"/>
        </w:numPr>
        <w:autoSpaceDE w:val="0"/>
        <w:autoSpaceDN w:val="0"/>
        <w:snapToGrid w:val="0"/>
        <w:spacing w:before="93"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转包与分包</w:t>
      </w:r>
    </w:p>
    <w:p>
      <w:pPr>
        <w:numPr>
          <w:ilvl w:val="1"/>
          <w:numId w:val="12"/>
        </w:numPr>
        <w:autoSpaceDE w:val="0"/>
        <w:autoSpaceDN w:val="0"/>
        <w:snapToGrid w:val="0"/>
        <w:spacing w:before="119" w:after="0" w:line="263" w:lineRule="exact"/>
        <w:ind w:left="420" w:right="0" w:firstLine="15"/>
        <w:jc w:val="left"/>
        <w:textAlignment w:val="auto"/>
        <w:rPr>
          <w:rFonts w:hint="default" w:ascii="宋体" w:hAnsi="宋体" w:eastAsia="宋体" w:cs="宋体"/>
          <w:spacing w:val="1"/>
          <w:sz w:val="21"/>
        </w:rPr>
      </w:pPr>
      <w:r>
        <w:rPr>
          <w:rFonts w:hint="default" w:ascii="宋体" w:hAnsi="宋体" w:eastAsia="宋体" w:cs="宋体"/>
          <w:sz w:val="21"/>
        </w:rPr>
        <w:t>本项目不允许转包。</w:t>
      </w:r>
    </w:p>
    <w:p>
      <w:pPr>
        <w:numPr>
          <w:ilvl w:val="1"/>
          <w:numId w:val="12"/>
        </w:numPr>
        <w:autoSpaceDE w:val="0"/>
        <w:autoSpaceDN w:val="0"/>
        <w:snapToGrid w:val="0"/>
        <w:spacing w:before="117" w:after="0" w:line="263" w:lineRule="exact"/>
        <w:ind w:left="420" w:right="0" w:firstLine="15"/>
        <w:jc w:val="left"/>
        <w:textAlignment w:val="auto"/>
        <w:rPr>
          <w:rFonts w:hint="default" w:ascii="宋体" w:hAnsi="宋体" w:eastAsia="宋体" w:cs="宋体"/>
          <w:spacing w:val="1"/>
          <w:sz w:val="21"/>
        </w:rPr>
      </w:pPr>
      <w:r>
        <w:rPr>
          <w:rFonts w:hint="default" w:ascii="宋体" w:hAnsi="宋体" w:eastAsia="宋体" w:cs="宋体"/>
          <w:sz w:val="21"/>
        </w:rPr>
        <w:t>本项目不可以分包。</w:t>
      </w:r>
    </w:p>
    <w:p>
      <w:pPr>
        <w:numPr>
          <w:ilvl w:val="0"/>
          <w:numId w:val="8"/>
        </w:numPr>
        <w:tabs>
          <w:tab w:val="left" w:pos="754"/>
        </w:tabs>
        <w:autoSpaceDE w:val="0"/>
        <w:autoSpaceDN w:val="0"/>
        <w:snapToGrid w:val="0"/>
        <w:spacing w:before="117" w:after="0" w:line="263" w:lineRule="exact"/>
        <w:ind w:left="752" w:right="0" w:hanging="317"/>
        <w:jc w:val="left"/>
        <w:textAlignment w:val="auto"/>
        <w:rPr>
          <w:rFonts w:hint="default" w:ascii="宋体" w:hAnsi="宋体" w:eastAsia="宋体" w:cs="宋体"/>
          <w:spacing w:val="1"/>
          <w:sz w:val="21"/>
        </w:rPr>
      </w:pPr>
      <w:r>
        <w:rPr>
          <w:rFonts w:hint="default" w:ascii="宋体" w:hAnsi="宋体" w:eastAsia="宋体" w:cs="宋体"/>
          <w:sz w:val="21"/>
        </w:rPr>
        <w:t>关联供应商不得参加同一合同项下政府采购活动，否则竞标文件将被视为无效：</w:t>
      </w:r>
    </w:p>
    <w:p>
      <w:pPr>
        <w:numPr>
          <w:ilvl w:val="0"/>
          <w:numId w:val="13"/>
        </w:numPr>
        <w:autoSpaceDE w:val="0"/>
        <w:autoSpaceDN w:val="0"/>
        <w:snapToGrid w:val="0"/>
        <w:spacing w:before="26" w:after="0" w:line="379" w:lineRule="exact"/>
        <w:ind w:left="449" w:right="0" w:hanging="14"/>
        <w:jc w:val="left"/>
        <w:textAlignment w:val="auto"/>
        <w:rPr>
          <w:rFonts w:hint="default" w:ascii="宋体" w:hAnsi="宋体" w:eastAsia="宋体" w:cs="宋体"/>
          <w:sz w:val="21"/>
        </w:rPr>
      </w:pPr>
      <w:r>
        <w:rPr>
          <w:rFonts w:hint="default" w:ascii="宋体" w:hAnsi="宋体" w:eastAsia="宋体" w:cs="宋体"/>
          <w:sz w:val="21"/>
        </w:rPr>
        <w:t>单位负责人为同一人或者存在直接控股、管理关系的，不得参加同一合同项下的政府采购活动。</w:t>
      </w:r>
    </w:p>
    <w:p>
      <w:pPr>
        <w:numPr>
          <w:ilvl w:val="0"/>
          <w:numId w:val="0"/>
        </w:numPr>
        <w:autoSpaceDE w:val="0"/>
        <w:autoSpaceDN w:val="0"/>
        <w:snapToGrid w:val="0"/>
        <w:spacing w:before="26" w:after="0" w:line="379" w:lineRule="exact"/>
        <w:ind w:left="435" w:leftChars="0" w:right="0" w:rightChars="0"/>
        <w:jc w:val="left"/>
        <w:textAlignment w:val="auto"/>
        <w:rPr>
          <w:rFonts w:hint="default" w:ascii="宋体" w:hAnsi="宋体" w:eastAsia="宋体" w:cs="宋体"/>
          <w:sz w:val="21"/>
        </w:rPr>
      </w:pPr>
      <w:r>
        <w:rPr>
          <w:rFonts w:hint="default" w:ascii="宋体" w:hAnsi="宋体" w:eastAsia="宋体" w:cs="宋体"/>
          <w:sz w:val="21"/>
        </w:rPr>
        <w:t>（2）生产厂商授权给供应商后自己不得参加同一合同项下的政府采购活动；生产厂商对同一品牌同一</w:t>
      </w:r>
    </w:p>
    <w:p>
      <w:pPr>
        <w:autoSpaceDE w:val="0"/>
        <w:autoSpaceDN w:val="0"/>
        <w:snapToGrid w:val="0"/>
        <w:spacing w:before="93"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型号的货物，仅能委托一个代理商参加谈判。</w:t>
      </w:r>
    </w:p>
    <w:p>
      <w:pPr>
        <w:autoSpaceDE w:val="0"/>
        <w:autoSpaceDN w:val="0"/>
        <w:snapToGrid w:val="0"/>
        <w:spacing w:before="25" w:after="0" w:line="380" w:lineRule="exact"/>
        <w:ind w:left="0" w:right="114" w:firstLine="435"/>
        <w:jc w:val="both"/>
        <w:textAlignment w:val="auto"/>
        <w:rPr>
          <w:rFonts w:hint="default" w:ascii="宋体" w:hAnsi="宋体" w:eastAsia="宋体" w:cs="宋体"/>
          <w:sz w:val="21"/>
        </w:rPr>
      </w:pPr>
      <w:r>
        <w:rPr>
          <w:rFonts w:hint="default" w:ascii="宋体" w:hAnsi="宋体" w:eastAsia="宋体" w:cs="宋体"/>
          <w:sz w:val="21"/>
        </w:rPr>
        <w:t>（3）为本采购项目提供整体设计、规范编制或者项目管理、监理、检测等服务的供应商，不得再参加本次采购活动。</w:t>
      </w:r>
    </w:p>
    <w:p>
      <w:pPr>
        <w:autoSpaceDE w:val="0"/>
        <w:autoSpaceDN w:val="0"/>
        <w:snapToGrid w:val="0"/>
        <w:spacing w:before="93"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（4）提供相同品牌产品的不同供应商参加同一合同项下谈判的，以其中通过资格审查、符合性审查且</w:t>
      </w:r>
    </w:p>
    <w:p>
      <w:pPr>
        <w:autoSpaceDE w:val="0"/>
        <w:autoSpaceDN w:val="0"/>
        <w:snapToGrid w:val="0"/>
        <w:spacing w:before="26" w:after="0" w:line="379" w:lineRule="exact"/>
        <w:ind w:left="0" w:right="0" w:firstLine="0"/>
        <w:jc w:val="both"/>
        <w:textAlignment w:val="auto"/>
        <w:rPr>
          <w:rFonts w:hint="default" w:ascii="宋体" w:hAnsi="宋体" w:eastAsia="宋体" w:cs="宋体"/>
          <w:sz w:val="21"/>
        </w:rPr>
      </w:pPr>
      <w:r>
        <w:rPr>
          <w:rFonts w:hint="default" w:ascii="宋体" w:hAnsi="宋体" w:eastAsia="宋体" w:cs="宋体"/>
          <w:spacing w:val="-1"/>
          <w:sz w:val="21"/>
        </w:rPr>
        <w:t>最后报价最</w:t>
      </w:r>
      <w:r>
        <w:rPr>
          <w:rFonts w:hint="default" w:ascii="宋体" w:hAnsi="宋体" w:eastAsia="宋体" w:cs="宋体"/>
          <w:sz w:val="21"/>
        </w:rPr>
        <w:t>低的参加评审</w:t>
      </w:r>
      <w:r>
        <w:rPr>
          <w:rFonts w:hint="default" w:ascii="宋体" w:hAnsi="宋体" w:eastAsia="宋体" w:cs="宋体"/>
          <w:spacing w:val="-16"/>
          <w:sz w:val="21"/>
        </w:rPr>
        <w:t>，</w:t>
      </w:r>
      <w:r>
        <w:rPr>
          <w:rFonts w:hint="default" w:ascii="宋体" w:hAnsi="宋体" w:eastAsia="宋体" w:cs="宋体"/>
          <w:sz w:val="21"/>
        </w:rPr>
        <w:t>最后报价相同的</w:t>
      </w:r>
      <w:r>
        <w:rPr>
          <w:rFonts w:hint="default" w:ascii="宋体" w:hAnsi="宋体" w:eastAsia="宋体" w:cs="宋体"/>
          <w:spacing w:val="-17"/>
          <w:sz w:val="21"/>
        </w:rPr>
        <w:t>，</w:t>
      </w:r>
      <w:r>
        <w:rPr>
          <w:rFonts w:hint="default" w:ascii="宋体" w:hAnsi="宋体" w:eastAsia="宋体" w:cs="宋体"/>
          <w:sz w:val="21"/>
        </w:rPr>
        <w:t>由采购人自主选择确定一个参加评审的供应商</w:t>
      </w:r>
      <w:r>
        <w:rPr>
          <w:rFonts w:hint="default" w:ascii="宋体" w:hAnsi="宋体" w:eastAsia="宋体" w:cs="宋体"/>
          <w:spacing w:val="-16"/>
          <w:sz w:val="21"/>
        </w:rPr>
        <w:t>，</w:t>
      </w:r>
      <w:r>
        <w:rPr>
          <w:rFonts w:hint="default" w:ascii="宋体" w:hAnsi="宋体" w:eastAsia="宋体" w:cs="宋体"/>
          <w:sz w:val="21"/>
        </w:rPr>
        <w:t>其他报价无效。非单一产品采购项目中，多家供应商提供的核心产品品牌相同的，视为提供相同品牌产品。</w:t>
      </w:r>
    </w:p>
    <w:p>
      <w:pPr>
        <w:autoSpaceDE w:val="0"/>
        <w:autoSpaceDN w:val="0"/>
        <w:snapToGrid w:val="0"/>
        <w:spacing w:before="405" w:after="0" w:line="350" w:lineRule="exact"/>
        <w:ind w:left="4309" w:right="0" w:firstLine="0"/>
        <w:jc w:val="left"/>
        <w:textAlignment w:val="auto"/>
        <w:rPr>
          <w:rFonts w:hint="default" w:ascii="宋体" w:hAnsi="宋体" w:eastAsia="宋体" w:cs="宋体"/>
          <w:sz w:val="28"/>
        </w:rPr>
      </w:pPr>
      <w:r>
        <w:rPr>
          <w:rFonts w:hint="default" w:ascii="宋体" w:hAnsi="宋体" w:eastAsia="宋体" w:cs="宋体"/>
          <w:sz w:val="28"/>
        </w:rPr>
        <w:t>二、谈判文件</w:t>
      </w:r>
    </w:p>
    <w:p>
      <w:pPr>
        <w:numPr>
          <w:ilvl w:val="0"/>
          <w:numId w:val="8"/>
        </w:numPr>
        <w:tabs>
          <w:tab w:val="left" w:pos="754"/>
        </w:tabs>
        <w:autoSpaceDE w:val="0"/>
        <w:autoSpaceDN w:val="0"/>
        <w:snapToGrid w:val="0"/>
        <w:spacing w:before="99" w:after="0" w:line="263" w:lineRule="exact"/>
        <w:ind w:left="754" w:right="0" w:hanging="317"/>
        <w:jc w:val="left"/>
        <w:textAlignment w:val="auto"/>
        <w:rPr>
          <w:rFonts w:hint="default" w:ascii="宋体" w:hAnsi="宋体" w:eastAsia="宋体" w:cs="宋体"/>
          <w:spacing w:val="1"/>
          <w:sz w:val="21"/>
        </w:rPr>
      </w:pPr>
      <w:r>
        <w:rPr>
          <w:rFonts w:hint="default" w:ascii="宋体" w:hAnsi="宋体" w:eastAsia="宋体" w:cs="宋体"/>
          <w:sz w:val="21"/>
        </w:rPr>
        <w:t>谈判文件的构成</w:t>
      </w:r>
    </w:p>
    <w:p>
      <w:pPr>
        <w:autoSpaceDE w:val="0"/>
        <w:autoSpaceDN w:val="0"/>
        <w:snapToGrid w:val="0"/>
        <w:spacing w:before="117"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（1）竞争性谈判公告；</w:t>
      </w:r>
    </w:p>
    <w:p>
      <w:pPr>
        <w:autoSpaceDE w:val="0"/>
        <w:autoSpaceDN w:val="0"/>
        <w:snapToGrid w:val="0"/>
        <w:spacing w:before="119"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（2）供应商须知；</w:t>
      </w:r>
    </w:p>
    <w:p>
      <w:pPr>
        <w:autoSpaceDE w:val="0"/>
        <w:autoSpaceDN w:val="0"/>
        <w:snapToGrid w:val="0"/>
        <w:spacing w:before="117"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（3）</w:t>
      </w:r>
      <w:r>
        <w:rPr>
          <w:rFonts w:hint="eastAsia" w:ascii="宋体" w:hAnsi="宋体" w:eastAsia="宋体" w:cs="宋体"/>
          <w:sz w:val="21"/>
          <w:lang w:eastAsia="zh-CN"/>
        </w:rPr>
        <w:t>货物采购需求</w:t>
      </w:r>
      <w:r>
        <w:rPr>
          <w:rFonts w:hint="default" w:ascii="宋体" w:hAnsi="宋体" w:eastAsia="宋体" w:cs="宋体"/>
          <w:sz w:val="21"/>
        </w:rPr>
        <w:t>（“</w:t>
      </w:r>
      <w:r>
        <w:rPr>
          <w:rFonts w:hint="eastAsia" w:ascii="宋体" w:hAnsi="宋体" w:eastAsia="宋体" w:cs="宋体"/>
          <w:sz w:val="21"/>
          <w:lang w:eastAsia="zh-CN"/>
        </w:rPr>
        <w:t>货物采购需求</w:t>
      </w:r>
      <w:r>
        <w:rPr>
          <w:rFonts w:hint="default" w:ascii="宋体" w:hAnsi="宋体" w:eastAsia="宋体" w:cs="宋体"/>
          <w:sz w:val="21"/>
        </w:rPr>
        <w:t>”中的所有条款要求均为实质性要求）；</w:t>
      </w:r>
    </w:p>
    <w:p>
      <w:pPr>
        <w:autoSpaceDE w:val="0"/>
        <w:autoSpaceDN w:val="0"/>
        <w:snapToGrid w:val="0"/>
        <w:spacing w:before="117"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（4）评审办法；</w:t>
      </w:r>
    </w:p>
    <w:p>
      <w:pPr>
        <w:autoSpaceDE w:val="0"/>
        <w:autoSpaceDN w:val="0"/>
        <w:snapToGrid w:val="0"/>
        <w:spacing w:before="119"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（5）采购合同（合同主要条款及格式）；</w:t>
      </w:r>
    </w:p>
    <w:p>
      <w:pPr>
        <w:autoSpaceDE w:val="0"/>
        <w:autoSpaceDN w:val="0"/>
        <w:snapToGrid w:val="0"/>
        <w:spacing w:before="117"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z w:val="21"/>
        </w:rPr>
        <w:t>（6）响应文件格式。</w:t>
      </w:r>
    </w:p>
    <w:p>
      <w:pPr>
        <w:numPr>
          <w:ilvl w:val="0"/>
          <w:numId w:val="8"/>
        </w:numPr>
        <w:tabs>
          <w:tab w:val="left" w:pos="860"/>
        </w:tabs>
        <w:autoSpaceDE w:val="0"/>
        <w:autoSpaceDN w:val="0"/>
        <w:snapToGrid w:val="0"/>
        <w:spacing w:before="117" w:after="0" w:line="263" w:lineRule="exact"/>
        <w:ind w:left="754" w:right="0" w:hanging="317"/>
        <w:jc w:val="left"/>
        <w:textAlignment w:val="auto"/>
        <w:rPr>
          <w:rFonts w:hint="default" w:ascii="宋体" w:hAnsi="宋体" w:eastAsia="宋体" w:cs="宋体"/>
          <w:spacing w:val="1"/>
          <w:sz w:val="21"/>
        </w:rPr>
      </w:pPr>
      <w:r>
        <w:rPr>
          <w:rFonts w:hint="default" w:ascii="宋体" w:hAnsi="宋体" w:eastAsia="宋体" w:cs="宋体"/>
          <w:sz w:val="21"/>
        </w:rPr>
        <w:t>谈判文件的澄清与修改</w:t>
      </w:r>
    </w:p>
    <w:p>
      <w:pPr>
        <w:numPr>
          <w:ilvl w:val="1"/>
          <w:numId w:val="14"/>
        </w:numPr>
        <w:autoSpaceDE w:val="0"/>
        <w:autoSpaceDN w:val="0"/>
        <w:snapToGrid w:val="0"/>
        <w:spacing w:before="119" w:after="0" w:line="263" w:lineRule="exact"/>
        <w:ind w:left="0" w:right="0" w:firstLine="437"/>
        <w:jc w:val="left"/>
        <w:textAlignment w:val="auto"/>
        <w:rPr>
          <w:rFonts w:hint="default" w:ascii="宋体" w:hAnsi="宋体" w:eastAsia="宋体" w:cs="宋体"/>
          <w:spacing w:val="1"/>
          <w:sz w:val="21"/>
        </w:rPr>
      </w:pPr>
      <w:r>
        <w:rPr>
          <w:rFonts w:hint="default" w:ascii="宋体" w:hAnsi="宋体" w:eastAsia="宋体" w:cs="宋体"/>
          <w:sz w:val="21"/>
        </w:rPr>
        <w:t>提交首次响应文件截止之日前</w:t>
      </w:r>
      <w:r>
        <w:rPr>
          <w:rFonts w:hint="default" w:ascii="宋体" w:hAnsi="宋体" w:eastAsia="宋体" w:cs="宋体"/>
          <w:spacing w:val="-16"/>
          <w:sz w:val="21"/>
        </w:rPr>
        <w:t>，</w:t>
      </w:r>
      <w:r>
        <w:rPr>
          <w:rFonts w:hint="default" w:ascii="宋体" w:hAnsi="宋体" w:eastAsia="宋体" w:cs="宋体"/>
          <w:sz w:val="21"/>
        </w:rPr>
        <w:t>采购代理机构可以对已发出的谈判文件进行必要澄清或者修改</w:t>
      </w:r>
      <w:r>
        <w:rPr>
          <w:rFonts w:hint="default" w:ascii="宋体" w:hAnsi="宋体" w:eastAsia="宋体" w:cs="宋体"/>
          <w:spacing w:val="-17"/>
          <w:sz w:val="21"/>
        </w:rPr>
        <w:t>，</w:t>
      </w:r>
      <w:r>
        <w:rPr>
          <w:rFonts w:hint="default" w:ascii="宋体" w:hAnsi="宋体" w:eastAsia="宋体" w:cs="宋体"/>
          <w:sz w:val="21"/>
        </w:rPr>
        <w:t>澄</w:t>
      </w:r>
    </w:p>
    <w:p>
      <w:pPr>
        <w:autoSpaceDE w:val="0"/>
        <w:autoSpaceDN w:val="0"/>
        <w:snapToGrid w:val="0"/>
        <w:spacing w:before="117"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清或者修改的内容可能影响响应文件编制的，采购代理机构应当在提交首次响应文件递交截止时间五个工作</w:t>
      </w:r>
    </w:p>
    <w:p>
      <w:pPr>
        <w:autoSpaceDE w:val="0"/>
        <w:autoSpaceDN w:val="0"/>
        <w:snapToGrid w:val="0"/>
        <w:spacing w:before="516" w:after="0" w:line="240" w:lineRule="auto"/>
        <w:ind w:left="4919" w:right="0" w:firstLine="0"/>
        <w:jc w:val="left"/>
        <w:textAlignment w:val="auto"/>
        <w:rPr>
          <w:rFonts w:hint="default" w:ascii="Times New Roman" w:hAnsi="Times New Roman" w:eastAsia="Times New Roman" w:cs="Times New Roman"/>
          <w:sz w:val="18"/>
        </w:rPr>
        <w:sectPr>
          <w:footnotePr>
            <w:numStart w:val="0"/>
          </w:footnotePr>
          <w:endnotePr>
            <w:numFmt w:val="decimal"/>
            <w:numStart w:val="0"/>
          </w:endnotePr>
          <w:pgSz w:w="11906" w:h="16838"/>
          <w:pgMar w:top="1131" w:right="791" w:bottom="522" w:left="1133" w:header="0" w:footer="397" w:gutter="0"/>
          <w:pgNumType w:fmt="decimal"/>
          <w:cols w:space="720" w:num="1"/>
          <w:docGrid w:linePitch="0" w:charSpace="0"/>
        </w:sectPr>
      </w:pPr>
    </w:p>
    <w:p>
      <w:pPr>
        <w:autoSpaceDE w:val="0"/>
        <w:autoSpaceDN w:val="0"/>
        <w:snapToGrid w:val="0"/>
        <w:spacing w:before="0" w:after="0" w:line="382" w:lineRule="exact"/>
        <w:ind w:left="0" w:right="105" w:firstLine="0"/>
        <w:jc w:val="both"/>
        <w:textAlignment w:val="auto"/>
        <w:rPr>
          <w:rFonts w:hint="default" w:ascii="宋体" w:hAnsi="宋体" w:eastAsia="宋体" w:cs="宋体"/>
          <w:sz w:val="21"/>
        </w:rPr>
      </w:pPr>
      <w:r>
        <w:rPr>
          <w:rFonts w:hint="default" w:ascii="宋体" w:hAnsi="宋体" w:eastAsia="宋体" w:cs="宋体"/>
          <w:sz w:val="21"/>
        </w:rPr>
        <w:t>日前</w:t>
      </w:r>
      <w:r>
        <w:rPr>
          <w:rFonts w:hint="default" w:ascii="宋体" w:hAnsi="宋体" w:eastAsia="宋体" w:cs="宋体"/>
          <w:spacing w:val="-2"/>
          <w:sz w:val="21"/>
        </w:rPr>
        <w:t>在</w:t>
      </w:r>
      <w:r>
        <w:rPr>
          <w:rFonts w:hint="default" w:ascii="宋体" w:hAnsi="宋体" w:eastAsia="宋体" w:cs="宋体"/>
          <w:sz w:val="21"/>
        </w:rPr>
        <w:t>本</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竞</w:t>
      </w:r>
      <w:r>
        <w:rPr>
          <w:rFonts w:hint="default" w:ascii="宋体" w:hAnsi="宋体" w:eastAsia="宋体" w:cs="宋体"/>
          <w:sz w:val="21"/>
        </w:rPr>
        <w:t>争</w:t>
      </w:r>
      <w:r>
        <w:rPr>
          <w:rFonts w:hint="default" w:ascii="宋体" w:hAnsi="宋体" w:eastAsia="宋体" w:cs="宋体"/>
          <w:spacing w:val="-2"/>
          <w:sz w:val="21"/>
        </w:rPr>
        <w:t>性</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公告</w:t>
      </w:r>
      <w:r>
        <w:rPr>
          <w:rFonts w:hint="default" w:ascii="宋体" w:hAnsi="宋体" w:eastAsia="宋体" w:cs="宋体"/>
          <w:spacing w:val="-2"/>
          <w:sz w:val="21"/>
        </w:rPr>
        <w:t>发</w:t>
      </w:r>
      <w:r>
        <w:rPr>
          <w:rFonts w:hint="default" w:ascii="宋体" w:hAnsi="宋体" w:eastAsia="宋体" w:cs="宋体"/>
          <w:sz w:val="21"/>
        </w:rPr>
        <w:t>布</w:t>
      </w:r>
      <w:r>
        <w:rPr>
          <w:rFonts w:hint="default" w:ascii="宋体" w:hAnsi="宋体" w:eastAsia="宋体" w:cs="宋体"/>
          <w:spacing w:val="-2"/>
          <w:sz w:val="21"/>
        </w:rPr>
        <w:t>的</w:t>
      </w:r>
      <w:r>
        <w:rPr>
          <w:rFonts w:hint="default" w:ascii="宋体" w:hAnsi="宋体" w:eastAsia="宋体" w:cs="宋体"/>
          <w:sz w:val="21"/>
        </w:rPr>
        <w:t>同</w:t>
      </w:r>
      <w:r>
        <w:rPr>
          <w:rFonts w:hint="default" w:ascii="宋体" w:hAnsi="宋体" w:eastAsia="宋体" w:cs="宋体"/>
          <w:spacing w:val="-2"/>
          <w:sz w:val="21"/>
        </w:rPr>
        <w:t>一</w:t>
      </w:r>
      <w:r>
        <w:rPr>
          <w:rFonts w:hint="default" w:ascii="宋体" w:hAnsi="宋体" w:eastAsia="宋体" w:cs="宋体"/>
          <w:sz w:val="21"/>
        </w:rPr>
        <w:t>媒</w:t>
      </w:r>
      <w:r>
        <w:rPr>
          <w:rFonts w:hint="default" w:ascii="宋体" w:hAnsi="宋体" w:eastAsia="宋体" w:cs="宋体"/>
          <w:spacing w:val="-2"/>
          <w:sz w:val="21"/>
        </w:rPr>
        <w:t>体</w:t>
      </w:r>
      <w:r>
        <w:rPr>
          <w:rFonts w:hint="default" w:ascii="宋体" w:hAnsi="宋体" w:eastAsia="宋体" w:cs="宋体"/>
          <w:sz w:val="21"/>
        </w:rPr>
        <w:t>上</w:t>
      </w:r>
      <w:r>
        <w:rPr>
          <w:rFonts w:hint="default" w:ascii="宋体" w:hAnsi="宋体" w:eastAsia="宋体" w:cs="宋体"/>
          <w:spacing w:val="-2"/>
          <w:sz w:val="21"/>
        </w:rPr>
        <w:t>发</w:t>
      </w:r>
      <w:r>
        <w:rPr>
          <w:rFonts w:hint="default" w:ascii="宋体" w:hAnsi="宋体" w:eastAsia="宋体" w:cs="宋体"/>
          <w:sz w:val="21"/>
        </w:rPr>
        <w:t>布更</w:t>
      </w:r>
      <w:r>
        <w:rPr>
          <w:rFonts w:hint="default" w:ascii="宋体" w:hAnsi="宋体" w:eastAsia="宋体" w:cs="宋体"/>
          <w:spacing w:val="-2"/>
          <w:sz w:val="21"/>
        </w:rPr>
        <w:t>正</w:t>
      </w:r>
      <w:r>
        <w:rPr>
          <w:rFonts w:hint="default" w:ascii="宋体" w:hAnsi="宋体" w:eastAsia="宋体" w:cs="宋体"/>
          <w:sz w:val="21"/>
        </w:rPr>
        <w:t>公</w:t>
      </w:r>
      <w:r>
        <w:rPr>
          <w:rFonts w:hint="default" w:ascii="宋体" w:hAnsi="宋体" w:eastAsia="宋体" w:cs="宋体"/>
          <w:spacing w:val="-2"/>
          <w:sz w:val="21"/>
        </w:rPr>
        <w:t>告</w:t>
      </w:r>
      <w:r>
        <w:rPr>
          <w:rFonts w:hint="default" w:ascii="宋体" w:hAnsi="宋体" w:eastAsia="宋体" w:cs="宋体"/>
          <w:sz w:val="21"/>
        </w:rPr>
        <w:t>，</w:t>
      </w:r>
      <w:r>
        <w:rPr>
          <w:rFonts w:hint="default" w:ascii="宋体" w:hAnsi="宋体" w:eastAsia="宋体" w:cs="宋体"/>
          <w:spacing w:val="-2"/>
          <w:sz w:val="21"/>
        </w:rPr>
        <w:t>并</w:t>
      </w:r>
      <w:r>
        <w:rPr>
          <w:rFonts w:hint="default" w:ascii="宋体" w:hAnsi="宋体" w:eastAsia="宋体" w:cs="宋体"/>
          <w:sz w:val="21"/>
        </w:rPr>
        <w:t>以</w:t>
      </w:r>
      <w:r>
        <w:rPr>
          <w:rFonts w:hint="default" w:ascii="宋体" w:hAnsi="宋体" w:eastAsia="宋体" w:cs="宋体"/>
          <w:spacing w:val="-2"/>
          <w:sz w:val="21"/>
        </w:rPr>
        <w:t>书</w:t>
      </w:r>
      <w:r>
        <w:rPr>
          <w:rFonts w:hint="default" w:ascii="宋体" w:hAnsi="宋体" w:eastAsia="宋体" w:cs="宋体"/>
          <w:sz w:val="21"/>
        </w:rPr>
        <w:t>面</w:t>
      </w:r>
      <w:r>
        <w:rPr>
          <w:rFonts w:hint="default" w:ascii="宋体" w:hAnsi="宋体" w:eastAsia="宋体" w:cs="宋体"/>
          <w:spacing w:val="-2"/>
          <w:sz w:val="21"/>
        </w:rPr>
        <w:t>形</w:t>
      </w:r>
      <w:r>
        <w:rPr>
          <w:rFonts w:hint="default" w:ascii="宋体" w:hAnsi="宋体" w:eastAsia="宋体" w:cs="宋体"/>
          <w:sz w:val="21"/>
        </w:rPr>
        <w:t>式通</w:t>
      </w:r>
      <w:r>
        <w:rPr>
          <w:rFonts w:hint="default" w:ascii="宋体" w:hAnsi="宋体" w:eastAsia="宋体" w:cs="宋体"/>
          <w:spacing w:val="-2"/>
          <w:sz w:val="21"/>
        </w:rPr>
        <w:t>知</w:t>
      </w:r>
      <w:r>
        <w:rPr>
          <w:rFonts w:hint="default" w:ascii="宋体" w:hAnsi="宋体" w:eastAsia="宋体" w:cs="宋体"/>
          <w:sz w:val="21"/>
        </w:rPr>
        <w:t>所</w:t>
      </w:r>
      <w:r>
        <w:rPr>
          <w:rFonts w:hint="default" w:ascii="宋体" w:hAnsi="宋体" w:eastAsia="宋体" w:cs="宋体"/>
          <w:spacing w:val="-2"/>
          <w:sz w:val="21"/>
        </w:rPr>
        <w:t>有</w:t>
      </w:r>
      <w:r>
        <w:rPr>
          <w:rFonts w:hint="default" w:ascii="宋体" w:hAnsi="宋体" w:eastAsia="宋体" w:cs="宋体"/>
          <w:sz w:val="21"/>
        </w:rPr>
        <w:t>接</w:t>
      </w:r>
      <w:r>
        <w:rPr>
          <w:rFonts w:hint="default" w:ascii="宋体" w:hAnsi="宋体" w:eastAsia="宋体" w:cs="宋体"/>
          <w:spacing w:val="-2"/>
          <w:sz w:val="21"/>
        </w:rPr>
        <w:t>收</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的</w:t>
      </w:r>
      <w:r>
        <w:rPr>
          <w:rFonts w:hint="default" w:ascii="宋体" w:hAnsi="宋体" w:eastAsia="宋体" w:cs="宋体"/>
          <w:spacing w:val="-2"/>
          <w:sz w:val="21"/>
        </w:rPr>
        <w:t>供应</w:t>
      </w:r>
      <w:r>
        <w:rPr>
          <w:rFonts w:hint="default" w:ascii="宋体" w:hAnsi="宋体" w:eastAsia="宋体" w:cs="宋体"/>
          <w:sz w:val="21"/>
        </w:rPr>
        <w:t>商，不足五个工作日的，应当顺延首次响应文件递交截止时间。</w:t>
      </w:r>
    </w:p>
    <w:p>
      <w:pPr>
        <w:numPr>
          <w:ilvl w:val="1"/>
          <w:numId w:val="14"/>
        </w:numPr>
        <w:autoSpaceDE w:val="0"/>
        <w:autoSpaceDN w:val="0"/>
        <w:snapToGrid w:val="0"/>
        <w:spacing w:before="93" w:after="0" w:line="263" w:lineRule="exact"/>
        <w:ind w:left="0" w:right="0" w:firstLine="437"/>
        <w:jc w:val="left"/>
        <w:textAlignment w:val="auto"/>
        <w:rPr>
          <w:rFonts w:hint="default" w:ascii="宋体" w:hAnsi="宋体" w:eastAsia="宋体" w:cs="宋体"/>
          <w:spacing w:val="1"/>
          <w:sz w:val="21"/>
        </w:rPr>
      </w:pPr>
      <w:r>
        <w:rPr>
          <w:rFonts w:hint="default" w:ascii="宋体" w:hAnsi="宋体" w:eastAsia="宋体" w:cs="宋体"/>
          <w:sz w:val="21"/>
        </w:rPr>
        <w:t>供应商购买竞争性谈判文件后应实时关注相关网站了解澄清</w:t>
      </w:r>
      <w:r>
        <w:rPr>
          <w:rFonts w:hint="default" w:ascii="宋体" w:hAnsi="宋体" w:eastAsia="宋体" w:cs="宋体"/>
          <w:spacing w:val="-26"/>
          <w:sz w:val="21"/>
        </w:rPr>
        <w:t>、</w:t>
      </w:r>
      <w:r>
        <w:rPr>
          <w:rFonts w:hint="default" w:ascii="宋体" w:hAnsi="宋体" w:eastAsia="宋体" w:cs="宋体"/>
          <w:sz w:val="21"/>
        </w:rPr>
        <w:t>修改等与项目有关的内容</w:t>
      </w:r>
      <w:r>
        <w:rPr>
          <w:rFonts w:hint="default" w:ascii="宋体" w:hAnsi="宋体" w:eastAsia="宋体" w:cs="宋体"/>
          <w:spacing w:val="-26"/>
          <w:sz w:val="21"/>
        </w:rPr>
        <w:t>，</w:t>
      </w:r>
      <w:r>
        <w:rPr>
          <w:rFonts w:hint="default" w:ascii="宋体" w:hAnsi="宋体" w:eastAsia="宋体" w:cs="宋体"/>
          <w:sz w:val="21"/>
        </w:rPr>
        <w:t>如因供应</w:t>
      </w:r>
    </w:p>
    <w:p>
      <w:pPr>
        <w:autoSpaceDE w:val="0"/>
        <w:autoSpaceDN w:val="0"/>
        <w:snapToGrid w:val="0"/>
        <w:spacing w:before="117"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商未及时登录相关网站了解澄清</w:t>
      </w:r>
      <w:r>
        <w:rPr>
          <w:rFonts w:hint="default" w:ascii="宋体" w:hAnsi="宋体" w:eastAsia="宋体" w:cs="宋体"/>
          <w:spacing w:val="-23"/>
          <w:sz w:val="21"/>
        </w:rPr>
        <w:t>、</w:t>
      </w:r>
      <w:r>
        <w:rPr>
          <w:rFonts w:hint="default" w:ascii="宋体" w:hAnsi="宋体" w:eastAsia="宋体" w:cs="宋体"/>
          <w:sz w:val="21"/>
        </w:rPr>
        <w:t>修改等与项目有关的内容</w:t>
      </w:r>
      <w:r>
        <w:rPr>
          <w:rFonts w:hint="default" w:ascii="宋体" w:hAnsi="宋体" w:eastAsia="宋体" w:cs="宋体"/>
          <w:spacing w:val="-23"/>
          <w:sz w:val="21"/>
        </w:rPr>
        <w:t>，</w:t>
      </w:r>
      <w:r>
        <w:rPr>
          <w:rFonts w:hint="default" w:ascii="宋体" w:hAnsi="宋体" w:eastAsia="宋体" w:cs="宋体"/>
          <w:sz w:val="21"/>
        </w:rPr>
        <w:t>从而导致竞标无效的</w:t>
      </w:r>
      <w:r>
        <w:rPr>
          <w:rFonts w:hint="default" w:ascii="宋体" w:hAnsi="宋体" w:eastAsia="宋体" w:cs="宋体"/>
          <w:spacing w:val="-23"/>
          <w:sz w:val="21"/>
        </w:rPr>
        <w:t>，</w:t>
      </w:r>
      <w:r>
        <w:rPr>
          <w:rFonts w:hint="default" w:ascii="宋体" w:hAnsi="宋体" w:eastAsia="宋体" w:cs="宋体"/>
          <w:sz w:val="21"/>
        </w:rPr>
        <w:t>由供应商自行承担责任。</w:t>
      </w:r>
    </w:p>
    <w:p>
      <w:pPr>
        <w:numPr>
          <w:ilvl w:val="1"/>
          <w:numId w:val="14"/>
        </w:numPr>
        <w:autoSpaceDE w:val="0"/>
        <w:autoSpaceDN w:val="0"/>
        <w:snapToGrid w:val="0"/>
        <w:spacing w:before="26" w:after="0" w:line="379" w:lineRule="exact"/>
        <w:ind w:left="0" w:right="110" w:firstLine="437"/>
        <w:jc w:val="both"/>
        <w:textAlignment w:val="auto"/>
        <w:rPr>
          <w:rFonts w:hint="default" w:ascii="宋体" w:hAnsi="宋体" w:eastAsia="宋体" w:cs="宋体"/>
          <w:spacing w:val="1"/>
          <w:sz w:val="21"/>
        </w:rPr>
      </w:pPr>
      <w:r>
        <w:rPr>
          <w:rFonts w:hint="default" w:ascii="宋体" w:hAnsi="宋体" w:eastAsia="宋体" w:cs="宋体"/>
          <w:spacing w:val="-1"/>
          <w:sz w:val="21"/>
        </w:rPr>
        <w:t>澄清或者修</w:t>
      </w:r>
      <w:r>
        <w:rPr>
          <w:rFonts w:hint="default" w:ascii="宋体" w:hAnsi="宋体" w:eastAsia="宋体" w:cs="宋体"/>
          <w:sz w:val="21"/>
        </w:rPr>
        <w:t>改的内容为谈判文件的组成部分</w:t>
      </w:r>
      <w:r>
        <w:rPr>
          <w:rFonts w:hint="default" w:ascii="宋体" w:hAnsi="宋体" w:eastAsia="宋体" w:cs="宋体"/>
          <w:spacing w:val="-17"/>
          <w:sz w:val="21"/>
        </w:rPr>
        <w:t>。</w:t>
      </w:r>
      <w:r>
        <w:rPr>
          <w:rFonts w:hint="default" w:ascii="宋体" w:hAnsi="宋体" w:eastAsia="宋体" w:cs="宋体"/>
          <w:sz w:val="21"/>
        </w:rPr>
        <w:t>当澄清或者修改通知就同一内容的表述不一致时</w:t>
      </w:r>
      <w:r>
        <w:rPr>
          <w:rFonts w:hint="default" w:ascii="宋体" w:hAnsi="宋体" w:eastAsia="宋体" w:cs="宋体"/>
          <w:spacing w:val="-17"/>
          <w:sz w:val="21"/>
        </w:rPr>
        <w:t>，</w:t>
      </w:r>
      <w:r>
        <w:rPr>
          <w:rFonts w:hint="default" w:ascii="宋体" w:hAnsi="宋体" w:eastAsia="宋体" w:cs="宋体"/>
          <w:sz w:val="21"/>
        </w:rPr>
        <w:t>以最后发出的文件为准。</w:t>
      </w:r>
    </w:p>
    <w:p>
      <w:pPr>
        <w:autoSpaceDE w:val="0"/>
        <w:autoSpaceDN w:val="0"/>
        <w:snapToGrid w:val="0"/>
        <w:spacing w:before="93" w:after="0" w:line="263" w:lineRule="exact"/>
        <w:ind w:left="437" w:right="0" w:firstLine="0"/>
        <w:jc w:val="left"/>
        <w:textAlignment w:val="auto"/>
        <w:rPr>
          <w:rFonts w:hint="default" w:ascii="宋体" w:hAnsi="宋体" w:eastAsia="宋体" w:cs="宋体"/>
          <w:sz w:val="21"/>
        </w:rPr>
      </w:pPr>
      <w:r>
        <w:rPr>
          <w:rFonts w:hint="default" w:ascii="宋体" w:hAnsi="宋体" w:eastAsia="宋体" w:cs="宋体"/>
          <w:spacing w:val="1"/>
          <w:sz w:val="21"/>
        </w:rPr>
        <w:t>10.</w:t>
      </w:r>
      <w:r>
        <w:rPr>
          <w:rFonts w:hint="default" w:ascii="宋体" w:hAnsi="宋体" w:eastAsia="宋体" w:cs="宋体"/>
          <w:sz w:val="21"/>
        </w:rPr>
        <w:t>4</w:t>
      </w:r>
      <w:r>
        <w:rPr>
          <w:rFonts w:hint="default" w:ascii="宋体" w:hAnsi="宋体" w:eastAsia="宋体" w:cs="宋体"/>
          <w:spacing w:val="-1"/>
          <w:sz w:val="21"/>
        </w:rPr>
        <w:t xml:space="preserve"> 谈判文</w:t>
      </w:r>
      <w:r>
        <w:rPr>
          <w:rFonts w:hint="default" w:ascii="宋体" w:hAnsi="宋体" w:eastAsia="宋体" w:cs="宋体"/>
          <w:sz w:val="21"/>
        </w:rPr>
        <w:t>件的澄清或者修改都应该通过本项目采购代理机构以法定形式发布</w:t>
      </w:r>
      <w:r>
        <w:rPr>
          <w:rFonts w:hint="default" w:ascii="宋体" w:hAnsi="宋体" w:eastAsia="宋体" w:cs="宋体"/>
          <w:spacing w:val="-8"/>
          <w:sz w:val="21"/>
        </w:rPr>
        <w:t>，</w:t>
      </w:r>
      <w:r>
        <w:rPr>
          <w:rFonts w:hint="default" w:ascii="宋体" w:hAnsi="宋体" w:eastAsia="宋体" w:cs="宋体"/>
          <w:sz w:val="21"/>
        </w:rPr>
        <w:t>采购人非通过本机构，</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不得擅自澄清或者修改谈判文件。</w:t>
      </w:r>
    </w:p>
    <w:p>
      <w:pPr>
        <w:autoSpaceDE w:val="0"/>
        <w:autoSpaceDN w:val="0"/>
        <w:snapToGrid w:val="0"/>
        <w:spacing w:before="23" w:after="0" w:line="379" w:lineRule="exact"/>
        <w:ind w:left="0" w:right="110" w:firstLine="437"/>
        <w:jc w:val="both"/>
        <w:textAlignment w:val="auto"/>
        <w:rPr>
          <w:rFonts w:hint="default" w:ascii="宋体" w:hAnsi="宋体" w:eastAsia="宋体" w:cs="宋体"/>
          <w:sz w:val="21"/>
        </w:rPr>
      </w:pPr>
      <w:r>
        <w:rPr>
          <w:rFonts w:hint="default" w:ascii="宋体" w:hAnsi="宋体" w:eastAsia="宋体" w:cs="宋体"/>
          <w:spacing w:val="1"/>
          <w:sz w:val="21"/>
        </w:rPr>
        <w:t>10.</w:t>
      </w:r>
      <w:r>
        <w:rPr>
          <w:rFonts w:hint="default" w:ascii="宋体" w:hAnsi="宋体" w:eastAsia="宋体" w:cs="宋体"/>
          <w:spacing w:val="51"/>
          <w:sz w:val="21"/>
        </w:rPr>
        <w:t>5</w:t>
      </w:r>
      <w:r>
        <w:rPr>
          <w:rFonts w:hint="default" w:ascii="宋体" w:hAnsi="宋体" w:eastAsia="宋体" w:cs="宋体"/>
          <w:spacing w:val="-1"/>
          <w:sz w:val="21"/>
        </w:rPr>
        <w:t>采购代理机构可</w:t>
      </w:r>
      <w:r>
        <w:rPr>
          <w:rFonts w:hint="default" w:ascii="宋体" w:hAnsi="宋体" w:eastAsia="宋体" w:cs="宋体"/>
          <w:sz w:val="21"/>
        </w:rPr>
        <w:t>以视采购具体情况</w:t>
      </w:r>
      <w:r>
        <w:rPr>
          <w:rFonts w:hint="default" w:ascii="宋体" w:hAnsi="宋体" w:eastAsia="宋体" w:cs="宋体"/>
          <w:spacing w:val="-16"/>
          <w:sz w:val="21"/>
        </w:rPr>
        <w:t>，</w:t>
      </w:r>
      <w:r>
        <w:rPr>
          <w:rFonts w:hint="default" w:ascii="宋体" w:hAnsi="宋体" w:eastAsia="宋体" w:cs="宋体"/>
          <w:sz w:val="21"/>
        </w:rPr>
        <w:t>延长首次响应文件递交截止时间和谈判时间</w:t>
      </w:r>
      <w:r>
        <w:rPr>
          <w:rFonts w:hint="default" w:ascii="宋体" w:hAnsi="宋体" w:eastAsia="宋体" w:cs="宋体"/>
          <w:spacing w:val="-16"/>
          <w:sz w:val="21"/>
        </w:rPr>
        <w:t>，</w:t>
      </w:r>
      <w:r>
        <w:rPr>
          <w:rFonts w:hint="default" w:ascii="宋体" w:hAnsi="宋体" w:eastAsia="宋体" w:cs="宋体"/>
          <w:sz w:val="21"/>
        </w:rPr>
        <w:t>并将变更时间书面通知所有购买谈判文件收受人，在本项目竞争性谈判公告发布的同一媒体上发布变更公告。</w:t>
      </w:r>
    </w:p>
    <w:p>
      <w:pPr>
        <w:autoSpaceDE w:val="0"/>
        <w:autoSpaceDN w:val="0"/>
        <w:snapToGrid w:val="0"/>
        <w:spacing w:before="405" w:after="0" w:line="350" w:lineRule="exact"/>
        <w:ind w:left="3186" w:right="0" w:firstLine="0"/>
        <w:jc w:val="left"/>
        <w:textAlignment w:val="auto"/>
        <w:rPr>
          <w:rFonts w:hint="default" w:ascii="宋体" w:hAnsi="宋体" w:eastAsia="宋体" w:cs="宋体"/>
          <w:sz w:val="28"/>
        </w:rPr>
      </w:pPr>
      <w:r>
        <w:rPr>
          <w:rFonts w:hint="default" w:ascii="宋体" w:hAnsi="宋体" w:eastAsia="宋体" w:cs="宋体"/>
          <w:sz w:val="28"/>
        </w:rPr>
        <w:t>三、竞争性谈判响应文件的编制</w:t>
      </w:r>
    </w:p>
    <w:p>
      <w:pPr>
        <w:autoSpaceDE w:val="0"/>
        <w:autoSpaceDN w:val="0"/>
        <w:snapToGrid w:val="0"/>
        <w:spacing w:before="100"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z w:val="21"/>
        </w:rPr>
        <w:t>11.竞争性谈判响应文件（以下简称响应文件）的组成及要求</w:t>
      </w:r>
    </w:p>
    <w:p>
      <w:pPr>
        <w:autoSpaceDE w:val="0"/>
        <w:autoSpaceDN w:val="0"/>
        <w:snapToGrid w:val="0"/>
        <w:spacing w:before="119"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pacing w:val="1"/>
          <w:sz w:val="21"/>
        </w:rPr>
        <w:t>11.</w:t>
      </w:r>
      <w:r>
        <w:rPr>
          <w:rFonts w:hint="default" w:ascii="宋体" w:hAnsi="宋体" w:eastAsia="宋体" w:cs="宋体"/>
          <w:spacing w:val="53"/>
          <w:sz w:val="21"/>
        </w:rPr>
        <w:t>1</w:t>
      </w:r>
      <w:r>
        <w:rPr>
          <w:rFonts w:hint="default" w:ascii="宋体" w:hAnsi="宋体" w:eastAsia="宋体" w:cs="宋体"/>
          <w:sz w:val="21"/>
        </w:rPr>
        <w:t>响应文件组成【格式见第六章“响应文件格式”】</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（1）响应函（必须提供）；</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（2）供应商相应的法定代表人</w:t>
      </w:r>
      <w:r>
        <w:rPr>
          <w:rFonts w:hint="eastAsia" w:ascii="宋体" w:hAnsi="宋体" w:eastAsia="宋体" w:cs="宋体"/>
          <w:sz w:val="21"/>
          <w:lang w:eastAsia="zh-CN"/>
        </w:rPr>
        <w:t>或</w:t>
      </w:r>
      <w:r>
        <w:rPr>
          <w:rFonts w:hint="default" w:ascii="宋体" w:hAnsi="宋体" w:eastAsia="宋体" w:cs="宋体"/>
          <w:sz w:val="21"/>
        </w:rPr>
        <w:t>负责人</w:t>
      </w:r>
      <w:r>
        <w:rPr>
          <w:rFonts w:hint="eastAsia" w:ascii="宋体" w:hAnsi="宋体" w:eastAsia="宋体" w:cs="宋体"/>
          <w:sz w:val="21"/>
          <w:lang w:eastAsia="zh-CN"/>
        </w:rPr>
        <w:t>或</w:t>
      </w:r>
      <w:r>
        <w:rPr>
          <w:rFonts w:hint="default" w:ascii="宋体" w:hAnsi="宋体" w:eastAsia="宋体" w:cs="宋体"/>
          <w:sz w:val="21"/>
        </w:rPr>
        <w:t>自然人身份证正反两面复印件（必须提供）；</w:t>
      </w:r>
    </w:p>
    <w:p>
      <w:pPr>
        <w:autoSpaceDE w:val="0"/>
        <w:autoSpaceDN w:val="0"/>
        <w:snapToGrid w:val="0"/>
        <w:spacing w:before="119"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（3）供应商的授权委托书原件、委托代理人身份证正反面复印件（委托代理时必须提供）；</w:t>
      </w:r>
    </w:p>
    <w:p>
      <w:pPr>
        <w:autoSpaceDE w:val="0"/>
        <w:autoSpaceDN w:val="0"/>
        <w:snapToGrid w:val="0"/>
        <w:spacing w:before="23" w:after="0" w:line="379" w:lineRule="exact"/>
        <w:ind w:left="0" w:right="108" w:firstLine="420"/>
        <w:jc w:val="both"/>
        <w:textAlignment w:val="auto"/>
        <w:rPr>
          <w:rFonts w:hint="default" w:ascii="宋体" w:hAnsi="宋体" w:eastAsia="宋体" w:cs="宋体"/>
          <w:sz w:val="21"/>
        </w:rPr>
      </w:pPr>
      <w:r>
        <w:rPr>
          <w:rFonts w:hint="default" w:ascii="宋体" w:hAnsi="宋体" w:eastAsia="宋体" w:cs="宋体"/>
          <w:sz w:val="21"/>
        </w:rPr>
        <w:t>（4</w:t>
      </w:r>
      <w:r>
        <w:rPr>
          <w:rFonts w:hint="default" w:ascii="宋体" w:hAnsi="宋体" w:eastAsia="宋体" w:cs="宋体"/>
          <w:spacing w:val="-28"/>
          <w:sz w:val="21"/>
        </w:rPr>
        <w:t>）</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参</w:t>
      </w:r>
      <w:r>
        <w:rPr>
          <w:rFonts w:hint="default" w:ascii="宋体" w:hAnsi="宋体" w:eastAsia="宋体" w:cs="宋体"/>
          <w:sz w:val="21"/>
        </w:rPr>
        <w:t>加</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采购</w:t>
      </w:r>
      <w:r>
        <w:rPr>
          <w:rFonts w:hint="default" w:ascii="宋体" w:hAnsi="宋体" w:eastAsia="宋体" w:cs="宋体"/>
          <w:sz w:val="21"/>
        </w:rPr>
        <w:t>活</w:t>
      </w:r>
      <w:r>
        <w:rPr>
          <w:rFonts w:hint="default" w:ascii="宋体" w:hAnsi="宋体" w:eastAsia="宋体" w:cs="宋体"/>
          <w:spacing w:val="-2"/>
          <w:sz w:val="21"/>
        </w:rPr>
        <w:t>动</w:t>
      </w:r>
      <w:r>
        <w:rPr>
          <w:rFonts w:hint="default" w:ascii="宋体" w:hAnsi="宋体" w:eastAsia="宋体" w:cs="宋体"/>
          <w:spacing w:val="26"/>
          <w:sz w:val="21"/>
        </w:rPr>
        <w:t>前</w:t>
      </w:r>
      <w:r>
        <w:rPr>
          <w:rFonts w:hint="default" w:ascii="宋体" w:hAnsi="宋体" w:eastAsia="宋体" w:cs="宋体"/>
          <w:spacing w:val="53"/>
          <w:sz w:val="21"/>
        </w:rPr>
        <w:t>3</w:t>
      </w:r>
      <w:r>
        <w:rPr>
          <w:rFonts w:hint="default" w:ascii="宋体" w:hAnsi="宋体" w:eastAsia="宋体" w:cs="宋体"/>
          <w:spacing w:val="-2"/>
          <w:sz w:val="21"/>
        </w:rPr>
        <w:t>年</w:t>
      </w:r>
      <w:r>
        <w:rPr>
          <w:rFonts w:hint="default" w:ascii="宋体" w:hAnsi="宋体" w:eastAsia="宋体" w:cs="宋体"/>
          <w:sz w:val="21"/>
        </w:rPr>
        <w:t>内</w:t>
      </w:r>
      <w:r>
        <w:rPr>
          <w:rFonts w:hint="default" w:ascii="宋体" w:hAnsi="宋体" w:eastAsia="宋体" w:cs="宋体"/>
          <w:spacing w:val="-2"/>
          <w:sz w:val="21"/>
        </w:rPr>
        <w:t>在</w:t>
      </w:r>
      <w:r>
        <w:rPr>
          <w:rFonts w:hint="default" w:ascii="宋体" w:hAnsi="宋体" w:eastAsia="宋体" w:cs="宋体"/>
          <w:sz w:val="21"/>
        </w:rPr>
        <w:t>经</w:t>
      </w:r>
      <w:r>
        <w:rPr>
          <w:rFonts w:hint="default" w:ascii="宋体" w:hAnsi="宋体" w:eastAsia="宋体" w:cs="宋体"/>
          <w:spacing w:val="-2"/>
          <w:sz w:val="21"/>
        </w:rPr>
        <w:t>营</w:t>
      </w:r>
      <w:r>
        <w:rPr>
          <w:rFonts w:hint="default" w:ascii="宋体" w:hAnsi="宋体" w:eastAsia="宋体" w:cs="宋体"/>
          <w:sz w:val="21"/>
        </w:rPr>
        <w:t>活</w:t>
      </w:r>
      <w:r>
        <w:rPr>
          <w:rFonts w:hint="default" w:ascii="宋体" w:hAnsi="宋体" w:eastAsia="宋体" w:cs="宋体"/>
          <w:spacing w:val="-2"/>
          <w:sz w:val="21"/>
        </w:rPr>
        <w:t>动</w:t>
      </w:r>
      <w:r>
        <w:rPr>
          <w:rFonts w:hint="default" w:ascii="宋体" w:hAnsi="宋体" w:eastAsia="宋体" w:cs="宋体"/>
          <w:sz w:val="21"/>
        </w:rPr>
        <w:t>中没</w:t>
      </w:r>
      <w:r>
        <w:rPr>
          <w:rFonts w:hint="default" w:ascii="宋体" w:hAnsi="宋体" w:eastAsia="宋体" w:cs="宋体"/>
          <w:spacing w:val="-2"/>
          <w:sz w:val="21"/>
        </w:rPr>
        <w:t>有</w:t>
      </w:r>
      <w:r>
        <w:rPr>
          <w:rFonts w:hint="default" w:ascii="宋体" w:hAnsi="宋体" w:eastAsia="宋体" w:cs="宋体"/>
          <w:sz w:val="21"/>
        </w:rPr>
        <w:t>重</w:t>
      </w:r>
      <w:r>
        <w:rPr>
          <w:rFonts w:hint="default" w:ascii="宋体" w:hAnsi="宋体" w:eastAsia="宋体" w:cs="宋体"/>
          <w:spacing w:val="-2"/>
          <w:sz w:val="21"/>
        </w:rPr>
        <w:t>大</w:t>
      </w:r>
      <w:r>
        <w:rPr>
          <w:rFonts w:hint="default" w:ascii="宋体" w:hAnsi="宋体" w:eastAsia="宋体" w:cs="宋体"/>
          <w:sz w:val="21"/>
        </w:rPr>
        <w:t>违</w:t>
      </w:r>
      <w:r>
        <w:rPr>
          <w:rFonts w:hint="default" w:ascii="宋体" w:hAnsi="宋体" w:eastAsia="宋体" w:cs="宋体"/>
          <w:spacing w:val="-2"/>
          <w:sz w:val="21"/>
        </w:rPr>
        <w:t>法</w:t>
      </w:r>
      <w:r>
        <w:rPr>
          <w:rFonts w:hint="default" w:ascii="宋体" w:hAnsi="宋体" w:eastAsia="宋体" w:cs="宋体"/>
          <w:sz w:val="21"/>
        </w:rPr>
        <w:t>记</w:t>
      </w:r>
      <w:r>
        <w:rPr>
          <w:rFonts w:hint="default" w:ascii="宋体" w:hAnsi="宋体" w:eastAsia="宋体" w:cs="宋体"/>
          <w:spacing w:val="-2"/>
          <w:sz w:val="21"/>
        </w:rPr>
        <w:t>录</w:t>
      </w:r>
      <w:r>
        <w:rPr>
          <w:rFonts w:hint="default" w:ascii="宋体" w:hAnsi="宋体" w:eastAsia="宋体" w:cs="宋体"/>
          <w:sz w:val="21"/>
        </w:rPr>
        <w:t>及</w:t>
      </w:r>
      <w:r>
        <w:rPr>
          <w:rFonts w:hint="default" w:ascii="宋体" w:hAnsi="宋体" w:eastAsia="宋体" w:cs="宋体"/>
          <w:spacing w:val="-2"/>
          <w:sz w:val="21"/>
        </w:rPr>
        <w:t>有</w:t>
      </w:r>
      <w:r>
        <w:rPr>
          <w:rFonts w:hint="default" w:ascii="宋体" w:hAnsi="宋体" w:eastAsia="宋体" w:cs="宋体"/>
          <w:sz w:val="21"/>
        </w:rPr>
        <w:t>关信</w:t>
      </w:r>
      <w:r>
        <w:rPr>
          <w:rFonts w:hint="default" w:ascii="宋体" w:hAnsi="宋体" w:eastAsia="宋体" w:cs="宋体"/>
          <w:spacing w:val="-2"/>
          <w:sz w:val="21"/>
        </w:rPr>
        <w:t>用</w:t>
      </w:r>
      <w:r>
        <w:rPr>
          <w:rFonts w:hint="default" w:ascii="宋体" w:hAnsi="宋体" w:eastAsia="宋体" w:cs="宋体"/>
          <w:sz w:val="21"/>
        </w:rPr>
        <w:t>信</w:t>
      </w:r>
      <w:r>
        <w:rPr>
          <w:rFonts w:hint="default" w:ascii="宋体" w:hAnsi="宋体" w:eastAsia="宋体" w:cs="宋体"/>
          <w:spacing w:val="-2"/>
          <w:sz w:val="21"/>
        </w:rPr>
        <w:t>息</w:t>
      </w:r>
      <w:r>
        <w:rPr>
          <w:rFonts w:hint="default" w:ascii="宋体" w:hAnsi="宋体" w:eastAsia="宋体" w:cs="宋体"/>
          <w:sz w:val="21"/>
        </w:rPr>
        <w:t>的</w:t>
      </w:r>
      <w:r>
        <w:rPr>
          <w:rFonts w:hint="default" w:ascii="宋体" w:hAnsi="宋体" w:eastAsia="宋体" w:cs="宋体"/>
          <w:spacing w:val="-2"/>
          <w:sz w:val="21"/>
        </w:rPr>
        <w:t>书</w:t>
      </w:r>
      <w:r>
        <w:rPr>
          <w:rFonts w:hint="default" w:ascii="宋体" w:hAnsi="宋体" w:eastAsia="宋体" w:cs="宋体"/>
          <w:sz w:val="21"/>
        </w:rPr>
        <w:t>面</w:t>
      </w:r>
      <w:r>
        <w:rPr>
          <w:rFonts w:hint="default" w:ascii="宋体" w:hAnsi="宋体" w:eastAsia="宋体" w:cs="宋体"/>
          <w:spacing w:val="-2"/>
          <w:sz w:val="21"/>
        </w:rPr>
        <w:t>声</w:t>
      </w:r>
      <w:r>
        <w:rPr>
          <w:rFonts w:hint="default" w:ascii="宋体" w:hAnsi="宋体" w:eastAsia="宋体" w:cs="宋体"/>
          <w:spacing w:val="-28"/>
          <w:sz w:val="21"/>
        </w:rPr>
        <w:t>明</w:t>
      </w:r>
      <w:r>
        <w:rPr>
          <w:rFonts w:hint="default" w:ascii="宋体" w:hAnsi="宋体" w:eastAsia="宋体" w:cs="宋体"/>
          <w:sz w:val="21"/>
        </w:rPr>
        <w:t>（</w:t>
      </w:r>
      <w:r>
        <w:rPr>
          <w:rFonts w:hint="default" w:ascii="宋体" w:hAnsi="宋体" w:eastAsia="宋体" w:cs="宋体"/>
          <w:spacing w:val="-1"/>
          <w:sz w:val="21"/>
        </w:rPr>
        <w:t>必</w:t>
      </w:r>
      <w:r>
        <w:rPr>
          <w:rFonts w:hint="default" w:ascii="宋体" w:hAnsi="宋体" w:eastAsia="宋体" w:cs="宋体"/>
          <w:sz w:val="21"/>
        </w:rPr>
        <w:t>须提供）；</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（5）供应商的竞标保证金交纳证明复印件（必须提供）；</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（6）供应商的法人或者其他组织营业执照证明文件（必须提供，自然人除外）；</w:t>
      </w:r>
    </w:p>
    <w:p>
      <w:pPr>
        <w:autoSpaceDE w:val="0"/>
        <w:autoSpaceDN w:val="0"/>
        <w:snapToGrid w:val="0"/>
        <w:spacing w:before="117"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注</w:t>
      </w:r>
      <w:r>
        <w:rPr>
          <w:rFonts w:hint="default" w:ascii="宋体" w:hAnsi="宋体" w:eastAsia="宋体" w:cs="宋体"/>
          <w:spacing w:val="-3"/>
          <w:sz w:val="21"/>
        </w:rPr>
        <w:t>：</w:t>
      </w:r>
      <w:r>
        <w:rPr>
          <w:rFonts w:hint="default" w:ascii="宋体" w:hAnsi="宋体" w:eastAsia="宋体" w:cs="宋体"/>
          <w:sz w:val="21"/>
        </w:rPr>
        <w:t>①法人包括企业法人</w:t>
      </w:r>
      <w:r>
        <w:rPr>
          <w:rFonts w:hint="default" w:ascii="宋体" w:hAnsi="宋体" w:eastAsia="宋体" w:cs="宋体"/>
          <w:spacing w:val="-3"/>
          <w:sz w:val="21"/>
        </w:rPr>
        <w:t>、</w:t>
      </w:r>
      <w:r>
        <w:rPr>
          <w:rFonts w:hint="default" w:ascii="宋体" w:hAnsi="宋体" w:eastAsia="宋体" w:cs="宋体"/>
          <w:sz w:val="21"/>
        </w:rPr>
        <w:t>机关法人</w:t>
      </w:r>
      <w:r>
        <w:rPr>
          <w:rFonts w:hint="default" w:ascii="宋体" w:hAnsi="宋体" w:eastAsia="宋体" w:cs="宋体"/>
          <w:spacing w:val="-3"/>
          <w:sz w:val="21"/>
        </w:rPr>
        <w:t>、</w:t>
      </w:r>
      <w:r>
        <w:rPr>
          <w:rFonts w:hint="default" w:ascii="宋体" w:hAnsi="宋体" w:eastAsia="宋体" w:cs="宋体"/>
          <w:sz w:val="21"/>
        </w:rPr>
        <w:t>事业单位法人和社会团体法人</w:t>
      </w:r>
      <w:r>
        <w:rPr>
          <w:rFonts w:hint="default" w:ascii="宋体" w:hAnsi="宋体" w:eastAsia="宋体" w:cs="宋体"/>
          <w:spacing w:val="-3"/>
          <w:sz w:val="21"/>
        </w:rPr>
        <w:t>；</w:t>
      </w:r>
      <w:r>
        <w:rPr>
          <w:rFonts w:hint="default" w:ascii="宋体" w:hAnsi="宋体" w:eastAsia="宋体" w:cs="宋体"/>
          <w:sz w:val="21"/>
        </w:rPr>
        <w:t>其他组织主要包括合伙企业</w:t>
      </w:r>
      <w:r>
        <w:rPr>
          <w:rFonts w:hint="default" w:ascii="宋体" w:hAnsi="宋体" w:eastAsia="宋体" w:cs="宋体"/>
          <w:spacing w:val="-4"/>
          <w:sz w:val="21"/>
        </w:rPr>
        <w:t>、</w:t>
      </w:r>
      <w:r>
        <w:rPr>
          <w:rFonts w:hint="default" w:ascii="宋体" w:hAnsi="宋体" w:eastAsia="宋体" w:cs="宋体"/>
          <w:sz w:val="21"/>
        </w:rPr>
        <w:t>非</w:t>
      </w:r>
    </w:p>
    <w:p>
      <w:pPr>
        <w:autoSpaceDE w:val="0"/>
        <w:autoSpaceDN w:val="0"/>
        <w:snapToGrid w:val="0"/>
        <w:spacing w:before="26" w:after="0" w:line="379"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企业专业服务机构</w:t>
      </w:r>
      <w:r>
        <w:rPr>
          <w:rFonts w:hint="default" w:ascii="宋体" w:hAnsi="宋体" w:eastAsia="宋体" w:cs="宋体"/>
          <w:spacing w:val="-3"/>
          <w:sz w:val="21"/>
        </w:rPr>
        <w:t>、</w:t>
      </w:r>
      <w:r>
        <w:rPr>
          <w:rFonts w:hint="default" w:ascii="宋体" w:hAnsi="宋体" w:eastAsia="宋体" w:cs="宋体"/>
          <w:sz w:val="21"/>
        </w:rPr>
        <w:t>个体工商户</w:t>
      </w:r>
      <w:r>
        <w:rPr>
          <w:rFonts w:hint="default" w:ascii="宋体" w:hAnsi="宋体" w:eastAsia="宋体" w:cs="宋体"/>
          <w:spacing w:val="-3"/>
          <w:sz w:val="21"/>
        </w:rPr>
        <w:t>、</w:t>
      </w:r>
      <w:r>
        <w:rPr>
          <w:rFonts w:hint="default" w:ascii="宋体" w:hAnsi="宋体" w:eastAsia="宋体" w:cs="宋体"/>
          <w:sz w:val="21"/>
        </w:rPr>
        <w:t>农村承包经营户</w:t>
      </w:r>
      <w:r>
        <w:rPr>
          <w:rFonts w:hint="default" w:ascii="宋体" w:hAnsi="宋体" w:eastAsia="宋体" w:cs="宋体"/>
          <w:spacing w:val="-3"/>
          <w:sz w:val="21"/>
        </w:rPr>
        <w:t>。</w:t>
      </w:r>
      <w:r>
        <w:rPr>
          <w:rFonts w:hint="default" w:ascii="宋体" w:hAnsi="宋体" w:eastAsia="宋体" w:cs="宋体"/>
          <w:sz w:val="21"/>
        </w:rPr>
        <w:t>②如供应商为企</w:t>
      </w:r>
      <w:r>
        <w:rPr>
          <w:rFonts w:hint="default" w:ascii="宋体" w:hAnsi="宋体" w:eastAsia="宋体" w:cs="宋体"/>
          <w:spacing w:val="-3"/>
          <w:sz w:val="21"/>
        </w:rPr>
        <w:t>业</w:t>
      </w:r>
      <w:r>
        <w:rPr>
          <w:rFonts w:hint="default" w:ascii="宋体" w:hAnsi="宋体" w:eastAsia="宋体" w:cs="宋体"/>
          <w:sz w:val="21"/>
        </w:rPr>
        <w:t>（包括合伙企业</w:t>
      </w:r>
      <w:r>
        <w:rPr>
          <w:rFonts w:hint="default" w:ascii="宋体" w:hAnsi="宋体" w:eastAsia="宋体" w:cs="宋体"/>
          <w:spacing w:val="-3"/>
          <w:sz w:val="21"/>
        </w:rPr>
        <w:t>），</w:t>
      </w:r>
      <w:r>
        <w:rPr>
          <w:rFonts w:hint="default" w:ascii="宋体" w:hAnsi="宋体" w:eastAsia="宋体" w:cs="宋体"/>
          <w:sz w:val="21"/>
        </w:rPr>
        <w:t>应提供工商部门注册的有</w:t>
      </w:r>
      <w:r>
        <w:rPr>
          <w:rFonts w:hint="default" w:ascii="宋体" w:hAnsi="宋体" w:eastAsia="宋体" w:cs="宋体"/>
          <w:spacing w:val="-10"/>
          <w:sz w:val="21"/>
        </w:rPr>
        <w:t>效</w:t>
      </w:r>
      <w:r>
        <w:rPr>
          <w:rFonts w:hint="default" w:ascii="宋体" w:hAnsi="宋体" w:eastAsia="宋体" w:cs="宋体"/>
          <w:sz w:val="21"/>
        </w:rPr>
        <w:t>“企业法人营业执照</w:t>
      </w:r>
      <w:r>
        <w:rPr>
          <w:rFonts w:hint="default" w:ascii="宋体" w:hAnsi="宋体" w:eastAsia="宋体" w:cs="宋体"/>
          <w:spacing w:val="-10"/>
          <w:sz w:val="21"/>
        </w:rPr>
        <w:t>”或</w:t>
      </w:r>
      <w:r>
        <w:rPr>
          <w:rFonts w:hint="default" w:ascii="宋体" w:hAnsi="宋体" w:eastAsia="宋体" w:cs="宋体"/>
          <w:sz w:val="21"/>
        </w:rPr>
        <w:t>“营业执照</w:t>
      </w:r>
      <w:r>
        <w:rPr>
          <w:rFonts w:hint="default" w:ascii="宋体" w:hAnsi="宋体" w:eastAsia="宋体" w:cs="宋体"/>
          <w:spacing w:val="-10"/>
          <w:sz w:val="21"/>
        </w:rPr>
        <w:t>；</w:t>
      </w:r>
      <w:r>
        <w:rPr>
          <w:rFonts w:hint="default" w:ascii="宋体" w:hAnsi="宋体" w:eastAsia="宋体" w:cs="宋体"/>
          <w:sz w:val="21"/>
        </w:rPr>
        <w:t>供应商为事业单位</w:t>
      </w:r>
      <w:r>
        <w:rPr>
          <w:rFonts w:hint="default" w:ascii="宋体" w:hAnsi="宋体" w:eastAsia="宋体" w:cs="宋体"/>
          <w:spacing w:val="-10"/>
          <w:sz w:val="21"/>
        </w:rPr>
        <w:t>，</w:t>
      </w:r>
      <w:r>
        <w:rPr>
          <w:rFonts w:hint="default" w:ascii="宋体" w:hAnsi="宋体" w:eastAsia="宋体" w:cs="宋体"/>
          <w:sz w:val="21"/>
        </w:rPr>
        <w:t>应提供有效</w:t>
      </w:r>
      <w:r>
        <w:rPr>
          <w:rFonts w:hint="default" w:ascii="宋体" w:hAnsi="宋体" w:eastAsia="宋体" w:cs="宋体"/>
          <w:spacing w:val="-10"/>
          <w:sz w:val="21"/>
        </w:rPr>
        <w:t>的</w:t>
      </w:r>
      <w:r>
        <w:rPr>
          <w:rFonts w:hint="default" w:ascii="宋体" w:hAnsi="宋体" w:eastAsia="宋体" w:cs="宋体"/>
          <w:sz w:val="21"/>
        </w:rPr>
        <w:t>“事业单位法人证书</w:t>
      </w:r>
      <w:r>
        <w:rPr>
          <w:rFonts w:hint="default" w:ascii="宋体" w:hAnsi="宋体" w:eastAsia="宋体" w:cs="宋体"/>
          <w:spacing w:val="-10"/>
          <w:sz w:val="21"/>
        </w:rPr>
        <w:t>”</w:t>
      </w:r>
      <w:r>
        <w:rPr>
          <w:rFonts w:hint="default" w:ascii="宋体" w:hAnsi="宋体" w:eastAsia="宋体" w:cs="宋体"/>
          <w:sz w:val="21"/>
        </w:rPr>
        <w:t>；供应商为非企业专业服务机构的</w:t>
      </w:r>
      <w:r>
        <w:rPr>
          <w:rFonts w:hint="default" w:ascii="宋体" w:hAnsi="宋体" w:eastAsia="宋体" w:cs="宋体"/>
          <w:spacing w:val="-4"/>
          <w:sz w:val="21"/>
        </w:rPr>
        <w:t>，</w:t>
      </w:r>
      <w:r>
        <w:rPr>
          <w:rFonts w:hint="default" w:ascii="宋体" w:hAnsi="宋体" w:eastAsia="宋体" w:cs="宋体"/>
          <w:sz w:val="21"/>
        </w:rPr>
        <w:t>应提供执业许可证等证明文件</w:t>
      </w:r>
      <w:r>
        <w:rPr>
          <w:rFonts w:hint="default" w:ascii="宋体" w:hAnsi="宋体" w:eastAsia="宋体" w:cs="宋体"/>
          <w:spacing w:val="-4"/>
          <w:sz w:val="21"/>
        </w:rPr>
        <w:t>；</w:t>
      </w:r>
      <w:r>
        <w:rPr>
          <w:rFonts w:hint="default" w:ascii="宋体" w:hAnsi="宋体" w:eastAsia="宋体" w:cs="宋体"/>
          <w:sz w:val="21"/>
        </w:rPr>
        <w:t>供应商为个体工商户</w:t>
      </w:r>
      <w:r>
        <w:rPr>
          <w:rFonts w:hint="default" w:ascii="宋体" w:hAnsi="宋体" w:eastAsia="宋体" w:cs="宋体"/>
          <w:spacing w:val="-4"/>
          <w:sz w:val="21"/>
        </w:rPr>
        <w:t>，</w:t>
      </w:r>
      <w:r>
        <w:rPr>
          <w:rFonts w:hint="default" w:ascii="宋体" w:hAnsi="宋体" w:eastAsia="宋体" w:cs="宋体"/>
          <w:sz w:val="21"/>
        </w:rPr>
        <w:t>应提供有效</w:t>
      </w:r>
      <w:r>
        <w:rPr>
          <w:rFonts w:hint="default" w:ascii="宋体" w:hAnsi="宋体" w:eastAsia="宋体" w:cs="宋体"/>
          <w:spacing w:val="-4"/>
          <w:sz w:val="21"/>
        </w:rPr>
        <w:t>的</w:t>
      </w:r>
      <w:r>
        <w:rPr>
          <w:rFonts w:hint="default" w:ascii="宋体" w:hAnsi="宋体" w:eastAsia="宋体" w:cs="宋体"/>
          <w:sz w:val="21"/>
        </w:rPr>
        <w:t>“个</w:t>
      </w:r>
    </w:p>
    <w:p>
      <w:pPr>
        <w:autoSpaceDE w:val="0"/>
        <w:autoSpaceDN w:val="0"/>
        <w:snapToGrid w:val="0"/>
        <w:spacing w:before="96"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体工商户营业执照”。</w:t>
      </w:r>
    </w:p>
    <w:p>
      <w:pPr>
        <w:autoSpaceDE w:val="0"/>
        <w:autoSpaceDN w:val="0"/>
        <w:snapToGrid w:val="0"/>
        <w:spacing w:before="96" w:after="0" w:line="263" w:lineRule="exact"/>
        <w:ind w:left="0" w:right="0" w:firstLine="0"/>
        <w:jc w:val="left"/>
        <w:textAlignment w:val="auto"/>
        <w:rPr>
          <w:rFonts w:hint="default" w:ascii="宋体" w:hAnsi="宋体" w:eastAsia="宋体" w:cs="宋体"/>
          <w:color w:val="FF0000"/>
          <w:sz w:val="21"/>
          <w:lang w:val="en-US" w:eastAsia="zh-CN"/>
        </w:rPr>
      </w:pPr>
      <w:r>
        <w:rPr>
          <w:rFonts w:hint="eastAsia" w:ascii="宋体" w:hAnsi="宋体" w:eastAsia="宋体" w:cs="宋体"/>
          <w:color w:val="FF0000"/>
          <w:sz w:val="21"/>
          <w:lang w:val="en-US" w:eastAsia="zh-CN"/>
        </w:rPr>
        <w:t xml:space="preserve">  </w:t>
      </w:r>
      <w:r>
        <w:rPr>
          <w:rFonts w:hint="eastAsia" w:ascii="宋体" w:hAnsi="宋体" w:eastAsia="宋体" w:cs="宋体"/>
          <w:color w:val="auto"/>
          <w:sz w:val="21"/>
          <w:lang w:val="en-US" w:eastAsia="zh-CN"/>
        </w:rPr>
        <w:t xml:space="preserve">  （7）动物防疫条件合格证复印件（如有，请提供）；</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w:t>
      </w:r>
      <w:r>
        <w:rPr>
          <w:rFonts w:hint="eastAsia" w:ascii="宋体" w:hAnsi="宋体" w:eastAsia="宋体" w:cs="宋体"/>
          <w:sz w:val="21"/>
          <w:lang w:val="en-US" w:eastAsia="zh-CN"/>
        </w:rPr>
        <w:t>8</w:t>
      </w:r>
      <w:r>
        <w:rPr>
          <w:rFonts w:hint="default" w:ascii="宋体" w:hAnsi="宋体" w:eastAsia="宋体" w:cs="宋体"/>
          <w:sz w:val="21"/>
        </w:rPr>
        <w:t>）谈判报价表（格式见附件）（必须提供）；</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sz w:val="21"/>
        </w:rPr>
        <w:t>（</w:t>
      </w:r>
      <w:r>
        <w:rPr>
          <w:rFonts w:hint="eastAsia" w:ascii="宋体" w:hAnsi="宋体" w:eastAsia="宋体" w:cs="宋体"/>
          <w:sz w:val="21"/>
          <w:lang w:val="en-US" w:eastAsia="zh-CN"/>
        </w:rPr>
        <w:t>9</w:t>
      </w:r>
      <w:r>
        <w:rPr>
          <w:rFonts w:hint="default" w:ascii="宋体" w:hAnsi="宋体" w:eastAsia="宋体" w:cs="宋体"/>
          <w:sz w:val="21"/>
        </w:rPr>
        <w:t>）</w:t>
      </w:r>
      <w:r>
        <w:rPr>
          <w:rFonts w:hint="default" w:ascii="宋体" w:hAnsi="宋体" w:eastAsia="宋体" w:cs="宋体"/>
          <w:color w:val="auto"/>
          <w:sz w:val="21"/>
        </w:rPr>
        <w:t>服务承诺书（由竞标人按《</w:t>
      </w:r>
      <w:r>
        <w:rPr>
          <w:rFonts w:hint="eastAsia" w:ascii="宋体" w:hAnsi="宋体" w:eastAsia="宋体" w:cs="宋体"/>
          <w:color w:val="auto"/>
          <w:sz w:val="21"/>
          <w:lang w:eastAsia="zh-CN"/>
        </w:rPr>
        <w:t>货物采购需求</w:t>
      </w:r>
      <w:r>
        <w:rPr>
          <w:rFonts w:hint="default" w:ascii="宋体" w:hAnsi="宋体" w:eastAsia="宋体" w:cs="宋体"/>
          <w:color w:val="auto"/>
          <w:sz w:val="21"/>
        </w:rPr>
        <w:t>》的要求自行填写。）（必须提供）；</w:t>
      </w:r>
    </w:p>
    <w:p>
      <w:pPr>
        <w:autoSpaceDE w:val="0"/>
        <w:autoSpaceDN w:val="0"/>
        <w:snapToGrid w:val="0"/>
        <w:spacing w:before="12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r>
        <w:rPr>
          <w:rFonts w:hint="eastAsia" w:ascii="宋体" w:hAnsi="宋体" w:eastAsia="宋体" w:cs="宋体"/>
          <w:color w:val="auto"/>
          <w:sz w:val="21"/>
          <w:lang w:val="en-US" w:eastAsia="zh-CN"/>
        </w:rPr>
        <w:t>0</w:t>
      </w:r>
      <w:r>
        <w:rPr>
          <w:rFonts w:hint="default" w:ascii="宋体" w:hAnsi="宋体" w:eastAsia="宋体" w:cs="宋体"/>
          <w:color w:val="auto"/>
          <w:sz w:val="21"/>
        </w:rPr>
        <w:t>）项目实施人员一览表（如有，请提供）；</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r>
        <w:rPr>
          <w:rFonts w:hint="eastAsia" w:ascii="宋体" w:hAnsi="宋体" w:eastAsia="宋体" w:cs="宋体"/>
          <w:color w:val="auto"/>
          <w:sz w:val="21"/>
          <w:lang w:val="en-US" w:eastAsia="zh-CN"/>
        </w:rPr>
        <w:t>1</w:t>
      </w:r>
      <w:r>
        <w:rPr>
          <w:rFonts w:hint="default" w:ascii="宋体" w:hAnsi="宋体" w:eastAsia="宋体" w:cs="宋体"/>
          <w:color w:val="auto"/>
          <w:sz w:val="21"/>
        </w:rPr>
        <w:t>）供应</w:t>
      </w:r>
      <w:r>
        <w:rPr>
          <w:rFonts w:hint="default" w:ascii="宋体" w:hAnsi="宋体" w:eastAsia="宋体" w:cs="宋体"/>
          <w:color w:val="auto"/>
          <w:spacing w:val="27"/>
          <w:sz w:val="21"/>
        </w:rPr>
        <w:t>商</w:t>
      </w:r>
      <w:r>
        <w:rPr>
          <w:rFonts w:hint="default" w:ascii="宋体" w:hAnsi="宋体" w:eastAsia="宋体" w:cs="宋体"/>
          <w:color w:val="auto"/>
          <w:sz w:val="21"/>
          <w:u w:val="single" w:color="000000"/>
        </w:rPr>
        <w:t>201</w:t>
      </w:r>
      <w:r>
        <w:rPr>
          <w:rFonts w:hint="eastAsia" w:ascii="宋体" w:hAnsi="宋体" w:eastAsia="宋体" w:cs="宋体"/>
          <w:color w:val="auto"/>
          <w:spacing w:val="51"/>
          <w:sz w:val="21"/>
          <w:u w:val="single" w:color="000000"/>
          <w:lang w:val="en-US" w:eastAsia="zh-CN"/>
        </w:rPr>
        <w:t>8</w:t>
      </w:r>
      <w:r>
        <w:rPr>
          <w:rFonts w:hint="default" w:ascii="宋体" w:hAnsi="宋体" w:eastAsia="宋体" w:cs="宋体"/>
          <w:color w:val="auto"/>
          <w:sz w:val="21"/>
        </w:rPr>
        <w:t>年度</w:t>
      </w:r>
      <w:r>
        <w:rPr>
          <w:rFonts w:hint="eastAsia" w:ascii="宋体" w:hAnsi="宋体" w:eastAsia="宋体" w:cs="宋体"/>
          <w:color w:val="auto"/>
          <w:sz w:val="21"/>
          <w:lang w:eastAsia="zh-CN"/>
        </w:rPr>
        <w:t>以来</w:t>
      </w:r>
      <w:r>
        <w:rPr>
          <w:rFonts w:hint="default" w:ascii="宋体" w:hAnsi="宋体" w:eastAsia="宋体" w:cs="宋体"/>
          <w:color w:val="auto"/>
          <w:sz w:val="21"/>
        </w:rPr>
        <w:t>通过中介审计的有效财务审计报告复印件（如有，请提供）；</w:t>
      </w:r>
    </w:p>
    <w:p>
      <w:pPr>
        <w:autoSpaceDE w:val="0"/>
        <w:autoSpaceDN w:val="0"/>
        <w:snapToGrid w:val="0"/>
        <w:spacing w:before="21" w:after="0" w:line="382" w:lineRule="exact"/>
        <w:ind w:left="420" w:right="108"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宋体" w:hAnsi="宋体" w:eastAsia="宋体" w:cs="宋体"/>
          <w:color w:val="auto"/>
          <w:spacing w:val="1"/>
          <w:sz w:val="21"/>
        </w:rPr>
        <w:t>1</w:t>
      </w:r>
      <w:r>
        <w:rPr>
          <w:rFonts w:hint="eastAsia" w:ascii="宋体" w:hAnsi="宋体" w:eastAsia="宋体" w:cs="宋体"/>
          <w:color w:val="auto"/>
          <w:spacing w:val="1"/>
          <w:sz w:val="21"/>
          <w:lang w:val="en-US" w:eastAsia="zh-CN"/>
        </w:rPr>
        <w:t>2</w:t>
      </w:r>
      <w:r>
        <w:rPr>
          <w:rFonts w:hint="default" w:ascii="宋体" w:hAnsi="宋体" w:eastAsia="宋体" w:cs="宋体"/>
          <w:color w:val="auto"/>
          <w:spacing w:val="-15"/>
          <w:sz w:val="21"/>
        </w:rPr>
        <w:t>）</w:t>
      </w:r>
      <w:r>
        <w:rPr>
          <w:rFonts w:hint="default" w:ascii="宋体" w:hAnsi="宋体" w:eastAsia="宋体" w:cs="宋体"/>
          <w:color w:val="auto"/>
          <w:sz w:val="21"/>
        </w:rPr>
        <w:t>供</w:t>
      </w:r>
      <w:r>
        <w:rPr>
          <w:rFonts w:hint="default" w:ascii="宋体" w:hAnsi="宋体" w:eastAsia="宋体" w:cs="宋体"/>
          <w:color w:val="auto"/>
          <w:spacing w:val="-2"/>
          <w:sz w:val="21"/>
        </w:rPr>
        <w:t>应</w:t>
      </w:r>
      <w:r>
        <w:rPr>
          <w:rFonts w:hint="default" w:ascii="宋体" w:hAnsi="宋体" w:eastAsia="宋体" w:cs="宋体"/>
          <w:color w:val="auto"/>
          <w:spacing w:val="26"/>
          <w:sz w:val="21"/>
        </w:rPr>
        <w:t>商</w:t>
      </w:r>
      <w:r>
        <w:rPr>
          <w:rFonts w:hint="default" w:ascii="宋体" w:hAnsi="宋体" w:eastAsia="宋体" w:cs="宋体"/>
          <w:color w:val="auto"/>
          <w:spacing w:val="1"/>
          <w:sz w:val="21"/>
          <w:u w:val="none" w:color="auto"/>
        </w:rPr>
        <w:t>2</w:t>
      </w:r>
      <w:r>
        <w:rPr>
          <w:rFonts w:hint="default" w:ascii="宋体" w:hAnsi="宋体" w:eastAsia="宋体" w:cs="宋体"/>
          <w:color w:val="auto"/>
          <w:spacing w:val="-2"/>
          <w:sz w:val="21"/>
          <w:u w:val="none" w:color="auto"/>
        </w:rPr>
        <w:t>0</w:t>
      </w:r>
      <w:r>
        <w:rPr>
          <w:rFonts w:hint="default" w:ascii="宋体" w:hAnsi="宋体" w:eastAsia="宋体" w:cs="宋体"/>
          <w:color w:val="auto"/>
          <w:sz w:val="21"/>
          <w:u w:val="none" w:color="auto"/>
        </w:rPr>
        <w:t>1</w:t>
      </w:r>
      <w:r>
        <w:rPr>
          <w:rFonts w:hint="eastAsia" w:ascii="宋体" w:hAnsi="宋体" w:eastAsia="宋体" w:cs="宋体"/>
          <w:color w:val="auto"/>
          <w:spacing w:val="51"/>
          <w:sz w:val="21"/>
          <w:u w:val="none" w:color="auto"/>
          <w:lang w:val="en-US" w:eastAsia="zh-CN"/>
        </w:rPr>
        <w:t>8</w:t>
      </w:r>
      <w:r>
        <w:rPr>
          <w:rFonts w:hint="default" w:ascii="宋体" w:hAnsi="宋体" w:eastAsia="宋体" w:cs="宋体"/>
          <w:color w:val="auto"/>
          <w:sz w:val="21"/>
        </w:rPr>
        <w:t>年</w:t>
      </w:r>
      <w:r>
        <w:rPr>
          <w:rFonts w:hint="default" w:ascii="宋体" w:hAnsi="宋体" w:eastAsia="宋体" w:cs="宋体"/>
          <w:color w:val="auto"/>
          <w:spacing w:val="-2"/>
          <w:sz w:val="21"/>
        </w:rPr>
        <w:t>以来</w:t>
      </w:r>
      <w:r>
        <w:rPr>
          <w:rFonts w:hint="default" w:ascii="宋体" w:hAnsi="宋体" w:eastAsia="宋体" w:cs="宋体"/>
          <w:color w:val="auto"/>
          <w:sz w:val="21"/>
        </w:rPr>
        <w:t>具有</w:t>
      </w:r>
      <w:r>
        <w:rPr>
          <w:rFonts w:hint="default" w:ascii="宋体" w:hAnsi="宋体" w:eastAsia="宋体" w:cs="宋体"/>
          <w:color w:val="auto"/>
          <w:spacing w:val="-2"/>
          <w:sz w:val="21"/>
        </w:rPr>
        <w:t>同</w:t>
      </w:r>
      <w:r>
        <w:rPr>
          <w:rFonts w:hint="default" w:ascii="宋体" w:hAnsi="宋体" w:eastAsia="宋体" w:cs="宋体"/>
          <w:color w:val="auto"/>
          <w:sz w:val="21"/>
        </w:rPr>
        <w:t>类</w:t>
      </w:r>
      <w:r>
        <w:rPr>
          <w:rFonts w:hint="default" w:ascii="宋体" w:hAnsi="宋体" w:eastAsia="宋体" w:cs="宋体"/>
          <w:color w:val="auto"/>
          <w:spacing w:val="-2"/>
          <w:sz w:val="21"/>
        </w:rPr>
        <w:t>项</w:t>
      </w:r>
      <w:r>
        <w:rPr>
          <w:rFonts w:hint="default" w:ascii="宋体" w:hAnsi="宋体" w:eastAsia="宋体" w:cs="宋体"/>
          <w:color w:val="auto"/>
          <w:sz w:val="21"/>
        </w:rPr>
        <w:t>目</w:t>
      </w:r>
      <w:r>
        <w:rPr>
          <w:rFonts w:hint="default" w:ascii="宋体" w:hAnsi="宋体" w:eastAsia="宋体" w:cs="宋体"/>
          <w:color w:val="auto"/>
          <w:spacing w:val="-2"/>
          <w:sz w:val="21"/>
        </w:rPr>
        <w:t>业</w:t>
      </w:r>
      <w:r>
        <w:rPr>
          <w:rFonts w:hint="default" w:ascii="宋体" w:hAnsi="宋体" w:eastAsia="宋体" w:cs="宋体"/>
          <w:color w:val="auto"/>
          <w:sz w:val="21"/>
        </w:rPr>
        <w:t>绩</w:t>
      </w:r>
      <w:r>
        <w:rPr>
          <w:rFonts w:hint="default" w:ascii="宋体" w:hAnsi="宋体" w:eastAsia="宋体" w:cs="宋体"/>
          <w:color w:val="auto"/>
          <w:spacing w:val="-2"/>
          <w:sz w:val="21"/>
        </w:rPr>
        <w:t>的</w:t>
      </w:r>
      <w:r>
        <w:rPr>
          <w:rFonts w:hint="default" w:ascii="宋体" w:hAnsi="宋体" w:eastAsia="宋体" w:cs="宋体"/>
          <w:color w:val="auto"/>
          <w:sz w:val="21"/>
        </w:rPr>
        <w:t>相</w:t>
      </w:r>
      <w:r>
        <w:rPr>
          <w:rFonts w:hint="default" w:ascii="宋体" w:hAnsi="宋体" w:eastAsia="宋体" w:cs="宋体"/>
          <w:color w:val="auto"/>
          <w:spacing w:val="-2"/>
          <w:sz w:val="21"/>
        </w:rPr>
        <w:t>关</w:t>
      </w:r>
      <w:r>
        <w:rPr>
          <w:rFonts w:hint="default" w:ascii="宋体" w:hAnsi="宋体" w:eastAsia="宋体" w:cs="宋体"/>
          <w:color w:val="auto"/>
          <w:sz w:val="21"/>
        </w:rPr>
        <w:t>证明</w:t>
      </w:r>
      <w:r>
        <w:rPr>
          <w:rFonts w:hint="default" w:ascii="宋体" w:hAnsi="宋体" w:eastAsia="宋体" w:cs="宋体"/>
          <w:color w:val="auto"/>
          <w:spacing w:val="-2"/>
          <w:sz w:val="21"/>
        </w:rPr>
        <w:t>材</w:t>
      </w:r>
      <w:r>
        <w:rPr>
          <w:rFonts w:hint="default" w:ascii="宋体" w:hAnsi="宋体" w:eastAsia="宋体" w:cs="宋体"/>
          <w:color w:val="auto"/>
          <w:spacing w:val="-14"/>
          <w:sz w:val="21"/>
        </w:rPr>
        <w:t>料</w:t>
      </w:r>
      <w:r>
        <w:rPr>
          <w:rFonts w:hint="default" w:ascii="宋体" w:hAnsi="宋体" w:eastAsia="宋体" w:cs="宋体"/>
          <w:color w:val="auto"/>
          <w:spacing w:val="-2"/>
          <w:sz w:val="21"/>
        </w:rPr>
        <w:t>（</w:t>
      </w:r>
      <w:r>
        <w:rPr>
          <w:rFonts w:hint="default" w:ascii="宋体" w:hAnsi="宋体" w:eastAsia="宋体" w:cs="宋体"/>
          <w:color w:val="auto"/>
          <w:sz w:val="21"/>
        </w:rPr>
        <w:t>无</w:t>
      </w:r>
      <w:r>
        <w:rPr>
          <w:rFonts w:hint="default" w:ascii="宋体" w:hAnsi="宋体" w:eastAsia="宋体" w:cs="宋体"/>
          <w:color w:val="auto"/>
          <w:spacing w:val="-2"/>
          <w:sz w:val="21"/>
        </w:rPr>
        <w:t>不</w:t>
      </w:r>
      <w:r>
        <w:rPr>
          <w:rFonts w:hint="default" w:ascii="宋体" w:hAnsi="宋体" w:eastAsia="宋体" w:cs="宋体"/>
          <w:color w:val="auto"/>
          <w:sz w:val="21"/>
        </w:rPr>
        <w:t>良</w:t>
      </w:r>
      <w:r>
        <w:rPr>
          <w:rFonts w:hint="default" w:ascii="宋体" w:hAnsi="宋体" w:eastAsia="宋体" w:cs="宋体"/>
          <w:color w:val="auto"/>
          <w:spacing w:val="-2"/>
          <w:sz w:val="21"/>
        </w:rPr>
        <w:t>记</w:t>
      </w:r>
      <w:r>
        <w:rPr>
          <w:rFonts w:hint="default" w:ascii="宋体" w:hAnsi="宋体" w:eastAsia="宋体" w:cs="宋体"/>
          <w:color w:val="auto"/>
          <w:sz w:val="21"/>
        </w:rPr>
        <w:t>录</w:t>
      </w:r>
      <w:r>
        <w:rPr>
          <w:rFonts w:hint="default" w:ascii="宋体" w:hAnsi="宋体" w:eastAsia="宋体" w:cs="宋体"/>
          <w:color w:val="auto"/>
          <w:spacing w:val="-15"/>
          <w:sz w:val="21"/>
        </w:rPr>
        <w:t>，</w:t>
      </w:r>
      <w:r>
        <w:rPr>
          <w:rFonts w:hint="default" w:ascii="宋体" w:hAnsi="宋体" w:eastAsia="宋体" w:cs="宋体"/>
          <w:color w:val="auto"/>
          <w:sz w:val="21"/>
        </w:rPr>
        <w:t>以中</w:t>
      </w:r>
      <w:r>
        <w:rPr>
          <w:rFonts w:hint="default" w:ascii="宋体" w:hAnsi="宋体" w:eastAsia="宋体" w:cs="宋体"/>
          <w:color w:val="auto"/>
          <w:spacing w:val="-2"/>
          <w:sz w:val="21"/>
        </w:rPr>
        <w:t>标</w:t>
      </w:r>
      <w:r>
        <w:rPr>
          <w:rFonts w:hint="default" w:ascii="宋体" w:hAnsi="宋体" w:eastAsia="宋体" w:cs="宋体"/>
          <w:color w:val="auto"/>
          <w:spacing w:val="-14"/>
          <w:sz w:val="21"/>
        </w:rPr>
        <w:t>、</w:t>
      </w:r>
      <w:r>
        <w:rPr>
          <w:rFonts w:hint="default" w:ascii="宋体" w:hAnsi="宋体" w:eastAsia="宋体" w:cs="宋体"/>
          <w:color w:val="auto"/>
          <w:spacing w:val="-2"/>
          <w:sz w:val="21"/>
        </w:rPr>
        <w:t>成</w:t>
      </w:r>
      <w:r>
        <w:rPr>
          <w:rFonts w:hint="default" w:ascii="宋体" w:hAnsi="宋体" w:eastAsia="宋体" w:cs="宋体"/>
          <w:color w:val="auto"/>
          <w:sz w:val="21"/>
        </w:rPr>
        <w:t>交</w:t>
      </w:r>
      <w:r>
        <w:rPr>
          <w:rFonts w:hint="default" w:ascii="宋体" w:hAnsi="宋体" w:eastAsia="宋体" w:cs="宋体"/>
          <w:color w:val="auto"/>
          <w:spacing w:val="-2"/>
          <w:sz w:val="21"/>
        </w:rPr>
        <w:t>通</w:t>
      </w:r>
      <w:r>
        <w:rPr>
          <w:rFonts w:hint="default" w:ascii="宋体" w:hAnsi="宋体" w:eastAsia="宋体" w:cs="宋体"/>
          <w:color w:val="auto"/>
          <w:sz w:val="21"/>
        </w:rPr>
        <w:t>知</w:t>
      </w:r>
      <w:r>
        <w:rPr>
          <w:rFonts w:hint="default" w:ascii="宋体" w:hAnsi="宋体" w:eastAsia="宋体" w:cs="宋体"/>
          <w:color w:val="auto"/>
          <w:spacing w:val="-2"/>
          <w:sz w:val="21"/>
        </w:rPr>
        <w:t>书</w:t>
      </w:r>
      <w:r>
        <w:rPr>
          <w:rFonts w:hint="default" w:ascii="宋体" w:hAnsi="宋体" w:eastAsia="宋体" w:cs="宋体"/>
          <w:color w:val="auto"/>
          <w:sz w:val="21"/>
        </w:rPr>
        <w:t>或</w:t>
      </w:r>
      <w:r>
        <w:rPr>
          <w:rFonts w:hint="default" w:ascii="宋体" w:hAnsi="宋体" w:eastAsia="宋体" w:cs="宋体"/>
          <w:color w:val="auto"/>
          <w:spacing w:val="-2"/>
          <w:sz w:val="21"/>
        </w:rPr>
        <w:t>签</w:t>
      </w:r>
      <w:r>
        <w:rPr>
          <w:rFonts w:hint="default" w:ascii="宋体" w:hAnsi="宋体" w:eastAsia="宋体" w:cs="宋体"/>
          <w:color w:val="auto"/>
          <w:spacing w:val="-1"/>
          <w:sz w:val="21"/>
        </w:rPr>
        <w:t>订</w:t>
      </w:r>
      <w:r>
        <w:rPr>
          <w:rFonts w:hint="default" w:ascii="宋体" w:hAnsi="宋体" w:eastAsia="宋体" w:cs="宋体"/>
          <w:color w:val="auto"/>
          <w:sz w:val="21"/>
        </w:rPr>
        <w:t>的采购合同为准，并能清晰反映服务名称、种类、金额）（如有，请提供）；</w:t>
      </w:r>
    </w:p>
    <w:p>
      <w:pPr>
        <w:autoSpaceDE w:val="0"/>
        <w:autoSpaceDN w:val="0"/>
        <w:snapToGrid w:val="0"/>
        <w:spacing w:before="9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r>
        <w:rPr>
          <w:rFonts w:hint="eastAsia" w:ascii="宋体" w:hAnsi="宋体" w:eastAsia="宋体" w:cs="宋体"/>
          <w:color w:val="auto"/>
          <w:sz w:val="21"/>
          <w:lang w:val="en-US" w:eastAsia="zh-CN"/>
        </w:rPr>
        <w:t>3</w:t>
      </w:r>
      <w:r>
        <w:rPr>
          <w:rFonts w:hint="default" w:ascii="宋体" w:hAnsi="宋体" w:eastAsia="宋体" w:cs="宋体"/>
          <w:color w:val="auto"/>
          <w:sz w:val="21"/>
        </w:rPr>
        <w:t>）“</w:t>
      </w:r>
      <w:r>
        <w:rPr>
          <w:rFonts w:hint="eastAsia" w:ascii="宋体" w:hAnsi="宋体" w:eastAsia="宋体" w:cs="宋体"/>
          <w:color w:val="auto"/>
          <w:sz w:val="21"/>
          <w:lang w:eastAsia="zh-CN"/>
        </w:rPr>
        <w:t>货物采购需求</w:t>
      </w:r>
      <w:r>
        <w:rPr>
          <w:rFonts w:hint="default" w:ascii="宋体" w:hAnsi="宋体" w:eastAsia="宋体" w:cs="宋体"/>
          <w:color w:val="auto"/>
          <w:sz w:val="21"/>
        </w:rPr>
        <w:t>”需提供的有效证明文件（如有，请提供）；</w:t>
      </w:r>
    </w:p>
    <w:p>
      <w:pPr>
        <w:autoSpaceDE w:val="0"/>
        <w:autoSpaceDN w:val="0"/>
        <w:snapToGrid w:val="0"/>
        <w:spacing w:before="21" w:after="0" w:line="382"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宋体" w:hAnsi="宋体" w:eastAsia="宋体" w:cs="宋体"/>
          <w:color w:val="auto"/>
          <w:spacing w:val="1"/>
          <w:sz w:val="21"/>
        </w:rPr>
        <w:t>1</w:t>
      </w:r>
      <w:r>
        <w:rPr>
          <w:rFonts w:hint="eastAsia" w:ascii="宋体" w:hAnsi="宋体" w:eastAsia="宋体" w:cs="宋体"/>
          <w:color w:val="auto"/>
          <w:sz w:val="21"/>
          <w:lang w:val="en-US" w:eastAsia="zh-CN"/>
        </w:rPr>
        <w:t>4</w:t>
      </w:r>
      <w:r>
        <w:rPr>
          <w:rFonts w:hint="default" w:ascii="宋体" w:hAnsi="宋体" w:eastAsia="宋体" w:cs="宋体"/>
          <w:color w:val="auto"/>
          <w:spacing w:val="-12"/>
          <w:sz w:val="21"/>
        </w:rPr>
        <w:t>）</w:t>
      </w:r>
      <w:r>
        <w:rPr>
          <w:rFonts w:hint="default" w:ascii="宋体" w:hAnsi="宋体" w:eastAsia="宋体" w:cs="宋体"/>
          <w:color w:val="auto"/>
          <w:sz w:val="21"/>
        </w:rPr>
        <w:t>其</w:t>
      </w:r>
      <w:r>
        <w:rPr>
          <w:rFonts w:hint="default" w:ascii="宋体" w:hAnsi="宋体" w:eastAsia="宋体" w:cs="宋体"/>
          <w:color w:val="auto"/>
          <w:spacing w:val="-2"/>
          <w:sz w:val="21"/>
        </w:rPr>
        <w:t>他</w:t>
      </w:r>
      <w:r>
        <w:rPr>
          <w:rFonts w:hint="default" w:ascii="宋体" w:hAnsi="宋体" w:eastAsia="宋体" w:cs="宋体"/>
          <w:color w:val="auto"/>
          <w:sz w:val="21"/>
        </w:rPr>
        <w:t>有</w:t>
      </w:r>
      <w:r>
        <w:rPr>
          <w:rFonts w:hint="default" w:ascii="宋体" w:hAnsi="宋体" w:eastAsia="宋体" w:cs="宋体"/>
          <w:color w:val="auto"/>
          <w:spacing w:val="-2"/>
          <w:sz w:val="21"/>
        </w:rPr>
        <w:t>效</w:t>
      </w:r>
      <w:r>
        <w:rPr>
          <w:rFonts w:hint="default" w:ascii="宋体" w:hAnsi="宋体" w:eastAsia="宋体" w:cs="宋体"/>
          <w:color w:val="auto"/>
          <w:sz w:val="21"/>
        </w:rPr>
        <w:t>证</w:t>
      </w:r>
      <w:r>
        <w:rPr>
          <w:rFonts w:hint="default" w:ascii="宋体" w:hAnsi="宋体" w:eastAsia="宋体" w:cs="宋体"/>
          <w:color w:val="auto"/>
          <w:spacing w:val="-2"/>
          <w:sz w:val="21"/>
        </w:rPr>
        <w:t>明</w:t>
      </w:r>
      <w:r>
        <w:rPr>
          <w:rFonts w:hint="default" w:ascii="宋体" w:hAnsi="宋体" w:eastAsia="宋体" w:cs="宋体"/>
          <w:color w:val="auto"/>
          <w:sz w:val="21"/>
        </w:rPr>
        <w:t>文</w:t>
      </w:r>
      <w:r>
        <w:rPr>
          <w:rFonts w:hint="default" w:ascii="宋体" w:hAnsi="宋体" w:eastAsia="宋体" w:cs="宋体"/>
          <w:color w:val="auto"/>
          <w:spacing w:val="-2"/>
          <w:sz w:val="21"/>
        </w:rPr>
        <w:t>件</w:t>
      </w:r>
      <w:r>
        <w:rPr>
          <w:rFonts w:hint="default" w:ascii="宋体" w:hAnsi="宋体" w:eastAsia="宋体" w:cs="宋体"/>
          <w:color w:val="auto"/>
          <w:sz w:val="21"/>
        </w:rPr>
        <w:t>的复</w:t>
      </w:r>
      <w:r>
        <w:rPr>
          <w:rFonts w:hint="default" w:ascii="宋体" w:hAnsi="宋体" w:eastAsia="宋体" w:cs="宋体"/>
          <w:color w:val="auto"/>
          <w:spacing w:val="-2"/>
          <w:sz w:val="21"/>
        </w:rPr>
        <w:t>印</w:t>
      </w:r>
      <w:r>
        <w:rPr>
          <w:rFonts w:hint="default" w:ascii="宋体" w:hAnsi="宋体" w:eastAsia="宋体" w:cs="宋体"/>
          <w:color w:val="auto"/>
          <w:spacing w:val="-11"/>
          <w:sz w:val="21"/>
        </w:rPr>
        <w:t>件</w:t>
      </w:r>
      <w:r>
        <w:rPr>
          <w:rFonts w:hint="default" w:ascii="宋体" w:hAnsi="宋体" w:eastAsia="宋体" w:cs="宋体"/>
          <w:color w:val="auto"/>
          <w:spacing w:val="-2"/>
          <w:sz w:val="21"/>
        </w:rPr>
        <w:t>（</w:t>
      </w:r>
      <w:r>
        <w:rPr>
          <w:rFonts w:hint="default" w:ascii="宋体" w:hAnsi="宋体" w:eastAsia="宋体" w:cs="宋体"/>
          <w:color w:val="auto"/>
          <w:sz w:val="21"/>
        </w:rPr>
        <w:t>如</w:t>
      </w:r>
      <w:r>
        <w:rPr>
          <w:rFonts w:hint="default" w:ascii="宋体" w:hAnsi="宋体" w:eastAsia="宋体" w:cs="宋体"/>
          <w:color w:val="auto"/>
          <w:spacing w:val="-2"/>
          <w:sz w:val="21"/>
        </w:rPr>
        <w:t>产</w:t>
      </w:r>
      <w:r>
        <w:rPr>
          <w:rFonts w:hint="default" w:ascii="宋体" w:hAnsi="宋体" w:eastAsia="宋体" w:cs="宋体"/>
          <w:color w:val="auto"/>
          <w:sz w:val="21"/>
        </w:rPr>
        <w:t>品</w:t>
      </w:r>
      <w:r>
        <w:rPr>
          <w:rFonts w:hint="default" w:ascii="宋体" w:hAnsi="宋体" w:eastAsia="宋体" w:cs="宋体"/>
          <w:color w:val="auto"/>
          <w:spacing w:val="-2"/>
          <w:sz w:val="21"/>
        </w:rPr>
        <w:t>属</w:t>
      </w:r>
      <w:r>
        <w:rPr>
          <w:rFonts w:hint="default" w:ascii="宋体" w:hAnsi="宋体" w:eastAsia="宋体" w:cs="宋体"/>
          <w:color w:val="auto"/>
          <w:sz w:val="21"/>
        </w:rPr>
        <w:t>于</w:t>
      </w:r>
      <w:r>
        <w:rPr>
          <w:rFonts w:hint="default" w:ascii="宋体" w:hAnsi="宋体" w:eastAsia="宋体" w:cs="宋体"/>
          <w:color w:val="auto"/>
          <w:spacing w:val="-2"/>
          <w:sz w:val="21"/>
        </w:rPr>
        <w:t>小</w:t>
      </w:r>
      <w:r>
        <w:rPr>
          <w:rFonts w:hint="default" w:ascii="宋体" w:hAnsi="宋体" w:eastAsia="宋体" w:cs="宋体"/>
          <w:color w:val="auto"/>
          <w:sz w:val="21"/>
        </w:rPr>
        <w:t>型</w:t>
      </w:r>
      <w:r>
        <w:rPr>
          <w:rFonts w:hint="default" w:ascii="宋体" w:hAnsi="宋体" w:eastAsia="宋体" w:cs="宋体"/>
          <w:color w:val="auto"/>
          <w:spacing w:val="-11"/>
          <w:sz w:val="21"/>
        </w:rPr>
        <w:t>、</w:t>
      </w:r>
      <w:r>
        <w:rPr>
          <w:rFonts w:hint="default" w:ascii="宋体" w:hAnsi="宋体" w:eastAsia="宋体" w:cs="宋体"/>
          <w:color w:val="auto"/>
          <w:spacing w:val="-2"/>
          <w:sz w:val="21"/>
        </w:rPr>
        <w:t>微</w:t>
      </w:r>
      <w:r>
        <w:rPr>
          <w:rFonts w:hint="default" w:ascii="宋体" w:hAnsi="宋体" w:eastAsia="宋体" w:cs="宋体"/>
          <w:color w:val="auto"/>
          <w:sz w:val="21"/>
        </w:rPr>
        <w:t>型</w:t>
      </w:r>
      <w:r>
        <w:rPr>
          <w:rFonts w:hint="default" w:ascii="宋体" w:hAnsi="宋体" w:eastAsia="宋体" w:cs="宋体"/>
          <w:color w:val="auto"/>
          <w:spacing w:val="-2"/>
          <w:sz w:val="21"/>
        </w:rPr>
        <w:t>企</w:t>
      </w:r>
      <w:r>
        <w:rPr>
          <w:rFonts w:hint="default" w:ascii="宋体" w:hAnsi="宋体" w:eastAsia="宋体" w:cs="宋体"/>
          <w:color w:val="auto"/>
          <w:sz w:val="21"/>
        </w:rPr>
        <w:t>业</w:t>
      </w:r>
      <w:r>
        <w:rPr>
          <w:rFonts w:hint="default" w:ascii="宋体" w:hAnsi="宋体" w:eastAsia="宋体" w:cs="宋体"/>
          <w:color w:val="auto"/>
          <w:spacing w:val="-11"/>
          <w:sz w:val="21"/>
        </w:rPr>
        <w:t>、</w:t>
      </w:r>
      <w:r>
        <w:rPr>
          <w:rFonts w:hint="default" w:ascii="宋体" w:hAnsi="宋体" w:eastAsia="宋体" w:cs="宋体"/>
          <w:color w:val="auto"/>
          <w:spacing w:val="-2"/>
          <w:sz w:val="21"/>
        </w:rPr>
        <w:t>监</w:t>
      </w:r>
      <w:r>
        <w:rPr>
          <w:rFonts w:hint="default" w:ascii="宋体" w:hAnsi="宋体" w:eastAsia="宋体" w:cs="宋体"/>
          <w:color w:val="auto"/>
          <w:sz w:val="21"/>
        </w:rPr>
        <w:t>狱</w:t>
      </w:r>
      <w:r>
        <w:rPr>
          <w:rFonts w:hint="default" w:ascii="宋体" w:hAnsi="宋体" w:eastAsia="宋体" w:cs="宋体"/>
          <w:color w:val="auto"/>
          <w:spacing w:val="-2"/>
          <w:sz w:val="21"/>
        </w:rPr>
        <w:t>企业</w:t>
      </w:r>
      <w:r>
        <w:rPr>
          <w:rFonts w:hint="default" w:ascii="宋体" w:hAnsi="宋体" w:eastAsia="宋体" w:cs="宋体"/>
          <w:color w:val="auto"/>
          <w:sz w:val="21"/>
        </w:rPr>
        <w:t>的</w:t>
      </w:r>
      <w:r>
        <w:rPr>
          <w:rFonts w:hint="default" w:ascii="宋体" w:hAnsi="宋体" w:eastAsia="宋体" w:cs="宋体"/>
          <w:color w:val="auto"/>
          <w:spacing w:val="-11"/>
          <w:sz w:val="21"/>
        </w:rPr>
        <w:t>，</w:t>
      </w:r>
      <w:r>
        <w:rPr>
          <w:rFonts w:hint="default" w:ascii="宋体" w:hAnsi="宋体" w:eastAsia="宋体" w:cs="宋体"/>
          <w:color w:val="auto"/>
          <w:spacing w:val="-2"/>
          <w:sz w:val="21"/>
        </w:rPr>
        <w:t>在</w:t>
      </w:r>
      <w:r>
        <w:rPr>
          <w:rFonts w:hint="default" w:ascii="宋体" w:hAnsi="宋体" w:eastAsia="宋体" w:cs="宋体"/>
          <w:color w:val="auto"/>
          <w:sz w:val="21"/>
        </w:rPr>
        <w:t>参</w:t>
      </w:r>
      <w:r>
        <w:rPr>
          <w:rFonts w:hint="default" w:ascii="宋体" w:hAnsi="宋体" w:eastAsia="宋体" w:cs="宋体"/>
          <w:color w:val="auto"/>
          <w:spacing w:val="-2"/>
          <w:sz w:val="21"/>
        </w:rPr>
        <w:t>加</w:t>
      </w:r>
      <w:r>
        <w:rPr>
          <w:rFonts w:hint="default" w:ascii="宋体" w:hAnsi="宋体" w:eastAsia="宋体" w:cs="宋体"/>
          <w:color w:val="auto"/>
          <w:sz w:val="21"/>
        </w:rPr>
        <w:t>政</w:t>
      </w:r>
      <w:r>
        <w:rPr>
          <w:rFonts w:hint="default" w:ascii="宋体" w:hAnsi="宋体" w:eastAsia="宋体" w:cs="宋体"/>
          <w:color w:val="auto"/>
          <w:spacing w:val="-2"/>
          <w:sz w:val="21"/>
        </w:rPr>
        <w:t>府</w:t>
      </w:r>
      <w:r>
        <w:rPr>
          <w:rFonts w:hint="default" w:ascii="宋体" w:hAnsi="宋体" w:eastAsia="宋体" w:cs="宋体"/>
          <w:color w:val="auto"/>
          <w:sz w:val="21"/>
        </w:rPr>
        <w:t>采</w:t>
      </w:r>
      <w:r>
        <w:rPr>
          <w:rFonts w:hint="default" w:ascii="宋体" w:hAnsi="宋体" w:eastAsia="宋体" w:cs="宋体"/>
          <w:color w:val="auto"/>
          <w:spacing w:val="-2"/>
          <w:sz w:val="21"/>
        </w:rPr>
        <w:t>购</w:t>
      </w:r>
      <w:r>
        <w:rPr>
          <w:rFonts w:hint="default" w:ascii="宋体" w:hAnsi="宋体" w:eastAsia="宋体" w:cs="宋体"/>
          <w:color w:val="auto"/>
          <w:sz w:val="21"/>
        </w:rPr>
        <w:t>活</w:t>
      </w:r>
      <w:r>
        <w:rPr>
          <w:rFonts w:hint="default" w:ascii="宋体" w:hAnsi="宋体" w:eastAsia="宋体" w:cs="宋体"/>
          <w:color w:val="auto"/>
          <w:spacing w:val="-2"/>
          <w:sz w:val="21"/>
        </w:rPr>
        <w:t>动</w:t>
      </w:r>
      <w:r>
        <w:rPr>
          <w:rFonts w:hint="default" w:ascii="宋体" w:hAnsi="宋体" w:eastAsia="宋体" w:cs="宋体"/>
          <w:color w:val="auto"/>
          <w:sz w:val="21"/>
        </w:rPr>
        <w:t>时</w:t>
      </w:r>
      <w:r>
        <w:rPr>
          <w:rFonts w:hint="default" w:ascii="宋体" w:hAnsi="宋体" w:eastAsia="宋体" w:cs="宋体"/>
          <w:color w:val="auto"/>
          <w:spacing w:val="-1"/>
          <w:sz w:val="21"/>
        </w:rPr>
        <w:t>，</w:t>
      </w:r>
      <w:r>
        <w:rPr>
          <w:rFonts w:hint="default" w:ascii="宋体" w:hAnsi="宋体" w:eastAsia="宋体" w:cs="宋体"/>
          <w:color w:val="auto"/>
          <w:sz w:val="21"/>
        </w:rPr>
        <w:t>应当依法提供《中小企业声明函》，并对声明的真实性负责，并接受社会监督）（如有，请提供）；</w:t>
      </w:r>
    </w:p>
    <w:p>
      <w:pPr>
        <w:autoSpaceDE w:val="0"/>
        <w:autoSpaceDN w:val="0"/>
        <w:snapToGrid w:val="0"/>
        <w:spacing w:before="332" w:after="0" w:line="240" w:lineRule="auto"/>
        <w:ind w:left="4919" w:right="0" w:firstLine="0"/>
        <w:jc w:val="left"/>
        <w:textAlignment w:val="auto"/>
        <w:rPr>
          <w:rFonts w:hint="default" w:ascii="Times New Roman" w:hAnsi="Times New Roman" w:eastAsia="Times New Roman" w:cs="Times New Roman"/>
          <w:color w:val="auto"/>
          <w:sz w:val="18"/>
        </w:rPr>
        <w:sectPr>
          <w:footnotePr>
            <w:numStart w:val="0"/>
          </w:footnotePr>
          <w:endnotePr>
            <w:numFmt w:val="decimal"/>
            <w:numStart w:val="0"/>
          </w:endnotePr>
          <w:pgSz w:w="11906" w:h="16838"/>
          <w:pgMar w:top="1132" w:right="791" w:bottom="522" w:left="1133" w:header="0" w:footer="454" w:gutter="0"/>
          <w:pgNumType w:fmt="decimal"/>
          <w:cols w:space="720" w:num="1"/>
          <w:docGrid w:linePitch="0" w:charSpace="0"/>
        </w:sectPr>
      </w:pPr>
    </w:p>
    <w:p>
      <w:pPr>
        <w:autoSpaceDE w:val="0"/>
        <w:autoSpaceDN w:val="0"/>
        <w:snapToGrid w:val="0"/>
        <w:spacing w:before="0" w:after="0" w:line="382"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宋体" w:hAnsi="宋体" w:eastAsia="宋体" w:cs="宋体"/>
          <w:color w:val="auto"/>
          <w:spacing w:val="1"/>
          <w:sz w:val="21"/>
        </w:rPr>
        <w:t>1</w:t>
      </w:r>
      <w:r>
        <w:rPr>
          <w:rFonts w:hint="eastAsia" w:ascii="宋体" w:hAnsi="宋体" w:eastAsia="宋体" w:cs="宋体"/>
          <w:color w:val="auto"/>
          <w:sz w:val="21"/>
          <w:lang w:val="en-US" w:eastAsia="zh-CN"/>
        </w:rPr>
        <w:t>5</w:t>
      </w:r>
      <w:r>
        <w:rPr>
          <w:rFonts w:hint="default" w:ascii="宋体" w:hAnsi="宋体" w:eastAsia="宋体" w:cs="宋体"/>
          <w:color w:val="auto"/>
          <w:spacing w:val="-2"/>
          <w:sz w:val="21"/>
        </w:rPr>
        <w:t>）</w:t>
      </w:r>
      <w:r>
        <w:rPr>
          <w:rFonts w:hint="default" w:ascii="宋体" w:hAnsi="宋体" w:eastAsia="宋体" w:cs="宋体"/>
          <w:color w:val="auto"/>
          <w:sz w:val="21"/>
        </w:rPr>
        <w:t>符</w:t>
      </w:r>
      <w:r>
        <w:rPr>
          <w:rFonts w:hint="default" w:ascii="宋体" w:hAnsi="宋体" w:eastAsia="宋体" w:cs="宋体"/>
          <w:color w:val="auto"/>
          <w:spacing w:val="-2"/>
          <w:sz w:val="21"/>
        </w:rPr>
        <w:t>合</w:t>
      </w:r>
      <w:r>
        <w:rPr>
          <w:rFonts w:hint="default" w:ascii="宋体" w:hAnsi="宋体" w:eastAsia="宋体" w:cs="宋体"/>
          <w:color w:val="auto"/>
          <w:sz w:val="21"/>
        </w:rPr>
        <w:t>条</w:t>
      </w:r>
      <w:r>
        <w:rPr>
          <w:rFonts w:hint="default" w:ascii="宋体" w:hAnsi="宋体" w:eastAsia="宋体" w:cs="宋体"/>
          <w:color w:val="auto"/>
          <w:spacing w:val="-2"/>
          <w:sz w:val="21"/>
        </w:rPr>
        <w:t>件</w:t>
      </w:r>
      <w:r>
        <w:rPr>
          <w:rFonts w:hint="default" w:ascii="宋体" w:hAnsi="宋体" w:eastAsia="宋体" w:cs="宋体"/>
          <w:color w:val="auto"/>
          <w:sz w:val="21"/>
        </w:rPr>
        <w:t>的</w:t>
      </w:r>
      <w:r>
        <w:rPr>
          <w:rFonts w:hint="default" w:ascii="宋体" w:hAnsi="宋体" w:eastAsia="宋体" w:cs="宋体"/>
          <w:color w:val="auto"/>
          <w:spacing w:val="-2"/>
          <w:sz w:val="21"/>
        </w:rPr>
        <w:t>残</w:t>
      </w:r>
      <w:r>
        <w:rPr>
          <w:rFonts w:hint="default" w:ascii="宋体" w:hAnsi="宋体" w:eastAsia="宋体" w:cs="宋体"/>
          <w:color w:val="auto"/>
          <w:sz w:val="21"/>
        </w:rPr>
        <w:t>疾</w:t>
      </w:r>
      <w:r>
        <w:rPr>
          <w:rFonts w:hint="default" w:ascii="宋体" w:hAnsi="宋体" w:eastAsia="宋体" w:cs="宋体"/>
          <w:color w:val="auto"/>
          <w:spacing w:val="-2"/>
          <w:sz w:val="21"/>
        </w:rPr>
        <w:t>人</w:t>
      </w:r>
      <w:r>
        <w:rPr>
          <w:rFonts w:hint="default" w:ascii="宋体" w:hAnsi="宋体" w:eastAsia="宋体" w:cs="宋体"/>
          <w:color w:val="auto"/>
          <w:sz w:val="21"/>
        </w:rPr>
        <w:t>福利</w:t>
      </w:r>
      <w:r>
        <w:rPr>
          <w:rFonts w:hint="default" w:ascii="宋体" w:hAnsi="宋体" w:eastAsia="宋体" w:cs="宋体"/>
          <w:color w:val="auto"/>
          <w:spacing w:val="-2"/>
          <w:sz w:val="21"/>
        </w:rPr>
        <w:t>性</w:t>
      </w:r>
      <w:r>
        <w:rPr>
          <w:rFonts w:hint="default" w:ascii="宋体" w:hAnsi="宋体" w:eastAsia="宋体" w:cs="宋体"/>
          <w:color w:val="auto"/>
          <w:sz w:val="21"/>
        </w:rPr>
        <w:t>单</w:t>
      </w:r>
      <w:r>
        <w:rPr>
          <w:rFonts w:hint="default" w:ascii="宋体" w:hAnsi="宋体" w:eastAsia="宋体" w:cs="宋体"/>
          <w:color w:val="auto"/>
          <w:spacing w:val="-2"/>
          <w:sz w:val="21"/>
        </w:rPr>
        <w:t>位</w:t>
      </w:r>
      <w:r>
        <w:rPr>
          <w:rFonts w:hint="default" w:ascii="宋体" w:hAnsi="宋体" w:eastAsia="宋体" w:cs="宋体"/>
          <w:color w:val="auto"/>
          <w:sz w:val="21"/>
        </w:rPr>
        <w:t>在</w:t>
      </w:r>
      <w:r>
        <w:rPr>
          <w:rFonts w:hint="default" w:ascii="宋体" w:hAnsi="宋体" w:eastAsia="宋体" w:cs="宋体"/>
          <w:color w:val="auto"/>
          <w:spacing w:val="-2"/>
          <w:sz w:val="21"/>
        </w:rPr>
        <w:t>参</w:t>
      </w:r>
      <w:r>
        <w:rPr>
          <w:rFonts w:hint="default" w:ascii="宋体" w:hAnsi="宋体" w:eastAsia="宋体" w:cs="宋体"/>
          <w:color w:val="auto"/>
          <w:sz w:val="21"/>
        </w:rPr>
        <w:t>加</w:t>
      </w:r>
      <w:r>
        <w:rPr>
          <w:rFonts w:hint="default" w:ascii="宋体" w:hAnsi="宋体" w:eastAsia="宋体" w:cs="宋体"/>
          <w:color w:val="auto"/>
          <w:spacing w:val="-2"/>
          <w:sz w:val="21"/>
        </w:rPr>
        <w:t>政</w:t>
      </w:r>
      <w:r>
        <w:rPr>
          <w:rFonts w:hint="default" w:ascii="宋体" w:hAnsi="宋体" w:eastAsia="宋体" w:cs="宋体"/>
          <w:color w:val="auto"/>
          <w:sz w:val="21"/>
        </w:rPr>
        <w:t>府</w:t>
      </w:r>
      <w:r>
        <w:rPr>
          <w:rFonts w:hint="default" w:ascii="宋体" w:hAnsi="宋体" w:eastAsia="宋体" w:cs="宋体"/>
          <w:color w:val="auto"/>
          <w:spacing w:val="-2"/>
          <w:sz w:val="21"/>
        </w:rPr>
        <w:t>采</w:t>
      </w:r>
      <w:r>
        <w:rPr>
          <w:rFonts w:hint="default" w:ascii="宋体" w:hAnsi="宋体" w:eastAsia="宋体" w:cs="宋体"/>
          <w:color w:val="auto"/>
          <w:sz w:val="21"/>
        </w:rPr>
        <w:t>购活</w:t>
      </w:r>
      <w:r>
        <w:rPr>
          <w:rFonts w:hint="default" w:ascii="宋体" w:hAnsi="宋体" w:eastAsia="宋体" w:cs="宋体"/>
          <w:color w:val="auto"/>
          <w:spacing w:val="-2"/>
          <w:sz w:val="21"/>
        </w:rPr>
        <w:t>动</w:t>
      </w:r>
      <w:r>
        <w:rPr>
          <w:rFonts w:hint="default" w:ascii="宋体" w:hAnsi="宋体" w:eastAsia="宋体" w:cs="宋体"/>
          <w:color w:val="auto"/>
          <w:sz w:val="21"/>
        </w:rPr>
        <w:t>时</w:t>
      </w:r>
      <w:r>
        <w:rPr>
          <w:rFonts w:hint="default" w:ascii="宋体" w:hAnsi="宋体" w:eastAsia="宋体" w:cs="宋体"/>
          <w:color w:val="auto"/>
          <w:spacing w:val="-2"/>
          <w:sz w:val="21"/>
        </w:rPr>
        <w:t>，</w:t>
      </w:r>
      <w:r>
        <w:rPr>
          <w:rFonts w:hint="default" w:ascii="宋体" w:hAnsi="宋体" w:eastAsia="宋体" w:cs="宋体"/>
          <w:color w:val="auto"/>
          <w:sz w:val="21"/>
        </w:rPr>
        <w:t>应</w:t>
      </w:r>
      <w:r>
        <w:rPr>
          <w:rFonts w:hint="default" w:ascii="宋体" w:hAnsi="宋体" w:eastAsia="宋体" w:cs="宋体"/>
          <w:color w:val="auto"/>
          <w:spacing w:val="-2"/>
          <w:sz w:val="21"/>
        </w:rPr>
        <w:t>当</w:t>
      </w:r>
      <w:r>
        <w:rPr>
          <w:rFonts w:hint="default" w:ascii="宋体" w:hAnsi="宋体" w:eastAsia="宋体" w:cs="宋体"/>
          <w:color w:val="auto"/>
          <w:sz w:val="21"/>
        </w:rPr>
        <w:t>提</w:t>
      </w:r>
      <w:r>
        <w:rPr>
          <w:rFonts w:hint="default" w:ascii="宋体" w:hAnsi="宋体" w:eastAsia="宋体" w:cs="宋体"/>
          <w:color w:val="auto"/>
          <w:spacing w:val="-2"/>
          <w:sz w:val="21"/>
        </w:rPr>
        <w:t>供</w:t>
      </w:r>
      <w:r>
        <w:rPr>
          <w:rFonts w:hint="default" w:ascii="宋体" w:hAnsi="宋体" w:eastAsia="宋体" w:cs="宋体"/>
          <w:color w:val="auto"/>
          <w:sz w:val="21"/>
        </w:rPr>
        <w:t>《</w:t>
      </w:r>
      <w:r>
        <w:rPr>
          <w:rFonts w:hint="default" w:ascii="宋体" w:hAnsi="宋体" w:eastAsia="宋体" w:cs="宋体"/>
          <w:color w:val="auto"/>
          <w:spacing w:val="-2"/>
          <w:sz w:val="21"/>
        </w:rPr>
        <w:t>残</w:t>
      </w:r>
      <w:r>
        <w:rPr>
          <w:rFonts w:hint="default" w:ascii="宋体" w:hAnsi="宋体" w:eastAsia="宋体" w:cs="宋体"/>
          <w:color w:val="auto"/>
          <w:sz w:val="21"/>
        </w:rPr>
        <w:t>疾人</w:t>
      </w:r>
      <w:r>
        <w:rPr>
          <w:rFonts w:hint="default" w:ascii="宋体" w:hAnsi="宋体" w:eastAsia="宋体" w:cs="宋体"/>
          <w:color w:val="auto"/>
          <w:spacing w:val="-2"/>
          <w:sz w:val="21"/>
        </w:rPr>
        <w:t>福</w:t>
      </w:r>
      <w:r>
        <w:rPr>
          <w:rFonts w:hint="default" w:ascii="宋体" w:hAnsi="宋体" w:eastAsia="宋体" w:cs="宋体"/>
          <w:color w:val="auto"/>
          <w:sz w:val="21"/>
        </w:rPr>
        <w:t>利</w:t>
      </w:r>
      <w:r>
        <w:rPr>
          <w:rFonts w:hint="default" w:ascii="宋体" w:hAnsi="宋体" w:eastAsia="宋体" w:cs="宋体"/>
          <w:color w:val="auto"/>
          <w:spacing w:val="-2"/>
          <w:sz w:val="21"/>
        </w:rPr>
        <w:t>性</w:t>
      </w:r>
      <w:r>
        <w:rPr>
          <w:rFonts w:hint="default" w:ascii="宋体" w:hAnsi="宋体" w:eastAsia="宋体" w:cs="宋体"/>
          <w:color w:val="auto"/>
          <w:sz w:val="21"/>
        </w:rPr>
        <w:t>单</w:t>
      </w:r>
      <w:r>
        <w:rPr>
          <w:rFonts w:hint="default" w:ascii="宋体" w:hAnsi="宋体" w:eastAsia="宋体" w:cs="宋体"/>
          <w:color w:val="auto"/>
          <w:spacing w:val="-2"/>
          <w:sz w:val="21"/>
        </w:rPr>
        <w:t>位</w:t>
      </w:r>
      <w:r>
        <w:rPr>
          <w:rFonts w:hint="default" w:ascii="宋体" w:hAnsi="宋体" w:eastAsia="宋体" w:cs="宋体"/>
          <w:color w:val="auto"/>
          <w:sz w:val="21"/>
        </w:rPr>
        <w:t>声</w:t>
      </w:r>
      <w:r>
        <w:rPr>
          <w:rFonts w:hint="default" w:ascii="宋体" w:hAnsi="宋体" w:eastAsia="宋体" w:cs="宋体"/>
          <w:color w:val="auto"/>
          <w:spacing w:val="-2"/>
          <w:sz w:val="21"/>
        </w:rPr>
        <w:t>明函》</w:t>
      </w:r>
      <w:r>
        <w:rPr>
          <w:rFonts w:hint="default" w:ascii="宋体" w:hAnsi="宋体" w:eastAsia="宋体" w:cs="宋体"/>
          <w:color w:val="auto"/>
          <w:spacing w:val="-1"/>
          <w:sz w:val="21"/>
        </w:rPr>
        <w:t>，</w:t>
      </w:r>
      <w:r>
        <w:rPr>
          <w:rFonts w:hint="default" w:ascii="宋体" w:hAnsi="宋体" w:eastAsia="宋体" w:cs="宋体"/>
          <w:color w:val="auto"/>
          <w:sz w:val="21"/>
        </w:rPr>
        <w:t>并对声明的真实性负责（如有，请提供）；</w:t>
      </w:r>
    </w:p>
    <w:p>
      <w:pPr>
        <w:autoSpaceDE w:val="0"/>
        <w:autoSpaceDN w:val="0"/>
        <w:snapToGrid w:val="0"/>
        <w:spacing w:before="93" w:after="0" w:line="263" w:lineRule="exact"/>
        <w:ind w:left="54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(1</w:t>
      </w:r>
      <w:r>
        <w:rPr>
          <w:rFonts w:hint="eastAsia" w:ascii="宋体" w:hAnsi="宋体" w:eastAsia="宋体" w:cs="宋体"/>
          <w:color w:val="auto"/>
          <w:spacing w:val="1"/>
          <w:sz w:val="21"/>
          <w:lang w:val="en-US" w:eastAsia="zh-CN"/>
        </w:rPr>
        <w:t>6</w:t>
      </w:r>
      <w:r>
        <w:rPr>
          <w:rFonts w:hint="default" w:ascii="宋体" w:hAnsi="宋体" w:eastAsia="宋体" w:cs="宋体"/>
          <w:color w:val="auto"/>
          <w:sz w:val="21"/>
        </w:rPr>
        <w:t>)</w:t>
      </w:r>
      <w:r>
        <w:rPr>
          <w:rFonts w:hint="default" w:ascii="宋体" w:hAnsi="宋体" w:eastAsia="宋体" w:cs="宋体"/>
          <w:color w:val="auto"/>
          <w:spacing w:val="-1"/>
          <w:sz w:val="21"/>
        </w:rPr>
        <w:t xml:space="preserve"> </w:t>
      </w:r>
      <w:r>
        <w:rPr>
          <w:rFonts w:hint="default" w:ascii="宋体" w:hAnsi="宋体" w:eastAsia="宋体" w:cs="宋体"/>
          <w:color w:val="auto"/>
          <w:sz w:val="21"/>
        </w:rPr>
        <w:t>供应商可结合本项目自身情况自行提交其它相关证明材料。</w:t>
      </w:r>
    </w:p>
    <w:p>
      <w:pPr>
        <w:autoSpaceDE w:val="0"/>
        <w:autoSpaceDN w:val="0"/>
        <w:snapToGrid w:val="0"/>
        <w:spacing w:before="21" w:after="0" w:line="382" w:lineRule="exact"/>
        <w:ind w:left="0" w:right="109" w:firstLine="423"/>
        <w:jc w:val="both"/>
        <w:textAlignment w:val="auto"/>
        <w:rPr>
          <w:rFonts w:hint="default" w:ascii="宋体" w:hAnsi="宋体" w:eastAsia="宋体" w:cs="宋体"/>
          <w:sz w:val="21"/>
        </w:rPr>
      </w:pPr>
      <w:r>
        <w:rPr>
          <w:rFonts w:hint="default" w:ascii="宋体" w:hAnsi="宋体" w:eastAsia="宋体" w:cs="宋体"/>
          <w:sz w:val="21"/>
        </w:rPr>
        <w:t>供应商提供的相关</w:t>
      </w:r>
      <w:r>
        <w:rPr>
          <w:rFonts w:hint="default" w:ascii="宋体" w:hAnsi="宋体" w:eastAsia="宋体" w:cs="宋体"/>
          <w:spacing w:val="-2"/>
          <w:sz w:val="21"/>
        </w:rPr>
        <w:t>材</w:t>
      </w:r>
      <w:r>
        <w:rPr>
          <w:rFonts w:hint="default" w:ascii="宋体" w:hAnsi="宋体" w:eastAsia="宋体" w:cs="宋体"/>
          <w:sz w:val="21"/>
        </w:rPr>
        <w:t>料</w:t>
      </w:r>
      <w:r>
        <w:rPr>
          <w:rFonts w:hint="default" w:ascii="宋体" w:hAnsi="宋体" w:eastAsia="宋体" w:cs="宋体"/>
          <w:spacing w:val="-2"/>
          <w:sz w:val="21"/>
        </w:rPr>
        <w:t>应</w:t>
      </w:r>
      <w:r>
        <w:rPr>
          <w:rFonts w:hint="default" w:ascii="宋体" w:hAnsi="宋体" w:eastAsia="宋体" w:cs="宋体"/>
          <w:sz w:val="21"/>
        </w:rPr>
        <w:t>真实有效</w:t>
      </w:r>
      <w:r>
        <w:rPr>
          <w:rFonts w:hint="default" w:ascii="宋体" w:hAnsi="宋体" w:eastAsia="宋体" w:cs="宋体"/>
          <w:spacing w:val="-4"/>
          <w:sz w:val="21"/>
        </w:rPr>
        <w:t>，</w:t>
      </w:r>
      <w:r>
        <w:rPr>
          <w:rFonts w:hint="default" w:ascii="宋体" w:hAnsi="宋体" w:eastAsia="宋体" w:cs="宋体"/>
          <w:sz w:val="21"/>
        </w:rPr>
        <w:t>属</w:t>
      </w:r>
      <w:r>
        <w:rPr>
          <w:rFonts w:hint="default" w:ascii="宋体" w:hAnsi="宋体" w:eastAsia="宋体" w:cs="宋体"/>
          <w:spacing w:val="-5"/>
          <w:sz w:val="21"/>
        </w:rPr>
        <w:t>于</w:t>
      </w:r>
      <w:r>
        <w:rPr>
          <w:rFonts w:hint="default" w:ascii="宋体" w:hAnsi="宋体" w:eastAsia="宋体" w:cs="宋体"/>
          <w:sz w:val="21"/>
        </w:rPr>
        <w:t>“必须</w:t>
      </w:r>
      <w:r>
        <w:rPr>
          <w:rFonts w:hint="default" w:ascii="宋体" w:hAnsi="宋体" w:eastAsia="宋体" w:cs="宋体"/>
          <w:spacing w:val="-2"/>
          <w:sz w:val="21"/>
        </w:rPr>
        <w:t>提</w:t>
      </w:r>
      <w:r>
        <w:rPr>
          <w:rFonts w:hint="default" w:ascii="宋体" w:hAnsi="宋体" w:eastAsia="宋体" w:cs="宋体"/>
          <w:sz w:val="21"/>
        </w:rPr>
        <w:t>供</w:t>
      </w:r>
      <w:r>
        <w:rPr>
          <w:rFonts w:hint="default" w:ascii="宋体" w:hAnsi="宋体" w:eastAsia="宋体" w:cs="宋体"/>
          <w:spacing w:val="-4"/>
          <w:sz w:val="21"/>
        </w:rPr>
        <w:t>”</w:t>
      </w:r>
      <w:r>
        <w:rPr>
          <w:rFonts w:hint="default" w:ascii="宋体" w:hAnsi="宋体" w:eastAsia="宋体" w:cs="宋体"/>
          <w:sz w:val="21"/>
        </w:rPr>
        <w:t>的文件应加</w:t>
      </w:r>
      <w:r>
        <w:rPr>
          <w:rFonts w:hint="default" w:ascii="宋体" w:hAnsi="宋体" w:eastAsia="宋体" w:cs="宋体"/>
          <w:spacing w:val="-2"/>
          <w:sz w:val="21"/>
        </w:rPr>
        <w:t>盖</w:t>
      </w: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公</w:t>
      </w:r>
      <w:r>
        <w:rPr>
          <w:rFonts w:hint="default" w:ascii="宋体" w:hAnsi="宋体" w:eastAsia="宋体" w:cs="宋体"/>
          <w:spacing w:val="-4"/>
          <w:sz w:val="21"/>
        </w:rPr>
        <w:t>章</w:t>
      </w:r>
      <w:r>
        <w:rPr>
          <w:rFonts w:hint="default" w:ascii="宋体" w:hAnsi="宋体" w:eastAsia="宋体" w:cs="宋体"/>
          <w:sz w:val="21"/>
        </w:rPr>
        <w:t>（扫描公章</w:t>
      </w:r>
      <w:r>
        <w:rPr>
          <w:rFonts w:hint="default" w:ascii="宋体" w:hAnsi="宋体" w:eastAsia="宋体" w:cs="宋体"/>
          <w:spacing w:val="-2"/>
          <w:sz w:val="21"/>
        </w:rPr>
        <w:t>无</w:t>
      </w:r>
      <w:r>
        <w:rPr>
          <w:rFonts w:hint="default" w:ascii="宋体" w:hAnsi="宋体" w:eastAsia="宋体" w:cs="宋体"/>
          <w:sz w:val="21"/>
        </w:rPr>
        <w:t>效</w:t>
      </w:r>
      <w:r>
        <w:rPr>
          <w:rFonts w:hint="default" w:ascii="宋体" w:hAnsi="宋体" w:eastAsia="宋体" w:cs="宋体"/>
          <w:spacing w:val="-4"/>
          <w:sz w:val="21"/>
        </w:rPr>
        <w:t>，</w:t>
      </w:r>
      <w:r>
        <w:rPr>
          <w:rFonts w:hint="default" w:ascii="宋体" w:hAnsi="宋体" w:eastAsia="宋体" w:cs="宋体"/>
          <w:spacing w:val="-2"/>
          <w:sz w:val="21"/>
        </w:rPr>
        <w:t>自然</w:t>
      </w:r>
      <w:r>
        <w:rPr>
          <w:rFonts w:hint="default" w:ascii="宋体" w:hAnsi="宋体" w:eastAsia="宋体" w:cs="宋体"/>
          <w:sz w:val="21"/>
        </w:rPr>
        <w:t>人除外），并于本项目竞标截止时间前与响应文件同时提交。</w:t>
      </w:r>
    </w:p>
    <w:p>
      <w:pPr>
        <w:numPr>
          <w:ilvl w:val="1"/>
          <w:numId w:val="15"/>
        </w:numPr>
        <w:autoSpaceDE w:val="0"/>
        <w:autoSpaceDN w:val="0"/>
        <w:snapToGrid w:val="0"/>
        <w:spacing w:before="93"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供应商应按竞争性谈判文件第六章“响应文件格式”编制响应文件。</w:t>
      </w:r>
    </w:p>
    <w:p>
      <w:pPr>
        <w:numPr>
          <w:ilvl w:val="0"/>
          <w:numId w:val="15"/>
        </w:numPr>
        <w:autoSpaceDE w:val="0"/>
        <w:autoSpaceDN w:val="0"/>
        <w:snapToGrid w:val="0"/>
        <w:spacing w:before="117"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响应文件的语言及计量</w:t>
      </w:r>
    </w:p>
    <w:p>
      <w:pPr>
        <w:numPr>
          <w:ilvl w:val="1"/>
          <w:numId w:val="16"/>
        </w:numPr>
        <w:autoSpaceDE w:val="0"/>
        <w:autoSpaceDN w:val="0"/>
        <w:snapToGrid w:val="0"/>
        <w:spacing w:before="119"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响应文件以及供应商与采购代理机构就有关谈判事宜的所有来往函电</w:t>
      </w:r>
      <w:r>
        <w:rPr>
          <w:rFonts w:hint="default" w:ascii="宋体" w:hAnsi="宋体" w:eastAsia="宋体" w:cs="宋体"/>
          <w:spacing w:val="-27"/>
          <w:sz w:val="21"/>
        </w:rPr>
        <w:t>，</w:t>
      </w:r>
      <w:r>
        <w:rPr>
          <w:rFonts w:hint="default" w:ascii="宋体" w:hAnsi="宋体" w:eastAsia="宋体" w:cs="宋体"/>
          <w:sz w:val="21"/>
        </w:rPr>
        <w:t>均应以中文汉语书写</w:t>
      </w:r>
      <w:r>
        <w:rPr>
          <w:rFonts w:hint="default" w:ascii="宋体" w:hAnsi="宋体" w:eastAsia="宋体" w:cs="宋体"/>
          <w:spacing w:val="-26"/>
          <w:sz w:val="21"/>
        </w:rPr>
        <w:t>。</w:t>
      </w:r>
      <w:r>
        <w:rPr>
          <w:rFonts w:hint="default" w:ascii="宋体" w:hAnsi="宋体" w:eastAsia="宋体" w:cs="宋体"/>
          <w:sz w:val="21"/>
        </w:rPr>
        <w:t>供应</w:t>
      </w:r>
    </w:p>
    <w:p>
      <w:pPr>
        <w:autoSpaceDE w:val="0"/>
        <w:autoSpaceDN w:val="0"/>
        <w:snapToGrid w:val="0"/>
        <w:spacing w:before="23" w:after="0" w:line="379" w:lineRule="exact"/>
        <w:ind w:left="0" w:right="103" w:firstLine="0"/>
        <w:jc w:val="both"/>
        <w:textAlignment w:val="auto"/>
        <w:rPr>
          <w:rFonts w:hint="default" w:ascii="宋体" w:hAnsi="宋体" w:eastAsia="宋体" w:cs="宋体"/>
          <w:sz w:val="21"/>
        </w:rPr>
      </w:pPr>
      <w:r>
        <w:rPr>
          <w:rFonts w:hint="default" w:ascii="宋体" w:hAnsi="宋体" w:eastAsia="宋体" w:cs="宋体"/>
          <w:sz w:val="21"/>
        </w:rPr>
        <w:t>商提</w:t>
      </w:r>
      <w:r>
        <w:rPr>
          <w:rFonts w:hint="default" w:ascii="宋体" w:hAnsi="宋体" w:eastAsia="宋体" w:cs="宋体"/>
          <w:spacing w:val="-2"/>
          <w:sz w:val="21"/>
        </w:rPr>
        <w:t>交</w:t>
      </w:r>
      <w:r>
        <w:rPr>
          <w:rFonts w:hint="default" w:ascii="宋体" w:hAnsi="宋体" w:eastAsia="宋体" w:cs="宋体"/>
          <w:sz w:val="21"/>
        </w:rPr>
        <w:t>的</w:t>
      </w:r>
      <w:r>
        <w:rPr>
          <w:rFonts w:hint="default" w:ascii="宋体" w:hAnsi="宋体" w:eastAsia="宋体" w:cs="宋体"/>
          <w:spacing w:val="-2"/>
          <w:sz w:val="21"/>
        </w:rPr>
        <w:t>支</w:t>
      </w:r>
      <w:r>
        <w:rPr>
          <w:rFonts w:hint="default" w:ascii="宋体" w:hAnsi="宋体" w:eastAsia="宋体" w:cs="宋体"/>
          <w:sz w:val="21"/>
        </w:rPr>
        <w:t>持</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和</w:t>
      </w:r>
      <w:r>
        <w:rPr>
          <w:rFonts w:hint="default" w:ascii="宋体" w:hAnsi="宋体" w:eastAsia="宋体" w:cs="宋体"/>
          <w:sz w:val="21"/>
        </w:rPr>
        <w:t>印</w:t>
      </w:r>
      <w:r>
        <w:rPr>
          <w:rFonts w:hint="default" w:ascii="宋体" w:hAnsi="宋体" w:eastAsia="宋体" w:cs="宋体"/>
          <w:spacing w:val="-2"/>
          <w:sz w:val="21"/>
        </w:rPr>
        <w:t>刷</w:t>
      </w:r>
      <w:r>
        <w:rPr>
          <w:rFonts w:hint="default" w:ascii="宋体" w:hAnsi="宋体" w:eastAsia="宋体" w:cs="宋体"/>
          <w:sz w:val="21"/>
        </w:rPr>
        <w:t>的文</w:t>
      </w:r>
      <w:r>
        <w:rPr>
          <w:rFonts w:hint="default" w:ascii="宋体" w:hAnsi="宋体" w:eastAsia="宋体" w:cs="宋体"/>
          <w:spacing w:val="-2"/>
          <w:sz w:val="21"/>
        </w:rPr>
        <w:t>献</w:t>
      </w:r>
      <w:r>
        <w:rPr>
          <w:rFonts w:hint="default" w:ascii="宋体" w:hAnsi="宋体" w:eastAsia="宋体" w:cs="宋体"/>
          <w:sz w:val="21"/>
        </w:rPr>
        <w:t>可</w:t>
      </w:r>
      <w:r>
        <w:rPr>
          <w:rFonts w:hint="default" w:ascii="宋体" w:hAnsi="宋体" w:eastAsia="宋体" w:cs="宋体"/>
          <w:spacing w:val="-2"/>
          <w:sz w:val="21"/>
        </w:rPr>
        <w:t>以</w:t>
      </w:r>
      <w:r>
        <w:rPr>
          <w:rFonts w:hint="default" w:ascii="宋体" w:hAnsi="宋体" w:eastAsia="宋体" w:cs="宋体"/>
          <w:sz w:val="21"/>
        </w:rPr>
        <w:t>使</w:t>
      </w:r>
      <w:r>
        <w:rPr>
          <w:rFonts w:hint="default" w:ascii="宋体" w:hAnsi="宋体" w:eastAsia="宋体" w:cs="宋体"/>
          <w:spacing w:val="-2"/>
          <w:sz w:val="21"/>
        </w:rPr>
        <w:t>用</w:t>
      </w:r>
      <w:r>
        <w:rPr>
          <w:rFonts w:hint="default" w:ascii="宋体" w:hAnsi="宋体" w:eastAsia="宋体" w:cs="宋体"/>
          <w:sz w:val="21"/>
        </w:rPr>
        <w:t>别</w:t>
      </w:r>
      <w:r>
        <w:rPr>
          <w:rFonts w:hint="default" w:ascii="宋体" w:hAnsi="宋体" w:eastAsia="宋体" w:cs="宋体"/>
          <w:spacing w:val="-2"/>
          <w:sz w:val="21"/>
        </w:rPr>
        <w:t>的</w:t>
      </w:r>
      <w:r>
        <w:rPr>
          <w:rFonts w:hint="default" w:ascii="宋体" w:hAnsi="宋体" w:eastAsia="宋体" w:cs="宋体"/>
          <w:sz w:val="21"/>
        </w:rPr>
        <w:t>语</w:t>
      </w:r>
      <w:r>
        <w:rPr>
          <w:rFonts w:hint="default" w:ascii="宋体" w:hAnsi="宋体" w:eastAsia="宋体" w:cs="宋体"/>
          <w:spacing w:val="-2"/>
          <w:sz w:val="21"/>
        </w:rPr>
        <w:t>言</w:t>
      </w:r>
      <w:r>
        <w:rPr>
          <w:rFonts w:hint="default" w:ascii="宋体" w:hAnsi="宋体" w:eastAsia="宋体" w:cs="宋体"/>
          <w:sz w:val="21"/>
        </w:rPr>
        <w:t>，但</w:t>
      </w:r>
      <w:r>
        <w:rPr>
          <w:rFonts w:hint="default" w:ascii="宋体" w:hAnsi="宋体" w:eastAsia="宋体" w:cs="宋体"/>
          <w:spacing w:val="-2"/>
          <w:sz w:val="21"/>
        </w:rPr>
        <w:t>其</w:t>
      </w:r>
      <w:r>
        <w:rPr>
          <w:rFonts w:hint="default" w:ascii="宋体" w:hAnsi="宋体" w:eastAsia="宋体" w:cs="宋体"/>
          <w:sz w:val="21"/>
        </w:rPr>
        <w:t>相</w:t>
      </w:r>
      <w:r>
        <w:rPr>
          <w:rFonts w:hint="default" w:ascii="宋体" w:hAnsi="宋体" w:eastAsia="宋体" w:cs="宋体"/>
          <w:spacing w:val="-2"/>
          <w:sz w:val="21"/>
        </w:rPr>
        <w:t>应</w:t>
      </w:r>
      <w:r>
        <w:rPr>
          <w:rFonts w:hint="default" w:ascii="宋体" w:hAnsi="宋体" w:eastAsia="宋体" w:cs="宋体"/>
          <w:sz w:val="21"/>
        </w:rPr>
        <w:t>内</w:t>
      </w:r>
      <w:r>
        <w:rPr>
          <w:rFonts w:hint="default" w:ascii="宋体" w:hAnsi="宋体" w:eastAsia="宋体" w:cs="宋体"/>
          <w:spacing w:val="-2"/>
          <w:sz w:val="21"/>
        </w:rPr>
        <w:t>容</w:t>
      </w:r>
      <w:r>
        <w:rPr>
          <w:rFonts w:hint="default" w:ascii="宋体" w:hAnsi="宋体" w:eastAsia="宋体" w:cs="宋体"/>
          <w:sz w:val="21"/>
        </w:rPr>
        <w:t>必</w:t>
      </w:r>
      <w:r>
        <w:rPr>
          <w:rFonts w:hint="default" w:ascii="宋体" w:hAnsi="宋体" w:eastAsia="宋体" w:cs="宋体"/>
          <w:spacing w:val="-2"/>
          <w:sz w:val="21"/>
        </w:rPr>
        <w:t>须</w:t>
      </w:r>
      <w:r>
        <w:rPr>
          <w:rFonts w:hint="default" w:ascii="宋体" w:hAnsi="宋体" w:eastAsia="宋体" w:cs="宋体"/>
          <w:sz w:val="21"/>
        </w:rPr>
        <w:t>附</w:t>
      </w:r>
      <w:r>
        <w:rPr>
          <w:rFonts w:hint="default" w:ascii="宋体" w:hAnsi="宋体" w:eastAsia="宋体" w:cs="宋体"/>
          <w:spacing w:val="-2"/>
          <w:sz w:val="21"/>
        </w:rPr>
        <w:t>有</w:t>
      </w:r>
      <w:r>
        <w:rPr>
          <w:rFonts w:hint="default" w:ascii="宋体" w:hAnsi="宋体" w:eastAsia="宋体" w:cs="宋体"/>
          <w:sz w:val="21"/>
        </w:rPr>
        <w:t>中文</w:t>
      </w:r>
      <w:r>
        <w:rPr>
          <w:rFonts w:hint="default" w:ascii="宋体" w:hAnsi="宋体" w:eastAsia="宋体" w:cs="宋体"/>
          <w:spacing w:val="-2"/>
          <w:sz w:val="21"/>
        </w:rPr>
        <w:t>翻</w:t>
      </w:r>
      <w:r>
        <w:rPr>
          <w:rFonts w:hint="default" w:ascii="宋体" w:hAnsi="宋体" w:eastAsia="宋体" w:cs="宋体"/>
          <w:sz w:val="21"/>
        </w:rPr>
        <w:t>译</w:t>
      </w:r>
      <w:r>
        <w:rPr>
          <w:rFonts w:hint="default" w:ascii="宋体" w:hAnsi="宋体" w:eastAsia="宋体" w:cs="宋体"/>
          <w:spacing w:val="-2"/>
          <w:sz w:val="21"/>
        </w:rPr>
        <w:t>文</w:t>
      </w:r>
      <w:r>
        <w:rPr>
          <w:rFonts w:hint="default" w:ascii="宋体" w:hAnsi="宋体" w:eastAsia="宋体" w:cs="宋体"/>
          <w:sz w:val="21"/>
        </w:rPr>
        <w:t>本</w:t>
      </w:r>
      <w:r>
        <w:rPr>
          <w:rFonts w:hint="default" w:ascii="宋体" w:hAnsi="宋体" w:eastAsia="宋体" w:cs="宋体"/>
          <w:spacing w:val="-2"/>
          <w:sz w:val="21"/>
        </w:rPr>
        <w:t>，</w:t>
      </w:r>
      <w:r>
        <w:rPr>
          <w:rFonts w:hint="default" w:ascii="宋体" w:hAnsi="宋体" w:eastAsia="宋体" w:cs="宋体"/>
          <w:sz w:val="21"/>
        </w:rPr>
        <w:t>在</w:t>
      </w:r>
      <w:r>
        <w:rPr>
          <w:rFonts w:hint="default" w:ascii="宋体" w:hAnsi="宋体" w:eastAsia="宋体" w:cs="宋体"/>
          <w:spacing w:val="-2"/>
          <w:sz w:val="21"/>
        </w:rPr>
        <w:t>解</w:t>
      </w:r>
      <w:r>
        <w:rPr>
          <w:rFonts w:hint="default" w:ascii="宋体" w:hAnsi="宋体" w:eastAsia="宋体" w:cs="宋体"/>
          <w:sz w:val="21"/>
        </w:rPr>
        <w:t>释</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文件</w:t>
      </w:r>
      <w:r>
        <w:rPr>
          <w:rFonts w:hint="default" w:ascii="宋体" w:hAnsi="宋体" w:eastAsia="宋体" w:cs="宋体"/>
          <w:sz w:val="21"/>
        </w:rPr>
        <w:t>时以中文翻译文本为主。</w:t>
      </w:r>
    </w:p>
    <w:p>
      <w:pPr>
        <w:numPr>
          <w:ilvl w:val="1"/>
          <w:numId w:val="16"/>
        </w:numPr>
        <w:autoSpaceDE w:val="0"/>
        <w:autoSpaceDN w:val="0"/>
        <w:snapToGrid w:val="0"/>
        <w:spacing w:before="2" w:after="0" w:line="379" w:lineRule="exact"/>
        <w:ind w:left="0" w:right="0" w:firstLine="420"/>
        <w:jc w:val="both"/>
        <w:textAlignment w:val="auto"/>
        <w:rPr>
          <w:rFonts w:hint="default" w:ascii="宋体" w:hAnsi="宋体" w:eastAsia="宋体" w:cs="宋体"/>
          <w:spacing w:val="1"/>
          <w:sz w:val="21"/>
        </w:rPr>
      </w:pP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计</w:t>
      </w:r>
      <w:r>
        <w:rPr>
          <w:rFonts w:hint="default" w:ascii="宋体" w:hAnsi="宋体" w:eastAsia="宋体" w:cs="宋体"/>
          <w:spacing w:val="-2"/>
          <w:sz w:val="21"/>
        </w:rPr>
        <w:t>量</w:t>
      </w:r>
      <w:r>
        <w:rPr>
          <w:rFonts w:hint="default" w:ascii="宋体" w:hAnsi="宋体" w:eastAsia="宋体" w:cs="宋体"/>
          <w:sz w:val="21"/>
        </w:rPr>
        <w:t>单</w:t>
      </w:r>
      <w:r>
        <w:rPr>
          <w:rFonts w:hint="default" w:ascii="宋体" w:hAnsi="宋体" w:eastAsia="宋体" w:cs="宋体"/>
          <w:spacing w:val="-2"/>
          <w:sz w:val="21"/>
        </w:rPr>
        <w:t>位</w:t>
      </w:r>
      <w:r>
        <w:rPr>
          <w:rFonts w:hint="default" w:ascii="宋体" w:hAnsi="宋体" w:eastAsia="宋体" w:cs="宋体"/>
          <w:sz w:val="21"/>
        </w:rPr>
        <w:t>，</w:t>
      </w:r>
      <w:r>
        <w:rPr>
          <w:rFonts w:hint="default" w:ascii="宋体" w:hAnsi="宋体" w:eastAsia="宋体" w:cs="宋体"/>
          <w:spacing w:val="-2"/>
          <w:sz w:val="21"/>
        </w:rPr>
        <w:t>谈判</w:t>
      </w:r>
      <w:r>
        <w:rPr>
          <w:rFonts w:hint="default" w:ascii="宋体" w:hAnsi="宋体" w:eastAsia="宋体" w:cs="宋体"/>
          <w:sz w:val="21"/>
        </w:rPr>
        <w:t>文件</w:t>
      </w:r>
      <w:r>
        <w:rPr>
          <w:rFonts w:hint="default" w:ascii="宋体" w:hAnsi="宋体" w:eastAsia="宋体" w:cs="宋体"/>
          <w:spacing w:val="-2"/>
          <w:sz w:val="21"/>
        </w:rPr>
        <w:t>已</w:t>
      </w:r>
      <w:r>
        <w:rPr>
          <w:rFonts w:hint="default" w:ascii="宋体" w:hAnsi="宋体" w:eastAsia="宋体" w:cs="宋体"/>
          <w:sz w:val="21"/>
        </w:rPr>
        <w:t>有</w:t>
      </w:r>
      <w:r>
        <w:rPr>
          <w:rFonts w:hint="default" w:ascii="宋体" w:hAnsi="宋体" w:eastAsia="宋体" w:cs="宋体"/>
          <w:spacing w:val="-2"/>
          <w:sz w:val="21"/>
        </w:rPr>
        <w:t>明</w:t>
      </w:r>
      <w:r>
        <w:rPr>
          <w:rFonts w:hint="default" w:ascii="宋体" w:hAnsi="宋体" w:eastAsia="宋体" w:cs="宋体"/>
          <w:sz w:val="21"/>
        </w:rPr>
        <w:t>确</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使</w:t>
      </w:r>
      <w:r>
        <w:rPr>
          <w:rFonts w:hint="default" w:ascii="宋体" w:hAnsi="宋体" w:eastAsia="宋体" w:cs="宋体"/>
          <w:sz w:val="21"/>
        </w:rPr>
        <w:t>用谈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规</w:t>
      </w:r>
      <w:r>
        <w:rPr>
          <w:rFonts w:hint="default" w:ascii="宋体" w:hAnsi="宋体" w:eastAsia="宋体" w:cs="宋体"/>
          <w:spacing w:val="-2"/>
          <w:sz w:val="21"/>
        </w:rPr>
        <w:t>定</w:t>
      </w:r>
      <w:r>
        <w:rPr>
          <w:rFonts w:hint="default" w:ascii="宋体" w:hAnsi="宋体" w:eastAsia="宋体" w:cs="宋体"/>
          <w:sz w:val="21"/>
        </w:rPr>
        <w:t>的</w:t>
      </w:r>
      <w:r>
        <w:rPr>
          <w:rFonts w:hint="default" w:ascii="宋体" w:hAnsi="宋体" w:eastAsia="宋体" w:cs="宋体"/>
          <w:spacing w:val="-2"/>
          <w:sz w:val="21"/>
        </w:rPr>
        <w:t>计</w:t>
      </w:r>
      <w:r>
        <w:rPr>
          <w:rFonts w:hint="default" w:ascii="宋体" w:hAnsi="宋体" w:eastAsia="宋体" w:cs="宋体"/>
          <w:sz w:val="21"/>
        </w:rPr>
        <w:t>量</w:t>
      </w:r>
      <w:r>
        <w:rPr>
          <w:rFonts w:hint="default" w:ascii="宋体" w:hAnsi="宋体" w:eastAsia="宋体" w:cs="宋体"/>
          <w:spacing w:val="-2"/>
          <w:sz w:val="21"/>
        </w:rPr>
        <w:t>单</w:t>
      </w:r>
      <w:r>
        <w:rPr>
          <w:rFonts w:hint="default" w:ascii="宋体" w:hAnsi="宋体" w:eastAsia="宋体" w:cs="宋体"/>
          <w:sz w:val="21"/>
        </w:rPr>
        <w:t>位；</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没</w:t>
      </w:r>
      <w:r>
        <w:rPr>
          <w:rFonts w:hint="default" w:ascii="宋体" w:hAnsi="宋体" w:eastAsia="宋体" w:cs="宋体"/>
          <w:sz w:val="21"/>
        </w:rPr>
        <w:t>有</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的，</w:t>
      </w:r>
      <w:r>
        <w:rPr>
          <w:rFonts w:hint="default" w:ascii="宋体" w:hAnsi="宋体" w:eastAsia="宋体" w:cs="宋体"/>
          <w:sz w:val="21"/>
        </w:rPr>
        <w:t>应采用中华人民共和国法定计量单位（货币单位：人民币元），否则视同未响应。</w:t>
      </w:r>
    </w:p>
    <w:p>
      <w:pPr>
        <w:numPr>
          <w:ilvl w:val="0"/>
          <w:numId w:val="15"/>
        </w:numPr>
        <w:autoSpaceDE w:val="0"/>
        <w:autoSpaceDN w:val="0"/>
        <w:snapToGrid w:val="0"/>
        <w:spacing w:before="94"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谈判报价</w:t>
      </w:r>
    </w:p>
    <w:p>
      <w:pPr>
        <w:numPr>
          <w:ilvl w:val="1"/>
          <w:numId w:val="17"/>
        </w:numPr>
        <w:autoSpaceDE w:val="0"/>
        <w:autoSpaceDN w:val="0"/>
        <w:snapToGrid w:val="0"/>
        <w:spacing w:before="119"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采购项目预算金额（人民币）：</w:t>
      </w:r>
      <w:r>
        <w:rPr>
          <w:rFonts w:hint="eastAsia" w:ascii="宋体" w:hAnsi="宋体" w:eastAsia="宋体" w:cs="宋体"/>
          <w:b/>
          <w:bCs/>
          <w:sz w:val="21"/>
          <w:lang w:val="en-US" w:eastAsia="zh-CN"/>
        </w:rPr>
        <w:t>叁拾壹万伍仟元整（￥315000.00元）</w:t>
      </w:r>
      <w:r>
        <w:rPr>
          <w:rFonts w:hint="default" w:ascii="宋体" w:hAnsi="宋体" w:eastAsia="宋体" w:cs="宋体"/>
          <w:sz w:val="21"/>
        </w:rPr>
        <w:t>。报价超过采购预算金额的，响应文件作无效处理。</w:t>
      </w:r>
    </w:p>
    <w:p>
      <w:pPr>
        <w:numPr>
          <w:ilvl w:val="1"/>
          <w:numId w:val="17"/>
        </w:numPr>
        <w:autoSpaceDE w:val="0"/>
        <w:autoSpaceDN w:val="0"/>
        <w:snapToGrid w:val="0"/>
        <w:spacing w:before="23" w:after="0" w:line="379" w:lineRule="exact"/>
        <w:ind w:left="0" w:right="108" w:firstLine="420"/>
        <w:jc w:val="both"/>
        <w:textAlignment w:val="auto"/>
        <w:rPr>
          <w:rFonts w:hint="default" w:ascii="宋体" w:hAnsi="宋体" w:eastAsia="宋体" w:cs="宋体"/>
          <w:spacing w:val="1"/>
          <w:sz w:val="21"/>
        </w:rPr>
      </w:pPr>
      <w:r>
        <w:rPr>
          <w:rFonts w:hint="default" w:ascii="宋体" w:hAnsi="宋体" w:eastAsia="宋体" w:cs="宋体"/>
          <w:spacing w:val="-1"/>
          <w:sz w:val="21"/>
        </w:rPr>
        <w:t>供应商必须</w:t>
      </w:r>
      <w:r>
        <w:rPr>
          <w:rFonts w:hint="default" w:ascii="宋体" w:hAnsi="宋体" w:eastAsia="宋体" w:cs="宋体"/>
          <w:spacing w:val="-6"/>
          <w:sz w:val="21"/>
        </w:rPr>
        <w:t>就</w:t>
      </w:r>
      <w:r>
        <w:rPr>
          <w:rFonts w:hint="default" w:ascii="宋体" w:hAnsi="宋体" w:eastAsia="宋体" w:cs="宋体"/>
          <w:spacing w:val="-1"/>
          <w:sz w:val="21"/>
        </w:rPr>
        <w:t>“</w:t>
      </w:r>
      <w:r>
        <w:rPr>
          <w:rFonts w:hint="eastAsia" w:ascii="宋体" w:hAnsi="宋体" w:eastAsia="宋体" w:cs="宋体"/>
          <w:sz w:val="21"/>
          <w:lang w:eastAsia="zh-CN"/>
        </w:rPr>
        <w:t>货物采购需求</w:t>
      </w:r>
      <w:r>
        <w:rPr>
          <w:rFonts w:hint="default" w:ascii="宋体" w:hAnsi="宋体" w:eastAsia="宋体" w:cs="宋体"/>
          <w:spacing w:val="-4"/>
          <w:sz w:val="21"/>
        </w:rPr>
        <w:t>”</w:t>
      </w:r>
      <w:r>
        <w:rPr>
          <w:rFonts w:hint="default" w:ascii="宋体" w:hAnsi="宋体" w:eastAsia="宋体" w:cs="宋体"/>
          <w:sz w:val="21"/>
        </w:rPr>
        <w:t>中的所有内容作完整唯一报价</w:t>
      </w:r>
      <w:r>
        <w:rPr>
          <w:rFonts w:hint="default" w:ascii="宋体" w:hAnsi="宋体" w:eastAsia="宋体" w:cs="宋体"/>
          <w:spacing w:val="-5"/>
          <w:sz w:val="21"/>
        </w:rPr>
        <w:t>，</w:t>
      </w:r>
      <w:r>
        <w:rPr>
          <w:rFonts w:hint="default" w:ascii="宋体" w:hAnsi="宋体" w:eastAsia="宋体" w:cs="宋体"/>
          <w:sz w:val="21"/>
        </w:rPr>
        <w:t>否则</w:t>
      </w:r>
      <w:r>
        <w:rPr>
          <w:rFonts w:hint="default" w:ascii="宋体" w:hAnsi="宋体" w:eastAsia="宋体" w:cs="宋体"/>
          <w:spacing w:val="-5"/>
          <w:sz w:val="21"/>
        </w:rPr>
        <w:t>，</w:t>
      </w:r>
      <w:r>
        <w:rPr>
          <w:rFonts w:hint="default" w:ascii="宋体" w:hAnsi="宋体" w:eastAsia="宋体" w:cs="宋体"/>
          <w:sz w:val="21"/>
        </w:rPr>
        <w:t>其响应文件无效</w:t>
      </w:r>
      <w:r>
        <w:rPr>
          <w:rFonts w:hint="default" w:ascii="宋体" w:hAnsi="宋体" w:eastAsia="宋体" w:cs="宋体"/>
          <w:spacing w:val="-5"/>
          <w:sz w:val="21"/>
        </w:rPr>
        <w:t>。</w:t>
      </w:r>
      <w:r>
        <w:rPr>
          <w:rFonts w:hint="default" w:ascii="宋体" w:hAnsi="宋体" w:eastAsia="宋体" w:cs="宋体"/>
          <w:sz w:val="21"/>
        </w:rPr>
        <w:t>响应文件只允许有一个报价，有选择的或有条件的报价将不予接受。</w:t>
      </w:r>
    </w:p>
    <w:p>
      <w:pPr>
        <w:autoSpaceDE w:val="0"/>
        <w:autoSpaceDN w:val="0"/>
        <w:snapToGrid w:val="0"/>
        <w:spacing w:before="2" w:after="0" w:line="379" w:lineRule="exact"/>
        <w:ind w:left="0" w:right="106" w:firstLine="420"/>
        <w:jc w:val="both"/>
        <w:textAlignment w:val="auto"/>
        <w:rPr>
          <w:rFonts w:hint="default" w:ascii="宋体" w:hAnsi="宋体" w:eastAsia="宋体" w:cs="宋体"/>
          <w:sz w:val="21"/>
        </w:rPr>
      </w:pPr>
      <w:r>
        <w:rPr>
          <w:rFonts w:hint="default" w:ascii="宋体" w:hAnsi="宋体" w:eastAsia="宋体" w:cs="宋体"/>
          <w:spacing w:val="1"/>
          <w:sz w:val="21"/>
        </w:rPr>
        <w:t>13.</w:t>
      </w:r>
      <w:r>
        <w:rPr>
          <w:rFonts w:hint="default" w:ascii="宋体" w:hAnsi="宋体" w:eastAsia="宋体" w:cs="宋体"/>
          <w:sz w:val="21"/>
        </w:rPr>
        <w:t>3</w:t>
      </w:r>
      <w:r>
        <w:rPr>
          <w:rFonts w:hint="default" w:ascii="宋体" w:hAnsi="宋体" w:eastAsia="宋体" w:cs="宋体"/>
          <w:spacing w:val="-1"/>
          <w:sz w:val="21"/>
        </w:rPr>
        <w:t xml:space="preserve"> </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报</w:t>
      </w:r>
      <w:r>
        <w:rPr>
          <w:rFonts w:hint="default" w:ascii="宋体" w:hAnsi="宋体" w:eastAsia="宋体" w:cs="宋体"/>
          <w:spacing w:val="-2"/>
          <w:sz w:val="21"/>
        </w:rPr>
        <w:t>价</w:t>
      </w:r>
      <w:r>
        <w:rPr>
          <w:rFonts w:hint="default" w:ascii="宋体" w:hAnsi="宋体" w:eastAsia="宋体" w:cs="宋体"/>
          <w:sz w:val="21"/>
        </w:rPr>
        <w:t>应</w:t>
      </w:r>
      <w:r>
        <w:rPr>
          <w:rFonts w:hint="default" w:ascii="宋体" w:hAnsi="宋体" w:eastAsia="宋体" w:cs="宋体"/>
          <w:spacing w:val="-2"/>
          <w:sz w:val="21"/>
        </w:rPr>
        <w:t>包</w:t>
      </w:r>
      <w:r>
        <w:rPr>
          <w:rFonts w:hint="default" w:ascii="宋体" w:hAnsi="宋体" w:eastAsia="宋体" w:cs="宋体"/>
          <w:sz w:val="21"/>
        </w:rPr>
        <w:t>括</w:t>
      </w:r>
      <w:r>
        <w:rPr>
          <w:rFonts w:hint="default" w:ascii="宋体" w:hAnsi="宋体" w:eastAsia="宋体" w:cs="宋体"/>
          <w:spacing w:val="-2"/>
          <w:sz w:val="21"/>
        </w:rPr>
        <w:t>本次</w:t>
      </w:r>
      <w:r>
        <w:rPr>
          <w:rFonts w:hint="default" w:ascii="宋体" w:hAnsi="宋体" w:eastAsia="宋体" w:cs="宋体"/>
          <w:sz w:val="21"/>
        </w:rPr>
        <w:t>采购</w:t>
      </w:r>
      <w:r>
        <w:rPr>
          <w:rFonts w:hint="default" w:ascii="宋体" w:hAnsi="宋体" w:eastAsia="宋体" w:cs="宋体"/>
          <w:spacing w:val="-2"/>
          <w:sz w:val="21"/>
        </w:rPr>
        <w:t>范</w:t>
      </w:r>
      <w:r>
        <w:rPr>
          <w:rFonts w:hint="default" w:ascii="宋体" w:hAnsi="宋体" w:eastAsia="宋体" w:cs="宋体"/>
          <w:sz w:val="21"/>
        </w:rPr>
        <w:t>围</w:t>
      </w:r>
      <w:r>
        <w:rPr>
          <w:rFonts w:hint="default" w:ascii="宋体" w:hAnsi="宋体" w:eastAsia="宋体" w:cs="宋体"/>
          <w:spacing w:val="-2"/>
          <w:sz w:val="21"/>
        </w:rPr>
        <w:t>内</w:t>
      </w:r>
      <w:r>
        <w:rPr>
          <w:rFonts w:hint="default" w:ascii="宋体" w:hAnsi="宋体" w:eastAsia="宋体" w:cs="宋体"/>
          <w:sz w:val="21"/>
        </w:rPr>
        <w:t>服</w:t>
      </w:r>
      <w:r>
        <w:rPr>
          <w:rFonts w:hint="default" w:ascii="宋体" w:hAnsi="宋体" w:eastAsia="宋体" w:cs="宋体"/>
          <w:spacing w:val="-2"/>
          <w:sz w:val="21"/>
        </w:rPr>
        <w:t>务</w:t>
      </w:r>
      <w:r>
        <w:rPr>
          <w:rFonts w:hint="default" w:ascii="宋体" w:hAnsi="宋体" w:eastAsia="宋体" w:cs="宋体"/>
          <w:sz w:val="21"/>
        </w:rPr>
        <w:t>价</w:t>
      </w:r>
      <w:r>
        <w:rPr>
          <w:rFonts w:hint="default" w:ascii="宋体" w:hAnsi="宋体" w:eastAsia="宋体" w:cs="宋体"/>
          <w:spacing w:val="-2"/>
          <w:sz w:val="21"/>
        </w:rPr>
        <w:t>款</w:t>
      </w:r>
      <w:r>
        <w:rPr>
          <w:rFonts w:hint="default" w:ascii="宋体" w:hAnsi="宋体" w:eastAsia="宋体" w:cs="宋体"/>
          <w:spacing w:val="-14"/>
          <w:sz w:val="21"/>
        </w:rPr>
        <w:t>、</w:t>
      </w:r>
      <w:r>
        <w:rPr>
          <w:rFonts w:hint="default" w:ascii="宋体" w:hAnsi="宋体" w:eastAsia="宋体" w:cs="宋体"/>
          <w:spacing w:val="-2"/>
          <w:sz w:val="21"/>
        </w:rPr>
        <w:t>检</w:t>
      </w:r>
      <w:r>
        <w:rPr>
          <w:rFonts w:hint="default" w:ascii="宋体" w:hAnsi="宋体" w:eastAsia="宋体" w:cs="宋体"/>
          <w:sz w:val="21"/>
        </w:rPr>
        <w:t>验</w:t>
      </w:r>
      <w:r>
        <w:rPr>
          <w:rFonts w:hint="default" w:ascii="宋体" w:hAnsi="宋体" w:eastAsia="宋体" w:cs="宋体"/>
          <w:spacing w:val="-14"/>
          <w:sz w:val="21"/>
        </w:rPr>
        <w:t>、</w:t>
      </w:r>
      <w:r>
        <w:rPr>
          <w:rFonts w:hint="default" w:ascii="宋体" w:hAnsi="宋体" w:eastAsia="宋体" w:cs="宋体"/>
          <w:spacing w:val="-2"/>
          <w:sz w:val="21"/>
        </w:rPr>
        <w:t>售</w:t>
      </w:r>
      <w:r>
        <w:rPr>
          <w:rFonts w:hint="default" w:ascii="宋体" w:hAnsi="宋体" w:eastAsia="宋体" w:cs="宋体"/>
          <w:sz w:val="21"/>
        </w:rPr>
        <w:t>后</w:t>
      </w:r>
      <w:r>
        <w:rPr>
          <w:rFonts w:hint="default" w:ascii="宋体" w:hAnsi="宋体" w:eastAsia="宋体" w:cs="宋体"/>
          <w:spacing w:val="-2"/>
          <w:sz w:val="21"/>
        </w:rPr>
        <w:t>服</w:t>
      </w:r>
      <w:r>
        <w:rPr>
          <w:rFonts w:hint="default" w:ascii="宋体" w:hAnsi="宋体" w:eastAsia="宋体" w:cs="宋体"/>
          <w:sz w:val="21"/>
        </w:rPr>
        <w:t>务</w:t>
      </w:r>
      <w:r>
        <w:rPr>
          <w:rFonts w:hint="default" w:ascii="宋体" w:hAnsi="宋体" w:eastAsia="宋体" w:cs="宋体"/>
          <w:spacing w:val="-15"/>
          <w:sz w:val="21"/>
        </w:rPr>
        <w:t>、</w:t>
      </w:r>
      <w:r>
        <w:rPr>
          <w:rFonts w:hint="default" w:ascii="宋体" w:hAnsi="宋体" w:eastAsia="宋体" w:cs="宋体"/>
          <w:sz w:val="21"/>
        </w:rPr>
        <w:t>培</w:t>
      </w:r>
      <w:r>
        <w:rPr>
          <w:rFonts w:hint="default" w:ascii="宋体" w:hAnsi="宋体" w:eastAsia="宋体" w:cs="宋体"/>
          <w:spacing w:val="-2"/>
          <w:sz w:val="21"/>
        </w:rPr>
        <w:t>训</w:t>
      </w:r>
      <w:r>
        <w:rPr>
          <w:rFonts w:hint="default" w:ascii="宋体" w:hAnsi="宋体" w:eastAsia="宋体" w:cs="宋体"/>
          <w:sz w:val="21"/>
        </w:rPr>
        <w:t>及</w:t>
      </w:r>
      <w:r>
        <w:rPr>
          <w:rFonts w:hint="default" w:ascii="宋体" w:hAnsi="宋体" w:eastAsia="宋体" w:cs="宋体"/>
          <w:spacing w:val="-2"/>
          <w:sz w:val="21"/>
        </w:rPr>
        <w:t>其</w:t>
      </w:r>
      <w:r>
        <w:rPr>
          <w:rFonts w:hint="default" w:ascii="宋体" w:hAnsi="宋体" w:eastAsia="宋体" w:cs="宋体"/>
          <w:sz w:val="21"/>
        </w:rPr>
        <w:t>他所</w:t>
      </w:r>
      <w:r>
        <w:rPr>
          <w:rFonts w:hint="default" w:ascii="宋体" w:hAnsi="宋体" w:eastAsia="宋体" w:cs="宋体"/>
          <w:spacing w:val="-2"/>
          <w:sz w:val="21"/>
        </w:rPr>
        <w:t>有</w:t>
      </w:r>
      <w:r>
        <w:rPr>
          <w:rFonts w:hint="default" w:ascii="宋体" w:hAnsi="宋体" w:eastAsia="宋体" w:cs="宋体"/>
          <w:sz w:val="21"/>
        </w:rPr>
        <w:t>成</w:t>
      </w:r>
      <w:r>
        <w:rPr>
          <w:rFonts w:hint="default" w:ascii="宋体" w:hAnsi="宋体" w:eastAsia="宋体" w:cs="宋体"/>
          <w:spacing w:val="-2"/>
          <w:sz w:val="21"/>
        </w:rPr>
        <w:t>本</w:t>
      </w:r>
      <w:r>
        <w:rPr>
          <w:rFonts w:hint="default" w:ascii="宋体" w:hAnsi="宋体" w:eastAsia="宋体" w:cs="宋体"/>
          <w:sz w:val="21"/>
        </w:rPr>
        <w:t>费</w:t>
      </w:r>
      <w:r>
        <w:rPr>
          <w:rFonts w:hint="default" w:ascii="宋体" w:hAnsi="宋体" w:eastAsia="宋体" w:cs="宋体"/>
          <w:spacing w:val="-2"/>
          <w:sz w:val="21"/>
        </w:rPr>
        <w:t>用</w:t>
      </w:r>
      <w:r>
        <w:rPr>
          <w:rFonts w:hint="default" w:ascii="宋体" w:hAnsi="宋体" w:eastAsia="宋体" w:cs="宋体"/>
          <w:sz w:val="21"/>
        </w:rPr>
        <w:t>的</w:t>
      </w:r>
      <w:r>
        <w:rPr>
          <w:rFonts w:hint="default" w:ascii="宋体" w:hAnsi="宋体" w:eastAsia="宋体" w:cs="宋体"/>
          <w:spacing w:val="-2"/>
          <w:sz w:val="21"/>
        </w:rPr>
        <w:t>总</w:t>
      </w:r>
      <w:r>
        <w:rPr>
          <w:rFonts w:hint="default" w:ascii="宋体" w:hAnsi="宋体" w:eastAsia="宋体" w:cs="宋体"/>
          <w:sz w:val="21"/>
        </w:rPr>
        <w:t>和</w:t>
      </w:r>
      <w:r>
        <w:rPr>
          <w:rFonts w:hint="default" w:ascii="宋体" w:hAnsi="宋体" w:eastAsia="宋体" w:cs="宋体"/>
          <w:spacing w:val="-15"/>
          <w:sz w:val="21"/>
        </w:rPr>
        <w:t>；</w:t>
      </w:r>
      <w:r>
        <w:rPr>
          <w:rFonts w:hint="default" w:ascii="宋体" w:hAnsi="宋体" w:eastAsia="宋体" w:cs="宋体"/>
          <w:spacing w:val="-2"/>
          <w:sz w:val="21"/>
        </w:rPr>
        <w:t>供</w:t>
      </w:r>
      <w:r>
        <w:rPr>
          <w:rFonts w:hint="default" w:ascii="宋体" w:hAnsi="宋体" w:eastAsia="宋体" w:cs="宋体"/>
          <w:sz w:val="21"/>
        </w:rPr>
        <w:t>应商综合考虑在报价中。</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
          <w:sz w:val="21"/>
        </w:rPr>
        <w:t>13.</w:t>
      </w:r>
      <w:r>
        <w:rPr>
          <w:rFonts w:hint="default" w:ascii="宋体" w:hAnsi="宋体" w:eastAsia="宋体" w:cs="宋体"/>
          <w:spacing w:val="51"/>
          <w:sz w:val="21"/>
        </w:rPr>
        <w:t>4</w:t>
      </w:r>
      <w:r>
        <w:rPr>
          <w:rFonts w:hint="default" w:ascii="宋体" w:hAnsi="宋体" w:eastAsia="宋体" w:cs="宋体"/>
          <w:sz w:val="21"/>
        </w:rPr>
        <w:t>未书面退出谈判的供应商在规定时间内密封提交最后报价</w:t>
      </w:r>
      <w:r>
        <w:rPr>
          <w:rFonts w:hint="default" w:ascii="宋体" w:hAnsi="宋体" w:eastAsia="宋体" w:cs="宋体"/>
          <w:spacing w:val="-26"/>
          <w:sz w:val="21"/>
        </w:rPr>
        <w:t>，</w:t>
      </w:r>
      <w:r>
        <w:rPr>
          <w:rFonts w:hint="default" w:ascii="宋体" w:hAnsi="宋体" w:eastAsia="宋体" w:cs="宋体"/>
          <w:sz w:val="21"/>
        </w:rPr>
        <w:t>其最后报价超出采购预算导致已通过评</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审的响应文件无效的，按供应商在提交响应文件截止时间后撤回响应文件处理。</w:t>
      </w:r>
    </w:p>
    <w:p>
      <w:pPr>
        <w:numPr>
          <w:ilvl w:val="0"/>
          <w:numId w:val="15"/>
        </w:numPr>
        <w:autoSpaceDE w:val="0"/>
        <w:autoSpaceDN w:val="0"/>
        <w:snapToGrid w:val="0"/>
        <w:spacing w:before="117"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响应文件有效期</w:t>
      </w:r>
    </w:p>
    <w:p>
      <w:pPr>
        <w:numPr>
          <w:ilvl w:val="1"/>
          <w:numId w:val="18"/>
        </w:numPr>
        <w:autoSpaceDE w:val="0"/>
        <w:autoSpaceDN w:val="0"/>
        <w:snapToGrid w:val="0"/>
        <w:spacing w:before="117" w:after="0" w:line="263" w:lineRule="exact"/>
        <w:ind w:left="946" w:right="0" w:hanging="526"/>
        <w:jc w:val="left"/>
        <w:textAlignment w:val="auto"/>
        <w:rPr>
          <w:rFonts w:hint="default" w:ascii="宋体" w:hAnsi="宋体" w:eastAsia="宋体" w:cs="宋体"/>
          <w:spacing w:val="1"/>
          <w:sz w:val="21"/>
        </w:rPr>
      </w:pPr>
      <w:r>
        <w:rPr>
          <w:rFonts w:hint="default" w:ascii="宋体" w:hAnsi="宋体" w:eastAsia="宋体" w:cs="宋体"/>
          <w:sz w:val="21"/>
        </w:rPr>
        <w:t>响应文件有效期：响应文件递交截止时间之日</w:t>
      </w:r>
      <w:r>
        <w:rPr>
          <w:rFonts w:hint="default" w:ascii="宋体" w:hAnsi="宋体" w:eastAsia="宋体" w:cs="宋体"/>
          <w:spacing w:val="27"/>
          <w:sz w:val="21"/>
        </w:rPr>
        <w:t>起</w:t>
      </w:r>
      <w:r>
        <w:rPr>
          <w:rFonts w:hint="default" w:ascii="宋体" w:hAnsi="宋体" w:eastAsia="宋体" w:cs="宋体"/>
          <w:sz w:val="21"/>
        </w:rPr>
        <w:t>9</w:t>
      </w:r>
      <w:r>
        <w:rPr>
          <w:rFonts w:hint="default" w:ascii="宋体" w:hAnsi="宋体" w:eastAsia="宋体" w:cs="宋体"/>
          <w:spacing w:val="51"/>
          <w:sz w:val="21"/>
        </w:rPr>
        <w:t>0</w:t>
      </w:r>
      <w:r>
        <w:rPr>
          <w:rFonts w:hint="default" w:ascii="宋体" w:hAnsi="宋体" w:eastAsia="宋体" w:cs="宋体"/>
          <w:sz w:val="21"/>
        </w:rPr>
        <w:t>天，有效期不足的响应文件将被拒绝。</w:t>
      </w:r>
    </w:p>
    <w:p>
      <w:pPr>
        <w:numPr>
          <w:ilvl w:val="1"/>
          <w:numId w:val="18"/>
        </w:numPr>
        <w:autoSpaceDE w:val="0"/>
        <w:autoSpaceDN w:val="0"/>
        <w:snapToGrid w:val="0"/>
        <w:spacing w:before="119" w:after="0" w:line="263" w:lineRule="exact"/>
        <w:ind w:left="946" w:right="0" w:hanging="526"/>
        <w:jc w:val="left"/>
        <w:textAlignment w:val="auto"/>
        <w:rPr>
          <w:rFonts w:hint="default" w:ascii="宋体" w:hAnsi="宋体" w:eastAsia="宋体" w:cs="宋体"/>
          <w:spacing w:val="1"/>
          <w:sz w:val="21"/>
        </w:rPr>
      </w:pPr>
      <w:r>
        <w:rPr>
          <w:rFonts w:hint="default" w:ascii="宋体" w:hAnsi="宋体" w:eastAsia="宋体" w:cs="宋体"/>
          <w:sz w:val="21"/>
        </w:rPr>
        <w:t>出现特殊情况下</w:t>
      </w:r>
      <w:r>
        <w:rPr>
          <w:rFonts w:hint="default" w:ascii="宋体" w:hAnsi="宋体" w:eastAsia="宋体" w:cs="宋体"/>
          <w:spacing w:val="-26"/>
          <w:sz w:val="21"/>
        </w:rPr>
        <w:t>，</w:t>
      </w:r>
      <w:r>
        <w:rPr>
          <w:rFonts w:hint="default" w:ascii="宋体" w:hAnsi="宋体" w:eastAsia="宋体" w:cs="宋体"/>
          <w:sz w:val="21"/>
        </w:rPr>
        <w:t>需要延长响应文件有效期的</w:t>
      </w:r>
      <w:r>
        <w:rPr>
          <w:rFonts w:hint="default" w:ascii="宋体" w:hAnsi="宋体" w:eastAsia="宋体" w:cs="宋体"/>
          <w:spacing w:val="-26"/>
          <w:sz w:val="21"/>
        </w:rPr>
        <w:t>，</w:t>
      </w:r>
      <w:r>
        <w:rPr>
          <w:rFonts w:hint="default" w:ascii="宋体" w:hAnsi="宋体" w:eastAsia="宋体" w:cs="宋体"/>
          <w:sz w:val="21"/>
        </w:rPr>
        <w:t>采购代理机构以书面形式通知供应商延长响应文件</w:t>
      </w:r>
    </w:p>
    <w:p>
      <w:pPr>
        <w:autoSpaceDE w:val="0"/>
        <w:autoSpaceDN w:val="0"/>
        <w:snapToGrid w:val="0"/>
        <w:spacing w:before="23" w:after="0" w:line="379"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有效</w:t>
      </w:r>
      <w:r>
        <w:rPr>
          <w:rFonts w:hint="default" w:ascii="宋体" w:hAnsi="宋体" w:eastAsia="宋体" w:cs="宋体"/>
          <w:spacing w:val="-2"/>
          <w:sz w:val="21"/>
        </w:rPr>
        <w:t>期</w:t>
      </w:r>
      <w:r>
        <w:rPr>
          <w:rFonts w:hint="default" w:ascii="宋体" w:hAnsi="宋体" w:eastAsia="宋体" w:cs="宋体"/>
          <w:sz w:val="21"/>
        </w:rPr>
        <w:t>。</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同</w:t>
      </w:r>
      <w:r>
        <w:rPr>
          <w:rFonts w:hint="default" w:ascii="宋体" w:hAnsi="宋体" w:eastAsia="宋体" w:cs="宋体"/>
          <w:spacing w:val="-2"/>
          <w:sz w:val="21"/>
        </w:rPr>
        <w:t>意</w:t>
      </w:r>
      <w:r>
        <w:rPr>
          <w:rFonts w:hint="default" w:ascii="宋体" w:hAnsi="宋体" w:eastAsia="宋体" w:cs="宋体"/>
          <w:sz w:val="21"/>
        </w:rPr>
        <w:t>延</w:t>
      </w:r>
      <w:r>
        <w:rPr>
          <w:rFonts w:hint="default" w:ascii="宋体" w:hAnsi="宋体" w:eastAsia="宋体" w:cs="宋体"/>
          <w:spacing w:val="-2"/>
          <w:sz w:val="21"/>
        </w:rPr>
        <w:t>长</w:t>
      </w:r>
      <w:r>
        <w:rPr>
          <w:rFonts w:hint="default" w:ascii="宋体" w:hAnsi="宋体" w:eastAsia="宋体" w:cs="宋体"/>
          <w:sz w:val="21"/>
        </w:rPr>
        <w:t>的，</w:t>
      </w:r>
      <w:r>
        <w:rPr>
          <w:rFonts w:hint="default" w:ascii="宋体" w:hAnsi="宋体" w:eastAsia="宋体" w:cs="宋体"/>
          <w:spacing w:val="-2"/>
          <w:sz w:val="21"/>
        </w:rPr>
        <w:t>应</w:t>
      </w:r>
      <w:r>
        <w:rPr>
          <w:rFonts w:hint="default" w:ascii="宋体" w:hAnsi="宋体" w:eastAsia="宋体" w:cs="宋体"/>
          <w:sz w:val="21"/>
        </w:rPr>
        <w:t>相</w:t>
      </w:r>
      <w:r>
        <w:rPr>
          <w:rFonts w:hint="default" w:ascii="宋体" w:hAnsi="宋体" w:eastAsia="宋体" w:cs="宋体"/>
          <w:spacing w:val="-2"/>
          <w:sz w:val="21"/>
        </w:rPr>
        <w:t>应</w:t>
      </w:r>
      <w:r>
        <w:rPr>
          <w:rFonts w:hint="default" w:ascii="宋体" w:hAnsi="宋体" w:eastAsia="宋体" w:cs="宋体"/>
          <w:sz w:val="21"/>
        </w:rPr>
        <w:t>延</w:t>
      </w:r>
      <w:r>
        <w:rPr>
          <w:rFonts w:hint="default" w:ascii="宋体" w:hAnsi="宋体" w:eastAsia="宋体" w:cs="宋体"/>
          <w:spacing w:val="-2"/>
          <w:sz w:val="21"/>
        </w:rPr>
        <w:t>长</w:t>
      </w:r>
      <w:r>
        <w:rPr>
          <w:rFonts w:hint="default" w:ascii="宋体" w:hAnsi="宋体" w:eastAsia="宋体" w:cs="宋体"/>
          <w:sz w:val="21"/>
        </w:rPr>
        <w:t>其</w:t>
      </w:r>
      <w:r>
        <w:rPr>
          <w:rFonts w:hint="default" w:ascii="宋体" w:hAnsi="宋体" w:eastAsia="宋体" w:cs="宋体"/>
          <w:spacing w:val="-2"/>
          <w:sz w:val="21"/>
        </w:rPr>
        <w:t>保</w:t>
      </w:r>
      <w:r>
        <w:rPr>
          <w:rFonts w:hint="default" w:ascii="宋体" w:hAnsi="宋体" w:eastAsia="宋体" w:cs="宋体"/>
          <w:sz w:val="21"/>
        </w:rPr>
        <w:t>证</w:t>
      </w:r>
      <w:r>
        <w:rPr>
          <w:rFonts w:hint="default" w:ascii="宋体" w:hAnsi="宋体" w:eastAsia="宋体" w:cs="宋体"/>
          <w:spacing w:val="-2"/>
          <w:sz w:val="21"/>
        </w:rPr>
        <w:t>金</w:t>
      </w:r>
      <w:r>
        <w:rPr>
          <w:rFonts w:hint="default" w:ascii="宋体" w:hAnsi="宋体" w:eastAsia="宋体" w:cs="宋体"/>
          <w:sz w:val="21"/>
        </w:rPr>
        <w:t>有效</w:t>
      </w:r>
      <w:r>
        <w:rPr>
          <w:rFonts w:hint="default" w:ascii="宋体" w:hAnsi="宋体" w:eastAsia="宋体" w:cs="宋体"/>
          <w:spacing w:val="-2"/>
          <w:sz w:val="21"/>
        </w:rPr>
        <w:t>期</w:t>
      </w:r>
      <w:r>
        <w:rPr>
          <w:rFonts w:hint="default" w:ascii="宋体" w:hAnsi="宋体" w:eastAsia="宋体" w:cs="宋体"/>
          <w:sz w:val="21"/>
        </w:rPr>
        <w:t>，</w:t>
      </w:r>
      <w:r>
        <w:rPr>
          <w:rFonts w:hint="default" w:ascii="宋体" w:hAnsi="宋体" w:eastAsia="宋体" w:cs="宋体"/>
          <w:spacing w:val="-2"/>
          <w:sz w:val="21"/>
        </w:rPr>
        <w:t>但</w:t>
      </w:r>
      <w:r>
        <w:rPr>
          <w:rFonts w:hint="default" w:ascii="宋体" w:hAnsi="宋体" w:eastAsia="宋体" w:cs="宋体"/>
          <w:sz w:val="21"/>
        </w:rPr>
        <w:t>不</w:t>
      </w:r>
      <w:r>
        <w:rPr>
          <w:rFonts w:hint="default" w:ascii="宋体" w:hAnsi="宋体" w:eastAsia="宋体" w:cs="宋体"/>
          <w:spacing w:val="-2"/>
          <w:sz w:val="21"/>
        </w:rPr>
        <w:t>能</w:t>
      </w:r>
      <w:r>
        <w:rPr>
          <w:rFonts w:hint="default" w:ascii="宋体" w:hAnsi="宋体" w:eastAsia="宋体" w:cs="宋体"/>
          <w:sz w:val="21"/>
        </w:rPr>
        <w:t>修</w:t>
      </w:r>
      <w:r>
        <w:rPr>
          <w:rFonts w:hint="default" w:ascii="宋体" w:hAnsi="宋体" w:eastAsia="宋体" w:cs="宋体"/>
          <w:spacing w:val="-2"/>
          <w:sz w:val="21"/>
        </w:rPr>
        <w:t>改</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文件</w:t>
      </w:r>
      <w:r>
        <w:rPr>
          <w:rFonts w:hint="default" w:ascii="宋体" w:hAnsi="宋体" w:eastAsia="宋体" w:cs="宋体"/>
          <w:spacing w:val="-2"/>
          <w:sz w:val="21"/>
        </w:rPr>
        <w:t>。</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拒</w:t>
      </w:r>
      <w:r>
        <w:rPr>
          <w:rFonts w:hint="default" w:ascii="宋体" w:hAnsi="宋体" w:eastAsia="宋体" w:cs="宋体"/>
          <w:sz w:val="21"/>
        </w:rPr>
        <w:t>绝</w:t>
      </w:r>
      <w:r>
        <w:rPr>
          <w:rFonts w:hint="default" w:ascii="宋体" w:hAnsi="宋体" w:eastAsia="宋体" w:cs="宋体"/>
          <w:spacing w:val="-2"/>
          <w:sz w:val="21"/>
        </w:rPr>
        <w:t>延</w:t>
      </w:r>
      <w:r>
        <w:rPr>
          <w:rFonts w:hint="default" w:ascii="宋体" w:hAnsi="宋体" w:eastAsia="宋体" w:cs="宋体"/>
          <w:sz w:val="21"/>
        </w:rPr>
        <w:t>长</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其响</w:t>
      </w:r>
      <w:r>
        <w:rPr>
          <w:rFonts w:hint="default" w:ascii="宋体" w:hAnsi="宋体" w:eastAsia="宋体" w:cs="宋体"/>
          <w:sz w:val="21"/>
        </w:rPr>
        <w:t>应文件无效，但供应商有权收回其保证金。</w:t>
      </w:r>
    </w:p>
    <w:p>
      <w:pPr>
        <w:numPr>
          <w:ilvl w:val="0"/>
          <w:numId w:val="15"/>
        </w:numPr>
        <w:autoSpaceDE w:val="0"/>
        <w:autoSpaceDN w:val="0"/>
        <w:snapToGrid w:val="0"/>
        <w:spacing w:before="96"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保证金</w:t>
      </w:r>
    </w:p>
    <w:p>
      <w:pPr>
        <w:numPr>
          <w:ilvl w:val="1"/>
          <w:numId w:val="19"/>
        </w:numPr>
        <w:autoSpaceDE w:val="0"/>
        <w:autoSpaceDN w:val="0"/>
        <w:snapToGrid w:val="0"/>
        <w:spacing w:before="117"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保证金金额（人民币）：</w:t>
      </w:r>
      <w:r>
        <w:rPr>
          <w:rFonts w:hint="eastAsia" w:ascii="宋体" w:hAnsi="宋体" w:eastAsia="宋体" w:cs="宋体"/>
          <w:b/>
          <w:bCs/>
          <w:sz w:val="21"/>
          <w:lang w:val="en-US" w:eastAsia="zh-CN"/>
        </w:rPr>
        <w:t>3000</w:t>
      </w:r>
      <w:r>
        <w:rPr>
          <w:rFonts w:hint="default" w:ascii="宋体" w:hAnsi="宋体" w:eastAsia="宋体" w:cs="宋体"/>
          <w:b/>
          <w:bCs/>
          <w:sz w:val="21"/>
        </w:rPr>
        <w:t>元</w:t>
      </w:r>
      <w:r>
        <w:rPr>
          <w:rFonts w:hint="default" w:ascii="宋体" w:hAnsi="宋体" w:eastAsia="宋体" w:cs="宋体"/>
          <w:sz w:val="21"/>
        </w:rPr>
        <w:t>(须足额交纳）。</w:t>
      </w:r>
    </w:p>
    <w:p>
      <w:pPr>
        <w:numPr>
          <w:ilvl w:val="1"/>
          <w:numId w:val="19"/>
        </w:numPr>
        <w:autoSpaceDE w:val="0"/>
        <w:autoSpaceDN w:val="0"/>
        <w:snapToGrid w:val="0"/>
        <w:spacing w:before="117"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保证金有效期：响应文件递交截止时间之日</w:t>
      </w:r>
      <w:r>
        <w:rPr>
          <w:rFonts w:hint="default" w:ascii="宋体" w:hAnsi="宋体" w:eastAsia="宋体" w:cs="宋体"/>
          <w:spacing w:val="26"/>
          <w:sz w:val="21"/>
        </w:rPr>
        <w:t>起</w:t>
      </w:r>
      <w:r>
        <w:rPr>
          <w:rFonts w:hint="default" w:ascii="宋体" w:hAnsi="宋体" w:eastAsia="宋体" w:cs="宋体"/>
          <w:sz w:val="21"/>
        </w:rPr>
        <w:t>9</w:t>
      </w:r>
      <w:r>
        <w:rPr>
          <w:rFonts w:hint="default" w:ascii="宋体" w:hAnsi="宋体" w:eastAsia="宋体" w:cs="宋体"/>
          <w:spacing w:val="54"/>
          <w:sz w:val="21"/>
        </w:rPr>
        <w:t>0</w:t>
      </w:r>
      <w:r>
        <w:rPr>
          <w:rFonts w:hint="default" w:ascii="宋体" w:hAnsi="宋体" w:eastAsia="宋体" w:cs="宋体"/>
          <w:sz w:val="21"/>
        </w:rPr>
        <w:t>天。</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i w:val="0"/>
          <w:strike w:val="0"/>
          <w:outline w:val="0"/>
          <w:shadow w:val="0"/>
          <w:emboss w:val="0"/>
          <w:imprint w:val="0"/>
          <w:spacing w:val="-2"/>
          <w:sz w:val="21"/>
          <w:szCs w:val="22"/>
        </w:rPr>
      </w:pPr>
      <w:r>
        <w:rPr>
          <w:rFonts w:hint="default" w:ascii="宋体" w:hAnsi="宋体" w:eastAsia="宋体" w:cs="宋体"/>
          <w:sz w:val="21"/>
        </w:rPr>
        <w:t>保</w:t>
      </w:r>
      <w:r>
        <w:rPr>
          <w:rFonts w:hint="default" w:ascii="宋体" w:hAnsi="宋体" w:eastAsia="宋体" w:cs="宋体"/>
          <w:spacing w:val="-2"/>
          <w:sz w:val="21"/>
        </w:rPr>
        <w:t>证</w:t>
      </w:r>
      <w:r>
        <w:rPr>
          <w:rFonts w:hint="default" w:ascii="宋体" w:hAnsi="宋体" w:eastAsia="宋体" w:cs="宋体"/>
          <w:sz w:val="21"/>
        </w:rPr>
        <w:t>金</w:t>
      </w:r>
      <w:r>
        <w:rPr>
          <w:rFonts w:hint="default" w:ascii="宋体" w:hAnsi="宋体" w:eastAsia="宋体" w:cs="宋体"/>
          <w:spacing w:val="-2"/>
          <w:sz w:val="21"/>
        </w:rPr>
        <w:t>交</w:t>
      </w:r>
      <w:r>
        <w:rPr>
          <w:rFonts w:hint="default" w:ascii="宋体" w:hAnsi="宋体" w:eastAsia="宋体" w:cs="宋体"/>
          <w:sz w:val="21"/>
        </w:rPr>
        <w:t>纳</w:t>
      </w:r>
      <w:r>
        <w:rPr>
          <w:rFonts w:hint="default" w:ascii="宋体" w:hAnsi="宋体" w:eastAsia="宋体" w:cs="宋体"/>
          <w:spacing w:val="-2"/>
          <w:sz w:val="21"/>
        </w:rPr>
        <w:t>方</w:t>
      </w:r>
      <w:r>
        <w:rPr>
          <w:rFonts w:hint="default" w:ascii="宋体" w:hAnsi="宋体" w:eastAsia="宋体" w:cs="宋体"/>
          <w:sz w:val="21"/>
        </w:rPr>
        <w:t>式</w:t>
      </w:r>
      <w:r>
        <w:rPr>
          <w:rFonts w:hint="default" w:ascii="宋体" w:hAnsi="宋体" w:eastAsia="宋体" w:cs="宋体"/>
          <w:spacing w:val="-2"/>
          <w:sz w:val="21"/>
        </w:rPr>
        <w:t>：供</w:t>
      </w:r>
      <w:r>
        <w:rPr>
          <w:rFonts w:hint="default" w:ascii="宋体" w:hAnsi="宋体" w:eastAsia="宋体" w:cs="宋体"/>
          <w:sz w:val="21"/>
        </w:rPr>
        <w:t>应商</w:t>
      </w:r>
      <w:r>
        <w:rPr>
          <w:rFonts w:hint="default" w:ascii="宋体" w:hAnsi="宋体" w:eastAsia="宋体" w:cs="宋体"/>
          <w:spacing w:val="-2"/>
          <w:sz w:val="21"/>
        </w:rPr>
        <w:t>应</w:t>
      </w:r>
      <w:r>
        <w:rPr>
          <w:rFonts w:hint="default" w:ascii="宋体" w:hAnsi="宋体" w:eastAsia="宋体" w:cs="宋体"/>
          <w:spacing w:val="26"/>
          <w:sz w:val="21"/>
        </w:rPr>
        <w:t>于</w:t>
      </w:r>
      <w:r>
        <w:rPr>
          <w:rFonts w:hint="eastAsia" w:ascii="宋体" w:hAnsi="宋体" w:eastAsia="宋体" w:cs="宋体"/>
          <w:spacing w:val="26"/>
          <w:sz w:val="21"/>
          <w:lang w:eastAsia="zh-CN"/>
        </w:rPr>
        <w:t>截标</w:t>
      </w:r>
      <w:r>
        <w:rPr>
          <w:rFonts w:hint="default" w:ascii="宋体" w:hAnsi="宋体" w:eastAsia="宋体" w:cs="宋体"/>
          <w:spacing w:val="-2"/>
          <w:sz w:val="21"/>
        </w:rPr>
        <w:t>前</w:t>
      </w:r>
      <w:r>
        <w:rPr>
          <w:rFonts w:hint="default" w:ascii="宋体" w:hAnsi="宋体" w:eastAsia="宋体" w:cs="宋体"/>
          <w:sz w:val="21"/>
        </w:rPr>
        <w:t>将</w:t>
      </w:r>
      <w:r>
        <w:rPr>
          <w:rFonts w:hint="eastAsia" w:ascii="宋体" w:hAnsi="宋体" w:eastAsia="宋体" w:cs="宋体"/>
          <w:b w:val="0"/>
          <w:i w:val="0"/>
          <w:strike w:val="0"/>
          <w:outline w:val="0"/>
          <w:shadow w:val="0"/>
          <w:emboss w:val="0"/>
          <w:imprint w:val="0"/>
          <w:spacing w:val="-2"/>
          <w:sz w:val="21"/>
          <w:szCs w:val="22"/>
        </w:rPr>
        <w:t>竞标保证金必须于截标前以支票、汇票、本票、转账、电汇或者金融机构出具的保函等非现金形式转入以下帐户。</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i w:val="0"/>
          <w:strike w:val="0"/>
          <w:outline w:val="0"/>
          <w:shadow w:val="0"/>
          <w:emboss w:val="0"/>
          <w:imprint w:val="0"/>
          <w:spacing w:val="-2"/>
          <w:sz w:val="21"/>
          <w:szCs w:val="22"/>
        </w:rPr>
      </w:pPr>
      <w:r>
        <w:rPr>
          <w:rFonts w:hint="eastAsia" w:ascii="宋体" w:hAnsi="宋体" w:eastAsia="宋体" w:cs="宋体"/>
          <w:b w:val="0"/>
          <w:i w:val="0"/>
          <w:strike w:val="0"/>
          <w:outline w:val="0"/>
          <w:shadow w:val="0"/>
          <w:emboss w:val="0"/>
          <w:imprint w:val="0"/>
          <w:spacing w:val="-2"/>
          <w:sz w:val="21"/>
          <w:szCs w:val="22"/>
        </w:rPr>
        <w:t>开户名：广西华盛工程咨询有限公司富川分公司</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i w:val="0"/>
          <w:strike w:val="0"/>
          <w:outline w:val="0"/>
          <w:shadow w:val="0"/>
          <w:emboss w:val="0"/>
          <w:imprint w:val="0"/>
          <w:spacing w:val="-2"/>
          <w:sz w:val="21"/>
          <w:szCs w:val="22"/>
        </w:rPr>
      </w:pPr>
      <w:r>
        <w:rPr>
          <w:rFonts w:hint="eastAsia" w:ascii="宋体" w:hAnsi="宋体" w:eastAsia="宋体" w:cs="宋体"/>
          <w:b w:val="0"/>
          <w:i w:val="0"/>
          <w:strike w:val="0"/>
          <w:outline w:val="0"/>
          <w:shadow w:val="0"/>
          <w:emboss w:val="0"/>
          <w:imprint w:val="0"/>
          <w:spacing w:val="-2"/>
          <w:sz w:val="21"/>
          <w:szCs w:val="22"/>
        </w:rPr>
        <w:t>账  号：</w:t>
      </w:r>
      <w:r>
        <w:rPr>
          <w:rFonts w:hint="eastAsia" w:ascii="宋体" w:hAnsi="宋体" w:eastAsia="宋体" w:cs="宋体"/>
          <w:b w:val="0"/>
          <w:i w:val="0"/>
          <w:strike w:val="0"/>
          <w:outline w:val="0"/>
          <w:shadow w:val="0"/>
          <w:emboss w:val="0"/>
          <w:imprint w:val="0"/>
          <w:spacing w:val="-2"/>
          <w:sz w:val="21"/>
          <w:szCs w:val="22"/>
          <w:lang w:val="en-US" w:eastAsia="zh-CN"/>
        </w:rPr>
        <w:t>4428 1201 0105 1514 72</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333333"/>
          <w:sz w:val="21"/>
        </w:rPr>
      </w:pPr>
      <w:r>
        <w:rPr>
          <w:rFonts w:hint="eastAsia" w:ascii="宋体" w:hAnsi="宋体" w:eastAsia="宋体" w:cs="宋体"/>
          <w:b w:val="0"/>
          <w:i w:val="0"/>
          <w:strike w:val="0"/>
          <w:outline w:val="0"/>
          <w:shadow w:val="0"/>
          <w:emboss w:val="0"/>
          <w:imprint w:val="0"/>
          <w:spacing w:val="-2"/>
          <w:sz w:val="21"/>
          <w:szCs w:val="22"/>
        </w:rPr>
        <w:t>开户行：</w:t>
      </w:r>
      <w:r>
        <w:rPr>
          <w:rFonts w:hint="eastAsia" w:ascii="宋体" w:hAnsi="宋体" w:eastAsia="宋体" w:cs="宋体"/>
          <w:b w:val="0"/>
          <w:i w:val="0"/>
          <w:strike w:val="0"/>
          <w:outline w:val="0"/>
          <w:shadow w:val="0"/>
          <w:emboss w:val="0"/>
          <w:imprint w:val="0"/>
          <w:spacing w:val="-2"/>
          <w:sz w:val="21"/>
          <w:szCs w:val="22"/>
          <w:lang w:eastAsia="zh-CN"/>
        </w:rPr>
        <w:t>广西富川农村商业银行股份有限公司城东分理处</w:t>
      </w:r>
      <w:r>
        <w:rPr>
          <w:rFonts w:hint="eastAsia" w:ascii="宋体" w:hAnsi="宋体" w:eastAsia="宋体" w:cs="宋体"/>
          <w:b w:val="0"/>
          <w:i w:val="0"/>
          <w:strike w:val="0"/>
          <w:outline w:val="0"/>
          <w:shadow w:val="0"/>
          <w:emboss w:val="0"/>
          <w:imprint w:val="0"/>
          <w:spacing w:val="-2"/>
          <w:sz w:val="21"/>
          <w:szCs w:val="22"/>
        </w:rPr>
        <w:t xml:space="preserve"> </w:t>
      </w:r>
    </w:p>
    <w:p>
      <w:pPr>
        <w:numPr>
          <w:ilvl w:val="1"/>
          <w:numId w:val="19"/>
        </w:numPr>
        <w:autoSpaceDE w:val="0"/>
        <w:autoSpaceDN w:val="0"/>
        <w:snapToGrid w:val="0"/>
        <w:spacing w:before="26" w:after="0" w:line="379" w:lineRule="exact"/>
        <w:ind w:left="0" w:right="106" w:firstLine="420"/>
        <w:jc w:val="both"/>
        <w:textAlignment w:val="auto"/>
        <w:rPr>
          <w:rFonts w:hint="default" w:ascii="宋体" w:hAnsi="宋体" w:eastAsia="宋体" w:cs="宋体"/>
          <w:sz w:val="21"/>
        </w:rPr>
      </w:pPr>
      <w:r>
        <w:rPr>
          <w:rFonts w:hint="default" w:ascii="宋体" w:hAnsi="宋体" w:eastAsia="宋体" w:cs="宋体"/>
          <w:sz w:val="21"/>
        </w:rPr>
        <w:t>凡未在规定时间内足额交纳或以其它方式交纳的保证金均视为无效，其响应文件一律作无效处理。</w:t>
      </w:r>
    </w:p>
    <w:p>
      <w:pPr>
        <w:autoSpaceDE w:val="0"/>
        <w:autoSpaceDN w:val="0"/>
        <w:snapToGrid w:val="0"/>
        <w:spacing w:before="26" w:after="0" w:line="379" w:lineRule="exact"/>
        <w:ind w:right="106"/>
        <w:jc w:val="both"/>
        <w:textAlignment w:val="auto"/>
        <w:rPr>
          <w:rFonts w:hint="default" w:ascii="宋体" w:hAnsi="宋体" w:eastAsia="宋体" w:cs="宋体"/>
          <w:sz w:val="21"/>
        </w:rPr>
      </w:pP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应按</w:t>
      </w:r>
      <w:r>
        <w:rPr>
          <w:rFonts w:hint="default" w:ascii="宋体" w:hAnsi="宋体" w:eastAsia="宋体" w:cs="宋体"/>
          <w:spacing w:val="-2"/>
          <w:sz w:val="21"/>
        </w:rPr>
        <w:t>上</w:t>
      </w:r>
      <w:r>
        <w:rPr>
          <w:rFonts w:hint="default" w:ascii="宋体" w:hAnsi="宋体" w:eastAsia="宋体" w:cs="宋体"/>
          <w:sz w:val="21"/>
        </w:rPr>
        <w:t>述</w:t>
      </w:r>
      <w:r>
        <w:rPr>
          <w:rFonts w:hint="default" w:ascii="宋体" w:hAnsi="宋体" w:eastAsia="宋体" w:cs="宋体"/>
          <w:spacing w:val="-2"/>
          <w:sz w:val="21"/>
        </w:rPr>
        <w:t>要</w:t>
      </w:r>
      <w:r>
        <w:rPr>
          <w:rFonts w:hint="default" w:ascii="宋体" w:hAnsi="宋体" w:eastAsia="宋体" w:cs="宋体"/>
          <w:sz w:val="21"/>
        </w:rPr>
        <w:t>求交</w:t>
      </w:r>
      <w:r>
        <w:rPr>
          <w:rFonts w:hint="default" w:ascii="宋体" w:hAnsi="宋体" w:eastAsia="宋体" w:cs="宋体"/>
          <w:spacing w:val="-1"/>
          <w:sz w:val="21"/>
        </w:rPr>
        <w:t>纳</w:t>
      </w:r>
      <w:r>
        <w:rPr>
          <w:rFonts w:hint="default" w:ascii="宋体" w:hAnsi="宋体" w:eastAsia="宋体" w:cs="宋体"/>
          <w:sz w:val="21"/>
        </w:rPr>
        <w:t>保证</w:t>
      </w:r>
      <w:r>
        <w:rPr>
          <w:rFonts w:hint="default" w:ascii="宋体" w:hAnsi="宋体" w:eastAsia="宋体" w:cs="宋体"/>
          <w:spacing w:val="-2"/>
          <w:sz w:val="21"/>
        </w:rPr>
        <w:t>金</w:t>
      </w:r>
      <w:r>
        <w:rPr>
          <w:rFonts w:hint="default" w:ascii="宋体" w:hAnsi="宋体" w:eastAsia="宋体" w:cs="宋体"/>
          <w:sz w:val="21"/>
        </w:rPr>
        <w:t>，并</w:t>
      </w:r>
      <w:r>
        <w:rPr>
          <w:rFonts w:hint="default" w:ascii="宋体" w:hAnsi="宋体" w:eastAsia="宋体" w:cs="宋体"/>
          <w:spacing w:val="-2"/>
          <w:sz w:val="21"/>
        </w:rPr>
        <w:t>自</w:t>
      </w:r>
      <w:r>
        <w:rPr>
          <w:rFonts w:hint="default" w:ascii="宋体" w:hAnsi="宋体" w:eastAsia="宋体" w:cs="宋体"/>
          <w:sz w:val="21"/>
        </w:rPr>
        <w:t>行</w:t>
      </w:r>
      <w:r>
        <w:rPr>
          <w:rFonts w:hint="default" w:ascii="宋体" w:hAnsi="宋体" w:eastAsia="宋体" w:cs="宋体"/>
          <w:spacing w:val="-2"/>
          <w:sz w:val="21"/>
        </w:rPr>
        <w:t>考</w:t>
      </w:r>
      <w:r>
        <w:rPr>
          <w:rFonts w:hint="default" w:ascii="宋体" w:hAnsi="宋体" w:eastAsia="宋体" w:cs="宋体"/>
          <w:sz w:val="21"/>
        </w:rPr>
        <w:t>虑到</w:t>
      </w:r>
      <w:r>
        <w:rPr>
          <w:rFonts w:hint="default" w:ascii="宋体" w:hAnsi="宋体" w:eastAsia="宋体" w:cs="宋体"/>
          <w:spacing w:val="-2"/>
          <w:sz w:val="21"/>
        </w:rPr>
        <w:t>账</w:t>
      </w:r>
      <w:r>
        <w:rPr>
          <w:rFonts w:hint="default" w:ascii="宋体" w:hAnsi="宋体" w:eastAsia="宋体" w:cs="宋体"/>
          <w:sz w:val="21"/>
        </w:rPr>
        <w:t>时间</w:t>
      </w:r>
      <w:r>
        <w:rPr>
          <w:rFonts w:hint="default" w:ascii="宋体" w:hAnsi="宋体" w:eastAsia="宋体" w:cs="宋体"/>
          <w:spacing w:val="-2"/>
          <w:sz w:val="21"/>
        </w:rPr>
        <w:t>，</w:t>
      </w:r>
      <w:r>
        <w:rPr>
          <w:rFonts w:hint="default" w:ascii="宋体" w:hAnsi="宋体" w:eastAsia="宋体" w:cs="宋体"/>
          <w:sz w:val="21"/>
        </w:rPr>
        <w:t>妥善</w:t>
      </w:r>
      <w:r>
        <w:rPr>
          <w:rFonts w:hint="default" w:ascii="宋体" w:hAnsi="宋体" w:eastAsia="宋体" w:cs="宋体"/>
          <w:spacing w:val="-2"/>
          <w:sz w:val="21"/>
        </w:rPr>
        <w:t>安</w:t>
      </w:r>
      <w:r>
        <w:rPr>
          <w:rFonts w:hint="default" w:ascii="宋体" w:hAnsi="宋体" w:eastAsia="宋体" w:cs="宋体"/>
          <w:sz w:val="21"/>
        </w:rPr>
        <w:t>排</w:t>
      </w:r>
      <w:r>
        <w:rPr>
          <w:rFonts w:hint="default" w:ascii="宋体" w:hAnsi="宋体" w:eastAsia="宋体" w:cs="宋体"/>
          <w:spacing w:val="-2"/>
          <w:sz w:val="21"/>
        </w:rPr>
        <w:t>保</w:t>
      </w:r>
      <w:r>
        <w:rPr>
          <w:rFonts w:hint="default" w:ascii="宋体" w:hAnsi="宋体" w:eastAsia="宋体" w:cs="宋体"/>
          <w:sz w:val="21"/>
        </w:rPr>
        <w:t>证金</w:t>
      </w:r>
      <w:r>
        <w:rPr>
          <w:rFonts w:hint="default" w:ascii="宋体" w:hAnsi="宋体" w:eastAsia="宋体" w:cs="宋体"/>
          <w:spacing w:val="-2"/>
          <w:sz w:val="21"/>
        </w:rPr>
        <w:t>交</w:t>
      </w:r>
      <w:r>
        <w:rPr>
          <w:rFonts w:hint="default" w:ascii="宋体" w:hAnsi="宋体" w:eastAsia="宋体" w:cs="宋体"/>
          <w:sz w:val="21"/>
        </w:rPr>
        <w:t>纳工</w:t>
      </w:r>
      <w:r>
        <w:rPr>
          <w:rFonts w:hint="default" w:ascii="宋体" w:hAnsi="宋体" w:eastAsia="宋体" w:cs="宋体"/>
          <w:spacing w:val="-2"/>
          <w:sz w:val="21"/>
        </w:rPr>
        <w:t>作</w:t>
      </w:r>
      <w:r>
        <w:rPr>
          <w:rFonts w:hint="default" w:ascii="宋体" w:hAnsi="宋体" w:eastAsia="宋体" w:cs="宋体"/>
          <w:sz w:val="21"/>
        </w:rPr>
        <w:t>，确</w:t>
      </w:r>
      <w:r>
        <w:rPr>
          <w:rFonts w:hint="default" w:ascii="宋体" w:hAnsi="宋体" w:eastAsia="宋体" w:cs="宋体"/>
          <w:spacing w:val="-2"/>
          <w:sz w:val="21"/>
        </w:rPr>
        <w:t>保</w:t>
      </w:r>
      <w:r>
        <w:rPr>
          <w:rFonts w:hint="default" w:ascii="宋体" w:hAnsi="宋体" w:eastAsia="宋体" w:cs="宋体"/>
          <w:sz w:val="21"/>
        </w:rPr>
        <w:t>按</w:t>
      </w:r>
      <w:r>
        <w:rPr>
          <w:rFonts w:hint="default" w:ascii="宋体" w:hAnsi="宋体" w:eastAsia="宋体" w:cs="宋体"/>
          <w:spacing w:val="-2"/>
          <w:sz w:val="21"/>
        </w:rPr>
        <w:t>时到账。否</w:t>
      </w:r>
      <w:r>
        <w:rPr>
          <w:rFonts w:hint="default" w:ascii="宋体" w:hAnsi="宋体" w:eastAsia="宋体" w:cs="宋体"/>
          <w:sz w:val="21"/>
        </w:rPr>
        <w:t>则，其响应文件无效。</w:t>
      </w:r>
    </w:p>
    <w:p>
      <w:pPr>
        <w:numPr>
          <w:ilvl w:val="1"/>
          <w:numId w:val="19"/>
        </w:numPr>
        <w:autoSpaceDE w:val="0"/>
        <w:autoSpaceDN w:val="0"/>
        <w:snapToGrid w:val="0"/>
        <w:spacing w:before="93"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pacing w:val="-1"/>
          <w:sz w:val="21"/>
        </w:rPr>
        <w:t>对未足额</w:t>
      </w:r>
      <w:r>
        <w:rPr>
          <w:rFonts w:hint="default" w:ascii="宋体" w:hAnsi="宋体" w:eastAsia="宋体" w:cs="宋体"/>
          <w:sz w:val="21"/>
        </w:rPr>
        <w:t>、按时交纳保证金的，均按未交纳保证金处理，并由谈判小组现场核定该响应文件无效。</w:t>
      </w:r>
    </w:p>
    <w:p>
      <w:pPr>
        <w:numPr>
          <w:ilvl w:val="1"/>
          <w:numId w:val="19"/>
        </w:numPr>
        <w:tabs>
          <w:tab w:val="left" w:pos="963"/>
        </w:tabs>
        <w:autoSpaceDE w:val="0"/>
        <w:autoSpaceDN w:val="0"/>
        <w:snapToGrid w:val="0"/>
        <w:spacing w:before="119" w:after="0" w:line="263" w:lineRule="exact"/>
        <w:ind w:left="14" w:right="0" w:firstLine="420"/>
        <w:jc w:val="left"/>
        <w:textAlignment w:val="auto"/>
        <w:rPr>
          <w:rFonts w:hint="default" w:ascii="宋体" w:hAnsi="宋体" w:eastAsia="宋体" w:cs="宋体"/>
          <w:spacing w:val="1"/>
          <w:sz w:val="21"/>
        </w:rPr>
      </w:pPr>
      <w:r>
        <w:rPr>
          <w:rFonts w:hint="default" w:ascii="宋体" w:hAnsi="宋体" w:eastAsia="宋体" w:cs="宋体"/>
          <w:sz w:val="21"/>
        </w:rPr>
        <w:t>保证金的退还均以转账形式（无息）退回到供应商银行账户。除谈判文件规定不予退还保证金的</w:t>
      </w:r>
    </w:p>
    <w:p>
      <w:pPr>
        <w:autoSpaceDE w:val="0"/>
        <w:autoSpaceDN w:val="0"/>
        <w:snapToGrid w:val="0"/>
        <w:spacing w:before="23" w:after="0" w:line="379"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情形</w:t>
      </w:r>
      <w:r>
        <w:rPr>
          <w:rFonts w:hint="default" w:ascii="宋体" w:hAnsi="宋体" w:eastAsia="宋体" w:cs="宋体"/>
          <w:spacing w:val="-2"/>
          <w:sz w:val="21"/>
        </w:rPr>
        <w:t>外</w:t>
      </w:r>
      <w:r>
        <w:rPr>
          <w:rFonts w:hint="default" w:ascii="宋体" w:hAnsi="宋体" w:eastAsia="宋体" w:cs="宋体"/>
          <w:sz w:val="21"/>
        </w:rPr>
        <w:t>，</w:t>
      </w:r>
      <w:r>
        <w:rPr>
          <w:rFonts w:hint="default" w:ascii="宋体" w:hAnsi="宋体" w:eastAsia="宋体" w:cs="宋体"/>
          <w:spacing w:val="-2"/>
          <w:sz w:val="21"/>
        </w:rPr>
        <w:t>未</w:t>
      </w:r>
      <w:r>
        <w:rPr>
          <w:rFonts w:hint="default" w:ascii="宋体" w:hAnsi="宋体" w:eastAsia="宋体" w:cs="宋体"/>
          <w:sz w:val="21"/>
        </w:rPr>
        <w:t>成</w:t>
      </w:r>
      <w:r>
        <w:rPr>
          <w:rFonts w:hint="default" w:ascii="宋体" w:hAnsi="宋体" w:eastAsia="宋体" w:cs="宋体"/>
          <w:spacing w:val="-2"/>
          <w:sz w:val="21"/>
        </w:rPr>
        <w:t>交</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的</w:t>
      </w:r>
      <w:r>
        <w:rPr>
          <w:rFonts w:hint="default" w:ascii="宋体" w:hAnsi="宋体" w:eastAsia="宋体" w:cs="宋体"/>
          <w:sz w:val="21"/>
        </w:rPr>
        <w:t>保证</w:t>
      </w:r>
      <w:r>
        <w:rPr>
          <w:rFonts w:hint="default" w:ascii="宋体" w:hAnsi="宋体" w:eastAsia="宋体" w:cs="宋体"/>
          <w:spacing w:val="-2"/>
          <w:sz w:val="21"/>
        </w:rPr>
        <w:t>金</w:t>
      </w:r>
      <w:r>
        <w:rPr>
          <w:rFonts w:hint="default" w:ascii="宋体" w:hAnsi="宋体" w:eastAsia="宋体" w:cs="宋体"/>
          <w:sz w:val="21"/>
        </w:rPr>
        <w:t>在</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通</w:t>
      </w:r>
      <w:r>
        <w:rPr>
          <w:rFonts w:hint="default" w:ascii="宋体" w:hAnsi="宋体" w:eastAsia="宋体" w:cs="宋体"/>
          <w:sz w:val="21"/>
        </w:rPr>
        <w:t>知</w:t>
      </w:r>
      <w:r>
        <w:rPr>
          <w:rFonts w:hint="default" w:ascii="宋体" w:hAnsi="宋体" w:eastAsia="宋体" w:cs="宋体"/>
          <w:spacing w:val="-2"/>
          <w:sz w:val="21"/>
        </w:rPr>
        <w:t>书</w:t>
      </w:r>
      <w:r>
        <w:rPr>
          <w:rFonts w:hint="default" w:ascii="宋体" w:hAnsi="宋体" w:eastAsia="宋体" w:cs="宋体"/>
          <w:sz w:val="21"/>
        </w:rPr>
        <w:t>发</w:t>
      </w:r>
      <w:r>
        <w:rPr>
          <w:rFonts w:hint="default" w:ascii="宋体" w:hAnsi="宋体" w:eastAsia="宋体" w:cs="宋体"/>
          <w:spacing w:val="-2"/>
          <w:sz w:val="21"/>
        </w:rPr>
        <w:t>出</w:t>
      </w:r>
      <w:r>
        <w:rPr>
          <w:rFonts w:hint="default" w:ascii="宋体" w:hAnsi="宋体" w:eastAsia="宋体" w:cs="宋体"/>
          <w:sz w:val="21"/>
        </w:rPr>
        <w:t>后五</w:t>
      </w:r>
      <w:r>
        <w:rPr>
          <w:rFonts w:hint="default" w:ascii="宋体" w:hAnsi="宋体" w:eastAsia="宋体" w:cs="宋体"/>
          <w:spacing w:val="-2"/>
          <w:sz w:val="21"/>
        </w:rPr>
        <w:t>个</w:t>
      </w:r>
      <w:r>
        <w:rPr>
          <w:rFonts w:hint="default" w:ascii="宋体" w:hAnsi="宋体" w:eastAsia="宋体" w:cs="宋体"/>
          <w:sz w:val="21"/>
        </w:rPr>
        <w:t>工</w:t>
      </w:r>
      <w:r>
        <w:rPr>
          <w:rFonts w:hint="default" w:ascii="宋体" w:hAnsi="宋体" w:eastAsia="宋体" w:cs="宋体"/>
          <w:spacing w:val="-2"/>
          <w:sz w:val="21"/>
        </w:rPr>
        <w:t>作</w:t>
      </w:r>
      <w:r>
        <w:rPr>
          <w:rFonts w:hint="default" w:ascii="宋体" w:hAnsi="宋体" w:eastAsia="宋体" w:cs="宋体"/>
          <w:sz w:val="21"/>
        </w:rPr>
        <w:t>日</w:t>
      </w:r>
      <w:r>
        <w:rPr>
          <w:rFonts w:hint="default" w:ascii="宋体" w:hAnsi="宋体" w:eastAsia="宋体" w:cs="宋体"/>
          <w:spacing w:val="-2"/>
          <w:sz w:val="21"/>
        </w:rPr>
        <w:t>内</w:t>
      </w:r>
      <w:r>
        <w:rPr>
          <w:rFonts w:hint="default" w:ascii="宋体" w:hAnsi="宋体" w:eastAsia="宋体" w:cs="宋体"/>
          <w:sz w:val="21"/>
        </w:rPr>
        <w:t>，</w:t>
      </w:r>
      <w:r>
        <w:rPr>
          <w:rFonts w:hint="eastAsia" w:ascii="宋体" w:hAnsi="宋体" w:eastAsia="宋体" w:cs="宋体"/>
          <w:spacing w:val="-2"/>
          <w:sz w:val="21"/>
          <w:lang w:eastAsia="zh-CN"/>
        </w:rPr>
        <w:t>本公司</w:t>
      </w:r>
      <w:r>
        <w:rPr>
          <w:rFonts w:hint="default" w:ascii="宋体" w:hAnsi="宋体" w:eastAsia="宋体" w:cs="宋体"/>
          <w:sz w:val="21"/>
        </w:rPr>
        <w:t>以</w:t>
      </w:r>
      <w:r>
        <w:rPr>
          <w:rFonts w:hint="default" w:ascii="宋体" w:hAnsi="宋体" w:eastAsia="宋体" w:cs="宋体"/>
          <w:spacing w:val="-2"/>
          <w:sz w:val="21"/>
        </w:rPr>
        <w:t>转</w:t>
      </w:r>
      <w:r>
        <w:rPr>
          <w:rFonts w:hint="default" w:ascii="宋体" w:hAnsi="宋体" w:eastAsia="宋体" w:cs="宋体"/>
          <w:sz w:val="21"/>
        </w:rPr>
        <w:t>账</w:t>
      </w:r>
      <w:r>
        <w:rPr>
          <w:rFonts w:hint="default" w:ascii="宋体" w:hAnsi="宋体" w:eastAsia="宋体" w:cs="宋体"/>
          <w:spacing w:val="-2"/>
          <w:sz w:val="21"/>
        </w:rPr>
        <w:t>方</w:t>
      </w:r>
      <w:r>
        <w:rPr>
          <w:rFonts w:hint="default" w:ascii="宋体" w:hAnsi="宋体" w:eastAsia="宋体" w:cs="宋体"/>
          <w:sz w:val="21"/>
        </w:rPr>
        <w:t>式</w:t>
      </w:r>
      <w:r>
        <w:rPr>
          <w:rFonts w:hint="default" w:ascii="宋体" w:hAnsi="宋体" w:eastAsia="宋体" w:cs="宋体"/>
          <w:spacing w:val="-2"/>
          <w:sz w:val="21"/>
        </w:rPr>
        <w:t>退</w:t>
      </w:r>
      <w:r>
        <w:rPr>
          <w:rFonts w:hint="default" w:ascii="宋体" w:hAnsi="宋体" w:eastAsia="宋体" w:cs="宋体"/>
          <w:sz w:val="21"/>
        </w:rPr>
        <w:t>还</w:t>
      </w:r>
      <w:r>
        <w:rPr>
          <w:rFonts w:hint="default" w:ascii="宋体" w:hAnsi="宋体" w:eastAsia="宋体" w:cs="宋体"/>
          <w:spacing w:val="-2"/>
          <w:sz w:val="21"/>
        </w:rPr>
        <w:t>。成</w:t>
      </w:r>
      <w:r>
        <w:rPr>
          <w:rFonts w:hint="default" w:ascii="宋体" w:hAnsi="宋体" w:eastAsia="宋体" w:cs="宋体"/>
          <w:spacing w:val="-1"/>
          <w:sz w:val="21"/>
        </w:rPr>
        <w:t>交供</w:t>
      </w:r>
      <w:r>
        <w:rPr>
          <w:rFonts w:hint="default" w:ascii="宋体" w:hAnsi="宋体" w:eastAsia="宋体" w:cs="宋体"/>
          <w:sz w:val="21"/>
        </w:rPr>
        <w:t>应商将政府采购合同一式两份送采购代理机构备案后，</w:t>
      </w:r>
      <w:r>
        <w:rPr>
          <w:rFonts w:hint="eastAsia" w:ascii="宋体" w:hAnsi="宋体" w:eastAsia="宋体" w:cs="宋体"/>
          <w:sz w:val="21"/>
          <w:lang w:eastAsia="zh-CN"/>
        </w:rPr>
        <w:t>采购代理机构</w:t>
      </w:r>
      <w:r>
        <w:rPr>
          <w:rFonts w:hint="default" w:ascii="宋体" w:hAnsi="宋体" w:eastAsia="宋体" w:cs="宋体"/>
          <w:sz w:val="21"/>
        </w:rPr>
        <w:t>在五个工作日内退还其竞标保证金。</w:t>
      </w:r>
    </w:p>
    <w:p>
      <w:pPr>
        <w:numPr>
          <w:ilvl w:val="1"/>
          <w:numId w:val="19"/>
        </w:numPr>
        <w:autoSpaceDE w:val="0"/>
        <w:autoSpaceDN w:val="0"/>
        <w:snapToGrid w:val="0"/>
        <w:spacing w:before="0"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供应商有下列情形之一的，保证金将不予退还：</w:t>
      </w:r>
    </w:p>
    <w:p>
      <w:pPr>
        <w:autoSpaceDE w:val="0"/>
        <w:autoSpaceDN w:val="0"/>
        <w:snapToGrid w:val="0"/>
        <w:spacing w:before="119"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（1）供应商在提交响应文件截止时间后撤回响应文件的；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（2）供应商在响应文件中提供虚假材料的；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（3）除因不可抗力或谈判文件认可的情形外，成交供应商不与采购人签订合同的；</w:t>
      </w:r>
    </w:p>
    <w:p>
      <w:pPr>
        <w:autoSpaceDE w:val="0"/>
        <w:autoSpaceDN w:val="0"/>
        <w:snapToGrid w:val="0"/>
        <w:spacing w:before="119"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（4）供应商与采购人、其他供应商或者采购代理机构恶意串通的；</w:t>
      </w:r>
    </w:p>
    <w:p>
      <w:pPr>
        <w:autoSpaceDE w:val="0"/>
        <w:autoSpaceDN w:val="0"/>
        <w:snapToGrid w:val="0"/>
        <w:spacing w:before="23" w:after="0" w:line="379" w:lineRule="exact"/>
        <w:ind w:left="420" w:right="209" w:firstLine="0"/>
        <w:jc w:val="both"/>
        <w:textAlignment w:val="auto"/>
        <w:rPr>
          <w:rFonts w:hint="default" w:ascii="宋体" w:hAnsi="宋体" w:eastAsia="宋体" w:cs="宋体"/>
          <w:sz w:val="21"/>
        </w:rPr>
      </w:pPr>
      <w:r>
        <w:rPr>
          <w:rFonts w:hint="default" w:ascii="宋体" w:hAnsi="宋体" w:eastAsia="宋体" w:cs="宋体"/>
          <w:sz w:val="21"/>
        </w:rPr>
        <w:t>（5</w:t>
      </w:r>
      <w:r>
        <w:rPr>
          <w:rFonts w:hint="default" w:ascii="宋体" w:hAnsi="宋体" w:eastAsia="宋体" w:cs="宋体"/>
          <w:spacing w:val="-2"/>
          <w:sz w:val="21"/>
        </w:rPr>
        <w:t>）</w:t>
      </w:r>
      <w:r>
        <w:rPr>
          <w:rFonts w:hint="default" w:ascii="宋体" w:hAnsi="宋体" w:eastAsia="宋体" w:cs="宋体"/>
          <w:sz w:val="21"/>
        </w:rPr>
        <w:t>将</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转</w:t>
      </w:r>
      <w:r>
        <w:rPr>
          <w:rFonts w:hint="default" w:ascii="宋体" w:hAnsi="宋体" w:eastAsia="宋体" w:cs="宋体"/>
          <w:sz w:val="21"/>
        </w:rPr>
        <w:t>让</w:t>
      </w:r>
      <w:r>
        <w:rPr>
          <w:rFonts w:hint="default" w:ascii="宋体" w:hAnsi="宋体" w:eastAsia="宋体" w:cs="宋体"/>
          <w:spacing w:val="-2"/>
          <w:sz w:val="21"/>
        </w:rPr>
        <w:t>给他</w:t>
      </w:r>
      <w:r>
        <w:rPr>
          <w:rFonts w:hint="default" w:ascii="宋体" w:hAnsi="宋体" w:eastAsia="宋体" w:cs="宋体"/>
          <w:sz w:val="21"/>
        </w:rPr>
        <w:t>人或</w:t>
      </w:r>
      <w:r>
        <w:rPr>
          <w:rFonts w:hint="default" w:ascii="宋体" w:hAnsi="宋体" w:eastAsia="宋体" w:cs="宋体"/>
          <w:spacing w:val="-2"/>
          <w:sz w:val="21"/>
        </w:rPr>
        <w:t>者</w:t>
      </w:r>
      <w:r>
        <w:rPr>
          <w:rFonts w:hint="default" w:ascii="宋体" w:hAnsi="宋体" w:eastAsia="宋体" w:cs="宋体"/>
          <w:sz w:val="21"/>
        </w:rPr>
        <w:t>在</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中</w:t>
      </w:r>
      <w:r>
        <w:rPr>
          <w:rFonts w:hint="default" w:ascii="宋体" w:hAnsi="宋体" w:eastAsia="宋体" w:cs="宋体"/>
          <w:sz w:val="21"/>
        </w:rPr>
        <w:t>未</w:t>
      </w:r>
      <w:r>
        <w:rPr>
          <w:rFonts w:hint="default" w:ascii="宋体" w:hAnsi="宋体" w:eastAsia="宋体" w:cs="宋体"/>
          <w:spacing w:val="-2"/>
          <w:sz w:val="21"/>
        </w:rPr>
        <w:t>说</w:t>
      </w:r>
      <w:r>
        <w:rPr>
          <w:rFonts w:hint="default" w:ascii="宋体" w:hAnsi="宋体" w:eastAsia="宋体" w:cs="宋体"/>
          <w:sz w:val="21"/>
        </w:rPr>
        <w:t>明且</w:t>
      </w:r>
      <w:r>
        <w:rPr>
          <w:rFonts w:hint="default" w:ascii="宋体" w:hAnsi="宋体" w:eastAsia="宋体" w:cs="宋体"/>
          <w:spacing w:val="-2"/>
          <w:sz w:val="21"/>
        </w:rPr>
        <w:t>未</w:t>
      </w:r>
      <w:r>
        <w:rPr>
          <w:rFonts w:hint="default" w:ascii="宋体" w:hAnsi="宋体" w:eastAsia="宋体" w:cs="宋体"/>
          <w:sz w:val="21"/>
        </w:rPr>
        <w:t>经</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人</w:t>
      </w:r>
      <w:r>
        <w:rPr>
          <w:rFonts w:hint="default" w:ascii="宋体" w:hAnsi="宋体" w:eastAsia="宋体" w:cs="宋体"/>
          <w:sz w:val="21"/>
        </w:rPr>
        <w:t>同</w:t>
      </w:r>
      <w:r>
        <w:rPr>
          <w:rFonts w:hint="default" w:ascii="宋体" w:hAnsi="宋体" w:eastAsia="宋体" w:cs="宋体"/>
          <w:spacing w:val="-2"/>
          <w:sz w:val="21"/>
        </w:rPr>
        <w:t>意</w:t>
      </w:r>
      <w:r>
        <w:rPr>
          <w:rFonts w:hint="default" w:ascii="宋体" w:hAnsi="宋体" w:eastAsia="宋体" w:cs="宋体"/>
          <w:sz w:val="21"/>
        </w:rPr>
        <w:t>，</w:t>
      </w:r>
      <w:r>
        <w:rPr>
          <w:rFonts w:hint="default" w:ascii="宋体" w:hAnsi="宋体" w:eastAsia="宋体" w:cs="宋体"/>
          <w:spacing w:val="-2"/>
          <w:sz w:val="21"/>
        </w:rPr>
        <w:t>将</w:t>
      </w:r>
      <w:r>
        <w:rPr>
          <w:rFonts w:hint="default" w:ascii="宋体" w:hAnsi="宋体" w:eastAsia="宋体" w:cs="宋体"/>
          <w:sz w:val="21"/>
        </w:rPr>
        <w:t>成交</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分</w:t>
      </w:r>
      <w:r>
        <w:rPr>
          <w:rFonts w:hint="default" w:ascii="宋体" w:hAnsi="宋体" w:eastAsia="宋体" w:cs="宋体"/>
          <w:sz w:val="21"/>
        </w:rPr>
        <w:t>包</w:t>
      </w:r>
      <w:r>
        <w:rPr>
          <w:rFonts w:hint="default" w:ascii="宋体" w:hAnsi="宋体" w:eastAsia="宋体" w:cs="宋体"/>
          <w:spacing w:val="-2"/>
          <w:sz w:val="21"/>
        </w:rPr>
        <w:t>给</w:t>
      </w:r>
      <w:r>
        <w:rPr>
          <w:rFonts w:hint="default" w:ascii="宋体" w:hAnsi="宋体" w:eastAsia="宋体" w:cs="宋体"/>
          <w:sz w:val="21"/>
        </w:rPr>
        <w:t>他</w:t>
      </w:r>
      <w:r>
        <w:rPr>
          <w:rFonts w:hint="default" w:ascii="宋体" w:hAnsi="宋体" w:eastAsia="宋体" w:cs="宋体"/>
          <w:spacing w:val="-2"/>
          <w:sz w:val="21"/>
        </w:rPr>
        <w:t>人</w:t>
      </w:r>
      <w:r>
        <w:rPr>
          <w:rFonts w:hint="default" w:ascii="宋体" w:hAnsi="宋体" w:eastAsia="宋体" w:cs="宋体"/>
          <w:sz w:val="21"/>
        </w:rPr>
        <w:t>的</w:t>
      </w:r>
      <w:r>
        <w:rPr>
          <w:rFonts w:hint="default" w:ascii="宋体" w:hAnsi="宋体" w:eastAsia="宋体" w:cs="宋体"/>
          <w:spacing w:val="-1"/>
          <w:sz w:val="21"/>
        </w:rPr>
        <w:t>；</w:t>
      </w:r>
      <w:r>
        <w:rPr>
          <w:rFonts w:hint="default" w:ascii="宋体" w:hAnsi="宋体" w:eastAsia="宋体" w:cs="宋体"/>
          <w:sz w:val="21"/>
        </w:rPr>
        <w:t>（6）供应商未按规定提交履约保证金的；</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（7）其他严重扰乱采购程序的。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（8）竞标人相互串通竞标的。</w:t>
      </w:r>
    </w:p>
    <w:p>
      <w:pPr>
        <w:numPr>
          <w:ilvl w:val="0"/>
          <w:numId w:val="15"/>
        </w:numPr>
        <w:autoSpaceDE w:val="0"/>
        <w:autoSpaceDN w:val="0"/>
        <w:snapToGrid w:val="0"/>
        <w:spacing w:before="117"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响应文件的份数、装订、签署和包装、密封</w:t>
      </w:r>
    </w:p>
    <w:p>
      <w:pPr>
        <w:numPr>
          <w:ilvl w:val="1"/>
          <w:numId w:val="20"/>
        </w:numPr>
        <w:autoSpaceDE w:val="0"/>
        <w:autoSpaceDN w:val="0"/>
        <w:snapToGrid w:val="0"/>
        <w:spacing w:before="119"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响应文件份数：正本壹册，副本肆册，须完整提交（A</w:t>
      </w:r>
      <w:r>
        <w:rPr>
          <w:rFonts w:hint="default" w:ascii="宋体" w:hAnsi="宋体" w:eastAsia="宋体" w:cs="宋体"/>
          <w:spacing w:val="51"/>
          <w:sz w:val="21"/>
        </w:rPr>
        <w:t>4</w:t>
      </w:r>
      <w:r>
        <w:rPr>
          <w:rFonts w:hint="default" w:ascii="宋体" w:hAnsi="宋体" w:eastAsia="宋体" w:cs="宋体"/>
          <w:sz w:val="21"/>
        </w:rPr>
        <w:t>纸装订）。</w:t>
      </w:r>
    </w:p>
    <w:p>
      <w:pPr>
        <w:numPr>
          <w:ilvl w:val="1"/>
          <w:numId w:val="20"/>
        </w:numPr>
        <w:autoSpaceDE w:val="0"/>
        <w:autoSpaceDN w:val="0"/>
        <w:snapToGrid w:val="0"/>
        <w:spacing w:before="23" w:after="0" w:line="380" w:lineRule="exact"/>
        <w:ind w:left="0" w:right="103" w:firstLine="420"/>
        <w:jc w:val="both"/>
        <w:textAlignment w:val="auto"/>
        <w:rPr>
          <w:rFonts w:hint="default" w:ascii="宋体" w:hAnsi="宋体" w:eastAsia="宋体" w:cs="宋体"/>
          <w:spacing w:val="1"/>
          <w:sz w:val="21"/>
        </w:rPr>
      </w:pP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装</w:t>
      </w:r>
      <w:r>
        <w:rPr>
          <w:rFonts w:hint="default" w:ascii="宋体" w:hAnsi="宋体" w:eastAsia="宋体" w:cs="宋体"/>
          <w:spacing w:val="-2"/>
          <w:sz w:val="21"/>
        </w:rPr>
        <w:t>订</w:t>
      </w:r>
      <w:r>
        <w:rPr>
          <w:rFonts w:hint="default" w:ascii="宋体" w:hAnsi="宋体" w:eastAsia="宋体" w:cs="宋体"/>
          <w:sz w:val="21"/>
        </w:rPr>
        <w:t>要</w:t>
      </w:r>
      <w:r>
        <w:rPr>
          <w:rFonts w:hint="default" w:ascii="宋体" w:hAnsi="宋体" w:eastAsia="宋体" w:cs="宋体"/>
          <w:spacing w:val="-2"/>
          <w:sz w:val="21"/>
        </w:rPr>
        <w:t>求：</w:t>
      </w: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应</w:t>
      </w:r>
      <w:r>
        <w:rPr>
          <w:rFonts w:hint="default" w:ascii="宋体" w:hAnsi="宋体" w:eastAsia="宋体" w:cs="宋体"/>
          <w:spacing w:val="-2"/>
          <w:sz w:val="21"/>
        </w:rPr>
        <w:t>按</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须</w:t>
      </w:r>
      <w:r>
        <w:rPr>
          <w:rFonts w:hint="default" w:ascii="宋体" w:hAnsi="宋体" w:eastAsia="宋体" w:cs="宋体"/>
          <w:sz w:val="21"/>
        </w:rPr>
        <w:t>知</w:t>
      </w:r>
      <w:r>
        <w:rPr>
          <w:rFonts w:hint="default" w:ascii="宋体" w:hAnsi="宋体" w:eastAsia="宋体" w:cs="宋体"/>
          <w:spacing w:val="25"/>
          <w:sz w:val="21"/>
        </w:rPr>
        <w:t>第</w:t>
      </w:r>
      <w:r>
        <w:rPr>
          <w:rFonts w:hint="default" w:ascii="宋体" w:hAnsi="宋体" w:eastAsia="宋体" w:cs="宋体"/>
          <w:spacing w:val="1"/>
          <w:sz w:val="21"/>
        </w:rPr>
        <w:t>11</w:t>
      </w:r>
      <w:r>
        <w:rPr>
          <w:rFonts w:hint="default" w:ascii="宋体" w:hAnsi="宋体" w:eastAsia="宋体" w:cs="宋体"/>
          <w:sz w:val="21"/>
        </w:rPr>
        <w:t>.</w:t>
      </w:r>
      <w:r>
        <w:rPr>
          <w:rFonts w:hint="default" w:ascii="宋体" w:hAnsi="宋体" w:eastAsia="宋体" w:cs="宋体"/>
          <w:spacing w:val="54"/>
          <w:sz w:val="21"/>
        </w:rPr>
        <w:t>1</w:t>
      </w:r>
      <w:r>
        <w:rPr>
          <w:rFonts w:hint="default" w:ascii="宋体" w:hAnsi="宋体" w:eastAsia="宋体" w:cs="宋体"/>
          <w:spacing w:val="-2"/>
          <w:sz w:val="21"/>
        </w:rPr>
        <w:t>条</w:t>
      </w:r>
      <w:r>
        <w:rPr>
          <w:rFonts w:hint="default" w:ascii="宋体" w:hAnsi="宋体" w:eastAsia="宋体" w:cs="宋体"/>
          <w:sz w:val="21"/>
        </w:rPr>
        <w:t>“</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组</w:t>
      </w:r>
      <w:r>
        <w:rPr>
          <w:rFonts w:hint="default" w:ascii="宋体" w:hAnsi="宋体" w:eastAsia="宋体" w:cs="宋体"/>
          <w:sz w:val="21"/>
        </w:rPr>
        <w:t>成</w:t>
      </w:r>
      <w:r>
        <w:rPr>
          <w:rFonts w:hint="default" w:ascii="宋体" w:hAnsi="宋体" w:eastAsia="宋体" w:cs="宋体"/>
          <w:spacing w:val="-2"/>
          <w:sz w:val="21"/>
        </w:rPr>
        <w:t>”</w:t>
      </w:r>
      <w:r>
        <w:rPr>
          <w:rFonts w:hint="default" w:ascii="宋体" w:hAnsi="宋体" w:eastAsia="宋体" w:cs="宋体"/>
          <w:sz w:val="21"/>
        </w:rPr>
        <w:t>规定</w:t>
      </w:r>
      <w:r>
        <w:rPr>
          <w:rFonts w:hint="default" w:ascii="宋体" w:hAnsi="宋体" w:eastAsia="宋体" w:cs="宋体"/>
          <w:spacing w:val="-2"/>
          <w:sz w:val="21"/>
        </w:rPr>
        <w:t>的</w:t>
      </w:r>
      <w:r>
        <w:rPr>
          <w:rFonts w:hint="default" w:ascii="宋体" w:hAnsi="宋体" w:eastAsia="宋体" w:cs="宋体"/>
          <w:sz w:val="21"/>
        </w:rPr>
        <w:t>顺</w:t>
      </w:r>
      <w:r>
        <w:rPr>
          <w:rFonts w:hint="default" w:ascii="宋体" w:hAnsi="宋体" w:eastAsia="宋体" w:cs="宋体"/>
          <w:spacing w:val="-2"/>
          <w:sz w:val="21"/>
        </w:rPr>
        <w:t>序</w:t>
      </w:r>
      <w:r>
        <w:rPr>
          <w:rFonts w:hint="default" w:ascii="宋体" w:hAnsi="宋体" w:eastAsia="宋体" w:cs="宋体"/>
          <w:sz w:val="21"/>
        </w:rPr>
        <w:t>自</w:t>
      </w:r>
      <w:r>
        <w:rPr>
          <w:rFonts w:hint="default" w:ascii="宋体" w:hAnsi="宋体" w:eastAsia="宋体" w:cs="宋体"/>
          <w:spacing w:val="-2"/>
          <w:sz w:val="21"/>
        </w:rPr>
        <w:t>编</w:t>
      </w:r>
      <w:r>
        <w:rPr>
          <w:rFonts w:hint="default" w:ascii="宋体" w:hAnsi="宋体" w:eastAsia="宋体" w:cs="宋体"/>
          <w:sz w:val="21"/>
        </w:rPr>
        <w:t>目</w:t>
      </w:r>
      <w:r>
        <w:rPr>
          <w:rFonts w:hint="default" w:ascii="宋体" w:hAnsi="宋体" w:eastAsia="宋体" w:cs="宋体"/>
          <w:spacing w:val="-2"/>
          <w:sz w:val="21"/>
        </w:rPr>
        <w:t>录</w:t>
      </w:r>
      <w:r>
        <w:rPr>
          <w:rFonts w:hint="default" w:ascii="宋体" w:hAnsi="宋体" w:eastAsia="宋体" w:cs="宋体"/>
          <w:sz w:val="21"/>
        </w:rPr>
        <w:t>及</w:t>
      </w:r>
      <w:r>
        <w:rPr>
          <w:rFonts w:hint="default" w:ascii="宋体" w:hAnsi="宋体" w:eastAsia="宋体" w:cs="宋体"/>
          <w:spacing w:val="-1"/>
          <w:sz w:val="21"/>
        </w:rPr>
        <w:t>页</w:t>
      </w:r>
      <w:r>
        <w:rPr>
          <w:rFonts w:hint="default" w:ascii="宋体" w:hAnsi="宋体" w:eastAsia="宋体" w:cs="宋体"/>
          <w:sz w:val="21"/>
        </w:rPr>
        <w:t>码。</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正</w:t>
      </w:r>
      <w:r>
        <w:rPr>
          <w:rFonts w:hint="default" w:ascii="宋体" w:hAnsi="宋体" w:eastAsia="宋体" w:cs="宋体"/>
          <w:sz w:val="21"/>
        </w:rPr>
        <w:t>本</w:t>
      </w:r>
      <w:r>
        <w:rPr>
          <w:rFonts w:hint="default" w:ascii="宋体" w:hAnsi="宋体" w:eastAsia="宋体" w:cs="宋体"/>
          <w:spacing w:val="-2"/>
          <w:sz w:val="21"/>
        </w:rPr>
        <w:t>”</w:t>
      </w:r>
      <w:r>
        <w:rPr>
          <w:rFonts w:hint="default" w:ascii="宋体" w:hAnsi="宋体" w:eastAsia="宋体" w:cs="宋体"/>
          <w:sz w:val="21"/>
        </w:rPr>
        <w:t>、“</w:t>
      </w:r>
      <w:r>
        <w:rPr>
          <w:rFonts w:hint="default" w:ascii="宋体" w:hAnsi="宋体" w:eastAsia="宋体" w:cs="宋体"/>
          <w:spacing w:val="-2"/>
          <w:sz w:val="21"/>
        </w:rPr>
        <w:t>副</w:t>
      </w:r>
      <w:r>
        <w:rPr>
          <w:rFonts w:hint="default" w:ascii="宋体" w:hAnsi="宋体" w:eastAsia="宋体" w:cs="宋体"/>
          <w:sz w:val="21"/>
        </w:rPr>
        <w:t>本</w:t>
      </w:r>
      <w:r>
        <w:rPr>
          <w:rFonts w:hint="default" w:ascii="宋体" w:hAnsi="宋体" w:eastAsia="宋体" w:cs="宋体"/>
          <w:spacing w:val="-2"/>
          <w:sz w:val="21"/>
        </w:rPr>
        <w:t>”</w:t>
      </w:r>
      <w:r>
        <w:rPr>
          <w:rFonts w:hint="default" w:ascii="宋体" w:hAnsi="宋体" w:eastAsia="宋体" w:cs="宋体"/>
          <w:sz w:val="21"/>
        </w:rPr>
        <w:t>应</w:t>
      </w:r>
      <w:r>
        <w:rPr>
          <w:rFonts w:hint="default" w:ascii="宋体" w:hAnsi="宋体" w:eastAsia="宋体" w:cs="宋体"/>
          <w:spacing w:val="-2"/>
          <w:sz w:val="21"/>
        </w:rPr>
        <w:t>当</w:t>
      </w:r>
      <w:r>
        <w:rPr>
          <w:rFonts w:hint="default" w:ascii="宋体" w:hAnsi="宋体" w:eastAsia="宋体" w:cs="宋体"/>
          <w:sz w:val="21"/>
        </w:rPr>
        <w:t>单</w:t>
      </w:r>
      <w:r>
        <w:rPr>
          <w:rFonts w:hint="default" w:ascii="宋体" w:hAnsi="宋体" w:eastAsia="宋体" w:cs="宋体"/>
          <w:spacing w:val="-2"/>
          <w:sz w:val="21"/>
        </w:rPr>
        <w:t>独</w:t>
      </w:r>
      <w:r>
        <w:rPr>
          <w:rFonts w:hint="default" w:ascii="宋体" w:hAnsi="宋体" w:eastAsia="宋体" w:cs="宋体"/>
          <w:sz w:val="21"/>
        </w:rPr>
        <w:t>装</w:t>
      </w:r>
      <w:r>
        <w:rPr>
          <w:rFonts w:hint="default" w:ascii="宋体" w:hAnsi="宋体" w:eastAsia="宋体" w:cs="宋体"/>
          <w:spacing w:val="-2"/>
          <w:sz w:val="21"/>
        </w:rPr>
        <w:t>订</w:t>
      </w:r>
      <w:r>
        <w:rPr>
          <w:rFonts w:hint="default" w:ascii="宋体" w:hAnsi="宋体" w:eastAsia="宋体" w:cs="宋体"/>
          <w:sz w:val="21"/>
        </w:rPr>
        <w:t>成册</w:t>
      </w:r>
      <w:r>
        <w:rPr>
          <w:rFonts w:hint="default" w:ascii="宋体" w:hAnsi="宋体" w:eastAsia="宋体" w:cs="宋体"/>
          <w:spacing w:val="-2"/>
          <w:sz w:val="21"/>
        </w:rPr>
        <w:t>并</w:t>
      </w:r>
      <w:r>
        <w:rPr>
          <w:rFonts w:hint="default" w:ascii="宋体" w:hAnsi="宋体" w:eastAsia="宋体" w:cs="宋体"/>
          <w:sz w:val="21"/>
        </w:rPr>
        <w:t>标</w:t>
      </w:r>
      <w:r>
        <w:rPr>
          <w:rFonts w:hint="default" w:ascii="宋体" w:hAnsi="宋体" w:eastAsia="宋体" w:cs="宋体"/>
          <w:spacing w:val="-2"/>
          <w:sz w:val="21"/>
        </w:rPr>
        <w:t>注</w:t>
      </w:r>
      <w:r>
        <w:rPr>
          <w:rFonts w:hint="default" w:ascii="宋体" w:hAnsi="宋体" w:eastAsia="宋体" w:cs="宋体"/>
          <w:sz w:val="21"/>
        </w:rPr>
        <w:t>页</w:t>
      </w:r>
      <w:r>
        <w:rPr>
          <w:rFonts w:hint="default" w:ascii="宋体" w:hAnsi="宋体" w:eastAsia="宋体" w:cs="宋体"/>
          <w:spacing w:val="-2"/>
          <w:sz w:val="21"/>
        </w:rPr>
        <w:t>码</w:t>
      </w:r>
      <w:r>
        <w:rPr>
          <w:rFonts w:hint="default" w:ascii="宋体" w:hAnsi="宋体" w:eastAsia="宋体" w:cs="宋体"/>
          <w:sz w:val="21"/>
        </w:rPr>
        <w:t>，</w:t>
      </w:r>
      <w:r>
        <w:rPr>
          <w:rFonts w:hint="default" w:ascii="宋体" w:hAnsi="宋体" w:eastAsia="宋体" w:cs="宋体"/>
          <w:spacing w:val="-2"/>
          <w:sz w:val="21"/>
        </w:rPr>
        <w:t>装</w:t>
      </w:r>
      <w:r>
        <w:rPr>
          <w:rFonts w:hint="default" w:ascii="宋体" w:hAnsi="宋体" w:eastAsia="宋体" w:cs="宋体"/>
          <w:sz w:val="21"/>
        </w:rPr>
        <w:t>订</w:t>
      </w:r>
      <w:r>
        <w:rPr>
          <w:rFonts w:hint="default" w:ascii="宋体" w:hAnsi="宋体" w:eastAsia="宋体" w:cs="宋体"/>
          <w:spacing w:val="-2"/>
          <w:sz w:val="21"/>
        </w:rPr>
        <w:t>应</w:t>
      </w:r>
      <w:r>
        <w:rPr>
          <w:rFonts w:hint="default" w:ascii="宋体" w:hAnsi="宋体" w:eastAsia="宋体" w:cs="宋体"/>
          <w:sz w:val="21"/>
        </w:rPr>
        <w:t>牢固</w:t>
      </w:r>
      <w:r>
        <w:rPr>
          <w:rFonts w:hint="default" w:ascii="宋体" w:hAnsi="宋体" w:eastAsia="宋体" w:cs="宋体"/>
          <w:spacing w:val="-2"/>
          <w:sz w:val="21"/>
        </w:rPr>
        <w:t>，</w:t>
      </w:r>
      <w:r>
        <w:rPr>
          <w:rFonts w:hint="default" w:ascii="宋体" w:hAnsi="宋体" w:eastAsia="宋体" w:cs="宋体"/>
          <w:sz w:val="21"/>
        </w:rPr>
        <w:t>不</w:t>
      </w:r>
      <w:r>
        <w:rPr>
          <w:rFonts w:hint="default" w:ascii="宋体" w:hAnsi="宋体" w:eastAsia="宋体" w:cs="宋体"/>
          <w:spacing w:val="-2"/>
          <w:sz w:val="21"/>
        </w:rPr>
        <w:t>易</w:t>
      </w:r>
      <w:r>
        <w:rPr>
          <w:rFonts w:hint="default" w:ascii="宋体" w:hAnsi="宋体" w:eastAsia="宋体" w:cs="宋体"/>
          <w:sz w:val="21"/>
        </w:rPr>
        <w:t>拆</w:t>
      </w:r>
      <w:r>
        <w:rPr>
          <w:rFonts w:hint="default" w:ascii="宋体" w:hAnsi="宋体" w:eastAsia="宋体" w:cs="宋体"/>
          <w:spacing w:val="-2"/>
          <w:sz w:val="21"/>
        </w:rPr>
        <w:t>散</w:t>
      </w:r>
      <w:r>
        <w:rPr>
          <w:rFonts w:hint="default" w:ascii="宋体" w:hAnsi="宋体" w:eastAsia="宋体" w:cs="宋体"/>
          <w:sz w:val="21"/>
        </w:rPr>
        <w:t>和</w:t>
      </w:r>
      <w:r>
        <w:rPr>
          <w:rFonts w:hint="default" w:ascii="宋体" w:hAnsi="宋体" w:eastAsia="宋体" w:cs="宋体"/>
          <w:spacing w:val="-2"/>
          <w:sz w:val="21"/>
        </w:rPr>
        <w:t>换</w:t>
      </w:r>
      <w:r>
        <w:rPr>
          <w:rFonts w:hint="default" w:ascii="宋体" w:hAnsi="宋体" w:eastAsia="宋体" w:cs="宋体"/>
          <w:sz w:val="21"/>
        </w:rPr>
        <w:t>页</w:t>
      </w:r>
      <w:r>
        <w:rPr>
          <w:rFonts w:hint="default" w:ascii="宋体" w:hAnsi="宋体" w:eastAsia="宋体" w:cs="宋体"/>
          <w:spacing w:val="-2"/>
          <w:sz w:val="21"/>
        </w:rPr>
        <w:t>。</w:t>
      </w:r>
      <w:r>
        <w:rPr>
          <w:rFonts w:hint="default" w:ascii="宋体" w:hAnsi="宋体" w:eastAsia="宋体" w:cs="宋体"/>
          <w:sz w:val="21"/>
        </w:rPr>
        <w:t>封</w:t>
      </w:r>
      <w:r>
        <w:rPr>
          <w:rFonts w:hint="default" w:ascii="宋体" w:hAnsi="宋体" w:eastAsia="宋体" w:cs="宋体"/>
          <w:spacing w:val="-2"/>
          <w:sz w:val="21"/>
        </w:rPr>
        <w:t>面应</w:t>
      </w:r>
      <w:r>
        <w:rPr>
          <w:rFonts w:hint="default" w:ascii="宋体" w:hAnsi="宋体" w:eastAsia="宋体" w:cs="宋体"/>
          <w:sz w:val="21"/>
        </w:rPr>
        <w:t>注明“正本”、“副本”字样，封面上写明项目名称、项目编号、采购代理机构、供应商单位名称。</w:t>
      </w:r>
    </w:p>
    <w:p>
      <w:pPr>
        <w:numPr>
          <w:ilvl w:val="1"/>
          <w:numId w:val="20"/>
        </w:numPr>
        <w:autoSpaceDE w:val="0"/>
        <w:autoSpaceDN w:val="0"/>
        <w:snapToGrid w:val="0"/>
        <w:spacing w:before="2" w:after="0" w:line="379" w:lineRule="exact"/>
        <w:ind w:left="0" w:right="103" w:firstLine="420"/>
        <w:jc w:val="both"/>
        <w:textAlignment w:val="auto"/>
        <w:rPr>
          <w:rFonts w:hint="default" w:ascii="宋体" w:hAnsi="宋体" w:eastAsia="宋体" w:cs="宋体"/>
          <w:spacing w:val="1"/>
          <w:sz w:val="21"/>
        </w:rPr>
      </w:pP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的</w:t>
      </w:r>
      <w:r>
        <w:rPr>
          <w:rFonts w:hint="default" w:ascii="宋体" w:hAnsi="宋体" w:eastAsia="宋体" w:cs="宋体"/>
          <w:spacing w:val="-2"/>
          <w:sz w:val="21"/>
        </w:rPr>
        <w:t>正</w:t>
      </w:r>
      <w:r>
        <w:rPr>
          <w:rFonts w:hint="default" w:ascii="宋体" w:hAnsi="宋体" w:eastAsia="宋体" w:cs="宋体"/>
          <w:sz w:val="21"/>
        </w:rPr>
        <w:t>本</w:t>
      </w:r>
      <w:r>
        <w:rPr>
          <w:rFonts w:hint="default" w:ascii="宋体" w:hAnsi="宋体" w:eastAsia="宋体" w:cs="宋体"/>
          <w:spacing w:val="-2"/>
          <w:sz w:val="21"/>
        </w:rPr>
        <w:t>需打</w:t>
      </w:r>
      <w:r>
        <w:rPr>
          <w:rFonts w:hint="default" w:ascii="宋体" w:hAnsi="宋体" w:eastAsia="宋体" w:cs="宋体"/>
          <w:sz w:val="21"/>
        </w:rPr>
        <w:t>印或</w:t>
      </w:r>
      <w:r>
        <w:rPr>
          <w:rFonts w:hint="default" w:ascii="宋体" w:hAnsi="宋体" w:eastAsia="宋体" w:cs="宋体"/>
          <w:spacing w:val="-2"/>
          <w:sz w:val="21"/>
        </w:rPr>
        <w:t>用</w:t>
      </w:r>
      <w:r>
        <w:rPr>
          <w:rFonts w:hint="default" w:ascii="宋体" w:hAnsi="宋体" w:eastAsia="宋体" w:cs="宋体"/>
          <w:sz w:val="21"/>
        </w:rPr>
        <w:t>不</w:t>
      </w:r>
      <w:r>
        <w:rPr>
          <w:rFonts w:hint="default" w:ascii="宋体" w:hAnsi="宋体" w:eastAsia="宋体" w:cs="宋体"/>
          <w:spacing w:val="-2"/>
          <w:sz w:val="21"/>
        </w:rPr>
        <w:t>褪</w:t>
      </w:r>
      <w:r>
        <w:rPr>
          <w:rFonts w:hint="default" w:ascii="宋体" w:hAnsi="宋体" w:eastAsia="宋体" w:cs="宋体"/>
          <w:sz w:val="21"/>
        </w:rPr>
        <w:t>色</w:t>
      </w:r>
      <w:r>
        <w:rPr>
          <w:rFonts w:hint="default" w:ascii="宋体" w:hAnsi="宋体" w:eastAsia="宋体" w:cs="宋体"/>
          <w:spacing w:val="-2"/>
          <w:sz w:val="21"/>
        </w:rPr>
        <w:t>的</w:t>
      </w:r>
      <w:r>
        <w:rPr>
          <w:rFonts w:hint="default" w:ascii="宋体" w:hAnsi="宋体" w:eastAsia="宋体" w:cs="宋体"/>
          <w:sz w:val="21"/>
        </w:rPr>
        <w:t>墨</w:t>
      </w:r>
      <w:r>
        <w:rPr>
          <w:rFonts w:hint="default" w:ascii="宋体" w:hAnsi="宋体" w:eastAsia="宋体" w:cs="宋体"/>
          <w:spacing w:val="-2"/>
          <w:sz w:val="21"/>
        </w:rPr>
        <w:t>水</w:t>
      </w:r>
      <w:r>
        <w:rPr>
          <w:rFonts w:hint="default" w:ascii="宋体" w:hAnsi="宋体" w:eastAsia="宋体" w:cs="宋体"/>
          <w:sz w:val="21"/>
        </w:rPr>
        <w:t>填</w:t>
      </w:r>
      <w:r>
        <w:rPr>
          <w:rFonts w:hint="default" w:ascii="宋体" w:hAnsi="宋体" w:eastAsia="宋体" w:cs="宋体"/>
          <w:spacing w:val="-2"/>
          <w:sz w:val="21"/>
        </w:rPr>
        <w:t>写</w:t>
      </w:r>
      <w:r>
        <w:rPr>
          <w:rFonts w:hint="default" w:ascii="宋体" w:hAnsi="宋体" w:eastAsia="宋体" w:cs="宋体"/>
          <w:spacing w:val="-53"/>
          <w:sz w:val="21"/>
        </w:rPr>
        <w:t>，</w:t>
      </w:r>
      <w:r>
        <w:rPr>
          <w:rFonts w:hint="default" w:ascii="宋体" w:hAnsi="宋体" w:eastAsia="宋体" w:cs="宋体"/>
          <w:sz w:val="21"/>
        </w:rPr>
        <w:t>响应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正</w:t>
      </w:r>
      <w:r>
        <w:rPr>
          <w:rFonts w:hint="default" w:ascii="宋体" w:hAnsi="宋体" w:eastAsia="宋体" w:cs="宋体"/>
          <w:sz w:val="21"/>
        </w:rPr>
        <w:t>本</w:t>
      </w:r>
      <w:r>
        <w:rPr>
          <w:rFonts w:hint="default" w:ascii="宋体" w:hAnsi="宋体" w:eastAsia="宋体" w:cs="宋体"/>
          <w:spacing w:val="-2"/>
          <w:sz w:val="21"/>
        </w:rPr>
        <w:t>除</w:t>
      </w:r>
      <w:r>
        <w:rPr>
          <w:rFonts w:hint="default" w:ascii="宋体" w:hAnsi="宋体" w:eastAsia="宋体" w:cs="宋体"/>
          <w:sz w:val="21"/>
        </w:rPr>
        <w:t>本</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件中</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的</w:t>
      </w:r>
      <w:r>
        <w:rPr>
          <w:rFonts w:hint="default" w:ascii="宋体" w:hAnsi="宋体" w:eastAsia="宋体" w:cs="宋体"/>
          <w:sz w:val="21"/>
        </w:rPr>
        <w:t>可</w:t>
      </w:r>
      <w:r>
        <w:rPr>
          <w:rFonts w:hint="default" w:ascii="宋体" w:hAnsi="宋体" w:eastAsia="宋体" w:cs="宋体"/>
          <w:spacing w:val="-2"/>
          <w:sz w:val="21"/>
        </w:rPr>
        <w:t>提</w:t>
      </w:r>
      <w:r>
        <w:rPr>
          <w:rFonts w:hint="default" w:ascii="宋体" w:hAnsi="宋体" w:eastAsia="宋体" w:cs="宋体"/>
          <w:sz w:val="21"/>
        </w:rPr>
        <w:t>供</w:t>
      </w:r>
      <w:r>
        <w:rPr>
          <w:rFonts w:hint="default" w:ascii="宋体" w:hAnsi="宋体" w:eastAsia="宋体" w:cs="宋体"/>
          <w:spacing w:val="-2"/>
          <w:sz w:val="21"/>
        </w:rPr>
        <w:t>复</w:t>
      </w:r>
      <w:r>
        <w:rPr>
          <w:rFonts w:hint="default" w:ascii="宋体" w:hAnsi="宋体" w:eastAsia="宋体" w:cs="宋体"/>
          <w:sz w:val="21"/>
        </w:rPr>
        <w:t>印</w:t>
      </w:r>
      <w:r>
        <w:rPr>
          <w:rFonts w:hint="default" w:ascii="宋体" w:hAnsi="宋体" w:eastAsia="宋体" w:cs="宋体"/>
          <w:spacing w:val="-2"/>
          <w:sz w:val="21"/>
        </w:rPr>
        <w:t>件</w:t>
      </w:r>
      <w:r>
        <w:rPr>
          <w:rFonts w:hint="default" w:ascii="宋体" w:hAnsi="宋体" w:eastAsia="宋体" w:cs="宋体"/>
          <w:sz w:val="21"/>
        </w:rPr>
        <w:t>外均须提供原件。</w:t>
      </w:r>
    </w:p>
    <w:p>
      <w:pPr>
        <w:numPr>
          <w:ilvl w:val="1"/>
          <w:numId w:val="20"/>
        </w:numPr>
        <w:autoSpaceDE w:val="0"/>
        <w:autoSpaceDN w:val="0"/>
        <w:snapToGrid w:val="0"/>
        <w:spacing w:before="96"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pacing w:val="-1"/>
          <w:sz w:val="21"/>
        </w:rPr>
        <w:t>响应文件</w:t>
      </w:r>
      <w:r>
        <w:rPr>
          <w:rFonts w:hint="default" w:ascii="宋体" w:hAnsi="宋体" w:eastAsia="宋体" w:cs="宋体"/>
          <w:sz w:val="21"/>
        </w:rPr>
        <w:t>须由供应商在规定位置加盖供应商公章（扫描公章无效，自然人除外）并由法定代表人、</w:t>
      </w:r>
    </w:p>
    <w:p>
      <w:pPr>
        <w:autoSpaceDE w:val="0"/>
        <w:autoSpaceDN w:val="0"/>
        <w:snapToGrid w:val="0"/>
        <w:spacing w:before="23" w:after="0" w:line="379"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负责</w:t>
      </w:r>
      <w:r>
        <w:rPr>
          <w:rFonts w:hint="default" w:ascii="宋体" w:hAnsi="宋体" w:eastAsia="宋体" w:cs="宋体"/>
          <w:spacing w:val="-2"/>
          <w:sz w:val="21"/>
        </w:rPr>
        <w:t>人</w:t>
      </w:r>
      <w:r>
        <w:rPr>
          <w:rFonts w:hint="default" w:ascii="宋体" w:hAnsi="宋体" w:eastAsia="宋体" w:cs="宋体"/>
          <w:sz w:val="21"/>
        </w:rPr>
        <w:t>、</w:t>
      </w:r>
      <w:r>
        <w:rPr>
          <w:rFonts w:hint="default" w:ascii="宋体" w:hAnsi="宋体" w:eastAsia="宋体" w:cs="宋体"/>
          <w:spacing w:val="-2"/>
          <w:sz w:val="21"/>
        </w:rPr>
        <w:t>自</w:t>
      </w:r>
      <w:r>
        <w:rPr>
          <w:rFonts w:hint="default" w:ascii="宋体" w:hAnsi="宋体" w:eastAsia="宋体" w:cs="宋体"/>
          <w:sz w:val="21"/>
        </w:rPr>
        <w:t>然</w:t>
      </w:r>
      <w:r>
        <w:rPr>
          <w:rFonts w:hint="default" w:ascii="宋体" w:hAnsi="宋体" w:eastAsia="宋体" w:cs="宋体"/>
          <w:spacing w:val="-2"/>
          <w:sz w:val="21"/>
        </w:rPr>
        <w:t>人</w:t>
      </w:r>
      <w:r>
        <w:rPr>
          <w:rFonts w:hint="default" w:ascii="宋体" w:hAnsi="宋体" w:eastAsia="宋体" w:cs="宋体"/>
          <w:sz w:val="21"/>
        </w:rPr>
        <w:t>或</w:t>
      </w:r>
      <w:r>
        <w:rPr>
          <w:rFonts w:hint="default" w:ascii="宋体" w:hAnsi="宋体" w:eastAsia="宋体" w:cs="宋体"/>
          <w:spacing w:val="-2"/>
          <w:sz w:val="21"/>
        </w:rPr>
        <w:t>相</w:t>
      </w:r>
      <w:r>
        <w:rPr>
          <w:rFonts w:hint="default" w:ascii="宋体" w:hAnsi="宋体" w:eastAsia="宋体" w:cs="宋体"/>
          <w:sz w:val="21"/>
        </w:rPr>
        <w:t>应</w:t>
      </w:r>
      <w:r>
        <w:rPr>
          <w:rFonts w:hint="default" w:ascii="宋体" w:hAnsi="宋体" w:eastAsia="宋体" w:cs="宋体"/>
          <w:spacing w:val="-2"/>
          <w:sz w:val="21"/>
        </w:rPr>
        <w:t>的</w:t>
      </w:r>
      <w:r>
        <w:rPr>
          <w:rFonts w:hint="default" w:ascii="宋体" w:hAnsi="宋体" w:eastAsia="宋体" w:cs="宋体"/>
          <w:sz w:val="21"/>
        </w:rPr>
        <w:t>授权</w:t>
      </w:r>
      <w:r>
        <w:rPr>
          <w:rFonts w:hint="default" w:ascii="宋体" w:hAnsi="宋体" w:eastAsia="宋体" w:cs="宋体"/>
          <w:spacing w:val="-2"/>
          <w:sz w:val="21"/>
        </w:rPr>
        <w:t>委</w:t>
      </w:r>
      <w:r>
        <w:rPr>
          <w:rFonts w:hint="default" w:ascii="宋体" w:hAnsi="宋体" w:eastAsia="宋体" w:cs="宋体"/>
          <w:sz w:val="21"/>
        </w:rPr>
        <w:t>托</w:t>
      </w:r>
      <w:r>
        <w:rPr>
          <w:rFonts w:hint="default" w:ascii="宋体" w:hAnsi="宋体" w:eastAsia="宋体" w:cs="宋体"/>
          <w:spacing w:val="-2"/>
          <w:sz w:val="21"/>
        </w:rPr>
        <w:t>代</w:t>
      </w:r>
      <w:r>
        <w:rPr>
          <w:rFonts w:hint="default" w:ascii="宋体" w:hAnsi="宋体" w:eastAsia="宋体" w:cs="宋体"/>
          <w:sz w:val="21"/>
        </w:rPr>
        <w:t>理</w:t>
      </w:r>
      <w:r>
        <w:rPr>
          <w:rFonts w:hint="default" w:ascii="宋体" w:hAnsi="宋体" w:eastAsia="宋体" w:cs="宋体"/>
          <w:spacing w:val="-2"/>
          <w:sz w:val="21"/>
        </w:rPr>
        <w:t>人</w:t>
      </w:r>
      <w:r>
        <w:rPr>
          <w:rFonts w:hint="default" w:ascii="宋体" w:hAnsi="宋体" w:eastAsia="宋体" w:cs="宋体"/>
          <w:sz w:val="21"/>
        </w:rPr>
        <w:t>签</w:t>
      </w:r>
      <w:r>
        <w:rPr>
          <w:rFonts w:hint="default" w:ascii="宋体" w:hAnsi="宋体" w:eastAsia="宋体" w:cs="宋体"/>
          <w:spacing w:val="-2"/>
          <w:sz w:val="21"/>
        </w:rPr>
        <w:t>字</w:t>
      </w:r>
      <w:r>
        <w:rPr>
          <w:rFonts w:hint="default" w:ascii="宋体" w:hAnsi="宋体" w:eastAsia="宋体" w:cs="宋体"/>
          <w:sz w:val="21"/>
        </w:rPr>
        <w:t>，</w:t>
      </w:r>
      <w:r>
        <w:rPr>
          <w:rFonts w:hint="default" w:ascii="宋体" w:hAnsi="宋体" w:eastAsia="宋体" w:cs="宋体"/>
          <w:spacing w:val="-2"/>
          <w:sz w:val="21"/>
        </w:rPr>
        <w:t>供</w:t>
      </w:r>
      <w:r>
        <w:rPr>
          <w:rFonts w:hint="default" w:ascii="宋体" w:hAnsi="宋体" w:eastAsia="宋体" w:cs="宋体"/>
          <w:sz w:val="21"/>
        </w:rPr>
        <w:t>应商</w:t>
      </w:r>
      <w:r>
        <w:rPr>
          <w:rFonts w:hint="default" w:ascii="宋体" w:hAnsi="宋体" w:eastAsia="宋体" w:cs="宋体"/>
          <w:spacing w:val="-2"/>
          <w:sz w:val="21"/>
        </w:rPr>
        <w:t>应</w:t>
      </w:r>
      <w:r>
        <w:rPr>
          <w:rFonts w:hint="default" w:ascii="宋体" w:hAnsi="宋体" w:eastAsia="宋体" w:cs="宋体"/>
          <w:sz w:val="21"/>
        </w:rPr>
        <w:t>写</w:t>
      </w:r>
      <w:r>
        <w:rPr>
          <w:rFonts w:hint="default" w:ascii="宋体" w:hAnsi="宋体" w:eastAsia="宋体" w:cs="宋体"/>
          <w:spacing w:val="-2"/>
          <w:sz w:val="21"/>
        </w:rPr>
        <w:t>全</w:t>
      </w:r>
      <w:r>
        <w:rPr>
          <w:rFonts w:hint="default" w:ascii="宋体" w:hAnsi="宋体" w:eastAsia="宋体" w:cs="宋体"/>
          <w:sz w:val="21"/>
        </w:rPr>
        <w:t>称</w:t>
      </w:r>
      <w:r>
        <w:rPr>
          <w:rFonts w:hint="default" w:ascii="宋体" w:hAnsi="宋体" w:eastAsia="宋体" w:cs="宋体"/>
          <w:spacing w:val="-2"/>
          <w:sz w:val="21"/>
        </w:rPr>
        <w:t>，</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副本</w:t>
      </w:r>
      <w:r>
        <w:rPr>
          <w:rFonts w:hint="default" w:ascii="宋体" w:hAnsi="宋体" w:eastAsia="宋体" w:cs="宋体"/>
          <w:spacing w:val="-2"/>
          <w:sz w:val="21"/>
        </w:rPr>
        <w:t>可</w:t>
      </w:r>
      <w:r>
        <w:rPr>
          <w:rFonts w:hint="default" w:ascii="宋体" w:hAnsi="宋体" w:eastAsia="宋体" w:cs="宋体"/>
          <w:sz w:val="21"/>
        </w:rPr>
        <w:t>以</w:t>
      </w:r>
      <w:r>
        <w:rPr>
          <w:rFonts w:hint="default" w:ascii="宋体" w:hAnsi="宋体" w:eastAsia="宋体" w:cs="宋体"/>
          <w:spacing w:val="-2"/>
          <w:sz w:val="21"/>
        </w:rPr>
        <w:t>是</w:t>
      </w:r>
      <w:r>
        <w:rPr>
          <w:rFonts w:hint="default" w:ascii="宋体" w:hAnsi="宋体" w:eastAsia="宋体" w:cs="宋体"/>
          <w:sz w:val="21"/>
        </w:rPr>
        <w:t>加</w:t>
      </w:r>
      <w:r>
        <w:rPr>
          <w:rFonts w:hint="default" w:ascii="宋体" w:hAnsi="宋体" w:eastAsia="宋体" w:cs="宋体"/>
          <w:spacing w:val="-2"/>
          <w:sz w:val="21"/>
        </w:rPr>
        <w:t>盖</w:t>
      </w:r>
      <w:r>
        <w:rPr>
          <w:rFonts w:hint="default" w:ascii="宋体" w:hAnsi="宋体" w:eastAsia="宋体" w:cs="宋体"/>
          <w:sz w:val="21"/>
        </w:rPr>
        <w:t>公</w:t>
      </w:r>
      <w:r>
        <w:rPr>
          <w:rFonts w:hint="default" w:ascii="宋体" w:hAnsi="宋体" w:eastAsia="宋体" w:cs="宋体"/>
          <w:spacing w:val="-2"/>
          <w:sz w:val="21"/>
        </w:rPr>
        <w:t>章</w:t>
      </w:r>
      <w:r>
        <w:rPr>
          <w:rFonts w:hint="default" w:ascii="宋体" w:hAnsi="宋体" w:eastAsia="宋体" w:cs="宋体"/>
          <w:sz w:val="21"/>
        </w:rPr>
        <w:t>（</w:t>
      </w:r>
      <w:r>
        <w:rPr>
          <w:rFonts w:hint="default" w:ascii="宋体" w:hAnsi="宋体" w:eastAsia="宋体" w:cs="宋体"/>
          <w:spacing w:val="-2"/>
          <w:sz w:val="21"/>
        </w:rPr>
        <w:t>自</w:t>
      </w:r>
      <w:r>
        <w:rPr>
          <w:rFonts w:hint="default" w:ascii="宋体" w:hAnsi="宋体" w:eastAsia="宋体" w:cs="宋体"/>
          <w:sz w:val="21"/>
        </w:rPr>
        <w:t>然</w:t>
      </w:r>
      <w:r>
        <w:rPr>
          <w:rFonts w:hint="default" w:ascii="宋体" w:hAnsi="宋体" w:eastAsia="宋体" w:cs="宋体"/>
          <w:spacing w:val="-2"/>
          <w:sz w:val="21"/>
        </w:rPr>
        <w:t>人除</w:t>
      </w:r>
      <w:r>
        <w:rPr>
          <w:rFonts w:hint="default" w:ascii="宋体" w:hAnsi="宋体" w:eastAsia="宋体" w:cs="宋体"/>
          <w:sz w:val="21"/>
        </w:rPr>
        <w:t>外）的正本的复印件，当正本与副本不一致时，以正本为准。</w:t>
      </w:r>
    </w:p>
    <w:p>
      <w:pPr>
        <w:numPr>
          <w:ilvl w:val="1"/>
          <w:numId w:val="20"/>
        </w:numPr>
        <w:autoSpaceDE w:val="0"/>
        <w:autoSpaceDN w:val="0"/>
        <w:snapToGrid w:val="0"/>
        <w:spacing w:before="2" w:after="0" w:line="379" w:lineRule="exact"/>
        <w:ind w:left="0" w:right="0" w:firstLine="420"/>
        <w:jc w:val="both"/>
        <w:textAlignment w:val="auto"/>
        <w:rPr>
          <w:rFonts w:hint="default" w:ascii="宋体" w:hAnsi="宋体" w:eastAsia="宋体" w:cs="宋体"/>
          <w:spacing w:val="1"/>
          <w:sz w:val="21"/>
        </w:rPr>
      </w:pPr>
      <w:r>
        <w:rPr>
          <w:rFonts w:hint="default" w:ascii="宋体" w:hAnsi="宋体" w:eastAsia="宋体" w:cs="宋体"/>
          <w:spacing w:val="-1"/>
          <w:sz w:val="21"/>
        </w:rPr>
        <w:t>响应文件</w:t>
      </w:r>
      <w:r>
        <w:rPr>
          <w:rFonts w:hint="default" w:ascii="宋体" w:hAnsi="宋体" w:eastAsia="宋体" w:cs="宋体"/>
          <w:sz w:val="21"/>
        </w:rPr>
        <w:t>不得涂改，若有修改错漏处，须加盖供应商公章（自然人除外）及法定代表人、负责人、自然人或相应的授权委托代理人签字。响应文件因字迹潦草或表达不清所引起的后果由供应商负责。</w:t>
      </w:r>
    </w:p>
    <w:p>
      <w:pPr>
        <w:numPr>
          <w:ilvl w:val="1"/>
          <w:numId w:val="20"/>
        </w:numPr>
        <w:autoSpaceDE w:val="0"/>
        <w:autoSpaceDN w:val="0"/>
        <w:snapToGrid w:val="0"/>
        <w:spacing w:before="93"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响应文件包装、密封、标记：</w:t>
      </w:r>
    </w:p>
    <w:p>
      <w:pPr>
        <w:numPr>
          <w:ilvl w:val="2"/>
          <w:numId w:val="20"/>
        </w:numPr>
        <w:autoSpaceDE w:val="0"/>
        <w:autoSpaceDN w:val="0"/>
        <w:snapToGrid w:val="0"/>
        <w:spacing w:before="26" w:after="0" w:line="379"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pacing w:val="-1"/>
          <w:sz w:val="21"/>
        </w:rPr>
        <w:t>响应文件</w:t>
      </w:r>
      <w:r>
        <w:rPr>
          <w:rFonts w:hint="default" w:ascii="宋体" w:hAnsi="宋体" w:eastAsia="宋体" w:cs="宋体"/>
          <w:sz w:val="21"/>
        </w:rPr>
        <w:t>包装、密封：供应商须将响应文件“正本”、“副本”一并装入一个响应文件袋（盒、箱）中密封，并在密封处密封签章（公章、密封章、法定代表人、负责人、自然人或相应的授权委托代理人签字均可）。</w:t>
      </w:r>
    </w:p>
    <w:p>
      <w:pPr>
        <w:numPr>
          <w:ilvl w:val="2"/>
          <w:numId w:val="20"/>
        </w:numPr>
        <w:autoSpaceDE w:val="0"/>
        <w:autoSpaceDN w:val="0"/>
        <w:snapToGrid w:val="0"/>
        <w:spacing w:before="96"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响应文件袋（盒、箱）标记：</w:t>
      </w:r>
    </w:p>
    <w:p>
      <w:pPr>
        <w:autoSpaceDE w:val="0"/>
        <w:autoSpaceDN w:val="0"/>
        <w:snapToGrid w:val="0"/>
        <w:spacing w:before="117" w:after="0" w:line="263" w:lineRule="exact"/>
        <w:ind w:left="420"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项目名称：</w:t>
      </w:r>
      <w:r>
        <w:rPr>
          <w:rFonts w:hint="eastAsia" w:ascii="宋体" w:hAnsi="宋体" w:eastAsia="宋体" w:cs="宋体"/>
          <w:sz w:val="21"/>
          <w:lang w:eastAsia="zh-CN"/>
        </w:rPr>
        <w:t>2021年富川瑶族自治县残疾人联合会阳光助残基地项目</w:t>
      </w:r>
    </w:p>
    <w:p>
      <w:pPr>
        <w:autoSpaceDE w:val="0"/>
        <w:autoSpaceDN w:val="0"/>
        <w:snapToGrid w:val="0"/>
        <w:spacing w:before="117" w:after="0" w:line="263" w:lineRule="exact"/>
        <w:ind w:left="420" w:right="0" w:firstLine="0"/>
        <w:jc w:val="left"/>
        <w:textAlignment w:val="auto"/>
        <w:rPr>
          <w:rFonts w:hint="eastAsia" w:ascii="宋体" w:hAnsi="宋体" w:eastAsia="宋体" w:cs="宋体"/>
          <w:sz w:val="21"/>
          <w:lang w:eastAsia="zh-CN"/>
        </w:rPr>
      </w:pPr>
      <w:r>
        <w:rPr>
          <w:rFonts w:hint="default" w:ascii="宋体" w:hAnsi="宋体" w:eastAsia="宋体" w:cs="宋体"/>
          <w:sz w:val="21"/>
        </w:rPr>
        <w:t>项目编号：</w:t>
      </w:r>
      <w:r>
        <w:rPr>
          <w:rFonts w:hint="eastAsia" w:ascii="宋体" w:hAnsi="宋体" w:eastAsia="宋体" w:cs="宋体"/>
          <w:sz w:val="21"/>
          <w:lang w:eastAsia="zh-CN"/>
        </w:rPr>
        <w:t>HZZC2021-J1-230331-GXHS</w:t>
      </w:r>
    </w:p>
    <w:p>
      <w:pPr>
        <w:autoSpaceDE w:val="0"/>
        <w:autoSpaceDN w:val="0"/>
        <w:snapToGrid w:val="0"/>
        <w:spacing w:before="119" w:after="0" w:line="263" w:lineRule="exact"/>
        <w:ind w:left="420" w:right="0" w:firstLine="0"/>
        <w:jc w:val="left"/>
        <w:textAlignment w:val="auto"/>
        <w:rPr>
          <w:rFonts w:hint="eastAsia" w:ascii="宋体" w:hAnsi="宋体" w:eastAsia="宋体" w:cs="宋体"/>
          <w:color w:val="auto"/>
          <w:sz w:val="21"/>
          <w:lang w:eastAsia="zh-CN"/>
        </w:rPr>
      </w:pPr>
      <w:r>
        <w:rPr>
          <w:rFonts w:hint="default" w:ascii="宋体" w:hAnsi="宋体" w:eastAsia="宋体" w:cs="宋体"/>
          <w:sz w:val="21"/>
        </w:rPr>
        <w:t>采购代理机构：</w:t>
      </w:r>
      <w:r>
        <w:rPr>
          <w:rFonts w:hint="eastAsia" w:ascii="宋体" w:hAnsi="宋体" w:eastAsia="宋体" w:cs="宋体"/>
          <w:sz w:val="21"/>
          <w:lang w:eastAsia="zh-CN"/>
        </w:rPr>
        <w:t>广</w:t>
      </w:r>
      <w:r>
        <w:rPr>
          <w:rFonts w:hint="eastAsia" w:ascii="宋体" w:hAnsi="宋体" w:eastAsia="宋体" w:cs="宋体"/>
          <w:color w:val="auto"/>
          <w:sz w:val="21"/>
          <w:lang w:eastAsia="zh-CN"/>
        </w:rPr>
        <w:t>西华盛工程咨询有限公司</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供应商单位名称：</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7"/>
          <w:sz w:val="21"/>
        </w:rPr>
        <w:t>在</w:t>
      </w:r>
      <w:r>
        <w:rPr>
          <w:rFonts w:hint="eastAsia" w:ascii="宋体" w:hAnsi="宋体" w:eastAsia="宋体" w:cs="宋体"/>
          <w:b/>
          <w:bCs/>
          <w:color w:val="auto"/>
          <w:sz w:val="21"/>
          <w:lang w:eastAsia="zh-CN"/>
        </w:rPr>
        <w:t>2021年10月14日10点30分</w:t>
      </w:r>
      <w:r>
        <w:rPr>
          <w:rFonts w:hint="default" w:ascii="宋体" w:hAnsi="宋体" w:eastAsia="宋体" w:cs="宋体"/>
          <w:color w:val="auto"/>
          <w:sz w:val="21"/>
        </w:rPr>
        <w:t>前不得开启</w:t>
      </w:r>
    </w:p>
    <w:p>
      <w:pPr>
        <w:numPr>
          <w:ilvl w:val="1"/>
          <w:numId w:val="20"/>
        </w:numPr>
        <w:autoSpaceDE w:val="0"/>
        <w:autoSpaceDN w:val="0"/>
        <w:snapToGrid w:val="0"/>
        <w:spacing w:before="120"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供应商公章</w:t>
      </w:r>
      <w:r>
        <w:rPr>
          <w:rFonts w:hint="default" w:ascii="宋体" w:hAnsi="宋体" w:eastAsia="宋体" w:cs="宋体"/>
          <w:spacing w:val="-14"/>
          <w:sz w:val="21"/>
        </w:rPr>
        <w:t>：</w:t>
      </w:r>
      <w:r>
        <w:rPr>
          <w:rFonts w:hint="default" w:ascii="宋体" w:hAnsi="宋体" w:eastAsia="宋体" w:cs="宋体"/>
          <w:sz w:val="21"/>
        </w:rPr>
        <w:t>本竞争性谈判文件中描述供应商</w:t>
      </w:r>
      <w:r>
        <w:rPr>
          <w:rFonts w:hint="default" w:ascii="宋体" w:hAnsi="宋体" w:eastAsia="宋体" w:cs="宋体"/>
          <w:spacing w:val="-13"/>
          <w:sz w:val="21"/>
        </w:rPr>
        <w:t>的</w:t>
      </w:r>
      <w:r>
        <w:rPr>
          <w:rFonts w:hint="default" w:ascii="宋体" w:hAnsi="宋体" w:eastAsia="宋体" w:cs="宋体"/>
          <w:sz w:val="21"/>
        </w:rPr>
        <w:t>“公章</w:t>
      </w:r>
      <w:r>
        <w:rPr>
          <w:rFonts w:hint="default" w:ascii="宋体" w:hAnsi="宋体" w:eastAsia="宋体" w:cs="宋体"/>
          <w:spacing w:val="-14"/>
          <w:sz w:val="21"/>
        </w:rPr>
        <w:t>”</w:t>
      </w:r>
      <w:r>
        <w:rPr>
          <w:rFonts w:hint="default" w:ascii="宋体" w:hAnsi="宋体" w:eastAsia="宋体" w:cs="宋体"/>
          <w:sz w:val="21"/>
        </w:rPr>
        <w:t>是指根据我国对公章的管理规定</w:t>
      </w:r>
      <w:r>
        <w:rPr>
          <w:rFonts w:hint="default" w:ascii="宋体" w:hAnsi="宋体" w:eastAsia="宋体" w:cs="宋体"/>
          <w:spacing w:val="-14"/>
          <w:sz w:val="21"/>
        </w:rPr>
        <w:t>，</w:t>
      </w:r>
      <w:r>
        <w:rPr>
          <w:rFonts w:hint="default" w:ascii="宋体" w:hAnsi="宋体" w:eastAsia="宋体" w:cs="宋体"/>
          <w:sz w:val="21"/>
        </w:rPr>
        <w:t>用供应</w:t>
      </w:r>
    </w:p>
    <w:p>
      <w:pPr>
        <w:autoSpaceDE w:val="0"/>
        <w:autoSpaceDN w:val="0"/>
        <w:snapToGrid w:val="0"/>
        <w:spacing w:before="23" w:after="0" w:line="379" w:lineRule="exact"/>
        <w:ind w:left="0" w:right="103" w:firstLine="0"/>
        <w:jc w:val="both"/>
        <w:textAlignment w:val="auto"/>
        <w:rPr>
          <w:rFonts w:hint="default" w:ascii="宋体" w:hAnsi="宋体" w:eastAsia="宋体" w:cs="宋体"/>
          <w:sz w:val="21"/>
        </w:rPr>
      </w:pPr>
      <w:r>
        <w:rPr>
          <w:rFonts w:hint="default" w:ascii="宋体" w:hAnsi="宋体" w:eastAsia="宋体" w:cs="宋体"/>
          <w:sz w:val="21"/>
        </w:rPr>
        <w:t>商法</w:t>
      </w:r>
      <w:r>
        <w:rPr>
          <w:rFonts w:hint="default" w:ascii="宋体" w:hAnsi="宋体" w:eastAsia="宋体" w:cs="宋体"/>
          <w:spacing w:val="-2"/>
          <w:sz w:val="21"/>
        </w:rPr>
        <w:t>定</w:t>
      </w:r>
      <w:r>
        <w:rPr>
          <w:rFonts w:hint="default" w:ascii="宋体" w:hAnsi="宋体" w:eastAsia="宋体" w:cs="宋体"/>
          <w:sz w:val="21"/>
        </w:rPr>
        <w:t>主</w:t>
      </w:r>
      <w:r>
        <w:rPr>
          <w:rFonts w:hint="default" w:ascii="宋体" w:hAnsi="宋体" w:eastAsia="宋体" w:cs="宋体"/>
          <w:spacing w:val="-2"/>
          <w:sz w:val="21"/>
        </w:rPr>
        <w:t>体</w:t>
      </w:r>
      <w:r>
        <w:rPr>
          <w:rFonts w:hint="default" w:ascii="宋体" w:hAnsi="宋体" w:eastAsia="宋体" w:cs="宋体"/>
          <w:sz w:val="21"/>
        </w:rPr>
        <w:t>行</w:t>
      </w:r>
      <w:r>
        <w:rPr>
          <w:rFonts w:hint="default" w:ascii="宋体" w:hAnsi="宋体" w:eastAsia="宋体" w:cs="宋体"/>
          <w:spacing w:val="-2"/>
          <w:sz w:val="21"/>
        </w:rPr>
        <w:t>为</w:t>
      </w:r>
      <w:r>
        <w:rPr>
          <w:rFonts w:hint="default" w:ascii="宋体" w:hAnsi="宋体" w:eastAsia="宋体" w:cs="宋体"/>
          <w:sz w:val="21"/>
        </w:rPr>
        <w:t>名</w:t>
      </w:r>
      <w:r>
        <w:rPr>
          <w:rFonts w:hint="default" w:ascii="宋体" w:hAnsi="宋体" w:eastAsia="宋体" w:cs="宋体"/>
          <w:spacing w:val="-2"/>
          <w:sz w:val="21"/>
        </w:rPr>
        <w:t>称</w:t>
      </w:r>
      <w:r>
        <w:rPr>
          <w:rFonts w:hint="default" w:ascii="宋体" w:hAnsi="宋体" w:eastAsia="宋体" w:cs="宋体"/>
          <w:sz w:val="21"/>
        </w:rPr>
        <w:t>制</w:t>
      </w:r>
      <w:r>
        <w:rPr>
          <w:rFonts w:hint="default" w:ascii="宋体" w:hAnsi="宋体" w:eastAsia="宋体" w:cs="宋体"/>
          <w:spacing w:val="-2"/>
          <w:sz w:val="21"/>
        </w:rPr>
        <w:t>作</w:t>
      </w:r>
      <w:r>
        <w:rPr>
          <w:rFonts w:hint="default" w:ascii="宋体" w:hAnsi="宋体" w:eastAsia="宋体" w:cs="宋体"/>
          <w:sz w:val="21"/>
        </w:rPr>
        <w:t>的印</w:t>
      </w:r>
      <w:r>
        <w:rPr>
          <w:rFonts w:hint="default" w:ascii="宋体" w:hAnsi="宋体" w:eastAsia="宋体" w:cs="宋体"/>
          <w:spacing w:val="-2"/>
          <w:sz w:val="21"/>
        </w:rPr>
        <w:t>章</w:t>
      </w:r>
      <w:r>
        <w:rPr>
          <w:rFonts w:hint="default" w:ascii="宋体" w:hAnsi="宋体" w:eastAsia="宋体" w:cs="宋体"/>
          <w:sz w:val="21"/>
        </w:rPr>
        <w:t>，</w:t>
      </w:r>
      <w:r>
        <w:rPr>
          <w:rFonts w:hint="default" w:ascii="宋体" w:hAnsi="宋体" w:eastAsia="宋体" w:cs="宋体"/>
          <w:spacing w:val="-2"/>
          <w:sz w:val="21"/>
        </w:rPr>
        <w:t>除</w:t>
      </w:r>
      <w:r>
        <w:rPr>
          <w:rFonts w:hint="default" w:ascii="宋体" w:hAnsi="宋体" w:eastAsia="宋体" w:cs="宋体"/>
          <w:sz w:val="21"/>
        </w:rPr>
        <w:t>本</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有</w:t>
      </w:r>
      <w:r>
        <w:rPr>
          <w:rFonts w:hint="default" w:ascii="宋体" w:hAnsi="宋体" w:eastAsia="宋体" w:cs="宋体"/>
          <w:sz w:val="21"/>
        </w:rPr>
        <w:t>特</w:t>
      </w:r>
      <w:r>
        <w:rPr>
          <w:rFonts w:hint="default" w:ascii="宋体" w:hAnsi="宋体" w:eastAsia="宋体" w:cs="宋体"/>
          <w:spacing w:val="-2"/>
          <w:sz w:val="21"/>
        </w:rPr>
        <w:t>殊</w:t>
      </w:r>
      <w:r>
        <w:rPr>
          <w:rFonts w:hint="default" w:ascii="宋体" w:hAnsi="宋体" w:eastAsia="宋体" w:cs="宋体"/>
          <w:sz w:val="21"/>
        </w:rPr>
        <w:t>规定</w:t>
      </w:r>
      <w:r>
        <w:rPr>
          <w:rFonts w:hint="default" w:ascii="宋体" w:hAnsi="宋体" w:eastAsia="宋体" w:cs="宋体"/>
          <w:spacing w:val="-2"/>
          <w:sz w:val="21"/>
        </w:rPr>
        <w:t>外</w:t>
      </w:r>
      <w:r>
        <w:rPr>
          <w:rFonts w:hint="default" w:ascii="宋体" w:hAnsi="宋体" w:eastAsia="宋体" w:cs="宋体"/>
          <w:sz w:val="21"/>
        </w:rPr>
        <w:t>，</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的</w:t>
      </w:r>
      <w:r>
        <w:rPr>
          <w:rFonts w:hint="default" w:ascii="宋体" w:hAnsi="宋体" w:eastAsia="宋体" w:cs="宋体"/>
          <w:spacing w:val="-2"/>
          <w:sz w:val="21"/>
        </w:rPr>
        <w:t>财</w:t>
      </w:r>
      <w:r>
        <w:rPr>
          <w:rFonts w:hint="default" w:ascii="宋体" w:hAnsi="宋体" w:eastAsia="宋体" w:cs="宋体"/>
          <w:sz w:val="21"/>
        </w:rPr>
        <w:t>务</w:t>
      </w:r>
      <w:r>
        <w:rPr>
          <w:rFonts w:hint="default" w:ascii="宋体" w:hAnsi="宋体" w:eastAsia="宋体" w:cs="宋体"/>
          <w:spacing w:val="-2"/>
          <w:sz w:val="21"/>
        </w:rPr>
        <w:t>章</w:t>
      </w:r>
      <w:r>
        <w:rPr>
          <w:rFonts w:hint="default" w:ascii="宋体" w:hAnsi="宋体" w:eastAsia="宋体" w:cs="宋体"/>
          <w:sz w:val="21"/>
        </w:rPr>
        <w:t>、部</w:t>
      </w:r>
      <w:r>
        <w:rPr>
          <w:rFonts w:hint="default" w:ascii="宋体" w:hAnsi="宋体" w:eastAsia="宋体" w:cs="宋体"/>
          <w:spacing w:val="-2"/>
          <w:sz w:val="21"/>
        </w:rPr>
        <w:t>门</w:t>
      </w:r>
      <w:r>
        <w:rPr>
          <w:rFonts w:hint="default" w:ascii="宋体" w:hAnsi="宋体" w:eastAsia="宋体" w:cs="宋体"/>
          <w:sz w:val="21"/>
        </w:rPr>
        <w:t>章</w:t>
      </w:r>
      <w:r>
        <w:rPr>
          <w:rFonts w:hint="default" w:ascii="宋体" w:hAnsi="宋体" w:eastAsia="宋体" w:cs="宋体"/>
          <w:spacing w:val="-2"/>
          <w:sz w:val="21"/>
        </w:rPr>
        <w:t>、</w:t>
      </w:r>
      <w:r>
        <w:rPr>
          <w:rFonts w:hint="default" w:ascii="宋体" w:hAnsi="宋体" w:eastAsia="宋体" w:cs="宋体"/>
          <w:sz w:val="21"/>
        </w:rPr>
        <w:t>分</w:t>
      </w:r>
      <w:r>
        <w:rPr>
          <w:rFonts w:hint="default" w:ascii="宋体" w:hAnsi="宋体" w:eastAsia="宋体" w:cs="宋体"/>
          <w:spacing w:val="-2"/>
          <w:sz w:val="21"/>
        </w:rPr>
        <w:t>公</w:t>
      </w:r>
      <w:r>
        <w:rPr>
          <w:rFonts w:hint="default" w:ascii="宋体" w:hAnsi="宋体" w:eastAsia="宋体" w:cs="宋体"/>
          <w:sz w:val="21"/>
        </w:rPr>
        <w:t>司</w:t>
      </w:r>
      <w:r>
        <w:rPr>
          <w:rFonts w:hint="default" w:ascii="宋体" w:hAnsi="宋体" w:eastAsia="宋体" w:cs="宋体"/>
          <w:spacing w:val="-2"/>
          <w:sz w:val="21"/>
        </w:rPr>
        <w:t>章</w:t>
      </w:r>
      <w:r>
        <w:rPr>
          <w:rFonts w:hint="default" w:ascii="宋体" w:hAnsi="宋体" w:eastAsia="宋体" w:cs="宋体"/>
          <w:sz w:val="21"/>
        </w:rPr>
        <w:t>、</w:t>
      </w:r>
      <w:r>
        <w:rPr>
          <w:rFonts w:hint="default" w:ascii="宋体" w:hAnsi="宋体" w:eastAsia="宋体" w:cs="宋体"/>
          <w:spacing w:val="-2"/>
          <w:sz w:val="21"/>
        </w:rPr>
        <w:t>工</w:t>
      </w:r>
      <w:r>
        <w:rPr>
          <w:rFonts w:hint="default" w:ascii="宋体" w:hAnsi="宋体" w:eastAsia="宋体" w:cs="宋体"/>
          <w:sz w:val="21"/>
        </w:rPr>
        <w:t>会</w:t>
      </w:r>
      <w:r>
        <w:rPr>
          <w:rFonts w:hint="default" w:ascii="宋体" w:hAnsi="宋体" w:eastAsia="宋体" w:cs="宋体"/>
          <w:spacing w:val="-2"/>
          <w:sz w:val="21"/>
        </w:rPr>
        <w:t>章、</w:t>
      </w:r>
      <w:r>
        <w:rPr>
          <w:rFonts w:hint="default" w:ascii="宋体" w:hAnsi="宋体" w:eastAsia="宋体" w:cs="宋体"/>
          <w:spacing w:val="-1"/>
          <w:sz w:val="21"/>
        </w:rPr>
        <w:t>合同</w:t>
      </w:r>
      <w:r>
        <w:rPr>
          <w:rFonts w:hint="default" w:ascii="宋体" w:hAnsi="宋体" w:eastAsia="宋体" w:cs="宋体"/>
          <w:sz w:val="21"/>
        </w:rPr>
        <w:t>章、竞标专用章、业务专用章及银行的转账章、现金收讫章、现金付讫章等其它形式印章均不能代替公</w:t>
      </w:r>
    </w:p>
    <w:p>
      <w:pPr>
        <w:autoSpaceDE w:val="0"/>
        <w:autoSpaceDN w:val="0"/>
        <w:snapToGrid w:val="0"/>
        <w:spacing w:before="96"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章。</w:t>
      </w:r>
    </w:p>
    <w:p>
      <w:pPr>
        <w:numPr>
          <w:ilvl w:val="0"/>
          <w:numId w:val="15"/>
        </w:numPr>
        <w:autoSpaceDE w:val="0"/>
        <w:autoSpaceDN w:val="0"/>
        <w:snapToGrid w:val="0"/>
        <w:spacing w:before="117"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响应文件的修改和撤回</w:t>
      </w:r>
    </w:p>
    <w:p>
      <w:pPr>
        <w:numPr>
          <w:ilvl w:val="1"/>
          <w:numId w:val="21"/>
        </w:numPr>
        <w:autoSpaceDE w:val="0"/>
        <w:autoSpaceDN w:val="0"/>
        <w:snapToGrid w:val="0"/>
        <w:spacing w:before="21" w:after="0" w:line="382" w:lineRule="exact"/>
        <w:ind w:left="0" w:right="110" w:firstLine="435"/>
        <w:jc w:val="both"/>
        <w:textAlignment w:val="auto"/>
        <w:rPr>
          <w:rFonts w:hint="default" w:ascii="宋体" w:hAnsi="宋体" w:eastAsia="宋体" w:cs="宋体"/>
          <w:spacing w:val="1"/>
          <w:sz w:val="21"/>
        </w:rPr>
      </w:pPr>
      <w:r>
        <w:rPr>
          <w:rFonts w:hint="default" w:ascii="宋体" w:hAnsi="宋体" w:eastAsia="宋体" w:cs="宋体"/>
          <w:sz w:val="21"/>
        </w:rPr>
        <w:t>供应商在响应文件递交截止时间之前，可以对已递交的响应文件进行修改或撤回，并书面通知采购代理机构。</w:t>
      </w:r>
    </w:p>
    <w:p>
      <w:pPr>
        <w:numPr>
          <w:ilvl w:val="1"/>
          <w:numId w:val="21"/>
        </w:numPr>
        <w:tabs>
          <w:tab w:val="left" w:pos="946"/>
        </w:tabs>
        <w:autoSpaceDE w:val="0"/>
        <w:autoSpaceDN w:val="0"/>
        <w:snapToGrid w:val="0"/>
        <w:spacing w:before="0" w:after="0" w:line="263" w:lineRule="exact"/>
        <w:ind w:left="-14" w:right="0" w:firstLine="435"/>
        <w:jc w:val="left"/>
        <w:textAlignment w:val="auto"/>
        <w:rPr>
          <w:rFonts w:hint="default" w:ascii="宋体" w:hAnsi="宋体" w:eastAsia="宋体" w:cs="宋体"/>
          <w:spacing w:val="1"/>
          <w:sz w:val="21"/>
        </w:rPr>
      </w:pPr>
      <w:r>
        <w:rPr>
          <w:rFonts w:hint="default" w:ascii="宋体" w:hAnsi="宋体" w:eastAsia="宋体" w:cs="宋体"/>
          <w:sz w:val="21"/>
        </w:rPr>
        <w:t>在响应文件递交截止时间后的响应文件有效期内，供应商不得撤回其响应文件。</w:t>
      </w:r>
    </w:p>
    <w:p>
      <w:pPr>
        <w:numPr>
          <w:ilvl w:val="0"/>
          <w:numId w:val="15"/>
        </w:numPr>
        <w:autoSpaceDE w:val="0"/>
        <w:autoSpaceDN w:val="0"/>
        <w:snapToGrid w:val="0"/>
        <w:spacing w:before="119"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响应文件的递交</w:t>
      </w:r>
    </w:p>
    <w:p>
      <w:pPr>
        <w:autoSpaceDE w:val="0"/>
        <w:autoSpaceDN w:val="0"/>
        <w:snapToGrid w:val="0"/>
        <w:spacing w:before="24" w:after="0" w:line="379" w:lineRule="exact"/>
        <w:ind w:left="0" w:right="106" w:firstLine="420"/>
        <w:jc w:val="both"/>
        <w:textAlignment w:val="auto"/>
        <w:rPr>
          <w:rFonts w:hint="default" w:ascii="宋体" w:hAnsi="宋体" w:eastAsia="宋体" w:cs="宋体"/>
          <w:sz w:val="21"/>
        </w:rPr>
      </w:pPr>
      <w:r>
        <w:rPr>
          <w:rFonts w:hint="default" w:ascii="宋体" w:hAnsi="宋体" w:eastAsia="宋体" w:cs="宋体"/>
          <w:spacing w:val="1"/>
          <w:sz w:val="21"/>
        </w:rPr>
        <w:t>18.</w:t>
      </w:r>
      <w:r>
        <w:rPr>
          <w:rFonts w:hint="default" w:ascii="宋体" w:hAnsi="宋体" w:eastAsia="宋体" w:cs="宋体"/>
          <w:spacing w:val="51"/>
          <w:sz w:val="21"/>
        </w:rPr>
        <w:t>1</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递</w:t>
      </w:r>
      <w:r>
        <w:rPr>
          <w:rFonts w:hint="default" w:ascii="宋体" w:hAnsi="宋体" w:eastAsia="宋体" w:cs="宋体"/>
          <w:spacing w:val="-2"/>
          <w:sz w:val="21"/>
        </w:rPr>
        <w:t>交</w:t>
      </w:r>
      <w:r>
        <w:rPr>
          <w:rFonts w:hint="default" w:ascii="宋体" w:hAnsi="宋体" w:eastAsia="宋体" w:cs="宋体"/>
          <w:sz w:val="21"/>
        </w:rPr>
        <w:t>起</w:t>
      </w:r>
      <w:r>
        <w:rPr>
          <w:rFonts w:hint="default" w:ascii="宋体" w:hAnsi="宋体" w:eastAsia="宋体" w:cs="宋体"/>
          <w:color w:val="auto"/>
          <w:spacing w:val="-2"/>
          <w:sz w:val="21"/>
        </w:rPr>
        <w:t>止时</w:t>
      </w:r>
      <w:r>
        <w:rPr>
          <w:rFonts w:hint="default" w:ascii="宋体" w:hAnsi="宋体" w:eastAsia="宋体" w:cs="宋体"/>
          <w:color w:val="auto"/>
          <w:sz w:val="21"/>
        </w:rPr>
        <w:t>间：</w:t>
      </w:r>
      <w:r>
        <w:rPr>
          <w:rFonts w:hint="eastAsia" w:ascii="宋体" w:hAnsi="宋体" w:eastAsia="宋体" w:cs="宋体"/>
          <w:b/>
          <w:bCs/>
          <w:color w:val="auto"/>
          <w:sz w:val="21"/>
          <w:lang w:eastAsia="zh-CN"/>
        </w:rPr>
        <w:t>2021年10月14日10点30分</w:t>
      </w:r>
      <w:r>
        <w:rPr>
          <w:rFonts w:hint="default" w:ascii="宋体" w:hAnsi="宋体" w:eastAsia="宋体" w:cs="宋体"/>
          <w:color w:val="auto"/>
          <w:sz w:val="21"/>
        </w:rPr>
        <w:t>，</w:t>
      </w:r>
      <w:r>
        <w:rPr>
          <w:rFonts w:hint="default" w:ascii="宋体" w:hAnsi="宋体" w:eastAsia="宋体" w:cs="宋体"/>
          <w:color w:val="auto"/>
          <w:spacing w:val="-2"/>
          <w:sz w:val="21"/>
        </w:rPr>
        <w:t>供</w:t>
      </w:r>
      <w:r>
        <w:rPr>
          <w:rFonts w:hint="default" w:ascii="宋体" w:hAnsi="宋体" w:eastAsia="宋体" w:cs="宋体"/>
          <w:color w:val="auto"/>
          <w:sz w:val="21"/>
        </w:rPr>
        <w:t>应商</w:t>
      </w:r>
      <w:r>
        <w:rPr>
          <w:rFonts w:hint="default" w:ascii="宋体" w:hAnsi="宋体" w:eastAsia="宋体" w:cs="宋体"/>
          <w:color w:val="auto"/>
          <w:spacing w:val="-2"/>
          <w:sz w:val="21"/>
        </w:rPr>
        <w:t>应</w:t>
      </w:r>
      <w:r>
        <w:rPr>
          <w:rFonts w:hint="default" w:ascii="宋体" w:hAnsi="宋体" w:eastAsia="宋体" w:cs="宋体"/>
          <w:sz w:val="21"/>
        </w:rPr>
        <w:t>按</w:t>
      </w:r>
      <w:r>
        <w:rPr>
          <w:rFonts w:hint="default" w:ascii="宋体" w:hAnsi="宋体" w:eastAsia="宋体" w:cs="宋体"/>
          <w:spacing w:val="-2"/>
          <w:sz w:val="21"/>
        </w:rPr>
        <w:t>竞</w:t>
      </w:r>
      <w:r>
        <w:rPr>
          <w:rFonts w:hint="default" w:ascii="宋体" w:hAnsi="宋体" w:eastAsia="宋体" w:cs="宋体"/>
          <w:sz w:val="21"/>
        </w:rPr>
        <w:t>争</w:t>
      </w:r>
      <w:r>
        <w:rPr>
          <w:rFonts w:hint="default" w:ascii="宋体" w:hAnsi="宋体" w:eastAsia="宋体" w:cs="宋体"/>
          <w:spacing w:val="-2"/>
          <w:sz w:val="21"/>
        </w:rPr>
        <w:t>性</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pacing w:val="-1"/>
          <w:sz w:val="21"/>
        </w:rPr>
        <w:t>规</w:t>
      </w:r>
      <w:r>
        <w:rPr>
          <w:rFonts w:hint="default" w:ascii="宋体" w:hAnsi="宋体" w:eastAsia="宋体" w:cs="宋体"/>
          <w:sz w:val="21"/>
        </w:rPr>
        <w:t>定的响应文件递交截止时间前递交响应文件。</w:t>
      </w:r>
    </w:p>
    <w:p>
      <w:pPr>
        <w:numPr>
          <w:ilvl w:val="1"/>
          <w:numId w:val="15"/>
        </w:numPr>
        <w:autoSpaceDE w:val="0"/>
        <w:autoSpaceDN w:val="0"/>
        <w:snapToGrid w:val="0"/>
        <w:spacing w:before="2" w:after="0" w:line="379" w:lineRule="exact"/>
        <w:ind w:left="0" w:right="103" w:firstLine="420"/>
        <w:jc w:val="both"/>
        <w:textAlignment w:val="auto"/>
        <w:rPr>
          <w:rFonts w:hint="default" w:ascii="宋体" w:hAnsi="宋体" w:eastAsia="宋体" w:cs="宋体"/>
          <w:spacing w:val="1"/>
          <w:sz w:val="21"/>
        </w:rPr>
      </w:pP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递</w:t>
      </w:r>
      <w:r>
        <w:rPr>
          <w:rFonts w:hint="default" w:ascii="宋体" w:hAnsi="宋体" w:eastAsia="宋体" w:cs="宋体"/>
          <w:spacing w:val="-2"/>
          <w:sz w:val="21"/>
        </w:rPr>
        <w:t>交</w:t>
      </w:r>
      <w:r>
        <w:rPr>
          <w:rFonts w:hint="default" w:ascii="宋体" w:hAnsi="宋体" w:eastAsia="宋体" w:cs="宋体"/>
          <w:sz w:val="21"/>
        </w:rPr>
        <w:t>地</w:t>
      </w:r>
      <w:r>
        <w:rPr>
          <w:rFonts w:hint="default" w:ascii="宋体" w:hAnsi="宋体" w:eastAsia="宋体" w:cs="宋体"/>
          <w:spacing w:val="-2"/>
          <w:sz w:val="21"/>
        </w:rPr>
        <w:t>点：</w:t>
      </w:r>
      <w:r>
        <w:rPr>
          <w:rFonts w:hint="eastAsia" w:ascii="宋体" w:hAnsi="宋体" w:eastAsia="宋体" w:cs="宋体"/>
          <w:sz w:val="21"/>
          <w:lang w:eastAsia="zh-CN"/>
        </w:rPr>
        <w:t>富川县建筑工程交易中心 (富川县富阳镇凤凰路85号二楼)</w:t>
      </w:r>
      <w:r>
        <w:rPr>
          <w:rFonts w:hint="default" w:ascii="宋体" w:hAnsi="宋体" w:eastAsia="宋体" w:cs="宋体"/>
          <w:sz w:val="21"/>
        </w:rPr>
        <w:t>。</w:t>
      </w:r>
    </w:p>
    <w:p>
      <w:pPr>
        <w:numPr>
          <w:ilvl w:val="1"/>
          <w:numId w:val="15"/>
        </w:numPr>
        <w:autoSpaceDE w:val="0"/>
        <w:autoSpaceDN w:val="0"/>
        <w:snapToGrid w:val="0"/>
        <w:spacing w:before="93"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除竞争性谈判文件另有规定外，供应商所递交的响应文件不予退还。</w:t>
      </w:r>
    </w:p>
    <w:p>
      <w:pPr>
        <w:numPr>
          <w:ilvl w:val="1"/>
          <w:numId w:val="15"/>
        </w:numPr>
        <w:autoSpaceDE w:val="0"/>
        <w:autoSpaceDN w:val="0"/>
        <w:snapToGrid w:val="0"/>
        <w:spacing w:before="119"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逾期送达的或者未送达指定地点的响应文件，采购代理机构不予受理。</w:t>
      </w:r>
    </w:p>
    <w:p>
      <w:pPr>
        <w:autoSpaceDE w:val="0"/>
        <w:autoSpaceDN w:val="0"/>
        <w:snapToGrid w:val="0"/>
        <w:spacing w:before="426" w:after="0" w:line="350" w:lineRule="exact"/>
        <w:ind w:left="2967" w:right="0" w:firstLine="0"/>
        <w:jc w:val="left"/>
        <w:textAlignment w:val="auto"/>
        <w:rPr>
          <w:rFonts w:hint="default" w:ascii="宋体" w:hAnsi="宋体" w:eastAsia="宋体" w:cs="宋体"/>
          <w:sz w:val="28"/>
        </w:rPr>
      </w:pPr>
      <w:r>
        <w:rPr>
          <w:rFonts w:hint="default" w:ascii="宋体" w:hAnsi="宋体" w:eastAsia="宋体" w:cs="宋体"/>
          <w:sz w:val="28"/>
        </w:rPr>
        <w:t>四、竞争性谈判（简称谈判）与评审</w:t>
      </w:r>
    </w:p>
    <w:p>
      <w:pPr>
        <w:numPr>
          <w:ilvl w:val="0"/>
          <w:numId w:val="15"/>
        </w:numPr>
        <w:autoSpaceDE w:val="0"/>
        <w:autoSpaceDN w:val="0"/>
        <w:snapToGrid w:val="0"/>
        <w:spacing w:before="102"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谈判小组组成及谈判时间、地点、人员</w:t>
      </w:r>
    </w:p>
    <w:p>
      <w:pPr>
        <w:autoSpaceDE w:val="0"/>
        <w:autoSpaceDN w:val="0"/>
        <w:snapToGrid w:val="0"/>
        <w:spacing w:before="117" w:after="0" w:line="263" w:lineRule="exact"/>
        <w:ind w:left="435" w:right="0" w:firstLine="0"/>
        <w:jc w:val="left"/>
        <w:textAlignment w:val="auto"/>
        <w:rPr>
          <w:rFonts w:hint="default" w:ascii="宋体" w:hAnsi="宋体" w:eastAsia="宋体" w:cs="宋体"/>
          <w:sz w:val="21"/>
        </w:rPr>
      </w:pPr>
      <w:r>
        <w:rPr>
          <w:rFonts w:hint="default" w:ascii="宋体" w:hAnsi="宋体" w:eastAsia="宋体" w:cs="宋体"/>
          <w:spacing w:val="1"/>
          <w:sz w:val="21"/>
        </w:rPr>
        <w:t>19.</w:t>
      </w:r>
      <w:r>
        <w:rPr>
          <w:rFonts w:hint="default" w:ascii="宋体" w:hAnsi="宋体" w:eastAsia="宋体" w:cs="宋体"/>
          <w:sz w:val="21"/>
        </w:rPr>
        <w:t>1</w:t>
      </w:r>
      <w:r>
        <w:rPr>
          <w:rFonts w:hint="default" w:ascii="宋体" w:hAnsi="宋体" w:eastAsia="宋体" w:cs="宋体"/>
          <w:spacing w:val="1"/>
          <w:sz w:val="21"/>
        </w:rPr>
        <w:t xml:space="preserve"> </w:t>
      </w:r>
      <w:r>
        <w:rPr>
          <w:rFonts w:hint="default" w:ascii="宋体" w:hAnsi="宋体" w:eastAsia="宋体" w:cs="宋体"/>
          <w:sz w:val="21"/>
        </w:rPr>
        <w:t>谈判小组组成：</w:t>
      </w:r>
    </w:p>
    <w:p>
      <w:pPr>
        <w:autoSpaceDE w:val="0"/>
        <w:autoSpaceDN w:val="0"/>
        <w:snapToGrid w:val="0"/>
        <w:spacing w:before="22" w:after="0" w:line="382" w:lineRule="exact"/>
        <w:ind w:left="0" w:right="106" w:firstLine="435"/>
        <w:jc w:val="both"/>
        <w:textAlignment w:val="auto"/>
        <w:rPr>
          <w:rFonts w:hint="default" w:ascii="宋体" w:hAnsi="宋体" w:eastAsia="宋体" w:cs="宋体"/>
          <w:sz w:val="21"/>
        </w:rPr>
      </w:pPr>
      <w:r>
        <w:rPr>
          <w:rFonts w:hint="default" w:ascii="宋体" w:hAnsi="宋体" w:eastAsia="宋体" w:cs="宋体"/>
          <w:spacing w:val="-1"/>
          <w:sz w:val="21"/>
        </w:rPr>
        <w:t>谈判</w:t>
      </w:r>
      <w:r>
        <w:rPr>
          <w:rFonts w:hint="default" w:ascii="宋体" w:hAnsi="宋体" w:eastAsia="宋体" w:cs="宋体"/>
          <w:spacing w:val="-2"/>
          <w:sz w:val="21"/>
        </w:rPr>
        <w:t>及</w:t>
      </w:r>
      <w:r>
        <w:rPr>
          <w:rFonts w:hint="default" w:ascii="宋体" w:hAnsi="宋体" w:eastAsia="宋体" w:cs="宋体"/>
          <w:spacing w:val="-1"/>
          <w:sz w:val="21"/>
        </w:rPr>
        <w:t>评</w:t>
      </w:r>
      <w:r>
        <w:rPr>
          <w:rFonts w:hint="default" w:ascii="宋体" w:hAnsi="宋体" w:eastAsia="宋体" w:cs="宋体"/>
          <w:sz w:val="21"/>
        </w:rPr>
        <w:t>审工作由采购代理机构负责组织</w:t>
      </w:r>
      <w:r>
        <w:rPr>
          <w:rFonts w:hint="default" w:ascii="宋体" w:hAnsi="宋体" w:eastAsia="宋体" w:cs="宋体"/>
          <w:spacing w:val="-2"/>
          <w:sz w:val="21"/>
        </w:rPr>
        <w:t>，</w:t>
      </w:r>
      <w:r>
        <w:rPr>
          <w:rFonts w:hint="default" w:ascii="宋体" w:hAnsi="宋体" w:eastAsia="宋体" w:cs="宋体"/>
          <w:sz w:val="21"/>
        </w:rPr>
        <w:t>具体谈判</w:t>
      </w:r>
      <w:r>
        <w:rPr>
          <w:rFonts w:hint="default" w:ascii="宋体" w:hAnsi="宋体" w:eastAsia="宋体" w:cs="宋体"/>
          <w:spacing w:val="-2"/>
          <w:sz w:val="21"/>
        </w:rPr>
        <w:t>、</w:t>
      </w:r>
      <w:r>
        <w:rPr>
          <w:rFonts w:hint="default" w:ascii="宋体" w:hAnsi="宋体" w:eastAsia="宋体" w:cs="宋体"/>
          <w:sz w:val="21"/>
        </w:rPr>
        <w:t>评审工作由依法组建的谈判小组负责</w:t>
      </w:r>
      <w:r>
        <w:rPr>
          <w:rFonts w:hint="default" w:ascii="宋体" w:hAnsi="宋体" w:eastAsia="宋体" w:cs="宋体"/>
          <w:spacing w:val="-2"/>
          <w:sz w:val="21"/>
        </w:rPr>
        <w:t>，</w:t>
      </w:r>
      <w:r>
        <w:rPr>
          <w:rFonts w:hint="default" w:ascii="宋体" w:hAnsi="宋体" w:eastAsia="宋体" w:cs="宋体"/>
          <w:sz w:val="21"/>
        </w:rPr>
        <w:t>谈判小组由采购人代表和有关方面的专家组成。谈判小组的构成：</w:t>
      </w:r>
      <w:r>
        <w:rPr>
          <w:rFonts w:hint="default" w:ascii="宋体" w:hAnsi="宋体" w:eastAsia="宋体" w:cs="宋体"/>
          <w:spacing w:val="53"/>
          <w:sz w:val="21"/>
        </w:rPr>
        <w:t>3</w:t>
      </w:r>
      <w:r>
        <w:rPr>
          <w:rFonts w:hint="default" w:ascii="宋体" w:hAnsi="宋体" w:eastAsia="宋体" w:cs="宋体"/>
          <w:sz w:val="21"/>
        </w:rPr>
        <w:t>人，其中采购人代</w:t>
      </w:r>
      <w:r>
        <w:rPr>
          <w:rFonts w:hint="default" w:ascii="宋体" w:hAnsi="宋体" w:eastAsia="宋体" w:cs="宋体"/>
          <w:spacing w:val="27"/>
          <w:sz w:val="21"/>
        </w:rPr>
        <w:t>表</w:t>
      </w:r>
      <w:r>
        <w:rPr>
          <w:rFonts w:hint="default" w:ascii="宋体" w:hAnsi="宋体" w:eastAsia="宋体" w:cs="宋体"/>
          <w:spacing w:val="51"/>
          <w:sz w:val="21"/>
        </w:rPr>
        <w:t>1</w:t>
      </w:r>
      <w:r>
        <w:rPr>
          <w:rFonts w:hint="default" w:ascii="宋体" w:hAnsi="宋体" w:eastAsia="宋体" w:cs="宋体"/>
          <w:sz w:val="21"/>
        </w:rPr>
        <w:t xml:space="preserve">人， 专家 </w:t>
      </w:r>
      <w:r>
        <w:rPr>
          <w:rFonts w:hint="default" w:ascii="宋体" w:hAnsi="宋体" w:eastAsia="宋体" w:cs="宋体"/>
          <w:spacing w:val="51"/>
          <w:sz w:val="21"/>
        </w:rPr>
        <w:t>2</w:t>
      </w:r>
      <w:r>
        <w:rPr>
          <w:rFonts w:hint="default" w:ascii="宋体" w:hAnsi="宋体" w:eastAsia="宋体" w:cs="宋体"/>
          <w:sz w:val="21"/>
        </w:rPr>
        <w:t>人。</w:t>
      </w:r>
    </w:p>
    <w:p>
      <w:pPr>
        <w:numPr>
          <w:ilvl w:val="1"/>
          <w:numId w:val="22"/>
        </w:numPr>
        <w:autoSpaceDE w:val="0"/>
        <w:autoSpaceDN w:val="0"/>
        <w:snapToGrid w:val="0"/>
        <w:spacing w:before="93" w:after="0" w:line="263" w:lineRule="exact"/>
        <w:ind w:left="888" w:right="0" w:hanging="528"/>
        <w:jc w:val="left"/>
        <w:textAlignment w:val="auto"/>
        <w:rPr>
          <w:rFonts w:hint="default" w:ascii="宋体" w:hAnsi="宋体" w:eastAsia="宋体" w:cs="宋体"/>
          <w:spacing w:val="1"/>
          <w:sz w:val="21"/>
        </w:rPr>
      </w:pPr>
      <w:r>
        <w:rPr>
          <w:rFonts w:hint="default" w:ascii="宋体" w:hAnsi="宋体" w:eastAsia="宋体" w:cs="宋体"/>
          <w:sz w:val="21"/>
        </w:rPr>
        <w:t>谈判时间、地点、人员：</w:t>
      </w:r>
    </w:p>
    <w:p>
      <w:pPr>
        <w:numPr>
          <w:ilvl w:val="2"/>
          <w:numId w:val="22"/>
        </w:numPr>
        <w:autoSpaceDE w:val="0"/>
        <w:autoSpaceDN w:val="0"/>
        <w:snapToGrid w:val="0"/>
        <w:spacing w:before="117"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谈判时间：响应文件递交截止时间后。</w:t>
      </w:r>
    </w:p>
    <w:p>
      <w:pPr>
        <w:numPr>
          <w:ilvl w:val="2"/>
          <w:numId w:val="22"/>
        </w:numPr>
        <w:autoSpaceDE w:val="0"/>
        <w:autoSpaceDN w:val="0"/>
        <w:snapToGrid w:val="0"/>
        <w:spacing w:before="119"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谈判地点：</w:t>
      </w:r>
      <w:r>
        <w:rPr>
          <w:rFonts w:hint="eastAsia"/>
          <w:color w:val="auto"/>
          <w:szCs w:val="21"/>
        </w:rPr>
        <w:t>富川县建筑工程交易中心 (富川县富阳镇凤凰路85号二楼）</w:t>
      </w:r>
    </w:p>
    <w:p>
      <w:pPr>
        <w:pStyle w:val="11"/>
        <w:keepNext w:val="0"/>
        <w:keepLines w:val="0"/>
        <w:pageBreakBefore w:val="0"/>
        <w:widowControl w:val="0"/>
        <w:kinsoku/>
        <w:wordWrap/>
        <w:overflowPunct/>
        <w:topLinePunct w:val="0"/>
        <w:autoSpaceDE/>
        <w:autoSpaceDN/>
        <w:bidi w:val="0"/>
        <w:adjustRightInd/>
        <w:snapToGrid/>
        <w:spacing w:line="340" w:lineRule="exact"/>
        <w:ind w:firstLine="630" w:firstLineChars="300"/>
        <w:jc w:val="left"/>
        <w:textAlignment w:val="auto"/>
        <w:rPr>
          <w:rFonts w:hint="default" w:ascii="宋体" w:hAnsi="宋体" w:eastAsia="宋体" w:cs="宋体"/>
          <w:spacing w:val="1"/>
          <w:sz w:val="21"/>
        </w:rPr>
      </w:pPr>
      <w:r>
        <w:rPr>
          <w:rFonts w:hint="default" w:ascii="宋体" w:hAnsi="宋体" w:eastAsia="宋体" w:cs="宋体"/>
          <w:b w:val="0"/>
          <w:i w:val="0"/>
          <w:strike w:val="0"/>
          <w:outline w:val="0"/>
          <w:shadow w:val="0"/>
          <w:emboss w:val="0"/>
          <w:imprint w:val="0"/>
          <w:color w:val="000000"/>
          <w:spacing w:val="0"/>
          <w:w w:val="100"/>
          <w:position w:val="0"/>
          <w:sz w:val="21"/>
          <w:szCs w:val="22"/>
          <w:highlight w:val="none"/>
          <w:u w:val="none"/>
          <w:vertAlign w:val="baseline"/>
        </w:rPr>
        <w:t>谈判参加人员：</w:t>
      </w:r>
      <w:r>
        <w:rPr>
          <w:rFonts w:hint="eastAsia" w:ascii="宋体" w:hAnsi="宋体" w:eastAsia="宋体" w:cs="宋体"/>
          <w:spacing w:val="-8"/>
          <w:sz w:val="21"/>
          <w:lang w:val="en-US" w:eastAsia="zh-CN"/>
        </w:rPr>
        <w:t xml:space="preserve">   </w:t>
      </w:r>
      <w:r>
        <w:rPr>
          <w:rFonts w:hint="eastAsia" w:hAnsi="宋体"/>
          <w:b/>
          <w:color w:val="auto"/>
        </w:rPr>
        <w:t>★竞标</w:t>
      </w:r>
      <w:r>
        <w:rPr>
          <w:rFonts w:hAnsi="宋体"/>
          <w:b/>
          <w:color w:val="auto"/>
        </w:rPr>
        <w:t>人</w:t>
      </w:r>
      <w:r>
        <w:rPr>
          <w:rFonts w:hint="eastAsia" w:hAnsi="宋体"/>
          <w:b/>
          <w:color w:val="auto"/>
        </w:rPr>
        <w:t>出席开标会递交</w:t>
      </w:r>
      <w:r>
        <w:rPr>
          <w:rFonts w:hint="eastAsia" w:hAnsi="宋体"/>
          <w:b/>
          <w:color w:val="auto"/>
          <w:lang w:eastAsia="zh-CN"/>
        </w:rPr>
        <w:t>竞标</w:t>
      </w:r>
      <w:r>
        <w:rPr>
          <w:rFonts w:hint="eastAsia" w:hAnsi="宋体"/>
          <w:b/>
          <w:color w:val="auto"/>
        </w:rPr>
        <w:t>文件的，需出示以下材料（未能提供下述材料的不予接收报价文件）：</w:t>
      </w:r>
      <w:r>
        <w:rPr>
          <w:rFonts w:hint="eastAsia" w:hAnsi="宋体"/>
          <w:b/>
          <w:color w:val="auto"/>
          <w:spacing w:val="-4"/>
          <w:sz w:val="21"/>
          <w:szCs w:val="21"/>
        </w:rPr>
        <w:t>1、授权委托书、委托代理人</w:t>
      </w:r>
      <w:r>
        <w:rPr>
          <w:rFonts w:hAnsi="宋体"/>
          <w:b/>
          <w:color w:val="auto"/>
          <w:spacing w:val="-4"/>
          <w:sz w:val="21"/>
          <w:szCs w:val="21"/>
        </w:rPr>
        <w:t>身份证（</w:t>
      </w:r>
      <w:r>
        <w:rPr>
          <w:rFonts w:hint="eastAsia" w:hAnsi="宋体"/>
          <w:b/>
          <w:color w:val="auto"/>
          <w:spacing w:val="-4"/>
          <w:sz w:val="21"/>
          <w:szCs w:val="21"/>
        </w:rPr>
        <w:t>若是</w:t>
      </w:r>
      <w:r>
        <w:rPr>
          <w:rFonts w:hAnsi="宋体"/>
          <w:b/>
          <w:color w:val="auto"/>
          <w:spacing w:val="-4"/>
          <w:sz w:val="21"/>
          <w:szCs w:val="21"/>
        </w:rPr>
        <w:t>法</w:t>
      </w:r>
      <w:r>
        <w:rPr>
          <w:rFonts w:hint="eastAsia" w:hAnsi="宋体"/>
          <w:b/>
          <w:color w:val="auto"/>
          <w:spacing w:val="-4"/>
          <w:sz w:val="21"/>
          <w:szCs w:val="21"/>
          <w:lang w:eastAsia="zh-CN"/>
        </w:rPr>
        <w:t>定代表人</w:t>
      </w:r>
      <w:r>
        <w:rPr>
          <w:rFonts w:hint="eastAsia" w:hAnsi="宋体"/>
          <w:b/>
          <w:color w:val="auto"/>
          <w:spacing w:val="-4"/>
          <w:sz w:val="21"/>
          <w:szCs w:val="21"/>
        </w:rPr>
        <w:t>前来，请出示</w:t>
      </w:r>
      <w:r>
        <w:rPr>
          <w:rFonts w:hint="eastAsia" w:hAnsi="宋体" w:eastAsia="宋体"/>
          <w:b/>
          <w:color w:val="auto"/>
          <w:spacing w:val="-4"/>
          <w:sz w:val="21"/>
          <w:szCs w:val="21"/>
          <w:lang w:eastAsia="zh-CN"/>
        </w:rPr>
        <w:t>法定代表人</w:t>
      </w:r>
      <w:r>
        <w:rPr>
          <w:rFonts w:hAnsi="宋体"/>
          <w:b/>
          <w:color w:val="auto"/>
          <w:spacing w:val="-4"/>
          <w:sz w:val="21"/>
          <w:szCs w:val="21"/>
        </w:rPr>
        <w:t>身份证</w:t>
      </w:r>
      <w:r>
        <w:rPr>
          <w:rFonts w:hint="eastAsia" w:hAnsi="宋体"/>
          <w:b/>
          <w:color w:val="auto"/>
          <w:spacing w:val="-4"/>
          <w:sz w:val="21"/>
          <w:szCs w:val="21"/>
        </w:rPr>
        <w:t>、</w:t>
      </w:r>
      <w:r>
        <w:rPr>
          <w:rFonts w:hint="eastAsia" w:hAnsi="宋体" w:eastAsia="宋体"/>
          <w:b/>
          <w:color w:val="auto"/>
          <w:spacing w:val="-4"/>
          <w:sz w:val="21"/>
          <w:szCs w:val="21"/>
          <w:lang w:eastAsia="zh-CN"/>
        </w:rPr>
        <w:t>法定代表人身份证明原件</w:t>
      </w:r>
      <w:r>
        <w:rPr>
          <w:rFonts w:hAnsi="宋体"/>
          <w:b/>
          <w:color w:val="auto"/>
          <w:spacing w:val="-4"/>
          <w:sz w:val="21"/>
          <w:szCs w:val="21"/>
        </w:rPr>
        <w:t>）</w:t>
      </w:r>
      <w:r>
        <w:rPr>
          <w:rFonts w:hint="eastAsia" w:hAnsi="宋体"/>
          <w:b/>
          <w:color w:val="auto"/>
          <w:spacing w:val="-4"/>
          <w:sz w:val="21"/>
          <w:szCs w:val="21"/>
          <w:lang w:eastAsia="zh-CN"/>
        </w:rPr>
        <w:t>；</w:t>
      </w:r>
      <w:r>
        <w:rPr>
          <w:rFonts w:hint="eastAsia" w:hAnsi="宋体"/>
          <w:b/>
          <w:color w:val="auto"/>
          <w:spacing w:val="-4"/>
          <w:sz w:val="21"/>
          <w:szCs w:val="21"/>
        </w:rPr>
        <w:t>2</w:t>
      </w:r>
      <w:r>
        <w:rPr>
          <w:rFonts w:hint="eastAsia" w:hAnsi="宋体" w:eastAsia="宋体"/>
          <w:b/>
          <w:color w:val="auto"/>
          <w:spacing w:val="-4"/>
          <w:sz w:val="21"/>
          <w:szCs w:val="21"/>
          <w:lang w:eastAsia="zh-CN"/>
        </w:rPr>
        <w:t>、</w:t>
      </w:r>
      <w:r>
        <w:rPr>
          <w:rFonts w:hint="eastAsia" w:hAnsi="宋体"/>
          <w:b/>
          <w:color w:val="auto"/>
          <w:spacing w:val="-4"/>
          <w:sz w:val="21"/>
          <w:szCs w:val="21"/>
        </w:rPr>
        <w:t>营业执照</w:t>
      </w:r>
      <w:r>
        <w:rPr>
          <w:rFonts w:hint="eastAsia" w:hAnsi="宋体" w:eastAsia="宋体"/>
          <w:b/>
          <w:color w:val="auto"/>
          <w:spacing w:val="-4"/>
          <w:sz w:val="21"/>
          <w:szCs w:val="21"/>
          <w:lang w:eastAsia="zh-CN"/>
        </w:rPr>
        <w:t>副本</w:t>
      </w:r>
      <w:r>
        <w:rPr>
          <w:rFonts w:hint="eastAsia" w:hAnsi="宋体"/>
          <w:b/>
          <w:color w:val="auto"/>
          <w:spacing w:val="-4"/>
          <w:sz w:val="21"/>
          <w:szCs w:val="21"/>
        </w:rPr>
        <w:t>复印件</w:t>
      </w:r>
      <w:r>
        <w:rPr>
          <w:rFonts w:hint="eastAsia" w:hAnsi="宋体" w:eastAsia="宋体"/>
          <w:b/>
          <w:color w:val="auto"/>
          <w:spacing w:val="-4"/>
          <w:sz w:val="21"/>
          <w:szCs w:val="21"/>
          <w:lang w:eastAsia="zh-CN"/>
        </w:rPr>
        <w:t>；</w:t>
      </w:r>
      <w:r>
        <w:rPr>
          <w:rFonts w:hint="eastAsia" w:hAnsi="宋体" w:eastAsia="宋体"/>
          <w:b/>
          <w:color w:val="auto"/>
          <w:spacing w:val="-4"/>
          <w:sz w:val="21"/>
          <w:szCs w:val="21"/>
          <w:lang w:val="en-US" w:eastAsia="zh-CN"/>
        </w:rPr>
        <w:t>3</w:t>
      </w:r>
      <w:r>
        <w:rPr>
          <w:rFonts w:hint="eastAsia" w:hAnsi="宋体"/>
          <w:b/>
          <w:color w:val="auto"/>
          <w:spacing w:val="-4"/>
          <w:sz w:val="21"/>
          <w:szCs w:val="21"/>
        </w:rPr>
        <w:t>、竞标保证金交纳证明</w:t>
      </w:r>
      <w:r>
        <w:rPr>
          <w:rFonts w:hint="eastAsia" w:hAnsi="宋体"/>
          <w:b/>
          <w:color w:val="auto"/>
          <w:spacing w:val="-4"/>
          <w:sz w:val="21"/>
          <w:szCs w:val="21"/>
          <w:lang w:eastAsia="zh-CN"/>
        </w:rPr>
        <w:t>原件及</w:t>
      </w:r>
      <w:r>
        <w:rPr>
          <w:rFonts w:hint="eastAsia" w:hAnsi="宋体"/>
          <w:b/>
          <w:color w:val="auto"/>
          <w:spacing w:val="-4"/>
          <w:sz w:val="21"/>
          <w:szCs w:val="21"/>
        </w:rPr>
        <w:t>复印件</w:t>
      </w:r>
      <w:r>
        <w:rPr>
          <w:rFonts w:hint="eastAsia" w:hAnsi="宋体"/>
          <w:b/>
          <w:color w:val="auto"/>
          <w:spacing w:val="-4"/>
          <w:sz w:val="21"/>
          <w:szCs w:val="21"/>
          <w:lang w:eastAsia="zh-CN"/>
        </w:rPr>
        <w:t>；</w:t>
      </w:r>
      <w:r>
        <w:rPr>
          <w:rFonts w:hint="eastAsia" w:hAnsi="宋体" w:eastAsia="宋体"/>
          <w:b/>
          <w:color w:val="auto"/>
          <w:spacing w:val="-4"/>
          <w:sz w:val="21"/>
          <w:szCs w:val="21"/>
          <w:lang w:val="en-US" w:eastAsia="zh-CN"/>
        </w:rPr>
        <w:t>4</w:t>
      </w:r>
      <w:r>
        <w:rPr>
          <w:rFonts w:hint="eastAsia" w:hAnsi="宋体"/>
          <w:b/>
          <w:color w:val="auto"/>
          <w:spacing w:val="-4"/>
          <w:sz w:val="21"/>
          <w:szCs w:val="21"/>
        </w:rPr>
        <w:t>、公司开户许可证复印件或基本存款账户信息复印件</w:t>
      </w:r>
      <w:r>
        <w:rPr>
          <w:rFonts w:hint="eastAsia" w:hAnsi="宋体"/>
          <w:b/>
          <w:color w:val="auto"/>
          <w:spacing w:val="-4"/>
          <w:sz w:val="21"/>
          <w:szCs w:val="21"/>
          <w:lang w:eastAsia="zh-CN"/>
        </w:rPr>
        <w:t>。</w:t>
      </w:r>
    </w:p>
    <w:p>
      <w:pPr>
        <w:numPr>
          <w:ilvl w:val="2"/>
          <w:numId w:val="22"/>
        </w:numPr>
        <w:autoSpaceDE w:val="0"/>
        <w:autoSpaceDN w:val="0"/>
        <w:snapToGrid w:val="0"/>
        <w:spacing w:before="96" w:after="0" w:line="286"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响应文件递交截止时间后，由谈判小组在评标室内开启响应文件。</w:t>
      </w:r>
    </w:p>
    <w:p>
      <w:pPr>
        <w:numPr>
          <w:ilvl w:val="0"/>
          <w:numId w:val="22"/>
        </w:numPr>
        <w:autoSpaceDE w:val="0"/>
        <w:autoSpaceDN w:val="0"/>
        <w:snapToGrid w:val="0"/>
        <w:spacing w:before="93" w:after="0" w:line="263" w:lineRule="exact"/>
        <w:ind w:left="782" w:right="0" w:hanging="422"/>
        <w:jc w:val="left"/>
        <w:textAlignment w:val="auto"/>
        <w:rPr>
          <w:rFonts w:hint="default" w:ascii="宋体" w:hAnsi="宋体" w:eastAsia="宋体" w:cs="宋体"/>
          <w:spacing w:val="1"/>
          <w:sz w:val="21"/>
        </w:rPr>
      </w:pPr>
      <w:r>
        <w:rPr>
          <w:rFonts w:hint="default" w:ascii="宋体" w:hAnsi="宋体" w:eastAsia="宋体" w:cs="宋体"/>
          <w:sz w:val="21"/>
        </w:rPr>
        <w:t>评审原则和评审办法</w:t>
      </w:r>
    </w:p>
    <w:p>
      <w:pPr>
        <w:numPr>
          <w:ilvl w:val="1"/>
          <w:numId w:val="23"/>
        </w:numPr>
        <w:autoSpaceDE w:val="0"/>
        <w:autoSpaceDN w:val="0"/>
        <w:snapToGrid w:val="0"/>
        <w:spacing w:before="117"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谈判小组必须坚持公平、公正、科学和择优的原则。</w:t>
      </w:r>
    </w:p>
    <w:p>
      <w:pPr>
        <w:numPr>
          <w:ilvl w:val="1"/>
          <w:numId w:val="23"/>
        </w:numPr>
        <w:autoSpaceDE w:val="0"/>
        <w:autoSpaceDN w:val="0"/>
        <w:snapToGrid w:val="0"/>
        <w:spacing w:before="119"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评审办法：具体详见第四章评审办法。</w:t>
      </w:r>
    </w:p>
    <w:p>
      <w:pPr>
        <w:numPr>
          <w:ilvl w:val="1"/>
          <w:numId w:val="23"/>
        </w:numPr>
        <w:autoSpaceDE w:val="0"/>
        <w:autoSpaceDN w:val="0"/>
        <w:snapToGrid w:val="0"/>
        <w:spacing w:before="117"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谈判小组应按谈判文件进行评审，不得擅自更改评审办法。</w:t>
      </w:r>
    </w:p>
    <w:p>
      <w:pPr>
        <w:numPr>
          <w:ilvl w:val="1"/>
          <w:numId w:val="23"/>
        </w:numPr>
        <w:autoSpaceDE w:val="0"/>
        <w:autoSpaceDN w:val="0"/>
        <w:snapToGrid w:val="0"/>
        <w:spacing w:before="21" w:after="0" w:line="382" w:lineRule="exact"/>
        <w:ind w:left="0" w:right="105" w:firstLine="360"/>
        <w:jc w:val="both"/>
        <w:textAlignment w:val="auto"/>
        <w:rPr>
          <w:rFonts w:hint="default" w:ascii="宋体" w:hAnsi="宋体" w:eastAsia="宋体" w:cs="宋体"/>
          <w:spacing w:val="1"/>
          <w:sz w:val="21"/>
        </w:rPr>
      </w:pPr>
      <w:r>
        <w:rPr>
          <w:rFonts w:hint="default" w:ascii="宋体" w:hAnsi="宋体" w:eastAsia="宋体" w:cs="宋体"/>
          <w:spacing w:val="-1"/>
          <w:sz w:val="21"/>
        </w:rPr>
        <w:t>在评审过程中</w:t>
      </w:r>
      <w:r>
        <w:rPr>
          <w:rFonts w:hint="default" w:ascii="宋体" w:hAnsi="宋体" w:eastAsia="宋体" w:cs="宋体"/>
          <w:spacing w:val="-10"/>
          <w:sz w:val="21"/>
        </w:rPr>
        <w:t>，</w:t>
      </w:r>
      <w:r>
        <w:rPr>
          <w:rFonts w:hint="default" w:ascii="宋体" w:hAnsi="宋体" w:eastAsia="宋体" w:cs="宋体"/>
          <w:sz w:val="21"/>
        </w:rPr>
        <w:t>谈判小组任何人不得对某个供应商发表任何倾向性意见</w:t>
      </w:r>
      <w:r>
        <w:rPr>
          <w:rFonts w:hint="default" w:ascii="宋体" w:hAnsi="宋体" w:eastAsia="宋体" w:cs="宋体"/>
          <w:spacing w:val="-10"/>
          <w:sz w:val="21"/>
        </w:rPr>
        <w:t>，</w:t>
      </w:r>
      <w:r>
        <w:rPr>
          <w:rFonts w:hint="default" w:ascii="宋体" w:hAnsi="宋体" w:eastAsia="宋体" w:cs="宋体"/>
          <w:sz w:val="21"/>
        </w:rPr>
        <w:t>不得向其他谈判小组成员明示或者暗示自己的评审意见。</w:t>
      </w:r>
    </w:p>
    <w:p>
      <w:pPr>
        <w:autoSpaceDE w:val="0"/>
        <w:autoSpaceDN w:val="0"/>
        <w:snapToGrid w:val="0"/>
        <w:spacing w:before="0" w:after="0" w:line="379" w:lineRule="exact"/>
        <w:ind w:left="0" w:right="116" w:firstLine="360"/>
        <w:jc w:val="both"/>
        <w:textAlignment w:val="auto"/>
        <w:rPr>
          <w:rFonts w:hint="default" w:ascii="宋体" w:hAnsi="宋体" w:eastAsia="宋体" w:cs="宋体"/>
          <w:sz w:val="21"/>
        </w:rPr>
      </w:pPr>
      <w:r>
        <w:rPr>
          <w:rFonts w:hint="default" w:ascii="宋体" w:hAnsi="宋体" w:eastAsia="宋体" w:cs="宋体"/>
          <w:spacing w:val="1"/>
          <w:sz w:val="21"/>
        </w:rPr>
        <w:t>20.</w:t>
      </w:r>
      <w:r>
        <w:rPr>
          <w:rFonts w:hint="default" w:ascii="宋体" w:hAnsi="宋体" w:eastAsia="宋体" w:cs="宋体"/>
          <w:sz w:val="21"/>
        </w:rPr>
        <w:t>5</w:t>
      </w:r>
      <w:r>
        <w:rPr>
          <w:rFonts w:hint="default" w:ascii="宋体" w:hAnsi="宋体" w:eastAsia="宋体" w:cs="宋体"/>
          <w:spacing w:val="8"/>
          <w:sz w:val="21"/>
        </w:rPr>
        <w:t xml:space="preserve"> </w:t>
      </w:r>
      <w:r>
        <w:rPr>
          <w:rFonts w:hint="default" w:ascii="宋体" w:hAnsi="宋体" w:eastAsia="宋体" w:cs="宋体"/>
          <w:spacing w:val="5"/>
          <w:sz w:val="21"/>
        </w:rPr>
        <w:t>谈判小组成员对需要共同认定的事项存在争议的，按照少数服从多数的原则作出结论。持</w:t>
      </w:r>
      <w:r>
        <w:rPr>
          <w:rFonts w:hint="default" w:ascii="宋体" w:hAnsi="宋体" w:eastAsia="宋体" w:cs="宋体"/>
          <w:spacing w:val="-5"/>
          <w:sz w:val="21"/>
        </w:rPr>
        <w:t>不</w:t>
      </w:r>
      <w:r>
        <w:rPr>
          <w:rFonts w:hint="default" w:ascii="宋体" w:hAnsi="宋体" w:eastAsia="宋体" w:cs="宋体"/>
          <w:sz w:val="21"/>
        </w:rPr>
        <w:t>同意见的谈判小组成员应当在评审报告上签署不同意见并说明理由，否则视为同意。</w:t>
      </w:r>
    </w:p>
    <w:p>
      <w:pPr>
        <w:numPr>
          <w:ilvl w:val="0"/>
          <w:numId w:val="22"/>
        </w:numPr>
        <w:autoSpaceDE w:val="0"/>
        <w:autoSpaceDN w:val="0"/>
        <w:snapToGrid w:val="0"/>
        <w:spacing w:before="95" w:after="0" w:line="263" w:lineRule="exact"/>
        <w:ind w:left="782" w:right="0" w:hanging="422"/>
        <w:jc w:val="left"/>
        <w:textAlignment w:val="auto"/>
        <w:rPr>
          <w:rFonts w:hint="default" w:ascii="宋体" w:hAnsi="宋体" w:eastAsia="宋体" w:cs="宋体"/>
          <w:spacing w:val="1"/>
          <w:sz w:val="21"/>
        </w:rPr>
      </w:pPr>
      <w:r>
        <w:rPr>
          <w:rFonts w:hint="default" w:ascii="宋体" w:hAnsi="宋体" w:eastAsia="宋体" w:cs="宋体"/>
          <w:sz w:val="21"/>
        </w:rPr>
        <w:t>评审程序及谈判要求</w:t>
      </w:r>
    </w:p>
    <w:p>
      <w:pPr>
        <w:numPr>
          <w:ilvl w:val="1"/>
          <w:numId w:val="24"/>
        </w:numPr>
        <w:autoSpaceDE w:val="0"/>
        <w:autoSpaceDN w:val="0"/>
        <w:snapToGrid w:val="0"/>
        <w:spacing w:before="23" w:after="0" w:line="379" w:lineRule="exact"/>
        <w:ind w:left="0" w:right="106" w:firstLine="360"/>
        <w:jc w:val="both"/>
        <w:textAlignment w:val="auto"/>
        <w:rPr>
          <w:rFonts w:hint="default" w:ascii="宋体" w:hAnsi="宋体" w:eastAsia="宋体" w:cs="宋体"/>
          <w:spacing w:val="1"/>
          <w:sz w:val="21"/>
        </w:rPr>
      </w:pPr>
      <w:r>
        <w:rPr>
          <w:rFonts w:hint="default" w:ascii="宋体" w:hAnsi="宋体" w:eastAsia="宋体" w:cs="宋体"/>
          <w:spacing w:val="-1"/>
          <w:sz w:val="21"/>
        </w:rPr>
        <w:t>采购代理</w:t>
      </w:r>
      <w:r>
        <w:rPr>
          <w:rFonts w:hint="default" w:ascii="宋体" w:hAnsi="宋体" w:eastAsia="宋体" w:cs="宋体"/>
          <w:sz w:val="21"/>
        </w:rPr>
        <w:t>机构核实谈判小组成员身份</w:t>
      </w:r>
      <w:r>
        <w:rPr>
          <w:rFonts w:hint="default" w:ascii="宋体" w:hAnsi="宋体" w:eastAsia="宋体" w:cs="宋体"/>
          <w:spacing w:val="-7"/>
          <w:sz w:val="21"/>
        </w:rPr>
        <w:t>，</w:t>
      </w:r>
      <w:r>
        <w:rPr>
          <w:rFonts w:hint="default" w:ascii="宋体" w:hAnsi="宋体" w:eastAsia="宋体" w:cs="宋体"/>
          <w:sz w:val="21"/>
        </w:rPr>
        <w:t>告知回避要求</w:t>
      </w:r>
      <w:r>
        <w:rPr>
          <w:rFonts w:hint="default" w:ascii="宋体" w:hAnsi="宋体" w:eastAsia="宋体" w:cs="宋体"/>
          <w:spacing w:val="-7"/>
          <w:sz w:val="21"/>
        </w:rPr>
        <w:t>，</w:t>
      </w:r>
      <w:r>
        <w:rPr>
          <w:rFonts w:hint="default" w:ascii="宋体" w:hAnsi="宋体" w:eastAsia="宋体" w:cs="宋体"/>
          <w:sz w:val="21"/>
        </w:rPr>
        <w:t>宣布评审工作纪律和程序</w:t>
      </w:r>
      <w:r>
        <w:rPr>
          <w:rFonts w:hint="default" w:ascii="宋体" w:hAnsi="宋体" w:eastAsia="宋体" w:cs="宋体"/>
          <w:spacing w:val="-8"/>
          <w:sz w:val="21"/>
        </w:rPr>
        <w:t>，</w:t>
      </w:r>
      <w:r>
        <w:rPr>
          <w:rFonts w:hint="default" w:ascii="宋体" w:hAnsi="宋体" w:eastAsia="宋体" w:cs="宋体"/>
          <w:sz w:val="21"/>
        </w:rPr>
        <w:t>统一保管通讯工具或相关电子设备，推选谈判小组组长。</w:t>
      </w:r>
    </w:p>
    <w:p>
      <w:pPr>
        <w:numPr>
          <w:ilvl w:val="1"/>
          <w:numId w:val="24"/>
        </w:numPr>
        <w:autoSpaceDE w:val="0"/>
        <w:autoSpaceDN w:val="0"/>
        <w:snapToGrid w:val="0"/>
        <w:spacing w:before="96"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谈判小组应当对发布公告的竞争性谈判文</w:t>
      </w:r>
      <w:r>
        <w:rPr>
          <w:rFonts w:hint="default" w:ascii="宋体" w:hAnsi="宋体" w:eastAsia="宋体" w:cs="宋体"/>
          <w:spacing w:val="-7"/>
          <w:sz w:val="21"/>
        </w:rPr>
        <w:t>件</w:t>
      </w:r>
      <w:r>
        <w:rPr>
          <w:rFonts w:hint="default" w:ascii="宋体" w:hAnsi="宋体" w:eastAsia="宋体" w:cs="宋体"/>
          <w:sz w:val="21"/>
        </w:rPr>
        <w:t>（简称谈判文件</w:t>
      </w:r>
      <w:r>
        <w:rPr>
          <w:rFonts w:hint="default" w:ascii="宋体" w:hAnsi="宋体" w:eastAsia="宋体" w:cs="宋体"/>
          <w:spacing w:val="-8"/>
          <w:sz w:val="21"/>
        </w:rPr>
        <w:t>）</w:t>
      </w:r>
      <w:r>
        <w:rPr>
          <w:rFonts w:hint="default" w:ascii="宋体" w:hAnsi="宋体" w:eastAsia="宋体" w:cs="宋体"/>
          <w:sz w:val="21"/>
        </w:rPr>
        <w:t>进行确认</w:t>
      </w:r>
      <w:r>
        <w:rPr>
          <w:rFonts w:hint="default" w:ascii="宋体" w:hAnsi="宋体" w:eastAsia="宋体" w:cs="宋体"/>
          <w:spacing w:val="-7"/>
          <w:sz w:val="21"/>
        </w:rPr>
        <w:t>，</w:t>
      </w:r>
      <w:r>
        <w:rPr>
          <w:rFonts w:hint="default" w:ascii="宋体" w:hAnsi="宋体" w:eastAsia="宋体" w:cs="宋体"/>
          <w:sz w:val="21"/>
        </w:rPr>
        <w:t>审查供应商的响应文件并</w:t>
      </w:r>
    </w:p>
    <w:p>
      <w:pPr>
        <w:autoSpaceDE w:val="0"/>
        <w:autoSpaceDN w:val="0"/>
        <w:snapToGrid w:val="0"/>
        <w:spacing w:before="23" w:after="0" w:line="379" w:lineRule="exact"/>
        <w:ind w:left="0" w:right="103" w:firstLine="0"/>
        <w:jc w:val="both"/>
        <w:textAlignment w:val="auto"/>
        <w:rPr>
          <w:rFonts w:hint="default" w:ascii="宋体" w:hAnsi="宋体" w:eastAsia="宋体" w:cs="宋体"/>
          <w:sz w:val="21"/>
        </w:rPr>
      </w:pPr>
      <w:r>
        <w:rPr>
          <w:rFonts w:hint="default" w:ascii="宋体" w:hAnsi="宋体" w:eastAsia="宋体" w:cs="宋体"/>
          <w:sz w:val="21"/>
        </w:rPr>
        <w:t>作出</w:t>
      </w:r>
      <w:r>
        <w:rPr>
          <w:rFonts w:hint="default" w:ascii="宋体" w:hAnsi="宋体" w:eastAsia="宋体" w:cs="宋体"/>
          <w:spacing w:val="-2"/>
          <w:sz w:val="21"/>
        </w:rPr>
        <w:t>评</w:t>
      </w:r>
      <w:r>
        <w:rPr>
          <w:rFonts w:hint="default" w:ascii="宋体" w:hAnsi="宋体" w:eastAsia="宋体" w:cs="宋体"/>
          <w:sz w:val="21"/>
        </w:rPr>
        <w:t>价</w:t>
      </w:r>
      <w:r>
        <w:rPr>
          <w:rFonts w:hint="default" w:ascii="宋体" w:hAnsi="宋体" w:eastAsia="宋体" w:cs="宋体"/>
          <w:spacing w:val="-2"/>
          <w:sz w:val="21"/>
        </w:rPr>
        <w:t>；</w:t>
      </w:r>
      <w:r>
        <w:rPr>
          <w:rFonts w:hint="default" w:ascii="宋体" w:hAnsi="宋体" w:eastAsia="宋体" w:cs="宋体"/>
          <w:sz w:val="21"/>
        </w:rPr>
        <w:t>要</w:t>
      </w:r>
      <w:r>
        <w:rPr>
          <w:rFonts w:hint="default" w:ascii="宋体" w:hAnsi="宋体" w:eastAsia="宋体" w:cs="宋体"/>
          <w:spacing w:val="-2"/>
          <w:sz w:val="21"/>
        </w:rPr>
        <w:t>求</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解</w:t>
      </w:r>
      <w:r>
        <w:rPr>
          <w:rFonts w:hint="default" w:ascii="宋体" w:hAnsi="宋体" w:eastAsia="宋体" w:cs="宋体"/>
          <w:sz w:val="21"/>
        </w:rPr>
        <w:t>释或</w:t>
      </w:r>
      <w:r>
        <w:rPr>
          <w:rFonts w:hint="default" w:ascii="宋体" w:hAnsi="宋体" w:eastAsia="宋体" w:cs="宋体"/>
          <w:spacing w:val="-2"/>
          <w:sz w:val="21"/>
        </w:rPr>
        <w:t>者</w:t>
      </w:r>
      <w:r>
        <w:rPr>
          <w:rFonts w:hint="default" w:ascii="宋体" w:hAnsi="宋体" w:eastAsia="宋体" w:cs="宋体"/>
          <w:sz w:val="21"/>
        </w:rPr>
        <w:t>澄</w:t>
      </w:r>
      <w:r>
        <w:rPr>
          <w:rFonts w:hint="default" w:ascii="宋体" w:hAnsi="宋体" w:eastAsia="宋体" w:cs="宋体"/>
          <w:spacing w:val="-2"/>
          <w:sz w:val="21"/>
        </w:rPr>
        <w:t>清</w:t>
      </w:r>
      <w:r>
        <w:rPr>
          <w:rFonts w:hint="default" w:ascii="宋体" w:hAnsi="宋体" w:eastAsia="宋体" w:cs="宋体"/>
          <w:sz w:val="21"/>
        </w:rPr>
        <w:t>其</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w:t>
      </w:r>
      <w:r>
        <w:rPr>
          <w:rFonts w:hint="default" w:ascii="宋体" w:hAnsi="宋体" w:eastAsia="宋体" w:cs="宋体"/>
          <w:sz w:val="21"/>
        </w:rPr>
        <w:t>编写</w:t>
      </w:r>
      <w:r>
        <w:rPr>
          <w:rFonts w:hint="default" w:ascii="宋体" w:hAnsi="宋体" w:eastAsia="宋体" w:cs="宋体"/>
          <w:spacing w:val="-2"/>
          <w:sz w:val="21"/>
        </w:rPr>
        <w:t>评</w:t>
      </w:r>
      <w:r>
        <w:rPr>
          <w:rFonts w:hint="default" w:ascii="宋体" w:hAnsi="宋体" w:eastAsia="宋体" w:cs="宋体"/>
          <w:sz w:val="21"/>
        </w:rPr>
        <w:t>审</w:t>
      </w:r>
      <w:r>
        <w:rPr>
          <w:rFonts w:hint="default" w:ascii="宋体" w:hAnsi="宋体" w:eastAsia="宋体" w:cs="宋体"/>
          <w:spacing w:val="-2"/>
          <w:sz w:val="21"/>
        </w:rPr>
        <w:t>报</w:t>
      </w:r>
      <w:r>
        <w:rPr>
          <w:rFonts w:hint="default" w:ascii="宋体" w:hAnsi="宋体" w:eastAsia="宋体" w:cs="宋体"/>
          <w:sz w:val="21"/>
        </w:rPr>
        <w:t>告</w:t>
      </w:r>
      <w:r>
        <w:rPr>
          <w:rFonts w:hint="default" w:ascii="宋体" w:hAnsi="宋体" w:eastAsia="宋体" w:cs="宋体"/>
          <w:spacing w:val="-2"/>
          <w:sz w:val="21"/>
        </w:rPr>
        <w:t>；</w:t>
      </w:r>
      <w:r>
        <w:rPr>
          <w:rFonts w:hint="default" w:ascii="宋体" w:hAnsi="宋体" w:eastAsia="宋体" w:cs="宋体"/>
          <w:sz w:val="21"/>
        </w:rPr>
        <w:t>告</w:t>
      </w:r>
      <w:r>
        <w:rPr>
          <w:rFonts w:hint="default" w:ascii="宋体" w:hAnsi="宋体" w:eastAsia="宋体" w:cs="宋体"/>
          <w:spacing w:val="-2"/>
          <w:sz w:val="21"/>
        </w:rPr>
        <w:t>知</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代</w:t>
      </w:r>
      <w:r>
        <w:rPr>
          <w:rFonts w:hint="default" w:ascii="宋体" w:hAnsi="宋体" w:eastAsia="宋体" w:cs="宋体"/>
          <w:sz w:val="21"/>
        </w:rPr>
        <w:t>理</w:t>
      </w:r>
      <w:r>
        <w:rPr>
          <w:rFonts w:hint="default" w:ascii="宋体" w:hAnsi="宋体" w:eastAsia="宋体" w:cs="宋体"/>
          <w:spacing w:val="-2"/>
          <w:sz w:val="21"/>
        </w:rPr>
        <w:t>机</w:t>
      </w:r>
      <w:r>
        <w:rPr>
          <w:rFonts w:hint="default" w:ascii="宋体" w:hAnsi="宋体" w:eastAsia="宋体" w:cs="宋体"/>
          <w:sz w:val="21"/>
        </w:rPr>
        <w:t>构</w:t>
      </w:r>
      <w:r>
        <w:rPr>
          <w:rFonts w:hint="default" w:ascii="宋体" w:hAnsi="宋体" w:eastAsia="宋体" w:cs="宋体"/>
          <w:spacing w:val="-2"/>
          <w:sz w:val="21"/>
        </w:rPr>
        <w:t>在</w:t>
      </w:r>
      <w:r>
        <w:rPr>
          <w:rFonts w:hint="default" w:ascii="宋体" w:hAnsi="宋体" w:eastAsia="宋体" w:cs="宋体"/>
          <w:sz w:val="21"/>
        </w:rPr>
        <w:t>评</w:t>
      </w:r>
      <w:r>
        <w:rPr>
          <w:rFonts w:hint="default" w:ascii="宋体" w:hAnsi="宋体" w:eastAsia="宋体" w:cs="宋体"/>
          <w:spacing w:val="-2"/>
          <w:sz w:val="21"/>
        </w:rPr>
        <w:t>审</w:t>
      </w:r>
      <w:r>
        <w:rPr>
          <w:rFonts w:hint="default" w:ascii="宋体" w:hAnsi="宋体" w:eastAsia="宋体" w:cs="宋体"/>
          <w:sz w:val="21"/>
        </w:rPr>
        <w:t>过</w:t>
      </w:r>
      <w:r>
        <w:rPr>
          <w:rFonts w:hint="default" w:ascii="宋体" w:hAnsi="宋体" w:eastAsia="宋体" w:cs="宋体"/>
          <w:spacing w:val="-2"/>
          <w:sz w:val="21"/>
        </w:rPr>
        <w:t>程中</w:t>
      </w:r>
      <w:r>
        <w:rPr>
          <w:rFonts w:hint="default" w:ascii="宋体" w:hAnsi="宋体" w:eastAsia="宋体" w:cs="宋体"/>
          <w:sz w:val="21"/>
        </w:rPr>
        <w:t>发现的供应商的违法违规行为。</w:t>
      </w:r>
    </w:p>
    <w:p>
      <w:pPr>
        <w:numPr>
          <w:ilvl w:val="1"/>
          <w:numId w:val="25"/>
        </w:numPr>
        <w:autoSpaceDE w:val="0"/>
        <w:autoSpaceDN w:val="0"/>
        <w:snapToGrid w:val="0"/>
        <w:spacing w:before="96" w:after="0" w:line="263" w:lineRule="exact"/>
        <w:ind w:left="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谈判小组依据法律法规和竞争性谈判文件的规定，首先对响应文件中的资格证明、保证金等进行资</w:t>
      </w:r>
    </w:p>
    <w:p>
      <w:pPr>
        <w:autoSpaceDE w:val="0"/>
        <w:autoSpaceDN w:val="0"/>
        <w:snapToGrid w:val="0"/>
        <w:spacing w:before="23" w:after="0" w:line="379" w:lineRule="exact"/>
        <w:ind w:left="0" w:right="103" w:firstLine="0"/>
        <w:jc w:val="both"/>
        <w:textAlignment w:val="auto"/>
        <w:rPr>
          <w:rFonts w:hint="default" w:ascii="宋体" w:hAnsi="宋体" w:eastAsia="宋体" w:cs="宋体"/>
          <w:sz w:val="21"/>
        </w:rPr>
      </w:pPr>
      <w:r>
        <w:rPr>
          <w:rFonts w:hint="default" w:ascii="宋体" w:hAnsi="宋体" w:eastAsia="宋体" w:cs="宋体"/>
          <w:sz w:val="21"/>
        </w:rPr>
        <w:t>格性</w:t>
      </w:r>
      <w:r>
        <w:rPr>
          <w:rFonts w:hint="default" w:ascii="宋体" w:hAnsi="宋体" w:eastAsia="宋体" w:cs="宋体"/>
          <w:spacing w:val="-2"/>
          <w:sz w:val="21"/>
        </w:rPr>
        <w:t>审</w:t>
      </w:r>
      <w:r>
        <w:rPr>
          <w:rFonts w:hint="default" w:ascii="宋体" w:hAnsi="宋体" w:eastAsia="宋体" w:cs="宋体"/>
          <w:sz w:val="21"/>
        </w:rPr>
        <w:t>查</w:t>
      </w:r>
      <w:r>
        <w:rPr>
          <w:rFonts w:hint="default" w:ascii="宋体" w:hAnsi="宋体" w:eastAsia="宋体" w:cs="宋体"/>
          <w:spacing w:val="-2"/>
          <w:sz w:val="21"/>
        </w:rPr>
        <w:t>，</w:t>
      </w:r>
      <w:r>
        <w:rPr>
          <w:rFonts w:hint="default" w:ascii="宋体" w:hAnsi="宋体" w:eastAsia="宋体" w:cs="宋体"/>
          <w:sz w:val="21"/>
        </w:rPr>
        <w:t>以</w:t>
      </w:r>
      <w:r>
        <w:rPr>
          <w:rFonts w:hint="default" w:ascii="宋体" w:hAnsi="宋体" w:eastAsia="宋体" w:cs="宋体"/>
          <w:spacing w:val="-2"/>
          <w:sz w:val="21"/>
        </w:rPr>
        <w:t>确</w:t>
      </w:r>
      <w:r>
        <w:rPr>
          <w:rFonts w:hint="default" w:ascii="宋体" w:hAnsi="宋体" w:eastAsia="宋体" w:cs="宋体"/>
          <w:sz w:val="21"/>
        </w:rPr>
        <w:t>定</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是否</w:t>
      </w:r>
      <w:r>
        <w:rPr>
          <w:rFonts w:hint="default" w:ascii="宋体" w:hAnsi="宋体" w:eastAsia="宋体" w:cs="宋体"/>
          <w:spacing w:val="-2"/>
          <w:sz w:val="21"/>
        </w:rPr>
        <w:t>具</w:t>
      </w:r>
      <w:r>
        <w:rPr>
          <w:rFonts w:hint="default" w:ascii="宋体" w:hAnsi="宋体" w:eastAsia="宋体" w:cs="宋体"/>
          <w:sz w:val="21"/>
        </w:rPr>
        <w:t>备</w:t>
      </w:r>
      <w:r>
        <w:rPr>
          <w:rFonts w:hint="default" w:ascii="宋体" w:hAnsi="宋体" w:eastAsia="宋体" w:cs="宋体"/>
          <w:spacing w:val="-2"/>
          <w:sz w:val="21"/>
        </w:rPr>
        <w:t>本</w:t>
      </w:r>
      <w:r>
        <w:rPr>
          <w:rFonts w:hint="default" w:ascii="宋体" w:hAnsi="宋体" w:eastAsia="宋体" w:cs="宋体"/>
          <w:sz w:val="21"/>
        </w:rPr>
        <w:t>项</w:t>
      </w:r>
      <w:r>
        <w:rPr>
          <w:rFonts w:hint="default" w:ascii="宋体" w:hAnsi="宋体" w:eastAsia="宋体" w:cs="宋体"/>
          <w:spacing w:val="-2"/>
          <w:sz w:val="21"/>
        </w:rPr>
        <w:t>目</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资</w:t>
      </w:r>
      <w:r>
        <w:rPr>
          <w:rFonts w:hint="default" w:ascii="宋体" w:hAnsi="宋体" w:eastAsia="宋体" w:cs="宋体"/>
          <w:sz w:val="21"/>
        </w:rPr>
        <w:t>格；</w:t>
      </w:r>
      <w:r>
        <w:rPr>
          <w:rFonts w:hint="default" w:ascii="宋体" w:hAnsi="宋体" w:eastAsia="宋体" w:cs="宋体"/>
          <w:spacing w:val="-2"/>
          <w:sz w:val="21"/>
        </w:rPr>
        <w:t>再</w:t>
      </w:r>
      <w:r>
        <w:rPr>
          <w:rFonts w:hint="default" w:ascii="宋体" w:hAnsi="宋体" w:eastAsia="宋体" w:cs="宋体"/>
          <w:sz w:val="21"/>
        </w:rPr>
        <w:t>对</w:t>
      </w:r>
      <w:r>
        <w:rPr>
          <w:rFonts w:hint="default" w:ascii="宋体" w:hAnsi="宋体" w:eastAsia="宋体" w:cs="宋体"/>
          <w:spacing w:val="-2"/>
          <w:sz w:val="21"/>
        </w:rPr>
        <w:t>通</w:t>
      </w:r>
      <w:r>
        <w:rPr>
          <w:rFonts w:hint="default" w:ascii="宋体" w:hAnsi="宋体" w:eastAsia="宋体" w:cs="宋体"/>
          <w:sz w:val="21"/>
        </w:rPr>
        <w:t>过</w:t>
      </w:r>
      <w:r>
        <w:rPr>
          <w:rFonts w:hint="default" w:ascii="宋体" w:hAnsi="宋体" w:eastAsia="宋体" w:cs="宋体"/>
          <w:spacing w:val="-2"/>
          <w:sz w:val="21"/>
        </w:rPr>
        <w:t>资</w:t>
      </w:r>
      <w:r>
        <w:rPr>
          <w:rFonts w:hint="default" w:ascii="宋体" w:hAnsi="宋体" w:eastAsia="宋体" w:cs="宋体"/>
          <w:sz w:val="21"/>
        </w:rPr>
        <w:t>格</w:t>
      </w:r>
      <w:r>
        <w:rPr>
          <w:rFonts w:hint="default" w:ascii="宋体" w:hAnsi="宋体" w:eastAsia="宋体" w:cs="宋体"/>
          <w:spacing w:val="-2"/>
          <w:sz w:val="21"/>
        </w:rPr>
        <w:t>性</w:t>
      </w:r>
      <w:r>
        <w:rPr>
          <w:rFonts w:hint="default" w:ascii="宋体" w:hAnsi="宋体" w:eastAsia="宋体" w:cs="宋体"/>
          <w:sz w:val="21"/>
        </w:rPr>
        <w:t>审</w:t>
      </w:r>
      <w:r>
        <w:rPr>
          <w:rFonts w:hint="default" w:ascii="宋体" w:hAnsi="宋体" w:eastAsia="宋体" w:cs="宋体"/>
          <w:spacing w:val="-2"/>
          <w:sz w:val="21"/>
        </w:rPr>
        <w:t>查</w:t>
      </w:r>
      <w:r>
        <w:rPr>
          <w:rFonts w:hint="default" w:ascii="宋体" w:hAnsi="宋体" w:eastAsia="宋体" w:cs="宋体"/>
          <w:sz w:val="21"/>
        </w:rPr>
        <w:t>的供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的</w:t>
      </w:r>
      <w:r>
        <w:rPr>
          <w:rFonts w:hint="default" w:ascii="宋体" w:hAnsi="宋体" w:eastAsia="宋体" w:cs="宋体"/>
          <w:sz w:val="21"/>
        </w:rPr>
        <w:t>有</w:t>
      </w:r>
      <w:r>
        <w:rPr>
          <w:rFonts w:hint="default" w:ascii="宋体" w:hAnsi="宋体" w:eastAsia="宋体" w:cs="宋体"/>
          <w:spacing w:val="-2"/>
          <w:sz w:val="21"/>
        </w:rPr>
        <w:t>效</w:t>
      </w:r>
      <w:r>
        <w:rPr>
          <w:rFonts w:hint="default" w:ascii="宋体" w:hAnsi="宋体" w:eastAsia="宋体" w:cs="宋体"/>
          <w:sz w:val="21"/>
        </w:rPr>
        <w:t>性</w:t>
      </w:r>
      <w:r>
        <w:rPr>
          <w:rFonts w:hint="default" w:ascii="宋体" w:hAnsi="宋体" w:eastAsia="宋体" w:cs="宋体"/>
          <w:spacing w:val="-2"/>
          <w:sz w:val="21"/>
        </w:rPr>
        <w:t>、完</w:t>
      </w:r>
      <w:r>
        <w:rPr>
          <w:rFonts w:hint="default" w:ascii="宋体" w:hAnsi="宋体" w:eastAsia="宋体" w:cs="宋体"/>
          <w:sz w:val="21"/>
        </w:rPr>
        <w:t>整性和对谈判文件的响应程度进行符合性审查，以确定是否对谈判文件的实质性要求做出响应。</w:t>
      </w:r>
    </w:p>
    <w:p>
      <w:pPr>
        <w:numPr>
          <w:ilvl w:val="1"/>
          <w:numId w:val="25"/>
        </w:numPr>
        <w:tabs>
          <w:tab w:val="left" w:pos="893"/>
        </w:tabs>
        <w:autoSpaceDE w:val="0"/>
        <w:autoSpaceDN w:val="0"/>
        <w:snapToGrid w:val="0"/>
        <w:spacing w:before="2" w:after="0" w:line="379" w:lineRule="exact"/>
        <w:ind w:left="0" w:right="108" w:firstLine="420"/>
        <w:jc w:val="both"/>
        <w:textAlignment w:val="auto"/>
        <w:rPr>
          <w:rFonts w:hint="default" w:ascii="宋体" w:hAnsi="宋体" w:eastAsia="宋体" w:cs="宋体"/>
          <w:spacing w:val="1"/>
          <w:sz w:val="21"/>
        </w:rPr>
      </w:pP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小</w:t>
      </w:r>
      <w:r>
        <w:rPr>
          <w:rFonts w:hint="default" w:ascii="宋体" w:hAnsi="宋体" w:eastAsia="宋体" w:cs="宋体"/>
          <w:spacing w:val="-2"/>
          <w:sz w:val="21"/>
        </w:rPr>
        <w:t>组</w:t>
      </w:r>
      <w:r>
        <w:rPr>
          <w:rFonts w:hint="default" w:ascii="宋体" w:hAnsi="宋体" w:eastAsia="宋体" w:cs="宋体"/>
          <w:sz w:val="21"/>
        </w:rPr>
        <w:t>如</w:t>
      </w:r>
      <w:r>
        <w:rPr>
          <w:rFonts w:hint="default" w:ascii="宋体" w:hAnsi="宋体" w:eastAsia="宋体" w:cs="宋体"/>
          <w:spacing w:val="-2"/>
          <w:sz w:val="21"/>
        </w:rPr>
        <w:t>发</w:t>
      </w:r>
      <w:r>
        <w:rPr>
          <w:rFonts w:hint="default" w:ascii="宋体" w:hAnsi="宋体" w:eastAsia="宋体" w:cs="宋体"/>
          <w:sz w:val="21"/>
        </w:rPr>
        <w:t>现</w:t>
      </w:r>
      <w:r>
        <w:rPr>
          <w:rFonts w:hint="default" w:ascii="宋体" w:hAnsi="宋体" w:eastAsia="宋体" w:cs="宋体"/>
          <w:spacing w:val="-2"/>
          <w:sz w:val="21"/>
        </w:rPr>
        <w:t>供应</w:t>
      </w:r>
      <w:r>
        <w:rPr>
          <w:rFonts w:hint="default" w:ascii="宋体" w:hAnsi="宋体" w:eastAsia="宋体" w:cs="宋体"/>
          <w:sz w:val="21"/>
        </w:rPr>
        <w:t>商提</w:t>
      </w:r>
      <w:r>
        <w:rPr>
          <w:rFonts w:hint="default" w:ascii="宋体" w:hAnsi="宋体" w:eastAsia="宋体" w:cs="宋体"/>
          <w:spacing w:val="-2"/>
          <w:sz w:val="21"/>
        </w:rPr>
        <w:t>供</w:t>
      </w:r>
      <w:r>
        <w:rPr>
          <w:rFonts w:hint="default" w:ascii="宋体" w:hAnsi="宋体" w:eastAsia="宋体" w:cs="宋体"/>
          <w:sz w:val="21"/>
        </w:rPr>
        <w:t>的</w:t>
      </w:r>
      <w:r>
        <w:rPr>
          <w:rFonts w:hint="default" w:ascii="宋体" w:hAnsi="宋体" w:eastAsia="宋体" w:cs="宋体"/>
          <w:spacing w:val="-2"/>
          <w:sz w:val="21"/>
        </w:rPr>
        <w:t>证</w:t>
      </w:r>
      <w:r>
        <w:rPr>
          <w:rFonts w:hint="default" w:ascii="宋体" w:hAnsi="宋体" w:eastAsia="宋体" w:cs="宋体"/>
          <w:sz w:val="21"/>
        </w:rPr>
        <w:t>明</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不</w:t>
      </w:r>
      <w:r>
        <w:rPr>
          <w:rFonts w:hint="default" w:ascii="宋体" w:hAnsi="宋体" w:eastAsia="宋体" w:cs="宋体"/>
          <w:sz w:val="21"/>
        </w:rPr>
        <w:t>齐</w:t>
      </w:r>
      <w:r>
        <w:rPr>
          <w:rFonts w:hint="default" w:ascii="宋体" w:hAnsi="宋体" w:eastAsia="宋体" w:cs="宋体"/>
          <w:spacing w:val="-2"/>
          <w:sz w:val="21"/>
        </w:rPr>
        <w:t>全</w:t>
      </w:r>
      <w:r>
        <w:rPr>
          <w:rFonts w:hint="default" w:ascii="宋体" w:hAnsi="宋体" w:eastAsia="宋体" w:cs="宋体"/>
          <w:sz w:val="21"/>
        </w:rPr>
        <w:t>或不</w:t>
      </w:r>
      <w:r>
        <w:rPr>
          <w:rFonts w:hint="default" w:ascii="宋体" w:hAnsi="宋体" w:eastAsia="宋体" w:cs="宋体"/>
          <w:spacing w:val="-2"/>
          <w:sz w:val="21"/>
        </w:rPr>
        <w:t>符</w:t>
      </w:r>
      <w:r>
        <w:rPr>
          <w:rFonts w:hint="default" w:ascii="宋体" w:hAnsi="宋体" w:eastAsia="宋体" w:cs="宋体"/>
          <w:sz w:val="21"/>
        </w:rPr>
        <w:t>合</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格</w:t>
      </w:r>
      <w:r>
        <w:rPr>
          <w:rFonts w:hint="default" w:ascii="宋体" w:hAnsi="宋体" w:eastAsia="宋体" w:cs="宋体"/>
          <w:sz w:val="21"/>
        </w:rPr>
        <w:t>式</w:t>
      </w:r>
      <w:r>
        <w:rPr>
          <w:rFonts w:hint="default" w:ascii="宋体" w:hAnsi="宋体" w:eastAsia="宋体" w:cs="宋体"/>
          <w:spacing w:val="-2"/>
          <w:sz w:val="21"/>
        </w:rPr>
        <w:t>的</w:t>
      </w:r>
      <w:r>
        <w:rPr>
          <w:rFonts w:hint="default" w:ascii="宋体" w:hAnsi="宋体" w:eastAsia="宋体" w:cs="宋体"/>
          <w:spacing w:val="-14"/>
          <w:sz w:val="21"/>
        </w:rPr>
        <w:t>，</w:t>
      </w:r>
      <w:r>
        <w:rPr>
          <w:rFonts w:hint="default" w:ascii="宋体" w:hAnsi="宋体" w:eastAsia="宋体" w:cs="宋体"/>
          <w:spacing w:val="-2"/>
          <w:sz w:val="21"/>
        </w:rPr>
        <w:t>应</w:t>
      </w:r>
      <w:r>
        <w:rPr>
          <w:rFonts w:hint="default" w:ascii="宋体" w:hAnsi="宋体" w:eastAsia="宋体" w:cs="宋体"/>
          <w:sz w:val="21"/>
        </w:rPr>
        <w:t>一次</w:t>
      </w:r>
      <w:r>
        <w:rPr>
          <w:rFonts w:hint="default" w:ascii="宋体" w:hAnsi="宋体" w:eastAsia="宋体" w:cs="宋体"/>
          <w:spacing w:val="-2"/>
          <w:sz w:val="21"/>
        </w:rPr>
        <w:t>性</w:t>
      </w:r>
      <w:r>
        <w:rPr>
          <w:rFonts w:hint="default" w:ascii="宋体" w:hAnsi="宋体" w:eastAsia="宋体" w:cs="宋体"/>
          <w:sz w:val="21"/>
        </w:rPr>
        <w:t>告</w:t>
      </w:r>
      <w:r>
        <w:rPr>
          <w:rFonts w:hint="default" w:ascii="宋体" w:hAnsi="宋体" w:eastAsia="宋体" w:cs="宋体"/>
          <w:spacing w:val="-2"/>
          <w:sz w:val="21"/>
        </w:rPr>
        <w:t>知</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15"/>
          <w:sz w:val="21"/>
        </w:rPr>
        <w:t>，</w:t>
      </w:r>
      <w:r>
        <w:rPr>
          <w:rFonts w:hint="default" w:ascii="宋体" w:hAnsi="宋体" w:eastAsia="宋体" w:cs="宋体"/>
          <w:sz w:val="21"/>
        </w:rPr>
        <w:t>供</w:t>
      </w:r>
      <w:r>
        <w:rPr>
          <w:rFonts w:hint="default" w:ascii="宋体" w:hAnsi="宋体" w:eastAsia="宋体" w:cs="宋体"/>
          <w:spacing w:val="-2"/>
          <w:sz w:val="21"/>
        </w:rPr>
        <w:t>应商</w:t>
      </w:r>
      <w:r>
        <w:rPr>
          <w:rFonts w:hint="default" w:ascii="宋体" w:hAnsi="宋体" w:eastAsia="宋体" w:cs="宋体"/>
          <w:sz w:val="21"/>
        </w:rPr>
        <w:t>应在规定的时间内当场补正或更正。</w:t>
      </w:r>
    </w:p>
    <w:p>
      <w:pPr>
        <w:numPr>
          <w:ilvl w:val="1"/>
          <w:numId w:val="25"/>
        </w:numPr>
        <w:tabs>
          <w:tab w:val="left" w:pos="893"/>
        </w:tabs>
        <w:autoSpaceDE w:val="0"/>
        <w:autoSpaceDN w:val="0"/>
        <w:snapToGrid w:val="0"/>
        <w:spacing w:before="94" w:after="0" w:line="263" w:lineRule="exact"/>
        <w:ind w:left="60" w:right="0" w:firstLine="360"/>
        <w:jc w:val="left"/>
        <w:textAlignment w:val="auto"/>
        <w:rPr>
          <w:rFonts w:hint="default" w:ascii="宋体" w:hAnsi="宋体" w:eastAsia="宋体" w:cs="宋体"/>
          <w:spacing w:val="1"/>
          <w:sz w:val="21"/>
        </w:rPr>
      </w:pPr>
      <w:r>
        <w:rPr>
          <w:rFonts w:hint="default" w:ascii="宋体" w:hAnsi="宋体" w:eastAsia="宋体" w:cs="宋体"/>
          <w:sz w:val="21"/>
        </w:rPr>
        <w:t>谈判小组在对响应文件的有效性</w:t>
      </w:r>
      <w:r>
        <w:rPr>
          <w:rFonts w:hint="default" w:ascii="宋体" w:hAnsi="宋体" w:eastAsia="宋体" w:cs="宋体"/>
          <w:spacing w:val="-13"/>
          <w:sz w:val="21"/>
        </w:rPr>
        <w:t>、</w:t>
      </w:r>
      <w:r>
        <w:rPr>
          <w:rFonts w:hint="default" w:ascii="宋体" w:hAnsi="宋体" w:eastAsia="宋体" w:cs="宋体"/>
          <w:sz w:val="21"/>
        </w:rPr>
        <w:t>完整性和响应程度进行审查时</w:t>
      </w:r>
      <w:r>
        <w:rPr>
          <w:rFonts w:hint="default" w:ascii="宋体" w:hAnsi="宋体" w:eastAsia="宋体" w:cs="宋体"/>
          <w:spacing w:val="-14"/>
          <w:sz w:val="21"/>
        </w:rPr>
        <w:t>，</w:t>
      </w:r>
      <w:r>
        <w:rPr>
          <w:rFonts w:hint="default" w:ascii="宋体" w:hAnsi="宋体" w:eastAsia="宋体" w:cs="宋体"/>
          <w:sz w:val="21"/>
        </w:rPr>
        <w:t>可以要求供应商对响应文件中含</w:t>
      </w:r>
    </w:p>
    <w:p>
      <w:pPr>
        <w:autoSpaceDE w:val="0"/>
        <w:autoSpaceDN w:val="0"/>
        <w:snapToGrid w:val="0"/>
        <w:spacing w:before="26" w:after="0" w:line="379" w:lineRule="exact"/>
        <w:ind w:left="0" w:right="106" w:firstLine="0"/>
        <w:jc w:val="both"/>
        <w:textAlignment w:val="auto"/>
        <w:rPr>
          <w:rFonts w:hint="default" w:ascii="宋体" w:hAnsi="宋体" w:eastAsia="宋体" w:cs="宋体"/>
          <w:sz w:val="21"/>
        </w:rPr>
      </w:pPr>
      <w:r>
        <w:rPr>
          <w:rFonts w:hint="default" w:ascii="宋体" w:hAnsi="宋体" w:eastAsia="宋体" w:cs="宋体"/>
          <w:sz w:val="21"/>
        </w:rPr>
        <w:t>义不</w:t>
      </w:r>
      <w:r>
        <w:rPr>
          <w:rFonts w:hint="default" w:ascii="宋体" w:hAnsi="宋体" w:eastAsia="宋体" w:cs="宋体"/>
          <w:spacing w:val="-2"/>
          <w:sz w:val="21"/>
        </w:rPr>
        <w:t>明</w:t>
      </w:r>
      <w:r>
        <w:rPr>
          <w:rFonts w:hint="default" w:ascii="宋体" w:hAnsi="宋体" w:eastAsia="宋体" w:cs="宋体"/>
          <w:sz w:val="21"/>
        </w:rPr>
        <w:t>确</w:t>
      </w:r>
      <w:r>
        <w:rPr>
          <w:rFonts w:hint="default" w:ascii="宋体" w:hAnsi="宋体" w:eastAsia="宋体" w:cs="宋体"/>
          <w:spacing w:val="-2"/>
          <w:sz w:val="21"/>
        </w:rPr>
        <w:t>、</w:t>
      </w:r>
      <w:r>
        <w:rPr>
          <w:rFonts w:hint="default" w:ascii="宋体" w:hAnsi="宋体" w:eastAsia="宋体" w:cs="宋体"/>
          <w:sz w:val="21"/>
        </w:rPr>
        <w:t>同</w:t>
      </w:r>
      <w:r>
        <w:rPr>
          <w:rFonts w:hint="default" w:ascii="宋体" w:hAnsi="宋体" w:eastAsia="宋体" w:cs="宋体"/>
          <w:spacing w:val="-2"/>
          <w:sz w:val="21"/>
        </w:rPr>
        <w:t>类</w:t>
      </w:r>
      <w:r>
        <w:rPr>
          <w:rFonts w:hint="default" w:ascii="宋体" w:hAnsi="宋体" w:eastAsia="宋体" w:cs="宋体"/>
          <w:sz w:val="21"/>
        </w:rPr>
        <w:t>问</w:t>
      </w:r>
      <w:r>
        <w:rPr>
          <w:rFonts w:hint="default" w:ascii="宋体" w:hAnsi="宋体" w:eastAsia="宋体" w:cs="宋体"/>
          <w:spacing w:val="-2"/>
          <w:sz w:val="21"/>
        </w:rPr>
        <w:t>题</w:t>
      </w:r>
      <w:r>
        <w:rPr>
          <w:rFonts w:hint="default" w:ascii="宋体" w:hAnsi="宋体" w:eastAsia="宋体" w:cs="宋体"/>
          <w:sz w:val="21"/>
        </w:rPr>
        <w:t>表</w:t>
      </w:r>
      <w:r>
        <w:rPr>
          <w:rFonts w:hint="default" w:ascii="宋体" w:hAnsi="宋体" w:eastAsia="宋体" w:cs="宋体"/>
          <w:spacing w:val="-2"/>
          <w:sz w:val="21"/>
        </w:rPr>
        <w:t>述</w:t>
      </w:r>
      <w:r>
        <w:rPr>
          <w:rFonts w:hint="default" w:ascii="宋体" w:hAnsi="宋体" w:eastAsia="宋体" w:cs="宋体"/>
          <w:sz w:val="21"/>
        </w:rPr>
        <w:t>不一</w:t>
      </w:r>
      <w:r>
        <w:rPr>
          <w:rFonts w:hint="default" w:ascii="宋体" w:hAnsi="宋体" w:eastAsia="宋体" w:cs="宋体"/>
          <w:spacing w:val="-2"/>
          <w:sz w:val="21"/>
        </w:rPr>
        <w:t>致</w:t>
      </w:r>
      <w:r>
        <w:rPr>
          <w:rFonts w:hint="default" w:ascii="宋体" w:hAnsi="宋体" w:eastAsia="宋体" w:cs="宋体"/>
          <w:sz w:val="21"/>
        </w:rPr>
        <w:t>或</w:t>
      </w:r>
      <w:r>
        <w:rPr>
          <w:rFonts w:hint="default" w:ascii="宋体" w:hAnsi="宋体" w:eastAsia="宋体" w:cs="宋体"/>
          <w:spacing w:val="-2"/>
          <w:sz w:val="21"/>
        </w:rPr>
        <w:t>者</w:t>
      </w:r>
      <w:r>
        <w:rPr>
          <w:rFonts w:hint="default" w:ascii="宋体" w:hAnsi="宋体" w:eastAsia="宋体" w:cs="宋体"/>
          <w:sz w:val="21"/>
        </w:rPr>
        <w:t>有</w:t>
      </w:r>
      <w:r>
        <w:rPr>
          <w:rFonts w:hint="default" w:ascii="宋体" w:hAnsi="宋体" w:eastAsia="宋体" w:cs="宋体"/>
          <w:spacing w:val="-2"/>
          <w:sz w:val="21"/>
        </w:rPr>
        <w:t>明</w:t>
      </w:r>
      <w:r>
        <w:rPr>
          <w:rFonts w:hint="default" w:ascii="宋体" w:hAnsi="宋体" w:eastAsia="宋体" w:cs="宋体"/>
          <w:sz w:val="21"/>
        </w:rPr>
        <w:t>显</w:t>
      </w:r>
      <w:r>
        <w:rPr>
          <w:rFonts w:hint="default" w:ascii="宋体" w:hAnsi="宋体" w:eastAsia="宋体" w:cs="宋体"/>
          <w:spacing w:val="-2"/>
          <w:sz w:val="21"/>
        </w:rPr>
        <w:t>文</w:t>
      </w:r>
      <w:r>
        <w:rPr>
          <w:rFonts w:hint="default" w:ascii="宋体" w:hAnsi="宋体" w:eastAsia="宋体" w:cs="宋体"/>
          <w:sz w:val="21"/>
        </w:rPr>
        <w:t>字</w:t>
      </w:r>
      <w:r>
        <w:rPr>
          <w:rFonts w:hint="default" w:ascii="宋体" w:hAnsi="宋体" w:eastAsia="宋体" w:cs="宋体"/>
          <w:spacing w:val="-2"/>
          <w:sz w:val="21"/>
        </w:rPr>
        <w:t>和</w:t>
      </w:r>
      <w:r>
        <w:rPr>
          <w:rFonts w:hint="default" w:ascii="宋体" w:hAnsi="宋体" w:eastAsia="宋体" w:cs="宋体"/>
          <w:sz w:val="21"/>
        </w:rPr>
        <w:t>计算</w:t>
      </w:r>
      <w:r>
        <w:rPr>
          <w:rFonts w:hint="default" w:ascii="宋体" w:hAnsi="宋体" w:eastAsia="宋体" w:cs="宋体"/>
          <w:spacing w:val="-2"/>
          <w:sz w:val="21"/>
        </w:rPr>
        <w:t>错</w:t>
      </w:r>
      <w:r>
        <w:rPr>
          <w:rFonts w:hint="default" w:ascii="宋体" w:hAnsi="宋体" w:eastAsia="宋体" w:cs="宋体"/>
          <w:sz w:val="21"/>
        </w:rPr>
        <w:t>误</w:t>
      </w:r>
      <w:r>
        <w:rPr>
          <w:rFonts w:hint="default" w:ascii="宋体" w:hAnsi="宋体" w:eastAsia="宋体" w:cs="宋体"/>
          <w:spacing w:val="-2"/>
          <w:sz w:val="21"/>
        </w:rPr>
        <w:t>的</w:t>
      </w:r>
      <w:r>
        <w:rPr>
          <w:rFonts w:hint="default" w:ascii="宋体" w:hAnsi="宋体" w:eastAsia="宋体" w:cs="宋体"/>
          <w:sz w:val="21"/>
        </w:rPr>
        <w:t>内</w:t>
      </w:r>
      <w:r>
        <w:rPr>
          <w:rFonts w:hint="default" w:ascii="宋体" w:hAnsi="宋体" w:eastAsia="宋体" w:cs="宋体"/>
          <w:spacing w:val="-2"/>
          <w:sz w:val="21"/>
        </w:rPr>
        <w:t>容</w:t>
      </w:r>
      <w:r>
        <w:rPr>
          <w:rFonts w:hint="default" w:ascii="宋体" w:hAnsi="宋体" w:eastAsia="宋体" w:cs="宋体"/>
          <w:sz w:val="21"/>
        </w:rPr>
        <w:t>等</w:t>
      </w:r>
      <w:r>
        <w:rPr>
          <w:rFonts w:hint="default" w:ascii="宋体" w:hAnsi="宋体" w:eastAsia="宋体" w:cs="宋体"/>
          <w:spacing w:val="-2"/>
          <w:sz w:val="21"/>
        </w:rPr>
        <w:t>作</w:t>
      </w:r>
      <w:r>
        <w:rPr>
          <w:rFonts w:hint="default" w:ascii="宋体" w:hAnsi="宋体" w:eastAsia="宋体" w:cs="宋体"/>
          <w:sz w:val="21"/>
        </w:rPr>
        <w:t>出</w:t>
      </w:r>
      <w:r>
        <w:rPr>
          <w:rFonts w:hint="default" w:ascii="宋体" w:hAnsi="宋体" w:eastAsia="宋体" w:cs="宋体"/>
          <w:spacing w:val="-2"/>
          <w:sz w:val="21"/>
        </w:rPr>
        <w:t>必</w:t>
      </w:r>
      <w:r>
        <w:rPr>
          <w:rFonts w:hint="default" w:ascii="宋体" w:hAnsi="宋体" w:eastAsia="宋体" w:cs="宋体"/>
          <w:sz w:val="21"/>
        </w:rPr>
        <w:t>要的</w:t>
      </w:r>
      <w:r>
        <w:rPr>
          <w:rFonts w:hint="default" w:ascii="宋体" w:hAnsi="宋体" w:eastAsia="宋体" w:cs="宋体"/>
          <w:spacing w:val="-2"/>
          <w:sz w:val="21"/>
        </w:rPr>
        <w:t>澄</w:t>
      </w:r>
      <w:r>
        <w:rPr>
          <w:rFonts w:hint="default" w:ascii="宋体" w:hAnsi="宋体" w:eastAsia="宋体" w:cs="宋体"/>
          <w:sz w:val="21"/>
        </w:rPr>
        <w:t>清</w:t>
      </w:r>
      <w:r>
        <w:rPr>
          <w:rFonts w:hint="default" w:ascii="宋体" w:hAnsi="宋体" w:eastAsia="宋体" w:cs="宋体"/>
          <w:spacing w:val="-2"/>
          <w:sz w:val="21"/>
        </w:rPr>
        <w:t>、</w:t>
      </w:r>
      <w:r>
        <w:rPr>
          <w:rFonts w:hint="default" w:ascii="宋体" w:hAnsi="宋体" w:eastAsia="宋体" w:cs="宋体"/>
          <w:sz w:val="21"/>
        </w:rPr>
        <w:t>说</w:t>
      </w:r>
      <w:r>
        <w:rPr>
          <w:rFonts w:hint="default" w:ascii="宋体" w:hAnsi="宋体" w:eastAsia="宋体" w:cs="宋体"/>
          <w:spacing w:val="-2"/>
          <w:sz w:val="21"/>
        </w:rPr>
        <w:t>明</w:t>
      </w:r>
      <w:r>
        <w:rPr>
          <w:rFonts w:hint="default" w:ascii="宋体" w:hAnsi="宋体" w:eastAsia="宋体" w:cs="宋体"/>
          <w:sz w:val="21"/>
        </w:rPr>
        <w:t>或</w:t>
      </w:r>
      <w:r>
        <w:rPr>
          <w:rFonts w:hint="default" w:ascii="宋体" w:hAnsi="宋体" w:eastAsia="宋体" w:cs="宋体"/>
          <w:spacing w:val="-2"/>
          <w:sz w:val="21"/>
        </w:rPr>
        <w:t>者</w:t>
      </w:r>
      <w:r>
        <w:rPr>
          <w:rFonts w:hint="default" w:ascii="宋体" w:hAnsi="宋体" w:eastAsia="宋体" w:cs="宋体"/>
          <w:sz w:val="21"/>
        </w:rPr>
        <w:t>更</w:t>
      </w:r>
      <w:r>
        <w:rPr>
          <w:rFonts w:hint="default" w:ascii="宋体" w:hAnsi="宋体" w:eastAsia="宋体" w:cs="宋体"/>
          <w:spacing w:val="-2"/>
          <w:sz w:val="21"/>
        </w:rPr>
        <w:t>正</w:t>
      </w:r>
      <w:r>
        <w:rPr>
          <w:rFonts w:hint="default" w:ascii="宋体" w:hAnsi="宋体" w:eastAsia="宋体" w:cs="宋体"/>
          <w:sz w:val="21"/>
        </w:rPr>
        <w:t>。</w:t>
      </w:r>
      <w:r>
        <w:rPr>
          <w:rFonts w:hint="default" w:ascii="宋体" w:hAnsi="宋体" w:eastAsia="宋体" w:cs="宋体"/>
          <w:spacing w:val="-2"/>
          <w:sz w:val="21"/>
        </w:rPr>
        <w:t>供应</w:t>
      </w:r>
      <w:r>
        <w:rPr>
          <w:rFonts w:hint="default" w:ascii="宋体" w:hAnsi="宋体" w:eastAsia="宋体" w:cs="宋体"/>
          <w:sz w:val="21"/>
        </w:rPr>
        <w:t>商的</w:t>
      </w:r>
      <w:r>
        <w:rPr>
          <w:rFonts w:hint="default" w:ascii="宋体" w:hAnsi="宋体" w:eastAsia="宋体" w:cs="宋体"/>
          <w:spacing w:val="-2"/>
          <w:sz w:val="21"/>
        </w:rPr>
        <w:t>澄</w:t>
      </w:r>
      <w:r>
        <w:rPr>
          <w:rFonts w:hint="default" w:ascii="宋体" w:hAnsi="宋体" w:eastAsia="宋体" w:cs="宋体"/>
          <w:sz w:val="21"/>
        </w:rPr>
        <w:t>清</w:t>
      </w:r>
      <w:r>
        <w:rPr>
          <w:rFonts w:hint="default" w:ascii="宋体" w:hAnsi="宋体" w:eastAsia="宋体" w:cs="宋体"/>
          <w:spacing w:val="-2"/>
          <w:sz w:val="21"/>
        </w:rPr>
        <w:t>、</w:t>
      </w:r>
      <w:r>
        <w:rPr>
          <w:rFonts w:hint="default" w:ascii="宋体" w:hAnsi="宋体" w:eastAsia="宋体" w:cs="宋体"/>
          <w:sz w:val="21"/>
        </w:rPr>
        <w:t>说</w:t>
      </w:r>
      <w:r>
        <w:rPr>
          <w:rFonts w:hint="default" w:ascii="宋体" w:hAnsi="宋体" w:eastAsia="宋体" w:cs="宋体"/>
          <w:spacing w:val="-2"/>
          <w:sz w:val="21"/>
        </w:rPr>
        <w:t>明</w:t>
      </w:r>
      <w:r>
        <w:rPr>
          <w:rFonts w:hint="default" w:ascii="宋体" w:hAnsi="宋体" w:eastAsia="宋体" w:cs="宋体"/>
          <w:sz w:val="21"/>
        </w:rPr>
        <w:t>或</w:t>
      </w:r>
      <w:r>
        <w:rPr>
          <w:rFonts w:hint="default" w:ascii="宋体" w:hAnsi="宋体" w:eastAsia="宋体" w:cs="宋体"/>
          <w:spacing w:val="-2"/>
          <w:sz w:val="21"/>
        </w:rPr>
        <w:t>者</w:t>
      </w:r>
      <w:r>
        <w:rPr>
          <w:rFonts w:hint="default" w:ascii="宋体" w:hAnsi="宋体" w:eastAsia="宋体" w:cs="宋体"/>
          <w:sz w:val="21"/>
        </w:rPr>
        <w:t>更</w:t>
      </w:r>
      <w:r>
        <w:rPr>
          <w:rFonts w:hint="default" w:ascii="宋体" w:hAnsi="宋体" w:eastAsia="宋体" w:cs="宋体"/>
          <w:spacing w:val="-2"/>
          <w:sz w:val="21"/>
        </w:rPr>
        <w:t>正</w:t>
      </w:r>
      <w:r>
        <w:rPr>
          <w:rFonts w:hint="default" w:ascii="宋体" w:hAnsi="宋体" w:eastAsia="宋体" w:cs="宋体"/>
          <w:sz w:val="21"/>
        </w:rPr>
        <w:t>不得</w:t>
      </w:r>
      <w:r>
        <w:rPr>
          <w:rFonts w:hint="default" w:ascii="宋体" w:hAnsi="宋体" w:eastAsia="宋体" w:cs="宋体"/>
          <w:spacing w:val="-2"/>
          <w:sz w:val="21"/>
        </w:rPr>
        <w:t>超</w:t>
      </w:r>
      <w:r>
        <w:rPr>
          <w:rFonts w:hint="default" w:ascii="宋体" w:hAnsi="宋体" w:eastAsia="宋体" w:cs="宋体"/>
          <w:sz w:val="21"/>
        </w:rPr>
        <w:t>出</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的</w:t>
      </w:r>
      <w:r>
        <w:rPr>
          <w:rFonts w:hint="default" w:ascii="宋体" w:hAnsi="宋体" w:eastAsia="宋体" w:cs="宋体"/>
          <w:sz w:val="21"/>
        </w:rPr>
        <w:t>范</w:t>
      </w:r>
      <w:r>
        <w:rPr>
          <w:rFonts w:hint="default" w:ascii="宋体" w:hAnsi="宋体" w:eastAsia="宋体" w:cs="宋体"/>
          <w:spacing w:val="-2"/>
          <w:sz w:val="21"/>
        </w:rPr>
        <w:t>围</w:t>
      </w:r>
      <w:r>
        <w:rPr>
          <w:rFonts w:hint="default" w:ascii="宋体" w:hAnsi="宋体" w:eastAsia="宋体" w:cs="宋体"/>
          <w:sz w:val="21"/>
        </w:rPr>
        <w:t>或者</w:t>
      </w:r>
      <w:r>
        <w:rPr>
          <w:rFonts w:hint="default" w:ascii="宋体" w:hAnsi="宋体" w:eastAsia="宋体" w:cs="宋体"/>
          <w:spacing w:val="-2"/>
          <w:sz w:val="21"/>
        </w:rPr>
        <w:t>改</w:t>
      </w:r>
      <w:r>
        <w:rPr>
          <w:rFonts w:hint="default" w:ascii="宋体" w:hAnsi="宋体" w:eastAsia="宋体" w:cs="宋体"/>
          <w:sz w:val="21"/>
        </w:rPr>
        <w:t>变</w:t>
      </w:r>
      <w:r>
        <w:rPr>
          <w:rFonts w:hint="default" w:ascii="宋体" w:hAnsi="宋体" w:eastAsia="宋体" w:cs="宋体"/>
          <w:spacing w:val="-2"/>
          <w:sz w:val="21"/>
        </w:rPr>
        <w:t>响</w:t>
      </w:r>
      <w:r>
        <w:rPr>
          <w:rFonts w:hint="default" w:ascii="宋体" w:hAnsi="宋体" w:eastAsia="宋体" w:cs="宋体"/>
          <w:sz w:val="21"/>
        </w:rPr>
        <w:t>应</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的</w:t>
      </w:r>
      <w:r>
        <w:rPr>
          <w:rFonts w:hint="default" w:ascii="宋体" w:hAnsi="宋体" w:eastAsia="宋体" w:cs="宋体"/>
          <w:sz w:val="21"/>
        </w:rPr>
        <w:t>实</w:t>
      </w:r>
      <w:r>
        <w:rPr>
          <w:rFonts w:hint="default" w:ascii="宋体" w:hAnsi="宋体" w:eastAsia="宋体" w:cs="宋体"/>
          <w:spacing w:val="-2"/>
          <w:sz w:val="21"/>
        </w:rPr>
        <w:t>质</w:t>
      </w:r>
      <w:r>
        <w:rPr>
          <w:rFonts w:hint="default" w:ascii="宋体" w:hAnsi="宋体" w:eastAsia="宋体" w:cs="宋体"/>
          <w:sz w:val="21"/>
        </w:rPr>
        <w:t>性内</w:t>
      </w:r>
      <w:r>
        <w:rPr>
          <w:rFonts w:hint="default" w:ascii="宋体" w:hAnsi="宋体" w:eastAsia="宋体" w:cs="宋体"/>
          <w:spacing w:val="-2"/>
          <w:sz w:val="21"/>
        </w:rPr>
        <w:t>容</w:t>
      </w:r>
      <w:r>
        <w:rPr>
          <w:rFonts w:hint="default" w:ascii="宋体" w:hAnsi="宋体" w:eastAsia="宋体" w:cs="宋体"/>
          <w:sz w:val="21"/>
        </w:rPr>
        <w:t>。</w:t>
      </w:r>
      <w:r>
        <w:rPr>
          <w:rFonts w:hint="default" w:ascii="宋体" w:hAnsi="宋体" w:eastAsia="宋体" w:cs="宋体"/>
          <w:spacing w:val="-2"/>
          <w:sz w:val="21"/>
        </w:rPr>
        <w:t>澄</w:t>
      </w:r>
      <w:r>
        <w:rPr>
          <w:rFonts w:hint="default" w:ascii="宋体" w:hAnsi="宋体" w:eastAsia="宋体" w:cs="宋体"/>
          <w:sz w:val="21"/>
        </w:rPr>
        <w:t>清</w:t>
      </w:r>
      <w:r>
        <w:rPr>
          <w:rFonts w:hint="default" w:ascii="宋体" w:hAnsi="宋体" w:eastAsia="宋体" w:cs="宋体"/>
          <w:spacing w:val="-2"/>
          <w:sz w:val="21"/>
        </w:rPr>
        <w:t>、</w:t>
      </w:r>
      <w:r>
        <w:rPr>
          <w:rFonts w:hint="default" w:ascii="宋体" w:hAnsi="宋体" w:eastAsia="宋体" w:cs="宋体"/>
          <w:sz w:val="21"/>
        </w:rPr>
        <w:t>说</w:t>
      </w:r>
      <w:r>
        <w:rPr>
          <w:rFonts w:hint="default" w:ascii="宋体" w:hAnsi="宋体" w:eastAsia="宋体" w:cs="宋体"/>
          <w:spacing w:val="-2"/>
          <w:sz w:val="21"/>
        </w:rPr>
        <w:t>明</w:t>
      </w:r>
      <w:r>
        <w:rPr>
          <w:rFonts w:hint="default" w:ascii="宋体" w:hAnsi="宋体" w:eastAsia="宋体" w:cs="宋体"/>
          <w:sz w:val="21"/>
        </w:rPr>
        <w:t>或</w:t>
      </w:r>
      <w:r>
        <w:rPr>
          <w:rFonts w:hint="default" w:ascii="宋体" w:hAnsi="宋体" w:eastAsia="宋体" w:cs="宋体"/>
          <w:spacing w:val="-2"/>
          <w:sz w:val="21"/>
        </w:rPr>
        <w:t>者</w:t>
      </w:r>
      <w:r>
        <w:rPr>
          <w:rFonts w:hint="default" w:ascii="宋体" w:hAnsi="宋体" w:eastAsia="宋体" w:cs="宋体"/>
          <w:sz w:val="21"/>
        </w:rPr>
        <w:t>更</w:t>
      </w:r>
      <w:r>
        <w:rPr>
          <w:rFonts w:hint="default" w:ascii="宋体" w:hAnsi="宋体" w:eastAsia="宋体" w:cs="宋体"/>
          <w:spacing w:val="-2"/>
          <w:sz w:val="21"/>
        </w:rPr>
        <w:t>正应</w:t>
      </w:r>
      <w:r>
        <w:rPr>
          <w:rFonts w:hint="default" w:ascii="宋体" w:hAnsi="宋体" w:eastAsia="宋体" w:cs="宋体"/>
          <w:spacing w:val="-1"/>
          <w:sz w:val="21"/>
        </w:rPr>
        <w:t>由其</w:t>
      </w:r>
      <w:r>
        <w:rPr>
          <w:rFonts w:hint="default" w:ascii="宋体" w:hAnsi="宋体" w:eastAsia="宋体" w:cs="宋体"/>
          <w:sz w:val="21"/>
        </w:rPr>
        <w:t>法定代表人、负责人、自然人或相应的授权委托代表签字或者加盖供应商公章（自然人除外）。由授权</w:t>
      </w:r>
    </w:p>
    <w:p>
      <w:pPr>
        <w:autoSpaceDE w:val="0"/>
        <w:autoSpaceDN w:val="0"/>
        <w:snapToGrid w:val="0"/>
        <w:spacing w:before="96"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委托代表签字的，应当附授权委托书。供应商为自然人的，应当由本人签字并附身份证明。</w:t>
      </w:r>
    </w:p>
    <w:p>
      <w:pPr>
        <w:autoSpaceDE w:val="0"/>
        <w:autoSpaceDN w:val="0"/>
        <w:snapToGrid w:val="0"/>
        <w:spacing w:before="23" w:after="0" w:line="379" w:lineRule="exact"/>
        <w:ind w:left="0" w:right="0" w:firstLine="420"/>
        <w:jc w:val="both"/>
        <w:textAlignment w:val="auto"/>
        <w:rPr>
          <w:rFonts w:hint="default" w:ascii="宋体" w:hAnsi="宋体" w:eastAsia="宋体" w:cs="宋体"/>
          <w:sz w:val="21"/>
        </w:rPr>
      </w:pPr>
      <w:r>
        <w:rPr>
          <w:rFonts w:hint="default" w:ascii="宋体" w:hAnsi="宋体" w:eastAsia="宋体" w:cs="宋体"/>
          <w:sz w:val="21"/>
        </w:rPr>
        <w:t>根据</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的</w:t>
      </w:r>
      <w:r>
        <w:rPr>
          <w:rFonts w:hint="default" w:ascii="宋体" w:hAnsi="宋体" w:eastAsia="宋体" w:cs="宋体"/>
          <w:sz w:val="21"/>
        </w:rPr>
        <w:t>程</w:t>
      </w:r>
      <w:r>
        <w:rPr>
          <w:rFonts w:hint="default" w:ascii="宋体" w:hAnsi="宋体" w:eastAsia="宋体" w:cs="宋体"/>
          <w:spacing w:val="-2"/>
          <w:sz w:val="21"/>
        </w:rPr>
        <w:t>序</w:t>
      </w:r>
      <w:r>
        <w:rPr>
          <w:rFonts w:hint="default" w:ascii="宋体" w:hAnsi="宋体" w:eastAsia="宋体" w:cs="宋体"/>
          <w:spacing w:val="-53"/>
          <w:sz w:val="21"/>
        </w:rPr>
        <w:t>、</w:t>
      </w:r>
      <w:r>
        <w:rPr>
          <w:rFonts w:hint="default" w:ascii="宋体" w:hAnsi="宋体" w:eastAsia="宋体" w:cs="宋体"/>
          <w:sz w:val="21"/>
        </w:rPr>
        <w:t>评定</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的</w:t>
      </w:r>
      <w:r>
        <w:rPr>
          <w:rFonts w:hint="default" w:ascii="宋体" w:hAnsi="宋体" w:eastAsia="宋体" w:cs="宋体"/>
          <w:sz w:val="21"/>
        </w:rPr>
        <w:t>标</w:t>
      </w:r>
      <w:r>
        <w:rPr>
          <w:rFonts w:hint="default" w:ascii="宋体" w:hAnsi="宋体" w:eastAsia="宋体" w:cs="宋体"/>
          <w:spacing w:val="-2"/>
          <w:sz w:val="21"/>
        </w:rPr>
        <w:t>准</w:t>
      </w:r>
      <w:r>
        <w:rPr>
          <w:rFonts w:hint="default" w:ascii="宋体" w:hAnsi="宋体" w:eastAsia="宋体" w:cs="宋体"/>
          <w:sz w:val="21"/>
        </w:rPr>
        <w:t>等</w:t>
      </w:r>
      <w:r>
        <w:rPr>
          <w:rFonts w:hint="default" w:ascii="宋体" w:hAnsi="宋体" w:eastAsia="宋体" w:cs="宋体"/>
          <w:spacing w:val="-2"/>
          <w:sz w:val="21"/>
        </w:rPr>
        <w:t>事</w:t>
      </w:r>
      <w:r>
        <w:rPr>
          <w:rFonts w:hint="default" w:ascii="宋体" w:hAnsi="宋体" w:eastAsia="宋体" w:cs="宋体"/>
          <w:sz w:val="21"/>
        </w:rPr>
        <w:t>项</w:t>
      </w:r>
      <w:r>
        <w:rPr>
          <w:rFonts w:hint="default" w:ascii="宋体" w:hAnsi="宋体" w:eastAsia="宋体" w:cs="宋体"/>
          <w:spacing w:val="-2"/>
          <w:sz w:val="21"/>
        </w:rPr>
        <w:t>与</w:t>
      </w:r>
      <w:r>
        <w:rPr>
          <w:rFonts w:hint="default" w:ascii="宋体" w:hAnsi="宋体" w:eastAsia="宋体" w:cs="宋体"/>
          <w:sz w:val="21"/>
        </w:rPr>
        <w:t>实质</w:t>
      </w:r>
      <w:r>
        <w:rPr>
          <w:rFonts w:hint="default" w:ascii="宋体" w:hAnsi="宋体" w:eastAsia="宋体" w:cs="宋体"/>
          <w:spacing w:val="-2"/>
          <w:sz w:val="21"/>
        </w:rPr>
        <w:t>性</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竞</w:t>
      </w:r>
      <w:r>
        <w:rPr>
          <w:rFonts w:hint="default" w:ascii="宋体" w:hAnsi="宋体" w:eastAsia="宋体" w:cs="宋体"/>
          <w:spacing w:val="-2"/>
          <w:sz w:val="21"/>
        </w:rPr>
        <w:t>争</w:t>
      </w:r>
      <w:r>
        <w:rPr>
          <w:rFonts w:hint="default" w:ascii="宋体" w:hAnsi="宋体" w:eastAsia="宋体" w:cs="宋体"/>
          <w:sz w:val="21"/>
        </w:rPr>
        <w:t>性</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件要</w:t>
      </w:r>
      <w:r>
        <w:rPr>
          <w:rFonts w:hint="default" w:ascii="宋体" w:hAnsi="宋体" w:eastAsia="宋体" w:cs="宋体"/>
          <w:spacing w:val="-2"/>
          <w:sz w:val="21"/>
        </w:rPr>
        <w:t>求</w:t>
      </w:r>
      <w:r>
        <w:rPr>
          <w:rFonts w:hint="default" w:ascii="宋体" w:hAnsi="宋体" w:eastAsia="宋体" w:cs="宋体"/>
          <w:sz w:val="21"/>
        </w:rPr>
        <w:t>的</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进</w:t>
      </w:r>
      <w:r>
        <w:rPr>
          <w:rFonts w:hint="default" w:ascii="宋体" w:hAnsi="宋体" w:eastAsia="宋体" w:cs="宋体"/>
          <w:spacing w:val="-2"/>
          <w:sz w:val="21"/>
        </w:rPr>
        <w:t>行</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未实质性响应谈判文件的响应文件按无效处理，谈判小组应当告知有关供应商。</w:t>
      </w:r>
    </w:p>
    <w:p>
      <w:pPr>
        <w:autoSpaceDE w:val="0"/>
        <w:autoSpaceDN w:val="0"/>
        <w:snapToGrid w:val="0"/>
        <w:spacing w:before="2" w:after="0" w:line="379" w:lineRule="exact"/>
        <w:ind w:left="0" w:right="108" w:firstLine="420"/>
        <w:jc w:val="both"/>
        <w:textAlignment w:val="auto"/>
        <w:rPr>
          <w:rFonts w:hint="default" w:ascii="宋体" w:hAnsi="宋体" w:eastAsia="宋体" w:cs="宋体"/>
          <w:sz w:val="21"/>
        </w:rPr>
      </w:pPr>
      <w:r>
        <w:rPr>
          <w:rFonts w:hint="default" w:ascii="宋体" w:hAnsi="宋体" w:eastAsia="宋体" w:cs="宋体"/>
          <w:sz w:val="21"/>
        </w:rPr>
        <w:t>谈判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所</w:t>
      </w:r>
      <w:r>
        <w:rPr>
          <w:rFonts w:hint="default" w:ascii="宋体" w:hAnsi="宋体" w:eastAsia="宋体" w:cs="宋体"/>
          <w:sz w:val="21"/>
        </w:rPr>
        <w:t>有</w:t>
      </w:r>
      <w:r>
        <w:rPr>
          <w:rFonts w:hint="default" w:ascii="宋体" w:hAnsi="宋体" w:eastAsia="宋体" w:cs="宋体"/>
          <w:spacing w:val="-2"/>
          <w:sz w:val="21"/>
        </w:rPr>
        <w:t>成</w:t>
      </w:r>
      <w:r>
        <w:rPr>
          <w:rFonts w:hint="default" w:ascii="宋体" w:hAnsi="宋体" w:eastAsia="宋体" w:cs="宋体"/>
          <w:sz w:val="21"/>
        </w:rPr>
        <w:t>员</w:t>
      </w:r>
      <w:r>
        <w:rPr>
          <w:rFonts w:hint="default" w:ascii="宋体" w:hAnsi="宋体" w:eastAsia="宋体" w:cs="宋体"/>
          <w:spacing w:val="-2"/>
          <w:sz w:val="21"/>
        </w:rPr>
        <w:t>应</w:t>
      </w:r>
      <w:r>
        <w:rPr>
          <w:rFonts w:hint="default" w:ascii="宋体" w:hAnsi="宋体" w:eastAsia="宋体" w:cs="宋体"/>
          <w:spacing w:val="-1"/>
          <w:sz w:val="21"/>
        </w:rPr>
        <w:t>当</w:t>
      </w:r>
      <w:r>
        <w:rPr>
          <w:rFonts w:hint="default" w:ascii="宋体" w:hAnsi="宋体" w:eastAsia="宋体" w:cs="宋体"/>
          <w:spacing w:val="-2"/>
          <w:sz w:val="21"/>
        </w:rPr>
        <w:t>按</w:t>
      </w:r>
      <w:r>
        <w:rPr>
          <w:rFonts w:hint="default" w:ascii="宋体" w:hAnsi="宋体" w:eastAsia="宋体" w:cs="宋体"/>
          <w:sz w:val="21"/>
        </w:rPr>
        <w:t>已确</w:t>
      </w:r>
      <w:r>
        <w:rPr>
          <w:rFonts w:hint="default" w:ascii="宋体" w:hAnsi="宋体" w:eastAsia="宋体" w:cs="宋体"/>
          <w:spacing w:val="-2"/>
          <w:sz w:val="21"/>
        </w:rPr>
        <w:t>定</w:t>
      </w:r>
      <w:r>
        <w:rPr>
          <w:rFonts w:hint="default" w:ascii="宋体" w:hAnsi="宋体" w:eastAsia="宋体" w:cs="宋体"/>
          <w:sz w:val="21"/>
        </w:rPr>
        <w:t>的</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顺</w:t>
      </w:r>
      <w:r>
        <w:rPr>
          <w:rFonts w:hint="default" w:ascii="宋体" w:hAnsi="宋体" w:eastAsia="宋体" w:cs="宋体"/>
          <w:sz w:val="21"/>
        </w:rPr>
        <w:t>序</w:t>
      </w:r>
      <w:r>
        <w:rPr>
          <w:rFonts w:hint="default" w:ascii="宋体" w:hAnsi="宋体" w:eastAsia="宋体" w:cs="宋体"/>
          <w:spacing w:val="-2"/>
          <w:sz w:val="21"/>
        </w:rPr>
        <w:t>集</w:t>
      </w:r>
      <w:r>
        <w:rPr>
          <w:rFonts w:hint="default" w:ascii="宋体" w:hAnsi="宋体" w:eastAsia="宋体" w:cs="宋体"/>
          <w:sz w:val="21"/>
        </w:rPr>
        <w:t>中</w:t>
      </w:r>
      <w:r>
        <w:rPr>
          <w:rFonts w:hint="default" w:ascii="宋体" w:hAnsi="宋体" w:eastAsia="宋体" w:cs="宋体"/>
          <w:spacing w:val="-2"/>
          <w:sz w:val="21"/>
        </w:rPr>
        <w:t>与</w:t>
      </w:r>
      <w:r>
        <w:rPr>
          <w:rFonts w:hint="default" w:ascii="宋体" w:hAnsi="宋体" w:eastAsia="宋体" w:cs="宋体"/>
          <w:sz w:val="21"/>
        </w:rPr>
        <w:t>单一</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分</w:t>
      </w:r>
      <w:r>
        <w:rPr>
          <w:rFonts w:hint="default" w:ascii="宋体" w:hAnsi="宋体" w:eastAsia="宋体" w:cs="宋体"/>
          <w:spacing w:val="-2"/>
          <w:sz w:val="21"/>
        </w:rPr>
        <w:t>别</w:t>
      </w:r>
      <w:r>
        <w:rPr>
          <w:rFonts w:hint="default" w:ascii="宋体" w:hAnsi="宋体" w:eastAsia="宋体" w:cs="宋体"/>
          <w:sz w:val="21"/>
        </w:rPr>
        <w:t>进</w:t>
      </w:r>
      <w:r>
        <w:rPr>
          <w:rFonts w:hint="default" w:ascii="宋体" w:hAnsi="宋体" w:eastAsia="宋体" w:cs="宋体"/>
          <w:spacing w:val="-2"/>
          <w:sz w:val="21"/>
        </w:rPr>
        <w:t>行</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，并</w:t>
      </w:r>
      <w:r>
        <w:rPr>
          <w:rFonts w:hint="default" w:ascii="宋体" w:hAnsi="宋体" w:eastAsia="宋体" w:cs="宋体"/>
          <w:spacing w:val="-2"/>
          <w:sz w:val="21"/>
        </w:rPr>
        <w:t>给</w:t>
      </w:r>
      <w:r>
        <w:rPr>
          <w:rFonts w:hint="default" w:ascii="宋体" w:hAnsi="宋体" w:eastAsia="宋体" w:cs="宋体"/>
          <w:sz w:val="21"/>
        </w:rPr>
        <w:t>予</w:t>
      </w:r>
      <w:r>
        <w:rPr>
          <w:rFonts w:hint="default" w:ascii="宋体" w:hAnsi="宋体" w:eastAsia="宋体" w:cs="宋体"/>
          <w:spacing w:val="-2"/>
          <w:sz w:val="21"/>
        </w:rPr>
        <w:t>所</w:t>
      </w:r>
      <w:r>
        <w:rPr>
          <w:rFonts w:hint="default" w:ascii="宋体" w:hAnsi="宋体" w:eastAsia="宋体" w:cs="宋体"/>
          <w:sz w:val="21"/>
        </w:rPr>
        <w:t>有</w:t>
      </w:r>
      <w:r>
        <w:rPr>
          <w:rFonts w:hint="default" w:ascii="宋体" w:hAnsi="宋体" w:eastAsia="宋体" w:cs="宋体"/>
          <w:spacing w:val="-2"/>
          <w:sz w:val="21"/>
        </w:rPr>
        <w:t>实</w:t>
      </w:r>
      <w:r>
        <w:rPr>
          <w:rFonts w:hint="default" w:ascii="宋体" w:hAnsi="宋体" w:eastAsia="宋体" w:cs="宋体"/>
          <w:sz w:val="21"/>
        </w:rPr>
        <w:t>质</w:t>
      </w:r>
      <w:r>
        <w:rPr>
          <w:rFonts w:hint="default" w:ascii="宋体" w:hAnsi="宋体" w:eastAsia="宋体" w:cs="宋体"/>
          <w:spacing w:val="-2"/>
          <w:sz w:val="21"/>
        </w:rPr>
        <w:t>性响应竞</w:t>
      </w:r>
      <w:r>
        <w:rPr>
          <w:rFonts w:hint="default" w:ascii="宋体" w:hAnsi="宋体" w:eastAsia="宋体" w:cs="宋体"/>
          <w:sz w:val="21"/>
        </w:rPr>
        <w:t>争性谈判文件要求的供应商平等的谈判机会。</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谈判中，谈判小组不得透露与谈判有关的其他供应商的技术资料、价格和其他信息。</w:t>
      </w:r>
    </w:p>
    <w:p>
      <w:pPr>
        <w:autoSpaceDE w:val="0"/>
        <w:autoSpaceDN w:val="0"/>
        <w:snapToGrid w:val="0"/>
        <w:spacing w:before="119"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采购代理机构对谈判过程和重要谈判内容进行记录，谈判双方在记录上签字确认。</w:t>
      </w:r>
    </w:p>
    <w:p>
      <w:pPr>
        <w:numPr>
          <w:ilvl w:val="1"/>
          <w:numId w:val="25"/>
        </w:numPr>
        <w:tabs>
          <w:tab w:val="left" w:pos="893"/>
        </w:tabs>
        <w:autoSpaceDE w:val="0"/>
        <w:autoSpaceDN w:val="0"/>
        <w:snapToGrid w:val="0"/>
        <w:spacing w:before="23" w:after="0" w:line="379" w:lineRule="exact"/>
        <w:ind w:left="0" w:right="108" w:firstLine="420"/>
        <w:jc w:val="both"/>
        <w:textAlignment w:val="auto"/>
        <w:rPr>
          <w:rFonts w:hint="default" w:ascii="宋体" w:hAnsi="宋体" w:eastAsia="宋体" w:cs="宋体"/>
          <w:spacing w:val="1"/>
          <w:sz w:val="21"/>
        </w:rPr>
      </w:pPr>
      <w:r>
        <w:rPr>
          <w:rFonts w:hint="default" w:ascii="宋体" w:hAnsi="宋体" w:eastAsia="宋体" w:cs="宋体"/>
          <w:sz w:val="21"/>
        </w:rPr>
        <w:t>在</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过</w:t>
      </w:r>
      <w:r>
        <w:rPr>
          <w:rFonts w:hint="default" w:ascii="宋体" w:hAnsi="宋体" w:eastAsia="宋体" w:cs="宋体"/>
          <w:sz w:val="21"/>
        </w:rPr>
        <w:t>程中</w:t>
      </w:r>
      <w:r>
        <w:rPr>
          <w:rFonts w:hint="default" w:ascii="宋体" w:hAnsi="宋体" w:eastAsia="宋体" w:cs="宋体"/>
          <w:spacing w:val="-15"/>
          <w:sz w:val="21"/>
        </w:rPr>
        <w:t>，</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小组</w:t>
      </w:r>
      <w:r>
        <w:rPr>
          <w:rFonts w:hint="default" w:ascii="宋体" w:hAnsi="宋体" w:eastAsia="宋体" w:cs="宋体"/>
          <w:spacing w:val="-2"/>
          <w:sz w:val="21"/>
        </w:rPr>
        <w:t>可</w:t>
      </w:r>
      <w:r>
        <w:rPr>
          <w:rFonts w:hint="default" w:ascii="宋体" w:hAnsi="宋体" w:eastAsia="宋体" w:cs="宋体"/>
          <w:sz w:val="21"/>
        </w:rPr>
        <w:t>以</w:t>
      </w:r>
      <w:r>
        <w:rPr>
          <w:rFonts w:hint="default" w:ascii="宋体" w:hAnsi="宋体" w:eastAsia="宋体" w:cs="宋体"/>
          <w:spacing w:val="-2"/>
          <w:sz w:val="21"/>
        </w:rPr>
        <w:t>根</w:t>
      </w:r>
      <w:r>
        <w:rPr>
          <w:rFonts w:hint="default" w:ascii="宋体" w:hAnsi="宋体" w:eastAsia="宋体" w:cs="宋体"/>
          <w:sz w:val="21"/>
        </w:rPr>
        <w:t>据</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和</w:t>
      </w:r>
      <w:r>
        <w:rPr>
          <w:rFonts w:hint="default" w:ascii="宋体" w:hAnsi="宋体" w:eastAsia="宋体" w:cs="宋体"/>
          <w:sz w:val="21"/>
        </w:rPr>
        <w:t>谈判</w:t>
      </w:r>
      <w:r>
        <w:rPr>
          <w:rFonts w:hint="default" w:ascii="宋体" w:hAnsi="宋体" w:eastAsia="宋体" w:cs="宋体"/>
          <w:spacing w:val="-2"/>
          <w:sz w:val="21"/>
        </w:rPr>
        <w:t>情</w:t>
      </w:r>
      <w:r>
        <w:rPr>
          <w:rFonts w:hint="default" w:ascii="宋体" w:hAnsi="宋体" w:eastAsia="宋体" w:cs="宋体"/>
          <w:sz w:val="21"/>
        </w:rPr>
        <w:t>况</w:t>
      </w:r>
      <w:r>
        <w:rPr>
          <w:rFonts w:hint="default" w:ascii="宋体" w:hAnsi="宋体" w:eastAsia="宋体" w:cs="宋体"/>
          <w:spacing w:val="-2"/>
          <w:sz w:val="21"/>
        </w:rPr>
        <w:t>实</w:t>
      </w:r>
      <w:r>
        <w:rPr>
          <w:rFonts w:hint="default" w:ascii="宋体" w:hAnsi="宋体" w:eastAsia="宋体" w:cs="宋体"/>
          <w:sz w:val="21"/>
        </w:rPr>
        <w:t>质</w:t>
      </w:r>
      <w:r>
        <w:rPr>
          <w:rFonts w:hint="default" w:ascii="宋体" w:hAnsi="宋体" w:eastAsia="宋体" w:cs="宋体"/>
          <w:spacing w:val="-2"/>
          <w:sz w:val="21"/>
        </w:rPr>
        <w:t>性</w:t>
      </w:r>
      <w:r>
        <w:rPr>
          <w:rFonts w:hint="default" w:ascii="宋体" w:hAnsi="宋体" w:eastAsia="宋体" w:cs="宋体"/>
          <w:sz w:val="21"/>
        </w:rPr>
        <w:t>变</w:t>
      </w:r>
      <w:r>
        <w:rPr>
          <w:rFonts w:hint="default" w:ascii="宋体" w:hAnsi="宋体" w:eastAsia="宋体" w:cs="宋体"/>
          <w:spacing w:val="-2"/>
          <w:sz w:val="21"/>
        </w:rPr>
        <w:t>动</w:t>
      </w:r>
      <w:r>
        <w:rPr>
          <w:rFonts w:hint="default" w:ascii="宋体" w:hAnsi="宋体" w:eastAsia="宋体" w:cs="宋体"/>
          <w:sz w:val="21"/>
        </w:rPr>
        <w:t>项</w:t>
      </w:r>
      <w:r>
        <w:rPr>
          <w:rFonts w:hint="default" w:ascii="宋体" w:hAnsi="宋体" w:eastAsia="宋体" w:cs="宋体"/>
          <w:spacing w:val="-2"/>
          <w:sz w:val="21"/>
        </w:rPr>
        <w:t>目</w:t>
      </w:r>
      <w:r>
        <w:rPr>
          <w:rFonts w:hint="default" w:ascii="宋体" w:hAnsi="宋体" w:eastAsia="宋体" w:cs="宋体"/>
          <w:sz w:val="21"/>
        </w:rPr>
        <w:t>需求</w:t>
      </w:r>
      <w:r>
        <w:rPr>
          <w:rFonts w:hint="default" w:ascii="宋体" w:hAnsi="宋体" w:eastAsia="宋体" w:cs="宋体"/>
          <w:spacing w:val="-2"/>
          <w:sz w:val="21"/>
        </w:rPr>
        <w:t>中</w:t>
      </w:r>
      <w:r>
        <w:rPr>
          <w:rFonts w:hint="default" w:ascii="宋体" w:hAnsi="宋体" w:eastAsia="宋体" w:cs="宋体"/>
          <w:sz w:val="21"/>
        </w:rPr>
        <w:t>的</w:t>
      </w:r>
      <w:r>
        <w:rPr>
          <w:rFonts w:hint="default" w:ascii="宋体" w:hAnsi="宋体" w:eastAsia="宋体" w:cs="宋体"/>
          <w:spacing w:val="-2"/>
          <w:sz w:val="21"/>
        </w:rPr>
        <w:t>技</w:t>
      </w:r>
      <w:r>
        <w:rPr>
          <w:rFonts w:hint="default" w:ascii="宋体" w:hAnsi="宋体" w:eastAsia="宋体" w:cs="宋体"/>
          <w:sz w:val="21"/>
        </w:rPr>
        <w:t>术</w:t>
      </w:r>
      <w:r>
        <w:rPr>
          <w:rFonts w:hint="default" w:ascii="宋体" w:hAnsi="宋体" w:eastAsia="宋体" w:cs="宋体"/>
          <w:spacing w:val="-15"/>
          <w:sz w:val="21"/>
        </w:rPr>
        <w:t>、</w:t>
      </w:r>
      <w:r>
        <w:rPr>
          <w:rFonts w:hint="default" w:ascii="宋体" w:hAnsi="宋体" w:eastAsia="宋体" w:cs="宋体"/>
          <w:sz w:val="21"/>
        </w:rPr>
        <w:t>服</w:t>
      </w:r>
      <w:r>
        <w:rPr>
          <w:rFonts w:hint="default" w:ascii="宋体" w:hAnsi="宋体" w:eastAsia="宋体" w:cs="宋体"/>
          <w:spacing w:val="-2"/>
          <w:sz w:val="21"/>
        </w:rPr>
        <w:t>务要求以</w:t>
      </w:r>
      <w:r>
        <w:rPr>
          <w:rFonts w:hint="default" w:ascii="宋体" w:hAnsi="宋体" w:eastAsia="宋体" w:cs="宋体"/>
          <w:sz w:val="21"/>
        </w:rPr>
        <w:t>及合同草案条款，但不得变动谈判文件中的其他内容。实质性变动的内容，须经采购人代表确认。</w:t>
      </w:r>
    </w:p>
    <w:p>
      <w:pPr>
        <w:autoSpaceDE w:val="0"/>
        <w:autoSpaceDN w:val="0"/>
        <w:snapToGrid w:val="0"/>
        <w:spacing w:before="2" w:after="0" w:line="379" w:lineRule="exact"/>
        <w:ind w:left="0" w:right="108" w:firstLine="420"/>
        <w:jc w:val="both"/>
        <w:textAlignment w:val="auto"/>
        <w:rPr>
          <w:rFonts w:hint="default" w:ascii="宋体" w:hAnsi="宋体" w:eastAsia="宋体" w:cs="宋体"/>
          <w:sz w:val="21"/>
        </w:rPr>
      </w:pPr>
      <w:r>
        <w:rPr>
          <w:rFonts w:hint="default" w:ascii="宋体" w:hAnsi="宋体" w:eastAsia="宋体" w:cs="宋体"/>
          <w:sz w:val="21"/>
        </w:rPr>
        <w:t>对谈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作</w:t>
      </w:r>
      <w:r>
        <w:rPr>
          <w:rFonts w:hint="default" w:ascii="宋体" w:hAnsi="宋体" w:eastAsia="宋体" w:cs="宋体"/>
          <w:spacing w:val="-2"/>
          <w:sz w:val="21"/>
        </w:rPr>
        <w:t>出</w:t>
      </w:r>
      <w:r>
        <w:rPr>
          <w:rFonts w:hint="default" w:ascii="宋体" w:hAnsi="宋体" w:eastAsia="宋体" w:cs="宋体"/>
          <w:sz w:val="21"/>
        </w:rPr>
        <w:t>的</w:t>
      </w:r>
      <w:r>
        <w:rPr>
          <w:rFonts w:hint="default" w:ascii="宋体" w:hAnsi="宋体" w:eastAsia="宋体" w:cs="宋体"/>
          <w:spacing w:val="-2"/>
          <w:sz w:val="21"/>
        </w:rPr>
        <w:t>实</w:t>
      </w:r>
      <w:r>
        <w:rPr>
          <w:rFonts w:hint="default" w:ascii="宋体" w:hAnsi="宋体" w:eastAsia="宋体" w:cs="宋体"/>
          <w:sz w:val="21"/>
        </w:rPr>
        <w:t>质</w:t>
      </w:r>
      <w:r>
        <w:rPr>
          <w:rFonts w:hint="default" w:ascii="宋体" w:hAnsi="宋体" w:eastAsia="宋体" w:cs="宋体"/>
          <w:spacing w:val="-2"/>
          <w:sz w:val="21"/>
        </w:rPr>
        <w:t>性</w:t>
      </w:r>
      <w:r>
        <w:rPr>
          <w:rFonts w:hint="default" w:ascii="宋体" w:hAnsi="宋体" w:eastAsia="宋体" w:cs="宋体"/>
          <w:sz w:val="21"/>
        </w:rPr>
        <w:t>变动</w:t>
      </w:r>
      <w:r>
        <w:rPr>
          <w:rFonts w:hint="default" w:ascii="宋体" w:hAnsi="宋体" w:eastAsia="宋体" w:cs="宋体"/>
          <w:spacing w:val="-2"/>
          <w:sz w:val="21"/>
        </w:rPr>
        <w:t>是</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的</w:t>
      </w:r>
      <w:r>
        <w:rPr>
          <w:rFonts w:hint="default" w:ascii="宋体" w:hAnsi="宋体" w:eastAsia="宋体" w:cs="宋体"/>
          <w:spacing w:val="-2"/>
          <w:sz w:val="21"/>
        </w:rPr>
        <w:t>有</w:t>
      </w:r>
      <w:r>
        <w:rPr>
          <w:rFonts w:hint="default" w:ascii="宋体" w:hAnsi="宋体" w:eastAsia="宋体" w:cs="宋体"/>
          <w:sz w:val="21"/>
        </w:rPr>
        <w:t>效</w:t>
      </w:r>
      <w:r>
        <w:rPr>
          <w:rFonts w:hint="default" w:ascii="宋体" w:hAnsi="宋体" w:eastAsia="宋体" w:cs="宋体"/>
          <w:spacing w:val="-2"/>
          <w:sz w:val="21"/>
        </w:rPr>
        <w:t>组</w:t>
      </w:r>
      <w:r>
        <w:rPr>
          <w:rFonts w:hint="default" w:ascii="宋体" w:hAnsi="宋体" w:eastAsia="宋体" w:cs="宋体"/>
          <w:sz w:val="21"/>
        </w:rPr>
        <w:t>成部</w:t>
      </w:r>
      <w:r>
        <w:rPr>
          <w:rFonts w:hint="default" w:ascii="宋体" w:hAnsi="宋体" w:eastAsia="宋体" w:cs="宋体"/>
          <w:spacing w:val="-2"/>
          <w:sz w:val="21"/>
        </w:rPr>
        <w:t>分</w:t>
      </w:r>
      <w:r>
        <w:rPr>
          <w:rFonts w:hint="default" w:ascii="宋体" w:hAnsi="宋体" w:eastAsia="宋体" w:cs="宋体"/>
          <w:sz w:val="21"/>
        </w:rPr>
        <w:t>，</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应</w:t>
      </w:r>
      <w:r>
        <w:rPr>
          <w:rFonts w:hint="default" w:ascii="宋体" w:hAnsi="宋体" w:eastAsia="宋体" w:cs="宋体"/>
          <w:sz w:val="21"/>
        </w:rPr>
        <w:t>当</w:t>
      </w:r>
      <w:r>
        <w:rPr>
          <w:rFonts w:hint="default" w:ascii="宋体" w:hAnsi="宋体" w:eastAsia="宋体" w:cs="宋体"/>
          <w:spacing w:val="-2"/>
          <w:sz w:val="21"/>
        </w:rPr>
        <w:t>及</w:t>
      </w:r>
      <w:r>
        <w:rPr>
          <w:rFonts w:hint="default" w:ascii="宋体" w:hAnsi="宋体" w:eastAsia="宋体" w:cs="宋体"/>
          <w:sz w:val="21"/>
        </w:rPr>
        <w:t>时以</w:t>
      </w:r>
      <w:r>
        <w:rPr>
          <w:rFonts w:hint="default" w:ascii="宋体" w:hAnsi="宋体" w:eastAsia="宋体" w:cs="宋体"/>
          <w:spacing w:val="-2"/>
          <w:sz w:val="21"/>
        </w:rPr>
        <w:t>书</w:t>
      </w:r>
      <w:r>
        <w:rPr>
          <w:rFonts w:hint="default" w:ascii="宋体" w:hAnsi="宋体" w:eastAsia="宋体" w:cs="宋体"/>
          <w:sz w:val="21"/>
        </w:rPr>
        <w:t>面</w:t>
      </w:r>
      <w:r>
        <w:rPr>
          <w:rFonts w:hint="default" w:ascii="宋体" w:hAnsi="宋体" w:eastAsia="宋体" w:cs="宋体"/>
          <w:spacing w:val="-2"/>
          <w:sz w:val="21"/>
        </w:rPr>
        <w:t>形</w:t>
      </w:r>
      <w:r>
        <w:rPr>
          <w:rFonts w:hint="default" w:ascii="宋体" w:hAnsi="宋体" w:eastAsia="宋体" w:cs="宋体"/>
          <w:sz w:val="21"/>
        </w:rPr>
        <w:t>式</w:t>
      </w:r>
      <w:r>
        <w:rPr>
          <w:rFonts w:hint="default" w:ascii="宋体" w:hAnsi="宋体" w:eastAsia="宋体" w:cs="宋体"/>
          <w:spacing w:val="-2"/>
          <w:sz w:val="21"/>
        </w:rPr>
        <w:t>同</w:t>
      </w:r>
      <w:r>
        <w:rPr>
          <w:rFonts w:hint="default" w:ascii="宋体" w:hAnsi="宋体" w:eastAsia="宋体" w:cs="宋体"/>
          <w:sz w:val="21"/>
        </w:rPr>
        <w:t>时</w:t>
      </w:r>
      <w:r>
        <w:rPr>
          <w:rFonts w:hint="default" w:ascii="宋体" w:hAnsi="宋体" w:eastAsia="宋体" w:cs="宋体"/>
          <w:spacing w:val="-2"/>
          <w:sz w:val="21"/>
        </w:rPr>
        <w:t>通知所有</w:t>
      </w:r>
      <w:r>
        <w:rPr>
          <w:rFonts w:hint="default" w:ascii="宋体" w:hAnsi="宋体" w:eastAsia="宋体" w:cs="宋体"/>
          <w:sz w:val="21"/>
        </w:rPr>
        <w:t>参加谈判的供应商。</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
          <w:sz w:val="21"/>
        </w:rPr>
        <w:t>供</w:t>
      </w:r>
      <w:r>
        <w:rPr>
          <w:rFonts w:hint="default" w:ascii="宋体" w:hAnsi="宋体" w:eastAsia="宋体" w:cs="宋体"/>
          <w:sz w:val="21"/>
        </w:rPr>
        <w:t>应商应当按照谈判文件的变动情况和谈判小组的要求重新提交响应文件</w:t>
      </w:r>
      <w:r>
        <w:rPr>
          <w:rFonts w:hint="default" w:ascii="宋体" w:hAnsi="宋体" w:eastAsia="宋体" w:cs="宋体"/>
          <w:spacing w:val="-27"/>
          <w:sz w:val="21"/>
        </w:rPr>
        <w:t>，</w:t>
      </w:r>
      <w:r>
        <w:rPr>
          <w:rFonts w:hint="default" w:ascii="宋体" w:hAnsi="宋体" w:eastAsia="宋体" w:cs="宋体"/>
          <w:sz w:val="21"/>
        </w:rPr>
        <w:t>并由其法定代表人</w:t>
      </w:r>
      <w:r>
        <w:rPr>
          <w:rFonts w:hint="default" w:ascii="宋体" w:hAnsi="宋体" w:eastAsia="宋体" w:cs="宋体"/>
          <w:spacing w:val="-27"/>
          <w:sz w:val="21"/>
        </w:rPr>
        <w:t>、</w:t>
      </w:r>
      <w:r>
        <w:rPr>
          <w:rFonts w:hint="default" w:ascii="宋体" w:hAnsi="宋体" w:eastAsia="宋体" w:cs="宋体"/>
          <w:sz w:val="21"/>
        </w:rPr>
        <w:t>负责人、</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自然人或相应的授权委托代表签字或者加盖供应商公章（自然人除外）。逾时不交的，视同放弃谈判。</w:t>
      </w:r>
    </w:p>
    <w:p>
      <w:pPr>
        <w:numPr>
          <w:ilvl w:val="1"/>
          <w:numId w:val="25"/>
        </w:numPr>
        <w:tabs>
          <w:tab w:val="left" w:pos="893"/>
        </w:tabs>
        <w:autoSpaceDE w:val="0"/>
        <w:autoSpaceDN w:val="0"/>
        <w:snapToGrid w:val="0"/>
        <w:spacing w:before="23" w:after="0" w:line="379" w:lineRule="exact"/>
        <w:ind w:left="0" w:right="108" w:firstLine="420"/>
        <w:jc w:val="both"/>
        <w:textAlignment w:val="auto"/>
        <w:rPr>
          <w:rFonts w:hint="default" w:ascii="宋体" w:hAnsi="宋体" w:eastAsia="宋体" w:cs="宋体"/>
          <w:spacing w:val="1"/>
          <w:sz w:val="21"/>
        </w:rPr>
      </w:pPr>
      <w:r>
        <w:rPr>
          <w:rFonts w:hint="default" w:ascii="宋体" w:hAnsi="宋体" w:eastAsia="宋体" w:cs="宋体"/>
          <w:sz w:val="21"/>
        </w:rPr>
        <w:t>在</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过</w:t>
      </w:r>
      <w:r>
        <w:rPr>
          <w:rFonts w:hint="default" w:ascii="宋体" w:hAnsi="宋体" w:eastAsia="宋体" w:cs="宋体"/>
          <w:sz w:val="21"/>
        </w:rPr>
        <w:t>程</w:t>
      </w:r>
      <w:r>
        <w:rPr>
          <w:rFonts w:hint="default" w:ascii="宋体" w:hAnsi="宋体" w:eastAsia="宋体" w:cs="宋体"/>
          <w:spacing w:val="-2"/>
          <w:sz w:val="21"/>
        </w:rPr>
        <w:t>中</w:t>
      </w:r>
      <w:r>
        <w:rPr>
          <w:rFonts w:hint="default" w:ascii="宋体" w:hAnsi="宋体" w:eastAsia="宋体" w:cs="宋体"/>
          <w:sz w:val="21"/>
        </w:rPr>
        <w:t>符</w:t>
      </w:r>
      <w:r>
        <w:rPr>
          <w:rFonts w:hint="default" w:ascii="宋体" w:hAnsi="宋体" w:eastAsia="宋体" w:cs="宋体"/>
          <w:spacing w:val="-2"/>
          <w:sz w:val="21"/>
        </w:rPr>
        <w:t>合竞</w:t>
      </w:r>
      <w:r>
        <w:rPr>
          <w:rFonts w:hint="default" w:ascii="宋体" w:hAnsi="宋体" w:eastAsia="宋体" w:cs="宋体"/>
          <w:sz w:val="21"/>
        </w:rPr>
        <w:t>争要</w:t>
      </w:r>
      <w:r>
        <w:rPr>
          <w:rFonts w:hint="default" w:ascii="宋体" w:hAnsi="宋体" w:eastAsia="宋体" w:cs="宋体"/>
          <w:spacing w:val="-2"/>
          <w:sz w:val="21"/>
        </w:rPr>
        <w:t>求</w:t>
      </w:r>
      <w:r>
        <w:rPr>
          <w:rFonts w:hint="default" w:ascii="宋体" w:hAnsi="宋体" w:eastAsia="宋体" w:cs="宋体"/>
          <w:sz w:val="21"/>
        </w:rPr>
        <w:t>的</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或</w:t>
      </w:r>
      <w:r>
        <w:rPr>
          <w:rFonts w:hint="default" w:ascii="宋体" w:hAnsi="宋体" w:eastAsia="宋体" w:cs="宋体"/>
          <w:spacing w:val="-2"/>
          <w:sz w:val="21"/>
        </w:rPr>
        <w:t>者</w:t>
      </w:r>
      <w:r>
        <w:rPr>
          <w:rFonts w:hint="default" w:ascii="宋体" w:hAnsi="宋体" w:eastAsia="宋体" w:cs="宋体"/>
          <w:sz w:val="21"/>
        </w:rPr>
        <w:t>报</w:t>
      </w:r>
      <w:r>
        <w:rPr>
          <w:rFonts w:hint="default" w:ascii="宋体" w:hAnsi="宋体" w:eastAsia="宋体" w:cs="宋体"/>
          <w:spacing w:val="-2"/>
          <w:sz w:val="21"/>
        </w:rPr>
        <w:t>价</w:t>
      </w:r>
      <w:r>
        <w:rPr>
          <w:rFonts w:hint="default" w:ascii="宋体" w:hAnsi="宋体" w:eastAsia="宋体" w:cs="宋体"/>
          <w:sz w:val="21"/>
        </w:rPr>
        <w:t>未超</w:t>
      </w:r>
      <w:r>
        <w:rPr>
          <w:rFonts w:hint="default" w:ascii="宋体" w:hAnsi="宋体" w:eastAsia="宋体" w:cs="宋体"/>
          <w:spacing w:val="-2"/>
          <w:sz w:val="21"/>
        </w:rPr>
        <w:t>过</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预</w:t>
      </w:r>
      <w:r>
        <w:rPr>
          <w:rFonts w:hint="default" w:ascii="宋体" w:hAnsi="宋体" w:eastAsia="宋体" w:cs="宋体"/>
          <w:spacing w:val="-2"/>
          <w:sz w:val="21"/>
        </w:rPr>
        <w:t>算</w:t>
      </w:r>
      <w:r>
        <w:rPr>
          <w:rFonts w:hint="default" w:ascii="宋体" w:hAnsi="宋体" w:eastAsia="宋体" w:cs="宋体"/>
          <w:sz w:val="21"/>
        </w:rPr>
        <w:t>的</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不</w:t>
      </w:r>
      <w:r>
        <w:rPr>
          <w:rFonts w:hint="default" w:ascii="宋体" w:hAnsi="宋体" w:eastAsia="宋体" w:cs="宋体"/>
          <w:spacing w:val="26"/>
          <w:sz w:val="21"/>
        </w:rPr>
        <w:t>足</w:t>
      </w:r>
      <w:r>
        <w:rPr>
          <w:rFonts w:hint="default" w:ascii="宋体" w:hAnsi="宋体" w:eastAsia="宋体" w:cs="宋体"/>
          <w:spacing w:val="51"/>
          <w:sz w:val="21"/>
        </w:rPr>
        <w:t>3</w:t>
      </w:r>
      <w:r>
        <w:rPr>
          <w:rFonts w:hint="default" w:ascii="宋体" w:hAnsi="宋体" w:eastAsia="宋体" w:cs="宋体"/>
          <w:sz w:val="21"/>
        </w:rPr>
        <w:t>家</w:t>
      </w:r>
      <w:r>
        <w:rPr>
          <w:rFonts w:hint="default" w:ascii="宋体" w:hAnsi="宋体" w:eastAsia="宋体" w:cs="宋体"/>
          <w:spacing w:val="-2"/>
          <w:sz w:val="21"/>
        </w:rPr>
        <w:t>的</w:t>
      </w:r>
      <w:r>
        <w:rPr>
          <w:rFonts w:hint="default" w:ascii="宋体" w:hAnsi="宋体" w:eastAsia="宋体" w:cs="宋体"/>
          <w:spacing w:val="-27"/>
          <w:sz w:val="21"/>
        </w:rPr>
        <w:t>，</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或者采</w:t>
      </w:r>
      <w:r>
        <w:rPr>
          <w:rFonts w:hint="default" w:ascii="宋体" w:hAnsi="宋体" w:eastAsia="宋体" w:cs="宋体"/>
          <w:sz w:val="21"/>
        </w:rPr>
        <w:t>购代理机构应当终止竞争性谈判采购活动。</w:t>
      </w:r>
    </w:p>
    <w:p>
      <w:pPr>
        <w:numPr>
          <w:ilvl w:val="1"/>
          <w:numId w:val="25"/>
        </w:numPr>
        <w:tabs>
          <w:tab w:val="left" w:pos="893"/>
        </w:tabs>
        <w:autoSpaceDE w:val="0"/>
        <w:autoSpaceDN w:val="0"/>
        <w:snapToGrid w:val="0"/>
        <w:spacing w:before="96" w:after="0" w:line="263" w:lineRule="exact"/>
        <w:ind w:left="60" w:right="0" w:firstLine="360"/>
        <w:jc w:val="left"/>
        <w:textAlignment w:val="auto"/>
        <w:rPr>
          <w:rFonts w:hint="default" w:ascii="宋体" w:hAnsi="宋体" w:eastAsia="宋体" w:cs="宋体"/>
          <w:spacing w:val="1"/>
          <w:sz w:val="21"/>
        </w:rPr>
      </w:pPr>
      <w:r>
        <w:rPr>
          <w:rFonts w:hint="default" w:ascii="宋体" w:hAnsi="宋体" w:eastAsia="宋体" w:cs="宋体"/>
          <w:sz w:val="21"/>
        </w:rPr>
        <w:t>最后报价</w:t>
      </w:r>
    </w:p>
    <w:p>
      <w:pPr>
        <w:autoSpaceDE w:val="0"/>
        <w:autoSpaceDN w:val="0"/>
        <w:snapToGrid w:val="0"/>
        <w:spacing w:before="23" w:after="0" w:line="379" w:lineRule="exact"/>
        <w:ind w:left="0" w:right="111" w:firstLine="420"/>
        <w:jc w:val="both"/>
        <w:textAlignment w:val="auto"/>
        <w:rPr>
          <w:rFonts w:hint="default" w:ascii="宋体" w:hAnsi="宋体" w:eastAsia="宋体" w:cs="宋体"/>
          <w:sz w:val="21"/>
        </w:rPr>
      </w:pPr>
      <w:r>
        <w:rPr>
          <w:rFonts w:hint="default" w:ascii="宋体" w:hAnsi="宋体" w:eastAsia="宋体" w:cs="宋体"/>
          <w:spacing w:val="-1"/>
          <w:sz w:val="21"/>
        </w:rPr>
        <w:t>21.8.</w:t>
      </w:r>
      <w:r>
        <w:rPr>
          <w:rFonts w:hint="default" w:ascii="宋体" w:hAnsi="宋体" w:eastAsia="宋体" w:cs="宋体"/>
          <w:spacing w:val="52"/>
          <w:sz w:val="21"/>
        </w:rPr>
        <w:t>1</w:t>
      </w:r>
      <w:r>
        <w:rPr>
          <w:rFonts w:hint="default" w:ascii="宋体" w:hAnsi="宋体" w:eastAsia="宋体" w:cs="宋体"/>
          <w:spacing w:val="-1"/>
          <w:sz w:val="21"/>
        </w:rPr>
        <w:t>谈判</w:t>
      </w:r>
      <w:r>
        <w:rPr>
          <w:rFonts w:hint="default" w:ascii="宋体" w:hAnsi="宋体" w:eastAsia="宋体" w:cs="宋体"/>
          <w:sz w:val="21"/>
        </w:rPr>
        <w:t>文件能够详细列明采购标的的技术</w:t>
      </w:r>
      <w:r>
        <w:rPr>
          <w:rFonts w:hint="default" w:ascii="宋体" w:hAnsi="宋体" w:eastAsia="宋体" w:cs="宋体"/>
          <w:spacing w:val="-9"/>
          <w:sz w:val="21"/>
        </w:rPr>
        <w:t>、</w:t>
      </w:r>
      <w:r>
        <w:rPr>
          <w:rFonts w:hint="default" w:ascii="宋体" w:hAnsi="宋体" w:eastAsia="宋体" w:cs="宋体"/>
          <w:sz w:val="21"/>
        </w:rPr>
        <w:t>服务要求的</w:t>
      </w:r>
      <w:r>
        <w:rPr>
          <w:rFonts w:hint="default" w:ascii="宋体" w:hAnsi="宋体" w:eastAsia="宋体" w:cs="宋体"/>
          <w:spacing w:val="-8"/>
          <w:sz w:val="21"/>
        </w:rPr>
        <w:t>，</w:t>
      </w:r>
      <w:r>
        <w:rPr>
          <w:rFonts w:hint="default" w:ascii="宋体" w:hAnsi="宋体" w:eastAsia="宋体" w:cs="宋体"/>
          <w:sz w:val="21"/>
        </w:rPr>
        <w:t>谈判结束后</w:t>
      </w:r>
      <w:r>
        <w:rPr>
          <w:rFonts w:hint="default" w:ascii="宋体" w:hAnsi="宋体" w:eastAsia="宋体" w:cs="宋体"/>
          <w:spacing w:val="-9"/>
          <w:sz w:val="21"/>
        </w:rPr>
        <w:t>，</w:t>
      </w:r>
      <w:r>
        <w:rPr>
          <w:rFonts w:hint="default" w:ascii="宋体" w:hAnsi="宋体" w:eastAsia="宋体" w:cs="宋体"/>
          <w:sz w:val="21"/>
        </w:rPr>
        <w:t>谈判小组应当要求所有继续参加谈判的供应商在规定时间内密封提交最后报价，提交最后报价的供应商不得少于</w:t>
      </w:r>
      <w:r>
        <w:rPr>
          <w:rFonts w:hint="default" w:ascii="宋体" w:hAnsi="宋体" w:eastAsia="宋体" w:cs="宋体"/>
          <w:spacing w:val="-25"/>
          <w:sz w:val="21"/>
        </w:rPr>
        <w:t xml:space="preserve"> </w:t>
      </w:r>
      <w:r>
        <w:rPr>
          <w:rFonts w:hint="default" w:ascii="宋体" w:hAnsi="宋体" w:eastAsia="宋体" w:cs="宋体"/>
          <w:spacing w:val="51"/>
          <w:sz w:val="21"/>
        </w:rPr>
        <w:t>3</w:t>
      </w:r>
      <w:r>
        <w:rPr>
          <w:rFonts w:hint="default" w:ascii="宋体" w:hAnsi="宋体" w:eastAsia="宋体" w:cs="宋体"/>
          <w:sz w:val="21"/>
        </w:rPr>
        <w:t>家。</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21.8.</w:t>
      </w:r>
      <w:r>
        <w:rPr>
          <w:rFonts w:hint="default" w:ascii="宋体" w:hAnsi="宋体" w:eastAsia="宋体" w:cs="宋体"/>
          <w:spacing w:val="53"/>
          <w:sz w:val="21"/>
        </w:rPr>
        <w:t>2</w:t>
      </w:r>
      <w:r>
        <w:rPr>
          <w:rFonts w:hint="default" w:ascii="宋体" w:hAnsi="宋体" w:eastAsia="宋体" w:cs="宋体"/>
          <w:sz w:val="21"/>
        </w:rPr>
        <w:t>谈判文件不能详细列明采购标的的技术</w:t>
      </w:r>
      <w:r>
        <w:rPr>
          <w:rFonts w:hint="default" w:ascii="宋体" w:hAnsi="宋体" w:eastAsia="宋体" w:cs="宋体"/>
          <w:spacing w:val="-13"/>
          <w:sz w:val="21"/>
        </w:rPr>
        <w:t>、</w:t>
      </w:r>
      <w:r>
        <w:rPr>
          <w:rFonts w:hint="default" w:ascii="宋体" w:hAnsi="宋体" w:eastAsia="宋体" w:cs="宋体"/>
          <w:sz w:val="21"/>
        </w:rPr>
        <w:t>服务要求的</w:t>
      </w:r>
      <w:r>
        <w:rPr>
          <w:rFonts w:hint="default" w:ascii="宋体" w:hAnsi="宋体" w:eastAsia="宋体" w:cs="宋体"/>
          <w:spacing w:val="-14"/>
          <w:sz w:val="21"/>
        </w:rPr>
        <w:t>，</w:t>
      </w:r>
      <w:r>
        <w:rPr>
          <w:rFonts w:hint="default" w:ascii="宋体" w:hAnsi="宋体" w:eastAsia="宋体" w:cs="宋体"/>
          <w:sz w:val="21"/>
        </w:rPr>
        <w:t>需由谈判供应商提供最终设计方案或解决</w:t>
      </w:r>
    </w:p>
    <w:p>
      <w:pPr>
        <w:autoSpaceDE w:val="0"/>
        <w:autoSpaceDN w:val="0"/>
        <w:snapToGrid w:val="0"/>
        <w:spacing w:before="23" w:after="0" w:line="379" w:lineRule="exact"/>
        <w:ind w:left="0" w:right="105" w:firstLine="0"/>
        <w:jc w:val="both"/>
        <w:textAlignment w:val="auto"/>
        <w:rPr>
          <w:rFonts w:hint="default" w:ascii="宋体" w:hAnsi="宋体" w:eastAsia="宋体" w:cs="宋体"/>
          <w:sz w:val="21"/>
        </w:rPr>
      </w:pPr>
      <w:r>
        <w:rPr>
          <w:rFonts w:hint="default" w:ascii="宋体" w:hAnsi="宋体" w:eastAsia="宋体" w:cs="宋体"/>
          <w:sz w:val="21"/>
        </w:rPr>
        <w:t>方案</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结</w:t>
      </w:r>
      <w:r>
        <w:rPr>
          <w:rFonts w:hint="default" w:ascii="宋体" w:hAnsi="宋体" w:eastAsia="宋体" w:cs="宋体"/>
          <w:sz w:val="21"/>
        </w:rPr>
        <w:t>束</w:t>
      </w:r>
      <w:r>
        <w:rPr>
          <w:rFonts w:hint="default" w:ascii="宋体" w:hAnsi="宋体" w:eastAsia="宋体" w:cs="宋体"/>
          <w:spacing w:val="-2"/>
          <w:sz w:val="21"/>
        </w:rPr>
        <w:t>后</w:t>
      </w:r>
      <w:r>
        <w:rPr>
          <w:rFonts w:hint="default" w:ascii="宋体" w:hAnsi="宋体" w:eastAsia="宋体" w:cs="宋体"/>
          <w:sz w:val="21"/>
        </w:rPr>
        <w:t>，</w:t>
      </w:r>
      <w:r>
        <w:rPr>
          <w:rFonts w:hint="default" w:ascii="宋体" w:hAnsi="宋体" w:eastAsia="宋体" w:cs="宋体"/>
          <w:spacing w:val="-2"/>
          <w:sz w:val="21"/>
        </w:rPr>
        <w:t>谈</w:t>
      </w:r>
      <w:r>
        <w:rPr>
          <w:rFonts w:hint="default" w:ascii="宋体" w:hAnsi="宋体" w:eastAsia="宋体" w:cs="宋体"/>
          <w:sz w:val="21"/>
        </w:rPr>
        <w:t>判小</w:t>
      </w:r>
      <w:r>
        <w:rPr>
          <w:rFonts w:hint="default" w:ascii="宋体" w:hAnsi="宋体" w:eastAsia="宋体" w:cs="宋体"/>
          <w:spacing w:val="-2"/>
          <w:sz w:val="21"/>
        </w:rPr>
        <w:t>组</w:t>
      </w:r>
      <w:r>
        <w:rPr>
          <w:rFonts w:hint="default" w:ascii="宋体" w:hAnsi="宋体" w:eastAsia="宋体" w:cs="宋体"/>
          <w:sz w:val="21"/>
        </w:rPr>
        <w:t>应</w:t>
      </w:r>
      <w:r>
        <w:rPr>
          <w:rFonts w:hint="default" w:ascii="宋体" w:hAnsi="宋体" w:eastAsia="宋体" w:cs="宋体"/>
          <w:spacing w:val="-2"/>
          <w:sz w:val="21"/>
        </w:rPr>
        <w:t>当</w:t>
      </w:r>
      <w:r>
        <w:rPr>
          <w:rFonts w:hint="default" w:ascii="宋体" w:hAnsi="宋体" w:eastAsia="宋体" w:cs="宋体"/>
          <w:sz w:val="21"/>
        </w:rPr>
        <w:t>按</w:t>
      </w:r>
      <w:r>
        <w:rPr>
          <w:rFonts w:hint="default" w:ascii="宋体" w:hAnsi="宋体" w:eastAsia="宋体" w:cs="宋体"/>
          <w:spacing w:val="-2"/>
          <w:sz w:val="21"/>
        </w:rPr>
        <w:t>照</w:t>
      </w:r>
      <w:r>
        <w:rPr>
          <w:rFonts w:hint="default" w:ascii="宋体" w:hAnsi="宋体" w:eastAsia="宋体" w:cs="宋体"/>
          <w:sz w:val="21"/>
        </w:rPr>
        <w:t>少</w:t>
      </w:r>
      <w:r>
        <w:rPr>
          <w:rFonts w:hint="default" w:ascii="宋体" w:hAnsi="宋体" w:eastAsia="宋体" w:cs="宋体"/>
          <w:spacing w:val="-2"/>
          <w:sz w:val="21"/>
        </w:rPr>
        <w:t>数</w:t>
      </w:r>
      <w:r>
        <w:rPr>
          <w:rFonts w:hint="default" w:ascii="宋体" w:hAnsi="宋体" w:eastAsia="宋体" w:cs="宋体"/>
          <w:sz w:val="21"/>
        </w:rPr>
        <w:t>服</w:t>
      </w:r>
      <w:r>
        <w:rPr>
          <w:rFonts w:hint="default" w:ascii="宋体" w:hAnsi="宋体" w:eastAsia="宋体" w:cs="宋体"/>
          <w:spacing w:val="-2"/>
          <w:sz w:val="21"/>
        </w:rPr>
        <w:t>从</w:t>
      </w:r>
      <w:r>
        <w:rPr>
          <w:rFonts w:hint="default" w:ascii="宋体" w:hAnsi="宋体" w:eastAsia="宋体" w:cs="宋体"/>
          <w:sz w:val="21"/>
        </w:rPr>
        <w:t>多数</w:t>
      </w:r>
      <w:r>
        <w:rPr>
          <w:rFonts w:hint="default" w:ascii="宋体" w:hAnsi="宋体" w:eastAsia="宋体" w:cs="宋体"/>
          <w:spacing w:val="-2"/>
          <w:sz w:val="21"/>
        </w:rPr>
        <w:t>的</w:t>
      </w:r>
      <w:r>
        <w:rPr>
          <w:rFonts w:hint="default" w:ascii="宋体" w:hAnsi="宋体" w:eastAsia="宋体" w:cs="宋体"/>
          <w:sz w:val="21"/>
        </w:rPr>
        <w:t>原</w:t>
      </w:r>
      <w:r>
        <w:rPr>
          <w:rFonts w:hint="default" w:ascii="宋体" w:hAnsi="宋体" w:eastAsia="宋体" w:cs="宋体"/>
          <w:spacing w:val="-2"/>
          <w:sz w:val="21"/>
        </w:rPr>
        <w:t>则</w:t>
      </w:r>
      <w:r>
        <w:rPr>
          <w:rFonts w:hint="default" w:ascii="宋体" w:hAnsi="宋体" w:eastAsia="宋体" w:cs="宋体"/>
          <w:sz w:val="21"/>
        </w:rPr>
        <w:t>投</w:t>
      </w:r>
      <w:r>
        <w:rPr>
          <w:rFonts w:hint="default" w:ascii="宋体" w:hAnsi="宋体" w:eastAsia="宋体" w:cs="宋体"/>
          <w:spacing w:val="-2"/>
          <w:sz w:val="21"/>
        </w:rPr>
        <w:t>票</w:t>
      </w:r>
      <w:r>
        <w:rPr>
          <w:rFonts w:hint="default" w:ascii="宋体" w:hAnsi="宋体" w:eastAsia="宋体" w:cs="宋体"/>
          <w:sz w:val="21"/>
        </w:rPr>
        <w:t>推</w:t>
      </w:r>
      <w:r>
        <w:rPr>
          <w:rFonts w:hint="default" w:ascii="宋体" w:hAnsi="宋体" w:eastAsia="宋体" w:cs="宋体"/>
          <w:spacing w:val="25"/>
          <w:sz w:val="21"/>
        </w:rPr>
        <w:t>荐</w:t>
      </w:r>
      <w:r>
        <w:rPr>
          <w:rFonts w:hint="default" w:ascii="宋体" w:hAnsi="宋体" w:eastAsia="宋体" w:cs="宋体"/>
          <w:spacing w:val="53"/>
          <w:sz w:val="21"/>
        </w:rPr>
        <w:t>3</w:t>
      </w:r>
      <w:r>
        <w:rPr>
          <w:rFonts w:hint="default" w:ascii="宋体" w:hAnsi="宋体" w:eastAsia="宋体" w:cs="宋体"/>
          <w:spacing w:val="-2"/>
          <w:sz w:val="21"/>
        </w:rPr>
        <w:t>家</w:t>
      </w:r>
      <w:r>
        <w:rPr>
          <w:rFonts w:hint="default" w:ascii="宋体" w:hAnsi="宋体" w:eastAsia="宋体" w:cs="宋体"/>
          <w:sz w:val="21"/>
        </w:rPr>
        <w:t>以上</w:t>
      </w:r>
      <w:r>
        <w:rPr>
          <w:rFonts w:hint="default" w:ascii="宋体" w:hAnsi="宋体" w:eastAsia="宋体" w:cs="宋体"/>
          <w:spacing w:val="-2"/>
          <w:sz w:val="21"/>
        </w:rPr>
        <w:t>（</w:t>
      </w:r>
      <w:r>
        <w:rPr>
          <w:rFonts w:hint="default" w:ascii="宋体" w:hAnsi="宋体" w:eastAsia="宋体" w:cs="宋体"/>
          <w:spacing w:val="26"/>
          <w:sz w:val="21"/>
        </w:rPr>
        <w:t>含</w:t>
      </w:r>
      <w:r>
        <w:rPr>
          <w:rFonts w:hint="default" w:ascii="宋体" w:hAnsi="宋体" w:eastAsia="宋体" w:cs="宋体"/>
          <w:spacing w:val="51"/>
          <w:sz w:val="21"/>
        </w:rPr>
        <w:t>3</w:t>
      </w:r>
      <w:r>
        <w:rPr>
          <w:rFonts w:hint="default" w:ascii="宋体" w:hAnsi="宋体" w:eastAsia="宋体" w:cs="宋体"/>
          <w:sz w:val="21"/>
        </w:rPr>
        <w:t>家</w:t>
      </w:r>
      <w:r>
        <w:rPr>
          <w:rFonts w:hint="default" w:ascii="宋体" w:hAnsi="宋体" w:eastAsia="宋体" w:cs="宋体"/>
          <w:spacing w:val="-2"/>
          <w:sz w:val="21"/>
        </w:rPr>
        <w:t>）</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的</w:t>
      </w:r>
      <w:r>
        <w:rPr>
          <w:rFonts w:hint="default" w:ascii="宋体" w:hAnsi="宋体" w:eastAsia="宋体" w:cs="宋体"/>
          <w:sz w:val="21"/>
        </w:rPr>
        <w:t>设</w:t>
      </w:r>
      <w:r>
        <w:rPr>
          <w:rFonts w:hint="default" w:ascii="宋体" w:hAnsi="宋体" w:eastAsia="宋体" w:cs="宋体"/>
          <w:spacing w:val="-2"/>
          <w:sz w:val="21"/>
        </w:rPr>
        <w:t>计方</w:t>
      </w:r>
      <w:r>
        <w:rPr>
          <w:rFonts w:hint="default" w:ascii="宋体" w:hAnsi="宋体" w:eastAsia="宋体" w:cs="宋体"/>
          <w:sz w:val="21"/>
        </w:rPr>
        <w:t>案或者解决方案，并要求其在规定时间内密封提交最后报价。</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21.8.</w:t>
      </w:r>
      <w:r>
        <w:rPr>
          <w:rFonts w:hint="default" w:ascii="宋体" w:hAnsi="宋体" w:eastAsia="宋体" w:cs="宋体"/>
          <w:spacing w:val="53"/>
          <w:sz w:val="21"/>
        </w:rPr>
        <w:t>3</w:t>
      </w:r>
      <w:r>
        <w:rPr>
          <w:rFonts w:hint="default" w:ascii="宋体" w:hAnsi="宋体" w:eastAsia="宋体" w:cs="宋体"/>
          <w:sz w:val="21"/>
        </w:rPr>
        <w:t>最后报价是供应商响应文件的有效组成部分。</w:t>
      </w:r>
    </w:p>
    <w:p>
      <w:pPr>
        <w:autoSpaceDE w:val="0"/>
        <w:autoSpaceDN w:val="0"/>
        <w:snapToGrid w:val="0"/>
        <w:spacing w:before="355" w:after="0" w:line="240" w:lineRule="auto"/>
        <w:ind w:left="4873" w:right="0" w:firstLine="0"/>
        <w:jc w:val="left"/>
        <w:textAlignment w:val="auto"/>
        <w:rPr>
          <w:rFonts w:hint="default" w:ascii="Times New Roman" w:hAnsi="Times New Roman" w:eastAsia="Times New Roman" w:cs="Times New Roman"/>
          <w:sz w:val="18"/>
        </w:rPr>
        <w:sectPr>
          <w:footnotePr>
            <w:numStart w:val="0"/>
          </w:footnotePr>
          <w:endnotePr>
            <w:numFmt w:val="decimal"/>
            <w:numStart w:val="0"/>
          </w:endnotePr>
          <w:pgSz w:w="11906" w:h="16838"/>
          <w:pgMar w:top="1228" w:right="791" w:bottom="522" w:left="1133" w:header="0" w:footer="454" w:gutter="0"/>
          <w:pgNumType w:fmt="decimal"/>
          <w:cols w:space="720" w:num="1"/>
          <w:docGrid w:linePitch="0" w:charSpace="0"/>
        </w:sectPr>
      </w:pPr>
    </w:p>
    <w:p>
      <w:pPr>
        <w:autoSpaceDE w:val="0"/>
        <w:autoSpaceDN w:val="0"/>
        <w:snapToGrid w:val="0"/>
        <w:spacing w:before="0"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21.8.</w:t>
      </w:r>
      <w:r>
        <w:rPr>
          <w:rFonts w:hint="default" w:ascii="宋体" w:hAnsi="宋体" w:eastAsia="宋体" w:cs="宋体"/>
          <w:spacing w:val="53"/>
          <w:sz w:val="21"/>
        </w:rPr>
        <w:t>4</w:t>
      </w:r>
      <w:r>
        <w:rPr>
          <w:rFonts w:hint="default" w:ascii="宋体" w:hAnsi="宋体" w:eastAsia="宋体" w:cs="宋体"/>
          <w:sz w:val="21"/>
        </w:rPr>
        <w:t>最后报价中谈判报价的大写金额和小写金额不一致的</w:t>
      </w:r>
      <w:r>
        <w:rPr>
          <w:rFonts w:hint="default" w:ascii="宋体" w:hAnsi="宋体" w:eastAsia="宋体" w:cs="宋体"/>
          <w:spacing w:val="-14"/>
          <w:sz w:val="21"/>
        </w:rPr>
        <w:t>，</w:t>
      </w:r>
      <w:r>
        <w:rPr>
          <w:rFonts w:hint="default" w:ascii="宋体" w:hAnsi="宋体" w:eastAsia="宋体" w:cs="宋体"/>
          <w:sz w:val="21"/>
        </w:rPr>
        <w:t>以大写金额为准</w:t>
      </w:r>
      <w:r>
        <w:rPr>
          <w:rFonts w:hint="default" w:ascii="宋体" w:hAnsi="宋体" w:eastAsia="宋体" w:cs="宋体"/>
          <w:spacing w:val="-13"/>
          <w:sz w:val="21"/>
        </w:rPr>
        <w:t>；</w:t>
      </w:r>
      <w:r>
        <w:rPr>
          <w:rFonts w:hint="default" w:ascii="宋体" w:hAnsi="宋体" w:eastAsia="宋体" w:cs="宋体"/>
          <w:sz w:val="21"/>
        </w:rPr>
        <w:t>总价金额与按单价汇总</w:t>
      </w:r>
    </w:p>
    <w:p>
      <w:pPr>
        <w:autoSpaceDE w:val="0"/>
        <w:autoSpaceDN w:val="0"/>
        <w:snapToGrid w:val="0"/>
        <w:spacing w:before="25" w:after="0" w:line="380"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金额</w:t>
      </w:r>
      <w:r>
        <w:rPr>
          <w:rFonts w:hint="default" w:ascii="宋体" w:hAnsi="宋体" w:eastAsia="宋体" w:cs="宋体"/>
          <w:spacing w:val="-2"/>
          <w:sz w:val="21"/>
        </w:rPr>
        <w:t>不</w:t>
      </w:r>
      <w:r>
        <w:rPr>
          <w:rFonts w:hint="default" w:ascii="宋体" w:hAnsi="宋体" w:eastAsia="宋体" w:cs="宋体"/>
          <w:sz w:val="21"/>
        </w:rPr>
        <w:t>一</w:t>
      </w:r>
      <w:r>
        <w:rPr>
          <w:rFonts w:hint="default" w:ascii="宋体" w:hAnsi="宋体" w:eastAsia="宋体" w:cs="宋体"/>
          <w:spacing w:val="-2"/>
          <w:sz w:val="21"/>
        </w:rPr>
        <w:t>致</w:t>
      </w:r>
      <w:r>
        <w:rPr>
          <w:rFonts w:hint="default" w:ascii="宋体" w:hAnsi="宋体" w:eastAsia="宋体" w:cs="宋体"/>
          <w:sz w:val="21"/>
        </w:rPr>
        <w:t>的</w:t>
      </w:r>
      <w:r>
        <w:rPr>
          <w:rFonts w:hint="default" w:ascii="宋体" w:hAnsi="宋体" w:eastAsia="宋体" w:cs="宋体"/>
          <w:spacing w:val="-2"/>
          <w:sz w:val="21"/>
        </w:rPr>
        <w:t>，</w:t>
      </w:r>
      <w:r>
        <w:rPr>
          <w:rFonts w:hint="default" w:ascii="宋体" w:hAnsi="宋体" w:eastAsia="宋体" w:cs="宋体"/>
          <w:sz w:val="21"/>
        </w:rPr>
        <w:t>以</w:t>
      </w:r>
      <w:r>
        <w:rPr>
          <w:rFonts w:hint="default" w:ascii="宋体" w:hAnsi="宋体" w:eastAsia="宋体" w:cs="宋体"/>
          <w:spacing w:val="-2"/>
          <w:sz w:val="21"/>
        </w:rPr>
        <w:t>单</w:t>
      </w:r>
      <w:r>
        <w:rPr>
          <w:rFonts w:hint="default" w:ascii="宋体" w:hAnsi="宋体" w:eastAsia="宋体" w:cs="宋体"/>
          <w:sz w:val="21"/>
        </w:rPr>
        <w:t>价</w:t>
      </w:r>
      <w:r>
        <w:rPr>
          <w:rFonts w:hint="default" w:ascii="宋体" w:hAnsi="宋体" w:eastAsia="宋体" w:cs="宋体"/>
          <w:spacing w:val="-2"/>
          <w:sz w:val="21"/>
        </w:rPr>
        <w:t>金</w:t>
      </w:r>
      <w:r>
        <w:rPr>
          <w:rFonts w:hint="default" w:ascii="宋体" w:hAnsi="宋体" w:eastAsia="宋体" w:cs="宋体"/>
          <w:sz w:val="21"/>
        </w:rPr>
        <w:t>额计</w:t>
      </w:r>
      <w:r>
        <w:rPr>
          <w:rFonts w:hint="default" w:ascii="宋体" w:hAnsi="宋体" w:eastAsia="宋体" w:cs="宋体"/>
          <w:spacing w:val="-2"/>
          <w:sz w:val="21"/>
        </w:rPr>
        <w:t>算</w:t>
      </w:r>
      <w:r>
        <w:rPr>
          <w:rFonts w:hint="default" w:ascii="宋体" w:hAnsi="宋体" w:eastAsia="宋体" w:cs="宋体"/>
          <w:sz w:val="21"/>
        </w:rPr>
        <w:t>结</w:t>
      </w:r>
      <w:r>
        <w:rPr>
          <w:rFonts w:hint="default" w:ascii="宋体" w:hAnsi="宋体" w:eastAsia="宋体" w:cs="宋体"/>
          <w:spacing w:val="-2"/>
          <w:sz w:val="21"/>
        </w:rPr>
        <w:t>果</w:t>
      </w:r>
      <w:r>
        <w:rPr>
          <w:rFonts w:hint="default" w:ascii="宋体" w:hAnsi="宋体" w:eastAsia="宋体" w:cs="宋体"/>
          <w:sz w:val="21"/>
        </w:rPr>
        <w:t>为</w:t>
      </w:r>
      <w:r>
        <w:rPr>
          <w:rFonts w:hint="default" w:ascii="宋体" w:hAnsi="宋体" w:eastAsia="宋体" w:cs="宋体"/>
          <w:spacing w:val="-2"/>
          <w:sz w:val="21"/>
        </w:rPr>
        <w:t>准</w:t>
      </w:r>
      <w:r>
        <w:rPr>
          <w:rFonts w:hint="default" w:ascii="宋体" w:hAnsi="宋体" w:eastAsia="宋体" w:cs="宋体"/>
          <w:sz w:val="21"/>
        </w:rPr>
        <w:t>；</w:t>
      </w:r>
      <w:r>
        <w:rPr>
          <w:rFonts w:hint="default" w:ascii="宋体" w:hAnsi="宋体" w:eastAsia="宋体" w:cs="宋体"/>
          <w:spacing w:val="-2"/>
          <w:sz w:val="21"/>
        </w:rPr>
        <w:t>单</w:t>
      </w:r>
      <w:r>
        <w:rPr>
          <w:rFonts w:hint="default" w:ascii="宋体" w:hAnsi="宋体" w:eastAsia="宋体" w:cs="宋体"/>
          <w:sz w:val="21"/>
        </w:rPr>
        <w:t>价</w:t>
      </w:r>
      <w:r>
        <w:rPr>
          <w:rFonts w:hint="default" w:ascii="宋体" w:hAnsi="宋体" w:eastAsia="宋体" w:cs="宋体"/>
          <w:spacing w:val="-2"/>
          <w:sz w:val="21"/>
        </w:rPr>
        <w:t>金</w:t>
      </w:r>
      <w:r>
        <w:rPr>
          <w:rFonts w:hint="default" w:ascii="宋体" w:hAnsi="宋体" w:eastAsia="宋体" w:cs="宋体"/>
          <w:sz w:val="21"/>
        </w:rPr>
        <w:t>额小</w:t>
      </w:r>
      <w:r>
        <w:rPr>
          <w:rFonts w:hint="default" w:ascii="宋体" w:hAnsi="宋体" w:eastAsia="宋体" w:cs="宋体"/>
          <w:spacing w:val="-2"/>
          <w:sz w:val="21"/>
        </w:rPr>
        <w:t>数</w:t>
      </w:r>
      <w:r>
        <w:rPr>
          <w:rFonts w:hint="default" w:ascii="宋体" w:hAnsi="宋体" w:eastAsia="宋体" w:cs="宋体"/>
          <w:sz w:val="21"/>
        </w:rPr>
        <w:t>点</w:t>
      </w:r>
      <w:r>
        <w:rPr>
          <w:rFonts w:hint="default" w:ascii="宋体" w:hAnsi="宋体" w:eastAsia="宋体" w:cs="宋体"/>
          <w:spacing w:val="-2"/>
          <w:sz w:val="21"/>
        </w:rPr>
        <w:t>明</w:t>
      </w:r>
      <w:r>
        <w:rPr>
          <w:rFonts w:hint="default" w:ascii="宋体" w:hAnsi="宋体" w:eastAsia="宋体" w:cs="宋体"/>
          <w:sz w:val="21"/>
        </w:rPr>
        <w:t>显</w:t>
      </w:r>
      <w:r>
        <w:rPr>
          <w:rFonts w:hint="default" w:ascii="宋体" w:hAnsi="宋体" w:eastAsia="宋体" w:cs="宋体"/>
          <w:spacing w:val="-2"/>
          <w:sz w:val="21"/>
        </w:rPr>
        <w:t>错</w:t>
      </w:r>
      <w:r>
        <w:rPr>
          <w:rFonts w:hint="default" w:ascii="宋体" w:hAnsi="宋体" w:eastAsia="宋体" w:cs="宋体"/>
          <w:sz w:val="21"/>
        </w:rPr>
        <w:t>位</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应</w:t>
      </w:r>
      <w:r>
        <w:rPr>
          <w:rFonts w:hint="default" w:ascii="宋体" w:hAnsi="宋体" w:eastAsia="宋体" w:cs="宋体"/>
          <w:sz w:val="21"/>
        </w:rPr>
        <w:t>以总</w:t>
      </w:r>
      <w:r>
        <w:rPr>
          <w:rFonts w:hint="default" w:ascii="宋体" w:hAnsi="宋体" w:eastAsia="宋体" w:cs="宋体"/>
          <w:spacing w:val="-2"/>
          <w:sz w:val="21"/>
        </w:rPr>
        <w:t>价</w:t>
      </w:r>
      <w:r>
        <w:rPr>
          <w:rFonts w:hint="default" w:ascii="宋体" w:hAnsi="宋体" w:eastAsia="宋体" w:cs="宋体"/>
          <w:sz w:val="21"/>
        </w:rPr>
        <w:t>为</w:t>
      </w:r>
      <w:r>
        <w:rPr>
          <w:rFonts w:hint="default" w:ascii="宋体" w:hAnsi="宋体" w:eastAsia="宋体" w:cs="宋体"/>
          <w:spacing w:val="-2"/>
          <w:sz w:val="21"/>
        </w:rPr>
        <w:t>准</w:t>
      </w:r>
      <w:r>
        <w:rPr>
          <w:rFonts w:hint="default" w:ascii="宋体" w:hAnsi="宋体" w:eastAsia="宋体" w:cs="宋体"/>
          <w:sz w:val="21"/>
        </w:rPr>
        <w:t>，</w:t>
      </w:r>
      <w:r>
        <w:rPr>
          <w:rFonts w:hint="default" w:ascii="宋体" w:hAnsi="宋体" w:eastAsia="宋体" w:cs="宋体"/>
          <w:spacing w:val="-2"/>
          <w:sz w:val="21"/>
        </w:rPr>
        <w:t>并</w:t>
      </w:r>
      <w:r>
        <w:rPr>
          <w:rFonts w:hint="default" w:ascii="宋体" w:hAnsi="宋体" w:eastAsia="宋体" w:cs="宋体"/>
          <w:sz w:val="21"/>
        </w:rPr>
        <w:t>修</w:t>
      </w:r>
      <w:r>
        <w:rPr>
          <w:rFonts w:hint="default" w:ascii="宋体" w:hAnsi="宋体" w:eastAsia="宋体" w:cs="宋体"/>
          <w:spacing w:val="-2"/>
          <w:sz w:val="21"/>
        </w:rPr>
        <w:t>改</w:t>
      </w:r>
      <w:r>
        <w:rPr>
          <w:rFonts w:hint="default" w:ascii="宋体" w:hAnsi="宋体" w:eastAsia="宋体" w:cs="宋体"/>
          <w:sz w:val="21"/>
        </w:rPr>
        <w:t>单</w:t>
      </w:r>
      <w:r>
        <w:rPr>
          <w:rFonts w:hint="default" w:ascii="宋体" w:hAnsi="宋体" w:eastAsia="宋体" w:cs="宋体"/>
          <w:spacing w:val="-2"/>
          <w:sz w:val="21"/>
        </w:rPr>
        <w:t>价</w:t>
      </w:r>
      <w:r>
        <w:rPr>
          <w:rFonts w:hint="default" w:ascii="宋体" w:hAnsi="宋体" w:eastAsia="宋体" w:cs="宋体"/>
          <w:sz w:val="21"/>
        </w:rPr>
        <w:t>；</w:t>
      </w:r>
      <w:r>
        <w:rPr>
          <w:rFonts w:hint="default" w:ascii="宋体" w:hAnsi="宋体" w:eastAsia="宋体" w:cs="宋体"/>
          <w:spacing w:val="-2"/>
          <w:sz w:val="21"/>
        </w:rPr>
        <w:t>对不</w:t>
      </w:r>
      <w:r>
        <w:rPr>
          <w:rFonts w:hint="default" w:ascii="宋体" w:hAnsi="宋体" w:eastAsia="宋体" w:cs="宋体"/>
          <w:sz w:val="21"/>
        </w:rPr>
        <w:t>同文字文本响应文件的解释发生异议的，以中文文本为准。</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按上述勘误修正原则及方法调整或修正响应文件的谈判报价，供应商需签字确认。</w:t>
      </w:r>
    </w:p>
    <w:p>
      <w:pPr>
        <w:numPr>
          <w:ilvl w:val="1"/>
          <w:numId w:val="25"/>
        </w:numPr>
        <w:tabs>
          <w:tab w:val="left" w:pos="893"/>
        </w:tabs>
        <w:autoSpaceDE w:val="0"/>
        <w:autoSpaceDN w:val="0"/>
        <w:snapToGrid w:val="0"/>
        <w:spacing w:before="119" w:after="0" w:line="263" w:lineRule="exact"/>
        <w:ind w:left="60" w:right="0" w:firstLine="360"/>
        <w:jc w:val="left"/>
        <w:textAlignment w:val="auto"/>
        <w:rPr>
          <w:rFonts w:hint="default" w:ascii="宋体" w:hAnsi="宋体" w:eastAsia="宋体" w:cs="宋体"/>
          <w:spacing w:val="1"/>
          <w:sz w:val="21"/>
        </w:rPr>
      </w:pPr>
      <w:r>
        <w:rPr>
          <w:rFonts w:hint="default" w:ascii="宋体" w:hAnsi="宋体" w:eastAsia="宋体" w:cs="宋体"/>
          <w:sz w:val="21"/>
        </w:rPr>
        <w:t>已提交响应文件的供应商，在提交最后报价之前，可以根据谈判情况书面退出谈判。</w:t>
      </w:r>
    </w:p>
    <w:p>
      <w:pPr>
        <w:autoSpaceDE w:val="0"/>
        <w:autoSpaceDN w:val="0"/>
        <w:snapToGrid w:val="0"/>
        <w:spacing w:before="23" w:after="0" w:line="379" w:lineRule="exact"/>
        <w:ind w:left="0" w:right="106" w:firstLine="420"/>
        <w:jc w:val="both"/>
        <w:textAlignment w:val="auto"/>
        <w:rPr>
          <w:rFonts w:hint="default" w:ascii="宋体" w:hAnsi="宋体" w:eastAsia="宋体" w:cs="宋体"/>
          <w:sz w:val="21"/>
        </w:rPr>
      </w:pPr>
      <w:r>
        <w:rPr>
          <w:rFonts w:hint="default" w:ascii="宋体" w:hAnsi="宋体" w:eastAsia="宋体" w:cs="宋体"/>
          <w:sz w:val="21"/>
        </w:rPr>
        <w:t>未书</w:t>
      </w:r>
      <w:r>
        <w:rPr>
          <w:rFonts w:hint="default" w:ascii="宋体" w:hAnsi="宋体" w:eastAsia="宋体" w:cs="宋体"/>
          <w:spacing w:val="-2"/>
          <w:sz w:val="21"/>
        </w:rPr>
        <w:t>面</w:t>
      </w:r>
      <w:r>
        <w:rPr>
          <w:rFonts w:hint="default" w:ascii="宋体" w:hAnsi="宋体" w:eastAsia="宋体" w:cs="宋体"/>
          <w:sz w:val="21"/>
        </w:rPr>
        <w:t>退</w:t>
      </w:r>
      <w:r>
        <w:rPr>
          <w:rFonts w:hint="default" w:ascii="宋体" w:hAnsi="宋体" w:eastAsia="宋体" w:cs="宋体"/>
          <w:spacing w:val="-2"/>
          <w:sz w:val="21"/>
        </w:rPr>
        <w:t>出</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的</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在规</w:t>
      </w:r>
      <w:r>
        <w:rPr>
          <w:rFonts w:hint="default" w:ascii="宋体" w:hAnsi="宋体" w:eastAsia="宋体" w:cs="宋体"/>
          <w:spacing w:val="-2"/>
          <w:sz w:val="21"/>
        </w:rPr>
        <w:t>定</w:t>
      </w:r>
      <w:r>
        <w:rPr>
          <w:rFonts w:hint="default" w:ascii="宋体" w:hAnsi="宋体" w:eastAsia="宋体" w:cs="宋体"/>
          <w:sz w:val="21"/>
        </w:rPr>
        <w:t>时</w:t>
      </w:r>
      <w:r>
        <w:rPr>
          <w:rFonts w:hint="default" w:ascii="宋体" w:hAnsi="宋体" w:eastAsia="宋体" w:cs="宋体"/>
          <w:spacing w:val="-2"/>
          <w:sz w:val="21"/>
        </w:rPr>
        <w:t>间</w:t>
      </w:r>
      <w:r>
        <w:rPr>
          <w:rFonts w:hint="default" w:ascii="宋体" w:hAnsi="宋体" w:eastAsia="宋体" w:cs="宋体"/>
          <w:sz w:val="21"/>
        </w:rPr>
        <w:t>内</w:t>
      </w:r>
      <w:r>
        <w:rPr>
          <w:rFonts w:hint="default" w:ascii="宋体" w:hAnsi="宋体" w:eastAsia="宋体" w:cs="宋体"/>
          <w:spacing w:val="-2"/>
          <w:sz w:val="21"/>
        </w:rPr>
        <w:t>密</w:t>
      </w:r>
      <w:r>
        <w:rPr>
          <w:rFonts w:hint="default" w:ascii="宋体" w:hAnsi="宋体" w:eastAsia="宋体" w:cs="宋体"/>
          <w:sz w:val="21"/>
        </w:rPr>
        <w:t>封</w:t>
      </w:r>
      <w:r>
        <w:rPr>
          <w:rFonts w:hint="default" w:ascii="宋体" w:hAnsi="宋体" w:eastAsia="宋体" w:cs="宋体"/>
          <w:spacing w:val="-2"/>
          <w:sz w:val="21"/>
        </w:rPr>
        <w:t>提</w:t>
      </w:r>
      <w:r>
        <w:rPr>
          <w:rFonts w:hint="default" w:ascii="宋体" w:hAnsi="宋体" w:eastAsia="宋体" w:cs="宋体"/>
          <w:sz w:val="21"/>
        </w:rPr>
        <w:t>交</w:t>
      </w:r>
      <w:r>
        <w:rPr>
          <w:rFonts w:hint="default" w:ascii="宋体" w:hAnsi="宋体" w:eastAsia="宋体" w:cs="宋体"/>
          <w:spacing w:val="-2"/>
          <w:sz w:val="21"/>
        </w:rPr>
        <w:t>最</w:t>
      </w:r>
      <w:r>
        <w:rPr>
          <w:rFonts w:hint="default" w:ascii="宋体" w:hAnsi="宋体" w:eastAsia="宋体" w:cs="宋体"/>
          <w:sz w:val="21"/>
        </w:rPr>
        <w:t>后报</w:t>
      </w:r>
      <w:r>
        <w:rPr>
          <w:rFonts w:hint="default" w:ascii="宋体" w:hAnsi="宋体" w:eastAsia="宋体" w:cs="宋体"/>
          <w:spacing w:val="-2"/>
          <w:sz w:val="21"/>
        </w:rPr>
        <w:t>价</w:t>
      </w:r>
      <w:r>
        <w:rPr>
          <w:rFonts w:hint="default" w:ascii="宋体" w:hAnsi="宋体" w:eastAsia="宋体" w:cs="宋体"/>
          <w:sz w:val="21"/>
        </w:rPr>
        <w:t>，</w:t>
      </w:r>
      <w:r>
        <w:rPr>
          <w:rFonts w:hint="default" w:ascii="宋体" w:hAnsi="宋体" w:eastAsia="宋体" w:cs="宋体"/>
          <w:spacing w:val="-2"/>
          <w:sz w:val="21"/>
        </w:rPr>
        <w:t>其</w:t>
      </w:r>
      <w:r>
        <w:rPr>
          <w:rFonts w:hint="default" w:ascii="宋体" w:hAnsi="宋体" w:eastAsia="宋体" w:cs="宋体"/>
          <w:sz w:val="21"/>
        </w:rPr>
        <w:t>最</w:t>
      </w:r>
      <w:r>
        <w:rPr>
          <w:rFonts w:hint="default" w:ascii="宋体" w:hAnsi="宋体" w:eastAsia="宋体" w:cs="宋体"/>
          <w:spacing w:val="-2"/>
          <w:sz w:val="21"/>
        </w:rPr>
        <w:t>后</w:t>
      </w:r>
      <w:r>
        <w:rPr>
          <w:rFonts w:hint="default" w:ascii="宋体" w:hAnsi="宋体" w:eastAsia="宋体" w:cs="宋体"/>
          <w:sz w:val="21"/>
        </w:rPr>
        <w:t>报</w:t>
      </w:r>
      <w:r>
        <w:rPr>
          <w:rFonts w:hint="default" w:ascii="宋体" w:hAnsi="宋体" w:eastAsia="宋体" w:cs="宋体"/>
          <w:spacing w:val="-2"/>
          <w:sz w:val="21"/>
        </w:rPr>
        <w:t>价</w:t>
      </w:r>
      <w:r>
        <w:rPr>
          <w:rFonts w:hint="default" w:ascii="宋体" w:hAnsi="宋体" w:eastAsia="宋体" w:cs="宋体"/>
          <w:sz w:val="21"/>
        </w:rPr>
        <w:t>超</w:t>
      </w:r>
      <w:r>
        <w:rPr>
          <w:rFonts w:hint="default" w:ascii="宋体" w:hAnsi="宋体" w:eastAsia="宋体" w:cs="宋体"/>
          <w:spacing w:val="-2"/>
          <w:sz w:val="21"/>
        </w:rPr>
        <w:t>出</w:t>
      </w:r>
      <w:r>
        <w:rPr>
          <w:rFonts w:hint="default" w:ascii="宋体" w:hAnsi="宋体" w:eastAsia="宋体" w:cs="宋体"/>
          <w:sz w:val="21"/>
        </w:rPr>
        <w:t>采购</w:t>
      </w:r>
      <w:r>
        <w:rPr>
          <w:rFonts w:hint="default" w:ascii="宋体" w:hAnsi="宋体" w:eastAsia="宋体" w:cs="宋体"/>
          <w:spacing w:val="-2"/>
          <w:sz w:val="21"/>
        </w:rPr>
        <w:t>预</w:t>
      </w:r>
      <w:r>
        <w:rPr>
          <w:rFonts w:hint="default" w:ascii="宋体" w:hAnsi="宋体" w:eastAsia="宋体" w:cs="宋体"/>
          <w:sz w:val="21"/>
        </w:rPr>
        <w:t>算</w:t>
      </w:r>
      <w:r>
        <w:rPr>
          <w:rFonts w:hint="default" w:ascii="宋体" w:hAnsi="宋体" w:eastAsia="宋体" w:cs="宋体"/>
          <w:spacing w:val="-2"/>
          <w:sz w:val="21"/>
        </w:rPr>
        <w:t>导</w:t>
      </w:r>
      <w:r>
        <w:rPr>
          <w:rFonts w:hint="default" w:ascii="宋体" w:hAnsi="宋体" w:eastAsia="宋体" w:cs="宋体"/>
          <w:sz w:val="21"/>
        </w:rPr>
        <w:t>致</w:t>
      </w:r>
      <w:r>
        <w:rPr>
          <w:rFonts w:hint="default" w:ascii="宋体" w:hAnsi="宋体" w:eastAsia="宋体" w:cs="宋体"/>
          <w:spacing w:val="-2"/>
          <w:sz w:val="21"/>
        </w:rPr>
        <w:t>已</w:t>
      </w:r>
      <w:r>
        <w:rPr>
          <w:rFonts w:hint="default" w:ascii="宋体" w:hAnsi="宋体" w:eastAsia="宋体" w:cs="宋体"/>
          <w:sz w:val="21"/>
        </w:rPr>
        <w:t>通</w:t>
      </w:r>
      <w:r>
        <w:rPr>
          <w:rFonts w:hint="default" w:ascii="宋体" w:hAnsi="宋体" w:eastAsia="宋体" w:cs="宋体"/>
          <w:spacing w:val="-2"/>
          <w:sz w:val="21"/>
        </w:rPr>
        <w:t>过评审的</w:t>
      </w:r>
      <w:r>
        <w:rPr>
          <w:rFonts w:hint="default" w:ascii="宋体" w:hAnsi="宋体" w:eastAsia="宋体" w:cs="宋体"/>
          <w:sz w:val="21"/>
        </w:rPr>
        <w:t>响应文件无效的，按供应商在提交响应文件截止时间后撤回响应文件处理。</w:t>
      </w:r>
    </w:p>
    <w:p>
      <w:pPr>
        <w:numPr>
          <w:ilvl w:val="1"/>
          <w:numId w:val="26"/>
        </w:numPr>
        <w:autoSpaceDE w:val="0"/>
        <w:autoSpaceDN w:val="0"/>
        <w:snapToGrid w:val="0"/>
        <w:spacing w:before="96"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评审报告</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谈判小组应当从质量和服务均能满足谈判文件全部实质性响应要求的供应商中，按照评审报价（最后报</w:t>
      </w:r>
    </w:p>
    <w:p>
      <w:pPr>
        <w:autoSpaceDE w:val="0"/>
        <w:autoSpaceDN w:val="0"/>
        <w:snapToGrid w:val="0"/>
        <w:spacing w:before="117"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pacing w:val="-1"/>
          <w:sz w:val="21"/>
        </w:rPr>
        <w:t>价及</w:t>
      </w:r>
      <w:r>
        <w:rPr>
          <w:rFonts w:hint="default" w:ascii="宋体" w:hAnsi="宋体" w:eastAsia="宋体" w:cs="宋体"/>
          <w:sz w:val="21"/>
        </w:rPr>
        <w:t>享受政府采购政策的优惠扣除</w:t>
      </w:r>
      <w:r>
        <w:rPr>
          <w:rFonts w:hint="default" w:ascii="宋体" w:hAnsi="宋体" w:eastAsia="宋体" w:cs="宋体"/>
          <w:spacing w:val="-14"/>
          <w:sz w:val="21"/>
        </w:rPr>
        <w:t>）</w:t>
      </w:r>
      <w:r>
        <w:rPr>
          <w:rFonts w:hint="default" w:ascii="宋体" w:hAnsi="宋体" w:eastAsia="宋体" w:cs="宋体"/>
          <w:sz w:val="21"/>
        </w:rPr>
        <w:t>由低到高的顺序提出</w:t>
      </w:r>
      <w:r>
        <w:rPr>
          <w:rFonts w:hint="default" w:ascii="宋体" w:hAnsi="宋体" w:eastAsia="宋体" w:cs="宋体"/>
          <w:spacing w:val="-25"/>
          <w:sz w:val="21"/>
        </w:rPr>
        <w:t xml:space="preserve"> </w:t>
      </w:r>
      <w:r>
        <w:rPr>
          <w:rFonts w:hint="default" w:ascii="宋体" w:hAnsi="宋体" w:eastAsia="宋体" w:cs="宋体"/>
          <w:spacing w:val="53"/>
          <w:sz w:val="21"/>
        </w:rPr>
        <w:t>3</w:t>
      </w:r>
      <w:r>
        <w:rPr>
          <w:rFonts w:hint="default" w:ascii="宋体" w:hAnsi="宋体" w:eastAsia="宋体" w:cs="宋体"/>
          <w:sz w:val="21"/>
        </w:rPr>
        <w:t>名以</w:t>
      </w:r>
      <w:r>
        <w:rPr>
          <w:rFonts w:hint="default" w:ascii="宋体" w:hAnsi="宋体" w:eastAsia="宋体" w:cs="宋体"/>
          <w:spacing w:val="-14"/>
          <w:sz w:val="21"/>
        </w:rPr>
        <w:t>上</w:t>
      </w:r>
      <w:r>
        <w:rPr>
          <w:rFonts w:hint="default" w:ascii="宋体" w:hAnsi="宋体" w:eastAsia="宋体" w:cs="宋体"/>
          <w:sz w:val="21"/>
        </w:rPr>
        <w:t>（</w:t>
      </w:r>
      <w:r>
        <w:rPr>
          <w:rFonts w:hint="default" w:ascii="宋体" w:hAnsi="宋体" w:eastAsia="宋体" w:cs="宋体"/>
          <w:spacing w:val="26"/>
          <w:sz w:val="21"/>
        </w:rPr>
        <w:t>含</w:t>
      </w:r>
      <w:r>
        <w:rPr>
          <w:rFonts w:hint="default" w:ascii="宋体" w:hAnsi="宋体" w:eastAsia="宋体" w:cs="宋体"/>
          <w:spacing w:val="53"/>
          <w:sz w:val="21"/>
        </w:rPr>
        <w:t>3</w:t>
      </w:r>
      <w:r>
        <w:rPr>
          <w:rFonts w:hint="default" w:ascii="宋体" w:hAnsi="宋体" w:eastAsia="宋体" w:cs="宋体"/>
          <w:sz w:val="21"/>
        </w:rPr>
        <w:t>名</w:t>
      </w:r>
      <w:r>
        <w:rPr>
          <w:rFonts w:hint="default" w:ascii="宋体" w:hAnsi="宋体" w:eastAsia="宋体" w:cs="宋体"/>
          <w:spacing w:val="-13"/>
          <w:sz w:val="21"/>
        </w:rPr>
        <w:t>）</w:t>
      </w:r>
      <w:r>
        <w:rPr>
          <w:rFonts w:hint="default" w:ascii="宋体" w:hAnsi="宋体" w:eastAsia="宋体" w:cs="宋体"/>
          <w:sz w:val="21"/>
        </w:rPr>
        <w:t>成交候选人</w:t>
      </w:r>
      <w:r>
        <w:rPr>
          <w:rFonts w:hint="default" w:ascii="宋体" w:hAnsi="宋体" w:eastAsia="宋体" w:cs="宋体"/>
          <w:spacing w:val="-14"/>
          <w:sz w:val="21"/>
        </w:rPr>
        <w:t>，</w:t>
      </w:r>
      <w:r>
        <w:rPr>
          <w:rFonts w:hint="default" w:ascii="宋体" w:hAnsi="宋体" w:eastAsia="宋体" w:cs="宋体"/>
          <w:sz w:val="21"/>
        </w:rPr>
        <w:t>并编写评审报告。</w:t>
      </w:r>
    </w:p>
    <w:p>
      <w:pPr>
        <w:numPr>
          <w:ilvl w:val="1"/>
          <w:numId w:val="26"/>
        </w:numPr>
        <w:autoSpaceDE w:val="0"/>
        <w:autoSpaceDN w:val="0"/>
        <w:snapToGrid w:val="0"/>
        <w:spacing w:before="26" w:after="0" w:line="379" w:lineRule="exact"/>
        <w:ind w:left="0" w:right="106" w:firstLine="420"/>
        <w:jc w:val="both"/>
        <w:textAlignment w:val="auto"/>
        <w:rPr>
          <w:rFonts w:hint="default" w:ascii="宋体" w:hAnsi="宋体" w:eastAsia="宋体" w:cs="宋体"/>
          <w:spacing w:val="1"/>
          <w:sz w:val="21"/>
        </w:rPr>
      </w:pPr>
      <w:r>
        <w:rPr>
          <w:rFonts w:hint="default" w:ascii="宋体" w:hAnsi="宋体" w:eastAsia="宋体" w:cs="宋体"/>
          <w:sz w:val="21"/>
        </w:rPr>
        <w:t>在</w:t>
      </w:r>
      <w:r>
        <w:rPr>
          <w:rFonts w:hint="default" w:ascii="宋体" w:hAnsi="宋体" w:eastAsia="宋体" w:cs="宋体"/>
          <w:spacing w:val="-2"/>
          <w:sz w:val="21"/>
        </w:rPr>
        <w:t>评</w:t>
      </w:r>
      <w:r>
        <w:rPr>
          <w:rFonts w:hint="default" w:ascii="宋体" w:hAnsi="宋体" w:eastAsia="宋体" w:cs="宋体"/>
          <w:sz w:val="21"/>
        </w:rPr>
        <w:t>审</w:t>
      </w:r>
      <w:r>
        <w:rPr>
          <w:rFonts w:hint="default" w:ascii="宋体" w:hAnsi="宋体" w:eastAsia="宋体" w:cs="宋体"/>
          <w:spacing w:val="-2"/>
          <w:sz w:val="21"/>
        </w:rPr>
        <w:t>过</w:t>
      </w:r>
      <w:r>
        <w:rPr>
          <w:rFonts w:hint="default" w:ascii="宋体" w:hAnsi="宋体" w:eastAsia="宋体" w:cs="宋体"/>
          <w:sz w:val="21"/>
        </w:rPr>
        <w:t>程</w:t>
      </w:r>
      <w:r>
        <w:rPr>
          <w:rFonts w:hint="default" w:ascii="宋体" w:hAnsi="宋体" w:eastAsia="宋体" w:cs="宋体"/>
          <w:spacing w:val="-2"/>
          <w:sz w:val="21"/>
        </w:rPr>
        <w:t>中</w:t>
      </w:r>
      <w:r>
        <w:rPr>
          <w:rFonts w:hint="default" w:ascii="宋体" w:hAnsi="宋体" w:eastAsia="宋体" w:cs="宋体"/>
          <w:sz w:val="21"/>
        </w:rPr>
        <w:t>出</w:t>
      </w:r>
      <w:r>
        <w:rPr>
          <w:rFonts w:hint="default" w:ascii="宋体" w:hAnsi="宋体" w:eastAsia="宋体" w:cs="宋体"/>
          <w:spacing w:val="-2"/>
          <w:sz w:val="21"/>
        </w:rPr>
        <w:t>现</w:t>
      </w:r>
      <w:r>
        <w:rPr>
          <w:rFonts w:hint="default" w:ascii="宋体" w:hAnsi="宋体" w:eastAsia="宋体" w:cs="宋体"/>
          <w:sz w:val="21"/>
        </w:rPr>
        <w:t>法律</w:t>
      </w:r>
      <w:r>
        <w:rPr>
          <w:rFonts w:hint="default" w:ascii="宋体" w:hAnsi="宋体" w:eastAsia="宋体" w:cs="宋体"/>
          <w:spacing w:val="-2"/>
          <w:sz w:val="21"/>
        </w:rPr>
        <w:t>法</w:t>
      </w:r>
      <w:r>
        <w:rPr>
          <w:rFonts w:hint="default" w:ascii="宋体" w:hAnsi="宋体" w:eastAsia="宋体" w:cs="宋体"/>
          <w:sz w:val="21"/>
        </w:rPr>
        <w:t>规</w:t>
      </w:r>
      <w:r>
        <w:rPr>
          <w:rFonts w:hint="default" w:ascii="宋体" w:hAnsi="宋体" w:eastAsia="宋体" w:cs="宋体"/>
          <w:spacing w:val="-2"/>
          <w:sz w:val="21"/>
        </w:rPr>
        <w:t>和</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均</w:t>
      </w:r>
      <w:r>
        <w:rPr>
          <w:rFonts w:hint="default" w:ascii="宋体" w:hAnsi="宋体" w:eastAsia="宋体" w:cs="宋体"/>
          <w:spacing w:val="-2"/>
          <w:sz w:val="21"/>
        </w:rPr>
        <w:t>没</w:t>
      </w:r>
      <w:r>
        <w:rPr>
          <w:rFonts w:hint="default" w:ascii="宋体" w:hAnsi="宋体" w:eastAsia="宋体" w:cs="宋体"/>
          <w:sz w:val="21"/>
        </w:rPr>
        <w:t>有明</w:t>
      </w:r>
      <w:r>
        <w:rPr>
          <w:rFonts w:hint="default" w:ascii="宋体" w:hAnsi="宋体" w:eastAsia="宋体" w:cs="宋体"/>
          <w:spacing w:val="-2"/>
          <w:sz w:val="21"/>
        </w:rPr>
        <w:t>确</w:t>
      </w:r>
      <w:r>
        <w:rPr>
          <w:rFonts w:hint="default" w:ascii="宋体" w:hAnsi="宋体" w:eastAsia="宋体" w:cs="宋体"/>
          <w:sz w:val="21"/>
        </w:rPr>
        <w:t>规</w:t>
      </w:r>
      <w:r>
        <w:rPr>
          <w:rFonts w:hint="default" w:ascii="宋体" w:hAnsi="宋体" w:eastAsia="宋体" w:cs="宋体"/>
          <w:spacing w:val="-2"/>
          <w:sz w:val="21"/>
        </w:rPr>
        <w:t>定</w:t>
      </w:r>
      <w:r>
        <w:rPr>
          <w:rFonts w:hint="default" w:ascii="宋体" w:hAnsi="宋体" w:eastAsia="宋体" w:cs="宋体"/>
          <w:sz w:val="21"/>
        </w:rPr>
        <w:t>的</w:t>
      </w:r>
      <w:r>
        <w:rPr>
          <w:rFonts w:hint="default" w:ascii="宋体" w:hAnsi="宋体" w:eastAsia="宋体" w:cs="宋体"/>
          <w:spacing w:val="-2"/>
          <w:sz w:val="21"/>
        </w:rPr>
        <w:t>情</w:t>
      </w:r>
      <w:r>
        <w:rPr>
          <w:rFonts w:hint="default" w:ascii="宋体" w:hAnsi="宋体" w:eastAsia="宋体" w:cs="宋体"/>
          <w:sz w:val="21"/>
        </w:rPr>
        <w:t>形</w:t>
      </w:r>
      <w:r>
        <w:rPr>
          <w:rFonts w:hint="default" w:ascii="宋体" w:hAnsi="宋体" w:eastAsia="宋体" w:cs="宋体"/>
          <w:spacing w:val="-2"/>
          <w:sz w:val="21"/>
        </w:rPr>
        <w:t>时</w:t>
      </w:r>
      <w:r>
        <w:rPr>
          <w:rFonts w:hint="default" w:ascii="宋体" w:hAnsi="宋体" w:eastAsia="宋体" w:cs="宋体"/>
          <w:sz w:val="21"/>
        </w:rPr>
        <w:t>，</w:t>
      </w:r>
      <w:r>
        <w:rPr>
          <w:rFonts w:hint="default" w:ascii="宋体" w:hAnsi="宋体" w:eastAsia="宋体" w:cs="宋体"/>
          <w:spacing w:val="-2"/>
          <w:sz w:val="21"/>
        </w:rPr>
        <w:t>由</w:t>
      </w:r>
      <w:r>
        <w:rPr>
          <w:rFonts w:hint="default" w:ascii="宋体" w:hAnsi="宋体" w:eastAsia="宋体" w:cs="宋体"/>
          <w:sz w:val="21"/>
        </w:rPr>
        <w:t>谈判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现</w:t>
      </w:r>
      <w:r>
        <w:rPr>
          <w:rFonts w:hint="default" w:ascii="宋体" w:hAnsi="宋体" w:eastAsia="宋体" w:cs="宋体"/>
          <w:sz w:val="21"/>
        </w:rPr>
        <w:t>场</w:t>
      </w:r>
      <w:r>
        <w:rPr>
          <w:rFonts w:hint="default" w:ascii="宋体" w:hAnsi="宋体" w:eastAsia="宋体" w:cs="宋体"/>
          <w:spacing w:val="-2"/>
          <w:sz w:val="21"/>
        </w:rPr>
        <w:t>协</w:t>
      </w:r>
      <w:r>
        <w:rPr>
          <w:rFonts w:hint="default" w:ascii="宋体" w:hAnsi="宋体" w:eastAsia="宋体" w:cs="宋体"/>
          <w:sz w:val="21"/>
        </w:rPr>
        <w:t>商</w:t>
      </w:r>
      <w:r>
        <w:rPr>
          <w:rFonts w:hint="default" w:ascii="宋体" w:hAnsi="宋体" w:eastAsia="宋体" w:cs="宋体"/>
          <w:spacing w:val="-2"/>
          <w:sz w:val="21"/>
        </w:rPr>
        <w:t>解决，协</w:t>
      </w:r>
      <w:r>
        <w:rPr>
          <w:rFonts w:hint="default" w:ascii="宋体" w:hAnsi="宋体" w:eastAsia="宋体" w:cs="宋体"/>
          <w:sz w:val="21"/>
        </w:rPr>
        <w:t>商不一致的，由全体谈判小组投票表决，以得票率二分之一以上专家的意见为准。</w:t>
      </w:r>
    </w:p>
    <w:p>
      <w:pPr>
        <w:numPr>
          <w:ilvl w:val="1"/>
          <w:numId w:val="26"/>
        </w:numPr>
        <w:autoSpaceDE w:val="0"/>
        <w:autoSpaceDN w:val="0"/>
        <w:snapToGrid w:val="0"/>
        <w:spacing w:before="94"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采购代理机构发现谈判小组有明显的违规倾向或歧视现象，或不按评审办法进行，或其他不正常</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行为的，应当及时制止。如制止无效，应及时向</w:t>
      </w:r>
      <w:r>
        <w:rPr>
          <w:rFonts w:hint="eastAsia" w:ascii="宋体" w:hAnsi="宋体" w:eastAsia="宋体" w:cs="宋体"/>
          <w:sz w:val="21"/>
          <w:lang w:eastAsia="zh-CN"/>
        </w:rPr>
        <w:t>富川</w:t>
      </w:r>
      <w:r>
        <w:rPr>
          <w:rFonts w:hint="default" w:ascii="宋体" w:hAnsi="宋体" w:eastAsia="宋体" w:cs="宋体"/>
          <w:sz w:val="21"/>
        </w:rPr>
        <w:t>县政府采购监督管理机构报告。</w:t>
      </w:r>
    </w:p>
    <w:p>
      <w:pPr>
        <w:numPr>
          <w:ilvl w:val="0"/>
          <w:numId w:val="22"/>
        </w:numPr>
        <w:tabs>
          <w:tab w:val="left" w:pos="845"/>
        </w:tabs>
        <w:autoSpaceDE w:val="0"/>
        <w:autoSpaceDN w:val="0"/>
        <w:snapToGrid w:val="0"/>
        <w:spacing w:before="117" w:after="0" w:line="263" w:lineRule="exact"/>
        <w:ind w:left="845" w:right="0" w:hanging="422"/>
        <w:jc w:val="left"/>
        <w:textAlignment w:val="auto"/>
        <w:rPr>
          <w:rFonts w:hint="default" w:ascii="宋体" w:hAnsi="宋体" w:eastAsia="宋体" w:cs="宋体"/>
          <w:spacing w:val="1"/>
          <w:sz w:val="21"/>
        </w:rPr>
      </w:pPr>
      <w:r>
        <w:rPr>
          <w:rFonts w:hint="default" w:ascii="宋体" w:hAnsi="宋体" w:eastAsia="宋体" w:cs="宋体"/>
          <w:sz w:val="21"/>
        </w:rPr>
        <w:t>确定成交供应商</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（1）采购单位应当确定谈判小组推荐排名第一的成交候选人为成交供应商。</w:t>
      </w:r>
    </w:p>
    <w:p>
      <w:pPr>
        <w:autoSpaceDE w:val="0"/>
        <w:autoSpaceDN w:val="0"/>
        <w:snapToGrid w:val="0"/>
        <w:spacing w:before="119" w:after="0" w:line="263" w:lineRule="exact"/>
        <w:ind w:left="447" w:right="0" w:firstLine="0"/>
        <w:jc w:val="left"/>
        <w:textAlignment w:val="auto"/>
        <w:rPr>
          <w:rFonts w:hint="default" w:ascii="宋体" w:hAnsi="宋体" w:eastAsia="宋体" w:cs="宋体"/>
          <w:sz w:val="21"/>
        </w:rPr>
      </w:pPr>
      <w:r>
        <w:rPr>
          <w:rFonts w:hint="default" w:ascii="宋体" w:hAnsi="宋体" w:eastAsia="宋体" w:cs="宋体"/>
          <w:sz w:val="21"/>
        </w:rPr>
        <w:t>（2）排名第一的成交候选人放弃中标、因不可抗力提出不能履行合同，或者谈判文件规定应当提交履</w:t>
      </w:r>
    </w:p>
    <w:p>
      <w:pPr>
        <w:autoSpaceDE w:val="0"/>
        <w:autoSpaceDN w:val="0"/>
        <w:snapToGrid w:val="0"/>
        <w:spacing w:before="23" w:after="0" w:line="379"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约保</w:t>
      </w:r>
      <w:r>
        <w:rPr>
          <w:rFonts w:hint="default" w:ascii="宋体" w:hAnsi="宋体" w:eastAsia="宋体" w:cs="宋体"/>
          <w:spacing w:val="-2"/>
          <w:sz w:val="21"/>
        </w:rPr>
        <w:t>证</w:t>
      </w:r>
      <w:r>
        <w:rPr>
          <w:rFonts w:hint="default" w:ascii="宋体" w:hAnsi="宋体" w:eastAsia="宋体" w:cs="宋体"/>
          <w:sz w:val="21"/>
        </w:rPr>
        <w:t>金</w:t>
      </w:r>
      <w:r>
        <w:rPr>
          <w:rFonts w:hint="default" w:ascii="宋体" w:hAnsi="宋体" w:eastAsia="宋体" w:cs="宋体"/>
          <w:spacing w:val="-2"/>
          <w:sz w:val="21"/>
        </w:rPr>
        <w:t>而</w:t>
      </w:r>
      <w:r>
        <w:rPr>
          <w:rFonts w:hint="default" w:ascii="宋体" w:hAnsi="宋体" w:eastAsia="宋体" w:cs="宋体"/>
          <w:sz w:val="21"/>
        </w:rPr>
        <w:t>在</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的</w:t>
      </w:r>
      <w:r>
        <w:rPr>
          <w:rFonts w:hint="default" w:ascii="宋体" w:hAnsi="宋体" w:eastAsia="宋体" w:cs="宋体"/>
          <w:sz w:val="21"/>
        </w:rPr>
        <w:t>期</w:t>
      </w:r>
      <w:r>
        <w:rPr>
          <w:rFonts w:hint="default" w:ascii="宋体" w:hAnsi="宋体" w:eastAsia="宋体" w:cs="宋体"/>
          <w:spacing w:val="-2"/>
          <w:sz w:val="21"/>
        </w:rPr>
        <w:t>限</w:t>
      </w:r>
      <w:r>
        <w:rPr>
          <w:rFonts w:hint="default" w:ascii="宋体" w:hAnsi="宋体" w:eastAsia="宋体" w:cs="宋体"/>
          <w:sz w:val="21"/>
        </w:rPr>
        <w:t>内未</w:t>
      </w:r>
      <w:r>
        <w:rPr>
          <w:rFonts w:hint="default" w:ascii="宋体" w:hAnsi="宋体" w:eastAsia="宋体" w:cs="宋体"/>
          <w:spacing w:val="-2"/>
          <w:sz w:val="21"/>
        </w:rPr>
        <w:t>能</w:t>
      </w:r>
      <w:r>
        <w:rPr>
          <w:rFonts w:hint="default" w:ascii="宋体" w:hAnsi="宋体" w:eastAsia="宋体" w:cs="宋体"/>
          <w:sz w:val="21"/>
        </w:rPr>
        <w:t>提</w:t>
      </w:r>
      <w:r>
        <w:rPr>
          <w:rFonts w:hint="default" w:ascii="宋体" w:hAnsi="宋体" w:eastAsia="宋体" w:cs="宋体"/>
          <w:spacing w:val="-2"/>
          <w:sz w:val="21"/>
        </w:rPr>
        <w:t>交</w:t>
      </w:r>
      <w:r>
        <w:rPr>
          <w:rFonts w:hint="default" w:ascii="宋体" w:hAnsi="宋体" w:eastAsia="宋体" w:cs="宋体"/>
          <w:sz w:val="21"/>
        </w:rPr>
        <w:t>的</w:t>
      </w:r>
      <w:r>
        <w:rPr>
          <w:rFonts w:hint="default" w:ascii="宋体" w:hAnsi="宋体" w:eastAsia="宋体" w:cs="宋体"/>
          <w:spacing w:val="-2"/>
          <w:sz w:val="21"/>
        </w:rPr>
        <w:t>，</w:t>
      </w:r>
      <w:r>
        <w:rPr>
          <w:rFonts w:hint="default" w:ascii="宋体" w:hAnsi="宋体" w:eastAsia="宋体" w:cs="宋体"/>
          <w:sz w:val="21"/>
        </w:rPr>
        <w:t>或</w:t>
      </w:r>
      <w:r>
        <w:rPr>
          <w:rFonts w:hint="default" w:ascii="宋体" w:hAnsi="宋体" w:eastAsia="宋体" w:cs="宋体"/>
          <w:spacing w:val="-2"/>
          <w:sz w:val="21"/>
        </w:rPr>
        <w:t>因</w:t>
      </w:r>
      <w:r>
        <w:rPr>
          <w:rFonts w:hint="default" w:ascii="宋体" w:hAnsi="宋体" w:eastAsia="宋体" w:cs="宋体"/>
          <w:sz w:val="21"/>
        </w:rPr>
        <w:t>失</w:t>
      </w:r>
      <w:r>
        <w:rPr>
          <w:rFonts w:hint="default" w:ascii="宋体" w:hAnsi="宋体" w:eastAsia="宋体" w:cs="宋体"/>
          <w:spacing w:val="-2"/>
          <w:sz w:val="21"/>
        </w:rPr>
        <w:t>信</w:t>
      </w:r>
      <w:r>
        <w:rPr>
          <w:rFonts w:hint="default" w:ascii="宋体" w:hAnsi="宋体" w:eastAsia="宋体" w:cs="宋体"/>
          <w:sz w:val="21"/>
        </w:rPr>
        <w:t>行为</w:t>
      </w:r>
      <w:r>
        <w:rPr>
          <w:rFonts w:hint="default" w:ascii="宋体" w:hAnsi="宋体" w:eastAsia="宋体" w:cs="宋体"/>
          <w:spacing w:val="-2"/>
          <w:sz w:val="21"/>
        </w:rPr>
        <w:t>被</w:t>
      </w:r>
      <w:r>
        <w:rPr>
          <w:rFonts w:hint="default" w:ascii="宋体" w:hAnsi="宋体" w:eastAsia="宋体" w:cs="宋体"/>
          <w:sz w:val="21"/>
        </w:rPr>
        <w:t>取</w:t>
      </w:r>
      <w:r>
        <w:rPr>
          <w:rFonts w:hint="default" w:ascii="宋体" w:hAnsi="宋体" w:eastAsia="宋体" w:cs="宋体"/>
          <w:spacing w:val="-2"/>
          <w:sz w:val="21"/>
        </w:rPr>
        <w:t>消</w:t>
      </w:r>
      <w:r>
        <w:rPr>
          <w:rFonts w:hint="default" w:ascii="宋体" w:hAnsi="宋体" w:eastAsia="宋体" w:cs="宋体"/>
          <w:sz w:val="21"/>
        </w:rPr>
        <w:t>成</w:t>
      </w:r>
      <w:r>
        <w:rPr>
          <w:rFonts w:hint="default" w:ascii="宋体" w:hAnsi="宋体" w:eastAsia="宋体" w:cs="宋体"/>
          <w:spacing w:val="-2"/>
          <w:sz w:val="21"/>
        </w:rPr>
        <w:t>交</w:t>
      </w:r>
      <w:r>
        <w:rPr>
          <w:rFonts w:hint="default" w:ascii="宋体" w:hAnsi="宋体" w:eastAsia="宋体" w:cs="宋体"/>
          <w:sz w:val="21"/>
        </w:rPr>
        <w:t>候</w:t>
      </w:r>
      <w:r>
        <w:rPr>
          <w:rFonts w:hint="default" w:ascii="宋体" w:hAnsi="宋体" w:eastAsia="宋体" w:cs="宋体"/>
          <w:spacing w:val="-2"/>
          <w:sz w:val="21"/>
        </w:rPr>
        <w:t>选</w:t>
      </w:r>
      <w:r>
        <w:rPr>
          <w:rFonts w:hint="default" w:ascii="宋体" w:hAnsi="宋体" w:eastAsia="宋体" w:cs="宋体"/>
          <w:sz w:val="21"/>
        </w:rPr>
        <w:t>人</w:t>
      </w:r>
      <w:r>
        <w:rPr>
          <w:rFonts w:hint="default" w:ascii="宋体" w:hAnsi="宋体" w:eastAsia="宋体" w:cs="宋体"/>
          <w:spacing w:val="-2"/>
          <w:sz w:val="21"/>
        </w:rPr>
        <w:t>资</w:t>
      </w:r>
      <w:r>
        <w:rPr>
          <w:rFonts w:hint="default" w:ascii="宋体" w:hAnsi="宋体" w:eastAsia="宋体" w:cs="宋体"/>
          <w:sz w:val="21"/>
        </w:rPr>
        <w:t>格的</w:t>
      </w:r>
      <w:r>
        <w:rPr>
          <w:rFonts w:hint="default" w:ascii="宋体" w:hAnsi="宋体" w:eastAsia="宋体" w:cs="宋体"/>
          <w:spacing w:val="-2"/>
          <w:sz w:val="21"/>
        </w:rPr>
        <w:t>，</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单</w:t>
      </w:r>
      <w:r>
        <w:rPr>
          <w:rFonts w:hint="default" w:ascii="宋体" w:hAnsi="宋体" w:eastAsia="宋体" w:cs="宋体"/>
          <w:spacing w:val="-2"/>
          <w:sz w:val="21"/>
        </w:rPr>
        <w:t>位</w:t>
      </w:r>
      <w:r>
        <w:rPr>
          <w:rFonts w:hint="default" w:ascii="宋体" w:hAnsi="宋体" w:eastAsia="宋体" w:cs="宋体"/>
          <w:sz w:val="21"/>
        </w:rPr>
        <w:t>可</w:t>
      </w:r>
      <w:r>
        <w:rPr>
          <w:rFonts w:hint="default" w:ascii="宋体" w:hAnsi="宋体" w:eastAsia="宋体" w:cs="宋体"/>
          <w:spacing w:val="-2"/>
          <w:sz w:val="21"/>
        </w:rPr>
        <w:t>以</w:t>
      </w:r>
      <w:r>
        <w:rPr>
          <w:rFonts w:hint="default" w:ascii="宋体" w:hAnsi="宋体" w:eastAsia="宋体" w:cs="宋体"/>
          <w:sz w:val="21"/>
        </w:rPr>
        <w:t>确</w:t>
      </w:r>
      <w:r>
        <w:rPr>
          <w:rFonts w:hint="default" w:ascii="宋体" w:hAnsi="宋体" w:eastAsia="宋体" w:cs="宋体"/>
          <w:spacing w:val="-2"/>
          <w:sz w:val="21"/>
        </w:rPr>
        <w:t>定</w:t>
      </w:r>
      <w:r>
        <w:rPr>
          <w:rFonts w:hint="default" w:ascii="宋体" w:hAnsi="宋体" w:eastAsia="宋体" w:cs="宋体"/>
          <w:sz w:val="21"/>
        </w:rPr>
        <w:t>排</w:t>
      </w:r>
      <w:r>
        <w:rPr>
          <w:rFonts w:hint="default" w:ascii="宋体" w:hAnsi="宋体" w:eastAsia="宋体" w:cs="宋体"/>
          <w:spacing w:val="-2"/>
          <w:sz w:val="21"/>
        </w:rPr>
        <w:t>名第</w:t>
      </w:r>
      <w:r>
        <w:rPr>
          <w:rFonts w:hint="default" w:ascii="宋体" w:hAnsi="宋体" w:eastAsia="宋体" w:cs="宋体"/>
          <w:sz w:val="21"/>
        </w:rPr>
        <w:t>二的成交候选人为成交供应商。</w:t>
      </w:r>
    </w:p>
    <w:p>
      <w:pPr>
        <w:autoSpaceDE w:val="0"/>
        <w:autoSpaceDN w:val="0"/>
        <w:snapToGrid w:val="0"/>
        <w:spacing w:before="2" w:after="0" w:line="379" w:lineRule="exact"/>
        <w:ind w:left="0" w:right="106" w:firstLine="420"/>
        <w:jc w:val="both"/>
        <w:textAlignment w:val="auto"/>
        <w:rPr>
          <w:rFonts w:hint="default" w:ascii="宋体" w:hAnsi="宋体" w:eastAsia="宋体" w:cs="宋体"/>
          <w:sz w:val="21"/>
        </w:rPr>
      </w:pPr>
      <w:r>
        <w:rPr>
          <w:rFonts w:hint="default" w:ascii="宋体" w:hAnsi="宋体" w:eastAsia="宋体" w:cs="宋体"/>
          <w:spacing w:val="-1"/>
          <w:sz w:val="21"/>
        </w:rPr>
        <w:t>（3</w:t>
      </w:r>
      <w:r>
        <w:rPr>
          <w:rFonts w:hint="default" w:ascii="宋体" w:hAnsi="宋体" w:eastAsia="宋体" w:cs="宋体"/>
          <w:spacing w:val="-27"/>
          <w:sz w:val="21"/>
        </w:rPr>
        <w:t>）</w:t>
      </w:r>
      <w:r>
        <w:rPr>
          <w:rFonts w:hint="default" w:ascii="宋体" w:hAnsi="宋体" w:eastAsia="宋体" w:cs="宋体"/>
          <w:spacing w:val="-1"/>
          <w:sz w:val="21"/>
        </w:rPr>
        <w:t>排</w:t>
      </w:r>
      <w:r>
        <w:rPr>
          <w:rFonts w:hint="default" w:ascii="宋体" w:hAnsi="宋体" w:eastAsia="宋体" w:cs="宋体"/>
          <w:sz w:val="21"/>
        </w:rPr>
        <w:t>名第二的成交候选人因前款规定的同样原因不能签订合同的</w:t>
      </w:r>
      <w:r>
        <w:rPr>
          <w:rFonts w:hint="default" w:ascii="宋体" w:hAnsi="宋体" w:eastAsia="宋体" w:cs="宋体"/>
          <w:spacing w:val="-26"/>
          <w:sz w:val="21"/>
        </w:rPr>
        <w:t>，</w:t>
      </w:r>
      <w:r>
        <w:rPr>
          <w:rFonts w:hint="default" w:ascii="宋体" w:hAnsi="宋体" w:eastAsia="宋体" w:cs="宋体"/>
          <w:sz w:val="21"/>
        </w:rPr>
        <w:t>采购单位可以确定排名第三的成交候选人为成交供应商。</w:t>
      </w:r>
      <w:r>
        <w:rPr>
          <w:rFonts w:hint="default" w:ascii="宋体" w:hAnsi="宋体" w:eastAsia="宋体" w:cs="宋体"/>
          <w:sz w:val="21"/>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ge">
                  <wp:posOffset>5787390</wp:posOffset>
                </wp:positionV>
                <wp:extent cx="6306185" cy="242570"/>
                <wp:effectExtent l="0" t="0" r="0" b="0"/>
                <wp:wrapNone/>
                <wp:docPr id="1041" name="1041"/>
                <wp:cNvGraphicFramePr/>
                <a:graphic xmlns:a="http://schemas.openxmlformats.org/drawingml/2006/main">
                  <a:graphicData uri="http://schemas.microsoft.com/office/word/2010/wordprocessingShape">
                    <wps:wsp>
                      <wps:cNvSpPr/>
                      <wps:spPr>
                        <a:xfrm>
                          <a:off x="0" y="0"/>
                          <a:ext cx="6306185" cy="24257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41" o:spid="_x0000_s1026" o:spt="1" style="position:absolute;left:0pt;margin-left:55.2pt;margin-top:455.7pt;height:19.1pt;width:496.55pt;mso-position-horizontal-relative:page;mso-position-vertical-relative:page;z-index:-251657216;mso-width-relative:page;mso-height-relative:page;" fillcolor="#FFFFFF" filled="t" stroked="f" coordsize="21600,21600" o:gfxdata="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Taaj2QAAAAwB&#10;AAAPAAAAAAAAAAEAIAAAACIAAABkcnMvZG93bnJldi54bWxQSwECFAAUAAAACACHTuJAdkiDTOEB&#10;AADiAwAADgAAAAAAAAABACAAAAAoAQAAZHJzL2Uyb0RvYy54bWxQSwUGAAAAAAYABgBZAQAAewUA&#10;AAAA&#10;">
                <v:fill on="t" opacity="0f" focussize="0,0"/>
                <v:stroke on="f"/>
                <v:imagedata o:title=""/>
                <o:lock v:ext="edit" aspectratio="f"/>
              </v:rect>
            </w:pict>
          </mc:Fallback>
        </mc:AlternateContent>
      </w:r>
    </w:p>
    <w:p>
      <w:pPr>
        <w:numPr>
          <w:ilvl w:val="0"/>
          <w:numId w:val="27"/>
        </w:numPr>
        <w:autoSpaceDE w:val="0"/>
        <w:autoSpaceDN w:val="0"/>
        <w:snapToGrid w:val="0"/>
        <w:spacing w:before="93" w:after="0" w:line="263" w:lineRule="exact"/>
        <w:ind w:left="0" w:right="0" w:firstLine="480"/>
        <w:jc w:val="left"/>
        <w:textAlignment w:val="auto"/>
        <w:rPr>
          <w:rFonts w:hint="default" w:ascii="宋体" w:hAnsi="宋体" w:eastAsia="宋体" w:cs="宋体"/>
          <w:spacing w:val="1"/>
          <w:sz w:val="21"/>
        </w:rPr>
      </w:pPr>
      <w:r>
        <w:rPr>
          <w:rFonts w:hint="default" w:ascii="宋体" w:hAnsi="宋体" w:eastAsia="宋体" w:cs="宋体"/>
          <w:sz w:val="21"/>
        </w:rPr>
        <w:t>属于下列情况之一者，响应文件无效：</w:t>
      </w:r>
    </w:p>
    <w:p>
      <w:pPr>
        <w:autoSpaceDE w:val="0"/>
        <w:autoSpaceDN w:val="0"/>
        <w:snapToGrid w:val="0"/>
        <w:spacing w:before="119"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（1）未</w:t>
      </w:r>
      <w:r>
        <w:rPr>
          <w:rFonts w:hint="default" w:ascii="宋体" w:hAnsi="宋体" w:eastAsia="宋体" w:cs="宋体"/>
          <w:spacing w:val="26"/>
          <w:sz w:val="21"/>
        </w:rPr>
        <w:t>按</w:t>
      </w:r>
      <w:r>
        <w:rPr>
          <w:rFonts w:hint="default" w:ascii="宋体" w:hAnsi="宋体" w:eastAsia="宋体" w:cs="宋体"/>
          <w:sz w:val="21"/>
        </w:rPr>
        <w:t>1</w:t>
      </w:r>
      <w:r>
        <w:rPr>
          <w:rFonts w:hint="default" w:ascii="宋体" w:hAnsi="宋体" w:eastAsia="宋体" w:cs="宋体"/>
          <w:spacing w:val="53"/>
          <w:sz w:val="21"/>
        </w:rPr>
        <w:t>5</w:t>
      </w:r>
      <w:r>
        <w:rPr>
          <w:rFonts w:hint="default" w:ascii="宋体" w:hAnsi="宋体" w:eastAsia="宋体" w:cs="宋体"/>
          <w:sz w:val="21"/>
        </w:rPr>
        <w:t>条款交纳保证金的；</w:t>
      </w:r>
    </w:p>
    <w:p>
      <w:pPr>
        <w:autoSpaceDE w:val="0"/>
        <w:autoSpaceDN w:val="0"/>
        <w:snapToGrid w:val="0"/>
        <w:spacing w:before="117"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（2）未按谈判文件规定完整提交响应文件或未按规定要求密封、签字、盖章的；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（3）超越了行政审批的经营范围的；</w:t>
      </w:r>
    </w:p>
    <w:p>
      <w:pPr>
        <w:autoSpaceDE w:val="0"/>
        <w:autoSpaceDN w:val="0"/>
        <w:snapToGrid w:val="0"/>
        <w:spacing w:before="119"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（4）不具备谈判文件规定的资格要求的；</w:t>
      </w:r>
    </w:p>
    <w:p>
      <w:pPr>
        <w:autoSpaceDE w:val="0"/>
        <w:autoSpaceDN w:val="0"/>
        <w:snapToGrid w:val="0"/>
        <w:spacing w:before="117"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（5）响应文件未按谈判文件的内容和要求编制，或提供虚假材料的；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（6）属于“必须提供”的响应文件未能按时提供或补正、更正的；</w:t>
      </w:r>
    </w:p>
    <w:p>
      <w:pPr>
        <w:autoSpaceDE w:val="0"/>
        <w:autoSpaceDN w:val="0"/>
        <w:snapToGrid w:val="0"/>
        <w:spacing w:before="119"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（7）响应文件有效期、保证金有效期、交货时间、免费保修期、售后服务不能满足谈判文件要求的；</w:t>
      </w:r>
    </w:p>
    <w:p>
      <w:pPr>
        <w:autoSpaceDE w:val="0"/>
        <w:autoSpaceDN w:val="0"/>
        <w:snapToGrid w:val="0"/>
        <w:spacing w:before="23" w:after="0" w:line="379" w:lineRule="exact"/>
        <w:ind w:left="427" w:right="0" w:hanging="7"/>
        <w:jc w:val="both"/>
        <w:textAlignment w:val="auto"/>
        <w:rPr>
          <w:rFonts w:hint="default" w:ascii="宋体" w:hAnsi="宋体" w:eastAsia="宋体" w:cs="宋体"/>
          <w:sz w:val="21"/>
        </w:rPr>
      </w:pPr>
      <w:r>
        <w:rPr>
          <w:rFonts w:hint="default" w:ascii="宋体" w:hAnsi="宋体" w:eastAsia="宋体" w:cs="宋体"/>
          <w:spacing w:val="-1"/>
          <w:sz w:val="21"/>
        </w:rPr>
        <w:t>（8</w:t>
      </w:r>
      <w:r>
        <w:rPr>
          <w:rFonts w:hint="default" w:ascii="宋体" w:hAnsi="宋体" w:eastAsia="宋体" w:cs="宋体"/>
          <w:spacing w:val="-27"/>
          <w:sz w:val="21"/>
        </w:rPr>
        <w:t>）</w:t>
      </w:r>
      <w:r>
        <w:rPr>
          <w:rFonts w:hint="default" w:ascii="宋体" w:hAnsi="宋体" w:eastAsia="宋体" w:cs="宋体"/>
          <w:spacing w:val="-1"/>
          <w:sz w:val="21"/>
        </w:rPr>
        <w:t>供应商未</w:t>
      </w:r>
      <w:r>
        <w:rPr>
          <w:rFonts w:hint="default" w:ascii="宋体" w:hAnsi="宋体" w:eastAsia="宋体" w:cs="宋体"/>
          <w:spacing w:val="-26"/>
          <w:sz w:val="21"/>
        </w:rPr>
        <w:t>就</w:t>
      </w:r>
      <w:r>
        <w:rPr>
          <w:rFonts w:hint="default" w:ascii="宋体" w:hAnsi="宋体" w:eastAsia="宋体" w:cs="宋体"/>
          <w:sz w:val="21"/>
        </w:rPr>
        <w:t>“</w:t>
      </w:r>
      <w:r>
        <w:rPr>
          <w:rFonts w:hint="eastAsia" w:ascii="宋体" w:hAnsi="宋体" w:eastAsia="宋体" w:cs="宋体"/>
          <w:sz w:val="21"/>
          <w:lang w:eastAsia="zh-CN"/>
        </w:rPr>
        <w:t>货物采购需求</w:t>
      </w:r>
      <w:r>
        <w:rPr>
          <w:rFonts w:hint="default" w:ascii="宋体" w:hAnsi="宋体" w:eastAsia="宋体" w:cs="宋体"/>
          <w:spacing w:val="-25"/>
          <w:sz w:val="21"/>
        </w:rPr>
        <w:t>”</w:t>
      </w:r>
      <w:r>
        <w:rPr>
          <w:rFonts w:hint="default" w:ascii="宋体" w:hAnsi="宋体" w:eastAsia="宋体" w:cs="宋体"/>
          <w:sz w:val="21"/>
        </w:rPr>
        <w:t>中的所有服务内容作完整唯一报价的</w:t>
      </w:r>
      <w:r>
        <w:rPr>
          <w:rFonts w:hint="default" w:ascii="宋体" w:hAnsi="宋体" w:eastAsia="宋体" w:cs="宋体"/>
          <w:spacing w:val="-25"/>
          <w:sz w:val="21"/>
        </w:rPr>
        <w:t>，</w:t>
      </w:r>
      <w:r>
        <w:rPr>
          <w:rFonts w:hint="default" w:ascii="宋体" w:hAnsi="宋体" w:eastAsia="宋体" w:cs="宋体"/>
          <w:sz w:val="21"/>
        </w:rPr>
        <w:t>或报价超出采购预算总金额的；（9）未在谈判小组规定的时间内重新提交响应文件的；</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（10）未满足谈判文件全部实质性要求的或者响应文件有采购人不能接受的附加条件的；</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（11）未按规定向采购代理机构购买本项目谈判文件的（有文件规定除外）；</w:t>
      </w:r>
    </w:p>
    <w:p>
      <w:pPr>
        <w:autoSpaceDE w:val="0"/>
        <w:autoSpaceDN w:val="0"/>
        <w:snapToGrid w:val="0"/>
        <w:spacing w:before="21" w:after="0" w:line="382" w:lineRule="exact"/>
        <w:ind w:left="0" w:right="106" w:firstLine="420"/>
        <w:jc w:val="both"/>
        <w:textAlignment w:val="auto"/>
        <w:rPr>
          <w:rFonts w:hint="default" w:ascii="宋体" w:hAnsi="宋体" w:eastAsia="宋体" w:cs="宋体"/>
          <w:sz w:val="21"/>
        </w:rPr>
      </w:pPr>
      <w:r>
        <w:rPr>
          <w:rFonts w:hint="default" w:ascii="宋体" w:hAnsi="宋体" w:eastAsia="宋体" w:cs="宋体"/>
          <w:sz w:val="21"/>
        </w:rPr>
        <w:t>（</w:t>
      </w:r>
      <w:r>
        <w:rPr>
          <w:rFonts w:hint="default" w:ascii="宋体" w:hAnsi="宋体" w:eastAsia="宋体" w:cs="宋体"/>
          <w:spacing w:val="1"/>
          <w:sz w:val="21"/>
        </w:rPr>
        <w:t>1</w:t>
      </w:r>
      <w:r>
        <w:rPr>
          <w:rFonts w:hint="default" w:ascii="宋体" w:hAnsi="宋体" w:eastAsia="宋体" w:cs="宋体"/>
          <w:sz w:val="21"/>
        </w:rPr>
        <w:t>2</w:t>
      </w:r>
      <w:r>
        <w:rPr>
          <w:rFonts w:hint="default" w:ascii="宋体" w:hAnsi="宋体" w:eastAsia="宋体" w:cs="宋体"/>
          <w:spacing w:val="-2"/>
          <w:sz w:val="21"/>
        </w:rPr>
        <w:t>）</w:t>
      </w:r>
      <w:r>
        <w:rPr>
          <w:rFonts w:hint="default" w:ascii="宋体" w:hAnsi="宋体" w:eastAsia="宋体" w:cs="宋体"/>
          <w:sz w:val="21"/>
        </w:rPr>
        <w:t>单</w:t>
      </w:r>
      <w:r>
        <w:rPr>
          <w:rFonts w:hint="default" w:ascii="宋体" w:hAnsi="宋体" w:eastAsia="宋体" w:cs="宋体"/>
          <w:spacing w:val="-2"/>
          <w:sz w:val="21"/>
        </w:rPr>
        <w:t>位</w:t>
      </w:r>
      <w:r>
        <w:rPr>
          <w:rFonts w:hint="default" w:ascii="宋体" w:hAnsi="宋体" w:eastAsia="宋体" w:cs="宋体"/>
          <w:sz w:val="21"/>
        </w:rPr>
        <w:t>负</w:t>
      </w:r>
      <w:r>
        <w:rPr>
          <w:rFonts w:hint="default" w:ascii="宋体" w:hAnsi="宋体" w:eastAsia="宋体" w:cs="宋体"/>
          <w:spacing w:val="-2"/>
          <w:sz w:val="21"/>
        </w:rPr>
        <w:t>责</w:t>
      </w:r>
      <w:r>
        <w:rPr>
          <w:rFonts w:hint="default" w:ascii="宋体" w:hAnsi="宋体" w:eastAsia="宋体" w:cs="宋体"/>
          <w:sz w:val="21"/>
        </w:rPr>
        <w:t>人</w:t>
      </w:r>
      <w:r>
        <w:rPr>
          <w:rFonts w:hint="default" w:ascii="宋体" w:hAnsi="宋体" w:eastAsia="宋体" w:cs="宋体"/>
          <w:spacing w:val="-2"/>
          <w:sz w:val="21"/>
        </w:rPr>
        <w:t>为</w:t>
      </w:r>
      <w:r>
        <w:rPr>
          <w:rFonts w:hint="default" w:ascii="宋体" w:hAnsi="宋体" w:eastAsia="宋体" w:cs="宋体"/>
          <w:sz w:val="21"/>
        </w:rPr>
        <w:t>同</w:t>
      </w:r>
      <w:r>
        <w:rPr>
          <w:rFonts w:hint="default" w:ascii="宋体" w:hAnsi="宋体" w:eastAsia="宋体" w:cs="宋体"/>
          <w:spacing w:val="-2"/>
          <w:sz w:val="21"/>
        </w:rPr>
        <w:t>一</w:t>
      </w:r>
      <w:r>
        <w:rPr>
          <w:rFonts w:hint="default" w:ascii="宋体" w:hAnsi="宋体" w:eastAsia="宋体" w:cs="宋体"/>
          <w:sz w:val="21"/>
        </w:rPr>
        <w:t>人或</w:t>
      </w:r>
      <w:r>
        <w:rPr>
          <w:rFonts w:hint="default" w:ascii="宋体" w:hAnsi="宋体" w:eastAsia="宋体" w:cs="宋体"/>
          <w:spacing w:val="-2"/>
          <w:sz w:val="21"/>
        </w:rPr>
        <w:t>者</w:t>
      </w:r>
      <w:r>
        <w:rPr>
          <w:rFonts w:hint="default" w:ascii="宋体" w:hAnsi="宋体" w:eastAsia="宋体" w:cs="宋体"/>
          <w:sz w:val="21"/>
        </w:rPr>
        <w:t>存</w:t>
      </w:r>
      <w:r>
        <w:rPr>
          <w:rFonts w:hint="default" w:ascii="宋体" w:hAnsi="宋体" w:eastAsia="宋体" w:cs="宋体"/>
          <w:spacing w:val="-2"/>
          <w:sz w:val="21"/>
        </w:rPr>
        <w:t>在</w:t>
      </w:r>
      <w:r>
        <w:rPr>
          <w:rFonts w:hint="default" w:ascii="宋体" w:hAnsi="宋体" w:eastAsia="宋体" w:cs="宋体"/>
          <w:sz w:val="21"/>
        </w:rPr>
        <w:t>直</w:t>
      </w:r>
      <w:r>
        <w:rPr>
          <w:rFonts w:hint="default" w:ascii="宋体" w:hAnsi="宋体" w:eastAsia="宋体" w:cs="宋体"/>
          <w:spacing w:val="-2"/>
          <w:sz w:val="21"/>
        </w:rPr>
        <w:t>接</w:t>
      </w:r>
      <w:r>
        <w:rPr>
          <w:rFonts w:hint="default" w:ascii="宋体" w:hAnsi="宋体" w:eastAsia="宋体" w:cs="宋体"/>
          <w:sz w:val="21"/>
        </w:rPr>
        <w:t>控</w:t>
      </w:r>
      <w:r>
        <w:rPr>
          <w:rFonts w:hint="default" w:ascii="宋体" w:hAnsi="宋体" w:eastAsia="宋体" w:cs="宋体"/>
          <w:spacing w:val="-2"/>
          <w:sz w:val="21"/>
        </w:rPr>
        <w:t>股</w:t>
      </w:r>
      <w:r>
        <w:rPr>
          <w:rFonts w:hint="default" w:ascii="宋体" w:hAnsi="宋体" w:eastAsia="宋体" w:cs="宋体"/>
          <w:sz w:val="21"/>
        </w:rPr>
        <w:t>、</w:t>
      </w:r>
      <w:r>
        <w:rPr>
          <w:rFonts w:hint="default" w:ascii="宋体" w:hAnsi="宋体" w:eastAsia="宋体" w:cs="宋体"/>
          <w:spacing w:val="-2"/>
          <w:sz w:val="21"/>
        </w:rPr>
        <w:t>管</w:t>
      </w:r>
      <w:r>
        <w:rPr>
          <w:rFonts w:hint="default" w:ascii="宋体" w:hAnsi="宋体" w:eastAsia="宋体" w:cs="宋体"/>
          <w:sz w:val="21"/>
        </w:rPr>
        <w:t>理关</w:t>
      </w:r>
      <w:r>
        <w:rPr>
          <w:rFonts w:hint="default" w:ascii="宋体" w:hAnsi="宋体" w:eastAsia="宋体" w:cs="宋体"/>
          <w:spacing w:val="-2"/>
          <w:sz w:val="21"/>
        </w:rPr>
        <w:t>系</w:t>
      </w:r>
      <w:r>
        <w:rPr>
          <w:rFonts w:hint="default" w:ascii="宋体" w:hAnsi="宋体" w:eastAsia="宋体" w:cs="宋体"/>
          <w:sz w:val="21"/>
        </w:rPr>
        <w:t>的</w:t>
      </w:r>
      <w:r>
        <w:rPr>
          <w:rFonts w:hint="default" w:ascii="宋体" w:hAnsi="宋体" w:eastAsia="宋体" w:cs="宋体"/>
          <w:spacing w:val="-2"/>
          <w:sz w:val="21"/>
        </w:rPr>
        <w:t>不</w:t>
      </w:r>
      <w:r>
        <w:rPr>
          <w:rFonts w:hint="default" w:ascii="宋体" w:hAnsi="宋体" w:eastAsia="宋体" w:cs="宋体"/>
          <w:sz w:val="21"/>
        </w:rPr>
        <w:t>同</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参</w:t>
      </w:r>
      <w:r>
        <w:rPr>
          <w:rFonts w:hint="default" w:ascii="宋体" w:hAnsi="宋体" w:eastAsia="宋体" w:cs="宋体"/>
          <w:spacing w:val="-2"/>
          <w:sz w:val="21"/>
        </w:rPr>
        <w:t>加</w:t>
      </w:r>
      <w:r>
        <w:rPr>
          <w:rFonts w:hint="default" w:ascii="宋体" w:hAnsi="宋体" w:eastAsia="宋体" w:cs="宋体"/>
          <w:sz w:val="21"/>
        </w:rPr>
        <w:t>同一</w:t>
      </w:r>
      <w:r>
        <w:rPr>
          <w:rFonts w:hint="default" w:ascii="宋体" w:hAnsi="宋体" w:eastAsia="宋体" w:cs="宋体"/>
          <w:spacing w:val="-2"/>
          <w:sz w:val="21"/>
        </w:rPr>
        <w:t>合</w:t>
      </w:r>
      <w:r>
        <w:rPr>
          <w:rFonts w:hint="default" w:ascii="宋体" w:hAnsi="宋体" w:eastAsia="宋体" w:cs="宋体"/>
          <w:sz w:val="21"/>
        </w:rPr>
        <w:t>同</w:t>
      </w:r>
      <w:r>
        <w:rPr>
          <w:rFonts w:hint="default" w:ascii="宋体" w:hAnsi="宋体" w:eastAsia="宋体" w:cs="宋体"/>
          <w:spacing w:val="-2"/>
          <w:sz w:val="21"/>
        </w:rPr>
        <w:t>项</w:t>
      </w:r>
      <w:r>
        <w:rPr>
          <w:rFonts w:hint="default" w:ascii="宋体" w:hAnsi="宋体" w:eastAsia="宋体" w:cs="宋体"/>
          <w:sz w:val="21"/>
        </w:rPr>
        <w:t>下</w:t>
      </w:r>
      <w:r>
        <w:rPr>
          <w:rFonts w:hint="default" w:ascii="宋体" w:hAnsi="宋体" w:eastAsia="宋体" w:cs="宋体"/>
          <w:spacing w:val="-2"/>
          <w:sz w:val="21"/>
        </w:rPr>
        <w:t>分</w:t>
      </w:r>
      <w:r>
        <w:rPr>
          <w:rFonts w:hint="default" w:ascii="宋体" w:hAnsi="宋体" w:eastAsia="宋体" w:cs="宋体"/>
          <w:sz w:val="21"/>
        </w:rPr>
        <w:t>标</w:t>
      </w:r>
      <w:r>
        <w:rPr>
          <w:rFonts w:hint="default" w:ascii="宋体" w:hAnsi="宋体" w:eastAsia="宋体" w:cs="宋体"/>
          <w:spacing w:val="-2"/>
          <w:sz w:val="21"/>
        </w:rPr>
        <w:t>或未划</w:t>
      </w:r>
      <w:r>
        <w:rPr>
          <w:rFonts w:hint="default" w:ascii="宋体" w:hAnsi="宋体" w:eastAsia="宋体" w:cs="宋体"/>
          <w:spacing w:val="-1"/>
          <w:sz w:val="21"/>
        </w:rPr>
        <w:t>分</w:t>
      </w:r>
      <w:r>
        <w:rPr>
          <w:rFonts w:hint="default" w:ascii="宋体" w:hAnsi="宋体" w:eastAsia="宋体" w:cs="宋体"/>
          <w:sz w:val="21"/>
        </w:rPr>
        <w:t>分标的同一合同项下的政府采购活动；</w:t>
      </w:r>
    </w:p>
    <w:p>
      <w:pPr>
        <w:autoSpaceDE w:val="0"/>
        <w:autoSpaceDN w:val="0"/>
        <w:snapToGrid w:val="0"/>
        <w:spacing w:before="93"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（13）不符合法律、法规和谈判文件规定的其他实质性要求和条件的。</w:t>
      </w:r>
    </w:p>
    <w:p>
      <w:pPr>
        <w:autoSpaceDE w:val="0"/>
        <w:autoSpaceDN w:val="0"/>
        <w:snapToGrid w:val="0"/>
        <w:spacing w:before="117"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竞标人有下列情形之一的，视为串通竞标，竞标文件将被视为无效：</w:t>
      </w:r>
    </w:p>
    <w:p>
      <w:pPr>
        <w:autoSpaceDE w:val="0"/>
        <w:autoSpaceDN w:val="0"/>
        <w:snapToGrid w:val="0"/>
        <w:spacing w:before="119"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（1）不同竞标人的竞标文件由同一单位或者个人编制；或不同竞标人报名</w:t>
      </w:r>
      <w:r>
        <w:rPr>
          <w:rFonts w:hint="default" w:ascii="宋体" w:hAnsi="宋体" w:eastAsia="宋体" w:cs="宋体"/>
          <w:spacing w:val="26"/>
          <w:sz w:val="21"/>
        </w:rPr>
        <w:t>的</w:t>
      </w:r>
      <w:r>
        <w:rPr>
          <w:rFonts w:hint="default" w:ascii="宋体" w:hAnsi="宋体" w:eastAsia="宋体" w:cs="宋体"/>
          <w:sz w:val="21"/>
        </w:rPr>
        <w:t>I</w:t>
      </w:r>
      <w:r>
        <w:rPr>
          <w:rFonts w:hint="default" w:ascii="宋体" w:hAnsi="宋体" w:eastAsia="宋体" w:cs="宋体"/>
          <w:spacing w:val="54"/>
          <w:sz w:val="21"/>
        </w:rPr>
        <w:t>P</w:t>
      </w:r>
      <w:r>
        <w:rPr>
          <w:rFonts w:hint="default" w:ascii="宋体" w:hAnsi="宋体" w:eastAsia="宋体" w:cs="宋体"/>
          <w:sz w:val="21"/>
        </w:rPr>
        <w:t>地址一致的；</w:t>
      </w:r>
    </w:p>
    <w:p>
      <w:pPr>
        <w:autoSpaceDE w:val="0"/>
        <w:autoSpaceDN w:val="0"/>
        <w:snapToGrid w:val="0"/>
        <w:spacing w:before="0"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（2）不同竞标人委托同一单位或者个人办理竞标事宜；</w:t>
      </w:r>
    </w:p>
    <w:p>
      <w:pPr>
        <w:autoSpaceDE w:val="0"/>
        <w:autoSpaceDN w:val="0"/>
        <w:snapToGrid w:val="0"/>
        <w:spacing w:before="119"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（3）不同的竞标人的竞标文件载明的项目管理员为同一个人；</w:t>
      </w:r>
    </w:p>
    <w:p>
      <w:pPr>
        <w:autoSpaceDE w:val="0"/>
        <w:autoSpaceDN w:val="0"/>
        <w:snapToGrid w:val="0"/>
        <w:spacing w:before="117"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（4）不同竞标人的竞标文件异常一致或竞标报价呈规律性差异；</w:t>
      </w:r>
    </w:p>
    <w:p>
      <w:pPr>
        <w:autoSpaceDE w:val="0"/>
        <w:autoSpaceDN w:val="0"/>
        <w:snapToGrid w:val="0"/>
        <w:spacing w:before="117"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（5）不同竞标人的竞标文件相互混装；</w:t>
      </w:r>
    </w:p>
    <w:p>
      <w:pPr>
        <w:autoSpaceDE w:val="0"/>
        <w:autoSpaceDN w:val="0"/>
        <w:snapToGrid w:val="0"/>
        <w:spacing w:before="119" w:after="0" w:line="263" w:lineRule="exact"/>
        <w:ind w:left="459" w:right="0" w:firstLine="0"/>
        <w:jc w:val="left"/>
        <w:textAlignment w:val="auto"/>
        <w:rPr>
          <w:rFonts w:hint="default" w:ascii="宋体" w:hAnsi="宋体" w:eastAsia="宋体" w:cs="宋体"/>
          <w:sz w:val="21"/>
        </w:rPr>
      </w:pPr>
      <w:r>
        <w:rPr>
          <w:rFonts w:hint="default" w:ascii="宋体" w:hAnsi="宋体" w:eastAsia="宋体" w:cs="宋体"/>
          <w:sz w:val="21"/>
        </w:rPr>
        <w:t>（6）不同竞标人的竞标保证金从同一单位或者个人账户转出；</w:t>
      </w:r>
    </w:p>
    <w:p>
      <w:pPr>
        <w:autoSpaceDE w:val="0"/>
        <w:autoSpaceDN w:val="0"/>
        <w:snapToGrid w:val="0"/>
        <w:spacing w:before="117" w:after="0" w:line="263" w:lineRule="exact"/>
        <w:ind w:left="516" w:right="0" w:firstLine="0"/>
        <w:jc w:val="left"/>
        <w:textAlignment w:val="auto"/>
        <w:rPr>
          <w:rFonts w:hint="default" w:ascii="宋体" w:hAnsi="宋体" w:eastAsia="宋体" w:cs="宋体"/>
          <w:sz w:val="21"/>
        </w:rPr>
      </w:pPr>
      <w:r>
        <w:rPr>
          <w:rFonts w:hint="default" w:ascii="宋体" w:hAnsi="宋体" w:eastAsia="宋体" w:cs="宋体"/>
          <w:sz w:val="21"/>
        </w:rPr>
        <w:t>（7）竞标文件实质性要求未做变动，竞标人最终报价高于第一次报价的。</w:t>
      </w:r>
    </w:p>
    <w:p>
      <w:pPr>
        <w:numPr>
          <w:ilvl w:val="0"/>
          <w:numId w:val="27"/>
        </w:numPr>
        <w:tabs>
          <w:tab w:val="left" w:pos="836"/>
        </w:tabs>
        <w:autoSpaceDE w:val="0"/>
        <w:autoSpaceDN w:val="0"/>
        <w:snapToGrid w:val="0"/>
        <w:spacing w:before="21" w:after="0" w:line="382" w:lineRule="exact"/>
        <w:ind w:left="0" w:right="111" w:firstLine="413"/>
        <w:jc w:val="both"/>
        <w:textAlignment w:val="auto"/>
        <w:rPr>
          <w:rFonts w:hint="default" w:ascii="宋体" w:hAnsi="宋体" w:eastAsia="宋体" w:cs="宋体"/>
          <w:spacing w:val="1"/>
          <w:sz w:val="21"/>
        </w:rPr>
      </w:pPr>
      <w:r>
        <w:rPr>
          <w:rFonts w:hint="default" w:ascii="宋体" w:hAnsi="宋体" w:eastAsia="宋体" w:cs="宋体"/>
          <w:sz w:val="21"/>
        </w:rPr>
        <w:t>出现下列情形之一</w:t>
      </w:r>
      <w:r>
        <w:rPr>
          <w:rFonts w:hint="default" w:ascii="宋体" w:hAnsi="宋体" w:eastAsia="宋体" w:cs="宋体"/>
          <w:spacing w:val="-2"/>
          <w:sz w:val="21"/>
        </w:rPr>
        <w:t>的</w:t>
      </w:r>
      <w:r>
        <w:rPr>
          <w:rFonts w:hint="default" w:ascii="宋体" w:hAnsi="宋体" w:eastAsia="宋体" w:cs="宋体"/>
          <w:spacing w:val="-8"/>
          <w:sz w:val="21"/>
        </w:rPr>
        <w:t>，</w:t>
      </w:r>
      <w:r>
        <w:rPr>
          <w:rFonts w:hint="default" w:ascii="宋体" w:hAnsi="宋体" w:eastAsia="宋体" w:cs="宋体"/>
          <w:sz w:val="21"/>
        </w:rPr>
        <w:t>采购人或者采</w:t>
      </w:r>
      <w:r>
        <w:rPr>
          <w:rFonts w:hint="default" w:ascii="宋体" w:hAnsi="宋体" w:eastAsia="宋体" w:cs="宋体"/>
          <w:spacing w:val="-2"/>
          <w:sz w:val="21"/>
        </w:rPr>
        <w:t>购</w:t>
      </w:r>
      <w:r>
        <w:rPr>
          <w:rFonts w:hint="default" w:ascii="宋体" w:hAnsi="宋体" w:eastAsia="宋体" w:cs="宋体"/>
          <w:sz w:val="21"/>
        </w:rPr>
        <w:t>代理</w:t>
      </w:r>
      <w:r>
        <w:rPr>
          <w:rFonts w:hint="default" w:ascii="宋体" w:hAnsi="宋体" w:eastAsia="宋体" w:cs="宋体"/>
          <w:spacing w:val="-2"/>
          <w:sz w:val="21"/>
        </w:rPr>
        <w:t>机</w:t>
      </w:r>
      <w:r>
        <w:rPr>
          <w:rFonts w:hint="default" w:ascii="宋体" w:hAnsi="宋体" w:eastAsia="宋体" w:cs="宋体"/>
          <w:sz w:val="21"/>
        </w:rPr>
        <w:t>构应当终止竞争性</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采</w:t>
      </w:r>
      <w:r>
        <w:rPr>
          <w:rFonts w:hint="default" w:ascii="宋体" w:hAnsi="宋体" w:eastAsia="宋体" w:cs="宋体"/>
          <w:sz w:val="21"/>
        </w:rPr>
        <w:t>购活动</w:t>
      </w:r>
      <w:r>
        <w:rPr>
          <w:rFonts w:hint="default" w:ascii="宋体" w:hAnsi="宋体" w:eastAsia="宋体" w:cs="宋体"/>
          <w:spacing w:val="-8"/>
          <w:sz w:val="21"/>
        </w:rPr>
        <w:t>，</w:t>
      </w:r>
      <w:r>
        <w:rPr>
          <w:rFonts w:hint="default" w:ascii="宋体" w:hAnsi="宋体" w:eastAsia="宋体" w:cs="宋体"/>
          <w:sz w:val="21"/>
        </w:rPr>
        <w:t>发布项</w:t>
      </w:r>
      <w:r>
        <w:rPr>
          <w:rFonts w:hint="default" w:ascii="宋体" w:hAnsi="宋体" w:eastAsia="宋体" w:cs="宋体"/>
          <w:spacing w:val="-2"/>
          <w:sz w:val="21"/>
        </w:rPr>
        <w:t>目</w:t>
      </w:r>
      <w:r>
        <w:rPr>
          <w:rFonts w:hint="default" w:ascii="宋体" w:hAnsi="宋体" w:eastAsia="宋体" w:cs="宋体"/>
          <w:sz w:val="21"/>
        </w:rPr>
        <w:t>终止</w:t>
      </w:r>
      <w:r>
        <w:rPr>
          <w:rFonts w:hint="default" w:ascii="宋体" w:hAnsi="宋体" w:eastAsia="宋体" w:cs="宋体"/>
          <w:spacing w:val="-2"/>
          <w:sz w:val="21"/>
        </w:rPr>
        <w:t>公告</w:t>
      </w:r>
      <w:r>
        <w:rPr>
          <w:rFonts w:hint="default" w:ascii="宋体" w:hAnsi="宋体" w:eastAsia="宋体" w:cs="宋体"/>
          <w:sz w:val="21"/>
        </w:rPr>
        <w:t>并说明原因，重新开展采购活动：</w:t>
      </w:r>
    </w:p>
    <w:p>
      <w:pPr>
        <w:autoSpaceDE w:val="0"/>
        <w:autoSpaceDN w:val="0"/>
        <w:snapToGrid w:val="0"/>
        <w:spacing w:before="93"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（1）因情况变化，不再符合规定的竞争性谈判采购方式适用情形的；</w:t>
      </w:r>
    </w:p>
    <w:p>
      <w:pPr>
        <w:autoSpaceDE w:val="0"/>
        <w:autoSpaceDN w:val="0"/>
        <w:snapToGrid w:val="0"/>
        <w:spacing w:before="117"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（2）出现影响采购公正的违法、违规行为的；</w:t>
      </w:r>
    </w:p>
    <w:p>
      <w:pPr>
        <w:autoSpaceDE w:val="0"/>
        <w:autoSpaceDN w:val="0"/>
        <w:snapToGrid w:val="0"/>
        <w:spacing w:before="119"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（3）在采购过程中符合竞争要求的供应商或者报价未超过采购预算的供应商不</w:t>
      </w:r>
      <w:r>
        <w:rPr>
          <w:rFonts w:hint="default" w:ascii="宋体" w:hAnsi="宋体" w:eastAsia="宋体" w:cs="宋体"/>
          <w:spacing w:val="27"/>
          <w:sz w:val="21"/>
        </w:rPr>
        <w:t>足</w:t>
      </w:r>
      <w:r>
        <w:rPr>
          <w:rFonts w:hint="default" w:ascii="宋体" w:hAnsi="宋体" w:eastAsia="宋体" w:cs="宋体"/>
          <w:spacing w:val="51"/>
          <w:sz w:val="21"/>
        </w:rPr>
        <w:t>3</w:t>
      </w:r>
      <w:r>
        <w:rPr>
          <w:rFonts w:hint="default" w:ascii="宋体" w:hAnsi="宋体" w:eastAsia="宋体" w:cs="宋体"/>
          <w:sz w:val="21"/>
        </w:rPr>
        <w:t>家的。</w:t>
      </w:r>
    </w:p>
    <w:p>
      <w:pPr>
        <w:numPr>
          <w:ilvl w:val="0"/>
          <w:numId w:val="27"/>
        </w:numPr>
        <w:tabs>
          <w:tab w:val="left" w:pos="845"/>
        </w:tabs>
        <w:autoSpaceDE w:val="0"/>
        <w:autoSpaceDN w:val="0"/>
        <w:snapToGrid w:val="0"/>
        <w:spacing w:before="117" w:after="0" w:line="263" w:lineRule="exact"/>
        <w:ind w:left="-58" w:right="0" w:firstLine="480"/>
        <w:jc w:val="left"/>
        <w:textAlignment w:val="auto"/>
        <w:rPr>
          <w:rFonts w:hint="default" w:ascii="宋体" w:hAnsi="宋体" w:eastAsia="宋体" w:cs="宋体"/>
          <w:spacing w:val="1"/>
          <w:sz w:val="21"/>
        </w:rPr>
      </w:pPr>
      <w:r>
        <w:rPr>
          <w:rFonts w:hint="default" w:ascii="宋体" w:hAnsi="宋体" w:eastAsia="宋体" w:cs="宋体"/>
          <w:sz w:val="21"/>
        </w:rPr>
        <w:t>谈判过程的监控</w:t>
      </w:r>
    </w:p>
    <w:p>
      <w:pPr>
        <w:autoSpaceDE w:val="0"/>
        <w:autoSpaceDN w:val="0"/>
        <w:snapToGrid w:val="0"/>
        <w:spacing w:before="22" w:after="0" w:line="382" w:lineRule="exact"/>
        <w:ind w:left="0" w:right="108" w:firstLine="413"/>
        <w:jc w:val="both"/>
        <w:textAlignment w:val="auto"/>
        <w:rPr>
          <w:rFonts w:hint="default" w:ascii="宋体" w:hAnsi="宋体" w:eastAsia="宋体" w:cs="宋体"/>
          <w:sz w:val="21"/>
        </w:rPr>
      </w:pPr>
      <w:r>
        <w:rPr>
          <w:rFonts w:hint="default" w:ascii="宋体" w:hAnsi="宋体" w:eastAsia="宋体" w:cs="宋体"/>
          <w:sz w:val="21"/>
        </w:rPr>
        <w:t>本项</w:t>
      </w:r>
      <w:r>
        <w:rPr>
          <w:rFonts w:hint="default" w:ascii="宋体" w:hAnsi="宋体" w:eastAsia="宋体" w:cs="宋体"/>
          <w:spacing w:val="-2"/>
          <w:sz w:val="21"/>
        </w:rPr>
        <w:t>目</w:t>
      </w:r>
      <w:r>
        <w:rPr>
          <w:rFonts w:hint="default" w:ascii="宋体" w:hAnsi="宋体" w:eastAsia="宋体" w:cs="宋体"/>
          <w:sz w:val="21"/>
        </w:rPr>
        <w:t>谈判</w:t>
      </w:r>
      <w:r>
        <w:rPr>
          <w:rFonts w:hint="default" w:ascii="宋体" w:hAnsi="宋体" w:eastAsia="宋体" w:cs="宋体"/>
          <w:spacing w:val="-2"/>
          <w:sz w:val="21"/>
        </w:rPr>
        <w:t>过</w:t>
      </w:r>
      <w:r>
        <w:rPr>
          <w:rFonts w:hint="default" w:ascii="宋体" w:hAnsi="宋体" w:eastAsia="宋体" w:cs="宋体"/>
          <w:sz w:val="21"/>
        </w:rPr>
        <w:t>程</w:t>
      </w:r>
      <w:r>
        <w:rPr>
          <w:rFonts w:hint="default" w:ascii="宋体" w:hAnsi="宋体" w:eastAsia="宋体" w:cs="宋体"/>
          <w:spacing w:val="-2"/>
          <w:sz w:val="21"/>
        </w:rPr>
        <w:t>实</w:t>
      </w:r>
      <w:r>
        <w:rPr>
          <w:rFonts w:hint="default" w:ascii="宋体" w:hAnsi="宋体" w:eastAsia="宋体" w:cs="宋体"/>
          <w:sz w:val="21"/>
        </w:rPr>
        <w:t>行全</w:t>
      </w:r>
      <w:r>
        <w:rPr>
          <w:rFonts w:hint="default" w:ascii="宋体" w:hAnsi="宋体" w:eastAsia="宋体" w:cs="宋体"/>
          <w:spacing w:val="-2"/>
          <w:sz w:val="21"/>
        </w:rPr>
        <w:t>程</w:t>
      </w:r>
      <w:r>
        <w:rPr>
          <w:rFonts w:hint="default" w:ascii="宋体" w:hAnsi="宋体" w:eastAsia="宋体" w:cs="宋体"/>
          <w:sz w:val="21"/>
        </w:rPr>
        <w:t>录音</w:t>
      </w:r>
      <w:r>
        <w:rPr>
          <w:rFonts w:hint="default" w:ascii="宋体" w:hAnsi="宋体" w:eastAsia="宋体" w:cs="宋体"/>
          <w:spacing w:val="-2"/>
          <w:sz w:val="21"/>
        </w:rPr>
        <w:t>、</w:t>
      </w:r>
      <w:r>
        <w:rPr>
          <w:rFonts w:hint="default" w:ascii="宋体" w:hAnsi="宋体" w:eastAsia="宋体" w:cs="宋体"/>
          <w:sz w:val="21"/>
        </w:rPr>
        <w:t>录像</w:t>
      </w:r>
      <w:r>
        <w:rPr>
          <w:rFonts w:hint="default" w:ascii="宋体" w:hAnsi="宋体" w:eastAsia="宋体" w:cs="宋体"/>
          <w:spacing w:val="-2"/>
          <w:sz w:val="21"/>
        </w:rPr>
        <w:t>监</w:t>
      </w:r>
      <w:r>
        <w:rPr>
          <w:rFonts w:hint="default" w:ascii="宋体" w:hAnsi="宋体" w:eastAsia="宋体" w:cs="宋体"/>
          <w:sz w:val="21"/>
        </w:rPr>
        <w:t>控</w:t>
      </w:r>
      <w:r>
        <w:rPr>
          <w:rFonts w:hint="default" w:ascii="宋体" w:hAnsi="宋体" w:eastAsia="宋体" w:cs="宋体"/>
          <w:spacing w:val="-2"/>
          <w:sz w:val="21"/>
        </w:rPr>
        <w:t>，</w:t>
      </w:r>
      <w:r>
        <w:rPr>
          <w:rFonts w:hint="default" w:ascii="宋体" w:hAnsi="宋体" w:eastAsia="宋体" w:cs="宋体"/>
          <w:sz w:val="21"/>
        </w:rPr>
        <w:t>供应</w:t>
      </w:r>
      <w:r>
        <w:rPr>
          <w:rFonts w:hint="default" w:ascii="宋体" w:hAnsi="宋体" w:eastAsia="宋体" w:cs="宋体"/>
          <w:spacing w:val="-2"/>
          <w:sz w:val="21"/>
        </w:rPr>
        <w:t>商</w:t>
      </w:r>
      <w:r>
        <w:rPr>
          <w:rFonts w:hint="default" w:ascii="宋体" w:hAnsi="宋体" w:eastAsia="宋体" w:cs="宋体"/>
          <w:sz w:val="21"/>
        </w:rPr>
        <w:t>在谈</w:t>
      </w:r>
      <w:r>
        <w:rPr>
          <w:rFonts w:hint="default" w:ascii="宋体" w:hAnsi="宋体" w:eastAsia="宋体" w:cs="宋体"/>
          <w:spacing w:val="-2"/>
          <w:sz w:val="21"/>
        </w:rPr>
        <w:t>判</w:t>
      </w:r>
      <w:r>
        <w:rPr>
          <w:rFonts w:hint="default" w:ascii="宋体" w:hAnsi="宋体" w:eastAsia="宋体" w:cs="宋体"/>
          <w:sz w:val="21"/>
        </w:rPr>
        <w:t>过程</w:t>
      </w:r>
      <w:r>
        <w:rPr>
          <w:rFonts w:hint="default" w:ascii="宋体" w:hAnsi="宋体" w:eastAsia="宋体" w:cs="宋体"/>
          <w:spacing w:val="-2"/>
          <w:sz w:val="21"/>
        </w:rPr>
        <w:t>中</w:t>
      </w:r>
      <w:r>
        <w:rPr>
          <w:rFonts w:hint="default" w:ascii="宋体" w:hAnsi="宋体" w:eastAsia="宋体" w:cs="宋体"/>
          <w:sz w:val="21"/>
        </w:rPr>
        <w:t>所</w:t>
      </w:r>
      <w:r>
        <w:rPr>
          <w:rFonts w:hint="default" w:ascii="宋体" w:hAnsi="宋体" w:eastAsia="宋体" w:cs="宋体"/>
          <w:spacing w:val="-2"/>
          <w:sz w:val="21"/>
        </w:rPr>
        <w:t>进</w:t>
      </w:r>
      <w:r>
        <w:rPr>
          <w:rFonts w:hint="default" w:ascii="宋体" w:hAnsi="宋体" w:eastAsia="宋体" w:cs="宋体"/>
          <w:sz w:val="21"/>
        </w:rPr>
        <w:t>行的</w:t>
      </w:r>
      <w:r>
        <w:rPr>
          <w:rFonts w:hint="default" w:ascii="宋体" w:hAnsi="宋体" w:eastAsia="宋体" w:cs="宋体"/>
          <w:spacing w:val="-2"/>
          <w:sz w:val="21"/>
        </w:rPr>
        <w:t>试</w:t>
      </w:r>
      <w:r>
        <w:rPr>
          <w:rFonts w:hint="default" w:ascii="宋体" w:hAnsi="宋体" w:eastAsia="宋体" w:cs="宋体"/>
          <w:sz w:val="21"/>
        </w:rPr>
        <w:t>图影</w:t>
      </w:r>
      <w:r>
        <w:rPr>
          <w:rFonts w:hint="default" w:ascii="宋体" w:hAnsi="宋体" w:eastAsia="宋体" w:cs="宋体"/>
          <w:spacing w:val="-2"/>
          <w:sz w:val="21"/>
        </w:rPr>
        <w:t>响</w:t>
      </w:r>
      <w:r>
        <w:rPr>
          <w:rFonts w:hint="default" w:ascii="宋体" w:hAnsi="宋体" w:eastAsia="宋体" w:cs="宋体"/>
          <w:sz w:val="21"/>
        </w:rPr>
        <w:t>谈判</w:t>
      </w:r>
      <w:r>
        <w:rPr>
          <w:rFonts w:hint="default" w:ascii="宋体" w:hAnsi="宋体" w:eastAsia="宋体" w:cs="宋体"/>
          <w:spacing w:val="-2"/>
          <w:sz w:val="21"/>
        </w:rPr>
        <w:t>结</w:t>
      </w:r>
      <w:r>
        <w:rPr>
          <w:rFonts w:hint="default" w:ascii="宋体" w:hAnsi="宋体" w:eastAsia="宋体" w:cs="宋体"/>
          <w:sz w:val="21"/>
        </w:rPr>
        <w:t>果</w:t>
      </w:r>
      <w:r>
        <w:rPr>
          <w:rFonts w:hint="default" w:ascii="宋体" w:hAnsi="宋体" w:eastAsia="宋体" w:cs="宋体"/>
          <w:spacing w:val="-2"/>
          <w:sz w:val="21"/>
        </w:rPr>
        <w:t>的不公正活</w:t>
      </w:r>
      <w:r>
        <w:rPr>
          <w:rFonts w:hint="default" w:ascii="宋体" w:hAnsi="宋体" w:eastAsia="宋体" w:cs="宋体"/>
          <w:sz w:val="21"/>
        </w:rPr>
        <w:t>动，可能导致其谈判被拒绝。</w:t>
      </w:r>
    </w:p>
    <w:p>
      <w:pPr>
        <w:numPr>
          <w:ilvl w:val="0"/>
          <w:numId w:val="27"/>
        </w:numPr>
        <w:tabs>
          <w:tab w:val="left" w:pos="845"/>
        </w:tabs>
        <w:autoSpaceDE w:val="0"/>
        <w:autoSpaceDN w:val="0"/>
        <w:snapToGrid w:val="0"/>
        <w:spacing w:before="93" w:after="0" w:line="263" w:lineRule="exact"/>
        <w:ind w:left="-58" w:right="0" w:firstLine="480"/>
        <w:jc w:val="left"/>
        <w:textAlignment w:val="auto"/>
        <w:rPr>
          <w:rFonts w:hint="default" w:ascii="宋体" w:hAnsi="宋体" w:eastAsia="宋体" w:cs="宋体"/>
          <w:spacing w:val="1"/>
          <w:sz w:val="21"/>
        </w:rPr>
      </w:pPr>
      <w:r>
        <w:rPr>
          <w:rFonts w:hint="default" w:ascii="宋体" w:hAnsi="宋体" w:eastAsia="宋体" w:cs="宋体"/>
          <w:sz w:val="21"/>
        </w:rPr>
        <w:t>信用查询</w:t>
      </w:r>
    </w:p>
    <w:p>
      <w:pPr>
        <w:autoSpaceDE w:val="0"/>
        <w:autoSpaceDN w:val="0"/>
        <w:snapToGrid w:val="0"/>
        <w:spacing w:before="21" w:after="0" w:line="382" w:lineRule="exact"/>
        <w:ind w:left="0" w:right="108" w:firstLine="420"/>
        <w:jc w:val="both"/>
        <w:textAlignment w:val="auto"/>
        <w:rPr>
          <w:rFonts w:hint="default" w:ascii="宋体" w:hAnsi="宋体" w:eastAsia="宋体" w:cs="宋体"/>
          <w:sz w:val="21"/>
        </w:rPr>
      </w:pPr>
      <w:r>
        <w:rPr>
          <w:rFonts w:hint="default" w:ascii="宋体" w:hAnsi="宋体" w:eastAsia="宋体" w:cs="宋体"/>
          <w:sz w:val="21"/>
        </w:rPr>
        <w:t>根据</w:t>
      </w:r>
      <w:r>
        <w:rPr>
          <w:rFonts w:hint="default" w:ascii="宋体" w:hAnsi="宋体" w:eastAsia="宋体" w:cs="宋体"/>
          <w:spacing w:val="-2"/>
          <w:sz w:val="21"/>
        </w:rPr>
        <w:t>《</w:t>
      </w:r>
      <w:r>
        <w:rPr>
          <w:rFonts w:hint="default" w:ascii="宋体" w:hAnsi="宋体" w:eastAsia="宋体" w:cs="宋体"/>
          <w:sz w:val="21"/>
        </w:rPr>
        <w:t>关</w:t>
      </w:r>
      <w:r>
        <w:rPr>
          <w:rFonts w:hint="default" w:ascii="宋体" w:hAnsi="宋体" w:eastAsia="宋体" w:cs="宋体"/>
          <w:spacing w:val="-2"/>
          <w:sz w:val="21"/>
        </w:rPr>
        <w:t>于</w:t>
      </w:r>
      <w:r>
        <w:rPr>
          <w:rFonts w:hint="default" w:ascii="宋体" w:hAnsi="宋体" w:eastAsia="宋体" w:cs="宋体"/>
          <w:sz w:val="21"/>
        </w:rPr>
        <w:t>做</w:t>
      </w:r>
      <w:r>
        <w:rPr>
          <w:rFonts w:hint="default" w:ascii="宋体" w:hAnsi="宋体" w:eastAsia="宋体" w:cs="宋体"/>
          <w:spacing w:val="-2"/>
          <w:sz w:val="21"/>
        </w:rPr>
        <w:t>好</w:t>
      </w:r>
      <w:r>
        <w:rPr>
          <w:rFonts w:hint="default" w:ascii="宋体" w:hAnsi="宋体" w:eastAsia="宋体" w:cs="宋体"/>
          <w:sz w:val="21"/>
        </w:rPr>
        <w:t>政</w:t>
      </w:r>
      <w:r>
        <w:rPr>
          <w:rFonts w:hint="default" w:ascii="宋体" w:hAnsi="宋体" w:eastAsia="宋体" w:cs="宋体"/>
          <w:spacing w:val="-2"/>
          <w:sz w:val="21"/>
        </w:rPr>
        <w:t>府</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有关</w:t>
      </w:r>
      <w:r>
        <w:rPr>
          <w:rFonts w:hint="default" w:ascii="宋体" w:hAnsi="宋体" w:eastAsia="宋体" w:cs="宋体"/>
          <w:spacing w:val="-2"/>
          <w:sz w:val="21"/>
        </w:rPr>
        <w:t>信</w:t>
      </w:r>
      <w:r>
        <w:rPr>
          <w:rFonts w:hint="default" w:ascii="宋体" w:hAnsi="宋体" w:eastAsia="宋体" w:cs="宋体"/>
          <w:sz w:val="21"/>
        </w:rPr>
        <w:t>用</w:t>
      </w:r>
      <w:r>
        <w:rPr>
          <w:rFonts w:hint="default" w:ascii="宋体" w:hAnsi="宋体" w:eastAsia="宋体" w:cs="宋体"/>
          <w:spacing w:val="-2"/>
          <w:sz w:val="21"/>
        </w:rPr>
        <w:t>主</w:t>
      </w:r>
      <w:r>
        <w:rPr>
          <w:rFonts w:hint="default" w:ascii="宋体" w:hAnsi="宋体" w:eastAsia="宋体" w:cs="宋体"/>
          <w:sz w:val="21"/>
        </w:rPr>
        <w:t>体</w:t>
      </w:r>
      <w:r>
        <w:rPr>
          <w:rFonts w:hint="default" w:ascii="宋体" w:hAnsi="宋体" w:eastAsia="宋体" w:cs="宋体"/>
          <w:spacing w:val="-2"/>
          <w:sz w:val="21"/>
        </w:rPr>
        <w:t>标</w:t>
      </w:r>
      <w:r>
        <w:rPr>
          <w:rFonts w:hint="default" w:ascii="宋体" w:hAnsi="宋体" w:eastAsia="宋体" w:cs="宋体"/>
          <w:sz w:val="21"/>
        </w:rPr>
        <w:t>识</w:t>
      </w:r>
      <w:r>
        <w:rPr>
          <w:rFonts w:hint="default" w:ascii="宋体" w:hAnsi="宋体" w:eastAsia="宋体" w:cs="宋体"/>
          <w:spacing w:val="-2"/>
          <w:sz w:val="21"/>
        </w:rPr>
        <w:t>码</w:t>
      </w:r>
      <w:r>
        <w:rPr>
          <w:rFonts w:hint="default" w:ascii="宋体" w:hAnsi="宋体" w:eastAsia="宋体" w:cs="宋体"/>
          <w:sz w:val="21"/>
        </w:rPr>
        <w:t>登</w:t>
      </w:r>
      <w:r>
        <w:rPr>
          <w:rFonts w:hint="default" w:ascii="宋体" w:hAnsi="宋体" w:eastAsia="宋体" w:cs="宋体"/>
          <w:spacing w:val="-2"/>
          <w:sz w:val="21"/>
        </w:rPr>
        <w:t>记</w:t>
      </w:r>
      <w:r>
        <w:rPr>
          <w:rFonts w:hint="default" w:ascii="宋体" w:hAnsi="宋体" w:eastAsia="宋体" w:cs="宋体"/>
          <w:sz w:val="21"/>
        </w:rPr>
        <w:t>及在</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活</w:t>
      </w:r>
      <w:r>
        <w:rPr>
          <w:rFonts w:hint="default" w:ascii="宋体" w:hAnsi="宋体" w:eastAsia="宋体" w:cs="宋体"/>
          <w:sz w:val="21"/>
        </w:rPr>
        <w:t>动</w:t>
      </w:r>
      <w:r>
        <w:rPr>
          <w:rFonts w:hint="default" w:ascii="宋体" w:hAnsi="宋体" w:eastAsia="宋体" w:cs="宋体"/>
          <w:spacing w:val="-2"/>
          <w:sz w:val="21"/>
        </w:rPr>
        <w:t>中</w:t>
      </w:r>
      <w:r>
        <w:rPr>
          <w:rFonts w:hint="default" w:ascii="宋体" w:hAnsi="宋体" w:eastAsia="宋体" w:cs="宋体"/>
          <w:sz w:val="21"/>
        </w:rPr>
        <w:t>查</w:t>
      </w:r>
      <w:r>
        <w:rPr>
          <w:rFonts w:hint="default" w:ascii="宋体" w:hAnsi="宋体" w:eastAsia="宋体" w:cs="宋体"/>
          <w:spacing w:val="-2"/>
          <w:sz w:val="21"/>
        </w:rPr>
        <w:t>询</w:t>
      </w:r>
      <w:r>
        <w:rPr>
          <w:rFonts w:hint="default" w:ascii="宋体" w:hAnsi="宋体" w:eastAsia="宋体" w:cs="宋体"/>
          <w:sz w:val="21"/>
        </w:rPr>
        <w:t>使用</w:t>
      </w:r>
      <w:r>
        <w:rPr>
          <w:rFonts w:hint="default" w:ascii="宋体" w:hAnsi="宋体" w:eastAsia="宋体" w:cs="宋体"/>
          <w:spacing w:val="-2"/>
          <w:sz w:val="21"/>
        </w:rPr>
        <w:t>信</w:t>
      </w:r>
      <w:r>
        <w:rPr>
          <w:rFonts w:hint="default" w:ascii="宋体" w:hAnsi="宋体" w:eastAsia="宋体" w:cs="宋体"/>
          <w:sz w:val="21"/>
        </w:rPr>
        <w:t>用</w:t>
      </w:r>
      <w:r>
        <w:rPr>
          <w:rFonts w:hint="default" w:ascii="宋体" w:hAnsi="宋体" w:eastAsia="宋体" w:cs="宋体"/>
          <w:spacing w:val="-2"/>
          <w:sz w:val="21"/>
        </w:rPr>
        <w:t>记</w:t>
      </w:r>
      <w:r>
        <w:rPr>
          <w:rFonts w:hint="default" w:ascii="宋体" w:hAnsi="宋体" w:eastAsia="宋体" w:cs="宋体"/>
          <w:sz w:val="21"/>
        </w:rPr>
        <w:t>录</w:t>
      </w:r>
      <w:r>
        <w:rPr>
          <w:rFonts w:hint="default" w:ascii="宋体" w:hAnsi="宋体" w:eastAsia="宋体" w:cs="宋体"/>
          <w:spacing w:val="-2"/>
          <w:sz w:val="21"/>
        </w:rPr>
        <w:t>有</w:t>
      </w:r>
      <w:r>
        <w:rPr>
          <w:rFonts w:hint="default" w:ascii="宋体" w:hAnsi="宋体" w:eastAsia="宋体" w:cs="宋体"/>
          <w:sz w:val="21"/>
        </w:rPr>
        <w:t>关</w:t>
      </w:r>
      <w:r>
        <w:rPr>
          <w:rFonts w:hint="default" w:ascii="宋体" w:hAnsi="宋体" w:eastAsia="宋体" w:cs="宋体"/>
          <w:spacing w:val="-2"/>
          <w:sz w:val="21"/>
        </w:rPr>
        <w:t>问题的通</w:t>
      </w:r>
      <w:r>
        <w:rPr>
          <w:rFonts w:hint="default" w:ascii="宋体" w:hAnsi="宋体" w:eastAsia="宋体" w:cs="宋体"/>
          <w:sz w:val="21"/>
        </w:rPr>
        <w:t>知》（桂财采〔2016〕37），由采购代理机构对第一成交候选人进行信用查询：</w:t>
      </w:r>
    </w:p>
    <w:p>
      <w:pPr>
        <w:autoSpaceDE w:val="0"/>
        <w:autoSpaceDN w:val="0"/>
        <w:snapToGrid w:val="0"/>
        <w:spacing w:before="0" w:after="0" w:line="379" w:lineRule="exact"/>
        <w:ind w:left="420" w:right="214" w:firstLine="0"/>
        <w:jc w:val="both"/>
        <w:textAlignment w:val="auto"/>
        <w:rPr>
          <w:rFonts w:hint="default" w:ascii="宋体" w:hAnsi="宋体" w:eastAsia="宋体" w:cs="宋体"/>
          <w:sz w:val="21"/>
        </w:rPr>
      </w:pPr>
      <w:r>
        <w:rPr>
          <w:rFonts w:hint="default" w:ascii="宋体" w:hAnsi="宋体" w:eastAsia="宋体" w:cs="宋体"/>
          <w:sz w:val="21"/>
        </w:rPr>
        <w:t>⑴查</w:t>
      </w:r>
      <w:r>
        <w:rPr>
          <w:rFonts w:hint="default" w:ascii="宋体" w:hAnsi="宋体" w:eastAsia="宋体" w:cs="宋体"/>
          <w:spacing w:val="-2"/>
          <w:sz w:val="21"/>
        </w:rPr>
        <w:t>询</w:t>
      </w:r>
      <w:r>
        <w:rPr>
          <w:rFonts w:hint="default" w:ascii="宋体" w:hAnsi="宋体" w:eastAsia="宋体" w:cs="宋体"/>
          <w:sz w:val="21"/>
        </w:rPr>
        <w:t>渠</w:t>
      </w:r>
      <w:r>
        <w:rPr>
          <w:rFonts w:hint="default" w:ascii="宋体" w:hAnsi="宋体" w:eastAsia="宋体" w:cs="宋体"/>
          <w:spacing w:val="-2"/>
          <w:sz w:val="21"/>
        </w:rPr>
        <w:t>道</w:t>
      </w:r>
      <w:r>
        <w:rPr>
          <w:rFonts w:hint="default" w:ascii="宋体" w:hAnsi="宋体" w:eastAsia="宋体" w:cs="宋体"/>
          <w:sz w:val="21"/>
        </w:rPr>
        <w:t>：</w:t>
      </w:r>
      <w:r>
        <w:rPr>
          <w:rFonts w:hint="default" w:ascii="宋体" w:hAnsi="宋体" w:eastAsia="宋体" w:cs="宋体"/>
          <w:spacing w:val="-2"/>
          <w:sz w:val="21"/>
        </w:rPr>
        <w:t>“</w:t>
      </w:r>
      <w:r>
        <w:rPr>
          <w:rFonts w:hint="default" w:ascii="宋体" w:hAnsi="宋体" w:eastAsia="宋体" w:cs="宋体"/>
          <w:sz w:val="21"/>
        </w:rPr>
        <w:t>信</w:t>
      </w:r>
      <w:r>
        <w:rPr>
          <w:rFonts w:hint="default" w:ascii="宋体" w:hAnsi="宋体" w:eastAsia="宋体" w:cs="宋体"/>
          <w:spacing w:val="-2"/>
          <w:sz w:val="21"/>
        </w:rPr>
        <w:t>用</w:t>
      </w:r>
      <w:r>
        <w:rPr>
          <w:rFonts w:hint="default" w:ascii="宋体" w:hAnsi="宋体" w:eastAsia="宋体" w:cs="宋体"/>
          <w:sz w:val="21"/>
        </w:rPr>
        <w:t>中</w:t>
      </w:r>
      <w:r>
        <w:rPr>
          <w:rFonts w:hint="default" w:ascii="宋体" w:hAnsi="宋体" w:eastAsia="宋体" w:cs="宋体"/>
          <w:spacing w:val="-2"/>
          <w:sz w:val="21"/>
        </w:rPr>
        <w:t>国</w:t>
      </w:r>
      <w:r>
        <w:rPr>
          <w:rFonts w:hint="default" w:ascii="宋体" w:hAnsi="宋体" w:eastAsia="宋体" w:cs="宋体"/>
          <w:sz w:val="21"/>
        </w:rPr>
        <w:t>”网</w:t>
      </w:r>
      <w:r>
        <w:rPr>
          <w:rFonts w:hint="default" w:ascii="宋体" w:hAnsi="宋体" w:eastAsia="宋体" w:cs="宋体"/>
          <w:spacing w:val="-2"/>
          <w:sz w:val="21"/>
        </w:rPr>
        <w:t>站</w:t>
      </w:r>
      <w:r>
        <w:rPr>
          <w:rFonts w:hint="default" w:ascii="宋体" w:hAnsi="宋体" w:eastAsia="宋体" w:cs="宋体"/>
          <w:spacing w:val="1"/>
          <w:sz w:val="21"/>
        </w:rPr>
        <w:t>(ww</w:t>
      </w:r>
      <w:r>
        <w:rPr>
          <w:rFonts w:hint="default" w:ascii="宋体" w:hAnsi="宋体" w:eastAsia="宋体" w:cs="宋体"/>
          <w:spacing w:val="-2"/>
          <w:sz w:val="21"/>
        </w:rPr>
        <w:t>w</w:t>
      </w:r>
      <w:r>
        <w:rPr>
          <w:rFonts w:hint="default" w:ascii="宋体" w:hAnsi="宋体" w:eastAsia="宋体" w:cs="宋体"/>
          <w:spacing w:val="1"/>
          <w:sz w:val="21"/>
        </w:rPr>
        <w:t>.cr</w:t>
      </w:r>
      <w:r>
        <w:rPr>
          <w:rFonts w:hint="default" w:ascii="宋体" w:hAnsi="宋体" w:eastAsia="宋体" w:cs="宋体"/>
          <w:spacing w:val="-2"/>
          <w:sz w:val="21"/>
        </w:rPr>
        <w:t>e</w:t>
      </w:r>
      <w:r>
        <w:rPr>
          <w:rFonts w:hint="default" w:ascii="宋体" w:hAnsi="宋体" w:eastAsia="宋体" w:cs="宋体"/>
          <w:spacing w:val="1"/>
          <w:sz w:val="21"/>
        </w:rPr>
        <w:t>dit</w:t>
      </w:r>
      <w:r>
        <w:rPr>
          <w:rFonts w:hint="default" w:ascii="宋体" w:hAnsi="宋体" w:eastAsia="宋体" w:cs="宋体"/>
          <w:spacing w:val="-2"/>
          <w:sz w:val="21"/>
        </w:rPr>
        <w:t>c</w:t>
      </w:r>
      <w:r>
        <w:rPr>
          <w:rFonts w:hint="default" w:ascii="宋体" w:hAnsi="宋体" w:eastAsia="宋体" w:cs="宋体"/>
          <w:spacing w:val="1"/>
          <w:sz w:val="21"/>
        </w:rPr>
        <w:t>hin</w:t>
      </w:r>
      <w:r>
        <w:rPr>
          <w:rFonts w:hint="default" w:ascii="宋体" w:hAnsi="宋体" w:eastAsia="宋体" w:cs="宋体"/>
          <w:spacing w:val="-2"/>
          <w:sz w:val="21"/>
        </w:rPr>
        <w:t>a.</w:t>
      </w:r>
      <w:r>
        <w:rPr>
          <w:rFonts w:hint="default" w:ascii="宋体" w:hAnsi="宋体" w:eastAsia="宋体" w:cs="宋体"/>
          <w:spacing w:val="1"/>
          <w:sz w:val="21"/>
        </w:rPr>
        <w:t>gov.c</w:t>
      </w:r>
      <w:r>
        <w:rPr>
          <w:rFonts w:hint="default" w:ascii="宋体" w:hAnsi="宋体" w:eastAsia="宋体" w:cs="宋体"/>
          <w:spacing w:val="-2"/>
          <w:sz w:val="21"/>
        </w:rPr>
        <w:t>n</w:t>
      </w:r>
      <w:r>
        <w:rPr>
          <w:rFonts w:hint="default" w:ascii="宋体" w:hAnsi="宋体" w:eastAsia="宋体" w:cs="宋体"/>
          <w:spacing w:val="1"/>
          <w:sz w:val="21"/>
        </w:rPr>
        <w:t>)</w:t>
      </w:r>
      <w:r>
        <w:rPr>
          <w:rFonts w:hint="default" w:ascii="宋体" w:hAnsi="宋体" w:eastAsia="宋体" w:cs="宋体"/>
          <w:spacing w:val="-2"/>
          <w:sz w:val="21"/>
        </w:rPr>
        <w:t>、</w:t>
      </w:r>
      <w:r>
        <w:rPr>
          <w:rFonts w:hint="default" w:ascii="宋体" w:hAnsi="宋体" w:eastAsia="宋体" w:cs="宋体"/>
          <w:sz w:val="21"/>
        </w:rPr>
        <w:t>中</w:t>
      </w:r>
      <w:r>
        <w:rPr>
          <w:rFonts w:hint="default" w:ascii="宋体" w:hAnsi="宋体" w:eastAsia="宋体" w:cs="宋体"/>
          <w:spacing w:val="-2"/>
          <w:sz w:val="21"/>
        </w:rPr>
        <w:t>国</w:t>
      </w:r>
      <w:r>
        <w:rPr>
          <w:rFonts w:hint="default" w:ascii="宋体" w:hAnsi="宋体" w:eastAsia="宋体" w:cs="宋体"/>
          <w:sz w:val="21"/>
        </w:rPr>
        <w:t>政</w:t>
      </w:r>
      <w:r>
        <w:rPr>
          <w:rFonts w:hint="default" w:ascii="宋体" w:hAnsi="宋体" w:eastAsia="宋体" w:cs="宋体"/>
          <w:spacing w:val="-2"/>
          <w:sz w:val="21"/>
        </w:rPr>
        <w:t>府</w:t>
      </w:r>
      <w:r>
        <w:rPr>
          <w:rFonts w:hint="default" w:ascii="宋体" w:hAnsi="宋体" w:eastAsia="宋体" w:cs="宋体"/>
          <w:sz w:val="21"/>
        </w:rPr>
        <w:t>采</w:t>
      </w:r>
      <w:r>
        <w:rPr>
          <w:rFonts w:hint="default" w:ascii="宋体" w:hAnsi="宋体" w:eastAsia="宋体" w:cs="宋体"/>
          <w:spacing w:val="-2"/>
          <w:sz w:val="21"/>
        </w:rPr>
        <w:t>购网</w:t>
      </w:r>
      <w:r>
        <w:rPr>
          <w:rFonts w:hint="default" w:ascii="宋体" w:hAnsi="宋体" w:eastAsia="宋体" w:cs="宋体"/>
          <w:spacing w:val="1"/>
          <w:sz w:val="21"/>
        </w:rPr>
        <w:t>(www.</w:t>
      </w:r>
      <w:r>
        <w:rPr>
          <w:rFonts w:hint="default" w:ascii="宋体" w:hAnsi="宋体" w:eastAsia="宋体" w:cs="宋体"/>
          <w:spacing w:val="-2"/>
          <w:sz w:val="21"/>
        </w:rPr>
        <w:t>c</w:t>
      </w:r>
      <w:r>
        <w:rPr>
          <w:rFonts w:hint="default" w:ascii="宋体" w:hAnsi="宋体" w:eastAsia="宋体" w:cs="宋体"/>
          <w:spacing w:val="1"/>
          <w:sz w:val="21"/>
        </w:rPr>
        <w:t>cgp</w:t>
      </w:r>
      <w:r>
        <w:rPr>
          <w:rFonts w:hint="default" w:ascii="宋体" w:hAnsi="宋体" w:eastAsia="宋体" w:cs="宋体"/>
          <w:spacing w:val="-2"/>
          <w:sz w:val="21"/>
        </w:rPr>
        <w:t>.</w:t>
      </w:r>
      <w:r>
        <w:rPr>
          <w:rFonts w:hint="default" w:ascii="宋体" w:hAnsi="宋体" w:eastAsia="宋体" w:cs="宋体"/>
          <w:spacing w:val="1"/>
          <w:sz w:val="21"/>
        </w:rPr>
        <w:t>gov</w:t>
      </w:r>
      <w:r>
        <w:rPr>
          <w:rFonts w:hint="default" w:ascii="宋体" w:hAnsi="宋体" w:eastAsia="宋体" w:cs="宋体"/>
          <w:spacing w:val="-2"/>
          <w:sz w:val="21"/>
        </w:rPr>
        <w:t>.</w:t>
      </w:r>
      <w:r>
        <w:rPr>
          <w:rFonts w:hint="default" w:ascii="宋体" w:hAnsi="宋体" w:eastAsia="宋体" w:cs="宋体"/>
          <w:sz w:val="21"/>
        </w:rPr>
        <w:t>cn)等</w:t>
      </w:r>
      <w:r>
        <w:rPr>
          <w:rFonts w:hint="default" w:ascii="宋体" w:hAnsi="宋体" w:eastAsia="宋体" w:cs="宋体"/>
          <w:spacing w:val="-1"/>
          <w:sz w:val="21"/>
        </w:rPr>
        <w:t>；</w:t>
      </w:r>
      <w:r>
        <w:rPr>
          <w:rFonts w:hint="default" w:ascii="宋体" w:hAnsi="宋体" w:eastAsia="宋体" w:cs="宋体"/>
          <w:sz w:val="21"/>
        </w:rPr>
        <w:t>⑵查询截止时间：成交通知书发出前；</w:t>
      </w:r>
    </w:p>
    <w:p>
      <w:pPr>
        <w:autoSpaceDE w:val="0"/>
        <w:autoSpaceDN w:val="0"/>
        <w:snapToGrid w:val="0"/>
        <w:spacing w:before="2" w:after="0" w:line="379" w:lineRule="exact"/>
        <w:ind w:left="0" w:right="108" w:firstLine="420"/>
        <w:jc w:val="both"/>
        <w:textAlignment w:val="auto"/>
        <w:rPr>
          <w:rFonts w:hint="default" w:ascii="宋体" w:hAnsi="宋体" w:eastAsia="宋体" w:cs="宋体"/>
          <w:sz w:val="21"/>
        </w:rPr>
      </w:pPr>
      <w:r>
        <w:rPr>
          <w:rFonts w:hint="default" w:ascii="宋体" w:hAnsi="宋体" w:eastAsia="宋体" w:cs="宋体"/>
          <w:sz w:val="21"/>
        </w:rPr>
        <w:t>⑶信</w:t>
      </w:r>
      <w:r>
        <w:rPr>
          <w:rFonts w:hint="default" w:ascii="宋体" w:hAnsi="宋体" w:eastAsia="宋体" w:cs="宋体"/>
          <w:spacing w:val="-2"/>
          <w:sz w:val="21"/>
        </w:rPr>
        <w:t>用</w:t>
      </w:r>
      <w:r>
        <w:rPr>
          <w:rFonts w:hint="default" w:ascii="宋体" w:hAnsi="宋体" w:eastAsia="宋体" w:cs="宋体"/>
          <w:sz w:val="21"/>
        </w:rPr>
        <w:t>信</w:t>
      </w:r>
      <w:r>
        <w:rPr>
          <w:rFonts w:hint="default" w:ascii="宋体" w:hAnsi="宋体" w:eastAsia="宋体" w:cs="宋体"/>
          <w:spacing w:val="-2"/>
          <w:sz w:val="21"/>
        </w:rPr>
        <w:t>息</w:t>
      </w:r>
      <w:r>
        <w:rPr>
          <w:rFonts w:hint="default" w:ascii="宋体" w:hAnsi="宋体" w:eastAsia="宋体" w:cs="宋体"/>
          <w:sz w:val="21"/>
        </w:rPr>
        <w:t>查</w:t>
      </w:r>
      <w:r>
        <w:rPr>
          <w:rFonts w:hint="default" w:ascii="宋体" w:hAnsi="宋体" w:eastAsia="宋体" w:cs="宋体"/>
          <w:spacing w:val="-2"/>
          <w:sz w:val="21"/>
        </w:rPr>
        <w:t>询</w:t>
      </w:r>
      <w:r>
        <w:rPr>
          <w:rFonts w:hint="default" w:ascii="宋体" w:hAnsi="宋体" w:eastAsia="宋体" w:cs="宋体"/>
          <w:sz w:val="21"/>
        </w:rPr>
        <w:t>记</w:t>
      </w:r>
      <w:r>
        <w:rPr>
          <w:rFonts w:hint="default" w:ascii="宋体" w:hAnsi="宋体" w:eastAsia="宋体" w:cs="宋体"/>
          <w:spacing w:val="-2"/>
          <w:sz w:val="21"/>
        </w:rPr>
        <w:t>录</w:t>
      </w:r>
      <w:r>
        <w:rPr>
          <w:rFonts w:hint="default" w:ascii="宋体" w:hAnsi="宋体" w:eastAsia="宋体" w:cs="宋体"/>
          <w:sz w:val="21"/>
        </w:rPr>
        <w:t>和</w:t>
      </w:r>
      <w:r>
        <w:rPr>
          <w:rFonts w:hint="default" w:ascii="宋体" w:hAnsi="宋体" w:eastAsia="宋体" w:cs="宋体"/>
          <w:spacing w:val="-2"/>
          <w:sz w:val="21"/>
        </w:rPr>
        <w:t>证</w:t>
      </w:r>
      <w:r>
        <w:rPr>
          <w:rFonts w:hint="default" w:ascii="宋体" w:hAnsi="宋体" w:eastAsia="宋体" w:cs="宋体"/>
          <w:sz w:val="21"/>
        </w:rPr>
        <w:t>据留</w:t>
      </w:r>
      <w:r>
        <w:rPr>
          <w:rFonts w:hint="default" w:ascii="宋体" w:hAnsi="宋体" w:eastAsia="宋体" w:cs="宋体"/>
          <w:spacing w:val="-2"/>
          <w:sz w:val="21"/>
        </w:rPr>
        <w:t>存</w:t>
      </w:r>
      <w:r>
        <w:rPr>
          <w:rFonts w:hint="default" w:ascii="宋体" w:hAnsi="宋体" w:eastAsia="宋体" w:cs="宋体"/>
          <w:sz w:val="21"/>
        </w:rPr>
        <w:t>方</w:t>
      </w:r>
      <w:r>
        <w:rPr>
          <w:rFonts w:hint="default" w:ascii="宋体" w:hAnsi="宋体" w:eastAsia="宋体" w:cs="宋体"/>
          <w:spacing w:val="-2"/>
          <w:sz w:val="21"/>
        </w:rPr>
        <w:t>式</w:t>
      </w:r>
      <w:r>
        <w:rPr>
          <w:rFonts w:hint="default" w:ascii="宋体" w:hAnsi="宋体" w:eastAsia="宋体" w:cs="宋体"/>
          <w:sz w:val="21"/>
        </w:rPr>
        <w:t>：</w:t>
      </w:r>
      <w:r>
        <w:rPr>
          <w:rFonts w:hint="default" w:ascii="宋体" w:hAnsi="宋体" w:eastAsia="宋体" w:cs="宋体"/>
          <w:spacing w:val="-2"/>
          <w:sz w:val="21"/>
        </w:rPr>
        <w:t>在</w:t>
      </w:r>
      <w:r>
        <w:rPr>
          <w:rFonts w:hint="default" w:ascii="宋体" w:hAnsi="宋体" w:eastAsia="宋体" w:cs="宋体"/>
          <w:sz w:val="21"/>
        </w:rPr>
        <w:t>查</w:t>
      </w:r>
      <w:r>
        <w:rPr>
          <w:rFonts w:hint="default" w:ascii="宋体" w:hAnsi="宋体" w:eastAsia="宋体" w:cs="宋体"/>
          <w:spacing w:val="-2"/>
          <w:sz w:val="21"/>
        </w:rPr>
        <w:t>询</w:t>
      </w:r>
      <w:r>
        <w:rPr>
          <w:rFonts w:hint="default" w:ascii="宋体" w:hAnsi="宋体" w:eastAsia="宋体" w:cs="宋体"/>
          <w:sz w:val="21"/>
        </w:rPr>
        <w:t>网</w:t>
      </w:r>
      <w:r>
        <w:rPr>
          <w:rFonts w:hint="default" w:ascii="宋体" w:hAnsi="宋体" w:eastAsia="宋体" w:cs="宋体"/>
          <w:spacing w:val="-2"/>
          <w:sz w:val="21"/>
        </w:rPr>
        <w:t>站</w:t>
      </w:r>
      <w:r>
        <w:rPr>
          <w:rFonts w:hint="default" w:ascii="宋体" w:hAnsi="宋体" w:eastAsia="宋体" w:cs="宋体"/>
          <w:sz w:val="21"/>
        </w:rPr>
        <w:t>中直</w:t>
      </w:r>
      <w:r>
        <w:rPr>
          <w:rFonts w:hint="default" w:ascii="宋体" w:hAnsi="宋体" w:eastAsia="宋体" w:cs="宋体"/>
          <w:spacing w:val="-2"/>
          <w:sz w:val="21"/>
        </w:rPr>
        <w:t>接</w:t>
      </w:r>
      <w:r>
        <w:rPr>
          <w:rFonts w:hint="default" w:ascii="宋体" w:hAnsi="宋体" w:eastAsia="宋体" w:cs="宋体"/>
          <w:sz w:val="21"/>
        </w:rPr>
        <w:t>打</w:t>
      </w:r>
      <w:r>
        <w:rPr>
          <w:rFonts w:hint="default" w:ascii="宋体" w:hAnsi="宋体" w:eastAsia="宋体" w:cs="宋体"/>
          <w:spacing w:val="-2"/>
          <w:sz w:val="21"/>
        </w:rPr>
        <w:t>印</w:t>
      </w:r>
      <w:r>
        <w:rPr>
          <w:rFonts w:hint="default" w:ascii="宋体" w:hAnsi="宋体" w:eastAsia="宋体" w:cs="宋体"/>
          <w:sz w:val="21"/>
        </w:rPr>
        <w:t>查</w:t>
      </w:r>
      <w:r>
        <w:rPr>
          <w:rFonts w:hint="default" w:ascii="宋体" w:hAnsi="宋体" w:eastAsia="宋体" w:cs="宋体"/>
          <w:spacing w:val="-2"/>
          <w:sz w:val="21"/>
        </w:rPr>
        <w:t>询</w:t>
      </w:r>
      <w:r>
        <w:rPr>
          <w:rFonts w:hint="default" w:ascii="宋体" w:hAnsi="宋体" w:eastAsia="宋体" w:cs="宋体"/>
          <w:sz w:val="21"/>
        </w:rPr>
        <w:t>记</w:t>
      </w:r>
      <w:r>
        <w:rPr>
          <w:rFonts w:hint="default" w:ascii="宋体" w:hAnsi="宋体" w:eastAsia="宋体" w:cs="宋体"/>
          <w:spacing w:val="-2"/>
          <w:sz w:val="21"/>
        </w:rPr>
        <w:t>录</w:t>
      </w:r>
      <w:r>
        <w:rPr>
          <w:rFonts w:hint="default" w:ascii="宋体" w:hAnsi="宋体" w:eastAsia="宋体" w:cs="宋体"/>
          <w:sz w:val="21"/>
        </w:rPr>
        <w:t>，</w:t>
      </w:r>
      <w:r>
        <w:rPr>
          <w:rFonts w:hint="default" w:ascii="宋体" w:hAnsi="宋体" w:eastAsia="宋体" w:cs="宋体"/>
          <w:spacing w:val="-2"/>
          <w:sz w:val="21"/>
        </w:rPr>
        <w:t>打</w:t>
      </w:r>
      <w:r>
        <w:rPr>
          <w:rFonts w:hint="default" w:ascii="宋体" w:hAnsi="宋体" w:eastAsia="宋体" w:cs="宋体"/>
          <w:sz w:val="21"/>
        </w:rPr>
        <w:t>印材</w:t>
      </w:r>
      <w:r>
        <w:rPr>
          <w:rFonts w:hint="default" w:ascii="宋体" w:hAnsi="宋体" w:eastAsia="宋体" w:cs="宋体"/>
          <w:spacing w:val="-2"/>
          <w:sz w:val="21"/>
        </w:rPr>
        <w:t>料</w:t>
      </w:r>
      <w:r>
        <w:rPr>
          <w:rFonts w:hint="default" w:ascii="宋体" w:hAnsi="宋体" w:eastAsia="宋体" w:cs="宋体"/>
          <w:sz w:val="21"/>
        </w:rPr>
        <w:t>作</w:t>
      </w:r>
      <w:r>
        <w:rPr>
          <w:rFonts w:hint="default" w:ascii="宋体" w:hAnsi="宋体" w:eastAsia="宋体" w:cs="宋体"/>
          <w:spacing w:val="-2"/>
          <w:sz w:val="21"/>
        </w:rPr>
        <w:t>为</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活</w:t>
      </w:r>
      <w:r>
        <w:rPr>
          <w:rFonts w:hint="default" w:ascii="宋体" w:hAnsi="宋体" w:eastAsia="宋体" w:cs="宋体"/>
          <w:spacing w:val="-2"/>
          <w:sz w:val="21"/>
        </w:rPr>
        <w:t>动资料保</w:t>
      </w:r>
      <w:r>
        <w:rPr>
          <w:rFonts w:hint="default" w:ascii="宋体" w:hAnsi="宋体" w:eastAsia="宋体" w:cs="宋体"/>
          <w:sz w:val="21"/>
        </w:rPr>
        <w:t>存；</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8"/>
          <w:sz w:val="21"/>
        </w:rPr>
        <w:t>⑷信</w:t>
      </w:r>
      <w:r>
        <w:rPr>
          <w:rFonts w:hint="default" w:ascii="宋体" w:hAnsi="宋体" w:eastAsia="宋体" w:cs="宋体"/>
          <w:spacing w:val="20"/>
          <w:sz w:val="21"/>
        </w:rPr>
        <w:t>用</w:t>
      </w:r>
      <w:r>
        <w:rPr>
          <w:rFonts w:hint="default" w:ascii="宋体" w:hAnsi="宋体" w:eastAsia="宋体" w:cs="宋体"/>
          <w:spacing w:val="18"/>
          <w:sz w:val="21"/>
        </w:rPr>
        <w:t>信息使用规则：对</w:t>
      </w:r>
      <w:r>
        <w:rPr>
          <w:rFonts w:hint="default" w:ascii="宋体" w:hAnsi="宋体" w:eastAsia="宋体" w:cs="宋体"/>
          <w:spacing w:val="20"/>
          <w:sz w:val="21"/>
        </w:rPr>
        <w:t>在</w:t>
      </w:r>
      <w:r>
        <w:rPr>
          <w:rFonts w:hint="default" w:ascii="宋体" w:hAnsi="宋体" w:eastAsia="宋体" w:cs="宋体"/>
          <w:spacing w:val="18"/>
          <w:sz w:val="21"/>
        </w:rPr>
        <w:t>“信用中国”网</w:t>
      </w:r>
      <w:r>
        <w:rPr>
          <w:rFonts w:hint="default" w:ascii="宋体" w:hAnsi="宋体" w:eastAsia="宋体" w:cs="宋体"/>
          <w:spacing w:val="23"/>
          <w:sz w:val="21"/>
        </w:rPr>
        <w:t>站</w:t>
      </w:r>
      <w:r>
        <w:rPr>
          <w:rFonts w:hint="default" w:ascii="宋体" w:hAnsi="宋体" w:eastAsia="宋体" w:cs="宋体"/>
          <w:sz w:val="21"/>
        </w:rPr>
        <w:t>(www.creditchina.gov.cn</w:t>
      </w:r>
      <w:r>
        <w:rPr>
          <w:rFonts w:hint="default" w:ascii="宋体" w:hAnsi="宋体" w:eastAsia="宋体" w:cs="宋体"/>
          <w:spacing w:val="37"/>
          <w:sz w:val="21"/>
        </w:rPr>
        <w:t>)</w:t>
      </w:r>
      <w:r>
        <w:rPr>
          <w:rFonts w:hint="default" w:ascii="宋体" w:hAnsi="宋体" w:eastAsia="宋体" w:cs="宋体"/>
          <w:spacing w:val="18"/>
          <w:sz w:val="21"/>
        </w:rPr>
        <w:t>、</w:t>
      </w:r>
      <w:r>
        <w:rPr>
          <w:rFonts w:hint="default" w:ascii="宋体" w:hAnsi="宋体" w:eastAsia="宋体" w:cs="宋体"/>
          <w:spacing w:val="20"/>
          <w:sz w:val="21"/>
        </w:rPr>
        <w:t>中</w:t>
      </w:r>
      <w:r>
        <w:rPr>
          <w:rFonts w:hint="default" w:ascii="宋体" w:hAnsi="宋体" w:eastAsia="宋体" w:cs="宋体"/>
          <w:spacing w:val="18"/>
          <w:sz w:val="21"/>
        </w:rPr>
        <w:t>国政府采购</w:t>
      </w:r>
      <w:r>
        <w:rPr>
          <w:rFonts w:hint="default" w:ascii="宋体" w:hAnsi="宋体" w:eastAsia="宋体" w:cs="宋体"/>
          <w:sz w:val="21"/>
        </w:rPr>
        <w:t>网</w:t>
      </w:r>
    </w:p>
    <w:p>
      <w:pPr>
        <w:autoSpaceDE w:val="0"/>
        <w:autoSpaceDN w:val="0"/>
        <w:snapToGrid w:val="0"/>
        <w:spacing w:before="26" w:after="0" w:line="379"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(www.ccgp.gov.cn)等渠道列入失信被执行人</w:t>
      </w:r>
      <w:r>
        <w:rPr>
          <w:rFonts w:hint="default" w:ascii="宋体" w:hAnsi="宋体" w:eastAsia="宋体" w:cs="宋体"/>
          <w:spacing w:val="-27"/>
          <w:sz w:val="21"/>
        </w:rPr>
        <w:t>、</w:t>
      </w:r>
      <w:r>
        <w:rPr>
          <w:rFonts w:hint="default" w:ascii="宋体" w:hAnsi="宋体" w:eastAsia="宋体" w:cs="宋体"/>
          <w:sz w:val="21"/>
        </w:rPr>
        <w:t>重大税收违法案件当事人名单</w:t>
      </w:r>
      <w:r>
        <w:rPr>
          <w:rFonts w:hint="default" w:ascii="宋体" w:hAnsi="宋体" w:eastAsia="宋体" w:cs="宋体"/>
          <w:spacing w:val="-26"/>
          <w:sz w:val="21"/>
        </w:rPr>
        <w:t>、</w:t>
      </w:r>
      <w:r>
        <w:rPr>
          <w:rFonts w:hint="default" w:ascii="宋体" w:hAnsi="宋体" w:eastAsia="宋体" w:cs="宋体"/>
          <w:sz w:val="21"/>
        </w:rPr>
        <w:t>政府采购严重违法失信行为记</w:t>
      </w:r>
      <w:r>
        <w:rPr>
          <w:rFonts w:hint="default" w:ascii="宋体" w:hAnsi="宋体" w:eastAsia="宋体" w:cs="宋体"/>
          <w:spacing w:val="-1"/>
          <w:sz w:val="21"/>
        </w:rPr>
        <w:t>录名单及</w:t>
      </w:r>
      <w:r>
        <w:rPr>
          <w:rFonts w:hint="default" w:ascii="宋体" w:hAnsi="宋体" w:eastAsia="宋体" w:cs="宋体"/>
          <w:sz w:val="21"/>
        </w:rPr>
        <w:t>其他不符</w:t>
      </w:r>
      <w:r>
        <w:rPr>
          <w:rFonts w:hint="default" w:ascii="宋体" w:hAnsi="宋体" w:eastAsia="宋体" w:cs="宋体"/>
          <w:spacing w:val="-17"/>
          <w:sz w:val="21"/>
        </w:rPr>
        <w:t>合</w:t>
      </w:r>
      <w:r>
        <w:rPr>
          <w:rFonts w:hint="default" w:ascii="宋体" w:hAnsi="宋体" w:eastAsia="宋体" w:cs="宋体"/>
          <w:sz w:val="21"/>
        </w:rPr>
        <w:t>《中华人民共和国政府采购法</w:t>
      </w:r>
      <w:r>
        <w:rPr>
          <w:rFonts w:hint="default" w:ascii="宋体" w:hAnsi="宋体" w:eastAsia="宋体" w:cs="宋体"/>
          <w:spacing w:val="-16"/>
          <w:sz w:val="21"/>
        </w:rPr>
        <w:t>》</w:t>
      </w:r>
      <w:r>
        <w:rPr>
          <w:rFonts w:hint="default" w:ascii="宋体" w:hAnsi="宋体" w:eastAsia="宋体" w:cs="宋体"/>
          <w:sz w:val="21"/>
        </w:rPr>
        <w:t>第二十二条规定条件的供应商</w:t>
      </w:r>
      <w:r>
        <w:rPr>
          <w:rFonts w:hint="default" w:ascii="宋体" w:hAnsi="宋体" w:eastAsia="宋体" w:cs="宋体"/>
          <w:spacing w:val="-17"/>
          <w:sz w:val="21"/>
        </w:rPr>
        <w:t>，</w:t>
      </w:r>
      <w:r>
        <w:rPr>
          <w:rFonts w:hint="default" w:ascii="宋体" w:hAnsi="宋体" w:eastAsia="宋体" w:cs="宋体"/>
          <w:sz w:val="21"/>
        </w:rPr>
        <w:t>取消其成交候选人资格。</w:t>
      </w:r>
    </w:p>
    <w:p>
      <w:pPr>
        <w:autoSpaceDE w:val="0"/>
        <w:autoSpaceDN w:val="0"/>
        <w:snapToGrid w:val="0"/>
        <w:spacing w:before="93"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
          <w:sz w:val="21"/>
        </w:rPr>
        <w:t>两</w:t>
      </w:r>
      <w:r>
        <w:rPr>
          <w:rFonts w:hint="default" w:ascii="宋体" w:hAnsi="宋体" w:eastAsia="宋体" w:cs="宋体"/>
          <w:sz w:val="21"/>
        </w:rPr>
        <w:t>个以上的自然人</w:t>
      </w:r>
      <w:r>
        <w:rPr>
          <w:rFonts w:hint="default" w:ascii="宋体" w:hAnsi="宋体" w:eastAsia="宋体" w:cs="宋体"/>
          <w:spacing w:val="-27"/>
          <w:sz w:val="21"/>
        </w:rPr>
        <w:t>、</w:t>
      </w:r>
      <w:r>
        <w:rPr>
          <w:rFonts w:hint="default" w:ascii="宋体" w:hAnsi="宋体" w:eastAsia="宋体" w:cs="宋体"/>
          <w:sz w:val="21"/>
        </w:rPr>
        <w:t>法人或者其他组织组成一个联合体</w:t>
      </w:r>
      <w:r>
        <w:rPr>
          <w:rFonts w:hint="default" w:ascii="宋体" w:hAnsi="宋体" w:eastAsia="宋体" w:cs="宋体"/>
          <w:spacing w:val="-27"/>
          <w:sz w:val="21"/>
        </w:rPr>
        <w:t>，</w:t>
      </w:r>
      <w:r>
        <w:rPr>
          <w:rFonts w:hint="default" w:ascii="宋体" w:hAnsi="宋体" w:eastAsia="宋体" w:cs="宋体"/>
          <w:sz w:val="21"/>
        </w:rPr>
        <w:t>以一个供应商的身份共同参加政府采购活动的，</w:t>
      </w:r>
    </w:p>
    <w:p>
      <w:pPr>
        <w:autoSpaceDE w:val="0"/>
        <w:autoSpaceDN w:val="0"/>
        <w:snapToGrid w:val="0"/>
        <w:spacing w:before="11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对所有联合体成员进行信用记录查询，联合体成员存在不良信用记录的，视同联合体存在不良信用记录。</w:t>
      </w:r>
    </w:p>
    <w:p>
      <w:pPr>
        <w:numPr>
          <w:ilvl w:val="0"/>
          <w:numId w:val="27"/>
        </w:numPr>
        <w:tabs>
          <w:tab w:val="left" w:pos="836"/>
        </w:tabs>
        <w:autoSpaceDE w:val="0"/>
        <w:autoSpaceDN w:val="0"/>
        <w:snapToGrid w:val="0"/>
        <w:spacing w:before="117" w:after="0" w:line="263" w:lineRule="exact"/>
        <w:ind w:left="-67" w:right="0" w:firstLine="480"/>
        <w:jc w:val="left"/>
        <w:textAlignment w:val="auto"/>
        <w:rPr>
          <w:rFonts w:hint="default" w:ascii="宋体" w:hAnsi="宋体" w:eastAsia="宋体" w:cs="宋体"/>
          <w:spacing w:val="1"/>
          <w:sz w:val="21"/>
        </w:rPr>
      </w:pPr>
      <w:r>
        <w:rPr>
          <w:rFonts w:hint="default" w:ascii="宋体" w:hAnsi="宋体" w:eastAsia="宋体" w:cs="宋体"/>
          <w:sz w:val="21"/>
        </w:rPr>
        <w:t>成交公告及成交通知书</w:t>
      </w:r>
    </w:p>
    <w:p>
      <w:pPr>
        <w:numPr>
          <w:ilvl w:val="1"/>
          <w:numId w:val="27"/>
        </w:num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采购代理机构于谈判结束后两个工作日内将评审报告送交采购人</w:t>
      </w:r>
      <w:r>
        <w:rPr>
          <w:rFonts w:hint="default" w:ascii="宋体" w:hAnsi="宋体" w:eastAsia="宋体" w:cs="宋体"/>
          <w:spacing w:val="-51"/>
          <w:sz w:val="21"/>
        </w:rPr>
        <w:t>，</w:t>
      </w:r>
      <w:r>
        <w:rPr>
          <w:rFonts w:hint="default" w:ascii="宋体" w:hAnsi="宋体" w:eastAsia="宋体" w:cs="宋体"/>
          <w:sz w:val="21"/>
        </w:rPr>
        <w:t>采购人应当自收到评审报告五个工作</w:t>
      </w:r>
      <w:r>
        <w:rPr>
          <w:rFonts w:hint="default" w:ascii="宋体" w:hAnsi="宋体" w:eastAsia="宋体" w:cs="宋体"/>
          <w:spacing w:val="-2"/>
          <w:sz w:val="21"/>
        </w:rPr>
        <w:t>日</w:t>
      </w:r>
      <w:r>
        <w:rPr>
          <w:rFonts w:hint="default" w:ascii="宋体" w:hAnsi="宋体" w:eastAsia="宋体" w:cs="宋体"/>
          <w:sz w:val="21"/>
        </w:rPr>
        <w:t>内</w:t>
      </w:r>
      <w:r>
        <w:rPr>
          <w:rFonts w:hint="default" w:ascii="宋体" w:hAnsi="宋体" w:eastAsia="宋体" w:cs="宋体"/>
          <w:spacing w:val="-2"/>
          <w:sz w:val="21"/>
        </w:rPr>
        <w:t>在</w:t>
      </w:r>
      <w:r>
        <w:rPr>
          <w:rFonts w:hint="default" w:ascii="宋体" w:hAnsi="宋体" w:eastAsia="宋体" w:cs="宋体"/>
          <w:sz w:val="21"/>
        </w:rPr>
        <w:t>评</w:t>
      </w:r>
      <w:r>
        <w:rPr>
          <w:rFonts w:hint="default" w:ascii="宋体" w:hAnsi="宋体" w:eastAsia="宋体" w:cs="宋体"/>
          <w:spacing w:val="-2"/>
          <w:sz w:val="21"/>
        </w:rPr>
        <w:t>审</w:t>
      </w:r>
      <w:r>
        <w:rPr>
          <w:rFonts w:hint="default" w:ascii="宋体" w:hAnsi="宋体" w:eastAsia="宋体" w:cs="宋体"/>
          <w:sz w:val="21"/>
        </w:rPr>
        <w:t>报</w:t>
      </w:r>
      <w:r>
        <w:rPr>
          <w:rFonts w:hint="default" w:ascii="宋体" w:hAnsi="宋体" w:eastAsia="宋体" w:cs="宋体"/>
          <w:spacing w:val="-2"/>
          <w:sz w:val="21"/>
        </w:rPr>
        <w:t>告</w:t>
      </w:r>
      <w:r>
        <w:rPr>
          <w:rFonts w:hint="default" w:ascii="宋体" w:hAnsi="宋体" w:eastAsia="宋体" w:cs="宋体"/>
          <w:sz w:val="21"/>
        </w:rPr>
        <w:t>推</w:t>
      </w:r>
      <w:r>
        <w:rPr>
          <w:rFonts w:hint="default" w:ascii="宋体" w:hAnsi="宋体" w:eastAsia="宋体" w:cs="宋体"/>
          <w:spacing w:val="-2"/>
          <w:sz w:val="21"/>
        </w:rPr>
        <w:t>荐</w:t>
      </w:r>
      <w:r>
        <w:rPr>
          <w:rFonts w:hint="default" w:ascii="宋体" w:hAnsi="宋体" w:eastAsia="宋体" w:cs="宋体"/>
          <w:sz w:val="21"/>
        </w:rPr>
        <w:t>的成</w:t>
      </w:r>
      <w:r>
        <w:rPr>
          <w:rFonts w:hint="default" w:ascii="宋体" w:hAnsi="宋体" w:eastAsia="宋体" w:cs="宋体"/>
          <w:spacing w:val="-2"/>
          <w:sz w:val="21"/>
        </w:rPr>
        <w:t>交</w:t>
      </w:r>
      <w:r>
        <w:rPr>
          <w:rFonts w:hint="default" w:ascii="宋体" w:hAnsi="宋体" w:eastAsia="宋体" w:cs="宋体"/>
          <w:sz w:val="21"/>
        </w:rPr>
        <w:t>候</w:t>
      </w:r>
      <w:r>
        <w:rPr>
          <w:rFonts w:hint="default" w:ascii="宋体" w:hAnsi="宋体" w:eastAsia="宋体" w:cs="宋体"/>
          <w:spacing w:val="-2"/>
          <w:sz w:val="21"/>
        </w:rPr>
        <w:t>选</w:t>
      </w:r>
      <w:r>
        <w:rPr>
          <w:rFonts w:hint="default" w:ascii="宋体" w:hAnsi="宋体" w:eastAsia="宋体" w:cs="宋体"/>
          <w:sz w:val="21"/>
        </w:rPr>
        <w:t>人</w:t>
      </w:r>
      <w:r>
        <w:rPr>
          <w:rFonts w:hint="default" w:ascii="宋体" w:hAnsi="宋体" w:eastAsia="宋体" w:cs="宋体"/>
          <w:spacing w:val="-2"/>
          <w:sz w:val="21"/>
        </w:rPr>
        <w:t>中</w:t>
      </w:r>
      <w:r>
        <w:rPr>
          <w:rFonts w:hint="default" w:ascii="宋体" w:hAnsi="宋体" w:eastAsia="宋体" w:cs="宋体"/>
          <w:sz w:val="21"/>
        </w:rPr>
        <w:t>按</w:t>
      </w:r>
      <w:r>
        <w:rPr>
          <w:rFonts w:hint="default" w:ascii="宋体" w:hAnsi="宋体" w:eastAsia="宋体" w:cs="宋体"/>
          <w:spacing w:val="-2"/>
          <w:sz w:val="21"/>
        </w:rPr>
        <w:t>顺</w:t>
      </w:r>
      <w:r>
        <w:rPr>
          <w:rFonts w:hint="default" w:ascii="宋体" w:hAnsi="宋体" w:eastAsia="宋体" w:cs="宋体"/>
          <w:sz w:val="21"/>
        </w:rPr>
        <w:t>序</w:t>
      </w:r>
      <w:r>
        <w:rPr>
          <w:rFonts w:hint="default" w:ascii="宋体" w:hAnsi="宋体" w:eastAsia="宋体" w:cs="宋体"/>
          <w:spacing w:val="-2"/>
          <w:sz w:val="21"/>
        </w:rPr>
        <w:t>确</w:t>
      </w:r>
      <w:r>
        <w:rPr>
          <w:rFonts w:hint="default" w:ascii="宋体" w:hAnsi="宋体" w:eastAsia="宋体" w:cs="宋体"/>
          <w:sz w:val="21"/>
        </w:rPr>
        <w:t>定成</w:t>
      </w:r>
      <w:r>
        <w:rPr>
          <w:rFonts w:hint="default" w:ascii="宋体" w:hAnsi="宋体" w:eastAsia="宋体" w:cs="宋体"/>
          <w:spacing w:val="-2"/>
          <w:sz w:val="21"/>
        </w:rPr>
        <w:t>交</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机构</w:t>
      </w:r>
      <w:r>
        <w:rPr>
          <w:rFonts w:hint="default" w:ascii="宋体" w:hAnsi="宋体" w:eastAsia="宋体" w:cs="宋体"/>
          <w:spacing w:val="-2"/>
          <w:sz w:val="21"/>
        </w:rPr>
        <w:t>在</w:t>
      </w:r>
      <w:r>
        <w:rPr>
          <w:rFonts w:hint="default" w:ascii="宋体" w:hAnsi="宋体" w:eastAsia="宋体" w:cs="宋体"/>
          <w:sz w:val="21"/>
        </w:rPr>
        <w:t>成</w:t>
      </w:r>
      <w:r>
        <w:rPr>
          <w:rFonts w:hint="default" w:ascii="宋体" w:hAnsi="宋体" w:eastAsia="宋体" w:cs="宋体"/>
          <w:spacing w:val="-2"/>
          <w:sz w:val="21"/>
        </w:rPr>
        <w:t>交</w:t>
      </w:r>
      <w:r>
        <w:rPr>
          <w:rFonts w:hint="default" w:ascii="宋体" w:hAnsi="宋体" w:eastAsia="宋体" w:cs="宋体"/>
          <w:sz w:val="21"/>
        </w:rPr>
        <w:t>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确</w:t>
      </w:r>
      <w:r>
        <w:rPr>
          <w:rFonts w:hint="default" w:ascii="宋体" w:hAnsi="宋体" w:eastAsia="宋体" w:cs="宋体"/>
          <w:sz w:val="21"/>
        </w:rPr>
        <w:t>定</w:t>
      </w:r>
      <w:r>
        <w:rPr>
          <w:rFonts w:hint="default" w:ascii="宋体" w:hAnsi="宋体" w:eastAsia="宋体" w:cs="宋体"/>
          <w:spacing w:val="-2"/>
          <w:sz w:val="21"/>
        </w:rPr>
        <w:t>之</w:t>
      </w:r>
      <w:r>
        <w:rPr>
          <w:rFonts w:hint="default" w:ascii="宋体" w:hAnsi="宋体" w:eastAsia="宋体" w:cs="宋体"/>
          <w:sz w:val="21"/>
        </w:rPr>
        <w:t>日</w:t>
      </w:r>
      <w:r>
        <w:rPr>
          <w:rFonts w:hint="default" w:ascii="宋体" w:hAnsi="宋体" w:eastAsia="宋体" w:cs="宋体"/>
          <w:spacing w:val="-2"/>
          <w:sz w:val="21"/>
        </w:rPr>
        <w:t>起两</w:t>
      </w:r>
      <w:r>
        <w:rPr>
          <w:rFonts w:hint="default" w:ascii="宋体" w:hAnsi="宋体" w:eastAsia="宋体" w:cs="宋体"/>
          <w:sz w:val="21"/>
        </w:rPr>
        <w:t>个工作日内发出成交通知书，并在指定媒体上公告成交信息。</w:t>
      </w:r>
    </w:p>
    <w:p>
      <w:pPr>
        <w:numPr>
          <w:ilvl w:val="1"/>
          <w:numId w:val="27"/>
        </w:numPr>
        <w:autoSpaceDE w:val="0"/>
        <w:autoSpaceDN w:val="0"/>
        <w:snapToGrid w:val="0"/>
        <w:spacing w:before="93" w:after="0" w:line="263" w:lineRule="exact"/>
        <w:ind w:left="413" w:right="0" w:firstLine="0"/>
        <w:jc w:val="left"/>
        <w:textAlignment w:val="auto"/>
        <w:rPr>
          <w:rFonts w:hint="default" w:ascii="宋体" w:hAnsi="宋体" w:eastAsia="宋体" w:cs="宋体"/>
          <w:sz w:val="21"/>
        </w:rPr>
      </w:pPr>
      <w:r>
        <w:rPr>
          <w:rFonts w:hint="default" w:ascii="宋体" w:hAnsi="宋体" w:eastAsia="宋体" w:cs="宋体"/>
          <w:sz w:val="21"/>
        </w:rPr>
        <w:t>在发布成交公告的同时</w:t>
      </w:r>
      <w:r>
        <w:rPr>
          <w:rFonts w:hint="default" w:ascii="宋体" w:hAnsi="宋体" w:eastAsia="宋体" w:cs="宋体"/>
          <w:spacing w:val="-23"/>
          <w:sz w:val="21"/>
        </w:rPr>
        <w:t>，</w:t>
      </w:r>
      <w:r>
        <w:rPr>
          <w:rFonts w:hint="default" w:ascii="宋体" w:hAnsi="宋体" w:eastAsia="宋体" w:cs="宋体"/>
          <w:sz w:val="21"/>
        </w:rPr>
        <w:t>采购代理机构向成交供应商发出成交通知书</w:t>
      </w:r>
      <w:r>
        <w:rPr>
          <w:rFonts w:hint="default" w:ascii="宋体" w:hAnsi="宋体" w:eastAsia="宋体" w:cs="宋体"/>
          <w:spacing w:val="-25"/>
          <w:sz w:val="21"/>
        </w:rPr>
        <w:t>。</w:t>
      </w:r>
      <w:r>
        <w:rPr>
          <w:rFonts w:hint="default" w:ascii="宋体" w:hAnsi="宋体" w:eastAsia="宋体" w:cs="宋体"/>
          <w:sz w:val="21"/>
        </w:rPr>
        <w:t>成交供应商须尽快办理领取成交通知书手续，及时与采购单位联系签订合同。</w:t>
      </w:r>
    </w:p>
    <w:p>
      <w:pPr>
        <w:numPr>
          <w:ilvl w:val="1"/>
          <w:numId w:val="27"/>
        </w:numPr>
        <w:autoSpaceDE w:val="0"/>
        <w:autoSpaceDN w:val="0"/>
        <w:snapToGrid w:val="0"/>
        <w:spacing w:before="117" w:after="0" w:line="263" w:lineRule="exact"/>
        <w:ind w:left="413" w:right="0" w:firstLine="0"/>
        <w:jc w:val="left"/>
        <w:textAlignment w:val="auto"/>
        <w:rPr>
          <w:rFonts w:hint="default" w:ascii="宋体" w:hAnsi="宋体" w:eastAsia="宋体" w:cs="宋体"/>
          <w:spacing w:val="1"/>
          <w:sz w:val="21"/>
        </w:rPr>
      </w:pPr>
      <w:r>
        <w:rPr>
          <w:rFonts w:hint="default" w:ascii="宋体" w:hAnsi="宋体" w:eastAsia="宋体" w:cs="宋体"/>
          <w:sz w:val="21"/>
        </w:rPr>
        <w:t>采购代理机构无义务向未成交的供应商解释未成交原因和退还响应文件。</w:t>
      </w:r>
    </w:p>
    <w:p>
      <w:pPr>
        <w:autoSpaceDE w:val="0"/>
        <w:autoSpaceDN w:val="0"/>
        <w:snapToGrid w:val="0"/>
        <w:spacing w:before="428" w:after="0" w:line="350" w:lineRule="exact"/>
        <w:ind w:left="4093" w:right="0" w:firstLine="0"/>
        <w:jc w:val="left"/>
        <w:textAlignment w:val="auto"/>
        <w:rPr>
          <w:rFonts w:hint="default" w:ascii="宋体" w:hAnsi="宋体" w:eastAsia="宋体" w:cs="宋体"/>
          <w:sz w:val="28"/>
        </w:rPr>
      </w:pPr>
      <w:r>
        <w:rPr>
          <w:rFonts w:hint="default" w:ascii="宋体" w:hAnsi="宋体" w:eastAsia="宋体" w:cs="宋体"/>
          <w:sz w:val="28"/>
        </w:rPr>
        <w:t>五、签订合同</w:t>
      </w:r>
    </w:p>
    <w:p>
      <w:pPr>
        <w:numPr>
          <w:ilvl w:val="0"/>
          <w:numId w:val="27"/>
        </w:numPr>
        <w:tabs>
          <w:tab w:val="left" w:pos="836"/>
        </w:tabs>
        <w:autoSpaceDE w:val="0"/>
        <w:autoSpaceDN w:val="0"/>
        <w:snapToGrid w:val="0"/>
        <w:spacing w:before="99" w:after="0" w:line="263" w:lineRule="exact"/>
        <w:ind w:left="-67" w:right="0" w:firstLine="480"/>
        <w:jc w:val="left"/>
        <w:textAlignment w:val="auto"/>
        <w:rPr>
          <w:rFonts w:hint="default" w:ascii="宋体" w:hAnsi="宋体" w:eastAsia="宋体" w:cs="宋体"/>
          <w:spacing w:val="1"/>
          <w:sz w:val="21"/>
        </w:rPr>
      </w:pPr>
      <w:r>
        <w:rPr>
          <w:rFonts w:hint="default" w:ascii="宋体" w:hAnsi="宋体" w:eastAsia="宋体" w:cs="宋体"/>
          <w:sz w:val="21"/>
        </w:rPr>
        <w:t>履约保证金</w:t>
      </w:r>
    </w:p>
    <w:p>
      <w:pPr>
        <w:autoSpaceDE w:val="0"/>
        <w:autoSpaceDN w:val="0"/>
        <w:snapToGrid w:val="0"/>
        <w:spacing w:before="0" w:after="0" w:line="263" w:lineRule="exact"/>
        <w:ind w:left="0" w:right="0" w:firstLine="212" w:firstLineChars="100"/>
        <w:jc w:val="left"/>
        <w:textAlignment w:val="auto"/>
        <w:rPr>
          <w:rFonts w:hint="eastAsia" w:ascii="宋体" w:hAnsi="宋体" w:eastAsia="宋体" w:cs="宋体"/>
          <w:sz w:val="21"/>
          <w:lang w:val="en-US" w:eastAsia="zh-CN"/>
        </w:rPr>
      </w:pPr>
      <w:r>
        <w:rPr>
          <w:rFonts w:hint="default" w:ascii="宋体" w:hAnsi="宋体" w:eastAsia="宋体" w:cs="宋体"/>
          <w:spacing w:val="1"/>
          <w:sz w:val="21"/>
        </w:rPr>
        <w:t>28.</w:t>
      </w:r>
      <w:r>
        <w:rPr>
          <w:rFonts w:hint="default" w:ascii="宋体" w:hAnsi="宋体" w:eastAsia="宋体" w:cs="宋体"/>
          <w:sz w:val="21"/>
        </w:rPr>
        <w:t>1</w:t>
      </w:r>
      <w:r>
        <w:rPr>
          <w:rFonts w:hint="default" w:ascii="宋体" w:hAnsi="宋体" w:eastAsia="宋体" w:cs="宋体"/>
          <w:spacing w:val="-25"/>
          <w:sz w:val="21"/>
        </w:rPr>
        <w:t xml:space="preserve"> </w:t>
      </w:r>
      <w:r>
        <w:rPr>
          <w:rFonts w:hint="default" w:ascii="宋体" w:hAnsi="宋体" w:eastAsia="宋体" w:cs="宋体"/>
          <w:sz w:val="21"/>
        </w:rPr>
        <w:t>履约保证金：</w:t>
      </w:r>
      <w:r>
        <w:rPr>
          <w:rFonts w:hint="eastAsia" w:ascii="宋体" w:hAnsi="宋体" w:eastAsia="宋体" w:cs="宋体"/>
          <w:sz w:val="21"/>
          <w:lang w:eastAsia="zh-CN"/>
        </w:rPr>
        <w:t>无</w:t>
      </w:r>
    </w:p>
    <w:p>
      <w:pPr>
        <w:numPr>
          <w:ilvl w:val="0"/>
          <w:numId w:val="27"/>
        </w:numPr>
        <w:tabs>
          <w:tab w:val="left" w:pos="845"/>
        </w:tabs>
        <w:autoSpaceDE w:val="0"/>
        <w:autoSpaceDN w:val="0"/>
        <w:snapToGrid w:val="0"/>
        <w:spacing w:before="96" w:after="0" w:line="263" w:lineRule="exact"/>
        <w:ind w:left="-58" w:right="0" w:firstLine="480"/>
        <w:jc w:val="left"/>
        <w:textAlignment w:val="auto"/>
        <w:rPr>
          <w:rFonts w:hint="default" w:ascii="宋体" w:hAnsi="宋体" w:eastAsia="宋体" w:cs="宋体"/>
          <w:spacing w:val="1"/>
          <w:sz w:val="21"/>
        </w:rPr>
      </w:pPr>
      <w:r>
        <w:rPr>
          <w:rFonts w:hint="default" w:ascii="宋体" w:hAnsi="宋体" w:eastAsia="宋体" w:cs="宋体"/>
          <w:sz w:val="21"/>
        </w:rPr>
        <w:t>签订合同</w:t>
      </w:r>
    </w:p>
    <w:p>
      <w:pPr>
        <w:numPr>
          <w:ilvl w:val="1"/>
          <w:numId w:val="27"/>
        </w:numPr>
        <w:autoSpaceDE w:val="0"/>
        <w:autoSpaceDN w:val="0"/>
        <w:snapToGrid w:val="0"/>
        <w:spacing w:before="117" w:after="0" w:line="263" w:lineRule="exact"/>
        <w:ind w:left="420" w:right="0" w:firstLine="0"/>
        <w:jc w:val="left"/>
        <w:textAlignment w:val="auto"/>
        <w:rPr>
          <w:rFonts w:hint="default" w:ascii="宋体" w:hAnsi="宋体" w:eastAsia="宋体" w:cs="宋体"/>
          <w:spacing w:val="1"/>
          <w:sz w:val="21"/>
        </w:rPr>
      </w:pPr>
      <w:r>
        <w:rPr>
          <w:rFonts w:hint="default" w:ascii="宋体" w:hAnsi="宋体" w:eastAsia="宋体" w:cs="宋体"/>
          <w:sz w:val="21"/>
        </w:rPr>
        <w:t>签订合同时间：成交通知书发出之日起</w:t>
      </w:r>
      <w:r>
        <w:rPr>
          <w:rFonts w:hint="eastAsia" w:ascii="宋体" w:hAnsi="宋体" w:eastAsia="宋体" w:cs="宋体"/>
          <w:sz w:val="21"/>
          <w:lang w:val="en-US" w:eastAsia="zh-CN"/>
        </w:rPr>
        <w:t>9</w:t>
      </w:r>
      <w:r>
        <w:rPr>
          <w:rFonts w:hint="default" w:ascii="宋体" w:hAnsi="宋体" w:eastAsia="宋体" w:cs="宋体"/>
          <w:sz w:val="21"/>
        </w:rPr>
        <w:t>日内。</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
          <w:sz w:val="21"/>
        </w:rPr>
        <w:t>29.</w:t>
      </w:r>
      <w:r>
        <w:rPr>
          <w:rFonts w:hint="default" w:ascii="宋体" w:hAnsi="宋体" w:eastAsia="宋体" w:cs="宋体"/>
          <w:spacing w:val="51"/>
          <w:sz w:val="21"/>
        </w:rPr>
        <w:t>2</w:t>
      </w:r>
      <w:r>
        <w:rPr>
          <w:rFonts w:hint="default" w:ascii="宋体" w:hAnsi="宋体" w:eastAsia="宋体" w:cs="宋体"/>
          <w:sz w:val="21"/>
        </w:rPr>
        <w:t>如成交供应商有下列情形之一的</w:t>
      </w:r>
      <w:r>
        <w:rPr>
          <w:rFonts w:hint="default" w:ascii="宋体" w:hAnsi="宋体" w:eastAsia="宋体" w:cs="宋体"/>
          <w:spacing w:val="-9"/>
          <w:sz w:val="21"/>
        </w:rPr>
        <w:t>，</w:t>
      </w:r>
      <w:r>
        <w:rPr>
          <w:rFonts w:hint="default" w:ascii="宋体" w:hAnsi="宋体" w:eastAsia="宋体" w:cs="宋体"/>
          <w:sz w:val="21"/>
        </w:rPr>
        <w:t>成交供应商的全部保证金不予退还</w:t>
      </w:r>
      <w:r>
        <w:rPr>
          <w:rFonts w:hint="default" w:ascii="宋体" w:hAnsi="宋体" w:eastAsia="宋体" w:cs="宋体"/>
          <w:spacing w:val="-9"/>
          <w:sz w:val="21"/>
        </w:rPr>
        <w:t>，</w:t>
      </w:r>
      <w:r>
        <w:rPr>
          <w:rFonts w:hint="default" w:ascii="宋体" w:hAnsi="宋体" w:eastAsia="宋体" w:cs="宋体"/>
          <w:sz w:val="21"/>
        </w:rPr>
        <w:t>并上缴同级财政国库</w:t>
      </w:r>
      <w:r>
        <w:rPr>
          <w:rFonts w:hint="default" w:ascii="宋体" w:hAnsi="宋体" w:eastAsia="宋体" w:cs="宋体"/>
          <w:spacing w:val="-9"/>
          <w:sz w:val="21"/>
        </w:rPr>
        <w:t>，</w:t>
      </w:r>
      <w:r>
        <w:rPr>
          <w:rFonts w:hint="default" w:ascii="宋体" w:hAnsi="宋体" w:eastAsia="宋体" w:cs="宋体"/>
          <w:sz w:val="21"/>
        </w:rPr>
        <w:t>情节</w:t>
      </w:r>
    </w:p>
    <w:p>
      <w:pPr>
        <w:autoSpaceDE w:val="0"/>
        <w:autoSpaceDN w:val="0"/>
        <w:snapToGrid w:val="0"/>
        <w:spacing w:before="26" w:after="0" w:line="379"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严重</w:t>
      </w:r>
      <w:r>
        <w:rPr>
          <w:rFonts w:hint="default" w:ascii="宋体" w:hAnsi="宋体" w:eastAsia="宋体" w:cs="宋体"/>
          <w:spacing w:val="-2"/>
          <w:sz w:val="21"/>
        </w:rPr>
        <w:t>的</w:t>
      </w:r>
      <w:r>
        <w:rPr>
          <w:rFonts w:hint="default" w:ascii="宋体" w:hAnsi="宋体" w:eastAsia="宋体" w:cs="宋体"/>
          <w:sz w:val="21"/>
        </w:rPr>
        <w:t>，</w:t>
      </w:r>
      <w:r>
        <w:rPr>
          <w:rFonts w:hint="default" w:ascii="宋体" w:hAnsi="宋体" w:eastAsia="宋体" w:cs="宋体"/>
          <w:spacing w:val="-2"/>
          <w:sz w:val="21"/>
        </w:rPr>
        <w:t>由</w:t>
      </w:r>
      <w:r>
        <w:rPr>
          <w:rFonts w:hint="default" w:ascii="宋体" w:hAnsi="宋体" w:eastAsia="宋体" w:cs="宋体"/>
          <w:sz w:val="21"/>
        </w:rPr>
        <w:t>财</w:t>
      </w:r>
      <w:r>
        <w:rPr>
          <w:rFonts w:hint="default" w:ascii="宋体" w:hAnsi="宋体" w:eastAsia="宋体" w:cs="宋体"/>
          <w:spacing w:val="-2"/>
          <w:sz w:val="21"/>
        </w:rPr>
        <w:t>政</w:t>
      </w:r>
      <w:r>
        <w:rPr>
          <w:rFonts w:hint="default" w:ascii="宋体" w:hAnsi="宋体" w:eastAsia="宋体" w:cs="宋体"/>
          <w:sz w:val="21"/>
        </w:rPr>
        <w:t>部</w:t>
      </w:r>
      <w:r>
        <w:rPr>
          <w:rFonts w:hint="default" w:ascii="宋体" w:hAnsi="宋体" w:eastAsia="宋体" w:cs="宋体"/>
          <w:spacing w:val="-2"/>
          <w:sz w:val="21"/>
        </w:rPr>
        <w:t>门</w:t>
      </w:r>
      <w:r>
        <w:rPr>
          <w:rFonts w:hint="default" w:ascii="宋体" w:hAnsi="宋体" w:eastAsia="宋体" w:cs="宋体"/>
          <w:sz w:val="21"/>
        </w:rPr>
        <w:t>将</w:t>
      </w:r>
      <w:r>
        <w:rPr>
          <w:rFonts w:hint="default" w:ascii="宋体" w:hAnsi="宋体" w:eastAsia="宋体" w:cs="宋体"/>
          <w:spacing w:val="-2"/>
          <w:sz w:val="21"/>
        </w:rPr>
        <w:t>其</w:t>
      </w:r>
      <w:r>
        <w:rPr>
          <w:rFonts w:hint="default" w:ascii="宋体" w:hAnsi="宋体" w:eastAsia="宋体" w:cs="宋体"/>
          <w:sz w:val="21"/>
        </w:rPr>
        <w:t>列入</w:t>
      </w:r>
      <w:r>
        <w:rPr>
          <w:rFonts w:hint="default" w:ascii="宋体" w:hAnsi="宋体" w:eastAsia="宋体" w:cs="宋体"/>
          <w:spacing w:val="-2"/>
          <w:sz w:val="21"/>
        </w:rPr>
        <w:t>不</w:t>
      </w:r>
      <w:r>
        <w:rPr>
          <w:rFonts w:hint="default" w:ascii="宋体" w:hAnsi="宋体" w:eastAsia="宋体" w:cs="宋体"/>
          <w:sz w:val="21"/>
        </w:rPr>
        <w:t>良</w:t>
      </w:r>
      <w:r>
        <w:rPr>
          <w:rFonts w:hint="default" w:ascii="宋体" w:hAnsi="宋体" w:eastAsia="宋体" w:cs="宋体"/>
          <w:spacing w:val="-2"/>
          <w:sz w:val="21"/>
        </w:rPr>
        <w:t>行</w:t>
      </w:r>
      <w:r>
        <w:rPr>
          <w:rFonts w:hint="default" w:ascii="宋体" w:hAnsi="宋体" w:eastAsia="宋体" w:cs="宋体"/>
          <w:sz w:val="21"/>
        </w:rPr>
        <w:t>为</w:t>
      </w:r>
      <w:r>
        <w:rPr>
          <w:rFonts w:hint="default" w:ascii="宋体" w:hAnsi="宋体" w:eastAsia="宋体" w:cs="宋体"/>
          <w:spacing w:val="-2"/>
          <w:sz w:val="21"/>
        </w:rPr>
        <w:t>记</w:t>
      </w:r>
      <w:r>
        <w:rPr>
          <w:rFonts w:hint="default" w:ascii="宋体" w:hAnsi="宋体" w:eastAsia="宋体" w:cs="宋体"/>
          <w:sz w:val="21"/>
        </w:rPr>
        <w:t>录</w:t>
      </w:r>
      <w:r>
        <w:rPr>
          <w:rFonts w:hint="default" w:ascii="宋体" w:hAnsi="宋体" w:eastAsia="宋体" w:cs="宋体"/>
          <w:spacing w:val="-2"/>
          <w:sz w:val="21"/>
        </w:rPr>
        <w:t>名</w:t>
      </w:r>
      <w:r>
        <w:rPr>
          <w:rFonts w:hint="default" w:ascii="宋体" w:hAnsi="宋体" w:eastAsia="宋体" w:cs="宋体"/>
          <w:sz w:val="21"/>
        </w:rPr>
        <w:t>单</w:t>
      </w:r>
      <w:r>
        <w:rPr>
          <w:rFonts w:hint="default" w:ascii="宋体" w:hAnsi="宋体" w:eastAsia="宋体" w:cs="宋体"/>
          <w:spacing w:val="-2"/>
          <w:sz w:val="21"/>
        </w:rPr>
        <w:t>，</w:t>
      </w:r>
      <w:r>
        <w:rPr>
          <w:rFonts w:hint="default" w:ascii="宋体" w:hAnsi="宋体" w:eastAsia="宋体" w:cs="宋体"/>
          <w:sz w:val="21"/>
        </w:rPr>
        <w:t>在一</w:t>
      </w:r>
      <w:r>
        <w:rPr>
          <w:rFonts w:hint="default" w:ascii="宋体" w:hAnsi="宋体" w:eastAsia="宋体" w:cs="宋体"/>
          <w:spacing w:val="-2"/>
          <w:sz w:val="21"/>
        </w:rPr>
        <w:t>至</w:t>
      </w:r>
      <w:r>
        <w:rPr>
          <w:rFonts w:hint="default" w:ascii="宋体" w:hAnsi="宋体" w:eastAsia="宋体" w:cs="宋体"/>
          <w:sz w:val="21"/>
        </w:rPr>
        <w:t>三</w:t>
      </w:r>
      <w:r>
        <w:rPr>
          <w:rFonts w:hint="default" w:ascii="宋体" w:hAnsi="宋体" w:eastAsia="宋体" w:cs="宋体"/>
          <w:spacing w:val="-2"/>
          <w:sz w:val="21"/>
        </w:rPr>
        <w:t>年</w:t>
      </w:r>
      <w:r>
        <w:rPr>
          <w:rFonts w:hint="default" w:ascii="宋体" w:hAnsi="宋体" w:eastAsia="宋体" w:cs="宋体"/>
          <w:sz w:val="21"/>
        </w:rPr>
        <w:t>内</w:t>
      </w:r>
      <w:r>
        <w:rPr>
          <w:rFonts w:hint="default" w:ascii="宋体" w:hAnsi="宋体" w:eastAsia="宋体" w:cs="宋体"/>
          <w:spacing w:val="-2"/>
          <w:sz w:val="21"/>
        </w:rPr>
        <w:t>禁</w:t>
      </w:r>
      <w:r>
        <w:rPr>
          <w:rFonts w:hint="default" w:ascii="宋体" w:hAnsi="宋体" w:eastAsia="宋体" w:cs="宋体"/>
          <w:sz w:val="21"/>
        </w:rPr>
        <w:t>止</w:t>
      </w:r>
      <w:r>
        <w:rPr>
          <w:rFonts w:hint="default" w:ascii="宋体" w:hAnsi="宋体" w:eastAsia="宋体" w:cs="宋体"/>
          <w:spacing w:val="-2"/>
          <w:sz w:val="21"/>
        </w:rPr>
        <w:t>参</w:t>
      </w:r>
      <w:r>
        <w:rPr>
          <w:rFonts w:hint="default" w:ascii="宋体" w:hAnsi="宋体" w:eastAsia="宋体" w:cs="宋体"/>
          <w:sz w:val="21"/>
        </w:rPr>
        <w:t>加</w:t>
      </w:r>
      <w:r>
        <w:rPr>
          <w:rFonts w:hint="default" w:ascii="宋体" w:hAnsi="宋体" w:eastAsia="宋体" w:cs="宋体"/>
          <w:spacing w:val="-2"/>
          <w:sz w:val="21"/>
        </w:rPr>
        <w:t>政</w:t>
      </w:r>
      <w:r>
        <w:rPr>
          <w:rFonts w:hint="default" w:ascii="宋体" w:hAnsi="宋体" w:eastAsia="宋体" w:cs="宋体"/>
          <w:sz w:val="21"/>
        </w:rPr>
        <w:t>府采</w:t>
      </w:r>
      <w:r>
        <w:rPr>
          <w:rFonts w:hint="default" w:ascii="宋体" w:hAnsi="宋体" w:eastAsia="宋体" w:cs="宋体"/>
          <w:spacing w:val="-2"/>
          <w:sz w:val="21"/>
        </w:rPr>
        <w:t>购</w:t>
      </w:r>
      <w:r>
        <w:rPr>
          <w:rFonts w:hint="default" w:ascii="宋体" w:hAnsi="宋体" w:eastAsia="宋体" w:cs="宋体"/>
          <w:sz w:val="21"/>
        </w:rPr>
        <w:t>活</w:t>
      </w:r>
      <w:r>
        <w:rPr>
          <w:rFonts w:hint="default" w:ascii="宋体" w:hAnsi="宋体" w:eastAsia="宋体" w:cs="宋体"/>
          <w:spacing w:val="-2"/>
          <w:sz w:val="21"/>
        </w:rPr>
        <w:t>动</w:t>
      </w:r>
      <w:r>
        <w:rPr>
          <w:rFonts w:hint="default" w:ascii="宋体" w:hAnsi="宋体" w:eastAsia="宋体" w:cs="宋体"/>
          <w:sz w:val="21"/>
        </w:rPr>
        <w:t>，</w:t>
      </w:r>
      <w:r>
        <w:rPr>
          <w:rFonts w:hint="default" w:ascii="宋体" w:hAnsi="宋体" w:eastAsia="宋体" w:cs="宋体"/>
          <w:spacing w:val="-2"/>
          <w:sz w:val="21"/>
        </w:rPr>
        <w:t>并</w:t>
      </w:r>
      <w:r>
        <w:rPr>
          <w:rFonts w:hint="default" w:ascii="宋体" w:hAnsi="宋体" w:eastAsia="宋体" w:cs="宋体"/>
          <w:sz w:val="21"/>
        </w:rPr>
        <w:t>予</w:t>
      </w:r>
      <w:r>
        <w:rPr>
          <w:rFonts w:hint="default" w:ascii="宋体" w:hAnsi="宋体" w:eastAsia="宋体" w:cs="宋体"/>
          <w:spacing w:val="-2"/>
          <w:sz w:val="21"/>
        </w:rPr>
        <w:t>以</w:t>
      </w:r>
      <w:r>
        <w:rPr>
          <w:rFonts w:hint="default" w:ascii="宋体" w:hAnsi="宋体" w:eastAsia="宋体" w:cs="宋体"/>
          <w:sz w:val="21"/>
        </w:rPr>
        <w:t>通</w:t>
      </w:r>
      <w:r>
        <w:rPr>
          <w:rFonts w:hint="default" w:ascii="宋体" w:hAnsi="宋体" w:eastAsia="宋体" w:cs="宋体"/>
          <w:spacing w:val="-2"/>
          <w:sz w:val="21"/>
        </w:rPr>
        <w:t>报</w:t>
      </w:r>
      <w:r>
        <w:rPr>
          <w:rFonts w:hint="default" w:ascii="宋体" w:hAnsi="宋体" w:eastAsia="宋体" w:cs="宋体"/>
          <w:sz w:val="21"/>
        </w:rPr>
        <w:t>。</w:t>
      </w:r>
      <w:r>
        <w:rPr>
          <w:rFonts w:hint="default" w:ascii="宋体" w:hAnsi="宋体" w:eastAsia="宋体" w:cs="宋体"/>
          <w:spacing w:val="-2"/>
          <w:sz w:val="21"/>
        </w:rPr>
        <w:t>采购</w:t>
      </w:r>
      <w:r>
        <w:rPr>
          <w:rFonts w:hint="default" w:ascii="宋体" w:hAnsi="宋体" w:eastAsia="宋体" w:cs="宋体"/>
          <w:sz w:val="21"/>
        </w:rPr>
        <w:t>代理</w:t>
      </w:r>
      <w:r>
        <w:rPr>
          <w:rFonts w:hint="default" w:ascii="宋体" w:hAnsi="宋体" w:eastAsia="宋体" w:cs="宋体"/>
          <w:spacing w:val="-2"/>
          <w:sz w:val="21"/>
        </w:rPr>
        <w:t>机</w:t>
      </w:r>
      <w:r>
        <w:rPr>
          <w:rFonts w:hint="default" w:ascii="宋体" w:hAnsi="宋体" w:eastAsia="宋体" w:cs="宋体"/>
          <w:sz w:val="21"/>
        </w:rPr>
        <w:t>构</w:t>
      </w:r>
      <w:r>
        <w:rPr>
          <w:rFonts w:hint="default" w:ascii="宋体" w:hAnsi="宋体" w:eastAsia="宋体" w:cs="宋体"/>
          <w:spacing w:val="-2"/>
          <w:sz w:val="21"/>
        </w:rPr>
        <w:t>可</w:t>
      </w:r>
      <w:r>
        <w:rPr>
          <w:rFonts w:hint="default" w:ascii="宋体" w:hAnsi="宋体" w:eastAsia="宋体" w:cs="宋体"/>
          <w:sz w:val="21"/>
        </w:rPr>
        <w:t>从</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推</w:t>
      </w:r>
      <w:r>
        <w:rPr>
          <w:rFonts w:hint="default" w:ascii="宋体" w:hAnsi="宋体" w:eastAsia="宋体" w:cs="宋体"/>
          <w:sz w:val="21"/>
        </w:rPr>
        <w:t>荐的</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候</w:t>
      </w:r>
      <w:r>
        <w:rPr>
          <w:rFonts w:hint="default" w:ascii="宋体" w:hAnsi="宋体" w:eastAsia="宋体" w:cs="宋体"/>
          <w:sz w:val="21"/>
        </w:rPr>
        <w:t>选</w:t>
      </w:r>
      <w:r>
        <w:rPr>
          <w:rFonts w:hint="default" w:ascii="宋体" w:hAnsi="宋体" w:eastAsia="宋体" w:cs="宋体"/>
          <w:spacing w:val="-2"/>
          <w:sz w:val="21"/>
        </w:rPr>
        <w:t>人</w:t>
      </w:r>
      <w:r>
        <w:rPr>
          <w:rFonts w:hint="default" w:ascii="宋体" w:hAnsi="宋体" w:eastAsia="宋体" w:cs="宋体"/>
          <w:sz w:val="21"/>
        </w:rPr>
        <w:t>中</w:t>
      </w:r>
      <w:r>
        <w:rPr>
          <w:rFonts w:hint="default" w:ascii="宋体" w:hAnsi="宋体" w:eastAsia="宋体" w:cs="宋体"/>
          <w:spacing w:val="-2"/>
          <w:sz w:val="21"/>
        </w:rPr>
        <w:t>按</w:t>
      </w:r>
      <w:r>
        <w:rPr>
          <w:rFonts w:hint="default" w:ascii="宋体" w:hAnsi="宋体" w:eastAsia="宋体" w:cs="宋体"/>
          <w:sz w:val="21"/>
        </w:rPr>
        <w:t>顺</w:t>
      </w:r>
      <w:r>
        <w:rPr>
          <w:rFonts w:hint="default" w:ascii="宋体" w:hAnsi="宋体" w:eastAsia="宋体" w:cs="宋体"/>
          <w:spacing w:val="-2"/>
          <w:sz w:val="21"/>
        </w:rPr>
        <w:t>序</w:t>
      </w:r>
      <w:r>
        <w:rPr>
          <w:rFonts w:hint="default" w:ascii="宋体" w:hAnsi="宋体" w:eastAsia="宋体" w:cs="宋体"/>
          <w:sz w:val="21"/>
        </w:rPr>
        <w:t>重新</w:t>
      </w:r>
      <w:r>
        <w:rPr>
          <w:rFonts w:hint="default" w:ascii="宋体" w:hAnsi="宋体" w:eastAsia="宋体" w:cs="宋体"/>
          <w:spacing w:val="-2"/>
          <w:sz w:val="21"/>
        </w:rPr>
        <w:t>确</w:t>
      </w:r>
      <w:r>
        <w:rPr>
          <w:rFonts w:hint="default" w:ascii="宋体" w:hAnsi="宋体" w:eastAsia="宋体" w:cs="宋体"/>
          <w:sz w:val="21"/>
        </w:rPr>
        <w:t>定</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供</w:t>
      </w:r>
      <w:r>
        <w:rPr>
          <w:rFonts w:hint="default" w:ascii="宋体" w:hAnsi="宋体" w:eastAsia="宋体" w:cs="宋体"/>
          <w:sz w:val="21"/>
        </w:rPr>
        <w:t>应</w:t>
      </w:r>
      <w:r>
        <w:rPr>
          <w:rFonts w:hint="default" w:ascii="宋体" w:hAnsi="宋体" w:eastAsia="宋体" w:cs="宋体"/>
          <w:spacing w:val="-2"/>
          <w:sz w:val="21"/>
        </w:rPr>
        <w:t>商</w:t>
      </w:r>
      <w:r>
        <w:rPr>
          <w:rFonts w:hint="default" w:ascii="宋体" w:hAnsi="宋体" w:eastAsia="宋体" w:cs="宋体"/>
          <w:sz w:val="21"/>
        </w:rPr>
        <w:t>或</w:t>
      </w:r>
      <w:r>
        <w:rPr>
          <w:rFonts w:hint="default" w:ascii="宋体" w:hAnsi="宋体" w:eastAsia="宋体" w:cs="宋体"/>
          <w:spacing w:val="-2"/>
          <w:sz w:val="21"/>
        </w:rPr>
        <w:t>重</w:t>
      </w:r>
      <w:r>
        <w:rPr>
          <w:rFonts w:hint="default" w:ascii="宋体" w:hAnsi="宋体" w:eastAsia="宋体" w:cs="宋体"/>
          <w:sz w:val="21"/>
        </w:rPr>
        <w:t>新组</w:t>
      </w:r>
      <w:r>
        <w:rPr>
          <w:rFonts w:hint="default" w:ascii="宋体" w:hAnsi="宋体" w:eastAsia="宋体" w:cs="宋体"/>
          <w:spacing w:val="-2"/>
          <w:sz w:val="21"/>
        </w:rPr>
        <w:t>织</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w:t>
      </w:r>
      <w:r>
        <w:rPr>
          <w:rFonts w:hint="default" w:ascii="宋体" w:hAnsi="宋体" w:eastAsia="宋体" w:cs="宋体"/>
          <w:spacing w:val="-2"/>
          <w:sz w:val="21"/>
        </w:rPr>
        <w:t>拒</w:t>
      </w:r>
      <w:r>
        <w:rPr>
          <w:rFonts w:hint="default" w:ascii="宋体" w:hAnsi="宋体" w:eastAsia="宋体" w:cs="宋体"/>
          <w:sz w:val="21"/>
        </w:rPr>
        <w:t>绝</w:t>
      </w:r>
      <w:r>
        <w:rPr>
          <w:rFonts w:hint="default" w:ascii="宋体" w:hAnsi="宋体" w:eastAsia="宋体" w:cs="宋体"/>
          <w:spacing w:val="-2"/>
          <w:sz w:val="21"/>
        </w:rPr>
        <w:t>签</w:t>
      </w:r>
      <w:r>
        <w:rPr>
          <w:rFonts w:hint="default" w:ascii="宋体" w:hAnsi="宋体" w:eastAsia="宋体" w:cs="宋体"/>
          <w:sz w:val="21"/>
        </w:rPr>
        <w:t>订</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采购</w:t>
      </w:r>
      <w:r>
        <w:rPr>
          <w:rFonts w:hint="default" w:ascii="宋体" w:hAnsi="宋体" w:eastAsia="宋体" w:cs="宋体"/>
          <w:sz w:val="21"/>
        </w:rPr>
        <w:t>合同的成交供应商不得参加对该项目重新开展的采购活动。</w:t>
      </w:r>
    </w:p>
    <w:p>
      <w:pPr>
        <w:autoSpaceDE w:val="0"/>
        <w:autoSpaceDN w:val="0"/>
        <w:snapToGrid w:val="0"/>
        <w:spacing w:before="96"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（1）成交后不与采购人签订合同的（不可抗力除外）；</w:t>
      </w:r>
    </w:p>
    <w:p>
      <w:pPr>
        <w:autoSpaceDE w:val="0"/>
        <w:autoSpaceDN w:val="0"/>
        <w:snapToGrid w:val="0"/>
        <w:spacing w:before="23" w:after="0" w:line="379" w:lineRule="exact"/>
        <w:ind w:left="420" w:right="0" w:firstLine="2"/>
        <w:jc w:val="both"/>
        <w:textAlignment w:val="auto"/>
        <w:rPr>
          <w:rFonts w:hint="default" w:ascii="宋体" w:hAnsi="宋体" w:eastAsia="宋体" w:cs="宋体"/>
          <w:sz w:val="21"/>
        </w:rPr>
      </w:pPr>
      <w:r>
        <w:rPr>
          <w:rFonts w:hint="default" w:ascii="宋体" w:hAnsi="宋体" w:eastAsia="宋体" w:cs="宋体"/>
          <w:spacing w:val="-3"/>
          <w:sz w:val="21"/>
        </w:rPr>
        <w:t>（</w:t>
      </w:r>
      <w:r>
        <w:rPr>
          <w:rFonts w:hint="default" w:ascii="宋体" w:hAnsi="宋体" w:eastAsia="宋体" w:cs="宋体"/>
          <w:spacing w:val="-1"/>
          <w:sz w:val="21"/>
        </w:rPr>
        <w:t>2</w:t>
      </w:r>
      <w:r>
        <w:rPr>
          <w:rFonts w:hint="default" w:ascii="宋体" w:hAnsi="宋体" w:eastAsia="宋体" w:cs="宋体"/>
          <w:spacing w:val="-28"/>
          <w:sz w:val="21"/>
        </w:rPr>
        <w:t>）</w:t>
      </w:r>
      <w:r>
        <w:rPr>
          <w:rFonts w:hint="default" w:ascii="宋体" w:hAnsi="宋体" w:eastAsia="宋体" w:cs="宋体"/>
          <w:spacing w:val="-3"/>
          <w:sz w:val="21"/>
        </w:rPr>
        <w:t>将</w:t>
      </w:r>
      <w:r>
        <w:rPr>
          <w:rFonts w:hint="default" w:ascii="宋体" w:hAnsi="宋体" w:eastAsia="宋体" w:cs="宋体"/>
          <w:spacing w:val="-1"/>
          <w:sz w:val="21"/>
        </w:rPr>
        <w:t>成</w:t>
      </w:r>
      <w:r>
        <w:rPr>
          <w:rFonts w:hint="default" w:ascii="宋体" w:hAnsi="宋体" w:eastAsia="宋体" w:cs="宋体"/>
          <w:spacing w:val="-3"/>
          <w:sz w:val="21"/>
        </w:rPr>
        <w:t>交</w:t>
      </w:r>
      <w:r>
        <w:rPr>
          <w:rFonts w:hint="default" w:ascii="宋体" w:hAnsi="宋体" w:eastAsia="宋体" w:cs="宋体"/>
          <w:spacing w:val="-1"/>
          <w:sz w:val="21"/>
        </w:rPr>
        <w:t>项</w:t>
      </w:r>
      <w:r>
        <w:rPr>
          <w:rFonts w:hint="default" w:ascii="宋体" w:hAnsi="宋体" w:eastAsia="宋体" w:cs="宋体"/>
          <w:spacing w:val="-3"/>
          <w:sz w:val="21"/>
        </w:rPr>
        <w:t>目</w:t>
      </w:r>
      <w:r>
        <w:rPr>
          <w:rFonts w:hint="default" w:ascii="宋体" w:hAnsi="宋体" w:eastAsia="宋体" w:cs="宋体"/>
          <w:spacing w:val="-1"/>
          <w:sz w:val="21"/>
        </w:rPr>
        <w:t>转</w:t>
      </w:r>
      <w:r>
        <w:rPr>
          <w:rFonts w:hint="default" w:ascii="宋体" w:hAnsi="宋体" w:eastAsia="宋体" w:cs="宋体"/>
          <w:spacing w:val="-3"/>
          <w:sz w:val="21"/>
        </w:rPr>
        <w:t>让</w:t>
      </w:r>
      <w:r>
        <w:rPr>
          <w:rFonts w:hint="default" w:ascii="宋体" w:hAnsi="宋体" w:eastAsia="宋体" w:cs="宋体"/>
          <w:spacing w:val="-1"/>
          <w:sz w:val="21"/>
        </w:rPr>
        <w:t>给他</w:t>
      </w:r>
      <w:r>
        <w:rPr>
          <w:rFonts w:hint="default" w:ascii="宋体" w:hAnsi="宋体" w:eastAsia="宋体" w:cs="宋体"/>
          <w:spacing w:val="-2"/>
          <w:sz w:val="21"/>
        </w:rPr>
        <w:t>人</w:t>
      </w:r>
      <w:r>
        <w:rPr>
          <w:rFonts w:hint="default" w:ascii="宋体" w:hAnsi="宋体" w:eastAsia="宋体" w:cs="宋体"/>
          <w:spacing w:val="-27"/>
          <w:sz w:val="21"/>
        </w:rPr>
        <w:t>，</w:t>
      </w:r>
      <w:r>
        <w:rPr>
          <w:rFonts w:hint="default" w:ascii="宋体" w:hAnsi="宋体" w:eastAsia="宋体" w:cs="宋体"/>
          <w:spacing w:val="-2"/>
          <w:sz w:val="21"/>
        </w:rPr>
        <w:t>或</w:t>
      </w:r>
      <w:r>
        <w:rPr>
          <w:rFonts w:hint="default" w:ascii="宋体" w:hAnsi="宋体" w:eastAsia="宋体" w:cs="宋体"/>
          <w:sz w:val="21"/>
        </w:rPr>
        <w:t>者</w:t>
      </w:r>
      <w:r>
        <w:rPr>
          <w:rFonts w:hint="default" w:ascii="宋体" w:hAnsi="宋体" w:eastAsia="宋体" w:cs="宋体"/>
          <w:spacing w:val="-2"/>
          <w:sz w:val="21"/>
        </w:rPr>
        <w:t>在</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中未</w:t>
      </w:r>
      <w:r>
        <w:rPr>
          <w:rFonts w:hint="default" w:ascii="宋体" w:hAnsi="宋体" w:eastAsia="宋体" w:cs="宋体"/>
          <w:spacing w:val="-2"/>
          <w:sz w:val="21"/>
        </w:rPr>
        <w:t>说</w:t>
      </w:r>
      <w:r>
        <w:rPr>
          <w:rFonts w:hint="default" w:ascii="宋体" w:hAnsi="宋体" w:eastAsia="宋体" w:cs="宋体"/>
          <w:sz w:val="21"/>
        </w:rPr>
        <w:t>明</w:t>
      </w:r>
      <w:r>
        <w:rPr>
          <w:rFonts w:hint="default" w:ascii="宋体" w:hAnsi="宋体" w:eastAsia="宋体" w:cs="宋体"/>
          <w:spacing w:val="-28"/>
          <w:sz w:val="21"/>
        </w:rPr>
        <w:t>，</w:t>
      </w:r>
      <w:r>
        <w:rPr>
          <w:rFonts w:hint="default" w:ascii="宋体" w:hAnsi="宋体" w:eastAsia="宋体" w:cs="宋体"/>
          <w:sz w:val="21"/>
        </w:rPr>
        <w:t>且</w:t>
      </w:r>
      <w:r>
        <w:rPr>
          <w:rFonts w:hint="default" w:ascii="宋体" w:hAnsi="宋体" w:eastAsia="宋体" w:cs="宋体"/>
          <w:spacing w:val="-2"/>
          <w:sz w:val="21"/>
        </w:rPr>
        <w:t>未</w:t>
      </w:r>
      <w:r>
        <w:rPr>
          <w:rFonts w:hint="default" w:ascii="宋体" w:hAnsi="宋体" w:eastAsia="宋体" w:cs="宋体"/>
          <w:sz w:val="21"/>
        </w:rPr>
        <w:t>经</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人</w:t>
      </w:r>
      <w:r>
        <w:rPr>
          <w:rFonts w:hint="default" w:ascii="宋体" w:hAnsi="宋体" w:eastAsia="宋体" w:cs="宋体"/>
          <w:sz w:val="21"/>
        </w:rPr>
        <w:t>同意</w:t>
      </w:r>
      <w:r>
        <w:rPr>
          <w:rFonts w:hint="default" w:ascii="宋体" w:hAnsi="宋体" w:eastAsia="宋体" w:cs="宋体"/>
          <w:spacing w:val="-28"/>
          <w:sz w:val="21"/>
        </w:rPr>
        <w:t>，</w:t>
      </w:r>
      <w:r>
        <w:rPr>
          <w:rFonts w:hint="default" w:ascii="宋体" w:hAnsi="宋体" w:eastAsia="宋体" w:cs="宋体"/>
          <w:sz w:val="21"/>
        </w:rPr>
        <w:t>将</w:t>
      </w:r>
      <w:r>
        <w:rPr>
          <w:rFonts w:hint="default" w:ascii="宋体" w:hAnsi="宋体" w:eastAsia="宋体" w:cs="宋体"/>
          <w:spacing w:val="-2"/>
          <w:sz w:val="21"/>
        </w:rPr>
        <w:t>成</w:t>
      </w:r>
      <w:r>
        <w:rPr>
          <w:rFonts w:hint="default" w:ascii="宋体" w:hAnsi="宋体" w:eastAsia="宋体" w:cs="宋体"/>
          <w:sz w:val="21"/>
        </w:rPr>
        <w:t>交</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分</w:t>
      </w:r>
      <w:r>
        <w:rPr>
          <w:rFonts w:hint="default" w:ascii="宋体" w:hAnsi="宋体" w:eastAsia="宋体" w:cs="宋体"/>
          <w:sz w:val="21"/>
        </w:rPr>
        <w:t>包</w:t>
      </w:r>
      <w:r>
        <w:rPr>
          <w:rFonts w:hint="default" w:ascii="宋体" w:hAnsi="宋体" w:eastAsia="宋体" w:cs="宋体"/>
          <w:spacing w:val="-2"/>
          <w:sz w:val="21"/>
        </w:rPr>
        <w:t>给</w:t>
      </w:r>
      <w:r>
        <w:rPr>
          <w:rFonts w:hint="default" w:ascii="宋体" w:hAnsi="宋体" w:eastAsia="宋体" w:cs="宋体"/>
          <w:sz w:val="21"/>
        </w:rPr>
        <w:t>他</w:t>
      </w:r>
      <w:r>
        <w:rPr>
          <w:rFonts w:hint="default" w:ascii="宋体" w:hAnsi="宋体" w:eastAsia="宋体" w:cs="宋体"/>
          <w:spacing w:val="-2"/>
          <w:sz w:val="21"/>
        </w:rPr>
        <w:t>人的</w:t>
      </w:r>
      <w:r>
        <w:rPr>
          <w:rFonts w:hint="default" w:ascii="宋体" w:hAnsi="宋体" w:eastAsia="宋体" w:cs="宋体"/>
          <w:spacing w:val="-1"/>
          <w:sz w:val="21"/>
        </w:rPr>
        <w:t>；</w:t>
      </w:r>
      <w:r>
        <w:rPr>
          <w:rFonts w:hint="default" w:ascii="宋体" w:hAnsi="宋体" w:eastAsia="宋体" w:cs="宋体"/>
          <w:sz w:val="21"/>
        </w:rPr>
        <w:t xml:space="preserve"> （3）拒绝履行合同义务的。</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pacing w:val="1"/>
          <w:sz w:val="21"/>
        </w:rPr>
        <w:t>29.</w:t>
      </w:r>
      <w:r>
        <w:rPr>
          <w:rFonts w:hint="default" w:ascii="宋体" w:hAnsi="宋体" w:eastAsia="宋体" w:cs="宋体"/>
          <w:sz w:val="21"/>
        </w:rPr>
        <w:t>3</w:t>
      </w:r>
      <w:r>
        <w:rPr>
          <w:rFonts w:hint="default" w:ascii="宋体" w:hAnsi="宋体" w:eastAsia="宋体" w:cs="宋体"/>
          <w:spacing w:val="-1"/>
          <w:sz w:val="21"/>
        </w:rPr>
        <w:t xml:space="preserve"> </w:t>
      </w:r>
      <w:r>
        <w:rPr>
          <w:rFonts w:hint="default" w:ascii="宋体" w:hAnsi="宋体" w:eastAsia="宋体" w:cs="宋体"/>
          <w:sz w:val="21"/>
        </w:rPr>
        <w:t>合同备案存档</w:t>
      </w:r>
      <w:r>
        <w:rPr>
          <w:rFonts w:hint="default" w:ascii="宋体" w:hAnsi="宋体" w:eastAsia="宋体" w:cs="宋体"/>
          <w:spacing w:val="-27"/>
          <w:sz w:val="21"/>
        </w:rPr>
        <w:t>：</w:t>
      </w:r>
      <w:r>
        <w:rPr>
          <w:rFonts w:hint="default" w:ascii="宋体" w:hAnsi="宋体" w:eastAsia="宋体" w:cs="宋体"/>
          <w:sz w:val="21"/>
        </w:rPr>
        <w:t>政府采购合同双方自签订之日</w:t>
      </w:r>
      <w:r>
        <w:rPr>
          <w:rFonts w:hint="default" w:ascii="宋体" w:hAnsi="宋体" w:eastAsia="宋体" w:cs="宋体"/>
          <w:spacing w:val="27"/>
          <w:sz w:val="21"/>
        </w:rPr>
        <w:t>起</w:t>
      </w:r>
      <w:r>
        <w:rPr>
          <w:rFonts w:hint="default" w:ascii="宋体" w:hAnsi="宋体" w:eastAsia="宋体" w:cs="宋体"/>
          <w:spacing w:val="53"/>
          <w:sz w:val="21"/>
        </w:rPr>
        <w:t>1</w:t>
      </w:r>
      <w:r>
        <w:rPr>
          <w:rFonts w:hint="default" w:ascii="宋体" w:hAnsi="宋体" w:eastAsia="宋体" w:cs="宋体"/>
          <w:sz w:val="21"/>
        </w:rPr>
        <w:t>个工作日内将合同原件两份交采购代理机构</w:t>
      </w:r>
      <w:r>
        <w:rPr>
          <w:rFonts w:hint="default" w:ascii="宋体" w:hAnsi="宋体" w:eastAsia="宋体" w:cs="宋体"/>
          <w:spacing w:val="-27"/>
          <w:sz w:val="21"/>
        </w:rPr>
        <w:t>。</w:t>
      </w:r>
      <w:r>
        <w:rPr>
          <w:rFonts w:hint="default" w:ascii="宋体" w:hAnsi="宋体" w:eastAsia="宋体" w:cs="宋体"/>
          <w:sz w:val="21"/>
        </w:rPr>
        <w:t>采</w:t>
      </w:r>
    </w:p>
    <w:p>
      <w:pPr>
        <w:autoSpaceDE w:val="0"/>
        <w:autoSpaceDN w:val="0"/>
        <w:snapToGrid w:val="0"/>
        <w:spacing w:before="23" w:after="0" w:line="379" w:lineRule="exact"/>
        <w:ind w:left="0" w:right="103" w:firstLine="0"/>
        <w:jc w:val="both"/>
        <w:textAlignment w:val="auto"/>
        <w:rPr>
          <w:rFonts w:hint="default" w:ascii="宋体" w:hAnsi="宋体" w:eastAsia="宋体" w:cs="宋体"/>
          <w:sz w:val="21"/>
        </w:rPr>
      </w:pPr>
      <w:r>
        <w:rPr>
          <w:rFonts w:hint="default" w:ascii="宋体" w:hAnsi="宋体" w:eastAsia="宋体" w:cs="宋体"/>
          <w:sz w:val="21"/>
        </w:rPr>
        <w:t>购代</w:t>
      </w:r>
      <w:r>
        <w:rPr>
          <w:rFonts w:hint="default" w:ascii="宋体" w:hAnsi="宋体" w:eastAsia="宋体" w:cs="宋体"/>
          <w:spacing w:val="-2"/>
          <w:sz w:val="21"/>
        </w:rPr>
        <w:t>理</w:t>
      </w:r>
      <w:r>
        <w:rPr>
          <w:rFonts w:hint="default" w:ascii="宋体" w:hAnsi="宋体" w:eastAsia="宋体" w:cs="宋体"/>
          <w:sz w:val="21"/>
        </w:rPr>
        <w:t>机</w:t>
      </w:r>
      <w:r>
        <w:rPr>
          <w:rFonts w:hint="default" w:ascii="宋体" w:hAnsi="宋体" w:eastAsia="宋体" w:cs="宋体"/>
          <w:spacing w:val="-2"/>
          <w:sz w:val="21"/>
        </w:rPr>
        <w:t>构</w:t>
      </w:r>
      <w:r>
        <w:rPr>
          <w:rFonts w:hint="default" w:ascii="宋体" w:hAnsi="宋体" w:eastAsia="宋体" w:cs="宋体"/>
          <w:sz w:val="21"/>
        </w:rPr>
        <w:t>将</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合</w:t>
      </w:r>
      <w:r>
        <w:rPr>
          <w:rFonts w:hint="default" w:ascii="宋体" w:hAnsi="宋体" w:eastAsia="宋体" w:cs="宋体"/>
          <w:sz w:val="21"/>
        </w:rPr>
        <w:t>同在</w:t>
      </w:r>
      <w:r>
        <w:rPr>
          <w:rFonts w:hint="default" w:ascii="宋体" w:hAnsi="宋体" w:eastAsia="宋体" w:cs="宋体"/>
          <w:spacing w:val="-2"/>
          <w:sz w:val="21"/>
        </w:rPr>
        <w:t>省</w:t>
      </w:r>
      <w:r>
        <w:rPr>
          <w:rFonts w:hint="default" w:ascii="宋体" w:hAnsi="宋体" w:eastAsia="宋体" w:cs="宋体"/>
          <w:sz w:val="21"/>
        </w:rPr>
        <w:t>级</w:t>
      </w:r>
      <w:r>
        <w:rPr>
          <w:rFonts w:hint="default" w:ascii="宋体" w:hAnsi="宋体" w:eastAsia="宋体" w:cs="宋体"/>
          <w:spacing w:val="-2"/>
          <w:sz w:val="21"/>
        </w:rPr>
        <w:t>以</w:t>
      </w:r>
      <w:r>
        <w:rPr>
          <w:rFonts w:hint="default" w:ascii="宋体" w:hAnsi="宋体" w:eastAsia="宋体" w:cs="宋体"/>
          <w:sz w:val="21"/>
        </w:rPr>
        <w:t>上</w:t>
      </w:r>
      <w:r>
        <w:rPr>
          <w:rFonts w:hint="default" w:ascii="宋体" w:hAnsi="宋体" w:eastAsia="宋体" w:cs="宋体"/>
          <w:spacing w:val="-2"/>
          <w:sz w:val="21"/>
        </w:rPr>
        <w:t>人</w:t>
      </w:r>
      <w:r>
        <w:rPr>
          <w:rFonts w:hint="default" w:ascii="宋体" w:hAnsi="宋体" w:eastAsia="宋体" w:cs="宋体"/>
          <w:sz w:val="21"/>
        </w:rPr>
        <w:t>民</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财</w:t>
      </w:r>
      <w:r>
        <w:rPr>
          <w:rFonts w:hint="default" w:ascii="宋体" w:hAnsi="宋体" w:eastAsia="宋体" w:cs="宋体"/>
          <w:sz w:val="21"/>
        </w:rPr>
        <w:t>政部</w:t>
      </w:r>
      <w:r>
        <w:rPr>
          <w:rFonts w:hint="default" w:ascii="宋体" w:hAnsi="宋体" w:eastAsia="宋体" w:cs="宋体"/>
          <w:spacing w:val="-2"/>
          <w:sz w:val="21"/>
        </w:rPr>
        <w:t>门</w:t>
      </w:r>
      <w:r>
        <w:rPr>
          <w:rFonts w:hint="default" w:ascii="宋体" w:hAnsi="宋体" w:eastAsia="宋体" w:cs="宋体"/>
          <w:sz w:val="21"/>
        </w:rPr>
        <w:t>指</w:t>
      </w:r>
      <w:r>
        <w:rPr>
          <w:rFonts w:hint="default" w:ascii="宋体" w:hAnsi="宋体" w:eastAsia="宋体" w:cs="宋体"/>
          <w:spacing w:val="-2"/>
          <w:sz w:val="21"/>
        </w:rPr>
        <w:t>定</w:t>
      </w:r>
      <w:r>
        <w:rPr>
          <w:rFonts w:hint="default" w:ascii="宋体" w:hAnsi="宋体" w:eastAsia="宋体" w:cs="宋体"/>
          <w:sz w:val="21"/>
        </w:rPr>
        <w:t>媒</w:t>
      </w:r>
      <w:r>
        <w:rPr>
          <w:rFonts w:hint="default" w:ascii="宋体" w:hAnsi="宋体" w:eastAsia="宋体" w:cs="宋体"/>
          <w:spacing w:val="-2"/>
          <w:sz w:val="21"/>
        </w:rPr>
        <w:t>体</w:t>
      </w:r>
      <w:r>
        <w:rPr>
          <w:rFonts w:hint="default" w:ascii="宋体" w:hAnsi="宋体" w:eastAsia="宋体" w:cs="宋体"/>
          <w:sz w:val="21"/>
        </w:rPr>
        <w:t>上</w:t>
      </w:r>
      <w:r>
        <w:rPr>
          <w:rFonts w:hint="default" w:ascii="宋体" w:hAnsi="宋体" w:eastAsia="宋体" w:cs="宋体"/>
          <w:spacing w:val="-2"/>
          <w:sz w:val="21"/>
        </w:rPr>
        <w:t>公</w:t>
      </w:r>
      <w:r>
        <w:rPr>
          <w:rFonts w:hint="default" w:ascii="宋体" w:hAnsi="宋体" w:eastAsia="宋体" w:cs="宋体"/>
          <w:sz w:val="21"/>
        </w:rPr>
        <w:t>告</w:t>
      </w:r>
      <w:r>
        <w:rPr>
          <w:rFonts w:hint="default" w:ascii="宋体" w:hAnsi="宋体" w:eastAsia="宋体" w:cs="宋体"/>
          <w:spacing w:val="-2"/>
          <w:sz w:val="21"/>
        </w:rPr>
        <w:t>并</w:t>
      </w:r>
      <w:r>
        <w:rPr>
          <w:rFonts w:hint="default" w:ascii="宋体" w:hAnsi="宋体" w:eastAsia="宋体" w:cs="宋体"/>
          <w:sz w:val="21"/>
        </w:rPr>
        <w:t>于合</w:t>
      </w:r>
      <w:r>
        <w:rPr>
          <w:rFonts w:hint="default" w:ascii="宋体" w:hAnsi="宋体" w:eastAsia="宋体" w:cs="宋体"/>
          <w:spacing w:val="-2"/>
          <w:sz w:val="21"/>
        </w:rPr>
        <w:t>同</w:t>
      </w:r>
      <w:r>
        <w:rPr>
          <w:rFonts w:hint="default" w:ascii="宋体" w:hAnsi="宋体" w:eastAsia="宋体" w:cs="宋体"/>
          <w:sz w:val="21"/>
        </w:rPr>
        <w:t>签</w:t>
      </w:r>
      <w:r>
        <w:rPr>
          <w:rFonts w:hint="default" w:ascii="宋体" w:hAnsi="宋体" w:eastAsia="宋体" w:cs="宋体"/>
          <w:spacing w:val="-2"/>
          <w:sz w:val="21"/>
        </w:rPr>
        <w:t>订</w:t>
      </w:r>
      <w:r>
        <w:rPr>
          <w:rFonts w:hint="default" w:ascii="宋体" w:hAnsi="宋体" w:eastAsia="宋体" w:cs="宋体"/>
          <w:sz w:val="21"/>
        </w:rPr>
        <w:t>之</w:t>
      </w:r>
      <w:r>
        <w:rPr>
          <w:rFonts w:hint="default" w:ascii="宋体" w:hAnsi="宋体" w:eastAsia="宋体" w:cs="宋体"/>
          <w:spacing w:val="-2"/>
          <w:sz w:val="21"/>
        </w:rPr>
        <w:t>日</w:t>
      </w:r>
      <w:r>
        <w:rPr>
          <w:rFonts w:hint="default" w:ascii="宋体" w:hAnsi="宋体" w:eastAsia="宋体" w:cs="宋体"/>
          <w:spacing w:val="-1"/>
          <w:sz w:val="21"/>
        </w:rPr>
        <w:t>起</w:t>
      </w:r>
      <w:r>
        <w:rPr>
          <w:rFonts w:hint="default" w:ascii="宋体" w:hAnsi="宋体" w:eastAsia="宋体" w:cs="宋体"/>
          <w:spacing w:val="-26"/>
          <w:sz w:val="21"/>
        </w:rPr>
        <w:t xml:space="preserve"> </w:t>
      </w:r>
      <w:r>
        <w:rPr>
          <w:rFonts w:hint="default" w:ascii="宋体" w:hAnsi="宋体" w:eastAsia="宋体" w:cs="宋体"/>
          <w:spacing w:val="51"/>
          <w:sz w:val="21"/>
        </w:rPr>
        <w:t>7</w:t>
      </w:r>
      <w:r>
        <w:rPr>
          <w:rFonts w:hint="default" w:ascii="宋体" w:hAnsi="宋体" w:eastAsia="宋体" w:cs="宋体"/>
          <w:sz w:val="21"/>
        </w:rPr>
        <w:t>个</w:t>
      </w:r>
      <w:r>
        <w:rPr>
          <w:rFonts w:hint="default" w:ascii="宋体" w:hAnsi="宋体" w:eastAsia="宋体" w:cs="宋体"/>
          <w:spacing w:val="-2"/>
          <w:sz w:val="21"/>
        </w:rPr>
        <w:t>工</w:t>
      </w:r>
      <w:r>
        <w:rPr>
          <w:rFonts w:hint="default" w:ascii="宋体" w:hAnsi="宋体" w:eastAsia="宋体" w:cs="宋体"/>
          <w:sz w:val="21"/>
        </w:rPr>
        <w:t>作</w:t>
      </w:r>
      <w:r>
        <w:rPr>
          <w:rFonts w:hint="default" w:ascii="宋体" w:hAnsi="宋体" w:eastAsia="宋体" w:cs="宋体"/>
          <w:spacing w:val="-2"/>
          <w:sz w:val="21"/>
        </w:rPr>
        <w:t>日内</w:t>
      </w:r>
      <w:r>
        <w:rPr>
          <w:rFonts w:hint="default" w:ascii="宋体" w:hAnsi="宋体" w:eastAsia="宋体" w:cs="宋体"/>
          <w:sz w:val="21"/>
        </w:rPr>
        <w:t>将一份合同原件送</w:t>
      </w:r>
      <w:r>
        <w:rPr>
          <w:rFonts w:hint="eastAsia" w:ascii="宋体" w:hAnsi="宋体" w:eastAsia="宋体" w:cs="宋体"/>
          <w:sz w:val="21"/>
          <w:lang w:eastAsia="zh-CN"/>
        </w:rPr>
        <w:t>富川</w:t>
      </w:r>
      <w:r>
        <w:rPr>
          <w:rFonts w:hint="default" w:ascii="宋体" w:hAnsi="宋体" w:eastAsia="宋体" w:cs="宋体"/>
          <w:sz w:val="21"/>
        </w:rPr>
        <w:t>县财政局政府采购监督管理办公室备案，一份由采购代理机构存档。</w:t>
      </w:r>
    </w:p>
    <w:p>
      <w:pPr>
        <w:autoSpaceDE w:val="0"/>
        <w:autoSpaceDN w:val="0"/>
        <w:snapToGrid w:val="0"/>
        <w:spacing w:before="405" w:after="0" w:line="350" w:lineRule="exact"/>
        <w:ind w:left="4093" w:right="0" w:firstLine="0"/>
        <w:jc w:val="left"/>
        <w:textAlignment w:val="auto"/>
        <w:rPr>
          <w:rFonts w:hint="default" w:ascii="宋体" w:hAnsi="宋体" w:eastAsia="宋体" w:cs="宋体"/>
          <w:sz w:val="28"/>
        </w:rPr>
      </w:pPr>
      <w:r>
        <w:rPr>
          <w:rFonts w:hint="default" w:ascii="宋体" w:hAnsi="宋体" w:eastAsia="宋体" w:cs="宋体"/>
          <w:sz w:val="28"/>
        </w:rPr>
        <w:t>六、其他事项</w:t>
      </w:r>
    </w:p>
    <w:p>
      <w:pPr>
        <w:numPr>
          <w:ilvl w:val="0"/>
          <w:numId w:val="27"/>
        </w:numPr>
        <w:tabs>
          <w:tab w:val="left" w:pos="836"/>
        </w:tabs>
        <w:autoSpaceDE w:val="0"/>
        <w:autoSpaceDN w:val="0"/>
        <w:snapToGrid w:val="0"/>
        <w:spacing w:before="99" w:after="0" w:line="263" w:lineRule="exact"/>
        <w:ind w:left="-67" w:right="0" w:firstLine="480"/>
        <w:jc w:val="left"/>
        <w:textAlignment w:val="auto"/>
        <w:rPr>
          <w:rFonts w:hint="default" w:ascii="宋体" w:hAnsi="宋体" w:eastAsia="宋体" w:cs="宋体"/>
          <w:spacing w:val="1"/>
          <w:sz w:val="21"/>
        </w:rPr>
      </w:pPr>
      <w:r>
        <w:rPr>
          <w:rFonts w:hint="default" w:ascii="宋体" w:hAnsi="宋体" w:eastAsia="宋体" w:cs="宋体"/>
          <w:sz w:val="21"/>
        </w:rPr>
        <w:t>采购代理服务费</w:t>
      </w:r>
    </w:p>
    <w:p>
      <w:pPr>
        <w:autoSpaceDE w:val="0"/>
        <w:autoSpaceDN w:val="0"/>
        <w:snapToGrid w:val="0"/>
        <w:spacing w:before="119" w:after="0" w:line="263" w:lineRule="exact"/>
        <w:ind w:right="0" w:firstLine="420" w:firstLineChars="200"/>
        <w:jc w:val="left"/>
        <w:textAlignment w:val="auto"/>
        <w:rPr>
          <w:rFonts w:hint="default" w:ascii="宋体" w:hAnsi="宋体" w:eastAsia="宋体" w:cs="宋体"/>
          <w:sz w:val="21"/>
        </w:rPr>
      </w:pPr>
      <w:r>
        <w:rPr>
          <w:rFonts w:hint="default" w:ascii="宋体" w:hAnsi="宋体" w:eastAsia="宋体" w:cs="宋体"/>
          <w:sz w:val="21"/>
        </w:rPr>
        <w:t>本项目的采购代理服务收费标</w:t>
      </w:r>
      <w:r>
        <w:rPr>
          <w:rFonts w:hint="default" w:ascii="宋体" w:hAnsi="宋体" w:eastAsia="宋体" w:cs="宋体"/>
          <w:spacing w:val="-2"/>
          <w:sz w:val="21"/>
        </w:rPr>
        <w:t>准</w:t>
      </w:r>
      <w:r>
        <w:rPr>
          <w:rFonts w:hint="default" w:ascii="宋体" w:hAnsi="宋体" w:eastAsia="宋体" w:cs="宋体"/>
          <w:sz w:val="21"/>
        </w:rPr>
        <w:t>参</w:t>
      </w:r>
      <w:r>
        <w:rPr>
          <w:rFonts w:hint="default" w:ascii="宋体" w:hAnsi="宋体" w:eastAsia="宋体" w:cs="宋体"/>
          <w:spacing w:val="-2"/>
          <w:sz w:val="21"/>
        </w:rPr>
        <w:t>照</w:t>
      </w:r>
      <w:r>
        <w:rPr>
          <w:rFonts w:hint="default" w:ascii="宋体" w:hAnsi="宋体" w:eastAsia="宋体" w:cs="宋体"/>
          <w:sz w:val="21"/>
        </w:rPr>
        <w:t>计</w:t>
      </w:r>
      <w:r>
        <w:rPr>
          <w:rFonts w:hint="default" w:ascii="宋体" w:hAnsi="宋体" w:eastAsia="宋体" w:cs="宋体"/>
          <w:spacing w:val="-2"/>
          <w:sz w:val="21"/>
        </w:rPr>
        <w:t>价</w:t>
      </w:r>
      <w:r>
        <w:rPr>
          <w:rFonts w:hint="default" w:ascii="宋体" w:hAnsi="宋体" w:eastAsia="宋体" w:cs="宋体"/>
          <w:sz w:val="21"/>
        </w:rPr>
        <w:t>格</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2</w:t>
      </w:r>
      <w:r>
        <w:rPr>
          <w:rFonts w:hint="default" w:ascii="Times New Roman" w:hAnsi="Times New Roman" w:eastAsia="Times New Roman" w:cs="Times New Roman"/>
          <w:spacing w:val="-2"/>
          <w:sz w:val="21"/>
        </w:rPr>
        <w:t>0</w:t>
      </w:r>
      <w:r>
        <w:rPr>
          <w:rFonts w:hint="default" w:ascii="Times New Roman" w:hAnsi="Times New Roman" w:eastAsia="Times New Roman" w:cs="Times New Roman"/>
          <w:spacing w:val="1"/>
          <w:sz w:val="21"/>
        </w:rPr>
        <w:t>02</w:t>
      </w:r>
      <w:r>
        <w:rPr>
          <w:rFonts w:hint="default" w:ascii="Times New Roman" w:hAnsi="Times New Roman" w:eastAsia="Times New Roman" w:cs="Times New Roman"/>
          <w:sz w:val="21"/>
        </w:rPr>
        <w:t>]</w:t>
      </w:r>
      <w:r>
        <w:rPr>
          <w:rFonts w:hint="default" w:ascii="Times New Roman" w:hAnsi="Times New Roman" w:eastAsia="Times New Roman" w:cs="Times New Roman"/>
          <w:spacing w:val="1"/>
          <w:sz w:val="21"/>
        </w:rPr>
        <w:t>1</w:t>
      </w:r>
      <w:r>
        <w:rPr>
          <w:rFonts w:hint="default" w:ascii="Times New Roman" w:hAnsi="Times New Roman" w:eastAsia="Times New Roman" w:cs="Times New Roman"/>
          <w:spacing w:val="-2"/>
          <w:sz w:val="21"/>
        </w:rPr>
        <w:t>9</w:t>
      </w:r>
      <w:r>
        <w:rPr>
          <w:rFonts w:hint="default" w:ascii="Times New Roman" w:hAnsi="Times New Roman" w:eastAsia="Times New Roman" w:cs="Times New Roman"/>
          <w:sz w:val="21"/>
        </w:rPr>
        <w:t>80</w:t>
      </w:r>
      <w:r>
        <w:rPr>
          <w:rFonts w:hint="default" w:ascii="Times New Roman" w:hAnsi="Times New Roman" w:eastAsia="Times New Roman" w:cs="Times New Roman"/>
          <w:spacing w:val="-17"/>
          <w:sz w:val="21"/>
        </w:rPr>
        <w:t xml:space="preserve"> </w:t>
      </w:r>
      <w:r>
        <w:rPr>
          <w:rFonts w:hint="default" w:ascii="宋体" w:hAnsi="宋体" w:eastAsia="宋体" w:cs="宋体"/>
          <w:spacing w:val="-2"/>
          <w:sz w:val="21"/>
        </w:rPr>
        <w:t>号</w:t>
      </w:r>
      <w:r>
        <w:rPr>
          <w:rFonts w:hint="default" w:ascii="宋体" w:hAnsi="宋体" w:eastAsia="宋体" w:cs="宋体"/>
          <w:sz w:val="21"/>
        </w:rPr>
        <w:t>《</w:t>
      </w:r>
      <w:r>
        <w:rPr>
          <w:rFonts w:hint="default" w:ascii="宋体" w:hAnsi="宋体" w:eastAsia="宋体" w:cs="宋体"/>
          <w:spacing w:val="-2"/>
          <w:sz w:val="21"/>
        </w:rPr>
        <w:t>招</w:t>
      </w:r>
      <w:r>
        <w:rPr>
          <w:rFonts w:hint="default" w:ascii="宋体" w:hAnsi="宋体" w:eastAsia="宋体" w:cs="宋体"/>
          <w:sz w:val="21"/>
        </w:rPr>
        <w:t>标</w:t>
      </w:r>
      <w:r>
        <w:rPr>
          <w:rFonts w:hint="default" w:ascii="宋体" w:hAnsi="宋体" w:eastAsia="宋体" w:cs="宋体"/>
          <w:spacing w:val="-2"/>
          <w:sz w:val="21"/>
        </w:rPr>
        <w:t>代</w:t>
      </w:r>
      <w:r>
        <w:rPr>
          <w:rFonts w:hint="default" w:ascii="宋体" w:hAnsi="宋体" w:eastAsia="宋体" w:cs="宋体"/>
          <w:sz w:val="21"/>
        </w:rPr>
        <w:t>理</w:t>
      </w:r>
      <w:r>
        <w:rPr>
          <w:rFonts w:hint="default" w:ascii="宋体" w:hAnsi="宋体" w:eastAsia="宋体" w:cs="宋体"/>
          <w:spacing w:val="-2"/>
          <w:sz w:val="21"/>
        </w:rPr>
        <w:t>服</w:t>
      </w:r>
      <w:r>
        <w:rPr>
          <w:rFonts w:hint="default" w:ascii="宋体" w:hAnsi="宋体" w:eastAsia="宋体" w:cs="宋体"/>
          <w:sz w:val="21"/>
        </w:rPr>
        <w:t>务</w:t>
      </w:r>
      <w:r>
        <w:rPr>
          <w:rFonts w:hint="default" w:ascii="宋体" w:hAnsi="宋体" w:eastAsia="宋体" w:cs="宋体"/>
          <w:spacing w:val="-2"/>
          <w:sz w:val="21"/>
        </w:rPr>
        <w:t>收费</w:t>
      </w:r>
      <w:r>
        <w:rPr>
          <w:rFonts w:hint="default" w:ascii="宋体" w:hAnsi="宋体" w:eastAsia="宋体" w:cs="宋体"/>
          <w:sz w:val="21"/>
        </w:rPr>
        <w:t>管理</w:t>
      </w:r>
      <w:r>
        <w:rPr>
          <w:rFonts w:hint="default" w:ascii="宋体" w:hAnsi="宋体" w:eastAsia="宋体" w:cs="宋体"/>
          <w:spacing w:val="-2"/>
          <w:sz w:val="21"/>
        </w:rPr>
        <w:t>暂</w:t>
      </w:r>
      <w:r>
        <w:rPr>
          <w:rFonts w:hint="default" w:ascii="宋体" w:hAnsi="宋体" w:eastAsia="宋体" w:cs="宋体"/>
          <w:sz w:val="21"/>
        </w:rPr>
        <w:t>行</w:t>
      </w:r>
      <w:r>
        <w:rPr>
          <w:rFonts w:hint="default" w:ascii="宋体" w:hAnsi="宋体" w:eastAsia="宋体" w:cs="宋体"/>
          <w:spacing w:val="-2"/>
          <w:sz w:val="21"/>
        </w:rPr>
        <w:t>办</w:t>
      </w:r>
      <w:r>
        <w:rPr>
          <w:rFonts w:hint="default" w:ascii="宋体" w:hAnsi="宋体" w:eastAsia="宋体" w:cs="宋体"/>
          <w:sz w:val="21"/>
        </w:rPr>
        <w:t>法</w:t>
      </w:r>
      <w:r>
        <w:rPr>
          <w:rFonts w:hint="default" w:ascii="宋体" w:hAnsi="宋体" w:eastAsia="宋体" w:cs="宋体"/>
          <w:spacing w:val="-2"/>
          <w:sz w:val="21"/>
        </w:rPr>
        <w:t>》</w:t>
      </w:r>
      <w:r>
        <w:rPr>
          <w:rFonts w:hint="eastAsia" w:ascii="宋体" w:hAnsi="宋体" w:eastAsia="宋体" w:cs="宋体"/>
          <w:sz w:val="21"/>
          <w:lang w:eastAsia="zh-CN"/>
        </w:rPr>
        <w:t>货物</w:t>
      </w:r>
      <w:r>
        <w:rPr>
          <w:rFonts w:hint="default" w:ascii="宋体" w:hAnsi="宋体" w:eastAsia="宋体" w:cs="宋体"/>
          <w:sz w:val="21"/>
        </w:rPr>
        <w:t>类</w:t>
      </w:r>
      <w:r>
        <w:rPr>
          <w:rFonts w:hint="default" w:ascii="宋体" w:hAnsi="宋体" w:eastAsia="宋体" w:cs="宋体"/>
          <w:spacing w:val="-2"/>
          <w:sz w:val="21"/>
        </w:rPr>
        <w:t>收</w:t>
      </w:r>
      <w:r>
        <w:rPr>
          <w:rFonts w:hint="default" w:ascii="宋体" w:hAnsi="宋体" w:eastAsia="宋体" w:cs="宋体"/>
          <w:sz w:val="21"/>
        </w:rPr>
        <w:t>费标</w:t>
      </w:r>
      <w:r>
        <w:rPr>
          <w:rFonts w:hint="default" w:ascii="宋体" w:hAnsi="宋体" w:eastAsia="宋体" w:cs="宋体"/>
          <w:spacing w:val="-2"/>
          <w:sz w:val="21"/>
        </w:rPr>
        <w:t>准</w:t>
      </w:r>
      <w:r>
        <w:rPr>
          <w:rFonts w:hint="default" w:ascii="宋体" w:hAnsi="宋体" w:eastAsia="宋体" w:cs="宋体"/>
          <w:sz w:val="21"/>
        </w:rPr>
        <w:t>收</w:t>
      </w:r>
      <w:r>
        <w:rPr>
          <w:rFonts w:hint="default" w:ascii="宋体" w:hAnsi="宋体" w:eastAsia="宋体" w:cs="宋体"/>
          <w:spacing w:val="-2"/>
          <w:sz w:val="21"/>
        </w:rPr>
        <w:t>取</w:t>
      </w:r>
      <w:r>
        <w:rPr>
          <w:rFonts w:hint="default" w:ascii="宋体" w:hAnsi="宋体" w:eastAsia="宋体" w:cs="宋体"/>
          <w:sz w:val="21"/>
        </w:rPr>
        <w:t>。</w:t>
      </w:r>
    </w:p>
    <w:p>
      <w:pPr>
        <w:numPr>
          <w:ilvl w:val="0"/>
          <w:numId w:val="27"/>
        </w:numPr>
        <w:tabs>
          <w:tab w:val="left" w:pos="845"/>
        </w:tabs>
        <w:autoSpaceDE w:val="0"/>
        <w:autoSpaceDN w:val="0"/>
        <w:snapToGrid w:val="0"/>
        <w:spacing w:before="117" w:after="0" w:line="263" w:lineRule="exact"/>
        <w:ind w:left="-58" w:right="0" w:firstLine="480"/>
        <w:jc w:val="left"/>
        <w:textAlignment w:val="auto"/>
        <w:rPr>
          <w:rFonts w:hint="default" w:ascii="宋体" w:hAnsi="宋体" w:eastAsia="宋体" w:cs="宋体"/>
          <w:spacing w:val="1"/>
          <w:sz w:val="21"/>
        </w:rPr>
      </w:pPr>
      <w:r>
        <w:rPr>
          <w:rFonts w:hint="default" w:ascii="宋体" w:hAnsi="宋体" w:eastAsia="宋体" w:cs="宋体"/>
          <w:sz w:val="21"/>
        </w:rPr>
        <w:t>解释权：本竞争性谈判文件是根据《中华人民共和国政府采购法》、《中华人民共和国政府采购法</w:t>
      </w:r>
    </w:p>
    <w:p>
      <w:pPr>
        <w:autoSpaceDE w:val="0"/>
        <w:autoSpaceDN w:val="0"/>
        <w:snapToGrid w:val="0"/>
        <w:spacing w:before="21" w:after="0" w:line="382" w:lineRule="exact"/>
        <w:ind w:left="0" w:right="104" w:firstLine="0"/>
        <w:jc w:val="both"/>
        <w:textAlignment w:val="auto"/>
        <w:rPr>
          <w:rFonts w:hint="default" w:ascii="宋体" w:hAnsi="宋体" w:eastAsia="宋体" w:cs="宋体"/>
          <w:sz w:val="21"/>
        </w:rPr>
      </w:pPr>
      <w:r>
        <w:rPr>
          <w:rFonts w:hint="default" w:ascii="宋体" w:hAnsi="宋体" w:eastAsia="宋体" w:cs="宋体"/>
          <w:sz w:val="21"/>
        </w:rPr>
        <w:t>实施</w:t>
      </w:r>
      <w:r>
        <w:rPr>
          <w:rFonts w:hint="default" w:ascii="宋体" w:hAnsi="宋体" w:eastAsia="宋体" w:cs="宋体"/>
          <w:spacing w:val="-2"/>
          <w:sz w:val="21"/>
        </w:rPr>
        <w:t>条</w:t>
      </w:r>
      <w:r>
        <w:rPr>
          <w:rFonts w:hint="default" w:ascii="宋体" w:hAnsi="宋体" w:eastAsia="宋体" w:cs="宋体"/>
          <w:sz w:val="21"/>
        </w:rPr>
        <w:t>例</w:t>
      </w:r>
      <w:r>
        <w:rPr>
          <w:rFonts w:hint="default" w:ascii="宋体" w:hAnsi="宋体" w:eastAsia="宋体" w:cs="宋体"/>
          <w:spacing w:val="-2"/>
          <w:sz w:val="21"/>
        </w:rPr>
        <w:t>》</w:t>
      </w:r>
      <w:r>
        <w:rPr>
          <w:rFonts w:hint="default" w:ascii="宋体" w:hAnsi="宋体" w:eastAsia="宋体" w:cs="宋体"/>
          <w:sz w:val="21"/>
        </w:rPr>
        <w:t>、</w:t>
      </w:r>
      <w:r>
        <w:rPr>
          <w:rFonts w:hint="default" w:ascii="宋体" w:hAnsi="宋体" w:eastAsia="宋体" w:cs="宋体"/>
          <w:spacing w:val="-2"/>
          <w:sz w:val="21"/>
        </w:rPr>
        <w:t>《</w:t>
      </w:r>
      <w:r>
        <w:rPr>
          <w:rFonts w:hint="default" w:ascii="宋体" w:hAnsi="宋体" w:eastAsia="宋体" w:cs="宋体"/>
          <w:sz w:val="21"/>
        </w:rPr>
        <w:t>政</w:t>
      </w:r>
      <w:r>
        <w:rPr>
          <w:rFonts w:hint="default" w:ascii="宋体" w:hAnsi="宋体" w:eastAsia="宋体" w:cs="宋体"/>
          <w:spacing w:val="-2"/>
          <w:sz w:val="21"/>
        </w:rPr>
        <w:t>府</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竞争</w:t>
      </w:r>
      <w:r>
        <w:rPr>
          <w:rFonts w:hint="default" w:ascii="宋体" w:hAnsi="宋体" w:eastAsia="宋体" w:cs="宋体"/>
          <w:spacing w:val="-2"/>
          <w:sz w:val="21"/>
        </w:rPr>
        <w:t>性</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方</w:t>
      </w:r>
      <w:r>
        <w:rPr>
          <w:rFonts w:hint="default" w:ascii="宋体" w:hAnsi="宋体" w:eastAsia="宋体" w:cs="宋体"/>
          <w:spacing w:val="-2"/>
          <w:sz w:val="21"/>
        </w:rPr>
        <w:t>式</w:t>
      </w:r>
      <w:r>
        <w:rPr>
          <w:rFonts w:hint="default" w:ascii="宋体" w:hAnsi="宋体" w:eastAsia="宋体" w:cs="宋体"/>
          <w:sz w:val="21"/>
        </w:rPr>
        <w:t>管</w:t>
      </w:r>
      <w:r>
        <w:rPr>
          <w:rFonts w:hint="default" w:ascii="宋体" w:hAnsi="宋体" w:eastAsia="宋体" w:cs="宋体"/>
          <w:spacing w:val="-2"/>
          <w:sz w:val="21"/>
        </w:rPr>
        <w:t>理</w:t>
      </w:r>
      <w:r>
        <w:rPr>
          <w:rFonts w:hint="default" w:ascii="宋体" w:hAnsi="宋体" w:eastAsia="宋体" w:cs="宋体"/>
          <w:sz w:val="21"/>
        </w:rPr>
        <w:t>暂行</w:t>
      </w:r>
      <w:r>
        <w:rPr>
          <w:rFonts w:hint="default" w:ascii="宋体" w:hAnsi="宋体" w:eastAsia="宋体" w:cs="宋体"/>
          <w:spacing w:val="-2"/>
          <w:sz w:val="21"/>
        </w:rPr>
        <w:t>办</w:t>
      </w:r>
      <w:r>
        <w:rPr>
          <w:rFonts w:hint="default" w:ascii="宋体" w:hAnsi="宋体" w:eastAsia="宋体" w:cs="宋体"/>
          <w:sz w:val="21"/>
        </w:rPr>
        <w:t>法</w:t>
      </w:r>
      <w:r>
        <w:rPr>
          <w:rFonts w:hint="default" w:ascii="宋体" w:hAnsi="宋体" w:eastAsia="宋体" w:cs="宋体"/>
          <w:spacing w:val="-2"/>
          <w:sz w:val="21"/>
        </w:rPr>
        <w:t>》</w:t>
      </w:r>
      <w:r>
        <w:rPr>
          <w:rFonts w:hint="default" w:ascii="宋体" w:hAnsi="宋体" w:eastAsia="宋体" w:cs="宋体"/>
          <w:sz w:val="21"/>
        </w:rPr>
        <w:t>和</w:t>
      </w:r>
      <w:r>
        <w:rPr>
          <w:rFonts w:hint="default" w:ascii="宋体" w:hAnsi="宋体" w:eastAsia="宋体" w:cs="宋体"/>
          <w:spacing w:val="-2"/>
          <w:sz w:val="21"/>
        </w:rPr>
        <w:t>政</w:t>
      </w:r>
      <w:r>
        <w:rPr>
          <w:rFonts w:hint="default" w:ascii="宋体" w:hAnsi="宋体" w:eastAsia="宋体" w:cs="宋体"/>
          <w:sz w:val="21"/>
        </w:rPr>
        <w:t>府</w:t>
      </w:r>
      <w:r>
        <w:rPr>
          <w:rFonts w:hint="default" w:ascii="宋体" w:hAnsi="宋体" w:eastAsia="宋体" w:cs="宋体"/>
          <w:spacing w:val="-2"/>
          <w:sz w:val="21"/>
        </w:rPr>
        <w:t>采</w:t>
      </w:r>
      <w:r>
        <w:rPr>
          <w:rFonts w:hint="default" w:ascii="宋体" w:hAnsi="宋体" w:eastAsia="宋体" w:cs="宋体"/>
          <w:sz w:val="21"/>
        </w:rPr>
        <w:t>购</w:t>
      </w:r>
      <w:r>
        <w:rPr>
          <w:rFonts w:hint="default" w:ascii="宋体" w:hAnsi="宋体" w:eastAsia="宋体" w:cs="宋体"/>
          <w:spacing w:val="-2"/>
          <w:sz w:val="21"/>
        </w:rPr>
        <w:t>管</w:t>
      </w:r>
      <w:r>
        <w:rPr>
          <w:rFonts w:hint="default" w:ascii="宋体" w:hAnsi="宋体" w:eastAsia="宋体" w:cs="宋体"/>
          <w:sz w:val="21"/>
        </w:rPr>
        <w:t>理有</w:t>
      </w:r>
      <w:r>
        <w:rPr>
          <w:rFonts w:hint="default" w:ascii="宋体" w:hAnsi="宋体" w:eastAsia="宋体" w:cs="宋体"/>
          <w:spacing w:val="-2"/>
          <w:sz w:val="21"/>
        </w:rPr>
        <w:t>关</w:t>
      </w:r>
      <w:r>
        <w:rPr>
          <w:rFonts w:hint="default" w:ascii="宋体" w:hAnsi="宋体" w:eastAsia="宋体" w:cs="宋体"/>
          <w:sz w:val="21"/>
        </w:rPr>
        <w:t>规</w:t>
      </w:r>
      <w:r>
        <w:rPr>
          <w:rFonts w:hint="default" w:ascii="宋体" w:hAnsi="宋体" w:eastAsia="宋体" w:cs="宋体"/>
          <w:spacing w:val="-2"/>
          <w:sz w:val="21"/>
        </w:rPr>
        <w:t>定</w:t>
      </w:r>
      <w:r>
        <w:rPr>
          <w:rFonts w:hint="default" w:ascii="宋体" w:hAnsi="宋体" w:eastAsia="宋体" w:cs="宋体"/>
          <w:sz w:val="21"/>
        </w:rPr>
        <w:t>编</w:t>
      </w:r>
      <w:r>
        <w:rPr>
          <w:rFonts w:hint="default" w:ascii="宋体" w:hAnsi="宋体" w:eastAsia="宋体" w:cs="宋体"/>
          <w:spacing w:val="-2"/>
          <w:sz w:val="21"/>
        </w:rPr>
        <w:t>制</w:t>
      </w:r>
      <w:r>
        <w:rPr>
          <w:rFonts w:hint="default" w:ascii="宋体" w:hAnsi="宋体" w:eastAsia="宋体" w:cs="宋体"/>
          <w:sz w:val="21"/>
        </w:rPr>
        <w:t>，</w:t>
      </w:r>
      <w:r>
        <w:rPr>
          <w:rFonts w:hint="default" w:ascii="宋体" w:hAnsi="宋体" w:eastAsia="宋体" w:cs="宋体"/>
          <w:spacing w:val="-2"/>
          <w:sz w:val="21"/>
        </w:rPr>
        <w:t>本</w:t>
      </w:r>
      <w:r>
        <w:rPr>
          <w:rFonts w:hint="default" w:ascii="宋体" w:hAnsi="宋体" w:eastAsia="宋体" w:cs="宋体"/>
          <w:sz w:val="21"/>
        </w:rPr>
        <w:t>竞</w:t>
      </w:r>
      <w:r>
        <w:rPr>
          <w:rFonts w:hint="default" w:ascii="宋体" w:hAnsi="宋体" w:eastAsia="宋体" w:cs="宋体"/>
          <w:spacing w:val="-2"/>
          <w:sz w:val="21"/>
        </w:rPr>
        <w:t>争</w:t>
      </w:r>
      <w:r>
        <w:rPr>
          <w:rFonts w:hint="default" w:ascii="宋体" w:hAnsi="宋体" w:eastAsia="宋体" w:cs="宋体"/>
          <w:sz w:val="21"/>
        </w:rPr>
        <w:t>性</w:t>
      </w:r>
      <w:r>
        <w:rPr>
          <w:rFonts w:hint="default" w:ascii="宋体" w:hAnsi="宋体" w:eastAsia="宋体" w:cs="宋体"/>
          <w:spacing w:val="-2"/>
          <w:sz w:val="21"/>
        </w:rPr>
        <w:t>谈判</w:t>
      </w:r>
      <w:r>
        <w:rPr>
          <w:rFonts w:hint="default" w:ascii="宋体" w:hAnsi="宋体" w:eastAsia="宋体" w:cs="宋体"/>
          <w:sz w:val="21"/>
        </w:rPr>
        <w:t>文件的解释权属于采购代理机构。</w:t>
      </w:r>
    </w:p>
    <w:p>
      <w:pPr>
        <w:numPr>
          <w:ilvl w:val="0"/>
          <w:numId w:val="27"/>
        </w:numPr>
        <w:tabs>
          <w:tab w:val="left" w:pos="845"/>
        </w:tabs>
        <w:autoSpaceDE w:val="0"/>
        <w:autoSpaceDN w:val="0"/>
        <w:snapToGrid w:val="0"/>
        <w:spacing w:before="93" w:after="0" w:line="263" w:lineRule="exact"/>
        <w:ind w:left="-58" w:right="0" w:firstLine="480"/>
        <w:jc w:val="left"/>
        <w:textAlignment w:val="auto"/>
        <w:rPr>
          <w:rFonts w:hint="default" w:ascii="Times New Roman" w:hAnsi="Times New Roman" w:eastAsia="Times New Roman" w:cs="Times New Roman"/>
          <w:sz w:val="18"/>
        </w:rPr>
        <w:sectPr>
          <w:footnotePr>
            <w:numStart w:val="0"/>
          </w:footnotePr>
          <w:endnotePr>
            <w:numFmt w:val="decimal"/>
            <w:numStart w:val="0"/>
          </w:endnotePr>
          <w:pgSz w:w="11906" w:h="16838"/>
          <w:pgMar w:top="1228" w:right="794" w:bottom="522" w:left="1133" w:header="0" w:footer="454" w:gutter="0"/>
          <w:pgNumType w:fmt="decimal"/>
          <w:cols w:space="720" w:num="1"/>
          <w:docGrid w:linePitch="0" w:charSpace="0"/>
        </w:sectPr>
      </w:pPr>
      <w:r>
        <w:rPr>
          <w:rFonts w:hint="default" w:ascii="宋体" w:hAnsi="宋体" w:eastAsia="宋体" w:cs="宋体"/>
          <w:sz w:val="21"/>
        </w:rPr>
        <w:t>监督管理机构：富川瑶族自治县财政局政府采购管理办公室</w:t>
      </w:r>
      <w:r>
        <w:rPr>
          <w:rFonts w:hint="eastAsia" w:ascii="宋体" w:hAnsi="宋体" w:eastAsia="宋体" w:cs="宋体"/>
          <w:sz w:val="21"/>
          <w:lang w:val="en-US" w:eastAsia="zh-CN"/>
        </w:rPr>
        <w:t xml:space="preserve">    </w:t>
      </w:r>
      <w:r>
        <w:rPr>
          <w:rFonts w:hint="default" w:ascii="宋体" w:hAnsi="宋体" w:eastAsia="宋体" w:cs="宋体"/>
          <w:sz w:val="21"/>
        </w:rPr>
        <w:t>电话:0774-7882324</w:t>
      </w:r>
    </w:p>
    <w:p>
      <w:pPr>
        <w:pStyle w:val="6"/>
        <w:bidi w:val="0"/>
        <w:jc w:val="center"/>
        <w:rPr>
          <w:rFonts w:hint="eastAsia" w:eastAsia="宋体"/>
          <w:lang w:eastAsia="zh-CN"/>
        </w:rPr>
      </w:pPr>
      <w:bookmarkStart w:id="21" w:name="_Toc9714"/>
      <w:r>
        <w:rPr>
          <w:rFonts w:hint="default"/>
        </w:rPr>
        <w:t xml:space="preserve">第三章 </w:t>
      </w:r>
      <w:bookmarkEnd w:id="21"/>
      <w:r>
        <w:rPr>
          <w:rFonts w:hint="eastAsia" w:eastAsia="宋体"/>
          <w:lang w:eastAsia="zh-CN"/>
        </w:rPr>
        <w:t>货物采购需求</w:t>
      </w:r>
    </w:p>
    <w:p>
      <w:pPr>
        <w:rPr>
          <w:rFonts w:hint="default" w:ascii="宋体" w:hAnsi="宋体" w:eastAsia="宋体" w:cs="宋体"/>
          <w:sz w:val="32"/>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5460"/>
        <w:gridCol w:w="1485"/>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4"/>
          </w:tcPr>
          <w:p>
            <w:pPr>
              <w:spacing w:after="0"/>
              <w:jc w:val="center"/>
              <w:rPr>
                <w:sz w:val="21"/>
                <w:vertAlign w:val="baseline"/>
              </w:rPr>
            </w:pPr>
            <w:bookmarkStart w:id="22" w:name="_Toc7031"/>
            <w:r>
              <w:rPr>
                <w:rFonts w:hint="eastAsia"/>
                <w:b/>
                <w:bCs/>
                <w:sz w:val="32"/>
                <w:szCs w:val="36"/>
                <w:vertAlign w:val="baseline"/>
              </w:rPr>
              <w:t>2021年富川瑶族自治县残疾人联合会阳光助残基地项目明细清单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18"/>
                <w:szCs w:val="20"/>
                <w:vertAlign w:val="baseline"/>
              </w:rPr>
            </w:pPr>
            <w:r>
              <w:rPr>
                <w:rFonts w:hint="eastAsia" w:ascii="宋体" w:hAnsi="宋体" w:eastAsia="宋体" w:cs="宋体"/>
                <w:b/>
                <w:bCs/>
                <w:i w:val="0"/>
                <w:iCs w:val="0"/>
                <w:color w:val="000000"/>
                <w:kern w:val="0"/>
                <w:sz w:val="22"/>
                <w:szCs w:val="22"/>
                <w:u w:val="none"/>
                <w:lang w:val="en-US" w:eastAsia="zh-CN" w:bidi="ar"/>
              </w:rPr>
              <w:t>序号</w:t>
            </w:r>
          </w:p>
        </w:tc>
        <w:tc>
          <w:tcPr>
            <w:tcW w:w="5460" w:type="dxa"/>
            <w:vAlign w:val="center"/>
          </w:tcPr>
          <w:p>
            <w:pPr>
              <w:keepNext w:val="0"/>
              <w:keepLines w:val="0"/>
              <w:widowControl/>
              <w:suppressLineNumbers w:val="0"/>
              <w:ind w:left="0" w:leftChars="0" w:right="0" w:rightChars="0"/>
              <w:jc w:val="center"/>
              <w:textAlignment w:val="center"/>
              <w:rPr>
                <w:sz w:val="18"/>
                <w:szCs w:val="20"/>
                <w:vertAlign w:val="baseline"/>
              </w:rPr>
            </w:pPr>
            <w:r>
              <w:rPr>
                <w:rFonts w:hint="eastAsia" w:ascii="宋体" w:hAnsi="宋体" w:eastAsia="宋体" w:cs="宋体"/>
                <w:b/>
                <w:bCs/>
                <w:i w:val="0"/>
                <w:iCs w:val="0"/>
                <w:color w:val="000000"/>
                <w:kern w:val="0"/>
                <w:sz w:val="22"/>
                <w:szCs w:val="22"/>
                <w:u w:val="none"/>
                <w:lang w:val="en-US" w:eastAsia="zh-CN" w:bidi="ar"/>
              </w:rPr>
              <w:t>项目名称</w:t>
            </w:r>
          </w:p>
        </w:tc>
        <w:tc>
          <w:tcPr>
            <w:tcW w:w="1485" w:type="dxa"/>
            <w:vAlign w:val="center"/>
          </w:tcPr>
          <w:p>
            <w:pPr>
              <w:keepNext w:val="0"/>
              <w:keepLines w:val="0"/>
              <w:widowControl/>
              <w:suppressLineNumbers w:val="0"/>
              <w:ind w:left="0" w:leftChars="0" w:right="0" w:rightChars="0"/>
              <w:jc w:val="center"/>
              <w:textAlignment w:val="center"/>
              <w:rPr>
                <w:sz w:val="18"/>
                <w:szCs w:val="20"/>
                <w:vertAlign w:val="baseline"/>
              </w:rPr>
            </w:pPr>
            <w:r>
              <w:rPr>
                <w:rFonts w:hint="eastAsia" w:ascii="宋体" w:hAnsi="宋体" w:eastAsia="宋体" w:cs="宋体"/>
                <w:b/>
                <w:bCs/>
                <w:i w:val="0"/>
                <w:iCs w:val="0"/>
                <w:color w:val="000000"/>
                <w:kern w:val="0"/>
                <w:sz w:val="22"/>
                <w:szCs w:val="22"/>
                <w:u w:val="none"/>
                <w:lang w:val="en-US" w:eastAsia="zh-CN" w:bidi="ar"/>
              </w:rPr>
              <w:t>数量</w:t>
            </w:r>
          </w:p>
        </w:tc>
        <w:tc>
          <w:tcPr>
            <w:tcW w:w="1301" w:type="dxa"/>
            <w:vAlign w:val="center"/>
          </w:tcPr>
          <w:p>
            <w:pPr>
              <w:keepNext w:val="0"/>
              <w:keepLines w:val="0"/>
              <w:widowControl/>
              <w:suppressLineNumbers w:val="0"/>
              <w:ind w:left="0" w:leftChars="0" w:right="0" w:rightChars="0"/>
              <w:jc w:val="center"/>
              <w:textAlignment w:val="center"/>
              <w:rPr>
                <w:sz w:val="18"/>
                <w:szCs w:val="20"/>
                <w:vertAlign w:val="baseli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92" w:type="dxa"/>
            <w:gridSpan w:val="4"/>
          </w:tcPr>
          <w:p>
            <w:pPr>
              <w:spacing w:after="0"/>
              <w:jc w:val="center"/>
              <w:rPr>
                <w:sz w:val="21"/>
                <w:vertAlign w:val="baseline"/>
              </w:rPr>
            </w:pPr>
            <w:r>
              <w:rPr>
                <w:rFonts w:hint="eastAsia"/>
                <w:sz w:val="21"/>
                <w:vertAlign w:val="baseline"/>
              </w:rPr>
              <w:t>一、养殖技术培训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培训讲师费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2</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2</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培训场地费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3</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肉鸡养殖技术培训费资料费（含文具袋一个）</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130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4</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参训人员交通费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5</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参训人员餐费（含工作人员）</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130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6</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参训人员误工费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7</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防疫口罩</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8</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饮用纯净水</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9</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参训人员人身意外保险</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4"/>
            <w:vAlign w:val="center"/>
          </w:tcPr>
          <w:p>
            <w:pPr>
              <w:keepNext w:val="0"/>
              <w:keepLines w:val="0"/>
              <w:widowControl/>
              <w:suppressLineNumbers w:val="0"/>
              <w:ind w:left="0" w:leftChars="0" w:right="0" w:rightChars="0"/>
              <w:jc w:val="center"/>
              <w:textAlignment w:val="center"/>
              <w:rPr>
                <w:sz w:val="21"/>
                <w:vertAlign w:val="baseline"/>
              </w:rPr>
            </w:pPr>
            <w:r>
              <w:rPr>
                <w:rFonts w:hint="eastAsia"/>
                <w:sz w:val="21"/>
                <w:vertAlign w:val="baseline"/>
              </w:rPr>
              <w:t>二、肉鸡明细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成品活鸡</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15360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2</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鸡笼</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480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3</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肉鸡饲料</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4800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4</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药品（鸡用中草药）</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120</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4"/>
          </w:tcPr>
          <w:p>
            <w:pPr>
              <w:spacing w:after="0"/>
              <w:jc w:val="center"/>
              <w:rPr>
                <w:sz w:val="21"/>
                <w:vertAlign w:val="baseline"/>
              </w:rPr>
            </w:pPr>
            <w:r>
              <w:rPr>
                <w:rFonts w:hint="eastAsia"/>
                <w:sz w:val="21"/>
                <w:vertAlign w:val="baseline"/>
              </w:rPr>
              <w:t>三、肉鸡发放费用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运费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6</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2</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肉鸡发放人工费</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12</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3</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横幅（发放现场使用）</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2" w:type="dxa"/>
            <w:gridSpan w:val="4"/>
          </w:tcPr>
          <w:p>
            <w:pPr>
              <w:spacing w:after="0"/>
              <w:jc w:val="center"/>
              <w:rPr>
                <w:sz w:val="21"/>
                <w:vertAlign w:val="baseline"/>
              </w:rPr>
            </w:pPr>
            <w:r>
              <w:rPr>
                <w:rFonts w:hint="eastAsia"/>
                <w:sz w:val="21"/>
                <w:vertAlign w:val="baseline"/>
              </w:rPr>
              <w:t>四、基地设施建设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5460" w:type="dxa"/>
            <w:vAlign w:val="center"/>
          </w:tcPr>
          <w:p>
            <w:pPr>
              <w:keepNext w:val="0"/>
              <w:keepLines w:val="0"/>
              <w:widowControl/>
              <w:suppressLineNumbers w:val="0"/>
              <w:ind w:left="0" w:leftChars="0" w:right="0" w:rightChars="0"/>
              <w:jc w:val="left"/>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基地设施提升（跟踪服务、管理牌、制度牌、养殖技术宣传牌、场地硬化及其他设施建设等）</w:t>
            </w:r>
          </w:p>
        </w:tc>
        <w:tc>
          <w:tcPr>
            <w:tcW w:w="1485"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1</w:t>
            </w:r>
          </w:p>
        </w:tc>
        <w:tc>
          <w:tcPr>
            <w:tcW w:w="1301" w:type="dxa"/>
            <w:vAlign w:val="center"/>
          </w:tcPr>
          <w:p>
            <w:pPr>
              <w:keepNext w:val="0"/>
              <w:keepLines w:val="0"/>
              <w:widowControl/>
              <w:suppressLineNumbers w:val="0"/>
              <w:ind w:left="0" w:leftChars="0" w:right="0" w:rightChars="0"/>
              <w:jc w:val="center"/>
              <w:textAlignment w:val="center"/>
              <w:rPr>
                <w:sz w:val="21"/>
                <w:vertAlign w:val="baseline"/>
              </w:rPr>
            </w:pPr>
            <w:r>
              <w:rPr>
                <w:rFonts w:hint="eastAsia" w:ascii="宋体" w:hAnsi="宋体" w:eastAsia="宋体" w:cs="宋体"/>
                <w:i w:val="0"/>
                <w:iCs w:val="0"/>
                <w:color w:val="000000"/>
                <w:kern w:val="0"/>
                <w:sz w:val="24"/>
                <w:szCs w:val="24"/>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292" w:type="dxa"/>
            <w:gridSpan w:val="4"/>
          </w:tcPr>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rPr>
                <w:sz w:val="21"/>
                <w:vertAlign w:val="baseline"/>
              </w:rPr>
            </w:pPr>
            <w:r>
              <w:rPr>
                <w:rFonts w:hint="eastAsia"/>
                <w:sz w:val="21"/>
                <w:vertAlign w:val="baseline"/>
              </w:rPr>
              <w:t>注：享受本项目帮扶的贫困残障人员按120人计算，成品活鸡按每只3斤左右采购，每个贫困残障人员暂按42只发放，鸡笼、肉鸡饲料、药品等养殖用品按享受帮扶人员均分。</w:t>
            </w:r>
          </w:p>
        </w:tc>
      </w:tr>
    </w:tbl>
    <w:p>
      <w:pPr>
        <w:pStyle w:val="6"/>
        <w:bidi w:val="0"/>
        <w:jc w:val="center"/>
        <w:rPr>
          <w:rFonts w:hint="default"/>
        </w:rPr>
      </w:pPr>
      <w:r>
        <w:rPr>
          <w:rFonts w:hint="default"/>
        </w:rPr>
        <w:br w:type="page"/>
      </w:r>
      <w:r>
        <w:rPr>
          <w:rFonts w:hint="default"/>
        </w:rPr>
        <w:t>第四章 评审办法</w:t>
      </w:r>
      <w:bookmarkEnd w:id="22"/>
    </w:p>
    <w:p>
      <w:pPr>
        <w:autoSpaceDE w:val="0"/>
        <w:autoSpaceDN w:val="0"/>
        <w:snapToGrid w:val="0"/>
        <w:spacing w:before="483"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一、评审依据</w:t>
      </w:r>
    </w:p>
    <w:p>
      <w:pPr>
        <w:numPr>
          <w:ilvl w:val="0"/>
          <w:numId w:val="28"/>
        </w:numPr>
        <w:autoSpaceDE w:val="0"/>
        <w:autoSpaceDN w:val="0"/>
        <w:snapToGrid w:val="0"/>
        <w:spacing w:before="117"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评审依据：谈判小组以谈判文件和响应文件为评审依据。</w:t>
      </w:r>
    </w:p>
    <w:p>
      <w:pPr>
        <w:numPr>
          <w:ilvl w:val="0"/>
          <w:numId w:val="28"/>
        </w:numPr>
        <w:autoSpaceDE w:val="0"/>
        <w:autoSpaceDN w:val="0"/>
        <w:snapToGrid w:val="0"/>
        <w:spacing w:before="26" w:after="0" w:line="379" w:lineRule="exact"/>
        <w:ind w:left="0" w:right="103" w:firstLine="420"/>
        <w:jc w:val="both"/>
        <w:textAlignment w:val="auto"/>
        <w:rPr>
          <w:rFonts w:hint="default" w:ascii="宋体" w:hAnsi="宋体" w:eastAsia="宋体" w:cs="宋体"/>
          <w:spacing w:val="1"/>
          <w:sz w:val="21"/>
        </w:rPr>
      </w:pPr>
      <w:r>
        <w:rPr>
          <w:rFonts w:hint="default" w:ascii="宋体" w:hAnsi="宋体" w:eastAsia="宋体" w:cs="宋体"/>
          <w:spacing w:val="-2"/>
          <w:sz w:val="21"/>
        </w:rPr>
        <w:t>根</w:t>
      </w:r>
      <w:r>
        <w:rPr>
          <w:rFonts w:hint="default" w:ascii="宋体" w:hAnsi="宋体" w:eastAsia="宋体" w:cs="宋体"/>
          <w:sz w:val="21"/>
        </w:rPr>
        <w:t>据</w:t>
      </w:r>
      <w:r>
        <w:rPr>
          <w:rFonts w:hint="default" w:ascii="宋体" w:hAnsi="宋体" w:eastAsia="宋体" w:cs="宋体"/>
          <w:spacing w:val="-2"/>
          <w:sz w:val="21"/>
        </w:rPr>
        <w:t>财</w:t>
      </w:r>
      <w:r>
        <w:rPr>
          <w:rFonts w:hint="default" w:ascii="宋体" w:hAnsi="宋体" w:eastAsia="宋体" w:cs="宋体"/>
          <w:sz w:val="21"/>
        </w:rPr>
        <w:t>库</w:t>
      </w:r>
      <w:r>
        <w:rPr>
          <w:rFonts w:hint="default" w:ascii="宋体" w:hAnsi="宋体" w:eastAsia="宋体" w:cs="宋体"/>
          <w:spacing w:val="-1"/>
          <w:sz w:val="21"/>
        </w:rPr>
        <w:t>〔</w:t>
      </w:r>
      <w:r>
        <w:rPr>
          <w:rFonts w:hint="default" w:ascii="宋体" w:hAnsi="宋体" w:eastAsia="宋体" w:cs="宋体"/>
          <w:spacing w:val="-2"/>
          <w:sz w:val="21"/>
        </w:rPr>
        <w:t>2</w:t>
      </w:r>
      <w:r>
        <w:rPr>
          <w:rFonts w:hint="default" w:ascii="宋体" w:hAnsi="宋体" w:eastAsia="宋体" w:cs="宋体"/>
          <w:spacing w:val="1"/>
          <w:sz w:val="21"/>
        </w:rPr>
        <w:t>01</w:t>
      </w:r>
      <w:r>
        <w:rPr>
          <w:rFonts w:hint="default" w:ascii="宋体" w:hAnsi="宋体" w:eastAsia="宋体" w:cs="宋体"/>
          <w:spacing w:val="-2"/>
          <w:sz w:val="21"/>
        </w:rPr>
        <w:t>2</w:t>
      </w:r>
      <w:r>
        <w:rPr>
          <w:rFonts w:hint="default" w:ascii="宋体" w:hAnsi="宋体" w:eastAsia="宋体" w:cs="宋体"/>
          <w:sz w:val="21"/>
        </w:rPr>
        <w:t>〕69</w:t>
      </w:r>
      <w:r>
        <w:rPr>
          <w:rFonts w:hint="default" w:ascii="宋体" w:hAnsi="宋体" w:eastAsia="宋体" w:cs="宋体"/>
          <w:spacing w:val="-2"/>
          <w:sz w:val="21"/>
        </w:rPr>
        <w:t xml:space="preserve"> </w:t>
      </w:r>
      <w:r>
        <w:rPr>
          <w:rFonts w:hint="default" w:ascii="宋体" w:hAnsi="宋体" w:eastAsia="宋体" w:cs="宋体"/>
          <w:sz w:val="21"/>
        </w:rPr>
        <w:t>号文</w:t>
      </w:r>
      <w:r>
        <w:rPr>
          <w:rFonts w:hint="default" w:ascii="宋体" w:hAnsi="宋体" w:eastAsia="宋体" w:cs="宋体"/>
          <w:spacing w:val="-2"/>
          <w:sz w:val="21"/>
        </w:rPr>
        <w:t>规</w:t>
      </w:r>
      <w:r>
        <w:rPr>
          <w:rFonts w:hint="default" w:ascii="宋体" w:hAnsi="宋体" w:eastAsia="宋体" w:cs="宋体"/>
          <w:sz w:val="21"/>
        </w:rPr>
        <w:t>定</w:t>
      </w:r>
      <w:r>
        <w:rPr>
          <w:rFonts w:hint="default" w:ascii="宋体" w:hAnsi="宋体" w:eastAsia="宋体" w:cs="宋体"/>
          <w:spacing w:val="-2"/>
          <w:sz w:val="21"/>
        </w:rPr>
        <w:t>，</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人</w:t>
      </w:r>
      <w:r>
        <w:rPr>
          <w:rFonts w:hint="default" w:ascii="宋体" w:hAnsi="宋体" w:eastAsia="宋体" w:cs="宋体"/>
          <w:spacing w:val="-2"/>
          <w:sz w:val="21"/>
        </w:rPr>
        <w:t>和</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代理</w:t>
      </w:r>
      <w:r>
        <w:rPr>
          <w:rFonts w:hint="default" w:ascii="宋体" w:hAnsi="宋体" w:eastAsia="宋体" w:cs="宋体"/>
          <w:spacing w:val="-2"/>
          <w:sz w:val="21"/>
        </w:rPr>
        <w:t>机</w:t>
      </w:r>
      <w:r>
        <w:rPr>
          <w:rFonts w:hint="default" w:ascii="宋体" w:hAnsi="宋体" w:eastAsia="宋体" w:cs="宋体"/>
          <w:sz w:val="21"/>
        </w:rPr>
        <w:t>构</w:t>
      </w:r>
      <w:r>
        <w:rPr>
          <w:rFonts w:hint="default" w:ascii="宋体" w:hAnsi="宋体" w:eastAsia="宋体" w:cs="宋体"/>
          <w:spacing w:val="-2"/>
          <w:sz w:val="21"/>
        </w:rPr>
        <w:t>、</w:t>
      </w:r>
      <w:r>
        <w:rPr>
          <w:rFonts w:hint="default" w:ascii="宋体" w:hAnsi="宋体" w:eastAsia="宋体" w:cs="宋体"/>
          <w:sz w:val="21"/>
        </w:rPr>
        <w:t>竞</w:t>
      </w:r>
      <w:r>
        <w:rPr>
          <w:rFonts w:hint="default" w:ascii="宋体" w:hAnsi="宋体" w:eastAsia="宋体" w:cs="宋体"/>
          <w:spacing w:val="-2"/>
          <w:sz w:val="21"/>
        </w:rPr>
        <w:t>争</w:t>
      </w:r>
      <w:r>
        <w:rPr>
          <w:rFonts w:hint="default" w:ascii="宋体" w:hAnsi="宋体" w:eastAsia="宋体" w:cs="宋体"/>
          <w:sz w:val="21"/>
        </w:rPr>
        <w:t>性</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小</w:t>
      </w:r>
      <w:r>
        <w:rPr>
          <w:rFonts w:hint="default" w:ascii="宋体" w:hAnsi="宋体" w:eastAsia="宋体" w:cs="宋体"/>
          <w:sz w:val="21"/>
        </w:rPr>
        <w:t>组成</w:t>
      </w:r>
      <w:r>
        <w:rPr>
          <w:rFonts w:hint="default" w:ascii="宋体" w:hAnsi="宋体" w:eastAsia="宋体" w:cs="宋体"/>
          <w:spacing w:val="-2"/>
          <w:sz w:val="21"/>
        </w:rPr>
        <w:t>员</w:t>
      </w:r>
      <w:r>
        <w:rPr>
          <w:rFonts w:hint="default" w:ascii="宋体" w:hAnsi="宋体" w:eastAsia="宋体" w:cs="宋体"/>
          <w:sz w:val="21"/>
        </w:rPr>
        <w:t>要</w:t>
      </w:r>
      <w:r>
        <w:rPr>
          <w:rFonts w:hint="default" w:ascii="宋体" w:hAnsi="宋体" w:eastAsia="宋体" w:cs="宋体"/>
          <w:spacing w:val="-2"/>
          <w:sz w:val="21"/>
        </w:rPr>
        <w:t>严</w:t>
      </w:r>
      <w:r>
        <w:rPr>
          <w:rFonts w:hint="default" w:ascii="宋体" w:hAnsi="宋体" w:eastAsia="宋体" w:cs="宋体"/>
          <w:sz w:val="21"/>
        </w:rPr>
        <w:t>格</w:t>
      </w:r>
      <w:r>
        <w:rPr>
          <w:rFonts w:hint="default" w:ascii="宋体" w:hAnsi="宋体" w:eastAsia="宋体" w:cs="宋体"/>
          <w:spacing w:val="-2"/>
          <w:sz w:val="21"/>
        </w:rPr>
        <w:t>遵</w:t>
      </w:r>
      <w:r>
        <w:rPr>
          <w:rFonts w:hint="default" w:ascii="宋体" w:hAnsi="宋体" w:eastAsia="宋体" w:cs="宋体"/>
          <w:sz w:val="21"/>
        </w:rPr>
        <w:t>守</w:t>
      </w:r>
      <w:r>
        <w:rPr>
          <w:rFonts w:hint="default" w:ascii="宋体" w:hAnsi="宋体" w:eastAsia="宋体" w:cs="宋体"/>
          <w:spacing w:val="-2"/>
          <w:sz w:val="21"/>
        </w:rPr>
        <w:t>政府采</w:t>
      </w:r>
      <w:r>
        <w:rPr>
          <w:rFonts w:hint="default" w:ascii="宋体" w:hAnsi="宋体" w:eastAsia="宋体" w:cs="宋体"/>
          <w:sz w:val="21"/>
        </w:rPr>
        <w:t>购相关法律制度，依法履行各自职责，公正、客观、审慎地组织和参与评审工作。</w:t>
      </w:r>
    </w:p>
    <w:p>
      <w:pPr>
        <w:autoSpaceDE w:val="0"/>
        <w:autoSpaceDN w:val="0"/>
        <w:snapToGrid w:val="0"/>
        <w:spacing w:before="93"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二、评审办法</w:t>
      </w:r>
    </w:p>
    <w:p>
      <w:pPr>
        <w:numPr>
          <w:ilvl w:val="0"/>
          <w:numId w:val="29"/>
        </w:numPr>
        <w:autoSpaceDE w:val="0"/>
        <w:autoSpaceDN w:val="0"/>
        <w:snapToGrid w:val="0"/>
        <w:spacing w:before="26" w:after="0" w:line="379" w:lineRule="exact"/>
        <w:ind w:left="0" w:right="101" w:firstLine="420"/>
        <w:jc w:val="both"/>
        <w:textAlignment w:val="auto"/>
        <w:rPr>
          <w:rFonts w:hint="default" w:ascii="宋体" w:hAnsi="宋体" w:eastAsia="宋体" w:cs="宋体"/>
          <w:spacing w:val="1"/>
          <w:sz w:val="21"/>
        </w:rPr>
      </w:pP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小</w:t>
      </w:r>
      <w:r>
        <w:rPr>
          <w:rFonts w:hint="default" w:ascii="宋体" w:hAnsi="宋体" w:eastAsia="宋体" w:cs="宋体"/>
          <w:sz w:val="21"/>
        </w:rPr>
        <w:t>组</w:t>
      </w:r>
      <w:r>
        <w:rPr>
          <w:rFonts w:hint="default" w:ascii="宋体" w:hAnsi="宋体" w:eastAsia="宋体" w:cs="宋体"/>
          <w:spacing w:val="-2"/>
          <w:sz w:val="21"/>
        </w:rPr>
        <w:t>应</w:t>
      </w:r>
      <w:r>
        <w:rPr>
          <w:rFonts w:hint="default" w:ascii="宋体" w:hAnsi="宋体" w:eastAsia="宋体" w:cs="宋体"/>
          <w:sz w:val="21"/>
        </w:rPr>
        <w:t>当</w:t>
      </w:r>
      <w:r>
        <w:rPr>
          <w:rFonts w:hint="default" w:ascii="宋体" w:hAnsi="宋体" w:eastAsia="宋体" w:cs="宋体"/>
          <w:spacing w:val="-2"/>
          <w:sz w:val="21"/>
        </w:rPr>
        <w:t>从</w:t>
      </w:r>
      <w:r>
        <w:rPr>
          <w:rFonts w:hint="default" w:ascii="宋体" w:hAnsi="宋体" w:eastAsia="宋体" w:cs="宋体"/>
          <w:sz w:val="21"/>
        </w:rPr>
        <w:t>质</w:t>
      </w:r>
      <w:r>
        <w:rPr>
          <w:rFonts w:hint="default" w:ascii="宋体" w:hAnsi="宋体" w:eastAsia="宋体" w:cs="宋体"/>
          <w:spacing w:val="-2"/>
          <w:sz w:val="21"/>
        </w:rPr>
        <w:t>量和</w:t>
      </w:r>
      <w:r>
        <w:rPr>
          <w:rFonts w:hint="default" w:ascii="宋体" w:hAnsi="宋体" w:eastAsia="宋体" w:cs="宋体"/>
          <w:sz w:val="21"/>
        </w:rPr>
        <w:t>服务</w:t>
      </w:r>
      <w:r>
        <w:rPr>
          <w:rFonts w:hint="default" w:ascii="宋体" w:hAnsi="宋体" w:eastAsia="宋体" w:cs="宋体"/>
          <w:spacing w:val="-2"/>
          <w:sz w:val="21"/>
        </w:rPr>
        <w:t>均</w:t>
      </w:r>
      <w:r>
        <w:rPr>
          <w:rFonts w:hint="default" w:ascii="宋体" w:hAnsi="宋体" w:eastAsia="宋体" w:cs="宋体"/>
          <w:sz w:val="21"/>
        </w:rPr>
        <w:t>能</w:t>
      </w:r>
      <w:r>
        <w:rPr>
          <w:rFonts w:hint="default" w:ascii="宋体" w:hAnsi="宋体" w:eastAsia="宋体" w:cs="宋体"/>
          <w:spacing w:val="-2"/>
          <w:sz w:val="21"/>
        </w:rPr>
        <w:t>满</w:t>
      </w:r>
      <w:r>
        <w:rPr>
          <w:rFonts w:hint="default" w:ascii="宋体" w:hAnsi="宋体" w:eastAsia="宋体" w:cs="宋体"/>
          <w:sz w:val="21"/>
        </w:rPr>
        <w:t>足</w:t>
      </w:r>
      <w:r>
        <w:rPr>
          <w:rFonts w:hint="default" w:ascii="宋体" w:hAnsi="宋体" w:eastAsia="宋体" w:cs="宋体"/>
          <w:spacing w:val="-2"/>
          <w:sz w:val="21"/>
        </w:rPr>
        <w:t>竞</w:t>
      </w:r>
      <w:r>
        <w:rPr>
          <w:rFonts w:hint="default" w:ascii="宋体" w:hAnsi="宋体" w:eastAsia="宋体" w:cs="宋体"/>
          <w:sz w:val="21"/>
        </w:rPr>
        <w:t>争</w:t>
      </w:r>
      <w:r>
        <w:rPr>
          <w:rFonts w:hint="default" w:ascii="宋体" w:hAnsi="宋体" w:eastAsia="宋体" w:cs="宋体"/>
          <w:spacing w:val="-2"/>
          <w:sz w:val="21"/>
        </w:rPr>
        <w:t>性</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文件</w:t>
      </w:r>
      <w:r>
        <w:rPr>
          <w:rFonts w:hint="default" w:ascii="宋体" w:hAnsi="宋体" w:eastAsia="宋体" w:cs="宋体"/>
          <w:spacing w:val="-2"/>
          <w:sz w:val="21"/>
        </w:rPr>
        <w:t>全</w:t>
      </w:r>
      <w:r>
        <w:rPr>
          <w:rFonts w:hint="default" w:ascii="宋体" w:hAnsi="宋体" w:eastAsia="宋体" w:cs="宋体"/>
          <w:sz w:val="21"/>
        </w:rPr>
        <w:t>部</w:t>
      </w:r>
      <w:r>
        <w:rPr>
          <w:rFonts w:hint="default" w:ascii="宋体" w:hAnsi="宋体" w:eastAsia="宋体" w:cs="宋体"/>
          <w:spacing w:val="-2"/>
          <w:sz w:val="21"/>
        </w:rPr>
        <w:t>实</w:t>
      </w:r>
      <w:r>
        <w:rPr>
          <w:rFonts w:hint="default" w:ascii="宋体" w:hAnsi="宋体" w:eastAsia="宋体" w:cs="宋体"/>
          <w:sz w:val="21"/>
        </w:rPr>
        <w:t>质</w:t>
      </w:r>
      <w:r>
        <w:rPr>
          <w:rFonts w:hint="default" w:ascii="宋体" w:hAnsi="宋体" w:eastAsia="宋体" w:cs="宋体"/>
          <w:spacing w:val="-2"/>
          <w:sz w:val="21"/>
        </w:rPr>
        <w:t>性</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要</w:t>
      </w:r>
      <w:r>
        <w:rPr>
          <w:rFonts w:hint="default" w:ascii="宋体" w:hAnsi="宋体" w:eastAsia="宋体" w:cs="宋体"/>
          <w:spacing w:val="-2"/>
          <w:sz w:val="21"/>
        </w:rPr>
        <w:t>求</w:t>
      </w:r>
      <w:r>
        <w:rPr>
          <w:rFonts w:hint="default" w:ascii="宋体" w:hAnsi="宋体" w:eastAsia="宋体" w:cs="宋体"/>
          <w:sz w:val="21"/>
        </w:rPr>
        <w:t>的供</w:t>
      </w:r>
      <w:r>
        <w:rPr>
          <w:rFonts w:hint="default" w:ascii="宋体" w:hAnsi="宋体" w:eastAsia="宋体" w:cs="宋体"/>
          <w:spacing w:val="-2"/>
          <w:sz w:val="21"/>
        </w:rPr>
        <w:t>应</w:t>
      </w:r>
      <w:r>
        <w:rPr>
          <w:rFonts w:hint="default" w:ascii="宋体" w:hAnsi="宋体" w:eastAsia="宋体" w:cs="宋体"/>
          <w:sz w:val="21"/>
        </w:rPr>
        <w:t>商</w:t>
      </w:r>
      <w:r>
        <w:rPr>
          <w:rFonts w:hint="default" w:ascii="宋体" w:hAnsi="宋体" w:eastAsia="宋体" w:cs="宋体"/>
          <w:spacing w:val="-2"/>
          <w:sz w:val="21"/>
        </w:rPr>
        <w:t>中</w:t>
      </w:r>
      <w:r>
        <w:rPr>
          <w:rFonts w:hint="default" w:ascii="宋体" w:hAnsi="宋体" w:eastAsia="宋体" w:cs="宋体"/>
          <w:spacing w:val="-53"/>
          <w:sz w:val="21"/>
        </w:rPr>
        <w:t>，</w:t>
      </w:r>
      <w:r>
        <w:rPr>
          <w:rFonts w:hint="default" w:ascii="宋体" w:hAnsi="宋体" w:eastAsia="宋体" w:cs="宋体"/>
          <w:sz w:val="21"/>
        </w:rPr>
        <w:t>按</w:t>
      </w:r>
      <w:r>
        <w:rPr>
          <w:rFonts w:hint="default" w:ascii="宋体" w:hAnsi="宋体" w:eastAsia="宋体" w:cs="宋体"/>
          <w:spacing w:val="-2"/>
          <w:sz w:val="21"/>
        </w:rPr>
        <w:t>照</w:t>
      </w:r>
      <w:r>
        <w:rPr>
          <w:rFonts w:hint="default" w:ascii="宋体" w:hAnsi="宋体" w:eastAsia="宋体" w:cs="宋体"/>
          <w:sz w:val="21"/>
        </w:rPr>
        <w:t>评</w:t>
      </w:r>
      <w:r>
        <w:rPr>
          <w:rFonts w:hint="default" w:ascii="宋体" w:hAnsi="宋体" w:eastAsia="宋体" w:cs="宋体"/>
          <w:spacing w:val="-2"/>
          <w:sz w:val="21"/>
        </w:rPr>
        <w:t>审</w:t>
      </w:r>
      <w:r>
        <w:rPr>
          <w:rFonts w:hint="default" w:ascii="宋体" w:hAnsi="宋体" w:eastAsia="宋体" w:cs="宋体"/>
          <w:sz w:val="21"/>
        </w:rPr>
        <w:t>报</w:t>
      </w:r>
      <w:r>
        <w:rPr>
          <w:rFonts w:hint="default" w:ascii="宋体" w:hAnsi="宋体" w:eastAsia="宋体" w:cs="宋体"/>
          <w:spacing w:val="-2"/>
          <w:sz w:val="21"/>
        </w:rPr>
        <w:t>价</w:t>
      </w:r>
      <w:r>
        <w:rPr>
          <w:rFonts w:hint="default" w:ascii="宋体" w:hAnsi="宋体" w:eastAsia="宋体" w:cs="宋体"/>
          <w:sz w:val="21"/>
        </w:rPr>
        <w:t>由低到高顺序提</w:t>
      </w:r>
      <w:r>
        <w:rPr>
          <w:rFonts w:hint="default" w:ascii="宋体" w:hAnsi="宋体" w:eastAsia="宋体" w:cs="宋体"/>
          <w:spacing w:val="27"/>
          <w:sz w:val="21"/>
        </w:rPr>
        <w:t>出</w:t>
      </w:r>
      <w:r>
        <w:rPr>
          <w:rFonts w:hint="default" w:ascii="宋体" w:hAnsi="宋体" w:eastAsia="宋体" w:cs="宋体"/>
          <w:spacing w:val="51"/>
          <w:sz w:val="21"/>
        </w:rPr>
        <w:t>3</w:t>
      </w:r>
      <w:r>
        <w:rPr>
          <w:rFonts w:hint="default" w:ascii="宋体" w:hAnsi="宋体" w:eastAsia="宋体" w:cs="宋体"/>
          <w:sz w:val="21"/>
        </w:rPr>
        <w:t>名以上（</w:t>
      </w:r>
      <w:r>
        <w:rPr>
          <w:rFonts w:hint="default" w:ascii="宋体" w:hAnsi="宋体" w:eastAsia="宋体" w:cs="宋体"/>
          <w:spacing w:val="27"/>
          <w:sz w:val="21"/>
        </w:rPr>
        <w:t>含</w:t>
      </w:r>
      <w:r>
        <w:rPr>
          <w:rFonts w:hint="default" w:ascii="宋体" w:hAnsi="宋体" w:eastAsia="宋体" w:cs="宋体"/>
          <w:spacing w:val="53"/>
          <w:sz w:val="21"/>
        </w:rPr>
        <w:t>3</w:t>
      </w:r>
      <w:r>
        <w:rPr>
          <w:rFonts w:hint="default" w:ascii="宋体" w:hAnsi="宋体" w:eastAsia="宋体" w:cs="宋体"/>
          <w:sz w:val="21"/>
        </w:rPr>
        <w:t>名）成交候选人。</w:t>
      </w:r>
    </w:p>
    <w:p>
      <w:pPr>
        <w:numPr>
          <w:ilvl w:val="0"/>
          <w:numId w:val="29"/>
        </w:numPr>
        <w:autoSpaceDE w:val="0"/>
        <w:autoSpaceDN w:val="0"/>
        <w:snapToGrid w:val="0"/>
        <w:spacing w:before="93" w:after="0" w:line="263" w:lineRule="exact"/>
        <w:ind w:left="0" w:right="0" w:firstLine="420"/>
        <w:jc w:val="left"/>
        <w:textAlignment w:val="auto"/>
        <w:rPr>
          <w:rFonts w:hint="default" w:ascii="宋体" w:hAnsi="宋体" w:eastAsia="宋体" w:cs="宋体"/>
          <w:spacing w:val="1"/>
          <w:sz w:val="21"/>
        </w:rPr>
      </w:pPr>
      <w:r>
        <w:rPr>
          <w:rFonts w:hint="default" w:ascii="宋体" w:hAnsi="宋体" w:eastAsia="宋体" w:cs="宋体"/>
          <w:sz w:val="21"/>
        </w:rPr>
        <w:t>按照《政府采购促进中小企业发展暂行办法》（财库[2011]18</w:t>
      </w:r>
      <w:r>
        <w:rPr>
          <w:rFonts w:hint="default" w:ascii="宋体" w:hAnsi="宋体" w:eastAsia="宋体" w:cs="宋体"/>
          <w:spacing w:val="51"/>
          <w:sz w:val="21"/>
        </w:rPr>
        <w:t>1</w:t>
      </w:r>
      <w:r>
        <w:rPr>
          <w:rFonts w:hint="default" w:ascii="宋体" w:hAnsi="宋体" w:eastAsia="宋体" w:cs="宋体"/>
          <w:sz w:val="21"/>
        </w:rPr>
        <w:t>号）规定：</w:t>
      </w:r>
    </w:p>
    <w:p>
      <w:pPr>
        <w:autoSpaceDE w:val="0"/>
        <w:autoSpaceDN w:val="0"/>
        <w:snapToGrid w:val="0"/>
        <w:spacing w:before="119" w:after="0" w:line="263" w:lineRule="exact"/>
        <w:ind w:right="0" w:firstLine="420" w:firstLineChars="200"/>
        <w:jc w:val="left"/>
        <w:textAlignment w:val="auto"/>
        <w:rPr>
          <w:rFonts w:hint="default" w:ascii="宋体" w:hAnsi="宋体" w:eastAsia="宋体" w:cs="宋体"/>
          <w:sz w:val="21"/>
        </w:rPr>
      </w:pPr>
      <w:r>
        <w:rPr>
          <w:rFonts w:hint="default" w:ascii="宋体" w:hAnsi="宋体" w:eastAsia="宋体" w:cs="宋体"/>
          <w:sz w:val="21"/>
        </w:rPr>
        <w:t>（1</w:t>
      </w:r>
      <w:r>
        <w:rPr>
          <w:rFonts w:hint="default" w:ascii="宋体" w:hAnsi="宋体" w:eastAsia="宋体" w:cs="宋体"/>
          <w:spacing w:val="-26"/>
          <w:sz w:val="21"/>
        </w:rPr>
        <w:t>）</w:t>
      </w:r>
      <w:r>
        <w:rPr>
          <w:rFonts w:hint="default" w:ascii="宋体" w:hAnsi="宋体" w:eastAsia="宋体" w:cs="宋体"/>
          <w:sz w:val="21"/>
        </w:rPr>
        <w:t>供应商认定为小型和微型企业且所提供的产品均为小型和微型企业产品</w:t>
      </w:r>
      <w:r>
        <w:rPr>
          <w:rFonts w:hint="default" w:ascii="宋体" w:hAnsi="宋体" w:eastAsia="宋体" w:cs="宋体"/>
          <w:spacing w:val="-26"/>
          <w:sz w:val="21"/>
        </w:rPr>
        <w:t>的</w:t>
      </w:r>
      <w:r>
        <w:rPr>
          <w:rFonts w:hint="default" w:ascii="宋体" w:hAnsi="宋体" w:eastAsia="宋体" w:cs="宋体"/>
          <w:sz w:val="21"/>
        </w:rPr>
        <w:t>（以响应文件提供的符合规定</w:t>
      </w:r>
      <w:r>
        <w:rPr>
          <w:rFonts w:hint="default" w:ascii="宋体" w:hAnsi="宋体" w:eastAsia="宋体" w:cs="宋体"/>
          <w:spacing w:val="-2"/>
          <w:sz w:val="21"/>
        </w:rPr>
        <w:t>的</w:t>
      </w:r>
      <w:r>
        <w:rPr>
          <w:rFonts w:hint="default" w:ascii="宋体" w:hAnsi="宋体" w:eastAsia="宋体" w:cs="宋体"/>
          <w:sz w:val="21"/>
        </w:rPr>
        <w:t>有</w:t>
      </w:r>
      <w:r>
        <w:rPr>
          <w:rFonts w:hint="default" w:ascii="宋体" w:hAnsi="宋体" w:eastAsia="宋体" w:cs="宋体"/>
          <w:spacing w:val="-2"/>
          <w:sz w:val="21"/>
        </w:rPr>
        <w:t>关</w:t>
      </w:r>
      <w:r>
        <w:rPr>
          <w:rFonts w:hint="default" w:ascii="宋体" w:hAnsi="宋体" w:eastAsia="宋体" w:cs="宋体"/>
          <w:sz w:val="21"/>
        </w:rPr>
        <w:t>证</w:t>
      </w:r>
      <w:r>
        <w:rPr>
          <w:rFonts w:hint="default" w:ascii="宋体" w:hAnsi="宋体" w:eastAsia="宋体" w:cs="宋体"/>
          <w:spacing w:val="-2"/>
          <w:sz w:val="21"/>
        </w:rPr>
        <w:t>明</w:t>
      </w:r>
      <w:r>
        <w:rPr>
          <w:rFonts w:hint="default" w:ascii="宋体" w:hAnsi="宋体" w:eastAsia="宋体" w:cs="宋体"/>
          <w:sz w:val="21"/>
        </w:rPr>
        <w:t>材</w:t>
      </w:r>
      <w:r>
        <w:rPr>
          <w:rFonts w:hint="default" w:ascii="宋体" w:hAnsi="宋体" w:eastAsia="宋体" w:cs="宋体"/>
          <w:spacing w:val="-2"/>
          <w:sz w:val="21"/>
        </w:rPr>
        <w:t>料</w:t>
      </w:r>
      <w:r>
        <w:rPr>
          <w:rFonts w:hint="default" w:ascii="宋体" w:hAnsi="宋体" w:eastAsia="宋体" w:cs="宋体"/>
          <w:sz w:val="21"/>
        </w:rPr>
        <w:t>为</w:t>
      </w:r>
      <w:r>
        <w:rPr>
          <w:rFonts w:hint="default" w:ascii="宋体" w:hAnsi="宋体" w:eastAsia="宋体" w:cs="宋体"/>
          <w:spacing w:val="-2"/>
          <w:sz w:val="21"/>
        </w:rPr>
        <w:t>准</w:t>
      </w:r>
      <w:r>
        <w:rPr>
          <w:rFonts w:hint="default" w:ascii="宋体" w:hAnsi="宋体" w:eastAsia="宋体" w:cs="宋体"/>
          <w:sz w:val="21"/>
        </w:rPr>
        <w:t>），</w:t>
      </w:r>
      <w:r>
        <w:rPr>
          <w:rFonts w:hint="default" w:ascii="宋体" w:hAnsi="宋体" w:eastAsia="宋体" w:cs="宋体"/>
          <w:spacing w:val="-2"/>
          <w:sz w:val="21"/>
        </w:rPr>
        <w:t>最</w:t>
      </w:r>
      <w:r>
        <w:rPr>
          <w:rFonts w:hint="default" w:ascii="宋体" w:hAnsi="宋体" w:eastAsia="宋体" w:cs="宋体"/>
          <w:sz w:val="21"/>
        </w:rPr>
        <w:t>后</w:t>
      </w:r>
      <w:r>
        <w:rPr>
          <w:rFonts w:hint="default" w:ascii="宋体" w:hAnsi="宋体" w:eastAsia="宋体" w:cs="宋体"/>
          <w:spacing w:val="-2"/>
          <w:sz w:val="21"/>
        </w:rPr>
        <w:t>报</w:t>
      </w:r>
      <w:r>
        <w:rPr>
          <w:rFonts w:hint="default" w:ascii="宋体" w:hAnsi="宋体" w:eastAsia="宋体" w:cs="宋体"/>
          <w:sz w:val="21"/>
        </w:rPr>
        <w:t>价</w:t>
      </w:r>
      <w:r>
        <w:rPr>
          <w:rFonts w:hint="default" w:ascii="宋体" w:hAnsi="宋体" w:eastAsia="宋体" w:cs="宋体"/>
          <w:spacing w:val="-2"/>
          <w:sz w:val="21"/>
        </w:rPr>
        <w:t>给</w:t>
      </w:r>
      <w:r>
        <w:rPr>
          <w:rFonts w:hint="default" w:ascii="宋体" w:hAnsi="宋体" w:eastAsia="宋体" w:cs="宋体"/>
          <w:spacing w:val="-1"/>
          <w:sz w:val="21"/>
        </w:rPr>
        <w:t>予</w:t>
      </w:r>
      <w:r>
        <w:rPr>
          <w:rFonts w:hint="default" w:ascii="宋体" w:hAnsi="宋体" w:eastAsia="宋体" w:cs="宋体"/>
          <w:sz w:val="21"/>
        </w:rPr>
        <w:t xml:space="preserve"> </w:t>
      </w:r>
      <w:r>
        <w:rPr>
          <w:rFonts w:hint="eastAsia" w:ascii="宋体" w:hAnsi="宋体" w:eastAsia="宋体" w:cs="宋体"/>
          <w:spacing w:val="-2"/>
          <w:sz w:val="21"/>
          <w:lang w:val="en-US" w:eastAsia="zh-CN"/>
        </w:rPr>
        <w:t>10</w:t>
      </w:r>
      <w:r>
        <w:rPr>
          <w:rFonts w:hint="default" w:ascii="宋体" w:hAnsi="宋体" w:eastAsia="宋体" w:cs="宋体"/>
          <w:sz w:val="21"/>
        </w:rPr>
        <w:t>%</w:t>
      </w:r>
      <w:r>
        <w:rPr>
          <w:rFonts w:hint="default" w:ascii="宋体" w:hAnsi="宋体" w:eastAsia="宋体" w:cs="宋体"/>
          <w:spacing w:val="-2"/>
          <w:sz w:val="21"/>
        </w:rPr>
        <w:t>的价</w:t>
      </w:r>
      <w:r>
        <w:rPr>
          <w:rFonts w:hint="default" w:ascii="宋体" w:hAnsi="宋体" w:eastAsia="宋体" w:cs="宋体"/>
          <w:sz w:val="21"/>
        </w:rPr>
        <w:t>格扣</w:t>
      </w:r>
      <w:r>
        <w:rPr>
          <w:rFonts w:hint="default" w:ascii="宋体" w:hAnsi="宋体" w:eastAsia="宋体" w:cs="宋体"/>
          <w:spacing w:val="-2"/>
          <w:sz w:val="21"/>
        </w:rPr>
        <w:t>除</w:t>
      </w:r>
      <w:r>
        <w:rPr>
          <w:rFonts w:hint="default" w:ascii="宋体" w:hAnsi="宋体" w:eastAsia="宋体" w:cs="宋体"/>
          <w:sz w:val="21"/>
        </w:rPr>
        <w:t>，</w:t>
      </w:r>
      <w:r>
        <w:rPr>
          <w:rFonts w:hint="default" w:ascii="宋体" w:hAnsi="宋体" w:eastAsia="宋体" w:cs="宋体"/>
          <w:spacing w:val="-2"/>
          <w:sz w:val="21"/>
        </w:rPr>
        <w:t>扣</w:t>
      </w:r>
      <w:r>
        <w:rPr>
          <w:rFonts w:hint="default" w:ascii="宋体" w:hAnsi="宋体" w:eastAsia="宋体" w:cs="宋体"/>
          <w:sz w:val="21"/>
        </w:rPr>
        <w:t>除</w:t>
      </w:r>
      <w:r>
        <w:rPr>
          <w:rFonts w:hint="default" w:ascii="宋体" w:hAnsi="宋体" w:eastAsia="宋体" w:cs="宋体"/>
          <w:spacing w:val="-2"/>
          <w:sz w:val="21"/>
        </w:rPr>
        <w:t>后</w:t>
      </w:r>
      <w:r>
        <w:rPr>
          <w:rFonts w:hint="default" w:ascii="宋体" w:hAnsi="宋体" w:eastAsia="宋体" w:cs="宋体"/>
          <w:sz w:val="21"/>
        </w:rPr>
        <w:t>的</w:t>
      </w:r>
      <w:r>
        <w:rPr>
          <w:rFonts w:hint="default" w:ascii="宋体" w:hAnsi="宋体" w:eastAsia="宋体" w:cs="宋体"/>
          <w:spacing w:val="-2"/>
          <w:sz w:val="21"/>
        </w:rPr>
        <w:t>价</w:t>
      </w:r>
      <w:r>
        <w:rPr>
          <w:rFonts w:hint="default" w:ascii="宋体" w:hAnsi="宋体" w:eastAsia="宋体" w:cs="宋体"/>
          <w:sz w:val="21"/>
        </w:rPr>
        <w:t>格</w:t>
      </w:r>
      <w:r>
        <w:rPr>
          <w:rFonts w:hint="default" w:ascii="宋体" w:hAnsi="宋体" w:eastAsia="宋体" w:cs="宋体"/>
          <w:spacing w:val="-2"/>
          <w:sz w:val="21"/>
        </w:rPr>
        <w:t>为</w:t>
      </w:r>
      <w:r>
        <w:rPr>
          <w:rFonts w:hint="default" w:ascii="宋体" w:hAnsi="宋体" w:eastAsia="宋体" w:cs="宋体"/>
          <w:sz w:val="21"/>
        </w:rPr>
        <w:t>评审</w:t>
      </w:r>
      <w:r>
        <w:rPr>
          <w:rFonts w:hint="default" w:ascii="宋体" w:hAnsi="宋体" w:eastAsia="宋体" w:cs="宋体"/>
          <w:spacing w:val="-2"/>
          <w:sz w:val="21"/>
        </w:rPr>
        <w:t>报</w:t>
      </w:r>
      <w:r>
        <w:rPr>
          <w:rFonts w:hint="default" w:ascii="宋体" w:hAnsi="宋体" w:eastAsia="宋体" w:cs="宋体"/>
          <w:sz w:val="21"/>
        </w:rPr>
        <w:t>价</w:t>
      </w:r>
      <w:r>
        <w:rPr>
          <w:rFonts w:hint="default" w:ascii="宋体" w:hAnsi="宋体" w:eastAsia="宋体" w:cs="宋体"/>
          <w:spacing w:val="-2"/>
          <w:sz w:val="21"/>
        </w:rPr>
        <w:t>，</w:t>
      </w:r>
      <w:r>
        <w:rPr>
          <w:rFonts w:hint="default" w:ascii="宋体" w:hAnsi="宋体" w:eastAsia="宋体" w:cs="宋体"/>
          <w:sz w:val="21"/>
        </w:rPr>
        <w:t>即</w:t>
      </w:r>
      <w:r>
        <w:rPr>
          <w:rFonts w:hint="default" w:ascii="宋体" w:hAnsi="宋体" w:eastAsia="宋体" w:cs="宋体"/>
          <w:spacing w:val="-2"/>
          <w:sz w:val="21"/>
        </w:rPr>
        <w:t>评</w:t>
      </w:r>
      <w:r>
        <w:rPr>
          <w:rFonts w:hint="default" w:ascii="宋体" w:hAnsi="宋体" w:eastAsia="宋体" w:cs="宋体"/>
          <w:sz w:val="21"/>
        </w:rPr>
        <w:t>审</w:t>
      </w:r>
      <w:r>
        <w:rPr>
          <w:rFonts w:hint="default" w:ascii="宋体" w:hAnsi="宋体" w:eastAsia="宋体" w:cs="宋体"/>
          <w:spacing w:val="-2"/>
          <w:sz w:val="21"/>
        </w:rPr>
        <w:t>报</w:t>
      </w:r>
      <w:r>
        <w:rPr>
          <w:rFonts w:hint="default" w:ascii="宋体" w:hAnsi="宋体" w:eastAsia="宋体" w:cs="宋体"/>
          <w:sz w:val="21"/>
        </w:rPr>
        <w:t>价</w:t>
      </w:r>
      <w:r>
        <w:rPr>
          <w:rFonts w:hint="default" w:ascii="宋体" w:hAnsi="宋体" w:eastAsia="宋体" w:cs="宋体"/>
          <w:spacing w:val="-2"/>
          <w:sz w:val="21"/>
        </w:rPr>
        <w:t>=最</w:t>
      </w:r>
      <w:r>
        <w:rPr>
          <w:rFonts w:hint="default" w:ascii="宋体" w:hAnsi="宋体" w:eastAsia="宋体" w:cs="宋体"/>
          <w:sz w:val="21"/>
        </w:rPr>
        <w:t>后</w:t>
      </w:r>
      <w:r>
        <w:rPr>
          <w:rFonts w:hint="default" w:ascii="宋体" w:hAnsi="宋体" w:eastAsia="宋体" w:cs="宋体"/>
          <w:spacing w:val="-1"/>
          <w:sz w:val="21"/>
        </w:rPr>
        <w:t>报</w:t>
      </w:r>
      <w:r>
        <w:rPr>
          <w:rFonts w:hint="default" w:ascii="宋体" w:hAnsi="宋体" w:eastAsia="宋体" w:cs="宋体"/>
          <w:sz w:val="21"/>
        </w:rPr>
        <w:t>价×（1-</w:t>
      </w:r>
      <w:r>
        <w:rPr>
          <w:rFonts w:hint="eastAsia" w:ascii="宋体" w:hAnsi="宋体" w:eastAsia="宋体" w:cs="宋体"/>
          <w:sz w:val="21"/>
          <w:lang w:val="en-US" w:eastAsia="zh-CN"/>
        </w:rPr>
        <w:t>10</w:t>
      </w:r>
      <w:r>
        <w:rPr>
          <w:rFonts w:hint="default" w:ascii="宋体" w:hAnsi="宋体" w:eastAsia="宋体" w:cs="宋体"/>
          <w:sz w:val="21"/>
        </w:rPr>
        <w:t>%）；</w:t>
      </w:r>
    </w:p>
    <w:p>
      <w:pPr>
        <w:autoSpaceDE w:val="0"/>
        <w:autoSpaceDN w:val="0"/>
        <w:snapToGrid w:val="0"/>
        <w:spacing w:before="96"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（2）除上述情况外，评审报价=最后报价。</w:t>
      </w:r>
    </w:p>
    <w:p>
      <w:pPr>
        <w:autoSpaceDE w:val="0"/>
        <w:autoSpaceDN w:val="0"/>
        <w:snapToGrid w:val="0"/>
        <w:spacing w:before="117" w:after="0" w:line="263" w:lineRule="exact"/>
        <w:ind w:right="0" w:firstLine="420" w:firstLineChars="200"/>
        <w:jc w:val="left"/>
        <w:textAlignment w:val="auto"/>
        <w:rPr>
          <w:rFonts w:hint="default" w:ascii="宋体" w:hAnsi="宋体" w:eastAsia="宋体" w:cs="宋体"/>
          <w:sz w:val="21"/>
        </w:rPr>
      </w:pPr>
      <w:r>
        <w:rPr>
          <w:rFonts w:hint="default" w:ascii="宋体" w:hAnsi="宋体" w:eastAsia="宋体" w:cs="宋体"/>
          <w:sz w:val="21"/>
        </w:rPr>
        <w:t>注</w:t>
      </w:r>
      <w:r>
        <w:rPr>
          <w:rFonts w:hint="default" w:ascii="宋体" w:hAnsi="宋体" w:eastAsia="宋体" w:cs="宋体"/>
          <w:spacing w:val="-4"/>
          <w:sz w:val="21"/>
        </w:rPr>
        <w:t>：</w:t>
      </w:r>
      <w:r>
        <w:rPr>
          <w:rFonts w:hint="default" w:ascii="宋体" w:hAnsi="宋体" w:eastAsia="宋体" w:cs="宋体"/>
          <w:sz w:val="21"/>
        </w:rPr>
        <w:t>①小型</w:t>
      </w:r>
      <w:r>
        <w:rPr>
          <w:rFonts w:hint="default" w:ascii="宋体" w:hAnsi="宋体" w:eastAsia="宋体" w:cs="宋体"/>
          <w:spacing w:val="-4"/>
          <w:sz w:val="21"/>
        </w:rPr>
        <w:t>、</w:t>
      </w:r>
      <w:r>
        <w:rPr>
          <w:rFonts w:hint="default" w:ascii="宋体" w:hAnsi="宋体" w:eastAsia="宋体" w:cs="宋体"/>
          <w:sz w:val="21"/>
        </w:rPr>
        <w:t>微型企业提供中型企业制造的货物的</w:t>
      </w:r>
      <w:r>
        <w:rPr>
          <w:rFonts w:hint="default" w:ascii="宋体" w:hAnsi="宋体" w:eastAsia="宋体" w:cs="宋体"/>
          <w:spacing w:val="-4"/>
          <w:sz w:val="21"/>
        </w:rPr>
        <w:t>，</w:t>
      </w:r>
      <w:r>
        <w:rPr>
          <w:rFonts w:hint="default" w:ascii="宋体" w:hAnsi="宋体" w:eastAsia="宋体" w:cs="宋体"/>
          <w:sz w:val="21"/>
        </w:rPr>
        <w:t>视同为中型企业</w:t>
      </w:r>
      <w:r>
        <w:rPr>
          <w:rFonts w:hint="default" w:ascii="宋体" w:hAnsi="宋体" w:eastAsia="宋体" w:cs="宋体"/>
          <w:spacing w:val="-4"/>
          <w:sz w:val="21"/>
        </w:rPr>
        <w:t>。</w:t>
      </w:r>
      <w:r>
        <w:rPr>
          <w:rFonts w:hint="default" w:ascii="宋体" w:hAnsi="宋体" w:eastAsia="宋体" w:cs="宋体"/>
          <w:sz w:val="21"/>
        </w:rPr>
        <w:t>②谈判小组应当按扣除后的报价由低到高进行排序</w:t>
      </w:r>
      <w:r>
        <w:rPr>
          <w:rFonts w:hint="default" w:ascii="宋体" w:hAnsi="宋体" w:eastAsia="宋体" w:cs="宋体"/>
          <w:spacing w:val="-23"/>
          <w:sz w:val="21"/>
        </w:rPr>
        <w:t>，</w:t>
      </w:r>
      <w:r>
        <w:rPr>
          <w:rFonts w:hint="default" w:ascii="宋体" w:hAnsi="宋体" w:eastAsia="宋体" w:cs="宋体"/>
          <w:sz w:val="21"/>
        </w:rPr>
        <w:t>该扣除后报价仅作为评审报价排序</w:t>
      </w:r>
      <w:r>
        <w:rPr>
          <w:rFonts w:hint="default" w:ascii="宋体" w:hAnsi="宋体" w:eastAsia="宋体" w:cs="宋体"/>
          <w:spacing w:val="-23"/>
          <w:sz w:val="21"/>
        </w:rPr>
        <w:t>，</w:t>
      </w:r>
      <w:r>
        <w:rPr>
          <w:rFonts w:hint="default" w:ascii="宋体" w:hAnsi="宋体" w:eastAsia="宋体" w:cs="宋体"/>
          <w:sz w:val="21"/>
        </w:rPr>
        <w:t>不作为合同签订报价</w:t>
      </w:r>
      <w:r>
        <w:rPr>
          <w:rFonts w:hint="default" w:ascii="宋体" w:hAnsi="宋体" w:eastAsia="宋体" w:cs="宋体"/>
          <w:spacing w:val="-23"/>
          <w:sz w:val="21"/>
        </w:rPr>
        <w:t>，</w:t>
      </w:r>
      <w:r>
        <w:rPr>
          <w:rFonts w:hint="default" w:ascii="宋体" w:hAnsi="宋体" w:eastAsia="宋体" w:cs="宋体"/>
          <w:sz w:val="21"/>
        </w:rPr>
        <w:t>合同将按实际最后报价签订。</w:t>
      </w:r>
    </w:p>
    <w:p>
      <w:pPr>
        <w:numPr>
          <w:ilvl w:val="0"/>
          <w:numId w:val="29"/>
        </w:numPr>
        <w:autoSpaceDE w:val="0"/>
        <w:autoSpaceDN w:val="0"/>
        <w:snapToGrid w:val="0"/>
        <w:spacing w:before="26" w:after="0" w:line="379" w:lineRule="exact"/>
        <w:ind w:left="0" w:right="103" w:firstLine="420"/>
        <w:jc w:val="both"/>
        <w:textAlignment w:val="auto"/>
        <w:rPr>
          <w:rFonts w:hint="default" w:ascii="宋体" w:hAnsi="宋体" w:eastAsia="宋体" w:cs="宋体"/>
          <w:spacing w:val="1"/>
          <w:sz w:val="21"/>
        </w:rPr>
      </w:pPr>
      <w:r>
        <w:rPr>
          <w:rFonts w:hint="default" w:ascii="宋体" w:hAnsi="宋体" w:eastAsia="宋体" w:cs="宋体"/>
          <w:spacing w:val="-1"/>
          <w:sz w:val="21"/>
        </w:rPr>
        <w:t>根据财政</w:t>
      </w:r>
      <w:r>
        <w:rPr>
          <w:rFonts w:hint="default" w:ascii="宋体" w:hAnsi="宋体" w:eastAsia="宋体" w:cs="宋体"/>
          <w:sz w:val="21"/>
        </w:rPr>
        <w:t>部、司法部关于政府采购支持监狱企业发展有关问题的通知（财库[2014]68 号），监狱企业视同小型、微型企业，享受小型、微型企业评审中价格扣除的政府采购政策。</w:t>
      </w:r>
    </w:p>
    <w:p>
      <w:pPr>
        <w:numPr>
          <w:ilvl w:val="0"/>
          <w:numId w:val="29"/>
        </w:numPr>
        <w:tabs>
          <w:tab w:val="left" w:pos="730"/>
        </w:tabs>
        <w:autoSpaceDE w:val="0"/>
        <w:autoSpaceDN w:val="0"/>
        <w:snapToGrid w:val="0"/>
        <w:spacing w:before="93" w:after="0" w:line="263" w:lineRule="exact"/>
        <w:ind w:left="-7" w:right="0" w:firstLine="420"/>
        <w:jc w:val="left"/>
        <w:textAlignment w:val="auto"/>
        <w:rPr>
          <w:rFonts w:hint="default" w:ascii="宋体" w:hAnsi="宋体" w:eastAsia="宋体" w:cs="宋体"/>
          <w:sz w:val="21"/>
        </w:rPr>
      </w:pPr>
      <w:r>
        <w:rPr>
          <w:rFonts w:hint="default" w:ascii="宋体" w:hAnsi="宋体" w:eastAsia="宋体" w:cs="宋体"/>
          <w:sz w:val="21"/>
        </w:rPr>
        <w:t>评审时</w:t>
      </w:r>
      <w:r>
        <w:rPr>
          <w:rFonts w:hint="default" w:ascii="宋体" w:hAnsi="宋体" w:eastAsia="宋体" w:cs="宋体"/>
          <w:spacing w:val="-16"/>
          <w:sz w:val="21"/>
        </w:rPr>
        <w:t>，</w:t>
      </w:r>
      <w:r>
        <w:rPr>
          <w:rFonts w:hint="default" w:ascii="宋体" w:hAnsi="宋体" w:eastAsia="宋体" w:cs="宋体"/>
          <w:sz w:val="21"/>
        </w:rPr>
        <w:t>应当将通过资格性审查和符合性审查各供应商的评审报价</w:t>
      </w:r>
      <w:r>
        <w:rPr>
          <w:rFonts w:hint="default" w:ascii="宋体" w:hAnsi="宋体" w:eastAsia="宋体" w:cs="宋体"/>
          <w:spacing w:val="-15"/>
          <w:sz w:val="21"/>
        </w:rPr>
        <w:t>，</w:t>
      </w:r>
      <w:r>
        <w:rPr>
          <w:rFonts w:hint="default" w:ascii="宋体" w:hAnsi="宋体" w:eastAsia="宋体" w:cs="宋体"/>
          <w:sz w:val="21"/>
        </w:rPr>
        <w:t>按照由低到高顺序排序</w:t>
      </w:r>
      <w:r>
        <w:rPr>
          <w:rFonts w:hint="default" w:ascii="宋体" w:hAnsi="宋体" w:eastAsia="宋体" w:cs="宋体"/>
          <w:spacing w:val="-15"/>
          <w:sz w:val="21"/>
        </w:rPr>
        <w:t>，</w:t>
      </w:r>
      <w:r>
        <w:rPr>
          <w:rFonts w:hint="default" w:ascii="宋体" w:hAnsi="宋体" w:eastAsia="宋体" w:cs="宋体"/>
          <w:sz w:val="21"/>
        </w:rPr>
        <w:t>当评审报价相同时，由采购人自主选择一个参加评审的竞标人（优先采购节能/环保产品），其他报价无效。</w:t>
      </w:r>
    </w:p>
    <w:p>
      <w:pPr>
        <w:autoSpaceDE w:val="0"/>
        <w:autoSpaceDN w:val="0"/>
        <w:snapToGrid w:val="0"/>
        <w:spacing w:before="117"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三、成交候选人推荐原则</w:t>
      </w:r>
    </w:p>
    <w:p>
      <w:pPr>
        <w:autoSpaceDE w:val="0"/>
        <w:autoSpaceDN w:val="0"/>
        <w:snapToGrid w:val="0"/>
        <w:spacing w:before="11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（1）采购人应当确定谈判小组推荐排名第一的成交候选人为成交供应商。</w:t>
      </w:r>
    </w:p>
    <w:p>
      <w:pPr>
        <w:autoSpaceDE w:val="0"/>
        <w:autoSpaceDN w:val="0"/>
        <w:snapToGrid w:val="0"/>
        <w:spacing w:before="26" w:after="0" w:line="379" w:lineRule="exact"/>
        <w:ind w:left="0" w:right="108" w:firstLine="447"/>
        <w:jc w:val="both"/>
        <w:textAlignment w:val="auto"/>
        <w:rPr>
          <w:rFonts w:hint="default" w:ascii="宋体" w:hAnsi="宋体" w:eastAsia="宋体" w:cs="宋体"/>
          <w:sz w:val="21"/>
        </w:rPr>
      </w:pPr>
      <w:r>
        <w:rPr>
          <w:rFonts w:hint="default" w:ascii="宋体" w:hAnsi="宋体" w:eastAsia="宋体" w:cs="宋体"/>
          <w:spacing w:val="-1"/>
          <w:sz w:val="21"/>
        </w:rPr>
        <w:t>（2）排名第一的成交候选人放弃成交、因不</w:t>
      </w:r>
      <w:r>
        <w:rPr>
          <w:rFonts w:hint="default" w:ascii="宋体" w:hAnsi="宋体" w:eastAsia="宋体" w:cs="宋体"/>
          <w:sz w:val="21"/>
        </w:rPr>
        <w:t>可抗力提出不能履行合同，或者竞争性谈判文件规定应当 提交履约保证金而在规定的期限内未能提交的，采购单位可以确定排名第二的成交候选人为成交供应商。</w:t>
      </w:r>
    </w:p>
    <w:p>
      <w:pPr>
        <w:autoSpaceDE w:val="0"/>
        <w:autoSpaceDN w:val="0"/>
        <w:snapToGrid w:val="0"/>
        <w:spacing w:before="93" w:after="0" w:line="263" w:lineRule="exact"/>
        <w:ind w:right="0" w:firstLine="420" w:firstLineChars="200"/>
        <w:jc w:val="left"/>
        <w:textAlignment w:val="auto"/>
        <w:rPr>
          <w:rFonts w:hint="default" w:ascii="宋体" w:hAnsi="宋体" w:eastAsia="宋体" w:cs="宋体"/>
          <w:sz w:val="21"/>
        </w:rPr>
      </w:pPr>
      <w:r>
        <w:rPr>
          <w:rFonts w:hint="default" w:ascii="宋体" w:hAnsi="宋体" w:eastAsia="宋体" w:cs="宋体"/>
          <w:sz w:val="21"/>
        </w:rPr>
        <w:t>（3</w:t>
      </w:r>
      <w:r>
        <w:rPr>
          <w:rFonts w:hint="default" w:ascii="宋体" w:hAnsi="宋体" w:eastAsia="宋体" w:cs="宋体"/>
          <w:spacing w:val="-26"/>
          <w:sz w:val="21"/>
        </w:rPr>
        <w:t>）</w:t>
      </w:r>
      <w:r>
        <w:rPr>
          <w:rFonts w:hint="default" w:ascii="宋体" w:hAnsi="宋体" w:eastAsia="宋体" w:cs="宋体"/>
          <w:sz w:val="21"/>
        </w:rPr>
        <w:t>排名第二的成交候选人因前款规定的同样原因不能签订合同的</w:t>
      </w:r>
      <w:r>
        <w:rPr>
          <w:rFonts w:hint="default" w:ascii="宋体" w:hAnsi="宋体" w:eastAsia="宋体" w:cs="宋体"/>
          <w:spacing w:val="-26"/>
          <w:sz w:val="21"/>
        </w:rPr>
        <w:t>，</w:t>
      </w:r>
      <w:r>
        <w:rPr>
          <w:rFonts w:hint="default" w:ascii="宋体" w:hAnsi="宋体" w:eastAsia="宋体" w:cs="宋体"/>
          <w:sz w:val="21"/>
        </w:rPr>
        <w:t>采购单位可以确定排名第三的成交候选人为成交供应商。</w:t>
      </w: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left="0" w:right="1995" w:firstLine="1884"/>
        <w:jc w:val="both"/>
        <w:textAlignment w:val="auto"/>
        <w:rPr>
          <w:rFonts w:hint="default" w:ascii="宋体" w:hAnsi="宋体" w:eastAsia="宋体" w:cs="宋体"/>
          <w:sz w:val="32"/>
        </w:rPr>
      </w:pPr>
    </w:p>
    <w:p>
      <w:pPr>
        <w:autoSpaceDE w:val="0"/>
        <w:autoSpaceDN w:val="0"/>
        <w:snapToGrid w:val="0"/>
        <w:spacing w:before="7" w:after="0" w:line="391" w:lineRule="exact"/>
        <w:ind w:right="1995"/>
        <w:jc w:val="both"/>
        <w:textAlignment w:val="auto"/>
        <w:rPr>
          <w:rFonts w:hint="default" w:ascii="宋体" w:hAnsi="宋体" w:eastAsia="宋体" w:cs="宋体"/>
          <w:sz w:val="32"/>
        </w:rPr>
      </w:pPr>
    </w:p>
    <w:p>
      <w:pPr>
        <w:pStyle w:val="6"/>
        <w:numPr>
          <w:ilvl w:val="0"/>
          <w:numId w:val="30"/>
        </w:numPr>
        <w:bidi w:val="0"/>
        <w:jc w:val="center"/>
        <w:rPr>
          <w:rFonts w:hint="default"/>
        </w:rPr>
      </w:pPr>
      <w:bookmarkStart w:id="23" w:name="_Toc22928"/>
      <w:r>
        <w:rPr>
          <w:rFonts w:hint="default"/>
        </w:rPr>
        <w:t>采购合同（合同主要条款及格式）</w:t>
      </w:r>
      <w:bookmarkEnd w:id="23"/>
    </w:p>
    <w:p>
      <w:pPr>
        <w:pStyle w:val="9"/>
        <w:spacing w:before="70"/>
      </w:pPr>
      <w:r>
        <w:t>合同名称：</w:t>
      </w:r>
    </w:p>
    <w:p>
      <w:pPr>
        <w:pStyle w:val="9"/>
        <w:spacing w:before="130"/>
      </w:pPr>
      <w:r>
        <w:t>项目编号：</w:t>
      </w:r>
    </w:p>
    <w:p>
      <w:pPr>
        <w:pStyle w:val="9"/>
        <w:rPr>
          <w:sz w:val="20"/>
        </w:rPr>
      </w:pPr>
    </w:p>
    <w:p>
      <w:pPr>
        <w:pStyle w:val="9"/>
        <w:spacing w:before="7"/>
      </w:pPr>
    </w:p>
    <w:p>
      <w:pPr>
        <w:pStyle w:val="9"/>
        <w:tabs>
          <w:tab w:val="left" w:pos="3687"/>
        </w:tabs>
      </w:pPr>
      <w:r>
        <w:t>甲方：</w:t>
      </w:r>
      <w:r>
        <w:rPr>
          <w:u w:val="single"/>
        </w:rPr>
        <w:t xml:space="preserve"> </w:t>
      </w:r>
      <w:r>
        <w:rPr>
          <w:u w:val="single"/>
        </w:rPr>
        <w:tab/>
      </w:r>
      <w:r>
        <w:t>（采购人，简称“甲方”）</w:t>
      </w:r>
    </w:p>
    <w:p>
      <w:pPr>
        <w:pStyle w:val="9"/>
        <w:tabs>
          <w:tab w:val="left" w:pos="3687"/>
        </w:tabs>
        <w:spacing w:before="129"/>
      </w:pPr>
      <w:r>
        <w:t>乙方：</w:t>
      </w:r>
      <w:r>
        <w:rPr>
          <w:u w:val="single"/>
        </w:rPr>
        <w:t xml:space="preserve"> </w:t>
      </w:r>
      <w:r>
        <w:rPr>
          <w:u w:val="single"/>
        </w:rPr>
        <w:tab/>
      </w:r>
      <w:r>
        <w:t>（</w:t>
      </w:r>
      <w:r>
        <w:rPr>
          <w:rFonts w:hint="eastAsia"/>
          <w:lang w:eastAsia="zh-CN"/>
        </w:rPr>
        <w:t>成交</w:t>
      </w:r>
      <w:r>
        <w:t>供应商，简称“乙方”）</w:t>
      </w:r>
    </w:p>
    <w:p>
      <w:pPr>
        <w:pStyle w:val="9"/>
        <w:tabs>
          <w:tab w:val="left" w:pos="3687"/>
        </w:tabs>
        <w:spacing w:before="129"/>
        <w:ind w:firstLine="560" w:firstLineChars="200"/>
        <w:rPr>
          <w:w w:val="95"/>
        </w:rPr>
      </w:pPr>
      <w:r>
        <w:t>甲乙双方同意按下述条款和条件签署本合同书（以下简称合同）：</w:t>
      </w:r>
      <w:r>
        <w:rPr>
          <w:w w:val="95"/>
        </w:rPr>
        <w:t xml:space="preserve">  </w:t>
      </w:r>
    </w:p>
    <w:p>
      <w:pPr>
        <w:pStyle w:val="9"/>
        <w:spacing w:line="338" w:lineRule="auto"/>
        <w:ind w:right="3927" w:firstLine="562" w:firstLineChars="200"/>
        <w:rPr>
          <w:b/>
        </w:rPr>
      </w:pPr>
      <w:r>
        <w:rPr>
          <w:b/>
        </w:rPr>
        <w:t>1.合同文件</w:t>
      </w:r>
    </w:p>
    <w:p>
      <w:pPr>
        <w:pStyle w:val="9"/>
        <w:spacing w:before="2"/>
        <w:ind w:firstLine="560" w:firstLineChars="200"/>
      </w:pPr>
      <w:r>
        <w:t>本合同所附下列文件是构成本合同不可分割的部分：</w:t>
      </w:r>
    </w:p>
    <w:p>
      <w:pPr>
        <w:pStyle w:val="9"/>
        <w:spacing w:before="110"/>
        <w:ind w:firstLine="560" w:firstLineChars="200"/>
      </w:pPr>
      <w:r>
        <w:t>①竞标人提交的</w:t>
      </w:r>
      <w:r>
        <w:rPr>
          <w:rFonts w:hint="eastAsia"/>
          <w:lang w:eastAsia="zh-CN"/>
        </w:rPr>
        <w:t>响应函</w:t>
      </w:r>
      <w:r>
        <w:t>、</w:t>
      </w:r>
      <w:r>
        <w:rPr>
          <w:rFonts w:hint="eastAsia"/>
          <w:lang w:eastAsia="zh-CN"/>
        </w:rPr>
        <w:t>谈判报价表</w:t>
      </w:r>
      <w:r>
        <w:t>和服务承诺等全部</w:t>
      </w:r>
      <w:r>
        <w:rPr>
          <w:rFonts w:hint="eastAsia"/>
          <w:lang w:eastAsia="zh-CN"/>
        </w:rPr>
        <w:t>响应</w:t>
      </w:r>
      <w:r>
        <w:t>文件；</w:t>
      </w:r>
    </w:p>
    <w:p>
      <w:pPr>
        <w:pStyle w:val="9"/>
        <w:spacing w:before="110"/>
        <w:ind w:firstLine="560" w:firstLineChars="200"/>
      </w:pPr>
      <w:r>
        <w:t>②</w:t>
      </w:r>
      <w:r>
        <w:rPr>
          <w:rFonts w:hint="eastAsia"/>
          <w:lang w:eastAsia="zh-CN"/>
        </w:rPr>
        <w:t>货物采购需求</w:t>
      </w:r>
      <w:r>
        <w:t>；</w:t>
      </w:r>
    </w:p>
    <w:p>
      <w:pPr>
        <w:pStyle w:val="9"/>
        <w:spacing w:before="112"/>
        <w:ind w:firstLine="560" w:firstLineChars="200"/>
      </w:pPr>
      <w:r>
        <w:t>③成交通知书；</w:t>
      </w:r>
    </w:p>
    <w:p>
      <w:pPr>
        <w:pStyle w:val="9"/>
        <w:spacing w:before="112"/>
        <w:ind w:firstLine="560" w:firstLineChars="200"/>
        <w:rPr>
          <w:lang w:val="zh-CN" w:eastAsia="zh-CN"/>
        </w:rPr>
      </w:pPr>
      <w:r>
        <w:t>④</w:t>
      </w:r>
      <w:r>
        <w:rPr>
          <w:lang w:val="zh-CN" w:eastAsia="zh-CN"/>
        </w:rPr>
        <w:t xml:space="preserve">甲、乙双方商定确认后的补充协议（如有）。 </w:t>
      </w:r>
    </w:p>
    <w:p>
      <w:pPr>
        <w:pStyle w:val="9"/>
        <w:spacing w:before="110"/>
        <w:ind w:firstLine="422" w:firstLineChars="200"/>
        <w:rPr>
          <w:b/>
          <w:sz w:val="21"/>
        </w:rPr>
      </w:pPr>
      <w:r>
        <w:rPr>
          <w:rFonts w:hint="eastAsia"/>
          <w:b/>
          <w:sz w:val="21"/>
          <w:lang w:val="en-US" w:eastAsia="zh-CN"/>
        </w:rPr>
        <w:t>2.</w:t>
      </w:r>
      <w:r>
        <w:rPr>
          <w:b/>
          <w:sz w:val="21"/>
        </w:rPr>
        <w:t>合同范围和条件</w:t>
      </w:r>
    </w:p>
    <w:p>
      <w:pPr>
        <w:pStyle w:val="9"/>
        <w:spacing w:before="110"/>
        <w:ind w:firstLine="420" w:firstLineChars="200"/>
        <w:rPr>
          <w:w w:val="95"/>
          <w:sz w:val="21"/>
        </w:rPr>
      </w:pPr>
      <w:r>
        <w:rPr>
          <w:rFonts w:ascii="宋体" w:hAnsi="宋体" w:eastAsia="宋体" w:cs="宋体"/>
          <w:sz w:val="21"/>
          <w:szCs w:val="21"/>
          <w:lang w:val="zh-CN" w:eastAsia="zh-CN" w:bidi="zh-CN"/>
        </w:rPr>
        <w:t>本合同的范围和条件应与上述合同文件的规定相一致。</w:t>
      </w:r>
      <w:r>
        <w:rPr>
          <w:w w:val="95"/>
          <w:sz w:val="21"/>
        </w:rPr>
        <w:t xml:space="preserve"> </w:t>
      </w:r>
    </w:p>
    <w:p>
      <w:pPr>
        <w:pStyle w:val="9"/>
        <w:numPr>
          <w:ilvl w:val="0"/>
          <w:numId w:val="0"/>
        </w:numPr>
        <w:spacing w:before="110"/>
        <w:ind w:leftChars="200" w:right="0" w:rightChars="0"/>
        <w:rPr>
          <w:b/>
          <w:sz w:val="21"/>
        </w:rPr>
      </w:pPr>
      <w:r>
        <w:rPr>
          <w:rFonts w:hint="eastAsia"/>
          <w:b/>
          <w:sz w:val="21"/>
          <w:lang w:val="en-US" w:eastAsia="zh-CN"/>
        </w:rPr>
        <w:t>3.</w:t>
      </w:r>
      <w:r>
        <w:rPr>
          <w:b/>
          <w:sz w:val="21"/>
        </w:rPr>
        <w:t>货物采购和服务内容</w:t>
      </w:r>
    </w:p>
    <w:p>
      <w:pPr>
        <w:pStyle w:val="9"/>
        <w:numPr>
          <w:ilvl w:val="0"/>
          <w:numId w:val="0"/>
        </w:numPr>
        <w:spacing w:before="110"/>
        <w:ind w:right="0" w:rightChars="0" w:firstLine="420" w:firstLineChars="200"/>
        <w:rPr>
          <w:spacing w:val="-5"/>
          <w:w w:val="95"/>
        </w:rPr>
      </w:pPr>
      <w:r>
        <w:rPr>
          <w:rFonts w:ascii="宋体" w:hAnsi="宋体" w:eastAsia="宋体" w:cs="宋体"/>
          <w:sz w:val="21"/>
          <w:szCs w:val="21"/>
          <w:lang w:val="zh-CN" w:eastAsia="zh-CN" w:bidi="zh-CN"/>
        </w:rPr>
        <w:t>本合同所涉及的乙方应提供的货物和服务内容详见《</w:t>
      </w:r>
      <w:r>
        <w:rPr>
          <w:rFonts w:hint="eastAsia" w:ascii="宋体" w:hAnsi="宋体" w:eastAsia="宋体" w:cs="宋体"/>
          <w:sz w:val="21"/>
          <w:szCs w:val="21"/>
          <w:lang w:val="zh-CN" w:eastAsia="zh-CN" w:bidi="zh-CN"/>
        </w:rPr>
        <w:t>货物采购需求</w:t>
      </w:r>
      <w:r>
        <w:rPr>
          <w:rFonts w:ascii="宋体" w:hAnsi="宋体" w:eastAsia="宋体" w:cs="宋体"/>
          <w:sz w:val="21"/>
          <w:szCs w:val="21"/>
          <w:lang w:val="zh-CN" w:eastAsia="zh-CN" w:bidi="zh-CN"/>
        </w:rPr>
        <w:t>》中所列内容。</w:t>
      </w:r>
      <w:r>
        <w:rPr>
          <w:spacing w:val="-5"/>
          <w:w w:val="95"/>
        </w:rPr>
        <w:t xml:space="preserve">   </w:t>
      </w:r>
    </w:p>
    <w:p>
      <w:pPr>
        <w:pStyle w:val="9"/>
        <w:numPr>
          <w:ilvl w:val="0"/>
          <w:numId w:val="0"/>
        </w:numPr>
        <w:spacing w:before="110"/>
        <w:ind w:right="0" w:rightChars="0" w:firstLine="542" w:firstLineChars="200"/>
        <w:rPr>
          <w:b/>
          <w:spacing w:val="-5"/>
        </w:rPr>
      </w:pPr>
      <w:r>
        <w:rPr>
          <w:rFonts w:hint="eastAsia"/>
          <w:b/>
          <w:spacing w:val="-5"/>
          <w:lang w:val="en-US" w:eastAsia="zh-CN"/>
        </w:rPr>
        <w:t>4.</w:t>
      </w:r>
      <w:r>
        <w:rPr>
          <w:b/>
          <w:spacing w:val="-5"/>
        </w:rPr>
        <w:t>合同金额</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110" w:line="400" w:lineRule="exact"/>
        <w:ind w:right="0" w:rightChars="0" w:firstLine="420" w:firstLineChars="200"/>
        <w:textAlignment w:val="auto"/>
        <w:rPr>
          <w:w w:val="95"/>
        </w:rPr>
      </w:pPr>
      <w:r>
        <w:rPr>
          <w:rFonts w:ascii="宋体" w:hAnsi="宋体" w:eastAsia="宋体" w:cs="宋体"/>
          <w:sz w:val="21"/>
          <w:szCs w:val="21"/>
          <w:lang w:val="zh-CN" w:eastAsia="zh-CN" w:bidi="zh-CN"/>
        </w:rPr>
        <w:t xml:space="preserve">根据成交通知书的中标内容，合同的总金额为（人民币：大写） </w:t>
      </w:r>
      <w:r>
        <w:rPr>
          <w:rFonts w:ascii="宋体" w:hAnsi="宋体" w:eastAsia="宋体" w:cs="宋体"/>
          <w:sz w:val="21"/>
          <w:szCs w:val="21"/>
          <w:lang w:val="zh-CN" w:eastAsia="zh-CN" w:bidi="zh-CN"/>
        </w:rPr>
        <w:tab/>
      </w:r>
      <w:r>
        <w:rPr>
          <w:rFonts w:ascii="宋体" w:hAnsi="宋体" w:eastAsia="宋体" w:cs="宋体"/>
          <w:sz w:val="21"/>
          <w:szCs w:val="21"/>
          <w:lang w:val="zh-CN" w:eastAsia="zh-CN" w:bidi="zh-CN"/>
        </w:rPr>
        <w:t>（¥    ）包含了货物、服务、随配附件、备品备件、工具、运抵指定交货地点的各种费用和售后服务、税金及其它所有成本、费用的总和。本合同的总金额在合同实施期间不因市场价格变化因素而变动，在任何情况下不再作调整。</w:t>
      </w:r>
      <w:r>
        <w:rPr>
          <w:w w:val="95"/>
        </w:rPr>
        <w:t xml:space="preserve">  </w:t>
      </w:r>
    </w:p>
    <w:p>
      <w:pPr>
        <w:pStyle w:val="9"/>
        <w:tabs>
          <w:tab w:val="left" w:pos="7873"/>
        </w:tabs>
        <w:spacing w:line="338" w:lineRule="auto"/>
        <w:ind w:right="499" w:firstLine="532" w:firstLineChars="200"/>
        <w:jc w:val="both"/>
        <w:rPr>
          <w:b/>
        </w:rPr>
      </w:pPr>
      <w:r>
        <w:rPr>
          <w:w w:val="95"/>
        </w:rPr>
        <w:t xml:space="preserve"> </w:t>
      </w:r>
      <w:r>
        <w:rPr>
          <w:b/>
        </w:rPr>
        <w:t>5.付款方式</w:t>
      </w:r>
    </w:p>
    <w:p>
      <w:pPr>
        <w:pStyle w:val="9"/>
        <w:spacing w:before="3"/>
        <w:ind w:firstLine="560" w:firstLineChars="200"/>
      </w:pPr>
      <w:r>
        <w:t>经甲方验收合格后一次性付清。</w:t>
      </w:r>
    </w:p>
    <w:p>
      <w:pPr>
        <w:pStyle w:val="8"/>
        <w:numPr>
          <w:ilvl w:val="0"/>
          <w:numId w:val="0"/>
        </w:numPr>
        <w:tabs>
          <w:tab w:val="left" w:pos="960"/>
        </w:tabs>
        <w:spacing w:before="110" w:after="0" w:line="240" w:lineRule="auto"/>
        <w:ind w:leftChars="200" w:right="0" w:rightChars="0"/>
        <w:jc w:val="left"/>
        <w:rPr>
          <w:color w:val="auto"/>
        </w:rPr>
      </w:pPr>
      <w:r>
        <w:rPr>
          <w:rFonts w:hint="eastAsia"/>
          <w:lang w:val="en-US" w:eastAsia="zh-CN"/>
        </w:rPr>
        <w:t>6.</w:t>
      </w:r>
      <w:r>
        <w:t>交货</w:t>
      </w:r>
      <w:r>
        <w:rPr>
          <w:rFonts w:hint="eastAsia"/>
          <w:lang w:eastAsia="zh-CN"/>
        </w:rPr>
        <w:t>时间</w:t>
      </w:r>
      <w:r>
        <w:t>（除特殊注</w:t>
      </w:r>
      <w:r>
        <w:rPr>
          <w:color w:val="auto"/>
        </w:rPr>
        <w:t>明处外，日均指“日历日”，年均指“365</w:t>
      </w:r>
      <w:r>
        <w:rPr>
          <w:color w:val="auto"/>
          <w:spacing w:val="-12"/>
        </w:rPr>
        <w:t xml:space="preserve"> 日历日”</w:t>
      </w:r>
      <w:r>
        <w:rPr>
          <w:color w:val="auto"/>
        </w:rPr>
        <w:t>）</w:t>
      </w:r>
    </w:p>
    <w:p>
      <w:pPr>
        <w:pStyle w:val="8"/>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before="110" w:after="0" w:line="400" w:lineRule="exact"/>
        <w:ind w:right="0" w:rightChars="0" w:firstLine="420" w:firstLineChars="200"/>
        <w:jc w:val="left"/>
        <w:textAlignment w:val="auto"/>
        <w:rPr>
          <w:rFonts w:ascii="宋体" w:hAnsi="宋体" w:eastAsia="宋体" w:cs="宋体"/>
          <w:b w:val="0"/>
          <w:bCs w:val="0"/>
          <w:sz w:val="21"/>
          <w:szCs w:val="21"/>
          <w:lang w:val="zh-CN" w:eastAsia="zh-CN" w:bidi="zh-CN"/>
        </w:rPr>
      </w:pPr>
      <w:r>
        <w:rPr>
          <w:rFonts w:ascii="宋体" w:hAnsi="宋体" w:eastAsia="宋体" w:cs="宋体"/>
          <w:b w:val="0"/>
          <w:bCs w:val="0"/>
          <w:color w:val="auto"/>
          <w:sz w:val="21"/>
          <w:szCs w:val="21"/>
          <w:lang w:val="zh-CN" w:eastAsia="zh-CN" w:bidi="zh-CN"/>
        </w:rPr>
        <w:t>乙方必须在</w:t>
      </w:r>
      <w:r>
        <w:rPr>
          <w:rFonts w:hint="eastAsia" w:ascii="宋体" w:hAnsi="宋体" w:eastAsia="宋体" w:cs="宋体"/>
          <w:b w:val="0"/>
          <w:bCs w:val="0"/>
          <w:color w:val="auto"/>
          <w:sz w:val="21"/>
          <w:szCs w:val="21"/>
          <w:lang w:val="zh-CN" w:eastAsia="zh-CN" w:bidi="zh-CN"/>
        </w:rPr>
        <w:t>1个月</w:t>
      </w:r>
      <w:r>
        <w:rPr>
          <w:rFonts w:hint="eastAsia" w:cs="宋体"/>
          <w:b w:val="0"/>
          <w:bCs w:val="0"/>
          <w:color w:val="auto"/>
          <w:sz w:val="21"/>
          <w:szCs w:val="21"/>
          <w:lang w:val="zh-CN" w:eastAsia="zh-CN" w:bidi="zh-CN"/>
        </w:rPr>
        <w:t>内</w:t>
      </w:r>
      <w:r>
        <w:rPr>
          <w:rFonts w:hint="eastAsia" w:ascii="宋体" w:hAnsi="宋体" w:eastAsia="宋体" w:cs="宋体"/>
          <w:b w:val="0"/>
          <w:bCs w:val="0"/>
          <w:color w:val="auto"/>
          <w:sz w:val="21"/>
          <w:szCs w:val="21"/>
          <w:lang w:val="zh-CN" w:eastAsia="zh-CN" w:bidi="zh-CN"/>
        </w:rPr>
        <w:t>完成供应</w:t>
      </w:r>
      <w:r>
        <w:rPr>
          <w:rFonts w:ascii="宋体" w:hAnsi="宋体" w:eastAsia="宋体" w:cs="宋体"/>
          <w:b w:val="0"/>
          <w:bCs w:val="0"/>
          <w:color w:val="auto"/>
          <w:sz w:val="21"/>
          <w:szCs w:val="21"/>
          <w:lang w:val="zh-CN" w:eastAsia="zh-CN" w:bidi="zh-CN"/>
        </w:rPr>
        <w:t>，不得延</w:t>
      </w:r>
      <w:r>
        <w:rPr>
          <w:rFonts w:ascii="宋体" w:hAnsi="宋体" w:eastAsia="宋体" w:cs="宋体"/>
          <w:b w:val="0"/>
          <w:bCs w:val="0"/>
          <w:sz w:val="21"/>
          <w:szCs w:val="21"/>
          <w:lang w:val="zh-CN" w:eastAsia="zh-CN" w:bidi="zh-CN"/>
        </w:rPr>
        <w:t>期，否则视为自动终止合同。税费、运费和搬运费由乙方负责。</w:t>
      </w:r>
    </w:p>
    <w:p>
      <w:pPr>
        <w:pStyle w:val="8"/>
        <w:numPr>
          <w:ilvl w:val="0"/>
          <w:numId w:val="0"/>
        </w:numPr>
        <w:tabs>
          <w:tab w:val="left" w:pos="960"/>
        </w:tabs>
        <w:spacing w:before="0" w:after="0" w:line="252" w:lineRule="exact"/>
        <w:ind w:right="0" w:rightChars="0" w:firstLine="422" w:firstLineChars="200"/>
        <w:jc w:val="left"/>
        <w:rPr>
          <w:w w:val="95"/>
          <w:sz w:val="21"/>
        </w:rPr>
      </w:pPr>
      <w:r>
        <w:rPr>
          <w:rFonts w:hint="eastAsia"/>
          <w:lang w:val="en-US" w:eastAsia="zh-CN"/>
        </w:rPr>
        <w:t>7.</w:t>
      </w:r>
      <w:r>
        <w:t>验收办法</w:t>
      </w:r>
    </w:p>
    <w:p>
      <w:pPr>
        <w:pStyle w:val="8"/>
        <w:numPr>
          <w:ilvl w:val="0"/>
          <w:numId w:val="0"/>
        </w:numPr>
        <w:tabs>
          <w:tab w:val="left" w:pos="960"/>
        </w:tabs>
        <w:spacing w:before="0" w:after="0" w:line="252" w:lineRule="exact"/>
        <w:ind w:right="0" w:rightChars="0" w:firstLine="420" w:firstLineChars="200"/>
        <w:jc w:val="left"/>
        <w:rPr>
          <w:rFonts w:ascii="宋体" w:hAnsi="宋体" w:eastAsia="宋体" w:cs="宋体"/>
          <w:b w:val="0"/>
          <w:bCs w:val="0"/>
          <w:sz w:val="21"/>
          <w:szCs w:val="21"/>
          <w:lang w:val="zh-CN" w:eastAsia="zh-CN" w:bidi="zh-CN"/>
        </w:rPr>
      </w:pPr>
      <w:r>
        <w:rPr>
          <w:rFonts w:ascii="宋体" w:hAnsi="宋体" w:eastAsia="宋体" w:cs="宋体"/>
          <w:b w:val="0"/>
          <w:bCs w:val="0"/>
          <w:sz w:val="21"/>
          <w:szCs w:val="21"/>
          <w:lang w:val="zh-CN" w:eastAsia="zh-CN" w:bidi="zh-CN"/>
        </w:rPr>
        <w:t xml:space="preserve">本合同验收办法在合同的基本条款中有明确规定。 </w:t>
      </w:r>
    </w:p>
    <w:p>
      <w:pPr>
        <w:spacing w:before="110" w:line="355" w:lineRule="auto"/>
        <w:ind w:right="5398" w:firstLine="420" w:firstLineChars="200"/>
        <w:jc w:val="left"/>
        <w:rPr>
          <w:b/>
          <w:sz w:val="21"/>
        </w:rPr>
      </w:pPr>
      <w:r>
        <w:rPr>
          <w:rFonts w:hint="eastAsia"/>
          <w:b/>
          <w:sz w:val="21"/>
          <w:lang w:val="en-US" w:eastAsia="zh-CN"/>
        </w:rPr>
        <w:t>8.</w:t>
      </w:r>
      <w:r>
        <w:rPr>
          <w:b/>
          <w:sz w:val="21"/>
        </w:rPr>
        <w:t>交货地点及数量</w:t>
      </w:r>
    </w:p>
    <w:p>
      <w:pPr>
        <w:tabs>
          <w:tab w:val="left" w:pos="3582"/>
          <w:tab w:val="left" w:pos="4422"/>
          <w:tab w:val="left" w:pos="5471"/>
        </w:tabs>
        <w:spacing w:before="99" w:line="444" w:lineRule="auto"/>
        <w:ind w:right="3718" w:firstLine="420" w:firstLineChars="200"/>
        <w:jc w:val="left"/>
        <w:rPr>
          <w:spacing w:val="-15"/>
          <w:sz w:val="21"/>
        </w:rPr>
      </w:pPr>
      <w:r>
        <w:rPr>
          <w:sz w:val="21"/>
        </w:rPr>
        <w:t>在</w:t>
      </w:r>
      <w:r>
        <w:rPr>
          <w:sz w:val="21"/>
          <w:u w:val="single"/>
        </w:rPr>
        <w:t xml:space="preserve"> </w:t>
      </w:r>
      <w:r>
        <w:rPr>
          <w:rFonts w:hint="eastAsia" w:eastAsia="宋体"/>
          <w:sz w:val="21"/>
          <w:u w:val="single"/>
          <w:lang w:val="en-US" w:eastAsia="zh-CN"/>
        </w:rPr>
        <w:t xml:space="preserve">            </w:t>
      </w:r>
      <w:r>
        <w:rPr>
          <w:sz w:val="21"/>
        </w:rPr>
        <w:t>，分</w:t>
      </w:r>
      <w:r>
        <w:rPr>
          <w:sz w:val="21"/>
          <w:u w:val="single"/>
        </w:rPr>
        <w:t xml:space="preserve"> </w:t>
      </w:r>
      <w:r>
        <w:rPr>
          <w:sz w:val="21"/>
          <w:u w:val="single"/>
        </w:rPr>
        <w:tab/>
      </w:r>
      <w:r>
        <w:rPr>
          <w:sz w:val="21"/>
        </w:rPr>
        <w:t>次，共</w:t>
      </w:r>
      <w:r>
        <w:rPr>
          <w:sz w:val="21"/>
          <w:u w:val="single"/>
        </w:rPr>
        <w:t xml:space="preserve"> </w:t>
      </w:r>
      <w:r>
        <w:rPr>
          <w:sz w:val="21"/>
          <w:u w:val="single"/>
        </w:rPr>
        <w:tab/>
      </w:r>
      <w:r>
        <w:rPr>
          <w:sz w:val="21"/>
          <w:u w:val="single"/>
        </w:rPr>
        <w:t>（</w:t>
      </w:r>
      <w:r>
        <w:rPr>
          <w:rFonts w:hint="eastAsia"/>
          <w:sz w:val="21"/>
          <w:u w:val="single"/>
          <w:lang w:eastAsia="zh-CN"/>
        </w:rPr>
        <w:t>只</w:t>
      </w:r>
      <w:r>
        <w:rPr>
          <w:sz w:val="21"/>
        </w:rPr>
        <w:t>）交清</w:t>
      </w:r>
      <w:r>
        <w:rPr>
          <w:spacing w:val="-15"/>
          <w:sz w:val="21"/>
        </w:rPr>
        <w:t>。</w:t>
      </w:r>
    </w:p>
    <w:p>
      <w:pPr>
        <w:tabs>
          <w:tab w:val="left" w:pos="3582"/>
          <w:tab w:val="left" w:pos="4422"/>
          <w:tab w:val="left" w:pos="5471"/>
        </w:tabs>
        <w:spacing w:before="99" w:line="444" w:lineRule="auto"/>
        <w:ind w:right="3718" w:firstLine="420" w:firstLineChars="200"/>
        <w:jc w:val="left"/>
        <w:rPr>
          <w:b/>
          <w:sz w:val="21"/>
        </w:rPr>
      </w:pPr>
      <w:r>
        <w:rPr>
          <w:rFonts w:hint="eastAsia"/>
          <w:b/>
          <w:sz w:val="21"/>
          <w:lang w:val="en-US" w:eastAsia="zh-CN"/>
        </w:rPr>
        <w:t>9.</w:t>
      </w:r>
      <w:r>
        <w:rPr>
          <w:b/>
          <w:sz w:val="21"/>
        </w:rPr>
        <w:t>合同生效及其它</w:t>
      </w:r>
    </w:p>
    <w:p>
      <w:pPr>
        <w:pStyle w:val="9"/>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color w:val="auto"/>
          <w:lang w:eastAsia="zh-CN"/>
        </w:rPr>
      </w:pPr>
      <w:r>
        <w:rPr>
          <w:color w:val="auto"/>
        </w:rPr>
        <w:t>本合同一式六份，经甲乙双方负责人(经营者)或委托代理人签字并加盖公章后生效。甲乙双方各执</w:t>
      </w:r>
      <w:r>
        <w:rPr>
          <w:rFonts w:hint="eastAsia"/>
          <w:color w:val="auto"/>
          <w:lang w:eastAsia="zh-CN"/>
        </w:rPr>
        <w:t>二</w:t>
      </w:r>
      <w:r>
        <w:rPr>
          <w:color w:val="auto"/>
        </w:rPr>
        <w:t>份，</w:t>
      </w:r>
      <w:r>
        <w:rPr>
          <w:rFonts w:hint="eastAsia"/>
          <w:color w:val="auto"/>
          <w:lang w:eastAsia="zh-CN"/>
        </w:rPr>
        <w:t>采购代理机构执一份，富川瑶族自治县财政局政府采购管理办公室执一份。</w:t>
      </w:r>
    </w:p>
    <w:p>
      <w:pPr>
        <w:pStyle w:val="9"/>
        <w:keepNext w:val="0"/>
        <w:keepLines w:val="0"/>
        <w:pageBreakBefore w:val="0"/>
        <w:widowControl w:val="0"/>
        <w:kinsoku/>
        <w:wordWrap/>
        <w:overflowPunct/>
        <w:topLinePunct w:val="0"/>
        <w:autoSpaceDE w:val="0"/>
        <w:autoSpaceDN w:val="0"/>
        <w:bidi w:val="0"/>
        <w:adjustRightInd/>
        <w:snapToGrid/>
        <w:spacing w:line="500" w:lineRule="exact"/>
        <w:ind w:firstLine="1680" w:firstLineChars="600"/>
        <w:textAlignment w:val="auto"/>
      </w:pPr>
    </w:p>
    <w:p>
      <w:pPr>
        <w:pStyle w:val="9"/>
        <w:keepNext w:val="0"/>
        <w:keepLines w:val="0"/>
        <w:pageBreakBefore w:val="0"/>
        <w:widowControl w:val="0"/>
        <w:kinsoku/>
        <w:wordWrap/>
        <w:overflowPunct/>
        <w:topLinePunct w:val="0"/>
        <w:autoSpaceDE w:val="0"/>
        <w:autoSpaceDN w:val="0"/>
        <w:bidi w:val="0"/>
        <w:adjustRightInd/>
        <w:snapToGrid/>
        <w:spacing w:line="500" w:lineRule="exact"/>
        <w:textAlignment w:val="auto"/>
      </w:pPr>
      <w:r>
        <w:t>甲方名称及公章：</w:t>
      </w:r>
      <w:r>
        <w:rPr>
          <w:rFonts w:hint="eastAsia"/>
          <w:lang w:val="en-US" w:eastAsia="zh-CN"/>
        </w:rPr>
        <w:t xml:space="preserve">                       </w:t>
      </w:r>
      <w:r>
        <w:t>乙方名称及公章：</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before="1" w:line="500" w:lineRule="exact"/>
        <w:jc w:val="both"/>
        <w:textAlignment w:val="auto"/>
        <w:rPr>
          <w:sz w:val="17"/>
        </w:rPr>
      </w:pPr>
      <w:r>
        <w:t>负责人(经营者)</w:t>
      </w:r>
      <w:r>
        <w:tab/>
      </w:r>
      <w:r>
        <w:t>负责人(经营者)</w:t>
      </w:r>
      <w:r>
        <w:rPr>
          <w:spacing w:val="-6"/>
        </w:rPr>
        <w:t xml:space="preserve"> </w:t>
      </w:r>
      <w:r>
        <w:t>:</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sz w:val="17"/>
        </w:rPr>
      </w:pPr>
      <w:r>
        <w:t>或委托代理人：</w:t>
      </w:r>
      <w:r>
        <w:tab/>
      </w:r>
      <w:r>
        <w:t>或委托代理人：</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sz w:val="17"/>
        </w:rPr>
      </w:pPr>
      <w:r>
        <w:t>邮政编码：</w:t>
      </w:r>
      <w:r>
        <w:tab/>
      </w:r>
      <w:r>
        <w:t>邮政编码</w:t>
      </w:r>
      <w:r>
        <w:rPr>
          <w:w w:val="95"/>
        </w:rPr>
        <w:t>：</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sz w:val="17"/>
        </w:rPr>
      </w:pPr>
      <w:r>
        <w:t xml:space="preserve">地  </w:t>
      </w:r>
      <w:r>
        <w:rPr>
          <w:spacing w:val="100"/>
        </w:rPr>
        <w:t xml:space="preserve"> </w:t>
      </w:r>
      <w:r>
        <w:t>址：</w:t>
      </w:r>
      <w:r>
        <w:tab/>
      </w:r>
      <w:r>
        <w:t xml:space="preserve">地 </w:t>
      </w:r>
      <w:r>
        <w:rPr>
          <w:spacing w:val="100"/>
        </w:rPr>
        <w:t xml:space="preserve"> </w:t>
      </w:r>
      <w:r>
        <w:t>址 ：</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pPr>
      <w:r>
        <w:t>联系电话：</w:t>
      </w:r>
      <w:r>
        <w:tab/>
      </w:r>
      <w:r>
        <w:t>联系电话：</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ind w:left="1168"/>
        <w:jc w:val="both"/>
        <w:textAlignment w:val="auto"/>
        <w:rPr>
          <w:spacing w:val="-4"/>
        </w:rPr>
      </w:pPr>
      <w:r>
        <w:rPr>
          <w:rFonts w:hint="eastAsia"/>
          <w:lang w:val="en-US" w:eastAsia="zh-CN"/>
        </w:rPr>
        <w:t xml:space="preserve">                              </w:t>
      </w:r>
      <w:r>
        <w:rPr>
          <w:spacing w:val="-4"/>
        </w:rPr>
        <w:t>开户名称：</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ind w:firstLine="1360" w:firstLineChars="500"/>
        <w:jc w:val="both"/>
        <w:textAlignment w:val="auto"/>
        <w:rPr>
          <w:spacing w:val="-4"/>
        </w:rPr>
      </w:pPr>
      <w:r>
        <w:rPr>
          <w:spacing w:val="-4"/>
        </w:rPr>
        <w:t xml:space="preserve"> </w:t>
      </w:r>
      <w:r>
        <w:rPr>
          <w:rFonts w:hint="eastAsia"/>
          <w:spacing w:val="-4"/>
          <w:lang w:val="en-US" w:eastAsia="zh-CN"/>
        </w:rPr>
        <w:t xml:space="preserve">                              </w:t>
      </w:r>
      <w:r>
        <w:rPr>
          <w:spacing w:val="-4"/>
        </w:rPr>
        <w:t xml:space="preserve">开户银行： </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ind w:firstLine="5600" w:firstLineChars="2000"/>
        <w:jc w:val="both"/>
        <w:textAlignment w:val="auto"/>
      </w:pPr>
      <w:r>
        <w:t>银行帐号：</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rFonts w:hint="eastAsia"/>
          <w:lang w:eastAsia="zh-CN"/>
        </w:rPr>
      </w:pP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rFonts w:hint="eastAsia"/>
          <w:lang w:eastAsia="zh-CN"/>
        </w:rPr>
      </w:pP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rFonts w:hint="eastAsia"/>
          <w:lang w:eastAsia="zh-CN"/>
        </w:rPr>
      </w:pPr>
      <w:r>
        <w:rPr>
          <w:rFonts w:hint="eastAsia"/>
          <w:lang w:eastAsia="zh-CN"/>
        </w:rPr>
        <w:t>合同签订时间：</w:t>
      </w: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rFonts w:hint="eastAsia"/>
          <w:lang w:eastAsia="zh-CN"/>
        </w:rPr>
      </w:pPr>
    </w:p>
    <w:p>
      <w:pPr>
        <w:pStyle w:val="9"/>
        <w:keepNext w:val="0"/>
        <w:keepLines w:val="0"/>
        <w:pageBreakBefore w:val="0"/>
        <w:widowControl w:val="0"/>
        <w:tabs>
          <w:tab w:val="left" w:pos="5367"/>
        </w:tabs>
        <w:kinsoku/>
        <w:wordWrap/>
        <w:overflowPunct/>
        <w:topLinePunct w:val="0"/>
        <w:autoSpaceDE w:val="0"/>
        <w:autoSpaceDN w:val="0"/>
        <w:bidi w:val="0"/>
        <w:adjustRightInd/>
        <w:snapToGrid/>
        <w:spacing w:line="500" w:lineRule="exact"/>
        <w:jc w:val="both"/>
        <w:textAlignment w:val="auto"/>
        <w:rPr>
          <w:rFonts w:hint="eastAsia"/>
          <w:lang w:eastAsia="zh-CN"/>
        </w:rPr>
      </w:pPr>
      <w:r>
        <w:rPr>
          <w:rFonts w:hint="eastAsia"/>
          <w:lang w:eastAsia="zh-CN"/>
        </w:rPr>
        <w:t>合同签订地点：</w:t>
      </w:r>
    </w:p>
    <w:p>
      <w:pPr>
        <w:rPr>
          <w:rFonts w:hint="default" w:ascii="宋体" w:hAnsi="宋体" w:eastAsia="宋体" w:cs="宋体"/>
          <w:sz w:val="32"/>
        </w:rPr>
      </w:pPr>
    </w:p>
    <w:p>
      <w:pPr>
        <w:pStyle w:val="6"/>
        <w:bidi w:val="0"/>
        <w:jc w:val="center"/>
        <w:rPr>
          <w:rFonts w:hint="default"/>
        </w:rPr>
      </w:pPr>
      <w:bookmarkStart w:id="24" w:name="_Toc6713"/>
      <w:r>
        <w:rPr>
          <w:rFonts w:hint="default"/>
        </w:rPr>
        <w:br w:type="page"/>
      </w:r>
      <w:r>
        <w:rPr>
          <w:rFonts w:hint="default"/>
        </w:rPr>
        <w:t>第六章 响应文件格式</w:t>
      </w:r>
      <w:bookmarkEnd w:id="24"/>
    </w:p>
    <w:p>
      <w:pPr>
        <w:pStyle w:val="11"/>
        <w:jc w:val="center"/>
        <w:rPr>
          <w:rFonts w:hint="eastAsia" w:hAnsi="宋体"/>
          <w:color w:val="auto"/>
          <w:sz w:val="36"/>
          <w:szCs w:val="36"/>
        </w:rPr>
      </w:pPr>
      <w:r>
        <w:rPr>
          <w:rFonts w:hint="default" w:ascii="宋体" w:hAnsi="宋体" w:eastAsia="宋体" w:cs="宋体"/>
          <w:spacing w:val="2"/>
          <w:sz w:val="28"/>
        </w:rPr>
        <w:br w:type="page"/>
      </w:r>
      <w:r>
        <w:rPr>
          <w:rFonts w:hint="eastAsia" w:hAnsi="宋体"/>
          <w:color w:val="auto"/>
          <w:sz w:val="36"/>
          <w:szCs w:val="36"/>
        </w:rPr>
        <w:t>（封面格式）</w:t>
      </w:r>
    </w:p>
    <w:p>
      <w:pPr>
        <w:pStyle w:val="11"/>
        <w:jc w:val="center"/>
        <w:rPr>
          <w:rFonts w:hint="eastAsia" w:hAnsi="宋体"/>
          <w:color w:val="auto"/>
          <w:sz w:val="36"/>
          <w:szCs w:val="36"/>
        </w:rPr>
      </w:pPr>
    </w:p>
    <w:p>
      <w:pPr>
        <w:pStyle w:val="11"/>
        <w:ind w:firstLine="2160" w:firstLineChars="600"/>
        <w:rPr>
          <w:rFonts w:hint="eastAsia"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 xml:space="preserve"> </w:t>
      </w:r>
      <w:r>
        <w:rPr>
          <w:rFonts w:hint="eastAsia" w:hAnsi="宋体"/>
          <w:color w:val="auto"/>
          <w:sz w:val="36"/>
          <w:szCs w:val="36"/>
          <w:u w:val="single"/>
          <w:lang w:eastAsia="zh-CN"/>
        </w:rPr>
        <w:sym w:font="Wingdings 2" w:char="00A3"/>
      </w:r>
      <w:r>
        <w:rPr>
          <w:rFonts w:hint="eastAsia" w:hAnsi="宋体"/>
          <w:color w:val="auto"/>
          <w:sz w:val="36"/>
          <w:szCs w:val="36"/>
          <w:u w:val="single"/>
        </w:rPr>
        <w:t>正/</w:t>
      </w:r>
      <w:r>
        <w:rPr>
          <w:rFonts w:hint="eastAsia" w:hAnsi="宋体"/>
          <w:color w:val="auto"/>
          <w:sz w:val="36"/>
          <w:szCs w:val="36"/>
          <w:u w:val="single"/>
          <w:lang w:eastAsia="zh-CN"/>
        </w:rPr>
        <w:sym w:font="Wingdings 2" w:char="00A3"/>
      </w:r>
      <w:r>
        <w:rPr>
          <w:rFonts w:hint="eastAsia" w:hAnsi="宋体"/>
          <w:color w:val="auto"/>
          <w:sz w:val="36"/>
          <w:szCs w:val="36"/>
          <w:u w:val="single"/>
        </w:rPr>
        <w:t xml:space="preserve">副 </w:t>
      </w:r>
      <w:r>
        <w:rPr>
          <w:rFonts w:hint="eastAsia" w:hAnsi="宋体"/>
          <w:color w:val="auto"/>
          <w:sz w:val="36"/>
          <w:szCs w:val="36"/>
        </w:rPr>
        <w:t>本</w:t>
      </w:r>
    </w:p>
    <w:p>
      <w:pPr>
        <w:pStyle w:val="11"/>
        <w:jc w:val="center"/>
        <w:rPr>
          <w:rFonts w:hint="eastAsia" w:hAnsi="宋体"/>
          <w:color w:val="auto"/>
          <w:sz w:val="36"/>
          <w:szCs w:val="36"/>
        </w:rPr>
      </w:pPr>
    </w:p>
    <w:p>
      <w:pPr>
        <w:pStyle w:val="11"/>
        <w:jc w:val="center"/>
        <w:rPr>
          <w:rFonts w:hint="eastAsia" w:hAnsi="宋体"/>
          <w:color w:val="auto"/>
          <w:sz w:val="36"/>
          <w:szCs w:val="36"/>
        </w:rPr>
      </w:pPr>
      <w:r>
        <w:rPr>
          <w:rFonts w:hint="eastAsia" w:hAnsi="宋体"/>
          <w:color w:val="auto"/>
          <w:sz w:val="36"/>
          <w:szCs w:val="36"/>
        </w:rPr>
        <w:t>××××××（</w:t>
      </w:r>
      <w:r>
        <w:rPr>
          <w:rFonts w:hint="eastAsia" w:hAnsi="宋体" w:eastAsia="宋体"/>
          <w:color w:val="auto"/>
          <w:sz w:val="36"/>
          <w:szCs w:val="36"/>
          <w:lang w:eastAsia="zh-CN"/>
        </w:rPr>
        <w:t>供应商</w:t>
      </w:r>
      <w:r>
        <w:rPr>
          <w:rFonts w:hint="eastAsia" w:hAnsi="宋体"/>
          <w:color w:val="auto"/>
          <w:sz w:val="36"/>
          <w:szCs w:val="36"/>
        </w:rPr>
        <w:t>名称）</w:t>
      </w:r>
    </w:p>
    <w:p>
      <w:pPr>
        <w:pStyle w:val="11"/>
        <w:jc w:val="center"/>
        <w:rPr>
          <w:rFonts w:hint="eastAsia" w:hAnsi="宋体"/>
          <w:color w:val="auto"/>
          <w:sz w:val="36"/>
          <w:szCs w:val="36"/>
        </w:rPr>
      </w:pPr>
    </w:p>
    <w:p>
      <w:pPr>
        <w:pStyle w:val="11"/>
        <w:jc w:val="center"/>
        <w:rPr>
          <w:rFonts w:hint="eastAsia" w:hAnsi="宋体"/>
          <w:color w:val="auto"/>
          <w:sz w:val="36"/>
          <w:szCs w:val="36"/>
        </w:rPr>
      </w:pPr>
    </w:p>
    <w:p>
      <w:pPr>
        <w:pStyle w:val="11"/>
        <w:jc w:val="center"/>
        <w:rPr>
          <w:rFonts w:hint="eastAsia" w:hAnsi="宋体"/>
          <w:b/>
          <w:color w:val="auto"/>
          <w:sz w:val="84"/>
          <w:szCs w:val="84"/>
        </w:rPr>
      </w:pPr>
      <w:r>
        <w:rPr>
          <w:rFonts w:hint="eastAsia" w:hAnsi="宋体" w:eastAsia="宋体"/>
          <w:b/>
          <w:color w:val="auto"/>
          <w:sz w:val="84"/>
          <w:szCs w:val="84"/>
          <w:lang w:eastAsia="zh-CN"/>
        </w:rPr>
        <w:t>响</w:t>
      </w:r>
      <w:r>
        <w:rPr>
          <w:rFonts w:hint="eastAsia" w:hAnsi="宋体"/>
          <w:b/>
          <w:color w:val="auto"/>
          <w:sz w:val="84"/>
          <w:szCs w:val="84"/>
        </w:rPr>
        <w:t xml:space="preserve"> </w:t>
      </w:r>
      <w:r>
        <w:rPr>
          <w:rFonts w:hint="eastAsia" w:hAnsi="宋体" w:eastAsia="宋体"/>
          <w:b/>
          <w:color w:val="auto"/>
          <w:sz w:val="84"/>
          <w:szCs w:val="84"/>
          <w:lang w:eastAsia="zh-CN"/>
        </w:rPr>
        <w:t>应</w:t>
      </w:r>
      <w:r>
        <w:rPr>
          <w:rFonts w:hint="eastAsia" w:hAnsi="宋体"/>
          <w:b/>
          <w:color w:val="auto"/>
          <w:sz w:val="84"/>
          <w:szCs w:val="84"/>
        </w:rPr>
        <w:t xml:space="preserve"> 文 件</w:t>
      </w:r>
    </w:p>
    <w:p>
      <w:pPr>
        <w:pStyle w:val="11"/>
        <w:jc w:val="center"/>
        <w:rPr>
          <w:rFonts w:hint="eastAsia" w:hAnsi="宋体"/>
          <w:color w:val="auto"/>
          <w:sz w:val="36"/>
          <w:szCs w:val="36"/>
        </w:rPr>
      </w:pPr>
    </w:p>
    <w:p>
      <w:pPr>
        <w:pStyle w:val="11"/>
        <w:jc w:val="center"/>
        <w:rPr>
          <w:rFonts w:hint="eastAsia" w:hAnsi="宋体"/>
          <w:color w:val="auto"/>
          <w:sz w:val="36"/>
          <w:szCs w:val="36"/>
        </w:rPr>
      </w:pPr>
    </w:p>
    <w:p>
      <w:pPr>
        <w:pStyle w:val="11"/>
        <w:jc w:val="center"/>
        <w:rPr>
          <w:rFonts w:hint="eastAsia" w:hAnsi="宋体"/>
          <w:color w:val="auto"/>
          <w:sz w:val="36"/>
          <w:szCs w:val="36"/>
        </w:rPr>
      </w:pPr>
    </w:p>
    <w:p>
      <w:pPr>
        <w:pStyle w:val="11"/>
        <w:ind w:firstLine="788" w:firstLineChars="246"/>
        <w:jc w:val="left"/>
        <w:rPr>
          <w:rFonts w:hint="eastAsia" w:hAnsi="宋体"/>
          <w:b/>
          <w:color w:val="auto"/>
          <w:sz w:val="32"/>
          <w:szCs w:val="32"/>
          <w:u w:val="single"/>
        </w:rPr>
      </w:pPr>
      <w:r>
        <w:rPr>
          <w:rFonts w:hint="eastAsia" w:hAnsi="宋体"/>
          <w:b/>
          <w:color w:val="auto"/>
          <w:sz w:val="32"/>
          <w:szCs w:val="32"/>
        </w:rPr>
        <w:t>项目名称：</w:t>
      </w:r>
      <w:r>
        <w:rPr>
          <w:rFonts w:hint="eastAsia" w:hAnsi="宋体"/>
          <w:b/>
          <w:color w:val="auto"/>
          <w:sz w:val="32"/>
          <w:szCs w:val="32"/>
          <w:u w:val="single"/>
        </w:rPr>
        <w:t xml:space="preserve">                                 </w:t>
      </w:r>
    </w:p>
    <w:p>
      <w:pPr>
        <w:pStyle w:val="11"/>
        <w:rPr>
          <w:rFonts w:hint="eastAsia" w:hAnsi="宋体"/>
          <w:b/>
          <w:color w:val="auto"/>
          <w:sz w:val="32"/>
          <w:szCs w:val="32"/>
          <w:u w:val="single"/>
        </w:rPr>
      </w:pPr>
    </w:p>
    <w:p>
      <w:pPr>
        <w:pStyle w:val="11"/>
        <w:ind w:firstLine="800" w:firstLineChars="250"/>
        <w:rPr>
          <w:rFonts w:hint="eastAsia" w:hAnsi="宋体"/>
          <w:b/>
          <w:color w:val="auto"/>
          <w:sz w:val="32"/>
          <w:szCs w:val="32"/>
          <w:u w:val="single"/>
        </w:rPr>
      </w:pPr>
      <w:r>
        <w:rPr>
          <w:rFonts w:hint="eastAsia" w:hAnsi="宋体"/>
          <w:b/>
          <w:color w:val="auto"/>
          <w:sz w:val="32"/>
          <w:szCs w:val="32"/>
        </w:rPr>
        <w:t>项目编号：</w:t>
      </w:r>
      <w:r>
        <w:rPr>
          <w:rFonts w:hint="eastAsia" w:hAnsi="宋体"/>
          <w:b/>
          <w:color w:val="auto"/>
          <w:sz w:val="32"/>
          <w:szCs w:val="32"/>
          <w:u w:val="single"/>
        </w:rPr>
        <w:t xml:space="preserve">                                  </w:t>
      </w:r>
    </w:p>
    <w:p>
      <w:pPr>
        <w:pStyle w:val="11"/>
        <w:jc w:val="center"/>
        <w:rPr>
          <w:rFonts w:hint="eastAsia" w:hAnsi="宋体"/>
          <w:color w:val="auto"/>
          <w:sz w:val="32"/>
          <w:szCs w:val="32"/>
          <w:u w:val="single"/>
        </w:rPr>
      </w:pPr>
    </w:p>
    <w:p>
      <w:pPr>
        <w:pStyle w:val="11"/>
        <w:jc w:val="center"/>
        <w:rPr>
          <w:rFonts w:hint="eastAsia" w:hAnsi="宋体"/>
          <w:color w:val="auto"/>
          <w:sz w:val="32"/>
          <w:szCs w:val="32"/>
          <w:u w:val="single"/>
        </w:rPr>
      </w:pPr>
    </w:p>
    <w:p>
      <w:pPr>
        <w:pStyle w:val="11"/>
        <w:ind w:firstLine="980" w:firstLineChars="350"/>
        <w:rPr>
          <w:rFonts w:hint="eastAsia" w:hAnsi="宋体"/>
          <w:color w:val="auto"/>
          <w:sz w:val="28"/>
          <w:szCs w:val="28"/>
          <w:u w:val="single"/>
        </w:rPr>
      </w:pPr>
      <w:r>
        <w:rPr>
          <w:rFonts w:hint="eastAsia" w:hAnsi="宋体" w:eastAsia="宋体"/>
          <w:color w:val="auto"/>
          <w:sz w:val="28"/>
          <w:szCs w:val="28"/>
          <w:lang w:eastAsia="zh-CN"/>
        </w:rPr>
        <w:t>供应商</w:t>
      </w:r>
      <w:r>
        <w:rPr>
          <w:rFonts w:hint="eastAsia" w:hAnsi="宋体"/>
          <w:color w:val="auto"/>
          <w:sz w:val="28"/>
          <w:szCs w:val="28"/>
        </w:rPr>
        <w:t>：</w:t>
      </w:r>
      <w:r>
        <w:rPr>
          <w:rFonts w:hint="eastAsia" w:hAnsi="宋体"/>
          <w:color w:val="auto"/>
          <w:sz w:val="28"/>
          <w:szCs w:val="28"/>
          <w:u w:val="single"/>
        </w:rPr>
        <w:t xml:space="preserve">                                         </w:t>
      </w:r>
    </w:p>
    <w:p>
      <w:pPr>
        <w:pStyle w:val="11"/>
        <w:ind w:firstLine="980" w:firstLineChars="350"/>
        <w:rPr>
          <w:rFonts w:hint="eastAsia" w:hAnsi="宋体"/>
          <w:color w:val="auto"/>
          <w:sz w:val="28"/>
          <w:szCs w:val="28"/>
        </w:rPr>
      </w:pPr>
    </w:p>
    <w:p>
      <w:pPr>
        <w:pStyle w:val="11"/>
        <w:ind w:firstLine="980" w:firstLineChars="350"/>
        <w:rPr>
          <w:rFonts w:hint="eastAsia" w:hAnsi="宋体"/>
          <w:color w:val="auto"/>
          <w:sz w:val="28"/>
          <w:szCs w:val="28"/>
        </w:rPr>
      </w:pPr>
      <w:r>
        <w:rPr>
          <w:rFonts w:hint="eastAsia" w:hAnsi="宋体"/>
          <w:color w:val="auto"/>
          <w:sz w:val="28"/>
          <w:szCs w:val="28"/>
        </w:rPr>
        <w:t>法定代表人或其委托代理人：</w:t>
      </w:r>
      <w:r>
        <w:rPr>
          <w:rFonts w:hint="eastAsia" w:hAnsi="宋体"/>
          <w:color w:val="auto"/>
          <w:sz w:val="28"/>
          <w:szCs w:val="28"/>
          <w:u w:val="single"/>
        </w:rPr>
        <w:t xml:space="preserve">                       </w:t>
      </w:r>
    </w:p>
    <w:p>
      <w:pPr>
        <w:pStyle w:val="11"/>
        <w:ind w:right="560" w:firstLine="980" w:firstLineChars="350"/>
        <w:rPr>
          <w:rFonts w:hint="eastAsia" w:hAnsi="宋体"/>
          <w:color w:val="auto"/>
          <w:sz w:val="28"/>
          <w:szCs w:val="28"/>
        </w:rPr>
      </w:pPr>
    </w:p>
    <w:p>
      <w:pPr>
        <w:pStyle w:val="11"/>
        <w:ind w:right="560" w:firstLine="980" w:firstLineChars="350"/>
        <w:rPr>
          <w:rFonts w:hAnsi="宋体"/>
          <w:color w:val="auto"/>
          <w:sz w:val="28"/>
          <w:szCs w:val="28"/>
        </w:rPr>
      </w:pPr>
      <w:r>
        <w:rPr>
          <w:rFonts w:hint="eastAsia" w:hAnsi="宋体"/>
          <w:color w:val="auto"/>
          <w:sz w:val="28"/>
          <w:szCs w:val="28"/>
        </w:rPr>
        <w:t>日期：</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p>
      <w:pPr>
        <w:autoSpaceDE w:val="0"/>
        <w:autoSpaceDN w:val="0"/>
        <w:snapToGrid w:val="0"/>
        <w:spacing w:before="291" w:after="0" w:line="350" w:lineRule="exact"/>
        <w:ind w:right="0"/>
        <w:jc w:val="center"/>
        <w:textAlignment w:val="auto"/>
        <w:rPr>
          <w:rFonts w:hint="eastAsia" w:ascii="宋体" w:hAnsi="宋体" w:eastAsia="宋体" w:cs="宋体"/>
          <w:spacing w:val="2"/>
          <w:sz w:val="28"/>
          <w:lang w:eastAsia="zh-CN"/>
        </w:rPr>
      </w:pPr>
      <w:r>
        <w:rPr>
          <w:rFonts w:hint="default" w:ascii="宋体" w:hAnsi="宋体" w:eastAsia="宋体" w:cs="宋体"/>
          <w:spacing w:val="2"/>
          <w:sz w:val="28"/>
        </w:rPr>
        <w:br w:type="page"/>
      </w:r>
      <w:r>
        <w:rPr>
          <w:rFonts w:hint="eastAsia" w:ascii="宋体" w:hAnsi="宋体" w:eastAsia="宋体" w:cs="宋体"/>
          <w:spacing w:val="2"/>
          <w:sz w:val="44"/>
          <w:szCs w:val="28"/>
          <w:lang w:eastAsia="zh-CN"/>
        </w:rPr>
        <w:t>目录</w:t>
      </w:r>
    </w:p>
    <w:p>
      <w:pPr>
        <w:autoSpaceDE w:val="0"/>
        <w:autoSpaceDN w:val="0"/>
        <w:snapToGrid w:val="0"/>
        <w:spacing w:before="291" w:after="0" w:line="350" w:lineRule="exact"/>
        <w:ind w:right="0"/>
        <w:jc w:val="center"/>
        <w:textAlignment w:val="auto"/>
        <w:rPr>
          <w:rFonts w:hint="eastAsia" w:ascii="宋体" w:hAnsi="宋体" w:eastAsia="宋体" w:cs="宋体"/>
          <w:spacing w:val="2"/>
          <w:sz w:val="28"/>
          <w:lang w:eastAsia="zh-CN"/>
        </w:rPr>
      </w:pPr>
      <w:r>
        <w:rPr>
          <w:rFonts w:hint="eastAsia" w:ascii="宋体" w:hAnsi="宋体" w:eastAsia="宋体" w:cs="宋体"/>
          <w:spacing w:val="2"/>
          <w:sz w:val="28"/>
          <w:lang w:eastAsia="zh-CN"/>
        </w:rPr>
        <w:t>（格式自拟）</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right="0" w:rightChars="0"/>
        <w:jc w:val="both"/>
        <w:textAlignment w:val="auto"/>
        <w:rPr>
          <w:rFonts w:hint="default" w:ascii="宋体" w:hAnsi="宋体" w:eastAsia="宋体" w:cs="宋体"/>
          <w:sz w:val="24"/>
          <w:szCs w:val="18"/>
        </w:rPr>
      </w:pPr>
      <w:r>
        <w:rPr>
          <w:rFonts w:hint="eastAsia" w:ascii="宋体" w:hAnsi="宋体" w:eastAsia="宋体" w:cs="宋体"/>
          <w:sz w:val="24"/>
          <w:szCs w:val="18"/>
          <w:lang w:val="en-US" w:eastAsia="zh-CN"/>
        </w:rPr>
        <w:t>1.</w:t>
      </w:r>
      <w:r>
        <w:rPr>
          <w:rFonts w:hint="default" w:ascii="宋体" w:hAnsi="宋体" w:eastAsia="宋体" w:cs="宋体"/>
          <w:sz w:val="24"/>
          <w:szCs w:val="18"/>
        </w:rPr>
        <w:t>响应函（格式）（必须提供）；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eastAsia" w:ascii="宋体" w:hAnsi="宋体" w:eastAsia="宋体" w:cs="宋体"/>
          <w:sz w:val="24"/>
          <w:szCs w:val="18"/>
          <w:lang w:val="en-US" w:eastAsia="zh-CN"/>
        </w:rPr>
        <w:t>2.</w:t>
      </w:r>
      <w:r>
        <w:rPr>
          <w:rFonts w:hint="default" w:ascii="宋体" w:hAnsi="宋体" w:eastAsia="宋体" w:cs="宋体"/>
          <w:sz w:val="24"/>
          <w:szCs w:val="18"/>
        </w:rPr>
        <w:t>供应商相应的法定代表人</w:t>
      </w:r>
      <w:r>
        <w:rPr>
          <w:rFonts w:hint="eastAsia" w:ascii="宋体" w:hAnsi="宋体" w:eastAsia="宋体" w:cs="宋体"/>
          <w:sz w:val="24"/>
          <w:szCs w:val="18"/>
          <w:lang w:eastAsia="zh-CN"/>
        </w:rPr>
        <w:t>或</w:t>
      </w:r>
      <w:r>
        <w:rPr>
          <w:rFonts w:hint="default" w:ascii="宋体" w:hAnsi="宋体" w:eastAsia="宋体" w:cs="宋体"/>
          <w:sz w:val="24"/>
          <w:szCs w:val="18"/>
        </w:rPr>
        <w:t>负责人</w:t>
      </w:r>
      <w:r>
        <w:rPr>
          <w:rFonts w:hint="eastAsia" w:ascii="宋体" w:hAnsi="宋体" w:eastAsia="宋体" w:cs="宋体"/>
          <w:sz w:val="24"/>
          <w:szCs w:val="18"/>
          <w:lang w:eastAsia="zh-CN"/>
        </w:rPr>
        <w:t>或</w:t>
      </w:r>
      <w:r>
        <w:rPr>
          <w:rFonts w:hint="default" w:ascii="宋体" w:hAnsi="宋体" w:eastAsia="宋体" w:cs="宋体"/>
          <w:sz w:val="24"/>
          <w:szCs w:val="18"/>
        </w:rPr>
        <w:t>自然人身份证正反两面复印件（必须提供）；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right="0" w:rightChars="0"/>
        <w:jc w:val="both"/>
        <w:textAlignment w:val="auto"/>
        <w:rPr>
          <w:rFonts w:hint="default" w:ascii="宋体" w:hAnsi="宋体" w:eastAsia="宋体" w:cs="宋体"/>
          <w:spacing w:val="2"/>
          <w:sz w:val="24"/>
          <w:szCs w:val="18"/>
        </w:rPr>
      </w:pPr>
      <w:r>
        <w:rPr>
          <w:rFonts w:hint="eastAsia" w:ascii="宋体" w:hAnsi="宋体" w:eastAsia="宋体" w:cs="宋体"/>
          <w:sz w:val="24"/>
          <w:szCs w:val="18"/>
          <w:lang w:val="en-US" w:eastAsia="zh-CN"/>
        </w:rPr>
        <w:t>3.</w:t>
      </w:r>
      <w:r>
        <w:rPr>
          <w:rFonts w:hint="default" w:ascii="宋体" w:hAnsi="宋体" w:eastAsia="宋体" w:cs="宋体"/>
          <w:sz w:val="24"/>
          <w:szCs w:val="18"/>
        </w:rPr>
        <w:t>供应商的授权委托书原件</w:t>
      </w:r>
      <w:r>
        <w:rPr>
          <w:rFonts w:hint="default" w:ascii="宋体" w:hAnsi="宋体" w:eastAsia="宋体" w:cs="宋体"/>
          <w:spacing w:val="-15"/>
          <w:sz w:val="24"/>
          <w:szCs w:val="18"/>
        </w:rPr>
        <w:t>、</w:t>
      </w:r>
      <w:r>
        <w:rPr>
          <w:rFonts w:hint="default" w:ascii="宋体" w:hAnsi="宋体" w:eastAsia="宋体" w:cs="宋体"/>
          <w:sz w:val="24"/>
          <w:szCs w:val="18"/>
        </w:rPr>
        <w:t>委托代理人身份证正反面复印</w:t>
      </w:r>
      <w:r>
        <w:rPr>
          <w:rFonts w:hint="default" w:ascii="宋体" w:hAnsi="宋体" w:eastAsia="宋体" w:cs="宋体"/>
          <w:spacing w:val="-14"/>
          <w:sz w:val="24"/>
          <w:szCs w:val="18"/>
        </w:rPr>
        <w:t>件</w:t>
      </w:r>
      <w:r>
        <w:rPr>
          <w:rFonts w:hint="default" w:ascii="宋体" w:hAnsi="宋体" w:eastAsia="宋体" w:cs="宋体"/>
          <w:sz w:val="24"/>
          <w:szCs w:val="18"/>
        </w:rPr>
        <w:t>（委托代理时必须提供）；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lang w:val="en-US" w:eastAsia="zh-CN"/>
        </w:rPr>
      </w:pPr>
      <w:r>
        <w:rPr>
          <w:rFonts w:hint="eastAsia" w:ascii="宋体" w:hAnsi="宋体" w:eastAsia="宋体" w:cs="宋体"/>
          <w:sz w:val="24"/>
          <w:szCs w:val="18"/>
          <w:lang w:val="en-US" w:eastAsia="zh-CN"/>
        </w:rPr>
        <w:t>4.</w:t>
      </w:r>
      <w:r>
        <w:rPr>
          <w:rFonts w:hint="default" w:ascii="宋体" w:hAnsi="宋体" w:eastAsia="宋体" w:cs="宋体"/>
          <w:sz w:val="24"/>
          <w:szCs w:val="18"/>
        </w:rPr>
        <w:t>供应商参加政府采购活动前 3 年内在经营活动中没有重大违法记录的书面声明（必须提供）；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5、供应商的竞标保证金交纳证明复印件（必须提供）；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6、供应商的法人或者其他组织营业执照证明文件（必须提供，自然人除外）；</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7.</w:t>
      </w:r>
      <w:r>
        <w:rPr>
          <w:rFonts w:hint="eastAsia" w:ascii="宋体" w:hAnsi="宋体" w:eastAsia="宋体" w:cs="宋体"/>
          <w:sz w:val="24"/>
          <w:szCs w:val="18"/>
          <w:lang w:eastAsia="zh-CN"/>
        </w:rPr>
        <w:t>动物防疫条件合格证复印件</w:t>
      </w:r>
      <w:r>
        <w:rPr>
          <w:rFonts w:hint="default" w:ascii="宋体" w:hAnsi="宋体" w:eastAsia="宋体" w:cs="宋体"/>
          <w:sz w:val="24"/>
          <w:szCs w:val="18"/>
        </w:rPr>
        <w:t>（</w:t>
      </w:r>
      <w:r>
        <w:rPr>
          <w:rFonts w:hint="eastAsia" w:ascii="宋体" w:hAnsi="宋体" w:eastAsia="宋体" w:cs="宋体"/>
          <w:sz w:val="24"/>
          <w:szCs w:val="18"/>
          <w:lang w:eastAsia="zh-CN"/>
        </w:rPr>
        <w:t>如有，请</w:t>
      </w:r>
      <w:r>
        <w:rPr>
          <w:rFonts w:hint="default" w:ascii="宋体" w:hAnsi="宋体" w:eastAsia="宋体" w:cs="宋体"/>
          <w:sz w:val="24"/>
          <w:szCs w:val="18"/>
        </w:rPr>
        <w:t>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eastAsia" w:ascii="宋体" w:hAnsi="宋体" w:eastAsia="宋体" w:cs="宋体"/>
          <w:sz w:val="24"/>
          <w:szCs w:val="18"/>
          <w:lang w:val="en-US" w:eastAsia="zh-CN"/>
        </w:rPr>
        <w:t>8</w:t>
      </w:r>
      <w:r>
        <w:rPr>
          <w:rFonts w:hint="default" w:ascii="宋体" w:hAnsi="宋体" w:eastAsia="宋体" w:cs="宋体"/>
          <w:sz w:val="24"/>
          <w:szCs w:val="18"/>
        </w:rPr>
        <w:t>. 谈判报价表（格式）（必须提供）；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eastAsia" w:ascii="宋体" w:hAnsi="宋体" w:eastAsia="宋体" w:cs="宋体"/>
          <w:sz w:val="24"/>
          <w:szCs w:val="18"/>
          <w:lang w:val="en-US" w:eastAsia="zh-CN"/>
        </w:rPr>
        <w:t>9</w:t>
      </w:r>
      <w:r>
        <w:rPr>
          <w:rFonts w:hint="default" w:ascii="宋体" w:hAnsi="宋体" w:eastAsia="宋体" w:cs="宋体"/>
          <w:sz w:val="24"/>
          <w:szCs w:val="18"/>
        </w:rPr>
        <w:t>、服务承诺书（由竞标人按《</w:t>
      </w:r>
      <w:r>
        <w:rPr>
          <w:rFonts w:hint="eastAsia" w:ascii="宋体" w:hAnsi="宋体" w:eastAsia="宋体" w:cs="宋体"/>
          <w:sz w:val="24"/>
          <w:szCs w:val="18"/>
          <w:lang w:eastAsia="zh-CN"/>
        </w:rPr>
        <w:t>货物采购需求</w:t>
      </w:r>
      <w:r>
        <w:rPr>
          <w:rFonts w:hint="default" w:ascii="宋体" w:hAnsi="宋体" w:eastAsia="宋体" w:cs="宋体"/>
          <w:sz w:val="24"/>
          <w:szCs w:val="18"/>
        </w:rPr>
        <w:t>》的要求自行填写。）（必须提供）；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0</w:t>
      </w:r>
      <w:r>
        <w:rPr>
          <w:rFonts w:hint="default" w:ascii="宋体" w:hAnsi="宋体" w:eastAsia="宋体" w:cs="宋体"/>
          <w:sz w:val="24"/>
          <w:szCs w:val="18"/>
        </w:rPr>
        <w:t>. 项目实施人员一览表（如有，请提供）；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1</w:t>
      </w:r>
      <w:r>
        <w:rPr>
          <w:rFonts w:hint="default" w:ascii="宋体" w:hAnsi="宋体" w:eastAsia="宋体" w:cs="宋体"/>
          <w:sz w:val="24"/>
          <w:szCs w:val="18"/>
        </w:rPr>
        <w:t>.供应商201</w:t>
      </w:r>
      <w:r>
        <w:rPr>
          <w:rFonts w:hint="eastAsia" w:ascii="宋体" w:hAnsi="宋体" w:eastAsia="宋体" w:cs="宋体"/>
          <w:sz w:val="24"/>
          <w:szCs w:val="18"/>
          <w:lang w:val="en-US" w:eastAsia="zh-CN"/>
        </w:rPr>
        <w:t>8</w:t>
      </w:r>
      <w:r>
        <w:rPr>
          <w:rFonts w:hint="default" w:ascii="宋体" w:hAnsi="宋体" w:eastAsia="宋体" w:cs="宋体"/>
          <w:sz w:val="24"/>
          <w:szCs w:val="18"/>
        </w:rPr>
        <w:t>年度通过中介审计的有效财务审计报告复印件（如有，请提供）；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2</w:t>
      </w:r>
      <w:r>
        <w:rPr>
          <w:rFonts w:hint="default" w:ascii="宋体" w:hAnsi="宋体" w:eastAsia="宋体" w:cs="宋体"/>
          <w:sz w:val="24"/>
          <w:szCs w:val="18"/>
        </w:rPr>
        <w:t>.供应商201</w:t>
      </w:r>
      <w:r>
        <w:rPr>
          <w:rFonts w:hint="eastAsia" w:ascii="宋体" w:hAnsi="宋体" w:eastAsia="宋体" w:cs="宋体"/>
          <w:sz w:val="24"/>
          <w:szCs w:val="18"/>
          <w:lang w:val="en-US" w:eastAsia="zh-CN"/>
        </w:rPr>
        <w:t>8</w:t>
      </w:r>
      <w:r>
        <w:rPr>
          <w:rFonts w:hint="default" w:ascii="宋体" w:hAnsi="宋体" w:eastAsia="宋体" w:cs="宋体"/>
          <w:sz w:val="24"/>
          <w:szCs w:val="18"/>
        </w:rPr>
        <w:t>年以来具有同类项目业绩的相关证明材料（无不良记录，以中标、成交通知书或签订的采购合同为准，并能清晰反映服务名称、种类、金额）（如有，请提供）；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3</w:t>
      </w:r>
      <w:r>
        <w:rPr>
          <w:rFonts w:hint="default" w:ascii="宋体" w:hAnsi="宋体" w:eastAsia="宋体" w:cs="宋体"/>
          <w:sz w:val="24"/>
          <w:szCs w:val="18"/>
        </w:rPr>
        <w:t>. “</w:t>
      </w:r>
      <w:r>
        <w:rPr>
          <w:rFonts w:hint="eastAsia" w:ascii="宋体" w:hAnsi="宋体" w:eastAsia="宋体" w:cs="宋体"/>
          <w:sz w:val="24"/>
          <w:szCs w:val="18"/>
          <w:lang w:eastAsia="zh-CN"/>
        </w:rPr>
        <w:t>货物采购需求</w:t>
      </w:r>
      <w:r>
        <w:rPr>
          <w:rFonts w:hint="default" w:ascii="宋体" w:hAnsi="宋体" w:eastAsia="宋体" w:cs="宋体"/>
          <w:sz w:val="24"/>
          <w:szCs w:val="18"/>
        </w:rPr>
        <w:t>”需提供的有效证明文件（如有，请提供）；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4</w:t>
      </w:r>
      <w:r>
        <w:rPr>
          <w:rFonts w:hint="default" w:ascii="宋体" w:hAnsi="宋体" w:eastAsia="宋体" w:cs="宋体"/>
          <w:sz w:val="24"/>
          <w:szCs w:val="18"/>
        </w:rPr>
        <w:t>. 其他有效证明文件的复印件（如产品属于小型、微型企业、监狱企业的，在参加政府采购活动时，应当依法提供《中小企业声明函》，并对声明的真实性负责，并接受社会监督）（如有，请提供）；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5</w:t>
      </w:r>
      <w:r>
        <w:rPr>
          <w:rFonts w:hint="default" w:ascii="宋体" w:hAnsi="宋体" w:eastAsia="宋体" w:cs="宋体"/>
          <w:sz w:val="24"/>
          <w:szCs w:val="18"/>
        </w:rPr>
        <w:t>. 符合条件的残疾人福利性单位在参加政府采购活动时，应当提供《残疾人福利性单位声明函》，并对声明的真实性负责（如有，请提供）；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z w:val="24"/>
          <w:szCs w:val="18"/>
        </w:rPr>
      </w:pPr>
      <w:r>
        <w:rPr>
          <w:rFonts w:hint="default" w:ascii="宋体" w:hAnsi="宋体" w:eastAsia="宋体" w:cs="宋体"/>
          <w:sz w:val="24"/>
          <w:szCs w:val="18"/>
        </w:rPr>
        <w:t>1</w:t>
      </w:r>
      <w:r>
        <w:rPr>
          <w:rFonts w:hint="eastAsia" w:ascii="宋体" w:hAnsi="宋体" w:eastAsia="宋体" w:cs="宋体"/>
          <w:sz w:val="24"/>
          <w:szCs w:val="18"/>
          <w:lang w:val="en-US" w:eastAsia="zh-CN"/>
        </w:rPr>
        <w:t>6</w:t>
      </w:r>
      <w:r>
        <w:rPr>
          <w:rFonts w:hint="default" w:ascii="宋体" w:hAnsi="宋体" w:eastAsia="宋体" w:cs="宋体"/>
          <w:sz w:val="24"/>
          <w:szCs w:val="18"/>
        </w:rPr>
        <w:t>. 供应商可结合本项目自身情况自行提交其它相关证明材料。</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500" w:lineRule="exact"/>
        <w:ind w:leftChars="0" w:right="0" w:rightChars="0"/>
        <w:jc w:val="both"/>
        <w:textAlignment w:val="auto"/>
        <w:rPr>
          <w:rFonts w:hint="default" w:ascii="宋体" w:hAnsi="宋体" w:eastAsia="宋体" w:cs="宋体"/>
          <w:spacing w:val="2"/>
          <w:sz w:val="28"/>
        </w:rPr>
      </w:pPr>
    </w:p>
    <w:p>
      <w:pPr>
        <w:pStyle w:val="9"/>
        <w:keepNext w:val="0"/>
        <w:keepLines w:val="0"/>
        <w:pageBreakBefore w:val="0"/>
        <w:widowControl w:val="0"/>
        <w:kinsoku/>
        <w:wordWrap/>
        <w:overflowPunct/>
        <w:topLinePunct w:val="0"/>
        <w:autoSpaceDE w:val="0"/>
        <w:autoSpaceDN w:val="0"/>
        <w:bidi w:val="0"/>
        <w:spacing w:line="500" w:lineRule="exact"/>
        <w:ind w:right="0" w:rightChars="0"/>
        <w:textAlignment w:val="auto"/>
        <w:rPr>
          <w:rFonts w:hint="default" w:ascii="宋体" w:hAnsi="宋体" w:eastAsia="宋体" w:cs="宋体"/>
          <w:spacing w:val="2"/>
          <w:sz w:val="28"/>
        </w:rPr>
      </w:pPr>
    </w:p>
    <w:p>
      <w:pPr>
        <w:pStyle w:val="9"/>
        <w:rPr>
          <w:rFonts w:hint="default" w:ascii="宋体" w:hAnsi="宋体" w:eastAsia="宋体" w:cs="宋体"/>
          <w:spacing w:val="2"/>
          <w:sz w:val="28"/>
        </w:rPr>
      </w:pPr>
    </w:p>
    <w:p>
      <w:pPr>
        <w:pStyle w:val="9"/>
        <w:rPr>
          <w:rFonts w:hint="default" w:ascii="宋体" w:hAnsi="宋体" w:eastAsia="宋体" w:cs="宋体"/>
          <w:spacing w:val="2"/>
          <w:sz w:val="28"/>
        </w:rPr>
      </w:pPr>
    </w:p>
    <w:p>
      <w:pPr>
        <w:pStyle w:val="9"/>
        <w:rPr>
          <w:rFonts w:hint="default" w:ascii="宋体" w:hAnsi="宋体" w:eastAsia="宋体" w:cs="宋体"/>
          <w:spacing w:val="2"/>
          <w:sz w:val="28"/>
        </w:rPr>
      </w:pPr>
    </w:p>
    <w:p>
      <w:pPr>
        <w:pStyle w:val="9"/>
        <w:rPr>
          <w:rFonts w:hint="default" w:ascii="宋体" w:hAnsi="宋体" w:eastAsia="宋体" w:cs="宋体"/>
          <w:spacing w:val="2"/>
          <w:sz w:val="28"/>
        </w:rPr>
      </w:pPr>
    </w:p>
    <w:p>
      <w:pPr>
        <w:pStyle w:val="9"/>
        <w:rPr>
          <w:rFonts w:hint="default" w:ascii="宋体" w:hAnsi="宋体" w:eastAsia="宋体" w:cs="宋体"/>
          <w:spacing w:val="2"/>
          <w:sz w:val="28"/>
        </w:rPr>
      </w:pPr>
    </w:p>
    <w:p>
      <w:pPr>
        <w:numPr>
          <w:ilvl w:val="0"/>
          <w:numId w:val="0"/>
        </w:numPr>
        <w:autoSpaceDE w:val="0"/>
        <w:autoSpaceDN w:val="0"/>
        <w:snapToGrid w:val="0"/>
        <w:spacing w:before="291" w:after="0" w:line="350" w:lineRule="exact"/>
        <w:ind w:leftChars="0" w:right="0" w:rightChars="0"/>
        <w:jc w:val="both"/>
        <w:textAlignment w:val="auto"/>
        <w:rPr>
          <w:rFonts w:hint="default" w:ascii="宋体" w:hAnsi="宋体" w:eastAsia="宋体" w:cs="宋体"/>
          <w:sz w:val="28"/>
        </w:rPr>
      </w:pPr>
      <w:r>
        <w:rPr>
          <w:rFonts w:hint="default" w:ascii="宋体" w:hAnsi="宋体" w:eastAsia="宋体" w:cs="宋体"/>
          <w:spacing w:val="2"/>
          <w:sz w:val="28"/>
        </w:rPr>
        <w:br w:type="page"/>
      </w:r>
      <w:r>
        <w:rPr>
          <w:rFonts w:hint="default" w:ascii="宋体" w:hAnsi="宋体" w:eastAsia="宋体" w:cs="宋体"/>
          <w:spacing w:val="2"/>
          <w:sz w:val="28"/>
        </w:rPr>
        <w:t>1</w:t>
      </w:r>
      <w:r>
        <w:rPr>
          <w:rFonts w:hint="default" w:ascii="宋体" w:hAnsi="宋体" w:eastAsia="宋体" w:cs="宋体"/>
          <w:sz w:val="28"/>
        </w:rPr>
        <w:t>.</w:t>
      </w:r>
      <w:r>
        <w:rPr>
          <w:rFonts w:hint="default" w:ascii="宋体" w:hAnsi="宋体" w:eastAsia="宋体" w:cs="宋体"/>
          <w:spacing w:val="2"/>
          <w:sz w:val="28"/>
        </w:rPr>
        <w:t xml:space="preserve"> </w:t>
      </w:r>
      <w:r>
        <w:rPr>
          <w:rFonts w:hint="default" w:ascii="宋体" w:hAnsi="宋体" w:eastAsia="宋体" w:cs="宋体"/>
          <w:sz w:val="28"/>
        </w:rPr>
        <w:t>响应函（格式）（必须提供）；</w:t>
      </w:r>
    </w:p>
    <w:p>
      <w:pPr>
        <w:autoSpaceDE w:val="0"/>
        <w:autoSpaceDN w:val="0"/>
        <w:snapToGrid w:val="0"/>
        <w:spacing w:before="134" w:after="0" w:line="400" w:lineRule="exact"/>
        <w:ind w:left="3891" w:right="0" w:firstLine="0"/>
        <w:jc w:val="left"/>
        <w:textAlignment w:val="auto"/>
        <w:rPr>
          <w:rFonts w:hint="default" w:ascii="宋体" w:hAnsi="宋体" w:eastAsia="宋体" w:cs="宋体"/>
          <w:sz w:val="32"/>
        </w:rPr>
      </w:pPr>
      <w:r>
        <w:rPr>
          <w:rFonts w:hint="default" w:ascii="宋体" w:hAnsi="宋体" w:eastAsia="宋体" w:cs="宋体"/>
          <w:sz w:val="32"/>
        </w:rPr>
        <w:t>响 应 函 （格 式）</w:t>
      </w:r>
    </w:p>
    <w:p>
      <w:pPr>
        <w:autoSpaceDE w:val="0"/>
        <w:autoSpaceDN w:val="0"/>
        <w:snapToGrid w:val="0"/>
        <w:spacing w:before="488"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致：</w:t>
      </w:r>
      <w:r>
        <w:rPr>
          <w:rFonts w:hint="eastAsia" w:ascii="宋体" w:hAnsi="宋体" w:eastAsia="宋体" w:cs="宋体"/>
          <w:sz w:val="21"/>
          <w:lang w:eastAsia="zh-CN"/>
        </w:rPr>
        <w:t>广西华盛工程咨询有限公司</w:t>
      </w:r>
    </w:p>
    <w:p>
      <w:pPr>
        <w:keepNext w:val="0"/>
        <w:keepLines w:val="0"/>
        <w:pageBreakBefore w:val="0"/>
        <w:widowControl w:val="0"/>
        <w:kinsoku/>
        <w:wordWrap/>
        <w:overflowPunct/>
        <w:topLinePunct w:val="0"/>
        <w:autoSpaceDE w:val="0"/>
        <w:autoSpaceDN w:val="0"/>
        <w:bidi w:val="0"/>
        <w:adjustRightInd/>
        <w:snapToGrid w:val="0"/>
        <w:spacing w:before="508" w:after="0" w:line="400" w:lineRule="exact"/>
        <w:ind w:left="420" w:right="0" w:firstLine="420" w:firstLineChars="200"/>
        <w:jc w:val="left"/>
        <w:textAlignment w:val="auto"/>
        <w:rPr>
          <w:rFonts w:hint="default" w:ascii="宋体" w:hAnsi="宋体" w:eastAsia="宋体" w:cs="宋体"/>
          <w:sz w:val="21"/>
        </w:rPr>
      </w:pPr>
      <w:r>
        <w:rPr>
          <w:rFonts w:hint="default" w:ascii="宋体" w:hAnsi="宋体" w:eastAsia="宋体" w:cs="宋体"/>
          <w:sz w:val="21"/>
        </w:rPr>
        <w:t>根据贵方</w:t>
      </w:r>
      <w:r>
        <w:rPr>
          <w:rFonts w:hint="eastAsia" w:ascii="宋体" w:hAnsi="宋体" w:eastAsia="宋体" w:cs="宋体"/>
          <w:sz w:val="21"/>
          <w:u w:val="none"/>
          <w:lang w:val="en-US" w:eastAsia="zh-CN"/>
        </w:rPr>
        <w:t xml:space="preserve"> </w:t>
      </w:r>
      <w:r>
        <w:rPr>
          <w:rFonts w:hint="eastAsia" w:ascii="宋体" w:hAnsi="宋体" w:eastAsia="宋体" w:cs="宋体"/>
          <w:sz w:val="21"/>
          <w:u w:val="single"/>
          <w:lang w:val="en-US" w:eastAsia="zh-CN"/>
        </w:rPr>
        <w:t xml:space="preserve">             </w:t>
      </w:r>
      <w:r>
        <w:rPr>
          <w:rFonts w:hint="default" w:ascii="宋体" w:hAnsi="宋体" w:eastAsia="宋体" w:cs="宋体"/>
          <w:sz w:val="21"/>
        </w:rPr>
        <w:t>项目谈判文件</w:t>
      </w:r>
      <w:r>
        <w:rPr>
          <w:rFonts w:hint="default" w:ascii="宋体" w:hAnsi="宋体" w:eastAsia="宋体" w:cs="宋体"/>
          <w:sz w:val="21"/>
          <w:u w:val="none"/>
        </w:rPr>
        <w:t>，项目编号</w:t>
      </w:r>
      <w:r>
        <w:rPr>
          <w:rFonts w:hint="default" w:ascii="宋体" w:hAnsi="宋体" w:eastAsia="宋体" w:cs="宋体"/>
          <w:spacing w:val="787"/>
          <w:sz w:val="21"/>
          <w:u w:val="single"/>
        </w:rPr>
        <w:t xml:space="preserve"> </w:t>
      </w:r>
      <w:r>
        <w:rPr>
          <w:rFonts w:hint="default" w:ascii="宋体" w:hAnsi="宋体" w:eastAsia="宋体" w:cs="宋体"/>
          <w:sz w:val="21"/>
          <w:u w:val="none"/>
        </w:rPr>
        <w:t>，签字代表</w:t>
      </w:r>
      <w:r>
        <w:rPr>
          <w:rFonts w:hint="default" w:ascii="宋体" w:hAnsi="宋体" w:eastAsia="宋体" w:cs="宋体"/>
          <w:spacing w:val="420"/>
          <w:sz w:val="21"/>
          <w:u w:val="single"/>
        </w:rPr>
        <w:t xml:space="preserve"> </w:t>
      </w:r>
      <w:r>
        <w:rPr>
          <w:rFonts w:hint="default" w:ascii="宋体" w:hAnsi="宋体" w:eastAsia="宋体" w:cs="宋体"/>
          <w:sz w:val="21"/>
          <w:u w:val="none"/>
        </w:rPr>
        <w:t>（姓名）经正式授权并代表供应商</w:t>
      </w:r>
      <w:r>
        <w:rPr>
          <w:rFonts w:hint="default" w:ascii="宋体" w:hAnsi="宋体" w:eastAsia="宋体" w:cs="宋体"/>
          <w:spacing w:val="1838"/>
          <w:sz w:val="21"/>
          <w:u w:val="single"/>
        </w:rPr>
        <w:t xml:space="preserve"> </w:t>
      </w:r>
      <w:r>
        <w:rPr>
          <w:rFonts w:hint="default" w:ascii="宋体" w:hAnsi="宋体" w:eastAsia="宋体" w:cs="宋体"/>
          <w:sz w:val="21"/>
          <w:u w:val="none"/>
        </w:rPr>
        <w:t>（供应商单位名称），提交响应文件正本一</w:t>
      </w:r>
      <w:r>
        <w:rPr>
          <w:rFonts w:hint="default" w:ascii="宋体" w:hAnsi="宋体" w:eastAsia="宋体" w:cs="宋体"/>
          <w:sz w:val="21"/>
        </w:rPr>
        <w:t>份，副本四份。</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据此函，签字代表宣布同意如下：</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1.按谈判文件采购需求和谈判报价表：竞标报价（大</w:t>
      </w:r>
      <w:r>
        <w:rPr>
          <w:rFonts w:hint="default" w:ascii="宋体" w:hAnsi="宋体" w:eastAsia="宋体" w:cs="宋体"/>
          <w:sz w:val="21"/>
          <w:u w:val="single"/>
        </w:rPr>
        <w:t>写）</w:t>
      </w:r>
      <w:r>
        <w:rPr>
          <w:rFonts w:hint="default" w:ascii="宋体" w:hAnsi="宋体" w:eastAsia="宋体" w:cs="宋体"/>
          <w:spacing w:val="524"/>
          <w:sz w:val="21"/>
          <w:u w:val="single"/>
        </w:rPr>
        <w:t xml:space="preserve"> </w:t>
      </w:r>
      <w:r>
        <w:rPr>
          <w:rFonts w:hint="default" w:ascii="宋体" w:hAnsi="宋体" w:eastAsia="宋体" w:cs="宋体"/>
          <w:sz w:val="21"/>
          <w:u w:val="single"/>
        </w:rPr>
        <w:t>元人民币(￥</w:t>
      </w:r>
      <w:r>
        <w:rPr>
          <w:rFonts w:hint="default" w:ascii="宋体" w:hAnsi="宋体" w:eastAsia="宋体" w:cs="宋体"/>
          <w:spacing w:val="525"/>
          <w:sz w:val="21"/>
          <w:u w:val="single"/>
        </w:rPr>
        <w:t xml:space="preserve"> </w:t>
      </w:r>
      <w:r>
        <w:rPr>
          <w:rFonts w:hint="default" w:ascii="宋体" w:hAnsi="宋体" w:eastAsia="宋体" w:cs="宋体"/>
          <w:sz w:val="21"/>
          <w:u w:val="single"/>
        </w:rPr>
        <w:t>)。</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2.我方承诺已具备谈判文件规定的供应商资格条件。</w:t>
      </w:r>
    </w:p>
    <w:p>
      <w:pPr>
        <w:autoSpaceDE w:val="0"/>
        <w:autoSpaceDN w:val="0"/>
        <w:snapToGrid w:val="0"/>
        <w:spacing w:before="20" w:after="0" w:line="360" w:lineRule="exact"/>
        <w:ind w:left="0" w:right="106" w:firstLine="420"/>
        <w:jc w:val="both"/>
        <w:textAlignment w:val="auto"/>
        <w:rPr>
          <w:rFonts w:hint="default" w:ascii="宋体" w:hAnsi="宋体" w:eastAsia="宋体" w:cs="宋体"/>
          <w:sz w:val="21"/>
        </w:rPr>
      </w:pPr>
      <w:r>
        <w:rPr>
          <w:rFonts w:hint="default" w:ascii="宋体" w:hAnsi="宋体" w:eastAsia="宋体" w:cs="宋体"/>
          <w:spacing w:val="1"/>
          <w:sz w:val="21"/>
        </w:rPr>
        <w:t>3</w:t>
      </w:r>
      <w:r>
        <w:rPr>
          <w:rFonts w:hint="default" w:ascii="宋体" w:hAnsi="宋体" w:eastAsia="宋体" w:cs="宋体"/>
          <w:sz w:val="21"/>
        </w:rPr>
        <w:t>.我</w:t>
      </w:r>
      <w:r>
        <w:rPr>
          <w:rFonts w:hint="default" w:ascii="宋体" w:hAnsi="宋体" w:eastAsia="宋体" w:cs="宋体"/>
          <w:spacing w:val="-2"/>
          <w:sz w:val="21"/>
        </w:rPr>
        <w:t>方</w:t>
      </w:r>
      <w:r>
        <w:rPr>
          <w:rFonts w:hint="default" w:ascii="宋体" w:hAnsi="宋体" w:eastAsia="宋体" w:cs="宋体"/>
          <w:sz w:val="21"/>
        </w:rPr>
        <w:t>已</w:t>
      </w:r>
      <w:r>
        <w:rPr>
          <w:rFonts w:hint="default" w:ascii="宋体" w:hAnsi="宋体" w:eastAsia="宋体" w:cs="宋体"/>
          <w:spacing w:val="-2"/>
          <w:sz w:val="21"/>
        </w:rPr>
        <w:t>详</w:t>
      </w:r>
      <w:r>
        <w:rPr>
          <w:rFonts w:hint="default" w:ascii="宋体" w:hAnsi="宋体" w:eastAsia="宋体" w:cs="宋体"/>
          <w:sz w:val="21"/>
        </w:rPr>
        <w:t>细</w:t>
      </w:r>
      <w:r>
        <w:rPr>
          <w:rFonts w:hint="default" w:ascii="宋体" w:hAnsi="宋体" w:eastAsia="宋体" w:cs="宋体"/>
          <w:spacing w:val="-2"/>
          <w:sz w:val="21"/>
        </w:rPr>
        <w:t>审</w:t>
      </w:r>
      <w:r>
        <w:rPr>
          <w:rFonts w:hint="default" w:ascii="宋体" w:hAnsi="宋体" w:eastAsia="宋体" w:cs="宋体"/>
          <w:sz w:val="21"/>
        </w:rPr>
        <w:t>核</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包</w:t>
      </w:r>
      <w:r>
        <w:rPr>
          <w:rFonts w:hint="default" w:ascii="宋体" w:hAnsi="宋体" w:eastAsia="宋体" w:cs="宋体"/>
          <w:sz w:val="21"/>
        </w:rPr>
        <w:t>括</w:t>
      </w:r>
      <w:r>
        <w:rPr>
          <w:rFonts w:hint="default" w:ascii="宋体" w:hAnsi="宋体" w:eastAsia="宋体" w:cs="宋体"/>
          <w:spacing w:val="-2"/>
          <w:sz w:val="21"/>
        </w:rPr>
        <w:t>修</w:t>
      </w:r>
      <w:r>
        <w:rPr>
          <w:rFonts w:hint="default" w:ascii="宋体" w:hAnsi="宋体" w:eastAsia="宋体" w:cs="宋体"/>
          <w:sz w:val="21"/>
        </w:rPr>
        <w:t>改</w:t>
      </w:r>
      <w:r>
        <w:rPr>
          <w:rFonts w:hint="default" w:ascii="宋体" w:hAnsi="宋体" w:eastAsia="宋体" w:cs="宋体"/>
          <w:spacing w:val="-2"/>
          <w:sz w:val="21"/>
        </w:rPr>
        <w:t>文</w:t>
      </w:r>
      <w:r>
        <w:rPr>
          <w:rFonts w:hint="default" w:ascii="宋体" w:hAnsi="宋体" w:eastAsia="宋体" w:cs="宋体"/>
          <w:sz w:val="21"/>
        </w:rPr>
        <w:t>件</w:t>
      </w:r>
      <w:r>
        <w:rPr>
          <w:rFonts w:hint="default" w:ascii="宋体" w:hAnsi="宋体" w:eastAsia="宋体" w:cs="宋体"/>
          <w:spacing w:val="-2"/>
          <w:sz w:val="21"/>
        </w:rPr>
        <w:t>（</w:t>
      </w:r>
      <w:r>
        <w:rPr>
          <w:rFonts w:hint="default" w:ascii="宋体" w:hAnsi="宋体" w:eastAsia="宋体" w:cs="宋体"/>
          <w:sz w:val="21"/>
        </w:rPr>
        <w:t>如</w:t>
      </w:r>
      <w:r>
        <w:rPr>
          <w:rFonts w:hint="default" w:ascii="宋体" w:hAnsi="宋体" w:eastAsia="宋体" w:cs="宋体"/>
          <w:spacing w:val="-2"/>
          <w:sz w:val="21"/>
        </w:rPr>
        <w:t>有</w:t>
      </w:r>
      <w:r>
        <w:rPr>
          <w:rFonts w:hint="default" w:ascii="宋体" w:hAnsi="宋体" w:eastAsia="宋体" w:cs="宋体"/>
          <w:sz w:val="21"/>
        </w:rPr>
        <w:t>的话</w:t>
      </w:r>
      <w:r>
        <w:rPr>
          <w:rFonts w:hint="default" w:ascii="宋体" w:hAnsi="宋体" w:eastAsia="宋体" w:cs="宋体"/>
          <w:spacing w:val="-2"/>
          <w:sz w:val="21"/>
        </w:rPr>
        <w:t>）</w:t>
      </w:r>
      <w:r>
        <w:rPr>
          <w:rFonts w:hint="default" w:ascii="宋体" w:hAnsi="宋体" w:eastAsia="宋体" w:cs="宋体"/>
          <w:sz w:val="21"/>
        </w:rPr>
        <w:t>和</w:t>
      </w:r>
      <w:r>
        <w:rPr>
          <w:rFonts w:hint="default" w:ascii="宋体" w:hAnsi="宋体" w:eastAsia="宋体" w:cs="宋体"/>
          <w:spacing w:val="-2"/>
          <w:sz w:val="21"/>
        </w:rPr>
        <w:t>有</w:t>
      </w:r>
      <w:r>
        <w:rPr>
          <w:rFonts w:hint="default" w:ascii="宋体" w:hAnsi="宋体" w:eastAsia="宋体" w:cs="宋体"/>
          <w:sz w:val="21"/>
        </w:rPr>
        <w:t>关</w:t>
      </w:r>
      <w:r>
        <w:rPr>
          <w:rFonts w:hint="default" w:ascii="宋体" w:hAnsi="宋体" w:eastAsia="宋体" w:cs="宋体"/>
          <w:spacing w:val="-2"/>
          <w:sz w:val="21"/>
        </w:rPr>
        <w:t>附</w:t>
      </w:r>
      <w:r>
        <w:rPr>
          <w:rFonts w:hint="default" w:ascii="宋体" w:hAnsi="宋体" w:eastAsia="宋体" w:cs="宋体"/>
          <w:sz w:val="21"/>
        </w:rPr>
        <w:t>件</w:t>
      </w:r>
      <w:r>
        <w:rPr>
          <w:rFonts w:hint="default" w:ascii="宋体" w:hAnsi="宋体" w:eastAsia="宋体" w:cs="宋体"/>
          <w:spacing w:val="-2"/>
          <w:sz w:val="21"/>
        </w:rPr>
        <w:t>，</w:t>
      </w:r>
      <w:r>
        <w:rPr>
          <w:rFonts w:hint="default" w:ascii="宋体" w:hAnsi="宋体" w:eastAsia="宋体" w:cs="宋体"/>
          <w:sz w:val="21"/>
        </w:rPr>
        <w:t>将</w:t>
      </w:r>
      <w:r>
        <w:rPr>
          <w:rFonts w:hint="default" w:ascii="宋体" w:hAnsi="宋体" w:eastAsia="宋体" w:cs="宋体"/>
          <w:spacing w:val="-2"/>
          <w:sz w:val="21"/>
        </w:rPr>
        <w:t>自</w:t>
      </w:r>
      <w:r>
        <w:rPr>
          <w:rFonts w:hint="default" w:ascii="宋体" w:hAnsi="宋体" w:eastAsia="宋体" w:cs="宋体"/>
          <w:sz w:val="21"/>
        </w:rPr>
        <w:t>行承</w:t>
      </w:r>
      <w:r>
        <w:rPr>
          <w:rFonts w:hint="default" w:ascii="宋体" w:hAnsi="宋体" w:eastAsia="宋体" w:cs="宋体"/>
          <w:spacing w:val="-2"/>
          <w:sz w:val="21"/>
        </w:rPr>
        <w:t>担</w:t>
      </w:r>
      <w:r>
        <w:rPr>
          <w:rFonts w:hint="default" w:ascii="宋体" w:hAnsi="宋体" w:eastAsia="宋体" w:cs="宋体"/>
          <w:sz w:val="21"/>
        </w:rPr>
        <w:t>因</w:t>
      </w:r>
      <w:r>
        <w:rPr>
          <w:rFonts w:hint="default" w:ascii="宋体" w:hAnsi="宋体" w:eastAsia="宋体" w:cs="宋体"/>
          <w:spacing w:val="-2"/>
          <w:sz w:val="21"/>
        </w:rPr>
        <w:t>对</w:t>
      </w:r>
      <w:r>
        <w:rPr>
          <w:rFonts w:hint="default" w:ascii="宋体" w:hAnsi="宋体" w:eastAsia="宋体" w:cs="宋体"/>
          <w:sz w:val="21"/>
        </w:rPr>
        <w:t>全</w:t>
      </w:r>
      <w:r>
        <w:rPr>
          <w:rFonts w:hint="default" w:ascii="宋体" w:hAnsi="宋体" w:eastAsia="宋体" w:cs="宋体"/>
          <w:spacing w:val="-2"/>
          <w:sz w:val="21"/>
        </w:rPr>
        <w:t>部</w:t>
      </w:r>
      <w:r>
        <w:rPr>
          <w:rFonts w:hint="default" w:ascii="宋体" w:hAnsi="宋体" w:eastAsia="宋体" w:cs="宋体"/>
          <w:sz w:val="21"/>
        </w:rPr>
        <w:t>谈</w:t>
      </w:r>
      <w:r>
        <w:rPr>
          <w:rFonts w:hint="default" w:ascii="宋体" w:hAnsi="宋体" w:eastAsia="宋体" w:cs="宋体"/>
          <w:spacing w:val="-2"/>
          <w:sz w:val="21"/>
        </w:rPr>
        <w:t>判文件</w:t>
      </w:r>
      <w:r>
        <w:rPr>
          <w:rFonts w:hint="default" w:ascii="宋体" w:hAnsi="宋体" w:eastAsia="宋体" w:cs="宋体"/>
          <w:spacing w:val="-1"/>
          <w:sz w:val="21"/>
        </w:rPr>
        <w:t>理</w:t>
      </w:r>
      <w:r>
        <w:rPr>
          <w:rFonts w:hint="default" w:ascii="宋体" w:hAnsi="宋体" w:eastAsia="宋体" w:cs="宋体"/>
          <w:sz w:val="21"/>
        </w:rPr>
        <w:t>解不正确或误解而产生的相应后果。</w:t>
      </w:r>
    </w:p>
    <w:p>
      <w:pPr>
        <w:autoSpaceDE w:val="0"/>
        <w:autoSpaceDN w:val="0"/>
        <w:snapToGrid w:val="0"/>
        <w:spacing w:before="7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4.响应文件有效期为响应文件递交截止时间之日</w:t>
      </w:r>
      <w:r>
        <w:rPr>
          <w:rFonts w:hint="default" w:ascii="宋体" w:hAnsi="宋体" w:eastAsia="宋体" w:cs="宋体"/>
          <w:spacing w:val="26"/>
          <w:sz w:val="21"/>
        </w:rPr>
        <w:t>起</w:t>
      </w:r>
      <w:r>
        <w:rPr>
          <w:rFonts w:hint="default" w:ascii="宋体" w:hAnsi="宋体" w:eastAsia="宋体" w:cs="宋体"/>
          <w:sz w:val="21"/>
        </w:rPr>
        <w:t>9</w:t>
      </w:r>
      <w:r>
        <w:rPr>
          <w:rFonts w:hint="default" w:ascii="宋体" w:hAnsi="宋体" w:eastAsia="宋体" w:cs="宋体"/>
          <w:spacing w:val="54"/>
          <w:sz w:val="21"/>
        </w:rPr>
        <w:t>0</w:t>
      </w:r>
      <w:r>
        <w:rPr>
          <w:rFonts w:hint="default" w:ascii="宋体" w:hAnsi="宋体" w:eastAsia="宋体" w:cs="宋体"/>
          <w:sz w:val="21"/>
        </w:rPr>
        <w:t>天。</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5.保证金有效期为响应文件递交截止时间之日</w:t>
      </w:r>
      <w:r>
        <w:rPr>
          <w:rFonts w:hint="default" w:ascii="宋体" w:hAnsi="宋体" w:eastAsia="宋体" w:cs="宋体"/>
          <w:spacing w:val="27"/>
          <w:sz w:val="21"/>
        </w:rPr>
        <w:t>起</w:t>
      </w:r>
      <w:r>
        <w:rPr>
          <w:rFonts w:hint="default" w:ascii="宋体" w:hAnsi="宋体" w:eastAsia="宋体" w:cs="宋体"/>
          <w:sz w:val="21"/>
        </w:rPr>
        <w:t>9</w:t>
      </w:r>
      <w:r>
        <w:rPr>
          <w:rFonts w:hint="default" w:ascii="宋体" w:hAnsi="宋体" w:eastAsia="宋体" w:cs="宋体"/>
          <w:spacing w:val="51"/>
          <w:sz w:val="21"/>
        </w:rPr>
        <w:t>0</w:t>
      </w:r>
      <w:r>
        <w:rPr>
          <w:rFonts w:hint="default" w:ascii="宋体" w:hAnsi="宋体" w:eastAsia="宋体" w:cs="宋体"/>
          <w:sz w:val="21"/>
        </w:rPr>
        <w:t>天。</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6.如我方成交：</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（1）我方承诺在收到成交通知书后，在成交通知书规定的期限内与采购人签订合同。</w:t>
      </w:r>
    </w:p>
    <w:p>
      <w:pPr>
        <w:autoSpaceDE w:val="0"/>
        <w:autoSpaceDN w:val="0"/>
        <w:snapToGrid w:val="0"/>
        <w:spacing w:before="9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（2）我方承诺按照谈判文件规定递交履约担保。</w:t>
      </w:r>
    </w:p>
    <w:p>
      <w:pPr>
        <w:autoSpaceDE w:val="0"/>
        <w:autoSpaceDN w:val="0"/>
        <w:snapToGrid w:val="0"/>
        <w:spacing w:before="20" w:after="0" w:line="360" w:lineRule="exact"/>
        <w:ind w:left="0" w:right="105" w:firstLine="420"/>
        <w:jc w:val="both"/>
        <w:textAlignment w:val="auto"/>
        <w:rPr>
          <w:rFonts w:hint="default" w:ascii="宋体" w:hAnsi="宋体" w:eastAsia="宋体" w:cs="宋体"/>
          <w:sz w:val="21"/>
        </w:rPr>
      </w:pPr>
      <w:r>
        <w:rPr>
          <w:rFonts w:hint="default" w:ascii="宋体" w:hAnsi="宋体" w:eastAsia="宋体" w:cs="宋体"/>
          <w:sz w:val="21"/>
        </w:rPr>
        <w:t>（</w:t>
      </w:r>
      <w:r>
        <w:rPr>
          <w:rFonts w:hint="default" w:ascii="宋体" w:hAnsi="宋体" w:eastAsia="宋体" w:cs="宋体"/>
          <w:spacing w:val="-2"/>
          <w:sz w:val="21"/>
        </w:rPr>
        <w:t>3</w:t>
      </w:r>
      <w:r>
        <w:rPr>
          <w:rFonts w:hint="default" w:ascii="宋体" w:hAnsi="宋体" w:eastAsia="宋体" w:cs="宋体"/>
          <w:spacing w:val="-17"/>
          <w:sz w:val="21"/>
        </w:rPr>
        <w:t>）</w:t>
      </w:r>
      <w:r>
        <w:rPr>
          <w:rFonts w:hint="default" w:ascii="宋体" w:hAnsi="宋体" w:eastAsia="宋体" w:cs="宋体"/>
          <w:spacing w:val="-2"/>
          <w:sz w:val="21"/>
        </w:rPr>
        <w:t>我</w:t>
      </w:r>
      <w:r>
        <w:rPr>
          <w:rFonts w:hint="default" w:ascii="宋体" w:hAnsi="宋体" w:eastAsia="宋体" w:cs="宋体"/>
          <w:sz w:val="21"/>
        </w:rPr>
        <w:t>方</w:t>
      </w:r>
      <w:r>
        <w:rPr>
          <w:rFonts w:hint="default" w:ascii="宋体" w:hAnsi="宋体" w:eastAsia="宋体" w:cs="宋体"/>
          <w:spacing w:val="-2"/>
          <w:sz w:val="21"/>
        </w:rPr>
        <w:t>承</w:t>
      </w:r>
      <w:r>
        <w:rPr>
          <w:rFonts w:hint="default" w:ascii="宋体" w:hAnsi="宋体" w:eastAsia="宋体" w:cs="宋体"/>
          <w:sz w:val="21"/>
        </w:rPr>
        <w:t>诺</w:t>
      </w:r>
      <w:r>
        <w:rPr>
          <w:rFonts w:hint="default" w:ascii="宋体" w:hAnsi="宋体" w:eastAsia="宋体" w:cs="宋体"/>
          <w:spacing w:val="-2"/>
          <w:sz w:val="21"/>
        </w:rPr>
        <w:t>本</w:t>
      </w:r>
      <w:r>
        <w:rPr>
          <w:rFonts w:hint="default" w:ascii="宋体" w:hAnsi="宋体" w:eastAsia="宋体" w:cs="宋体"/>
          <w:sz w:val="21"/>
        </w:rPr>
        <w:t>响</w:t>
      </w:r>
      <w:r>
        <w:rPr>
          <w:rFonts w:hint="default" w:ascii="宋体" w:hAnsi="宋体" w:eastAsia="宋体" w:cs="宋体"/>
          <w:spacing w:val="-2"/>
          <w:sz w:val="21"/>
        </w:rPr>
        <w:t>应</w:t>
      </w:r>
      <w:r>
        <w:rPr>
          <w:rFonts w:hint="default" w:ascii="宋体" w:hAnsi="宋体" w:eastAsia="宋体" w:cs="宋体"/>
          <w:sz w:val="21"/>
        </w:rPr>
        <w:t>文</w:t>
      </w:r>
      <w:r>
        <w:rPr>
          <w:rFonts w:hint="default" w:ascii="宋体" w:hAnsi="宋体" w:eastAsia="宋体" w:cs="宋体"/>
          <w:spacing w:val="-2"/>
          <w:sz w:val="21"/>
        </w:rPr>
        <w:t>件</w:t>
      </w:r>
      <w:r>
        <w:rPr>
          <w:rFonts w:hint="default" w:ascii="宋体" w:hAnsi="宋体" w:eastAsia="宋体" w:cs="宋体"/>
          <w:sz w:val="21"/>
        </w:rPr>
        <w:t>至本</w:t>
      </w:r>
      <w:r>
        <w:rPr>
          <w:rFonts w:hint="default" w:ascii="宋体" w:hAnsi="宋体" w:eastAsia="宋体" w:cs="宋体"/>
          <w:spacing w:val="-2"/>
          <w:sz w:val="21"/>
        </w:rPr>
        <w:t>项</w:t>
      </w:r>
      <w:r>
        <w:rPr>
          <w:rFonts w:hint="default" w:ascii="宋体" w:hAnsi="宋体" w:eastAsia="宋体" w:cs="宋体"/>
          <w:sz w:val="21"/>
        </w:rPr>
        <w:t>目</w:t>
      </w:r>
      <w:r>
        <w:rPr>
          <w:rFonts w:hint="default" w:ascii="宋体" w:hAnsi="宋体" w:eastAsia="宋体" w:cs="宋体"/>
          <w:spacing w:val="-2"/>
          <w:sz w:val="21"/>
        </w:rPr>
        <w:t>合</w:t>
      </w:r>
      <w:r>
        <w:rPr>
          <w:rFonts w:hint="default" w:ascii="宋体" w:hAnsi="宋体" w:eastAsia="宋体" w:cs="宋体"/>
          <w:sz w:val="21"/>
        </w:rPr>
        <w:t>同</w:t>
      </w:r>
      <w:r>
        <w:rPr>
          <w:rFonts w:hint="default" w:ascii="宋体" w:hAnsi="宋体" w:eastAsia="宋体" w:cs="宋体"/>
          <w:spacing w:val="-2"/>
          <w:sz w:val="21"/>
        </w:rPr>
        <w:t>履</w:t>
      </w:r>
      <w:r>
        <w:rPr>
          <w:rFonts w:hint="default" w:ascii="宋体" w:hAnsi="宋体" w:eastAsia="宋体" w:cs="宋体"/>
          <w:sz w:val="21"/>
        </w:rPr>
        <w:t>行</w:t>
      </w:r>
      <w:r>
        <w:rPr>
          <w:rFonts w:hint="default" w:ascii="宋体" w:hAnsi="宋体" w:eastAsia="宋体" w:cs="宋体"/>
          <w:spacing w:val="-2"/>
          <w:sz w:val="21"/>
        </w:rPr>
        <w:t>完</w:t>
      </w:r>
      <w:r>
        <w:rPr>
          <w:rFonts w:hint="default" w:ascii="宋体" w:hAnsi="宋体" w:eastAsia="宋体" w:cs="宋体"/>
          <w:sz w:val="21"/>
        </w:rPr>
        <w:t>毕</w:t>
      </w:r>
      <w:r>
        <w:rPr>
          <w:rFonts w:hint="default" w:ascii="宋体" w:hAnsi="宋体" w:eastAsia="宋体" w:cs="宋体"/>
          <w:spacing w:val="-2"/>
          <w:sz w:val="21"/>
        </w:rPr>
        <w:t>止</w:t>
      </w:r>
      <w:r>
        <w:rPr>
          <w:rFonts w:hint="default" w:ascii="宋体" w:hAnsi="宋体" w:eastAsia="宋体" w:cs="宋体"/>
          <w:sz w:val="21"/>
        </w:rPr>
        <w:t>均保</w:t>
      </w:r>
      <w:r>
        <w:rPr>
          <w:rFonts w:hint="default" w:ascii="宋体" w:hAnsi="宋体" w:eastAsia="宋体" w:cs="宋体"/>
          <w:spacing w:val="-2"/>
          <w:sz w:val="21"/>
        </w:rPr>
        <w:t>持</w:t>
      </w:r>
      <w:r>
        <w:rPr>
          <w:rFonts w:hint="default" w:ascii="宋体" w:hAnsi="宋体" w:eastAsia="宋体" w:cs="宋体"/>
          <w:sz w:val="21"/>
        </w:rPr>
        <w:t>有</w:t>
      </w:r>
      <w:r>
        <w:rPr>
          <w:rFonts w:hint="default" w:ascii="宋体" w:hAnsi="宋体" w:eastAsia="宋体" w:cs="宋体"/>
          <w:spacing w:val="-2"/>
          <w:sz w:val="21"/>
        </w:rPr>
        <w:t>效</w:t>
      </w:r>
      <w:r>
        <w:rPr>
          <w:rFonts w:hint="default" w:ascii="宋体" w:hAnsi="宋体" w:eastAsia="宋体" w:cs="宋体"/>
          <w:spacing w:val="-18"/>
          <w:sz w:val="21"/>
        </w:rPr>
        <w:t>，</w:t>
      </w:r>
      <w:r>
        <w:rPr>
          <w:rFonts w:hint="default" w:ascii="宋体" w:hAnsi="宋体" w:eastAsia="宋体" w:cs="宋体"/>
          <w:sz w:val="21"/>
        </w:rPr>
        <w:t>按</w:t>
      </w:r>
      <w:r>
        <w:rPr>
          <w:rFonts w:hint="default" w:ascii="宋体" w:hAnsi="宋体" w:eastAsia="宋体" w:cs="宋体"/>
          <w:spacing w:val="-2"/>
          <w:sz w:val="21"/>
        </w:rPr>
        <w:t>谈</w:t>
      </w:r>
      <w:r>
        <w:rPr>
          <w:rFonts w:hint="default" w:ascii="宋体" w:hAnsi="宋体" w:eastAsia="宋体" w:cs="宋体"/>
          <w:sz w:val="21"/>
        </w:rPr>
        <w:t>判</w:t>
      </w:r>
      <w:r>
        <w:rPr>
          <w:rFonts w:hint="default" w:ascii="宋体" w:hAnsi="宋体" w:eastAsia="宋体" w:cs="宋体"/>
          <w:spacing w:val="-2"/>
          <w:sz w:val="21"/>
        </w:rPr>
        <w:t>文件</w:t>
      </w:r>
      <w:r>
        <w:rPr>
          <w:rFonts w:hint="default" w:ascii="宋体" w:hAnsi="宋体" w:eastAsia="宋体" w:cs="宋体"/>
          <w:sz w:val="21"/>
        </w:rPr>
        <w:t>及政</w:t>
      </w:r>
      <w:r>
        <w:rPr>
          <w:rFonts w:hint="default" w:ascii="宋体" w:hAnsi="宋体" w:eastAsia="宋体" w:cs="宋体"/>
          <w:spacing w:val="-2"/>
          <w:sz w:val="21"/>
        </w:rPr>
        <w:t>府</w:t>
      </w:r>
      <w:r>
        <w:rPr>
          <w:rFonts w:hint="default" w:ascii="宋体" w:hAnsi="宋体" w:eastAsia="宋体" w:cs="宋体"/>
          <w:sz w:val="21"/>
        </w:rPr>
        <w:t>采</w:t>
      </w:r>
      <w:r>
        <w:rPr>
          <w:rFonts w:hint="default" w:ascii="宋体" w:hAnsi="宋体" w:eastAsia="宋体" w:cs="宋体"/>
          <w:spacing w:val="-2"/>
          <w:sz w:val="21"/>
        </w:rPr>
        <w:t>购</w:t>
      </w:r>
      <w:r>
        <w:rPr>
          <w:rFonts w:hint="default" w:ascii="宋体" w:hAnsi="宋体" w:eastAsia="宋体" w:cs="宋体"/>
          <w:sz w:val="21"/>
        </w:rPr>
        <w:t>法</w:t>
      </w:r>
      <w:r>
        <w:rPr>
          <w:rFonts w:hint="default" w:ascii="宋体" w:hAnsi="宋体" w:eastAsia="宋体" w:cs="宋体"/>
          <w:spacing w:val="-2"/>
          <w:sz w:val="21"/>
        </w:rPr>
        <w:t>律</w:t>
      </w:r>
      <w:r>
        <w:rPr>
          <w:rFonts w:hint="default" w:ascii="宋体" w:hAnsi="宋体" w:eastAsia="宋体" w:cs="宋体"/>
          <w:spacing w:val="-18"/>
          <w:sz w:val="21"/>
        </w:rPr>
        <w:t>、</w:t>
      </w:r>
      <w:r>
        <w:rPr>
          <w:rFonts w:hint="default" w:ascii="宋体" w:hAnsi="宋体" w:eastAsia="宋体" w:cs="宋体"/>
          <w:sz w:val="21"/>
        </w:rPr>
        <w:t>法</w:t>
      </w:r>
      <w:r>
        <w:rPr>
          <w:rFonts w:hint="default" w:ascii="宋体" w:hAnsi="宋体" w:eastAsia="宋体" w:cs="宋体"/>
          <w:spacing w:val="-2"/>
          <w:sz w:val="21"/>
        </w:rPr>
        <w:t>规的规</w:t>
      </w:r>
      <w:r>
        <w:rPr>
          <w:rFonts w:hint="default" w:ascii="宋体" w:hAnsi="宋体" w:eastAsia="宋体" w:cs="宋体"/>
          <w:sz w:val="21"/>
        </w:rPr>
        <w:t>定履行合同责任和义务。</w:t>
      </w:r>
    </w:p>
    <w:p>
      <w:pPr>
        <w:autoSpaceDE w:val="0"/>
        <w:autoSpaceDN w:val="0"/>
        <w:snapToGrid w:val="0"/>
        <w:spacing w:before="7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与本项目有关的正式通讯地址为：</w:t>
      </w:r>
    </w:p>
    <w:p>
      <w:pPr>
        <w:keepNext w:val="0"/>
        <w:keepLines w:val="0"/>
        <w:pageBreakBefore w:val="0"/>
        <w:widowControl w:val="0"/>
        <w:kinsoku/>
        <w:wordWrap/>
        <w:overflowPunct/>
        <w:topLinePunct w:val="0"/>
        <w:autoSpaceDE w:val="0"/>
        <w:autoSpaceDN w:val="0"/>
        <w:bidi w:val="0"/>
        <w:adjustRightInd/>
        <w:snapToGrid w:val="0"/>
        <w:spacing w:after="0" w:line="360" w:lineRule="exact"/>
        <w:ind w:left="420" w:right="0" w:firstLine="0"/>
        <w:jc w:val="left"/>
        <w:textAlignment w:val="auto"/>
        <w:rPr>
          <w:rFonts w:hint="eastAsia" w:ascii="宋体" w:hAnsi="宋体" w:eastAsia="宋体" w:cs="宋体"/>
          <w:sz w:val="21"/>
          <w:u w:val="single"/>
          <w:lang w:val="en-US" w:eastAsia="zh-CN"/>
        </w:rPr>
      </w:pPr>
      <w:r>
        <w:rPr>
          <w:rFonts w:hint="default" w:ascii="宋体" w:hAnsi="宋体" w:eastAsia="宋体" w:cs="宋体"/>
          <w:sz w:val="21"/>
        </w:rPr>
        <w:t>地址：</w:t>
      </w:r>
      <w:r>
        <w:rPr>
          <w:rFonts w:hint="default" w:ascii="宋体" w:hAnsi="宋体" w:eastAsia="宋体" w:cs="宋体"/>
          <w:spacing w:val="1837"/>
          <w:sz w:val="21"/>
          <w:u w:val="single"/>
        </w:rPr>
        <w:t xml:space="preserve"> </w:t>
      </w:r>
      <w:r>
        <w:rPr>
          <w:rFonts w:hint="default" w:ascii="宋体" w:hAnsi="宋体" w:eastAsia="宋体" w:cs="宋体"/>
          <w:sz w:val="21"/>
        </w:rPr>
        <w:t>邮编：</w:t>
      </w:r>
      <w:r>
        <w:rPr>
          <w:rFonts w:hint="default" w:ascii="宋体" w:hAnsi="宋体" w:eastAsia="宋体" w:cs="宋体"/>
          <w:spacing w:val="578"/>
          <w:sz w:val="21"/>
          <w:u w:val="single"/>
        </w:rPr>
        <w:t xml:space="preserve"> </w:t>
      </w:r>
      <w:r>
        <w:rPr>
          <w:rFonts w:hint="default" w:ascii="宋体" w:hAnsi="宋体" w:eastAsia="宋体" w:cs="宋体"/>
          <w:sz w:val="21"/>
        </w:rPr>
        <w:t>电话、传真：</w:t>
      </w:r>
      <w:r>
        <w:rPr>
          <w:rFonts w:hint="eastAsia" w:ascii="宋体" w:hAnsi="宋体" w:eastAsia="宋体" w:cs="宋体"/>
          <w:sz w:val="21"/>
          <w:lang w:val="en-US" w:eastAsia="zh-CN"/>
        </w:rPr>
        <w:t xml:space="preserve"> </w:t>
      </w:r>
      <w:r>
        <w:rPr>
          <w:rFonts w:hint="eastAsia" w:ascii="宋体" w:hAnsi="宋体" w:eastAsia="宋体" w:cs="宋体"/>
          <w:sz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after="0" w:line="360" w:lineRule="exact"/>
        <w:ind w:left="420" w:right="0" w:firstLine="0"/>
        <w:jc w:val="left"/>
        <w:textAlignment w:val="auto"/>
        <w:rPr>
          <w:rFonts w:hint="eastAsia" w:ascii="宋体" w:hAnsi="宋体" w:eastAsia="宋体" w:cs="宋体"/>
          <w:sz w:val="21"/>
          <w:u w:val="single"/>
          <w:lang w:val="en-US" w:eastAsia="zh-CN"/>
        </w:rPr>
      </w:pPr>
      <w:r>
        <w:rPr>
          <w:rFonts w:hint="default" w:ascii="宋体" w:hAnsi="宋体" w:eastAsia="宋体" w:cs="宋体"/>
          <w:sz w:val="21"/>
        </w:rPr>
        <w:t>开户名称：</w:t>
      </w:r>
      <w:r>
        <w:rPr>
          <w:rFonts w:hint="eastAsia" w:ascii="宋体" w:hAnsi="宋体" w:eastAsia="宋体" w:cs="宋体"/>
          <w:sz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after="0" w:line="360" w:lineRule="exact"/>
        <w:ind w:left="420" w:right="0" w:firstLine="0"/>
        <w:jc w:val="left"/>
        <w:textAlignment w:val="auto"/>
        <w:rPr>
          <w:rFonts w:hint="eastAsia" w:ascii="宋体" w:hAnsi="宋体" w:eastAsia="宋体" w:cs="宋体"/>
          <w:sz w:val="21"/>
          <w:u w:val="single"/>
          <w:lang w:val="en-US" w:eastAsia="zh-CN"/>
        </w:rPr>
      </w:pPr>
      <w:r>
        <w:rPr>
          <w:rFonts w:hint="default" w:ascii="宋体" w:hAnsi="宋体" w:eastAsia="宋体" w:cs="宋体"/>
          <w:sz w:val="21"/>
        </w:rPr>
        <w:t>开户银行：</w:t>
      </w:r>
      <w:r>
        <w:rPr>
          <w:rFonts w:hint="eastAsia" w:ascii="宋体" w:hAnsi="宋体" w:eastAsia="宋体" w:cs="宋体"/>
          <w:sz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after="0" w:line="360" w:lineRule="exact"/>
        <w:ind w:left="420" w:right="0" w:firstLine="0"/>
        <w:jc w:val="left"/>
        <w:textAlignment w:val="auto"/>
        <w:rPr>
          <w:rFonts w:hint="eastAsia" w:ascii="宋体" w:hAnsi="宋体" w:eastAsia="宋体" w:cs="宋体"/>
          <w:sz w:val="21"/>
          <w:u w:val="single"/>
          <w:lang w:val="en-US" w:eastAsia="zh-CN"/>
        </w:rPr>
      </w:pPr>
      <w:r>
        <w:rPr>
          <w:rFonts w:hint="default" w:ascii="宋体" w:hAnsi="宋体" w:eastAsia="宋体" w:cs="宋体"/>
          <w:sz w:val="21"/>
        </w:rPr>
        <w:t>账号：</w:t>
      </w:r>
      <w:r>
        <w:rPr>
          <w:rFonts w:hint="eastAsia" w:ascii="宋体" w:hAnsi="宋体" w:eastAsia="宋体" w:cs="宋体"/>
          <w:sz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val="0"/>
        <w:spacing w:after="0" w:line="480" w:lineRule="auto"/>
        <w:ind w:left="420" w:right="0" w:firstLine="0"/>
        <w:jc w:val="left"/>
        <w:textAlignment w:val="auto"/>
        <w:rPr>
          <w:rFonts w:hint="default" w:ascii="宋体" w:hAnsi="宋体" w:eastAsia="宋体" w:cs="宋体"/>
          <w:sz w:val="21"/>
        </w:rPr>
      </w:pPr>
      <w:r>
        <w:rPr>
          <w:rFonts w:hint="default" w:ascii="宋体" w:hAnsi="宋体" w:eastAsia="宋体" w:cs="宋体"/>
          <w:sz w:val="21"/>
        </w:rPr>
        <w:t>供应商（公章，自然人除外）：</w:t>
      </w:r>
    </w:p>
    <w:p>
      <w:pPr>
        <w:autoSpaceDE w:val="0"/>
        <w:autoSpaceDN w:val="0"/>
        <w:snapToGrid w:val="0"/>
        <w:spacing w:before="18" w:after="0" w:line="401" w:lineRule="exact"/>
        <w:ind w:left="420" w:right="0" w:firstLine="0"/>
        <w:jc w:val="both"/>
        <w:textAlignment w:val="auto"/>
        <w:rPr>
          <w:rFonts w:hint="default" w:ascii="宋体" w:hAnsi="宋体" w:eastAsia="宋体" w:cs="宋体"/>
          <w:spacing w:val="-2"/>
          <w:sz w:val="21"/>
        </w:rPr>
      </w:pPr>
      <w:r>
        <w:rPr>
          <w:rFonts w:hint="default" w:ascii="宋体" w:hAnsi="宋体" w:eastAsia="宋体" w:cs="宋体"/>
          <w:sz w:val="21"/>
        </w:rPr>
        <w:t>法定</w:t>
      </w:r>
      <w:r>
        <w:rPr>
          <w:rFonts w:hint="default" w:ascii="宋体" w:hAnsi="宋体" w:eastAsia="宋体" w:cs="宋体"/>
          <w:spacing w:val="-2"/>
          <w:sz w:val="21"/>
        </w:rPr>
        <w:t>代</w:t>
      </w:r>
      <w:r>
        <w:rPr>
          <w:rFonts w:hint="default" w:ascii="宋体" w:hAnsi="宋体" w:eastAsia="宋体" w:cs="宋体"/>
          <w:sz w:val="21"/>
        </w:rPr>
        <w:t>表</w:t>
      </w:r>
      <w:r>
        <w:rPr>
          <w:rFonts w:hint="default" w:ascii="宋体" w:hAnsi="宋体" w:eastAsia="宋体" w:cs="宋体"/>
          <w:spacing w:val="-2"/>
          <w:sz w:val="21"/>
        </w:rPr>
        <w:t>人</w:t>
      </w:r>
      <w:r>
        <w:rPr>
          <w:rFonts w:hint="default" w:ascii="宋体" w:hAnsi="宋体" w:eastAsia="宋体" w:cs="宋体"/>
          <w:spacing w:val="-14"/>
          <w:sz w:val="21"/>
        </w:rPr>
        <w:t>、</w:t>
      </w:r>
      <w:r>
        <w:rPr>
          <w:rFonts w:hint="default" w:ascii="宋体" w:hAnsi="宋体" w:eastAsia="宋体" w:cs="宋体"/>
          <w:spacing w:val="-2"/>
          <w:sz w:val="21"/>
        </w:rPr>
        <w:t>负</w:t>
      </w:r>
      <w:r>
        <w:rPr>
          <w:rFonts w:hint="default" w:ascii="宋体" w:hAnsi="宋体" w:eastAsia="宋体" w:cs="宋体"/>
          <w:sz w:val="21"/>
        </w:rPr>
        <w:t>责</w:t>
      </w:r>
      <w:r>
        <w:rPr>
          <w:rFonts w:hint="default" w:ascii="宋体" w:hAnsi="宋体" w:eastAsia="宋体" w:cs="宋体"/>
          <w:spacing w:val="-2"/>
          <w:sz w:val="21"/>
        </w:rPr>
        <w:t>人</w:t>
      </w:r>
      <w:r>
        <w:rPr>
          <w:rFonts w:hint="default" w:ascii="宋体" w:hAnsi="宋体" w:eastAsia="宋体" w:cs="宋体"/>
          <w:spacing w:val="-14"/>
          <w:sz w:val="21"/>
        </w:rPr>
        <w:t>、</w:t>
      </w:r>
      <w:r>
        <w:rPr>
          <w:rFonts w:hint="default" w:ascii="宋体" w:hAnsi="宋体" w:eastAsia="宋体" w:cs="宋体"/>
          <w:spacing w:val="-2"/>
          <w:sz w:val="21"/>
        </w:rPr>
        <w:t>自</w:t>
      </w:r>
      <w:r>
        <w:rPr>
          <w:rFonts w:hint="default" w:ascii="宋体" w:hAnsi="宋体" w:eastAsia="宋体" w:cs="宋体"/>
          <w:sz w:val="21"/>
        </w:rPr>
        <w:t>然人</w:t>
      </w:r>
      <w:r>
        <w:rPr>
          <w:rFonts w:hint="default" w:ascii="宋体" w:hAnsi="宋体" w:eastAsia="宋体" w:cs="宋体"/>
          <w:spacing w:val="-2"/>
          <w:sz w:val="21"/>
        </w:rPr>
        <w:t>或</w:t>
      </w:r>
      <w:r>
        <w:rPr>
          <w:rFonts w:hint="default" w:ascii="宋体" w:hAnsi="宋体" w:eastAsia="宋体" w:cs="宋体"/>
          <w:sz w:val="21"/>
        </w:rPr>
        <w:t>相</w:t>
      </w:r>
      <w:r>
        <w:rPr>
          <w:rFonts w:hint="default" w:ascii="宋体" w:hAnsi="宋体" w:eastAsia="宋体" w:cs="宋体"/>
          <w:spacing w:val="-2"/>
          <w:sz w:val="21"/>
        </w:rPr>
        <w:t>应</w:t>
      </w:r>
      <w:r>
        <w:rPr>
          <w:rFonts w:hint="default" w:ascii="宋体" w:hAnsi="宋体" w:eastAsia="宋体" w:cs="宋体"/>
          <w:sz w:val="21"/>
        </w:rPr>
        <w:t>的</w:t>
      </w:r>
      <w:r>
        <w:rPr>
          <w:rFonts w:hint="default" w:ascii="宋体" w:hAnsi="宋体" w:eastAsia="宋体" w:cs="宋体"/>
          <w:spacing w:val="-2"/>
          <w:sz w:val="21"/>
        </w:rPr>
        <w:t>委</w:t>
      </w:r>
      <w:r>
        <w:rPr>
          <w:rFonts w:hint="default" w:ascii="宋体" w:hAnsi="宋体" w:eastAsia="宋体" w:cs="宋体"/>
          <w:sz w:val="21"/>
        </w:rPr>
        <w:t>托</w:t>
      </w:r>
      <w:r>
        <w:rPr>
          <w:rFonts w:hint="default" w:ascii="宋体" w:hAnsi="宋体" w:eastAsia="宋体" w:cs="宋体"/>
          <w:spacing w:val="-2"/>
          <w:sz w:val="21"/>
        </w:rPr>
        <w:t>代</w:t>
      </w:r>
      <w:r>
        <w:rPr>
          <w:rFonts w:hint="default" w:ascii="宋体" w:hAnsi="宋体" w:eastAsia="宋体" w:cs="宋体"/>
          <w:sz w:val="21"/>
        </w:rPr>
        <w:t>理</w:t>
      </w:r>
      <w:r>
        <w:rPr>
          <w:rFonts w:hint="default" w:ascii="宋体" w:hAnsi="宋体" w:eastAsia="宋体" w:cs="宋体"/>
          <w:spacing w:val="-2"/>
          <w:sz w:val="21"/>
        </w:rPr>
        <w:t>人</w:t>
      </w:r>
      <w:r>
        <w:rPr>
          <w:rFonts w:hint="default" w:ascii="宋体" w:hAnsi="宋体" w:eastAsia="宋体" w:cs="宋体"/>
          <w:sz w:val="21"/>
        </w:rPr>
        <w:t>签字</w:t>
      </w:r>
      <w:r>
        <w:rPr>
          <w:rFonts w:hint="default" w:ascii="宋体" w:hAnsi="宋体" w:eastAsia="宋体" w:cs="宋体"/>
          <w:spacing w:val="-2"/>
          <w:sz w:val="21"/>
        </w:rPr>
        <w:t>或</w:t>
      </w:r>
      <w:r>
        <w:rPr>
          <w:rFonts w:hint="default" w:ascii="宋体" w:hAnsi="宋体" w:eastAsia="宋体" w:cs="宋体"/>
          <w:sz w:val="21"/>
        </w:rPr>
        <w:t>盖</w:t>
      </w:r>
      <w:r>
        <w:rPr>
          <w:rFonts w:hint="default" w:ascii="宋体" w:hAnsi="宋体" w:eastAsia="宋体" w:cs="宋体"/>
          <w:spacing w:val="-15"/>
          <w:sz w:val="21"/>
        </w:rPr>
        <w:t>章</w:t>
      </w:r>
      <w:r>
        <w:rPr>
          <w:rFonts w:hint="default" w:ascii="宋体" w:hAnsi="宋体" w:eastAsia="宋体" w:cs="宋体"/>
          <w:sz w:val="21"/>
        </w:rPr>
        <w:t>（</w:t>
      </w:r>
      <w:r>
        <w:rPr>
          <w:rFonts w:hint="default" w:ascii="宋体" w:hAnsi="宋体" w:eastAsia="宋体" w:cs="宋体"/>
          <w:spacing w:val="-2"/>
          <w:sz w:val="21"/>
        </w:rPr>
        <w:t>属</w:t>
      </w:r>
      <w:r>
        <w:rPr>
          <w:rFonts w:hint="default" w:ascii="宋体" w:hAnsi="宋体" w:eastAsia="宋体" w:cs="宋体"/>
          <w:sz w:val="21"/>
        </w:rPr>
        <w:t>自</w:t>
      </w:r>
      <w:r>
        <w:rPr>
          <w:rFonts w:hint="default" w:ascii="宋体" w:hAnsi="宋体" w:eastAsia="宋体" w:cs="宋体"/>
          <w:spacing w:val="-2"/>
          <w:sz w:val="21"/>
        </w:rPr>
        <w:t>然</w:t>
      </w:r>
      <w:r>
        <w:rPr>
          <w:rFonts w:hint="default" w:ascii="宋体" w:hAnsi="宋体" w:eastAsia="宋体" w:cs="宋体"/>
          <w:sz w:val="21"/>
        </w:rPr>
        <w:t>人</w:t>
      </w:r>
      <w:r>
        <w:rPr>
          <w:rFonts w:hint="default" w:ascii="宋体" w:hAnsi="宋体" w:eastAsia="宋体" w:cs="宋体"/>
          <w:spacing w:val="-2"/>
          <w:sz w:val="21"/>
        </w:rPr>
        <w:t>的</w:t>
      </w:r>
      <w:r>
        <w:rPr>
          <w:rFonts w:hint="default" w:ascii="宋体" w:hAnsi="宋体" w:eastAsia="宋体" w:cs="宋体"/>
          <w:sz w:val="21"/>
        </w:rPr>
        <w:t>应在</w:t>
      </w:r>
      <w:r>
        <w:rPr>
          <w:rFonts w:hint="default" w:ascii="宋体" w:hAnsi="宋体" w:eastAsia="宋体" w:cs="宋体"/>
          <w:spacing w:val="-2"/>
          <w:sz w:val="21"/>
        </w:rPr>
        <w:t>签</w:t>
      </w:r>
      <w:r>
        <w:rPr>
          <w:rFonts w:hint="default" w:ascii="宋体" w:hAnsi="宋体" w:eastAsia="宋体" w:cs="宋体"/>
          <w:sz w:val="21"/>
        </w:rPr>
        <w:t>名</w:t>
      </w:r>
      <w:r>
        <w:rPr>
          <w:rFonts w:hint="default" w:ascii="宋体" w:hAnsi="宋体" w:eastAsia="宋体" w:cs="宋体"/>
          <w:spacing w:val="-2"/>
          <w:sz w:val="21"/>
        </w:rPr>
        <w:t>处</w:t>
      </w:r>
      <w:r>
        <w:rPr>
          <w:rFonts w:hint="default" w:ascii="宋体" w:hAnsi="宋体" w:eastAsia="宋体" w:cs="宋体"/>
          <w:sz w:val="21"/>
        </w:rPr>
        <w:t>加</w:t>
      </w:r>
      <w:r>
        <w:rPr>
          <w:rFonts w:hint="default" w:ascii="宋体" w:hAnsi="宋体" w:eastAsia="宋体" w:cs="宋体"/>
          <w:spacing w:val="-2"/>
          <w:sz w:val="21"/>
        </w:rPr>
        <w:t>盖</w:t>
      </w:r>
      <w:r>
        <w:rPr>
          <w:rFonts w:hint="default" w:ascii="宋体" w:hAnsi="宋体" w:eastAsia="宋体" w:cs="宋体"/>
          <w:sz w:val="21"/>
        </w:rPr>
        <w:t>食</w:t>
      </w:r>
      <w:r>
        <w:rPr>
          <w:rFonts w:hint="default" w:ascii="宋体" w:hAnsi="宋体" w:eastAsia="宋体" w:cs="宋体"/>
          <w:spacing w:val="-2"/>
          <w:sz w:val="21"/>
        </w:rPr>
        <w:t>指</w:t>
      </w:r>
      <w:r>
        <w:rPr>
          <w:rFonts w:hint="default" w:ascii="宋体" w:hAnsi="宋体" w:eastAsia="宋体" w:cs="宋体"/>
          <w:sz w:val="21"/>
        </w:rPr>
        <w:t>指</w:t>
      </w:r>
      <w:r>
        <w:rPr>
          <w:rFonts w:hint="default" w:ascii="宋体" w:hAnsi="宋体" w:eastAsia="宋体" w:cs="宋体"/>
          <w:spacing w:val="-2"/>
          <w:sz w:val="21"/>
        </w:rPr>
        <w:t>印</w:t>
      </w:r>
      <w:r>
        <w:rPr>
          <w:rFonts w:hint="default" w:ascii="宋体" w:hAnsi="宋体" w:eastAsia="宋体" w:cs="宋体"/>
          <w:spacing w:val="-15"/>
          <w:sz w:val="21"/>
        </w:rPr>
        <w:t>）</w:t>
      </w:r>
      <w:r>
        <w:rPr>
          <w:rFonts w:hint="default" w:ascii="宋体" w:hAnsi="宋体" w:eastAsia="宋体" w:cs="宋体"/>
          <w:spacing w:val="-2"/>
          <w:sz w:val="21"/>
        </w:rPr>
        <w:t>：</w:t>
      </w:r>
    </w:p>
    <w:p>
      <w:pPr>
        <w:autoSpaceDE w:val="0"/>
        <w:autoSpaceDN w:val="0"/>
        <w:snapToGrid w:val="0"/>
        <w:spacing w:before="18" w:after="0" w:line="401" w:lineRule="exact"/>
        <w:ind w:left="420" w:right="0" w:firstLine="0"/>
        <w:jc w:val="both"/>
        <w:textAlignment w:val="auto"/>
        <w:rPr>
          <w:rFonts w:hint="eastAsia" w:ascii="宋体" w:hAnsi="宋体" w:eastAsia="宋体" w:cs="宋体"/>
          <w:sz w:val="21"/>
          <w:lang w:val="en-US" w:eastAsia="zh-CN"/>
        </w:rPr>
      </w:pPr>
      <w:r>
        <w:rPr>
          <w:rFonts w:hint="default" w:ascii="宋体" w:hAnsi="宋体" w:eastAsia="宋体" w:cs="宋体"/>
          <w:sz w:val="21"/>
        </w:rPr>
        <w:t>响应日期：</w:t>
      </w:r>
      <w:r>
        <w:rPr>
          <w:rFonts w:hint="eastAsia" w:ascii="宋体" w:hAnsi="宋体" w:eastAsia="宋体" w:cs="宋体"/>
          <w:sz w:val="21"/>
          <w:lang w:val="en-US" w:eastAsia="zh-CN"/>
        </w:rPr>
        <w:t xml:space="preserve">     </w:t>
      </w:r>
    </w:p>
    <w:p>
      <w:pPr>
        <w:autoSpaceDE w:val="0"/>
        <w:autoSpaceDN w:val="0"/>
        <w:snapToGrid w:val="0"/>
        <w:spacing w:before="18" w:after="0" w:line="401" w:lineRule="exact"/>
        <w:ind w:left="420" w:right="0" w:firstLine="0"/>
        <w:jc w:val="both"/>
        <w:textAlignment w:val="auto"/>
        <w:rPr>
          <w:rFonts w:hint="default" w:ascii="宋体" w:hAnsi="宋体" w:eastAsia="宋体" w:cs="宋体"/>
          <w:sz w:val="21"/>
        </w:rPr>
      </w:pPr>
      <w:r>
        <w:rPr>
          <w:rFonts w:hint="default" w:ascii="宋体" w:hAnsi="宋体" w:eastAsia="宋体" w:cs="宋体"/>
          <w:sz w:val="21"/>
        </w:rPr>
        <w:t>注：</w:t>
      </w:r>
    </w:p>
    <w:p>
      <w:pPr>
        <w:autoSpaceDE w:val="0"/>
        <w:autoSpaceDN w:val="0"/>
        <w:snapToGrid w:val="0"/>
        <w:spacing w:before="28" w:after="0" w:line="401" w:lineRule="exact"/>
        <w:ind w:left="0" w:right="106" w:firstLine="420"/>
        <w:jc w:val="both"/>
        <w:textAlignment w:val="auto"/>
        <w:rPr>
          <w:rFonts w:hint="default" w:ascii="宋体" w:hAnsi="宋体" w:eastAsia="宋体" w:cs="宋体"/>
          <w:sz w:val="28"/>
        </w:rPr>
      </w:pPr>
      <w:r>
        <w:rPr>
          <w:rFonts w:hint="default" w:ascii="宋体" w:hAnsi="宋体" w:eastAsia="宋体" w:cs="宋体"/>
          <w:sz w:val="21"/>
        </w:rPr>
        <w:t>响应</w:t>
      </w:r>
      <w:r>
        <w:rPr>
          <w:rFonts w:hint="default" w:ascii="宋体" w:hAnsi="宋体" w:eastAsia="宋体" w:cs="宋体"/>
          <w:spacing w:val="-2"/>
          <w:sz w:val="21"/>
        </w:rPr>
        <w:t>函</w:t>
      </w:r>
      <w:r>
        <w:rPr>
          <w:rFonts w:hint="default" w:ascii="宋体" w:hAnsi="宋体" w:eastAsia="宋体" w:cs="宋体"/>
          <w:sz w:val="21"/>
        </w:rPr>
        <w:t>须</w:t>
      </w:r>
      <w:r>
        <w:rPr>
          <w:rFonts w:hint="default" w:ascii="宋体" w:hAnsi="宋体" w:eastAsia="宋体" w:cs="宋体"/>
          <w:spacing w:val="-2"/>
          <w:sz w:val="21"/>
        </w:rPr>
        <w:t>由</w:t>
      </w:r>
      <w:r>
        <w:rPr>
          <w:rFonts w:hint="default" w:ascii="宋体" w:hAnsi="宋体" w:eastAsia="宋体" w:cs="宋体"/>
          <w:sz w:val="21"/>
        </w:rPr>
        <w:t>法</w:t>
      </w:r>
      <w:r>
        <w:rPr>
          <w:rFonts w:hint="default" w:ascii="宋体" w:hAnsi="宋体" w:eastAsia="宋体" w:cs="宋体"/>
          <w:spacing w:val="-2"/>
          <w:sz w:val="21"/>
        </w:rPr>
        <w:t>定</w:t>
      </w:r>
      <w:r>
        <w:rPr>
          <w:rFonts w:hint="default" w:ascii="宋体" w:hAnsi="宋体" w:eastAsia="宋体" w:cs="宋体"/>
          <w:sz w:val="21"/>
        </w:rPr>
        <w:t>代</w:t>
      </w:r>
      <w:r>
        <w:rPr>
          <w:rFonts w:hint="default" w:ascii="宋体" w:hAnsi="宋体" w:eastAsia="宋体" w:cs="宋体"/>
          <w:spacing w:val="-2"/>
          <w:sz w:val="21"/>
        </w:rPr>
        <w:t>表</w:t>
      </w:r>
      <w:r>
        <w:rPr>
          <w:rFonts w:hint="default" w:ascii="宋体" w:hAnsi="宋体" w:eastAsia="宋体" w:cs="宋体"/>
          <w:spacing w:val="-18"/>
          <w:sz w:val="21"/>
        </w:rPr>
        <w:t>人</w:t>
      </w:r>
      <w:r>
        <w:rPr>
          <w:rFonts w:hint="default" w:ascii="宋体" w:hAnsi="宋体" w:eastAsia="宋体" w:cs="宋体"/>
          <w:spacing w:val="-2"/>
          <w:sz w:val="21"/>
        </w:rPr>
        <w:t>（</w:t>
      </w:r>
      <w:r>
        <w:rPr>
          <w:rFonts w:hint="default" w:ascii="宋体" w:hAnsi="宋体" w:eastAsia="宋体" w:cs="宋体"/>
          <w:sz w:val="21"/>
        </w:rPr>
        <w:t>负责</w:t>
      </w:r>
      <w:r>
        <w:rPr>
          <w:rFonts w:hint="default" w:ascii="宋体" w:hAnsi="宋体" w:eastAsia="宋体" w:cs="宋体"/>
          <w:spacing w:val="-2"/>
          <w:sz w:val="21"/>
        </w:rPr>
        <w:t>人</w:t>
      </w:r>
      <w:r>
        <w:rPr>
          <w:rFonts w:hint="default" w:ascii="宋体" w:hAnsi="宋体" w:eastAsia="宋体" w:cs="宋体"/>
          <w:sz w:val="21"/>
        </w:rPr>
        <w:t>/</w:t>
      </w:r>
      <w:r>
        <w:rPr>
          <w:rFonts w:hint="default" w:ascii="宋体" w:hAnsi="宋体" w:eastAsia="宋体" w:cs="宋体"/>
          <w:spacing w:val="-2"/>
          <w:sz w:val="21"/>
        </w:rPr>
        <w:t>自</w:t>
      </w:r>
      <w:r>
        <w:rPr>
          <w:rFonts w:hint="default" w:ascii="宋体" w:hAnsi="宋体" w:eastAsia="宋体" w:cs="宋体"/>
          <w:sz w:val="21"/>
        </w:rPr>
        <w:t>然</w:t>
      </w:r>
      <w:r>
        <w:rPr>
          <w:rFonts w:hint="default" w:ascii="宋体" w:hAnsi="宋体" w:eastAsia="宋体" w:cs="宋体"/>
          <w:spacing w:val="-2"/>
          <w:sz w:val="21"/>
        </w:rPr>
        <w:t>人</w:t>
      </w:r>
      <w:r>
        <w:rPr>
          <w:rFonts w:hint="default" w:ascii="宋体" w:hAnsi="宋体" w:eastAsia="宋体" w:cs="宋体"/>
          <w:spacing w:val="-18"/>
          <w:sz w:val="21"/>
        </w:rPr>
        <w:t>）</w:t>
      </w:r>
      <w:r>
        <w:rPr>
          <w:rFonts w:hint="default" w:ascii="宋体" w:hAnsi="宋体" w:eastAsia="宋体" w:cs="宋体"/>
          <w:sz w:val="21"/>
        </w:rPr>
        <w:t>或</w:t>
      </w:r>
      <w:r>
        <w:rPr>
          <w:rFonts w:hint="default" w:ascii="宋体" w:hAnsi="宋体" w:eastAsia="宋体" w:cs="宋体"/>
          <w:spacing w:val="-2"/>
          <w:sz w:val="21"/>
        </w:rPr>
        <w:t>委</w:t>
      </w:r>
      <w:r>
        <w:rPr>
          <w:rFonts w:hint="default" w:ascii="宋体" w:hAnsi="宋体" w:eastAsia="宋体" w:cs="宋体"/>
          <w:sz w:val="21"/>
        </w:rPr>
        <w:t>托</w:t>
      </w:r>
      <w:r>
        <w:rPr>
          <w:rFonts w:hint="default" w:ascii="宋体" w:hAnsi="宋体" w:eastAsia="宋体" w:cs="宋体"/>
          <w:spacing w:val="-2"/>
          <w:sz w:val="21"/>
        </w:rPr>
        <w:t>代</w:t>
      </w:r>
      <w:r>
        <w:rPr>
          <w:rFonts w:hint="default" w:ascii="宋体" w:hAnsi="宋体" w:eastAsia="宋体" w:cs="宋体"/>
          <w:sz w:val="21"/>
        </w:rPr>
        <w:t>理人</w:t>
      </w:r>
      <w:r>
        <w:rPr>
          <w:rFonts w:hint="default" w:ascii="宋体" w:hAnsi="宋体" w:eastAsia="宋体" w:cs="宋体"/>
          <w:spacing w:val="-2"/>
          <w:sz w:val="21"/>
        </w:rPr>
        <w:t>签</w:t>
      </w:r>
      <w:r>
        <w:rPr>
          <w:rFonts w:hint="default" w:ascii="宋体" w:hAnsi="宋体" w:eastAsia="宋体" w:cs="宋体"/>
          <w:sz w:val="21"/>
        </w:rPr>
        <w:t>字</w:t>
      </w:r>
      <w:r>
        <w:rPr>
          <w:rFonts w:hint="default" w:ascii="宋体" w:hAnsi="宋体" w:eastAsia="宋体" w:cs="宋体"/>
          <w:spacing w:val="-2"/>
          <w:sz w:val="21"/>
        </w:rPr>
        <w:t>或</w:t>
      </w:r>
      <w:r>
        <w:rPr>
          <w:rFonts w:hint="default" w:ascii="宋体" w:hAnsi="宋体" w:eastAsia="宋体" w:cs="宋体"/>
          <w:sz w:val="21"/>
        </w:rPr>
        <w:t>盖</w:t>
      </w:r>
      <w:r>
        <w:rPr>
          <w:rFonts w:hint="default" w:ascii="宋体" w:hAnsi="宋体" w:eastAsia="宋体" w:cs="宋体"/>
          <w:spacing w:val="-18"/>
          <w:sz w:val="21"/>
        </w:rPr>
        <w:t>章</w:t>
      </w:r>
      <w:r>
        <w:rPr>
          <w:rFonts w:hint="default" w:ascii="宋体" w:hAnsi="宋体" w:eastAsia="宋体" w:cs="宋体"/>
          <w:spacing w:val="-2"/>
          <w:sz w:val="21"/>
        </w:rPr>
        <w:t>（</w:t>
      </w:r>
      <w:r>
        <w:rPr>
          <w:rFonts w:hint="default" w:ascii="宋体" w:hAnsi="宋体" w:eastAsia="宋体" w:cs="宋体"/>
          <w:sz w:val="21"/>
        </w:rPr>
        <w:t>属</w:t>
      </w:r>
      <w:r>
        <w:rPr>
          <w:rFonts w:hint="default" w:ascii="宋体" w:hAnsi="宋体" w:eastAsia="宋体" w:cs="宋体"/>
          <w:spacing w:val="-2"/>
          <w:sz w:val="21"/>
        </w:rPr>
        <w:t>自然</w:t>
      </w:r>
      <w:r>
        <w:rPr>
          <w:rFonts w:hint="default" w:ascii="宋体" w:hAnsi="宋体" w:eastAsia="宋体" w:cs="宋体"/>
          <w:sz w:val="21"/>
        </w:rPr>
        <w:t>人的</w:t>
      </w:r>
      <w:r>
        <w:rPr>
          <w:rFonts w:hint="default" w:ascii="宋体" w:hAnsi="宋体" w:eastAsia="宋体" w:cs="宋体"/>
          <w:spacing w:val="-2"/>
          <w:sz w:val="21"/>
        </w:rPr>
        <w:t>应</w:t>
      </w:r>
      <w:r>
        <w:rPr>
          <w:rFonts w:hint="default" w:ascii="宋体" w:hAnsi="宋体" w:eastAsia="宋体" w:cs="宋体"/>
          <w:sz w:val="21"/>
        </w:rPr>
        <w:t>在</w:t>
      </w:r>
      <w:r>
        <w:rPr>
          <w:rFonts w:hint="default" w:ascii="宋体" w:hAnsi="宋体" w:eastAsia="宋体" w:cs="宋体"/>
          <w:spacing w:val="-2"/>
          <w:sz w:val="21"/>
        </w:rPr>
        <w:t>签</w:t>
      </w:r>
      <w:r>
        <w:rPr>
          <w:rFonts w:hint="default" w:ascii="宋体" w:hAnsi="宋体" w:eastAsia="宋体" w:cs="宋体"/>
          <w:sz w:val="21"/>
        </w:rPr>
        <w:t>名</w:t>
      </w:r>
      <w:r>
        <w:rPr>
          <w:rFonts w:hint="default" w:ascii="宋体" w:hAnsi="宋体" w:eastAsia="宋体" w:cs="宋体"/>
          <w:spacing w:val="-2"/>
          <w:sz w:val="21"/>
        </w:rPr>
        <w:t>处</w:t>
      </w:r>
      <w:r>
        <w:rPr>
          <w:rFonts w:hint="default" w:ascii="宋体" w:hAnsi="宋体" w:eastAsia="宋体" w:cs="宋体"/>
          <w:sz w:val="21"/>
        </w:rPr>
        <w:t>加</w:t>
      </w:r>
      <w:r>
        <w:rPr>
          <w:rFonts w:hint="default" w:ascii="宋体" w:hAnsi="宋体" w:eastAsia="宋体" w:cs="宋体"/>
          <w:spacing w:val="-2"/>
          <w:sz w:val="21"/>
        </w:rPr>
        <w:t>盖</w:t>
      </w:r>
      <w:r>
        <w:rPr>
          <w:rFonts w:hint="default" w:ascii="宋体" w:hAnsi="宋体" w:eastAsia="宋体" w:cs="宋体"/>
          <w:sz w:val="21"/>
        </w:rPr>
        <w:t>食</w:t>
      </w:r>
      <w:r>
        <w:rPr>
          <w:rFonts w:hint="default" w:ascii="宋体" w:hAnsi="宋体" w:eastAsia="宋体" w:cs="宋体"/>
          <w:spacing w:val="-2"/>
          <w:sz w:val="21"/>
        </w:rPr>
        <w:t>指</w:t>
      </w:r>
      <w:r>
        <w:rPr>
          <w:rFonts w:hint="default" w:ascii="宋体" w:hAnsi="宋体" w:eastAsia="宋体" w:cs="宋体"/>
          <w:sz w:val="21"/>
        </w:rPr>
        <w:t>指印）并加盖供应商公章（自然人除外）。</w:t>
      </w:r>
    </w:p>
    <w:p>
      <w:pPr>
        <w:autoSpaceDE w:val="0"/>
        <w:autoSpaceDN w:val="0"/>
        <w:snapToGrid w:val="0"/>
        <w:spacing w:before="0" w:after="0" w:line="382" w:lineRule="exact"/>
        <w:ind w:left="0" w:right="114" w:firstLine="562"/>
        <w:jc w:val="both"/>
        <w:textAlignment w:val="auto"/>
        <w:rPr>
          <w:rFonts w:hint="default"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val="0"/>
        <w:spacing w:before="0" w:after="0" w:line="600" w:lineRule="exact"/>
        <w:ind w:right="114"/>
        <w:jc w:val="both"/>
        <w:textAlignment w:val="auto"/>
        <w:rPr>
          <w:rFonts w:hint="default" w:ascii="宋体" w:hAnsi="宋体" w:eastAsia="宋体" w:cs="宋体"/>
          <w:sz w:val="28"/>
        </w:rPr>
      </w:pPr>
      <w:r>
        <w:rPr>
          <w:rFonts w:hint="default" w:ascii="宋体" w:hAnsi="宋体" w:eastAsia="宋体" w:cs="宋体"/>
          <w:sz w:val="28"/>
        </w:rPr>
        <w:br w:type="page"/>
      </w:r>
      <w:r>
        <w:rPr>
          <w:rFonts w:hint="default" w:ascii="宋体" w:hAnsi="宋体" w:eastAsia="宋体" w:cs="宋体"/>
          <w:sz w:val="28"/>
        </w:rPr>
        <w:t>2.供应商相应的法定代表人</w:t>
      </w:r>
      <w:r>
        <w:rPr>
          <w:rFonts w:hint="eastAsia" w:ascii="宋体" w:hAnsi="宋体" w:eastAsia="宋体" w:cs="宋体"/>
          <w:sz w:val="28"/>
          <w:lang w:eastAsia="zh-CN"/>
        </w:rPr>
        <w:t>或</w:t>
      </w:r>
      <w:r>
        <w:rPr>
          <w:rFonts w:hint="default" w:ascii="宋体" w:hAnsi="宋体" w:eastAsia="宋体" w:cs="宋体"/>
          <w:sz w:val="28"/>
        </w:rPr>
        <w:t>负责人</w:t>
      </w:r>
      <w:r>
        <w:rPr>
          <w:rFonts w:hint="eastAsia" w:ascii="宋体" w:hAnsi="宋体" w:eastAsia="宋体" w:cs="宋体"/>
          <w:sz w:val="28"/>
          <w:lang w:eastAsia="zh-CN"/>
        </w:rPr>
        <w:t>或</w:t>
      </w:r>
      <w:r>
        <w:rPr>
          <w:rFonts w:hint="default" w:ascii="宋体" w:hAnsi="宋体" w:eastAsia="宋体" w:cs="宋体"/>
          <w:sz w:val="28"/>
        </w:rPr>
        <w:t>自然人身份证正反两面复印件（必须提供）；</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298" w:after="0" w:line="600" w:lineRule="exact"/>
        <w:ind w:right="110" w:rightChars="0" w:firstLine="560" w:firstLineChars="200"/>
        <w:jc w:val="both"/>
        <w:textAlignment w:val="auto"/>
        <w:rPr>
          <w:rFonts w:hint="eastAsia" w:ascii="宋体" w:hAnsi="宋体" w:eastAsia="宋体" w:cs="宋体"/>
          <w:sz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298" w:after="0" w:line="600" w:lineRule="exact"/>
        <w:ind w:right="110" w:rightChars="0" w:firstLine="560" w:firstLineChars="200"/>
        <w:jc w:val="both"/>
        <w:textAlignment w:val="auto"/>
        <w:rPr>
          <w:rFonts w:hint="eastAsia" w:ascii="宋体" w:hAnsi="宋体" w:eastAsia="宋体" w:cs="宋体"/>
          <w:sz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298" w:after="0" w:line="600" w:lineRule="exact"/>
        <w:ind w:right="110" w:rightChars="0"/>
        <w:jc w:val="both"/>
        <w:textAlignment w:val="auto"/>
        <w:rPr>
          <w:rFonts w:hint="default" w:ascii="宋体" w:hAnsi="宋体" w:eastAsia="宋体" w:cs="宋体"/>
          <w:spacing w:val="2"/>
          <w:sz w:val="28"/>
        </w:rPr>
      </w:pPr>
      <w:r>
        <w:rPr>
          <w:rFonts w:hint="eastAsia" w:ascii="宋体" w:hAnsi="宋体" w:eastAsia="宋体" w:cs="宋体"/>
          <w:sz w:val="28"/>
          <w:lang w:val="en-US" w:eastAsia="zh-CN"/>
        </w:rPr>
        <w:t>3.</w:t>
      </w:r>
      <w:r>
        <w:rPr>
          <w:rFonts w:hint="default" w:ascii="宋体" w:hAnsi="宋体" w:eastAsia="宋体" w:cs="宋体"/>
          <w:sz w:val="28"/>
        </w:rPr>
        <w:t>供应商的授权委托书原件</w:t>
      </w:r>
      <w:r>
        <w:rPr>
          <w:rFonts w:hint="default" w:ascii="宋体" w:hAnsi="宋体" w:eastAsia="宋体" w:cs="宋体"/>
          <w:spacing w:val="-15"/>
          <w:sz w:val="28"/>
        </w:rPr>
        <w:t>、</w:t>
      </w:r>
      <w:r>
        <w:rPr>
          <w:rFonts w:hint="default" w:ascii="宋体" w:hAnsi="宋体" w:eastAsia="宋体" w:cs="宋体"/>
          <w:sz w:val="28"/>
        </w:rPr>
        <w:t>委托代理人身份证正反面复印</w:t>
      </w:r>
      <w:r>
        <w:rPr>
          <w:rFonts w:hint="default" w:ascii="宋体" w:hAnsi="宋体" w:eastAsia="宋体" w:cs="宋体"/>
          <w:spacing w:val="-14"/>
          <w:sz w:val="28"/>
        </w:rPr>
        <w:t>件</w:t>
      </w:r>
      <w:r>
        <w:rPr>
          <w:rFonts w:hint="default" w:ascii="宋体" w:hAnsi="宋体" w:eastAsia="宋体" w:cs="宋体"/>
          <w:sz w:val="28"/>
        </w:rPr>
        <w:t>（委托代理时必须提供）；</w:t>
      </w:r>
    </w:p>
    <w:p>
      <w:pPr>
        <w:autoSpaceDE w:val="0"/>
        <w:autoSpaceDN w:val="0"/>
        <w:snapToGrid w:val="0"/>
        <w:spacing w:before="262" w:after="0" w:line="400" w:lineRule="exact"/>
        <w:ind w:left="3644" w:right="0" w:firstLine="0"/>
        <w:jc w:val="left"/>
        <w:textAlignment w:val="auto"/>
        <w:rPr>
          <w:rFonts w:hint="default" w:ascii="宋体" w:hAnsi="宋体" w:eastAsia="宋体" w:cs="宋体"/>
          <w:sz w:val="32"/>
        </w:rPr>
      </w:pPr>
      <w:r>
        <w:rPr>
          <w:rFonts w:hint="default" w:ascii="宋体" w:hAnsi="宋体" w:eastAsia="宋体" w:cs="宋体"/>
          <w:sz w:val="32"/>
        </w:rPr>
        <w:br w:type="page"/>
      </w:r>
      <w:r>
        <w:rPr>
          <w:rFonts w:hint="default" w:ascii="宋体" w:hAnsi="宋体" w:eastAsia="宋体" w:cs="宋体"/>
          <w:sz w:val="32"/>
        </w:rPr>
        <w:t>授权委托书（格式）</w:t>
      </w:r>
    </w:p>
    <w:p>
      <w:pPr>
        <w:autoSpaceDE w:val="0"/>
        <w:autoSpaceDN w:val="0"/>
        <w:snapToGrid w:val="0"/>
        <w:spacing w:before="579" w:after="0" w:line="263" w:lineRule="exact"/>
        <w:ind w:left="0" w:right="0" w:firstLine="0"/>
        <w:jc w:val="left"/>
        <w:textAlignment w:val="auto"/>
        <w:rPr>
          <w:rFonts w:hint="eastAsia" w:ascii="宋体" w:hAnsi="宋体" w:eastAsia="宋体" w:cs="宋体"/>
          <w:sz w:val="21"/>
          <w:u w:val="single" w:color="000000"/>
          <w:lang w:eastAsia="zh-CN"/>
        </w:rPr>
      </w:pPr>
      <w:r>
        <w:rPr>
          <w:rFonts w:hint="default" w:ascii="宋体" w:hAnsi="宋体" w:eastAsia="宋体" w:cs="宋体"/>
          <w:sz w:val="21"/>
        </w:rPr>
        <w:t>致：</w:t>
      </w:r>
      <w:r>
        <w:rPr>
          <w:rFonts w:hint="default" w:ascii="宋体" w:hAnsi="宋体" w:eastAsia="宋体" w:cs="宋体"/>
          <w:sz w:val="21"/>
          <w:u w:val="single" w:color="000000"/>
        </w:rPr>
        <w:t xml:space="preserve"> </w:t>
      </w:r>
      <w:r>
        <w:rPr>
          <w:rFonts w:hint="eastAsia" w:ascii="宋体" w:hAnsi="宋体" w:eastAsia="宋体" w:cs="宋体"/>
          <w:sz w:val="21"/>
          <w:u w:val="single" w:color="000000"/>
          <w:lang w:eastAsia="zh-CN"/>
        </w:rPr>
        <w:t>广西华盛工程咨询有限公司</w:t>
      </w:r>
    </w:p>
    <w:p>
      <w:pPr>
        <w:keepNext w:val="0"/>
        <w:keepLines w:val="0"/>
        <w:pageBreakBefore w:val="0"/>
        <w:widowControl w:val="0"/>
        <w:kinsoku/>
        <w:wordWrap/>
        <w:overflowPunct/>
        <w:topLinePunct w:val="0"/>
        <w:autoSpaceDE w:val="0"/>
        <w:autoSpaceDN w:val="0"/>
        <w:bidi w:val="0"/>
        <w:adjustRightInd/>
        <w:snapToGrid w:val="0"/>
        <w:spacing w:before="537" w:after="0" w:line="400" w:lineRule="exact"/>
        <w:ind w:left="0" w:leftChars="0" w:right="0" w:firstLine="434" w:firstLineChars="209"/>
        <w:jc w:val="left"/>
        <w:textAlignment w:val="auto"/>
        <w:rPr>
          <w:rFonts w:hint="default" w:ascii="宋体" w:hAnsi="宋体" w:eastAsia="宋体" w:cs="宋体"/>
          <w:sz w:val="21"/>
        </w:rPr>
      </w:pPr>
      <w:r>
        <w:rPr>
          <w:rFonts w:hint="default" w:ascii="宋体" w:hAnsi="宋体" w:eastAsia="宋体" w:cs="宋体"/>
          <w:spacing w:val="-1"/>
          <w:sz w:val="21"/>
        </w:rPr>
        <w:t>我</w:t>
      </w:r>
      <w:r>
        <w:rPr>
          <w:rFonts w:hint="default" w:ascii="宋体" w:hAnsi="宋体" w:eastAsia="宋体" w:cs="宋体"/>
          <w:spacing w:val="656"/>
          <w:sz w:val="21"/>
          <w:u w:val="single"/>
        </w:rPr>
        <w:t xml:space="preserve"> </w:t>
      </w:r>
      <w:r>
        <w:rPr>
          <w:rFonts w:hint="default" w:ascii="宋体" w:hAnsi="宋体" w:eastAsia="宋体" w:cs="宋体"/>
          <w:spacing w:val="-1"/>
          <w:sz w:val="21"/>
        </w:rPr>
        <w:t>（</w:t>
      </w:r>
      <w:r>
        <w:rPr>
          <w:rFonts w:hint="default" w:ascii="宋体" w:hAnsi="宋体" w:eastAsia="宋体" w:cs="宋体"/>
          <w:sz w:val="21"/>
        </w:rPr>
        <w:t>姓名</w:t>
      </w:r>
      <w:r>
        <w:rPr>
          <w:rFonts w:hint="default" w:ascii="宋体" w:hAnsi="宋体" w:eastAsia="宋体" w:cs="宋体"/>
          <w:spacing w:val="-27"/>
          <w:sz w:val="21"/>
        </w:rPr>
        <w:t>）</w:t>
      </w:r>
      <w:r>
        <w:rPr>
          <w:rFonts w:hint="default" w:ascii="宋体" w:hAnsi="宋体" w:eastAsia="宋体" w:cs="宋体"/>
          <w:sz w:val="21"/>
        </w:rPr>
        <w:t>系</w:t>
      </w:r>
      <w:r>
        <w:rPr>
          <w:rFonts w:hint="default" w:ascii="宋体" w:hAnsi="宋体" w:eastAsia="宋体" w:cs="宋体"/>
          <w:spacing w:val="1496"/>
          <w:sz w:val="21"/>
          <w:u w:val="single"/>
        </w:rPr>
        <w:t xml:space="preserve"> </w:t>
      </w:r>
      <w:r>
        <w:rPr>
          <w:rFonts w:hint="default" w:ascii="宋体" w:hAnsi="宋体" w:eastAsia="宋体" w:cs="宋体"/>
          <w:sz w:val="21"/>
        </w:rPr>
        <w:t>（供应商名称</w:t>
      </w:r>
      <w:r>
        <w:rPr>
          <w:rFonts w:hint="default" w:ascii="宋体" w:hAnsi="宋体" w:eastAsia="宋体" w:cs="宋体"/>
          <w:spacing w:val="-27"/>
          <w:sz w:val="21"/>
        </w:rPr>
        <w:t>）</w:t>
      </w:r>
      <w:r>
        <w:rPr>
          <w:rFonts w:hint="default" w:ascii="宋体" w:hAnsi="宋体" w:eastAsia="宋体" w:cs="宋体"/>
          <w:sz w:val="21"/>
        </w:rPr>
        <w:t>的法定代表</w:t>
      </w:r>
      <w:r>
        <w:rPr>
          <w:rFonts w:hint="default" w:ascii="宋体" w:hAnsi="宋体" w:eastAsia="宋体" w:cs="宋体"/>
          <w:spacing w:val="-26"/>
          <w:sz w:val="21"/>
        </w:rPr>
        <w:t>人</w:t>
      </w:r>
      <w:r>
        <w:rPr>
          <w:rFonts w:hint="default" w:ascii="宋体" w:hAnsi="宋体" w:eastAsia="宋体" w:cs="宋体"/>
          <w:sz w:val="21"/>
        </w:rPr>
        <w:t>（负责人</w:t>
      </w:r>
      <w:r>
        <w:rPr>
          <w:rFonts w:hint="default" w:ascii="宋体" w:hAnsi="宋体" w:eastAsia="宋体" w:cs="宋体"/>
          <w:spacing w:val="-26"/>
          <w:sz w:val="21"/>
        </w:rPr>
        <w:t>）</w:t>
      </w:r>
      <w:r>
        <w:rPr>
          <w:rFonts w:hint="default" w:ascii="宋体" w:hAnsi="宋体" w:eastAsia="宋体" w:cs="宋体"/>
          <w:sz w:val="21"/>
        </w:rPr>
        <w:t>，</w:t>
      </w:r>
      <w:r>
        <w:rPr>
          <w:rFonts w:hint="default" w:ascii="宋体" w:hAnsi="宋体" w:eastAsia="宋体" w:cs="宋体"/>
          <w:spacing w:val="5"/>
          <w:sz w:val="21"/>
        </w:rPr>
        <w:t>现授权</w:t>
      </w:r>
      <w:r>
        <w:rPr>
          <w:rFonts w:hint="default" w:ascii="宋体" w:hAnsi="宋体" w:eastAsia="宋体" w:cs="宋体"/>
          <w:spacing w:val="4"/>
          <w:sz w:val="21"/>
        </w:rPr>
        <w:t>委</w:t>
      </w:r>
      <w:r>
        <w:rPr>
          <w:rFonts w:hint="default" w:ascii="宋体" w:hAnsi="宋体" w:eastAsia="宋体" w:cs="宋体"/>
          <w:spacing w:val="5"/>
          <w:sz w:val="21"/>
        </w:rPr>
        <w:t>托本</w:t>
      </w:r>
      <w:r>
        <w:rPr>
          <w:rFonts w:hint="default" w:ascii="宋体" w:hAnsi="宋体" w:eastAsia="宋体" w:cs="宋体"/>
          <w:spacing w:val="4"/>
          <w:sz w:val="21"/>
        </w:rPr>
        <w:t>单</w:t>
      </w:r>
      <w:r>
        <w:rPr>
          <w:rFonts w:hint="default" w:ascii="宋体" w:hAnsi="宋体" w:eastAsia="宋体" w:cs="宋体"/>
          <w:spacing w:val="5"/>
          <w:sz w:val="21"/>
        </w:rPr>
        <w:t>位</w:t>
      </w:r>
      <w:r>
        <w:rPr>
          <w:rFonts w:hint="default" w:ascii="宋体" w:hAnsi="宋体" w:eastAsia="宋体" w:cs="宋体"/>
          <w:spacing w:val="4"/>
          <w:sz w:val="21"/>
        </w:rPr>
        <w:t>在</w:t>
      </w:r>
      <w:r>
        <w:rPr>
          <w:rFonts w:hint="default" w:ascii="宋体" w:hAnsi="宋体" w:eastAsia="宋体" w:cs="宋体"/>
          <w:spacing w:val="5"/>
          <w:sz w:val="21"/>
        </w:rPr>
        <w:t>职</w:t>
      </w:r>
      <w:r>
        <w:rPr>
          <w:rFonts w:hint="default" w:ascii="宋体" w:hAnsi="宋体" w:eastAsia="宋体" w:cs="宋体"/>
          <w:spacing w:val="4"/>
          <w:sz w:val="21"/>
        </w:rPr>
        <w:t>职</w:t>
      </w:r>
      <w:r>
        <w:rPr>
          <w:rFonts w:hint="default" w:ascii="宋体" w:hAnsi="宋体" w:eastAsia="宋体" w:cs="宋体"/>
          <w:sz w:val="21"/>
        </w:rPr>
        <w:t>工</w:t>
      </w:r>
      <w:r>
        <w:rPr>
          <w:rFonts w:hint="default" w:ascii="宋体" w:hAnsi="宋体" w:eastAsia="宋体" w:cs="宋体"/>
          <w:spacing w:val="645"/>
          <w:sz w:val="21"/>
          <w:u w:val="single"/>
        </w:rPr>
        <w:t xml:space="preserve"> </w:t>
      </w:r>
      <w:r>
        <w:rPr>
          <w:rFonts w:hint="default" w:ascii="宋体" w:hAnsi="宋体" w:eastAsia="宋体" w:cs="宋体"/>
          <w:spacing w:val="5"/>
          <w:sz w:val="21"/>
        </w:rPr>
        <w:t>（</w:t>
      </w:r>
      <w:r>
        <w:rPr>
          <w:rFonts w:hint="default" w:ascii="宋体" w:hAnsi="宋体" w:eastAsia="宋体" w:cs="宋体"/>
          <w:sz w:val="21"/>
        </w:rPr>
        <w:t>姓</w:t>
      </w:r>
      <w:r>
        <w:rPr>
          <w:rFonts w:hint="default" w:ascii="宋体" w:hAnsi="宋体" w:eastAsia="宋体" w:cs="宋体"/>
          <w:spacing w:val="9"/>
          <w:sz w:val="21"/>
        </w:rPr>
        <w:t xml:space="preserve"> </w:t>
      </w:r>
      <w:r>
        <w:rPr>
          <w:rFonts w:hint="default" w:ascii="宋体" w:hAnsi="宋体" w:eastAsia="宋体" w:cs="宋体"/>
          <w:spacing w:val="4"/>
          <w:sz w:val="21"/>
        </w:rPr>
        <w:t>名</w:t>
      </w:r>
      <w:r>
        <w:rPr>
          <w:rFonts w:hint="default" w:ascii="宋体" w:hAnsi="宋体" w:eastAsia="宋体" w:cs="宋体"/>
          <w:spacing w:val="5"/>
          <w:sz w:val="21"/>
        </w:rPr>
        <w:t>）以我</w:t>
      </w:r>
      <w:r>
        <w:rPr>
          <w:rFonts w:hint="default" w:ascii="宋体" w:hAnsi="宋体" w:eastAsia="宋体" w:cs="宋体"/>
          <w:spacing w:val="4"/>
          <w:sz w:val="21"/>
        </w:rPr>
        <w:t>公</w:t>
      </w:r>
      <w:r>
        <w:rPr>
          <w:rFonts w:hint="default" w:ascii="宋体" w:hAnsi="宋体" w:eastAsia="宋体" w:cs="宋体"/>
          <w:spacing w:val="5"/>
          <w:sz w:val="21"/>
        </w:rPr>
        <w:t>司</w:t>
      </w:r>
      <w:r>
        <w:rPr>
          <w:rFonts w:hint="default" w:ascii="宋体" w:hAnsi="宋体" w:eastAsia="宋体" w:cs="宋体"/>
          <w:spacing w:val="4"/>
          <w:sz w:val="21"/>
        </w:rPr>
        <w:t>名</w:t>
      </w:r>
      <w:r>
        <w:rPr>
          <w:rFonts w:hint="default" w:ascii="宋体" w:hAnsi="宋体" w:eastAsia="宋体" w:cs="宋体"/>
          <w:spacing w:val="5"/>
          <w:sz w:val="21"/>
        </w:rPr>
        <w:t>义参</w:t>
      </w:r>
      <w:r>
        <w:rPr>
          <w:rFonts w:hint="default" w:ascii="宋体" w:hAnsi="宋体" w:eastAsia="宋体" w:cs="宋体"/>
          <w:sz w:val="21"/>
        </w:rPr>
        <w:t>加</w:t>
      </w:r>
      <w:r>
        <w:rPr>
          <w:rFonts w:hint="default" w:ascii="宋体" w:hAnsi="宋体" w:eastAsia="宋体" w:cs="宋体"/>
          <w:spacing w:val="298"/>
          <w:sz w:val="21"/>
          <w:u w:val="single" w:color="000000"/>
        </w:rPr>
        <w:t xml:space="preserve"> </w:t>
      </w:r>
      <w:r>
        <w:rPr>
          <w:rFonts w:hint="default" w:ascii="宋体" w:hAnsi="宋体" w:eastAsia="宋体" w:cs="宋体"/>
          <w:spacing w:val="5"/>
          <w:sz w:val="21"/>
          <w:u w:val="single" w:color="000000"/>
        </w:rPr>
        <w:t>（项</w:t>
      </w:r>
      <w:r>
        <w:rPr>
          <w:rFonts w:hint="default" w:ascii="宋体" w:hAnsi="宋体" w:eastAsia="宋体" w:cs="宋体"/>
          <w:spacing w:val="4"/>
          <w:sz w:val="21"/>
          <w:u w:val="single" w:color="000000"/>
        </w:rPr>
        <w:t>目</w:t>
      </w:r>
      <w:r>
        <w:rPr>
          <w:rFonts w:hint="default" w:ascii="宋体" w:hAnsi="宋体" w:eastAsia="宋体" w:cs="宋体"/>
          <w:spacing w:val="5"/>
          <w:sz w:val="21"/>
          <w:u w:val="single" w:color="000000"/>
        </w:rPr>
        <w:t>名称</w:t>
      </w:r>
      <w:r>
        <w:rPr>
          <w:rFonts w:hint="default" w:ascii="宋体" w:hAnsi="宋体" w:eastAsia="宋体" w:cs="宋体"/>
          <w:spacing w:val="4"/>
          <w:sz w:val="21"/>
          <w:u w:val="single" w:color="000000"/>
        </w:rPr>
        <w:t>及</w:t>
      </w:r>
      <w:r>
        <w:rPr>
          <w:rFonts w:hint="default" w:ascii="宋体" w:hAnsi="宋体" w:eastAsia="宋体" w:cs="宋体"/>
          <w:spacing w:val="5"/>
          <w:sz w:val="21"/>
          <w:u w:val="single" w:color="000000"/>
        </w:rPr>
        <w:t>项目</w:t>
      </w:r>
      <w:r>
        <w:rPr>
          <w:rFonts w:hint="default" w:ascii="宋体" w:hAnsi="宋体" w:eastAsia="宋体" w:cs="宋体"/>
          <w:spacing w:val="4"/>
          <w:sz w:val="21"/>
          <w:u w:val="single" w:color="000000"/>
        </w:rPr>
        <w:t>编号</w:t>
      </w:r>
      <w:r>
        <w:rPr>
          <w:rFonts w:hint="default" w:ascii="宋体" w:hAnsi="宋体" w:eastAsia="宋体" w:cs="宋体"/>
          <w:sz w:val="21"/>
          <w:u w:val="single" w:color="000000"/>
        </w:rPr>
        <w:t>）</w:t>
      </w:r>
      <w:r>
        <w:rPr>
          <w:rFonts w:hint="default" w:ascii="宋体" w:hAnsi="宋体" w:eastAsia="宋体" w:cs="宋体"/>
          <w:sz w:val="21"/>
        </w:rPr>
        <w:t>项目的谈判活动，并代表我方全权办理针对上述项目的谈判、签约等具体事务和签署相关文件。</w:t>
      </w:r>
    </w:p>
    <w:p>
      <w:pPr>
        <w:keepNext w:val="0"/>
        <w:keepLines w:val="0"/>
        <w:pageBreakBefore w:val="0"/>
        <w:widowControl w:val="0"/>
        <w:kinsoku/>
        <w:wordWrap/>
        <w:overflowPunct/>
        <w:topLinePunct w:val="0"/>
        <w:autoSpaceDE w:val="0"/>
        <w:autoSpaceDN w:val="0"/>
        <w:bidi w:val="0"/>
        <w:adjustRightInd/>
        <w:snapToGrid w:val="0"/>
        <w:spacing w:before="138" w:after="0" w:line="400" w:lineRule="exact"/>
        <w:ind w:left="0" w:leftChars="0" w:right="0" w:firstLine="0" w:firstLineChars="0"/>
        <w:jc w:val="left"/>
        <w:textAlignment w:val="auto"/>
        <w:rPr>
          <w:rFonts w:hint="default" w:ascii="宋体" w:hAnsi="宋体" w:eastAsia="宋体" w:cs="宋体"/>
          <w:sz w:val="21"/>
        </w:rPr>
      </w:pPr>
      <w:r>
        <w:rPr>
          <w:rFonts w:hint="default" w:ascii="宋体" w:hAnsi="宋体" w:eastAsia="宋体" w:cs="宋体"/>
          <w:sz w:val="21"/>
        </w:rPr>
        <w:t>我方对被授权人的签字事项负全部责任。</w:t>
      </w:r>
    </w:p>
    <w:p>
      <w:pPr>
        <w:autoSpaceDE w:val="0"/>
        <w:autoSpaceDN w:val="0"/>
        <w:snapToGrid w:val="0"/>
        <w:spacing w:before="13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授权委托代理期限：从</w:t>
      </w:r>
      <w:r>
        <w:rPr>
          <w:rFonts w:hint="default" w:ascii="宋体" w:hAnsi="宋体" w:eastAsia="宋体" w:cs="宋体"/>
          <w:spacing w:val="315"/>
          <w:sz w:val="21"/>
          <w:u w:val="single"/>
        </w:rPr>
        <w:t xml:space="preserve"> </w:t>
      </w:r>
      <w:r>
        <w:rPr>
          <w:rFonts w:hint="default" w:ascii="宋体" w:hAnsi="宋体" w:eastAsia="宋体" w:cs="宋体"/>
          <w:sz w:val="21"/>
        </w:rPr>
        <w:t>年</w:t>
      </w:r>
      <w:r>
        <w:rPr>
          <w:rFonts w:hint="default" w:ascii="宋体" w:hAnsi="宋体" w:eastAsia="宋体" w:cs="宋体"/>
          <w:spacing w:val="210"/>
          <w:sz w:val="21"/>
          <w:u w:val="single"/>
        </w:rPr>
        <w:t xml:space="preserve"> </w:t>
      </w:r>
      <w:r>
        <w:rPr>
          <w:rFonts w:hint="default" w:ascii="宋体" w:hAnsi="宋体" w:eastAsia="宋体" w:cs="宋体"/>
          <w:sz w:val="21"/>
        </w:rPr>
        <w:t>月</w:t>
      </w:r>
      <w:r>
        <w:rPr>
          <w:rFonts w:hint="default" w:ascii="宋体" w:hAnsi="宋体" w:eastAsia="宋体" w:cs="宋体"/>
          <w:spacing w:val="263"/>
          <w:sz w:val="21"/>
          <w:u w:val="single"/>
        </w:rPr>
        <w:t xml:space="preserve"> </w:t>
      </w:r>
      <w:r>
        <w:rPr>
          <w:rFonts w:hint="default" w:ascii="宋体" w:hAnsi="宋体" w:eastAsia="宋体" w:cs="宋体"/>
          <w:sz w:val="21"/>
        </w:rPr>
        <w:t>日起至</w:t>
      </w:r>
      <w:r>
        <w:rPr>
          <w:rFonts w:hint="default" w:ascii="宋体" w:hAnsi="宋体" w:eastAsia="宋体" w:cs="宋体"/>
          <w:spacing w:val="421"/>
          <w:sz w:val="21"/>
          <w:u w:val="single"/>
        </w:rPr>
        <w:t xml:space="preserve"> </w:t>
      </w:r>
      <w:r>
        <w:rPr>
          <w:rFonts w:hint="default" w:ascii="宋体" w:hAnsi="宋体" w:eastAsia="宋体" w:cs="宋体"/>
          <w:sz w:val="21"/>
        </w:rPr>
        <w:t>年</w:t>
      </w:r>
      <w:r>
        <w:rPr>
          <w:rFonts w:hint="default" w:ascii="宋体" w:hAnsi="宋体" w:eastAsia="宋体" w:cs="宋体"/>
          <w:spacing w:val="210"/>
          <w:sz w:val="21"/>
          <w:u w:val="single"/>
        </w:rPr>
        <w:t xml:space="preserve"> </w:t>
      </w:r>
      <w:r>
        <w:rPr>
          <w:rFonts w:hint="default" w:ascii="宋体" w:hAnsi="宋体" w:eastAsia="宋体" w:cs="宋体"/>
          <w:sz w:val="21"/>
        </w:rPr>
        <w:t>月</w:t>
      </w:r>
      <w:r>
        <w:rPr>
          <w:rFonts w:hint="default" w:ascii="宋体" w:hAnsi="宋体" w:eastAsia="宋体" w:cs="宋体"/>
          <w:spacing w:val="263"/>
          <w:sz w:val="21"/>
          <w:u w:val="single"/>
        </w:rPr>
        <w:t xml:space="preserve"> </w:t>
      </w:r>
      <w:r>
        <w:rPr>
          <w:rFonts w:hint="default" w:ascii="宋体" w:hAnsi="宋体" w:eastAsia="宋体" w:cs="宋体"/>
          <w:sz w:val="21"/>
        </w:rPr>
        <w:t>日止。</w:t>
      </w:r>
    </w:p>
    <w:p>
      <w:pPr>
        <w:autoSpaceDE w:val="0"/>
        <w:autoSpaceDN w:val="0"/>
        <w:snapToGrid w:val="0"/>
        <w:spacing w:before="53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代理人无转委托权，特此委托。</w:t>
      </w:r>
    </w:p>
    <w:p>
      <w:pPr>
        <w:autoSpaceDE w:val="0"/>
        <w:autoSpaceDN w:val="0"/>
        <w:snapToGrid w:val="0"/>
        <w:spacing w:before="537"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我已在下面签字，以资证明。</w:t>
      </w:r>
    </w:p>
    <w:p>
      <w:pPr>
        <w:autoSpaceDE w:val="0"/>
        <w:autoSpaceDN w:val="0"/>
        <w:snapToGrid w:val="0"/>
        <w:spacing w:before="938"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供应商（公章）：</w:t>
      </w:r>
    </w:p>
    <w:p>
      <w:pPr>
        <w:autoSpaceDE w:val="0"/>
        <w:autoSpaceDN w:val="0"/>
        <w:snapToGrid w:val="0"/>
        <w:spacing w:before="539" w:after="0" w:line="263" w:lineRule="exact"/>
        <w:ind w:left="420" w:right="0" w:firstLine="0"/>
        <w:jc w:val="left"/>
        <w:textAlignment w:val="auto"/>
        <w:rPr>
          <w:rFonts w:hint="default" w:ascii="宋体" w:hAnsi="宋体" w:eastAsia="宋体" w:cs="宋体"/>
          <w:sz w:val="21"/>
        </w:rPr>
      </w:pPr>
      <w:r>
        <w:rPr>
          <w:rFonts w:hint="default" w:ascii="宋体" w:hAnsi="宋体" w:eastAsia="宋体" w:cs="宋体"/>
          <w:sz w:val="21"/>
        </w:rPr>
        <w:t>法定代表人（负责人）签字或盖章：</w:t>
      </w:r>
      <w:r>
        <w:rPr>
          <w:rFonts w:hint="default" w:ascii="宋体" w:hAnsi="宋体" w:eastAsia="宋体" w:cs="宋体"/>
          <w:spacing w:val="1942"/>
          <w:sz w:val="21"/>
        </w:rPr>
        <w:t xml:space="preserve"> </w:t>
      </w:r>
      <w:r>
        <w:rPr>
          <w:rFonts w:hint="default" w:ascii="宋体" w:hAnsi="宋体" w:eastAsia="宋体" w:cs="宋体"/>
          <w:sz w:val="21"/>
        </w:rPr>
        <w:t>年</w:t>
      </w:r>
      <w:r>
        <w:rPr>
          <w:rFonts w:hint="default" w:ascii="宋体" w:hAnsi="宋体" w:eastAsia="宋体" w:cs="宋体"/>
          <w:spacing w:val="263"/>
          <w:sz w:val="21"/>
        </w:rPr>
        <w:t xml:space="preserve"> </w:t>
      </w:r>
      <w:r>
        <w:rPr>
          <w:rFonts w:hint="default" w:ascii="宋体" w:hAnsi="宋体" w:eastAsia="宋体" w:cs="宋体"/>
          <w:sz w:val="21"/>
        </w:rPr>
        <w:t>月</w:t>
      </w:r>
      <w:r>
        <w:rPr>
          <w:rFonts w:hint="default" w:ascii="宋体" w:hAnsi="宋体" w:eastAsia="宋体" w:cs="宋体"/>
          <w:spacing w:val="210"/>
          <w:sz w:val="21"/>
        </w:rPr>
        <w:t xml:space="preserve"> </w:t>
      </w:r>
      <w:r>
        <w:rPr>
          <w:rFonts w:hint="default" w:ascii="宋体" w:hAnsi="宋体" w:eastAsia="宋体" w:cs="宋体"/>
          <w:sz w:val="21"/>
        </w:rPr>
        <w:t>日</w:t>
      </w:r>
    </w:p>
    <w:p>
      <w:pPr>
        <w:autoSpaceDE w:val="0"/>
        <w:autoSpaceDN w:val="0"/>
        <w:snapToGrid w:val="0"/>
        <w:spacing w:before="537" w:after="0" w:line="263" w:lineRule="exact"/>
        <w:ind w:left="423" w:right="0" w:firstLine="0"/>
        <w:jc w:val="left"/>
        <w:textAlignment w:val="auto"/>
        <w:rPr>
          <w:rFonts w:hint="default" w:ascii="宋体" w:hAnsi="宋体" w:eastAsia="宋体" w:cs="宋体"/>
          <w:sz w:val="21"/>
        </w:rPr>
      </w:pPr>
      <w:r>
        <w:rPr>
          <w:rFonts w:hint="default" w:ascii="宋体" w:hAnsi="宋体" w:eastAsia="宋体" w:cs="宋体"/>
          <w:sz w:val="21"/>
        </w:rPr>
        <w:t>附：委托代理人有效的身份证正反两面复印件。</w:t>
      </w:r>
    </w:p>
    <w:p>
      <w:pPr>
        <w:autoSpaceDE w:val="0"/>
        <w:autoSpaceDN w:val="0"/>
        <w:snapToGrid w:val="0"/>
        <w:spacing w:before="0" w:after="0" w:line="400" w:lineRule="exact"/>
        <w:ind w:left="3330" w:right="0" w:firstLine="0"/>
        <w:jc w:val="left"/>
        <w:textAlignment w:val="auto"/>
        <w:rPr>
          <w:rFonts w:hint="default" w:ascii="宋体" w:hAnsi="宋体" w:eastAsia="宋体" w:cs="宋体"/>
          <w:sz w:val="32"/>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after="0" w:line="600" w:lineRule="exact"/>
        <w:ind w:leftChars="0" w:right="0" w:rightChars="0"/>
        <w:jc w:val="both"/>
        <w:textAlignment w:val="auto"/>
        <w:rPr>
          <w:rFonts w:hint="default" w:ascii="宋体" w:hAnsi="宋体" w:eastAsia="宋体" w:cs="宋体"/>
          <w:spacing w:val="1"/>
          <w:sz w:val="32"/>
        </w:rPr>
      </w:pPr>
      <w:r>
        <w:rPr>
          <w:rFonts w:hint="default" w:ascii="宋体" w:hAnsi="宋体" w:eastAsia="宋体" w:cs="宋体"/>
          <w:sz w:val="32"/>
        </w:rPr>
        <w:br w:type="page"/>
      </w:r>
      <w:r>
        <w:rPr>
          <w:rFonts w:hint="eastAsia" w:ascii="宋体" w:hAnsi="宋体" w:eastAsia="宋体" w:cs="宋体"/>
          <w:sz w:val="32"/>
          <w:lang w:val="en-US" w:eastAsia="zh-CN"/>
        </w:rPr>
        <w:t>4.</w:t>
      </w:r>
      <w:r>
        <w:rPr>
          <w:rFonts w:hint="default" w:ascii="宋体" w:hAnsi="宋体" w:eastAsia="宋体" w:cs="宋体"/>
          <w:sz w:val="32"/>
        </w:rPr>
        <w:t>供应商参加</w:t>
      </w:r>
      <w:r>
        <w:rPr>
          <w:rFonts w:hint="default" w:ascii="宋体" w:hAnsi="宋体" w:eastAsia="宋体" w:cs="宋体"/>
          <w:spacing w:val="-1"/>
          <w:sz w:val="32"/>
        </w:rPr>
        <w:t>政</w:t>
      </w:r>
      <w:r>
        <w:rPr>
          <w:rFonts w:hint="default" w:ascii="宋体" w:hAnsi="宋体" w:eastAsia="宋体" w:cs="宋体"/>
          <w:sz w:val="32"/>
        </w:rPr>
        <w:t>府采购活动</w:t>
      </w:r>
      <w:r>
        <w:rPr>
          <w:rFonts w:hint="default" w:ascii="宋体" w:hAnsi="宋体" w:eastAsia="宋体" w:cs="宋体"/>
          <w:spacing w:val="-1"/>
          <w:sz w:val="32"/>
        </w:rPr>
        <w:t>前</w:t>
      </w:r>
      <w:r>
        <w:rPr>
          <w:rFonts w:hint="default" w:ascii="宋体" w:hAnsi="宋体" w:eastAsia="宋体" w:cs="宋体"/>
          <w:spacing w:val="-22"/>
          <w:sz w:val="32"/>
        </w:rPr>
        <w:t xml:space="preserve"> </w:t>
      </w:r>
      <w:r>
        <w:rPr>
          <w:rFonts w:hint="default" w:ascii="宋体" w:hAnsi="宋体" w:eastAsia="宋体" w:cs="宋体"/>
          <w:sz w:val="32"/>
        </w:rPr>
        <w:t>3</w:t>
      </w:r>
      <w:r>
        <w:rPr>
          <w:rFonts w:hint="default" w:ascii="宋体" w:hAnsi="宋体" w:eastAsia="宋体" w:cs="宋体"/>
          <w:spacing w:val="-23"/>
          <w:sz w:val="32"/>
        </w:rPr>
        <w:t xml:space="preserve"> </w:t>
      </w:r>
      <w:r>
        <w:rPr>
          <w:rFonts w:hint="default" w:ascii="宋体" w:hAnsi="宋体" w:eastAsia="宋体" w:cs="宋体"/>
          <w:sz w:val="32"/>
        </w:rPr>
        <w:t>年内在经营活</w:t>
      </w:r>
      <w:r>
        <w:rPr>
          <w:rFonts w:hint="default" w:ascii="宋体" w:hAnsi="宋体" w:eastAsia="宋体" w:cs="宋体"/>
          <w:spacing w:val="-1"/>
          <w:sz w:val="32"/>
        </w:rPr>
        <w:t>动</w:t>
      </w:r>
      <w:r>
        <w:rPr>
          <w:rFonts w:hint="default" w:ascii="宋体" w:hAnsi="宋体" w:eastAsia="宋体" w:cs="宋体"/>
          <w:sz w:val="32"/>
        </w:rPr>
        <w:t>中没有重大违</w:t>
      </w:r>
      <w:r>
        <w:rPr>
          <w:rFonts w:hint="default" w:ascii="宋体" w:hAnsi="宋体" w:eastAsia="宋体" w:cs="宋体"/>
          <w:spacing w:val="-1"/>
          <w:sz w:val="32"/>
        </w:rPr>
        <w:t>法</w:t>
      </w:r>
      <w:r>
        <w:rPr>
          <w:rFonts w:hint="default" w:ascii="宋体" w:hAnsi="宋体" w:eastAsia="宋体" w:cs="宋体"/>
          <w:sz w:val="32"/>
        </w:rPr>
        <w:t>记</w:t>
      </w:r>
      <w:r>
        <w:rPr>
          <w:rFonts w:hint="default" w:ascii="宋体" w:hAnsi="宋体" w:eastAsia="宋体" w:cs="宋体"/>
          <w:spacing w:val="-2"/>
          <w:sz w:val="32"/>
        </w:rPr>
        <w:t>录</w:t>
      </w:r>
      <w:r>
        <w:rPr>
          <w:rFonts w:hint="default" w:ascii="宋体" w:hAnsi="宋体" w:eastAsia="宋体" w:cs="宋体"/>
          <w:sz w:val="32"/>
        </w:rPr>
        <w:t>的书面声明（必须提供）；</w:t>
      </w:r>
    </w:p>
    <w:p>
      <w:pPr>
        <w:autoSpaceDE w:val="0"/>
        <w:autoSpaceDN w:val="0"/>
        <w:snapToGrid w:val="0"/>
        <w:spacing w:before="0" w:after="0" w:line="400" w:lineRule="exact"/>
        <w:ind w:left="4374" w:right="0" w:firstLine="0"/>
        <w:jc w:val="left"/>
        <w:textAlignment w:val="auto"/>
        <w:rPr>
          <w:rFonts w:hint="default" w:ascii="宋体" w:hAnsi="宋体" w:eastAsia="宋体" w:cs="宋体"/>
          <w:sz w:val="32"/>
        </w:rPr>
      </w:pPr>
    </w:p>
    <w:p>
      <w:pPr>
        <w:autoSpaceDE w:val="0"/>
        <w:autoSpaceDN w:val="0"/>
        <w:snapToGrid w:val="0"/>
        <w:spacing w:before="0" w:after="0" w:line="400" w:lineRule="exact"/>
        <w:ind w:left="4374" w:right="0" w:firstLine="0"/>
        <w:jc w:val="left"/>
        <w:textAlignment w:val="auto"/>
        <w:rPr>
          <w:rFonts w:hint="default" w:ascii="宋体" w:hAnsi="宋体" w:eastAsia="宋体" w:cs="宋体"/>
          <w:sz w:val="32"/>
        </w:rPr>
      </w:pPr>
      <w:r>
        <w:rPr>
          <w:rFonts w:hint="default" w:ascii="宋体" w:hAnsi="宋体" w:eastAsia="宋体" w:cs="宋体"/>
          <w:sz w:val="32"/>
        </w:rPr>
        <w:t>声</w:t>
      </w:r>
      <w:r>
        <w:rPr>
          <w:rFonts w:hint="default" w:ascii="宋体" w:hAnsi="宋体" w:eastAsia="宋体" w:cs="宋体"/>
          <w:spacing w:val="163"/>
          <w:sz w:val="32"/>
        </w:rPr>
        <w:t xml:space="preserve"> </w:t>
      </w:r>
      <w:r>
        <w:rPr>
          <w:rFonts w:hint="default" w:ascii="宋体" w:hAnsi="宋体" w:eastAsia="宋体" w:cs="宋体"/>
          <w:sz w:val="32"/>
        </w:rPr>
        <w:t>明</w:t>
      </w:r>
    </w:p>
    <w:p>
      <w:pPr>
        <w:autoSpaceDE w:val="0"/>
        <w:autoSpaceDN w:val="0"/>
        <w:snapToGrid w:val="0"/>
        <w:spacing w:before="108" w:after="0" w:line="263" w:lineRule="exact"/>
        <w:ind w:left="0" w:right="0" w:firstLine="0"/>
        <w:jc w:val="left"/>
        <w:textAlignment w:val="auto"/>
        <w:rPr>
          <w:rFonts w:hint="eastAsia" w:ascii="宋体" w:hAnsi="宋体" w:eastAsia="宋体" w:cs="宋体"/>
          <w:sz w:val="21"/>
          <w:u w:val="single" w:color="000000"/>
          <w:lang w:eastAsia="zh-CN"/>
        </w:rPr>
      </w:pPr>
      <w:r>
        <w:rPr>
          <w:rFonts w:hint="default" w:ascii="宋体" w:hAnsi="宋体" w:eastAsia="宋体" w:cs="宋体"/>
          <w:sz w:val="21"/>
        </w:rPr>
        <w:t>致：</w:t>
      </w:r>
      <w:r>
        <w:rPr>
          <w:rFonts w:hint="eastAsia" w:ascii="宋体" w:hAnsi="宋体" w:eastAsia="宋体" w:cs="宋体"/>
          <w:sz w:val="21"/>
          <w:u w:val="single" w:color="000000"/>
          <w:lang w:eastAsia="zh-CN"/>
        </w:rPr>
        <w:t>广西华盛工程咨询有限公司</w:t>
      </w:r>
    </w:p>
    <w:p>
      <w:pPr>
        <w:keepNext w:val="0"/>
        <w:keepLines w:val="0"/>
        <w:pageBreakBefore w:val="0"/>
        <w:widowControl w:val="0"/>
        <w:kinsoku/>
        <w:wordWrap/>
        <w:overflowPunct/>
        <w:topLinePunct w:val="0"/>
        <w:autoSpaceDE w:val="0"/>
        <w:autoSpaceDN w:val="0"/>
        <w:bidi w:val="0"/>
        <w:adjustRightInd/>
        <w:snapToGrid w:val="0"/>
        <w:spacing w:before="539" w:after="0" w:line="600" w:lineRule="exact"/>
        <w:ind w:right="0" w:firstLine="416" w:firstLineChars="200"/>
        <w:jc w:val="left"/>
        <w:textAlignment w:val="auto"/>
        <w:rPr>
          <w:rFonts w:hint="default" w:ascii="宋体" w:hAnsi="宋体" w:eastAsia="宋体" w:cs="宋体"/>
          <w:sz w:val="21"/>
        </w:rPr>
      </w:pPr>
      <w:r>
        <w:rPr>
          <w:rFonts w:hint="default" w:ascii="宋体" w:hAnsi="宋体" w:eastAsia="宋体" w:cs="宋体"/>
          <w:spacing w:val="-1"/>
          <w:sz w:val="21"/>
        </w:rPr>
        <w:t>我（公</w:t>
      </w:r>
      <w:r>
        <w:rPr>
          <w:rFonts w:hint="default" w:ascii="宋体" w:hAnsi="宋体" w:eastAsia="宋体" w:cs="宋体"/>
          <w:sz w:val="21"/>
        </w:rPr>
        <w:t>司）郑重声明，在参加政府采购活动</w:t>
      </w:r>
      <w:r>
        <w:rPr>
          <w:rFonts w:hint="default" w:ascii="宋体" w:hAnsi="宋体" w:eastAsia="宋体" w:cs="宋体"/>
          <w:spacing w:val="26"/>
          <w:sz w:val="21"/>
        </w:rPr>
        <w:t>前</w:t>
      </w:r>
      <w:r>
        <w:rPr>
          <w:rFonts w:hint="default" w:ascii="宋体" w:hAnsi="宋体" w:eastAsia="宋体" w:cs="宋体"/>
          <w:spacing w:val="53"/>
          <w:sz w:val="21"/>
        </w:rPr>
        <w:t>3</w:t>
      </w:r>
      <w:r>
        <w:rPr>
          <w:rFonts w:hint="default" w:ascii="宋体" w:hAnsi="宋体" w:eastAsia="宋体" w:cs="宋体"/>
          <w:sz w:val="21"/>
        </w:rPr>
        <w:t>年内在经营活动中没有重大违法记录（重大违法记录是</w:t>
      </w:r>
      <w:r>
        <w:rPr>
          <w:rFonts w:hint="default" w:ascii="宋体" w:hAnsi="宋体" w:eastAsia="宋体" w:cs="宋体"/>
          <w:spacing w:val="-1"/>
          <w:sz w:val="21"/>
        </w:rPr>
        <w:t>指供应</w:t>
      </w:r>
      <w:r>
        <w:rPr>
          <w:rFonts w:hint="default" w:ascii="宋体" w:hAnsi="宋体" w:eastAsia="宋体" w:cs="宋体"/>
          <w:sz w:val="21"/>
        </w:rPr>
        <w:t>商因违法经营受到刑事处罚或者责令停产停业、吊销许可证或者执照、较大数额罚款等行政处罚）。</w:t>
      </w:r>
    </w:p>
    <w:p>
      <w:pPr>
        <w:autoSpaceDE w:val="0"/>
        <w:autoSpaceDN w:val="0"/>
        <w:snapToGrid w:val="0"/>
        <w:spacing w:before="938" w:after="0" w:line="263" w:lineRule="exact"/>
        <w:ind w:left="4935" w:right="0" w:firstLine="0"/>
        <w:jc w:val="left"/>
        <w:textAlignment w:val="auto"/>
        <w:rPr>
          <w:rFonts w:hint="default" w:ascii="宋体" w:hAnsi="宋体" w:eastAsia="宋体" w:cs="宋体"/>
          <w:sz w:val="21"/>
        </w:rPr>
      </w:pPr>
      <w:r>
        <w:rPr>
          <w:rFonts w:hint="default" w:ascii="宋体" w:hAnsi="宋体" w:eastAsia="宋体" w:cs="宋体"/>
          <w:sz w:val="21"/>
        </w:rPr>
        <w:t>供应商（公章，自然人除外）：</w:t>
      </w:r>
    </w:p>
    <w:p>
      <w:pPr>
        <w:keepNext w:val="0"/>
        <w:keepLines w:val="0"/>
        <w:pageBreakBefore w:val="0"/>
        <w:widowControl w:val="0"/>
        <w:kinsoku/>
        <w:wordWrap/>
        <w:overflowPunct/>
        <w:topLinePunct w:val="0"/>
        <w:autoSpaceDE w:val="0"/>
        <w:autoSpaceDN w:val="0"/>
        <w:bidi w:val="0"/>
        <w:adjustRightInd/>
        <w:snapToGrid w:val="0"/>
        <w:spacing w:before="539" w:after="0" w:line="200" w:lineRule="exact"/>
        <w:ind w:left="420" w:right="0" w:firstLine="3780" w:firstLineChars="1800"/>
        <w:jc w:val="left"/>
        <w:textAlignment w:val="auto"/>
        <w:rPr>
          <w:rFonts w:hint="default" w:ascii="宋体" w:hAnsi="宋体" w:eastAsia="宋体" w:cs="宋体"/>
          <w:sz w:val="21"/>
          <w:u w:val="single"/>
          <w:lang w:val="en-US" w:eastAsia="zh-CN"/>
        </w:rPr>
      </w:pPr>
      <w:r>
        <w:rPr>
          <w:rFonts w:hint="default" w:ascii="宋体" w:hAnsi="宋体" w:eastAsia="宋体" w:cs="宋体"/>
          <w:b w:val="0"/>
          <w:i w:val="0"/>
          <w:strike w:val="0"/>
          <w:outline w:val="0"/>
          <w:shadow w:val="0"/>
          <w:emboss w:val="0"/>
          <w:imprint w:val="0"/>
          <w:sz w:val="21"/>
          <w:szCs w:val="22"/>
        </w:rPr>
        <w:t>法定代表人</w:t>
      </w:r>
      <w:r>
        <w:rPr>
          <w:rFonts w:hint="eastAsia" w:ascii="宋体" w:hAnsi="宋体" w:eastAsia="宋体" w:cs="宋体"/>
          <w:b w:val="0"/>
          <w:i w:val="0"/>
          <w:strike w:val="0"/>
          <w:outline w:val="0"/>
          <w:shadow w:val="0"/>
          <w:emboss w:val="0"/>
          <w:imprint w:val="0"/>
          <w:sz w:val="21"/>
          <w:szCs w:val="22"/>
          <w:lang w:eastAsia="zh-CN"/>
        </w:rPr>
        <w:t>或</w:t>
      </w:r>
      <w:r>
        <w:rPr>
          <w:rFonts w:hint="default" w:ascii="宋体" w:hAnsi="宋体" w:eastAsia="宋体" w:cs="宋体"/>
          <w:b w:val="0"/>
          <w:i w:val="0"/>
          <w:strike w:val="0"/>
          <w:outline w:val="0"/>
          <w:shadow w:val="0"/>
          <w:emboss w:val="0"/>
          <w:imprint w:val="0"/>
          <w:sz w:val="21"/>
          <w:szCs w:val="22"/>
        </w:rPr>
        <w:t>委托代理人签字或盖章：</w:t>
      </w:r>
      <w:r>
        <w:rPr>
          <w:rFonts w:hint="eastAsia" w:ascii="宋体" w:hAnsi="宋体" w:eastAsia="宋体" w:cs="宋体"/>
          <w:b w:val="0"/>
          <w:i w:val="0"/>
          <w:strike w:val="0"/>
          <w:outline w:val="0"/>
          <w:shadow w:val="0"/>
          <w:emboss w:val="0"/>
          <w:imprint w:val="0"/>
          <w:sz w:val="21"/>
          <w:szCs w:val="22"/>
          <w:u w:val="single"/>
          <w:lang w:val="en-US" w:eastAsia="zh-CN"/>
        </w:rPr>
        <w:t xml:space="preserve">         </w:t>
      </w:r>
    </w:p>
    <w:p>
      <w:pPr>
        <w:autoSpaceDE w:val="0"/>
        <w:autoSpaceDN w:val="0"/>
        <w:snapToGrid w:val="0"/>
        <w:spacing w:before="375" w:after="0" w:line="263" w:lineRule="exact"/>
        <w:ind w:left="5041" w:right="0" w:firstLine="630" w:firstLineChars="300"/>
        <w:jc w:val="left"/>
        <w:textAlignment w:val="auto"/>
        <w:rPr>
          <w:rFonts w:hint="default" w:ascii="宋体" w:hAnsi="宋体" w:eastAsia="宋体" w:cs="宋体"/>
          <w:sz w:val="21"/>
        </w:rPr>
      </w:pPr>
      <w:r>
        <w:rPr>
          <w:rFonts w:hint="default" w:ascii="宋体" w:hAnsi="宋体" w:eastAsia="宋体" w:cs="宋体"/>
          <w:sz w:val="21"/>
        </w:rPr>
        <w:t>日</w:t>
      </w:r>
      <w:r>
        <w:rPr>
          <w:rFonts w:hint="eastAsia" w:ascii="宋体" w:hAnsi="宋体" w:eastAsia="宋体" w:cs="宋体"/>
          <w:sz w:val="21"/>
          <w:lang w:val="en-US" w:eastAsia="zh-CN"/>
        </w:rPr>
        <w:t xml:space="preserve">    </w:t>
      </w:r>
      <w:r>
        <w:rPr>
          <w:rFonts w:hint="default" w:ascii="宋体" w:hAnsi="宋体" w:eastAsia="宋体" w:cs="宋体"/>
          <w:sz w:val="21"/>
        </w:rPr>
        <w:t>期：</w:t>
      </w:r>
    </w:p>
    <w:p>
      <w:pPr>
        <w:autoSpaceDE w:val="0"/>
        <w:autoSpaceDN w:val="0"/>
        <w:snapToGrid w:val="0"/>
        <w:spacing w:before="0" w:after="0" w:line="400"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br w:type="page"/>
      </w:r>
      <w:r>
        <w:rPr>
          <w:rFonts w:hint="default" w:ascii="宋体" w:hAnsi="宋体" w:eastAsia="宋体" w:cs="宋体"/>
          <w:sz w:val="32"/>
        </w:rPr>
        <w:t>5、供应商的竞标保证金交纳证明复印件（必须提供）；</w:t>
      </w:r>
    </w:p>
    <w:p>
      <w:pPr>
        <w:autoSpaceDE w:val="0"/>
        <w:autoSpaceDN w:val="0"/>
        <w:snapToGrid w:val="0"/>
        <w:spacing w:before="1009" w:after="0" w:line="341" w:lineRule="exact"/>
        <w:ind w:left="0" w:right="0" w:firstLine="0"/>
        <w:jc w:val="both"/>
        <w:textAlignment w:val="auto"/>
        <w:rPr>
          <w:rFonts w:hint="default" w:ascii="宋体" w:hAnsi="宋体" w:eastAsia="宋体" w:cs="宋体"/>
          <w:sz w:val="32"/>
        </w:rPr>
      </w:pPr>
      <w:r>
        <w:rPr>
          <w:rFonts w:hint="default" w:ascii="宋体" w:hAnsi="宋体" w:eastAsia="宋体" w:cs="宋体"/>
          <w:spacing w:val="6"/>
          <w:sz w:val="32"/>
        </w:rPr>
        <w:t>6</w:t>
      </w:r>
      <w:r>
        <w:rPr>
          <w:rFonts w:hint="default" w:ascii="宋体" w:hAnsi="宋体" w:eastAsia="宋体" w:cs="宋体"/>
          <w:sz w:val="32"/>
        </w:rPr>
        <w:t>、供应商</w:t>
      </w:r>
      <w:r>
        <w:rPr>
          <w:rFonts w:hint="default" w:ascii="宋体" w:hAnsi="宋体" w:eastAsia="宋体" w:cs="宋体"/>
          <w:spacing w:val="-1"/>
          <w:sz w:val="32"/>
        </w:rPr>
        <w:t>的</w:t>
      </w:r>
      <w:r>
        <w:rPr>
          <w:rFonts w:hint="default" w:ascii="宋体" w:hAnsi="宋体" w:eastAsia="宋体" w:cs="宋体"/>
          <w:sz w:val="32"/>
        </w:rPr>
        <w:t>法</w:t>
      </w:r>
      <w:r>
        <w:rPr>
          <w:rFonts w:hint="default" w:ascii="宋体" w:hAnsi="宋体" w:eastAsia="宋体" w:cs="宋体"/>
          <w:spacing w:val="-1"/>
          <w:sz w:val="32"/>
        </w:rPr>
        <w:t>人</w:t>
      </w:r>
      <w:r>
        <w:rPr>
          <w:rFonts w:hint="default" w:ascii="宋体" w:hAnsi="宋体" w:eastAsia="宋体" w:cs="宋体"/>
          <w:sz w:val="32"/>
        </w:rPr>
        <w:t>或者其他组织</w:t>
      </w:r>
      <w:r>
        <w:rPr>
          <w:rFonts w:hint="default" w:ascii="宋体" w:hAnsi="宋体" w:eastAsia="宋体" w:cs="宋体"/>
          <w:spacing w:val="-1"/>
          <w:sz w:val="32"/>
        </w:rPr>
        <w:t>营</w:t>
      </w:r>
      <w:r>
        <w:rPr>
          <w:rFonts w:hint="default" w:ascii="宋体" w:hAnsi="宋体" w:eastAsia="宋体" w:cs="宋体"/>
          <w:sz w:val="32"/>
        </w:rPr>
        <w:t>业执照证明文</w:t>
      </w:r>
      <w:r>
        <w:rPr>
          <w:rFonts w:hint="default" w:ascii="宋体" w:hAnsi="宋体" w:eastAsia="宋体" w:cs="宋体"/>
          <w:spacing w:val="-1"/>
          <w:sz w:val="32"/>
        </w:rPr>
        <w:t>件</w:t>
      </w:r>
      <w:r>
        <w:rPr>
          <w:rFonts w:hint="default" w:ascii="宋体" w:hAnsi="宋体" w:eastAsia="宋体" w:cs="宋体"/>
          <w:sz w:val="32"/>
        </w:rPr>
        <w:t>（必须提供，</w:t>
      </w:r>
      <w:r>
        <w:rPr>
          <w:rFonts w:hint="default" w:ascii="宋体" w:hAnsi="宋体" w:eastAsia="宋体" w:cs="宋体"/>
          <w:spacing w:val="-1"/>
          <w:sz w:val="32"/>
        </w:rPr>
        <w:t>自</w:t>
      </w:r>
      <w:r>
        <w:rPr>
          <w:rFonts w:hint="default" w:ascii="宋体" w:hAnsi="宋体" w:eastAsia="宋体" w:cs="宋体"/>
          <w:sz w:val="32"/>
        </w:rPr>
        <w:t>然</w:t>
      </w:r>
      <w:r>
        <w:rPr>
          <w:rFonts w:hint="default" w:ascii="宋体" w:hAnsi="宋体" w:eastAsia="宋体" w:cs="宋体"/>
          <w:spacing w:val="-4"/>
          <w:sz w:val="32"/>
        </w:rPr>
        <w:t>人</w:t>
      </w:r>
      <w:r>
        <w:rPr>
          <w:rFonts w:hint="default" w:ascii="宋体" w:hAnsi="宋体" w:eastAsia="宋体" w:cs="宋体"/>
          <w:sz w:val="32"/>
        </w:rPr>
        <w:t>除外）；</w:t>
      </w:r>
    </w:p>
    <w:p>
      <w:pPr>
        <w:autoSpaceDE w:val="0"/>
        <w:autoSpaceDN w:val="0"/>
        <w:snapToGrid w:val="0"/>
        <w:spacing w:before="338" w:after="0" w:line="401" w:lineRule="exact"/>
        <w:ind w:left="0" w:right="0" w:firstLine="0"/>
        <w:jc w:val="both"/>
        <w:textAlignment w:val="auto"/>
        <w:rPr>
          <w:rFonts w:hint="default" w:ascii="宋体" w:hAnsi="宋体" w:eastAsia="宋体" w:cs="宋体"/>
          <w:sz w:val="21"/>
        </w:rPr>
      </w:pPr>
      <w:r>
        <w:rPr>
          <w:rFonts w:hint="default" w:ascii="宋体" w:hAnsi="宋体" w:eastAsia="宋体" w:cs="宋体"/>
          <w:sz w:val="21"/>
        </w:rPr>
        <w:t>注</w:t>
      </w:r>
      <w:r>
        <w:rPr>
          <w:rFonts w:hint="default" w:ascii="宋体" w:hAnsi="宋体" w:eastAsia="宋体" w:cs="宋体"/>
          <w:spacing w:val="-4"/>
          <w:sz w:val="21"/>
        </w:rPr>
        <w:t>：</w:t>
      </w:r>
      <w:r>
        <w:rPr>
          <w:rFonts w:hint="default" w:ascii="宋体" w:hAnsi="宋体" w:eastAsia="宋体" w:cs="宋体"/>
          <w:sz w:val="21"/>
        </w:rPr>
        <w:t>①法人包括企</w:t>
      </w:r>
      <w:r>
        <w:rPr>
          <w:rFonts w:hint="default" w:ascii="宋体" w:hAnsi="宋体" w:eastAsia="宋体" w:cs="宋体"/>
          <w:spacing w:val="-2"/>
          <w:sz w:val="21"/>
        </w:rPr>
        <w:t>业</w:t>
      </w:r>
      <w:r>
        <w:rPr>
          <w:rFonts w:hint="default" w:ascii="宋体" w:hAnsi="宋体" w:eastAsia="宋体" w:cs="宋体"/>
          <w:sz w:val="21"/>
        </w:rPr>
        <w:t>法</w:t>
      </w:r>
      <w:r>
        <w:rPr>
          <w:rFonts w:hint="default" w:ascii="宋体" w:hAnsi="宋体" w:eastAsia="宋体" w:cs="宋体"/>
          <w:spacing w:val="-2"/>
          <w:sz w:val="21"/>
        </w:rPr>
        <w:t>人</w:t>
      </w:r>
      <w:r>
        <w:rPr>
          <w:rFonts w:hint="default" w:ascii="宋体" w:hAnsi="宋体" w:eastAsia="宋体" w:cs="宋体"/>
          <w:spacing w:val="-4"/>
          <w:sz w:val="21"/>
        </w:rPr>
        <w:t>、</w:t>
      </w:r>
      <w:r>
        <w:rPr>
          <w:rFonts w:hint="default" w:ascii="宋体" w:hAnsi="宋体" w:eastAsia="宋体" w:cs="宋体"/>
          <w:sz w:val="21"/>
        </w:rPr>
        <w:t>机关法人</w:t>
      </w:r>
      <w:r>
        <w:rPr>
          <w:rFonts w:hint="default" w:ascii="宋体" w:hAnsi="宋体" w:eastAsia="宋体" w:cs="宋体"/>
          <w:spacing w:val="-4"/>
          <w:sz w:val="21"/>
        </w:rPr>
        <w:t>、</w:t>
      </w:r>
      <w:r>
        <w:rPr>
          <w:rFonts w:hint="default" w:ascii="宋体" w:hAnsi="宋体" w:eastAsia="宋体" w:cs="宋体"/>
          <w:sz w:val="21"/>
        </w:rPr>
        <w:t>事</w:t>
      </w:r>
      <w:r>
        <w:rPr>
          <w:rFonts w:hint="default" w:ascii="宋体" w:hAnsi="宋体" w:eastAsia="宋体" w:cs="宋体"/>
          <w:spacing w:val="-2"/>
          <w:sz w:val="21"/>
        </w:rPr>
        <w:t>业</w:t>
      </w:r>
      <w:r>
        <w:rPr>
          <w:rFonts w:hint="default" w:ascii="宋体" w:hAnsi="宋体" w:eastAsia="宋体" w:cs="宋体"/>
          <w:sz w:val="21"/>
        </w:rPr>
        <w:t>单位</w:t>
      </w:r>
      <w:r>
        <w:rPr>
          <w:rFonts w:hint="default" w:ascii="宋体" w:hAnsi="宋体" w:eastAsia="宋体" w:cs="宋体"/>
          <w:spacing w:val="-2"/>
          <w:sz w:val="21"/>
        </w:rPr>
        <w:t>法</w:t>
      </w:r>
      <w:r>
        <w:rPr>
          <w:rFonts w:hint="default" w:ascii="宋体" w:hAnsi="宋体" w:eastAsia="宋体" w:cs="宋体"/>
          <w:sz w:val="21"/>
        </w:rPr>
        <w:t>人和社会团体法人</w:t>
      </w:r>
      <w:r>
        <w:rPr>
          <w:rFonts w:hint="default" w:ascii="宋体" w:hAnsi="宋体" w:eastAsia="宋体" w:cs="宋体"/>
          <w:spacing w:val="-5"/>
          <w:sz w:val="21"/>
        </w:rPr>
        <w:t>；</w:t>
      </w:r>
      <w:r>
        <w:rPr>
          <w:rFonts w:hint="default" w:ascii="宋体" w:hAnsi="宋体" w:eastAsia="宋体" w:cs="宋体"/>
          <w:sz w:val="21"/>
        </w:rPr>
        <w:t>其</w:t>
      </w:r>
      <w:r>
        <w:rPr>
          <w:rFonts w:hint="default" w:ascii="宋体" w:hAnsi="宋体" w:eastAsia="宋体" w:cs="宋体"/>
          <w:spacing w:val="-2"/>
          <w:sz w:val="21"/>
        </w:rPr>
        <w:t>他</w:t>
      </w:r>
      <w:r>
        <w:rPr>
          <w:rFonts w:hint="default" w:ascii="宋体" w:hAnsi="宋体" w:eastAsia="宋体" w:cs="宋体"/>
          <w:sz w:val="21"/>
        </w:rPr>
        <w:t>组织主要包括合伙</w:t>
      </w:r>
      <w:r>
        <w:rPr>
          <w:rFonts w:hint="default" w:ascii="宋体" w:hAnsi="宋体" w:eastAsia="宋体" w:cs="宋体"/>
          <w:spacing w:val="-2"/>
          <w:sz w:val="21"/>
        </w:rPr>
        <w:t>企</w:t>
      </w:r>
      <w:r>
        <w:rPr>
          <w:rFonts w:hint="default" w:ascii="宋体" w:hAnsi="宋体" w:eastAsia="宋体" w:cs="宋体"/>
          <w:sz w:val="21"/>
        </w:rPr>
        <w:t>业</w:t>
      </w:r>
      <w:r>
        <w:rPr>
          <w:rFonts w:hint="default" w:ascii="宋体" w:hAnsi="宋体" w:eastAsia="宋体" w:cs="宋体"/>
          <w:spacing w:val="-5"/>
          <w:sz w:val="21"/>
        </w:rPr>
        <w:t>、</w:t>
      </w:r>
      <w:r>
        <w:rPr>
          <w:rFonts w:hint="default" w:ascii="宋体" w:hAnsi="宋体" w:eastAsia="宋体" w:cs="宋体"/>
          <w:sz w:val="21"/>
        </w:rPr>
        <w:t>非企</w:t>
      </w:r>
      <w:r>
        <w:rPr>
          <w:rFonts w:hint="default" w:ascii="宋体" w:hAnsi="宋体" w:eastAsia="宋体" w:cs="宋体"/>
          <w:spacing w:val="-2"/>
          <w:sz w:val="21"/>
        </w:rPr>
        <w:t>业</w:t>
      </w:r>
      <w:r>
        <w:rPr>
          <w:rFonts w:hint="default" w:ascii="宋体" w:hAnsi="宋体" w:eastAsia="宋体" w:cs="宋体"/>
          <w:sz w:val="21"/>
        </w:rPr>
        <w:t>专业服务机构</w:t>
      </w:r>
      <w:r>
        <w:rPr>
          <w:rFonts w:hint="default" w:ascii="宋体" w:hAnsi="宋体" w:eastAsia="宋体" w:cs="宋体"/>
          <w:spacing w:val="-3"/>
          <w:sz w:val="21"/>
        </w:rPr>
        <w:t>、</w:t>
      </w:r>
      <w:r>
        <w:rPr>
          <w:rFonts w:hint="default" w:ascii="宋体" w:hAnsi="宋体" w:eastAsia="宋体" w:cs="宋体"/>
          <w:sz w:val="21"/>
        </w:rPr>
        <w:t>个体工商户</w:t>
      </w:r>
      <w:r>
        <w:rPr>
          <w:rFonts w:hint="default" w:ascii="宋体" w:hAnsi="宋体" w:eastAsia="宋体" w:cs="宋体"/>
          <w:spacing w:val="-3"/>
          <w:sz w:val="21"/>
        </w:rPr>
        <w:t>、</w:t>
      </w:r>
      <w:r>
        <w:rPr>
          <w:rFonts w:hint="default" w:ascii="宋体" w:hAnsi="宋体" w:eastAsia="宋体" w:cs="宋体"/>
          <w:sz w:val="21"/>
        </w:rPr>
        <w:t>农村承包经营户</w:t>
      </w:r>
      <w:r>
        <w:rPr>
          <w:rFonts w:hint="default" w:ascii="宋体" w:hAnsi="宋体" w:eastAsia="宋体" w:cs="宋体"/>
          <w:spacing w:val="-3"/>
          <w:sz w:val="21"/>
        </w:rPr>
        <w:t>。</w:t>
      </w:r>
      <w:r>
        <w:rPr>
          <w:rFonts w:hint="default" w:ascii="宋体" w:hAnsi="宋体" w:eastAsia="宋体" w:cs="宋体"/>
          <w:sz w:val="21"/>
        </w:rPr>
        <w:t>②如供应商为企</w:t>
      </w:r>
      <w:r>
        <w:rPr>
          <w:rFonts w:hint="default" w:ascii="宋体" w:hAnsi="宋体" w:eastAsia="宋体" w:cs="宋体"/>
          <w:spacing w:val="-3"/>
          <w:sz w:val="21"/>
        </w:rPr>
        <w:t>业</w:t>
      </w:r>
      <w:r>
        <w:rPr>
          <w:rFonts w:hint="default" w:ascii="宋体" w:hAnsi="宋体" w:eastAsia="宋体" w:cs="宋体"/>
          <w:sz w:val="21"/>
        </w:rPr>
        <w:t>（包括合伙企业</w:t>
      </w:r>
      <w:r>
        <w:rPr>
          <w:rFonts w:hint="default" w:ascii="宋体" w:hAnsi="宋体" w:eastAsia="宋体" w:cs="宋体"/>
          <w:spacing w:val="-3"/>
          <w:sz w:val="21"/>
        </w:rPr>
        <w:t>），</w:t>
      </w:r>
      <w:r>
        <w:rPr>
          <w:rFonts w:hint="default" w:ascii="宋体" w:hAnsi="宋体" w:eastAsia="宋体" w:cs="宋体"/>
          <w:sz w:val="21"/>
        </w:rPr>
        <w:t>应提供工商部门注册</w:t>
      </w:r>
      <w:r>
        <w:rPr>
          <w:rFonts w:hint="default" w:ascii="宋体" w:hAnsi="宋体" w:eastAsia="宋体" w:cs="宋体"/>
          <w:spacing w:val="-1"/>
          <w:sz w:val="21"/>
        </w:rPr>
        <w:t>的有效“</w:t>
      </w:r>
      <w:r>
        <w:rPr>
          <w:rFonts w:hint="default" w:ascii="宋体" w:hAnsi="宋体" w:eastAsia="宋体" w:cs="宋体"/>
          <w:sz w:val="21"/>
        </w:rPr>
        <w:t>企业法人营业执照”或“营业执照；供应商为事业单位，应提供有效的“事业单位法人证书”；供应商为非企业专业</w:t>
      </w:r>
      <w:r>
        <w:rPr>
          <w:rFonts w:hint="default" w:ascii="宋体" w:hAnsi="宋体" w:eastAsia="宋体" w:cs="宋体"/>
          <w:spacing w:val="-2"/>
          <w:sz w:val="21"/>
        </w:rPr>
        <w:t>服</w:t>
      </w:r>
      <w:r>
        <w:rPr>
          <w:rFonts w:hint="default" w:ascii="宋体" w:hAnsi="宋体" w:eastAsia="宋体" w:cs="宋体"/>
          <w:sz w:val="21"/>
        </w:rPr>
        <w:t>务</w:t>
      </w:r>
      <w:r>
        <w:rPr>
          <w:rFonts w:hint="default" w:ascii="宋体" w:hAnsi="宋体" w:eastAsia="宋体" w:cs="宋体"/>
          <w:spacing w:val="-2"/>
          <w:sz w:val="21"/>
        </w:rPr>
        <w:t>机</w:t>
      </w:r>
      <w:r>
        <w:rPr>
          <w:rFonts w:hint="default" w:ascii="宋体" w:hAnsi="宋体" w:eastAsia="宋体" w:cs="宋体"/>
          <w:sz w:val="21"/>
        </w:rPr>
        <w:t>构的</w:t>
      </w:r>
      <w:r>
        <w:rPr>
          <w:rFonts w:hint="default" w:ascii="宋体" w:hAnsi="宋体" w:eastAsia="宋体" w:cs="宋体"/>
          <w:spacing w:val="-5"/>
          <w:sz w:val="21"/>
        </w:rPr>
        <w:t>，</w:t>
      </w:r>
      <w:r>
        <w:rPr>
          <w:rFonts w:hint="default" w:ascii="宋体" w:hAnsi="宋体" w:eastAsia="宋体" w:cs="宋体"/>
          <w:sz w:val="21"/>
        </w:rPr>
        <w:t>应提供执业许</w:t>
      </w:r>
      <w:r>
        <w:rPr>
          <w:rFonts w:hint="default" w:ascii="宋体" w:hAnsi="宋体" w:eastAsia="宋体" w:cs="宋体"/>
          <w:spacing w:val="-2"/>
          <w:sz w:val="21"/>
        </w:rPr>
        <w:t>可证</w:t>
      </w:r>
      <w:r>
        <w:rPr>
          <w:rFonts w:hint="default" w:ascii="宋体" w:hAnsi="宋体" w:eastAsia="宋体" w:cs="宋体"/>
          <w:sz w:val="21"/>
        </w:rPr>
        <w:t>等证明文件</w:t>
      </w:r>
      <w:r>
        <w:rPr>
          <w:rFonts w:hint="default" w:ascii="宋体" w:hAnsi="宋体" w:eastAsia="宋体" w:cs="宋体"/>
          <w:spacing w:val="-5"/>
          <w:sz w:val="21"/>
        </w:rPr>
        <w:t>；</w:t>
      </w:r>
      <w:r>
        <w:rPr>
          <w:rFonts w:hint="default" w:ascii="宋体" w:hAnsi="宋体" w:eastAsia="宋体" w:cs="宋体"/>
          <w:sz w:val="21"/>
        </w:rPr>
        <w:t>供应商</w:t>
      </w:r>
      <w:r>
        <w:rPr>
          <w:rFonts w:hint="default" w:ascii="宋体" w:hAnsi="宋体" w:eastAsia="宋体" w:cs="宋体"/>
          <w:spacing w:val="-2"/>
          <w:sz w:val="21"/>
        </w:rPr>
        <w:t>为个</w:t>
      </w:r>
      <w:r>
        <w:rPr>
          <w:rFonts w:hint="default" w:ascii="宋体" w:hAnsi="宋体" w:eastAsia="宋体" w:cs="宋体"/>
          <w:sz w:val="21"/>
        </w:rPr>
        <w:t>体工商户</w:t>
      </w:r>
      <w:r>
        <w:rPr>
          <w:rFonts w:hint="default" w:ascii="宋体" w:hAnsi="宋体" w:eastAsia="宋体" w:cs="宋体"/>
          <w:spacing w:val="-5"/>
          <w:sz w:val="21"/>
        </w:rPr>
        <w:t>，</w:t>
      </w:r>
      <w:r>
        <w:rPr>
          <w:rFonts w:hint="default" w:ascii="宋体" w:hAnsi="宋体" w:eastAsia="宋体" w:cs="宋体"/>
          <w:sz w:val="21"/>
        </w:rPr>
        <w:t>应提供有</w:t>
      </w:r>
      <w:r>
        <w:rPr>
          <w:rFonts w:hint="default" w:ascii="宋体" w:hAnsi="宋体" w:eastAsia="宋体" w:cs="宋体"/>
          <w:spacing w:val="-2"/>
          <w:sz w:val="21"/>
        </w:rPr>
        <w:t>效</w:t>
      </w:r>
      <w:r>
        <w:rPr>
          <w:rFonts w:hint="default" w:ascii="宋体" w:hAnsi="宋体" w:eastAsia="宋体" w:cs="宋体"/>
          <w:spacing w:val="-6"/>
          <w:sz w:val="21"/>
        </w:rPr>
        <w:t>的</w:t>
      </w:r>
      <w:r>
        <w:rPr>
          <w:rFonts w:hint="default" w:ascii="宋体" w:hAnsi="宋体" w:eastAsia="宋体" w:cs="宋体"/>
          <w:sz w:val="21"/>
        </w:rPr>
        <w:t>“个</w:t>
      </w:r>
      <w:r>
        <w:rPr>
          <w:rFonts w:hint="default" w:ascii="宋体" w:hAnsi="宋体" w:eastAsia="宋体" w:cs="宋体"/>
          <w:spacing w:val="-2"/>
          <w:sz w:val="21"/>
        </w:rPr>
        <w:t>体</w:t>
      </w:r>
      <w:r>
        <w:rPr>
          <w:rFonts w:hint="default" w:ascii="宋体" w:hAnsi="宋体" w:eastAsia="宋体" w:cs="宋体"/>
          <w:sz w:val="21"/>
        </w:rPr>
        <w:t>工商户营业执照”。</w:t>
      </w:r>
    </w:p>
    <w:p>
      <w:pPr>
        <w:autoSpaceDE w:val="0"/>
        <w:autoSpaceDN w:val="0"/>
        <w:snapToGrid w:val="0"/>
        <w:spacing w:before="1724" w:after="0" w:line="341" w:lineRule="exact"/>
        <w:ind w:left="0" w:right="0" w:firstLine="0"/>
        <w:jc w:val="both"/>
        <w:textAlignment w:val="auto"/>
        <w:rPr>
          <w:rFonts w:hint="default" w:ascii="宋体" w:hAnsi="宋体" w:eastAsia="宋体" w:cs="宋体"/>
          <w:sz w:val="32"/>
        </w:rPr>
      </w:pPr>
      <w:r>
        <w:rPr>
          <w:rFonts w:hint="default" w:ascii="宋体" w:hAnsi="宋体" w:eastAsia="宋体" w:cs="宋体"/>
          <w:sz w:val="32"/>
        </w:rPr>
        <w:t>7.</w:t>
      </w:r>
      <w:r>
        <w:rPr>
          <w:rFonts w:hint="eastAsia" w:ascii="宋体" w:hAnsi="宋体" w:eastAsia="宋体" w:cs="宋体"/>
          <w:sz w:val="32"/>
          <w:lang w:eastAsia="zh-CN"/>
        </w:rPr>
        <w:t>动物防疫条件合格证复印件</w:t>
      </w:r>
      <w:r>
        <w:rPr>
          <w:rFonts w:hint="default" w:ascii="宋体" w:hAnsi="宋体" w:eastAsia="宋体" w:cs="宋体"/>
          <w:sz w:val="32"/>
        </w:rPr>
        <w:t>（</w:t>
      </w:r>
      <w:r>
        <w:rPr>
          <w:rFonts w:hint="eastAsia" w:ascii="宋体" w:hAnsi="宋体" w:eastAsia="宋体" w:cs="宋体"/>
          <w:sz w:val="32"/>
          <w:lang w:eastAsia="zh-CN"/>
        </w:rPr>
        <w:t>如有，请</w:t>
      </w:r>
      <w:r>
        <w:rPr>
          <w:rFonts w:hint="default" w:ascii="宋体" w:hAnsi="宋体" w:eastAsia="宋体" w:cs="宋体"/>
          <w:sz w:val="32"/>
        </w:rPr>
        <w:t>提供）；</w:t>
      </w: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0" w:firstLine="0"/>
        <w:jc w:val="left"/>
        <w:textAlignment w:val="auto"/>
        <w:rPr>
          <w:rFonts w:hint="default" w:ascii="宋体" w:hAnsi="宋体" w:eastAsia="宋体" w:cs="宋体"/>
          <w:spacing w:val="2"/>
          <w:sz w:val="28"/>
        </w:rPr>
      </w:pPr>
    </w:p>
    <w:p>
      <w:pPr>
        <w:autoSpaceDE w:val="0"/>
        <w:autoSpaceDN w:val="0"/>
        <w:snapToGrid w:val="0"/>
        <w:spacing w:before="0" w:after="0" w:line="350" w:lineRule="exact"/>
        <w:ind w:left="0" w:right="223" w:rightChars="93" w:firstLine="0"/>
        <w:jc w:val="left"/>
        <w:textAlignment w:val="auto"/>
        <w:rPr>
          <w:rFonts w:hint="default" w:ascii="宋体" w:hAnsi="宋体" w:eastAsia="宋体" w:cs="宋体"/>
          <w:sz w:val="28"/>
        </w:rPr>
      </w:pPr>
      <w:r>
        <w:rPr>
          <w:rFonts w:hint="eastAsia" w:ascii="宋体" w:hAnsi="宋体" w:eastAsia="宋体" w:cs="宋体"/>
          <w:spacing w:val="2"/>
          <w:sz w:val="28"/>
          <w:lang w:val="en-US" w:eastAsia="zh-CN"/>
        </w:rPr>
        <w:t>8</w:t>
      </w:r>
      <w:r>
        <w:rPr>
          <w:rFonts w:hint="default" w:ascii="宋体" w:hAnsi="宋体" w:eastAsia="宋体" w:cs="宋体"/>
          <w:sz w:val="28"/>
        </w:rPr>
        <w:t>.</w:t>
      </w:r>
      <w:r>
        <w:rPr>
          <w:rFonts w:hint="default" w:ascii="宋体" w:hAnsi="宋体" w:eastAsia="宋体" w:cs="宋体"/>
          <w:spacing w:val="2"/>
          <w:sz w:val="28"/>
        </w:rPr>
        <w:t xml:space="preserve"> </w:t>
      </w:r>
      <w:r>
        <w:rPr>
          <w:rFonts w:hint="default" w:ascii="宋体" w:hAnsi="宋体" w:eastAsia="宋体" w:cs="宋体"/>
          <w:sz w:val="28"/>
        </w:rPr>
        <w:t>谈判报价表（格式）（必须提供）；</w:t>
      </w:r>
    </w:p>
    <w:p>
      <w:pPr>
        <w:autoSpaceDE w:val="0"/>
        <w:autoSpaceDN w:val="0"/>
        <w:snapToGrid w:val="0"/>
        <w:spacing w:before="97" w:after="119" w:line="400" w:lineRule="exact"/>
        <w:ind w:left="420" w:right="0" w:firstLine="0"/>
        <w:jc w:val="left"/>
        <w:textAlignment w:val="auto"/>
        <w:rPr>
          <w:rFonts w:hint="default" w:ascii="宋体" w:hAnsi="宋体" w:eastAsia="宋体" w:cs="宋体"/>
          <w:spacing w:val="2170"/>
        </w:rPr>
      </w:pPr>
      <w:r>
        <w:rPr>
          <w:rFonts w:hint="default" w:ascii="宋体" w:hAnsi="宋体" w:eastAsia="宋体" w:cs="宋体"/>
          <w:spacing w:val="2170"/>
        </w:rPr>
        <w:t xml:space="preserve"> </w:t>
      </w:r>
    </w:p>
    <w:p>
      <w:pPr>
        <w:autoSpaceDE w:val="0"/>
        <w:autoSpaceDN w:val="0"/>
        <w:snapToGrid w:val="0"/>
        <w:spacing w:before="97" w:after="119" w:line="400" w:lineRule="exact"/>
        <w:ind w:left="420" w:right="0" w:firstLine="0"/>
        <w:jc w:val="left"/>
        <w:textAlignment w:val="auto"/>
        <w:rPr>
          <w:rFonts w:hint="default" w:ascii="宋体" w:hAnsi="宋体" w:eastAsia="宋体" w:cs="宋体"/>
          <w:spacing w:val="2170"/>
        </w:rPr>
      </w:pPr>
    </w:p>
    <w:p>
      <w:pPr>
        <w:autoSpaceDE w:val="0"/>
        <w:autoSpaceDN w:val="0"/>
        <w:snapToGrid w:val="0"/>
        <w:spacing w:before="97" w:after="119" w:line="400" w:lineRule="exact"/>
        <w:ind w:left="420" w:right="0" w:firstLine="2560" w:firstLineChars="800"/>
        <w:jc w:val="left"/>
        <w:textAlignment w:val="auto"/>
        <w:rPr>
          <w:rFonts w:hint="default" w:ascii="宋体" w:hAnsi="宋体" w:eastAsia="宋体" w:cs="宋体"/>
          <w:sz w:val="32"/>
        </w:rPr>
      </w:pPr>
      <w:r>
        <w:rPr>
          <w:rFonts w:hint="default" w:ascii="宋体" w:hAnsi="宋体" w:eastAsia="宋体" w:cs="宋体"/>
          <w:sz w:val="32"/>
        </w:rPr>
        <w:br w:type="page"/>
      </w:r>
      <w:r>
        <w:rPr>
          <w:rFonts w:hint="default" w:ascii="宋体" w:hAnsi="宋体" w:eastAsia="宋体" w:cs="宋体"/>
          <w:sz w:val="32"/>
        </w:rPr>
        <w:t>谈判报价表（格式）</w:t>
      </w:r>
    </w:p>
    <w:tbl>
      <w:tblPr>
        <w:tblStyle w:val="15"/>
        <w:tblpPr w:leftFromText="180" w:rightFromText="180" w:vertAnchor="text" w:horzAnchor="page" w:tblpX="1487" w:tblpY="34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7"/>
        <w:gridCol w:w="3855"/>
        <w:gridCol w:w="1003"/>
        <w:gridCol w:w="973"/>
        <w:gridCol w:w="1060"/>
        <w:gridCol w:w="1291"/>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序号</w:t>
            </w:r>
          </w:p>
        </w:tc>
        <w:tc>
          <w:tcPr>
            <w:tcW w:w="38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项目名称</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数量</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单位</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单价（元）</w:t>
            </w:r>
          </w:p>
        </w:tc>
        <w:tc>
          <w:tcPr>
            <w:tcW w:w="129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合价</w:t>
            </w: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br w:type="textWrapping"/>
            </w: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（元）</w:t>
            </w:r>
          </w:p>
        </w:tc>
        <w:tc>
          <w:tcPr>
            <w:tcW w:w="84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pacing w:val="0"/>
                <w:w w:val="100"/>
                <w:kern w:val="0"/>
                <w:position w:val="0"/>
                <w:sz w:val="28"/>
                <w:szCs w:val="28"/>
                <w:highlight w:val="none"/>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一、养殖技术培训</w:t>
            </w:r>
          </w:p>
        </w:tc>
        <w:tc>
          <w:tcPr>
            <w:tcW w:w="1291"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3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培训讲师费</w:t>
            </w:r>
          </w:p>
        </w:tc>
        <w:tc>
          <w:tcPr>
            <w:tcW w:w="10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2</w:t>
            </w: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2</w:t>
            </w:r>
          </w:p>
        </w:tc>
        <w:tc>
          <w:tcPr>
            <w:tcW w:w="3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培训场地费</w:t>
            </w:r>
          </w:p>
        </w:tc>
        <w:tc>
          <w:tcPr>
            <w:tcW w:w="10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97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次</w:t>
            </w:r>
          </w:p>
        </w:tc>
        <w:tc>
          <w:tcPr>
            <w:tcW w:w="100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3</w:t>
            </w:r>
          </w:p>
        </w:tc>
        <w:tc>
          <w:tcPr>
            <w:tcW w:w="3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肉鸡养殖技术培训费资料费（含文具袋一个）</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130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4</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参训人员交通费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120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FF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5</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参训人员餐费（含工作人员）</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130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6</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参训人员误工费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120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7</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防疫口罩</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8</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饮用纯净水</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9</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参训人员人身意外保险</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120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人</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合计</w:t>
            </w: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二、肉鸡明细</w:t>
            </w:r>
          </w:p>
        </w:tc>
        <w:tc>
          <w:tcPr>
            <w:tcW w:w="1291"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成品活鸡</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15360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斤</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2</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鸡笼</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480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个</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3</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肉鸡饲料</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4800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斤</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4</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药品（鸡用中草药）</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120</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份</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合计</w:t>
            </w: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三、肉鸡发放费用</w:t>
            </w:r>
          </w:p>
        </w:tc>
        <w:tc>
          <w:tcPr>
            <w:tcW w:w="1291"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运费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6</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辆</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2</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肉鸡发放人工费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12</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工日</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3</w:t>
            </w:r>
          </w:p>
        </w:tc>
        <w:tc>
          <w:tcPr>
            <w:tcW w:w="385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横幅（发放现场使用）</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条</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合计</w:t>
            </w: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四、基地设施建设</w:t>
            </w:r>
          </w:p>
        </w:tc>
        <w:tc>
          <w:tcPr>
            <w:tcW w:w="1291"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4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38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基地设施提升（跟踪服务、管理牌、制度牌、养殖技术宣传牌、场地硬化及其他设施建设等）</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1</w:t>
            </w:r>
          </w:p>
        </w:tc>
        <w:tc>
          <w:tcPr>
            <w:tcW w:w="97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项</w:t>
            </w:r>
          </w:p>
        </w:tc>
        <w:tc>
          <w:tcPr>
            <w:tcW w:w="100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FF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合计</w:t>
            </w: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47" w:type="dxa"/>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34"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总计：一+二+三+四</w:t>
            </w:r>
          </w:p>
        </w:tc>
        <w:tc>
          <w:tcPr>
            <w:tcW w:w="129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8" w:type="dxa"/>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820" w:type="dxa"/>
            <w:gridSpan w:val="7"/>
            <w:shd w:val="clear" w:color="auto" w:fill="auto"/>
            <w:noWrap/>
            <w:vAlign w:val="center"/>
          </w:tcPr>
          <w:p>
            <w:pPr>
              <w:autoSpaceDE w:val="0"/>
              <w:autoSpaceDN w:val="0"/>
              <w:snapToGrid w:val="0"/>
              <w:spacing w:before="36" w:after="0" w:line="439" w:lineRule="exact"/>
              <w:ind w:left="0" w:right="109" w:firstLine="0"/>
              <w:jc w:val="left"/>
              <w:textAlignment w:val="auto"/>
              <w:rPr>
                <w:rFonts w:hint="eastAsia" w:ascii="宋体" w:hAnsi="宋体" w:eastAsia="宋体" w:cs="宋体"/>
                <w:b w:val="0"/>
                <w:i w:val="0"/>
                <w:strike w:val="0"/>
                <w:outline w:val="0"/>
                <w:shadow w:val="0"/>
                <w:emboss w:val="0"/>
                <w:imprint w:val="0"/>
                <w:color w:val="auto"/>
                <w:sz w:val="21"/>
                <w:szCs w:val="22"/>
                <w:u w:val="single"/>
                <w:lang w:val="en-US" w:eastAsia="zh-CN"/>
              </w:rPr>
            </w:pPr>
            <w:r>
              <w:rPr>
                <w:rFonts w:hint="eastAsia" w:ascii="宋体" w:hAnsi="宋体" w:eastAsia="宋体" w:cs="宋体"/>
                <w:b w:val="0"/>
                <w:i w:val="0"/>
                <w:strike w:val="0"/>
                <w:outline w:val="0"/>
                <w:shadow w:val="0"/>
                <w:emboss w:val="0"/>
                <w:imprint w:val="0"/>
                <w:color w:val="auto"/>
                <w:sz w:val="21"/>
                <w:szCs w:val="22"/>
                <w:lang w:val="en-US" w:eastAsia="zh-CN"/>
              </w:rPr>
              <w:t>竞标总报价：（大写）</w:t>
            </w:r>
            <w:r>
              <w:rPr>
                <w:rFonts w:hint="eastAsia" w:ascii="宋体" w:hAnsi="宋体" w:eastAsia="宋体" w:cs="宋体"/>
                <w:b w:val="0"/>
                <w:i w:val="0"/>
                <w:strike w:val="0"/>
                <w:outline w:val="0"/>
                <w:shadow w:val="0"/>
                <w:emboss w:val="0"/>
                <w:imprint w:val="0"/>
                <w:color w:val="auto"/>
                <w:sz w:val="21"/>
                <w:szCs w:val="22"/>
                <w:u w:val="single"/>
                <w:lang w:val="en-US" w:eastAsia="zh-CN"/>
              </w:rPr>
              <w:t xml:space="preserve">               </w:t>
            </w:r>
            <w:r>
              <w:rPr>
                <w:rFonts w:hint="eastAsia" w:ascii="宋体" w:hAnsi="宋体" w:eastAsia="宋体" w:cs="宋体"/>
                <w:b w:val="0"/>
                <w:i w:val="0"/>
                <w:strike w:val="0"/>
                <w:outline w:val="0"/>
                <w:shadow w:val="0"/>
                <w:emboss w:val="0"/>
                <w:imprint w:val="0"/>
                <w:color w:val="auto"/>
                <w:sz w:val="21"/>
                <w:szCs w:val="22"/>
                <w:u w:val="none"/>
                <w:lang w:val="en-US" w:eastAsia="zh-CN"/>
              </w:rPr>
              <w:t>； （小写）</w:t>
            </w:r>
            <w:r>
              <w:rPr>
                <w:rFonts w:hint="eastAsia" w:ascii="宋体" w:hAnsi="宋体" w:eastAsia="宋体" w:cs="宋体"/>
                <w:b w:val="0"/>
                <w:i w:val="0"/>
                <w:strike w:val="0"/>
                <w:outline w:val="0"/>
                <w:shadow w:val="0"/>
                <w:emboss w:val="0"/>
                <w:imprint w:val="0"/>
                <w:color w:val="auto"/>
                <w:sz w:val="21"/>
                <w:szCs w:val="22"/>
                <w:u w:val="single"/>
                <w:lang w:val="en-US" w:eastAsia="zh-CN"/>
              </w:rPr>
              <w:t xml:space="preserve">            </w:t>
            </w:r>
          </w:p>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820" w:type="dxa"/>
            <w:gridSpan w:val="7"/>
            <w:shd w:val="clear" w:color="auto" w:fill="auto"/>
            <w:noWrap/>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820" w:type="dxa"/>
            <w:gridSpan w:val="7"/>
            <w:tcBorders>
              <w:bottom w:val="single" w:color="auto" w:sz="4" w:space="0"/>
            </w:tcBorders>
            <w:shd w:val="clear" w:color="auto" w:fill="auto"/>
            <w:noWrap/>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pacing w:val="0"/>
                <w:w w:val="100"/>
                <w:kern w:val="0"/>
                <w:position w:val="0"/>
                <w:sz w:val="24"/>
                <w:szCs w:val="24"/>
                <w:highlight w:val="none"/>
                <w:u w:val="none"/>
                <w:vertAlign w:val="baseline"/>
                <w:lang w:val="en-US" w:eastAsia="zh-CN" w:bidi="ar"/>
              </w:rPr>
              <w:t>注：享受本项目帮扶的贫困残障人员按120人计算，成品活鸡按每只3斤左右采购，每个贫困残障人员暂按42只发放，鸡笼、肉鸡饲料、药品等养殖用品按享受帮扶人员均分。</w:t>
            </w:r>
          </w:p>
        </w:tc>
      </w:tr>
    </w:tbl>
    <w:p>
      <w:pPr>
        <w:pStyle w:val="9"/>
        <w:rPr>
          <w:rFonts w:hint="default" w:ascii="宋体" w:hAnsi="宋体" w:eastAsia="宋体" w:cs="宋体"/>
          <w:sz w:val="21"/>
        </w:rPr>
      </w:pPr>
    </w:p>
    <w:p>
      <w:pPr>
        <w:pStyle w:val="9"/>
        <w:rPr>
          <w:rFonts w:hint="default" w:ascii="宋体" w:hAnsi="宋体" w:eastAsia="宋体" w:cs="宋体"/>
          <w:sz w:val="21"/>
        </w:rPr>
      </w:pPr>
      <w:r>
        <w:rPr>
          <w:rFonts w:hint="default" w:ascii="宋体" w:hAnsi="宋体" w:eastAsia="宋体" w:cs="宋体"/>
          <w:sz w:val="21"/>
        </w:rPr>
        <w:br w:type="page"/>
      </w:r>
    </w:p>
    <w:p>
      <w:pPr>
        <w:autoSpaceDE w:val="0"/>
        <w:autoSpaceDN w:val="0"/>
        <w:snapToGrid w:val="0"/>
        <w:spacing w:before="36" w:after="0" w:line="439" w:lineRule="exact"/>
        <w:ind w:left="0" w:right="109" w:firstLine="0"/>
        <w:jc w:val="both"/>
        <w:textAlignment w:val="auto"/>
        <w:rPr>
          <w:rFonts w:hint="default" w:ascii="宋体" w:hAnsi="宋体" w:eastAsia="宋体" w:cs="宋体"/>
          <w:sz w:val="21"/>
        </w:rPr>
      </w:pPr>
    </w:p>
    <w:p>
      <w:pPr>
        <w:autoSpaceDE w:val="0"/>
        <w:autoSpaceDN w:val="0"/>
        <w:snapToGrid w:val="0"/>
        <w:spacing w:before="36" w:after="0" w:line="439" w:lineRule="exact"/>
        <w:ind w:left="0" w:right="109" w:firstLine="0"/>
        <w:jc w:val="both"/>
        <w:textAlignment w:val="auto"/>
        <w:rPr>
          <w:rFonts w:hint="default" w:ascii="宋体" w:hAnsi="宋体" w:eastAsia="宋体" w:cs="宋体"/>
          <w:sz w:val="21"/>
        </w:rPr>
      </w:pPr>
    </w:p>
    <w:p>
      <w:pPr>
        <w:autoSpaceDE w:val="0"/>
        <w:autoSpaceDN w:val="0"/>
        <w:snapToGrid w:val="0"/>
        <w:spacing w:before="61" w:after="0" w:line="263" w:lineRule="exact"/>
        <w:ind w:left="0" w:right="0" w:firstLine="0"/>
        <w:jc w:val="left"/>
        <w:textAlignment w:val="auto"/>
        <w:rPr>
          <w:rFonts w:hint="default" w:ascii="宋体" w:hAnsi="宋体" w:eastAsia="宋体" w:cs="宋体"/>
          <w:sz w:val="21"/>
        </w:rPr>
      </w:pPr>
    </w:p>
    <w:p>
      <w:pPr>
        <w:autoSpaceDE w:val="0"/>
        <w:autoSpaceDN w:val="0"/>
        <w:snapToGrid w:val="0"/>
        <w:spacing w:before="61"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供应商（公章，自然人除外）：</w:t>
      </w:r>
    </w:p>
    <w:p>
      <w:pPr>
        <w:autoSpaceDE w:val="0"/>
        <w:autoSpaceDN w:val="0"/>
        <w:snapToGrid w:val="0"/>
        <w:spacing w:before="417"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法定代表人、负责人、自然人或相应的委托代理人签字或盖章（属自然人的应在签名处加盖食指指印）：</w:t>
      </w:r>
    </w:p>
    <w:p>
      <w:pPr>
        <w:autoSpaceDE w:val="0"/>
        <w:autoSpaceDN w:val="0"/>
        <w:snapToGrid w:val="0"/>
        <w:spacing w:before="465"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日期：</w:t>
      </w:r>
    </w:p>
    <w:p>
      <w:pPr>
        <w:autoSpaceDE w:val="0"/>
        <w:autoSpaceDN w:val="0"/>
        <w:snapToGrid w:val="0"/>
        <w:spacing w:before="492" w:after="0" w:line="263" w:lineRule="exact"/>
        <w:ind w:left="206" w:right="0" w:firstLine="0"/>
        <w:jc w:val="left"/>
        <w:textAlignment w:val="auto"/>
        <w:rPr>
          <w:rFonts w:hint="default" w:ascii="宋体" w:hAnsi="宋体" w:eastAsia="宋体" w:cs="宋体"/>
          <w:sz w:val="21"/>
        </w:rPr>
      </w:pPr>
      <w:r>
        <w:rPr>
          <w:rFonts w:hint="default" w:ascii="宋体" w:hAnsi="宋体" w:eastAsia="宋体" w:cs="宋体"/>
          <w:sz w:val="21"/>
        </w:rPr>
        <w:t>注：1.各供应商必须就“</w:t>
      </w:r>
      <w:r>
        <w:rPr>
          <w:rFonts w:hint="eastAsia" w:ascii="宋体" w:hAnsi="宋体" w:eastAsia="宋体" w:cs="宋体"/>
          <w:sz w:val="21"/>
          <w:lang w:eastAsia="zh-CN"/>
        </w:rPr>
        <w:t>货物采购需求</w:t>
      </w:r>
      <w:r>
        <w:rPr>
          <w:rFonts w:hint="default" w:ascii="宋体" w:hAnsi="宋体" w:eastAsia="宋体" w:cs="宋体"/>
          <w:sz w:val="21"/>
        </w:rPr>
        <w:t>”中所有内容作完整唯一报价，否则，其响应文件无效。</w:t>
      </w:r>
    </w:p>
    <w:p>
      <w:pPr>
        <w:autoSpaceDE w:val="0"/>
        <w:autoSpaceDN w:val="0"/>
        <w:snapToGrid w:val="0"/>
        <w:spacing w:before="93" w:after="0" w:line="263" w:lineRule="exact"/>
        <w:ind w:left="632" w:right="0" w:firstLine="0"/>
        <w:jc w:val="left"/>
        <w:textAlignment w:val="auto"/>
        <w:rPr>
          <w:rFonts w:hint="default" w:ascii="宋体" w:hAnsi="宋体" w:eastAsia="宋体" w:cs="宋体"/>
          <w:sz w:val="21"/>
        </w:rPr>
      </w:pPr>
      <w:r>
        <w:rPr>
          <w:rFonts w:hint="default" w:ascii="宋体" w:hAnsi="宋体" w:eastAsia="宋体" w:cs="宋体"/>
          <w:sz w:val="21"/>
        </w:rPr>
        <w:t>2.供应商应根据所提供的服务如实填写谈判报价表的各项内容。</w:t>
      </w:r>
    </w:p>
    <w:p>
      <w:pPr>
        <w:autoSpaceDE w:val="0"/>
        <w:autoSpaceDN w:val="0"/>
        <w:snapToGrid w:val="0"/>
        <w:spacing w:before="18" w:after="0" w:line="341" w:lineRule="exact"/>
        <w:ind w:left="0" w:right="92" w:firstLine="632"/>
        <w:jc w:val="both"/>
        <w:textAlignment w:val="auto"/>
        <w:rPr>
          <w:rFonts w:hint="default" w:ascii="宋体" w:hAnsi="宋体" w:eastAsia="宋体" w:cs="宋体"/>
          <w:sz w:val="21"/>
        </w:rPr>
      </w:pPr>
      <w:r>
        <w:rPr>
          <w:rFonts w:hint="default" w:ascii="宋体" w:hAnsi="宋体" w:eastAsia="宋体" w:cs="宋体"/>
          <w:spacing w:val="1"/>
          <w:sz w:val="21"/>
        </w:rPr>
        <w:t>3</w:t>
      </w:r>
      <w:r>
        <w:rPr>
          <w:rFonts w:hint="default" w:ascii="宋体" w:hAnsi="宋体" w:eastAsia="宋体" w:cs="宋体"/>
          <w:sz w:val="21"/>
        </w:rPr>
        <w:t>.谈</w:t>
      </w:r>
      <w:r>
        <w:rPr>
          <w:rFonts w:hint="default" w:ascii="宋体" w:hAnsi="宋体" w:eastAsia="宋体" w:cs="宋体"/>
          <w:spacing w:val="-2"/>
          <w:sz w:val="21"/>
        </w:rPr>
        <w:t>判</w:t>
      </w:r>
      <w:r>
        <w:rPr>
          <w:rFonts w:hint="default" w:ascii="宋体" w:hAnsi="宋体" w:eastAsia="宋体" w:cs="宋体"/>
          <w:sz w:val="21"/>
        </w:rPr>
        <w:t>报</w:t>
      </w:r>
      <w:r>
        <w:rPr>
          <w:rFonts w:hint="default" w:ascii="宋体" w:hAnsi="宋体" w:eastAsia="宋体" w:cs="宋体"/>
          <w:spacing w:val="-2"/>
          <w:sz w:val="21"/>
        </w:rPr>
        <w:t>价</w:t>
      </w:r>
      <w:r>
        <w:rPr>
          <w:rFonts w:hint="default" w:ascii="宋体" w:hAnsi="宋体" w:eastAsia="宋体" w:cs="宋体"/>
          <w:sz w:val="21"/>
        </w:rPr>
        <w:t>表</w:t>
      </w:r>
      <w:r>
        <w:rPr>
          <w:rFonts w:hint="default" w:ascii="宋体" w:hAnsi="宋体" w:eastAsia="宋体" w:cs="宋体"/>
          <w:spacing w:val="-2"/>
          <w:sz w:val="21"/>
        </w:rPr>
        <w:t>须</w:t>
      </w:r>
      <w:r>
        <w:rPr>
          <w:rFonts w:hint="default" w:ascii="宋体" w:hAnsi="宋体" w:eastAsia="宋体" w:cs="宋体"/>
          <w:sz w:val="21"/>
        </w:rPr>
        <w:t>由</w:t>
      </w:r>
      <w:r>
        <w:rPr>
          <w:rFonts w:hint="default" w:ascii="宋体" w:hAnsi="宋体" w:eastAsia="宋体" w:cs="宋体"/>
          <w:spacing w:val="-2"/>
          <w:sz w:val="21"/>
        </w:rPr>
        <w:t>法</w:t>
      </w:r>
      <w:r>
        <w:rPr>
          <w:rFonts w:hint="default" w:ascii="宋体" w:hAnsi="宋体" w:eastAsia="宋体" w:cs="宋体"/>
          <w:sz w:val="21"/>
        </w:rPr>
        <w:t>定</w:t>
      </w:r>
      <w:r>
        <w:rPr>
          <w:rFonts w:hint="default" w:ascii="宋体" w:hAnsi="宋体" w:eastAsia="宋体" w:cs="宋体"/>
          <w:spacing w:val="-2"/>
          <w:sz w:val="21"/>
        </w:rPr>
        <w:t>代</w:t>
      </w:r>
      <w:r>
        <w:rPr>
          <w:rFonts w:hint="default" w:ascii="宋体" w:hAnsi="宋体" w:eastAsia="宋体" w:cs="宋体"/>
          <w:sz w:val="21"/>
        </w:rPr>
        <w:t>表人</w:t>
      </w:r>
      <w:r>
        <w:rPr>
          <w:rFonts w:hint="default" w:ascii="宋体" w:hAnsi="宋体" w:eastAsia="宋体" w:cs="宋体"/>
          <w:spacing w:val="-2"/>
          <w:sz w:val="21"/>
        </w:rPr>
        <w:t>、</w:t>
      </w:r>
      <w:r>
        <w:rPr>
          <w:rFonts w:hint="default" w:ascii="宋体" w:hAnsi="宋体" w:eastAsia="宋体" w:cs="宋体"/>
          <w:sz w:val="21"/>
        </w:rPr>
        <w:t>负</w:t>
      </w:r>
      <w:r>
        <w:rPr>
          <w:rFonts w:hint="default" w:ascii="宋体" w:hAnsi="宋体" w:eastAsia="宋体" w:cs="宋体"/>
          <w:spacing w:val="-2"/>
          <w:sz w:val="21"/>
        </w:rPr>
        <w:t>责</w:t>
      </w:r>
      <w:r>
        <w:rPr>
          <w:rFonts w:hint="default" w:ascii="宋体" w:hAnsi="宋体" w:eastAsia="宋体" w:cs="宋体"/>
          <w:sz w:val="21"/>
        </w:rPr>
        <w:t>人</w:t>
      </w:r>
      <w:r>
        <w:rPr>
          <w:rFonts w:hint="default" w:ascii="宋体" w:hAnsi="宋体" w:eastAsia="宋体" w:cs="宋体"/>
          <w:spacing w:val="-2"/>
          <w:sz w:val="21"/>
        </w:rPr>
        <w:t>、</w:t>
      </w:r>
      <w:r>
        <w:rPr>
          <w:rFonts w:hint="default" w:ascii="宋体" w:hAnsi="宋体" w:eastAsia="宋体" w:cs="宋体"/>
          <w:sz w:val="21"/>
        </w:rPr>
        <w:t>自</w:t>
      </w:r>
      <w:r>
        <w:rPr>
          <w:rFonts w:hint="default" w:ascii="宋体" w:hAnsi="宋体" w:eastAsia="宋体" w:cs="宋体"/>
          <w:spacing w:val="-2"/>
          <w:sz w:val="21"/>
        </w:rPr>
        <w:t>然</w:t>
      </w:r>
      <w:r>
        <w:rPr>
          <w:rFonts w:hint="default" w:ascii="宋体" w:hAnsi="宋体" w:eastAsia="宋体" w:cs="宋体"/>
          <w:sz w:val="21"/>
        </w:rPr>
        <w:t>人</w:t>
      </w:r>
      <w:r>
        <w:rPr>
          <w:rFonts w:hint="default" w:ascii="宋体" w:hAnsi="宋体" w:eastAsia="宋体" w:cs="宋体"/>
          <w:spacing w:val="-2"/>
          <w:sz w:val="21"/>
        </w:rPr>
        <w:t>或</w:t>
      </w:r>
      <w:r>
        <w:rPr>
          <w:rFonts w:hint="default" w:ascii="宋体" w:hAnsi="宋体" w:eastAsia="宋体" w:cs="宋体"/>
          <w:sz w:val="21"/>
        </w:rPr>
        <w:t>相应</w:t>
      </w:r>
      <w:r>
        <w:rPr>
          <w:rFonts w:hint="default" w:ascii="宋体" w:hAnsi="宋体" w:eastAsia="宋体" w:cs="宋体"/>
          <w:spacing w:val="-2"/>
          <w:sz w:val="21"/>
        </w:rPr>
        <w:t>的</w:t>
      </w:r>
      <w:r>
        <w:rPr>
          <w:rFonts w:hint="default" w:ascii="宋体" w:hAnsi="宋体" w:eastAsia="宋体" w:cs="宋体"/>
          <w:sz w:val="21"/>
        </w:rPr>
        <w:t>委</w:t>
      </w:r>
      <w:r>
        <w:rPr>
          <w:rFonts w:hint="default" w:ascii="宋体" w:hAnsi="宋体" w:eastAsia="宋体" w:cs="宋体"/>
          <w:spacing w:val="-2"/>
          <w:sz w:val="21"/>
        </w:rPr>
        <w:t>托</w:t>
      </w:r>
      <w:r>
        <w:rPr>
          <w:rFonts w:hint="default" w:ascii="宋体" w:hAnsi="宋体" w:eastAsia="宋体" w:cs="宋体"/>
          <w:sz w:val="21"/>
        </w:rPr>
        <w:t>代</w:t>
      </w:r>
      <w:r>
        <w:rPr>
          <w:rFonts w:hint="default" w:ascii="宋体" w:hAnsi="宋体" w:eastAsia="宋体" w:cs="宋体"/>
          <w:spacing w:val="-2"/>
          <w:sz w:val="21"/>
        </w:rPr>
        <w:t>理</w:t>
      </w:r>
      <w:r>
        <w:rPr>
          <w:rFonts w:hint="default" w:ascii="宋体" w:hAnsi="宋体" w:eastAsia="宋体" w:cs="宋体"/>
          <w:sz w:val="21"/>
        </w:rPr>
        <w:t>人</w:t>
      </w:r>
      <w:r>
        <w:rPr>
          <w:rFonts w:hint="default" w:ascii="宋体" w:hAnsi="宋体" w:eastAsia="宋体" w:cs="宋体"/>
          <w:spacing w:val="-2"/>
          <w:sz w:val="21"/>
        </w:rPr>
        <w:t>签</w:t>
      </w:r>
      <w:r>
        <w:rPr>
          <w:rFonts w:hint="default" w:ascii="宋体" w:hAnsi="宋体" w:eastAsia="宋体" w:cs="宋体"/>
          <w:sz w:val="21"/>
        </w:rPr>
        <w:t>字</w:t>
      </w:r>
      <w:r>
        <w:rPr>
          <w:rFonts w:hint="default" w:ascii="宋体" w:hAnsi="宋体" w:eastAsia="宋体" w:cs="宋体"/>
          <w:spacing w:val="-2"/>
          <w:sz w:val="21"/>
        </w:rPr>
        <w:t>或</w:t>
      </w:r>
      <w:r>
        <w:rPr>
          <w:rFonts w:hint="default" w:ascii="宋体" w:hAnsi="宋体" w:eastAsia="宋体" w:cs="宋体"/>
          <w:sz w:val="21"/>
        </w:rPr>
        <w:t>盖章并</w:t>
      </w:r>
      <w:r>
        <w:rPr>
          <w:rFonts w:hint="default" w:ascii="宋体" w:hAnsi="宋体" w:eastAsia="宋体" w:cs="宋体"/>
          <w:spacing w:val="-2"/>
          <w:sz w:val="21"/>
        </w:rPr>
        <w:t>加</w:t>
      </w:r>
      <w:r>
        <w:rPr>
          <w:rFonts w:hint="default" w:ascii="宋体" w:hAnsi="宋体" w:eastAsia="宋体" w:cs="宋体"/>
          <w:sz w:val="21"/>
        </w:rPr>
        <w:t>盖供</w:t>
      </w:r>
      <w:r>
        <w:rPr>
          <w:rFonts w:hint="default" w:ascii="宋体" w:hAnsi="宋体" w:eastAsia="宋体" w:cs="宋体"/>
          <w:spacing w:val="-2"/>
          <w:sz w:val="21"/>
        </w:rPr>
        <w:t>应商公章（</w:t>
      </w:r>
      <w:r>
        <w:rPr>
          <w:rFonts w:hint="default" w:ascii="宋体" w:hAnsi="宋体" w:eastAsia="宋体" w:cs="宋体"/>
          <w:spacing w:val="-1"/>
          <w:sz w:val="21"/>
        </w:rPr>
        <w:t>自</w:t>
      </w:r>
      <w:r>
        <w:rPr>
          <w:rFonts w:hint="default" w:ascii="宋体" w:hAnsi="宋体" w:eastAsia="宋体" w:cs="宋体"/>
          <w:sz w:val="21"/>
        </w:rPr>
        <w:t>然人除外）。当本表由多页构成时，需逐页加盖供应商公章（属自然人的须逐页签字）。</w:t>
      </w:r>
    </w:p>
    <w:p>
      <w:pPr>
        <w:autoSpaceDE w:val="0"/>
        <w:autoSpaceDN w:val="0"/>
        <w:snapToGrid w:val="0"/>
        <w:spacing w:before="0" w:after="0" w:line="624" w:lineRule="exact"/>
        <w:ind w:left="0" w:right="0" w:firstLine="0"/>
        <w:jc w:val="both"/>
        <w:textAlignment w:val="auto"/>
        <w:rPr>
          <w:rFonts w:hint="default" w:ascii="宋体" w:hAnsi="宋体" w:eastAsia="宋体" w:cs="宋体"/>
          <w:sz w:val="32"/>
        </w:rPr>
      </w:pPr>
    </w:p>
    <w:p>
      <w:pPr>
        <w:autoSpaceDE w:val="0"/>
        <w:autoSpaceDN w:val="0"/>
        <w:snapToGrid w:val="0"/>
        <w:spacing w:before="0" w:after="0" w:line="624" w:lineRule="exact"/>
        <w:ind w:left="0" w:right="0" w:firstLine="0"/>
        <w:jc w:val="both"/>
        <w:textAlignment w:val="auto"/>
        <w:rPr>
          <w:rFonts w:hint="default" w:ascii="宋体" w:hAnsi="宋体" w:eastAsia="宋体" w:cs="宋体"/>
          <w:sz w:val="32"/>
        </w:rPr>
      </w:pPr>
      <w:r>
        <w:rPr>
          <w:rFonts w:hint="default" w:ascii="宋体" w:hAnsi="宋体" w:eastAsia="宋体" w:cs="宋体"/>
          <w:sz w:val="32"/>
        </w:rPr>
        <w:br w:type="page"/>
      </w:r>
      <w:r>
        <w:rPr>
          <w:rFonts w:hint="eastAsia" w:ascii="宋体" w:hAnsi="宋体" w:eastAsia="宋体" w:cs="宋体"/>
          <w:sz w:val="32"/>
          <w:lang w:val="en-US" w:eastAsia="zh-CN"/>
        </w:rPr>
        <w:t>9</w:t>
      </w:r>
      <w:r>
        <w:rPr>
          <w:rFonts w:hint="default" w:ascii="宋体" w:hAnsi="宋体" w:eastAsia="宋体" w:cs="宋体"/>
          <w:spacing w:val="-29"/>
          <w:sz w:val="32"/>
        </w:rPr>
        <w:t>、</w:t>
      </w:r>
      <w:r>
        <w:rPr>
          <w:rFonts w:hint="default" w:ascii="宋体" w:hAnsi="宋体" w:eastAsia="宋体" w:cs="宋体"/>
          <w:sz w:val="32"/>
        </w:rPr>
        <w:t>服务承诺</w:t>
      </w:r>
      <w:r>
        <w:rPr>
          <w:rFonts w:hint="default" w:ascii="宋体" w:hAnsi="宋体" w:eastAsia="宋体" w:cs="宋体"/>
          <w:spacing w:val="-29"/>
          <w:sz w:val="32"/>
        </w:rPr>
        <w:t>书</w:t>
      </w:r>
      <w:r>
        <w:rPr>
          <w:rFonts w:hint="default" w:ascii="宋体" w:hAnsi="宋体" w:eastAsia="宋体" w:cs="宋体"/>
          <w:sz w:val="32"/>
        </w:rPr>
        <w:t>（由竞标人</w:t>
      </w:r>
      <w:r>
        <w:rPr>
          <w:rFonts w:hint="default" w:ascii="宋体" w:hAnsi="宋体" w:eastAsia="宋体" w:cs="宋体"/>
          <w:spacing w:val="-29"/>
          <w:sz w:val="32"/>
        </w:rPr>
        <w:t>按</w:t>
      </w:r>
      <w:r>
        <w:rPr>
          <w:rFonts w:hint="default" w:ascii="宋体" w:hAnsi="宋体" w:eastAsia="宋体" w:cs="宋体"/>
          <w:sz w:val="32"/>
        </w:rPr>
        <w:t>《</w:t>
      </w:r>
      <w:r>
        <w:rPr>
          <w:rFonts w:hint="eastAsia" w:ascii="宋体" w:hAnsi="宋体" w:eastAsia="宋体" w:cs="宋体"/>
          <w:sz w:val="32"/>
          <w:lang w:eastAsia="zh-CN"/>
        </w:rPr>
        <w:t>货物采购需求</w:t>
      </w:r>
      <w:r>
        <w:rPr>
          <w:rFonts w:hint="default" w:ascii="宋体" w:hAnsi="宋体" w:eastAsia="宋体" w:cs="宋体"/>
          <w:spacing w:val="-29"/>
          <w:sz w:val="32"/>
        </w:rPr>
        <w:t>》</w:t>
      </w:r>
      <w:r>
        <w:rPr>
          <w:rFonts w:hint="default" w:ascii="宋体" w:hAnsi="宋体" w:eastAsia="宋体" w:cs="宋体"/>
          <w:sz w:val="32"/>
        </w:rPr>
        <w:t>的要求自行填写</w:t>
      </w:r>
      <w:r>
        <w:rPr>
          <w:rFonts w:hint="default" w:ascii="宋体" w:hAnsi="宋体" w:eastAsia="宋体" w:cs="宋体"/>
          <w:spacing w:val="-30"/>
          <w:sz w:val="32"/>
        </w:rPr>
        <w:t>。</w:t>
      </w:r>
      <w:r>
        <w:rPr>
          <w:rFonts w:hint="default" w:ascii="宋体" w:hAnsi="宋体" w:eastAsia="宋体" w:cs="宋体"/>
          <w:sz w:val="32"/>
        </w:rPr>
        <w:t>）（必须提供）；</w:t>
      </w:r>
    </w:p>
    <w:p>
      <w:pPr>
        <w:autoSpaceDE w:val="0"/>
        <w:autoSpaceDN w:val="0"/>
        <w:snapToGrid w:val="0"/>
        <w:spacing w:before="803" w:after="0" w:line="400"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0</w:t>
      </w:r>
      <w:r>
        <w:rPr>
          <w:rFonts w:hint="default" w:ascii="宋体" w:hAnsi="宋体" w:eastAsia="宋体" w:cs="宋体"/>
          <w:sz w:val="32"/>
        </w:rPr>
        <w:t>. 项目实施人员一览表（如有，请提供）；</w:t>
      </w:r>
    </w:p>
    <w:p>
      <w:pPr>
        <w:autoSpaceDE w:val="0"/>
        <w:autoSpaceDN w:val="0"/>
        <w:snapToGrid w:val="0"/>
        <w:spacing w:before="669" w:after="0" w:line="624" w:lineRule="exact"/>
        <w:ind w:left="0" w:right="162" w:firstLine="0"/>
        <w:jc w:val="both"/>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1</w:t>
      </w:r>
      <w:r>
        <w:rPr>
          <w:rFonts w:hint="default" w:ascii="宋体" w:hAnsi="宋体" w:eastAsia="宋体" w:cs="宋体"/>
          <w:sz w:val="32"/>
        </w:rPr>
        <w:t>.供应</w:t>
      </w:r>
      <w:r>
        <w:rPr>
          <w:rFonts w:hint="default" w:ascii="宋体" w:hAnsi="宋体" w:eastAsia="宋体" w:cs="宋体"/>
          <w:spacing w:val="39"/>
          <w:sz w:val="32"/>
        </w:rPr>
        <w:t>商</w:t>
      </w:r>
      <w:r>
        <w:rPr>
          <w:rFonts w:hint="default" w:ascii="宋体" w:hAnsi="宋体" w:eastAsia="宋体" w:cs="宋体"/>
          <w:sz w:val="32"/>
        </w:rPr>
        <w:t>201</w:t>
      </w:r>
      <w:r>
        <w:rPr>
          <w:rFonts w:hint="eastAsia" w:ascii="宋体" w:hAnsi="宋体" w:eastAsia="宋体" w:cs="宋体"/>
          <w:spacing w:val="81"/>
          <w:sz w:val="32"/>
          <w:lang w:val="en-US" w:eastAsia="zh-CN"/>
        </w:rPr>
        <w:t>8</w:t>
      </w:r>
      <w:r>
        <w:rPr>
          <w:rFonts w:hint="default" w:ascii="宋体" w:hAnsi="宋体" w:eastAsia="宋体" w:cs="宋体"/>
          <w:sz w:val="32"/>
        </w:rPr>
        <w:t>年度通过中介审计的有效财务审计报告复印</w:t>
      </w:r>
      <w:r>
        <w:rPr>
          <w:rFonts w:hint="default" w:ascii="宋体" w:hAnsi="宋体" w:eastAsia="宋体" w:cs="宋体"/>
          <w:spacing w:val="-69"/>
          <w:sz w:val="32"/>
        </w:rPr>
        <w:t>件</w:t>
      </w:r>
      <w:r>
        <w:rPr>
          <w:rFonts w:hint="default" w:ascii="宋体" w:hAnsi="宋体" w:eastAsia="宋体" w:cs="宋体"/>
          <w:sz w:val="32"/>
        </w:rPr>
        <w:t>（如有，请提供）；</w:t>
      </w:r>
    </w:p>
    <w:p>
      <w:pPr>
        <w:autoSpaceDE w:val="0"/>
        <w:autoSpaceDN w:val="0"/>
        <w:snapToGrid w:val="0"/>
        <w:spacing w:before="625" w:after="0" w:line="624" w:lineRule="exact"/>
        <w:ind w:left="0" w:right="162" w:firstLine="0"/>
        <w:jc w:val="both"/>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2</w:t>
      </w:r>
      <w:r>
        <w:rPr>
          <w:rFonts w:hint="default" w:ascii="宋体" w:hAnsi="宋体" w:eastAsia="宋体" w:cs="宋体"/>
          <w:sz w:val="32"/>
        </w:rPr>
        <w:t>.供应</w:t>
      </w:r>
      <w:r>
        <w:rPr>
          <w:rFonts w:hint="default" w:ascii="宋体" w:hAnsi="宋体" w:eastAsia="宋体" w:cs="宋体"/>
          <w:spacing w:val="39"/>
          <w:sz w:val="32"/>
        </w:rPr>
        <w:t>商</w:t>
      </w:r>
      <w:r>
        <w:rPr>
          <w:rFonts w:hint="default" w:ascii="宋体" w:hAnsi="宋体" w:eastAsia="宋体" w:cs="宋体"/>
          <w:sz w:val="32"/>
        </w:rPr>
        <w:t>201</w:t>
      </w:r>
      <w:r>
        <w:rPr>
          <w:rFonts w:hint="eastAsia" w:ascii="宋体" w:hAnsi="宋体" w:eastAsia="宋体" w:cs="宋体"/>
          <w:spacing w:val="81"/>
          <w:sz w:val="32"/>
          <w:lang w:val="en-US" w:eastAsia="zh-CN"/>
        </w:rPr>
        <w:t>8</w:t>
      </w:r>
      <w:r>
        <w:rPr>
          <w:rFonts w:hint="default" w:ascii="宋体" w:hAnsi="宋体" w:eastAsia="宋体" w:cs="宋体"/>
          <w:sz w:val="32"/>
        </w:rPr>
        <w:t>年以来具有同类项目业绩的相关证明材</w:t>
      </w:r>
      <w:r>
        <w:rPr>
          <w:rFonts w:hint="default" w:ascii="宋体" w:hAnsi="宋体" w:eastAsia="宋体" w:cs="宋体"/>
          <w:spacing w:val="-69"/>
          <w:sz w:val="32"/>
        </w:rPr>
        <w:t>料</w:t>
      </w:r>
      <w:r>
        <w:rPr>
          <w:rFonts w:hint="default" w:ascii="宋体" w:hAnsi="宋体" w:eastAsia="宋体" w:cs="宋体"/>
          <w:sz w:val="32"/>
        </w:rPr>
        <w:t>（无不良记录</w:t>
      </w:r>
      <w:r>
        <w:rPr>
          <w:rFonts w:hint="default" w:ascii="宋体" w:hAnsi="宋体" w:eastAsia="宋体" w:cs="宋体"/>
          <w:spacing w:val="-22"/>
          <w:sz w:val="32"/>
        </w:rPr>
        <w:t>，</w:t>
      </w:r>
      <w:r>
        <w:rPr>
          <w:rFonts w:hint="default" w:ascii="宋体" w:hAnsi="宋体" w:eastAsia="宋体" w:cs="宋体"/>
          <w:sz w:val="32"/>
        </w:rPr>
        <w:t>以中标</w:t>
      </w:r>
      <w:r>
        <w:rPr>
          <w:rFonts w:hint="default" w:ascii="宋体" w:hAnsi="宋体" w:eastAsia="宋体" w:cs="宋体"/>
          <w:spacing w:val="-23"/>
          <w:sz w:val="32"/>
        </w:rPr>
        <w:t>、</w:t>
      </w:r>
      <w:r>
        <w:rPr>
          <w:rFonts w:hint="default" w:ascii="宋体" w:hAnsi="宋体" w:eastAsia="宋体" w:cs="宋体"/>
          <w:sz w:val="32"/>
        </w:rPr>
        <w:t>成交通知书或签订的采购合同为准</w:t>
      </w:r>
      <w:r>
        <w:rPr>
          <w:rFonts w:hint="default" w:ascii="宋体" w:hAnsi="宋体" w:eastAsia="宋体" w:cs="宋体"/>
          <w:spacing w:val="-22"/>
          <w:sz w:val="32"/>
        </w:rPr>
        <w:t>，</w:t>
      </w:r>
      <w:r>
        <w:rPr>
          <w:rFonts w:hint="default" w:ascii="宋体" w:hAnsi="宋体" w:eastAsia="宋体" w:cs="宋体"/>
          <w:sz w:val="32"/>
        </w:rPr>
        <w:t>并能清晰反映服务名称、种类、金额）（如有，请提供）；</w:t>
      </w:r>
    </w:p>
    <w:p>
      <w:pPr>
        <w:autoSpaceDE w:val="0"/>
        <w:autoSpaceDN w:val="0"/>
        <w:snapToGrid w:val="0"/>
        <w:spacing w:before="803" w:after="0" w:line="400"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3</w:t>
      </w:r>
      <w:r>
        <w:rPr>
          <w:rFonts w:hint="default" w:ascii="宋体" w:hAnsi="宋体" w:eastAsia="宋体" w:cs="宋体"/>
          <w:sz w:val="32"/>
        </w:rPr>
        <w:t>. “</w:t>
      </w:r>
      <w:r>
        <w:rPr>
          <w:rFonts w:hint="eastAsia" w:ascii="宋体" w:hAnsi="宋体" w:eastAsia="宋体" w:cs="宋体"/>
          <w:sz w:val="32"/>
          <w:lang w:eastAsia="zh-CN"/>
        </w:rPr>
        <w:t>货物采购需求</w:t>
      </w:r>
      <w:r>
        <w:rPr>
          <w:rFonts w:hint="default" w:ascii="宋体" w:hAnsi="宋体" w:eastAsia="宋体" w:cs="宋体"/>
          <w:sz w:val="32"/>
        </w:rPr>
        <w:t>”需提供的有效证明文件（如有，请提供）；</w:t>
      </w:r>
    </w:p>
    <w:p>
      <w:pPr>
        <w:autoSpaceDE w:val="0"/>
        <w:autoSpaceDN w:val="0"/>
        <w:snapToGrid w:val="0"/>
        <w:spacing w:before="669" w:after="0" w:line="624"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4</w:t>
      </w:r>
      <w:r>
        <w:rPr>
          <w:rFonts w:hint="default" w:ascii="宋体" w:hAnsi="宋体" w:eastAsia="宋体" w:cs="宋体"/>
          <w:sz w:val="32"/>
        </w:rPr>
        <w:t>.</w:t>
      </w:r>
      <w:r>
        <w:rPr>
          <w:rFonts w:hint="default" w:ascii="宋体" w:hAnsi="宋体" w:eastAsia="宋体" w:cs="宋体"/>
          <w:spacing w:val="-27"/>
          <w:sz w:val="32"/>
        </w:rPr>
        <w:t xml:space="preserve"> </w:t>
      </w:r>
      <w:r>
        <w:rPr>
          <w:rFonts w:hint="default" w:ascii="宋体" w:hAnsi="宋体" w:eastAsia="宋体" w:cs="宋体"/>
          <w:sz w:val="32"/>
        </w:rPr>
        <w:t>其他有效证明文件的复印</w:t>
      </w:r>
      <w:r>
        <w:rPr>
          <w:rFonts w:hint="default" w:ascii="宋体" w:hAnsi="宋体" w:eastAsia="宋体" w:cs="宋体"/>
          <w:spacing w:val="-14"/>
          <w:sz w:val="32"/>
        </w:rPr>
        <w:t>件</w:t>
      </w:r>
      <w:r>
        <w:rPr>
          <w:rFonts w:hint="default" w:ascii="宋体" w:hAnsi="宋体" w:eastAsia="宋体" w:cs="宋体"/>
          <w:sz w:val="32"/>
        </w:rPr>
        <w:t>（如产品属于小型</w:t>
      </w:r>
      <w:r>
        <w:rPr>
          <w:rFonts w:hint="default" w:ascii="宋体" w:hAnsi="宋体" w:eastAsia="宋体" w:cs="宋体"/>
          <w:spacing w:val="-12"/>
          <w:sz w:val="32"/>
        </w:rPr>
        <w:t>、</w:t>
      </w:r>
      <w:r>
        <w:rPr>
          <w:rFonts w:hint="default" w:ascii="宋体" w:hAnsi="宋体" w:eastAsia="宋体" w:cs="宋体"/>
          <w:sz w:val="32"/>
        </w:rPr>
        <w:t>微型企业</w:t>
      </w:r>
      <w:r>
        <w:rPr>
          <w:rFonts w:hint="default" w:ascii="宋体" w:hAnsi="宋体" w:eastAsia="宋体" w:cs="宋体"/>
          <w:spacing w:val="-12"/>
          <w:sz w:val="32"/>
        </w:rPr>
        <w:t>、</w:t>
      </w:r>
      <w:r>
        <w:rPr>
          <w:rFonts w:hint="default" w:ascii="宋体" w:hAnsi="宋体" w:eastAsia="宋体" w:cs="宋体"/>
          <w:sz w:val="32"/>
        </w:rPr>
        <w:t>监狱企业的</w:t>
      </w:r>
      <w:r>
        <w:rPr>
          <w:rFonts w:hint="default" w:ascii="宋体" w:hAnsi="宋体" w:eastAsia="宋体" w:cs="宋体"/>
          <w:spacing w:val="-21"/>
          <w:sz w:val="32"/>
        </w:rPr>
        <w:t>，</w:t>
      </w:r>
      <w:r>
        <w:rPr>
          <w:rFonts w:hint="default" w:ascii="宋体" w:hAnsi="宋体" w:eastAsia="宋体" w:cs="宋体"/>
          <w:sz w:val="32"/>
        </w:rPr>
        <w:t>在参加政府采购活动时</w:t>
      </w:r>
      <w:r>
        <w:rPr>
          <w:rFonts w:hint="default" w:ascii="宋体" w:hAnsi="宋体" w:eastAsia="宋体" w:cs="宋体"/>
          <w:spacing w:val="-21"/>
          <w:sz w:val="32"/>
        </w:rPr>
        <w:t>，</w:t>
      </w:r>
      <w:r>
        <w:rPr>
          <w:rFonts w:hint="default" w:ascii="宋体" w:hAnsi="宋体" w:eastAsia="宋体" w:cs="宋体"/>
          <w:sz w:val="32"/>
        </w:rPr>
        <w:t>应当依法提</w:t>
      </w:r>
      <w:r>
        <w:rPr>
          <w:rFonts w:hint="default" w:ascii="宋体" w:hAnsi="宋体" w:eastAsia="宋体" w:cs="宋体"/>
          <w:spacing w:val="-21"/>
          <w:sz w:val="32"/>
        </w:rPr>
        <w:t>供</w:t>
      </w:r>
      <w:r>
        <w:rPr>
          <w:rFonts w:hint="default" w:ascii="宋体" w:hAnsi="宋体" w:eastAsia="宋体" w:cs="宋体"/>
          <w:sz w:val="32"/>
        </w:rPr>
        <w:t>《中小企业声明函</w:t>
      </w:r>
      <w:r>
        <w:rPr>
          <w:rFonts w:hint="default" w:ascii="宋体" w:hAnsi="宋体" w:eastAsia="宋体" w:cs="宋体"/>
          <w:spacing w:val="-42"/>
          <w:sz w:val="32"/>
        </w:rPr>
        <w:t>》</w:t>
      </w:r>
      <w:r>
        <w:rPr>
          <w:rFonts w:hint="default" w:ascii="宋体" w:hAnsi="宋体" w:eastAsia="宋体" w:cs="宋体"/>
          <w:spacing w:val="-44"/>
          <w:sz w:val="32"/>
        </w:rPr>
        <w:t>，</w:t>
      </w:r>
      <w:r>
        <w:rPr>
          <w:rFonts w:hint="default" w:ascii="宋体" w:hAnsi="宋体" w:eastAsia="宋体" w:cs="宋体"/>
          <w:sz w:val="32"/>
        </w:rPr>
        <w:t>并对声明的真实性负责</w:t>
      </w:r>
      <w:r>
        <w:rPr>
          <w:rFonts w:hint="default" w:ascii="宋体" w:hAnsi="宋体" w:eastAsia="宋体" w:cs="宋体"/>
          <w:spacing w:val="-42"/>
          <w:sz w:val="32"/>
        </w:rPr>
        <w:t>，</w:t>
      </w:r>
      <w:r>
        <w:rPr>
          <w:rFonts w:hint="default" w:ascii="宋体" w:hAnsi="宋体" w:eastAsia="宋体" w:cs="宋体"/>
          <w:sz w:val="32"/>
        </w:rPr>
        <w:t>并接受社会监督</w:t>
      </w:r>
      <w:r>
        <w:rPr>
          <w:rFonts w:hint="default" w:ascii="宋体" w:hAnsi="宋体" w:eastAsia="宋体" w:cs="宋体"/>
          <w:spacing w:val="-87"/>
          <w:sz w:val="32"/>
        </w:rPr>
        <w:t>）</w:t>
      </w:r>
      <w:r>
        <w:rPr>
          <w:rFonts w:hint="default" w:ascii="宋体" w:hAnsi="宋体" w:eastAsia="宋体" w:cs="宋体"/>
          <w:sz w:val="32"/>
        </w:rPr>
        <w:t>（如有</w:t>
      </w:r>
      <w:r>
        <w:rPr>
          <w:rFonts w:hint="default" w:ascii="宋体" w:hAnsi="宋体" w:eastAsia="宋体" w:cs="宋体"/>
          <w:spacing w:val="-42"/>
          <w:sz w:val="32"/>
        </w:rPr>
        <w:t>，</w:t>
      </w:r>
      <w:r>
        <w:rPr>
          <w:rFonts w:hint="default" w:ascii="宋体" w:hAnsi="宋体" w:eastAsia="宋体" w:cs="宋体"/>
          <w:sz w:val="32"/>
        </w:rPr>
        <w:t>请提供</w:t>
      </w:r>
      <w:r>
        <w:rPr>
          <w:rFonts w:hint="default" w:ascii="宋体" w:hAnsi="宋体" w:eastAsia="宋体" w:cs="宋体"/>
          <w:spacing w:val="-44"/>
          <w:sz w:val="32"/>
        </w:rPr>
        <w:t>）</w:t>
      </w:r>
      <w:r>
        <w:rPr>
          <w:rFonts w:hint="default" w:ascii="宋体" w:hAnsi="宋体" w:eastAsia="宋体" w:cs="宋体"/>
          <w:sz w:val="32"/>
        </w:rPr>
        <w:t>；</w:t>
      </w:r>
    </w:p>
    <w:p>
      <w:pPr>
        <w:autoSpaceDE w:val="0"/>
        <w:autoSpaceDN w:val="0"/>
        <w:snapToGrid w:val="0"/>
        <w:spacing w:before="624" w:after="0" w:line="625"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5</w:t>
      </w:r>
      <w:r>
        <w:rPr>
          <w:rFonts w:hint="default" w:ascii="宋体" w:hAnsi="宋体" w:eastAsia="宋体" w:cs="宋体"/>
          <w:sz w:val="32"/>
        </w:rPr>
        <w:t>.</w:t>
      </w:r>
      <w:r>
        <w:rPr>
          <w:rFonts w:hint="default" w:ascii="宋体" w:hAnsi="宋体" w:eastAsia="宋体" w:cs="宋体"/>
          <w:spacing w:val="-27"/>
          <w:sz w:val="32"/>
        </w:rPr>
        <w:t xml:space="preserve"> </w:t>
      </w:r>
      <w:r>
        <w:rPr>
          <w:rFonts w:hint="default" w:ascii="宋体" w:hAnsi="宋体" w:eastAsia="宋体" w:cs="宋体"/>
          <w:sz w:val="32"/>
        </w:rPr>
        <w:t>符合条件的残疾人福利性单位在参加政府采购活动时</w:t>
      </w:r>
      <w:r>
        <w:rPr>
          <w:rFonts w:hint="default" w:ascii="宋体" w:hAnsi="宋体" w:eastAsia="宋体" w:cs="宋体"/>
          <w:spacing w:val="-38"/>
          <w:sz w:val="32"/>
        </w:rPr>
        <w:t>，</w:t>
      </w:r>
      <w:r>
        <w:rPr>
          <w:rFonts w:hint="default" w:ascii="宋体" w:hAnsi="宋体" w:eastAsia="宋体" w:cs="宋体"/>
          <w:sz w:val="32"/>
        </w:rPr>
        <w:t>应当提供《残疾人福利性单位声明函》，并对声明的真实性负责（如有，请提供）；</w:t>
      </w:r>
    </w:p>
    <w:p>
      <w:pPr>
        <w:autoSpaceDE w:val="0"/>
        <w:autoSpaceDN w:val="0"/>
        <w:snapToGrid w:val="0"/>
        <w:spacing w:before="802" w:after="0" w:line="400" w:lineRule="exact"/>
        <w:ind w:left="0" w:right="0" w:firstLine="0"/>
        <w:jc w:val="left"/>
        <w:textAlignment w:val="auto"/>
        <w:rPr>
          <w:rFonts w:hint="default" w:ascii="宋体" w:hAnsi="宋体" w:eastAsia="宋体" w:cs="宋体"/>
          <w:sz w:val="32"/>
        </w:rPr>
      </w:pPr>
      <w:r>
        <w:rPr>
          <w:rFonts w:hint="default" w:ascii="宋体" w:hAnsi="宋体" w:eastAsia="宋体" w:cs="宋体"/>
          <w:sz w:val="32"/>
        </w:rPr>
        <w:t>1</w:t>
      </w:r>
      <w:r>
        <w:rPr>
          <w:rFonts w:hint="eastAsia" w:ascii="宋体" w:hAnsi="宋体" w:eastAsia="宋体" w:cs="宋体"/>
          <w:sz w:val="32"/>
          <w:lang w:val="en-US" w:eastAsia="zh-CN"/>
        </w:rPr>
        <w:t>6</w:t>
      </w:r>
      <w:r>
        <w:rPr>
          <w:rFonts w:hint="default" w:ascii="宋体" w:hAnsi="宋体" w:eastAsia="宋体" w:cs="宋体"/>
          <w:sz w:val="32"/>
        </w:rPr>
        <w:t>. 供应商可结合本项目自身情况自行提交其它相关证明材料。</w:t>
      </w:r>
    </w:p>
    <w:p>
      <w:pPr>
        <w:autoSpaceDE w:val="0"/>
        <w:autoSpaceDN w:val="0"/>
        <w:snapToGrid w:val="0"/>
        <w:spacing w:before="98" w:after="0" w:line="240" w:lineRule="auto"/>
        <w:ind w:left="4503" w:right="0" w:firstLine="0"/>
        <w:jc w:val="left"/>
        <w:textAlignment w:val="auto"/>
        <w:rPr>
          <w:rFonts w:hint="default" w:ascii="Times New Roman" w:hAnsi="Times New Roman" w:eastAsia="Times New Roman" w:cs="Times New Roman"/>
          <w:sz w:val="18"/>
        </w:rPr>
      </w:pPr>
    </w:p>
    <w:sectPr>
      <w:footnotePr>
        <w:numStart w:val="0"/>
      </w:footnotePr>
      <w:endnotePr>
        <w:numFmt w:val="decimal"/>
        <w:numStart w:val="0"/>
      </w:endnotePr>
      <w:pgSz w:w="11906" w:h="16838"/>
      <w:pgMar w:top="1228" w:right="763" w:bottom="796" w:left="1798" w:header="0" w:footer="454"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swiss"/>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0</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420"/>
        </w:tabs>
        <w:autoSpaceDE w:val="0"/>
        <w:autoSpaceDN w:val="0"/>
        <w:ind w:left="420" w:hanging="129"/>
      </w:pPr>
    </w:lvl>
    <w:lvl w:ilvl="1" w:tentative="0">
      <w:start w:val="1"/>
      <w:numFmt w:val="decimal"/>
      <w:lvlText w:val="%1.%2"/>
      <w:lvlJc w:val="left"/>
      <w:pPr>
        <w:tabs>
          <w:tab w:val="left" w:pos="525"/>
        </w:tabs>
        <w:autoSpaceDE w:val="0"/>
        <w:autoSpaceDN w:val="0"/>
        <w:ind w:left="103" w:firstLine="204"/>
      </w:pPr>
    </w:lvl>
    <w:lvl w:ilvl="2" w:tentative="0">
      <w:start w:val="1"/>
      <w:numFmt w:val="decimal"/>
      <w:lvlText w:val="%1.%2.%3"/>
      <w:lvlJc w:val="left"/>
      <w:pPr>
        <w:autoSpaceDE w:val="0"/>
        <w:autoSpaceDN w:val="0"/>
        <w:ind w:left="420" w:hanging="113"/>
      </w:pPr>
    </w:lvl>
    <w:lvl w:ilvl="3" w:tentative="0">
      <w:start w:val="1"/>
      <w:numFmt w:val="decimal"/>
      <w:lvlText w:val="%1.%2.%3.%4"/>
      <w:lvlJc w:val="left"/>
      <w:pPr>
        <w:autoSpaceDE w:val="0"/>
        <w:autoSpaceDN w:val="0"/>
        <w:ind w:left="420" w:hanging="113"/>
      </w:pPr>
    </w:lvl>
    <w:lvl w:ilvl="4" w:tentative="0">
      <w:start w:val="1"/>
      <w:numFmt w:val="decimal"/>
      <w:lvlText w:val="%1.%2.%3.%4.%5"/>
      <w:lvlJc w:val="left"/>
      <w:pPr>
        <w:autoSpaceDE w:val="0"/>
        <w:autoSpaceDN w:val="0"/>
        <w:ind w:left="420" w:hanging="113"/>
      </w:pPr>
    </w:lvl>
    <w:lvl w:ilvl="5" w:tentative="0">
      <w:start w:val="1"/>
      <w:numFmt w:val="decimal"/>
      <w:lvlText w:val="%1.%2.%3.%4.%5.%6"/>
      <w:lvlJc w:val="left"/>
      <w:pPr>
        <w:autoSpaceDE w:val="0"/>
        <w:autoSpaceDN w:val="0"/>
        <w:ind w:left="420" w:hanging="113"/>
      </w:pPr>
    </w:lvl>
    <w:lvl w:ilvl="6" w:tentative="0">
      <w:start w:val="1"/>
      <w:numFmt w:val="decimal"/>
      <w:lvlText w:val="%1.%2.%3.%4.%5.%6.%7"/>
      <w:lvlJc w:val="left"/>
      <w:pPr>
        <w:autoSpaceDE w:val="0"/>
        <w:autoSpaceDN w:val="0"/>
        <w:ind w:left="420" w:hanging="113"/>
      </w:pPr>
    </w:lvl>
    <w:lvl w:ilvl="7" w:tentative="0">
      <w:start w:val="1"/>
      <w:numFmt w:val="decimal"/>
      <w:lvlText w:val="%1.%2.%3.%4.%5.%6.%7.%8"/>
      <w:lvlJc w:val="left"/>
      <w:pPr>
        <w:autoSpaceDE w:val="0"/>
        <w:autoSpaceDN w:val="0"/>
        <w:ind w:left="420" w:hanging="113"/>
      </w:pPr>
    </w:lvl>
    <w:lvl w:ilvl="8" w:tentative="0">
      <w:start w:val="1"/>
      <w:numFmt w:val="decimal"/>
      <w:lvlText w:val="%1.%2.%3.%4.%5.%6.%7.%8.%9"/>
      <w:lvlJc w:val="left"/>
      <w:pPr>
        <w:autoSpaceDE w:val="0"/>
        <w:autoSpaceDN w:val="0"/>
        <w:ind w:left="420" w:hanging="113"/>
      </w:pPr>
    </w:lvl>
  </w:abstractNum>
  <w:abstractNum w:abstractNumId="1">
    <w:nsid w:val="00000004"/>
    <w:multiLevelType w:val="multilevel"/>
    <w:tmpl w:val="00000004"/>
    <w:lvl w:ilvl="0" w:tentative="0">
      <w:start w:val="3"/>
      <w:numFmt w:val="decimal"/>
      <w:lvlText w:val="%1"/>
      <w:lvlJc w:val="left"/>
      <w:pPr>
        <w:tabs>
          <w:tab w:val="left" w:pos="420"/>
        </w:tabs>
        <w:autoSpaceDE w:val="0"/>
        <w:autoSpaceDN w:val="0"/>
        <w:ind w:left="420" w:hanging="10"/>
      </w:pPr>
    </w:lvl>
    <w:lvl w:ilvl="1" w:tentative="0">
      <w:start w:val="2"/>
      <w:numFmt w:val="decimal"/>
      <w:lvlText w:val="%1.%2"/>
      <w:lvlJc w:val="left"/>
      <w:pPr>
        <w:tabs>
          <w:tab w:val="left" w:pos="473"/>
        </w:tabs>
        <w:autoSpaceDE w:val="0"/>
        <w:autoSpaceDN w:val="0"/>
        <w:ind w:left="370" w:hanging="37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
    <w:nsid w:val="00000006"/>
    <w:multiLevelType w:val="multilevel"/>
    <w:tmpl w:val="00000006"/>
    <w:lvl w:ilvl="0" w:tentative="0">
      <w:start w:val="13"/>
      <w:numFmt w:val="decimal"/>
      <w:lvlText w:val="%1"/>
      <w:lvlJc w:val="left"/>
      <w:pPr>
        <w:tabs>
          <w:tab w:val="left" w:pos="420"/>
        </w:tabs>
        <w:autoSpaceDE w:val="0"/>
        <w:autoSpaceDN w:val="0"/>
        <w:ind w:left="420" w:hanging="63"/>
      </w:pPr>
    </w:lvl>
    <w:lvl w:ilvl="1" w:tentative="0">
      <w:start w:val="1"/>
      <w:numFmt w:val="decimal"/>
      <w:lvlText w:val="%1.%2"/>
      <w:lvlJc w:val="left"/>
      <w:pPr>
        <w:tabs>
          <w:tab w:val="left" w:pos="576"/>
        </w:tabs>
        <w:autoSpaceDE w:val="0"/>
        <w:autoSpaceDN w:val="0"/>
        <w:ind w:left="10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
    <w:nsid w:val="00000008"/>
    <w:multiLevelType w:val="multilevel"/>
    <w:tmpl w:val="00000008"/>
    <w:lvl w:ilvl="0" w:tentative="0">
      <w:start w:val="14"/>
      <w:numFmt w:val="decimal"/>
      <w:lvlText w:val="%1"/>
      <w:lvlJc w:val="left"/>
      <w:pPr>
        <w:tabs>
          <w:tab w:val="left" w:pos="420"/>
        </w:tabs>
        <w:autoSpaceDE w:val="0"/>
        <w:autoSpaceDN w:val="0"/>
        <w:ind w:left="420" w:hanging="63"/>
      </w:pPr>
    </w:lvl>
    <w:lvl w:ilvl="1" w:tentative="0">
      <w:start w:val="1"/>
      <w:numFmt w:val="decimal"/>
      <w:lvlText w:val="%1.%2"/>
      <w:lvlJc w:val="left"/>
      <w:pPr>
        <w:tabs>
          <w:tab w:val="left" w:pos="576"/>
        </w:tabs>
        <w:autoSpaceDE w:val="0"/>
        <w:autoSpaceDN w:val="0"/>
        <w:ind w:left="103" w:firstLine="151"/>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
    <w:nsid w:val="00000010"/>
    <w:multiLevelType w:val="multilevel"/>
    <w:tmpl w:val="00000010"/>
    <w:lvl w:ilvl="0" w:tentative="0">
      <w:start w:val="19"/>
      <w:numFmt w:val="decimal"/>
      <w:lvlText w:val="%1"/>
      <w:lvlJc w:val="left"/>
      <w:pPr>
        <w:autoSpaceDE w:val="0"/>
        <w:autoSpaceDN w:val="0"/>
        <w:ind w:left="420"/>
      </w:pPr>
    </w:lvl>
    <w:lvl w:ilvl="1" w:tentative="0">
      <w:start w:val="1"/>
      <w:numFmt w:val="decimal"/>
      <w:lvlText w:val="%1.%2"/>
      <w:lvlJc w:val="left"/>
      <w:pPr>
        <w:tabs>
          <w:tab w:val="left" w:pos="420"/>
        </w:tabs>
        <w:autoSpaceDE w:val="0"/>
        <w:autoSpaceDN w:val="0"/>
        <w:ind w:left="420" w:hanging="113"/>
      </w:pPr>
    </w:lvl>
    <w:lvl w:ilvl="2" w:tentative="0">
      <w:start w:val="4"/>
      <w:numFmt w:val="decimal"/>
      <w:lvlText w:val="%1.%2.%3"/>
      <w:lvlJc w:val="left"/>
      <w:pPr>
        <w:tabs>
          <w:tab w:val="decimal" w:pos="857"/>
        </w:tabs>
        <w:autoSpaceDE w:val="0"/>
        <w:autoSpaceDN w:val="0"/>
        <w:ind w:left="10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
    <w:nsid w:val="00000012"/>
    <w:multiLevelType w:val="multilevel"/>
    <w:tmpl w:val="00000012"/>
    <w:lvl w:ilvl="0" w:tentative="0">
      <w:start w:val="26"/>
      <w:numFmt w:val="decimal"/>
      <w:lvlText w:val="%1"/>
      <w:lvlJc w:val="left"/>
      <w:pPr>
        <w:tabs>
          <w:tab w:val="left" w:pos="420"/>
        </w:tabs>
        <w:autoSpaceDE w:val="0"/>
        <w:autoSpaceDN w:val="0"/>
        <w:ind w:left="420" w:hanging="63"/>
      </w:pPr>
    </w:lvl>
    <w:lvl w:ilvl="1" w:tentative="0">
      <w:start w:val="1"/>
      <w:numFmt w:val="decimal"/>
      <w:lvlText w:val="%1.%2"/>
      <w:lvlJc w:val="left"/>
      <w:pPr>
        <w:tabs>
          <w:tab w:val="left" w:pos="576"/>
        </w:tabs>
        <w:autoSpaceDE w:val="0"/>
        <w:autoSpaceDN w:val="0"/>
        <w:ind w:left="10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
    <w:nsid w:val="0000001D"/>
    <w:multiLevelType w:val="multilevel"/>
    <w:tmpl w:val="0000001D"/>
    <w:lvl w:ilvl="0" w:tentative="0">
      <w:start w:val="1"/>
      <w:numFmt w:val="decimal"/>
      <w:lvlText w:val="%1."/>
      <w:lvlJc w:val="left"/>
      <w:pPr>
        <w:tabs>
          <w:tab w:val="left" w:pos="730"/>
        </w:tabs>
        <w:autoSpaceDE w:val="0"/>
        <w:autoSpaceDN w:val="0"/>
        <w:ind w:left="730" w:hanging="317"/>
      </w:pPr>
    </w:lvl>
    <w:lvl w:ilvl="1" w:tentative="0">
      <w:start w:val="1"/>
      <w:numFmt w:val="decimal"/>
      <w:lvlText w:val="%1.%2"/>
      <w:lvlJc w:val="left"/>
      <w:pPr>
        <w:tabs>
          <w:tab w:val="left" w:pos="857"/>
        </w:tabs>
        <w:autoSpaceDE w:val="0"/>
        <w:autoSpaceDN w:val="0"/>
        <w:ind w:left="857" w:hanging="422"/>
      </w:pPr>
    </w:lvl>
    <w:lvl w:ilvl="2" w:tentative="0">
      <w:start w:val="1"/>
      <w:numFmt w:val="decimal"/>
      <w:lvlText w:val="%1.%2.%3"/>
      <w:lvlJc w:val="left"/>
      <w:pPr>
        <w:autoSpaceDE w:val="0"/>
        <w:autoSpaceDN w:val="0"/>
        <w:ind w:left="420" w:firstLine="15"/>
      </w:pPr>
    </w:lvl>
    <w:lvl w:ilvl="3" w:tentative="0">
      <w:start w:val="1"/>
      <w:numFmt w:val="decimal"/>
      <w:lvlText w:val="%1.%2.%3.%4"/>
      <w:lvlJc w:val="left"/>
      <w:pPr>
        <w:autoSpaceDE w:val="0"/>
        <w:autoSpaceDN w:val="0"/>
        <w:ind w:left="420" w:firstLine="15"/>
      </w:pPr>
    </w:lvl>
    <w:lvl w:ilvl="4" w:tentative="0">
      <w:start w:val="1"/>
      <w:numFmt w:val="decimal"/>
      <w:lvlText w:val="%1.%2.%3.%4.%5"/>
      <w:lvlJc w:val="left"/>
      <w:pPr>
        <w:autoSpaceDE w:val="0"/>
        <w:autoSpaceDN w:val="0"/>
        <w:ind w:left="420" w:firstLine="15"/>
      </w:pPr>
    </w:lvl>
    <w:lvl w:ilvl="5" w:tentative="0">
      <w:start w:val="1"/>
      <w:numFmt w:val="decimal"/>
      <w:lvlText w:val="%1.%2.%3.%4.%5.%6"/>
      <w:lvlJc w:val="left"/>
      <w:pPr>
        <w:autoSpaceDE w:val="0"/>
        <w:autoSpaceDN w:val="0"/>
        <w:ind w:left="420" w:firstLine="15"/>
      </w:pPr>
    </w:lvl>
    <w:lvl w:ilvl="6" w:tentative="0">
      <w:start w:val="1"/>
      <w:numFmt w:val="decimal"/>
      <w:lvlText w:val="%1.%2.%3.%4.%5.%6.%7"/>
      <w:lvlJc w:val="left"/>
      <w:pPr>
        <w:autoSpaceDE w:val="0"/>
        <w:autoSpaceDN w:val="0"/>
        <w:ind w:left="420" w:firstLine="15"/>
      </w:pPr>
    </w:lvl>
    <w:lvl w:ilvl="7" w:tentative="0">
      <w:start w:val="1"/>
      <w:numFmt w:val="decimal"/>
      <w:lvlText w:val="%1.%2.%3.%4.%5.%6.%7.%8"/>
      <w:lvlJc w:val="left"/>
      <w:pPr>
        <w:autoSpaceDE w:val="0"/>
        <w:autoSpaceDN w:val="0"/>
        <w:ind w:left="420" w:firstLine="15"/>
      </w:pPr>
    </w:lvl>
    <w:lvl w:ilvl="8" w:tentative="0">
      <w:start w:val="1"/>
      <w:numFmt w:val="decimal"/>
      <w:lvlText w:val="%1.%2.%3.%4.%5.%6.%7.%8.%9"/>
      <w:lvlJc w:val="left"/>
      <w:pPr>
        <w:autoSpaceDE w:val="0"/>
        <w:autoSpaceDN w:val="0"/>
        <w:ind w:left="420" w:firstLine="15"/>
      </w:pPr>
    </w:lvl>
  </w:abstractNum>
  <w:abstractNum w:abstractNumId="7">
    <w:nsid w:val="0000001E"/>
    <w:multiLevelType w:val="multilevel"/>
    <w:tmpl w:val="0000001E"/>
    <w:lvl w:ilvl="0" w:tentative="0">
      <w:start w:val="1"/>
      <w:numFmt w:val="decimal"/>
      <w:lvlText w:val="%1."/>
      <w:lvlJc w:val="left"/>
      <w:pPr>
        <w:tabs>
          <w:tab w:val="left" w:pos="752"/>
        </w:tabs>
        <w:autoSpaceDE w:val="0"/>
        <w:autoSpaceDN w:val="0"/>
        <w:ind w:left="752" w:hanging="317"/>
      </w:pPr>
    </w:lvl>
    <w:lvl w:ilvl="1" w:tentative="0">
      <w:start w:val="2"/>
      <w:numFmt w:val="decimal"/>
      <w:lvlText w:val="%1.%2"/>
      <w:lvlJc w:val="left"/>
      <w:pPr>
        <w:tabs>
          <w:tab w:val="left" w:pos="836"/>
        </w:tabs>
        <w:autoSpaceDE w:val="0"/>
        <w:autoSpaceDN w:val="0"/>
        <w:ind w:left="0" w:firstLine="41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
    <w:nsid w:val="0000001F"/>
    <w:multiLevelType w:val="multilevel"/>
    <w:tmpl w:val="0000001F"/>
    <w:lvl w:ilvl="0" w:tentative="0">
      <w:start w:val="2"/>
      <w:numFmt w:val="decimal"/>
      <w:lvlText w:val="%1"/>
      <w:lvlJc w:val="left"/>
      <w:pPr>
        <w:autoSpaceDE w:val="0"/>
        <w:autoSpaceDN w:val="0"/>
        <w:ind w:left="420" w:firstLine="15"/>
      </w:pPr>
    </w:lvl>
    <w:lvl w:ilvl="1" w:tentative="0">
      <w:start w:val="4"/>
      <w:numFmt w:val="decimal"/>
      <w:suff w:val="nothing"/>
      <w:lvlText w:val="%1.%2"/>
      <w:lvlJc w:val="left"/>
      <w:pPr>
        <w:autoSpaceDE w:val="0"/>
        <w:autoSpaceDN w:val="0"/>
        <w:ind w:left="420" w:firstLine="15"/>
      </w:pPr>
    </w:lvl>
    <w:lvl w:ilvl="2" w:tentative="0">
      <w:start w:val="1"/>
      <w:numFmt w:val="decimal"/>
      <w:lvlText w:val="%1.%2.%3"/>
      <w:lvlJc w:val="left"/>
      <w:pPr>
        <w:autoSpaceDE w:val="0"/>
        <w:autoSpaceDN w:val="0"/>
        <w:ind w:left="420" w:firstLine="15"/>
      </w:pPr>
    </w:lvl>
    <w:lvl w:ilvl="3" w:tentative="0">
      <w:start w:val="1"/>
      <w:numFmt w:val="decimal"/>
      <w:lvlText w:val="%1.%2.%3.%4"/>
      <w:lvlJc w:val="left"/>
      <w:pPr>
        <w:autoSpaceDE w:val="0"/>
        <w:autoSpaceDN w:val="0"/>
        <w:ind w:left="420" w:firstLine="15"/>
      </w:pPr>
    </w:lvl>
    <w:lvl w:ilvl="4" w:tentative="0">
      <w:start w:val="1"/>
      <w:numFmt w:val="decimal"/>
      <w:lvlText w:val="%1.%2.%3.%4.%5"/>
      <w:lvlJc w:val="left"/>
      <w:pPr>
        <w:autoSpaceDE w:val="0"/>
        <w:autoSpaceDN w:val="0"/>
        <w:ind w:left="420" w:firstLine="15"/>
      </w:pPr>
    </w:lvl>
    <w:lvl w:ilvl="5" w:tentative="0">
      <w:start w:val="1"/>
      <w:numFmt w:val="decimal"/>
      <w:lvlText w:val="%1.%2.%3.%4.%5.%6"/>
      <w:lvlJc w:val="left"/>
      <w:pPr>
        <w:autoSpaceDE w:val="0"/>
        <w:autoSpaceDN w:val="0"/>
        <w:ind w:left="420" w:firstLine="15"/>
      </w:pPr>
    </w:lvl>
    <w:lvl w:ilvl="6" w:tentative="0">
      <w:start w:val="1"/>
      <w:numFmt w:val="decimal"/>
      <w:lvlText w:val="%1.%2.%3.%4.%5.%6.%7"/>
      <w:lvlJc w:val="left"/>
      <w:pPr>
        <w:autoSpaceDE w:val="0"/>
        <w:autoSpaceDN w:val="0"/>
        <w:ind w:left="420" w:firstLine="15"/>
      </w:pPr>
    </w:lvl>
    <w:lvl w:ilvl="7" w:tentative="0">
      <w:start w:val="1"/>
      <w:numFmt w:val="decimal"/>
      <w:lvlText w:val="%1.%2.%3.%4.%5.%6.%7.%8"/>
      <w:lvlJc w:val="left"/>
      <w:pPr>
        <w:autoSpaceDE w:val="0"/>
        <w:autoSpaceDN w:val="0"/>
        <w:ind w:left="420" w:firstLine="15"/>
      </w:pPr>
    </w:lvl>
    <w:lvl w:ilvl="8" w:tentative="0">
      <w:start w:val="1"/>
      <w:numFmt w:val="decimal"/>
      <w:lvlText w:val="%1.%2.%3.%4.%5.%6.%7.%8.%9"/>
      <w:lvlJc w:val="left"/>
      <w:pPr>
        <w:autoSpaceDE w:val="0"/>
        <w:autoSpaceDN w:val="0"/>
        <w:ind w:left="420" w:firstLine="15"/>
      </w:pPr>
    </w:lvl>
  </w:abstractNum>
  <w:abstractNum w:abstractNumId="9">
    <w:nsid w:val="00000020"/>
    <w:multiLevelType w:val="multilevel"/>
    <w:tmpl w:val="00000020"/>
    <w:lvl w:ilvl="0" w:tentative="0">
      <w:start w:val="2"/>
      <w:numFmt w:val="decimal"/>
      <w:lvlText w:val="%1."/>
      <w:lvlJc w:val="left"/>
      <w:pPr>
        <w:tabs>
          <w:tab w:val="left" w:pos="939"/>
        </w:tabs>
        <w:autoSpaceDE w:val="0"/>
        <w:autoSpaceDN w:val="0"/>
        <w:ind w:left="0" w:firstLine="552"/>
      </w:pPr>
    </w:lvl>
    <w:lvl w:ilvl="1" w:tentative="0">
      <w:start w:val="6"/>
      <w:numFmt w:val="decimal"/>
      <w:lvlText w:val="%1.%2"/>
      <w:lvlJc w:val="left"/>
      <w:pPr>
        <w:tabs>
          <w:tab w:val="left" w:pos="804"/>
        </w:tabs>
        <w:autoSpaceDE w:val="0"/>
        <w:autoSpaceDN w:val="0"/>
        <w:ind w:left="804" w:hanging="37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0">
    <w:nsid w:val="00000022"/>
    <w:multiLevelType w:val="multilevel"/>
    <w:tmpl w:val="00000022"/>
    <w:lvl w:ilvl="0" w:tentative="0">
      <w:start w:val="3"/>
      <w:numFmt w:val="decimal"/>
      <w:lvlText w:val="%1."/>
      <w:lvlJc w:val="left"/>
    </w:lvl>
    <w:lvl w:ilvl="1" w:tentative="0">
      <w:start w:val="2"/>
      <w:numFmt w:val="decimal"/>
      <w:lvlText w:val="%1.%2"/>
      <w:lvlJc w:val="left"/>
      <w:pPr>
        <w:tabs>
          <w:tab w:val="left" w:pos="790"/>
        </w:tabs>
        <w:autoSpaceDE w:val="0"/>
        <w:autoSpaceDN w:val="0"/>
        <w:ind w:left="790" w:hanging="37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1">
    <w:nsid w:val="00000023"/>
    <w:multiLevelType w:val="multilevel"/>
    <w:tmpl w:val="00000023"/>
    <w:lvl w:ilvl="0" w:tentative="0">
      <w:start w:val="7"/>
      <w:numFmt w:val="decimal"/>
      <w:lvlText w:val="%1"/>
      <w:lvlJc w:val="left"/>
      <w:pPr>
        <w:tabs>
          <w:tab w:val="left" w:pos="420"/>
        </w:tabs>
        <w:autoSpaceDE w:val="0"/>
        <w:autoSpaceDN w:val="0"/>
        <w:ind w:left="420" w:firstLine="4499"/>
      </w:pPr>
    </w:lvl>
    <w:lvl w:ilvl="1" w:tentative="0">
      <w:start w:val="1"/>
      <w:numFmt w:val="decimal"/>
      <w:lvlText w:val="%1.%2"/>
      <w:lvlJc w:val="left"/>
      <w:pPr>
        <w:autoSpaceDE w:val="0"/>
        <w:autoSpaceDN w:val="0"/>
        <w:ind w:left="420" w:firstLine="15"/>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2">
    <w:nsid w:val="00000024"/>
    <w:multiLevelType w:val="multilevel"/>
    <w:tmpl w:val="00000024"/>
    <w:lvl w:ilvl="0" w:tentative="0">
      <w:start w:val="10"/>
      <w:numFmt w:val="decimal"/>
      <w:lvlText w:val="%1"/>
      <w:lvlJc w:val="left"/>
      <w:pPr>
        <w:autoSpaceDE w:val="0"/>
        <w:autoSpaceDN w:val="0"/>
        <w:ind w:left="420" w:firstLine="17"/>
      </w:pPr>
    </w:lvl>
    <w:lvl w:ilvl="1" w:tentative="0">
      <w:start w:val="1"/>
      <w:numFmt w:val="decimal"/>
      <w:lvlText w:val="%1.%2"/>
      <w:lvlJc w:val="left"/>
      <w:pPr>
        <w:tabs>
          <w:tab w:val="left" w:pos="910"/>
        </w:tabs>
        <w:autoSpaceDE w:val="0"/>
        <w:autoSpaceDN w:val="0"/>
        <w:ind w:left="0" w:firstLine="437"/>
      </w:pPr>
    </w:lvl>
    <w:lvl w:ilvl="2" w:tentative="0">
      <w:start w:val="1"/>
      <w:numFmt w:val="decimal"/>
      <w:lvlText w:val="%1.%2.%3"/>
      <w:lvlJc w:val="left"/>
      <w:pPr>
        <w:autoSpaceDE w:val="0"/>
        <w:autoSpaceDN w:val="0"/>
        <w:ind w:left="420" w:firstLine="17"/>
      </w:pPr>
    </w:lvl>
    <w:lvl w:ilvl="3" w:tentative="0">
      <w:start w:val="1"/>
      <w:numFmt w:val="decimal"/>
      <w:lvlText w:val="%1.%2.%3.%4"/>
      <w:lvlJc w:val="left"/>
      <w:pPr>
        <w:autoSpaceDE w:val="0"/>
        <w:autoSpaceDN w:val="0"/>
        <w:ind w:left="420" w:firstLine="17"/>
      </w:pPr>
    </w:lvl>
    <w:lvl w:ilvl="4" w:tentative="0">
      <w:start w:val="1"/>
      <w:numFmt w:val="decimal"/>
      <w:lvlText w:val="%1.%2.%3.%4.%5"/>
      <w:lvlJc w:val="left"/>
      <w:pPr>
        <w:autoSpaceDE w:val="0"/>
        <w:autoSpaceDN w:val="0"/>
        <w:ind w:left="420" w:firstLine="17"/>
      </w:pPr>
    </w:lvl>
    <w:lvl w:ilvl="5" w:tentative="0">
      <w:start w:val="1"/>
      <w:numFmt w:val="decimal"/>
      <w:lvlText w:val="%1.%2.%3.%4.%5.%6"/>
      <w:lvlJc w:val="left"/>
      <w:pPr>
        <w:autoSpaceDE w:val="0"/>
        <w:autoSpaceDN w:val="0"/>
        <w:ind w:left="420" w:firstLine="17"/>
      </w:pPr>
    </w:lvl>
    <w:lvl w:ilvl="6" w:tentative="0">
      <w:start w:val="1"/>
      <w:numFmt w:val="decimal"/>
      <w:lvlText w:val="%1.%2.%3.%4.%5.%6.%7"/>
      <w:lvlJc w:val="left"/>
      <w:pPr>
        <w:autoSpaceDE w:val="0"/>
        <w:autoSpaceDN w:val="0"/>
        <w:ind w:left="420" w:firstLine="17"/>
      </w:pPr>
    </w:lvl>
    <w:lvl w:ilvl="7" w:tentative="0">
      <w:start w:val="1"/>
      <w:numFmt w:val="decimal"/>
      <w:lvlText w:val="%1.%2.%3.%4.%5.%6.%7.%8"/>
      <w:lvlJc w:val="left"/>
      <w:pPr>
        <w:autoSpaceDE w:val="0"/>
        <w:autoSpaceDN w:val="0"/>
        <w:ind w:left="420" w:firstLine="17"/>
      </w:pPr>
    </w:lvl>
    <w:lvl w:ilvl="8" w:tentative="0">
      <w:start w:val="1"/>
      <w:numFmt w:val="decimal"/>
      <w:lvlText w:val="%1.%2.%3.%4.%5.%6.%7.%8.%9"/>
      <w:lvlJc w:val="left"/>
      <w:pPr>
        <w:autoSpaceDE w:val="0"/>
        <w:autoSpaceDN w:val="0"/>
        <w:ind w:left="420" w:firstLine="17"/>
      </w:pPr>
    </w:lvl>
  </w:abstractNum>
  <w:abstractNum w:abstractNumId="13">
    <w:nsid w:val="0000002B"/>
    <w:multiLevelType w:val="multilevel"/>
    <w:tmpl w:val="0000002B"/>
    <w:lvl w:ilvl="0" w:tentative="0">
      <w:start w:val="11"/>
      <w:numFmt w:val="decimal"/>
      <w:lvlText w:val="%1."/>
      <w:lvlJc w:val="left"/>
      <w:pPr>
        <w:tabs>
          <w:tab w:val="left" w:pos="845"/>
        </w:tabs>
        <w:autoSpaceDE w:val="0"/>
        <w:autoSpaceDN w:val="0"/>
        <w:ind w:left="845" w:hanging="422"/>
      </w:pPr>
    </w:lvl>
    <w:lvl w:ilvl="1" w:tentative="0">
      <w:start w:val="2"/>
      <w:numFmt w:val="decimal"/>
      <w:lvlText w:val="%1.%2"/>
      <w:lvlJc w:val="left"/>
      <w:pPr>
        <w:tabs>
          <w:tab w:val="left" w:pos="946"/>
        </w:tabs>
        <w:autoSpaceDE w:val="0"/>
        <w:autoSpaceDN w:val="0"/>
        <w:ind w:left="0" w:firstLine="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4">
    <w:nsid w:val="0000002C"/>
    <w:multiLevelType w:val="multilevel"/>
    <w:tmpl w:val="0000002C"/>
    <w:lvl w:ilvl="0" w:tentative="0">
      <w:start w:val="12"/>
      <w:numFmt w:val="decimal"/>
      <w:lvlText w:val="%1"/>
      <w:lvlJc w:val="left"/>
      <w:pPr>
        <w:autoSpaceDE w:val="0"/>
        <w:autoSpaceDN w:val="0"/>
        <w:ind w:left="420"/>
      </w:pPr>
    </w:lvl>
    <w:lvl w:ilvl="1" w:tentative="0">
      <w:start w:val="1"/>
      <w:numFmt w:val="decimal"/>
      <w:lvlText w:val="%1.%2"/>
      <w:lvlJc w:val="left"/>
      <w:pPr>
        <w:tabs>
          <w:tab w:val="left" w:pos="946"/>
        </w:tabs>
        <w:autoSpaceDE w:val="0"/>
        <w:autoSpaceDN w:val="0"/>
        <w:ind w:left="0" w:firstLine="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5">
    <w:nsid w:val="0000002D"/>
    <w:multiLevelType w:val="multilevel"/>
    <w:tmpl w:val="0000002D"/>
    <w:lvl w:ilvl="0" w:tentative="0">
      <w:start w:val="13"/>
      <w:numFmt w:val="decimal"/>
      <w:lvlText w:val="%1"/>
      <w:lvlJc w:val="left"/>
      <w:pPr>
        <w:autoSpaceDE w:val="0"/>
        <w:autoSpaceDN w:val="0"/>
        <w:ind w:left="420"/>
      </w:pPr>
    </w:lvl>
    <w:lvl w:ilvl="1" w:tentative="0">
      <w:start w:val="1"/>
      <w:numFmt w:val="decimal"/>
      <w:lvlText w:val="%1.%2"/>
      <w:lvlJc w:val="left"/>
      <w:pPr>
        <w:tabs>
          <w:tab w:val="left" w:pos="893"/>
        </w:tabs>
        <w:autoSpaceDE w:val="0"/>
        <w:autoSpaceDN w:val="0"/>
        <w:ind w:left="0" w:firstLine="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6">
    <w:nsid w:val="00000030"/>
    <w:multiLevelType w:val="multilevel"/>
    <w:tmpl w:val="00000030"/>
    <w:lvl w:ilvl="0" w:tentative="0">
      <w:start w:val="14"/>
      <w:numFmt w:val="decimal"/>
      <w:lvlText w:val="%1"/>
      <w:lvlJc w:val="left"/>
      <w:pPr>
        <w:autoSpaceDE w:val="0"/>
        <w:autoSpaceDN w:val="0"/>
        <w:ind w:left="420"/>
      </w:pPr>
    </w:lvl>
    <w:lvl w:ilvl="1" w:tentative="0">
      <w:start w:val="1"/>
      <w:numFmt w:val="decimal"/>
      <w:lvlText w:val="%1.%2"/>
      <w:lvlJc w:val="left"/>
      <w:pPr>
        <w:tabs>
          <w:tab w:val="left" w:pos="946"/>
        </w:tabs>
        <w:autoSpaceDE w:val="0"/>
        <w:autoSpaceDN w:val="0"/>
        <w:ind w:left="946" w:hanging="526"/>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7">
    <w:nsid w:val="00000031"/>
    <w:multiLevelType w:val="multilevel"/>
    <w:tmpl w:val="00000031"/>
    <w:lvl w:ilvl="0" w:tentative="0">
      <w:start w:val="15"/>
      <w:numFmt w:val="decimal"/>
      <w:lvlText w:val="%1"/>
      <w:lvlJc w:val="left"/>
      <w:pPr>
        <w:autoSpaceDE w:val="0"/>
        <w:autoSpaceDN w:val="0"/>
        <w:ind w:left="420"/>
      </w:pPr>
    </w:lvl>
    <w:lvl w:ilvl="1" w:tentative="0">
      <w:start w:val="1"/>
      <w:numFmt w:val="decimal"/>
      <w:lvlText w:val="%1.%2"/>
      <w:lvlJc w:val="left"/>
      <w:pPr>
        <w:tabs>
          <w:tab w:val="left" w:pos="946"/>
        </w:tabs>
        <w:autoSpaceDE w:val="0"/>
        <w:autoSpaceDN w:val="0"/>
        <w:ind w:left="0" w:firstLine="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8">
    <w:nsid w:val="00000032"/>
    <w:multiLevelType w:val="multilevel"/>
    <w:tmpl w:val="00000032"/>
    <w:lvl w:ilvl="0" w:tentative="0">
      <w:start w:val="16"/>
      <w:numFmt w:val="decimal"/>
      <w:lvlText w:val="%1"/>
      <w:lvlJc w:val="left"/>
      <w:pPr>
        <w:autoSpaceDE w:val="0"/>
        <w:autoSpaceDN w:val="0"/>
        <w:ind w:left="420"/>
      </w:pPr>
    </w:lvl>
    <w:lvl w:ilvl="1" w:tentative="0">
      <w:start w:val="1"/>
      <w:numFmt w:val="decimal"/>
      <w:lvlText w:val="%1.%2"/>
      <w:lvlJc w:val="left"/>
      <w:pPr>
        <w:tabs>
          <w:tab w:val="left" w:pos="946"/>
        </w:tabs>
        <w:autoSpaceDE w:val="0"/>
        <w:autoSpaceDN w:val="0"/>
        <w:ind w:left="0" w:firstLine="420"/>
      </w:pPr>
    </w:lvl>
    <w:lvl w:ilvl="2" w:tentative="0">
      <w:start w:val="1"/>
      <w:numFmt w:val="decimal"/>
      <w:lvlText w:val="%1.%2.%3"/>
      <w:lvlJc w:val="left"/>
      <w:pPr>
        <w:tabs>
          <w:tab w:val="left" w:pos="1157"/>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9">
    <w:nsid w:val="00000033"/>
    <w:multiLevelType w:val="multilevel"/>
    <w:tmpl w:val="00000033"/>
    <w:lvl w:ilvl="0" w:tentative="0">
      <w:start w:val="17"/>
      <w:numFmt w:val="decimal"/>
      <w:lvlText w:val="%1"/>
      <w:lvlJc w:val="left"/>
      <w:pPr>
        <w:autoSpaceDE w:val="0"/>
        <w:autoSpaceDN w:val="0"/>
        <w:ind w:left="420" w:firstLine="15"/>
      </w:pPr>
    </w:lvl>
    <w:lvl w:ilvl="1" w:tentative="0">
      <w:start w:val="1"/>
      <w:numFmt w:val="decimal"/>
      <w:lvlText w:val="%1.%2"/>
      <w:lvlJc w:val="left"/>
      <w:pPr>
        <w:tabs>
          <w:tab w:val="left" w:pos="963"/>
        </w:tabs>
        <w:autoSpaceDE w:val="0"/>
        <w:autoSpaceDN w:val="0"/>
        <w:ind w:left="0" w:firstLine="435"/>
      </w:pPr>
    </w:lvl>
    <w:lvl w:ilvl="2" w:tentative="0">
      <w:start w:val="1"/>
      <w:numFmt w:val="decimal"/>
      <w:lvlText w:val="%1.%2.%3"/>
      <w:lvlJc w:val="left"/>
      <w:pPr>
        <w:autoSpaceDE w:val="0"/>
        <w:autoSpaceDN w:val="0"/>
        <w:ind w:left="420" w:firstLine="15"/>
      </w:pPr>
    </w:lvl>
    <w:lvl w:ilvl="3" w:tentative="0">
      <w:start w:val="1"/>
      <w:numFmt w:val="decimal"/>
      <w:lvlText w:val="%1.%2.%3.%4"/>
      <w:lvlJc w:val="left"/>
      <w:pPr>
        <w:autoSpaceDE w:val="0"/>
        <w:autoSpaceDN w:val="0"/>
        <w:ind w:left="420" w:firstLine="15"/>
      </w:pPr>
    </w:lvl>
    <w:lvl w:ilvl="4" w:tentative="0">
      <w:start w:val="1"/>
      <w:numFmt w:val="decimal"/>
      <w:lvlText w:val="%1.%2.%3.%4.%5"/>
      <w:lvlJc w:val="left"/>
      <w:pPr>
        <w:autoSpaceDE w:val="0"/>
        <w:autoSpaceDN w:val="0"/>
        <w:ind w:left="420" w:firstLine="15"/>
      </w:pPr>
    </w:lvl>
    <w:lvl w:ilvl="5" w:tentative="0">
      <w:start w:val="1"/>
      <w:numFmt w:val="decimal"/>
      <w:lvlText w:val="%1.%2.%3.%4.%5.%6"/>
      <w:lvlJc w:val="left"/>
      <w:pPr>
        <w:autoSpaceDE w:val="0"/>
        <w:autoSpaceDN w:val="0"/>
        <w:ind w:left="420" w:firstLine="15"/>
      </w:pPr>
    </w:lvl>
    <w:lvl w:ilvl="6" w:tentative="0">
      <w:start w:val="1"/>
      <w:numFmt w:val="decimal"/>
      <w:lvlText w:val="%1.%2.%3.%4.%5.%6.%7"/>
      <w:lvlJc w:val="left"/>
      <w:pPr>
        <w:autoSpaceDE w:val="0"/>
        <w:autoSpaceDN w:val="0"/>
        <w:ind w:left="420" w:firstLine="15"/>
      </w:pPr>
    </w:lvl>
    <w:lvl w:ilvl="7" w:tentative="0">
      <w:start w:val="1"/>
      <w:numFmt w:val="decimal"/>
      <w:lvlText w:val="%1.%2.%3.%4.%5.%6.%7.%8"/>
      <w:lvlJc w:val="left"/>
      <w:pPr>
        <w:autoSpaceDE w:val="0"/>
        <w:autoSpaceDN w:val="0"/>
        <w:ind w:left="420" w:firstLine="15"/>
      </w:pPr>
    </w:lvl>
    <w:lvl w:ilvl="8" w:tentative="0">
      <w:start w:val="1"/>
      <w:numFmt w:val="decimal"/>
      <w:lvlText w:val="%1.%2.%3.%4.%5.%6.%7.%8.%9"/>
      <w:lvlJc w:val="left"/>
      <w:pPr>
        <w:autoSpaceDE w:val="0"/>
        <w:autoSpaceDN w:val="0"/>
        <w:ind w:left="420" w:firstLine="15"/>
      </w:pPr>
    </w:lvl>
  </w:abstractNum>
  <w:abstractNum w:abstractNumId="20">
    <w:nsid w:val="00000036"/>
    <w:multiLevelType w:val="multilevel"/>
    <w:tmpl w:val="00000036"/>
    <w:lvl w:ilvl="0" w:tentative="0">
      <w:start w:val="19"/>
      <w:numFmt w:val="decimal"/>
      <w:lvlText w:val="%1."/>
      <w:lvlJc w:val="left"/>
      <w:pPr>
        <w:tabs>
          <w:tab w:val="left" w:pos="783"/>
        </w:tabs>
        <w:autoSpaceDE w:val="0"/>
        <w:autoSpaceDN w:val="0"/>
        <w:ind w:left="783" w:hanging="422"/>
      </w:pPr>
    </w:lvl>
    <w:lvl w:ilvl="1" w:tentative="0">
      <w:start w:val="2"/>
      <w:numFmt w:val="decimal"/>
      <w:lvlText w:val="%1.%2"/>
      <w:lvlJc w:val="left"/>
      <w:pPr>
        <w:tabs>
          <w:tab w:val="left" w:pos="888"/>
        </w:tabs>
        <w:autoSpaceDE w:val="0"/>
        <w:autoSpaceDN w:val="0"/>
        <w:ind w:left="888" w:hanging="528"/>
      </w:pPr>
    </w:lvl>
    <w:lvl w:ilvl="2" w:tentative="0">
      <w:start w:val="1"/>
      <w:numFmt w:val="decimal"/>
      <w:lvlText w:val="%1.%2.%3"/>
      <w:lvlJc w:val="left"/>
      <w:pPr>
        <w:tabs>
          <w:tab w:val="left" w:pos="1097"/>
        </w:tabs>
        <w:autoSpaceDE w:val="0"/>
        <w:autoSpaceDN w:val="0"/>
        <w:ind w:left="0" w:firstLine="36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1">
    <w:nsid w:val="00000037"/>
    <w:multiLevelType w:val="multilevel"/>
    <w:tmpl w:val="00000037"/>
    <w:lvl w:ilvl="0" w:tentative="0">
      <w:start w:val="20"/>
      <w:numFmt w:val="decimal"/>
      <w:lvlText w:val="%1"/>
      <w:lvlJc w:val="left"/>
      <w:pPr>
        <w:autoSpaceDE w:val="0"/>
        <w:autoSpaceDN w:val="0"/>
        <w:ind w:left="420" w:hanging="60"/>
      </w:pPr>
    </w:lvl>
    <w:lvl w:ilvl="1" w:tentative="0">
      <w:start w:val="1"/>
      <w:numFmt w:val="decimal"/>
      <w:lvlText w:val="%1.%2"/>
      <w:lvlJc w:val="left"/>
      <w:pPr>
        <w:tabs>
          <w:tab w:val="left" w:pos="886"/>
        </w:tabs>
        <w:autoSpaceDE w:val="0"/>
        <w:autoSpaceDN w:val="0"/>
        <w:ind w:left="0" w:firstLine="360"/>
      </w:pPr>
    </w:lvl>
    <w:lvl w:ilvl="2" w:tentative="0">
      <w:start w:val="1"/>
      <w:numFmt w:val="decimal"/>
      <w:lvlText w:val="%1.%2.%3"/>
      <w:lvlJc w:val="left"/>
      <w:pPr>
        <w:autoSpaceDE w:val="0"/>
        <w:autoSpaceDN w:val="0"/>
        <w:ind w:left="420" w:hanging="60"/>
      </w:pPr>
    </w:lvl>
    <w:lvl w:ilvl="3" w:tentative="0">
      <w:start w:val="1"/>
      <w:numFmt w:val="decimal"/>
      <w:lvlText w:val="%1.%2.%3.%4"/>
      <w:lvlJc w:val="left"/>
      <w:pPr>
        <w:autoSpaceDE w:val="0"/>
        <w:autoSpaceDN w:val="0"/>
        <w:ind w:left="420" w:hanging="60"/>
      </w:pPr>
    </w:lvl>
    <w:lvl w:ilvl="4" w:tentative="0">
      <w:start w:val="1"/>
      <w:numFmt w:val="decimal"/>
      <w:lvlText w:val="%1.%2.%3.%4.%5"/>
      <w:lvlJc w:val="left"/>
      <w:pPr>
        <w:autoSpaceDE w:val="0"/>
        <w:autoSpaceDN w:val="0"/>
        <w:ind w:left="420" w:hanging="60"/>
      </w:pPr>
    </w:lvl>
    <w:lvl w:ilvl="5" w:tentative="0">
      <w:start w:val="1"/>
      <w:numFmt w:val="decimal"/>
      <w:lvlText w:val="%1.%2.%3.%4.%5.%6"/>
      <w:lvlJc w:val="left"/>
      <w:pPr>
        <w:autoSpaceDE w:val="0"/>
        <w:autoSpaceDN w:val="0"/>
        <w:ind w:left="420" w:hanging="60"/>
      </w:pPr>
    </w:lvl>
    <w:lvl w:ilvl="6" w:tentative="0">
      <w:start w:val="1"/>
      <w:numFmt w:val="decimal"/>
      <w:lvlText w:val="%1.%2.%3.%4.%5.%6.%7"/>
      <w:lvlJc w:val="left"/>
      <w:pPr>
        <w:autoSpaceDE w:val="0"/>
        <w:autoSpaceDN w:val="0"/>
        <w:ind w:left="420" w:hanging="60"/>
      </w:pPr>
    </w:lvl>
    <w:lvl w:ilvl="7" w:tentative="0">
      <w:start w:val="1"/>
      <w:numFmt w:val="decimal"/>
      <w:lvlText w:val="%1.%2.%3.%4.%5.%6.%7.%8"/>
      <w:lvlJc w:val="left"/>
      <w:pPr>
        <w:autoSpaceDE w:val="0"/>
        <w:autoSpaceDN w:val="0"/>
        <w:ind w:left="420" w:hanging="60"/>
      </w:pPr>
    </w:lvl>
    <w:lvl w:ilvl="8" w:tentative="0">
      <w:start w:val="1"/>
      <w:numFmt w:val="decimal"/>
      <w:lvlText w:val="%1.%2.%3.%4.%5.%6.%7.%8.%9"/>
      <w:lvlJc w:val="left"/>
      <w:pPr>
        <w:autoSpaceDE w:val="0"/>
        <w:autoSpaceDN w:val="0"/>
        <w:ind w:left="420" w:hanging="60"/>
      </w:pPr>
    </w:lvl>
  </w:abstractNum>
  <w:abstractNum w:abstractNumId="22">
    <w:nsid w:val="00000039"/>
    <w:multiLevelType w:val="multilevel"/>
    <w:tmpl w:val="00000039"/>
    <w:lvl w:ilvl="0" w:tentative="0">
      <w:start w:val="21"/>
      <w:numFmt w:val="decimal"/>
      <w:lvlText w:val="%1"/>
      <w:lvlJc w:val="left"/>
      <w:pPr>
        <w:autoSpaceDE w:val="0"/>
        <w:autoSpaceDN w:val="0"/>
        <w:ind w:left="420" w:hanging="60"/>
      </w:pPr>
    </w:lvl>
    <w:lvl w:ilvl="1" w:tentative="0">
      <w:start w:val="1"/>
      <w:numFmt w:val="decimal"/>
      <w:lvlText w:val="%1.%2"/>
      <w:lvlJc w:val="left"/>
      <w:pPr>
        <w:tabs>
          <w:tab w:val="left" w:pos="886"/>
        </w:tabs>
        <w:autoSpaceDE w:val="0"/>
        <w:autoSpaceDN w:val="0"/>
        <w:ind w:left="0" w:firstLine="360"/>
      </w:pPr>
    </w:lvl>
    <w:lvl w:ilvl="2" w:tentative="0">
      <w:start w:val="1"/>
      <w:numFmt w:val="decimal"/>
      <w:lvlText w:val="%1.%2.%3"/>
      <w:lvlJc w:val="left"/>
      <w:pPr>
        <w:autoSpaceDE w:val="0"/>
        <w:autoSpaceDN w:val="0"/>
        <w:ind w:left="420" w:hanging="60"/>
      </w:pPr>
    </w:lvl>
    <w:lvl w:ilvl="3" w:tentative="0">
      <w:start w:val="1"/>
      <w:numFmt w:val="decimal"/>
      <w:lvlText w:val="%1.%2.%3.%4"/>
      <w:lvlJc w:val="left"/>
      <w:pPr>
        <w:autoSpaceDE w:val="0"/>
        <w:autoSpaceDN w:val="0"/>
        <w:ind w:left="420" w:hanging="60"/>
      </w:pPr>
    </w:lvl>
    <w:lvl w:ilvl="4" w:tentative="0">
      <w:start w:val="1"/>
      <w:numFmt w:val="decimal"/>
      <w:lvlText w:val="%1.%2.%3.%4.%5"/>
      <w:lvlJc w:val="left"/>
      <w:pPr>
        <w:autoSpaceDE w:val="0"/>
        <w:autoSpaceDN w:val="0"/>
        <w:ind w:left="420" w:hanging="60"/>
      </w:pPr>
    </w:lvl>
    <w:lvl w:ilvl="5" w:tentative="0">
      <w:start w:val="1"/>
      <w:numFmt w:val="decimal"/>
      <w:lvlText w:val="%1.%2.%3.%4.%5.%6"/>
      <w:lvlJc w:val="left"/>
      <w:pPr>
        <w:autoSpaceDE w:val="0"/>
        <w:autoSpaceDN w:val="0"/>
        <w:ind w:left="420" w:hanging="60"/>
      </w:pPr>
    </w:lvl>
    <w:lvl w:ilvl="6" w:tentative="0">
      <w:start w:val="1"/>
      <w:numFmt w:val="decimal"/>
      <w:lvlText w:val="%1.%2.%3.%4.%5.%6.%7"/>
      <w:lvlJc w:val="left"/>
      <w:pPr>
        <w:autoSpaceDE w:val="0"/>
        <w:autoSpaceDN w:val="0"/>
        <w:ind w:left="420" w:hanging="60"/>
      </w:pPr>
    </w:lvl>
    <w:lvl w:ilvl="7" w:tentative="0">
      <w:start w:val="1"/>
      <w:numFmt w:val="decimal"/>
      <w:lvlText w:val="%1.%2.%3.%4.%5.%6.%7.%8"/>
      <w:lvlJc w:val="left"/>
      <w:pPr>
        <w:autoSpaceDE w:val="0"/>
        <w:autoSpaceDN w:val="0"/>
        <w:ind w:left="420" w:hanging="60"/>
      </w:pPr>
    </w:lvl>
    <w:lvl w:ilvl="8" w:tentative="0">
      <w:start w:val="1"/>
      <w:numFmt w:val="decimal"/>
      <w:lvlText w:val="%1.%2.%3.%4.%5.%6.%7.%8.%9"/>
      <w:lvlJc w:val="left"/>
      <w:pPr>
        <w:autoSpaceDE w:val="0"/>
        <w:autoSpaceDN w:val="0"/>
        <w:ind w:left="420" w:hanging="60"/>
      </w:pPr>
    </w:lvl>
  </w:abstractNum>
  <w:abstractNum w:abstractNumId="23">
    <w:nsid w:val="0000003A"/>
    <w:multiLevelType w:val="multilevel"/>
    <w:tmpl w:val="0000003A"/>
    <w:lvl w:ilvl="0" w:tentative="0">
      <w:start w:val="21"/>
      <w:numFmt w:val="decimal"/>
      <w:lvlText w:val="%1"/>
      <w:lvlJc w:val="left"/>
      <w:pPr>
        <w:autoSpaceDE w:val="0"/>
        <w:autoSpaceDN w:val="0"/>
        <w:ind w:left="420" w:hanging="60"/>
      </w:pPr>
    </w:lvl>
    <w:lvl w:ilvl="1" w:tentative="0">
      <w:start w:val="3"/>
      <w:numFmt w:val="decimal"/>
      <w:lvlText w:val="%1.%2"/>
      <w:lvlJc w:val="left"/>
      <w:pPr>
        <w:tabs>
          <w:tab w:val="left" w:pos="843"/>
        </w:tabs>
        <w:autoSpaceDE w:val="0"/>
        <w:autoSpaceDN w:val="0"/>
        <w:ind w:left="0" w:firstLine="360"/>
      </w:pPr>
    </w:lvl>
    <w:lvl w:ilvl="2" w:tentative="0">
      <w:start w:val="1"/>
      <w:numFmt w:val="decimal"/>
      <w:lvlText w:val="%1.%2.%3"/>
      <w:lvlJc w:val="left"/>
      <w:pPr>
        <w:autoSpaceDE w:val="0"/>
        <w:autoSpaceDN w:val="0"/>
        <w:ind w:left="420" w:hanging="60"/>
      </w:pPr>
    </w:lvl>
    <w:lvl w:ilvl="3" w:tentative="0">
      <w:start w:val="1"/>
      <w:numFmt w:val="decimal"/>
      <w:lvlText w:val="%1.%2.%3.%4"/>
      <w:lvlJc w:val="left"/>
      <w:pPr>
        <w:autoSpaceDE w:val="0"/>
        <w:autoSpaceDN w:val="0"/>
        <w:ind w:left="420" w:hanging="60"/>
      </w:pPr>
    </w:lvl>
    <w:lvl w:ilvl="4" w:tentative="0">
      <w:start w:val="1"/>
      <w:numFmt w:val="decimal"/>
      <w:lvlText w:val="%1.%2.%3.%4.%5"/>
      <w:lvlJc w:val="left"/>
      <w:pPr>
        <w:autoSpaceDE w:val="0"/>
        <w:autoSpaceDN w:val="0"/>
        <w:ind w:left="420" w:hanging="60"/>
      </w:pPr>
    </w:lvl>
    <w:lvl w:ilvl="5" w:tentative="0">
      <w:start w:val="1"/>
      <w:numFmt w:val="decimal"/>
      <w:lvlText w:val="%1.%2.%3.%4.%5.%6"/>
      <w:lvlJc w:val="left"/>
      <w:pPr>
        <w:autoSpaceDE w:val="0"/>
        <w:autoSpaceDN w:val="0"/>
        <w:ind w:left="420" w:hanging="60"/>
      </w:pPr>
    </w:lvl>
    <w:lvl w:ilvl="6" w:tentative="0">
      <w:start w:val="1"/>
      <w:numFmt w:val="decimal"/>
      <w:lvlText w:val="%1.%2.%3.%4.%5.%6.%7"/>
      <w:lvlJc w:val="left"/>
      <w:pPr>
        <w:autoSpaceDE w:val="0"/>
        <w:autoSpaceDN w:val="0"/>
        <w:ind w:left="420" w:hanging="60"/>
      </w:pPr>
    </w:lvl>
    <w:lvl w:ilvl="7" w:tentative="0">
      <w:start w:val="1"/>
      <w:numFmt w:val="decimal"/>
      <w:lvlText w:val="%1.%2.%3.%4.%5.%6.%7.%8"/>
      <w:lvlJc w:val="left"/>
      <w:pPr>
        <w:autoSpaceDE w:val="0"/>
        <w:autoSpaceDN w:val="0"/>
        <w:ind w:left="420" w:hanging="60"/>
      </w:pPr>
    </w:lvl>
    <w:lvl w:ilvl="8" w:tentative="0">
      <w:start w:val="1"/>
      <w:numFmt w:val="decimal"/>
      <w:lvlText w:val="%1.%2.%3.%4.%5.%6.%7.%8.%9"/>
      <w:lvlJc w:val="left"/>
      <w:pPr>
        <w:autoSpaceDE w:val="0"/>
        <w:autoSpaceDN w:val="0"/>
        <w:ind w:left="420" w:hanging="60"/>
      </w:pPr>
    </w:lvl>
  </w:abstractNum>
  <w:abstractNum w:abstractNumId="24">
    <w:nsid w:val="0000003B"/>
    <w:multiLevelType w:val="multilevel"/>
    <w:tmpl w:val="0000003B"/>
    <w:lvl w:ilvl="0" w:tentative="0">
      <w:start w:val="21"/>
      <w:numFmt w:val="decimal"/>
      <w:lvlText w:val="%1"/>
      <w:lvlJc w:val="left"/>
      <w:pPr>
        <w:autoSpaceDE w:val="0"/>
        <w:autoSpaceDN w:val="0"/>
        <w:ind w:left="420"/>
      </w:pPr>
    </w:lvl>
    <w:lvl w:ilvl="1" w:tentative="0">
      <w:start w:val="10"/>
      <w:numFmt w:val="decimal"/>
      <w:lvlText w:val="%1.%2"/>
      <w:lvlJc w:val="left"/>
      <w:pPr>
        <w:tabs>
          <w:tab w:val="left" w:pos="1052"/>
        </w:tabs>
        <w:autoSpaceDE w:val="0"/>
        <w:autoSpaceDN w:val="0"/>
        <w:ind w:left="0" w:firstLine="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5">
    <w:nsid w:val="0000003C"/>
    <w:multiLevelType w:val="multilevel"/>
    <w:tmpl w:val="0000003C"/>
    <w:lvl w:ilvl="0" w:tentative="0">
      <w:start w:val="23"/>
      <w:numFmt w:val="decimal"/>
      <w:lvlText w:val="%1."/>
      <w:lvlJc w:val="left"/>
      <w:pPr>
        <w:tabs>
          <w:tab w:val="left" w:pos="903"/>
        </w:tabs>
        <w:autoSpaceDE w:val="0"/>
        <w:autoSpaceDN w:val="0"/>
        <w:ind w:left="0" w:firstLine="480"/>
      </w:pPr>
    </w:lvl>
    <w:lvl w:ilvl="1" w:tentative="0">
      <w:start w:val="1"/>
      <w:numFmt w:val="decimal"/>
      <w:lvlText w:val="%1.%2"/>
      <w:lvlJc w:val="left"/>
      <w:pPr>
        <w:autoSpaceDE w:val="0"/>
        <w:autoSpaceDN w:val="0"/>
        <w:ind w:left="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6">
    <w:nsid w:val="00000043"/>
    <w:multiLevelType w:val="multilevel"/>
    <w:tmpl w:val="00000043"/>
    <w:lvl w:ilvl="0" w:tentative="0">
      <w:start w:val="1"/>
      <w:numFmt w:val="decimal"/>
      <w:lvlText w:val="%1."/>
      <w:lvlJc w:val="left"/>
      <w:pPr>
        <w:tabs>
          <w:tab w:val="left" w:pos="737"/>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27">
    <w:nsid w:val="00000044"/>
    <w:multiLevelType w:val="multilevel"/>
    <w:tmpl w:val="00000044"/>
    <w:lvl w:ilvl="0" w:tentative="0">
      <w:start w:val="1"/>
      <w:numFmt w:val="decimal"/>
      <w:lvlText w:val="%1."/>
      <w:lvlJc w:val="left"/>
      <w:pPr>
        <w:tabs>
          <w:tab w:val="left" w:pos="737"/>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28">
    <w:nsid w:val="1FA905B4"/>
    <w:multiLevelType w:val="singleLevel"/>
    <w:tmpl w:val="1FA905B4"/>
    <w:lvl w:ilvl="0" w:tentative="0">
      <w:start w:val="1"/>
      <w:numFmt w:val="decimal"/>
      <w:suff w:val="nothing"/>
      <w:lvlText w:val="（%1）"/>
      <w:lvlJc w:val="left"/>
    </w:lvl>
  </w:abstractNum>
  <w:abstractNum w:abstractNumId="29">
    <w:nsid w:val="7C1750EA"/>
    <w:multiLevelType w:val="singleLevel"/>
    <w:tmpl w:val="7C1750EA"/>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footnotePr>
    <w:numStart w:val="0"/>
  </w:footnotePr>
  <w:endnotePr>
    <w:numFmt w:val="decimal"/>
    <w:numStart w:val="0"/>
  </w:endnotePr>
  <w:compat>
    <w:balanceSingleByteDoubleByteWidth/>
    <w:ulTrailSpace/>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1CB0BCB"/>
    <w:rsid w:val="0278190D"/>
    <w:rsid w:val="031E3EB2"/>
    <w:rsid w:val="042404A0"/>
    <w:rsid w:val="05995B89"/>
    <w:rsid w:val="075330C6"/>
    <w:rsid w:val="086278D5"/>
    <w:rsid w:val="12747C3A"/>
    <w:rsid w:val="17367F0B"/>
    <w:rsid w:val="182B2C91"/>
    <w:rsid w:val="1CAE391B"/>
    <w:rsid w:val="1CFB6739"/>
    <w:rsid w:val="1D7F7C89"/>
    <w:rsid w:val="1DC958BE"/>
    <w:rsid w:val="1EE43D31"/>
    <w:rsid w:val="20CD04C3"/>
    <w:rsid w:val="21AD37E7"/>
    <w:rsid w:val="223064B0"/>
    <w:rsid w:val="2AAD2ADA"/>
    <w:rsid w:val="2AAE2EED"/>
    <w:rsid w:val="2E7B6330"/>
    <w:rsid w:val="32B12E4A"/>
    <w:rsid w:val="33715DB2"/>
    <w:rsid w:val="364B7D04"/>
    <w:rsid w:val="37997CB0"/>
    <w:rsid w:val="396819D6"/>
    <w:rsid w:val="3D254D98"/>
    <w:rsid w:val="415419E0"/>
    <w:rsid w:val="457F17E3"/>
    <w:rsid w:val="4E725093"/>
    <w:rsid w:val="506A1D00"/>
    <w:rsid w:val="50B10E3A"/>
    <w:rsid w:val="5190099E"/>
    <w:rsid w:val="51F65904"/>
    <w:rsid w:val="5312183A"/>
    <w:rsid w:val="54682E30"/>
    <w:rsid w:val="54E77DED"/>
    <w:rsid w:val="56BD6B1A"/>
    <w:rsid w:val="6CF54DD8"/>
    <w:rsid w:val="71A975D7"/>
    <w:rsid w:val="72FF5BFA"/>
    <w:rsid w:val="73962A3D"/>
    <w:rsid w:val="747B285C"/>
    <w:rsid w:val="767D6423"/>
    <w:rsid w:val="77FF43E8"/>
    <w:rsid w:val="7A9109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1"/>
    <w:pPr>
      <w:ind w:left="748"/>
      <w:outlineLvl w:val="4"/>
    </w:pPr>
    <w:rPr>
      <w:rFonts w:ascii="宋体" w:hAnsi="宋体" w:eastAsia="宋体" w:cs="宋体"/>
      <w:b/>
      <w:bCs/>
      <w:sz w:val="24"/>
      <w:szCs w:val="24"/>
      <w:lang w:val="zh-CN" w:eastAsia="zh-CN" w:bidi="zh-CN"/>
    </w:rPr>
  </w:style>
  <w:style w:type="paragraph" w:styleId="8">
    <w:name w:val="heading 6"/>
    <w:basedOn w:val="1"/>
    <w:next w:val="1"/>
    <w:qFormat/>
    <w:uiPriority w:val="1"/>
    <w:pPr>
      <w:ind w:left="1168"/>
      <w:outlineLvl w:val="6"/>
    </w:pPr>
    <w:rPr>
      <w:rFonts w:ascii="宋体" w:hAnsi="宋体" w:eastAsia="宋体" w:cs="宋体"/>
      <w:b/>
      <w:bCs/>
      <w:sz w:val="21"/>
      <w:szCs w:val="21"/>
      <w:lang w:val="zh-CN" w:eastAsia="zh-CN" w:bidi="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9">
    <w:name w:val="Body Text"/>
    <w:basedOn w:val="1"/>
    <w:qFormat/>
    <w:uiPriority w:val="0"/>
    <w:pPr>
      <w:autoSpaceDE w:val="0"/>
      <w:autoSpaceDN w:val="0"/>
      <w:adjustRightInd w:val="0"/>
      <w:spacing w:line="360" w:lineRule="exact"/>
    </w:pPr>
    <w:rPr>
      <w:rFonts w:ascii="方正仿宋简体" w:hAnsi="Times New Roman" w:eastAsia="方正仿宋简体" w:cs="Times New Roman"/>
      <w:color w:val="000000"/>
      <w:kern w:val="0"/>
      <w:sz w:val="28"/>
    </w:rPr>
  </w:style>
  <w:style w:type="paragraph" w:styleId="10">
    <w:name w:val="toc 3"/>
    <w:basedOn w:val="1"/>
    <w:next w:val="1"/>
    <w:qFormat/>
    <w:uiPriority w:val="0"/>
    <w:pPr>
      <w:ind w:left="840" w:leftChars="400"/>
    </w:pPr>
  </w:style>
  <w:style w:type="paragraph" w:styleId="11">
    <w:name w:val="Plain Text"/>
    <w:basedOn w:val="1"/>
    <w:next w:val="12"/>
    <w:qFormat/>
    <w:uiPriority w:val="0"/>
    <w:rPr>
      <w:rFonts w:ascii="宋体" w:hAnsi="Courier New"/>
      <w:szCs w:val="20"/>
    </w:rPr>
  </w:style>
  <w:style w:type="paragraph" w:styleId="12">
    <w:name w:val="Date"/>
    <w:basedOn w:val="1"/>
    <w:next w:val="1"/>
    <w:qFormat/>
    <w:uiPriority w:val="0"/>
    <w:pPr>
      <w:ind w:left="100" w:leftChars="2500"/>
    </w:pPr>
    <w:rPr>
      <w:rFonts w:ascii="宋体" w:hAnsi="Courier New"/>
      <w:bCs/>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2019-05-27T02:36:00Z</dcterms:created>
  <dc:creator>admin</dc:creator>
  <cp:lastModifiedBy>Administrator</cp:lastModifiedBy>
  <cp:lastPrinted>2021-10-09T08:55:00Z</cp:lastPrinted>
  <dcterms:modified xsi:type="dcterms:W3CDTF">2021-10-09T09:55:49Z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042F79036307475F9D27A3C8A050EAB8</vt:lpwstr>
  </property>
</Properties>
</file>