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A385" w14:textId="77777777" w:rsidR="002D46F4" w:rsidRPr="00A50B29" w:rsidRDefault="002D46F4">
      <w:pPr>
        <w:spacing w:line="360" w:lineRule="auto"/>
        <w:jc w:val="center"/>
        <w:rPr>
          <w:rFonts w:asciiTheme="minorEastAsia" w:eastAsiaTheme="minorEastAsia" w:hAnsiTheme="minorEastAsia" w:cs="宋体"/>
          <w:b/>
          <w:szCs w:val="52"/>
        </w:rPr>
      </w:pPr>
    </w:p>
    <w:p w14:paraId="1799F986" w14:textId="77777777" w:rsidR="002D46F4" w:rsidRPr="00A50B29" w:rsidRDefault="002D46F4">
      <w:pPr>
        <w:spacing w:line="540" w:lineRule="exact"/>
        <w:ind w:firstLine="437"/>
        <w:rPr>
          <w:rFonts w:asciiTheme="minorEastAsia" w:eastAsiaTheme="minorEastAsia" w:hAnsiTheme="minorEastAsia" w:cs="宋体"/>
          <w:szCs w:val="28"/>
        </w:rPr>
      </w:pPr>
    </w:p>
    <w:p w14:paraId="0906513D" w14:textId="77777777" w:rsidR="002D46F4" w:rsidRPr="00A50B29" w:rsidRDefault="002D46F4">
      <w:pPr>
        <w:spacing w:line="540" w:lineRule="exact"/>
        <w:ind w:firstLine="437"/>
        <w:rPr>
          <w:rFonts w:asciiTheme="minorEastAsia" w:eastAsiaTheme="minorEastAsia" w:hAnsiTheme="minorEastAsia" w:cs="宋体"/>
          <w:szCs w:val="28"/>
        </w:rPr>
      </w:pPr>
    </w:p>
    <w:p w14:paraId="5267568B" w14:textId="56512B9A" w:rsidR="002D46F4" w:rsidRPr="00A50B29" w:rsidRDefault="007F4AE7">
      <w:pPr>
        <w:pStyle w:val="afb"/>
        <w:jc w:val="center"/>
        <w:rPr>
          <w:rFonts w:asciiTheme="minorEastAsia" w:eastAsiaTheme="minorEastAsia" w:hAnsiTheme="minorEastAsia" w:cs="宋体"/>
          <w:sz w:val="32"/>
          <w:szCs w:val="32"/>
        </w:rPr>
      </w:pPr>
      <w:r w:rsidRPr="00A50B29">
        <w:rPr>
          <w:rFonts w:asciiTheme="minorEastAsia" w:eastAsiaTheme="minorEastAsia" w:hAnsiTheme="minorEastAsia" w:cs="宋体" w:hint="eastAsia"/>
          <w:sz w:val="32"/>
          <w:szCs w:val="32"/>
        </w:rPr>
        <w:t>柳江区2021年高标准农田建设项目（穿山</w:t>
      </w:r>
      <w:proofErr w:type="gramStart"/>
      <w:r w:rsidRPr="00A50B29">
        <w:rPr>
          <w:rFonts w:asciiTheme="minorEastAsia" w:eastAsiaTheme="minorEastAsia" w:hAnsiTheme="minorEastAsia" w:cs="宋体" w:hint="eastAsia"/>
          <w:sz w:val="32"/>
          <w:szCs w:val="32"/>
        </w:rPr>
        <w:t>镇定吉村桃</w:t>
      </w:r>
      <w:proofErr w:type="gramEnd"/>
      <w:r w:rsidRPr="00A50B29">
        <w:rPr>
          <w:rFonts w:asciiTheme="minorEastAsia" w:eastAsiaTheme="minorEastAsia" w:hAnsiTheme="minorEastAsia" w:cs="宋体" w:hint="eastAsia"/>
          <w:sz w:val="32"/>
          <w:szCs w:val="32"/>
        </w:rPr>
        <w:t>山屯）</w:t>
      </w:r>
      <w:r w:rsidR="00CD47F1" w:rsidRPr="00A50B29">
        <w:rPr>
          <w:rFonts w:asciiTheme="minorEastAsia" w:eastAsiaTheme="minorEastAsia" w:hAnsiTheme="minorEastAsia" w:cs="宋体"/>
          <w:sz w:val="32"/>
          <w:szCs w:val="32"/>
        </w:rPr>
        <w:t>施工招标</w:t>
      </w:r>
    </w:p>
    <w:p w14:paraId="616FF3FA" w14:textId="77777777" w:rsidR="002D46F4" w:rsidRPr="00A50B29" w:rsidRDefault="002D46F4">
      <w:pPr>
        <w:spacing w:line="460" w:lineRule="exact"/>
        <w:ind w:firstLine="437"/>
        <w:rPr>
          <w:rFonts w:asciiTheme="minorEastAsia" w:eastAsiaTheme="minorEastAsia" w:hAnsiTheme="minorEastAsia" w:cs="宋体"/>
          <w:szCs w:val="21"/>
        </w:rPr>
      </w:pPr>
    </w:p>
    <w:p w14:paraId="1EEFA3BA" w14:textId="77777777" w:rsidR="002D46F4" w:rsidRPr="00A50B29" w:rsidRDefault="002D46F4">
      <w:pPr>
        <w:spacing w:line="540" w:lineRule="exact"/>
        <w:rPr>
          <w:rFonts w:asciiTheme="minorEastAsia" w:eastAsiaTheme="minorEastAsia" w:hAnsiTheme="minorEastAsia" w:cs="宋体"/>
          <w:szCs w:val="21"/>
        </w:rPr>
      </w:pPr>
    </w:p>
    <w:p w14:paraId="6A68CB3E" w14:textId="77777777" w:rsidR="002D46F4" w:rsidRPr="00A50B29" w:rsidRDefault="002D46F4">
      <w:pPr>
        <w:spacing w:line="540" w:lineRule="exact"/>
        <w:rPr>
          <w:rFonts w:asciiTheme="minorEastAsia" w:eastAsiaTheme="minorEastAsia" w:hAnsiTheme="minorEastAsia" w:cs="宋体"/>
          <w:szCs w:val="21"/>
        </w:rPr>
      </w:pPr>
    </w:p>
    <w:p w14:paraId="5149FDF6" w14:textId="77777777" w:rsidR="002D46F4" w:rsidRPr="00A50B29" w:rsidRDefault="00CD47F1">
      <w:pPr>
        <w:jc w:val="center"/>
        <w:rPr>
          <w:rFonts w:asciiTheme="minorEastAsia" w:eastAsiaTheme="minorEastAsia" w:hAnsiTheme="minorEastAsia" w:cs="宋体"/>
          <w:sz w:val="72"/>
          <w:szCs w:val="220"/>
        </w:rPr>
      </w:pPr>
      <w:r w:rsidRPr="00A50B29">
        <w:rPr>
          <w:rFonts w:asciiTheme="minorEastAsia" w:eastAsiaTheme="minorEastAsia" w:hAnsiTheme="minorEastAsia" w:cs="宋体"/>
          <w:sz w:val="72"/>
          <w:szCs w:val="220"/>
        </w:rPr>
        <w:t>招 标 文 件</w:t>
      </w:r>
    </w:p>
    <w:p w14:paraId="1EA0AA8C" w14:textId="77777777" w:rsidR="002D46F4" w:rsidRPr="00A50B29" w:rsidRDefault="002D46F4">
      <w:pPr>
        <w:spacing w:line="540" w:lineRule="exact"/>
        <w:ind w:firstLine="437"/>
        <w:rPr>
          <w:rFonts w:asciiTheme="minorEastAsia" w:eastAsiaTheme="minorEastAsia" w:hAnsiTheme="minorEastAsia" w:cs="宋体"/>
          <w:szCs w:val="21"/>
        </w:rPr>
      </w:pPr>
    </w:p>
    <w:p w14:paraId="14BB9115" w14:textId="77777777" w:rsidR="002D46F4" w:rsidRPr="00A50B29" w:rsidRDefault="002D46F4">
      <w:pPr>
        <w:spacing w:line="540" w:lineRule="exact"/>
        <w:ind w:firstLine="437"/>
        <w:rPr>
          <w:rFonts w:asciiTheme="minorEastAsia" w:eastAsiaTheme="minorEastAsia" w:hAnsiTheme="minorEastAsia" w:cs="宋体"/>
          <w:szCs w:val="21"/>
        </w:rPr>
      </w:pPr>
    </w:p>
    <w:p w14:paraId="7AB98C65" w14:textId="6B7D917B" w:rsidR="002D46F4" w:rsidRPr="00A50B29" w:rsidRDefault="00CD47F1">
      <w:pPr>
        <w:spacing w:line="540" w:lineRule="exact"/>
        <w:jc w:val="center"/>
        <w:rPr>
          <w:rFonts w:asciiTheme="minorEastAsia" w:eastAsiaTheme="minorEastAsia" w:hAnsiTheme="minorEastAsia" w:cs="宋体"/>
          <w:sz w:val="28"/>
          <w:szCs w:val="28"/>
        </w:rPr>
      </w:pPr>
      <w:r w:rsidRPr="00A50B29">
        <w:rPr>
          <w:rFonts w:asciiTheme="minorEastAsia" w:eastAsiaTheme="minorEastAsia" w:hAnsiTheme="minorEastAsia" w:cs="宋体"/>
          <w:sz w:val="28"/>
          <w:szCs w:val="28"/>
        </w:rPr>
        <w:t>项目招标编号：</w:t>
      </w:r>
      <w:r w:rsidR="007F4AE7" w:rsidRPr="00A50B29">
        <w:rPr>
          <w:rFonts w:asciiTheme="minorEastAsia" w:eastAsiaTheme="minorEastAsia" w:hAnsiTheme="minorEastAsia" w:cs="宋体"/>
          <w:sz w:val="28"/>
          <w:szCs w:val="28"/>
        </w:rPr>
        <w:t>LZZC2021-G2-060131-GXSY</w:t>
      </w:r>
    </w:p>
    <w:p w14:paraId="3B4C009E" w14:textId="77777777" w:rsidR="002D46F4" w:rsidRPr="00A50B29" w:rsidRDefault="002D46F4">
      <w:pPr>
        <w:spacing w:line="540" w:lineRule="exact"/>
        <w:ind w:firstLine="437"/>
        <w:rPr>
          <w:rFonts w:asciiTheme="minorEastAsia" w:eastAsiaTheme="minorEastAsia" w:hAnsiTheme="minorEastAsia" w:cs="宋体"/>
          <w:szCs w:val="21"/>
        </w:rPr>
      </w:pPr>
    </w:p>
    <w:p w14:paraId="6DC08609" w14:textId="5C54BA95" w:rsidR="002D46F4" w:rsidRPr="00A50B29" w:rsidRDefault="002D46F4">
      <w:pPr>
        <w:spacing w:line="540" w:lineRule="exact"/>
        <w:ind w:firstLine="437"/>
        <w:rPr>
          <w:rFonts w:asciiTheme="minorEastAsia" w:eastAsiaTheme="minorEastAsia" w:hAnsiTheme="minorEastAsia" w:cs="宋体"/>
          <w:szCs w:val="21"/>
        </w:rPr>
      </w:pPr>
    </w:p>
    <w:p w14:paraId="3986C451" w14:textId="3CFA7578" w:rsidR="00F1312F" w:rsidRPr="00A50B29" w:rsidRDefault="00F1312F" w:rsidP="00F1312F">
      <w:pPr>
        <w:tabs>
          <w:tab w:val="left" w:pos="1134"/>
        </w:tabs>
        <w:spacing w:line="480" w:lineRule="auto"/>
        <w:ind w:leftChars="412" w:left="1985" w:rightChars="944" w:right="1982" w:hangingChars="400" w:hanging="1120"/>
        <w:rPr>
          <w:rFonts w:asciiTheme="minorEastAsia" w:eastAsiaTheme="minorEastAsia" w:hAnsiTheme="minorEastAsia" w:cs="宋体"/>
          <w:sz w:val="28"/>
          <w:szCs w:val="28"/>
        </w:rPr>
      </w:pPr>
      <w:r w:rsidRPr="00A50B29">
        <w:rPr>
          <w:rFonts w:asciiTheme="minorEastAsia" w:eastAsiaTheme="minorEastAsia" w:hAnsiTheme="minorEastAsia" w:cs="宋体" w:hint="eastAsia"/>
          <w:sz w:val="28"/>
          <w:szCs w:val="28"/>
        </w:rPr>
        <w:t>招标人：</w:t>
      </w:r>
      <w:r w:rsidR="002B3181" w:rsidRPr="00A50B29">
        <w:rPr>
          <w:rFonts w:asciiTheme="minorEastAsia" w:eastAsiaTheme="minorEastAsia" w:hAnsiTheme="minorEastAsia" w:cs="宋体" w:hint="eastAsia"/>
          <w:sz w:val="28"/>
          <w:szCs w:val="28"/>
          <w:u w:val="single"/>
        </w:rPr>
        <w:t>柳州市柳江区糖业发展服务中心</w:t>
      </w:r>
    </w:p>
    <w:p w14:paraId="0A575C41" w14:textId="792BFF5E" w:rsidR="00F1312F" w:rsidRPr="00A50B29" w:rsidRDefault="00F1312F" w:rsidP="00F1312F">
      <w:pPr>
        <w:spacing w:line="480" w:lineRule="auto"/>
        <w:ind w:firstLine="851"/>
        <w:rPr>
          <w:rFonts w:asciiTheme="minorEastAsia" w:eastAsiaTheme="minorEastAsia" w:hAnsiTheme="minorEastAsia" w:cs="宋体"/>
          <w:sz w:val="28"/>
          <w:szCs w:val="28"/>
        </w:rPr>
      </w:pPr>
      <w:r w:rsidRPr="00A50B29">
        <w:rPr>
          <w:rFonts w:asciiTheme="minorEastAsia" w:eastAsiaTheme="minorEastAsia" w:hAnsiTheme="minorEastAsia" w:cs="宋体" w:hint="eastAsia"/>
          <w:sz w:val="28"/>
          <w:szCs w:val="28"/>
        </w:rPr>
        <w:t>招标代理单位：</w:t>
      </w:r>
      <w:proofErr w:type="gramStart"/>
      <w:r w:rsidRPr="00A50B29">
        <w:rPr>
          <w:rFonts w:asciiTheme="minorEastAsia" w:eastAsiaTheme="minorEastAsia" w:hAnsiTheme="minorEastAsia" w:cs="宋体" w:hint="eastAsia"/>
          <w:sz w:val="28"/>
          <w:szCs w:val="28"/>
          <w:u w:val="single"/>
        </w:rPr>
        <w:t>广西顺盈工程项目</w:t>
      </w:r>
      <w:proofErr w:type="gramEnd"/>
      <w:r w:rsidRPr="00A50B29">
        <w:rPr>
          <w:rFonts w:asciiTheme="minorEastAsia" w:eastAsiaTheme="minorEastAsia" w:hAnsiTheme="minorEastAsia" w:cs="宋体" w:hint="eastAsia"/>
          <w:sz w:val="28"/>
          <w:szCs w:val="28"/>
          <w:u w:val="single"/>
        </w:rPr>
        <w:t>管理有限公司</w:t>
      </w:r>
    </w:p>
    <w:p w14:paraId="0A04B291" w14:textId="77777777" w:rsidR="00F1312F" w:rsidRPr="00A50B29" w:rsidRDefault="00F1312F">
      <w:pPr>
        <w:spacing w:line="540" w:lineRule="exact"/>
        <w:ind w:firstLine="437"/>
        <w:rPr>
          <w:rFonts w:asciiTheme="minorEastAsia" w:eastAsiaTheme="minorEastAsia" w:hAnsiTheme="minorEastAsia" w:cs="宋体"/>
          <w:szCs w:val="21"/>
        </w:rPr>
      </w:pPr>
    </w:p>
    <w:p w14:paraId="40D1B631" w14:textId="306F124C" w:rsidR="002D46F4" w:rsidRPr="00A50B29" w:rsidRDefault="00F25817" w:rsidP="00F25817">
      <w:pPr>
        <w:jc w:val="center"/>
        <w:rPr>
          <w:rFonts w:asciiTheme="minorEastAsia" w:eastAsiaTheme="minorEastAsia" w:hAnsiTheme="minorEastAsia"/>
          <w:sz w:val="28"/>
          <w:szCs w:val="28"/>
        </w:rPr>
      </w:pPr>
      <w:r w:rsidRPr="00A50B29">
        <w:rPr>
          <w:rFonts w:asciiTheme="minorEastAsia" w:eastAsiaTheme="minorEastAsia" w:hAnsiTheme="minorEastAsia" w:hint="eastAsia"/>
          <w:sz w:val="28"/>
          <w:szCs w:val="28"/>
        </w:rPr>
        <w:t>日期：2</w:t>
      </w:r>
      <w:r w:rsidRPr="00A50B29">
        <w:rPr>
          <w:rFonts w:asciiTheme="minorEastAsia" w:eastAsiaTheme="minorEastAsia" w:hAnsiTheme="minorEastAsia"/>
          <w:sz w:val="28"/>
          <w:szCs w:val="28"/>
        </w:rPr>
        <w:t>021</w:t>
      </w:r>
      <w:r w:rsidRPr="00A50B29">
        <w:rPr>
          <w:rFonts w:asciiTheme="minorEastAsia" w:eastAsiaTheme="minorEastAsia" w:hAnsiTheme="minorEastAsia" w:hint="eastAsia"/>
          <w:sz w:val="28"/>
          <w:szCs w:val="28"/>
        </w:rPr>
        <w:t>年9月</w:t>
      </w:r>
    </w:p>
    <w:p w14:paraId="48473DCF" w14:textId="77777777" w:rsidR="002D46F4" w:rsidRPr="00A50B29" w:rsidRDefault="002D46F4">
      <w:pPr>
        <w:rPr>
          <w:rFonts w:asciiTheme="minorEastAsia" w:eastAsiaTheme="minorEastAsia" w:hAnsiTheme="minorEastAsia"/>
        </w:rPr>
      </w:pPr>
    </w:p>
    <w:p w14:paraId="701AF707" w14:textId="77777777" w:rsidR="002D46F4" w:rsidRPr="00A50B29" w:rsidRDefault="00CD47F1">
      <w:pPr>
        <w:widowControl/>
        <w:jc w:val="left"/>
        <w:rPr>
          <w:rFonts w:asciiTheme="minorEastAsia" w:eastAsiaTheme="minorEastAsia" w:hAnsiTheme="minorEastAsia"/>
        </w:rPr>
      </w:pPr>
      <w:r w:rsidRPr="00A50B29">
        <w:rPr>
          <w:rFonts w:asciiTheme="minorEastAsia" w:eastAsiaTheme="minorEastAsia" w:hAnsiTheme="minorEastAsia"/>
        </w:rPr>
        <w:br w:type="page"/>
      </w:r>
    </w:p>
    <w:p w14:paraId="22F0F2D4" w14:textId="77777777" w:rsidR="002D46F4" w:rsidRPr="00A50B29" w:rsidRDefault="002D46F4">
      <w:pPr>
        <w:widowControl/>
        <w:jc w:val="left"/>
        <w:rPr>
          <w:rFonts w:asciiTheme="minorEastAsia" w:eastAsiaTheme="minorEastAsia" w:hAnsiTheme="minorEastAsia"/>
        </w:rPr>
        <w:sectPr w:rsidR="002D46F4" w:rsidRPr="00A50B29">
          <w:footerReference w:type="default" r:id="rId10"/>
          <w:pgSz w:w="11906" w:h="16838"/>
          <w:pgMar w:top="1134" w:right="1134" w:bottom="1134" w:left="1134" w:header="851" w:footer="992" w:gutter="0"/>
          <w:pgNumType w:start="1"/>
          <w:cols w:space="425"/>
          <w:docGrid w:type="lines" w:linePitch="312"/>
        </w:sectPr>
      </w:pPr>
    </w:p>
    <w:sdt>
      <w:sdtPr>
        <w:rPr>
          <w:rFonts w:asciiTheme="minorEastAsia" w:eastAsiaTheme="minorEastAsia" w:hAnsiTheme="minorEastAsia" w:cs="Times New Roman"/>
          <w:b w:val="0"/>
          <w:bCs w:val="0"/>
          <w:color w:val="auto"/>
          <w:kern w:val="2"/>
          <w:sz w:val="24"/>
          <w:szCs w:val="22"/>
          <w:lang w:val="zh-CN"/>
        </w:rPr>
        <w:id w:val="2255894"/>
        <w:docPartObj>
          <w:docPartGallery w:val="Table of Contents"/>
          <w:docPartUnique/>
        </w:docPartObj>
      </w:sdtPr>
      <w:sdtEndPr>
        <w:rPr>
          <w:sz w:val="21"/>
          <w:lang w:val="en-US"/>
        </w:rPr>
      </w:sdtEndPr>
      <w:sdtContent>
        <w:p w14:paraId="10A07873" w14:textId="7E6FF09B" w:rsidR="002D46F4" w:rsidRPr="00A50B29" w:rsidRDefault="00CD47F1">
          <w:pPr>
            <w:pStyle w:val="TOC1"/>
            <w:jc w:val="center"/>
            <w:rPr>
              <w:rFonts w:asciiTheme="minorEastAsia" w:eastAsiaTheme="minorEastAsia" w:hAnsiTheme="minorEastAsia"/>
              <w:color w:val="auto"/>
              <w:sz w:val="36"/>
            </w:rPr>
          </w:pPr>
          <w:r w:rsidRPr="00A50B29">
            <w:rPr>
              <w:rFonts w:asciiTheme="minorEastAsia" w:eastAsiaTheme="minorEastAsia" w:hAnsiTheme="minorEastAsia"/>
              <w:color w:val="auto"/>
              <w:sz w:val="36"/>
              <w:lang w:val="zh-CN"/>
            </w:rPr>
            <w:t>目</w:t>
          </w:r>
          <w:r w:rsidR="00BC749A" w:rsidRPr="00A50B29">
            <w:rPr>
              <w:rFonts w:asciiTheme="minorEastAsia" w:eastAsiaTheme="minorEastAsia" w:hAnsiTheme="minorEastAsia" w:hint="eastAsia"/>
              <w:color w:val="auto"/>
              <w:sz w:val="36"/>
              <w:lang w:val="zh-CN"/>
            </w:rPr>
            <w:t xml:space="preserve"> </w:t>
          </w:r>
          <w:r w:rsidR="00BC749A" w:rsidRPr="00A50B29">
            <w:rPr>
              <w:rFonts w:asciiTheme="minorEastAsia" w:eastAsiaTheme="minorEastAsia" w:hAnsiTheme="minorEastAsia"/>
              <w:color w:val="auto"/>
              <w:sz w:val="36"/>
              <w:lang w:val="zh-CN"/>
            </w:rPr>
            <w:t xml:space="preserve"> </w:t>
          </w:r>
          <w:r w:rsidRPr="00A50B29">
            <w:rPr>
              <w:rFonts w:asciiTheme="minorEastAsia" w:eastAsiaTheme="minorEastAsia" w:hAnsiTheme="minorEastAsia"/>
              <w:color w:val="auto"/>
              <w:sz w:val="36"/>
              <w:lang w:val="zh-CN"/>
            </w:rPr>
            <w:t>录</w:t>
          </w:r>
        </w:p>
        <w:p w14:paraId="4CD52433" w14:textId="5A830635" w:rsidR="00BC749A" w:rsidRPr="00A50B29" w:rsidRDefault="00394D2B">
          <w:pPr>
            <w:pStyle w:val="10"/>
            <w:tabs>
              <w:tab w:val="right" w:leader="dot" w:pos="9628"/>
            </w:tabs>
            <w:rPr>
              <w:rFonts w:asciiTheme="minorEastAsia" w:eastAsiaTheme="minorEastAsia" w:hAnsiTheme="minorEastAsia" w:cstheme="minorBidi"/>
              <w:noProof/>
            </w:rPr>
          </w:pPr>
          <w:r w:rsidRPr="00A50B29">
            <w:rPr>
              <w:rFonts w:asciiTheme="minorEastAsia" w:eastAsiaTheme="minorEastAsia" w:hAnsiTheme="minorEastAsia"/>
            </w:rPr>
            <w:fldChar w:fldCharType="begin"/>
          </w:r>
          <w:r w:rsidR="00CD47F1" w:rsidRPr="00A50B29">
            <w:rPr>
              <w:rFonts w:asciiTheme="minorEastAsia" w:eastAsiaTheme="minorEastAsia" w:hAnsiTheme="minorEastAsia"/>
            </w:rPr>
            <w:instrText xml:space="preserve"> TOC \o "1-3" \h \z \u </w:instrText>
          </w:r>
          <w:r w:rsidRPr="00A50B29">
            <w:rPr>
              <w:rFonts w:asciiTheme="minorEastAsia" w:eastAsiaTheme="minorEastAsia" w:hAnsiTheme="minorEastAsia"/>
            </w:rPr>
            <w:fldChar w:fldCharType="separate"/>
          </w:r>
          <w:hyperlink w:anchor="_Toc47542176" w:history="1">
            <w:r w:rsidR="00BC749A" w:rsidRPr="00A50B29">
              <w:rPr>
                <w:rStyle w:val="af9"/>
                <w:rFonts w:asciiTheme="minorEastAsia" w:eastAsiaTheme="minorEastAsia" w:hAnsiTheme="minorEastAsia"/>
                <w:noProof/>
                <w:color w:val="auto"/>
              </w:rPr>
              <w:t>第一卷</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_Toc47542176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3</w:t>
            </w:r>
            <w:r w:rsidR="00BC749A" w:rsidRPr="00A50B29">
              <w:rPr>
                <w:rFonts w:asciiTheme="minorEastAsia" w:eastAsiaTheme="minorEastAsia" w:hAnsiTheme="minorEastAsia"/>
                <w:noProof/>
                <w:webHidden/>
              </w:rPr>
              <w:fldChar w:fldCharType="end"/>
            </w:r>
          </w:hyperlink>
        </w:p>
        <w:p w14:paraId="27DA96F0" w14:textId="5BF8E346" w:rsidR="00BC749A" w:rsidRPr="00A50B29" w:rsidRDefault="00546EA0">
          <w:pPr>
            <w:pStyle w:val="10"/>
            <w:tabs>
              <w:tab w:val="right" w:leader="dot" w:pos="9628"/>
            </w:tabs>
            <w:rPr>
              <w:rFonts w:asciiTheme="minorEastAsia" w:eastAsiaTheme="minorEastAsia" w:hAnsiTheme="minorEastAsia" w:cstheme="minorBidi"/>
              <w:noProof/>
            </w:rPr>
          </w:pPr>
          <w:hyperlink w:anchor="_Toc47542177" w:history="1">
            <w:r w:rsidR="00BC749A" w:rsidRPr="00A50B29">
              <w:rPr>
                <w:rStyle w:val="af9"/>
                <w:rFonts w:asciiTheme="minorEastAsia" w:eastAsiaTheme="minorEastAsia" w:hAnsiTheme="minorEastAsia"/>
                <w:noProof/>
                <w:color w:val="auto"/>
              </w:rPr>
              <w:t>第一章 招标公告</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_Toc47542177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3</w:t>
            </w:r>
            <w:r w:rsidR="00BC749A" w:rsidRPr="00A50B29">
              <w:rPr>
                <w:rFonts w:asciiTheme="minorEastAsia" w:eastAsiaTheme="minorEastAsia" w:hAnsiTheme="minorEastAsia"/>
                <w:noProof/>
                <w:webHidden/>
              </w:rPr>
              <w:fldChar w:fldCharType="end"/>
            </w:r>
          </w:hyperlink>
        </w:p>
        <w:p w14:paraId="07DD49EF" w14:textId="2BA8C957" w:rsidR="00BC749A" w:rsidRPr="00A50B29" w:rsidRDefault="00546EA0">
          <w:pPr>
            <w:pStyle w:val="10"/>
            <w:tabs>
              <w:tab w:val="right" w:leader="dot" w:pos="9628"/>
            </w:tabs>
            <w:rPr>
              <w:rFonts w:asciiTheme="minorEastAsia" w:eastAsiaTheme="minorEastAsia" w:hAnsiTheme="minorEastAsia" w:cstheme="minorBidi"/>
              <w:noProof/>
            </w:rPr>
          </w:pPr>
          <w:hyperlink w:anchor="_Toc47542178" w:history="1">
            <w:r w:rsidR="00BC749A" w:rsidRPr="00A50B29">
              <w:rPr>
                <w:rStyle w:val="af9"/>
                <w:rFonts w:asciiTheme="minorEastAsia" w:eastAsiaTheme="minorEastAsia" w:hAnsiTheme="minorEastAsia"/>
                <w:noProof/>
                <w:color w:val="auto"/>
              </w:rPr>
              <w:t>第二章投标人须知</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_Toc47542178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6</w:t>
            </w:r>
            <w:r w:rsidR="00BC749A" w:rsidRPr="00A50B29">
              <w:rPr>
                <w:rFonts w:asciiTheme="minorEastAsia" w:eastAsiaTheme="minorEastAsia" w:hAnsiTheme="minorEastAsia"/>
                <w:noProof/>
                <w:webHidden/>
              </w:rPr>
              <w:fldChar w:fldCharType="end"/>
            </w:r>
          </w:hyperlink>
        </w:p>
        <w:p w14:paraId="4F6A1A02" w14:textId="5BDCEF2A" w:rsidR="00BC749A" w:rsidRPr="00A50B29" w:rsidRDefault="00546EA0">
          <w:pPr>
            <w:pStyle w:val="21"/>
            <w:tabs>
              <w:tab w:val="right" w:leader="dot" w:pos="9628"/>
            </w:tabs>
            <w:rPr>
              <w:rFonts w:asciiTheme="minorEastAsia" w:eastAsiaTheme="minorEastAsia" w:hAnsiTheme="minorEastAsia" w:cstheme="minorBidi"/>
              <w:noProof/>
            </w:rPr>
          </w:pPr>
          <w:hyperlink w:anchor="_Toc47542179" w:history="1">
            <w:r w:rsidR="00BC749A" w:rsidRPr="00A50B29">
              <w:rPr>
                <w:rStyle w:val="af9"/>
                <w:rFonts w:asciiTheme="minorEastAsia" w:eastAsiaTheme="minorEastAsia" w:hAnsiTheme="minorEastAsia"/>
                <w:noProof/>
                <w:color w:val="auto"/>
              </w:rPr>
              <w:t>投标人须知前附表</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_Toc47542179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6</w:t>
            </w:r>
            <w:r w:rsidR="00BC749A" w:rsidRPr="00A50B29">
              <w:rPr>
                <w:rFonts w:asciiTheme="minorEastAsia" w:eastAsiaTheme="minorEastAsia" w:hAnsiTheme="minorEastAsia"/>
                <w:noProof/>
                <w:webHidden/>
              </w:rPr>
              <w:fldChar w:fldCharType="end"/>
            </w:r>
          </w:hyperlink>
        </w:p>
        <w:p w14:paraId="3474A3CE" w14:textId="57A36271" w:rsidR="00BC749A" w:rsidRPr="00A50B29" w:rsidRDefault="00546EA0">
          <w:pPr>
            <w:pStyle w:val="21"/>
            <w:tabs>
              <w:tab w:val="right" w:leader="dot" w:pos="9628"/>
            </w:tabs>
            <w:rPr>
              <w:rFonts w:asciiTheme="minorEastAsia" w:eastAsiaTheme="minorEastAsia" w:hAnsiTheme="minorEastAsia" w:cstheme="minorBidi"/>
              <w:noProof/>
            </w:rPr>
          </w:pPr>
          <w:hyperlink w:anchor="_Toc47542180" w:history="1">
            <w:r w:rsidR="00BC749A" w:rsidRPr="00A50B29">
              <w:rPr>
                <w:rStyle w:val="af9"/>
                <w:rFonts w:asciiTheme="minorEastAsia" w:eastAsiaTheme="minorEastAsia" w:hAnsiTheme="minorEastAsia" w:cs="宋体"/>
                <w:noProof/>
                <w:color w:val="auto"/>
              </w:rPr>
              <w:t>投标人须知正文部分</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79BCF0F2" w14:textId="1E445188" w:rsidR="00BC749A" w:rsidRPr="00A50B29" w:rsidRDefault="00546EA0">
          <w:pPr>
            <w:pStyle w:val="21"/>
            <w:tabs>
              <w:tab w:val="right" w:leader="dot" w:pos="9628"/>
            </w:tabs>
            <w:rPr>
              <w:rFonts w:asciiTheme="minorEastAsia" w:eastAsiaTheme="minorEastAsia" w:hAnsiTheme="minorEastAsia" w:cstheme="minorBidi"/>
              <w:noProof/>
            </w:rPr>
          </w:pPr>
          <w:hyperlink w:anchor="_Toc47542181" w:history="1">
            <w:r w:rsidR="00BC749A" w:rsidRPr="00A50B29">
              <w:rPr>
                <w:rStyle w:val="af9"/>
                <w:rFonts w:asciiTheme="minorEastAsia" w:eastAsiaTheme="minorEastAsia" w:hAnsiTheme="minorEastAsia" w:cs="宋体"/>
                <w:noProof/>
                <w:color w:val="auto"/>
              </w:rPr>
              <w:t>1 总则</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60746F52" w14:textId="1D91DA45" w:rsidR="00BC749A" w:rsidRPr="00A50B29" w:rsidRDefault="00546EA0">
          <w:pPr>
            <w:pStyle w:val="37"/>
            <w:tabs>
              <w:tab w:val="right" w:leader="dot" w:pos="9628"/>
            </w:tabs>
            <w:rPr>
              <w:rFonts w:asciiTheme="minorEastAsia" w:eastAsiaTheme="minorEastAsia" w:hAnsiTheme="minorEastAsia" w:cstheme="minorBidi"/>
              <w:noProof/>
            </w:rPr>
          </w:pPr>
          <w:hyperlink w:anchor="_Toc47542182" w:history="1">
            <w:r w:rsidR="00BC749A" w:rsidRPr="00A50B29">
              <w:rPr>
                <w:rStyle w:val="af9"/>
                <w:rFonts w:asciiTheme="minorEastAsia" w:eastAsiaTheme="minorEastAsia" w:hAnsiTheme="minorEastAsia" w:cs="宋体"/>
                <w:noProof/>
                <w:color w:val="auto"/>
              </w:rPr>
              <w:t>1.1 项目概况</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6DDF7CEB" w14:textId="36DC64BC" w:rsidR="00BC749A" w:rsidRPr="00A50B29" w:rsidRDefault="00546EA0">
          <w:pPr>
            <w:pStyle w:val="37"/>
            <w:tabs>
              <w:tab w:val="right" w:leader="dot" w:pos="9628"/>
            </w:tabs>
            <w:rPr>
              <w:rFonts w:asciiTheme="minorEastAsia" w:eastAsiaTheme="minorEastAsia" w:hAnsiTheme="minorEastAsia" w:cstheme="minorBidi"/>
              <w:noProof/>
            </w:rPr>
          </w:pPr>
          <w:hyperlink w:anchor="_Toc47542183" w:history="1">
            <w:r w:rsidR="00BC749A" w:rsidRPr="00A50B29">
              <w:rPr>
                <w:rStyle w:val="af9"/>
                <w:rFonts w:asciiTheme="minorEastAsia" w:eastAsiaTheme="minorEastAsia" w:hAnsiTheme="minorEastAsia" w:cs="宋体"/>
                <w:noProof/>
                <w:color w:val="auto"/>
              </w:rPr>
              <w:t>1.2 资金来源和落实及增值税计税方法情况</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31C8454C" w14:textId="131ECC3D" w:rsidR="00BC749A" w:rsidRPr="00A50B29" w:rsidRDefault="00546EA0">
          <w:pPr>
            <w:pStyle w:val="37"/>
            <w:tabs>
              <w:tab w:val="right" w:leader="dot" w:pos="9628"/>
            </w:tabs>
            <w:rPr>
              <w:rFonts w:asciiTheme="minorEastAsia" w:eastAsiaTheme="minorEastAsia" w:hAnsiTheme="minorEastAsia" w:cstheme="minorBidi"/>
              <w:noProof/>
            </w:rPr>
          </w:pPr>
          <w:hyperlink w:anchor="_Toc47542184" w:history="1">
            <w:r w:rsidR="00BC749A" w:rsidRPr="00A50B29">
              <w:rPr>
                <w:rStyle w:val="af9"/>
                <w:rFonts w:asciiTheme="minorEastAsia" w:eastAsiaTheme="minorEastAsia" w:hAnsiTheme="minorEastAsia" w:cs="宋体"/>
                <w:noProof/>
                <w:color w:val="auto"/>
              </w:rPr>
              <w:t>1.3 招标范围、计划工期和质量要求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6B174D3F" w14:textId="709DE211" w:rsidR="00BC749A" w:rsidRPr="00A50B29" w:rsidRDefault="00546EA0">
          <w:pPr>
            <w:pStyle w:val="37"/>
            <w:tabs>
              <w:tab w:val="right" w:leader="dot" w:pos="9628"/>
            </w:tabs>
            <w:rPr>
              <w:rFonts w:asciiTheme="minorEastAsia" w:eastAsiaTheme="minorEastAsia" w:hAnsiTheme="minorEastAsia" w:cstheme="minorBidi"/>
              <w:noProof/>
            </w:rPr>
          </w:pPr>
          <w:hyperlink w:anchor="_Toc47542185" w:history="1">
            <w:r w:rsidR="00BC749A" w:rsidRPr="00A50B29">
              <w:rPr>
                <w:rStyle w:val="af9"/>
                <w:rFonts w:asciiTheme="minorEastAsia" w:eastAsiaTheme="minorEastAsia" w:hAnsiTheme="minorEastAsia" w:cs="宋体"/>
                <w:noProof/>
                <w:color w:val="auto"/>
              </w:rPr>
              <w:t>1.4 投标人资格要求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12</w:t>
            </w:r>
            <w:r w:rsidR="00BC749A" w:rsidRPr="00A50B29">
              <w:rPr>
                <w:rFonts w:asciiTheme="minorEastAsia" w:eastAsiaTheme="minorEastAsia" w:hAnsiTheme="minorEastAsia"/>
                <w:noProof/>
                <w:webHidden/>
              </w:rPr>
              <w:fldChar w:fldCharType="end"/>
            </w:r>
          </w:hyperlink>
        </w:p>
        <w:p w14:paraId="77FB6584" w14:textId="2424B6E6" w:rsidR="00BC749A" w:rsidRPr="00A50B29" w:rsidRDefault="00546EA0">
          <w:pPr>
            <w:pStyle w:val="37"/>
            <w:tabs>
              <w:tab w:val="right" w:leader="dot" w:pos="9628"/>
            </w:tabs>
            <w:rPr>
              <w:rFonts w:asciiTheme="minorEastAsia" w:eastAsiaTheme="minorEastAsia" w:hAnsiTheme="minorEastAsia" w:cstheme="minorBidi"/>
              <w:noProof/>
            </w:rPr>
          </w:pPr>
          <w:hyperlink w:anchor="_Toc47542186" w:history="1">
            <w:r w:rsidR="00BC749A" w:rsidRPr="00A50B29">
              <w:rPr>
                <w:rStyle w:val="af9"/>
                <w:rFonts w:asciiTheme="minorEastAsia" w:eastAsiaTheme="minorEastAsia" w:hAnsiTheme="minorEastAsia" w:cs="宋体"/>
                <w:noProof/>
                <w:color w:val="auto"/>
              </w:rPr>
              <w:t>1.5 费用承担</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13</w:t>
            </w:r>
            <w:r w:rsidR="00BC749A" w:rsidRPr="00A50B29">
              <w:rPr>
                <w:rFonts w:asciiTheme="minorEastAsia" w:eastAsiaTheme="minorEastAsia" w:hAnsiTheme="minorEastAsia"/>
                <w:noProof/>
                <w:webHidden/>
              </w:rPr>
              <w:fldChar w:fldCharType="end"/>
            </w:r>
          </w:hyperlink>
        </w:p>
        <w:p w14:paraId="02726E12" w14:textId="45284638" w:rsidR="00BC749A" w:rsidRPr="00A50B29" w:rsidRDefault="00546EA0">
          <w:pPr>
            <w:pStyle w:val="37"/>
            <w:tabs>
              <w:tab w:val="right" w:leader="dot" w:pos="9628"/>
            </w:tabs>
            <w:rPr>
              <w:rFonts w:asciiTheme="minorEastAsia" w:eastAsiaTheme="minorEastAsia" w:hAnsiTheme="minorEastAsia" w:cstheme="minorBidi"/>
              <w:noProof/>
            </w:rPr>
          </w:pPr>
          <w:hyperlink w:anchor="_Toc47542187" w:history="1">
            <w:r w:rsidR="00BC749A" w:rsidRPr="00A50B29">
              <w:rPr>
                <w:rStyle w:val="af9"/>
                <w:rFonts w:asciiTheme="minorEastAsia" w:eastAsiaTheme="minorEastAsia" w:hAnsiTheme="minorEastAsia" w:cs="宋体"/>
                <w:noProof/>
                <w:color w:val="auto"/>
              </w:rPr>
              <w:t>1.6 保密</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13</w:t>
            </w:r>
            <w:r w:rsidR="00BC749A" w:rsidRPr="00A50B29">
              <w:rPr>
                <w:rFonts w:asciiTheme="minorEastAsia" w:eastAsiaTheme="minorEastAsia" w:hAnsiTheme="minorEastAsia"/>
                <w:noProof/>
                <w:webHidden/>
              </w:rPr>
              <w:fldChar w:fldCharType="end"/>
            </w:r>
          </w:hyperlink>
        </w:p>
        <w:p w14:paraId="7AF5586A" w14:textId="324495F9" w:rsidR="00BC749A" w:rsidRPr="00A50B29" w:rsidRDefault="00546EA0">
          <w:pPr>
            <w:pStyle w:val="37"/>
            <w:tabs>
              <w:tab w:val="right" w:leader="dot" w:pos="9628"/>
            </w:tabs>
            <w:rPr>
              <w:rFonts w:asciiTheme="minorEastAsia" w:eastAsiaTheme="minorEastAsia" w:hAnsiTheme="minorEastAsia" w:cstheme="minorBidi"/>
              <w:noProof/>
            </w:rPr>
          </w:pPr>
          <w:hyperlink w:anchor="_Toc47542188" w:history="1">
            <w:r w:rsidR="00BC749A" w:rsidRPr="00A50B29">
              <w:rPr>
                <w:rStyle w:val="af9"/>
                <w:rFonts w:asciiTheme="minorEastAsia" w:eastAsiaTheme="minorEastAsia" w:hAnsiTheme="minorEastAsia" w:cs="宋体"/>
                <w:noProof/>
                <w:color w:val="auto"/>
              </w:rPr>
              <w:t>1.7 语言文字</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314DDD56" w14:textId="3926D46D" w:rsidR="00BC749A" w:rsidRPr="00A50B29" w:rsidRDefault="00546EA0">
          <w:pPr>
            <w:pStyle w:val="37"/>
            <w:tabs>
              <w:tab w:val="right" w:leader="dot" w:pos="9628"/>
            </w:tabs>
            <w:rPr>
              <w:rFonts w:asciiTheme="minorEastAsia" w:eastAsiaTheme="minorEastAsia" w:hAnsiTheme="minorEastAsia" w:cstheme="minorBidi"/>
              <w:noProof/>
            </w:rPr>
          </w:pPr>
          <w:hyperlink w:anchor="_Toc47542189" w:history="1">
            <w:r w:rsidR="00BC749A" w:rsidRPr="00A50B29">
              <w:rPr>
                <w:rStyle w:val="af9"/>
                <w:rFonts w:asciiTheme="minorEastAsia" w:eastAsiaTheme="minorEastAsia" w:hAnsiTheme="minorEastAsia" w:cs="宋体"/>
                <w:noProof/>
                <w:color w:val="auto"/>
              </w:rPr>
              <w:t>1.8 计量单位</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_Toc47542189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1330FC58" w14:textId="40DA1B36" w:rsidR="00BC749A" w:rsidRPr="00A50B29" w:rsidRDefault="00546EA0">
          <w:pPr>
            <w:pStyle w:val="37"/>
            <w:tabs>
              <w:tab w:val="right" w:leader="dot" w:pos="9628"/>
            </w:tabs>
            <w:rPr>
              <w:rFonts w:asciiTheme="minorEastAsia" w:eastAsiaTheme="minorEastAsia" w:hAnsiTheme="minorEastAsia" w:cstheme="minorBidi"/>
              <w:noProof/>
            </w:rPr>
          </w:pPr>
          <w:hyperlink w:anchor="_Toc47542190" w:history="1">
            <w:r w:rsidR="00BC749A" w:rsidRPr="00A50B29">
              <w:rPr>
                <w:rStyle w:val="af9"/>
                <w:rFonts w:asciiTheme="minorEastAsia" w:eastAsiaTheme="minorEastAsia" w:hAnsiTheme="minorEastAsia" w:cs="宋体"/>
                <w:noProof/>
                <w:color w:val="auto"/>
              </w:rPr>
              <w:t>1.9 踏勘现场</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594D761D" w14:textId="422C4F9B" w:rsidR="00BC749A" w:rsidRPr="00A50B29" w:rsidRDefault="00546EA0">
          <w:pPr>
            <w:pStyle w:val="37"/>
            <w:tabs>
              <w:tab w:val="right" w:leader="dot" w:pos="9628"/>
            </w:tabs>
            <w:rPr>
              <w:rFonts w:asciiTheme="minorEastAsia" w:eastAsiaTheme="minorEastAsia" w:hAnsiTheme="minorEastAsia" w:cstheme="minorBidi"/>
              <w:noProof/>
            </w:rPr>
          </w:pPr>
          <w:hyperlink w:anchor="_Toc47542191" w:history="1">
            <w:r w:rsidR="00BC749A" w:rsidRPr="00A50B29">
              <w:rPr>
                <w:rStyle w:val="af9"/>
                <w:rFonts w:asciiTheme="minorEastAsia" w:eastAsiaTheme="minorEastAsia" w:hAnsiTheme="minorEastAsia" w:cs="宋体"/>
                <w:noProof/>
                <w:color w:val="auto"/>
              </w:rPr>
              <w:t>1.10 投标预备会</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0BB90E94" w14:textId="25EFC809" w:rsidR="00BC749A" w:rsidRPr="00A50B29" w:rsidRDefault="00546EA0">
          <w:pPr>
            <w:pStyle w:val="37"/>
            <w:tabs>
              <w:tab w:val="right" w:leader="dot" w:pos="9628"/>
            </w:tabs>
            <w:rPr>
              <w:rFonts w:asciiTheme="minorEastAsia" w:eastAsiaTheme="minorEastAsia" w:hAnsiTheme="minorEastAsia" w:cstheme="minorBidi"/>
              <w:noProof/>
            </w:rPr>
          </w:pPr>
          <w:hyperlink w:anchor="_Toc47542192" w:history="1">
            <w:r w:rsidR="00BC749A" w:rsidRPr="00A50B29">
              <w:rPr>
                <w:rStyle w:val="af9"/>
                <w:rFonts w:asciiTheme="minorEastAsia" w:eastAsiaTheme="minorEastAsia" w:hAnsiTheme="minorEastAsia" w:cs="宋体"/>
                <w:noProof/>
                <w:color w:val="auto"/>
              </w:rPr>
              <w:t>1.11 分包</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557107A6" w14:textId="261ED260" w:rsidR="00BC749A" w:rsidRPr="00A50B29" w:rsidRDefault="00546EA0">
          <w:pPr>
            <w:pStyle w:val="37"/>
            <w:tabs>
              <w:tab w:val="right" w:leader="dot" w:pos="9628"/>
            </w:tabs>
            <w:rPr>
              <w:rFonts w:asciiTheme="minorEastAsia" w:eastAsiaTheme="minorEastAsia" w:hAnsiTheme="minorEastAsia" w:cstheme="minorBidi"/>
              <w:noProof/>
            </w:rPr>
          </w:pPr>
          <w:hyperlink w:anchor="_Toc47542193" w:history="1">
            <w:r w:rsidR="00BC749A" w:rsidRPr="00A50B29">
              <w:rPr>
                <w:rStyle w:val="af9"/>
                <w:rFonts w:asciiTheme="minorEastAsia" w:eastAsiaTheme="minorEastAsia" w:hAnsiTheme="minorEastAsia" w:cs="宋体"/>
                <w:noProof/>
                <w:color w:val="auto"/>
              </w:rPr>
              <w:t>1.12 偏离</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6C3F5ADF" w14:textId="6F57A206" w:rsidR="00BC749A" w:rsidRPr="00A50B29" w:rsidRDefault="00546EA0">
          <w:pPr>
            <w:pStyle w:val="21"/>
            <w:tabs>
              <w:tab w:val="right" w:leader="dot" w:pos="9628"/>
            </w:tabs>
            <w:rPr>
              <w:rFonts w:asciiTheme="minorEastAsia" w:eastAsiaTheme="minorEastAsia" w:hAnsiTheme="minorEastAsia" w:cstheme="minorBidi"/>
              <w:noProof/>
            </w:rPr>
          </w:pPr>
          <w:hyperlink w:anchor="_Toc47542194" w:history="1">
            <w:r w:rsidR="00BC749A" w:rsidRPr="00A50B29">
              <w:rPr>
                <w:rStyle w:val="af9"/>
                <w:rFonts w:asciiTheme="minorEastAsia" w:eastAsiaTheme="minorEastAsia" w:hAnsiTheme="minorEastAsia" w:cs="宋体"/>
                <w:noProof/>
                <w:color w:val="auto"/>
              </w:rPr>
              <w:t>2 招标文件</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558E089C" w14:textId="5D6BDD0E" w:rsidR="00BC749A" w:rsidRPr="00A50B29" w:rsidRDefault="00546EA0">
          <w:pPr>
            <w:pStyle w:val="37"/>
            <w:tabs>
              <w:tab w:val="right" w:leader="dot" w:pos="9628"/>
            </w:tabs>
            <w:rPr>
              <w:rFonts w:asciiTheme="minorEastAsia" w:eastAsiaTheme="minorEastAsia" w:hAnsiTheme="minorEastAsia" w:cstheme="minorBidi"/>
              <w:noProof/>
            </w:rPr>
          </w:pPr>
          <w:hyperlink w:anchor="_Toc47542195" w:history="1">
            <w:r w:rsidR="00BC749A" w:rsidRPr="00A50B29">
              <w:rPr>
                <w:rStyle w:val="af9"/>
                <w:rFonts w:asciiTheme="minorEastAsia" w:eastAsiaTheme="minorEastAsia" w:hAnsiTheme="minorEastAsia" w:cs="宋体"/>
                <w:noProof/>
                <w:color w:val="auto"/>
              </w:rPr>
              <w:t>2.1 招标文件的组成</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14</w:t>
            </w:r>
            <w:r w:rsidR="00BC749A" w:rsidRPr="00A50B29">
              <w:rPr>
                <w:rFonts w:asciiTheme="minorEastAsia" w:eastAsiaTheme="minorEastAsia" w:hAnsiTheme="minorEastAsia"/>
                <w:noProof/>
                <w:webHidden/>
              </w:rPr>
              <w:fldChar w:fldCharType="end"/>
            </w:r>
          </w:hyperlink>
        </w:p>
        <w:p w14:paraId="44ED1C38" w14:textId="1AB61097" w:rsidR="00BC749A" w:rsidRPr="00A50B29" w:rsidRDefault="00546EA0">
          <w:pPr>
            <w:pStyle w:val="37"/>
            <w:tabs>
              <w:tab w:val="right" w:leader="dot" w:pos="9628"/>
            </w:tabs>
            <w:rPr>
              <w:rFonts w:asciiTheme="minorEastAsia" w:eastAsiaTheme="minorEastAsia" w:hAnsiTheme="minorEastAsia" w:cstheme="minorBidi"/>
              <w:noProof/>
            </w:rPr>
          </w:pPr>
          <w:hyperlink w:anchor="_Toc47542196" w:history="1">
            <w:r w:rsidR="00BC749A" w:rsidRPr="00A50B29">
              <w:rPr>
                <w:rStyle w:val="af9"/>
                <w:rFonts w:asciiTheme="minorEastAsia" w:eastAsiaTheme="minorEastAsia" w:hAnsiTheme="minorEastAsia" w:cs="宋体"/>
                <w:noProof/>
                <w:color w:val="auto"/>
              </w:rPr>
              <w:t>2.2 招标文件的澄清</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15</w:t>
            </w:r>
            <w:r w:rsidR="00BC749A" w:rsidRPr="00A50B29">
              <w:rPr>
                <w:rFonts w:asciiTheme="minorEastAsia" w:eastAsiaTheme="minorEastAsia" w:hAnsiTheme="minorEastAsia"/>
                <w:noProof/>
                <w:webHidden/>
              </w:rPr>
              <w:fldChar w:fldCharType="end"/>
            </w:r>
          </w:hyperlink>
        </w:p>
        <w:p w14:paraId="57605820" w14:textId="45E363B2" w:rsidR="00BC749A" w:rsidRPr="00A50B29" w:rsidRDefault="00546EA0">
          <w:pPr>
            <w:pStyle w:val="37"/>
            <w:tabs>
              <w:tab w:val="right" w:leader="dot" w:pos="9628"/>
            </w:tabs>
            <w:rPr>
              <w:rFonts w:asciiTheme="minorEastAsia" w:eastAsiaTheme="minorEastAsia" w:hAnsiTheme="minorEastAsia" w:cstheme="minorBidi"/>
              <w:noProof/>
            </w:rPr>
          </w:pPr>
          <w:hyperlink w:anchor="_Toc47542197" w:history="1">
            <w:r w:rsidR="00BC749A" w:rsidRPr="00A50B29">
              <w:rPr>
                <w:rStyle w:val="af9"/>
                <w:rFonts w:asciiTheme="minorEastAsia" w:eastAsiaTheme="minorEastAsia" w:hAnsiTheme="minorEastAsia" w:cs="宋体"/>
                <w:noProof/>
                <w:color w:val="auto"/>
              </w:rPr>
              <w:t>2.3 招标文件的修改</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15</w:t>
            </w:r>
            <w:r w:rsidR="00BC749A" w:rsidRPr="00A50B29">
              <w:rPr>
                <w:rFonts w:asciiTheme="minorEastAsia" w:eastAsiaTheme="minorEastAsia" w:hAnsiTheme="minorEastAsia"/>
                <w:noProof/>
                <w:webHidden/>
              </w:rPr>
              <w:fldChar w:fldCharType="end"/>
            </w:r>
          </w:hyperlink>
        </w:p>
        <w:p w14:paraId="26219DEA" w14:textId="1BA83A83" w:rsidR="00BC749A" w:rsidRPr="00A50B29" w:rsidRDefault="00546EA0">
          <w:pPr>
            <w:pStyle w:val="21"/>
            <w:tabs>
              <w:tab w:val="right" w:leader="dot" w:pos="9628"/>
            </w:tabs>
            <w:rPr>
              <w:rFonts w:asciiTheme="minorEastAsia" w:eastAsiaTheme="minorEastAsia" w:hAnsiTheme="minorEastAsia" w:cstheme="minorBidi"/>
              <w:noProof/>
            </w:rPr>
          </w:pPr>
          <w:hyperlink w:anchor="_Toc47542198" w:history="1">
            <w:r w:rsidR="00BC749A" w:rsidRPr="00A50B29">
              <w:rPr>
                <w:rStyle w:val="af9"/>
                <w:rFonts w:asciiTheme="minorEastAsia" w:eastAsiaTheme="minorEastAsia" w:hAnsiTheme="minorEastAsia" w:cs="宋体"/>
                <w:noProof/>
                <w:color w:val="auto"/>
              </w:rPr>
              <w:t>3 投标文件</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15</w:t>
            </w:r>
            <w:r w:rsidR="00BC749A" w:rsidRPr="00A50B29">
              <w:rPr>
                <w:rFonts w:asciiTheme="minorEastAsia" w:eastAsiaTheme="minorEastAsia" w:hAnsiTheme="minorEastAsia"/>
                <w:noProof/>
                <w:webHidden/>
              </w:rPr>
              <w:fldChar w:fldCharType="end"/>
            </w:r>
          </w:hyperlink>
        </w:p>
        <w:p w14:paraId="72B3EF20" w14:textId="246B0ACC" w:rsidR="00BC749A" w:rsidRPr="00A50B29" w:rsidRDefault="00546EA0">
          <w:pPr>
            <w:pStyle w:val="37"/>
            <w:tabs>
              <w:tab w:val="right" w:leader="dot" w:pos="9628"/>
            </w:tabs>
            <w:rPr>
              <w:rFonts w:asciiTheme="minorEastAsia" w:eastAsiaTheme="minorEastAsia" w:hAnsiTheme="minorEastAsia" w:cstheme="minorBidi"/>
              <w:noProof/>
            </w:rPr>
          </w:pPr>
          <w:hyperlink w:anchor="_Toc47542199" w:history="1">
            <w:r w:rsidR="00BC749A" w:rsidRPr="00A50B29">
              <w:rPr>
                <w:rStyle w:val="af9"/>
                <w:rFonts w:asciiTheme="minorEastAsia" w:eastAsiaTheme="minorEastAsia" w:hAnsiTheme="minorEastAsia" w:cs="宋体"/>
                <w:noProof/>
                <w:color w:val="auto"/>
              </w:rPr>
              <w:t>3.1 投标文件的组成</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_Toc47542199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15</w:t>
            </w:r>
            <w:r w:rsidR="00BC749A" w:rsidRPr="00A50B29">
              <w:rPr>
                <w:rFonts w:asciiTheme="minorEastAsia" w:eastAsiaTheme="minorEastAsia" w:hAnsiTheme="minorEastAsia"/>
                <w:noProof/>
                <w:webHidden/>
              </w:rPr>
              <w:fldChar w:fldCharType="end"/>
            </w:r>
          </w:hyperlink>
        </w:p>
        <w:p w14:paraId="7BE985A6" w14:textId="6F91F351" w:rsidR="00BC749A" w:rsidRPr="00A50B29" w:rsidRDefault="00546EA0">
          <w:pPr>
            <w:pStyle w:val="37"/>
            <w:tabs>
              <w:tab w:val="right" w:leader="dot" w:pos="9628"/>
            </w:tabs>
            <w:rPr>
              <w:rFonts w:asciiTheme="minorEastAsia" w:eastAsiaTheme="minorEastAsia" w:hAnsiTheme="minorEastAsia" w:cstheme="minorBidi"/>
              <w:noProof/>
            </w:rPr>
          </w:pPr>
          <w:hyperlink w:anchor="_Toc47542200" w:history="1">
            <w:r w:rsidR="00BC749A" w:rsidRPr="00A50B29">
              <w:rPr>
                <w:rStyle w:val="af9"/>
                <w:rFonts w:asciiTheme="minorEastAsia" w:eastAsiaTheme="minorEastAsia" w:hAnsiTheme="minorEastAsia" w:cs="宋体"/>
                <w:noProof/>
                <w:color w:val="auto"/>
              </w:rPr>
              <w:t>3.3 投标报价</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16</w:t>
            </w:r>
            <w:r w:rsidR="00BC749A" w:rsidRPr="00A50B29">
              <w:rPr>
                <w:rFonts w:asciiTheme="minorEastAsia" w:eastAsiaTheme="minorEastAsia" w:hAnsiTheme="minorEastAsia"/>
                <w:noProof/>
                <w:webHidden/>
              </w:rPr>
              <w:fldChar w:fldCharType="end"/>
            </w:r>
          </w:hyperlink>
        </w:p>
        <w:p w14:paraId="48B92837" w14:textId="54E65147" w:rsidR="00BC749A" w:rsidRPr="00A50B29" w:rsidRDefault="00546EA0">
          <w:pPr>
            <w:pStyle w:val="37"/>
            <w:tabs>
              <w:tab w:val="right" w:leader="dot" w:pos="9628"/>
            </w:tabs>
            <w:rPr>
              <w:rFonts w:asciiTheme="minorEastAsia" w:eastAsiaTheme="minorEastAsia" w:hAnsiTheme="minorEastAsia" w:cstheme="minorBidi"/>
              <w:noProof/>
            </w:rPr>
          </w:pPr>
          <w:hyperlink w:anchor="_Toc47542201" w:history="1">
            <w:r w:rsidR="00BC749A" w:rsidRPr="00A50B29">
              <w:rPr>
                <w:rStyle w:val="af9"/>
                <w:rFonts w:asciiTheme="minorEastAsia" w:eastAsiaTheme="minorEastAsia" w:hAnsiTheme="minorEastAsia" w:cs="宋体"/>
                <w:noProof/>
                <w:color w:val="auto"/>
              </w:rPr>
              <w:t>3.4 投标有效期</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17</w:t>
            </w:r>
            <w:r w:rsidR="00BC749A" w:rsidRPr="00A50B29">
              <w:rPr>
                <w:rFonts w:asciiTheme="minorEastAsia" w:eastAsiaTheme="minorEastAsia" w:hAnsiTheme="minorEastAsia"/>
                <w:noProof/>
                <w:webHidden/>
              </w:rPr>
              <w:fldChar w:fldCharType="end"/>
            </w:r>
          </w:hyperlink>
        </w:p>
        <w:p w14:paraId="0248AA04" w14:textId="05BDD6AE" w:rsidR="00BC749A" w:rsidRPr="00A50B29" w:rsidRDefault="00546EA0">
          <w:pPr>
            <w:pStyle w:val="37"/>
            <w:tabs>
              <w:tab w:val="right" w:leader="dot" w:pos="9628"/>
            </w:tabs>
            <w:rPr>
              <w:rFonts w:asciiTheme="minorEastAsia" w:eastAsiaTheme="minorEastAsia" w:hAnsiTheme="minorEastAsia" w:cstheme="minorBidi"/>
              <w:noProof/>
            </w:rPr>
          </w:pPr>
          <w:hyperlink w:anchor="_Toc47542202" w:history="1">
            <w:r w:rsidR="00BC749A" w:rsidRPr="00A50B29">
              <w:rPr>
                <w:rStyle w:val="af9"/>
                <w:rFonts w:asciiTheme="minorEastAsia" w:eastAsiaTheme="minorEastAsia" w:hAnsiTheme="minorEastAsia" w:cs="宋体"/>
                <w:noProof/>
                <w:color w:val="auto"/>
              </w:rPr>
              <w:t>3.5 投标保证金</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17</w:t>
            </w:r>
            <w:r w:rsidR="00BC749A" w:rsidRPr="00A50B29">
              <w:rPr>
                <w:rFonts w:asciiTheme="minorEastAsia" w:eastAsiaTheme="minorEastAsia" w:hAnsiTheme="minorEastAsia"/>
                <w:noProof/>
                <w:webHidden/>
              </w:rPr>
              <w:fldChar w:fldCharType="end"/>
            </w:r>
          </w:hyperlink>
        </w:p>
        <w:p w14:paraId="38AEFB60" w14:textId="726586FB" w:rsidR="00BC749A" w:rsidRPr="00A50B29" w:rsidRDefault="00546EA0">
          <w:pPr>
            <w:pStyle w:val="37"/>
            <w:tabs>
              <w:tab w:val="right" w:leader="dot" w:pos="9628"/>
            </w:tabs>
            <w:rPr>
              <w:rFonts w:asciiTheme="minorEastAsia" w:eastAsiaTheme="minorEastAsia" w:hAnsiTheme="minorEastAsia" w:cstheme="minorBidi"/>
              <w:noProof/>
            </w:rPr>
          </w:pPr>
          <w:hyperlink w:anchor="_Toc47542203" w:history="1">
            <w:r w:rsidR="00BC749A" w:rsidRPr="00A50B29">
              <w:rPr>
                <w:rStyle w:val="af9"/>
                <w:rFonts w:asciiTheme="minorEastAsia" w:eastAsiaTheme="minorEastAsia" w:hAnsiTheme="minorEastAsia" w:cs="宋体"/>
                <w:noProof/>
                <w:color w:val="auto"/>
              </w:rPr>
              <w:t>3.6 备选投标方案</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2BEE53E4" w14:textId="10CEE30A" w:rsidR="00BC749A" w:rsidRPr="00A50B29" w:rsidRDefault="00546EA0">
          <w:pPr>
            <w:pStyle w:val="37"/>
            <w:tabs>
              <w:tab w:val="right" w:leader="dot" w:pos="9628"/>
            </w:tabs>
            <w:rPr>
              <w:rFonts w:asciiTheme="minorEastAsia" w:eastAsiaTheme="minorEastAsia" w:hAnsiTheme="minorEastAsia" w:cstheme="minorBidi"/>
              <w:noProof/>
            </w:rPr>
          </w:pPr>
          <w:hyperlink w:anchor="_Toc47542204" w:history="1">
            <w:r w:rsidR="00BC749A" w:rsidRPr="00A50B29">
              <w:rPr>
                <w:rStyle w:val="af9"/>
                <w:rFonts w:asciiTheme="minorEastAsia" w:eastAsiaTheme="minorEastAsia" w:hAnsiTheme="minorEastAsia" w:cs="宋体"/>
                <w:noProof/>
                <w:color w:val="auto"/>
              </w:rPr>
              <w:t>4 投标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71151D47" w14:textId="28899CA4" w:rsidR="00BC749A" w:rsidRPr="00A50B29" w:rsidRDefault="00546EA0">
          <w:pPr>
            <w:pStyle w:val="37"/>
            <w:tabs>
              <w:tab w:val="right" w:leader="dot" w:pos="9628"/>
            </w:tabs>
            <w:rPr>
              <w:rFonts w:asciiTheme="minorEastAsia" w:eastAsiaTheme="minorEastAsia" w:hAnsiTheme="minorEastAsia" w:cstheme="minorBidi"/>
              <w:noProof/>
            </w:rPr>
          </w:pPr>
          <w:hyperlink w:anchor="_Toc47542205" w:history="1">
            <w:r w:rsidR="00BC749A" w:rsidRPr="00A50B29">
              <w:rPr>
                <w:rStyle w:val="af9"/>
                <w:rFonts w:asciiTheme="minorEastAsia" w:eastAsiaTheme="minorEastAsia" w:hAnsiTheme="minorEastAsia" w:cs="宋体"/>
                <w:noProof/>
                <w:color w:val="auto"/>
              </w:rPr>
              <w:t>4.1 投标文件的密封和标记</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5211299F" w14:textId="6C8286BD" w:rsidR="00BC749A" w:rsidRPr="00A50B29" w:rsidRDefault="00546EA0">
          <w:pPr>
            <w:pStyle w:val="37"/>
            <w:tabs>
              <w:tab w:val="right" w:leader="dot" w:pos="9628"/>
            </w:tabs>
            <w:rPr>
              <w:rFonts w:asciiTheme="minorEastAsia" w:eastAsiaTheme="minorEastAsia" w:hAnsiTheme="minorEastAsia" w:cstheme="minorBidi"/>
              <w:noProof/>
            </w:rPr>
          </w:pPr>
          <w:hyperlink w:anchor="_Toc47542206" w:history="1">
            <w:r w:rsidR="00BC749A" w:rsidRPr="00A50B29">
              <w:rPr>
                <w:rStyle w:val="af9"/>
                <w:rFonts w:asciiTheme="minorEastAsia" w:eastAsiaTheme="minorEastAsia" w:hAnsiTheme="minorEastAsia" w:cs="宋体"/>
                <w:noProof/>
                <w:color w:val="auto"/>
              </w:rPr>
              <w:t>4.2 投标文件的递交</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7776AA46" w14:textId="535E0B80" w:rsidR="00BC749A" w:rsidRPr="00A50B29" w:rsidRDefault="00546EA0">
          <w:pPr>
            <w:pStyle w:val="37"/>
            <w:tabs>
              <w:tab w:val="right" w:leader="dot" w:pos="9628"/>
            </w:tabs>
            <w:rPr>
              <w:rFonts w:asciiTheme="minorEastAsia" w:eastAsiaTheme="minorEastAsia" w:hAnsiTheme="minorEastAsia" w:cstheme="minorBidi"/>
              <w:noProof/>
            </w:rPr>
          </w:pPr>
          <w:hyperlink w:anchor="_Toc47542207" w:history="1">
            <w:r w:rsidR="00BC749A" w:rsidRPr="00A50B29">
              <w:rPr>
                <w:rStyle w:val="af9"/>
                <w:rFonts w:asciiTheme="minorEastAsia" w:eastAsiaTheme="minorEastAsia" w:hAnsiTheme="minorEastAsia" w:cs="宋体"/>
                <w:noProof/>
                <w:color w:val="auto"/>
              </w:rPr>
              <w:t>4.3 投标文件的修改与撤回</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1E6F46C1" w14:textId="01EDB768" w:rsidR="00BC749A" w:rsidRPr="00A50B29" w:rsidRDefault="00546EA0">
          <w:pPr>
            <w:pStyle w:val="21"/>
            <w:tabs>
              <w:tab w:val="right" w:leader="dot" w:pos="9628"/>
            </w:tabs>
            <w:rPr>
              <w:rFonts w:asciiTheme="minorEastAsia" w:eastAsiaTheme="minorEastAsia" w:hAnsiTheme="minorEastAsia" w:cstheme="minorBidi"/>
              <w:noProof/>
            </w:rPr>
          </w:pPr>
          <w:hyperlink w:anchor="_Toc47542208" w:history="1">
            <w:r w:rsidR="00BC749A" w:rsidRPr="00A50B29">
              <w:rPr>
                <w:rStyle w:val="af9"/>
                <w:rFonts w:asciiTheme="minorEastAsia" w:eastAsiaTheme="minorEastAsia" w:hAnsiTheme="minorEastAsia" w:cs="宋体"/>
                <w:noProof/>
                <w:color w:val="auto"/>
              </w:rPr>
              <w:t>5 开标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2DFA0F64" w14:textId="759835BC" w:rsidR="00BC749A" w:rsidRPr="00A50B29" w:rsidRDefault="00546EA0">
          <w:pPr>
            <w:pStyle w:val="37"/>
            <w:tabs>
              <w:tab w:val="right" w:leader="dot" w:pos="9628"/>
            </w:tabs>
            <w:rPr>
              <w:rFonts w:asciiTheme="minorEastAsia" w:eastAsiaTheme="minorEastAsia" w:hAnsiTheme="minorEastAsia" w:cstheme="minorBidi"/>
              <w:noProof/>
            </w:rPr>
          </w:pPr>
          <w:hyperlink w:anchor="_Toc47542209" w:history="1">
            <w:r w:rsidR="00BC749A" w:rsidRPr="00A50B29">
              <w:rPr>
                <w:rStyle w:val="af9"/>
                <w:rFonts w:asciiTheme="minorEastAsia" w:eastAsiaTheme="minorEastAsia" w:hAnsiTheme="minorEastAsia" w:cs="宋体"/>
                <w:noProof/>
                <w:color w:val="auto"/>
              </w:rPr>
              <w:t>5.1 开标时间和地点</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_Toc47542209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18</w:t>
            </w:r>
            <w:r w:rsidR="00BC749A" w:rsidRPr="00A50B29">
              <w:rPr>
                <w:rFonts w:asciiTheme="minorEastAsia" w:eastAsiaTheme="minorEastAsia" w:hAnsiTheme="minorEastAsia"/>
                <w:noProof/>
                <w:webHidden/>
              </w:rPr>
              <w:fldChar w:fldCharType="end"/>
            </w:r>
          </w:hyperlink>
        </w:p>
        <w:p w14:paraId="6D2D286C" w14:textId="7BBBEC9B" w:rsidR="00BC749A" w:rsidRPr="00A50B29" w:rsidRDefault="00546EA0">
          <w:pPr>
            <w:pStyle w:val="37"/>
            <w:tabs>
              <w:tab w:val="right" w:leader="dot" w:pos="9628"/>
            </w:tabs>
            <w:rPr>
              <w:rFonts w:asciiTheme="minorEastAsia" w:eastAsiaTheme="minorEastAsia" w:hAnsiTheme="minorEastAsia" w:cstheme="minorBidi"/>
              <w:noProof/>
            </w:rPr>
          </w:pPr>
          <w:hyperlink w:anchor="_Toc47542210" w:history="1">
            <w:r w:rsidR="00BC749A" w:rsidRPr="00A50B29">
              <w:rPr>
                <w:rStyle w:val="af9"/>
                <w:rFonts w:asciiTheme="minorEastAsia" w:eastAsiaTheme="minorEastAsia" w:hAnsiTheme="minorEastAsia" w:cs="宋体"/>
                <w:noProof/>
                <w:color w:val="auto"/>
              </w:rPr>
              <w:t>5.2 开标程序</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19</w:t>
            </w:r>
            <w:r w:rsidR="00BC749A" w:rsidRPr="00A50B29">
              <w:rPr>
                <w:rFonts w:asciiTheme="minorEastAsia" w:eastAsiaTheme="minorEastAsia" w:hAnsiTheme="minorEastAsia"/>
                <w:noProof/>
                <w:webHidden/>
              </w:rPr>
              <w:fldChar w:fldCharType="end"/>
            </w:r>
          </w:hyperlink>
        </w:p>
        <w:p w14:paraId="7874A0CE" w14:textId="77E6F376" w:rsidR="00BC749A" w:rsidRPr="00A50B29" w:rsidRDefault="00546EA0">
          <w:pPr>
            <w:pStyle w:val="37"/>
            <w:tabs>
              <w:tab w:val="right" w:leader="dot" w:pos="9628"/>
            </w:tabs>
            <w:rPr>
              <w:rFonts w:asciiTheme="minorEastAsia" w:eastAsiaTheme="minorEastAsia" w:hAnsiTheme="minorEastAsia" w:cstheme="minorBidi"/>
              <w:noProof/>
            </w:rPr>
          </w:pPr>
          <w:hyperlink w:anchor="_Toc47542211" w:history="1">
            <w:r w:rsidR="00BC749A" w:rsidRPr="00A50B29">
              <w:rPr>
                <w:rStyle w:val="af9"/>
                <w:rFonts w:asciiTheme="minorEastAsia" w:eastAsiaTheme="minorEastAsia" w:hAnsiTheme="minorEastAsia" w:cs="宋体"/>
                <w:noProof/>
                <w:color w:val="auto"/>
              </w:rPr>
              <w:t>5.3不予开标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19</w:t>
            </w:r>
            <w:r w:rsidR="00BC749A" w:rsidRPr="00A50B29">
              <w:rPr>
                <w:rFonts w:asciiTheme="minorEastAsia" w:eastAsiaTheme="minorEastAsia" w:hAnsiTheme="minorEastAsia"/>
                <w:noProof/>
                <w:webHidden/>
              </w:rPr>
              <w:fldChar w:fldCharType="end"/>
            </w:r>
          </w:hyperlink>
        </w:p>
        <w:p w14:paraId="2D49FC7E" w14:textId="589C5C3F" w:rsidR="00BC749A" w:rsidRPr="00A50B29" w:rsidRDefault="00546EA0">
          <w:pPr>
            <w:pStyle w:val="21"/>
            <w:tabs>
              <w:tab w:val="right" w:leader="dot" w:pos="9628"/>
            </w:tabs>
            <w:rPr>
              <w:rFonts w:asciiTheme="minorEastAsia" w:eastAsiaTheme="minorEastAsia" w:hAnsiTheme="minorEastAsia" w:cstheme="minorBidi"/>
              <w:noProof/>
            </w:rPr>
          </w:pPr>
          <w:hyperlink w:anchor="_Toc47542212" w:history="1">
            <w:r w:rsidR="00BC749A" w:rsidRPr="00A50B29">
              <w:rPr>
                <w:rStyle w:val="af9"/>
                <w:rFonts w:asciiTheme="minorEastAsia" w:eastAsiaTheme="minorEastAsia" w:hAnsiTheme="minorEastAsia" w:cs="宋体"/>
                <w:noProof/>
                <w:color w:val="auto"/>
              </w:rPr>
              <w:t>5.4开标异议</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19</w:t>
            </w:r>
            <w:r w:rsidR="00BC749A" w:rsidRPr="00A50B29">
              <w:rPr>
                <w:rFonts w:asciiTheme="minorEastAsia" w:eastAsiaTheme="minorEastAsia" w:hAnsiTheme="minorEastAsia"/>
                <w:noProof/>
                <w:webHidden/>
              </w:rPr>
              <w:fldChar w:fldCharType="end"/>
            </w:r>
          </w:hyperlink>
        </w:p>
        <w:p w14:paraId="0A6838C8" w14:textId="305372BE" w:rsidR="00BC749A" w:rsidRPr="00A50B29" w:rsidRDefault="00546EA0">
          <w:pPr>
            <w:pStyle w:val="21"/>
            <w:tabs>
              <w:tab w:val="right" w:leader="dot" w:pos="9628"/>
            </w:tabs>
            <w:rPr>
              <w:rFonts w:asciiTheme="minorEastAsia" w:eastAsiaTheme="minorEastAsia" w:hAnsiTheme="minorEastAsia" w:cstheme="minorBidi"/>
              <w:noProof/>
            </w:rPr>
          </w:pPr>
          <w:hyperlink w:anchor="_Toc47542213" w:history="1">
            <w:r w:rsidR="00BC749A" w:rsidRPr="00A50B29">
              <w:rPr>
                <w:rStyle w:val="af9"/>
                <w:rFonts w:asciiTheme="minorEastAsia" w:eastAsiaTheme="minorEastAsia" w:hAnsiTheme="minorEastAsia" w:cs="宋体"/>
                <w:noProof/>
                <w:color w:val="auto"/>
              </w:rPr>
              <w:t>6 评标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5B56FD50" w14:textId="58546A74" w:rsidR="00BC749A" w:rsidRPr="00A50B29" w:rsidRDefault="00546EA0">
          <w:pPr>
            <w:pStyle w:val="21"/>
            <w:tabs>
              <w:tab w:val="right" w:leader="dot" w:pos="9628"/>
            </w:tabs>
            <w:rPr>
              <w:rFonts w:asciiTheme="minorEastAsia" w:eastAsiaTheme="minorEastAsia" w:hAnsiTheme="minorEastAsia" w:cstheme="minorBidi"/>
              <w:noProof/>
            </w:rPr>
          </w:pPr>
          <w:hyperlink w:anchor="_Toc47542214" w:history="1">
            <w:r w:rsidR="00BC749A" w:rsidRPr="00A50B29">
              <w:rPr>
                <w:rStyle w:val="af9"/>
                <w:rFonts w:asciiTheme="minorEastAsia" w:eastAsiaTheme="minorEastAsia" w:hAnsiTheme="minorEastAsia" w:cs="宋体"/>
                <w:noProof/>
                <w:color w:val="auto"/>
              </w:rPr>
              <w:t>6.1 评标委员会</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3340C9CB" w14:textId="1E44C839" w:rsidR="00BC749A" w:rsidRPr="00A50B29" w:rsidRDefault="00546EA0">
          <w:pPr>
            <w:pStyle w:val="21"/>
            <w:tabs>
              <w:tab w:val="right" w:leader="dot" w:pos="9628"/>
            </w:tabs>
            <w:rPr>
              <w:rFonts w:asciiTheme="minorEastAsia" w:eastAsiaTheme="minorEastAsia" w:hAnsiTheme="minorEastAsia" w:cstheme="minorBidi"/>
              <w:noProof/>
            </w:rPr>
          </w:pPr>
          <w:hyperlink w:anchor="_Toc47542215" w:history="1">
            <w:r w:rsidR="00BC749A" w:rsidRPr="00A50B29">
              <w:rPr>
                <w:rStyle w:val="af9"/>
                <w:rFonts w:asciiTheme="minorEastAsia" w:eastAsiaTheme="minorEastAsia" w:hAnsiTheme="minorEastAsia" w:cs="宋体"/>
                <w:noProof/>
                <w:color w:val="auto"/>
              </w:rPr>
              <w:t>6.2 评标原则</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578A4185" w14:textId="530CE113" w:rsidR="00BC749A" w:rsidRPr="00A50B29" w:rsidRDefault="00546EA0">
          <w:pPr>
            <w:pStyle w:val="21"/>
            <w:tabs>
              <w:tab w:val="right" w:leader="dot" w:pos="9628"/>
            </w:tabs>
            <w:rPr>
              <w:rFonts w:asciiTheme="minorEastAsia" w:eastAsiaTheme="minorEastAsia" w:hAnsiTheme="minorEastAsia" w:cstheme="minorBidi"/>
              <w:noProof/>
            </w:rPr>
          </w:pPr>
          <w:hyperlink w:anchor="_Toc47542216" w:history="1">
            <w:r w:rsidR="00BC749A" w:rsidRPr="00A50B29">
              <w:rPr>
                <w:rStyle w:val="af9"/>
                <w:rFonts w:asciiTheme="minorEastAsia" w:eastAsiaTheme="minorEastAsia" w:hAnsiTheme="minorEastAsia" w:cs="宋体"/>
                <w:noProof/>
                <w:color w:val="auto"/>
              </w:rPr>
              <w:t>6.3 评标方式</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6E005DCF" w14:textId="32D3D169" w:rsidR="00BC749A" w:rsidRPr="00A50B29" w:rsidRDefault="00546EA0">
          <w:pPr>
            <w:pStyle w:val="21"/>
            <w:tabs>
              <w:tab w:val="right" w:leader="dot" w:pos="9628"/>
            </w:tabs>
            <w:rPr>
              <w:rFonts w:asciiTheme="minorEastAsia" w:eastAsiaTheme="minorEastAsia" w:hAnsiTheme="minorEastAsia" w:cstheme="minorBidi"/>
              <w:noProof/>
            </w:rPr>
          </w:pPr>
          <w:hyperlink w:anchor="_Toc47542217" w:history="1">
            <w:r w:rsidR="00BC749A" w:rsidRPr="00A50B29">
              <w:rPr>
                <w:rStyle w:val="af9"/>
                <w:rFonts w:asciiTheme="minorEastAsia" w:eastAsiaTheme="minorEastAsia" w:hAnsiTheme="minorEastAsia" w:cs="宋体"/>
                <w:noProof/>
                <w:color w:val="auto"/>
              </w:rPr>
              <w:t>6.5履约能力审查</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1F1BCDE1" w14:textId="303A677B" w:rsidR="00BC749A" w:rsidRPr="00A50B29" w:rsidRDefault="00546EA0">
          <w:pPr>
            <w:pStyle w:val="21"/>
            <w:tabs>
              <w:tab w:val="right" w:leader="dot" w:pos="9628"/>
            </w:tabs>
            <w:rPr>
              <w:rFonts w:asciiTheme="minorEastAsia" w:eastAsiaTheme="minorEastAsia" w:hAnsiTheme="minorEastAsia" w:cstheme="minorBidi"/>
              <w:noProof/>
            </w:rPr>
          </w:pPr>
          <w:hyperlink w:anchor="_Toc47542218" w:history="1">
            <w:r w:rsidR="00BC749A" w:rsidRPr="00A50B29">
              <w:rPr>
                <w:rStyle w:val="af9"/>
                <w:rFonts w:asciiTheme="minorEastAsia" w:eastAsiaTheme="minorEastAsia" w:hAnsiTheme="minorEastAsia" w:cs="宋体"/>
                <w:noProof/>
                <w:color w:val="auto"/>
              </w:rPr>
              <w:t>7开评标资料整理</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08B5F800" w14:textId="7319E831" w:rsidR="00BC749A" w:rsidRPr="00A50B29" w:rsidRDefault="00546EA0">
          <w:pPr>
            <w:pStyle w:val="21"/>
            <w:tabs>
              <w:tab w:val="right" w:leader="dot" w:pos="9628"/>
            </w:tabs>
            <w:rPr>
              <w:rFonts w:asciiTheme="minorEastAsia" w:eastAsiaTheme="minorEastAsia" w:hAnsiTheme="minorEastAsia" w:cstheme="minorBidi"/>
              <w:noProof/>
            </w:rPr>
          </w:pPr>
          <w:hyperlink w:anchor="_Toc47542219" w:history="1">
            <w:r w:rsidR="00BC749A" w:rsidRPr="00A50B29">
              <w:rPr>
                <w:rStyle w:val="af9"/>
                <w:rFonts w:asciiTheme="minorEastAsia" w:eastAsiaTheme="minorEastAsia" w:hAnsiTheme="minorEastAsia" w:cs="宋体"/>
                <w:noProof/>
                <w:color w:val="auto"/>
              </w:rPr>
              <w:t>7.1 移交评标资料</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_Toc47542219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47F7C183" w14:textId="08239501" w:rsidR="00BC749A" w:rsidRPr="00A50B29" w:rsidRDefault="00546EA0">
          <w:pPr>
            <w:pStyle w:val="21"/>
            <w:tabs>
              <w:tab w:val="right" w:leader="dot" w:pos="9628"/>
            </w:tabs>
            <w:rPr>
              <w:rFonts w:asciiTheme="minorEastAsia" w:eastAsiaTheme="minorEastAsia" w:hAnsiTheme="minorEastAsia" w:cstheme="minorBidi"/>
              <w:noProof/>
            </w:rPr>
          </w:pPr>
          <w:hyperlink w:anchor="_Toc47542220" w:history="1">
            <w:r w:rsidR="00BC749A" w:rsidRPr="00A50B29">
              <w:rPr>
                <w:rStyle w:val="af9"/>
                <w:rFonts w:asciiTheme="minorEastAsia" w:eastAsiaTheme="minorEastAsia" w:hAnsiTheme="minorEastAsia" w:cs="宋体"/>
                <w:noProof/>
                <w:color w:val="auto"/>
              </w:rPr>
              <w:t>8 合同授予</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06C78A32" w14:textId="3FC051FD" w:rsidR="00BC749A" w:rsidRPr="00A50B29" w:rsidRDefault="00546EA0">
          <w:pPr>
            <w:pStyle w:val="21"/>
            <w:tabs>
              <w:tab w:val="right" w:leader="dot" w:pos="9628"/>
            </w:tabs>
            <w:rPr>
              <w:rFonts w:asciiTheme="minorEastAsia" w:eastAsiaTheme="minorEastAsia" w:hAnsiTheme="minorEastAsia" w:cstheme="minorBidi"/>
              <w:noProof/>
            </w:rPr>
          </w:pPr>
          <w:hyperlink w:anchor="_Toc47542221" w:history="1">
            <w:r w:rsidR="00BC749A" w:rsidRPr="00A50B29">
              <w:rPr>
                <w:rStyle w:val="af9"/>
                <w:rFonts w:asciiTheme="minorEastAsia" w:eastAsiaTheme="minorEastAsia" w:hAnsiTheme="minorEastAsia" w:cs="宋体"/>
                <w:noProof/>
                <w:color w:val="auto"/>
              </w:rPr>
              <w:t>8.1 定标方式</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20</w:t>
            </w:r>
            <w:r w:rsidR="00BC749A" w:rsidRPr="00A50B29">
              <w:rPr>
                <w:rFonts w:asciiTheme="minorEastAsia" w:eastAsiaTheme="minorEastAsia" w:hAnsiTheme="minorEastAsia"/>
                <w:noProof/>
                <w:webHidden/>
              </w:rPr>
              <w:fldChar w:fldCharType="end"/>
            </w:r>
          </w:hyperlink>
        </w:p>
        <w:p w14:paraId="300D5E35" w14:textId="04FA7B26" w:rsidR="00BC749A" w:rsidRPr="00A50B29" w:rsidRDefault="00546EA0">
          <w:pPr>
            <w:pStyle w:val="21"/>
            <w:tabs>
              <w:tab w:val="right" w:leader="dot" w:pos="9628"/>
            </w:tabs>
            <w:rPr>
              <w:rFonts w:asciiTheme="minorEastAsia" w:eastAsiaTheme="minorEastAsia" w:hAnsiTheme="minorEastAsia" w:cstheme="minorBidi"/>
              <w:noProof/>
            </w:rPr>
          </w:pPr>
          <w:hyperlink w:anchor="_Toc47542222" w:history="1">
            <w:r w:rsidR="00BC749A" w:rsidRPr="00A50B29">
              <w:rPr>
                <w:rStyle w:val="af9"/>
                <w:rFonts w:asciiTheme="minorEastAsia" w:eastAsiaTheme="minorEastAsia" w:hAnsiTheme="minorEastAsia" w:cs="宋体"/>
                <w:noProof/>
                <w:color w:val="auto"/>
              </w:rPr>
              <w:t>8.2 中标通知及中标公告</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21</w:t>
            </w:r>
            <w:r w:rsidR="00BC749A" w:rsidRPr="00A50B29">
              <w:rPr>
                <w:rFonts w:asciiTheme="minorEastAsia" w:eastAsiaTheme="minorEastAsia" w:hAnsiTheme="minorEastAsia"/>
                <w:noProof/>
                <w:webHidden/>
              </w:rPr>
              <w:fldChar w:fldCharType="end"/>
            </w:r>
          </w:hyperlink>
        </w:p>
        <w:p w14:paraId="0BE3DA05" w14:textId="7DDD9F21" w:rsidR="00BC749A" w:rsidRPr="00A50B29" w:rsidRDefault="00546EA0">
          <w:pPr>
            <w:pStyle w:val="21"/>
            <w:tabs>
              <w:tab w:val="right" w:leader="dot" w:pos="9628"/>
            </w:tabs>
            <w:rPr>
              <w:rFonts w:asciiTheme="minorEastAsia" w:eastAsiaTheme="minorEastAsia" w:hAnsiTheme="minorEastAsia" w:cstheme="minorBidi"/>
              <w:noProof/>
            </w:rPr>
          </w:pPr>
          <w:hyperlink w:anchor="_Toc47542223" w:history="1">
            <w:r w:rsidR="00BC749A" w:rsidRPr="00A50B29">
              <w:rPr>
                <w:rStyle w:val="af9"/>
                <w:rFonts w:asciiTheme="minorEastAsia" w:eastAsiaTheme="minorEastAsia" w:hAnsiTheme="minorEastAsia" w:cs="宋体"/>
                <w:noProof/>
                <w:color w:val="auto"/>
              </w:rPr>
              <w:t>8.3 履约保证金</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21</w:t>
            </w:r>
            <w:r w:rsidR="00BC749A" w:rsidRPr="00A50B29">
              <w:rPr>
                <w:rFonts w:asciiTheme="minorEastAsia" w:eastAsiaTheme="minorEastAsia" w:hAnsiTheme="minorEastAsia"/>
                <w:noProof/>
                <w:webHidden/>
              </w:rPr>
              <w:fldChar w:fldCharType="end"/>
            </w:r>
          </w:hyperlink>
        </w:p>
        <w:p w14:paraId="3F2F9F39" w14:textId="15464542" w:rsidR="00BC749A" w:rsidRPr="00A50B29" w:rsidRDefault="00546EA0">
          <w:pPr>
            <w:pStyle w:val="21"/>
            <w:tabs>
              <w:tab w:val="right" w:leader="dot" w:pos="9628"/>
            </w:tabs>
            <w:rPr>
              <w:rFonts w:asciiTheme="minorEastAsia" w:eastAsiaTheme="minorEastAsia" w:hAnsiTheme="minorEastAsia" w:cstheme="minorBidi"/>
              <w:noProof/>
            </w:rPr>
          </w:pPr>
          <w:hyperlink w:anchor="_Toc47542224" w:history="1">
            <w:r w:rsidR="00BC749A" w:rsidRPr="00A50B29">
              <w:rPr>
                <w:rStyle w:val="af9"/>
                <w:rFonts w:asciiTheme="minorEastAsia" w:eastAsiaTheme="minorEastAsia" w:hAnsiTheme="minorEastAsia" w:cs="宋体"/>
                <w:noProof/>
                <w:color w:val="auto"/>
              </w:rPr>
              <w:t>8.4 签订合同</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21</w:t>
            </w:r>
            <w:r w:rsidR="00BC749A" w:rsidRPr="00A50B29">
              <w:rPr>
                <w:rFonts w:asciiTheme="minorEastAsia" w:eastAsiaTheme="minorEastAsia" w:hAnsiTheme="minorEastAsia"/>
                <w:noProof/>
                <w:webHidden/>
              </w:rPr>
              <w:fldChar w:fldCharType="end"/>
            </w:r>
          </w:hyperlink>
        </w:p>
        <w:p w14:paraId="20FC2A65" w14:textId="60130FCE" w:rsidR="00BC749A" w:rsidRPr="00A50B29" w:rsidRDefault="00546EA0">
          <w:pPr>
            <w:pStyle w:val="21"/>
            <w:tabs>
              <w:tab w:val="right" w:leader="dot" w:pos="9628"/>
            </w:tabs>
            <w:rPr>
              <w:rFonts w:asciiTheme="minorEastAsia" w:eastAsiaTheme="minorEastAsia" w:hAnsiTheme="minorEastAsia" w:cstheme="minorBidi"/>
              <w:noProof/>
            </w:rPr>
          </w:pPr>
          <w:hyperlink w:anchor="_Toc47542225" w:history="1">
            <w:r w:rsidR="00BC749A" w:rsidRPr="00A50B29">
              <w:rPr>
                <w:rStyle w:val="af9"/>
                <w:rFonts w:asciiTheme="minorEastAsia" w:eastAsiaTheme="minorEastAsia" w:hAnsiTheme="minorEastAsia" w:cs="宋体"/>
                <w:noProof/>
                <w:color w:val="auto"/>
              </w:rPr>
              <w:t>9 重新招标和不再招标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21</w:t>
            </w:r>
            <w:r w:rsidR="00BC749A" w:rsidRPr="00A50B29">
              <w:rPr>
                <w:rFonts w:asciiTheme="minorEastAsia" w:eastAsiaTheme="minorEastAsia" w:hAnsiTheme="minorEastAsia"/>
                <w:noProof/>
                <w:webHidden/>
              </w:rPr>
              <w:fldChar w:fldCharType="end"/>
            </w:r>
          </w:hyperlink>
        </w:p>
        <w:p w14:paraId="04F3329F" w14:textId="17B4EEE4" w:rsidR="00BC749A" w:rsidRPr="00A50B29" w:rsidRDefault="00546EA0">
          <w:pPr>
            <w:pStyle w:val="21"/>
            <w:tabs>
              <w:tab w:val="right" w:leader="dot" w:pos="9628"/>
            </w:tabs>
            <w:rPr>
              <w:rFonts w:asciiTheme="minorEastAsia" w:eastAsiaTheme="minorEastAsia" w:hAnsiTheme="minorEastAsia" w:cstheme="minorBidi"/>
              <w:noProof/>
            </w:rPr>
          </w:pPr>
          <w:hyperlink w:anchor="_Toc47542226" w:history="1">
            <w:r w:rsidR="00BC749A" w:rsidRPr="00A50B29">
              <w:rPr>
                <w:rStyle w:val="af9"/>
                <w:rFonts w:asciiTheme="minorEastAsia" w:eastAsiaTheme="minorEastAsia" w:hAnsiTheme="minorEastAsia" w:cs="宋体"/>
                <w:noProof/>
                <w:color w:val="auto"/>
              </w:rPr>
              <w:t>9.1 重新招标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21</w:t>
            </w:r>
            <w:r w:rsidR="00BC749A" w:rsidRPr="00A50B29">
              <w:rPr>
                <w:rFonts w:asciiTheme="minorEastAsia" w:eastAsiaTheme="minorEastAsia" w:hAnsiTheme="minorEastAsia"/>
                <w:noProof/>
                <w:webHidden/>
              </w:rPr>
              <w:fldChar w:fldCharType="end"/>
            </w:r>
          </w:hyperlink>
        </w:p>
        <w:p w14:paraId="00E9ADA5" w14:textId="08557DF1" w:rsidR="00BC749A" w:rsidRPr="00A50B29" w:rsidRDefault="00546EA0">
          <w:pPr>
            <w:pStyle w:val="21"/>
            <w:tabs>
              <w:tab w:val="right" w:leader="dot" w:pos="9628"/>
            </w:tabs>
            <w:rPr>
              <w:rFonts w:asciiTheme="minorEastAsia" w:eastAsiaTheme="minorEastAsia" w:hAnsiTheme="minorEastAsia" w:cstheme="minorBidi"/>
              <w:noProof/>
            </w:rPr>
          </w:pPr>
          <w:hyperlink w:anchor="_Toc47542227" w:history="1">
            <w:r w:rsidR="00BC749A" w:rsidRPr="00A50B29">
              <w:rPr>
                <w:rStyle w:val="af9"/>
                <w:rFonts w:asciiTheme="minorEastAsia" w:eastAsiaTheme="minorEastAsia" w:hAnsiTheme="minorEastAsia" w:cs="宋体"/>
                <w:noProof/>
                <w:color w:val="auto"/>
              </w:rPr>
              <w:t>9.2 不再招标</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22</w:t>
            </w:r>
            <w:r w:rsidR="00BC749A" w:rsidRPr="00A50B29">
              <w:rPr>
                <w:rFonts w:asciiTheme="minorEastAsia" w:eastAsiaTheme="minorEastAsia" w:hAnsiTheme="minorEastAsia"/>
                <w:noProof/>
                <w:webHidden/>
              </w:rPr>
              <w:fldChar w:fldCharType="end"/>
            </w:r>
          </w:hyperlink>
        </w:p>
        <w:p w14:paraId="1FB7490B" w14:textId="60506B64" w:rsidR="00BC749A" w:rsidRPr="00A50B29" w:rsidRDefault="00546EA0">
          <w:pPr>
            <w:pStyle w:val="21"/>
            <w:tabs>
              <w:tab w:val="right" w:leader="dot" w:pos="9628"/>
            </w:tabs>
            <w:rPr>
              <w:rFonts w:asciiTheme="minorEastAsia" w:eastAsiaTheme="minorEastAsia" w:hAnsiTheme="minorEastAsia" w:cstheme="minorBidi"/>
              <w:noProof/>
            </w:rPr>
          </w:pPr>
          <w:hyperlink w:anchor="_Toc47542228" w:history="1">
            <w:r w:rsidR="00BC749A" w:rsidRPr="00A50B29">
              <w:rPr>
                <w:rStyle w:val="af9"/>
                <w:rFonts w:asciiTheme="minorEastAsia" w:eastAsiaTheme="minorEastAsia" w:hAnsiTheme="minorEastAsia" w:cs="宋体"/>
                <w:noProof/>
                <w:color w:val="auto"/>
              </w:rPr>
              <w:t>10 纪律和监督</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22</w:t>
            </w:r>
            <w:r w:rsidR="00BC749A" w:rsidRPr="00A50B29">
              <w:rPr>
                <w:rFonts w:asciiTheme="minorEastAsia" w:eastAsiaTheme="minorEastAsia" w:hAnsiTheme="minorEastAsia"/>
                <w:noProof/>
                <w:webHidden/>
              </w:rPr>
              <w:fldChar w:fldCharType="end"/>
            </w:r>
          </w:hyperlink>
        </w:p>
        <w:p w14:paraId="5579E404" w14:textId="4C0459AE" w:rsidR="00BC749A" w:rsidRPr="00A50B29" w:rsidRDefault="00546EA0">
          <w:pPr>
            <w:pStyle w:val="21"/>
            <w:tabs>
              <w:tab w:val="right" w:leader="dot" w:pos="9628"/>
            </w:tabs>
            <w:rPr>
              <w:rFonts w:asciiTheme="minorEastAsia" w:eastAsiaTheme="minorEastAsia" w:hAnsiTheme="minorEastAsia" w:cstheme="minorBidi"/>
              <w:noProof/>
            </w:rPr>
          </w:pPr>
          <w:hyperlink w:anchor="_Toc47542229" w:history="1">
            <w:r w:rsidR="00BC749A" w:rsidRPr="00A50B29">
              <w:rPr>
                <w:rStyle w:val="af9"/>
                <w:rFonts w:asciiTheme="minorEastAsia" w:eastAsiaTheme="minorEastAsia" w:hAnsiTheme="minorEastAsia" w:cs="宋体"/>
                <w:noProof/>
                <w:color w:val="auto"/>
              </w:rPr>
              <w:t>10.1 对招标人的纪律要求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_Toc47542229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22</w:t>
            </w:r>
            <w:r w:rsidR="00BC749A" w:rsidRPr="00A50B29">
              <w:rPr>
                <w:rFonts w:asciiTheme="minorEastAsia" w:eastAsiaTheme="minorEastAsia" w:hAnsiTheme="minorEastAsia"/>
                <w:noProof/>
                <w:webHidden/>
              </w:rPr>
              <w:fldChar w:fldCharType="end"/>
            </w:r>
          </w:hyperlink>
        </w:p>
        <w:p w14:paraId="402D5B90" w14:textId="3EB80215" w:rsidR="00BC749A" w:rsidRPr="00A50B29" w:rsidRDefault="00546EA0">
          <w:pPr>
            <w:pStyle w:val="21"/>
            <w:tabs>
              <w:tab w:val="right" w:leader="dot" w:pos="9628"/>
            </w:tabs>
            <w:rPr>
              <w:rFonts w:asciiTheme="minorEastAsia" w:eastAsiaTheme="minorEastAsia" w:hAnsiTheme="minorEastAsia" w:cstheme="minorBidi"/>
              <w:noProof/>
            </w:rPr>
          </w:pPr>
          <w:hyperlink w:anchor="_Toc47542230" w:history="1">
            <w:r w:rsidR="00BC749A" w:rsidRPr="00A50B29">
              <w:rPr>
                <w:rStyle w:val="af9"/>
                <w:rFonts w:asciiTheme="minorEastAsia" w:eastAsiaTheme="minorEastAsia" w:hAnsiTheme="minorEastAsia" w:cs="宋体"/>
                <w:noProof/>
                <w:color w:val="auto"/>
              </w:rPr>
              <w:t>10.2 对投标人的纪律要求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22</w:t>
            </w:r>
            <w:r w:rsidR="00BC749A" w:rsidRPr="00A50B29">
              <w:rPr>
                <w:rFonts w:asciiTheme="minorEastAsia" w:eastAsiaTheme="minorEastAsia" w:hAnsiTheme="minorEastAsia"/>
                <w:noProof/>
                <w:webHidden/>
              </w:rPr>
              <w:fldChar w:fldCharType="end"/>
            </w:r>
          </w:hyperlink>
        </w:p>
        <w:p w14:paraId="271E66E6" w14:textId="340DA70A" w:rsidR="00BC749A" w:rsidRPr="00A50B29" w:rsidRDefault="00546EA0">
          <w:pPr>
            <w:pStyle w:val="21"/>
            <w:tabs>
              <w:tab w:val="right" w:leader="dot" w:pos="9628"/>
            </w:tabs>
            <w:rPr>
              <w:rFonts w:asciiTheme="minorEastAsia" w:eastAsiaTheme="minorEastAsia" w:hAnsiTheme="minorEastAsia" w:cstheme="minorBidi"/>
              <w:noProof/>
            </w:rPr>
          </w:pPr>
          <w:hyperlink w:anchor="_Toc47542231" w:history="1">
            <w:r w:rsidR="00BC749A" w:rsidRPr="00A50B29">
              <w:rPr>
                <w:rStyle w:val="af9"/>
                <w:rFonts w:asciiTheme="minorEastAsia" w:eastAsiaTheme="minorEastAsia" w:hAnsiTheme="minorEastAsia" w:cs="宋体"/>
                <w:noProof/>
                <w:color w:val="auto"/>
              </w:rPr>
              <w:t>10.3 对评标委员会成员的纪律要求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545E5940" w14:textId="1C05469A" w:rsidR="00BC749A" w:rsidRPr="00A50B29" w:rsidRDefault="00546EA0">
          <w:pPr>
            <w:pStyle w:val="21"/>
            <w:tabs>
              <w:tab w:val="right" w:leader="dot" w:pos="9628"/>
            </w:tabs>
            <w:rPr>
              <w:rFonts w:asciiTheme="minorEastAsia" w:eastAsiaTheme="minorEastAsia" w:hAnsiTheme="minorEastAsia" w:cstheme="minorBidi"/>
              <w:noProof/>
            </w:rPr>
          </w:pPr>
          <w:hyperlink w:anchor="_Toc47542232" w:history="1">
            <w:r w:rsidR="00BC749A" w:rsidRPr="00A50B29">
              <w:rPr>
                <w:rStyle w:val="af9"/>
                <w:rFonts w:asciiTheme="minorEastAsia" w:eastAsiaTheme="minorEastAsia" w:hAnsiTheme="minorEastAsia" w:cs="宋体"/>
                <w:noProof/>
                <w:color w:val="auto"/>
              </w:rPr>
              <w:t>10.4 对与评标活动有关的工作人员的纪律要求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4292C1F8" w14:textId="0229863C" w:rsidR="00BC749A" w:rsidRPr="00A50B29" w:rsidRDefault="00546EA0">
          <w:pPr>
            <w:pStyle w:val="21"/>
            <w:tabs>
              <w:tab w:val="right" w:leader="dot" w:pos="9628"/>
            </w:tabs>
            <w:rPr>
              <w:rFonts w:asciiTheme="minorEastAsia" w:eastAsiaTheme="minorEastAsia" w:hAnsiTheme="minorEastAsia" w:cstheme="minorBidi"/>
              <w:noProof/>
            </w:rPr>
          </w:pPr>
          <w:hyperlink w:anchor="_Toc47542233" w:history="1">
            <w:r w:rsidR="00BC749A" w:rsidRPr="00A50B29">
              <w:rPr>
                <w:rStyle w:val="af9"/>
                <w:rFonts w:asciiTheme="minorEastAsia" w:eastAsiaTheme="minorEastAsia" w:hAnsiTheme="minorEastAsia" w:cs="宋体"/>
                <w:noProof/>
                <w:color w:val="auto"/>
              </w:rPr>
              <w:t>10.5 投诉</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13281925" w14:textId="348F2486" w:rsidR="00BC749A" w:rsidRPr="00A50B29" w:rsidRDefault="00546EA0">
          <w:pPr>
            <w:pStyle w:val="21"/>
            <w:tabs>
              <w:tab w:val="right" w:leader="dot" w:pos="9628"/>
            </w:tabs>
            <w:rPr>
              <w:rFonts w:asciiTheme="minorEastAsia" w:eastAsiaTheme="minorEastAsia" w:hAnsiTheme="minorEastAsia" w:cstheme="minorBidi"/>
              <w:noProof/>
            </w:rPr>
          </w:pPr>
          <w:hyperlink w:anchor="_Toc47542234" w:history="1">
            <w:r w:rsidR="00BC749A" w:rsidRPr="00A50B29">
              <w:rPr>
                <w:rStyle w:val="af9"/>
                <w:rFonts w:asciiTheme="minorEastAsia" w:eastAsiaTheme="minorEastAsia" w:hAnsiTheme="minorEastAsia" w:cs="宋体"/>
                <w:noProof/>
                <w:color w:val="auto"/>
              </w:rPr>
              <w:t>11 需要补充的其他内容</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04594FF3" w14:textId="59506E0F" w:rsidR="00BC749A" w:rsidRPr="00A50B29" w:rsidRDefault="00546EA0">
          <w:pPr>
            <w:pStyle w:val="21"/>
            <w:tabs>
              <w:tab w:val="right" w:leader="dot" w:pos="9628"/>
            </w:tabs>
            <w:rPr>
              <w:rFonts w:asciiTheme="minorEastAsia" w:eastAsiaTheme="minorEastAsia" w:hAnsiTheme="minorEastAsia" w:cstheme="minorBidi"/>
              <w:noProof/>
            </w:rPr>
          </w:pPr>
          <w:hyperlink w:anchor="_Toc47542235" w:history="1">
            <w:r w:rsidR="00BC749A" w:rsidRPr="00A50B29">
              <w:rPr>
                <w:rStyle w:val="af9"/>
                <w:rFonts w:asciiTheme="minorEastAsia" w:eastAsiaTheme="minorEastAsia" w:hAnsiTheme="minorEastAsia" w:cs="宋体"/>
                <w:noProof/>
                <w:color w:val="auto"/>
              </w:rPr>
              <w:t>11.1 词语定义</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715CD6E5" w14:textId="6DD1AECC" w:rsidR="00BC749A" w:rsidRPr="00A50B29" w:rsidRDefault="00546EA0">
          <w:pPr>
            <w:pStyle w:val="21"/>
            <w:tabs>
              <w:tab w:val="right" w:leader="dot" w:pos="9628"/>
            </w:tabs>
            <w:rPr>
              <w:rFonts w:asciiTheme="minorEastAsia" w:eastAsiaTheme="minorEastAsia" w:hAnsiTheme="minorEastAsia" w:cstheme="minorBidi"/>
              <w:noProof/>
            </w:rPr>
          </w:pPr>
          <w:hyperlink w:anchor="_Toc47542236" w:history="1">
            <w:r w:rsidR="00BC749A" w:rsidRPr="00A50B29">
              <w:rPr>
                <w:rStyle w:val="af9"/>
                <w:rFonts w:asciiTheme="minorEastAsia" w:eastAsiaTheme="minorEastAsia" w:hAnsiTheme="minorEastAsia" w:cs="宋体"/>
                <w:noProof/>
                <w:color w:val="auto"/>
              </w:rPr>
              <w:t>11.2 知识产权</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11AD032F" w14:textId="3E239821" w:rsidR="00BC749A" w:rsidRPr="00A50B29" w:rsidRDefault="00546EA0">
          <w:pPr>
            <w:pStyle w:val="21"/>
            <w:tabs>
              <w:tab w:val="right" w:leader="dot" w:pos="9628"/>
            </w:tabs>
            <w:rPr>
              <w:rFonts w:asciiTheme="minorEastAsia" w:eastAsiaTheme="minorEastAsia" w:hAnsiTheme="minorEastAsia" w:cstheme="minorBidi"/>
              <w:noProof/>
            </w:rPr>
          </w:pPr>
          <w:hyperlink w:anchor="_Toc47542237" w:history="1">
            <w:r w:rsidR="00BC749A" w:rsidRPr="00A50B29">
              <w:rPr>
                <w:rStyle w:val="af9"/>
                <w:rFonts w:asciiTheme="minorEastAsia" w:eastAsiaTheme="minorEastAsia" w:hAnsiTheme="minorEastAsia" w:cs="宋体"/>
                <w:noProof/>
                <w:color w:val="auto"/>
              </w:rPr>
              <w:t>11.3 同义词语</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355FDC72" w14:textId="2D8AD38A" w:rsidR="00BC749A" w:rsidRPr="00A50B29" w:rsidRDefault="00546EA0">
          <w:pPr>
            <w:pStyle w:val="21"/>
            <w:tabs>
              <w:tab w:val="right" w:leader="dot" w:pos="9628"/>
            </w:tabs>
            <w:rPr>
              <w:rFonts w:asciiTheme="minorEastAsia" w:eastAsiaTheme="minorEastAsia" w:hAnsiTheme="minorEastAsia" w:cstheme="minorBidi"/>
              <w:noProof/>
            </w:rPr>
          </w:pPr>
          <w:hyperlink w:anchor="_Toc47542238" w:history="1">
            <w:r w:rsidR="00BC749A" w:rsidRPr="00A50B29">
              <w:rPr>
                <w:rStyle w:val="af9"/>
                <w:rFonts w:asciiTheme="minorEastAsia" w:eastAsiaTheme="minorEastAsia" w:hAnsiTheme="minorEastAsia" w:cs="宋体"/>
                <w:noProof/>
                <w:color w:val="auto"/>
              </w:rPr>
              <w:t>11.4 监督</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3998C7FF" w14:textId="74187C6B" w:rsidR="00BC749A" w:rsidRPr="00A50B29" w:rsidRDefault="00546EA0">
          <w:pPr>
            <w:pStyle w:val="21"/>
            <w:tabs>
              <w:tab w:val="right" w:leader="dot" w:pos="9628"/>
            </w:tabs>
            <w:rPr>
              <w:rFonts w:asciiTheme="minorEastAsia" w:eastAsiaTheme="minorEastAsia" w:hAnsiTheme="minorEastAsia" w:cstheme="minorBidi"/>
              <w:noProof/>
            </w:rPr>
          </w:pPr>
          <w:hyperlink w:anchor="_Toc47542239" w:history="1">
            <w:r w:rsidR="00BC749A" w:rsidRPr="00A50B29">
              <w:rPr>
                <w:rStyle w:val="af9"/>
                <w:rFonts w:asciiTheme="minorEastAsia" w:eastAsiaTheme="minorEastAsia" w:hAnsiTheme="minorEastAsia" w:cs="宋体"/>
                <w:noProof/>
                <w:color w:val="auto"/>
              </w:rPr>
              <w:t>11.5 解释权</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_Toc47542239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353D5F86" w14:textId="0C28C7D9" w:rsidR="00BC749A" w:rsidRPr="00A50B29" w:rsidRDefault="00546EA0">
          <w:pPr>
            <w:pStyle w:val="21"/>
            <w:tabs>
              <w:tab w:val="right" w:leader="dot" w:pos="9628"/>
            </w:tabs>
            <w:rPr>
              <w:rFonts w:asciiTheme="minorEastAsia" w:eastAsiaTheme="minorEastAsia" w:hAnsiTheme="minorEastAsia" w:cstheme="minorBidi"/>
              <w:noProof/>
            </w:rPr>
          </w:pPr>
          <w:hyperlink w:anchor="_Toc47542240" w:history="1">
            <w:r w:rsidR="00BC749A" w:rsidRPr="00A50B29">
              <w:rPr>
                <w:rStyle w:val="af9"/>
                <w:rFonts w:asciiTheme="minorEastAsia" w:eastAsiaTheme="minorEastAsia" w:hAnsiTheme="minorEastAsia" w:cs="宋体"/>
                <w:noProof/>
                <w:color w:val="auto"/>
              </w:rPr>
              <w:t>11.6 招标人补充的其他内容</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_Toc47542240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23</w:t>
            </w:r>
            <w:r w:rsidR="00BC749A" w:rsidRPr="00A50B29">
              <w:rPr>
                <w:rFonts w:asciiTheme="minorEastAsia" w:eastAsiaTheme="minorEastAsia" w:hAnsiTheme="minorEastAsia"/>
                <w:noProof/>
                <w:webHidden/>
              </w:rPr>
              <w:fldChar w:fldCharType="end"/>
            </w:r>
          </w:hyperlink>
        </w:p>
        <w:p w14:paraId="0E866203" w14:textId="1C30D0F6" w:rsidR="00BC749A" w:rsidRPr="00A50B29" w:rsidRDefault="00546EA0">
          <w:pPr>
            <w:pStyle w:val="10"/>
            <w:tabs>
              <w:tab w:val="right" w:leader="dot" w:pos="9628"/>
            </w:tabs>
            <w:rPr>
              <w:rFonts w:asciiTheme="minorEastAsia" w:eastAsiaTheme="minorEastAsia" w:hAnsiTheme="minorEastAsia" w:cstheme="minorBidi"/>
              <w:noProof/>
            </w:rPr>
          </w:pPr>
          <w:hyperlink w:anchor="_Toc47542241" w:history="1">
            <w:r w:rsidR="00BC749A" w:rsidRPr="00A50B29">
              <w:rPr>
                <w:rStyle w:val="af9"/>
                <w:rFonts w:asciiTheme="minorEastAsia" w:eastAsiaTheme="minorEastAsia" w:hAnsiTheme="minorEastAsia"/>
                <w:noProof/>
                <w:color w:val="auto"/>
              </w:rPr>
              <w:t>第三章评标办法</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_Toc47542241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24</w:t>
            </w:r>
            <w:r w:rsidR="00BC749A" w:rsidRPr="00A50B29">
              <w:rPr>
                <w:rFonts w:asciiTheme="minorEastAsia" w:eastAsiaTheme="minorEastAsia" w:hAnsiTheme="minorEastAsia"/>
                <w:noProof/>
                <w:webHidden/>
              </w:rPr>
              <w:fldChar w:fldCharType="end"/>
            </w:r>
          </w:hyperlink>
        </w:p>
        <w:p w14:paraId="546AC7C2" w14:textId="6314384D" w:rsidR="00BC749A" w:rsidRPr="00A50B29" w:rsidRDefault="00546EA0">
          <w:pPr>
            <w:pStyle w:val="21"/>
            <w:tabs>
              <w:tab w:val="right" w:leader="dot" w:pos="9628"/>
            </w:tabs>
            <w:rPr>
              <w:rFonts w:asciiTheme="minorEastAsia" w:eastAsiaTheme="minorEastAsia" w:hAnsiTheme="minorEastAsia" w:cstheme="minorBidi"/>
              <w:noProof/>
            </w:rPr>
          </w:pPr>
          <w:hyperlink w:anchor="_Toc47542242" w:history="1">
            <w:r w:rsidR="00BC749A" w:rsidRPr="00A50B29">
              <w:rPr>
                <w:rStyle w:val="af9"/>
                <w:rFonts w:asciiTheme="minorEastAsia" w:eastAsiaTheme="minorEastAsia" w:hAnsiTheme="minorEastAsia"/>
                <w:noProof/>
                <w:color w:val="auto"/>
              </w:rPr>
              <w:t>评标办法（综合评估法）</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_Toc47542242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24</w:t>
            </w:r>
            <w:r w:rsidR="00BC749A" w:rsidRPr="00A50B29">
              <w:rPr>
                <w:rFonts w:asciiTheme="minorEastAsia" w:eastAsiaTheme="minorEastAsia" w:hAnsiTheme="minorEastAsia"/>
                <w:noProof/>
                <w:webHidden/>
              </w:rPr>
              <w:fldChar w:fldCharType="end"/>
            </w:r>
          </w:hyperlink>
        </w:p>
        <w:p w14:paraId="1F7E3FEF" w14:textId="3579BF4C" w:rsidR="00BC749A" w:rsidRPr="00A50B29" w:rsidRDefault="00546EA0">
          <w:pPr>
            <w:pStyle w:val="37"/>
            <w:tabs>
              <w:tab w:val="right" w:leader="dot" w:pos="9628"/>
            </w:tabs>
            <w:rPr>
              <w:rFonts w:asciiTheme="minorEastAsia" w:eastAsiaTheme="minorEastAsia" w:hAnsiTheme="minorEastAsia" w:cstheme="minorBidi"/>
              <w:noProof/>
            </w:rPr>
          </w:pPr>
          <w:hyperlink w:anchor="_Toc47542243" w:history="1">
            <w:r w:rsidR="00BC749A" w:rsidRPr="00A50B29">
              <w:rPr>
                <w:rStyle w:val="af9"/>
                <w:rFonts w:asciiTheme="minorEastAsia" w:eastAsiaTheme="minorEastAsia" w:hAnsiTheme="minorEastAsia"/>
                <w:noProof/>
                <w:color w:val="auto"/>
              </w:rPr>
              <w:t>评标办法前附表</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_Toc47542243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24</w:t>
            </w:r>
            <w:r w:rsidR="00BC749A" w:rsidRPr="00A50B29">
              <w:rPr>
                <w:rFonts w:asciiTheme="minorEastAsia" w:eastAsiaTheme="minorEastAsia" w:hAnsiTheme="minorEastAsia"/>
                <w:noProof/>
                <w:webHidden/>
              </w:rPr>
              <w:fldChar w:fldCharType="end"/>
            </w:r>
          </w:hyperlink>
        </w:p>
        <w:p w14:paraId="4967813A" w14:textId="150D0D97" w:rsidR="00BC749A" w:rsidRPr="00A50B29" w:rsidRDefault="00546EA0">
          <w:pPr>
            <w:pStyle w:val="10"/>
            <w:tabs>
              <w:tab w:val="right" w:leader="dot" w:pos="9628"/>
            </w:tabs>
            <w:rPr>
              <w:rFonts w:asciiTheme="minorEastAsia" w:eastAsiaTheme="minorEastAsia" w:hAnsiTheme="minorEastAsia" w:cstheme="minorBidi"/>
              <w:noProof/>
            </w:rPr>
          </w:pPr>
          <w:hyperlink w:anchor="_Toc47542244" w:history="1">
            <w:r w:rsidR="00BC749A" w:rsidRPr="00A50B29">
              <w:rPr>
                <w:rStyle w:val="af9"/>
                <w:rFonts w:asciiTheme="minorEastAsia" w:eastAsiaTheme="minorEastAsia" w:hAnsiTheme="minorEastAsia"/>
                <w:noProof/>
                <w:color w:val="auto"/>
              </w:rPr>
              <w:t>第四章合同条款及格式</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_Toc47542244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38</w:t>
            </w:r>
            <w:r w:rsidR="00BC749A" w:rsidRPr="00A50B29">
              <w:rPr>
                <w:rFonts w:asciiTheme="minorEastAsia" w:eastAsiaTheme="minorEastAsia" w:hAnsiTheme="minorEastAsia"/>
                <w:noProof/>
                <w:webHidden/>
              </w:rPr>
              <w:fldChar w:fldCharType="end"/>
            </w:r>
          </w:hyperlink>
        </w:p>
        <w:p w14:paraId="22D559E6" w14:textId="68F98DAF" w:rsidR="00BC749A" w:rsidRPr="00A50B29" w:rsidRDefault="00546EA0">
          <w:pPr>
            <w:pStyle w:val="10"/>
            <w:tabs>
              <w:tab w:val="right" w:leader="dot" w:pos="9628"/>
            </w:tabs>
            <w:rPr>
              <w:rFonts w:asciiTheme="minorEastAsia" w:eastAsiaTheme="minorEastAsia" w:hAnsiTheme="minorEastAsia" w:cstheme="minorBidi"/>
              <w:noProof/>
            </w:rPr>
          </w:pPr>
          <w:hyperlink w:anchor="_Toc47542245" w:history="1">
            <w:r w:rsidR="00BC749A" w:rsidRPr="00A50B29">
              <w:rPr>
                <w:rStyle w:val="af9"/>
                <w:rFonts w:asciiTheme="minorEastAsia" w:eastAsiaTheme="minorEastAsia" w:hAnsiTheme="minorEastAsia"/>
                <w:noProof/>
                <w:color w:val="auto"/>
              </w:rPr>
              <w:t>第五章 工程量清单</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_Toc47542245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91</w:t>
            </w:r>
            <w:r w:rsidR="00BC749A" w:rsidRPr="00A50B29">
              <w:rPr>
                <w:rFonts w:asciiTheme="minorEastAsia" w:eastAsiaTheme="minorEastAsia" w:hAnsiTheme="minorEastAsia"/>
                <w:noProof/>
                <w:webHidden/>
              </w:rPr>
              <w:fldChar w:fldCharType="end"/>
            </w:r>
          </w:hyperlink>
        </w:p>
        <w:p w14:paraId="6DE69F7F" w14:textId="54400960" w:rsidR="00BC749A" w:rsidRPr="00A50B29" w:rsidRDefault="00546EA0">
          <w:pPr>
            <w:pStyle w:val="10"/>
            <w:tabs>
              <w:tab w:val="right" w:leader="dot" w:pos="9628"/>
            </w:tabs>
            <w:rPr>
              <w:rFonts w:asciiTheme="minorEastAsia" w:eastAsiaTheme="minorEastAsia" w:hAnsiTheme="minorEastAsia" w:cstheme="minorBidi"/>
              <w:noProof/>
            </w:rPr>
          </w:pPr>
          <w:hyperlink w:anchor="_Toc47542246" w:history="1">
            <w:r w:rsidR="00BC749A" w:rsidRPr="00A50B29">
              <w:rPr>
                <w:rStyle w:val="af9"/>
                <w:rFonts w:asciiTheme="minorEastAsia" w:eastAsiaTheme="minorEastAsia" w:hAnsiTheme="minorEastAsia"/>
                <w:noProof/>
                <w:color w:val="auto"/>
              </w:rPr>
              <w:t>第六章图纸</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_Toc47542246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92</w:t>
            </w:r>
            <w:r w:rsidR="00BC749A" w:rsidRPr="00A50B29">
              <w:rPr>
                <w:rFonts w:asciiTheme="minorEastAsia" w:eastAsiaTheme="minorEastAsia" w:hAnsiTheme="minorEastAsia"/>
                <w:noProof/>
                <w:webHidden/>
              </w:rPr>
              <w:fldChar w:fldCharType="end"/>
            </w:r>
          </w:hyperlink>
        </w:p>
        <w:p w14:paraId="4381CE43" w14:textId="0B04FBDA" w:rsidR="00BC749A" w:rsidRPr="00A50B29" w:rsidRDefault="00546EA0">
          <w:pPr>
            <w:pStyle w:val="10"/>
            <w:tabs>
              <w:tab w:val="right" w:leader="dot" w:pos="9628"/>
            </w:tabs>
            <w:rPr>
              <w:rFonts w:asciiTheme="minorEastAsia" w:eastAsiaTheme="minorEastAsia" w:hAnsiTheme="minorEastAsia" w:cstheme="minorBidi"/>
              <w:noProof/>
            </w:rPr>
          </w:pPr>
          <w:hyperlink w:anchor="_Toc47542247" w:history="1">
            <w:r w:rsidR="00BC749A" w:rsidRPr="00A50B29">
              <w:rPr>
                <w:rStyle w:val="af9"/>
                <w:rFonts w:asciiTheme="minorEastAsia" w:eastAsiaTheme="minorEastAsia" w:hAnsiTheme="minorEastAsia"/>
                <w:noProof/>
                <w:color w:val="auto"/>
              </w:rPr>
              <w:t>第七章技术标准和要求</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_Toc47542247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93</w:t>
            </w:r>
            <w:r w:rsidR="00BC749A" w:rsidRPr="00A50B29">
              <w:rPr>
                <w:rFonts w:asciiTheme="minorEastAsia" w:eastAsiaTheme="minorEastAsia" w:hAnsiTheme="minorEastAsia"/>
                <w:noProof/>
                <w:webHidden/>
              </w:rPr>
              <w:fldChar w:fldCharType="end"/>
            </w:r>
          </w:hyperlink>
        </w:p>
        <w:p w14:paraId="65D2B562" w14:textId="0A638048" w:rsidR="00BC749A" w:rsidRPr="00A50B29" w:rsidRDefault="00546EA0">
          <w:pPr>
            <w:pStyle w:val="10"/>
            <w:tabs>
              <w:tab w:val="right" w:leader="dot" w:pos="9628"/>
            </w:tabs>
            <w:rPr>
              <w:rFonts w:asciiTheme="minorEastAsia" w:eastAsiaTheme="minorEastAsia" w:hAnsiTheme="minorEastAsia" w:cstheme="minorBidi"/>
              <w:noProof/>
            </w:rPr>
          </w:pPr>
          <w:hyperlink w:anchor="_Toc47542248" w:history="1">
            <w:r w:rsidR="00BC749A" w:rsidRPr="00A50B29">
              <w:rPr>
                <w:rStyle w:val="af9"/>
                <w:rFonts w:asciiTheme="minorEastAsia" w:eastAsiaTheme="minorEastAsia" w:hAnsiTheme="minorEastAsia"/>
                <w:noProof/>
                <w:color w:val="auto"/>
              </w:rPr>
              <w:t>第八章投标文件格式</w:t>
            </w:r>
            <w:r w:rsidR="00BC749A" w:rsidRPr="00A50B29">
              <w:rPr>
                <w:rFonts w:asciiTheme="minorEastAsia" w:eastAsiaTheme="minorEastAsia" w:hAnsiTheme="minorEastAsia"/>
                <w:noProof/>
                <w:webHidden/>
              </w:rPr>
              <w:tab/>
            </w:r>
            <w:r w:rsidR="00BC749A" w:rsidRPr="00A50B29">
              <w:rPr>
                <w:rFonts w:asciiTheme="minorEastAsia" w:eastAsiaTheme="minorEastAsia" w:hAnsiTheme="minorEastAsia"/>
                <w:noProof/>
                <w:webHidden/>
              </w:rPr>
              <w:fldChar w:fldCharType="begin"/>
            </w:r>
            <w:r w:rsidR="00BC749A" w:rsidRPr="00A50B29">
              <w:rPr>
                <w:rFonts w:asciiTheme="minorEastAsia" w:eastAsiaTheme="minorEastAsia" w:hAnsiTheme="minorEastAsia"/>
                <w:noProof/>
                <w:webHidden/>
              </w:rPr>
              <w:instrText xml:space="preserve"> PAGEREF _Toc47542248 \h </w:instrText>
            </w:r>
            <w:r w:rsidR="00BC749A" w:rsidRPr="00A50B29">
              <w:rPr>
                <w:rFonts w:asciiTheme="minorEastAsia" w:eastAsiaTheme="minorEastAsia" w:hAnsiTheme="minorEastAsia"/>
                <w:noProof/>
                <w:webHidden/>
              </w:rPr>
            </w:r>
            <w:r w:rsidR="00BC749A" w:rsidRPr="00A50B29">
              <w:rPr>
                <w:rFonts w:asciiTheme="minorEastAsia" w:eastAsiaTheme="minorEastAsia" w:hAnsiTheme="minorEastAsia"/>
                <w:noProof/>
                <w:webHidden/>
              </w:rPr>
              <w:fldChar w:fldCharType="separate"/>
            </w:r>
            <w:r w:rsidR="00127CE4" w:rsidRPr="00A50B29">
              <w:rPr>
                <w:rFonts w:asciiTheme="minorEastAsia" w:eastAsiaTheme="minorEastAsia" w:hAnsiTheme="minorEastAsia"/>
                <w:noProof/>
                <w:webHidden/>
              </w:rPr>
              <w:t>94</w:t>
            </w:r>
            <w:r w:rsidR="00BC749A" w:rsidRPr="00A50B29">
              <w:rPr>
                <w:rFonts w:asciiTheme="minorEastAsia" w:eastAsiaTheme="minorEastAsia" w:hAnsiTheme="minorEastAsia"/>
                <w:noProof/>
                <w:webHidden/>
              </w:rPr>
              <w:fldChar w:fldCharType="end"/>
            </w:r>
          </w:hyperlink>
        </w:p>
        <w:p w14:paraId="1D02EA6A" w14:textId="5F8550A8" w:rsidR="002D46F4" w:rsidRPr="00A50B29" w:rsidRDefault="00394D2B">
          <w:pPr>
            <w:rPr>
              <w:rFonts w:asciiTheme="minorEastAsia" w:eastAsiaTheme="minorEastAsia" w:hAnsiTheme="minorEastAsia"/>
            </w:rPr>
          </w:pPr>
          <w:r w:rsidRPr="00A50B29">
            <w:rPr>
              <w:rFonts w:asciiTheme="minorEastAsia" w:eastAsiaTheme="minorEastAsia" w:hAnsiTheme="minorEastAsia"/>
            </w:rPr>
            <w:fldChar w:fldCharType="end"/>
          </w:r>
        </w:p>
      </w:sdtContent>
    </w:sdt>
    <w:p w14:paraId="13E79C55" w14:textId="77777777" w:rsidR="002D46F4" w:rsidRPr="00A50B29" w:rsidRDefault="00CD47F1">
      <w:pPr>
        <w:widowControl/>
        <w:jc w:val="left"/>
        <w:rPr>
          <w:rFonts w:asciiTheme="minorEastAsia" w:eastAsiaTheme="minorEastAsia" w:hAnsiTheme="minorEastAsia"/>
          <w:b/>
          <w:bCs/>
          <w:kern w:val="44"/>
          <w:sz w:val="32"/>
          <w:szCs w:val="44"/>
        </w:rPr>
      </w:pPr>
      <w:r w:rsidRPr="00A50B29">
        <w:rPr>
          <w:rFonts w:asciiTheme="minorEastAsia" w:eastAsiaTheme="minorEastAsia" w:hAnsiTheme="minorEastAsia"/>
        </w:rPr>
        <w:br w:type="page"/>
      </w:r>
    </w:p>
    <w:p w14:paraId="376528B8" w14:textId="77777777" w:rsidR="002D46F4" w:rsidRPr="00A50B29" w:rsidRDefault="00CD47F1" w:rsidP="00950A0B">
      <w:pPr>
        <w:pStyle w:val="1"/>
        <w:spacing w:before="0" w:after="0"/>
        <w:rPr>
          <w:rFonts w:asciiTheme="minorEastAsia" w:eastAsiaTheme="minorEastAsia" w:hAnsiTheme="minorEastAsia"/>
        </w:rPr>
      </w:pPr>
      <w:bookmarkStart w:id="0" w:name="_Toc47542176"/>
      <w:r w:rsidRPr="00A50B29">
        <w:rPr>
          <w:rFonts w:asciiTheme="minorEastAsia" w:eastAsiaTheme="minorEastAsia" w:hAnsiTheme="minorEastAsia"/>
        </w:rPr>
        <w:lastRenderedPageBreak/>
        <w:t>第一卷</w:t>
      </w:r>
      <w:bookmarkEnd w:id="0"/>
    </w:p>
    <w:p w14:paraId="3ED7EB64" w14:textId="77777777" w:rsidR="002D46F4" w:rsidRPr="00A50B29" w:rsidRDefault="00CD47F1" w:rsidP="00950A0B">
      <w:pPr>
        <w:pStyle w:val="1"/>
        <w:spacing w:before="0" w:after="0"/>
        <w:rPr>
          <w:rFonts w:asciiTheme="minorEastAsia" w:eastAsiaTheme="minorEastAsia" w:hAnsiTheme="minorEastAsia"/>
        </w:rPr>
      </w:pPr>
      <w:bookmarkStart w:id="1" w:name="_Toc47542177"/>
      <w:r w:rsidRPr="00A50B29">
        <w:rPr>
          <w:rFonts w:asciiTheme="minorEastAsia" w:eastAsiaTheme="minorEastAsia" w:hAnsiTheme="minorEastAsia" w:hint="eastAsia"/>
        </w:rPr>
        <w:t>第一章</w:t>
      </w:r>
      <w:r w:rsidR="00A10ADE" w:rsidRPr="00A50B29">
        <w:rPr>
          <w:rFonts w:asciiTheme="minorEastAsia" w:eastAsiaTheme="minorEastAsia" w:hAnsiTheme="minorEastAsia"/>
        </w:rPr>
        <w:t xml:space="preserve"> </w:t>
      </w:r>
      <w:r w:rsidRPr="00A50B29">
        <w:rPr>
          <w:rFonts w:asciiTheme="minorEastAsia" w:eastAsiaTheme="minorEastAsia" w:hAnsiTheme="minorEastAsia" w:hint="eastAsia"/>
        </w:rPr>
        <w:t>招标公告</w:t>
      </w:r>
      <w:bookmarkEnd w:id="1"/>
    </w:p>
    <w:p w14:paraId="7C6E3F47" w14:textId="77C80DA9" w:rsidR="002D46F4" w:rsidRPr="00A50B29" w:rsidRDefault="007F4AE7">
      <w:pPr>
        <w:spacing w:line="360" w:lineRule="auto"/>
        <w:ind w:firstLineChars="200" w:firstLine="480"/>
        <w:jc w:val="center"/>
        <w:rPr>
          <w:rFonts w:asciiTheme="minorEastAsia" w:eastAsiaTheme="minorEastAsia" w:hAnsiTheme="minorEastAsia"/>
          <w:sz w:val="24"/>
          <w:szCs w:val="24"/>
        </w:rPr>
      </w:pPr>
      <w:r w:rsidRPr="00A50B29">
        <w:rPr>
          <w:rFonts w:asciiTheme="minorEastAsia" w:eastAsiaTheme="minorEastAsia" w:hAnsiTheme="minorEastAsia" w:hint="eastAsia"/>
          <w:sz w:val="24"/>
          <w:szCs w:val="24"/>
        </w:rPr>
        <w:t>柳江区2021年高标准农田建设项目（穿山</w:t>
      </w:r>
      <w:proofErr w:type="gramStart"/>
      <w:r w:rsidRPr="00A50B29">
        <w:rPr>
          <w:rFonts w:asciiTheme="minorEastAsia" w:eastAsiaTheme="minorEastAsia" w:hAnsiTheme="minorEastAsia" w:hint="eastAsia"/>
          <w:sz w:val="24"/>
          <w:szCs w:val="24"/>
        </w:rPr>
        <w:t>镇定吉村桃</w:t>
      </w:r>
      <w:proofErr w:type="gramEnd"/>
      <w:r w:rsidRPr="00A50B29">
        <w:rPr>
          <w:rFonts w:asciiTheme="minorEastAsia" w:eastAsiaTheme="minorEastAsia" w:hAnsiTheme="minorEastAsia" w:hint="eastAsia"/>
          <w:sz w:val="24"/>
          <w:szCs w:val="24"/>
        </w:rPr>
        <w:t>山屯）</w:t>
      </w:r>
      <w:r w:rsidR="009F000C" w:rsidRPr="00A50B29">
        <w:rPr>
          <w:rFonts w:asciiTheme="minorEastAsia" w:eastAsiaTheme="minorEastAsia" w:hAnsiTheme="minorEastAsia" w:hint="eastAsia"/>
          <w:sz w:val="24"/>
          <w:szCs w:val="24"/>
        </w:rPr>
        <w:t>（编号：</w:t>
      </w:r>
      <w:r w:rsidRPr="00A50B29">
        <w:rPr>
          <w:rFonts w:asciiTheme="minorEastAsia" w:eastAsiaTheme="minorEastAsia" w:hAnsiTheme="minorEastAsia"/>
          <w:sz w:val="24"/>
          <w:szCs w:val="24"/>
        </w:rPr>
        <w:t>LZZC2021-G2-060131-GXSY</w:t>
      </w:r>
      <w:r w:rsidR="009F000C" w:rsidRPr="00A50B29">
        <w:rPr>
          <w:rFonts w:asciiTheme="minorEastAsia" w:eastAsiaTheme="minorEastAsia" w:hAnsiTheme="minorEastAsia" w:hint="eastAsia"/>
          <w:sz w:val="24"/>
          <w:szCs w:val="24"/>
        </w:rPr>
        <w:t>）</w:t>
      </w:r>
      <w:r w:rsidR="00CD47F1" w:rsidRPr="00A50B29">
        <w:rPr>
          <w:rFonts w:asciiTheme="minorEastAsia" w:eastAsiaTheme="minorEastAsia" w:hAnsiTheme="minorEastAsia" w:hint="eastAsia"/>
          <w:sz w:val="24"/>
          <w:szCs w:val="24"/>
        </w:rPr>
        <w:t>施工招标公告</w:t>
      </w:r>
    </w:p>
    <w:tbl>
      <w:tblPr>
        <w:tblStyle w:val="af4"/>
        <w:tblW w:w="0" w:type="auto"/>
        <w:tblLook w:val="04A0" w:firstRow="1" w:lastRow="0" w:firstColumn="1" w:lastColumn="0" w:noHBand="0" w:noVBand="1"/>
      </w:tblPr>
      <w:tblGrid>
        <w:gridCol w:w="9854"/>
      </w:tblGrid>
      <w:tr w:rsidR="009F000C" w:rsidRPr="00A50B29" w14:paraId="0933CB55" w14:textId="77777777" w:rsidTr="009F000C">
        <w:tc>
          <w:tcPr>
            <w:tcW w:w="9854" w:type="dxa"/>
          </w:tcPr>
          <w:p w14:paraId="492EF3CC" w14:textId="77777777" w:rsidR="009F000C" w:rsidRPr="00A50B29" w:rsidRDefault="009F000C" w:rsidP="009F000C">
            <w:pPr>
              <w:spacing w:line="360" w:lineRule="auto"/>
              <w:rPr>
                <w:rFonts w:asciiTheme="minorEastAsia" w:eastAsiaTheme="minorEastAsia" w:hAnsiTheme="minorEastAsia"/>
              </w:rPr>
            </w:pPr>
            <w:r w:rsidRPr="00A50B29">
              <w:rPr>
                <w:rFonts w:asciiTheme="minorEastAsia" w:eastAsiaTheme="minorEastAsia" w:hAnsiTheme="minorEastAsia" w:hint="eastAsia"/>
              </w:rPr>
              <w:t>项目概况</w:t>
            </w:r>
          </w:p>
          <w:p w14:paraId="4CE50669" w14:textId="0A03C500" w:rsidR="009F000C" w:rsidRPr="00A50B29" w:rsidRDefault="007F4AE7" w:rsidP="009F000C">
            <w:pPr>
              <w:spacing w:line="360" w:lineRule="auto"/>
              <w:ind w:firstLineChars="200" w:firstLine="420"/>
              <w:rPr>
                <w:rFonts w:asciiTheme="minorEastAsia" w:eastAsiaTheme="minorEastAsia" w:hAnsiTheme="minorEastAsia"/>
                <w:u w:val="single"/>
              </w:rPr>
            </w:pPr>
            <w:r w:rsidRPr="00A50B29">
              <w:rPr>
                <w:rFonts w:asciiTheme="minorEastAsia" w:eastAsiaTheme="minorEastAsia" w:hAnsiTheme="minorEastAsia" w:hint="eastAsia"/>
                <w:u w:val="single"/>
              </w:rPr>
              <w:t>柳江区2021年高标准农田建设项目（穿山</w:t>
            </w:r>
            <w:proofErr w:type="gramStart"/>
            <w:r w:rsidRPr="00A50B29">
              <w:rPr>
                <w:rFonts w:asciiTheme="minorEastAsia" w:eastAsiaTheme="minorEastAsia" w:hAnsiTheme="minorEastAsia" w:hint="eastAsia"/>
                <w:u w:val="single"/>
              </w:rPr>
              <w:t>镇定吉村桃</w:t>
            </w:r>
            <w:proofErr w:type="gramEnd"/>
            <w:r w:rsidRPr="00A50B29">
              <w:rPr>
                <w:rFonts w:asciiTheme="minorEastAsia" w:eastAsiaTheme="minorEastAsia" w:hAnsiTheme="minorEastAsia" w:hint="eastAsia"/>
                <w:u w:val="single"/>
              </w:rPr>
              <w:t>山屯）</w:t>
            </w:r>
            <w:r w:rsidR="009F000C" w:rsidRPr="00A50B29">
              <w:rPr>
                <w:rFonts w:asciiTheme="minorEastAsia" w:eastAsiaTheme="minorEastAsia" w:hAnsiTheme="minorEastAsia" w:hint="eastAsia"/>
              </w:rPr>
              <w:t>施工招标项目的潜在投标人应在广西柳州公共资源交易服务中心网站(ggzy.liuzhou.gov.cn)获取招标文件，并于</w:t>
            </w:r>
            <w:r w:rsidR="009F000C" w:rsidRPr="00CC4FCE">
              <w:rPr>
                <w:rFonts w:asciiTheme="minorEastAsia" w:eastAsiaTheme="minorEastAsia" w:hAnsiTheme="minorEastAsia" w:hint="eastAsia"/>
                <w:color w:val="FF0000"/>
              </w:rPr>
              <w:t>2021年</w:t>
            </w:r>
            <w:r w:rsidR="00CC4FCE" w:rsidRPr="00CC4FCE">
              <w:rPr>
                <w:rFonts w:asciiTheme="minorEastAsia" w:eastAsiaTheme="minorEastAsia" w:hAnsiTheme="minorEastAsia" w:hint="eastAsia"/>
                <w:color w:val="FF0000"/>
              </w:rPr>
              <w:t>10</w:t>
            </w:r>
            <w:r w:rsidR="009F000C" w:rsidRPr="00CC4FCE">
              <w:rPr>
                <w:rFonts w:asciiTheme="minorEastAsia" w:eastAsiaTheme="minorEastAsia" w:hAnsiTheme="minorEastAsia" w:hint="eastAsia"/>
                <w:color w:val="FF0000"/>
              </w:rPr>
              <w:t xml:space="preserve">月 </w:t>
            </w:r>
            <w:r w:rsidR="000B09B0">
              <w:rPr>
                <w:rFonts w:asciiTheme="minorEastAsia" w:eastAsiaTheme="minorEastAsia" w:hAnsiTheme="minorEastAsia" w:hint="eastAsia"/>
                <w:color w:val="FF0000"/>
              </w:rPr>
              <w:t>9</w:t>
            </w:r>
            <w:r w:rsidR="009F000C" w:rsidRPr="00CC4FCE">
              <w:rPr>
                <w:rFonts w:asciiTheme="minorEastAsia" w:eastAsiaTheme="minorEastAsia" w:hAnsiTheme="minorEastAsia" w:hint="eastAsia"/>
                <w:color w:val="FF0000"/>
              </w:rPr>
              <w:t>日09：30</w:t>
            </w:r>
            <w:r w:rsidR="009F000C" w:rsidRPr="00A50B29">
              <w:rPr>
                <w:rFonts w:asciiTheme="minorEastAsia" w:eastAsiaTheme="minorEastAsia" w:hAnsiTheme="minorEastAsia" w:hint="eastAsia"/>
              </w:rPr>
              <w:t>（北京时间）前递交投标文件。</w:t>
            </w:r>
          </w:p>
        </w:tc>
      </w:tr>
    </w:tbl>
    <w:p w14:paraId="576C600A" w14:textId="77777777" w:rsidR="009F000C" w:rsidRPr="00A50B29" w:rsidRDefault="009F000C" w:rsidP="009F000C">
      <w:pPr>
        <w:spacing w:line="360" w:lineRule="auto"/>
        <w:ind w:firstLineChars="200" w:firstLine="420"/>
        <w:rPr>
          <w:rFonts w:asciiTheme="minorEastAsia" w:eastAsiaTheme="minorEastAsia" w:hAnsiTheme="minorEastAsia"/>
          <w:u w:val="single"/>
        </w:rPr>
      </w:pPr>
    </w:p>
    <w:p w14:paraId="2C7E92D6" w14:textId="52D740D3" w:rsidR="002D46F4" w:rsidRPr="00A50B29" w:rsidRDefault="00921A0C" w:rsidP="00EE2965">
      <w:pPr>
        <w:spacing w:line="360" w:lineRule="auto"/>
        <w:rPr>
          <w:rFonts w:asciiTheme="minorEastAsia" w:eastAsiaTheme="minorEastAsia" w:hAnsiTheme="minorEastAsia"/>
          <w:b/>
        </w:rPr>
      </w:pPr>
      <w:r w:rsidRPr="00A50B29">
        <w:rPr>
          <w:rFonts w:asciiTheme="minorEastAsia" w:eastAsiaTheme="minorEastAsia" w:hAnsiTheme="minorEastAsia" w:hint="eastAsia"/>
          <w:b/>
        </w:rPr>
        <w:t>一、项目基本情况</w:t>
      </w:r>
      <w:r w:rsidR="00CD47F1" w:rsidRPr="00A50B29">
        <w:rPr>
          <w:rFonts w:asciiTheme="minorEastAsia" w:eastAsiaTheme="minorEastAsia" w:hAnsiTheme="minorEastAsia" w:hint="eastAsia"/>
          <w:b/>
        </w:rPr>
        <w:t xml:space="preserve"> </w:t>
      </w:r>
    </w:p>
    <w:p w14:paraId="3D7DBFD8" w14:textId="1940D901"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项目编号：</w:t>
      </w:r>
      <w:r w:rsidR="007F4AE7" w:rsidRPr="00A50B29">
        <w:rPr>
          <w:rFonts w:asciiTheme="minorEastAsia" w:eastAsiaTheme="minorEastAsia" w:hAnsiTheme="minorEastAsia"/>
        </w:rPr>
        <w:t>LZZC2021-G2-060131-GXSY</w:t>
      </w:r>
    </w:p>
    <w:p w14:paraId="50462F5A" w14:textId="62D4E19E"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项目名称：</w:t>
      </w:r>
      <w:r w:rsidR="007F4AE7" w:rsidRPr="00A50B29">
        <w:rPr>
          <w:rFonts w:asciiTheme="minorEastAsia" w:eastAsiaTheme="minorEastAsia" w:hAnsiTheme="minorEastAsia" w:hint="eastAsia"/>
        </w:rPr>
        <w:t>柳江区2021年高标准农田建设项目（穿山</w:t>
      </w:r>
      <w:proofErr w:type="gramStart"/>
      <w:r w:rsidR="007F4AE7" w:rsidRPr="00A50B29">
        <w:rPr>
          <w:rFonts w:asciiTheme="minorEastAsia" w:eastAsiaTheme="minorEastAsia" w:hAnsiTheme="minorEastAsia" w:hint="eastAsia"/>
        </w:rPr>
        <w:t>镇定吉村桃</w:t>
      </w:r>
      <w:proofErr w:type="gramEnd"/>
      <w:r w:rsidR="007F4AE7" w:rsidRPr="00A50B29">
        <w:rPr>
          <w:rFonts w:asciiTheme="minorEastAsia" w:eastAsiaTheme="minorEastAsia" w:hAnsiTheme="minorEastAsia" w:hint="eastAsia"/>
        </w:rPr>
        <w:t>山屯）</w:t>
      </w:r>
    </w:p>
    <w:p w14:paraId="472768B7" w14:textId="01981249"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预算金额：</w:t>
      </w:r>
      <w:r w:rsidR="00A358FD" w:rsidRPr="00A50B29">
        <w:rPr>
          <w:rFonts w:asciiTheme="minorEastAsia" w:eastAsiaTheme="minorEastAsia" w:hAnsiTheme="minorEastAsia"/>
        </w:rPr>
        <w:t>2706648.68</w:t>
      </w:r>
      <w:r w:rsidRPr="00A50B29">
        <w:rPr>
          <w:rFonts w:asciiTheme="minorEastAsia" w:eastAsiaTheme="minorEastAsia" w:hAnsiTheme="minorEastAsia" w:hint="eastAsia"/>
        </w:rPr>
        <w:t>元</w:t>
      </w:r>
    </w:p>
    <w:p w14:paraId="3D8A5C5A" w14:textId="5BABB6E3"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采购需求：</w:t>
      </w:r>
      <w:bookmarkStart w:id="2" w:name="_GoBack"/>
      <w:bookmarkEnd w:id="2"/>
      <w:r w:rsidR="0096469E" w:rsidRPr="00A50B29">
        <w:rPr>
          <w:rFonts w:asciiTheme="minorEastAsia" w:eastAsiaTheme="minorEastAsia" w:hAnsiTheme="minorEastAsia" w:cs="宋体" w:hint="eastAsia"/>
        </w:rPr>
        <w:t>详见施工图纸和工程量清单</w:t>
      </w:r>
    </w:p>
    <w:p w14:paraId="10334C0C" w14:textId="0589EB21" w:rsidR="00921A0C" w:rsidRPr="00A50B29" w:rsidRDefault="00921A0C">
      <w:pPr>
        <w:spacing w:line="360" w:lineRule="auto"/>
        <w:ind w:firstLineChars="200" w:firstLine="420"/>
        <w:rPr>
          <w:rFonts w:asciiTheme="minorEastAsia" w:eastAsiaTheme="minorEastAsia" w:hAnsiTheme="minorEastAsia"/>
        </w:rPr>
      </w:pPr>
      <w:proofErr w:type="gramStart"/>
      <w:r w:rsidRPr="00A50B29">
        <w:rPr>
          <w:rFonts w:asciiTheme="minorEastAsia" w:eastAsiaTheme="minorEastAsia" w:hAnsiTheme="minorEastAsia" w:hint="eastAsia"/>
        </w:rPr>
        <w:t>标项名称</w:t>
      </w:r>
      <w:proofErr w:type="gramEnd"/>
      <w:r w:rsidRPr="00A50B29">
        <w:rPr>
          <w:rFonts w:asciiTheme="minorEastAsia" w:eastAsiaTheme="minorEastAsia" w:hAnsiTheme="minorEastAsia" w:hint="eastAsia"/>
        </w:rPr>
        <w:t xml:space="preserve">: </w:t>
      </w:r>
      <w:r w:rsidR="007F4AE7" w:rsidRPr="00A50B29">
        <w:rPr>
          <w:rFonts w:asciiTheme="minorEastAsia" w:eastAsiaTheme="minorEastAsia" w:hAnsiTheme="minorEastAsia" w:hint="eastAsia"/>
        </w:rPr>
        <w:t>柳江区2021年高标准农田建设项目（穿山</w:t>
      </w:r>
      <w:proofErr w:type="gramStart"/>
      <w:r w:rsidR="007F4AE7" w:rsidRPr="00A50B29">
        <w:rPr>
          <w:rFonts w:asciiTheme="minorEastAsia" w:eastAsiaTheme="minorEastAsia" w:hAnsiTheme="minorEastAsia" w:hint="eastAsia"/>
        </w:rPr>
        <w:t>镇定吉村桃</w:t>
      </w:r>
      <w:proofErr w:type="gramEnd"/>
      <w:r w:rsidR="007F4AE7" w:rsidRPr="00A50B29">
        <w:rPr>
          <w:rFonts w:asciiTheme="minorEastAsia" w:eastAsiaTheme="minorEastAsia" w:hAnsiTheme="minorEastAsia" w:hint="eastAsia"/>
        </w:rPr>
        <w:t>山屯）</w:t>
      </w:r>
    </w:p>
    <w:p w14:paraId="63CFD9D7" w14:textId="77777777"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数量:1</w:t>
      </w:r>
    </w:p>
    <w:p w14:paraId="66CF7D4E" w14:textId="66E0E5EF"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预算金额（元）：</w:t>
      </w:r>
      <w:r w:rsidR="00A358FD" w:rsidRPr="00A50B29">
        <w:rPr>
          <w:rFonts w:asciiTheme="minorEastAsia" w:eastAsiaTheme="minorEastAsia" w:hAnsiTheme="minorEastAsia"/>
        </w:rPr>
        <w:t>2706648.68</w:t>
      </w:r>
      <w:r w:rsidRPr="00A50B29">
        <w:rPr>
          <w:rFonts w:asciiTheme="minorEastAsia" w:eastAsiaTheme="minorEastAsia" w:hAnsiTheme="minorEastAsia" w:hint="eastAsia"/>
        </w:rPr>
        <w:t>元</w:t>
      </w:r>
    </w:p>
    <w:p w14:paraId="43C58A58" w14:textId="102A16C4"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简要规格描述或项目基本概况介绍、用途：</w:t>
      </w:r>
      <w:r w:rsidR="007F4AE7" w:rsidRPr="00A50B29">
        <w:rPr>
          <w:rFonts w:asciiTheme="minorEastAsia" w:eastAsiaTheme="minorEastAsia" w:hAnsiTheme="minorEastAsia" w:hint="eastAsia"/>
        </w:rPr>
        <w:t>柳江区2021年高标准农田建设项目（穿山</w:t>
      </w:r>
      <w:proofErr w:type="gramStart"/>
      <w:r w:rsidR="007F4AE7" w:rsidRPr="00A50B29">
        <w:rPr>
          <w:rFonts w:asciiTheme="minorEastAsia" w:eastAsiaTheme="minorEastAsia" w:hAnsiTheme="minorEastAsia" w:hint="eastAsia"/>
        </w:rPr>
        <w:t>镇定吉村桃</w:t>
      </w:r>
      <w:proofErr w:type="gramEnd"/>
      <w:r w:rsidR="007F4AE7" w:rsidRPr="00A50B29">
        <w:rPr>
          <w:rFonts w:asciiTheme="minorEastAsia" w:eastAsiaTheme="minorEastAsia" w:hAnsiTheme="minorEastAsia" w:hint="eastAsia"/>
        </w:rPr>
        <w:t>山屯）</w:t>
      </w:r>
      <w:r w:rsidRPr="00A50B29">
        <w:rPr>
          <w:rFonts w:asciiTheme="minorEastAsia" w:eastAsiaTheme="minorEastAsia" w:hAnsiTheme="minorEastAsia" w:hint="eastAsia"/>
        </w:rPr>
        <w:t>施工一项。</w:t>
      </w:r>
    </w:p>
    <w:p w14:paraId="5698D759" w14:textId="65019D63"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最高限价（如有）：</w:t>
      </w:r>
      <w:r w:rsidR="00A358FD" w:rsidRPr="00A50B29">
        <w:rPr>
          <w:rFonts w:asciiTheme="minorEastAsia" w:eastAsiaTheme="minorEastAsia" w:hAnsiTheme="minorEastAsia"/>
        </w:rPr>
        <w:t>2706648.68</w:t>
      </w:r>
      <w:r w:rsidRPr="00A50B29">
        <w:rPr>
          <w:rFonts w:asciiTheme="minorEastAsia" w:eastAsiaTheme="minorEastAsia" w:hAnsiTheme="minorEastAsia" w:hint="eastAsia"/>
        </w:rPr>
        <w:t>元</w:t>
      </w:r>
    </w:p>
    <w:p w14:paraId="181BBE80" w14:textId="49585D9E"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合同履约期限：</w:t>
      </w:r>
      <w:r w:rsidRPr="00A50B29">
        <w:rPr>
          <w:rFonts w:asciiTheme="minorEastAsia" w:eastAsiaTheme="minorEastAsia" w:hAnsiTheme="minorEastAsia"/>
        </w:rPr>
        <w:t>180</w:t>
      </w:r>
      <w:r w:rsidRPr="00A50B29">
        <w:rPr>
          <w:rFonts w:asciiTheme="minorEastAsia" w:eastAsiaTheme="minorEastAsia" w:hAnsiTheme="minorEastAsia" w:hint="eastAsia"/>
        </w:rPr>
        <w:t>日历天</w:t>
      </w:r>
    </w:p>
    <w:p w14:paraId="5C0D358F" w14:textId="77777777"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本标项（否）接受联合体投标</w:t>
      </w:r>
    </w:p>
    <w:p w14:paraId="75FF6AB8" w14:textId="7B67E6C6" w:rsidR="00921A0C" w:rsidRPr="00A50B29" w:rsidRDefault="00921A0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备注：</w:t>
      </w:r>
    </w:p>
    <w:p w14:paraId="719008AE" w14:textId="75011F82" w:rsidR="002D46F4" w:rsidRPr="00A50B29" w:rsidRDefault="00EE2965" w:rsidP="00EE2965">
      <w:pPr>
        <w:spacing w:line="360" w:lineRule="auto"/>
        <w:rPr>
          <w:rFonts w:asciiTheme="minorEastAsia" w:eastAsiaTheme="minorEastAsia" w:hAnsiTheme="minorEastAsia"/>
          <w:b/>
        </w:rPr>
      </w:pPr>
      <w:r w:rsidRPr="00A50B29">
        <w:rPr>
          <w:rFonts w:asciiTheme="minorEastAsia" w:eastAsiaTheme="minorEastAsia" w:hAnsiTheme="minorEastAsia" w:hint="eastAsia"/>
          <w:b/>
        </w:rPr>
        <w:t>二、申请人的资格要求</w:t>
      </w:r>
      <w:r w:rsidR="00CD47F1" w:rsidRPr="00A50B29">
        <w:rPr>
          <w:rFonts w:asciiTheme="minorEastAsia" w:eastAsiaTheme="minorEastAsia" w:hAnsiTheme="minorEastAsia" w:hint="eastAsia"/>
          <w:b/>
        </w:rPr>
        <w:t xml:space="preserve"> </w:t>
      </w:r>
    </w:p>
    <w:p w14:paraId="1680991A" w14:textId="77777777" w:rsidR="00EE2965" w:rsidRPr="00A50B29" w:rsidRDefault="00EE2965">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1.满足《中华人民共和国政府采购法》第二十二条规定；</w:t>
      </w:r>
    </w:p>
    <w:p w14:paraId="2AA03DCE" w14:textId="77777777" w:rsidR="00EE2965" w:rsidRPr="00A50B29" w:rsidRDefault="00EE2965">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2.落实政府采购政策需满足的资格要求：无</w:t>
      </w:r>
    </w:p>
    <w:p w14:paraId="3A7A31D6" w14:textId="18231C6B" w:rsidR="00EE2965" w:rsidRPr="00A50B29" w:rsidRDefault="00EE2965">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3.本项目的特定资格要求：</w:t>
      </w:r>
      <w:proofErr w:type="gramStart"/>
      <w:r w:rsidRPr="00A50B29">
        <w:rPr>
          <w:rFonts w:asciiTheme="minorEastAsia" w:eastAsiaTheme="minorEastAsia" w:hAnsiTheme="minorEastAsia" w:hint="eastAsia"/>
        </w:rPr>
        <w:t>标项</w:t>
      </w:r>
      <w:proofErr w:type="gramEnd"/>
      <w:r w:rsidRPr="00A50B29">
        <w:rPr>
          <w:rFonts w:asciiTheme="minorEastAsia" w:eastAsiaTheme="minorEastAsia" w:hAnsiTheme="minorEastAsia" w:hint="eastAsia"/>
        </w:rPr>
        <w:t>1：3.1本次招标要求投标人具备</w:t>
      </w:r>
      <w:r w:rsidRPr="00A50B29">
        <w:rPr>
          <w:rFonts w:asciiTheme="minorEastAsia" w:eastAsiaTheme="minorEastAsia" w:hAnsiTheme="minorEastAsia" w:hint="eastAsia"/>
          <w:b/>
          <w:bCs/>
          <w:u w:val="single"/>
        </w:rPr>
        <w:t>[</w:t>
      </w:r>
      <w:r w:rsidR="00A63314" w:rsidRPr="00A50B29">
        <w:rPr>
          <w:rFonts w:asciiTheme="minorEastAsia" w:eastAsiaTheme="minorEastAsia" w:hAnsiTheme="minorEastAsia" w:hint="eastAsia"/>
          <w:b/>
          <w:bCs/>
          <w:u w:val="single"/>
        </w:rPr>
        <w:t>水利水电</w:t>
      </w:r>
      <w:r w:rsidRPr="00A50B29">
        <w:rPr>
          <w:rFonts w:asciiTheme="minorEastAsia" w:eastAsiaTheme="minorEastAsia" w:hAnsiTheme="minorEastAsia" w:hint="eastAsia"/>
          <w:b/>
          <w:bCs/>
          <w:u w:val="single"/>
        </w:rPr>
        <w:t>工程施工总承包三级]</w:t>
      </w:r>
      <w:r w:rsidRPr="00A50B29">
        <w:rPr>
          <w:rFonts w:asciiTheme="minorEastAsia" w:eastAsiaTheme="minorEastAsia" w:hAnsiTheme="minorEastAsia" w:hint="eastAsia"/>
        </w:rPr>
        <w:t>(含)以上资质，并在人员、设备、资金等方面具备相应的施工能力。其中，投标人拟派项目经理须具备</w:t>
      </w:r>
      <w:r w:rsidR="00A63314" w:rsidRPr="00A50B29">
        <w:rPr>
          <w:rFonts w:asciiTheme="minorEastAsia" w:eastAsiaTheme="minorEastAsia" w:hAnsiTheme="minorEastAsia" w:hint="eastAsia"/>
          <w:b/>
          <w:bCs/>
          <w:u w:val="single"/>
        </w:rPr>
        <w:t>水利水电</w:t>
      </w:r>
      <w:r w:rsidRPr="00A50B29">
        <w:rPr>
          <w:rFonts w:asciiTheme="minorEastAsia" w:eastAsiaTheme="minorEastAsia" w:hAnsiTheme="minorEastAsia" w:hint="eastAsia"/>
        </w:rPr>
        <w:t>专业</w:t>
      </w:r>
      <w:r w:rsidRPr="00A50B29">
        <w:rPr>
          <w:rFonts w:asciiTheme="minorEastAsia" w:eastAsiaTheme="minorEastAsia" w:hAnsiTheme="minorEastAsia" w:hint="eastAsia"/>
          <w:b/>
          <w:bCs/>
          <w:u w:val="single"/>
        </w:rPr>
        <w:t>贰</w:t>
      </w:r>
      <w:r w:rsidRPr="00A50B29">
        <w:rPr>
          <w:rFonts w:asciiTheme="minorEastAsia" w:eastAsiaTheme="minorEastAsia" w:hAnsiTheme="minorEastAsia" w:hint="eastAsia"/>
        </w:rPr>
        <w:t>级（含以上）注册建造师执业资格、安全生产考核合格证书（B类）。本项目不接受有在建、已中标未开工或已列为其他项目中标候选人第一名的建造师作为项目经理。3.2业绩要求：无要求。</w:t>
      </w:r>
    </w:p>
    <w:p w14:paraId="1780BB49" w14:textId="606FC234" w:rsidR="00EE2965" w:rsidRPr="00A50B29" w:rsidRDefault="00EE2965">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lastRenderedPageBreak/>
        <w:t>是否接受在建工程作为类似业绩:否。</w:t>
      </w:r>
    </w:p>
    <w:p w14:paraId="44C05A40" w14:textId="3FDBC0ED" w:rsidR="002D46F4" w:rsidRPr="00A50B29" w:rsidRDefault="00D4387C" w:rsidP="00D4387C">
      <w:pPr>
        <w:spacing w:line="360" w:lineRule="auto"/>
        <w:rPr>
          <w:rFonts w:asciiTheme="minorEastAsia" w:eastAsiaTheme="minorEastAsia" w:hAnsiTheme="minorEastAsia"/>
          <w:b/>
        </w:rPr>
      </w:pPr>
      <w:r w:rsidRPr="00A50B29">
        <w:rPr>
          <w:rFonts w:asciiTheme="minorEastAsia" w:eastAsiaTheme="minorEastAsia" w:hAnsiTheme="minorEastAsia" w:hint="eastAsia"/>
          <w:b/>
        </w:rPr>
        <w:t>三、获取招标文件</w:t>
      </w:r>
      <w:r w:rsidR="00CD47F1" w:rsidRPr="00A50B29">
        <w:rPr>
          <w:rFonts w:asciiTheme="minorEastAsia" w:eastAsiaTheme="minorEastAsia" w:hAnsiTheme="minorEastAsia" w:hint="eastAsia"/>
          <w:b/>
        </w:rPr>
        <w:t xml:space="preserve"> </w:t>
      </w:r>
    </w:p>
    <w:p w14:paraId="07631303" w14:textId="6A69DE51"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1.时间：</w:t>
      </w:r>
      <w:r w:rsidRPr="00CC4FCE">
        <w:rPr>
          <w:rFonts w:asciiTheme="minorEastAsia" w:eastAsiaTheme="minorEastAsia" w:hAnsiTheme="minorEastAsia" w:hint="eastAsia"/>
          <w:color w:val="FF0000"/>
        </w:rPr>
        <w:t xml:space="preserve">2021年 </w:t>
      </w:r>
      <w:r w:rsidR="00CC4FCE" w:rsidRPr="00CC4FCE">
        <w:rPr>
          <w:rFonts w:asciiTheme="minorEastAsia" w:eastAsiaTheme="minorEastAsia" w:hAnsiTheme="minorEastAsia" w:hint="eastAsia"/>
          <w:color w:val="FF0000"/>
        </w:rPr>
        <w:t>9</w:t>
      </w:r>
      <w:r w:rsidRPr="00CC4FCE">
        <w:rPr>
          <w:rFonts w:asciiTheme="minorEastAsia" w:eastAsiaTheme="minorEastAsia" w:hAnsiTheme="minorEastAsia"/>
          <w:color w:val="FF0000"/>
        </w:rPr>
        <w:t xml:space="preserve"> </w:t>
      </w:r>
      <w:r w:rsidRPr="00CC4FCE">
        <w:rPr>
          <w:rFonts w:asciiTheme="minorEastAsia" w:eastAsiaTheme="minorEastAsia" w:hAnsiTheme="minorEastAsia" w:hint="eastAsia"/>
          <w:color w:val="FF0000"/>
        </w:rPr>
        <w:t xml:space="preserve">月 </w:t>
      </w:r>
      <w:r w:rsidR="00CC4FCE" w:rsidRPr="00CC4FCE">
        <w:rPr>
          <w:rFonts w:asciiTheme="minorEastAsia" w:eastAsiaTheme="minorEastAsia" w:hAnsiTheme="minorEastAsia" w:hint="eastAsia"/>
          <w:color w:val="FF0000"/>
        </w:rPr>
        <w:t>18</w:t>
      </w:r>
      <w:r w:rsidRPr="00CC4FCE">
        <w:rPr>
          <w:rFonts w:asciiTheme="minorEastAsia" w:eastAsiaTheme="minorEastAsia" w:hAnsiTheme="minorEastAsia"/>
          <w:color w:val="FF0000"/>
        </w:rPr>
        <w:t xml:space="preserve"> </w:t>
      </w:r>
      <w:r w:rsidRPr="00CC4FCE">
        <w:rPr>
          <w:rFonts w:asciiTheme="minorEastAsia" w:eastAsiaTheme="minorEastAsia" w:hAnsiTheme="minorEastAsia" w:hint="eastAsia"/>
          <w:color w:val="FF0000"/>
        </w:rPr>
        <w:t xml:space="preserve">日至2021年 </w:t>
      </w:r>
      <w:r w:rsidR="00CC4FCE" w:rsidRPr="00CC4FCE">
        <w:rPr>
          <w:rFonts w:asciiTheme="minorEastAsia" w:eastAsiaTheme="minorEastAsia" w:hAnsiTheme="minorEastAsia" w:hint="eastAsia"/>
          <w:color w:val="FF0000"/>
        </w:rPr>
        <w:t>9</w:t>
      </w:r>
      <w:r w:rsidRPr="00CC4FCE">
        <w:rPr>
          <w:rFonts w:asciiTheme="minorEastAsia" w:eastAsiaTheme="minorEastAsia" w:hAnsiTheme="minorEastAsia"/>
          <w:color w:val="FF0000"/>
        </w:rPr>
        <w:t xml:space="preserve"> </w:t>
      </w:r>
      <w:r w:rsidRPr="00CC4FCE">
        <w:rPr>
          <w:rFonts w:asciiTheme="minorEastAsia" w:eastAsiaTheme="minorEastAsia" w:hAnsiTheme="minorEastAsia" w:hint="eastAsia"/>
          <w:color w:val="FF0000"/>
        </w:rPr>
        <w:t xml:space="preserve">月 </w:t>
      </w:r>
      <w:r w:rsidR="00CC4FCE" w:rsidRPr="00CC4FCE">
        <w:rPr>
          <w:rFonts w:asciiTheme="minorEastAsia" w:eastAsiaTheme="minorEastAsia" w:hAnsiTheme="minorEastAsia" w:hint="eastAsia"/>
          <w:color w:val="FF0000"/>
        </w:rPr>
        <w:t>2</w:t>
      </w:r>
      <w:r w:rsidR="002273ED">
        <w:rPr>
          <w:rFonts w:asciiTheme="minorEastAsia" w:eastAsiaTheme="minorEastAsia" w:hAnsiTheme="minorEastAsia" w:hint="eastAsia"/>
          <w:color w:val="FF0000"/>
        </w:rPr>
        <w:t>7</w:t>
      </w:r>
      <w:r w:rsidRPr="00A50B29">
        <w:rPr>
          <w:rFonts w:asciiTheme="minorEastAsia" w:eastAsiaTheme="minorEastAsia" w:hAnsiTheme="minorEastAsia" w:hint="eastAsia"/>
        </w:rPr>
        <w:t>日，每天上午08：00至12：00，下午12：00至18：00（北京时间，法定节假日除外）。</w:t>
      </w:r>
    </w:p>
    <w:p w14:paraId="7FFCB540"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2.地点：广西柳州公共资源交易服务中心网站(ggzy.liuzhou.gov.cn）</w:t>
      </w:r>
    </w:p>
    <w:p w14:paraId="67F31E6F"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方式：由潜在投标人通过登陆广西柳州公共资源交易服务中心网（ggzy.liuzhou.gov.cn）的“交易信息”——“政府采购”——“政采公告”中打开项目的招标公告正文，点击下方的“获取招标文件”按钮，下载招标文件。（获取招标文件注意事项：潜在投标人获取招标文件时应按照主体资格证明（如营业执照、事业单位法人证书、执业许可证、个体工商户营业执照、自然人身份证等）上的名称完整准确填写“投标供应商名称”；未依法获取（下载）招标文件或递交投标文件与下载时填写的投标供应商全称不一致的，采购代理机构将拒收其投标文件；已获取招标文件的潜在投标人不等于符合本项目的投标人资格；如因供应商递交虚假材料或填写信息错误导致的与本项目有关的任何损失由供应商承担。）</w:t>
      </w:r>
    </w:p>
    <w:p w14:paraId="4B7DFEFA" w14:textId="1CC2603F"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4.售价（元）：0元</w:t>
      </w:r>
    </w:p>
    <w:p w14:paraId="6F947724" w14:textId="7231386E" w:rsidR="002D46F4" w:rsidRPr="00A50B29" w:rsidRDefault="00D4387C" w:rsidP="00D4387C">
      <w:pPr>
        <w:spacing w:line="360" w:lineRule="auto"/>
        <w:rPr>
          <w:rFonts w:asciiTheme="minorEastAsia" w:eastAsiaTheme="minorEastAsia" w:hAnsiTheme="minorEastAsia"/>
          <w:b/>
        </w:rPr>
      </w:pPr>
      <w:r w:rsidRPr="00A50B29">
        <w:rPr>
          <w:rFonts w:asciiTheme="minorEastAsia" w:eastAsiaTheme="minorEastAsia" w:hAnsiTheme="minorEastAsia" w:hint="eastAsia"/>
          <w:b/>
        </w:rPr>
        <w:t>四、提交投标文件截止时间、开标时间和地点</w:t>
      </w:r>
      <w:r w:rsidR="00CD47F1" w:rsidRPr="00A50B29">
        <w:rPr>
          <w:rFonts w:asciiTheme="minorEastAsia" w:eastAsiaTheme="minorEastAsia" w:hAnsiTheme="minorEastAsia" w:hint="eastAsia"/>
          <w:b/>
        </w:rPr>
        <w:t xml:space="preserve"> </w:t>
      </w:r>
    </w:p>
    <w:p w14:paraId="7942E4D9" w14:textId="713C136C" w:rsidR="00D4387C" w:rsidRPr="00A50B29" w:rsidRDefault="00D4387C" w:rsidP="006F7DB3">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提交投标文件截止时间：</w:t>
      </w:r>
      <w:r w:rsidRPr="00CC4FCE">
        <w:rPr>
          <w:rFonts w:asciiTheme="minorEastAsia" w:eastAsiaTheme="minorEastAsia" w:hAnsiTheme="minorEastAsia" w:hint="eastAsia"/>
          <w:color w:val="FF0000"/>
        </w:rPr>
        <w:t>2021年</w:t>
      </w:r>
      <w:r w:rsidR="00CC4FCE" w:rsidRPr="00CC4FCE">
        <w:rPr>
          <w:rFonts w:asciiTheme="minorEastAsia" w:eastAsiaTheme="minorEastAsia" w:hAnsiTheme="minorEastAsia" w:hint="eastAsia"/>
          <w:color w:val="FF0000"/>
        </w:rPr>
        <w:t>10</w:t>
      </w:r>
      <w:r w:rsidRPr="00CC4FCE">
        <w:rPr>
          <w:rFonts w:asciiTheme="minorEastAsia" w:eastAsiaTheme="minorEastAsia" w:hAnsiTheme="minorEastAsia" w:hint="eastAsia"/>
          <w:color w:val="FF0000"/>
        </w:rPr>
        <w:t>月</w:t>
      </w:r>
      <w:r w:rsidR="000B09B0">
        <w:rPr>
          <w:rFonts w:asciiTheme="minorEastAsia" w:eastAsiaTheme="minorEastAsia" w:hAnsiTheme="minorEastAsia" w:hint="eastAsia"/>
          <w:color w:val="FF0000"/>
        </w:rPr>
        <w:t>9</w:t>
      </w:r>
      <w:r w:rsidRPr="00A50B29">
        <w:rPr>
          <w:rFonts w:asciiTheme="minorEastAsia" w:eastAsiaTheme="minorEastAsia" w:hAnsiTheme="minorEastAsia" w:hint="eastAsia"/>
        </w:rPr>
        <w:t>日09：30（北京时间）</w:t>
      </w:r>
    </w:p>
    <w:p w14:paraId="70CF78C5" w14:textId="3603B98B" w:rsidR="00D4387C" w:rsidRPr="00A50B29" w:rsidRDefault="00D4387C" w:rsidP="006F7DB3">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投标地点（网址）：柳州市公共资源交易中心开标厅（柳州市新柳大道115号柳州国际会展中心会议中心8楼）开标时间：</w:t>
      </w:r>
      <w:r w:rsidRPr="00CC4FCE">
        <w:rPr>
          <w:rFonts w:asciiTheme="minorEastAsia" w:eastAsiaTheme="minorEastAsia" w:hAnsiTheme="minorEastAsia" w:hint="eastAsia"/>
          <w:color w:val="FF0000"/>
        </w:rPr>
        <w:t>2021年</w:t>
      </w:r>
      <w:r w:rsidR="00CC4FCE" w:rsidRPr="00CC4FCE">
        <w:rPr>
          <w:rFonts w:asciiTheme="minorEastAsia" w:eastAsiaTheme="minorEastAsia" w:hAnsiTheme="minorEastAsia" w:hint="eastAsia"/>
          <w:color w:val="FF0000"/>
        </w:rPr>
        <w:t>10</w:t>
      </w:r>
      <w:r w:rsidRPr="00CC4FCE">
        <w:rPr>
          <w:rFonts w:asciiTheme="minorEastAsia" w:eastAsiaTheme="minorEastAsia" w:hAnsiTheme="minorEastAsia" w:hint="eastAsia"/>
          <w:color w:val="FF0000"/>
        </w:rPr>
        <w:t>月</w:t>
      </w:r>
      <w:r w:rsidR="000B09B0">
        <w:rPr>
          <w:rFonts w:asciiTheme="minorEastAsia" w:eastAsiaTheme="minorEastAsia" w:hAnsiTheme="minorEastAsia" w:hint="eastAsia"/>
          <w:color w:val="FF0000"/>
        </w:rPr>
        <w:t>9</w:t>
      </w:r>
      <w:r w:rsidRPr="00A50B29">
        <w:rPr>
          <w:rFonts w:asciiTheme="minorEastAsia" w:eastAsiaTheme="minorEastAsia" w:hAnsiTheme="minorEastAsia" w:hint="eastAsia"/>
        </w:rPr>
        <w:t>日09:30</w:t>
      </w:r>
    </w:p>
    <w:p w14:paraId="1D4D9413" w14:textId="16525D3C" w:rsidR="00D4387C" w:rsidRPr="00A50B29" w:rsidRDefault="00D4387C" w:rsidP="006F7DB3">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开标地点：柳州市公共资源交易中心开标厅（柳州市新柳大道115号柳州国际会展中心会议中心8楼）</w:t>
      </w:r>
    </w:p>
    <w:p w14:paraId="2C6D191D" w14:textId="21D1E4D1" w:rsidR="002D46F4" w:rsidRPr="00A50B29" w:rsidRDefault="00D4387C" w:rsidP="00D4387C">
      <w:pPr>
        <w:spacing w:line="360" w:lineRule="auto"/>
        <w:rPr>
          <w:rFonts w:asciiTheme="minorEastAsia" w:eastAsiaTheme="minorEastAsia" w:hAnsiTheme="minorEastAsia"/>
          <w:b/>
        </w:rPr>
      </w:pPr>
      <w:r w:rsidRPr="00A50B29">
        <w:rPr>
          <w:rFonts w:asciiTheme="minorEastAsia" w:eastAsiaTheme="minorEastAsia" w:hAnsiTheme="minorEastAsia" w:hint="eastAsia"/>
          <w:b/>
        </w:rPr>
        <w:t>五、公告期限</w:t>
      </w:r>
      <w:r w:rsidR="00CD47F1" w:rsidRPr="00A50B29">
        <w:rPr>
          <w:rFonts w:asciiTheme="minorEastAsia" w:eastAsiaTheme="minorEastAsia" w:hAnsiTheme="minorEastAsia" w:hint="eastAsia"/>
          <w:b/>
        </w:rPr>
        <w:t xml:space="preserve"> </w:t>
      </w:r>
    </w:p>
    <w:p w14:paraId="26B51F84" w14:textId="59B10020" w:rsidR="00D4387C" w:rsidRPr="00A50B29" w:rsidRDefault="00D4387C" w:rsidP="00D42D09">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自本公告发布之日起5个工作日。</w:t>
      </w:r>
    </w:p>
    <w:p w14:paraId="6F20CC4D" w14:textId="7F445518" w:rsidR="002D46F4" w:rsidRPr="00A50B29" w:rsidRDefault="00D4387C" w:rsidP="00D4387C">
      <w:pPr>
        <w:spacing w:line="360" w:lineRule="auto"/>
        <w:rPr>
          <w:rFonts w:asciiTheme="minorEastAsia" w:eastAsiaTheme="minorEastAsia" w:hAnsiTheme="minorEastAsia"/>
          <w:b/>
        </w:rPr>
      </w:pPr>
      <w:r w:rsidRPr="00A50B29">
        <w:rPr>
          <w:rFonts w:asciiTheme="minorEastAsia" w:eastAsiaTheme="minorEastAsia" w:hAnsiTheme="minorEastAsia" w:hint="eastAsia"/>
          <w:b/>
        </w:rPr>
        <w:t>六、其他补充事宜</w:t>
      </w:r>
      <w:r w:rsidR="00CD47F1" w:rsidRPr="00A50B29">
        <w:rPr>
          <w:rFonts w:asciiTheme="minorEastAsia" w:eastAsiaTheme="minorEastAsia" w:hAnsiTheme="minorEastAsia" w:hint="eastAsia"/>
          <w:b/>
        </w:rPr>
        <w:t xml:space="preserve"> </w:t>
      </w:r>
    </w:p>
    <w:p w14:paraId="78F78DD4" w14:textId="7572580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1.投标保证金：人民币</w:t>
      </w:r>
      <w:r w:rsidR="006A6B13" w:rsidRPr="00A50B29">
        <w:rPr>
          <w:rFonts w:asciiTheme="minorEastAsia" w:eastAsiaTheme="minorEastAsia" w:hAnsiTheme="minorEastAsia" w:hint="eastAsia"/>
        </w:rPr>
        <w:t>叁万</w:t>
      </w:r>
      <w:r w:rsidRPr="00A50B29">
        <w:rPr>
          <w:rFonts w:asciiTheme="minorEastAsia" w:eastAsiaTheme="minorEastAsia" w:hAnsiTheme="minorEastAsia" w:hint="eastAsia"/>
        </w:rPr>
        <w:t>元整(￥</w:t>
      </w:r>
      <w:r w:rsidR="006A6B13" w:rsidRPr="00A50B29">
        <w:rPr>
          <w:rFonts w:asciiTheme="minorEastAsia" w:eastAsiaTheme="minorEastAsia" w:hAnsiTheme="minorEastAsia" w:hint="eastAsia"/>
        </w:rPr>
        <w:t>30000.00</w:t>
      </w:r>
      <w:r w:rsidRPr="00A50B29">
        <w:rPr>
          <w:rFonts w:asciiTheme="minorEastAsia" w:eastAsiaTheme="minorEastAsia" w:hAnsiTheme="minorEastAsia" w:hint="eastAsia"/>
        </w:rPr>
        <w:t>)。投标保证金的形式：银行转账、支票、汇票、本票或者银行、保险机构出具的保函，禁止采用现钞交纳方式。采用银行转账方式的，在投标截止时间前交至采购代理机构指定账户并且到账。</w:t>
      </w:r>
    </w:p>
    <w:p w14:paraId="0D6CDA5B" w14:textId="40143266"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开户名称：</w:t>
      </w:r>
      <w:proofErr w:type="gramStart"/>
      <w:r w:rsidRPr="00A50B29">
        <w:rPr>
          <w:rFonts w:asciiTheme="minorEastAsia" w:eastAsiaTheme="minorEastAsia" w:hAnsiTheme="minorEastAsia" w:hint="eastAsia"/>
        </w:rPr>
        <w:t>广西顺盈工程项目</w:t>
      </w:r>
      <w:proofErr w:type="gramEnd"/>
      <w:r w:rsidRPr="00A50B29">
        <w:rPr>
          <w:rFonts w:asciiTheme="minorEastAsia" w:eastAsiaTheme="minorEastAsia" w:hAnsiTheme="minorEastAsia" w:hint="eastAsia"/>
        </w:rPr>
        <w:t>管理有限公司</w:t>
      </w:r>
    </w:p>
    <w:p w14:paraId="6BA30D23" w14:textId="1993068F"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开户银行：柳州银行</w:t>
      </w:r>
      <w:proofErr w:type="gramStart"/>
      <w:r w:rsidRPr="00A50B29">
        <w:rPr>
          <w:rFonts w:asciiTheme="minorEastAsia" w:eastAsiaTheme="minorEastAsia" w:hAnsiTheme="minorEastAsia" w:hint="eastAsia"/>
        </w:rPr>
        <w:t>股份有限公司鱼峰支行</w:t>
      </w:r>
      <w:proofErr w:type="gramEnd"/>
    </w:p>
    <w:p w14:paraId="37981E43" w14:textId="492BA183"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银行账号：</w:t>
      </w:r>
      <w:r w:rsidRPr="00A50B29">
        <w:rPr>
          <w:rFonts w:asciiTheme="minorEastAsia" w:eastAsiaTheme="minorEastAsia" w:hAnsiTheme="minorEastAsia"/>
        </w:rPr>
        <w:t>7040 0500 0000 0001 4355</w:t>
      </w:r>
    </w:p>
    <w:p w14:paraId="2C6DD3EE"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采用支票、汇票、本票或者保函等方式的，在投标截止时间前，投标人应当递交单独密封的支票、汇票、本票或者保函原件。否则视为无效投标保证金。</w:t>
      </w:r>
    </w:p>
    <w:p w14:paraId="3093EB77" w14:textId="0C682649"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2.网上查询地址www.ccgp.gov.cn（中国政府采购网）、zfcg.gxzf.gov.cn（广西壮族自治区政府采购网）、zfcg.lzscz.liuzhou.gov.cn（广西柳州政府采购网）、ggzy.liuzhou.gov.cn（广西柳州公共资源交</w:t>
      </w:r>
      <w:r w:rsidRPr="00A50B29">
        <w:rPr>
          <w:rFonts w:asciiTheme="minorEastAsia" w:eastAsiaTheme="minorEastAsia" w:hAnsiTheme="minorEastAsia" w:hint="eastAsia"/>
        </w:rPr>
        <w:lastRenderedPageBreak/>
        <w:t>易服务中心网）。</w:t>
      </w:r>
    </w:p>
    <w:p w14:paraId="513FCBCD"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3.本项目需要落实的政府采购政策</w:t>
      </w:r>
    </w:p>
    <w:p w14:paraId="4D2BFD9A"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（1）政府采购促进中小企业发展。</w:t>
      </w:r>
    </w:p>
    <w:p w14:paraId="07F08EA2"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（2）政府采购促进残疾人就业政策。</w:t>
      </w:r>
    </w:p>
    <w:p w14:paraId="12916350" w14:textId="4F54EC0D"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（3）政府采购支持监狱企业发展。</w:t>
      </w:r>
    </w:p>
    <w:p w14:paraId="2D161ABC"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4.为配合采购人进行政府采购项目执行和备案，未在政</w:t>
      </w:r>
      <w:proofErr w:type="gramStart"/>
      <w:r w:rsidRPr="00A50B29">
        <w:rPr>
          <w:rFonts w:asciiTheme="minorEastAsia" w:eastAsiaTheme="minorEastAsia" w:hAnsiTheme="minorEastAsia" w:hint="eastAsia"/>
        </w:rPr>
        <w:t>采云</w:t>
      </w:r>
      <w:proofErr w:type="gramEnd"/>
      <w:r w:rsidRPr="00A50B29">
        <w:rPr>
          <w:rFonts w:asciiTheme="minorEastAsia" w:eastAsiaTheme="minorEastAsia" w:hAnsiTheme="minorEastAsia" w:hint="eastAsia"/>
        </w:rPr>
        <w:t>注册的供应商可在获取招标文件后登录政</w:t>
      </w:r>
      <w:proofErr w:type="gramStart"/>
      <w:r w:rsidRPr="00A50B29">
        <w:rPr>
          <w:rFonts w:asciiTheme="minorEastAsia" w:eastAsiaTheme="minorEastAsia" w:hAnsiTheme="minorEastAsia" w:hint="eastAsia"/>
        </w:rPr>
        <w:t>采云</w:t>
      </w:r>
      <w:proofErr w:type="gramEnd"/>
      <w:r w:rsidRPr="00A50B29">
        <w:rPr>
          <w:rFonts w:asciiTheme="minorEastAsia" w:eastAsiaTheme="minorEastAsia" w:hAnsiTheme="minorEastAsia" w:hint="eastAsia"/>
        </w:rPr>
        <w:t>进行注册，如在操作过程中遇到问题或者需要技术支持，请致电政</w:t>
      </w:r>
      <w:proofErr w:type="gramStart"/>
      <w:r w:rsidRPr="00A50B29">
        <w:rPr>
          <w:rFonts w:asciiTheme="minorEastAsia" w:eastAsiaTheme="minorEastAsia" w:hAnsiTheme="minorEastAsia" w:hint="eastAsia"/>
        </w:rPr>
        <w:t>采云</w:t>
      </w:r>
      <w:proofErr w:type="gramEnd"/>
      <w:r w:rsidRPr="00A50B29">
        <w:rPr>
          <w:rFonts w:asciiTheme="minorEastAsia" w:eastAsiaTheme="minorEastAsia" w:hAnsiTheme="minorEastAsia" w:hint="eastAsia"/>
        </w:rPr>
        <w:t>客服热线：400-881-7190。</w:t>
      </w:r>
    </w:p>
    <w:p w14:paraId="2AC906A7"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5.重要提醒</w:t>
      </w:r>
    </w:p>
    <w:p w14:paraId="0D5E9CD7"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根据当前柳州市新冠肺炎疫情防控“十严格”、“二码联查”工作要求，凡进入柳州市公共资源交易服务中心的供应商代表须出示广西健康码“绿码”以及新型冠状病毒疫苗接种标识（包含已接种疫苗第一剂次的）。对于持有广西健康码“绿码”但无疫苗接种记录（标识）人员（有禁忌症除外），需要登记姓名、电话、居住地址等信息后方可进入。持红、</w:t>
      </w:r>
      <w:proofErr w:type="gramStart"/>
      <w:r w:rsidRPr="00A50B29">
        <w:rPr>
          <w:rFonts w:asciiTheme="minorEastAsia" w:eastAsiaTheme="minorEastAsia" w:hAnsiTheme="minorEastAsia" w:hint="eastAsia"/>
        </w:rPr>
        <w:t>黄码的</w:t>
      </w:r>
      <w:proofErr w:type="gramEnd"/>
      <w:r w:rsidRPr="00A50B29">
        <w:rPr>
          <w:rFonts w:asciiTheme="minorEastAsia" w:eastAsiaTheme="minorEastAsia" w:hAnsiTheme="minorEastAsia" w:hint="eastAsia"/>
        </w:rPr>
        <w:t>人员禁止进入中心。</w:t>
      </w:r>
    </w:p>
    <w:p w14:paraId="6277790A"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对于存在疫苗接种禁忌症的人员，应凭二级以上公立综合医院（含中医医院）出具的疾病证明，到疫苗接种点经医生现场健康评估，由接种点出具《暂不符合接种证明》。相关人员持《暂不符合接种证明》和健康</w:t>
      </w:r>
      <w:proofErr w:type="gramStart"/>
      <w:r w:rsidRPr="00A50B29">
        <w:rPr>
          <w:rFonts w:asciiTheme="minorEastAsia" w:eastAsiaTheme="minorEastAsia" w:hAnsiTheme="minorEastAsia" w:hint="eastAsia"/>
        </w:rPr>
        <w:t>码绿码</w:t>
      </w:r>
      <w:proofErr w:type="gramEnd"/>
      <w:r w:rsidRPr="00A50B29">
        <w:rPr>
          <w:rFonts w:asciiTheme="minorEastAsia" w:eastAsiaTheme="minorEastAsia" w:hAnsiTheme="minorEastAsia" w:hint="eastAsia"/>
        </w:rPr>
        <w:t>，体温测量正常后方可通行。</w:t>
      </w:r>
    </w:p>
    <w:p w14:paraId="65883E84" w14:textId="1C6B634F"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（3）在公共区域请佩戴好口罩，并配合工作人员进行体温检测。</w:t>
      </w:r>
    </w:p>
    <w:p w14:paraId="3C9C60B9" w14:textId="7FBEA9FA" w:rsidR="002D46F4" w:rsidRPr="00A50B29" w:rsidRDefault="00D4387C" w:rsidP="00D4387C">
      <w:pPr>
        <w:spacing w:line="360" w:lineRule="auto"/>
        <w:rPr>
          <w:rFonts w:asciiTheme="minorEastAsia" w:eastAsiaTheme="minorEastAsia" w:hAnsiTheme="minorEastAsia"/>
          <w:b/>
        </w:rPr>
      </w:pPr>
      <w:r w:rsidRPr="00A50B29">
        <w:rPr>
          <w:rFonts w:asciiTheme="minorEastAsia" w:eastAsiaTheme="minorEastAsia" w:hAnsiTheme="minorEastAsia" w:hint="eastAsia"/>
          <w:b/>
        </w:rPr>
        <w:t>七、对本次招标提出询问，请按以下方式联系</w:t>
      </w:r>
      <w:r w:rsidR="00CD47F1" w:rsidRPr="00A50B29">
        <w:rPr>
          <w:rFonts w:asciiTheme="minorEastAsia" w:eastAsiaTheme="minorEastAsia" w:hAnsiTheme="minorEastAsia" w:hint="eastAsia"/>
          <w:b/>
        </w:rPr>
        <w:t xml:space="preserve"> </w:t>
      </w:r>
    </w:p>
    <w:p w14:paraId="32999F2A" w14:textId="0F082D98"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1.采购人信息名称：</w:t>
      </w:r>
      <w:r w:rsidR="002B3181" w:rsidRPr="00A50B29">
        <w:rPr>
          <w:rFonts w:asciiTheme="minorEastAsia" w:eastAsiaTheme="minorEastAsia" w:hAnsiTheme="minorEastAsia" w:hint="eastAsia"/>
        </w:rPr>
        <w:t>柳州市柳江区糖业发展服务中心</w:t>
      </w:r>
    </w:p>
    <w:p w14:paraId="0EF9BEF5" w14:textId="1B6F31A8"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地址：</w:t>
      </w:r>
      <w:r w:rsidR="003F5AF3" w:rsidRPr="00A50B29">
        <w:rPr>
          <w:rFonts w:asciiTheme="minorEastAsia" w:eastAsiaTheme="minorEastAsia" w:hAnsiTheme="minorEastAsia" w:hint="eastAsia"/>
        </w:rPr>
        <w:t>柳州市柳江区拉堡镇</w:t>
      </w:r>
      <w:proofErr w:type="gramStart"/>
      <w:r w:rsidR="003F5AF3" w:rsidRPr="00A50B29">
        <w:rPr>
          <w:rFonts w:asciiTheme="minorEastAsia" w:eastAsiaTheme="minorEastAsia" w:hAnsiTheme="minorEastAsia" w:hint="eastAsia"/>
        </w:rPr>
        <w:t>柳堡路351号</w:t>
      </w:r>
      <w:proofErr w:type="gramEnd"/>
      <w:r w:rsidR="005608EB" w:rsidRPr="00A50B29">
        <w:rPr>
          <w:rFonts w:asciiTheme="minorEastAsia" w:eastAsiaTheme="minorEastAsia" w:hAnsiTheme="minorEastAsia"/>
        </w:rPr>
        <w:t xml:space="preserve"> </w:t>
      </w:r>
    </w:p>
    <w:p w14:paraId="36FA128E" w14:textId="3E0D719C"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项目联系人：</w:t>
      </w:r>
      <w:r w:rsidR="003F5AF3" w:rsidRPr="00A50B29">
        <w:rPr>
          <w:rFonts w:asciiTheme="minorEastAsia" w:eastAsiaTheme="minorEastAsia" w:hAnsiTheme="minorEastAsia" w:hint="eastAsia"/>
        </w:rPr>
        <w:t>姚工</w:t>
      </w:r>
    </w:p>
    <w:p w14:paraId="41349499" w14:textId="04BC5898"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联系方式：</w:t>
      </w:r>
      <w:r w:rsidR="003F5AF3" w:rsidRPr="00A50B29">
        <w:rPr>
          <w:rFonts w:asciiTheme="minorEastAsia" w:eastAsiaTheme="minorEastAsia" w:hAnsiTheme="minorEastAsia"/>
        </w:rPr>
        <w:t>0772-7212451</w:t>
      </w:r>
    </w:p>
    <w:p w14:paraId="36B999D4" w14:textId="77777777"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2.采购代理机构信息</w:t>
      </w:r>
    </w:p>
    <w:p w14:paraId="3E2C0E3D" w14:textId="34DA1F36"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名称：</w:t>
      </w:r>
      <w:proofErr w:type="gramStart"/>
      <w:r w:rsidR="005608EB" w:rsidRPr="00A50B29">
        <w:rPr>
          <w:rFonts w:asciiTheme="minorEastAsia" w:eastAsiaTheme="minorEastAsia" w:hAnsiTheme="minorEastAsia" w:hint="eastAsia"/>
        </w:rPr>
        <w:t>广西顺盈工程项目</w:t>
      </w:r>
      <w:proofErr w:type="gramEnd"/>
      <w:r w:rsidR="005608EB" w:rsidRPr="00A50B29">
        <w:rPr>
          <w:rFonts w:asciiTheme="minorEastAsia" w:eastAsiaTheme="minorEastAsia" w:hAnsiTheme="minorEastAsia" w:hint="eastAsia"/>
        </w:rPr>
        <w:t>管理有限公司</w:t>
      </w:r>
    </w:p>
    <w:p w14:paraId="007FA099" w14:textId="1A734C43"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地址：</w:t>
      </w:r>
      <w:r w:rsidR="005608EB" w:rsidRPr="00A50B29">
        <w:rPr>
          <w:rFonts w:asciiTheme="minorEastAsia" w:eastAsiaTheme="minorEastAsia" w:hAnsiTheme="minorEastAsia" w:hint="eastAsia"/>
        </w:rPr>
        <w:t>柳州市三中路92号原地区政法委办公楼二楼</w:t>
      </w:r>
    </w:p>
    <w:p w14:paraId="3B3BB0A7" w14:textId="398DEFA0"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项目联系人：</w:t>
      </w:r>
      <w:r w:rsidR="005608EB" w:rsidRPr="00A50B29">
        <w:rPr>
          <w:rFonts w:asciiTheme="minorEastAsia" w:eastAsiaTheme="minorEastAsia" w:hAnsiTheme="minorEastAsia" w:hint="eastAsia"/>
        </w:rPr>
        <w:t>邓珠英</w:t>
      </w:r>
    </w:p>
    <w:p w14:paraId="207644A6" w14:textId="6D302208" w:rsidR="00D4387C" w:rsidRPr="00A50B29" w:rsidRDefault="00D4387C">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联系方式：</w:t>
      </w:r>
      <w:r w:rsidR="005608EB" w:rsidRPr="00A50B29">
        <w:rPr>
          <w:rFonts w:asciiTheme="minorEastAsia" w:eastAsiaTheme="minorEastAsia" w:hAnsiTheme="minorEastAsia"/>
        </w:rPr>
        <w:t>0772-2999009</w:t>
      </w:r>
    </w:p>
    <w:p w14:paraId="59A393FD" w14:textId="77777777" w:rsidR="005608EB" w:rsidRPr="00A50B29" w:rsidRDefault="005608EB" w:rsidP="005608EB">
      <w:pPr>
        <w:spacing w:line="360" w:lineRule="auto"/>
        <w:ind w:firstLineChars="2497" w:firstLine="5244"/>
        <w:jc w:val="center"/>
        <w:rPr>
          <w:rFonts w:asciiTheme="minorEastAsia" w:eastAsiaTheme="minorEastAsia" w:hAnsiTheme="minorEastAsia"/>
        </w:rPr>
      </w:pPr>
      <w:proofErr w:type="gramStart"/>
      <w:r w:rsidRPr="00A50B29">
        <w:rPr>
          <w:rFonts w:asciiTheme="minorEastAsia" w:eastAsiaTheme="minorEastAsia" w:hAnsiTheme="minorEastAsia" w:hint="eastAsia"/>
        </w:rPr>
        <w:t>广西顺盈工程项目</w:t>
      </w:r>
      <w:proofErr w:type="gramEnd"/>
      <w:r w:rsidRPr="00A50B29">
        <w:rPr>
          <w:rFonts w:asciiTheme="minorEastAsia" w:eastAsiaTheme="minorEastAsia" w:hAnsiTheme="minorEastAsia" w:hint="eastAsia"/>
        </w:rPr>
        <w:t>管理有限公司</w:t>
      </w:r>
    </w:p>
    <w:p w14:paraId="58735AF8" w14:textId="77B71E75" w:rsidR="00647726" w:rsidRPr="00CC4FCE" w:rsidRDefault="00CD47F1" w:rsidP="005608EB">
      <w:pPr>
        <w:spacing w:line="360" w:lineRule="auto"/>
        <w:ind w:firstLineChars="2497" w:firstLine="5244"/>
        <w:jc w:val="center"/>
        <w:rPr>
          <w:rFonts w:asciiTheme="minorEastAsia" w:eastAsiaTheme="minorEastAsia" w:hAnsiTheme="minorEastAsia"/>
          <w:color w:val="FF0000"/>
        </w:rPr>
      </w:pPr>
      <w:r w:rsidRPr="00CC4FCE">
        <w:rPr>
          <w:rFonts w:asciiTheme="minorEastAsia" w:eastAsiaTheme="minorEastAsia" w:hAnsiTheme="minorEastAsia" w:hint="eastAsia"/>
          <w:color w:val="FF0000"/>
        </w:rPr>
        <w:t>202</w:t>
      </w:r>
      <w:r w:rsidR="00C0126E" w:rsidRPr="00CC4FCE">
        <w:rPr>
          <w:rFonts w:asciiTheme="minorEastAsia" w:eastAsiaTheme="minorEastAsia" w:hAnsiTheme="minorEastAsia"/>
          <w:color w:val="FF0000"/>
        </w:rPr>
        <w:t>1</w:t>
      </w:r>
      <w:r w:rsidRPr="00CC4FCE">
        <w:rPr>
          <w:rFonts w:asciiTheme="minorEastAsia" w:eastAsiaTheme="minorEastAsia" w:hAnsiTheme="minorEastAsia" w:hint="eastAsia"/>
          <w:color w:val="FF0000"/>
        </w:rPr>
        <w:t>年</w:t>
      </w:r>
      <w:r w:rsidR="005608EB" w:rsidRPr="00CC4FCE">
        <w:rPr>
          <w:rFonts w:asciiTheme="minorEastAsia" w:eastAsiaTheme="minorEastAsia" w:hAnsiTheme="minorEastAsia"/>
          <w:color w:val="FF0000"/>
        </w:rPr>
        <w:t xml:space="preserve"> </w:t>
      </w:r>
      <w:r w:rsidR="00CC4FCE" w:rsidRPr="00CC4FCE">
        <w:rPr>
          <w:rFonts w:asciiTheme="minorEastAsia" w:eastAsiaTheme="minorEastAsia" w:hAnsiTheme="minorEastAsia" w:hint="eastAsia"/>
          <w:color w:val="FF0000"/>
        </w:rPr>
        <w:t>9</w:t>
      </w:r>
      <w:r w:rsidR="005608EB" w:rsidRPr="00CC4FCE">
        <w:rPr>
          <w:rFonts w:asciiTheme="minorEastAsia" w:eastAsiaTheme="minorEastAsia" w:hAnsiTheme="minorEastAsia"/>
          <w:color w:val="FF0000"/>
        </w:rPr>
        <w:t xml:space="preserve"> </w:t>
      </w:r>
      <w:r w:rsidRPr="00CC4FCE">
        <w:rPr>
          <w:rFonts w:asciiTheme="minorEastAsia" w:eastAsiaTheme="minorEastAsia" w:hAnsiTheme="minorEastAsia" w:hint="eastAsia"/>
          <w:color w:val="FF0000"/>
        </w:rPr>
        <w:t>月</w:t>
      </w:r>
      <w:r w:rsidR="005608EB" w:rsidRPr="00CC4FCE">
        <w:rPr>
          <w:rFonts w:asciiTheme="minorEastAsia" w:eastAsiaTheme="minorEastAsia" w:hAnsiTheme="minorEastAsia"/>
          <w:color w:val="FF0000"/>
        </w:rPr>
        <w:t xml:space="preserve"> </w:t>
      </w:r>
      <w:r w:rsidR="00CC4FCE" w:rsidRPr="00CC4FCE">
        <w:rPr>
          <w:rFonts w:asciiTheme="minorEastAsia" w:eastAsiaTheme="minorEastAsia" w:hAnsiTheme="minorEastAsia" w:hint="eastAsia"/>
          <w:color w:val="FF0000"/>
        </w:rPr>
        <w:t>17</w:t>
      </w:r>
      <w:r w:rsidR="005608EB" w:rsidRPr="00CC4FCE">
        <w:rPr>
          <w:rFonts w:asciiTheme="minorEastAsia" w:eastAsiaTheme="minorEastAsia" w:hAnsiTheme="minorEastAsia"/>
          <w:color w:val="FF0000"/>
        </w:rPr>
        <w:t xml:space="preserve"> </w:t>
      </w:r>
      <w:r w:rsidRPr="00CC4FCE">
        <w:rPr>
          <w:rFonts w:asciiTheme="minorEastAsia" w:eastAsiaTheme="minorEastAsia" w:hAnsiTheme="minorEastAsia" w:hint="eastAsia"/>
          <w:color w:val="FF0000"/>
        </w:rPr>
        <w:t>日</w:t>
      </w:r>
    </w:p>
    <w:p w14:paraId="179093B8" w14:textId="271570BF" w:rsidR="00963E9D" w:rsidRPr="00A50B29" w:rsidRDefault="00963E9D" w:rsidP="00C0126E">
      <w:pPr>
        <w:widowControl/>
        <w:jc w:val="left"/>
        <w:rPr>
          <w:rFonts w:asciiTheme="minorEastAsia" w:eastAsiaTheme="minorEastAsia" w:hAnsiTheme="minorEastAsia"/>
        </w:rPr>
      </w:pPr>
      <w:r w:rsidRPr="00A50B29">
        <w:rPr>
          <w:rFonts w:asciiTheme="minorEastAsia" w:eastAsiaTheme="minorEastAsia" w:hAnsiTheme="minorEastAsia"/>
        </w:rPr>
        <w:br w:type="page"/>
      </w:r>
    </w:p>
    <w:p w14:paraId="57A5C9E9" w14:textId="77777777" w:rsidR="002D46F4" w:rsidRPr="00A50B29" w:rsidRDefault="00CD47F1">
      <w:pPr>
        <w:pStyle w:val="1"/>
        <w:rPr>
          <w:rFonts w:asciiTheme="minorEastAsia" w:eastAsiaTheme="minorEastAsia" w:hAnsiTheme="minorEastAsia"/>
        </w:rPr>
      </w:pPr>
      <w:bookmarkStart w:id="3" w:name="_Toc47542178"/>
      <w:r w:rsidRPr="00A50B29">
        <w:rPr>
          <w:rFonts w:asciiTheme="minorEastAsia" w:eastAsiaTheme="minorEastAsia" w:hAnsiTheme="minorEastAsia" w:hint="eastAsia"/>
        </w:rPr>
        <w:lastRenderedPageBreak/>
        <w:t>第二章投标人须知</w:t>
      </w:r>
      <w:bookmarkEnd w:id="3"/>
    </w:p>
    <w:p w14:paraId="0E3FE61C" w14:textId="77777777" w:rsidR="002D46F4" w:rsidRPr="00A50B29" w:rsidRDefault="00CD47F1">
      <w:pPr>
        <w:pStyle w:val="2"/>
        <w:rPr>
          <w:rFonts w:asciiTheme="minorEastAsia" w:eastAsiaTheme="minorEastAsia" w:hAnsiTheme="minorEastAsia"/>
        </w:rPr>
      </w:pPr>
      <w:bookmarkStart w:id="4" w:name="_Toc47542179"/>
      <w:r w:rsidRPr="00A50B29">
        <w:rPr>
          <w:rFonts w:asciiTheme="minorEastAsia" w:eastAsiaTheme="minorEastAsia" w:hAnsiTheme="minorEastAsia" w:hint="eastAsia"/>
        </w:rPr>
        <w:t>投标人须知前附表</w:t>
      </w:r>
      <w:bookmarkEnd w:id="4"/>
    </w:p>
    <w:tbl>
      <w:tblPr>
        <w:tblStyle w:val="af4"/>
        <w:tblW w:w="0" w:type="auto"/>
        <w:tblLayout w:type="fixed"/>
        <w:tblLook w:val="04A0" w:firstRow="1" w:lastRow="0" w:firstColumn="1" w:lastColumn="0" w:noHBand="0" w:noVBand="1"/>
      </w:tblPr>
      <w:tblGrid>
        <w:gridCol w:w="1176"/>
        <w:gridCol w:w="2334"/>
        <w:gridCol w:w="6344"/>
      </w:tblGrid>
      <w:tr w:rsidR="00A50B29" w:rsidRPr="00A50B29" w14:paraId="5DFA0FE3" w14:textId="77777777">
        <w:trPr>
          <w:tblHeader/>
        </w:trPr>
        <w:tc>
          <w:tcPr>
            <w:tcW w:w="1176" w:type="dxa"/>
            <w:shd w:val="clear" w:color="auto" w:fill="D9D9D9" w:themeFill="background1" w:themeFillShade="D9"/>
            <w:vAlign w:val="center"/>
          </w:tcPr>
          <w:p w14:paraId="446B7A51" w14:textId="77777777" w:rsidR="002D46F4" w:rsidRPr="00A50B29" w:rsidRDefault="00CD47F1">
            <w:pPr>
              <w:spacing w:line="360" w:lineRule="auto"/>
              <w:jc w:val="center"/>
              <w:rPr>
                <w:rFonts w:asciiTheme="minorEastAsia" w:eastAsiaTheme="minorEastAsia" w:hAnsiTheme="minorEastAsia" w:cs="宋体"/>
                <w:b/>
              </w:rPr>
            </w:pPr>
            <w:r w:rsidRPr="00A50B29">
              <w:rPr>
                <w:rFonts w:asciiTheme="minorEastAsia" w:eastAsiaTheme="minorEastAsia" w:hAnsiTheme="minorEastAsia" w:cs="宋体"/>
                <w:b/>
              </w:rPr>
              <w:t>条款号</w:t>
            </w:r>
          </w:p>
        </w:tc>
        <w:tc>
          <w:tcPr>
            <w:tcW w:w="2334" w:type="dxa"/>
            <w:shd w:val="clear" w:color="auto" w:fill="D9D9D9" w:themeFill="background1" w:themeFillShade="D9"/>
            <w:vAlign w:val="center"/>
          </w:tcPr>
          <w:p w14:paraId="6A404D77" w14:textId="77777777" w:rsidR="002D46F4" w:rsidRPr="00A50B29" w:rsidRDefault="00CD47F1">
            <w:pPr>
              <w:spacing w:line="360" w:lineRule="auto"/>
              <w:jc w:val="center"/>
              <w:rPr>
                <w:rFonts w:asciiTheme="minorEastAsia" w:eastAsiaTheme="minorEastAsia" w:hAnsiTheme="minorEastAsia" w:cs="宋体"/>
                <w:b/>
              </w:rPr>
            </w:pPr>
            <w:r w:rsidRPr="00A50B29">
              <w:rPr>
                <w:rFonts w:asciiTheme="minorEastAsia" w:eastAsiaTheme="minorEastAsia" w:hAnsiTheme="minorEastAsia" w:cs="宋体"/>
                <w:b/>
              </w:rPr>
              <w:t>条  款  名  称</w:t>
            </w:r>
          </w:p>
        </w:tc>
        <w:tc>
          <w:tcPr>
            <w:tcW w:w="6344" w:type="dxa"/>
            <w:shd w:val="clear" w:color="auto" w:fill="D9D9D9" w:themeFill="background1" w:themeFillShade="D9"/>
            <w:vAlign w:val="center"/>
          </w:tcPr>
          <w:p w14:paraId="3FE8B87B" w14:textId="77777777" w:rsidR="002D46F4" w:rsidRPr="00A50B29" w:rsidRDefault="00CD47F1">
            <w:pPr>
              <w:spacing w:line="360" w:lineRule="auto"/>
              <w:jc w:val="center"/>
              <w:rPr>
                <w:rFonts w:asciiTheme="minorEastAsia" w:eastAsiaTheme="minorEastAsia" w:hAnsiTheme="minorEastAsia" w:cs="宋体"/>
                <w:b/>
              </w:rPr>
            </w:pPr>
            <w:r w:rsidRPr="00A50B29">
              <w:rPr>
                <w:rFonts w:asciiTheme="minorEastAsia" w:eastAsiaTheme="minorEastAsia" w:hAnsiTheme="minorEastAsia" w:cs="宋体"/>
                <w:b/>
              </w:rPr>
              <w:t>编  列  内  容</w:t>
            </w:r>
          </w:p>
        </w:tc>
      </w:tr>
      <w:tr w:rsidR="00A50B29" w:rsidRPr="00A50B29" w14:paraId="7BD10194" w14:textId="77777777">
        <w:tc>
          <w:tcPr>
            <w:tcW w:w="1176" w:type="dxa"/>
            <w:vAlign w:val="center"/>
          </w:tcPr>
          <w:p w14:paraId="5D40630F"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1.1.2</w:t>
            </w:r>
          </w:p>
        </w:tc>
        <w:tc>
          <w:tcPr>
            <w:tcW w:w="2334" w:type="dxa"/>
            <w:vAlign w:val="center"/>
          </w:tcPr>
          <w:p w14:paraId="0A25305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招标人</w:t>
            </w:r>
          </w:p>
        </w:tc>
        <w:tc>
          <w:tcPr>
            <w:tcW w:w="6344" w:type="dxa"/>
            <w:vAlign w:val="center"/>
          </w:tcPr>
          <w:p w14:paraId="4FBD0134" w14:textId="2538606C"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名称：</w:t>
            </w:r>
            <w:r w:rsidR="002B3181" w:rsidRPr="00A50B29">
              <w:rPr>
                <w:rFonts w:asciiTheme="minorEastAsia" w:eastAsiaTheme="minorEastAsia" w:hAnsiTheme="minorEastAsia" w:cs="宋体" w:hint="eastAsia"/>
              </w:rPr>
              <w:t>柳州市柳江区糖业发展服务中心</w:t>
            </w:r>
          </w:p>
          <w:p w14:paraId="20E4022E" w14:textId="47526943"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地址：</w:t>
            </w:r>
            <w:r w:rsidR="003F5AF3" w:rsidRPr="00A50B29">
              <w:rPr>
                <w:rFonts w:asciiTheme="minorEastAsia" w:eastAsiaTheme="minorEastAsia" w:hAnsiTheme="minorEastAsia" w:cs="宋体" w:hint="eastAsia"/>
              </w:rPr>
              <w:t>柳州市柳江区拉堡镇</w:t>
            </w:r>
            <w:proofErr w:type="gramStart"/>
            <w:r w:rsidR="003F5AF3" w:rsidRPr="00A50B29">
              <w:rPr>
                <w:rFonts w:asciiTheme="minorEastAsia" w:eastAsiaTheme="minorEastAsia" w:hAnsiTheme="minorEastAsia" w:cs="宋体" w:hint="eastAsia"/>
              </w:rPr>
              <w:t>柳堡路351号</w:t>
            </w:r>
            <w:proofErr w:type="gramEnd"/>
          </w:p>
          <w:p w14:paraId="663473D4" w14:textId="4884C4EE"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联系人：</w:t>
            </w:r>
            <w:r w:rsidR="003F5AF3" w:rsidRPr="00A50B29">
              <w:rPr>
                <w:rFonts w:asciiTheme="minorEastAsia" w:eastAsiaTheme="minorEastAsia" w:hAnsiTheme="minorEastAsia" w:cs="宋体" w:hint="eastAsia"/>
              </w:rPr>
              <w:t>姚工</w:t>
            </w:r>
          </w:p>
          <w:p w14:paraId="054C730C" w14:textId="27E329A2"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电话：</w:t>
            </w:r>
            <w:r w:rsidR="003F5AF3" w:rsidRPr="00A50B29">
              <w:rPr>
                <w:rFonts w:asciiTheme="minorEastAsia" w:eastAsiaTheme="minorEastAsia" w:hAnsiTheme="minorEastAsia" w:cs="宋体"/>
              </w:rPr>
              <w:t>0772-7212451</w:t>
            </w:r>
          </w:p>
          <w:p w14:paraId="60E63D7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电子邮箱：</w:t>
            </w:r>
            <w:bookmarkStart w:id="5" w:name="EB480331a7da70412f8f66f65d155c9ec2"/>
            <w:bookmarkEnd w:id="5"/>
          </w:p>
        </w:tc>
      </w:tr>
      <w:tr w:rsidR="00A50B29" w:rsidRPr="00A50B29" w14:paraId="1890E26D" w14:textId="77777777">
        <w:tc>
          <w:tcPr>
            <w:tcW w:w="1176" w:type="dxa"/>
            <w:vAlign w:val="center"/>
          </w:tcPr>
          <w:p w14:paraId="1C367491"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1.1.3</w:t>
            </w:r>
          </w:p>
        </w:tc>
        <w:tc>
          <w:tcPr>
            <w:tcW w:w="2334" w:type="dxa"/>
            <w:vAlign w:val="center"/>
          </w:tcPr>
          <w:p w14:paraId="7022A46E"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招标代理机构</w:t>
            </w:r>
          </w:p>
        </w:tc>
        <w:tc>
          <w:tcPr>
            <w:tcW w:w="6344" w:type="dxa"/>
            <w:vAlign w:val="center"/>
          </w:tcPr>
          <w:p w14:paraId="7C0B144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名称：</w:t>
            </w:r>
            <w:proofErr w:type="gramStart"/>
            <w:r w:rsidRPr="00A50B29">
              <w:rPr>
                <w:rFonts w:asciiTheme="minorEastAsia" w:eastAsiaTheme="minorEastAsia" w:hAnsiTheme="minorEastAsia" w:cs="宋体" w:hint="eastAsia"/>
              </w:rPr>
              <w:t>广西顺盈工程项目</w:t>
            </w:r>
            <w:proofErr w:type="gramEnd"/>
            <w:r w:rsidRPr="00A50B29">
              <w:rPr>
                <w:rFonts w:asciiTheme="minorEastAsia" w:eastAsiaTheme="minorEastAsia" w:hAnsiTheme="minorEastAsia" w:cs="宋体" w:hint="eastAsia"/>
              </w:rPr>
              <w:t>管理有限公司</w:t>
            </w:r>
          </w:p>
          <w:p w14:paraId="501605F7"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地址：</w:t>
            </w:r>
            <w:bookmarkStart w:id="6" w:name="EBf081914327bc4a83988186f19a9ff511"/>
            <w:r w:rsidRPr="00A50B29">
              <w:rPr>
                <w:rFonts w:asciiTheme="minorEastAsia" w:eastAsiaTheme="minorEastAsia" w:hAnsiTheme="minorEastAsia" w:cs="宋体" w:hint="eastAsia"/>
              </w:rPr>
              <w:t>柳州市三中路92号原地区政法委办公楼第二层</w:t>
            </w:r>
            <w:bookmarkEnd w:id="6"/>
          </w:p>
          <w:p w14:paraId="77EFBFA6" w14:textId="26D2DD98"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联系人：</w:t>
            </w:r>
            <w:r w:rsidR="00537647" w:rsidRPr="00A50B29">
              <w:rPr>
                <w:rFonts w:asciiTheme="minorEastAsia" w:eastAsiaTheme="minorEastAsia" w:hAnsiTheme="minorEastAsia" w:cs="宋体" w:hint="eastAsia"/>
              </w:rPr>
              <w:t>邓珠英</w:t>
            </w:r>
          </w:p>
          <w:p w14:paraId="43984B3A" w14:textId="6FA9EB46"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电话：</w:t>
            </w:r>
            <w:r w:rsidRPr="00A50B29">
              <w:rPr>
                <w:rFonts w:asciiTheme="minorEastAsia" w:eastAsiaTheme="minorEastAsia" w:hAnsiTheme="minorEastAsia" w:cs="宋体" w:hint="eastAsia"/>
              </w:rPr>
              <w:t>0772-299900</w:t>
            </w:r>
            <w:r w:rsidR="004B484A" w:rsidRPr="00A50B29">
              <w:rPr>
                <w:rFonts w:asciiTheme="minorEastAsia" w:eastAsiaTheme="minorEastAsia" w:hAnsiTheme="minorEastAsia" w:cs="宋体"/>
              </w:rPr>
              <w:t>9</w:t>
            </w:r>
          </w:p>
          <w:p w14:paraId="448AB6BA"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电子邮箱：</w:t>
            </w:r>
            <w:bookmarkStart w:id="7" w:name="EB7a9fbc3e0d8a4a19bd0662e9e3be17bc"/>
            <w:bookmarkEnd w:id="7"/>
          </w:p>
        </w:tc>
      </w:tr>
      <w:tr w:rsidR="00A50B29" w:rsidRPr="00A50B29" w14:paraId="1EBAE876" w14:textId="77777777">
        <w:tc>
          <w:tcPr>
            <w:tcW w:w="1176" w:type="dxa"/>
            <w:vAlign w:val="center"/>
          </w:tcPr>
          <w:p w14:paraId="094B35CF"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1.1.4</w:t>
            </w:r>
          </w:p>
        </w:tc>
        <w:tc>
          <w:tcPr>
            <w:tcW w:w="2334" w:type="dxa"/>
            <w:vAlign w:val="center"/>
          </w:tcPr>
          <w:p w14:paraId="255C013F"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项目名称</w:t>
            </w:r>
            <w:r w:rsidRPr="00A50B29">
              <w:rPr>
                <w:rFonts w:asciiTheme="minorEastAsia" w:eastAsiaTheme="minorEastAsia" w:hAnsiTheme="minorEastAsia" w:cs="宋体" w:hint="eastAsia"/>
              </w:rPr>
              <w:t>及项目招标编号</w:t>
            </w:r>
          </w:p>
        </w:tc>
        <w:tc>
          <w:tcPr>
            <w:tcW w:w="6344" w:type="dxa"/>
            <w:vAlign w:val="center"/>
          </w:tcPr>
          <w:p w14:paraId="55A88675" w14:textId="688F5069" w:rsidR="002D46F4" w:rsidRPr="00A50B29" w:rsidRDefault="007F4AE7">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柳江区2021年高标准农田建设项目（穿山</w:t>
            </w:r>
            <w:proofErr w:type="gramStart"/>
            <w:r w:rsidRPr="00A50B29">
              <w:rPr>
                <w:rFonts w:asciiTheme="minorEastAsia" w:eastAsiaTheme="minorEastAsia" w:hAnsiTheme="minorEastAsia" w:cs="宋体" w:hint="eastAsia"/>
              </w:rPr>
              <w:t>镇定吉村桃</w:t>
            </w:r>
            <w:proofErr w:type="gramEnd"/>
            <w:r w:rsidRPr="00A50B29">
              <w:rPr>
                <w:rFonts w:asciiTheme="minorEastAsia" w:eastAsiaTheme="minorEastAsia" w:hAnsiTheme="minorEastAsia" w:cs="宋体" w:hint="eastAsia"/>
              </w:rPr>
              <w:t>山屯）</w:t>
            </w:r>
          </w:p>
          <w:p w14:paraId="3D3B15AA" w14:textId="73891020" w:rsidR="002D46F4" w:rsidRPr="00A50B29" w:rsidRDefault="007F4AE7" w:rsidP="006536AD">
            <w:pPr>
              <w:spacing w:line="360" w:lineRule="auto"/>
              <w:rPr>
                <w:rFonts w:asciiTheme="minorEastAsia" w:eastAsiaTheme="minorEastAsia" w:hAnsiTheme="minorEastAsia" w:cs="宋体"/>
              </w:rPr>
            </w:pPr>
            <w:r w:rsidRPr="00A50B29">
              <w:rPr>
                <w:rFonts w:asciiTheme="minorEastAsia" w:eastAsiaTheme="minorEastAsia" w:hAnsiTheme="minorEastAsia" w:cs="宋体"/>
              </w:rPr>
              <w:t>LZZC2021-G2-060131-GXSY</w:t>
            </w:r>
          </w:p>
        </w:tc>
      </w:tr>
      <w:tr w:rsidR="00A50B29" w:rsidRPr="00A50B29" w14:paraId="753744D4" w14:textId="77777777">
        <w:tc>
          <w:tcPr>
            <w:tcW w:w="1176" w:type="dxa"/>
            <w:vAlign w:val="center"/>
          </w:tcPr>
          <w:p w14:paraId="0374B835"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1.1.5</w:t>
            </w:r>
          </w:p>
        </w:tc>
        <w:tc>
          <w:tcPr>
            <w:tcW w:w="2334" w:type="dxa"/>
            <w:vAlign w:val="center"/>
          </w:tcPr>
          <w:p w14:paraId="2FCB8BB7"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建设地点</w:t>
            </w:r>
          </w:p>
        </w:tc>
        <w:tc>
          <w:tcPr>
            <w:tcW w:w="6344" w:type="dxa"/>
            <w:vAlign w:val="center"/>
          </w:tcPr>
          <w:p w14:paraId="2EBBC9BE" w14:textId="2A58B7A7" w:rsidR="002D46F4" w:rsidRPr="00A50B29" w:rsidRDefault="00884CA9">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柳州市柳江区内</w:t>
            </w:r>
          </w:p>
        </w:tc>
      </w:tr>
      <w:tr w:rsidR="00A50B29" w:rsidRPr="00A50B29" w14:paraId="25674567" w14:textId="77777777">
        <w:tc>
          <w:tcPr>
            <w:tcW w:w="1176" w:type="dxa"/>
            <w:vAlign w:val="center"/>
          </w:tcPr>
          <w:p w14:paraId="64586BCE"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1.2.1</w:t>
            </w:r>
          </w:p>
        </w:tc>
        <w:tc>
          <w:tcPr>
            <w:tcW w:w="2334" w:type="dxa"/>
            <w:vAlign w:val="center"/>
          </w:tcPr>
          <w:p w14:paraId="2F2CA22B"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资金来源</w:t>
            </w:r>
          </w:p>
        </w:tc>
        <w:tc>
          <w:tcPr>
            <w:tcW w:w="6344" w:type="dxa"/>
            <w:vAlign w:val="center"/>
          </w:tcPr>
          <w:p w14:paraId="5E56076A" w14:textId="707CE53C" w:rsidR="002D46F4" w:rsidRPr="00A50B29" w:rsidRDefault="003A46A7">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财政资金</w:t>
            </w:r>
            <w:r w:rsidR="00CD47F1" w:rsidRPr="00A50B29">
              <w:rPr>
                <w:rFonts w:asciiTheme="minorEastAsia" w:eastAsiaTheme="minorEastAsia" w:hAnsiTheme="minorEastAsia" w:cs="宋体" w:hint="eastAsia"/>
              </w:rPr>
              <w:t>。</w:t>
            </w:r>
          </w:p>
        </w:tc>
      </w:tr>
      <w:tr w:rsidR="00A50B29" w:rsidRPr="00A50B29" w14:paraId="7AA47DC3" w14:textId="77777777">
        <w:tc>
          <w:tcPr>
            <w:tcW w:w="1176" w:type="dxa"/>
            <w:vAlign w:val="center"/>
          </w:tcPr>
          <w:p w14:paraId="05DE365F"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1.2.2</w:t>
            </w:r>
          </w:p>
        </w:tc>
        <w:tc>
          <w:tcPr>
            <w:tcW w:w="2334" w:type="dxa"/>
            <w:vAlign w:val="center"/>
          </w:tcPr>
          <w:p w14:paraId="38D88599"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出资比例</w:t>
            </w:r>
          </w:p>
        </w:tc>
        <w:tc>
          <w:tcPr>
            <w:tcW w:w="6344" w:type="dxa"/>
            <w:vAlign w:val="center"/>
          </w:tcPr>
          <w:p w14:paraId="658A0311" w14:textId="77777777" w:rsidR="002D46F4" w:rsidRPr="00A50B29" w:rsidRDefault="00CD47F1">
            <w:pPr>
              <w:spacing w:line="360" w:lineRule="auto"/>
              <w:rPr>
                <w:rFonts w:asciiTheme="minorEastAsia" w:eastAsiaTheme="minorEastAsia" w:hAnsiTheme="minorEastAsia" w:cs="宋体"/>
              </w:rPr>
            </w:pPr>
            <w:bookmarkStart w:id="8" w:name="EB633d8d59b9cf47f8acc909d406f943e8"/>
            <w:r w:rsidRPr="00A50B29">
              <w:rPr>
                <w:rFonts w:asciiTheme="minorEastAsia" w:eastAsiaTheme="minorEastAsia" w:hAnsiTheme="minorEastAsia" w:cs="宋体" w:hint="eastAsia"/>
              </w:rPr>
              <w:t>100%</w:t>
            </w:r>
            <w:bookmarkStart w:id="9" w:name="EB53622653137d4bdc87968c81d1fe9601"/>
            <w:bookmarkEnd w:id="8"/>
            <w:bookmarkEnd w:id="9"/>
          </w:p>
        </w:tc>
      </w:tr>
      <w:tr w:rsidR="00A50B29" w:rsidRPr="00A50B29" w14:paraId="33B364A8" w14:textId="77777777">
        <w:tc>
          <w:tcPr>
            <w:tcW w:w="1176" w:type="dxa"/>
            <w:vAlign w:val="center"/>
          </w:tcPr>
          <w:p w14:paraId="137992D6"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1.2.3</w:t>
            </w:r>
          </w:p>
        </w:tc>
        <w:tc>
          <w:tcPr>
            <w:tcW w:w="2334" w:type="dxa"/>
            <w:vAlign w:val="center"/>
          </w:tcPr>
          <w:p w14:paraId="3A02CBE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资金落实情况</w:t>
            </w:r>
          </w:p>
        </w:tc>
        <w:tc>
          <w:tcPr>
            <w:tcW w:w="6344" w:type="dxa"/>
            <w:vAlign w:val="center"/>
          </w:tcPr>
          <w:p w14:paraId="1855EEB5" w14:textId="77777777" w:rsidR="002D46F4" w:rsidRPr="00A50B29" w:rsidRDefault="00CD47F1">
            <w:pPr>
              <w:spacing w:line="360" w:lineRule="auto"/>
              <w:rPr>
                <w:rFonts w:asciiTheme="minorEastAsia" w:eastAsiaTheme="minorEastAsia" w:hAnsiTheme="minorEastAsia" w:cs="宋体"/>
              </w:rPr>
            </w:pPr>
            <w:bookmarkStart w:id="10" w:name="EB7096f2ab21f24ffdbd5784b8dd7af39f"/>
            <w:r w:rsidRPr="00A50B29">
              <w:rPr>
                <w:rFonts w:asciiTheme="minorEastAsia" w:eastAsiaTheme="minorEastAsia" w:hAnsiTheme="minorEastAsia" w:cs="宋体" w:hint="eastAsia"/>
              </w:rPr>
              <w:t>已落实</w:t>
            </w:r>
            <w:bookmarkEnd w:id="10"/>
          </w:p>
        </w:tc>
      </w:tr>
      <w:tr w:rsidR="00A50B29" w:rsidRPr="00A50B29" w14:paraId="3EFDBDEB" w14:textId="77777777">
        <w:tc>
          <w:tcPr>
            <w:tcW w:w="1176" w:type="dxa"/>
            <w:vAlign w:val="center"/>
          </w:tcPr>
          <w:p w14:paraId="04293EC7"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1.2.4</w:t>
            </w:r>
          </w:p>
        </w:tc>
        <w:tc>
          <w:tcPr>
            <w:tcW w:w="2334" w:type="dxa"/>
            <w:vAlign w:val="center"/>
          </w:tcPr>
          <w:p w14:paraId="3D59FF2E"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增值税计税方法</w:t>
            </w:r>
          </w:p>
        </w:tc>
        <w:bookmarkStart w:id="11" w:name="EBbb1e6f5977274184b935c0f5433900eb"/>
        <w:tc>
          <w:tcPr>
            <w:tcW w:w="6344" w:type="dxa"/>
            <w:vAlign w:val="center"/>
          </w:tcPr>
          <w:p w14:paraId="409F6BF7" w14:textId="454CC76C" w:rsidR="002D46F4" w:rsidRPr="00A50B29" w:rsidRDefault="003A46A7">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 xml:space="preserve">一般计税法  </w:t>
            </w:r>
            <w:r w:rsidRPr="00A50B29">
              <w:rPr>
                <w:rFonts w:asciiTheme="minorEastAsia" w:eastAsiaTheme="minorEastAsia" w:hAnsiTheme="minorEastAsia" w:cs="宋体" w:hint="eastAsia"/>
              </w:rPr>
              <w:t>□</w:t>
            </w:r>
            <w:r w:rsidR="00CD47F1" w:rsidRPr="00A50B29">
              <w:rPr>
                <w:rFonts w:asciiTheme="minorEastAsia" w:eastAsiaTheme="minorEastAsia" w:hAnsiTheme="minorEastAsia" w:cs="宋体" w:hint="eastAsia"/>
              </w:rPr>
              <w:t xml:space="preserve">简易计税法 </w:t>
            </w:r>
            <w:bookmarkEnd w:id="11"/>
          </w:p>
        </w:tc>
      </w:tr>
      <w:tr w:rsidR="00A50B29" w:rsidRPr="00A50B29" w14:paraId="26E924B0" w14:textId="77777777">
        <w:tc>
          <w:tcPr>
            <w:tcW w:w="1176" w:type="dxa"/>
            <w:vAlign w:val="center"/>
          </w:tcPr>
          <w:p w14:paraId="276BBC63"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1.3.1</w:t>
            </w:r>
          </w:p>
        </w:tc>
        <w:tc>
          <w:tcPr>
            <w:tcW w:w="2334" w:type="dxa"/>
            <w:vAlign w:val="center"/>
          </w:tcPr>
          <w:p w14:paraId="6B26D789"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招标范围</w:t>
            </w:r>
          </w:p>
        </w:tc>
        <w:tc>
          <w:tcPr>
            <w:tcW w:w="6344" w:type="dxa"/>
            <w:vAlign w:val="center"/>
          </w:tcPr>
          <w:p w14:paraId="4C279E1A" w14:textId="74D5B952" w:rsidR="002D46F4" w:rsidRPr="00A50B29" w:rsidRDefault="00100DA8">
            <w:pPr>
              <w:spacing w:line="360" w:lineRule="auto"/>
              <w:rPr>
                <w:rFonts w:asciiTheme="minorEastAsia" w:eastAsiaTheme="minorEastAsia" w:hAnsiTheme="minorEastAsia" w:cs="宋体"/>
              </w:rPr>
            </w:pPr>
            <w:bookmarkStart w:id="12" w:name="EB3fa40f5e384c4329b375380f80515d1e"/>
            <w:r w:rsidRPr="00A50B29">
              <w:rPr>
                <w:rFonts w:asciiTheme="minorEastAsia" w:eastAsiaTheme="minorEastAsia" w:hAnsiTheme="minorEastAsia" w:cs="宋体" w:hint="eastAsia"/>
              </w:rPr>
              <w:t>设计图纸及工程量清单上要求的内容;详见施工图纸和工程量清单</w:t>
            </w:r>
            <w:r w:rsidR="00CD47F1" w:rsidRPr="00A50B29">
              <w:rPr>
                <w:rFonts w:asciiTheme="minorEastAsia" w:eastAsiaTheme="minorEastAsia" w:hAnsiTheme="minorEastAsia" w:cs="宋体" w:hint="eastAsia"/>
              </w:rPr>
              <w:t>。</w:t>
            </w:r>
            <w:bookmarkEnd w:id="12"/>
          </w:p>
        </w:tc>
      </w:tr>
      <w:tr w:rsidR="00A50B29" w:rsidRPr="00A50B29" w14:paraId="4F1D7D97" w14:textId="77777777">
        <w:tc>
          <w:tcPr>
            <w:tcW w:w="1176" w:type="dxa"/>
            <w:vAlign w:val="center"/>
          </w:tcPr>
          <w:p w14:paraId="5931343A"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1.3.2</w:t>
            </w:r>
          </w:p>
        </w:tc>
        <w:tc>
          <w:tcPr>
            <w:tcW w:w="2334" w:type="dxa"/>
            <w:vAlign w:val="center"/>
          </w:tcPr>
          <w:p w14:paraId="4FAD691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要求</w:t>
            </w:r>
            <w:r w:rsidRPr="00A50B29">
              <w:rPr>
                <w:rFonts w:asciiTheme="minorEastAsia" w:eastAsiaTheme="minorEastAsia" w:hAnsiTheme="minorEastAsia" w:cs="宋体"/>
              </w:rPr>
              <w:t>工期</w:t>
            </w:r>
          </w:p>
        </w:tc>
        <w:tc>
          <w:tcPr>
            <w:tcW w:w="6344" w:type="dxa"/>
          </w:tcPr>
          <w:p w14:paraId="4AA47C67" w14:textId="7556A2EB"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要求</w:t>
            </w:r>
            <w:r w:rsidRPr="00A50B29">
              <w:rPr>
                <w:rFonts w:asciiTheme="minorEastAsia" w:eastAsiaTheme="minorEastAsia" w:hAnsiTheme="minorEastAsia" w:cs="宋体"/>
              </w:rPr>
              <w:t>工期：</w:t>
            </w:r>
            <w:r w:rsidR="003A46A7" w:rsidRPr="00A50B29">
              <w:rPr>
                <w:rFonts w:asciiTheme="minorEastAsia" w:eastAsiaTheme="minorEastAsia" w:hAnsiTheme="minorEastAsia" w:cs="宋体"/>
              </w:rPr>
              <w:t>180</w:t>
            </w:r>
            <w:r w:rsidRPr="00A50B29">
              <w:rPr>
                <w:rFonts w:asciiTheme="minorEastAsia" w:eastAsiaTheme="minorEastAsia" w:hAnsiTheme="minorEastAsia" w:cs="宋体"/>
              </w:rPr>
              <w:t>日历天</w:t>
            </w:r>
          </w:p>
          <w:p w14:paraId="3800FE56"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计划开工日期：</w:t>
            </w:r>
            <w:r w:rsidRPr="00A50B29">
              <w:rPr>
                <w:rFonts w:asciiTheme="minorEastAsia" w:eastAsiaTheme="minorEastAsia" w:hAnsiTheme="minorEastAsia" w:cs="宋体" w:hint="eastAsia"/>
              </w:rPr>
              <w:t>/</w:t>
            </w:r>
          </w:p>
          <w:p w14:paraId="1929FB24"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计划竣工日期：</w:t>
            </w:r>
            <w:r w:rsidRPr="00A50B29">
              <w:rPr>
                <w:rFonts w:asciiTheme="minorEastAsia" w:eastAsiaTheme="minorEastAsia" w:hAnsiTheme="minorEastAsia" w:cs="宋体" w:hint="eastAsia"/>
              </w:rPr>
              <w:t>/</w:t>
            </w:r>
          </w:p>
          <w:p w14:paraId="7A945C02"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除上述总工期外，发包人还要求以下区段工期：</w:t>
            </w:r>
            <w:r w:rsidRPr="00A50B29">
              <w:rPr>
                <w:rFonts w:asciiTheme="minorEastAsia" w:eastAsiaTheme="minorEastAsia" w:hAnsiTheme="minorEastAsia" w:cs="宋体" w:hint="eastAsia"/>
              </w:rPr>
              <w:t>/</w:t>
            </w:r>
          </w:p>
          <w:p w14:paraId="289AA0F4" w14:textId="77777777" w:rsidR="002D46F4" w:rsidRPr="00A50B29" w:rsidRDefault="00CD47F1">
            <w:pPr>
              <w:spacing w:line="360" w:lineRule="auto"/>
              <w:rPr>
                <w:rFonts w:asciiTheme="minorEastAsia" w:eastAsiaTheme="minorEastAsia" w:hAnsiTheme="minorEastAsia" w:cs="宋体"/>
              </w:rPr>
            </w:pPr>
            <w:bookmarkStart w:id="13" w:name="EBf3cd5dd9d3f642edbb1087bcec01c8fd"/>
            <w:bookmarkEnd w:id="13"/>
            <w:r w:rsidRPr="00A50B29">
              <w:rPr>
                <w:rFonts w:asciiTheme="minorEastAsia" w:eastAsiaTheme="minorEastAsia" w:hAnsiTheme="minorEastAsia" w:cs="宋体"/>
              </w:rPr>
              <w:t>有关工期的</w:t>
            </w:r>
            <w:proofErr w:type="gramStart"/>
            <w:r w:rsidRPr="00A50B29">
              <w:rPr>
                <w:rFonts w:asciiTheme="minorEastAsia" w:eastAsiaTheme="minorEastAsia" w:hAnsiTheme="minorEastAsia" w:cs="宋体"/>
              </w:rPr>
              <w:t>详细要</w:t>
            </w:r>
            <w:proofErr w:type="gramEnd"/>
            <w:r w:rsidRPr="00A50B29">
              <w:rPr>
                <w:rFonts w:asciiTheme="minorEastAsia" w:eastAsiaTheme="minorEastAsia" w:hAnsiTheme="minorEastAsia" w:cs="宋体"/>
              </w:rPr>
              <w:t>求见第七章“技术标准和要求”。</w:t>
            </w:r>
          </w:p>
        </w:tc>
      </w:tr>
      <w:tr w:rsidR="00A50B29" w:rsidRPr="00A50B29" w14:paraId="3AF926A6" w14:textId="77777777">
        <w:tc>
          <w:tcPr>
            <w:tcW w:w="1176" w:type="dxa"/>
          </w:tcPr>
          <w:p w14:paraId="3967F89A"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1.3.3</w:t>
            </w:r>
          </w:p>
        </w:tc>
        <w:tc>
          <w:tcPr>
            <w:tcW w:w="2334" w:type="dxa"/>
          </w:tcPr>
          <w:p w14:paraId="64B8F141"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质量要求</w:t>
            </w:r>
          </w:p>
        </w:tc>
        <w:tc>
          <w:tcPr>
            <w:tcW w:w="6344" w:type="dxa"/>
          </w:tcPr>
          <w:p w14:paraId="260C2521"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质量标准：</w:t>
            </w:r>
            <w:bookmarkStart w:id="14" w:name="EBff7c89ca9dbc4978be218ea7fa660413"/>
            <w:r w:rsidRPr="00A50B29">
              <w:rPr>
                <w:rFonts w:asciiTheme="minorEastAsia" w:eastAsiaTheme="minorEastAsia" w:hAnsiTheme="minorEastAsia" w:cs="宋体" w:hint="eastAsia"/>
              </w:rPr>
              <w:t>合格</w:t>
            </w:r>
            <w:bookmarkEnd w:id="14"/>
          </w:p>
        </w:tc>
      </w:tr>
      <w:tr w:rsidR="00A50B29" w:rsidRPr="00A50B29" w14:paraId="221D7E3C" w14:textId="77777777">
        <w:tc>
          <w:tcPr>
            <w:tcW w:w="1176" w:type="dxa"/>
            <w:vAlign w:val="center"/>
          </w:tcPr>
          <w:p w14:paraId="034C88F9"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1.4.1</w:t>
            </w:r>
          </w:p>
        </w:tc>
        <w:tc>
          <w:tcPr>
            <w:tcW w:w="2334" w:type="dxa"/>
            <w:vAlign w:val="center"/>
          </w:tcPr>
          <w:p w14:paraId="2A2F63B1"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投标人资质条件、能力、诚信要求</w:t>
            </w:r>
          </w:p>
        </w:tc>
        <w:tc>
          <w:tcPr>
            <w:tcW w:w="6344" w:type="dxa"/>
          </w:tcPr>
          <w:p w14:paraId="77104FB9" w14:textId="2BC10533"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资质条件：</w:t>
            </w:r>
            <w:bookmarkStart w:id="15" w:name="EBdb2749b882bb4ce7994ecf35baa90a82"/>
            <w:r w:rsidRPr="00A50B29">
              <w:rPr>
                <w:rFonts w:asciiTheme="minorEastAsia" w:eastAsiaTheme="minorEastAsia" w:hAnsiTheme="minorEastAsia" w:cs="宋体" w:hint="eastAsia"/>
              </w:rPr>
              <w:t>具备[</w:t>
            </w:r>
            <w:r w:rsidR="00A63314" w:rsidRPr="00A50B29">
              <w:rPr>
                <w:rFonts w:asciiTheme="minorEastAsia" w:eastAsiaTheme="minorEastAsia" w:hAnsiTheme="minorEastAsia" w:cs="宋体" w:hint="eastAsia"/>
              </w:rPr>
              <w:t>水利水电</w:t>
            </w:r>
            <w:r w:rsidR="00884CA9" w:rsidRPr="00A50B29">
              <w:rPr>
                <w:rFonts w:asciiTheme="minorEastAsia" w:eastAsiaTheme="minorEastAsia" w:hAnsiTheme="minorEastAsia" w:cs="宋体" w:hint="eastAsia"/>
              </w:rPr>
              <w:t>工程施工总承包三级</w:t>
            </w:r>
            <w:r w:rsidRPr="00A50B29">
              <w:rPr>
                <w:rFonts w:asciiTheme="minorEastAsia" w:eastAsiaTheme="minorEastAsia" w:hAnsiTheme="minorEastAsia" w:cs="宋体" w:hint="eastAsia"/>
              </w:rPr>
              <w:t>](含)以上</w:t>
            </w:r>
            <w:bookmarkEnd w:id="15"/>
            <w:r w:rsidRPr="00A50B29">
              <w:rPr>
                <w:rFonts w:asciiTheme="minorEastAsia" w:eastAsiaTheme="minorEastAsia" w:hAnsiTheme="minorEastAsia" w:cs="宋体" w:hint="eastAsia"/>
              </w:rPr>
              <w:t>资质</w:t>
            </w:r>
          </w:p>
          <w:p w14:paraId="47CF558E" w14:textId="77777777"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财务要求：</w:t>
            </w:r>
            <w:r w:rsidRPr="00A50B29">
              <w:rPr>
                <w:rFonts w:asciiTheme="minorEastAsia" w:eastAsiaTheme="minorEastAsia" w:hAnsiTheme="minorEastAsia" w:cs="宋体"/>
              </w:rPr>
              <w:t>近</w:t>
            </w:r>
            <w:bookmarkStart w:id="16" w:name="EB66b409183bbb4143820db4afb42f8354"/>
            <w:r w:rsidRPr="00A50B29">
              <w:rPr>
                <w:rFonts w:asciiTheme="minorEastAsia" w:eastAsiaTheme="minorEastAsia" w:hAnsiTheme="minorEastAsia" w:cs="宋体" w:hint="eastAsia"/>
              </w:rPr>
              <w:t>3</w:t>
            </w:r>
            <w:bookmarkEnd w:id="16"/>
            <w:r w:rsidRPr="00A50B29">
              <w:rPr>
                <w:rFonts w:asciiTheme="minorEastAsia" w:eastAsiaTheme="minorEastAsia" w:hAnsiTheme="minorEastAsia" w:cs="宋体"/>
              </w:rPr>
              <w:t>年</w:t>
            </w:r>
            <w:r w:rsidRPr="00A50B29">
              <w:rPr>
                <w:rFonts w:asciiTheme="minorEastAsia" w:eastAsiaTheme="minorEastAsia" w:hAnsiTheme="minorEastAsia" w:cs="宋体" w:hint="eastAsia"/>
              </w:rPr>
              <w:t>（一般为近三年）</w:t>
            </w:r>
            <w:r w:rsidRPr="00A50B29">
              <w:rPr>
                <w:rFonts w:asciiTheme="minorEastAsia" w:eastAsiaTheme="minorEastAsia" w:hAnsiTheme="minorEastAsia" w:cs="宋体"/>
              </w:rPr>
              <w:t>经审计的财务报表</w:t>
            </w:r>
            <w:r w:rsidRPr="00A50B29">
              <w:rPr>
                <w:rFonts w:asciiTheme="minorEastAsia" w:eastAsiaTheme="minorEastAsia" w:hAnsiTheme="minorEastAsia" w:cs="宋体" w:hint="eastAsia"/>
                <w:b/>
              </w:rPr>
              <w:t>【备注：对</w:t>
            </w:r>
            <w:r w:rsidRPr="00A50B29">
              <w:rPr>
                <w:rFonts w:asciiTheme="minorEastAsia" w:eastAsiaTheme="minorEastAsia" w:hAnsiTheme="minorEastAsia" w:cs="宋体" w:hint="eastAsia"/>
                <w:b/>
              </w:rPr>
              <w:lastRenderedPageBreak/>
              <w:t>于从取得营业执照时间起到投标截止时间为止不足要求年数的企业，只需提交企业取得营业执照年份至所要求最近年份经审计的财务报表】。</w:t>
            </w:r>
          </w:p>
          <w:p w14:paraId="78121168" w14:textId="77777777" w:rsidR="002D46F4" w:rsidRPr="00A50B29" w:rsidRDefault="00CD47F1">
            <w:pPr>
              <w:spacing w:line="360" w:lineRule="auto"/>
              <w:rPr>
                <w:rFonts w:asciiTheme="minorEastAsia" w:eastAsiaTheme="minorEastAsia" w:hAnsiTheme="minorEastAsia" w:cs="宋体"/>
                <w:szCs w:val="21"/>
              </w:rPr>
            </w:pPr>
            <w:r w:rsidRPr="00A50B29">
              <w:rPr>
                <w:rFonts w:asciiTheme="minorEastAsia" w:eastAsiaTheme="minorEastAsia" w:hAnsiTheme="minorEastAsia" w:cs="宋体"/>
                <w:b/>
              </w:rPr>
              <w:t>业绩要求：</w:t>
            </w:r>
            <w:bookmarkStart w:id="17" w:name="EB4f995179c3b348afa95744559312ecee"/>
            <w:r w:rsidR="00394D2B"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00394D2B" w:rsidRPr="00A50B29">
              <w:rPr>
                <w:rFonts w:asciiTheme="minorEastAsia" w:eastAsiaTheme="minorEastAsia" w:hAnsiTheme="minorEastAsia" w:cs="宋体"/>
                <w:szCs w:val="21"/>
              </w:rPr>
              <w:fldChar w:fldCharType="end"/>
            </w:r>
            <w:r w:rsidRPr="00A50B29">
              <w:rPr>
                <w:rFonts w:asciiTheme="minorEastAsia" w:eastAsiaTheme="minorEastAsia" w:hAnsiTheme="minorEastAsia" w:cs="宋体" w:hint="eastAsia"/>
              </w:rPr>
              <w:t xml:space="preserve">无要求 □有要求 </w:t>
            </w:r>
            <w:bookmarkEnd w:id="17"/>
          </w:p>
          <w:p w14:paraId="6FE7D805" w14:textId="05629C67"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诚信要求：</w:t>
            </w:r>
            <w:r w:rsidR="00026B74" w:rsidRPr="00A50B29">
              <w:rPr>
                <w:rFonts w:asciiTheme="minorEastAsia" w:eastAsiaTheme="minorEastAsia" w:hAnsiTheme="minorEastAsia" w:cs="宋体" w:hint="eastAsia"/>
                <w:b/>
              </w:rPr>
              <w:t>/</w:t>
            </w:r>
          </w:p>
          <w:p w14:paraId="630DB202" w14:textId="7F0DC934"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项目经理资格</w:t>
            </w:r>
            <w:r w:rsidRPr="00A50B29">
              <w:rPr>
                <w:rFonts w:asciiTheme="minorEastAsia" w:eastAsiaTheme="minorEastAsia" w:hAnsiTheme="minorEastAsia" w:cs="宋体"/>
              </w:rPr>
              <w:t>：</w:t>
            </w:r>
            <w:r w:rsidR="00A63314" w:rsidRPr="00A50B29">
              <w:rPr>
                <w:rFonts w:asciiTheme="minorEastAsia" w:eastAsiaTheme="minorEastAsia" w:hAnsiTheme="minorEastAsia" w:cs="宋体" w:hint="eastAsia"/>
                <w:u w:val="single"/>
              </w:rPr>
              <w:t>水利水电</w:t>
            </w:r>
            <w:r w:rsidRPr="00A50B29">
              <w:rPr>
                <w:rFonts w:asciiTheme="minorEastAsia" w:eastAsiaTheme="minorEastAsia" w:hAnsiTheme="minorEastAsia" w:cs="宋体"/>
              </w:rPr>
              <w:t>专业</w:t>
            </w:r>
            <w:r w:rsidRPr="00A50B29">
              <w:rPr>
                <w:rFonts w:asciiTheme="minorEastAsia" w:eastAsiaTheme="minorEastAsia" w:hAnsiTheme="minorEastAsia" w:cs="宋体" w:hint="eastAsia"/>
                <w:u w:val="single"/>
              </w:rPr>
              <w:t xml:space="preserve"> 二 </w:t>
            </w:r>
            <w:r w:rsidRPr="00A50B29">
              <w:rPr>
                <w:rFonts w:asciiTheme="minorEastAsia" w:eastAsiaTheme="minorEastAsia" w:hAnsiTheme="minorEastAsia" w:cs="宋体"/>
              </w:rPr>
              <w:t>级（含以上级）</w:t>
            </w:r>
            <w:r w:rsidRPr="00A50B29">
              <w:rPr>
                <w:rFonts w:asciiTheme="minorEastAsia" w:eastAsiaTheme="minorEastAsia" w:hAnsiTheme="minorEastAsia" w:cs="宋体" w:hint="eastAsia"/>
              </w:rPr>
              <w:t>注册建造师执业资格，具备有效的安全生产考核合格证书（</w:t>
            </w:r>
            <w:r w:rsidRPr="00A50B29">
              <w:rPr>
                <w:rFonts w:asciiTheme="minorEastAsia" w:eastAsiaTheme="minorEastAsia" w:hAnsiTheme="minorEastAsia" w:cs="宋体"/>
              </w:rPr>
              <w:t>B</w:t>
            </w:r>
            <w:r w:rsidRPr="00A50B29">
              <w:rPr>
                <w:rFonts w:asciiTheme="minorEastAsia" w:eastAsiaTheme="minorEastAsia" w:hAnsiTheme="minorEastAsia" w:cs="宋体" w:hint="eastAsia"/>
              </w:rPr>
              <w:t>类），无在建项目</w:t>
            </w:r>
            <w:r w:rsidRPr="00A50B29">
              <w:rPr>
                <w:rFonts w:asciiTheme="minorEastAsia" w:eastAsiaTheme="minorEastAsia" w:hAnsiTheme="minorEastAsia" w:cs="宋体" w:hint="eastAsia"/>
                <w:b/>
              </w:rPr>
              <w:t>（在建项目是指在在建、已中标未开工或已列为中标候选人第一名的项目作为项目经理（符合《广西壮族自治区建筑市场诚信卡管理暂行办法》第十六条第一款除外）。</w:t>
            </w:r>
          </w:p>
          <w:p w14:paraId="1F72D896" w14:textId="71EDC53E"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b/>
              </w:rPr>
              <w:t>专职安全员要求：</w:t>
            </w:r>
            <w:r w:rsidRPr="00A50B29">
              <w:rPr>
                <w:rFonts w:asciiTheme="minorEastAsia" w:eastAsiaTheme="minorEastAsia" w:hAnsiTheme="minorEastAsia" w:cs="宋体" w:hint="eastAsia"/>
              </w:rPr>
              <w:t>具备有效的安全生产考核合格证书（</w:t>
            </w:r>
            <w:r w:rsidRPr="00A50B29">
              <w:rPr>
                <w:rFonts w:asciiTheme="minorEastAsia" w:eastAsiaTheme="minorEastAsia" w:hAnsiTheme="minorEastAsia" w:cs="宋体"/>
              </w:rPr>
              <w:t>C</w:t>
            </w:r>
            <w:r w:rsidRPr="00A50B29">
              <w:rPr>
                <w:rFonts w:asciiTheme="minorEastAsia" w:eastAsiaTheme="minorEastAsia" w:hAnsiTheme="minorEastAsia" w:cs="宋体" w:hint="eastAsia"/>
              </w:rPr>
              <w:t>类），人数不少</w:t>
            </w:r>
            <w:r w:rsidRPr="00A50B29">
              <w:rPr>
                <w:rFonts w:asciiTheme="minorEastAsia" w:eastAsiaTheme="minorEastAsia" w:hAnsiTheme="minorEastAsia" w:cs="宋体"/>
              </w:rPr>
              <w:t>于1人。</w:t>
            </w:r>
          </w:p>
          <w:p w14:paraId="3AC51C21" w14:textId="6D64D3B3"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b/>
              </w:rPr>
              <w:t>社会保险缴纳要求</w:t>
            </w:r>
            <w:r w:rsidRPr="00A50B29">
              <w:rPr>
                <w:rFonts w:asciiTheme="minorEastAsia" w:eastAsiaTheme="minorEastAsia" w:hAnsiTheme="minorEastAsia" w:cs="宋体" w:hint="eastAsia"/>
                <w:b/>
                <w:szCs w:val="21"/>
              </w:rPr>
              <w:t>：</w:t>
            </w:r>
            <w:r w:rsidRPr="00A50B29">
              <w:rPr>
                <w:rFonts w:asciiTheme="minorEastAsia" w:eastAsiaTheme="minorEastAsia" w:hAnsiTheme="minorEastAsia" w:cs="宋体" w:hint="eastAsia"/>
              </w:rPr>
              <w:t>项目管理机构各岗位人员应为本单位在职职工，需提交近</w:t>
            </w:r>
            <w:bookmarkStart w:id="18" w:name="EB443a40fd71ba4db28ec326c35a566fb6"/>
            <w:r w:rsidRPr="00A50B29">
              <w:rPr>
                <w:rFonts w:asciiTheme="minorEastAsia" w:eastAsiaTheme="minorEastAsia" w:hAnsiTheme="minorEastAsia" w:cs="宋体" w:hint="eastAsia"/>
              </w:rPr>
              <w:t>3</w:t>
            </w:r>
            <w:bookmarkEnd w:id="18"/>
            <w:r w:rsidRPr="00A50B29">
              <w:rPr>
                <w:rFonts w:asciiTheme="minorEastAsia" w:eastAsiaTheme="minorEastAsia" w:hAnsiTheme="minorEastAsia" w:cs="宋体" w:hint="eastAsia"/>
              </w:rPr>
              <w:t>个月（2</w:t>
            </w:r>
            <w:r w:rsidR="00E96BB8" w:rsidRPr="00A50B29">
              <w:rPr>
                <w:rFonts w:asciiTheme="minorEastAsia" w:eastAsiaTheme="minorEastAsia" w:hAnsiTheme="minorEastAsia" w:cs="宋体" w:hint="eastAsia"/>
              </w:rPr>
              <w:t>02</w:t>
            </w:r>
            <w:r w:rsidR="00542FD0" w:rsidRPr="00A50B29">
              <w:rPr>
                <w:rFonts w:asciiTheme="minorEastAsia" w:eastAsiaTheme="minorEastAsia" w:hAnsiTheme="minorEastAsia" w:cs="宋体"/>
              </w:rPr>
              <w:t>1</w:t>
            </w:r>
            <w:r w:rsidR="00E96BB8" w:rsidRPr="00A50B29">
              <w:rPr>
                <w:rFonts w:asciiTheme="minorEastAsia" w:eastAsiaTheme="minorEastAsia" w:hAnsiTheme="minorEastAsia" w:cs="宋体" w:hint="eastAsia"/>
              </w:rPr>
              <w:t>年</w:t>
            </w:r>
            <w:r w:rsidR="003A46A7" w:rsidRPr="00A50B29">
              <w:rPr>
                <w:rFonts w:asciiTheme="minorEastAsia" w:eastAsiaTheme="minorEastAsia" w:hAnsiTheme="minorEastAsia" w:cs="宋体"/>
              </w:rPr>
              <w:t>6</w:t>
            </w:r>
            <w:r w:rsidR="00E96BB8" w:rsidRPr="00A50B29">
              <w:rPr>
                <w:rFonts w:asciiTheme="minorEastAsia" w:eastAsiaTheme="minorEastAsia" w:hAnsiTheme="minorEastAsia" w:cs="宋体" w:hint="eastAsia"/>
              </w:rPr>
              <w:t>月至202</w:t>
            </w:r>
            <w:r w:rsidR="00542FD0" w:rsidRPr="00A50B29">
              <w:rPr>
                <w:rFonts w:asciiTheme="minorEastAsia" w:eastAsiaTheme="minorEastAsia" w:hAnsiTheme="minorEastAsia" w:cs="宋体"/>
              </w:rPr>
              <w:t>1</w:t>
            </w:r>
            <w:r w:rsidR="00E96BB8" w:rsidRPr="00A50B29">
              <w:rPr>
                <w:rFonts w:asciiTheme="minorEastAsia" w:eastAsiaTheme="minorEastAsia" w:hAnsiTheme="minorEastAsia" w:cs="宋体" w:hint="eastAsia"/>
              </w:rPr>
              <w:t>年</w:t>
            </w:r>
            <w:r w:rsidR="003A46A7" w:rsidRPr="00A50B29">
              <w:rPr>
                <w:rFonts w:asciiTheme="minorEastAsia" w:eastAsiaTheme="minorEastAsia" w:hAnsiTheme="minorEastAsia" w:cs="宋体"/>
              </w:rPr>
              <w:t>8</w:t>
            </w:r>
            <w:r w:rsidR="00E96BB8" w:rsidRPr="00A50B29">
              <w:rPr>
                <w:rFonts w:asciiTheme="minorEastAsia" w:eastAsiaTheme="minorEastAsia" w:hAnsiTheme="minorEastAsia" w:cs="宋体" w:hint="eastAsia"/>
              </w:rPr>
              <w:t>月</w:t>
            </w:r>
            <w:r w:rsidRPr="00A50B29">
              <w:rPr>
                <w:rFonts w:asciiTheme="minorEastAsia" w:eastAsiaTheme="minorEastAsia" w:hAnsiTheme="minorEastAsia" w:cs="宋体" w:hint="eastAsia"/>
              </w:rPr>
              <w:t>）社会保险缴纳证明。（不得少于一个月）</w:t>
            </w:r>
          </w:p>
          <w:p w14:paraId="36D4F08F" w14:textId="77777777"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其他要求：</w:t>
            </w:r>
            <w:bookmarkStart w:id="19" w:name="EB15a430e4d0584ab3a15cba4b72c380e0"/>
            <w:r w:rsidRPr="00A50B29">
              <w:rPr>
                <w:rFonts w:asciiTheme="minorEastAsia" w:eastAsiaTheme="minorEastAsia" w:hAnsiTheme="minorEastAsia" w:cs="宋体" w:hint="eastAsia"/>
              </w:rPr>
              <w:t>/</w:t>
            </w:r>
            <w:bookmarkEnd w:id="19"/>
          </w:p>
        </w:tc>
      </w:tr>
      <w:tr w:rsidR="00A50B29" w:rsidRPr="00A50B29" w14:paraId="5DDDBA58" w14:textId="77777777">
        <w:tc>
          <w:tcPr>
            <w:tcW w:w="1176" w:type="dxa"/>
            <w:vAlign w:val="center"/>
          </w:tcPr>
          <w:p w14:paraId="608086EE"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lastRenderedPageBreak/>
              <w:t>1.4.2</w:t>
            </w:r>
          </w:p>
        </w:tc>
        <w:tc>
          <w:tcPr>
            <w:tcW w:w="2334" w:type="dxa"/>
            <w:vAlign w:val="center"/>
          </w:tcPr>
          <w:p w14:paraId="3DC54F13"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是否接受联合体投标</w:t>
            </w:r>
          </w:p>
        </w:tc>
        <w:bookmarkStart w:id="20" w:name="EB443494156299443ea19340525c8718be"/>
        <w:tc>
          <w:tcPr>
            <w:tcW w:w="6344" w:type="dxa"/>
            <w:vAlign w:val="center"/>
          </w:tcPr>
          <w:p w14:paraId="557753FB" w14:textId="77777777"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 xml:space="preserve">不接受 □接受 </w:t>
            </w:r>
            <w:bookmarkEnd w:id="20"/>
          </w:p>
        </w:tc>
      </w:tr>
      <w:tr w:rsidR="00A50B29" w:rsidRPr="00A50B29" w14:paraId="58AC32EF" w14:textId="77777777">
        <w:tc>
          <w:tcPr>
            <w:tcW w:w="1176" w:type="dxa"/>
            <w:vAlign w:val="center"/>
          </w:tcPr>
          <w:p w14:paraId="1E42ACF8"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1.4.3（13）</w:t>
            </w:r>
          </w:p>
        </w:tc>
        <w:tc>
          <w:tcPr>
            <w:tcW w:w="2334" w:type="dxa"/>
            <w:vAlign w:val="center"/>
          </w:tcPr>
          <w:p w14:paraId="7EF2684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投标人不得存在的其它情形</w:t>
            </w:r>
          </w:p>
        </w:tc>
        <w:tc>
          <w:tcPr>
            <w:tcW w:w="6344" w:type="dxa"/>
            <w:vAlign w:val="center"/>
          </w:tcPr>
          <w:p w14:paraId="34966E5D" w14:textId="77777777"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无</w:t>
            </w:r>
          </w:p>
          <w:p w14:paraId="0A14BD3B" w14:textId="1C8C97BA"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□其他</w:t>
            </w:r>
          </w:p>
        </w:tc>
      </w:tr>
      <w:tr w:rsidR="00A50B29" w:rsidRPr="00A50B29" w14:paraId="39C98E85" w14:textId="77777777">
        <w:tc>
          <w:tcPr>
            <w:tcW w:w="1176" w:type="dxa"/>
            <w:vAlign w:val="center"/>
          </w:tcPr>
          <w:p w14:paraId="612AE4FF"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1.11</w:t>
            </w:r>
          </w:p>
        </w:tc>
        <w:tc>
          <w:tcPr>
            <w:tcW w:w="2334" w:type="dxa"/>
            <w:vAlign w:val="center"/>
          </w:tcPr>
          <w:p w14:paraId="459FF33D"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分  包</w:t>
            </w:r>
          </w:p>
        </w:tc>
        <w:bookmarkStart w:id="21" w:name="EB2119da7830f54b94a7b0e3b0d9e2d696"/>
        <w:tc>
          <w:tcPr>
            <w:tcW w:w="6344" w:type="dxa"/>
            <w:vAlign w:val="center"/>
          </w:tcPr>
          <w:p w14:paraId="24433484" w14:textId="77777777"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 xml:space="preserve">不允许 □允许 </w:t>
            </w:r>
            <w:bookmarkEnd w:id="21"/>
          </w:p>
          <w:p w14:paraId="41427F2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分包内容要求：</w:t>
            </w:r>
            <w:r w:rsidRPr="00A50B29">
              <w:rPr>
                <w:rFonts w:asciiTheme="minorEastAsia" w:eastAsiaTheme="minorEastAsia" w:hAnsiTheme="minorEastAsia" w:cs="宋体" w:hint="eastAsia"/>
              </w:rPr>
              <w:t>/</w:t>
            </w:r>
          </w:p>
          <w:p w14:paraId="2F13B9EE"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分包金额要求：</w:t>
            </w:r>
            <w:r w:rsidRPr="00A50B29">
              <w:rPr>
                <w:rFonts w:asciiTheme="minorEastAsia" w:eastAsiaTheme="minorEastAsia" w:hAnsiTheme="minorEastAsia" w:cs="宋体" w:hint="eastAsia"/>
              </w:rPr>
              <w:t>/</w:t>
            </w:r>
          </w:p>
          <w:p w14:paraId="22D0A7FE"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接受分包的第三人资质要求：</w:t>
            </w:r>
            <w:r w:rsidRPr="00A50B29">
              <w:rPr>
                <w:rFonts w:asciiTheme="minorEastAsia" w:eastAsiaTheme="minorEastAsia" w:hAnsiTheme="minorEastAsia" w:cs="宋体" w:hint="eastAsia"/>
              </w:rPr>
              <w:t>/</w:t>
            </w:r>
          </w:p>
        </w:tc>
      </w:tr>
      <w:tr w:rsidR="00A50B29" w:rsidRPr="00A50B29" w14:paraId="3299EA8E" w14:textId="77777777">
        <w:tc>
          <w:tcPr>
            <w:tcW w:w="1176" w:type="dxa"/>
            <w:vAlign w:val="center"/>
          </w:tcPr>
          <w:p w14:paraId="046D5697"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1.12</w:t>
            </w:r>
          </w:p>
        </w:tc>
        <w:tc>
          <w:tcPr>
            <w:tcW w:w="2334" w:type="dxa"/>
            <w:vAlign w:val="center"/>
          </w:tcPr>
          <w:p w14:paraId="719FA343"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偏  离</w:t>
            </w:r>
          </w:p>
        </w:tc>
        <w:bookmarkStart w:id="22" w:name="EB799a134de8c34cc294aae57e133a3a7f"/>
        <w:tc>
          <w:tcPr>
            <w:tcW w:w="6344" w:type="dxa"/>
            <w:vAlign w:val="center"/>
          </w:tcPr>
          <w:p w14:paraId="5E991A7C" w14:textId="2B7032FC"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 xml:space="preserve">不允许 □允许 </w:t>
            </w:r>
            <w:bookmarkEnd w:id="22"/>
          </w:p>
        </w:tc>
      </w:tr>
      <w:tr w:rsidR="00A50B29" w:rsidRPr="00A50B29" w14:paraId="065CC3B4" w14:textId="77777777">
        <w:tc>
          <w:tcPr>
            <w:tcW w:w="1176" w:type="dxa"/>
            <w:vAlign w:val="center"/>
          </w:tcPr>
          <w:p w14:paraId="55C80574"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2.</w:t>
            </w:r>
            <w:r w:rsidRPr="00A50B29">
              <w:rPr>
                <w:rFonts w:asciiTheme="minorEastAsia" w:eastAsiaTheme="minorEastAsia" w:hAnsiTheme="minorEastAsia" w:cs="宋体" w:hint="eastAsia"/>
              </w:rPr>
              <w:t>1.1（9）</w:t>
            </w:r>
          </w:p>
        </w:tc>
        <w:tc>
          <w:tcPr>
            <w:tcW w:w="2334" w:type="dxa"/>
            <w:vAlign w:val="center"/>
          </w:tcPr>
          <w:p w14:paraId="758611FF" w14:textId="77777777" w:rsidR="002D46F4" w:rsidRPr="00A50B29" w:rsidRDefault="00CD47F1">
            <w:pPr>
              <w:spacing w:line="360" w:lineRule="auto"/>
              <w:rPr>
                <w:rFonts w:asciiTheme="minorEastAsia" w:eastAsiaTheme="minorEastAsia" w:hAnsiTheme="minorEastAsia" w:cs="宋体"/>
                <w:b/>
              </w:rPr>
            </w:pPr>
            <w:r w:rsidRPr="00A50B29">
              <w:rPr>
                <w:rFonts w:asciiTheme="minorEastAsia" w:eastAsiaTheme="minorEastAsia" w:hAnsiTheme="minorEastAsia" w:cs="宋体"/>
                <w:b/>
              </w:rPr>
              <w:t>构成</w:t>
            </w:r>
            <w:r w:rsidRPr="00A50B29">
              <w:rPr>
                <w:rFonts w:asciiTheme="minorEastAsia" w:eastAsiaTheme="minorEastAsia" w:hAnsiTheme="minorEastAsia" w:cs="宋体" w:hint="eastAsia"/>
                <w:b/>
              </w:rPr>
              <w:t>本</w:t>
            </w:r>
            <w:r w:rsidRPr="00A50B29">
              <w:rPr>
                <w:rFonts w:asciiTheme="minorEastAsia" w:eastAsiaTheme="minorEastAsia" w:hAnsiTheme="minorEastAsia" w:cs="宋体"/>
                <w:b/>
              </w:rPr>
              <w:t>招标文件的其他材料</w:t>
            </w:r>
          </w:p>
        </w:tc>
        <w:tc>
          <w:tcPr>
            <w:tcW w:w="6344" w:type="dxa"/>
            <w:vAlign w:val="center"/>
          </w:tcPr>
          <w:p w14:paraId="336D6231" w14:textId="77777777" w:rsidR="002D46F4" w:rsidRPr="00A50B29" w:rsidRDefault="00CD47F1">
            <w:pPr>
              <w:tabs>
                <w:tab w:val="left" w:pos="826"/>
              </w:tabs>
              <w:spacing w:line="360" w:lineRule="auto"/>
              <w:rPr>
                <w:rFonts w:asciiTheme="minorEastAsia" w:eastAsiaTheme="minorEastAsia" w:hAnsiTheme="minorEastAsia" w:cs="宋体"/>
              </w:rPr>
            </w:pPr>
            <w:bookmarkStart w:id="23" w:name="EB8f3c750231d2488dab21b6f5277e5cc5"/>
            <w:r w:rsidRPr="00A50B29">
              <w:rPr>
                <w:rFonts w:asciiTheme="minorEastAsia" w:eastAsiaTheme="minorEastAsia" w:hAnsiTheme="minorEastAsia" w:cs="宋体" w:hint="eastAsia"/>
              </w:rPr>
              <w:t>招标文件的澄清、修改、补充通知等内容</w:t>
            </w:r>
            <w:bookmarkEnd w:id="23"/>
          </w:p>
        </w:tc>
      </w:tr>
      <w:tr w:rsidR="00A50B29" w:rsidRPr="00A50B29" w14:paraId="0FEC5E7A" w14:textId="77777777">
        <w:tc>
          <w:tcPr>
            <w:tcW w:w="1176" w:type="dxa"/>
            <w:vAlign w:val="center"/>
          </w:tcPr>
          <w:p w14:paraId="2FCC71F6"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2.1.3</w:t>
            </w:r>
          </w:p>
        </w:tc>
        <w:tc>
          <w:tcPr>
            <w:tcW w:w="2334" w:type="dxa"/>
            <w:vAlign w:val="center"/>
          </w:tcPr>
          <w:p w14:paraId="513CAC3A"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招标控制价</w:t>
            </w:r>
          </w:p>
        </w:tc>
        <w:tc>
          <w:tcPr>
            <w:tcW w:w="6344" w:type="dxa"/>
            <w:vAlign w:val="center"/>
          </w:tcPr>
          <w:p w14:paraId="3FFBA5B3" w14:textId="77777777" w:rsidR="0067620B" w:rsidRPr="00A50B29" w:rsidRDefault="00CD47F1">
            <w:pPr>
              <w:spacing w:line="360" w:lineRule="auto"/>
              <w:rPr>
                <w:rFonts w:asciiTheme="minorEastAsia" w:eastAsiaTheme="minorEastAsia" w:hAnsiTheme="minorEastAsia" w:cs="宋体"/>
              </w:rPr>
            </w:pPr>
            <w:bookmarkStart w:id="24" w:name="EB17b77e0a65fe47618522343bb4deaef3"/>
            <w:r w:rsidRPr="00A50B29">
              <w:rPr>
                <w:rFonts w:asciiTheme="minorEastAsia" w:eastAsiaTheme="minorEastAsia" w:hAnsiTheme="minorEastAsia" w:cs="宋体" w:hint="eastAsia"/>
              </w:rPr>
              <w:t>□不设招标控制价</w:t>
            </w:r>
          </w:p>
          <w:p w14:paraId="0A3CB423" w14:textId="5BCE82DA"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设招标控制价</w:t>
            </w:r>
            <w:bookmarkEnd w:id="24"/>
          </w:p>
          <w:p w14:paraId="5A8B76BB" w14:textId="340535A1" w:rsidR="00990291" w:rsidRPr="00A50B29" w:rsidRDefault="00990291" w:rsidP="0099029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本工程招标控制价：人民币</w:t>
            </w:r>
            <w:proofErr w:type="gramStart"/>
            <w:r w:rsidR="0087346B" w:rsidRPr="00A50B29">
              <w:rPr>
                <w:rFonts w:asciiTheme="minorEastAsia" w:eastAsiaTheme="minorEastAsia" w:hAnsiTheme="minorEastAsia" w:cs="宋体" w:hint="eastAsia"/>
              </w:rPr>
              <w:t>肆佰捌拾</w:t>
            </w:r>
            <w:r w:rsidR="006A6B13" w:rsidRPr="00A50B29">
              <w:rPr>
                <w:rFonts w:asciiTheme="minorEastAsia" w:eastAsiaTheme="minorEastAsia" w:hAnsiTheme="minorEastAsia" w:cs="宋体" w:hint="eastAsia"/>
              </w:rPr>
              <w:t>叁万</w:t>
            </w:r>
            <w:r w:rsidR="0087346B" w:rsidRPr="00A50B29">
              <w:rPr>
                <w:rFonts w:asciiTheme="minorEastAsia" w:eastAsiaTheme="minorEastAsia" w:hAnsiTheme="minorEastAsia" w:cs="宋体" w:hint="eastAsia"/>
              </w:rPr>
              <w:t>叁仟伍佰捌拾陆</w:t>
            </w:r>
            <w:proofErr w:type="gramEnd"/>
            <w:r w:rsidR="0087346B" w:rsidRPr="00A50B29">
              <w:rPr>
                <w:rFonts w:asciiTheme="minorEastAsia" w:eastAsiaTheme="minorEastAsia" w:hAnsiTheme="minorEastAsia" w:cs="宋体" w:hint="eastAsia"/>
              </w:rPr>
              <w:t>元叁角陆</w:t>
            </w:r>
            <w:r w:rsidR="0087346B" w:rsidRPr="00A50B29">
              <w:rPr>
                <w:rFonts w:asciiTheme="minorEastAsia" w:eastAsiaTheme="minorEastAsia" w:hAnsiTheme="minorEastAsia" w:cs="宋体" w:hint="eastAsia"/>
              </w:rPr>
              <w:lastRenderedPageBreak/>
              <w:t>分</w:t>
            </w:r>
            <w:r w:rsidRPr="00A50B29">
              <w:rPr>
                <w:rFonts w:asciiTheme="minorEastAsia" w:eastAsiaTheme="minorEastAsia" w:hAnsiTheme="minorEastAsia" w:cs="宋体" w:hint="eastAsia"/>
              </w:rPr>
              <w:t>（￥</w:t>
            </w:r>
            <w:r w:rsidR="00A358FD" w:rsidRPr="00A50B29">
              <w:rPr>
                <w:rFonts w:asciiTheme="minorEastAsia" w:eastAsiaTheme="minorEastAsia" w:hAnsiTheme="minorEastAsia" w:cs="宋体"/>
              </w:rPr>
              <w:t>2706648.68</w:t>
            </w:r>
            <w:r w:rsidR="00A55969" w:rsidRPr="00A50B29">
              <w:rPr>
                <w:rFonts w:asciiTheme="minorEastAsia" w:eastAsiaTheme="minorEastAsia" w:hAnsiTheme="minorEastAsia" w:cs="宋体" w:hint="eastAsia"/>
              </w:rPr>
              <w:t>元</w:t>
            </w:r>
            <w:r w:rsidRPr="00A50B29">
              <w:rPr>
                <w:rFonts w:asciiTheme="minorEastAsia" w:eastAsiaTheme="minorEastAsia" w:hAnsiTheme="minorEastAsia" w:cs="宋体" w:hint="eastAsia"/>
              </w:rPr>
              <w:t>）</w:t>
            </w:r>
          </w:p>
          <w:p w14:paraId="1FA82050" w14:textId="2C70D418" w:rsidR="0067620B" w:rsidRPr="00A50B29" w:rsidRDefault="0099029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w:t>
            </w:r>
            <w:proofErr w:type="gramStart"/>
            <w:r w:rsidRPr="00A50B29">
              <w:rPr>
                <w:rFonts w:asciiTheme="minorEastAsia" w:eastAsiaTheme="minorEastAsia" w:hAnsiTheme="minorEastAsia" w:cs="宋体" w:hint="eastAsia"/>
              </w:rPr>
              <w:t>含工程</w:t>
            </w:r>
            <w:proofErr w:type="gramEnd"/>
            <w:r w:rsidRPr="00A50B29">
              <w:rPr>
                <w:rFonts w:asciiTheme="minorEastAsia" w:eastAsiaTheme="minorEastAsia" w:hAnsiTheme="minorEastAsia" w:cs="宋体" w:hint="eastAsia"/>
              </w:rPr>
              <w:t>所有费用，包含暂列金额、暂估价、计日工和建安劳保费）</w:t>
            </w:r>
          </w:p>
        </w:tc>
      </w:tr>
      <w:tr w:rsidR="00A50B29" w:rsidRPr="00A50B29" w14:paraId="4BC8EFDE" w14:textId="77777777">
        <w:tc>
          <w:tcPr>
            <w:tcW w:w="1176" w:type="dxa"/>
            <w:vMerge w:val="restart"/>
            <w:vAlign w:val="center"/>
          </w:tcPr>
          <w:p w14:paraId="79F137BF"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lastRenderedPageBreak/>
              <w:t>2.1.4</w:t>
            </w:r>
          </w:p>
        </w:tc>
        <w:tc>
          <w:tcPr>
            <w:tcW w:w="2334" w:type="dxa"/>
            <w:vAlign w:val="center"/>
          </w:tcPr>
          <w:p w14:paraId="35F49AE4"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招标控制</w:t>
            </w:r>
            <w:proofErr w:type="gramStart"/>
            <w:r w:rsidRPr="00A50B29">
              <w:rPr>
                <w:rFonts w:asciiTheme="minorEastAsia" w:eastAsiaTheme="minorEastAsia" w:hAnsiTheme="minorEastAsia" w:cs="宋体" w:hint="eastAsia"/>
              </w:rPr>
              <w:t>价文件</w:t>
            </w:r>
            <w:proofErr w:type="gramEnd"/>
            <w:r w:rsidRPr="00A50B29">
              <w:rPr>
                <w:rFonts w:asciiTheme="minorEastAsia" w:eastAsiaTheme="minorEastAsia" w:hAnsiTheme="minorEastAsia" w:cs="宋体" w:hint="eastAsia"/>
              </w:rPr>
              <w:t>发布方式</w:t>
            </w:r>
          </w:p>
        </w:tc>
        <w:tc>
          <w:tcPr>
            <w:tcW w:w="6344" w:type="dxa"/>
            <w:vAlign w:val="center"/>
          </w:tcPr>
          <w:p w14:paraId="03E6E417" w14:textId="0D30663D" w:rsidR="002D46F4" w:rsidRPr="00A50B29" w:rsidRDefault="0067620B">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随招标文件</w:t>
            </w:r>
            <w:r w:rsidR="00CD47F1" w:rsidRPr="00A50B29">
              <w:rPr>
                <w:rFonts w:asciiTheme="minorEastAsia" w:eastAsiaTheme="minorEastAsia" w:hAnsiTheme="minorEastAsia" w:cs="宋体" w:hint="eastAsia"/>
              </w:rPr>
              <w:t>发布。</w:t>
            </w:r>
          </w:p>
        </w:tc>
      </w:tr>
      <w:tr w:rsidR="00A50B29" w:rsidRPr="00A50B29" w14:paraId="648BC882" w14:textId="77777777">
        <w:tc>
          <w:tcPr>
            <w:tcW w:w="1176" w:type="dxa"/>
            <w:vMerge/>
            <w:vAlign w:val="center"/>
          </w:tcPr>
          <w:p w14:paraId="76A6E340"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7B68F2A7"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szCs w:val="21"/>
              </w:rPr>
              <w:t>对招标控制</w:t>
            </w:r>
            <w:proofErr w:type="gramStart"/>
            <w:r w:rsidRPr="00A50B29">
              <w:rPr>
                <w:rFonts w:asciiTheme="minorEastAsia" w:eastAsiaTheme="minorEastAsia" w:hAnsiTheme="minorEastAsia" w:cs="宋体" w:hint="eastAsia"/>
                <w:szCs w:val="21"/>
              </w:rPr>
              <w:t>价文件</w:t>
            </w:r>
            <w:proofErr w:type="gramEnd"/>
            <w:r w:rsidRPr="00A50B29">
              <w:rPr>
                <w:rFonts w:asciiTheme="minorEastAsia" w:eastAsiaTheme="minorEastAsia" w:hAnsiTheme="minorEastAsia" w:cs="宋体" w:hint="eastAsia"/>
                <w:szCs w:val="21"/>
              </w:rPr>
              <w:t>提出异议的方式</w:t>
            </w:r>
          </w:p>
        </w:tc>
        <w:tc>
          <w:tcPr>
            <w:tcW w:w="6344" w:type="dxa"/>
            <w:vAlign w:val="center"/>
          </w:tcPr>
          <w:p w14:paraId="077D1498" w14:textId="6999678E" w:rsidR="002D46F4" w:rsidRPr="00A50B29" w:rsidRDefault="00CD47F1">
            <w:pPr>
              <w:spacing w:line="360" w:lineRule="auto"/>
              <w:rPr>
                <w:rFonts w:asciiTheme="minorEastAsia" w:eastAsiaTheme="minorEastAsia" w:hAnsiTheme="minorEastAsia" w:cs="宋体"/>
                <w:szCs w:val="21"/>
              </w:rPr>
            </w:pPr>
            <w:r w:rsidRPr="00A50B29">
              <w:rPr>
                <w:rFonts w:asciiTheme="minorEastAsia" w:eastAsiaTheme="minorEastAsia" w:hAnsiTheme="minorEastAsia" w:cs="宋体" w:hint="eastAsia"/>
              </w:rPr>
              <w:t>投标人向招标人以书面形式提出异议。</w:t>
            </w:r>
          </w:p>
        </w:tc>
      </w:tr>
      <w:tr w:rsidR="00A50B29" w:rsidRPr="00A50B29" w14:paraId="33B2D15C" w14:textId="77777777">
        <w:tc>
          <w:tcPr>
            <w:tcW w:w="1176" w:type="dxa"/>
            <w:vMerge w:val="restart"/>
            <w:vAlign w:val="center"/>
          </w:tcPr>
          <w:p w14:paraId="61981364"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2.2.1</w:t>
            </w:r>
          </w:p>
        </w:tc>
        <w:tc>
          <w:tcPr>
            <w:tcW w:w="2334" w:type="dxa"/>
            <w:vAlign w:val="center"/>
          </w:tcPr>
          <w:p w14:paraId="222CE05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投标人要求澄清招标文件的截止时间</w:t>
            </w:r>
          </w:p>
        </w:tc>
        <w:tc>
          <w:tcPr>
            <w:tcW w:w="6344" w:type="dxa"/>
            <w:vAlign w:val="center"/>
          </w:tcPr>
          <w:p w14:paraId="2EA60FA4"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投标截止</w:t>
            </w:r>
            <w:r w:rsidRPr="00A50B29">
              <w:rPr>
                <w:rFonts w:asciiTheme="minorEastAsia" w:eastAsiaTheme="minorEastAsia" w:hAnsiTheme="minorEastAsia" w:cs="宋体" w:hint="eastAsia"/>
              </w:rPr>
              <w:t>时间前</w:t>
            </w:r>
            <w:bookmarkStart w:id="25" w:name="EB899abbe0394c4186b02e62e91f7d9953"/>
            <w:r w:rsidRPr="00A50B29">
              <w:rPr>
                <w:rFonts w:asciiTheme="minorEastAsia" w:eastAsiaTheme="minorEastAsia" w:hAnsiTheme="minorEastAsia" w:cs="宋体" w:hint="eastAsia"/>
              </w:rPr>
              <w:t>10</w:t>
            </w:r>
            <w:bookmarkEnd w:id="25"/>
            <w:r w:rsidRPr="00A50B29">
              <w:rPr>
                <w:rFonts w:asciiTheme="minorEastAsia" w:eastAsiaTheme="minorEastAsia" w:hAnsiTheme="minorEastAsia" w:cs="宋体" w:hint="eastAsia"/>
              </w:rPr>
              <w:t>日</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投标人不在澄清期限内提出，招标人有权不予答复，或答复后投标截止时间由招标人确定是否顺延。</w:t>
            </w:r>
          </w:p>
        </w:tc>
      </w:tr>
      <w:tr w:rsidR="00A50B29" w:rsidRPr="00A50B29" w14:paraId="643F79F5" w14:textId="77777777">
        <w:tc>
          <w:tcPr>
            <w:tcW w:w="1176" w:type="dxa"/>
            <w:vMerge/>
            <w:vAlign w:val="center"/>
          </w:tcPr>
          <w:p w14:paraId="6E167489"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6E819BD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投标人要求澄清招标文件的形式</w:t>
            </w:r>
          </w:p>
        </w:tc>
        <w:tc>
          <w:tcPr>
            <w:tcW w:w="6344" w:type="dxa"/>
            <w:vAlign w:val="center"/>
          </w:tcPr>
          <w:p w14:paraId="7D453CEE" w14:textId="602703EE" w:rsidR="002D46F4" w:rsidRPr="00A50B29" w:rsidRDefault="0067620B">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书面形式</w:t>
            </w:r>
            <w:r w:rsidR="00CD47F1" w:rsidRPr="00A50B29">
              <w:rPr>
                <w:rFonts w:asciiTheme="minorEastAsia" w:eastAsiaTheme="minorEastAsia" w:hAnsiTheme="minorEastAsia" w:cs="宋体" w:hint="eastAsia"/>
              </w:rPr>
              <w:t>。</w:t>
            </w:r>
          </w:p>
        </w:tc>
      </w:tr>
      <w:tr w:rsidR="00A50B29" w:rsidRPr="00A50B29" w14:paraId="4219A9AB" w14:textId="77777777">
        <w:tc>
          <w:tcPr>
            <w:tcW w:w="1176" w:type="dxa"/>
            <w:vMerge w:val="restart"/>
            <w:vAlign w:val="center"/>
          </w:tcPr>
          <w:p w14:paraId="7236A3D0"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2.2.2</w:t>
            </w:r>
          </w:p>
        </w:tc>
        <w:tc>
          <w:tcPr>
            <w:tcW w:w="2334" w:type="dxa"/>
            <w:vAlign w:val="center"/>
          </w:tcPr>
          <w:p w14:paraId="35374D69"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投标截止时间</w:t>
            </w:r>
          </w:p>
        </w:tc>
        <w:tc>
          <w:tcPr>
            <w:tcW w:w="6344" w:type="dxa"/>
            <w:vAlign w:val="center"/>
          </w:tcPr>
          <w:p w14:paraId="25A18FE2" w14:textId="23C561C6" w:rsidR="002D46F4" w:rsidRPr="00CC4FCE" w:rsidRDefault="00577FD8" w:rsidP="00A10ADE">
            <w:pPr>
              <w:spacing w:line="360" w:lineRule="auto"/>
              <w:rPr>
                <w:rFonts w:asciiTheme="minorEastAsia" w:eastAsiaTheme="minorEastAsia" w:hAnsiTheme="minorEastAsia" w:cs="宋体"/>
                <w:color w:val="FF0000"/>
              </w:rPr>
            </w:pPr>
            <w:bookmarkStart w:id="26" w:name="EBb3d48178ecd14bbd85a17d9097b1ac26"/>
            <w:r w:rsidRPr="00CC4FCE">
              <w:rPr>
                <w:rFonts w:asciiTheme="minorEastAsia" w:eastAsiaTheme="minorEastAsia" w:hAnsiTheme="minorEastAsia" w:cs="宋体" w:hint="eastAsia"/>
                <w:color w:val="FF0000"/>
              </w:rPr>
              <w:t>2021年</w:t>
            </w:r>
            <w:r w:rsidR="000F2335" w:rsidRPr="00CC4FCE">
              <w:rPr>
                <w:rFonts w:asciiTheme="minorEastAsia" w:eastAsiaTheme="minorEastAsia" w:hAnsiTheme="minorEastAsia" w:cs="宋体"/>
                <w:color w:val="FF0000"/>
              </w:rPr>
              <w:t xml:space="preserve"> </w:t>
            </w:r>
            <w:r w:rsidR="00CC4FCE" w:rsidRPr="00CC4FCE">
              <w:rPr>
                <w:rFonts w:asciiTheme="minorEastAsia" w:eastAsiaTheme="minorEastAsia" w:hAnsiTheme="minorEastAsia" w:cs="宋体" w:hint="eastAsia"/>
                <w:color w:val="FF0000"/>
              </w:rPr>
              <w:t>10</w:t>
            </w:r>
            <w:r w:rsidR="000F2335" w:rsidRPr="00CC4FCE">
              <w:rPr>
                <w:rFonts w:asciiTheme="minorEastAsia" w:eastAsiaTheme="minorEastAsia" w:hAnsiTheme="minorEastAsia" w:cs="宋体"/>
                <w:color w:val="FF0000"/>
              </w:rPr>
              <w:t xml:space="preserve"> </w:t>
            </w:r>
            <w:r w:rsidRPr="00CC4FCE">
              <w:rPr>
                <w:rFonts w:asciiTheme="minorEastAsia" w:eastAsiaTheme="minorEastAsia" w:hAnsiTheme="minorEastAsia" w:cs="宋体" w:hint="eastAsia"/>
                <w:color w:val="FF0000"/>
              </w:rPr>
              <w:t>月</w:t>
            </w:r>
            <w:r w:rsidR="000F2335" w:rsidRPr="00CC4FCE">
              <w:rPr>
                <w:rFonts w:asciiTheme="minorEastAsia" w:eastAsiaTheme="minorEastAsia" w:hAnsiTheme="minorEastAsia" w:cs="宋体"/>
                <w:color w:val="FF0000"/>
              </w:rPr>
              <w:t xml:space="preserve"> </w:t>
            </w:r>
            <w:r w:rsidR="000B09B0">
              <w:rPr>
                <w:rFonts w:asciiTheme="minorEastAsia" w:eastAsiaTheme="minorEastAsia" w:hAnsiTheme="minorEastAsia" w:cs="宋体" w:hint="eastAsia"/>
                <w:color w:val="FF0000"/>
              </w:rPr>
              <w:t>9</w:t>
            </w:r>
            <w:r w:rsidRPr="00CC4FCE">
              <w:rPr>
                <w:rFonts w:asciiTheme="minorEastAsia" w:eastAsiaTheme="minorEastAsia" w:hAnsiTheme="minorEastAsia" w:cs="宋体" w:hint="eastAsia"/>
                <w:color w:val="FF0000"/>
              </w:rPr>
              <w:t>日</w:t>
            </w:r>
            <w:r w:rsidR="000F2335" w:rsidRPr="00CC4FCE">
              <w:rPr>
                <w:rFonts w:asciiTheme="minorEastAsia" w:eastAsiaTheme="minorEastAsia" w:hAnsiTheme="minorEastAsia" w:cs="宋体"/>
                <w:color w:val="FF0000"/>
              </w:rPr>
              <w:t>9</w:t>
            </w:r>
            <w:r w:rsidR="00CD47F1" w:rsidRPr="00CC4FCE">
              <w:rPr>
                <w:rFonts w:asciiTheme="minorEastAsia" w:eastAsiaTheme="minorEastAsia" w:hAnsiTheme="minorEastAsia" w:cs="宋体"/>
                <w:color w:val="FF0000"/>
              </w:rPr>
              <w:t>:30:00</w:t>
            </w:r>
            <w:bookmarkEnd w:id="26"/>
          </w:p>
        </w:tc>
      </w:tr>
      <w:tr w:rsidR="00A50B29" w:rsidRPr="00A50B29" w14:paraId="6901872D" w14:textId="77777777">
        <w:tc>
          <w:tcPr>
            <w:tcW w:w="1176" w:type="dxa"/>
            <w:vMerge/>
            <w:vAlign w:val="center"/>
          </w:tcPr>
          <w:p w14:paraId="6D8ED36B"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1B51A8F5"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招标文件澄清发布方式</w:t>
            </w:r>
          </w:p>
        </w:tc>
        <w:tc>
          <w:tcPr>
            <w:tcW w:w="6344" w:type="dxa"/>
            <w:vAlign w:val="center"/>
          </w:tcPr>
          <w:p w14:paraId="26CB86DD" w14:textId="5E63013B" w:rsidR="002D46F4" w:rsidRPr="00A50B29" w:rsidRDefault="00CD47F1">
            <w:pPr>
              <w:spacing w:line="360" w:lineRule="auto"/>
              <w:rPr>
                <w:rFonts w:asciiTheme="minorEastAsia" w:eastAsiaTheme="minorEastAsia" w:hAnsiTheme="minorEastAsia" w:cs="宋体"/>
                <w:u w:val="single"/>
              </w:rPr>
            </w:pPr>
            <w:r w:rsidRPr="00A50B29">
              <w:rPr>
                <w:rFonts w:asciiTheme="minorEastAsia" w:eastAsiaTheme="minorEastAsia" w:hAnsiTheme="minorEastAsia" w:cs="宋体" w:hint="eastAsia"/>
              </w:rPr>
              <w:t>同</w:t>
            </w:r>
            <w:r w:rsidR="0067620B" w:rsidRPr="00A50B29">
              <w:rPr>
                <w:rFonts w:asciiTheme="minorEastAsia" w:eastAsiaTheme="minorEastAsia" w:hAnsiTheme="minorEastAsia" w:cs="宋体" w:hint="eastAsia"/>
              </w:rPr>
              <w:t>招标公告网站</w:t>
            </w:r>
            <w:r w:rsidRPr="00A50B29">
              <w:rPr>
                <w:rFonts w:asciiTheme="minorEastAsia" w:eastAsiaTheme="minorEastAsia" w:hAnsiTheme="minorEastAsia" w:cs="宋体" w:hint="eastAsia"/>
              </w:rPr>
              <w:t>发布。</w:t>
            </w:r>
          </w:p>
        </w:tc>
      </w:tr>
      <w:tr w:rsidR="00A50B29" w:rsidRPr="00A50B29" w14:paraId="27085B6E" w14:textId="77777777">
        <w:tc>
          <w:tcPr>
            <w:tcW w:w="1176" w:type="dxa"/>
            <w:vAlign w:val="center"/>
          </w:tcPr>
          <w:p w14:paraId="7AABC0B5"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2.2.3</w:t>
            </w:r>
          </w:p>
        </w:tc>
        <w:tc>
          <w:tcPr>
            <w:tcW w:w="2334" w:type="dxa"/>
            <w:vAlign w:val="center"/>
          </w:tcPr>
          <w:p w14:paraId="2A0CC72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投标人确认收到澄清的方式</w:t>
            </w:r>
          </w:p>
        </w:tc>
        <w:tc>
          <w:tcPr>
            <w:tcW w:w="6344" w:type="dxa"/>
            <w:vAlign w:val="center"/>
          </w:tcPr>
          <w:p w14:paraId="4741167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澄清文件在本章第2.2.2款规定的网站上发布之日起，视为投标人已收到该澄清。投标人未及时关注招标人在网站上发布的澄清文件造成的损失，由投标人自行负责。</w:t>
            </w:r>
          </w:p>
        </w:tc>
      </w:tr>
      <w:tr w:rsidR="00A50B29" w:rsidRPr="00A50B29" w14:paraId="2F80840D" w14:textId="77777777">
        <w:tc>
          <w:tcPr>
            <w:tcW w:w="1176" w:type="dxa"/>
            <w:vMerge w:val="restart"/>
            <w:vAlign w:val="center"/>
          </w:tcPr>
          <w:p w14:paraId="06A85046"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3.1.1</w:t>
            </w:r>
          </w:p>
        </w:tc>
        <w:tc>
          <w:tcPr>
            <w:tcW w:w="2334" w:type="dxa"/>
            <w:vAlign w:val="center"/>
          </w:tcPr>
          <w:p w14:paraId="021C4195"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近年财务状况的年份要求</w:t>
            </w:r>
          </w:p>
        </w:tc>
        <w:tc>
          <w:tcPr>
            <w:tcW w:w="6344" w:type="dxa"/>
            <w:vAlign w:val="center"/>
          </w:tcPr>
          <w:p w14:paraId="110CB4CB" w14:textId="2E16BFD3" w:rsidR="002D46F4" w:rsidRPr="00A50B29" w:rsidRDefault="00CD47F1">
            <w:pPr>
              <w:spacing w:line="360" w:lineRule="auto"/>
              <w:ind w:firstLineChars="200" w:firstLine="420"/>
              <w:rPr>
                <w:rFonts w:asciiTheme="minorEastAsia" w:eastAsiaTheme="minorEastAsia" w:hAnsiTheme="minorEastAsia" w:cs="宋体"/>
              </w:rPr>
            </w:pPr>
            <w:bookmarkStart w:id="27" w:name="EBb5069ca468e74c5d9d30a6eb257536c4"/>
            <w:r w:rsidRPr="00A50B29">
              <w:rPr>
                <w:rFonts w:asciiTheme="minorEastAsia" w:eastAsiaTheme="minorEastAsia" w:hAnsiTheme="minorEastAsia" w:cs="宋体" w:hint="eastAsia"/>
              </w:rPr>
              <w:t>三</w:t>
            </w:r>
            <w:bookmarkEnd w:id="27"/>
            <w:r w:rsidRPr="00A50B29">
              <w:rPr>
                <w:rFonts w:asciiTheme="minorEastAsia" w:eastAsiaTheme="minorEastAsia" w:hAnsiTheme="minorEastAsia" w:cs="宋体"/>
              </w:rPr>
              <w:t>年</w:t>
            </w:r>
            <w:r w:rsidRPr="00A50B29">
              <w:rPr>
                <w:rFonts w:asciiTheme="minorEastAsia" w:eastAsiaTheme="minorEastAsia" w:hAnsiTheme="minorEastAsia" w:cs="宋体" w:hint="eastAsia"/>
              </w:rPr>
              <w:t>（一般为三年）</w:t>
            </w:r>
            <w:r w:rsidRPr="00A50B29">
              <w:rPr>
                <w:rFonts w:asciiTheme="minorEastAsia" w:eastAsiaTheme="minorEastAsia" w:hAnsiTheme="minorEastAsia" w:cs="宋体"/>
              </w:rPr>
              <w:t>，指</w:t>
            </w:r>
            <w:bookmarkStart w:id="28" w:name="EB0c910c40378a4cd6a83887d7391bed1c"/>
            <w:r w:rsidRPr="00A50B29">
              <w:rPr>
                <w:rFonts w:asciiTheme="minorEastAsia" w:eastAsiaTheme="minorEastAsia" w:hAnsiTheme="minorEastAsia" w:cs="宋体" w:hint="eastAsia"/>
              </w:rPr>
              <w:t>20</w:t>
            </w:r>
            <w:bookmarkEnd w:id="28"/>
            <w:r w:rsidR="000F2335" w:rsidRPr="00A50B29">
              <w:rPr>
                <w:rFonts w:asciiTheme="minorEastAsia" w:eastAsiaTheme="minorEastAsia" w:hAnsiTheme="minorEastAsia" w:cs="宋体"/>
              </w:rPr>
              <w:t>18</w:t>
            </w:r>
            <w:r w:rsidRPr="00A50B29">
              <w:rPr>
                <w:rFonts w:asciiTheme="minorEastAsia" w:eastAsiaTheme="minorEastAsia" w:hAnsiTheme="minorEastAsia" w:cs="宋体"/>
              </w:rPr>
              <w:t>年度、</w:t>
            </w:r>
            <w:bookmarkStart w:id="29" w:name="EB57561cca562a4f83a1259f15b0c2d709"/>
            <w:r w:rsidRPr="00A50B29">
              <w:rPr>
                <w:rFonts w:asciiTheme="minorEastAsia" w:eastAsiaTheme="minorEastAsia" w:hAnsiTheme="minorEastAsia" w:cs="宋体" w:hint="eastAsia"/>
              </w:rPr>
              <w:t>201</w:t>
            </w:r>
            <w:bookmarkEnd w:id="29"/>
            <w:r w:rsidR="000F2335" w:rsidRPr="00A50B29">
              <w:rPr>
                <w:rFonts w:asciiTheme="minorEastAsia" w:eastAsiaTheme="minorEastAsia" w:hAnsiTheme="minorEastAsia" w:cs="宋体"/>
              </w:rPr>
              <w:t>9</w:t>
            </w:r>
            <w:r w:rsidRPr="00A50B29">
              <w:rPr>
                <w:rFonts w:asciiTheme="minorEastAsia" w:eastAsiaTheme="minorEastAsia" w:hAnsiTheme="minorEastAsia" w:cs="宋体"/>
              </w:rPr>
              <w:t>年度和</w:t>
            </w:r>
            <w:bookmarkStart w:id="30" w:name="EB064e860eb752497b9510a52bb033ad33"/>
            <w:r w:rsidRPr="00A50B29">
              <w:rPr>
                <w:rFonts w:asciiTheme="minorEastAsia" w:eastAsiaTheme="minorEastAsia" w:hAnsiTheme="minorEastAsia" w:cs="宋体" w:hint="eastAsia"/>
              </w:rPr>
              <w:t>20</w:t>
            </w:r>
            <w:bookmarkEnd w:id="30"/>
            <w:r w:rsidR="000F2335" w:rsidRPr="00A50B29">
              <w:rPr>
                <w:rFonts w:asciiTheme="minorEastAsia" w:eastAsiaTheme="minorEastAsia" w:hAnsiTheme="minorEastAsia" w:cs="宋体"/>
              </w:rPr>
              <w:t>20</w:t>
            </w:r>
            <w:r w:rsidRPr="00A50B29">
              <w:rPr>
                <w:rFonts w:asciiTheme="minorEastAsia" w:eastAsiaTheme="minorEastAsia" w:hAnsiTheme="minorEastAsia" w:cs="宋体"/>
              </w:rPr>
              <w:t>年度</w:t>
            </w:r>
            <w:r w:rsidRPr="00A50B29">
              <w:rPr>
                <w:rFonts w:asciiTheme="minorEastAsia" w:eastAsiaTheme="minorEastAsia" w:hAnsiTheme="minorEastAsia" w:cs="宋体" w:hint="eastAsia"/>
              </w:rPr>
              <w:t>（对于从取得营业执照时间起到投标截止时间为止不足要求年数的企业，只需提交企业取得营业执照年份至所要求最近年份经审计的财务报表）</w:t>
            </w:r>
            <w:r w:rsidRPr="00A50B29">
              <w:rPr>
                <w:rFonts w:asciiTheme="minorEastAsia" w:eastAsiaTheme="minorEastAsia" w:hAnsiTheme="minorEastAsia" w:cs="宋体"/>
              </w:rPr>
              <w:t>。</w:t>
            </w:r>
          </w:p>
        </w:tc>
      </w:tr>
      <w:tr w:rsidR="00A50B29" w:rsidRPr="00A50B29" w14:paraId="361BAE6A" w14:textId="77777777">
        <w:tc>
          <w:tcPr>
            <w:tcW w:w="1176" w:type="dxa"/>
            <w:vMerge/>
            <w:vAlign w:val="center"/>
          </w:tcPr>
          <w:p w14:paraId="7056A8F5"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479CAEB9"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近年完成的类似项目的年份要求</w:t>
            </w:r>
          </w:p>
        </w:tc>
        <w:tc>
          <w:tcPr>
            <w:tcW w:w="6344" w:type="dxa"/>
            <w:vAlign w:val="center"/>
          </w:tcPr>
          <w:p w14:paraId="60E7C273" w14:textId="77777777" w:rsidR="002D46F4" w:rsidRPr="00A50B29" w:rsidRDefault="00CD47F1">
            <w:pPr>
              <w:spacing w:line="360" w:lineRule="auto"/>
              <w:ind w:firstLineChars="200" w:firstLine="420"/>
              <w:rPr>
                <w:rFonts w:asciiTheme="minorEastAsia" w:eastAsiaTheme="minorEastAsia" w:hAnsiTheme="minorEastAsia" w:cs="宋体"/>
              </w:rPr>
            </w:pPr>
            <w:bookmarkStart w:id="31" w:name="EB9aba6d6bc0ed4657b44fb367f6483a7a"/>
            <w:r w:rsidRPr="00A50B29">
              <w:rPr>
                <w:rFonts w:asciiTheme="minorEastAsia" w:eastAsiaTheme="minorEastAsia" w:hAnsiTheme="minorEastAsia" w:cs="宋体" w:hint="eastAsia"/>
              </w:rPr>
              <w:t>三</w:t>
            </w:r>
            <w:bookmarkEnd w:id="31"/>
            <w:r w:rsidRPr="00A50B29">
              <w:rPr>
                <w:rFonts w:asciiTheme="minorEastAsia" w:eastAsiaTheme="minorEastAsia" w:hAnsiTheme="minorEastAsia" w:cs="宋体"/>
              </w:rPr>
              <w:t>年</w:t>
            </w:r>
            <w:r w:rsidRPr="00A50B29">
              <w:rPr>
                <w:rFonts w:asciiTheme="minorEastAsia" w:eastAsiaTheme="minorEastAsia" w:hAnsiTheme="minorEastAsia" w:cs="宋体" w:hint="eastAsia"/>
              </w:rPr>
              <w:t>（一般为三年）</w:t>
            </w:r>
            <w:r w:rsidRPr="00A50B29">
              <w:rPr>
                <w:rFonts w:asciiTheme="minorEastAsia" w:eastAsiaTheme="minorEastAsia" w:hAnsiTheme="minorEastAsia" w:cs="宋体"/>
              </w:rPr>
              <w:t>，指</w:t>
            </w:r>
            <w:r w:rsidRPr="00A50B29">
              <w:rPr>
                <w:rFonts w:asciiTheme="minorEastAsia" w:eastAsiaTheme="minorEastAsia" w:hAnsiTheme="minorEastAsia" w:cs="宋体" w:hint="eastAsia"/>
              </w:rPr>
              <w:t>项目竣工时间</w:t>
            </w:r>
            <w:r w:rsidRPr="00A50B29">
              <w:rPr>
                <w:rFonts w:asciiTheme="minorEastAsia" w:eastAsiaTheme="minorEastAsia" w:hAnsiTheme="minorEastAsia" w:cs="宋体"/>
              </w:rPr>
              <w:t>至</w:t>
            </w:r>
            <w:r w:rsidRPr="00A50B29">
              <w:rPr>
                <w:rFonts w:asciiTheme="minorEastAsia" w:eastAsiaTheme="minorEastAsia" w:hAnsiTheme="minorEastAsia" w:cs="宋体" w:hint="eastAsia"/>
              </w:rPr>
              <w:t>投标截止时间</w:t>
            </w:r>
            <w:r w:rsidRPr="00A50B29">
              <w:rPr>
                <w:rFonts w:asciiTheme="minorEastAsia" w:eastAsiaTheme="minorEastAsia" w:hAnsiTheme="minorEastAsia" w:cs="宋体"/>
              </w:rPr>
              <w:t>止</w:t>
            </w:r>
            <w:r w:rsidRPr="00A50B29">
              <w:rPr>
                <w:rFonts w:asciiTheme="minorEastAsia" w:eastAsiaTheme="minorEastAsia" w:hAnsiTheme="minorEastAsia" w:cs="宋体" w:hint="eastAsia"/>
              </w:rPr>
              <w:t>不超过</w:t>
            </w:r>
            <w:bookmarkStart w:id="32" w:name="EB43dba974300e424b82efdbd051daca7e"/>
            <w:r w:rsidRPr="00A50B29">
              <w:rPr>
                <w:rFonts w:asciiTheme="minorEastAsia" w:eastAsiaTheme="minorEastAsia" w:hAnsiTheme="minorEastAsia" w:cs="宋体" w:hint="eastAsia"/>
              </w:rPr>
              <w:t>三</w:t>
            </w:r>
            <w:bookmarkEnd w:id="32"/>
            <w:r w:rsidRPr="00A50B29">
              <w:rPr>
                <w:rFonts w:asciiTheme="minorEastAsia" w:eastAsiaTheme="minorEastAsia" w:hAnsiTheme="minorEastAsia" w:cs="宋体" w:hint="eastAsia"/>
              </w:rPr>
              <w:t>年</w:t>
            </w:r>
          </w:p>
        </w:tc>
      </w:tr>
      <w:tr w:rsidR="00A50B29" w:rsidRPr="00A50B29" w14:paraId="1A96E56D" w14:textId="77777777">
        <w:tc>
          <w:tcPr>
            <w:tcW w:w="1176" w:type="dxa"/>
            <w:vMerge/>
            <w:vAlign w:val="center"/>
          </w:tcPr>
          <w:p w14:paraId="5EFEDCEA"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726DF6FD"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近年</w:t>
            </w:r>
            <w:r w:rsidRPr="00A50B29">
              <w:rPr>
                <w:rFonts w:asciiTheme="minorEastAsia" w:eastAsiaTheme="minorEastAsia" w:hAnsiTheme="minorEastAsia" w:cs="宋体" w:hint="eastAsia"/>
              </w:rPr>
              <w:t>完成的获奖项目</w:t>
            </w:r>
            <w:r w:rsidRPr="00A50B29">
              <w:rPr>
                <w:rFonts w:asciiTheme="minorEastAsia" w:eastAsiaTheme="minorEastAsia" w:hAnsiTheme="minorEastAsia" w:cs="宋体"/>
              </w:rPr>
              <w:t>的年份要求</w:t>
            </w:r>
          </w:p>
        </w:tc>
        <w:tc>
          <w:tcPr>
            <w:tcW w:w="6344" w:type="dxa"/>
            <w:vAlign w:val="center"/>
          </w:tcPr>
          <w:p w14:paraId="7FA93D05" w14:textId="77777777" w:rsidR="002D46F4" w:rsidRPr="00A50B29" w:rsidRDefault="00CD47F1">
            <w:pPr>
              <w:spacing w:line="360" w:lineRule="auto"/>
              <w:ind w:firstLineChars="200" w:firstLine="420"/>
              <w:rPr>
                <w:rFonts w:asciiTheme="minorEastAsia" w:eastAsiaTheme="minorEastAsia" w:hAnsiTheme="minorEastAsia" w:cs="宋体"/>
              </w:rPr>
            </w:pPr>
            <w:bookmarkStart w:id="33" w:name="EBbd376420f1be43fca41337c2d0d7e652"/>
            <w:r w:rsidRPr="00A50B29">
              <w:rPr>
                <w:rFonts w:asciiTheme="minorEastAsia" w:eastAsiaTheme="minorEastAsia" w:hAnsiTheme="minorEastAsia" w:cs="宋体" w:hint="eastAsia"/>
              </w:rPr>
              <w:t>三</w:t>
            </w:r>
            <w:bookmarkEnd w:id="33"/>
            <w:r w:rsidRPr="00A50B29">
              <w:rPr>
                <w:rFonts w:asciiTheme="minorEastAsia" w:eastAsiaTheme="minorEastAsia" w:hAnsiTheme="minorEastAsia" w:cs="宋体"/>
              </w:rPr>
              <w:t>年</w:t>
            </w:r>
            <w:r w:rsidRPr="00A50B29">
              <w:rPr>
                <w:rFonts w:asciiTheme="minorEastAsia" w:eastAsiaTheme="minorEastAsia" w:hAnsiTheme="minorEastAsia" w:cs="宋体" w:hint="eastAsia"/>
              </w:rPr>
              <w:t>（一般为三年）</w:t>
            </w:r>
            <w:r w:rsidRPr="00A50B29">
              <w:rPr>
                <w:rFonts w:asciiTheme="minorEastAsia" w:eastAsiaTheme="minorEastAsia" w:hAnsiTheme="minorEastAsia" w:cs="宋体"/>
              </w:rPr>
              <w:t>，指</w:t>
            </w:r>
            <w:r w:rsidRPr="00A50B29">
              <w:rPr>
                <w:rFonts w:asciiTheme="minorEastAsia" w:eastAsiaTheme="minorEastAsia" w:hAnsiTheme="minorEastAsia" w:cs="宋体" w:hint="eastAsia"/>
              </w:rPr>
              <w:t>获奖证书颁发之日起</w:t>
            </w:r>
            <w:r w:rsidRPr="00A50B29">
              <w:rPr>
                <w:rFonts w:asciiTheme="minorEastAsia" w:eastAsiaTheme="minorEastAsia" w:hAnsiTheme="minorEastAsia" w:cs="宋体"/>
              </w:rPr>
              <w:t>至</w:t>
            </w:r>
            <w:r w:rsidRPr="00A50B29">
              <w:rPr>
                <w:rFonts w:asciiTheme="minorEastAsia" w:eastAsiaTheme="minorEastAsia" w:hAnsiTheme="minorEastAsia" w:cs="宋体" w:hint="eastAsia"/>
              </w:rPr>
              <w:t>投标截止时间</w:t>
            </w:r>
            <w:r w:rsidRPr="00A50B29">
              <w:rPr>
                <w:rFonts w:asciiTheme="minorEastAsia" w:eastAsiaTheme="minorEastAsia" w:hAnsiTheme="minorEastAsia" w:cs="宋体"/>
              </w:rPr>
              <w:t>止</w:t>
            </w:r>
            <w:r w:rsidRPr="00A50B29">
              <w:rPr>
                <w:rFonts w:asciiTheme="minorEastAsia" w:eastAsiaTheme="minorEastAsia" w:hAnsiTheme="minorEastAsia" w:cs="宋体" w:hint="eastAsia"/>
              </w:rPr>
              <w:t>不超过</w:t>
            </w:r>
            <w:bookmarkStart w:id="34" w:name="EB9b89a30b2914438a911d944aae78670c"/>
            <w:r w:rsidRPr="00A50B29">
              <w:rPr>
                <w:rFonts w:asciiTheme="minorEastAsia" w:eastAsiaTheme="minorEastAsia" w:hAnsiTheme="minorEastAsia" w:cs="宋体" w:hint="eastAsia"/>
              </w:rPr>
              <w:t>三</w:t>
            </w:r>
            <w:bookmarkEnd w:id="34"/>
            <w:r w:rsidRPr="00A50B29">
              <w:rPr>
                <w:rFonts w:asciiTheme="minorEastAsia" w:eastAsiaTheme="minorEastAsia" w:hAnsiTheme="minorEastAsia" w:cs="宋体" w:hint="eastAsia"/>
              </w:rPr>
              <w:t>年</w:t>
            </w:r>
          </w:p>
        </w:tc>
      </w:tr>
      <w:tr w:rsidR="00A50B29" w:rsidRPr="00A50B29" w14:paraId="635E67FC" w14:textId="77777777">
        <w:tc>
          <w:tcPr>
            <w:tcW w:w="1176" w:type="dxa"/>
            <w:vAlign w:val="center"/>
          </w:tcPr>
          <w:p w14:paraId="3AA29B89"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3.2.1.2</w:t>
            </w:r>
          </w:p>
        </w:tc>
        <w:tc>
          <w:tcPr>
            <w:tcW w:w="2334" w:type="dxa"/>
            <w:vAlign w:val="center"/>
          </w:tcPr>
          <w:p w14:paraId="0B35B86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建设工程计价软件版本</w:t>
            </w:r>
          </w:p>
        </w:tc>
        <w:tc>
          <w:tcPr>
            <w:tcW w:w="6344" w:type="dxa"/>
            <w:vAlign w:val="center"/>
          </w:tcPr>
          <w:p w14:paraId="26F014E5" w14:textId="5A6B5529" w:rsidR="002D46F4" w:rsidRPr="00A50B29" w:rsidRDefault="002775BD">
            <w:pPr>
              <w:spacing w:line="360" w:lineRule="auto"/>
              <w:rPr>
                <w:rFonts w:asciiTheme="minorEastAsia" w:eastAsiaTheme="minorEastAsia" w:hAnsiTheme="minorEastAsia" w:cs="宋体"/>
                <w:u w:val="single"/>
              </w:rPr>
            </w:pPr>
            <w:r w:rsidRPr="00A50B29">
              <w:rPr>
                <w:rFonts w:asciiTheme="minorEastAsia" w:eastAsiaTheme="minorEastAsia" w:hAnsiTheme="minorEastAsia" w:cs="宋体" w:hint="eastAsia"/>
              </w:rPr>
              <w:t>智多星广西2011（营改增）土地开发整理项目造价软件（12.00）</w:t>
            </w:r>
          </w:p>
        </w:tc>
      </w:tr>
      <w:tr w:rsidR="00A50B29" w:rsidRPr="00A50B29" w14:paraId="750A178A" w14:textId="77777777">
        <w:tc>
          <w:tcPr>
            <w:tcW w:w="1176" w:type="dxa"/>
            <w:vAlign w:val="center"/>
          </w:tcPr>
          <w:p w14:paraId="37C823BC"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3.</w:t>
            </w:r>
            <w:r w:rsidRPr="00A50B29">
              <w:rPr>
                <w:rFonts w:asciiTheme="minorEastAsia" w:eastAsiaTheme="minorEastAsia" w:hAnsiTheme="minorEastAsia" w:cs="宋体" w:hint="eastAsia"/>
              </w:rPr>
              <w:t>2</w:t>
            </w:r>
            <w:r w:rsidRPr="00A50B29">
              <w:rPr>
                <w:rFonts w:asciiTheme="minorEastAsia" w:eastAsiaTheme="minorEastAsia" w:hAnsiTheme="minorEastAsia" w:cs="宋体"/>
              </w:rPr>
              <w:t>.3</w:t>
            </w:r>
          </w:p>
        </w:tc>
        <w:tc>
          <w:tcPr>
            <w:tcW w:w="2334" w:type="dxa"/>
            <w:vAlign w:val="center"/>
          </w:tcPr>
          <w:p w14:paraId="140FC07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签字和（或）盖章要求</w:t>
            </w:r>
          </w:p>
        </w:tc>
        <w:tc>
          <w:tcPr>
            <w:tcW w:w="6344" w:type="dxa"/>
            <w:vAlign w:val="center"/>
          </w:tcPr>
          <w:p w14:paraId="3B5633B2"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投标文件</w:t>
            </w:r>
            <w:r w:rsidRPr="00A50B29">
              <w:rPr>
                <w:rFonts w:asciiTheme="minorEastAsia" w:eastAsiaTheme="minorEastAsia" w:hAnsiTheme="minorEastAsia" w:cs="宋体"/>
              </w:rPr>
              <w:t>由投标人的法定代表人或其委托代理人</w:t>
            </w:r>
            <w:r w:rsidRPr="00A50B29">
              <w:rPr>
                <w:rFonts w:asciiTheme="minorEastAsia" w:eastAsiaTheme="minorEastAsia" w:hAnsiTheme="minorEastAsia" w:cs="宋体" w:hint="eastAsia"/>
              </w:rPr>
              <w:t>加盖个人电子印章</w:t>
            </w:r>
            <w:r w:rsidRPr="00A50B29">
              <w:rPr>
                <w:rFonts w:asciiTheme="minorEastAsia" w:eastAsiaTheme="minorEastAsia" w:hAnsiTheme="minorEastAsia" w:cs="宋体"/>
              </w:rPr>
              <w:t>及单位</w:t>
            </w:r>
            <w:r w:rsidRPr="00A50B29">
              <w:rPr>
                <w:rFonts w:asciiTheme="minorEastAsia" w:eastAsiaTheme="minorEastAsia" w:hAnsiTheme="minorEastAsia" w:cs="宋体" w:hint="eastAsia"/>
              </w:rPr>
              <w:t>电子印章</w:t>
            </w:r>
            <w:r w:rsidRPr="00A50B29">
              <w:rPr>
                <w:rFonts w:asciiTheme="minorEastAsia" w:eastAsiaTheme="minorEastAsia" w:hAnsiTheme="minorEastAsia" w:cs="宋体"/>
              </w:rPr>
              <w:t>。委托代理人签</w:t>
            </w:r>
            <w:r w:rsidRPr="00A50B29">
              <w:rPr>
                <w:rFonts w:asciiTheme="minorEastAsia" w:eastAsiaTheme="minorEastAsia" w:hAnsiTheme="minorEastAsia" w:cs="宋体" w:hint="eastAsia"/>
              </w:rPr>
              <w:t>章</w:t>
            </w:r>
            <w:r w:rsidRPr="00A50B29">
              <w:rPr>
                <w:rFonts w:asciiTheme="minorEastAsia" w:eastAsiaTheme="minorEastAsia" w:hAnsiTheme="minorEastAsia" w:cs="宋体"/>
              </w:rPr>
              <w:t>的，投标文件应附法定代表人签署的授权委托书。</w:t>
            </w:r>
          </w:p>
        </w:tc>
      </w:tr>
      <w:tr w:rsidR="00A50B29" w:rsidRPr="00A50B29" w14:paraId="5E359252" w14:textId="77777777">
        <w:tc>
          <w:tcPr>
            <w:tcW w:w="1176" w:type="dxa"/>
            <w:vAlign w:val="center"/>
          </w:tcPr>
          <w:p w14:paraId="1F360E35"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3.</w:t>
            </w:r>
            <w:r w:rsidRPr="00A50B29">
              <w:rPr>
                <w:rFonts w:asciiTheme="minorEastAsia" w:eastAsiaTheme="minorEastAsia" w:hAnsiTheme="minorEastAsia" w:cs="宋体" w:hint="eastAsia"/>
              </w:rPr>
              <w:t>2</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4</w:t>
            </w:r>
          </w:p>
        </w:tc>
        <w:tc>
          <w:tcPr>
            <w:tcW w:w="2334" w:type="dxa"/>
            <w:vAlign w:val="center"/>
          </w:tcPr>
          <w:p w14:paraId="77CBD181"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施工组织设计是否采</w:t>
            </w:r>
            <w:r w:rsidRPr="00A50B29">
              <w:rPr>
                <w:rFonts w:asciiTheme="minorEastAsia" w:eastAsiaTheme="minorEastAsia" w:hAnsiTheme="minorEastAsia" w:cs="宋体" w:hint="eastAsia"/>
              </w:rPr>
              <w:t>用“</w:t>
            </w:r>
            <w:r w:rsidRPr="00A50B29">
              <w:rPr>
                <w:rFonts w:asciiTheme="minorEastAsia" w:eastAsiaTheme="minorEastAsia" w:hAnsiTheme="minorEastAsia" w:cs="宋体"/>
              </w:rPr>
              <w:t>暗标”评审方式</w:t>
            </w:r>
          </w:p>
        </w:tc>
        <w:tc>
          <w:tcPr>
            <w:tcW w:w="6344" w:type="dxa"/>
            <w:vAlign w:val="center"/>
          </w:tcPr>
          <w:p w14:paraId="6DCFF6A2" w14:textId="3B35F733" w:rsidR="002D46F4" w:rsidRPr="00A50B29" w:rsidRDefault="00CD47F1">
            <w:pPr>
              <w:spacing w:line="360" w:lineRule="auto"/>
              <w:rPr>
                <w:rFonts w:asciiTheme="minorEastAsia" w:eastAsiaTheme="minorEastAsia" w:hAnsiTheme="minorEastAsia" w:cs="宋体"/>
              </w:rPr>
            </w:pPr>
            <w:bookmarkStart w:id="35" w:name="EB56269402948142069ac037086e5ce4f7"/>
            <w:r w:rsidRPr="00A50B29">
              <w:rPr>
                <w:rFonts w:asciiTheme="minorEastAsia" w:eastAsiaTheme="minorEastAsia" w:hAnsiTheme="minorEastAsia" w:cs="宋体" w:hint="eastAsia"/>
              </w:rPr>
              <w:t>不采用</w:t>
            </w:r>
            <w:bookmarkEnd w:id="35"/>
          </w:p>
        </w:tc>
      </w:tr>
      <w:tr w:rsidR="00A50B29" w:rsidRPr="00A50B29" w14:paraId="2282AF15" w14:textId="77777777">
        <w:tc>
          <w:tcPr>
            <w:tcW w:w="1176" w:type="dxa"/>
            <w:vAlign w:val="center"/>
          </w:tcPr>
          <w:p w14:paraId="483B3C2A"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lastRenderedPageBreak/>
              <w:t>3.2.5</w:t>
            </w:r>
          </w:p>
        </w:tc>
        <w:tc>
          <w:tcPr>
            <w:tcW w:w="2334" w:type="dxa"/>
            <w:vAlign w:val="center"/>
          </w:tcPr>
          <w:p w14:paraId="237FF213"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t>投标文件编制的其它要求</w:t>
            </w:r>
          </w:p>
        </w:tc>
        <w:tc>
          <w:tcPr>
            <w:tcW w:w="6344" w:type="dxa"/>
            <w:vAlign w:val="center"/>
          </w:tcPr>
          <w:p w14:paraId="7E767C12" w14:textId="77777777" w:rsidR="002D46F4" w:rsidRPr="00A50B29" w:rsidRDefault="00CD47F1">
            <w:pPr>
              <w:spacing w:line="360" w:lineRule="auto"/>
              <w:rPr>
                <w:rFonts w:asciiTheme="minorEastAsia" w:eastAsiaTheme="minorEastAsia" w:hAnsiTheme="minorEastAsia" w:cs="宋体"/>
              </w:rPr>
            </w:pPr>
            <w:bookmarkStart w:id="36" w:name="EBe832d0cf5be54e4ea6b316cd79a13690"/>
            <w:r w:rsidRPr="00A50B29">
              <w:rPr>
                <w:rFonts w:asciiTheme="minorEastAsia" w:eastAsiaTheme="minorEastAsia" w:hAnsiTheme="minorEastAsia" w:cs="宋体" w:hint="eastAsia"/>
              </w:rPr>
              <w:t>招标文件的澄清、修改、补充通知等内容</w:t>
            </w:r>
            <w:bookmarkEnd w:id="36"/>
          </w:p>
        </w:tc>
      </w:tr>
      <w:tr w:rsidR="00A50B29" w:rsidRPr="00A50B29" w14:paraId="0BD9462E" w14:textId="77777777">
        <w:tc>
          <w:tcPr>
            <w:tcW w:w="1176" w:type="dxa"/>
            <w:vAlign w:val="center"/>
          </w:tcPr>
          <w:p w14:paraId="0A838BE1"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3.</w:t>
            </w:r>
            <w:r w:rsidRPr="00A50B29">
              <w:rPr>
                <w:rFonts w:asciiTheme="minorEastAsia" w:eastAsiaTheme="minorEastAsia" w:hAnsiTheme="minorEastAsia" w:cs="宋体" w:hint="eastAsia"/>
              </w:rPr>
              <w:t>4</w:t>
            </w:r>
            <w:r w:rsidRPr="00A50B29">
              <w:rPr>
                <w:rFonts w:asciiTheme="minorEastAsia" w:eastAsiaTheme="minorEastAsia" w:hAnsiTheme="minorEastAsia" w:cs="宋体"/>
              </w:rPr>
              <w:t>.1</w:t>
            </w:r>
          </w:p>
        </w:tc>
        <w:tc>
          <w:tcPr>
            <w:tcW w:w="2334" w:type="dxa"/>
            <w:vAlign w:val="center"/>
          </w:tcPr>
          <w:p w14:paraId="7399E2A5"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投标有效期</w:t>
            </w:r>
          </w:p>
        </w:tc>
        <w:tc>
          <w:tcPr>
            <w:tcW w:w="6344" w:type="dxa"/>
            <w:vAlign w:val="center"/>
          </w:tcPr>
          <w:p w14:paraId="7198BEB6" w14:textId="77777777" w:rsidR="002D46F4" w:rsidRPr="00A50B29" w:rsidRDefault="00CD47F1">
            <w:pPr>
              <w:spacing w:line="360" w:lineRule="auto"/>
              <w:rPr>
                <w:rFonts w:asciiTheme="minorEastAsia" w:eastAsiaTheme="minorEastAsia" w:hAnsiTheme="minorEastAsia" w:cs="宋体"/>
              </w:rPr>
            </w:pPr>
            <w:bookmarkStart w:id="37" w:name="EB40e91857ae1246e5a92b2f472624f860"/>
            <w:r w:rsidRPr="00A50B29">
              <w:rPr>
                <w:rFonts w:asciiTheme="minorEastAsia" w:eastAsiaTheme="minorEastAsia" w:hAnsiTheme="minorEastAsia" w:cs="宋体" w:hint="eastAsia"/>
              </w:rPr>
              <w:t>□45天</w:t>
            </w:r>
            <w:r w:rsidR="00394D2B"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00394D2B" w:rsidRPr="00A50B29">
              <w:rPr>
                <w:rFonts w:asciiTheme="minorEastAsia" w:eastAsiaTheme="minorEastAsia" w:hAnsiTheme="minorEastAsia" w:cs="宋体"/>
                <w:szCs w:val="21"/>
              </w:rPr>
              <w:fldChar w:fldCharType="end"/>
            </w:r>
            <w:r w:rsidRPr="00A50B29">
              <w:rPr>
                <w:rFonts w:asciiTheme="minorEastAsia" w:eastAsiaTheme="minorEastAsia" w:hAnsiTheme="minorEastAsia" w:cs="宋体" w:hint="eastAsia"/>
              </w:rPr>
              <w:t xml:space="preserve">60天 □90天 </w:t>
            </w:r>
            <w:bookmarkEnd w:id="37"/>
          </w:p>
        </w:tc>
      </w:tr>
      <w:tr w:rsidR="00A50B29" w:rsidRPr="00A50B29" w14:paraId="0177EF98" w14:textId="77777777">
        <w:tc>
          <w:tcPr>
            <w:tcW w:w="1176" w:type="dxa"/>
            <w:vAlign w:val="center"/>
          </w:tcPr>
          <w:p w14:paraId="29660224"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3.5.1</w:t>
            </w:r>
          </w:p>
        </w:tc>
        <w:tc>
          <w:tcPr>
            <w:tcW w:w="2334" w:type="dxa"/>
            <w:vAlign w:val="center"/>
          </w:tcPr>
          <w:p w14:paraId="496CF81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投标保证金</w:t>
            </w:r>
          </w:p>
        </w:tc>
        <w:tc>
          <w:tcPr>
            <w:tcW w:w="6344" w:type="dxa"/>
            <w:vAlign w:val="center"/>
          </w:tcPr>
          <w:p w14:paraId="775D790D" w14:textId="0DC49706" w:rsidR="00B12A7F" w:rsidRPr="00A50B29" w:rsidRDefault="00B12A7F" w:rsidP="00B12A7F">
            <w:pPr>
              <w:spacing w:line="360" w:lineRule="auto"/>
              <w:rPr>
                <w:rFonts w:asciiTheme="minorEastAsia" w:eastAsiaTheme="minorEastAsia" w:hAnsiTheme="minorEastAsia" w:cs="宋体"/>
                <w:b/>
                <w:szCs w:val="21"/>
              </w:rPr>
            </w:pPr>
            <w:r w:rsidRPr="00A50B29">
              <w:rPr>
                <w:rFonts w:asciiTheme="minorEastAsia" w:eastAsiaTheme="minorEastAsia" w:hAnsiTheme="minorEastAsia" w:cs="宋体" w:hint="eastAsia"/>
                <w:b/>
                <w:szCs w:val="21"/>
              </w:rPr>
              <w:t>人民币</w:t>
            </w:r>
            <w:r w:rsidR="006A6B13" w:rsidRPr="00A50B29">
              <w:rPr>
                <w:rFonts w:asciiTheme="minorEastAsia" w:eastAsiaTheme="minorEastAsia" w:hAnsiTheme="minorEastAsia" w:cs="宋体" w:hint="eastAsia"/>
                <w:b/>
                <w:szCs w:val="21"/>
              </w:rPr>
              <w:t>叁万</w:t>
            </w:r>
            <w:r w:rsidRPr="00A50B29">
              <w:rPr>
                <w:rFonts w:asciiTheme="minorEastAsia" w:eastAsiaTheme="minorEastAsia" w:hAnsiTheme="minorEastAsia" w:cs="宋体" w:hint="eastAsia"/>
                <w:b/>
                <w:szCs w:val="21"/>
              </w:rPr>
              <w:t>元整（¥</w:t>
            </w:r>
            <w:r w:rsidR="006A6B13" w:rsidRPr="00A50B29">
              <w:rPr>
                <w:rFonts w:asciiTheme="minorEastAsia" w:eastAsiaTheme="minorEastAsia" w:hAnsiTheme="minorEastAsia" w:cs="宋体"/>
                <w:b/>
                <w:szCs w:val="21"/>
              </w:rPr>
              <w:t>30000.00</w:t>
            </w:r>
            <w:r w:rsidRPr="00A50B29">
              <w:rPr>
                <w:rFonts w:asciiTheme="minorEastAsia" w:eastAsiaTheme="minorEastAsia" w:hAnsiTheme="minorEastAsia" w:cs="宋体" w:hint="eastAsia"/>
                <w:b/>
                <w:szCs w:val="21"/>
              </w:rPr>
              <w:t>）</w:t>
            </w:r>
          </w:p>
          <w:p w14:paraId="18B83A4D" w14:textId="7CCCE09E" w:rsidR="0062303F" w:rsidRPr="00A50B29" w:rsidRDefault="0062303F" w:rsidP="00B12A7F">
            <w:pPr>
              <w:spacing w:line="360" w:lineRule="auto"/>
              <w:rPr>
                <w:rFonts w:asciiTheme="minorEastAsia" w:eastAsiaTheme="minorEastAsia" w:hAnsiTheme="minorEastAsia" w:cs="宋体"/>
                <w:bCs/>
                <w:szCs w:val="21"/>
              </w:rPr>
            </w:pPr>
            <w:r w:rsidRPr="00A50B29">
              <w:rPr>
                <w:rFonts w:asciiTheme="minorEastAsia" w:eastAsiaTheme="minorEastAsia" w:hAnsiTheme="minorEastAsia" w:cs="宋体" w:hint="eastAsia"/>
                <w:bCs/>
                <w:szCs w:val="21"/>
              </w:rPr>
              <w:t>投标保证金的形式：</w:t>
            </w:r>
            <w:r w:rsidRPr="00A50B29">
              <w:rPr>
                <w:rFonts w:asciiTheme="minorEastAsia" w:eastAsiaTheme="minorEastAsia" w:hAnsiTheme="minorEastAsia" w:cs="宋体" w:hint="eastAsia"/>
                <w:b/>
                <w:szCs w:val="21"/>
              </w:rPr>
              <w:t>银行转账、电汇或网上支付、银行保函、工程投标保证保险和工程担保。</w:t>
            </w:r>
            <w:r w:rsidRPr="00A50B29">
              <w:rPr>
                <w:rFonts w:asciiTheme="minorEastAsia" w:eastAsiaTheme="minorEastAsia" w:hAnsiTheme="minorEastAsia" w:cs="宋体" w:hint="eastAsia"/>
                <w:bCs/>
                <w:szCs w:val="21"/>
              </w:rPr>
              <w:t>禁止采用现钞交纳方式。【备注：严禁要求投标人只能以现金方式提交保证金的行为。采用银行保函、工程担保或工程保证保险方式的，必须为无条件保函，保函有效期不得低于投标有效期。】</w:t>
            </w:r>
          </w:p>
          <w:p w14:paraId="617DC8CB" w14:textId="77777777" w:rsidR="00B12A7F" w:rsidRPr="00A50B29" w:rsidRDefault="00B12A7F" w:rsidP="00B12A7F">
            <w:pPr>
              <w:spacing w:line="360" w:lineRule="auto"/>
              <w:rPr>
                <w:rFonts w:asciiTheme="minorEastAsia" w:eastAsiaTheme="minorEastAsia" w:hAnsiTheme="minorEastAsia" w:cs="宋体"/>
                <w:b/>
                <w:szCs w:val="21"/>
              </w:rPr>
            </w:pPr>
            <w:r w:rsidRPr="00A50B29">
              <w:rPr>
                <w:rFonts w:asciiTheme="minorEastAsia" w:eastAsiaTheme="minorEastAsia" w:hAnsiTheme="minorEastAsia" w:cs="宋体" w:hint="eastAsia"/>
                <w:b/>
                <w:szCs w:val="21"/>
              </w:rPr>
              <w:t>开户名称：</w:t>
            </w:r>
            <w:proofErr w:type="gramStart"/>
            <w:r w:rsidRPr="00A50B29">
              <w:rPr>
                <w:rFonts w:asciiTheme="minorEastAsia" w:eastAsiaTheme="minorEastAsia" w:hAnsiTheme="minorEastAsia" w:cs="宋体" w:hint="eastAsia"/>
                <w:b/>
                <w:szCs w:val="21"/>
              </w:rPr>
              <w:t>广西顺盈工程项目</w:t>
            </w:r>
            <w:proofErr w:type="gramEnd"/>
            <w:r w:rsidRPr="00A50B29">
              <w:rPr>
                <w:rFonts w:asciiTheme="minorEastAsia" w:eastAsiaTheme="minorEastAsia" w:hAnsiTheme="minorEastAsia" w:cs="宋体" w:hint="eastAsia"/>
                <w:b/>
                <w:szCs w:val="21"/>
              </w:rPr>
              <w:t>管理有限公司</w:t>
            </w:r>
          </w:p>
          <w:p w14:paraId="318D0A0F" w14:textId="0D111025" w:rsidR="00B12A7F" w:rsidRPr="00A50B29" w:rsidRDefault="00B12A7F" w:rsidP="00B12A7F">
            <w:pPr>
              <w:spacing w:line="360" w:lineRule="auto"/>
              <w:rPr>
                <w:rFonts w:asciiTheme="minorEastAsia" w:eastAsiaTheme="minorEastAsia" w:hAnsiTheme="minorEastAsia" w:cs="宋体"/>
                <w:b/>
                <w:szCs w:val="21"/>
              </w:rPr>
            </w:pPr>
            <w:r w:rsidRPr="00A50B29">
              <w:rPr>
                <w:rFonts w:asciiTheme="minorEastAsia" w:eastAsiaTheme="minorEastAsia" w:hAnsiTheme="minorEastAsia" w:cs="宋体" w:hint="eastAsia"/>
                <w:b/>
                <w:szCs w:val="21"/>
              </w:rPr>
              <w:t>开户银行：</w:t>
            </w:r>
            <w:r w:rsidR="00050C0F" w:rsidRPr="00A50B29">
              <w:rPr>
                <w:rFonts w:asciiTheme="minorEastAsia" w:eastAsiaTheme="minorEastAsia" w:hAnsiTheme="minorEastAsia" w:cs="宋体" w:hint="eastAsia"/>
                <w:b/>
                <w:szCs w:val="21"/>
              </w:rPr>
              <w:t>柳州银行</w:t>
            </w:r>
            <w:proofErr w:type="gramStart"/>
            <w:r w:rsidR="00050C0F" w:rsidRPr="00A50B29">
              <w:rPr>
                <w:rFonts w:asciiTheme="minorEastAsia" w:eastAsiaTheme="minorEastAsia" w:hAnsiTheme="minorEastAsia" w:cs="宋体" w:hint="eastAsia"/>
                <w:b/>
                <w:szCs w:val="21"/>
              </w:rPr>
              <w:t>股份有限公司鱼峰支行</w:t>
            </w:r>
            <w:proofErr w:type="gramEnd"/>
          </w:p>
          <w:p w14:paraId="74768276" w14:textId="01E656BB" w:rsidR="002D46F4" w:rsidRPr="00A50B29" w:rsidRDefault="00B12A7F" w:rsidP="00B12A7F">
            <w:pPr>
              <w:spacing w:line="360" w:lineRule="auto"/>
              <w:rPr>
                <w:rFonts w:asciiTheme="minorEastAsia" w:eastAsiaTheme="minorEastAsia" w:hAnsiTheme="minorEastAsia" w:cs="宋体"/>
                <w:b/>
                <w:szCs w:val="21"/>
                <w:u w:val="single"/>
              </w:rPr>
            </w:pPr>
            <w:r w:rsidRPr="00A50B29">
              <w:rPr>
                <w:rFonts w:asciiTheme="minorEastAsia" w:eastAsiaTheme="minorEastAsia" w:hAnsiTheme="minorEastAsia" w:cs="宋体" w:hint="eastAsia"/>
                <w:b/>
                <w:szCs w:val="21"/>
              </w:rPr>
              <w:t>银行账号：</w:t>
            </w:r>
            <w:r w:rsidR="00050C0F" w:rsidRPr="00A50B29">
              <w:rPr>
                <w:rFonts w:asciiTheme="minorEastAsia" w:eastAsiaTheme="minorEastAsia" w:hAnsiTheme="minorEastAsia" w:cs="宋体"/>
                <w:b/>
                <w:szCs w:val="21"/>
              </w:rPr>
              <w:t>7040 0500 0000 0001 4355</w:t>
            </w:r>
          </w:p>
        </w:tc>
      </w:tr>
      <w:tr w:rsidR="00A50B29" w:rsidRPr="00A50B29" w14:paraId="5719B1EB" w14:textId="77777777">
        <w:tc>
          <w:tcPr>
            <w:tcW w:w="1176" w:type="dxa"/>
            <w:vAlign w:val="center"/>
          </w:tcPr>
          <w:p w14:paraId="587EE708"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3.</w:t>
            </w:r>
            <w:r w:rsidRPr="00A50B29">
              <w:rPr>
                <w:rFonts w:asciiTheme="minorEastAsia" w:eastAsiaTheme="minorEastAsia" w:hAnsiTheme="minorEastAsia" w:cs="宋体" w:hint="eastAsia"/>
              </w:rPr>
              <w:t>6</w:t>
            </w:r>
          </w:p>
        </w:tc>
        <w:tc>
          <w:tcPr>
            <w:tcW w:w="2334" w:type="dxa"/>
            <w:vAlign w:val="center"/>
          </w:tcPr>
          <w:p w14:paraId="1771FB1F"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是否允许递交备选投标方案</w:t>
            </w:r>
          </w:p>
        </w:tc>
        <w:tc>
          <w:tcPr>
            <w:tcW w:w="6344" w:type="dxa"/>
            <w:vAlign w:val="center"/>
          </w:tcPr>
          <w:p w14:paraId="0ABB863E" w14:textId="77777777" w:rsidR="002D46F4" w:rsidRPr="00A50B29" w:rsidRDefault="00CD47F1">
            <w:pPr>
              <w:spacing w:line="360" w:lineRule="auto"/>
              <w:rPr>
                <w:rFonts w:asciiTheme="minorEastAsia" w:eastAsiaTheme="minorEastAsia" w:hAnsiTheme="minorEastAsia" w:cs="宋体"/>
                <w:u w:val="single"/>
              </w:rPr>
            </w:pPr>
            <w:r w:rsidRPr="00A50B29">
              <w:rPr>
                <w:rFonts w:asciiTheme="minorEastAsia" w:eastAsiaTheme="minorEastAsia" w:hAnsiTheme="minorEastAsia" w:cs="宋体"/>
              </w:rPr>
              <w:t>不允许</w:t>
            </w:r>
          </w:p>
        </w:tc>
      </w:tr>
      <w:tr w:rsidR="00A50B29" w:rsidRPr="00A50B29" w14:paraId="1C2030DA" w14:textId="77777777">
        <w:tc>
          <w:tcPr>
            <w:tcW w:w="1176" w:type="dxa"/>
            <w:vAlign w:val="center"/>
          </w:tcPr>
          <w:p w14:paraId="0FCB6375"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4.1.1</w:t>
            </w:r>
          </w:p>
        </w:tc>
        <w:tc>
          <w:tcPr>
            <w:tcW w:w="2334" w:type="dxa"/>
            <w:vAlign w:val="center"/>
          </w:tcPr>
          <w:p w14:paraId="08B3463D" w14:textId="689ADDA4" w:rsidR="00CE5DA5"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电子投标文件光盘的具体内容要求</w:t>
            </w:r>
          </w:p>
        </w:tc>
        <w:tc>
          <w:tcPr>
            <w:tcW w:w="6344" w:type="dxa"/>
            <w:vAlign w:val="center"/>
          </w:tcPr>
          <w:p w14:paraId="7E93EC5B" w14:textId="77777777" w:rsidR="00963834" w:rsidRPr="00A50B29" w:rsidRDefault="00963834" w:rsidP="00963834">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投标文件电子版内容：</w:t>
            </w:r>
            <w:r w:rsidRPr="00A50B29">
              <w:rPr>
                <w:rFonts w:asciiTheme="minorEastAsia" w:eastAsiaTheme="minorEastAsia" w:hAnsiTheme="minorEastAsia" w:cs="宋体" w:hint="eastAsia"/>
                <w:u w:val="single"/>
              </w:rPr>
              <w:t xml:space="preserve">  投标文件电子文档、工程量清单报价  </w:t>
            </w:r>
            <w:r w:rsidRPr="00A50B29">
              <w:rPr>
                <w:rFonts w:asciiTheme="minorEastAsia" w:eastAsiaTheme="minorEastAsia" w:hAnsiTheme="minorEastAsia" w:cs="宋体" w:hint="eastAsia"/>
              </w:rPr>
              <w:t xml:space="preserve"> 。</w:t>
            </w:r>
          </w:p>
          <w:p w14:paraId="0BDF50BA" w14:textId="77777777" w:rsidR="00963834" w:rsidRPr="00A50B29" w:rsidRDefault="00963834" w:rsidP="00963834">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投标文件电子版份数：</w:t>
            </w:r>
            <w:r w:rsidRPr="00A50B29">
              <w:rPr>
                <w:rFonts w:asciiTheme="minorEastAsia" w:eastAsiaTheme="minorEastAsia" w:hAnsiTheme="minorEastAsia" w:cs="宋体" w:hint="eastAsia"/>
                <w:u w:val="single"/>
              </w:rPr>
              <w:t>投标文件电子文档、工程量清单报价各一份</w:t>
            </w:r>
            <w:r w:rsidRPr="00A50B29">
              <w:rPr>
                <w:rFonts w:asciiTheme="minorEastAsia" w:eastAsiaTheme="minorEastAsia" w:hAnsiTheme="minorEastAsia" w:cs="宋体" w:hint="eastAsia"/>
              </w:rPr>
              <w:t>。</w:t>
            </w:r>
          </w:p>
          <w:p w14:paraId="609A579E" w14:textId="50C87D8D" w:rsidR="002D46F4" w:rsidRPr="00A50B29" w:rsidRDefault="00963834" w:rsidP="00963834">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投标文件电子版形式：</w:t>
            </w:r>
            <w:r w:rsidRPr="00A50B29">
              <w:rPr>
                <w:rFonts w:asciiTheme="minorEastAsia" w:eastAsiaTheme="minorEastAsia" w:hAnsiTheme="minorEastAsia" w:cs="宋体" w:hint="eastAsia"/>
                <w:u w:val="single"/>
              </w:rPr>
              <w:t xml:space="preserve">投标文件电子文档为word格式、工程量清单为计价软件格式 </w:t>
            </w:r>
            <w:r w:rsidRPr="00A50B29">
              <w:rPr>
                <w:rFonts w:asciiTheme="minorEastAsia" w:eastAsiaTheme="minorEastAsia" w:hAnsiTheme="minorEastAsia" w:cs="宋体" w:hint="eastAsia"/>
              </w:rPr>
              <w:t>。</w:t>
            </w:r>
          </w:p>
        </w:tc>
      </w:tr>
      <w:tr w:rsidR="00A50B29" w:rsidRPr="00A50B29" w14:paraId="31A6090E" w14:textId="77777777">
        <w:tc>
          <w:tcPr>
            <w:tcW w:w="1176" w:type="dxa"/>
            <w:vAlign w:val="center"/>
          </w:tcPr>
          <w:p w14:paraId="19FED69E"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4.1.2</w:t>
            </w:r>
          </w:p>
        </w:tc>
        <w:tc>
          <w:tcPr>
            <w:tcW w:w="2334" w:type="dxa"/>
            <w:vAlign w:val="center"/>
          </w:tcPr>
          <w:p w14:paraId="607C2072" w14:textId="2ECB76DE" w:rsidR="002D46F4" w:rsidRPr="00A50B29" w:rsidRDefault="006549A9">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封套上写明</w:t>
            </w:r>
          </w:p>
        </w:tc>
        <w:tc>
          <w:tcPr>
            <w:tcW w:w="6344" w:type="dxa"/>
            <w:vAlign w:val="center"/>
          </w:tcPr>
          <w:p w14:paraId="14F5A655" w14:textId="6C24867B" w:rsidR="002D46F4" w:rsidRPr="00A50B29" w:rsidRDefault="00CD47F1">
            <w:pPr>
              <w:tabs>
                <w:tab w:val="left" w:pos="1012"/>
              </w:tabs>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项目招标编号：</w:t>
            </w:r>
            <w:r w:rsidR="007F4AE7" w:rsidRPr="00A50B29">
              <w:rPr>
                <w:rFonts w:asciiTheme="minorEastAsia" w:eastAsiaTheme="minorEastAsia" w:hAnsiTheme="minorEastAsia" w:cs="宋体" w:hint="eastAsia"/>
              </w:rPr>
              <w:t>LZZC2021-G2-060131-GXSY</w:t>
            </w:r>
          </w:p>
          <w:p w14:paraId="2EFADA74" w14:textId="053409DF" w:rsidR="002D46F4" w:rsidRPr="00A50B29" w:rsidRDefault="00CD47F1" w:rsidP="00CD47F1">
            <w:pPr>
              <w:tabs>
                <w:tab w:val="left" w:pos="1012"/>
              </w:tabs>
              <w:spacing w:line="360" w:lineRule="auto"/>
              <w:ind w:left="479" w:hangingChars="228" w:hanging="479"/>
              <w:rPr>
                <w:rFonts w:asciiTheme="minorEastAsia" w:eastAsiaTheme="minorEastAsia" w:hAnsiTheme="minorEastAsia" w:cs="宋体"/>
              </w:rPr>
            </w:pPr>
            <w:r w:rsidRPr="00A50B29">
              <w:rPr>
                <w:rFonts w:asciiTheme="minorEastAsia" w:eastAsiaTheme="minorEastAsia" w:hAnsiTheme="minorEastAsia" w:cs="宋体"/>
              </w:rPr>
              <w:t>招标人的地址：</w:t>
            </w:r>
            <w:r w:rsidR="003F5AF3" w:rsidRPr="00A50B29">
              <w:rPr>
                <w:rFonts w:asciiTheme="minorEastAsia" w:eastAsiaTheme="minorEastAsia" w:hAnsiTheme="minorEastAsia" w:cs="宋体" w:hint="eastAsia"/>
              </w:rPr>
              <w:t>柳州市柳江区拉堡镇</w:t>
            </w:r>
            <w:proofErr w:type="gramStart"/>
            <w:r w:rsidR="003F5AF3" w:rsidRPr="00A50B29">
              <w:rPr>
                <w:rFonts w:asciiTheme="minorEastAsia" w:eastAsiaTheme="minorEastAsia" w:hAnsiTheme="minorEastAsia" w:cs="宋体" w:hint="eastAsia"/>
              </w:rPr>
              <w:t>柳堡路351号</w:t>
            </w:r>
            <w:bookmarkStart w:id="38" w:name="EB18b9d07699bb4191a44c9ffb18f2ccec"/>
            <w:bookmarkEnd w:id="38"/>
            <w:proofErr w:type="gramEnd"/>
          </w:p>
          <w:p w14:paraId="689B6A3B" w14:textId="3B8B55C8" w:rsidR="002D46F4" w:rsidRPr="00A50B29" w:rsidRDefault="00CD47F1" w:rsidP="00CD47F1">
            <w:pPr>
              <w:tabs>
                <w:tab w:val="left" w:pos="1012"/>
              </w:tabs>
              <w:spacing w:line="360" w:lineRule="auto"/>
              <w:ind w:left="479" w:hangingChars="228" w:hanging="479"/>
              <w:rPr>
                <w:rFonts w:asciiTheme="minorEastAsia" w:eastAsiaTheme="minorEastAsia" w:hAnsiTheme="minorEastAsia" w:cs="宋体"/>
              </w:rPr>
            </w:pPr>
            <w:r w:rsidRPr="00A50B29">
              <w:rPr>
                <w:rFonts w:asciiTheme="minorEastAsia" w:eastAsiaTheme="minorEastAsia" w:hAnsiTheme="minorEastAsia" w:cs="宋体"/>
              </w:rPr>
              <w:t>招标人名称：</w:t>
            </w:r>
            <w:r w:rsidR="002B3181" w:rsidRPr="00A50B29">
              <w:rPr>
                <w:rFonts w:asciiTheme="minorEastAsia" w:eastAsiaTheme="minorEastAsia" w:hAnsiTheme="minorEastAsia" w:cs="宋体" w:hint="eastAsia"/>
              </w:rPr>
              <w:t>柳州市柳江区糖业发展服务中心</w:t>
            </w:r>
          </w:p>
          <w:p w14:paraId="2D474E53" w14:textId="4D47D82E" w:rsidR="002D46F4" w:rsidRPr="00A50B29" w:rsidRDefault="00CD47F1">
            <w:pPr>
              <w:tabs>
                <w:tab w:val="left" w:pos="1012"/>
              </w:tabs>
              <w:spacing w:line="360" w:lineRule="auto"/>
              <w:jc w:val="left"/>
              <w:rPr>
                <w:rFonts w:asciiTheme="minorEastAsia" w:eastAsiaTheme="minorEastAsia" w:hAnsiTheme="minorEastAsia" w:cs="宋体"/>
              </w:rPr>
            </w:pPr>
            <w:r w:rsidRPr="00A50B29">
              <w:rPr>
                <w:rFonts w:asciiTheme="minorEastAsia" w:eastAsiaTheme="minorEastAsia" w:hAnsiTheme="minorEastAsia" w:cs="宋体"/>
              </w:rPr>
              <w:t>标段（如有多个标段时）：</w:t>
            </w:r>
            <w:r w:rsidR="007F4AE7" w:rsidRPr="00A50B29">
              <w:rPr>
                <w:rFonts w:asciiTheme="minorEastAsia" w:eastAsiaTheme="minorEastAsia" w:hAnsiTheme="minorEastAsia" w:cs="宋体" w:hint="eastAsia"/>
              </w:rPr>
              <w:t>柳江区2021年高标准农田建设项目（穿山</w:t>
            </w:r>
            <w:proofErr w:type="gramStart"/>
            <w:r w:rsidR="007F4AE7" w:rsidRPr="00A50B29">
              <w:rPr>
                <w:rFonts w:asciiTheme="minorEastAsia" w:eastAsiaTheme="minorEastAsia" w:hAnsiTheme="minorEastAsia" w:cs="宋体" w:hint="eastAsia"/>
              </w:rPr>
              <w:t>镇定吉村桃</w:t>
            </w:r>
            <w:proofErr w:type="gramEnd"/>
            <w:r w:rsidR="007F4AE7" w:rsidRPr="00A50B29">
              <w:rPr>
                <w:rFonts w:asciiTheme="minorEastAsia" w:eastAsiaTheme="minorEastAsia" w:hAnsiTheme="minorEastAsia" w:cs="宋体" w:hint="eastAsia"/>
              </w:rPr>
              <w:t>山屯）</w:t>
            </w:r>
            <w:r w:rsidRPr="00A50B29">
              <w:rPr>
                <w:rFonts w:asciiTheme="minorEastAsia" w:eastAsiaTheme="minorEastAsia" w:hAnsiTheme="minorEastAsia" w:cs="宋体"/>
              </w:rPr>
              <w:t>（项目名称）投标文件</w:t>
            </w:r>
          </w:p>
          <w:p w14:paraId="2394876B" w14:textId="77777777" w:rsidR="002D46F4" w:rsidRPr="00A50B29" w:rsidRDefault="00CD47F1">
            <w:pPr>
              <w:spacing w:line="360" w:lineRule="auto"/>
              <w:rPr>
                <w:rFonts w:asciiTheme="minorEastAsia" w:eastAsiaTheme="minorEastAsia" w:hAnsiTheme="minorEastAsia" w:cs="宋体"/>
                <w:u w:val="single"/>
              </w:rPr>
            </w:pPr>
            <w:r w:rsidRPr="00A50B29">
              <w:rPr>
                <w:rFonts w:asciiTheme="minorEastAsia" w:eastAsiaTheme="minorEastAsia" w:hAnsiTheme="minorEastAsia" w:cs="宋体"/>
              </w:rPr>
              <w:t>投标人地址：</w:t>
            </w:r>
            <w:bookmarkStart w:id="39" w:name="EB72ace706523c4ad1bf8e9f5674b7631a"/>
            <w:bookmarkEnd w:id="39"/>
          </w:p>
          <w:p w14:paraId="141BCF5E"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投标人名称：</w:t>
            </w:r>
            <w:bookmarkStart w:id="40" w:name="EB557acb89bf2f4f08a7406f3f0afde86d"/>
            <w:bookmarkEnd w:id="40"/>
          </w:p>
          <w:p w14:paraId="09EF052B" w14:textId="7202EA02" w:rsidR="002D46F4" w:rsidRPr="00CC4FCE" w:rsidRDefault="00CD47F1" w:rsidP="00FC3093">
            <w:pPr>
              <w:spacing w:line="360" w:lineRule="auto"/>
              <w:rPr>
                <w:rFonts w:asciiTheme="minorEastAsia" w:eastAsiaTheme="minorEastAsia" w:hAnsiTheme="minorEastAsia" w:cs="宋体"/>
                <w:color w:val="FF0000"/>
              </w:rPr>
            </w:pPr>
            <w:r w:rsidRPr="00CC4FCE">
              <w:rPr>
                <w:rFonts w:asciiTheme="minorEastAsia" w:eastAsiaTheme="minorEastAsia" w:hAnsiTheme="minorEastAsia" w:cs="宋体"/>
                <w:color w:val="FF0000"/>
              </w:rPr>
              <w:t>在</w:t>
            </w:r>
            <w:bookmarkStart w:id="41" w:name="EB606ca66c726744e88f512f4aeb6577df"/>
            <w:r w:rsidRPr="00CC4FCE">
              <w:rPr>
                <w:rFonts w:asciiTheme="minorEastAsia" w:eastAsiaTheme="minorEastAsia" w:hAnsiTheme="minorEastAsia" w:cs="宋体"/>
                <w:color w:val="FF0000"/>
              </w:rPr>
              <w:t>20</w:t>
            </w:r>
            <w:r w:rsidRPr="00CC4FCE">
              <w:rPr>
                <w:rFonts w:asciiTheme="minorEastAsia" w:eastAsiaTheme="minorEastAsia" w:hAnsiTheme="minorEastAsia" w:cs="宋体" w:hint="eastAsia"/>
                <w:color w:val="FF0000"/>
              </w:rPr>
              <w:t>2</w:t>
            </w:r>
            <w:r w:rsidR="00956544" w:rsidRPr="00CC4FCE">
              <w:rPr>
                <w:rFonts w:asciiTheme="minorEastAsia" w:eastAsiaTheme="minorEastAsia" w:hAnsiTheme="minorEastAsia" w:cs="宋体"/>
                <w:color w:val="FF0000"/>
              </w:rPr>
              <w:t>1</w:t>
            </w:r>
            <w:r w:rsidRPr="00CC4FCE">
              <w:rPr>
                <w:rFonts w:asciiTheme="minorEastAsia" w:eastAsiaTheme="minorEastAsia" w:hAnsiTheme="minorEastAsia" w:cs="宋体"/>
                <w:color w:val="FF0000"/>
              </w:rPr>
              <w:t>/</w:t>
            </w:r>
            <w:r w:rsidR="003743A3" w:rsidRPr="00CC4FCE">
              <w:rPr>
                <w:rFonts w:asciiTheme="minorEastAsia" w:eastAsiaTheme="minorEastAsia" w:hAnsiTheme="minorEastAsia" w:cs="宋体"/>
                <w:color w:val="FF0000"/>
              </w:rPr>
              <w:t xml:space="preserve"> </w:t>
            </w:r>
            <w:r w:rsidR="00CC4FCE" w:rsidRPr="00CC4FCE">
              <w:rPr>
                <w:rFonts w:asciiTheme="minorEastAsia" w:eastAsiaTheme="minorEastAsia" w:hAnsiTheme="minorEastAsia" w:cs="宋体" w:hint="eastAsia"/>
                <w:color w:val="FF0000"/>
              </w:rPr>
              <w:t>10</w:t>
            </w:r>
            <w:r w:rsidR="003743A3" w:rsidRPr="00CC4FCE">
              <w:rPr>
                <w:rFonts w:asciiTheme="minorEastAsia" w:eastAsiaTheme="minorEastAsia" w:hAnsiTheme="minorEastAsia" w:cs="宋体"/>
                <w:color w:val="FF0000"/>
              </w:rPr>
              <w:t xml:space="preserve"> </w:t>
            </w:r>
            <w:r w:rsidRPr="00CC4FCE">
              <w:rPr>
                <w:rFonts w:asciiTheme="minorEastAsia" w:eastAsiaTheme="minorEastAsia" w:hAnsiTheme="minorEastAsia" w:cs="宋体"/>
                <w:color w:val="FF0000"/>
              </w:rPr>
              <w:t>/</w:t>
            </w:r>
            <w:r w:rsidR="000B09B0">
              <w:rPr>
                <w:rFonts w:asciiTheme="minorEastAsia" w:eastAsiaTheme="minorEastAsia" w:hAnsiTheme="minorEastAsia" w:cs="宋体" w:hint="eastAsia"/>
                <w:color w:val="FF0000"/>
              </w:rPr>
              <w:t>9</w:t>
            </w:r>
            <w:r w:rsidR="003743A3" w:rsidRPr="00CC4FCE">
              <w:rPr>
                <w:rFonts w:asciiTheme="minorEastAsia" w:eastAsiaTheme="minorEastAsia" w:hAnsiTheme="minorEastAsia" w:cs="宋体"/>
                <w:color w:val="FF0000"/>
              </w:rPr>
              <w:t xml:space="preserve">  </w:t>
            </w:r>
            <w:r w:rsidRPr="00CC4FCE">
              <w:rPr>
                <w:rFonts w:asciiTheme="minorEastAsia" w:eastAsiaTheme="minorEastAsia" w:hAnsiTheme="minorEastAsia" w:cs="宋体"/>
                <w:color w:val="FF0000"/>
              </w:rPr>
              <w:t xml:space="preserve"> </w:t>
            </w:r>
            <w:r w:rsidR="003743A3" w:rsidRPr="00CC4FCE">
              <w:rPr>
                <w:rFonts w:asciiTheme="minorEastAsia" w:eastAsiaTheme="minorEastAsia" w:hAnsiTheme="minorEastAsia" w:cs="宋体"/>
                <w:color w:val="FF0000"/>
              </w:rPr>
              <w:t>9</w:t>
            </w:r>
            <w:r w:rsidRPr="00CC4FCE">
              <w:rPr>
                <w:rFonts w:asciiTheme="minorEastAsia" w:eastAsiaTheme="minorEastAsia" w:hAnsiTheme="minorEastAsia" w:cs="宋体"/>
                <w:color w:val="FF0000"/>
              </w:rPr>
              <w:t>:30:00</w:t>
            </w:r>
            <w:bookmarkEnd w:id="41"/>
            <w:r w:rsidRPr="00CC4FCE">
              <w:rPr>
                <w:rFonts w:asciiTheme="minorEastAsia" w:eastAsiaTheme="minorEastAsia" w:hAnsiTheme="minorEastAsia" w:cs="宋体"/>
                <w:color w:val="FF0000"/>
              </w:rPr>
              <w:t>前不得开启</w:t>
            </w:r>
          </w:p>
        </w:tc>
      </w:tr>
      <w:tr w:rsidR="00A50B29" w:rsidRPr="00A50B29" w14:paraId="35C1B1A8" w14:textId="77777777">
        <w:tc>
          <w:tcPr>
            <w:tcW w:w="1176" w:type="dxa"/>
            <w:vAlign w:val="center"/>
          </w:tcPr>
          <w:p w14:paraId="49B62E09"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4.</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3</w:t>
            </w:r>
          </w:p>
        </w:tc>
        <w:tc>
          <w:tcPr>
            <w:tcW w:w="2334" w:type="dxa"/>
            <w:vAlign w:val="center"/>
          </w:tcPr>
          <w:p w14:paraId="6D10E1D7"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递交投标文件</w:t>
            </w:r>
            <w:r w:rsidRPr="00A50B29">
              <w:rPr>
                <w:rFonts w:asciiTheme="minorEastAsia" w:eastAsiaTheme="minorEastAsia" w:hAnsiTheme="minorEastAsia" w:cs="宋体" w:hint="eastAsia"/>
              </w:rPr>
              <w:t>的方式和</w:t>
            </w:r>
            <w:r w:rsidRPr="00A50B29">
              <w:rPr>
                <w:rFonts w:asciiTheme="minorEastAsia" w:eastAsiaTheme="minorEastAsia" w:hAnsiTheme="minorEastAsia" w:cs="宋体"/>
              </w:rPr>
              <w:t>地点</w:t>
            </w:r>
          </w:p>
        </w:tc>
        <w:tc>
          <w:tcPr>
            <w:tcW w:w="6344" w:type="dxa"/>
            <w:vAlign w:val="center"/>
          </w:tcPr>
          <w:p w14:paraId="3BB4D564" w14:textId="7DB8A087" w:rsidR="002D46F4" w:rsidRPr="00A50B29" w:rsidRDefault="00C30CA9">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现场递交</w:t>
            </w:r>
            <w:r w:rsidR="00CD47F1" w:rsidRPr="00A50B29">
              <w:rPr>
                <w:rFonts w:asciiTheme="minorEastAsia" w:eastAsiaTheme="minorEastAsia" w:hAnsiTheme="minorEastAsia" w:cs="宋体" w:hint="eastAsia"/>
              </w:rPr>
              <w:t>；</w:t>
            </w:r>
          </w:p>
          <w:p w14:paraId="5FCC2559" w14:textId="009025C6" w:rsidR="002D46F4" w:rsidRPr="00A50B29" w:rsidRDefault="00CD47F1" w:rsidP="006549A9">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电子投标文件光盘现场提交地点：</w:t>
            </w:r>
            <w:r w:rsidR="006549A9" w:rsidRPr="00A50B29">
              <w:rPr>
                <w:rFonts w:asciiTheme="minorEastAsia" w:eastAsiaTheme="minorEastAsia" w:hAnsiTheme="minorEastAsia" w:cs="宋体" w:hint="eastAsia"/>
              </w:rPr>
              <w:t>广西柳州市新柳大道115号柳州市国际会展中心会议</w:t>
            </w:r>
            <w:proofErr w:type="gramStart"/>
            <w:r w:rsidR="006549A9" w:rsidRPr="00A50B29">
              <w:rPr>
                <w:rFonts w:asciiTheme="minorEastAsia" w:eastAsiaTheme="minorEastAsia" w:hAnsiTheme="minorEastAsia" w:cs="宋体" w:hint="eastAsia"/>
              </w:rPr>
              <w:t>中心八</w:t>
            </w:r>
            <w:proofErr w:type="gramEnd"/>
            <w:r w:rsidR="006549A9" w:rsidRPr="00A50B29">
              <w:rPr>
                <w:rFonts w:asciiTheme="minorEastAsia" w:eastAsiaTheme="minorEastAsia" w:hAnsiTheme="minorEastAsia" w:cs="宋体" w:hint="eastAsia"/>
              </w:rPr>
              <w:t>楼</w:t>
            </w:r>
          </w:p>
        </w:tc>
      </w:tr>
      <w:tr w:rsidR="00A50B29" w:rsidRPr="00A50B29" w14:paraId="78FAACCC" w14:textId="77777777">
        <w:tc>
          <w:tcPr>
            <w:tcW w:w="1176" w:type="dxa"/>
            <w:vAlign w:val="center"/>
          </w:tcPr>
          <w:p w14:paraId="62C94A34"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lastRenderedPageBreak/>
              <w:t>4.</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4</w:t>
            </w:r>
          </w:p>
        </w:tc>
        <w:tc>
          <w:tcPr>
            <w:tcW w:w="2334" w:type="dxa"/>
            <w:vAlign w:val="center"/>
          </w:tcPr>
          <w:p w14:paraId="5F30945D"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是否退还投标文件</w:t>
            </w:r>
          </w:p>
        </w:tc>
        <w:tc>
          <w:tcPr>
            <w:tcW w:w="6344" w:type="dxa"/>
            <w:vAlign w:val="center"/>
          </w:tcPr>
          <w:p w14:paraId="65B8AE11" w14:textId="77777777" w:rsidR="002D46F4" w:rsidRPr="00A50B29" w:rsidRDefault="00CD47F1">
            <w:pPr>
              <w:spacing w:line="360" w:lineRule="auto"/>
              <w:rPr>
                <w:rFonts w:asciiTheme="minorEastAsia" w:eastAsiaTheme="minorEastAsia" w:hAnsiTheme="minorEastAsia" w:cs="宋体"/>
                <w:u w:val="single"/>
              </w:rPr>
            </w:pPr>
            <w:r w:rsidRPr="00A50B29">
              <w:rPr>
                <w:rFonts w:asciiTheme="minorEastAsia" w:eastAsiaTheme="minorEastAsia" w:hAnsiTheme="minorEastAsia" w:cs="宋体"/>
              </w:rPr>
              <w:t>否</w:t>
            </w:r>
          </w:p>
        </w:tc>
      </w:tr>
      <w:tr w:rsidR="00A50B29" w:rsidRPr="00A50B29" w14:paraId="56BC8028" w14:textId="77777777">
        <w:tc>
          <w:tcPr>
            <w:tcW w:w="1176" w:type="dxa"/>
            <w:vAlign w:val="center"/>
          </w:tcPr>
          <w:p w14:paraId="43C3FA28"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5.1</w:t>
            </w:r>
          </w:p>
        </w:tc>
        <w:tc>
          <w:tcPr>
            <w:tcW w:w="2334" w:type="dxa"/>
            <w:vAlign w:val="center"/>
          </w:tcPr>
          <w:p w14:paraId="5060A7A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开标时间和地点</w:t>
            </w:r>
          </w:p>
        </w:tc>
        <w:tc>
          <w:tcPr>
            <w:tcW w:w="6344" w:type="dxa"/>
            <w:vAlign w:val="center"/>
          </w:tcPr>
          <w:p w14:paraId="270D54D7" w14:textId="2A30686F" w:rsidR="002D46F4" w:rsidRPr="00CC4FCE" w:rsidRDefault="00CD47F1">
            <w:pPr>
              <w:spacing w:line="360" w:lineRule="auto"/>
              <w:rPr>
                <w:rFonts w:asciiTheme="minorEastAsia" w:eastAsiaTheme="minorEastAsia" w:hAnsiTheme="minorEastAsia" w:cs="宋体"/>
                <w:color w:val="FF0000"/>
              </w:rPr>
            </w:pPr>
            <w:r w:rsidRPr="00CC4FCE">
              <w:rPr>
                <w:rFonts w:asciiTheme="minorEastAsia" w:eastAsiaTheme="minorEastAsia" w:hAnsiTheme="minorEastAsia" w:cs="宋体"/>
                <w:color w:val="FF0000"/>
              </w:rPr>
              <w:t>开标时间：</w:t>
            </w:r>
            <w:bookmarkStart w:id="42" w:name="EB90d8cc2f48e14e6b8299c0a9638e9de9"/>
            <w:r w:rsidRPr="00CC4FCE">
              <w:rPr>
                <w:rFonts w:asciiTheme="minorEastAsia" w:eastAsiaTheme="minorEastAsia" w:hAnsiTheme="minorEastAsia" w:cs="宋体"/>
                <w:color w:val="FF0000"/>
              </w:rPr>
              <w:t>20</w:t>
            </w:r>
            <w:r w:rsidRPr="00CC4FCE">
              <w:rPr>
                <w:rFonts w:asciiTheme="minorEastAsia" w:eastAsiaTheme="minorEastAsia" w:hAnsiTheme="minorEastAsia" w:cs="宋体" w:hint="eastAsia"/>
                <w:color w:val="FF0000"/>
              </w:rPr>
              <w:t>2</w:t>
            </w:r>
            <w:r w:rsidR="00956544" w:rsidRPr="00CC4FCE">
              <w:rPr>
                <w:rFonts w:asciiTheme="minorEastAsia" w:eastAsiaTheme="minorEastAsia" w:hAnsiTheme="minorEastAsia" w:cs="宋体"/>
                <w:color w:val="FF0000"/>
              </w:rPr>
              <w:t>1</w:t>
            </w:r>
            <w:r w:rsidRPr="00CC4FCE">
              <w:rPr>
                <w:rFonts w:asciiTheme="minorEastAsia" w:eastAsiaTheme="minorEastAsia" w:hAnsiTheme="minorEastAsia" w:cs="宋体"/>
                <w:color w:val="FF0000"/>
              </w:rPr>
              <w:t>/</w:t>
            </w:r>
            <w:r w:rsidR="003743A3" w:rsidRPr="00CC4FCE">
              <w:rPr>
                <w:rFonts w:asciiTheme="minorEastAsia" w:eastAsiaTheme="minorEastAsia" w:hAnsiTheme="minorEastAsia" w:cs="宋体"/>
                <w:color w:val="FF0000"/>
              </w:rPr>
              <w:t xml:space="preserve"> </w:t>
            </w:r>
            <w:r w:rsidR="00CC4FCE" w:rsidRPr="00CC4FCE">
              <w:rPr>
                <w:rFonts w:asciiTheme="minorEastAsia" w:eastAsiaTheme="minorEastAsia" w:hAnsiTheme="minorEastAsia" w:cs="宋体" w:hint="eastAsia"/>
                <w:color w:val="FF0000"/>
              </w:rPr>
              <w:t>10</w:t>
            </w:r>
            <w:r w:rsidR="003743A3" w:rsidRPr="00CC4FCE">
              <w:rPr>
                <w:rFonts w:asciiTheme="minorEastAsia" w:eastAsiaTheme="minorEastAsia" w:hAnsiTheme="minorEastAsia" w:cs="宋体"/>
                <w:color w:val="FF0000"/>
              </w:rPr>
              <w:t xml:space="preserve"> </w:t>
            </w:r>
            <w:r w:rsidRPr="00CC4FCE">
              <w:rPr>
                <w:rFonts w:asciiTheme="minorEastAsia" w:eastAsiaTheme="minorEastAsia" w:hAnsiTheme="minorEastAsia" w:cs="宋体"/>
                <w:color w:val="FF0000"/>
              </w:rPr>
              <w:t>/</w:t>
            </w:r>
            <w:r w:rsidR="003743A3" w:rsidRPr="00CC4FCE">
              <w:rPr>
                <w:rFonts w:asciiTheme="minorEastAsia" w:eastAsiaTheme="minorEastAsia" w:hAnsiTheme="minorEastAsia" w:cs="宋体"/>
                <w:color w:val="FF0000"/>
              </w:rPr>
              <w:t xml:space="preserve"> </w:t>
            </w:r>
            <w:r w:rsidR="000B09B0">
              <w:rPr>
                <w:rFonts w:asciiTheme="minorEastAsia" w:eastAsiaTheme="minorEastAsia" w:hAnsiTheme="minorEastAsia" w:cs="宋体" w:hint="eastAsia"/>
                <w:color w:val="FF0000"/>
              </w:rPr>
              <w:t>9</w:t>
            </w:r>
            <w:r w:rsidR="003743A3" w:rsidRPr="00CC4FCE">
              <w:rPr>
                <w:rFonts w:asciiTheme="minorEastAsia" w:eastAsiaTheme="minorEastAsia" w:hAnsiTheme="minorEastAsia" w:cs="宋体"/>
                <w:color w:val="FF0000"/>
              </w:rPr>
              <w:t xml:space="preserve"> </w:t>
            </w:r>
            <w:r w:rsidRPr="00CC4FCE">
              <w:rPr>
                <w:rFonts w:asciiTheme="minorEastAsia" w:eastAsiaTheme="minorEastAsia" w:hAnsiTheme="minorEastAsia" w:cs="宋体"/>
                <w:color w:val="FF0000"/>
              </w:rPr>
              <w:t xml:space="preserve"> </w:t>
            </w:r>
            <w:r w:rsidR="003743A3" w:rsidRPr="00CC4FCE">
              <w:rPr>
                <w:rFonts w:asciiTheme="minorEastAsia" w:eastAsiaTheme="minorEastAsia" w:hAnsiTheme="minorEastAsia" w:cs="宋体"/>
                <w:color w:val="FF0000"/>
              </w:rPr>
              <w:t>9</w:t>
            </w:r>
            <w:r w:rsidRPr="00CC4FCE">
              <w:rPr>
                <w:rFonts w:asciiTheme="minorEastAsia" w:eastAsiaTheme="minorEastAsia" w:hAnsiTheme="minorEastAsia" w:cs="宋体"/>
                <w:color w:val="FF0000"/>
              </w:rPr>
              <w:t>:30:00</w:t>
            </w:r>
            <w:bookmarkEnd w:id="42"/>
          </w:p>
          <w:p w14:paraId="457C9066" w14:textId="2A847F2C"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开标地点：</w:t>
            </w:r>
            <w:r w:rsidR="006549A9" w:rsidRPr="00A50B29">
              <w:rPr>
                <w:rFonts w:asciiTheme="minorEastAsia" w:eastAsiaTheme="minorEastAsia" w:hAnsiTheme="minorEastAsia" w:cs="宋体" w:hint="eastAsia"/>
              </w:rPr>
              <w:t>广西柳州市新柳大道115号柳州市国际会展中心会议</w:t>
            </w:r>
            <w:proofErr w:type="gramStart"/>
            <w:r w:rsidR="006549A9" w:rsidRPr="00A50B29">
              <w:rPr>
                <w:rFonts w:asciiTheme="minorEastAsia" w:eastAsiaTheme="minorEastAsia" w:hAnsiTheme="minorEastAsia" w:cs="宋体" w:hint="eastAsia"/>
              </w:rPr>
              <w:t>中心八</w:t>
            </w:r>
            <w:proofErr w:type="gramEnd"/>
            <w:r w:rsidR="006549A9" w:rsidRPr="00A50B29">
              <w:rPr>
                <w:rFonts w:asciiTheme="minorEastAsia" w:eastAsiaTheme="minorEastAsia" w:hAnsiTheme="minorEastAsia" w:cs="宋体" w:hint="eastAsia"/>
              </w:rPr>
              <w:t>楼</w:t>
            </w:r>
            <w:r w:rsidR="00555F8D" w:rsidRPr="00A50B29">
              <w:rPr>
                <w:rFonts w:asciiTheme="minorEastAsia" w:eastAsiaTheme="minorEastAsia" w:hAnsiTheme="minorEastAsia" w:cs="宋体" w:hint="eastAsia"/>
              </w:rPr>
              <w:t>。</w:t>
            </w:r>
            <w:bookmarkStart w:id="43" w:name="EB38c42616a2ff4a16bddadeb066b9a2f7"/>
            <w:bookmarkEnd w:id="43"/>
          </w:p>
        </w:tc>
      </w:tr>
      <w:tr w:rsidR="00A50B29" w:rsidRPr="00A50B29" w14:paraId="598CCCFC" w14:textId="77777777">
        <w:tc>
          <w:tcPr>
            <w:tcW w:w="1176" w:type="dxa"/>
            <w:vAlign w:val="center"/>
          </w:tcPr>
          <w:p w14:paraId="188D55FA"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6.</w:t>
            </w:r>
            <w:r w:rsidRPr="00A50B29">
              <w:rPr>
                <w:rFonts w:asciiTheme="minorEastAsia" w:eastAsiaTheme="minorEastAsia" w:hAnsiTheme="minorEastAsia" w:cs="宋体" w:hint="eastAsia"/>
              </w:rPr>
              <w:t>1.1</w:t>
            </w:r>
          </w:p>
        </w:tc>
        <w:tc>
          <w:tcPr>
            <w:tcW w:w="2334" w:type="dxa"/>
            <w:vAlign w:val="center"/>
          </w:tcPr>
          <w:p w14:paraId="01280A53"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评标委员会的组建</w:t>
            </w:r>
          </w:p>
        </w:tc>
        <w:tc>
          <w:tcPr>
            <w:tcW w:w="6344" w:type="dxa"/>
            <w:vAlign w:val="center"/>
          </w:tcPr>
          <w:p w14:paraId="7820D5F6" w14:textId="7F16B2A3"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评标委员会构成</w:t>
            </w:r>
            <w:bookmarkStart w:id="44" w:name="EBd3fdfedfd047402aafc469a785388bae"/>
            <w:r w:rsidRPr="00A50B29">
              <w:rPr>
                <w:rFonts w:asciiTheme="minorEastAsia" w:eastAsiaTheme="minorEastAsia" w:hAnsiTheme="minorEastAsia" w:cs="宋体" w:hint="eastAsia"/>
              </w:rPr>
              <w:t>5</w:t>
            </w:r>
            <w:bookmarkEnd w:id="44"/>
            <w:r w:rsidRPr="00A50B29">
              <w:rPr>
                <w:rFonts w:asciiTheme="minorEastAsia" w:eastAsiaTheme="minorEastAsia" w:hAnsiTheme="minorEastAsia" w:cs="宋体" w:hint="eastAsia"/>
              </w:rPr>
              <w:t>人。</w:t>
            </w:r>
          </w:p>
          <w:p w14:paraId="1EBD26F8" w14:textId="77777777" w:rsidR="002D46F4" w:rsidRPr="00A50B29" w:rsidRDefault="00CD47F1">
            <w:pPr>
              <w:spacing w:line="360" w:lineRule="auto"/>
              <w:rPr>
                <w:rFonts w:asciiTheme="minorEastAsia" w:eastAsiaTheme="minorEastAsia" w:hAnsiTheme="minorEastAsia" w:cs="宋体"/>
                <w:szCs w:val="21"/>
              </w:rPr>
            </w:pPr>
            <w:r w:rsidRPr="00A50B29">
              <w:rPr>
                <w:rFonts w:asciiTheme="minorEastAsia" w:eastAsiaTheme="minorEastAsia" w:hAnsiTheme="minorEastAsia" w:cs="宋体"/>
                <w:szCs w:val="21"/>
              </w:rPr>
              <w:t>评标专家确定方式：</w:t>
            </w:r>
            <w:bookmarkStart w:id="45" w:name="EBadc6e410976540e187bd089cd7d88d0b"/>
            <w:r w:rsidRPr="00A50B29">
              <w:rPr>
                <w:rFonts w:asciiTheme="minorEastAsia" w:eastAsiaTheme="minorEastAsia" w:hAnsiTheme="minorEastAsia" w:cs="宋体" w:hint="eastAsia"/>
                <w:szCs w:val="21"/>
              </w:rPr>
              <w:t>随机抽取</w:t>
            </w:r>
            <w:bookmarkEnd w:id="45"/>
            <w:r w:rsidRPr="00A50B29">
              <w:rPr>
                <w:rFonts w:asciiTheme="minorEastAsia" w:eastAsiaTheme="minorEastAsia" w:hAnsiTheme="minorEastAsia" w:cs="宋体" w:hint="eastAsia"/>
                <w:szCs w:val="21"/>
              </w:rPr>
              <w:t>。</w:t>
            </w:r>
          </w:p>
        </w:tc>
      </w:tr>
      <w:tr w:rsidR="00A50B29" w:rsidRPr="00A50B29" w14:paraId="4CAB559D" w14:textId="77777777">
        <w:tc>
          <w:tcPr>
            <w:tcW w:w="1176" w:type="dxa"/>
            <w:vAlign w:val="center"/>
          </w:tcPr>
          <w:p w14:paraId="09A0D809"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6.</w:t>
            </w:r>
            <w:r w:rsidRPr="00A50B29">
              <w:rPr>
                <w:rFonts w:asciiTheme="minorEastAsia" w:eastAsiaTheme="minorEastAsia" w:hAnsiTheme="minorEastAsia" w:cs="宋体" w:hint="eastAsia"/>
              </w:rPr>
              <w:t>3</w:t>
            </w:r>
          </w:p>
        </w:tc>
        <w:tc>
          <w:tcPr>
            <w:tcW w:w="2334" w:type="dxa"/>
            <w:vAlign w:val="center"/>
          </w:tcPr>
          <w:p w14:paraId="7A8C87BD"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评标方式</w:t>
            </w:r>
          </w:p>
        </w:tc>
        <w:tc>
          <w:tcPr>
            <w:tcW w:w="6344" w:type="dxa"/>
            <w:vAlign w:val="center"/>
          </w:tcPr>
          <w:p w14:paraId="7C405FE2" w14:textId="77777777" w:rsidR="002D46F4" w:rsidRPr="00A50B29" w:rsidRDefault="00CD47F1">
            <w:pPr>
              <w:spacing w:line="360" w:lineRule="auto"/>
              <w:rPr>
                <w:rFonts w:asciiTheme="minorEastAsia" w:eastAsiaTheme="minorEastAsia" w:hAnsiTheme="minorEastAsia" w:cs="宋体"/>
              </w:rPr>
            </w:pPr>
            <w:bookmarkStart w:id="46" w:name="EBa6ba6add017f4ef284cea08e75dda252"/>
            <w:r w:rsidRPr="00A50B29">
              <w:rPr>
                <w:rFonts w:asciiTheme="minorEastAsia" w:eastAsiaTheme="minorEastAsia" w:hAnsiTheme="minorEastAsia" w:cs="宋体" w:hint="eastAsia"/>
              </w:rPr>
              <w:t xml:space="preserve">□经评审的合理低价法  </w:t>
            </w:r>
            <w:r w:rsidR="00394D2B"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00394D2B" w:rsidRPr="00A50B29">
              <w:rPr>
                <w:rFonts w:asciiTheme="minorEastAsia" w:eastAsiaTheme="minorEastAsia" w:hAnsiTheme="minorEastAsia" w:cs="宋体"/>
                <w:szCs w:val="21"/>
              </w:rPr>
              <w:fldChar w:fldCharType="end"/>
            </w:r>
            <w:r w:rsidRPr="00A50B29">
              <w:rPr>
                <w:rFonts w:asciiTheme="minorEastAsia" w:eastAsiaTheme="minorEastAsia" w:hAnsiTheme="minorEastAsia" w:cs="宋体" w:hint="eastAsia"/>
              </w:rPr>
              <w:t xml:space="preserve">综合评估法 </w:t>
            </w:r>
            <w:bookmarkEnd w:id="46"/>
          </w:p>
        </w:tc>
      </w:tr>
      <w:tr w:rsidR="00A50B29" w:rsidRPr="00A50B29" w14:paraId="0CD1440E" w14:textId="77777777">
        <w:tc>
          <w:tcPr>
            <w:tcW w:w="1176" w:type="dxa"/>
            <w:vAlign w:val="center"/>
          </w:tcPr>
          <w:p w14:paraId="64005341"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t>6.</w:t>
            </w:r>
            <w:r w:rsidRPr="00A50B29">
              <w:rPr>
                <w:rFonts w:asciiTheme="minorEastAsia" w:eastAsiaTheme="minorEastAsia" w:hAnsiTheme="minorEastAsia" w:cs="宋体" w:hint="eastAsia"/>
              </w:rPr>
              <w:t>4</w:t>
            </w:r>
            <w:r w:rsidRPr="00A50B29">
              <w:rPr>
                <w:rFonts w:asciiTheme="minorEastAsia" w:eastAsiaTheme="minorEastAsia" w:hAnsiTheme="minorEastAsia" w:cs="宋体"/>
              </w:rPr>
              <w:t>.1</w:t>
            </w:r>
          </w:p>
        </w:tc>
        <w:tc>
          <w:tcPr>
            <w:tcW w:w="2334" w:type="dxa"/>
            <w:vAlign w:val="center"/>
          </w:tcPr>
          <w:p w14:paraId="7B86E20A"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t>中标候选人公示的媒介</w:t>
            </w:r>
          </w:p>
        </w:tc>
        <w:tc>
          <w:tcPr>
            <w:tcW w:w="6344" w:type="dxa"/>
            <w:vAlign w:val="center"/>
          </w:tcPr>
          <w:p w14:paraId="466E3418" w14:textId="300A60E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在招标公告发布的同一媒介上公示</w:t>
            </w:r>
          </w:p>
        </w:tc>
      </w:tr>
      <w:tr w:rsidR="00A50B29" w:rsidRPr="00A50B29" w14:paraId="038D5D2C" w14:textId="77777777">
        <w:tc>
          <w:tcPr>
            <w:tcW w:w="1176" w:type="dxa"/>
            <w:vAlign w:val="center"/>
          </w:tcPr>
          <w:p w14:paraId="4F891687"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8</w:t>
            </w:r>
            <w:r w:rsidRPr="00A50B29">
              <w:rPr>
                <w:rFonts w:asciiTheme="minorEastAsia" w:eastAsiaTheme="minorEastAsia" w:hAnsiTheme="minorEastAsia" w:cs="宋体"/>
              </w:rPr>
              <w:t>.1</w:t>
            </w:r>
          </w:p>
        </w:tc>
        <w:tc>
          <w:tcPr>
            <w:tcW w:w="2334" w:type="dxa"/>
            <w:vAlign w:val="center"/>
          </w:tcPr>
          <w:p w14:paraId="5932082B"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是否授权评标委员会确定中标人</w:t>
            </w:r>
          </w:p>
        </w:tc>
        <w:tc>
          <w:tcPr>
            <w:tcW w:w="6344" w:type="dxa"/>
            <w:vAlign w:val="center"/>
          </w:tcPr>
          <w:p w14:paraId="6F702C44" w14:textId="77777777" w:rsidR="002D46F4" w:rsidRPr="00A50B29" w:rsidRDefault="00CD47F1">
            <w:pPr>
              <w:spacing w:line="360" w:lineRule="auto"/>
              <w:rPr>
                <w:rFonts w:asciiTheme="minorEastAsia" w:eastAsiaTheme="minorEastAsia" w:hAnsiTheme="minorEastAsia" w:cs="宋体"/>
              </w:rPr>
            </w:pPr>
            <w:bookmarkStart w:id="47" w:name="EBe3a5b79239584f64a38b7fa9e4a18b01"/>
            <w:r w:rsidRPr="00A50B29">
              <w:rPr>
                <w:rFonts w:asciiTheme="minorEastAsia" w:eastAsiaTheme="minorEastAsia" w:hAnsiTheme="minorEastAsia" w:cs="宋体" w:hint="eastAsia"/>
              </w:rPr>
              <w:t>□是</w:t>
            </w:r>
          </w:p>
          <w:p w14:paraId="3D5F13F4" w14:textId="77777777" w:rsidR="002D46F4" w:rsidRPr="00A50B29" w:rsidRDefault="00394D2B">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00CD47F1" w:rsidRPr="00A50B29">
              <w:rPr>
                <w:rFonts w:asciiTheme="minorEastAsia" w:eastAsiaTheme="minorEastAsia" w:hAnsiTheme="minorEastAsia" w:cs="宋体" w:hint="eastAsia"/>
                <w:szCs w:val="21"/>
              </w:rPr>
              <w:instrText>eq \o\ac(</w:instrText>
            </w:r>
            <w:r w:rsidR="00CD47F1" w:rsidRPr="00A50B29">
              <w:rPr>
                <w:rFonts w:asciiTheme="minorEastAsia" w:eastAsiaTheme="minorEastAsia" w:hAnsiTheme="minorEastAsia" w:cs="宋体" w:hint="eastAsia"/>
                <w:position w:val="-2"/>
                <w:szCs w:val="21"/>
              </w:rPr>
              <w:instrText>□</w:instrText>
            </w:r>
            <w:r w:rsidR="00CD47F1"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hint="eastAsia"/>
              </w:rPr>
              <w:t xml:space="preserve">否 </w:t>
            </w:r>
            <w:bookmarkEnd w:id="47"/>
            <w:r w:rsidR="00CD47F1" w:rsidRPr="00A50B29">
              <w:rPr>
                <w:rFonts w:asciiTheme="minorEastAsia" w:eastAsiaTheme="minorEastAsia" w:hAnsiTheme="minorEastAsia" w:cs="宋体"/>
              </w:rPr>
              <w:t>推荐的中标候选人数：</w:t>
            </w:r>
            <w:bookmarkStart w:id="48" w:name="EBdbb9a177cde84f93925bfd7e2ca389ee"/>
            <w:r w:rsidR="00CD47F1" w:rsidRPr="00A50B29">
              <w:rPr>
                <w:rFonts w:asciiTheme="minorEastAsia" w:eastAsiaTheme="minorEastAsia" w:hAnsiTheme="minorEastAsia" w:cs="宋体" w:hint="eastAsia"/>
              </w:rPr>
              <w:t>3</w:t>
            </w:r>
            <w:bookmarkEnd w:id="48"/>
          </w:p>
        </w:tc>
      </w:tr>
      <w:tr w:rsidR="00A50B29" w:rsidRPr="00A50B29" w14:paraId="7809D33D" w14:textId="77777777">
        <w:tc>
          <w:tcPr>
            <w:tcW w:w="1176" w:type="dxa"/>
            <w:vAlign w:val="center"/>
          </w:tcPr>
          <w:p w14:paraId="613C192E"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8</w:t>
            </w:r>
            <w:r w:rsidRPr="00A50B29">
              <w:rPr>
                <w:rFonts w:asciiTheme="minorEastAsia" w:eastAsiaTheme="minorEastAsia" w:hAnsiTheme="minorEastAsia" w:cs="宋体"/>
              </w:rPr>
              <w:t>.3.1</w:t>
            </w:r>
          </w:p>
        </w:tc>
        <w:tc>
          <w:tcPr>
            <w:tcW w:w="2334" w:type="dxa"/>
            <w:vAlign w:val="center"/>
          </w:tcPr>
          <w:p w14:paraId="599EDC64"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履约</w:t>
            </w:r>
            <w:r w:rsidRPr="00A50B29">
              <w:rPr>
                <w:rFonts w:asciiTheme="minorEastAsia" w:eastAsiaTheme="minorEastAsia" w:hAnsiTheme="minorEastAsia" w:cs="宋体" w:hint="eastAsia"/>
              </w:rPr>
              <w:t>保证金</w:t>
            </w:r>
          </w:p>
        </w:tc>
        <w:tc>
          <w:tcPr>
            <w:tcW w:w="6344" w:type="dxa"/>
            <w:vAlign w:val="center"/>
          </w:tcPr>
          <w:p w14:paraId="3E79CAA2" w14:textId="043B98B0" w:rsidR="002D46F4" w:rsidRPr="00A50B29" w:rsidRDefault="008F2A66">
            <w:pPr>
              <w:spacing w:line="360" w:lineRule="auto"/>
              <w:rPr>
                <w:rFonts w:asciiTheme="minorEastAsia" w:eastAsiaTheme="minorEastAsia" w:hAnsiTheme="minorEastAsia" w:cs="宋体"/>
              </w:rPr>
            </w:pP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00CD47F1" w:rsidRPr="00A50B29">
              <w:rPr>
                <w:rFonts w:asciiTheme="minorEastAsia" w:eastAsiaTheme="minorEastAsia" w:hAnsiTheme="minorEastAsia" w:cs="宋体"/>
              </w:rPr>
              <w:t>是</w:t>
            </w:r>
          </w:p>
          <w:p w14:paraId="08C85D50" w14:textId="77777777" w:rsidR="008F2A66" w:rsidRPr="00A50B29" w:rsidRDefault="008F2A66" w:rsidP="008F2A6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承包人提供履约担保的形式、金额及期限的：合同价款的</w:t>
            </w:r>
            <w:r w:rsidRPr="00A50B29">
              <w:rPr>
                <w:rFonts w:asciiTheme="minorEastAsia" w:eastAsiaTheme="minorEastAsia" w:hAnsiTheme="minorEastAsia"/>
                <w:szCs w:val="21"/>
                <w:u w:val="single"/>
              </w:rPr>
              <w:t>10</w:t>
            </w:r>
            <w:r w:rsidRPr="00A50B29">
              <w:rPr>
                <w:rFonts w:asciiTheme="minorEastAsia" w:eastAsiaTheme="minorEastAsia" w:hAnsiTheme="minorEastAsia" w:hint="eastAsia"/>
                <w:szCs w:val="21"/>
                <w:u w:val="single"/>
              </w:rPr>
              <w:t>%</w:t>
            </w:r>
            <w:r w:rsidRPr="00A50B29">
              <w:rPr>
                <w:rFonts w:asciiTheme="minorEastAsia" w:eastAsiaTheme="minorEastAsia" w:hAnsiTheme="minorEastAsia" w:cs="宋体" w:hint="eastAsia"/>
                <w:b/>
              </w:rPr>
              <w:t>[</w:t>
            </w:r>
            <w:r w:rsidRPr="00A50B29">
              <w:rPr>
                <w:rFonts w:asciiTheme="minorEastAsia" w:eastAsiaTheme="minorEastAsia" w:hAnsiTheme="minorEastAsia" w:cs="宋体"/>
                <w:b/>
              </w:rPr>
              <w:t>备注：上限为合同价款扣除发包人材料价款、</w:t>
            </w:r>
            <w:proofErr w:type="gramStart"/>
            <w:r w:rsidRPr="00A50B29">
              <w:rPr>
                <w:rFonts w:asciiTheme="minorEastAsia" w:eastAsiaTheme="minorEastAsia" w:hAnsiTheme="minorEastAsia" w:cs="宋体"/>
                <w:b/>
              </w:rPr>
              <w:t>暂估专业</w:t>
            </w:r>
            <w:proofErr w:type="gramEnd"/>
            <w:r w:rsidRPr="00A50B29">
              <w:rPr>
                <w:rFonts w:asciiTheme="minorEastAsia" w:eastAsiaTheme="minorEastAsia" w:hAnsiTheme="minorEastAsia" w:cs="宋体"/>
                <w:b/>
              </w:rPr>
              <w:t>工程、暂列金额后的10%</w:t>
            </w:r>
            <w:r w:rsidRPr="00A50B29">
              <w:rPr>
                <w:rFonts w:asciiTheme="minorEastAsia" w:eastAsiaTheme="minorEastAsia" w:hAnsiTheme="minorEastAsia" w:cs="宋体" w:hint="eastAsia"/>
                <w:b/>
              </w:rPr>
              <w:t>]</w:t>
            </w:r>
            <w:r w:rsidRPr="00A50B29">
              <w:rPr>
                <w:rFonts w:asciiTheme="minorEastAsia" w:eastAsiaTheme="minorEastAsia" w:hAnsiTheme="minorEastAsia" w:hint="eastAsia"/>
                <w:szCs w:val="21"/>
              </w:rPr>
              <w:t>，形式为：</w:t>
            </w:r>
            <w:r w:rsidRPr="00A50B29">
              <w:rPr>
                <w:rFonts w:asciiTheme="minorEastAsia" w:eastAsiaTheme="minorEastAsia" w:hAnsiTheme="minorEastAsia" w:hint="eastAsia"/>
                <w:szCs w:val="21"/>
                <w:u w:val="single"/>
              </w:rPr>
              <w:t xml:space="preserve">可以银行保函、银行转账、现金、工程担保或保证保险等形式 </w:t>
            </w:r>
            <w:r w:rsidRPr="00A50B29">
              <w:rPr>
                <w:rFonts w:asciiTheme="minorEastAsia" w:eastAsiaTheme="minorEastAsia" w:hAnsiTheme="minorEastAsia" w:hint="eastAsia"/>
                <w:szCs w:val="21"/>
              </w:rPr>
              <w:t>。中标单位须在中标通知书发出</w:t>
            </w:r>
            <w:r w:rsidRPr="00A50B29">
              <w:rPr>
                <w:rFonts w:asciiTheme="minorEastAsia" w:eastAsiaTheme="minorEastAsia" w:hAnsiTheme="minorEastAsia" w:hint="eastAsia"/>
                <w:szCs w:val="21"/>
                <w:u w:val="single"/>
              </w:rPr>
              <w:t>7</w:t>
            </w:r>
            <w:r w:rsidRPr="00A50B29">
              <w:rPr>
                <w:rFonts w:asciiTheme="minorEastAsia" w:eastAsiaTheme="minorEastAsia" w:hAnsiTheme="minorEastAsia" w:hint="eastAsia"/>
                <w:szCs w:val="21"/>
              </w:rPr>
              <w:t>个工作日内交到招标人指定账户。</w:t>
            </w:r>
          </w:p>
          <w:p w14:paraId="6EBA317F" w14:textId="538A85CB" w:rsidR="002D46F4" w:rsidRPr="00A50B29" w:rsidRDefault="008F2A66">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w:t>
            </w:r>
            <w:r w:rsidR="00CD47F1" w:rsidRPr="00A50B29">
              <w:rPr>
                <w:rFonts w:asciiTheme="minorEastAsia" w:eastAsiaTheme="minorEastAsia" w:hAnsiTheme="minorEastAsia" w:cs="宋体"/>
              </w:rPr>
              <w:t>否</w:t>
            </w:r>
          </w:p>
        </w:tc>
      </w:tr>
      <w:tr w:rsidR="00A50B29" w:rsidRPr="00A50B29" w14:paraId="63D89FD4" w14:textId="77777777">
        <w:tc>
          <w:tcPr>
            <w:tcW w:w="9854" w:type="dxa"/>
            <w:gridSpan w:val="3"/>
          </w:tcPr>
          <w:p w14:paraId="6514A3B1" w14:textId="77777777" w:rsidR="002D46F4" w:rsidRPr="00A50B29" w:rsidRDefault="00CD47F1">
            <w:pPr>
              <w:spacing w:line="360" w:lineRule="auto"/>
              <w:rPr>
                <w:rFonts w:asciiTheme="minorEastAsia" w:eastAsiaTheme="minorEastAsia" w:hAnsiTheme="minorEastAsia" w:cs="宋体"/>
                <w:szCs w:val="21"/>
              </w:rPr>
            </w:pP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1</w:t>
            </w:r>
            <w:r w:rsidRPr="00A50B29">
              <w:rPr>
                <w:rFonts w:asciiTheme="minorEastAsia" w:eastAsiaTheme="minorEastAsia" w:hAnsiTheme="minorEastAsia" w:cs="宋体"/>
                <w:szCs w:val="21"/>
              </w:rPr>
              <w:t>. 需要补充的其他内容</w:t>
            </w:r>
          </w:p>
        </w:tc>
      </w:tr>
      <w:tr w:rsidR="00A50B29" w:rsidRPr="00A50B29" w14:paraId="123CC776" w14:textId="77777777">
        <w:tc>
          <w:tcPr>
            <w:tcW w:w="9854" w:type="dxa"/>
            <w:gridSpan w:val="3"/>
          </w:tcPr>
          <w:p w14:paraId="087882C0"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.1 词语定义</w:t>
            </w:r>
          </w:p>
        </w:tc>
      </w:tr>
      <w:tr w:rsidR="00A50B29" w:rsidRPr="00A50B29" w14:paraId="2058C5E5" w14:textId="77777777">
        <w:tc>
          <w:tcPr>
            <w:tcW w:w="9854" w:type="dxa"/>
            <w:gridSpan w:val="3"/>
          </w:tcPr>
          <w:p w14:paraId="40BCA6D3"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2</w:t>
            </w:r>
            <w:r w:rsidRPr="00A50B29">
              <w:rPr>
                <w:rFonts w:asciiTheme="minorEastAsia" w:eastAsiaTheme="minorEastAsia" w:hAnsiTheme="minorEastAsia" w:cs="宋体"/>
              </w:rPr>
              <w:t xml:space="preserve"> 知识产权</w:t>
            </w:r>
          </w:p>
        </w:tc>
      </w:tr>
      <w:tr w:rsidR="00A50B29" w:rsidRPr="00A50B29" w14:paraId="3A730A71" w14:textId="77777777">
        <w:tc>
          <w:tcPr>
            <w:tcW w:w="1176" w:type="dxa"/>
            <w:vAlign w:val="center"/>
          </w:tcPr>
          <w:p w14:paraId="08ACA27C" w14:textId="77777777" w:rsidR="002D46F4" w:rsidRPr="00A50B29" w:rsidRDefault="002D46F4">
            <w:pPr>
              <w:spacing w:line="360" w:lineRule="auto"/>
              <w:jc w:val="center"/>
              <w:rPr>
                <w:rFonts w:asciiTheme="minorEastAsia" w:eastAsiaTheme="minorEastAsia" w:hAnsiTheme="minorEastAsia" w:cs="宋体"/>
              </w:rPr>
            </w:pPr>
          </w:p>
        </w:tc>
        <w:tc>
          <w:tcPr>
            <w:tcW w:w="8678" w:type="dxa"/>
            <w:gridSpan w:val="2"/>
            <w:vAlign w:val="center"/>
          </w:tcPr>
          <w:p w14:paraId="61E21CAD"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50B29" w:rsidRPr="00A50B29" w14:paraId="25C22867" w14:textId="77777777">
        <w:tc>
          <w:tcPr>
            <w:tcW w:w="9854" w:type="dxa"/>
            <w:gridSpan w:val="3"/>
            <w:vAlign w:val="center"/>
          </w:tcPr>
          <w:p w14:paraId="6A64529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3</w:t>
            </w:r>
            <w:r w:rsidRPr="00A50B29">
              <w:rPr>
                <w:rFonts w:asciiTheme="minorEastAsia" w:eastAsiaTheme="minorEastAsia" w:hAnsiTheme="minorEastAsia" w:cs="宋体"/>
              </w:rPr>
              <w:t>同义词语</w:t>
            </w:r>
          </w:p>
        </w:tc>
      </w:tr>
      <w:tr w:rsidR="00A50B29" w:rsidRPr="00A50B29" w14:paraId="2E40BB49" w14:textId="77777777">
        <w:tc>
          <w:tcPr>
            <w:tcW w:w="1176" w:type="dxa"/>
            <w:vAlign w:val="center"/>
          </w:tcPr>
          <w:p w14:paraId="2494C951" w14:textId="77777777" w:rsidR="002D46F4" w:rsidRPr="00A50B29" w:rsidRDefault="002D46F4">
            <w:pPr>
              <w:spacing w:line="360" w:lineRule="auto"/>
              <w:jc w:val="center"/>
              <w:rPr>
                <w:rFonts w:asciiTheme="minorEastAsia" w:eastAsiaTheme="minorEastAsia" w:hAnsiTheme="minorEastAsia" w:cs="宋体"/>
              </w:rPr>
            </w:pPr>
          </w:p>
        </w:tc>
        <w:tc>
          <w:tcPr>
            <w:tcW w:w="8678" w:type="dxa"/>
            <w:gridSpan w:val="2"/>
            <w:vAlign w:val="center"/>
          </w:tcPr>
          <w:p w14:paraId="7AFBF05B"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构成招标文件组成部分的“通用合同条款”、“专用合同条款”、“技术标准和要求”和“工程量清单”等章节中出现的措辞“发包人”和“承包人”，在招标投标阶段应当分别按“招标人”和“投标人”进行理解。</w:t>
            </w:r>
          </w:p>
        </w:tc>
      </w:tr>
      <w:tr w:rsidR="00A50B29" w:rsidRPr="00A50B29" w14:paraId="18AE6657" w14:textId="77777777">
        <w:tc>
          <w:tcPr>
            <w:tcW w:w="9854" w:type="dxa"/>
            <w:gridSpan w:val="3"/>
            <w:vAlign w:val="center"/>
          </w:tcPr>
          <w:p w14:paraId="045DAC7A"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4</w:t>
            </w:r>
            <w:r w:rsidRPr="00A50B29">
              <w:rPr>
                <w:rFonts w:asciiTheme="minorEastAsia" w:eastAsiaTheme="minorEastAsia" w:hAnsiTheme="minorEastAsia" w:cs="宋体"/>
              </w:rPr>
              <w:t xml:space="preserve"> 监督</w:t>
            </w:r>
          </w:p>
        </w:tc>
      </w:tr>
      <w:tr w:rsidR="00A50B29" w:rsidRPr="00A50B29" w14:paraId="6BDBF356" w14:textId="77777777">
        <w:tc>
          <w:tcPr>
            <w:tcW w:w="1176" w:type="dxa"/>
            <w:vAlign w:val="center"/>
          </w:tcPr>
          <w:p w14:paraId="7598DCE9" w14:textId="77777777" w:rsidR="002D46F4" w:rsidRPr="00A50B29" w:rsidRDefault="002D46F4">
            <w:pPr>
              <w:spacing w:line="360" w:lineRule="auto"/>
              <w:jc w:val="center"/>
              <w:rPr>
                <w:rFonts w:asciiTheme="minorEastAsia" w:eastAsiaTheme="minorEastAsia" w:hAnsiTheme="minorEastAsia" w:cs="宋体"/>
              </w:rPr>
            </w:pPr>
          </w:p>
        </w:tc>
        <w:tc>
          <w:tcPr>
            <w:tcW w:w="8678" w:type="dxa"/>
            <w:gridSpan w:val="2"/>
            <w:vAlign w:val="center"/>
          </w:tcPr>
          <w:p w14:paraId="045FD786"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本项目的招标投标活动及其相关当事人应当接受有管辖权的建设工程招标投标行政监督部门</w:t>
            </w:r>
            <w:r w:rsidRPr="00A50B29">
              <w:rPr>
                <w:rFonts w:asciiTheme="minorEastAsia" w:eastAsiaTheme="minorEastAsia" w:hAnsiTheme="minorEastAsia" w:cs="宋体"/>
              </w:rPr>
              <w:lastRenderedPageBreak/>
              <w:t>依法实施的监督，如项目属于公共资源范围，应同时接受本级</w:t>
            </w:r>
            <w:r w:rsidRPr="00A50B29">
              <w:rPr>
                <w:rFonts w:asciiTheme="minorEastAsia" w:eastAsiaTheme="minorEastAsia" w:hAnsiTheme="minorEastAsia" w:cs="宋体" w:hint="eastAsia"/>
              </w:rPr>
              <w:t>公共资源交易</w:t>
            </w:r>
            <w:r w:rsidRPr="00A50B29">
              <w:rPr>
                <w:rFonts w:asciiTheme="minorEastAsia" w:eastAsiaTheme="minorEastAsia" w:hAnsiTheme="minorEastAsia" w:cs="宋体"/>
              </w:rPr>
              <w:t>监督机构监管。</w:t>
            </w:r>
          </w:p>
        </w:tc>
      </w:tr>
      <w:tr w:rsidR="00A50B29" w:rsidRPr="00A50B29" w14:paraId="2A6FC7D1" w14:textId="77777777">
        <w:tc>
          <w:tcPr>
            <w:tcW w:w="9854" w:type="dxa"/>
            <w:gridSpan w:val="3"/>
            <w:vAlign w:val="center"/>
          </w:tcPr>
          <w:p w14:paraId="70132B44"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lastRenderedPageBreak/>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5</w:t>
            </w:r>
            <w:r w:rsidRPr="00A50B29">
              <w:rPr>
                <w:rFonts w:asciiTheme="minorEastAsia" w:eastAsiaTheme="minorEastAsia" w:hAnsiTheme="minorEastAsia" w:cs="宋体"/>
              </w:rPr>
              <w:t>解释权</w:t>
            </w:r>
          </w:p>
        </w:tc>
      </w:tr>
      <w:tr w:rsidR="00A50B29" w:rsidRPr="00A50B29" w14:paraId="4B161F1F" w14:textId="77777777">
        <w:tc>
          <w:tcPr>
            <w:tcW w:w="1176" w:type="dxa"/>
            <w:vAlign w:val="center"/>
          </w:tcPr>
          <w:p w14:paraId="1D5156FF" w14:textId="77777777" w:rsidR="002D46F4" w:rsidRPr="00A50B29" w:rsidRDefault="002D46F4">
            <w:pPr>
              <w:spacing w:line="360" w:lineRule="auto"/>
              <w:jc w:val="center"/>
              <w:rPr>
                <w:rFonts w:asciiTheme="minorEastAsia" w:eastAsiaTheme="minorEastAsia" w:hAnsiTheme="minorEastAsia" w:cs="宋体"/>
              </w:rPr>
            </w:pPr>
          </w:p>
        </w:tc>
        <w:tc>
          <w:tcPr>
            <w:tcW w:w="8678" w:type="dxa"/>
            <w:gridSpan w:val="2"/>
            <w:vAlign w:val="center"/>
          </w:tcPr>
          <w:p w14:paraId="548345B5"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w:t>
            </w:r>
            <w:r w:rsidRPr="00A50B29">
              <w:rPr>
                <w:rFonts w:asciiTheme="minorEastAsia" w:eastAsiaTheme="minorEastAsia" w:hAnsiTheme="minorEastAsia" w:cs="宋体" w:hint="eastAsia"/>
              </w:rPr>
              <w:t>补遗或澄清文件、招标</w:t>
            </w:r>
            <w:r w:rsidRPr="00A50B29">
              <w:rPr>
                <w:rFonts w:asciiTheme="minorEastAsia" w:eastAsiaTheme="minorEastAsia" w:hAnsiTheme="minorEastAsia" w:cs="宋体"/>
              </w:rPr>
              <w:t>公告（投标邀请书）、投标人须知、评标办法、投标文件格式的先后顺序解释；同</w:t>
            </w:r>
            <w:proofErr w:type="gramStart"/>
            <w:r w:rsidRPr="00A50B29">
              <w:rPr>
                <w:rFonts w:asciiTheme="minorEastAsia" w:eastAsiaTheme="minorEastAsia" w:hAnsiTheme="minorEastAsia" w:cs="宋体"/>
              </w:rPr>
              <w:t>一组成</w:t>
            </w:r>
            <w:proofErr w:type="gramEnd"/>
            <w:r w:rsidRPr="00A50B29">
              <w:rPr>
                <w:rFonts w:asciiTheme="minorEastAsia" w:eastAsiaTheme="minorEastAsia" w:hAnsiTheme="minorEastAsia" w:cs="宋体"/>
              </w:rPr>
              <w:t>文件中就同一事项的规定或约定不一致的，以编排顺序在后者为准；同</w:t>
            </w:r>
            <w:proofErr w:type="gramStart"/>
            <w:r w:rsidRPr="00A50B29">
              <w:rPr>
                <w:rFonts w:asciiTheme="minorEastAsia" w:eastAsiaTheme="minorEastAsia" w:hAnsiTheme="minorEastAsia" w:cs="宋体"/>
              </w:rPr>
              <w:t>一组成</w:t>
            </w:r>
            <w:proofErr w:type="gramEnd"/>
            <w:r w:rsidRPr="00A50B29">
              <w:rPr>
                <w:rFonts w:asciiTheme="minorEastAsia" w:eastAsiaTheme="minorEastAsia" w:hAnsiTheme="minorEastAsia" w:cs="宋体"/>
              </w:rPr>
              <w:t>文件不同版本之间有不一致的，以形成时间在后者为准。按本款前述规定仍不能形成结论的，由招标人负责解释。</w:t>
            </w:r>
          </w:p>
        </w:tc>
      </w:tr>
      <w:tr w:rsidR="00A50B29" w:rsidRPr="00A50B29" w14:paraId="76BA6C42" w14:textId="77777777">
        <w:tc>
          <w:tcPr>
            <w:tcW w:w="9854" w:type="dxa"/>
            <w:gridSpan w:val="3"/>
            <w:vAlign w:val="center"/>
          </w:tcPr>
          <w:p w14:paraId="2AB4D775"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6</w:t>
            </w:r>
            <w:r w:rsidRPr="00A50B29">
              <w:rPr>
                <w:rFonts w:asciiTheme="minorEastAsia" w:eastAsiaTheme="minorEastAsia" w:hAnsiTheme="minorEastAsia" w:cs="宋体"/>
              </w:rPr>
              <w:t xml:space="preserve"> 招标人补充的其他内容</w:t>
            </w:r>
          </w:p>
        </w:tc>
      </w:tr>
      <w:tr w:rsidR="00A50B29" w:rsidRPr="00A50B29" w14:paraId="5163A936" w14:textId="77777777">
        <w:tc>
          <w:tcPr>
            <w:tcW w:w="1176" w:type="dxa"/>
            <w:vAlign w:val="center"/>
          </w:tcPr>
          <w:p w14:paraId="68D80820" w14:textId="77777777" w:rsidR="002D46F4" w:rsidRPr="00A50B29" w:rsidRDefault="00CD47F1">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hint="eastAsia"/>
              </w:rPr>
              <w:t>16.6.1</w:t>
            </w:r>
          </w:p>
        </w:tc>
        <w:tc>
          <w:tcPr>
            <w:tcW w:w="2334" w:type="dxa"/>
            <w:vAlign w:val="center"/>
          </w:tcPr>
          <w:p w14:paraId="42BCA00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招标代理服务费的计算与收取</w:t>
            </w:r>
          </w:p>
        </w:tc>
        <w:tc>
          <w:tcPr>
            <w:tcW w:w="6344" w:type="dxa"/>
            <w:vAlign w:val="center"/>
          </w:tcPr>
          <w:p w14:paraId="23500F32" w14:textId="2EF346B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中标人支付。具体为：根据招标人与代理人签订的《建设工程招标代理合同》，本项目委托招标代理服务费按</w:t>
            </w:r>
            <w:bookmarkStart w:id="49" w:name="EBe5eb31e423ad40cbacd7fe21eb9f126c"/>
            <w:bookmarkEnd w:id="49"/>
            <w:r w:rsidRPr="00A50B29">
              <w:rPr>
                <w:rFonts w:asciiTheme="minorEastAsia" w:eastAsiaTheme="minorEastAsia" w:hAnsiTheme="minorEastAsia" w:cs="宋体"/>
              </w:rPr>
              <w:t>计取，由中标人在领取中标通知书时，一次性向招标代理机构支付。</w:t>
            </w:r>
          </w:p>
        </w:tc>
      </w:tr>
      <w:tr w:rsidR="00A50B29" w:rsidRPr="00A50B29" w14:paraId="0BE6960F" w14:textId="77777777">
        <w:tc>
          <w:tcPr>
            <w:tcW w:w="1176" w:type="dxa"/>
            <w:vAlign w:val="center"/>
          </w:tcPr>
          <w:p w14:paraId="775F515C"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11</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6</w:t>
            </w:r>
            <w:r w:rsidRPr="00A50B29">
              <w:rPr>
                <w:rFonts w:asciiTheme="minorEastAsia" w:eastAsiaTheme="minorEastAsia" w:hAnsiTheme="minorEastAsia" w:cs="宋体"/>
              </w:rPr>
              <w:t>.2</w:t>
            </w:r>
          </w:p>
        </w:tc>
        <w:tc>
          <w:tcPr>
            <w:tcW w:w="8678" w:type="dxa"/>
            <w:gridSpan w:val="2"/>
            <w:vAlign w:val="center"/>
          </w:tcPr>
          <w:p w14:paraId="1EC120F9" w14:textId="24EB3E2B"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勘察单位：</w:t>
            </w:r>
            <w:r w:rsidR="00C30CA9" w:rsidRPr="00A50B29">
              <w:rPr>
                <w:rFonts w:asciiTheme="minorEastAsia" w:eastAsiaTheme="minorEastAsia" w:hAnsiTheme="minorEastAsia" w:cs="宋体" w:hint="eastAsia"/>
              </w:rPr>
              <w:t>/</w:t>
            </w:r>
          </w:p>
          <w:p w14:paraId="721AAF52" w14:textId="080A4824"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rPr>
              <w:t>设计单位：</w:t>
            </w:r>
            <w:r w:rsidR="00CA1C0E" w:rsidRPr="00A50B29">
              <w:rPr>
                <w:rFonts w:asciiTheme="minorEastAsia" w:eastAsiaTheme="minorEastAsia" w:hAnsiTheme="minorEastAsia" w:cs="宋体" w:hint="eastAsia"/>
              </w:rPr>
              <w:t>/</w:t>
            </w:r>
          </w:p>
          <w:p w14:paraId="04C4C5D8" w14:textId="77777777" w:rsidR="002D46F4" w:rsidRPr="00A50B29" w:rsidRDefault="00CD47F1">
            <w:pPr>
              <w:spacing w:line="360" w:lineRule="auto"/>
              <w:rPr>
                <w:rFonts w:asciiTheme="minorEastAsia" w:eastAsiaTheme="minorEastAsia" w:hAnsiTheme="minorEastAsia" w:cs="宋体"/>
              </w:rPr>
            </w:pPr>
            <w:r w:rsidRPr="00A50B29">
              <w:rPr>
                <w:rFonts w:asciiTheme="minorEastAsia" w:eastAsiaTheme="minorEastAsia" w:hAnsiTheme="minorEastAsia" w:cs="宋体" w:hint="eastAsia"/>
              </w:rPr>
              <w:t>咨询服务单位（如有）：/</w:t>
            </w:r>
          </w:p>
        </w:tc>
      </w:tr>
      <w:tr w:rsidR="00A50B29" w:rsidRPr="00A50B29" w14:paraId="365E00CD" w14:textId="77777777">
        <w:tc>
          <w:tcPr>
            <w:tcW w:w="1176" w:type="dxa"/>
            <w:vAlign w:val="center"/>
          </w:tcPr>
          <w:p w14:paraId="281785D5" w14:textId="77777777" w:rsidR="002D46F4" w:rsidRPr="00A50B29" w:rsidRDefault="002D46F4">
            <w:pPr>
              <w:spacing w:line="360" w:lineRule="auto"/>
              <w:jc w:val="center"/>
              <w:rPr>
                <w:rFonts w:asciiTheme="minorEastAsia" w:eastAsiaTheme="minorEastAsia" w:hAnsiTheme="minorEastAsia" w:cs="宋体"/>
              </w:rPr>
            </w:pPr>
          </w:p>
        </w:tc>
        <w:tc>
          <w:tcPr>
            <w:tcW w:w="2334" w:type="dxa"/>
            <w:vAlign w:val="center"/>
          </w:tcPr>
          <w:p w14:paraId="297601B0" w14:textId="77777777" w:rsidR="002D46F4" w:rsidRPr="00A50B29" w:rsidRDefault="00CD47F1">
            <w:pPr>
              <w:spacing w:line="360" w:lineRule="auto"/>
              <w:rPr>
                <w:rFonts w:asciiTheme="minorEastAsia" w:eastAsiaTheme="minorEastAsia" w:hAnsiTheme="minorEastAsia" w:cs="宋体"/>
              </w:rPr>
            </w:pPr>
            <w:bookmarkStart w:id="50" w:name="EB4f4ee9470cb64044a63631f7b4d521e3"/>
            <w:r w:rsidRPr="00A50B29">
              <w:rPr>
                <w:rFonts w:asciiTheme="minorEastAsia" w:eastAsiaTheme="minorEastAsia" w:hAnsiTheme="minorEastAsia" w:cs="宋体" w:hint="eastAsia"/>
              </w:rPr>
              <w:t>类似业绩</w:t>
            </w:r>
            <w:bookmarkEnd w:id="50"/>
          </w:p>
        </w:tc>
        <w:tc>
          <w:tcPr>
            <w:tcW w:w="6344" w:type="dxa"/>
            <w:vAlign w:val="center"/>
          </w:tcPr>
          <w:p w14:paraId="2F2B9774" w14:textId="62A0BD87" w:rsidR="002D46F4" w:rsidRPr="00A50B29" w:rsidRDefault="002775BD">
            <w:pPr>
              <w:widowControl/>
              <w:spacing w:line="360" w:lineRule="auto"/>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单项合同工程造价在200万及以上的高标准农田项目</w:t>
            </w:r>
            <w:r w:rsidR="00CD47F1" w:rsidRPr="00A50B29">
              <w:rPr>
                <w:rFonts w:asciiTheme="minorEastAsia" w:eastAsiaTheme="minorEastAsia" w:hAnsiTheme="minorEastAsia" w:cs="宋体" w:hint="eastAsia"/>
                <w:szCs w:val="21"/>
              </w:rPr>
              <w:t>。（以竣工质量合格的项目为准）证明材料应能反映与类似工程吻合的特征，时间从竣工验收之日起计算)</w:t>
            </w:r>
          </w:p>
        </w:tc>
      </w:tr>
    </w:tbl>
    <w:p w14:paraId="4F519323" w14:textId="77777777" w:rsidR="002D46F4" w:rsidRPr="00A50B29" w:rsidRDefault="00CD47F1">
      <w:pPr>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备注：</w:t>
      </w:r>
    </w:p>
    <w:p w14:paraId="07867751" w14:textId="77777777" w:rsidR="002D46F4" w:rsidRPr="00A50B29" w:rsidRDefault="00CD47F1">
      <w:pPr>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1</w:t>
      </w:r>
      <w:r w:rsidRPr="00A50B29">
        <w:rPr>
          <w:rFonts w:asciiTheme="minorEastAsia" w:eastAsiaTheme="minorEastAsia" w:hAnsiTheme="minorEastAsia" w:cs="宋体" w:hint="eastAsia"/>
          <w:b/>
          <w:szCs w:val="21"/>
        </w:rPr>
        <w:t>.</w:t>
      </w:r>
      <w:r w:rsidRPr="00A50B29">
        <w:rPr>
          <w:rFonts w:asciiTheme="minorEastAsia" w:eastAsiaTheme="minorEastAsia" w:hAnsiTheme="minorEastAsia" w:cs="宋体"/>
          <w:b/>
          <w:szCs w:val="21"/>
        </w:rPr>
        <w:t>“投标人须知前附表”中的条款名称、编列内容，招标人可根据项目实际需要进行适当</w:t>
      </w:r>
      <w:r w:rsidRPr="00A50B29">
        <w:rPr>
          <w:rFonts w:asciiTheme="minorEastAsia" w:eastAsiaTheme="minorEastAsia" w:hAnsiTheme="minorEastAsia" w:cs="宋体" w:hint="eastAsia"/>
          <w:b/>
          <w:szCs w:val="21"/>
        </w:rPr>
        <w:t>的</w:t>
      </w:r>
      <w:r w:rsidRPr="00A50B29">
        <w:rPr>
          <w:rFonts w:asciiTheme="minorEastAsia" w:eastAsiaTheme="minorEastAsia" w:hAnsiTheme="minorEastAsia" w:cs="宋体"/>
          <w:b/>
          <w:szCs w:val="21"/>
        </w:rPr>
        <w:t>增减。</w:t>
      </w:r>
    </w:p>
    <w:p w14:paraId="4C9C0A7C" w14:textId="77777777" w:rsidR="002D46F4" w:rsidRPr="00A50B29" w:rsidRDefault="00CD47F1">
      <w:pPr>
        <w:tabs>
          <w:tab w:val="left" w:pos="720"/>
        </w:tabs>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2</w:t>
      </w:r>
      <w:r w:rsidRPr="00A50B29">
        <w:rPr>
          <w:rFonts w:asciiTheme="minorEastAsia" w:eastAsiaTheme="minorEastAsia" w:hAnsiTheme="minorEastAsia" w:cs="宋体" w:hint="eastAsia"/>
          <w:b/>
          <w:szCs w:val="21"/>
        </w:rPr>
        <w:t>.</w:t>
      </w:r>
      <w:r w:rsidRPr="00A50B29">
        <w:rPr>
          <w:rFonts w:asciiTheme="minorEastAsia" w:eastAsiaTheme="minorEastAsia" w:hAnsiTheme="minorEastAsia" w:cs="宋体"/>
          <w:b/>
          <w:szCs w:val="21"/>
        </w:rPr>
        <w:t>招标人如需要对“投标人须知”正文条款进行细化调整的，应在“投标人须知前附表”中进行。</w:t>
      </w:r>
    </w:p>
    <w:p w14:paraId="194B0965" w14:textId="77777777" w:rsidR="002D46F4" w:rsidRPr="00A50B29" w:rsidRDefault="002D46F4">
      <w:pPr>
        <w:spacing w:line="360" w:lineRule="auto"/>
        <w:rPr>
          <w:rFonts w:asciiTheme="minorEastAsia" w:eastAsiaTheme="minorEastAsia" w:hAnsiTheme="minorEastAsia"/>
        </w:rPr>
        <w:sectPr w:rsidR="002D46F4" w:rsidRPr="00A50B29">
          <w:pgSz w:w="11906" w:h="16838"/>
          <w:pgMar w:top="1134" w:right="1134" w:bottom="1134" w:left="1134" w:header="851" w:footer="992" w:gutter="0"/>
          <w:pgNumType w:start="1"/>
          <w:cols w:space="425"/>
          <w:docGrid w:type="lines" w:linePitch="312"/>
        </w:sectPr>
      </w:pPr>
    </w:p>
    <w:p w14:paraId="6EB43311" w14:textId="77777777" w:rsidR="002D46F4" w:rsidRPr="00A50B29" w:rsidRDefault="00CD47F1">
      <w:pPr>
        <w:keepNext/>
        <w:keepLines/>
        <w:spacing w:before="60" w:after="60" w:line="413" w:lineRule="auto"/>
        <w:jc w:val="center"/>
        <w:outlineLvl w:val="1"/>
        <w:rPr>
          <w:rFonts w:asciiTheme="minorEastAsia" w:eastAsiaTheme="minorEastAsia" w:hAnsiTheme="minorEastAsia" w:cs="宋体"/>
          <w:b/>
          <w:bCs/>
          <w:szCs w:val="32"/>
        </w:rPr>
      </w:pPr>
      <w:bookmarkStart w:id="51" w:name="_Toc256000005"/>
      <w:bookmarkStart w:id="52" w:name="_Toc47542180"/>
      <w:r w:rsidRPr="00A50B29">
        <w:rPr>
          <w:rFonts w:asciiTheme="minorEastAsia" w:eastAsiaTheme="minorEastAsia" w:hAnsiTheme="minorEastAsia" w:cs="宋体"/>
          <w:b/>
          <w:bCs/>
          <w:szCs w:val="32"/>
        </w:rPr>
        <w:lastRenderedPageBreak/>
        <w:t>投标人须知正文部分</w:t>
      </w:r>
      <w:bookmarkEnd w:id="51"/>
      <w:bookmarkEnd w:id="52"/>
    </w:p>
    <w:p w14:paraId="1218090B"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53" w:name="_Toc389065145"/>
      <w:bookmarkStart w:id="54" w:name="_Toc256000006"/>
      <w:bookmarkStart w:id="55" w:name="_Toc521404765"/>
      <w:bookmarkStart w:id="56" w:name="_Toc47542181"/>
      <w:r w:rsidRPr="00A50B29">
        <w:rPr>
          <w:rFonts w:asciiTheme="minorEastAsia" w:eastAsiaTheme="minorEastAsia" w:hAnsiTheme="minorEastAsia" w:cs="宋体"/>
          <w:b/>
          <w:bCs/>
          <w:szCs w:val="32"/>
        </w:rPr>
        <w:t xml:space="preserve">1 </w:t>
      </w:r>
      <w:r w:rsidRPr="00A50B29">
        <w:rPr>
          <w:rFonts w:asciiTheme="minorEastAsia" w:eastAsiaTheme="minorEastAsia" w:hAnsiTheme="minorEastAsia" w:cs="宋体" w:hint="eastAsia"/>
          <w:b/>
          <w:bCs/>
          <w:szCs w:val="32"/>
        </w:rPr>
        <w:t>总则</w:t>
      </w:r>
      <w:bookmarkEnd w:id="53"/>
      <w:bookmarkEnd w:id="54"/>
      <w:bookmarkEnd w:id="55"/>
      <w:bookmarkEnd w:id="56"/>
    </w:p>
    <w:p w14:paraId="3F1F93D5"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57" w:name="_Toc256000007"/>
      <w:bookmarkStart w:id="58" w:name="_Toc389065146"/>
      <w:bookmarkStart w:id="59" w:name="_Toc521404766"/>
      <w:bookmarkStart w:id="60" w:name="_Toc47542182"/>
      <w:r w:rsidRPr="00A50B29">
        <w:rPr>
          <w:rFonts w:asciiTheme="minorEastAsia" w:eastAsiaTheme="minorEastAsia" w:hAnsiTheme="minorEastAsia" w:cs="宋体"/>
          <w:b/>
          <w:bCs/>
          <w:szCs w:val="32"/>
        </w:rPr>
        <w:t xml:space="preserve">1.1 </w:t>
      </w:r>
      <w:r w:rsidRPr="00A50B29">
        <w:rPr>
          <w:rFonts w:asciiTheme="minorEastAsia" w:eastAsiaTheme="minorEastAsia" w:hAnsiTheme="minorEastAsia" w:cs="宋体" w:hint="eastAsia"/>
          <w:b/>
          <w:bCs/>
          <w:szCs w:val="32"/>
        </w:rPr>
        <w:t>项目概况</w:t>
      </w:r>
      <w:bookmarkEnd w:id="57"/>
      <w:bookmarkEnd w:id="58"/>
      <w:bookmarkEnd w:id="59"/>
      <w:bookmarkEnd w:id="60"/>
    </w:p>
    <w:p w14:paraId="39772BF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1.1.1 </w:t>
      </w:r>
      <w:r w:rsidRPr="00A50B29">
        <w:rPr>
          <w:rFonts w:asciiTheme="minorEastAsia" w:eastAsiaTheme="minorEastAsia" w:hAnsiTheme="minorEastAsia" w:cs="宋体" w:hint="eastAsia"/>
          <w:szCs w:val="21"/>
        </w:rPr>
        <w:t>根据《中华人民共和国招标投标法》等有关法律、法规和规章的规定，本招标项目已具备招标条件，现对本标段施工进行招标。</w:t>
      </w:r>
    </w:p>
    <w:p w14:paraId="2BDF9268"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1.1.2 </w:t>
      </w:r>
      <w:r w:rsidRPr="00A50B29">
        <w:rPr>
          <w:rFonts w:asciiTheme="minorEastAsia" w:eastAsiaTheme="minorEastAsia" w:hAnsiTheme="minorEastAsia" w:cs="宋体" w:hint="eastAsia"/>
          <w:szCs w:val="21"/>
        </w:rPr>
        <w:t>本招标项目招标人：见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3B005F2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1.1.3 </w:t>
      </w:r>
      <w:r w:rsidRPr="00A50B29">
        <w:rPr>
          <w:rFonts w:asciiTheme="minorEastAsia" w:eastAsiaTheme="minorEastAsia" w:hAnsiTheme="minorEastAsia" w:cs="宋体" w:hint="eastAsia"/>
          <w:szCs w:val="21"/>
        </w:rPr>
        <w:t>本标段招标代理机构：见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184FE81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1.1.4 </w:t>
      </w:r>
      <w:r w:rsidRPr="00A50B29">
        <w:rPr>
          <w:rFonts w:asciiTheme="minorEastAsia" w:eastAsiaTheme="minorEastAsia" w:hAnsiTheme="minorEastAsia" w:cs="宋体" w:hint="eastAsia"/>
          <w:szCs w:val="21"/>
        </w:rPr>
        <w:t>本招标项目名称及项目招标编号：见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4C876A4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1.1.5 </w:t>
      </w:r>
      <w:r w:rsidRPr="00A50B29">
        <w:rPr>
          <w:rFonts w:asciiTheme="minorEastAsia" w:eastAsiaTheme="minorEastAsia" w:hAnsiTheme="minorEastAsia" w:cs="宋体" w:hint="eastAsia"/>
          <w:szCs w:val="21"/>
        </w:rPr>
        <w:t>本标段建设地点：见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02063C22"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61" w:name="_Toc521404767"/>
      <w:bookmarkStart w:id="62" w:name="_Toc256000008"/>
      <w:bookmarkStart w:id="63" w:name="_Toc389065147"/>
      <w:bookmarkStart w:id="64" w:name="_Toc47542183"/>
      <w:r w:rsidRPr="00A50B29">
        <w:rPr>
          <w:rFonts w:asciiTheme="minorEastAsia" w:eastAsiaTheme="minorEastAsia" w:hAnsiTheme="minorEastAsia" w:cs="宋体"/>
          <w:b/>
          <w:bCs/>
          <w:szCs w:val="32"/>
        </w:rPr>
        <w:t xml:space="preserve">1.2 </w:t>
      </w:r>
      <w:r w:rsidRPr="00A50B29">
        <w:rPr>
          <w:rFonts w:asciiTheme="minorEastAsia" w:eastAsiaTheme="minorEastAsia" w:hAnsiTheme="minorEastAsia" w:cs="宋体" w:hint="eastAsia"/>
          <w:b/>
          <w:bCs/>
          <w:szCs w:val="32"/>
        </w:rPr>
        <w:t>资金来源和落实及增值税计税方法情况</w:t>
      </w:r>
      <w:bookmarkEnd w:id="61"/>
      <w:bookmarkEnd w:id="62"/>
      <w:bookmarkEnd w:id="63"/>
      <w:bookmarkEnd w:id="64"/>
    </w:p>
    <w:p w14:paraId="443D994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1.2.1 </w:t>
      </w:r>
      <w:r w:rsidRPr="00A50B29">
        <w:rPr>
          <w:rFonts w:asciiTheme="minorEastAsia" w:eastAsiaTheme="minorEastAsia" w:hAnsiTheme="minorEastAsia" w:cs="宋体" w:hint="eastAsia"/>
          <w:szCs w:val="21"/>
        </w:rPr>
        <w:t>本招标项目的资金来源：见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0A2D0F3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1.2.2 </w:t>
      </w:r>
      <w:r w:rsidRPr="00A50B29">
        <w:rPr>
          <w:rFonts w:asciiTheme="minorEastAsia" w:eastAsiaTheme="minorEastAsia" w:hAnsiTheme="minorEastAsia" w:cs="宋体" w:hint="eastAsia"/>
          <w:szCs w:val="21"/>
        </w:rPr>
        <w:t>本招标项目的出资比例：见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7DAE394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1.2.3 </w:t>
      </w:r>
      <w:r w:rsidRPr="00A50B29">
        <w:rPr>
          <w:rFonts w:asciiTheme="minorEastAsia" w:eastAsiaTheme="minorEastAsia" w:hAnsiTheme="minorEastAsia" w:cs="宋体" w:hint="eastAsia"/>
          <w:szCs w:val="21"/>
        </w:rPr>
        <w:t>本招标项目的资金落实情况：见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1FD73EE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1.2.4 </w:t>
      </w:r>
      <w:r w:rsidRPr="00A50B29">
        <w:rPr>
          <w:rFonts w:asciiTheme="minorEastAsia" w:eastAsiaTheme="minorEastAsia" w:hAnsiTheme="minorEastAsia" w:cs="宋体" w:hint="eastAsia"/>
          <w:szCs w:val="21"/>
        </w:rPr>
        <w:t>本招标项目的增值税计税方法：见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1F94875F"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65" w:name="_Toc389065148"/>
      <w:bookmarkStart w:id="66" w:name="_Toc256000009"/>
      <w:bookmarkStart w:id="67" w:name="_Toc521404768"/>
      <w:bookmarkStart w:id="68" w:name="_Toc47542184"/>
      <w:r w:rsidRPr="00A50B29">
        <w:rPr>
          <w:rFonts w:asciiTheme="minorEastAsia" w:eastAsiaTheme="minorEastAsia" w:hAnsiTheme="minorEastAsia" w:cs="宋体"/>
          <w:b/>
          <w:bCs/>
          <w:szCs w:val="32"/>
        </w:rPr>
        <w:t xml:space="preserve">1.3 </w:t>
      </w:r>
      <w:r w:rsidRPr="00A50B29">
        <w:rPr>
          <w:rFonts w:asciiTheme="minorEastAsia" w:eastAsiaTheme="minorEastAsia" w:hAnsiTheme="minorEastAsia" w:cs="宋体" w:hint="eastAsia"/>
          <w:b/>
          <w:bCs/>
          <w:szCs w:val="32"/>
        </w:rPr>
        <w:t>招标范围、计划工期和质量要求</w:t>
      </w:r>
      <w:bookmarkEnd w:id="65"/>
      <w:bookmarkEnd w:id="66"/>
      <w:bookmarkEnd w:id="67"/>
      <w:bookmarkEnd w:id="68"/>
    </w:p>
    <w:p w14:paraId="201A197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1.3.1 </w:t>
      </w:r>
      <w:r w:rsidRPr="00A50B29">
        <w:rPr>
          <w:rFonts w:asciiTheme="minorEastAsia" w:eastAsiaTheme="minorEastAsia" w:hAnsiTheme="minorEastAsia" w:cs="宋体" w:hint="eastAsia"/>
          <w:szCs w:val="21"/>
        </w:rPr>
        <w:t>本次招标范围：见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245078F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1.3.2 </w:t>
      </w:r>
      <w:r w:rsidRPr="00A50B29">
        <w:rPr>
          <w:rFonts w:asciiTheme="minorEastAsia" w:eastAsiaTheme="minorEastAsia" w:hAnsiTheme="minorEastAsia" w:cs="宋体" w:hint="eastAsia"/>
          <w:szCs w:val="21"/>
        </w:rPr>
        <w:t>本标段的要求工期：见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3E3CC00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1.3.3 </w:t>
      </w:r>
      <w:r w:rsidRPr="00A50B29">
        <w:rPr>
          <w:rFonts w:asciiTheme="minorEastAsia" w:eastAsiaTheme="minorEastAsia" w:hAnsiTheme="minorEastAsia" w:cs="宋体" w:hint="eastAsia"/>
          <w:szCs w:val="21"/>
        </w:rPr>
        <w:t>本标段的质量要求：见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3B9F4D11"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69" w:name="_Toc389065149"/>
      <w:bookmarkStart w:id="70" w:name="_Toc521404769"/>
      <w:bookmarkStart w:id="71" w:name="_Toc256000010"/>
      <w:bookmarkStart w:id="72" w:name="_Toc47542185"/>
      <w:r w:rsidRPr="00A50B29">
        <w:rPr>
          <w:rFonts w:asciiTheme="minorEastAsia" w:eastAsiaTheme="minorEastAsia" w:hAnsiTheme="minorEastAsia" w:cs="宋体"/>
          <w:b/>
          <w:bCs/>
          <w:szCs w:val="32"/>
        </w:rPr>
        <w:t xml:space="preserve">1.4 </w:t>
      </w:r>
      <w:r w:rsidRPr="00A50B29">
        <w:rPr>
          <w:rFonts w:asciiTheme="minorEastAsia" w:eastAsiaTheme="minorEastAsia" w:hAnsiTheme="minorEastAsia" w:cs="宋体" w:hint="eastAsia"/>
          <w:b/>
          <w:bCs/>
          <w:szCs w:val="32"/>
        </w:rPr>
        <w:t>投标人资格要求</w:t>
      </w:r>
      <w:bookmarkEnd w:id="69"/>
      <w:bookmarkEnd w:id="70"/>
      <w:bookmarkEnd w:id="71"/>
      <w:bookmarkEnd w:id="72"/>
    </w:p>
    <w:p w14:paraId="695C696D"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1.4.1 </w:t>
      </w:r>
      <w:r w:rsidRPr="00A50B29">
        <w:rPr>
          <w:rFonts w:asciiTheme="minorEastAsia" w:eastAsiaTheme="minorEastAsia" w:hAnsiTheme="minorEastAsia" w:cs="宋体" w:hint="eastAsia"/>
          <w:szCs w:val="21"/>
        </w:rPr>
        <w:t>投标人应具备承担本项目施工的资质条件、能力、诚信等要求。</w:t>
      </w:r>
    </w:p>
    <w:p w14:paraId="19457C27"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）资质条件：见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19B899D2"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）财务要求：见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59F1C2DD"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）业绩要求：见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2ACD6D41"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）诚信要求：见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25E52FB4"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5</w:t>
      </w:r>
      <w:r w:rsidRPr="00A50B29">
        <w:rPr>
          <w:rFonts w:asciiTheme="minorEastAsia" w:eastAsiaTheme="minorEastAsia" w:hAnsiTheme="minorEastAsia" w:cs="宋体" w:hint="eastAsia"/>
          <w:szCs w:val="21"/>
        </w:rPr>
        <w:t>）项目经理资格：见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6463E51B"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6</w:t>
      </w:r>
      <w:r w:rsidRPr="00A50B29">
        <w:rPr>
          <w:rFonts w:asciiTheme="minorEastAsia" w:eastAsiaTheme="minorEastAsia" w:hAnsiTheme="minorEastAsia" w:cs="宋体" w:hint="eastAsia"/>
          <w:szCs w:val="21"/>
        </w:rPr>
        <w:t>）专职安全员要求：见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6759190B"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7</w:t>
      </w:r>
      <w:r w:rsidRPr="00A50B29">
        <w:rPr>
          <w:rFonts w:asciiTheme="minorEastAsia" w:eastAsiaTheme="minorEastAsia" w:hAnsiTheme="minorEastAsia" w:cs="宋体" w:hint="eastAsia"/>
          <w:szCs w:val="21"/>
        </w:rPr>
        <w:t>）分标段投标要求：见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6022ABD6"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）社会保险缴纳要求：见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2D271FB6" w14:textId="77777777" w:rsidR="002D46F4" w:rsidRPr="00A50B29" w:rsidRDefault="00CD47F1">
      <w:pPr>
        <w:spacing w:line="360" w:lineRule="auto"/>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）其他要求：见</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w:t>
      </w:r>
    </w:p>
    <w:p w14:paraId="50F8635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1.4.2 “</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规定接受联合体投标的，除应符合本章第</w:t>
      </w:r>
      <w:r w:rsidRPr="00A50B29">
        <w:rPr>
          <w:rFonts w:asciiTheme="minorEastAsia" w:eastAsiaTheme="minorEastAsia" w:hAnsiTheme="minorEastAsia" w:cs="宋体"/>
          <w:szCs w:val="21"/>
        </w:rPr>
        <w:t>1.4.1</w:t>
      </w:r>
      <w:r w:rsidRPr="00A50B29">
        <w:rPr>
          <w:rFonts w:asciiTheme="minorEastAsia" w:eastAsiaTheme="minorEastAsia" w:hAnsiTheme="minorEastAsia" w:cs="宋体" w:hint="eastAsia"/>
          <w:szCs w:val="21"/>
        </w:rPr>
        <w:t>项和</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w:t>
      </w:r>
      <w:r w:rsidRPr="00A50B29">
        <w:rPr>
          <w:rFonts w:asciiTheme="minorEastAsia" w:eastAsiaTheme="minorEastAsia" w:hAnsiTheme="minorEastAsia" w:cs="宋体" w:hint="eastAsia"/>
          <w:szCs w:val="21"/>
        </w:rPr>
        <w:lastRenderedPageBreak/>
        <w:t>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的要求外，还应遵守以下规定：</w:t>
      </w:r>
    </w:p>
    <w:p w14:paraId="64078207" w14:textId="77777777" w:rsidR="002D46F4" w:rsidRPr="00A50B29" w:rsidRDefault="00CD47F1">
      <w:pPr>
        <w:spacing w:line="360" w:lineRule="auto"/>
        <w:ind w:firstLineChars="200" w:firstLine="420"/>
        <w:rPr>
          <w:rFonts w:asciiTheme="minorEastAsia" w:eastAsiaTheme="minorEastAsia" w:hAnsiTheme="minorEastAsia" w:cs="宋体"/>
          <w:szCs w:val="24"/>
        </w:rPr>
      </w:pPr>
      <w:r w:rsidRPr="00A50B29">
        <w:rPr>
          <w:rFonts w:asciiTheme="minorEastAsia" w:eastAsiaTheme="minorEastAsia" w:hAnsiTheme="minorEastAsia" w:cs="宋体" w:hint="eastAsia"/>
        </w:rPr>
        <w:t>（</w:t>
      </w:r>
      <w:r w:rsidRPr="00A50B29">
        <w:rPr>
          <w:rFonts w:asciiTheme="minorEastAsia" w:eastAsiaTheme="minorEastAsia" w:hAnsiTheme="minorEastAsia" w:cs="宋体"/>
        </w:rPr>
        <w:t>1</w:t>
      </w:r>
      <w:r w:rsidRPr="00A50B29">
        <w:rPr>
          <w:rFonts w:asciiTheme="minorEastAsia" w:eastAsiaTheme="minorEastAsia" w:hAnsiTheme="minorEastAsia" w:cs="宋体" w:hint="eastAsia"/>
        </w:rPr>
        <w:t>）联合体各方应按招标文件提供的格式签订联合体协议书，明确联合体牵头人和各方权利义务；</w:t>
      </w:r>
    </w:p>
    <w:p w14:paraId="0F1431B2" w14:textId="77777777" w:rsidR="002D46F4" w:rsidRPr="00A50B29" w:rsidRDefault="00CD47F1">
      <w:pPr>
        <w:spacing w:line="360" w:lineRule="auto"/>
        <w:ind w:firstLineChars="200" w:firstLine="420"/>
        <w:rPr>
          <w:rFonts w:asciiTheme="minorEastAsia" w:eastAsiaTheme="minorEastAsia" w:hAnsiTheme="minorEastAsia" w:cs="宋体"/>
        </w:rPr>
      </w:pPr>
      <w:r w:rsidRPr="00A50B29">
        <w:rPr>
          <w:rFonts w:asciiTheme="minorEastAsia" w:eastAsiaTheme="minorEastAsia" w:hAnsiTheme="minorEastAsia" w:cs="宋体" w:hint="eastAsia"/>
        </w:rPr>
        <w:t>（</w:t>
      </w:r>
      <w:r w:rsidRPr="00A50B29">
        <w:rPr>
          <w:rFonts w:asciiTheme="minorEastAsia" w:eastAsiaTheme="minorEastAsia" w:hAnsiTheme="minorEastAsia" w:cs="宋体"/>
        </w:rPr>
        <w:t>2</w:t>
      </w:r>
      <w:r w:rsidRPr="00A50B29">
        <w:rPr>
          <w:rFonts w:asciiTheme="minorEastAsia" w:eastAsiaTheme="minorEastAsia" w:hAnsiTheme="minorEastAsia" w:cs="宋体" w:hint="eastAsia"/>
        </w:rPr>
        <w:t>）由同一专业的单位组成的联合体，按照资质等级较低的单位确定资质等级；</w:t>
      </w:r>
    </w:p>
    <w:p w14:paraId="14C3236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）联合体各方不得再以自己名义单独或参加其他联合体在同一标段中投标。</w:t>
      </w:r>
    </w:p>
    <w:p w14:paraId="1D31E09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1.4.3 </w:t>
      </w:r>
      <w:r w:rsidRPr="00A50B29">
        <w:rPr>
          <w:rFonts w:asciiTheme="minorEastAsia" w:eastAsiaTheme="minorEastAsia" w:hAnsiTheme="minorEastAsia" w:cs="宋体" w:hint="eastAsia"/>
          <w:szCs w:val="21"/>
        </w:rPr>
        <w:t>投标人不得存在下列情形之一：</w:t>
      </w:r>
    </w:p>
    <w:p w14:paraId="1D80CC5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）为招标人不具有独立法人资格的附属机构（单位）；</w:t>
      </w:r>
    </w:p>
    <w:p w14:paraId="712C82F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）与招标人存在利害关系且可能影响招标公正性；</w:t>
      </w:r>
    </w:p>
    <w:p w14:paraId="53A8471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）与本招标项目的其他投标人为同一个单位负责人；</w:t>
      </w:r>
    </w:p>
    <w:p w14:paraId="79BD359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）与本招标项目的其他投标人存在控股、管理关系；</w:t>
      </w:r>
    </w:p>
    <w:p w14:paraId="6ABCFC8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5</w:t>
      </w:r>
      <w:r w:rsidRPr="00A50B29">
        <w:rPr>
          <w:rFonts w:asciiTheme="minorEastAsia" w:eastAsiaTheme="minorEastAsia" w:hAnsiTheme="minorEastAsia" w:cs="宋体" w:hint="eastAsia"/>
          <w:szCs w:val="21"/>
        </w:rPr>
        <w:t>）为本招标项目的代建人；</w:t>
      </w:r>
    </w:p>
    <w:p w14:paraId="6F31973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6</w:t>
      </w:r>
      <w:r w:rsidRPr="00A50B29">
        <w:rPr>
          <w:rFonts w:asciiTheme="minorEastAsia" w:eastAsiaTheme="minorEastAsia" w:hAnsiTheme="minorEastAsia" w:cs="宋体" w:hint="eastAsia"/>
          <w:szCs w:val="21"/>
        </w:rPr>
        <w:t>）为本招标项目的招标代理机构；</w:t>
      </w:r>
    </w:p>
    <w:p w14:paraId="5C84268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7</w:t>
      </w:r>
      <w:r w:rsidRPr="00A50B29">
        <w:rPr>
          <w:rFonts w:asciiTheme="minorEastAsia" w:eastAsiaTheme="minorEastAsia" w:hAnsiTheme="minorEastAsia" w:cs="宋体" w:hint="eastAsia"/>
          <w:szCs w:val="21"/>
        </w:rPr>
        <w:t>）为本标段的监理人；</w:t>
      </w:r>
    </w:p>
    <w:p w14:paraId="54C7C0F8"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）为本标段前期准备提供设计或咨询服务的，但设计施工总承包的除外；</w:t>
      </w:r>
    </w:p>
    <w:p w14:paraId="0E42CA7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）与本招标项目的监理人或代建人或招标代理机构同为一个法定代表人；</w:t>
      </w:r>
    </w:p>
    <w:p w14:paraId="335D8E3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10</w:t>
      </w:r>
      <w:r w:rsidRPr="00A50B29">
        <w:rPr>
          <w:rFonts w:asciiTheme="minorEastAsia" w:eastAsiaTheme="minorEastAsia" w:hAnsiTheme="minorEastAsia" w:cs="宋体" w:hint="eastAsia"/>
          <w:szCs w:val="21"/>
        </w:rPr>
        <w:t>）与本招标项目的监理人或代建人或招标代理机构存在控股或参股关系；</w:t>
      </w:r>
    </w:p>
    <w:p w14:paraId="2726D30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11</w:t>
      </w:r>
      <w:r w:rsidRPr="00A50B29">
        <w:rPr>
          <w:rFonts w:asciiTheme="minorEastAsia" w:eastAsiaTheme="minorEastAsia" w:hAnsiTheme="minorEastAsia" w:cs="宋体" w:hint="eastAsia"/>
          <w:szCs w:val="21"/>
        </w:rPr>
        <w:t>）与本标段的监理人或代建人或招标代理机构相互任职或工作的；</w:t>
      </w:r>
    </w:p>
    <w:p w14:paraId="177A08E9"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12</w:t>
      </w:r>
      <w:r w:rsidRPr="00A50B29">
        <w:rPr>
          <w:rFonts w:asciiTheme="minorEastAsia" w:eastAsiaTheme="minorEastAsia" w:hAnsiTheme="minorEastAsia" w:cs="宋体" w:hint="eastAsia"/>
          <w:szCs w:val="21"/>
        </w:rPr>
        <w:t>）被依法暂停或者取消投标资格；</w:t>
      </w:r>
    </w:p>
    <w:p w14:paraId="3FB49EE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13</w:t>
      </w:r>
      <w:r w:rsidRPr="00A50B29">
        <w:rPr>
          <w:rFonts w:asciiTheme="minorEastAsia" w:eastAsiaTheme="minorEastAsia" w:hAnsiTheme="minorEastAsia" w:cs="宋体" w:hint="eastAsia"/>
          <w:szCs w:val="21"/>
        </w:rPr>
        <w:t>）被责令停产停业、暂扣或者吊销许可证、暂扣或者吊销执照；</w:t>
      </w:r>
    </w:p>
    <w:p w14:paraId="0F419A2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14</w:t>
      </w:r>
      <w:r w:rsidRPr="00A50B29">
        <w:rPr>
          <w:rFonts w:asciiTheme="minorEastAsia" w:eastAsiaTheme="minorEastAsia" w:hAnsiTheme="minorEastAsia" w:cs="宋体" w:hint="eastAsia"/>
          <w:szCs w:val="21"/>
        </w:rPr>
        <w:t>）进入清算程序，或被宣告破产，或其他丧失履约能力的情形；</w:t>
      </w:r>
    </w:p>
    <w:p w14:paraId="62C2A80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15</w:t>
      </w:r>
      <w:r w:rsidRPr="00A50B29">
        <w:rPr>
          <w:rFonts w:asciiTheme="minorEastAsia" w:eastAsiaTheme="minorEastAsia" w:hAnsiTheme="minorEastAsia" w:cs="宋体" w:hint="eastAsia"/>
          <w:szCs w:val="21"/>
        </w:rPr>
        <w:t>）在最近三年内发生重大工程质量问题（以相关行业主管部门的行政处罚决定或司法机关出具的有关法律文书为准）；</w:t>
      </w:r>
    </w:p>
    <w:p w14:paraId="60B4C55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16</w:t>
      </w:r>
      <w:r w:rsidRPr="00A50B29">
        <w:rPr>
          <w:rFonts w:asciiTheme="minorEastAsia" w:eastAsiaTheme="minorEastAsia" w:hAnsiTheme="minorEastAsia" w:cs="宋体" w:hint="eastAsia"/>
          <w:szCs w:val="21"/>
        </w:rPr>
        <w:t>）被工商行政管理机关在全国企业信用信息公示系统中列入严重违法失信企业名单；</w:t>
      </w:r>
    </w:p>
    <w:p w14:paraId="1202BE2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17</w:t>
      </w:r>
      <w:r w:rsidRPr="00A50B29">
        <w:rPr>
          <w:rFonts w:asciiTheme="minorEastAsia" w:eastAsiaTheme="minorEastAsia" w:hAnsiTheme="minorEastAsia" w:cs="宋体" w:hint="eastAsia"/>
          <w:szCs w:val="21"/>
        </w:rPr>
        <w:t>）被最高人民法院在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信用中国</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网站（</w:t>
      </w:r>
      <w:r w:rsidRPr="00A50B29">
        <w:rPr>
          <w:rFonts w:asciiTheme="minorEastAsia" w:eastAsiaTheme="minorEastAsia" w:hAnsiTheme="minorEastAsia" w:cs="宋体"/>
          <w:u w:val="single"/>
        </w:rPr>
        <w:t>www.creditchina.gov.cn</w:t>
      </w:r>
      <w:r w:rsidRPr="00A50B29">
        <w:rPr>
          <w:rFonts w:asciiTheme="minorEastAsia" w:eastAsiaTheme="minorEastAsia" w:hAnsiTheme="minorEastAsia" w:cs="宋体" w:hint="eastAsia"/>
          <w:szCs w:val="21"/>
        </w:rPr>
        <w:t>）或各级信用信息共享平台中列入失信被执行人名单；</w:t>
      </w:r>
    </w:p>
    <w:p w14:paraId="0E4565B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18</w:t>
      </w:r>
      <w:r w:rsidRPr="00A50B29">
        <w:rPr>
          <w:rFonts w:asciiTheme="minorEastAsia" w:eastAsiaTheme="minorEastAsia" w:hAnsiTheme="minorEastAsia" w:cs="宋体" w:hint="eastAsia"/>
          <w:szCs w:val="21"/>
        </w:rPr>
        <w:t>）在近三年内投标人或其法定代表人、拟委任的项目经理有行贿犯罪行为的（以“中国裁判文书”网站（</w:t>
      </w:r>
      <w:r w:rsidRPr="00A50B29">
        <w:rPr>
          <w:rFonts w:asciiTheme="minorEastAsia" w:eastAsiaTheme="minorEastAsia" w:hAnsiTheme="minorEastAsia" w:cs="宋体"/>
          <w:szCs w:val="21"/>
        </w:rPr>
        <w:t>http://www.cour.gov.cn/wenshu.html</w:t>
      </w:r>
      <w:r w:rsidRPr="00A50B29">
        <w:rPr>
          <w:rFonts w:asciiTheme="minorEastAsia" w:eastAsiaTheme="minorEastAsia" w:hAnsiTheme="minorEastAsia" w:cs="宋体" w:hint="eastAsia"/>
          <w:szCs w:val="21"/>
        </w:rPr>
        <w:t>）查询结果为准）；</w:t>
      </w:r>
    </w:p>
    <w:p w14:paraId="175CC46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19</w:t>
      </w:r>
      <w:r w:rsidRPr="00A50B29">
        <w:rPr>
          <w:rFonts w:asciiTheme="minorEastAsia" w:eastAsiaTheme="minorEastAsia" w:hAnsiTheme="minorEastAsia" w:cs="宋体" w:hint="eastAsia"/>
          <w:szCs w:val="21"/>
        </w:rPr>
        <w:t>）法律法规或投标人须知前附表规定的其他情形。</w:t>
      </w:r>
    </w:p>
    <w:p w14:paraId="5CE7547F"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73" w:name="_Toc389065150"/>
      <w:bookmarkStart w:id="74" w:name="_Toc521404770"/>
      <w:bookmarkStart w:id="75" w:name="_Toc256000011"/>
      <w:bookmarkStart w:id="76" w:name="_Toc47542186"/>
      <w:r w:rsidRPr="00A50B29">
        <w:rPr>
          <w:rFonts w:asciiTheme="minorEastAsia" w:eastAsiaTheme="minorEastAsia" w:hAnsiTheme="minorEastAsia" w:cs="宋体"/>
          <w:b/>
          <w:bCs/>
          <w:szCs w:val="32"/>
        </w:rPr>
        <w:t xml:space="preserve">1.5 </w:t>
      </w:r>
      <w:r w:rsidRPr="00A50B29">
        <w:rPr>
          <w:rFonts w:asciiTheme="minorEastAsia" w:eastAsiaTheme="minorEastAsia" w:hAnsiTheme="minorEastAsia" w:cs="宋体" w:hint="eastAsia"/>
          <w:b/>
          <w:bCs/>
          <w:szCs w:val="32"/>
        </w:rPr>
        <w:t>费用承担</w:t>
      </w:r>
      <w:bookmarkEnd w:id="73"/>
      <w:bookmarkEnd w:id="74"/>
      <w:bookmarkEnd w:id="75"/>
      <w:bookmarkEnd w:id="76"/>
    </w:p>
    <w:p w14:paraId="31A1650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投标人准备和参加投标活动发生的费用自理。</w:t>
      </w:r>
    </w:p>
    <w:p w14:paraId="17AC9B2D"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77" w:name="_Toc389065151"/>
      <w:bookmarkStart w:id="78" w:name="_Toc256000012"/>
      <w:bookmarkStart w:id="79" w:name="_Toc521404771"/>
      <w:bookmarkStart w:id="80" w:name="_Toc47542187"/>
      <w:r w:rsidRPr="00A50B29">
        <w:rPr>
          <w:rFonts w:asciiTheme="minorEastAsia" w:eastAsiaTheme="minorEastAsia" w:hAnsiTheme="minorEastAsia" w:cs="宋体"/>
          <w:b/>
          <w:bCs/>
          <w:szCs w:val="32"/>
        </w:rPr>
        <w:t xml:space="preserve">1.6 </w:t>
      </w:r>
      <w:r w:rsidRPr="00A50B29">
        <w:rPr>
          <w:rFonts w:asciiTheme="minorEastAsia" w:eastAsiaTheme="minorEastAsia" w:hAnsiTheme="minorEastAsia" w:cs="宋体" w:hint="eastAsia"/>
          <w:b/>
          <w:bCs/>
          <w:szCs w:val="32"/>
        </w:rPr>
        <w:t>保密</w:t>
      </w:r>
      <w:bookmarkEnd w:id="77"/>
      <w:bookmarkEnd w:id="78"/>
      <w:bookmarkEnd w:id="79"/>
      <w:bookmarkEnd w:id="80"/>
    </w:p>
    <w:p w14:paraId="53C9CF9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参与招标投标活动的各方应对招标文件和投标文件中的商业和技术等秘密保密，违者应对由此造成的</w:t>
      </w:r>
      <w:r w:rsidRPr="00A50B29">
        <w:rPr>
          <w:rFonts w:asciiTheme="minorEastAsia" w:eastAsiaTheme="minorEastAsia" w:hAnsiTheme="minorEastAsia" w:cs="宋体" w:hint="eastAsia"/>
          <w:szCs w:val="21"/>
        </w:rPr>
        <w:lastRenderedPageBreak/>
        <w:t>后果承担法律责任。</w:t>
      </w:r>
    </w:p>
    <w:p w14:paraId="002D76DA"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81" w:name="_Toc521404772"/>
      <w:bookmarkStart w:id="82" w:name="_Toc389065152"/>
      <w:bookmarkStart w:id="83" w:name="_Toc256000013"/>
      <w:bookmarkStart w:id="84" w:name="_Toc47542188"/>
      <w:r w:rsidRPr="00A50B29">
        <w:rPr>
          <w:rFonts w:asciiTheme="minorEastAsia" w:eastAsiaTheme="minorEastAsia" w:hAnsiTheme="minorEastAsia" w:cs="宋体"/>
          <w:b/>
          <w:bCs/>
          <w:szCs w:val="32"/>
        </w:rPr>
        <w:t xml:space="preserve">1.7 </w:t>
      </w:r>
      <w:r w:rsidRPr="00A50B29">
        <w:rPr>
          <w:rFonts w:asciiTheme="minorEastAsia" w:eastAsiaTheme="minorEastAsia" w:hAnsiTheme="minorEastAsia" w:cs="宋体" w:hint="eastAsia"/>
          <w:b/>
          <w:bCs/>
          <w:szCs w:val="32"/>
        </w:rPr>
        <w:t>语言文字</w:t>
      </w:r>
      <w:bookmarkEnd w:id="81"/>
      <w:bookmarkEnd w:id="82"/>
      <w:bookmarkEnd w:id="83"/>
      <w:bookmarkEnd w:id="84"/>
    </w:p>
    <w:p w14:paraId="6B35360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除专用术语外，与招标投标有关的语言均使用中文。必要时专用术语应附有中文注释。</w:t>
      </w:r>
    </w:p>
    <w:p w14:paraId="73658FAA"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85" w:name="_Toc256000014"/>
      <w:bookmarkStart w:id="86" w:name="_Toc389065153"/>
      <w:bookmarkStart w:id="87" w:name="_Toc521404773"/>
      <w:bookmarkStart w:id="88" w:name="_Toc47542189"/>
      <w:r w:rsidRPr="00A50B29">
        <w:rPr>
          <w:rFonts w:asciiTheme="minorEastAsia" w:eastAsiaTheme="minorEastAsia" w:hAnsiTheme="minorEastAsia" w:cs="宋体"/>
          <w:b/>
          <w:bCs/>
          <w:szCs w:val="32"/>
        </w:rPr>
        <w:t xml:space="preserve">1.8 </w:t>
      </w:r>
      <w:r w:rsidRPr="00A50B29">
        <w:rPr>
          <w:rFonts w:asciiTheme="minorEastAsia" w:eastAsiaTheme="minorEastAsia" w:hAnsiTheme="minorEastAsia" w:cs="宋体" w:hint="eastAsia"/>
          <w:b/>
          <w:bCs/>
          <w:szCs w:val="32"/>
        </w:rPr>
        <w:t>计量单位</w:t>
      </w:r>
      <w:bookmarkEnd w:id="85"/>
      <w:bookmarkEnd w:id="86"/>
      <w:bookmarkEnd w:id="87"/>
      <w:bookmarkEnd w:id="88"/>
    </w:p>
    <w:p w14:paraId="1A456A1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所有计量均采用中华人民共和国法定计量单位。</w:t>
      </w:r>
    </w:p>
    <w:p w14:paraId="7404B007"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89" w:name="_Toc256000015"/>
      <w:bookmarkStart w:id="90" w:name="_Toc389065154"/>
      <w:bookmarkStart w:id="91" w:name="_Toc521404774"/>
      <w:bookmarkStart w:id="92" w:name="_Toc47542190"/>
      <w:r w:rsidRPr="00A50B29">
        <w:rPr>
          <w:rFonts w:asciiTheme="minorEastAsia" w:eastAsiaTheme="minorEastAsia" w:hAnsiTheme="minorEastAsia" w:cs="宋体"/>
          <w:b/>
          <w:bCs/>
          <w:szCs w:val="32"/>
        </w:rPr>
        <w:t xml:space="preserve">1.9 </w:t>
      </w:r>
      <w:r w:rsidRPr="00A50B29">
        <w:rPr>
          <w:rFonts w:asciiTheme="minorEastAsia" w:eastAsiaTheme="minorEastAsia" w:hAnsiTheme="minorEastAsia" w:cs="宋体" w:hint="eastAsia"/>
          <w:b/>
          <w:bCs/>
          <w:szCs w:val="32"/>
        </w:rPr>
        <w:t>踏勘现场</w:t>
      </w:r>
      <w:bookmarkEnd w:id="89"/>
      <w:bookmarkEnd w:id="90"/>
      <w:bookmarkEnd w:id="91"/>
      <w:bookmarkEnd w:id="92"/>
    </w:p>
    <w:p w14:paraId="72E1E00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1.9.1 </w:t>
      </w:r>
      <w:r w:rsidRPr="00A50B29">
        <w:rPr>
          <w:rFonts w:asciiTheme="minorEastAsia" w:eastAsiaTheme="minorEastAsia" w:hAnsiTheme="minorEastAsia" w:cs="宋体" w:hint="eastAsia"/>
          <w:szCs w:val="21"/>
        </w:rPr>
        <w:t>投标人根据需要自行踏勘项目现场。</w:t>
      </w:r>
    </w:p>
    <w:p w14:paraId="5E5D0E9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1.9.2 </w:t>
      </w:r>
      <w:r w:rsidRPr="00A50B29">
        <w:rPr>
          <w:rFonts w:asciiTheme="minorEastAsia" w:eastAsiaTheme="minorEastAsia" w:hAnsiTheme="minorEastAsia" w:cs="宋体" w:hint="eastAsia"/>
          <w:szCs w:val="21"/>
        </w:rPr>
        <w:t>投标人踏勘现场发生的费用自理。</w:t>
      </w:r>
    </w:p>
    <w:p w14:paraId="330595C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1.9.3 </w:t>
      </w:r>
      <w:r w:rsidRPr="00A50B29">
        <w:rPr>
          <w:rFonts w:asciiTheme="minorEastAsia" w:eastAsiaTheme="minorEastAsia" w:hAnsiTheme="minorEastAsia" w:cs="宋体" w:hint="eastAsia"/>
          <w:szCs w:val="21"/>
        </w:rPr>
        <w:t>投标人自行负责在踏勘现场中所发生的人员伤亡和财产损失。</w:t>
      </w:r>
    </w:p>
    <w:p w14:paraId="7850458A"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93" w:name="_Toc521404775"/>
      <w:bookmarkStart w:id="94" w:name="_Toc389065155"/>
      <w:bookmarkStart w:id="95" w:name="_Toc256000016"/>
      <w:bookmarkStart w:id="96" w:name="_Toc47542191"/>
      <w:r w:rsidRPr="00A50B29">
        <w:rPr>
          <w:rFonts w:asciiTheme="minorEastAsia" w:eastAsiaTheme="minorEastAsia" w:hAnsiTheme="minorEastAsia" w:cs="宋体"/>
          <w:b/>
          <w:bCs/>
          <w:szCs w:val="32"/>
        </w:rPr>
        <w:t xml:space="preserve">1.10 </w:t>
      </w:r>
      <w:r w:rsidRPr="00A50B29">
        <w:rPr>
          <w:rFonts w:asciiTheme="minorEastAsia" w:eastAsiaTheme="minorEastAsia" w:hAnsiTheme="minorEastAsia" w:cs="宋体" w:hint="eastAsia"/>
          <w:b/>
          <w:bCs/>
          <w:szCs w:val="32"/>
        </w:rPr>
        <w:t>投标预备会</w:t>
      </w:r>
      <w:bookmarkEnd w:id="93"/>
      <w:bookmarkEnd w:id="94"/>
      <w:bookmarkEnd w:id="95"/>
      <w:bookmarkEnd w:id="96"/>
    </w:p>
    <w:p w14:paraId="3A88B33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不召开。</w:t>
      </w:r>
    </w:p>
    <w:p w14:paraId="294F6CF1"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97" w:name="_Toc521404776"/>
      <w:bookmarkStart w:id="98" w:name="_Toc389065156"/>
      <w:bookmarkStart w:id="99" w:name="_Toc256000017"/>
      <w:bookmarkStart w:id="100" w:name="_Toc47542192"/>
      <w:r w:rsidRPr="00A50B29">
        <w:rPr>
          <w:rFonts w:asciiTheme="minorEastAsia" w:eastAsiaTheme="minorEastAsia" w:hAnsiTheme="minorEastAsia" w:cs="宋体"/>
          <w:b/>
          <w:bCs/>
          <w:szCs w:val="32"/>
        </w:rPr>
        <w:t xml:space="preserve">1.11 </w:t>
      </w:r>
      <w:r w:rsidRPr="00A50B29">
        <w:rPr>
          <w:rFonts w:asciiTheme="minorEastAsia" w:eastAsiaTheme="minorEastAsia" w:hAnsiTheme="minorEastAsia" w:cs="宋体" w:hint="eastAsia"/>
          <w:b/>
          <w:bCs/>
          <w:szCs w:val="32"/>
        </w:rPr>
        <w:t>分包</w:t>
      </w:r>
      <w:bookmarkEnd w:id="97"/>
      <w:bookmarkEnd w:id="98"/>
      <w:bookmarkEnd w:id="99"/>
      <w:bookmarkEnd w:id="100"/>
    </w:p>
    <w:p w14:paraId="671322F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投标人拟在中标后将中标项目的部分非主体、非关键性工作进行分包的，应符合</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规定的分包内容、分包金额和接受分包的第三人资质要求等限制性条件。</w:t>
      </w:r>
    </w:p>
    <w:p w14:paraId="6431D152"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01" w:name="_Toc521404777"/>
      <w:bookmarkStart w:id="102" w:name="_Toc389065157"/>
      <w:bookmarkStart w:id="103" w:name="_Toc256000018"/>
      <w:bookmarkStart w:id="104" w:name="_Toc47542193"/>
      <w:r w:rsidRPr="00A50B29">
        <w:rPr>
          <w:rFonts w:asciiTheme="minorEastAsia" w:eastAsiaTheme="minorEastAsia" w:hAnsiTheme="minorEastAsia" w:cs="宋体"/>
          <w:b/>
          <w:bCs/>
          <w:szCs w:val="32"/>
        </w:rPr>
        <w:t xml:space="preserve">1.12 </w:t>
      </w:r>
      <w:r w:rsidRPr="00A50B29">
        <w:rPr>
          <w:rFonts w:asciiTheme="minorEastAsia" w:eastAsiaTheme="minorEastAsia" w:hAnsiTheme="minorEastAsia" w:cs="宋体" w:hint="eastAsia"/>
          <w:b/>
          <w:bCs/>
          <w:szCs w:val="32"/>
        </w:rPr>
        <w:t>偏离</w:t>
      </w:r>
      <w:bookmarkEnd w:id="101"/>
      <w:bookmarkEnd w:id="102"/>
      <w:bookmarkEnd w:id="103"/>
      <w:bookmarkEnd w:id="104"/>
    </w:p>
    <w:p w14:paraId="66382455" w14:textId="77777777" w:rsidR="002D46F4" w:rsidRPr="00A50B29" w:rsidRDefault="00CD47F1">
      <w:pPr>
        <w:spacing w:line="360" w:lineRule="auto"/>
        <w:ind w:firstLineChars="200" w:firstLine="420"/>
        <w:rPr>
          <w:rFonts w:asciiTheme="minorEastAsia" w:eastAsiaTheme="minorEastAsia" w:hAnsiTheme="minorEastAsia" w:cs="宋体"/>
          <w:szCs w:val="21"/>
        </w:rPr>
      </w:pPr>
      <w:bookmarkStart w:id="105" w:name="_Toc389065158"/>
      <w:r w:rsidRPr="00A50B29">
        <w:rPr>
          <w:rFonts w:asciiTheme="minorEastAsia" w:eastAsiaTheme="minorEastAsia" w:hAnsiTheme="minorEastAsia" w:cs="宋体" w:hint="eastAsia"/>
          <w:szCs w:val="21"/>
        </w:rPr>
        <w:t>投标人须知前附表允许投标文件偏离招标文件某些要求的，偏离应当符合招标文件规定的偏离范围和幅度。</w:t>
      </w:r>
    </w:p>
    <w:p w14:paraId="12D6C027"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06" w:name="_Toc521404778"/>
      <w:bookmarkStart w:id="107" w:name="_Toc256000019"/>
      <w:bookmarkStart w:id="108" w:name="_Toc47542194"/>
      <w:r w:rsidRPr="00A50B29">
        <w:rPr>
          <w:rFonts w:asciiTheme="minorEastAsia" w:eastAsiaTheme="minorEastAsia" w:hAnsiTheme="minorEastAsia" w:cs="宋体"/>
          <w:b/>
          <w:bCs/>
          <w:szCs w:val="32"/>
        </w:rPr>
        <w:t xml:space="preserve">2 </w:t>
      </w:r>
      <w:r w:rsidRPr="00A50B29">
        <w:rPr>
          <w:rFonts w:asciiTheme="minorEastAsia" w:eastAsiaTheme="minorEastAsia" w:hAnsiTheme="minorEastAsia" w:cs="宋体" w:hint="eastAsia"/>
          <w:b/>
          <w:bCs/>
          <w:szCs w:val="32"/>
        </w:rPr>
        <w:t>招标文件</w:t>
      </w:r>
      <w:bookmarkEnd w:id="105"/>
      <w:bookmarkEnd w:id="106"/>
      <w:bookmarkEnd w:id="107"/>
      <w:bookmarkEnd w:id="108"/>
    </w:p>
    <w:p w14:paraId="53964187"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09" w:name="_Toc521404779"/>
      <w:bookmarkStart w:id="110" w:name="_Toc389065159"/>
      <w:bookmarkStart w:id="111" w:name="_Toc256000020"/>
      <w:bookmarkStart w:id="112" w:name="_Toc47542195"/>
      <w:r w:rsidRPr="00A50B29">
        <w:rPr>
          <w:rFonts w:asciiTheme="minorEastAsia" w:eastAsiaTheme="minorEastAsia" w:hAnsiTheme="minorEastAsia" w:cs="宋体"/>
          <w:b/>
          <w:bCs/>
          <w:szCs w:val="32"/>
        </w:rPr>
        <w:t xml:space="preserve">2.1 </w:t>
      </w:r>
      <w:r w:rsidRPr="00A50B29">
        <w:rPr>
          <w:rFonts w:asciiTheme="minorEastAsia" w:eastAsiaTheme="minorEastAsia" w:hAnsiTheme="minorEastAsia" w:cs="宋体" w:hint="eastAsia"/>
          <w:b/>
          <w:bCs/>
          <w:szCs w:val="32"/>
        </w:rPr>
        <w:t>招标文件的组成</w:t>
      </w:r>
      <w:bookmarkEnd w:id="109"/>
      <w:bookmarkEnd w:id="110"/>
      <w:bookmarkEnd w:id="111"/>
      <w:bookmarkEnd w:id="112"/>
    </w:p>
    <w:p w14:paraId="465CBC1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2.1.1 </w:t>
      </w:r>
      <w:r w:rsidRPr="00A50B29">
        <w:rPr>
          <w:rFonts w:asciiTheme="minorEastAsia" w:eastAsiaTheme="minorEastAsia" w:hAnsiTheme="minorEastAsia" w:cs="宋体" w:hint="eastAsia"/>
          <w:szCs w:val="21"/>
        </w:rPr>
        <w:t>本招标文件包括：</w:t>
      </w:r>
    </w:p>
    <w:p w14:paraId="6EA7EB2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）招标公告（或投标邀请书）；</w:t>
      </w:r>
    </w:p>
    <w:p w14:paraId="3AF6527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）投标人须知；</w:t>
      </w:r>
    </w:p>
    <w:p w14:paraId="16C5E0A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）评标办法；</w:t>
      </w:r>
    </w:p>
    <w:p w14:paraId="4048C04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）合同条款及格式；</w:t>
      </w:r>
    </w:p>
    <w:p w14:paraId="4204906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5</w:t>
      </w:r>
      <w:r w:rsidRPr="00A50B29">
        <w:rPr>
          <w:rFonts w:asciiTheme="minorEastAsia" w:eastAsiaTheme="minorEastAsia" w:hAnsiTheme="minorEastAsia" w:cs="宋体" w:hint="eastAsia"/>
          <w:szCs w:val="21"/>
        </w:rPr>
        <w:t>）工程量清单（含招标控制价说明）</w:t>
      </w:r>
    </w:p>
    <w:p w14:paraId="44246C8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6</w:t>
      </w:r>
      <w:r w:rsidRPr="00A50B29">
        <w:rPr>
          <w:rFonts w:asciiTheme="minorEastAsia" w:eastAsiaTheme="minorEastAsia" w:hAnsiTheme="minorEastAsia" w:cs="宋体" w:hint="eastAsia"/>
          <w:szCs w:val="21"/>
        </w:rPr>
        <w:t>）图纸；</w:t>
      </w:r>
    </w:p>
    <w:p w14:paraId="446437D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7</w:t>
      </w:r>
      <w:r w:rsidRPr="00A50B29">
        <w:rPr>
          <w:rFonts w:asciiTheme="minorEastAsia" w:eastAsiaTheme="minorEastAsia" w:hAnsiTheme="minorEastAsia" w:cs="宋体" w:hint="eastAsia"/>
          <w:szCs w:val="21"/>
        </w:rPr>
        <w:t>）技术标准和要求；</w:t>
      </w:r>
    </w:p>
    <w:p w14:paraId="53BFAAF8"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）投标文件格式；</w:t>
      </w:r>
    </w:p>
    <w:p w14:paraId="7B0EC0D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投标人须知前附表</w:t>
      </w:r>
      <w:r w:rsidRPr="00A50B29">
        <w:rPr>
          <w:rFonts w:asciiTheme="minorEastAsia" w:eastAsiaTheme="minorEastAsia" w:hAnsiTheme="minorEastAsia" w:cs="宋体"/>
          <w:szCs w:val="21"/>
        </w:rPr>
        <w:t>”</w:t>
      </w:r>
      <w:r w:rsidRPr="00A50B29">
        <w:rPr>
          <w:rFonts w:asciiTheme="minorEastAsia" w:eastAsiaTheme="minorEastAsia" w:hAnsiTheme="minorEastAsia" w:cs="宋体" w:hint="eastAsia"/>
          <w:szCs w:val="21"/>
        </w:rPr>
        <w:t>规定的其他材料。</w:t>
      </w:r>
    </w:p>
    <w:p w14:paraId="0008BC4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2.1.2 </w:t>
      </w:r>
      <w:r w:rsidRPr="00A50B29">
        <w:rPr>
          <w:rFonts w:asciiTheme="minorEastAsia" w:eastAsiaTheme="minorEastAsia" w:hAnsiTheme="minorEastAsia" w:cs="宋体" w:hint="eastAsia"/>
          <w:szCs w:val="21"/>
        </w:rPr>
        <w:t>根据本章第</w:t>
      </w:r>
      <w:r w:rsidRPr="00A50B29">
        <w:rPr>
          <w:rFonts w:asciiTheme="minorEastAsia" w:eastAsiaTheme="minorEastAsia" w:hAnsiTheme="minorEastAsia" w:cs="宋体"/>
          <w:szCs w:val="21"/>
        </w:rPr>
        <w:t>2.2</w:t>
      </w:r>
      <w:r w:rsidRPr="00A50B29">
        <w:rPr>
          <w:rFonts w:asciiTheme="minorEastAsia" w:eastAsiaTheme="minorEastAsia" w:hAnsiTheme="minorEastAsia" w:cs="宋体" w:hint="eastAsia"/>
          <w:szCs w:val="21"/>
        </w:rPr>
        <w:t>款和第</w:t>
      </w:r>
      <w:r w:rsidRPr="00A50B29">
        <w:rPr>
          <w:rFonts w:asciiTheme="minorEastAsia" w:eastAsiaTheme="minorEastAsia" w:hAnsiTheme="minorEastAsia" w:cs="宋体"/>
          <w:szCs w:val="21"/>
        </w:rPr>
        <w:t>2.3</w:t>
      </w:r>
      <w:r w:rsidRPr="00A50B29">
        <w:rPr>
          <w:rFonts w:asciiTheme="minorEastAsia" w:eastAsiaTheme="minorEastAsia" w:hAnsiTheme="minorEastAsia" w:cs="宋体" w:hint="eastAsia"/>
          <w:szCs w:val="21"/>
        </w:rPr>
        <w:t>款对招标文件所作的澄清、修改，构成招标文件的组成部分。</w:t>
      </w:r>
    </w:p>
    <w:p w14:paraId="6A2C481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lastRenderedPageBreak/>
        <w:t xml:space="preserve">2.1.3 </w:t>
      </w:r>
      <w:r w:rsidRPr="00A50B29">
        <w:rPr>
          <w:rFonts w:asciiTheme="minorEastAsia" w:eastAsiaTheme="minorEastAsia" w:hAnsiTheme="minorEastAsia" w:cs="宋体" w:hint="eastAsia"/>
          <w:szCs w:val="21"/>
        </w:rPr>
        <w:t>招标控制</w:t>
      </w:r>
      <w:proofErr w:type="gramStart"/>
      <w:r w:rsidRPr="00A50B29">
        <w:rPr>
          <w:rFonts w:asciiTheme="minorEastAsia" w:eastAsiaTheme="minorEastAsia" w:hAnsiTheme="minorEastAsia" w:cs="宋体" w:hint="eastAsia"/>
          <w:szCs w:val="21"/>
        </w:rPr>
        <w:t>价设置</w:t>
      </w:r>
      <w:proofErr w:type="gramEnd"/>
      <w:r w:rsidRPr="00A50B29">
        <w:rPr>
          <w:rFonts w:asciiTheme="minorEastAsia" w:eastAsiaTheme="minorEastAsia" w:hAnsiTheme="minorEastAsia" w:cs="宋体" w:hint="eastAsia"/>
          <w:szCs w:val="21"/>
        </w:rPr>
        <w:t>要求见“投标人须知前附表”。</w:t>
      </w:r>
    </w:p>
    <w:p w14:paraId="3FD74339"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招标人或受其委托具有相应资质的中介机构，按照国家和地区的相关规定及第五章的要求编制招标工程的招标控制价</w:t>
      </w:r>
      <w:r w:rsidRPr="00A50B29">
        <w:rPr>
          <w:rFonts w:asciiTheme="minorEastAsia" w:eastAsiaTheme="minorEastAsia" w:hAnsiTheme="minorEastAsia" w:cs="宋体" w:hint="eastAsia"/>
          <w:b/>
          <w:szCs w:val="21"/>
        </w:rPr>
        <w:t>（招标控制价不应上浮或下调）。</w:t>
      </w:r>
    </w:p>
    <w:p w14:paraId="2850BA80"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13" w:name="_Toc521404780"/>
      <w:bookmarkStart w:id="114" w:name="_Toc389065160"/>
      <w:bookmarkStart w:id="115" w:name="_Toc256000021"/>
      <w:bookmarkStart w:id="116" w:name="_Toc47542196"/>
      <w:r w:rsidRPr="00A50B29">
        <w:rPr>
          <w:rFonts w:asciiTheme="minorEastAsia" w:eastAsiaTheme="minorEastAsia" w:hAnsiTheme="minorEastAsia" w:cs="宋体"/>
          <w:b/>
          <w:bCs/>
          <w:szCs w:val="32"/>
        </w:rPr>
        <w:t xml:space="preserve">2.2 </w:t>
      </w:r>
      <w:r w:rsidRPr="00A50B29">
        <w:rPr>
          <w:rFonts w:asciiTheme="minorEastAsia" w:eastAsiaTheme="minorEastAsia" w:hAnsiTheme="minorEastAsia" w:cs="宋体" w:hint="eastAsia"/>
          <w:b/>
          <w:bCs/>
          <w:szCs w:val="32"/>
        </w:rPr>
        <w:t>招标文件的澄清</w:t>
      </w:r>
      <w:bookmarkEnd w:id="113"/>
      <w:bookmarkEnd w:id="114"/>
      <w:bookmarkEnd w:id="115"/>
      <w:bookmarkEnd w:id="116"/>
    </w:p>
    <w:p w14:paraId="3C0F78E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2.2.1 </w:t>
      </w:r>
      <w:r w:rsidRPr="00A50B29">
        <w:rPr>
          <w:rFonts w:asciiTheme="minorEastAsia" w:eastAsiaTheme="minorEastAsia" w:hAnsiTheme="minorEastAsia" w:cs="宋体" w:hint="eastAsia"/>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89EC6F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2.2.2 </w:t>
      </w:r>
      <w:r w:rsidRPr="00A50B29">
        <w:rPr>
          <w:rFonts w:asciiTheme="minorEastAsia" w:eastAsiaTheme="minorEastAsia" w:hAnsiTheme="minorEastAsia" w:cs="宋体" w:hint="eastAsia"/>
          <w:szCs w:val="21"/>
        </w:rPr>
        <w:t>招标文件的澄清以投标人须知前附表规定的形式发给所有购买招标文件的投标人，但不指明澄清问题的来源。澄清发出的时间距本章第</w:t>
      </w:r>
      <w:r w:rsidRPr="00A50B29">
        <w:rPr>
          <w:rFonts w:asciiTheme="minorEastAsia" w:eastAsiaTheme="minorEastAsia" w:hAnsiTheme="minorEastAsia" w:cs="宋体"/>
          <w:szCs w:val="21"/>
        </w:rPr>
        <w:t xml:space="preserve"> 2.2.2 </w:t>
      </w:r>
      <w:r w:rsidRPr="00A50B29">
        <w:rPr>
          <w:rFonts w:asciiTheme="minorEastAsia" w:eastAsiaTheme="minorEastAsia" w:hAnsiTheme="minorEastAsia" w:cs="宋体" w:hint="eastAsia"/>
          <w:szCs w:val="21"/>
        </w:rPr>
        <w:t>项规定的投标截止时间不足</w:t>
      </w:r>
      <w:r w:rsidRPr="00A50B29">
        <w:rPr>
          <w:rFonts w:asciiTheme="minorEastAsia" w:eastAsiaTheme="minorEastAsia" w:hAnsiTheme="minorEastAsia" w:cs="宋体"/>
          <w:szCs w:val="21"/>
        </w:rPr>
        <w:t xml:space="preserve"> 15 </w:t>
      </w:r>
      <w:r w:rsidRPr="00A50B29">
        <w:rPr>
          <w:rFonts w:asciiTheme="minorEastAsia" w:eastAsiaTheme="minorEastAsia" w:hAnsiTheme="minorEastAsia" w:cs="宋体" w:hint="eastAsia"/>
          <w:szCs w:val="21"/>
        </w:rPr>
        <w:t>日的，并且澄清内容可能影响投标文件编制的，将相应延长投标截止时间。</w:t>
      </w:r>
    </w:p>
    <w:p w14:paraId="3E437AF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2.2.3 </w:t>
      </w:r>
      <w:r w:rsidRPr="00A50B29">
        <w:rPr>
          <w:rFonts w:asciiTheme="minorEastAsia" w:eastAsiaTheme="minorEastAsia" w:hAnsiTheme="minorEastAsia" w:cs="宋体" w:hint="eastAsia"/>
          <w:szCs w:val="21"/>
        </w:rPr>
        <w:t>投标人在收到澄清后，应按投标人须知前附表规定的时间和形式通知招标人，确认已收到该澄清。</w:t>
      </w:r>
    </w:p>
    <w:p w14:paraId="3DD07CD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2.2.4 </w:t>
      </w:r>
      <w:r w:rsidRPr="00A50B29">
        <w:rPr>
          <w:rFonts w:asciiTheme="minorEastAsia" w:eastAsiaTheme="minorEastAsia" w:hAnsiTheme="minorEastAsia" w:cs="宋体" w:hint="eastAsia"/>
          <w:szCs w:val="21"/>
        </w:rPr>
        <w:t>除非招标人认为确有必要答复，否则，招标人有权拒绝回复投标人在本章第</w:t>
      </w:r>
      <w:r w:rsidRPr="00A50B29">
        <w:rPr>
          <w:rFonts w:asciiTheme="minorEastAsia" w:eastAsiaTheme="minorEastAsia" w:hAnsiTheme="minorEastAsia" w:cs="宋体"/>
          <w:szCs w:val="21"/>
        </w:rPr>
        <w:t xml:space="preserve"> 2.2.1 </w:t>
      </w:r>
      <w:r w:rsidRPr="00A50B29">
        <w:rPr>
          <w:rFonts w:asciiTheme="minorEastAsia" w:eastAsiaTheme="minorEastAsia" w:hAnsiTheme="minorEastAsia" w:cs="宋体" w:hint="eastAsia"/>
          <w:szCs w:val="21"/>
        </w:rPr>
        <w:t>项规定的时间后的任何澄清要求。</w:t>
      </w:r>
    </w:p>
    <w:p w14:paraId="02531A28"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17" w:name="_Toc521404781"/>
      <w:bookmarkStart w:id="118" w:name="_Toc389065161"/>
      <w:bookmarkStart w:id="119" w:name="_Toc256000022"/>
      <w:bookmarkStart w:id="120" w:name="_Toc47542197"/>
      <w:r w:rsidRPr="00A50B29">
        <w:rPr>
          <w:rFonts w:asciiTheme="minorEastAsia" w:eastAsiaTheme="minorEastAsia" w:hAnsiTheme="minorEastAsia" w:cs="宋体"/>
          <w:b/>
          <w:bCs/>
          <w:szCs w:val="32"/>
        </w:rPr>
        <w:t xml:space="preserve">2.3 </w:t>
      </w:r>
      <w:r w:rsidRPr="00A50B29">
        <w:rPr>
          <w:rFonts w:asciiTheme="minorEastAsia" w:eastAsiaTheme="minorEastAsia" w:hAnsiTheme="minorEastAsia" w:cs="宋体" w:hint="eastAsia"/>
          <w:b/>
          <w:bCs/>
          <w:szCs w:val="32"/>
        </w:rPr>
        <w:t>招标文件的修改</w:t>
      </w:r>
      <w:bookmarkEnd w:id="117"/>
      <w:bookmarkEnd w:id="118"/>
      <w:bookmarkEnd w:id="119"/>
      <w:bookmarkEnd w:id="120"/>
    </w:p>
    <w:p w14:paraId="491F2B46" w14:textId="6D4D30CC"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2.3.1 </w:t>
      </w:r>
      <w:r w:rsidRPr="00A50B29">
        <w:rPr>
          <w:rFonts w:asciiTheme="minorEastAsia" w:eastAsiaTheme="minorEastAsia" w:hAnsiTheme="minorEastAsia" w:cs="宋体" w:hint="eastAsia"/>
          <w:szCs w:val="21"/>
        </w:rPr>
        <w:t>在投标截止时间</w:t>
      </w:r>
      <w:r w:rsidRPr="00A50B29">
        <w:rPr>
          <w:rFonts w:asciiTheme="minorEastAsia" w:eastAsiaTheme="minorEastAsia" w:hAnsiTheme="minorEastAsia" w:cs="宋体"/>
          <w:szCs w:val="21"/>
        </w:rPr>
        <w:t>15</w:t>
      </w:r>
      <w:r w:rsidRPr="00A50B29">
        <w:rPr>
          <w:rFonts w:asciiTheme="minorEastAsia" w:eastAsiaTheme="minorEastAsia" w:hAnsiTheme="minorEastAsia" w:cs="宋体" w:hint="eastAsia"/>
          <w:szCs w:val="21"/>
        </w:rPr>
        <w:t>日前，招标人可以对招标文件进行修改，</w:t>
      </w:r>
      <w:proofErr w:type="gramStart"/>
      <w:r w:rsidRPr="00A50B29">
        <w:rPr>
          <w:rFonts w:asciiTheme="minorEastAsia" w:eastAsiaTheme="minorEastAsia" w:hAnsiTheme="minorEastAsia" w:cs="宋体" w:hint="eastAsia"/>
          <w:szCs w:val="21"/>
        </w:rPr>
        <w:t>如修改</w:t>
      </w:r>
      <w:proofErr w:type="gramEnd"/>
      <w:r w:rsidRPr="00A50B29">
        <w:rPr>
          <w:rFonts w:asciiTheme="minorEastAsia" w:eastAsiaTheme="minorEastAsia" w:hAnsiTheme="minorEastAsia" w:cs="宋体" w:hint="eastAsia"/>
          <w:szCs w:val="21"/>
        </w:rPr>
        <w:t>涉及评标办法或投标文件格式的内容，招标人应将修改后的招标文件</w:t>
      </w:r>
      <w:r w:rsidR="001F63BB" w:rsidRPr="00A50B29">
        <w:rPr>
          <w:rFonts w:asciiTheme="minorEastAsia" w:eastAsiaTheme="minorEastAsia" w:hAnsiTheme="minorEastAsia" w:cs="宋体" w:hint="eastAsia"/>
          <w:szCs w:val="21"/>
        </w:rPr>
        <w:t>在招标公告发布的同一媒介上</w:t>
      </w:r>
      <w:r w:rsidRPr="00A50B29">
        <w:rPr>
          <w:rFonts w:asciiTheme="minorEastAsia" w:eastAsiaTheme="minorEastAsia" w:hAnsiTheme="minorEastAsia" w:cs="宋体" w:hint="eastAsia"/>
          <w:szCs w:val="21"/>
        </w:rPr>
        <w:t>发布澄清公告，投标人应按修改后的招标文件制作投标文件。如果修改招标文件的时间距投标截止时间不足</w:t>
      </w:r>
      <w:r w:rsidRPr="00A50B29">
        <w:rPr>
          <w:rFonts w:asciiTheme="minorEastAsia" w:eastAsiaTheme="minorEastAsia" w:hAnsiTheme="minorEastAsia" w:cs="宋体"/>
          <w:szCs w:val="21"/>
        </w:rPr>
        <w:t>15</w:t>
      </w:r>
      <w:r w:rsidRPr="00A50B29">
        <w:rPr>
          <w:rFonts w:asciiTheme="minorEastAsia" w:eastAsiaTheme="minorEastAsia" w:hAnsiTheme="minorEastAsia" w:cs="宋体" w:hint="eastAsia"/>
          <w:szCs w:val="21"/>
        </w:rPr>
        <w:t>日，应相应延长投标截止时间。</w:t>
      </w:r>
    </w:p>
    <w:p w14:paraId="4BCC05D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2.3.2当招标文件及其澄清、修改或补充文件对于同一内容表述不一致时，以最后发出的文件为准</w:t>
      </w:r>
    </w:p>
    <w:p w14:paraId="6D0982D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 xml:space="preserve">2.3.3 </w:t>
      </w:r>
      <w:r w:rsidRPr="00A50B29">
        <w:rPr>
          <w:rFonts w:asciiTheme="minorEastAsia" w:eastAsiaTheme="minorEastAsia" w:hAnsiTheme="minorEastAsia" w:cs="宋体" w:hint="eastAsia"/>
          <w:szCs w:val="21"/>
        </w:rPr>
        <w:t>为使投标人在编制投标文件时有充分的时间对招标文件的澄清、修改或补充等内容进行研究并做出响应，招标人可酌情延长提交投标文件的截止时间，具体时间在招标文件的澄清、修改或补充等通知中予以明确。</w:t>
      </w:r>
    </w:p>
    <w:p w14:paraId="20ED5B9B" w14:textId="4555F80C"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2.3.4</w:t>
      </w:r>
      <w:r w:rsidRPr="00A50B29">
        <w:rPr>
          <w:rFonts w:asciiTheme="minorEastAsia" w:eastAsiaTheme="minorEastAsia" w:hAnsiTheme="minorEastAsia" w:cs="宋体" w:hint="eastAsia"/>
          <w:szCs w:val="21"/>
        </w:rPr>
        <w:t>招标文件的澄清、修改或补充内容作为招标文件的组成部分，具有约束作用。</w:t>
      </w:r>
    </w:p>
    <w:p w14:paraId="7FE841B4"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21" w:name="_Toc521404783"/>
      <w:bookmarkStart w:id="122" w:name="_Toc389065162"/>
      <w:bookmarkStart w:id="123" w:name="_Toc256000024"/>
      <w:bookmarkStart w:id="124" w:name="_Toc47542198"/>
      <w:r w:rsidRPr="00A50B29">
        <w:rPr>
          <w:rFonts w:asciiTheme="minorEastAsia" w:eastAsiaTheme="minorEastAsia" w:hAnsiTheme="minorEastAsia" w:cs="宋体"/>
          <w:b/>
          <w:bCs/>
          <w:szCs w:val="32"/>
        </w:rPr>
        <w:t xml:space="preserve">3 </w:t>
      </w:r>
      <w:r w:rsidRPr="00A50B29">
        <w:rPr>
          <w:rFonts w:asciiTheme="minorEastAsia" w:eastAsiaTheme="minorEastAsia" w:hAnsiTheme="minorEastAsia" w:cs="宋体" w:hint="eastAsia"/>
          <w:b/>
          <w:bCs/>
          <w:szCs w:val="32"/>
        </w:rPr>
        <w:t>投标文件</w:t>
      </w:r>
      <w:bookmarkEnd w:id="121"/>
      <w:bookmarkEnd w:id="122"/>
      <w:bookmarkEnd w:id="123"/>
      <w:bookmarkEnd w:id="124"/>
    </w:p>
    <w:p w14:paraId="0C2D8164"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25" w:name="_Toc521404784"/>
      <w:bookmarkStart w:id="126" w:name="_Toc389065163"/>
      <w:bookmarkStart w:id="127" w:name="_Toc256000025"/>
      <w:bookmarkStart w:id="128" w:name="_Toc47542199"/>
      <w:r w:rsidRPr="00A50B29">
        <w:rPr>
          <w:rFonts w:asciiTheme="minorEastAsia" w:eastAsiaTheme="minorEastAsia" w:hAnsiTheme="minorEastAsia" w:cs="宋体"/>
          <w:b/>
          <w:bCs/>
          <w:szCs w:val="32"/>
        </w:rPr>
        <w:t xml:space="preserve">3.1 </w:t>
      </w:r>
      <w:r w:rsidRPr="00A50B29">
        <w:rPr>
          <w:rFonts w:asciiTheme="minorEastAsia" w:eastAsiaTheme="minorEastAsia" w:hAnsiTheme="minorEastAsia" w:cs="宋体" w:hint="eastAsia"/>
          <w:b/>
          <w:bCs/>
          <w:szCs w:val="32"/>
        </w:rPr>
        <w:t>投标文件的组成</w:t>
      </w:r>
      <w:bookmarkEnd w:id="125"/>
      <w:bookmarkEnd w:id="126"/>
      <w:bookmarkEnd w:id="127"/>
      <w:bookmarkEnd w:id="128"/>
    </w:p>
    <w:p w14:paraId="5A1F06B2" w14:textId="48C04A9E"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投标文件应包括</w:t>
      </w:r>
      <w:r w:rsidRPr="00A50B29">
        <w:rPr>
          <w:rFonts w:asciiTheme="minorEastAsia" w:eastAsiaTheme="minorEastAsia" w:hAnsiTheme="minorEastAsia" w:cs="宋体" w:hint="eastAsia"/>
          <w:b/>
          <w:szCs w:val="21"/>
        </w:rPr>
        <w:t>资格和诚信部分、商务标部分、技术标部分</w:t>
      </w:r>
      <w:r w:rsidRPr="00A50B29">
        <w:rPr>
          <w:rFonts w:asciiTheme="minorEastAsia" w:eastAsiaTheme="minorEastAsia" w:hAnsiTheme="minorEastAsia" w:cs="宋体" w:hint="eastAsia"/>
          <w:szCs w:val="21"/>
        </w:rPr>
        <w:t>三部分内容</w:t>
      </w:r>
      <w:r w:rsidRPr="00A50B29">
        <w:rPr>
          <w:rFonts w:asciiTheme="minorEastAsia" w:eastAsiaTheme="minorEastAsia" w:hAnsiTheme="minorEastAsia" w:cs="宋体" w:hint="eastAsia"/>
          <w:b/>
          <w:bCs/>
          <w:szCs w:val="21"/>
        </w:rPr>
        <w:t>（其中正本1份，副本4份）。</w:t>
      </w:r>
    </w:p>
    <w:p w14:paraId="7350BA0C" w14:textId="77777777" w:rsidR="00A8312C" w:rsidRPr="00A50B29" w:rsidRDefault="00A8312C" w:rsidP="00A8312C">
      <w:pPr>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3.1.1</w:t>
      </w:r>
      <w:r w:rsidRPr="00A50B29">
        <w:rPr>
          <w:rFonts w:asciiTheme="minorEastAsia" w:eastAsiaTheme="minorEastAsia" w:hAnsiTheme="minorEastAsia" w:cs="宋体" w:hint="eastAsia"/>
          <w:b/>
          <w:szCs w:val="21"/>
        </w:rPr>
        <w:t>资格和诚信部分：</w:t>
      </w:r>
    </w:p>
    <w:p w14:paraId="7AFE40F6"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）法定代表人身份证明或附有法定代表人身份证明的授权委托书；</w:t>
      </w:r>
    </w:p>
    <w:p w14:paraId="070F1F12"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）投标人基本情况表（附企业营业执照、企业资质证书、安全生产许可证）；</w:t>
      </w:r>
    </w:p>
    <w:p w14:paraId="6A27B932"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lastRenderedPageBreak/>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）近年财务状况表（含近年经审计的财务报表及招标文件要求的其他财务能力证明材料）；</w:t>
      </w:r>
    </w:p>
    <w:p w14:paraId="1692AE5F" w14:textId="19CA2416" w:rsidR="006C12E9" w:rsidRPr="00A50B29" w:rsidRDefault="006C12E9"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（4）投标保证金；</w:t>
      </w:r>
    </w:p>
    <w:p w14:paraId="10F8B432" w14:textId="27F5F590"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5</w:t>
      </w:r>
      <w:r w:rsidRPr="00A50B29">
        <w:rPr>
          <w:rFonts w:asciiTheme="minorEastAsia" w:eastAsiaTheme="minorEastAsia" w:hAnsiTheme="minorEastAsia" w:cs="宋体" w:hint="eastAsia"/>
          <w:szCs w:val="21"/>
        </w:rPr>
        <w:t>）企业诚信情况一览表；</w:t>
      </w:r>
    </w:p>
    <w:p w14:paraId="30258D66" w14:textId="4E833AEA"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6</w:t>
      </w:r>
      <w:r w:rsidRPr="00A50B29">
        <w:rPr>
          <w:rFonts w:asciiTheme="minorEastAsia" w:eastAsiaTheme="minorEastAsia" w:hAnsiTheme="minorEastAsia" w:cs="宋体" w:hint="eastAsia"/>
          <w:szCs w:val="21"/>
        </w:rPr>
        <w:t>）近年承接过的类似项目一览表；</w:t>
      </w:r>
    </w:p>
    <w:p w14:paraId="2BAE547A" w14:textId="68567E08"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7</w:t>
      </w:r>
      <w:r w:rsidRPr="00A50B29">
        <w:rPr>
          <w:rFonts w:asciiTheme="minorEastAsia" w:eastAsiaTheme="minorEastAsia" w:hAnsiTheme="minorEastAsia" w:cs="宋体" w:hint="eastAsia"/>
          <w:szCs w:val="21"/>
        </w:rPr>
        <w:t>）项目管理机构配备情况表；</w:t>
      </w:r>
    </w:p>
    <w:p w14:paraId="59EB9EAA" w14:textId="51FA0D05"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）项目经理简历表；</w:t>
      </w:r>
    </w:p>
    <w:p w14:paraId="3F32D180" w14:textId="1E441985"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）技术负责人简历表；</w:t>
      </w:r>
    </w:p>
    <w:p w14:paraId="1B9BEB00" w14:textId="78573FFE"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006C12E9" w:rsidRPr="00A50B29">
        <w:rPr>
          <w:rFonts w:asciiTheme="minorEastAsia" w:eastAsiaTheme="minorEastAsia" w:hAnsiTheme="minorEastAsia" w:cs="宋体"/>
          <w:szCs w:val="21"/>
        </w:rPr>
        <w:t>10</w:t>
      </w:r>
      <w:r w:rsidRPr="00A50B29">
        <w:rPr>
          <w:rFonts w:asciiTheme="minorEastAsia" w:eastAsiaTheme="minorEastAsia" w:hAnsiTheme="minorEastAsia" w:cs="宋体" w:hint="eastAsia"/>
          <w:szCs w:val="21"/>
        </w:rPr>
        <w:t>）专职安全员简历表；</w:t>
      </w:r>
    </w:p>
    <w:p w14:paraId="47932E20" w14:textId="7762E8D3"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006C12E9"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）建设工程项目管理承诺书；</w:t>
      </w:r>
    </w:p>
    <w:p w14:paraId="745D5445" w14:textId="7190EADB"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006C12E9"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）拟分包项目情况表；</w:t>
      </w:r>
    </w:p>
    <w:p w14:paraId="3B76C251" w14:textId="0292F1DE"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006C12E9"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）设备配置；</w:t>
      </w:r>
    </w:p>
    <w:p w14:paraId="560982F4" w14:textId="1E7387B5"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006C12E9"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）“投标人须知前附表”规定的其他材料。</w:t>
      </w:r>
    </w:p>
    <w:p w14:paraId="45F1A933" w14:textId="77777777" w:rsidR="00A8312C" w:rsidRPr="00A50B29" w:rsidRDefault="00A8312C" w:rsidP="00A8312C">
      <w:pPr>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3.1.2</w:t>
      </w:r>
      <w:r w:rsidRPr="00A50B29">
        <w:rPr>
          <w:rFonts w:asciiTheme="minorEastAsia" w:eastAsiaTheme="minorEastAsia" w:hAnsiTheme="minorEastAsia" w:cs="宋体" w:hint="eastAsia"/>
          <w:b/>
          <w:szCs w:val="21"/>
        </w:rPr>
        <w:t>商务标部分：</w:t>
      </w:r>
    </w:p>
    <w:p w14:paraId="62F4EC35"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）投标函；</w:t>
      </w:r>
    </w:p>
    <w:p w14:paraId="69168F8F"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）投标报价表；</w:t>
      </w:r>
    </w:p>
    <w:p w14:paraId="218E46C7"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）已标价的工程量清单；</w:t>
      </w:r>
    </w:p>
    <w:p w14:paraId="6A3E145C"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）“投标人须知前附表”规定的其他材料。</w:t>
      </w:r>
    </w:p>
    <w:p w14:paraId="6AA005FB" w14:textId="77777777" w:rsidR="00A8312C" w:rsidRPr="00A50B29" w:rsidRDefault="00A8312C" w:rsidP="00A8312C">
      <w:pPr>
        <w:spacing w:line="360" w:lineRule="auto"/>
        <w:ind w:firstLineChars="200" w:firstLine="422"/>
        <w:rPr>
          <w:rFonts w:asciiTheme="minorEastAsia" w:eastAsiaTheme="minorEastAsia" w:hAnsiTheme="minorEastAsia" w:cs="宋体"/>
          <w:b/>
          <w:szCs w:val="21"/>
        </w:rPr>
      </w:pPr>
      <w:r w:rsidRPr="00A50B29">
        <w:rPr>
          <w:rFonts w:asciiTheme="minorEastAsia" w:eastAsiaTheme="minorEastAsia" w:hAnsiTheme="minorEastAsia" w:cs="宋体"/>
          <w:b/>
          <w:szCs w:val="21"/>
        </w:rPr>
        <w:t>3.1.3</w:t>
      </w:r>
      <w:r w:rsidRPr="00A50B29">
        <w:rPr>
          <w:rFonts w:asciiTheme="minorEastAsia" w:eastAsiaTheme="minorEastAsia" w:hAnsiTheme="minorEastAsia" w:cs="宋体" w:hint="eastAsia"/>
          <w:b/>
          <w:szCs w:val="21"/>
        </w:rPr>
        <w:t>技术标部分：</w:t>
      </w:r>
    </w:p>
    <w:p w14:paraId="181251FE"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）概述</w:t>
      </w:r>
    </w:p>
    <w:p w14:paraId="11E02EA8"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）主要施工方法；</w:t>
      </w:r>
    </w:p>
    <w:p w14:paraId="606A8B0B"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3</w:t>
      </w:r>
      <w:r w:rsidRPr="00A50B29">
        <w:rPr>
          <w:rFonts w:asciiTheme="minorEastAsia" w:eastAsiaTheme="minorEastAsia" w:hAnsiTheme="minorEastAsia" w:cs="宋体" w:hint="eastAsia"/>
          <w:szCs w:val="21"/>
        </w:rPr>
        <w:t>）拟投入的主要物资计划</w:t>
      </w:r>
    </w:p>
    <w:p w14:paraId="7264FEAF"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4</w:t>
      </w:r>
      <w:r w:rsidRPr="00A50B29">
        <w:rPr>
          <w:rFonts w:asciiTheme="minorEastAsia" w:eastAsiaTheme="minorEastAsia" w:hAnsiTheme="minorEastAsia" w:cs="宋体" w:hint="eastAsia"/>
          <w:szCs w:val="21"/>
        </w:rPr>
        <w:t>）劳动力安排计划；</w:t>
      </w:r>
    </w:p>
    <w:p w14:paraId="278B69AD"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5</w:t>
      </w:r>
      <w:r w:rsidRPr="00A50B29">
        <w:rPr>
          <w:rFonts w:asciiTheme="minorEastAsia" w:eastAsiaTheme="minorEastAsia" w:hAnsiTheme="minorEastAsia" w:cs="宋体" w:hint="eastAsia"/>
          <w:szCs w:val="21"/>
        </w:rPr>
        <w:t>）确保工程质量的技术组织措施；</w:t>
      </w:r>
    </w:p>
    <w:p w14:paraId="2A61CD1E"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6</w:t>
      </w:r>
      <w:r w:rsidRPr="00A50B29">
        <w:rPr>
          <w:rFonts w:asciiTheme="minorEastAsia" w:eastAsiaTheme="minorEastAsia" w:hAnsiTheme="minorEastAsia" w:cs="宋体" w:hint="eastAsia"/>
          <w:szCs w:val="21"/>
        </w:rPr>
        <w:t>）确保安全生产的技术组织措施；</w:t>
      </w:r>
    </w:p>
    <w:p w14:paraId="0506C561"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7</w:t>
      </w:r>
      <w:r w:rsidRPr="00A50B29">
        <w:rPr>
          <w:rFonts w:asciiTheme="minorEastAsia" w:eastAsiaTheme="minorEastAsia" w:hAnsiTheme="minorEastAsia" w:cs="宋体" w:hint="eastAsia"/>
          <w:szCs w:val="21"/>
        </w:rPr>
        <w:t>）确保工期的技术组织措施；</w:t>
      </w:r>
    </w:p>
    <w:p w14:paraId="6FCEC6AB"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）确保文明施工的技术组织措施；</w:t>
      </w:r>
    </w:p>
    <w:p w14:paraId="6AA8834F"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）工程施工的重点和难点及保证措施；</w:t>
      </w:r>
    </w:p>
    <w:p w14:paraId="5DC24AD5" w14:textId="77777777" w:rsidR="00A8312C"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10</w:t>
      </w:r>
      <w:r w:rsidRPr="00A50B29">
        <w:rPr>
          <w:rFonts w:asciiTheme="minorEastAsia" w:eastAsiaTheme="minorEastAsia" w:hAnsiTheme="minorEastAsia" w:cs="宋体" w:hint="eastAsia"/>
          <w:szCs w:val="21"/>
        </w:rPr>
        <w:t>）施工总平面布置图；</w:t>
      </w:r>
    </w:p>
    <w:p w14:paraId="2B3CBD20" w14:textId="75938017" w:rsidR="002D46F4" w:rsidRPr="00A50B29" w:rsidRDefault="00A8312C" w:rsidP="00A8312C">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11</w:t>
      </w:r>
      <w:r w:rsidRPr="00A50B29">
        <w:rPr>
          <w:rFonts w:asciiTheme="minorEastAsia" w:eastAsiaTheme="minorEastAsia" w:hAnsiTheme="minorEastAsia" w:cs="宋体" w:hint="eastAsia"/>
          <w:szCs w:val="21"/>
        </w:rPr>
        <w:t>）“投标人须知前附表”规定的其他材料。</w:t>
      </w:r>
    </w:p>
    <w:p w14:paraId="6556E1B0"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29" w:name="_Toc521404786"/>
      <w:bookmarkStart w:id="130" w:name="_Toc389065164"/>
      <w:bookmarkStart w:id="131" w:name="_Toc256000027"/>
      <w:bookmarkStart w:id="132" w:name="_Toc47542200"/>
      <w:r w:rsidRPr="00A50B29">
        <w:rPr>
          <w:rFonts w:asciiTheme="minorEastAsia" w:eastAsiaTheme="minorEastAsia" w:hAnsiTheme="minorEastAsia" w:cs="宋体"/>
          <w:b/>
          <w:bCs/>
          <w:szCs w:val="32"/>
        </w:rPr>
        <w:t xml:space="preserve">3.3 </w:t>
      </w:r>
      <w:r w:rsidRPr="00A50B29">
        <w:rPr>
          <w:rFonts w:asciiTheme="minorEastAsia" w:eastAsiaTheme="minorEastAsia" w:hAnsiTheme="minorEastAsia" w:cs="宋体" w:hint="eastAsia"/>
          <w:b/>
          <w:bCs/>
          <w:szCs w:val="32"/>
        </w:rPr>
        <w:t>投标报价</w:t>
      </w:r>
      <w:bookmarkEnd w:id="129"/>
      <w:bookmarkEnd w:id="130"/>
      <w:bookmarkEnd w:id="131"/>
      <w:bookmarkEnd w:id="132"/>
    </w:p>
    <w:p w14:paraId="511CFF8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3.3.1投标人在投标截止时间前修改投标函中的投标总报价，应同时修改第八章“投标文件格式”中</w:t>
      </w:r>
      <w:r w:rsidRPr="00A50B29">
        <w:rPr>
          <w:rFonts w:asciiTheme="minorEastAsia" w:eastAsiaTheme="minorEastAsia" w:hAnsiTheme="minorEastAsia" w:cs="宋体" w:hint="eastAsia"/>
          <w:szCs w:val="21"/>
        </w:rPr>
        <w:lastRenderedPageBreak/>
        <w:t>的相应报价。此修改须符合本章第4.2款的有关要求。</w:t>
      </w:r>
    </w:p>
    <w:p w14:paraId="608452D5"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33" w:name="_Toc521404787"/>
      <w:bookmarkStart w:id="134" w:name="_Toc389065165"/>
      <w:bookmarkStart w:id="135" w:name="_Toc256000028"/>
      <w:bookmarkStart w:id="136" w:name="_Toc47542201"/>
      <w:r w:rsidRPr="00A50B29">
        <w:rPr>
          <w:rFonts w:asciiTheme="minorEastAsia" w:eastAsiaTheme="minorEastAsia" w:hAnsiTheme="minorEastAsia" w:cs="宋体"/>
          <w:b/>
          <w:bCs/>
          <w:szCs w:val="32"/>
        </w:rPr>
        <w:t xml:space="preserve">3.4 </w:t>
      </w:r>
      <w:r w:rsidRPr="00A50B29">
        <w:rPr>
          <w:rFonts w:asciiTheme="minorEastAsia" w:eastAsiaTheme="minorEastAsia" w:hAnsiTheme="minorEastAsia" w:cs="宋体" w:hint="eastAsia"/>
          <w:b/>
          <w:bCs/>
          <w:szCs w:val="32"/>
        </w:rPr>
        <w:t>投标有效期</w:t>
      </w:r>
      <w:bookmarkEnd w:id="133"/>
      <w:bookmarkEnd w:id="134"/>
      <w:bookmarkEnd w:id="135"/>
      <w:bookmarkEnd w:id="136"/>
    </w:p>
    <w:p w14:paraId="4F6A9F5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3.4.1 在投标人须知前附表规定的投标有效期内，投标人不得要求撤销或修改其投标文件。</w:t>
      </w:r>
    </w:p>
    <w:p w14:paraId="486F2D3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3.4.2 出现特殊情况需要延长投标有效期的，招标人通过电子交易系统通知所有投标人延长投标有效期。投标人同意延长的，应相应延长其投标保证金的有效期，但不得要求或被允许修改或撤销其投标文件；投标人拒绝延长的，须向招标人提出申请，申请通过后其投标失效，但投标人有权收回其投标保证金。</w:t>
      </w:r>
    </w:p>
    <w:p w14:paraId="6C264655"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37" w:name="_Toc521404788"/>
      <w:bookmarkStart w:id="138" w:name="_Toc389065166"/>
      <w:bookmarkStart w:id="139" w:name="_Toc256000029"/>
      <w:bookmarkStart w:id="140" w:name="_Toc47542202"/>
      <w:r w:rsidRPr="00A50B29">
        <w:rPr>
          <w:rFonts w:asciiTheme="minorEastAsia" w:eastAsiaTheme="minorEastAsia" w:hAnsiTheme="minorEastAsia" w:cs="宋体"/>
          <w:b/>
          <w:bCs/>
          <w:szCs w:val="32"/>
        </w:rPr>
        <w:t xml:space="preserve">3.5 </w:t>
      </w:r>
      <w:r w:rsidRPr="00A50B29">
        <w:rPr>
          <w:rFonts w:asciiTheme="minorEastAsia" w:eastAsiaTheme="minorEastAsia" w:hAnsiTheme="minorEastAsia" w:cs="宋体" w:hint="eastAsia"/>
          <w:b/>
          <w:bCs/>
          <w:szCs w:val="32"/>
        </w:rPr>
        <w:t>投标保证金</w:t>
      </w:r>
      <w:bookmarkEnd w:id="137"/>
      <w:bookmarkEnd w:id="138"/>
      <w:bookmarkEnd w:id="139"/>
      <w:bookmarkEnd w:id="140"/>
    </w:p>
    <w:p w14:paraId="1365234B" w14:textId="77777777" w:rsidR="002D46F4" w:rsidRPr="00A50B29" w:rsidRDefault="00CD47F1">
      <w:pPr>
        <w:spacing w:line="360" w:lineRule="auto"/>
        <w:ind w:firstLineChars="200" w:firstLine="420"/>
        <w:rPr>
          <w:rFonts w:asciiTheme="minorEastAsia" w:eastAsiaTheme="minorEastAsia" w:hAnsiTheme="minorEastAsia" w:cs="宋体"/>
          <w:szCs w:val="21"/>
        </w:rPr>
      </w:pPr>
      <w:bookmarkStart w:id="141" w:name="_Toc389065167"/>
      <w:r w:rsidRPr="00A50B29">
        <w:rPr>
          <w:rFonts w:asciiTheme="minorEastAsia" w:eastAsiaTheme="minorEastAsia" w:hAnsiTheme="minorEastAsia" w:cs="宋体" w:hint="eastAsia"/>
          <w:szCs w:val="21"/>
        </w:rPr>
        <w:t>3.5.1 投标人必须在投标截止时间前，按“投标人须知前附表”规定的金额、担保形式和和第八章“投标文件格式”规定的投标保证金格式递交投标保证金，并作为其投标文件的组成部分。联合体投标的，其投标保证金由牵头人递交，并应符合“投标人须知前附表”的规定。</w:t>
      </w:r>
    </w:p>
    <w:p w14:paraId="2A07A3D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投标保证金必须选择下列任一种形式：</w:t>
      </w:r>
      <w:proofErr w:type="gramStart"/>
      <w:r w:rsidRPr="00A50B29">
        <w:rPr>
          <w:rFonts w:asciiTheme="minorEastAsia" w:eastAsiaTheme="minorEastAsia" w:hAnsiTheme="minorEastAsia" w:cs="宋体" w:hint="eastAsia"/>
          <w:szCs w:val="21"/>
        </w:rPr>
        <w:t>转帐</w:t>
      </w:r>
      <w:proofErr w:type="gramEnd"/>
      <w:r w:rsidRPr="00A50B29">
        <w:rPr>
          <w:rFonts w:asciiTheme="minorEastAsia" w:eastAsiaTheme="minorEastAsia" w:hAnsiTheme="minorEastAsia" w:cs="宋体" w:hint="eastAsia"/>
          <w:szCs w:val="21"/>
        </w:rPr>
        <w:t xml:space="preserve">、电汇、网上支付、银行保函、工程投标保证保险或招标人规定的其他形式。 </w:t>
      </w:r>
    </w:p>
    <w:p w14:paraId="0224BC9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(1)若采用</w:t>
      </w:r>
      <w:proofErr w:type="gramStart"/>
      <w:r w:rsidRPr="00A50B29">
        <w:rPr>
          <w:rFonts w:asciiTheme="minorEastAsia" w:eastAsiaTheme="minorEastAsia" w:hAnsiTheme="minorEastAsia" w:cs="宋体" w:hint="eastAsia"/>
          <w:szCs w:val="21"/>
        </w:rPr>
        <w:t>转帐</w:t>
      </w:r>
      <w:proofErr w:type="gramEnd"/>
      <w:r w:rsidRPr="00A50B29">
        <w:rPr>
          <w:rFonts w:asciiTheme="minorEastAsia" w:eastAsiaTheme="minorEastAsia" w:hAnsiTheme="minorEastAsia" w:cs="宋体" w:hint="eastAsia"/>
          <w:szCs w:val="21"/>
        </w:rPr>
        <w:t>、电汇、网上支付方式的，投标人应在投标人须知前附表规定的投标保证金递交截止时间之前，将投标保证金由投标人的基本账户一次性汇入招标人指定账户，否则视为投标保证金无效。招标人指定的投标保证金专用</w:t>
      </w:r>
      <w:proofErr w:type="gramStart"/>
      <w:r w:rsidRPr="00A50B29">
        <w:rPr>
          <w:rFonts w:asciiTheme="minorEastAsia" w:eastAsiaTheme="minorEastAsia" w:hAnsiTheme="minorEastAsia" w:cs="宋体" w:hint="eastAsia"/>
          <w:szCs w:val="21"/>
        </w:rPr>
        <w:t>帐户</w:t>
      </w:r>
      <w:proofErr w:type="gramEnd"/>
      <w:r w:rsidRPr="00A50B29">
        <w:rPr>
          <w:rFonts w:asciiTheme="minorEastAsia" w:eastAsiaTheme="minorEastAsia" w:hAnsiTheme="minorEastAsia" w:cs="宋体" w:hint="eastAsia"/>
          <w:szCs w:val="21"/>
        </w:rPr>
        <w:t>名称、开户银行及</w:t>
      </w:r>
      <w:proofErr w:type="gramStart"/>
      <w:r w:rsidRPr="00A50B29">
        <w:rPr>
          <w:rFonts w:asciiTheme="minorEastAsia" w:eastAsiaTheme="minorEastAsia" w:hAnsiTheme="minorEastAsia" w:cs="宋体" w:hint="eastAsia"/>
          <w:szCs w:val="21"/>
        </w:rPr>
        <w:t>帐号</w:t>
      </w:r>
      <w:proofErr w:type="gramEnd"/>
      <w:r w:rsidRPr="00A50B29">
        <w:rPr>
          <w:rFonts w:asciiTheme="minorEastAsia" w:eastAsiaTheme="minorEastAsia" w:hAnsiTheme="minorEastAsia" w:cs="宋体" w:hint="eastAsia"/>
          <w:szCs w:val="21"/>
        </w:rPr>
        <w:t>见投标人须知前附表。</w:t>
      </w:r>
    </w:p>
    <w:p w14:paraId="56644FD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(2)若采用银行保函，则应由投标人开立基本账户的银行开具。银行保函应采用招标文件提供的格式，且应在投标有效期内保持有效，招标人如果按本章第 3.4.2 项的规定延长了投标有投标有效期，则投标保证金的有效期也相应延长。银行保函扫描件作为投标文件的组成部分，原件在投标截止时间前于开标现场将单独密封递交给招标人。</w:t>
      </w:r>
    </w:p>
    <w:p w14:paraId="6156BFA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若采用工程投标保证保险，投标人应在“投标人须知前附表”中招标人指定的投标保证保险公司投保，保单确定的受益人（本项目招标人）的权益应与采用银行保函形式同等，且应在投标有效期内保持有效，招标人如果按本章第 3.4.2 项的规定延长了投标有投标有效期，则投标保证金的有效期也相应延长。工程投标保证保险保单扫描件作为投标文件的组成部分，原件在投标截止时间前于开标现场将单独密封递交给招标人。</w:t>
      </w:r>
    </w:p>
    <w:p w14:paraId="5804038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招标人规定可以采用的其他形式见“投标人须知前附表”。但无论采用任何投标保证形式，均应保证确定的受益人（本项目招标人）的权益应与采用银行保函形式同等，且应在投标有效期内保持有效，招标人如果按本章第 3.4.2 项的规定延长了投标有投标有效期，则投标保证金的有效期也相应延长。投标保证文书扫描件作为投标文件的组成部分，原件在投标截止时间前于开标现场将单独密封递交给招标人。</w:t>
      </w:r>
    </w:p>
    <w:p w14:paraId="2D08F87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3.5.2 投标人不按本章第 3.5.1 项要求提交投标保证金的，投标无效。</w:t>
      </w:r>
    </w:p>
    <w:p w14:paraId="4C2FADB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3.5.3招标人在中标通知书发出之日起5日内向未中标的投标人退还投标保证金。招标人与中标人签订合同后5日内，向中标人退还投标保证金。</w:t>
      </w:r>
    </w:p>
    <w:p w14:paraId="5C2814D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lastRenderedPageBreak/>
        <w:t>3.5.4 有下列情形之一的，投标保证金将不予退还：</w:t>
      </w:r>
    </w:p>
    <w:p w14:paraId="08B3F09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（1）投标人在规定的投标有效期内撤销或修改其投标文件；</w:t>
      </w:r>
    </w:p>
    <w:p w14:paraId="7A20C59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（2）中标人在收到中标通知书后，无正当理由拒签合同协议书或未按招标文件规定提交履约保证金。</w:t>
      </w:r>
    </w:p>
    <w:p w14:paraId="56480BD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（3）投标人提交了虚假资料；</w:t>
      </w:r>
    </w:p>
    <w:p w14:paraId="24FA16F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（4）投标人串通投标或以行贿手段谋取中标。</w:t>
      </w:r>
    </w:p>
    <w:p w14:paraId="29509505"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42" w:name="_Toc521404789"/>
      <w:bookmarkStart w:id="143" w:name="_Toc256000030"/>
      <w:bookmarkStart w:id="144" w:name="_Toc47542203"/>
      <w:r w:rsidRPr="00A50B29">
        <w:rPr>
          <w:rFonts w:asciiTheme="minorEastAsia" w:eastAsiaTheme="minorEastAsia" w:hAnsiTheme="minorEastAsia" w:cs="宋体"/>
          <w:b/>
          <w:bCs/>
          <w:szCs w:val="32"/>
        </w:rPr>
        <w:t xml:space="preserve">3.6 </w:t>
      </w:r>
      <w:r w:rsidRPr="00A50B29">
        <w:rPr>
          <w:rFonts w:asciiTheme="minorEastAsia" w:eastAsiaTheme="minorEastAsia" w:hAnsiTheme="minorEastAsia" w:cs="宋体" w:hint="eastAsia"/>
          <w:b/>
          <w:bCs/>
          <w:szCs w:val="32"/>
        </w:rPr>
        <w:t>备选投标方案</w:t>
      </w:r>
      <w:bookmarkEnd w:id="141"/>
      <w:bookmarkEnd w:id="142"/>
      <w:bookmarkEnd w:id="143"/>
      <w:bookmarkEnd w:id="144"/>
    </w:p>
    <w:p w14:paraId="056E4C9D" w14:textId="21B056AA" w:rsidR="002D46F4" w:rsidRPr="00A50B29" w:rsidRDefault="00CD47F1" w:rsidP="001F63BB">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bookmarkStart w:id="145" w:name="EBa88a3f1a670f4692ba71467fbdef9c37"/>
      <w:bookmarkStart w:id="146" w:name="EB81c9627e2d0d45f499a5ce30523b9c03"/>
      <w:bookmarkStart w:id="147" w:name="EB8d9b925bdd7b43fb8b154b43bebc7db7"/>
      <w:bookmarkEnd w:id="145"/>
      <w:bookmarkEnd w:id="146"/>
      <w:bookmarkEnd w:id="147"/>
    </w:p>
    <w:p w14:paraId="737DD7DB"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48" w:name="_Toc256000032"/>
      <w:bookmarkStart w:id="149" w:name="_Toc47542204"/>
      <w:r w:rsidRPr="00A50B29">
        <w:rPr>
          <w:rFonts w:asciiTheme="minorEastAsia" w:eastAsiaTheme="minorEastAsia" w:hAnsiTheme="minorEastAsia" w:cs="宋体"/>
          <w:b/>
          <w:bCs/>
          <w:szCs w:val="32"/>
        </w:rPr>
        <w:t>4 投标</w:t>
      </w:r>
      <w:bookmarkEnd w:id="148"/>
      <w:bookmarkEnd w:id="149"/>
    </w:p>
    <w:p w14:paraId="5E7192F1" w14:textId="77777777" w:rsidR="00840CE4" w:rsidRPr="00A50B29" w:rsidRDefault="00840CE4" w:rsidP="00840CE4">
      <w:pPr>
        <w:keepNext/>
        <w:keepLines/>
        <w:spacing w:line="360" w:lineRule="auto"/>
        <w:outlineLvl w:val="2"/>
        <w:rPr>
          <w:rFonts w:asciiTheme="minorEastAsia" w:eastAsiaTheme="minorEastAsia" w:hAnsiTheme="minorEastAsia" w:cs="宋体"/>
          <w:b/>
          <w:bCs/>
          <w:szCs w:val="32"/>
        </w:rPr>
      </w:pPr>
      <w:bookmarkStart w:id="150" w:name="_Toc47542205"/>
      <w:bookmarkStart w:id="151" w:name="_Toc389065172"/>
      <w:r w:rsidRPr="00A50B29">
        <w:rPr>
          <w:rFonts w:asciiTheme="minorEastAsia" w:eastAsiaTheme="minorEastAsia" w:hAnsiTheme="minorEastAsia" w:cs="宋体" w:hint="eastAsia"/>
          <w:b/>
          <w:bCs/>
          <w:szCs w:val="32"/>
        </w:rPr>
        <w:t>4.1 投标文件的密封和标记</w:t>
      </w:r>
      <w:bookmarkEnd w:id="150"/>
    </w:p>
    <w:p w14:paraId="461EFDA5"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4.1.1 投标文件应按“投标人须知前附表”的要求进行包装，加贴封条，并在封套的封口处加盖投标人单位公章。</w:t>
      </w:r>
    </w:p>
    <w:p w14:paraId="2DF57178"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4.1.2 投标文件封套上应写明的其他内容见“投标人须知前附表”。</w:t>
      </w:r>
    </w:p>
    <w:p w14:paraId="3C0EC9DB" w14:textId="77777777" w:rsidR="00840CE4" w:rsidRPr="00A50B29" w:rsidRDefault="00840CE4" w:rsidP="00840CE4">
      <w:pPr>
        <w:keepNext/>
        <w:keepLines/>
        <w:spacing w:line="360" w:lineRule="auto"/>
        <w:outlineLvl w:val="2"/>
        <w:rPr>
          <w:rFonts w:asciiTheme="minorEastAsia" w:eastAsiaTheme="minorEastAsia" w:hAnsiTheme="minorEastAsia" w:cs="宋体"/>
          <w:b/>
          <w:bCs/>
          <w:szCs w:val="32"/>
        </w:rPr>
      </w:pPr>
      <w:bookmarkStart w:id="152" w:name="_Toc47542206"/>
      <w:r w:rsidRPr="00A50B29">
        <w:rPr>
          <w:rFonts w:asciiTheme="minorEastAsia" w:eastAsiaTheme="minorEastAsia" w:hAnsiTheme="minorEastAsia" w:cs="宋体" w:hint="eastAsia"/>
          <w:b/>
          <w:bCs/>
          <w:szCs w:val="32"/>
        </w:rPr>
        <w:t>4.2 投标文件的递交</w:t>
      </w:r>
      <w:bookmarkEnd w:id="152"/>
    </w:p>
    <w:p w14:paraId="1E62B86B"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4.2.1 投标人应在本章第2.2.2项规定的投标截止时间前递交投标文件。</w:t>
      </w:r>
    </w:p>
    <w:p w14:paraId="4C499CE3"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4.2.2 投标人递交投标文件的地点：见“投标人须知前附表”。</w:t>
      </w:r>
    </w:p>
    <w:p w14:paraId="3F149D43"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4.2.3 除“投标人须知前附表”另有规定外，投标人所递交的投标文件不予退还。</w:t>
      </w:r>
    </w:p>
    <w:p w14:paraId="14E1E34B"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4.2.4 招标人收到投标文件后，向投标人出具签收凭证。</w:t>
      </w:r>
    </w:p>
    <w:p w14:paraId="38D96074"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4.2.5 逾期送达的或者未送达指定地点的投标文件，招标人不予受理。</w:t>
      </w:r>
    </w:p>
    <w:p w14:paraId="0656226D" w14:textId="77777777" w:rsidR="00840CE4" w:rsidRPr="00A50B29" w:rsidRDefault="00840CE4" w:rsidP="00840CE4">
      <w:pPr>
        <w:keepNext/>
        <w:keepLines/>
        <w:spacing w:line="360" w:lineRule="auto"/>
        <w:outlineLvl w:val="2"/>
        <w:rPr>
          <w:rFonts w:asciiTheme="minorEastAsia" w:eastAsiaTheme="minorEastAsia" w:hAnsiTheme="minorEastAsia" w:cs="宋体"/>
          <w:b/>
          <w:bCs/>
          <w:szCs w:val="32"/>
        </w:rPr>
      </w:pPr>
      <w:bookmarkStart w:id="153" w:name="_Toc47542207"/>
      <w:r w:rsidRPr="00A50B29">
        <w:rPr>
          <w:rFonts w:asciiTheme="minorEastAsia" w:eastAsiaTheme="minorEastAsia" w:hAnsiTheme="minorEastAsia" w:cs="宋体" w:hint="eastAsia"/>
          <w:b/>
          <w:bCs/>
          <w:szCs w:val="32"/>
        </w:rPr>
        <w:t>4.3 投标文件的修改与撤回</w:t>
      </w:r>
      <w:bookmarkEnd w:id="153"/>
    </w:p>
    <w:p w14:paraId="317372BC"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4.3.1 在本章第2.2.2 款规定的投标截止时间前，投标人可以修改或撤回已递交的投标文件，但应以书面形式通知招标人。</w:t>
      </w:r>
    </w:p>
    <w:p w14:paraId="3505668C"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4.3.2 投标人修改或撤回已递交投标文件的书面通知，应按照本章第3.6.3款的要求签字和盖章。招标人收到书面通知后，向投标人出具签收凭证。</w:t>
      </w:r>
    </w:p>
    <w:p w14:paraId="23D87682" w14:textId="2B3BD0F1"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4.3.3 修改的内容为投标文件的组成部分。修改的投标文件应按照本章第3.6款和第4款规定进行编制、密封、标记和递交，并标明“修改”字样。</w:t>
      </w:r>
    </w:p>
    <w:p w14:paraId="14433B33"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54" w:name="_Toc521404794"/>
      <w:bookmarkStart w:id="155" w:name="_Toc389065173"/>
      <w:bookmarkStart w:id="156" w:name="_Toc256000035"/>
      <w:bookmarkStart w:id="157" w:name="_Toc47542208"/>
      <w:bookmarkEnd w:id="151"/>
      <w:r w:rsidRPr="00A50B29">
        <w:rPr>
          <w:rFonts w:asciiTheme="minorEastAsia" w:eastAsiaTheme="minorEastAsia" w:hAnsiTheme="minorEastAsia" w:cs="宋体"/>
          <w:b/>
          <w:bCs/>
          <w:szCs w:val="32"/>
        </w:rPr>
        <w:t xml:space="preserve">5 </w:t>
      </w:r>
      <w:r w:rsidRPr="00A50B29">
        <w:rPr>
          <w:rFonts w:asciiTheme="minorEastAsia" w:eastAsiaTheme="minorEastAsia" w:hAnsiTheme="minorEastAsia" w:cs="宋体" w:hint="eastAsia"/>
          <w:b/>
          <w:bCs/>
          <w:szCs w:val="32"/>
        </w:rPr>
        <w:t>开标</w:t>
      </w:r>
      <w:bookmarkEnd w:id="154"/>
      <w:bookmarkEnd w:id="155"/>
      <w:bookmarkEnd w:id="156"/>
      <w:bookmarkEnd w:id="157"/>
    </w:p>
    <w:p w14:paraId="7242E1AD"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58" w:name="_Toc521404795"/>
      <w:bookmarkStart w:id="159" w:name="_Toc389065174"/>
      <w:bookmarkStart w:id="160" w:name="_Toc256000036"/>
      <w:bookmarkStart w:id="161" w:name="_Toc47542209"/>
      <w:r w:rsidRPr="00A50B29">
        <w:rPr>
          <w:rFonts w:asciiTheme="minorEastAsia" w:eastAsiaTheme="minorEastAsia" w:hAnsiTheme="minorEastAsia" w:cs="宋体"/>
          <w:b/>
          <w:bCs/>
          <w:szCs w:val="32"/>
        </w:rPr>
        <w:t xml:space="preserve">5.1 </w:t>
      </w:r>
      <w:r w:rsidRPr="00A50B29">
        <w:rPr>
          <w:rFonts w:asciiTheme="minorEastAsia" w:eastAsiaTheme="minorEastAsia" w:hAnsiTheme="minorEastAsia" w:cs="宋体" w:hint="eastAsia"/>
          <w:b/>
          <w:bCs/>
          <w:szCs w:val="32"/>
        </w:rPr>
        <w:t>开标时间和地点</w:t>
      </w:r>
      <w:bookmarkEnd w:id="158"/>
      <w:bookmarkEnd w:id="159"/>
      <w:bookmarkEnd w:id="160"/>
      <w:bookmarkEnd w:id="161"/>
    </w:p>
    <w:p w14:paraId="63E9FB9D"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bookmarkStart w:id="162" w:name="_Toc521404796"/>
      <w:bookmarkStart w:id="163" w:name="_Toc389065175"/>
      <w:r w:rsidRPr="00A50B29">
        <w:rPr>
          <w:rFonts w:asciiTheme="minorEastAsia" w:eastAsiaTheme="minorEastAsia" w:hAnsiTheme="minorEastAsia" w:cs="宋体" w:hint="eastAsia"/>
          <w:szCs w:val="21"/>
        </w:rPr>
        <w:t>招标人在本章第2.2.2款规定的投标截止时间（开标时间）和“投标人须知前附表”规定的地点公开</w:t>
      </w:r>
      <w:r w:rsidRPr="00A50B29">
        <w:rPr>
          <w:rFonts w:asciiTheme="minorEastAsia" w:eastAsiaTheme="minorEastAsia" w:hAnsiTheme="minorEastAsia" w:cs="宋体" w:hint="eastAsia"/>
          <w:szCs w:val="21"/>
        </w:rPr>
        <w:lastRenderedPageBreak/>
        <w:t>开标，并邀请所有投标人的法定代表人或其委托代理人准时参加。投标人的委托代理人应当按时参加开标会，并在招标人按开标程序进行点名时，向招标人提交法定代表人授权委托书，出示本人身份证。</w:t>
      </w:r>
    </w:p>
    <w:p w14:paraId="2266B258"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招标代理机构的招标代理员必须到场，并向招标人出示本人身份证。</w:t>
      </w:r>
    </w:p>
    <w:p w14:paraId="64EC2E8B" w14:textId="45665C2C" w:rsidR="002D46F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开标会由招标人或其委托的招标代理机构主持。</w:t>
      </w:r>
    </w:p>
    <w:p w14:paraId="53C280A8" w14:textId="77777777"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64" w:name="_Toc256000037"/>
      <w:bookmarkStart w:id="165" w:name="_Toc47542210"/>
      <w:r w:rsidRPr="00A50B29">
        <w:rPr>
          <w:rFonts w:asciiTheme="minorEastAsia" w:eastAsiaTheme="minorEastAsia" w:hAnsiTheme="minorEastAsia" w:cs="宋体"/>
          <w:b/>
          <w:bCs/>
          <w:szCs w:val="32"/>
        </w:rPr>
        <w:t xml:space="preserve">5.2 </w:t>
      </w:r>
      <w:r w:rsidRPr="00A50B29">
        <w:rPr>
          <w:rFonts w:asciiTheme="minorEastAsia" w:eastAsiaTheme="minorEastAsia" w:hAnsiTheme="minorEastAsia" w:cs="宋体" w:hint="eastAsia"/>
          <w:b/>
          <w:bCs/>
          <w:szCs w:val="32"/>
        </w:rPr>
        <w:t>开标程序</w:t>
      </w:r>
      <w:bookmarkEnd w:id="162"/>
      <w:bookmarkEnd w:id="163"/>
      <w:bookmarkEnd w:id="164"/>
      <w:bookmarkEnd w:id="165"/>
    </w:p>
    <w:p w14:paraId="67CE9807" w14:textId="77777777" w:rsidR="002D46F4" w:rsidRPr="00A50B29" w:rsidRDefault="00CD47F1">
      <w:pPr>
        <w:spacing w:line="360" w:lineRule="auto"/>
        <w:ind w:firstLineChars="200" w:firstLine="420"/>
        <w:rPr>
          <w:rFonts w:asciiTheme="minorEastAsia" w:eastAsiaTheme="minorEastAsia" w:hAnsiTheme="minorEastAsia" w:cs="宋体"/>
          <w:szCs w:val="21"/>
        </w:rPr>
      </w:pPr>
      <w:bookmarkStart w:id="166" w:name="_Toc389065176"/>
      <w:r w:rsidRPr="00A50B29">
        <w:rPr>
          <w:rFonts w:asciiTheme="minorEastAsia" w:eastAsiaTheme="minorEastAsia" w:hAnsiTheme="minorEastAsia" w:cs="宋体" w:hint="eastAsia"/>
          <w:szCs w:val="21"/>
        </w:rPr>
        <w:t>主持人按“投标人须知前附表”确定的以下程序进行开标：</w:t>
      </w:r>
    </w:p>
    <w:p w14:paraId="7B6B9725"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（1）宣布开标纪律；</w:t>
      </w:r>
    </w:p>
    <w:p w14:paraId="69925196"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（2）公布在投标截止时间前递交投标文件的投标人名称，点名确认投标人是否派人到场；</w:t>
      </w:r>
    </w:p>
    <w:p w14:paraId="2D50DE1B"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（3）宣布开标人、唱标人、记录人、</w:t>
      </w:r>
      <w:proofErr w:type="gramStart"/>
      <w:r w:rsidRPr="00A50B29">
        <w:rPr>
          <w:rFonts w:asciiTheme="minorEastAsia" w:eastAsiaTheme="minorEastAsia" w:hAnsiTheme="minorEastAsia" w:cs="宋体" w:hint="eastAsia"/>
          <w:szCs w:val="21"/>
        </w:rPr>
        <w:t>监标人</w:t>
      </w:r>
      <w:proofErr w:type="gramEnd"/>
      <w:r w:rsidRPr="00A50B29">
        <w:rPr>
          <w:rFonts w:asciiTheme="minorEastAsia" w:eastAsiaTheme="minorEastAsia" w:hAnsiTheme="minorEastAsia" w:cs="宋体" w:hint="eastAsia"/>
          <w:szCs w:val="21"/>
        </w:rPr>
        <w:t>等有关人员姓名；</w:t>
      </w:r>
    </w:p>
    <w:p w14:paraId="126579E5"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（4）由招标人代表和</w:t>
      </w:r>
      <w:proofErr w:type="gramStart"/>
      <w:r w:rsidRPr="00A50B29">
        <w:rPr>
          <w:rFonts w:asciiTheme="minorEastAsia" w:eastAsiaTheme="minorEastAsia" w:hAnsiTheme="minorEastAsia" w:cs="宋体" w:hint="eastAsia"/>
          <w:szCs w:val="21"/>
        </w:rPr>
        <w:t>监标</w:t>
      </w:r>
      <w:proofErr w:type="gramEnd"/>
      <w:r w:rsidRPr="00A50B29">
        <w:rPr>
          <w:rFonts w:asciiTheme="minorEastAsia" w:eastAsiaTheme="minorEastAsia" w:hAnsiTheme="minorEastAsia" w:cs="宋体" w:hint="eastAsia"/>
          <w:szCs w:val="21"/>
        </w:rPr>
        <w:t>人按照“投标人须知前附表”规定检查投标人的资格证件（包括授权委托人身份证原件、授权委托书原件、投标保证金提交凭证原件、低价风险保证金提交凭证原件（如有）），投标人代表检查投标文件的密封情况；</w:t>
      </w:r>
    </w:p>
    <w:p w14:paraId="5A01EFA0"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（5）按照“投标人须知前附表”的规定确定并宣布投标文件开标顺序；</w:t>
      </w:r>
    </w:p>
    <w:p w14:paraId="1752B820"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（6）公布投标人名称、标段名称、投标保证金的递交情况、低价风险保证金的递交情况（如有）、投标报价、质量目标、工期及其他内容，并制作记录；</w:t>
      </w:r>
    </w:p>
    <w:p w14:paraId="5B6E65C9" w14:textId="77777777"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（7）公布招标控制价及相关内容；</w:t>
      </w:r>
    </w:p>
    <w:p w14:paraId="021434DD" w14:textId="7836405A" w:rsidR="00840CE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8</w:t>
      </w:r>
      <w:r w:rsidRPr="00A50B29">
        <w:rPr>
          <w:rFonts w:asciiTheme="minorEastAsia" w:eastAsiaTheme="minorEastAsia" w:hAnsiTheme="minorEastAsia" w:cs="宋体" w:hint="eastAsia"/>
          <w:szCs w:val="21"/>
        </w:rPr>
        <w:t>）投标人代表、招标人代表、</w:t>
      </w:r>
      <w:proofErr w:type="gramStart"/>
      <w:r w:rsidRPr="00A50B29">
        <w:rPr>
          <w:rFonts w:asciiTheme="minorEastAsia" w:eastAsiaTheme="minorEastAsia" w:hAnsiTheme="minorEastAsia" w:cs="宋体" w:hint="eastAsia"/>
          <w:szCs w:val="21"/>
        </w:rPr>
        <w:t>监标人</w:t>
      </w:r>
      <w:proofErr w:type="gramEnd"/>
      <w:r w:rsidRPr="00A50B29">
        <w:rPr>
          <w:rFonts w:asciiTheme="minorEastAsia" w:eastAsiaTheme="minorEastAsia" w:hAnsiTheme="minorEastAsia" w:cs="宋体" w:hint="eastAsia"/>
          <w:szCs w:val="21"/>
        </w:rPr>
        <w:t>、记录人等有关人员在开标记录上签字确认；</w:t>
      </w:r>
    </w:p>
    <w:p w14:paraId="2F9A25CD" w14:textId="119B9A7A" w:rsidR="002D46F4" w:rsidRPr="00A50B29" w:rsidRDefault="00840CE4" w:rsidP="00840CE4">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9</w:t>
      </w:r>
      <w:r w:rsidRPr="00A50B29">
        <w:rPr>
          <w:rFonts w:asciiTheme="minorEastAsia" w:eastAsiaTheme="minorEastAsia" w:hAnsiTheme="minorEastAsia" w:cs="宋体" w:hint="eastAsia"/>
          <w:szCs w:val="21"/>
        </w:rPr>
        <w:t>）开标结束。</w:t>
      </w:r>
    </w:p>
    <w:p w14:paraId="73921B68" w14:textId="3339649D" w:rsidR="002D46F4" w:rsidRPr="00A50B29" w:rsidRDefault="00CD47F1">
      <w:pPr>
        <w:keepNext/>
        <w:keepLines/>
        <w:spacing w:line="360" w:lineRule="auto"/>
        <w:outlineLvl w:val="2"/>
        <w:rPr>
          <w:rFonts w:asciiTheme="minorEastAsia" w:eastAsiaTheme="minorEastAsia" w:hAnsiTheme="minorEastAsia" w:cs="宋体"/>
          <w:b/>
          <w:bCs/>
          <w:szCs w:val="32"/>
        </w:rPr>
      </w:pPr>
      <w:bookmarkStart w:id="167" w:name="_Toc521404798"/>
      <w:bookmarkStart w:id="168" w:name="_Toc256000039"/>
      <w:bookmarkStart w:id="169" w:name="_Toc47542211"/>
      <w:r w:rsidRPr="00A50B29">
        <w:rPr>
          <w:rFonts w:asciiTheme="minorEastAsia" w:eastAsiaTheme="minorEastAsia" w:hAnsiTheme="minorEastAsia" w:cs="宋体"/>
          <w:b/>
          <w:bCs/>
          <w:szCs w:val="32"/>
        </w:rPr>
        <w:t>5.</w:t>
      </w:r>
      <w:r w:rsidR="00FB15D6" w:rsidRPr="00A50B29">
        <w:rPr>
          <w:rFonts w:asciiTheme="minorEastAsia" w:eastAsiaTheme="minorEastAsia" w:hAnsiTheme="minorEastAsia" w:cs="宋体"/>
          <w:b/>
          <w:bCs/>
          <w:szCs w:val="32"/>
        </w:rPr>
        <w:t>3</w:t>
      </w:r>
      <w:r w:rsidRPr="00A50B29">
        <w:rPr>
          <w:rFonts w:asciiTheme="minorEastAsia" w:eastAsiaTheme="minorEastAsia" w:hAnsiTheme="minorEastAsia" w:cs="宋体" w:hint="eastAsia"/>
          <w:b/>
          <w:bCs/>
          <w:szCs w:val="32"/>
        </w:rPr>
        <w:t>不予开标</w:t>
      </w:r>
      <w:bookmarkEnd w:id="166"/>
      <w:bookmarkEnd w:id="167"/>
      <w:bookmarkEnd w:id="168"/>
      <w:bookmarkEnd w:id="169"/>
    </w:p>
    <w:p w14:paraId="47324A0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符合下列情况之一的投标，招标人拒绝受理或在开标时当场拒绝其投标，不得进入评标：</w:t>
      </w:r>
    </w:p>
    <w:p w14:paraId="6F4E17D9"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（1）电子投标文件未能在投标截止时间前成功上</w:t>
      </w:r>
      <w:proofErr w:type="gramStart"/>
      <w:r w:rsidRPr="00A50B29">
        <w:rPr>
          <w:rFonts w:asciiTheme="minorEastAsia" w:eastAsiaTheme="minorEastAsia" w:hAnsiTheme="minorEastAsia" w:cs="宋体" w:hint="eastAsia"/>
          <w:szCs w:val="21"/>
        </w:rPr>
        <w:t>传系统</w:t>
      </w:r>
      <w:proofErr w:type="gramEnd"/>
      <w:r w:rsidRPr="00A50B29">
        <w:rPr>
          <w:rFonts w:asciiTheme="minorEastAsia" w:eastAsiaTheme="minorEastAsia" w:hAnsiTheme="minorEastAsia" w:cs="宋体" w:hint="eastAsia"/>
          <w:szCs w:val="21"/>
        </w:rPr>
        <w:t>或未在投标截止时间前递交电子投标文件光盘的；</w:t>
      </w:r>
    </w:p>
    <w:p w14:paraId="21F5D9F8"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w:t>
      </w:r>
      <w:r w:rsidRPr="00A50B29">
        <w:rPr>
          <w:rFonts w:asciiTheme="minorEastAsia" w:eastAsiaTheme="minorEastAsia" w:hAnsiTheme="minorEastAsia" w:cs="宋体" w:hint="eastAsia"/>
        </w:rPr>
        <w:t>投标人法定代表人或其授权的专职投标员未按时出席开标会或应验证的身份证未通过验证的，以及“投标人须知前附表”第</w:t>
      </w:r>
      <w:r w:rsidRPr="00A50B29">
        <w:rPr>
          <w:rFonts w:asciiTheme="minorEastAsia" w:eastAsiaTheme="minorEastAsia" w:hAnsiTheme="minorEastAsia" w:cs="宋体"/>
        </w:rPr>
        <w:t>1.4.1</w:t>
      </w:r>
      <w:r w:rsidRPr="00A50B29">
        <w:rPr>
          <w:rFonts w:asciiTheme="minorEastAsia" w:eastAsiaTheme="minorEastAsia" w:hAnsiTheme="minorEastAsia" w:cs="宋体" w:hint="eastAsia"/>
        </w:rPr>
        <w:t>款规定的其中任何一人的身份证被锁定无效的。</w:t>
      </w:r>
    </w:p>
    <w:p w14:paraId="6FB7B590" w14:textId="77777777" w:rsidR="002D46F4" w:rsidRPr="00A50B29" w:rsidRDefault="00CD47F1">
      <w:pPr>
        <w:spacing w:line="360" w:lineRule="auto"/>
        <w:ind w:firstLineChars="200" w:firstLine="420"/>
        <w:rPr>
          <w:rFonts w:asciiTheme="minorEastAsia" w:eastAsiaTheme="minorEastAsia" w:hAnsiTheme="minorEastAsia" w:cs="宋体"/>
        </w:rPr>
      </w:pPr>
      <w:r w:rsidRPr="00A50B29">
        <w:rPr>
          <w:rFonts w:asciiTheme="minorEastAsia" w:eastAsiaTheme="minorEastAsia" w:hAnsiTheme="minorEastAsia" w:cs="宋体" w:hint="eastAsia"/>
          <w:szCs w:val="21"/>
        </w:rPr>
        <w:t>（3）</w:t>
      </w:r>
      <w:r w:rsidRPr="00A50B29">
        <w:rPr>
          <w:rFonts w:asciiTheme="minorEastAsia" w:eastAsiaTheme="minorEastAsia" w:hAnsiTheme="minorEastAsia" w:cs="宋体" w:hint="eastAsia"/>
        </w:rPr>
        <w:t>现场持身份证的专职投标员与通过身份证验证、授权出席开标会、授权签署投标文件的专职</w:t>
      </w:r>
      <w:proofErr w:type="gramStart"/>
      <w:r w:rsidRPr="00A50B29">
        <w:rPr>
          <w:rFonts w:asciiTheme="minorEastAsia" w:eastAsiaTheme="minorEastAsia" w:hAnsiTheme="minorEastAsia" w:cs="宋体" w:hint="eastAsia"/>
        </w:rPr>
        <w:t>投标员非同</w:t>
      </w:r>
      <w:proofErr w:type="gramEnd"/>
      <w:r w:rsidRPr="00A50B29">
        <w:rPr>
          <w:rFonts w:asciiTheme="minorEastAsia" w:eastAsiaTheme="minorEastAsia" w:hAnsiTheme="minorEastAsia" w:cs="宋体" w:hint="eastAsia"/>
        </w:rPr>
        <w:t>一人的。</w:t>
      </w:r>
    </w:p>
    <w:p w14:paraId="75BD5789" w14:textId="77777777" w:rsidR="002D46F4" w:rsidRPr="00A50B29" w:rsidRDefault="00CD47F1">
      <w:pPr>
        <w:spacing w:line="360" w:lineRule="auto"/>
        <w:ind w:firstLineChars="200" w:firstLine="420"/>
        <w:rPr>
          <w:rFonts w:asciiTheme="minorEastAsia" w:eastAsiaTheme="minorEastAsia" w:hAnsiTheme="minorEastAsia" w:cs="宋体"/>
        </w:rPr>
      </w:pPr>
      <w:r w:rsidRPr="00A50B29">
        <w:rPr>
          <w:rFonts w:asciiTheme="minorEastAsia" w:eastAsiaTheme="minorEastAsia" w:hAnsiTheme="minorEastAsia" w:cs="宋体" w:hint="eastAsia"/>
        </w:rPr>
        <w:t>（</w:t>
      </w:r>
      <w:r w:rsidRPr="00A50B29">
        <w:rPr>
          <w:rFonts w:asciiTheme="minorEastAsia" w:eastAsiaTheme="minorEastAsia" w:hAnsiTheme="minorEastAsia" w:cs="宋体"/>
        </w:rPr>
        <w:t>4</w:t>
      </w:r>
      <w:r w:rsidRPr="00A50B29">
        <w:rPr>
          <w:rFonts w:asciiTheme="minorEastAsia" w:eastAsiaTheme="minorEastAsia" w:hAnsiTheme="minorEastAsia" w:cs="宋体" w:hint="eastAsia"/>
        </w:rPr>
        <w:t>）投标人拟投入项目经理被标注为注册状态异常，且拟投入的项目经理本人未持本人身份证原件出席开标会现场的。</w:t>
      </w:r>
    </w:p>
    <w:p w14:paraId="7BD41748" w14:textId="0F6C33DA"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0" w:name="_Toc47542212"/>
      <w:r w:rsidRPr="00A50B29">
        <w:rPr>
          <w:rFonts w:asciiTheme="minorEastAsia" w:eastAsiaTheme="minorEastAsia" w:hAnsiTheme="minorEastAsia" w:cs="宋体" w:hint="eastAsia"/>
          <w:b/>
          <w:bCs/>
          <w:szCs w:val="32"/>
        </w:rPr>
        <w:t>5.</w:t>
      </w:r>
      <w:r w:rsidR="00FB15D6" w:rsidRPr="00A50B29">
        <w:rPr>
          <w:rFonts w:asciiTheme="minorEastAsia" w:eastAsiaTheme="minorEastAsia" w:hAnsiTheme="minorEastAsia" w:cs="宋体"/>
          <w:b/>
          <w:bCs/>
          <w:szCs w:val="32"/>
        </w:rPr>
        <w:t>4</w:t>
      </w:r>
      <w:r w:rsidRPr="00A50B29">
        <w:rPr>
          <w:rFonts w:asciiTheme="minorEastAsia" w:eastAsiaTheme="minorEastAsia" w:hAnsiTheme="minorEastAsia" w:cs="宋体" w:hint="eastAsia"/>
          <w:b/>
          <w:bCs/>
          <w:szCs w:val="32"/>
        </w:rPr>
        <w:t>开标异议</w:t>
      </w:r>
      <w:bookmarkEnd w:id="170"/>
    </w:p>
    <w:p w14:paraId="128E106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投标人对开标有异议的，应当在开标现场提出，招标人应当场</w:t>
      </w:r>
      <w:proofErr w:type="gramStart"/>
      <w:r w:rsidRPr="00A50B29">
        <w:rPr>
          <w:rFonts w:asciiTheme="minorEastAsia" w:eastAsiaTheme="minorEastAsia" w:hAnsiTheme="minorEastAsia" w:cs="宋体" w:hint="eastAsia"/>
          <w:szCs w:val="21"/>
        </w:rPr>
        <w:t>作出</w:t>
      </w:r>
      <w:proofErr w:type="gramEnd"/>
      <w:r w:rsidRPr="00A50B29">
        <w:rPr>
          <w:rFonts w:asciiTheme="minorEastAsia" w:eastAsiaTheme="minorEastAsia" w:hAnsiTheme="minorEastAsia" w:cs="宋体" w:hint="eastAsia"/>
          <w:szCs w:val="21"/>
        </w:rPr>
        <w:t>答复，并制作记录。</w:t>
      </w:r>
    </w:p>
    <w:p w14:paraId="6F17306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1" w:name="_Toc47542213"/>
      <w:r w:rsidRPr="00A50B29">
        <w:rPr>
          <w:rFonts w:asciiTheme="minorEastAsia" w:eastAsiaTheme="minorEastAsia" w:hAnsiTheme="minorEastAsia" w:cs="宋体" w:hint="eastAsia"/>
          <w:b/>
          <w:bCs/>
          <w:szCs w:val="32"/>
        </w:rPr>
        <w:lastRenderedPageBreak/>
        <w:t>6 评标</w:t>
      </w:r>
      <w:bookmarkEnd w:id="171"/>
    </w:p>
    <w:p w14:paraId="67A7DC97"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2" w:name="_Toc47542214"/>
      <w:r w:rsidRPr="00A50B29">
        <w:rPr>
          <w:rFonts w:asciiTheme="minorEastAsia" w:eastAsiaTheme="minorEastAsia" w:hAnsiTheme="minorEastAsia" w:cs="宋体" w:hint="eastAsia"/>
          <w:b/>
          <w:bCs/>
          <w:szCs w:val="32"/>
        </w:rPr>
        <w:t>6.1 评标委员会</w:t>
      </w:r>
      <w:bookmarkEnd w:id="172"/>
    </w:p>
    <w:p w14:paraId="36968BF5" w14:textId="77777777" w:rsidR="00822D8E" w:rsidRPr="00A50B29" w:rsidRDefault="00822D8E" w:rsidP="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6.1.1 评标由招标人依法组建的评标委员会负责。评标委员会成员人数以及技术、经济等方面专家的确定方式见“投标人须知前附表”。</w:t>
      </w:r>
    </w:p>
    <w:p w14:paraId="4883FD69" w14:textId="77777777" w:rsidR="00822D8E" w:rsidRPr="00A50B29" w:rsidRDefault="00822D8E" w:rsidP="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6.1.2 评标委员会成员有下列情形之一的，应当回避：</w:t>
      </w:r>
    </w:p>
    <w:p w14:paraId="0A9D82F5" w14:textId="77777777" w:rsidR="00822D8E" w:rsidRPr="00A50B29" w:rsidRDefault="00822D8E" w:rsidP="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（1）招标人或投标人的主要负责人的近亲属；</w:t>
      </w:r>
    </w:p>
    <w:p w14:paraId="57B5B45D" w14:textId="77777777" w:rsidR="00822D8E" w:rsidRPr="00A50B29" w:rsidRDefault="00822D8E" w:rsidP="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（2）项目主管部门或者行政监督部门的人员；</w:t>
      </w:r>
    </w:p>
    <w:p w14:paraId="60F184AC" w14:textId="3EF63145" w:rsidR="002D46F4" w:rsidRPr="00A50B29" w:rsidRDefault="00822D8E" w:rsidP="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（3）与投标人有经济利益关系，可能影响对投标公正评审的。</w:t>
      </w:r>
    </w:p>
    <w:p w14:paraId="2C7BB63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3" w:name="_Toc47542215"/>
      <w:r w:rsidRPr="00A50B29">
        <w:rPr>
          <w:rFonts w:asciiTheme="minorEastAsia" w:eastAsiaTheme="minorEastAsia" w:hAnsiTheme="minorEastAsia" w:cs="宋体" w:hint="eastAsia"/>
          <w:b/>
          <w:bCs/>
          <w:szCs w:val="32"/>
        </w:rPr>
        <w:t>6.2 评标原则</w:t>
      </w:r>
      <w:bookmarkEnd w:id="173"/>
    </w:p>
    <w:p w14:paraId="21094B5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6.2.1 评标活动遵循公平、公正、科学和择优的原则。</w:t>
      </w:r>
    </w:p>
    <w:p w14:paraId="04A95B8F"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4" w:name="_Toc47542216"/>
      <w:r w:rsidRPr="00A50B29">
        <w:rPr>
          <w:rFonts w:asciiTheme="minorEastAsia" w:eastAsiaTheme="minorEastAsia" w:hAnsiTheme="minorEastAsia" w:cs="宋体" w:hint="eastAsia"/>
          <w:b/>
          <w:bCs/>
          <w:szCs w:val="32"/>
        </w:rPr>
        <w:t>6.3 评标方式</w:t>
      </w:r>
      <w:bookmarkEnd w:id="174"/>
    </w:p>
    <w:p w14:paraId="702A3A2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评标委员会按照第三章“评标办法”规定的方法、评审因素、标准和程序对投标文件进行评审。第三章“评标办法”没有规定的方法、评审因素和标准，不作为评标依据。具体评标方式见“投标人须知前附表”。</w:t>
      </w:r>
    </w:p>
    <w:p w14:paraId="0AFECFC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5" w:name="_Toc47542217"/>
      <w:r w:rsidRPr="00A50B29">
        <w:rPr>
          <w:rFonts w:asciiTheme="minorEastAsia" w:eastAsiaTheme="minorEastAsia" w:hAnsiTheme="minorEastAsia" w:cs="宋体" w:hint="eastAsia"/>
          <w:b/>
          <w:bCs/>
          <w:szCs w:val="32"/>
        </w:rPr>
        <w:t>6.5履约能力审查</w:t>
      </w:r>
      <w:bookmarkEnd w:id="175"/>
    </w:p>
    <w:p w14:paraId="6C74E6F8"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在中标通知书发出前，如果中标候选人的经营、财务状况发生较大变化，可能造成不能履行合同、无法按照招标文件要求提交履约保证金等情形，不符合中标条件的，应在中标公示</w:t>
      </w:r>
      <w:proofErr w:type="gramStart"/>
      <w:r w:rsidRPr="00A50B29">
        <w:rPr>
          <w:rFonts w:asciiTheme="minorEastAsia" w:eastAsiaTheme="minorEastAsia" w:hAnsiTheme="minorEastAsia" w:cs="宋体" w:hint="eastAsia"/>
          <w:szCs w:val="21"/>
        </w:rPr>
        <w:t>期及时</w:t>
      </w:r>
      <w:proofErr w:type="gramEnd"/>
      <w:r w:rsidRPr="00A50B29">
        <w:rPr>
          <w:rFonts w:asciiTheme="minorEastAsia" w:eastAsiaTheme="minorEastAsia" w:hAnsiTheme="minorEastAsia" w:cs="宋体" w:hint="eastAsia"/>
          <w:szCs w:val="21"/>
        </w:rPr>
        <w:t>书面告知招标人。</w:t>
      </w:r>
    </w:p>
    <w:p w14:paraId="5BCD9959"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14:paraId="7980E2D7"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6" w:name="_Toc47542218"/>
      <w:r w:rsidRPr="00A50B29">
        <w:rPr>
          <w:rFonts w:asciiTheme="minorEastAsia" w:eastAsiaTheme="minorEastAsia" w:hAnsiTheme="minorEastAsia" w:cs="宋体" w:hint="eastAsia"/>
          <w:b/>
          <w:bCs/>
          <w:szCs w:val="32"/>
        </w:rPr>
        <w:t>7开评标资料整理</w:t>
      </w:r>
      <w:bookmarkEnd w:id="176"/>
    </w:p>
    <w:p w14:paraId="608B477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7" w:name="_Toc47542219"/>
      <w:r w:rsidRPr="00A50B29">
        <w:rPr>
          <w:rFonts w:asciiTheme="minorEastAsia" w:eastAsiaTheme="minorEastAsia" w:hAnsiTheme="minorEastAsia" w:cs="宋体" w:hint="eastAsia"/>
          <w:b/>
          <w:bCs/>
          <w:szCs w:val="32"/>
        </w:rPr>
        <w:t>7.1 移交评标资料</w:t>
      </w:r>
      <w:bookmarkEnd w:id="177"/>
    </w:p>
    <w:p w14:paraId="5A40A546" w14:textId="319FCEDC" w:rsidR="002D46F4" w:rsidRPr="00A50B29" w:rsidRDefault="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评标委员会完成评标后，立即向招标人提交书面评标报告和中标候选人名单，并同时移交所有评标所涉资料。</w:t>
      </w:r>
      <w:r w:rsidR="00CD47F1" w:rsidRPr="00A50B29">
        <w:rPr>
          <w:rFonts w:asciiTheme="minorEastAsia" w:eastAsiaTheme="minorEastAsia" w:hAnsiTheme="minorEastAsia" w:cs="宋体" w:hint="eastAsia"/>
          <w:szCs w:val="21"/>
        </w:rPr>
        <w:t>。</w:t>
      </w:r>
    </w:p>
    <w:p w14:paraId="31B538A4"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8" w:name="_Toc47542220"/>
      <w:r w:rsidRPr="00A50B29">
        <w:rPr>
          <w:rFonts w:asciiTheme="minorEastAsia" w:eastAsiaTheme="minorEastAsia" w:hAnsiTheme="minorEastAsia" w:cs="宋体" w:hint="eastAsia"/>
          <w:b/>
          <w:bCs/>
          <w:szCs w:val="32"/>
        </w:rPr>
        <w:t>8 合同授予</w:t>
      </w:r>
      <w:bookmarkEnd w:id="178"/>
    </w:p>
    <w:p w14:paraId="104AAAD2"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79" w:name="_Toc47542221"/>
      <w:r w:rsidRPr="00A50B29">
        <w:rPr>
          <w:rFonts w:asciiTheme="minorEastAsia" w:eastAsiaTheme="minorEastAsia" w:hAnsiTheme="minorEastAsia" w:cs="宋体" w:hint="eastAsia"/>
          <w:b/>
          <w:bCs/>
          <w:szCs w:val="32"/>
        </w:rPr>
        <w:t>8.1 定标方式</w:t>
      </w:r>
      <w:bookmarkEnd w:id="179"/>
    </w:p>
    <w:p w14:paraId="1B87F97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除“投标人须知前附表”规定评标委员会直接确定中标人外，招标人依据评标委员会推荐的中标候选人确定中标人，评标委员会推荐中标候选人的人数见“投标人须知前附表”。</w:t>
      </w:r>
    </w:p>
    <w:p w14:paraId="4A79B5B3"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0" w:name="_Toc47542222"/>
      <w:r w:rsidRPr="00A50B29">
        <w:rPr>
          <w:rFonts w:asciiTheme="minorEastAsia" w:eastAsiaTheme="minorEastAsia" w:hAnsiTheme="minorEastAsia" w:cs="宋体" w:hint="eastAsia"/>
          <w:b/>
          <w:bCs/>
          <w:szCs w:val="32"/>
        </w:rPr>
        <w:lastRenderedPageBreak/>
        <w:t>8.2 中标通知及中标公告</w:t>
      </w:r>
      <w:bookmarkEnd w:id="180"/>
    </w:p>
    <w:p w14:paraId="3A3C76B5" w14:textId="7F0B44BF" w:rsidR="002D46F4" w:rsidRPr="00A50B29" w:rsidRDefault="00822D8E">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中标候选人公示期满无异议或投诉的，招标人应在5日内按规定的格式以书面形式向中标人发出中标通知书。同时，按规定的格式在规定网站发出中标公告，将中标结果通知未中标的投标人。</w:t>
      </w:r>
    </w:p>
    <w:p w14:paraId="3CA2E00F"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1" w:name="_Toc47542223"/>
      <w:r w:rsidRPr="00A50B29">
        <w:rPr>
          <w:rFonts w:asciiTheme="minorEastAsia" w:eastAsiaTheme="minorEastAsia" w:hAnsiTheme="minorEastAsia" w:cs="宋体" w:hint="eastAsia"/>
          <w:b/>
          <w:bCs/>
          <w:szCs w:val="32"/>
        </w:rPr>
        <w:t>8.3 履约保证金</w:t>
      </w:r>
      <w:bookmarkEnd w:id="181"/>
    </w:p>
    <w:p w14:paraId="4F7A854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8.3.1 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14:paraId="2A57C8D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8.3.2 中标人不能按本章第8.3.1项要求提交履约保证金的，视为放弃中标，招标人有权没收其投标保证金，给招标人造成的损失超过投标保证金数额的，中标人还应当对超过部分予以赔偿。</w:t>
      </w:r>
    </w:p>
    <w:p w14:paraId="04C1987C"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2" w:name="_Toc47542224"/>
      <w:r w:rsidRPr="00A50B29">
        <w:rPr>
          <w:rFonts w:asciiTheme="minorEastAsia" w:eastAsiaTheme="minorEastAsia" w:hAnsiTheme="minorEastAsia" w:cs="宋体" w:hint="eastAsia"/>
          <w:b/>
          <w:bCs/>
          <w:szCs w:val="32"/>
        </w:rPr>
        <w:t>8.4 签订合同</w:t>
      </w:r>
      <w:bookmarkEnd w:id="182"/>
    </w:p>
    <w:p w14:paraId="12038A7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8.4.1 招标人和中标人应当在投标有效期内以及中标通知书发出之日起30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14:paraId="2CE4B52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8.4.2 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14:paraId="5D06678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8.4.3 发出中标通知书后，招标人无正当理由拒签合同的，由有关行政监督部门给予警告，责令改正。同时招标人向中标人退还投标保证金；给中标人造成损失的，还应当赔偿损失。</w:t>
      </w:r>
    </w:p>
    <w:p w14:paraId="59BF192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8.4.4 联合体中标的，联合体各方应当共同与招标人签订合同，就中标项目向招标人承担连带责任。</w:t>
      </w:r>
    </w:p>
    <w:p w14:paraId="13360A2D"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3" w:name="_Toc47542225"/>
      <w:r w:rsidRPr="00A50B29">
        <w:rPr>
          <w:rFonts w:asciiTheme="minorEastAsia" w:eastAsiaTheme="minorEastAsia" w:hAnsiTheme="minorEastAsia" w:cs="宋体" w:hint="eastAsia"/>
          <w:b/>
          <w:bCs/>
          <w:szCs w:val="32"/>
        </w:rPr>
        <w:t>9 重新招标和不再招标</w:t>
      </w:r>
      <w:bookmarkEnd w:id="183"/>
    </w:p>
    <w:p w14:paraId="1B311B9E"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4" w:name="_Toc47542226"/>
      <w:r w:rsidRPr="00A50B29">
        <w:rPr>
          <w:rFonts w:asciiTheme="minorEastAsia" w:eastAsiaTheme="minorEastAsia" w:hAnsiTheme="minorEastAsia" w:cs="宋体" w:hint="eastAsia"/>
          <w:b/>
          <w:bCs/>
          <w:szCs w:val="32"/>
        </w:rPr>
        <w:t>9.1 重新招标</w:t>
      </w:r>
      <w:bookmarkEnd w:id="184"/>
    </w:p>
    <w:p w14:paraId="45FD49E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有下列情形之一的，招标人将重新招标：</w:t>
      </w:r>
    </w:p>
    <w:p w14:paraId="2107E92C"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（1）投标截止时，投标人少于3个的；</w:t>
      </w:r>
    </w:p>
    <w:p w14:paraId="47890BC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（2）经评标委员会评审后，所有投标被否决或者部分投标被否决后，有效投标不足3个，导致投标明显缺乏竞争的；</w:t>
      </w:r>
    </w:p>
    <w:p w14:paraId="6F96E15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（3）其他有关法规和文件规定的应当重新招标的情形。</w:t>
      </w:r>
    </w:p>
    <w:p w14:paraId="0A4F719E"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5" w:name="_Toc47542227"/>
      <w:r w:rsidRPr="00A50B29">
        <w:rPr>
          <w:rFonts w:asciiTheme="minorEastAsia" w:eastAsiaTheme="minorEastAsia" w:hAnsiTheme="minorEastAsia" w:cs="宋体" w:hint="eastAsia"/>
          <w:b/>
          <w:bCs/>
          <w:szCs w:val="32"/>
        </w:rPr>
        <w:lastRenderedPageBreak/>
        <w:t>9.2 不再招标</w:t>
      </w:r>
      <w:bookmarkEnd w:id="185"/>
    </w:p>
    <w:p w14:paraId="24C6781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重新招标后投标人仍少于3个的，属于必须审批或核准的工程建设项目，经原审批或核准部门批准后可不再进行招标。</w:t>
      </w:r>
    </w:p>
    <w:p w14:paraId="6CF8EA75"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6" w:name="_Toc47542228"/>
      <w:r w:rsidRPr="00A50B29">
        <w:rPr>
          <w:rFonts w:asciiTheme="minorEastAsia" w:eastAsiaTheme="minorEastAsia" w:hAnsiTheme="minorEastAsia" w:cs="宋体" w:hint="eastAsia"/>
          <w:b/>
          <w:bCs/>
          <w:szCs w:val="32"/>
        </w:rPr>
        <w:t>10 纪律和监督</w:t>
      </w:r>
      <w:bookmarkEnd w:id="186"/>
    </w:p>
    <w:p w14:paraId="244772E2"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7" w:name="_Toc47542229"/>
      <w:r w:rsidRPr="00A50B29">
        <w:rPr>
          <w:rFonts w:asciiTheme="minorEastAsia" w:eastAsiaTheme="minorEastAsia" w:hAnsiTheme="minorEastAsia" w:cs="宋体" w:hint="eastAsia"/>
          <w:b/>
          <w:bCs/>
          <w:szCs w:val="32"/>
        </w:rPr>
        <w:t>10.1 对招标人的纪律要求</w:t>
      </w:r>
      <w:bookmarkEnd w:id="187"/>
    </w:p>
    <w:p w14:paraId="640EFCA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招标人不得泄漏招标投标活动中应当保密的情况和资料，不得与投标人串通损害国家利益、社会公共利益或者他人合法权益。有下列情形之一的，属于招标人与投标人串通投标：</w:t>
      </w:r>
    </w:p>
    <w:p w14:paraId="2DFE6CA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（1）招标人在开标前开启投标文件并将有关信息泄露给其他投标人；</w:t>
      </w:r>
    </w:p>
    <w:p w14:paraId="149A228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（2）招标人直接或者间接向投标人泄露标底、评标委员会成员等信息；</w:t>
      </w:r>
    </w:p>
    <w:p w14:paraId="782C2854"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（3）招标人明示或者暗示投标人压低或者抬高投标报价；</w:t>
      </w:r>
    </w:p>
    <w:p w14:paraId="511405B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（4）招标人授意投标人撤换、修改投标文件；</w:t>
      </w:r>
    </w:p>
    <w:p w14:paraId="082B35C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（5）招标人明示或者暗示投标人为特定投标人中标提供方便；</w:t>
      </w:r>
    </w:p>
    <w:p w14:paraId="7CBB3BB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（6）招标人与投标人为谋求特定投标人中标而采取的其他串通行为。</w:t>
      </w:r>
    </w:p>
    <w:p w14:paraId="35EF5B5D"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8" w:name="_Toc47542230"/>
      <w:r w:rsidRPr="00A50B29">
        <w:rPr>
          <w:rFonts w:asciiTheme="minorEastAsia" w:eastAsiaTheme="minorEastAsia" w:hAnsiTheme="minorEastAsia" w:cs="宋体" w:hint="eastAsia"/>
          <w:b/>
          <w:bCs/>
          <w:szCs w:val="32"/>
        </w:rPr>
        <w:t>10.2 对投标人的纪律要求</w:t>
      </w:r>
      <w:bookmarkEnd w:id="188"/>
    </w:p>
    <w:p w14:paraId="3A90BDF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10.2.1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14:paraId="5DD3F1D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（1）投标人之间协商投标报价等投标文件的实质性内容；</w:t>
      </w:r>
    </w:p>
    <w:p w14:paraId="26F1816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（2）投标人之间约定中标人；</w:t>
      </w:r>
    </w:p>
    <w:p w14:paraId="19FEEE8B"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（3）投标人之间约定部分投标人放弃投标或者中标；</w:t>
      </w:r>
    </w:p>
    <w:p w14:paraId="641209F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（4）属于同一集团、协会、商会等组织成员的投标人按照该组织要求协同投标；</w:t>
      </w:r>
    </w:p>
    <w:p w14:paraId="2314F670"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（5）投标人之间为谋取中标或者排斥特定投标人而采取的其他联合行动；</w:t>
      </w:r>
    </w:p>
    <w:p w14:paraId="763EF8E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（6）不同投标人的投标文件由同一单位或者个人编制；</w:t>
      </w:r>
    </w:p>
    <w:p w14:paraId="68DED9E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（7）不同投标人委托同一单位或者个人办理投标事宜；</w:t>
      </w:r>
    </w:p>
    <w:p w14:paraId="485A710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（8）不同投标人的投标文件载明的项目管理成员为同一人；</w:t>
      </w:r>
    </w:p>
    <w:p w14:paraId="50AEC18E"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（9）不同投标人的投标文件异常一致或者投标报价呈规律性差异；</w:t>
      </w:r>
    </w:p>
    <w:p w14:paraId="5B443E4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（10）不同投标人的投标文件相互混装；</w:t>
      </w:r>
    </w:p>
    <w:p w14:paraId="6415ED87"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（11）不同投标人的投标保证金从同一单位或者个人的账户转出；</w:t>
      </w:r>
    </w:p>
    <w:p w14:paraId="384635AD"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10.2.2投标人不得向招标人或评标委员会成员或其他有关人员索问评标过程的情况和材料。</w:t>
      </w:r>
    </w:p>
    <w:p w14:paraId="7885FB52"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89" w:name="_Toc47542231"/>
      <w:r w:rsidRPr="00A50B29">
        <w:rPr>
          <w:rFonts w:asciiTheme="minorEastAsia" w:eastAsiaTheme="minorEastAsia" w:hAnsiTheme="minorEastAsia" w:cs="宋体" w:hint="eastAsia"/>
          <w:b/>
          <w:bCs/>
          <w:szCs w:val="32"/>
        </w:rPr>
        <w:lastRenderedPageBreak/>
        <w:t>10.3 对评标委员会成员的纪律要求</w:t>
      </w:r>
      <w:bookmarkEnd w:id="189"/>
    </w:p>
    <w:p w14:paraId="470771F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3AB462E"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0" w:name="_Toc47542232"/>
      <w:r w:rsidRPr="00A50B29">
        <w:rPr>
          <w:rFonts w:asciiTheme="minorEastAsia" w:eastAsiaTheme="minorEastAsia" w:hAnsiTheme="minorEastAsia" w:cs="宋体" w:hint="eastAsia"/>
          <w:b/>
          <w:bCs/>
          <w:szCs w:val="32"/>
        </w:rPr>
        <w:t>10.4 对与评标活动有关的工作人员的纪律要求</w:t>
      </w:r>
      <w:bookmarkEnd w:id="190"/>
    </w:p>
    <w:p w14:paraId="5CB01073"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973FF64"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1" w:name="_Toc47542233"/>
      <w:r w:rsidRPr="00A50B29">
        <w:rPr>
          <w:rFonts w:asciiTheme="minorEastAsia" w:eastAsiaTheme="minorEastAsia" w:hAnsiTheme="minorEastAsia" w:cs="宋体" w:hint="eastAsia"/>
          <w:b/>
          <w:bCs/>
          <w:szCs w:val="32"/>
        </w:rPr>
        <w:t>10.5 投诉</w:t>
      </w:r>
      <w:bookmarkEnd w:id="191"/>
    </w:p>
    <w:p w14:paraId="22198396"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投标人和其他利害关系人认为本次招标活动违反法律、法规和规章规定的，可以在知道或者应当知道之日起十日内通过投标人须知前附表规定的方式提出书面投诉。投诉事项应先提出异议，没有提出异议的，不予受理。</w:t>
      </w:r>
    </w:p>
    <w:p w14:paraId="47D9C65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2" w:name="_Toc47542234"/>
      <w:r w:rsidRPr="00A50B29">
        <w:rPr>
          <w:rFonts w:asciiTheme="minorEastAsia" w:eastAsiaTheme="minorEastAsia" w:hAnsiTheme="minorEastAsia" w:cs="宋体" w:hint="eastAsia"/>
          <w:b/>
          <w:bCs/>
          <w:szCs w:val="32"/>
        </w:rPr>
        <w:t>11 需要补充的其他内容</w:t>
      </w:r>
      <w:bookmarkEnd w:id="192"/>
    </w:p>
    <w:p w14:paraId="0899ED71"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3" w:name="_Toc47542235"/>
      <w:r w:rsidRPr="00A50B29">
        <w:rPr>
          <w:rFonts w:asciiTheme="minorEastAsia" w:eastAsiaTheme="minorEastAsia" w:hAnsiTheme="minorEastAsia" w:cs="宋体" w:hint="eastAsia"/>
          <w:b/>
          <w:bCs/>
          <w:szCs w:val="32"/>
        </w:rPr>
        <w:t>11.1 词语定义</w:t>
      </w:r>
      <w:bookmarkEnd w:id="193"/>
    </w:p>
    <w:p w14:paraId="1436BDA1"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见“投标人须知前附表”。</w:t>
      </w:r>
    </w:p>
    <w:p w14:paraId="13157819"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4" w:name="_Toc47542236"/>
      <w:r w:rsidRPr="00A50B29">
        <w:rPr>
          <w:rFonts w:asciiTheme="minorEastAsia" w:eastAsiaTheme="minorEastAsia" w:hAnsiTheme="minorEastAsia" w:cs="宋体" w:hint="eastAsia"/>
          <w:b/>
          <w:bCs/>
          <w:szCs w:val="32"/>
        </w:rPr>
        <w:t>11.2 知识产权</w:t>
      </w:r>
      <w:bookmarkEnd w:id="194"/>
    </w:p>
    <w:p w14:paraId="39AD09C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招标人对其知识产权的具体要求见“投标人须知前附表”。</w:t>
      </w:r>
    </w:p>
    <w:p w14:paraId="3E5E22EA"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5" w:name="_Toc47542237"/>
      <w:r w:rsidRPr="00A50B29">
        <w:rPr>
          <w:rFonts w:asciiTheme="minorEastAsia" w:eastAsiaTheme="minorEastAsia" w:hAnsiTheme="minorEastAsia" w:cs="宋体" w:hint="eastAsia"/>
          <w:b/>
          <w:bCs/>
          <w:szCs w:val="32"/>
        </w:rPr>
        <w:t>11.3 同义词语</w:t>
      </w:r>
      <w:bookmarkEnd w:id="195"/>
    </w:p>
    <w:p w14:paraId="3C6E473F"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见“投标人须知前附表”。</w:t>
      </w:r>
    </w:p>
    <w:p w14:paraId="6DB0065D"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6" w:name="_Toc47542238"/>
      <w:r w:rsidRPr="00A50B29">
        <w:rPr>
          <w:rFonts w:asciiTheme="minorEastAsia" w:eastAsiaTheme="minorEastAsia" w:hAnsiTheme="minorEastAsia" w:cs="宋体" w:hint="eastAsia"/>
          <w:b/>
          <w:bCs/>
          <w:szCs w:val="32"/>
        </w:rPr>
        <w:t>11.4 监督</w:t>
      </w:r>
      <w:bookmarkEnd w:id="196"/>
    </w:p>
    <w:p w14:paraId="14F10CC2"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本项目招标的监督部门见“投标人须知前附表”。</w:t>
      </w:r>
    </w:p>
    <w:p w14:paraId="7E832266"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7" w:name="_Toc47542239"/>
      <w:r w:rsidRPr="00A50B29">
        <w:rPr>
          <w:rFonts w:asciiTheme="minorEastAsia" w:eastAsiaTheme="minorEastAsia" w:hAnsiTheme="minorEastAsia" w:cs="宋体" w:hint="eastAsia"/>
          <w:b/>
          <w:bCs/>
          <w:szCs w:val="32"/>
        </w:rPr>
        <w:t>11.5 解释权</w:t>
      </w:r>
      <w:bookmarkEnd w:id="197"/>
    </w:p>
    <w:p w14:paraId="07CB9E8A"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见“投标人须知前附表”。</w:t>
      </w:r>
    </w:p>
    <w:p w14:paraId="298DD4CC" w14:textId="77777777" w:rsidR="002D46F4" w:rsidRPr="00A50B29" w:rsidRDefault="00CD47F1">
      <w:pPr>
        <w:keepNext/>
        <w:keepLines/>
        <w:spacing w:before="60" w:after="60" w:line="413" w:lineRule="auto"/>
        <w:outlineLvl w:val="1"/>
        <w:rPr>
          <w:rFonts w:asciiTheme="minorEastAsia" w:eastAsiaTheme="minorEastAsia" w:hAnsiTheme="minorEastAsia" w:cs="宋体"/>
          <w:b/>
          <w:bCs/>
          <w:szCs w:val="32"/>
        </w:rPr>
      </w:pPr>
      <w:bookmarkStart w:id="198" w:name="_Toc47542240"/>
      <w:r w:rsidRPr="00A50B29">
        <w:rPr>
          <w:rFonts w:asciiTheme="minorEastAsia" w:eastAsiaTheme="minorEastAsia" w:hAnsiTheme="minorEastAsia" w:cs="宋体" w:hint="eastAsia"/>
          <w:b/>
          <w:bCs/>
          <w:szCs w:val="32"/>
        </w:rPr>
        <w:t>11.6 招标人补充的其他内容</w:t>
      </w:r>
      <w:bookmarkEnd w:id="198"/>
    </w:p>
    <w:p w14:paraId="41296695" w14:textId="77777777" w:rsidR="002D46F4" w:rsidRPr="00A50B29" w:rsidRDefault="00CD47F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见“投标人须知前附表”。</w:t>
      </w:r>
    </w:p>
    <w:p w14:paraId="6C513F1D" w14:textId="77777777" w:rsidR="002D46F4" w:rsidRPr="00A50B29" w:rsidRDefault="002D46F4">
      <w:pPr>
        <w:spacing w:line="360" w:lineRule="auto"/>
        <w:rPr>
          <w:rFonts w:asciiTheme="minorEastAsia" w:eastAsiaTheme="minorEastAsia" w:hAnsiTheme="minorEastAsia" w:cs="宋体"/>
          <w:szCs w:val="21"/>
        </w:rPr>
      </w:pPr>
    </w:p>
    <w:p w14:paraId="03EF2557" w14:textId="77777777" w:rsidR="002D46F4" w:rsidRPr="00A50B29" w:rsidRDefault="00CD47F1">
      <w:pPr>
        <w:widowControl/>
        <w:jc w:val="left"/>
        <w:rPr>
          <w:rFonts w:asciiTheme="minorEastAsia" w:eastAsiaTheme="minorEastAsia" w:hAnsiTheme="minorEastAsia"/>
        </w:rPr>
      </w:pPr>
      <w:r w:rsidRPr="00A50B29">
        <w:rPr>
          <w:rFonts w:asciiTheme="minorEastAsia" w:eastAsiaTheme="minorEastAsia" w:hAnsiTheme="minorEastAsia"/>
        </w:rPr>
        <w:br w:type="page"/>
      </w:r>
    </w:p>
    <w:p w14:paraId="08781A01" w14:textId="77777777" w:rsidR="002D46F4" w:rsidRPr="00A50B29" w:rsidRDefault="002D46F4">
      <w:pPr>
        <w:spacing w:line="360" w:lineRule="auto"/>
        <w:rPr>
          <w:rFonts w:asciiTheme="minorEastAsia" w:eastAsiaTheme="minorEastAsia" w:hAnsiTheme="minorEastAsia"/>
        </w:rPr>
        <w:sectPr w:rsidR="002D46F4" w:rsidRPr="00A50B29">
          <w:pgSz w:w="11906" w:h="16838"/>
          <w:pgMar w:top="1134" w:right="1134" w:bottom="1134" w:left="1134" w:header="851" w:footer="992" w:gutter="0"/>
          <w:cols w:space="425"/>
          <w:docGrid w:type="lines" w:linePitch="312"/>
        </w:sectPr>
      </w:pPr>
    </w:p>
    <w:p w14:paraId="028A4FF7" w14:textId="77777777" w:rsidR="002D46F4" w:rsidRPr="00A50B29" w:rsidRDefault="00CD47F1">
      <w:pPr>
        <w:pStyle w:val="1"/>
        <w:rPr>
          <w:rFonts w:asciiTheme="minorEastAsia" w:eastAsiaTheme="minorEastAsia" w:hAnsiTheme="minorEastAsia"/>
        </w:rPr>
      </w:pPr>
      <w:bookmarkStart w:id="199" w:name="_Toc47542241"/>
      <w:r w:rsidRPr="00A50B29">
        <w:rPr>
          <w:rFonts w:asciiTheme="minorEastAsia" w:eastAsiaTheme="minorEastAsia" w:hAnsiTheme="minorEastAsia" w:hint="eastAsia"/>
        </w:rPr>
        <w:lastRenderedPageBreak/>
        <w:t>第三章评标办法</w:t>
      </w:r>
      <w:bookmarkEnd w:id="199"/>
    </w:p>
    <w:p w14:paraId="0F2A61AB" w14:textId="77777777" w:rsidR="002D46F4" w:rsidRPr="00A50B29" w:rsidRDefault="00CD47F1">
      <w:pPr>
        <w:pStyle w:val="2"/>
        <w:spacing w:before="0" w:after="0"/>
        <w:rPr>
          <w:rFonts w:asciiTheme="minorEastAsia" w:eastAsiaTheme="minorEastAsia" w:hAnsiTheme="minorEastAsia"/>
          <w:sz w:val="28"/>
        </w:rPr>
      </w:pPr>
      <w:bookmarkStart w:id="200" w:name="_Toc47542242"/>
      <w:r w:rsidRPr="00A50B29">
        <w:rPr>
          <w:rFonts w:asciiTheme="minorEastAsia" w:eastAsiaTheme="minorEastAsia" w:hAnsiTheme="minorEastAsia" w:hint="eastAsia"/>
          <w:sz w:val="28"/>
        </w:rPr>
        <w:t>评标办法（综合评估法）</w:t>
      </w:r>
      <w:bookmarkEnd w:id="200"/>
    </w:p>
    <w:p w14:paraId="67F193AB" w14:textId="581E9540" w:rsidR="002D46F4" w:rsidRPr="00A50B29" w:rsidRDefault="00CD47F1">
      <w:pPr>
        <w:pStyle w:val="3"/>
        <w:spacing w:before="0" w:after="0"/>
        <w:rPr>
          <w:rFonts w:asciiTheme="minorEastAsia" w:hAnsiTheme="minorEastAsia"/>
        </w:rPr>
      </w:pPr>
      <w:bookmarkStart w:id="201" w:name="_Toc47542243"/>
      <w:r w:rsidRPr="00A50B29">
        <w:rPr>
          <w:rFonts w:asciiTheme="minorEastAsia" w:hAnsiTheme="minorEastAsia" w:hint="eastAsia"/>
        </w:rPr>
        <w:t>评标办法前附表</w:t>
      </w:r>
      <w:bookmarkEnd w:id="201"/>
    </w:p>
    <w:tbl>
      <w:tblPr>
        <w:tblW w:w="5000" w:type="pct"/>
        <w:tblBorders>
          <w:top w:val="outset" w:sz="12" w:space="0" w:color="auto"/>
          <w:left w:val="outset" w:sz="12" w:space="0" w:color="auto"/>
          <w:bottom w:val="outset" w:sz="12" w:space="0" w:color="auto"/>
          <w:right w:val="outset" w:sz="12" w:space="0" w:color="auto"/>
          <w:insideH w:val="nil"/>
          <w:insideV w:val="nil"/>
        </w:tblBorders>
        <w:tblCellMar>
          <w:top w:w="75" w:type="dxa"/>
          <w:left w:w="75" w:type="dxa"/>
          <w:bottom w:w="75" w:type="dxa"/>
          <w:right w:w="75" w:type="dxa"/>
        </w:tblCellMar>
        <w:tblLook w:val="04A0" w:firstRow="1" w:lastRow="0" w:firstColumn="1" w:lastColumn="0" w:noHBand="0" w:noVBand="1"/>
      </w:tblPr>
      <w:tblGrid>
        <w:gridCol w:w="1554"/>
        <w:gridCol w:w="1073"/>
        <w:gridCol w:w="850"/>
        <w:gridCol w:w="6311"/>
      </w:tblGrid>
      <w:tr w:rsidR="00A50B29" w:rsidRPr="00A50B29" w14:paraId="53255D11" w14:textId="77777777" w:rsidTr="00C50ABA">
        <w:trPr>
          <w:tblHeader/>
        </w:trPr>
        <w:tc>
          <w:tcPr>
            <w:tcW w:w="794" w:type="pct"/>
            <w:tcBorders>
              <w:top w:val="outset" w:sz="6" w:space="0" w:color="auto"/>
              <w:left w:val="outset" w:sz="6" w:space="0" w:color="auto"/>
              <w:bottom w:val="outset" w:sz="6" w:space="0" w:color="auto"/>
              <w:right w:val="outset" w:sz="6" w:space="0" w:color="auto"/>
            </w:tcBorders>
            <w:shd w:val="clear" w:color="auto" w:fill="D9D9D9"/>
            <w:vAlign w:val="center"/>
          </w:tcPr>
          <w:p w14:paraId="13F05337" w14:textId="77777777" w:rsidR="00E96B57" w:rsidRPr="00A50B29" w:rsidRDefault="00E96B57" w:rsidP="00577FD8">
            <w:pPr>
              <w:spacing w:line="360" w:lineRule="auto"/>
              <w:jc w:val="center"/>
              <w:rPr>
                <w:rFonts w:asciiTheme="minorEastAsia" w:eastAsiaTheme="minorEastAsia" w:hAnsiTheme="minorEastAsia"/>
                <w:b/>
                <w:szCs w:val="21"/>
              </w:rPr>
            </w:pPr>
            <w:r w:rsidRPr="00A50B29">
              <w:rPr>
                <w:rFonts w:asciiTheme="minorEastAsia" w:eastAsiaTheme="minorEastAsia" w:hAnsiTheme="minorEastAsia"/>
                <w:b/>
                <w:szCs w:val="21"/>
              </w:rPr>
              <w:t>条款号</w:t>
            </w:r>
          </w:p>
        </w:tc>
        <w:tc>
          <w:tcPr>
            <w:tcW w:w="982"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14:paraId="05B51D08" w14:textId="77777777" w:rsidR="00E96B57" w:rsidRPr="00A50B29" w:rsidRDefault="00E96B57" w:rsidP="00577FD8">
            <w:pPr>
              <w:spacing w:line="360" w:lineRule="auto"/>
              <w:jc w:val="center"/>
              <w:rPr>
                <w:rFonts w:asciiTheme="minorEastAsia" w:eastAsiaTheme="minorEastAsia" w:hAnsiTheme="minorEastAsia"/>
                <w:b/>
                <w:szCs w:val="21"/>
              </w:rPr>
            </w:pPr>
            <w:r w:rsidRPr="00A50B29">
              <w:rPr>
                <w:rFonts w:asciiTheme="minorEastAsia" w:eastAsiaTheme="minorEastAsia" w:hAnsiTheme="minorEastAsia"/>
                <w:b/>
                <w:szCs w:val="21"/>
              </w:rPr>
              <w:t>评审因素</w:t>
            </w:r>
          </w:p>
        </w:tc>
        <w:tc>
          <w:tcPr>
            <w:tcW w:w="3224" w:type="pct"/>
            <w:tcBorders>
              <w:top w:val="outset" w:sz="6" w:space="0" w:color="auto"/>
              <w:left w:val="outset" w:sz="6" w:space="0" w:color="auto"/>
              <w:bottom w:val="outset" w:sz="6" w:space="0" w:color="auto"/>
              <w:right w:val="outset" w:sz="6" w:space="0" w:color="auto"/>
            </w:tcBorders>
            <w:shd w:val="clear" w:color="auto" w:fill="D9D9D9"/>
            <w:vAlign w:val="center"/>
          </w:tcPr>
          <w:p w14:paraId="10276A4A" w14:textId="77777777" w:rsidR="00E96B57" w:rsidRPr="00A50B29" w:rsidRDefault="00E96B57" w:rsidP="00577FD8">
            <w:pPr>
              <w:spacing w:line="360" w:lineRule="auto"/>
              <w:jc w:val="center"/>
              <w:rPr>
                <w:rFonts w:asciiTheme="minorEastAsia" w:eastAsiaTheme="minorEastAsia" w:hAnsiTheme="minorEastAsia"/>
                <w:b/>
                <w:szCs w:val="21"/>
              </w:rPr>
            </w:pPr>
            <w:r w:rsidRPr="00A50B29">
              <w:rPr>
                <w:rFonts w:asciiTheme="minorEastAsia" w:eastAsiaTheme="minorEastAsia" w:hAnsiTheme="minorEastAsia"/>
                <w:b/>
                <w:szCs w:val="21"/>
              </w:rPr>
              <w:t>评审标准</w:t>
            </w:r>
          </w:p>
        </w:tc>
      </w:tr>
      <w:tr w:rsidR="00A50B29" w:rsidRPr="00A50B29" w14:paraId="231C452C" w14:textId="77777777" w:rsidTr="00C50ABA">
        <w:tc>
          <w:tcPr>
            <w:tcW w:w="794" w:type="pct"/>
            <w:vMerge w:val="restart"/>
            <w:tcBorders>
              <w:top w:val="outset" w:sz="6" w:space="0" w:color="auto"/>
              <w:left w:val="outset" w:sz="6" w:space="0" w:color="auto"/>
              <w:right w:val="outset" w:sz="6" w:space="0" w:color="auto"/>
            </w:tcBorders>
            <w:vAlign w:val="center"/>
          </w:tcPr>
          <w:p w14:paraId="5B703A41" w14:textId="77777777" w:rsidR="00E96B57" w:rsidRPr="00A50B29" w:rsidRDefault="00E96B57" w:rsidP="00577FD8">
            <w:pPr>
              <w:spacing w:line="360" w:lineRule="auto"/>
              <w:jc w:val="center"/>
              <w:rPr>
                <w:rFonts w:asciiTheme="minorEastAsia" w:eastAsiaTheme="minorEastAsia" w:hAnsiTheme="minorEastAsia"/>
                <w:szCs w:val="21"/>
              </w:rPr>
            </w:pPr>
            <w:r w:rsidRPr="00A50B29">
              <w:rPr>
                <w:rFonts w:asciiTheme="minorEastAsia" w:eastAsiaTheme="minorEastAsia" w:hAnsiTheme="minorEastAsia"/>
                <w:szCs w:val="21"/>
              </w:rPr>
              <w:t>形式性评审标准</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B77AAB9"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竞标人名称</w:t>
            </w:r>
          </w:p>
        </w:tc>
        <w:tc>
          <w:tcPr>
            <w:tcW w:w="3224" w:type="pct"/>
            <w:tcBorders>
              <w:top w:val="outset" w:sz="6" w:space="0" w:color="auto"/>
              <w:left w:val="outset" w:sz="6" w:space="0" w:color="auto"/>
              <w:bottom w:val="outset" w:sz="6" w:space="0" w:color="auto"/>
              <w:right w:val="outset" w:sz="6" w:space="0" w:color="auto"/>
            </w:tcBorders>
            <w:vAlign w:val="center"/>
          </w:tcPr>
          <w:p w14:paraId="38DD769D"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与营业执照、资质证书、安全生产许可证一致</w:t>
            </w:r>
          </w:p>
        </w:tc>
      </w:tr>
      <w:tr w:rsidR="00A50B29" w:rsidRPr="00A50B29" w14:paraId="20766E92" w14:textId="77777777" w:rsidTr="00C50ABA">
        <w:tc>
          <w:tcPr>
            <w:tcW w:w="794" w:type="pct"/>
            <w:vMerge/>
            <w:tcBorders>
              <w:left w:val="outset" w:sz="6" w:space="0" w:color="auto"/>
              <w:right w:val="outset" w:sz="6" w:space="0" w:color="auto"/>
            </w:tcBorders>
            <w:vAlign w:val="center"/>
          </w:tcPr>
          <w:p w14:paraId="0E965E30"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9A80991" w14:textId="546A2B82"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投标文件签署</w:t>
            </w:r>
          </w:p>
        </w:tc>
        <w:tc>
          <w:tcPr>
            <w:tcW w:w="3224" w:type="pct"/>
            <w:tcBorders>
              <w:top w:val="outset" w:sz="6" w:space="0" w:color="auto"/>
              <w:left w:val="outset" w:sz="6" w:space="0" w:color="auto"/>
              <w:bottom w:val="outset" w:sz="6" w:space="0" w:color="auto"/>
              <w:right w:val="outset" w:sz="6" w:space="0" w:color="auto"/>
            </w:tcBorders>
            <w:vAlign w:val="center"/>
          </w:tcPr>
          <w:p w14:paraId="7E83C701" w14:textId="6E7B4849"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w:t>
            </w:r>
            <w:r w:rsidRPr="00A50B29">
              <w:rPr>
                <w:rFonts w:asciiTheme="minorEastAsia" w:eastAsiaTheme="minorEastAsia" w:hAnsiTheme="minorEastAsia"/>
                <w:szCs w:val="21"/>
              </w:rPr>
              <w:t>文件上</w:t>
            </w:r>
            <w:r w:rsidRPr="00A50B29">
              <w:rPr>
                <w:rFonts w:asciiTheme="minorEastAsia" w:eastAsiaTheme="minorEastAsia" w:hAnsiTheme="minorEastAsia" w:hint="eastAsia"/>
                <w:szCs w:val="21"/>
              </w:rPr>
              <w:t>投标</w:t>
            </w:r>
            <w:r w:rsidRPr="00A50B29">
              <w:rPr>
                <w:rFonts w:asciiTheme="minorEastAsia" w:eastAsiaTheme="minorEastAsia" w:hAnsiTheme="minorEastAsia"/>
                <w:szCs w:val="21"/>
              </w:rPr>
              <w:t>人单位和法定代表人签字或盖章齐全，符合</w:t>
            </w:r>
            <w:r w:rsidRPr="00A50B29">
              <w:rPr>
                <w:rFonts w:asciiTheme="minorEastAsia" w:eastAsiaTheme="minorEastAsia" w:hAnsiTheme="minorEastAsia" w:hint="eastAsia"/>
                <w:szCs w:val="21"/>
              </w:rPr>
              <w:t>招标</w:t>
            </w:r>
            <w:r w:rsidRPr="00A50B29">
              <w:rPr>
                <w:rFonts w:asciiTheme="minorEastAsia" w:eastAsiaTheme="minorEastAsia" w:hAnsiTheme="minorEastAsia"/>
                <w:szCs w:val="21"/>
              </w:rPr>
              <w:t>文件规定</w:t>
            </w:r>
          </w:p>
        </w:tc>
      </w:tr>
      <w:tr w:rsidR="00A50B29" w:rsidRPr="00A50B29" w14:paraId="5588C643" w14:textId="77777777" w:rsidTr="00C50ABA">
        <w:tc>
          <w:tcPr>
            <w:tcW w:w="794" w:type="pct"/>
            <w:vMerge/>
            <w:tcBorders>
              <w:left w:val="outset" w:sz="6" w:space="0" w:color="auto"/>
              <w:right w:val="outset" w:sz="6" w:space="0" w:color="auto"/>
            </w:tcBorders>
            <w:vAlign w:val="center"/>
          </w:tcPr>
          <w:p w14:paraId="7A7C9E98"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19DD18F8" w14:textId="7888A451"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w:t>
            </w:r>
            <w:r w:rsidRPr="00A50B29">
              <w:rPr>
                <w:rFonts w:asciiTheme="minorEastAsia" w:eastAsiaTheme="minorEastAsia" w:hAnsiTheme="minorEastAsia"/>
                <w:szCs w:val="21"/>
              </w:rPr>
              <w:t>文件格式</w:t>
            </w:r>
          </w:p>
        </w:tc>
        <w:tc>
          <w:tcPr>
            <w:tcW w:w="3224" w:type="pct"/>
            <w:tcBorders>
              <w:top w:val="outset" w:sz="6" w:space="0" w:color="auto"/>
              <w:left w:val="outset" w:sz="6" w:space="0" w:color="auto"/>
              <w:bottom w:val="outset" w:sz="6" w:space="0" w:color="auto"/>
              <w:right w:val="outset" w:sz="6" w:space="0" w:color="auto"/>
            </w:tcBorders>
            <w:vAlign w:val="center"/>
          </w:tcPr>
          <w:p w14:paraId="52139D5C" w14:textId="5D0CE773"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符合第</w:t>
            </w:r>
            <w:r w:rsidRPr="00A50B29">
              <w:rPr>
                <w:rFonts w:asciiTheme="minorEastAsia" w:eastAsiaTheme="minorEastAsia" w:hAnsiTheme="minorEastAsia" w:hint="eastAsia"/>
                <w:szCs w:val="21"/>
              </w:rPr>
              <w:t>八</w:t>
            </w:r>
            <w:r w:rsidRPr="00A50B29">
              <w:rPr>
                <w:rFonts w:asciiTheme="minorEastAsia" w:eastAsiaTheme="minorEastAsia" w:hAnsiTheme="minorEastAsia"/>
                <w:szCs w:val="21"/>
              </w:rPr>
              <w:t>章“</w:t>
            </w:r>
            <w:r w:rsidRPr="00A50B29">
              <w:rPr>
                <w:rFonts w:asciiTheme="minorEastAsia" w:eastAsiaTheme="minorEastAsia" w:hAnsiTheme="minorEastAsia" w:hint="eastAsia"/>
                <w:szCs w:val="21"/>
              </w:rPr>
              <w:t>投标</w:t>
            </w:r>
            <w:r w:rsidRPr="00A50B29">
              <w:rPr>
                <w:rFonts w:asciiTheme="minorEastAsia" w:eastAsiaTheme="minorEastAsia" w:hAnsiTheme="minorEastAsia"/>
                <w:szCs w:val="21"/>
              </w:rPr>
              <w:t>文件格式”的要求</w:t>
            </w:r>
            <w:r w:rsidRPr="00A50B29">
              <w:rPr>
                <w:rFonts w:asciiTheme="minorEastAsia" w:eastAsiaTheme="minorEastAsia" w:hAnsiTheme="minorEastAsia" w:hint="eastAsia"/>
                <w:szCs w:val="21"/>
              </w:rPr>
              <w:t>，并且投标人不得采用总价优惠或以总价百分比优惠的方式进行投标报价</w:t>
            </w:r>
          </w:p>
        </w:tc>
      </w:tr>
      <w:tr w:rsidR="00A50B29" w:rsidRPr="00A50B29" w14:paraId="601BD370" w14:textId="77777777" w:rsidTr="00C50ABA">
        <w:tc>
          <w:tcPr>
            <w:tcW w:w="794" w:type="pct"/>
            <w:vMerge/>
            <w:tcBorders>
              <w:left w:val="outset" w:sz="6" w:space="0" w:color="auto"/>
              <w:right w:val="outset" w:sz="6" w:space="0" w:color="auto"/>
            </w:tcBorders>
            <w:vAlign w:val="center"/>
          </w:tcPr>
          <w:p w14:paraId="7B2ACB22"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3BFCC8A"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报价唯一</w:t>
            </w:r>
          </w:p>
        </w:tc>
        <w:tc>
          <w:tcPr>
            <w:tcW w:w="3224" w:type="pct"/>
            <w:tcBorders>
              <w:top w:val="outset" w:sz="6" w:space="0" w:color="auto"/>
              <w:left w:val="outset" w:sz="6" w:space="0" w:color="auto"/>
              <w:bottom w:val="outset" w:sz="6" w:space="0" w:color="auto"/>
              <w:right w:val="outset" w:sz="6" w:space="0" w:color="auto"/>
            </w:tcBorders>
            <w:vAlign w:val="center"/>
          </w:tcPr>
          <w:p w14:paraId="6016A744" w14:textId="5F28879B"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只能有一个报价，并且投标函中的报价与已标价的工程量清单汇总</w:t>
            </w:r>
            <w:proofErr w:type="gramStart"/>
            <w:r w:rsidRPr="00A50B29">
              <w:rPr>
                <w:rFonts w:asciiTheme="minorEastAsia" w:eastAsiaTheme="minorEastAsia" w:hAnsiTheme="minorEastAsia" w:hint="eastAsia"/>
                <w:szCs w:val="21"/>
              </w:rPr>
              <w:t>表一致</w:t>
            </w:r>
            <w:proofErr w:type="gramEnd"/>
          </w:p>
        </w:tc>
      </w:tr>
      <w:tr w:rsidR="00A50B29" w:rsidRPr="00A50B29" w14:paraId="50638218" w14:textId="77777777" w:rsidTr="00C50ABA">
        <w:tc>
          <w:tcPr>
            <w:tcW w:w="794" w:type="pct"/>
            <w:vMerge/>
            <w:tcBorders>
              <w:left w:val="outset" w:sz="6" w:space="0" w:color="auto"/>
              <w:bottom w:val="outset" w:sz="6" w:space="0" w:color="auto"/>
              <w:right w:val="outset" w:sz="6" w:space="0" w:color="auto"/>
            </w:tcBorders>
            <w:vAlign w:val="center"/>
          </w:tcPr>
          <w:p w14:paraId="128F3B37"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1BDF78E3" w14:textId="76A8743C"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投标保证金</w:t>
            </w:r>
          </w:p>
        </w:tc>
        <w:tc>
          <w:tcPr>
            <w:tcW w:w="3224" w:type="pct"/>
            <w:tcBorders>
              <w:top w:val="outset" w:sz="6" w:space="0" w:color="auto"/>
              <w:left w:val="outset" w:sz="6" w:space="0" w:color="auto"/>
              <w:bottom w:val="outset" w:sz="6" w:space="0" w:color="auto"/>
              <w:right w:val="outset" w:sz="6" w:space="0" w:color="auto"/>
            </w:tcBorders>
            <w:vAlign w:val="center"/>
          </w:tcPr>
          <w:p w14:paraId="672D5003" w14:textId="4464FAC8"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符合第二章“投标人须知”第3.5.1项规定</w:t>
            </w:r>
          </w:p>
        </w:tc>
      </w:tr>
      <w:tr w:rsidR="00A50B29" w:rsidRPr="00A50B29" w14:paraId="108E1E69" w14:textId="77777777" w:rsidTr="00C50ABA">
        <w:tc>
          <w:tcPr>
            <w:tcW w:w="794" w:type="pct"/>
            <w:vMerge w:val="restart"/>
            <w:tcBorders>
              <w:top w:val="outset" w:sz="6" w:space="0" w:color="auto"/>
              <w:left w:val="outset" w:sz="6" w:space="0" w:color="auto"/>
              <w:right w:val="outset" w:sz="6" w:space="0" w:color="auto"/>
            </w:tcBorders>
            <w:vAlign w:val="center"/>
          </w:tcPr>
          <w:p w14:paraId="268B5392"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资格审查标准</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A11C063"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营业执照</w:t>
            </w:r>
          </w:p>
        </w:tc>
        <w:tc>
          <w:tcPr>
            <w:tcW w:w="3224" w:type="pct"/>
            <w:tcBorders>
              <w:top w:val="outset" w:sz="6" w:space="0" w:color="auto"/>
              <w:left w:val="outset" w:sz="6" w:space="0" w:color="auto"/>
              <w:bottom w:val="outset" w:sz="6" w:space="0" w:color="auto"/>
              <w:right w:val="outset" w:sz="6" w:space="0" w:color="auto"/>
            </w:tcBorders>
            <w:vAlign w:val="center"/>
          </w:tcPr>
          <w:p w14:paraId="260E6038"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具备有效的营业执照</w:t>
            </w:r>
          </w:p>
        </w:tc>
      </w:tr>
      <w:tr w:rsidR="00A50B29" w:rsidRPr="00A50B29" w14:paraId="2BC26241" w14:textId="77777777" w:rsidTr="00C50ABA">
        <w:tc>
          <w:tcPr>
            <w:tcW w:w="794" w:type="pct"/>
            <w:vMerge/>
            <w:tcBorders>
              <w:left w:val="outset" w:sz="6" w:space="0" w:color="auto"/>
              <w:right w:val="outset" w:sz="6" w:space="0" w:color="auto"/>
            </w:tcBorders>
            <w:vAlign w:val="center"/>
          </w:tcPr>
          <w:p w14:paraId="3731625C"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C973072"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安全生产许可证</w:t>
            </w:r>
          </w:p>
        </w:tc>
        <w:tc>
          <w:tcPr>
            <w:tcW w:w="3224" w:type="pct"/>
            <w:tcBorders>
              <w:top w:val="outset" w:sz="6" w:space="0" w:color="auto"/>
              <w:left w:val="outset" w:sz="6" w:space="0" w:color="auto"/>
              <w:bottom w:val="outset" w:sz="6" w:space="0" w:color="auto"/>
              <w:right w:val="outset" w:sz="6" w:space="0" w:color="auto"/>
            </w:tcBorders>
            <w:vAlign w:val="center"/>
          </w:tcPr>
          <w:p w14:paraId="4F2A7B20"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具备有效的安全生产许可证</w:t>
            </w:r>
          </w:p>
        </w:tc>
      </w:tr>
      <w:tr w:rsidR="00A50B29" w:rsidRPr="00A50B29" w14:paraId="3FF1F0BF" w14:textId="77777777" w:rsidTr="00C50ABA">
        <w:tc>
          <w:tcPr>
            <w:tcW w:w="794" w:type="pct"/>
            <w:vMerge/>
            <w:tcBorders>
              <w:left w:val="outset" w:sz="6" w:space="0" w:color="auto"/>
              <w:right w:val="outset" w:sz="6" w:space="0" w:color="auto"/>
            </w:tcBorders>
            <w:vAlign w:val="center"/>
          </w:tcPr>
          <w:p w14:paraId="5B40131B"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429D531"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资质要求</w:t>
            </w:r>
          </w:p>
        </w:tc>
        <w:tc>
          <w:tcPr>
            <w:tcW w:w="3224" w:type="pct"/>
            <w:tcBorders>
              <w:top w:val="outset" w:sz="6" w:space="0" w:color="auto"/>
              <w:left w:val="outset" w:sz="6" w:space="0" w:color="auto"/>
              <w:bottom w:val="outset" w:sz="6" w:space="0" w:color="auto"/>
              <w:right w:val="outset" w:sz="6" w:space="0" w:color="auto"/>
            </w:tcBorders>
            <w:vAlign w:val="center"/>
          </w:tcPr>
          <w:p w14:paraId="13E47F3D" w14:textId="0E4FDAFF"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cs="宋体" w:hint="eastAsia"/>
                <w:szCs w:val="21"/>
              </w:rPr>
              <w:t>具备有效的建设行政主管部门颁发的</w:t>
            </w:r>
            <w:r w:rsidRPr="00A50B29">
              <w:rPr>
                <w:rFonts w:asciiTheme="minorEastAsia" w:eastAsiaTheme="minorEastAsia" w:hAnsiTheme="minorEastAsia" w:cs="宋体" w:hint="eastAsia"/>
                <w:szCs w:val="21"/>
                <w:u w:val="single"/>
              </w:rPr>
              <w:t>[</w:t>
            </w:r>
            <w:r w:rsidR="00A63314" w:rsidRPr="00A50B29">
              <w:rPr>
                <w:rFonts w:asciiTheme="minorEastAsia" w:eastAsiaTheme="minorEastAsia" w:hAnsiTheme="minorEastAsia" w:cs="宋体" w:hint="eastAsia"/>
                <w:szCs w:val="21"/>
                <w:u w:val="single"/>
              </w:rPr>
              <w:t>水利水电</w:t>
            </w:r>
            <w:r w:rsidR="00F95280" w:rsidRPr="00A50B29">
              <w:rPr>
                <w:rFonts w:asciiTheme="minorEastAsia" w:eastAsiaTheme="minorEastAsia" w:hAnsiTheme="minorEastAsia" w:cs="宋体" w:hint="eastAsia"/>
                <w:szCs w:val="21"/>
                <w:u w:val="single"/>
              </w:rPr>
              <w:t>工程</w:t>
            </w:r>
            <w:r w:rsidRPr="00A50B29">
              <w:rPr>
                <w:rFonts w:asciiTheme="minorEastAsia" w:eastAsiaTheme="minorEastAsia" w:hAnsiTheme="minorEastAsia" w:cs="宋体" w:hint="eastAsia"/>
                <w:szCs w:val="21"/>
                <w:u w:val="single"/>
              </w:rPr>
              <w:t>]</w:t>
            </w:r>
            <w:r w:rsidRPr="00A50B29">
              <w:rPr>
                <w:rFonts w:asciiTheme="minorEastAsia" w:eastAsiaTheme="minorEastAsia" w:hAnsiTheme="minorEastAsia" w:cs="宋体" w:hint="eastAsia"/>
                <w:szCs w:val="21"/>
              </w:rPr>
              <w:t>施工总承包</w:t>
            </w:r>
            <w:r w:rsidRPr="00A50B29">
              <w:rPr>
                <w:rFonts w:asciiTheme="minorEastAsia" w:eastAsiaTheme="minorEastAsia" w:hAnsiTheme="minorEastAsia" w:cs="宋体" w:hint="eastAsia"/>
                <w:szCs w:val="21"/>
                <w:u w:val="single"/>
              </w:rPr>
              <w:t xml:space="preserve">[三] </w:t>
            </w:r>
            <w:r w:rsidRPr="00A50B29">
              <w:rPr>
                <w:rFonts w:asciiTheme="minorEastAsia" w:eastAsiaTheme="minorEastAsia" w:hAnsiTheme="minorEastAsia" w:cs="宋体" w:hint="eastAsia"/>
                <w:szCs w:val="21"/>
              </w:rPr>
              <w:t>级（含）以上资质，且处于有效期内。</w:t>
            </w:r>
          </w:p>
        </w:tc>
      </w:tr>
      <w:tr w:rsidR="00A50B29" w:rsidRPr="00A50B29" w14:paraId="7A1C6E8B" w14:textId="77777777" w:rsidTr="00C50ABA">
        <w:tc>
          <w:tcPr>
            <w:tcW w:w="794" w:type="pct"/>
            <w:vMerge/>
            <w:tcBorders>
              <w:left w:val="outset" w:sz="6" w:space="0" w:color="auto"/>
              <w:right w:val="outset" w:sz="6" w:space="0" w:color="auto"/>
            </w:tcBorders>
            <w:vAlign w:val="center"/>
          </w:tcPr>
          <w:p w14:paraId="775C6782" w14:textId="77777777" w:rsidR="00C66A32" w:rsidRPr="00A50B29" w:rsidRDefault="00C66A32" w:rsidP="00C66A32">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tcPr>
          <w:p w14:paraId="2EFBE156" w14:textId="620CDF96"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财务状况</w:t>
            </w:r>
          </w:p>
        </w:tc>
        <w:tc>
          <w:tcPr>
            <w:tcW w:w="3224" w:type="pct"/>
            <w:tcBorders>
              <w:top w:val="outset" w:sz="6" w:space="0" w:color="auto"/>
              <w:left w:val="outset" w:sz="6" w:space="0" w:color="auto"/>
              <w:bottom w:val="outset" w:sz="6" w:space="0" w:color="auto"/>
              <w:right w:val="outset" w:sz="6" w:space="0" w:color="auto"/>
            </w:tcBorders>
            <w:vAlign w:val="center"/>
          </w:tcPr>
          <w:p w14:paraId="10006481" w14:textId="1A86A312" w:rsidR="00C66A32" w:rsidRPr="00A50B29" w:rsidRDefault="00C66A32" w:rsidP="00C66A32">
            <w:pPr>
              <w:spacing w:line="360" w:lineRule="auto"/>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符合第二章“投标人须知”第1.4.1项规定: 近3年（一般为近三年）经审计的财务报表。</w:t>
            </w:r>
          </w:p>
        </w:tc>
      </w:tr>
      <w:tr w:rsidR="00A50B29" w:rsidRPr="00A50B29" w14:paraId="418A00C3" w14:textId="77777777" w:rsidTr="00C50ABA">
        <w:tc>
          <w:tcPr>
            <w:tcW w:w="794" w:type="pct"/>
            <w:vMerge/>
            <w:tcBorders>
              <w:left w:val="outset" w:sz="6" w:space="0" w:color="auto"/>
              <w:right w:val="outset" w:sz="6" w:space="0" w:color="auto"/>
            </w:tcBorders>
            <w:vAlign w:val="center"/>
          </w:tcPr>
          <w:p w14:paraId="51F58B48" w14:textId="77777777" w:rsidR="00C66A32" w:rsidRPr="00A50B29" w:rsidRDefault="00C66A32" w:rsidP="00C66A32">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tcPr>
          <w:p w14:paraId="53ED2804" w14:textId="22EA5DC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类似项目业绩</w:t>
            </w:r>
          </w:p>
        </w:tc>
        <w:tc>
          <w:tcPr>
            <w:tcW w:w="3224" w:type="pct"/>
            <w:tcBorders>
              <w:top w:val="outset" w:sz="6" w:space="0" w:color="auto"/>
              <w:left w:val="outset" w:sz="6" w:space="0" w:color="auto"/>
              <w:bottom w:val="outset" w:sz="6" w:space="0" w:color="auto"/>
              <w:right w:val="outset" w:sz="6" w:space="0" w:color="auto"/>
            </w:tcBorders>
            <w:vAlign w:val="center"/>
          </w:tcPr>
          <w:p w14:paraId="4C24F9A5" w14:textId="3A2AAAA7" w:rsidR="00C66A32" w:rsidRPr="00A50B29" w:rsidRDefault="00C66A32" w:rsidP="00C66A32">
            <w:pPr>
              <w:spacing w:line="360" w:lineRule="auto"/>
              <w:jc w:val="left"/>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无要求</w:t>
            </w:r>
          </w:p>
        </w:tc>
      </w:tr>
      <w:tr w:rsidR="00A50B29" w:rsidRPr="00A50B29" w14:paraId="14FB9DE0" w14:textId="77777777" w:rsidTr="00C50ABA">
        <w:tc>
          <w:tcPr>
            <w:tcW w:w="794" w:type="pct"/>
            <w:vMerge/>
            <w:tcBorders>
              <w:left w:val="outset" w:sz="6" w:space="0" w:color="auto"/>
              <w:right w:val="outset" w:sz="6" w:space="0" w:color="auto"/>
            </w:tcBorders>
            <w:vAlign w:val="center"/>
          </w:tcPr>
          <w:p w14:paraId="2D804943"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2D875613"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项目经理</w:t>
            </w:r>
          </w:p>
        </w:tc>
        <w:tc>
          <w:tcPr>
            <w:tcW w:w="3224" w:type="pct"/>
            <w:tcBorders>
              <w:top w:val="outset" w:sz="6" w:space="0" w:color="auto"/>
              <w:left w:val="outset" w:sz="6" w:space="0" w:color="auto"/>
              <w:bottom w:val="outset" w:sz="6" w:space="0" w:color="auto"/>
              <w:right w:val="outset" w:sz="6" w:space="0" w:color="auto"/>
            </w:tcBorders>
            <w:vAlign w:val="center"/>
          </w:tcPr>
          <w:p w14:paraId="3BFDDC5D" w14:textId="6C994A3E" w:rsidR="00E96B57" w:rsidRPr="00A50B29" w:rsidRDefault="00A63314"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cs="宋体" w:hint="eastAsia"/>
                <w:szCs w:val="21"/>
                <w:u w:val="single"/>
              </w:rPr>
              <w:t>水利水电</w:t>
            </w:r>
            <w:r w:rsidR="00C66A32" w:rsidRPr="00A50B29">
              <w:rPr>
                <w:rFonts w:asciiTheme="minorEastAsia" w:eastAsiaTheme="minorEastAsia" w:hAnsiTheme="minorEastAsia" w:cs="宋体"/>
                <w:szCs w:val="21"/>
                <w:u w:val="single"/>
              </w:rPr>
              <w:t xml:space="preserve"> </w:t>
            </w:r>
            <w:r w:rsidR="00C66A32" w:rsidRPr="00A50B29">
              <w:rPr>
                <w:rFonts w:asciiTheme="minorEastAsia" w:eastAsiaTheme="minorEastAsia" w:hAnsiTheme="minorEastAsia"/>
                <w:szCs w:val="21"/>
              </w:rPr>
              <w:t>专业</w:t>
            </w:r>
            <w:r w:rsidR="00C66A32" w:rsidRPr="00A50B29">
              <w:rPr>
                <w:rFonts w:asciiTheme="minorEastAsia" w:eastAsiaTheme="minorEastAsia" w:hAnsiTheme="minorEastAsia" w:cs="宋体" w:hint="eastAsia"/>
                <w:szCs w:val="21"/>
                <w:u w:val="single"/>
              </w:rPr>
              <w:t>二级</w:t>
            </w:r>
            <w:r w:rsidR="00C66A32" w:rsidRPr="00A50B29">
              <w:rPr>
                <w:rFonts w:asciiTheme="minorEastAsia" w:eastAsiaTheme="minorEastAsia" w:hAnsiTheme="minorEastAsia"/>
                <w:szCs w:val="21"/>
              </w:rPr>
              <w:t>注册建造师执业资格，具备有效的安全生产考核合格证书（B类），无在建项目</w:t>
            </w:r>
          </w:p>
        </w:tc>
      </w:tr>
      <w:tr w:rsidR="00A50B29" w:rsidRPr="00A50B29" w14:paraId="56BC465A" w14:textId="77777777" w:rsidTr="00C50ABA">
        <w:tc>
          <w:tcPr>
            <w:tcW w:w="794" w:type="pct"/>
            <w:vMerge/>
            <w:tcBorders>
              <w:left w:val="outset" w:sz="6" w:space="0" w:color="auto"/>
              <w:right w:val="outset" w:sz="6" w:space="0" w:color="auto"/>
            </w:tcBorders>
            <w:vAlign w:val="center"/>
          </w:tcPr>
          <w:p w14:paraId="13E455CC"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9BC2829"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专职安全员</w:t>
            </w:r>
          </w:p>
        </w:tc>
        <w:tc>
          <w:tcPr>
            <w:tcW w:w="3224" w:type="pct"/>
            <w:tcBorders>
              <w:top w:val="outset" w:sz="6" w:space="0" w:color="auto"/>
              <w:left w:val="outset" w:sz="6" w:space="0" w:color="auto"/>
              <w:bottom w:val="outset" w:sz="6" w:space="0" w:color="auto"/>
              <w:right w:val="outset" w:sz="6" w:space="0" w:color="auto"/>
            </w:tcBorders>
            <w:vAlign w:val="center"/>
          </w:tcPr>
          <w:p w14:paraId="025D7774" w14:textId="26B9BD2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 xml:space="preserve">专职安全员须具备有效的安全生产考核合格证书（C类），人数不少于 </w:t>
            </w:r>
            <w:r w:rsidRPr="00A50B29">
              <w:rPr>
                <w:rFonts w:asciiTheme="minorEastAsia" w:eastAsiaTheme="minorEastAsia" w:hAnsiTheme="minorEastAsia" w:hint="eastAsia"/>
                <w:szCs w:val="21"/>
              </w:rPr>
              <w:t>1</w:t>
            </w:r>
            <w:r w:rsidRPr="00A50B29">
              <w:rPr>
                <w:rFonts w:asciiTheme="minorEastAsia" w:eastAsiaTheme="minorEastAsia" w:hAnsiTheme="minorEastAsia"/>
                <w:szCs w:val="21"/>
              </w:rPr>
              <w:t>人</w:t>
            </w:r>
          </w:p>
        </w:tc>
      </w:tr>
      <w:tr w:rsidR="00A50B29" w:rsidRPr="00A50B29" w14:paraId="199F6C93" w14:textId="77777777" w:rsidTr="00C50ABA">
        <w:tc>
          <w:tcPr>
            <w:tcW w:w="794" w:type="pct"/>
            <w:vMerge/>
            <w:tcBorders>
              <w:left w:val="outset" w:sz="6" w:space="0" w:color="auto"/>
              <w:right w:val="outset" w:sz="6" w:space="0" w:color="auto"/>
            </w:tcBorders>
            <w:vAlign w:val="center"/>
          </w:tcPr>
          <w:p w14:paraId="0FE3C0CB"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2F67EAE9"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社会保险缴纳情况</w:t>
            </w:r>
          </w:p>
        </w:tc>
        <w:tc>
          <w:tcPr>
            <w:tcW w:w="3224" w:type="pct"/>
            <w:tcBorders>
              <w:top w:val="outset" w:sz="6" w:space="0" w:color="auto"/>
              <w:left w:val="outset" w:sz="6" w:space="0" w:color="auto"/>
              <w:bottom w:val="outset" w:sz="6" w:space="0" w:color="auto"/>
              <w:right w:val="outset" w:sz="6" w:space="0" w:color="auto"/>
            </w:tcBorders>
            <w:vAlign w:val="center"/>
          </w:tcPr>
          <w:p w14:paraId="40ABCB34" w14:textId="2CDAAF03"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cs="宋体"/>
                <w:szCs w:val="21"/>
              </w:rPr>
              <w:t xml:space="preserve">项目管理机构各岗位人员应为本单位在职职工，需提交近 3 </w:t>
            </w:r>
            <w:proofErr w:type="gramStart"/>
            <w:r w:rsidRPr="00A50B29">
              <w:rPr>
                <w:rFonts w:asciiTheme="minorEastAsia" w:eastAsiaTheme="minorEastAsia" w:hAnsiTheme="minorEastAsia" w:cs="宋体"/>
                <w:szCs w:val="21"/>
              </w:rPr>
              <w:t>个</w:t>
            </w:r>
            <w:proofErr w:type="gramEnd"/>
            <w:r w:rsidRPr="00A50B29">
              <w:rPr>
                <w:rFonts w:asciiTheme="minorEastAsia" w:eastAsiaTheme="minorEastAsia" w:hAnsiTheme="minorEastAsia" w:cs="宋体"/>
                <w:szCs w:val="21"/>
              </w:rPr>
              <w:t>月</w:t>
            </w:r>
            <w:r w:rsidRPr="00A50B29">
              <w:rPr>
                <w:rFonts w:asciiTheme="minorEastAsia" w:eastAsiaTheme="minorEastAsia" w:hAnsiTheme="minorEastAsia" w:cs="宋体"/>
                <w:szCs w:val="21"/>
              </w:rPr>
              <w:lastRenderedPageBreak/>
              <w:t>（ 20</w:t>
            </w:r>
            <w:r w:rsidRPr="00A50B29">
              <w:rPr>
                <w:rFonts w:asciiTheme="minorEastAsia" w:eastAsiaTheme="minorEastAsia" w:hAnsiTheme="minorEastAsia" w:cs="宋体" w:hint="eastAsia"/>
                <w:szCs w:val="21"/>
              </w:rPr>
              <w:t>2</w:t>
            </w:r>
            <w:r w:rsidR="00AE26CC" w:rsidRPr="00A50B29">
              <w:rPr>
                <w:rFonts w:asciiTheme="minorEastAsia" w:eastAsiaTheme="minorEastAsia" w:hAnsiTheme="minorEastAsia" w:cs="宋体"/>
                <w:szCs w:val="21"/>
              </w:rPr>
              <w:t>1</w:t>
            </w:r>
            <w:r w:rsidRPr="00A50B29">
              <w:rPr>
                <w:rFonts w:asciiTheme="minorEastAsia" w:eastAsiaTheme="minorEastAsia" w:hAnsiTheme="minorEastAsia" w:cs="宋体"/>
                <w:szCs w:val="21"/>
              </w:rPr>
              <w:t>年</w:t>
            </w:r>
            <w:r w:rsidR="00B42D9F" w:rsidRPr="00A50B29">
              <w:rPr>
                <w:rFonts w:asciiTheme="minorEastAsia" w:eastAsiaTheme="minorEastAsia" w:hAnsiTheme="minorEastAsia" w:cs="宋体"/>
                <w:szCs w:val="21"/>
              </w:rPr>
              <w:t>6</w:t>
            </w:r>
            <w:r w:rsidRPr="00A50B29">
              <w:rPr>
                <w:rFonts w:asciiTheme="minorEastAsia" w:eastAsiaTheme="minorEastAsia" w:hAnsiTheme="minorEastAsia" w:cs="宋体"/>
                <w:szCs w:val="21"/>
              </w:rPr>
              <w:t>月至 20</w:t>
            </w:r>
            <w:r w:rsidRPr="00A50B29">
              <w:rPr>
                <w:rFonts w:asciiTheme="minorEastAsia" w:eastAsiaTheme="minorEastAsia" w:hAnsiTheme="minorEastAsia" w:cs="宋体" w:hint="eastAsia"/>
                <w:szCs w:val="21"/>
              </w:rPr>
              <w:t>2</w:t>
            </w:r>
            <w:r w:rsidR="00AE26CC" w:rsidRPr="00A50B29">
              <w:rPr>
                <w:rFonts w:asciiTheme="minorEastAsia" w:eastAsiaTheme="minorEastAsia" w:hAnsiTheme="minorEastAsia" w:cs="宋体"/>
                <w:szCs w:val="21"/>
              </w:rPr>
              <w:t>1</w:t>
            </w:r>
            <w:r w:rsidRPr="00A50B29">
              <w:rPr>
                <w:rFonts w:asciiTheme="minorEastAsia" w:eastAsiaTheme="minorEastAsia" w:hAnsiTheme="minorEastAsia" w:cs="宋体"/>
                <w:szCs w:val="21"/>
              </w:rPr>
              <w:t>年</w:t>
            </w:r>
            <w:r w:rsidR="00B42D9F" w:rsidRPr="00A50B29">
              <w:rPr>
                <w:rFonts w:asciiTheme="minorEastAsia" w:eastAsiaTheme="minorEastAsia" w:hAnsiTheme="minorEastAsia" w:cs="宋体"/>
                <w:szCs w:val="21"/>
              </w:rPr>
              <w:t>8</w:t>
            </w:r>
            <w:r w:rsidRPr="00A50B29">
              <w:rPr>
                <w:rFonts w:asciiTheme="minorEastAsia" w:eastAsiaTheme="minorEastAsia" w:hAnsiTheme="minorEastAsia" w:cs="宋体"/>
                <w:szCs w:val="21"/>
              </w:rPr>
              <w:t>月）社会保险缴纳证明</w:t>
            </w:r>
          </w:p>
        </w:tc>
      </w:tr>
      <w:tr w:rsidR="00A50B29" w:rsidRPr="00A50B29" w14:paraId="17983CE9" w14:textId="77777777" w:rsidTr="00C50ABA">
        <w:tc>
          <w:tcPr>
            <w:tcW w:w="794" w:type="pct"/>
            <w:vMerge/>
            <w:tcBorders>
              <w:left w:val="outset" w:sz="6" w:space="0" w:color="auto"/>
              <w:right w:val="outset" w:sz="6" w:space="0" w:color="auto"/>
            </w:tcBorders>
            <w:vAlign w:val="center"/>
          </w:tcPr>
          <w:p w14:paraId="1414FF59"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0494B8CD"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其他要求</w:t>
            </w:r>
          </w:p>
        </w:tc>
        <w:tc>
          <w:tcPr>
            <w:tcW w:w="3224" w:type="pct"/>
            <w:tcBorders>
              <w:top w:val="outset" w:sz="6" w:space="0" w:color="auto"/>
              <w:left w:val="outset" w:sz="6" w:space="0" w:color="auto"/>
              <w:bottom w:val="outset" w:sz="6" w:space="0" w:color="auto"/>
              <w:right w:val="outset" w:sz="6" w:space="0" w:color="auto"/>
            </w:tcBorders>
            <w:vAlign w:val="center"/>
          </w:tcPr>
          <w:p w14:paraId="58823E2E" w14:textId="5A27D83F"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符合第二章“</w:t>
            </w:r>
            <w:r w:rsidR="00915204" w:rsidRPr="00A50B29">
              <w:rPr>
                <w:rFonts w:asciiTheme="minorEastAsia" w:eastAsiaTheme="minorEastAsia" w:hAnsiTheme="minorEastAsia" w:hint="eastAsia"/>
                <w:szCs w:val="21"/>
              </w:rPr>
              <w:t>投标人</w:t>
            </w:r>
            <w:r w:rsidRPr="00A50B29">
              <w:rPr>
                <w:rFonts w:asciiTheme="minorEastAsia" w:eastAsiaTheme="minorEastAsia" w:hAnsiTheme="minorEastAsia"/>
                <w:szCs w:val="21"/>
              </w:rPr>
              <w:t>须知”第1.4.1项规定：</w:t>
            </w:r>
            <w:r w:rsidRPr="00A50B29">
              <w:rPr>
                <w:rFonts w:asciiTheme="minorEastAsia" w:eastAsiaTheme="minorEastAsia" w:hAnsiTheme="minorEastAsia" w:cs="宋体" w:hint="eastAsia"/>
                <w:szCs w:val="21"/>
              </w:rPr>
              <w:t>无</w:t>
            </w:r>
          </w:p>
        </w:tc>
      </w:tr>
      <w:tr w:rsidR="00A50B29" w:rsidRPr="00A50B29" w14:paraId="1343312D" w14:textId="77777777" w:rsidTr="00C50ABA">
        <w:tc>
          <w:tcPr>
            <w:tcW w:w="794" w:type="pct"/>
            <w:vMerge/>
            <w:tcBorders>
              <w:left w:val="outset" w:sz="6" w:space="0" w:color="auto"/>
              <w:bottom w:val="outset" w:sz="6" w:space="0" w:color="auto"/>
              <w:right w:val="outset" w:sz="6" w:space="0" w:color="auto"/>
            </w:tcBorders>
            <w:vAlign w:val="center"/>
          </w:tcPr>
          <w:p w14:paraId="46657416" w14:textId="77777777" w:rsidR="00E96B57" w:rsidRPr="00A50B29" w:rsidRDefault="00E96B57" w:rsidP="00577FD8">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D2347BC"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不存在禁止投标的情形</w:t>
            </w:r>
          </w:p>
        </w:tc>
        <w:tc>
          <w:tcPr>
            <w:tcW w:w="3224" w:type="pct"/>
            <w:tcBorders>
              <w:top w:val="outset" w:sz="6" w:space="0" w:color="auto"/>
              <w:left w:val="outset" w:sz="6" w:space="0" w:color="auto"/>
              <w:bottom w:val="outset" w:sz="6" w:space="0" w:color="auto"/>
              <w:right w:val="outset" w:sz="6" w:space="0" w:color="auto"/>
            </w:tcBorders>
            <w:vAlign w:val="center"/>
          </w:tcPr>
          <w:p w14:paraId="0D83C5AD" w14:textId="219E75F6"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不存在第二章“</w:t>
            </w:r>
            <w:r w:rsidR="00915204" w:rsidRPr="00A50B29">
              <w:rPr>
                <w:rFonts w:asciiTheme="minorEastAsia" w:eastAsiaTheme="minorEastAsia" w:hAnsiTheme="minorEastAsia" w:hint="eastAsia"/>
                <w:szCs w:val="21"/>
              </w:rPr>
              <w:t>投标人</w:t>
            </w:r>
            <w:r w:rsidRPr="00A50B29">
              <w:rPr>
                <w:rFonts w:asciiTheme="minorEastAsia" w:eastAsiaTheme="minorEastAsia" w:hAnsiTheme="minorEastAsia"/>
                <w:szCs w:val="21"/>
              </w:rPr>
              <w:t>须知”第 1.4.3 项规定的任何一种情形的</w:t>
            </w:r>
          </w:p>
        </w:tc>
      </w:tr>
      <w:tr w:rsidR="00A50B29" w:rsidRPr="00A50B29" w14:paraId="71A649B8" w14:textId="77777777" w:rsidTr="00C50ABA">
        <w:tc>
          <w:tcPr>
            <w:tcW w:w="794" w:type="pct"/>
            <w:vMerge w:val="restart"/>
            <w:tcBorders>
              <w:top w:val="outset" w:sz="6" w:space="0" w:color="auto"/>
              <w:left w:val="outset" w:sz="6" w:space="0" w:color="auto"/>
              <w:right w:val="outset" w:sz="6" w:space="0" w:color="auto"/>
            </w:tcBorders>
            <w:vAlign w:val="center"/>
          </w:tcPr>
          <w:p w14:paraId="13C24F16" w14:textId="77777777" w:rsidR="00E96B57" w:rsidRPr="00A50B29" w:rsidRDefault="00E96B57"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响应性评审</w:t>
            </w:r>
          </w:p>
        </w:tc>
        <w:tc>
          <w:tcPr>
            <w:tcW w:w="982" w:type="pct"/>
            <w:gridSpan w:val="2"/>
            <w:tcBorders>
              <w:top w:val="outset" w:sz="6" w:space="0" w:color="auto"/>
              <w:left w:val="outset" w:sz="6" w:space="0" w:color="auto"/>
              <w:right w:val="outset" w:sz="6" w:space="0" w:color="auto"/>
            </w:tcBorders>
            <w:vAlign w:val="center"/>
          </w:tcPr>
          <w:p w14:paraId="2060BA43" w14:textId="35DB4B78" w:rsidR="00E96B57" w:rsidRPr="00A50B29" w:rsidRDefault="00915204"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投标内容</w:t>
            </w:r>
          </w:p>
        </w:tc>
        <w:tc>
          <w:tcPr>
            <w:tcW w:w="3224" w:type="pct"/>
            <w:tcBorders>
              <w:top w:val="outset" w:sz="6" w:space="0" w:color="auto"/>
              <w:left w:val="outset" w:sz="6" w:space="0" w:color="auto"/>
              <w:right w:val="outset" w:sz="6" w:space="0" w:color="auto"/>
            </w:tcBorders>
            <w:vAlign w:val="center"/>
          </w:tcPr>
          <w:p w14:paraId="39D669D1" w14:textId="59FE84C6" w:rsidR="00E96B57" w:rsidRPr="00A50B29" w:rsidRDefault="00915204" w:rsidP="00577FD8">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符合第二章“投标人须知”第1.3.1项规定</w:t>
            </w:r>
          </w:p>
        </w:tc>
      </w:tr>
      <w:tr w:rsidR="00A50B29" w:rsidRPr="00A50B29" w14:paraId="0EF30050" w14:textId="77777777" w:rsidTr="00C50ABA">
        <w:tc>
          <w:tcPr>
            <w:tcW w:w="794" w:type="pct"/>
            <w:vMerge/>
            <w:tcBorders>
              <w:top w:val="outset" w:sz="6" w:space="0" w:color="auto"/>
              <w:left w:val="outset" w:sz="6" w:space="0" w:color="auto"/>
              <w:right w:val="outset" w:sz="6" w:space="0" w:color="auto"/>
            </w:tcBorders>
            <w:vAlign w:val="center"/>
          </w:tcPr>
          <w:p w14:paraId="4A0100B8" w14:textId="77777777" w:rsidR="00915204" w:rsidRPr="00A50B29" w:rsidRDefault="00915204" w:rsidP="00915204">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right w:val="outset" w:sz="6" w:space="0" w:color="auto"/>
            </w:tcBorders>
            <w:vAlign w:val="center"/>
          </w:tcPr>
          <w:p w14:paraId="238572D4" w14:textId="1BB08A78"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工期</w:t>
            </w:r>
          </w:p>
        </w:tc>
        <w:tc>
          <w:tcPr>
            <w:tcW w:w="3224" w:type="pct"/>
            <w:tcBorders>
              <w:top w:val="outset" w:sz="6" w:space="0" w:color="auto"/>
              <w:left w:val="outset" w:sz="6" w:space="0" w:color="auto"/>
              <w:right w:val="outset" w:sz="6" w:space="0" w:color="auto"/>
            </w:tcBorders>
            <w:vAlign w:val="center"/>
          </w:tcPr>
          <w:p w14:paraId="5192FCA4" w14:textId="02FFC83D"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不超过</w:t>
            </w:r>
            <w:r w:rsidR="006549A9" w:rsidRPr="00A50B29">
              <w:rPr>
                <w:rFonts w:asciiTheme="minorEastAsia" w:eastAsiaTheme="minorEastAsia" w:hAnsiTheme="minorEastAsia"/>
                <w:szCs w:val="21"/>
              </w:rPr>
              <w:t>180</w:t>
            </w:r>
            <w:proofErr w:type="gramStart"/>
            <w:r w:rsidRPr="00A50B29">
              <w:rPr>
                <w:rFonts w:asciiTheme="minorEastAsia" w:eastAsiaTheme="minorEastAsia" w:hAnsiTheme="minorEastAsia" w:hint="eastAsia"/>
                <w:szCs w:val="21"/>
              </w:rPr>
              <w:t>日历天</w:t>
            </w:r>
            <w:proofErr w:type="gramEnd"/>
          </w:p>
        </w:tc>
      </w:tr>
      <w:tr w:rsidR="00A50B29" w:rsidRPr="00A50B29" w14:paraId="3F0C062E" w14:textId="77777777" w:rsidTr="00C50ABA">
        <w:tc>
          <w:tcPr>
            <w:tcW w:w="794" w:type="pct"/>
            <w:vMerge/>
            <w:tcBorders>
              <w:left w:val="outset" w:sz="6" w:space="0" w:color="auto"/>
              <w:right w:val="outset" w:sz="6" w:space="0" w:color="auto"/>
            </w:tcBorders>
            <w:vAlign w:val="center"/>
          </w:tcPr>
          <w:p w14:paraId="13670D09" w14:textId="77777777" w:rsidR="00915204" w:rsidRPr="00A50B29" w:rsidRDefault="00915204" w:rsidP="00915204">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36BC90A" w14:textId="77777777"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工程质量</w:t>
            </w:r>
          </w:p>
        </w:tc>
        <w:tc>
          <w:tcPr>
            <w:tcW w:w="3224" w:type="pct"/>
            <w:tcBorders>
              <w:top w:val="outset" w:sz="6" w:space="0" w:color="auto"/>
              <w:left w:val="outset" w:sz="6" w:space="0" w:color="auto"/>
              <w:bottom w:val="outset" w:sz="6" w:space="0" w:color="auto"/>
              <w:right w:val="outset" w:sz="6" w:space="0" w:color="auto"/>
            </w:tcBorders>
            <w:vAlign w:val="center"/>
          </w:tcPr>
          <w:p w14:paraId="090C7C5F" w14:textId="77777777"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合格</w:t>
            </w:r>
          </w:p>
        </w:tc>
      </w:tr>
      <w:tr w:rsidR="00A50B29" w:rsidRPr="00A50B29" w14:paraId="27123D6F" w14:textId="77777777" w:rsidTr="00C50ABA">
        <w:tc>
          <w:tcPr>
            <w:tcW w:w="794" w:type="pct"/>
            <w:vMerge/>
            <w:tcBorders>
              <w:left w:val="outset" w:sz="6" w:space="0" w:color="auto"/>
              <w:right w:val="outset" w:sz="6" w:space="0" w:color="auto"/>
            </w:tcBorders>
            <w:vAlign w:val="center"/>
          </w:tcPr>
          <w:p w14:paraId="4B55D8FE" w14:textId="77777777" w:rsidR="00915204" w:rsidRPr="00A50B29" w:rsidRDefault="00915204" w:rsidP="00915204">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377270A6" w14:textId="4490F7DD"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w:t>
            </w:r>
            <w:r w:rsidRPr="00A50B29">
              <w:rPr>
                <w:rFonts w:asciiTheme="minorEastAsia" w:eastAsiaTheme="minorEastAsia" w:hAnsiTheme="minorEastAsia"/>
                <w:szCs w:val="21"/>
              </w:rPr>
              <w:t>有效期</w:t>
            </w:r>
          </w:p>
        </w:tc>
        <w:tc>
          <w:tcPr>
            <w:tcW w:w="3224" w:type="pct"/>
            <w:tcBorders>
              <w:top w:val="outset" w:sz="6" w:space="0" w:color="auto"/>
              <w:left w:val="outset" w:sz="6" w:space="0" w:color="auto"/>
              <w:bottom w:val="outset" w:sz="6" w:space="0" w:color="auto"/>
              <w:right w:val="outset" w:sz="6" w:space="0" w:color="auto"/>
            </w:tcBorders>
            <w:vAlign w:val="center"/>
          </w:tcPr>
          <w:p w14:paraId="3C586B1E" w14:textId="77777777" w:rsidR="00915204" w:rsidRPr="00A50B29" w:rsidRDefault="00915204"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60天</w:t>
            </w:r>
          </w:p>
        </w:tc>
      </w:tr>
      <w:tr w:rsidR="00A50B29" w:rsidRPr="00A50B29" w14:paraId="50A70523" w14:textId="77777777" w:rsidTr="00C50ABA">
        <w:tc>
          <w:tcPr>
            <w:tcW w:w="794" w:type="pct"/>
            <w:vMerge/>
            <w:tcBorders>
              <w:left w:val="outset" w:sz="6" w:space="0" w:color="auto"/>
              <w:right w:val="outset" w:sz="6" w:space="0" w:color="auto"/>
            </w:tcBorders>
            <w:vAlign w:val="center"/>
          </w:tcPr>
          <w:p w14:paraId="62059983" w14:textId="77777777" w:rsidR="00C66A32" w:rsidRPr="00A50B29" w:rsidRDefault="00C66A32" w:rsidP="00915204">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0BDF1A19" w14:textId="2871FA16" w:rsidR="00C66A32" w:rsidRPr="00A50B29" w:rsidRDefault="00C66A32"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权利义务</w:t>
            </w:r>
          </w:p>
        </w:tc>
        <w:tc>
          <w:tcPr>
            <w:tcW w:w="3224" w:type="pct"/>
            <w:tcBorders>
              <w:top w:val="outset" w:sz="6" w:space="0" w:color="auto"/>
              <w:left w:val="outset" w:sz="6" w:space="0" w:color="auto"/>
              <w:bottom w:val="outset" w:sz="6" w:space="0" w:color="auto"/>
              <w:right w:val="outset" w:sz="6" w:space="0" w:color="auto"/>
            </w:tcBorders>
            <w:vAlign w:val="center"/>
          </w:tcPr>
          <w:p w14:paraId="08F8ECF4" w14:textId="10D6112E" w:rsidR="00C66A32" w:rsidRPr="00A50B29" w:rsidRDefault="00C66A32"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投标函中的相关承诺符合或优于第四章“合同条款及格式”的相关规定</w:t>
            </w:r>
          </w:p>
        </w:tc>
      </w:tr>
      <w:tr w:rsidR="00A50B29" w:rsidRPr="00A50B29" w14:paraId="1D245880" w14:textId="77777777" w:rsidTr="00C50ABA">
        <w:tc>
          <w:tcPr>
            <w:tcW w:w="794" w:type="pct"/>
            <w:vMerge/>
            <w:tcBorders>
              <w:left w:val="outset" w:sz="6" w:space="0" w:color="auto"/>
              <w:right w:val="outset" w:sz="6" w:space="0" w:color="auto"/>
            </w:tcBorders>
            <w:vAlign w:val="center"/>
          </w:tcPr>
          <w:p w14:paraId="1FA499DA" w14:textId="77777777" w:rsidR="00C66A32" w:rsidRPr="00A50B29" w:rsidRDefault="00C66A32" w:rsidP="00915204">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08AF10BF" w14:textId="030D0E0E" w:rsidR="00C66A32" w:rsidRPr="00A50B29" w:rsidRDefault="00C66A32"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技术标准和要求</w:t>
            </w:r>
          </w:p>
        </w:tc>
        <w:tc>
          <w:tcPr>
            <w:tcW w:w="3224" w:type="pct"/>
            <w:tcBorders>
              <w:top w:val="outset" w:sz="6" w:space="0" w:color="auto"/>
              <w:left w:val="outset" w:sz="6" w:space="0" w:color="auto"/>
              <w:bottom w:val="outset" w:sz="6" w:space="0" w:color="auto"/>
              <w:right w:val="outset" w:sz="6" w:space="0" w:color="auto"/>
            </w:tcBorders>
            <w:vAlign w:val="center"/>
          </w:tcPr>
          <w:p w14:paraId="3F222CFA" w14:textId="6EF95DE0" w:rsidR="00C66A32" w:rsidRPr="00A50B29" w:rsidRDefault="00C66A32" w:rsidP="00915204">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符合第七章“技术标准和要求”规定</w:t>
            </w:r>
          </w:p>
        </w:tc>
      </w:tr>
      <w:tr w:rsidR="00A50B29" w:rsidRPr="00A50B29" w14:paraId="13D76B89" w14:textId="77777777" w:rsidTr="00C50ABA">
        <w:tc>
          <w:tcPr>
            <w:tcW w:w="794" w:type="pct"/>
            <w:vMerge/>
            <w:tcBorders>
              <w:left w:val="outset" w:sz="6" w:space="0" w:color="auto"/>
              <w:right w:val="outset" w:sz="6" w:space="0" w:color="auto"/>
            </w:tcBorders>
            <w:vAlign w:val="center"/>
          </w:tcPr>
          <w:p w14:paraId="1964C9D0" w14:textId="77777777" w:rsidR="00C66A32" w:rsidRPr="00A50B29" w:rsidRDefault="00C66A32" w:rsidP="00C66A32">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4A9EF80B" w14:textId="33DA3242"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分包计划</w:t>
            </w:r>
          </w:p>
        </w:tc>
        <w:tc>
          <w:tcPr>
            <w:tcW w:w="3224" w:type="pct"/>
            <w:tcBorders>
              <w:top w:val="outset" w:sz="6" w:space="0" w:color="auto"/>
              <w:left w:val="outset" w:sz="6" w:space="0" w:color="auto"/>
              <w:bottom w:val="outset" w:sz="6" w:space="0" w:color="auto"/>
              <w:right w:val="outset" w:sz="6" w:space="0" w:color="auto"/>
            </w:tcBorders>
            <w:vAlign w:val="center"/>
          </w:tcPr>
          <w:p w14:paraId="4F9EA2C6" w14:textId="54C6CFB0"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不允许分包</w:t>
            </w:r>
          </w:p>
        </w:tc>
      </w:tr>
      <w:tr w:rsidR="00A50B29" w:rsidRPr="00A50B29" w14:paraId="6080E21E" w14:textId="77777777" w:rsidTr="00C50ABA">
        <w:tc>
          <w:tcPr>
            <w:tcW w:w="794" w:type="pct"/>
            <w:vMerge/>
            <w:tcBorders>
              <w:left w:val="outset" w:sz="6" w:space="0" w:color="auto"/>
              <w:right w:val="outset" w:sz="6" w:space="0" w:color="auto"/>
            </w:tcBorders>
            <w:vAlign w:val="center"/>
          </w:tcPr>
          <w:p w14:paraId="01CB9582" w14:textId="77777777" w:rsidR="00C66A32" w:rsidRPr="00A50B29" w:rsidRDefault="00C66A32" w:rsidP="00C66A32">
            <w:pPr>
              <w:spacing w:line="360" w:lineRule="auto"/>
              <w:jc w:val="left"/>
              <w:rPr>
                <w:rFonts w:asciiTheme="minorEastAsia" w:eastAsiaTheme="minorEastAsia" w:hAnsiTheme="minorEastAsia"/>
                <w:szCs w:val="21"/>
              </w:rPr>
            </w:pP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7A3348F5" w14:textId="2149FCD5"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已标价工程量清单</w:t>
            </w:r>
          </w:p>
        </w:tc>
        <w:tc>
          <w:tcPr>
            <w:tcW w:w="3224" w:type="pct"/>
            <w:tcBorders>
              <w:top w:val="outset" w:sz="6" w:space="0" w:color="auto"/>
              <w:left w:val="outset" w:sz="6" w:space="0" w:color="auto"/>
              <w:bottom w:val="outset" w:sz="6" w:space="0" w:color="auto"/>
              <w:right w:val="outset" w:sz="6" w:space="0" w:color="auto"/>
            </w:tcBorders>
            <w:vAlign w:val="center"/>
          </w:tcPr>
          <w:p w14:paraId="1786649C"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符合第五章“工程量清单”的编制要求且：</w:t>
            </w:r>
          </w:p>
          <w:p w14:paraId="19CE80CD"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（1）投标人已标价工程量清单的项目编码、计量单位、工程量与招标工程量清单一致； </w:t>
            </w:r>
          </w:p>
          <w:p w14:paraId="223000EE"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（2）投标人已标价工程量清单未出现不应出现的负值；</w:t>
            </w:r>
          </w:p>
          <w:p w14:paraId="26A076BD"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（3）投标人对招标工程量清单项目（工程量为0的项目除外）未进行增减调整，即没有增项或缺项； </w:t>
            </w:r>
          </w:p>
          <w:p w14:paraId="74F8070D"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（4）未出现减少实体材料消耗量指标且不符合计量计价规范或实际的情况；</w:t>
            </w:r>
          </w:p>
          <w:p w14:paraId="6A33681E" w14:textId="7777777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（5）安全文明施工费和</w:t>
            </w:r>
            <w:proofErr w:type="gramStart"/>
            <w:r w:rsidRPr="00A50B29">
              <w:rPr>
                <w:rFonts w:asciiTheme="minorEastAsia" w:eastAsiaTheme="minorEastAsia" w:hAnsiTheme="minorEastAsia" w:hint="eastAsia"/>
                <w:szCs w:val="21"/>
              </w:rPr>
              <w:t>规费</w:t>
            </w:r>
            <w:proofErr w:type="gramEnd"/>
            <w:r w:rsidRPr="00A50B29">
              <w:rPr>
                <w:rFonts w:asciiTheme="minorEastAsia" w:eastAsiaTheme="minorEastAsia" w:hAnsiTheme="minorEastAsia" w:hint="eastAsia"/>
                <w:szCs w:val="21"/>
              </w:rPr>
              <w:t>、增值税按规定报价；</w:t>
            </w:r>
          </w:p>
          <w:p w14:paraId="1C82C9B5" w14:textId="512E4467" w:rsidR="00C66A32" w:rsidRPr="00A50B29" w:rsidRDefault="00C66A32" w:rsidP="00C66A32">
            <w:pPr>
              <w:spacing w:line="360" w:lineRule="auto"/>
              <w:jc w:val="left"/>
              <w:rPr>
                <w:rFonts w:asciiTheme="minorEastAsia" w:eastAsiaTheme="minorEastAsia" w:hAnsiTheme="minorEastAsia"/>
                <w:szCs w:val="21"/>
              </w:rPr>
            </w:pPr>
            <w:r w:rsidRPr="00A50B29">
              <w:rPr>
                <w:rFonts w:asciiTheme="minorEastAsia" w:eastAsiaTheme="minorEastAsia" w:hAnsiTheme="minorEastAsia" w:hint="eastAsia"/>
                <w:szCs w:val="21"/>
              </w:rPr>
              <w:t>（6）设有暂估价、暂列金额的，投标时按招标人工程量清单给出的暂估价总价、暂列金额总价计入投标报价。</w:t>
            </w:r>
          </w:p>
        </w:tc>
      </w:tr>
      <w:tr w:rsidR="00A50B29" w:rsidRPr="00A50B29" w14:paraId="19722A66" w14:textId="77777777" w:rsidTr="00C50ABA">
        <w:tc>
          <w:tcPr>
            <w:tcW w:w="794" w:type="pct"/>
            <w:tcBorders>
              <w:top w:val="outset" w:sz="6" w:space="0" w:color="auto"/>
              <w:left w:val="outset" w:sz="6" w:space="0" w:color="auto"/>
              <w:bottom w:val="outset" w:sz="6" w:space="0" w:color="auto"/>
              <w:right w:val="outset" w:sz="6" w:space="0" w:color="auto"/>
            </w:tcBorders>
            <w:vAlign w:val="center"/>
          </w:tcPr>
          <w:p w14:paraId="4B6F9009"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分值构成</w:t>
            </w:r>
          </w:p>
        </w:tc>
        <w:tc>
          <w:tcPr>
            <w:tcW w:w="982" w:type="pct"/>
            <w:gridSpan w:val="2"/>
            <w:tcBorders>
              <w:top w:val="outset" w:sz="6" w:space="0" w:color="auto"/>
              <w:left w:val="outset" w:sz="6" w:space="0" w:color="auto"/>
              <w:bottom w:val="outset" w:sz="6" w:space="0" w:color="auto"/>
              <w:right w:val="outset" w:sz="6" w:space="0" w:color="auto"/>
            </w:tcBorders>
            <w:vAlign w:val="center"/>
          </w:tcPr>
          <w:p w14:paraId="11F57BC5"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分值构成（总分1</w:t>
            </w:r>
            <w:r w:rsidRPr="00A50B29">
              <w:rPr>
                <w:rFonts w:asciiTheme="minorEastAsia" w:eastAsiaTheme="minorEastAsia" w:hAnsiTheme="minorEastAsia"/>
                <w:b/>
                <w:szCs w:val="21"/>
              </w:rPr>
              <w:t>00</w:t>
            </w:r>
            <w:r w:rsidRPr="00A50B29">
              <w:rPr>
                <w:rFonts w:asciiTheme="minorEastAsia" w:eastAsiaTheme="minorEastAsia" w:hAnsiTheme="minorEastAsia" w:hint="eastAsia"/>
                <w:b/>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1199E785" w14:textId="3A6EB4DA"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资信标评审部分权重：</w:t>
            </w:r>
            <w:r w:rsidR="00C33708" w:rsidRPr="00A50B29">
              <w:rPr>
                <w:rFonts w:asciiTheme="minorEastAsia" w:eastAsiaTheme="minorEastAsia" w:hAnsiTheme="minorEastAsia"/>
                <w:b/>
                <w:szCs w:val="21"/>
              </w:rPr>
              <w:t>1</w:t>
            </w:r>
            <w:r w:rsidRPr="00A50B29">
              <w:rPr>
                <w:rFonts w:asciiTheme="minorEastAsia" w:eastAsiaTheme="minorEastAsia" w:hAnsiTheme="minorEastAsia"/>
                <w:b/>
                <w:szCs w:val="21"/>
              </w:rPr>
              <w:t>0</w:t>
            </w:r>
            <w:r w:rsidRPr="00A50B29">
              <w:rPr>
                <w:rFonts w:asciiTheme="minorEastAsia" w:eastAsiaTheme="minorEastAsia" w:hAnsiTheme="minorEastAsia" w:hint="eastAsia"/>
                <w:b/>
                <w:szCs w:val="21"/>
              </w:rPr>
              <w:t>%</w:t>
            </w:r>
          </w:p>
          <w:p w14:paraId="5853A092"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技术标评审部分权重：4</w:t>
            </w:r>
            <w:r w:rsidRPr="00A50B29">
              <w:rPr>
                <w:rFonts w:asciiTheme="minorEastAsia" w:eastAsiaTheme="minorEastAsia" w:hAnsiTheme="minorEastAsia"/>
                <w:b/>
                <w:szCs w:val="21"/>
              </w:rPr>
              <w:t>0</w:t>
            </w:r>
            <w:r w:rsidRPr="00A50B29">
              <w:rPr>
                <w:rFonts w:asciiTheme="minorEastAsia" w:eastAsiaTheme="minorEastAsia" w:hAnsiTheme="minorEastAsia" w:hint="eastAsia"/>
                <w:b/>
                <w:szCs w:val="21"/>
              </w:rPr>
              <w:t>%</w:t>
            </w:r>
          </w:p>
          <w:p w14:paraId="1B43F747" w14:textId="39DFA030"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lastRenderedPageBreak/>
              <w:t>商务标评审部分权重：</w:t>
            </w:r>
            <w:r w:rsidR="00C33708" w:rsidRPr="00A50B29">
              <w:rPr>
                <w:rFonts w:asciiTheme="minorEastAsia" w:eastAsiaTheme="minorEastAsia" w:hAnsiTheme="minorEastAsia"/>
                <w:b/>
                <w:szCs w:val="21"/>
              </w:rPr>
              <w:t>50</w:t>
            </w:r>
            <w:r w:rsidRPr="00A50B29">
              <w:rPr>
                <w:rFonts w:asciiTheme="minorEastAsia" w:eastAsiaTheme="minorEastAsia" w:hAnsiTheme="minorEastAsia" w:hint="eastAsia"/>
                <w:b/>
                <w:szCs w:val="21"/>
              </w:rPr>
              <w:t>%</w:t>
            </w:r>
          </w:p>
        </w:tc>
      </w:tr>
      <w:tr w:rsidR="00A50B29" w:rsidRPr="00A50B29" w14:paraId="31E7B2C2" w14:textId="77777777" w:rsidTr="00C50ABA">
        <w:tc>
          <w:tcPr>
            <w:tcW w:w="794" w:type="pct"/>
            <w:vMerge w:val="restart"/>
            <w:tcBorders>
              <w:top w:val="outset" w:sz="6" w:space="0" w:color="auto"/>
              <w:left w:val="outset" w:sz="6" w:space="0" w:color="auto"/>
              <w:right w:val="outset" w:sz="6" w:space="0" w:color="auto"/>
            </w:tcBorders>
            <w:vAlign w:val="center"/>
          </w:tcPr>
          <w:p w14:paraId="4BD14918"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lastRenderedPageBreak/>
              <w:t>资信评分标准（100分）</w:t>
            </w:r>
          </w:p>
        </w:tc>
        <w:tc>
          <w:tcPr>
            <w:tcW w:w="548" w:type="pct"/>
            <w:vMerge w:val="restart"/>
            <w:tcBorders>
              <w:top w:val="outset" w:sz="6" w:space="0" w:color="auto"/>
              <w:left w:val="outset" w:sz="6" w:space="0" w:color="auto"/>
              <w:right w:val="outset" w:sz="6" w:space="0" w:color="auto"/>
            </w:tcBorders>
            <w:vAlign w:val="center"/>
          </w:tcPr>
          <w:p w14:paraId="36EE06D8"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企业实力（满分</w:t>
            </w:r>
            <w:r w:rsidRPr="00A50B29">
              <w:rPr>
                <w:rFonts w:asciiTheme="minorEastAsia" w:eastAsiaTheme="minorEastAsia" w:hAnsiTheme="minorEastAsia"/>
                <w:bCs/>
                <w:szCs w:val="21"/>
              </w:rPr>
              <w:t>50</w:t>
            </w:r>
            <w:r w:rsidRPr="00A50B29">
              <w:rPr>
                <w:rFonts w:asciiTheme="minorEastAsia" w:eastAsiaTheme="minorEastAsia" w:hAnsiTheme="minorEastAsia" w:hint="eastAsia"/>
                <w:bCs/>
                <w:szCs w:val="21"/>
              </w:rPr>
              <w:t>分）</w:t>
            </w:r>
          </w:p>
        </w:tc>
        <w:tc>
          <w:tcPr>
            <w:tcW w:w="434" w:type="pct"/>
            <w:tcBorders>
              <w:top w:val="outset" w:sz="6" w:space="0" w:color="auto"/>
              <w:left w:val="outset" w:sz="6" w:space="0" w:color="auto"/>
              <w:bottom w:val="outset" w:sz="6" w:space="0" w:color="auto"/>
              <w:right w:val="outset" w:sz="6" w:space="0" w:color="auto"/>
            </w:tcBorders>
            <w:vAlign w:val="center"/>
          </w:tcPr>
          <w:p w14:paraId="6489603D" w14:textId="6FD25D6D"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财务能力（满分</w:t>
            </w:r>
            <w:r w:rsidRPr="00A50B29">
              <w:rPr>
                <w:rFonts w:asciiTheme="minorEastAsia" w:eastAsiaTheme="minorEastAsia" w:hAnsiTheme="minorEastAsia"/>
                <w:bCs/>
                <w:szCs w:val="21"/>
              </w:rPr>
              <w:t>30</w:t>
            </w:r>
            <w:r w:rsidRPr="00A50B29">
              <w:rPr>
                <w:rFonts w:asciiTheme="minorEastAsia" w:eastAsiaTheme="minorEastAsia" w:hAnsiTheme="minorEastAsia" w:hint="eastAsia"/>
                <w:bCs/>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053DE0DA" w14:textId="5FC8F902"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提供2</w:t>
            </w:r>
            <w:r w:rsidR="006549A9" w:rsidRPr="00A50B29">
              <w:rPr>
                <w:rFonts w:asciiTheme="minorEastAsia" w:eastAsiaTheme="minorEastAsia" w:hAnsiTheme="minorEastAsia"/>
                <w:bCs/>
                <w:szCs w:val="21"/>
              </w:rPr>
              <w:t>018</w:t>
            </w:r>
            <w:r w:rsidRPr="00A50B29">
              <w:rPr>
                <w:rFonts w:asciiTheme="minorEastAsia" w:eastAsiaTheme="minorEastAsia" w:hAnsiTheme="minorEastAsia" w:hint="eastAsia"/>
                <w:bCs/>
                <w:szCs w:val="21"/>
              </w:rPr>
              <w:t>、20</w:t>
            </w:r>
            <w:r w:rsidR="006549A9" w:rsidRPr="00A50B29">
              <w:rPr>
                <w:rFonts w:asciiTheme="minorEastAsia" w:eastAsiaTheme="minorEastAsia" w:hAnsiTheme="minorEastAsia"/>
                <w:bCs/>
                <w:szCs w:val="21"/>
              </w:rPr>
              <w:t>19</w:t>
            </w:r>
            <w:r w:rsidRPr="00A50B29">
              <w:rPr>
                <w:rFonts w:asciiTheme="minorEastAsia" w:eastAsiaTheme="minorEastAsia" w:hAnsiTheme="minorEastAsia" w:hint="eastAsia"/>
                <w:bCs/>
                <w:szCs w:val="21"/>
              </w:rPr>
              <w:t>、20</w:t>
            </w:r>
            <w:r w:rsidR="006549A9" w:rsidRPr="00A50B29">
              <w:rPr>
                <w:rFonts w:asciiTheme="minorEastAsia" w:eastAsiaTheme="minorEastAsia" w:hAnsiTheme="minorEastAsia"/>
                <w:bCs/>
                <w:szCs w:val="21"/>
              </w:rPr>
              <w:t>20</w:t>
            </w:r>
            <w:r w:rsidRPr="00A50B29">
              <w:rPr>
                <w:rFonts w:asciiTheme="minorEastAsia" w:eastAsiaTheme="minorEastAsia" w:hAnsiTheme="minorEastAsia" w:hint="eastAsia"/>
                <w:bCs/>
                <w:szCs w:val="21"/>
              </w:rPr>
              <w:t>年经会计师事务所审计的财务报表和审计报告，每年度得</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分，全部提供的得</w:t>
            </w:r>
            <w:r w:rsidRPr="00A50B29">
              <w:rPr>
                <w:rFonts w:asciiTheme="minorEastAsia" w:eastAsiaTheme="minorEastAsia" w:hAnsiTheme="minorEastAsia"/>
                <w:bCs/>
                <w:szCs w:val="21"/>
              </w:rPr>
              <w:t>30</w:t>
            </w:r>
            <w:r w:rsidRPr="00A50B29">
              <w:rPr>
                <w:rFonts w:asciiTheme="minorEastAsia" w:eastAsiaTheme="minorEastAsia" w:hAnsiTheme="minorEastAsia" w:hint="eastAsia"/>
                <w:bCs/>
                <w:szCs w:val="21"/>
              </w:rPr>
              <w:t>分</w:t>
            </w:r>
            <w:r w:rsidR="007B59E8" w:rsidRPr="00A50B29">
              <w:rPr>
                <w:rFonts w:asciiTheme="minorEastAsia" w:eastAsiaTheme="minorEastAsia" w:hAnsiTheme="minorEastAsia" w:hint="eastAsia"/>
                <w:bCs/>
                <w:szCs w:val="21"/>
              </w:rPr>
              <w:t>。</w:t>
            </w:r>
            <w:r w:rsidRPr="00A50B29">
              <w:rPr>
                <w:rFonts w:asciiTheme="minorEastAsia" w:eastAsiaTheme="minorEastAsia" w:hAnsiTheme="minorEastAsia"/>
                <w:b/>
                <w:szCs w:val="21"/>
              </w:rPr>
              <w:t>[</w:t>
            </w:r>
            <w:r w:rsidRPr="00A50B29">
              <w:rPr>
                <w:rFonts w:asciiTheme="minorEastAsia" w:eastAsiaTheme="minorEastAsia" w:hAnsiTheme="minorEastAsia" w:hint="eastAsia"/>
                <w:b/>
                <w:szCs w:val="21"/>
              </w:rPr>
              <w:t>以取得营业执照时间为准，如未满一年的，视为满分</w:t>
            </w:r>
            <w:r w:rsidRPr="00A50B29">
              <w:rPr>
                <w:rFonts w:asciiTheme="minorEastAsia" w:eastAsiaTheme="minorEastAsia" w:hAnsiTheme="minorEastAsia"/>
                <w:b/>
                <w:szCs w:val="21"/>
              </w:rPr>
              <w:t>]</w:t>
            </w:r>
          </w:p>
        </w:tc>
      </w:tr>
      <w:tr w:rsidR="00A50B29" w:rsidRPr="00A50B29" w14:paraId="0E523C1E" w14:textId="77777777" w:rsidTr="00C50ABA">
        <w:tc>
          <w:tcPr>
            <w:tcW w:w="794" w:type="pct"/>
            <w:vMerge/>
            <w:tcBorders>
              <w:left w:val="outset" w:sz="6" w:space="0" w:color="auto"/>
              <w:right w:val="outset" w:sz="6" w:space="0" w:color="auto"/>
            </w:tcBorders>
            <w:vAlign w:val="center"/>
          </w:tcPr>
          <w:p w14:paraId="20C192B9" w14:textId="77777777" w:rsidR="00C66A32" w:rsidRPr="00A50B29" w:rsidRDefault="00C66A32" w:rsidP="00C66A32">
            <w:pPr>
              <w:spacing w:line="360" w:lineRule="auto"/>
              <w:jc w:val="left"/>
              <w:rPr>
                <w:rFonts w:asciiTheme="minorEastAsia" w:eastAsiaTheme="minorEastAsia" w:hAnsiTheme="minorEastAsia"/>
                <w:b/>
                <w:szCs w:val="21"/>
              </w:rPr>
            </w:pPr>
          </w:p>
        </w:tc>
        <w:tc>
          <w:tcPr>
            <w:tcW w:w="548" w:type="pct"/>
            <w:vMerge/>
            <w:tcBorders>
              <w:left w:val="outset" w:sz="6" w:space="0" w:color="auto"/>
              <w:bottom w:val="outset" w:sz="6" w:space="0" w:color="auto"/>
              <w:right w:val="outset" w:sz="6" w:space="0" w:color="auto"/>
            </w:tcBorders>
            <w:vAlign w:val="center"/>
          </w:tcPr>
          <w:p w14:paraId="3D26794E" w14:textId="77777777" w:rsidR="00C66A32" w:rsidRPr="00A50B29" w:rsidRDefault="00C66A32" w:rsidP="00C66A32">
            <w:pPr>
              <w:spacing w:line="360" w:lineRule="auto"/>
              <w:jc w:val="left"/>
              <w:rPr>
                <w:rFonts w:asciiTheme="minorEastAsia" w:eastAsiaTheme="minorEastAsia" w:hAnsiTheme="minorEastAsia"/>
                <w:bCs/>
                <w:szCs w:val="21"/>
              </w:rPr>
            </w:pPr>
          </w:p>
        </w:tc>
        <w:tc>
          <w:tcPr>
            <w:tcW w:w="434" w:type="pct"/>
            <w:tcBorders>
              <w:top w:val="outset" w:sz="6" w:space="0" w:color="auto"/>
              <w:left w:val="outset" w:sz="6" w:space="0" w:color="auto"/>
              <w:bottom w:val="outset" w:sz="6" w:space="0" w:color="auto"/>
              <w:right w:val="outset" w:sz="6" w:space="0" w:color="auto"/>
            </w:tcBorders>
            <w:vAlign w:val="center"/>
          </w:tcPr>
          <w:p w14:paraId="080884B9"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类似项目业绩（满分</w:t>
            </w:r>
            <w:r w:rsidRPr="00A50B29">
              <w:rPr>
                <w:rFonts w:asciiTheme="minorEastAsia" w:eastAsiaTheme="minorEastAsia" w:hAnsiTheme="minorEastAsia"/>
                <w:bCs/>
                <w:szCs w:val="21"/>
              </w:rPr>
              <w:t>20</w:t>
            </w:r>
            <w:r w:rsidRPr="00A50B29">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49D86973"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近三年内（从竣工验收合格之日起至投标截止之日止）完成过类似工程业绩一项得</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分，满分2</w:t>
            </w:r>
            <w:r w:rsidRPr="00A50B29">
              <w:rPr>
                <w:rFonts w:asciiTheme="minorEastAsia" w:eastAsiaTheme="minorEastAsia" w:hAnsiTheme="minorEastAsia"/>
                <w:bCs/>
                <w:szCs w:val="21"/>
              </w:rPr>
              <w:t>0</w:t>
            </w:r>
            <w:r w:rsidRPr="00A50B29">
              <w:rPr>
                <w:rFonts w:asciiTheme="minorEastAsia" w:eastAsiaTheme="minorEastAsia" w:hAnsiTheme="minorEastAsia" w:hint="eastAsia"/>
                <w:bCs/>
                <w:szCs w:val="21"/>
              </w:rPr>
              <w:t>分。</w:t>
            </w:r>
          </w:p>
        </w:tc>
      </w:tr>
      <w:tr w:rsidR="00A50B29" w:rsidRPr="00A50B29" w14:paraId="5B3024C3" w14:textId="77777777" w:rsidTr="00C50ABA">
        <w:tc>
          <w:tcPr>
            <w:tcW w:w="794" w:type="pct"/>
            <w:vMerge/>
            <w:tcBorders>
              <w:left w:val="outset" w:sz="6" w:space="0" w:color="auto"/>
              <w:right w:val="outset" w:sz="6" w:space="0" w:color="auto"/>
            </w:tcBorders>
            <w:vAlign w:val="center"/>
          </w:tcPr>
          <w:p w14:paraId="03D90E7D" w14:textId="77777777" w:rsidR="00C66A32" w:rsidRPr="00A50B29" w:rsidRDefault="00C66A32" w:rsidP="00C66A32">
            <w:pPr>
              <w:spacing w:line="360" w:lineRule="auto"/>
              <w:jc w:val="left"/>
              <w:rPr>
                <w:rFonts w:asciiTheme="minorEastAsia" w:eastAsiaTheme="minorEastAsia" w:hAnsiTheme="minorEastAsia"/>
                <w:b/>
                <w:szCs w:val="21"/>
              </w:rPr>
            </w:pPr>
          </w:p>
        </w:tc>
        <w:tc>
          <w:tcPr>
            <w:tcW w:w="548" w:type="pct"/>
            <w:vMerge w:val="restart"/>
            <w:tcBorders>
              <w:left w:val="outset" w:sz="6" w:space="0" w:color="auto"/>
              <w:right w:val="outset" w:sz="6" w:space="0" w:color="auto"/>
            </w:tcBorders>
            <w:vAlign w:val="center"/>
          </w:tcPr>
          <w:p w14:paraId="390D7EBE" w14:textId="18782C9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项目管理机构（满分</w:t>
            </w:r>
            <w:r w:rsidR="00287F65" w:rsidRPr="00A50B29">
              <w:rPr>
                <w:rFonts w:asciiTheme="minorEastAsia" w:eastAsiaTheme="minorEastAsia" w:hAnsiTheme="minorEastAsia"/>
                <w:bCs/>
                <w:szCs w:val="21"/>
              </w:rPr>
              <w:t>4</w:t>
            </w:r>
            <w:r w:rsidRPr="00A50B29">
              <w:rPr>
                <w:rFonts w:asciiTheme="minorEastAsia" w:eastAsiaTheme="minorEastAsia" w:hAnsiTheme="minorEastAsia"/>
                <w:bCs/>
                <w:szCs w:val="21"/>
              </w:rPr>
              <w:t>0</w:t>
            </w:r>
            <w:r w:rsidRPr="00A50B29">
              <w:rPr>
                <w:rFonts w:asciiTheme="minorEastAsia" w:eastAsiaTheme="minorEastAsia" w:hAnsiTheme="minorEastAsia" w:hint="eastAsia"/>
                <w:bCs/>
                <w:szCs w:val="21"/>
              </w:rPr>
              <w:t>分）</w:t>
            </w:r>
          </w:p>
        </w:tc>
        <w:tc>
          <w:tcPr>
            <w:tcW w:w="434" w:type="pct"/>
            <w:tcBorders>
              <w:top w:val="outset" w:sz="6" w:space="0" w:color="auto"/>
              <w:left w:val="outset" w:sz="6" w:space="0" w:color="auto"/>
              <w:bottom w:val="outset" w:sz="6" w:space="0" w:color="auto"/>
              <w:right w:val="outset" w:sz="6" w:space="0" w:color="auto"/>
            </w:tcBorders>
            <w:vAlign w:val="center"/>
          </w:tcPr>
          <w:p w14:paraId="55C414BE"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项目经理情况（满分2</w:t>
            </w:r>
            <w:r w:rsidRPr="00A50B29">
              <w:rPr>
                <w:rFonts w:asciiTheme="minorEastAsia" w:eastAsiaTheme="minorEastAsia" w:hAnsiTheme="minorEastAsia"/>
                <w:bCs/>
                <w:szCs w:val="21"/>
              </w:rPr>
              <w:t>0</w:t>
            </w:r>
            <w:r w:rsidRPr="00A50B29">
              <w:rPr>
                <w:rFonts w:asciiTheme="minorEastAsia" w:eastAsiaTheme="minorEastAsia" w:hAnsiTheme="minorEastAsia" w:hint="eastAsia"/>
                <w:bCs/>
                <w:szCs w:val="21"/>
              </w:rPr>
              <w:t>分）</w:t>
            </w:r>
          </w:p>
        </w:tc>
        <w:tc>
          <w:tcPr>
            <w:tcW w:w="3224" w:type="pct"/>
            <w:tcBorders>
              <w:top w:val="outset" w:sz="6" w:space="0" w:color="auto"/>
              <w:left w:val="outset" w:sz="6" w:space="0" w:color="auto"/>
              <w:bottom w:val="outset" w:sz="6" w:space="0" w:color="auto"/>
              <w:right w:val="outset" w:sz="6" w:space="0" w:color="auto"/>
            </w:tcBorders>
            <w:vAlign w:val="center"/>
          </w:tcPr>
          <w:p w14:paraId="5E5C8F12" w14:textId="659F3001"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（1）项目经理注册资格（</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分）：项目经理具有</w:t>
            </w:r>
            <w:r w:rsidR="00A63314" w:rsidRPr="00A50B29">
              <w:rPr>
                <w:rFonts w:asciiTheme="minorEastAsia" w:eastAsiaTheme="minorEastAsia" w:hAnsiTheme="minorEastAsia" w:cs="宋体" w:hint="eastAsia"/>
                <w:szCs w:val="21"/>
                <w:u w:val="single"/>
              </w:rPr>
              <w:t>水利水电</w:t>
            </w:r>
            <w:r w:rsidRPr="00A50B29">
              <w:rPr>
                <w:rFonts w:asciiTheme="minorEastAsia" w:eastAsiaTheme="minorEastAsia" w:hAnsiTheme="minorEastAsia" w:hint="eastAsia"/>
                <w:bCs/>
                <w:szCs w:val="21"/>
              </w:rPr>
              <w:t>专业一级注册建造师资格的得</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分，项目经理具有</w:t>
            </w:r>
            <w:r w:rsidR="00A63314" w:rsidRPr="00A50B29">
              <w:rPr>
                <w:rFonts w:asciiTheme="minorEastAsia" w:eastAsiaTheme="minorEastAsia" w:hAnsiTheme="minorEastAsia" w:cs="宋体" w:hint="eastAsia"/>
                <w:szCs w:val="21"/>
                <w:u w:val="single"/>
              </w:rPr>
              <w:t>水利水电</w:t>
            </w:r>
            <w:r w:rsidRPr="00A50B29">
              <w:rPr>
                <w:rFonts w:asciiTheme="minorEastAsia" w:eastAsiaTheme="minorEastAsia" w:hAnsiTheme="minorEastAsia" w:hint="eastAsia"/>
                <w:bCs/>
                <w:szCs w:val="21"/>
              </w:rPr>
              <w:t>专业二级注册建造师资格的得</w:t>
            </w:r>
            <w:r w:rsidRPr="00A50B29">
              <w:rPr>
                <w:rFonts w:asciiTheme="minorEastAsia" w:eastAsiaTheme="minorEastAsia" w:hAnsiTheme="minorEastAsia"/>
                <w:bCs/>
                <w:szCs w:val="21"/>
              </w:rPr>
              <w:t>8</w:t>
            </w:r>
            <w:r w:rsidRPr="00A50B29">
              <w:rPr>
                <w:rFonts w:asciiTheme="minorEastAsia" w:eastAsiaTheme="minorEastAsia" w:hAnsiTheme="minorEastAsia" w:hint="eastAsia"/>
                <w:bCs/>
                <w:szCs w:val="21"/>
              </w:rPr>
              <w:t xml:space="preserve">分； </w:t>
            </w:r>
          </w:p>
          <w:p w14:paraId="1FE97B69"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（2）项目经理职称（</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分）：项目经理具有高级职称的得</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分，中级职称的得</w:t>
            </w:r>
            <w:r w:rsidRPr="00A50B29">
              <w:rPr>
                <w:rFonts w:asciiTheme="minorEastAsia" w:eastAsiaTheme="minorEastAsia" w:hAnsiTheme="minorEastAsia"/>
                <w:bCs/>
                <w:szCs w:val="21"/>
              </w:rPr>
              <w:t>8</w:t>
            </w:r>
            <w:r w:rsidRPr="00A50B29">
              <w:rPr>
                <w:rFonts w:asciiTheme="minorEastAsia" w:eastAsiaTheme="minorEastAsia" w:hAnsiTheme="minorEastAsia" w:hint="eastAsia"/>
                <w:bCs/>
                <w:szCs w:val="21"/>
              </w:rPr>
              <w:t>分，助工职称得</w:t>
            </w:r>
            <w:r w:rsidRPr="00A50B29">
              <w:rPr>
                <w:rFonts w:asciiTheme="minorEastAsia" w:eastAsiaTheme="minorEastAsia" w:hAnsiTheme="minorEastAsia"/>
                <w:bCs/>
                <w:szCs w:val="21"/>
              </w:rPr>
              <w:t>5</w:t>
            </w:r>
            <w:r w:rsidRPr="00A50B29">
              <w:rPr>
                <w:rFonts w:asciiTheme="minorEastAsia" w:eastAsiaTheme="minorEastAsia" w:hAnsiTheme="minorEastAsia" w:hint="eastAsia"/>
                <w:bCs/>
                <w:szCs w:val="21"/>
              </w:rPr>
              <w:t xml:space="preserve">分； </w:t>
            </w:r>
          </w:p>
        </w:tc>
      </w:tr>
      <w:tr w:rsidR="00A50B29" w:rsidRPr="00A50B29" w14:paraId="18791A0C" w14:textId="77777777" w:rsidTr="00C50ABA">
        <w:tc>
          <w:tcPr>
            <w:tcW w:w="794" w:type="pct"/>
            <w:vMerge/>
            <w:tcBorders>
              <w:left w:val="outset" w:sz="6" w:space="0" w:color="auto"/>
              <w:right w:val="outset" w:sz="6" w:space="0" w:color="auto"/>
            </w:tcBorders>
            <w:vAlign w:val="center"/>
          </w:tcPr>
          <w:p w14:paraId="60FF40D4" w14:textId="77777777" w:rsidR="00C66A32" w:rsidRPr="00A50B29" w:rsidRDefault="00C66A32" w:rsidP="00C66A32">
            <w:pPr>
              <w:spacing w:line="360" w:lineRule="auto"/>
              <w:jc w:val="left"/>
              <w:rPr>
                <w:rFonts w:asciiTheme="minorEastAsia" w:eastAsiaTheme="minorEastAsia" w:hAnsiTheme="minorEastAsia"/>
                <w:b/>
                <w:szCs w:val="21"/>
              </w:rPr>
            </w:pPr>
          </w:p>
        </w:tc>
        <w:tc>
          <w:tcPr>
            <w:tcW w:w="548" w:type="pct"/>
            <w:vMerge/>
            <w:tcBorders>
              <w:left w:val="outset" w:sz="6" w:space="0" w:color="auto"/>
              <w:bottom w:val="outset" w:sz="6" w:space="0" w:color="auto"/>
              <w:right w:val="outset" w:sz="6" w:space="0" w:color="auto"/>
            </w:tcBorders>
            <w:vAlign w:val="center"/>
          </w:tcPr>
          <w:p w14:paraId="3B66E5C0" w14:textId="77777777" w:rsidR="00C66A32" w:rsidRPr="00A50B29" w:rsidRDefault="00C66A32" w:rsidP="00C66A32">
            <w:pPr>
              <w:spacing w:line="360" w:lineRule="auto"/>
              <w:jc w:val="left"/>
              <w:rPr>
                <w:rFonts w:asciiTheme="minorEastAsia" w:eastAsiaTheme="minorEastAsia" w:hAnsiTheme="minorEastAsia"/>
                <w:bCs/>
                <w:szCs w:val="21"/>
              </w:rPr>
            </w:pPr>
          </w:p>
        </w:tc>
        <w:tc>
          <w:tcPr>
            <w:tcW w:w="434" w:type="pct"/>
            <w:tcBorders>
              <w:top w:val="outset" w:sz="6" w:space="0" w:color="auto"/>
              <w:left w:val="outset" w:sz="6" w:space="0" w:color="auto"/>
              <w:bottom w:val="outset" w:sz="6" w:space="0" w:color="auto"/>
              <w:right w:val="outset" w:sz="6" w:space="0" w:color="auto"/>
            </w:tcBorders>
            <w:vAlign w:val="center"/>
          </w:tcPr>
          <w:p w14:paraId="7588BD54"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拟投入本工程管理人员情况（满分</w:t>
            </w:r>
            <w:r w:rsidRPr="00A50B29">
              <w:rPr>
                <w:rFonts w:asciiTheme="minorEastAsia" w:eastAsiaTheme="minorEastAsia" w:hAnsiTheme="minorEastAsia"/>
                <w:bCs/>
                <w:szCs w:val="21"/>
              </w:rPr>
              <w:t>20</w:t>
            </w:r>
            <w:r w:rsidRPr="00A50B29">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19D443C4"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1、优秀（</w:t>
            </w:r>
            <w:r w:rsidRPr="00A50B29">
              <w:rPr>
                <w:rFonts w:asciiTheme="minorEastAsia" w:eastAsiaTheme="minorEastAsia" w:hAnsiTheme="minorEastAsia"/>
                <w:bCs/>
                <w:szCs w:val="21"/>
              </w:rPr>
              <w:t>20</w:t>
            </w:r>
            <w:r w:rsidRPr="00A50B29">
              <w:rPr>
                <w:rFonts w:asciiTheme="minorEastAsia" w:eastAsiaTheme="minorEastAsia" w:hAnsiTheme="minorEastAsia" w:hint="eastAsia"/>
                <w:bCs/>
                <w:szCs w:val="21"/>
              </w:rPr>
              <w:t xml:space="preserve">分）：全部持证上岗，年审合格，人员配备很齐全、合理； </w:t>
            </w:r>
          </w:p>
          <w:p w14:paraId="7F38809A"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2、良好（</w:t>
            </w:r>
            <w:r w:rsidRPr="00A50B29">
              <w:rPr>
                <w:rFonts w:asciiTheme="minorEastAsia" w:eastAsiaTheme="minorEastAsia" w:hAnsiTheme="minorEastAsia"/>
                <w:bCs/>
                <w:szCs w:val="21"/>
              </w:rPr>
              <w:t>15</w:t>
            </w:r>
            <w:r w:rsidRPr="00A50B29">
              <w:rPr>
                <w:rFonts w:asciiTheme="minorEastAsia" w:eastAsiaTheme="minorEastAsia" w:hAnsiTheme="minorEastAsia" w:hint="eastAsia"/>
                <w:bCs/>
                <w:szCs w:val="21"/>
              </w:rPr>
              <w:t xml:space="preserve">分）：全部持证上岗，年审合格，人员配备比较齐全、合理； </w:t>
            </w:r>
          </w:p>
          <w:p w14:paraId="35AAA24F"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3、一般（</w:t>
            </w:r>
            <w:r w:rsidRPr="00A50B29">
              <w:rPr>
                <w:rFonts w:asciiTheme="minorEastAsia" w:eastAsiaTheme="minorEastAsia" w:hAnsiTheme="minorEastAsia"/>
                <w:bCs/>
                <w:szCs w:val="21"/>
              </w:rPr>
              <w:t>7</w:t>
            </w:r>
            <w:r w:rsidRPr="00A50B29">
              <w:rPr>
                <w:rFonts w:asciiTheme="minorEastAsia" w:eastAsiaTheme="minorEastAsia" w:hAnsiTheme="minorEastAsia" w:hint="eastAsia"/>
                <w:bCs/>
                <w:szCs w:val="21"/>
              </w:rPr>
              <w:t xml:space="preserve">分）：全部持证上岗，年审合格，人员配备基本齐全、合理； </w:t>
            </w:r>
          </w:p>
          <w:p w14:paraId="6E218F08"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4、很差（0分）：人员配备不能满足本工程要求；</w:t>
            </w:r>
          </w:p>
        </w:tc>
      </w:tr>
      <w:tr w:rsidR="00A50B29" w:rsidRPr="00A50B29" w14:paraId="73BF33E9" w14:textId="77777777" w:rsidTr="00C50ABA">
        <w:tc>
          <w:tcPr>
            <w:tcW w:w="794" w:type="pct"/>
            <w:vMerge/>
            <w:tcBorders>
              <w:left w:val="outset" w:sz="6" w:space="0" w:color="auto"/>
              <w:bottom w:val="outset" w:sz="6" w:space="0" w:color="auto"/>
              <w:right w:val="outset" w:sz="6" w:space="0" w:color="auto"/>
            </w:tcBorders>
            <w:vAlign w:val="center"/>
          </w:tcPr>
          <w:p w14:paraId="78E906D0"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1EB74C35"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设备配置（满分</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78F33D6E"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1、优秀（</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 xml:space="preserve">分）：拟投入的主要机具、设备配置科学合理、配套完善齐全，劳动力及机具设备完全满足项目需求，进场计划明确详细且科学合理； </w:t>
            </w:r>
          </w:p>
          <w:p w14:paraId="26889D4C"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2、良好（</w:t>
            </w:r>
            <w:r w:rsidRPr="00A50B29">
              <w:rPr>
                <w:rFonts w:asciiTheme="minorEastAsia" w:eastAsiaTheme="minorEastAsia" w:hAnsiTheme="minorEastAsia"/>
                <w:bCs/>
                <w:szCs w:val="21"/>
              </w:rPr>
              <w:t>8</w:t>
            </w:r>
            <w:r w:rsidRPr="00A50B29">
              <w:rPr>
                <w:rFonts w:asciiTheme="minorEastAsia" w:eastAsiaTheme="minorEastAsia" w:hAnsiTheme="minorEastAsia" w:hint="eastAsia"/>
                <w:bCs/>
                <w:szCs w:val="21"/>
              </w:rPr>
              <w:t xml:space="preserve">分）：拟投入的主要机具、设备配置合理且齐全，劳动力及机具设备充分满足项目需求，进场计划明确能够满足施工需要； </w:t>
            </w:r>
          </w:p>
          <w:p w14:paraId="62073BA8"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lastRenderedPageBreak/>
              <w:t>3、合格（</w:t>
            </w:r>
            <w:r w:rsidRPr="00A50B29">
              <w:rPr>
                <w:rFonts w:asciiTheme="minorEastAsia" w:eastAsiaTheme="minorEastAsia" w:hAnsiTheme="minorEastAsia"/>
                <w:bCs/>
                <w:szCs w:val="21"/>
              </w:rPr>
              <w:t>5</w:t>
            </w:r>
            <w:r w:rsidRPr="00A50B29">
              <w:rPr>
                <w:rFonts w:asciiTheme="minorEastAsia" w:eastAsiaTheme="minorEastAsia" w:hAnsiTheme="minorEastAsia" w:hint="eastAsia"/>
                <w:bCs/>
                <w:szCs w:val="21"/>
              </w:rPr>
              <w:t>分）：拟投入的主要机具、设备配置一般，劳动力及机具设备基本满足项目需求，进场计划一般；</w:t>
            </w:r>
          </w:p>
          <w:p w14:paraId="4A888E12"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 xml:space="preserve"> 4、不合格（0分）：拟投入的主要机具、设备配置不全，劳动力及机具设备无具体进场时间计划或计划不能满足项目施工需求。</w:t>
            </w:r>
          </w:p>
        </w:tc>
      </w:tr>
      <w:tr w:rsidR="00A50B29" w:rsidRPr="00A50B29" w14:paraId="75E44844" w14:textId="77777777" w:rsidTr="00C50ABA">
        <w:tc>
          <w:tcPr>
            <w:tcW w:w="794" w:type="pct"/>
            <w:vMerge w:val="restart"/>
            <w:tcBorders>
              <w:left w:val="outset" w:sz="6" w:space="0" w:color="auto"/>
              <w:right w:val="outset" w:sz="6" w:space="0" w:color="auto"/>
            </w:tcBorders>
            <w:vAlign w:val="center"/>
          </w:tcPr>
          <w:p w14:paraId="093756A7"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bCs/>
                <w:szCs w:val="21"/>
              </w:rPr>
              <w:lastRenderedPageBreak/>
              <w:t>技术标评分标准(总分100分)</w:t>
            </w:r>
          </w:p>
        </w:tc>
        <w:tc>
          <w:tcPr>
            <w:tcW w:w="982" w:type="pct"/>
            <w:gridSpan w:val="2"/>
            <w:tcBorders>
              <w:left w:val="outset" w:sz="6" w:space="0" w:color="auto"/>
              <w:bottom w:val="outset" w:sz="6" w:space="0" w:color="auto"/>
              <w:right w:val="outset" w:sz="6" w:space="0" w:color="auto"/>
            </w:tcBorders>
            <w:vAlign w:val="center"/>
          </w:tcPr>
          <w:p w14:paraId="2B03F273"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主要施工方法（满分</w:t>
            </w:r>
            <w:r w:rsidRPr="00A50B29">
              <w:rPr>
                <w:rFonts w:asciiTheme="minorEastAsia" w:eastAsiaTheme="minorEastAsia" w:hAnsiTheme="minorEastAsia" w:hint="eastAsia"/>
                <w:szCs w:val="21"/>
              </w:rPr>
              <w:t>15</w:t>
            </w:r>
            <w:r w:rsidRPr="00A50B29">
              <w:rPr>
                <w:rFonts w:asciiTheme="minorEastAsia" w:eastAsiaTheme="minorEastAsia" w:hAnsiTheme="minorEastAsia"/>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5178FEF1"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各主要分部施工方法符合项目实际，须有详尽的施工技术方案，工艺先进、方法科学合理、可行，能指导具体施工并确保安全。</w:t>
            </w:r>
          </w:p>
          <w:p w14:paraId="29D9433C" w14:textId="467CAC0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优（15 分）：主要施工方法符合项目实际，须有详尽的施工技术方案，工艺先进、方法科学 合理、可行，能指导具体施工并确保安全。 </w:t>
            </w:r>
          </w:p>
          <w:p w14:paraId="0EF52CEA" w14:textId="0B5D5C1B"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良（12 分）： 主要施工方法符合项目实际，有施工技术方案，方法科 学合理、可行。 </w:t>
            </w:r>
          </w:p>
          <w:p w14:paraId="6EC8D7DC" w14:textId="17A324FE"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中（7 分）：主要施工方法基本符合项目实际，施工技术方案基本可行，方法基本科学合理。 </w:t>
            </w:r>
          </w:p>
          <w:p w14:paraId="2A0DFE5F" w14:textId="68CEEC0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 （1分）：主要施工方法不符合项目实际，施工技术方案 不可行。</w:t>
            </w:r>
          </w:p>
        </w:tc>
      </w:tr>
      <w:tr w:rsidR="00A50B29" w:rsidRPr="00A50B29" w14:paraId="3A1407B8" w14:textId="77777777" w:rsidTr="00C50ABA">
        <w:tc>
          <w:tcPr>
            <w:tcW w:w="794" w:type="pct"/>
            <w:vMerge/>
            <w:tcBorders>
              <w:left w:val="outset" w:sz="6" w:space="0" w:color="auto"/>
              <w:right w:val="outset" w:sz="6" w:space="0" w:color="auto"/>
            </w:tcBorders>
            <w:vAlign w:val="center"/>
          </w:tcPr>
          <w:p w14:paraId="51B55D07"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35BEA6FE"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拟投入的主要物资计划（满分10.00分）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6E1922C1"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投入的施工材料有详细的组织计划且计划周密，数量、选型配置、进场时间安排合理，满足施工需要。</w:t>
            </w:r>
          </w:p>
          <w:p w14:paraId="55574710" w14:textId="6542AF5F"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优（10 分）：投入计划与进度计划呼应，较好满足施工需要，调配投入计划合理、准确。 </w:t>
            </w:r>
          </w:p>
          <w:p w14:paraId="104E21E2" w14:textId="4A4ECAFE"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良（8分）：投入计划与进度计划呼应，基本满足施工需要，调配投入计划基本合理、 准确。 </w:t>
            </w:r>
          </w:p>
          <w:p w14:paraId="20769240" w14:textId="4BCE594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中（5分）：投入计划与进度计划呼应，基本满足施工需要，调配投入计划基本合理。 </w:t>
            </w:r>
          </w:p>
          <w:p w14:paraId="7FD56F19" w14:textId="4644AF72"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差（1分）：投入计划与进度计划不呼应，不能满足施工需要。</w:t>
            </w:r>
          </w:p>
        </w:tc>
      </w:tr>
      <w:tr w:rsidR="00A50B29" w:rsidRPr="00A50B29" w14:paraId="416DBBB1" w14:textId="77777777" w:rsidTr="00C50ABA">
        <w:tc>
          <w:tcPr>
            <w:tcW w:w="794" w:type="pct"/>
            <w:vMerge/>
            <w:tcBorders>
              <w:left w:val="outset" w:sz="6" w:space="0" w:color="auto"/>
              <w:right w:val="outset" w:sz="6" w:space="0" w:color="auto"/>
            </w:tcBorders>
            <w:vAlign w:val="center"/>
          </w:tcPr>
          <w:p w14:paraId="2D78FE94"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15CB3A5A"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劳动力安排计划（满分10.00分）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308A4638"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各主要施工工序应有详细周密的劳动力安排计划，有各工种劳动力安排计划，劳动力投入合理，满足施工需要。</w:t>
            </w:r>
          </w:p>
          <w:p w14:paraId="43B49CAC" w14:textId="540B8566"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优（10 分）：各主要施工工序具有详细周密的劳动力安 排计划，计划与进度呼应，有各工种劳动力安排计划， 劳动力投入合理，很</w:t>
            </w:r>
            <w:r w:rsidRPr="00A50B29">
              <w:rPr>
                <w:rFonts w:asciiTheme="minorEastAsia" w:eastAsiaTheme="minorEastAsia" w:hAnsiTheme="minorEastAsia" w:hint="eastAsia"/>
                <w:szCs w:val="21"/>
              </w:rPr>
              <w:lastRenderedPageBreak/>
              <w:t xml:space="preserve">好的满足施工需要。 </w:t>
            </w:r>
          </w:p>
          <w:p w14:paraId="02EB5385" w14:textId="63F41714"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良（8分）： 各主要施工工序具有详细的劳动力安排计划，计划与进 度呼应，有各工种劳动力安排计划，劳动力投入合理。 </w:t>
            </w:r>
          </w:p>
          <w:p w14:paraId="18EFD169" w14:textId="09A04141"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中（5分）：各主要施工工序具有劳动力安排计划，有各工种劳动力安排计划，劳动力投入基本合理。 </w:t>
            </w:r>
          </w:p>
          <w:p w14:paraId="4341768C" w14:textId="26264A83"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差（1分）： 没有劳动力安排计划，劳动力安排计划及劳动力投入不合理。</w:t>
            </w:r>
          </w:p>
        </w:tc>
      </w:tr>
      <w:tr w:rsidR="00A50B29" w:rsidRPr="00A50B29" w14:paraId="5B95E6BD" w14:textId="77777777" w:rsidTr="00C50ABA">
        <w:tc>
          <w:tcPr>
            <w:tcW w:w="794" w:type="pct"/>
            <w:vMerge/>
            <w:tcBorders>
              <w:left w:val="outset" w:sz="6" w:space="0" w:color="auto"/>
              <w:right w:val="outset" w:sz="6" w:space="0" w:color="auto"/>
            </w:tcBorders>
            <w:vAlign w:val="center"/>
          </w:tcPr>
          <w:p w14:paraId="29C63F2F"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3572A54C"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确保工程质量的技术组织措施（满分10.00分）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0A3C296F"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应有专门的质量技术管理班子和制度，</w:t>
            </w:r>
            <w:proofErr w:type="gramStart"/>
            <w:r w:rsidRPr="00A50B29">
              <w:rPr>
                <w:rFonts w:asciiTheme="minorEastAsia" w:eastAsiaTheme="minorEastAsia" w:hAnsiTheme="minorEastAsia"/>
                <w:szCs w:val="21"/>
              </w:rPr>
              <w:t>且人员</w:t>
            </w:r>
            <w:proofErr w:type="gramEnd"/>
            <w:r w:rsidRPr="00A50B29">
              <w:rPr>
                <w:rFonts w:asciiTheme="minorEastAsia" w:eastAsiaTheme="minorEastAsia" w:hAnsiTheme="minorEastAsia"/>
                <w:szCs w:val="21"/>
              </w:rPr>
              <w:t>配备合理，制度健全。主要工序应有质量技术保证措施和手段，自控体系完整，能有效保证技术质量，达到承诺的质量标准。</w:t>
            </w:r>
          </w:p>
          <w:p w14:paraId="410E2C1D" w14:textId="31AE1262"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优（10分）：设有专门的质量技术管理班子和制度， </w:t>
            </w:r>
            <w:proofErr w:type="gramStart"/>
            <w:r w:rsidRPr="00A50B29">
              <w:rPr>
                <w:rFonts w:asciiTheme="minorEastAsia" w:eastAsiaTheme="minorEastAsia" w:hAnsiTheme="minorEastAsia" w:hint="eastAsia"/>
                <w:szCs w:val="21"/>
              </w:rPr>
              <w:t>且人员</w:t>
            </w:r>
            <w:proofErr w:type="gramEnd"/>
            <w:r w:rsidRPr="00A50B29">
              <w:rPr>
                <w:rFonts w:asciiTheme="minorEastAsia" w:eastAsiaTheme="minorEastAsia" w:hAnsiTheme="minorEastAsia" w:hint="eastAsia"/>
                <w:szCs w:val="21"/>
              </w:rPr>
              <w:t xml:space="preserve">配备合理，制度健全。主要工序有质量技术保证措施和手段，自控体系完整，能有效保证技术质量，达到承诺的质量标准。 </w:t>
            </w:r>
          </w:p>
          <w:p w14:paraId="57BF357E" w14:textId="7B374111"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良（8分）：设有质量技术管理班子和制度，人员配备合理，有基本的质量制度。主要工序有质量技术保证措施和手段，有自控体系，达到承诺 的质量标准。 </w:t>
            </w:r>
          </w:p>
          <w:p w14:paraId="5D73FE42" w14:textId="472D3CE2"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 xml:space="preserve">中（5分）：设有质量技术管理班子和制度，人员配备基本合理。主要工序有质量技术保证措施和手段，基本达到承诺的质量标准。 </w:t>
            </w:r>
          </w:p>
          <w:p w14:paraId="45EE21DD" w14:textId="73CAC140"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差（1分）：没有 技术管理班子和制度，人员配备不合理。没有质量技术保证措施和手段，达不到承诺的质量标准。</w:t>
            </w:r>
          </w:p>
        </w:tc>
      </w:tr>
      <w:tr w:rsidR="00A50B29" w:rsidRPr="00A50B29" w14:paraId="3D2D684C" w14:textId="77777777" w:rsidTr="00C50ABA">
        <w:tc>
          <w:tcPr>
            <w:tcW w:w="794" w:type="pct"/>
            <w:vMerge/>
            <w:tcBorders>
              <w:left w:val="outset" w:sz="6" w:space="0" w:color="auto"/>
              <w:right w:val="outset" w:sz="6" w:space="0" w:color="auto"/>
            </w:tcBorders>
            <w:vAlign w:val="center"/>
          </w:tcPr>
          <w:p w14:paraId="20C1B721"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429B37FE"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确保安全生产的技术组织措施（满分10.00分）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57BFDE4B"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应有专门的安全管理人员和制度，</w:t>
            </w:r>
            <w:proofErr w:type="gramStart"/>
            <w:r w:rsidRPr="00A50B29">
              <w:rPr>
                <w:rFonts w:asciiTheme="minorEastAsia" w:eastAsiaTheme="minorEastAsia" w:hAnsiTheme="minorEastAsia"/>
                <w:szCs w:val="21"/>
              </w:rPr>
              <w:t>且人员</w:t>
            </w:r>
            <w:proofErr w:type="gramEnd"/>
            <w:r w:rsidRPr="00A50B29">
              <w:rPr>
                <w:rFonts w:asciiTheme="minorEastAsia" w:eastAsiaTheme="minorEastAsia" w:hAnsiTheme="minorEastAsia"/>
                <w:szCs w:val="21"/>
              </w:rPr>
              <w:t>配备合理，制度健全，各道工序安全技术措施针对性强，符合实际且满足有关安全技术标准要求。现场防火、应急救援、社会治安安全措施得力。</w:t>
            </w:r>
          </w:p>
          <w:p w14:paraId="76BFC6F9" w14:textId="63329CE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优（10分）：设有专门的安全管理人员和制度，</w:t>
            </w:r>
            <w:proofErr w:type="gramStart"/>
            <w:r w:rsidRPr="00A50B29">
              <w:rPr>
                <w:rFonts w:asciiTheme="minorEastAsia" w:eastAsiaTheme="minorEastAsia" w:hAnsiTheme="minorEastAsia" w:hint="eastAsia"/>
                <w:szCs w:val="21"/>
              </w:rPr>
              <w:t>且人员</w:t>
            </w:r>
            <w:proofErr w:type="gramEnd"/>
            <w:r w:rsidRPr="00A50B29">
              <w:rPr>
                <w:rFonts w:asciiTheme="minorEastAsia" w:eastAsiaTheme="minorEastAsia" w:hAnsiTheme="minorEastAsia" w:hint="eastAsia"/>
                <w:szCs w:val="21"/>
              </w:rPr>
              <w:t xml:space="preserve">配备合理，制度健全，各道工序安全技术措施针对性强，符合实际且满足有关安全技术标准要求。现场防火、应急救援、社会治安安全措施得力。 </w:t>
            </w:r>
          </w:p>
          <w:p w14:paraId="36413598" w14:textId="522D77AC"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良（8分）：设有专门的安全管理人员和制度，人员配备合理，制度健全，有各道工序安全技术措施，符合实际、满足有关安全技</w:t>
            </w:r>
            <w:r w:rsidRPr="00A50B29">
              <w:rPr>
                <w:rFonts w:asciiTheme="minorEastAsia" w:eastAsiaTheme="minorEastAsia" w:hAnsiTheme="minorEastAsia" w:hint="eastAsia"/>
                <w:szCs w:val="21"/>
              </w:rPr>
              <w:lastRenderedPageBreak/>
              <w:t xml:space="preserve">术标准要求。制定有现场防火、 应急救援、社会治安安全措施。 </w:t>
            </w:r>
          </w:p>
          <w:p w14:paraId="7EB1DADC" w14:textId="170114E0"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中（</w:t>
            </w:r>
            <w:r w:rsidR="001D7ADC" w:rsidRPr="00A50B29">
              <w:rPr>
                <w:rFonts w:asciiTheme="minorEastAsia" w:eastAsiaTheme="minorEastAsia" w:hAnsiTheme="minorEastAsia"/>
                <w:szCs w:val="21"/>
              </w:rPr>
              <w:t>5</w:t>
            </w:r>
            <w:r w:rsidRPr="00A50B29">
              <w:rPr>
                <w:rFonts w:asciiTheme="minorEastAsia" w:eastAsiaTheme="minorEastAsia" w:hAnsiTheme="minorEastAsia" w:hint="eastAsia"/>
                <w:szCs w:val="21"/>
              </w:rPr>
              <w:t xml:space="preserve">分）：配备有安全管理人员和制度，有安全技术措施，基本符合实际、 基本满足安全技术标准要求。有基本的现场防火、应急 救援。 </w:t>
            </w:r>
          </w:p>
          <w:p w14:paraId="0826378A" w14:textId="314FE9FE"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w:t>
            </w:r>
            <w:r w:rsidR="001D7ADC" w:rsidRPr="00A50B29">
              <w:rPr>
                <w:rFonts w:asciiTheme="minorEastAsia" w:eastAsiaTheme="minorEastAsia" w:hAnsiTheme="minorEastAsia"/>
                <w:szCs w:val="21"/>
              </w:rPr>
              <w:t>1</w:t>
            </w:r>
            <w:r w:rsidRPr="00A50B29">
              <w:rPr>
                <w:rFonts w:asciiTheme="minorEastAsia" w:eastAsiaTheme="minorEastAsia" w:hAnsiTheme="minorEastAsia" w:hint="eastAsia"/>
                <w:szCs w:val="21"/>
              </w:rPr>
              <w:t xml:space="preserve">分）：没有安全管理人员和制度，没有安 </w:t>
            </w:r>
            <w:proofErr w:type="gramStart"/>
            <w:r w:rsidRPr="00A50B29">
              <w:rPr>
                <w:rFonts w:asciiTheme="minorEastAsia" w:eastAsiaTheme="minorEastAsia" w:hAnsiTheme="minorEastAsia" w:hint="eastAsia"/>
                <w:szCs w:val="21"/>
              </w:rPr>
              <w:t>全技术</w:t>
            </w:r>
            <w:proofErr w:type="gramEnd"/>
            <w:r w:rsidRPr="00A50B29">
              <w:rPr>
                <w:rFonts w:asciiTheme="minorEastAsia" w:eastAsiaTheme="minorEastAsia" w:hAnsiTheme="minorEastAsia" w:hint="eastAsia"/>
                <w:szCs w:val="21"/>
              </w:rPr>
              <w:t>措施及应急救援措施。</w:t>
            </w:r>
          </w:p>
        </w:tc>
      </w:tr>
      <w:tr w:rsidR="00A50B29" w:rsidRPr="00A50B29" w14:paraId="1C908AF1" w14:textId="77777777" w:rsidTr="00C50ABA">
        <w:tc>
          <w:tcPr>
            <w:tcW w:w="794" w:type="pct"/>
            <w:vMerge/>
            <w:tcBorders>
              <w:left w:val="outset" w:sz="6" w:space="0" w:color="auto"/>
              <w:right w:val="outset" w:sz="6" w:space="0" w:color="auto"/>
            </w:tcBorders>
            <w:vAlign w:val="center"/>
          </w:tcPr>
          <w:p w14:paraId="12070A2C"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331DF64E"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确保工期的技术组织措施（满分10.00分）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1F7ECA48"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5E22EB9E" w14:textId="5253DBD9"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w:t>
            </w:r>
            <w:r w:rsidR="001D7ADC" w:rsidRPr="00A50B29">
              <w:rPr>
                <w:rFonts w:asciiTheme="minorEastAsia" w:eastAsiaTheme="minorEastAsia" w:hAnsiTheme="minorEastAsia"/>
                <w:szCs w:val="21"/>
              </w:rPr>
              <w:t>10</w:t>
            </w:r>
            <w:r w:rsidRPr="00A50B29">
              <w:rPr>
                <w:rFonts w:asciiTheme="minorEastAsia" w:eastAsiaTheme="minorEastAsia" w:hAnsiTheme="minorEastAsia" w:hint="eastAsia"/>
                <w:szCs w:val="21"/>
              </w:rPr>
              <w:t xml:space="preserve">分）：工程的施工工艺、施工方法、 材料选用、劳动力安排、技术等方面有保证工期的具体措施且措施得当。有控制工期的施工进度计划。编制有施工总进度表或施工网络图，各项计划图表编制完善，安排科学合理，符合本项目施工实际要求。 </w:t>
            </w:r>
          </w:p>
          <w:p w14:paraId="7CB606D4" w14:textId="27B435D0"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良（</w:t>
            </w:r>
            <w:r w:rsidR="001D7ADC" w:rsidRPr="00A50B29">
              <w:rPr>
                <w:rFonts w:asciiTheme="minorEastAsia" w:eastAsiaTheme="minorEastAsia" w:hAnsiTheme="minorEastAsia"/>
                <w:szCs w:val="21"/>
              </w:rPr>
              <w:t>8</w:t>
            </w:r>
            <w:r w:rsidRPr="00A50B29">
              <w:rPr>
                <w:rFonts w:asciiTheme="minorEastAsia" w:eastAsiaTheme="minorEastAsia" w:hAnsiTheme="minorEastAsia" w:hint="eastAsia"/>
                <w:szCs w:val="21"/>
              </w:rPr>
              <w:t xml:space="preserve">分）： 工程的施工工艺、施工方法、材料选用、劳动力安排、 技术等方面有保证工期的措施。有控制工期的施工进度计划。编制有施工总进度表或施工网络图，编制有各项计划图表，符合本项目施工要求。 </w:t>
            </w:r>
          </w:p>
          <w:p w14:paraId="6E30EB93" w14:textId="44A7B86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中（</w:t>
            </w:r>
            <w:r w:rsidR="001D7ADC" w:rsidRPr="00A50B29">
              <w:rPr>
                <w:rFonts w:asciiTheme="minorEastAsia" w:eastAsiaTheme="minorEastAsia" w:hAnsiTheme="minorEastAsia"/>
                <w:szCs w:val="21"/>
              </w:rPr>
              <w:t>5</w:t>
            </w:r>
            <w:r w:rsidRPr="00A50B29">
              <w:rPr>
                <w:rFonts w:asciiTheme="minorEastAsia" w:eastAsiaTheme="minorEastAsia" w:hAnsiTheme="minorEastAsia" w:hint="eastAsia"/>
                <w:szCs w:val="21"/>
              </w:rPr>
              <w:t xml:space="preserve">分）：有保证工期的措施和施工进度计划、有施工总进度表或施工网络图，基本符合本项目施工要求。 </w:t>
            </w:r>
          </w:p>
          <w:p w14:paraId="65CA4A48" w14:textId="28228504"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w:t>
            </w:r>
            <w:r w:rsidR="001D7ADC" w:rsidRPr="00A50B29">
              <w:rPr>
                <w:rFonts w:asciiTheme="minorEastAsia" w:eastAsiaTheme="minorEastAsia" w:hAnsiTheme="minorEastAsia"/>
                <w:szCs w:val="21"/>
              </w:rPr>
              <w:t>1</w:t>
            </w:r>
            <w:r w:rsidRPr="00A50B29">
              <w:rPr>
                <w:rFonts w:asciiTheme="minorEastAsia" w:eastAsiaTheme="minorEastAsia" w:hAnsiTheme="minorEastAsia" w:hint="eastAsia"/>
                <w:szCs w:val="21"/>
              </w:rPr>
              <w:t>分）：没有保 证工期的措施，不符合本项目施工要求。</w:t>
            </w:r>
          </w:p>
        </w:tc>
      </w:tr>
      <w:tr w:rsidR="00A50B29" w:rsidRPr="00A50B29" w14:paraId="4B451D40" w14:textId="77777777" w:rsidTr="00C50ABA">
        <w:tc>
          <w:tcPr>
            <w:tcW w:w="794" w:type="pct"/>
            <w:vMerge/>
            <w:tcBorders>
              <w:left w:val="outset" w:sz="6" w:space="0" w:color="auto"/>
              <w:right w:val="outset" w:sz="6" w:space="0" w:color="auto"/>
            </w:tcBorders>
            <w:vAlign w:val="center"/>
          </w:tcPr>
          <w:p w14:paraId="702F10C5"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58A351DF"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确保文明施工的技术组织措施（满分10.00分）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0C88BF0B"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7515B31A" w14:textId="3A538D2F"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w:t>
            </w:r>
            <w:r w:rsidR="001D7ADC" w:rsidRPr="00A50B29">
              <w:rPr>
                <w:rFonts w:asciiTheme="minorEastAsia" w:eastAsiaTheme="minorEastAsia" w:hAnsiTheme="minorEastAsia"/>
                <w:szCs w:val="21"/>
              </w:rPr>
              <w:t>10</w:t>
            </w:r>
            <w:r w:rsidRPr="00A50B29">
              <w:rPr>
                <w:rFonts w:asciiTheme="minorEastAsia" w:eastAsiaTheme="minorEastAsia" w:hAnsiTheme="minorEastAsia" w:hint="eastAsia"/>
                <w:szCs w:val="21"/>
              </w:rPr>
              <w:t>分）：针对项目实际情况，有现场文明施工、环境保护措施，且 措施内容应达到《建筑施工安全生产检查标准》 （JGJ59-2011）合格标准并符合《广西壮族自治区建筑 工程文明施</w:t>
            </w:r>
            <w:r w:rsidRPr="00A50B29">
              <w:rPr>
                <w:rFonts w:asciiTheme="minorEastAsia" w:eastAsiaTheme="minorEastAsia" w:hAnsiTheme="minorEastAsia" w:hint="eastAsia"/>
                <w:szCs w:val="21"/>
              </w:rPr>
              <w:lastRenderedPageBreak/>
              <w:t xml:space="preserve">工导则》要求。各项措施周全、具体、有效。 有具体实现现场文明施工目标的承诺。 </w:t>
            </w:r>
          </w:p>
          <w:p w14:paraId="5C84EFCB" w14:textId="126D51C3"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良（</w:t>
            </w:r>
            <w:r w:rsidR="001D7ADC" w:rsidRPr="00A50B29">
              <w:rPr>
                <w:rFonts w:asciiTheme="minorEastAsia" w:eastAsiaTheme="minorEastAsia" w:hAnsiTheme="minorEastAsia"/>
                <w:szCs w:val="21"/>
              </w:rPr>
              <w:t>8</w:t>
            </w:r>
            <w:r w:rsidRPr="00A50B29">
              <w:rPr>
                <w:rFonts w:asciiTheme="minorEastAsia" w:eastAsiaTheme="minorEastAsia" w:hAnsiTheme="minorEastAsia" w:hint="eastAsia"/>
                <w:szCs w:val="21"/>
              </w:rPr>
              <w:t xml:space="preserve">分）：针对项目实际情况，有合理的现场文明施工、环境保护措施且具体、完整，采用规范正确。 </w:t>
            </w:r>
          </w:p>
          <w:p w14:paraId="72F0289E" w14:textId="4E33E7A4"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中（</w:t>
            </w:r>
            <w:r w:rsidR="001D7ADC" w:rsidRPr="00A50B29">
              <w:rPr>
                <w:rFonts w:asciiTheme="minorEastAsia" w:eastAsiaTheme="minorEastAsia" w:hAnsiTheme="minorEastAsia"/>
                <w:szCs w:val="21"/>
              </w:rPr>
              <w:t>5</w:t>
            </w:r>
            <w:r w:rsidRPr="00A50B29">
              <w:rPr>
                <w:rFonts w:asciiTheme="minorEastAsia" w:eastAsiaTheme="minorEastAsia" w:hAnsiTheme="minorEastAsia" w:hint="eastAsia"/>
                <w:szCs w:val="21"/>
              </w:rPr>
              <w:t xml:space="preserve">分）：有基本合理的现场文明施工、环境保护措施，采用规范正确。 </w:t>
            </w:r>
          </w:p>
          <w:p w14:paraId="0253287E" w14:textId="16E1360A"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w:t>
            </w:r>
            <w:r w:rsidR="001D7ADC" w:rsidRPr="00A50B29">
              <w:rPr>
                <w:rFonts w:asciiTheme="minorEastAsia" w:eastAsiaTheme="minorEastAsia" w:hAnsiTheme="minorEastAsia"/>
                <w:szCs w:val="21"/>
              </w:rPr>
              <w:t>1</w:t>
            </w:r>
            <w:r w:rsidRPr="00A50B29">
              <w:rPr>
                <w:rFonts w:asciiTheme="minorEastAsia" w:eastAsiaTheme="minorEastAsia" w:hAnsiTheme="minorEastAsia" w:hint="eastAsia"/>
                <w:szCs w:val="21"/>
              </w:rPr>
              <w:t>分）：安全文明措施不得力，采用规范不正确。</w:t>
            </w:r>
          </w:p>
        </w:tc>
      </w:tr>
      <w:tr w:rsidR="00A50B29" w:rsidRPr="00A50B29" w14:paraId="20EB3980" w14:textId="77777777" w:rsidTr="00C50ABA">
        <w:tc>
          <w:tcPr>
            <w:tcW w:w="794" w:type="pct"/>
            <w:vMerge/>
            <w:tcBorders>
              <w:left w:val="outset" w:sz="6" w:space="0" w:color="auto"/>
              <w:right w:val="outset" w:sz="6" w:space="0" w:color="auto"/>
            </w:tcBorders>
            <w:vAlign w:val="center"/>
          </w:tcPr>
          <w:p w14:paraId="357FF1ED"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outset" w:sz="6" w:space="0" w:color="auto"/>
              <w:right w:val="outset" w:sz="6" w:space="0" w:color="auto"/>
            </w:tcBorders>
            <w:vAlign w:val="center"/>
          </w:tcPr>
          <w:p w14:paraId="0870DB21"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工程施工的重点和难点及保证措施（满分</w:t>
            </w:r>
            <w:r w:rsidRPr="00A50B29">
              <w:rPr>
                <w:rFonts w:asciiTheme="minorEastAsia" w:eastAsiaTheme="minorEastAsia" w:hAnsiTheme="minorEastAsia" w:hint="eastAsia"/>
                <w:szCs w:val="21"/>
              </w:rPr>
              <w:t>15</w:t>
            </w:r>
            <w:r w:rsidRPr="00A50B29">
              <w:rPr>
                <w:rFonts w:asciiTheme="minorEastAsia" w:eastAsiaTheme="minorEastAsia" w:hAnsiTheme="minorEastAsia"/>
                <w:szCs w:val="21"/>
              </w:rPr>
              <w:t>.00分）</w:t>
            </w:r>
          </w:p>
        </w:tc>
        <w:tc>
          <w:tcPr>
            <w:tcW w:w="3224" w:type="pct"/>
            <w:tcBorders>
              <w:top w:val="outset" w:sz="6" w:space="0" w:color="auto"/>
              <w:left w:val="outset" w:sz="6" w:space="0" w:color="auto"/>
              <w:bottom w:val="outset" w:sz="6" w:space="0" w:color="auto"/>
              <w:right w:val="outset" w:sz="6" w:space="0" w:color="auto"/>
            </w:tcBorders>
            <w:vAlign w:val="center"/>
          </w:tcPr>
          <w:p w14:paraId="6C934625"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针对本工程的特点，阐述本工程的重点和难点，解决重点和难点问题的方法是否合理。</w:t>
            </w:r>
          </w:p>
          <w:p w14:paraId="68F6EC61" w14:textId="1682D418"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w:t>
            </w:r>
            <w:r w:rsidR="001D7ADC" w:rsidRPr="00A50B29">
              <w:rPr>
                <w:rFonts w:asciiTheme="minorEastAsia" w:eastAsiaTheme="minorEastAsia" w:hAnsiTheme="minorEastAsia"/>
                <w:szCs w:val="21"/>
              </w:rPr>
              <w:t>15</w:t>
            </w:r>
            <w:r w:rsidRPr="00A50B29">
              <w:rPr>
                <w:rFonts w:asciiTheme="minorEastAsia" w:eastAsiaTheme="minorEastAsia" w:hAnsiTheme="minorEastAsia" w:hint="eastAsia"/>
                <w:szCs w:val="21"/>
              </w:rPr>
              <w:t xml:space="preserve">分）：对项目关键技术、工艺有深入的表述，对重点，难点有先进合理的施工措施并有可行的安全措施，解决方案完整、经济、 安全、切实可行，措施得力。 </w:t>
            </w:r>
          </w:p>
          <w:p w14:paraId="63D737A7" w14:textId="572B3642"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良（</w:t>
            </w:r>
            <w:r w:rsidR="001D7ADC" w:rsidRPr="00A50B29">
              <w:rPr>
                <w:rFonts w:asciiTheme="minorEastAsia" w:eastAsiaTheme="minorEastAsia" w:hAnsiTheme="minorEastAsia"/>
                <w:szCs w:val="21"/>
              </w:rPr>
              <w:t>12</w:t>
            </w:r>
            <w:r w:rsidRPr="00A50B29">
              <w:rPr>
                <w:rFonts w:asciiTheme="minorEastAsia" w:eastAsiaTheme="minorEastAsia" w:hAnsiTheme="minorEastAsia" w:hint="eastAsia"/>
                <w:szCs w:val="21"/>
              </w:rPr>
              <w:t xml:space="preserve">分）：对项目关键 技术、工艺有深入的表述，对重点、难点有合理的建议， 解决方案经济、安全、基本可行。 </w:t>
            </w:r>
          </w:p>
          <w:p w14:paraId="527EE985" w14:textId="76957815"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中（</w:t>
            </w:r>
            <w:r w:rsidR="001D7ADC" w:rsidRPr="00A50B29">
              <w:rPr>
                <w:rFonts w:asciiTheme="minorEastAsia" w:eastAsiaTheme="minorEastAsia" w:hAnsiTheme="minorEastAsia"/>
                <w:szCs w:val="21"/>
              </w:rPr>
              <w:t>7</w:t>
            </w:r>
            <w:r w:rsidRPr="00A50B29">
              <w:rPr>
                <w:rFonts w:asciiTheme="minorEastAsia" w:eastAsiaTheme="minorEastAsia" w:hAnsiTheme="minorEastAsia" w:hint="eastAsia"/>
                <w:szCs w:val="21"/>
              </w:rPr>
              <w:t xml:space="preserve">分）：对项目关键技术有一定了解。对重点、难点有建议，解决方案 基本可行。 </w:t>
            </w:r>
          </w:p>
          <w:p w14:paraId="69D163B6" w14:textId="524A8866"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w:t>
            </w:r>
            <w:r w:rsidR="001D7ADC" w:rsidRPr="00A50B29">
              <w:rPr>
                <w:rFonts w:asciiTheme="minorEastAsia" w:eastAsiaTheme="minorEastAsia" w:hAnsiTheme="minorEastAsia"/>
                <w:szCs w:val="21"/>
              </w:rPr>
              <w:t>2</w:t>
            </w:r>
            <w:r w:rsidRPr="00A50B29">
              <w:rPr>
                <w:rFonts w:asciiTheme="minorEastAsia" w:eastAsiaTheme="minorEastAsia" w:hAnsiTheme="minorEastAsia" w:hint="eastAsia"/>
                <w:szCs w:val="21"/>
              </w:rPr>
              <w:t>分）：对项目关键技术表述不清，对重点、难点无建议，解决方案不可行。</w:t>
            </w:r>
          </w:p>
        </w:tc>
      </w:tr>
      <w:tr w:rsidR="00A50B29" w:rsidRPr="00A50B29" w14:paraId="1A1EE387" w14:textId="77777777" w:rsidTr="00C50ABA">
        <w:tc>
          <w:tcPr>
            <w:tcW w:w="794" w:type="pct"/>
            <w:vMerge/>
            <w:tcBorders>
              <w:left w:val="outset" w:sz="6" w:space="0" w:color="auto"/>
              <w:bottom w:val="single" w:sz="4" w:space="0" w:color="auto"/>
              <w:right w:val="outset" w:sz="6" w:space="0" w:color="auto"/>
            </w:tcBorders>
            <w:vAlign w:val="center"/>
          </w:tcPr>
          <w:p w14:paraId="7B09AB0E"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left w:val="outset" w:sz="6" w:space="0" w:color="auto"/>
              <w:bottom w:val="single" w:sz="4" w:space="0" w:color="auto"/>
              <w:right w:val="outset" w:sz="6" w:space="0" w:color="auto"/>
            </w:tcBorders>
            <w:vAlign w:val="center"/>
          </w:tcPr>
          <w:p w14:paraId="3CF423D5"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szCs w:val="21"/>
              </w:rPr>
              <w:t>施工总平面布置图（满分10.00分）</w:t>
            </w:r>
          </w:p>
        </w:tc>
        <w:tc>
          <w:tcPr>
            <w:tcW w:w="3224" w:type="pct"/>
            <w:tcBorders>
              <w:top w:val="outset" w:sz="6" w:space="0" w:color="auto"/>
              <w:left w:val="outset" w:sz="6" w:space="0" w:color="auto"/>
              <w:bottom w:val="outset" w:sz="6" w:space="0" w:color="auto"/>
              <w:right w:val="outset" w:sz="6" w:space="0" w:color="auto"/>
            </w:tcBorders>
            <w:vAlign w:val="center"/>
          </w:tcPr>
          <w:p w14:paraId="7D0F8402" w14:textId="77777777"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应有施工总平面布置图，安排科学合理，符合本项目施工实际要求。</w:t>
            </w:r>
          </w:p>
          <w:p w14:paraId="57483491" w14:textId="07464FBB"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优（</w:t>
            </w:r>
            <w:r w:rsidR="001D7ADC" w:rsidRPr="00A50B29">
              <w:rPr>
                <w:rFonts w:asciiTheme="minorEastAsia" w:eastAsiaTheme="minorEastAsia" w:hAnsiTheme="minorEastAsia"/>
                <w:szCs w:val="21"/>
              </w:rPr>
              <w:t>10</w:t>
            </w:r>
            <w:r w:rsidRPr="00A50B29">
              <w:rPr>
                <w:rFonts w:asciiTheme="minorEastAsia" w:eastAsiaTheme="minorEastAsia" w:hAnsiTheme="minorEastAsia" w:hint="eastAsia"/>
                <w:szCs w:val="21"/>
              </w:rPr>
              <w:t>分）：施工总平面布置</w:t>
            </w:r>
            <w:proofErr w:type="gramStart"/>
            <w:r w:rsidRPr="00A50B29">
              <w:rPr>
                <w:rFonts w:asciiTheme="minorEastAsia" w:eastAsiaTheme="minorEastAsia" w:hAnsiTheme="minorEastAsia" w:hint="eastAsia"/>
                <w:szCs w:val="21"/>
              </w:rPr>
              <w:t>图安全</w:t>
            </w:r>
            <w:proofErr w:type="gramEnd"/>
            <w:r w:rsidRPr="00A50B29">
              <w:rPr>
                <w:rFonts w:asciiTheme="minorEastAsia" w:eastAsiaTheme="minorEastAsia" w:hAnsiTheme="minorEastAsia" w:hint="eastAsia"/>
                <w:szCs w:val="21"/>
              </w:rPr>
              <w:t xml:space="preserve">合理，且符合本项目的施工实际要求。 </w:t>
            </w:r>
          </w:p>
          <w:p w14:paraId="081571A0" w14:textId="1183653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良（</w:t>
            </w:r>
            <w:r w:rsidR="001D7ADC" w:rsidRPr="00A50B29">
              <w:rPr>
                <w:rFonts w:asciiTheme="minorEastAsia" w:eastAsiaTheme="minorEastAsia" w:hAnsiTheme="minorEastAsia"/>
                <w:szCs w:val="21"/>
              </w:rPr>
              <w:t>8</w:t>
            </w:r>
            <w:r w:rsidRPr="00A50B29">
              <w:rPr>
                <w:rFonts w:asciiTheme="minorEastAsia" w:eastAsiaTheme="minorEastAsia" w:hAnsiTheme="minorEastAsia" w:hint="eastAsia"/>
                <w:szCs w:val="21"/>
              </w:rPr>
              <w:t xml:space="preserve">分）：施工总平面布置图合理。 </w:t>
            </w:r>
          </w:p>
          <w:p w14:paraId="39B4BD86" w14:textId="4B5AF6AA"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中（</w:t>
            </w:r>
            <w:r w:rsidR="001D7ADC" w:rsidRPr="00A50B29">
              <w:rPr>
                <w:rFonts w:asciiTheme="minorEastAsia" w:eastAsiaTheme="minorEastAsia" w:hAnsiTheme="minorEastAsia"/>
                <w:szCs w:val="21"/>
              </w:rPr>
              <w:t>5</w:t>
            </w:r>
            <w:r w:rsidRPr="00A50B29">
              <w:rPr>
                <w:rFonts w:asciiTheme="minorEastAsia" w:eastAsiaTheme="minorEastAsia" w:hAnsiTheme="minorEastAsia" w:hint="eastAsia"/>
                <w:szCs w:val="21"/>
              </w:rPr>
              <w:t>分）：施工总平面布置</w:t>
            </w:r>
            <w:proofErr w:type="gramStart"/>
            <w:r w:rsidRPr="00A50B29">
              <w:rPr>
                <w:rFonts w:asciiTheme="minorEastAsia" w:eastAsiaTheme="minorEastAsia" w:hAnsiTheme="minorEastAsia" w:hint="eastAsia"/>
                <w:szCs w:val="21"/>
              </w:rPr>
              <w:t>图基本</w:t>
            </w:r>
            <w:proofErr w:type="gramEnd"/>
            <w:r w:rsidRPr="00A50B29">
              <w:rPr>
                <w:rFonts w:asciiTheme="minorEastAsia" w:eastAsiaTheme="minorEastAsia" w:hAnsiTheme="minorEastAsia" w:hint="eastAsia"/>
                <w:szCs w:val="21"/>
              </w:rPr>
              <w:t xml:space="preserve">合理。 </w:t>
            </w:r>
          </w:p>
          <w:p w14:paraId="65D79292" w14:textId="04F5060D" w:rsidR="00C66A32" w:rsidRPr="00A50B29" w:rsidRDefault="00C66A32" w:rsidP="00C66A32">
            <w:pPr>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差（</w:t>
            </w:r>
            <w:r w:rsidR="001D7ADC" w:rsidRPr="00A50B29">
              <w:rPr>
                <w:rFonts w:asciiTheme="minorEastAsia" w:eastAsiaTheme="minorEastAsia" w:hAnsiTheme="minorEastAsia"/>
                <w:szCs w:val="21"/>
              </w:rPr>
              <w:t>1</w:t>
            </w:r>
            <w:r w:rsidRPr="00A50B29">
              <w:rPr>
                <w:rFonts w:asciiTheme="minorEastAsia" w:eastAsiaTheme="minorEastAsia" w:hAnsiTheme="minorEastAsia" w:hint="eastAsia"/>
                <w:szCs w:val="21"/>
              </w:rPr>
              <w:t>分）：施工总平面布置图不合理</w:t>
            </w:r>
          </w:p>
        </w:tc>
      </w:tr>
      <w:tr w:rsidR="00A50B29" w:rsidRPr="00A50B29" w14:paraId="41BC5A0A" w14:textId="77777777" w:rsidTr="00C50ABA">
        <w:tc>
          <w:tcPr>
            <w:tcW w:w="794" w:type="pct"/>
            <w:vMerge w:val="restart"/>
            <w:tcBorders>
              <w:top w:val="single" w:sz="4" w:space="0" w:color="auto"/>
              <w:left w:val="single" w:sz="4" w:space="0" w:color="auto"/>
              <w:right w:val="single" w:sz="4" w:space="0" w:color="auto"/>
            </w:tcBorders>
            <w:vAlign w:val="center"/>
          </w:tcPr>
          <w:p w14:paraId="2E0B6884" w14:textId="77777777" w:rsidR="00C66A32" w:rsidRPr="00A50B29" w:rsidRDefault="00C66A32"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商务标评分标准(满分100分，技术标得分</w:t>
            </w:r>
            <w:r w:rsidRPr="00A50B29">
              <w:rPr>
                <w:rFonts w:asciiTheme="minorEastAsia" w:eastAsiaTheme="minorEastAsia" w:hAnsiTheme="minorEastAsia" w:hint="eastAsia"/>
                <w:b/>
                <w:szCs w:val="21"/>
              </w:rPr>
              <w:lastRenderedPageBreak/>
              <w:t>低于60分的投标应否决)</w:t>
            </w:r>
          </w:p>
        </w:tc>
        <w:tc>
          <w:tcPr>
            <w:tcW w:w="982" w:type="pct"/>
            <w:gridSpan w:val="2"/>
            <w:tcBorders>
              <w:top w:val="single" w:sz="4" w:space="0" w:color="auto"/>
              <w:left w:val="single" w:sz="4" w:space="0" w:color="auto"/>
              <w:bottom w:val="single" w:sz="4" w:space="0" w:color="auto"/>
              <w:right w:val="single" w:sz="4" w:space="0" w:color="auto"/>
            </w:tcBorders>
            <w:vAlign w:val="center"/>
          </w:tcPr>
          <w:p w14:paraId="06B56BD2"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lastRenderedPageBreak/>
              <w:t>评标基准价计算</w:t>
            </w:r>
          </w:p>
        </w:tc>
        <w:tc>
          <w:tcPr>
            <w:tcW w:w="3224" w:type="pct"/>
            <w:tcBorders>
              <w:top w:val="outset" w:sz="6" w:space="0" w:color="auto"/>
              <w:left w:val="single" w:sz="4" w:space="0" w:color="auto"/>
              <w:bottom w:val="outset" w:sz="6" w:space="0" w:color="auto"/>
              <w:right w:val="outset" w:sz="6" w:space="0" w:color="auto"/>
            </w:tcBorders>
            <w:vAlign w:val="center"/>
          </w:tcPr>
          <w:p w14:paraId="78F5FEEC"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N＞5时，评标基准价=去除在有效报价范围内投标报价（合同价格）最高的投标人报价后剩余有效投标报价（合同价格）的算术平均值；</w:t>
            </w:r>
          </w:p>
          <w:p w14:paraId="1041A750"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N≤5时，评标基准价=在有效报价范围内的投标报价（合同价格）的</w:t>
            </w:r>
            <w:r w:rsidRPr="00A50B29">
              <w:rPr>
                <w:rFonts w:asciiTheme="minorEastAsia" w:eastAsiaTheme="minorEastAsia" w:hAnsiTheme="minorEastAsia" w:hint="eastAsia"/>
                <w:bCs/>
                <w:szCs w:val="21"/>
              </w:rPr>
              <w:lastRenderedPageBreak/>
              <w:t>算术平均值。</w:t>
            </w:r>
          </w:p>
        </w:tc>
      </w:tr>
      <w:tr w:rsidR="00A50B29" w:rsidRPr="00A50B29" w14:paraId="35A19CDB" w14:textId="77777777" w:rsidTr="00C50ABA">
        <w:tc>
          <w:tcPr>
            <w:tcW w:w="794" w:type="pct"/>
            <w:vMerge/>
            <w:tcBorders>
              <w:left w:val="single" w:sz="4" w:space="0" w:color="auto"/>
              <w:bottom w:val="single" w:sz="4" w:space="0" w:color="auto"/>
              <w:right w:val="single" w:sz="4" w:space="0" w:color="auto"/>
            </w:tcBorders>
            <w:vAlign w:val="center"/>
          </w:tcPr>
          <w:p w14:paraId="71D71163" w14:textId="77777777" w:rsidR="00C66A32" w:rsidRPr="00A50B29" w:rsidRDefault="00C66A32" w:rsidP="00C66A32">
            <w:pPr>
              <w:spacing w:line="360" w:lineRule="auto"/>
              <w:jc w:val="left"/>
              <w:rPr>
                <w:rFonts w:asciiTheme="minorEastAsia" w:eastAsiaTheme="minorEastAsia" w:hAnsiTheme="minorEastAsia"/>
                <w:b/>
                <w:szCs w:val="21"/>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14:paraId="62C30869"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投标报价（合同价格）评分（满分</w:t>
            </w:r>
            <w:r w:rsidRPr="00A50B29">
              <w:rPr>
                <w:rFonts w:asciiTheme="minorEastAsia" w:eastAsiaTheme="minorEastAsia" w:hAnsiTheme="minorEastAsia"/>
                <w:bCs/>
                <w:szCs w:val="21"/>
              </w:rPr>
              <w:t>10</w:t>
            </w:r>
            <w:r w:rsidRPr="00A50B29">
              <w:rPr>
                <w:rFonts w:asciiTheme="minorEastAsia" w:eastAsiaTheme="minorEastAsia" w:hAnsiTheme="minorEastAsia" w:hint="eastAsia"/>
                <w:bCs/>
                <w:szCs w:val="21"/>
              </w:rPr>
              <w:t>0分）</w:t>
            </w:r>
          </w:p>
        </w:tc>
        <w:tc>
          <w:tcPr>
            <w:tcW w:w="3224" w:type="pct"/>
            <w:tcBorders>
              <w:top w:val="outset" w:sz="6" w:space="0" w:color="auto"/>
              <w:left w:val="single" w:sz="4" w:space="0" w:color="auto"/>
              <w:bottom w:val="single" w:sz="4" w:space="0" w:color="auto"/>
              <w:right w:val="outset" w:sz="6" w:space="0" w:color="auto"/>
            </w:tcBorders>
            <w:vAlign w:val="center"/>
          </w:tcPr>
          <w:p w14:paraId="663FA1D4" w14:textId="77777777" w:rsidR="006052EC" w:rsidRPr="00A50B29" w:rsidRDefault="006052EC"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（1）以投标报价（合同价格）等于评标基准价为满分，采用内插法计算，投标人报价每高于评标基准价1％的扣0.5分，每低于评标基准价1％的扣0.2分。</w:t>
            </w:r>
          </w:p>
          <w:p w14:paraId="6F269150" w14:textId="4FAACB21" w:rsidR="00C66A32" w:rsidRPr="00A50B29" w:rsidRDefault="006052EC"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（2）根据《政府采购促进中小企业发展管理办法》（财库[2020]46号）规定，对小</w:t>
            </w:r>
            <w:proofErr w:type="gramStart"/>
            <w:r w:rsidRPr="00A50B29">
              <w:rPr>
                <w:rFonts w:asciiTheme="minorEastAsia" w:eastAsiaTheme="minorEastAsia" w:hAnsiTheme="minorEastAsia" w:hint="eastAsia"/>
                <w:bCs/>
                <w:szCs w:val="21"/>
              </w:rPr>
              <w:t>微企业</w:t>
            </w:r>
            <w:proofErr w:type="gramEnd"/>
            <w:r w:rsidRPr="00A50B29">
              <w:rPr>
                <w:rFonts w:asciiTheme="minorEastAsia" w:eastAsiaTheme="minorEastAsia" w:hAnsiTheme="minorEastAsia" w:hint="eastAsia"/>
                <w:bCs/>
                <w:szCs w:val="21"/>
              </w:rPr>
              <w:t>报价给予3%（工程项目）的扣除，用扣除后的价格参加评审。适用招标投标法的政府采购工程建设项目，采用综合</w:t>
            </w:r>
            <w:proofErr w:type="gramStart"/>
            <w:r w:rsidRPr="00A50B29">
              <w:rPr>
                <w:rFonts w:asciiTheme="minorEastAsia" w:eastAsiaTheme="minorEastAsia" w:hAnsiTheme="minorEastAsia" w:hint="eastAsia"/>
                <w:bCs/>
                <w:szCs w:val="21"/>
              </w:rPr>
              <w:t>评估法但未</w:t>
            </w:r>
            <w:proofErr w:type="gramEnd"/>
            <w:r w:rsidRPr="00A50B29">
              <w:rPr>
                <w:rFonts w:asciiTheme="minorEastAsia" w:eastAsiaTheme="minorEastAsia" w:hAnsiTheme="minorEastAsia" w:hint="eastAsia"/>
                <w:bCs/>
                <w:szCs w:val="21"/>
              </w:rPr>
              <w:t>采用低价优先法计算价格分的，评标时应当在采用原报价进行评分的基础上增加其价格得分的3%作为其价格分。</w:t>
            </w:r>
          </w:p>
        </w:tc>
      </w:tr>
      <w:tr w:rsidR="00A50B29" w:rsidRPr="00A50B29" w14:paraId="670A9AA2" w14:textId="77777777" w:rsidTr="006707C1">
        <w:tc>
          <w:tcPr>
            <w:tcW w:w="794" w:type="pct"/>
            <w:tcBorders>
              <w:top w:val="single" w:sz="4" w:space="0" w:color="auto"/>
              <w:left w:val="single" w:sz="4" w:space="0" w:color="auto"/>
              <w:bottom w:val="single" w:sz="4" w:space="0" w:color="auto"/>
              <w:right w:val="single" w:sz="4" w:space="0" w:color="auto"/>
            </w:tcBorders>
            <w:vAlign w:val="center"/>
          </w:tcPr>
          <w:p w14:paraId="140B3B87" w14:textId="614BE2CD" w:rsidR="00C66A32" w:rsidRPr="00A50B29" w:rsidRDefault="00C50ABA"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投标人</w:t>
            </w:r>
            <w:r w:rsidR="00C66A32" w:rsidRPr="00A50B29">
              <w:rPr>
                <w:rFonts w:asciiTheme="minorEastAsia" w:eastAsiaTheme="minorEastAsia" w:hAnsiTheme="minorEastAsia" w:hint="eastAsia"/>
                <w:b/>
                <w:szCs w:val="21"/>
              </w:rPr>
              <w:t>综合评分计算公式</w:t>
            </w: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0DF765D7" w14:textId="77777777" w:rsidR="00C66A32" w:rsidRPr="00A50B29" w:rsidRDefault="00C66A32"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投标人综合得分=资信标评审部分权重得分+技术标评审部分权重得分+商务标评审部分权重得分</w:t>
            </w:r>
          </w:p>
        </w:tc>
      </w:tr>
      <w:tr w:rsidR="00A50B29" w:rsidRPr="00A50B29" w14:paraId="6B47E3F5" w14:textId="77777777" w:rsidTr="00C50ABA">
        <w:trPr>
          <w:trHeight w:val="235"/>
        </w:trPr>
        <w:tc>
          <w:tcPr>
            <w:tcW w:w="794" w:type="pct"/>
            <w:vMerge w:val="restart"/>
            <w:tcBorders>
              <w:top w:val="single" w:sz="4" w:space="0" w:color="auto"/>
              <w:left w:val="single" w:sz="4" w:space="0" w:color="auto"/>
              <w:right w:val="single" w:sz="4" w:space="0" w:color="auto"/>
            </w:tcBorders>
            <w:vAlign w:val="center"/>
          </w:tcPr>
          <w:p w14:paraId="33884F2F" w14:textId="25B8E616" w:rsidR="00C50ABA" w:rsidRPr="00A50B29" w:rsidRDefault="00C50ABA" w:rsidP="00C66A32">
            <w:pPr>
              <w:spacing w:line="360" w:lineRule="auto"/>
              <w:jc w:val="left"/>
              <w:rPr>
                <w:rFonts w:asciiTheme="minorEastAsia" w:eastAsiaTheme="minorEastAsia" w:hAnsiTheme="minorEastAsia"/>
                <w:b/>
                <w:szCs w:val="21"/>
              </w:rPr>
            </w:pPr>
            <w:r w:rsidRPr="00A50B29">
              <w:rPr>
                <w:rFonts w:asciiTheme="minorEastAsia" w:eastAsiaTheme="minorEastAsia" w:hAnsiTheme="minorEastAsia" w:hint="eastAsia"/>
                <w:b/>
                <w:szCs w:val="21"/>
              </w:rPr>
              <w:t>否决投标条件</w:t>
            </w: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0F5281BD" w14:textId="137AEE6A"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有串通投标、弄虚作假、行贿等违法行为的。</w:t>
            </w:r>
          </w:p>
        </w:tc>
      </w:tr>
      <w:tr w:rsidR="00A50B29" w:rsidRPr="00A50B29" w14:paraId="449BE24D" w14:textId="77777777" w:rsidTr="00974348">
        <w:tc>
          <w:tcPr>
            <w:tcW w:w="794" w:type="pct"/>
            <w:vMerge/>
            <w:tcBorders>
              <w:left w:val="single" w:sz="4" w:space="0" w:color="auto"/>
              <w:right w:val="single" w:sz="4" w:space="0" w:color="auto"/>
            </w:tcBorders>
            <w:vAlign w:val="center"/>
          </w:tcPr>
          <w:p w14:paraId="466C814F"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4BA99A93" w14:textId="5E28AE5C"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在资格评审、形式评审、响应性评审中，评标委员会认定投标人的投标文件不符合评标办法前附表中规定的任何一项评审标准的。</w:t>
            </w:r>
          </w:p>
        </w:tc>
      </w:tr>
      <w:tr w:rsidR="00A50B29" w:rsidRPr="00A50B29" w14:paraId="76CA4BE7" w14:textId="77777777" w:rsidTr="00974348">
        <w:tc>
          <w:tcPr>
            <w:tcW w:w="794" w:type="pct"/>
            <w:vMerge/>
            <w:tcBorders>
              <w:left w:val="single" w:sz="4" w:space="0" w:color="auto"/>
              <w:right w:val="single" w:sz="4" w:space="0" w:color="auto"/>
            </w:tcBorders>
            <w:vAlign w:val="center"/>
          </w:tcPr>
          <w:p w14:paraId="21CB1B86"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07EBA94B" w14:textId="6AB08CE9"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清</w:t>
            </w:r>
            <w:proofErr w:type="gramStart"/>
            <w:r w:rsidRPr="00A50B29">
              <w:rPr>
                <w:rFonts w:asciiTheme="minorEastAsia" w:eastAsiaTheme="minorEastAsia" w:hAnsiTheme="minorEastAsia" w:hint="eastAsia"/>
                <w:bCs/>
                <w:szCs w:val="21"/>
              </w:rPr>
              <w:t>标结果</w:t>
            </w:r>
            <w:proofErr w:type="gramEnd"/>
            <w:r w:rsidRPr="00A50B29">
              <w:rPr>
                <w:rFonts w:asciiTheme="minorEastAsia" w:eastAsiaTheme="minorEastAsia" w:hAnsiTheme="minorEastAsia" w:hint="eastAsia"/>
                <w:bCs/>
                <w:szCs w:val="21"/>
              </w:rPr>
              <w:t>显示不同投标人的投标文件异常一致或者投标报价呈规律性</w:t>
            </w:r>
            <w:proofErr w:type="gramStart"/>
            <w:r w:rsidRPr="00A50B29">
              <w:rPr>
                <w:rFonts w:asciiTheme="minorEastAsia" w:eastAsiaTheme="minorEastAsia" w:hAnsiTheme="minorEastAsia" w:hint="eastAsia"/>
                <w:bCs/>
                <w:szCs w:val="21"/>
              </w:rPr>
              <w:t>差异等招投标</w:t>
            </w:r>
            <w:proofErr w:type="gramEnd"/>
            <w:r w:rsidRPr="00A50B29">
              <w:rPr>
                <w:rFonts w:asciiTheme="minorEastAsia" w:eastAsiaTheme="minorEastAsia" w:hAnsiTheme="minorEastAsia" w:hint="eastAsia"/>
                <w:bCs/>
                <w:szCs w:val="21"/>
              </w:rPr>
              <w:t>相关法律法规明确规定为串通投标或弄虚作假或有其他违法行为的。</w:t>
            </w:r>
          </w:p>
        </w:tc>
      </w:tr>
      <w:tr w:rsidR="00A50B29" w:rsidRPr="00A50B29" w14:paraId="7B2E9598" w14:textId="77777777" w:rsidTr="00C50ABA">
        <w:trPr>
          <w:trHeight w:val="403"/>
        </w:trPr>
        <w:tc>
          <w:tcPr>
            <w:tcW w:w="794" w:type="pct"/>
            <w:vMerge/>
            <w:tcBorders>
              <w:left w:val="single" w:sz="4" w:space="0" w:color="auto"/>
              <w:right w:val="single" w:sz="4" w:space="0" w:color="auto"/>
            </w:tcBorders>
            <w:vAlign w:val="center"/>
          </w:tcPr>
          <w:p w14:paraId="0545C492"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6092CF7B" w14:textId="6EAB31BC"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不按招标文件要求提供项目管理承诺书的。</w:t>
            </w:r>
          </w:p>
        </w:tc>
      </w:tr>
      <w:tr w:rsidR="00A50B29" w:rsidRPr="00A50B29" w14:paraId="594CB292" w14:textId="77777777" w:rsidTr="00C50ABA">
        <w:trPr>
          <w:trHeight w:val="326"/>
        </w:trPr>
        <w:tc>
          <w:tcPr>
            <w:tcW w:w="794" w:type="pct"/>
            <w:vMerge/>
            <w:tcBorders>
              <w:left w:val="single" w:sz="4" w:space="0" w:color="auto"/>
              <w:right w:val="single" w:sz="4" w:space="0" w:color="auto"/>
            </w:tcBorders>
            <w:vAlign w:val="center"/>
          </w:tcPr>
          <w:p w14:paraId="5C3A24EC"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3DA7614E" w14:textId="77C07758"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不按评标委员会要求澄清、说明或补正的。</w:t>
            </w:r>
          </w:p>
        </w:tc>
      </w:tr>
      <w:tr w:rsidR="00A50B29" w:rsidRPr="00A50B29" w14:paraId="70431476" w14:textId="77777777" w:rsidTr="00974348">
        <w:tc>
          <w:tcPr>
            <w:tcW w:w="794" w:type="pct"/>
            <w:vMerge/>
            <w:tcBorders>
              <w:left w:val="single" w:sz="4" w:space="0" w:color="auto"/>
              <w:right w:val="single" w:sz="4" w:space="0" w:color="auto"/>
            </w:tcBorders>
            <w:vAlign w:val="center"/>
          </w:tcPr>
          <w:p w14:paraId="0DA246AD"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257E1046" w14:textId="24EBE1BD"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投标人技术标得分低于60分的。</w:t>
            </w:r>
          </w:p>
        </w:tc>
      </w:tr>
      <w:tr w:rsidR="00A50B29" w:rsidRPr="00A50B29" w14:paraId="4B58256F" w14:textId="77777777" w:rsidTr="00974348">
        <w:tc>
          <w:tcPr>
            <w:tcW w:w="794" w:type="pct"/>
            <w:vMerge/>
            <w:tcBorders>
              <w:left w:val="single" w:sz="4" w:space="0" w:color="auto"/>
              <w:right w:val="single" w:sz="4" w:space="0" w:color="auto"/>
            </w:tcBorders>
            <w:vAlign w:val="center"/>
          </w:tcPr>
          <w:p w14:paraId="600723A3"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0CEF1729" w14:textId="656344C6"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评标委员会认定投标人以低于成本报价竞标的。</w:t>
            </w:r>
          </w:p>
        </w:tc>
      </w:tr>
      <w:tr w:rsidR="00C50ABA" w:rsidRPr="00A50B29" w14:paraId="2FCC1147" w14:textId="77777777" w:rsidTr="00C50ABA">
        <w:trPr>
          <w:trHeight w:val="278"/>
        </w:trPr>
        <w:tc>
          <w:tcPr>
            <w:tcW w:w="794" w:type="pct"/>
            <w:vMerge/>
            <w:tcBorders>
              <w:left w:val="single" w:sz="4" w:space="0" w:color="auto"/>
              <w:bottom w:val="single" w:sz="4" w:space="0" w:color="auto"/>
              <w:right w:val="single" w:sz="4" w:space="0" w:color="auto"/>
            </w:tcBorders>
            <w:vAlign w:val="center"/>
          </w:tcPr>
          <w:p w14:paraId="04E6C813" w14:textId="77777777" w:rsidR="00C50ABA" w:rsidRPr="00A50B29" w:rsidRDefault="00C50ABA" w:rsidP="00C66A32">
            <w:pPr>
              <w:spacing w:line="360" w:lineRule="auto"/>
              <w:jc w:val="left"/>
              <w:rPr>
                <w:rFonts w:asciiTheme="minorEastAsia" w:eastAsiaTheme="minorEastAsia" w:hAnsiTheme="minorEastAsia"/>
                <w:b/>
                <w:szCs w:val="21"/>
              </w:rPr>
            </w:pPr>
          </w:p>
        </w:tc>
        <w:tc>
          <w:tcPr>
            <w:tcW w:w="4206" w:type="pct"/>
            <w:gridSpan w:val="3"/>
            <w:tcBorders>
              <w:top w:val="single" w:sz="4" w:space="0" w:color="auto"/>
              <w:left w:val="single" w:sz="4" w:space="0" w:color="auto"/>
              <w:bottom w:val="single" w:sz="4" w:space="0" w:color="auto"/>
              <w:right w:val="single" w:sz="4" w:space="0" w:color="auto"/>
            </w:tcBorders>
            <w:vAlign w:val="center"/>
          </w:tcPr>
          <w:p w14:paraId="249629BE" w14:textId="788F1487" w:rsidR="00C50ABA" w:rsidRPr="00A50B29" w:rsidRDefault="00C50ABA" w:rsidP="00C66A32">
            <w:pPr>
              <w:spacing w:line="360" w:lineRule="auto"/>
              <w:jc w:val="left"/>
              <w:rPr>
                <w:rFonts w:asciiTheme="minorEastAsia" w:eastAsiaTheme="minorEastAsia" w:hAnsiTheme="minorEastAsia"/>
                <w:bCs/>
                <w:szCs w:val="21"/>
              </w:rPr>
            </w:pPr>
            <w:r w:rsidRPr="00A50B29">
              <w:rPr>
                <w:rFonts w:asciiTheme="minorEastAsia" w:eastAsiaTheme="minorEastAsia" w:hAnsiTheme="minorEastAsia" w:hint="eastAsia"/>
                <w:bCs/>
                <w:szCs w:val="21"/>
              </w:rPr>
              <w:t>法规规定的其他应否决投标情形。</w:t>
            </w:r>
          </w:p>
        </w:tc>
      </w:tr>
    </w:tbl>
    <w:p w14:paraId="28509D1B" w14:textId="37A7DB04" w:rsidR="00E96B57" w:rsidRPr="00A50B29" w:rsidRDefault="00E96B57" w:rsidP="00E96B57">
      <w:pPr>
        <w:rPr>
          <w:rFonts w:asciiTheme="minorEastAsia" w:eastAsiaTheme="minorEastAsia" w:hAnsiTheme="minorEastAsia"/>
        </w:rPr>
      </w:pPr>
    </w:p>
    <w:p w14:paraId="3D8A09DC" w14:textId="73A91BDA" w:rsidR="00E96B57" w:rsidRPr="00A50B29" w:rsidRDefault="00E96B57" w:rsidP="00E96B57">
      <w:pPr>
        <w:rPr>
          <w:rFonts w:asciiTheme="minorEastAsia" w:eastAsiaTheme="minorEastAsia" w:hAnsiTheme="minorEastAsia"/>
        </w:rPr>
      </w:pPr>
    </w:p>
    <w:p w14:paraId="399E7FB8" w14:textId="109683B3" w:rsidR="00E96B57" w:rsidRPr="00A50B29" w:rsidRDefault="00E96B57" w:rsidP="00E96B57">
      <w:pPr>
        <w:rPr>
          <w:rFonts w:asciiTheme="minorEastAsia" w:eastAsiaTheme="minorEastAsia" w:hAnsiTheme="minorEastAsia"/>
        </w:rPr>
      </w:pPr>
    </w:p>
    <w:p w14:paraId="794712EF" w14:textId="36AE61C5" w:rsidR="00E96B57" w:rsidRPr="00A50B29" w:rsidRDefault="00E96B57" w:rsidP="00E96B57">
      <w:pPr>
        <w:rPr>
          <w:rFonts w:asciiTheme="minorEastAsia" w:eastAsiaTheme="minorEastAsia" w:hAnsiTheme="minorEastAsia"/>
        </w:rPr>
      </w:pPr>
    </w:p>
    <w:p w14:paraId="5AE9A1A6" w14:textId="77777777" w:rsidR="00E96B57" w:rsidRPr="00A50B29" w:rsidRDefault="00E96B57" w:rsidP="00E96B57">
      <w:pPr>
        <w:rPr>
          <w:rFonts w:asciiTheme="minorEastAsia" w:eastAsiaTheme="minorEastAsia" w:hAnsiTheme="minorEastAsia"/>
        </w:rPr>
      </w:pPr>
    </w:p>
    <w:p w14:paraId="1F7D5801" w14:textId="77777777" w:rsidR="002D46F4" w:rsidRPr="00A50B29" w:rsidRDefault="002D46F4">
      <w:pPr>
        <w:rPr>
          <w:rFonts w:asciiTheme="minorEastAsia" w:eastAsiaTheme="minorEastAsia" w:hAnsiTheme="minorEastAsia"/>
        </w:rPr>
      </w:pPr>
    </w:p>
    <w:p w14:paraId="26A5EF70" w14:textId="77777777" w:rsidR="002D46F4" w:rsidRPr="00A50B29" w:rsidRDefault="002D46F4">
      <w:pPr>
        <w:rPr>
          <w:rFonts w:asciiTheme="minorEastAsia" w:eastAsiaTheme="minorEastAsia" w:hAnsiTheme="minorEastAsia"/>
        </w:rPr>
      </w:pPr>
    </w:p>
    <w:p w14:paraId="577BA6FC" w14:textId="77777777" w:rsidR="00DD51E2" w:rsidRPr="00A50B29" w:rsidRDefault="00DD51E2" w:rsidP="00DD51E2">
      <w:pPr>
        <w:spacing w:line="360" w:lineRule="auto"/>
        <w:ind w:firstLineChars="200" w:firstLine="482"/>
        <w:jc w:val="center"/>
        <w:rPr>
          <w:rFonts w:asciiTheme="minorEastAsia" w:eastAsiaTheme="minorEastAsia" w:hAnsiTheme="minorEastAsia"/>
          <w:b/>
          <w:bCs/>
          <w:sz w:val="24"/>
          <w:szCs w:val="28"/>
        </w:rPr>
      </w:pPr>
      <w:r w:rsidRPr="00A50B29">
        <w:rPr>
          <w:rFonts w:asciiTheme="minorEastAsia" w:eastAsiaTheme="minorEastAsia" w:hAnsiTheme="minorEastAsia" w:hint="eastAsia"/>
          <w:b/>
          <w:bCs/>
          <w:sz w:val="24"/>
          <w:szCs w:val="28"/>
        </w:rPr>
        <w:lastRenderedPageBreak/>
        <w:t>评标办法（综合评估法）正文部分</w:t>
      </w:r>
    </w:p>
    <w:p w14:paraId="550DF403"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1评标方法</w:t>
      </w:r>
    </w:p>
    <w:p w14:paraId="0C6249B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本次评标采用综合评估法。评标委员会对满足招标文件实质性要求的投标文件，按照本章“评标办法前附表”第2.2.1款规定的评分标准进行打分，并按综合得分由高到低顺序推荐中标候选人，或根据招标人授权直接确定中标人，但投标报价低于其成本的除外。综合评分相等时，以投标报价低的优先；投标价也相等时，以企业资信分高的优先；企业资信分也相等的，以企业用于该项工程投标的资质高的优先；企业用于该项工程投标的资质也相等的，以技术标得分高的优先；技术标得分也相等的，由评标委员会采用记名投票方式确定。</w:t>
      </w:r>
    </w:p>
    <w:p w14:paraId="4C8F362F"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（2）根据《政府采购促进中小企业发展管理办法》（财库[2020]46号）规定，对小</w:t>
      </w:r>
      <w:proofErr w:type="gramStart"/>
      <w:r w:rsidRPr="00A50B29">
        <w:rPr>
          <w:rFonts w:asciiTheme="minorEastAsia" w:eastAsiaTheme="minorEastAsia" w:hAnsiTheme="minorEastAsia" w:hint="eastAsia"/>
        </w:rPr>
        <w:t>微企业</w:t>
      </w:r>
      <w:proofErr w:type="gramEnd"/>
      <w:r w:rsidRPr="00A50B29">
        <w:rPr>
          <w:rFonts w:asciiTheme="minorEastAsia" w:eastAsiaTheme="minorEastAsia" w:hAnsiTheme="minorEastAsia" w:hint="eastAsia"/>
        </w:rPr>
        <w:t>报价给予3%（工程项目）的扣除，用扣除后的价格参加评审。适用招标投标法的政府采购工程建设项目，采用综合</w:t>
      </w:r>
      <w:proofErr w:type="gramStart"/>
      <w:r w:rsidRPr="00A50B29">
        <w:rPr>
          <w:rFonts w:asciiTheme="minorEastAsia" w:eastAsiaTheme="minorEastAsia" w:hAnsiTheme="minorEastAsia" w:hint="eastAsia"/>
        </w:rPr>
        <w:t>评估法但未</w:t>
      </w:r>
      <w:proofErr w:type="gramEnd"/>
      <w:r w:rsidRPr="00A50B29">
        <w:rPr>
          <w:rFonts w:asciiTheme="minorEastAsia" w:eastAsiaTheme="minorEastAsia" w:hAnsiTheme="minorEastAsia" w:hint="eastAsia"/>
        </w:rPr>
        <w:t>采用低价优先法计算价格分的，评标时应当在采用原报价进行评分的基础上增加其价格得分的3%作为其价格分。（投标企业提供《中小企业声明函》，并对其有效性负责，否则不予价格扣除）。监狱企业视同小型、微型企业，应当提供由省级以上监狱管理局、戒毒管理局(含新疆生产建设兵团)出具的属于监狱企业的证明文件。未享受优惠政策的投标人的投标报价即为评标价。</w:t>
      </w:r>
    </w:p>
    <w:p w14:paraId="07CD4E75"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2评审标准</w:t>
      </w:r>
    </w:p>
    <w:p w14:paraId="57B51079"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2.1初步评审标准</w:t>
      </w:r>
    </w:p>
    <w:p w14:paraId="0BBBBF5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2.1.1资格评审标准：见“评标办法前附表”。所有在投标截止时间前提交投标文件的投标人均有资格参加资格评审。</w:t>
      </w:r>
    </w:p>
    <w:p w14:paraId="27936E2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2.1.2形式评审标准：见“评标办法前附表”。</w:t>
      </w:r>
    </w:p>
    <w:p w14:paraId="25BF0D3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2.1.3响应性评审标准：见“评标办法前附表”。</w:t>
      </w:r>
    </w:p>
    <w:p w14:paraId="0A54EE13"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2.2详细评审标准</w:t>
      </w:r>
    </w:p>
    <w:p w14:paraId="2138D18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2.2.1分值构成：见“评标办法前附表”。</w:t>
      </w:r>
    </w:p>
    <w:p w14:paraId="73F234C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2.2.2资信评分标准：见“评标办法前附表”。</w:t>
      </w:r>
    </w:p>
    <w:p w14:paraId="64D43072"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2.2.3技术标评分标准：见“评标办法前附表”。</w:t>
      </w:r>
    </w:p>
    <w:p w14:paraId="0C204842"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2.2.4商务标评分标准：见“评标办法前附表”。</w:t>
      </w:r>
    </w:p>
    <w:p w14:paraId="5FADB1C4"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2.3否决投标的条件</w:t>
      </w:r>
    </w:p>
    <w:p w14:paraId="2C7FD0C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否决投标的条件：见“评标办法前附表”。</w:t>
      </w:r>
    </w:p>
    <w:p w14:paraId="469294BF"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3评标程序</w:t>
      </w:r>
    </w:p>
    <w:p w14:paraId="2DF805E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评标活动将按以下五个步骤进行：</w:t>
      </w:r>
    </w:p>
    <w:p w14:paraId="1320E53F"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（1）评标准备；</w:t>
      </w:r>
    </w:p>
    <w:p w14:paraId="668D697F"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（2）初步评审；</w:t>
      </w:r>
    </w:p>
    <w:p w14:paraId="7534E56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lastRenderedPageBreak/>
        <w:t>（3）详细评审；</w:t>
      </w:r>
    </w:p>
    <w:p w14:paraId="5E5DD7DF"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（4）澄清、说明或补正；</w:t>
      </w:r>
    </w:p>
    <w:p w14:paraId="20DC071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（5）推荐中标候选人或者直接确定中标人及提交评标报告。</w:t>
      </w:r>
    </w:p>
    <w:p w14:paraId="6EF8DF80"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3.1评标准备</w:t>
      </w:r>
    </w:p>
    <w:p w14:paraId="7A692723"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3.1.1评标委员会成员组建评标委员会由按照投标人须知前附表第6.1.1条的规定组建。</w:t>
      </w:r>
    </w:p>
    <w:p w14:paraId="0A2082C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3.1.2评标委员会成员签到评标委员会成员到达评标现场时应在签到表上签到以证明其出席。</w:t>
      </w:r>
    </w:p>
    <w:p w14:paraId="5F72B4C3"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3.1.3评标委员会成员回避</w:t>
      </w:r>
    </w:p>
    <w:p w14:paraId="293BE74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评标专家报到后，如发现有下列情况之一的，应当主动提出回避：</w:t>
      </w:r>
    </w:p>
    <w:p w14:paraId="4D7EEA7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①投标人或者投标人主要负责人的近亲属；</w:t>
      </w:r>
    </w:p>
    <w:p w14:paraId="31E7F7D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②项目主管部门或者行政监督部门或者综合监管部门或者公共资源交易服务中心工作的人员；</w:t>
      </w:r>
    </w:p>
    <w:p w14:paraId="56B1516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③与投标人有经济利益关系，可能影响对投标公正评审的；</w:t>
      </w:r>
    </w:p>
    <w:p w14:paraId="3CD811B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④2年内曾在投标单位中任职或担任顾问的；</w:t>
      </w:r>
    </w:p>
    <w:p w14:paraId="615B60A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⑤在投标单位退休不满3年（含3年）的；</w:t>
      </w:r>
    </w:p>
    <w:p w14:paraId="4AC7C64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⑥现任职单位与投标单位的法定代表人为同一人的；</w:t>
      </w:r>
    </w:p>
    <w:p w14:paraId="010FDB3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⑦现任职单位与投标单位是上（下）级管理或控股（被控股）关系的；</w:t>
      </w:r>
    </w:p>
    <w:p w14:paraId="1C6E6BE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⑧曾因在招标、评标以及其他与招标投标有关活动中从事违法行为而受过行政处罚或刑事处罚的；</w:t>
      </w:r>
    </w:p>
    <w:p w14:paraId="56A6305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⑨法律法规规定的其他情形。</w:t>
      </w:r>
    </w:p>
    <w:p w14:paraId="4AF3E362"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3.1.4评标委员会纪律</w:t>
      </w:r>
    </w:p>
    <w:p w14:paraId="51F2C4E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评标委员会成员确认后，认真学习评标纪律，并承诺在评标过程中严格遵守。</w:t>
      </w:r>
    </w:p>
    <w:p w14:paraId="6BC2E16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3.1.5评标委员会组长</w:t>
      </w:r>
    </w:p>
    <w:p w14:paraId="01BA8AA8"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评标委员会成员以记名方式推选一名评标委员会组长。评标委员会组长负责评标活动的组织工作。</w:t>
      </w:r>
    </w:p>
    <w:p w14:paraId="20BD23E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3.1.6评标文件和资料</w:t>
      </w:r>
    </w:p>
    <w:p w14:paraId="1E94851A"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3.1.6.1评标委员会主任应组织评标委员会成员认真研究招标文件，了解和熟悉招标目的、招标范围、主要合同条件、技术标准和要求、质量标准和工期要求，掌握评标标准和方法，熟悉本章及附件中包括的评标表格的使用。</w:t>
      </w:r>
    </w:p>
    <w:p w14:paraId="4DB3F07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3.1.6.2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14:paraId="5D1F459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3.1.7招标文件重大遗漏或违法评标委员会如发现招标文件存在重大遗漏或违法应当及时知会招标人并向招标投标监督部门报告。</w:t>
      </w:r>
    </w:p>
    <w:p w14:paraId="590C7C7A"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lastRenderedPageBreak/>
        <w:t>3.1.8纪律除评标委员会成员、招标代理机构工作人员和监督人员按规定例行督察外，任何人不得进入评标室。所有参加评标人员必须遵守国家、地方政府制定的有关工程招标投标的法则、规定，遵守有关工程招标投标的保密制度；如有违反者，给予行政处分；情节严重，构成犯罪的，由司法机关依法追究其刑事责任。</w:t>
      </w:r>
    </w:p>
    <w:p w14:paraId="3F22FA63"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3.2初步评审</w:t>
      </w:r>
    </w:p>
    <w:p w14:paraId="751834B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3.2.1资格评审</w:t>
      </w:r>
    </w:p>
    <w:p w14:paraId="7D02B912" w14:textId="6C82E85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评标委员会根据“评标办法前附表”中规定的评审因素和评审标准，对投标人的投标文件进行资格评审。</w:t>
      </w:r>
    </w:p>
    <w:p w14:paraId="2C0DFDC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3.2.2形式评审</w:t>
      </w:r>
    </w:p>
    <w:p w14:paraId="1995758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评标委员会根据“评标办法前附表”中规定的评审因素和评审标准，对投标人的投标文件进行形式评审。</w:t>
      </w:r>
    </w:p>
    <w:p w14:paraId="0466B14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3.2.3响应性评审</w:t>
      </w:r>
    </w:p>
    <w:p w14:paraId="4C00D903"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3.2.3.1评标委员会根据“评标办法前附表”中规定的评审因素和评审标准，对投标人的投标文件进行响应性评审。</w:t>
      </w:r>
    </w:p>
    <w:p w14:paraId="1C20F9A7"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3.2.3.2投标人投标总价不得超出（不含等于）招标人公布的招标控制价。凡投标人的投标总价超出招标控制价的，该投标人的投标文件不能通过响应性评审。</w:t>
      </w:r>
    </w:p>
    <w:p w14:paraId="48829470"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3.2.4澄清、说明或补正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1CBB1AB8" w14:textId="77777777" w:rsidR="00DD51E2" w:rsidRPr="00A50B29" w:rsidRDefault="00DD51E2" w:rsidP="00DD51E2">
      <w:pPr>
        <w:spacing w:line="360" w:lineRule="auto"/>
        <w:rPr>
          <w:rFonts w:asciiTheme="minorEastAsia" w:eastAsiaTheme="minorEastAsia" w:hAnsiTheme="minorEastAsia"/>
          <w:b/>
          <w:bCs/>
        </w:rPr>
      </w:pPr>
      <w:r w:rsidRPr="00A50B29">
        <w:rPr>
          <w:rFonts w:asciiTheme="minorEastAsia" w:eastAsiaTheme="minorEastAsia" w:hAnsiTheme="minorEastAsia" w:hint="eastAsia"/>
          <w:b/>
          <w:bCs/>
        </w:rPr>
        <w:t>3.3详细评审</w:t>
      </w:r>
    </w:p>
    <w:p w14:paraId="0A26B43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3.3.1技术标的评审和评分</w:t>
      </w:r>
    </w:p>
    <w:p w14:paraId="0AE903F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3.3.1.1评标委员全体成员会按照评标办法前附表中规定的技术标评分因素和评分标准对投标人进行独立打分。所有评标委员会成员均完成技术评分后，由招标代理机构工作人员“汇总计算”各投标人技术标得分，各投标单位得分为各成员所打合计分中去掉最高最低分后的算术平均值。</w:t>
      </w:r>
    </w:p>
    <w:p w14:paraId="56053F7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3.3.1.2如果投标人技术标得分低于60分的，视为技术上不能满足招标文件的要求，其投标应否决。</w:t>
      </w:r>
    </w:p>
    <w:p w14:paraId="042E8C9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3.3.1.3评分分值计算保留小数点后两位，小数点后第三位“四舍五入”。</w:t>
      </w:r>
    </w:p>
    <w:p w14:paraId="5AD439D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3.3.2判断投标是否应否决</w:t>
      </w:r>
    </w:p>
    <w:p w14:paraId="51FD054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3.3.2.1判断投标人的投标是否为废标的全部条件，在本章评标办法前附表中集中列示。</w:t>
      </w:r>
    </w:p>
    <w:p w14:paraId="75E945B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3.3.2.2本章评标办法前附表集中列示的否决投标条件不应与第二章“投标人须知”和本章正文部分包括的否决投标条件相抵触，如果出现相互矛盾的情况，以本章评标办法前附表中规定的否决投标条件为准。</w:t>
      </w:r>
    </w:p>
    <w:p w14:paraId="2A956A8F"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lastRenderedPageBreak/>
        <w:t>3.3.2.3评标委员会在评标(包括初步评审和详细评审)过程中，依据本章评标办法前附表中规定的否决投标条件判断投标人的投标是否应否决。</w:t>
      </w:r>
    </w:p>
    <w:p w14:paraId="60034FD7"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3.3.3商务标的评审和评分</w:t>
      </w:r>
    </w:p>
    <w:p w14:paraId="72720D8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3.3.3.1评标委员会的经济组评委按照“评标办法前附表”中规定的方法计算“评标基准价”。</w:t>
      </w:r>
    </w:p>
    <w:p w14:paraId="19B9004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3.3.3.2评标委员会的经济组评委按照“评标办法前附表”中规定的方法，计算各个已通过了初步评审和技术标评审的商务标得分。</w:t>
      </w:r>
    </w:p>
    <w:p w14:paraId="2F8371D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3.3.3.3评分分值计算保留小数点后两位，小数点后第三位“四舍五入”。</w:t>
      </w:r>
    </w:p>
    <w:p w14:paraId="4B39B1D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3.3.4企业信誉实力评价的评审和评分</w:t>
      </w:r>
    </w:p>
    <w:p w14:paraId="6B7AEF1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3.3.4.1评标委员会根据“评标办法前附表”中规定的分值设定、各项评分因素和相应的评分标准进行评审和评分。</w:t>
      </w:r>
    </w:p>
    <w:p w14:paraId="45F7E06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3.3.4.2评分分值计算保留小数点后两位，小数点后第三位“四舍五入”。</w:t>
      </w:r>
    </w:p>
    <w:p w14:paraId="29E993A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3.3.5汇总评分结果</w:t>
      </w:r>
    </w:p>
    <w:p w14:paraId="0ADCCE10"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3.3.5.1详细评审工作全部结束后，汇总评标委员会各成员的详细评审评分结果，并按照详细评审最终得分由高至低的次序对投标人进行排序。</w:t>
      </w:r>
    </w:p>
    <w:p w14:paraId="6CB0751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3.3.5.2评分分值计算保留小数点后两位，小数点后第三位“四舍五入”。</w:t>
      </w:r>
    </w:p>
    <w:p w14:paraId="6A95A370"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3.4推荐中标候选人或者直接确定中标人</w:t>
      </w:r>
    </w:p>
    <w:p w14:paraId="2459D87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3.4.1推荐中标候选人</w:t>
      </w:r>
    </w:p>
    <w:p w14:paraId="5D62DA2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3.4.1.1除第二章“投标人须知”前附表第7.1款授权直接确定中标人外，评标委员会在推荐中标候选人时，应遵照以下原则：</w:t>
      </w:r>
    </w:p>
    <w:p w14:paraId="1BA4453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（1）评标委员会按照最终得分由高至低的次序排列，并根据第二章“投标人须知”前附表第7.1款规定及本章的规定推荐中标候选人。</w:t>
      </w:r>
    </w:p>
    <w:p w14:paraId="26E0BBC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14:paraId="31ED103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3.4.1.2投标截止时间前递交投标文件的投标人数量少于三个或者所有投标被否决的，招标人应当依法重新招标。</w:t>
      </w:r>
    </w:p>
    <w:p w14:paraId="452F81D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3.4.2直接确定中标人第二章“投标人须知”前附表授权评标委员会直接确定中标人的，评标委员会按照最终得分由高至低的次序排列，按照本章的规定直接确定中标人。</w:t>
      </w:r>
    </w:p>
    <w:p w14:paraId="6D91A72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3.4.3编制评标报告</w:t>
      </w:r>
    </w:p>
    <w:p w14:paraId="70C8653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评标委员会向招标人提交评标报告。评标报告应当由全体评标委员会成员签字，并于评标结束时抄送</w:t>
      </w:r>
      <w:r w:rsidRPr="00A50B29">
        <w:rPr>
          <w:rFonts w:asciiTheme="minorEastAsia" w:eastAsiaTheme="minorEastAsia" w:hAnsiTheme="minorEastAsia" w:hint="eastAsia"/>
        </w:rPr>
        <w:lastRenderedPageBreak/>
        <w:t>有关行政监督部门。评标报告应当包括但不限于以下内容：</w:t>
      </w:r>
    </w:p>
    <w:p w14:paraId="7E61971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（1）基本情况和数据表；</w:t>
      </w:r>
    </w:p>
    <w:p w14:paraId="4446ECD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（2）评标委员会成员名单；</w:t>
      </w:r>
    </w:p>
    <w:p w14:paraId="44839E79"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（3）开标记录；</w:t>
      </w:r>
    </w:p>
    <w:p w14:paraId="651C3E44"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（4）符合要求的投标一览表；</w:t>
      </w:r>
    </w:p>
    <w:p w14:paraId="5FB2165A"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（5）否决投标情况说明；</w:t>
      </w:r>
    </w:p>
    <w:p w14:paraId="66C3B832"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（6）评标标准、评标方法或者评标因素一览表；</w:t>
      </w:r>
    </w:p>
    <w:p w14:paraId="6D4F24AC"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（7）经评审的价格一览表（包括评标委员会在评标过程中所形成的所有记载评标结果、结论的表格、说明、记录等文件）；</w:t>
      </w:r>
    </w:p>
    <w:p w14:paraId="51B818F7"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（8）经评审的投标人排序；</w:t>
      </w:r>
    </w:p>
    <w:p w14:paraId="60C65763"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（9）推荐的中标候选人名单（如果第二章“投标人须知”前附表授权评标委员会直接确定中标人，则为“确定的中标人”）与签订合同前要处理的事宜；</w:t>
      </w:r>
    </w:p>
    <w:p w14:paraId="65D2D3D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（10）澄清、说明、补正事项纪要。</w:t>
      </w:r>
    </w:p>
    <w:p w14:paraId="4A6EE1AE"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3.5特殊情况的处置程序</w:t>
      </w:r>
    </w:p>
    <w:p w14:paraId="6AD76E8A"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3.5.1暗标评审的评审程序规定（适用于对施工组织设计进行暗标评审的）</w:t>
      </w:r>
    </w:p>
    <w:p w14:paraId="761DF93A"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3.5.2关于评标活动暂停</w:t>
      </w:r>
    </w:p>
    <w:p w14:paraId="4E574BDD"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3.5.2.1评标委员会应当执行连续评标的原则，按评标办法中规定的程序、内容、方法、标准完成全部评标工作。只有发生不可抗力导致评标工作无法继续时，评标活动方可暂停。</w:t>
      </w:r>
    </w:p>
    <w:p w14:paraId="3A51F7B5"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3.5.2.2发生评标暂停情况时，评标委员会应当封存全部投标文件和评标记录，待不可抗力的影响结束且具备继续评标的条件时，由原评标委员会继续评标。</w:t>
      </w:r>
    </w:p>
    <w:p w14:paraId="7DDC4252"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3.5.3关于评标中途更换评委</w:t>
      </w:r>
    </w:p>
    <w:p w14:paraId="5E025A20"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3.5.3.1除非发生下列情况之一，评标委员会成员不得在评标中途更换：</w:t>
      </w:r>
    </w:p>
    <w:p w14:paraId="452A358B"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（1）因不可抗拒的客观原因，不能到场或需在评标中途退出评标活动。</w:t>
      </w:r>
    </w:p>
    <w:p w14:paraId="79405E78"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根据法律法规规定，某个或某几个评标委员会成员需要回避。293.5.3.2退出评标的评标委员会成员，其已完成的评标行为无效。由招标人根据本招标文件规定的评标委员会成员生产方式另行确定替代者进行评标。</w:t>
      </w:r>
    </w:p>
    <w:p w14:paraId="6A78D706" w14:textId="77777777" w:rsidR="00DD51E2"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3.5.4记名投票需评标委员会就某项定性的评审结论做出表决的，由评标委员会全体成员按照少数服从多数的原则，以记名投票方式表决。</w:t>
      </w:r>
    </w:p>
    <w:p w14:paraId="46DF63B2" w14:textId="3575277E" w:rsidR="002D46F4" w:rsidRPr="00A50B29" w:rsidRDefault="00DD51E2" w:rsidP="00DD51E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3.6补充条款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w:t>
      </w:r>
      <w:r w:rsidRPr="00A50B29">
        <w:rPr>
          <w:rFonts w:asciiTheme="minorEastAsia" w:eastAsiaTheme="minorEastAsia" w:hAnsiTheme="minorEastAsia" w:hint="eastAsia"/>
        </w:rPr>
        <w:lastRenderedPageBreak/>
        <w:t>报告上签字且不陈述其不同意见和理由的，视为同意评标结论；评标委员会应当对此</w:t>
      </w:r>
      <w:proofErr w:type="gramStart"/>
      <w:r w:rsidRPr="00A50B29">
        <w:rPr>
          <w:rFonts w:asciiTheme="minorEastAsia" w:eastAsiaTheme="minorEastAsia" w:hAnsiTheme="minorEastAsia" w:hint="eastAsia"/>
        </w:rPr>
        <w:t>作出</w:t>
      </w:r>
      <w:proofErr w:type="gramEnd"/>
      <w:r w:rsidRPr="00A50B29">
        <w:rPr>
          <w:rFonts w:asciiTheme="minorEastAsia" w:eastAsiaTheme="minorEastAsia" w:hAnsiTheme="minorEastAsia" w:hint="eastAsia"/>
        </w:rPr>
        <w:t>书面说明并记录在案。</w:t>
      </w:r>
    </w:p>
    <w:p w14:paraId="03006C80" w14:textId="77777777" w:rsidR="002D46F4" w:rsidRPr="00A50B29" w:rsidRDefault="00CD47F1" w:rsidP="00DD51E2">
      <w:pPr>
        <w:widowControl/>
        <w:spacing w:line="360" w:lineRule="auto"/>
        <w:ind w:firstLineChars="200" w:firstLine="420"/>
        <w:jc w:val="left"/>
        <w:rPr>
          <w:rFonts w:asciiTheme="minorEastAsia" w:eastAsiaTheme="minorEastAsia" w:hAnsiTheme="minorEastAsia"/>
        </w:rPr>
      </w:pPr>
      <w:r w:rsidRPr="00A50B29">
        <w:rPr>
          <w:rFonts w:asciiTheme="minorEastAsia" w:eastAsiaTheme="minorEastAsia" w:hAnsiTheme="minorEastAsia"/>
        </w:rPr>
        <w:br w:type="page"/>
      </w:r>
    </w:p>
    <w:p w14:paraId="78AA3B14" w14:textId="77777777" w:rsidR="00C94120" w:rsidRPr="00A50B29" w:rsidRDefault="00C94120">
      <w:pPr>
        <w:pStyle w:val="1"/>
        <w:rPr>
          <w:rFonts w:asciiTheme="minorEastAsia" w:eastAsiaTheme="minorEastAsia" w:hAnsiTheme="minorEastAsia"/>
        </w:rPr>
      </w:pPr>
    </w:p>
    <w:p w14:paraId="3C484E13" w14:textId="77777777" w:rsidR="00C94120" w:rsidRPr="00A50B29" w:rsidRDefault="00C94120">
      <w:pPr>
        <w:pStyle w:val="1"/>
        <w:rPr>
          <w:rFonts w:asciiTheme="minorEastAsia" w:eastAsiaTheme="minorEastAsia" w:hAnsiTheme="minorEastAsia"/>
        </w:rPr>
      </w:pPr>
    </w:p>
    <w:p w14:paraId="2A0670D4" w14:textId="77777777" w:rsidR="00C94120" w:rsidRPr="00A50B29" w:rsidRDefault="00C94120">
      <w:pPr>
        <w:pStyle w:val="1"/>
        <w:rPr>
          <w:rFonts w:asciiTheme="minorEastAsia" w:eastAsiaTheme="minorEastAsia" w:hAnsiTheme="minorEastAsia"/>
        </w:rPr>
      </w:pPr>
    </w:p>
    <w:p w14:paraId="69AED810" w14:textId="77777777" w:rsidR="00C94120" w:rsidRPr="00A50B29" w:rsidRDefault="00C94120">
      <w:pPr>
        <w:pStyle w:val="1"/>
        <w:rPr>
          <w:rFonts w:asciiTheme="minorEastAsia" w:eastAsiaTheme="minorEastAsia" w:hAnsiTheme="minorEastAsia"/>
        </w:rPr>
      </w:pPr>
    </w:p>
    <w:p w14:paraId="70A8AFB3" w14:textId="77777777" w:rsidR="00C94120" w:rsidRPr="00A50B29" w:rsidRDefault="00C94120">
      <w:pPr>
        <w:pStyle w:val="1"/>
        <w:rPr>
          <w:rFonts w:asciiTheme="minorEastAsia" w:eastAsiaTheme="minorEastAsia" w:hAnsiTheme="minorEastAsia"/>
        </w:rPr>
      </w:pPr>
    </w:p>
    <w:p w14:paraId="6F6A03DA" w14:textId="77777777" w:rsidR="00C94120" w:rsidRPr="00A50B29" w:rsidRDefault="00C94120">
      <w:pPr>
        <w:pStyle w:val="1"/>
        <w:rPr>
          <w:rFonts w:asciiTheme="minorEastAsia" w:eastAsiaTheme="minorEastAsia" w:hAnsiTheme="minorEastAsia"/>
        </w:rPr>
      </w:pPr>
    </w:p>
    <w:p w14:paraId="3BCB08C6" w14:textId="77777777" w:rsidR="00C94120" w:rsidRPr="00A50B29" w:rsidRDefault="00C94120">
      <w:pPr>
        <w:pStyle w:val="1"/>
        <w:rPr>
          <w:rFonts w:asciiTheme="minorEastAsia" w:eastAsiaTheme="minorEastAsia" w:hAnsiTheme="minorEastAsia"/>
        </w:rPr>
      </w:pPr>
    </w:p>
    <w:p w14:paraId="098C8101" w14:textId="5122B6C8" w:rsidR="002D46F4" w:rsidRPr="00A50B29" w:rsidRDefault="00CD47F1">
      <w:pPr>
        <w:pStyle w:val="1"/>
        <w:rPr>
          <w:rFonts w:asciiTheme="minorEastAsia" w:eastAsiaTheme="minorEastAsia" w:hAnsiTheme="minorEastAsia"/>
        </w:rPr>
      </w:pPr>
      <w:bookmarkStart w:id="202" w:name="_Toc47542244"/>
      <w:r w:rsidRPr="00A50B29">
        <w:rPr>
          <w:rFonts w:asciiTheme="minorEastAsia" w:eastAsiaTheme="minorEastAsia" w:hAnsiTheme="minorEastAsia" w:hint="eastAsia"/>
        </w:rPr>
        <w:t>第四章合同条款及格式</w:t>
      </w:r>
      <w:bookmarkEnd w:id="202"/>
    </w:p>
    <w:p w14:paraId="0D6469D9" w14:textId="771C5FE7" w:rsidR="00C94120" w:rsidRPr="00A50B29" w:rsidRDefault="00C94120">
      <w:pPr>
        <w:widowControl/>
        <w:jc w:val="left"/>
        <w:rPr>
          <w:rFonts w:asciiTheme="minorEastAsia" w:eastAsiaTheme="minorEastAsia" w:hAnsiTheme="minorEastAsia"/>
        </w:rPr>
      </w:pPr>
      <w:r w:rsidRPr="00A50B29">
        <w:rPr>
          <w:rFonts w:asciiTheme="minorEastAsia" w:eastAsiaTheme="minorEastAsia" w:hAnsiTheme="minorEastAsia"/>
        </w:rPr>
        <w:br w:type="page"/>
      </w:r>
    </w:p>
    <w:p w14:paraId="34622634" w14:textId="77777777" w:rsidR="00DE57E6" w:rsidRPr="00A50B29" w:rsidRDefault="00DE57E6" w:rsidP="00DE57E6">
      <w:pPr>
        <w:pStyle w:val="2"/>
        <w:rPr>
          <w:rFonts w:asciiTheme="minorEastAsia" w:eastAsiaTheme="minorEastAsia" w:hAnsiTheme="minorEastAsia"/>
        </w:rPr>
      </w:pPr>
      <w:bookmarkStart w:id="203" w:name="_Toc33607209"/>
      <w:r w:rsidRPr="00A50B29">
        <w:rPr>
          <w:rFonts w:asciiTheme="minorEastAsia" w:eastAsiaTheme="minorEastAsia" w:hAnsiTheme="minorEastAsia" w:hint="eastAsia"/>
        </w:rPr>
        <w:lastRenderedPageBreak/>
        <w:t>第一份合同协议书</w:t>
      </w:r>
      <w:bookmarkEnd w:id="203"/>
    </w:p>
    <w:p w14:paraId="4FB26AA6" w14:textId="77777777" w:rsidR="00CC3E24" w:rsidRPr="00A50B29" w:rsidRDefault="00CC3E24" w:rsidP="00DE57E6">
      <w:pPr>
        <w:spacing w:line="360" w:lineRule="auto"/>
        <w:rPr>
          <w:rFonts w:asciiTheme="minorEastAsia" w:eastAsiaTheme="minorEastAsia" w:hAnsiTheme="minorEastAsia"/>
        </w:rPr>
      </w:pPr>
    </w:p>
    <w:p w14:paraId="10FC9E1C" w14:textId="77777777" w:rsidR="00CC3E24" w:rsidRPr="00A50B29" w:rsidRDefault="00CC3E24" w:rsidP="00CC3E24">
      <w:pPr>
        <w:spacing w:line="400" w:lineRule="exact"/>
        <w:ind w:firstLineChars="200" w:firstLine="420"/>
        <w:rPr>
          <w:rFonts w:asciiTheme="minorEastAsia" w:eastAsiaTheme="minorEastAsia" w:hAnsiTheme="minorEastAsia"/>
          <w:spacing w:val="-13"/>
          <w:kern w:val="0"/>
          <w:szCs w:val="21"/>
        </w:rPr>
      </w:pPr>
      <w:r w:rsidRPr="00A50B29">
        <w:rPr>
          <w:rFonts w:asciiTheme="minorEastAsia" w:eastAsiaTheme="minorEastAsia" w:hAnsiTheme="minorEastAsia" w:hint="eastAsia"/>
          <w:szCs w:val="21"/>
        </w:rPr>
        <w:t>甲方：</w:t>
      </w:r>
      <w:r w:rsidRPr="00A50B29">
        <w:rPr>
          <w:rFonts w:asciiTheme="minorEastAsia" w:eastAsiaTheme="minorEastAsia" w:hAnsiTheme="minorEastAsia" w:hint="eastAsia"/>
          <w:spacing w:val="-13"/>
          <w:szCs w:val="21"/>
        </w:rPr>
        <w:t xml:space="preserve">                           </w:t>
      </w:r>
      <w:r w:rsidRPr="00A50B29">
        <w:rPr>
          <w:rFonts w:asciiTheme="minorEastAsia" w:eastAsiaTheme="minorEastAsia" w:hAnsiTheme="minorEastAsia" w:hint="eastAsia"/>
          <w:szCs w:val="21"/>
        </w:rPr>
        <w:t xml:space="preserve"> （以下简称“甲方”）</w:t>
      </w:r>
    </w:p>
    <w:p w14:paraId="464A43B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w:t>
      </w:r>
      <w:r w:rsidRPr="00A50B29">
        <w:rPr>
          <w:rFonts w:asciiTheme="minorEastAsia" w:eastAsiaTheme="minorEastAsia" w:hAnsiTheme="minorEastAsia" w:hint="eastAsia"/>
          <w:spacing w:val="-13"/>
          <w:szCs w:val="21"/>
        </w:rPr>
        <w:t xml:space="preserve">                            </w:t>
      </w:r>
      <w:r w:rsidRPr="00A50B29">
        <w:rPr>
          <w:rFonts w:asciiTheme="minorEastAsia" w:eastAsiaTheme="minorEastAsia" w:hAnsiTheme="minorEastAsia" w:hint="eastAsia"/>
          <w:szCs w:val="21"/>
        </w:rPr>
        <w:t>（以下简称“乙方”）</w:t>
      </w:r>
    </w:p>
    <w:p w14:paraId="2A143EB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依照《中华人民共和国合同法》及其他有关法律、行政法规，遵循平等、自愿、公平和诚实信用的原则，双方就本建设项目工程施工事项协商一致，订立本合同。</w:t>
      </w:r>
    </w:p>
    <w:p w14:paraId="65B5A7C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一、建设工程名称：柳江区2021年高标准农田建设项目（          ）</w:t>
      </w:r>
    </w:p>
    <w:p w14:paraId="04F3305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二、建设规模：            亩。</w:t>
      </w:r>
    </w:p>
    <w:p w14:paraId="0092AE1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三、建设地点：                </w:t>
      </w:r>
    </w:p>
    <w:p w14:paraId="162E319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四、建设内容：</w:t>
      </w:r>
    </w:p>
    <w:p w14:paraId="0531BB1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（四）其他附属工程</w:t>
      </w:r>
    </w:p>
    <w:p w14:paraId="5FE30DA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五、承诺施工工期：为    天，自    年    月    日至    年    月日止。工程施工开工时间以监理人签发开工日期为准。</w:t>
      </w:r>
    </w:p>
    <w:p w14:paraId="24907D6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六、签约合同价：按乙方的中标价金额，初定工程价款为人民币（大写）       （¥         ）。（实际结算金额以第三方审计结算为准）。</w:t>
      </w:r>
    </w:p>
    <w:p w14:paraId="5627A89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七、工程质量要求：符合设计要求和《高标准农田建设标准》（NY/T2148-2012）、《高标准农田建设通则》（GB/T30600-2014）《高标准农田建设评价规范》（GB∕T33130-2016）、《土地整治 第1部分：建设规范》（DB45/T 1055-2014）、《土地整治 第2部分：工程质量检验与评定规程》（DB45/T 1056-2014）、《土地整治 第3部分：验收技术规程》（DB45/T 1057-2014）、《广西壮族自治区人民政府关于印发广西糖料蔗生产保护区非“双高”基地蔗区高标准农田建设实施方案（2019—2023年)的通知》（桂政办电〔2013〕222 号）等文件要求，由乙方委托具有相应资质和通过国家计量认证的检测机构（需经甲方同意）进行原材料和施工质量检测鉴定，杜绝不合格工程的出现。双方对工程质量有争议时，以甲方组织有关专家组认定为准。</w:t>
      </w:r>
    </w:p>
    <w:p w14:paraId="4A7B905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（一）、 质量等级：合格。</w:t>
      </w:r>
    </w:p>
    <w:p w14:paraId="015CE0C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（二）、 隐蔽工程检查</w:t>
      </w:r>
    </w:p>
    <w:p w14:paraId="6328DCB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1、乙方提前通知监理人隐蔽工程检查的期限的约定：检查前48小时书面通知监理人。</w:t>
      </w:r>
    </w:p>
    <w:p w14:paraId="31A8DDF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2、监理人不能按时进行检查时，应提前 24 小时提交书面延期要求。</w:t>
      </w:r>
    </w:p>
    <w:p w14:paraId="3658C8A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3、关于延期最长不得超过： 48 小时。</w:t>
      </w:r>
    </w:p>
    <w:p w14:paraId="071608F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（三）、工程验收</w:t>
      </w:r>
    </w:p>
    <w:p w14:paraId="7363510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 分部单元工程验收</w:t>
      </w:r>
    </w:p>
    <w:p w14:paraId="4427B30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监理人不能按时进行验收时，应提前 24 小时提交书面延期要求。</w:t>
      </w:r>
    </w:p>
    <w:p w14:paraId="420C3D1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关于延期最长不得超过： 48 小时。</w:t>
      </w:r>
    </w:p>
    <w:p w14:paraId="6A9110A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 竣工验收程序：（1）工程完工后，乙方按工程竣工验收有关规定，30个工作日内向甲方提交完整竣工资料及申请竣工验收单，甲方审核竣工资料合格后按有关程序组织工程竣工验收。（2） 乙方向甲方提交竣工资料份数为：一式陆份。竣工资料要求按《农田建设项目管理办法》（农业农村部令〔2020〕4号）</w:t>
      </w:r>
      <w:r w:rsidRPr="00A50B29">
        <w:rPr>
          <w:rFonts w:asciiTheme="minorEastAsia" w:eastAsiaTheme="minorEastAsia" w:hAnsiTheme="minorEastAsia" w:hint="eastAsia"/>
          <w:szCs w:val="21"/>
        </w:rPr>
        <w:lastRenderedPageBreak/>
        <w:t>及国家和地方相关标准的要求编制。</w:t>
      </w:r>
    </w:p>
    <w:p w14:paraId="5A39647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3、乙方向甲方移交工程的期限：竣工验收合格后30天内。</w:t>
      </w:r>
    </w:p>
    <w:p w14:paraId="66D0C64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 竣工退场</w:t>
      </w:r>
    </w:p>
    <w:p w14:paraId="7252AA5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乙方完成竣工退场的期限：颁发工程接收证书后3天内。</w:t>
      </w:r>
    </w:p>
    <w:p w14:paraId="685CC52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八、 合同价格、计量与支付</w:t>
      </w:r>
    </w:p>
    <w:p w14:paraId="4A057B4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1、启动资金：乙方进场施工后10个工作日内，按不超过合同价款的30%支付乙方启动资金。</w:t>
      </w:r>
    </w:p>
    <w:p w14:paraId="4F585A5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 工程进度款支付：工程进度款的支付以工程实际完成并经监理和甲方确认合格的工程量进行支付，乙方申请的工程进度款不得超过资金总额的80%。乙方向甲方申请工程进度款时，乙方应提供以下资料：①、进度款拨付审批表；②、进度款申请报告；③、进度款分项汇总表；④、完成工程量汇总（</w:t>
      </w:r>
      <w:proofErr w:type="gramStart"/>
      <w:r w:rsidRPr="00A50B29">
        <w:rPr>
          <w:rFonts w:asciiTheme="minorEastAsia" w:eastAsiaTheme="minorEastAsia" w:hAnsiTheme="minorEastAsia" w:hint="eastAsia"/>
          <w:szCs w:val="21"/>
        </w:rPr>
        <w:t>附工程</w:t>
      </w:r>
      <w:proofErr w:type="gramEnd"/>
      <w:r w:rsidRPr="00A50B29">
        <w:rPr>
          <w:rFonts w:asciiTheme="minorEastAsia" w:eastAsiaTheme="minorEastAsia" w:hAnsiTheme="minorEastAsia" w:hint="eastAsia"/>
          <w:szCs w:val="21"/>
        </w:rPr>
        <w:t>量签证、工程量计算简图和计算方法）；⑤、相应审批单价分析；⑥、完成项目平面示意图（标注已完成工程量的位置及数量，可以缩小比例尺或简化）；⑦、中间验收资料（如隐蔽工程签证、单元工程和分部工程验收资料、产品合格证等）；⑧、项目单位工程施工前后的对照影像资料。（⑦和⑧</w:t>
      </w:r>
      <w:proofErr w:type="gramStart"/>
      <w:r w:rsidRPr="00A50B29">
        <w:rPr>
          <w:rFonts w:asciiTheme="minorEastAsia" w:eastAsiaTheme="minorEastAsia" w:hAnsiTheme="minorEastAsia" w:hint="eastAsia"/>
          <w:szCs w:val="21"/>
        </w:rPr>
        <w:t>项留甲方</w:t>
      </w:r>
      <w:proofErr w:type="gramEnd"/>
      <w:r w:rsidRPr="00A50B29">
        <w:rPr>
          <w:rFonts w:asciiTheme="minorEastAsia" w:eastAsiaTheme="minorEastAsia" w:hAnsiTheme="minorEastAsia" w:hint="eastAsia"/>
          <w:szCs w:val="21"/>
        </w:rPr>
        <w:t>备案）。</w:t>
      </w:r>
    </w:p>
    <w:p w14:paraId="0B8FABB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工程竣工结算：工程竣工验收后结算报财政投资评审中心审核，审定后乙方可按工程结算审定总价（含已支付的资金）的97%申请资金；甲方按工程款结算总价的3%预留工程质量保修金，待工程质量保修期满复核后返还。</w:t>
      </w:r>
    </w:p>
    <w:p w14:paraId="21BBE7C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4、工程款支付方式： 银行转账。</w:t>
      </w:r>
    </w:p>
    <w:p w14:paraId="40B74B4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 进度付款申请单的编制：按土地整治或水利水电工程建设的相关程序编制。</w:t>
      </w:r>
    </w:p>
    <w:p w14:paraId="52D0C7E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 进度款审核和支付</w:t>
      </w:r>
    </w:p>
    <w:p w14:paraId="2E91B738" w14:textId="77777777" w:rsidR="00CC3E24" w:rsidRPr="00A50B29" w:rsidRDefault="00CC3E24" w:rsidP="00CC3E24">
      <w:pPr>
        <w:spacing w:line="400" w:lineRule="exact"/>
        <w:ind w:firstLineChars="200" w:firstLine="420"/>
        <w:rPr>
          <w:rFonts w:asciiTheme="minorEastAsia" w:eastAsiaTheme="minorEastAsia" w:hAnsiTheme="minorEastAsia"/>
          <w:szCs w:val="21"/>
          <w:lang w:val="zh-CN"/>
        </w:rPr>
      </w:pPr>
      <w:r w:rsidRPr="00A50B29">
        <w:rPr>
          <w:rFonts w:asciiTheme="minorEastAsia" w:eastAsiaTheme="minorEastAsia" w:hAnsiTheme="minorEastAsia" w:hint="eastAsia"/>
          <w:szCs w:val="21"/>
        </w:rPr>
        <w:t>（1）、监理人审查并报送甲方的期限：收到申请7天内。</w:t>
      </w:r>
    </w:p>
    <w:p w14:paraId="272EB21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（2）、甲方完成审批并签发进度款支付证书的期限：收到申请7天内。</w:t>
      </w:r>
    </w:p>
    <w:p w14:paraId="4571FE08"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（3）、甲方支付进度款的期限：按柳江区财政局有关规定执行。</w:t>
      </w:r>
    </w:p>
    <w:p w14:paraId="412B5A2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7、项目实施过程中原材料单价浮动超过20%和运距发生变化的，乙方须报甲方核实</w:t>
      </w:r>
      <w:proofErr w:type="gramStart"/>
      <w:r w:rsidRPr="00A50B29">
        <w:rPr>
          <w:rFonts w:asciiTheme="minorEastAsia" w:eastAsiaTheme="minorEastAsia" w:hAnsiTheme="minorEastAsia" w:hint="eastAsia"/>
          <w:szCs w:val="21"/>
        </w:rPr>
        <w:t>鉴证</w:t>
      </w:r>
      <w:proofErr w:type="gramEnd"/>
      <w:r w:rsidRPr="00A50B29">
        <w:rPr>
          <w:rFonts w:asciiTheme="minorEastAsia" w:eastAsiaTheme="minorEastAsia" w:hAnsiTheme="minorEastAsia" w:hint="eastAsia"/>
          <w:szCs w:val="21"/>
        </w:rPr>
        <w:t>，以实际发生的价格和运距结算工程款。</w:t>
      </w:r>
    </w:p>
    <w:p w14:paraId="372ECE4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九、 甲方</w:t>
      </w:r>
    </w:p>
    <w:p w14:paraId="19AB7B0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1、甲方：柳州市柳江区糖业发展服务中心。</w:t>
      </w:r>
    </w:p>
    <w:p w14:paraId="629B156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 甲方代表</w:t>
      </w:r>
    </w:p>
    <w:p w14:paraId="7290FF2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姓    名：      </w:t>
      </w:r>
    </w:p>
    <w:p w14:paraId="3F99B39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职    </w:t>
      </w:r>
      <w:proofErr w:type="gramStart"/>
      <w:r w:rsidRPr="00A50B29">
        <w:rPr>
          <w:rFonts w:asciiTheme="minorEastAsia" w:eastAsiaTheme="minorEastAsia" w:hAnsiTheme="minorEastAsia" w:hint="eastAsia"/>
          <w:szCs w:val="21"/>
        </w:rPr>
        <w:t>务</w:t>
      </w:r>
      <w:proofErr w:type="gramEnd"/>
      <w:r w:rsidRPr="00A50B29">
        <w:rPr>
          <w:rFonts w:asciiTheme="minorEastAsia" w:eastAsiaTheme="minorEastAsia" w:hAnsiTheme="minorEastAsia" w:hint="eastAsia"/>
          <w:szCs w:val="21"/>
        </w:rPr>
        <w:t xml:space="preserve">：                </w:t>
      </w:r>
    </w:p>
    <w:p w14:paraId="068A9C4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联系电话：                 </w:t>
      </w:r>
    </w:p>
    <w:p w14:paraId="0E99A75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电子信箱：            </w:t>
      </w:r>
    </w:p>
    <w:p w14:paraId="37B53E6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通信地址：柳州市柳江区</w:t>
      </w:r>
      <w:proofErr w:type="gramStart"/>
      <w:r w:rsidRPr="00A50B29">
        <w:rPr>
          <w:rFonts w:asciiTheme="minorEastAsia" w:eastAsiaTheme="minorEastAsia" w:hAnsiTheme="minorEastAsia" w:hint="eastAsia"/>
          <w:szCs w:val="21"/>
        </w:rPr>
        <w:t>柳堡路351号</w:t>
      </w:r>
      <w:proofErr w:type="gramEnd"/>
      <w:r w:rsidRPr="00A50B29">
        <w:rPr>
          <w:rFonts w:asciiTheme="minorEastAsia" w:eastAsiaTheme="minorEastAsia" w:hAnsiTheme="minorEastAsia" w:hint="eastAsia"/>
          <w:szCs w:val="21"/>
        </w:rPr>
        <w:t xml:space="preserve"> </w:t>
      </w:r>
    </w:p>
    <w:p w14:paraId="3F28873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3、甲方对甲方代表的授权范围如下：代表甲方与监理工程师协调与本工程有关事宜，并行使合同约定的甲方权利，履行合同约定甲方的职责。</w:t>
      </w:r>
    </w:p>
    <w:p w14:paraId="10D7CB28"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十、监理人</w:t>
      </w:r>
    </w:p>
    <w:p w14:paraId="41997B4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1、监理人：                      </w:t>
      </w:r>
    </w:p>
    <w:p w14:paraId="381AF9AE" w14:textId="62DC36FC"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2、监理人的一般规定</w:t>
      </w:r>
    </w:p>
    <w:p w14:paraId="7DE96C7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关于监理人的监理内容：见监理合同。</w:t>
      </w:r>
    </w:p>
    <w:p w14:paraId="7EF2EC6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关于监理人的监理权限：见监理合同。</w:t>
      </w:r>
    </w:p>
    <w:p w14:paraId="4864A0F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关于监理人在施工现场的办公场所、生活场所的提供和费用承担的约定：由乙方提供。</w:t>
      </w:r>
    </w:p>
    <w:p w14:paraId="577FB9F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 监理人员</w:t>
      </w:r>
    </w:p>
    <w:p w14:paraId="5A0ED05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总监理工程师：</w:t>
      </w:r>
    </w:p>
    <w:p w14:paraId="055C552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姓    名：              </w:t>
      </w:r>
    </w:p>
    <w:p w14:paraId="423AA88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职    </w:t>
      </w:r>
      <w:proofErr w:type="gramStart"/>
      <w:r w:rsidRPr="00A50B29">
        <w:rPr>
          <w:rFonts w:asciiTheme="minorEastAsia" w:eastAsiaTheme="minorEastAsia" w:hAnsiTheme="minorEastAsia" w:hint="eastAsia"/>
          <w:szCs w:val="21"/>
        </w:rPr>
        <w:t>务</w:t>
      </w:r>
      <w:proofErr w:type="gramEnd"/>
      <w:r w:rsidRPr="00A50B29">
        <w:rPr>
          <w:rFonts w:asciiTheme="minorEastAsia" w:eastAsiaTheme="minorEastAsia" w:hAnsiTheme="minorEastAsia" w:hint="eastAsia"/>
          <w:szCs w:val="21"/>
        </w:rPr>
        <w:t xml:space="preserve">：                </w:t>
      </w:r>
    </w:p>
    <w:p w14:paraId="5F613A0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监理工程师执业资格证书号：                    </w:t>
      </w:r>
    </w:p>
    <w:p w14:paraId="2FFD2F8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联系电话：                    </w:t>
      </w:r>
    </w:p>
    <w:p w14:paraId="1F16602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电子信箱：                             </w:t>
      </w:r>
    </w:p>
    <w:p w14:paraId="3874BFB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通信地址：                                     </w:t>
      </w:r>
    </w:p>
    <w:p w14:paraId="71ECBF9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总监理工程师更换时，应在调离14天前通知乙方。总监理工程师短期离开施工场地的，应委派代表代行其职责，并通知乙方。</w:t>
      </w:r>
    </w:p>
    <w:p w14:paraId="227F602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4、关于监理人的其他约定：</w:t>
      </w:r>
    </w:p>
    <w:p w14:paraId="0B98462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(1)监理人必须履行合同规定的职责。</w:t>
      </w:r>
    </w:p>
    <w:p w14:paraId="6BC92B4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(2)各级监理人可以行使监理合同规定和本合同规定的相应职权。</w:t>
      </w:r>
    </w:p>
    <w:p w14:paraId="1F8E1118"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监理人在行使以下规定的职权之前，应先取得甲方的专门批准：</w:t>
      </w:r>
    </w:p>
    <w:p w14:paraId="28329884" w14:textId="77777777" w:rsidR="00CC3E24" w:rsidRPr="00A50B29" w:rsidRDefault="00CC3E24" w:rsidP="00CC3E24">
      <w:pPr>
        <w:spacing w:line="400" w:lineRule="exact"/>
        <w:ind w:rightChars="-68" w:right="-143"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A、审查批准施工组织设计和技术方案，按照保证质量、保证工期和降低成本的原则，自主向乙方提出建议，并向甲方提出书面报告；如果拟提出的建议会降低质量标准、提高工程造价或延长工期，应事先取得甲方的同意。</w:t>
      </w:r>
    </w:p>
    <w:p w14:paraId="3811CEC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B、工程建设过程中有关协作单位的组织协调的主持权，重要协调事项应事先向甲方报告。</w:t>
      </w:r>
    </w:p>
    <w:p w14:paraId="1E36856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C、乙方提出分包申请，报总监理工程师审查并取得甲方批准。</w:t>
      </w:r>
    </w:p>
    <w:p w14:paraId="2CA99E5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D、乙方遇到凭其经验无法预见的外界障碍或自然条件，并已实际造成增加费用超过2000元时，经总监理工程师审核后报甲方批准。</w:t>
      </w:r>
    </w:p>
    <w:p w14:paraId="022C06C3"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E、审查批准采用的技术规范或设计变更。如果审批意见会降低质量标准、提高工程造价或延长工期，应事先取得甲方的同意。</w:t>
      </w:r>
    </w:p>
    <w:p w14:paraId="6E0C1F2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F、如果发生紧急情况，监理人认为将造成人员伤亡，或危及本工程或邻近的财产须立即采取行动，监理人有权在未征得甲方的批准的情况</w:t>
      </w:r>
      <w:proofErr w:type="gramStart"/>
      <w:r w:rsidRPr="00A50B29">
        <w:rPr>
          <w:rFonts w:asciiTheme="minorEastAsia" w:eastAsiaTheme="minorEastAsia" w:hAnsiTheme="minorEastAsia" w:hint="eastAsia"/>
          <w:szCs w:val="21"/>
        </w:rPr>
        <w:t>下发布</w:t>
      </w:r>
      <w:proofErr w:type="gramEnd"/>
      <w:r w:rsidRPr="00A50B29">
        <w:rPr>
          <w:rFonts w:asciiTheme="minorEastAsia" w:eastAsiaTheme="minorEastAsia" w:hAnsiTheme="minorEastAsia" w:hint="eastAsia"/>
          <w:szCs w:val="21"/>
        </w:rPr>
        <w:t>处理紧急情况所必需的指令，乙方应予执行。监理人确定因上述指令产生的合同价格的增加额，报甲方批准后通知乙方。</w:t>
      </w:r>
    </w:p>
    <w:p w14:paraId="62153EB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（3）除在合同中有明确的规定外，监理人无权解除合同规定的乙方的任何权利和义务。</w:t>
      </w:r>
    </w:p>
    <w:p w14:paraId="6412FD5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（4）监理人有权要求乙方撤换由其派遣或雇用的那些工作不能胜任、或玩忽职守、工作不负责的人员。上述撤换的人员未经监理人同意不得重新回到本合同工程工作。</w:t>
      </w:r>
    </w:p>
    <w:p w14:paraId="478EDCA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十一、乙方</w:t>
      </w:r>
    </w:p>
    <w:p w14:paraId="4EB40D3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1、乙方：</w:t>
      </w:r>
    </w:p>
    <w:p w14:paraId="6C6CF92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2、项目经理：</w:t>
      </w:r>
    </w:p>
    <w:p w14:paraId="2B9F7A7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姓    名：                  </w:t>
      </w:r>
    </w:p>
    <w:p w14:paraId="202A7968"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 xml:space="preserve">身份证号：                  </w:t>
      </w:r>
    </w:p>
    <w:p w14:paraId="1880518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执业资格等级：                   </w:t>
      </w:r>
    </w:p>
    <w:p w14:paraId="0DC3FA6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注册证书号：                      </w:t>
      </w:r>
    </w:p>
    <w:p w14:paraId="326A769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安全生产考核合格证书号：                    </w:t>
      </w:r>
    </w:p>
    <w:p w14:paraId="3954870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p>
    <w:p w14:paraId="7ACBE66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p>
    <w:p w14:paraId="7B533B0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3、乙方对项目经理的授权范围如下：</w:t>
      </w:r>
    </w:p>
    <w:p w14:paraId="430DA47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（1）对本工程的建设进行全面管理，行使合同约定的权利，履行合同约定的义务；</w:t>
      </w:r>
    </w:p>
    <w:p w14:paraId="7D6B200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（2）负责本工程的施工组织方案制定和施工组织设计；</w:t>
      </w:r>
    </w:p>
    <w:p w14:paraId="11B797B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（3）负责本工程的劳动力组织和机械设备组织；</w:t>
      </w:r>
    </w:p>
    <w:p w14:paraId="4B44EB53"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（4）参与选择并使用具有相应资质的分包人；</w:t>
      </w:r>
    </w:p>
    <w:p w14:paraId="2E04BBC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（5）参与选择物资供应单位；</w:t>
      </w:r>
    </w:p>
    <w:p w14:paraId="06A5697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（6）在授权范围内协调与项目有关的内、外部关系；</w:t>
      </w:r>
    </w:p>
    <w:p w14:paraId="12CC94D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（7）负责与甲方、监理人办理设计变更、现场签证等手续，及时办理本工程相关索赔；</w:t>
      </w:r>
    </w:p>
    <w:p w14:paraId="4D779B7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（8）负责签收甲方、监理人往来函件，乙方的要求、通知均应以书面形式由乙方项目经理签字并加盖乙方公司公章后递交甲方；</w:t>
      </w:r>
    </w:p>
    <w:p w14:paraId="0093A1B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（9）代表乙方接受监理工程师或甲方现场代表发出的指示和指令；</w:t>
      </w:r>
    </w:p>
    <w:p w14:paraId="3AAE89A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（10）负责办理本工程竣工结算。</w:t>
      </w:r>
    </w:p>
    <w:p w14:paraId="54E44FD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但未经乙方盖章同意不得以乙方和（或本工程项目部）名义向外融资、采购材料设备、租用建筑周转材料、雇佣劳动力、签订分包合同等从事一切为乙方设立义务或责任的行为。</w:t>
      </w:r>
    </w:p>
    <w:p w14:paraId="55D7036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4、关于项目经理每月在施工现场的时间要求：同招标文件承诺时间。</w:t>
      </w:r>
    </w:p>
    <w:p w14:paraId="34AA77A3"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乙方未提交劳动合同，以及没有为项目经理缴纳社会保险证明的违约责任：处以3万元罚款，责令限期提交劳动合同并补缴社会保险。</w:t>
      </w:r>
    </w:p>
    <w:p w14:paraId="0ABC6D4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项目经理未经批准，擅自离开施工现场的违约责任：处以2000元/次罚款，乙方承担上述违约给甲方造成的一切损失。</w:t>
      </w:r>
    </w:p>
    <w:p w14:paraId="79B9E89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乙方更换项目理理征得甲方书面同意后3天内，应将变更情况报当地建设主管部门备案，继任项目经理</w:t>
      </w:r>
      <w:proofErr w:type="gramStart"/>
      <w:r w:rsidRPr="00A50B29">
        <w:rPr>
          <w:rFonts w:asciiTheme="minorEastAsia" w:eastAsiaTheme="minorEastAsia" w:hAnsiTheme="minorEastAsia" w:hint="eastAsia"/>
          <w:szCs w:val="21"/>
        </w:rPr>
        <w:t>诚信卡予以</w:t>
      </w:r>
      <w:proofErr w:type="gramEnd"/>
      <w:r w:rsidRPr="00A50B29">
        <w:rPr>
          <w:rFonts w:asciiTheme="minorEastAsia" w:eastAsiaTheme="minorEastAsia" w:hAnsiTheme="minorEastAsia" w:hint="eastAsia"/>
          <w:szCs w:val="21"/>
        </w:rPr>
        <w:t>锁定。</w:t>
      </w:r>
    </w:p>
    <w:p w14:paraId="6C1C6C2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5、乙方擅自更换项目经理的违约责任：处以10万元罚款，乙方承担上述违约给甲方造成的一切损失。</w:t>
      </w:r>
    </w:p>
    <w:p w14:paraId="196DEDB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6、乙方无正当理由拒绝更换项目经理的违约责任：处以10万元罚款，乙方承担上述违约给甲方造成的一切损失。</w:t>
      </w:r>
    </w:p>
    <w:p w14:paraId="294514F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 乙方人员</w:t>
      </w:r>
    </w:p>
    <w:p w14:paraId="5A431EC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 乙方提交项目管理机构及施工现场管理人员安排报告的期限：7天。</w:t>
      </w:r>
    </w:p>
    <w:p w14:paraId="5BFF9AB8"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 乙方无正当理由拒绝撤换主要施工管理人员的违约责任：承担相应后果。</w:t>
      </w:r>
    </w:p>
    <w:p w14:paraId="77DF5F0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 乙方主要施工管理人员离开施工现场的批准要求：须征得甲方同意。</w:t>
      </w:r>
    </w:p>
    <w:p w14:paraId="4F4E909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（4）、乙方擅自更换主要施工管理人员的违约责任：承担相应后果。</w:t>
      </w:r>
    </w:p>
    <w:p w14:paraId="140E28C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乙方主要施工管理人员擅自离开施工现场的违约责任：承担相应后果。</w:t>
      </w:r>
    </w:p>
    <w:p w14:paraId="7E403DE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8、禁止分包和转包。</w:t>
      </w:r>
    </w:p>
    <w:p w14:paraId="0193A34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9、 工程照管与成品、半成品保护。</w:t>
      </w:r>
    </w:p>
    <w:p w14:paraId="17ECBFD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乙方负责照管工程及工程相关的材料、工程设备的起始时间：设备、人员进场至验收交付使用前由乙方负责保修，费用由乙方承担。</w:t>
      </w:r>
    </w:p>
    <w:p w14:paraId="7087EF5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十二、双方一般权利和义务</w:t>
      </w:r>
    </w:p>
    <w:p w14:paraId="29F60BA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w:t>
      </w:r>
      <w:proofErr w:type="gramStart"/>
      <w:r w:rsidRPr="00A50B29">
        <w:rPr>
          <w:rFonts w:asciiTheme="minorEastAsia" w:eastAsiaTheme="minorEastAsia" w:hAnsiTheme="minorEastAsia" w:hint="eastAsia"/>
          <w:szCs w:val="21"/>
        </w:rPr>
        <w:t>一</w:t>
      </w:r>
      <w:proofErr w:type="gramEnd"/>
      <w:r w:rsidRPr="00A50B29">
        <w:rPr>
          <w:rFonts w:asciiTheme="minorEastAsia" w:eastAsiaTheme="minorEastAsia" w:hAnsiTheme="minorEastAsia" w:hint="eastAsia"/>
          <w:szCs w:val="21"/>
        </w:rPr>
        <w:t>)甲方权利和义务：</w:t>
      </w:r>
    </w:p>
    <w:p w14:paraId="5F2AC21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1、负责组织</w:t>
      </w:r>
      <w:proofErr w:type="gramStart"/>
      <w:r w:rsidRPr="00A50B29">
        <w:rPr>
          <w:rFonts w:asciiTheme="minorEastAsia" w:eastAsiaTheme="minorEastAsia" w:hAnsiTheme="minorEastAsia" w:hint="eastAsia"/>
          <w:szCs w:val="21"/>
        </w:rPr>
        <w:t>项目项目</w:t>
      </w:r>
      <w:proofErr w:type="gramEnd"/>
      <w:r w:rsidRPr="00A50B29">
        <w:rPr>
          <w:rFonts w:asciiTheme="minorEastAsia" w:eastAsiaTheme="minorEastAsia" w:hAnsiTheme="minorEastAsia" w:hint="eastAsia"/>
          <w:szCs w:val="21"/>
        </w:rPr>
        <w:t>实施，进行技术指导、质量与安全监督管理、验收等工作。</w:t>
      </w:r>
    </w:p>
    <w:p w14:paraId="0664C8D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2、负责筹措片区工程建设所需的资金。</w:t>
      </w:r>
    </w:p>
    <w:p w14:paraId="6378D94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3、负责协调项目区乡镇配合乙方开展工程建设，协调村民工作。</w:t>
      </w:r>
    </w:p>
    <w:p w14:paraId="2E358E4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(二)乙方权利和义务：</w:t>
      </w:r>
    </w:p>
    <w:p w14:paraId="57A121A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    1、负责项目工程建设，按图施工，配合完成项目区检查、验收、审计等工作。</w:t>
      </w:r>
    </w:p>
    <w:p w14:paraId="5B95AD6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 2、乙方提交的竣工资料的内容：严格按照国家发布的《建设工程文件归档整理规范》及柳州当地相关政府部门要求编制的完整竣工图纸、资料及电子文档。</w:t>
      </w:r>
    </w:p>
    <w:p w14:paraId="182B4F0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乙方需要提交的竣工资料套数：一式陆份。</w:t>
      </w:r>
    </w:p>
    <w:p w14:paraId="5083488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乙方提交的竣工资料的费用承担：乙方承担。</w:t>
      </w:r>
    </w:p>
    <w:p w14:paraId="578281D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乙方提交的竣工资料移交时间：工程竣工验收合格后1个月内。</w:t>
      </w:r>
    </w:p>
    <w:p w14:paraId="44BB04C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乙方提交的竣工资料形式要求：书面、照片、影相及电子文档。</w:t>
      </w:r>
    </w:p>
    <w:p w14:paraId="55B3BFB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3、乙方应履行的其他义务： </w:t>
      </w:r>
    </w:p>
    <w:p w14:paraId="6BCF368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（1）、应提供计划、报表的名称及完成时间：每月5日提供上月完成工程量报表、本月计划完成工程量计划各肆份。</w:t>
      </w:r>
    </w:p>
    <w:p w14:paraId="076CECA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（2）、承担施工安全保卫工作及非夜间施工照明的责任和要求：乙方应采取一切合理的预防措施，防止人员伤亡、财产损失事故，费用由乙方承担。  </w:t>
      </w:r>
    </w:p>
    <w:p w14:paraId="78C0BC3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施工场地周围地下管线和邻近建筑物、构筑物(含文物保护建筑、坟墓等)、古树名木的保护要求及费用承担：乙方施工时应探明并负责保护且承担费用，施工时如损坏地下管线、邻近建筑物、构筑物，所发生费用由乙方承担。</w:t>
      </w:r>
    </w:p>
    <w:p w14:paraId="1502084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（4）、施工场地清洁卫生的要求：由于施工造成的环境污染，其责任和费用均由乙方承担。</w:t>
      </w:r>
    </w:p>
    <w:p w14:paraId="0A04C53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8、乙方承诺按照法律规定及合同约定组织完成工程施工，确保工程质量和安全，不进行转包及违法分包，并在缺陷责任期及保修期内承担相应的工程维修责任。</w:t>
      </w:r>
    </w:p>
    <w:p w14:paraId="740FA48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9、因乙方的原因造成施工进度计划滞后，乙方均应按甲方和监理人的指示，采取有效措施赶上进度。</w:t>
      </w:r>
      <w:proofErr w:type="gramStart"/>
      <w:r w:rsidRPr="00A50B29">
        <w:rPr>
          <w:rFonts w:asciiTheme="minorEastAsia" w:eastAsiaTheme="minorEastAsia" w:hAnsiTheme="minorEastAsia" w:hint="eastAsia"/>
          <w:szCs w:val="21"/>
        </w:rPr>
        <w:t>若施工</w:t>
      </w:r>
      <w:proofErr w:type="gramEnd"/>
      <w:r w:rsidRPr="00A50B29">
        <w:rPr>
          <w:rFonts w:asciiTheme="minorEastAsia" w:eastAsiaTheme="minorEastAsia" w:hAnsiTheme="minorEastAsia" w:hint="eastAsia"/>
          <w:szCs w:val="21"/>
        </w:rPr>
        <w:t>进度仍然满足不了甲方的要求，视为乙方已经构成违约，甲方可通知乙方解除合同。甲方可在发出通知5天后派员进驻工地直接监管工程，使用乙方设备、临时工程和材料，另行组织人员或委托其他乙方施工，但甲方的这一行为</w:t>
      </w:r>
      <w:proofErr w:type="gramStart"/>
      <w:r w:rsidRPr="00A50B29">
        <w:rPr>
          <w:rFonts w:asciiTheme="minorEastAsia" w:eastAsiaTheme="minorEastAsia" w:hAnsiTheme="minorEastAsia" w:hint="eastAsia"/>
          <w:szCs w:val="21"/>
        </w:rPr>
        <w:t>不</w:t>
      </w:r>
      <w:proofErr w:type="gramEnd"/>
      <w:r w:rsidRPr="00A50B29">
        <w:rPr>
          <w:rFonts w:asciiTheme="minorEastAsia" w:eastAsiaTheme="minorEastAsia" w:hAnsiTheme="minorEastAsia" w:hint="eastAsia"/>
          <w:szCs w:val="21"/>
        </w:rPr>
        <w:t>免除乙方按合同规定应负的责任。</w:t>
      </w:r>
    </w:p>
    <w:p w14:paraId="1726BF8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10、遵守国务院《建设工程质量管理条例》，建立健全质量管理机构，结合工程实际制定完善的可操作性强的质量管理制度，施工质量等级达到合同约定等级。</w:t>
      </w:r>
    </w:p>
    <w:p w14:paraId="448F8A9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11、按国家《安全生产法》、《建设工程安全生产管理条例》、自治区安全生产法规和水利水电工程施工安全操作规程的规定建立健全安全管理机构和安全管理制度，采取安全施工保障措施保障工程施工安全。</w:t>
      </w:r>
    </w:p>
    <w:p w14:paraId="51C3D0A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12、按有关施工规程规范及本招标文件技术条款进行组织施工并实施施工过程和移交前工程保护措施。</w:t>
      </w:r>
    </w:p>
    <w:p w14:paraId="6028EA7D"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13、按水利部《水利系统文明建设工地评审管理办法》创建文明建设工地。</w:t>
      </w:r>
    </w:p>
    <w:p w14:paraId="1CB8AA5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14、乙方违约有以下情况之一者，甲方有权采取合同规定的以下措施处理，并视情节轻重处予处罚。</w:t>
      </w:r>
    </w:p>
    <w:p w14:paraId="736C42F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(1)未经甲方批准，施工期内乙方调走主要施工技术人员(包括建造师、专业工程师)，经发现不及时调回的。</w:t>
      </w:r>
    </w:p>
    <w:p w14:paraId="1B51083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(2)未经甲方批准，施工期内自行调走主要施工机械，经发现不及时调回的。</w:t>
      </w:r>
    </w:p>
    <w:p w14:paraId="0EB6138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(3)所有以上处罚金额均在乙方的计量支付款内扣除。</w:t>
      </w:r>
    </w:p>
    <w:p w14:paraId="7A19110A"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乙方的人员机械进场必须按照合同书或根据工程实际调整经监理人和甲方确认的人员和机械进场时间表进场，乙方不得拖延、调换或减少。主要机械的数量、型号和劳动力、材料的投入，应与合同相符，若甲方或建设主管部门认为合同规定的进场机械、材料和劳动力不能满足施工进度要求，有权指令乙方增加机械、材料和劳动力投入，乙方不得拒绝。    、</w:t>
      </w:r>
    </w:p>
    <w:p w14:paraId="2EAFA06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(5)合同签订之日起15日内，乙方无法按合同规定进场全部人员和机械时，作为乙方违约，甲方可解除合同，没收其全部履约保证金，另行发包工程。</w:t>
      </w:r>
    </w:p>
    <w:p w14:paraId="22A934F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15、乙方生活设施及施工场地，应自费配备消防设备，防止火灾发生。</w:t>
      </w:r>
    </w:p>
    <w:p w14:paraId="506174EB"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16、乙方使用的劳动力均应进行保险，否则不准安排工作，禁止使用童工。</w:t>
      </w:r>
    </w:p>
    <w:p w14:paraId="45CF3403"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凡招标文件的合同条件、技术规范、设计图纸没有明显提及或明显遗漏或明显错误的，应以国内现行规范解释为依据，或以国内惯例解释处理。乙方发现后应及时向监理工程师报告，防止造成损失，并不利用以上文件的含糊、遗漏、错误或缺点索取利益。</w:t>
      </w:r>
    </w:p>
    <w:p w14:paraId="390B2C5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18、乙方未能按时完成当月合同进度计划70%工程量的，甲方有权自行组织施工，以不超过投标报价的2倍单价扣减乙方的进度款，支付自行组织施工完成的工程款。也有权终止本合同并清退乙方，乙方须在10天内离场，否则甲方将强行撤出所有施工设备，所造成的全部损失由乙方承担。</w:t>
      </w:r>
    </w:p>
    <w:p w14:paraId="7CB1940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19、有关主管部门及甲方检查发现问题时，乙方应按要求整改。在规定时间内不进行整改或整改无效的，甲方有权终止</w:t>
      </w:r>
      <w:proofErr w:type="gramStart"/>
      <w:r w:rsidRPr="00A50B29">
        <w:rPr>
          <w:rFonts w:asciiTheme="minorEastAsia" w:eastAsiaTheme="minorEastAsia" w:hAnsiTheme="minorEastAsia" w:hint="eastAsia"/>
          <w:szCs w:val="21"/>
        </w:rPr>
        <w:t>本施工</w:t>
      </w:r>
      <w:proofErr w:type="gramEnd"/>
      <w:r w:rsidRPr="00A50B29">
        <w:rPr>
          <w:rFonts w:asciiTheme="minorEastAsia" w:eastAsiaTheme="minorEastAsia" w:hAnsiTheme="minorEastAsia" w:hint="eastAsia"/>
          <w:szCs w:val="21"/>
        </w:rPr>
        <w:t>合同并清退乙方。乙方须在10天内离场，否则甲方将强行撤出所有施工设备，所造成的全部损失由乙方承担。</w:t>
      </w:r>
    </w:p>
    <w:p w14:paraId="4388726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20、项目工程变更调整按照《柳州市柳江区政府性投资项目管理办法（试行）》《江政发〔2013〕46号》要求执行。</w:t>
      </w:r>
    </w:p>
    <w:p w14:paraId="649A03E1"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21、乙方在项目工程开工前按规定开设农民工工资专户，按合同金额2%缴纳农民工工资保证金。</w:t>
      </w:r>
    </w:p>
    <w:p w14:paraId="0393B17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22、乙方在收到中标通知书后，须在3个工作日内向招标人按中标价10%足额提交履约保证金到招标人指定账户。</w:t>
      </w:r>
    </w:p>
    <w:p w14:paraId="540D180C" w14:textId="77777777" w:rsidR="00CC3E24" w:rsidRPr="00A50B29" w:rsidRDefault="00CC3E24" w:rsidP="00CC3E24">
      <w:pPr>
        <w:spacing w:line="400" w:lineRule="exact"/>
        <w:ind w:firstLineChars="200" w:firstLine="420"/>
        <w:rPr>
          <w:rFonts w:asciiTheme="minorEastAsia" w:eastAsiaTheme="minorEastAsia" w:hAnsiTheme="minorEastAsia"/>
          <w:szCs w:val="21"/>
          <w:lang w:val="zh-CN"/>
        </w:rPr>
      </w:pPr>
      <w:r w:rsidRPr="00A50B29">
        <w:rPr>
          <w:rFonts w:asciiTheme="minorEastAsia" w:eastAsiaTheme="minorEastAsia" w:hAnsiTheme="minorEastAsia" w:hint="eastAsia"/>
          <w:szCs w:val="21"/>
        </w:rPr>
        <w:t>十三、签订时间</w:t>
      </w:r>
    </w:p>
    <w:p w14:paraId="1560661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本合同于      年       月      日签订。</w:t>
      </w:r>
    </w:p>
    <w:p w14:paraId="2E386E9F"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十四、签订地点</w:t>
      </w:r>
    </w:p>
    <w:p w14:paraId="45F8987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本合同在柳州市柳江区糖业发展服务中心签订。</w:t>
      </w:r>
    </w:p>
    <w:p w14:paraId="6CFCCFE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十五、补充协议</w:t>
      </w:r>
    </w:p>
    <w:p w14:paraId="39C0111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合同其他未尽事宜，合同当事人友好协商签订补充协议。</w:t>
      </w:r>
    </w:p>
    <w:p w14:paraId="185C0F6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十六、合同生效</w:t>
      </w:r>
    </w:p>
    <w:p w14:paraId="1EC77B7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本合同自双方签字盖章之日起生效。</w:t>
      </w:r>
    </w:p>
    <w:p w14:paraId="65D79183"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十七、争议的解决</w:t>
      </w:r>
    </w:p>
    <w:p w14:paraId="19F64B4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争议的解决方式：合同当事人友好协商解决不成、不愿提请争议评审或不接受争议评审组意见的，约定的合同争议解决方式：     人民法院。</w:t>
      </w:r>
    </w:p>
    <w:p w14:paraId="18B27980"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十八、合同份数</w:t>
      </w:r>
    </w:p>
    <w:p w14:paraId="11EBD86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本合同一式陆份，甲方执肆份，乙方执贰份，均具有同等法律效力。</w:t>
      </w:r>
    </w:p>
    <w:p w14:paraId="1FD9A40A" w14:textId="77777777" w:rsidR="00CC3E24" w:rsidRPr="00A50B29" w:rsidRDefault="00CC3E24" w:rsidP="00CC3E24">
      <w:pPr>
        <w:spacing w:line="400" w:lineRule="exact"/>
        <w:rPr>
          <w:rFonts w:asciiTheme="minorEastAsia" w:eastAsiaTheme="minorEastAsia" w:hAnsiTheme="minorEastAsia"/>
          <w:spacing w:val="-13"/>
          <w:szCs w:val="21"/>
        </w:rPr>
      </w:pPr>
    </w:p>
    <w:p w14:paraId="7B76C515"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甲方：柳州市柳江区糖业发展服务中心</w:t>
      </w:r>
    </w:p>
    <w:p w14:paraId="1673B257"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法定代表人或其委托代理人（签章）：                                     </w:t>
      </w:r>
    </w:p>
    <w:p w14:paraId="6F8D62E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日期：   年    月    日</w:t>
      </w:r>
    </w:p>
    <w:p w14:paraId="1E17698C" w14:textId="77777777" w:rsidR="00CC3E24" w:rsidRPr="00A50B29" w:rsidRDefault="00CC3E24" w:rsidP="00CC3E24">
      <w:pPr>
        <w:spacing w:line="400" w:lineRule="exact"/>
        <w:ind w:firstLineChars="200" w:firstLine="420"/>
        <w:rPr>
          <w:rFonts w:asciiTheme="minorEastAsia" w:eastAsiaTheme="minorEastAsia" w:hAnsiTheme="minorEastAsia"/>
          <w:szCs w:val="21"/>
        </w:rPr>
      </w:pPr>
    </w:p>
    <w:p w14:paraId="0338D3A4" w14:textId="77777777" w:rsidR="00CC3E24" w:rsidRPr="00A50B29" w:rsidRDefault="00CC3E24" w:rsidP="00CC3E24">
      <w:pPr>
        <w:spacing w:line="400" w:lineRule="exact"/>
        <w:ind w:firstLineChars="200" w:firstLine="420"/>
        <w:rPr>
          <w:rFonts w:asciiTheme="minorEastAsia" w:eastAsiaTheme="minorEastAsia" w:hAnsiTheme="minorEastAsia"/>
          <w:szCs w:val="21"/>
        </w:rPr>
      </w:pPr>
    </w:p>
    <w:p w14:paraId="361BDB6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乙方： </w:t>
      </w:r>
    </w:p>
    <w:p w14:paraId="65BCA0F6"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法定代表人或其委托代理人（签章）：</w:t>
      </w:r>
    </w:p>
    <w:p w14:paraId="1077E419"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银行账户：                                    </w:t>
      </w:r>
    </w:p>
    <w:p w14:paraId="627647A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银行帐号：                                    </w:t>
      </w:r>
    </w:p>
    <w:p w14:paraId="6EA8CBAE"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开户行：                                       </w:t>
      </w:r>
    </w:p>
    <w:p w14:paraId="5C9ABA82" w14:textId="77777777" w:rsidR="00CC3E24" w:rsidRPr="00A50B29" w:rsidRDefault="00CC3E24" w:rsidP="00CC3E24">
      <w:pPr>
        <w:spacing w:line="400" w:lineRule="exact"/>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日期：  年    月    日</w:t>
      </w:r>
    </w:p>
    <w:p w14:paraId="53415886" w14:textId="77777777" w:rsidR="00DE57E6" w:rsidRPr="00A50B29" w:rsidRDefault="00DE57E6" w:rsidP="00DE57E6">
      <w:pPr>
        <w:pStyle w:val="22"/>
        <w:ind w:firstLineChars="200" w:firstLine="420"/>
        <w:rPr>
          <w:rFonts w:asciiTheme="minorEastAsia" w:eastAsiaTheme="minorEastAsia" w:hAnsiTheme="minorEastAsia"/>
          <w:szCs w:val="21"/>
          <w:u w:val="single"/>
        </w:rPr>
      </w:pPr>
    </w:p>
    <w:p w14:paraId="0CEDF61B"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20073317"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4F3FC58F"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5C8ACE5F" w14:textId="77777777" w:rsidR="00DE57E6" w:rsidRPr="00A50B29" w:rsidRDefault="00DE57E6" w:rsidP="00DE57E6">
      <w:pPr>
        <w:widowControl/>
        <w:jc w:val="left"/>
        <w:rPr>
          <w:rFonts w:asciiTheme="minorEastAsia" w:eastAsiaTheme="minorEastAsia" w:hAnsiTheme="minorEastAsia"/>
          <w:szCs w:val="21"/>
        </w:rPr>
      </w:pPr>
      <w:r w:rsidRPr="00A50B29">
        <w:rPr>
          <w:rFonts w:asciiTheme="minorEastAsia" w:eastAsiaTheme="minorEastAsia" w:hAnsiTheme="minorEastAsia"/>
          <w:szCs w:val="21"/>
        </w:rPr>
        <w:br w:type="page"/>
      </w:r>
    </w:p>
    <w:p w14:paraId="541C0108" w14:textId="77777777" w:rsidR="00DE57E6" w:rsidRPr="00A50B29" w:rsidRDefault="00DE57E6" w:rsidP="00DE57E6">
      <w:pPr>
        <w:pStyle w:val="2"/>
        <w:rPr>
          <w:rFonts w:asciiTheme="minorEastAsia" w:eastAsiaTheme="minorEastAsia" w:hAnsiTheme="minorEastAsia"/>
        </w:rPr>
      </w:pPr>
      <w:bookmarkStart w:id="204" w:name="_Toc33607210"/>
      <w:r w:rsidRPr="00A50B29">
        <w:rPr>
          <w:rFonts w:asciiTheme="minorEastAsia" w:eastAsiaTheme="minorEastAsia" w:hAnsiTheme="minorEastAsia" w:hint="eastAsia"/>
        </w:rPr>
        <w:lastRenderedPageBreak/>
        <w:t>第二部分通用合同条款</w:t>
      </w:r>
      <w:bookmarkEnd w:id="204"/>
    </w:p>
    <w:p w14:paraId="516066AC" w14:textId="77777777" w:rsidR="00DE57E6" w:rsidRPr="00A50B29" w:rsidRDefault="00DE57E6" w:rsidP="00DE57E6">
      <w:pPr>
        <w:spacing w:line="360" w:lineRule="auto"/>
        <w:jc w:val="center"/>
        <w:rPr>
          <w:rFonts w:asciiTheme="minorEastAsia" w:eastAsiaTheme="minorEastAsia" w:hAnsiTheme="minorEastAsia"/>
          <w:b/>
          <w:szCs w:val="21"/>
        </w:rPr>
      </w:pPr>
      <w:r w:rsidRPr="00A50B29">
        <w:rPr>
          <w:rFonts w:asciiTheme="minorEastAsia" w:eastAsiaTheme="minorEastAsia" w:hAnsiTheme="minorEastAsia" w:hint="eastAsia"/>
          <w:b/>
          <w:szCs w:val="21"/>
        </w:rPr>
        <w:t>采用《建设工程施工合同（示范文本）》（GF—2017—0201）</w:t>
      </w:r>
    </w:p>
    <w:p w14:paraId="7A4FBB5C"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5FD3A152" w14:textId="77777777" w:rsidR="00DE57E6" w:rsidRPr="00A50B29" w:rsidRDefault="00DE57E6" w:rsidP="00DE57E6">
      <w:pPr>
        <w:pStyle w:val="2"/>
        <w:rPr>
          <w:rFonts w:asciiTheme="minorEastAsia" w:eastAsiaTheme="minorEastAsia" w:hAnsiTheme="minorEastAsia"/>
        </w:rPr>
      </w:pPr>
      <w:bookmarkStart w:id="205" w:name="_Toc33607211"/>
      <w:r w:rsidRPr="00A50B29">
        <w:rPr>
          <w:rFonts w:asciiTheme="minorEastAsia" w:eastAsiaTheme="minorEastAsia" w:hAnsiTheme="minorEastAsia" w:hint="eastAsia"/>
        </w:rPr>
        <w:t>第三部分专用合同条款</w:t>
      </w:r>
      <w:bookmarkEnd w:id="205"/>
    </w:p>
    <w:p w14:paraId="54E0AC04"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 一般约定</w:t>
      </w:r>
    </w:p>
    <w:p w14:paraId="4A33FE8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 词语定义</w:t>
      </w:r>
    </w:p>
    <w:p w14:paraId="47B767A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1.1.1合同</w:t>
      </w:r>
    </w:p>
    <w:p w14:paraId="6210C59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1.1.1.8已标价工程量清单：</w:t>
      </w:r>
      <w:r w:rsidRPr="00A50B29">
        <w:rPr>
          <w:rFonts w:asciiTheme="minorEastAsia" w:eastAsiaTheme="minorEastAsia" w:hAnsiTheme="minorEastAsia" w:hint="eastAsia"/>
          <w:szCs w:val="21"/>
          <w:u w:val="single"/>
        </w:rPr>
        <w:t>是指构成合同的由承包人按照规定的格式和要求填写并标明价格，经澄清和修正（包括与招标人工程量清单的一致性、和投标报价本身存在的计算错误和不平衡报价）（如有）且承包人已确认的工程量清单，包括说明和表格</w:t>
      </w:r>
      <w:r w:rsidRPr="00A50B29">
        <w:rPr>
          <w:rFonts w:asciiTheme="minorEastAsia" w:eastAsiaTheme="minorEastAsia" w:hAnsiTheme="minorEastAsia" w:hint="eastAsia"/>
          <w:szCs w:val="21"/>
        </w:rPr>
        <w:t>。</w:t>
      </w:r>
    </w:p>
    <w:p w14:paraId="3878193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1.1.1.10其他合同文件包括：</w:t>
      </w:r>
      <w:r w:rsidRPr="00A50B29">
        <w:rPr>
          <w:rFonts w:asciiTheme="minorEastAsia" w:eastAsiaTheme="minorEastAsia" w:hAnsiTheme="minorEastAsia" w:hint="eastAsia"/>
          <w:szCs w:val="21"/>
          <w:u w:val="single"/>
        </w:rPr>
        <w:t>合同履行中，双方有关工程洽商、变更、签证、工程联系</w:t>
      </w:r>
      <w:proofErr w:type="gramStart"/>
      <w:r w:rsidRPr="00A50B29">
        <w:rPr>
          <w:rFonts w:asciiTheme="minorEastAsia" w:eastAsiaTheme="minorEastAsia" w:hAnsiTheme="minorEastAsia" w:hint="eastAsia"/>
          <w:szCs w:val="21"/>
          <w:u w:val="single"/>
        </w:rPr>
        <w:t>函以及</w:t>
      </w:r>
      <w:proofErr w:type="gramEnd"/>
      <w:r w:rsidRPr="00A50B29">
        <w:rPr>
          <w:rFonts w:asciiTheme="minorEastAsia" w:eastAsiaTheme="minorEastAsia" w:hAnsiTheme="minorEastAsia" w:hint="eastAsia"/>
          <w:szCs w:val="21"/>
          <w:u w:val="single"/>
        </w:rPr>
        <w:t>往来的通知等书面文件均视为本合同的组成部分</w:t>
      </w:r>
      <w:r w:rsidRPr="00A50B29">
        <w:rPr>
          <w:rFonts w:asciiTheme="minorEastAsia" w:eastAsiaTheme="minorEastAsia" w:hAnsiTheme="minorEastAsia" w:hint="eastAsia"/>
          <w:szCs w:val="21"/>
        </w:rPr>
        <w:t>。</w:t>
      </w:r>
    </w:p>
    <w:p w14:paraId="726C9F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 合同当事人及其他相关方</w:t>
      </w:r>
    </w:p>
    <w:p w14:paraId="4C3C9F7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1.1.2.4监理人：</w:t>
      </w:r>
    </w:p>
    <w:p w14:paraId="4CBDB60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名    称：</w:t>
      </w:r>
      <w:r w:rsidRPr="00A50B29">
        <w:rPr>
          <w:rFonts w:asciiTheme="minorEastAsia" w:eastAsiaTheme="minorEastAsia" w:hAnsiTheme="minorEastAsia" w:hint="eastAsia"/>
          <w:szCs w:val="21"/>
          <w:u w:val="single"/>
        </w:rPr>
        <w:t xml:space="preserve">                                 </w:t>
      </w:r>
      <w:r w:rsidRPr="00A50B29">
        <w:rPr>
          <w:rFonts w:asciiTheme="minorEastAsia" w:eastAsiaTheme="minorEastAsia" w:hAnsiTheme="minorEastAsia" w:hint="eastAsia"/>
          <w:szCs w:val="21"/>
        </w:rPr>
        <w:t>；</w:t>
      </w:r>
    </w:p>
    <w:p w14:paraId="24FBF2D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资质类别和等级：</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709F2D7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259F290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电子信箱：</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65F50D5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050E883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1.1.2.5 设计人：</w:t>
      </w:r>
    </w:p>
    <w:p w14:paraId="198D9C1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名    称：</w:t>
      </w:r>
      <w:r w:rsidRPr="00A50B29">
        <w:rPr>
          <w:rFonts w:asciiTheme="minorEastAsia" w:eastAsiaTheme="minorEastAsia" w:hAnsiTheme="minorEastAsia" w:hint="eastAsia"/>
          <w:szCs w:val="21"/>
          <w:u w:val="single"/>
        </w:rPr>
        <w:t xml:space="preserve">                                 </w:t>
      </w:r>
      <w:r w:rsidRPr="00A50B29">
        <w:rPr>
          <w:rFonts w:asciiTheme="minorEastAsia" w:eastAsiaTheme="minorEastAsia" w:hAnsiTheme="minorEastAsia" w:hint="eastAsia"/>
          <w:szCs w:val="21"/>
        </w:rPr>
        <w:t>；</w:t>
      </w:r>
    </w:p>
    <w:p w14:paraId="68AA424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资质类别和等级：</w:t>
      </w:r>
      <w:r w:rsidRPr="00A50B29">
        <w:rPr>
          <w:rFonts w:asciiTheme="minorEastAsia" w:eastAsiaTheme="minorEastAsia" w:hAnsiTheme="minorEastAsia" w:hint="eastAsia"/>
          <w:szCs w:val="21"/>
          <w:u w:val="single"/>
        </w:rPr>
        <w:t>                               </w:t>
      </w:r>
      <w:r w:rsidRPr="00A50B29">
        <w:rPr>
          <w:rFonts w:asciiTheme="minorEastAsia" w:eastAsiaTheme="minorEastAsia" w:hAnsiTheme="minorEastAsia" w:hint="eastAsia"/>
          <w:szCs w:val="21"/>
        </w:rPr>
        <w:t>；</w:t>
      </w:r>
    </w:p>
    <w:p w14:paraId="66BE47E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r w:rsidRPr="00A50B29">
        <w:rPr>
          <w:rFonts w:asciiTheme="minorEastAsia" w:eastAsiaTheme="minorEastAsia" w:hAnsiTheme="minorEastAsia" w:hint="eastAsia"/>
          <w:szCs w:val="21"/>
          <w:u w:val="single"/>
        </w:rPr>
        <w:t>                                 </w:t>
      </w:r>
      <w:r w:rsidRPr="00A50B29">
        <w:rPr>
          <w:rFonts w:asciiTheme="minorEastAsia" w:eastAsiaTheme="minorEastAsia" w:hAnsiTheme="minorEastAsia" w:hint="eastAsia"/>
          <w:szCs w:val="21"/>
        </w:rPr>
        <w:t>；</w:t>
      </w:r>
    </w:p>
    <w:p w14:paraId="2CDA6C0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电子信箱：</w:t>
      </w:r>
      <w:r w:rsidRPr="00A50B29">
        <w:rPr>
          <w:rFonts w:asciiTheme="minorEastAsia" w:eastAsiaTheme="minorEastAsia" w:hAnsiTheme="minorEastAsia" w:hint="eastAsia"/>
          <w:szCs w:val="21"/>
          <w:u w:val="single"/>
        </w:rPr>
        <w:t xml:space="preserve">                                     </w:t>
      </w:r>
      <w:r w:rsidRPr="00A50B29">
        <w:rPr>
          <w:rFonts w:asciiTheme="minorEastAsia" w:eastAsiaTheme="minorEastAsia" w:hAnsiTheme="minorEastAsia" w:hint="eastAsia"/>
          <w:szCs w:val="21"/>
        </w:rPr>
        <w:t>；</w:t>
      </w:r>
    </w:p>
    <w:p w14:paraId="526DFD1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6094157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1.1.3 工程和设备</w:t>
      </w:r>
    </w:p>
    <w:p w14:paraId="2C07ED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1.1.3.7 作为施工现场组成部分的其他场所包括：</w:t>
      </w:r>
      <w:r w:rsidRPr="00A50B29">
        <w:rPr>
          <w:rFonts w:asciiTheme="minorEastAsia" w:eastAsiaTheme="minorEastAsia" w:hAnsiTheme="minorEastAsia" w:hint="eastAsia"/>
          <w:szCs w:val="21"/>
          <w:u w:val="single"/>
        </w:rPr>
        <w:t>无</w:t>
      </w:r>
      <w:r w:rsidRPr="00A50B29">
        <w:rPr>
          <w:rFonts w:asciiTheme="minorEastAsia" w:eastAsiaTheme="minorEastAsia" w:hAnsiTheme="minorEastAsia" w:hint="eastAsia"/>
          <w:szCs w:val="21"/>
        </w:rPr>
        <w:t>。</w:t>
      </w:r>
    </w:p>
    <w:p w14:paraId="47393DE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1.1.3.9 永久占地包括：</w:t>
      </w:r>
      <w:r w:rsidRPr="00A50B29">
        <w:rPr>
          <w:rFonts w:asciiTheme="minorEastAsia" w:eastAsiaTheme="minorEastAsia" w:hAnsiTheme="minorEastAsia" w:hint="eastAsia"/>
          <w:szCs w:val="21"/>
          <w:u w:val="single"/>
        </w:rPr>
        <w:t xml:space="preserve">  依据设计图纸确定</w:t>
      </w:r>
      <w:r w:rsidRPr="00A50B29">
        <w:rPr>
          <w:rFonts w:asciiTheme="minorEastAsia" w:eastAsiaTheme="minorEastAsia" w:hAnsiTheme="minorEastAsia" w:hint="eastAsia"/>
          <w:szCs w:val="21"/>
        </w:rPr>
        <w:t>。</w:t>
      </w:r>
    </w:p>
    <w:p w14:paraId="7A08047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1.1.3.10 临时占地包括：</w:t>
      </w:r>
      <w:r w:rsidRPr="00A50B29">
        <w:rPr>
          <w:rFonts w:asciiTheme="minorEastAsia" w:eastAsiaTheme="minorEastAsia" w:hAnsiTheme="minorEastAsia" w:hint="eastAsia"/>
          <w:szCs w:val="21"/>
          <w:u w:val="single"/>
        </w:rPr>
        <w:t xml:space="preserve">  双方在合同履行过程中确定</w:t>
      </w:r>
      <w:r w:rsidRPr="00A50B29">
        <w:rPr>
          <w:rFonts w:asciiTheme="minorEastAsia" w:eastAsiaTheme="minorEastAsia" w:hAnsiTheme="minorEastAsia" w:hint="eastAsia"/>
          <w:szCs w:val="21"/>
        </w:rPr>
        <w:t>。</w:t>
      </w:r>
    </w:p>
    <w:p w14:paraId="209FD1E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 xml:space="preserve">1.3法律 </w:t>
      </w:r>
    </w:p>
    <w:p w14:paraId="2E45274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适用于合同的其他规范性文件：</w:t>
      </w:r>
      <w:r w:rsidRPr="00A50B29">
        <w:rPr>
          <w:rFonts w:asciiTheme="minorEastAsia" w:eastAsiaTheme="minorEastAsia" w:hAnsiTheme="minorEastAsia" w:hint="eastAsia"/>
          <w:szCs w:val="21"/>
          <w:u w:val="single"/>
        </w:rPr>
        <w:t xml:space="preserve">按通用条款执行        </w:t>
      </w:r>
      <w:r w:rsidRPr="00A50B29">
        <w:rPr>
          <w:rFonts w:asciiTheme="minorEastAsia" w:eastAsiaTheme="minorEastAsia" w:hAnsiTheme="minorEastAsia" w:hint="eastAsia"/>
          <w:szCs w:val="21"/>
        </w:rPr>
        <w:t>。</w:t>
      </w:r>
    </w:p>
    <w:p w14:paraId="2E00686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 标准和规范</w:t>
      </w:r>
    </w:p>
    <w:p w14:paraId="60B2AF5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1.4.1适用于工程的标准规范包括：</w:t>
      </w:r>
      <w:r w:rsidRPr="00A50B29">
        <w:rPr>
          <w:rFonts w:asciiTheme="minorEastAsia" w:eastAsiaTheme="minorEastAsia" w:hAnsiTheme="minorEastAsia" w:hint="eastAsia"/>
          <w:szCs w:val="21"/>
          <w:u w:val="single"/>
        </w:rPr>
        <w:t xml:space="preserve">按通用条款执行        </w:t>
      </w:r>
      <w:r w:rsidRPr="00A50B29">
        <w:rPr>
          <w:rFonts w:asciiTheme="minorEastAsia" w:eastAsiaTheme="minorEastAsia" w:hAnsiTheme="minorEastAsia" w:hint="eastAsia"/>
          <w:szCs w:val="21"/>
        </w:rPr>
        <w:t>。</w:t>
      </w:r>
    </w:p>
    <w:p w14:paraId="41FE11C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1.4.2 发包人提供国外标准、规范的名称：</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4AFC98F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发包人提供国外标准、规范的份数：</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57862DB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发包人提供国外标准、规范的名称：</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 xml:space="preserve"> 。</w:t>
      </w:r>
    </w:p>
    <w:p w14:paraId="5195102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1.4.3发包人对工程的技术标准和功能要求的特殊要求：</w:t>
      </w:r>
      <w:r w:rsidRPr="00A50B29">
        <w:rPr>
          <w:rFonts w:asciiTheme="minorEastAsia" w:eastAsiaTheme="minorEastAsia" w:hAnsiTheme="minorEastAsia" w:hint="eastAsia"/>
          <w:szCs w:val="21"/>
          <w:u w:val="single"/>
        </w:rPr>
        <w:t xml:space="preserve">按通用条款执行        </w:t>
      </w:r>
      <w:r w:rsidRPr="00A50B29">
        <w:rPr>
          <w:rFonts w:asciiTheme="minorEastAsia" w:eastAsiaTheme="minorEastAsia" w:hAnsiTheme="minorEastAsia" w:hint="eastAsia"/>
          <w:szCs w:val="21"/>
        </w:rPr>
        <w:t>。</w:t>
      </w:r>
    </w:p>
    <w:p w14:paraId="5E99DBB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 合同文件的优先顺序</w:t>
      </w:r>
    </w:p>
    <w:p w14:paraId="4F8E1D9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合同文件组成及优先顺序为：</w:t>
      </w:r>
    </w:p>
    <w:p w14:paraId="1A12399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（1）合同协议书；</w:t>
      </w:r>
    </w:p>
    <w:p w14:paraId="4837585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（2）中标通知书（如果有）；</w:t>
      </w:r>
    </w:p>
    <w:p w14:paraId="0E45450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（3）投标函及其附录（如果有）；</w:t>
      </w:r>
    </w:p>
    <w:p w14:paraId="12759FD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（4）专用合同条款及其附件；</w:t>
      </w:r>
    </w:p>
    <w:p w14:paraId="4582D35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（5）通用合同条款；</w:t>
      </w:r>
    </w:p>
    <w:p w14:paraId="46F2028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（6）技术标准和要求；</w:t>
      </w:r>
    </w:p>
    <w:p w14:paraId="4D57B3A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（7）图纸  ；</w:t>
      </w:r>
    </w:p>
    <w:p w14:paraId="389514B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（8）已标价工程量清单或预算书   ；</w:t>
      </w:r>
    </w:p>
    <w:p w14:paraId="4A48B00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（9）其他合同文件  </w:t>
      </w:r>
    </w:p>
    <w:p w14:paraId="61951C6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306FC04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说明：（6）、（7）、（8）、（9）填空内容分别限于技术标准和要求、图纸、已标价工程量清单或预算书、其他合同文件四者之一，其优先顺序可根据采取的不同合同方式由双方约定。1.6 图纸和承包人文件。</w:t>
      </w:r>
    </w:p>
    <w:p w14:paraId="4A2F953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1.6.1 图纸的提供</w:t>
      </w:r>
    </w:p>
    <w:p w14:paraId="1E7B64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发包人向承包人提供图纸的期限：</w:t>
      </w:r>
      <w:r w:rsidRPr="00A50B29">
        <w:rPr>
          <w:rFonts w:asciiTheme="minorEastAsia" w:eastAsiaTheme="minorEastAsia" w:hAnsiTheme="minorEastAsia" w:hint="eastAsia"/>
          <w:szCs w:val="21"/>
          <w:u w:val="single"/>
        </w:rPr>
        <w:t>开工前</w:t>
      </w:r>
      <w:r w:rsidRPr="00A50B29">
        <w:rPr>
          <w:rFonts w:asciiTheme="minorEastAsia" w:eastAsiaTheme="minorEastAsia" w:hAnsiTheme="minorEastAsia" w:hint="eastAsia"/>
          <w:szCs w:val="21"/>
        </w:rPr>
        <w:t>；</w:t>
      </w:r>
    </w:p>
    <w:p w14:paraId="7EC1B0D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发包人向承包人提供图纸的数量：</w:t>
      </w:r>
      <w:r w:rsidRPr="00A50B29">
        <w:rPr>
          <w:rFonts w:asciiTheme="minorEastAsia" w:eastAsiaTheme="minorEastAsia" w:hAnsiTheme="minorEastAsia" w:hint="eastAsia"/>
          <w:szCs w:val="21"/>
          <w:u w:val="single"/>
        </w:rPr>
        <w:t>一式肆套，承包人需要增加图纸套数的，发包人应代为复制，复制费用由承包人承担</w:t>
      </w:r>
      <w:r w:rsidRPr="00A50B29">
        <w:rPr>
          <w:rFonts w:asciiTheme="minorEastAsia" w:eastAsiaTheme="minorEastAsia" w:hAnsiTheme="minorEastAsia" w:hint="eastAsia"/>
          <w:szCs w:val="21"/>
        </w:rPr>
        <w:t>；</w:t>
      </w:r>
    </w:p>
    <w:p w14:paraId="67AAB7F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发包人向承包人提供图纸的内容：</w:t>
      </w:r>
      <w:r w:rsidRPr="00A50B29">
        <w:rPr>
          <w:rFonts w:asciiTheme="minorEastAsia" w:eastAsiaTheme="minorEastAsia" w:hAnsiTheme="minorEastAsia" w:hint="eastAsia"/>
          <w:szCs w:val="21"/>
          <w:u w:val="single"/>
        </w:rPr>
        <w:t xml:space="preserve">整套施工图 </w:t>
      </w:r>
      <w:r w:rsidRPr="00A50B29">
        <w:rPr>
          <w:rFonts w:asciiTheme="minorEastAsia" w:eastAsiaTheme="minorEastAsia" w:hAnsiTheme="minorEastAsia" w:hint="eastAsia"/>
          <w:szCs w:val="21"/>
        </w:rPr>
        <w:t>。</w:t>
      </w:r>
    </w:p>
    <w:p w14:paraId="1B5F987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1.6.4 承包人文件</w:t>
      </w:r>
    </w:p>
    <w:p w14:paraId="3D68764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需要由承包人提供的文件，包括：</w:t>
      </w:r>
      <w:r w:rsidRPr="00A50B29">
        <w:rPr>
          <w:rFonts w:asciiTheme="minorEastAsia" w:eastAsiaTheme="minorEastAsia" w:hAnsiTheme="minorEastAsia" w:hint="eastAsia"/>
          <w:szCs w:val="21"/>
          <w:u w:val="single"/>
        </w:rPr>
        <w:t>施工组织设计、专项施工方案、施工总进度计划、用于报建的现场</w:t>
      </w:r>
      <w:r w:rsidRPr="00A50B29">
        <w:rPr>
          <w:rFonts w:asciiTheme="minorEastAsia" w:eastAsiaTheme="minorEastAsia" w:hAnsiTheme="minorEastAsia" w:hint="eastAsia"/>
          <w:szCs w:val="21"/>
          <w:u w:val="single"/>
        </w:rPr>
        <w:lastRenderedPageBreak/>
        <w:t>施工管理人员的相关证件等</w:t>
      </w:r>
      <w:r w:rsidRPr="00A50B29">
        <w:rPr>
          <w:rFonts w:asciiTheme="minorEastAsia" w:eastAsiaTheme="minorEastAsia" w:hAnsiTheme="minorEastAsia" w:hint="eastAsia"/>
          <w:szCs w:val="21"/>
        </w:rPr>
        <w:t>；</w:t>
      </w:r>
    </w:p>
    <w:p w14:paraId="6B8F51D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承包人提供的文件的期限为：</w:t>
      </w:r>
      <w:r w:rsidRPr="00A50B29">
        <w:rPr>
          <w:rFonts w:asciiTheme="minorEastAsia" w:eastAsiaTheme="minorEastAsia" w:hAnsiTheme="minorEastAsia" w:hint="eastAsia"/>
          <w:szCs w:val="21"/>
          <w:u w:val="single"/>
        </w:rPr>
        <w:t>开始施工前7天内</w:t>
      </w:r>
      <w:r w:rsidRPr="00A50B29">
        <w:rPr>
          <w:rFonts w:asciiTheme="minorEastAsia" w:eastAsiaTheme="minorEastAsia" w:hAnsiTheme="minorEastAsia" w:hint="eastAsia"/>
          <w:szCs w:val="21"/>
        </w:rPr>
        <w:t>；</w:t>
      </w:r>
    </w:p>
    <w:p w14:paraId="7443BE8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承包人提供的文件的数量为：</w:t>
      </w:r>
      <w:r w:rsidRPr="00A50B29">
        <w:rPr>
          <w:rFonts w:asciiTheme="minorEastAsia" w:eastAsiaTheme="minorEastAsia" w:hAnsiTheme="minorEastAsia" w:hint="eastAsia"/>
          <w:szCs w:val="21"/>
          <w:u w:val="single"/>
        </w:rPr>
        <w:t>一式叁份，证件类为原件和一式三份复印件</w:t>
      </w:r>
      <w:r w:rsidRPr="00A50B29">
        <w:rPr>
          <w:rFonts w:asciiTheme="minorEastAsia" w:eastAsiaTheme="minorEastAsia" w:hAnsiTheme="minorEastAsia" w:hint="eastAsia"/>
          <w:szCs w:val="21"/>
        </w:rPr>
        <w:t>；</w:t>
      </w:r>
    </w:p>
    <w:p w14:paraId="65F24DC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承包人提供的文件的形式为：</w:t>
      </w:r>
      <w:r w:rsidRPr="00A50B29">
        <w:rPr>
          <w:rFonts w:asciiTheme="minorEastAsia" w:eastAsiaTheme="minorEastAsia" w:hAnsiTheme="minorEastAsia" w:hint="eastAsia"/>
          <w:szCs w:val="21"/>
          <w:u w:val="single"/>
        </w:rPr>
        <w:t>书面</w:t>
      </w:r>
      <w:r w:rsidRPr="00A50B29">
        <w:rPr>
          <w:rFonts w:asciiTheme="minorEastAsia" w:eastAsiaTheme="minorEastAsia" w:hAnsiTheme="minorEastAsia" w:hint="eastAsia"/>
          <w:szCs w:val="21"/>
        </w:rPr>
        <w:t>；</w:t>
      </w:r>
    </w:p>
    <w:p w14:paraId="1B9F102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发包人审批承包人文件的期限：</w:t>
      </w:r>
      <w:r w:rsidRPr="00A50B29">
        <w:rPr>
          <w:rFonts w:asciiTheme="minorEastAsia" w:eastAsiaTheme="minorEastAsia" w:hAnsiTheme="minorEastAsia" w:hint="eastAsia"/>
          <w:szCs w:val="21"/>
          <w:u w:val="single"/>
        </w:rPr>
        <w:t>在承包人提交文件后7天内审定完毕</w:t>
      </w:r>
      <w:r w:rsidRPr="00A50B29">
        <w:rPr>
          <w:rFonts w:asciiTheme="minorEastAsia" w:eastAsiaTheme="minorEastAsia" w:hAnsiTheme="minorEastAsia" w:hint="eastAsia"/>
          <w:szCs w:val="21"/>
        </w:rPr>
        <w:t>。</w:t>
      </w:r>
    </w:p>
    <w:p w14:paraId="403AA25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1.6.5 现场图纸准备</w:t>
      </w:r>
    </w:p>
    <w:p w14:paraId="2472FA7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关于现场图纸准备的约定：</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69FE66D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 联络</w:t>
      </w:r>
    </w:p>
    <w:p w14:paraId="5FBB286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1.7.1发包人和承包人应当在</w:t>
      </w:r>
      <w:r w:rsidRPr="00A50B29">
        <w:rPr>
          <w:rFonts w:asciiTheme="minorEastAsia" w:eastAsiaTheme="minorEastAsia" w:hAnsiTheme="minorEastAsia" w:hint="eastAsia"/>
          <w:szCs w:val="21"/>
          <w:u w:val="single"/>
        </w:rPr>
        <w:t xml:space="preserve">  3 </w:t>
      </w:r>
      <w:r w:rsidRPr="00A50B29">
        <w:rPr>
          <w:rFonts w:asciiTheme="minorEastAsia" w:eastAsiaTheme="minorEastAsia" w:hAnsiTheme="minorEastAsia" w:hint="eastAsia"/>
          <w:szCs w:val="21"/>
        </w:rPr>
        <w:t>天内将与合同有关的通知、批准、证明、证书、指示、指令、要求、请求、同意、意见、确定和决定等书面函件送达对方当事人。</w:t>
      </w:r>
    </w:p>
    <w:p w14:paraId="2A0903E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1.7.2 发包人接收文件的地点：</w:t>
      </w:r>
      <w:r w:rsidRPr="00A50B29">
        <w:rPr>
          <w:rFonts w:asciiTheme="minorEastAsia" w:eastAsiaTheme="minorEastAsia" w:hAnsiTheme="minorEastAsia" w:hint="eastAsia"/>
          <w:szCs w:val="21"/>
          <w:u w:val="single"/>
        </w:rPr>
        <w:t>发包人设在施工现场的业主办公室</w:t>
      </w:r>
      <w:r w:rsidRPr="00A50B29">
        <w:rPr>
          <w:rFonts w:asciiTheme="minorEastAsia" w:eastAsiaTheme="minorEastAsia" w:hAnsiTheme="minorEastAsia" w:hint="eastAsia"/>
          <w:szCs w:val="21"/>
        </w:rPr>
        <w:t>；</w:t>
      </w:r>
    </w:p>
    <w:p w14:paraId="36E6A52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发包人指定的接收人为：</w:t>
      </w:r>
      <w:r w:rsidRPr="00A50B29">
        <w:rPr>
          <w:rFonts w:asciiTheme="minorEastAsia" w:eastAsiaTheme="minorEastAsia" w:hAnsiTheme="minorEastAsia" w:hint="eastAsia"/>
          <w:szCs w:val="21"/>
          <w:u w:val="single"/>
        </w:rPr>
        <w:t>发包人现场代表</w:t>
      </w:r>
      <w:r w:rsidRPr="00A50B29">
        <w:rPr>
          <w:rFonts w:asciiTheme="minorEastAsia" w:eastAsiaTheme="minorEastAsia" w:hAnsiTheme="minorEastAsia" w:hint="eastAsia"/>
          <w:szCs w:val="21"/>
        </w:rPr>
        <w:t>。</w:t>
      </w:r>
    </w:p>
    <w:p w14:paraId="4959CD6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承包人接收文件的地点：</w:t>
      </w:r>
      <w:r w:rsidRPr="00A50B29">
        <w:rPr>
          <w:rFonts w:asciiTheme="minorEastAsia" w:eastAsiaTheme="minorEastAsia" w:hAnsiTheme="minorEastAsia" w:hint="eastAsia"/>
          <w:szCs w:val="21"/>
          <w:u w:val="single"/>
        </w:rPr>
        <w:t>项目经理部办公室</w:t>
      </w:r>
      <w:r w:rsidRPr="00A50B29">
        <w:rPr>
          <w:rFonts w:asciiTheme="minorEastAsia" w:eastAsiaTheme="minorEastAsia" w:hAnsiTheme="minorEastAsia" w:hint="eastAsia"/>
          <w:szCs w:val="21"/>
        </w:rPr>
        <w:t>；</w:t>
      </w:r>
    </w:p>
    <w:p w14:paraId="1529261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承包人指定的接收人为：</w:t>
      </w:r>
      <w:r w:rsidRPr="00A50B29">
        <w:rPr>
          <w:rFonts w:asciiTheme="minorEastAsia" w:eastAsiaTheme="minorEastAsia" w:hAnsiTheme="minorEastAsia" w:hint="eastAsia"/>
          <w:szCs w:val="21"/>
          <w:u w:val="single"/>
        </w:rPr>
        <w:t>承包人现场项目经理</w:t>
      </w:r>
      <w:r w:rsidRPr="00A50B29">
        <w:rPr>
          <w:rFonts w:asciiTheme="minorEastAsia" w:eastAsiaTheme="minorEastAsia" w:hAnsiTheme="minorEastAsia" w:hint="eastAsia"/>
          <w:szCs w:val="21"/>
        </w:rPr>
        <w:t>。</w:t>
      </w:r>
    </w:p>
    <w:p w14:paraId="66A7BD2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监理人接收文件的地点：</w:t>
      </w:r>
      <w:r w:rsidRPr="00A50B29">
        <w:rPr>
          <w:rFonts w:asciiTheme="minorEastAsia" w:eastAsiaTheme="minorEastAsia" w:hAnsiTheme="minorEastAsia" w:hint="eastAsia"/>
          <w:szCs w:val="21"/>
          <w:u w:val="single"/>
        </w:rPr>
        <w:t>监理人设在施工现场的监理办公室</w:t>
      </w:r>
      <w:r w:rsidRPr="00A50B29">
        <w:rPr>
          <w:rFonts w:asciiTheme="minorEastAsia" w:eastAsiaTheme="minorEastAsia" w:hAnsiTheme="minorEastAsia" w:hint="eastAsia"/>
          <w:szCs w:val="21"/>
        </w:rPr>
        <w:t>；</w:t>
      </w:r>
    </w:p>
    <w:p w14:paraId="4C10C88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监理人指定的接收人为：</w:t>
      </w:r>
      <w:r w:rsidRPr="00A50B29">
        <w:rPr>
          <w:rFonts w:asciiTheme="minorEastAsia" w:eastAsiaTheme="minorEastAsia" w:hAnsiTheme="minorEastAsia" w:hint="eastAsia"/>
          <w:szCs w:val="21"/>
          <w:u w:val="single"/>
        </w:rPr>
        <w:t>总监理工程师或现场监理工程师</w:t>
      </w:r>
      <w:r w:rsidRPr="00A50B29">
        <w:rPr>
          <w:rFonts w:asciiTheme="minorEastAsia" w:eastAsiaTheme="minorEastAsia" w:hAnsiTheme="minorEastAsia" w:hint="eastAsia"/>
          <w:szCs w:val="21"/>
        </w:rPr>
        <w:t>。</w:t>
      </w:r>
    </w:p>
    <w:p w14:paraId="3AEAB05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1.10 交通运输</w:t>
      </w:r>
    </w:p>
    <w:p w14:paraId="587B379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1.10.1 出入现场的权利</w:t>
      </w:r>
    </w:p>
    <w:p w14:paraId="0A109B1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关于出入现场的权利的约定：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3A1A5EC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1.10.3 场内交通</w:t>
      </w:r>
    </w:p>
    <w:p w14:paraId="20B3C71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关于场外交通和场内交通的边界的约定：</w:t>
      </w:r>
      <w:r w:rsidRPr="00A50B29">
        <w:rPr>
          <w:rFonts w:asciiTheme="minorEastAsia" w:eastAsiaTheme="minorEastAsia" w:hAnsiTheme="minorEastAsia" w:hint="eastAsia"/>
          <w:szCs w:val="21"/>
          <w:u w:val="single"/>
        </w:rPr>
        <w:t>以项目</w:t>
      </w:r>
      <w:proofErr w:type="gramStart"/>
      <w:r w:rsidRPr="00A50B29">
        <w:rPr>
          <w:rFonts w:asciiTheme="minorEastAsia" w:eastAsiaTheme="minorEastAsia" w:hAnsiTheme="minorEastAsia" w:hint="eastAsia"/>
          <w:szCs w:val="21"/>
          <w:u w:val="single"/>
        </w:rPr>
        <w:t>规划总平图</w:t>
      </w:r>
      <w:proofErr w:type="gramEnd"/>
      <w:r w:rsidRPr="00A50B29">
        <w:rPr>
          <w:rFonts w:asciiTheme="minorEastAsia" w:eastAsiaTheme="minorEastAsia" w:hAnsiTheme="minorEastAsia" w:hint="eastAsia"/>
          <w:szCs w:val="21"/>
          <w:u w:val="single"/>
        </w:rPr>
        <w:t>用地红线为界</w:t>
      </w:r>
      <w:r w:rsidRPr="00A50B29">
        <w:rPr>
          <w:rFonts w:asciiTheme="minorEastAsia" w:eastAsiaTheme="minorEastAsia" w:hAnsiTheme="minorEastAsia" w:hint="eastAsia"/>
          <w:szCs w:val="21"/>
        </w:rPr>
        <w:t>。</w:t>
      </w:r>
    </w:p>
    <w:p w14:paraId="2BE8ED4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关于发包人向承包人免费提供满足工程施工需要的场内道路和交通设施的约定：</w:t>
      </w:r>
      <w:r w:rsidRPr="00A50B29">
        <w:rPr>
          <w:rFonts w:asciiTheme="minorEastAsia" w:eastAsiaTheme="minorEastAsia" w:hAnsiTheme="minorEastAsia" w:hint="eastAsia"/>
          <w:szCs w:val="21"/>
          <w:u w:val="single"/>
        </w:rPr>
        <w:t>无</w:t>
      </w:r>
      <w:r w:rsidRPr="00A50B29">
        <w:rPr>
          <w:rFonts w:asciiTheme="minorEastAsia" w:eastAsiaTheme="minorEastAsia" w:hAnsiTheme="minorEastAsia" w:hint="eastAsia"/>
          <w:szCs w:val="21"/>
        </w:rPr>
        <w:t>。</w:t>
      </w:r>
    </w:p>
    <w:p w14:paraId="21E2D02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1.10.4超大件和超重件的运输</w:t>
      </w:r>
    </w:p>
    <w:p w14:paraId="15580D1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运输超大件或超重件所需的道路和桥梁临时加固改造费用和其他有关费用由承包人承担。</w:t>
      </w:r>
    </w:p>
    <w:p w14:paraId="6DFBB3B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1.11.1关于发包人提供给承包人的图纸、发包人为实施工程自行编制或委托编制的技术规范及反映发包人关于合同要求或其他类似性质的文件的著作权的归属：</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6C29D3A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关于发包人提供的上述文件的使用限制的要求：</w:t>
      </w:r>
      <w:r w:rsidRPr="00A50B29">
        <w:rPr>
          <w:rFonts w:asciiTheme="minorEastAsia" w:eastAsiaTheme="minorEastAsia" w:hAnsiTheme="minorEastAsia" w:hint="eastAsia"/>
          <w:szCs w:val="21"/>
          <w:u w:val="single"/>
        </w:rPr>
        <w:t xml:space="preserve"> 仅用于本工程 </w:t>
      </w:r>
      <w:r w:rsidRPr="00A50B29">
        <w:rPr>
          <w:rFonts w:asciiTheme="minorEastAsia" w:eastAsiaTheme="minorEastAsia" w:hAnsiTheme="minorEastAsia" w:hint="eastAsia"/>
          <w:szCs w:val="21"/>
        </w:rPr>
        <w:t xml:space="preserve"> 。</w:t>
      </w:r>
    </w:p>
    <w:p w14:paraId="1BA8E69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1.11.2 关于承包人为实施工程所编制文件的著作权的归属：</w:t>
      </w:r>
      <w:r w:rsidRPr="00A50B29">
        <w:rPr>
          <w:rFonts w:asciiTheme="minorEastAsia" w:eastAsiaTheme="minorEastAsia" w:hAnsiTheme="minorEastAsia" w:hint="eastAsia"/>
          <w:szCs w:val="21"/>
          <w:u w:val="single"/>
        </w:rPr>
        <w:t xml:space="preserve"> 按通用条款  </w:t>
      </w:r>
      <w:r w:rsidRPr="00A50B29">
        <w:rPr>
          <w:rFonts w:asciiTheme="minorEastAsia" w:eastAsiaTheme="minorEastAsia" w:hAnsiTheme="minorEastAsia" w:hint="eastAsia"/>
          <w:szCs w:val="21"/>
        </w:rPr>
        <w:t>。</w:t>
      </w:r>
    </w:p>
    <w:p w14:paraId="39A1ED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关于承包人提供的上述文件的使用限制的要求：</w:t>
      </w:r>
      <w:r w:rsidRPr="00A50B29">
        <w:rPr>
          <w:rFonts w:asciiTheme="minorEastAsia" w:eastAsiaTheme="minorEastAsia" w:hAnsiTheme="minorEastAsia" w:hint="eastAsia"/>
          <w:szCs w:val="21"/>
          <w:u w:val="single"/>
        </w:rPr>
        <w:t xml:space="preserve">按通用条款  </w:t>
      </w:r>
      <w:r w:rsidRPr="00A50B29">
        <w:rPr>
          <w:rFonts w:asciiTheme="minorEastAsia" w:eastAsiaTheme="minorEastAsia" w:hAnsiTheme="minorEastAsia" w:hint="eastAsia"/>
          <w:szCs w:val="21"/>
        </w:rPr>
        <w:t>。</w:t>
      </w:r>
    </w:p>
    <w:p w14:paraId="142B4EA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1.11.4 承包人在施工过程中所采用的专利、专有技术、技术秘密的使用费的承担方式：</w:t>
      </w:r>
      <w:r w:rsidRPr="00A50B29">
        <w:rPr>
          <w:rFonts w:asciiTheme="minorEastAsia" w:eastAsiaTheme="minorEastAsia" w:hAnsiTheme="minorEastAsia" w:hint="eastAsia"/>
          <w:szCs w:val="21"/>
          <w:u w:val="single"/>
        </w:rPr>
        <w:t>由承包人负责</w:t>
      </w:r>
      <w:r w:rsidRPr="00A50B29">
        <w:rPr>
          <w:rFonts w:asciiTheme="minorEastAsia" w:eastAsiaTheme="minorEastAsia" w:hAnsiTheme="minorEastAsia" w:hint="eastAsia"/>
          <w:szCs w:val="21"/>
        </w:rPr>
        <w:t>。</w:t>
      </w:r>
    </w:p>
    <w:p w14:paraId="5C75E77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1.13工程量清单错误的修正</w:t>
      </w:r>
    </w:p>
    <w:p w14:paraId="323E796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出现工程量清单错误时，是否调整合同价格：</w:t>
      </w:r>
    </w:p>
    <w:p w14:paraId="21C554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调整（采用单价合同或成本加酬金合同时）。</w:t>
      </w:r>
    </w:p>
    <w:p w14:paraId="2A4EDB1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□不调整（采用总价合同时）。</w:t>
      </w:r>
    </w:p>
    <w:p w14:paraId="2E373A6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允许调整合同价格的工程量偏差范围：</w:t>
      </w:r>
    </w:p>
    <w:p w14:paraId="17C8345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按实际完成工程量调整（采用单价合同或成本加酬金合同时时）。</w:t>
      </w:r>
    </w:p>
    <w:p w14:paraId="768DE7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□工程量偏差超过±</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hint="eastAsia"/>
          <w:szCs w:val="21"/>
        </w:rPr>
        <w:t>以上时超出部分据实调整（采用总价合同时）。</w:t>
      </w:r>
    </w:p>
    <w:p w14:paraId="3D014071"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2. 发包人</w:t>
      </w:r>
    </w:p>
    <w:p w14:paraId="7411FAC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2.2 发包人代表</w:t>
      </w:r>
    </w:p>
    <w:p w14:paraId="70CF7CD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发包人代表：</w:t>
      </w:r>
    </w:p>
    <w:p w14:paraId="62F4189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姓    名：</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496061C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身份证号：</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1192D71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职    </w:t>
      </w:r>
      <w:proofErr w:type="gramStart"/>
      <w:r w:rsidRPr="00A50B29">
        <w:rPr>
          <w:rFonts w:asciiTheme="minorEastAsia" w:eastAsiaTheme="minorEastAsia" w:hAnsiTheme="minorEastAsia" w:hint="eastAsia"/>
          <w:szCs w:val="21"/>
        </w:rPr>
        <w:t>务</w:t>
      </w:r>
      <w:proofErr w:type="gramEnd"/>
      <w:r w:rsidRPr="00A50B29">
        <w:rPr>
          <w:rFonts w:asciiTheme="minorEastAsia" w:eastAsiaTheme="minorEastAsia" w:hAnsiTheme="minorEastAsia" w:hint="eastAsia"/>
          <w:szCs w:val="21"/>
        </w:rPr>
        <w:t>：</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495387F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r w:rsidRPr="00A50B29">
        <w:rPr>
          <w:rFonts w:asciiTheme="minorEastAsia" w:eastAsiaTheme="minorEastAsia" w:hAnsiTheme="minorEastAsia" w:hint="eastAsia"/>
          <w:szCs w:val="21"/>
          <w:u w:val="single"/>
        </w:rPr>
        <w:t>     </w:t>
      </w:r>
      <w:r w:rsidRPr="00A50B29">
        <w:rPr>
          <w:rFonts w:asciiTheme="minorEastAsia" w:eastAsiaTheme="minorEastAsia" w:hAnsiTheme="minorEastAsia" w:hint="eastAsia"/>
          <w:szCs w:val="21"/>
        </w:rPr>
        <w:t>；</w:t>
      </w:r>
    </w:p>
    <w:p w14:paraId="2494086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电子信箱：</w:t>
      </w:r>
      <w:r w:rsidRPr="00A50B29">
        <w:rPr>
          <w:rFonts w:asciiTheme="minorEastAsia" w:eastAsiaTheme="minorEastAsia" w:hAnsiTheme="minorEastAsia" w:hint="eastAsia"/>
          <w:szCs w:val="21"/>
          <w:u w:val="single"/>
        </w:rPr>
        <w:t xml:space="preserve">  </w:t>
      </w:r>
      <w:proofErr w:type="gramStart"/>
      <w:r w:rsidRPr="00A50B29">
        <w:rPr>
          <w:rFonts w:asciiTheme="minorEastAsia" w:eastAsiaTheme="minorEastAsia" w:hAnsiTheme="minorEastAsia" w:hint="eastAsia"/>
          <w:szCs w:val="21"/>
          <w:u w:val="single"/>
        </w:rPr>
        <w:t xml:space="preserve">  </w:t>
      </w:r>
      <w:proofErr w:type="gramEnd"/>
      <w:r w:rsidRPr="00A50B29">
        <w:rPr>
          <w:rFonts w:asciiTheme="minorEastAsia" w:eastAsiaTheme="minorEastAsia" w:hAnsiTheme="minorEastAsia" w:hint="eastAsia"/>
          <w:szCs w:val="21"/>
          <w:u w:val="single"/>
        </w:rPr>
        <w:t> </w:t>
      </w:r>
      <w:r w:rsidRPr="00A50B29">
        <w:rPr>
          <w:rFonts w:asciiTheme="minorEastAsia" w:eastAsiaTheme="minorEastAsia" w:hAnsiTheme="minorEastAsia" w:hint="eastAsia"/>
          <w:szCs w:val="21"/>
        </w:rPr>
        <w:t>；</w:t>
      </w:r>
    </w:p>
    <w:p w14:paraId="5E13A3B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327DBD0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发包人对发包人代表的授权范围如下：</w:t>
      </w:r>
      <w:r w:rsidRPr="00A50B29">
        <w:rPr>
          <w:rFonts w:asciiTheme="minorEastAsia" w:eastAsiaTheme="minorEastAsia" w:hAnsiTheme="minorEastAsia" w:hint="eastAsia"/>
          <w:szCs w:val="21"/>
          <w:u w:val="single"/>
        </w:rPr>
        <w:t>代表发包人与监理工程师协调与本工程有关事宜，并行使合同约定的发包人权利，履行合同约定发包人的职责</w:t>
      </w:r>
      <w:r w:rsidRPr="00A50B29">
        <w:rPr>
          <w:rFonts w:asciiTheme="minorEastAsia" w:eastAsiaTheme="minorEastAsia" w:hAnsiTheme="minorEastAsia" w:hint="eastAsia"/>
          <w:szCs w:val="21"/>
        </w:rPr>
        <w:t>。</w:t>
      </w:r>
    </w:p>
    <w:p w14:paraId="1CC9FCA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2.4 施工现场、施工条件和基础资料的提供</w:t>
      </w:r>
    </w:p>
    <w:p w14:paraId="0BED77B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2.4.1 提供施工现场</w:t>
      </w:r>
    </w:p>
    <w:p w14:paraId="30168F6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关于发包人移交施工现场的期限要求：</w:t>
      </w:r>
      <w:r w:rsidRPr="00A50B29">
        <w:rPr>
          <w:rFonts w:asciiTheme="minorEastAsia" w:eastAsiaTheme="minorEastAsia" w:hAnsiTheme="minorEastAsia" w:hint="eastAsia"/>
          <w:szCs w:val="21"/>
          <w:u w:val="single"/>
        </w:rPr>
        <w:t>以发包人下发进场通知之日起7天内向承包人移交施工现场</w:t>
      </w:r>
      <w:r w:rsidRPr="00A50B29">
        <w:rPr>
          <w:rFonts w:asciiTheme="minorEastAsia" w:eastAsiaTheme="minorEastAsia" w:hAnsiTheme="minorEastAsia" w:hint="eastAsia"/>
          <w:szCs w:val="21"/>
        </w:rPr>
        <w:t>。</w:t>
      </w:r>
    </w:p>
    <w:p w14:paraId="6C88602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2.4.2 提供施工条件</w:t>
      </w:r>
    </w:p>
    <w:p w14:paraId="46DD63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关于发包人应负责提供施工所需要的条件，包括：</w:t>
      </w:r>
      <w:r w:rsidRPr="00A50B29">
        <w:rPr>
          <w:rFonts w:asciiTheme="minorEastAsia" w:eastAsiaTheme="minorEastAsia" w:hAnsiTheme="minorEastAsia" w:hint="eastAsia"/>
          <w:szCs w:val="21"/>
          <w:u w:val="single"/>
        </w:rPr>
        <w:t>发包人保证办理土地征用、拆迁补偿等工作，使施工场地具备施工条件，负责施工用水、施工用电接至指定地点，并满足施工要求，接入施工现场管道/线路由承包人自行解决，施工水电费由承包人承担并负责向供电局及水务公司缴纳</w:t>
      </w:r>
      <w:r w:rsidRPr="00A50B29">
        <w:rPr>
          <w:rFonts w:asciiTheme="minorEastAsia" w:eastAsiaTheme="minorEastAsia" w:hAnsiTheme="minorEastAsia" w:hint="eastAsia"/>
          <w:szCs w:val="21"/>
        </w:rPr>
        <w:t>。</w:t>
      </w:r>
    </w:p>
    <w:p w14:paraId="3646B86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2.5 资金来源证明及支付担保</w:t>
      </w:r>
    </w:p>
    <w:p w14:paraId="521CE9E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发包人提供资金来源证明的期限要求：</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3A45723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发包人是否提供支付担保</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153BB67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发包人提供支付担保的形式：</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2ED4EC0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发包人提供的支付担保格式</w:t>
      </w:r>
      <w:proofErr w:type="gramStart"/>
      <w:r w:rsidRPr="00A50B29">
        <w:rPr>
          <w:rFonts w:asciiTheme="minorEastAsia" w:eastAsiaTheme="minorEastAsia" w:hAnsiTheme="minorEastAsia" w:hint="eastAsia"/>
          <w:szCs w:val="21"/>
        </w:rPr>
        <w:t>见合同</w:t>
      </w:r>
      <w:proofErr w:type="gramEnd"/>
      <w:r w:rsidRPr="00A50B29">
        <w:rPr>
          <w:rFonts w:asciiTheme="minorEastAsia" w:eastAsiaTheme="minorEastAsia" w:hAnsiTheme="minorEastAsia" w:hint="eastAsia"/>
          <w:szCs w:val="21"/>
        </w:rPr>
        <w:t>附件9。</w:t>
      </w:r>
    </w:p>
    <w:p w14:paraId="39704DE5"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lastRenderedPageBreak/>
        <w:t>3. 承包人</w:t>
      </w:r>
    </w:p>
    <w:p w14:paraId="246913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3.1 承包人的一般义务</w:t>
      </w:r>
    </w:p>
    <w:p w14:paraId="6E14358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（9）承包人提交的竣工资料的内容：</w:t>
      </w:r>
      <w:r w:rsidRPr="00A50B29">
        <w:rPr>
          <w:rFonts w:asciiTheme="minorEastAsia" w:eastAsiaTheme="minorEastAsia" w:hAnsiTheme="minorEastAsia" w:hint="eastAsia"/>
          <w:szCs w:val="21"/>
          <w:u w:val="single"/>
        </w:rPr>
        <w:t>严格按照国家发布的《建设工程文件归档整理规范》及柳州当地相关政府部门要求编制的完整竣工图纸、资料及电子文档</w:t>
      </w:r>
      <w:r w:rsidRPr="00A50B29">
        <w:rPr>
          <w:rFonts w:asciiTheme="minorEastAsia" w:eastAsiaTheme="minorEastAsia" w:hAnsiTheme="minorEastAsia" w:hint="eastAsia"/>
          <w:szCs w:val="21"/>
        </w:rPr>
        <w:t>。</w:t>
      </w:r>
    </w:p>
    <w:p w14:paraId="185717A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承包人需要提交的竣工资料套数：</w:t>
      </w:r>
      <w:r w:rsidRPr="00A50B29">
        <w:rPr>
          <w:rFonts w:asciiTheme="minorEastAsia" w:eastAsiaTheme="minorEastAsia" w:hAnsiTheme="minorEastAsia" w:hint="eastAsia"/>
          <w:szCs w:val="21"/>
          <w:u w:val="single"/>
        </w:rPr>
        <w:t>肆套</w:t>
      </w:r>
      <w:r w:rsidRPr="00A50B29">
        <w:rPr>
          <w:rFonts w:asciiTheme="minorEastAsia" w:eastAsiaTheme="minorEastAsia" w:hAnsiTheme="minorEastAsia" w:hint="eastAsia"/>
          <w:szCs w:val="21"/>
        </w:rPr>
        <w:t xml:space="preserve"> 。</w:t>
      </w:r>
    </w:p>
    <w:p w14:paraId="6033026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承包人提交的竣工资料的费用承担：</w:t>
      </w:r>
      <w:r w:rsidRPr="00A50B29">
        <w:rPr>
          <w:rFonts w:asciiTheme="minorEastAsia" w:eastAsiaTheme="minorEastAsia" w:hAnsiTheme="minorEastAsia" w:hint="eastAsia"/>
          <w:szCs w:val="21"/>
          <w:u w:val="single"/>
        </w:rPr>
        <w:t xml:space="preserve">  费用由承包人承担 </w:t>
      </w:r>
      <w:r w:rsidRPr="00A50B29">
        <w:rPr>
          <w:rFonts w:asciiTheme="minorEastAsia" w:eastAsiaTheme="minorEastAsia" w:hAnsiTheme="minorEastAsia" w:hint="eastAsia"/>
          <w:szCs w:val="21"/>
        </w:rPr>
        <w:t>。</w:t>
      </w:r>
    </w:p>
    <w:p w14:paraId="1FF05E7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承包人提交的竣工资料移交时间： </w:t>
      </w:r>
      <w:r w:rsidRPr="00A50B29">
        <w:rPr>
          <w:rFonts w:asciiTheme="minorEastAsia" w:eastAsiaTheme="minorEastAsia" w:hAnsiTheme="minorEastAsia" w:hint="eastAsia"/>
          <w:szCs w:val="21"/>
          <w:u w:val="single"/>
        </w:rPr>
        <w:t xml:space="preserve"> 工程竣工验收之日起30天内  </w:t>
      </w:r>
      <w:r w:rsidRPr="00A50B29">
        <w:rPr>
          <w:rFonts w:asciiTheme="minorEastAsia" w:eastAsiaTheme="minorEastAsia" w:hAnsiTheme="minorEastAsia" w:hint="eastAsia"/>
          <w:szCs w:val="21"/>
        </w:rPr>
        <w:t xml:space="preserve"> 。</w:t>
      </w:r>
    </w:p>
    <w:p w14:paraId="63640F4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承包人提交的竣工资料形式要求：</w:t>
      </w:r>
      <w:r w:rsidRPr="00A50B29">
        <w:rPr>
          <w:rFonts w:asciiTheme="minorEastAsia" w:eastAsiaTheme="minorEastAsia" w:hAnsiTheme="minorEastAsia" w:hint="eastAsia"/>
          <w:szCs w:val="21"/>
          <w:u w:val="single"/>
        </w:rPr>
        <w:t xml:space="preserve">   文本及电子版   </w:t>
      </w:r>
      <w:r w:rsidRPr="00A50B29">
        <w:rPr>
          <w:rFonts w:asciiTheme="minorEastAsia" w:eastAsiaTheme="minorEastAsia" w:hAnsiTheme="minorEastAsia" w:hint="eastAsia"/>
          <w:szCs w:val="21"/>
        </w:rPr>
        <w:t>。</w:t>
      </w:r>
    </w:p>
    <w:p w14:paraId="10AA3AA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（10）承包人应履行的其他义务：</w:t>
      </w:r>
    </w:p>
    <w:p w14:paraId="6D9822A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承包人应在办理施工许可证的时按柳州市人力资源和社会保障局的规定将农民工工资保障金存入指定</w:t>
      </w:r>
      <w:proofErr w:type="gramStart"/>
      <w:r w:rsidRPr="00A50B29">
        <w:rPr>
          <w:rFonts w:asciiTheme="minorEastAsia" w:eastAsiaTheme="minorEastAsia" w:hAnsiTheme="minorEastAsia" w:hint="eastAsia"/>
          <w:szCs w:val="21"/>
        </w:rPr>
        <w:t>帐户</w:t>
      </w:r>
      <w:proofErr w:type="gramEnd"/>
      <w:r w:rsidRPr="00A50B29">
        <w:rPr>
          <w:rFonts w:asciiTheme="minorEastAsia" w:eastAsiaTheme="minorEastAsia" w:hAnsiTheme="minorEastAsia" w:hint="eastAsia"/>
          <w:szCs w:val="21"/>
        </w:rPr>
        <w:t>。</w:t>
      </w:r>
    </w:p>
    <w:p w14:paraId="00765DA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其他义务：</w:t>
      </w:r>
      <w:r w:rsidRPr="00A50B29">
        <w:rPr>
          <w:rFonts w:asciiTheme="minorEastAsia" w:eastAsiaTheme="minorEastAsia" w:hAnsiTheme="minorEastAsia" w:hint="eastAsia"/>
          <w:szCs w:val="21"/>
          <w:u w:val="single"/>
        </w:rPr>
        <w:t>*1、承担施工安全保卫工作及非夜间施工照明的责任和要求；2、向发包人提供的办公和生活房屋及设施的要求： 承包人应免费向发包人提供办公室和休息房各一间，每间约 13 平方米；*3、需承包人办理的有关施工场地交通、环卫和施工噪音管理等手续；*4、施工场地周围地下管线和邻近建筑物、构筑物(含文物保护建筑)、古树名木的保护要求及费用承担；*5、施工场地清洁卫生的要求：由于施工造成的环境污染，其责任和费用均由承包人承担；*6、取土场及弃土场由承包人自行解决，并按相关程序办理签证，提供相关证明材料及票据，否则不予结算</w:t>
      </w:r>
      <w:r w:rsidRPr="00A50B29">
        <w:rPr>
          <w:rFonts w:asciiTheme="minorEastAsia" w:eastAsiaTheme="minorEastAsia" w:hAnsiTheme="minorEastAsia" w:hint="eastAsia"/>
          <w:szCs w:val="21"/>
        </w:rPr>
        <w:t>。</w:t>
      </w:r>
    </w:p>
    <w:p w14:paraId="57F3823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3.2 项目经理</w:t>
      </w:r>
    </w:p>
    <w:p w14:paraId="33D875A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3.2.1 项目经理：</w:t>
      </w:r>
    </w:p>
    <w:p w14:paraId="1226EA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姓    名：</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7A06BD1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身份证号：</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6F9173B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建造师执业资格等级：</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3A12566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建造</w:t>
      </w:r>
      <w:proofErr w:type="gramStart"/>
      <w:r w:rsidRPr="00A50B29">
        <w:rPr>
          <w:rFonts w:asciiTheme="minorEastAsia" w:eastAsiaTheme="minorEastAsia" w:hAnsiTheme="minorEastAsia" w:hint="eastAsia"/>
          <w:szCs w:val="21"/>
        </w:rPr>
        <w:t>师注册</w:t>
      </w:r>
      <w:proofErr w:type="gramEnd"/>
      <w:r w:rsidRPr="00A50B29">
        <w:rPr>
          <w:rFonts w:asciiTheme="minorEastAsia" w:eastAsiaTheme="minorEastAsia" w:hAnsiTheme="minorEastAsia" w:hint="eastAsia"/>
          <w:szCs w:val="21"/>
        </w:rPr>
        <w:t>证书号：</w:t>
      </w:r>
      <w:r w:rsidRPr="00A50B29">
        <w:rPr>
          <w:rFonts w:asciiTheme="minorEastAsia" w:eastAsiaTheme="minorEastAsia" w:hAnsiTheme="minorEastAsia" w:hint="eastAsia"/>
          <w:szCs w:val="21"/>
          <w:u w:val="single"/>
        </w:rPr>
        <w:t> </w:t>
      </w:r>
      <w:r w:rsidRPr="00A50B29">
        <w:rPr>
          <w:rFonts w:asciiTheme="minorEastAsia" w:eastAsiaTheme="minorEastAsia" w:hAnsiTheme="minorEastAsia" w:hint="eastAsia"/>
          <w:szCs w:val="21"/>
        </w:rPr>
        <w:t>；</w:t>
      </w:r>
    </w:p>
    <w:p w14:paraId="6C899C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建造师执业印章号：</w:t>
      </w:r>
      <w:r w:rsidRPr="00A50B29">
        <w:rPr>
          <w:rFonts w:asciiTheme="minorEastAsia" w:eastAsiaTheme="minorEastAsia" w:hAnsiTheme="minorEastAsia" w:hint="eastAsia"/>
          <w:szCs w:val="21"/>
          <w:u w:val="single"/>
        </w:rPr>
        <w:t> </w:t>
      </w:r>
      <w:r w:rsidRPr="00A50B29">
        <w:rPr>
          <w:rFonts w:asciiTheme="minorEastAsia" w:eastAsiaTheme="minorEastAsia" w:hAnsiTheme="minorEastAsia" w:hint="eastAsia"/>
          <w:szCs w:val="21"/>
        </w:rPr>
        <w:t>；</w:t>
      </w:r>
    </w:p>
    <w:p w14:paraId="76471BE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安全生产考核合格证书号：</w:t>
      </w:r>
      <w:r w:rsidRPr="00A50B29">
        <w:rPr>
          <w:rFonts w:asciiTheme="minorEastAsia" w:eastAsiaTheme="minorEastAsia" w:hAnsiTheme="minorEastAsia" w:hint="eastAsia"/>
          <w:szCs w:val="21"/>
          <w:u w:val="single"/>
        </w:rPr>
        <w:t> </w:t>
      </w:r>
      <w:r w:rsidRPr="00A50B29">
        <w:rPr>
          <w:rFonts w:asciiTheme="minorEastAsia" w:eastAsiaTheme="minorEastAsia" w:hAnsiTheme="minorEastAsia" w:hint="eastAsia"/>
          <w:szCs w:val="21"/>
        </w:rPr>
        <w:t>；</w:t>
      </w:r>
    </w:p>
    <w:p w14:paraId="2106F2C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r w:rsidRPr="00A50B29">
        <w:rPr>
          <w:rFonts w:asciiTheme="minorEastAsia" w:eastAsiaTheme="minorEastAsia" w:hAnsiTheme="minorEastAsia" w:hint="eastAsia"/>
          <w:szCs w:val="21"/>
          <w:u w:val="single"/>
        </w:rPr>
        <w:t>         </w:t>
      </w:r>
      <w:r w:rsidRPr="00A50B29">
        <w:rPr>
          <w:rFonts w:asciiTheme="minorEastAsia" w:eastAsiaTheme="minorEastAsia" w:hAnsiTheme="minorEastAsia" w:hint="eastAsia"/>
          <w:szCs w:val="21"/>
        </w:rPr>
        <w:t>；</w:t>
      </w:r>
    </w:p>
    <w:p w14:paraId="229D294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电子信箱：</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0245EA0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4F2FE8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承包人对项目经理的授权范围如下：</w:t>
      </w:r>
      <w:r w:rsidRPr="00A50B29">
        <w:rPr>
          <w:rFonts w:asciiTheme="minorEastAsia" w:eastAsiaTheme="minorEastAsia" w:hAnsiTheme="minorEastAsia" w:hint="eastAsia"/>
          <w:szCs w:val="21"/>
          <w:u w:val="single"/>
        </w:rPr>
        <w:t>（1）仅限于对本工程的施工现场全面管理，包括质量、技术、安全、进度管理，与发包人、监理工程师有关工程联系单、函件往来的签收，但未经承包人盖章同意授权下</w:t>
      </w:r>
      <w:r w:rsidRPr="00A50B29">
        <w:rPr>
          <w:rFonts w:asciiTheme="minorEastAsia" w:eastAsiaTheme="minorEastAsia" w:hAnsiTheme="minorEastAsia" w:hint="eastAsia"/>
          <w:szCs w:val="21"/>
          <w:u w:val="single"/>
        </w:rPr>
        <w:lastRenderedPageBreak/>
        <w:t>不得以承包人名义向外采购材料设备、租用建筑周转材料、雇佣劳动力、签订分包合同等从事一切为承包人设立义务或责任的行为 。行使合同约定的权利，履行合同约定的义务；（2）负责本工程的施工组织方案制定和施工组织设计；（3）负责本工程的劳动力组织和机械设备组织；（4）参与选择并使用具有相应资质的分包人；（5）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命；（10）负责办理本工程竣工结算</w:t>
      </w:r>
      <w:r w:rsidRPr="00A50B29">
        <w:rPr>
          <w:rFonts w:asciiTheme="minorEastAsia" w:eastAsiaTheme="minorEastAsia" w:hAnsiTheme="minorEastAsia" w:hint="eastAsia"/>
          <w:szCs w:val="21"/>
        </w:rPr>
        <w:t>。</w:t>
      </w:r>
    </w:p>
    <w:p w14:paraId="7C04087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关于项目经理每月在施工现场的时间要求：</w:t>
      </w:r>
      <w:r w:rsidRPr="00A50B29">
        <w:rPr>
          <w:rFonts w:asciiTheme="minorEastAsia" w:eastAsiaTheme="minorEastAsia" w:hAnsiTheme="minorEastAsia" w:hint="eastAsia"/>
          <w:szCs w:val="21"/>
          <w:u w:val="single"/>
        </w:rPr>
        <w:t>不少于当月施工时间的80%</w:t>
      </w:r>
      <w:r w:rsidRPr="00A50B29">
        <w:rPr>
          <w:rFonts w:asciiTheme="minorEastAsia" w:eastAsiaTheme="minorEastAsia" w:hAnsiTheme="minorEastAsia" w:hint="eastAsia"/>
          <w:szCs w:val="21"/>
        </w:rPr>
        <w:t>。</w:t>
      </w:r>
    </w:p>
    <w:p w14:paraId="41C6EE2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承包人未提交劳动合同，以及没有为项目经理缴纳社会保险证明的违约责任：</w:t>
      </w:r>
      <w:r w:rsidRPr="00A50B29">
        <w:rPr>
          <w:rFonts w:asciiTheme="minorEastAsia" w:eastAsiaTheme="minorEastAsia" w:hAnsiTheme="minorEastAsia" w:hint="eastAsia"/>
          <w:szCs w:val="21"/>
          <w:u w:val="single"/>
        </w:rPr>
        <w:t xml:space="preserve"> 由承包人承担：处以3万元罚款，责令限期提交劳动合同并补缴社会保险</w:t>
      </w:r>
      <w:r w:rsidRPr="00A50B29">
        <w:rPr>
          <w:rFonts w:asciiTheme="minorEastAsia" w:eastAsiaTheme="minorEastAsia" w:hAnsiTheme="minorEastAsia" w:hint="eastAsia"/>
          <w:szCs w:val="21"/>
        </w:rPr>
        <w:t xml:space="preserve"> 。</w:t>
      </w:r>
    </w:p>
    <w:p w14:paraId="07ABAF2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项目经理未经批准，擅自离开施工现场的违约责任：</w:t>
      </w:r>
      <w:r w:rsidRPr="00A50B29">
        <w:rPr>
          <w:rFonts w:asciiTheme="minorEastAsia" w:eastAsiaTheme="minorEastAsia" w:hAnsiTheme="minorEastAsia" w:hint="eastAsia"/>
          <w:szCs w:val="21"/>
          <w:u w:val="single"/>
        </w:rPr>
        <w:t>项目经理每月在岗带班时间不得少于当月施工时间的80%。除非有正当理由和经发包人同意，项目经理每月在岗带班时间少于当月施工时间80%的，少在岗带班一天，发包人有权处违约金金2000元/日（人民币）</w:t>
      </w:r>
      <w:r w:rsidRPr="00A50B29">
        <w:rPr>
          <w:rFonts w:asciiTheme="minorEastAsia" w:eastAsiaTheme="minorEastAsia" w:hAnsiTheme="minorEastAsia" w:hint="eastAsia"/>
          <w:szCs w:val="21"/>
        </w:rPr>
        <w:t xml:space="preserve"> 。</w:t>
      </w:r>
    </w:p>
    <w:p w14:paraId="606C3D1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3.2.3承包人擅自更换项目经理的违约责任：</w:t>
      </w:r>
      <w:r w:rsidRPr="00A50B29">
        <w:rPr>
          <w:rFonts w:asciiTheme="minorEastAsia" w:eastAsiaTheme="minorEastAsia" w:hAnsiTheme="minorEastAsia" w:hint="eastAsia"/>
          <w:szCs w:val="21"/>
          <w:u w:val="single"/>
        </w:rPr>
        <w:t>承包人项目经理必须与承包人投标时所承诺的人员一致，并在（开工日期）前到任。在监理人向承包人颁发（竣工证明材料名称）前，项目经理不得同时兼任其他任何项目的项目经理（</w:t>
      </w:r>
      <w:proofErr w:type="gramStart"/>
      <w:r w:rsidRPr="00A50B29">
        <w:rPr>
          <w:rFonts w:asciiTheme="minorEastAsia" w:eastAsiaTheme="minorEastAsia" w:hAnsiTheme="minorEastAsia" w:hint="eastAsia"/>
          <w:szCs w:val="21"/>
          <w:u w:val="single"/>
        </w:rPr>
        <w:t>符合桂建管</w:t>
      </w:r>
      <w:proofErr w:type="gramEnd"/>
      <w:r w:rsidRPr="00A50B29">
        <w:rPr>
          <w:rFonts w:asciiTheme="minorEastAsia" w:eastAsiaTheme="minorEastAsia" w:hAnsiTheme="minorEastAsia" w:hint="eastAsia"/>
          <w:szCs w:val="21"/>
          <w:u w:val="single"/>
        </w:rPr>
        <w:t>﹝2013﹞17号和桂建管﹝2014﹞25号文除外）。未经发包人书面同意，承包人擅自更换项目经理的视为违约，违约金处50000元/人•次（人民币）</w:t>
      </w:r>
      <w:r w:rsidRPr="00A50B29">
        <w:rPr>
          <w:rFonts w:asciiTheme="minorEastAsia" w:eastAsiaTheme="minorEastAsia" w:hAnsiTheme="minorEastAsia" w:hint="eastAsia"/>
          <w:szCs w:val="21"/>
        </w:rPr>
        <w:t>。</w:t>
      </w:r>
    </w:p>
    <w:p w14:paraId="3370A33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3.2.4 承包人无正当理由拒绝更换项目经理的违约责任：</w:t>
      </w:r>
      <w:r w:rsidRPr="00A50B29">
        <w:rPr>
          <w:rFonts w:asciiTheme="minorEastAsia" w:eastAsiaTheme="minorEastAsia" w:hAnsiTheme="minorEastAsia" w:hint="eastAsia"/>
          <w:szCs w:val="21"/>
          <w:u w:val="single"/>
        </w:rPr>
        <w:t>因承包人项目经理不称职，发包人要求调换而未及时调换的，视为承包人违约，必须向发包人交纳处罚金50000元/人•次（人民币）</w:t>
      </w:r>
      <w:r w:rsidRPr="00A50B29">
        <w:rPr>
          <w:rFonts w:asciiTheme="minorEastAsia" w:eastAsiaTheme="minorEastAsia" w:hAnsiTheme="minorEastAsia" w:hint="eastAsia"/>
          <w:szCs w:val="21"/>
        </w:rPr>
        <w:t>。</w:t>
      </w:r>
    </w:p>
    <w:p w14:paraId="0331C16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3.2.6承包人更换项目理理征得发包人书面同意后7天内，应将变更情况报当地建设主管部门备案，继任项目经理</w:t>
      </w:r>
      <w:proofErr w:type="gramStart"/>
      <w:r w:rsidRPr="00A50B29">
        <w:rPr>
          <w:rFonts w:asciiTheme="minorEastAsia" w:eastAsiaTheme="minorEastAsia" w:hAnsiTheme="minorEastAsia" w:hint="eastAsia"/>
          <w:szCs w:val="21"/>
        </w:rPr>
        <w:t>诚信卡予以</w:t>
      </w:r>
      <w:proofErr w:type="gramEnd"/>
      <w:r w:rsidRPr="00A50B29">
        <w:rPr>
          <w:rFonts w:asciiTheme="minorEastAsia" w:eastAsiaTheme="minorEastAsia" w:hAnsiTheme="minorEastAsia" w:hint="eastAsia"/>
          <w:szCs w:val="21"/>
        </w:rPr>
        <w:t>锁定。</w:t>
      </w:r>
    </w:p>
    <w:p w14:paraId="26D6740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3.3 承包人人员</w:t>
      </w:r>
    </w:p>
    <w:p w14:paraId="0C2CF21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3.3.1 承包人提交项目管理机构及施工现场管理人员安排报告的期限： </w:t>
      </w:r>
      <w:r w:rsidRPr="00A50B29">
        <w:rPr>
          <w:rFonts w:asciiTheme="minorEastAsia" w:eastAsiaTheme="minorEastAsia" w:hAnsiTheme="minorEastAsia" w:hint="eastAsia"/>
          <w:szCs w:val="21"/>
          <w:u w:val="single"/>
        </w:rPr>
        <w:t xml:space="preserve"> 开工前2天 </w:t>
      </w:r>
      <w:r w:rsidRPr="00A50B29">
        <w:rPr>
          <w:rFonts w:asciiTheme="minorEastAsia" w:eastAsiaTheme="minorEastAsia" w:hAnsiTheme="minorEastAsia" w:hint="eastAsia"/>
          <w:szCs w:val="21"/>
        </w:rPr>
        <w:t xml:space="preserve"> 。</w:t>
      </w:r>
    </w:p>
    <w:p w14:paraId="334FBE1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3.3.3 承包人无正当理由拒绝撤换主要施工管理人员的违约责任：</w:t>
      </w:r>
      <w:r w:rsidRPr="00A50B29">
        <w:rPr>
          <w:rFonts w:asciiTheme="minorEastAsia" w:eastAsiaTheme="minorEastAsia" w:hAnsiTheme="minorEastAsia" w:hint="eastAsia"/>
          <w:szCs w:val="21"/>
          <w:u w:val="single"/>
        </w:rPr>
        <w:t>因承包人主要施工管理人员不称职，发包人要求调换而无正当理由拒绝撤换或未及时调换的，视为承包人违约，必须向发包人交纳处罚金，处罚标准：技术负责人2000元/人•次（人民币）；专业工程师1000元/人•次（人民币）</w:t>
      </w:r>
      <w:r w:rsidRPr="00A50B29">
        <w:rPr>
          <w:rFonts w:asciiTheme="minorEastAsia" w:eastAsiaTheme="minorEastAsia" w:hAnsiTheme="minorEastAsia" w:hint="eastAsia"/>
          <w:szCs w:val="21"/>
        </w:rPr>
        <w:t>。</w:t>
      </w:r>
    </w:p>
    <w:p w14:paraId="153C1D2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3.3.4 承包人主要施工管理人员离开施工现场的批准要求：</w:t>
      </w:r>
      <w:r w:rsidRPr="00A50B29">
        <w:rPr>
          <w:rFonts w:asciiTheme="minorEastAsia" w:eastAsiaTheme="minorEastAsia" w:hAnsiTheme="minorEastAsia" w:hint="eastAsia"/>
          <w:szCs w:val="21"/>
          <w:u w:val="single"/>
        </w:rPr>
        <w:t xml:space="preserve">由总监理工程师批准，发包人认可后方可离开 </w:t>
      </w:r>
      <w:r w:rsidRPr="00A50B29">
        <w:rPr>
          <w:rFonts w:asciiTheme="minorEastAsia" w:eastAsiaTheme="minorEastAsia" w:hAnsiTheme="minorEastAsia" w:hint="eastAsia"/>
          <w:szCs w:val="21"/>
        </w:rPr>
        <w:t>。</w:t>
      </w:r>
    </w:p>
    <w:p w14:paraId="3E36F56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3.3.5承包人擅自更换主要施工管理人员的违约责任：</w:t>
      </w:r>
      <w:r w:rsidRPr="00A50B29">
        <w:rPr>
          <w:rFonts w:asciiTheme="minorEastAsia" w:eastAsiaTheme="minorEastAsia" w:hAnsiTheme="minorEastAsia" w:hint="eastAsia"/>
          <w:szCs w:val="21"/>
          <w:u w:val="single"/>
        </w:rPr>
        <w:t>项目技术负责人、专职安全员及其承诺的其它在场管理人员未经发包人书面同意不准擅自更换，擅自更换项目技术负责人处2000元/人•次（人民币）</w:t>
      </w:r>
      <w:r w:rsidRPr="00A50B29">
        <w:rPr>
          <w:rFonts w:asciiTheme="minorEastAsia" w:eastAsiaTheme="minorEastAsia" w:hAnsiTheme="minorEastAsia" w:hint="eastAsia"/>
          <w:szCs w:val="21"/>
          <w:u w:val="single"/>
        </w:rPr>
        <w:lastRenderedPageBreak/>
        <w:t>违约金；擅自更换专职安全员处2000元/人•次（人民币）违约金；擅自更换其它在场管理人员处1000元/人•次（人民币）违约金</w:t>
      </w:r>
      <w:r w:rsidRPr="00A50B29">
        <w:rPr>
          <w:rFonts w:asciiTheme="minorEastAsia" w:eastAsiaTheme="minorEastAsia" w:hAnsiTheme="minorEastAsia" w:hint="eastAsia"/>
          <w:szCs w:val="21"/>
        </w:rPr>
        <w:t>。</w:t>
      </w:r>
    </w:p>
    <w:p w14:paraId="5D71258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承包人主要施工管理人员擅自离开施工现场的违约责任：</w:t>
      </w:r>
      <w:r w:rsidRPr="00A50B29">
        <w:rPr>
          <w:rFonts w:asciiTheme="minorEastAsia" w:eastAsiaTheme="minorEastAsia" w:hAnsiTheme="minorEastAsia" w:hint="eastAsia"/>
          <w:szCs w:val="21"/>
          <w:u w:val="single"/>
        </w:rPr>
        <w:t>未经发包人同意，项目技术负责人擅自离岗的，视为承包人违约，发包人有权处违约金2000 元/人•次（人民币）；未经发包人同意，专职安全员擅自离岗的，视为承包人违约，发包人有权处违约金2000元/人•次（人民币）；其它在场管理人员擅自离岗的，视为承包人违约，发包人有权处违约金1000元/人•次（人民币）</w:t>
      </w:r>
      <w:r w:rsidRPr="00A50B29">
        <w:rPr>
          <w:rFonts w:asciiTheme="minorEastAsia" w:eastAsiaTheme="minorEastAsia" w:hAnsiTheme="minorEastAsia" w:hint="eastAsia"/>
          <w:szCs w:val="21"/>
        </w:rPr>
        <w:t>。</w:t>
      </w:r>
    </w:p>
    <w:p w14:paraId="58BA170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3.5 分包</w:t>
      </w:r>
    </w:p>
    <w:p w14:paraId="7611E64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3.5.1 分包的一般约定</w:t>
      </w:r>
    </w:p>
    <w:p w14:paraId="27BBBB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禁止分包的工程包括：</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 xml:space="preserve"> 。</w:t>
      </w:r>
    </w:p>
    <w:p w14:paraId="681641E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主体结构、关键性工作的范围包括：</w:t>
      </w:r>
      <w:r w:rsidRPr="00A50B29">
        <w:rPr>
          <w:rFonts w:asciiTheme="minorEastAsia" w:eastAsiaTheme="minorEastAsia" w:hAnsiTheme="minorEastAsia" w:hint="eastAsia"/>
          <w:szCs w:val="21"/>
          <w:u w:val="single"/>
        </w:rPr>
        <w:t xml:space="preserve"> 清单所列范围  </w:t>
      </w:r>
      <w:r w:rsidRPr="00A50B29">
        <w:rPr>
          <w:rFonts w:asciiTheme="minorEastAsia" w:eastAsiaTheme="minorEastAsia" w:hAnsiTheme="minorEastAsia" w:hint="eastAsia"/>
          <w:szCs w:val="21"/>
        </w:rPr>
        <w:t>。</w:t>
      </w:r>
    </w:p>
    <w:p w14:paraId="38EBDB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3.5.2分包的确定</w:t>
      </w:r>
    </w:p>
    <w:p w14:paraId="4B57F0C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允许分包的专业工程包括：</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07BD46E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其他关于分包的约定：</w:t>
      </w:r>
    </w:p>
    <w:p w14:paraId="0355FDB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14F3EB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（2）在相关分包合同签订并报送有关建设行政主管部门备案后7天内，承包人应当将一份副本提交给监理人，承包人应保障分包工作不得再次分包。</w:t>
      </w:r>
    </w:p>
    <w:p w14:paraId="6CA8893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（3）未经发包人和监理人审批同意的分包工程和分包人，发包人有权拒绝验收分包工程和支付相应款项，由此引起的承包人费用增加和(或)延误的工期由承包人承担。</w:t>
      </w:r>
    </w:p>
    <w:p w14:paraId="18A4894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（4）承包人有以下情况之一者，发包人有权解除合同，并视情况扣除其履约保证金：</w:t>
      </w:r>
    </w:p>
    <w:p w14:paraId="7B332628" w14:textId="77777777" w:rsidR="00DE57E6" w:rsidRPr="00A50B29" w:rsidRDefault="00DE57E6" w:rsidP="00DE57E6">
      <w:pPr>
        <w:spacing w:line="360" w:lineRule="auto"/>
        <w:ind w:firstLineChars="400" w:firstLine="840"/>
        <w:rPr>
          <w:rFonts w:asciiTheme="minorEastAsia" w:eastAsiaTheme="minorEastAsia" w:hAnsiTheme="minorEastAsia"/>
          <w:szCs w:val="21"/>
        </w:rPr>
      </w:pPr>
      <w:r w:rsidRPr="00A50B29">
        <w:rPr>
          <w:rFonts w:asciiTheme="minorEastAsia" w:eastAsiaTheme="minorEastAsia" w:hAnsiTheme="minorEastAsia" w:hint="eastAsia"/>
          <w:szCs w:val="21"/>
        </w:rPr>
        <w:t>①个人承包工程，包括本单位及外单位人员承包，发包人不承认其个人拥有任何资质等级及营业许可资格。没收全部履约保证金。</w:t>
      </w:r>
    </w:p>
    <w:p w14:paraId="744BC3AA" w14:textId="77777777" w:rsidR="00DE57E6" w:rsidRPr="00A50B29" w:rsidRDefault="00DE57E6" w:rsidP="00DE57E6">
      <w:pPr>
        <w:spacing w:line="360" w:lineRule="auto"/>
        <w:ind w:firstLineChars="400" w:firstLine="840"/>
        <w:rPr>
          <w:rFonts w:asciiTheme="minorEastAsia" w:eastAsiaTheme="minorEastAsia" w:hAnsiTheme="minorEastAsia"/>
          <w:szCs w:val="21"/>
        </w:rPr>
      </w:pPr>
      <w:r w:rsidRPr="00A50B29">
        <w:rPr>
          <w:rFonts w:asciiTheme="minorEastAsia" w:eastAsiaTheme="minorEastAsia" w:hAnsiTheme="minorEastAsia" w:hint="eastAsia"/>
          <w:szCs w:val="21"/>
        </w:rPr>
        <w:t>②几个人联合承包工程，就地组织暗分包队伍，不具备完成本工程的技术、机械能力，被发包人判定为没有能力履行的承包人。没收全部履约保证金。</w:t>
      </w:r>
    </w:p>
    <w:p w14:paraId="199E49C5" w14:textId="77777777" w:rsidR="00DE57E6" w:rsidRPr="00A50B29" w:rsidRDefault="00DE57E6" w:rsidP="00DE57E6">
      <w:pPr>
        <w:spacing w:line="360" w:lineRule="auto"/>
        <w:ind w:firstLineChars="400" w:firstLine="840"/>
        <w:rPr>
          <w:rFonts w:asciiTheme="minorEastAsia" w:eastAsiaTheme="minorEastAsia" w:hAnsiTheme="minorEastAsia"/>
          <w:szCs w:val="21"/>
        </w:rPr>
      </w:pPr>
      <w:r w:rsidRPr="00A50B29">
        <w:rPr>
          <w:rFonts w:asciiTheme="minorEastAsia" w:eastAsiaTheme="minorEastAsia" w:hAnsiTheme="minorEastAsia" w:hint="eastAsia"/>
          <w:szCs w:val="21"/>
        </w:rPr>
        <w:t>③就地转包全部的工程，以谋取高额转让费、管理费的承包人。没收全部履约保证金。</w:t>
      </w:r>
    </w:p>
    <w:p w14:paraId="6880CB87" w14:textId="77777777" w:rsidR="00DE57E6" w:rsidRPr="00A50B29" w:rsidRDefault="00DE57E6" w:rsidP="00DE57E6">
      <w:pPr>
        <w:spacing w:line="360" w:lineRule="auto"/>
        <w:ind w:firstLineChars="400" w:firstLine="840"/>
        <w:rPr>
          <w:rFonts w:asciiTheme="minorEastAsia" w:eastAsiaTheme="minorEastAsia" w:hAnsiTheme="minorEastAsia"/>
          <w:szCs w:val="21"/>
        </w:rPr>
      </w:pPr>
      <w:r w:rsidRPr="00A50B29">
        <w:rPr>
          <w:rFonts w:asciiTheme="minorEastAsia" w:eastAsiaTheme="minorEastAsia" w:hAnsiTheme="minorEastAsia" w:hint="eastAsia"/>
          <w:szCs w:val="21"/>
        </w:rPr>
        <w:t>④承包人有部分分包现象（其中包括冒充承包人下属单位的</w:t>
      </w:r>
      <w:proofErr w:type="gramStart"/>
      <w:r w:rsidRPr="00A50B29">
        <w:rPr>
          <w:rFonts w:asciiTheme="minorEastAsia" w:eastAsiaTheme="minorEastAsia" w:hAnsiTheme="minorEastAsia" w:hint="eastAsia"/>
          <w:szCs w:val="21"/>
        </w:rPr>
        <w:t>挂勾</w:t>
      </w:r>
      <w:proofErr w:type="gramEnd"/>
      <w:r w:rsidRPr="00A50B29">
        <w:rPr>
          <w:rFonts w:asciiTheme="minorEastAsia" w:eastAsiaTheme="minorEastAsia" w:hAnsiTheme="minorEastAsia" w:hint="eastAsia"/>
          <w:szCs w:val="21"/>
        </w:rPr>
        <w:t>单位，凭口头协议参与施工的分包人及其他暗分包个体户），一经发现核实，发包人将采取</w:t>
      </w:r>
      <w:proofErr w:type="gramStart"/>
      <w:r w:rsidRPr="00A50B29">
        <w:rPr>
          <w:rFonts w:asciiTheme="minorEastAsia" w:eastAsiaTheme="minorEastAsia" w:hAnsiTheme="minorEastAsia" w:hint="eastAsia"/>
          <w:szCs w:val="21"/>
        </w:rPr>
        <w:t>驱逐该暗分包人</w:t>
      </w:r>
      <w:proofErr w:type="gramEnd"/>
      <w:r w:rsidRPr="00A50B29">
        <w:rPr>
          <w:rFonts w:asciiTheme="minorEastAsia" w:eastAsiaTheme="minorEastAsia" w:hAnsiTheme="minorEastAsia" w:hint="eastAsia"/>
          <w:szCs w:val="21"/>
        </w:rPr>
        <w:t>措施。没收全部履约保证金。</w:t>
      </w:r>
    </w:p>
    <w:p w14:paraId="300CE66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3.5.4 分包合同价款</w:t>
      </w:r>
    </w:p>
    <w:p w14:paraId="79EF56D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关于分包合同价款支付的约定：</w:t>
      </w:r>
      <w:r w:rsidRPr="00A50B29">
        <w:rPr>
          <w:rFonts w:asciiTheme="minorEastAsia" w:eastAsiaTheme="minorEastAsia" w:hAnsiTheme="minorEastAsia" w:hint="eastAsia"/>
          <w:szCs w:val="21"/>
          <w:u w:val="single"/>
        </w:rPr>
        <w:t>分包工程价款由承包人与分包人（包括专业分包人）结算。发包人未经承包人同意不得以任何形式向分包人（包括专业分包人）支付相关分包合同项下的任何工程款项。因发</w:t>
      </w:r>
      <w:r w:rsidRPr="00A50B29">
        <w:rPr>
          <w:rFonts w:asciiTheme="minorEastAsia" w:eastAsiaTheme="minorEastAsia" w:hAnsiTheme="minorEastAsia" w:hint="eastAsia"/>
          <w:szCs w:val="21"/>
          <w:u w:val="single"/>
        </w:rPr>
        <w:lastRenderedPageBreak/>
        <w:t>包人未经承包人同意直接向分包人（包括专业分包人）支付相关分包合同项下的任何工程款项而影响承包人工作的，所造成的承包人费用增加和（或）延误的工期由发包人承担</w:t>
      </w:r>
      <w:r w:rsidRPr="00A50B29">
        <w:rPr>
          <w:rFonts w:asciiTheme="minorEastAsia" w:eastAsiaTheme="minorEastAsia" w:hAnsiTheme="minorEastAsia" w:hint="eastAsia"/>
          <w:szCs w:val="21"/>
        </w:rPr>
        <w:t>。</w:t>
      </w:r>
    </w:p>
    <w:p w14:paraId="6DE2EE4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3.6 工程照管与成品、半成品保护</w:t>
      </w:r>
    </w:p>
    <w:p w14:paraId="35DD511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承包人负责照管工程及工程相关的材料、工程设备的起始时间：</w:t>
      </w:r>
      <w:r w:rsidRPr="00A50B29">
        <w:rPr>
          <w:rFonts w:asciiTheme="minorEastAsia" w:eastAsiaTheme="minorEastAsia" w:hAnsiTheme="minorEastAsia" w:hint="eastAsia"/>
          <w:szCs w:val="21"/>
          <w:u w:val="single"/>
        </w:rPr>
        <w:t>设备、人员进场至验收交付使用前由承包人负责保修，费用由承包人承担</w:t>
      </w:r>
      <w:r w:rsidRPr="00A50B29">
        <w:rPr>
          <w:rFonts w:asciiTheme="minorEastAsia" w:eastAsiaTheme="minorEastAsia" w:hAnsiTheme="minorEastAsia" w:hint="eastAsia"/>
          <w:szCs w:val="21"/>
        </w:rPr>
        <w:t>。</w:t>
      </w:r>
    </w:p>
    <w:p w14:paraId="067D046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3.7 履约保证金</w:t>
      </w:r>
    </w:p>
    <w:p w14:paraId="051F82FF" w14:textId="548C9593"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承包人是否提供履约担保：</w:t>
      </w:r>
      <w:r w:rsidR="00DD51E2" w:rsidRPr="00A50B29">
        <w:rPr>
          <w:rFonts w:asciiTheme="minorEastAsia" w:eastAsiaTheme="minorEastAsia" w:hAnsiTheme="minorEastAsia" w:cs="宋体"/>
          <w:szCs w:val="21"/>
        </w:rPr>
        <w:t xml:space="preserve"> </w:t>
      </w:r>
      <w:r w:rsidR="008F2A66" w:rsidRPr="00A50B29">
        <w:rPr>
          <w:rFonts w:asciiTheme="minorEastAsia" w:eastAsiaTheme="minorEastAsia" w:hAnsiTheme="minorEastAsia" w:hint="eastAsia"/>
          <w:szCs w:val="21"/>
        </w:rPr>
        <w:sym w:font="Wingdings 2" w:char="0052"/>
      </w:r>
      <w:r w:rsidRPr="00A50B29">
        <w:rPr>
          <w:rFonts w:asciiTheme="minorEastAsia" w:eastAsiaTheme="minorEastAsia" w:hAnsiTheme="minorEastAsia" w:hint="eastAsia"/>
          <w:szCs w:val="21"/>
        </w:rPr>
        <w:t xml:space="preserve">是   </w:t>
      </w:r>
      <w:r w:rsidR="008F2A66" w:rsidRPr="00A50B29">
        <w:rPr>
          <w:rFonts w:asciiTheme="minorEastAsia" w:eastAsiaTheme="minorEastAsia" w:hAnsiTheme="minorEastAsia" w:cs="宋体"/>
          <w:szCs w:val="21"/>
        </w:rPr>
        <w:fldChar w:fldCharType="begin"/>
      </w:r>
      <w:r w:rsidR="008F2A66" w:rsidRPr="00A50B29">
        <w:rPr>
          <w:rFonts w:asciiTheme="minorEastAsia" w:eastAsiaTheme="minorEastAsia" w:hAnsiTheme="minorEastAsia" w:cs="宋体" w:hint="eastAsia"/>
          <w:szCs w:val="21"/>
        </w:rPr>
        <w:instrText>eq \o\ac(</w:instrText>
      </w:r>
      <w:r w:rsidR="008F2A66" w:rsidRPr="00A50B29">
        <w:rPr>
          <w:rFonts w:asciiTheme="minorEastAsia" w:eastAsiaTheme="minorEastAsia" w:hAnsiTheme="minorEastAsia" w:cs="宋体" w:hint="eastAsia"/>
          <w:position w:val="-2"/>
          <w:szCs w:val="21"/>
        </w:rPr>
        <w:instrText>□</w:instrText>
      </w:r>
      <w:r w:rsidR="008F2A66" w:rsidRPr="00A50B29">
        <w:rPr>
          <w:rFonts w:asciiTheme="minorEastAsia" w:eastAsiaTheme="minorEastAsia" w:hAnsiTheme="minorEastAsia" w:cs="宋体" w:hint="eastAsia"/>
          <w:szCs w:val="21"/>
        </w:rPr>
        <w:instrText>)</w:instrText>
      </w:r>
      <w:r w:rsidR="008F2A66"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否。</w:t>
      </w:r>
    </w:p>
    <w:p w14:paraId="24F1295C" w14:textId="75EB076F"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承包人提供履约担保的形式、金额及期限的：合同价款的</w:t>
      </w:r>
      <w:r w:rsidR="008F2A66" w:rsidRPr="00A50B29">
        <w:rPr>
          <w:rFonts w:asciiTheme="minorEastAsia" w:eastAsiaTheme="minorEastAsia" w:hAnsiTheme="minorEastAsia"/>
          <w:szCs w:val="21"/>
          <w:u w:val="single"/>
        </w:rPr>
        <w:t>10</w:t>
      </w:r>
      <w:r w:rsidRPr="00A50B29">
        <w:rPr>
          <w:rFonts w:asciiTheme="minorEastAsia" w:eastAsiaTheme="minorEastAsia" w:hAnsiTheme="minorEastAsia" w:hint="eastAsia"/>
          <w:szCs w:val="21"/>
          <w:u w:val="single"/>
        </w:rPr>
        <w:t>%</w:t>
      </w:r>
      <w:r w:rsidRPr="00A50B29">
        <w:rPr>
          <w:rFonts w:asciiTheme="minorEastAsia" w:eastAsiaTheme="minorEastAsia" w:hAnsiTheme="minorEastAsia" w:cs="宋体" w:hint="eastAsia"/>
          <w:b/>
        </w:rPr>
        <w:t>[</w:t>
      </w:r>
      <w:r w:rsidRPr="00A50B29">
        <w:rPr>
          <w:rFonts w:asciiTheme="minorEastAsia" w:eastAsiaTheme="minorEastAsia" w:hAnsiTheme="minorEastAsia" w:cs="宋体"/>
          <w:b/>
        </w:rPr>
        <w:t>备注：上限为合同价款扣除发包人材料价款、</w:t>
      </w:r>
      <w:proofErr w:type="gramStart"/>
      <w:r w:rsidRPr="00A50B29">
        <w:rPr>
          <w:rFonts w:asciiTheme="minorEastAsia" w:eastAsiaTheme="minorEastAsia" w:hAnsiTheme="minorEastAsia" w:cs="宋体"/>
          <w:b/>
        </w:rPr>
        <w:t>暂估专业</w:t>
      </w:r>
      <w:proofErr w:type="gramEnd"/>
      <w:r w:rsidRPr="00A50B29">
        <w:rPr>
          <w:rFonts w:asciiTheme="minorEastAsia" w:eastAsiaTheme="minorEastAsia" w:hAnsiTheme="minorEastAsia" w:cs="宋体"/>
          <w:b/>
        </w:rPr>
        <w:t>工程、暂列金额后的10%</w:t>
      </w:r>
      <w:r w:rsidRPr="00A50B29">
        <w:rPr>
          <w:rFonts w:asciiTheme="minorEastAsia" w:eastAsiaTheme="minorEastAsia" w:hAnsiTheme="minorEastAsia" w:cs="宋体" w:hint="eastAsia"/>
          <w:b/>
        </w:rPr>
        <w:t>]</w:t>
      </w:r>
      <w:r w:rsidRPr="00A50B29">
        <w:rPr>
          <w:rFonts w:asciiTheme="minorEastAsia" w:eastAsiaTheme="minorEastAsia" w:hAnsiTheme="minorEastAsia" w:hint="eastAsia"/>
          <w:szCs w:val="21"/>
        </w:rPr>
        <w:t>，形式为：</w:t>
      </w:r>
      <w:r w:rsidRPr="00A50B29">
        <w:rPr>
          <w:rFonts w:asciiTheme="minorEastAsia" w:eastAsiaTheme="minorEastAsia" w:hAnsiTheme="minorEastAsia" w:hint="eastAsia"/>
          <w:szCs w:val="21"/>
          <w:u w:val="single"/>
        </w:rPr>
        <w:t xml:space="preserve">可以银行保函、银行转账、现金、工程担保或保证保险等形式 </w:t>
      </w:r>
      <w:r w:rsidRPr="00A50B29">
        <w:rPr>
          <w:rFonts w:asciiTheme="minorEastAsia" w:eastAsiaTheme="minorEastAsia" w:hAnsiTheme="minorEastAsia" w:hint="eastAsia"/>
          <w:szCs w:val="21"/>
        </w:rPr>
        <w:t>。中标单位须在中标通知书发出</w:t>
      </w:r>
      <w:r w:rsidRPr="00A50B29">
        <w:rPr>
          <w:rFonts w:asciiTheme="minorEastAsia" w:eastAsiaTheme="minorEastAsia" w:hAnsiTheme="minorEastAsia" w:hint="eastAsia"/>
          <w:szCs w:val="21"/>
          <w:u w:val="single"/>
        </w:rPr>
        <w:t>7</w:t>
      </w:r>
      <w:r w:rsidRPr="00A50B29">
        <w:rPr>
          <w:rFonts w:asciiTheme="minorEastAsia" w:eastAsiaTheme="minorEastAsia" w:hAnsiTheme="minorEastAsia" w:hint="eastAsia"/>
          <w:szCs w:val="21"/>
        </w:rPr>
        <w:t>个工作日内交到招标人指定账户。</w:t>
      </w:r>
    </w:p>
    <w:p w14:paraId="52CC752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承包人提供履约担保的形式、金额及期限的：承包人在收到中标通知书后，须在 7个工作 日内向发包人提交合同价款扣除建安劳保费、发包人材料设备价款、</w:t>
      </w:r>
      <w:proofErr w:type="gramStart"/>
      <w:r w:rsidRPr="00A50B29">
        <w:rPr>
          <w:rFonts w:asciiTheme="minorEastAsia" w:eastAsiaTheme="minorEastAsia" w:hAnsiTheme="minorEastAsia" w:hint="eastAsia"/>
          <w:szCs w:val="21"/>
        </w:rPr>
        <w:t>暂估专业</w:t>
      </w:r>
      <w:proofErr w:type="gramEnd"/>
      <w:r w:rsidRPr="00A50B29">
        <w:rPr>
          <w:rFonts w:asciiTheme="minorEastAsia" w:eastAsiaTheme="minorEastAsia" w:hAnsiTheme="minorEastAsia" w:hint="eastAsia"/>
          <w:szCs w:val="21"/>
        </w:rPr>
        <w:t>工程、暂列金额后的5 %的履约担保（格式</w:t>
      </w:r>
      <w:proofErr w:type="gramStart"/>
      <w:r w:rsidRPr="00A50B29">
        <w:rPr>
          <w:rFonts w:asciiTheme="minorEastAsia" w:eastAsiaTheme="minorEastAsia" w:hAnsiTheme="minorEastAsia" w:hint="eastAsia"/>
          <w:szCs w:val="21"/>
        </w:rPr>
        <w:t>见合同</w:t>
      </w:r>
      <w:proofErr w:type="gramEnd"/>
      <w:r w:rsidRPr="00A50B29">
        <w:rPr>
          <w:rFonts w:asciiTheme="minorEastAsia" w:eastAsiaTheme="minorEastAsia" w:hAnsiTheme="minorEastAsia" w:hint="eastAsia"/>
          <w:szCs w:val="21"/>
        </w:rPr>
        <w:t>附件5）。履约担保的有效期应当自本合同生效之日起至发包人</w:t>
      </w:r>
      <w:proofErr w:type="gramStart"/>
      <w:r w:rsidRPr="00A50B29">
        <w:rPr>
          <w:rFonts w:asciiTheme="minorEastAsia" w:eastAsiaTheme="minorEastAsia" w:hAnsiTheme="minorEastAsia" w:hint="eastAsia"/>
          <w:szCs w:val="21"/>
        </w:rPr>
        <w:t>签认并由</w:t>
      </w:r>
      <w:proofErr w:type="gramEnd"/>
      <w:r w:rsidRPr="00A50B29">
        <w:rPr>
          <w:rFonts w:asciiTheme="minorEastAsia" w:eastAsiaTheme="minorEastAsia" w:hAnsiTheme="minorEastAsia" w:hint="eastAsia"/>
          <w:szCs w:val="21"/>
        </w:rPr>
        <w:t>监理人向承包人出具（竣工证明材料名称）之日止。如果承包人无法获得一份不带具体截止日期的担保，履约担保中应当有“变更工程竣工日期的，保证期间按照变更后的竣工日期做相应调整”或类似约定的条款。</w:t>
      </w:r>
    </w:p>
    <w:p w14:paraId="08B744F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工程竣工验收合格并对验收发现的问题完成整改后的7个</w:t>
      </w:r>
      <w:proofErr w:type="gramStart"/>
      <w:r w:rsidRPr="00A50B29">
        <w:rPr>
          <w:rFonts w:asciiTheme="minorEastAsia" w:eastAsiaTheme="minorEastAsia" w:hAnsiTheme="minorEastAsia" w:hint="eastAsia"/>
          <w:szCs w:val="21"/>
        </w:rPr>
        <w:t>日历天</w:t>
      </w:r>
      <w:proofErr w:type="gramEnd"/>
      <w:r w:rsidRPr="00A50B29">
        <w:rPr>
          <w:rFonts w:asciiTheme="minorEastAsia" w:eastAsiaTheme="minorEastAsia" w:hAnsiTheme="minorEastAsia" w:hint="eastAsia"/>
          <w:szCs w:val="21"/>
        </w:rPr>
        <w:t>内，发包人支付履约保证金的40%；承包人向发包人完成（施工）竣工资料移交手续，可向发包人申请退还剩余履约保证金，发包人应在收到申请之日起28个</w:t>
      </w:r>
      <w:proofErr w:type="gramStart"/>
      <w:r w:rsidRPr="00A50B29">
        <w:rPr>
          <w:rFonts w:asciiTheme="minorEastAsia" w:eastAsiaTheme="minorEastAsia" w:hAnsiTheme="minorEastAsia" w:hint="eastAsia"/>
          <w:szCs w:val="21"/>
        </w:rPr>
        <w:t>日历天</w:t>
      </w:r>
      <w:proofErr w:type="gramEnd"/>
      <w:r w:rsidRPr="00A50B29">
        <w:rPr>
          <w:rFonts w:asciiTheme="minorEastAsia" w:eastAsiaTheme="minorEastAsia" w:hAnsiTheme="minorEastAsia" w:hint="eastAsia"/>
          <w:szCs w:val="21"/>
        </w:rPr>
        <w:t>内扣减承包人赔偿金和其他应从承包人扣回的款项后，将履约保证金的余额退还给承包人。</w:t>
      </w:r>
    </w:p>
    <w:p w14:paraId="79DE865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出现工期延长，超出履约保证金保函或履约保证保险期限的，承包人应在履约保证金保函或履约保证保险期限界前办理履约保证金保函或履约保证保险延期，保证工程竣工验收合格前履约保证金保函或履约保证保险持续有效。因承包人原因导致工期延长的，继续提供履约担保所增加的费用由承包人承担；非因承包人原因导致工期延长的，继续提供履约担保所增加的费用由发包人承担。因承包人未及时办理履约保证金保函或履约保证保险造成的损失由承包人承担。</w:t>
      </w:r>
    </w:p>
    <w:p w14:paraId="68D55933"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4. 监理人</w:t>
      </w:r>
    </w:p>
    <w:p w14:paraId="5BCBFB6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4.1监理人的一般规定</w:t>
      </w:r>
    </w:p>
    <w:p w14:paraId="3B7789C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关于监理人的监理内容：</w:t>
      </w:r>
      <w:r w:rsidRPr="00A50B29">
        <w:rPr>
          <w:rFonts w:asciiTheme="minorEastAsia" w:eastAsiaTheme="minorEastAsia" w:hAnsiTheme="minorEastAsia" w:hint="eastAsia"/>
          <w:szCs w:val="21"/>
          <w:u w:val="single"/>
        </w:rPr>
        <w:t xml:space="preserve">     见本工程监理合同      </w:t>
      </w:r>
      <w:r w:rsidRPr="00A50B29">
        <w:rPr>
          <w:rFonts w:asciiTheme="minorEastAsia" w:eastAsiaTheme="minorEastAsia" w:hAnsiTheme="minorEastAsia" w:hint="eastAsia"/>
          <w:szCs w:val="21"/>
        </w:rPr>
        <w:t xml:space="preserve"> 。</w:t>
      </w:r>
    </w:p>
    <w:p w14:paraId="73ECC94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关于监理人的监理权限：。 </w:t>
      </w:r>
    </w:p>
    <w:p w14:paraId="5DF318B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关于监理人在施工现场的办公场所、生活场所的提供和费用承担的约定：</w:t>
      </w:r>
      <w:r w:rsidRPr="00A50B29">
        <w:rPr>
          <w:rFonts w:asciiTheme="minorEastAsia" w:eastAsiaTheme="minorEastAsia" w:hAnsiTheme="minorEastAsia" w:hint="eastAsia"/>
          <w:szCs w:val="21"/>
          <w:u w:val="single"/>
        </w:rPr>
        <w:t>由承包人提供，费用含在承包人的投标</w:t>
      </w:r>
      <w:proofErr w:type="gramStart"/>
      <w:r w:rsidRPr="00A50B29">
        <w:rPr>
          <w:rFonts w:asciiTheme="minorEastAsia" w:eastAsiaTheme="minorEastAsia" w:hAnsiTheme="minorEastAsia" w:hint="eastAsia"/>
          <w:szCs w:val="21"/>
          <w:u w:val="single"/>
        </w:rPr>
        <w:t>报价里</w:t>
      </w:r>
      <w:proofErr w:type="gramEnd"/>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w:t>
      </w:r>
    </w:p>
    <w:p w14:paraId="5207EFA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4.2 监理人员</w:t>
      </w:r>
    </w:p>
    <w:p w14:paraId="1580FAD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总监理工程师：</w:t>
      </w:r>
    </w:p>
    <w:p w14:paraId="1022B2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姓    名：</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1E2DDB7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职    </w:t>
      </w:r>
      <w:proofErr w:type="gramStart"/>
      <w:r w:rsidRPr="00A50B29">
        <w:rPr>
          <w:rFonts w:asciiTheme="minorEastAsia" w:eastAsiaTheme="minorEastAsia" w:hAnsiTheme="minorEastAsia" w:hint="eastAsia"/>
          <w:szCs w:val="21"/>
        </w:rPr>
        <w:t>务</w:t>
      </w:r>
      <w:proofErr w:type="gramEnd"/>
      <w:r w:rsidRPr="00A50B29">
        <w:rPr>
          <w:rFonts w:asciiTheme="minorEastAsia" w:eastAsiaTheme="minorEastAsia" w:hAnsiTheme="minorEastAsia" w:hint="eastAsia"/>
          <w:szCs w:val="21"/>
        </w:rPr>
        <w:t>：</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6049095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监理工程师执业资格证书号：</w:t>
      </w:r>
      <w:r w:rsidRPr="00A50B29">
        <w:rPr>
          <w:rFonts w:asciiTheme="minorEastAsia" w:eastAsiaTheme="minorEastAsia" w:hAnsiTheme="minorEastAsia" w:hint="eastAsia"/>
          <w:szCs w:val="21"/>
          <w:u w:val="single"/>
        </w:rPr>
        <w:t> </w:t>
      </w:r>
      <w:r w:rsidRPr="00A50B29">
        <w:rPr>
          <w:rFonts w:asciiTheme="minorEastAsia" w:eastAsiaTheme="minorEastAsia" w:hAnsiTheme="minorEastAsia" w:hint="eastAsia"/>
          <w:szCs w:val="21"/>
        </w:rPr>
        <w:t>；</w:t>
      </w:r>
    </w:p>
    <w:p w14:paraId="6CF7654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联系电话：</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69F45FF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电子信箱：</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5F12F34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通信地址：</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750BD57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关于监理人的其他约定：</w:t>
      </w:r>
      <w:r w:rsidRPr="00A50B29">
        <w:rPr>
          <w:rFonts w:asciiTheme="minorEastAsia" w:eastAsiaTheme="minorEastAsia" w:hAnsiTheme="minorEastAsia" w:hint="eastAsia"/>
          <w:szCs w:val="21"/>
          <w:u w:val="single"/>
        </w:rPr>
        <w:t>   </w:t>
      </w:r>
      <w:r w:rsidRPr="00A50B29">
        <w:rPr>
          <w:rFonts w:asciiTheme="minorEastAsia" w:eastAsiaTheme="minorEastAsia" w:hAnsiTheme="minorEastAsia" w:hint="eastAsia"/>
          <w:szCs w:val="21"/>
        </w:rPr>
        <w:t>。</w:t>
      </w:r>
    </w:p>
    <w:p w14:paraId="620A0F6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4.4商定或确定</w:t>
      </w:r>
    </w:p>
    <w:p w14:paraId="36FE9B8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在发包人和承包人不能通过协商达成一致意见时，发包人授权监理人对以下事项进行确定：</w:t>
      </w:r>
    </w:p>
    <w:p w14:paraId="60A20041" w14:textId="77777777" w:rsidR="00DE57E6" w:rsidRPr="00A50B29" w:rsidRDefault="00DE57E6" w:rsidP="00DE57E6">
      <w:pPr>
        <w:spacing w:beforeLines="50" w:before="156" w:afterLines="50" w:after="156"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w:t>
      </w:r>
      <w:r w:rsidRPr="00A50B29">
        <w:rPr>
          <w:rFonts w:asciiTheme="minorEastAsia" w:eastAsiaTheme="minorEastAsia" w:hAnsiTheme="minorEastAsia" w:hint="eastAsia"/>
          <w:szCs w:val="21"/>
          <w:u w:val="single"/>
        </w:rPr>
        <w:t>对隐蔽工程及中间部位的验收工作</w:t>
      </w:r>
      <w:r w:rsidRPr="00A50B29">
        <w:rPr>
          <w:rFonts w:asciiTheme="minorEastAsia" w:eastAsiaTheme="minorEastAsia" w:hAnsiTheme="minorEastAsia" w:hint="eastAsia"/>
          <w:szCs w:val="21"/>
        </w:rPr>
        <w:t>；</w:t>
      </w:r>
    </w:p>
    <w:p w14:paraId="41F0B8DF" w14:textId="77777777" w:rsidR="00DE57E6" w:rsidRPr="00A50B29" w:rsidRDefault="00DE57E6" w:rsidP="00DE57E6">
      <w:pPr>
        <w:spacing w:beforeLines="50" w:before="156" w:afterLines="50" w:after="156"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w:t>
      </w:r>
      <w:r w:rsidRPr="00A50B29">
        <w:rPr>
          <w:rFonts w:asciiTheme="minorEastAsia" w:eastAsiaTheme="minorEastAsia" w:hAnsiTheme="minorEastAsia" w:hint="eastAsia"/>
          <w:szCs w:val="21"/>
          <w:u w:val="single"/>
        </w:rPr>
        <w:t>现场经济技术签证审核及工程进度报量审核</w:t>
      </w:r>
      <w:r w:rsidRPr="00A50B29">
        <w:rPr>
          <w:rFonts w:asciiTheme="minorEastAsia" w:eastAsiaTheme="minorEastAsia" w:hAnsiTheme="minorEastAsia" w:hint="eastAsia"/>
          <w:szCs w:val="21"/>
        </w:rPr>
        <w:t>；</w:t>
      </w:r>
    </w:p>
    <w:p w14:paraId="4AF11522" w14:textId="77777777" w:rsidR="00DE57E6" w:rsidRPr="00A50B29" w:rsidRDefault="00DE57E6" w:rsidP="00DE57E6">
      <w:pPr>
        <w:spacing w:beforeLines="50" w:before="156" w:afterLines="50" w:after="156"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w:t>
      </w:r>
      <w:r w:rsidRPr="00A50B29">
        <w:rPr>
          <w:rFonts w:asciiTheme="minorEastAsia" w:eastAsiaTheme="minorEastAsia" w:hAnsiTheme="minorEastAsia" w:hint="eastAsia"/>
          <w:szCs w:val="21"/>
          <w:u w:val="single"/>
        </w:rPr>
        <w:t>无</w:t>
      </w:r>
      <w:proofErr w:type="gramStart"/>
      <w:r w:rsidRPr="00A50B29">
        <w:rPr>
          <w:rFonts w:asciiTheme="minorEastAsia" w:eastAsiaTheme="minorEastAsia" w:hAnsiTheme="minorEastAsia" w:hint="eastAsia"/>
          <w:szCs w:val="21"/>
          <w:u w:val="single"/>
        </w:rPr>
        <w:t>信息价材料</w:t>
      </w:r>
      <w:proofErr w:type="gramEnd"/>
      <w:r w:rsidRPr="00A50B29">
        <w:rPr>
          <w:rFonts w:asciiTheme="minorEastAsia" w:eastAsiaTheme="minorEastAsia" w:hAnsiTheme="minorEastAsia" w:hint="eastAsia"/>
          <w:szCs w:val="21"/>
          <w:u w:val="single"/>
        </w:rPr>
        <w:t>审核及现场临时用工的签证</w:t>
      </w:r>
      <w:r w:rsidRPr="00A50B29">
        <w:rPr>
          <w:rFonts w:asciiTheme="minorEastAsia" w:eastAsiaTheme="minorEastAsia" w:hAnsiTheme="minorEastAsia" w:hint="eastAsia"/>
          <w:szCs w:val="21"/>
        </w:rPr>
        <w:t>。</w:t>
      </w:r>
    </w:p>
    <w:p w14:paraId="1DC49631"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5. 工程质量</w:t>
      </w:r>
    </w:p>
    <w:p w14:paraId="19C28B4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5.1 质量要求</w:t>
      </w:r>
    </w:p>
    <w:p w14:paraId="5766D6F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5.1.1 特殊质量标准和要求：</w:t>
      </w:r>
      <w:r w:rsidRPr="00A50B29">
        <w:rPr>
          <w:rFonts w:asciiTheme="minorEastAsia" w:eastAsiaTheme="minorEastAsia" w:hAnsiTheme="minorEastAsia" w:hint="eastAsia"/>
          <w:szCs w:val="21"/>
          <w:u w:val="single"/>
        </w:rPr>
        <w:t xml:space="preserve"> 工程质量符合国家或专业的质量检验评定合格标准。乙方应按现行的国家施工验收规范和质量评定合格标准施工 </w:t>
      </w:r>
      <w:r w:rsidRPr="00A50B29">
        <w:rPr>
          <w:rFonts w:asciiTheme="minorEastAsia" w:eastAsiaTheme="minorEastAsia" w:hAnsiTheme="minorEastAsia" w:hint="eastAsia"/>
          <w:szCs w:val="21"/>
        </w:rPr>
        <w:t xml:space="preserve"> 。</w:t>
      </w:r>
    </w:p>
    <w:p w14:paraId="1F51EBA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关于工程奖项的约定：</w:t>
      </w:r>
      <w:r w:rsidRPr="00A50B29">
        <w:rPr>
          <w:rFonts w:asciiTheme="minorEastAsia" w:eastAsiaTheme="minorEastAsia" w:hAnsiTheme="minorEastAsia" w:hint="eastAsia"/>
          <w:szCs w:val="21"/>
          <w:u w:val="single"/>
        </w:rPr>
        <w:t xml:space="preserve"> 另行约定  </w:t>
      </w:r>
      <w:r w:rsidRPr="00A50B29">
        <w:rPr>
          <w:rFonts w:asciiTheme="minorEastAsia" w:eastAsiaTheme="minorEastAsia" w:hAnsiTheme="minorEastAsia" w:hint="eastAsia"/>
          <w:szCs w:val="21"/>
        </w:rPr>
        <w:t>。</w:t>
      </w:r>
    </w:p>
    <w:p w14:paraId="24CAD77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5.3 隐蔽工程检查</w:t>
      </w:r>
    </w:p>
    <w:p w14:paraId="14B8A9A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B503E3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监理人不能按时进行检查时，应提前</w:t>
      </w:r>
      <w:r w:rsidRPr="00A50B29">
        <w:rPr>
          <w:rFonts w:asciiTheme="minorEastAsia" w:eastAsiaTheme="minorEastAsia" w:hAnsiTheme="minorEastAsia" w:hint="eastAsia"/>
          <w:szCs w:val="21"/>
          <w:u w:val="single"/>
        </w:rPr>
        <w:t xml:space="preserve">   48  </w:t>
      </w:r>
      <w:r w:rsidRPr="00A50B29">
        <w:rPr>
          <w:rFonts w:asciiTheme="minorEastAsia" w:eastAsiaTheme="minorEastAsia" w:hAnsiTheme="minorEastAsia" w:hint="eastAsia"/>
          <w:szCs w:val="21"/>
        </w:rPr>
        <w:t>小时提交书面延期要求。</w:t>
      </w:r>
    </w:p>
    <w:p w14:paraId="206F645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关于延期最长不得超过：</w:t>
      </w:r>
      <w:r w:rsidRPr="00A50B29">
        <w:rPr>
          <w:rFonts w:asciiTheme="minorEastAsia" w:eastAsiaTheme="minorEastAsia" w:hAnsiTheme="minorEastAsia" w:hint="eastAsia"/>
          <w:szCs w:val="21"/>
          <w:u w:val="single"/>
        </w:rPr>
        <w:t xml:space="preserve">  48  </w:t>
      </w:r>
      <w:r w:rsidRPr="00A50B29">
        <w:rPr>
          <w:rFonts w:asciiTheme="minorEastAsia" w:eastAsiaTheme="minorEastAsia" w:hAnsiTheme="minorEastAsia" w:hint="eastAsia"/>
          <w:szCs w:val="21"/>
        </w:rPr>
        <w:t>小时。</w:t>
      </w:r>
    </w:p>
    <w:p w14:paraId="6C699627"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6. 安全文明施工、环境保护与农民工工资支付</w:t>
      </w:r>
    </w:p>
    <w:p w14:paraId="29B23E9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6.1安全文明施工</w:t>
      </w:r>
    </w:p>
    <w:p w14:paraId="3619155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6.1.1 项目安全生产的达标目标及相应事项的约定：</w:t>
      </w:r>
      <w:r w:rsidRPr="00A50B29">
        <w:rPr>
          <w:rFonts w:asciiTheme="minorEastAsia" w:eastAsiaTheme="minorEastAsia" w:hAnsiTheme="minorEastAsia" w:hint="eastAsia"/>
          <w:szCs w:val="21"/>
          <w:u w:val="single"/>
        </w:rPr>
        <w:t>要求达到《建筑施工安全检查标准》（JGJ59-2011）标准和柳州市政府部门相关文件要求，力争获评“柳州市安全文明标准化工地”、“自治区安全文明标准化工地”</w:t>
      </w:r>
      <w:r w:rsidRPr="00A50B29">
        <w:rPr>
          <w:rFonts w:asciiTheme="minorEastAsia" w:eastAsiaTheme="minorEastAsia" w:hAnsiTheme="minorEastAsia" w:hint="eastAsia"/>
          <w:szCs w:val="21"/>
        </w:rPr>
        <w:t>。</w:t>
      </w:r>
    </w:p>
    <w:p w14:paraId="7B5420D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关于安全文明施工奖项的约定：</w:t>
      </w:r>
      <w:r w:rsidRPr="00A50B29">
        <w:rPr>
          <w:rFonts w:asciiTheme="minorEastAsia" w:eastAsiaTheme="minorEastAsia" w:hAnsiTheme="minorEastAsia" w:hint="eastAsia"/>
          <w:szCs w:val="21"/>
          <w:u w:val="single"/>
        </w:rPr>
        <w:t>/</w:t>
      </w:r>
      <w:r w:rsidRPr="00A50B29">
        <w:rPr>
          <w:rFonts w:asciiTheme="minorEastAsia" w:eastAsiaTheme="minorEastAsia" w:hAnsiTheme="minorEastAsia" w:hint="eastAsia"/>
          <w:szCs w:val="21"/>
        </w:rPr>
        <w:t>。</w:t>
      </w:r>
    </w:p>
    <w:p w14:paraId="657DA6F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6.1.4 关于治安保卫的特别约定：</w:t>
      </w:r>
      <w:r w:rsidRPr="00A50B29">
        <w:rPr>
          <w:rFonts w:asciiTheme="minorEastAsia" w:eastAsiaTheme="minorEastAsia" w:hAnsiTheme="minorEastAsia" w:hint="eastAsia"/>
          <w:szCs w:val="21"/>
          <w:u w:val="single"/>
        </w:rPr>
        <w:t>承包人应承</w:t>
      </w:r>
      <w:proofErr w:type="gramStart"/>
      <w:r w:rsidRPr="00A50B29">
        <w:rPr>
          <w:rFonts w:asciiTheme="minorEastAsia" w:eastAsiaTheme="minorEastAsia" w:hAnsiTheme="minorEastAsia" w:hint="eastAsia"/>
          <w:szCs w:val="21"/>
          <w:u w:val="single"/>
        </w:rPr>
        <w:t>担施工</w:t>
      </w:r>
      <w:proofErr w:type="gramEnd"/>
      <w:r w:rsidRPr="00A50B29">
        <w:rPr>
          <w:rFonts w:asciiTheme="minorEastAsia" w:eastAsiaTheme="minorEastAsia" w:hAnsiTheme="minorEastAsia" w:hint="eastAsia"/>
          <w:szCs w:val="21"/>
          <w:u w:val="single"/>
        </w:rPr>
        <w:t>安全保卫工作及非夜间施工照明的责任，承包人应采取一切合理的预防措施，防止人员伤亡、财产损失事故，费用由承包人承担。承包人生活设施及</w:t>
      </w:r>
      <w:proofErr w:type="gramStart"/>
      <w:r w:rsidRPr="00A50B29">
        <w:rPr>
          <w:rFonts w:asciiTheme="minorEastAsia" w:eastAsiaTheme="minorEastAsia" w:hAnsiTheme="minorEastAsia" w:hint="eastAsia"/>
          <w:szCs w:val="21"/>
          <w:u w:val="single"/>
        </w:rPr>
        <w:t>施工场</w:t>
      </w:r>
      <w:proofErr w:type="gramEnd"/>
      <w:r w:rsidRPr="00A50B29">
        <w:rPr>
          <w:rFonts w:asciiTheme="minorEastAsia" w:eastAsiaTheme="minorEastAsia" w:hAnsiTheme="minorEastAsia" w:hint="eastAsia"/>
          <w:szCs w:val="21"/>
          <w:u w:val="single"/>
        </w:rPr>
        <w:t>应自费配备消防设备，防止火灾发生</w:t>
      </w:r>
      <w:r w:rsidRPr="00A50B29">
        <w:rPr>
          <w:rFonts w:asciiTheme="minorEastAsia" w:eastAsiaTheme="minorEastAsia" w:hAnsiTheme="minorEastAsia" w:hint="eastAsia"/>
          <w:szCs w:val="21"/>
        </w:rPr>
        <w:t>。</w:t>
      </w:r>
    </w:p>
    <w:p w14:paraId="207AFB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关于编制施工场地治安管理计划的约定：</w:t>
      </w:r>
      <w:r w:rsidRPr="00A50B29">
        <w:rPr>
          <w:rFonts w:asciiTheme="minorEastAsia" w:eastAsiaTheme="minorEastAsia" w:hAnsiTheme="minorEastAsia" w:hint="eastAsia"/>
          <w:szCs w:val="21"/>
          <w:u w:val="single"/>
        </w:rPr>
        <w:t>承包人应在工程开工前3天内编制施工场地治安管理计划，并制定应对突发治安事件的紧急预案。报发包人审批后，共同执行</w:t>
      </w:r>
      <w:r w:rsidRPr="00A50B29">
        <w:rPr>
          <w:rFonts w:asciiTheme="minorEastAsia" w:eastAsiaTheme="minorEastAsia" w:hAnsiTheme="minorEastAsia" w:hint="eastAsia"/>
          <w:szCs w:val="21"/>
        </w:rPr>
        <w:t>。</w:t>
      </w:r>
    </w:p>
    <w:p w14:paraId="2919643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6.1.5 文明施工</w:t>
      </w:r>
    </w:p>
    <w:p w14:paraId="4E26A64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合同当事人对文明施工的要求：</w:t>
      </w:r>
      <w:r w:rsidRPr="00A50B29">
        <w:rPr>
          <w:rFonts w:asciiTheme="minorEastAsia" w:eastAsiaTheme="minorEastAsia" w:hAnsiTheme="minorEastAsia" w:hint="eastAsia"/>
          <w:szCs w:val="21"/>
          <w:u w:val="single"/>
        </w:rPr>
        <w:t>达到《建筑施工现场环境与卫生标准》（JGJ146-2004）和柳州市政府部门相关文件要求，力争获评“柳州市安全文明标准化工地”、“自治区安全文明标准化工地”</w:t>
      </w:r>
    </w:p>
    <w:p w14:paraId="3BC5441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6.1.6 关于安全文明施工费支付比例和支付期限的约定：</w:t>
      </w:r>
    </w:p>
    <w:p w14:paraId="19D1E17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（1）本合同价款已包含安全文明施工费</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元。</w:t>
      </w:r>
    </w:p>
    <w:p w14:paraId="23C3C4D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（2）使用要求：专款专用。具体按</w:t>
      </w:r>
      <w:r w:rsidRPr="00A50B29">
        <w:rPr>
          <w:rFonts w:asciiTheme="minorEastAsia" w:eastAsiaTheme="minorEastAsia" w:hAnsiTheme="minorEastAsia" w:hint="eastAsia"/>
          <w:szCs w:val="21"/>
          <w:u w:val="single"/>
        </w:rPr>
        <w:t>《广西壮族自治区建设工程安全文明施工费使用管理细则》（</w:t>
      </w:r>
      <w:proofErr w:type="gramStart"/>
      <w:r w:rsidRPr="00A50B29">
        <w:rPr>
          <w:rFonts w:asciiTheme="minorEastAsia" w:eastAsiaTheme="minorEastAsia" w:hAnsiTheme="minorEastAsia" w:hint="eastAsia"/>
          <w:szCs w:val="21"/>
          <w:u w:val="single"/>
        </w:rPr>
        <w:t>桂建质</w:t>
      </w:r>
      <w:proofErr w:type="gramEnd"/>
      <w:r w:rsidRPr="00A50B29">
        <w:rPr>
          <w:rFonts w:asciiTheme="minorEastAsia" w:eastAsiaTheme="minorEastAsia" w:hAnsiTheme="minorEastAsia" w:hint="eastAsia"/>
          <w:szCs w:val="21"/>
          <w:u w:val="single"/>
        </w:rPr>
        <w:t>〔2015〕16号）和柳州市相关规定执行</w:t>
      </w:r>
      <w:r w:rsidRPr="00A50B29">
        <w:rPr>
          <w:rFonts w:asciiTheme="minorEastAsia" w:eastAsiaTheme="minorEastAsia" w:hAnsiTheme="minorEastAsia" w:hint="eastAsia"/>
          <w:szCs w:val="21"/>
        </w:rPr>
        <w:t>。</w:t>
      </w:r>
    </w:p>
    <w:p w14:paraId="286406F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（3）支付约定：在本合同签订后</w:t>
      </w:r>
      <w:r w:rsidRPr="00A50B29">
        <w:rPr>
          <w:rFonts w:asciiTheme="minorEastAsia" w:eastAsiaTheme="minorEastAsia" w:hAnsiTheme="minorEastAsia" w:hint="eastAsia"/>
          <w:szCs w:val="21"/>
          <w:u w:val="single"/>
        </w:rPr>
        <w:t xml:space="preserve">  30  </w:t>
      </w:r>
      <w:proofErr w:type="gramStart"/>
      <w:r w:rsidRPr="00A50B29">
        <w:rPr>
          <w:rFonts w:asciiTheme="minorEastAsia" w:eastAsiaTheme="minorEastAsia" w:hAnsiTheme="minorEastAsia" w:hint="eastAsia"/>
          <w:szCs w:val="21"/>
        </w:rPr>
        <w:t>个</w:t>
      </w:r>
      <w:proofErr w:type="gramEnd"/>
      <w:r w:rsidRPr="00A50B29">
        <w:rPr>
          <w:rFonts w:asciiTheme="minorEastAsia" w:eastAsiaTheme="minorEastAsia" w:hAnsiTheme="minorEastAsia" w:hint="eastAsia"/>
          <w:szCs w:val="21"/>
        </w:rPr>
        <w:t>工作日内，预付安全文明施工费总额的</w:t>
      </w:r>
      <w:r w:rsidRPr="00A50B29">
        <w:rPr>
          <w:rFonts w:asciiTheme="minorEastAsia" w:eastAsiaTheme="minorEastAsia" w:hAnsiTheme="minorEastAsia" w:hint="eastAsia"/>
          <w:szCs w:val="21"/>
          <w:u w:val="single"/>
        </w:rPr>
        <w:t xml:space="preserve"> 30 </w:t>
      </w:r>
      <w:r w:rsidRPr="00A50B29">
        <w:rPr>
          <w:rFonts w:asciiTheme="minorEastAsia" w:eastAsiaTheme="minorEastAsia" w:hAnsiTheme="minorEastAsia" w:hint="eastAsia"/>
          <w:szCs w:val="21"/>
        </w:rPr>
        <w:t>（30-50 %），其余部分与进度款同期支付。</w:t>
      </w:r>
    </w:p>
    <w:p w14:paraId="206BD97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6.3 环境保护</w:t>
      </w:r>
    </w:p>
    <w:p w14:paraId="6481A83A" w14:textId="77777777" w:rsidR="00DE57E6" w:rsidRPr="00A50B29" w:rsidRDefault="00DE57E6" w:rsidP="00DE57E6">
      <w:pPr>
        <w:spacing w:line="360" w:lineRule="auto"/>
        <w:ind w:firstLineChars="200" w:firstLine="420"/>
        <w:rPr>
          <w:rFonts w:asciiTheme="minorEastAsia" w:eastAsiaTheme="minorEastAsia" w:hAnsiTheme="minorEastAsia"/>
          <w:szCs w:val="21"/>
          <w:u w:val="single"/>
        </w:rPr>
      </w:pPr>
      <w:r w:rsidRPr="00A50B29">
        <w:rPr>
          <w:rFonts w:asciiTheme="minorEastAsia" w:eastAsiaTheme="minorEastAsia" w:hAnsiTheme="minorEastAsia" w:hint="eastAsia"/>
          <w:szCs w:val="21"/>
          <w:u w:val="single"/>
        </w:rPr>
        <w:t>因施工需要，经发包人批准，由承包人办理有关施工场地交通、环卫和施工噪音管理等手续，费用由承包人负责。</w:t>
      </w:r>
    </w:p>
    <w:p w14:paraId="5D1FB3A7" w14:textId="77777777" w:rsidR="00DE57E6" w:rsidRPr="00A50B29" w:rsidRDefault="00DE57E6" w:rsidP="00DE57E6">
      <w:pPr>
        <w:spacing w:line="360" w:lineRule="auto"/>
        <w:ind w:firstLineChars="200" w:firstLine="420"/>
        <w:rPr>
          <w:rFonts w:asciiTheme="minorEastAsia" w:eastAsiaTheme="minorEastAsia" w:hAnsiTheme="minorEastAsia"/>
          <w:szCs w:val="21"/>
          <w:u w:val="single"/>
        </w:rPr>
      </w:pPr>
      <w:r w:rsidRPr="00A50B29">
        <w:rPr>
          <w:rFonts w:asciiTheme="minorEastAsia" w:eastAsiaTheme="minorEastAsia" w:hAnsiTheme="minorEastAsia" w:hint="eastAsia"/>
          <w:szCs w:val="21"/>
          <w:u w:val="single"/>
        </w:rPr>
        <w:t>经过城市道路的施工车辆，必须按交警、城管、运输等部门相关规定执行。由于施工车辆造成的道路、环境等污染，其责任和费用均由承包人承担。</w:t>
      </w:r>
    </w:p>
    <w:p w14:paraId="243BEDC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6.4关于农民工工资支付比例、期限及使用的约定：</w:t>
      </w:r>
    </w:p>
    <w:p w14:paraId="2A1EAD0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 农民工工资支付</w:t>
      </w:r>
    </w:p>
    <w:p w14:paraId="75E10AC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1）农民工工资应与其它工程进度款</w:t>
      </w:r>
      <w:proofErr w:type="gramStart"/>
      <w:r w:rsidRPr="00A50B29">
        <w:rPr>
          <w:rFonts w:asciiTheme="minorEastAsia" w:eastAsiaTheme="minorEastAsia" w:hAnsiTheme="minorEastAsia" w:hint="eastAsia"/>
          <w:szCs w:val="21"/>
        </w:rPr>
        <w:t>分帐</w:t>
      </w:r>
      <w:proofErr w:type="gramEnd"/>
      <w:r w:rsidRPr="00A50B29">
        <w:rPr>
          <w:rFonts w:asciiTheme="minorEastAsia" w:eastAsiaTheme="minorEastAsia" w:hAnsiTheme="minorEastAsia" w:hint="eastAsia"/>
          <w:szCs w:val="21"/>
        </w:rPr>
        <w:t>管理。承包人向发包人申请工程进度款时必须把工人工资部分单独列明，如果未单独列明，监理单位不得</w:t>
      </w:r>
      <w:proofErr w:type="gramStart"/>
      <w:r w:rsidRPr="00A50B29">
        <w:rPr>
          <w:rFonts w:asciiTheme="minorEastAsia" w:eastAsiaTheme="minorEastAsia" w:hAnsiTheme="minorEastAsia" w:hint="eastAsia"/>
          <w:szCs w:val="21"/>
        </w:rPr>
        <w:t>签支付</w:t>
      </w:r>
      <w:proofErr w:type="gramEnd"/>
      <w:r w:rsidRPr="00A50B29">
        <w:rPr>
          <w:rFonts w:asciiTheme="minorEastAsia" w:eastAsiaTheme="minorEastAsia" w:hAnsiTheme="minorEastAsia" w:hint="eastAsia"/>
          <w:szCs w:val="21"/>
        </w:rPr>
        <w:t>证书等支付工程款的手续，发包人单位不得审批和支付工程款。发包人必须把工程款</w:t>
      </w:r>
      <w:proofErr w:type="gramStart"/>
      <w:r w:rsidRPr="00A50B29">
        <w:rPr>
          <w:rFonts w:asciiTheme="minorEastAsia" w:eastAsiaTheme="minorEastAsia" w:hAnsiTheme="minorEastAsia" w:hint="eastAsia"/>
          <w:szCs w:val="21"/>
        </w:rPr>
        <w:t>分帐</w:t>
      </w:r>
      <w:proofErr w:type="gramEnd"/>
      <w:r w:rsidRPr="00A50B29">
        <w:rPr>
          <w:rFonts w:asciiTheme="minorEastAsia" w:eastAsiaTheme="minorEastAsia" w:hAnsiTheme="minorEastAsia" w:hint="eastAsia"/>
          <w:szCs w:val="21"/>
        </w:rPr>
        <w:t>出来的农民工工资转入承包人工人工资支付专用账户专户，转入专户环节必须有银行流水凭证。</w:t>
      </w:r>
    </w:p>
    <w:p w14:paraId="5566A22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2）发包人依据工程进度，按与承包人约定的农民工支付比例，将工程人工费分账支付到承包人的农民工工资专户，工程完工时发包人向承包人农民工工资专</w:t>
      </w:r>
      <w:proofErr w:type="gramStart"/>
      <w:r w:rsidRPr="00A50B29">
        <w:rPr>
          <w:rFonts w:asciiTheme="minorEastAsia" w:eastAsiaTheme="minorEastAsia" w:hAnsiTheme="minorEastAsia" w:hint="eastAsia"/>
          <w:szCs w:val="21"/>
        </w:rPr>
        <w:t>户支付</w:t>
      </w:r>
      <w:proofErr w:type="gramEnd"/>
      <w:r w:rsidRPr="00A50B29">
        <w:rPr>
          <w:rFonts w:asciiTheme="minorEastAsia" w:eastAsiaTheme="minorEastAsia" w:hAnsiTheme="minorEastAsia" w:hint="eastAsia"/>
          <w:szCs w:val="21"/>
        </w:rPr>
        <w:t xml:space="preserve">的完工工程量的人工费支付比例不低于 </w:t>
      </w:r>
      <w:r w:rsidRPr="00A50B29">
        <w:rPr>
          <w:rFonts w:asciiTheme="minorEastAsia" w:eastAsiaTheme="minorEastAsia" w:hAnsiTheme="minorEastAsia" w:hint="eastAsia"/>
          <w:szCs w:val="21"/>
        </w:rPr>
        <w:lastRenderedPageBreak/>
        <w:t>8%，其余工程进度款项由发包人支付到承包人的单位基本户。</w:t>
      </w:r>
    </w:p>
    <w:p w14:paraId="5D6848D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3）承包人依据分包专业工程进度，按与分包人约定农民工支付比例，通过承包人农民工工资专户将分包工程的人工费分账支付到分包人的农民工工资专户，专业分包工程完工时承包人向分包人农民工工资专</w:t>
      </w:r>
      <w:proofErr w:type="gramStart"/>
      <w:r w:rsidRPr="00A50B29">
        <w:rPr>
          <w:rFonts w:asciiTheme="minorEastAsia" w:eastAsiaTheme="minorEastAsia" w:hAnsiTheme="minorEastAsia" w:hint="eastAsia"/>
          <w:szCs w:val="21"/>
        </w:rPr>
        <w:t>户支付</w:t>
      </w:r>
      <w:proofErr w:type="gramEnd"/>
      <w:r w:rsidRPr="00A50B29">
        <w:rPr>
          <w:rFonts w:asciiTheme="minorEastAsia" w:eastAsiaTheme="minorEastAsia" w:hAnsiTheme="minorEastAsia" w:hint="eastAsia"/>
          <w:szCs w:val="21"/>
        </w:rPr>
        <w:t>完工工程量的人工费支付比例不低于 / %。其余分包工程进度款项由承包人支付到分包人的单位基本户。</w:t>
      </w:r>
    </w:p>
    <w:p w14:paraId="04BEB48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4）凡未向付款单位提供农民工工资专户的，或者请款单位在申请工程进度款时未将人工费单列的，付款单位有权拒绝支付工程进度款。</w:t>
      </w:r>
    </w:p>
    <w:p w14:paraId="231F50E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5）农民工工资使用要求：专款专用，除发放工人工资外，不得用于其他用途。</w:t>
      </w:r>
    </w:p>
    <w:p w14:paraId="0370069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6）承包人将农民工工资支付情况定期报告发包人和监理单位，并提供相应的材料接受建设行政主管部门和劳动保障行政主管部门对此事项监管。</w:t>
      </w:r>
    </w:p>
    <w:p w14:paraId="7BBA7432" w14:textId="77777777" w:rsidR="00DE57E6" w:rsidRPr="00A50B29" w:rsidRDefault="00DE57E6" w:rsidP="00DE57E6">
      <w:pPr>
        <w:spacing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（4）农民工工资支付专用账户：</w:t>
      </w:r>
      <w:r w:rsidRPr="00A50B29">
        <w:rPr>
          <w:rFonts w:asciiTheme="minorEastAsia" w:eastAsiaTheme="minorEastAsia" w:hAnsiTheme="minorEastAsia" w:hint="eastAsia"/>
          <w:b/>
          <w:szCs w:val="21"/>
          <w:u w:val="single"/>
        </w:rPr>
        <w:t xml:space="preserve">××××公司农民工工资支付专用账户 </w:t>
      </w:r>
      <w:r w:rsidRPr="00A50B29">
        <w:rPr>
          <w:rFonts w:asciiTheme="minorEastAsia" w:eastAsiaTheme="minorEastAsia" w:hAnsiTheme="minorEastAsia" w:hint="eastAsia"/>
          <w:b/>
          <w:szCs w:val="21"/>
        </w:rPr>
        <w:t>。</w:t>
      </w:r>
    </w:p>
    <w:p w14:paraId="3B08A716" w14:textId="77777777" w:rsidR="00DE57E6" w:rsidRPr="00A50B29" w:rsidRDefault="00DE57E6" w:rsidP="00DE57E6">
      <w:pPr>
        <w:spacing w:line="360" w:lineRule="auto"/>
        <w:ind w:firstLineChars="200" w:firstLine="422"/>
        <w:rPr>
          <w:rFonts w:asciiTheme="minorEastAsia" w:eastAsiaTheme="minorEastAsia" w:hAnsiTheme="minorEastAsia"/>
          <w:b/>
          <w:szCs w:val="21"/>
          <w:u w:val="single"/>
        </w:rPr>
      </w:pPr>
      <w:r w:rsidRPr="00A50B29">
        <w:rPr>
          <w:rFonts w:asciiTheme="minorEastAsia" w:eastAsiaTheme="minorEastAsia" w:hAnsiTheme="minorEastAsia" w:hint="eastAsia"/>
          <w:b/>
          <w:szCs w:val="21"/>
        </w:rPr>
        <w:t>账号：</w:t>
      </w:r>
      <w:r w:rsidRPr="00A50B29">
        <w:rPr>
          <w:rFonts w:asciiTheme="minorEastAsia" w:eastAsiaTheme="minorEastAsia" w:hAnsiTheme="minorEastAsia" w:hint="eastAsia"/>
          <w:b/>
          <w:szCs w:val="21"/>
          <w:u w:val="single"/>
        </w:rPr>
        <w:t xml:space="preserve">                                </w:t>
      </w:r>
    </w:p>
    <w:p w14:paraId="55FED9D2"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7.工期和进度</w:t>
      </w:r>
    </w:p>
    <w:p w14:paraId="2CF73D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7.1 施工组织设计</w:t>
      </w:r>
    </w:p>
    <w:p w14:paraId="240067F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7.1.1 合同当事人约定的施工组织设计应包括的其他内容：</w:t>
      </w:r>
      <w:r w:rsidRPr="00A50B29">
        <w:rPr>
          <w:rFonts w:asciiTheme="minorEastAsia" w:eastAsiaTheme="minorEastAsia" w:hAnsiTheme="minorEastAsia" w:hint="eastAsia"/>
          <w:szCs w:val="21"/>
          <w:u w:val="single"/>
        </w:rPr>
        <w:t xml:space="preserve">  另行约定 </w:t>
      </w:r>
      <w:r w:rsidRPr="00A50B29">
        <w:rPr>
          <w:rFonts w:asciiTheme="minorEastAsia" w:eastAsiaTheme="minorEastAsia" w:hAnsiTheme="minorEastAsia" w:hint="eastAsia"/>
          <w:szCs w:val="21"/>
        </w:rPr>
        <w:t xml:space="preserve"> 。</w:t>
      </w:r>
    </w:p>
    <w:p w14:paraId="3EA2501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7.1.2 施工组织设计的提交和修改</w:t>
      </w:r>
    </w:p>
    <w:p w14:paraId="73E773D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承包人提交详细施工组织设计的期限的约定：</w:t>
      </w:r>
      <w:r w:rsidRPr="00A50B29">
        <w:rPr>
          <w:rFonts w:asciiTheme="minorEastAsia" w:eastAsiaTheme="minorEastAsia" w:hAnsiTheme="minorEastAsia" w:hint="eastAsia"/>
          <w:szCs w:val="21"/>
          <w:u w:val="single"/>
        </w:rPr>
        <w:t>开工前</w:t>
      </w:r>
      <w:r w:rsidRPr="00A50B29">
        <w:rPr>
          <w:rFonts w:asciiTheme="minorEastAsia" w:eastAsiaTheme="minorEastAsia" w:hAnsiTheme="minorEastAsia" w:hint="eastAsia"/>
          <w:szCs w:val="21"/>
        </w:rPr>
        <w:t>。</w:t>
      </w:r>
    </w:p>
    <w:p w14:paraId="115512F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发包人和监理人在收到详细的施工组织设计后确认或提出修改意见的期限：</w:t>
      </w:r>
      <w:r w:rsidRPr="00A50B29">
        <w:rPr>
          <w:rFonts w:asciiTheme="minorEastAsia" w:eastAsiaTheme="minorEastAsia" w:hAnsiTheme="minorEastAsia" w:hint="eastAsia"/>
          <w:szCs w:val="21"/>
          <w:u w:val="single"/>
        </w:rPr>
        <w:t>收到详细的施工组织设计之日起7天内</w:t>
      </w:r>
      <w:r w:rsidRPr="00A50B29">
        <w:rPr>
          <w:rFonts w:asciiTheme="minorEastAsia" w:eastAsiaTheme="minorEastAsia" w:hAnsiTheme="minorEastAsia" w:hint="eastAsia"/>
          <w:szCs w:val="21"/>
        </w:rPr>
        <w:t>。</w:t>
      </w:r>
    </w:p>
    <w:p w14:paraId="07C58FB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7.2 施工进度计划</w:t>
      </w:r>
    </w:p>
    <w:p w14:paraId="4127D86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7.2.2 施工进度计划的修订</w:t>
      </w:r>
    </w:p>
    <w:p w14:paraId="30A55DE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发包人和监理人在收到修订的施工进度计划后确认或提出修改意见的期限：</w:t>
      </w:r>
      <w:r w:rsidRPr="00A50B29">
        <w:rPr>
          <w:rFonts w:asciiTheme="minorEastAsia" w:eastAsiaTheme="minorEastAsia" w:hAnsiTheme="minorEastAsia" w:hint="eastAsia"/>
          <w:szCs w:val="21"/>
          <w:u w:val="single"/>
        </w:rPr>
        <w:t xml:space="preserve">在收到修订的施工进度计划之日起7天内 </w:t>
      </w:r>
      <w:r w:rsidRPr="00A50B29">
        <w:rPr>
          <w:rFonts w:asciiTheme="minorEastAsia" w:eastAsiaTheme="minorEastAsia" w:hAnsiTheme="minorEastAsia" w:hint="eastAsia"/>
          <w:szCs w:val="21"/>
        </w:rPr>
        <w:t>。</w:t>
      </w:r>
    </w:p>
    <w:p w14:paraId="53103E2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7.3 开工</w:t>
      </w:r>
    </w:p>
    <w:p w14:paraId="312C88A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7.3.1 开工准备</w:t>
      </w:r>
    </w:p>
    <w:p w14:paraId="1484250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关于承包人提交工程开工</w:t>
      </w:r>
      <w:proofErr w:type="gramStart"/>
      <w:r w:rsidRPr="00A50B29">
        <w:rPr>
          <w:rFonts w:asciiTheme="minorEastAsia" w:eastAsiaTheme="minorEastAsia" w:hAnsiTheme="minorEastAsia" w:hint="eastAsia"/>
          <w:szCs w:val="21"/>
        </w:rPr>
        <w:t>报审表</w:t>
      </w:r>
      <w:proofErr w:type="gramEnd"/>
      <w:r w:rsidRPr="00A50B29">
        <w:rPr>
          <w:rFonts w:asciiTheme="minorEastAsia" w:eastAsiaTheme="minorEastAsia" w:hAnsiTheme="minorEastAsia" w:hint="eastAsia"/>
          <w:szCs w:val="21"/>
        </w:rPr>
        <w:t>的期限：</w:t>
      </w:r>
      <w:r w:rsidRPr="00A50B29">
        <w:rPr>
          <w:rFonts w:asciiTheme="minorEastAsia" w:eastAsiaTheme="minorEastAsia" w:hAnsiTheme="minorEastAsia" w:hint="eastAsia"/>
          <w:szCs w:val="21"/>
          <w:u w:val="single"/>
        </w:rPr>
        <w:t>合同签订后，开工前</w:t>
      </w:r>
      <w:r w:rsidRPr="00A50B29">
        <w:rPr>
          <w:rFonts w:asciiTheme="minorEastAsia" w:eastAsiaTheme="minorEastAsia" w:hAnsiTheme="minorEastAsia" w:hint="eastAsia"/>
          <w:szCs w:val="21"/>
        </w:rPr>
        <w:t>。</w:t>
      </w:r>
    </w:p>
    <w:p w14:paraId="2C8D184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关于发包人应完成的其他开工准备工作及期限：</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3BE9C92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关于承包人应完成的其他开工准备工作及期限：</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12D73AE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7.3.2开工通知</w:t>
      </w:r>
    </w:p>
    <w:p w14:paraId="65FAB5C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因发包人原因造成监理人未能在计划开工日期之日起</w:t>
      </w:r>
      <w:r w:rsidRPr="00A50B29">
        <w:rPr>
          <w:rFonts w:asciiTheme="minorEastAsia" w:eastAsiaTheme="minorEastAsia" w:hAnsiTheme="minorEastAsia" w:hint="eastAsia"/>
          <w:szCs w:val="21"/>
          <w:u w:val="single"/>
        </w:rPr>
        <w:t xml:space="preserve"> 25 </w:t>
      </w:r>
      <w:r w:rsidRPr="00A50B29">
        <w:rPr>
          <w:rFonts w:asciiTheme="minorEastAsia" w:eastAsiaTheme="minorEastAsia" w:hAnsiTheme="minorEastAsia" w:hint="eastAsia"/>
          <w:szCs w:val="21"/>
        </w:rPr>
        <w:t>天内发出开工通知的，承包人有权提出价格</w:t>
      </w:r>
      <w:r w:rsidRPr="00A50B29">
        <w:rPr>
          <w:rFonts w:asciiTheme="minorEastAsia" w:eastAsiaTheme="minorEastAsia" w:hAnsiTheme="minorEastAsia" w:hint="eastAsia"/>
          <w:szCs w:val="21"/>
        </w:rPr>
        <w:lastRenderedPageBreak/>
        <w:t>调整要求，或者解除合同。</w:t>
      </w:r>
    </w:p>
    <w:p w14:paraId="5E1CB70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7.4 测量放线</w:t>
      </w:r>
    </w:p>
    <w:p w14:paraId="0EA5C38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7.4.1发包人通过监理人向承包人提供测量基准点、基准线和水准点及其书面资料的期限：</w:t>
      </w:r>
      <w:r w:rsidRPr="00A50B29">
        <w:rPr>
          <w:rFonts w:asciiTheme="minorEastAsia" w:eastAsiaTheme="minorEastAsia" w:hAnsiTheme="minorEastAsia" w:hint="eastAsia"/>
          <w:szCs w:val="21"/>
          <w:u w:val="single"/>
        </w:rPr>
        <w:t>合同签订后，开工前</w:t>
      </w:r>
      <w:r w:rsidRPr="00A50B29">
        <w:rPr>
          <w:rFonts w:asciiTheme="minorEastAsia" w:eastAsiaTheme="minorEastAsia" w:hAnsiTheme="minorEastAsia" w:hint="eastAsia"/>
          <w:szCs w:val="21"/>
        </w:rPr>
        <w:t>。</w:t>
      </w:r>
    </w:p>
    <w:p w14:paraId="084A2E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7.5 工期延误</w:t>
      </w:r>
    </w:p>
    <w:p w14:paraId="20F0D53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7.5.1 因发包人原因导致工期延误</w:t>
      </w:r>
    </w:p>
    <w:p w14:paraId="522F974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（7）因发包人原因导致工期延误的其他情形：</w:t>
      </w:r>
      <w:r w:rsidRPr="00A50B29">
        <w:rPr>
          <w:rFonts w:asciiTheme="minorEastAsia" w:eastAsiaTheme="minorEastAsia" w:hAnsiTheme="minorEastAsia" w:hint="eastAsia"/>
          <w:szCs w:val="21"/>
          <w:u w:val="single"/>
        </w:rPr>
        <w:t>①重大图纸变更影响</w:t>
      </w:r>
      <w:proofErr w:type="gramStart"/>
      <w:r w:rsidRPr="00A50B29">
        <w:rPr>
          <w:rFonts w:asciiTheme="minorEastAsia" w:eastAsiaTheme="minorEastAsia" w:hAnsiTheme="minorEastAsia" w:hint="eastAsia"/>
          <w:szCs w:val="21"/>
          <w:u w:val="single"/>
        </w:rPr>
        <w:t>关健</w:t>
      </w:r>
      <w:proofErr w:type="gramEnd"/>
      <w:r w:rsidRPr="00A50B29">
        <w:rPr>
          <w:rFonts w:asciiTheme="minorEastAsia" w:eastAsiaTheme="minorEastAsia" w:hAnsiTheme="minorEastAsia"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sidRPr="00A50B29">
        <w:rPr>
          <w:rFonts w:asciiTheme="minorEastAsia" w:eastAsiaTheme="minorEastAsia" w:hAnsiTheme="minorEastAsia" w:hint="eastAsia"/>
          <w:szCs w:val="21"/>
          <w:u w:val="single"/>
        </w:rPr>
        <w:t>或甲供材料</w:t>
      </w:r>
      <w:proofErr w:type="gramEnd"/>
      <w:r w:rsidRPr="00A50B29">
        <w:rPr>
          <w:rFonts w:asciiTheme="minorEastAsia" w:eastAsiaTheme="minorEastAsia" w:hAnsiTheme="minorEastAsia" w:hint="eastAsia"/>
          <w:szCs w:val="21"/>
          <w:u w:val="single"/>
        </w:rPr>
        <w:t>提供延误的。⑥非承包人的责任造成的工期延误其他情形 ⑦因发包人征地原因延误的</w:t>
      </w:r>
      <w:r w:rsidRPr="00A50B29">
        <w:rPr>
          <w:rFonts w:asciiTheme="minorEastAsia" w:eastAsiaTheme="minorEastAsia" w:hAnsiTheme="minorEastAsia" w:hint="eastAsia"/>
          <w:szCs w:val="21"/>
        </w:rPr>
        <w:t>。</w:t>
      </w:r>
    </w:p>
    <w:p w14:paraId="06CBA73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7.5.2 因承包人原因导致工期延误</w:t>
      </w:r>
    </w:p>
    <w:p w14:paraId="4DDB68D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因承包人原因造成工期延误，逾期竣工违约金的计算方法为：</w:t>
      </w:r>
      <w:r w:rsidRPr="00A50B29">
        <w:rPr>
          <w:rFonts w:asciiTheme="minorEastAsia" w:eastAsiaTheme="minorEastAsia" w:hAnsiTheme="minorEastAsia" w:hint="eastAsia"/>
          <w:szCs w:val="21"/>
          <w:u w:val="single"/>
        </w:rPr>
        <w:t>非上述原因，承包人不能按合同约定的时间竣工，承包人应承担违约责任。应向发包人支付误期赔偿费（赔偿费按逾期竣工的工程罚款，每延误一天,按该工程结算造价扣除发包人材料设备价款、</w:t>
      </w:r>
      <w:proofErr w:type="gramStart"/>
      <w:r w:rsidRPr="00A50B29">
        <w:rPr>
          <w:rFonts w:asciiTheme="minorEastAsia" w:eastAsiaTheme="minorEastAsia" w:hAnsiTheme="minorEastAsia" w:hint="eastAsia"/>
          <w:szCs w:val="21"/>
          <w:u w:val="single"/>
        </w:rPr>
        <w:t>暂估专业</w:t>
      </w:r>
      <w:proofErr w:type="gramEnd"/>
      <w:r w:rsidRPr="00A50B29">
        <w:rPr>
          <w:rFonts w:asciiTheme="minorEastAsia" w:eastAsiaTheme="minorEastAsia" w:hAnsiTheme="minorEastAsia" w:hint="eastAsia"/>
          <w:szCs w:val="21"/>
          <w:u w:val="single"/>
        </w:rPr>
        <w:t>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sidRPr="00A50B29">
        <w:rPr>
          <w:rFonts w:asciiTheme="minorEastAsia" w:eastAsiaTheme="minorEastAsia" w:hAnsiTheme="minorEastAsia" w:hint="eastAsia"/>
          <w:szCs w:val="21"/>
        </w:rPr>
        <w:t>。</w:t>
      </w:r>
    </w:p>
    <w:p w14:paraId="7552A55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因承包人原因造成工期延误，逾期竣工违约金的上限：</w:t>
      </w:r>
      <w:r w:rsidRPr="00A50B29">
        <w:rPr>
          <w:rFonts w:asciiTheme="minorEastAsia" w:eastAsiaTheme="minorEastAsia" w:hAnsiTheme="minorEastAsia" w:hint="eastAsia"/>
          <w:szCs w:val="21"/>
          <w:u w:val="single"/>
        </w:rPr>
        <w:t>逾期竣工的单位工程结算造价扣除发包人提供的材料、发包人另行发包的专业工程价款后的5 %</w:t>
      </w:r>
      <w:r w:rsidRPr="00A50B29">
        <w:rPr>
          <w:rFonts w:asciiTheme="minorEastAsia" w:eastAsiaTheme="minorEastAsia" w:hAnsiTheme="minorEastAsia" w:hint="eastAsia"/>
          <w:szCs w:val="21"/>
        </w:rPr>
        <w:t>。</w:t>
      </w:r>
    </w:p>
    <w:p w14:paraId="7E9F2B7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7.6 不利物质条件</w:t>
      </w:r>
    </w:p>
    <w:p w14:paraId="3B535B1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不利物质条件的其他情形和有关约定：</w:t>
      </w:r>
      <w:r w:rsidRPr="00A50B29">
        <w:rPr>
          <w:rFonts w:asciiTheme="minorEastAsia" w:eastAsiaTheme="minorEastAsia" w:hAnsiTheme="minorEastAsia" w:hint="eastAsia"/>
          <w:szCs w:val="21"/>
          <w:u w:val="single"/>
        </w:rPr>
        <w:t xml:space="preserve">（1）一周内非承包人原因，停水、停电、停气造成停工累计超过8小时。（2）由于政府指令性行为引起停工（如中考、高考期间及其它活动要求停工） </w:t>
      </w:r>
      <w:r w:rsidRPr="00A50B29">
        <w:rPr>
          <w:rFonts w:asciiTheme="minorEastAsia" w:eastAsiaTheme="minorEastAsia" w:hAnsiTheme="minorEastAsia" w:hint="eastAsia"/>
          <w:szCs w:val="21"/>
        </w:rPr>
        <w:t>。</w:t>
      </w:r>
    </w:p>
    <w:p w14:paraId="07DB03C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7.7异常恶劣的气候条件</w:t>
      </w:r>
    </w:p>
    <w:p w14:paraId="782CFBD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发包人和承包人同意以下情形视为异常恶劣的气候条件：</w:t>
      </w:r>
    </w:p>
    <w:p w14:paraId="70C6BF1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 </w:t>
      </w:r>
      <w:r w:rsidRPr="00A50B29">
        <w:rPr>
          <w:rFonts w:asciiTheme="minorEastAsia" w:eastAsiaTheme="minorEastAsia" w:hAnsiTheme="minorEastAsia" w:hint="eastAsia"/>
          <w:szCs w:val="21"/>
          <w:u w:val="single"/>
        </w:rPr>
        <w:t>8级及以上持续1天的大风</w:t>
      </w:r>
      <w:r w:rsidRPr="00A50B29">
        <w:rPr>
          <w:rFonts w:asciiTheme="minorEastAsia" w:eastAsiaTheme="minorEastAsia" w:hAnsiTheme="minorEastAsia" w:hint="eastAsia"/>
          <w:szCs w:val="21"/>
        </w:rPr>
        <w:t>；</w:t>
      </w:r>
    </w:p>
    <w:p w14:paraId="139EFBE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w:t>
      </w:r>
      <w:r w:rsidRPr="00A50B29">
        <w:rPr>
          <w:rFonts w:asciiTheme="minorEastAsia" w:eastAsiaTheme="minorEastAsia" w:hAnsiTheme="minorEastAsia" w:cs="宋体" w:hint="eastAsia"/>
          <w:kern w:val="0"/>
          <w:u w:val="single"/>
        </w:rPr>
        <w:t>6级及以上的地震</w:t>
      </w:r>
      <w:r w:rsidRPr="00A50B29">
        <w:rPr>
          <w:rFonts w:asciiTheme="minorEastAsia" w:eastAsiaTheme="minorEastAsia" w:hAnsiTheme="minorEastAsia" w:hint="eastAsia"/>
          <w:szCs w:val="21"/>
        </w:rPr>
        <w:t>；</w:t>
      </w:r>
    </w:p>
    <w:p w14:paraId="5531A4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w:t>
      </w:r>
      <w:r w:rsidRPr="00A50B29">
        <w:rPr>
          <w:rFonts w:asciiTheme="minorEastAsia" w:eastAsiaTheme="minorEastAsia" w:hAnsiTheme="minorEastAsia" w:cs="宋体" w:hint="eastAsia"/>
          <w:kern w:val="0"/>
          <w:u w:val="single"/>
        </w:rPr>
        <w:t>日最大降水量超过175mm 或50年以上未发生过的洪水</w:t>
      </w:r>
      <w:r w:rsidRPr="00A50B29">
        <w:rPr>
          <w:rFonts w:asciiTheme="minorEastAsia" w:eastAsiaTheme="minorEastAsia" w:hAnsiTheme="minorEastAsia" w:hint="eastAsia"/>
          <w:szCs w:val="21"/>
        </w:rPr>
        <w:t>。</w:t>
      </w:r>
    </w:p>
    <w:p w14:paraId="6C886F8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7.9 提前竣工</w:t>
      </w:r>
    </w:p>
    <w:p w14:paraId="492C25C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7.9.2提前竣工（赶工）增加费的计算方法：</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3DB11323"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lastRenderedPageBreak/>
        <w:t>8. 材料与设备</w:t>
      </w:r>
    </w:p>
    <w:p w14:paraId="4D37FE2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8.2承包人采购材料与工程设备</w:t>
      </w:r>
    </w:p>
    <w:p w14:paraId="781D1EB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10302D7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34C35A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8.4材料与工程设备的保管与使用</w:t>
      </w:r>
    </w:p>
    <w:p w14:paraId="3DB3D75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8.4.1发包人供应的材料设备的保管费用的承担：</w:t>
      </w:r>
      <w:r w:rsidRPr="00A50B29">
        <w:rPr>
          <w:rFonts w:asciiTheme="minorEastAsia" w:eastAsiaTheme="minorEastAsia" w:hAnsiTheme="minorEastAsia" w:hint="eastAsia"/>
          <w:szCs w:val="21"/>
          <w:u w:val="single"/>
        </w:rPr>
        <w:t>如有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sidRPr="00A50B29">
        <w:rPr>
          <w:rFonts w:asciiTheme="minorEastAsia" w:eastAsiaTheme="minorEastAsia" w:hAnsiTheme="minorEastAsia" w:hint="eastAsia"/>
          <w:szCs w:val="21"/>
        </w:rPr>
        <w:t>。</w:t>
      </w:r>
    </w:p>
    <w:p w14:paraId="3759B00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8.6 样品</w:t>
      </w:r>
    </w:p>
    <w:p w14:paraId="06C2BA9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8.6.1样品的报送与封存</w:t>
      </w:r>
    </w:p>
    <w:p w14:paraId="777CCF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需要承包人报送样品的材料或工程设备，样品的种类、名称、规格、数量要求：</w:t>
      </w:r>
      <w:r w:rsidRPr="00A50B29">
        <w:rPr>
          <w:rFonts w:asciiTheme="minorEastAsia" w:eastAsiaTheme="minorEastAsia" w:hAnsiTheme="minorEastAsia" w:hint="eastAsia"/>
          <w:szCs w:val="21"/>
          <w:u w:val="single"/>
        </w:rPr>
        <w:t>主要材料涉及品种、款式、颜色等方面内容的，承包人应提交一式三份合格的材料样品送发包人选定</w:t>
      </w:r>
      <w:r w:rsidRPr="00A50B29">
        <w:rPr>
          <w:rFonts w:asciiTheme="minorEastAsia" w:eastAsiaTheme="minorEastAsia" w:hAnsiTheme="minorEastAsia" w:hint="eastAsia"/>
          <w:szCs w:val="21"/>
        </w:rPr>
        <w:t>。</w:t>
      </w:r>
    </w:p>
    <w:p w14:paraId="0A27C46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8.8 施工设备和临时设施</w:t>
      </w:r>
    </w:p>
    <w:p w14:paraId="32A5C07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8.8.1 承包人提供的施工设备和临时设施</w:t>
      </w:r>
    </w:p>
    <w:p w14:paraId="1BD4648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关于修建临时设施费用承担的约定：</w:t>
      </w:r>
    </w:p>
    <w:p w14:paraId="3E22433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①</w:t>
      </w:r>
      <w:r w:rsidRPr="00A50B29">
        <w:rPr>
          <w:rFonts w:asciiTheme="minorEastAsia" w:eastAsiaTheme="minorEastAsia" w:hAnsiTheme="minorEastAsia" w:hint="eastAsia"/>
          <w:szCs w:val="21"/>
          <w:u w:val="single"/>
        </w:rPr>
        <w:t>承包人的临时用地（含项目部驻地等）租用费（含拆迁补偿）、临时用地的环保、恢复、临时用地的青苗补偿及地面附着物拆除等费用均由承包人负责，以上费用在投标报价中综合考虑</w:t>
      </w:r>
      <w:r w:rsidRPr="00A50B29">
        <w:rPr>
          <w:rFonts w:asciiTheme="minorEastAsia" w:eastAsiaTheme="minorEastAsia" w:hAnsiTheme="minorEastAsia" w:hint="eastAsia"/>
          <w:szCs w:val="21"/>
        </w:rPr>
        <w:t>。</w:t>
      </w:r>
    </w:p>
    <w:p w14:paraId="4379BEEB" w14:textId="77777777" w:rsidR="00DE57E6" w:rsidRPr="00A50B29" w:rsidRDefault="00DE57E6" w:rsidP="00DE57E6">
      <w:pPr>
        <w:spacing w:line="360" w:lineRule="auto"/>
        <w:ind w:firstLineChars="200" w:firstLine="420"/>
        <w:rPr>
          <w:rFonts w:asciiTheme="minorEastAsia" w:eastAsiaTheme="minorEastAsia" w:hAnsiTheme="minorEastAsia"/>
          <w:szCs w:val="21"/>
          <w:u w:val="single"/>
        </w:rPr>
      </w:pPr>
      <w:r w:rsidRPr="00A50B29">
        <w:rPr>
          <w:rFonts w:asciiTheme="minorEastAsia" w:eastAsiaTheme="minorEastAsia" w:hAnsiTheme="minorEastAsia" w:hint="eastAsia"/>
          <w:szCs w:val="21"/>
        </w:rPr>
        <w:t>②</w:t>
      </w:r>
      <w:r w:rsidRPr="00A50B29">
        <w:rPr>
          <w:rFonts w:asciiTheme="minorEastAsia" w:eastAsiaTheme="minorEastAsia" w:hAnsiTheme="minorEastAsia" w:hint="eastAsia"/>
          <w:szCs w:val="21"/>
          <w:u w:val="single"/>
        </w:rPr>
        <w:t>承包人负责合同实施期间其合同段内临时交通道路（</w:t>
      </w:r>
      <w:proofErr w:type="gramStart"/>
      <w:r w:rsidRPr="00A50B29">
        <w:rPr>
          <w:rFonts w:asciiTheme="minorEastAsia" w:eastAsiaTheme="minorEastAsia" w:hAnsiTheme="minorEastAsia" w:hint="eastAsia"/>
          <w:szCs w:val="21"/>
          <w:u w:val="single"/>
        </w:rPr>
        <w:t>含场内外</w:t>
      </w:r>
      <w:proofErr w:type="gramEnd"/>
      <w:r w:rsidRPr="00A50B29">
        <w:rPr>
          <w:rFonts w:asciiTheme="minorEastAsia" w:eastAsiaTheme="minorEastAsia" w:hAnsiTheme="minorEastAsia" w:hint="eastAsia"/>
          <w:szCs w:val="21"/>
          <w:u w:val="single"/>
        </w:rPr>
        <w:t>连接公共交通道路）和交通设施的修建、维修、养护和交通管理工作，并承担一切费用。如发包人原因要求增加红线内的便道，费用由发包人承担。</w:t>
      </w:r>
    </w:p>
    <w:p w14:paraId="309E15B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w:t>
      </w:r>
      <w:r w:rsidRPr="00A50B29">
        <w:rPr>
          <w:rFonts w:asciiTheme="minorEastAsia" w:eastAsiaTheme="minorEastAsia" w:hAnsiTheme="minorEastAsia" w:hint="eastAsia"/>
          <w:szCs w:val="21"/>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sidRPr="00A50B29">
        <w:rPr>
          <w:rFonts w:asciiTheme="minorEastAsia" w:eastAsiaTheme="minorEastAsia" w:hAnsiTheme="minorEastAsia" w:hint="eastAsia"/>
          <w:szCs w:val="21"/>
        </w:rPr>
        <w:t>。</w:t>
      </w:r>
    </w:p>
    <w:p w14:paraId="3BB3C6E0"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9.试验与检验</w:t>
      </w:r>
    </w:p>
    <w:p w14:paraId="7AE15E7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9.1试验设备与试验人员</w:t>
      </w:r>
    </w:p>
    <w:p w14:paraId="32F19B9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9.1.2 试验设备</w:t>
      </w:r>
    </w:p>
    <w:p w14:paraId="79EB286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施工现场需要配置的试验场所：</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 xml:space="preserve">。 </w:t>
      </w:r>
    </w:p>
    <w:p w14:paraId="4D79DFD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施工现场需要配备的试验设备：</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578E299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施工现场需要具备的其他试验条件：</w:t>
      </w:r>
      <w:r w:rsidRPr="00A50B29">
        <w:rPr>
          <w:rFonts w:asciiTheme="minorEastAsia" w:eastAsiaTheme="minorEastAsia" w:hAnsiTheme="minorEastAsia" w:hint="eastAsia"/>
          <w:szCs w:val="21"/>
          <w:u w:val="single"/>
        </w:rPr>
        <w:t xml:space="preserve">  另行约定  </w:t>
      </w:r>
      <w:r w:rsidRPr="00A50B29">
        <w:rPr>
          <w:rFonts w:asciiTheme="minorEastAsia" w:eastAsiaTheme="minorEastAsia" w:hAnsiTheme="minorEastAsia" w:hint="eastAsia"/>
          <w:szCs w:val="21"/>
        </w:rPr>
        <w:t>。</w:t>
      </w:r>
    </w:p>
    <w:p w14:paraId="03DDFC1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9.4 现场工艺试验 </w:t>
      </w:r>
    </w:p>
    <w:p w14:paraId="761DCD3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现场工艺试验的有关约定：</w:t>
      </w:r>
      <w:r w:rsidRPr="00A50B29">
        <w:rPr>
          <w:rFonts w:asciiTheme="minorEastAsia" w:eastAsiaTheme="minorEastAsia" w:hAnsiTheme="minorEastAsia" w:hint="eastAsia"/>
          <w:u w:val="single"/>
        </w:rPr>
        <w:t>根据该项目实际情况，发包人应做好原有施工阶段性检测项目，完善阶段性检测资料移交给承包人。承包人在工程费用中仅计取检验试验配合费，用于承包人按规定进行建筑材料、构配件等试样的制作、封样、送检和其他保证工程质量进行的配合检验试验。所发生的检验试验费用由发包人负责，检验试验机构由发包人选定</w:t>
      </w:r>
      <w:r w:rsidRPr="00A50B29">
        <w:rPr>
          <w:rFonts w:asciiTheme="minorEastAsia" w:eastAsiaTheme="minorEastAsia" w:hAnsiTheme="minorEastAsia" w:hint="eastAsia"/>
          <w:szCs w:val="21"/>
        </w:rPr>
        <w:t>。</w:t>
      </w:r>
    </w:p>
    <w:p w14:paraId="705660F0"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10 变更</w:t>
      </w:r>
    </w:p>
    <w:p w14:paraId="3CD1CC9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10.1变更的范围</w:t>
      </w:r>
    </w:p>
    <w:p w14:paraId="57A2FBB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关于变更的范围的约定：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229ECE0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10.4 变更估价</w:t>
      </w:r>
    </w:p>
    <w:p w14:paraId="4151DD3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取消合同通用条款10.4.1款内容以下文取代：</w:t>
      </w:r>
    </w:p>
    <w:p w14:paraId="7CA18E6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10.4.1变更估价原则</w:t>
      </w:r>
    </w:p>
    <w:p w14:paraId="5CE1016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因变更引起的价格调整按照本专用条款11.2款约定处理。</w:t>
      </w:r>
    </w:p>
    <w:p w14:paraId="3F007DC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10.4.2变更估价程序</w:t>
      </w:r>
    </w:p>
    <w:p w14:paraId="10E50FB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应在收到变更指示后14天内，向监理人提交变更估价申请及相关资料，如预算书等。监理人应在收到承包人提交的变更估价申请后7天内审查完毕并报送发包人，监理人对变更估价申请有异议，通知承包人修改后重新提交。发包人应在承包人提交变更估价申请后14天内按《柳江县人民政府关于调整柳江县政府投资建设项目审批事项及权限的通知》（江政发[2015]24号）规定上报区政府投资建设项目管理领导小组。承包人逾期未提交变更资料造成变更无法获批的，由承包人自行承担。</w:t>
      </w:r>
    </w:p>
    <w:p w14:paraId="3E986E3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10.5承包人的合理化建议</w:t>
      </w:r>
    </w:p>
    <w:p w14:paraId="78CA120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监理人审查承包人合理化建议的期限：</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7B2321C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发包人审批承包人合理化建议的期限：</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0DD4FF1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承包人提出的合理化建议降低了合同价格或者提高了工程经济效益的奖励的方法和金额为：</w:t>
      </w:r>
      <w:r w:rsidRPr="00A50B29">
        <w:rPr>
          <w:rFonts w:asciiTheme="minorEastAsia" w:eastAsiaTheme="minorEastAsia" w:hAnsiTheme="minorEastAsia" w:hint="eastAsia"/>
          <w:szCs w:val="21"/>
          <w:u w:val="single"/>
        </w:rPr>
        <w:t>/</w:t>
      </w:r>
      <w:r w:rsidRPr="00A50B29">
        <w:rPr>
          <w:rFonts w:asciiTheme="minorEastAsia" w:eastAsiaTheme="minorEastAsia" w:hAnsiTheme="minorEastAsia" w:hint="eastAsia"/>
          <w:szCs w:val="21"/>
        </w:rPr>
        <w:t>。</w:t>
      </w:r>
    </w:p>
    <w:p w14:paraId="3F4B80D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10.7 暂估价</w:t>
      </w:r>
    </w:p>
    <w:p w14:paraId="4E9B276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由发包人供应的材料和设备暂估价明细详见附件2：《发包人提供材料和工程设备一览表》</w:t>
      </w:r>
    </w:p>
    <w:p w14:paraId="3144609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由承包人供应的材料和设备暂估价明细详见附件11-1：《承包人提供材料和工程设备暂估价表》</w:t>
      </w:r>
    </w:p>
    <w:p w14:paraId="273A01C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专业分包工程明细详见附件11-2：《专业工程暂估价及结算价表》，除附件另有说明外，专业分包工程</w:t>
      </w:r>
      <w:r w:rsidRPr="00A50B29">
        <w:rPr>
          <w:rFonts w:asciiTheme="minorEastAsia" w:eastAsiaTheme="minorEastAsia" w:hAnsiTheme="minorEastAsia" w:hint="eastAsia"/>
          <w:szCs w:val="21"/>
        </w:rPr>
        <w:lastRenderedPageBreak/>
        <w:t>由招标人负责依法发包。</w:t>
      </w:r>
    </w:p>
    <w:p w14:paraId="776229D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10.7.1 依法必须招标的暂估价项目</w:t>
      </w:r>
    </w:p>
    <w:p w14:paraId="0BEC306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对于附件11-1：《承包人提供材料和工程设备暂估价表》和附件11-2：《专业工程暂估价及结算价表》所列由承包人负责分包的依法必须招标的暂估价项目，</w:t>
      </w:r>
      <w:proofErr w:type="gramStart"/>
      <w:r w:rsidRPr="00A50B29">
        <w:rPr>
          <w:rFonts w:asciiTheme="minorEastAsia" w:eastAsiaTheme="minorEastAsia" w:hAnsiTheme="minorEastAsia" w:hint="eastAsia"/>
          <w:szCs w:val="21"/>
        </w:rPr>
        <w:t>采取第</w:t>
      </w:r>
      <w:proofErr w:type="gramEnd"/>
      <w:r w:rsidRPr="00A50B29">
        <w:rPr>
          <w:rFonts w:asciiTheme="minorEastAsia" w:eastAsiaTheme="minorEastAsia" w:hAnsiTheme="minorEastAsia" w:hint="eastAsia"/>
          <w:szCs w:val="21"/>
          <w:u w:val="single"/>
        </w:rPr>
        <w:t xml:space="preserve">  1  </w:t>
      </w:r>
      <w:r w:rsidRPr="00A50B29">
        <w:rPr>
          <w:rFonts w:asciiTheme="minorEastAsia" w:eastAsiaTheme="minorEastAsia" w:hAnsiTheme="minorEastAsia" w:hint="eastAsia"/>
          <w:szCs w:val="21"/>
        </w:rPr>
        <w:t>种方式确认和批准。</w:t>
      </w:r>
    </w:p>
    <w:p w14:paraId="7F0A308A" w14:textId="77777777" w:rsidR="00DE57E6" w:rsidRPr="00A50B29" w:rsidRDefault="00DE57E6" w:rsidP="00DE57E6">
      <w:pPr>
        <w:spacing w:line="360" w:lineRule="auto"/>
        <w:ind w:firstLineChars="200" w:firstLine="422"/>
        <w:rPr>
          <w:rFonts w:asciiTheme="minorEastAsia" w:eastAsiaTheme="minorEastAsia" w:hAnsiTheme="minorEastAsia"/>
          <w:szCs w:val="21"/>
        </w:rPr>
      </w:pPr>
      <w:r w:rsidRPr="00A50B29">
        <w:rPr>
          <w:rFonts w:asciiTheme="minorEastAsia" w:eastAsiaTheme="minorEastAsia" w:hAnsiTheme="minorEastAsia" w:hint="eastAsia"/>
          <w:b/>
          <w:szCs w:val="21"/>
        </w:rPr>
        <w:t>第1种方式：</w:t>
      </w:r>
      <w:r w:rsidRPr="00A50B29">
        <w:rPr>
          <w:rFonts w:asciiTheme="minorEastAsia" w:eastAsiaTheme="minorEastAsia" w:hAnsiTheme="minorEastAsia" w:hint="eastAsia"/>
          <w:szCs w:val="21"/>
        </w:rPr>
        <w:t>对于不属于依法必须招标的暂估价项目，按本项约定确认和批准：</w:t>
      </w:r>
    </w:p>
    <w:p w14:paraId="44F51CC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A5D3DC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（2）发包人认为承包人确定的供应商、分包人无法满足工程质量或合同要求的，发包人可以要求承包人重新确定暂估价项目的供应商、分包人;</w:t>
      </w:r>
    </w:p>
    <w:p w14:paraId="3617EC7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（3）承包人应当在签订暂估价合同后7天内，将暂估价合同副本报送发包人留存。</w:t>
      </w:r>
    </w:p>
    <w:p w14:paraId="4ED642CD" w14:textId="77777777" w:rsidR="00DE57E6" w:rsidRPr="00A50B29" w:rsidRDefault="00DE57E6" w:rsidP="00DE57E6">
      <w:pPr>
        <w:spacing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第2种方式：</w:t>
      </w:r>
      <w:r w:rsidRPr="00A50B29">
        <w:rPr>
          <w:rFonts w:asciiTheme="minorEastAsia" w:eastAsiaTheme="minorEastAsia" w:hAnsiTheme="minorEastAsia" w:hint="eastAsia"/>
          <w:szCs w:val="21"/>
        </w:rPr>
        <w:t>承包人按照第10.7.1项〔依法必须招标的暂估价项目〕约定的第1种方式确定暂估价项目</w:t>
      </w:r>
      <w:r w:rsidRPr="00A50B29">
        <w:rPr>
          <w:rFonts w:asciiTheme="minorEastAsia" w:eastAsiaTheme="minorEastAsia" w:hAnsiTheme="minorEastAsia" w:hint="eastAsia"/>
          <w:b/>
          <w:szCs w:val="21"/>
        </w:rPr>
        <w:t>。</w:t>
      </w:r>
    </w:p>
    <w:p w14:paraId="0CCDA292" w14:textId="77777777" w:rsidR="00DE57E6" w:rsidRPr="00A50B29" w:rsidRDefault="00DE57E6" w:rsidP="00DE57E6">
      <w:pPr>
        <w:pStyle w:val="300"/>
        <w:spacing w:line="360" w:lineRule="auto"/>
        <w:ind w:firstLineChars="177" w:firstLine="373"/>
        <w:jc w:val="left"/>
        <w:rPr>
          <w:rFonts w:asciiTheme="minorEastAsia" w:eastAsiaTheme="minorEastAsia" w:hAnsiTheme="minorEastAsia"/>
          <w:szCs w:val="21"/>
        </w:rPr>
      </w:pPr>
      <w:r w:rsidRPr="00A50B29">
        <w:rPr>
          <w:rFonts w:asciiTheme="minorEastAsia" w:eastAsiaTheme="minorEastAsia" w:hAnsiTheme="minorEastAsia" w:hint="eastAsia"/>
          <w:b/>
          <w:bCs/>
          <w:szCs w:val="21"/>
        </w:rPr>
        <w:t>第3种方式：</w:t>
      </w:r>
      <w:r w:rsidRPr="00A50B29">
        <w:rPr>
          <w:rFonts w:asciiTheme="minorEastAsia" w:eastAsiaTheme="minorEastAsia" w:hAnsiTheme="minorEastAsia" w:hint="eastAsia"/>
          <w:szCs w:val="21"/>
        </w:rPr>
        <w:t>承包人直接实施的暂估价项目</w:t>
      </w:r>
    </w:p>
    <w:p w14:paraId="47E26453" w14:textId="77777777" w:rsidR="00DE57E6" w:rsidRPr="00A50B29" w:rsidRDefault="00DE57E6" w:rsidP="00DE57E6">
      <w:pPr>
        <w:pStyle w:val="300"/>
        <w:spacing w:line="360" w:lineRule="auto"/>
        <w:ind w:firstLineChars="177" w:firstLine="372"/>
        <w:jc w:val="left"/>
        <w:rPr>
          <w:rFonts w:asciiTheme="minorEastAsia" w:eastAsiaTheme="minorEastAsia" w:hAnsiTheme="minorEastAsia"/>
          <w:szCs w:val="21"/>
        </w:rPr>
      </w:pPr>
      <w:r w:rsidRPr="00A50B29">
        <w:rPr>
          <w:rFonts w:asciiTheme="minorEastAsia" w:eastAsiaTheme="minorEastAsia" w:hAnsiTheme="minorEastAsia" w:hint="eastAsia"/>
          <w:szCs w:val="21"/>
        </w:rPr>
        <w:t>承包人具备实施暂估价项目的资格和条件的，经发包人和承包人协商一致后，可由承包人自行实施暂估价项目。</w:t>
      </w:r>
    </w:p>
    <w:p w14:paraId="532FA13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10.7.2 不属于依法必须招标的暂估价项目</w:t>
      </w:r>
    </w:p>
    <w:p w14:paraId="6548856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对于附件11-1：《承包人提供材料和工程设备暂估价表》和附件11-2：《专业工程暂估价及结算价表》所列由承包人负责分包的不属于依法必须招标的暂估价项目的确认和批准采取第3  种方式确定。</w:t>
      </w:r>
    </w:p>
    <w:p w14:paraId="2A31E89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第3种方式：承包人直接实施的暂估价项目</w:t>
      </w:r>
    </w:p>
    <w:p w14:paraId="57B53A4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承包人直接实施的暂估价项目的约定：</w:t>
      </w:r>
      <w:r w:rsidRPr="00A50B29">
        <w:rPr>
          <w:rFonts w:asciiTheme="minorEastAsia" w:eastAsiaTheme="minorEastAsia" w:hAnsiTheme="minorEastAsia" w:hint="eastAsia"/>
          <w:szCs w:val="21"/>
          <w:u w:val="single"/>
        </w:rPr>
        <w:t>承包人具备实施暂估价项目的资格和条件的，经发包人和承包人协商一致后，可由承包人自行实施暂估价项目</w:t>
      </w:r>
      <w:r w:rsidRPr="00A50B29">
        <w:rPr>
          <w:rFonts w:asciiTheme="minorEastAsia" w:eastAsiaTheme="minorEastAsia" w:hAnsiTheme="minorEastAsia" w:hint="eastAsia"/>
          <w:szCs w:val="21"/>
        </w:rPr>
        <w:t>。</w:t>
      </w:r>
    </w:p>
    <w:p w14:paraId="5E89A9E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10.8 暂列金额</w:t>
      </w:r>
    </w:p>
    <w:p w14:paraId="6248FE2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合同当事人关于暂列金额使用的约定：暂列金额只能按照监理人的指示使用，结算时减去工程价款调整与索赔、现场签证金额计算，如有余额归发包人，如出现差额则由发包人补足并反映在相应的价款中。</w:t>
      </w:r>
    </w:p>
    <w:p w14:paraId="254A1CB2"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11. 价格调整</w:t>
      </w:r>
    </w:p>
    <w:p w14:paraId="273B90F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取消通用条款内容，以下文取代：</w:t>
      </w:r>
    </w:p>
    <w:p w14:paraId="33340A7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11.1法律变化引起的调整</w:t>
      </w:r>
    </w:p>
    <w:p w14:paraId="6E82A22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招标工程以投标截止日前28天，非招标工程以合同签订前28天为基准日，期后因法律、法规、规章和政策变化（此类变化主要反应在</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费、增值税上）时，按省级或行业建设主管部门或其授权的工程造价</w:t>
      </w:r>
      <w:r w:rsidRPr="00A50B29">
        <w:rPr>
          <w:rFonts w:asciiTheme="minorEastAsia" w:eastAsiaTheme="minorEastAsia" w:hAnsiTheme="minorEastAsia" w:hint="eastAsia"/>
          <w:szCs w:val="21"/>
        </w:rPr>
        <w:lastRenderedPageBreak/>
        <w:t>管理机构据此发布的规定调整合同价款。增加时，由发包人承担由此增加的费用；减少时，应从合同价格中予以扣减。基准日期后，因法律变化造成工期延误时，工期应予以顺延。</w:t>
      </w:r>
    </w:p>
    <w:p w14:paraId="2493254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因法律变化引起的合同价格和工期调整，合同当事人无法达成一致的，由总监理工程师按第4.4款〔商定或确定〕的约定处理。</w:t>
      </w:r>
    </w:p>
    <w:p w14:paraId="3C0A0B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因承包人原因造成工期延误，在工期延误期间出现法律变化的，由此增加的费用和（或）延误的工期由承包人承担。</w:t>
      </w:r>
    </w:p>
    <w:p w14:paraId="686FDC5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11.2工程变更、项目特征不符、工程量清单缺项、工程量偏差引起的调整</w:t>
      </w:r>
    </w:p>
    <w:p w14:paraId="266501A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11.2.1由于工程变更、工程量偏差导致该清单项目的工程数量发生变化在15%以内（含15%）时，按已标价工程量清单或预算书相同项目单价计价，并应考虑对物价变化和总价措施项目、</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费和增值税的影响。</w:t>
      </w:r>
    </w:p>
    <w:p w14:paraId="0BFD037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11.2.2由于工程变更、项目特征不符、工程量偏差导致新增清单项目或该清单项目的工程数量变化在15%以外（不含15%）时，由承包人根据工程资料、计量规则和计价方法、工程造价管理机构发布的信息价格和承包人报价浮动</w:t>
      </w:r>
      <w:proofErr w:type="gramStart"/>
      <w:r w:rsidRPr="00A50B29">
        <w:rPr>
          <w:rFonts w:asciiTheme="minorEastAsia" w:eastAsiaTheme="minorEastAsia" w:hAnsiTheme="minorEastAsia" w:hint="eastAsia"/>
          <w:szCs w:val="21"/>
        </w:rPr>
        <w:t>率提出</w:t>
      </w:r>
      <w:proofErr w:type="gramEnd"/>
      <w:r w:rsidRPr="00A50B29">
        <w:rPr>
          <w:rFonts w:asciiTheme="minorEastAsia" w:eastAsiaTheme="minorEastAsia" w:hAnsiTheme="minorEastAsia" w:hint="eastAsia"/>
          <w:szCs w:val="21"/>
        </w:rPr>
        <w:t>变更工程项目的单价，并应报发包人确认后调整。承包人报价浮动率可按下列公式计算</w:t>
      </w:r>
    </w:p>
    <w:p w14:paraId="0479BA2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招标工程：承包人报价浮动率L＝（1-中标价/招标控制价）×100%</w:t>
      </w:r>
    </w:p>
    <w:p w14:paraId="4CE640A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非招标工程：承包人报价浮动率L＝（1-报价/施工图预算）×100%</w:t>
      </w:r>
    </w:p>
    <w:p w14:paraId="384C31F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式中“中标价”、“招标控制价”、“报价”、“施工图预算”均应不含暂列金额、材料和工程设备暂估价、专业工程暂估价。</w:t>
      </w:r>
    </w:p>
    <w:p w14:paraId="5E26D4D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招标工程计价方法为招标时公布的招标控制价的计算方法。</w:t>
      </w:r>
    </w:p>
    <w:p w14:paraId="12C0D1D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非招标工程计价方法约定如下：</w:t>
      </w:r>
    </w:p>
    <w:p w14:paraId="0A3FF23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1国家标准《建设工程工程量清单计价规范》（GB50500-2013）及《〈建设工程工程量清单计价规范（GB50500-2013）〉广西壮族自治区实施细则》；</w:t>
      </w:r>
    </w:p>
    <w:p w14:paraId="523CD7A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2国家或省级、行业建设主管部门颁发的计价定额，内容包括以下</w:t>
      </w:r>
      <w:r w:rsidRPr="00A50B29">
        <w:rPr>
          <w:rFonts w:asciiTheme="minorEastAsia" w:eastAsiaTheme="minorEastAsia" w:hAnsiTheme="minorEastAsia" w:hint="eastAsia"/>
          <w:szCs w:val="21"/>
          <w:u w:val="single"/>
        </w:rPr>
        <w:t>① ② ③ ④ ⑤ ⑥ ⑦ ⑧</w:t>
      </w:r>
      <w:r w:rsidRPr="00A50B29">
        <w:rPr>
          <w:rFonts w:asciiTheme="minorEastAsia" w:eastAsiaTheme="minorEastAsia" w:hAnsiTheme="minorEastAsia" w:hint="eastAsia"/>
          <w:szCs w:val="21"/>
        </w:rPr>
        <w:t>项；</w:t>
      </w:r>
    </w:p>
    <w:p w14:paraId="032A75DE" w14:textId="77777777" w:rsidR="00DE57E6" w:rsidRPr="00A50B29" w:rsidRDefault="00DE57E6" w:rsidP="00DE57E6">
      <w:pPr>
        <w:spacing w:line="360" w:lineRule="auto"/>
        <w:ind w:left="420"/>
        <w:rPr>
          <w:rFonts w:asciiTheme="minorEastAsia" w:eastAsiaTheme="minorEastAsia" w:hAnsiTheme="minorEastAsia"/>
          <w:szCs w:val="21"/>
        </w:rPr>
      </w:pPr>
      <w:r w:rsidRPr="00A50B29">
        <w:rPr>
          <w:rFonts w:asciiTheme="minorEastAsia" w:eastAsiaTheme="minorEastAsia" w:hAnsiTheme="minorEastAsia" w:hint="eastAsia"/>
          <w:szCs w:val="21"/>
        </w:rPr>
        <w:t>①《广西壮族自治区建筑装饰装修工程消耗量定额》（2013）；</w:t>
      </w:r>
    </w:p>
    <w:p w14:paraId="0EF888B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②《广西壮族自治区建筑装饰装修工程人工材料配合比机械台班参考价》（2013）</w:t>
      </w:r>
    </w:p>
    <w:p w14:paraId="6FA1776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③《广西壮族自治区园林绿化及仿古建筑工程消耗量定额》（2013）；</w:t>
      </w:r>
    </w:p>
    <w:p w14:paraId="206E674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④《广西壮族自治区市政工程消耗量定额》（2014）；</w:t>
      </w:r>
    </w:p>
    <w:p w14:paraId="467C3BB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⑤《广西壮族自治区安装工程消耗量定额》（2015）</w:t>
      </w:r>
    </w:p>
    <w:p w14:paraId="270B0B0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⑥《广西壮族自治区建设工程费用定额》(2016)；</w:t>
      </w:r>
    </w:p>
    <w:p w14:paraId="6DB2226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⑦《广西壮族自治区建筑装饰装修工程费用定额》（2013）；</w:t>
      </w:r>
    </w:p>
    <w:p w14:paraId="65DF42C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⑧《广西壮族自治区园林绿化及仿古建筑工程费用定额》（2013）；</w:t>
      </w:r>
    </w:p>
    <w:p w14:paraId="4111B95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⑨《广西壮族自治区市政工程费用定额》（2014）</w:t>
      </w:r>
    </w:p>
    <w:p w14:paraId="5FFF16E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⑩《广西壮族自治区安装工程费用定额》（2015）</w:t>
      </w:r>
    </w:p>
    <w:p w14:paraId="581EFB94" w14:textId="77777777" w:rsidR="00DE57E6" w:rsidRPr="00A50B29" w:rsidRDefault="00DE57E6" w:rsidP="00DE57E6">
      <w:pPr>
        <w:spacing w:line="360" w:lineRule="auto"/>
        <w:ind w:firstLineChars="200" w:firstLine="400"/>
        <w:rPr>
          <w:rFonts w:asciiTheme="minorEastAsia" w:eastAsiaTheme="minorEastAsia" w:hAnsiTheme="minorEastAsia"/>
          <w:szCs w:val="21"/>
        </w:rPr>
      </w:pPr>
      <w:r w:rsidRPr="00A50B29">
        <w:rPr>
          <w:rFonts w:ascii="MS Mincho" w:eastAsia="MS Mincho" w:hAnsi="MS Mincho" w:cs="MS Mincho" w:hint="eastAsia"/>
          <w:sz w:val="20"/>
          <w:szCs w:val="21"/>
        </w:rPr>
        <w:t>⑪</w:t>
      </w:r>
      <w:r w:rsidRPr="00A50B29">
        <w:rPr>
          <w:rFonts w:asciiTheme="minorEastAsia" w:eastAsiaTheme="minorEastAsia" w:hAnsiTheme="minorEastAsia" w:hint="eastAsia"/>
          <w:szCs w:val="21"/>
        </w:rPr>
        <w:t>《建筑工程拆除消耗量定额》(2011)；</w:t>
      </w:r>
    </w:p>
    <w:p w14:paraId="37A63E2C" w14:textId="77777777" w:rsidR="00DE57E6" w:rsidRPr="00A50B29" w:rsidRDefault="00DE57E6" w:rsidP="00DE57E6">
      <w:pPr>
        <w:spacing w:line="360" w:lineRule="auto"/>
        <w:ind w:firstLineChars="200" w:firstLine="400"/>
        <w:rPr>
          <w:rFonts w:asciiTheme="minorEastAsia" w:eastAsiaTheme="minorEastAsia" w:hAnsiTheme="minorEastAsia"/>
          <w:szCs w:val="21"/>
        </w:rPr>
      </w:pPr>
      <w:r w:rsidRPr="00A50B29">
        <w:rPr>
          <w:rFonts w:ascii="MS Mincho" w:eastAsia="MS Mincho" w:hAnsi="MS Mincho" w:cs="MS Mincho" w:hint="eastAsia"/>
          <w:sz w:val="20"/>
          <w:szCs w:val="21"/>
        </w:rPr>
        <w:t>⑫</w:t>
      </w:r>
      <w:r w:rsidRPr="00A50B29">
        <w:rPr>
          <w:rFonts w:asciiTheme="minorEastAsia" w:eastAsiaTheme="minorEastAsia" w:hAnsiTheme="minorEastAsia" w:hint="eastAsia"/>
          <w:szCs w:val="21"/>
        </w:rPr>
        <w:t>《安装拆除消耗量定额》(2013) 及配套安装拆除费用定额(2013)；</w:t>
      </w:r>
    </w:p>
    <w:p w14:paraId="7FABFCEA" w14:textId="77777777" w:rsidR="00DE57E6" w:rsidRPr="00A50B29" w:rsidRDefault="00DE57E6" w:rsidP="00DE57E6">
      <w:pPr>
        <w:spacing w:line="360" w:lineRule="auto"/>
        <w:ind w:firstLineChars="200" w:firstLine="400"/>
        <w:rPr>
          <w:rFonts w:asciiTheme="minorEastAsia" w:eastAsiaTheme="minorEastAsia" w:hAnsiTheme="minorEastAsia"/>
          <w:szCs w:val="21"/>
        </w:rPr>
      </w:pPr>
      <w:r w:rsidRPr="00A50B29">
        <w:rPr>
          <w:rFonts w:ascii="MS Mincho" w:eastAsia="MS Mincho" w:hAnsi="MS Mincho" w:cs="MS Mincho" w:hint="eastAsia"/>
          <w:sz w:val="20"/>
          <w:szCs w:val="21"/>
        </w:rPr>
        <w:t>⑬</w:t>
      </w:r>
      <w:r w:rsidRPr="00A50B29">
        <w:rPr>
          <w:rFonts w:asciiTheme="minorEastAsia" w:eastAsiaTheme="minorEastAsia" w:hAnsiTheme="minorEastAsia" w:hint="eastAsia"/>
          <w:szCs w:val="21"/>
        </w:rPr>
        <w:t>其他现行计价文件；</w:t>
      </w:r>
    </w:p>
    <w:p w14:paraId="0412A2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3其他约定：</w:t>
      </w:r>
    </w:p>
    <w:p w14:paraId="59F2094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1分部分项工程项目和单价措施项目清单中的材料单价按《柳州市建设工程造价信息》基期相应编码的市场材料单价计取，没有刊登的根据市场调查确定；管理费和利润按《广西建设工程费用定额》中费率区间的</w:t>
      </w:r>
      <w:r w:rsidRPr="00A50B29">
        <w:rPr>
          <w:rFonts w:asciiTheme="minorEastAsia" w:eastAsiaTheme="minorEastAsia" w:hAnsiTheme="minorEastAsia" w:hint="eastAsia"/>
          <w:szCs w:val="21"/>
          <w:u w:val="single"/>
        </w:rPr>
        <w:t xml:space="preserve">  中  </w:t>
      </w:r>
      <w:r w:rsidRPr="00A50B29">
        <w:rPr>
          <w:rFonts w:asciiTheme="minorEastAsia" w:eastAsiaTheme="minorEastAsia" w:hAnsiTheme="minorEastAsia" w:hint="eastAsia"/>
          <w:szCs w:val="21"/>
        </w:rPr>
        <w:t>值计算；招标文件提供</w:t>
      </w:r>
      <w:proofErr w:type="gramStart"/>
      <w:r w:rsidRPr="00A50B29">
        <w:rPr>
          <w:rFonts w:asciiTheme="minorEastAsia" w:eastAsiaTheme="minorEastAsia" w:hAnsiTheme="minorEastAsia" w:hint="eastAsia"/>
          <w:szCs w:val="21"/>
        </w:rPr>
        <w:t>了暂估单价</w:t>
      </w:r>
      <w:proofErr w:type="gramEnd"/>
      <w:r w:rsidRPr="00A50B29">
        <w:rPr>
          <w:rFonts w:asciiTheme="minorEastAsia" w:eastAsiaTheme="minorEastAsia" w:hAnsiTheme="minorEastAsia" w:hint="eastAsia"/>
          <w:szCs w:val="21"/>
        </w:rPr>
        <w:t>的材料，</w:t>
      </w:r>
      <w:proofErr w:type="gramStart"/>
      <w:r w:rsidRPr="00A50B29">
        <w:rPr>
          <w:rFonts w:asciiTheme="minorEastAsia" w:eastAsiaTheme="minorEastAsia" w:hAnsiTheme="minorEastAsia" w:hint="eastAsia"/>
          <w:szCs w:val="21"/>
        </w:rPr>
        <w:t>按暂估</w:t>
      </w:r>
      <w:proofErr w:type="gramEnd"/>
      <w:r w:rsidRPr="00A50B29">
        <w:rPr>
          <w:rFonts w:asciiTheme="minorEastAsia" w:eastAsiaTheme="minorEastAsia" w:hAnsiTheme="minorEastAsia" w:hint="eastAsia"/>
          <w:szCs w:val="21"/>
        </w:rPr>
        <w:t>的单价计入综合单价；</w:t>
      </w:r>
    </w:p>
    <w:p w14:paraId="3559F8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2总价措施项目清单计价根据本工程招标文件和常规施工方案及《广西建设工程费用定额》规定计算，凡有费率区间选择的均费率区间的</w:t>
      </w:r>
      <w:r w:rsidRPr="00A50B29">
        <w:rPr>
          <w:rFonts w:asciiTheme="minorEastAsia" w:eastAsiaTheme="minorEastAsia" w:hAnsiTheme="minorEastAsia" w:hint="eastAsia"/>
          <w:szCs w:val="21"/>
          <w:u w:val="single"/>
        </w:rPr>
        <w:t xml:space="preserve">  中 </w:t>
      </w:r>
      <w:r w:rsidRPr="00A50B29">
        <w:rPr>
          <w:rFonts w:asciiTheme="minorEastAsia" w:eastAsiaTheme="minorEastAsia" w:hAnsiTheme="minorEastAsia" w:hint="eastAsia"/>
          <w:szCs w:val="21"/>
        </w:rPr>
        <w:t>值计算。</w:t>
      </w:r>
    </w:p>
    <w:p w14:paraId="57958F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③计日工价格按当地造价管理机构发布的工程造价信息中的信息价（不含税价）计取，进税内独立费；工程造价信息</w:t>
      </w:r>
      <w:proofErr w:type="gramStart"/>
      <w:r w:rsidRPr="00A50B29">
        <w:rPr>
          <w:rFonts w:asciiTheme="minorEastAsia" w:eastAsiaTheme="minorEastAsia" w:hAnsiTheme="minorEastAsia" w:hint="eastAsia"/>
          <w:szCs w:val="21"/>
        </w:rPr>
        <w:t>未发布</w:t>
      </w:r>
      <w:proofErr w:type="gramEnd"/>
      <w:r w:rsidRPr="00A50B29">
        <w:rPr>
          <w:rFonts w:asciiTheme="minorEastAsia" w:eastAsiaTheme="minorEastAsia" w:hAnsiTheme="minorEastAsia" w:hint="eastAsia"/>
          <w:szCs w:val="21"/>
        </w:rPr>
        <w:t>的，按市场调查的单价（不含税价）计算，进税内独立费；总承包服务费按照自治区建设主管部门的计价定额及有关规定计算；</w:t>
      </w:r>
    </w:p>
    <w:p w14:paraId="1FBBBD6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4税前项目直接通过柳州市工程造价管理机构《造价信息》上发布的税前</w:t>
      </w:r>
      <w:proofErr w:type="gramStart"/>
      <w:r w:rsidRPr="00A50B29">
        <w:rPr>
          <w:rFonts w:asciiTheme="minorEastAsia" w:eastAsiaTheme="minorEastAsia" w:hAnsiTheme="minorEastAsia" w:hint="eastAsia"/>
          <w:szCs w:val="21"/>
        </w:rPr>
        <w:t>项目价</w:t>
      </w:r>
      <w:proofErr w:type="gramEnd"/>
      <w:r w:rsidRPr="00A50B29">
        <w:rPr>
          <w:rFonts w:asciiTheme="minorEastAsia" w:eastAsiaTheme="minorEastAsia" w:hAnsiTheme="minorEastAsia" w:hint="eastAsia"/>
          <w:szCs w:val="21"/>
        </w:rPr>
        <w:t>计算，《造价价信息》上没有刊登的根据市场调查确定；</w:t>
      </w:r>
    </w:p>
    <w:p w14:paraId="005D651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费和增值税按国家、自治区建设主管部门或税务主管部门的规定计算。</w:t>
      </w:r>
    </w:p>
    <w:p w14:paraId="19FC134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工程造价管理机构发布的信息价格采用以下第 </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hint="eastAsia"/>
          <w:szCs w:val="21"/>
        </w:rPr>
        <w:t xml:space="preserve"> 种方式确定：</w:t>
      </w:r>
    </w:p>
    <w:p w14:paraId="767D32A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1按变更清单项目实施当期工程造价管理机构发布的信息价格确定。</w:t>
      </w:r>
    </w:p>
    <w:p w14:paraId="3C0E573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2按项目实施期间工程造价管理机构发布的信息价格平均价格确定。</w:t>
      </w:r>
    </w:p>
    <w:p w14:paraId="0D35D8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11.2.3由于工程变更、工程量偏差导致任</w:t>
      </w:r>
      <w:proofErr w:type="gramStart"/>
      <w:r w:rsidRPr="00A50B29">
        <w:rPr>
          <w:rFonts w:asciiTheme="minorEastAsia" w:eastAsiaTheme="minorEastAsia" w:hAnsiTheme="minorEastAsia" w:hint="eastAsia"/>
          <w:szCs w:val="21"/>
        </w:rPr>
        <w:t>一</w:t>
      </w:r>
      <w:proofErr w:type="gramEnd"/>
      <w:r w:rsidRPr="00A50B29">
        <w:rPr>
          <w:rFonts w:asciiTheme="minorEastAsia" w:eastAsiaTheme="minorEastAsia" w:hAnsiTheme="minorEastAsia" w:hint="eastAsia"/>
          <w:szCs w:val="21"/>
        </w:rPr>
        <w:t>招标工程量清单项目增加15%以上时，增加部分的工程量的综合单价以原投标综合单价（考虑物价变化）和按11.2.2款规定计算的较低的价格确定该清单综合单价。</w:t>
      </w:r>
    </w:p>
    <w:p w14:paraId="65C6B8B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11.2.4由于工程变更、工程量偏差导致任</w:t>
      </w:r>
      <w:proofErr w:type="gramStart"/>
      <w:r w:rsidRPr="00A50B29">
        <w:rPr>
          <w:rFonts w:asciiTheme="minorEastAsia" w:eastAsiaTheme="minorEastAsia" w:hAnsiTheme="minorEastAsia" w:hint="eastAsia"/>
          <w:szCs w:val="21"/>
        </w:rPr>
        <w:t>一</w:t>
      </w:r>
      <w:proofErr w:type="gramEnd"/>
      <w:r w:rsidRPr="00A50B29">
        <w:rPr>
          <w:rFonts w:asciiTheme="minorEastAsia" w:eastAsiaTheme="minorEastAsia" w:hAnsiTheme="minorEastAsia" w:hint="eastAsia"/>
          <w:szCs w:val="21"/>
        </w:rPr>
        <w:t>招标工程量清单项目减少15%以上时，其减少后剩余部分的工程量的综合单价以原投标综合单价（考虑物价变化）和按11.2.2款规定计算的较高的价格确定该清单综合单价。</w:t>
      </w:r>
    </w:p>
    <w:p w14:paraId="13AA44F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11.2.5由于工程变更、工程量清单缺项、工程量偏差引起合同约定工程量增减的，其相应项目清单发、承包人提供的主要材料、工程设备数量应相应调整，调整数量应报发包人核对。</w:t>
      </w:r>
      <w:proofErr w:type="gramStart"/>
      <w:r w:rsidRPr="00A50B29">
        <w:rPr>
          <w:rFonts w:asciiTheme="minorEastAsia" w:eastAsiaTheme="minorEastAsia" w:hAnsiTheme="minorEastAsia" w:hint="eastAsia"/>
          <w:szCs w:val="21"/>
        </w:rPr>
        <w:t>发承包</w:t>
      </w:r>
      <w:proofErr w:type="gramEnd"/>
      <w:r w:rsidRPr="00A50B29">
        <w:rPr>
          <w:rFonts w:asciiTheme="minorEastAsia" w:eastAsiaTheme="minorEastAsia" w:hAnsiTheme="minorEastAsia" w:hint="eastAsia"/>
          <w:szCs w:val="21"/>
        </w:rPr>
        <w:t>双方对材料数量有争议达不成一致的，应按照相关工程的计价定额同类项目规定的材料消耗量计算。</w:t>
      </w:r>
    </w:p>
    <w:p w14:paraId="062384F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11.2.6由于工程变更、项目特征不符、工程量清单缺项、工程量偏差引起合同价款的调整造成总价措施项目、</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费、增值税项目计算基础变化的，应予调整总价措施项目、</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费、增值税项目费用。</w:t>
      </w:r>
    </w:p>
    <w:p w14:paraId="1BB04F5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11.3计日工引起的调整</w:t>
      </w:r>
    </w:p>
    <w:p w14:paraId="55E0C07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计日工应根据按本合同通用条款10.9款规定核实的工程数量和承包人已标价工程量清单中的计日工单价计算计日工金额，调整合同价款。</w:t>
      </w:r>
    </w:p>
    <w:p w14:paraId="2A44FC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11.4物价变化引起的调整</w:t>
      </w:r>
    </w:p>
    <w:p w14:paraId="3398E30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市场价格波动是否调整合同价格的约定：</w:t>
      </w:r>
      <w:r w:rsidRPr="00A50B29">
        <w:rPr>
          <w:rFonts w:asciiTheme="minorEastAsia" w:eastAsiaTheme="minorEastAsia" w:hAnsiTheme="minorEastAsia" w:hint="eastAsia"/>
          <w:szCs w:val="21"/>
          <w:u w:val="single"/>
        </w:rPr>
        <w:t>市场价格变化超过±5%时</w:t>
      </w:r>
    </w:p>
    <w:p w14:paraId="0B4AFD9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合同履行期间，因人工、材料、工程设备、机械台班价格波动影响合同价款时，采用以下第   2 种方式对合同价格进行调整：</w:t>
      </w:r>
    </w:p>
    <w:p w14:paraId="56EEF5C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因市场价格波动调整合同价格，采用以下第</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hint="eastAsia"/>
          <w:szCs w:val="21"/>
        </w:rPr>
        <w:t>种方式对合同价格进行调整：</w:t>
      </w:r>
    </w:p>
    <w:p w14:paraId="2857930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第1种方式：采用价格指数进行价格调整。</w:t>
      </w:r>
    </w:p>
    <w:p w14:paraId="42B1700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1价格调整公式</w:t>
      </w:r>
    </w:p>
    <w:p w14:paraId="2C23A49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因人工、材料、工程设备、机械等价格波动影响合同价格时，根据专用合同条款中约定的数据，按以下公式计算差额并调整合同价格：</w:t>
      </w:r>
    </w:p>
    <w:p w14:paraId="6E6F26B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 △P＝P0[A＋（B1×Ft1/Fo1＋B2×Ft2/Fo2＋B3×Ft3/Fo3……＋Bn×Ftn/Fon）-1]</w:t>
      </w:r>
    </w:p>
    <w:p w14:paraId="392C910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公式中：ΔP——需调整的价格差额；</w:t>
      </w:r>
    </w:p>
    <w:p w14:paraId="7DC5421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P0——约定的付款证书中承包人应得到的已完成工程量的金额。此项金额应不包括价格调整、不计质量保证金的扣留和支付、预付款的支付和扣回。约定的变更及其</w:t>
      </w:r>
      <w:proofErr w:type="gramStart"/>
      <w:r w:rsidRPr="00A50B29">
        <w:rPr>
          <w:rFonts w:asciiTheme="minorEastAsia" w:eastAsiaTheme="minorEastAsia" w:hAnsiTheme="minorEastAsia" w:hint="eastAsia"/>
          <w:szCs w:val="21"/>
        </w:rPr>
        <w:t>他金额</w:t>
      </w:r>
      <w:proofErr w:type="gramEnd"/>
      <w:r w:rsidRPr="00A50B29">
        <w:rPr>
          <w:rFonts w:asciiTheme="minorEastAsia" w:eastAsiaTheme="minorEastAsia" w:hAnsiTheme="minorEastAsia" w:hint="eastAsia"/>
          <w:szCs w:val="21"/>
        </w:rPr>
        <w:t>已按现行价格计价的，也不计在内；</w:t>
      </w:r>
    </w:p>
    <w:p w14:paraId="13863AB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A——定值权重（即不调部分的权重），</w:t>
      </w:r>
      <w:proofErr w:type="gramStart"/>
      <w:r w:rsidRPr="00A50B29">
        <w:rPr>
          <w:rFonts w:asciiTheme="minorEastAsia" w:eastAsiaTheme="minorEastAsia" w:hAnsiTheme="minorEastAsia" w:hint="eastAsia"/>
          <w:szCs w:val="21"/>
        </w:rPr>
        <w:t>暂估材料</w:t>
      </w:r>
      <w:proofErr w:type="gramEnd"/>
      <w:r w:rsidRPr="00A50B29">
        <w:rPr>
          <w:rFonts w:asciiTheme="minorEastAsia" w:eastAsiaTheme="minorEastAsia" w:hAnsiTheme="minorEastAsia" w:hint="eastAsia"/>
          <w:szCs w:val="21"/>
        </w:rPr>
        <w:t>和工程设备应列入定值因子中；</w:t>
      </w:r>
    </w:p>
    <w:p w14:paraId="1F8637F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B1；B2；B3……Bn——各可调因子的变值权重（即可调部分的权重），为各可调因子在签约合同价中所占的比例，变值因子中应包含人工、机械台班、由政府定价或政府指导价管理的原材料及由承包人提供的主要材料和工程设备、税前项目；</w:t>
      </w:r>
    </w:p>
    <w:p w14:paraId="7B1F051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Ft1；Ft2；Ft3……Ftn——各可调因子的现行价格指数，指约定的付款证书相关周期最后一天的前42天的各可调因子的价格指数；</w:t>
      </w:r>
    </w:p>
    <w:p w14:paraId="7013C3F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Fo1；Fo2；Fo3……Fon——各可调因子的基本价格指数，指基准日期的各可调因子的价格指数。</w:t>
      </w:r>
    </w:p>
    <w:p w14:paraId="4152790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以上价格调整公式中的各可调因子、定值和变值权重，以及基本价格指数及其来源在已标价的工程量清单《承包人提供的主要材料和工程设备一览表（适用于价格指数差额调整法）》中约定，非招标订立的合同，由合同当事人在专用合同条款中约定。价格指数应首先采用工程造价管理机构发布的价格指数，无前述价格指数时，可采用工程造价管理机构发布的价格代替。工程造价管理部门既无相应材料和工程设备的价格指数，其相应材料和工程设备的价格也缺项的，由发包人和承包人共同市场询价确定。招标期基本价格指数按招标人提供的招标文件确定，施工期价格指数按工程造价管理部门公布的价格指数的平均值。施工期价格上涨时，材料和工程设备价格调整由承包人提出，下降时由发包人提出，调整后的价格经发包人审查确认。</w:t>
      </w:r>
    </w:p>
    <w:p w14:paraId="13FA03B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2暂时确定调整差额</w:t>
      </w:r>
    </w:p>
    <w:p w14:paraId="796C8A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在计算调整差额时无现行价格指数的，合同当事人同意暂用前次价格指数计算。实际价格指数有调整的，合同当事人进行相应调整。</w:t>
      </w:r>
    </w:p>
    <w:p w14:paraId="5411AFF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3权重的调整</w:t>
      </w:r>
    </w:p>
    <w:p w14:paraId="4599A1A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因变更导致合同约定的权重不合理时，按照第4.4款〔商定或确定〕执行。</w:t>
      </w:r>
    </w:p>
    <w:p w14:paraId="31DC541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4因承包人原因工期延误后的价格调整</w:t>
      </w:r>
    </w:p>
    <w:p w14:paraId="6C930C4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因承包人原因未按期竣工的，对合同约定的竣工日期后继续施工的工程，在使用价格调整公式时，应采用计划竣工日期与实际竣工日期的两个价格指数中较低的一个作为现行价格指数。</w:t>
      </w:r>
    </w:p>
    <w:p w14:paraId="604B381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5若可调因子中已经包括了人工和施工机械因素，则不再对其进行单项调整。</w:t>
      </w:r>
    </w:p>
    <w:p w14:paraId="40B4AA7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第2种方式：采用造价信息进行价格调整。</w:t>
      </w:r>
    </w:p>
    <w:p w14:paraId="6DFB9F3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合同履行期间，因人工、材料、工程设备和机械台班价格波动影响合同价格时，人工、机械、由政府定价或实行政府指导价管理的原材料（如：水、电、柴油、汽油等）使用费按照自治区建设主管部门或其授权的工程造价管理机构发布的人工调整文件、机械台班单价、原材料单价进行调整，但承包人对人工费或人工单价的报价高于发布价格的除外。</w:t>
      </w:r>
      <w:r w:rsidRPr="00A50B29">
        <w:rPr>
          <w:rFonts w:asciiTheme="minorEastAsia" w:eastAsiaTheme="minorEastAsia" w:hAnsiTheme="minorEastAsia" w:hint="eastAsia"/>
          <w:szCs w:val="21"/>
          <w:u w:val="single"/>
        </w:rPr>
        <w:t>需要进行价格调整的人工、机械和原材料，其单价和数量应由发包人审批，发包人确认需调整的人工、机械和原材料单价及数量，作为调整合同价格的依据</w:t>
      </w:r>
      <w:r w:rsidRPr="00A50B29">
        <w:rPr>
          <w:rFonts w:asciiTheme="minorEastAsia" w:eastAsiaTheme="minorEastAsia" w:hAnsiTheme="minorEastAsia" w:hint="eastAsia"/>
          <w:szCs w:val="21"/>
        </w:rPr>
        <w:t>。</w:t>
      </w:r>
    </w:p>
    <w:p w14:paraId="69171B7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已标价工程量清单《承包人提供的主要材料和工程设备一览表（适用于造价信息差额调整法）》所列材料、工程设备及《税前项目清单与计价表》所列税前项目价格变化超过表中约定的风险幅度值时，按以下规定调整合同价款:</w:t>
      </w:r>
    </w:p>
    <w:p w14:paraId="3685065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①承包人在已标价工程量清单或预算书中载明材料、工程设备、税前项目单价低于基准价格的：合同履行期间材料</w:t>
      </w:r>
      <w:proofErr w:type="gramStart"/>
      <w:r w:rsidRPr="00A50B29">
        <w:rPr>
          <w:rFonts w:asciiTheme="minorEastAsia" w:eastAsiaTheme="minorEastAsia" w:hAnsiTheme="minorEastAsia" w:hint="eastAsia"/>
          <w:szCs w:val="21"/>
        </w:rPr>
        <w:t>单价涨幅</w:t>
      </w:r>
      <w:proofErr w:type="gramEnd"/>
      <w:r w:rsidRPr="00A50B29">
        <w:rPr>
          <w:rFonts w:asciiTheme="minorEastAsia" w:eastAsiaTheme="minorEastAsia" w:hAnsiTheme="minorEastAsia" w:hint="eastAsia"/>
          <w:szCs w:val="21"/>
        </w:rPr>
        <w:t>以基准价格为基础超过合同约定的风险幅度值，或材料、工程设备、税前项目单价跌幅以在已标价工程量清单或预算书中载明材料、工程设备、税前项目单价为基础超过合同约定的风险幅度值时，其超过部分据实调整。</w:t>
      </w:r>
    </w:p>
    <w:p w14:paraId="2850D8E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②承包人在已标价工程量清单或预算书中载明材料、工程设备、税前项目单价高于基准价格的：除专用合同条款另有约定外，合同履行期间材料、工程设备、税前项目单价跌幅以基准价格为基础超过合同约定的风险幅度值，材料、工程设备、税前项目</w:t>
      </w:r>
      <w:proofErr w:type="gramStart"/>
      <w:r w:rsidRPr="00A50B29">
        <w:rPr>
          <w:rFonts w:asciiTheme="minorEastAsia" w:eastAsiaTheme="minorEastAsia" w:hAnsiTheme="minorEastAsia" w:hint="eastAsia"/>
          <w:szCs w:val="21"/>
        </w:rPr>
        <w:t>单价涨幅</w:t>
      </w:r>
      <w:proofErr w:type="gramEnd"/>
      <w:r w:rsidRPr="00A50B29">
        <w:rPr>
          <w:rFonts w:asciiTheme="minorEastAsia" w:eastAsiaTheme="minorEastAsia" w:hAnsiTheme="minorEastAsia" w:hint="eastAsia"/>
          <w:szCs w:val="21"/>
        </w:rPr>
        <w:t>以在已标价工程量清单或预算书中载明材料、工程设备、税前项目单价为基础超过合同约定的风险幅度值时，其超过部分据实调整。</w:t>
      </w:r>
    </w:p>
    <w:p w14:paraId="409CD5B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③承包人在已标价工程量清单或预算书中载明材料、工程设备、税前项目单价等于基准价格的：除专用合同条款另有约定外，合同履行期间材料、工程设备、税前项目单价</w:t>
      </w:r>
      <w:proofErr w:type="gramStart"/>
      <w:r w:rsidRPr="00A50B29">
        <w:rPr>
          <w:rFonts w:asciiTheme="minorEastAsia" w:eastAsiaTheme="minorEastAsia" w:hAnsiTheme="minorEastAsia" w:hint="eastAsia"/>
          <w:szCs w:val="21"/>
        </w:rPr>
        <w:t>涨跌幅以基准</w:t>
      </w:r>
      <w:proofErr w:type="gramEnd"/>
      <w:r w:rsidRPr="00A50B29">
        <w:rPr>
          <w:rFonts w:asciiTheme="minorEastAsia" w:eastAsiaTheme="minorEastAsia" w:hAnsiTheme="minorEastAsia" w:hint="eastAsia"/>
          <w:szCs w:val="21"/>
        </w:rPr>
        <w:t>价格为基础超过合同约定的风险幅度值时，其超过部分据实调整。</w:t>
      </w:r>
    </w:p>
    <w:p w14:paraId="5BC01DE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④承包人应在采购材料、工程设备、税前项目前将采购数量和新的材料单价报发包人核对，发包人确认用于工程时，发包人应确认采购材料、工程设备、税前项目的数量和单价。发包人在收到承包人报送的</w:t>
      </w:r>
      <w:r w:rsidRPr="00A50B29">
        <w:rPr>
          <w:rFonts w:asciiTheme="minorEastAsia" w:eastAsiaTheme="minorEastAsia" w:hAnsiTheme="minorEastAsia" w:hint="eastAsia"/>
          <w:szCs w:val="21"/>
        </w:rPr>
        <w:lastRenderedPageBreak/>
        <w:t>确认资料后5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w:t>
      </w:r>
      <w:proofErr w:type="gramStart"/>
      <w:r w:rsidRPr="00A50B29">
        <w:rPr>
          <w:rFonts w:asciiTheme="minorEastAsia" w:eastAsiaTheme="minorEastAsia" w:hAnsiTheme="minorEastAsia" w:hint="eastAsia"/>
          <w:szCs w:val="21"/>
        </w:rPr>
        <w:t>部分仅计差额</w:t>
      </w:r>
      <w:proofErr w:type="gramEnd"/>
      <w:r w:rsidRPr="00A50B29">
        <w:rPr>
          <w:rFonts w:asciiTheme="minorEastAsia" w:eastAsiaTheme="minorEastAsia" w:hAnsiTheme="minorEastAsia" w:hint="eastAsia"/>
          <w:szCs w:val="21"/>
        </w:rPr>
        <w:t>及相应的增值税，不计其对分部分项工程量清单综合单价的影响（即不再计算管理费和利润）。税前项目调整的应计相应的增值税调整。</w:t>
      </w:r>
    </w:p>
    <w:p w14:paraId="744919B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前述基准价格是指由发包人在招标文件或专用合同条款中给定的材料、工程设备、税前项目的价格，该价格原则上应当按照省级或行业建设主管部门或其授权的工程造价管理机构发布的</w:t>
      </w:r>
      <w:proofErr w:type="gramStart"/>
      <w:r w:rsidRPr="00A50B29">
        <w:rPr>
          <w:rFonts w:asciiTheme="minorEastAsia" w:eastAsiaTheme="minorEastAsia" w:hAnsiTheme="minorEastAsia" w:hint="eastAsia"/>
          <w:szCs w:val="21"/>
        </w:rPr>
        <w:t>信息价</w:t>
      </w:r>
      <w:proofErr w:type="gramEnd"/>
      <w:r w:rsidRPr="00A50B29">
        <w:rPr>
          <w:rFonts w:asciiTheme="minorEastAsia" w:eastAsiaTheme="minorEastAsia" w:hAnsiTheme="minorEastAsia" w:hint="eastAsia"/>
          <w:szCs w:val="21"/>
        </w:rPr>
        <w:t>编制。</w:t>
      </w:r>
    </w:p>
    <w:p w14:paraId="336D3F2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第3种方式：专用合同条款约定的其他方式。</w:t>
      </w:r>
    </w:p>
    <w:p w14:paraId="011D812F"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12. 合同价格、计量与支付</w:t>
      </w:r>
    </w:p>
    <w:p w14:paraId="63F1A7C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12.1 合同价格形式</w:t>
      </w:r>
    </w:p>
    <w:p w14:paraId="48BDCCD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本工程采用</w:t>
      </w:r>
      <w:r w:rsidRPr="00A50B29">
        <w:rPr>
          <w:rFonts w:asciiTheme="minorEastAsia" w:eastAsiaTheme="minorEastAsia" w:hAnsiTheme="minorEastAsia" w:hint="eastAsia"/>
          <w:szCs w:val="21"/>
          <w:u w:val="single"/>
        </w:rPr>
        <w:t xml:space="preserve">     单价合同    </w:t>
      </w:r>
      <w:r w:rsidRPr="00A50B29">
        <w:rPr>
          <w:rFonts w:asciiTheme="minorEastAsia" w:eastAsiaTheme="minorEastAsia" w:hAnsiTheme="minorEastAsia" w:hint="eastAsia"/>
          <w:szCs w:val="21"/>
        </w:rPr>
        <w:t>合同价格形式。</w:t>
      </w:r>
    </w:p>
    <w:p w14:paraId="34673F3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1、单价合同。</w:t>
      </w:r>
    </w:p>
    <w:p w14:paraId="77F14A9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本合同价款采用固定综合单价方式确定，工程量按实际结算。</w:t>
      </w:r>
    </w:p>
    <w:p w14:paraId="7EC8723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综合单价包含的风险范围：</w:t>
      </w:r>
      <w:r w:rsidRPr="00A50B29">
        <w:rPr>
          <w:rFonts w:asciiTheme="minorEastAsia" w:eastAsiaTheme="minorEastAsia" w:hAnsiTheme="minorEastAsia" w:hint="eastAsia"/>
          <w:szCs w:val="21"/>
          <w:u w:val="single"/>
        </w:rPr>
        <w:t>除工程变更、项目特征不符、工程量清单缺项、工程量偏差、政策性调整、本工程《承包人提供主要材料和设备一览表》中约定的材料和设备价格变动风险以外的其他风险因素</w:t>
      </w:r>
      <w:r w:rsidRPr="00A50B29">
        <w:rPr>
          <w:rFonts w:asciiTheme="minorEastAsia" w:eastAsiaTheme="minorEastAsia" w:hAnsiTheme="minorEastAsia" w:hint="eastAsia"/>
          <w:szCs w:val="21"/>
        </w:rPr>
        <w:t>。</w:t>
      </w:r>
    </w:p>
    <w:p w14:paraId="6AD30B6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风险费用的计算方法：。</w:t>
      </w:r>
    </w:p>
    <w:p w14:paraId="3D68B99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风险范围以外合同价格的调整方法：</w:t>
      </w:r>
    </w:p>
    <w:p w14:paraId="75A4D3F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①工程变更：按11.2变更估价原则的约定调整。</w:t>
      </w:r>
    </w:p>
    <w:p w14:paraId="4F6452B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②政策性调整：按自治区建设行政主管部门颁布的文件执行。</w:t>
      </w:r>
    </w:p>
    <w:p w14:paraId="56C71CD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③材料价格风险：按11.4的约定调整。</w:t>
      </w:r>
    </w:p>
    <w:p w14:paraId="2FAB1BF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④其它：</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525C5F6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2、总价合同。</w:t>
      </w:r>
    </w:p>
    <w:p w14:paraId="3CC473E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总价包含的风险范围：</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579FCA1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风险费用的计算方法：</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2819F99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风险范围以外合同价格的调整方法：</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 xml:space="preserve"> 。</w:t>
      </w:r>
    </w:p>
    <w:p w14:paraId="078969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3、其他价格方式：</w:t>
      </w:r>
    </w:p>
    <w:p w14:paraId="3DADBE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成本加酬金合同：</w:t>
      </w:r>
      <w:proofErr w:type="gramStart"/>
      <w:r w:rsidRPr="00A50B29">
        <w:rPr>
          <w:rFonts w:asciiTheme="minorEastAsia" w:eastAsiaTheme="minorEastAsia" w:hAnsiTheme="minorEastAsia" w:hint="eastAsia"/>
          <w:szCs w:val="21"/>
        </w:rPr>
        <w:t>发承包</w:t>
      </w:r>
      <w:proofErr w:type="gramEnd"/>
      <w:r w:rsidRPr="00A50B29">
        <w:rPr>
          <w:rFonts w:asciiTheme="minorEastAsia" w:eastAsiaTheme="minorEastAsia" w:hAnsiTheme="minorEastAsia" w:hint="eastAsia"/>
          <w:szCs w:val="21"/>
        </w:rPr>
        <w:t>双方约定以施工图预算乘以让利幅度进行合同价款计算、调整和确认。计算公式为：</w:t>
      </w:r>
    </w:p>
    <w:p w14:paraId="4D73636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合同价款＝施工图预算×（1-让利幅度）</w:t>
      </w:r>
    </w:p>
    <w:p w14:paraId="5EB9A49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式中：</w:t>
      </w:r>
    </w:p>
    <w:p w14:paraId="12EBE87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让利幅度＝</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7F42964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合同签订前，发包人应委托第三方编制施工图预算。施工图预算按以下方法和规则编制：</w:t>
      </w:r>
    </w:p>
    <w:p w14:paraId="388C8C6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1采用国家标准《建设工程工程量清单计价规范》（GB50500-2013）及《〈建设工程工程量清单计价规范（GB50500-2013）〉广西壮族自治区实施细则》  （清单计价/工料单价）法计价；</w:t>
      </w:r>
    </w:p>
    <w:p w14:paraId="02F2CDBF" w14:textId="392DA8F5"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2采用的国家或省级、行业建设主管部门颁发的计价定额，内容包括以下</w:t>
      </w:r>
      <w:r w:rsidRPr="00A50B29">
        <w:rPr>
          <w:rFonts w:asciiTheme="minorEastAsia" w:eastAsiaTheme="minorEastAsia" w:hAnsiTheme="minorEastAsia" w:hint="eastAsia"/>
          <w:szCs w:val="21"/>
          <w:u w:val="single"/>
        </w:rPr>
        <w:t>①</w:t>
      </w:r>
      <w:r w:rsidR="00E07D39" w:rsidRPr="00A50B29">
        <w:rPr>
          <w:rFonts w:asciiTheme="minorEastAsia" w:eastAsiaTheme="minorEastAsia" w:hAnsiTheme="minorEastAsia" w:hint="eastAsia"/>
          <w:szCs w:val="21"/>
          <w:u w:val="single"/>
        </w:rPr>
        <w:t>-</w:t>
      </w:r>
      <w:r w:rsidR="00E07D39" w:rsidRPr="00A50B29">
        <w:rPr>
          <w:rFonts w:ascii="MS Mincho" w:eastAsia="MS Mincho" w:hAnsi="MS Mincho" w:cs="MS Mincho" w:hint="eastAsia"/>
          <w:szCs w:val="21"/>
          <w:u w:val="single"/>
        </w:rPr>
        <w:t>⑪</w:t>
      </w:r>
      <w:r w:rsidRPr="00A50B29">
        <w:rPr>
          <w:rFonts w:asciiTheme="minorEastAsia" w:eastAsiaTheme="minorEastAsia" w:hAnsiTheme="minorEastAsia" w:hint="eastAsia"/>
          <w:szCs w:val="21"/>
        </w:rPr>
        <w:t>项；</w:t>
      </w:r>
    </w:p>
    <w:p w14:paraId="24693511"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①财政部、国土资源部《关于印发土地开发整理项目预算编制定额标准》的通知（2011） 财综[2011]128号；</w:t>
      </w:r>
    </w:p>
    <w:p w14:paraId="7325A4C4"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②财政部、国土资源部《土地开发整理项目预算定额》（2012）；</w:t>
      </w:r>
    </w:p>
    <w:p w14:paraId="062EDA02"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③财政部、国土资源部《土地开发整理项目施工机械台班费定额》（2012）；</w:t>
      </w:r>
    </w:p>
    <w:p w14:paraId="4E6E3A4B"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④财政部、国土资源部《土地开发整理项目预算编制规定》（2012）；</w:t>
      </w:r>
    </w:p>
    <w:p w14:paraId="75BF3898"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⑤关于印发《广西壮族自治区土地开发整治专项资金管理办法》的通知（桂财建[2010]244号）； </w:t>
      </w:r>
    </w:p>
    <w:p w14:paraId="43EB07E5"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⑥广西财政厅、国土资源厅《关于印发广西壮族自治区土地整理市级项目资金管理暂行办法的通知》（桂财建[2006]42号）； </w:t>
      </w:r>
    </w:p>
    <w:p w14:paraId="2A9AAC97"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⑦广西壮族自治区人民政府《关于调整全区职工最低工资标准的通知》（桂政发[2010]44号）；</w:t>
      </w:r>
    </w:p>
    <w:p w14:paraId="0ADBF2E0"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⑧财政部、国土资源部《关于印发&lt;新增建设用地土地有偿使用费资金管理办法&gt;的通知》（</w:t>
      </w:r>
      <w:proofErr w:type="gramStart"/>
      <w:r w:rsidRPr="00A50B29">
        <w:rPr>
          <w:rFonts w:asciiTheme="minorEastAsia" w:eastAsiaTheme="minorEastAsia" w:hAnsiTheme="minorEastAsia" w:hint="eastAsia"/>
          <w:szCs w:val="21"/>
        </w:rPr>
        <w:t>财建</w:t>
      </w:r>
      <w:proofErr w:type="gramEnd"/>
      <w:r w:rsidRPr="00A50B29">
        <w:rPr>
          <w:rFonts w:asciiTheme="minorEastAsia" w:eastAsiaTheme="minorEastAsia" w:hAnsiTheme="minorEastAsia" w:hint="eastAsia"/>
          <w:szCs w:val="21"/>
        </w:rPr>
        <w:t>[2012]151号）；</w:t>
      </w:r>
    </w:p>
    <w:p w14:paraId="330142EF"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⑨《国土土资源部办公厅关于印发土地整治工程营业税改增值税计价依据调整过渡实施方案的通知》（</w:t>
      </w:r>
      <w:proofErr w:type="gramStart"/>
      <w:r w:rsidRPr="00A50B29">
        <w:rPr>
          <w:rFonts w:asciiTheme="minorEastAsia" w:eastAsiaTheme="minorEastAsia" w:hAnsiTheme="minorEastAsia" w:hint="eastAsia"/>
          <w:szCs w:val="21"/>
        </w:rPr>
        <w:t>国土资厅发</w:t>
      </w:r>
      <w:proofErr w:type="gramEnd"/>
      <w:r w:rsidRPr="00A50B29">
        <w:rPr>
          <w:rFonts w:asciiTheme="minorEastAsia" w:eastAsiaTheme="minorEastAsia" w:hAnsiTheme="minorEastAsia" w:hint="eastAsia"/>
          <w:szCs w:val="21"/>
        </w:rPr>
        <w:t>﹝1488.86﹞19号）；</w:t>
      </w:r>
    </w:p>
    <w:p w14:paraId="52719035" w14:textId="77777777" w:rsidR="00E07D39"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⑩材料价格参考《柳州市建设工程造价信息》2020年第09期，未有收录的材料参考市场价格。地方材料暂不考虑运距，投标人在报价时应根据自身情况综合考虑可能发生的超运费用及二次运输；</w:t>
      </w:r>
    </w:p>
    <w:p w14:paraId="31FECE48" w14:textId="0B5F6C34" w:rsidR="00DE57E6" w:rsidRPr="00A50B29" w:rsidRDefault="00E07D39" w:rsidP="00E07D39">
      <w:pPr>
        <w:spacing w:line="360" w:lineRule="auto"/>
        <w:ind w:firstLineChars="200" w:firstLine="420"/>
        <w:rPr>
          <w:rFonts w:asciiTheme="minorEastAsia" w:eastAsiaTheme="minorEastAsia" w:hAnsiTheme="minorEastAsia"/>
          <w:szCs w:val="21"/>
        </w:rPr>
      </w:pPr>
      <w:r w:rsidRPr="00A50B29">
        <w:rPr>
          <w:rFonts w:ascii="MS Mincho" w:eastAsia="MS Mincho" w:hAnsi="MS Mincho" w:cs="MS Mincho" w:hint="eastAsia"/>
          <w:szCs w:val="21"/>
        </w:rPr>
        <w:t>⑪</w:t>
      </w:r>
      <w:r w:rsidRPr="00A50B29">
        <w:rPr>
          <w:rFonts w:asciiTheme="minorEastAsia" w:eastAsiaTheme="minorEastAsia" w:hAnsiTheme="minorEastAsia" w:cs="宋体" w:hint="eastAsia"/>
          <w:szCs w:val="21"/>
        </w:rPr>
        <w:t>其他现行计价文件</w:t>
      </w:r>
      <w:r w:rsidR="00DE57E6" w:rsidRPr="00A50B29">
        <w:rPr>
          <w:rFonts w:asciiTheme="minorEastAsia" w:eastAsiaTheme="minorEastAsia" w:hAnsiTheme="minorEastAsia" w:hint="eastAsia"/>
          <w:szCs w:val="21"/>
        </w:rPr>
        <w:t>；</w:t>
      </w:r>
    </w:p>
    <w:p w14:paraId="03639CD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3其他约定：</w:t>
      </w:r>
    </w:p>
    <w:p w14:paraId="1F85ABC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1分部分项工程项目和单价措施项目清单中的材料单价按《柳州市建设工程造价信息》基期相应编码的市场材料单价计取，没有刊登的根据市场调查确定；管理费和利润按《广西建设工程费用定额》中费率区间的</w:t>
      </w:r>
      <w:r w:rsidRPr="00A50B29">
        <w:rPr>
          <w:rFonts w:asciiTheme="minorEastAsia" w:eastAsiaTheme="minorEastAsia" w:hAnsiTheme="minorEastAsia" w:hint="eastAsia"/>
          <w:szCs w:val="21"/>
          <w:u w:val="single"/>
        </w:rPr>
        <w:t xml:space="preserve">  中  </w:t>
      </w:r>
      <w:r w:rsidRPr="00A50B29">
        <w:rPr>
          <w:rFonts w:asciiTheme="minorEastAsia" w:eastAsiaTheme="minorEastAsia" w:hAnsiTheme="minorEastAsia" w:hint="eastAsia"/>
          <w:szCs w:val="21"/>
        </w:rPr>
        <w:t>值计算；招标文件提供</w:t>
      </w:r>
      <w:proofErr w:type="gramStart"/>
      <w:r w:rsidRPr="00A50B29">
        <w:rPr>
          <w:rFonts w:asciiTheme="minorEastAsia" w:eastAsiaTheme="minorEastAsia" w:hAnsiTheme="minorEastAsia" w:hint="eastAsia"/>
          <w:szCs w:val="21"/>
        </w:rPr>
        <w:t>了暂估单价</w:t>
      </w:r>
      <w:proofErr w:type="gramEnd"/>
      <w:r w:rsidRPr="00A50B29">
        <w:rPr>
          <w:rFonts w:asciiTheme="minorEastAsia" w:eastAsiaTheme="minorEastAsia" w:hAnsiTheme="minorEastAsia" w:hint="eastAsia"/>
          <w:szCs w:val="21"/>
        </w:rPr>
        <w:t>的材料，</w:t>
      </w:r>
      <w:proofErr w:type="gramStart"/>
      <w:r w:rsidRPr="00A50B29">
        <w:rPr>
          <w:rFonts w:asciiTheme="minorEastAsia" w:eastAsiaTheme="minorEastAsia" w:hAnsiTheme="minorEastAsia" w:hint="eastAsia"/>
          <w:szCs w:val="21"/>
        </w:rPr>
        <w:t>按暂估</w:t>
      </w:r>
      <w:proofErr w:type="gramEnd"/>
      <w:r w:rsidRPr="00A50B29">
        <w:rPr>
          <w:rFonts w:asciiTheme="minorEastAsia" w:eastAsiaTheme="minorEastAsia" w:hAnsiTheme="minorEastAsia" w:hint="eastAsia"/>
          <w:szCs w:val="21"/>
        </w:rPr>
        <w:t>的单价计入综合单价；</w:t>
      </w:r>
    </w:p>
    <w:p w14:paraId="661B641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2总价措施项目清单计价根据本工程招标文件和常规施工方案及《广西建设工程费用定额》规定计算，凡有费率区间选择的均费率区间的</w:t>
      </w:r>
      <w:r w:rsidRPr="00A50B29">
        <w:rPr>
          <w:rFonts w:asciiTheme="minorEastAsia" w:eastAsiaTheme="minorEastAsia" w:hAnsiTheme="minorEastAsia" w:hint="eastAsia"/>
          <w:szCs w:val="21"/>
          <w:u w:val="single"/>
        </w:rPr>
        <w:t xml:space="preserve">  中</w:t>
      </w:r>
      <w:r w:rsidRPr="00A50B29">
        <w:rPr>
          <w:rFonts w:asciiTheme="minorEastAsia" w:eastAsiaTheme="minorEastAsia" w:hAnsiTheme="minorEastAsia" w:hint="eastAsia"/>
          <w:szCs w:val="21"/>
        </w:rPr>
        <w:t>值计算。</w:t>
      </w:r>
    </w:p>
    <w:p w14:paraId="43DC3AD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③计日工价格按当地造价管理机构发布的工程造价信息中的信息价（不含税价）计取，进税内独立费；工程造价信息</w:t>
      </w:r>
      <w:proofErr w:type="gramStart"/>
      <w:r w:rsidRPr="00A50B29">
        <w:rPr>
          <w:rFonts w:asciiTheme="minorEastAsia" w:eastAsiaTheme="minorEastAsia" w:hAnsiTheme="minorEastAsia" w:hint="eastAsia"/>
          <w:szCs w:val="21"/>
        </w:rPr>
        <w:t>未发布</w:t>
      </w:r>
      <w:proofErr w:type="gramEnd"/>
      <w:r w:rsidRPr="00A50B29">
        <w:rPr>
          <w:rFonts w:asciiTheme="minorEastAsia" w:eastAsiaTheme="minorEastAsia" w:hAnsiTheme="minorEastAsia" w:hint="eastAsia"/>
          <w:szCs w:val="21"/>
        </w:rPr>
        <w:t>的，按市场调查的单价（不含税价）计算，进税内独立费；总承包服务费按照自治区建设主管部门的计价定额及有关规定计算；</w:t>
      </w:r>
    </w:p>
    <w:p w14:paraId="72CA64E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4税前项目直接通过柳州市工程造价管理机构《造价信息》上发布的税前</w:t>
      </w:r>
      <w:proofErr w:type="gramStart"/>
      <w:r w:rsidRPr="00A50B29">
        <w:rPr>
          <w:rFonts w:asciiTheme="minorEastAsia" w:eastAsiaTheme="minorEastAsia" w:hAnsiTheme="minorEastAsia" w:hint="eastAsia"/>
          <w:szCs w:val="21"/>
        </w:rPr>
        <w:t>项目价</w:t>
      </w:r>
      <w:proofErr w:type="gramEnd"/>
      <w:r w:rsidRPr="00A50B29">
        <w:rPr>
          <w:rFonts w:asciiTheme="minorEastAsia" w:eastAsiaTheme="minorEastAsia" w:hAnsiTheme="minorEastAsia" w:hint="eastAsia"/>
          <w:szCs w:val="21"/>
        </w:rPr>
        <w:t>计算，《造价价信息》上没有刊登的根据市场调查确定；</w:t>
      </w:r>
    </w:p>
    <w:p w14:paraId="598DFC7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5</w:t>
      </w:r>
      <w:proofErr w:type="gramStart"/>
      <w:r w:rsidRPr="00A50B29">
        <w:rPr>
          <w:rFonts w:asciiTheme="minorEastAsia" w:eastAsiaTheme="minorEastAsia" w:hAnsiTheme="minorEastAsia" w:hint="eastAsia"/>
          <w:szCs w:val="21"/>
        </w:rPr>
        <w:t>规</w:t>
      </w:r>
      <w:proofErr w:type="gramEnd"/>
      <w:r w:rsidRPr="00A50B29">
        <w:rPr>
          <w:rFonts w:asciiTheme="minorEastAsia" w:eastAsiaTheme="minorEastAsia" w:hAnsiTheme="minorEastAsia" w:hint="eastAsia"/>
          <w:szCs w:val="21"/>
        </w:rPr>
        <w:t>费和税金按国家、自治区建设主管部门或税务主管部门的规定计算。</w:t>
      </w:r>
    </w:p>
    <w:p w14:paraId="371B0F2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合同施工期间，按上述施工图预算的编制依据和规则、实际完成工程量和施工期信息价格进行价款的调整和结算。施工期</w:t>
      </w:r>
      <w:proofErr w:type="gramStart"/>
      <w:r w:rsidRPr="00A50B29">
        <w:rPr>
          <w:rFonts w:asciiTheme="minorEastAsia" w:eastAsiaTheme="minorEastAsia" w:hAnsiTheme="minorEastAsia" w:hint="eastAsia"/>
          <w:szCs w:val="21"/>
        </w:rPr>
        <w:t>信息价采用</w:t>
      </w:r>
      <w:proofErr w:type="gramEnd"/>
      <w:r w:rsidRPr="00A50B29">
        <w:rPr>
          <w:rFonts w:asciiTheme="minorEastAsia" w:eastAsiaTheme="minorEastAsia" w:hAnsiTheme="minorEastAsia" w:hint="eastAsia"/>
          <w:szCs w:val="21"/>
        </w:rPr>
        <w:t>以下第</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hint="eastAsia"/>
          <w:szCs w:val="21"/>
        </w:rPr>
        <w:t>种方式确定：</w:t>
      </w:r>
    </w:p>
    <w:p w14:paraId="24217EF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第1种方式：按清单项目实施当期工程造价管理机构发布的信息价格确定。</w:t>
      </w:r>
    </w:p>
    <w:p w14:paraId="3411D41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第2种方式：按项目实施期间工程造价管理机构发布的信息价格平均价格确定。</w:t>
      </w:r>
    </w:p>
    <w:p w14:paraId="2B01DC2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12.2 预付款</w:t>
      </w:r>
    </w:p>
    <w:p w14:paraId="0166C82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12.2.1 预付款的支付</w:t>
      </w:r>
    </w:p>
    <w:p w14:paraId="5F19B57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支付预付款比例为：签约合同价（扣除发包人提供的材料和工程设备及专业工程暂估价、暂列金额、建安劳保费、安全文明施工费（按6.1.6款约定预付））的 </w:t>
      </w:r>
      <w:r w:rsidRPr="00A50B29">
        <w:rPr>
          <w:rFonts w:asciiTheme="minorEastAsia" w:eastAsiaTheme="minorEastAsia" w:hAnsiTheme="minorEastAsia" w:hint="eastAsia"/>
          <w:szCs w:val="21"/>
          <w:u w:val="single"/>
        </w:rPr>
        <w:t xml:space="preserve"> 30 </w:t>
      </w:r>
      <w:r w:rsidRPr="00A50B29">
        <w:rPr>
          <w:rFonts w:asciiTheme="minorEastAsia" w:eastAsiaTheme="minorEastAsia" w:hAnsiTheme="minorEastAsia" w:hint="eastAsia"/>
          <w:szCs w:val="21"/>
        </w:rPr>
        <w:t>%（不得低于10%，不宜高于30%）。</w:t>
      </w:r>
    </w:p>
    <w:p w14:paraId="7854927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预付款支付期限：</w:t>
      </w:r>
      <w:r w:rsidRPr="00A50B29">
        <w:rPr>
          <w:rFonts w:asciiTheme="minorEastAsia" w:eastAsiaTheme="minorEastAsia" w:hAnsiTheme="minorEastAsia" w:hint="eastAsia"/>
          <w:szCs w:val="21"/>
          <w:u w:val="single"/>
        </w:rPr>
        <w:t>签订施工合同后10个工作日之内（</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hint="eastAsia"/>
          <w:szCs w:val="21"/>
          <w:u w:val="single"/>
        </w:rPr>
        <w:t>至迟应在开工通知载明的开工日期7天前）</w:t>
      </w:r>
      <w:r w:rsidRPr="00A50B29">
        <w:rPr>
          <w:rFonts w:asciiTheme="minorEastAsia" w:eastAsiaTheme="minorEastAsia" w:hAnsiTheme="minorEastAsia" w:hint="eastAsia"/>
          <w:szCs w:val="21"/>
        </w:rPr>
        <w:t>。</w:t>
      </w:r>
    </w:p>
    <w:p w14:paraId="5F84CA6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预付款扣回的方式：累计支付工程进度达到40%，开始抵扣预付款。超过40%进度后的每次计量按扣预付款总额的25%，即分四次全部扣完,当支付进度款达到70%时，必须扣完所有预付款。</w:t>
      </w:r>
    </w:p>
    <w:p w14:paraId="0455E18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12.2.2 预付款担保</w:t>
      </w:r>
    </w:p>
    <w:p w14:paraId="6DB8F70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承包人提交预付款担保的期限：</w:t>
      </w:r>
      <w:r w:rsidRPr="00A50B29">
        <w:rPr>
          <w:rFonts w:asciiTheme="minorEastAsia" w:eastAsiaTheme="minorEastAsia" w:hAnsiTheme="minorEastAsia" w:hint="eastAsia"/>
          <w:szCs w:val="21"/>
          <w:u w:val="single"/>
        </w:rPr>
        <w:t>本工程不设工程预付款担保</w:t>
      </w:r>
      <w:r w:rsidRPr="00A50B29">
        <w:rPr>
          <w:rFonts w:asciiTheme="minorEastAsia" w:eastAsiaTheme="minorEastAsia" w:hAnsiTheme="minorEastAsia" w:hint="eastAsia"/>
          <w:szCs w:val="21"/>
        </w:rPr>
        <w:t>。</w:t>
      </w:r>
    </w:p>
    <w:p w14:paraId="6BE936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预付款担保的形式为：</w:t>
      </w:r>
      <w:r w:rsidRPr="00A50B29">
        <w:rPr>
          <w:rFonts w:asciiTheme="minorEastAsia" w:eastAsiaTheme="minorEastAsia" w:hAnsiTheme="minorEastAsia" w:hint="eastAsia"/>
          <w:szCs w:val="21"/>
          <w:u w:val="single"/>
        </w:rPr>
        <w:t>可以银行保函、银行转账、现金、工程担保或保证保险等形式</w:t>
      </w:r>
      <w:r w:rsidRPr="00A50B29">
        <w:rPr>
          <w:rFonts w:asciiTheme="minorEastAsia" w:eastAsiaTheme="minorEastAsia" w:hAnsiTheme="minorEastAsia" w:hint="eastAsia"/>
          <w:szCs w:val="21"/>
        </w:rPr>
        <w:t>。</w:t>
      </w:r>
    </w:p>
    <w:p w14:paraId="6CDDF6C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 计量</w:t>
      </w:r>
    </w:p>
    <w:p w14:paraId="1A50A4A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12.3.1 计量原则</w:t>
      </w:r>
    </w:p>
    <w:p w14:paraId="22CA7B3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工程量计算规则：工程的计量均以《建设工程工程量清单计价规范》（GB50500－2013）及其广西壮族自治区实施细则、《建设工程工程量清单计算规范》（GB50854~50862－2013）及其广西实施细则、本工程补充项目清单为准。</w:t>
      </w:r>
    </w:p>
    <w:p w14:paraId="4CE56B7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12.3.2 计量周期</w:t>
      </w:r>
    </w:p>
    <w:p w14:paraId="1859359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关于计量周期的约定：本合同的计量周期为月，每月</w:t>
      </w:r>
      <w:r w:rsidRPr="00A50B29">
        <w:rPr>
          <w:rFonts w:asciiTheme="minorEastAsia" w:eastAsiaTheme="minorEastAsia" w:hAnsiTheme="minorEastAsia" w:hint="eastAsia"/>
          <w:szCs w:val="21"/>
          <w:u w:val="single"/>
        </w:rPr>
        <w:t xml:space="preserve"> 25 </w:t>
      </w:r>
      <w:r w:rsidRPr="00A50B29">
        <w:rPr>
          <w:rFonts w:asciiTheme="minorEastAsia" w:eastAsiaTheme="minorEastAsia" w:hAnsiTheme="minorEastAsia" w:hint="eastAsia"/>
          <w:szCs w:val="21"/>
        </w:rPr>
        <w:t>日为当月计量截止日期（不含当日）和下月计量起始日期（含当日）</w:t>
      </w:r>
    </w:p>
    <w:p w14:paraId="316A790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12.3.3 单价合同的计量</w:t>
      </w:r>
    </w:p>
    <w:p w14:paraId="5CB2468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12.3.4 总价合同的计量</w:t>
      </w:r>
    </w:p>
    <w:p w14:paraId="3E48975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12.3.6 其他价格形式合同的计量</w:t>
      </w:r>
    </w:p>
    <w:p w14:paraId="01E2A67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成本加酬金合同的计量方式和程序：按照第12.3.3项[单价合同的计量]约定进行计量。</w:t>
      </w:r>
    </w:p>
    <w:p w14:paraId="6F19167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 工程进度款支付</w:t>
      </w:r>
    </w:p>
    <w:p w14:paraId="307FE16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12.4.1 付款周期和支付比例</w:t>
      </w:r>
    </w:p>
    <w:p w14:paraId="34F5D9F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关于付款周期的约定： 按照第12.3.2项[计量周期]的约定与计量周期保持一致 。</w:t>
      </w:r>
    </w:p>
    <w:p w14:paraId="56B6E9FC" w14:textId="29742104"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进度款支付比例：工程款原则上按月支付，合同内进度款支付限额为已完成工程量的</w:t>
      </w:r>
      <w:r w:rsidR="009A2E9B" w:rsidRPr="00A50B29">
        <w:rPr>
          <w:rFonts w:asciiTheme="minorEastAsia" w:eastAsiaTheme="minorEastAsia" w:hAnsiTheme="minorEastAsia"/>
          <w:szCs w:val="21"/>
          <w:u w:val="single"/>
        </w:rPr>
        <w:t>80</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（80-90%），</w:t>
      </w:r>
      <w:r w:rsidRPr="00A50B29">
        <w:rPr>
          <w:rFonts w:asciiTheme="minorEastAsia" w:eastAsiaTheme="minorEastAsia" w:hAnsiTheme="minorEastAsia" w:hint="eastAsia"/>
          <w:szCs w:val="21"/>
        </w:rPr>
        <w:lastRenderedPageBreak/>
        <w:t>工程变更部分进度款支付限额为已完成工程量的</w:t>
      </w:r>
      <w:r w:rsidRPr="00A50B29">
        <w:rPr>
          <w:rFonts w:asciiTheme="minorEastAsia" w:eastAsiaTheme="minorEastAsia" w:hAnsiTheme="minorEastAsia" w:hint="eastAsia"/>
          <w:szCs w:val="21"/>
          <w:u w:val="single"/>
        </w:rPr>
        <w:t xml:space="preserve"> 70%</w:t>
      </w:r>
      <w:r w:rsidRPr="00A50B29">
        <w:rPr>
          <w:rFonts w:asciiTheme="minorEastAsia" w:eastAsiaTheme="minorEastAsia" w:hAnsiTheme="minorEastAsia" w:hint="eastAsia"/>
          <w:szCs w:val="21"/>
        </w:rPr>
        <w:t>（70%-75%）；工程完工验收达到质量要求，结算经区审计部门审定后，工程款支付至结算总价的</w:t>
      </w:r>
      <w:r w:rsidRPr="00A50B29">
        <w:rPr>
          <w:rFonts w:asciiTheme="minorEastAsia" w:eastAsiaTheme="minorEastAsia" w:hAnsiTheme="minorEastAsia" w:hint="eastAsia"/>
          <w:szCs w:val="21"/>
          <w:u w:val="single"/>
        </w:rPr>
        <w:t>97%</w:t>
      </w:r>
      <w:r w:rsidRPr="00A50B29">
        <w:rPr>
          <w:rFonts w:asciiTheme="minorEastAsia" w:eastAsiaTheme="minorEastAsia" w:hAnsiTheme="minorEastAsia" w:hint="eastAsia"/>
          <w:szCs w:val="21"/>
        </w:rPr>
        <w:t>；发包人按工程价款结算总额的</w:t>
      </w:r>
      <w:r w:rsidRPr="00A50B29">
        <w:rPr>
          <w:rFonts w:asciiTheme="minorEastAsia" w:eastAsiaTheme="minorEastAsia" w:hAnsiTheme="minorEastAsia" w:hint="eastAsia"/>
          <w:szCs w:val="21"/>
          <w:u w:val="single"/>
        </w:rPr>
        <w:t>3%</w:t>
      </w:r>
      <w:r w:rsidRPr="00A50B29">
        <w:rPr>
          <w:rFonts w:asciiTheme="minorEastAsia" w:eastAsiaTheme="minorEastAsia" w:hAnsiTheme="minorEastAsia" w:hint="eastAsia"/>
          <w:szCs w:val="21"/>
        </w:rPr>
        <w:t>预留工程质量保修金，待工程缺陷责任期满后返还。</w:t>
      </w:r>
    </w:p>
    <w:p w14:paraId="423B56E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12.4.2 进度付款申请单的编制</w:t>
      </w:r>
    </w:p>
    <w:p w14:paraId="79823E3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关于进度付款申请单编制的约定：</w:t>
      </w:r>
    </w:p>
    <w:p w14:paraId="149919A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（8）根据第6.1.6[安全文明施工费]约定应支付的安全文明施工费预付款和扣减的返还预付款。</w:t>
      </w:r>
    </w:p>
    <w:p w14:paraId="5079B72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12.4.3 进度付款申请单的提交</w:t>
      </w:r>
    </w:p>
    <w:p w14:paraId="6874B97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（1）单价合同进度付款申请单提交的约定：</w:t>
      </w:r>
      <w:r w:rsidRPr="00A50B29">
        <w:rPr>
          <w:rFonts w:asciiTheme="minorEastAsia" w:eastAsiaTheme="minorEastAsia" w:hAnsiTheme="minorEastAsia" w:hint="eastAsia"/>
          <w:szCs w:val="21"/>
          <w:u w:val="single"/>
        </w:rPr>
        <w:t xml:space="preserve">承包人应在每个节点完成后向总监理工程师提交由其项目经理签署的按发包人要求的格式填写的工程款支付申请表 </w:t>
      </w:r>
      <w:r w:rsidRPr="00A50B29">
        <w:rPr>
          <w:rFonts w:asciiTheme="minorEastAsia" w:eastAsiaTheme="minorEastAsia" w:hAnsiTheme="minorEastAsia" w:hint="eastAsia"/>
          <w:szCs w:val="21"/>
        </w:rPr>
        <w:t>。</w:t>
      </w:r>
    </w:p>
    <w:p w14:paraId="60FD24E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（2）总价合同进度付款申请单提交的约定： </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 xml:space="preserve"> 。</w:t>
      </w:r>
    </w:p>
    <w:p w14:paraId="6A7DEE6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（3）其他价格形式合同进度付款申请单提交的约定： </w:t>
      </w:r>
      <w:r w:rsidRPr="00A50B29">
        <w:rPr>
          <w:rFonts w:asciiTheme="minorEastAsia" w:eastAsiaTheme="minorEastAsia" w:hAnsiTheme="minorEastAsia" w:hint="eastAsia"/>
          <w:szCs w:val="21"/>
          <w:u w:val="single"/>
        </w:rPr>
        <w:t>按照第12.4.3（1）[单价合同进度付款申请单提交]的约定提交</w:t>
      </w:r>
      <w:r w:rsidRPr="00A50B29">
        <w:rPr>
          <w:rFonts w:asciiTheme="minorEastAsia" w:eastAsiaTheme="minorEastAsia" w:hAnsiTheme="minorEastAsia" w:hint="eastAsia"/>
          <w:szCs w:val="21"/>
        </w:rPr>
        <w:t>。</w:t>
      </w:r>
    </w:p>
    <w:p w14:paraId="7C3118D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12.4.4 进度款审核和支付</w:t>
      </w:r>
    </w:p>
    <w:p w14:paraId="0292443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（1）监理人审查并报送发包人的期限：</w:t>
      </w:r>
      <w:r w:rsidRPr="00A50B29">
        <w:rPr>
          <w:rFonts w:asciiTheme="minorEastAsia" w:eastAsiaTheme="minorEastAsia" w:hAnsiTheme="minorEastAsia" w:hint="eastAsia"/>
          <w:szCs w:val="21"/>
          <w:u w:val="single"/>
        </w:rPr>
        <w:t xml:space="preserve">收到申请7天内  </w:t>
      </w:r>
      <w:r w:rsidRPr="00A50B29">
        <w:rPr>
          <w:rFonts w:asciiTheme="minorEastAsia" w:eastAsiaTheme="minorEastAsia" w:hAnsiTheme="minorEastAsia" w:hint="eastAsia"/>
          <w:szCs w:val="21"/>
        </w:rPr>
        <w:t>。</w:t>
      </w:r>
    </w:p>
    <w:p w14:paraId="404F219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发包人完成审批并签发进度款支付证书的期限：</w:t>
      </w:r>
      <w:r w:rsidRPr="00A50B29">
        <w:rPr>
          <w:rFonts w:asciiTheme="minorEastAsia" w:eastAsiaTheme="minorEastAsia" w:hAnsiTheme="minorEastAsia" w:hint="eastAsia"/>
          <w:szCs w:val="21"/>
          <w:u w:val="single"/>
        </w:rPr>
        <w:t xml:space="preserve">   收到申请7天内  </w:t>
      </w:r>
      <w:r w:rsidRPr="00A50B29">
        <w:rPr>
          <w:rFonts w:asciiTheme="minorEastAsia" w:eastAsiaTheme="minorEastAsia" w:hAnsiTheme="minorEastAsia" w:hint="eastAsia"/>
          <w:szCs w:val="21"/>
        </w:rPr>
        <w:t>。</w:t>
      </w:r>
    </w:p>
    <w:p w14:paraId="36C82EC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（2）发包人支付进度款的期限：</w:t>
      </w:r>
      <w:r w:rsidRPr="00A50B29">
        <w:rPr>
          <w:rFonts w:asciiTheme="minorEastAsia" w:eastAsiaTheme="minorEastAsia" w:hAnsiTheme="minorEastAsia" w:hint="eastAsia"/>
          <w:szCs w:val="21"/>
          <w:u w:val="single"/>
        </w:rPr>
        <w:t xml:space="preserve">   按通用条款执行     </w:t>
      </w:r>
      <w:r w:rsidRPr="00A50B29">
        <w:rPr>
          <w:rFonts w:asciiTheme="minorEastAsia" w:eastAsiaTheme="minorEastAsia" w:hAnsiTheme="minorEastAsia" w:hint="eastAsia"/>
          <w:szCs w:val="21"/>
        </w:rPr>
        <w:t xml:space="preserve"> 。</w:t>
      </w:r>
    </w:p>
    <w:p w14:paraId="38B7EE2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发包人逾期支付进度款的违约金的计算方式：</w:t>
      </w:r>
      <w:r w:rsidRPr="00A50B29">
        <w:rPr>
          <w:rFonts w:asciiTheme="minorEastAsia" w:eastAsiaTheme="minorEastAsia" w:hAnsiTheme="minorEastAsia" w:hint="eastAsia"/>
          <w:szCs w:val="21"/>
          <w:u w:val="single"/>
        </w:rPr>
        <w:t xml:space="preserve">  按通用条款执行  </w:t>
      </w:r>
      <w:r w:rsidRPr="00A50B29">
        <w:rPr>
          <w:rFonts w:asciiTheme="minorEastAsia" w:eastAsiaTheme="minorEastAsia" w:hAnsiTheme="minorEastAsia" w:hint="eastAsia"/>
          <w:szCs w:val="21"/>
        </w:rPr>
        <w:t>。</w:t>
      </w:r>
    </w:p>
    <w:p w14:paraId="0338F25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12.4.6 支付分解表的编制</w:t>
      </w:r>
    </w:p>
    <w:p w14:paraId="3AB4C93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1、总价合同支付分解表的编制与审批： </w:t>
      </w:r>
      <w:r w:rsidRPr="00A50B29">
        <w:rPr>
          <w:rFonts w:asciiTheme="minorEastAsia" w:eastAsiaTheme="minorEastAsia" w:hAnsiTheme="minorEastAsia" w:hint="eastAsia"/>
          <w:szCs w:val="21"/>
          <w:u w:val="single"/>
        </w:rPr>
        <w:t xml:space="preserve">             /             </w:t>
      </w:r>
    </w:p>
    <w:p w14:paraId="4498413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2、单价合同的总价项目支付分解表的编制与审批：</w:t>
      </w:r>
      <w:r w:rsidRPr="00A50B29">
        <w:rPr>
          <w:rFonts w:asciiTheme="minorEastAsia" w:eastAsiaTheme="minorEastAsia" w:hAnsiTheme="minorEastAsia" w:hint="eastAsia"/>
          <w:szCs w:val="21"/>
          <w:u w:val="single"/>
        </w:rPr>
        <w:t xml:space="preserve">               /             </w:t>
      </w:r>
      <w:r w:rsidRPr="00A50B29">
        <w:rPr>
          <w:rFonts w:asciiTheme="minorEastAsia" w:eastAsiaTheme="minorEastAsia" w:hAnsiTheme="minorEastAsia" w:hint="eastAsia"/>
          <w:szCs w:val="21"/>
        </w:rPr>
        <w:t>。</w:t>
      </w:r>
    </w:p>
    <w:p w14:paraId="200B8E1D"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13. 验收和工程试车</w:t>
      </w:r>
    </w:p>
    <w:p w14:paraId="7657B6E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13.1 分部分项工程验收</w:t>
      </w:r>
    </w:p>
    <w:p w14:paraId="1E111AA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13.1.2监理人不能按时进行验收时，应提前</w:t>
      </w:r>
      <w:r w:rsidRPr="00A50B29">
        <w:rPr>
          <w:rFonts w:asciiTheme="minorEastAsia" w:eastAsiaTheme="minorEastAsia" w:hAnsiTheme="minorEastAsia" w:hint="eastAsia"/>
          <w:szCs w:val="21"/>
          <w:u w:val="single"/>
        </w:rPr>
        <w:t xml:space="preserve">  48  </w:t>
      </w:r>
      <w:r w:rsidRPr="00A50B29">
        <w:rPr>
          <w:rFonts w:asciiTheme="minorEastAsia" w:eastAsiaTheme="minorEastAsia" w:hAnsiTheme="minorEastAsia" w:hint="eastAsia"/>
          <w:szCs w:val="21"/>
        </w:rPr>
        <w:t>小时提交书面延期要求。</w:t>
      </w:r>
    </w:p>
    <w:p w14:paraId="11395FC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关于延期最长不得超过：</w:t>
      </w:r>
      <w:r w:rsidRPr="00A50B29">
        <w:rPr>
          <w:rFonts w:asciiTheme="minorEastAsia" w:eastAsiaTheme="minorEastAsia" w:hAnsiTheme="minorEastAsia" w:hint="eastAsia"/>
          <w:szCs w:val="21"/>
          <w:u w:val="single"/>
        </w:rPr>
        <w:t xml:space="preserve">   48   </w:t>
      </w:r>
      <w:r w:rsidRPr="00A50B29">
        <w:rPr>
          <w:rFonts w:asciiTheme="minorEastAsia" w:eastAsiaTheme="minorEastAsia" w:hAnsiTheme="minorEastAsia" w:hint="eastAsia"/>
          <w:szCs w:val="21"/>
        </w:rPr>
        <w:t>小时。</w:t>
      </w:r>
    </w:p>
    <w:p w14:paraId="611D061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13.2 竣工验收</w:t>
      </w:r>
    </w:p>
    <w:p w14:paraId="317FE9F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13.2.1竣工验收条件</w:t>
      </w:r>
    </w:p>
    <w:p w14:paraId="134060E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（3）承包人负责整理和提交的竣工验收资料应当符合工程所在地建设行政主管部门和(或)城市建设档案管理机构有关施工资料的要求，具体内容包括：</w:t>
      </w:r>
      <w:r w:rsidRPr="00A50B29">
        <w:rPr>
          <w:rFonts w:asciiTheme="minorEastAsia" w:eastAsiaTheme="minorEastAsia" w:hAnsiTheme="minorEastAsia" w:hint="eastAsia"/>
          <w:szCs w:val="21"/>
          <w:u w:val="single"/>
        </w:rPr>
        <w:t xml:space="preserve"> 按《建设工程文件归档整理规范》GB/T50328-2014要求提供 </w:t>
      </w:r>
      <w:r w:rsidRPr="00A50B29">
        <w:rPr>
          <w:rFonts w:asciiTheme="minorEastAsia" w:eastAsiaTheme="minorEastAsia" w:hAnsiTheme="minorEastAsia" w:hint="eastAsia"/>
          <w:szCs w:val="21"/>
        </w:rPr>
        <w:t>。</w:t>
      </w:r>
    </w:p>
    <w:p w14:paraId="27D18D0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竣工验收资料的份数：</w:t>
      </w:r>
      <w:r w:rsidRPr="00A50B29">
        <w:rPr>
          <w:rFonts w:asciiTheme="minorEastAsia" w:eastAsiaTheme="minorEastAsia" w:hAnsiTheme="minorEastAsia" w:hint="eastAsia"/>
          <w:szCs w:val="21"/>
          <w:u w:val="single"/>
        </w:rPr>
        <w:t xml:space="preserve"> 竣工验收前提供竣工图的数量为6套  </w:t>
      </w:r>
      <w:r w:rsidRPr="00A50B29">
        <w:rPr>
          <w:rFonts w:asciiTheme="minorEastAsia" w:eastAsiaTheme="minorEastAsia" w:hAnsiTheme="minorEastAsia" w:hint="eastAsia"/>
          <w:szCs w:val="21"/>
        </w:rPr>
        <w:t>。</w:t>
      </w:r>
    </w:p>
    <w:p w14:paraId="2D1B1D1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承包人提供竣工图的约定：</w:t>
      </w:r>
      <w:r w:rsidRPr="00A50B29">
        <w:rPr>
          <w:rFonts w:asciiTheme="minorEastAsia" w:eastAsiaTheme="minorEastAsia" w:hAnsiTheme="minorEastAsia" w:hint="eastAsia"/>
          <w:szCs w:val="21"/>
          <w:u w:val="single"/>
        </w:rPr>
        <w:t>竣工验收正式通过后5天（工程造价在500万元以下含500万元）、10天（工程造价在500万元至1000万元之间含1000万元）、15天（工程造价在1000万元以上），提供竣工图的数量分别为8套、8套、8套</w:t>
      </w:r>
      <w:r w:rsidRPr="00A50B29">
        <w:rPr>
          <w:rFonts w:asciiTheme="minorEastAsia" w:eastAsiaTheme="minorEastAsia" w:hAnsiTheme="minorEastAsia" w:hint="eastAsia"/>
          <w:szCs w:val="21"/>
        </w:rPr>
        <w:t>。</w:t>
      </w:r>
    </w:p>
    <w:p w14:paraId="0438621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13.2.2竣工验收程序</w:t>
      </w:r>
    </w:p>
    <w:p w14:paraId="0216BDB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关于竣工验收程序的约定：</w:t>
      </w:r>
      <w:r w:rsidRPr="00A50B29">
        <w:rPr>
          <w:rFonts w:asciiTheme="minorEastAsia" w:eastAsiaTheme="minorEastAsia" w:hAnsiTheme="minorEastAsia" w:hint="eastAsia"/>
          <w:szCs w:val="21"/>
          <w:u w:val="single"/>
        </w:rPr>
        <w:t>按通用条款13.2.2和项目所在地主管部门有关规定执行</w:t>
      </w:r>
      <w:r w:rsidRPr="00A50B29">
        <w:rPr>
          <w:rFonts w:asciiTheme="minorEastAsia" w:eastAsiaTheme="minorEastAsia" w:hAnsiTheme="minorEastAsia" w:hint="eastAsia"/>
          <w:szCs w:val="21"/>
        </w:rPr>
        <w:t>。</w:t>
      </w:r>
    </w:p>
    <w:p w14:paraId="3D787D9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发包人不按照本项约定组织竣工验收、颁发工程接收证书的违约金的计算方法：</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w:t>
      </w:r>
    </w:p>
    <w:p w14:paraId="527672C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13.2.5移交、接收全部与部分工程</w:t>
      </w:r>
    </w:p>
    <w:p w14:paraId="251E2F3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承包人向发包人移交工程的期限：</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1206DC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发包人未按本合同约定接收全部或部分工程的，违约金的计算方法为：</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2C4D98F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承包人未按时移交工程的，违约金的计算方法为：</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37F12E3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13.3 工程试车</w:t>
      </w:r>
    </w:p>
    <w:p w14:paraId="3A85E31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13.3.1 试车程序</w:t>
      </w:r>
    </w:p>
    <w:p w14:paraId="3D64F82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工程试车内容：</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6590454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（1）单机无负荷试车费用由</w:t>
      </w:r>
      <w:r w:rsidRPr="00A50B29">
        <w:rPr>
          <w:rFonts w:asciiTheme="minorEastAsia" w:eastAsiaTheme="minorEastAsia" w:hAnsiTheme="minorEastAsia" w:hint="eastAsia"/>
          <w:szCs w:val="21"/>
          <w:u w:val="single"/>
        </w:rPr>
        <w:t xml:space="preserve">          承包人           </w:t>
      </w:r>
      <w:r w:rsidRPr="00A50B29">
        <w:rPr>
          <w:rFonts w:asciiTheme="minorEastAsia" w:eastAsiaTheme="minorEastAsia" w:hAnsiTheme="minorEastAsia" w:hint="eastAsia"/>
          <w:szCs w:val="21"/>
        </w:rPr>
        <w:t>承担；</w:t>
      </w:r>
    </w:p>
    <w:p w14:paraId="6ABFC56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（2）无负荷联动试车费用由 </w:t>
      </w:r>
      <w:r w:rsidRPr="00A50B29">
        <w:rPr>
          <w:rFonts w:asciiTheme="minorEastAsia" w:eastAsiaTheme="minorEastAsia" w:hAnsiTheme="minorEastAsia" w:hint="eastAsia"/>
          <w:szCs w:val="21"/>
          <w:u w:val="single"/>
        </w:rPr>
        <w:t xml:space="preserve">         发包人           </w:t>
      </w:r>
      <w:r w:rsidRPr="00A50B29">
        <w:rPr>
          <w:rFonts w:asciiTheme="minorEastAsia" w:eastAsiaTheme="minorEastAsia" w:hAnsiTheme="minorEastAsia" w:hint="eastAsia"/>
          <w:szCs w:val="21"/>
        </w:rPr>
        <w:t>承担。</w:t>
      </w:r>
    </w:p>
    <w:p w14:paraId="5A06161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13.3.3 投料试车</w:t>
      </w:r>
    </w:p>
    <w:p w14:paraId="3689E68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关于投料试车相关事项的约定：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635E1DD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13.6 竣工退场</w:t>
      </w:r>
    </w:p>
    <w:p w14:paraId="2CAB958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13.6.1 竣工退场</w:t>
      </w:r>
    </w:p>
    <w:p w14:paraId="4D9510E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承包人完成竣工退场的期限：</w:t>
      </w:r>
      <w:r w:rsidRPr="00A50B29">
        <w:rPr>
          <w:rFonts w:asciiTheme="minorEastAsia" w:eastAsiaTheme="minorEastAsia" w:hAnsiTheme="minorEastAsia" w:hint="eastAsia"/>
          <w:szCs w:val="21"/>
          <w:u w:val="single"/>
        </w:rPr>
        <w:t>从工程竣工验收通过之日起3天内</w:t>
      </w:r>
      <w:r w:rsidRPr="00A50B29">
        <w:rPr>
          <w:rFonts w:asciiTheme="minorEastAsia" w:eastAsiaTheme="minorEastAsia" w:hAnsiTheme="minorEastAsia" w:hint="eastAsia"/>
          <w:szCs w:val="21"/>
        </w:rPr>
        <w:t>。</w:t>
      </w:r>
    </w:p>
    <w:p w14:paraId="6AB616C0"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14 竣工结算</w:t>
      </w:r>
    </w:p>
    <w:p w14:paraId="6693C3B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14.1 竣工结算申请</w:t>
      </w:r>
    </w:p>
    <w:p w14:paraId="4DC899B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承包人提交竣工结算申请单的期限：</w:t>
      </w:r>
      <w:r w:rsidRPr="00A50B29">
        <w:rPr>
          <w:rFonts w:asciiTheme="minorEastAsia" w:eastAsiaTheme="minorEastAsia" w:hAnsiTheme="minorEastAsia" w:hint="eastAsia"/>
          <w:szCs w:val="21"/>
          <w:u w:val="single"/>
        </w:rPr>
        <w:t>工程竣工后28日内承包人提交工程结算书给发包人</w:t>
      </w:r>
      <w:r w:rsidRPr="00A50B29">
        <w:rPr>
          <w:rFonts w:asciiTheme="minorEastAsia" w:eastAsiaTheme="minorEastAsia" w:hAnsiTheme="minorEastAsia" w:hint="eastAsia"/>
          <w:szCs w:val="21"/>
        </w:rPr>
        <w:t>。</w:t>
      </w:r>
    </w:p>
    <w:p w14:paraId="23BD4DC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竣工结算申请单应包括的内容：</w:t>
      </w:r>
      <w:r w:rsidRPr="00A50B29">
        <w:rPr>
          <w:rFonts w:asciiTheme="minorEastAsia" w:eastAsiaTheme="minorEastAsia" w:hAnsiTheme="minorEastAsia" w:hint="eastAsia"/>
          <w:szCs w:val="21"/>
          <w:u w:val="single"/>
        </w:rPr>
        <w:t>合同、投标文件、工程量计算书、结算书、签证单、竣工图、领导小组批复等以及结算审核的其它资料</w:t>
      </w:r>
      <w:r w:rsidRPr="00A50B29">
        <w:rPr>
          <w:rFonts w:asciiTheme="minorEastAsia" w:eastAsiaTheme="minorEastAsia" w:hAnsiTheme="minorEastAsia" w:hint="eastAsia"/>
          <w:szCs w:val="21"/>
        </w:rPr>
        <w:t xml:space="preserve"> 。</w:t>
      </w:r>
    </w:p>
    <w:p w14:paraId="305DBEC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承包人造价人员应如实编制竣工结算申请单，并对其编制的竣工结算申请单的正确性负责，不得弄虚作假和高估冒算。结算送审金额与审定金额相比，误差超过 </w:t>
      </w:r>
      <w:r w:rsidRPr="00A50B29">
        <w:rPr>
          <w:rFonts w:asciiTheme="minorEastAsia" w:eastAsiaTheme="minorEastAsia" w:hAnsiTheme="minorEastAsia" w:hint="eastAsia"/>
          <w:szCs w:val="21"/>
          <w:u w:val="single"/>
        </w:rPr>
        <w:t xml:space="preserve"> 10 </w:t>
      </w:r>
      <w:r w:rsidRPr="00A50B29">
        <w:rPr>
          <w:rFonts w:asciiTheme="minorEastAsia" w:eastAsiaTheme="minorEastAsia" w:hAnsiTheme="minorEastAsia" w:hint="eastAsia"/>
          <w:szCs w:val="21"/>
        </w:rPr>
        <w:t>％（可约定为10%~15%）的，由此增加的竣工结算第三方审核费用由承包人承担。增加审核费用＝（送审金额×</w:t>
      </w:r>
      <w:r w:rsidRPr="00A50B29">
        <w:rPr>
          <w:rFonts w:asciiTheme="minorEastAsia" w:eastAsiaTheme="minorEastAsia" w:hAnsiTheme="minorEastAsia" w:hint="eastAsia"/>
          <w:szCs w:val="21"/>
          <w:u w:val="single"/>
        </w:rPr>
        <w:t xml:space="preserve"> 0.9 </w:t>
      </w:r>
      <w:r w:rsidRPr="00A50B29">
        <w:rPr>
          <w:rFonts w:asciiTheme="minorEastAsia" w:eastAsiaTheme="minorEastAsia" w:hAnsiTheme="minorEastAsia" w:hint="eastAsia"/>
          <w:szCs w:val="21"/>
        </w:rPr>
        <w:t>－审定金额）×6％，由发包人从承包人的结算款中扣除。并报建设主管部门，作为不良行为对承包人及其造价人员予以记录和通报。</w:t>
      </w:r>
    </w:p>
    <w:p w14:paraId="176BEEC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14.2 竣工结算审核</w:t>
      </w:r>
    </w:p>
    <w:p w14:paraId="22B4C52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发包人审批竣工结算申请单的期限（不含承包人对数时间和承包人反馈意见时间）：</w:t>
      </w:r>
      <w:r w:rsidRPr="00A50B29">
        <w:rPr>
          <w:rFonts w:asciiTheme="minorEastAsia" w:eastAsiaTheme="minorEastAsia" w:hAnsiTheme="minorEastAsia" w:hint="eastAsia"/>
          <w:szCs w:val="21"/>
          <w:u w:val="single"/>
        </w:rPr>
        <w:t>收到申请28天内</w:t>
      </w:r>
    </w:p>
    <w:p w14:paraId="0BFD2A9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因承包人提供的结算资料不完整需要补充或承包人不按时对数的，审查时间相应顺延。</w:t>
      </w:r>
    </w:p>
    <w:p w14:paraId="0A5885A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本项目是否为财政评审项目：</w:t>
      </w: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是    □否</w:t>
      </w:r>
    </w:p>
    <w:p w14:paraId="010C2F7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本工程竣工结算最终审核机构为：</w:t>
      </w:r>
      <w:r w:rsidRPr="00A50B29">
        <w:rPr>
          <w:rFonts w:asciiTheme="minorEastAsia" w:eastAsiaTheme="minorEastAsia" w:hAnsiTheme="minorEastAsia" w:hint="eastAsia"/>
          <w:szCs w:val="21"/>
          <w:u w:val="single"/>
        </w:rPr>
        <w:t xml:space="preserve">   柳州市柳江区财政投资评审中心  </w:t>
      </w:r>
      <w:r w:rsidRPr="00A50B29">
        <w:rPr>
          <w:rFonts w:asciiTheme="minorEastAsia" w:eastAsiaTheme="minorEastAsia" w:hAnsiTheme="minorEastAsia" w:hint="eastAsia"/>
          <w:szCs w:val="21"/>
        </w:rPr>
        <w:t xml:space="preserve"> 。最终竣工结算审核机构对已签发的进度款支付证书进行汇总和复核中发现错误、遗漏或重复的有权提出修正。</w:t>
      </w:r>
    </w:p>
    <w:p w14:paraId="4B867D6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发包人完成竣工付款的期限：</w:t>
      </w:r>
      <w:r w:rsidRPr="00A50B29">
        <w:rPr>
          <w:rFonts w:asciiTheme="minorEastAsia" w:eastAsiaTheme="minorEastAsia" w:hAnsiTheme="minorEastAsia" w:hint="eastAsia"/>
          <w:szCs w:val="21"/>
          <w:u w:val="single"/>
        </w:rPr>
        <w:t xml:space="preserve">  按通用条款执行   </w:t>
      </w:r>
      <w:r w:rsidRPr="00A50B29">
        <w:rPr>
          <w:rFonts w:asciiTheme="minorEastAsia" w:eastAsiaTheme="minorEastAsia" w:hAnsiTheme="minorEastAsia" w:hint="eastAsia"/>
          <w:szCs w:val="21"/>
        </w:rPr>
        <w:t>。</w:t>
      </w:r>
    </w:p>
    <w:p w14:paraId="01853AE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关于竣工付款证书异议部分复核的方式和程序：</w:t>
      </w:r>
      <w:r w:rsidRPr="00A50B29">
        <w:rPr>
          <w:rFonts w:asciiTheme="minorEastAsia" w:eastAsiaTheme="minorEastAsia" w:hAnsiTheme="minorEastAsia" w:hint="eastAsia"/>
          <w:szCs w:val="21"/>
          <w:u w:val="single"/>
        </w:rPr>
        <w:t xml:space="preserve">  按通用条款执行   </w:t>
      </w:r>
      <w:r w:rsidRPr="00A50B29">
        <w:rPr>
          <w:rFonts w:asciiTheme="minorEastAsia" w:eastAsiaTheme="minorEastAsia" w:hAnsiTheme="minorEastAsia" w:hint="eastAsia"/>
          <w:szCs w:val="21"/>
        </w:rPr>
        <w:t>。</w:t>
      </w:r>
    </w:p>
    <w:p w14:paraId="6F31592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14.4 最终结清</w:t>
      </w:r>
    </w:p>
    <w:p w14:paraId="53351D1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14.4.1 最终结清申请单</w:t>
      </w:r>
    </w:p>
    <w:p w14:paraId="37A988C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承包人提交最终结清申请单的份数：</w:t>
      </w:r>
      <w:r w:rsidRPr="00A50B29">
        <w:rPr>
          <w:rFonts w:asciiTheme="minorEastAsia" w:eastAsiaTheme="minorEastAsia" w:hAnsiTheme="minorEastAsia" w:hint="eastAsia"/>
          <w:szCs w:val="21"/>
          <w:u w:val="single"/>
        </w:rPr>
        <w:t xml:space="preserve"> 一式四份</w:t>
      </w:r>
      <w:r w:rsidRPr="00A50B29">
        <w:rPr>
          <w:rFonts w:asciiTheme="minorEastAsia" w:eastAsiaTheme="minorEastAsia" w:hAnsiTheme="minorEastAsia" w:hint="eastAsia"/>
          <w:szCs w:val="21"/>
        </w:rPr>
        <w:t>。</w:t>
      </w:r>
    </w:p>
    <w:p w14:paraId="7DF0B4B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承包人提交最终结算申请单的期限：</w:t>
      </w:r>
      <w:r w:rsidRPr="00A50B29">
        <w:rPr>
          <w:rFonts w:asciiTheme="minorEastAsia" w:eastAsiaTheme="minorEastAsia" w:hAnsiTheme="minorEastAsia" w:hint="eastAsia"/>
          <w:szCs w:val="21"/>
          <w:u w:val="single"/>
        </w:rPr>
        <w:t>按通用条款执行</w:t>
      </w:r>
      <w:r w:rsidRPr="00A50B29">
        <w:rPr>
          <w:rFonts w:asciiTheme="minorEastAsia" w:eastAsiaTheme="minorEastAsia" w:hAnsiTheme="minorEastAsia" w:hint="eastAsia"/>
          <w:szCs w:val="21"/>
        </w:rPr>
        <w:t xml:space="preserve">。 </w:t>
      </w:r>
    </w:p>
    <w:p w14:paraId="1652F2A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14.4.2 最终结清证书和支付</w:t>
      </w:r>
    </w:p>
    <w:p w14:paraId="0733E6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（1）发包人完成最终结清申请单的审批并颁发最终结清证书的期限：从发包人收到最终结清申请单之日起28天内  </w:t>
      </w:r>
    </w:p>
    <w:p w14:paraId="6D2B3E0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（2）发包人完成支付的期限：</w:t>
      </w:r>
      <w:r w:rsidRPr="00A50B29">
        <w:rPr>
          <w:rFonts w:asciiTheme="minorEastAsia" w:eastAsiaTheme="minorEastAsia" w:hAnsiTheme="minorEastAsia" w:hint="eastAsia"/>
          <w:szCs w:val="21"/>
          <w:u w:val="single"/>
        </w:rPr>
        <w:t>从发包人签发最终结清证书之日起14天内</w:t>
      </w:r>
      <w:r w:rsidRPr="00A50B29">
        <w:rPr>
          <w:rFonts w:asciiTheme="minorEastAsia" w:eastAsiaTheme="minorEastAsia" w:hAnsiTheme="minorEastAsia" w:hint="eastAsia"/>
          <w:szCs w:val="21"/>
        </w:rPr>
        <w:t>。</w:t>
      </w:r>
    </w:p>
    <w:p w14:paraId="2EF6E19E"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15. 缺陷责任期与保修</w:t>
      </w:r>
    </w:p>
    <w:p w14:paraId="503A2CD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取消通用条款15.2.1内容，以下文取代：</w:t>
      </w:r>
    </w:p>
    <w:p w14:paraId="62D7D22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15.2.1缺陷责任期从工程通过竣工验收之日起计，缺陷责任期限为：</w:t>
      </w:r>
      <w:r w:rsidRPr="00A50B29">
        <w:rPr>
          <w:rFonts w:asciiTheme="minorEastAsia" w:eastAsiaTheme="minorEastAsia" w:hAnsiTheme="minorEastAsia" w:hint="eastAsia"/>
          <w:szCs w:val="21"/>
          <w:u w:val="single"/>
        </w:rPr>
        <w:t xml:space="preserve">  2年（一般为1年，最长不超过2年） </w:t>
      </w:r>
      <w:r w:rsidRPr="00A50B29">
        <w:rPr>
          <w:rFonts w:asciiTheme="minorEastAsia" w:eastAsiaTheme="minorEastAsia" w:hAnsiTheme="minorEastAsia" w:hint="eastAsia"/>
          <w:szCs w:val="21"/>
        </w:rPr>
        <w:t>。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14:paraId="0CA71BE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单位工程先于全部工程进行验收，经验收合格并交付使用的，该单位工程缺陷责任期自单位工程验收合格之日起算。发包人未经竣工验收擅自使用工程的，缺陷责任期自工程转移占有之日起开始计算。</w:t>
      </w:r>
    </w:p>
    <w:p w14:paraId="01E579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15.3 质量保证金</w:t>
      </w:r>
    </w:p>
    <w:p w14:paraId="5B74145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关于是否扣留质量保证金的约定：</w:t>
      </w: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是   □否。(在工程项目竣工前，承包人按专用合同条款第3.7条提供履约担保的，发包人不得同时预留工程质量保证金。)</w:t>
      </w:r>
    </w:p>
    <w:p w14:paraId="0F3E62A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15.3.1 承包人提供质量保证金的方式</w:t>
      </w:r>
    </w:p>
    <w:p w14:paraId="675C290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取消通用条款本款内容，以下文取代：</w:t>
      </w:r>
    </w:p>
    <w:p w14:paraId="559E51B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承包人提供质量保证金有以下三种方式：</w:t>
      </w:r>
    </w:p>
    <w:p w14:paraId="35B1124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（1）质量保证金保函，保证金额为：工程结算价的3%  （不超过工程结算价的3%）； </w:t>
      </w:r>
    </w:p>
    <w:p w14:paraId="6517D86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（2）质量保证保险，保证金额为：工程结算价的3% （不超过工程结算价的3%）；</w:t>
      </w:r>
    </w:p>
    <w:p w14:paraId="5ED4FB38" w14:textId="77777777" w:rsidR="00DE57E6" w:rsidRPr="00A50B29" w:rsidRDefault="00DE57E6" w:rsidP="00DE57E6">
      <w:pPr>
        <w:spacing w:line="360" w:lineRule="auto"/>
        <w:ind w:firstLineChars="100" w:firstLine="210"/>
        <w:rPr>
          <w:rFonts w:asciiTheme="minorEastAsia" w:eastAsiaTheme="minorEastAsia" w:hAnsiTheme="minorEastAsia"/>
          <w:szCs w:val="21"/>
        </w:rPr>
      </w:pPr>
      <w:r w:rsidRPr="00A50B29">
        <w:rPr>
          <w:rFonts w:asciiTheme="minorEastAsia" w:eastAsiaTheme="minorEastAsia" w:hAnsiTheme="minorEastAsia" w:cs="宋体"/>
          <w:szCs w:val="21"/>
        </w:rPr>
        <w:fldChar w:fldCharType="begin"/>
      </w:r>
      <w:r w:rsidRPr="00A50B29">
        <w:rPr>
          <w:rFonts w:asciiTheme="minorEastAsia" w:eastAsiaTheme="minorEastAsia" w:hAnsiTheme="minorEastAsia" w:cs="宋体" w:hint="eastAsia"/>
          <w:szCs w:val="21"/>
        </w:rPr>
        <w:instrText>eq \o\ac(</w:instrText>
      </w:r>
      <w:r w:rsidRPr="00A50B29">
        <w:rPr>
          <w:rFonts w:asciiTheme="minorEastAsia" w:eastAsiaTheme="minorEastAsia" w:hAnsiTheme="minorEastAsia" w:cs="宋体" w:hint="eastAsia"/>
          <w:position w:val="-2"/>
          <w:szCs w:val="21"/>
        </w:rPr>
        <w:instrText>□</w:instrText>
      </w:r>
      <w:r w:rsidRPr="00A50B29">
        <w:rPr>
          <w:rFonts w:asciiTheme="minorEastAsia" w:eastAsiaTheme="minorEastAsia" w:hAnsiTheme="minorEastAsia" w:cs="宋体" w:hint="eastAsia"/>
          <w:szCs w:val="21"/>
        </w:rPr>
        <w:instrText>,√)</w:instrText>
      </w:r>
      <w:r w:rsidRPr="00A50B29">
        <w:rPr>
          <w:rFonts w:asciiTheme="minorEastAsia" w:eastAsiaTheme="minorEastAsia" w:hAnsiTheme="minorEastAsia" w:cs="宋体"/>
          <w:szCs w:val="21"/>
        </w:rPr>
        <w:fldChar w:fldCharType="end"/>
      </w:r>
      <w:r w:rsidRPr="00A50B29">
        <w:rPr>
          <w:rFonts w:asciiTheme="minorEastAsia" w:eastAsiaTheme="minorEastAsia" w:hAnsiTheme="minorEastAsia" w:hint="eastAsia"/>
          <w:szCs w:val="21"/>
        </w:rPr>
        <w:t>（3）质量保证金预留在发包方（政府投资项目选此项）。</w:t>
      </w:r>
    </w:p>
    <w:p w14:paraId="2BB6887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w:t>
      </w:r>
      <w:r w:rsidRPr="00A50B29">
        <w:rPr>
          <w:rFonts w:asciiTheme="minorEastAsia" w:eastAsiaTheme="minorEastAsia" w:hAnsiTheme="minorEastAsia"/>
          <w:szCs w:val="21"/>
        </w:rPr>
        <w:t>3</w:t>
      </w:r>
      <w:r w:rsidRPr="00A50B29">
        <w:rPr>
          <w:rFonts w:asciiTheme="minorEastAsia" w:eastAsiaTheme="minorEastAsia" w:hAnsiTheme="minorEastAsia" w:hint="eastAsia"/>
          <w:szCs w:val="21"/>
        </w:rPr>
        <w:t>）交由第三方金融机构托管，双方约定的第三方金融机构为（社会投资项目选此项）。</w:t>
      </w:r>
    </w:p>
    <w:p w14:paraId="149DC6A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（4）双方约定的其他方式。</w:t>
      </w:r>
    </w:p>
    <w:p w14:paraId="03DB89F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承包人可根据需要选择上述其中任一种方式提供质量保证金。</w:t>
      </w:r>
    </w:p>
    <w:p w14:paraId="18491F5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15.3.2 质量保证金的扣留 </w:t>
      </w:r>
    </w:p>
    <w:p w14:paraId="4843956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质量保证金的扣留采取以下第 </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hint="eastAsia"/>
          <w:szCs w:val="21"/>
        </w:rPr>
        <w:t>种方式：</w:t>
      </w:r>
    </w:p>
    <w:p w14:paraId="63C6AF7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（1）在支付工程进度款时逐次扣留，在此情形下，质量保证金的计算基数不包括预付款的支付、扣回以及价格调整的金额（根据《建设工程质量保证金管理办法》（</w:t>
      </w:r>
      <w:proofErr w:type="gramStart"/>
      <w:r w:rsidRPr="00A50B29">
        <w:rPr>
          <w:rFonts w:asciiTheme="minorEastAsia" w:eastAsiaTheme="minorEastAsia" w:hAnsiTheme="minorEastAsia" w:hint="eastAsia"/>
          <w:szCs w:val="21"/>
        </w:rPr>
        <w:t>建质</w:t>
      </w:r>
      <w:proofErr w:type="gramEnd"/>
      <w:r w:rsidRPr="00A50B29">
        <w:rPr>
          <w:rFonts w:asciiTheme="minorEastAsia" w:eastAsiaTheme="minorEastAsia" w:hAnsiTheme="minorEastAsia" w:hint="eastAsia"/>
          <w:szCs w:val="21"/>
        </w:rPr>
        <w:t>[2017]138号第六条规定，已经缴纳履约保证金的，不得选此项）；</w:t>
      </w:r>
    </w:p>
    <w:p w14:paraId="58461A0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（2）工程竣工结算时一次性扣留质量保证金；</w:t>
      </w:r>
    </w:p>
    <w:p w14:paraId="1462834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（3）其他扣留方式:   。</w:t>
      </w:r>
    </w:p>
    <w:p w14:paraId="2252D56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质量保证金的补充约定：发包人累计扣留的质量保证金不得超过结算合同价格的3%，如承包人在发包人签发竣工付款证书后28天内提交质量保证金保函或质量保证保险，发包人应同时退还扣留的作为质量保证金的工程价款。</w:t>
      </w:r>
    </w:p>
    <w:p w14:paraId="5ED149A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15.4保修</w:t>
      </w:r>
    </w:p>
    <w:p w14:paraId="1E043E5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15.4.1 保修责任</w:t>
      </w:r>
    </w:p>
    <w:p w14:paraId="23D8C7A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工程保修期为：</w:t>
      </w:r>
      <w:r w:rsidRPr="00A50B29">
        <w:rPr>
          <w:rFonts w:asciiTheme="minorEastAsia" w:eastAsiaTheme="minorEastAsia" w:hAnsiTheme="minorEastAsia" w:hint="eastAsia"/>
          <w:szCs w:val="21"/>
          <w:u w:val="single"/>
        </w:rPr>
        <w:t xml:space="preserve"> 见附件《工程质量保修书》  </w:t>
      </w:r>
      <w:r w:rsidRPr="00A50B29">
        <w:rPr>
          <w:rFonts w:asciiTheme="minorEastAsia" w:eastAsiaTheme="minorEastAsia" w:hAnsiTheme="minorEastAsia" w:hint="eastAsia"/>
          <w:szCs w:val="21"/>
        </w:rPr>
        <w:t>。</w:t>
      </w:r>
    </w:p>
    <w:p w14:paraId="4E6F498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15.4.3 修复通知</w:t>
      </w:r>
    </w:p>
    <w:p w14:paraId="1E6471F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承包人收到保修通知并到达工程现场的合理时间：</w:t>
      </w:r>
      <w:r w:rsidRPr="00A50B29">
        <w:rPr>
          <w:rFonts w:asciiTheme="minorEastAsia" w:eastAsiaTheme="minorEastAsia" w:hAnsiTheme="minorEastAsia" w:hint="eastAsia"/>
          <w:szCs w:val="21"/>
          <w:u w:val="single"/>
        </w:rPr>
        <w:t xml:space="preserve"> 24小时</w:t>
      </w:r>
      <w:r w:rsidRPr="00A50B29">
        <w:rPr>
          <w:rFonts w:asciiTheme="minorEastAsia" w:eastAsiaTheme="minorEastAsia" w:hAnsiTheme="minorEastAsia" w:hint="eastAsia"/>
          <w:szCs w:val="21"/>
        </w:rPr>
        <w:t>。</w:t>
      </w:r>
    </w:p>
    <w:p w14:paraId="0E7429B5"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16. 违约</w:t>
      </w:r>
    </w:p>
    <w:p w14:paraId="1970C19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16.1 发包人违约</w:t>
      </w:r>
    </w:p>
    <w:p w14:paraId="15BFD0F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16.1.1发包人违约的情形</w:t>
      </w:r>
    </w:p>
    <w:p w14:paraId="7ABF768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发包人违约的其他情形：。</w:t>
      </w:r>
    </w:p>
    <w:p w14:paraId="1E33161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16.1.2 发包人违约的责任</w:t>
      </w:r>
    </w:p>
    <w:p w14:paraId="28E39D1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发包人违约责任的承担方式和计算方法：</w:t>
      </w:r>
    </w:p>
    <w:p w14:paraId="3F0D62C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（1）因发包人原因未能在计划开工日期前7天内下达开工通知的违约责任：</w:t>
      </w:r>
      <w:r w:rsidRPr="00A50B29">
        <w:rPr>
          <w:rFonts w:asciiTheme="minorEastAsia" w:eastAsiaTheme="minorEastAsia" w:hAnsiTheme="minorEastAsia" w:hint="eastAsia"/>
          <w:szCs w:val="21"/>
          <w:u w:val="single"/>
        </w:rPr>
        <w:t>工期可顺延</w:t>
      </w:r>
      <w:r w:rsidRPr="00A50B29">
        <w:rPr>
          <w:rFonts w:asciiTheme="minorEastAsia" w:eastAsiaTheme="minorEastAsia" w:hAnsiTheme="minorEastAsia" w:hint="eastAsia"/>
          <w:szCs w:val="21"/>
        </w:rPr>
        <w:t>。</w:t>
      </w:r>
    </w:p>
    <w:p w14:paraId="7F94333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（2）因发包人原因未能按合同约定支付合同价款的违约责任：</w:t>
      </w:r>
      <w:r w:rsidRPr="00A50B29">
        <w:rPr>
          <w:rFonts w:asciiTheme="minorEastAsia" w:eastAsiaTheme="minorEastAsia" w:hAnsiTheme="minorEastAsia" w:hint="eastAsia"/>
          <w:szCs w:val="21"/>
          <w:u w:val="single"/>
        </w:rPr>
        <w:t>按合同通用条款执行</w:t>
      </w:r>
      <w:r w:rsidRPr="00A50B29">
        <w:rPr>
          <w:rFonts w:asciiTheme="minorEastAsia" w:eastAsiaTheme="minorEastAsia" w:hAnsiTheme="minorEastAsia" w:hint="eastAsia"/>
          <w:szCs w:val="21"/>
        </w:rPr>
        <w:t>。</w:t>
      </w:r>
    </w:p>
    <w:p w14:paraId="737D3ED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（3）发包人违反第10.1款〔变更的范围〕第（2）项约定，自行实施被取消的工作或转由他人实施的违约责任：</w:t>
      </w:r>
      <w:r w:rsidRPr="00A50B29">
        <w:rPr>
          <w:rFonts w:asciiTheme="minorEastAsia" w:eastAsiaTheme="minorEastAsia" w:hAnsiTheme="minorEastAsia" w:hint="eastAsia"/>
          <w:szCs w:val="21"/>
          <w:u w:val="single"/>
        </w:rPr>
        <w:t>赔偿承包人损失</w:t>
      </w:r>
      <w:r w:rsidRPr="00A50B29">
        <w:rPr>
          <w:rFonts w:asciiTheme="minorEastAsia" w:eastAsiaTheme="minorEastAsia" w:hAnsiTheme="minorEastAsia" w:hint="eastAsia"/>
          <w:szCs w:val="21"/>
        </w:rPr>
        <w:t>。</w:t>
      </w:r>
    </w:p>
    <w:p w14:paraId="26E075C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（4）发包人提供的材料、工程设备的规格、数量或质量不符合合同约定，或因发包人原因导致交货日期延误或交货地点变更等情况的违约责任：</w:t>
      </w:r>
      <w:r w:rsidRPr="00A50B29">
        <w:rPr>
          <w:rFonts w:asciiTheme="minorEastAsia" w:eastAsiaTheme="minorEastAsia" w:hAnsiTheme="minorEastAsia" w:hint="eastAsia"/>
          <w:szCs w:val="21"/>
          <w:u w:val="single"/>
        </w:rPr>
        <w:t>赔偿承包人损失，延误的工期顺延</w:t>
      </w:r>
      <w:r w:rsidRPr="00A50B29">
        <w:rPr>
          <w:rFonts w:asciiTheme="minorEastAsia" w:eastAsiaTheme="minorEastAsia" w:hAnsiTheme="minorEastAsia" w:hint="eastAsia"/>
          <w:szCs w:val="21"/>
        </w:rPr>
        <w:t>。</w:t>
      </w:r>
    </w:p>
    <w:p w14:paraId="0C132BA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（5）因发包人违反合同约定造成暂停施工的违约责任：</w:t>
      </w:r>
      <w:r w:rsidRPr="00A50B29">
        <w:rPr>
          <w:rFonts w:asciiTheme="minorEastAsia" w:eastAsiaTheme="minorEastAsia" w:hAnsiTheme="minorEastAsia" w:hint="eastAsia"/>
          <w:szCs w:val="21"/>
          <w:u w:val="single"/>
        </w:rPr>
        <w:t>赔偿承包人损失，延误的工期顺延</w:t>
      </w:r>
      <w:r w:rsidRPr="00A50B29">
        <w:rPr>
          <w:rFonts w:asciiTheme="minorEastAsia" w:eastAsiaTheme="minorEastAsia" w:hAnsiTheme="minorEastAsia" w:hint="eastAsia"/>
          <w:szCs w:val="21"/>
        </w:rPr>
        <w:t>。</w:t>
      </w:r>
    </w:p>
    <w:p w14:paraId="567DC59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（6）发包人无正当理由没有在约定期限内发出复工指示，导致承包人无法复工的违约责任：</w:t>
      </w:r>
      <w:r w:rsidRPr="00A50B29">
        <w:rPr>
          <w:rFonts w:asciiTheme="minorEastAsia" w:eastAsiaTheme="minorEastAsia" w:hAnsiTheme="minorEastAsia" w:hint="eastAsia"/>
          <w:szCs w:val="21"/>
          <w:u w:val="single"/>
        </w:rPr>
        <w:t>赔偿承包人损失，延误的工期顺延</w:t>
      </w:r>
      <w:r w:rsidRPr="00A50B29">
        <w:rPr>
          <w:rFonts w:asciiTheme="minorEastAsia" w:eastAsiaTheme="minorEastAsia" w:hAnsiTheme="minorEastAsia" w:hint="eastAsia"/>
          <w:szCs w:val="21"/>
        </w:rPr>
        <w:t>。</w:t>
      </w:r>
    </w:p>
    <w:p w14:paraId="3212D0C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（7）因发包人未按时将农民工工资拨付到农民工工资支付专用账户的违约责任：</w:t>
      </w:r>
      <w:r w:rsidRPr="00A50B29">
        <w:rPr>
          <w:rFonts w:asciiTheme="minorEastAsia" w:eastAsiaTheme="minorEastAsia" w:hAnsiTheme="minorEastAsia" w:hint="eastAsia"/>
          <w:szCs w:val="21"/>
          <w:u w:val="single"/>
        </w:rPr>
        <w:t>因发包人未按时拨付农民工工资至农民工工资专用账户出现拖欠农民工工资的，由建设单位承担农民工工资清偿责任</w:t>
      </w:r>
      <w:r w:rsidRPr="00A50B29">
        <w:rPr>
          <w:rFonts w:asciiTheme="minorEastAsia" w:eastAsiaTheme="minorEastAsia" w:hAnsiTheme="minorEastAsia" w:hint="eastAsia"/>
          <w:szCs w:val="21"/>
        </w:rPr>
        <w:t>。</w:t>
      </w:r>
    </w:p>
    <w:p w14:paraId="16DF693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（8）其他： 。</w:t>
      </w:r>
    </w:p>
    <w:p w14:paraId="13D4021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16.1.3 因发包人违约解除合同</w:t>
      </w:r>
    </w:p>
    <w:p w14:paraId="47607B5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承包人按16.1.1项〔发包人违约的情形〕约定暂停施工满 30天后发包人仍不纠正其违约行为并致使合同目的不能实现的，承包人有权解除合同。</w:t>
      </w:r>
    </w:p>
    <w:p w14:paraId="5B690D7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16.2 承包人违约</w:t>
      </w:r>
    </w:p>
    <w:p w14:paraId="6836DCB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16.2.1 承包人违约的情形</w:t>
      </w:r>
    </w:p>
    <w:p w14:paraId="1BBEE2D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承包人违约的其他情形：。</w:t>
      </w:r>
    </w:p>
    <w:p w14:paraId="051194C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16.2.2承包人违约的责任</w:t>
      </w:r>
    </w:p>
    <w:p w14:paraId="0E851FA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承包人违约责任的承担方式和计算方法：</w:t>
      </w:r>
    </w:p>
    <w:p w14:paraId="241C64E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（1）承包人未按本合同通用条款第16.2.1（2）、（3）</w:t>
      </w:r>
      <w:proofErr w:type="gramStart"/>
      <w:r w:rsidRPr="00A50B29">
        <w:rPr>
          <w:rFonts w:asciiTheme="minorEastAsia" w:eastAsiaTheme="minorEastAsia" w:hAnsiTheme="minorEastAsia" w:hint="eastAsia"/>
          <w:szCs w:val="21"/>
        </w:rPr>
        <w:t>条内容</w:t>
      </w:r>
      <w:proofErr w:type="gramEnd"/>
      <w:r w:rsidRPr="00A50B29">
        <w:rPr>
          <w:rFonts w:asciiTheme="minorEastAsia" w:eastAsiaTheme="minorEastAsia" w:hAnsiTheme="minorEastAsia" w:hint="eastAsia"/>
          <w:szCs w:val="21"/>
        </w:rPr>
        <w:t>完成的，承包人无条件返工处理，修复至工程质量要求并承担相关费用，并在发包人规定的时间内完成返工，否则发包人有权扣罚该分项工程10%的工程款作为处罚。</w:t>
      </w:r>
    </w:p>
    <w:p w14:paraId="705872F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（2）承包人有本合同通用条款第16.2.1（6）条情形的，或经监理人检验认为修复质量不合格而承包人拒绝再进行修补的，发包人将扣除承包人全部质量保修金。</w:t>
      </w:r>
    </w:p>
    <w:p w14:paraId="0C40827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1DAFE4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（4）发包人已按时将农民工工资拨付到农民工工资支付专用账户，仍出现农民工工资拖欠的，由承包人承担农民工工资清偿责任，发包人可从未支付工程款中支清偿。</w:t>
      </w:r>
    </w:p>
    <w:p w14:paraId="695ACAB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16.2.3 因承包人违约解除合同</w:t>
      </w:r>
    </w:p>
    <w:p w14:paraId="5B1F497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关于承包人违约解除合同的特别约定：</w:t>
      </w:r>
      <w:r w:rsidRPr="00A50B29">
        <w:rPr>
          <w:rFonts w:asciiTheme="minorEastAsia" w:eastAsiaTheme="minorEastAsia" w:hAnsiTheme="minorEastAsia" w:hint="eastAsia"/>
          <w:szCs w:val="21"/>
          <w:u w:val="single"/>
        </w:rPr>
        <w:t>承包人有违反以下情况之一的，发包人有权解除合同，并没收</w:t>
      </w:r>
      <w:r w:rsidRPr="00A50B29">
        <w:rPr>
          <w:rFonts w:asciiTheme="minorEastAsia" w:eastAsiaTheme="minorEastAsia" w:hAnsiTheme="minorEastAsia" w:hint="eastAsia"/>
          <w:szCs w:val="21"/>
          <w:u w:val="single"/>
        </w:rPr>
        <w:lastRenderedPageBreak/>
        <w:t>其全部履约保证金</w:t>
      </w:r>
      <w:r w:rsidRPr="00A50B29">
        <w:rPr>
          <w:rFonts w:asciiTheme="minorEastAsia" w:eastAsiaTheme="minorEastAsia" w:hAnsiTheme="minorEastAsia" w:hint="eastAsia"/>
          <w:szCs w:val="21"/>
        </w:rPr>
        <w:t>。</w:t>
      </w:r>
    </w:p>
    <w:p w14:paraId="5A52073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 (1)承包人无正当理由不按开工通知的要求及时进场组织施工和不按签订协议书时商定的进度计划有效地开展施工准备，造成工期延误的；</w:t>
      </w:r>
    </w:p>
    <w:p w14:paraId="17EA95A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(2)承包人违反本合同通用条款第3.5条规定私自将合同或合同的任何部分或任何权利转让给其他人，或私自将工程或工程的一部分分包出去的；</w:t>
      </w:r>
    </w:p>
    <w:p w14:paraId="1D7CF48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(3)未经监理人批准，承包人私自将已按投标文件承诺进入工地的工程设备、施工设备、临时工程或材料撤离工地的；</w:t>
      </w:r>
    </w:p>
    <w:p w14:paraId="5DBCA67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(4)由于承包人原因拒绝按合同进度计划及时完成合同规定的工程，而又未采取有效措施赶上进度，造成工期严重延误的；</w:t>
      </w:r>
    </w:p>
    <w:p w14:paraId="294C215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(5)承包人否认合同有效或拒绝履行合同规定的承包人义务，或由于法律、财务等原因导致承包人无法继续履行或实质上已停止履行合同的义务的；</w:t>
      </w:r>
    </w:p>
    <w:p w14:paraId="68A8D4B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(6)合同签订之日起十五日内，承包人无法按合同规定及投标文件的承诺进场经监理工程师认可的全部人员和机械的。</w:t>
      </w:r>
    </w:p>
    <w:p w14:paraId="2FF5217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发包人继续使用承包人在施工现场的材料、设备、临时工程、承包人文件和由承包人或以其名义编制的其他文件的费用承担方式：</w:t>
      </w:r>
      <w:r w:rsidRPr="00A50B29">
        <w:rPr>
          <w:rFonts w:asciiTheme="minorEastAsia" w:eastAsiaTheme="minorEastAsia" w:hAnsiTheme="minorEastAsia" w:hint="eastAsia"/>
          <w:szCs w:val="21"/>
          <w:u w:val="single"/>
        </w:rPr>
        <w:t xml:space="preserve">   除材料、设备另行协商外，其它无偿使用  </w:t>
      </w:r>
      <w:r w:rsidRPr="00A50B29">
        <w:rPr>
          <w:rFonts w:asciiTheme="minorEastAsia" w:eastAsiaTheme="minorEastAsia" w:hAnsiTheme="minorEastAsia" w:hint="eastAsia"/>
          <w:szCs w:val="21"/>
        </w:rPr>
        <w:t xml:space="preserve"> 。</w:t>
      </w:r>
    </w:p>
    <w:p w14:paraId="6A1263F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16.2.4因承包人违约解除合同后的处理</w:t>
      </w:r>
    </w:p>
    <w:p w14:paraId="5E9102D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如果发包人应扣除的金额超过应支付的金额，承包人应在合同解除后的56天内将其差额退还给发包人。</w:t>
      </w:r>
    </w:p>
    <w:p w14:paraId="7C2700B1"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 xml:space="preserve">17. 不可抗力 </w:t>
      </w:r>
    </w:p>
    <w:p w14:paraId="7F52798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17.1 不可抗力的确认</w:t>
      </w:r>
    </w:p>
    <w:p w14:paraId="1A0D8B1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除通用合同条款约定的不可抗力事件之外，视为不可抗力的其他情形：。</w:t>
      </w:r>
    </w:p>
    <w:p w14:paraId="149C95E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17.4 因不可抗力解除合同</w:t>
      </w:r>
    </w:p>
    <w:p w14:paraId="562F24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合同解除后，发包人应在商定或确定发包人应支付款项后 56天内完成款项的支付。</w:t>
      </w:r>
    </w:p>
    <w:p w14:paraId="699F8479"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18. 保险</w:t>
      </w:r>
    </w:p>
    <w:p w14:paraId="27A9FE8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18.1 工程保险</w:t>
      </w:r>
    </w:p>
    <w:p w14:paraId="3F977D4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关于工程保险的特别约定：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31AEEC8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18.3 其他保险</w:t>
      </w:r>
    </w:p>
    <w:p w14:paraId="1EB402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关于其他保险的约定：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7AD1E3E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承包人是否应为其施工设备等办理财产保险：。</w:t>
      </w:r>
    </w:p>
    <w:p w14:paraId="6122416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18.7 通知义务</w:t>
      </w:r>
    </w:p>
    <w:p w14:paraId="7A3511A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关于变更保险合同时的通知义务的约定：</w:t>
      </w:r>
      <w:r w:rsidRPr="00A50B29">
        <w:rPr>
          <w:rFonts w:asciiTheme="minorEastAsia" w:eastAsiaTheme="minorEastAsia" w:hAnsiTheme="minorEastAsia" w:hint="eastAsia"/>
          <w:szCs w:val="21"/>
          <w:u w:val="single"/>
        </w:rPr>
        <w:t>按通用条款</w:t>
      </w:r>
      <w:r w:rsidRPr="00A50B29">
        <w:rPr>
          <w:rFonts w:asciiTheme="minorEastAsia" w:eastAsiaTheme="minorEastAsia" w:hAnsiTheme="minorEastAsia" w:hint="eastAsia"/>
          <w:szCs w:val="21"/>
        </w:rPr>
        <w:t>。</w:t>
      </w:r>
    </w:p>
    <w:p w14:paraId="60F3BEDC"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19. 争议解决</w:t>
      </w:r>
    </w:p>
    <w:p w14:paraId="01EDF3F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19.3 争议评审</w:t>
      </w:r>
    </w:p>
    <w:p w14:paraId="20B3F4E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 xml:space="preserve">合同当事人是否同意将工程争议提交争议评审小组决定：。  </w:t>
      </w:r>
    </w:p>
    <w:p w14:paraId="32C672D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19.3.1 争议评审小组的确定</w:t>
      </w:r>
    </w:p>
    <w:p w14:paraId="0231ADA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争议评审小组成员的确定：。</w:t>
      </w:r>
    </w:p>
    <w:p w14:paraId="46DFB4F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选定争议评审员的期限：。</w:t>
      </w:r>
    </w:p>
    <w:p w14:paraId="0F2D29C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争议评审小组成员的报酬承担方式：。</w:t>
      </w:r>
    </w:p>
    <w:p w14:paraId="52A9099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其他事项的约定：。</w:t>
      </w:r>
    </w:p>
    <w:p w14:paraId="39E2C71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19.3.2 争议评审小组的决定</w:t>
      </w:r>
    </w:p>
    <w:p w14:paraId="4BFBBAC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合同当事人关于本项的约定：。</w:t>
      </w:r>
    </w:p>
    <w:p w14:paraId="1338675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19.4仲裁或诉讼</w:t>
      </w:r>
    </w:p>
    <w:p w14:paraId="75E042C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因合同及合同有关事项发生的争议，按下列第</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hint="eastAsia"/>
          <w:szCs w:val="21"/>
        </w:rPr>
        <w:t>种方式解决：</w:t>
      </w:r>
    </w:p>
    <w:p w14:paraId="376F8B0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（1）向</w:t>
      </w:r>
      <w:r w:rsidRPr="00A50B29">
        <w:rPr>
          <w:rFonts w:asciiTheme="minorEastAsia" w:eastAsiaTheme="minorEastAsia" w:hAnsiTheme="minorEastAsia" w:hint="eastAsia"/>
          <w:szCs w:val="21"/>
          <w:u w:val="single"/>
        </w:rPr>
        <w:t xml:space="preserve">         柳州       </w:t>
      </w:r>
      <w:r w:rsidRPr="00A50B29">
        <w:rPr>
          <w:rFonts w:asciiTheme="minorEastAsia" w:eastAsiaTheme="minorEastAsia" w:hAnsiTheme="minorEastAsia" w:hint="eastAsia"/>
          <w:szCs w:val="21"/>
        </w:rPr>
        <w:t>仲裁委员会申请仲裁</w:t>
      </w:r>
    </w:p>
    <w:p w14:paraId="4D35CD1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（2）向</w:t>
      </w:r>
      <w:r w:rsidRPr="00A50B29">
        <w:rPr>
          <w:rFonts w:asciiTheme="minorEastAsia" w:eastAsiaTheme="minorEastAsia" w:hAnsiTheme="minorEastAsia" w:hint="eastAsia"/>
          <w:szCs w:val="21"/>
          <w:u w:val="single"/>
        </w:rPr>
        <w:t xml:space="preserve">      项目所在地     </w:t>
      </w:r>
      <w:r w:rsidRPr="00A50B29">
        <w:rPr>
          <w:rFonts w:asciiTheme="minorEastAsia" w:eastAsiaTheme="minorEastAsia" w:hAnsiTheme="minorEastAsia" w:hint="eastAsia"/>
          <w:szCs w:val="21"/>
        </w:rPr>
        <w:t>人民法院起诉。</w:t>
      </w:r>
    </w:p>
    <w:p w14:paraId="24097F4A" w14:textId="77777777" w:rsidR="00DE57E6" w:rsidRPr="00A50B29" w:rsidRDefault="00DE57E6" w:rsidP="00DE57E6">
      <w:pPr>
        <w:spacing w:beforeLines="50" w:before="156" w:afterLines="50" w:after="156" w:line="360" w:lineRule="auto"/>
        <w:ind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20.补充条款</w:t>
      </w:r>
    </w:p>
    <w:p w14:paraId="1B64F98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20.1关于建安劳保费的约定：</w:t>
      </w:r>
    </w:p>
    <w:p w14:paraId="0BC45F2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（1）建筑施工企业须建立健全建安劳保费管理制度，实行建安</w:t>
      </w:r>
      <w:proofErr w:type="gramStart"/>
      <w:r w:rsidRPr="00A50B29">
        <w:rPr>
          <w:rFonts w:asciiTheme="minorEastAsia" w:eastAsiaTheme="minorEastAsia" w:hAnsiTheme="minorEastAsia" w:hint="eastAsia"/>
          <w:szCs w:val="21"/>
        </w:rPr>
        <w:t>劳保费专户</w:t>
      </w:r>
      <w:proofErr w:type="gramEnd"/>
      <w:r w:rsidRPr="00A50B29">
        <w:rPr>
          <w:rFonts w:asciiTheme="minorEastAsia" w:eastAsiaTheme="minorEastAsia" w:hAnsiTheme="minorEastAsia" w:hint="eastAsia"/>
          <w:szCs w:val="21"/>
        </w:rPr>
        <w:t>管理，并接受有关管理部门的监督检查。</w:t>
      </w:r>
    </w:p>
    <w:p w14:paraId="0782D866"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（2）建安劳保费专用账户：××××公司建安</w:t>
      </w:r>
      <w:proofErr w:type="gramStart"/>
      <w:r w:rsidRPr="00A50B29">
        <w:rPr>
          <w:rFonts w:asciiTheme="minorEastAsia" w:eastAsiaTheme="minorEastAsia" w:hAnsiTheme="minorEastAsia" w:hint="eastAsia"/>
          <w:szCs w:val="21"/>
        </w:rPr>
        <w:t>劳保费专户</w:t>
      </w:r>
      <w:proofErr w:type="gramEnd"/>
      <w:r w:rsidRPr="00A50B29">
        <w:rPr>
          <w:rFonts w:asciiTheme="minorEastAsia" w:eastAsiaTheme="minorEastAsia" w:hAnsiTheme="minorEastAsia" w:hint="eastAsia"/>
          <w:szCs w:val="21"/>
        </w:rPr>
        <w:t xml:space="preserve"> 。账号：××××。             </w:t>
      </w:r>
    </w:p>
    <w:p w14:paraId="41B47F3F"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44826496" w14:textId="77777777" w:rsidR="00DE57E6" w:rsidRPr="00A50B29" w:rsidRDefault="00DE57E6" w:rsidP="00DE57E6">
      <w:pPr>
        <w:spacing w:line="360" w:lineRule="auto"/>
        <w:ind w:firstLineChars="132" w:firstLine="424"/>
        <w:rPr>
          <w:rFonts w:asciiTheme="minorEastAsia" w:eastAsiaTheme="minorEastAsia" w:hAnsiTheme="minorEastAsia"/>
          <w:b/>
          <w:sz w:val="32"/>
          <w:szCs w:val="21"/>
        </w:rPr>
      </w:pPr>
      <w:r w:rsidRPr="00A50B29">
        <w:rPr>
          <w:rFonts w:asciiTheme="minorEastAsia" w:eastAsiaTheme="minorEastAsia" w:hAnsiTheme="minorEastAsia" w:hint="eastAsia"/>
          <w:b/>
          <w:sz w:val="32"/>
          <w:szCs w:val="21"/>
        </w:rPr>
        <w:t>附件</w:t>
      </w:r>
    </w:p>
    <w:p w14:paraId="59599A05"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协议书附件：</w:t>
      </w:r>
    </w:p>
    <w:p w14:paraId="5D768F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附件1：承包人承揽工程项目一览表</w:t>
      </w:r>
    </w:p>
    <w:p w14:paraId="2862777F"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专用合同条款附件：</w:t>
      </w:r>
    </w:p>
    <w:p w14:paraId="648F16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附件2：发包人供应材料设备一览表</w:t>
      </w:r>
    </w:p>
    <w:p w14:paraId="60603F9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附件3：工程质量保修书</w:t>
      </w:r>
    </w:p>
    <w:p w14:paraId="67754C9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附件4：主要建设工程文件目录</w:t>
      </w:r>
    </w:p>
    <w:p w14:paraId="1A072B0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lastRenderedPageBreak/>
        <w:t>附件5：承包人用于本工程施工的机械设备表</w:t>
      </w:r>
    </w:p>
    <w:p w14:paraId="200B331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附件6：承包人主要施工管理人员表</w:t>
      </w:r>
    </w:p>
    <w:p w14:paraId="68B2E67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附件7：分包人主要施工管理人员表</w:t>
      </w:r>
    </w:p>
    <w:p w14:paraId="32416F6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附件8：履约担保格式</w:t>
      </w:r>
    </w:p>
    <w:p w14:paraId="135A9C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附件9：预付款担保格式</w:t>
      </w:r>
    </w:p>
    <w:p w14:paraId="1633BB0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附件10：支付担保格式</w:t>
      </w:r>
    </w:p>
    <w:p w14:paraId="599B39D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附件11：</w:t>
      </w:r>
    </w:p>
    <w:p w14:paraId="330794D9"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附件11-1：暂估价一览表</w:t>
      </w:r>
    </w:p>
    <w:p w14:paraId="44E6203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附件11-2：工程设备暂估价表</w:t>
      </w:r>
    </w:p>
    <w:p w14:paraId="4B6E166C"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附件11-3：《专业工程暂估价及结算价表》</w:t>
      </w:r>
    </w:p>
    <w:p w14:paraId="595F1B87" w14:textId="77777777" w:rsidR="00DE57E6" w:rsidRPr="00A50B29" w:rsidRDefault="00DE57E6" w:rsidP="00DE57E6">
      <w:pPr>
        <w:spacing w:line="360" w:lineRule="auto"/>
        <w:ind w:firstLineChars="200" w:firstLine="420"/>
        <w:rPr>
          <w:rFonts w:asciiTheme="minorEastAsia" w:eastAsiaTheme="minorEastAsia" w:hAnsiTheme="minorEastAsia"/>
          <w:szCs w:val="21"/>
        </w:rPr>
        <w:sectPr w:rsidR="00DE57E6" w:rsidRPr="00A50B29">
          <w:pgSz w:w="11906" w:h="16838"/>
          <w:pgMar w:top="1134" w:right="1134" w:bottom="1134" w:left="1134" w:header="851" w:footer="992" w:gutter="0"/>
          <w:cols w:space="425"/>
          <w:docGrid w:type="lines" w:linePitch="312"/>
        </w:sectPr>
      </w:pPr>
    </w:p>
    <w:p w14:paraId="30AFF245"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附件1：</w:t>
      </w:r>
    </w:p>
    <w:p w14:paraId="68EE0DF1"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1559"/>
        <w:gridCol w:w="2125"/>
        <w:gridCol w:w="1700"/>
        <w:gridCol w:w="850"/>
        <w:gridCol w:w="1134"/>
        <w:gridCol w:w="1559"/>
        <w:gridCol w:w="1841"/>
        <w:gridCol w:w="1134"/>
        <w:gridCol w:w="1134"/>
      </w:tblGrid>
      <w:tr w:rsidR="00A50B29" w:rsidRPr="00A50B29" w14:paraId="57CA3AFE" w14:textId="77777777" w:rsidTr="00C64A9F">
        <w:tc>
          <w:tcPr>
            <w:tcW w:w="1559" w:type="dxa"/>
            <w:tcBorders>
              <w:top w:val="single" w:sz="12" w:space="0" w:color="auto"/>
              <w:left w:val="single" w:sz="12" w:space="0" w:color="auto"/>
              <w:bottom w:val="double" w:sz="6" w:space="0" w:color="auto"/>
              <w:right w:val="single" w:sz="6" w:space="0" w:color="auto"/>
            </w:tcBorders>
            <w:vAlign w:val="center"/>
          </w:tcPr>
          <w:p w14:paraId="0F99BE54"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单位工程名称</w:t>
            </w:r>
          </w:p>
        </w:tc>
        <w:tc>
          <w:tcPr>
            <w:tcW w:w="1559" w:type="dxa"/>
            <w:tcBorders>
              <w:top w:val="single" w:sz="12" w:space="0" w:color="auto"/>
              <w:left w:val="single" w:sz="6" w:space="0" w:color="auto"/>
              <w:bottom w:val="double" w:sz="6" w:space="0" w:color="auto"/>
              <w:right w:val="single" w:sz="6" w:space="0" w:color="auto"/>
            </w:tcBorders>
            <w:vAlign w:val="center"/>
          </w:tcPr>
          <w:p w14:paraId="182765F3"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建设规模</w:t>
            </w:r>
          </w:p>
        </w:tc>
        <w:tc>
          <w:tcPr>
            <w:tcW w:w="2125" w:type="dxa"/>
            <w:tcBorders>
              <w:top w:val="single" w:sz="12" w:space="0" w:color="auto"/>
              <w:left w:val="single" w:sz="6" w:space="0" w:color="auto"/>
              <w:bottom w:val="double" w:sz="6" w:space="0" w:color="auto"/>
              <w:right w:val="single" w:sz="6" w:space="0" w:color="auto"/>
            </w:tcBorders>
            <w:vAlign w:val="center"/>
          </w:tcPr>
          <w:p w14:paraId="3A7ECF0E"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建筑面积(平方米)</w:t>
            </w:r>
          </w:p>
        </w:tc>
        <w:tc>
          <w:tcPr>
            <w:tcW w:w="1700" w:type="dxa"/>
            <w:tcBorders>
              <w:top w:val="single" w:sz="12" w:space="0" w:color="auto"/>
              <w:left w:val="single" w:sz="6" w:space="0" w:color="auto"/>
              <w:bottom w:val="double" w:sz="6" w:space="0" w:color="auto"/>
              <w:right w:val="single" w:sz="6" w:space="0" w:color="auto"/>
            </w:tcBorders>
            <w:vAlign w:val="center"/>
          </w:tcPr>
          <w:p w14:paraId="2DDA1345"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结构形式</w:t>
            </w:r>
          </w:p>
        </w:tc>
        <w:tc>
          <w:tcPr>
            <w:tcW w:w="850" w:type="dxa"/>
            <w:tcBorders>
              <w:top w:val="single" w:sz="12" w:space="0" w:color="auto"/>
              <w:left w:val="single" w:sz="6" w:space="0" w:color="auto"/>
              <w:bottom w:val="double" w:sz="6" w:space="0" w:color="auto"/>
              <w:right w:val="single" w:sz="6" w:space="0" w:color="auto"/>
            </w:tcBorders>
            <w:vAlign w:val="center"/>
          </w:tcPr>
          <w:p w14:paraId="222206F9"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层数</w:t>
            </w:r>
          </w:p>
        </w:tc>
        <w:tc>
          <w:tcPr>
            <w:tcW w:w="1134" w:type="dxa"/>
            <w:tcBorders>
              <w:top w:val="single" w:sz="12" w:space="0" w:color="auto"/>
              <w:left w:val="single" w:sz="6" w:space="0" w:color="auto"/>
              <w:bottom w:val="double" w:sz="6" w:space="0" w:color="auto"/>
              <w:right w:val="single" w:sz="6" w:space="0" w:color="auto"/>
            </w:tcBorders>
            <w:vAlign w:val="center"/>
          </w:tcPr>
          <w:p w14:paraId="0E724E2F"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生产能力</w:t>
            </w:r>
          </w:p>
        </w:tc>
        <w:tc>
          <w:tcPr>
            <w:tcW w:w="1559" w:type="dxa"/>
            <w:tcBorders>
              <w:top w:val="single" w:sz="12" w:space="0" w:color="auto"/>
              <w:left w:val="single" w:sz="6" w:space="0" w:color="auto"/>
              <w:bottom w:val="double" w:sz="6" w:space="0" w:color="auto"/>
              <w:right w:val="single" w:sz="6" w:space="0" w:color="auto"/>
            </w:tcBorders>
            <w:vAlign w:val="center"/>
          </w:tcPr>
          <w:p w14:paraId="522E1EBD"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设备安装内容</w:t>
            </w:r>
          </w:p>
        </w:tc>
        <w:tc>
          <w:tcPr>
            <w:tcW w:w="1841" w:type="dxa"/>
            <w:tcBorders>
              <w:top w:val="single" w:sz="12" w:space="0" w:color="auto"/>
              <w:left w:val="single" w:sz="6" w:space="0" w:color="auto"/>
              <w:bottom w:val="double" w:sz="6" w:space="0" w:color="auto"/>
              <w:right w:val="single" w:sz="6" w:space="0" w:color="auto"/>
            </w:tcBorders>
            <w:vAlign w:val="center"/>
          </w:tcPr>
          <w:p w14:paraId="4E5E254E"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合同价格（元）</w:t>
            </w:r>
          </w:p>
        </w:tc>
        <w:tc>
          <w:tcPr>
            <w:tcW w:w="1134" w:type="dxa"/>
            <w:tcBorders>
              <w:top w:val="single" w:sz="12" w:space="0" w:color="auto"/>
              <w:left w:val="single" w:sz="6" w:space="0" w:color="auto"/>
              <w:bottom w:val="double" w:sz="6" w:space="0" w:color="auto"/>
              <w:right w:val="single" w:sz="6" w:space="0" w:color="auto"/>
            </w:tcBorders>
            <w:vAlign w:val="center"/>
          </w:tcPr>
          <w:p w14:paraId="0CCA09B7"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开工日期</w:t>
            </w:r>
          </w:p>
        </w:tc>
        <w:tc>
          <w:tcPr>
            <w:tcW w:w="1134" w:type="dxa"/>
            <w:tcBorders>
              <w:top w:val="single" w:sz="12" w:space="0" w:color="auto"/>
              <w:left w:val="single" w:sz="6" w:space="0" w:color="auto"/>
              <w:bottom w:val="double" w:sz="6" w:space="0" w:color="auto"/>
              <w:right w:val="single" w:sz="12" w:space="0" w:color="auto"/>
            </w:tcBorders>
            <w:vAlign w:val="center"/>
          </w:tcPr>
          <w:p w14:paraId="3DE365EE" w14:textId="77777777" w:rsidR="00DE57E6" w:rsidRPr="00A50B29" w:rsidRDefault="00DE57E6" w:rsidP="00C64A9F">
            <w:pPr>
              <w:pStyle w:val="300"/>
              <w:spacing w:line="360" w:lineRule="auto"/>
              <w:jc w:val="center"/>
              <w:rPr>
                <w:rFonts w:asciiTheme="minorEastAsia" w:eastAsiaTheme="minorEastAsia" w:hAnsiTheme="minorEastAsia"/>
                <w:szCs w:val="21"/>
              </w:rPr>
            </w:pPr>
            <w:r w:rsidRPr="00A50B29">
              <w:rPr>
                <w:rFonts w:asciiTheme="minorEastAsia" w:eastAsiaTheme="minorEastAsia" w:hAnsiTheme="minorEastAsia" w:hint="eastAsia"/>
                <w:szCs w:val="21"/>
              </w:rPr>
              <w:t>竣工日期</w:t>
            </w:r>
          </w:p>
        </w:tc>
      </w:tr>
      <w:tr w:rsidR="00A50B29" w:rsidRPr="00A50B29" w14:paraId="5DA59297" w14:textId="77777777" w:rsidTr="00C64A9F">
        <w:trPr>
          <w:trHeight w:val="567"/>
        </w:trPr>
        <w:tc>
          <w:tcPr>
            <w:tcW w:w="1559" w:type="dxa"/>
            <w:tcBorders>
              <w:top w:val="double" w:sz="6" w:space="0" w:color="auto"/>
              <w:left w:val="single" w:sz="12" w:space="0" w:color="auto"/>
              <w:bottom w:val="single" w:sz="6" w:space="0" w:color="auto"/>
              <w:right w:val="single" w:sz="6" w:space="0" w:color="auto"/>
            </w:tcBorders>
            <w:vAlign w:val="center"/>
          </w:tcPr>
          <w:p w14:paraId="044612D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double" w:sz="6" w:space="0" w:color="auto"/>
              <w:left w:val="single" w:sz="6" w:space="0" w:color="auto"/>
              <w:bottom w:val="single" w:sz="6" w:space="0" w:color="auto"/>
              <w:right w:val="single" w:sz="6" w:space="0" w:color="auto"/>
            </w:tcBorders>
            <w:vAlign w:val="center"/>
          </w:tcPr>
          <w:p w14:paraId="0F4CAF0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double" w:sz="6" w:space="0" w:color="auto"/>
              <w:left w:val="single" w:sz="6" w:space="0" w:color="auto"/>
              <w:bottom w:val="single" w:sz="6" w:space="0" w:color="auto"/>
              <w:right w:val="single" w:sz="6" w:space="0" w:color="auto"/>
            </w:tcBorders>
            <w:vAlign w:val="center"/>
          </w:tcPr>
          <w:p w14:paraId="0BE33D8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double" w:sz="6" w:space="0" w:color="auto"/>
              <w:left w:val="single" w:sz="6" w:space="0" w:color="auto"/>
              <w:bottom w:val="single" w:sz="6" w:space="0" w:color="auto"/>
              <w:right w:val="single" w:sz="6" w:space="0" w:color="auto"/>
            </w:tcBorders>
            <w:vAlign w:val="center"/>
          </w:tcPr>
          <w:p w14:paraId="27BBBD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double" w:sz="6" w:space="0" w:color="auto"/>
              <w:left w:val="single" w:sz="6" w:space="0" w:color="auto"/>
              <w:bottom w:val="single" w:sz="6" w:space="0" w:color="auto"/>
              <w:right w:val="single" w:sz="6" w:space="0" w:color="auto"/>
            </w:tcBorders>
            <w:vAlign w:val="center"/>
          </w:tcPr>
          <w:p w14:paraId="6865B62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double" w:sz="6" w:space="0" w:color="auto"/>
              <w:left w:val="single" w:sz="6" w:space="0" w:color="auto"/>
              <w:bottom w:val="single" w:sz="6" w:space="0" w:color="auto"/>
              <w:right w:val="single" w:sz="6" w:space="0" w:color="auto"/>
            </w:tcBorders>
            <w:vAlign w:val="center"/>
          </w:tcPr>
          <w:p w14:paraId="210AD88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double" w:sz="6" w:space="0" w:color="auto"/>
              <w:left w:val="single" w:sz="6" w:space="0" w:color="auto"/>
              <w:bottom w:val="single" w:sz="6" w:space="0" w:color="auto"/>
              <w:right w:val="single" w:sz="6" w:space="0" w:color="auto"/>
            </w:tcBorders>
            <w:vAlign w:val="center"/>
          </w:tcPr>
          <w:p w14:paraId="3820A5E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double" w:sz="6" w:space="0" w:color="auto"/>
              <w:left w:val="single" w:sz="6" w:space="0" w:color="auto"/>
              <w:bottom w:val="single" w:sz="6" w:space="0" w:color="auto"/>
              <w:right w:val="single" w:sz="6" w:space="0" w:color="auto"/>
            </w:tcBorders>
            <w:vAlign w:val="center"/>
          </w:tcPr>
          <w:p w14:paraId="57887A7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double" w:sz="6" w:space="0" w:color="auto"/>
              <w:left w:val="single" w:sz="6" w:space="0" w:color="auto"/>
              <w:bottom w:val="single" w:sz="6" w:space="0" w:color="auto"/>
              <w:right w:val="single" w:sz="6" w:space="0" w:color="auto"/>
            </w:tcBorders>
            <w:vAlign w:val="center"/>
          </w:tcPr>
          <w:p w14:paraId="29CFC76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double" w:sz="6" w:space="0" w:color="auto"/>
              <w:left w:val="single" w:sz="6" w:space="0" w:color="auto"/>
              <w:bottom w:val="single" w:sz="6" w:space="0" w:color="auto"/>
              <w:right w:val="single" w:sz="12" w:space="0" w:color="auto"/>
            </w:tcBorders>
            <w:vAlign w:val="center"/>
          </w:tcPr>
          <w:p w14:paraId="2321AA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2FAFB7A0"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33F599A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70154E1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7C62F80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7BD19BE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3357B14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4638FD6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135F62D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4D5FB1F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6B3A2A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31734F2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52DA973A"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03243AA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1FEB2E7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1C61CF7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6F5FEE7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4E4CA2A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6D089C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7E6A12A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465982D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72FCDED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69FE10E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31082F3" w14:textId="77777777" w:rsidTr="00C64A9F">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26E85FD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3BB197C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271914A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083AE0B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55CC1C0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125C3E4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77CE7F7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47FDB9B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BCBBE6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02549C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36DAECC4"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2B7C5E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5D3984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029E373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0AB807D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511200C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3AB3AC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19E683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3B50C5A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24BBA24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4D4DA5B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30A7F985" w14:textId="77777777" w:rsidTr="00C64A9F">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07B9F72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044AF50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4AA7A6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1CA9627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2934580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5821359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0D10EAA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5D06962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60BB4AA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0C2CE05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3C25B3AE"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371C43D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5262CDB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3379E98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67018F6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41E8343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042735B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6F444EE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2A93A7D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7D9ADEA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395CE76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484F1275"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0D6AF79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5BA882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6A9C34F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05A7E1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147E52A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4D35B9A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211FB4C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5866F4D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00CC691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3CE8C15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9EC0D2D" w14:textId="77777777" w:rsidTr="00C64A9F">
        <w:trPr>
          <w:trHeight w:val="567"/>
        </w:trPr>
        <w:tc>
          <w:tcPr>
            <w:tcW w:w="1559" w:type="dxa"/>
            <w:tcBorders>
              <w:top w:val="single" w:sz="6" w:space="0" w:color="auto"/>
              <w:left w:val="single" w:sz="12" w:space="0" w:color="auto"/>
              <w:bottom w:val="single" w:sz="6" w:space="0" w:color="auto"/>
              <w:right w:val="single" w:sz="6" w:space="0" w:color="auto"/>
            </w:tcBorders>
            <w:vAlign w:val="center"/>
          </w:tcPr>
          <w:p w14:paraId="1C83F99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0E0B86C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single" w:sz="6" w:space="0" w:color="auto"/>
              <w:left w:val="single" w:sz="6" w:space="0" w:color="auto"/>
              <w:bottom w:val="single" w:sz="6" w:space="0" w:color="auto"/>
              <w:right w:val="single" w:sz="6" w:space="0" w:color="auto"/>
            </w:tcBorders>
            <w:vAlign w:val="center"/>
          </w:tcPr>
          <w:p w14:paraId="6B3D4C9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single" w:sz="6" w:space="0" w:color="auto"/>
              <w:left w:val="single" w:sz="6" w:space="0" w:color="auto"/>
              <w:bottom w:val="single" w:sz="6" w:space="0" w:color="auto"/>
              <w:right w:val="single" w:sz="6" w:space="0" w:color="auto"/>
            </w:tcBorders>
            <w:vAlign w:val="center"/>
          </w:tcPr>
          <w:p w14:paraId="29B10D3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single" w:sz="6" w:space="0" w:color="auto"/>
              <w:left w:val="single" w:sz="6" w:space="0" w:color="auto"/>
              <w:bottom w:val="single" w:sz="6" w:space="0" w:color="auto"/>
              <w:right w:val="single" w:sz="6" w:space="0" w:color="auto"/>
            </w:tcBorders>
            <w:vAlign w:val="center"/>
          </w:tcPr>
          <w:p w14:paraId="085492E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2F9584C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14:paraId="1613E21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single" w:sz="6" w:space="0" w:color="auto"/>
              <w:left w:val="single" w:sz="6" w:space="0" w:color="auto"/>
              <w:bottom w:val="single" w:sz="6" w:space="0" w:color="auto"/>
              <w:right w:val="single" w:sz="6" w:space="0" w:color="auto"/>
            </w:tcBorders>
            <w:vAlign w:val="center"/>
          </w:tcPr>
          <w:p w14:paraId="13D4983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5DE0615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12" w:space="0" w:color="auto"/>
            </w:tcBorders>
            <w:vAlign w:val="center"/>
          </w:tcPr>
          <w:p w14:paraId="04039EB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A07DAB2" w14:textId="77777777" w:rsidTr="00C64A9F">
        <w:trPr>
          <w:trHeight w:val="567"/>
        </w:trPr>
        <w:tc>
          <w:tcPr>
            <w:tcW w:w="1559" w:type="dxa"/>
            <w:tcBorders>
              <w:top w:val="nil"/>
              <w:left w:val="single" w:sz="12" w:space="0" w:color="auto"/>
              <w:bottom w:val="single" w:sz="6" w:space="0" w:color="auto"/>
              <w:right w:val="single" w:sz="6" w:space="0" w:color="auto"/>
            </w:tcBorders>
            <w:vAlign w:val="center"/>
          </w:tcPr>
          <w:p w14:paraId="0FC22A2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26D7D37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nil"/>
              <w:left w:val="single" w:sz="6" w:space="0" w:color="auto"/>
              <w:bottom w:val="single" w:sz="6" w:space="0" w:color="auto"/>
              <w:right w:val="single" w:sz="6" w:space="0" w:color="auto"/>
            </w:tcBorders>
            <w:vAlign w:val="center"/>
          </w:tcPr>
          <w:p w14:paraId="40D93A8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nil"/>
              <w:left w:val="single" w:sz="6" w:space="0" w:color="auto"/>
              <w:bottom w:val="single" w:sz="6" w:space="0" w:color="auto"/>
              <w:right w:val="single" w:sz="6" w:space="0" w:color="auto"/>
            </w:tcBorders>
            <w:vAlign w:val="center"/>
          </w:tcPr>
          <w:p w14:paraId="68A717E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nil"/>
              <w:left w:val="single" w:sz="6" w:space="0" w:color="auto"/>
              <w:bottom w:val="single" w:sz="6" w:space="0" w:color="auto"/>
              <w:right w:val="single" w:sz="6" w:space="0" w:color="auto"/>
            </w:tcBorders>
            <w:vAlign w:val="center"/>
          </w:tcPr>
          <w:p w14:paraId="6D4C97A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2E6234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nil"/>
              <w:left w:val="single" w:sz="6" w:space="0" w:color="auto"/>
              <w:bottom w:val="single" w:sz="6" w:space="0" w:color="auto"/>
              <w:right w:val="single" w:sz="6" w:space="0" w:color="auto"/>
            </w:tcBorders>
            <w:vAlign w:val="center"/>
          </w:tcPr>
          <w:p w14:paraId="0878E58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nil"/>
              <w:left w:val="single" w:sz="6" w:space="0" w:color="auto"/>
              <w:bottom w:val="single" w:sz="6" w:space="0" w:color="auto"/>
              <w:right w:val="single" w:sz="6" w:space="0" w:color="auto"/>
            </w:tcBorders>
            <w:vAlign w:val="center"/>
          </w:tcPr>
          <w:p w14:paraId="210A994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6" w:space="0" w:color="auto"/>
            </w:tcBorders>
            <w:vAlign w:val="center"/>
          </w:tcPr>
          <w:p w14:paraId="2EA710D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nil"/>
              <w:left w:val="single" w:sz="6" w:space="0" w:color="auto"/>
              <w:bottom w:val="single" w:sz="6" w:space="0" w:color="auto"/>
              <w:right w:val="single" w:sz="12" w:space="0" w:color="auto"/>
            </w:tcBorders>
            <w:vAlign w:val="center"/>
          </w:tcPr>
          <w:p w14:paraId="5A3DA5A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2146A56E" w14:textId="77777777" w:rsidTr="00C64A9F">
        <w:trPr>
          <w:trHeight w:val="567"/>
        </w:trPr>
        <w:tc>
          <w:tcPr>
            <w:tcW w:w="1559" w:type="dxa"/>
            <w:tcBorders>
              <w:top w:val="single" w:sz="6" w:space="0" w:color="auto"/>
              <w:left w:val="single" w:sz="12" w:space="0" w:color="auto"/>
              <w:bottom w:val="single" w:sz="12" w:space="0" w:color="auto"/>
              <w:right w:val="single" w:sz="6" w:space="0" w:color="auto"/>
            </w:tcBorders>
            <w:vAlign w:val="center"/>
          </w:tcPr>
          <w:p w14:paraId="6A5DA3E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12" w:space="0" w:color="auto"/>
              <w:right w:val="single" w:sz="6" w:space="0" w:color="auto"/>
            </w:tcBorders>
            <w:vAlign w:val="center"/>
          </w:tcPr>
          <w:p w14:paraId="2565821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2125" w:type="dxa"/>
            <w:tcBorders>
              <w:top w:val="single" w:sz="6" w:space="0" w:color="auto"/>
              <w:left w:val="single" w:sz="6" w:space="0" w:color="auto"/>
              <w:bottom w:val="single" w:sz="12" w:space="0" w:color="auto"/>
              <w:right w:val="single" w:sz="6" w:space="0" w:color="auto"/>
            </w:tcBorders>
            <w:vAlign w:val="center"/>
          </w:tcPr>
          <w:p w14:paraId="423CE73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00" w:type="dxa"/>
            <w:tcBorders>
              <w:top w:val="single" w:sz="6" w:space="0" w:color="auto"/>
              <w:left w:val="single" w:sz="6" w:space="0" w:color="auto"/>
              <w:bottom w:val="single" w:sz="12" w:space="0" w:color="auto"/>
              <w:right w:val="single" w:sz="6" w:space="0" w:color="auto"/>
            </w:tcBorders>
            <w:vAlign w:val="center"/>
          </w:tcPr>
          <w:p w14:paraId="357F765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850" w:type="dxa"/>
            <w:tcBorders>
              <w:top w:val="single" w:sz="6" w:space="0" w:color="auto"/>
              <w:left w:val="single" w:sz="6" w:space="0" w:color="auto"/>
              <w:bottom w:val="single" w:sz="12" w:space="0" w:color="auto"/>
              <w:right w:val="single" w:sz="6" w:space="0" w:color="auto"/>
            </w:tcBorders>
            <w:vAlign w:val="center"/>
          </w:tcPr>
          <w:p w14:paraId="75EC7C8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0C72A12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559" w:type="dxa"/>
            <w:tcBorders>
              <w:top w:val="single" w:sz="6" w:space="0" w:color="auto"/>
              <w:left w:val="single" w:sz="6" w:space="0" w:color="auto"/>
              <w:bottom w:val="single" w:sz="12" w:space="0" w:color="auto"/>
              <w:right w:val="single" w:sz="6" w:space="0" w:color="auto"/>
            </w:tcBorders>
            <w:vAlign w:val="center"/>
          </w:tcPr>
          <w:p w14:paraId="249D727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841" w:type="dxa"/>
            <w:tcBorders>
              <w:top w:val="single" w:sz="6" w:space="0" w:color="auto"/>
              <w:left w:val="single" w:sz="6" w:space="0" w:color="auto"/>
              <w:bottom w:val="single" w:sz="12" w:space="0" w:color="auto"/>
              <w:right w:val="single" w:sz="6" w:space="0" w:color="auto"/>
            </w:tcBorders>
            <w:vAlign w:val="center"/>
          </w:tcPr>
          <w:p w14:paraId="473C3D0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6CFD350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12" w:space="0" w:color="auto"/>
              <w:right w:val="single" w:sz="12" w:space="0" w:color="auto"/>
            </w:tcBorders>
            <w:vAlign w:val="center"/>
          </w:tcPr>
          <w:p w14:paraId="48E8AD2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bl>
    <w:p w14:paraId="2E4529A7" w14:textId="77777777" w:rsidR="00DE57E6" w:rsidRPr="00A50B29" w:rsidRDefault="00DE57E6" w:rsidP="00DE57E6">
      <w:pPr>
        <w:spacing w:line="360" w:lineRule="auto"/>
        <w:rPr>
          <w:rFonts w:asciiTheme="minorEastAsia" w:eastAsiaTheme="minorEastAsia" w:hAnsiTheme="minorEastAsia"/>
          <w:szCs w:val="21"/>
        </w:rPr>
        <w:sectPr w:rsidR="00DE57E6" w:rsidRPr="00A50B29">
          <w:pgSz w:w="16838" w:h="11906" w:orient="landscape"/>
          <w:pgMar w:top="1134" w:right="1134" w:bottom="1134" w:left="1134" w:header="851" w:footer="992" w:gutter="0"/>
          <w:cols w:space="425"/>
          <w:docGrid w:type="lines" w:linePitch="312"/>
        </w:sectPr>
      </w:pPr>
    </w:p>
    <w:p w14:paraId="2E5BCA74"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 xml:space="preserve">附件2： </w:t>
      </w:r>
    </w:p>
    <w:p w14:paraId="1272955E" w14:textId="77777777" w:rsidR="00DE57E6" w:rsidRPr="00A50B29" w:rsidRDefault="00DE57E6" w:rsidP="00DE57E6">
      <w:pPr>
        <w:spacing w:line="360" w:lineRule="auto"/>
        <w:jc w:val="center"/>
        <w:rPr>
          <w:rFonts w:asciiTheme="minorEastAsia" w:eastAsiaTheme="minorEastAsia" w:hAnsiTheme="minorEastAsia"/>
          <w:sz w:val="32"/>
          <w:szCs w:val="21"/>
        </w:rPr>
      </w:pPr>
      <w:r w:rsidRPr="00A50B29">
        <w:rPr>
          <w:rFonts w:asciiTheme="minorEastAsia" w:eastAsiaTheme="minorEastAsia" w:hAnsiTheme="minorEastAsia" w:hint="eastAsia"/>
          <w:sz w:val="32"/>
          <w:szCs w:val="21"/>
        </w:rPr>
        <w:t>发包人供应材料设备一览表</w:t>
      </w:r>
    </w:p>
    <w:tbl>
      <w:tblPr>
        <w:tblW w:w="10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722"/>
        <w:gridCol w:w="1134"/>
        <w:gridCol w:w="708"/>
        <w:gridCol w:w="1134"/>
        <w:gridCol w:w="828"/>
        <w:gridCol w:w="1156"/>
        <w:gridCol w:w="1133"/>
        <w:gridCol w:w="1038"/>
        <w:gridCol w:w="991"/>
      </w:tblGrid>
      <w:tr w:rsidR="00A50B29" w:rsidRPr="00A50B29" w14:paraId="24E35225" w14:textId="77777777" w:rsidTr="00C64A9F">
        <w:trPr>
          <w:jc w:val="center"/>
        </w:trPr>
        <w:tc>
          <w:tcPr>
            <w:tcW w:w="851" w:type="dxa"/>
            <w:tcBorders>
              <w:top w:val="single" w:sz="12" w:space="0" w:color="auto"/>
              <w:left w:val="single" w:sz="12" w:space="0" w:color="auto"/>
              <w:bottom w:val="double" w:sz="6" w:space="0" w:color="auto"/>
              <w:right w:val="single" w:sz="6" w:space="0" w:color="auto"/>
            </w:tcBorders>
            <w:vAlign w:val="center"/>
          </w:tcPr>
          <w:p w14:paraId="50D8E6BA" w14:textId="09AA0A26"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722" w:type="dxa"/>
            <w:tcBorders>
              <w:top w:val="single" w:sz="12" w:space="0" w:color="auto"/>
              <w:left w:val="single" w:sz="6" w:space="0" w:color="auto"/>
              <w:bottom w:val="double" w:sz="6" w:space="0" w:color="auto"/>
              <w:right w:val="single" w:sz="6" w:space="0" w:color="auto"/>
            </w:tcBorders>
            <w:vAlign w:val="center"/>
          </w:tcPr>
          <w:p w14:paraId="2C185486" w14:textId="74BCCA4E"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12" w:space="0" w:color="auto"/>
              <w:left w:val="single" w:sz="6" w:space="0" w:color="auto"/>
              <w:bottom w:val="double" w:sz="6" w:space="0" w:color="auto"/>
              <w:right w:val="single" w:sz="6" w:space="0" w:color="auto"/>
            </w:tcBorders>
            <w:vAlign w:val="center"/>
          </w:tcPr>
          <w:p w14:paraId="3C6F622F" w14:textId="0FF2E80C"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708" w:type="dxa"/>
            <w:tcBorders>
              <w:top w:val="single" w:sz="12" w:space="0" w:color="auto"/>
              <w:left w:val="single" w:sz="6" w:space="0" w:color="auto"/>
              <w:bottom w:val="double" w:sz="6" w:space="0" w:color="auto"/>
              <w:right w:val="single" w:sz="6" w:space="0" w:color="auto"/>
            </w:tcBorders>
            <w:vAlign w:val="center"/>
          </w:tcPr>
          <w:p w14:paraId="1816862F" w14:textId="53662053"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12" w:space="0" w:color="auto"/>
              <w:left w:val="single" w:sz="6" w:space="0" w:color="auto"/>
              <w:bottom w:val="double" w:sz="6" w:space="0" w:color="auto"/>
              <w:right w:val="single" w:sz="6" w:space="0" w:color="auto"/>
            </w:tcBorders>
            <w:vAlign w:val="center"/>
          </w:tcPr>
          <w:p w14:paraId="33267C23" w14:textId="0CDE9E28"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828" w:type="dxa"/>
            <w:tcBorders>
              <w:top w:val="single" w:sz="12" w:space="0" w:color="auto"/>
              <w:left w:val="single" w:sz="6" w:space="0" w:color="auto"/>
              <w:bottom w:val="double" w:sz="6" w:space="0" w:color="auto"/>
              <w:right w:val="single" w:sz="6" w:space="0" w:color="auto"/>
            </w:tcBorders>
            <w:vAlign w:val="center"/>
          </w:tcPr>
          <w:p w14:paraId="667513FE" w14:textId="3694FDF0"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56" w:type="dxa"/>
            <w:tcBorders>
              <w:top w:val="single" w:sz="12" w:space="0" w:color="auto"/>
              <w:left w:val="single" w:sz="6" w:space="0" w:color="auto"/>
              <w:bottom w:val="double" w:sz="6" w:space="0" w:color="auto"/>
              <w:right w:val="single" w:sz="6" w:space="0" w:color="auto"/>
            </w:tcBorders>
            <w:vAlign w:val="center"/>
          </w:tcPr>
          <w:p w14:paraId="348CE9D7" w14:textId="722CAA7A"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3" w:type="dxa"/>
            <w:tcBorders>
              <w:top w:val="single" w:sz="12" w:space="0" w:color="auto"/>
              <w:left w:val="single" w:sz="6" w:space="0" w:color="auto"/>
              <w:bottom w:val="double" w:sz="6" w:space="0" w:color="auto"/>
              <w:right w:val="single" w:sz="6" w:space="0" w:color="auto"/>
            </w:tcBorders>
            <w:vAlign w:val="center"/>
          </w:tcPr>
          <w:p w14:paraId="1CF3AC88" w14:textId="4A09B9E0"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038" w:type="dxa"/>
            <w:tcBorders>
              <w:top w:val="single" w:sz="12" w:space="0" w:color="auto"/>
              <w:left w:val="single" w:sz="6" w:space="0" w:color="auto"/>
              <w:bottom w:val="double" w:sz="6" w:space="0" w:color="auto"/>
              <w:right w:val="single" w:sz="6" w:space="0" w:color="auto"/>
            </w:tcBorders>
            <w:vAlign w:val="center"/>
          </w:tcPr>
          <w:p w14:paraId="4B2EA590" w14:textId="62A0B341"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991" w:type="dxa"/>
            <w:tcBorders>
              <w:top w:val="single" w:sz="12" w:space="0" w:color="auto"/>
              <w:left w:val="single" w:sz="6" w:space="0" w:color="auto"/>
              <w:bottom w:val="double" w:sz="6" w:space="0" w:color="auto"/>
              <w:right w:val="single" w:sz="12" w:space="0" w:color="auto"/>
            </w:tcBorders>
            <w:vAlign w:val="center"/>
          </w:tcPr>
          <w:p w14:paraId="57925C14" w14:textId="562B9FDD"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A380719" w14:textId="77777777" w:rsidTr="00C64A9F">
        <w:trPr>
          <w:trHeight w:val="567"/>
          <w:jc w:val="center"/>
        </w:trPr>
        <w:tc>
          <w:tcPr>
            <w:tcW w:w="851" w:type="dxa"/>
            <w:tcBorders>
              <w:top w:val="double" w:sz="6" w:space="0" w:color="auto"/>
              <w:left w:val="single" w:sz="12" w:space="0" w:color="auto"/>
              <w:bottom w:val="single" w:sz="6" w:space="0" w:color="auto"/>
              <w:right w:val="single" w:sz="6" w:space="0" w:color="auto"/>
            </w:tcBorders>
            <w:vAlign w:val="center"/>
          </w:tcPr>
          <w:p w14:paraId="3FD317FA" w14:textId="5B54185D"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double" w:sz="6" w:space="0" w:color="auto"/>
              <w:left w:val="single" w:sz="6" w:space="0" w:color="auto"/>
              <w:bottom w:val="single" w:sz="6" w:space="0" w:color="auto"/>
              <w:right w:val="single" w:sz="6" w:space="0" w:color="auto"/>
            </w:tcBorders>
            <w:vAlign w:val="center"/>
          </w:tcPr>
          <w:p w14:paraId="204BB70D" w14:textId="294023F7" w:rsidR="00DE57E6" w:rsidRPr="00A50B29" w:rsidRDefault="00DE57E6" w:rsidP="00C64A9F">
            <w:pPr>
              <w:rPr>
                <w:rFonts w:asciiTheme="minorEastAsia" w:eastAsiaTheme="minorEastAsia" w:hAnsiTheme="minorEastAsia" w:cs="宋体"/>
                <w:sz w:val="18"/>
                <w:szCs w:val="18"/>
              </w:rPr>
            </w:pPr>
          </w:p>
        </w:tc>
        <w:tc>
          <w:tcPr>
            <w:tcW w:w="1134" w:type="dxa"/>
            <w:tcBorders>
              <w:top w:val="double" w:sz="6" w:space="0" w:color="auto"/>
              <w:left w:val="single" w:sz="6" w:space="0" w:color="auto"/>
              <w:bottom w:val="single" w:sz="6" w:space="0" w:color="auto"/>
              <w:right w:val="single" w:sz="6" w:space="0" w:color="auto"/>
            </w:tcBorders>
            <w:vAlign w:val="center"/>
          </w:tcPr>
          <w:p w14:paraId="13BA306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708" w:type="dxa"/>
            <w:tcBorders>
              <w:top w:val="double" w:sz="6" w:space="0" w:color="auto"/>
              <w:left w:val="single" w:sz="6" w:space="0" w:color="auto"/>
              <w:bottom w:val="single" w:sz="6" w:space="0" w:color="auto"/>
              <w:right w:val="single" w:sz="6" w:space="0" w:color="auto"/>
            </w:tcBorders>
            <w:vAlign w:val="center"/>
          </w:tcPr>
          <w:p w14:paraId="68DFF8F2" w14:textId="3A59FCB3"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double" w:sz="6" w:space="0" w:color="auto"/>
              <w:left w:val="single" w:sz="6" w:space="0" w:color="auto"/>
              <w:bottom w:val="single" w:sz="6" w:space="0" w:color="auto"/>
              <w:right w:val="single" w:sz="6" w:space="0" w:color="auto"/>
            </w:tcBorders>
            <w:vAlign w:val="center"/>
          </w:tcPr>
          <w:p w14:paraId="735E3CB8" w14:textId="296C49DA"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double" w:sz="6" w:space="0" w:color="auto"/>
              <w:left w:val="single" w:sz="6" w:space="0" w:color="auto"/>
              <w:bottom w:val="single" w:sz="6" w:space="0" w:color="auto"/>
              <w:right w:val="single" w:sz="6" w:space="0" w:color="auto"/>
            </w:tcBorders>
            <w:vAlign w:val="center"/>
          </w:tcPr>
          <w:p w14:paraId="014C52C3" w14:textId="165DD976"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double" w:sz="6" w:space="0" w:color="auto"/>
              <w:left w:val="single" w:sz="6" w:space="0" w:color="auto"/>
              <w:bottom w:val="single" w:sz="6" w:space="0" w:color="auto"/>
              <w:right w:val="single" w:sz="6" w:space="0" w:color="auto"/>
            </w:tcBorders>
            <w:vAlign w:val="center"/>
          </w:tcPr>
          <w:p w14:paraId="680FB65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3" w:type="dxa"/>
            <w:tcBorders>
              <w:top w:val="double" w:sz="6" w:space="0" w:color="auto"/>
              <w:left w:val="single" w:sz="6" w:space="0" w:color="auto"/>
              <w:bottom w:val="single" w:sz="6" w:space="0" w:color="auto"/>
              <w:right w:val="single" w:sz="6" w:space="0" w:color="auto"/>
            </w:tcBorders>
            <w:vAlign w:val="center"/>
          </w:tcPr>
          <w:p w14:paraId="3DD2131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038" w:type="dxa"/>
            <w:tcBorders>
              <w:top w:val="double" w:sz="6" w:space="0" w:color="auto"/>
              <w:left w:val="single" w:sz="6" w:space="0" w:color="auto"/>
              <w:bottom w:val="single" w:sz="6" w:space="0" w:color="auto"/>
              <w:right w:val="single" w:sz="6" w:space="0" w:color="auto"/>
            </w:tcBorders>
            <w:vAlign w:val="center"/>
          </w:tcPr>
          <w:p w14:paraId="3F338AF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991" w:type="dxa"/>
            <w:tcBorders>
              <w:top w:val="double" w:sz="6" w:space="0" w:color="auto"/>
              <w:left w:val="single" w:sz="6" w:space="0" w:color="auto"/>
              <w:bottom w:val="single" w:sz="6" w:space="0" w:color="auto"/>
              <w:right w:val="single" w:sz="12" w:space="0" w:color="auto"/>
            </w:tcBorders>
            <w:vAlign w:val="center"/>
          </w:tcPr>
          <w:p w14:paraId="3765DF6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18BAF0D" w14:textId="77777777" w:rsidTr="00C64A9F">
        <w:trPr>
          <w:trHeight w:val="567"/>
          <w:jc w:val="center"/>
        </w:trPr>
        <w:tc>
          <w:tcPr>
            <w:tcW w:w="851" w:type="dxa"/>
            <w:tcBorders>
              <w:top w:val="nil"/>
              <w:left w:val="single" w:sz="12" w:space="0" w:color="auto"/>
              <w:bottom w:val="single" w:sz="6" w:space="0" w:color="auto"/>
              <w:right w:val="single" w:sz="6" w:space="0" w:color="auto"/>
            </w:tcBorders>
            <w:vAlign w:val="center"/>
          </w:tcPr>
          <w:p w14:paraId="32752904" w14:textId="44378958"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nil"/>
              <w:left w:val="single" w:sz="6" w:space="0" w:color="auto"/>
              <w:bottom w:val="single" w:sz="6" w:space="0" w:color="auto"/>
              <w:right w:val="single" w:sz="6" w:space="0" w:color="auto"/>
            </w:tcBorders>
            <w:vAlign w:val="center"/>
          </w:tcPr>
          <w:p w14:paraId="53B35D9C" w14:textId="461955FD" w:rsidR="00DE57E6" w:rsidRPr="00A50B29" w:rsidRDefault="00DE57E6" w:rsidP="00C64A9F">
            <w:pPr>
              <w:rPr>
                <w:rFonts w:asciiTheme="minorEastAsia" w:eastAsiaTheme="minorEastAsia" w:hAnsiTheme="minorEastAsia" w:cs="宋体"/>
                <w:sz w:val="18"/>
                <w:szCs w:val="18"/>
              </w:rPr>
            </w:pPr>
          </w:p>
        </w:tc>
        <w:tc>
          <w:tcPr>
            <w:tcW w:w="1134" w:type="dxa"/>
            <w:tcBorders>
              <w:top w:val="nil"/>
              <w:left w:val="single" w:sz="6" w:space="0" w:color="auto"/>
              <w:bottom w:val="single" w:sz="6" w:space="0" w:color="auto"/>
              <w:right w:val="single" w:sz="6" w:space="0" w:color="auto"/>
            </w:tcBorders>
            <w:vAlign w:val="center"/>
          </w:tcPr>
          <w:p w14:paraId="231B1DB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708" w:type="dxa"/>
            <w:tcBorders>
              <w:top w:val="nil"/>
              <w:left w:val="single" w:sz="6" w:space="0" w:color="auto"/>
              <w:bottom w:val="single" w:sz="6" w:space="0" w:color="auto"/>
              <w:right w:val="single" w:sz="6" w:space="0" w:color="auto"/>
            </w:tcBorders>
            <w:vAlign w:val="center"/>
          </w:tcPr>
          <w:p w14:paraId="62509CFF" w14:textId="7FAA5F5C"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nil"/>
              <w:left w:val="single" w:sz="6" w:space="0" w:color="auto"/>
              <w:bottom w:val="single" w:sz="6" w:space="0" w:color="auto"/>
              <w:right w:val="single" w:sz="6" w:space="0" w:color="auto"/>
            </w:tcBorders>
            <w:vAlign w:val="center"/>
          </w:tcPr>
          <w:p w14:paraId="49A3CB76" w14:textId="3821B1AF"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nil"/>
              <w:left w:val="single" w:sz="6" w:space="0" w:color="auto"/>
              <w:bottom w:val="single" w:sz="6" w:space="0" w:color="auto"/>
              <w:right w:val="single" w:sz="6" w:space="0" w:color="auto"/>
            </w:tcBorders>
            <w:vAlign w:val="center"/>
          </w:tcPr>
          <w:p w14:paraId="2BC14C21" w14:textId="1CB07268"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nil"/>
              <w:left w:val="single" w:sz="6" w:space="0" w:color="auto"/>
              <w:bottom w:val="single" w:sz="6" w:space="0" w:color="auto"/>
              <w:right w:val="single" w:sz="6" w:space="0" w:color="auto"/>
            </w:tcBorders>
            <w:vAlign w:val="center"/>
          </w:tcPr>
          <w:p w14:paraId="319254C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3" w:type="dxa"/>
            <w:tcBorders>
              <w:top w:val="nil"/>
              <w:left w:val="single" w:sz="6" w:space="0" w:color="auto"/>
              <w:bottom w:val="single" w:sz="6" w:space="0" w:color="auto"/>
              <w:right w:val="single" w:sz="6" w:space="0" w:color="auto"/>
            </w:tcBorders>
            <w:vAlign w:val="center"/>
          </w:tcPr>
          <w:p w14:paraId="55CBE2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038" w:type="dxa"/>
            <w:tcBorders>
              <w:top w:val="nil"/>
              <w:left w:val="single" w:sz="6" w:space="0" w:color="auto"/>
              <w:bottom w:val="single" w:sz="6" w:space="0" w:color="auto"/>
              <w:right w:val="single" w:sz="6" w:space="0" w:color="auto"/>
            </w:tcBorders>
            <w:vAlign w:val="center"/>
          </w:tcPr>
          <w:p w14:paraId="09BE861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991" w:type="dxa"/>
            <w:tcBorders>
              <w:top w:val="nil"/>
              <w:left w:val="single" w:sz="6" w:space="0" w:color="auto"/>
              <w:bottom w:val="single" w:sz="6" w:space="0" w:color="auto"/>
              <w:right w:val="single" w:sz="12" w:space="0" w:color="auto"/>
            </w:tcBorders>
            <w:vAlign w:val="center"/>
          </w:tcPr>
          <w:p w14:paraId="6D2B4F3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0C9A7F6C"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56C7621C" w14:textId="219CBB7A"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A0BA497" w14:textId="29596673"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BB5F53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3E8D404F" w14:textId="3CABE412"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BE8DDF5" w14:textId="31058AD5"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3F97CFE1" w14:textId="5504B7A1"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3E0EB65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55760C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2CB791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19632BF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506C4DB9"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1E16F9CD" w14:textId="14D10E3D"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279DD59" w14:textId="459729DA"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82DA22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19B2B811" w14:textId="7F5045EA"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84C2E5A" w14:textId="7ACF572D"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1D9B2C28" w14:textId="65BC106F"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64F9BEF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5C1EF72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2AFD21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4C03FF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669F98E"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65EE95B6" w14:textId="331C089C"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CF2495A" w14:textId="589D169F"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5F4BA3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5897C1FD" w14:textId="3E0B753A"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0F9FF18" w14:textId="121B57FE"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21BC230C" w14:textId="532D762C"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999495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189F817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3A36C3E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6205DFD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F7D401C"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A976F02" w14:textId="55832954"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1E8AA94C" w14:textId="25CE14B0"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88D8EF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9B28912" w14:textId="57384C25"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1417498" w14:textId="641A122E"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722CB33" w14:textId="1D79C8D3"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6CDA578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0F5C43B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619D7D9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71E8151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42FB943E"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331153A8" w14:textId="23D5617F"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AC313A5" w14:textId="21C1370D"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8D582F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20D6E3B" w14:textId="48C0A686"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84AB1FD" w14:textId="097AD817"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249B079C" w14:textId="6DFC7755"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6A7FB73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40A3FCF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6E2C569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3603986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DDE4E27"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872F806" w14:textId="4C0A00C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DA1CE6D" w14:textId="55B2D058"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3791A0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17E8E7F3" w14:textId="23177366"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D17017C" w14:textId="4E621048"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6A0D254" w14:textId="0C69B56F"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72B1CA0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299FCBB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725680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7B8E519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7C6BD569"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468FEB7" w14:textId="36CCC29D"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B00966E" w14:textId="666184D3"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0980626"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4330DA50" w14:textId="687EDFED"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434083A" w14:textId="4D0C35F5"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1B2C78C2" w14:textId="47EF93F7"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14215C3B"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5EDC0E49"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3B1CF1F8"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607B7CB3"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32F06902"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FE71D0C" w14:textId="6852BF39"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0523198" w14:textId="60C7FC75"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1C45851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320E7F92" w14:textId="3B69B16A"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140C5D3" w14:textId="75AAFAF0"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CF21BEC" w14:textId="46318AEA"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F2618B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038EA7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12C756D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045B05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834B4A3"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BF93E74" w14:textId="497EE4C5"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3DDC1FB" w14:textId="5AF8EBC3"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D678BDB"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86D29F2" w14:textId="2A780F8A"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EEF1D81" w14:textId="20E27390" w:rsidR="00DE57E6" w:rsidRPr="00A50B29" w:rsidRDefault="00DE57E6" w:rsidP="00C64A9F">
            <w:pPr>
              <w:jc w:val="right"/>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764BA99D" w14:textId="732D033F" w:rsidR="00DE57E6" w:rsidRPr="00A50B29" w:rsidRDefault="00DE57E6" w:rsidP="00C64A9F">
            <w:pPr>
              <w:jc w:val="right"/>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4FB6DE60"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357DE9E8"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3A834BBD"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59FD5F0F"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39A7C429"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4902CA86" w14:textId="241B2519"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B205372" w14:textId="1A796E62"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22DEAF1"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69B1809"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6F5EE1B" w14:textId="77777777" w:rsidR="00DE57E6" w:rsidRPr="00A50B29" w:rsidRDefault="00DE57E6" w:rsidP="00C64A9F">
            <w:pPr>
              <w:jc w:val="center"/>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03BC5DAD" w14:textId="77777777" w:rsidR="00DE57E6" w:rsidRPr="00A50B29" w:rsidRDefault="00DE57E6" w:rsidP="00C64A9F">
            <w:pPr>
              <w:jc w:val="center"/>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6C625D7B"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14A93B43"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3B532B51"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00B1A230"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199D1A1F"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41D1FA0"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1C53346A"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F0E8094"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2A677ED7"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F79C61C" w14:textId="77777777" w:rsidR="00DE57E6" w:rsidRPr="00A50B29" w:rsidRDefault="00DE57E6" w:rsidP="00C64A9F">
            <w:pPr>
              <w:jc w:val="center"/>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5DB20F5D" w14:textId="77777777" w:rsidR="00DE57E6" w:rsidRPr="00A50B29" w:rsidRDefault="00DE57E6" w:rsidP="00C64A9F">
            <w:pPr>
              <w:jc w:val="center"/>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130451E8"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27C6F312"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1667BF73"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25286450"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105B1E84"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3AFFCE8F"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02A41FBE"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D625CB1"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718AD3A2"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5E5DCD1" w14:textId="77777777" w:rsidR="00DE57E6" w:rsidRPr="00A50B29" w:rsidRDefault="00DE57E6" w:rsidP="00C64A9F">
            <w:pPr>
              <w:jc w:val="center"/>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0E553E95" w14:textId="77777777" w:rsidR="00DE57E6" w:rsidRPr="00A50B29" w:rsidRDefault="00DE57E6" w:rsidP="00C64A9F">
            <w:pPr>
              <w:jc w:val="center"/>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774E88F5"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1AE90D00"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79A48559"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379CAB0F"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3254D8AB"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12AE6D0C"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489A1696"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A615F4B"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6491A22D"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20781B2" w14:textId="77777777" w:rsidR="00DE57E6" w:rsidRPr="00A50B29" w:rsidRDefault="00DE57E6" w:rsidP="00C64A9F">
            <w:pPr>
              <w:jc w:val="center"/>
              <w:rPr>
                <w:rFonts w:asciiTheme="minorEastAsia" w:eastAsiaTheme="minorEastAsia" w:hAnsiTheme="minorEastAsia" w:cs="宋体"/>
                <w:sz w:val="18"/>
                <w:szCs w:val="18"/>
              </w:rPr>
            </w:pPr>
          </w:p>
        </w:tc>
        <w:tc>
          <w:tcPr>
            <w:tcW w:w="828" w:type="dxa"/>
            <w:tcBorders>
              <w:top w:val="single" w:sz="6" w:space="0" w:color="auto"/>
              <w:left w:val="single" w:sz="6" w:space="0" w:color="auto"/>
              <w:bottom w:val="single" w:sz="6" w:space="0" w:color="auto"/>
              <w:right w:val="single" w:sz="6" w:space="0" w:color="auto"/>
            </w:tcBorders>
            <w:vAlign w:val="center"/>
          </w:tcPr>
          <w:p w14:paraId="35077257" w14:textId="77777777" w:rsidR="00DE57E6" w:rsidRPr="00A50B29" w:rsidRDefault="00DE57E6" w:rsidP="00C64A9F">
            <w:pPr>
              <w:jc w:val="center"/>
              <w:rPr>
                <w:rFonts w:asciiTheme="minorEastAsia" w:eastAsiaTheme="minorEastAsia" w:hAnsiTheme="minorEastAsia" w:cs="宋体"/>
                <w:sz w:val="18"/>
                <w:szCs w:val="18"/>
              </w:rPr>
            </w:pPr>
          </w:p>
        </w:tc>
        <w:tc>
          <w:tcPr>
            <w:tcW w:w="1156" w:type="dxa"/>
            <w:tcBorders>
              <w:top w:val="single" w:sz="6" w:space="0" w:color="auto"/>
              <w:left w:val="single" w:sz="6" w:space="0" w:color="auto"/>
              <w:bottom w:val="single" w:sz="6" w:space="0" w:color="auto"/>
              <w:right w:val="single" w:sz="6" w:space="0" w:color="auto"/>
            </w:tcBorders>
            <w:vAlign w:val="center"/>
          </w:tcPr>
          <w:p w14:paraId="79BA43ED"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79CCD082"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4167FD58"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4D6EE505"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3DD4E8E2"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7C08E884"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7CCD0C55" w14:textId="77777777" w:rsidR="00DE57E6" w:rsidRPr="00A50B29" w:rsidRDefault="00DE57E6" w:rsidP="00C64A9F">
            <w:pPr>
              <w:jc w:val="cente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615F06CC"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1594ABEF" w14:textId="77777777" w:rsidR="00DE57E6" w:rsidRPr="00A50B29" w:rsidRDefault="00DE57E6" w:rsidP="00C64A9F">
            <w:pPr>
              <w:pStyle w:val="300"/>
              <w:jc w:val="center"/>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0394B1EA" w14:textId="77777777" w:rsidR="00DE57E6" w:rsidRPr="00A50B29" w:rsidRDefault="00DE57E6" w:rsidP="00C64A9F">
            <w:pPr>
              <w:pStyle w:val="300"/>
              <w:jc w:val="center"/>
              <w:rPr>
                <w:rFonts w:asciiTheme="minorEastAsia" w:eastAsiaTheme="minorEastAsia" w:hAnsiTheme="minorEastAsia"/>
                <w:sz w:val="30"/>
                <w:szCs w:val="30"/>
              </w:rPr>
            </w:pPr>
          </w:p>
        </w:tc>
        <w:tc>
          <w:tcPr>
            <w:tcW w:w="828" w:type="dxa"/>
            <w:tcBorders>
              <w:top w:val="single" w:sz="6" w:space="0" w:color="auto"/>
              <w:left w:val="single" w:sz="6" w:space="0" w:color="auto"/>
              <w:bottom w:val="single" w:sz="6" w:space="0" w:color="auto"/>
              <w:right w:val="single" w:sz="6" w:space="0" w:color="auto"/>
            </w:tcBorders>
            <w:vAlign w:val="center"/>
          </w:tcPr>
          <w:p w14:paraId="7A7A196C" w14:textId="77777777" w:rsidR="00DE57E6" w:rsidRPr="00A50B29" w:rsidRDefault="00DE57E6" w:rsidP="00C64A9F">
            <w:pPr>
              <w:pStyle w:val="300"/>
              <w:jc w:val="center"/>
              <w:rPr>
                <w:rFonts w:asciiTheme="minorEastAsia" w:eastAsiaTheme="minorEastAsia" w:hAnsiTheme="minorEastAsia"/>
                <w:sz w:val="30"/>
                <w:szCs w:val="30"/>
              </w:rPr>
            </w:pPr>
          </w:p>
        </w:tc>
        <w:tc>
          <w:tcPr>
            <w:tcW w:w="1156" w:type="dxa"/>
            <w:tcBorders>
              <w:top w:val="single" w:sz="6" w:space="0" w:color="auto"/>
              <w:left w:val="single" w:sz="6" w:space="0" w:color="auto"/>
              <w:bottom w:val="single" w:sz="6" w:space="0" w:color="auto"/>
              <w:right w:val="single" w:sz="6" w:space="0" w:color="auto"/>
            </w:tcBorders>
            <w:vAlign w:val="center"/>
          </w:tcPr>
          <w:p w14:paraId="392E4603"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3F40ABA5"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2F05A884"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071EA60D" w14:textId="77777777" w:rsidR="00DE57E6" w:rsidRPr="00A50B29" w:rsidRDefault="00DE57E6" w:rsidP="00C64A9F">
            <w:pPr>
              <w:pStyle w:val="300"/>
              <w:jc w:val="center"/>
              <w:rPr>
                <w:rFonts w:asciiTheme="minorEastAsia" w:eastAsiaTheme="minorEastAsia" w:hAnsiTheme="minorEastAsia"/>
                <w:sz w:val="30"/>
                <w:szCs w:val="30"/>
              </w:rPr>
            </w:pPr>
          </w:p>
        </w:tc>
      </w:tr>
      <w:tr w:rsidR="00A50B29" w:rsidRPr="00A50B29" w14:paraId="44E400D0" w14:textId="77777777" w:rsidTr="00C64A9F">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14:paraId="2BF70DBB"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3FD67A6D" w14:textId="77777777"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222389FB"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6" w:space="0" w:color="auto"/>
              <w:right w:val="single" w:sz="6" w:space="0" w:color="auto"/>
            </w:tcBorders>
            <w:vAlign w:val="center"/>
          </w:tcPr>
          <w:p w14:paraId="4871289E" w14:textId="77777777" w:rsidR="00DE57E6" w:rsidRPr="00A50B29" w:rsidRDefault="00DE57E6" w:rsidP="00C64A9F">
            <w:pPr>
              <w:pStyle w:val="300"/>
              <w:jc w:val="center"/>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38300559" w14:textId="77777777" w:rsidR="00DE57E6" w:rsidRPr="00A50B29" w:rsidRDefault="00DE57E6" w:rsidP="00C64A9F">
            <w:pPr>
              <w:pStyle w:val="300"/>
              <w:jc w:val="center"/>
              <w:rPr>
                <w:rFonts w:asciiTheme="minorEastAsia" w:eastAsiaTheme="minorEastAsia" w:hAnsiTheme="minorEastAsia"/>
                <w:sz w:val="30"/>
                <w:szCs w:val="30"/>
              </w:rPr>
            </w:pPr>
          </w:p>
        </w:tc>
        <w:tc>
          <w:tcPr>
            <w:tcW w:w="828" w:type="dxa"/>
            <w:tcBorders>
              <w:top w:val="single" w:sz="6" w:space="0" w:color="auto"/>
              <w:left w:val="single" w:sz="6" w:space="0" w:color="auto"/>
              <w:bottom w:val="single" w:sz="6" w:space="0" w:color="auto"/>
              <w:right w:val="single" w:sz="6" w:space="0" w:color="auto"/>
            </w:tcBorders>
            <w:vAlign w:val="center"/>
          </w:tcPr>
          <w:p w14:paraId="2549F9E8" w14:textId="77777777" w:rsidR="00DE57E6" w:rsidRPr="00A50B29" w:rsidRDefault="00DE57E6" w:rsidP="00C64A9F">
            <w:pPr>
              <w:pStyle w:val="300"/>
              <w:jc w:val="center"/>
              <w:rPr>
                <w:rFonts w:asciiTheme="minorEastAsia" w:eastAsiaTheme="minorEastAsia" w:hAnsiTheme="minorEastAsia"/>
                <w:sz w:val="30"/>
                <w:szCs w:val="30"/>
              </w:rPr>
            </w:pPr>
          </w:p>
        </w:tc>
        <w:tc>
          <w:tcPr>
            <w:tcW w:w="1156" w:type="dxa"/>
            <w:tcBorders>
              <w:top w:val="single" w:sz="6" w:space="0" w:color="auto"/>
              <w:left w:val="single" w:sz="6" w:space="0" w:color="auto"/>
              <w:bottom w:val="single" w:sz="6" w:space="0" w:color="auto"/>
              <w:right w:val="single" w:sz="6" w:space="0" w:color="auto"/>
            </w:tcBorders>
            <w:vAlign w:val="center"/>
          </w:tcPr>
          <w:p w14:paraId="2204F334"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6" w:space="0" w:color="auto"/>
              <w:right w:val="single" w:sz="6" w:space="0" w:color="auto"/>
            </w:tcBorders>
            <w:vAlign w:val="center"/>
          </w:tcPr>
          <w:p w14:paraId="32F2D507"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6" w:space="0" w:color="auto"/>
              <w:right w:val="single" w:sz="6" w:space="0" w:color="auto"/>
            </w:tcBorders>
            <w:vAlign w:val="center"/>
          </w:tcPr>
          <w:p w14:paraId="28E33DCB"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6" w:space="0" w:color="auto"/>
              <w:right w:val="single" w:sz="12" w:space="0" w:color="auto"/>
            </w:tcBorders>
            <w:vAlign w:val="center"/>
          </w:tcPr>
          <w:p w14:paraId="30C65CD4" w14:textId="77777777" w:rsidR="00DE57E6" w:rsidRPr="00A50B29" w:rsidRDefault="00DE57E6" w:rsidP="00C64A9F">
            <w:pPr>
              <w:pStyle w:val="300"/>
              <w:jc w:val="center"/>
              <w:rPr>
                <w:rFonts w:asciiTheme="minorEastAsia" w:eastAsiaTheme="minorEastAsia" w:hAnsiTheme="minorEastAsia"/>
                <w:sz w:val="30"/>
                <w:szCs w:val="30"/>
              </w:rPr>
            </w:pPr>
          </w:p>
        </w:tc>
      </w:tr>
      <w:tr w:rsidR="00DE57E6" w:rsidRPr="00A50B29" w14:paraId="4715FE06" w14:textId="77777777" w:rsidTr="00C64A9F">
        <w:trPr>
          <w:trHeight w:val="567"/>
          <w:jc w:val="center"/>
        </w:trPr>
        <w:tc>
          <w:tcPr>
            <w:tcW w:w="851" w:type="dxa"/>
            <w:tcBorders>
              <w:top w:val="single" w:sz="6" w:space="0" w:color="auto"/>
              <w:left w:val="single" w:sz="12" w:space="0" w:color="auto"/>
              <w:bottom w:val="single" w:sz="12" w:space="0" w:color="auto"/>
              <w:right w:val="single" w:sz="6" w:space="0" w:color="auto"/>
            </w:tcBorders>
            <w:vAlign w:val="center"/>
          </w:tcPr>
          <w:p w14:paraId="7A00168F" w14:textId="77777777" w:rsidR="00DE57E6" w:rsidRPr="00A50B29" w:rsidRDefault="00DE57E6" w:rsidP="00C64A9F">
            <w:pPr>
              <w:jc w:val="center"/>
              <w:rPr>
                <w:rFonts w:asciiTheme="minorEastAsia" w:eastAsiaTheme="minorEastAsia" w:hAnsiTheme="minorEastAsia" w:cs="宋体"/>
                <w:sz w:val="18"/>
                <w:szCs w:val="18"/>
              </w:rPr>
            </w:pPr>
          </w:p>
        </w:tc>
        <w:tc>
          <w:tcPr>
            <w:tcW w:w="1722" w:type="dxa"/>
            <w:tcBorders>
              <w:top w:val="single" w:sz="6" w:space="0" w:color="auto"/>
              <w:left w:val="single" w:sz="6" w:space="0" w:color="auto"/>
              <w:bottom w:val="single" w:sz="12" w:space="0" w:color="auto"/>
              <w:right w:val="single" w:sz="6" w:space="0" w:color="auto"/>
            </w:tcBorders>
            <w:vAlign w:val="center"/>
          </w:tcPr>
          <w:p w14:paraId="706E5479" w14:textId="77777777" w:rsidR="00DE57E6" w:rsidRPr="00A50B29" w:rsidRDefault="00DE57E6" w:rsidP="00C64A9F">
            <w:pPr>
              <w:rPr>
                <w:rFonts w:asciiTheme="minorEastAsia" w:eastAsiaTheme="minorEastAsia" w:hAnsiTheme="minorEastAsia" w:cs="宋体"/>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14:paraId="53AB8EC8" w14:textId="77777777" w:rsidR="00DE57E6" w:rsidRPr="00A50B29" w:rsidRDefault="00DE57E6" w:rsidP="00C64A9F">
            <w:pPr>
              <w:pStyle w:val="300"/>
              <w:jc w:val="center"/>
              <w:rPr>
                <w:rFonts w:asciiTheme="minorEastAsia" w:eastAsiaTheme="minorEastAsia" w:hAnsiTheme="minorEastAsia"/>
                <w:sz w:val="30"/>
                <w:szCs w:val="30"/>
              </w:rPr>
            </w:pPr>
          </w:p>
        </w:tc>
        <w:tc>
          <w:tcPr>
            <w:tcW w:w="708" w:type="dxa"/>
            <w:tcBorders>
              <w:top w:val="single" w:sz="6" w:space="0" w:color="auto"/>
              <w:left w:val="single" w:sz="6" w:space="0" w:color="auto"/>
              <w:bottom w:val="single" w:sz="12" w:space="0" w:color="auto"/>
              <w:right w:val="single" w:sz="6" w:space="0" w:color="auto"/>
            </w:tcBorders>
            <w:vAlign w:val="center"/>
          </w:tcPr>
          <w:p w14:paraId="77916CFD" w14:textId="77777777" w:rsidR="00DE57E6" w:rsidRPr="00A50B29" w:rsidRDefault="00DE57E6" w:rsidP="00C64A9F">
            <w:pPr>
              <w:pStyle w:val="300"/>
              <w:jc w:val="center"/>
              <w:rPr>
                <w:rFonts w:asciiTheme="minorEastAsia" w:eastAsiaTheme="minorEastAsia" w:hAnsiTheme="minorEastAsia"/>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210F1A0D" w14:textId="77777777" w:rsidR="00DE57E6" w:rsidRPr="00A50B29" w:rsidRDefault="00DE57E6" w:rsidP="00C64A9F">
            <w:pPr>
              <w:pStyle w:val="300"/>
              <w:jc w:val="center"/>
              <w:rPr>
                <w:rFonts w:asciiTheme="minorEastAsia" w:eastAsiaTheme="minorEastAsia" w:hAnsiTheme="minorEastAsia"/>
                <w:sz w:val="30"/>
                <w:szCs w:val="30"/>
              </w:rPr>
            </w:pPr>
          </w:p>
        </w:tc>
        <w:tc>
          <w:tcPr>
            <w:tcW w:w="828" w:type="dxa"/>
            <w:tcBorders>
              <w:top w:val="single" w:sz="6" w:space="0" w:color="auto"/>
              <w:left w:val="single" w:sz="6" w:space="0" w:color="auto"/>
              <w:bottom w:val="single" w:sz="12" w:space="0" w:color="auto"/>
              <w:right w:val="single" w:sz="6" w:space="0" w:color="auto"/>
            </w:tcBorders>
            <w:vAlign w:val="center"/>
          </w:tcPr>
          <w:p w14:paraId="5B672D2D" w14:textId="77777777" w:rsidR="00DE57E6" w:rsidRPr="00A50B29" w:rsidRDefault="00DE57E6" w:rsidP="00C64A9F">
            <w:pPr>
              <w:pStyle w:val="300"/>
              <w:jc w:val="center"/>
              <w:rPr>
                <w:rFonts w:asciiTheme="minorEastAsia" w:eastAsiaTheme="minorEastAsia" w:hAnsiTheme="minorEastAsia"/>
                <w:sz w:val="30"/>
                <w:szCs w:val="30"/>
              </w:rPr>
            </w:pPr>
          </w:p>
        </w:tc>
        <w:tc>
          <w:tcPr>
            <w:tcW w:w="1156" w:type="dxa"/>
            <w:tcBorders>
              <w:top w:val="single" w:sz="6" w:space="0" w:color="auto"/>
              <w:left w:val="single" w:sz="6" w:space="0" w:color="auto"/>
              <w:bottom w:val="single" w:sz="12" w:space="0" w:color="auto"/>
              <w:right w:val="single" w:sz="6" w:space="0" w:color="auto"/>
            </w:tcBorders>
            <w:vAlign w:val="center"/>
          </w:tcPr>
          <w:p w14:paraId="203D09FD" w14:textId="77777777" w:rsidR="00DE57E6" w:rsidRPr="00A50B29" w:rsidRDefault="00DE57E6" w:rsidP="00C64A9F">
            <w:pPr>
              <w:pStyle w:val="300"/>
              <w:jc w:val="center"/>
              <w:rPr>
                <w:rFonts w:asciiTheme="minorEastAsia" w:eastAsiaTheme="minorEastAsia" w:hAnsiTheme="minorEastAsia"/>
                <w:sz w:val="30"/>
                <w:szCs w:val="30"/>
              </w:rPr>
            </w:pPr>
          </w:p>
        </w:tc>
        <w:tc>
          <w:tcPr>
            <w:tcW w:w="1133" w:type="dxa"/>
            <w:tcBorders>
              <w:top w:val="single" w:sz="6" w:space="0" w:color="auto"/>
              <w:left w:val="single" w:sz="6" w:space="0" w:color="auto"/>
              <w:bottom w:val="single" w:sz="12" w:space="0" w:color="auto"/>
              <w:right w:val="single" w:sz="6" w:space="0" w:color="auto"/>
            </w:tcBorders>
            <w:vAlign w:val="center"/>
          </w:tcPr>
          <w:p w14:paraId="60B5054D" w14:textId="77777777" w:rsidR="00DE57E6" w:rsidRPr="00A50B29" w:rsidRDefault="00DE57E6" w:rsidP="00C64A9F">
            <w:pPr>
              <w:pStyle w:val="300"/>
              <w:jc w:val="center"/>
              <w:rPr>
                <w:rFonts w:asciiTheme="minorEastAsia" w:eastAsiaTheme="minorEastAsia" w:hAnsiTheme="minorEastAsia"/>
                <w:sz w:val="30"/>
                <w:szCs w:val="30"/>
              </w:rPr>
            </w:pPr>
          </w:p>
        </w:tc>
        <w:tc>
          <w:tcPr>
            <w:tcW w:w="1038" w:type="dxa"/>
            <w:tcBorders>
              <w:top w:val="single" w:sz="6" w:space="0" w:color="auto"/>
              <w:left w:val="single" w:sz="6" w:space="0" w:color="auto"/>
              <w:bottom w:val="single" w:sz="12" w:space="0" w:color="auto"/>
              <w:right w:val="single" w:sz="6" w:space="0" w:color="auto"/>
            </w:tcBorders>
            <w:vAlign w:val="center"/>
          </w:tcPr>
          <w:p w14:paraId="1B994560" w14:textId="77777777" w:rsidR="00DE57E6" w:rsidRPr="00A50B29" w:rsidRDefault="00DE57E6" w:rsidP="00C64A9F">
            <w:pPr>
              <w:pStyle w:val="300"/>
              <w:jc w:val="center"/>
              <w:rPr>
                <w:rFonts w:asciiTheme="minorEastAsia" w:eastAsiaTheme="minorEastAsia" w:hAnsiTheme="minorEastAsia"/>
                <w:sz w:val="30"/>
                <w:szCs w:val="30"/>
              </w:rPr>
            </w:pPr>
          </w:p>
        </w:tc>
        <w:tc>
          <w:tcPr>
            <w:tcW w:w="991" w:type="dxa"/>
            <w:tcBorders>
              <w:top w:val="single" w:sz="6" w:space="0" w:color="auto"/>
              <w:left w:val="single" w:sz="6" w:space="0" w:color="auto"/>
              <w:bottom w:val="single" w:sz="12" w:space="0" w:color="auto"/>
              <w:right w:val="single" w:sz="12" w:space="0" w:color="auto"/>
            </w:tcBorders>
            <w:vAlign w:val="center"/>
          </w:tcPr>
          <w:p w14:paraId="620724A7" w14:textId="77777777" w:rsidR="00DE57E6" w:rsidRPr="00A50B29" w:rsidRDefault="00DE57E6" w:rsidP="00C64A9F">
            <w:pPr>
              <w:pStyle w:val="300"/>
              <w:jc w:val="center"/>
              <w:rPr>
                <w:rFonts w:asciiTheme="minorEastAsia" w:eastAsiaTheme="minorEastAsia" w:hAnsiTheme="minorEastAsia"/>
                <w:sz w:val="30"/>
                <w:szCs w:val="30"/>
              </w:rPr>
            </w:pPr>
          </w:p>
        </w:tc>
      </w:tr>
    </w:tbl>
    <w:p w14:paraId="31BF007A"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p>
    <w:p w14:paraId="6032B069" w14:textId="77777777" w:rsidR="00224FDF" w:rsidRPr="00A50B29" w:rsidRDefault="00224FDF">
      <w:pPr>
        <w:widowControl/>
        <w:jc w:val="left"/>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p>
    <w:p w14:paraId="07820910" w14:textId="406AE728"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 xml:space="preserve">附件3： </w:t>
      </w:r>
    </w:p>
    <w:p w14:paraId="22A25BE5" w14:textId="77777777" w:rsidR="00DE57E6" w:rsidRPr="00A50B29" w:rsidRDefault="00DE57E6" w:rsidP="00DE57E6">
      <w:pPr>
        <w:spacing w:line="360" w:lineRule="auto"/>
        <w:jc w:val="center"/>
        <w:rPr>
          <w:rFonts w:asciiTheme="minorEastAsia" w:eastAsiaTheme="minorEastAsia" w:hAnsiTheme="minorEastAsia"/>
          <w:sz w:val="32"/>
          <w:szCs w:val="21"/>
        </w:rPr>
      </w:pPr>
      <w:r w:rsidRPr="00A50B29">
        <w:rPr>
          <w:rFonts w:asciiTheme="minorEastAsia" w:eastAsiaTheme="minorEastAsia" w:hAnsiTheme="minorEastAsia" w:hint="eastAsia"/>
          <w:sz w:val="32"/>
          <w:szCs w:val="21"/>
        </w:rPr>
        <w:t>工程质量保修书</w:t>
      </w:r>
    </w:p>
    <w:p w14:paraId="49AC12B1" w14:textId="77777777" w:rsidR="00DE57E6" w:rsidRPr="00A50B29" w:rsidRDefault="00DE57E6" w:rsidP="00DE57E6">
      <w:pPr>
        <w:spacing w:line="360" w:lineRule="auto"/>
        <w:ind w:firstLineChars="200" w:firstLine="420"/>
        <w:rPr>
          <w:rFonts w:asciiTheme="minorEastAsia" w:eastAsiaTheme="minorEastAsia" w:hAnsiTheme="minorEastAsia"/>
          <w:szCs w:val="21"/>
        </w:rPr>
      </w:pPr>
    </w:p>
    <w:p w14:paraId="6955FA7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发包人（全称）：</w:t>
      </w:r>
    </w:p>
    <w:p w14:paraId="2276DC8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承包人（全称）：</w:t>
      </w:r>
    </w:p>
    <w:p w14:paraId="44F8234E"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E6F3A81"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一、工程质量保修范围和内容</w:t>
      </w:r>
    </w:p>
    <w:p w14:paraId="0C245888"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承包人在质量保修期内，按照有关法律规定和合同约定，承担工程质量保修责任。</w:t>
      </w:r>
    </w:p>
    <w:p w14:paraId="6965220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质量保修范围包括，以及双方约定的其他项目。具体保修的内容，双方约定如下：</w:t>
      </w:r>
    </w:p>
    <w:p w14:paraId="67D6A74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w:t>
      </w:r>
    </w:p>
    <w:p w14:paraId="30DD297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二、质量保修期</w:t>
      </w:r>
    </w:p>
    <w:p w14:paraId="2F8D6532"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根据《建设工程质量管理条例》及有关规定，工程的质量保修期如下：</w:t>
      </w:r>
    </w:p>
    <w:p w14:paraId="5E6FFF43"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1．桥梁工程为</w:t>
      </w:r>
      <w:r w:rsidRPr="00A50B29">
        <w:rPr>
          <w:rFonts w:asciiTheme="minorEastAsia" w:eastAsiaTheme="minorEastAsia" w:hAnsiTheme="minorEastAsia" w:hint="eastAsia"/>
          <w:szCs w:val="21"/>
          <w:u w:val="single"/>
        </w:rPr>
        <w:t xml:space="preserve"> 设计文件规定的合理使用年限 </w:t>
      </w:r>
      <w:r w:rsidRPr="00A50B29">
        <w:rPr>
          <w:rFonts w:asciiTheme="minorEastAsia" w:eastAsiaTheme="minorEastAsia" w:hAnsiTheme="minorEastAsia"/>
          <w:szCs w:val="21"/>
        </w:rPr>
        <w:t>年（建议桥梁隧道主体结构工程为设计文件规定的合理使用年限）；</w:t>
      </w:r>
    </w:p>
    <w:p w14:paraId="09A08DDA"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2．道路工程为</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szCs w:val="21"/>
        </w:rPr>
        <w:t>年（建议路基、路面、桥面为2年）；</w:t>
      </w:r>
    </w:p>
    <w:p w14:paraId="6F6E95DF"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3．排水（雨水）工程为</w:t>
      </w:r>
      <w:r w:rsidRPr="00A50B29">
        <w:rPr>
          <w:rFonts w:asciiTheme="minorEastAsia" w:eastAsiaTheme="minorEastAsia" w:hAnsiTheme="minorEastAsia" w:hint="eastAsia"/>
          <w:szCs w:val="21"/>
          <w:u w:val="single"/>
        </w:rPr>
        <w:t xml:space="preserve"> 3  </w:t>
      </w:r>
      <w:r w:rsidRPr="00A50B29">
        <w:rPr>
          <w:rFonts w:asciiTheme="minorEastAsia" w:eastAsiaTheme="minorEastAsia" w:hAnsiTheme="minorEastAsia"/>
          <w:szCs w:val="21"/>
        </w:rPr>
        <w:t>年（建议道路工程中的排水工程为3年）；</w:t>
      </w:r>
    </w:p>
    <w:p w14:paraId="00787644"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4．绿化工程为</w:t>
      </w:r>
      <w:r w:rsidRPr="00A50B29">
        <w:rPr>
          <w:rFonts w:asciiTheme="minorEastAsia" w:eastAsiaTheme="minorEastAsia" w:hAnsiTheme="minorEastAsia"/>
          <w:szCs w:val="21"/>
          <w:u w:val="single"/>
        </w:rPr>
        <w:t>单位工程竣工验收合格后</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szCs w:val="21"/>
          <w:u w:val="single"/>
        </w:rPr>
        <w:t>年</w:t>
      </w:r>
      <w:r w:rsidRPr="00A50B29">
        <w:rPr>
          <w:rFonts w:asciiTheme="minorEastAsia" w:eastAsiaTheme="minorEastAsia" w:hAnsiTheme="minorEastAsia"/>
          <w:szCs w:val="21"/>
        </w:rPr>
        <w:t>；</w:t>
      </w:r>
    </w:p>
    <w:p w14:paraId="285DB1B2"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5.  地下防水工程为</w:t>
      </w:r>
      <w:r w:rsidRPr="00A50B29">
        <w:rPr>
          <w:rFonts w:asciiTheme="minorEastAsia" w:eastAsiaTheme="minorEastAsia" w:hAnsiTheme="minorEastAsia" w:hint="eastAsia"/>
          <w:szCs w:val="21"/>
          <w:u w:val="single"/>
        </w:rPr>
        <w:t xml:space="preserve">  5  </w:t>
      </w:r>
      <w:r w:rsidRPr="00A50B29">
        <w:rPr>
          <w:rFonts w:asciiTheme="minorEastAsia" w:eastAsiaTheme="minorEastAsia" w:hAnsiTheme="minorEastAsia"/>
          <w:szCs w:val="21"/>
        </w:rPr>
        <w:t>年（建议为5年）；</w:t>
      </w:r>
    </w:p>
    <w:p w14:paraId="2D76CCD6" w14:textId="77777777" w:rsidR="00DE57E6" w:rsidRPr="00A50B29" w:rsidRDefault="00DE57E6" w:rsidP="00DE57E6">
      <w:pPr>
        <w:spacing w:line="360" w:lineRule="auto"/>
        <w:ind w:firstLine="426"/>
        <w:rPr>
          <w:rFonts w:asciiTheme="minorEastAsia" w:eastAsiaTheme="minorEastAsia" w:hAnsiTheme="minorEastAsia"/>
          <w:szCs w:val="21"/>
        </w:rPr>
      </w:pPr>
      <w:r w:rsidRPr="00A50B29">
        <w:rPr>
          <w:rFonts w:asciiTheme="minorEastAsia" w:eastAsiaTheme="minorEastAsia" w:hAnsiTheme="minorEastAsia"/>
          <w:szCs w:val="21"/>
        </w:rPr>
        <w:t>6．其他附属工程为</w:t>
      </w:r>
      <w:r w:rsidRPr="00A50B29">
        <w:rPr>
          <w:rFonts w:asciiTheme="minorEastAsia" w:eastAsiaTheme="minorEastAsia" w:hAnsiTheme="minorEastAsia" w:hint="eastAsia"/>
          <w:szCs w:val="21"/>
          <w:u w:val="single"/>
        </w:rPr>
        <w:t xml:space="preserve"> 2  </w:t>
      </w:r>
      <w:r w:rsidRPr="00A50B29">
        <w:rPr>
          <w:rFonts w:asciiTheme="minorEastAsia" w:eastAsiaTheme="minorEastAsia" w:hAnsiTheme="minorEastAsia"/>
          <w:szCs w:val="21"/>
        </w:rPr>
        <w:t>年；</w:t>
      </w:r>
    </w:p>
    <w:p w14:paraId="419D048C" w14:textId="77777777" w:rsidR="00DE57E6" w:rsidRPr="00A50B29" w:rsidRDefault="00DE57E6" w:rsidP="00DE57E6">
      <w:pPr>
        <w:spacing w:line="360" w:lineRule="auto"/>
        <w:ind w:firstLineChars="200" w:firstLine="420"/>
        <w:rPr>
          <w:rFonts w:asciiTheme="minorEastAsia" w:eastAsiaTheme="minorEastAsia" w:hAnsiTheme="minorEastAsia"/>
          <w:szCs w:val="21"/>
          <w:u w:val="single"/>
        </w:rPr>
      </w:pPr>
      <w:r w:rsidRPr="00A50B29">
        <w:rPr>
          <w:rFonts w:asciiTheme="minorEastAsia" w:eastAsiaTheme="minorEastAsia" w:hAnsiTheme="minorEastAsia"/>
          <w:szCs w:val="21"/>
        </w:rPr>
        <w:t>7．其他项目保修期限约定如下：</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w:t>
      </w:r>
    </w:p>
    <w:p w14:paraId="3FC4460A"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质量保修期自工程竣工验收合格之日起计算。</w:t>
      </w:r>
    </w:p>
    <w:p w14:paraId="67BFC140"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三、缺陷责任期</w:t>
      </w:r>
    </w:p>
    <w:p w14:paraId="4265A95D" w14:textId="77777777" w:rsidR="00DE57E6" w:rsidRPr="00A50B29" w:rsidRDefault="00DE57E6" w:rsidP="00DE57E6">
      <w:pPr>
        <w:pStyle w:val="36"/>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szCs w:val="21"/>
        </w:rPr>
        <w:t>工程缺陷责任期为个月（最长不超过24个月），缺陷责任期自工程竣工验收合格之日起计算。单缺陷责任期</w:t>
      </w:r>
      <w:r w:rsidRPr="00A50B29">
        <w:rPr>
          <w:rFonts w:asciiTheme="minorEastAsia" w:eastAsiaTheme="minorEastAsia" w:hAnsiTheme="minorEastAsia" w:hint="eastAsia"/>
          <w:szCs w:val="21"/>
        </w:rPr>
        <w:t>从工程通过竣工验收之日即</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年</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月</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hint="eastAsia"/>
          <w:szCs w:val="21"/>
        </w:rPr>
        <w:t>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r w:rsidRPr="00A50B29">
        <w:rPr>
          <w:rFonts w:asciiTheme="minorEastAsia" w:eastAsiaTheme="minorEastAsia" w:hAnsiTheme="minorEastAsia"/>
          <w:szCs w:val="21"/>
        </w:rPr>
        <w:t>单位工程先于全部工程进行验收，经验收合格并交付使用的，该单位工程缺陷责任期自单位工程验收合格之日起算。发包人未经竣工验收擅自使用工程的，缺陷责任期自工程转移占有之日起开始计算。</w:t>
      </w:r>
    </w:p>
    <w:p w14:paraId="511F2AF4"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缺陷责任期终止后，发包人应退还剩余的质量保证金。</w:t>
      </w:r>
    </w:p>
    <w:p w14:paraId="33BFA823"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四、质量保修责任</w:t>
      </w:r>
    </w:p>
    <w:p w14:paraId="5AA203D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lastRenderedPageBreak/>
        <w:t>1．属于保修范围、内容的项目，承包人应当在接到保修通知之日起</w:t>
      </w:r>
      <w:r w:rsidRPr="00A50B29">
        <w:rPr>
          <w:rFonts w:asciiTheme="minorEastAsia" w:eastAsiaTheme="minorEastAsia" w:hAnsiTheme="minorEastAsia" w:hint="eastAsia"/>
          <w:szCs w:val="21"/>
        </w:rPr>
        <w:t>7天</w:t>
      </w:r>
      <w:r w:rsidRPr="00A50B29">
        <w:rPr>
          <w:rFonts w:asciiTheme="minorEastAsia" w:eastAsiaTheme="minorEastAsia" w:hAnsiTheme="minorEastAsia"/>
          <w:szCs w:val="21"/>
        </w:rPr>
        <w:t>内派人保修。承包人不在约定期限内派人保修的，发包人可以委托他人修理，修理费用从质量保修金内扣除。</w:t>
      </w:r>
    </w:p>
    <w:p w14:paraId="147ACACB"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2．发生紧急事故需抢修的，承包人在接到事故通知后，应当立即到达事故现场抢修。</w:t>
      </w:r>
    </w:p>
    <w:p w14:paraId="45C2863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A4D0B7"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4．质量保修完成后，由发包人组织验收。</w:t>
      </w:r>
    </w:p>
    <w:p w14:paraId="17E7CE4E"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五、保修费用</w:t>
      </w:r>
    </w:p>
    <w:p w14:paraId="32E2474D" w14:textId="77777777" w:rsidR="00DE57E6" w:rsidRPr="00A50B29" w:rsidRDefault="00DE57E6" w:rsidP="00DE57E6">
      <w:pPr>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szCs w:val="21"/>
        </w:rPr>
        <w:t>保修费用由造成质量缺陷的责任方承担。</w:t>
      </w:r>
    </w:p>
    <w:p w14:paraId="2DD61AF5" w14:textId="77777777" w:rsidR="00DE57E6" w:rsidRPr="00A50B29" w:rsidRDefault="00DE57E6" w:rsidP="00DE57E6">
      <w:pPr>
        <w:spacing w:line="360" w:lineRule="auto"/>
        <w:ind w:firstLineChars="200" w:firstLine="420"/>
        <w:rPr>
          <w:rFonts w:asciiTheme="minorEastAsia" w:eastAsiaTheme="minorEastAsia" w:hAnsiTheme="minorEastAsia"/>
          <w:szCs w:val="21"/>
          <w:u w:val="single"/>
        </w:rPr>
      </w:pPr>
      <w:r w:rsidRPr="00A50B29">
        <w:rPr>
          <w:rFonts w:asciiTheme="minorEastAsia" w:eastAsiaTheme="minorEastAsia" w:hAnsiTheme="minorEastAsia"/>
          <w:szCs w:val="21"/>
        </w:rPr>
        <w:t>六、双方约定的其他工程质量保修事项：</w:t>
      </w:r>
    </w:p>
    <w:p w14:paraId="09D4F582" w14:textId="77777777" w:rsidR="00DE57E6" w:rsidRPr="00A50B29" w:rsidRDefault="00DE57E6" w:rsidP="00DE57E6">
      <w:pPr>
        <w:spacing w:line="360" w:lineRule="auto"/>
        <w:jc w:val="left"/>
        <w:rPr>
          <w:rFonts w:asciiTheme="minorEastAsia" w:eastAsiaTheme="minorEastAsia" w:hAnsiTheme="minorEastAsia"/>
          <w:szCs w:val="21"/>
        </w:rPr>
      </w:pPr>
      <w:r w:rsidRPr="00A50B29">
        <w:rPr>
          <w:rFonts w:asciiTheme="minorEastAsia" w:eastAsiaTheme="minorEastAsia" w:hAnsiTheme="minorEastAsia"/>
          <w:szCs w:val="21"/>
        </w:rPr>
        <w:t>。</w:t>
      </w:r>
    </w:p>
    <w:p w14:paraId="49DB4129" w14:textId="77777777" w:rsidR="00DE57E6" w:rsidRPr="00A50B29" w:rsidRDefault="00DE57E6" w:rsidP="00DE57E6">
      <w:pPr>
        <w:spacing w:line="360" w:lineRule="auto"/>
        <w:ind w:firstLineChars="190" w:firstLine="399"/>
        <w:rPr>
          <w:rFonts w:asciiTheme="minorEastAsia" w:eastAsiaTheme="minorEastAsia" w:hAnsiTheme="minorEastAsia"/>
          <w:szCs w:val="21"/>
        </w:rPr>
      </w:pPr>
      <w:r w:rsidRPr="00A50B29">
        <w:rPr>
          <w:rFonts w:asciiTheme="minorEastAsia" w:eastAsiaTheme="minorEastAsia" w:hAnsiTheme="minorEastAsia"/>
          <w:szCs w:val="21"/>
        </w:rPr>
        <w:t>工程质量保修书由发包人、承包人在工程竣工验收</w:t>
      </w:r>
      <w:proofErr w:type="gramStart"/>
      <w:r w:rsidRPr="00A50B29">
        <w:rPr>
          <w:rFonts w:asciiTheme="minorEastAsia" w:eastAsiaTheme="minorEastAsia" w:hAnsiTheme="minorEastAsia"/>
          <w:szCs w:val="21"/>
        </w:rPr>
        <w:t>前共同</w:t>
      </w:r>
      <w:proofErr w:type="gramEnd"/>
      <w:r w:rsidRPr="00A50B29">
        <w:rPr>
          <w:rFonts w:asciiTheme="minorEastAsia" w:eastAsiaTheme="minorEastAsia" w:hAnsiTheme="minorEastAsia"/>
          <w:szCs w:val="21"/>
        </w:rPr>
        <w:t>签署，作为施工合同附件，其有效期限至保修期满。</w:t>
      </w:r>
    </w:p>
    <w:p w14:paraId="7B5F9FED"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1E8745BB" w14:textId="77777777" w:rsidR="00DE57E6" w:rsidRPr="00A50B29" w:rsidRDefault="00DE57E6" w:rsidP="00DE57E6">
      <w:pPr>
        <w:spacing w:line="360" w:lineRule="auto"/>
        <w:rPr>
          <w:rFonts w:asciiTheme="minorEastAsia" w:eastAsiaTheme="minorEastAsia" w:hAnsiTheme="minorEastAsia"/>
          <w:sz w:val="22"/>
        </w:rPr>
      </w:pPr>
    </w:p>
    <w:p w14:paraId="468AC983"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发包人(公章)：            承包人(公章)：           </w:t>
      </w:r>
    </w:p>
    <w:p w14:paraId="5561715E"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地  址：      地  址：      </w:t>
      </w:r>
    </w:p>
    <w:p w14:paraId="164707A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法定代表人(签字)：           法定代表人(签字)：          </w:t>
      </w:r>
    </w:p>
    <w:p w14:paraId="3DFC7538"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委托代理人(签字)：      委托代理人(签字)：       </w:t>
      </w:r>
    </w:p>
    <w:p w14:paraId="1929B4F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电  话：            电  话：                 </w:t>
      </w:r>
    </w:p>
    <w:p w14:paraId="7011515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传  真：               传  真：            </w:t>
      </w:r>
    </w:p>
    <w:p w14:paraId="636A1AA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开户银行：            开户银行：             </w:t>
      </w:r>
    </w:p>
    <w:p w14:paraId="788D1404" w14:textId="77777777" w:rsidR="00DE57E6" w:rsidRPr="00A50B29" w:rsidRDefault="00DE57E6" w:rsidP="00DE57E6">
      <w:pPr>
        <w:spacing w:line="360" w:lineRule="auto"/>
        <w:ind w:firstLineChars="200" w:firstLine="440"/>
        <w:rPr>
          <w:rFonts w:asciiTheme="minorEastAsia" w:eastAsiaTheme="minorEastAsia" w:hAnsiTheme="minorEastAsia"/>
          <w:sz w:val="22"/>
        </w:rPr>
      </w:pPr>
      <w:proofErr w:type="gramStart"/>
      <w:r w:rsidRPr="00A50B29">
        <w:rPr>
          <w:rFonts w:asciiTheme="minorEastAsia" w:eastAsiaTheme="minorEastAsia" w:hAnsiTheme="minorEastAsia" w:hint="eastAsia"/>
          <w:sz w:val="22"/>
        </w:rPr>
        <w:t>账</w:t>
      </w:r>
      <w:proofErr w:type="gramEnd"/>
      <w:r w:rsidRPr="00A50B29">
        <w:rPr>
          <w:rFonts w:asciiTheme="minorEastAsia" w:eastAsiaTheme="minorEastAsia" w:hAnsiTheme="minorEastAsia" w:hint="eastAsia"/>
          <w:sz w:val="22"/>
        </w:rPr>
        <w:t xml:space="preserve">  号：               </w:t>
      </w:r>
      <w:proofErr w:type="gramStart"/>
      <w:r w:rsidRPr="00A50B29">
        <w:rPr>
          <w:rFonts w:asciiTheme="minorEastAsia" w:eastAsiaTheme="minorEastAsia" w:hAnsiTheme="minorEastAsia" w:hint="eastAsia"/>
          <w:sz w:val="22"/>
        </w:rPr>
        <w:t>账</w:t>
      </w:r>
      <w:proofErr w:type="gramEnd"/>
      <w:r w:rsidRPr="00A50B29">
        <w:rPr>
          <w:rFonts w:asciiTheme="minorEastAsia" w:eastAsiaTheme="minorEastAsia" w:hAnsiTheme="minorEastAsia" w:hint="eastAsia"/>
          <w:sz w:val="22"/>
        </w:rPr>
        <w:t xml:space="preserve">  号：                </w:t>
      </w:r>
    </w:p>
    <w:p w14:paraId="5745C2C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邮政编码：              邮政编码：          </w:t>
      </w:r>
    </w:p>
    <w:p w14:paraId="2A4D5622"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3EE1F07"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11295717" w14:textId="77777777" w:rsidR="00DE57E6" w:rsidRPr="00A50B29" w:rsidRDefault="00DE57E6" w:rsidP="00DE57E6">
      <w:pPr>
        <w:widowControl/>
        <w:jc w:val="left"/>
        <w:rPr>
          <w:rFonts w:asciiTheme="minorEastAsia" w:eastAsiaTheme="minorEastAsia" w:hAnsiTheme="minorEastAsia"/>
          <w:sz w:val="22"/>
        </w:rPr>
      </w:pPr>
      <w:r w:rsidRPr="00A50B29">
        <w:rPr>
          <w:rFonts w:asciiTheme="minorEastAsia" w:eastAsiaTheme="minorEastAsia" w:hAnsiTheme="minorEastAsia"/>
          <w:sz w:val="22"/>
        </w:rPr>
        <w:br w:type="page"/>
      </w:r>
    </w:p>
    <w:p w14:paraId="79FED775"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附件4：</w:t>
      </w:r>
    </w:p>
    <w:p w14:paraId="409C95FF"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A50B29" w:rsidRPr="00A50B29" w14:paraId="2C9CB933" w14:textId="77777777" w:rsidTr="00C64A9F">
        <w:trPr>
          <w:jc w:val="center"/>
        </w:trPr>
        <w:tc>
          <w:tcPr>
            <w:tcW w:w="1953" w:type="dxa"/>
            <w:tcBorders>
              <w:top w:val="single" w:sz="12" w:space="0" w:color="auto"/>
              <w:left w:val="single" w:sz="12" w:space="0" w:color="auto"/>
              <w:bottom w:val="double" w:sz="6" w:space="0" w:color="auto"/>
              <w:right w:val="single" w:sz="6" w:space="0" w:color="auto"/>
            </w:tcBorders>
            <w:vAlign w:val="center"/>
          </w:tcPr>
          <w:p w14:paraId="5233201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14:paraId="0E63050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套数</w:t>
            </w:r>
          </w:p>
        </w:tc>
        <w:tc>
          <w:tcPr>
            <w:tcW w:w="1450" w:type="dxa"/>
            <w:tcBorders>
              <w:top w:val="single" w:sz="12" w:space="0" w:color="auto"/>
              <w:left w:val="single" w:sz="6" w:space="0" w:color="auto"/>
              <w:bottom w:val="double" w:sz="6" w:space="0" w:color="auto"/>
              <w:right w:val="single" w:sz="6" w:space="0" w:color="auto"/>
            </w:tcBorders>
            <w:vAlign w:val="center"/>
          </w:tcPr>
          <w:p w14:paraId="07C3810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费用（元）</w:t>
            </w:r>
          </w:p>
        </w:tc>
        <w:tc>
          <w:tcPr>
            <w:tcW w:w="1243" w:type="dxa"/>
            <w:tcBorders>
              <w:top w:val="single" w:sz="12" w:space="0" w:color="auto"/>
              <w:left w:val="single" w:sz="6" w:space="0" w:color="auto"/>
              <w:bottom w:val="double" w:sz="6" w:space="0" w:color="auto"/>
              <w:right w:val="single" w:sz="6" w:space="0" w:color="auto"/>
            </w:tcBorders>
            <w:vAlign w:val="center"/>
          </w:tcPr>
          <w:p w14:paraId="7239D3F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质量</w:t>
            </w:r>
          </w:p>
        </w:tc>
        <w:tc>
          <w:tcPr>
            <w:tcW w:w="1450" w:type="dxa"/>
            <w:tcBorders>
              <w:top w:val="single" w:sz="12" w:space="0" w:color="auto"/>
              <w:left w:val="single" w:sz="6" w:space="0" w:color="auto"/>
              <w:bottom w:val="double" w:sz="6" w:space="0" w:color="auto"/>
              <w:right w:val="single" w:sz="6" w:space="0" w:color="auto"/>
            </w:tcBorders>
          </w:tcPr>
          <w:p w14:paraId="2F849BB2" w14:textId="77777777" w:rsidR="00DE57E6" w:rsidRPr="00A50B29" w:rsidRDefault="00DE57E6" w:rsidP="00C64A9F">
            <w:pPr>
              <w:pStyle w:val="300"/>
              <w:spacing w:line="44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移交时间</w:t>
            </w:r>
          </w:p>
        </w:tc>
        <w:tc>
          <w:tcPr>
            <w:tcW w:w="1667" w:type="dxa"/>
            <w:tcBorders>
              <w:top w:val="single" w:sz="12" w:space="0" w:color="auto"/>
              <w:left w:val="single" w:sz="6" w:space="0" w:color="auto"/>
              <w:bottom w:val="double" w:sz="6" w:space="0" w:color="auto"/>
              <w:right w:val="single" w:sz="12" w:space="0" w:color="auto"/>
            </w:tcBorders>
          </w:tcPr>
          <w:p w14:paraId="0D55B8BC" w14:textId="77777777" w:rsidR="00DE57E6" w:rsidRPr="00A50B29" w:rsidRDefault="00DE57E6" w:rsidP="00C64A9F">
            <w:pPr>
              <w:pStyle w:val="300"/>
              <w:spacing w:line="44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责任人</w:t>
            </w:r>
          </w:p>
        </w:tc>
      </w:tr>
      <w:tr w:rsidR="00A50B29" w:rsidRPr="00A50B29" w14:paraId="0AAB3031" w14:textId="77777777" w:rsidTr="00C64A9F">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14:paraId="1379962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double" w:sz="6" w:space="0" w:color="auto"/>
              <w:left w:val="single" w:sz="6" w:space="0" w:color="auto"/>
              <w:bottom w:val="single" w:sz="6" w:space="0" w:color="auto"/>
              <w:right w:val="single" w:sz="6" w:space="0" w:color="auto"/>
            </w:tcBorders>
            <w:vAlign w:val="center"/>
          </w:tcPr>
          <w:p w14:paraId="3A81E14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double" w:sz="6" w:space="0" w:color="auto"/>
              <w:left w:val="single" w:sz="6" w:space="0" w:color="auto"/>
              <w:bottom w:val="single" w:sz="6" w:space="0" w:color="auto"/>
              <w:right w:val="single" w:sz="6" w:space="0" w:color="auto"/>
            </w:tcBorders>
            <w:vAlign w:val="center"/>
          </w:tcPr>
          <w:p w14:paraId="23AB765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double" w:sz="6" w:space="0" w:color="auto"/>
              <w:left w:val="single" w:sz="6" w:space="0" w:color="auto"/>
              <w:bottom w:val="single" w:sz="6" w:space="0" w:color="auto"/>
              <w:right w:val="single" w:sz="6" w:space="0" w:color="auto"/>
            </w:tcBorders>
            <w:vAlign w:val="center"/>
          </w:tcPr>
          <w:p w14:paraId="03E6FD5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double" w:sz="6" w:space="0" w:color="auto"/>
              <w:left w:val="single" w:sz="6" w:space="0" w:color="auto"/>
              <w:bottom w:val="single" w:sz="6" w:space="0" w:color="auto"/>
              <w:right w:val="single" w:sz="6" w:space="0" w:color="auto"/>
            </w:tcBorders>
            <w:vAlign w:val="center"/>
          </w:tcPr>
          <w:p w14:paraId="4F9276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double" w:sz="6" w:space="0" w:color="auto"/>
              <w:left w:val="single" w:sz="6" w:space="0" w:color="auto"/>
              <w:bottom w:val="single" w:sz="6" w:space="0" w:color="auto"/>
              <w:right w:val="single" w:sz="12" w:space="0" w:color="auto"/>
            </w:tcBorders>
            <w:vAlign w:val="center"/>
          </w:tcPr>
          <w:p w14:paraId="40DA1D8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7F5E618F" w14:textId="77777777" w:rsidTr="00C64A9F">
        <w:trPr>
          <w:trHeight w:val="567"/>
          <w:jc w:val="center"/>
        </w:trPr>
        <w:tc>
          <w:tcPr>
            <w:tcW w:w="1953" w:type="dxa"/>
            <w:tcBorders>
              <w:top w:val="nil"/>
              <w:left w:val="single" w:sz="12" w:space="0" w:color="auto"/>
              <w:bottom w:val="single" w:sz="6" w:space="0" w:color="auto"/>
              <w:right w:val="single" w:sz="6" w:space="0" w:color="auto"/>
            </w:tcBorders>
            <w:vAlign w:val="center"/>
          </w:tcPr>
          <w:p w14:paraId="6464761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nil"/>
              <w:left w:val="single" w:sz="6" w:space="0" w:color="auto"/>
              <w:bottom w:val="single" w:sz="6" w:space="0" w:color="auto"/>
              <w:right w:val="single" w:sz="6" w:space="0" w:color="auto"/>
            </w:tcBorders>
            <w:vAlign w:val="center"/>
          </w:tcPr>
          <w:p w14:paraId="7D13CD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nil"/>
              <w:left w:val="single" w:sz="6" w:space="0" w:color="auto"/>
              <w:bottom w:val="single" w:sz="6" w:space="0" w:color="auto"/>
              <w:right w:val="single" w:sz="6" w:space="0" w:color="auto"/>
            </w:tcBorders>
            <w:vAlign w:val="center"/>
          </w:tcPr>
          <w:p w14:paraId="7BBB382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nil"/>
              <w:left w:val="single" w:sz="6" w:space="0" w:color="auto"/>
              <w:bottom w:val="single" w:sz="6" w:space="0" w:color="auto"/>
              <w:right w:val="single" w:sz="6" w:space="0" w:color="auto"/>
            </w:tcBorders>
            <w:vAlign w:val="center"/>
          </w:tcPr>
          <w:p w14:paraId="58667DF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nil"/>
              <w:left w:val="single" w:sz="6" w:space="0" w:color="auto"/>
              <w:bottom w:val="single" w:sz="6" w:space="0" w:color="auto"/>
              <w:right w:val="single" w:sz="6" w:space="0" w:color="auto"/>
            </w:tcBorders>
            <w:vAlign w:val="center"/>
          </w:tcPr>
          <w:p w14:paraId="6EFC784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nil"/>
              <w:left w:val="single" w:sz="6" w:space="0" w:color="auto"/>
              <w:bottom w:val="single" w:sz="6" w:space="0" w:color="auto"/>
              <w:right w:val="single" w:sz="12" w:space="0" w:color="auto"/>
            </w:tcBorders>
            <w:vAlign w:val="center"/>
          </w:tcPr>
          <w:p w14:paraId="669F110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2E732D4D"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62D1A77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2012EF5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1174349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3212853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0B8D21D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058EC6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2D7CD01"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139DA7A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2236ADB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26B2B70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3124127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4FE5E67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1C6CDF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7E6940A0"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2BE05E2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5988E04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730FDF2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42F198B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497C768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6DBEEE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56A3A145"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26E12E1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27B2EF4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1691F0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77C9EE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18C3982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22B00B0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5823958"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5E6EC7D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5AF5023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04627E3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5190474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270BB6C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076FC26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4571EA2"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4FDEC0D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2F98796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07755B7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3C42231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504A15A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452DAD1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7C563563"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1D3EF250"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12E2A927"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C7FF897"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74706DE7"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183527D6"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4A460C64"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0305DE9D"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14:paraId="124B07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14:paraId="637479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0653270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vAlign w:val="center"/>
          </w:tcPr>
          <w:p w14:paraId="3F0D279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vAlign w:val="center"/>
          </w:tcPr>
          <w:p w14:paraId="76B387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vAlign w:val="center"/>
          </w:tcPr>
          <w:p w14:paraId="6074FC7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2004F0F"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1339D2CD"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2C58CAEF"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56DEFBD"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45931959"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740568E"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3A455CA7"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00B2A229"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30E5A481"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74E4A939"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33CF10A"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53F7AD87"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5FC8E3EB"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38DC90FA"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42BD8867"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6003C27A"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0B48BC62"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06FB66D"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58B61743"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5CA750DD"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19D60654"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3237A59B"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7C26A09F"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70ECDF5B"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4A419FF7"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52A2B4F3"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4704AF89"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19CEEBC5"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7E4C9E97"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1BD8F843"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6DB8EAB8"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A118083"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3C7C228B"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145F921"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7473172A"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080C2CEE"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5C6D07A8"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5DCB9B29"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670C59A5"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5FD80267"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7CE12618"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647F7083"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769031E3"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56246A0C"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4E05220E"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5F848CE"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110DD8E3"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5B462BF8"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2E11A914"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74DAC30F" w14:textId="77777777" w:rsidTr="00C64A9F">
        <w:trPr>
          <w:trHeight w:val="567"/>
          <w:jc w:val="center"/>
        </w:trPr>
        <w:tc>
          <w:tcPr>
            <w:tcW w:w="1953" w:type="dxa"/>
            <w:tcBorders>
              <w:top w:val="single" w:sz="6" w:space="0" w:color="auto"/>
              <w:left w:val="single" w:sz="12" w:space="0" w:color="auto"/>
              <w:bottom w:val="single" w:sz="6" w:space="0" w:color="auto"/>
              <w:right w:val="single" w:sz="6" w:space="0" w:color="auto"/>
            </w:tcBorders>
          </w:tcPr>
          <w:p w14:paraId="14D6D890"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6" w:space="0" w:color="auto"/>
              <w:right w:val="single" w:sz="6" w:space="0" w:color="auto"/>
            </w:tcBorders>
          </w:tcPr>
          <w:p w14:paraId="113ED2F9"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323058F3"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6" w:space="0" w:color="auto"/>
              <w:right w:val="single" w:sz="6" w:space="0" w:color="auto"/>
            </w:tcBorders>
          </w:tcPr>
          <w:p w14:paraId="03D1287D"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6" w:space="0" w:color="auto"/>
              <w:right w:val="single" w:sz="6" w:space="0" w:color="auto"/>
            </w:tcBorders>
          </w:tcPr>
          <w:p w14:paraId="0A0AFE75"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6" w:space="0" w:color="auto"/>
              <w:right w:val="single" w:sz="12" w:space="0" w:color="auto"/>
            </w:tcBorders>
          </w:tcPr>
          <w:p w14:paraId="62D08713" w14:textId="77777777" w:rsidR="00DE57E6" w:rsidRPr="00A50B29" w:rsidRDefault="00DE57E6" w:rsidP="00C64A9F">
            <w:pPr>
              <w:pStyle w:val="300"/>
              <w:rPr>
                <w:rFonts w:asciiTheme="minorEastAsia" w:eastAsiaTheme="minorEastAsia" w:hAnsiTheme="minorEastAsia"/>
                <w:sz w:val="30"/>
                <w:szCs w:val="30"/>
              </w:rPr>
            </w:pPr>
          </w:p>
        </w:tc>
      </w:tr>
      <w:tr w:rsidR="00DE57E6" w:rsidRPr="00A50B29" w14:paraId="572E9883" w14:textId="77777777" w:rsidTr="00C64A9F">
        <w:trPr>
          <w:trHeight w:val="567"/>
          <w:jc w:val="center"/>
        </w:trPr>
        <w:tc>
          <w:tcPr>
            <w:tcW w:w="1953" w:type="dxa"/>
            <w:tcBorders>
              <w:top w:val="single" w:sz="6" w:space="0" w:color="auto"/>
              <w:left w:val="single" w:sz="12" w:space="0" w:color="auto"/>
              <w:bottom w:val="single" w:sz="12" w:space="0" w:color="auto"/>
              <w:right w:val="single" w:sz="6" w:space="0" w:color="auto"/>
            </w:tcBorders>
          </w:tcPr>
          <w:p w14:paraId="077A0A84" w14:textId="77777777" w:rsidR="00DE57E6" w:rsidRPr="00A50B29" w:rsidRDefault="00DE57E6" w:rsidP="00C64A9F">
            <w:pPr>
              <w:pStyle w:val="300"/>
              <w:rPr>
                <w:rFonts w:asciiTheme="minorEastAsia" w:eastAsiaTheme="minorEastAsia" w:hAnsiTheme="minorEastAsia"/>
                <w:sz w:val="30"/>
                <w:szCs w:val="30"/>
              </w:rPr>
            </w:pPr>
          </w:p>
        </w:tc>
        <w:tc>
          <w:tcPr>
            <w:tcW w:w="1276" w:type="dxa"/>
            <w:tcBorders>
              <w:top w:val="single" w:sz="6" w:space="0" w:color="auto"/>
              <w:left w:val="single" w:sz="6" w:space="0" w:color="auto"/>
              <w:bottom w:val="single" w:sz="12" w:space="0" w:color="auto"/>
              <w:right w:val="single" w:sz="6" w:space="0" w:color="auto"/>
            </w:tcBorders>
          </w:tcPr>
          <w:p w14:paraId="6FF22B5D"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12" w:space="0" w:color="auto"/>
              <w:right w:val="single" w:sz="6" w:space="0" w:color="auto"/>
            </w:tcBorders>
          </w:tcPr>
          <w:p w14:paraId="38767E94" w14:textId="77777777" w:rsidR="00DE57E6" w:rsidRPr="00A50B29" w:rsidRDefault="00DE57E6" w:rsidP="00C64A9F">
            <w:pPr>
              <w:pStyle w:val="300"/>
              <w:rPr>
                <w:rFonts w:asciiTheme="minorEastAsia" w:eastAsiaTheme="minorEastAsia" w:hAnsiTheme="minorEastAsia"/>
                <w:sz w:val="30"/>
                <w:szCs w:val="30"/>
              </w:rPr>
            </w:pPr>
          </w:p>
        </w:tc>
        <w:tc>
          <w:tcPr>
            <w:tcW w:w="1243" w:type="dxa"/>
            <w:tcBorders>
              <w:top w:val="single" w:sz="6" w:space="0" w:color="auto"/>
              <w:left w:val="single" w:sz="6" w:space="0" w:color="auto"/>
              <w:bottom w:val="single" w:sz="12" w:space="0" w:color="auto"/>
              <w:right w:val="single" w:sz="6" w:space="0" w:color="auto"/>
            </w:tcBorders>
          </w:tcPr>
          <w:p w14:paraId="34E2CDE8" w14:textId="77777777" w:rsidR="00DE57E6" w:rsidRPr="00A50B29" w:rsidRDefault="00DE57E6" w:rsidP="00C64A9F">
            <w:pPr>
              <w:pStyle w:val="300"/>
              <w:rPr>
                <w:rFonts w:asciiTheme="minorEastAsia" w:eastAsiaTheme="minorEastAsia" w:hAnsiTheme="minorEastAsia"/>
                <w:sz w:val="30"/>
                <w:szCs w:val="30"/>
              </w:rPr>
            </w:pPr>
          </w:p>
        </w:tc>
        <w:tc>
          <w:tcPr>
            <w:tcW w:w="1450" w:type="dxa"/>
            <w:tcBorders>
              <w:top w:val="single" w:sz="6" w:space="0" w:color="auto"/>
              <w:left w:val="single" w:sz="6" w:space="0" w:color="auto"/>
              <w:bottom w:val="single" w:sz="12" w:space="0" w:color="auto"/>
              <w:right w:val="single" w:sz="6" w:space="0" w:color="auto"/>
            </w:tcBorders>
          </w:tcPr>
          <w:p w14:paraId="7C020476" w14:textId="77777777" w:rsidR="00DE57E6" w:rsidRPr="00A50B29" w:rsidRDefault="00DE57E6" w:rsidP="00C64A9F">
            <w:pPr>
              <w:pStyle w:val="300"/>
              <w:rPr>
                <w:rFonts w:asciiTheme="minorEastAsia" w:eastAsiaTheme="minorEastAsia" w:hAnsiTheme="minorEastAsia"/>
                <w:sz w:val="30"/>
                <w:szCs w:val="30"/>
              </w:rPr>
            </w:pPr>
          </w:p>
        </w:tc>
        <w:tc>
          <w:tcPr>
            <w:tcW w:w="1667" w:type="dxa"/>
            <w:tcBorders>
              <w:top w:val="single" w:sz="6" w:space="0" w:color="auto"/>
              <w:left w:val="single" w:sz="6" w:space="0" w:color="auto"/>
              <w:bottom w:val="single" w:sz="12" w:space="0" w:color="auto"/>
              <w:right w:val="single" w:sz="12" w:space="0" w:color="auto"/>
            </w:tcBorders>
          </w:tcPr>
          <w:p w14:paraId="74721222" w14:textId="77777777" w:rsidR="00DE57E6" w:rsidRPr="00A50B29" w:rsidRDefault="00DE57E6" w:rsidP="00C64A9F">
            <w:pPr>
              <w:pStyle w:val="300"/>
              <w:rPr>
                <w:rFonts w:asciiTheme="minorEastAsia" w:eastAsiaTheme="minorEastAsia" w:hAnsiTheme="minorEastAsia"/>
                <w:sz w:val="30"/>
                <w:szCs w:val="30"/>
              </w:rPr>
            </w:pPr>
          </w:p>
        </w:tc>
      </w:tr>
    </w:tbl>
    <w:p w14:paraId="319DC4AA" w14:textId="77777777" w:rsidR="00DE57E6" w:rsidRPr="00A50B29" w:rsidRDefault="00DE57E6" w:rsidP="00DE57E6">
      <w:pPr>
        <w:pStyle w:val="300"/>
        <w:spacing w:line="440" w:lineRule="exact"/>
        <w:rPr>
          <w:rFonts w:asciiTheme="minorEastAsia" w:eastAsiaTheme="minorEastAsia" w:hAnsiTheme="minorEastAsia"/>
          <w:sz w:val="30"/>
          <w:szCs w:val="30"/>
        </w:rPr>
      </w:pPr>
    </w:p>
    <w:p w14:paraId="0C8E76E4" w14:textId="77777777" w:rsidR="00DE57E6" w:rsidRPr="00A50B29" w:rsidRDefault="00DE57E6" w:rsidP="00DE57E6">
      <w:pPr>
        <w:widowControl/>
        <w:jc w:val="left"/>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p>
    <w:p w14:paraId="5073C718"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w:t>
      </w:r>
      <w:bookmarkStart w:id="206" w:name="_Toc296346728"/>
      <w:bookmarkStart w:id="207" w:name="_Toc296503227"/>
      <w:bookmarkStart w:id="208" w:name="_Toc296347226"/>
      <w:bookmarkStart w:id="209" w:name="_Toc296891055"/>
      <w:bookmarkStart w:id="210" w:name="_Toc296891267"/>
      <w:bookmarkStart w:id="211" w:name="_Toc267261698"/>
      <w:bookmarkStart w:id="212" w:name="_Toc296944566"/>
      <w:r w:rsidRPr="00A50B29">
        <w:rPr>
          <w:rFonts w:asciiTheme="minorEastAsia" w:eastAsiaTheme="minorEastAsia" w:hAnsiTheme="minorEastAsia" w:hint="eastAsia"/>
          <w:sz w:val="30"/>
          <w:szCs w:val="30"/>
        </w:rPr>
        <w:t>件5：</w:t>
      </w:r>
    </w:p>
    <w:bookmarkEnd w:id="206"/>
    <w:bookmarkEnd w:id="207"/>
    <w:bookmarkEnd w:id="208"/>
    <w:bookmarkEnd w:id="209"/>
    <w:bookmarkEnd w:id="210"/>
    <w:bookmarkEnd w:id="211"/>
    <w:bookmarkEnd w:id="212"/>
    <w:p w14:paraId="04A9BB64"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5"/>
        <w:gridCol w:w="1726"/>
        <w:gridCol w:w="1109"/>
        <w:gridCol w:w="799"/>
        <w:gridCol w:w="760"/>
        <w:gridCol w:w="1140"/>
        <w:gridCol w:w="1480"/>
        <w:gridCol w:w="1207"/>
        <w:gridCol w:w="734"/>
      </w:tblGrid>
      <w:tr w:rsidR="00A50B29" w:rsidRPr="00A50B29" w14:paraId="3A47B250" w14:textId="77777777" w:rsidTr="00C64A9F">
        <w:trPr>
          <w:jc w:val="center"/>
        </w:trPr>
        <w:tc>
          <w:tcPr>
            <w:tcW w:w="855" w:type="dxa"/>
            <w:tcBorders>
              <w:top w:val="single" w:sz="12" w:space="0" w:color="auto"/>
              <w:left w:val="single" w:sz="12" w:space="0" w:color="auto"/>
              <w:bottom w:val="double" w:sz="6" w:space="0" w:color="auto"/>
              <w:right w:val="single" w:sz="6" w:space="0" w:color="auto"/>
            </w:tcBorders>
            <w:vAlign w:val="center"/>
          </w:tcPr>
          <w:p w14:paraId="7E868C5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序号</w:t>
            </w:r>
          </w:p>
        </w:tc>
        <w:tc>
          <w:tcPr>
            <w:tcW w:w="1726" w:type="dxa"/>
            <w:tcBorders>
              <w:top w:val="single" w:sz="12" w:space="0" w:color="auto"/>
              <w:left w:val="single" w:sz="6" w:space="0" w:color="auto"/>
              <w:bottom w:val="double" w:sz="6" w:space="0" w:color="auto"/>
              <w:right w:val="single" w:sz="6" w:space="0" w:color="auto"/>
            </w:tcBorders>
            <w:vAlign w:val="center"/>
          </w:tcPr>
          <w:p w14:paraId="0AC3F65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机械或设备名称</w:t>
            </w:r>
          </w:p>
        </w:tc>
        <w:tc>
          <w:tcPr>
            <w:tcW w:w="1109" w:type="dxa"/>
            <w:tcBorders>
              <w:top w:val="single" w:sz="12" w:space="0" w:color="auto"/>
              <w:left w:val="single" w:sz="6" w:space="0" w:color="auto"/>
              <w:bottom w:val="double" w:sz="6" w:space="0" w:color="auto"/>
              <w:right w:val="single" w:sz="6" w:space="0" w:color="auto"/>
            </w:tcBorders>
            <w:vAlign w:val="center"/>
          </w:tcPr>
          <w:p w14:paraId="1ACD918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规格型号</w:t>
            </w:r>
          </w:p>
        </w:tc>
        <w:tc>
          <w:tcPr>
            <w:tcW w:w="799" w:type="dxa"/>
            <w:tcBorders>
              <w:top w:val="single" w:sz="12" w:space="0" w:color="auto"/>
              <w:left w:val="single" w:sz="6" w:space="0" w:color="auto"/>
              <w:bottom w:val="double" w:sz="6" w:space="0" w:color="auto"/>
              <w:right w:val="single" w:sz="6" w:space="0" w:color="auto"/>
            </w:tcBorders>
            <w:vAlign w:val="center"/>
          </w:tcPr>
          <w:p w14:paraId="5B5433B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数量</w:t>
            </w:r>
          </w:p>
        </w:tc>
        <w:tc>
          <w:tcPr>
            <w:tcW w:w="760" w:type="dxa"/>
            <w:tcBorders>
              <w:top w:val="single" w:sz="12" w:space="0" w:color="auto"/>
              <w:left w:val="single" w:sz="6" w:space="0" w:color="auto"/>
              <w:bottom w:val="double" w:sz="6" w:space="0" w:color="auto"/>
              <w:right w:val="single" w:sz="6" w:space="0" w:color="auto"/>
            </w:tcBorders>
            <w:vAlign w:val="center"/>
          </w:tcPr>
          <w:p w14:paraId="4851E21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产地</w:t>
            </w:r>
          </w:p>
        </w:tc>
        <w:tc>
          <w:tcPr>
            <w:tcW w:w="1140" w:type="dxa"/>
            <w:tcBorders>
              <w:top w:val="single" w:sz="12" w:space="0" w:color="auto"/>
              <w:left w:val="single" w:sz="6" w:space="0" w:color="auto"/>
              <w:bottom w:val="double" w:sz="6" w:space="0" w:color="auto"/>
              <w:right w:val="single" w:sz="6" w:space="0" w:color="auto"/>
            </w:tcBorders>
            <w:vAlign w:val="center"/>
          </w:tcPr>
          <w:p w14:paraId="085BF6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14:paraId="4B15445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额定功率(kW)</w:t>
            </w:r>
          </w:p>
        </w:tc>
        <w:tc>
          <w:tcPr>
            <w:tcW w:w="1207" w:type="dxa"/>
            <w:tcBorders>
              <w:top w:val="single" w:sz="12" w:space="0" w:color="auto"/>
              <w:left w:val="single" w:sz="6" w:space="0" w:color="auto"/>
              <w:bottom w:val="double" w:sz="6" w:space="0" w:color="auto"/>
              <w:right w:val="single" w:sz="6" w:space="0" w:color="auto"/>
            </w:tcBorders>
            <w:vAlign w:val="center"/>
          </w:tcPr>
          <w:p w14:paraId="09EC9B3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生产能力</w:t>
            </w:r>
          </w:p>
        </w:tc>
        <w:tc>
          <w:tcPr>
            <w:tcW w:w="734" w:type="dxa"/>
            <w:tcBorders>
              <w:top w:val="single" w:sz="12" w:space="0" w:color="auto"/>
              <w:left w:val="single" w:sz="6" w:space="0" w:color="auto"/>
              <w:bottom w:val="double" w:sz="6" w:space="0" w:color="auto"/>
              <w:right w:val="single" w:sz="12" w:space="0" w:color="auto"/>
            </w:tcBorders>
            <w:vAlign w:val="center"/>
          </w:tcPr>
          <w:p w14:paraId="550BA1B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备注</w:t>
            </w:r>
          </w:p>
        </w:tc>
      </w:tr>
      <w:tr w:rsidR="00A50B29" w:rsidRPr="00A50B29" w14:paraId="6430E7F9" w14:textId="77777777" w:rsidTr="00C64A9F">
        <w:trPr>
          <w:trHeight w:val="567"/>
          <w:jc w:val="center"/>
        </w:trPr>
        <w:tc>
          <w:tcPr>
            <w:tcW w:w="855" w:type="dxa"/>
            <w:tcBorders>
              <w:top w:val="double" w:sz="6" w:space="0" w:color="auto"/>
              <w:left w:val="single" w:sz="12" w:space="0" w:color="auto"/>
              <w:bottom w:val="single" w:sz="6" w:space="0" w:color="auto"/>
              <w:right w:val="single" w:sz="6" w:space="0" w:color="auto"/>
            </w:tcBorders>
            <w:vAlign w:val="center"/>
          </w:tcPr>
          <w:p w14:paraId="6B906FD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double" w:sz="6" w:space="0" w:color="auto"/>
              <w:left w:val="single" w:sz="6" w:space="0" w:color="auto"/>
              <w:bottom w:val="single" w:sz="6" w:space="0" w:color="auto"/>
              <w:right w:val="single" w:sz="6" w:space="0" w:color="auto"/>
            </w:tcBorders>
            <w:vAlign w:val="center"/>
          </w:tcPr>
          <w:p w14:paraId="1F1E8D1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double" w:sz="6" w:space="0" w:color="auto"/>
              <w:left w:val="single" w:sz="6" w:space="0" w:color="auto"/>
              <w:bottom w:val="single" w:sz="6" w:space="0" w:color="auto"/>
              <w:right w:val="single" w:sz="6" w:space="0" w:color="auto"/>
            </w:tcBorders>
            <w:vAlign w:val="center"/>
          </w:tcPr>
          <w:p w14:paraId="7216FE5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double" w:sz="6" w:space="0" w:color="auto"/>
              <w:left w:val="single" w:sz="6" w:space="0" w:color="auto"/>
              <w:bottom w:val="single" w:sz="6" w:space="0" w:color="auto"/>
              <w:right w:val="single" w:sz="6" w:space="0" w:color="auto"/>
            </w:tcBorders>
            <w:vAlign w:val="center"/>
          </w:tcPr>
          <w:p w14:paraId="7727899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double" w:sz="6" w:space="0" w:color="auto"/>
              <w:left w:val="single" w:sz="6" w:space="0" w:color="auto"/>
              <w:bottom w:val="single" w:sz="6" w:space="0" w:color="auto"/>
              <w:right w:val="single" w:sz="6" w:space="0" w:color="auto"/>
            </w:tcBorders>
            <w:vAlign w:val="center"/>
          </w:tcPr>
          <w:p w14:paraId="42D7801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double" w:sz="6" w:space="0" w:color="auto"/>
              <w:left w:val="single" w:sz="6" w:space="0" w:color="auto"/>
              <w:bottom w:val="single" w:sz="6" w:space="0" w:color="auto"/>
              <w:right w:val="single" w:sz="6" w:space="0" w:color="auto"/>
            </w:tcBorders>
            <w:vAlign w:val="center"/>
          </w:tcPr>
          <w:p w14:paraId="6059B86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double" w:sz="6" w:space="0" w:color="auto"/>
              <w:left w:val="single" w:sz="6" w:space="0" w:color="auto"/>
              <w:bottom w:val="single" w:sz="6" w:space="0" w:color="auto"/>
              <w:right w:val="single" w:sz="6" w:space="0" w:color="auto"/>
            </w:tcBorders>
            <w:vAlign w:val="center"/>
          </w:tcPr>
          <w:p w14:paraId="6D048DF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double" w:sz="6" w:space="0" w:color="auto"/>
              <w:left w:val="single" w:sz="6" w:space="0" w:color="auto"/>
              <w:bottom w:val="single" w:sz="6" w:space="0" w:color="auto"/>
              <w:right w:val="single" w:sz="6" w:space="0" w:color="auto"/>
            </w:tcBorders>
            <w:vAlign w:val="center"/>
          </w:tcPr>
          <w:p w14:paraId="62C796F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double" w:sz="6" w:space="0" w:color="auto"/>
              <w:left w:val="single" w:sz="6" w:space="0" w:color="auto"/>
              <w:bottom w:val="single" w:sz="6" w:space="0" w:color="auto"/>
              <w:right w:val="single" w:sz="12" w:space="0" w:color="auto"/>
            </w:tcBorders>
            <w:vAlign w:val="center"/>
          </w:tcPr>
          <w:p w14:paraId="1DF8932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4BBDB5CE" w14:textId="77777777" w:rsidTr="00C64A9F">
        <w:trPr>
          <w:trHeight w:val="567"/>
          <w:jc w:val="center"/>
        </w:trPr>
        <w:tc>
          <w:tcPr>
            <w:tcW w:w="855" w:type="dxa"/>
            <w:tcBorders>
              <w:top w:val="nil"/>
              <w:left w:val="single" w:sz="12" w:space="0" w:color="auto"/>
              <w:bottom w:val="single" w:sz="6" w:space="0" w:color="auto"/>
              <w:right w:val="single" w:sz="6" w:space="0" w:color="auto"/>
            </w:tcBorders>
            <w:vAlign w:val="center"/>
          </w:tcPr>
          <w:p w14:paraId="434021E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nil"/>
              <w:left w:val="single" w:sz="6" w:space="0" w:color="auto"/>
              <w:bottom w:val="single" w:sz="6" w:space="0" w:color="auto"/>
              <w:right w:val="single" w:sz="6" w:space="0" w:color="auto"/>
            </w:tcBorders>
            <w:vAlign w:val="center"/>
          </w:tcPr>
          <w:p w14:paraId="0E60C08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nil"/>
              <w:left w:val="single" w:sz="6" w:space="0" w:color="auto"/>
              <w:bottom w:val="single" w:sz="6" w:space="0" w:color="auto"/>
              <w:right w:val="single" w:sz="6" w:space="0" w:color="auto"/>
            </w:tcBorders>
            <w:vAlign w:val="center"/>
          </w:tcPr>
          <w:p w14:paraId="30C7DF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nil"/>
              <w:left w:val="single" w:sz="6" w:space="0" w:color="auto"/>
              <w:bottom w:val="single" w:sz="6" w:space="0" w:color="auto"/>
              <w:right w:val="single" w:sz="6" w:space="0" w:color="auto"/>
            </w:tcBorders>
            <w:vAlign w:val="center"/>
          </w:tcPr>
          <w:p w14:paraId="7EC9A82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nil"/>
              <w:left w:val="single" w:sz="6" w:space="0" w:color="auto"/>
              <w:bottom w:val="single" w:sz="6" w:space="0" w:color="auto"/>
              <w:right w:val="single" w:sz="6" w:space="0" w:color="auto"/>
            </w:tcBorders>
            <w:vAlign w:val="center"/>
          </w:tcPr>
          <w:p w14:paraId="19449BB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nil"/>
              <w:left w:val="single" w:sz="6" w:space="0" w:color="auto"/>
              <w:bottom w:val="single" w:sz="6" w:space="0" w:color="auto"/>
              <w:right w:val="single" w:sz="6" w:space="0" w:color="auto"/>
            </w:tcBorders>
            <w:vAlign w:val="center"/>
          </w:tcPr>
          <w:p w14:paraId="781764B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nil"/>
              <w:left w:val="single" w:sz="6" w:space="0" w:color="auto"/>
              <w:bottom w:val="single" w:sz="6" w:space="0" w:color="auto"/>
              <w:right w:val="single" w:sz="6" w:space="0" w:color="auto"/>
            </w:tcBorders>
            <w:vAlign w:val="center"/>
          </w:tcPr>
          <w:p w14:paraId="347FD67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nil"/>
              <w:left w:val="single" w:sz="6" w:space="0" w:color="auto"/>
              <w:bottom w:val="single" w:sz="6" w:space="0" w:color="auto"/>
              <w:right w:val="single" w:sz="6" w:space="0" w:color="auto"/>
            </w:tcBorders>
            <w:vAlign w:val="center"/>
          </w:tcPr>
          <w:p w14:paraId="275445C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nil"/>
              <w:left w:val="single" w:sz="6" w:space="0" w:color="auto"/>
              <w:bottom w:val="single" w:sz="6" w:space="0" w:color="auto"/>
              <w:right w:val="single" w:sz="12" w:space="0" w:color="auto"/>
            </w:tcBorders>
            <w:vAlign w:val="center"/>
          </w:tcPr>
          <w:p w14:paraId="6705273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224DBEEA"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47F4775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089397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2128FC1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3C5C0DB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2862B8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603F8C1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00ED355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27249AF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425A6E7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EE74712"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1BA1DEC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2BECC5A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35682C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7883F6F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79A67EE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03604D9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208DB80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77D9CF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79F609E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81F602C"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399E817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10DA6D4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26A01B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674A345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24C6C9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792BCE9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20A17A6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6DE2A64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2B12B7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AAA807D"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36B9264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77FEC8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045D401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086FA6E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E63379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7F57D0B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66EE5C1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61508C6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6A26B99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54B1AC2"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2A1022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4814528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4EAE5A5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11CC5A8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67BAAD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7FA7EF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6894F7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35E5EE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510A5AD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618DFC26"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7D4E509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407712C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3317B58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2F9CE5F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12E5B3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5A6D3E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2BFC894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122A8F0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05BDE88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06700E9B"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1F0F22BC"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22B4537A"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7AF3263D"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5D0EF7D5"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22468205"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05F6B2EA"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643A7E37"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33090190"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7B8DB545"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2A767D4C"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vAlign w:val="center"/>
          </w:tcPr>
          <w:p w14:paraId="13ED119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vAlign w:val="center"/>
          </w:tcPr>
          <w:p w14:paraId="08C7EFE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vAlign w:val="center"/>
          </w:tcPr>
          <w:p w14:paraId="794B069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vAlign w:val="center"/>
          </w:tcPr>
          <w:p w14:paraId="4E47FBD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vAlign w:val="center"/>
          </w:tcPr>
          <w:p w14:paraId="3A9510B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vAlign w:val="center"/>
          </w:tcPr>
          <w:p w14:paraId="03AE28E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vAlign w:val="center"/>
          </w:tcPr>
          <w:p w14:paraId="4B62D34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vAlign w:val="center"/>
          </w:tcPr>
          <w:p w14:paraId="2950CDB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vAlign w:val="center"/>
          </w:tcPr>
          <w:p w14:paraId="1BF1E8A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180D5958"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1EB19C69"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1ECA2CC8"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4D24B6D1"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148658AE"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0104BC25"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2DB27C02"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334C24C8"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0B2BD9A6"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2C496DFD"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47D1CFBC"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5329394E"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6F884D99"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5B15CA16"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6DF69038"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2707B991"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6E66C804"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78142135"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374AF3DA"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5179C6F0"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03848965"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571B4460"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4C1AF1FD"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40C24BF4"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78E8AFB2"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11A93AA0"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243AC273"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7D4283B3"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7BC366A1"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12453164"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1042F0E2"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0E97A6C9"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6AE61E3F"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19233DB1"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78026ADE"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0FCAB000"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6DCEB275"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2DA13721"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1CCCB3F3"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74202546"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514C034F"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731FCAB7"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25B0CCA9"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0AA844BE"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7461DC3A"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694A878B"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6B3EBDAE"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60FFA269"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4A068D0E"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785E360A"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151861EA"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6C27DA45"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4FED6A79"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621A82E4"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2E1C43FD"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0D690E9D"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12625E60"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62CB4B56"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2C160081"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631E1BAB"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10A40D57"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63710BF9"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02E5319E"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2DAD2BED"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677AFF69"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74A54797"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03B87401"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5646FF7D"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7CC42FEE"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0D6FAF48" w14:textId="77777777" w:rsidR="00DE57E6" w:rsidRPr="00A50B29" w:rsidRDefault="00DE57E6" w:rsidP="00C64A9F">
            <w:pPr>
              <w:pStyle w:val="300"/>
              <w:rPr>
                <w:rFonts w:asciiTheme="minorEastAsia" w:eastAsiaTheme="minorEastAsia" w:hAnsiTheme="minorEastAsia"/>
                <w:sz w:val="30"/>
                <w:szCs w:val="30"/>
              </w:rPr>
            </w:pPr>
          </w:p>
        </w:tc>
      </w:tr>
      <w:tr w:rsidR="00A50B29" w:rsidRPr="00A50B29" w14:paraId="6BAED6B1" w14:textId="77777777" w:rsidTr="00C64A9F">
        <w:trPr>
          <w:trHeight w:val="567"/>
          <w:jc w:val="center"/>
        </w:trPr>
        <w:tc>
          <w:tcPr>
            <w:tcW w:w="855" w:type="dxa"/>
            <w:tcBorders>
              <w:top w:val="single" w:sz="6" w:space="0" w:color="auto"/>
              <w:left w:val="single" w:sz="12" w:space="0" w:color="auto"/>
              <w:bottom w:val="single" w:sz="6" w:space="0" w:color="auto"/>
              <w:right w:val="single" w:sz="6" w:space="0" w:color="auto"/>
            </w:tcBorders>
          </w:tcPr>
          <w:p w14:paraId="00A06E38"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6" w:space="0" w:color="auto"/>
              <w:right w:val="single" w:sz="6" w:space="0" w:color="auto"/>
            </w:tcBorders>
          </w:tcPr>
          <w:p w14:paraId="25B102E2"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6" w:space="0" w:color="auto"/>
              <w:right w:val="single" w:sz="6" w:space="0" w:color="auto"/>
            </w:tcBorders>
          </w:tcPr>
          <w:p w14:paraId="12C855D9"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6" w:space="0" w:color="auto"/>
              <w:right w:val="single" w:sz="6" w:space="0" w:color="auto"/>
            </w:tcBorders>
          </w:tcPr>
          <w:p w14:paraId="2A921839"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6" w:space="0" w:color="auto"/>
              <w:right w:val="single" w:sz="6" w:space="0" w:color="auto"/>
            </w:tcBorders>
          </w:tcPr>
          <w:p w14:paraId="41B80F3F"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6" w:space="0" w:color="auto"/>
              <w:right w:val="single" w:sz="6" w:space="0" w:color="auto"/>
            </w:tcBorders>
          </w:tcPr>
          <w:p w14:paraId="4D2DBF7C"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6" w:space="0" w:color="auto"/>
              <w:right w:val="single" w:sz="6" w:space="0" w:color="auto"/>
            </w:tcBorders>
          </w:tcPr>
          <w:p w14:paraId="6F17E73D"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6" w:space="0" w:color="auto"/>
              <w:right w:val="single" w:sz="6" w:space="0" w:color="auto"/>
            </w:tcBorders>
          </w:tcPr>
          <w:p w14:paraId="030EFE48"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6" w:space="0" w:color="auto"/>
              <w:right w:val="single" w:sz="12" w:space="0" w:color="auto"/>
            </w:tcBorders>
          </w:tcPr>
          <w:p w14:paraId="713DD204" w14:textId="77777777" w:rsidR="00DE57E6" w:rsidRPr="00A50B29" w:rsidRDefault="00DE57E6" w:rsidP="00C64A9F">
            <w:pPr>
              <w:pStyle w:val="300"/>
              <w:rPr>
                <w:rFonts w:asciiTheme="minorEastAsia" w:eastAsiaTheme="minorEastAsia" w:hAnsiTheme="minorEastAsia"/>
                <w:sz w:val="30"/>
                <w:szCs w:val="30"/>
              </w:rPr>
            </w:pPr>
          </w:p>
        </w:tc>
      </w:tr>
      <w:tr w:rsidR="00DE57E6" w:rsidRPr="00A50B29" w14:paraId="0F9F351C" w14:textId="77777777" w:rsidTr="00C64A9F">
        <w:trPr>
          <w:trHeight w:val="567"/>
          <w:jc w:val="center"/>
        </w:trPr>
        <w:tc>
          <w:tcPr>
            <w:tcW w:w="855" w:type="dxa"/>
            <w:tcBorders>
              <w:top w:val="single" w:sz="6" w:space="0" w:color="auto"/>
              <w:left w:val="single" w:sz="12" w:space="0" w:color="auto"/>
              <w:bottom w:val="single" w:sz="12" w:space="0" w:color="auto"/>
              <w:right w:val="single" w:sz="6" w:space="0" w:color="auto"/>
            </w:tcBorders>
          </w:tcPr>
          <w:p w14:paraId="2D6F4328" w14:textId="77777777" w:rsidR="00DE57E6" w:rsidRPr="00A50B29" w:rsidRDefault="00DE57E6" w:rsidP="00C64A9F">
            <w:pPr>
              <w:pStyle w:val="300"/>
              <w:rPr>
                <w:rFonts w:asciiTheme="minorEastAsia" w:eastAsiaTheme="minorEastAsia" w:hAnsiTheme="minorEastAsia"/>
                <w:sz w:val="30"/>
                <w:szCs w:val="30"/>
              </w:rPr>
            </w:pPr>
          </w:p>
        </w:tc>
        <w:tc>
          <w:tcPr>
            <w:tcW w:w="1726" w:type="dxa"/>
            <w:tcBorders>
              <w:top w:val="single" w:sz="6" w:space="0" w:color="auto"/>
              <w:left w:val="single" w:sz="6" w:space="0" w:color="auto"/>
              <w:bottom w:val="single" w:sz="12" w:space="0" w:color="auto"/>
              <w:right w:val="single" w:sz="6" w:space="0" w:color="auto"/>
            </w:tcBorders>
          </w:tcPr>
          <w:p w14:paraId="20701CF1" w14:textId="77777777" w:rsidR="00DE57E6" w:rsidRPr="00A50B29" w:rsidRDefault="00DE57E6" w:rsidP="00C64A9F">
            <w:pPr>
              <w:pStyle w:val="300"/>
              <w:rPr>
                <w:rFonts w:asciiTheme="minorEastAsia" w:eastAsiaTheme="minorEastAsia" w:hAnsiTheme="minorEastAsia"/>
                <w:sz w:val="30"/>
                <w:szCs w:val="30"/>
              </w:rPr>
            </w:pPr>
          </w:p>
        </w:tc>
        <w:tc>
          <w:tcPr>
            <w:tcW w:w="1109" w:type="dxa"/>
            <w:tcBorders>
              <w:top w:val="single" w:sz="6" w:space="0" w:color="auto"/>
              <w:left w:val="single" w:sz="6" w:space="0" w:color="auto"/>
              <w:bottom w:val="single" w:sz="12" w:space="0" w:color="auto"/>
              <w:right w:val="single" w:sz="6" w:space="0" w:color="auto"/>
            </w:tcBorders>
          </w:tcPr>
          <w:p w14:paraId="08130100" w14:textId="77777777" w:rsidR="00DE57E6" w:rsidRPr="00A50B29" w:rsidRDefault="00DE57E6" w:rsidP="00C64A9F">
            <w:pPr>
              <w:pStyle w:val="300"/>
              <w:rPr>
                <w:rFonts w:asciiTheme="minorEastAsia" w:eastAsiaTheme="minorEastAsia" w:hAnsiTheme="minorEastAsia"/>
                <w:sz w:val="30"/>
                <w:szCs w:val="30"/>
              </w:rPr>
            </w:pPr>
          </w:p>
        </w:tc>
        <w:tc>
          <w:tcPr>
            <w:tcW w:w="799" w:type="dxa"/>
            <w:tcBorders>
              <w:top w:val="single" w:sz="6" w:space="0" w:color="auto"/>
              <w:left w:val="single" w:sz="6" w:space="0" w:color="auto"/>
              <w:bottom w:val="single" w:sz="12" w:space="0" w:color="auto"/>
              <w:right w:val="single" w:sz="6" w:space="0" w:color="auto"/>
            </w:tcBorders>
          </w:tcPr>
          <w:p w14:paraId="5C1A205C" w14:textId="77777777" w:rsidR="00DE57E6" w:rsidRPr="00A50B29" w:rsidRDefault="00DE57E6" w:rsidP="00C64A9F">
            <w:pPr>
              <w:pStyle w:val="300"/>
              <w:rPr>
                <w:rFonts w:asciiTheme="minorEastAsia" w:eastAsiaTheme="minorEastAsia" w:hAnsiTheme="minorEastAsia"/>
                <w:sz w:val="30"/>
                <w:szCs w:val="30"/>
              </w:rPr>
            </w:pPr>
          </w:p>
        </w:tc>
        <w:tc>
          <w:tcPr>
            <w:tcW w:w="760" w:type="dxa"/>
            <w:tcBorders>
              <w:top w:val="single" w:sz="6" w:space="0" w:color="auto"/>
              <w:left w:val="single" w:sz="6" w:space="0" w:color="auto"/>
              <w:bottom w:val="single" w:sz="12" w:space="0" w:color="auto"/>
              <w:right w:val="single" w:sz="6" w:space="0" w:color="auto"/>
            </w:tcBorders>
          </w:tcPr>
          <w:p w14:paraId="71584E93" w14:textId="77777777" w:rsidR="00DE57E6" w:rsidRPr="00A50B29" w:rsidRDefault="00DE57E6" w:rsidP="00C64A9F">
            <w:pPr>
              <w:pStyle w:val="300"/>
              <w:rPr>
                <w:rFonts w:asciiTheme="minorEastAsia" w:eastAsiaTheme="minorEastAsia" w:hAnsiTheme="minorEastAsia"/>
                <w:sz w:val="30"/>
                <w:szCs w:val="30"/>
              </w:rPr>
            </w:pPr>
          </w:p>
        </w:tc>
        <w:tc>
          <w:tcPr>
            <w:tcW w:w="1140" w:type="dxa"/>
            <w:tcBorders>
              <w:top w:val="single" w:sz="6" w:space="0" w:color="auto"/>
              <w:left w:val="single" w:sz="6" w:space="0" w:color="auto"/>
              <w:bottom w:val="single" w:sz="12" w:space="0" w:color="auto"/>
              <w:right w:val="single" w:sz="6" w:space="0" w:color="auto"/>
            </w:tcBorders>
          </w:tcPr>
          <w:p w14:paraId="63CB3F7B" w14:textId="77777777" w:rsidR="00DE57E6" w:rsidRPr="00A50B29" w:rsidRDefault="00DE57E6" w:rsidP="00C64A9F">
            <w:pPr>
              <w:pStyle w:val="300"/>
              <w:rPr>
                <w:rFonts w:asciiTheme="minorEastAsia" w:eastAsiaTheme="minorEastAsia" w:hAnsiTheme="minorEastAsia"/>
                <w:sz w:val="30"/>
                <w:szCs w:val="30"/>
              </w:rPr>
            </w:pPr>
          </w:p>
        </w:tc>
        <w:tc>
          <w:tcPr>
            <w:tcW w:w="1480" w:type="dxa"/>
            <w:tcBorders>
              <w:top w:val="single" w:sz="6" w:space="0" w:color="auto"/>
              <w:left w:val="single" w:sz="6" w:space="0" w:color="auto"/>
              <w:bottom w:val="single" w:sz="12" w:space="0" w:color="auto"/>
              <w:right w:val="single" w:sz="6" w:space="0" w:color="auto"/>
            </w:tcBorders>
          </w:tcPr>
          <w:p w14:paraId="074F490C" w14:textId="77777777" w:rsidR="00DE57E6" w:rsidRPr="00A50B29" w:rsidRDefault="00DE57E6" w:rsidP="00C64A9F">
            <w:pPr>
              <w:pStyle w:val="300"/>
              <w:rPr>
                <w:rFonts w:asciiTheme="minorEastAsia" w:eastAsiaTheme="minorEastAsia" w:hAnsiTheme="minorEastAsia"/>
                <w:sz w:val="30"/>
                <w:szCs w:val="30"/>
              </w:rPr>
            </w:pPr>
          </w:p>
        </w:tc>
        <w:tc>
          <w:tcPr>
            <w:tcW w:w="1207" w:type="dxa"/>
            <w:tcBorders>
              <w:top w:val="single" w:sz="6" w:space="0" w:color="auto"/>
              <w:left w:val="single" w:sz="6" w:space="0" w:color="auto"/>
              <w:bottom w:val="single" w:sz="12" w:space="0" w:color="auto"/>
              <w:right w:val="single" w:sz="6" w:space="0" w:color="auto"/>
            </w:tcBorders>
          </w:tcPr>
          <w:p w14:paraId="07B21267" w14:textId="77777777" w:rsidR="00DE57E6" w:rsidRPr="00A50B29" w:rsidRDefault="00DE57E6" w:rsidP="00C64A9F">
            <w:pPr>
              <w:pStyle w:val="300"/>
              <w:rPr>
                <w:rFonts w:asciiTheme="minorEastAsia" w:eastAsiaTheme="minorEastAsia" w:hAnsiTheme="minorEastAsia"/>
                <w:sz w:val="30"/>
                <w:szCs w:val="30"/>
              </w:rPr>
            </w:pPr>
          </w:p>
        </w:tc>
        <w:tc>
          <w:tcPr>
            <w:tcW w:w="734" w:type="dxa"/>
            <w:tcBorders>
              <w:top w:val="single" w:sz="6" w:space="0" w:color="auto"/>
              <w:left w:val="single" w:sz="6" w:space="0" w:color="auto"/>
              <w:bottom w:val="single" w:sz="12" w:space="0" w:color="auto"/>
              <w:right w:val="single" w:sz="12" w:space="0" w:color="auto"/>
            </w:tcBorders>
          </w:tcPr>
          <w:p w14:paraId="5578A001" w14:textId="77777777" w:rsidR="00DE57E6" w:rsidRPr="00A50B29" w:rsidRDefault="00DE57E6" w:rsidP="00C64A9F">
            <w:pPr>
              <w:pStyle w:val="300"/>
              <w:rPr>
                <w:rFonts w:asciiTheme="minorEastAsia" w:eastAsiaTheme="minorEastAsia" w:hAnsiTheme="minorEastAsia"/>
                <w:sz w:val="30"/>
                <w:szCs w:val="30"/>
              </w:rPr>
            </w:pPr>
          </w:p>
        </w:tc>
      </w:tr>
    </w:tbl>
    <w:p w14:paraId="69C5387A" w14:textId="77777777" w:rsidR="00DE57E6" w:rsidRPr="00A50B29" w:rsidRDefault="00DE57E6" w:rsidP="00DE57E6">
      <w:pPr>
        <w:pStyle w:val="300"/>
        <w:spacing w:line="440" w:lineRule="exact"/>
        <w:rPr>
          <w:rFonts w:asciiTheme="minorEastAsia" w:eastAsiaTheme="minorEastAsia" w:hAnsiTheme="minorEastAsia"/>
          <w:sz w:val="30"/>
          <w:szCs w:val="30"/>
        </w:rPr>
      </w:pPr>
    </w:p>
    <w:p w14:paraId="4E14A132" w14:textId="77777777" w:rsidR="00DE57E6" w:rsidRPr="00A50B29" w:rsidRDefault="00DE57E6" w:rsidP="00DE57E6">
      <w:pPr>
        <w:pStyle w:val="300"/>
        <w:spacing w:line="440" w:lineRule="exact"/>
        <w:rPr>
          <w:rFonts w:asciiTheme="minorEastAsia" w:eastAsiaTheme="minorEastAsia" w:hAnsiTheme="minorEastAsia"/>
          <w:sz w:val="30"/>
          <w:szCs w:val="30"/>
        </w:rPr>
      </w:pPr>
    </w:p>
    <w:p w14:paraId="0878E531"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w:t>
      </w:r>
      <w:bookmarkStart w:id="213" w:name="_Toc296891268"/>
      <w:bookmarkStart w:id="214" w:name="_Toc296891056"/>
      <w:bookmarkStart w:id="215" w:name="_Toc296503228"/>
      <w:bookmarkStart w:id="216" w:name="_Toc296347227"/>
      <w:bookmarkStart w:id="217" w:name="_Toc296346729"/>
      <w:bookmarkStart w:id="218" w:name="_Toc267261699"/>
      <w:bookmarkStart w:id="219" w:name="_Toc296944567"/>
      <w:r w:rsidRPr="00A50B29">
        <w:rPr>
          <w:rFonts w:asciiTheme="minorEastAsia" w:eastAsiaTheme="minorEastAsia" w:hAnsiTheme="minorEastAsia" w:hint="eastAsia"/>
          <w:sz w:val="30"/>
          <w:szCs w:val="30"/>
        </w:rPr>
        <w:t>件6：</w:t>
      </w:r>
    </w:p>
    <w:bookmarkEnd w:id="213"/>
    <w:bookmarkEnd w:id="214"/>
    <w:bookmarkEnd w:id="215"/>
    <w:bookmarkEnd w:id="216"/>
    <w:bookmarkEnd w:id="217"/>
    <w:bookmarkEnd w:id="218"/>
    <w:bookmarkEnd w:id="219"/>
    <w:p w14:paraId="20FD3D1A"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50B29" w:rsidRPr="00A50B29" w14:paraId="54549C9E" w14:textId="77777777" w:rsidTr="00C64A9F">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2E1DE00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4B28D86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7903533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0F9C56B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7BB7C6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主要资历、经验及承担过的项目</w:t>
            </w:r>
          </w:p>
        </w:tc>
      </w:tr>
      <w:tr w:rsidR="00A50B29" w:rsidRPr="00A50B29" w14:paraId="7874D4FF" w14:textId="77777777" w:rsidTr="00C64A9F">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4D094A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一、总部人员</w:t>
            </w:r>
          </w:p>
        </w:tc>
      </w:tr>
      <w:tr w:rsidR="00A50B29" w:rsidRPr="00A50B29" w14:paraId="3B80F7F7" w14:textId="77777777" w:rsidTr="00C64A9F">
        <w:trPr>
          <w:jc w:val="center"/>
        </w:trPr>
        <w:tc>
          <w:tcPr>
            <w:tcW w:w="1871" w:type="dxa"/>
            <w:tcBorders>
              <w:top w:val="nil"/>
              <w:left w:val="single" w:sz="12" w:space="0" w:color="auto"/>
              <w:bottom w:val="nil"/>
              <w:right w:val="single" w:sz="6" w:space="0" w:color="auto"/>
            </w:tcBorders>
            <w:vAlign w:val="center"/>
          </w:tcPr>
          <w:p w14:paraId="351C371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项目主管</w:t>
            </w:r>
          </w:p>
        </w:tc>
        <w:tc>
          <w:tcPr>
            <w:tcW w:w="1418" w:type="dxa"/>
            <w:tcBorders>
              <w:top w:val="nil"/>
              <w:left w:val="single" w:sz="6" w:space="0" w:color="auto"/>
              <w:bottom w:val="single" w:sz="6" w:space="0" w:color="auto"/>
              <w:right w:val="single" w:sz="6" w:space="0" w:color="auto"/>
            </w:tcBorders>
            <w:vAlign w:val="center"/>
          </w:tcPr>
          <w:p w14:paraId="167A625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nil"/>
              <w:left w:val="single" w:sz="6" w:space="0" w:color="auto"/>
              <w:bottom w:val="single" w:sz="6" w:space="0" w:color="auto"/>
              <w:right w:val="single" w:sz="6" w:space="0" w:color="auto"/>
            </w:tcBorders>
            <w:vAlign w:val="center"/>
          </w:tcPr>
          <w:p w14:paraId="701AAC0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nil"/>
              <w:left w:val="single" w:sz="6" w:space="0" w:color="auto"/>
              <w:bottom w:val="single" w:sz="6" w:space="0" w:color="auto"/>
              <w:right w:val="single" w:sz="6" w:space="0" w:color="auto"/>
            </w:tcBorders>
            <w:vAlign w:val="center"/>
          </w:tcPr>
          <w:p w14:paraId="4A46198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nil"/>
              <w:left w:val="single" w:sz="6" w:space="0" w:color="auto"/>
              <w:bottom w:val="single" w:sz="6" w:space="0" w:color="auto"/>
              <w:right w:val="single" w:sz="12" w:space="0" w:color="auto"/>
            </w:tcBorders>
            <w:vAlign w:val="center"/>
          </w:tcPr>
          <w:p w14:paraId="7E4F190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487034D" w14:textId="77777777" w:rsidTr="00C64A9F">
        <w:trPr>
          <w:jc w:val="center"/>
        </w:trPr>
        <w:tc>
          <w:tcPr>
            <w:tcW w:w="1871" w:type="dxa"/>
            <w:tcBorders>
              <w:top w:val="single" w:sz="6" w:space="0" w:color="auto"/>
              <w:left w:val="single" w:sz="12" w:space="0" w:color="auto"/>
              <w:bottom w:val="nil"/>
              <w:right w:val="single" w:sz="6" w:space="0" w:color="auto"/>
            </w:tcBorders>
            <w:vAlign w:val="center"/>
          </w:tcPr>
          <w:p w14:paraId="5DB59C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1B4063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048A3D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DC190F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5E45B1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23CAC6A" w14:textId="77777777" w:rsidTr="00C64A9F">
        <w:trPr>
          <w:jc w:val="center"/>
        </w:trPr>
        <w:tc>
          <w:tcPr>
            <w:tcW w:w="1871" w:type="dxa"/>
            <w:tcBorders>
              <w:top w:val="nil"/>
              <w:left w:val="single" w:sz="12" w:space="0" w:color="auto"/>
              <w:bottom w:val="nil"/>
              <w:right w:val="single" w:sz="6" w:space="0" w:color="auto"/>
            </w:tcBorders>
            <w:vAlign w:val="center"/>
          </w:tcPr>
          <w:p w14:paraId="7A9696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7E19DF7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19E75A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715568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8A523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AF31615" w14:textId="77777777" w:rsidTr="00C64A9F">
        <w:trPr>
          <w:jc w:val="center"/>
        </w:trPr>
        <w:tc>
          <w:tcPr>
            <w:tcW w:w="1871" w:type="dxa"/>
            <w:tcBorders>
              <w:top w:val="nil"/>
              <w:left w:val="single" w:sz="12" w:space="0" w:color="auto"/>
              <w:bottom w:val="nil"/>
              <w:right w:val="single" w:sz="6" w:space="0" w:color="auto"/>
            </w:tcBorders>
            <w:vAlign w:val="center"/>
          </w:tcPr>
          <w:p w14:paraId="2CAF2A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56F2387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56C526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7A2A70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5EE1D9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9A0993E" w14:textId="77777777" w:rsidTr="00C64A9F">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3AA2FBB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二、现场人员</w:t>
            </w:r>
          </w:p>
        </w:tc>
      </w:tr>
      <w:tr w:rsidR="00A50B29" w:rsidRPr="00A50B29" w14:paraId="2B1E7705"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123A49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0F6EBA4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5ED2C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6C4BA4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42A05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9BC77E9"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AC8C7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139BF95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1B929E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789CF6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CE64A4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A593142"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E50F19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625241A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8AD2B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669238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A8423A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07B35FA1"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AC39E8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4DA543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82460F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A872C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7489C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9B7532A"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0768551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489536A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F5DD8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E49115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42BA72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0D8996E"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28FE324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3ADA795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A6F0D3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15B2A2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16C3FC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FEC2761"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6082D16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15A817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AD07E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514C4D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8D1490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D596859"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41AF7BC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042D067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E5EF14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B5A308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E0412F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B43D6A5" w14:textId="77777777" w:rsidTr="00C64A9F">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2A05028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1D3E2F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5BCF85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D8FB07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C70B7B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857A57E"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48E4D83"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nil"/>
              <w:right w:val="single" w:sz="6" w:space="0" w:color="auto"/>
            </w:tcBorders>
            <w:vAlign w:val="center"/>
          </w:tcPr>
          <w:p w14:paraId="62405EB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nil"/>
              <w:right w:val="single" w:sz="6" w:space="0" w:color="auto"/>
            </w:tcBorders>
            <w:vAlign w:val="center"/>
          </w:tcPr>
          <w:p w14:paraId="5A7DD72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nil"/>
              <w:right w:val="single" w:sz="6" w:space="0" w:color="auto"/>
            </w:tcBorders>
            <w:vAlign w:val="center"/>
          </w:tcPr>
          <w:p w14:paraId="28B338F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nil"/>
              <w:right w:val="single" w:sz="12" w:space="0" w:color="auto"/>
            </w:tcBorders>
            <w:vAlign w:val="center"/>
          </w:tcPr>
          <w:p w14:paraId="7E9C96F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B22E513"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3574BC0C"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5A5EFA1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8AC32A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11ECC7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595B3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6B7363C4"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4BB1366"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17E3EF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E6895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D37C92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02D0DB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82F0556"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44C74AF1"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2C92D96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8AAA30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3C10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C4D9A8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89860DB"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1EECA696"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77BF83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0911DE9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0D95DC5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12" w:space="0" w:color="auto"/>
              <w:right w:val="single" w:sz="12" w:space="0" w:color="auto"/>
            </w:tcBorders>
            <w:vAlign w:val="center"/>
          </w:tcPr>
          <w:p w14:paraId="4931DA8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bl>
    <w:p w14:paraId="28C86ACE"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r w:rsidRPr="00A50B29">
        <w:rPr>
          <w:rFonts w:asciiTheme="minorEastAsia" w:eastAsiaTheme="minorEastAsia" w:hAnsiTheme="minorEastAsia" w:hint="eastAsia"/>
          <w:sz w:val="30"/>
          <w:szCs w:val="30"/>
        </w:rPr>
        <w:lastRenderedPageBreak/>
        <w:t>附</w:t>
      </w:r>
      <w:bookmarkStart w:id="220" w:name="_Toc296944568"/>
      <w:bookmarkStart w:id="221" w:name="_Toc296346730"/>
      <w:bookmarkStart w:id="222" w:name="_Toc296347228"/>
      <w:bookmarkStart w:id="223" w:name="_Toc296503229"/>
      <w:bookmarkStart w:id="224" w:name="_Toc296891057"/>
      <w:bookmarkStart w:id="225" w:name="_Toc296891269"/>
      <w:r w:rsidRPr="00A50B29">
        <w:rPr>
          <w:rFonts w:asciiTheme="minorEastAsia" w:eastAsiaTheme="minorEastAsia" w:hAnsiTheme="minorEastAsia" w:hint="eastAsia"/>
          <w:sz w:val="30"/>
          <w:szCs w:val="30"/>
        </w:rPr>
        <w:t>件7：</w:t>
      </w:r>
    </w:p>
    <w:bookmarkEnd w:id="220"/>
    <w:bookmarkEnd w:id="221"/>
    <w:bookmarkEnd w:id="222"/>
    <w:bookmarkEnd w:id="223"/>
    <w:bookmarkEnd w:id="224"/>
    <w:bookmarkEnd w:id="225"/>
    <w:p w14:paraId="2BB631FC"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50B29" w:rsidRPr="00A50B29" w14:paraId="12C5413A" w14:textId="77777777" w:rsidTr="00C64A9F">
        <w:trPr>
          <w:jc w:val="center"/>
        </w:trPr>
        <w:tc>
          <w:tcPr>
            <w:tcW w:w="1871" w:type="dxa"/>
            <w:tcBorders>
              <w:top w:val="single" w:sz="12" w:space="0" w:color="auto"/>
              <w:left w:val="single" w:sz="12" w:space="0" w:color="auto"/>
              <w:bottom w:val="double" w:sz="6" w:space="0" w:color="auto"/>
              <w:right w:val="single" w:sz="6" w:space="0" w:color="auto"/>
            </w:tcBorders>
            <w:vAlign w:val="center"/>
          </w:tcPr>
          <w:p w14:paraId="07A85F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名    称</w:t>
            </w:r>
          </w:p>
        </w:tc>
        <w:tc>
          <w:tcPr>
            <w:tcW w:w="1418" w:type="dxa"/>
            <w:tcBorders>
              <w:top w:val="single" w:sz="12" w:space="0" w:color="auto"/>
              <w:left w:val="single" w:sz="6" w:space="0" w:color="auto"/>
              <w:bottom w:val="double" w:sz="6" w:space="0" w:color="auto"/>
              <w:right w:val="single" w:sz="6" w:space="0" w:color="auto"/>
            </w:tcBorders>
            <w:vAlign w:val="center"/>
          </w:tcPr>
          <w:p w14:paraId="61655C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089631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04F43A2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2867020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主要资历、经验及承担过的项目</w:t>
            </w:r>
          </w:p>
        </w:tc>
      </w:tr>
      <w:tr w:rsidR="00A50B29" w:rsidRPr="00A50B29" w14:paraId="7C3482AC" w14:textId="77777777" w:rsidTr="00C64A9F">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14:paraId="3464058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一、总部人员</w:t>
            </w:r>
          </w:p>
        </w:tc>
      </w:tr>
      <w:tr w:rsidR="00A50B29" w:rsidRPr="00A50B29" w14:paraId="4F9175D9" w14:textId="77777777" w:rsidTr="00C64A9F">
        <w:trPr>
          <w:jc w:val="center"/>
        </w:trPr>
        <w:tc>
          <w:tcPr>
            <w:tcW w:w="1871" w:type="dxa"/>
            <w:tcBorders>
              <w:top w:val="nil"/>
              <w:left w:val="single" w:sz="12" w:space="0" w:color="auto"/>
              <w:bottom w:val="nil"/>
              <w:right w:val="single" w:sz="6" w:space="0" w:color="auto"/>
            </w:tcBorders>
            <w:vAlign w:val="center"/>
          </w:tcPr>
          <w:p w14:paraId="05860C0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项目主管</w:t>
            </w:r>
          </w:p>
        </w:tc>
        <w:tc>
          <w:tcPr>
            <w:tcW w:w="1418" w:type="dxa"/>
            <w:tcBorders>
              <w:top w:val="nil"/>
              <w:left w:val="single" w:sz="6" w:space="0" w:color="auto"/>
              <w:bottom w:val="single" w:sz="6" w:space="0" w:color="auto"/>
              <w:right w:val="single" w:sz="6" w:space="0" w:color="auto"/>
            </w:tcBorders>
            <w:vAlign w:val="center"/>
          </w:tcPr>
          <w:p w14:paraId="02873E3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nil"/>
              <w:left w:val="single" w:sz="6" w:space="0" w:color="auto"/>
              <w:bottom w:val="single" w:sz="6" w:space="0" w:color="auto"/>
              <w:right w:val="single" w:sz="6" w:space="0" w:color="auto"/>
            </w:tcBorders>
            <w:vAlign w:val="center"/>
          </w:tcPr>
          <w:p w14:paraId="196B3C4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nil"/>
              <w:left w:val="single" w:sz="6" w:space="0" w:color="auto"/>
              <w:bottom w:val="single" w:sz="6" w:space="0" w:color="auto"/>
              <w:right w:val="single" w:sz="6" w:space="0" w:color="auto"/>
            </w:tcBorders>
            <w:vAlign w:val="center"/>
          </w:tcPr>
          <w:p w14:paraId="41F4E17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nil"/>
              <w:left w:val="single" w:sz="6" w:space="0" w:color="auto"/>
              <w:bottom w:val="single" w:sz="6" w:space="0" w:color="auto"/>
              <w:right w:val="single" w:sz="12" w:space="0" w:color="auto"/>
            </w:tcBorders>
            <w:vAlign w:val="center"/>
          </w:tcPr>
          <w:p w14:paraId="6A796E8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12484D8" w14:textId="77777777" w:rsidTr="00C64A9F">
        <w:trPr>
          <w:jc w:val="center"/>
        </w:trPr>
        <w:tc>
          <w:tcPr>
            <w:tcW w:w="1871" w:type="dxa"/>
            <w:tcBorders>
              <w:top w:val="single" w:sz="6" w:space="0" w:color="auto"/>
              <w:left w:val="single" w:sz="12" w:space="0" w:color="auto"/>
              <w:bottom w:val="nil"/>
              <w:right w:val="single" w:sz="6" w:space="0" w:color="auto"/>
            </w:tcBorders>
            <w:vAlign w:val="center"/>
          </w:tcPr>
          <w:p w14:paraId="1A62F30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611139C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CE2DEB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686CE4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CA42B7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367F8EA" w14:textId="77777777" w:rsidTr="00C64A9F">
        <w:trPr>
          <w:jc w:val="center"/>
        </w:trPr>
        <w:tc>
          <w:tcPr>
            <w:tcW w:w="1871" w:type="dxa"/>
            <w:tcBorders>
              <w:top w:val="nil"/>
              <w:left w:val="single" w:sz="12" w:space="0" w:color="auto"/>
              <w:bottom w:val="nil"/>
              <w:right w:val="single" w:sz="6" w:space="0" w:color="auto"/>
            </w:tcBorders>
            <w:vAlign w:val="center"/>
          </w:tcPr>
          <w:p w14:paraId="41091BA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1577811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49FD62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2E8442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438A80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21D2356" w14:textId="77777777" w:rsidTr="00C64A9F">
        <w:trPr>
          <w:jc w:val="center"/>
        </w:trPr>
        <w:tc>
          <w:tcPr>
            <w:tcW w:w="1871" w:type="dxa"/>
            <w:tcBorders>
              <w:top w:val="nil"/>
              <w:left w:val="single" w:sz="12" w:space="0" w:color="auto"/>
              <w:bottom w:val="nil"/>
              <w:right w:val="single" w:sz="6" w:space="0" w:color="auto"/>
            </w:tcBorders>
            <w:vAlign w:val="center"/>
          </w:tcPr>
          <w:p w14:paraId="36C4E9A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3B453BF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A1A02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2F18DB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07D644E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0598654" w14:textId="77777777" w:rsidTr="00C64A9F">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14:paraId="72E182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二、现场人员</w:t>
            </w:r>
          </w:p>
        </w:tc>
      </w:tr>
      <w:tr w:rsidR="00A50B29" w:rsidRPr="00A50B29" w14:paraId="386F1185"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583262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635B4D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0B095F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17580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3CE325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C125093"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17FFFF3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52EDFFD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F7DFEA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F9E408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251F47C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7AA032B"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25A9EDB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03118F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3B24BB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7A0EA84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1F5AC0F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F6F8BAF"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0488C5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0A3CF26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F2BF22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F54D0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649912B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035B72C6"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54EA1E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44A6C36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CA363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332BC1A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0B0A29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CF68F21"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664ED49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793DB9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FF619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F3318F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652AE5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6D398740"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9DDAAD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27EF1F3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B8D74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CBBEF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0E3C64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11C6E8F" w14:textId="77777777" w:rsidTr="00C64A9F">
        <w:trPr>
          <w:jc w:val="center"/>
        </w:trPr>
        <w:tc>
          <w:tcPr>
            <w:tcW w:w="1871" w:type="dxa"/>
            <w:tcBorders>
              <w:top w:val="single" w:sz="6" w:space="0" w:color="auto"/>
              <w:left w:val="single" w:sz="12" w:space="0" w:color="auto"/>
              <w:bottom w:val="single" w:sz="6" w:space="0" w:color="auto"/>
              <w:right w:val="single" w:sz="6" w:space="0" w:color="auto"/>
            </w:tcBorders>
            <w:vAlign w:val="center"/>
          </w:tcPr>
          <w:p w14:paraId="530681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3BADC64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49C457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4A22D95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35F91EB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DD784CB" w14:textId="77777777" w:rsidTr="00C64A9F">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14:paraId="2ACA252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Cs w:val="21"/>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27FF8A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1751C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54D12DD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77D83E3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6F89A112"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100E3E3C"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nil"/>
              <w:right w:val="single" w:sz="6" w:space="0" w:color="auto"/>
            </w:tcBorders>
            <w:vAlign w:val="center"/>
          </w:tcPr>
          <w:p w14:paraId="0D76392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nil"/>
              <w:right w:val="single" w:sz="6" w:space="0" w:color="auto"/>
            </w:tcBorders>
            <w:vAlign w:val="center"/>
          </w:tcPr>
          <w:p w14:paraId="0B7B26D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nil"/>
              <w:right w:val="single" w:sz="6" w:space="0" w:color="auto"/>
            </w:tcBorders>
            <w:vAlign w:val="center"/>
          </w:tcPr>
          <w:p w14:paraId="0E8EF81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nil"/>
              <w:right w:val="single" w:sz="12" w:space="0" w:color="auto"/>
            </w:tcBorders>
            <w:vAlign w:val="center"/>
          </w:tcPr>
          <w:p w14:paraId="1DD0D50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ECBF112"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DF51179"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0DAC120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D3C131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4B5724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252" w:type="dxa"/>
            <w:tcBorders>
              <w:top w:val="single" w:sz="6" w:space="0" w:color="auto"/>
              <w:left w:val="single" w:sz="6" w:space="0" w:color="auto"/>
              <w:bottom w:val="single" w:sz="6" w:space="0" w:color="auto"/>
              <w:right w:val="single" w:sz="12" w:space="0" w:color="auto"/>
            </w:tcBorders>
            <w:vAlign w:val="center"/>
          </w:tcPr>
          <w:p w14:paraId="5FEE29F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97BABCE"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0EC164F"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7C20953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090921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3E57B5B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4252" w:type="dxa"/>
            <w:tcBorders>
              <w:top w:val="single" w:sz="6" w:space="0" w:color="auto"/>
              <w:left w:val="single" w:sz="6" w:space="0" w:color="auto"/>
              <w:bottom w:val="single" w:sz="6" w:space="0" w:color="auto"/>
              <w:right w:val="single" w:sz="12" w:space="0" w:color="auto"/>
            </w:tcBorders>
            <w:vAlign w:val="center"/>
          </w:tcPr>
          <w:p w14:paraId="45E33BD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A50B29" w:rsidRPr="00A50B29" w14:paraId="79C17818"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587ACB9C"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6" w:space="0" w:color="auto"/>
              <w:right w:val="single" w:sz="6" w:space="0" w:color="auto"/>
            </w:tcBorders>
            <w:vAlign w:val="center"/>
          </w:tcPr>
          <w:p w14:paraId="79E20E5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704D044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6" w:space="0" w:color="auto"/>
              <w:right w:val="single" w:sz="6" w:space="0" w:color="auto"/>
            </w:tcBorders>
            <w:vAlign w:val="center"/>
          </w:tcPr>
          <w:p w14:paraId="55AB295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4252" w:type="dxa"/>
            <w:tcBorders>
              <w:top w:val="single" w:sz="6" w:space="0" w:color="auto"/>
              <w:left w:val="single" w:sz="6" w:space="0" w:color="auto"/>
              <w:bottom w:val="single" w:sz="6" w:space="0" w:color="auto"/>
              <w:right w:val="single" w:sz="12" w:space="0" w:color="auto"/>
            </w:tcBorders>
            <w:vAlign w:val="center"/>
          </w:tcPr>
          <w:p w14:paraId="225D8B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r w:rsidR="00DE57E6" w:rsidRPr="00A50B29" w14:paraId="08652692" w14:textId="77777777" w:rsidTr="00C64A9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14:paraId="0E29392B" w14:textId="77777777" w:rsidR="00DE57E6" w:rsidRPr="00A50B29" w:rsidRDefault="00DE57E6" w:rsidP="00C64A9F">
            <w:pPr>
              <w:pStyle w:val="300"/>
              <w:widowControl/>
              <w:jc w:val="left"/>
              <w:rPr>
                <w:rFonts w:asciiTheme="minorEastAsia" w:eastAsiaTheme="minorEastAsia" w:hAnsiTheme="minorEastAsia"/>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14:paraId="5E82D14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5BA2920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1134" w:type="dxa"/>
            <w:tcBorders>
              <w:top w:val="single" w:sz="6" w:space="0" w:color="auto"/>
              <w:left w:val="single" w:sz="6" w:space="0" w:color="auto"/>
              <w:bottom w:val="single" w:sz="12" w:space="0" w:color="auto"/>
              <w:right w:val="single" w:sz="6" w:space="0" w:color="auto"/>
            </w:tcBorders>
            <w:vAlign w:val="center"/>
          </w:tcPr>
          <w:p w14:paraId="06C8706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c>
          <w:tcPr>
            <w:tcW w:w="4252" w:type="dxa"/>
            <w:tcBorders>
              <w:top w:val="single" w:sz="6" w:space="0" w:color="auto"/>
              <w:left w:val="single" w:sz="6" w:space="0" w:color="auto"/>
              <w:bottom w:val="single" w:sz="12" w:space="0" w:color="auto"/>
              <w:right w:val="single" w:sz="12" w:space="0" w:color="auto"/>
            </w:tcBorders>
            <w:vAlign w:val="center"/>
          </w:tcPr>
          <w:p w14:paraId="528D0E2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30"/>
                <w:szCs w:val="30"/>
              </w:rPr>
            </w:pPr>
          </w:p>
        </w:tc>
      </w:tr>
    </w:tbl>
    <w:p w14:paraId="2B856331"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373B1276"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0401387" w14:textId="77777777" w:rsidR="00DE57E6" w:rsidRPr="00A50B29" w:rsidRDefault="00DE57E6" w:rsidP="00DE57E6">
      <w:pPr>
        <w:widowControl/>
        <w:jc w:val="left"/>
        <w:rPr>
          <w:rFonts w:asciiTheme="minorEastAsia" w:eastAsiaTheme="minorEastAsia" w:hAnsiTheme="minorEastAsia"/>
          <w:sz w:val="22"/>
        </w:rPr>
      </w:pPr>
      <w:r w:rsidRPr="00A50B29">
        <w:rPr>
          <w:rFonts w:asciiTheme="minorEastAsia" w:eastAsiaTheme="minorEastAsia" w:hAnsiTheme="minorEastAsia"/>
          <w:sz w:val="22"/>
        </w:rPr>
        <w:br w:type="page"/>
      </w:r>
    </w:p>
    <w:p w14:paraId="653A1A00"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附件8：</w:t>
      </w:r>
    </w:p>
    <w:p w14:paraId="01046ADD"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履约担保</w:t>
      </w:r>
    </w:p>
    <w:p w14:paraId="2184533D" w14:textId="77777777" w:rsidR="00DE57E6" w:rsidRPr="00A50B29" w:rsidRDefault="00DE57E6" w:rsidP="00DE57E6">
      <w:pPr>
        <w:spacing w:line="360" w:lineRule="auto"/>
        <w:rPr>
          <w:rFonts w:asciiTheme="minorEastAsia" w:eastAsiaTheme="minorEastAsia" w:hAnsiTheme="minorEastAsia"/>
          <w:sz w:val="22"/>
        </w:rPr>
      </w:pPr>
      <w:r w:rsidRPr="00A50B29">
        <w:rPr>
          <w:rFonts w:asciiTheme="minorEastAsia" w:eastAsiaTheme="minorEastAsia" w:hAnsiTheme="minorEastAsia" w:hint="eastAsia"/>
          <w:sz w:val="22"/>
          <w:u w:val="single"/>
        </w:rPr>
        <w:tab/>
      </w:r>
      <w:r w:rsidRPr="00A50B29">
        <w:rPr>
          <w:rFonts w:asciiTheme="minorEastAsia" w:eastAsiaTheme="minorEastAsia" w:hAnsiTheme="minorEastAsia" w:hint="eastAsia"/>
          <w:sz w:val="22"/>
        </w:rPr>
        <w:t>（发包人名称）：</w:t>
      </w:r>
    </w:p>
    <w:p w14:paraId="6C7A126A"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22216E40"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14:paraId="778F412C"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担保金额人民币（大写） 元（¥）。</w:t>
      </w:r>
    </w:p>
    <w:p w14:paraId="4DC43077"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担保有效期自你方与承包人签订的合同生效之日起至你方签发或应签发工程接收证书之日止。</w:t>
      </w:r>
    </w:p>
    <w:p w14:paraId="7A842C4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在本担保有效期内，因承包人违反合同约定的义务给你方造成经济损失时，我方在收到你方以书面形式提出的在担保金额内的赔偿要求后，在7天内无条件支付。</w:t>
      </w:r>
    </w:p>
    <w:p w14:paraId="3BA2B073"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4. 你方和承包人按合同约定变更合同时，我方承担本担保规定的义务不变。</w:t>
      </w:r>
    </w:p>
    <w:p w14:paraId="6B5808E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5. 因本保函发生的纠纷，可由双方协商解决，协商不成的，任何一方均可提请仲裁委员会仲裁。</w:t>
      </w:r>
    </w:p>
    <w:p w14:paraId="2B5ACA62"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6. 本保函自我方法定代表人（或其授权代理人）签字并加盖公章之日起生效。</w:t>
      </w:r>
    </w:p>
    <w:p w14:paraId="5512CF44"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4DA6505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担 保 人： （盖单位章）</w:t>
      </w:r>
    </w:p>
    <w:p w14:paraId="00654EB6"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法定代表人或其委托代理人：（签字）</w:t>
      </w:r>
    </w:p>
    <w:p w14:paraId="4989509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地    址：</w:t>
      </w:r>
    </w:p>
    <w:p w14:paraId="33E4AA36"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邮政编码：</w:t>
      </w:r>
    </w:p>
    <w:p w14:paraId="6662B22E"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电    话：</w:t>
      </w:r>
    </w:p>
    <w:p w14:paraId="735A835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传    真：</w:t>
      </w:r>
    </w:p>
    <w:p w14:paraId="726ECC98"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1FABD17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                          年        月        日</w:t>
      </w:r>
    </w:p>
    <w:p w14:paraId="1D8E9706"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24472C9"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16F445F0"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342BD584" w14:textId="77777777" w:rsidR="00DE57E6" w:rsidRPr="00A50B29" w:rsidRDefault="00DE57E6" w:rsidP="00DE57E6">
      <w:pPr>
        <w:widowControl/>
        <w:jc w:val="left"/>
        <w:rPr>
          <w:rFonts w:asciiTheme="minorEastAsia" w:eastAsiaTheme="minorEastAsia" w:hAnsiTheme="minorEastAsia"/>
          <w:sz w:val="22"/>
        </w:rPr>
      </w:pPr>
      <w:r w:rsidRPr="00A50B29">
        <w:rPr>
          <w:rFonts w:asciiTheme="minorEastAsia" w:eastAsiaTheme="minorEastAsia" w:hAnsiTheme="minorEastAsia"/>
          <w:sz w:val="22"/>
        </w:rPr>
        <w:br w:type="page"/>
      </w:r>
    </w:p>
    <w:p w14:paraId="10AB04D2"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附件9：</w:t>
      </w:r>
    </w:p>
    <w:p w14:paraId="0BE493EE"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预付款担保</w:t>
      </w:r>
    </w:p>
    <w:p w14:paraId="5B0BC84F" w14:textId="77777777" w:rsidR="00DE57E6" w:rsidRPr="00A50B29" w:rsidRDefault="00DE57E6" w:rsidP="00DE57E6">
      <w:pPr>
        <w:spacing w:line="360" w:lineRule="auto"/>
        <w:rPr>
          <w:rFonts w:asciiTheme="minorEastAsia" w:eastAsiaTheme="minorEastAsia" w:hAnsiTheme="minorEastAsia"/>
          <w:sz w:val="22"/>
        </w:rPr>
      </w:pPr>
      <w:r w:rsidRPr="00A50B29">
        <w:rPr>
          <w:rFonts w:asciiTheme="minorEastAsia" w:eastAsiaTheme="minorEastAsia" w:hAnsiTheme="minorEastAsia" w:hint="eastAsia"/>
          <w:sz w:val="22"/>
          <w:u w:val="single"/>
        </w:rPr>
        <w:tab/>
      </w:r>
      <w:r w:rsidRPr="00A50B29">
        <w:rPr>
          <w:rFonts w:asciiTheme="minorEastAsia" w:eastAsiaTheme="minorEastAsia" w:hAnsiTheme="minorEastAsia" w:hint="eastAsia"/>
          <w:sz w:val="22"/>
          <w:u w:val="single"/>
        </w:rPr>
        <w:tab/>
      </w:r>
      <w:r w:rsidRPr="00A50B29">
        <w:rPr>
          <w:rFonts w:asciiTheme="minorEastAsia" w:eastAsiaTheme="minorEastAsia" w:hAnsiTheme="minorEastAsia" w:hint="eastAsia"/>
          <w:sz w:val="22"/>
        </w:rPr>
        <w:t>（发包人名称）：</w:t>
      </w:r>
    </w:p>
    <w:p w14:paraId="6E10570A"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3E7FA6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根据 （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14:paraId="757DAD8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担保金额人民币（大写）元（¥）。</w:t>
      </w:r>
    </w:p>
    <w:p w14:paraId="717841FB"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担保有效期自预付款支付给承包人起生效，至你方签发的进度款支付证书说明已完全扣清止。</w:t>
      </w:r>
    </w:p>
    <w:p w14:paraId="2D881DEA"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9F06ADB"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4. 你方和承包人按合同约定变更合同时，我方承担本保函规定的义务不变。</w:t>
      </w:r>
    </w:p>
    <w:p w14:paraId="77402D0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5. 因本保函发生的纠纷，可由双方协商解决，协商不成的，任何一方均可提请 仲裁委员会仲裁。</w:t>
      </w:r>
    </w:p>
    <w:p w14:paraId="740C145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6. 本保函自我方法定代表人（或其授权代理人）签字并加盖公章之日起生效。</w:t>
      </w:r>
    </w:p>
    <w:p w14:paraId="0E766E96"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07D1D85"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AE27DE4" w14:textId="77777777" w:rsidR="00DE57E6" w:rsidRPr="00A50B29" w:rsidRDefault="00DE57E6" w:rsidP="00DE57E6">
      <w:pPr>
        <w:spacing w:line="360" w:lineRule="auto"/>
        <w:ind w:firstLineChars="1740" w:firstLine="3828"/>
        <w:rPr>
          <w:rFonts w:asciiTheme="minorEastAsia" w:eastAsiaTheme="minorEastAsia" w:hAnsiTheme="minorEastAsia"/>
          <w:sz w:val="22"/>
        </w:rPr>
      </w:pPr>
      <w:r w:rsidRPr="00A50B29">
        <w:rPr>
          <w:rFonts w:asciiTheme="minorEastAsia" w:eastAsiaTheme="minorEastAsia" w:hAnsiTheme="minorEastAsia" w:hint="eastAsia"/>
          <w:sz w:val="22"/>
        </w:rPr>
        <w:t>担保人：（盖单位章）</w:t>
      </w:r>
    </w:p>
    <w:p w14:paraId="2E044FFF" w14:textId="77777777" w:rsidR="00DE57E6" w:rsidRPr="00A50B29" w:rsidRDefault="00DE57E6" w:rsidP="00DE57E6">
      <w:pPr>
        <w:spacing w:line="360" w:lineRule="auto"/>
        <w:ind w:firstLineChars="1740" w:firstLine="3828"/>
        <w:rPr>
          <w:rFonts w:asciiTheme="minorEastAsia" w:eastAsiaTheme="minorEastAsia" w:hAnsiTheme="minorEastAsia"/>
          <w:sz w:val="22"/>
        </w:rPr>
      </w:pPr>
      <w:r w:rsidRPr="00A50B29">
        <w:rPr>
          <w:rFonts w:asciiTheme="minorEastAsia" w:eastAsiaTheme="minorEastAsia" w:hAnsiTheme="minorEastAsia" w:hint="eastAsia"/>
          <w:sz w:val="22"/>
        </w:rPr>
        <w:t>法定代表人或其委托代理人：（签字）</w:t>
      </w:r>
    </w:p>
    <w:p w14:paraId="767DBE01" w14:textId="77777777" w:rsidR="00DE57E6" w:rsidRPr="00A50B29" w:rsidRDefault="00DE57E6" w:rsidP="00DE57E6">
      <w:pPr>
        <w:spacing w:line="360" w:lineRule="auto"/>
        <w:ind w:firstLineChars="1740" w:firstLine="3828"/>
        <w:rPr>
          <w:rFonts w:asciiTheme="minorEastAsia" w:eastAsiaTheme="minorEastAsia" w:hAnsiTheme="minorEastAsia"/>
          <w:sz w:val="22"/>
        </w:rPr>
      </w:pPr>
      <w:r w:rsidRPr="00A50B29">
        <w:rPr>
          <w:rFonts w:asciiTheme="minorEastAsia" w:eastAsiaTheme="minorEastAsia" w:hAnsiTheme="minorEastAsia" w:hint="eastAsia"/>
          <w:sz w:val="22"/>
        </w:rPr>
        <w:t>地    址：</w:t>
      </w:r>
    </w:p>
    <w:p w14:paraId="50EF1A6F" w14:textId="77777777" w:rsidR="00DE57E6" w:rsidRPr="00A50B29" w:rsidRDefault="00DE57E6" w:rsidP="00DE57E6">
      <w:pPr>
        <w:spacing w:line="360" w:lineRule="auto"/>
        <w:ind w:firstLineChars="1740" w:firstLine="3828"/>
        <w:rPr>
          <w:rFonts w:asciiTheme="minorEastAsia" w:eastAsiaTheme="minorEastAsia" w:hAnsiTheme="minorEastAsia"/>
          <w:sz w:val="22"/>
        </w:rPr>
      </w:pPr>
      <w:r w:rsidRPr="00A50B29">
        <w:rPr>
          <w:rFonts w:asciiTheme="minorEastAsia" w:eastAsiaTheme="minorEastAsia" w:hAnsiTheme="minorEastAsia" w:hint="eastAsia"/>
          <w:sz w:val="22"/>
        </w:rPr>
        <w:t>邮政编码：</w:t>
      </w:r>
    </w:p>
    <w:p w14:paraId="7FD5E7B7" w14:textId="77777777" w:rsidR="00DE57E6" w:rsidRPr="00A50B29" w:rsidRDefault="00DE57E6" w:rsidP="00DE57E6">
      <w:pPr>
        <w:spacing w:line="360" w:lineRule="auto"/>
        <w:ind w:firstLineChars="1740" w:firstLine="3828"/>
        <w:rPr>
          <w:rFonts w:asciiTheme="minorEastAsia" w:eastAsiaTheme="minorEastAsia" w:hAnsiTheme="minorEastAsia"/>
          <w:sz w:val="22"/>
        </w:rPr>
      </w:pPr>
      <w:r w:rsidRPr="00A50B29">
        <w:rPr>
          <w:rFonts w:asciiTheme="minorEastAsia" w:eastAsiaTheme="minorEastAsia" w:hAnsiTheme="minorEastAsia" w:hint="eastAsia"/>
          <w:sz w:val="22"/>
        </w:rPr>
        <w:t>电    话：</w:t>
      </w:r>
    </w:p>
    <w:p w14:paraId="4C275E0D" w14:textId="77777777" w:rsidR="00DE57E6" w:rsidRPr="00A50B29" w:rsidRDefault="00DE57E6" w:rsidP="00DE57E6">
      <w:pPr>
        <w:spacing w:line="360" w:lineRule="auto"/>
        <w:ind w:firstLineChars="1740" w:firstLine="3828"/>
        <w:rPr>
          <w:rFonts w:asciiTheme="minorEastAsia" w:eastAsiaTheme="minorEastAsia" w:hAnsiTheme="minorEastAsia"/>
          <w:sz w:val="22"/>
          <w:u w:val="single"/>
        </w:rPr>
      </w:pPr>
      <w:r w:rsidRPr="00A50B29">
        <w:rPr>
          <w:rFonts w:asciiTheme="minorEastAsia" w:eastAsiaTheme="minorEastAsia" w:hAnsiTheme="minorEastAsia" w:hint="eastAsia"/>
          <w:sz w:val="22"/>
        </w:rPr>
        <w:t>传    真：</w:t>
      </w:r>
    </w:p>
    <w:p w14:paraId="1D4FFB41" w14:textId="77777777" w:rsidR="00DE57E6" w:rsidRPr="00A50B29" w:rsidRDefault="00DE57E6" w:rsidP="00DE57E6">
      <w:pPr>
        <w:spacing w:line="360" w:lineRule="auto"/>
        <w:ind w:firstLineChars="2440" w:firstLine="5368"/>
        <w:rPr>
          <w:rFonts w:asciiTheme="minorEastAsia" w:eastAsiaTheme="minorEastAsia" w:hAnsiTheme="minorEastAsia"/>
          <w:sz w:val="22"/>
        </w:rPr>
      </w:pPr>
      <w:r w:rsidRPr="00A50B29">
        <w:rPr>
          <w:rFonts w:asciiTheme="minorEastAsia" w:eastAsiaTheme="minorEastAsia" w:hAnsiTheme="minorEastAsia" w:hint="eastAsia"/>
          <w:sz w:val="22"/>
        </w:rPr>
        <w:t>年    月   日</w:t>
      </w:r>
    </w:p>
    <w:p w14:paraId="2066C0FC"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21064B41"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981CFF0"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5412DD10"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2B79576"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t xml:space="preserve">附件10:  </w:t>
      </w:r>
    </w:p>
    <w:p w14:paraId="07EDCA3B"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支付担保</w:t>
      </w:r>
    </w:p>
    <w:p w14:paraId="4873DE60" w14:textId="77777777" w:rsidR="00DE57E6" w:rsidRPr="00A50B29" w:rsidRDefault="00DE57E6" w:rsidP="00DE57E6">
      <w:pPr>
        <w:spacing w:line="360" w:lineRule="auto"/>
        <w:rPr>
          <w:rFonts w:asciiTheme="minorEastAsia" w:eastAsiaTheme="minorEastAsia" w:hAnsiTheme="minorEastAsia"/>
          <w:sz w:val="22"/>
        </w:rPr>
      </w:pPr>
      <w:r w:rsidRPr="00A50B29">
        <w:rPr>
          <w:rFonts w:asciiTheme="minorEastAsia" w:eastAsiaTheme="minorEastAsia" w:hAnsiTheme="minorEastAsia" w:hint="eastAsia"/>
          <w:sz w:val="22"/>
        </w:rPr>
        <w:t>（承包人）：</w:t>
      </w:r>
    </w:p>
    <w:p w14:paraId="2026D168"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C3C5608" w14:textId="77777777" w:rsidR="00DE57E6" w:rsidRPr="00A50B29" w:rsidRDefault="00DE57E6" w:rsidP="00DE57E6">
      <w:pPr>
        <w:spacing w:line="360" w:lineRule="auto"/>
        <w:ind w:firstLineChars="200" w:firstLine="440"/>
        <w:rPr>
          <w:rFonts w:asciiTheme="minorEastAsia" w:eastAsiaTheme="minorEastAsia" w:hAnsiTheme="minorEastAsia"/>
          <w:sz w:val="22"/>
        </w:rPr>
      </w:pPr>
      <w:proofErr w:type="gramStart"/>
      <w:r w:rsidRPr="00A50B29">
        <w:rPr>
          <w:rFonts w:asciiTheme="minorEastAsia" w:eastAsiaTheme="minorEastAsia" w:hAnsiTheme="minorEastAsia" w:hint="eastAsia"/>
          <w:sz w:val="22"/>
        </w:rPr>
        <w:t>鉴于你</w:t>
      </w:r>
      <w:proofErr w:type="gramEnd"/>
      <w:r w:rsidRPr="00A50B29">
        <w:rPr>
          <w:rFonts w:asciiTheme="minorEastAsia" w:eastAsiaTheme="minorEastAsia" w:hAnsiTheme="minorEastAsia" w:hint="eastAsia"/>
          <w:sz w:val="22"/>
        </w:rPr>
        <w:t>方作为承包人已经与 （发包人名称）（以下称“发包人”）于年月日签订了 （工程名称）《建设工程施工合同》（以下称“主合同”），应发包人的申请，我方愿就发包人履行主合同约定的工程款支付义务以保证的方式向你方提供如下担保：</w:t>
      </w:r>
    </w:p>
    <w:p w14:paraId="01BD1CD2"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一、保证的范围及保证金额</w:t>
      </w:r>
    </w:p>
    <w:p w14:paraId="4F074256"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我方的保证范围是主合同约定的工程款。</w:t>
      </w:r>
    </w:p>
    <w:p w14:paraId="6488B0DD"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本保函所称主合同约定的工程款是指主合同约定的除工程质量保证金以外的合同价款。</w:t>
      </w:r>
    </w:p>
    <w:p w14:paraId="6AF5F40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我方保证的金额是主合同约定的工程款的 %，数额最高不超过人民币元（大写</w:t>
      </w:r>
      <w:r w:rsidRPr="00A50B29">
        <w:rPr>
          <w:rFonts w:asciiTheme="minorEastAsia" w:eastAsiaTheme="minorEastAsia" w:hAnsiTheme="minorEastAsia" w:hint="eastAsia"/>
          <w:sz w:val="22"/>
          <w:u w:val="single"/>
        </w:rPr>
        <w:t xml:space="preserve">：   </w:t>
      </w:r>
      <w:r w:rsidRPr="00A50B29">
        <w:rPr>
          <w:rFonts w:asciiTheme="minorEastAsia" w:eastAsiaTheme="minorEastAsia" w:hAnsiTheme="minorEastAsia" w:hint="eastAsia"/>
          <w:sz w:val="22"/>
        </w:rPr>
        <w:t>）。</w:t>
      </w:r>
    </w:p>
    <w:p w14:paraId="789FF0BB"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二、保证的方式及保证期间</w:t>
      </w:r>
    </w:p>
    <w:p w14:paraId="2AE332B1"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我方保证的方式为：连带责任保证。</w:t>
      </w:r>
    </w:p>
    <w:p w14:paraId="691C746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我方保证的期间为：自本合同生效之日</w:t>
      </w:r>
      <w:proofErr w:type="gramStart"/>
      <w:r w:rsidRPr="00A50B29">
        <w:rPr>
          <w:rFonts w:asciiTheme="minorEastAsia" w:eastAsiaTheme="minorEastAsia" w:hAnsiTheme="minorEastAsia" w:hint="eastAsia"/>
          <w:sz w:val="22"/>
        </w:rPr>
        <w:t>起至主合同</w:t>
      </w:r>
      <w:proofErr w:type="gramEnd"/>
      <w:r w:rsidRPr="00A50B29">
        <w:rPr>
          <w:rFonts w:asciiTheme="minorEastAsia" w:eastAsiaTheme="minorEastAsia" w:hAnsiTheme="minorEastAsia" w:hint="eastAsia"/>
          <w:sz w:val="22"/>
        </w:rPr>
        <w:t>约定的工程款支付完毕之日后    日内。</w:t>
      </w:r>
    </w:p>
    <w:p w14:paraId="03AABE42"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你方与发包人协议变更工程款支付日期的，经我方书面同意后，保证期间按照变更后的支付日期做相应调整。</w:t>
      </w:r>
    </w:p>
    <w:p w14:paraId="4851A2D9"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三、承担保证责任的形式</w:t>
      </w:r>
    </w:p>
    <w:p w14:paraId="7EE1337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我方承担保证责任的形式是代为支付。发包人未按主合同约定向你方支付工程款的，由我方在保证金额内代为支付。</w:t>
      </w:r>
    </w:p>
    <w:p w14:paraId="20819915"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四、代偿的安排</w:t>
      </w:r>
    </w:p>
    <w:p w14:paraId="26DA7D8B"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你方要求我方承担保证责任的，应向我方发出书面索赔通知及发包人未支付主合同约定工程款的证明材料。索赔通知应写明要求索赔的金额，支付款项应到达的账号。</w:t>
      </w:r>
    </w:p>
    <w:p w14:paraId="270EF8D7"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在出现你方与发包人因工程质量发生争议，发包人拒绝向你方支付工程款的情形时，你方要求我方履行保证责任代为支付的，需提供符合相应条件要求的工程质量检测机构出具的质量说明材料。</w:t>
      </w:r>
    </w:p>
    <w:p w14:paraId="046D248E"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我方收到你方的书面索赔通知及相应的证明材料后７天内无条件支付。</w:t>
      </w:r>
    </w:p>
    <w:p w14:paraId="6A2003E5"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五、保证责任的解除</w:t>
      </w:r>
    </w:p>
    <w:p w14:paraId="69425DC0"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在本保函承诺的保证期间内，你方未书面向我方主张保证责任的，</w:t>
      </w:r>
      <w:proofErr w:type="gramStart"/>
      <w:r w:rsidRPr="00A50B29">
        <w:rPr>
          <w:rFonts w:asciiTheme="minorEastAsia" w:eastAsiaTheme="minorEastAsia" w:hAnsiTheme="minorEastAsia" w:hint="eastAsia"/>
          <w:sz w:val="22"/>
        </w:rPr>
        <w:t>自保证</w:t>
      </w:r>
      <w:proofErr w:type="gramEnd"/>
      <w:r w:rsidRPr="00A50B29">
        <w:rPr>
          <w:rFonts w:asciiTheme="minorEastAsia" w:eastAsiaTheme="minorEastAsia" w:hAnsiTheme="minorEastAsia" w:hint="eastAsia"/>
          <w:sz w:val="22"/>
        </w:rPr>
        <w:t>期间届满次日起，我方保证责任解除。</w:t>
      </w:r>
    </w:p>
    <w:p w14:paraId="32138EBB"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发包人按主合同约定履行了工程款的全部支付义务的，自本保函承诺的保证期间届满次日起，我方保证责任解除。</w:t>
      </w:r>
    </w:p>
    <w:p w14:paraId="335758B4"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我方按照本保函向你方履行保证责任所支付金额达到本保函保证金额时，自我方向你方支付</w:t>
      </w:r>
      <w:r w:rsidRPr="00A50B29">
        <w:rPr>
          <w:rFonts w:asciiTheme="minorEastAsia" w:eastAsiaTheme="minorEastAsia" w:hAnsiTheme="minorEastAsia" w:hint="eastAsia"/>
          <w:sz w:val="22"/>
        </w:rPr>
        <w:lastRenderedPageBreak/>
        <w:t>（支付款项从我方账户划出）之日起，保证责任即解除。</w:t>
      </w:r>
    </w:p>
    <w:p w14:paraId="38F2B0C8"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4. 按照法律法规的规定或出现应解除我方保证责任的其他情形的，我方在本保函项下的保证责任亦解除。</w:t>
      </w:r>
    </w:p>
    <w:p w14:paraId="5174B5C2"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5. 我方解除保证责任后，你方应自我方保证责任解除之日起个工作日内，将本保函原件返还我方。</w:t>
      </w:r>
    </w:p>
    <w:p w14:paraId="056DA9CC"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六、免责条款</w:t>
      </w:r>
    </w:p>
    <w:p w14:paraId="5B17B42D"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 因你方违约致使发包人不能履行义务的，我方不承担保证责任。</w:t>
      </w:r>
    </w:p>
    <w:p w14:paraId="3767FD9C"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 依照法律法规的规定或你方与发包人的另行约定，免除发包人部分或全部义务的，我方亦免除其相应的保证责任。</w:t>
      </w:r>
    </w:p>
    <w:p w14:paraId="2B792CA7"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3. 你方与发包人协议变更主合同的，如加重发包人责任致使我方保证责任加重的，需征得我方书面同意，否则我方不再承担因此而加重部分的保证责任，但主合同第10条〔变更〕约定的变更不受本款限制。</w:t>
      </w:r>
    </w:p>
    <w:p w14:paraId="62B2DA7B"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4. 因不可抗力造成发包人不能履行义务的，我方不承担保证责任。</w:t>
      </w:r>
    </w:p>
    <w:p w14:paraId="02749C65"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七、争议解决</w:t>
      </w:r>
    </w:p>
    <w:p w14:paraId="4EA07DE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因本保函或本保函相关事项发生的纠纷，可由双方协商解决，协商不成的，按下列第种方式解决：</w:t>
      </w:r>
    </w:p>
    <w:p w14:paraId="7E0AA4AA"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（1）向 仲裁委员会申请仲裁；</w:t>
      </w:r>
    </w:p>
    <w:p w14:paraId="795C02DE"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（2）向人民法院起诉。</w:t>
      </w:r>
    </w:p>
    <w:p w14:paraId="59E6FB41" w14:textId="77777777" w:rsidR="00DE57E6" w:rsidRPr="00A50B29" w:rsidRDefault="00DE57E6" w:rsidP="00DE57E6">
      <w:pPr>
        <w:spacing w:line="360" w:lineRule="auto"/>
        <w:ind w:firstLineChars="200" w:firstLine="442"/>
        <w:rPr>
          <w:rFonts w:asciiTheme="minorEastAsia" w:eastAsiaTheme="minorEastAsia" w:hAnsiTheme="minorEastAsia"/>
          <w:b/>
          <w:sz w:val="22"/>
        </w:rPr>
      </w:pPr>
      <w:r w:rsidRPr="00A50B29">
        <w:rPr>
          <w:rFonts w:asciiTheme="minorEastAsia" w:eastAsiaTheme="minorEastAsia" w:hAnsiTheme="minorEastAsia" w:hint="eastAsia"/>
          <w:b/>
          <w:sz w:val="22"/>
        </w:rPr>
        <w:t>八、保函的生效</w:t>
      </w:r>
    </w:p>
    <w:p w14:paraId="0D41C927"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本保函自我方法定代表人（或其授权代理人）签字并加盖公章之日起生效。</w:t>
      </w:r>
    </w:p>
    <w:p w14:paraId="2FCE9D28"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担保人：（盖章）</w:t>
      </w:r>
    </w:p>
    <w:p w14:paraId="246FE605"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法定代表人或委托代理人：（签字）</w:t>
      </w:r>
    </w:p>
    <w:p w14:paraId="73D8032A"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地    址：</w:t>
      </w:r>
    </w:p>
    <w:p w14:paraId="40FE48AF"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邮政编码：</w:t>
      </w:r>
    </w:p>
    <w:p w14:paraId="76374719"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传    真：</w:t>
      </w:r>
    </w:p>
    <w:p w14:paraId="41AF8F01"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070DFC33" w14:textId="77777777" w:rsidR="00DE57E6" w:rsidRPr="00A50B29" w:rsidRDefault="00DE57E6" w:rsidP="00DE57E6">
      <w:pPr>
        <w:spacing w:line="360" w:lineRule="auto"/>
        <w:ind w:firstLineChars="200" w:firstLine="440"/>
        <w:rPr>
          <w:rFonts w:asciiTheme="minorEastAsia" w:eastAsiaTheme="minorEastAsia" w:hAnsiTheme="minorEastAsia"/>
          <w:sz w:val="22"/>
        </w:rPr>
      </w:pPr>
      <w:r w:rsidRPr="00A50B29">
        <w:rPr>
          <w:rFonts w:asciiTheme="minorEastAsia" w:eastAsiaTheme="minorEastAsia" w:hAnsiTheme="minorEastAsia" w:hint="eastAsia"/>
          <w:sz w:val="22"/>
        </w:rPr>
        <w:t xml:space="preserve">                            年      月      日</w:t>
      </w:r>
    </w:p>
    <w:p w14:paraId="3E90D40B"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55238795"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4F1533F2"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7B76BC6D" w14:textId="77777777" w:rsidR="00DE57E6" w:rsidRPr="00A50B29" w:rsidRDefault="00DE57E6" w:rsidP="00DE57E6">
      <w:pPr>
        <w:widowControl/>
        <w:jc w:val="left"/>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p>
    <w:p w14:paraId="1527A8EC" w14:textId="77777777" w:rsidR="00DE57E6" w:rsidRPr="00A50B29" w:rsidRDefault="00DE57E6" w:rsidP="00DE57E6">
      <w:pPr>
        <w:pStyle w:val="300"/>
        <w:spacing w:beforeLines="50" w:before="156" w:afterLines="50" w:after="156" w:line="440" w:lineRule="exact"/>
        <w:jc w:val="left"/>
        <w:rPr>
          <w:rFonts w:asciiTheme="minorEastAsia" w:eastAsiaTheme="minorEastAsia" w:hAnsiTheme="minorEastAsia"/>
          <w:sz w:val="30"/>
          <w:szCs w:val="30"/>
        </w:rPr>
      </w:pPr>
      <w:r w:rsidRPr="00A50B29">
        <w:rPr>
          <w:rFonts w:asciiTheme="minorEastAsia" w:eastAsiaTheme="minorEastAsia" w:hAnsiTheme="minorEastAsia" w:hint="eastAsia"/>
          <w:sz w:val="30"/>
          <w:szCs w:val="30"/>
        </w:rPr>
        <w:lastRenderedPageBreak/>
        <w:t>附件11：</w:t>
      </w:r>
    </w:p>
    <w:p w14:paraId="2D881B03" w14:textId="77777777" w:rsidR="00DE57E6" w:rsidRPr="00A50B29" w:rsidRDefault="00DE57E6" w:rsidP="00DE57E6">
      <w:pPr>
        <w:pStyle w:val="300"/>
        <w:spacing w:beforeLines="50" w:before="156" w:afterLines="50" w:after="156" w:line="440" w:lineRule="exact"/>
        <w:jc w:val="center"/>
        <w:outlineLvl w:val="0"/>
        <w:rPr>
          <w:rFonts w:asciiTheme="minorEastAsia" w:eastAsiaTheme="minorEastAsia" w:hAnsiTheme="minorEastAsia"/>
          <w:sz w:val="30"/>
          <w:szCs w:val="30"/>
        </w:rPr>
      </w:pPr>
      <w:bookmarkStart w:id="226" w:name="_Toc33607212"/>
      <w:r w:rsidRPr="00A50B29">
        <w:rPr>
          <w:rFonts w:asciiTheme="minorEastAsia" w:eastAsiaTheme="minorEastAsia" w:hAnsiTheme="minorEastAsia"/>
          <w:sz w:val="30"/>
          <w:szCs w:val="30"/>
        </w:rPr>
        <w:t>1</w:t>
      </w:r>
      <w:r w:rsidRPr="00A50B29">
        <w:rPr>
          <w:rFonts w:asciiTheme="minorEastAsia" w:eastAsiaTheme="minorEastAsia" w:hAnsiTheme="minorEastAsia" w:hint="eastAsia"/>
          <w:sz w:val="30"/>
          <w:szCs w:val="30"/>
        </w:rPr>
        <w:t>1</w:t>
      </w:r>
      <w:r w:rsidRPr="00A50B29">
        <w:rPr>
          <w:rFonts w:asciiTheme="minorEastAsia" w:eastAsiaTheme="minorEastAsia" w:hAnsiTheme="minorEastAsia"/>
          <w:sz w:val="30"/>
          <w:szCs w:val="30"/>
        </w:rPr>
        <w:t>-1</w:t>
      </w:r>
      <w:r w:rsidRPr="00A50B29">
        <w:rPr>
          <w:rFonts w:asciiTheme="minorEastAsia" w:eastAsiaTheme="minorEastAsia" w:hAnsiTheme="minorEastAsia" w:hint="eastAsia"/>
          <w:sz w:val="30"/>
          <w:szCs w:val="30"/>
        </w:rPr>
        <w:t>：材料暂估价表</w:t>
      </w:r>
      <w:bookmarkEnd w:id="22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A50B29" w:rsidRPr="00A50B29" w14:paraId="58F08E50" w14:textId="77777777" w:rsidTr="00C64A9F">
        <w:trPr>
          <w:jc w:val="center"/>
        </w:trPr>
        <w:tc>
          <w:tcPr>
            <w:tcW w:w="993" w:type="dxa"/>
            <w:tcBorders>
              <w:top w:val="single" w:sz="12" w:space="0" w:color="auto"/>
              <w:left w:val="single" w:sz="12" w:space="0" w:color="auto"/>
              <w:bottom w:val="double" w:sz="6" w:space="0" w:color="auto"/>
              <w:right w:val="single" w:sz="6" w:space="0" w:color="auto"/>
            </w:tcBorders>
          </w:tcPr>
          <w:p w14:paraId="5980FB2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443123A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名称</w:t>
            </w:r>
          </w:p>
        </w:tc>
        <w:tc>
          <w:tcPr>
            <w:tcW w:w="851" w:type="dxa"/>
            <w:tcBorders>
              <w:top w:val="single" w:sz="12" w:space="0" w:color="auto"/>
              <w:left w:val="single" w:sz="6" w:space="0" w:color="auto"/>
              <w:bottom w:val="double" w:sz="6" w:space="0" w:color="auto"/>
              <w:right w:val="single" w:sz="6" w:space="0" w:color="auto"/>
            </w:tcBorders>
          </w:tcPr>
          <w:p w14:paraId="2C316E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单位</w:t>
            </w:r>
          </w:p>
        </w:tc>
        <w:tc>
          <w:tcPr>
            <w:tcW w:w="774" w:type="dxa"/>
            <w:tcBorders>
              <w:top w:val="single" w:sz="12" w:space="0" w:color="auto"/>
              <w:left w:val="single" w:sz="6" w:space="0" w:color="auto"/>
              <w:bottom w:val="double" w:sz="6" w:space="0" w:color="auto"/>
              <w:right w:val="single" w:sz="6" w:space="0" w:color="auto"/>
            </w:tcBorders>
          </w:tcPr>
          <w:p w14:paraId="7F69CEA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数量</w:t>
            </w:r>
          </w:p>
        </w:tc>
        <w:tc>
          <w:tcPr>
            <w:tcW w:w="1352" w:type="dxa"/>
            <w:tcBorders>
              <w:top w:val="single" w:sz="12" w:space="0" w:color="auto"/>
              <w:left w:val="single" w:sz="6" w:space="0" w:color="auto"/>
              <w:bottom w:val="double" w:sz="6" w:space="0" w:color="auto"/>
              <w:right w:val="single" w:sz="6" w:space="0" w:color="auto"/>
            </w:tcBorders>
          </w:tcPr>
          <w:p w14:paraId="192939C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单价（元）</w:t>
            </w:r>
          </w:p>
        </w:tc>
        <w:tc>
          <w:tcPr>
            <w:tcW w:w="1418" w:type="dxa"/>
            <w:tcBorders>
              <w:top w:val="single" w:sz="12" w:space="0" w:color="auto"/>
              <w:left w:val="single" w:sz="6" w:space="0" w:color="auto"/>
              <w:bottom w:val="double" w:sz="6" w:space="0" w:color="auto"/>
              <w:right w:val="single" w:sz="6" w:space="0" w:color="auto"/>
            </w:tcBorders>
          </w:tcPr>
          <w:p w14:paraId="5D99626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合价（元）</w:t>
            </w:r>
          </w:p>
        </w:tc>
        <w:tc>
          <w:tcPr>
            <w:tcW w:w="1701" w:type="dxa"/>
            <w:tcBorders>
              <w:top w:val="single" w:sz="12" w:space="0" w:color="auto"/>
              <w:left w:val="single" w:sz="6" w:space="0" w:color="auto"/>
              <w:bottom w:val="double" w:sz="6" w:space="0" w:color="auto"/>
              <w:right w:val="single" w:sz="12" w:space="0" w:color="auto"/>
            </w:tcBorders>
          </w:tcPr>
          <w:p w14:paraId="605FDEB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备注</w:t>
            </w:r>
          </w:p>
        </w:tc>
      </w:tr>
      <w:tr w:rsidR="00A50B29" w:rsidRPr="00A50B29" w14:paraId="26AE9B1B"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F907FD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585EAE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D903F9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21E417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66300B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F1F6A0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334ABC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7993D065"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3811BE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B1900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693AF14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15478FE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56974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9A55B8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7B6597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07DD0674"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36AEB78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7C404E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65FD98C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CDA78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44EF7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482CA9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8A25D2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063D0287"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454D3CB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F1F61F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1FE3B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01502B0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B8FAEB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22F8A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4F000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23E798DD"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D96B88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A32EC5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1EA092E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1130799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BB56F4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A79921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4E72E4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3995A640"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06E010C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CF1835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8490FB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65EC37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218D09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D06C3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78FFA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04149908"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3D17B0E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0EB5F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0BA639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398BB8B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03A90C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1D23B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94EEE3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01BB87FE"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253F89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18997F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66978A4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5EA01AA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F2AA11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172492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86CD1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2187A355"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25CCF0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0D7FECE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FB060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2C66FE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63CB37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1BC768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61AE9C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7A4CB8D6"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B91A92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E131CA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4E3E0FD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3DF2DCF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91491A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5239E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281029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50944B9E"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C5BD81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A7E997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05D153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A8A96D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1C92B8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D9835E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357F66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48CBD230"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425DE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BE1B9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D92E7E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7D7854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221A28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F6500C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0DC26D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DE57E6" w:rsidRPr="00A50B29" w14:paraId="38E9E400" w14:textId="77777777" w:rsidTr="00C64A9F">
        <w:trPr>
          <w:jc w:val="center"/>
        </w:trPr>
        <w:tc>
          <w:tcPr>
            <w:tcW w:w="993" w:type="dxa"/>
            <w:tcBorders>
              <w:top w:val="single" w:sz="6" w:space="0" w:color="auto"/>
              <w:left w:val="single" w:sz="12" w:space="0" w:color="auto"/>
              <w:bottom w:val="single" w:sz="12" w:space="0" w:color="auto"/>
              <w:right w:val="single" w:sz="6" w:space="0" w:color="auto"/>
            </w:tcBorders>
          </w:tcPr>
          <w:p w14:paraId="4E4B567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12" w:space="0" w:color="auto"/>
              <w:right w:val="single" w:sz="6" w:space="0" w:color="auto"/>
            </w:tcBorders>
          </w:tcPr>
          <w:p w14:paraId="3B41546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12" w:space="0" w:color="auto"/>
              <w:right w:val="single" w:sz="6" w:space="0" w:color="auto"/>
            </w:tcBorders>
          </w:tcPr>
          <w:p w14:paraId="544F8AD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12" w:space="0" w:color="auto"/>
              <w:right w:val="single" w:sz="6" w:space="0" w:color="auto"/>
            </w:tcBorders>
          </w:tcPr>
          <w:p w14:paraId="0A8F613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12" w:space="0" w:color="auto"/>
              <w:right w:val="single" w:sz="6" w:space="0" w:color="auto"/>
            </w:tcBorders>
          </w:tcPr>
          <w:p w14:paraId="3991F49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12" w:space="0" w:color="auto"/>
              <w:right w:val="single" w:sz="6" w:space="0" w:color="auto"/>
            </w:tcBorders>
          </w:tcPr>
          <w:p w14:paraId="2F603A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12" w:space="0" w:color="auto"/>
              <w:right w:val="single" w:sz="12" w:space="0" w:color="auto"/>
            </w:tcBorders>
          </w:tcPr>
          <w:p w14:paraId="19A70E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bl>
    <w:p w14:paraId="7FDCAAD7" w14:textId="77777777" w:rsidR="00DE57E6" w:rsidRPr="00A50B29" w:rsidRDefault="00DE57E6" w:rsidP="00DE57E6">
      <w:pPr>
        <w:pStyle w:val="300"/>
        <w:spacing w:beforeLines="50" w:before="156" w:afterLines="50" w:after="156" w:line="440" w:lineRule="exact"/>
        <w:rPr>
          <w:rFonts w:asciiTheme="minorEastAsia" w:eastAsiaTheme="minorEastAsia" w:hAnsiTheme="minorEastAsia"/>
          <w:sz w:val="30"/>
          <w:szCs w:val="30"/>
        </w:rPr>
      </w:pPr>
    </w:p>
    <w:p w14:paraId="4F92E7F3" w14:textId="77777777" w:rsidR="00DE57E6" w:rsidRPr="00A50B29" w:rsidRDefault="00DE57E6" w:rsidP="00DE57E6">
      <w:pPr>
        <w:widowControl/>
        <w:jc w:val="left"/>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p>
    <w:p w14:paraId="51D93A34"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sz w:val="30"/>
          <w:szCs w:val="30"/>
        </w:rPr>
        <w:lastRenderedPageBreak/>
        <w:t>1</w:t>
      </w:r>
      <w:r w:rsidRPr="00A50B29">
        <w:rPr>
          <w:rFonts w:asciiTheme="minorEastAsia" w:eastAsiaTheme="minorEastAsia" w:hAnsiTheme="minorEastAsia" w:hint="eastAsia"/>
          <w:sz w:val="30"/>
          <w:szCs w:val="30"/>
        </w:rPr>
        <w:t>1</w:t>
      </w:r>
      <w:r w:rsidRPr="00A50B29">
        <w:rPr>
          <w:rFonts w:asciiTheme="minorEastAsia" w:eastAsiaTheme="minorEastAsia" w:hAnsiTheme="minorEastAsia"/>
          <w:sz w:val="30"/>
          <w:szCs w:val="30"/>
        </w:rPr>
        <w:t>-2</w:t>
      </w:r>
      <w:r w:rsidRPr="00A50B29">
        <w:rPr>
          <w:rFonts w:asciiTheme="minorEastAsia" w:eastAsiaTheme="minorEastAsia" w:hAnsiTheme="minorEastAsia" w:hint="eastAsia"/>
          <w:sz w:val="30"/>
          <w:szCs w:val="30"/>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A50B29" w:rsidRPr="00A50B29" w14:paraId="1D126427" w14:textId="77777777" w:rsidTr="00C64A9F">
        <w:trPr>
          <w:jc w:val="center"/>
        </w:trPr>
        <w:tc>
          <w:tcPr>
            <w:tcW w:w="993" w:type="dxa"/>
            <w:tcBorders>
              <w:top w:val="single" w:sz="12" w:space="0" w:color="auto"/>
              <w:left w:val="single" w:sz="12" w:space="0" w:color="auto"/>
              <w:bottom w:val="double" w:sz="6" w:space="0" w:color="auto"/>
              <w:right w:val="single" w:sz="6" w:space="0" w:color="auto"/>
            </w:tcBorders>
          </w:tcPr>
          <w:p w14:paraId="159AD06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6F3AE93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名称</w:t>
            </w:r>
          </w:p>
        </w:tc>
        <w:tc>
          <w:tcPr>
            <w:tcW w:w="851" w:type="dxa"/>
            <w:tcBorders>
              <w:top w:val="single" w:sz="12" w:space="0" w:color="auto"/>
              <w:left w:val="single" w:sz="6" w:space="0" w:color="auto"/>
              <w:bottom w:val="double" w:sz="6" w:space="0" w:color="auto"/>
              <w:right w:val="single" w:sz="6" w:space="0" w:color="auto"/>
            </w:tcBorders>
          </w:tcPr>
          <w:p w14:paraId="4212F53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单位</w:t>
            </w:r>
          </w:p>
        </w:tc>
        <w:tc>
          <w:tcPr>
            <w:tcW w:w="774" w:type="dxa"/>
            <w:tcBorders>
              <w:top w:val="single" w:sz="12" w:space="0" w:color="auto"/>
              <w:left w:val="single" w:sz="6" w:space="0" w:color="auto"/>
              <w:bottom w:val="double" w:sz="6" w:space="0" w:color="auto"/>
              <w:right w:val="single" w:sz="6" w:space="0" w:color="auto"/>
            </w:tcBorders>
          </w:tcPr>
          <w:p w14:paraId="6C555AC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数量</w:t>
            </w:r>
          </w:p>
        </w:tc>
        <w:tc>
          <w:tcPr>
            <w:tcW w:w="1352" w:type="dxa"/>
            <w:tcBorders>
              <w:top w:val="single" w:sz="12" w:space="0" w:color="auto"/>
              <w:left w:val="single" w:sz="6" w:space="0" w:color="auto"/>
              <w:bottom w:val="double" w:sz="6" w:space="0" w:color="auto"/>
              <w:right w:val="single" w:sz="6" w:space="0" w:color="auto"/>
            </w:tcBorders>
          </w:tcPr>
          <w:p w14:paraId="218949E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单价（元）</w:t>
            </w:r>
          </w:p>
        </w:tc>
        <w:tc>
          <w:tcPr>
            <w:tcW w:w="1418" w:type="dxa"/>
            <w:tcBorders>
              <w:top w:val="single" w:sz="12" w:space="0" w:color="auto"/>
              <w:left w:val="single" w:sz="6" w:space="0" w:color="auto"/>
              <w:bottom w:val="double" w:sz="6" w:space="0" w:color="auto"/>
              <w:right w:val="single" w:sz="6" w:space="0" w:color="auto"/>
            </w:tcBorders>
          </w:tcPr>
          <w:p w14:paraId="2AE619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合价（元）</w:t>
            </w:r>
          </w:p>
        </w:tc>
        <w:tc>
          <w:tcPr>
            <w:tcW w:w="1701" w:type="dxa"/>
            <w:tcBorders>
              <w:top w:val="single" w:sz="12" w:space="0" w:color="auto"/>
              <w:left w:val="single" w:sz="6" w:space="0" w:color="auto"/>
              <w:bottom w:val="double" w:sz="6" w:space="0" w:color="auto"/>
              <w:right w:val="single" w:sz="12" w:space="0" w:color="auto"/>
            </w:tcBorders>
          </w:tcPr>
          <w:p w14:paraId="5861053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备注</w:t>
            </w:r>
          </w:p>
        </w:tc>
      </w:tr>
      <w:tr w:rsidR="00A50B29" w:rsidRPr="00A50B29" w14:paraId="570EF61B" w14:textId="77777777" w:rsidTr="00C64A9F">
        <w:trPr>
          <w:jc w:val="center"/>
        </w:trPr>
        <w:tc>
          <w:tcPr>
            <w:tcW w:w="993" w:type="dxa"/>
            <w:tcBorders>
              <w:top w:val="double" w:sz="6" w:space="0" w:color="auto"/>
              <w:left w:val="single" w:sz="12" w:space="0" w:color="auto"/>
              <w:bottom w:val="single" w:sz="6" w:space="0" w:color="auto"/>
              <w:right w:val="single" w:sz="6" w:space="0" w:color="auto"/>
            </w:tcBorders>
          </w:tcPr>
          <w:p w14:paraId="6598FD1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double" w:sz="6" w:space="0" w:color="auto"/>
              <w:left w:val="single" w:sz="6" w:space="0" w:color="auto"/>
              <w:bottom w:val="single" w:sz="6" w:space="0" w:color="auto"/>
              <w:right w:val="single" w:sz="6" w:space="0" w:color="auto"/>
            </w:tcBorders>
          </w:tcPr>
          <w:p w14:paraId="39323BC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double" w:sz="6" w:space="0" w:color="auto"/>
              <w:left w:val="single" w:sz="6" w:space="0" w:color="auto"/>
              <w:bottom w:val="single" w:sz="6" w:space="0" w:color="auto"/>
              <w:right w:val="single" w:sz="6" w:space="0" w:color="auto"/>
            </w:tcBorders>
          </w:tcPr>
          <w:p w14:paraId="572C857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double" w:sz="6" w:space="0" w:color="auto"/>
              <w:left w:val="single" w:sz="6" w:space="0" w:color="auto"/>
              <w:bottom w:val="single" w:sz="6" w:space="0" w:color="auto"/>
              <w:right w:val="single" w:sz="6" w:space="0" w:color="auto"/>
            </w:tcBorders>
          </w:tcPr>
          <w:p w14:paraId="6208A18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double" w:sz="6" w:space="0" w:color="auto"/>
              <w:left w:val="single" w:sz="6" w:space="0" w:color="auto"/>
              <w:bottom w:val="single" w:sz="6" w:space="0" w:color="auto"/>
              <w:right w:val="single" w:sz="6" w:space="0" w:color="auto"/>
            </w:tcBorders>
          </w:tcPr>
          <w:p w14:paraId="0028E76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double" w:sz="6" w:space="0" w:color="auto"/>
              <w:left w:val="single" w:sz="6" w:space="0" w:color="auto"/>
              <w:bottom w:val="single" w:sz="6" w:space="0" w:color="auto"/>
              <w:right w:val="single" w:sz="6" w:space="0" w:color="auto"/>
            </w:tcBorders>
          </w:tcPr>
          <w:p w14:paraId="3C42E2F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double" w:sz="6" w:space="0" w:color="auto"/>
              <w:left w:val="single" w:sz="6" w:space="0" w:color="auto"/>
              <w:bottom w:val="single" w:sz="6" w:space="0" w:color="auto"/>
              <w:right w:val="single" w:sz="12" w:space="0" w:color="auto"/>
            </w:tcBorders>
          </w:tcPr>
          <w:p w14:paraId="6D0AEC0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4FA8E7BE"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740450F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4A3B1F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6EED8B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3FE01E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29D130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EF0C2C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56CF2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25BA1949"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DCF4EE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5119B9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F8B2D9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196036F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1B28B3F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038CBA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8D16F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1DD5FFE7"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F68BF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09654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42311E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715FA2F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CFC29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0D528F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3C90E60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54F4DDD4"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35C6F4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C9D783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01A6B1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008A39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1D74F8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C12A5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260C1B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4580309A"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50EEDF0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76EE747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4F7F00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26BFDF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29EF5DF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EF3B1D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5FAE71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30B2ACA9"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61D5563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05966C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10C7CDB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5C2C740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06CC68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808FE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C19B14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33AF9918"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5196AE5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CAAABA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5A88D98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F0EB78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2A4D1C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0810773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AB959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3B7992FD"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7290F9C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ECAE26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085CF36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70F333D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D180B5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E77821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29C6676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6F3968D7"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4208D31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79627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066C36D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00817EC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02E843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377FE1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D5C76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4DCB81C5"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0877EBB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7B9A2BE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64945DF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2AE5CD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D0ABD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301336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6C2475E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197BDC26"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33E499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579A1CB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4E4B8F4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3C4CD5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00588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1F5440D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7E4789B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74F52B63"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3FB952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439287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675C7D1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6237D47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12DDBAE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5F58378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56577A2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5F280ACA"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7C8E684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7E435A9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8F8056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5DF3846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22B2A6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D057F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46EF233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2B4127AE"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E32DE9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209246A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26AE7CC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0EF5593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56BC5E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4293261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2229738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29724601"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7D9C15C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7FD404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79979F5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8C975C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73B7EF6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267AD9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E7B40D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462D8096"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1FF4510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7AD664D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0DE8903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2DF223B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3D51F09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0B8880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0EB80F3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7C718B5F"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5AAAC3C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64254F2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06599AC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36938C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557FEE8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27EF316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E45F26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6556D3A3"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2AFCA49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3941F54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326AFA1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4D08E34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6904DB7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7A650E1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1D9A33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A50B29" w:rsidRPr="00A50B29" w14:paraId="34E2CADE" w14:textId="77777777" w:rsidTr="00C64A9F">
        <w:trPr>
          <w:jc w:val="center"/>
        </w:trPr>
        <w:tc>
          <w:tcPr>
            <w:tcW w:w="993" w:type="dxa"/>
            <w:tcBorders>
              <w:top w:val="single" w:sz="6" w:space="0" w:color="auto"/>
              <w:left w:val="single" w:sz="12" w:space="0" w:color="auto"/>
              <w:bottom w:val="single" w:sz="6" w:space="0" w:color="auto"/>
              <w:right w:val="single" w:sz="6" w:space="0" w:color="auto"/>
            </w:tcBorders>
          </w:tcPr>
          <w:p w14:paraId="4F01F49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6" w:space="0" w:color="auto"/>
              <w:right w:val="single" w:sz="6" w:space="0" w:color="auto"/>
            </w:tcBorders>
          </w:tcPr>
          <w:p w14:paraId="1910758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6" w:space="0" w:color="auto"/>
              <w:right w:val="single" w:sz="6" w:space="0" w:color="auto"/>
            </w:tcBorders>
          </w:tcPr>
          <w:p w14:paraId="2778C85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6" w:space="0" w:color="auto"/>
              <w:right w:val="single" w:sz="6" w:space="0" w:color="auto"/>
            </w:tcBorders>
          </w:tcPr>
          <w:p w14:paraId="5FAB138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6" w:space="0" w:color="auto"/>
              <w:right w:val="single" w:sz="6" w:space="0" w:color="auto"/>
            </w:tcBorders>
          </w:tcPr>
          <w:p w14:paraId="41187B3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6" w:space="0" w:color="auto"/>
              <w:right w:val="single" w:sz="6" w:space="0" w:color="auto"/>
            </w:tcBorders>
          </w:tcPr>
          <w:p w14:paraId="633C5CD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6" w:space="0" w:color="auto"/>
              <w:right w:val="single" w:sz="12" w:space="0" w:color="auto"/>
            </w:tcBorders>
          </w:tcPr>
          <w:p w14:paraId="1DC1F50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r w:rsidR="00DE57E6" w:rsidRPr="00A50B29" w14:paraId="5726558A" w14:textId="77777777" w:rsidTr="00C64A9F">
        <w:trPr>
          <w:jc w:val="center"/>
        </w:trPr>
        <w:tc>
          <w:tcPr>
            <w:tcW w:w="993" w:type="dxa"/>
            <w:tcBorders>
              <w:top w:val="single" w:sz="6" w:space="0" w:color="auto"/>
              <w:left w:val="single" w:sz="12" w:space="0" w:color="auto"/>
              <w:bottom w:val="single" w:sz="12" w:space="0" w:color="auto"/>
              <w:right w:val="single" w:sz="6" w:space="0" w:color="auto"/>
            </w:tcBorders>
          </w:tcPr>
          <w:p w14:paraId="7B8D63A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984" w:type="dxa"/>
            <w:tcBorders>
              <w:top w:val="single" w:sz="6" w:space="0" w:color="auto"/>
              <w:left w:val="single" w:sz="6" w:space="0" w:color="auto"/>
              <w:bottom w:val="single" w:sz="12" w:space="0" w:color="auto"/>
              <w:right w:val="single" w:sz="6" w:space="0" w:color="auto"/>
            </w:tcBorders>
          </w:tcPr>
          <w:p w14:paraId="7A345ED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851" w:type="dxa"/>
            <w:tcBorders>
              <w:top w:val="single" w:sz="6" w:space="0" w:color="auto"/>
              <w:left w:val="single" w:sz="6" w:space="0" w:color="auto"/>
              <w:bottom w:val="single" w:sz="12" w:space="0" w:color="auto"/>
              <w:right w:val="single" w:sz="6" w:space="0" w:color="auto"/>
            </w:tcBorders>
          </w:tcPr>
          <w:p w14:paraId="4628783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774" w:type="dxa"/>
            <w:tcBorders>
              <w:top w:val="single" w:sz="6" w:space="0" w:color="auto"/>
              <w:left w:val="single" w:sz="6" w:space="0" w:color="auto"/>
              <w:bottom w:val="single" w:sz="12" w:space="0" w:color="auto"/>
              <w:right w:val="single" w:sz="6" w:space="0" w:color="auto"/>
            </w:tcBorders>
          </w:tcPr>
          <w:p w14:paraId="1997A7E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352" w:type="dxa"/>
            <w:tcBorders>
              <w:top w:val="single" w:sz="6" w:space="0" w:color="auto"/>
              <w:left w:val="single" w:sz="6" w:space="0" w:color="auto"/>
              <w:bottom w:val="single" w:sz="12" w:space="0" w:color="auto"/>
              <w:right w:val="single" w:sz="6" w:space="0" w:color="auto"/>
            </w:tcBorders>
          </w:tcPr>
          <w:p w14:paraId="6A11E47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418" w:type="dxa"/>
            <w:tcBorders>
              <w:top w:val="single" w:sz="6" w:space="0" w:color="auto"/>
              <w:left w:val="single" w:sz="6" w:space="0" w:color="auto"/>
              <w:bottom w:val="single" w:sz="12" w:space="0" w:color="auto"/>
              <w:right w:val="single" w:sz="6" w:space="0" w:color="auto"/>
            </w:tcBorders>
          </w:tcPr>
          <w:p w14:paraId="4B75CFD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c>
          <w:tcPr>
            <w:tcW w:w="1701" w:type="dxa"/>
            <w:tcBorders>
              <w:top w:val="single" w:sz="6" w:space="0" w:color="auto"/>
              <w:left w:val="single" w:sz="6" w:space="0" w:color="auto"/>
              <w:bottom w:val="single" w:sz="12" w:space="0" w:color="auto"/>
              <w:right w:val="single" w:sz="12" w:space="0" w:color="auto"/>
            </w:tcBorders>
          </w:tcPr>
          <w:p w14:paraId="01B3509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p>
        </w:tc>
      </w:tr>
    </w:tbl>
    <w:p w14:paraId="74AC75EF" w14:textId="77777777" w:rsidR="00DE57E6" w:rsidRPr="00A50B29" w:rsidRDefault="00DE57E6" w:rsidP="00DE57E6">
      <w:pPr>
        <w:pStyle w:val="300"/>
        <w:spacing w:line="440" w:lineRule="exact"/>
        <w:rPr>
          <w:rFonts w:asciiTheme="minorEastAsia" w:eastAsiaTheme="minorEastAsia" w:hAnsiTheme="minorEastAsia"/>
          <w:sz w:val="30"/>
          <w:szCs w:val="30"/>
        </w:rPr>
      </w:pPr>
    </w:p>
    <w:p w14:paraId="17354AC3" w14:textId="77777777" w:rsidR="00DE57E6" w:rsidRPr="00A50B29" w:rsidRDefault="00DE57E6" w:rsidP="00DE57E6">
      <w:pPr>
        <w:pStyle w:val="300"/>
        <w:spacing w:beforeLines="50" w:before="156" w:afterLines="50" w:after="156" w:line="440" w:lineRule="exact"/>
        <w:jc w:val="center"/>
        <w:rPr>
          <w:rFonts w:asciiTheme="minorEastAsia" w:eastAsiaTheme="minorEastAsia" w:hAnsiTheme="minorEastAsia"/>
          <w:sz w:val="30"/>
          <w:szCs w:val="30"/>
        </w:rPr>
      </w:pPr>
      <w:r w:rsidRPr="00A50B29">
        <w:rPr>
          <w:rFonts w:asciiTheme="minorEastAsia" w:eastAsiaTheme="minorEastAsia" w:hAnsiTheme="minorEastAsia"/>
          <w:sz w:val="30"/>
          <w:szCs w:val="30"/>
        </w:rPr>
        <w:br w:type="page"/>
      </w:r>
      <w:r w:rsidRPr="00A50B29">
        <w:rPr>
          <w:rFonts w:asciiTheme="minorEastAsia" w:eastAsiaTheme="minorEastAsia" w:hAnsiTheme="minorEastAsia"/>
          <w:sz w:val="30"/>
          <w:szCs w:val="30"/>
        </w:rPr>
        <w:lastRenderedPageBreak/>
        <w:t>1</w:t>
      </w:r>
      <w:r w:rsidRPr="00A50B29">
        <w:rPr>
          <w:rFonts w:asciiTheme="minorEastAsia" w:eastAsiaTheme="minorEastAsia" w:hAnsiTheme="minorEastAsia" w:hint="eastAsia"/>
          <w:sz w:val="30"/>
          <w:szCs w:val="30"/>
        </w:rPr>
        <w:t>1</w:t>
      </w:r>
      <w:r w:rsidRPr="00A50B29">
        <w:rPr>
          <w:rFonts w:asciiTheme="minorEastAsia" w:eastAsiaTheme="minorEastAsia" w:hAnsiTheme="minorEastAsia"/>
          <w:sz w:val="30"/>
          <w:szCs w:val="30"/>
        </w:rPr>
        <w:t>-3</w:t>
      </w:r>
      <w:r w:rsidRPr="00A50B29">
        <w:rPr>
          <w:rFonts w:asciiTheme="minorEastAsia" w:eastAsiaTheme="minorEastAsia" w:hAnsiTheme="minorEastAsia" w:hint="eastAsia"/>
          <w:sz w:val="30"/>
          <w:szCs w:val="30"/>
        </w:rPr>
        <w:t>：《专业工程暂估价及结算价表》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A50B29" w:rsidRPr="00A50B29" w14:paraId="04CA1207" w14:textId="77777777" w:rsidTr="00C64A9F">
        <w:tc>
          <w:tcPr>
            <w:tcW w:w="879" w:type="dxa"/>
            <w:tcBorders>
              <w:top w:val="single" w:sz="12" w:space="0" w:color="auto"/>
              <w:left w:val="single" w:sz="12" w:space="0" w:color="auto"/>
              <w:bottom w:val="double" w:sz="6" w:space="0" w:color="auto"/>
              <w:right w:val="single" w:sz="6" w:space="0" w:color="auto"/>
            </w:tcBorders>
          </w:tcPr>
          <w:p w14:paraId="7281D4E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序号</w:t>
            </w:r>
          </w:p>
        </w:tc>
        <w:tc>
          <w:tcPr>
            <w:tcW w:w="1984" w:type="dxa"/>
            <w:tcBorders>
              <w:top w:val="single" w:sz="12" w:space="0" w:color="auto"/>
              <w:left w:val="single" w:sz="6" w:space="0" w:color="auto"/>
              <w:bottom w:val="double" w:sz="6" w:space="0" w:color="auto"/>
              <w:right w:val="single" w:sz="6" w:space="0" w:color="auto"/>
            </w:tcBorders>
          </w:tcPr>
          <w:p w14:paraId="79D1BFB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专业工程名称</w:t>
            </w:r>
          </w:p>
        </w:tc>
        <w:tc>
          <w:tcPr>
            <w:tcW w:w="4678" w:type="dxa"/>
            <w:tcBorders>
              <w:top w:val="single" w:sz="12" w:space="0" w:color="auto"/>
              <w:left w:val="single" w:sz="6" w:space="0" w:color="auto"/>
              <w:bottom w:val="double" w:sz="6" w:space="0" w:color="auto"/>
              <w:right w:val="single" w:sz="6" w:space="0" w:color="auto"/>
            </w:tcBorders>
          </w:tcPr>
          <w:p w14:paraId="7EB4BDF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工程内容</w:t>
            </w:r>
          </w:p>
        </w:tc>
        <w:tc>
          <w:tcPr>
            <w:tcW w:w="1276" w:type="dxa"/>
            <w:tcBorders>
              <w:top w:val="single" w:sz="12" w:space="0" w:color="auto"/>
              <w:left w:val="single" w:sz="6" w:space="0" w:color="auto"/>
              <w:bottom w:val="double" w:sz="6" w:space="0" w:color="auto"/>
              <w:right w:val="single" w:sz="12" w:space="0" w:color="auto"/>
            </w:tcBorders>
          </w:tcPr>
          <w:p w14:paraId="76E9DCD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 w:val="28"/>
                <w:szCs w:val="30"/>
              </w:rPr>
            </w:pPr>
            <w:r w:rsidRPr="00A50B29">
              <w:rPr>
                <w:rFonts w:asciiTheme="minorEastAsia" w:eastAsiaTheme="minorEastAsia" w:hAnsiTheme="minorEastAsia" w:hint="eastAsia"/>
                <w:sz w:val="28"/>
                <w:szCs w:val="30"/>
              </w:rPr>
              <w:t>金额</w:t>
            </w:r>
          </w:p>
        </w:tc>
      </w:tr>
      <w:tr w:rsidR="00A50B29" w:rsidRPr="00A50B29" w14:paraId="0104A858" w14:textId="77777777" w:rsidTr="00C64A9F">
        <w:trPr>
          <w:trHeight w:val="417"/>
        </w:trPr>
        <w:tc>
          <w:tcPr>
            <w:tcW w:w="879" w:type="dxa"/>
            <w:tcBorders>
              <w:top w:val="double" w:sz="6" w:space="0" w:color="auto"/>
              <w:left w:val="single" w:sz="12" w:space="0" w:color="auto"/>
              <w:bottom w:val="single" w:sz="6" w:space="0" w:color="auto"/>
              <w:right w:val="single" w:sz="6" w:space="0" w:color="auto"/>
            </w:tcBorders>
          </w:tcPr>
          <w:p w14:paraId="57225C0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double" w:sz="6" w:space="0" w:color="auto"/>
              <w:left w:val="single" w:sz="6" w:space="0" w:color="auto"/>
              <w:bottom w:val="single" w:sz="6" w:space="0" w:color="auto"/>
              <w:right w:val="single" w:sz="6" w:space="0" w:color="auto"/>
            </w:tcBorders>
          </w:tcPr>
          <w:p w14:paraId="5C30547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double" w:sz="6" w:space="0" w:color="auto"/>
              <w:left w:val="single" w:sz="6" w:space="0" w:color="auto"/>
              <w:bottom w:val="single" w:sz="6" w:space="0" w:color="auto"/>
              <w:right w:val="single" w:sz="6" w:space="0" w:color="auto"/>
            </w:tcBorders>
          </w:tcPr>
          <w:p w14:paraId="4524A18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double" w:sz="6" w:space="0" w:color="auto"/>
              <w:left w:val="single" w:sz="6" w:space="0" w:color="auto"/>
              <w:bottom w:val="single" w:sz="6" w:space="0" w:color="auto"/>
              <w:right w:val="single" w:sz="12" w:space="0" w:color="auto"/>
            </w:tcBorders>
          </w:tcPr>
          <w:p w14:paraId="2956C65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220D3180" w14:textId="77777777" w:rsidTr="00C64A9F">
        <w:trPr>
          <w:trHeight w:val="327"/>
        </w:trPr>
        <w:tc>
          <w:tcPr>
            <w:tcW w:w="879" w:type="dxa"/>
            <w:tcBorders>
              <w:top w:val="nil"/>
              <w:left w:val="single" w:sz="12" w:space="0" w:color="auto"/>
              <w:bottom w:val="single" w:sz="6" w:space="0" w:color="auto"/>
              <w:right w:val="single" w:sz="6" w:space="0" w:color="auto"/>
            </w:tcBorders>
          </w:tcPr>
          <w:p w14:paraId="2ABAE12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nil"/>
              <w:left w:val="single" w:sz="6" w:space="0" w:color="auto"/>
              <w:bottom w:val="single" w:sz="6" w:space="0" w:color="auto"/>
              <w:right w:val="single" w:sz="6" w:space="0" w:color="auto"/>
            </w:tcBorders>
          </w:tcPr>
          <w:p w14:paraId="5E5D77C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nil"/>
              <w:left w:val="single" w:sz="6" w:space="0" w:color="auto"/>
              <w:bottom w:val="single" w:sz="6" w:space="0" w:color="auto"/>
              <w:right w:val="single" w:sz="6" w:space="0" w:color="auto"/>
            </w:tcBorders>
          </w:tcPr>
          <w:p w14:paraId="42C9F3D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nil"/>
              <w:left w:val="single" w:sz="6" w:space="0" w:color="auto"/>
              <w:bottom w:val="single" w:sz="6" w:space="0" w:color="auto"/>
              <w:right w:val="single" w:sz="12" w:space="0" w:color="auto"/>
            </w:tcBorders>
          </w:tcPr>
          <w:p w14:paraId="589D352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E96C7B8" w14:textId="77777777" w:rsidTr="00C64A9F">
        <w:tc>
          <w:tcPr>
            <w:tcW w:w="879" w:type="dxa"/>
            <w:tcBorders>
              <w:top w:val="single" w:sz="6" w:space="0" w:color="auto"/>
              <w:left w:val="single" w:sz="12" w:space="0" w:color="auto"/>
              <w:bottom w:val="single" w:sz="6" w:space="0" w:color="auto"/>
              <w:right w:val="single" w:sz="6" w:space="0" w:color="auto"/>
            </w:tcBorders>
          </w:tcPr>
          <w:p w14:paraId="6F30B98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B4ACC4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3F8AD3D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4BED02F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62580B3" w14:textId="77777777" w:rsidTr="00C64A9F">
        <w:tc>
          <w:tcPr>
            <w:tcW w:w="879" w:type="dxa"/>
            <w:tcBorders>
              <w:top w:val="single" w:sz="6" w:space="0" w:color="auto"/>
              <w:left w:val="single" w:sz="12" w:space="0" w:color="auto"/>
              <w:bottom w:val="single" w:sz="6" w:space="0" w:color="auto"/>
              <w:right w:val="single" w:sz="6" w:space="0" w:color="auto"/>
            </w:tcBorders>
          </w:tcPr>
          <w:p w14:paraId="5978B47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06AFEBD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25F62EF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7075114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00866878" w14:textId="77777777" w:rsidTr="00C64A9F">
        <w:tc>
          <w:tcPr>
            <w:tcW w:w="879" w:type="dxa"/>
            <w:tcBorders>
              <w:top w:val="single" w:sz="6" w:space="0" w:color="auto"/>
              <w:left w:val="single" w:sz="12" w:space="0" w:color="auto"/>
              <w:bottom w:val="single" w:sz="6" w:space="0" w:color="auto"/>
              <w:right w:val="single" w:sz="6" w:space="0" w:color="auto"/>
            </w:tcBorders>
          </w:tcPr>
          <w:p w14:paraId="77C7490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349E1B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3464343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033417E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F8DA5DC" w14:textId="77777777" w:rsidTr="00C64A9F">
        <w:tc>
          <w:tcPr>
            <w:tcW w:w="879" w:type="dxa"/>
            <w:tcBorders>
              <w:top w:val="single" w:sz="6" w:space="0" w:color="auto"/>
              <w:left w:val="single" w:sz="12" w:space="0" w:color="auto"/>
              <w:bottom w:val="single" w:sz="6" w:space="0" w:color="auto"/>
              <w:right w:val="single" w:sz="6" w:space="0" w:color="auto"/>
            </w:tcBorders>
          </w:tcPr>
          <w:p w14:paraId="3F626BC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DCCC9B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74641D5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3FC68FF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A5C4B7F" w14:textId="77777777" w:rsidTr="00C64A9F">
        <w:tc>
          <w:tcPr>
            <w:tcW w:w="879" w:type="dxa"/>
            <w:tcBorders>
              <w:top w:val="single" w:sz="6" w:space="0" w:color="auto"/>
              <w:left w:val="single" w:sz="12" w:space="0" w:color="auto"/>
              <w:bottom w:val="single" w:sz="6" w:space="0" w:color="auto"/>
              <w:right w:val="single" w:sz="6" w:space="0" w:color="auto"/>
            </w:tcBorders>
          </w:tcPr>
          <w:p w14:paraId="3820CC6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5D4F53D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474FCAE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5B26CB9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A708F6B" w14:textId="77777777" w:rsidTr="00C64A9F">
        <w:tc>
          <w:tcPr>
            <w:tcW w:w="879" w:type="dxa"/>
            <w:tcBorders>
              <w:top w:val="single" w:sz="6" w:space="0" w:color="auto"/>
              <w:left w:val="single" w:sz="12" w:space="0" w:color="auto"/>
              <w:bottom w:val="single" w:sz="6" w:space="0" w:color="auto"/>
              <w:right w:val="single" w:sz="6" w:space="0" w:color="auto"/>
            </w:tcBorders>
          </w:tcPr>
          <w:p w14:paraId="41C92E7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5E08514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0023575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66DAFED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3FC612B" w14:textId="77777777" w:rsidTr="00C64A9F">
        <w:tc>
          <w:tcPr>
            <w:tcW w:w="879" w:type="dxa"/>
            <w:tcBorders>
              <w:top w:val="single" w:sz="6" w:space="0" w:color="auto"/>
              <w:left w:val="single" w:sz="12" w:space="0" w:color="auto"/>
              <w:bottom w:val="single" w:sz="6" w:space="0" w:color="auto"/>
              <w:right w:val="single" w:sz="6" w:space="0" w:color="auto"/>
            </w:tcBorders>
          </w:tcPr>
          <w:p w14:paraId="4B3B055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249A69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4E89A91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1229430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047E8294" w14:textId="77777777" w:rsidTr="00C64A9F">
        <w:tc>
          <w:tcPr>
            <w:tcW w:w="879" w:type="dxa"/>
            <w:tcBorders>
              <w:top w:val="single" w:sz="6" w:space="0" w:color="auto"/>
              <w:left w:val="single" w:sz="12" w:space="0" w:color="auto"/>
              <w:bottom w:val="single" w:sz="6" w:space="0" w:color="auto"/>
              <w:right w:val="single" w:sz="6" w:space="0" w:color="auto"/>
            </w:tcBorders>
          </w:tcPr>
          <w:p w14:paraId="1428865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71B76C2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24BD3A9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0A7D504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218B6923" w14:textId="77777777" w:rsidTr="00C64A9F">
        <w:tc>
          <w:tcPr>
            <w:tcW w:w="879" w:type="dxa"/>
            <w:tcBorders>
              <w:top w:val="single" w:sz="6" w:space="0" w:color="auto"/>
              <w:left w:val="single" w:sz="12" w:space="0" w:color="auto"/>
              <w:bottom w:val="single" w:sz="6" w:space="0" w:color="auto"/>
              <w:right w:val="single" w:sz="6" w:space="0" w:color="auto"/>
            </w:tcBorders>
          </w:tcPr>
          <w:p w14:paraId="04640AC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0CFD87A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7549B69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27EF473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8B92340" w14:textId="77777777" w:rsidTr="00C64A9F">
        <w:tc>
          <w:tcPr>
            <w:tcW w:w="879" w:type="dxa"/>
            <w:tcBorders>
              <w:top w:val="single" w:sz="6" w:space="0" w:color="auto"/>
              <w:left w:val="single" w:sz="12" w:space="0" w:color="auto"/>
              <w:bottom w:val="single" w:sz="6" w:space="0" w:color="auto"/>
              <w:right w:val="single" w:sz="6" w:space="0" w:color="auto"/>
            </w:tcBorders>
          </w:tcPr>
          <w:p w14:paraId="7C4D35F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91CEF5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2615F07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32B79AC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510CF011" w14:textId="77777777" w:rsidTr="00C64A9F">
        <w:tc>
          <w:tcPr>
            <w:tcW w:w="879" w:type="dxa"/>
            <w:tcBorders>
              <w:top w:val="single" w:sz="6" w:space="0" w:color="auto"/>
              <w:left w:val="single" w:sz="12" w:space="0" w:color="auto"/>
              <w:bottom w:val="single" w:sz="6" w:space="0" w:color="auto"/>
              <w:right w:val="single" w:sz="6" w:space="0" w:color="auto"/>
            </w:tcBorders>
          </w:tcPr>
          <w:p w14:paraId="018A241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2B9872E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127C15B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3D5A6CC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2B07507F" w14:textId="77777777" w:rsidTr="00C64A9F">
        <w:tc>
          <w:tcPr>
            <w:tcW w:w="879" w:type="dxa"/>
            <w:tcBorders>
              <w:top w:val="single" w:sz="6" w:space="0" w:color="auto"/>
              <w:left w:val="single" w:sz="12" w:space="0" w:color="auto"/>
              <w:bottom w:val="single" w:sz="6" w:space="0" w:color="auto"/>
              <w:right w:val="single" w:sz="6" w:space="0" w:color="auto"/>
            </w:tcBorders>
          </w:tcPr>
          <w:p w14:paraId="78629A6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79CB817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0F33B1A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4D32A59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624C81C1" w14:textId="77777777" w:rsidTr="00C64A9F">
        <w:tc>
          <w:tcPr>
            <w:tcW w:w="879" w:type="dxa"/>
            <w:tcBorders>
              <w:top w:val="single" w:sz="6" w:space="0" w:color="auto"/>
              <w:left w:val="single" w:sz="12" w:space="0" w:color="auto"/>
              <w:bottom w:val="single" w:sz="6" w:space="0" w:color="auto"/>
              <w:right w:val="single" w:sz="6" w:space="0" w:color="auto"/>
            </w:tcBorders>
          </w:tcPr>
          <w:p w14:paraId="52A7EC4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0F205F5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67F5AC7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56E6761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27C9379E" w14:textId="77777777" w:rsidTr="00C64A9F">
        <w:tc>
          <w:tcPr>
            <w:tcW w:w="879" w:type="dxa"/>
            <w:tcBorders>
              <w:top w:val="single" w:sz="6" w:space="0" w:color="auto"/>
              <w:left w:val="single" w:sz="12" w:space="0" w:color="auto"/>
              <w:bottom w:val="single" w:sz="6" w:space="0" w:color="auto"/>
              <w:right w:val="single" w:sz="6" w:space="0" w:color="auto"/>
            </w:tcBorders>
          </w:tcPr>
          <w:p w14:paraId="2C1AB49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178DBDE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33BBD6C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482AAA04"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7E217989" w14:textId="77777777" w:rsidTr="00C64A9F">
        <w:tc>
          <w:tcPr>
            <w:tcW w:w="879" w:type="dxa"/>
            <w:tcBorders>
              <w:top w:val="single" w:sz="6" w:space="0" w:color="auto"/>
              <w:left w:val="single" w:sz="12" w:space="0" w:color="auto"/>
              <w:bottom w:val="single" w:sz="6" w:space="0" w:color="auto"/>
              <w:right w:val="single" w:sz="6" w:space="0" w:color="auto"/>
            </w:tcBorders>
          </w:tcPr>
          <w:p w14:paraId="6D676BE8"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33A3965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25CC945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3464125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2C85DE88" w14:textId="77777777" w:rsidTr="00C64A9F">
        <w:tc>
          <w:tcPr>
            <w:tcW w:w="879" w:type="dxa"/>
            <w:tcBorders>
              <w:top w:val="single" w:sz="6" w:space="0" w:color="auto"/>
              <w:left w:val="single" w:sz="12" w:space="0" w:color="auto"/>
              <w:bottom w:val="single" w:sz="6" w:space="0" w:color="auto"/>
              <w:right w:val="single" w:sz="6" w:space="0" w:color="auto"/>
            </w:tcBorders>
          </w:tcPr>
          <w:p w14:paraId="6540715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7449A22C"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47DF645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6018A52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3356E4E1" w14:textId="77777777" w:rsidTr="00C64A9F">
        <w:tc>
          <w:tcPr>
            <w:tcW w:w="879" w:type="dxa"/>
            <w:tcBorders>
              <w:top w:val="single" w:sz="6" w:space="0" w:color="auto"/>
              <w:left w:val="single" w:sz="12" w:space="0" w:color="auto"/>
              <w:bottom w:val="single" w:sz="6" w:space="0" w:color="auto"/>
              <w:right w:val="single" w:sz="6" w:space="0" w:color="auto"/>
            </w:tcBorders>
          </w:tcPr>
          <w:p w14:paraId="26B6D4CF"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4F0ED507"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070F407E"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6F29D82B"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1539D8D6" w14:textId="77777777" w:rsidTr="00C64A9F">
        <w:tc>
          <w:tcPr>
            <w:tcW w:w="879" w:type="dxa"/>
            <w:tcBorders>
              <w:top w:val="single" w:sz="6" w:space="0" w:color="auto"/>
              <w:left w:val="single" w:sz="12" w:space="0" w:color="auto"/>
              <w:bottom w:val="single" w:sz="6" w:space="0" w:color="auto"/>
              <w:right w:val="single" w:sz="6" w:space="0" w:color="auto"/>
            </w:tcBorders>
          </w:tcPr>
          <w:p w14:paraId="27975DF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74FB7DA0"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6F0F613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3C11E2E2"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619E5895" w14:textId="77777777" w:rsidTr="00C64A9F">
        <w:tc>
          <w:tcPr>
            <w:tcW w:w="879" w:type="dxa"/>
            <w:tcBorders>
              <w:top w:val="single" w:sz="6" w:space="0" w:color="auto"/>
              <w:left w:val="single" w:sz="12" w:space="0" w:color="auto"/>
              <w:bottom w:val="single" w:sz="6" w:space="0" w:color="auto"/>
              <w:right w:val="single" w:sz="6" w:space="0" w:color="auto"/>
            </w:tcBorders>
          </w:tcPr>
          <w:p w14:paraId="67405053"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29565E0A"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71626FF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686E1166"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A50B29" w:rsidRPr="00A50B29" w14:paraId="40946928" w14:textId="77777777" w:rsidTr="00C64A9F">
        <w:tc>
          <w:tcPr>
            <w:tcW w:w="879" w:type="dxa"/>
            <w:tcBorders>
              <w:top w:val="single" w:sz="6" w:space="0" w:color="auto"/>
              <w:left w:val="single" w:sz="12" w:space="0" w:color="auto"/>
              <w:bottom w:val="single" w:sz="6" w:space="0" w:color="auto"/>
              <w:right w:val="single" w:sz="6" w:space="0" w:color="auto"/>
            </w:tcBorders>
          </w:tcPr>
          <w:p w14:paraId="12B946D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984" w:type="dxa"/>
            <w:tcBorders>
              <w:top w:val="single" w:sz="6" w:space="0" w:color="auto"/>
              <w:left w:val="single" w:sz="6" w:space="0" w:color="auto"/>
              <w:bottom w:val="single" w:sz="6" w:space="0" w:color="auto"/>
              <w:right w:val="single" w:sz="6" w:space="0" w:color="auto"/>
            </w:tcBorders>
          </w:tcPr>
          <w:p w14:paraId="68E053FD"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4678" w:type="dxa"/>
            <w:tcBorders>
              <w:top w:val="single" w:sz="6" w:space="0" w:color="auto"/>
              <w:left w:val="single" w:sz="6" w:space="0" w:color="auto"/>
              <w:bottom w:val="single" w:sz="6" w:space="0" w:color="auto"/>
              <w:right w:val="single" w:sz="6" w:space="0" w:color="auto"/>
            </w:tcBorders>
          </w:tcPr>
          <w:p w14:paraId="01030A99"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c>
          <w:tcPr>
            <w:tcW w:w="1276" w:type="dxa"/>
            <w:tcBorders>
              <w:top w:val="single" w:sz="6" w:space="0" w:color="auto"/>
              <w:left w:val="single" w:sz="6" w:space="0" w:color="auto"/>
              <w:bottom w:val="single" w:sz="6" w:space="0" w:color="auto"/>
              <w:right w:val="single" w:sz="12" w:space="0" w:color="auto"/>
            </w:tcBorders>
          </w:tcPr>
          <w:p w14:paraId="6CBA4275"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p>
        </w:tc>
      </w:tr>
      <w:tr w:rsidR="00DE57E6" w:rsidRPr="00A50B29" w14:paraId="5AE96D5A" w14:textId="77777777" w:rsidTr="00C64A9F">
        <w:tc>
          <w:tcPr>
            <w:tcW w:w="8817" w:type="dxa"/>
            <w:gridSpan w:val="4"/>
            <w:tcBorders>
              <w:top w:val="single" w:sz="6" w:space="0" w:color="auto"/>
              <w:left w:val="single" w:sz="12" w:space="0" w:color="auto"/>
              <w:bottom w:val="single" w:sz="12" w:space="0" w:color="auto"/>
              <w:right w:val="single" w:sz="12" w:space="0" w:color="auto"/>
            </w:tcBorders>
          </w:tcPr>
          <w:p w14:paraId="18930311" w14:textId="77777777" w:rsidR="00DE57E6" w:rsidRPr="00A50B29" w:rsidRDefault="00DE57E6" w:rsidP="00C64A9F">
            <w:pPr>
              <w:pStyle w:val="02"/>
              <w:keepNext/>
              <w:spacing w:line="440" w:lineRule="exact"/>
              <w:ind w:leftChars="0" w:left="63" w:right="63"/>
              <w:rPr>
                <w:rFonts w:asciiTheme="minorEastAsia" w:eastAsiaTheme="minorEastAsia" w:hAnsiTheme="minorEastAsia"/>
                <w:szCs w:val="21"/>
              </w:rPr>
            </w:pPr>
            <w:r w:rsidRPr="00A50B29">
              <w:rPr>
                <w:rFonts w:asciiTheme="minorEastAsia" w:eastAsiaTheme="minorEastAsia" w:hAnsiTheme="minorEastAsia" w:hint="eastAsia"/>
                <w:sz w:val="28"/>
                <w:szCs w:val="30"/>
              </w:rPr>
              <w:t>小计：</w:t>
            </w:r>
          </w:p>
        </w:tc>
      </w:tr>
    </w:tbl>
    <w:p w14:paraId="48150F27" w14:textId="77777777" w:rsidR="00DE57E6" w:rsidRPr="00A50B29" w:rsidRDefault="00DE57E6" w:rsidP="00DE57E6">
      <w:pPr>
        <w:spacing w:line="360" w:lineRule="auto"/>
        <w:ind w:firstLineChars="200" w:firstLine="440"/>
        <w:rPr>
          <w:rFonts w:asciiTheme="minorEastAsia" w:eastAsiaTheme="minorEastAsia" w:hAnsiTheme="minorEastAsia"/>
          <w:sz w:val="22"/>
        </w:rPr>
      </w:pPr>
    </w:p>
    <w:p w14:paraId="1698282B" w14:textId="77777777" w:rsidR="006707C1" w:rsidRPr="00A50B29" w:rsidRDefault="006707C1" w:rsidP="006707C1">
      <w:pPr>
        <w:rPr>
          <w:rFonts w:asciiTheme="minorEastAsia" w:eastAsiaTheme="minorEastAsia" w:hAnsiTheme="minorEastAsia"/>
        </w:rPr>
      </w:pPr>
    </w:p>
    <w:p w14:paraId="102E50D7" w14:textId="36B999D7" w:rsidR="006707C1" w:rsidRPr="00A50B29" w:rsidRDefault="006707C1">
      <w:pPr>
        <w:widowControl/>
        <w:jc w:val="left"/>
        <w:rPr>
          <w:rFonts w:asciiTheme="minorEastAsia" w:eastAsiaTheme="minorEastAsia" w:hAnsiTheme="minorEastAsia"/>
          <w:sz w:val="22"/>
        </w:rPr>
      </w:pPr>
      <w:r w:rsidRPr="00A50B29">
        <w:rPr>
          <w:rFonts w:asciiTheme="minorEastAsia" w:eastAsiaTheme="minorEastAsia" w:hAnsiTheme="minorEastAsia"/>
          <w:sz w:val="22"/>
        </w:rPr>
        <w:br w:type="page"/>
      </w:r>
    </w:p>
    <w:p w14:paraId="094F8D06" w14:textId="77777777" w:rsidR="002D46F4" w:rsidRPr="00A50B29" w:rsidRDefault="002D46F4" w:rsidP="006707C1">
      <w:pPr>
        <w:spacing w:line="360" w:lineRule="auto"/>
        <w:rPr>
          <w:rFonts w:asciiTheme="minorEastAsia" w:eastAsiaTheme="minorEastAsia" w:hAnsiTheme="minorEastAsia"/>
          <w:sz w:val="22"/>
        </w:rPr>
      </w:pPr>
    </w:p>
    <w:p w14:paraId="5BDFF702" w14:textId="146E34A9" w:rsidR="002D46F4" w:rsidRPr="00A50B29" w:rsidRDefault="00CD47F1">
      <w:pPr>
        <w:pStyle w:val="1"/>
        <w:rPr>
          <w:rFonts w:asciiTheme="minorEastAsia" w:eastAsiaTheme="minorEastAsia" w:hAnsiTheme="minorEastAsia"/>
        </w:rPr>
      </w:pPr>
      <w:bookmarkStart w:id="227" w:name="_Toc47542245"/>
      <w:r w:rsidRPr="00A50B29">
        <w:rPr>
          <w:rFonts w:asciiTheme="minorEastAsia" w:eastAsiaTheme="minorEastAsia" w:hAnsiTheme="minorEastAsia"/>
        </w:rPr>
        <w:t>第五章</w:t>
      </w:r>
      <w:r w:rsidR="00D34AEA" w:rsidRPr="00A50B29">
        <w:rPr>
          <w:rFonts w:asciiTheme="minorEastAsia" w:eastAsiaTheme="minorEastAsia" w:hAnsiTheme="minorEastAsia" w:hint="eastAsia"/>
        </w:rPr>
        <w:t xml:space="preserve"> </w:t>
      </w:r>
      <w:r w:rsidRPr="00A50B29">
        <w:rPr>
          <w:rFonts w:asciiTheme="minorEastAsia" w:eastAsiaTheme="minorEastAsia" w:hAnsiTheme="minorEastAsia" w:hint="eastAsia"/>
        </w:rPr>
        <w:t>工程量清单</w:t>
      </w:r>
      <w:bookmarkEnd w:id="227"/>
    </w:p>
    <w:p w14:paraId="112CD50A" w14:textId="77777777"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一、 招标控制价计算说明</w:t>
      </w:r>
    </w:p>
    <w:p w14:paraId="7FF58B57" w14:textId="7508C2B5"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1.财政部 国土资源部《关于印发土地开发整理项目预算定额标准的通知》（财综【2011】128号）《广西壮族自治区建筑装饰装修工程费用定额》【2013】</w:t>
      </w:r>
    </w:p>
    <w:p w14:paraId="09EF76FA" w14:textId="6C2281FA"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2.《土地开发整理项目预算定额标准》（2012年）；</w:t>
      </w:r>
    </w:p>
    <w:p w14:paraId="42B41DBA" w14:textId="02E14724"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3.《土地开发整理项目施工机械台班费预算定额》（2012年）；</w:t>
      </w:r>
    </w:p>
    <w:p w14:paraId="12E5384C" w14:textId="1772D22C"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4.《土地开发整理项目预算编制规定》（2012年）；</w:t>
      </w:r>
    </w:p>
    <w:p w14:paraId="7EAD7946" w14:textId="2AF5AE44"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5.国土资源部《关于印发土地整治工程营业税改增值税计价依据调整过渡实施方案的通知》（</w:t>
      </w:r>
      <w:proofErr w:type="gramStart"/>
      <w:r w:rsidRPr="00A50B29">
        <w:rPr>
          <w:rFonts w:asciiTheme="minorEastAsia" w:eastAsiaTheme="minorEastAsia" w:hAnsiTheme="minorEastAsia" w:hint="eastAsia"/>
        </w:rPr>
        <w:t>国土资厅发</w:t>
      </w:r>
      <w:proofErr w:type="gramEnd"/>
      <w:r w:rsidRPr="00A50B29">
        <w:rPr>
          <w:rFonts w:asciiTheme="minorEastAsia" w:eastAsiaTheme="minorEastAsia" w:hAnsiTheme="minorEastAsia" w:hint="eastAsia"/>
        </w:rPr>
        <w:t>〔2017〕19号）；</w:t>
      </w:r>
    </w:p>
    <w:p w14:paraId="60125F13" w14:textId="2E2B2DBD"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 xml:space="preserve">6.根据《财政部 税务总局 海关总署关于深化增值税改革有关政策的公告》（财政部 税务总局 海关总署公告2019年第39号）的规定，增值税按9%计； </w:t>
      </w:r>
    </w:p>
    <w:p w14:paraId="0DB99676" w14:textId="77777777"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7.费率按规定计取。</w:t>
      </w:r>
    </w:p>
    <w:p w14:paraId="4D348086" w14:textId="49197272" w:rsidR="00C95412" w:rsidRPr="00A50B29" w:rsidRDefault="00C95412" w:rsidP="00C95412">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8.</w:t>
      </w:r>
      <w:r w:rsidRPr="00A50B29">
        <w:rPr>
          <w:rFonts w:asciiTheme="minorEastAsia" w:eastAsiaTheme="minorEastAsia" w:hAnsiTheme="minorEastAsia" w:hint="eastAsia"/>
        </w:rPr>
        <w:t>材料价格参考《柳州市建设工程造价信息》2021年第5期柳州市、柳江区除税价格，柳江区部分没有的材料价，采用柳州市部分除税价格，柳州市部分也没有的材料价，按市场询价中等除</w:t>
      </w:r>
      <w:proofErr w:type="gramStart"/>
      <w:r w:rsidRPr="00A50B29">
        <w:rPr>
          <w:rFonts w:asciiTheme="minorEastAsia" w:eastAsiaTheme="minorEastAsia" w:hAnsiTheme="minorEastAsia" w:hint="eastAsia"/>
        </w:rPr>
        <w:t>税价格</w:t>
      </w:r>
      <w:proofErr w:type="gramEnd"/>
      <w:r w:rsidRPr="00A50B29">
        <w:rPr>
          <w:rFonts w:asciiTheme="minorEastAsia" w:eastAsiaTheme="minorEastAsia" w:hAnsiTheme="minorEastAsia" w:hint="eastAsia"/>
        </w:rPr>
        <w:t>计。工程造价信息没有发布的参照市场价。</w:t>
      </w:r>
    </w:p>
    <w:p w14:paraId="1ECA4B62" w14:textId="332C4D4A" w:rsidR="00C95412" w:rsidRPr="00A50B29" w:rsidRDefault="00C95412">
      <w:pPr>
        <w:widowControl/>
        <w:jc w:val="left"/>
        <w:rPr>
          <w:rFonts w:asciiTheme="minorEastAsia" w:eastAsiaTheme="minorEastAsia" w:hAnsiTheme="minorEastAsia"/>
          <w:szCs w:val="21"/>
        </w:rPr>
      </w:pPr>
      <w:r w:rsidRPr="00A50B29">
        <w:rPr>
          <w:rFonts w:asciiTheme="minorEastAsia" w:eastAsiaTheme="minorEastAsia" w:hAnsiTheme="minorEastAsia"/>
          <w:szCs w:val="21"/>
        </w:rPr>
        <w:br w:type="page"/>
      </w:r>
    </w:p>
    <w:p w14:paraId="459DEFB7" w14:textId="77777777" w:rsidR="002D46F4" w:rsidRPr="00A50B29" w:rsidRDefault="002D46F4">
      <w:pPr>
        <w:spacing w:line="360" w:lineRule="auto"/>
        <w:rPr>
          <w:rFonts w:asciiTheme="minorEastAsia" w:eastAsiaTheme="minorEastAsia" w:hAnsiTheme="minorEastAsia"/>
          <w:szCs w:val="21"/>
        </w:rPr>
      </w:pPr>
    </w:p>
    <w:p w14:paraId="51BAA78C" w14:textId="77777777" w:rsidR="002D46F4" w:rsidRPr="00A50B29" w:rsidRDefault="00CD47F1">
      <w:pPr>
        <w:pStyle w:val="1"/>
        <w:rPr>
          <w:rFonts w:asciiTheme="minorEastAsia" w:eastAsiaTheme="minorEastAsia" w:hAnsiTheme="minorEastAsia"/>
        </w:rPr>
      </w:pPr>
      <w:bookmarkStart w:id="228" w:name="_Toc47542246"/>
      <w:r w:rsidRPr="00A50B29">
        <w:rPr>
          <w:rFonts w:asciiTheme="minorEastAsia" w:eastAsiaTheme="minorEastAsia" w:hAnsiTheme="minorEastAsia" w:hint="eastAsia"/>
        </w:rPr>
        <w:t>第六章图纸</w:t>
      </w:r>
      <w:bookmarkEnd w:id="228"/>
    </w:p>
    <w:p w14:paraId="00BA8180" w14:textId="5BE5E9FB" w:rsidR="002D46F4" w:rsidRPr="00A50B29" w:rsidRDefault="00CD47F1">
      <w:pPr>
        <w:spacing w:line="360" w:lineRule="auto"/>
        <w:jc w:val="center"/>
        <w:rPr>
          <w:rFonts w:asciiTheme="minorEastAsia" w:eastAsiaTheme="minorEastAsia" w:hAnsiTheme="minorEastAsia"/>
          <w:b/>
          <w:sz w:val="24"/>
          <w:szCs w:val="21"/>
        </w:rPr>
      </w:pPr>
      <w:r w:rsidRPr="00A50B29">
        <w:rPr>
          <w:rFonts w:asciiTheme="minorEastAsia" w:eastAsiaTheme="minorEastAsia" w:hAnsiTheme="minorEastAsia" w:hint="eastAsia"/>
          <w:b/>
          <w:sz w:val="24"/>
          <w:szCs w:val="21"/>
        </w:rPr>
        <w:t>（</w:t>
      </w:r>
      <w:r w:rsidR="00F50E68" w:rsidRPr="00A50B29">
        <w:rPr>
          <w:rFonts w:asciiTheme="minorEastAsia" w:eastAsiaTheme="minorEastAsia" w:hAnsiTheme="minorEastAsia" w:hint="eastAsia"/>
          <w:b/>
          <w:sz w:val="24"/>
          <w:szCs w:val="21"/>
        </w:rPr>
        <w:t>请潜在投标人于投标截止日前凭U盘到</w:t>
      </w:r>
      <w:proofErr w:type="gramStart"/>
      <w:r w:rsidR="00F50E68" w:rsidRPr="00A50B29">
        <w:rPr>
          <w:rFonts w:asciiTheme="minorEastAsia" w:eastAsiaTheme="minorEastAsia" w:hAnsiTheme="minorEastAsia" w:hint="eastAsia"/>
          <w:b/>
          <w:sz w:val="24"/>
          <w:szCs w:val="21"/>
        </w:rPr>
        <w:t>广西顺盈工程项目</w:t>
      </w:r>
      <w:proofErr w:type="gramEnd"/>
      <w:r w:rsidR="00F50E68" w:rsidRPr="00A50B29">
        <w:rPr>
          <w:rFonts w:asciiTheme="minorEastAsia" w:eastAsiaTheme="minorEastAsia" w:hAnsiTheme="minorEastAsia" w:hint="eastAsia"/>
          <w:b/>
          <w:sz w:val="24"/>
          <w:szCs w:val="21"/>
        </w:rPr>
        <w:t>管理有限公司（柳州市三中路92号原地区政法委办公楼二楼）拷取（于正常行政班时间内前去拷取）</w:t>
      </w:r>
      <w:r w:rsidRPr="00A50B29">
        <w:rPr>
          <w:rFonts w:asciiTheme="minorEastAsia" w:eastAsiaTheme="minorEastAsia" w:hAnsiTheme="minorEastAsia" w:hint="eastAsia"/>
          <w:b/>
          <w:sz w:val="24"/>
          <w:szCs w:val="21"/>
        </w:rPr>
        <w:t>）</w:t>
      </w:r>
    </w:p>
    <w:p w14:paraId="0E06C499" w14:textId="77777777" w:rsidR="002D46F4" w:rsidRPr="00A50B29" w:rsidRDefault="002D46F4">
      <w:pPr>
        <w:spacing w:line="360" w:lineRule="auto"/>
        <w:rPr>
          <w:rFonts w:asciiTheme="minorEastAsia" w:eastAsiaTheme="minorEastAsia" w:hAnsiTheme="minorEastAsia"/>
          <w:szCs w:val="21"/>
        </w:rPr>
      </w:pPr>
    </w:p>
    <w:p w14:paraId="34B0E4CB" w14:textId="77777777" w:rsidR="002D46F4" w:rsidRPr="00A50B29" w:rsidRDefault="002D46F4">
      <w:pPr>
        <w:spacing w:line="360" w:lineRule="auto"/>
        <w:rPr>
          <w:rFonts w:asciiTheme="minorEastAsia" w:eastAsiaTheme="minorEastAsia" w:hAnsiTheme="minorEastAsia"/>
          <w:szCs w:val="21"/>
        </w:rPr>
        <w:sectPr w:rsidR="002D46F4" w:rsidRPr="00A50B29">
          <w:pgSz w:w="11906" w:h="16838"/>
          <w:pgMar w:top="1134" w:right="1134" w:bottom="1134" w:left="1134" w:header="851" w:footer="992" w:gutter="0"/>
          <w:cols w:space="425"/>
          <w:vAlign w:val="center"/>
          <w:docGrid w:type="lines" w:linePitch="312"/>
        </w:sectPr>
      </w:pPr>
    </w:p>
    <w:p w14:paraId="01462278" w14:textId="77777777" w:rsidR="002D46F4" w:rsidRPr="00A50B29" w:rsidRDefault="00CD47F1">
      <w:pPr>
        <w:pStyle w:val="1"/>
        <w:rPr>
          <w:rFonts w:asciiTheme="minorEastAsia" w:eastAsiaTheme="minorEastAsia" w:hAnsiTheme="minorEastAsia"/>
        </w:rPr>
      </w:pPr>
      <w:bookmarkStart w:id="229" w:name="_Toc47542247"/>
      <w:r w:rsidRPr="00A50B29">
        <w:rPr>
          <w:rFonts w:asciiTheme="minorEastAsia" w:eastAsiaTheme="minorEastAsia" w:hAnsiTheme="minorEastAsia" w:hint="eastAsia"/>
        </w:rPr>
        <w:lastRenderedPageBreak/>
        <w:t>第七章技术标准和要求</w:t>
      </w:r>
      <w:bookmarkEnd w:id="229"/>
    </w:p>
    <w:p w14:paraId="7AA501D6" w14:textId="77777777" w:rsidR="002D46F4" w:rsidRPr="00A50B29" w:rsidRDefault="002D46F4">
      <w:pPr>
        <w:spacing w:line="360" w:lineRule="auto"/>
        <w:rPr>
          <w:rFonts w:asciiTheme="minorEastAsia" w:eastAsiaTheme="minorEastAsia" w:hAnsiTheme="minorEastAsia"/>
          <w:szCs w:val="21"/>
        </w:rPr>
      </w:pPr>
    </w:p>
    <w:p w14:paraId="274465B2" w14:textId="77777777" w:rsidR="002D46F4" w:rsidRPr="00A50B29" w:rsidRDefault="00CD47F1">
      <w:pPr>
        <w:spacing w:line="360" w:lineRule="auto"/>
        <w:rPr>
          <w:rFonts w:asciiTheme="minorEastAsia" w:eastAsiaTheme="minorEastAsia" w:hAnsiTheme="minorEastAsia"/>
          <w:szCs w:val="21"/>
        </w:rPr>
      </w:pPr>
      <w:r w:rsidRPr="00A50B29">
        <w:rPr>
          <w:rFonts w:asciiTheme="minorEastAsia" w:eastAsiaTheme="minorEastAsia" w:hAnsiTheme="minorEastAsia" w:hint="eastAsia"/>
          <w:szCs w:val="21"/>
        </w:rPr>
        <w:t>本节由招标人根据国家行业和地方现行标准、规范和规程等，以及项目具体情况摘录。</w:t>
      </w:r>
    </w:p>
    <w:p w14:paraId="05FE1723" w14:textId="77777777" w:rsidR="002D46F4" w:rsidRPr="00A50B29" w:rsidRDefault="002D46F4">
      <w:pPr>
        <w:spacing w:line="360" w:lineRule="auto"/>
        <w:ind w:firstLineChars="200" w:firstLine="440"/>
        <w:rPr>
          <w:rFonts w:asciiTheme="minorEastAsia" w:eastAsiaTheme="minorEastAsia" w:hAnsiTheme="minorEastAsia"/>
          <w:sz w:val="22"/>
        </w:rPr>
      </w:pPr>
    </w:p>
    <w:p w14:paraId="7FCA5966" w14:textId="77777777" w:rsidR="002D46F4" w:rsidRPr="00A50B29" w:rsidRDefault="002D46F4">
      <w:pPr>
        <w:spacing w:line="360" w:lineRule="auto"/>
        <w:ind w:firstLineChars="200" w:firstLine="440"/>
        <w:rPr>
          <w:rFonts w:asciiTheme="minorEastAsia" w:eastAsiaTheme="minorEastAsia" w:hAnsiTheme="minorEastAsia"/>
          <w:sz w:val="22"/>
        </w:rPr>
      </w:pPr>
    </w:p>
    <w:p w14:paraId="10D4AD65" w14:textId="77777777" w:rsidR="002D46F4" w:rsidRPr="00A50B29" w:rsidRDefault="00CD47F1">
      <w:pPr>
        <w:widowControl/>
        <w:jc w:val="left"/>
        <w:rPr>
          <w:rFonts w:asciiTheme="minorEastAsia" w:eastAsiaTheme="minorEastAsia" w:hAnsiTheme="minorEastAsia"/>
          <w:sz w:val="22"/>
        </w:rPr>
      </w:pPr>
      <w:r w:rsidRPr="00A50B29">
        <w:rPr>
          <w:rFonts w:asciiTheme="minorEastAsia" w:eastAsiaTheme="minorEastAsia" w:hAnsiTheme="minorEastAsia"/>
          <w:sz w:val="22"/>
        </w:rPr>
        <w:br w:type="page"/>
      </w:r>
    </w:p>
    <w:p w14:paraId="4A0CC199" w14:textId="77777777" w:rsidR="002D46F4" w:rsidRPr="00A50B29" w:rsidRDefault="00CD47F1">
      <w:pPr>
        <w:pStyle w:val="1"/>
        <w:rPr>
          <w:rFonts w:asciiTheme="minorEastAsia" w:eastAsiaTheme="minorEastAsia" w:hAnsiTheme="minorEastAsia"/>
        </w:rPr>
      </w:pPr>
      <w:bookmarkStart w:id="230" w:name="_Toc47542248"/>
      <w:r w:rsidRPr="00A50B29">
        <w:rPr>
          <w:rFonts w:asciiTheme="minorEastAsia" w:eastAsiaTheme="minorEastAsia" w:hAnsiTheme="minorEastAsia"/>
        </w:rPr>
        <w:lastRenderedPageBreak/>
        <w:t>第八章</w:t>
      </w:r>
      <w:r w:rsidRPr="00A50B29">
        <w:rPr>
          <w:rFonts w:asciiTheme="minorEastAsia" w:eastAsiaTheme="minorEastAsia" w:hAnsiTheme="minorEastAsia" w:hint="eastAsia"/>
        </w:rPr>
        <w:t>投标文件格式</w:t>
      </w:r>
      <w:bookmarkEnd w:id="230"/>
    </w:p>
    <w:p w14:paraId="666BF67A" w14:textId="77777777" w:rsidR="002D46F4" w:rsidRPr="00A50B29" w:rsidRDefault="002D46F4">
      <w:pPr>
        <w:spacing w:line="360" w:lineRule="auto"/>
        <w:rPr>
          <w:rFonts w:asciiTheme="minorEastAsia" w:eastAsiaTheme="minorEastAsia" w:hAnsiTheme="minorEastAsia"/>
          <w:sz w:val="22"/>
        </w:rPr>
      </w:pPr>
    </w:p>
    <w:p w14:paraId="56DB95BD" w14:textId="00C12DAE" w:rsidR="002D46F4" w:rsidRPr="00A50B29" w:rsidRDefault="002D46F4">
      <w:pPr>
        <w:spacing w:line="360" w:lineRule="auto"/>
        <w:jc w:val="center"/>
        <w:rPr>
          <w:rFonts w:asciiTheme="minorEastAsia" w:eastAsiaTheme="minorEastAsia" w:hAnsiTheme="minorEastAsia"/>
          <w:b/>
          <w:sz w:val="32"/>
        </w:rPr>
      </w:pPr>
    </w:p>
    <w:p w14:paraId="0E0214AD" w14:textId="00DFE7A0" w:rsidR="00F20BC1" w:rsidRPr="00A50B29" w:rsidRDefault="00F20BC1">
      <w:pPr>
        <w:widowControl/>
        <w:jc w:val="left"/>
        <w:rPr>
          <w:rFonts w:asciiTheme="minorEastAsia" w:eastAsiaTheme="minorEastAsia" w:hAnsiTheme="minorEastAsia"/>
          <w:b/>
          <w:sz w:val="32"/>
        </w:rPr>
      </w:pPr>
      <w:r w:rsidRPr="00A50B29">
        <w:rPr>
          <w:rFonts w:asciiTheme="minorEastAsia" w:eastAsiaTheme="minorEastAsia" w:hAnsiTheme="minorEastAsia"/>
          <w:b/>
          <w:sz w:val="32"/>
        </w:rPr>
        <w:br w:type="page"/>
      </w:r>
    </w:p>
    <w:p w14:paraId="788A1C83" w14:textId="34EDC388" w:rsidR="00F20BC1" w:rsidRPr="00A50B29" w:rsidRDefault="003A2BC7" w:rsidP="003A2BC7">
      <w:pPr>
        <w:pStyle w:val="58"/>
        <w:jc w:val="right"/>
        <w:rPr>
          <w:rFonts w:asciiTheme="minorEastAsia" w:eastAsiaTheme="minorEastAsia" w:hAnsiTheme="minorEastAsia"/>
          <w:sz w:val="44"/>
          <w:szCs w:val="44"/>
        </w:rPr>
      </w:pPr>
      <w:r w:rsidRPr="00A50B29">
        <w:rPr>
          <w:rFonts w:asciiTheme="minorEastAsia" w:eastAsiaTheme="minorEastAsia" w:hAnsiTheme="minorEastAsia" w:hint="eastAsia"/>
          <w:sz w:val="44"/>
          <w:szCs w:val="44"/>
        </w:rPr>
        <w:lastRenderedPageBreak/>
        <w:t>正本/副本</w:t>
      </w:r>
    </w:p>
    <w:p w14:paraId="4C471F15" w14:textId="77777777" w:rsidR="00F20BC1" w:rsidRPr="00A50B29" w:rsidRDefault="00F20BC1" w:rsidP="00F20BC1">
      <w:pPr>
        <w:pStyle w:val="58"/>
        <w:jc w:val="center"/>
        <w:rPr>
          <w:rFonts w:asciiTheme="minorEastAsia" w:eastAsiaTheme="minorEastAsia" w:hAnsiTheme="minorEastAsia"/>
          <w:sz w:val="32"/>
          <w:szCs w:val="32"/>
          <w:u w:val="single"/>
        </w:rPr>
      </w:pPr>
    </w:p>
    <w:p w14:paraId="5793DAFB" w14:textId="77777777" w:rsidR="00F20BC1" w:rsidRPr="00A50B29" w:rsidRDefault="00F20BC1" w:rsidP="00F20BC1">
      <w:pPr>
        <w:pStyle w:val="58"/>
        <w:jc w:val="center"/>
        <w:rPr>
          <w:rFonts w:asciiTheme="minorEastAsia" w:eastAsiaTheme="minorEastAsia" w:hAnsiTheme="minorEastAsia"/>
          <w:sz w:val="32"/>
          <w:szCs w:val="32"/>
          <w:u w:val="single"/>
        </w:rPr>
      </w:pPr>
    </w:p>
    <w:p w14:paraId="01B1C38C" w14:textId="5F804996" w:rsidR="00F20BC1" w:rsidRPr="00A50B29" w:rsidRDefault="00F20BC1" w:rsidP="00F20BC1">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32"/>
          <w:szCs w:val="32"/>
          <w:u w:val="single"/>
        </w:rPr>
        <w:t xml:space="preserve">             </w:t>
      </w:r>
      <w:r w:rsidRPr="00A50B29">
        <w:rPr>
          <w:rFonts w:asciiTheme="minorEastAsia" w:eastAsiaTheme="minorEastAsia" w:hAnsiTheme="minorEastAsia"/>
          <w:sz w:val="28"/>
          <w:szCs w:val="28"/>
        </w:rPr>
        <w:t>（项目名称）施工招标</w:t>
      </w:r>
    </w:p>
    <w:p w14:paraId="1BA78D35" w14:textId="77777777" w:rsidR="00F20BC1" w:rsidRPr="00A50B29" w:rsidRDefault="00F20BC1" w:rsidP="00F20BC1">
      <w:pPr>
        <w:pStyle w:val="58"/>
        <w:jc w:val="center"/>
        <w:rPr>
          <w:rFonts w:asciiTheme="minorEastAsia" w:eastAsiaTheme="minorEastAsia" w:hAnsiTheme="minorEastAsia"/>
          <w:sz w:val="28"/>
          <w:szCs w:val="28"/>
        </w:rPr>
      </w:pPr>
    </w:p>
    <w:p w14:paraId="05E0D857" w14:textId="77777777" w:rsidR="00F20BC1" w:rsidRPr="00A50B29" w:rsidRDefault="00F20BC1" w:rsidP="00F20BC1">
      <w:pPr>
        <w:pStyle w:val="58"/>
        <w:spacing w:beforeLines="100" w:before="240"/>
        <w:jc w:val="center"/>
        <w:rPr>
          <w:rFonts w:asciiTheme="minorEastAsia" w:eastAsiaTheme="minorEastAsia" w:hAnsiTheme="minorEastAsia"/>
          <w:sz w:val="52"/>
          <w:szCs w:val="52"/>
        </w:rPr>
      </w:pPr>
      <w:r w:rsidRPr="00A50B29">
        <w:rPr>
          <w:rFonts w:asciiTheme="minorEastAsia" w:eastAsiaTheme="minorEastAsia" w:hAnsiTheme="minorEastAsia"/>
          <w:sz w:val="52"/>
          <w:szCs w:val="52"/>
        </w:rPr>
        <w:t>投  标  文  件</w:t>
      </w:r>
    </w:p>
    <w:p w14:paraId="1DD840EC" w14:textId="77777777" w:rsidR="00F20BC1" w:rsidRPr="00A50B29" w:rsidRDefault="00F20BC1" w:rsidP="00F20BC1">
      <w:pPr>
        <w:pStyle w:val="58"/>
        <w:jc w:val="center"/>
        <w:rPr>
          <w:rFonts w:asciiTheme="minorEastAsia" w:eastAsiaTheme="minorEastAsia" w:hAnsiTheme="minorEastAsia"/>
          <w:sz w:val="32"/>
          <w:szCs w:val="32"/>
        </w:rPr>
      </w:pPr>
    </w:p>
    <w:p w14:paraId="0C3F63DF" w14:textId="77777777" w:rsidR="00F20BC1" w:rsidRPr="00A50B29" w:rsidRDefault="00F20BC1" w:rsidP="00F20BC1">
      <w:pPr>
        <w:pStyle w:val="58"/>
        <w:jc w:val="center"/>
        <w:rPr>
          <w:rFonts w:asciiTheme="minorEastAsia" w:eastAsiaTheme="minorEastAsia" w:hAnsiTheme="minorEastAsia"/>
          <w:sz w:val="32"/>
          <w:szCs w:val="32"/>
        </w:rPr>
      </w:pPr>
    </w:p>
    <w:p w14:paraId="76E71615" w14:textId="77777777" w:rsidR="00F20BC1" w:rsidRPr="00A50B29" w:rsidRDefault="00F20BC1" w:rsidP="00F20BC1">
      <w:pPr>
        <w:pStyle w:val="58"/>
        <w:spacing w:line="360" w:lineRule="auto"/>
        <w:ind w:firstLineChars="850" w:firstLine="2380"/>
        <w:rPr>
          <w:rFonts w:asciiTheme="minorEastAsia" w:eastAsiaTheme="minorEastAsia" w:hAnsiTheme="minorEastAsia"/>
          <w:sz w:val="28"/>
          <w:szCs w:val="28"/>
          <w:u w:val="single"/>
        </w:rPr>
      </w:pPr>
      <w:r w:rsidRPr="00A50B29">
        <w:rPr>
          <w:rFonts w:asciiTheme="minorEastAsia" w:eastAsiaTheme="minorEastAsia" w:hAnsiTheme="minorEastAsia"/>
          <w:sz w:val="28"/>
          <w:szCs w:val="28"/>
        </w:rPr>
        <w:t>项目招标编号：</w:t>
      </w:r>
      <w:r w:rsidRPr="00A50B29">
        <w:rPr>
          <w:rFonts w:asciiTheme="minorEastAsia" w:eastAsiaTheme="minorEastAsia" w:hAnsiTheme="minorEastAsia"/>
          <w:sz w:val="28"/>
          <w:szCs w:val="28"/>
          <w:u w:val="single"/>
        </w:rPr>
        <w:t xml:space="preserve">                   </w:t>
      </w:r>
    </w:p>
    <w:p w14:paraId="1A472D0D" w14:textId="77777777" w:rsidR="00F20BC1" w:rsidRPr="00A50B29" w:rsidRDefault="00F20BC1" w:rsidP="00F20BC1">
      <w:pPr>
        <w:pStyle w:val="58"/>
        <w:jc w:val="center"/>
        <w:rPr>
          <w:rFonts w:asciiTheme="minorEastAsia" w:eastAsiaTheme="minorEastAsia" w:hAnsiTheme="minorEastAsia"/>
          <w:sz w:val="32"/>
          <w:szCs w:val="32"/>
        </w:rPr>
      </w:pPr>
    </w:p>
    <w:p w14:paraId="3798044B" w14:textId="77777777" w:rsidR="00F20BC1" w:rsidRPr="00A50B29" w:rsidRDefault="00F20BC1" w:rsidP="00F20BC1">
      <w:pPr>
        <w:pStyle w:val="58"/>
        <w:jc w:val="center"/>
        <w:rPr>
          <w:rFonts w:asciiTheme="minorEastAsia" w:eastAsiaTheme="minorEastAsia" w:hAnsiTheme="minorEastAsia"/>
          <w:sz w:val="32"/>
          <w:szCs w:val="32"/>
        </w:rPr>
      </w:pPr>
    </w:p>
    <w:p w14:paraId="5DE99067" w14:textId="77777777" w:rsidR="00F20BC1" w:rsidRPr="00A50B29" w:rsidRDefault="00F20BC1" w:rsidP="00F20BC1">
      <w:pPr>
        <w:pStyle w:val="58"/>
        <w:jc w:val="center"/>
        <w:rPr>
          <w:rFonts w:asciiTheme="minorEastAsia" w:eastAsiaTheme="minorEastAsia" w:hAnsiTheme="minorEastAsia"/>
          <w:sz w:val="32"/>
          <w:szCs w:val="32"/>
        </w:rPr>
      </w:pPr>
    </w:p>
    <w:p w14:paraId="6455B37B" w14:textId="77777777" w:rsidR="00F20BC1" w:rsidRPr="00A50B29" w:rsidRDefault="00F20BC1" w:rsidP="00F20BC1">
      <w:pPr>
        <w:pStyle w:val="58"/>
        <w:jc w:val="center"/>
        <w:rPr>
          <w:rFonts w:asciiTheme="minorEastAsia" w:eastAsiaTheme="minorEastAsia" w:hAnsiTheme="minorEastAsia"/>
          <w:sz w:val="32"/>
          <w:szCs w:val="32"/>
        </w:rPr>
      </w:pPr>
    </w:p>
    <w:p w14:paraId="46D35D62" w14:textId="77777777" w:rsidR="00F20BC1" w:rsidRPr="00A50B29" w:rsidRDefault="00F20BC1" w:rsidP="00F20BC1">
      <w:pPr>
        <w:pStyle w:val="58"/>
        <w:jc w:val="center"/>
        <w:rPr>
          <w:rFonts w:asciiTheme="minorEastAsia" w:eastAsiaTheme="minorEastAsia" w:hAnsiTheme="minorEastAsia"/>
          <w:sz w:val="32"/>
          <w:szCs w:val="32"/>
        </w:rPr>
      </w:pPr>
    </w:p>
    <w:p w14:paraId="35B2616D" w14:textId="5FC1EAF6" w:rsidR="00F20BC1" w:rsidRPr="00A50B29" w:rsidRDefault="00F20BC1" w:rsidP="00F20BC1">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投标内容：</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b/>
          <w:bCs/>
          <w:sz w:val="28"/>
          <w:szCs w:val="28"/>
          <w:u w:val="single"/>
        </w:rPr>
        <w:t>资格</w:t>
      </w:r>
      <w:r w:rsidRPr="00A50B29">
        <w:rPr>
          <w:rFonts w:asciiTheme="minorEastAsia" w:eastAsiaTheme="minorEastAsia" w:hAnsiTheme="minorEastAsia" w:hint="eastAsia"/>
          <w:b/>
          <w:bCs/>
          <w:sz w:val="28"/>
          <w:szCs w:val="28"/>
          <w:u w:val="single"/>
        </w:rPr>
        <w:t>和诚信</w:t>
      </w:r>
      <w:r w:rsidRPr="00A50B29">
        <w:rPr>
          <w:rFonts w:asciiTheme="minorEastAsia" w:eastAsiaTheme="minorEastAsia" w:hAnsiTheme="minorEastAsia"/>
          <w:b/>
          <w:bCs/>
          <w:sz w:val="28"/>
          <w:szCs w:val="28"/>
          <w:u w:val="single"/>
        </w:rPr>
        <w:t>部分</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hint="eastAsia"/>
          <w:sz w:val="28"/>
          <w:szCs w:val="28"/>
        </w:rPr>
        <w:t xml:space="preserve"> </w:t>
      </w:r>
    </w:p>
    <w:p w14:paraId="175070DC" w14:textId="77777777" w:rsidR="00F20BC1" w:rsidRPr="00A50B29" w:rsidRDefault="00F20BC1" w:rsidP="00F20BC1">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（盖单位章）</w:t>
      </w:r>
    </w:p>
    <w:p w14:paraId="04066EBC" w14:textId="77777777" w:rsidR="00F20BC1" w:rsidRPr="00A50B29" w:rsidRDefault="00F20BC1" w:rsidP="00F20BC1">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法定代表人：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w:t>
      </w:r>
      <w:r w:rsidRPr="00A50B29">
        <w:rPr>
          <w:rFonts w:asciiTheme="minorEastAsia" w:eastAsiaTheme="minorEastAsia" w:hAnsiTheme="minorEastAsia" w:hint="eastAsia"/>
          <w:sz w:val="28"/>
          <w:szCs w:val="28"/>
        </w:rPr>
        <w:t>盖法人章</w:t>
      </w:r>
      <w:r w:rsidRPr="00A50B29">
        <w:rPr>
          <w:rFonts w:asciiTheme="minorEastAsia" w:eastAsiaTheme="minorEastAsia" w:hAnsiTheme="minorEastAsia"/>
          <w:sz w:val="28"/>
          <w:szCs w:val="28"/>
        </w:rPr>
        <w:t>）</w:t>
      </w:r>
    </w:p>
    <w:p w14:paraId="05D2C85D" w14:textId="77777777" w:rsidR="00F20BC1" w:rsidRPr="00A50B29" w:rsidRDefault="00F20BC1" w:rsidP="00F20BC1">
      <w:pPr>
        <w:pStyle w:val="58"/>
        <w:jc w:val="center"/>
        <w:rPr>
          <w:rFonts w:asciiTheme="minorEastAsia" w:eastAsiaTheme="minorEastAsia" w:hAnsiTheme="minorEastAsia"/>
          <w:sz w:val="28"/>
          <w:szCs w:val="28"/>
        </w:rPr>
      </w:pPr>
    </w:p>
    <w:p w14:paraId="025D55C1" w14:textId="77777777" w:rsidR="00F20BC1" w:rsidRPr="00A50B29" w:rsidRDefault="00F20BC1" w:rsidP="00F20BC1">
      <w:pPr>
        <w:pStyle w:val="58"/>
        <w:jc w:val="center"/>
        <w:rPr>
          <w:rFonts w:asciiTheme="minorEastAsia" w:eastAsiaTheme="minorEastAsia" w:hAnsiTheme="minorEastAsia"/>
          <w:sz w:val="28"/>
          <w:szCs w:val="28"/>
        </w:rPr>
      </w:pPr>
    </w:p>
    <w:p w14:paraId="51AF88E8" w14:textId="77777777" w:rsidR="00F20BC1" w:rsidRPr="00A50B29" w:rsidRDefault="00F20BC1" w:rsidP="00F20BC1">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年</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月</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日</w:t>
      </w:r>
    </w:p>
    <w:p w14:paraId="5624042C"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p>
    <w:p w14:paraId="3EC0FF4D"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rPr>
        <w:br w:type="page"/>
      </w:r>
      <w:bookmarkStart w:id="231" w:name="EBcfd80ff68fb947d190deb5a63a4fb4b4"/>
    </w:p>
    <w:p w14:paraId="0BFE3B70" w14:textId="77777777" w:rsidR="00557106" w:rsidRPr="00A50B29" w:rsidRDefault="00557106" w:rsidP="00557106">
      <w:pPr>
        <w:spacing w:line="360" w:lineRule="auto"/>
        <w:jc w:val="center"/>
        <w:rPr>
          <w:rFonts w:asciiTheme="minorEastAsia" w:eastAsiaTheme="minorEastAsia" w:hAnsiTheme="minorEastAsia"/>
          <w:sz w:val="28"/>
          <w:szCs w:val="28"/>
        </w:rPr>
      </w:pPr>
    </w:p>
    <w:p w14:paraId="0D0EF55B" w14:textId="29ED345A" w:rsidR="00F20BC1" w:rsidRPr="00A50B29" w:rsidRDefault="00F20BC1" w:rsidP="00557106">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sz w:val="32"/>
          <w:szCs w:val="32"/>
        </w:rPr>
        <w:t>1、法定代表人身份证明</w:t>
      </w:r>
    </w:p>
    <w:p w14:paraId="11E7695F"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投 标 人：</w:t>
      </w:r>
      <w:r w:rsidRPr="00A50B29">
        <w:rPr>
          <w:rFonts w:asciiTheme="minorEastAsia" w:eastAsiaTheme="minorEastAsia" w:hAnsiTheme="minorEastAsia"/>
          <w:szCs w:val="21"/>
          <w:u w:val="single"/>
        </w:rPr>
        <w:t xml:space="preserve">                                                        </w:t>
      </w:r>
    </w:p>
    <w:p w14:paraId="75C215A9"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单位性质：</w:t>
      </w:r>
      <w:r w:rsidRPr="00A50B29">
        <w:rPr>
          <w:rFonts w:asciiTheme="minorEastAsia" w:eastAsiaTheme="minorEastAsia" w:hAnsiTheme="minorEastAsia"/>
          <w:szCs w:val="21"/>
          <w:u w:val="single"/>
        </w:rPr>
        <w:t xml:space="preserve">                                                        </w:t>
      </w:r>
    </w:p>
    <w:p w14:paraId="31C5DE6B"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地    址：</w:t>
      </w:r>
      <w:r w:rsidRPr="00A50B29">
        <w:rPr>
          <w:rFonts w:asciiTheme="minorEastAsia" w:eastAsiaTheme="minorEastAsia" w:hAnsiTheme="minorEastAsia"/>
          <w:szCs w:val="21"/>
          <w:u w:val="single"/>
        </w:rPr>
        <w:t xml:space="preserve">                                                        </w:t>
      </w:r>
    </w:p>
    <w:p w14:paraId="0EF2899D"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成立时间：</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年</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月</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日</w:t>
      </w:r>
    </w:p>
    <w:p w14:paraId="0995FE3E"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经营期限：</w:t>
      </w:r>
      <w:r w:rsidRPr="00A50B29">
        <w:rPr>
          <w:rFonts w:asciiTheme="minorEastAsia" w:eastAsiaTheme="minorEastAsia" w:hAnsiTheme="minorEastAsia"/>
          <w:szCs w:val="21"/>
          <w:u w:val="single"/>
        </w:rPr>
        <w:t xml:space="preserve">                                                        </w:t>
      </w:r>
    </w:p>
    <w:p w14:paraId="5A473875"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姓    名：</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性     别：</w:t>
      </w:r>
      <w:r w:rsidRPr="00A50B29">
        <w:rPr>
          <w:rFonts w:asciiTheme="minorEastAsia" w:eastAsiaTheme="minorEastAsia" w:hAnsiTheme="minorEastAsia"/>
          <w:szCs w:val="21"/>
          <w:u w:val="single"/>
        </w:rPr>
        <w:t xml:space="preserve">                   </w:t>
      </w:r>
    </w:p>
    <w:p w14:paraId="794DD996"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年    龄：</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 xml:space="preserve">职     </w:t>
      </w:r>
      <w:proofErr w:type="gramStart"/>
      <w:r w:rsidRPr="00A50B29">
        <w:rPr>
          <w:rFonts w:asciiTheme="minorEastAsia" w:eastAsiaTheme="minorEastAsia" w:hAnsiTheme="minorEastAsia"/>
          <w:szCs w:val="21"/>
        </w:rPr>
        <w:t>务</w:t>
      </w:r>
      <w:proofErr w:type="gramEnd"/>
      <w:r w:rsidRPr="00A50B29">
        <w:rPr>
          <w:rFonts w:asciiTheme="minorEastAsia" w:eastAsiaTheme="minorEastAsia" w:hAnsiTheme="minorEastAsia"/>
          <w:szCs w:val="21"/>
        </w:rPr>
        <w:t>：</w:t>
      </w:r>
      <w:r w:rsidRPr="00A50B29">
        <w:rPr>
          <w:rFonts w:asciiTheme="minorEastAsia" w:eastAsiaTheme="minorEastAsia" w:hAnsiTheme="minorEastAsia"/>
          <w:szCs w:val="21"/>
          <w:u w:val="single"/>
        </w:rPr>
        <w:t xml:space="preserve">                   </w:t>
      </w:r>
    </w:p>
    <w:p w14:paraId="3AA13DB6"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系</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（投标人名称）的法定代表人。</w:t>
      </w:r>
    </w:p>
    <w:p w14:paraId="56C95073" w14:textId="77777777" w:rsidR="00F20BC1" w:rsidRPr="00A50B29" w:rsidRDefault="00F20BC1" w:rsidP="00F20BC1">
      <w:pPr>
        <w:pStyle w:val="61"/>
        <w:spacing w:line="560" w:lineRule="exact"/>
        <w:ind w:firstLineChars="250" w:firstLine="525"/>
        <w:rPr>
          <w:rFonts w:asciiTheme="minorEastAsia" w:eastAsiaTheme="minorEastAsia" w:hAnsiTheme="minorEastAsia"/>
          <w:szCs w:val="21"/>
        </w:rPr>
      </w:pPr>
      <w:r w:rsidRPr="00A50B29">
        <w:rPr>
          <w:rFonts w:asciiTheme="minorEastAsia" w:eastAsiaTheme="minorEastAsia" w:hAnsiTheme="minorEastAsia"/>
          <w:szCs w:val="21"/>
        </w:rPr>
        <w:t>特此证明。</w:t>
      </w:r>
    </w:p>
    <w:p w14:paraId="042023BF" w14:textId="77777777" w:rsidR="00F20BC1" w:rsidRPr="00A50B29" w:rsidRDefault="00F20BC1" w:rsidP="00F20BC1">
      <w:pPr>
        <w:pStyle w:val="61"/>
        <w:spacing w:line="500" w:lineRule="exact"/>
        <w:rPr>
          <w:rFonts w:asciiTheme="minorEastAsia" w:eastAsiaTheme="minorEastAsia" w:hAnsiTheme="minorEastAsia"/>
          <w:szCs w:val="21"/>
        </w:rPr>
      </w:pPr>
    </w:p>
    <w:p w14:paraId="6008134D" w14:textId="77777777" w:rsidR="00F20BC1" w:rsidRPr="00A50B29" w:rsidRDefault="00F20BC1" w:rsidP="00F20BC1">
      <w:pPr>
        <w:pStyle w:val="61"/>
        <w:spacing w:line="500" w:lineRule="exact"/>
        <w:rPr>
          <w:rFonts w:asciiTheme="minorEastAsia" w:eastAsiaTheme="minorEastAsia" w:hAnsiTheme="minorEastAsia"/>
          <w:szCs w:val="21"/>
        </w:rPr>
      </w:pPr>
    </w:p>
    <w:p w14:paraId="30D964AA" w14:textId="77777777" w:rsidR="00F20BC1" w:rsidRPr="00A50B29" w:rsidRDefault="00F20BC1" w:rsidP="00F20BC1">
      <w:pPr>
        <w:pStyle w:val="61"/>
        <w:wordWrap w:val="0"/>
        <w:spacing w:line="500" w:lineRule="exact"/>
        <w:jc w:val="right"/>
        <w:rPr>
          <w:rFonts w:asciiTheme="minorEastAsia" w:eastAsiaTheme="minorEastAsia" w:hAnsiTheme="minorEastAsia"/>
          <w:szCs w:val="21"/>
        </w:rPr>
      </w:pPr>
      <w:r w:rsidRPr="00A50B29">
        <w:rPr>
          <w:rFonts w:asciiTheme="minorEastAsia" w:eastAsiaTheme="minorEastAsia" w:hAnsiTheme="minorEastAsia"/>
          <w:szCs w:val="21"/>
        </w:rPr>
        <w:t>投标人：</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（盖单位章）</w:t>
      </w:r>
    </w:p>
    <w:p w14:paraId="1EF7929F" w14:textId="77777777" w:rsidR="00F20BC1" w:rsidRPr="00A50B29" w:rsidRDefault="00F20BC1" w:rsidP="00F20BC1">
      <w:pPr>
        <w:pStyle w:val="61"/>
        <w:wordWrap w:val="0"/>
        <w:spacing w:line="500" w:lineRule="exact"/>
        <w:jc w:val="right"/>
        <w:rPr>
          <w:rFonts w:asciiTheme="minorEastAsia" w:eastAsiaTheme="minorEastAsia" w:hAnsiTheme="minorEastAsia"/>
          <w:szCs w:val="21"/>
        </w:rPr>
      </w:pP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年</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月</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日</w:t>
      </w:r>
    </w:p>
    <w:p w14:paraId="1AC08E78" w14:textId="77777777" w:rsidR="00F20BC1" w:rsidRPr="00A50B29" w:rsidRDefault="00F20BC1" w:rsidP="00F20BC1">
      <w:pPr>
        <w:pStyle w:val="61"/>
        <w:spacing w:line="480" w:lineRule="auto"/>
        <w:ind w:firstLineChars="250" w:firstLine="525"/>
        <w:jc w:val="center"/>
        <w:rPr>
          <w:rFonts w:asciiTheme="minorEastAsia" w:eastAsiaTheme="minorEastAsia" w:hAnsiTheme="minorEastAsia"/>
          <w:szCs w:val="21"/>
        </w:rPr>
      </w:pPr>
    </w:p>
    <w:p w14:paraId="6826479D" w14:textId="77777777" w:rsidR="00F20BC1" w:rsidRPr="00A50B29" w:rsidRDefault="00F20BC1" w:rsidP="00F20BC1">
      <w:pPr>
        <w:pStyle w:val="61"/>
        <w:spacing w:line="360" w:lineRule="auto"/>
        <w:ind w:firstLineChars="200" w:firstLine="420"/>
        <w:jc w:val="left"/>
        <w:rPr>
          <w:rFonts w:asciiTheme="minorEastAsia" w:eastAsiaTheme="minorEastAsia" w:hAnsiTheme="minorEastAsia"/>
          <w:szCs w:val="21"/>
        </w:rPr>
      </w:pPr>
    </w:p>
    <w:p w14:paraId="1F9650D1" w14:textId="77777777" w:rsidR="00F20BC1" w:rsidRPr="00A50B29" w:rsidRDefault="00F20BC1" w:rsidP="00F20BC1">
      <w:pPr>
        <w:pStyle w:val="61"/>
        <w:spacing w:line="360" w:lineRule="auto"/>
        <w:ind w:firstLineChars="200" w:firstLine="420"/>
        <w:jc w:val="left"/>
        <w:rPr>
          <w:rFonts w:asciiTheme="minorEastAsia" w:eastAsiaTheme="minorEastAsia" w:hAnsiTheme="minorEastAsia"/>
          <w:szCs w:val="21"/>
        </w:rPr>
      </w:pPr>
    </w:p>
    <w:p w14:paraId="64A7224A" w14:textId="77777777" w:rsidR="00F20BC1" w:rsidRPr="00A50B29" w:rsidRDefault="00F20BC1" w:rsidP="00F20BC1">
      <w:pPr>
        <w:pStyle w:val="61"/>
        <w:spacing w:line="360" w:lineRule="auto"/>
        <w:ind w:firstLineChars="200" w:firstLine="420"/>
        <w:jc w:val="left"/>
        <w:rPr>
          <w:rFonts w:asciiTheme="minorEastAsia" w:eastAsiaTheme="minorEastAsia" w:hAnsiTheme="minorEastAsia"/>
          <w:szCs w:val="21"/>
        </w:rPr>
      </w:pPr>
      <w:r w:rsidRPr="00A50B29">
        <w:rPr>
          <w:rFonts w:asciiTheme="minorEastAsia" w:eastAsiaTheme="minorEastAsia" w:hAnsiTheme="minorEastAsia" w:hint="eastAsia"/>
          <w:szCs w:val="21"/>
        </w:rPr>
        <w:t>备注：</w:t>
      </w:r>
    </w:p>
    <w:p w14:paraId="7ADB4BD8" w14:textId="77777777" w:rsidR="00F20BC1" w:rsidRPr="00A50B29" w:rsidRDefault="00F20BC1" w:rsidP="00F20BC1">
      <w:pPr>
        <w:pStyle w:val="61"/>
        <w:spacing w:line="360" w:lineRule="auto"/>
        <w:ind w:firstLineChars="200" w:firstLine="420"/>
        <w:jc w:val="left"/>
        <w:rPr>
          <w:rFonts w:asciiTheme="minorEastAsia" w:eastAsiaTheme="minorEastAsia" w:hAnsiTheme="minorEastAsia"/>
          <w:b/>
          <w:sz w:val="28"/>
          <w:szCs w:val="28"/>
        </w:rPr>
      </w:pPr>
      <w:r w:rsidRPr="00A50B29">
        <w:rPr>
          <w:rFonts w:asciiTheme="minorEastAsia" w:eastAsiaTheme="minorEastAsia" w:hAnsiTheme="minorEastAsia" w:hint="eastAsia"/>
          <w:szCs w:val="21"/>
        </w:rPr>
        <w:t>1、本身份证明后附</w:t>
      </w:r>
      <w:r w:rsidRPr="00A50B29">
        <w:rPr>
          <w:rFonts w:asciiTheme="minorEastAsia" w:eastAsiaTheme="minorEastAsia" w:hAnsiTheme="minorEastAsia"/>
          <w:szCs w:val="21"/>
        </w:rPr>
        <w:t>法定代表人</w:t>
      </w:r>
      <w:r w:rsidRPr="00A50B29">
        <w:rPr>
          <w:rFonts w:asciiTheme="minorEastAsia" w:eastAsiaTheme="minorEastAsia" w:hAnsiTheme="minorEastAsia" w:hint="eastAsia"/>
          <w:szCs w:val="21"/>
        </w:rPr>
        <w:t>身份证扫描件。</w:t>
      </w:r>
      <w:r w:rsidRPr="00A50B29">
        <w:rPr>
          <w:rFonts w:asciiTheme="minorEastAsia" w:eastAsiaTheme="minorEastAsia" w:hAnsiTheme="minorEastAsia"/>
          <w:b/>
          <w:sz w:val="28"/>
          <w:szCs w:val="28"/>
        </w:rPr>
        <w:t xml:space="preserve"> </w:t>
      </w:r>
    </w:p>
    <w:p w14:paraId="49F98AF0" w14:textId="77777777" w:rsidR="00F20BC1" w:rsidRPr="00A50B29" w:rsidRDefault="00F20BC1" w:rsidP="00F20BC1">
      <w:pPr>
        <w:pStyle w:val="61"/>
        <w:rPr>
          <w:rFonts w:asciiTheme="minorEastAsia" w:eastAsiaTheme="minorEastAsia" w:hAnsiTheme="minorEastAsia"/>
          <w:b/>
          <w:sz w:val="28"/>
          <w:szCs w:val="28"/>
        </w:rPr>
      </w:pPr>
    </w:p>
    <w:p w14:paraId="05540191" w14:textId="77777777" w:rsidR="00F20BC1" w:rsidRPr="00A50B29" w:rsidRDefault="00F20BC1" w:rsidP="00F20BC1">
      <w:pPr>
        <w:pStyle w:val="61"/>
        <w:rPr>
          <w:rFonts w:asciiTheme="minorEastAsia" w:eastAsiaTheme="minorEastAsia" w:hAnsiTheme="minorEastAsia"/>
          <w:b/>
          <w:sz w:val="28"/>
          <w:szCs w:val="28"/>
        </w:rPr>
      </w:pPr>
    </w:p>
    <w:p w14:paraId="02CCCC21" w14:textId="77777777" w:rsidR="00F20BC1" w:rsidRPr="00A50B29" w:rsidRDefault="00F20BC1" w:rsidP="00F20BC1">
      <w:pPr>
        <w:pStyle w:val="61"/>
        <w:rPr>
          <w:rFonts w:asciiTheme="minorEastAsia" w:eastAsiaTheme="minorEastAsia" w:hAnsiTheme="minorEastAsia"/>
          <w:b/>
          <w:sz w:val="28"/>
          <w:szCs w:val="28"/>
        </w:rPr>
      </w:pPr>
    </w:p>
    <w:p w14:paraId="05BFC72A" w14:textId="77777777" w:rsidR="00F20BC1" w:rsidRPr="00A50B29" w:rsidRDefault="00F20BC1" w:rsidP="00F20BC1">
      <w:pPr>
        <w:pStyle w:val="61"/>
        <w:rPr>
          <w:rFonts w:asciiTheme="minorEastAsia" w:eastAsiaTheme="minorEastAsia" w:hAnsiTheme="minorEastAsia"/>
          <w:b/>
          <w:sz w:val="28"/>
          <w:szCs w:val="28"/>
        </w:rPr>
      </w:pPr>
    </w:p>
    <w:p w14:paraId="762B9E20" w14:textId="77777777" w:rsidR="00557106" w:rsidRPr="00A50B29" w:rsidRDefault="00557106">
      <w:pPr>
        <w:widowControl/>
        <w:jc w:val="left"/>
        <w:rPr>
          <w:rFonts w:asciiTheme="minorEastAsia" w:eastAsiaTheme="minorEastAsia" w:hAnsiTheme="minorEastAsia"/>
          <w:b/>
          <w:sz w:val="28"/>
          <w:szCs w:val="20"/>
        </w:rPr>
      </w:pPr>
      <w:r w:rsidRPr="00A50B29">
        <w:rPr>
          <w:rFonts w:asciiTheme="minorEastAsia" w:eastAsiaTheme="minorEastAsia" w:hAnsiTheme="minorEastAsia"/>
        </w:rPr>
        <w:br w:type="page"/>
      </w:r>
    </w:p>
    <w:p w14:paraId="29483A14" w14:textId="333AE9E4" w:rsidR="00F20BC1" w:rsidRPr="00A50B29" w:rsidRDefault="00F20BC1" w:rsidP="00557106">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授权委托书</w:t>
      </w:r>
    </w:p>
    <w:p w14:paraId="52E8D4FE" w14:textId="77777777" w:rsidR="00F20BC1" w:rsidRPr="00A50B29" w:rsidRDefault="00F20BC1" w:rsidP="00F20BC1">
      <w:pPr>
        <w:pStyle w:val="61"/>
        <w:spacing w:after="156" w:line="360" w:lineRule="auto"/>
        <w:rPr>
          <w:rFonts w:asciiTheme="minorEastAsia" w:eastAsiaTheme="minorEastAsia" w:hAnsiTheme="minorEastAsia"/>
          <w:b/>
        </w:rPr>
      </w:pPr>
    </w:p>
    <w:p w14:paraId="493FE6A8" w14:textId="605F2996" w:rsidR="00F20BC1" w:rsidRPr="00A50B29" w:rsidRDefault="00F20BC1" w:rsidP="00F20BC1">
      <w:pPr>
        <w:pStyle w:val="61"/>
        <w:spacing w:line="360" w:lineRule="auto"/>
        <w:ind w:firstLineChars="200" w:firstLine="480"/>
        <w:rPr>
          <w:rFonts w:asciiTheme="minorEastAsia" w:eastAsiaTheme="minorEastAsia" w:hAnsiTheme="minorEastAsia"/>
          <w:sz w:val="24"/>
        </w:rPr>
      </w:pPr>
      <w:r w:rsidRPr="00A50B29">
        <w:rPr>
          <w:rFonts w:asciiTheme="minorEastAsia" w:eastAsiaTheme="minorEastAsia" w:hAnsiTheme="minorEastAsia"/>
          <w:sz w:val="24"/>
        </w:rPr>
        <w:t>本授权委托书声明：我</w:t>
      </w:r>
      <w:r w:rsidRPr="00A50B29">
        <w:rPr>
          <w:rFonts w:asciiTheme="minorEastAsia" w:eastAsiaTheme="minorEastAsia" w:hAnsiTheme="minorEastAsia"/>
          <w:sz w:val="24"/>
          <w:u w:val="single"/>
        </w:rPr>
        <w:t></w:t>
      </w:r>
      <w:r w:rsidRPr="00A50B29">
        <w:rPr>
          <w:rFonts w:asciiTheme="minorEastAsia" w:eastAsiaTheme="minorEastAsia" w:hAnsiTheme="minorEastAsia" w:hint="eastAsia"/>
          <w:sz w:val="24"/>
          <w:u w:val="single"/>
        </w:rPr>
        <w:t xml:space="preserve"> </w:t>
      </w:r>
      <w:r w:rsidRPr="00A50B29">
        <w:rPr>
          <w:rFonts w:asciiTheme="minorEastAsia" w:eastAsiaTheme="minorEastAsia" w:hAnsiTheme="minorEastAsia"/>
          <w:sz w:val="24"/>
          <w:u w:val="single"/>
        </w:rPr>
        <w:t>（姓名）</w:t>
      </w:r>
      <w:r w:rsidRPr="00A50B29">
        <w:rPr>
          <w:rFonts w:asciiTheme="minorEastAsia" w:eastAsiaTheme="minorEastAsia" w:hAnsiTheme="minorEastAsia" w:hint="eastAsia"/>
          <w:sz w:val="24"/>
        </w:rPr>
        <w:t>是</w:t>
      </w:r>
      <w:r w:rsidRPr="00A50B29">
        <w:rPr>
          <w:rFonts w:asciiTheme="minorEastAsia" w:eastAsiaTheme="minorEastAsia" w:hAnsiTheme="minorEastAsia"/>
          <w:sz w:val="24"/>
          <w:u w:val="single"/>
        </w:rPr>
        <w:t xml:space="preserve">             （投标人名称）</w:t>
      </w:r>
      <w:r w:rsidRPr="00A50B29">
        <w:rPr>
          <w:rFonts w:asciiTheme="minorEastAsia" w:eastAsiaTheme="minorEastAsia" w:hAnsiTheme="minorEastAsia"/>
          <w:sz w:val="24"/>
        </w:rPr>
        <w:t>的法定代表人，现授权</w:t>
      </w:r>
      <w:r w:rsidRPr="00A50B29">
        <w:rPr>
          <w:rFonts w:asciiTheme="minorEastAsia" w:eastAsiaTheme="minorEastAsia" w:hAnsiTheme="minorEastAsia" w:hint="eastAsia"/>
          <w:sz w:val="24"/>
        </w:rPr>
        <w:t>我公司</w:t>
      </w:r>
      <w:r w:rsidR="00CD5C4E" w:rsidRPr="00A50B29">
        <w:rPr>
          <w:rFonts w:asciiTheme="minorEastAsia" w:eastAsiaTheme="minorEastAsia" w:hAnsiTheme="minorEastAsia" w:hint="eastAsia"/>
          <w:sz w:val="24"/>
        </w:rPr>
        <w:t>的</w:t>
      </w:r>
      <w:r w:rsidRPr="00A50B29">
        <w:rPr>
          <w:rFonts w:asciiTheme="minorEastAsia" w:eastAsiaTheme="minorEastAsia" w:hAnsiTheme="minorEastAsia"/>
          <w:sz w:val="24"/>
          <w:u w:val="single"/>
        </w:rPr>
        <w:t xml:space="preserve">          （姓名）</w:t>
      </w:r>
      <w:r w:rsidRPr="00A50B29">
        <w:rPr>
          <w:rFonts w:asciiTheme="minorEastAsia" w:eastAsiaTheme="minorEastAsia" w:hAnsiTheme="minorEastAsia"/>
          <w:sz w:val="24"/>
        </w:rPr>
        <w:t>为我方代理人。代理人根据授权，以我方名义签署、澄清、说明、补正、递</w:t>
      </w:r>
      <w:r w:rsidRPr="00A50B29">
        <w:rPr>
          <w:rFonts w:asciiTheme="minorEastAsia" w:eastAsiaTheme="minorEastAsia" w:hAnsiTheme="minorEastAsia" w:hint="eastAsia"/>
          <w:sz w:val="24"/>
        </w:rPr>
        <w:t>交、撤回、修改_____________</w:t>
      </w:r>
      <w:r w:rsidRPr="00A50B29">
        <w:rPr>
          <w:rFonts w:asciiTheme="minorEastAsia" w:eastAsiaTheme="minorEastAsia" w:hAnsiTheme="minorEastAsia"/>
          <w:sz w:val="24"/>
        </w:rPr>
        <w:t>(项目名称)</w:t>
      </w:r>
      <w:r w:rsidRPr="00A50B29">
        <w:rPr>
          <w:rFonts w:asciiTheme="minorEastAsia" w:eastAsiaTheme="minorEastAsia" w:hAnsiTheme="minorEastAsia" w:hint="eastAsia"/>
          <w:sz w:val="24"/>
        </w:rPr>
        <w:t>________</w:t>
      </w:r>
      <w:r w:rsidRPr="00A50B29">
        <w:rPr>
          <w:rFonts w:asciiTheme="minorEastAsia" w:eastAsiaTheme="minorEastAsia" w:hAnsiTheme="minorEastAsia"/>
          <w:sz w:val="24"/>
        </w:rPr>
        <w:t>标段施工投标文件、签订合同和处理有</w:t>
      </w:r>
      <w:r w:rsidRPr="00A50B29">
        <w:rPr>
          <w:rFonts w:asciiTheme="minorEastAsia" w:eastAsiaTheme="minorEastAsia" w:hAnsiTheme="minorEastAsia" w:hint="eastAsia"/>
          <w:sz w:val="24"/>
        </w:rPr>
        <w:t>关事宜，其法律后果由我方承担。</w:t>
      </w:r>
    </w:p>
    <w:p w14:paraId="33809D0A" w14:textId="77777777" w:rsidR="00F20BC1" w:rsidRPr="00A50B29" w:rsidRDefault="00F20BC1" w:rsidP="00F20BC1">
      <w:pPr>
        <w:pStyle w:val="61"/>
        <w:spacing w:line="360" w:lineRule="auto"/>
        <w:ind w:firstLineChars="200" w:firstLine="480"/>
        <w:rPr>
          <w:rFonts w:asciiTheme="minorEastAsia" w:eastAsiaTheme="minorEastAsia" w:hAnsiTheme="minorEastAsia"/>
          <w:sz w:val="24"/>
        </w:rPr>
      </w:pPr>
      <w:r w:rsidRPr="00A50B29">
        <w:rPr>
          <w:rFonts w:asciiTheme="minorEastAsia" w:eastAsiaTheme="minorEastAsia" w:hAnsiTheme="minorEastAsia" w:hint="eastAsia"/>
          <w:sz w:val="24"/>
        </w:rPr>
        <w:t>委托期限：______________。</w:t>
      </w:r>
    </w:p>
    <w:p w14:paraId="68155296" w14:textId="77777777" w:rsidR="00F20BC1" w:rsidRPr="00A50B29" w:rsidRDefault="00F20BC1" w:rsidP="00F20BC1">
      <w:pPr>
        <w:pStyle w:val="61"/>
        <w:spacing w:line="360" w:lineRule="auto"/>
        <w:ind w:firstLineChars="200" w:firstLine="480"/>
        <w:rPr>
          <w:rFonts w:asciiTheme="minorEastAsia" w:eastAsiaTheme="minorEastAsia" w:hAnsiTheme="minorEastAsia"/>
          <w:sz w:val="24"/>
        </w:rPr>
      </w:pPr>
      <w:r w:rsidRPr="00A50B29">
        <w:rPr>
          <w:rFonts w:asciiTheme="minorEastAsia" w:eastAsiaTheme="minorEastAsia" w:hAnsiTheme="minorEastAsia" w:hint="eastAsia"/>
          <w:sz w:val="24"/>
        </w:rPr>
        <w:t>代理人无转委托权。</w:t>
      </w:r>
    </w:p>
    <w:p w14:paraId="150E290D" w14:textId="77777777" w:rsidR="00F20BC1" w:rsidRPr="00A50B29" w:rsidRDefault="00F20BC1" w:rsidP="00F20BC1">
      <w:pPr>
        <w:pStyle w:val="61"/>
        <w:spacing w:line="360" w:lineRule="auto"/>
        <w:ind w:left="1260" w:firstLine="200"/>
        <w:rPr>
          <w:rFonts w:asciiTheme="minorEastAsia" w:eastAsiaTheme="minorEastAsia" w:hAnsiTheme="minorEastAsia"/>
          <w:sz w:val="24"/>
        </w:rPr>
      </w:pPr>
    </w:p>
    <w:p w14:paraId="5B49820E" w14:textId="77777777" w:rsidR="00F20BC1" w:rsidRPr="00A50B29" w:rsidRDefault="00F20BC1" w:rsidP="00F20BC1">
      <w:pPr>
        <w:pStyle w:val="61"/>
        <w:spacing w:line="360" w:lineRule="auto"/>
        <w:ind w:left="1260" w:firstLine="200"/>
        <w:rPr>
          <w:rFonts w:asciiTheme="minorEastAsia" w:eastAsiaTheme="minorEastAsia" w:hAnsiTheme="minorEastAsia"/>
          <w:sz w:val="24"/>
        </w:rPr>
      </w:pPr>
    </w:p>
    <w:p w14:paraId="2E0F44FA" w14:textId="77777777" w:rsidR="00F20BC1" w:rsidRPr="00A50B29" w:rsidRDefault="00F20BC1" w:rsidP="00F20BC1">
      <w:pPr>
        <w:pStyle w:val="61"/>
        <w:spacing w:line="360" w:lineRule="auto"/>
        <w:ind w:left="1260" w:firstLine="200"/>
        <w:rPr>
          <w:rFonts w:asciiTheme="minorEastAsia" w:eastAsiaTheme="minorEastAsia" w:hAnsiTheme="minorEastAsia"/>
          <w:sz w:val="24"/>
        </w:rPr>
      </w:pPr>
    </w:p>
    <w:p w14:paraId="1AD60842" w14:textId="77777777" w:rsidR="00F20BC1" w:rsidRPr="00A50B29" w:rsidRDefault="00F20BC1" w:rsidP="00F20BC1">
      <w:pPr>
        <w:pStyle w:val="61"/>
        <w:spacing w:line="360" w:lineRule="auto"/>
        <w:ind w:left="1260" w:firstLine="200"/>
        <w:rPr>
          <w:rFonts w:asciiTheme="minorEastAsia" w:eastAsiaTheme="minorEastAsia" w:hAnsiTheme="minorEastAsia"/>
          <w:sz w:val="24"/>
        </w:rPr>
      </w:pPr>
    </w:p>
    <w:p w14:paraId="200792DC" w14:textId="77777777" w:rsidR="00F20BC1" w:rsidRPr="00A50B29" w:rsidRDefault="00F20BC1" w:rsidP="00CD5C4E">
      <w:pPr>
        <w:pStyle w:val="61"/>
        <w:spacing w:line="360" w:lineRule="auto"/>
        <w:ind w:left="2127"/>
        <w:rPr>
          <w:rFonts w:asciiTheme="minorEastAsia" w:eastAsiaTheme="minorEastAsia" w:hAnsiTheme="minorEastAsia"/>
          <w:sz w:val="24"/>
          <w:u w:val="single"/>
        </w:rPr>
      </w:pPr>
      <w:r w:rsidRPr="00A50B29">
        <w:rPr>
          <w:rFonts w:asciiTheme="minorEastAsia" w:eastAsiaTheme="minorEastAsia" w:hAnsiTheme="minorEastAsia"/>
          <w:sz w:val="24"/>
        </w:rPr>
        <w:t>代理人：</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性别 ：</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年龄：_____</w:t>
      </w:r>
    </w:p>
    <w:p w14:paraId="6054E639" w14:textId="77777777" w:rsidR="00CD5C4E" w:rsidRPr="00A50B29" w:rsidRDefault="00F20BC1" w:rsidP="00CD5C4E">
      <w:pPr>
        <w:pStyle w:val="61"/>
        <w:spacing w:line="360" w:lineRule="auto"/>
        <w:ind w:left="2127"/>
        <w:rPr>
          <w:rFonts w:asciiTheme="minorEastAsia" w:eastAsiaTheme="minorEastAsia" w:hAnsiTheme="minorEastAsia"/>
          <w:sz w:val="24"/>
        </w:rPr>
      </w:pPr>
      <w:r w:rsidRPr="00A50B29">
        <w:rPr>
          <w:rFonts w:asciiTheme="minorEastAsia" w:eastAsiaTheme="minorEastAsia" w:hAnsiTheme="minorEastAsia"/>
          <w:sz w:val="24"/>
        </w:rPr>
        <w:t>身份证号码：</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职务：</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 xml:space="preserve"> </w:t>
      </w:r>
    </w:p>
    <w:p w14:paraId="3D11258E" w14:textId="583EDB7D" w:rsidR="00CD5C4E" w:rsidRPr="00A50B29" w:rsidRDefault="00CD5C4E" w:rsidP="00CD5C4E">
      <w:pPr>
        <w:pStyle w:val="61"/>
        <w:spacing w:line="360" w:lineRule="auto"/>
        <w:ind w:left="2127"/>
        <w:rPr>
          <w:rFonts w:asciiTheme="minorEastAsia" w:eastAsiaTheme="minorEastAsia" w:hAnsiTheme="minorEastAsia"/>
          <w:sz w:val="24"/>
        </w:rPr>
      </w:pPr>
      <w:r w:rsidRPr="00A50B29">
        <w:rPr>
          <w:rFonts w:asciiTheme="minorEastAsia" w:eastAsiaTheme="minorEastAsia" w:hAnsiTheme="minorEastAsia" w:hint="eastAsia"/>
          <w:sz w:val="24"/>
        </w:rPr>
        <w:t>代理人</w:t>
      </w:r>
      <w:r w:rsidR="00F20BC1" w:rsidRPr="00A50B29">
        <w:rPr>
          <w:rFonts w:asciiTheme="minorEastAsia" w:eastAsiaTheme="minorEastAsia" w:hAnsiTheme="minorEastAsia" w:hint="eastAsia"/>
          <w:sz w:val="24"/>
        </w:rPr>
        <w:t>身份证号码：</w:t>
      </w:r>
      <w:r w:rsidR="00F20BC1" w:rsidRPr="00A50B29">
        <w:rPr>
          <w:rFonts w:asciiTheme="minorEastAsia" w:eastAsiaTheme="minorEastAsia" w:hAnsiTheme="minorEastAsia" w:hint="eastAsia"/>
          <w:sz w:val="24"/>
          <w:u w:val="single"/>
        </w:rPr>
        <w:t xml:space="preserve">                           </w:t>
      </w:r>
      <w:r w:rsidR="00F20BC1" w:rsidRPr="00A50B29">
        <w:rPr>
          <w:rFonts w:asciiTheme="minorEastAsia" w:eastAsiaTheme="minorEastAsia" w:hAnsiTheme="minorEastAsia" w:cs="宋体" w:hint="eastAsia"/>
          <w:kern w:val="0"/>
          <w:sz w:val="24"/>
        </w:rPr>
        <w:t xml:space="preserve"> </w:t>
      </w:r>
    </w:p>
    <w:p w14:paraId="30A15026" w14:textId="77777777" w:rsidR="00CD5C4E" w:rsidRPr="00A50B29" w:rsidRDefault="00F20BC1" w:rsidP="00CD5C4E">
      <w:pPr>
        <w:pStyle w:val="61"/>
        <w:spacing w:line="360" w:lineRule="auto"/>
        <w:ind w:left="2127"/>
        <w:rPr>
          <w:rFonts w:asciiTheme="minorEastAsia" w:eastAsiaTheme="minorEastAsia" w:hAnsiTheme="minorEastAsia"/>
          <w:sz w:val="24"/>
        </w:rPr>
      </w:pPr>
      <w:r w:rsidRPr="00A50B29">
        <w:rPr>
          <w:rFonts w:asciiTheme="minorEastAsia" w:eastAsiaTheme="minorEastAsia" w:hAnsiTheme="minorEastAsia"/>
          <w:sz w:val="24"/>
        </w:rPr>
        <w:t>投标人：</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hint="eastAsia"/>
          <w:sz w:val="24"/>
          <w:u w:val="single"/>
        </w:rPr>
        <w:t xml:space="preserve"> </w:t>
      </w:r>
      <w:r w:rsidRPr="00A50B29">
        <w:rPr>
          <w:rFonts w:asciiTheme="minorEastAsia" w:eastAsiaTheme="minorEastAsia" w:hAnsiTheme="minorEastAsia"/>
          <w:sz w:val="24"/>
          <w:u w:val="single"/>
        </w:rPr>
        <w:t xml:space="preserve">  （盖</w:t>
      </w:r>
      <w:r w:rsidRPr="00A50B29">
        <w:rPr>
          <w:rFonts w:asciiTheme="minorEastAsia" w:eastAsiaTheme="minorEastAsia" w:hAnsiTheme="minorEastAsia" w:hint="eastAsia"/>
          <w:sz w:val="24"/>
          <w:u w:val="single"/>
        </w:rPr>
        <w:t>单位</w:t>
      </w:r>
      <w:r w:rsidRPr="00A50B29">
        <w:rPr>
          <w:rFonts w:asciiTheme="minorEastAsia" w:eastAsiaTheme="minorEastAsia" w:hAnsiTheme="minorEastAsia"/>
          <w:sz w:val="24"/>
          <w:u w:val="single"/>
        </w:rPr>
        <w:t>章）</w:t>
      </w:r>
    </w:p>
    <w:p w14:paraId="7FE36AE3" w14:textId="77777777" w:rsidR="00CD5C4E" w:rsidRPr="00A50B29" w:rsidRDefault="00F20BC1" w:rsidP="00CD5C4E">
      <w:pPr>
        <w:pStyle w:val="61"/>
        <w:spacing w:line="360" w:lineRule="auto"/>
        <w:ind w:left="2127"/>
        <w:rPr>
          <w:rFonts w:asciiTheme="minorEastAsia" w:eastAsiaTheme="minorEastAsia" w:hAnsiTheme="minorEastAsia"/>
          <w:sz w:val="24"/>
        </w:rPr>
      </w:pPr>
      <w:r w:rsidRPr="00A50B29">
        <w:rPr>
          <w:rFonts w:asciiTheme="minorEastAsia" w:eastAsiaTheme="minorEastAsia" w:hAnsiTheme="minorEastAsia"/>
          <w:sz w:val="24"/>
        </w:rPr>
        <w:t>法定代表人：</w:t>
      </w:r>
      <w:r w:rsidRPr="00A50B29">
        <w:rPr>
          <w:rFonts w:asciiTheme="minorEastAsia" w:eastAsiaTheme="minorEastAsia" w:hAnsiTheme="minorEastAsia"/>
          <w:sz w:val="24"/>
          <w:u w:val="single"/>
        </w:rPr>
        <w:t xml:space="preserve">                          （签字或盖章）</w:t>
      </w:r>
    </w:p>
    <w:p w14:paraId="5A36B408" w14:textId="26F4295C" w:rsidR="00F20BC1" w:rsidRPr="00A50B29" w:rsidRDefault="00F20BC1" w:rsidP="00CD5C4E">
      <w:pPr>
        <w:pStyle w:val="61"/>
        <w:spacing w:line="360" w:lineRule="auto"/>
        <w:ind w:left="2127"/>
        <w:rPr>
          <w:rFonts w:asciiTheme="minorEastAsia" w:eastAsiaTheme="minorEastAsia" w:hAnsiTheme="minorEastAsia"/>
          <w:sz w:val="24"/>
        </w:rPr>
      </w:pPr>
      <w:r w:rsidRPr="00A50B29">
        <w:rPr>
          <w:rFonts w:asciiTheme="minorEastAsia" w:eastAsiaTheme="minorEastAsia" w:hAnsiTheme="minorEastAsia"/>
          <w:sz w:val="24"/>
        </w:rPr>
        <w:t>授权委托日期：</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年</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月</w:t>
      </w:r>
      <w:r w:rsidRPr="00A50B29">
        <w:rPr>
          <w:rFonts w:asciiTheme="minorEastAsia" w:eastAsiaTheme="minorEastAsia" w:hAnsiTheme="minorEastAsia"/>
          <w:sz w:val="24"/>
          <w:u w:val="single"/>
        </w:rPr>
        <w:t xml:space="preserve">     </w:t>
      </w:r>
      <w:r w:rsidRPr="00A50B29">
        <w:rPr>
          <w:rFonts w:asciiTheme="minorEastAsia" w:eastAsiaTheme="minorEastAsia" w:hAnsiTheme="minorEastAsia"/>
          <w:sz w:val="24"/>
        </w:rPr>
        <w:t xml:space="preserve">日 </w:t>
      </w:r>
    </w:p>
    <w:p w14:paraId="7FA58C77" w14:textId="77777777" w:rsidR="00F20BC1" w:rsidRPr="00A50B29" w:rsidRDefault="00F20BC1" w:rsidP="00F20BC1">
      <w:pPr>
        <w:pStyle w:val="61"/>
        <w:spacing w:line="360" w:lineRule="auto"/>
        <w:rPr>
          <w:rFonts w:asciiTheme="minorEastAsia" w:eastAsiaTheme="minorEastAsia" w:hAnsiTheme="minorEastAsia"/>
        </w:rPr>
      </w:pPr>
    </w:p>
    <w:p w14:paraId="0D0AB136" w14:textId="77777777" w:rsidR="00F20BC1" w:rsidRPr="00A50B29" w:rsidRDefault="00F20BC1" w:rsidP="00F20BC1">
      <w:pPr>
        <w:pStyle w:val="61"/>
        <w:spacing w:line="360" w:lineRule="auto"/>
        <w:ind w:firstLineChars="200" w:firstLine="422"/>
        <w:jc w:val="left"/>
        <w:rPr>
          <w:rFonts w:asciiTheme="minorEastAsia" w:eastAsiaTheme="minorEastAsia" w:hAnsiTheme="minorEastAsia"/>
          <w:b/>
          <w:szCs w:val="21"/>
        </w:rPr>
      </w:pPr>
      <w:r w:rsidRPr="00A50B29">
        <w:rPr>
          <w:rFonts w:asciiTheme="minorEastAsia" w:eastAsiaTheme="minorEastAsia" w:hAnsiTheme="minorEastAsia"/>
          <w:b/>
          <w:szCs w:val="21"/>
        </w:rPr>
        <w:t>备注：</w:t>
      </w:r>
    </w:p>
    <w:p w14:paraId="6E3D2162" w14:textId="734F2F95" w:rsidR="00F20BC1" w:rsidRPr="00A50B29" w:rsidRDefault="00F20BC1" w:rsidP="00F20BC1">
      <w:pPr>
        <w:pStyle w:val="61"/>
        <w:spacing w:line="360" w:lineRule="auto"/>
        <w:ind w:firstLineChars="200" w:firstLine="422"/>
        <w:jc w:val="left"/>
        <w:rPr>
          <w:rFonts w:asciiTheme="minorEastAsia" w:eastAsiaTheme="minorEastAsia" w:hAnsiTheme="minorEastAsia"/>
          <w:b/>
          <w:szCs w:val="21"/>
        </w:rPr>
      </w:pPr>
      <w:r w:rsidRPr="00A50B29">
        <w:rPr>
          <w:rFonts w:asciiTheme="minorEastAsia" w:eastAsiaTheme="minorEastAsia" w:hAnsiTheme="minorEastAsia" w:hint="eastAsia"/>
          <w:b/>
          <w:szCs w:val="21"/>
        </w:rPr>
        <w:t>1、本授权委托书后附代理人身份证复印件加盖投标单位公章。</w:t>
      </w:r>
    </w:p>
    <w:p w14:paraId="3A36925B" w14:textId="77777777" w:rsidR="00F20BC1" w:rsidRPr="00A50B29" w:rsidRDefault="00F20BC1" w:rsidP="00F20BC1">
      <w:pPr>
        <w:pStyle w:val="61"/>
        <w:spacing w:line="360" w:lineRule="auto"/>
        <w:ind w:firstLineChars="200" w:firstLine="422"/>
        <w:jc w:val="left"/>
        <w:rPr>
          <w:rFonts w:asciiTheme="minorEastAsia" w:eastAsiaTheme="minorEastAsia" w:hAnsiTheme="minorEastAsia"/>
          <w:b/>
          <w:szCs w:val="21"/>
        </w:rPr>
      </w:pPr>
      <w:r w:rsidRPr="00A50B29">
        <w:rPr>
          <w:rFonts w:asciiTheme="minorEastAsia" w:eastAsiaTheme="minorEastAsia" w:hAnsiTheme="minorEastAsia" w:hint="eastAsia"/>
          <w:b/>
          <w:szCs w:val="21"/>
        </w:rPr>
        <w:t>2、专职投标员在递交投标文件的同时递交授权委托书、本人身份证原件，否则不予接收投标文件。</w:t>
      </w:r>
    </w:p>
    <w:p w14:paraId="5A997A4F" w14:textId="77777777" w:rsidR="00F20BC1" w:rsidRPr="00A50B29" w:rsidRDefault="00F20BC1" w:rsidP="00F20BC1">
      <w:pPr>
        <w:pStyle w:val="61"/>
        <w:spacing w:line="360" w:lineRule="auto"/>
        <w:ind w:firstLineChars="200" w:firstLine="422"/>
        <w:jc w:val="left"/>
        <w:rPr>
          <w:rFonts w:asciiTheme="minorEastAsia" w:eastAsiaTheme="minorEastAsia" w:hAnsiTheme="minorEastAsia"/>
        </w:rPr>
      </w:pPr>
      <w:r w:rsidRPr="00A50B29">
        <w:rPr>
          <w:rFonts w:asciiTheme="minorEastAsia" w:eastAsiaTheme="minorEastAsia" w:hAnsiTheme="minorEastAsia" w:hint="eastAsia"/>
          <w:b/>
          <w:szCs w:val="21"/>
        </w:rPr>
        <w:t>3、投标人所附扫描件应清晰可辨，否则视为未提交该材料。</w:t>
      </w:r>
    </w:p>
    <w:p w14:paraId="4CF60CF4"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bookmarkEnd w:id="231"/>
    </w:p>
    <w:p w14:paraId="048989C7" w14:textId="77777777" w:rsidR="00F40F54" w:rsidRPr="00A50B29" w:rsidRDefault="00F20BC1" w:rsidP="00F40F54">
      <w:pPr>
        <w:spacing w:line="360" w:lineRule="auto"/>
        <w:jc w:val="center"/>
        <w:rPr>
          <w:rFonts w:asciiTheme="minorEastAsia" w:eastAsiaTheme="minorEastAsia" w:hAnsiTheme="minorEastAsia" w:cs="宋体"/>
        </w:rPr>
      </w:pPr>
      <w:r w:rsidRPr="00A50B29">
        <w:rPr>
          <w:rFonts w:asciiTheme="minorEastAsia" w:eastAsiaTheme="minorEastAsia" w:hAnsiTheme="minorEastAsia" w:cs="宋体"/>
        </w:rPr>
        <w:br w:type="page"/>
      </w:r>
    </w:p>
    <w:p w14:paraId="1B708E40" w14:textId="77777777" w:rsidR="00F40F54" w:rsidRPr="00A50B29" w:rsidRDefault="00F40F54" w:rsidP="00F40F54">
      <w:pPr>
        <w:spacing w:line="360" w:lineRule="auto"/>
        <w:jc w:val="center"/>
        <w:rPr>
          <w:rFonts w:asciiTheme="minorEastAsia" w:eastAsiaTheme="minorEastAsia" w:hAnsiTheme="minorEastAsia" w:cs="宋体"/>
        </w:rPr>
      </w:pPr>
    </w:p>
    <w:p w14:paraId="165BC7D5" w14:textId="0976329E" w:rsidR="00F20BC1" w:rsidRPr="00A50B29" w:rsidRDefault="00F20BC1" w:rsidP="00F40F54">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t>2</w:t>
      </w:r>
      <w:r w:rsidRPr="00A50B29">
        <w:rPr>
          <w:rFonts w:asciiTheme="minorEastAsia" w:eastAsiaTheme="minorEastAsia" w:hAnsiTheme="minorEastAsia"/>
          <w:sz w:val="32"/>
          <w:szCs w:val="32"/>
        </w:rPr>
        <w:t>、投标人基本情况表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95"/>
        <w:gridCol w:w="1121"/>
        <w:gridCol w:w="581"/>
        <w:gridCol w:w="694"/>
        <w:gridCol w:w="343"/>
        <w:gridCol w:w="1370"/>
        <w:gridCol w:w="67"/>
        <w:gridCol w:w="215"/>
        <w:gridCol w:w="576"/>
        <w:gridCol w:w="2115"/>
      </w:tblGrid>
      <w:tr w:rsidR="00A50B29" w:rsidRPr="00A50B29" w14:paraId="0FC6D7A8" w14:textId="77777777" w:rsidTr="00577FD8">
        <w:trPr>
          <w:trHeight w:val="336"/>
          <w:jc w:val="center"/>
        </w:trPr>
        <w:tc>
          <w:tcPr>
            <w:tcW w:w="953" w:type="pct"/>
            <w:vAlign w:val="center"/>
          </w:tcPr>
          <w:p w14:paraId="5A0DEC07"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投标人名称</w:t>
            </w:r>
          </w:p>
        </w:tc>
        <w:tc>
          <w:tcPr>
            <w:tcW w:w="4047" w:type="pct"/>
            <w:gridSpan w:val="10"/>
            <w:vAlign w:val="center"/>
          </w:tcPr>
          <w:p w14:paraId="6324A47A"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09858825" w14:textId="77777777" w:rsidTr="00577FD8">
        <w:trPr>
          <w:trHeight w:val="412"/>
          <w:jc w:val="center"/>
        </w:trPr>
        <w:tc>
          <w:tcPr>
            <w:tcW w:w="953" w:type="pct"/>
            <w:vAlign w:val="center"/>
          </w:tcPr>
          <w:p w14:paraId="5A4BFAC2"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注册地址</w:t>
            </w:r>
          </w:p>
        </w:tc>
        <w:tc>
          <w:tcPr>
            <w:tcW w:w="1843" w:type="pct"/>
            <w:gridSpan w:val="5"/>
            <w:vAlign w:val="center"/>
          </w:tcPr>
          <w:p w14:paraId="2FDFBD31" w14:textId="77777777" w:rsidR="00F20BC1" w:rsidRPr="00A50B29" w:rsidRDefault="00F20BC1" w:rsidP="00577FD8">
            <w:pPr>
              <w:jc w:val="center"/>
              <w:rPr>
                <w:rFonts w:asciiTheme="minorEastAsia" w:eastAsiaTheme="minorEastAsia" w:hAnsiTheme="minorEastAsia" w:cs="宋体"/>
                <w:szCs w:val="18"/>
              </w:rPr>
            </w:pPr>
          </w:p>
        </w:tc>
        <w:tc>
          <w:tcPr>
            <w:tcW w:w="695" w:type="pct"/>
            <w:vAlign w:val="center"/>
          </w:tcPr>
          <w:p w14:paraId="3569DD0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邮政编码</w:t>
            </w:r>
          </w:p>
        </w:tc>
        <w:tc>
          <w:tcPr>
            <w:tcW w:w="1509" w:type="pct"/>
            <w:gridSpan w:val="4"/>
            <w:vAlign w:val="center"/>
          </w:tcPr>
          <w:p w14:paraId="3951931D"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40B85F19" w14:textId="77777777" w:rsidTr="00577FD8">
        <w:trPr>
          <w:trHeight w:val="418"/>
          <w:jc w:val="center"/>
        </w:trPr>
        <w:tc>
          <w:tcPr>
            <w:tcW w:w="953" w:type="pct"/>
            <w:vMerge w:val="restart"/>
            <w:vAlign w:val="center"/>
          </w:tcPr>
          <w:p w14:paraId="62C4A74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联系方式</w:t>
            </w:r>
          </w:p>
        </w:tc>
        <w:tc>
          <w:tcPr>
            <w:tcW w:w="454" w:type="pct"/>
            <w:vAlign w:val="center"/>
          </w:tcPr>
          <w:p w14:paraId="2D52B666"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联系人</w:t>
            </w:r>
          </w:p>
        </w:tc>
        <w:tc>
          <w:tcPr>
            <w:tcW w:w="1390" w:type="pct"/>
            <w:gridSpan w:val="4"/>
            <w:vAlign w:val="center"/>
          </w:tcPr>
          <w:p w14:paraId="592C2BD6" w14:textId="77777777" w:rsidR="00F20BC1" w:rsidRPr="00A50B29" w:rsidRDefault="00F20BC1" w:rsidP="00577FD8">
            <w:pPr>
              <w:jc w:val="center"/>
              <w:rPr>
                <w:rFonts w:asciiTheme="minorEastAsia" w:eastAsiaTheme="minorEastAsia" w:hAnsiTheme="minorEastAsia" w:cs="宋体"/>
                <w:szCs w:val="18"/>
              </w:rPr>
            </w:pPr>
          </w:p>
        </w:tc>
        <w:tc>
          <w:tcPr>
            <w:tcW w:w="695" w:type="pct"/>
            <w:vAlign w:val="center"/>
          </w:tcPr>
          <w:p w14:paraId="0E9AA735"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电  话</w:t>
            </w:r>
          </w:p>
        </w:tc>
        <w:tc>
          <w:tcPr>
            <w:tcW w:w="1509" w:type="pct"/>
            <w:gridSpan w:val="4"/>
            <w:vAlign w:val="center"/>
          </w:tcPr>
          <w:p w14:paraId="5E0D5666"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18E1DB1B" w14:textId="77777777" w:rsidTr="00577FD8">
        <w:trPr>
          <w:trHeight w:val="411"/>
          <w:jc w:val="center"/>
        </w:trPr>
        <w:tc>
          <w:tcPr>
            <w:tcW w:w="953" w:type="pct"/>
            <w:vMerge/>
            <w:vAlign w:val="center"/>
          </w:tcPr>
          <w:p w14:paraId="7C2505F7" w14:textId="77777777" w:rsidR="00F20BC1" w:rsidRPr="00A50B29" w:rsidRDefault="00F20BC1" w:rsidP="00577FD8">
            <w:pPr>
              <w:jc w:val="center"/>
              <w:rPr>
                <w:rFonts w:asciiTheme="minorEastAsia" w:eastAsiaTheme="minorEastAsia" w:hAnsiTheme="minorEastAsia" w:cs="宋体"/>
                <w:szCs w:val="18"/>
              </w:rPr>
            </w:pPr>
          </w:p>
        </w:tc>
        <w:tc>
          <w:tcPr>
            <w:tcW w:w="454" w:type="pct"/>
            <w:vAlign w:val="center"/>
          </w:tcPr>
          <w:p w14:paraId="3362C44D"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传  真</w:t>
            </w:r>
          </w:p>
        </w:tc>
        <w:tc>
          <w:tcPr>
            <w:tcW w:w="1390" w:type="pct"/>
            <w:gridSpan w:val="4"/>
            <w:vAlign w:val="center"/>
          </w:tcPr>
          <w:p w14:paraId="6F118347" w14:textId="77777777" w:rsidR="00F20BC1" w:rsidRPr="00A50B29" w:rsidRDefault="00F20BC1" w:rsidP="00577FD8">
            <w:pPr>
              <w:jc w:val="center"/>
              <w:rPr>
                <w:rFonts w:asciiTheme="minorEastAsia" w:eastAsiaTheme="minorEastAsia" w:hAnsiTheme="minorEastAsia" w:cs="宋体"/>
                <w:szCs w:val="18"/>
              </w:rPr>
            </w:pPr>
          </w:p>
        </w:tc>
        <w:tc>
          <w:tcPr>
            <w:tcW w:w="695" w:type="pct"/>
            <w:vAlign w:val="center"/>
          </w:tcPr>
          <w:p w14:paraId="0DE63BAC"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网  址</w:t>
            </w:r>
          </w:p>
        </w:tc>
        <w:tc>
          <w:tcPr>
            <w:tcW w:w="1509" w:type="pct"/>
            <w:gridSpan w:val="4"/>
            <w:vAlign w:val="center"/>
          </w:tcPr>
          <w:p w14:paraId="548BF925"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32BE313D" w14:textId="77777777" w:rsidTr="00577FD8">
        <w:trPr>
          <w:trHeight w:val="428"/>
          <w:jc w:val="center"/>
        </w:trPr>
        <w:tc>
          <w:tcPr>
            <w:tcW w:w="953" w:type="pct"/>
            <w:vAlign w:val="center"/>
          </w:tcPr>
          <w:p w14:paraId="2B9F6C68"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统一社会信用</w:t>
            </w:r>
            <w:r w:rsidRPr="00A50B29">
              <w:rPr>
                <w:rFonts w:asciiTheme="minorEastAsia" w:eastAsiaTheme="minorEastAsia" w:hAnsiTheme="minorEastAsia" w:cs="宋体"/>
                <w:szCs w:val="18"/>
              </w:rPr>
              <w:t>代码</w:t>
            </w:r>
          </w:p>
        </w:tc>
        <w:tc>
          <w:tcPr>
            <w:tcW w:w="4047" w:type="pct"/>
            <w:gridSpan w:val="10"/>
            <w:vAlign w:val="center"/>
          </w:tcPr>
          <w:p w14:paraId="1E0EA434"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0DD04A08" w14:textId="77777777" w:rsidTr="00577FD8">
        <w:trPr>
          <w:trHeight w:val="407"/>
          <w:jc w:val="center"/>
        </w:trPr>
        <w:tc>
          <w:tcPr>
            <w:tcW w:w="953" w:type="pct"/>
            <w:vAlign w:val="center"/>
          </w:tcPr>
          <w:p w14:paraId="4573BC8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法定代表人</w:t>
            </w:r>
          </w:p>
        </w:tc>
        <w:tc>
          <w:tcPr>
            <w:tcW w:w="454" w:type="pct"/>
            <w:vAlign w:val="center"/>
          </w:tcPr>
          <w:p w14:paraId="0414C9A3"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姓名</w:t>
            </w:r>
          </w:p>
        </w:tc>
        <w:tc>
          <w:tcPr>
            <w:tcW w:w="569" w:type="pct"/>
            <w:vAlign w:val="center"/>
          </w:tcPr>
          <w:p w14:paraId="2C881AFA"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Align w:val="center"/>
          </w:tcPr>
          <w:p w14:paraId="7C7FBB76"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技术职称</w:t>
            </w:r>
          </w:p>
        </w:tc>
        <w:tc>
          <w:tcPr>
            <w:tcW w:w="903" w:type="pct"/>
            <w:gridSpan w:val="3"/>
            <w:vAlign w:val="center"/>
          </w:tcPr>
          <w:p w14:paraId="4B47AB7B" w14:textId="77777777" w:rsidR="00F20BC1" w:rsidRPr="00A50B29" w:rsidRDefault="00F20BC1" w:rsidP="00577FD8">
            <w:pPr>
              <w:jc w:val="center"/>
              <w:rPr>
                <w:rFonts w:asciiTheme="minorEastAsia" w:eastAsiaTheme="minorEastAsia" w:hAnsiTheme="minorEastAsia" w:cs="宋体"/>
                <w:szCs w:val="18"/>
              </w:rPr>
            </w:pPr>
          </w:p>
        </w:tc>
        <w:tc>
          <w:tcPr>
            <w:tcW w:w="401" w:type="pct"/>
            <w:gridSpan w:val="2"/>
            <w:vAlign w:val="center"/>
          </w:tcPr>
          <w:p w14:paraId="178A7337"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电话</w:t>
            </w:r>
          </w:p>
        </w:tc>
        <w:tc>
          <w:tcPr>
            <w:tcW w:w="1072" w:type="pct"/>
            <w:vAlign w:val="center"/>
          </w:tcPr>
          <w:p w14:paraId="3572BD2D"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09890FA1" w14:textId="77777777" w:rsidTr="00577FD8">
        <w:trPr>
          <w:trHeight w:val="427"/>
          <w:jc w:val="center"/>
        </w:trPr>
        <w:tc>
          <w:tcPr>
            <w:tcW w:w="953" w:type="pct"/>
            <w:vAlign w:val="center"/>
          </w:tcPr>
          <w:p w14:paraId="0AB4D0D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技术负责人</w:t>
            </w:r>
          </w:p>
        </w:tc>
        <w:tc>
          <w:tcPr>
            <w:tcW w:w="454" w:type="pct"/>
            <w:vAlign w:val="center"/>
          </w:tcPr>
          <w:p w14:paraId="55BCFAA9"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姓名</w:t>
            </w:r>
          </w:p>
        </w:tc>
        <w:tc>
          <w:tcPr>
            <w:tcW w:w="569" w:type="pct"/>
            <w:vAlign w:val="center"/>
          </w:tcPr>
          <w:p w14:paraId="4DE8F977"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Align w:val="center"/>
          </w:tcPr>
          <w:p w14:paraId="7DB71C6C"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技术职称</w:t>
            </w:r>
          </w:p>
        </w:tc>
        <w:tc>
          <w:tcPr>
            <w:tcW w:w="903" w:type="pct"/>
            <w:gridSpan w:val="3"/>
            <w:vAlign w:val="center"/>
          </w:tcPr>
          <w:p w14:paraId="74CA6566" w14:textId="77777777" w:rsidR="00F20BC1" w:rsidRPr="00A50B29" w:rsidRDefault="00F20BC1" w:rsidP="00577FD8">
            <w:pPr>
              <w:jc w:val="center"/>
              <w:rPr>
                <w:rFonts w:asciiTheme="minorEastAsia" w:eastAsiaTheme="minorEastAsia" w:hAnsiTheme="minorEastAsia" w:cs="宋体"/>
                <w:szCs w:val="18"/>
              </w:rPr>
            </w:pPr>
          </w:p>
        </w:tc>
        <w:tc>
          <w:tcPr>
            <w:tcW w:w="401" w:type="pct"/>
            <w:gridSpan w:val="2"/>
            <w:vAlign w:val="center"/>
          </w:tcPr>
          <w:p w14:paraId="13A0F829"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电话</w:t>
            </w:r>
          </w:p>
        </w:tc>
        <w:tc>
          <w:tcPr>
            <w:tcW w:w="1072" w:type="pct"/>
            <w:vAlign w:val="center"/>
          </w:tcPr>
          <w:p w14:paraId="215D0B59"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504C5746" w14:textId="77777777" w:rsidTr="00577FD8">
        <w:trPr>
          <w:trHeight w:val="405"/>
          <w:jc w:val="center"/>
        </w:trPr>
        <w:tc>
          <w:tcPr>
            <w:tcW w:w="953" w:type="pct"/>
            <w:vAlign w:val="center"/>
          </w:tcPr>
          <w:p w14:paraId="6A29531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成立时间</w:t>
            </w:r>
          </w:p>
        </w:tc>
        <w:tc>
          <w:tcPr>
            <w:tcW w:w="1023" w:type="pct"/>
            <w:gridSpan w:val="2"/>
            <w:vAlign w:val="center"/>
          </w:tcPr>
          <w:p w14:paraId="4E65EE73" w14:textId="77777777" w:rsidR="00F20BC1" w:rsidRPr="00A50B29" w:rsidRDefault="00F20BC1" w:rsidP="00577FD8">
            <w:pPr>
              <w:jc w:val="center"/>
              <w:rPr>
                <w:rFonts w:asciiTheme="minorEastAsia" w:eastAsiaTheme="minorEastAsia" w:hAnsiTheme="minorEastAsia" w:cs="宋体"/>
                <w:szCs w:val="18"/>
              </w:rPr>
            </w:pPr>
          </w:p>
        </w:tc>
        <w:tc>
          <w:tcPr>
            <w:tcW w:w="3024" w:type="pct"/>
            <w:gridSpan w:val="8"/>
            <w:vAlign w:val="center"/>
          </w:tcPr>
          <w:p w14:paraId="3779A218"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员工总人数：</w:t>
            </w:r>
          </w:p>
        </w:tc>
      </w:tr>
      <w:tr w:rsidR="00A50B29" w:rsidRPr="00A50B29" w14:paraId="7C5D084B" w14:textId="77777777" w:rsidTr="00577FD8">
        <w:trPr>
          <w:trHeight w:val="424"/>
          <w:jc w:val="center"/>
        </w:trPr>
        <w:tc>
          <w:tcPr>
            <w:tcW w:w="953" w:type="pct"/>
            <w:vAlign w:val="center"/>
          </w:tcPr>
          <w:p w14:paraId="1BBCE921"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资质等级</w:t>
            </w:r>
          </w:p>
        </w:tc>
        <w:tc>
          <w:tcPr>
            <w:tcW w:w="1023" w:type="pct"/>
            <w:gridSpan w:val="2"/>
            <w:vAlign w:val="center"/>
          </w:tcPr>
          <w:p w14:paraId="39486284"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Merge w:val="restart"/>
            <w:vAlign w:val="center"/>
          </w:tcPr>
          <w:p w14:paraId="28F83F64"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其中</w:t>
            </w:r>
          </w:p>
        </w:tc>
        <w:tc>
          <w:tcPr>
            <w:tcW w:w="903" w:type="pct"/>
            <w:gridSpan w:val="3"/>
            <w:vAlign w:val="center"/>
          </w:tcPr>
          <w:p w14:paraId="56A4A636"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项目经理</w:t>
            </w:r>
          </w:p>
        </w:tc>
        <w:tc>
          <w:tcPr>
            <w:tcW w:w="1474" w:type="pct"/>
            <w:gridSpan w:val="3"/>
            <w:vAlign w:val="center"/>
          </w:tcPr>
          <w:p w14:paraId="05893904"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6FA43CFC" w14:textId="77777777" w:rsidTr="00577FD8">
        <w:trPr>
          <w:trHeight w:val="402"/>
          <w:jc w:val="center"/>
        </w:trPr>
        <w:tc>
          <w:tcPr>
            <w:tcW w:w="953" w:type="pct"/>
            <w:vAlign w:val="center"/>
          </w:tcPr>
          <w:p w14:paraId="18142E25"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安全生产许可证号</w:t>
            </w:r>
          </w:p>
        </w:tc>
        <w:tc>
          <w:tcPr>
            <w:tcW w:w="1023" w:type="pct"/>
            <w:gridSpan w:val="2"/>
            <w:vAlign w:val="center"/>
          </w:tcPr>
          <w:p w14:paraId="593AEF85"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Merge/>
            <w:vAlign w:val="center"/>
          </w:tcPr>
          <w:p w14:paraId="4503B65B" w14:textId="77777777" w:rsidR="00F20BC1" w:rsidRPr="00A50B29" w:rsidRDefault="00F20BC1" w:rsidP="00577FD8">
            <w:pPr>
              <w:jc w:val="center"/>
              <w:rPr>
                <w:rFonts w:asciiTheme="minorEastAsia" w:eastAsiaTheme="minorEastAsia" w:hAnsiTheme="minorEastAsia" w:cs="宋体"/>
                <w:szCs w:val="18"/>
              </w:rPr>
            </w:pPr>
          </w:p>
        </w:tc>
        <w:tc>
          <w:tcPr>
            <w:tcW w:w="903" w:type="pct"/>
            <w:gridSpan w:val="3"/>
            <w:vAlign w:val="center"/>
          </w:tcPr>
          <w:p w14:paraId="3A779042"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高级职称人员</w:t>
            </w:r>
          </w:p>
        </w:tc>
        <w:tc>
          <w:tcPr>
            <w:tcW w:w="1474" w:type="pct"/>
            <w:gridSpan w:val="3"/>
            <w:vAlign w:val="center"/>
          </w:tcPr>
          <w:p w14:paraId="17E60D98"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5BA57685" w14:textId="77777777" w:rsidTr="00577FD8">
        <w:trPr>
          <w:trHeight w:val="423"/>
          <w:jc w:val="center"/>
        </w:trPr>
        <w:tc>
          <w:tcPr>
            <w:tcW w:w="953" w:type="pct"/>
            <w:vAlign w:val="center"/>
          </w:tcPr>
          <w:p w14:paraId="0AC4754E"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注册资金</w:t>
            </w:r>
          </w:p>
        </w:tc>
        <w:tc>
          <w:tcPr>
            <w:tcW w:w="1023" w:type="pct"/>
            <w:gridSpan w:val="2"/>
            <w:vAlign w:val="center"/>
          </w:tcPr>
          <w:p w14:paraId="2DD4D83A"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Merge/>
            <w:vAlign w:val="center"/>
          </w:tcPr>
          <w:p w14:paraId="5977E6F6" w14:textId="77777777" w:rsidR="00F20BC1" w:rsidRPr="00A50B29" w:rsidRDefault="00F20BC1" w:rsidP="00577FD8">
            <w:pPr>
              <w:jc w:val="center"/>
              <w:rPr>
                <w:rFonts w:asciiTheme="minorEastAsia" w:eastAsiaTheme="minorEastAsia" w:hAnsiTheme="minorEastAsia" w:cs="宋体"/>
                <w:szCs w:val="18"/>
              </w:rPr>
            </w:pPr>
          </w:p>
        </w:tc>
        <w:tc>
          <w:tcPr>
            <w:tcW w:w="903" w:type="pct"/>
            <w:gridSpan w:val="3"/>
            <w:vAlign w:val="center"/>
          </w:tcPr>
          <w:p w14:paraId="67E4468E"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中级职称人员</w:t>
            </w:r>
          </w:p>
        </w:tc>
        <w:tc>
          <w:tcPr>
            <w:tcW w:w="1474" w:type="pct"/>
            <w:gridSpan w:val="3"/>
            <w:vAlign w:val="center"/>
          </w:tcPr>
          <w:p w14:paraId="3B739199"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0186E537" w14:textId="77777777" w:rsidTr="00577FD8">
        <w:trPr>
          <w:trHeight w:val="401"/>
          <w:jc w:val="center"/>
        </w:trPr>
        <w:tc>
          <w:tcPr>
            <w:tcW w:w="953" w:type="pct"/>
            <w:vAlign w:val="center"/>
          </w:tcPr>
          <w:p w14:paraId="75C0A148"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基本</w:t>
            </w:r>
            <w:proofErr w:type="gramStart"/>
            <w:r w:rsidRPr="00A50B29">
              <w:rPr>
                <w:rFonts w:asciiTheme="minorEastAsia" w:eastAsiaTheme="minorEastAsia" w:hAnsiTheme="minorEastAsia" w:cs="宋体" w:hint="eastAsia"/>
                <w:szCs w:val="18"/>
              </w:rPr>
              <w:t>帐户</w:t>
            </w:r>
            <w:proofErr w:type="gramEnd"/>
            <w:r w:rsidRPr="00A50B29">
              <w:rPr>
                <w:rFonts w:asciiTheme="minorEastAsia" w:eastAsiaTheme="minorEastAsia" w:hAnsiTheme="minorEastAsia" w:cs="宋体"/>
                <w:szCs w:val="18"/>
              </w:rPr>
              <w:t>开户银行</w:t>
            </w:r>
          </w:p>
        </w:tc>
        <w:tc>
          <w:tcPr>
            <w:tcW w:w="1023" w:type="pct"/>
            <w:gridSpan w:val="2"/>
            <w:vAlign w:val="center"/>
          </w:tcPr>
          <w:p w14:paraId="79F8469B"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Merge/>
            <w:vAlign w:val="center"/>
          </w:tcPr>
          <w:p w14:paraId="44B9A776" w14:textId="77777777" w:rsidR="00F20BC1" w:rsidRPr="00A50B29" w:rsidRDefault="00F20BC1" w:rsidP="00577FD8">
            <w:pPr>
              <w:jc w:val="center"/>
              <w:rPr>
                <w:rFonts w:asciiTheme="minorEastAsia" w:eastAsiaTheme="minorEastAsia" w:hAnsiTheme="minorEastAsia" w:cs="宋体"/>
                <w:szCs w:val="18"/>
              </w:rPr>
            </w:pPr>
          </w:p>
        </w:tc>
        <w:tc>
          <w:tcPr>
            <w:tcW w:w="903" w:type="pct"/>
            <w:gridSpan w:val="3"/>
            <w:vAlign w:val="center"/>
          </w:tcPr>
          <w:p w14:paraId="215A3D26"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初级职称人员</w:t>
            </w:r>
          </w:p>
        </w:tc>
        <w:tc>
          <w:tcPr>
            <w:tcW w:w="1474" w:type="pct"/>
            <w:gridSpan w:val="3"/>
            <w:vAlign w:val="center"/>
          </w:tcPr>
          <w:p w14:paraId="1DE8A822"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204FA2D8" w14:textId="77777777" w:rsidTr="00577FD8">
        <w:trPr>
          <w:trHeight w:val="434"/>
          <w:jc w:val="center"/>
        </w:trPr>
        <w:tc>
          <w:tcPr>
            <w:tcW w:w="953" w:type="pct"/>
            <w:vAlign w:val="center"/>
          </w:tcPr>
          <w:p w14:paraId="2F141FAF"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账号</w:t>
            </w:r>
          </w:p>
        </w:tc>
        <w:tc>
          <w:tcPr>
            <w:tcW w:w="1023" w:type="pct"/>
            <w:gridSpan w:val="2"/>
            <w:vAlign w:val="center"/>
          </w:tcPr>
          <w:p w14:paraId="321058F7" w14:textId="77777777" w:rsidR="00F20BC1" w:rsidRPr="00A50B29" w:rsidRDefault="00F20BC1" w:rsidP="00577FD8">
            <w:pPr>
              <w:jc w:val="center"/>
              <w:rPr>
                <w:rFonts w:asciiTheme="minorEastAsia" w:eastAsiaTheme="minorEastAsia" w:hAnsiTheme="minorEastAsia" w:cs="宋体"/>
                <w:szCs w:val="18"/>
              </w:rPr>
            </w:pPr>
          </w:p>
        </w:tc>
        <w:tc>
          <w:tcPr>
            <w:tcW w:w="647" w:type="pct"/>
            <w:gridSpan w:val="2"/>
            <w:vMerge/>
            <w:vAlign w:val="center"/>
          </w:tcPr>
          <w:p w14:paraId="3831B949" w14:textId="77777777" w:rsidR="00F20BC1" w:rsidRPr="00A50B29" w:rsidRDefault="00F20BC1" w:rsidP="00577FD8">
            <w:pPr>
              <w:jc w:val="center"/>
              <w:rPr>
                <w:rFonts w:asciiTheme="minorEastAsia" w:eastAsiaTheme="minorEastAsia" w:hAnsiTheme="minorEastAsia" w:cs="宋体"/>
                <w:szCs w:val="18"/>
              </w:rPr>
            </w:pPr>
          </w:p>
        </w:tc>
        <w:tc>
          <w:tcPr>
            <w:tcW w:w="903" w:type="pct"/>
            <w:gridSpan w:val="3"/>
            <w:vAlign w:val="center"/>
          </w:tcPr>
          <w:p w14:paraId="669DF488"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技  工</w:t>
            </w:r>
          </w:p>
        </w:tc>
        <w:tc>
          <w:tcPr>
            <w:tcW w:w="1474" w:type="pct"/>
            <w:gridSpan w:val="3"/>
            <w:vAlign w:val="center"/>
          </w:tcPr>
          <w:p w14:paraId="54BAE0D1"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774894E1" w14:textId="77777777" w:rsidTr="00577FD8">
        <w:trPr>
          <w:trHeight w:val="515"/>
          <w:jc w:val="center"/>
        </w:trPr>
        <w:tc>
          <w:tcPr>
            <w:tcW w:w="953" w:type="pct"/>
            <w:vAlign w:val="center"/>
          </w:tcPr>
          <w:p w14:paraId="2A27080B"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经营范围</w:t>
            </w:r>
          </w:p>
        </w:tc>
        <w:tc>
          <w:tcPr>
            <w:tcW w:w="4047" w:type="pct"/>
            <w:gridSpan w:val="10"/>
            <w:vAlign w:val="center"/>
          </w:tcPr>
          <w:p w14:paraId="366C6417"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0FE4C8B8" w14:textId="77777777" w:rsidTr="00577FD8">
        <w:trPr>
          <w:trHeight w:val="420"/>
          <w:jc w:val="center"/>
        </w:trPr>
        <w:tc>
          <w:tcPr>
            <w:tcW w:w="5000" w:type="pct"/>
            <w:gridSpan w:val="11"/>
            <w:vAlign w:val="center"/>
          </w:tcPr>
          <w:p w14:paraId="3684635D"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资产构成情况</w:t>
            </w:r>
          </w:p>
        </w:tc>
      </w:tr>
      <w:tr w:rsidR="00A50B29" w:rsidRPr="00A50B29" w14:paraId="297C0307" w14:textId="77777777" w:rsidTr="00577FD8">
        <w:trPr>
          <w:trHeight w:val="427"/>
          <w:jc w:val="center"/>
        </w:trPr>
        <w:tc>
          <w:tcPr>
            <w:tcW w:w="953" w:type="pct"/>
            <w:vAlign w:val="center"/>
          </w:tcPr>
          <w:p w14:paraId="56F4FDD4"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企业类型</w:t>
            </w:r>
          </w:p>
        </w:tc>
        <w:tc>
          <w:tcPr>
            <w:tcW w:w="1318" w:type="pct"/>
            <w:gridSpan w:val="3"/>
            <w:vAlign w:val="center"/>
          </w:tcPr>
          <w:p w14:paraId="0FBA96B2"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5"/>
            <w:vAlign w:val="center"/>
          </w:tcPr>
          <w:p w14:paraId="0433D4A1"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注册资本</w:t>
            </w:r>
          </w:p>
        </w:tc>
        <w:tc>
          <w:tcPr>
            <w:tcW w:w="1364" w:type="pct"/>
            <w:gridSpan w:val="2"/>
            <w:vAlign w:val="center"/>
          </w:tcPr>
          <w:p w14:paraId="5370CD2C"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4CF7B920" w14:textId="77777777" w:rsidTr="00577FD8">
        <w:trPr>
          <w:trHeight w:val="405"/>
          <w:jc w:val="center"/>
        </w:trPr>
        <w:tc>
          <w:tcPr>
            <w:tcW w:w="953" w:type="pct"/>
            <w:vAlign w:val="center"/>
          </w:tcPr>
          <w:p w14:paraId="158CE88E"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股东名称</w:t>
            </w:r>
          </w:p>
        </w:tc>
        <w:tc>
          <w:tcPr>
            <w:tcW w:w="1318" w:type="pct"/>
            <w:gridSpan w:val="3"/>
            <w:vAlign w:val="center"/>
          </w:tcPr>
          <w:p w14:paraId="59C24E3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股东类型</w:t>
            </w:r>
          </w:p>
        </w:tc>
        <w:tc>
          <w:tcPr>
            <w:tcW w:w="1364" w:type="pct"/>
            <w:gridSpan w:val="5"/>
            <w:vAlign w:val="center"/>
          </w:tcPr>
          <w:p w14:paraId="0E3FDB38"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出资额（元）</w:t>
            </w:r>
          </w:p>
        </w:tc>
        <w:tc>
          <w:tcPr>
            <w:tcW w:w="1364" w:type="pct"/>
            <w:gridSpan w:val="2"/>
            <w:vAlign w:val="center"/>
          </w:tcPr>
          <w:p w14:paraId="42C9A625"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所任职务</w:t>
            </w:r>
          </w:p>
        </w:tc>
      </w:tr>
      <w:tr w:rsidR="00A50B29" w:rsidRPr="00A50B29" w14:paraId="386E315D" w14:textId="77777777" w:rsidTr="00577FD8">
        <w:trPr>
          <w:trHeight w:val="424"/>
          <w:jc w:val="center"/>
        </w:trPr>
        <w:tc>
          <w:tcPr>
            <w:tcW w:w="953" w:type="pct"/>
            <w:vAlign w:val="center"/>
          </w:tcPr>
          <w:p w14:paraId="5685D8BD" w14:textId="77777777" w:rsidR="00F20BC1" w:rsidRPr="00A50B29" w:rsidRDefault="00F20BC1" w:rsidP="00577FD8">
            <w:pPr>
              <w:jc w:val="center"/>
              <w:rPr>
                <w:rFonts w:asciiTheme="minorEastAsia" w:eastAsiaTheme="minorEastAsia" w:hAnsiTheme="minorEastAsia" w:cs="宋体"/>
                <w:szCs w:val="18"/>
              </w:rPr>
            </w:pPr>
          </w:p>
        </w:tc>
        <w:tc>
          <w:tcPr>
            <w:tcW w:w="1318" w:type="pct"/>
            <w:gridSpan w:val="3"/>
            <w:vAlign w:val="center"/>
          </w:tcPr>
          <w:p w14:paraId="67D8BBE0"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5"/>
            <w:vAlign w:val="center"/>
          </w:tcPr>
          <w:p w14:paraId="00AC6BD4"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2"/>
            <w:vAlign w:val="center"/>
          </w:tcPr>
          <w:p w14:paraId="71B14342"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668FD8AC" w14:textId="77777777" w:rsidTr="00577FD8">
        <w:trPr>
          <w:trHeight w:val="403"/>
          <w:jc w:val="center"/>
        </w:trPr>
        <w:tc>
          <w:tcPr>
            <w:tcW w:w="953" w:type="pct"/>
            <w:vAlign w:val="center"/>
          </w:tcPr>
          <w:p w14:paraId="7668A1DC" w14:textId="77777777" w:rsidR="00F20BC1" w:rsidRPr="00A50B29" w:rsidRDefault="00F20BC1" w:rsidP="00577FD8">
            <w:pPr>
              <w:jc w:val="center"/>
              <w:rPr>
                <w:rFonts w:asciiTheme="minorEastAsia" w:eastAsiaTheme="minorEastAsia" w:hAnsiTheme="minorEastAsia" w:cs="宋体"/>
                <w:szCs w:val="18"/>
              </w:rPr>
            </w:pPr>
          </w:p>
        </w:tc>
        <w:tc>
          <w:tcPr>
            <w:tcW w:w="1318" w:type="pct"/>
            <w:gridSpan w:val="3"/>
            <w:vAlign w:val="center"/>
          </w:tcPr>
          <w:p w14:paraId="27167666"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5"/>
            <w:vAlign w:val="center"/>
          </w:tcPr>
          <w:p w14:paraId="23C8FC1A"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2"/>
            <w:vAlign w:val="center"/>
          </w:tcPr>
          <w:p w14:paraId="707C2B23"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15B734EA" w14:textId="77777777" w:rsidTr="00577FD8">
        <w:trPr>
          <w:trHeight w:val="423"/>
          <w:jc w:val="center"/>
        </w:trPr>
        <w:tc>
          <w:tcPr>
            <w:tcW w:w="5000" w:type="pct"/>
            <w:gridSpan w:val="11"/>
            <w:vAlign w:val="center"/>
          </w:tcPr>
          <w:p w14:paraId="37781B2C"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投资参股或有管理关系的关联企业情况（限于有可能同时参加投标的同类企业）</w:t>
            </w:r>
          </w:p>
        </w:tc>
      </w:tr>
      <w:tr w:rsidR="00A50B29" w:rsidRPr="00A50B29" w14:paraId="36845E39" w14:textId="77777777" w:rsidTr="00577FD8">
        <w:trPr>
          <w:trHeight w:val="415"/>
          <w:jc w:val="center"/>
        </w:trPr>
        <w:tc>
          <w:tcPr>
            <w:tcW w:w="953" w:type="pct"/>
            <w:vAlign w:val="center"/>
          </w:tcPr>
          <w:p w14:paraId="3075A4E3"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企业名称</w:t>
            </w:r>
          </w:p>
        </w:tc>
        <w:tc>
          <w:tcPr>
            <w:tcW w:w="1318" w:type="pct"/>
            <w:gridSpan w:val="3"/>
            <w:vAlign w:val="center"/>
          </w:tcPr>
          <w:p w14:paraId="2C4374EE"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企业类型</w:t>
            </w:r>
          </w:p>
        </w:tc>
        <w:tc>
          <w:tcPr>
            <w:tcW w:w="1364" w:type="pct"/>
            <w:gridSpan w:val="5"/>
            <w:vAlign w:val="center"/>
          </w:tcPr>
          <w:p w14:paraId="32E9877C"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法定代表人</w:t>
            </w:r>
          </w:p>
        </w:tc>
        <w:tc>
          <w:tcPr>
            <w:tcW w:w="1364" w:type="pct"/>
            <w:gridSpan w:val="2"/>
            <w:vAlign w:val="center"/>
          </w:tcPr>
          <w:p w14:paraId="43FF5C4A"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hint="eastAsia"/>
                <w:szCs w:val="18"/>
              </w:rPr>
              <w:t>投标人与其关系</w:t>
            </w:r>
          </w:p>
        </w:tc>
      </w:tr>
      <w:tr w:rsidR="00A50B29" w:rsidRPr="00A50B29" w14:paraId="30B8E267" w14:textId="77777777" w:rsidTr="00577FD8">
        <w:trPr>
          <w:trHeight w:val="415"/>
          <w:jc w:val="center"/>
        </w:trPr>
        <w:tc>
          <w:tcPr>
            <w:tcW w:w="953" w:type="pct"/>
            <w:vAlign w:val="center"/>
          </w:tcPr>
          <w:p w14:paraId="0F1F744C" w14:textId="77777777" w:rsidR="00F20BC1" w:rsidRPr="00A50B29" w:rsidRDefault="00F20BC1" w:rsidP="00577FD8">
            <w:pPr>
              <w:jc w:val="center"/>
              <w:rPr>
                <w:rFonts w:asciiTheme="minorEastAsia" w:eastAsiaTheme="minorEastAsia" w:hAnsiTheme="minorEastAsia" w:cs="宋体"/>
                <w:szCs w:val="18"/>
              </w:rPr>
            </w:pPr>
          </w:p>
        </w:tc>
        <w:tc>
          <w:tcPr>
            <w:tcW w:w="1318" w:type="pct"/>
            <w:gridSpan w:val="3"/>
            <w:vAlign w:val="center"/>
          </w:tcPr>
          <w:p w14:paraId="44BD34F1"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5"/>
            <w:vAlign w:val="center"/>
          </w:tcPr>
          <w:p w14:paraId="29A4D745"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2"/>
            <w:vAlign w:val="center"/>
          </w:tcPr>
          <w:p w14:paraId="33E3441D"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39CBE1FD" w14:textId="77777777" w:rsidTr="00577FD8">
        <w:trPr>
          <w:trHeight w:val="415"/>
          <w:jc w:val="center"/>
        </w:trPr>
        <w:tc>
          <w:tcPr>
            <w:tcW w:w="953" w:type="pct"/>
            <w:vAlign w:val="center"/>
          </w:tcPr>
          <w:p w14:paraId="3FD26967" w14:textId="77777777" w:rsidR="00F20BC1" w:rsidRPr="00A50B29" w:rsidRDefault="00F20BC1" w:rsidP="00577FD8">
            <w:pPr>
              <w:jc w:val="center"/>
              <w:rPr>
                <w:rFonts w:asciiTheme="minorEastAsia" w:eastAsiaTheme="minorEastAsia" w:hAnsiTheme="minorEastAsia" w:cs="宋体"/>
                <w:szCs w:val="18"/>
              </w:rPr>
            </w:pPr>
          </w:p>
        </w:tc>
        <w:tc>
          <w:tcPr>
            <w:tcW w:w="1318" w:type="pct"/>
            <w:gridSpan w:val="3"/>
            <w:vAlign w:val="center"/>
          </w:tcPr>
          <w:p w14:paraId="0622620C"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5"/>
            <w:vAlign w:val="center"/>
          </w:tcPr>
          <w:p w14:paraId="701820BA" w14:textId="77777777" w:rsidR="00F20BC1" w:rsidRPr="00A50B29" w:rsidRDefault="00F20BC1" w:rsidP="00577FD8">
            <w:pPr>
              <w:jc w:val="center"/>
              <w:rPr>
                <w:rFonts w:asciiTheme="minorEastAsia" w:eastAsiaTheme="minorEastAsia" w:hAnsiTheme="minorEastAsia" w:cs="宋体"/>
                <w:szCs w:val="18"/>
              </w:rPr>
            </w:pPr>
          </w:p>
        </w:tc>
        <w:tc>
          <w:tcPr>
            <w:tcW w:w="1364" w:type="pct"/>
            <w:gridSpan w:val="2"/>
            <w:vAlign w:val="center"/>
          </w:tcPr>
          <w:p w14:paraId="68AC6C84" w14:textId="77777777" w:rsidR="00F20BC1" w:rsidRPr="00A50B29" w:rsidRDefault="00F20BC1" w:rsidP="00577FD8">
            <w:pPr>
              <w:jc w:val="center"/>
              <w:rPr>
                <w:rFonts w:asciiTheme="minorEastAsia" w:eastAsiaTheme="minorEastAsia" w:hAnsiTheme="minorEastAsia" w:cs="宋体"/>
                <w:szCs w:val="18"/>
              </w:rPr>
            </w:pPr>
          </w:p>
        </w:tc>
      </w:tr>
      <w:tr w:rsidR="00A50B29" w:rsidRPr="00A50B29" w14:paraId="4771B3EB" w14:textId="77777777" w:rsidTr="00577FD8">
        <w:trPr>
          <w:trHeight w:val="567"/>
          <w:jc w:val="center"/>
        </w:trPr>
        <w:tc>
          <w:tcPr>
            <w:tcW w:w="953" w:type="pct"/>
            <w:vAlign w:val="center"/>
          </w:tcPr>
          <w:p w14:paraId="5DA97F2D" w14:textId="77777777" w:rsidR="00F20BC1" w:rsidRPr="00A50B29" w:rsidRDefault="00F20BC1" w:rsidP="00577FD8">
            <w:pPr>
              <w:jc w:val="center"/>
              <w:rPr>
                <w:rFonts w:asciiTheme="minorEastAsia" w:eastAsiaTheme="minorEastAsia" w:hAnsiTheme="minorEastAsia" w:cs="宋体"/>
                <w:szCs w:val="18"/>
              </w:rPr>
            </w:pPr>
            <w:r w:rsidRPr="00A50B29">
              <w:rPr>
                <w:rFonts w:asciiTheme="minorEastAsia" w:eastAsiaTheme="minorEastAsia" w:hAnsiTheme="minorEastAsia" w:cs="宋体"/>
                <w:szCs w:val="18"/>
              </w:rPr>
              <w:t>备注</w:t>
            </w:r>
          </w:p>
        </w:tc>
        <w:tc>
          <w:tcPr>
            <w:tcW w:w="4047" w:type="pct"/>
            <w:gridSpan w:val="10"/>
            <w:vAlign w:val="center"/>
          </w:tcPr>
          <w:p w14:paraId="4A80BA23" w14:textId="77777777" w:rsidR="00F20BC1" w:rsidRPr="00A50B29" w:rsidRDefault="00F20BC1" w:rsidP="00577FD8">
            <w:pPr>
              <w:jc w:val="center"/>
              <w:rPr>
                <w:rFonts w:asciiTheme="minorEastAsia" w:eastAsiaTheme="minorEastAsia" w:hAnsiTheme="minorEastAsia" w:cs="宋体"/>
                <w:szCs w:val="18"/>
              </w:rPr>
            </w:pPr>
          </w:p>
        </w:tc>
      </w:tr>
    </w:tbl>
    <w:p w14:paraId="70102B17" w14:textId="77777777" w:rsidR="00F20BC1" w:rsidRPr="00A50B29" w:rsidRDefault="00F20BC1" w:rsidP="00F20BC1">
      <w:pPr>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备注：</w:t>
      </w:r>
    </w:p>
    <w:p w14:paraId="375200B3" w14:textId="77777777" w:rsidR="00F20BC1" w:rsidRPr="00A50B29" w:rsidRDefault="00F20BC1" w:rsidP="00F20BC1">
      <w:pPr>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5FF1A9DE" w14:textId="6DA6B381" w:rsidR="00F20BC1" w:rsidRPr="00A50B29" w:rsidRDefault="00F20BC1" w:rsidP="00F20BC1">
      <w:pPr>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2、本表需</w:t>
      </w:r>
      <w:r w:rsidR="003508DF" w:rsidRPr="00A50B29">
        <w:rPr>
          <w:rFonts w:asciiTheme="minorEastAsia" w:eastAsiaTheme="minorEastAsia" w:hAnsiTheme="minorEastAsia" w:cs="宋体" w:hint="eastAsia"/>
          <w:szCs w:val="21"/>
        </w:rPr>
        <w:t>附</w:t>
      </w:r>
      <w:r w:rsidRPr="00A50B29">
        <w:rPr>
          <w:rFonts w:asciiTheme="minorEastAsia" w:eastAsiaTheme="minorEastAsia" w:hAnsiTheme="minorEastAsia" w:cs="宋体"/>
          <w:szCs w:val="21"/>
        </w:rPr>
        <w:t>企业营业执照、企业资质证书副本和安全生产许可证副本等扫描件，并保证扫描件清晰可辩。否则，在评审时不予承认。</w:t>
      </w:r>
    </w:p>
    <w:p w14:paraId="550E977E" w14:textId="77777777" w:rsidR="00F20BC1" w:rsidRPr="00A50B29" w:rsidRDefault="00F20BC1" w:rsidP="00F20BC1">
      <w:pPr>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3、如投标人资产构成内容较多，只需填写出资额排名前10的股东信息。</w:t>
      </w:r>
    </w:p>
    <w:p w14:paraId="640083D3" w14:textId="71067712" w:rsidR="00F20BC1" w:rsidRPr="00A50B29" w:rsidRDefault="00F40F54" w:rsidP="00F20BC1">
      <w:pPr>
        <w:ind w:firstLineChars="200" w:firstLine="420"/>
        <w:jc w:val="left"/>
        <w:rPr>
          <w:rFonts w:asciiTheme="minorEastAsia" w:eastAsiaTheme="minorEastAsia" w:hAnsiTheme="minorEastAsia" w:cs="宋体"/>
          <w:szCs w:val="21"/>
        </w:rPr>
      </w:pPr>
      <w:r w:rsidRPr="00A50B29">
        <w:rPr>
          <w:rFonts w:asciiTheme="minorEastAsia" w:eastAsiaTheme="minorEastAsia" w:hAnsiTheme="minorEastAsia" w:cs="宋体"/>
          <w:szCs w:val="21"/>
        </w:rPr>
        <w:t>4</w:t>
      </w:r>
      <w:r w:rsidR="00F20BC1" w:rsidRPr="00A50B29">
        <w:rPr>
          <w:rFonts w:asciiTheme="minorEastAsia" w:eastAsiaTheme="minorEastAsia" w:hAnsiTheme="minorEastAsia" w:cs="宋体"/>
          <w:szCs w:val="21"/>
        </w:rPr>
        <w:t>、投标人可根据需要对本表进行扩展，但不得修改实质性内容。</w:t>
      </w:r>
    </w:p>
    <w:p w14:paraId="5069D7F5" w14:textId="7E2EA624" w:rsidR="00F20BC1" w:rsidRPr="00A50B29" w:rsidRDefault="00F20BC1" w:rsidP="00F40F54">
      <w:pPr>
        <w:rPr>
          <w:rFonts w:asciiTheme="minorEastAsia" w:eastAsiaTheme="minorEastAsia" w:hAnsiTheme="minorEastAsia"/>
        </w:rPr>
        <w:sectPr w:rsidR="00F20BC1" w:rsidRPr="00A50B29" w:rsidSect="00F40F54">
          <w:pgSz w:w="11907" w:h="16840"/>
          <w:pgMar w:top="1134" w:right="1134" w:bottom="1134" w:left="1134" w:header="851" w:footer="851" w:gutter="0"/>
          <w:cols w:space="720"/>
          <w:docGrid w:linePitch="312"/>
        </w:sectPr>
      </w:pPr>
      <w:r w:rsidRPr="00A50B29">
        <w:rPr>
          <w:rFonts w:asciiTheme="minorEastAsia" w:eastAsiaTheme="minorEastAsia" w:hAnsiTheme="minorEastAsia"/>
        </w:rPr>
        <w:br w:type="page"/>
      </w:r>
    </w:p>
    <w:p w14:paraId="0889D0AD" w14:textId="0266B96D" w:rsidR="00F20BC1" w:rsidRPr="00A50B29" w:rsidRDefault="00F40F54" w:rsidP="00F40F54">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3</w:t>
      </w:r>
      <w:r w:rsidR="00F20BC1" w:rsidRPr="00A50B29">
        <w:rPr>
          <w:rFonts w:asciiTheme="minorEastAsia" w:eastAsiaTheme="minorEastAsia" w:hAnsiTheme="minorEastAsia" w:hint="eastAsia"/>
          <w:sz w:val="32"/>
          <w:szCs w:val="32"/>
        </w:rPr>
        <w:t>、</w:t>
      </w:r>
      <w:r w:rsidR="00F20BC1" w:rsidRPr="00A50B29">
        <w:rPr>
          <w:rFonts w:asciiTheme="minorEastAsia" w:eastAsiaTheme="minorEastAsia" w:hAnsiTheme="minorEastAsia"/>
          <w:sz w:val="32"/>
          <w:szCs w:val="32"/>
        </w:rPr>
        <w:t>近年财务状况表</w:t>
      </w:r>
    </w:p>
    <w:p w14:paraId="2A1729E2" w14:textId="77777777" w:rsidR="00F20BC1" w:rsidRPr="00A50B29" w:rsidRDefault="00F20BC1" w:rsidP="00F20BC1">
      <w:pPr>
        <w:rPr>
          <w:rFonts w:asciiTheme="minorEastAsia" w:eastAsiaTheme="minorEastAsia" w:hAnsiTheme="minorEastAsia" w:cs="宋体"/>
        </w:rPr>
      </w:pPr>
      <w:bookmarkStart w:id="232" w:name="EBc4140f8012824104975faa65382d3b19"/>
    </w:p>
    <w:p w14:paraId="55AE7CF2" w14:textId="77777777" w:rsidR="00F20BC1" w:rsidRPr="00A50B29" w:rsidRDefault="00F20BC1" w:rsidP="00F20BC1">
      <w:pPr>
        <w:pStyle w:val="81"/>
        <w:spacing w:line="460" w:lineRule="exact"/>
        <w:jc w:val="center"/>
        <w:rPr>
          <w:rFonts w:asciiTheme="minorEastAsia" w:eastAsiaTheme="minorEastAsia" w:hAnsiTheme="minorEastAsia"/>
          <w:sz w:val="15"/>
          <w:szCs w:val="15"/>
        </w:rPr>
      </w:pPr>
      <w:r w:rsidRPr="00A50B29">
        <w:rPr>
          <w:rFonts w:asciiTheme="minorEastAsia" w:eastAsiaTheme="minorEastAsia" w:hAnsiTheme="minorEastAsia" w:hint="eastAsia"/>
          <w:b/>
          <w:sz w:val="32"/>
          <w:szCs w:val="32"/>
        </w:rPr>
        <w:t>财务状况表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8"/>
        <w:gridCol w:w="958"/>
        <w:gridCol w:w="1435"/>
        <w:gridCol w:w="1437"/>
        <w:gridCol w:w="1277"/>
      </w:tblGrid>
      <w:tr w:rsidR="00A50B29" w:rsidRPr="00A50B29" w14:paraId="32FCA9E7" w14:textId="77777777" w:rsidTr="00577FD8">
        <w:tc>
          <w:tcPr>
            <w:tcW w:w="2409" w:type="pct"/>
          </w:tcPr>
          <w:p w14:paraId="21FC3272"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项目或指标</w:t>
            </w:r>
          </w:p>
        </w:tc>
        <w:tc>
          <w:tcPr>
            <w:tcW w:w="486" w:type="pct"/>
          </w:tcPr>
          <w:p w14:paraId="632813C8"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单位</w:t>
            </w:r>
          </w:p>
        </w:tc>
        <w:tc>
          <w:tcPr>
            <w:tcW w:w="728" w:type="pct"/>
          </w:tcPr>
          <w:p w14:paraId="138BCDBB" w14:textId="77777777" w:rsidR="00F20BC1" w:rsidRPr="00A50B29" w:rsidRDefault="00F20BC1" w:rsidP="00577FD8">
            <w:pPr>
              <w:pStyle w:val="81"/>
              <w:spacing w:line="460" w:lineRule="exact"/>
              <w:rPr>
                <w:rFonts w:asciiTheme="minorEastAsia" w:eastAsiaTheme="minorEastAsia" w:hAnsiTheme="minorEastAsia"/>
                <w:szCs w:val="21"/>
                <w:u w:val="single"/>
              </w:rPr>
            </w:pPr>
            <w:r w:rsidRPr="00A50B29">
              <w:rPr>
                <w:rFonts w:asciiTheme="minorEastAsia" w:eastAsiaTheme="minorEastAsia" w:hAnsiTheme="minorEastAsia" w:hint="eastAsia"/>
                <w:szCs w:val="21"/>
                <w:u w:val="single"/>
              </w:rPr>
              <w:t xml:space="preserve">       年</w:t>
            </w:r>
          </w:p>
        </w:tc>
        <w:tc>
          <w:tcPr>
            <w:tcW w:w="729" w:type="pct"/>
          </w:tcPr>
          <w:p w14:paraId="75602BE3"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u w:val="single"/>
              </w:rPr>
              <w:t xml:space="preserve">       年</w:t>
            </w:r>
          </w:p>
        </w:tc>
        <w:tc>
          <w:tcPr>
            <w:tcW w:w="648" w:type="pct"/>
          </w:tcPr>
          <w:p w14:paraId="0580A312"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u w:val="single"/>
              </w:rPr>
              <w:t xml:space="preserve">      年</w:t>
            </w:r>
          </w:p>
        </w:tc>
      </w:tr>
      <w:tr w:rsidR="00A50B29" w:rsidRPr="00A50B29" w14:paraId="5B16C3AA" w14:textId="77777777" w:rsidTr="00577FD8">
        <w:tc>
          <w:tcPr>
            <w:tcW w:w="2409" w:type="pct"/>
          </w:tcPr>
          <w:p w14:paraId="220EDDE2"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一、注册资金</w:t>
            </w:r>
          </w:p>
        </w:tc>
        <w:tc>
          <w:tcPr>
            <w:tcW w:w="486" w:type="pct"/>
          </w:tcPr>
          <w:p w14:paraId="2F62EE36"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01594F8F"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5A4DCE6E"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75F5359D"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62904C7C" w14:textId="77777777" w:rsidTr="00577FD8">
        <w:tc>
          <w:tcPr>
            <w:tcW w:w="2409" w:type="pct"/>
          </w:tcPr>
          <w:p w14:paraId="135D45E0"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二、净资产</w:t>
            </w:r>
          </w:p>
        </w:tc>
        <w:tc>
          <w:tcPr>
            <w:tcW w:w="486" w:type="pct"/>
          </w:tcPr>
          <w:p w14:paraId="7C4E522D"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63B38434"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78E3A278"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4FDCBECB"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1B3E2B9F" w14:textId="77777777" w:rsidTr="00577FD8">
        <w:tc>
          <w:tcPr>
            <w:tcW w:w="2409" w:type="pct"/>
          </w:tcPr>
          <w:p w14:paraId="54D3099C"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三、总资产</w:t>
            </w:r>
          </w:p>
        </w:tc>
        <w:tc>
          <w:tcPr>
            <w:tcW w:w="486" w:type="pct"/>
          </w:tcPr>
          <w:p w14:paraId="3F249A56"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7A41A7F6"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43D57696"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6F3339D2"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70179B80" w14:textId="77777777" w:rsidTr="00577FD8">
        <w:tc>
          <w:tcPr>
            <w:tcW w:w="2409" w:type="pct"/>
          </w:tcPr>
          <w:p w14:paraId="3B1C2FD4"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四、固定资产</w:t>
            </w:r>
          </w:p>
        </w:tc>
        <w:tc>
          <w:tcPr>
            <w:tcW w:w="486" w:type="pct"/>
          </w:tcPr>
          <w:p w14:paraId="4363B347"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62E18DC5"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0208BCC0"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243DC0BB"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04D6D5EE" w14:textId="77777777" w:rsidTr="00577FD8">
        <w:tc>
          <w:tcPr>
            <w:tcW w:w="2409" w:type="pct"/>
          </w:tcPr>
          <w:p w14:paraId="54B57EFA"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五、流动资产</w:t>
            </w:r>
          </w:p>
        </w:tc>
        <w:tc>
          <w:tcPr>
            <w:tcW w:w="486" w:type="pct"/>
          </w:tcPr>
          <w:p w14:paraId="51D511DD"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761B2B57"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0B5AA391"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2F41A800"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6166B771" w14:textId="77777777" w:rsidTr="00577FD8">
        <w:tc>
          <w:tcPr>
            <w:tcW w:w="2409" w:type="pct"/>
          </w:tcPr>
          <w:p w14:paraId="40D9BB57"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六、流动负债</w:t>
            </w:r>
          </w:p>
        </w:tc>
        <w:tc>
          <w:tcPr>
            <w:tcW w:w="486" w:type="pct"/>
          </w:tcPr>
          <w:p w14:paraId="7BF4D510"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7A9ECC8E"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391A6CA1"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45C63EDE"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48F18F88" w14:textId="77777777" w:rsidTr="00577FD8">
        <w:tc>
          <w:tcPr>
            <w:tcW w:w="2409" w:type="pct"/>
          </w:tcPr>
          <w:p w14:paraId="3C98605D"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七、负债合计</w:t>
            </w:r>
          </w:p>
        </w:tc>
        <w:tc>
          <w:tcPr>
            <w:tcW w:w="486" w:type="pct"/>
          </w:tcPr>
          <w:p w14:paraId="3CB5A25B"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1F225D58"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0463BC1C"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01342810"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69210B86" w14:textId="77777777" w:rsidTr="00577FD8">
        <w:tc>
          <w:tcPr>
            <w:tcW w:w="2409" w:type="pct"/>
          </w:tcPr>
          <w:p w14:paraId="761C2434"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八、营业收入</w:t>
            </w:r>
          </w:p>
        </w:tc>
        <w:tc>
          <w:tcPr>
            <w:tcW w:w="486" w:type="pct"/>
          </w:tcPr>
          <w:p w14:paraId="30A5D55B"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64F6BE47"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68EE88CD"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2203069A"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1F2FF993" w14:textId="77777777" w:rsidTr="00577FD8">
        <w:tc>
          <w:tcPr>
            <w:tcW w:w="2409" w:type="pct"/>
          </w:tcPr>
          <w:p w14:paraId="33C3FBC2"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九、净利润</w:t>
            </w:r>
          </w:p>
        </w:tc>
        <w:tc>
          <w:tcPr>
            <w:tcW w:w="486" w:type="pct"/>
          </w:tcPr>
          <w:p w14:paraId="009E006C"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4882D287"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5DD34DB9"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0E599EDB"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33DEEA17" w14:textId="77777777" w:rsidTr="00577FD8">
        <w:tc>
          <w:tcPr>
            <w:tcW w:w="2409" w:type="pct"/>
          </w:tcPr>
          <w:p w14:paraId="0E8630DB"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十、现金流量净额</w:t>
            </w:r>
          </w:p>
        </w:tc>
        <w:tc>
          <w:tcPr>
            <w:tcW w:w="486" w:type="pct"/>
          </w:tcPr>
          <w:p w14:paraId="4D0CFABA"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万元</w:t>
            </w:r>
          </w:p>
        </w:tc>
        <w:tc>
          <w:tcPr>
            <w:tcW w:w="728" w:type="pct"/>
          </w:tcPr>
          <w:p w14:paraId="05FBA21E"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218705A2"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53EFDC2F"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5321C2FE" w14:textId="77777777" w:rsidTr="00577FD8">
        <w:tc>
          <w:tcPr>
            <w:tcW w:w="2409" w:type="pct"/>
          </w:tcPr>
          <w:p w14:paraId="09C7473B" w14:textId="77777777" w:rsidR="00F20BC1" w:rsidRPr="00A50B29" w:rsidRDefault="00F20BC1" w:rsidP="00577FD8">
            <w:pPr>
              <w:pStyle w:val="81"/>
              <w:spacing w:line="460" w:lineRule="exact"/>
              <w:rPr>
                <w:rFonts w:asciiTheme="minorEastAsia" w:eastAsiaTheme="minorEastAsia" w:hAnsiTheme="minorEastAsia"/>
                <w:szCs w:val="21"/>
              </w:rPr>
            </w:pPr>
            <w:r w:rsidRPr="00A50B29">
              <w:rPr>
                <w:rFonts w:asciiTheme="minorEastAsia" w:eastAsiaTheme="minorEastAsia" w:hAnsiTheme="minorEastAsia" w:hint="eastAsia"/>
                <w:szCs w:val="21"/>
              </w:rPr>
              <w:t>十一、主要财务指标</w:t>
            </w:r>
          </w:p>
        </w:tc>
        <w:tc>
          <w:tcPr>
            <w:tcW w:w="486" w:type="pct"/>
          </w:tcPr>
          <w:p w14:paraId="3D0451DD" w14:textId="77777777" w:rsidR="00F20BC1" w:rsidRPr="00A50B29" w:rsidRDefault="00F20BC1" w:rsidP="00577FD8">
            <w:pPr>
              <w:pStyle w:val="81"/>
              <w:spacing w:line="460" w:lineRule="exact"/>
              <w:jc w:val="center"/>
              <w:rPr>
                <w:rFonts w:asciiTheme="minorEastAsia" w:eastAsiaTheme="minorEastAsia" w:hAnsiTheme="minorEastAsia"/>
                <w:szCs w:val="21"/>
              </w:rPr>
            </w:pPr>
          </w:p>
        </w:tc>
        <w:tc>
          <w:tcPr>
            <w:tcW w:w="728" w:type="pct"/>
          </w:tcPr>
          <w:p w14:paraId="69C5644C"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54A5AFB8"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73530633"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04269906" w14:textId="77777777" w:rsidTr="00577FD8">
        <w:tc>
          <w:tcPr>
            <w:tcW w:w="2409" w:type="pct"/>
          </w:tcPr>
          <w:p w14:paraId="51427CD7"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1.净资产收益率</w:t>
            </w:r>
          </w:p>
        </w:tc>
        <w:tc>
          <w:tcPr>
            <w:tcW w:w="486" w:type="pct"/>
          </w:tcPr>
          <w:p w14:paraId="7EBC1387"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10461091"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6AF63B27"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03483504"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145EE8A3" w14:textId="77777777" w:rsidTr="00577FD8">
        <w:tc>
          <w:tcPr>
            <w:tcW w:w="2409" w:type="pct"/>
          </w:tcPr>
          <w:p w14:paraId="57C921FE"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2.总资产报酬率</w:t>
            </w:r>
          </w:p>
        </w:tc>
        <w:tc>
          <w:tcPr>
            <w:tcW w:w="486" w:type="pct"/>
          </w:tcPr>
          <w:p w14:paraId="5A2A018D"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188A6B8C"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114C8DDD"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40EB0D02"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1DE08019" w14:textId="77777777" w:rsidTr="00577FD8">
        <w:tc>
          <w:tcPr>
            <w:tcW w:w="2409" w:type="pct"/>
          </w:tcPr>
          <w:p w14:paraId="180F5FB4"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3.主营业务利润率</w:t>
            </w:r>
          </w:p>
        </w:tc>
        <w:tc>
          <w:tcPr>
            <w:tcW w:w="486" w:type="pct"/>
          </w:tcPr>
          <w:p w14:paraId="20D72F7E"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7A45C9F7"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6261F6B9"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634309EC"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712AA999" w14:textId="77777777" w:rsidTr="00577FD8">
        <w:tc>
          <w:tcPr>
            <w:tcW w:w="2409" w:type="pct"/>
          </w:tcPr>
          <w:p w14:paraId="489EFEFF"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4.资产负债率</w:t>
            </w:r>
          </w:p>
        </w:tc>
        <w:tc>
          <w:tcPr>
            <w:tcW w:w="486" w:type="pct"/>
          </w:tcPr>
          <w:p w14:paraId="16A95428"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790E3C00"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3220B20E"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2B5B85D9"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5125FB0D" w14:textId="77777777" w:rsidTr="00577FD8">
        <w:tc>
          <w:tcPr>
            <w:tcW w:w="2409" w:type="pct"/>
          </w:tcPr>
          <w:p w14:paraId="0CB955A3"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5.流动比率</w:t>
            </w:r>
          </w:p>
        </w:tc>
        <w:tc>
          <w:tcPr>
            <w:tcW w:w="486" w:type="pct"/>
          </w:tcPr>
          <w:p w14:paraId="3D16F5DA"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34E28968"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71BE331E"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28BC0C06"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r w:rsidR="00A50B29" w:rsidRPr="00A50B29" w14:paraId="0E3E90C7" w14:textId="77777777" w:rsidTr="00577FD8">
        <w:tc>
          <w:tcPr>
            <w:tcW w:w="2409" w:type="pct"/>
          </w:tcPr>
          <w:p w14:paraId="391CF664" w14:textId="77777777" w:rsidR="00F20BC1" w:rsidRPr="00A50B29" w:rsidRDefault="00F20BC1" w:rsidP="00577FD8">
            <w:pPr>
              <w:pStyle w:val="81"/>
              <w:spacing w:line="460" w:lineRule="exact"/>
              <w:ind w:firstLineChars="202" w:firstLine="424"/>
              <w:rPr>
                <w:rFonts w:asciiTheme="minorEastAsia" w:eastAsiaTheme="minorEastAsia" w:hAnsiTheme="minorEastAsia"/>
                <w:szCs w:val="21"/>
              </w:rPr>
            </w:pPr>
            <w:r w:rsidRPr="00A50B29">
              <w:rPr>
                <w:rFonts w:asciiTheme="minorEastAsia" w:eastAsiaTheme="minorEastAsia" w:hAnsiTheme="minorEastAsia" w:hint="eastAsia"/>
                <w:szCs w:val="21"/>
              </w:rPr>
              <w:t>6.速动比率</w:t>
            </w:r>
          </w:p>
        </w:tc>
        <w:tc>
          <w:tcPr>
            <w:tcW w:w="486" w:type="pct"/>
          </w:tcPr>
          <w:p w14:paraId="27253DE9" w14:textId="77777777" w:rsidR="00F20BC1" w:rsidRPr="00A50B29" w:rsidRDefault="00F20BC1" w:rsidP="00577FD8">
            <w:pPr>
              <w:pStyle w:val="81"/>
              <w:spacing w:line="460" w:lineRule="exact"/>
              <w:jc w:val="center"/>
              <w:rPr>
                <w:rFonts w:asciiTheme="minorEastAsia" w:eastAsiaTheme="minorEastAsia" w:hAnsiTheme="minorEastAsia"/>
                <w:szCs w:val="21"/>
              </w:rPr>
            </w:pPr>
            <w:r w:rsidRPr="00A50B29">
              <w:rPr>
                <w:rFonts w:asciiTheme="minorEastAsia" w:eastAsiaTheme="minorEastAsia" w:hAnsiTheme="minorEastAsia" w:hint="eastAsia"/>
                <w:szCs w:val="21"/>
              </w:rPr>
              <w:t>%</w:t>
            </w:r>
          </w:p>
        </w:tc>
        <w:tc>
          <w:tcPr>
            <w:tcW w:w="728" w:type="pct"/>
          </w:tcPr>
          <w:p w14:paraId="5AC4D67B"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729" w:type="pct"/>
          </w:tcPr>
          <w:p w14:paraId="4C65076C" w14:textId="77777777" w:rsidR="00F20BC1" w:rsidRPr="00A50B29" w:rsidRDefault="00F20BC1" w:rsidP="00577FD8">
            <w:pPr>
              <w:pStyle w:val="81"/>
              <w:spacing w:line="460" w:lineRule="exact"/>
              <w:jc w:val="right"/>
              <w:rPr>
                <w:rFonts w:asciiTheme="minorEastAsia" w:eastAsiaTheme="minorEastAsia" w:hAnsiTheme="minorEastAsia"/>
                <w:szCs w:val="21"/>
              </w:rPr>
            </w:pPr>
          </w:p>
        </w:tc>
        <w:tc>
          <w:tcPr>
            <w:tcW w:w="648" w:type="pct"/>
          </w:tcPr>
          <w:p w14:paraId="5ADA92CC" w14:textId="77777777" w:rsidR="00F20BC1" w:rsidRPr="00A50B29" w:rsidRDefault="00F20BC1" w:rsidP="00577FD8">
            <w:pPr>
              <w:pStyle w:val="81"/>
              <w:spacing w:line="460" w:lineRule="exact"/>
              <w:jc w:val="right"/>
              <w:rPr>
                <w:rFonts w:asciiTheme="minorEastAsia" w:eastAsiaTheme="minorEastAsia" w:hAnsiTheme="minorEastAsia"/>
                <w:szCs w:val="21"/>
              </w:rPr>
            </w:pPr>
          </w:p>
        </w:tc>
      </w:tr>
    </w:tbl>
    <w:p w14:paraId="1144CEA7" w14:textId="77777777" w:rsidR="00F20BC1" w:rsidRPr="00A50B29" w:rsidRDefault="00F20BC1" w:rsidP="00F20BC1">
      <w:pPr>
        <w:pStyle w:val="81"/>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备注：</w:t>
      </w:r>
    </w:p>
    <w:p w14:paraId="17B8A487" w14:textId="77777777" w:rsidR="00F20BC1" w:rsidRPr="00A50B29" w:rsidRDefault="00F20BC1" w:rsidP="00F20BC1">
      <w:pPr>
        <w:pStyle w:val="81"/>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公告，对已中标的取消中标资格。</w:t>
      </w:r>
    </w:p>
    <w:p w14:paraId="218C89F0" w14:textId="76A16A82" w:rsidR="00F20BC1" w:rsidRPr="00A50B29" w:rsidRDefault="00F20BC1" w:rsidP="00F20BC1">
      <w:pPr>
        <w:pStyle w:val="81"/>
        <w:spacing w:line="360" w:lineRule="auto"/>
        <w:ind w:firstLineChars="200" w:firstLine="420"/>
        <w:rPr>
          <w:rFonts w:asciiTheme="minorEastAsia" w:eastAsiaTheme="minorEastAsia" w:hAnsiTheme="minorEastAsia"/>
          <w:szCs w:val="21"/>
        </w:rPr>
      </w:pPr>
      <w:r w:rsidRPr="00A50B29">
        <w:rPr>
          <w:rFonts w:asciiTheme="minorEastAsia" w:eastAsiaTheme="minorEastAsia" w:hAnsiTheme="minorEastAsia" w:hint="eastAsia"/>
          <w:szCs w:val="21"/>
        </w:rPr>
        <w:t>2、本表需</w:t>
      </w:r>
      <w:r w:rsidR="003508DF" w:rsidRPr="00A50B29">
        <w:rPr>
          <w:rFonts w:asciiTheme="minorEastAsia" w:eastAsiaTheme="minorEastAsia" w:hAnsiTheme="minorEastAsia" w:cs="宋体" w:hint="eastAsia"/>
          <w:szCs w:val="21"/>
        </w:rPr>
        <w:t>附</w:t>
      </w:r>
      <w:r w:rsidRPr="00A50B29">
        <w:rPr>
          <w:rFonts w:asciiTheme="minorEastAsia" w:eastAsiaTheme="minorEastAsia" w:hAnsiTheme="minorEastAsia" w:hint="eastAsia"/>
          <w:szCs w:val="21"/>
        </w:rPr>
        <w:t>经会计师事务所或审计机构审计的财务会计报表（含资产负债表、现金流量表、利润表）扫描件，并保证扫描件清晰可辩。否则，在评审时不予承认。具体年份要求见第二章“投标人须知”3.1.1条的规定。</w:t>
      </w:r>
    </w:p>
    <w:bookmarkEnd w:id="232"/>
    <w:p w14:paraId="08F92B7B" w14:textId="39E435E8" w:rsidR="00F20BC1" w:rsidRPr="00A50B29" w:rsidRDefault="00F20BC1" w:rsidP="00F20BC1">
      <w:pPr>
        <w:rPr>
          <w:rFonts w:asciiTheme="minorEastAsia" w:eastAsiaTheme="minorEastAsia" w:hAnsiTheme="minorEastAsia" w:cs="宋体"/>
        </w:rPr>
      </w:pPr>
    </w:p>
    <w:p w14:paraId="5A05B445" w14:textId="77777777" w:rsidR="00F20BC1" w:rsidRPr="00A50B29" w:rsidRDefault="00F20BC1" w:rsidP="00F20BC1">
      <w:pPr>
        <w:spacing w:line="480" w:lineRule="auto"/>
        <w:ind w:firstLineChars="250" w:firstLine="525"/>
        <w:jc w:val="center"/>
        <w:rPr>
          <w:rFonts w:asciiTheme="minorEastAsia" w:eastAsiaTheme="minorEastAsia" w:hAnsiTheme="minorEastAsia" w:cs="宋体"/>
          <w:szCs w:val="21"/>
        </w:rPr>
        <w:sectPr w:rsidR="00F20BC1" w:rsidRPr="00A50B29" w:rsidSect="00F40F54">
          <w:pgSz w:w="11907" w:h="16840"/>
          <w:pgMar w:top="1134" w:right="1134" w:bottom="1134" w:left="1134" w:header="851" w:footer="851" w:gutter="0"/>
          <w:cols w:space="720"/>
          <w:docGrid w:linePitch="312"/>
        </w:sectPr>
      </w:pPr>
    </w:p>
    <w:p w14:paraId="4D956145" w14:textId="58252BD3" w:rsidR="00DE57E6" w:rsidRPr="00A50B29" w:rsidRDefault="00DE57E6" w:rsidP="00DE57E6">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4</w:t>
      </w:r>
      <w:r w:rsidRPr="00A50B29">
        <w:rPr>
          <w:rFonts w:asciiTheme="minorEastAsia" w:eastAsiaTheme="minorEastAsia" w:hAnsiTheme="minorEastAsia" w:hint="eastAsia"/>
          <w:sz w:val="32"/>
          <w:szCs w:val="32"/>
        </w:rPr>
        <w:t>、投标保证金</w:t>
      </w:r>
    </w:p>
    <w:p w14:paraId="5776045D" w14:textId="77777777" w:rsidR="00DE57E6" w:rsidRPr="00A50B29" w:rsidRDefault="00DE57E6" w:rsidP="00F40F54">
      <w:pPr>
        <w:spacing w:line="360" w:lineRule="auto"/>
        <w:jc w:val="left"/>
        <w:rPr>
          <w:rFonts w:asciiTheme="minorEastAsia" w:eastAsiaTheme="minorEastAsia" w:hAnsiTheme="minorEastAsia"/>
          <w:sz w:val="32"/>
          <w:szCs w:val="32"/>
        </w:rPr>
      </w:pPr>
    </w:p>
    <w:p w14:paraId="27E1A9D0" w14:textId="4F5B4A91" w:rsidR="00F20BC1" w:rsidRPr="00A50B29" w:rsidRDefault="00DE57E6" w:rsidP="00F40F54">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sz w:val="32"/>
          <w:szCs w:val="32"/>
        </w:rPr>
        <w:t>5</w:t>
      </w:r>
      <w:r w:rsidR="00F20BC1" w:rsidRPr="00A50B29">
        <w:rPr>
          <w:rFonts w:asciiTheme="minorEastAsia" w:eastAsiaTheme="minorEastAsia" w:hAnsiTheme="minorEastAsia" w:hint="eastAsia"/>
          <w:sz w:val="32"/>
          <w:szCs w:val="32"/>
        </w:rPr>
        <w:t>、企业诚信情况一览表</w:t>
      </w:r>
    </w:p>
    <w:p w14:paraId="173C55E0" w14:textId="77777777" w:rsidR="00F20BC1" w:rsidRPr="00A50B29" w:rsidRDefault="00F20BC1" w:rsidP="00F20BC1">
      <w:pPr>
        <w:rPr>
          <w:rFonts w:asciiTheme="minorEastAsia" w:eastAsiaTheme="minorEastAsia" w:hAnsiTheme="minorEastAsia" w:cs="宋体"/>
        </w:rPr>
      </w:pPr>
      <w:bookmarkStart w:id="233" w:name="EB9ba2e42084b94b94bd7d0ffee82553bc"/>
    </w:p>
    <w:p w14:paraId="00B72687" w14:textId="77777777" w:rsidR="00F20BC1" w:rsidRPr="00A50B29" w:rsidRDefault="00F20BC1" w:rsidP="00F20BC1">
      <w:pPr>
        <w:pStyle w:val="91"/>
        <w:jc w:val="center"/>
        <w:rPr>
          <w:rFonts w:asciiTheme="minorEastAsia" w:eastAsiaTheme="minorEastAsia" w:hAnsiTheme="minorEastAsia"/>
          <w:b/>
          <w:sz w:val="32"/>
          <w:szCs w:val="32"/>
        </w:rPr>
      </w:pPr>
      <w:r w:rsidRPr="00A50B29">
        <w:rPr>
          <w:rFonts w:asciiTheme="minorEastAsia" w:eastAsiaTheme="minorEastAsia" w:hAnsiTheme="minorEastAsia" w:hint="eastAsia"/>
          <w:b/>
          <w:sz w:val="32"/>
          <w:szCs w:val="32"/>
        </w:rPr>
        <w:t>企业诚信情况一览表</w:t>
      </w:r>
    </w:p>
    <w:p w14:paraId="0D4DCCB5" w14:textId="77777777" w:rsidR="00F20BC1" w:rsidRPr="00A50B29" w:rsidRDefault="00F20BC1" w:rsidP="00F20BC1">
      <w:pPr>
        <w:pStyle w:val="91"/>
        <w:jc w:val="center"/>
        <w:rPr>
          <w:rFonts w:asciiTheme="minorEastAsia" w:eastAsiaTheme="minorEastAsia" w:hAnsiTheme="minorEastAsia"/>
          <w:sz w:val="32"/>
          <w:szCs w:val="32"/>
        </w:rPr>
      </w:pPr>
    </w:p>
    <w:tbl>
      <w:tblPr>
        <w:tblW w:w="5000" w:type="pct"/>
        <w:tblLook w:val="0000" w:firstRow="0" w:lastRow="0" w:firstColumn="0" w:lastColumn="0" w:noHBand="0" w:noVBand="0"/>
      </w:tblPr>
      <w:tblGrid>
        <w:gridCol w:w="8402"/>
        <w:gridCol w:w="1453"/>
      </w:tblGrid>
      <w:tr w:rsidR="00A50B29" w:rsidRPr="00A50B29" w14:paraId="77B0262E" w14:textId="77777777" w:rsidTr="00F40F54">
        <w:trPr>
          <w:trHeight w:val="40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CB2F00D"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投标人是否存在下列情形之一</w:t>
            </w:r>
          </w:p>
        </w:tc>
      </w:tr>
      <w:tr w:rsidR="00A50B29" w:rsidRPr="00A50B29" w14:paraId="222231C2"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3BB5BA42"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Calibri"/>
                <w:szCs w:val="21"/>
              </w:rPr>
              <w:t>为招标人不具有独立法人资格的附属机构（单位）</w:t>
            </w:r>
          </w:p>
        </w:tc>
        <w:tc>
          <w:tcPr>
            <w:tcW w:w="737" w:type="pct"/>
            <w:tcBorders>
              <w:top w:val="single" w:sz="4" w:space="0" w:color="auto"/>
              <w:left w:val="nil"/>
              <w:bottom w:val="single" w:sz="4" w:space="0" w:color="auto"/>
              <w:right w:val="single" w:sz="4" w:space="0" w:color="auto"/>
            </w:tcBorders>
            <w:vAlign w:val="center"/>
          </w:tcPr>
          <w:p w14:paraId="45B74015"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56C8E3D6"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14DBA7EF"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与招标人存在利害关系且可能影响招标公正性</w:t>
            </w:r>
          </w:p>
        </w:tc>
        <w:tc>
          <w:tcPr>
            <w:tcW w:w="737" w:type="pct"/>
            <w:tcBorders>
              <w:top w:val="single" w:sz="4" w:space="0" w:color="auto"/>
              <w:left w:val="nil"/>
              <w:bottom w:val="single" w:sz="4" w:space="0" w:color="auto"/>
              <w:right w:val="single" w:sz="4" w:space="0" w:color="auto"/>
            </w:tcBorders>
            <w:vAlign w:val="center"/>
          </w:tcPr>
          <w:p w14:paraId="49C6481A"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723F5EC5"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73D97323"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与本招标项目的其他投标人为同一个单位负责人</w:t>
            </w:r>
          </w:p>
        </w:tc>
        <w:tc>
          <w:tcPr>
            <w:tcW w:w="737" w:type="pct"/>
            <w:tcBorders>
              <w:top w:val="single" w:sz="4" w:space="0" w:color="auto"/>
              <w:left w:val="nil"/>
              <w:bottom w:val="single" w:sz="4" w:space="0" w:color="auto"/>
              <w:right w:val="single" w:sz="4" w:space="0" w:color="auto"/>
            </w:tcBorders>
            <w:vAlign w:val="center"/>
          </w:tcPr>
          <w:p w14:paraId="78230337"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0A25013D"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0423AD45"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与本招标项目的其他投标人存在控股、管理关系</w:t>
            </w:r>
          </w:p>
        </w:tc>
        <w:tc>
          <w:tcPr>
            <w:tcW w:w="737" w:type="pct"/>
            <w:tcBorders>
              <w:top w:val="single" w:sz="4" w:space="0" w:color="auto"/>
              <w:left w:val="nil"/>
              <w:bottom w:val="single" w:sz="4" w:space="0" w:color="auto"/>
              <w:right w:val="single" w:sz="4" w:space="0" w:color="auto"/>
            </w:tcBorders>
            <w:vAlign w:val="center"/>
          </w:tcPr>
          <w:p w14:paraId="67BAF3B9"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580AB7E1"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8AD2C65"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为本招标项目的代建人</w:t>
            </w:r>
          </w:p>
        </w:tc>
        <w:tc>
          <w:tcPr>
            <w:tcW w:w="737" w:type="pct"/>
            <w:tcBorders>
              <w:top w:val="single" w:sz="4" w:space="0" w:color="auto"/>
              <w:left w:val="nil"/>
              <w:bottom w:val="single" w:sz="4" w:space="0" w:color="auto"/>
              <w:right w:val="single" w:sz="4" w:space="0" w:color="auto"/>
            </w:tcBorders>
            <w:vAlign w:val="center"/>
          </w:tcPr>
          <w:p w14:paraId="368CF11D"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6636A432"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E3D247B"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为本招标项目的招标代理机构</w:t>
            </w:r>
          </w:p>
        </w:tc>
        <w:tc>
          <w:tcPr>
            <w:tcW w:w="737" w:type="pct"/>
            <w:tcBorders>
              <w:top w:val="single" w:sz="4" w:space="0" w:color="auto"/>
              <w:left w:val="nil"/>
              <w:bottom w:val="single" w:sz="4" w:space="0" w:color="auto"/>
              <w:right w:val="single" w:sz="4" w:space="0" w:color="auto"/>
            </w:tcBorders>
            <w:vAlign w:val="center"/>
          </w:tcPr>
          <w:p w14:paraId="7AAD522E"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5922A92C"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59460B2C"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Calibri"/>
              </w:rPr>
              <w:t>为本标段的监理人</w:t>
            </w:r>
          </w:p>
        </w:tc>
        <w:tc>
          <w:tcPr>
            <w:tcW w:w="737" w:type="pct"/>
            <w:tcBorders>
              <w:top w:val="single" w:sz="4" w:space="0" w:color="auto"/>
              <w:left w:val="nil"/>
              <w:bottom w:val="single" w:sz="4" w:space="0" w:color="auto"/>
              <w:right w:val="single" w:sz="4" w:space="0" w:color="auto"/>
            </w:tcBorders>
            <w:vAlign w:val="center"/>
          </w:tcPr>
          <w:p w14:paraId="6F277E3C"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1A8950E7"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1C0F40C"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Calibri"/>
              </w:rPr>
              <w:t>为本标段前期准备提供设计或咨询服务的，但设计施工总承包的除外</w:t>
            </w:r>
          </w:p>
        </w:tc>
        <w:tc>
          <w:tcPr>
            <w:tcW w:w="737" w:type="pct"/>
            <w:tcBorders>
              <w:top w:val="single" w:sz="4" w:space="0" w:color="auto"/>
              <w:left w:val="nil"/>
              <w:bottom w:val="single" w:sz="4" w:space="0" w:color="auto"/>
              <w:right w:val="single" w:sz="4" w:space="0" w:color="auto"/>
            </w:tcBorders>
            <w:vAlign w:val="center"/>
          </w:tcPr>
          <w:p w14:paraId="025F3BE4"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204C3028"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0F174CE"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与本招标项目的监理人或代建人或招标代理机构同为一个法定代表人</w:t>
            </w:r>
          </w:p>
        </w:tc>
        <w:tc>
          <w:tcPr>
            <w:tcW w:w="737" w:type="pct"/>
            <w:tcBorders>
              <w:top w:val="single" w:sz="4" w:space="0" w:color="auto"/>
              <w:left w:val="nil"/>
              <w:bottom w:val="single" w:sz="4" w:space="0" w:color="auto"/>
              <w:right w:val="single" w:sz="4" w:space="0" w:color="auto"/>
            </w:tcBorders>
            <w:vAlign w:val="center"/>
          </w:tcPr>
          <w:p w14:paraId="6A1AC6DE"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2A57428F"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5E02B86"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与本招标项目的监理人或代建人或招标代理机构存在控股或参股关系</w:t>
            </w:r>
          </w:p>
        </w:tc>
        <w:tc>
          <w:tcPr>
            <w:tcW w:w="737" w:type="pct"/>
            <w:tcBorders>
              <w:top w:val="single" w:sz="4" w:space="0" w:color="auto"/>
              <w:left w:val="nil"/>
              <w:bottom w:val="single" w:sz="4" w:space="0" w:color="auto"/>
              <w:right w:val="single" w:sz="4" w:space="0" w:color="auto"/>
            </w:tcBorders>
            <w:vAlign w:val="center"/>
          </w:tcPr>
          <w:p w14:paraId="23F287FA"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10EC1A21"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70A13F63"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Calibri"/>
              </w:rPr>
              <w:t>与本标段的监理人或代建人或招标代理机构相互任职或工作的</w:t>
            </w:r>
          </w:p>
        </w:tc>
        <w:tc>
          <w:tcPr>
            <w:tcW w:w="737" w:type="pct"/>
            <w:tcBorders>
              <w:top w:val="single" w:sz="4" w:space="0" w:color="auto"/>
              <w:left w:val="nil"/>
              <w:bottom w:val="single" w:sz="4" w:space="0" w:color="auto"/>
              <w:right w:val="single" w:sz="4" w:space="0" w:color="auto"/>
            </w:tcBorders>
            <w:vAlign w:val="center"/>
          </w:tcPr>
          <w:p w14:paraId="7509B831"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7858E24D"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4CB30DDF"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被依法暂停或者取消投标资格</w:t>
            </w:r>
          </w:p>
        </w:tc>
        <w:tc>
          <w:tcPr>
            <w:tcW w:w="737" w:type="pct"/>
            <w:tcBorders>
              <w:top w:val="single" w:sz="4" w:space="0" w:color="auto"/>
              <w:left w:val="nil"/>
              <w:bottom w:val="single" w:sz="4" w:space="0" w:color="auto"/>
              <w:right w:val="single" w:sz="4" w:space="0" w:color="auto"/>
            </w:tcBorders>
            <w:vAlign w:val="center"/>
          </w:tcPr>
          <w:p w14:paraId="0C281276"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5B249E26"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04EE8EF9"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被责令停产停业、暂扣或者吊销许可证、暂扣或者吊销执照</w:t>
            </w:r>
          </w:p>
        </w:tc>
        <w:tc>
          <w:tcPr>
            <w:tcW w:w="737" w:type="pct"/>
            <w:tcBorders>
              <w:top w:val="single" w:sz="4" w:space="0" w:color="auto"/>
              <w:left w:val="nil"/>
              <w:bottom w:val="single" w:sz="4" w:space="0" w:color="auto"/>
              <w:right w:val="single" w:sz="4" w:space="0" w:color="auto"/>
            </w:tcBorders>
            <w:vAlign w:val="center"/>
          </w:tcPr>
          <w:p w14:paraId="4EEFA89E"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29650825"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6D3EF19"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rPr>
              <w:t>进入清算程序，或被宣告破产，或其他丧失履约能力的情形</w:t>
            </w:r>
          </w:p>
        </w:tc>
        <w:tc>
          <w:tcPr>
            <w:tcW w:w="737" w:type="pct"/>
            <w:tcBorders>
              <w:top w:val="single" w:sz="4" w:space="0" w:color="auto"/>
              <w:left w:val="nil"/>
              <w:bottom w:val="single" w:sz="4" w:space="0" w:color="auto"/>
              <w:right w:val="single" w:sz="4" w:space="0" w:color="auto"/>
            </w:tcBorders>
            <w:vAlign w:val="center"/>
          </w:tcPr>
          <w:p w14:paraId="2B885D03"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7A98F3F0"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3F634EE" w14:textId="77777777" w:rsidR="00F20BC1" w:rsidRPr="00A50B29" w:rsidRDefault="00F20BC1" w:rsidP="00577FD8">
            <w:pPr>
              <w:pStyle w:val="91"/>
              <w:widowControl/>
              <w:jc w:val="left"/>
              <w:rPr>
                <w:rFonts w:asciiTheme="minorEastAsia" w:eastAsiaTheme="minorEastAsia" w:hAnsiTheme="minorEastAsia" w:cs="宋体"/>
                <w:kern w:val="0"/>
                <w:sz w:val="22"/>
              </w:rPr>
            </w:pPr>
            <w:r w:rsidRPr="00A50B29">
              <w:rPr>
                <w:rFonts w:asciiTheme="minorEastAsia" w:eastAsiaTheme="minorEastAsia" w:hAnsiTheme="minorEastAsia" w:cs="宋体" w:hint="eastAsia"/>
                <w:spacing w:val="-1"/>
              </w:rPr>
              <w:t>在最近三年内发生重大工程质量问题（以相关行业主管部门的行政处罚决定或司法</w:t>
            </w:r>
            <w:r w:rsidRPr="00A50B29">
              <w:rPr>
                <w:rFonts w:asciiTheme="minorEastAsia" w:eastAsiaTheme="minorEastAsia" w:hAnsiTheme="minorEastAsia" w:cs="宋体" w:hint="eastAsia"/>
              </w:rPr>
              <w:t>机关</w:t>
            </w:r>
            <w:r w:rsidRPr="00A50B29">
              <w:rPr>
                <w:rFonts w:asciiTheme="minorEastAsia" w:eastAsiaTheme="minorEastAsia" w:hAnsiTheme="minorEastAsia" w:cs="宋体" w:hint="eastAsia"/>
                <w:spacing w:val="-3"/>
              </w:rPr>
              <w:t>出</w:t>
            </w:r>
            <w:r w:rsidRPr="00A50B29">
              <w:rPr>
                <w:rFonts w:asciiTheme="minorEastAsia" w:eastAsiaTheme="minorEastAsia" w:hAnsiTheme="minorEastAsia" w:cs="宋体" w:hint="eastAsia"/>
              </w:rPr>
              <w:t>具</w:t>
            </w:r>
            <w:r w:rsidRPr="00A50B29">
              <w:rPr>
                <w:rFonts w:asciiTheme="minorEastAsia" w:eastAsiaTheme="minorEastAsia" w:hAnsiTheme="minorEastAsia" w:cs="宋体" w:hint="eastAsia"/>
                <w:spacing w:val="-3"/>
              </w:rPr>
              <w:t>的</w:t>
            </w:r>
            <w:r w:rsidRPr="00A50B29">
              <w:rPr>
                <w:rFonts w:asciiTheme="minorEastAsia" w:eastAsiaTheme="minorEastAsia" w:hAnsiTheme="minorEastAsia" w:cs="宋体" w:hint="eastAsia"/>
              </w:rPr>
              <w:t>有</w:t>
            </w:r>
            <w:r w:rsidRPr="00A50B29">
              <w:rPr>
                <w:rFonts w:asciiTheme="minorEastAsia" w:eastAsiaTheme="minorEastAsia" w:hAnsiTheme="minorEastAsia" w:cs="宋体" w:hint="eastAsia"/>
                <w:spacing w:val="-3"/>
              </w:rPr>
              <w:t>关</w:t>
            </w:r>
            <w:r w:rsidRPr="00A50B29">
              <w:rPr>
                <w:rFonts w:asciiTheme="minorEastAsia" w:eastAsiaTheme="minorEastAsia" w:hAnsiTheme="minorEastAsia" w:cs="宋体" w:hint="eastAsia"/>
              </w:rPr>
              <w:t>法</w:t>
            </w:r>
            <w:r w:rsidRPr="00A50B29">
              <w:rPr>
                <w:rFonts w:asciiTheme="minorEastAsia" w:eastAsiaTheme="minorEastAsia" w:hAnsiTheme="minorEastAsia" w:cs="宋体" w:hint="eastAsia"/>
                <w:spacing w:val="-3"/>
              </w:rPr>
              <w:t>律</w:t>
            </w:r>
            <w:r w:rsidRPr="00A50B29">
              <w:rPr>
                <w:rFonts w:asciiTheme="minorEastAsia" w:eastAsiaTheme="minorEastAsia" w:hAnsiTheme="minorEastAsia" w:cs="宋体" w:hint="eastAsia"/>
              </w:rPr>
              <w:t>文</w:t>
            </w:r>
            <w:r w:rsidRPr="00A50B29">
              <w:rPr>
                <w:rFonts w:asciiTheme="minorEastAsia" w:eastAsiaTheme="minorEastAsia" w:hAnsiTheme="minorEastAsia" w:cs="宋体" w:hint="eastAsia"/>
                <w:spacing w:val="-3"/>
              </w:rPr>
              <w:t>书</w:t>
            </w:r>
            <w:r w:rsidRPr="00A50B29">
              <w:rPr>
                <w:rFonts w:asciiTheme="minorEastAsia" w:eastAsiaTheme="minorEastAsia" w:hAnsiTheme="minorEastAsia" w:cs="宋体" w:hint="eastAsia"/>
              </w:rPr>
              <w:t>为准</w:t>
            </w:r>
            <w:r w:rsidRPr="00A50B29">
              <w:rPr>
                <w:rFonts w:asciiTheme="minorEastAsia" w:eastAsiaTheme="minorEastAsia" w:hAnsiTheme="minorEastAsia" w:cs="宋体" w:hint="eastAsia"/>
                <w:spacing w:val="-108"/>
              </w:rPr>
              <w:t>）</w:t>
            </w:r>
            <w:r w:rsidRPr="00A50B29">
              <w:rPr>
                <w:rFonts w:asciiTheme="minorEastAsia" w:eastAsiaTheme="minorEastAsia" w:hAnsiTheme="minorEastAsia" w:cs="宋体" w:hint="eastAsia"/>
              </w:rPr>
              <w:t>；</w:t>
            </w:r>
          </w:p>
        </w:tc>
        <w:tc>
          <w:tcPr>
            <w:tcW w:w="737" w:type="pct"/>
            <w:tcBorders>
              <w:top w:val="single" w:sz="4" w:space="0" w:color="auto"/>
              <w:left w:val="nil"/>
              <w:bottom w:val="single" w:sz="4" w:space="0" w:color="auto"/>
              <w:right w:val="single" w:sz="4" w:space="0" w:color="auto"/>
            </w:tcBorders>
            <w:vAlign w:val="center"/>
          </w:tcPr>
          <w:p w14:paraId="37595EDC"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6E424FF0"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58D32C1B" w14:textId="77777777" w:rsidR="00F20BC1" w:rsidRPr="00A50B29" w:rsidRDefault="00F20BC1" w:rsidP="00577FD8">
            <w:pPr>
              <w:pStyle w:val="91"/>
              <w:widowControl/>
              <w:jc w:val="left"/>
              <w:rPr>
                <w:rFonts w:asciiTheme="minorEastAsia" w:eastAsiaTheme="minorEastAsia" w:hAnsiTheme="minorEastAsia" w:cs="Calibri"/>
                <w:szCs w:val="21"/>
              </w:rPr>
            </w:pPr>
            <w:r w:rsidRPr="00A50B29">
              <w:rPr>
                <w:rFonts w:asciiTheme="minorEastAsia" w:eastAsiaTheme="minorEastAsia" w:hAnsiTheme="minorEastAsia" w:cs="宋体" w:hint="eastAsia"/>
              </w:rPr>
              <w:t>被工商行政管理机关在全国企业信用信息公示系统中列入严重违法失信企业名单</w:t>
            </w:r>
          </w:p>
        </w:tc>
        <w:tc>
          <w:tcPr>
            <w:tcW w:w="737" w:type="pct"/>
            <w:tcBorders>
              <w:top w:val="single" w:sz="4" w:space="0" w:color="auto"/>
              <w:left w:val="nil"/>
              <w:bottom w:val="single" w:sz="4" w:space="0" w:color="auto"/>
              <w:right w:val="single" w:sz="4" w:space="0" w:color="auto"/>
            </w:tcBorders>
            <w:vAlign w:val="center"/>
          </w:tcPr>
          <w:p w14:paraId="384FF3A2"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0BE219A8"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01018BF9" w14:textId="77777777" w:rsidR="00F20BC1" w:rsidRPr="00A50B29" w:rsidRDefault="00F20BC1" w:rsidP="00577FD8">
            <w:pPr>
              <w:pStyle w:val="91"/>
              <w:widowControl/>
              <w:jc w:val="left"/>
              <w:rPr>
                <w:rFonts w:asciiTheme="minorEastAsia" w:eastAsiaTheme="minorEastAsia" w:hAnsiTheme="minorEastAsia" w:cs="宋体"/>
              </w:rPr>
            </w:pPr>
            <w:r w:rsidRPr="00A50B29">
              <w:rPr>
                <w:rFonts w:asciiTheme="minorEastAsia" w:eastAsiaTheme="minorEastAsia" w:hAnsiTheme="minorEastAsia" w:cs="宋体" w:hint="eastAsia"/>
                <w:spacing w:val="-4"/>
              </w:rPr>
              <w:t>被最高人民法院在</w:t>
            </w:r>
            <w:r w:rsidRPr="00A50B29">
              <w:rPr>
                <w:rFonts w:asciiTheme="minorEastAsia" w:eastAsiaTheme="minorEastAsia" w:hAnsiTheme="minorEastAsia" w:cs="Calibri"/>
                <w:spacing w:val="-4"/>
              </w:rPr>
              <w:t>“</w:t>
            </w:r>
            <w:r w:rsidRPr="00A50B29">
              <w:rPr>
                <w:rFonts w:asciiTheme="minorEastAsia" w:eastAsiaTheme="minorEastAsia" w:hAnsiTheme="minorEastAsia" w:cs="宋体" w:hint="eastAsia"/>
                <w:spacing w:val="-4"/>
              </w:rPr>
              <w:t>信用中国</w:t>
            </w:r>
            <w:r w:rsidRPr="00A50B29">
              <w:rPr>
                <w:rFonts w:asciiTheme="minorEastAsia" w:eastAsiaTheme="minorEastAsia" w:hAnsiTheme="minorEastAsia" w:cs="Calibri"/>
                <w:spacing w:val="-4"/>
              </w:rPr>
              <w:t>”</w:t>
            </w:r>
            <w:r w:rsidRPr="00A50B29">
              <w:rPr>
                <w:rFonts w:asciiTheme="minorEastAsia" w:eastAsiaTheme="minorEastAsia" w:hAnsiTheme="minorEastAsia" w:cs="宋体" w:hint="eastAsia"/>
                <w:spacing w:val="-4"/>
              </w:rPr>
              <w:t>网站（</w:t>
            </w:r>
            <w:hyperlink r:id="rId11">
              <w:r w:rsidRPr="00A50B29">
                <w:rPr>
                  <w:rFonts w:asciiTheme="minorEastAsia" w:eastAsiaTheme="minorEastAsia" w:hAnsiTheme="minorEastAsia" w:cs="Calibri"/>
                  <w:spacing w:val="-4"/>
                </w:rPr>
                <w:t>www.creditchina.gov.cn</w:t>
              </w:r>
            </w:hyperlink>
            <w:r w:rsidRPr="00A50B29">
              <w:rPr>
                <w:rFonts w:asciiTheme="minorEastAsia" w:eastAsiaTheme="minorEastAsia" w:hAnsiTheme="minorEastAsia" w:cs="宋体" w:hint="eastAsia"/>
                <w:spacing w:val="-4"/>
              </w:rPr>
              <w:t>）或各级信用信息共享平</w:t>
            </w:r>
            <w:r w:rsidRPr="00A50B29">
              <w:rPr>
                <w:rFonts w:asciiTheme="minorEastAsia" w:eastAsiaTheme="minorEastAsia" w:hAnsiTheme="minorEastAsia" w:cs="宋体" w:hint="eastAsia"/>
              </w:rPr>
              <w:t>台中列入失信被执行人名单</w:t>
            </w:r>
          </w:p>
        </w:tc>
        <w:tc>
          <w:tcPr>
            <w:tcW w:w="737" w:type="pct"/>
            <w:tcBorders>
              <w:top w:val="single" w:sz="4" w:space="0" w:color="auto"/>
              <w:left w:val="nil"/>
              <w:bottom w:val="single" w:sz="4" w:space="0" w:color="auto"/>
              <w:right w:val="single" w:sz="4" w:space="0" w:color="auto"/>
            </w:tcBorders>
            <w:vAlign w:val="center"/>
          </w:tcPr>
          <w:p w14:paraId="33638495"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0CAB5D32"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7BFEF29E" w14:textId="77777777" w:rsidR="00F20BC1" w:rsidRPr="00A50B29" w:rsidRDefault="00F20BC1" w:rsidP="00577FD8">
            <w:pPr>
              <w:pStyle w:val="91"/>
              <w:widowControl/>
              <w:jc w:val="left"/>
              <w:rPr>
                <w:rFonts w:asciiTheme="minorEastAsia" w:eastAsiaTheme="minorEastAsia" w:hAnsiTheme="minorEastAsia" w:cs="宋体"/>
              </w:rPr>
            </w:pPr>
            <w:r w:rsidRPr="00A50B29">
              <w:rPr>
                <w:rFonts w:asciiTheme="minorEastAsia" w:eastAsiaTheme="minorEastAsia" w:hAnsiTheme="minorEastAsia" w:cs="Calibri"/>
                <w:szCs w:val="21"/>
              </w:rPr>
              <w:t>在近三年内投标人或其法定代表人、拟委任的</w:t>
            </w:r>
            <w:r w:rsidRPr="00A50B29">
              <w:rPr>
                <w:rFonts w:asciiTheme="minorEastAsia" w:eastAsiaTheme="minorEastAsia" w:hAnsiTheme="minorEastAsia" w:cs="Calibri" w:hint="eastAsia"/>
                <w:szCs w:val="21"/>
              </w:rPr>
              <w:t>项目经理</w:t>
            </w:r>
            <w:r w:rsidRPr="00A50B29">
              <w:rPr>
                <w:rFonts w:asciiTheme="minorEastAsia" w:eastAsiaTheme="minorEastAsia" w:hAnsiTheme="minorEastAsia" w:cs="Calibri"/>
                <w:szCs w:val="21"/>
              </w:rPr>
              <w:t>有行贿犯罪行为的（以</w:t>
            </w:r>
            <w:r w:rsidRPr="00A50B29">
              <w:rPr>
                <w:rFonts w:asciiTheme="minorEastAsia" w:eastAsiaTheme="minorEastAsia" w:hAnsiTheme="minorEastAsia" w:cs="Calibri" w:hint="eastAsia"/>
                <w:szCs w:val="21"/>
              </w:rPr>
              <w:t>“中国裁判文书”网站（http://www.cour.gov.cn/wenshu.html）</w:t>
            </w:r>
            <w:r w:rsidRPr="00A50B29">
              <w:rPr>
                <w:rFonts w:asciiTheme="minorEastAsia" w:eastAsiaTheme="minorEastAsia" w:hAnsiTheme="minorEastAsia" w:cs="Calibri"/>
                <w:szCs w:val="21"/>
              </w:rPr>
              <w:t>查询结果为准）</w:t>
            </w:r>
          </w:p>
        </w:tc>
        <w:tc>
          <w:tcPr>
            <w:tcW w:w="737" w:type="pct"/>
            <w:tcBorders>
              <w:top w:val="single" w:sz="4" w:space="0" w:color="auto"/>
              <w:left w:val="nil"/>
              <w:bottom w:val="single" w:sz="4" w:space="0" w:color="auto"/>
              <w:right w:val="single" w:sz="4" w:space="0" w:color="auto"/>
            </w:tcBorders>
            <w:vAlign w:val="center"/>
          </w:tcPr>
          <w:p w14:paraId="7EAEA2E0"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r w:rsidR="00A50B29" w:rsidRPr="00A50B29" w14:paraId="11983874" w14:textId="77777777" w:rsidTr="00F40F54">
        <w:trPr>
          <w:trHeight w:val="402"/>
        </w:trPr>
        <w:tc>
          <w:tcPr>
            <w:tcW w:w="4263" w:type="pct"/>
            <w:tcBorders>
              <w:top w:val="single" w:sz="4" w:space="0" w:color="auto"/>
              <w:left w:val="single" w:sz="4" w:space="0" w:color="auto"/>
              <w:bottom w:val="single" w:sz="4" w:space="0" w:color="auto"/>
              <w:right w:val="single" w:sz="4" w:space="0" w:color="auto"/>
            </w:tcBorders>
            <w:vAlign w:val="center"/>
          </w:tcPr>
          <w:p w14:paraId="2522F758" w14:textId="77777777" w:rsidR="00F20BC1" w:rsidRPr="00A50B29" w:rsidRDefault="00F20BC1" w:rsidP="00577FD8">
            <w:pPr>
              <w:pStyle w:val="91"/>
              <w:widowControl/>
              <w:jc w:val="left"/>
              <w:rPr>
                <w:rFonts w:asciiTheme="minorEastAsia" w:eastAsiaTheme="minorEastAsia" w:hAnsiTheme="minorEastAsia" w:cs="Calibri"/>
                <w:szCs w:val="21"/>
              </w:rPr>
            </w:pPr>
            <w:r w:rsidRPr="00A50B29">
              <w:rPr>
                <w:rFonts w:asciiTheme="minorEastAsia" w:eastAsiaTheme="minorEastAsia" w:hAnsiTheme="minorEastAsia" w:cs="Calibri" w:hint="eastAsia"/>
                <w:szCs w:val="21"/>
              </w:rPr>
              <w:t>法律法规或投标人须知前附表规定的其他情形</w:t>
            </w:r>
          </w:p>
        </w:tc>
        <w:tc>
          <w:tcPr>
            <w:tcW w:w="737" w:type="pct"/>
            <w:tcBorders>
              <w:top w:val="single" w:sz="4" w:space="0" w:color="auto"/>
              <w:left w:val="nil"/>
              <w:bottom w:val="single" w:sz="4" w:space="0" w:color="auto"/>
              <w:right w:val="single" w:sz="4" w:space="0" w:color="auto"/>
            </w:tcBorders>
            <w:vAlign w:val="center"/>
          </w:tcPr>
          <w:p w14:paraId="4977BCF1" w14:textId="77777777" w:rsidR="00F20BC1" w:rsidRPr="00A50B29" w:rsidRDefault="00F20BC1" w:rsidP="00577FD8">
            <w:pPr>
              <w:pStyle w:val="91"/>
              <w:widowControl/>
              <w:jc w:val="center"/>
              <w:rPr>
                <w:rFonts w:asciiTheme="minorEastAsia" w:eastAsiaTheme="minorEastAsia" w:hAnsiTheme="minorEastAsia" w:cs="宋体"/>
                <w:kern w:val="0"/>
                <w:sz w:val="22"/>
              </w:rPr>
            </w:pPr>
            <w:r w:rsidRPr="00A50B29">
              <w:rPr>
                <w:rFonts w:asciiTheme="minorEastAsia" w:eastAsiaTheme="minorEastAsia" w:hAnsiTheme="minorEastAsia" w:cs="宋体" w:hint="eastAsia"/>
                <w:kern w:val="0"/>
                <w:sz w:val="22"/>
              </w:rPr>
              <w:t>是/否</w:t>
            </w:r>
          </w:p>
        </w:tc>
      </w:tr>
    </w:tbl>
    <w:p w14:paraId="6795E65A" w14:textId="77777777" w:rsidR="00F20BC1" w:rsidRPr="00A50B29" w:rsidRDefault="00F20BC1" w:rsidP="00F40F54">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备注：</w:t>
      </w:r>
    </w:p>
    <w:p w14:paraId="7CB2EEF2" w14:textId="77777777" w:rsidR="00F20BC1" w:rsidRPr="00A50B29" w:rsidRDefault="00F20BC1" w:rsidP="00F40F54">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7785BB76" w14:textId="77777777" w:rsidR="00F20BC1" w:rsidRPr="00A50B29" w:rsidRDefault="00F20BC1" w:rsidP="00F40F54">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2、投标人仅需自行承诺是否存在本表中所列的情形，无需提供查询文件。</w:t>
      </w:r>
    </w:p>
    <w:p w14:paraId="1B942669" w14:textId="2F8BC6E0" w:rsidR="00F20BC1" w:rsidRPr="00A50B29" w:rsidRDefault="003508DF" w:rsidP="00F40F54">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3</w:t>
      </w:r>
      <w:r w:rsidR="00F20BC1" w:rsidRPr="00A50B29">
        <w:rPr>
          <w:rFonts w:asciiTheme="minorEastAsia" w:eastAsiaTheme="minorEastAsia" w:hAnsiTheme="minorEastAsia" w:hint="eastAsia"/>
        </w:rPr>
        <w:t>、投标人可根据需要对本表进行扩展，但不得修改实质性内容。</w:t>
      </w:r>
    </w:p>
    <w:p w14:paraId="259312B1" w14:textId="019E8726" w:rsidR="00F20BC1" w:rsidRPr="00A50B29" w:rsidRDefault="00F20BC1" w:rsidP="00DE57E6">
      <w:pPr>
        <w:rPr>
          <w:rFonts w:asciiTheme="minorEastAsia" w:eastAsiaTheme="minorEastAsia" w:hAnsiTheme="minorEastAsia" w:cs="宋体"/>
          <w:b/>
        </w:rPr>
      </w:pPr>
      <w:r w:rsidRPr="00A50B29">
        <w:rPr>
          <w:rFonts w:asciiTheme="minorEastAsia" w:eastAsiaTheme="minorEastAsia" w:hAnsiTheme="minorEastAsia" w:cs="宋体" w:hint="eastAsia"/>
        </w:rPr>
        <w:t xml:space="preserve"> </w:t>
      </w:r>
      <w:bookmarkEnd w:id="233"/>
      <w:r w:rsidRPr="00A50B29">
        <w:rPr>
          <w:rFonts w:asciiTheme="minorEastAsia" w:eastAsiaTheme="minorEastAsia" w:hAnsiTheme="minorEastAsia" w:cs="宋体"/>
          <w:b/>
        </w:rPr>
        <w:br w:type="page"/>
      </w:r>
    </w:p>
    <w:p w14:paraId="1640DD54" w14:textId="333AD397" w:rsidR="00F20BC1" w:rsidRPr="00A50B29" w:rsidRDefault="00DE57E6" w:rsidP="00466659">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6</w:t>
      </w:r>
      <w:r w:rsidR="00F20BC1" w:rsidRPr="00A50B29">
        <w:rPr>
          <w:rFonts w:asciiTheme="minorEastAsia" w:eastAsiaTheme="minorEastAsia" w:hAnsiTheme="minorEastAsia" w:hint="eastAsia"/>
          <w:sz w:val="32"/>
          <w:szCs w:val="32"/>
        </w:rPr>
        <w:t>、近年</w:t>
      </w:r>
      <w:r w:rsidR="003508DF" w:rsidRPr="00A50B29">
        <w:rPr>
          <w:rFonts w:asciiTheme="minorEastAsia" w:eastAsiaTheme="minorEastAsia" w:hAnsiTheme="minorEastAsia" w:hint="eastAsia"/>
          <w:sz w:val="32"/>
          <w:szCs w:val="32"/>
        </w:rPr>
        <w:t>承接过</w:t>
      </w:r>
      <w:r w:rsidR="00F20BC1" w:rsidRPr="00A50B29">
        <w:rPr>
          <w:rFonts w:asciiTheme="minorEastAsia" w:eastAsiaTheme="minorEastAsia" w:hAnsiTheme="minorEastAsia" w:hint="eastAsia"/>
          <w:sz w:val="32"/>
          <w:szCs w:val="32"/>
        </w:rPr>
        <w:t>的类似项目一览表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945"/>
        <w:gridCol w:w="2142"/>
        <w:gridCol w:w="1013"/>
        <w:gridCol w:w="974"/>
        <w:gridCol w:w="1557"/>
        <w:gridCol w:w="1362"/>
      </w:tblGrid>
      <w:tr w:rsidR="00A50B29" w:rsidRPr="00A50B29" w14:paraId="619A51A2" w14:textId="77777777" w:rsidTr="00466659">
        <w:trPr>
          <w:trHeight w:val="865"/>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5177AEDD"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序号</w:t>
            </w:r>
          </w:p>
        </w:tc>
        <w:tc>
          <w:tcPr>
            <w:tcW w:w="987" w:type="pct"/>
            <w:tcBorders>
              <w:top w:val="single" w:sz="4" w:space="0" w:color="auto"/>
              <w:left w:val="single" w:sz="4" w:space="0" w:color="auto"/>
              <w:bottom w:val="single" w:sz="4" w:space="0" w:color="auto"/>
              <w:right w:val="single" w:sz="4" w:space="0" w:color="auto"/>
            </w:tcBorders>
            <w:vAlign w:val="center"/>
            <w:hideMark/>
          </w:tcPr>
          <w:p w14:paraId="777C3BD5"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发包人名称</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4105BA1"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工程名称</w:t>
            </w:r>
          </w:p>
          <w:p w14:paraId="32981611"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及建设地点</w:t>
            </w:r>
          </w:p>
        </w:tc>
        <w:tc>
          <w:tcPr>
            <w:tcW w:w="514" w:type="pct"/>
            <w:tcBorders>
              <w:top w:val="single" w:sz="4" w:space="0" w:color="auto"/>
              <w:left w:val="single" w:sz="4" w:space="0" w:color="auto"/>
              <w:bottom w:val="single" w:sz="4" w:space="0" w:color="auto"/>
              <w:right w:val="single" w:sz="4" w:space="0" w:color="auto"/>
            </w:tcBorders>
            <w:vAlign w:val="center"/>
            <w:hideMark/>
          </w:tcPr>
          <w:p w14:paraId="0F935748"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结构</w:t>
            </w:r>
          </w:p>
          <w:p w14:paraId="2288151D"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类型</w:t>
            </w:r>
          </w:p>
        </w:tc>
        <w:tc>
          <w:tcPr>
            <w:tcW w:w="494" w:type="pct"/>
            <w:tcBorders>
              <w:top w:val="single" w:sz="4" w:space="0" w:color="auto"/>
              <w:left w:val="single" w:sz="4" w:space="0" w:color="auto"/>
              <w:bottom w:val="single" w:sz="4" w:space="0" w:color="auto"/>
              <w:right w:val="single" w:sz="4" w:space="0" w:color="auto"/>
            </w:tcBorders>
            <w:vAlign w:val="center"/>
            <w:hideMark/>
          </w:tcPr>
          <w:p w14:paraId="599EB69A"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建设</w:t>
            </w:r>
          </w:p>
          <w:p w14:paraId="38D00D35"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规模</w:t>
            </w:r>
          </w:p>
        </w:tc>
        <w:tc>
          <w:tcPr>
            <w:tcW w:w="790" w:type="pct"/>
            <w:tcBorders>
              <w:top w:val="single" w:sz="4" w:space="0" w:color="auto"/>
              <w:left w:val="single" w:sz="4" w:space="0" w:color="auto"/>
              <w:bottom w:val="single" w:sz="4" w:space="0" w:color="auto"/>
              <w:right w:val="single" w:sz="4" w:space="0" w:color="auto"/>
            </w:tcBorders>
            <w:vAlign w:val="center"/>
            <w:hideMark/>
          </w:tcPr>
          <w:p w14:paraId="20978D3D"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合同金额</w:t>
            </w:r>
          </w:p>
          <w:p w14:paraId="71120E9C" w14:textId="77777777"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（万元）</w:t>
            </w:r>
          </w:p>
        </w:tc>
        <w:tc>
          <w:tcPr>
            <w:tcW w:w="691" w:type="pct"/>
            <w:tcBorders>
              <w:top w:val="single" w:sz="4" w:space="0" w:color="auto"/>
              <w:left w:val="single" w:sz="4" w:space="0" w:color="auto"/>
              <w:bottom w:val="single" w:sz="4" w:space="0" w:color="auto"/>
              <w:right w:val="single" w:sz="4" w:space="0" w:color="auto"/>
            </w:tcBorders>
            <w:vAlign w:val="center"/>
            <w:hideMark/>
          </w:tcPr>
          <w:p w14:paraId="6A7BC8E1" w14:textId="49FE8AED" w:rsidR="00466659" w:rsidRPr="00A50B29" w:rsidRDefault="00466659" w:rsidP="00577FD8">
            <w:pPr>
              <w:jc w:val="center"/>
              <w:rPr>
                <w:rFonts w:asciiTheme="minorEastAsia" w:eastAsiaTheme="minorEastAsia" w:hAnsiTheme="minorEastAsia" w:cs="宋体"/>
                <w:szCs w:val="24"/>
              </w:rPr>
            </w:pPr>
            <w:r w:rsidRPr="00A50B29">
              <w:rPr>
                <w:rFonts w:asciiTheme="minorEastAsia" w:eastAsiaTheme="minorEastAsia" w:hAnsiTheme="minorEastAsia" w:cs="宋体" w:hint="eastAsia"/>
              </w:rPr>
              <w:t>开工日期</w:t>
            </w:r>
          </w:p>
        </w:tc>
      </w:tr>
      <w:tr w:rsidR="00A50B29" w:rsidRPr="00A50B29" w14:paraId="7466025D" w14:textId="77777777" w:rsidTr="00466659">
        <w:trPr>
          <w:trHeight w:val="613"/>
          <w:jc w:val="center"/>
        </w:trPr>
        <w:tc>
          <w:tcPr>
            <w:tcW w:w="437" w:type="pct"/>
            <w:tcBorders>
              <w:top w:val="single" w:sz="4" w:space="0" w:color="auto"/>
              <w:left w:val="single" w:sz="4" w:space="0" w:color="auto"/>
              <w:bottom w:val="single" w:sz="4" w:space="0" w:color="auto"/>
              <w:right w:val="single" w:sz="4" w:space="0" w:color="auto"/>
            </w:tcBorders>
            <w:vAlign w:val="center"/>
          </w:tcPr>
          <w:p w14:paraId="783AAB5C"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7DCCDDC2"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376446B3"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1CF9182C"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1B210CFB"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5DFBA71D"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2DA446A8"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761141DB"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08759264"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217DA952"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6CD581F5"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55E785AB"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2DFFE017"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4C44AC92"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058EBB97"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4229AFB5"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0F187402"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38273789"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538A4F32"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7C0D157D"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1CFE64EF"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6672D680"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1B8A4CF5"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57E96B0F"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54467A89"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2ED7B40F"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24237892"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7FD539B3"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32137EDD"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30F6C16C"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5FE7A730"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7610E63B"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30BCF884"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5C96A02A"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198B5EA6"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12BAD5A8"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24A34F39"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2822F23C"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0A3E6840"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462E0E0D"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015D6A36"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77C047FF"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2696EC30"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06EFB7B2"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3566DB5E"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45FA655D"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14F493EA"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3B551E42"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6FDDEF39"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302F4A21"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213BA789"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0896FA8E"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2316CD83"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3CD6EFB5"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2DCD9E21"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1C6256E7"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4B768FBC"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1E74FD42"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09249E47"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5CD8C057"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0257AC71"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787F0E90"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74502C29" w14:textId="77777777" w:rsidR="00466659" w:rsidRPr="00A50B29" w:rsidRDefault="00466659" w:rsidP="00577FD8">
            <w:pPr>
              <w:jc w:val="center"/>
              <w:rPr>
                <w:rFonts w:asciiTheme="minorEastAsia" w:eastAsiaTheme="minorEastAsia" w:hAnsiTheme="minorEastAsia" w:cs="宋体"/>
                <w:szCs w:val="24"/>
              </w:rPr>
            </w:pPr>
          </w:p>
        </w:tc>
      </w:tr>
      <w:tr w:rsidR="00A50B29" w:rsidRPr="00A50B29" w14:paraId="3E8F95B4" w14:textId="77777777" w:rsidTr="00466659">
        <w:trPr>
          <w:trHeight w:val="614"/>
          <w:jc w:val="center"/>
        </w:trPr>
        <w:tc>
          <w:tcPr>
            <w:tcW w:w="437" w:type="pct"/>
            <w:tcBorders>
              <w:top w:val="single" w:sz="4" w:space="0" w:color="auto"/>
              <w:left w:val="single" w:sz="4" w:space="0" w:color="auto"/>
              <w:bottom w:val="single" w:sz="4" w:space="0" w:color="auto"/>
              <w:right w:val="single" w:sz="4" w:space="0" w:color="auto"/>
            </w:tcBorders>
            <w:vAlign w:val="center"/>
          </w:tcPr>
          <w:p w14:paraId="03AC9EE8" w14:textId="77777777" w:rsidR="00466659" w:rsidRPr="00A50B29" w:rsidRDefault="00466659" w:rsidP="00577FD8">
            <w:pPr>
              <w:jc w:val="center"/>
              <w:rPr>
                <w:rFonts w:asciiTheme="minorEastAsia" w:eastAsiaTheme="minorEastAsia" w:hAnsiTheme="minorEastAsia" w:cs="宋体"/>
                <w:szCs w:val="24"/>
              </w:rPr>
            </w:pPr>
          </w:p>
        </w:tc>
        <w:tc>
          <w:tcPr>
            <w:tcW w:w="987" w:type="pct"/>
            <w:tcBorders>
              <w:top w:val="single" w:sz="4" w:space="0" w:color="auto"/>
              <w:left w:val="single" w:sz="4" w:space="0" w:color="auto"/>
              <w:bottom w:val="single" w:sz="4" w:space="0" w:color="auto"/>
              <w:right w:val="single" w:sz="4" w:space="0" w:color="auto"/>
            </w:tcBorders>
            <w:vAlign w:val="center"/>
          </w:tcPr>
          <w:p w14:paraId="1058EC99" w14:textId="77777777" w:rsidR="00466659" w:rsidRPr="00A50B29" w:rsidRDefault="00466659" w:rsidP="00577FD8">
            <w:pPr>
              <w:jc w:val="center"/>
              <w:rPr>
                <w:rFonts w:asciiTheme="minorEastAsia" w:eastAsiaTheme="minorEastAsia" w:hAnsiTheme="minorEastAsia" w:cs="宋体"/>
                <w:szCs w:val="24"/>
              </w:rPr>
            </w:pPr>
          </w:p>
        </w:tc>
        <w:tc>
          <w:tcPr>
            <w:tcW w:w="1087" w:type="pct"/>
            <w:tcBorders>
              <w:top w:val="single" w:sz="4" w:space="0" w:color="auto"/>
              <w:left w:val="single" w:sz="4" w:space="0" w:color="auto"/>
              <w:bottom w:val="single" w:sz="4" w:space="0" w:color="auto"/>
              <w:right w:val="single" w:sz="4" w:space="0" w:color="auto"/>
            </w:tcBorders>
            <w:vAlign w:val="center"/>
          </w:tcPr>
          <w:p w14:paraId="3E79538B" w14:textId="77777777" w:rsidR="00466659" w:rsidRPr="00A50B29" w:rsidRDefault="00466659" w:rsidP="00577FD8">
            <w:pPr>
              <w:jc w:val="center"/>
              <w:rPr>
                <w:rFonts w:asciiTheme="minorEastAsia" w:eastAsiaTheme="minorEastAsia" w:hAnsiTheme="minorEastAsia" w:cs="宋体"/>
                <w:szCs w:val="24"/>
              </w:rPr>
            </w:pPr>
          </w:p>
        </w:tc>
        <w:tc>
          <w:tcPr>
            <w:tcW w:w="514" w:type="pct"/>
            <w:tcBorders>
              <w:top w:val="single" w:sz="4" w:space="0" w:color="auto"/>
              <w:left w:val="single" w:sz="4" w:space="0" w:color="auto"/>
              <w:bottom w:val="single" w:sz="4" w:space="0" w:color="auto"/>
              <w:right w:val="single" w:sz="4" w:space="0" w:color="auto"/>
            </w:tcBorders>
            <w:vAlign w:val="center"/>
          </w:tcPr>
          <w:p w14:paraId="4F86CA8B" w14:textId="77777777" w:rsidR="00466659" w:rsidRPr="00A50B29" w:rsidRDefault="00466659" w:rsidP="00577FD8">
            <w:pPr>
              <w:jc w:val="center"/>
              <w:rPr>
                <w:rFonts w:asciiTheme="minorEastAsia" w:eastAsiaTheme="minorEastAsia" w:hAnsiTheme="minorEastAsia" w:cs="宋体"/>
                <w:szCs w:val="24"/>
              </w:rPr>
            </w:pPr>
          </w:p>
        </w:tc>
        <w:tc>
          <w:tcPr>
            <w:tcW w:w="494" w:type="pct"/>
            <w:tcBorders>
              <w:top w:val="single" w:sz="4" w:space="0" w:color="auto"/>
              <w:left w:val="single" w:sz="4" w:space="0" w:color="auto"/>
              <w:bottom w:val="single" w:sz="4" w:space="0" w:color="auto"/>
              <w:right w:val="single" w:sz="4" w:space="0" w:color="auto"/>
            </w:tcBorders>
            <w:vAlign w:val="center"/>
          </w:tcPr>
          <w:p w14:paraId="0115288B" w14:textId="77777777" w:rsidR="00466659" w:rsidRPr="00A50B29" w:rsidRDefault="00466659" w:rsidP="00577FD8">
            <w:pPr>
              <w:jc w:val="center"/>
              <w:rPr>
                <w:rFonts w:asciiTheme="minorEastAsia" w:eastAsiaTheme="minorEastAsia" w:hAnsiTheme="minorEastAsia" w:cs="宋体"/>
                <w:szCs w:val="24"/>
              </w:rPr>
            </w:pPr>
          </w:p>
        </w:tc>
        <w:tc>
          <w:tcPr>
            <w:tcW w:w="790" w:type="pct"/>
            <w:tcBorders>
              <w:top w:val="single" w:sz="4" w:space="0" w:color="auto"/>
              <w:left w:val="single" w:sz="4" w:space="0" w:color="auto"/>
              <w:bottom w:val="single" w:sz="4" w:space="0" w:color="auto"/>
              <w:right w:val="single" w:sz="4" w:space="0" w:color="auto"/>
            </w:tcBorders>
            <w:vAlign w:val="center"/>
          </w:tcPr>
          <w:p w14:paraId="23C0FB25" w14:textId="77777777" w:rsidR="00466659" w:rsidRPr="00A50B29" w:rsidRDefault="00466659" w:rsidP="00577FD8">
            <w:pPr>
              <w:jc w:val="center"/>
              <w:rPr>
                <w:rFonts w:asciiTheme="minorEastAsia" w:eastAsiaTheme="minorEastAsia" w:hAnsiTheme="minorEastAsia" w:cs="宋体"/>
                <w:szCs w:val="24"/>
              </w:rPr>
            </w:pPr>
          </w:p>
        </w:tc>
        <w:tc>
          <w:tcPr>
            <w:tcW w:w="691" w:type="pct"/>
            <w:tcBorders>
              <w:top w:val="single" w:sz="4" w:space="0" w:color="auto"/>
              <w:left w:val="single" w:sz="4" w:space="0" w:color="auto"/>
              <w:bottom w:val="single" w:sz="4" w:space="0" w:color="auto"/>
              <w:right w:val="single" w:sz="4" w:space="0" w:color="auto"/>
            </w:tcBorders>
            <w:vAlign w:val="center"/>
          </w:tcPr>
          <w:p w14:paraId="7884FA46" w14:textId="77777777" w:rsidR="00466659" w:rsidRPr="00A50B29" w:rsidRDefault="00466659" w:rsidP="00577FD8">
            <w:pPr>
              <w:jc w:val="center"/>
              <w:rPr>
                <w:rFonts w:asciiTheme="minorEastAsia" w:eastAsiaTheme="minorEastAsia" w:hAnsiTheme="minorEastAsia" w:cs="宋体"/>
                <w:szCs w:val="24"/>
              </w:rPr>
            </w:pPr>
          </w:p>
        </w:tc>
      </w:tr>
    </w:tbl>
    <w:p w14:paraId="2A68B570" w14:textId="77777777" w:rsidR="00F20BC1" w:rsidRPr="00A50B29" w:rsidRDefault="00F20BC1" w:rsidP="00466659">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备注：</w:t>
      </w:r>
    </w:p>
    <w:p w14:paraId="0E056421" w14:textId="77777777" w:rsidR="00F20BC1" w:rsidRPr="00A50B29" w:rsidRDefault="00F20BC1" w:rsidP="00466659">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2976ABFF" w14:textId="4AC30CE5" w:rsidR="00F20BC1" w:rsidRPr="00A50B29" w:rsidRDefault="00466659" w:rsidP="00466659">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2</w:t>
      </w:r>
      <w:r w:rsidR="00F20BC1" w:rsidRPr="00A50B29">
        <w:rPr>
          <w:rFonts w:asciiTheme="minorEastAsia" w:eastAsiaTheme="minorEastAsia" w:hAnsiTheme="minorEastAsia"/>
        </w:rPr>
        <w:t>、</w:t>
      </w:r>
      <w:r w:rsidRPr="00A50B29">
        <w:rPr>
          <w:rFonts w:asciiTheme="minorEastAsia" w:eastAsiaTheme="minorEastAsia" w:hAnsiTheme="minorEastAsia" w:hint="eastAsia"/>
        </w:rPr>
        <w:t>本项目</w:t>
      </w:r>
      <w:r w:rsidR="00F20BC1" w:rsidRPr="00A50B29">
        <w:rPr>
          <w:rFonts w:asciiTheme="minorEastAsia" w:eastAsiaTheme="minorEastAsia" w:hAnsiTheme="minorEastAsia"/>
        </w:rPr>
        <w:t>接受在建工程作为类似业绩的，</w:t>
      </w:r>
      <w:r w:rsidRPr="00A50B29">
        <w:rPr>
          <w:rFonts w:asciiTheme="minorEastAsia" w:eastAsiaTheme="minorEastAsia" w:hAnsiTheme="minorEastAsia" w:hint="eastAsia"/>
        </w:rPr>
        <w:t>须附</w:t>
      </w:r>
      <w:r w:rsidR="00F20BC1" w:rsidRPr="00A50B29">
        <w:rPr>
          <w:rFonts w:asciiTheme="minorEastAsia" w:eastAsiaTheme="minorEastAsia" w:hAnsiTheme="minorEastAsia"/>
        </w:rPr>
        <w:t>中标通知书（如有）、工程合同协议书</w:t>
      </w:r>
      <w:r w:rsidRPr="00A50B29">
        <w:rPr>
          <w:rFonts w:asciiTheme="minorEastAsia" w:eastAsiaTheme="minorEastAsia" w:hAnsiTheme="minorEastAsia" w:hint="eastAsia"/>
        </w:rPr>
        <w:t>或</w:t>
      </w:r>
      <w:r w:rsidR="00F20BC1" w:rsidRPr="00A50B29">
        <w:rPr>
          <w:rFonts w:asciiTheme="minorEastAsia" w:eastAsiaTheme="minorEastAsia" w:hAnsiTheme="minorEastAsia"/>
        </w:rPr>
        <w:t>投标人认为需要增加的其他证明材料，否则评审时不予承认。</w:t>
      </w:r>
    </w:p>
    <w:p w14:paraId="4F2F7BBC" w14:textId="31E4F921" w:rsidR="00F20BC1" w:rsidRPr="00A50B29" w:rsidRDefault="00466659" w:rsidP="00466659">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3</w:t>
      </w:r>
      <w:r w:rsidR="00F20BC1" w:rsidRPr="00A50B29">
        <w:rPr>
          <w:rFonts w:asciiTheme="minorEastAsia" w:eastAsiaTheme="minorEastAsia" w:hAnsiTheme="minorEastAsia"/>
        </w:rPr>
        <w:t>、投标人可根据需要对本表进行扩展，但不得修改实质性内容。</w:t>
      </w:r>
      <w:r w:rsidR="00F20BC1" w:rsidRPr="00A50B29">
        <w:rPr>
          <w:rFonts w:asciiTheme="minorEastAsia" w:eastAsiaTheme="minorEastAsia" w:hAnsiTheme="minorEastAsia"/>
        </w:rPr>
        <w:br w:type="page"/>
      </w:r>
    </w:p>
    <w:p w14:paraId="03E0CA37" w14:textId="4D93AD0E" w:rsidR="00F20BC1" w:rsidRPr="00A50B29" w:rsidRDefault="00DE57E6" w:rsidP="003508DF">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7</w:t>
      </w:r>
      <w:r w:rsidR="00F20BC1" w:rsidRPr="00A50B29">
        <w:rPr>
          <w:rFonts w:asciiTheme="minorEastAsia" w:eastAsiaTheme="minorEastAsia" w:hAnsiTheme="minorEastAsia" w:hint="eastAsia"/>
          <w:sz w:val="32"/>
          <w:szCs w:val="32"/>
        </w:rPr>
        <w:t>、项目管理机构配备情况表</w:t>
      </w:r>
    </w:p>
    <w:p w14:paraId="62774224" w14:textId="77777777" w:rsidR="003508DF" w:rsidRPr="00A50B29" w:rsidRDefault="003508DF" w:rsidP="00F20BC1">
      <w:pPr>
        <w:jc w:val="center"/>
        <w:rPr>
          <w:rFonts w:asciiTheme="minorEastAsia" w:eastAsiaTheme="minorEastAsia" w:hAnsiTheme="minorEastAsia" w:cs="宋体"/>
          <w:u w:val="single"/>
        </w:rPr>
      </w:pPr>
    </w:p>
    <w:p w14:paraId="61BA46CB" w14:textId="1A9F0B0A" w:rsidR="00F20BC1" w:rsidRPr="00A50B29" w:rsidRDefault="00F20BC1" w:rsidP="00F20BC1">
      <w:pPr>
        <w:jc w:val="center"/>
        <w:rPr>
          <w:rFonts w:asciiTheme="minorEastAsia" w:eastAsiaTheme="minorEastAsia" w:hAnsiTheme="minorEastAsia" w:cs="宋体"/>
        </w:rPr>
      </w:pP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招标工程项目名称</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工程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355"/>
        <w:gridCol w:w="1205"/>
        <w:gridCol w:w="1053"/>
        <w:gridCol w:w="1957"/>
        <w:gridCol w:w="1354"/>
        <w:gridCol w:w="1401"/>
      </w:tblGrid>
      <w:tr w:rsidR="00A50B29" w:rsidRPr="00A50B29" w14:paraId="0D203CAE" w14:textId="77777777" w:rsidTr="00577FD8">
        <w:trPr>
          <w:cantSplit/>
          <w:trHeight w:val="921"/>
          <w:jc w:val="center"/>
        </w:trPr>
        <w:tc>
          <w:tcPr>
            <w:tcW w:w="776" w:type="pct"/>
            <w:vAlign w:val="center"/>
          </w:tcPr>
          <w:p w14:paraId="423AB708"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rPr>
              <w:t>岗位</w:t>
            </w:r>
          </w:p>
        </w:tc>
        <w:tc>
          <w:tcPr>
            <w:tcW w:w="687" w:type="pct"/>
            <w:vAlign w:val="center"/>
          </w:tcPr>
          <w:p w14:paraId="618C8D37"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rPr>
              <w:t>姓名</w:t>
            </w:r>
          </w:p>
        </w:tc>
        <w:tc>
          <w:tcPr>
            <w:tcW w:w="611" w:type="pct"/>
            <w:vAlign w:val="center"/>
          </w:tcPr>
          <w:p w14:paraId="6812529E"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rPr>
              <w:t>职称</w:t>
            </w:r>
          </w:p>
        </w:tc>
        <w:tc>
          <w:tcPr>
            <w:tcW w:w="534" w:type="pct"/>
            <w:vAlign w:val="center"/>
          </w:tcPr>
          <w:p w14:paraId="21F856DC"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hint="eastAsia"/>
              </w:rPr>
              <w:t>专业</w:t>
            </w:r>
          </w:p>
        </w:tc>
        <w:tc>
          <w:tcPr>
            <w:tcW w:w="993" w:type="pct"/>
            <w:vAlign w:val="center"/>
          </w:tcPr>
          <w:p w14:paraId="4F28F922"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hint="eastAsia"/>
              </w:rPr>
              <w:t>资格证书名称</w:t>
            </w:r>
          </w:p>
        </w:tc>
        <w:tc>
          <w:tcPr>
            <w:tcW w:w="687" w:type="pct"/>
            <w:vAlign w:val="center"/>
          </w:tcPr>
          <w:p w14:paraId="71EA6491"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hint="eastAsia"/>
              </w:rPr>
              <w:t>是否缴纳</w:t>
            </w:r>
          </w:p>
          <w:p w14:paraId="4820F900"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hint="eastAsia"/>
              </w:rPr>
              <w:t>近3月社保</w:t>
            </w:r>
          </w:p>
        </w:tc>
        <w:tc>
          <w:tcPr>
            <w:tcW w:w="711" w:type="pct"/>
            <w:vAlign w:val="center"/>
          </w:tcPr>
          <w:p w14:paraId="33FD4540" w14:textId="77777777" w:rsidR="00F20BC1" w:rsidRPr="00A50B29" w:rsidRDefault="00F20BC1" w:rsidP="00577FD8">
            <w:pPr>
              <w:ind w:left="223" w:hangingChars="106" w:hanging="223"/>
              <w:jc w:val="center"/>
              <w:rPr>
                <w:rFonts w:asciiTheme="minorEastAsia" w:eastAsiaTheme="minorEastAsia" w:hAnsiTheme="minorEastAsia" w:cs="宋体"/>
              </w:rPr>
            </w:pPr>
            <w:proofErr w:type="gramStart"/>
            <w:r w:rsidRPr="00A50B29">
              <w:rPr>
                <w:rFonts w:asciiTheme="minorEastAsia" w:eastAsiaTheme="minorEastAsia" w:hAnsiTheme="minorEastAsia" w:cs="宋体" w:hint="eastAsia"/>
              </w:rPr>
              <w:t>社保证明</w:t>
            </w:r>
            <w:proofErr w:type="gramEnd"/>
          </w:p>
          <w:p w14:paraId="16567055" w14:textId="77777777" w:rsidR="00F20BC1" w:rsidRPr="00A50B29" w:rsidRDefault="00F20BC1" w:rsidP="00577FD8">
            <w:pPr>
              <w:ind w:left="223" w:hangingChars="106" w:hanging="223"/>
              <w:jc w:val="center"/>
              <w:rPr>
                <w:rFonts w:asciiTheme="minorEastAsia" w:eastAsiaTheme="minorEastAsia" w:hAnsiTheme="minorEastAsia" w:cs="宋体"/>
              </w:rPr>
            </w:pPr>
            <w:r w:rsidRPr="00A50B29">
              <w:rPr>
                <w:rFonts w:asciiTheme="minorEastAsia" w:eastAsiaTheme="minorEastAsia" w:hAnsiTheme="minorEastAsia" w:cs="宋体" w:hint="eastAsia"/>
              </w:rPr>
              <w:t>材料备注</w:t>
            </w:r>
          </w:p>
        </w:tc>
      </w:tr>
      <w:tr w:rsidR="00A50B29" w:rsidRPr="00A50B29" w14:paraId="0BA68571" w14:textId="77777777" w:rsidTr="00577FD8">
        <w:trPr>
          <w:trHeight w:val="660"/>
          <w:jc w:val="center"/>
        </w:trPr>
        <w:tc>
          <w:tcPr>
            <w:tcW w:w="776" w:type="pct"/>
            <w:vAlign w:val="center"/>
          </w:tcPr>
          <w:p w14:paraId="28C4A3D9"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项目经理</w:t>
            </w:r>
          </w:p>
        </w:tc>
        <w:tc>
          <w:tcPr>
            <w:tcW w:w="687" w:type="pct"/>
            <w:vAlign w:val="center"/>
          </w:tcPr>
          <w:p w14:paraId="1ACE7DFF"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7EC46205"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4EF15778"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1BB587F6"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1E2DBB64"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5B7AA8B1"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0975DC25" w14:textId="77777777" w:rsidTr="00577FD8">
        <w:trPr>
          <w:trHeight w:val="660"/>
          <w:jc w:val="center"/>
        </w:trPr>
        <w:tc>
          <w:tcPr>
            <w:tcW w:w="776" w:type="pct"/>
            <w:vAlign w:val="center"/>
          </w:tcPr>
          <w:p w14:paraId="0E59EC30"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技术负</w:t>
            </w:r>
          </w:p>
          <w:p w14:paraId="2AC6A064"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责人</w:t>
            </w:r>
          </w:p>
        </w:tc>
        <w:tc>
          <w:tcPr>
            <w:tcW w:w="687" w:type="pct"/>
            <w:vAlign w:val="center"/>
          </w:tcPr>
          <w:p w14:paraId="2103E396"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2D3EC15E"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5B8CFEC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4B15F027"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23AAF14B"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6FF79E03"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596C7DD5" w14:textId="77777777" w:rsidTr="00577FD8">
        <w:trPr>
          <w:trHeight w:val="660"/>
          <w:jc w:val="center"/>
        </w:trPr>
        <w:tc>
          <w:tcPr>
            <w:tcW w:w="776" w:type="pct"/>
            <w:vMerge w:val="restart"/>
            <w:vAlign w:val="center"/>
          </w:tcPr>
          <w:p w14:paraId="098B1F15"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安全员</w:t>
            </w:r>
          </w:p>
        </w:tc>
        <w:tc>
          <w:tcPr>
            <w:tcW w:w="687" w:type="pct"/>
            <w:vAlign w:val="center"/>
          </w:tcPr>
          <w:p w14:paraId="39341F7A"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1FA863AA"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1A042A28"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2CD1F941"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0E53F959"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469190CA"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49A8E78F" w14:textId="77777777" w:rsidTr="00577FD8">
        <w:trPr>
          <w:trHeight w:val="660"/>
          <w:jc w:val="center"/>
        </w:trPr>
        <w:tc>
          <w:tcPr>
            <w:tcW w:w="776" w:type="pct"/>
            <w:vMerge/>
            <w:vAlign w:val="center"/>
          </w:tcPr>
          <w:p w14:paraId="32243629" w14:textId="77777777" w:rsidR="00F20BC1" w:rsidRPr="00A50B29" w:rsidRDefault="00F20BC1" w:rsidP="00577FD8">
            <w:pPr>
              <w:ind w:left="223" w:hangingChars="106" w:hanging="223"/>
              <w:jc w:val="center"/>
              <w:rPr>
                <w:rFonts w:asciiTheme="minorEastAsia" w:eastAsiaTheme="minorEastAsia" w:hAnsiTheme="minorEastAsia" w:cs="宋体"/>
                <w:szCs w:val="21"/>
              </w:rPr>
            </w:pPr>
          </w:p>
        </w:tc>
        <w:tc>
          <w:tcPr>
            <w:tcW w:w="687" w:type="pct"/>
            <w:vAlign w:val="center"/>
          </w:tcPr>
          <w:p w14:paraId="323E9E4F"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274C0741"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2ABF183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000FBF89"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773392EE"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10989C17"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5892DF07" w14:textId="77777777" w:rsidTr="00577FD8">
        <w:trPr>
          <w:trHeight w:val="660"/>
          <w:jc w:val="center"/>
        </w:trPr>
        <w:tc>
          <w:tcPr>
            <w:tcW w:w="776" w:type="pct"/>
            <w:vMerge/>
            <w:vAlign w:val="center"/>
          </w:tcPr>
          <w:p w14:paraId="6FC8448B" w14:textId="77777777" w:rsidR="00F20BC1" w:rsidRPr="00A50B29" w:rsidRDefault="00F20BC1" w:rsidP="00577FD8">
            <w:pPr>
              <w:ind w:left="223" w:hangingChars="106" w:hanging="223"/>
              <w:jc w:val="center"/>
              <w:rPr>
                <w:rFonts w:asciiTheme="minorEastAsia" w:eastAsiaTheme="minorEastAsia" w:hAnsiTheme="minorEastAsia" w:cs="宋体"/>
                <w:szCs w:val="21"/>
              </w:rPr>
            </w:pPr>
          </w:p>
        </w:tc>
        <w:tc>
          <w:tcPr>
            <w:tcW w:w="687" w:type="pct"/>
            <w:vAlign w:val="center"/>
          </w:tcPr>
          <w:p w14:paraId="70FA8267"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556997A3"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4EEB298C"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2EA5B7D4"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2689FCEF"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16B92A27"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14303ABD" w14:textId="77777777" w:rsidTr="00577FD8">
        <w:trPr>
          <w:trHeight w:val="660"/>
          <w:jc w:val="center"/>
        </w:trPr>
        <w:tc>
          <w:tcPr>
            <w:tcW w:w="776" w:type="pct"/>
            <w:vAlign w:val="center"/>
          </w:tcPr>
          <w:p w14:paraId="1582E69D"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施工员</w:t>
            </w:r>
          </w:p>
        </w:tc>
        <w:tc>
          <w:tcPr>
            <w:tcW w:w="687" w:type="pct"/>
            <w:vAlign w:val="center"/>
          </w:tcPr>
          <w:p w14:paraId="59D5CB0F"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79DBD6DD"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01CEC304"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741C252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76C9311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1F6C2E12"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761BCC0C" w14:textId="77777777" w:rsidTr="00577FD8">
        <w:trPr>
          <w:trHeight w:val="660"/>
          <w:jc w:val="center"/>
        </w:trPr>
        <w:tc>
          <w:tcPr>
            <w:tcW w:w="776" w:type="pct"/>
            <w:vAlign w:val="center"/>
          </w:tcPr>
          <w:p w14:paraId="194A221B" w14:textId="77777777" w:rsidR="00F20BC1" w:rsidRPr="00A50B29" w:rsidRDefault="00F20BC1" w:rsidP="00577FD8">
            <w:pPr>
              <w:ind w:left="223" w:hangingChars="106" w:hanging="223"/>
              <w:jc w:val="center"/>
              <w:rPr>
                <w:rFonts w:asciiTheme="minorEastAsia" w:eastAsiaTheme="minorEastAsia" w:hAnsiTheme="minorEastAsia" w:cs="宋体"/>
                <w:szCs w:val="21"/>
              </w:rPr>
            </w:pPr>
            <w:proofErr w:type="gramStart"/>
            <w:r w:rsidRPr="00A50B29">
              <w:rPr>
                <w:rFonts w:asciiTheme="minorEastAsia" w:eastAsiaTheme="minorEastAsia" w:hAnsiTheme="minorEastAsia" w:cs="宋体" w:hint="eastAsia"/>
                <w:szCs w:val="21"/>
              </w:rPr>
              <w:t>质量员</w:t>
            </w:r>
            <w:proofErr w:type="gramEnd"/>
          </w:p>
        </w:tc>
        <w:tc>
          <w:tcPr>
            <w:tcW w:w="687" w:type="pct"/>
            <w:vAlign w:val="center"/>
          </w:tcPr>
          <w:p w14:paraId="4C0B173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60855AD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76F9B74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64F7FC59"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1898C3F7"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37A2A835"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08E26587" w14:textId="77777777" w:rsidTr="00577FD8">
        <w:trPr>
          <w:trHeight w:val="660"/>
          <w:jc w:val="center"/>
        </w:trPr>
        <w:tc>
          <w:tcPr>
            <w:tcW w:w="776" w:type="pct"/>
            <w:vAlign w:val="center"/>
          </w:tcPr>
          <w:p w14:paraId="236FDD8D"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材料员</w:t>
            </w:r>
          </w:p>
        </w:tc>
        <w:tc>
          <w:tcPr>
            <w:tcW w:w="687" w:type="pct"/>
            <w:vAlign w:val="center"/>
          </w:tcPr>
          <w:p w14:paraId="15932100"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4865A802"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7EEB389A"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20E77105"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69E79711"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749B679A" w14:textId="77777777" w:rsidR="00F20BC1" w:rsidRPr="00A50B29" w:rsidRDefault="00F20BC1" w:rsidP="00577FD8">
            <w:pPr>
              <w:ind w:left="223" w:hangingChars="106" w:hanging="223"/>
              <w:jc w:val="center"/>
              <w:rPr>
                <w:rFonts w:asciiTheme="minorEastAsia" w:eastAsiaTheme="minorEastAsia" w:hAnsiTheme="minorEastAsia" w:cs="宋体"/>
              </w:rPr>
            </w:pPr>
          </w:p>
        </w:tc>
      </w:tr>
      <w:tr w:rsidR="00A50B29" w:rsidRPr="00A50B29" w14:paraId="2CEF7964" w14:textId="77777777" w:rsidTr="00577FD8">
        <w:trPr>
          <w:trHeight w:val="660"/>
          <w:jc w:val="center"/>
        </w:trPr>
        <w:tc>
          <w:tcPr>
            <w:tcW w:w="776" w:type="pct"/>
            <w:vAlign w:val="center"/>
          </w:tcPr>
          <w:p w14:paraId="705D92C7" w14:textId="77777777" w:rsidR="00F20BC1" w:rsidRPr="00A50B29" w:rsidRDefault="00F20BC1" w:rsidP="00577FD8">
            <w:pPr>
              <w:ind w:left="223" w:hangingChars="106" w:hanging="223"/>
              <w:jc w:val="center"/>
              <w:rPr>
                <w:rFonts w:asciiTheme="minorEastAsia" w:eastAsiaTheme="minorEastAsia" w:hAnsiTheme="minorEastAsia" w:cs="宋体"/>
                <w:szCs w:val="21"/>
              </w:rPr>
            </w:pPr>
            <w:r w:rsidRPr="00A50B29">
              <w:rPr>
                <w:rFonts w:asciiTheme="minorEastAsia" w:eastAsiaTheme="minorEastAsia" w:hAnsiTheme="minorEastAsia" w:cs="宋体"/>
                <w:szCs w:val="21"/>
              </w:rPr>
              <w:t>……</w:t>
            </w:r>
          </w:p>
        </w:tc>
        <w:tc>
          <w:tcPr>
            <w:tcW w:w="687" w:type="pct"/>
            <w:vAlign w:val="center"/>
          </w:tcPr>
          <w:p w14:paraId="50D4D8F9"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11" w:type="pct"/>
            <w:vAlign w:val="center"/>
          </w:tcPr>
          <w:p w14:paraId="1094ABE4"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534" w:type="pct"/>
            <w:vAlign w:val="center"/>
          </w:tcPr>
          <w:p w14:paraId="3292FEBB"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993" w:type="pct"/>
            <w:vAlign w:val="center"/>
          </w:tcPr>
          <w:p w14:paraId="4C43088D"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687" w:type="pct"/>
            <w:vAlign w:val="center"/>
          </w:tcPr>
          <w:p w14:paraId="42ABE10A" w14:textId="77777777" w:rsidR="00F20BC1" w:rsidRPr="00A50B29" w:rsidRDefault="00F20BC1" w:rsidP="00577FD8">
            <w:pPr>
              <w:ind w:left="223" w:hangingChars="106" w:hanging="223"/>
              <w:jc w:val="center"/>
              <w:rPr>
                <w:rFonts w:asciiTheme="minorEastAsia" w:eastAsiaTheme="minorEastAsia" w:hAnsiTheme="minorEastAsia" w:cs="宋体"/>
              </w:rPr>
            </w:pPr>
          </w:p>
        </w:tc>
        <w:tc>
          <w:tcPr>
            <w:tcW w:w="711" w:type="pct"/>
          </w:tcPr>
          <w:p w14:paraId="56E511FA" w14:textId="77777777" w:rsidR="00F20BC1" w:rsidRPr="00A50B29" w:rsidRDefault="00F20BC1" w:rsidP="00577FD8">
            <w:pPr>
              <w:ind w:left="223" w:hangingChars="106" w:hanging="223"/>
              <w:jc w:val="center"/>
              <w:rPr>
                <w:rFonts w:asciiTheme="minorEastAsia" w:eastAsiaTheme="minorEastAsia" w:hAnsiTheme="minorEastAsia" w:cs="宋体"/>
              </w:rPr>
            </w:pPr>
          </w:p>
        </w:tc>
      </w:tr>
    </w:tbl>
    <w:p w14:paraId="6E0D67CC" w14:textId="77777777"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备注：</w:t>
      </w:r>
    </w:p>
    <w:p w14:paraId="1353DC59" w14:textId="77777777"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1338F0B7" w14:textId="6B69924B"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2、本表所需</w:t>
      </w:r>
      <w:r w:rsidR="003508DF" w:rsidRPr="00A50B29">
        <w:rPr>
          <w:rFonts w:asciiTheme="minorEastAsia" w:eastAsiaTheme="minorEastAsia" w:hAnsiTheme="minorEastAsia" w:cs="宋体" w:hint="eastAsia"/>
          <w:szCs w:val="21"/>
        </w:rPr>
        <w:t>附</w:t>
      </w:r>
      <w:r w:rsidRPr="00A50B29">
        <w:rPr>
          <w:rFonts w:asciiTheme="minorEastAsia" w:eastAsiaTheme="minorEastAsia" w:hAnsiTheme="minorEastAsia"/>
        </w:rPr>
        <w:t>各岗位人员</w:t>
      </w:r>
      <w:proofErr w:type="gramStart"/>
      <w:r w:rsidRPr="00A50B29">
        <w:rPr>
          <w:rFonts w:asciiTheme="minorEastAsia" w:eastAsiaTheme="minorEastAsia" w:hAnsiTheme="minorEastAsia"/>
        </w:rPr>
        <w:t>社保证明</w:t>
      </w:r>
      <w:proofErr w:type="gramEnd"/>
      <w:r w:rsidRPr="00A50B29">
        <w:rPr>
          <w:rFonts w:asciiTheme="minorEastAsia" w:eastAsiaTheme="minorEastAsia" w:hAnsiTheme="minorEastAsia"/>
        </w:rPr>
        <w:t>的扫描件，并保证扫描件清晰可辩。否则，在评审时不予承认。如</w:t>
      </w:r>
      <w:proofErr w:type="gramStart"/>
      <w:r w:rsidRPr="00A50B29">
        <w:rPr>
          <w:rFonts w:asciiTheme="minorEastAsia" w:eastAsiaTheme="minorEastAsia" w:hAnsiTheme="minorEastAsia"/>
        </w:rPr>
        <w:t>社保证明</w:t>
      </w:r>
      <w:proofErr w:type="gramEnd"/>
      <w:r w:rsidRPr="00A50B29">
        <w:rPr>
          <w:rFonts w:asciiTheme="minorEastAsia" w:eastAsiaTheme="minorEastAsia" w:hAnsiTheme="minorEastAsia"/>
        </w:rPr>
        <w:t>材料为所有员工列表形式的，投标人需在“拟派人员社保证明材料备注”</w:t>
      </w:r>
      <w:proofErr w:type="gramStart"/>
      <w:r w:rsidRPr="00A50B29">
        <w:rPr>
          <w:rFonts w:asciiTheme="minorEastAsia" w:eastAsiaTheme="minorEastAsia" w:hAnsiTheme="minorEastAsia"/>
        </w:rPr>
        <w:t>栏明确</w:t>
      </w:r>
      <w:proofErr w:type="gramEnd"/>
      <w:r w:rsidRPr="00A50B29">
        <w:rPr>
          <w:rFonts w:asciiTheme="minorEastAsia" w:eastAsiaTheme="minorEastAsia" w:hAnsiTheme="minorEastAsia"/>
        </w:rPr>
        <w:t>该人员在社保缴纳总表中的序号，如未按要求填写造成评标委员会误评、漏评的，由投标人自行承担后果。</w:t>
      </w:r>
    </w:p>
    <w:p w14:paraId="0A7760AB" w14:textId="77777777"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3、投标人可根据需要对本表进行扩展，但不得修改实质性内容。</w:t>
      </w:r>
    </w:p>
    <w:p w14:paraId="20C43ED7" w14:textId="77777777" w:rsidR="00F20BC1" w:rsidRPr="00A50B29" w:rsidRDefault="00F20BC1" w:rsidP="00F20BC1">
      <w:pPr>
        <w:spacing w:line="360" w:lineRule="auto"/>
        <w:ind w:firstLine="420"/>
        <w:rPr>
          <w:rFonts w:asciiTheme="minorEastAsia" w:eastAsiaTheme="minorEastAsia" w:hAnsiTheme="minorEastAsia" w:cs="宋体"/>
          <w:bCs/>
          <w:szCs w:val="21"/>
        </w:rPr>
      </w:pPr>
    </w:p>
    <w:p w14:paraId="23AB72DB" w14:textId="77777777" w:rsidR="00F20BC1" w:rsidRPr="00A50B29" w:rsidRDefault="00F20BC1" w:rsidP="00F20BC1">
      <w:pPr>
        <w:spacing w:line="360" w:lineRule="auto"/>
        <w:ind w:firstLine="420"/>
        <w:rPr>
          <w:rFonts w:asciiTheme="minorEastAsia" w:eastAsiaTheme="minorEastAsia" w:hAnsiTheme="minorEastAsia" w:cs="宋体"/>
          <w:bCs/>
          <w:szCs w:val="21"/>
        </w:rPr>
      </w:pPr>
    </w:p>
    <w:p w14:paraId="0362109B" w14:textId="77777777" w:rsidR="00F20BC1" w:rsidRPr="00A50B29" w:rsidRDefault="00F20BC1" w:rsidP="00F20BC1">
      <w:pPr>
        <w:spacing w:line="360" w:lineRule="auto"/>
        <w:ind w:firstLine="420"/>
        <w:rPr>
          <w:rFonts w:asciiTheme="minorEastAsia" w:eastAsiaTheme="minorEastAsia" w:hAnsiTheme="minorEastAsia" w:cs="宋体"/>
          <w:bCs/>
          <w:szCs w:val="28"/>
        </w:rPr>
      </w:pPr>
    </w:p>
    <w:p w14:paraId="3D2700E0" w14:textId="77777777" w:rsidR="003508DF" w:rsidRPr="00A50B29" w:rsidRDefault="003508DF">
      <w:pPr>
        <w:widowControl/>
        <w:jc w:val="left"/>
        <w:rPr>
          <w:rFonts w:asciiTheme="minorEastAsia" w:eastAsiaTheme="minorEastAsia" w:hAnsiTheme="minorEastAsia" w:cs="宋体"/>
          <w:b/>
          <w:bCs/>
          <w:szCs w:val="28"/>
        </w:rPr>
      </w:pPr>
      <w:r w:rsidRPr="00A50B29">
        <w:rPr>
          <w:rFonts w:asciiTheme="minorEastAsia" w:eastAsiaTheme="minorEastAsia" w:hAnsiTheme="minorEastAsia" w:cs="宋体"/>
        </w:rPr>
        <w:br w:type="page"/>
      </w:r>
    </w:p>
    <w:p w14:paraId="6423C400" w14:textId="2886E82C" w:rsidR="00F20BC1" w:rsidRPr="00A50B29" w:rsidRDefault="00DE57E6" w:rsidP="003508DF">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8</w:t>
      </w:r>
      <w:r w:rsidR="00F20BC1" w:rsidRPr="00A50B29">
        <w:rPr>
          <w:rFonts w:asciiTheme="minorEastAsia" w:eastAsiaTheme="minorEastAsia" w:hAnsiTheme="minorEastAsia" w:hint="eastAsia"/>
          <w:sz w:val="32"/>
          <w:szCs w:val="32"/>
        </w:rPr>
        <w:t>、项目经理简历表</w:t>
      </w:r>
    </w:p>
    <w:p w14:paraId="763FAB12" w14:textId="77777777" w:rsidR="00F42CB0" w:rsidRPr="00A50B29" w:rsidRDefault="00F42CB0" w:rsidP="00F42CB0">
      <w:pPr>
        <w:jc w:val="center"/>
        <w:rPr>
          <w:rFonts w:asciiTheme="minorEastAsia" w:eastAsiaTheme="minorEastAsia" w:hAnsiTheme="minorEastAsia" w:cs="宋体"/>
          <w:b/>
          <w:kern w:val="0"/>
          <w:szCs w:val="28"/>
        </w:rPr>
      </w:pPr>
    </w:p>
    <w:p w14:paraId="4B232EF5" w14:textId="47F3FD0D" w:rsidR="00F20BC1" w:rsidRPr="00A50B29" w:rsidRDefault="00F20BC1" w:rsidP="00F42CB0">
      <w:pPr>
        <w:jc w:val="center"/>
        <w:rPr>
          <w:rFonts w:asciiTheme="minorEastAsia" w:eastAsiaTheme="minorEastAsia" w:hAnsiTheme="minorEastAsia" w:cs="宋体"/>
          <w:b/>
          <w:kern w:val="0"/>
          <w:szCs w:val="28"/>
        </w:rPr>
      </w:pPr>
      <w:r w:rsidRPr="00A50B29">
        <w:rPr>
          <w:rFonts w:asciiTheme="minorEastAsia" w:eastAsiaTheme="minorEastAsia" w:hAnsiTheme="minorEastAsia" w:cs="宋体" w:hint="eastAsia"/>
          <w:b/>
          <w:kern w:val="0"/>
          <w:szCs w:val="28"/>
        </w:rPr>
        <w:t>项目经理简历表</w:t>
      </w:r>
    </w:p>
    <w:tbl>
      <w:tblPr>
        <w:tblW w:w="5000" w:type="pct"/>
        <w:tblCellMar>
          <w:left w:w="0" w:type="dxa"/>
          <w:right w:w="0" w:type="dxa"/>
        </w:tblCellMar>
        <w:tblLook w:val="0000" w:firstRow="0" w:lastRow="0" w:firstColumn="0" w:lastColumn="0" w:noHBand="0" w:noVBand="0"/>
      </w:tblPr>
      <w:tblGrid>
        <w:gridCol w:w="590"/>
        <w:gridCol w:w="579"/>
        <w:gridCol w:w="745"/>
        <w:gridCol w:w="764"/>
        <w:gridCol w:w="149"/>
        <w:gridCol w:w="270"/>
        <w:gridCol w:w="318"/>
        <w:gridCol w:w="419"/>
        <w:gridCol w:w="152"/>
        <w:gridCol w:w="151"/>
        <w:gridCol w:w="592"/>
        <w:gridCol w:w="220"/>
        <w:gridCol w:w="77"/>
        <w:gridCol w:w="448"/>
        <w:gridCol w:w="293"/>
        <w:gridCol w:w="614"/>
        <w:gridCol w:w="428"/>
        <w:gridCol w:w="293"/>
        <w:gridCol w:w="102"/>
        <w:gridCol w:w="158"/>
        <w:gridCol w:w="500"/>
        <w:gridCol w:w="741"/>
        <w:gridCol w:w="127"/>
        <w:gridCol w:w="919"/>
      </w:tblGrid>
      <w:tr w:rsidR="00A50B29" w:rsidRPr="00A50B29" w14:paraId="48A6390E" w14:textId="77777777" w:rsidTr="00577FD8">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1FCD499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姓</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名</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218DF95C" w14:textId="77777777" w:rsidR="00F20BC1" w:rsidRPr="00A50B29" w:rsidRDefault="00F20BC1" w:rsidP="00577FD8">
            <w:pPr>
              <w:jc w:val="center"/>
              <w:rPr>
                <w:rFonts w:asciiTheme="minorEastAsia" w:eastAsiaTheme="minorEastAsia" w:hAnsiTheme="minorEastAsia" w:cs="宋体"/>
              </w:rPr>
            </w:pPr>
          </w:p>
        </w:tc>
        <w:tc>
          <w:tcPr>
            <w:tcW w:w="599" w:type="pct"/>
            <w:gridSpan w:val="4"/>
            <w:tcBorders>
              <w:top w:val="single" w:sz="4" w:space="0" w:color="000000"/>
              <w:left w:val="single" w:sz="4" w:space="0" w:color="000000"/>
              <w:bottom w:val="single" w:sz="4" w:space="0" w:color="000000"/>
              <w:right w:val="single" w:sz="4" w:space="0" w:color="000000"/>
            </w:tcBorders>
            <w:vAlign w:val="center"/>
          </w:tcPr>
          <w:p w14:paraId="5EA3F26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w:t>
            </w: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龄</w:t>
            </w:r>
          </w:p>
        </w:tc>
        <w:tc>
          <w:tcPr>
            <w:tcW w:w="578" w:type="pct"/>
            <w:gridSpan w:val="4"/>
            <w:tcBorders>
              <w:top w:val="single" w:sz="4" w:space="0" w:color="000000"/>
              <w:left w:val="single" w:sz="4" w:space="0" w:color="000000"/>
              <w:bottom w:val="single" w:sz="4" w:space="0" w:color="000000"/>
              <w:right w:val="single" w:sz="4" w:space="0" w:color="000000"/>
            </w:tcBorders>
            <w:vAlign w:val="center"/>
          </w:tcPr>
          <w:p w14:paraId="5297F552" w14:textId="77777777" w:rsidR="00F20BC1" w:rsidRPr="00A50B29" w:rsidRDefault="00F20BC1" w:rsidP="00577FD8">
            <w:pPr>
              <w:jc w:val="center"/>
              <w:rPr>
                <w:rFonts w:asciiTheme="minorEastAsia" w:eastAsiaTheme="minorEastAsia" w:hAnsiTheme="minorEastAsia" w:cs="宋体"/>
              </w:rPr>
            </w:pPr>
          </w:p>
        </w:tc>
        <w:tc>
          <w:tcPr>
            <w:tcW w:w="1169" w:type="pct"/>
            <w:gridSpan w:val="7"/>
            <w:tcBorders>
              <w:top w:val="single" w:sz="4" w:space="0" w:color="000000"/>
              <w:left w:val="single" w:sz="4" w:space="0" w:color="000000"/>
              <w:bottom w:val="single" w:sz="4" w:space="0" w:color="000000"/>
              <w:right w:val="single" w:sz="4" w:space="0" w:color="000000"/>
            </w:tcBorders>
            <w:vAlign w:val="center"/>
          </w:tcPr>
          <w:p w14:paraId="2AAB2DB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学历</w:t>
            </w:r>
          </w:p>
        </w:tc>
        <w:tc>
          <w:tcPr>
            <w:tcW w:w="1267" w:type="pct"/>
            <w:gridSpan w:val="5"/>
            <w:tcBorders>
              <w:top w:val="single" w:sz="4" w:space="0" w:color="000000"/>
              <w:left w:val="single" w:sz="4" w:space="0" w:color="000000"/>
              <w:bottom w:val="single" w:sz="4" w:space="0" w:color="000000"/>
              <w:right w:val="single" w:sz="4" w:space="0" w:color="000000"/>
            </w:tcBorders>
            <w:vAlign w:val="center"/>
          </w:tcPr>
          <w:p w14:paraId="0404D684" w14:textId="77777777" w:rsidR="00F20BC1" w:rsidRPr="00A50B29" w:rsidRDefault="00F20BC1" w:rsidP="00577FD8">
            <w:pPr>
              <w:jc w:val="center"/>
              <w:rPr>
                <w:rFonts w:asciiTheme="minorEastAsia" w:eastAsiaTheme="minorEastAsia" w:hAnsiTheme="minorEastAsia" w:cs="宋体"/>
              </w:rPr>
            </w:pPr>
          </w:p>
        </w:tc>
      </w:tr>
      <w:tr w:rsidR="00A50B29" w:rsidRPr="00A50B29" w14:paraId="7C49C503" w14:textId="77777777" w:rsidTr="00577FD8">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2BE7A34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称</w:t>
            </w:r>
          </w:p>
        </w:tc>
        <w:tc>
          <w:tcPr>
            <w:tcW w:w="782" w:type="pct"/>
            <w:gridSpan w:val="2"/>
            <w:tcBorders>
              <w:top w:val="single" w:sz="4" w:space="0" w:color="000000"/>
              <w:left w:val="single" w:sz="4" w:space="0" w:color="000000"/>
              <w:bottom w:val="single" w:sz="4" w:space="0" w:color="000000"/>
              <w:right w:val="single" w:sz="4" w:space="0" w:color="000000"/>
            </w:tcBorders>
            <w:vAlign w:val="center"/>
          </w:tcPr>
          <w:p w14:paraId="706FC8C9" w14:textId="77777777" w:rsidR="00F20BC1" w:rsidRPr="00A50B29" w:rsidRDefault="00F20BC1" w:rsidP="00577FD8">
            <w:pPr>
              <w:jc w:val="center"/>
              <w:rPr>
                <w:rFonts w:asciiTheme="minorEastAsia" w:eastAsiaTheme="minorEastAsia" w:hAnsiTheme="minorEastAsia" w:cs="宋体"/>
              </w:rPr>
            </w:pPr>
          </w:p>
        </w:tc>
        <w:tc>
          <w:tcPr>
            <w:tcW w:w="599" w:type="pct"/>
            <w:gridSpan w:val="4"/>
            <w:tcBorders>
              <w:top w:val="single" w:sz="4" w:space="0" w:color="000000"/>
              <w:left w:val="single" w:sz="4" w:space="0" w:color="000000"/>
              <w:bottom w:val="single" w:sz="4" w:space="0" w:color="000000"/>
              <w:right w:val="single" w:sz="4" w:space="0" w:color="000000"/>
            </w:tcBorders>
            <w:vAlign w:val="center"/>
          </w:tcPr>
          <w:p w14:paraId="0B76B9B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 xml:space="preserve">  </w:t>
            </w:r>
            <w:proofErr w:type="gramStart"/>
            <w:r w:rsidRPr="00A50B29">
              <w:rPr>
                <w:rFonts w:asciiTheme="minorEastAsia" w:eastAsiaTheme="minorEastAsia" w:hAnsiTheme="minorEastAsia" w:cs="宋体" w:hint="eastAsia"/>
              </w:rPr>
              <w:t>务</w:t>
            </w:r>
            <w:proofErr w:type="gramEnd"/>
          </w:p>
        </w:tc>
        <w:tc>
          <w:tcPr>
            <w:tcW w:w="578" w:type="pct"/>
            <w:gridSpan w:val="4"/>
            <w:tcBorders>
              <w:top w:val="single" w:sz="4" w:space="0" w:color="000000"/>
              <w:left w:val="single" w:sz="4" w:space="0" w:color="000000"/>
              <w:bottom w:val="single" w:sz="4" w:space="0" w:color="000000"/>
              <w:right w:val="single" w:sz="4" w:space="0" w:color="000000"/>
            </w:tcBorders>
            <w:vAlign w:val="center"/>
          </w:tcPr>
          <w:p w14:paraId="64C03EBB" w14:textId="77777777" w:rsidR="00F20BC1" w:rsidRPr="00A50B29" w:rsidRDefault="00F20BC1" w:rsidP="00577FD8">
            <w:pPr>
              <w:jc w:val="center"/>
              <w:rPr>
                <w:rFonts w:asciiTheme="minorEastAsia" w:eastAsiaTheme="minorEastAsia" w:hAnsiTheme="minorEastAsia" w:cs="宋体"/>
              </w:rPr>
            </w:pPr>
          </w:p>
        </w:tc>
        <w:tc>
          <w:tcPr>
            <w:tcW w:w="1169" w:type="pct"/>
            <w:gridSpan w:val="7"/>
            <w:tcBorders>
              <w:top w:val="single" w:sz="4" w:space="0" w:color="000000"/>
              <w:left w:val="single" w:sz="4" w:space="0" w:color="000000"/>
              <w:bottom w:val="single" w:sz="4" w:space="0" w:color="000000"/>
              <w:right w:val="single" w:sz="4" w:space="0" w:color="000000"/>
            </w:tcBorders>
            <w:vAlign w:val="center"/>
          </w:tcPr>
          <w:p w14:paraId="3E33792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拟在本合同任职</w:t>
            </w:r>
          </w:p>
        </w:tc>
        <w:tc>
          <w:tcPr>
            <w:tcW w:w="1267" w:type="pct"/>
            <w:gridSpan w:val="5"/>
            <w:tcBorders>
              <w:top w:val="single" w:sz="4" w:space="0" w:color="000000"/>
              <w:left w:val="single" w:sz="4" w:space="0" w:color="000000"/>
              <w:bottom w:val="single" w:sz="4" w:space="0" w:color="000000"/>
              <w:right w:val="single" w:sz="4" w:space="0" w:color="000000"/>
            </w:tcBorders>
            <w:vAlign w:val="center"/>
          </w:tcPr>
          <w:p w14:paraId="57BCAD1B" w14:textId="77777777" w:rsidR="00F20BC1" w:rsidRPr="00A50B29" w:rsidRDefault="00F20BC1" w:rsidP="00577FD8">
            <w:pPr>
              <w:jc w:val="center"/>
              <w:rPr>
                <w:rFonts w:asciiTheme="minorEastAsia" w:eastAsiaTheme="minorEastAsia" w:hAnsiTheme="minorEastAsia" w:cs="宋体"/>
              </w:rPr>
            </w:pPr>
          </w:p>
        </w:tc>
      </w:tr>
      <w:tr w:rsidR="00A50B29" w:rsidRPr="00A50B29" w14:paraId="63BB25F2" w14:textId="77777777" w:rsidTr="00577FD8">
        <w:trPr>
          <w:trHeight w:hRule="exact" w:val="510"/>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35180CF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毕业学校</w:t>
            </w:r>
          </w:p>
        </w:tc>
        <w:tc>
          <w:tcPr>
            <w:tcW w:w="4395" w:type="pct"/>
            <w:gridSpan w:val="22"/>
            <w:tcBorders>
              <w:top w:val="single" w:sz="4" w:space="0" w:color="000000"/>
              <w:left w:val="single" w:sz="4" w:space="0" w:color="000000"/>
              <w:bottom w:val="single" w:sz="4" w:space="0" w:color="000000"/>
              <w:right w:val="single" w:sz="4" w:space="0" w:color="000000"/>
            </w:tcBorders>
            <w:vAlign w:val="center"/>
          </w:tcPr>
          <w:p w14:paraId="76B6F3F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年毕业于</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学校</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专业</w:t>
            </w:r>
          </w:p>
        </w:tc>
      </w:tr>
      <w:tr w:rsidR="00A50B29" w:rsidRPr="00A50B29" w14:paraId="522C7688" w14:textId="77777777" w:rsidTr="00577FD8">
        <w:trPr>
          <w:trHeight w:hRule="exact" w:val="411"/>
        </w:trPr>
        <w:tc>
          <w:tcPr>
            <w:tcW w:w="1464" w:type="pct"/>
            <w:gridSpan w:val="5"/>
            <w:tcBorders>
              <w:top w:val="single" w:sz="4" w:space="0" w:color="000000"/>
              <w:left w:val="single" w:sz="4" w:space="0" w:color="000000"/>
              <w:bottom w:val="single" w:sz="4" w:space="0" w:color="000000"/>
              <w:right w:val="single" w:sz="4" w:space="0" w:color="auto"/>
            </w:tcBorders>
            <w:vAlign w:val="center"/>
          </w:tcPr>
          <w:p w14:paraId="1DABAAA1"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注册建造师执业资格等级</w:t>
            </w:r>
          </w:p>
        </w:tc>
        <w:tc>
          <w:tcPr>
            <w:tcW w:w="1140" w:type="pct"/>
            <w:gridSpan w:val="8"/>
            <w:tcBorders>
              <w:top w:val="single" w:sz="4" w:space="0" w:color="000000"/>
              <w:left w:val="single" w:sz="4" w:space="0" w:color="000000"/>
              <w:bottom w:val="single" w:sz="4" w:space="0" w:color="000000"/>
              <w:right w:val="single" w:sz="4" w:space="0" w:color="auto"/>
            </w:tcBorders>
            <w:vAlign w:val="center"/>
          </w:tcPr>
          <w:p w14:paraId="5DBDA3AD" w14:textId="77777777" w:rsidR="00F20BC1" w:rsidRPr="00A50B29" w:rsidRDefault="00F20BC1" w:rsidP="00577FD8">
            <w:pPr>
              <w:jc w:val="center"/>
              <w:rPr>
                <w:rFonts w:asciiTheme="minorEastAsia" w:eastAsiaTheme="minorEastAsia" w:hAnsiTheme="minorEastAsia" w:cs="宋体"/>
              </w:rPr>
            </w:pPr>
          </w:p>
        </w:tc>
        <w:tc>
          <w:tcPr>
            <w:tcW w:w="1211" w:type="pct"/>
            <w:gridSpan w:val="7"/>
            <w:tcBorders>
              <w:top w:val="single" w:sz="4" w:space="0" w:color="000000"/>
              <w:left w:val="single" w:sz="4" w:space="0" w:color="000000"/>
              <w:bottom w:val="single" w:sz="4" w:space="0" w:color="000000"/>
              <w:right w:val="single" w:sz="4" w:space="0" w:color="auto"/>
            </w:tcBorders>
            <w:vAlign w:val="center"/>
          </w:tcPr>
          <w:p w14:paraId="4F3CFEB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建造</w:t>
            </w:r>
            <w:proofErr w:type="gramStart"/>
            <w:r w:rsidRPr="00A50B29">
              <w:rPr>
                <w:rFonts w:asciiTheme="minorEastAsia" w:eastAsiaTheme="minorEastAsia" w:hAnsiTheme="minorEastAsia" w:cs="宋体" w:hint="eastAsia"/>
              </w:rPr>
              <w:t>师注册</w:t>
            </w:r>
            <w:proofErr w:type="gramEnd"/>
            <w:r w:rsidRPr="00A50B29">
              <w:rPr>
                <w:rFonts w:asciiTheme="minorEastAsia" w:eastAsiaTheme="minorEastAsia" w:hAnsiTheme="minorEastAsia" w:cs="宋体" w:hint="eastAsia"/>
              </w:rPr>
              <w:t>专业</w:t>
            </w:r>
          </w:p>
        </w:tc>
        <w:tc>
          <w:tcPr>
            <w:tcW w:w="1185" w:type="pct"/>
            <w:gridSpan w:val="4"/>
            <w:tcBorders>
              <w:top w:val="single" w:sz="4" w:space="0" w:color="000000"/>
              <w:left w:val="single" w:sz="4" w:space="0" w:color="000000"/>
              <w:bottom w:val="single" w:sz="4" w:space="0" w:color="000000"/>
              <w:right w:val="single" w:sz="4" w:space="0" w:color="auto"/>
            </w:tcBorders>
            <w:vAlign w:val="center"/>
          </w:tcPr>
          <w:p w14:paraId="720558CC" w14:textId="77777777" w:rsidR="00F20BC1" w:rsidRPr="00A50B29" w:rsidRDefault="00F20BC1" w:rsidP="00577FD8">
            <w:pPr>
              <w:jc w:val="center"/>
              <w:rPr>
                <w:rFonts w:asciiTheme="minorEastAsia" w:eastAsiaTheme="minorEastAsia" w:hAnsiTheme="minorEastAsia" w:cs="宋体"/>
              </w:rPr>
            </w:pPr>
          </w:p>
        </w:tc>
      </w:tr>
      <w:tr w:rsidR="00A50B29" w:rsidRPr="00A50B29" w14:paraId="049E2387" w14:textId="77777777" w:rsidTr="00577FD8">
        <w:trPr>
          <w:trHeight w:hRule="exact" w:val="411"/>
        </w:trPr>
        <w:tc>
          <w:tcPr>
            <w:tcW w:w="2604" w:type="pct"/>
            <w:gridSpan w:val="13"/>
            <w:tcBorders>
              <w:top w:val="single" w:sz="4" w:space="0" w:color="000000"/>
              <w:left w:val="single" w:sz="4" w:space="0" w:color="000000"/>
              <w:bottom w:val="single" w:sz="4" w:space="0" w:color="000000"/>
              <w:right w:val="single" w:sz="4" w:space="0" w:color="auto"/>
            </w:tcBorders>
            <w:vAlign w:val="center"/>
          </w:tcPr>
          <w:p w14:paraId="0ECC12F4"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安全生产考核合格证证号</w:t>
            </w:r>
          </w:p>
        </w:tc>
        <w:tc>
          <w:tcPr>
            <w:tcW w:w="2396" w:type="pct"/>
            <w:gridSpan w:val="11"/>
            <w:tcBorders>
              <w:top w:val="single" w:sz="4" w:space="0" w:color="000000"/>
              <w:left w:val="single" w:sz="4" w:space="0" w:color="000000"/>
              <w:bottom w:val="single" w:sz="4" w:space="0" w:color="000000"/>
              <w:right w:val="single" w:sz="4" w:space="0" w:color="auto"/>
            </w:tcBorders>
            <w:vAlign w:val="center"/>
          </w:tcPr>
          <w:p w14:paraId="45FFE26C" w14:textId="77777777" w:rsidR="00F20BC1" w:rsidRPr="00A50B29" w:rsidRDefault="00F20BC1" w:rsidP="00577FD8">
            <w:pPr>
              <w:jc w:val="center"/>
              <w:rPr>
                <w:rFonts w:asciiTheme="minorEastAsia" w:eastAsiaTheme="minorEastAsia" w:hAnsiTheme="minorEastAsia" w:cs="宋体"/>
              </w:rPr>
            </w:pPr>
          </w:p>
        </w:tc>
      </w:tr>
      <w:tr w:rsidR="00A50B29" w:rsidRPr="00A50B29" w14:paraId="591DA430" w14:textId="77777777" w:rsidTr="00577FD8">
        <w:trPr>
          <w:trHeight w:hRule="exact" w:val="411"/>
        </w:trPr>
        <w:tc>
          <w:tcPr>
            <w:tcW w:w="2604" w:type="pct"/>
            <w:gridSpan w:val="13"/>
            <w:tcBorders>
              <w:top w:val="single" w:sz="4" w:space="0" w:color="000000"/>
              <w:left w:val="single" w:sz="4" w:space="0" w:color="000000"/>
              <w:bottom w:val="single" w:sz="4" w:space="0" w:color="000000"/>
              <w:right w:val="single" w:sz="4" w:space="0" w:color="auto"/>
            </w:tcBorders>
            <w:vAlign w:val="center"/>
          </w:tcPr>
          <w:p w14:paraId="41C5A0C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身份证号码</w:t>
            </w:r>
          </w:p>
        </w:tc>
        <w:tc>
          <w:tcPr>
            <w:tcW w:w="2396" w:type="pct"/>
            <w:gridSpan w:val="11"/>
            <w:tcBorders>
              <w:top w:val="single" w:sz="4" w:space="0" w:color="000000"/>
              <w:left w:val="single" w:sz="4" w:space="0" w:color="000000"/>
              <w:bottom w:val="single" w:sz="4" w:space="0" w:color="000000"/>
              <w:right w:val="single" w:sz="4" w:space="0" w:color="auto"/>
            </w:tcBorders>
            <w:vAlign w:val="center"/>
          </w:tcPr>
          <w:p w14:paraId="55B69923" w14:textId="77777777" w:rsidR="00F20BC1" w:rsidRPr="00A50B29" w:rsidRDefault="00F20BC1" w:rsidP="00577FD8">
            <w:pPr>
              <w:jc w:val="center"/>
              <w:rPr>
                <w:rFonts w:asciiTheme="minorEastAsia" w:eastAsiaTheme="minorEastAsia" w:hAnsiTheme="minorEastAsia" w:cs="宋体"/>
              </w:rPr>
            </w:pPr>
          </w:p>
        </w:tc>
      </w:tr>
      <w:tr w:rsidR="00A50B29" w:rsidRPr="00A50B29" w14:paraId="21D3F309" w14:textId="77777777" w:rsidTr="00577FD8">
        <w:trPr>
          <w:trHeight w:hRule="exact" w:val="411"/>
        </w:trPr>
        <w:tc>
          <w:tcPr>
            <w:tcW w:w="5000" w:type="pct"/>
            <w:gridSpan w:val="24"/>
            <w:tcBorders>
              <w:top w:val="single" w:sz="4" w:space="0" w:color="000000"/>
              <w:left w:val="single" w:sz="4" w:space="0" w:color="000000"/>
              <w:bottom w:val="single" w:sz="4" w:space="0" w:color="000000"/>
              <w:right w:val="single" w:sz="4" w:space="0" w:color="auto"/>
            </w:tcBorders>
            <w:vAlign w:val="center"/>
          </w:tcPr>
          <w:p w14:paraId="6130A26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施工现场管理</w:t>
            </w:r>
          </w:p>
        </w:tc>
      </w:tr>
      <w:tr w:rsidR="00A50B29" w:rsidRPr="00A50B29" w14:paraId="366087CE" w14:textId="77777777" w:rsidTr="00577FD8">
        <w:trPr>
          <w:trHeight w:hRule="exact" w:val="417"/>
        </w:trPr>
        <w:tc>
          <w:tcPr>
            <w:tcW w:w="305" w:type="pct"/>
            <w:tcBorders>
              <w:top w:val="single" w:sz="4" w:space="0" w:color="000000"/>
              <w:left w:val="single" w:sz="4" w:space="0" w:color="000000"/>
              <w:bottom w:val="single" w:sz="4" w:space="0" w:color="000000"/>
              <w:right w:val="single" w:sz="4" w:space="0" w:color="000000"/>
            </w:tcBorders>
            <w:vAlign w:val="center"/>
          </w:tcPr>
          <w:p w14:paraId="5B1F660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5E99F880"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名称</w:t>
            </w:r>
          </w:p>
        </w:tc>
        <w:tc>
          <w:tcPr>
            <w:tcW w:w="476" w:type="pct"/>
            <w:tcBorders>
              <w:top w:val="single" w:sz="4" w:space="0" w:color="auto"/>
              <w:left w:val="single" w:sz="4" w:space="0" w:color="000000"/>
              <w:bottom w:val="single" w:sz="4" w:space="0" w:color="auto"/>
              <w:right w:val="single" w:sz="4" w:space="0" w:color="auto"/>
            </w:tcBorders>
            <w:vAlign w:val="center"/>
          </w:tcPr>
          <w:p w14:paraId="53DF3E2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有或无</w:t>
            </w:r>
          </w:p>
        </w:tc>
      </w:tr>
      <w:tr w:rsidR="00A50B29" w:rsidRPr="00A50B29" w14:paraId="7FCACE4F" w14:textId="77777777" w:rsidTr="00577FD8">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3046CCA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1</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27268601"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szCs w:val="21"/>
              </w:rPr>
              <w:t>近三年任职项目经理的工程发生质量事故或安全生产重大事故</w:t>
            </w:r>
          </w:p>
        </w:tc>
        <w:tc>
          <w:tcPr>
            <w:tcW w:w="476" w:type="pct"/>
            <w:tcBorders>
              <w:top w:val="single" w:sz="4" w:space="0" w:color="auto"/>
              <w:left w:val="single" w:sz="4" w:space="0" w:color="000000"/>
              <w:bottom w:val="single" w:sz="4" w:space="0" w:color="auto"/>
              <w:right w:val="single" w:sz="4" w:space="0" w:color="auto"/>
            </w:tcBorders>
            <w:vAlign w:val="center"/>
          </w:tcPr>
          <w:p w14:paraId="0BEF8B97" w14:textId="77777777" w:rsidR="00F20BC1" w:rsidRPr="00A50B29" w:rsidRDefault="00F20BC1" w:rsidP="00577FD8">
            <w:pPr>
              <w:rPr>
                <w:rFonts w:asciiTheme="minorEastAsia" w:eastAsiaTheme="minorEastAsia" w:hAnsiTheme="minorEastAsia" w:cs="宋体"/>
              </w:rPr>
            </w:pPr>
          </w:p>
        </w:tc>
      </w:tr>
      <w:tr w:rsidR="00A50B29" w:rsidRPr="00A50B29" w14:paraId="4F401642" w14:textId="77777777" w:rsidTr="00577FD8">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22599E3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2</w:t>
            </w:r>
          </w:p>
        </w:tc>
        <w:tc>
          <w:tcPr>
            <w:tcW w:w="4219" w:type="pct"/>
            <w:gridSpan w:val="22"/>
            <w:tcBorders>
              <w:top w:val="single" w:sz="4" w:space="0" w:color="000000"/>
              <w:left w:val="single" w:sz="4" w:space="0" w:color="000000"/>
              <w:bottom w:val="single" w:sz="4" w:space="0" w:color="000000"/>
              <w:right w:val="single" w:sz="4" w:space="0" w:color="auto"/>
            </w:tcBorders>
            <w:vAlign w:val="center"/>
          </w:tcPr>
          <w:p w14:paraId="63178503"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szCs w:val="21"/>
              </w:rPr>
              <w:t>在建工程情况</w:t>
            </w:r>
          </w:p>
        </w:tc>
        <w:tc>
          <w:tcPr>
            <w:tcW w:w="476" w:type="pct"/>
            <w:tcBorders>
              <w:top w:val="single" w:sz="4" w:space="0" w:color="auto"/>
              <w:left w:val="single" w:sz="4" w:space="0" w:color="000000"/>
              <w:bottom w:val="single" w:sz="4" w:space="0" w:color="auto"/>
              <w:right w:val="single" w:sz="4" w:space="0" w:color="auto"/>
            </w:tcBorders>
            <w:vAlign w:val="center"/>
          </w:tcPr>
          <w:p w14:paraId="1856A68C" w14:textId="77777777" w:rsidR="00F20BC1" w:rsidRPr="00A50B29" w:rsidRDefault="00F20BC1" w:rsidP="00577FD8">
            <w:pPr>
              <w:rPr>
                <w:rFonts w:asciiTheme="minorEastAsia" w:eastAsiaTheme="minorEastAsia" w:hAnsiTheme="minorEastAsia" w:cs="宋体"/>
              </w:rPr>
            </w:pPr>
          </w:p>
        </w:tc>
      </w:tr>
      <w:tr w:rsidR="00A50B29" w:rsidRPr="00A50B29" w14:paraId="49B24891" w14:textId="77777777" w:rsidTr="00577FD8">
        <w:trPr>
          <w:trHeight w:hRule="exact" w:val="454"/>
        </w:trPr>
        <w:tc>
          <w:tcPr>
            <w:tcW w:w="5000" w:type="pct"/>
            <w:gridSpan w:val="24"/>
            <w:tcBorders>
              <w:top w:val="single" w:sz="4" w:space="0" w:color="000000"/>
              <w:left w:val="single" w:sz="4" w:space="0" w:color="000000"/>
              <w:bottom w:val="single" w:sz="4" w:space="0" w:color="000000"/>
              <w:right w:val="single" w:sz="4" w:space="0" w:color="000000"/>
            </w:tcBorders>
            <w:vAlign w:val="center"/>
          </w:tcPr>
          <w:p w14:paraId="68A2D42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目前任职项目情况</w:t>
            </w:r>
          </w:p>
        </w:tc>
      </w:tr>
      <w:tr w:rsidR="00A50B29" w:rsidRPr="00A50B29" w14:paraId="53A87C6E" w14:textId="77777777" w:rsidTr="00577FD8">
        <w:trPr>
          <w:trHeight w:hRule="exact" w:val="539"/>
        </w:trPr>
        <w:tc>
          <w:tcPr>
            <w:tcW w:w="305" w:type="pct"/>
            <w:tcBorders>
              <w:top w:val="single" w:sz="4" w:space="0" w:color="000000"/>
              <w:left w:val="single" w:sz="4" w:space="0" w:color="000000"/>
              <w:bottom w:val="single" w:sz="4" w:space="0" w:color="000000"/>
              <w:right w:val="single" w:sz="4" w:space="0" w:color="000000"/>
            </w:tcBorders>
            <w:vAlign w:val="center"/>
          </w:tcPr>
          <w:p w14:paraId="5796BF70"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序号</w:t>
            </w:r>
          </w:p>
        </w:tc>
        <w:tc>
          <w:tcPr>
            <w:tcW w:w="1464" w:type="pct"/>
            <w:gridSpan w:val="6"/>
            <w:tcBorders>
              <w:top w:val="single" w:sz="4" w:space="0" w:color="000000"/>
              <w:left w:val="single" w:sz="4" w:space="0" w:color="000000"/>
              <w:bottom w:val="single" w:sz="4" w:space="0" w:color="000000"/>
              <w:right w:val="single" w:sz="4" w:space="0" w:color="000000"/>
            </w:tcBorders>
            <w:vAlign w:val="center"/>
          </w:tcPr>
          <w:p w14:paraId="4D3B0095"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发包人名称</w:t>
            </w:r>
          </w:p>
        </w:tc>
        <w:tc>
          <w:tcPr>
            <w:tcW w:w="1537" w:type="pct"/>
            <w:gridSpan w:val="9"/>
            <w:tcBorders>
              <w:top w:val="single" w:sz="4" w:space="0" w:color="000000"/>
              <w:left w:val="single" w:sz="4" w:space="0" w:color="000000"/>
              <w:bottom w:val="single" w:sz="4" w:space="0" w:color="000000"/>
              <w:right w:val="single" w:sz="4" w:space="0" w:color="000000"/>
            </w:tcBorders>
            <w:vAlign w:val="center"/>
          </w:tcPr>
          <w:p w14:paraId="6B92263F"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工程名称</w:t>
            </w:r>
          </w:p>
        </w:tc>
        <w:tc>
          <w:tcPr>
            <w:tcW w:w="768" w:type="pct"/>
            <w:gridSpan w:val="5"/>
            <w:tcBorders>
              <w:top w:val="single" w:sz="4" w:space="0" w:color="000000"/>
              <w:left w:val="single" w:sz="4" w:space="0" w:color="000000"/>
              <w:bottom w:val="single" w:sz="4" w:space="0" w:color="000000"/>
              <w:right w:val="single" w:sz="4" w:space="0" w:color="000000"/>
            </w:tcBorders>
            <w:vAlign w:val="center"/>
          </w:tcPr>
          <w:p w14:paraId="60D24216"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担任职务</w:t>
            </w:r>
          </w:p>
        </w:tc>
        <w:tc>
          <w:tcPr>
            <w:tcW w:w="926" w:type="pct"/>
            <w:gridSpan w:val="3"/>
            <w:tcBorders>
              <w:top w:val="single" w:sz="4" w:space="0" w:color="000000"/>
              <w:left w:val="single" w:sz="4" w:space="0" w:color="000000"/>
              <w:bottom w:val="single" w:sz="4" w:space="0" w:color="000000"/>
              <w:right w:val="single" w:sz="4" w:space="0" w:color="000000"/>
            </w:tcBorders>
            <w:vAlign w:val="center"/>
          </w:tcPr>
          <w:p w14:paraId="7D3E21ED"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可以调离日期</w:t>
            </w:r>
          </w:p>
        </w:tc>
      </w:tr>
      <w:tr w:rsidR="00A50B29" w:rsidRPr="00A50B29" w14:paraId="584FF0F8" w14:textId="77777777" w:rsidTr="00577FD8">
        <w:trPr>
          <w:trHeight w:hRule="exact" w:val="539"/>
        </w:trPr>
        <w:tc>
          <w:tcPr>
            <w:tcW w:w="305" w:type="pct"/>
            <w:tcBorders>
              <w:top w:val="single" w:sz="4" w:space="0" w:color="000000"/>
              <w:left w:val="single" w:sz="4" w:space="0" w:color="000000"/>
              <w:bottom w:val="single" w:sz="4" w:space="0" w:color="000000"/>
              <w:right w:val="single" w:sz="4" w:space="0" w:color="000000"/>
            </w:tcBorders>
            <w:vAlign w:val="center"/>
          </w:tcPr>
          <w:p w14:paraId="01BA6134" w14:textId="77777777" w:rsidR="00F20BC1" w:rsidRPr="00A50B29" w:rsidRDefault="00F20BC1" w:rsidP="00577FD8">
            <w:pPr>
              <w:jc w:val="center"/>
              <w:rPr>
                <w:rFonts w:asciiTheme="minorEastAsia" w:eastAsiaTheme="minorEastAsia" w:hAnsiTheme="minorEastAsia" w:cs="宋体"/>
              </w:rPr>
            </w:pPr>
          </w:p>
        </w:tc>
        <w:tc>
          <w:tcPr>
            <w:tcW w:w="1464" w:type="pct"/>
            <w:gridSpan w:val="6"/>
            <w:tcBorders>
              <w:top w:val="single" w:sz="4" w:space="0" w:color="000000"/>
              <w:left w:val="single" w:sz="4" w:space="0" w:color="000000"/>
              <w:bottom w:val="single" w:sz="4" w:space="0" w:color="000000"/>
              <w:right w:val="single" w:sz="4" w:space="0" w:color="000000"/>
            </w:tcBorders>
            <w:vAlign w:val="center"/>
          </w:tcPr>
          <w:p w14:paraId="662FC82D" w14:textId="77777777" w:rsidR="00F20BC1" w:rsidRPr="00A50B29" w:rsidRDefault="00F20BC1" w:rsidP="00577FD8">
            <w:pPr>
              <w:jc w:val="center"/>
              <w:rPr>
                <w:rFonts w:asciiTheme="minorEastAsia" w:eastAsiaTheme="minorEastAsia" w:hAnsiTheme="minorEastAsia" w:cs="宋体"/>
              </w:rPr>
            </w:pPr>
          </w:p>
        </w:tc>
        <w:tc>
          <w:tcPr>
            <w:tcW w:w="1537" w:type="pct"/>
            <w:gridSpan w:val="9"/>
            <w:tcBorders>
              <w:top w:val="single" w:sz="4" w:space="0" w:color="000000"/>
              <w:left w:val="single" w:sz="4" w:space="0" w:color="000000"/>
              <w:bottom w:val="single" w:sz="4" w:space="0" w:color="000000"/>
              <w:right w:val="single" w:sz="4" w:space="0" w:color="000000"/>
            </w:tcBorders>
            <w:vAlign w:val="center"/>
          </w:tcPr>
          <w:p w14:paraId="521F60B5" w14:textId="77777777" w:rsidR="00F20BC1" w:rsidRPr="00A50B29" w:rsidRDefault="00F20BC1" w:rsidP="00577FD8">
            <w:pPr>
              <w:jc w:val="center"/>
              <w:rPr>
                <w:rFonts w:asciiTheme="minorEastAsia" w:eastAsiaTheme="minorEastAsia" w:hAnsiTheme="minorEastAsia" w:cs="宋体"/>
              </w:rPr>
            </w:pPr>
          </w:p>
        </w:tc>
        <w:tc>
          <w:tcPr>
            <w:tcW w:w="768" w:type="pct"/>
            <w:gridSpan w:val="5"/>
            <w:tcBorders>
              <w:top w:val="single" w:sz="4" w:space="0" w:color="000000"/>
              <w:left w:val="single" w:sz="4" w:space="0" w:color="000000"/>
              <w:bottom w:val="single" w:sz="4" w:space="0" w:color="000000"/>
              <w:right w:val="single" w:sz="4" w:space="0" w:color="000000"/>
            </w:tcBorders>
            <w:vAlign w:val="center"/>
          </w:tcPr>
          <w:p w14:paraId="18CDE1FD" w14:textId="77777777" w:rsidR="00F20BC1" w:rsidRPr="00A50B29" w:rsidRDefault="00F20BC1" w:rsidP="00577FD8">
            <w:pPr>
              <w:jc w:val="center"/>
              <w:rPr>
                <w:rFonts w:asciiTheme="minorEastAsia" w:eastAsiaTheme="minorEastAsia" w:hAnsiTheme="minorEastAsia" w:cs="宋体"/>
              </w:rPr>
            </w:pPr>
          </w:p>
        </w:tc>
        <w:tc>
          <w:tcPr>
            <w:tcW w:w="926" w:type="pct"/>
            <w:gridSpan w:val="3"/>
            <w:tcBorders>
              <w:top w:val="single" w:sz="4" w:space="0" w:color="000000"/>
              <w:left w:val="single" w:sz="4" w:space="0" w:color="000000"/>
              <w:bottom w:val="single" w:sz="4" w:space="0" w:color="000000"/>
              <w:right w:val="single" w:sz="4" w:space="0" w:color="000000"/>
            </w:tcBorders>
            <w:vAlign w:val="center"/>
          </w:tcPr>
          <w:p w14:paraId="2D635F68" w14:textId="77777777" w:rsidR="00F20BC1" w:rsidRPr="00A50B29" w:rsidRDefault="00F20BC1" w:rsidP="00577FD8">
            <w:pPr>
              <w:jc w:val="center"/>
              <w:rPr>
                <w:rFonts w:asciiTheme="minorEastAsia" w:eastAsiaTheme="minorEastAsia" w:hAnsiTheme="minorEastAsia" w:cs="宋体"/>
              </w:rPr>
            </w:pPr>
          </w:p>
        </w:tc>
      </w:tr>
      <w:tr w:rsidR="00A50B29" w:rsidRPr="00A50B29" w14:paraId="584D551E" w14:textId="77777777" w:rsidTr="00577FD8">
        <w:trPr>
          <w:trHeight w:hRule="exact" w:val="392"/>
        </w:trPr>
        <w:tc>
          <w:tcPr>
            <w:tcW w:w="5000" w:type="pct"/>
            <w:gridSpan w:val="24"/>
            <w:tcBorders>
              <w:top w:val="single" w:sz="4" w:space="0" w:color="000000"/>
              <w:left w:val="single" w:sz="4" w:space="0" w:color="000000"/>
              <w:bottom w:val="single" w:sz="4" w:space="0" w:color="000000"/>
              <w:right w:val="single" w:sz="4" w:space="0" w:color="000000"/>
            </w:tcBorders>
            <w:vAlign w:val="center"/>
          </w:tcPr>
          <w:p w14:paraId="0DDC524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考核期内已完成类似工程</w:t>
            </w:r>
          </w:p>
        </w:tc>
      </w:tr>
      <w:tr w:rsidR="00A50B29" w:rsidRPr="00A50B29" w14:paraId="6D267905" w14:textId="77777777" w:rsidTr="00577FD8">
        <w:trPr>
          <w:trHeight w:hRule="exact" w:val="861"/>
        </w:trPr>
        <w:tc>
          <w:tcPr>
            <w:tcW w:w="305" w:type="pct"/>
            <w:tcBorders>
              <w:top w:val="single" w:sz="4" w:space="0" w:color="000000"/>
              <w:left w:val="single" w:sz="4" w:space="0" w:color="000000"/>
              <w:bottom w:val="single" w:sz="4" w:space="0" w:color="000000"/>
              <w:right w:val="single" w:sz="4" w:space="0" w:color="000000"/>
            </w:tcBorders>
            <w:vAlign w:val="center"/>
          </w:tcPr>
          <w:p w14:paraId="29C74C3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序号</w:t>
            </w: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5DC4D96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发包人名称</w:t>
            </w: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63D4964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工程名称</w:t>
            </w: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6D95665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所任</w:t>
            </w:r>
          </w:p>
          <w:p w14:paraId="1785492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职务</w:t>
            </w: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14:paraId="6F53C304"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结构</w:t>
            </w:r>
          </w:p>
          <w:p w14:paraId="7B6D619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类型</w:t>
            </w:r>
          </w:p>
        </w:tc>
        <w:tc>
          <w:tcPr>
            <w:tcW w:w="538" w:type="pct"/>
            <w:gridSpan w:val="4"/>
            <w:tcBorders>
              <w:top w:val="single" w:sz="4" w:space="0" w:color="000000"/>
              <w:left w:val="single" w:sz="4" w:space="0" w:color="000000"/>
              <w:bottom w:val="single" w:sz="4" w:space="0" w:color="000000"/>
              <w:right w:val="single" w:sz="4" w:space="0" w:color="auto"/>
            </w:tcBorders>
            <w:vAlign w:val="center"/>
          </w:tcPr>
          <w:p w14:paraId="2E45E8D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建设</w:t>
            </w:r>
          </w:p>
          <w:p w14:paraId="4B02A49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规模</w:t>
            </w:r>
          </w:p>
        </w:tc>
        <w:tc>
          <w:tcPr>
            <w:tcW w:w="692" w:type="pct"/>
            <w:gridSpan w:val="3"/>
            <w:tcBorders>
              <w:top w:val="single" w:sz="4" w:space="0" w:color="000000"/>
              <w:left w:val="single" w:sz="4" w:space="0" w:color="auto"/>
              <w:bottom w:val="single" w:sz="4" w:space="0" w:color="000000"/>
              <w:right w:val="single" w:sz="4" w:space="0" w:color="000000"/>
            </w:tcBorders>
            <w:vAlign w:val="center"/>
          </w:tcPr>
          <w:p w14:paraId="3F7069C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合同金额</w:t>
            </w:r>
          </w:p>
          <w:p w14:paraId="5696D0F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（万元）</w:t>
            </w:r>
          </w:p>
        </w:tc>
        <w:tc>
          <w:tcPr>
            <w:tcW w:w="778" w:type="pct"/>
            <w:gridSpan w:val="4"/>
            <w:tcBorders>
              <w:top w:val="single" w:sz="4" w:space="0" w:color="000000"/>
              <w:left w:val="single" w:sz="4" w:space="0" w:color="000000"/>
              <w:bottom w:val="single" w:sz="4" w:space="0" w:color="000000"/>
              <w:right w:val="single" w:sz="4" w:space="0" w:color="auto"/>
            </w:tcBorders>
            <w:vAlign w:val="center"/>
          </w:tcPr>
          <w:p w14:paraId="72DC174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竣工达到</w:t>
            </w:r>
          </w:p>
          <w:p w14:paraId="007606C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质量标准</w:t>
            </w:r>
          </w:p>
        </w:tc>
        <w:tc>
          <w:tcPr>
            <w:tcW w:w="543" w:type="pct"/>
            <w:gridSpan w:val="2"/>
            <w:tcBorders>
              <w:top w:val="single" w:sz="4" w:space="0" w:color="000000"/>
              <w:left w:val="single" w:sz="4" w:space="0" w:color="000000"/>
              <w:bottom w:val="single" w:sz="4" w:space="0" w:color="000000"/>
              <w:right w:val="single" w:sz="4" w:space="0" w:color="auto"/>
            </w:tcBorders>
            <w:vAlign w:val="center"/>
          </w:tcPr>
          <w:p w14:paraId="4AEF40E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开竣工</w:t>
            </w:r>
          </w:p>
          <w:p w14:paraId="579AEA9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日  期</w:t>
            </w:r>
          </w:p>
        </w:tc>
      </w:tr>
      <w:tr w:rsidR="00A50B29" w:rsidRPr="00A50B29" w14:paraId="4898FD62" w14:textId="77777777" w:rsidTr="00577FD8">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77FDB0AB" w14:textId="77777777" w:rsidR="00F20BC1" w:rsidRPr="00A50B29" w:rsidRDefault="00F20BC1" w:rsidP="00577FD8">
            <w:pPr>
              <w:jc w:val="center"/>
              <w:rPr>
                <w:rFonts w:asciiTheme="minorEastAsia" w:eastAsiaTheme="minorEastAsia" w:hAnsiTheme="minorEastAsia" w:cs="宋体"/>
              </w:rPr>
            </w:pP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5A6F9A10" w14:textId="77777777" w:rsidR="00F20BC1" w:rsidRPr="00A50B29" w:rsidRDefault="00F20BC1" w:rsidP="00577FD8">
            <w:pPr>
              <w:jc w:val="center"/>
              <w:rPr>
                <w:rFonts w:asciiTheme="minorEastAsia" w:eastAsiaTheme="minorEastAsia" w:hAnsiTheme="minorEastAsia" w:cs="宋体"/>
              </w:rPr>
            </w:pP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06764117" w14:textId="77777777" w:rsidR="00F20BC1" w:rsidRPr="00A50B29" w:rsidRDefault="00F20BC1" w:rsidP="00577FD8">
            <w:pPr>
              <w:widowControl/>
              <w:jc w:val="center"/>
              <w:rPr>
                <w:rFonts w:asciiTheme="minorEastAsia" w:eastAsiaTheme="minorEastAsia" w:hAnsiTheme="minorEastAsia" w:cs="宋体"/>
              </w:rPr>
            </w:pPr>
          </w:p>
        </w:tc>
        <w:tc>
          <w:tcPr>
            <w:tcW w:w="461" w:type="pct"/>
            <w:gridSpan w:val="3"/>
            <w:tcBorders>
              <w:top w:val="single" w:sz="4" w:space="0" w:color="000000"/>
              <w:left w:val="single" w:sz="4" w:space="0" w:color="000000"/>
              <w:bottom w:val="single" w:sz="4" w:space="0" w:color="000000"/>
              <w:right w:val="single" w:sz="4" w:space="0" w:color="000000"/>
            </w:tcBorders>
            <w:vAlign w:val="center"/>
          </w:tcPr>
          <w:p w14:paraId="01ABCAB4" w14:textId="77777777" w:rsidR="00F20BC1" w:rsidRPr="00A50B29" w:rsidRDefault="00F20BC1" w:rsidP="00577FD8">
            <w:pPr>
              <w:jc w:val="center"/>
              <w:rPr>
                <w:rFonts w:asciiTheme="minorEastAsia" w:eastAsiaTheme="minorEastAsia" w:hAnsiTheme="minorEastAsia" w:cs="宋体"/>
              </w:rPr>
            </w:pPr>
          </w:p>
        </w:tc>
        <w:tc>
          <w:tcPr>
            <w:tcW w:w="385" w:type="pct"/>
            <w:gridSpan w:val="2"/>
            <w:tcBorders>
              <w:top w:val="single" w:sz="4" w:space="0" w:color="000000"/>
              <w:left w:val="single" w:sz="4" w:space="0" w:color="000000"/>
              <w:bottom w:val="single" w:sz="4" w:space="0" w:color="000000"/>
              <w:right w:val="single" w:sz="4" w:space="0" w:color="000000"/>
            </w:tcBorders>
            <w:vAlign w:val="center"/>
          </w:tcPr>
          <w:p w14:paraId="368C0979" w14:textId="77777777" w:rsidR="00F20BC1" w:rsidRPr="00A50B29" w:rsidRDefault="00F20BC1" w:rsidP="00577FD8">
            <w:pPr>
              <w:jc w:val="center"/>
              <w:rPr>
                <w:rFonts w:asciiTheme="minorEastAsia" w:eastAsiaTheme="minorEastAsia" w:hAnsiTheme="minorEastAsia" w:cs="宋体"/>
              </w:rPr>
            </w:pPr>
          </w:p>
        </w:tc>
        <w:tc>
          <w:tcPr>
            <w:tcW w:w="538" w:type="pct"/>
            <w:gridSpan w:val="4"/>
            <w:tcBorders>
              <w:top w:val="single" w:sz="4" w:space="0" w:color="000000"/>
              <w:left w:val="single" w:sz="4" w:space="0" w:color="000000"/>
              <w:bottom w:val="single" w:sz="4" w:space="0" w:color="000000"/>
              <w:right w:val="single" w:sz="4" w:space="0" w:color="auto"/>
            </w:tcBorders>
          </w:tcPr>
          <w:p w14:paraId="355435A3" w14:textId="77777777" w:rsidR="00F20BC1" w:rsidRPr="00A50B29" w:rsidRDefault="00F20BC1" w:rsidP="00577FD8">
            <w:pPr>
              <w:spacing w:beforeLines="50" w:before="120" w:afterLines="50" w:after="120"/>
              <w:jc w:val="center"/>
              <w:rPr>
                <w:rFonts w:asciiTheme="minorEastAsia" w:eastAsiaTheme="minorEastAsia" w:hAnsiTheme="minorEastAsia" w:cs="宋体"/>
              </w:rPr>
            </w:pPr>
          </w:p>
        </w:tc>
        <w:tc>
          <w:tcPr>
            <w:tcW w:w="692" w:type="pct"/>
            <w:gridSpan w:val="3"/>
            <w:tcBorders>
              <w:top w:val="single" w:sz="4" w:space="0" w:color="000000"/>
              <w:left w:val="single" w:sz="4" w:space="0" w:color="auto"/>
              <w:bottom w:val="single" w:sz="4" w:space="0" w:color="000000"/>
              <w:right w:val="single" w:sz="4" w:space="0" w:color="000000"/>
            </w:tcBorders>
          </w:tcPr>
          <w:p w14:paraId="7A9A6E0D" w14:textId="77777777" w:rsidR="00F20BC1" w:rsidRPr="00A50B29" w:rsidRDefault="00F20BC1" w:rsidP="00577FD8">
            <w:pPr>
              <w:jc w:val="center"/>
              <w:rPr>
                <w:rFonts w:asciiTheme="minorEastAsia" w:eastAsiaTheme="minorEastAsia" w:hAnsiTheme="minorEastAsia" w:cs="宋体"/>
              </w:rPr>
            </w:pPr>
          </w:p>
        </w:tc>
        <w:tc>
          <w:tcPr>
            <w:tcW w:w="778" w:type="pct"/>
            <w:gridSpan w:val="4"/>
            <w:tcBorders>
              <w:top w:val="single" w:sz="4" w:space="0" w:color="000000"/>
              <w:left w:val="single" w:sz="4" w:space="0" w:color="000000"/>
              <w:bottom w:val="single" w:sz="4" w:space="0" w:color="000000"/>
              <w:right w:val="single" w:sz="4" w:space="0" w:color="auto"/>
            </w:tcBorders>
            <w:vAlign w:val="center"/>
          </w:tcPr>
          <w:p w14:paraId="117CDFA3" w14:textId="77777777" w:rsidR="00F20BC1" w:rsidRPr="00A50B29" w:rsidRDefault="00F20BC1" w:rsidP="00577FD8">
            <w:pPr>
              <w:jc w:val="center"/>
              <w:rPr>
                <w:rFonts w:asciiTheme="minorEastAsia" w:eastAsiaTheme="minorEastAsia" w:hAnsiTheme="minorEastAsia" w:cs="宋体"/>
              </w:rPr>
            </w:pPr>
          </w:p>
        </w:tc>
        <w:tc>
          <w:tcPr>
            <w:tcW w:w="543" w:type="pct"/>
            <w:gridSpan w:val="2"/>
            <w:tcBorders>
              <w:top w:val="single" w:sz="4" w:space="0" w:color="000000"/>
              <w:left w:val="single" w:sz="4" w:space="0" w:color="000000"/>
              <w:bottom w:val="single" w:sz="4" w:space="0" w:color="000000"/>
              <w:right w:val="single" w:sz="4" w:space="0" w:color="auto"/>
            </w:tcBorders>
            <w:vAlign w:val="center"/>
          </w:tcPr>
          <w:p w14:paraId="7E9C2DE1" w14:textId="77777777" w:rsidR="00F20BC1" w:rsidRPr="00A50B29" w:rsidRDefault="00F20BC1" w:rsidP="00577FD8">
            <w:pPr>
              <w:jc w:val="center"/>
              <w:rPr>
                <w:rFonts w:asciiTheme="minorEastAsia" w:eastAsiaTheme="minorEastAsia" w:hAnsiTheme="minorEastAsia" w:cs="宋体"/>
              </w:rPr>
            </w:pPr>
          </w:p>
        </w:tc>
      </w:tr>
      <w:tr w:rsidR="00A50B29" w:rsidRPr="00A50B29" w14:paraId="428F9160" w14:textId="77777777" w:rsidTr="00577FD8">
        <w:trPr>
          <w:trHeight w:hRule="exact" w:val="436"/>
        </w:trPr>
        <w:tc>
          <w:tcPr>
            <w:tcW w:w="5000" w:type="pct"/>
            <w:gridSpan w:val="24"/>
            <w:tcBorders>
              <w:top w:val="single" w:sz="4" w:space="0" w:color="000000"/>
              <w:left w:val="single" w:sz="4" w:space="0" w:color="000000"/>
              <w:bottom w:val="single" w:sz="4" w:space="0" w:color="000000"/>
              <w:right w:val="single" w:sz="4" w:space="0" w:color="auto"/>
            </w:tcBorders>
            <w:vAlign w:val="center"/>
          </w:tcPr>
          <w:p w14:paraId="303D8121"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考核期内获奖项目</w:t>
            </w:r>
          </w:p>
        </w:tc>
      </w:tr>
      <w:tr w:rsidR="00A50B29" w:rsidRPr="00A50B29" w14:paraId="14AA5FD2" w14:textId="77777777" w:rsidTr="00577FD8">
        <w:trPr>
          <w:trHeight w:hRule="exact" w:val="556"/>
        </w:trPr>
        <w:tc>
          <w:tcPr>
            <w:tcW w:w="305" w:type="pct"/>
            <w:tcBorders>
              <w:top w:val="single" w:sz="4" w:space="0" w:color="000000"/>
              <w:left w:val="single" w:sz="4" w:space="0" w:color="000000"/>
              <w:bottom w:val="single" w:sz="4" w:space="0" w:color="000000"/>
              <w:right w:val="single" w:sz="4" w:space="0" w:color="000000"/>
            </w:tcBorders>
            <w:vAlign w:val="center"/>
          </w:tcPr>
          <w:p w14:paraId="18C8E72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6E59278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项目名称</w:t>
            </w: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6D4F1846" w14:textId="77777777" w:rsidR="00F20BC1" w:rsidRPr="00A50B29" w:rsidRDefault="00F20BC1" w:rsidP="00577FD8">
            <w:pPr>
              <w:widowControl/>
              <w:jc w:val="center"/>
              <w:rPr>
                <w:rFonts w:asciiTheme="minorEastAsia" w:eastAsiaTheme="minorEastAsia" w:hAnsiTheme="minorEastAsia" w:cs="宋体"/>
              </w:rPr>
            </w:pPr>
            <w:r w:rsidRPr="00A50B29">
              <w:rPr>
                <w:rFonts w:asciiTheme="minorEastAsia" w:eastAsiaTheme="minorEastAsia" w:hAnsiTheme="minorEastAsia" w:cs="宋体" w:hint="eastAsia"/>
              </w:rPr>
              <w:t>奖项名称</w:t>
            </w:r>
          </w:p>
        </w:tc>
        <w:tc>
          <w:tcPr>
            <w:tcW w:w="539" w:type="pct"/>
            <w:gridSpan w:val="4"/>
            <w:tcBorders>
              <w:top w:val="single" w:sz="4" w:space="0" w:color="000000"/>
              <w:left w:val="single" w:sz="4" w:space="0" w:color="000000"/>
              <w:bottom w:val="single" w:sz="4" w:space="0" w:color="000000"/>
              <w:right w:val="single" w:sz="4" w:space="0" w:color="000000"/>
            </w:tcBorders>
            <w:vAlign w:val="center"/>
          </w:tcPr>
          <w:p w14:paraId="0E631D5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所任职务</w:t>
            </w:r>
          </w:p>
        </w:tc>
        <w:tc>
          <w:tcPr>
            <w:tcW w:w="693" w:type="pct"/>
            <w:gridSpan w:val="4"/>
            <w:tcBorders>
              <w:top w:val="single" w:sz="4" w:space="0" w:color="auto"/>
              <w:left w:val="single" w:sz="4" w:space="0" w:color="000000"/>
              <w:bottom w:val="single" w:sz="4" w:space="0" w:color="auto"/>
              <w:right w:val="single" w:sz="4" w:space="0" w:color="auto"/>
            </w:tcBorders>
          </w:tcPr>
          <w:p w14:paraId="0B6A0381" w14:textId="77777777" w:rsidR="00F20BC1" w:rsidRPr="00A50B29" w:rsidRDefault="00F20BC1" w:rsidP="00577FD8">
            <w:pPr>
              <w:spacing w:beforeLines="50" w:before="120" w:afterLines="50" w:after="120"/>
              <w:jc w:val="center"/>
              <w:rPr>
                <w:rFonts w:asciiTheme="minorEastAsia" w:eastAsiaTheme="minorEastAsia" w:hAnsiTheme="minorEastAsia" w:cs="宋体"/>
              </w:rPr>
            </w:pPr>
            <w:r w:rsidRPr="00A50B29">
              <w:rPr>
                <w:rFonts w:asciiTheme="minorEastAsia" w:eastAsiaTheme="minorEastAsia" w:hAnsiTheme="minorEastAsia" w:cs="宋体" w:hint="eastAsia"/>
              </w:rPr>
              <w:t>发文机关</w:t>
            </w:r>
          </w:p>
        </w:tc>
        <w:tc>
          <w:tcPr>
            <w:tcW w:w="692" w:type="pct"/>
            <w:gridSpan w:val="3"/>
            <w:tcBorders>
              <w:top w:val="single" w:sz="4" w:space="0" w:color="auto"/>
              <w:left w:val="single" w:sz="4" w:space="0" w:color="auto"/>
              <w:bottom w:val="single" w:sz="4" w:space="0" w:color="auto"/>
              <w:right w:val="single" w:sz="4" w:space="0" w:color="000000"/>
            </w:tcBorders>
          </w:tcPr>
          <w:p w14:paraId="7D151E5D" w14:textId="77777777" w:rsidR="00F20BC1" w:rsidRPr="00A50B29" w:rsidRDefault="00F20BC1" w:rsidP="00577FD8">
            <w:pPr>
              <w:spacing w:beforeLines="50" w:before="120" w:afterLines="50" w:after="120"/>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文号</w:t>
            </w:r>
          </w:p>
          <w:p w14:paraId="2E3ABFF6" w14:textId="77777777" w:rsidR="00F20BC1" w:rsidRPr="00A50B29" w:rsidRDefault="00F20BC1" w:rsidP="00577FD8">
            <w:pPr>
              <w:jc w:val="center"/>
              <w:rPr>
                <w:rFonts w:asciiTheme="minorEastAsia" w:eastAsiaTheme="minorEastAsia" w:hAnsiTheme="minorEastAsia" w:cs="宋体"/>
              </w:rPr>
            </w:pPr>
          </w:p>
        </w:tc>
        <w:tc>
          <w:tcPr>
            <w:tcW w:w="930" w:type="pct"/>
            <w:gridSpan w:val="5"/>
            <w:tcBorders>
              <w:top w:val="single" w:sz="4" w:space="0" w:color="auto"/>
              <w:left w:val="single" w:sz="4" w:space="0" w:color="000000"/>
              <w:bottom w:val="single" w:sz="4" w:space="0" w:color="auto"/>
              <w:right w:val="single" w:sz="4" w:space="0" w:color="auto"/>
            </w:tcBorders>
            <w:vAlign w:val="center"/>
          </w:tcPr>
          <w:p w14:paraId="1EE302A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发文日期</w:t>
            </w:r>
          </w:p>
        </w:tc>
        <w:tc>
          <w:tcPr>
            <w:tcW w:w="543" w:type="pct"/>
            <w:gridSpan w:val="2"/>
            <w:tcBorders>
              <w:top w:val="single" w:sz="4" w:space="0" w:color="auto"/>
              <w:left w:val="single" w:sz="4" w:space="0" w:color="000000"/>
              <w:bottom w:val="single" w:sz="4" w:space="0" w:color="auto"/>
              <w:right w:val="single" w:sz="4" w:space="0" w:color="auto"/>
            </w:tcBorders>
            <w:vAlign w:val="center"/>
          </w:tcPr>
          <w:p w14:paraId="05EA9D8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szCs w:val="21"/>
              </w:rPr>
              <w:t>级别（国家/省级/市级）</w:t>
            </w:r>
          </w:p>
        </w:tc>
      </w:tr>
      <w:tr w:rsidR="00A50B29" w:rsidRPr="00A50B29" w14:paraId="7CF86847" w14:textId="77777777" w:rsidTr="00577FD8">
        <w:trPr>
          <w:trHeight w:hRule="exact" w:val="510"/>
        </w:trPr>
        <w:tc>
          <w:tcPr>
            <w:tcW w:w="305" w:type="pct"/>
            <w:tcBorders>
              <w:top w:val="single" w:sz="4" w:space="0" w:color="000000"/>
              <w:left w:val="single" w:sz="4" w:space="0" w:color="000000"/>
              <w:bottom w:val="single" w:sz="4" w:space="0" w:color="000000"/>
              <w:right w:val="single" w:sz="4" w:space="0" w:color="000000"/>
            </w:tcBorders>
            <w:vAlign w:val="center"/>
          </w:tcPr>
          <w:p w14:paraId="672AC6F7" w14:textId="77777777" w:rsidR="00F20BC1" w:rsidRPr="00A50B29" w:rsidRDefault="00F20BC1" w:rsidP="00577FD8">
            <w:pPr>
              <w:rPr>
                <w:rFonts w:asciiTheme="minorEastAsia" w:eastAsiaTheme="minorEastAsia" w:hAnsiTheme="minorEastAsia" w:cs="宋体"/>
              </w:rPr>
            </w:pPr>
          </w:p>
        </w:tc>
        <w:tc>
          <w:tcPr>
            <w:tcW w:w="686" w:type="pct"/>
            <w:gridSpan w:val="2"/>
            <w:tcBorders>
              <w:top w:val="single" w:sz="4" w:space="0" w:color="000000"/>
              <w:left w:val="single" w:sz="4" w:space="0" w:color="000000"/>
              <w:bottom w:val="single" w:sz="4" w:space="0" w:color="000000"/>
              <w:right w:val="single" w:sz="4" w:space="0" w:color="auto"/>
            </w:tcBorders>
            <w:vAlign w:val="center"/>
          </w:tcPr>
          <w:p w14:paraId="6F1FDD1A" w14:textId="77777777" w:rsidR="00F20BC1" w:rsidRPr="00A50B29" w:rsidRDefault="00F20BC1" w:rsidP="00577FD8">
            <w:pPr>
              <w:rPr>
                <w:rFonts w:asciiTheme="minorEastAsia" w:eastAsiaTheme="minorEastAsia" w:hAnsiTheme="minorEastAsia" w:cs="宋体"/>
              </w:rPr>
            </w:pPr>
          </w:p>
        </w:tc>
        <w:tc>
          <w:tcPr>
            <w:tcW w:w="613" w:type="pct"/>
            <w:gridSpan w:val="3"/>
            <w:tcBorders>
              <w:top w:val="single" w:sz="4" w:space="0" w:color="000000"/>
              <w:left w:val="single" w:sz="4" w:space="0" w:color="auto"/>
              <w:bottom w:val="single" w:sz="4" w:space="0" w:color="000000"/>
              <w:right w:val="single" w:sz="4" w:space="0" w:color="000000"/>
            </w:tcBorders>
            <w:vAlign w:val="center"/>
          </w:tcPr>
          <w:p w14:paraId="34721373" w14:textId="77777777" w:rsidR="00F20BC1" w:rsidRPr="00A50B29" w:rsidRDefault="00F20BC1" w:rsidP="00577FD8">
            <w:pPr>
              <w:rPr>
                <w:rFonts w:asciiTheme="minorEastAsia" w:eastAsiaTheme="minorEastAsia" w:hAnsiTheme="minorEastAsia" w:cs="宋体"/>
              </w:rPr>
            </w:pPr>
          </w:p>
        </w:tc>
        <w:tc>
          <w:tcPr>
            <w:tcW w:w="539" w:type="pct"/>
            <w:gridSpan w:val="4"/>
            <w:tcBorders>
              <w:top w:val="single" w:sz="4" w:space="0" w:color="000000"/>
              <w:left w:val="single" w:sz="4" w:space="0" w:color="000000"/>
              <w:bottom w:val="single" w:sz="4" w:space="0" w:color="000000"/>
              <w:right w:val="single" w:sz="4" w:space="0" w:color="000000"/>
            </w:tcBorders>
            <w:vAlign w:val="center"/>
          </w:tcPr>
          <w:p w14:paraId="1760F6ED" w14:textId="77777777" w:rsidR="00F20BC1" w:rsidRPr="00A50B29" w:rsidRDefault="00F20BC1" w:rsidP="00577FD8">
            <w:pPr>
              <w:rPr>
                <w:rFonts w:asciiTheme="minorEastAsia" w:eastAsiaTheme="minorEastAsia" w:hAnsiTheme="minorEastAsia" w:cs="宋体"/>
              </w:rPr>
            </w:pPr>
          </w:p>
        </w:tc>
        <w:tc>
          <w:tcPr>
            <w:tcW w:w="693" w:type="pct"/>
            <w:gridSpan w:val="4"/>
            <w:tcBorders>
              <w:top w:val="single" w:sz="4" w:space="0" w:color="auto"/>
              <w:left w:val="single" w:sz="4" w:space="0" w:color="000000"/>
              <w:bottom w:val="single" w:sz="4" w:space="0" w:color="auto"/>
              <w:right w:val="single" w:sz="4" w:space="0" w:color="auto"/>
            </w:tcBorders>
            <w:vAlign w:val="center"/>
          </w:tcPr>
          <w:p w14:paraId="7DED94E5" w14:textId="77777777" w:rsidR="00F20BC1" w:rsidRPr="00A50B29" w:rsidRDefault="00F20BC1" w:rsidP="00577FD8">
            <w:pPr>
              <w:rPr>
                <w:rFonts w:asciiTheme="minorEastAsia" w:eastAsiaTheme="minorEastAsia" w:hAnsiTheme="minorEastAsia" w:cs="宋体"/>
              </w:rPr>
            </w:pPr>
          </w:p>
        </w:tc>
        <w:tc>
          <w:tcPr>
            <w:tcW w:w="692" w:type="pct"/>
            <w:gridSpan w:val="3"/>
            <w:tcBorders>
              <w:top w:val="single" w:sz="4" w:space="0" w:color="auto"/>
              <w:left w:val="single" w:sz="4" w:space="0" w:color="auto"/>
              <w:bottom w:val="single" w:sz="4" w:space="0" w:color="auto"/>
              <w:right w:val="single" w:sz="4" w:space="0" w:color="000000"/>
            </w:tcBorders>
            <w:vAlign w:val="center"/>
          </w:tcPr>
          <w:p w14:paraId="1E761B3E" w14:textId="77777777" w:rsidR="00F20BC1" w:rsidRPr="00A50B29" w:rsidRDefault="00F20BC1" w:rsidP="00577FD8">
            <w:pPr>
              <w:rPr>
                <w:rFonts w:asciiTheme="minorEastAsia" w:eastAsiaTheme="minorEastAsia" w:hAnsiTheme="minorEastAsia" w:cs="宋体"/>
              </w:rPr>
            </w:pPr>
          </w:p>
        </w:tc>
        <w:tc>
          <w:tcPr>
            <w:tcW w:w="930" w:type="pct"/>
            <w:gridSpan w:val="5"/>
            <w:tcBorders>
              <w:top w:val="single" w:sz="4" w:space="0" w:color="auto"/>
              <w:left w:val="single" w:sz="4" w:space="0" w:color="000000"/>
              <w:bottom w:val="single" w:sz="4" w:space="0" w:color="auto"/>
              <w:right w:val="single" w:sz="4" w:space="0" w:color="auto"/>
            </w:tcBorders>
            <w:vAlign w:val="center"/>
          </w:tcPr>
          <w:p w14:paraId="33FFCB5A" w14:textId="77777777" w:rsidR="00F20BC1" w:rsidRPr="00A50B29" w:rsidRDefault="00F20BC1" w:rsidP="00577FD8">
            <w:pPr>
              <w:rPr>
                <w:rFonts w:asciiTheme="minorEastAsia" w:eastAsiaTheme="minorEastAsia" w:hAnsiTheme="minorEastAsia" w:cs="宋体"/>
              </w:rPr>
            </w:pPr>
          </w:p>
        </w:tc>
        <w:tc>
          <w:tcPr>
            <w:tcW w:w="543" w:type="pct"/>
            <w:gridSpan w:val="2"/>
            <w:tcBorders>
              <w:top w:val="single" w:sz="4" w:space="0" w:color="auto"/>
              <w:left w:val="single" w:sz="4" w:space="0" w:color="000000"/>
              <w:bottom w:val="single" w:sz="4" w:space="0" w:color="auto"/>
              <w:right w:val="single" w:sz="4" w:space="0" w:color="auto"/>
            </w:tcBorders>
            <w:vAlign w:val="center"/>
          </w:tcPr>
          <w:p w14:paraId="77290D84" w14:textId="77777777" w:rsidR="00F20BC1" w:rsidRPr="00A50B29" w:rsidRDefault="00F20BC1" w:rsidP="00577FD8">
            <w:pPr>
              <w:rPr>
                <w:rFonts w:asciiTheme="minorEastAsia" w:eastAsiaTheme="minorEastAsia" w:hAnsiTheme="minorEastAsia" w:cs="宋体"/>
              </w:rPr>
            </w:pPr>
          </w:p>
        </w:tc>
      </w:tr>
    </w:tbl>
    <w:p w14:paraId="60C55836" w14:textId="77777777"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hint="eastAsia"/>
        </w:rPr>
        <w:t>备注：</w:t>
      </w:r>
      <w:r w:rsidRPr="00A50B29">
        <w:rPr>
          <w:rFonts w:asciiTheme="minorEastAsia" w:eastAsiaTheme="minorEastAsia" w:hAnsiTheme="minorEastAsia"/>
        </w:rPr>
        <w:t xml:space="preserve"> </w:t>
      </w:r>
    </w:p>
    <w:p w14:paraId="0DD60987" w14:textId="77777777"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673847D2" w14:textId="7F873D31" w:rsidR="00F20BC1" w:rsidRPr="00A50B29" w:rsidRDefault="00F20BC1"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2、本表需</w:t>
      </w:r>
      <w:r w:rsidR="003508DF" w:rsidRPr="00A50B29">
        <w:rPr>
          <w:rFonts w:asciiTheme="minorEastAsia" w:eastAsiaTheme="minorEastAsia" w:hAnsiTheme="minorEastAsia" w:hint="eastAsia"/>
        </w:rPr>
        <w:t>附</w:t>
      </w:r>
      <w:r w:rsidRPr="00A50B29">
        <w:rPr>
          <w:rFonts w:asciiTheme="minorEastAsia" w:eastAsiaTheme="minorEastAsia" w:hAnsiTheme="minorEastAsia"/>
        </w:rPr>
        <w:t>项目经理职称证（如有需要提供）、学历证（如有需要提供）、建造</w:t>
      </w:r>
      <w:proofErr w:type="gramStart"/>
      <w:r w:rsidRPr="00A50B29">
        <w:rPr>
          <w:rFonts w:asciiTheme="minorEastAsia" w:eastAsiaTheme="minorEastAsia" w:hAnsiTheme="minorEastAsia"/>
        </w:rPr>
        <w:t>师注册</w:t>
      </w:r>
      <w:proofErr w:type="gramEnd"/>
      <w:r w:rsidRPr="00A50B29">
        <w:rPr>
          <w:rFonts w:asciiTheme="minorEastAsia" w:eastAsiaTheme="minorEastAsia" w:hAnsiTheme="minorEastAsia"/>
        </w:rPr>
        <w:t>证、安全生产考核合格证（B类）、类似工程相关证明材料的扫描件，并保证扫描件清晰可辩。否则，在评审时不予承认；</w:t>
      </w:r>
      <w:r w:rsidR="003508DF" w:rsidRPr="00A50B29">
        <w:rPr>
          <w:rFonts w:asciiTheme="minorEastAsia" w:eastAsiaTheme="minorEastAsia" w:hAnsiTheme="minorEastAsia"/>
        </w:rPr>
        <w:t xml:space="preserve"> </w:t>
      </w:r>
    </w:p>
    <w:p w14:paraId="24C349AC" w14:textId="6FC7B6FE" w:rsidR="00F20BC1" w:rsidRPr="00A50B29" w:rsidRDefault="003508DF"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3</w:t>
      </w:r>
      <w:r w:rsidR="00F20BC1" w:rsidRPr="00A50B29">
        <w:rPr>
          <w:rFonts w:asciiTheme="minorEastAsia" w:eastAsiaTheme="minorEastAsia" w:hAnsiTheme="minorEastAsia"/>
        </w:rPr>
        <w:t>、根据中华人民共和国住房和城乡建设部颁发的《注册建造师管理规定》（建设部令第153号）、《一级建造师注册实施办法》的通知（建市[2007]101号）、《关于对注册有效期满的一级建造师延续注册有关问题的通知》（</w:t>
      </w:r>
      <w:proofErr w:type="gramStart"/>
      <w:r w:rsidR="00F20BC1" w:rsidRPr="00A50B29">
        <w:rPr>
          <w:rFonts w:asciiTheme="minorEastAsia" w:eastAsiaTheme="minorEastAsia" w:hAnsiTheme="minorEastAsia"/>
        </w:rPr>
        <w:t>建市施函</w:t>
      </w:r>
      <w:proofErr w:type="gramEnd"/>
      <w:r w:rsidR="00F20BC1" w:rsidRPr="00A50B29">
        <w:rPr>
          <w:rFonts w:asciiTheme="minorEastAsia" w:eastAsiaTheme="minorEastAsia" w:hAnsiTheme="minorEastAsia"/>
        </w:rPr>
        <w:t>[2010]80号）、关于印发《注册建造师继续教育管理暂行办法》的通知（建市[2010]192号）、《住房城乡建设部办公厅关于做好取得建造师临时执业证书人员有关管理工作的通知》（</w:t>
      </w:r>
      <w:proofErr w:type="gramStart"/>
      <w:r w:rsidR="00F20BC1" w:rsidRPr="00A50B29">
        <w:rPr>
          <w:rFonts w:asciiTheme="minorEastAsia" w:eastAsiaTheme="minorEastAsia" w:hAnsiTheme="minorEastAsia"/>
        </w:rPr>
        <w:t>建</w:t>
      </w:r>
      <w:r w:rsidR="00F20BC1" w:rsidRPr="00A50B29">
        <w:rPr>
          <w:rFonts w:asciiTheme="minorEastAsia" w:eastAsiaTheme="minorEastAsia" w:hAnsiTheme="minorEastAsia"/>
        </w:rPr>
        <w:lastRenderedPageBreak/>
        <w:t>办市</w:t>
      </w:r>
      <w:proofErr w:type="gramEnd"/>
      <w:r w:rsidR="00F20BC1" w:rsidRPr="00A50B29">
        <w:rPr>
          <w:rFonts w:asciiTheme="minorEastAsia" w:eastAsiaTheme="minorEastAsia" w:hAnsiTheme="minorEastAsia"/>
        </w:rPr>
        <w:t>[2013]7号）、住房城乡建设部建筑市场监管司关于开展取得一级建造</w:t>
      </w:r>
      <w:proofErr w:type="gramStart"/>
      <w:r w:rsidR="00F20BC1" w:rsidRPr="00A50B29">
        <w:rPr>
          <w:rFonts w:asciiTheme="minorEastAsia" w:eastAsiaTheme="minorEastAsia" w:hAnsiTheme="minorEastAsia"/>
        </w:rPr>
        <w:t>师临时</w:t>
      </w:r>
      <w:proofErr w:type="gramEnd"/>
      <w:r w:rsidR="00F20BC1" w:rsidRPr="00A50B29">
        <w:rPr>
          <w:rFonts w:asciiTheme="minorEastAsia" w:eastAsiaTheme="minorEastAsia" w:hAnsiTheme="minorEastAsia"/>
        </w:rPr>
        <w:t>执业证书人员延续注册工作的通知（</w:t>
      </w:r>
      <w:proofErr w:type="gramStart"/>
      <w:r w:rsidR="00F20BC1" w:rsidRPr="00A50B29">
        <w:rPr>
          <w:rFonts w:asciiTheme="minorEastAsia" w:eastAsiaTheme="minorEastAsia" w:hAnsiTheme="minorEastAsia"/>
        </w:rPr>
        <w:t>建市</w:t>
      </w:r>
      <w:r w:rsidR="00F20BC1" w:rsidRPr="00A50B29">
        <w:rPr>
          <w:rFonts w:asciiTheme="minorEastAsia" w:eastAsiaTheme="minorEastAsia" w:hAnsiTheme="minorEastAsia" w:hint="eastAsia"/>
        </w:rPr>
        <w:t>施函</w:t>
      </w:r>
      <w:proofErr w:type="gramEnd"/>
      <w:r w:rsidR="00F20BC1" w:rsidRPr="00A50B29">
        <w:rPr>
          <w:rFonts w:asciiTheme="minorEastAsia" w:eastAsiaTheme="minorEastAsia" w:hAnsiTheme="minorEastAsia"/>
        </w:rPr>
        <w:t>[2013]124号）、《关于取得一级建造师临时执业证书人员延续注册的补充通知 》（</w:t>
      </w:r>
      <w:proofErr w:type="gramStart"/>
      <w:r w:rsidR="00F20BC1" w:rsidRPr="00A50B29">
        <w:rPr>
          <w:rFonts w:asciiTheme="minorEastAsia" w:eastAsiaTheme="minorEastAsia" w:hAnsiTheme="minorEastAsia"/>
        </w:rPr>
        <w:t>建市施函</w:t>
      </w:r>
      <w:proofErr w:type="gramEnd"/>
      <w:r w:rsidR="00F20BC1" w:rsidRPr="00A50B29">
        <w:rPr>
          <w:rFonts w:asciiTheme="minorEastAsia" w:eastAsiaTheme="minorEastAsia" w:hAnsiTheme="minorEastAsia"/>
        </w:rPr>
        <w:t>[2017]24号）的相关规定，一级建造</w:t>
      </w:r>
      <w:proofErr w:type="gramStart"/>
      <w:r w:rsidR="00F20BC1" w:rsidRPr="00A50B29">
        <w:rPr>
          <w:rFonts w:asciiTheme="minorEastAsia" w:eastAsiaTheme="minorEastAsia" w:hAnsiTheme="minorEastAsia"/>
        </w:rPr>
        <w:t>师注册</w:t>
      </w:r>
      <w:proofErr w:type="gramEnd"/>
      <w:r w:rsidR="00F20BC1" w:rsidRPr="00A50B29">
        <w:rPr>
          <w:rFonts w:asciiTheme="minorEastAsia" w:eastAsiaTheme="minorEastAsia" w:hAnsiTheme="minorEastAsia"/>
        </w:rPr>
        <w:t>证书和执业印章有效期已到期的，原注册证书和印章继续有效；二级建造师及建造</w:t>
      </w:r>
      <w:proofErr w:type="gramStart"/>
      <w:r w:rsidR="00F20BC1" w:rsidRPr="00A50B29">
        <w:rPr>
          <w:rFonts w:asciiTheme="minorEastAsia" w:eastAsiaTheme="minorEastAsia" w:hAnsiTheme="minorEastAsia"/>
        </w:rPr>
        <w:t>师临时</w:t>
      </w:r>
      <w:proofErr w:type="gramEnd"/>
      <w:r w:rsidR="00F20BC1" w:rsidRPr="00A50B29">
        <w:rPr>
          <w:rFonts w:asciiTheme="minorEastAsia" w:eastAsiaTheme="minorEastAsia" w:hAnsiTheme="minorEastAsia"/>
        </w:rPr>
        <w:t>执业证书和执业印章有效期已到期的应按相关规定进行延续注册，未进行延续注册的，有效期届满后，执业证书和执业印章自动失效。今后国家另有规定的，遵照有关规定执行。</w:t>
      </w:r>
    </w:p>
    <w:p w14:paraId="72EE0C25" w14:textId="0C46F478" w:rsidR="00F20BC1" w:rsidRPr="00A50B29" w:rsidRDefault="003508DF" w:rsidP="003508DF">
      <w:pPr>
        <w:spacing w:line="360" w:lineRule="auto"/>
        <w:ind w:firstLineChars="200" w:firstLine="420"/>
        <w:rPr>
          <w:rFonts w:asciiTheme="minorEastAsia" w:eastAsiaTheme="minorEastAsia" w:hAnsiTheme="minorEastAsia"/>
        </w:rPr>
      </w:pPr>
      <w:r w:rsidRPr="00A50B29">
        <w:rPr>
          <w:rFonts w:asciiTheme="minorEastAsia" w:eastAsiaTheme="minorEastAsia" w:hAnsiTheme="minorEastAsia"/>
        </w:rPr>
        <w:t>4</w:t>
      </w:r>
      <w:r w:rsidR="00F20BC1" w:rsidRPr="00A50B29">
        <w:rPr>
          <w:rFonts w:asciiTheme="minorEastAsia" w:eastAsiaTheme="minorEastAsia" w:hAnsiTheme="minorEastAsia"/>
        </w:rPr>
        <w:t>、投标人可根据需要对本表进行扩展，但不得修改实质性内容。</w:t>
      </w:r>
    </w:p>
    <w:p w14:paraId="3154DE47" w14:textId="520C60D0" w:rsidR="00F20BC1" w:rsidRPr="00A50B29" w:rsidRDefault="00F20BC1" w:rsidP="00F42CB0">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cs="宋体"/>
          <w:b/>
          <w:szCs w:val="21"/>
        </w:rPr>
        <w:br w:type="page"/>
      </w:r>
      <w:r w:rsidR="00DE57E6" w:rsidRPr="00A50B29">
        <w:rPr>
          <w:rFonts w:asciiTheme="minorEastAsia" w:eastAsiaTheme="minorEastAsia" w:hAnsiTheme="minorEastAsia"/>
          <w:sz w:val="32"/>
          <w:szCs w:val="32"/>
        </w:rPr>
        <w:lastRenderedPageBreak/>
        <w:t>9</w:t>
      </w:r>
      <w:r w:rsidRPr="00A50B29">
        <w:rPr>
          <w:rFonts w:asciiTheme="minorEastAsia" w:eastAsiaTheme="minorEastAsia" w:hAnsiTheme="minorEastAsia" w:hint="eastAsia"/>
          <w:sz w:val="32"/>
          <w:szCs w:val="32"/>
        </w:rPr>
        <w:t>、技术负责人简历表</w:t>
      </w:r>
    </w:p>
    <w:p w14:paraId="266EA191" w14:textId="77777777" w:rsidR="00F42CB0" w:rsidRPr="00A50B29" w:rsidRDefault="00F42CB0" w:rsidP="00F42CB0">
      <w:pPr>
        <w:jc w:val="center"/>
        <w:rPr>
          <w:rFonts w:asciiTheme="minorEastAsia" w:eastAsiaTheme="minorEastAsia" w:hAnsiTheme="minorEastAsia" w:cs="宋体"/>
          <w:b/>
          <w:kern w:val="0"/>
          <w:szCs w:val="28"/>
        </w:rPr>
      </w:pPr>
    </w:p>
    <w:p w14:paraId="1FE026EE" w14:textId="5C2C315D" w:rsidR="00F20BC1" w:rsidRPr="00A50B29" w:rsidRDefault="00F20BC1" w:rsidP="00F42CB0">
      <w:pPr>
        <w:jc w:val="center"/>
        <w:rPr>
          <w:rFonts w:asciiTheme="minorEastAsia" w:eastAsiaTheme="minorEastAsia" w:hAnsiTheme="minorEastAsia" w:cs="宋体"/>
          <w:b/>
          <w:kern w:val="0"/>
          <w:szCs w:val="28"/>
        </w:rPr>
      </w:pPr>
      <w:r w:rsidRPr="00A50B29">
        <w:rPr>
          <w:rFonts w:asciiTheme="minorEastAsia" w:eastAsiaTheme="minorEastAsia" w:hAnsiTheme="minorEastAsia" w:cs="宋体" w:hint="eastAsia"/>
          <w:b/>
          <w:kern w:val="0"/>
          <w:szCs w:val="28"/>
        </w:rPr>
        <w:t>技术负责人简历表</w:t>
      </w:r>
    </w:p>
    <w:tbl>
      <w:tblPr>
        <w:tblW w:w="5000" w:type="pct"/>
        <w:tblCellMar>
          <w:left w:w="0" w:type="dxa"/>
          <w:right w:w="0" w:type="dxa"/>
        </w:tblCellMar>
        <w:tblLook w:val="0000" w:firstRow="0" w:lastRow="0" w:firstColumn="0" w:lastColumn="0" w:noHBand="0" w:noVBand="0"/>
      </w:tblPr>
      <w:tblGrid>
        <w:gridCol w:w="705"/>
        <w:gridCol w:w="706"/>
        <w:gridCol w:w="710"/>
        <w:gridCol w:w="428"/>
        <w:gridCol w:w="311"/>
        <w:gridCol w:w="396"/>
        <w:gridCol w:w="712"/>
        <w:gridCol w:w="139"/>
        <w:gridCol w:w="286"/>
        <w:gridCol w:w="425"/>
        <w:gridCol w:w="71"/>
        <w:gridCol w:w="145"/>
        <w:gridCol w:w="75"/>
        <w:gridCol w:w="419"/>
        <w:gridCol w:w="282"/>
        <w:gridCol w:w="996"/>
        <w:gridCol w:w="282"/>
        <w:gridCol w:w="104"/>
        <w:gridCol w:w="471"/>
        <w:gridCol w:w="849"/>
        <w:gridCol w:w="1137"/>
      </w:tblGrid>
      <w:tr w:rsidR="00A50B29" w:rsidRPr="00A50B29" w14:paraId="52A7878D" w14:textId="77777777" w:rsidTr="00577FD8">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754249D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姓</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名</w:t>
            </w:r>
          </w:p>
        </w:tc>
        <w:tc>
          <w:tcPr>
            <w:tcW w:w="751" w:type="pct"/>
            <w:gridSpan w:val="3"/>
            <w:tcBorders>
              <w:top w:val="single" w:sz="4" w:space="0" w:color="000000"/>
              <w:left w:val="single" w:sz="4" w:space="0" w:color="000000"/>
              <w:bottom w:val="single" w:sz="4" w:space="0" w:color="000000"/>
              <w:right w:val="single" w:sz="4" w:space="0" w:color="000000"/>
            </w:tcBorders>
            <w:vAlign w:val="center"/>
          </w:tcPr>
          <w:p w14:paraId="0B175443" w14:textId="77777777" w:rsidR="00F20BC1" w:rsidRPr="00A50B29" w:rsidRDefault="00F20BC1" w:rsidP="00577FD8">
            <w:pPr>
              <w:jc w:val="center"/>
              <w:rPr>
                <w:rFonts w:asciiTheme="minorEastAsia" w:eastAsiaTheme="minorEastAsia" w:hAnsiTheme="minorEastAsia" w:cs="宋体"/>
              </w:rPr>
            </w:pPr>
          </w:p>
        </w:tc>
        <w:tc>
          <w:tcPr>
            <w:tcW w:w="574" w:type="pct"/>
            <w:gridSpan w:val="2"/>
            <w:tcBorders>
              <w:top w:val="single" w:sz="4" w:space="0" w:color="000000"/>
              <w:left w:val="single" w:sz="4" w:space="0" w:color="000000"/>
              <w:bottom w:val="single" w:sz="4" w:space="0" w:color="000000"/>
              <w:right w:val="single" w:sz="4" w:space="0" w:color="000000"/>
            </w:tcBorders>
            <w:vAlign w:val="center"/>
          </w:tcPr>
          <w:p w14:paraId="190846C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w:t>
            </w: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龄</w:t>
            </w:r>
          </w:p>
        </w:tc>
        <w:tc>
          <w:tcPr>
            <w:tcW w:w="552" w:type="pct"/>
            <w:gridSpan w:val="5"/>
            <w:tcBorders>
              <w:top w:val="single" w:sz="4" w:space="0" w:color="000000"/>
              <w:left w:val="single" w:sz="4" w:space="0" w:color="000000"/>
              <w:bottom w:val="single" w:sz="4" w:space="0" w:color="000000"/>
              <w:right w:val="single" w:sz="4" w:space="0" w:color="000000"/>
            </w:tcBorders>
            <w:vAlign w:val="center"/>
          </w:tcPr>
          <w:p w14:paraId="6D8F780F" w14:textId="77777777" w:rsidR="00F20BC1" w:rsidRPr="00A50B29" w:rsidRDefault="00F20BC1" w:rsidP="00577FD8">
            <w:pPr>
              <w:jc w:val="center"/>
              <w:rPr>
                <w:rFonts w:asciiTheme="minorEastAsia" w:eastAsiaTheme="minorEastAsia" w:hAnsiTheme="minorEastAsia" w:cs="宋体"/>
              </w:rPr>
            </w:pPr>
          </w:p>
        </w:tc>
        <w:tc>
          <w:tcPr>
            <w:tcW w:w="1118" w:type="pct"/>
            <w:gridSpan w:val="6"/>
            <w:tcBorders>
              <w:top w:val="single" w:sz="4" w:space="0" w:color="000000"/>
              <w:left w:val="single" w:sz="4" w:space="0" w:color="000000"/>
              <w:bottom w:val="single" w:sz="4" w:space="0" w:color="000000"/>
              <w:right w:val="single" w:sz="4" w:space="0" w:color="000000"/>
            </w:tcBorders>
            <w:vAlign w:val="center"/>
          </w:tcPr>
          <w:p w14:paraId="33FDD3C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学历</w:t>
            </w:r>
          </w:p>
        </w:tc>
        <w:tc>
          <w:tcPr>
            <w:tcW w:w="1274" w:type="pct"/>
            <w:gridSpan w:val="3"/>
            <w:tcBorders>
              <w:top w:val="single" w:sz="4" w:space="0" w:color="000000"/>
              <w:left w:val="single" w:sz="4" w:space="0" w:color="000000"/>
              <w:bottom w:val="single" w:sz="4" w:space="0" w:color="000000"/>
              <w:right w:val="single" w:sz="4" w:space="0" w:color="000000"/>
            </w:tcBorders>
            <w:vAlign w:val="center"/>
          </w:tcPr>
          <w:p w14:paraId="2BB17A24" w14:textId="77777777" w:rsidR="00F20BC1" w:rsidRPr="00A50B29" w:rsidRDefault="00F20BC1" w:rsidP="00577FD8">
            <w:pPr>
              <w:jc w:val="center"/>
              <w:rPr>
                <w:rFonts w:asciiTheme="minorEastAsia" w:eastAsiaTheme="minorEastAsia" w:hAnsiTheme="minorEastAsia" w:cs="宋体"/>
              </w:rPr>
            </w:pPr>
          </w:p>
        </w:tc>
      </w:tr>
      <w:tr w:rsidR="00A50B29" w:rsidRPr="00A50B29" w14:paraId="21812B33" w14:textId="77777777" w:rsidTr="00577FD8">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0008093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称</w:t>
            </w:r>
          </w:p>
        </w:tc>
        <w:tc>
          <w:tcPr>
            <w:tcW w:w="751" w:type="pct"/>
            <w:gridSpan w:val="3"/>
            <w:tcBorders>
              <w:top w:val="single" w:sz="4" w:space="0" w:color="000000"/>
              <w:left w:val="single" w:sz="4" w:space="0" w:color="000000"/>
              <w:bottom w:val="single" w:sz="4" w:space="0" w:color="000000"/>
              <w:right w:val="single" w:sz="4" w:space="0" w:color="000000"/>
            </w:tcBorders>
            <w:vAlign w:val="center"/>
          </w:tcPr>
          <w:p w14:paraId="4F56200D" w14:textId="77777777" w:rsidR="00F20BC1" w:rsidRPr="00A50B29" w:rsidRDefault="00F20BC1" w:rsidP="00577FD8">
            <w:pPr>
              <w:jc w:val="center"/>
              <w:rPr>
                <w:rFonts w:asciiTheme="minorEastAsia" w:eastAsiaTheme="minorEastAsia" w:hAnsiTheme="minorEastAsia" w:cs="宋体"/>
              </w:rPr>
            </w:pPr>
          </w:p>
        </w:tc>
        <w:tc>
          <w:tcPr>
            <w:tcW w:w="574" w:type="pct"/>
            <w:gridSpan w:val="2"/>
            <w:tcBorders>
              <w:top w:val="single" w:sz="4" w:space="0" w:color="000000"/>
              <w:left w:val="single" w:sz="4" w:space="0" w:color="000000"/>
              <w:bottom w:val="single" w:sz="4" w:space="0" w:color="000000"/>
              <w:right w:val="single" w:sz="4" w:space="0" w:color="000000"/>
            </w:tcBorders>
            <w:vAlign w:val="center"/>
          </w:tcPr>
          <w:p w14:paraId="36187ED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 xml:space="preserve">  </w:t>
            </w:r>
            <w:proofErr w:type="gramStart"/>
            <w:r w:rsidRPr="00A50B29">
              <w:rPr>
                <w:rFonts w:asciiTheme="minorEastAsia" w:eastAsiaTheme="minorEastAsia" w:hAnsiTheme="minorEastAsia" w:cs="宋体" w:hint="eastAsia"/>
              </w:rPr>
              <w:t>务</w:t>
            </w:r>
            <w:proofErr w:type="gramEnd"/>
          </w:p>
        </w:tc>
        <w:tc>
          <w:tcPr>
            <w:tcW w:w="552" w:type="pct"/>
            <w:gridSpan w:val="5"/>
            <w:tcBorders>
              <w:top w:val="single" w:sz="4" w:space="0" w:color="000000"/>
              <w:left w:val="single" w:sz="4" w:space="0" w:color="000000"/>
              <w:bottom w:val="single" w:sz="4" w:space="0" w:color="000000"/>
              <w:right w:val="single" w:sz="4" w:space="0" w:color="000000"/>
            </w:tcBorders>
            <w:vAlign w:val="center"/>
          </w:tcPr>
          <w:p w14:paraId="64C71010" w14:textId="77777777" w:rsidR="00F20BC1" w:rsidRPr="00A50B29" w:rsidRDefault="00F20BC1" w:rsidP="00577FD8">
            <w:pPr>
              <w:jc w:val="center"/>
              <w:rPr>
                <w:rFonts w:asciiTheme="minorEastAsia" w:eastAsiaTheme="minorEastAsia" w:hAnsiTheme="minorEastAsia" w:cs="宋体"/>
              </w:rPr>
            </w:pPr>
          </w:p>
        </w:tc>
        <w:tc>
          <w:tcPr>
            <w:tcW w:w="1118" w:type="pct"/>
            <w:gridSpan w:val="6"/>
            <w:tcBorders>
              <w:top w:val="single" w:sz="4" w:space="0" w:color="000000"/>
              <w:left w:val="single" w:sz="4" w:space="0" w:color="000000"/>
              <w:bottom w:val="single" w:sz="4" w:space="0" w:color="000000"/>
              <w:right w:val="single" w:sz="4" w:space="0" w:color="000000"/>
            </w:tcBorders>
            <w:vAlign w:val="center"/>
          </w:tcPr>
          <w:p w14:paraId="43C02FB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拟在本合同任职</w:t>
            </w:r>
          </w:p>
        </w:tc>
        <w:tc>
          <w:tcPr>
            <w:tcW w:w="1274" w:type="pct"/>
            <w:gridSpan w:val="3"/>
            <w:tcBorders>
              <w:top w:val="single" w:sz="4" w:space="0" w:color="000000"/>
              <w:left w:val="single" w:sz="4" w:space="0" w:color="000000"/>
              <w:bottom w:val="single" w:sz="4" w:space="0" w:color="000000"/>
              <w:right w:val="single" w:sz="4" w:space="0" w:color="000000"/>
            </w:tcBorders>
            <w:vAlign w:val="center"/>
          </w:tcPr>
          <w:p w14:paraId="3EF393FD" w14:textId="77777777" w:rsidR="00F20BC1" w:rsidRPr="00A50B29" w:rsidRDefault="00F20BC1" w:rsidP="00577FD8">
            <w:pPr>
              <w:jc w:val="center"/>
              <w:rPr>
                <w:rFonts w:asciiTheme="minorEastAsia" w:eastAsiaTheme="minorEastAsia" w:hAnsiTheme="minorEastAsia" w:cs="宋体"/>
              </w:rPr>
            </w:pPr>
          </w:p>
        </w:tc>
      </w:tr>
      <w:tr w:rsidR="00A50B29" w:rsidRPr="00A50B29" w14:paraId="3722F2A4" w14:textId="77777777" w:rsidTr="00577FD8">
        <w:trPr>
          <w:trHeight w:hRule="exact" w:val="510"/>
        </w:trPr>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736318A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毕业学校</w:t>
            </w:r>
          </w:p>
        </w:tc>
        <w:tc>
          <w:tcPr>
            <w:tcW w:w="4268" w:type="pct"/>
            <w:gridSpan w:val="19"/>
            <w:tcBorders>
              <w:top w:val="single" w:sz="4" w:space="0" w:color="000000"/>
              <w:left w:val="single" w:sz="4" w:space="0" w:color="000000"/>
              <w:bottom w:val="single" w:sz="4" w:space="0" w:color="000000"/>
              <w:right w:val="single" w:sz="4" w:space="0" w:color="000000"/>
            </w:tcBorders>
            <w:vAlign w:val="center"/>
          </w:tcPr>
          <w:p w14:paraId="3BB558F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年毕业于</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学校</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专业</w:t>
            </w:r>
          </w:p>
        </w:tc>
      </w:tr>
      <w:tr w:rsidR="00A50B29" w:rsidRPr="00A50B29" w14:paraId="7FB5061F" w14:textId="77777777" w:rsidTr="00577FD8">
        <w:trPr>
          <w:trHeight w:hRule="exact" w:val="539"/>
        </w:trPr>
        <w:tc>
          <w:tcPr>
            <w:tcW w:w="2534" w:type="pct"/>
            <w:gridSpan w:val="11"/>
            <w:tcBorders>
              <w:top w:val="single" w:sz="4" w:space="0" w:color="000000"/>
              <w:left w:val="single" w:sz="4" w:space="0" w:color="000000"/>
              <w:bottom w:val="single" w:sz="4" w:space="0" w:color="000000"/>
              <w:right w:val="single" w:sz="4" w:space="0" w:color="000000"/>
            </w:tcBorders>
            <w:vAlign w:val="center"/>
          </w:tcPr>
          <w:p w14:paraId="52C3618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是否有在建工程</w:t>
            </w:r>
          </w:p>
        </w:tc>
        <w:tc>
          <w:tcPr>
            <w:tcW w:w="2466" w:type="pct"/>
            <w:gridSpan w:val="10"/>
            <w:tcBorders>
              <w:top w:val="single" w:sz="4" w:space="0" w:color="000000"/>
              <w:left w:val="single" w:sz="4" w:space="0" w:color="000000"/>
              <w:bottom w:val="single" w:sz="4" w:space="0" w:color="000000"/>
              <w:right w:val="single" w:sz="4" w:space="0" w:color="000000"/>
            </w:tcBorders>
            <w:vAlign w:val="center"/>
          </w:tcPr>
          <w:p w14:paraId="2C818416" w14:textId="77777777" w:rsidR="00F20BC1" w:rsidRPr="00A50B29" w:rsidRDefault="00F20BC1" w:rsidP="00577FD8">
            <w:pPr>
              <w:jc w:val="center"/>
              <w:rPr>
                <w:rFonts w:asciiTheme="minorEastAsia" w:eastAsiaTheme="minorEastAsia" w:hAnsiTheme="minorEastAsia" w:cs="宋体"/>
              </w:rPr>
            </w:pPr>
          </w:p>
        </w:tc>
      </w:tr>
      <w:tr w:rsidR="00A50B29" w:rsidRPr="00A50B29" w14:paraId="73AC4CF1" w14:textId="77777777" w:rsidTr="00577FD8">
        <w:trPr>
          <w:trHeight w:hRule="exact" w:val="539"/>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5EB8D410"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目前任职项目情况</w:t>
            </w:r>
          </w:p>
        </w:tc>
      </w:tr>
      <w:tr w:rsidR="00A50B29" w:rsidRPr="00A50B29" w14:paraId="303BE93A" w14:textId="77777777" w:rsidTr="00577FD8">
        <w:trPr>
          <w:trHeight w:hRule="exact" w:val="539"/>
        </w:trPr>
        <w:tc>
          <w:tcPr>
            <w:tcW w:w="366" w:type="pct"/>
            <w:tcBorders>
              <w:top w:val="single" w:sz="4" w:space="0" w:color="000000"/>
              <w:left w:val="single" w:sz="4" w:space="0" w:color="000000"/>
              <w:bottom w:val="single" w:sz="4" w:space="0" w:color="000000"/>
              <w:right w:val="single" w:sz="4" w:space="0" w:color="000000"/>
            </w:tcBorders>
            <w:vAlign w:val="center"/>
          </w:tcPr>
          <w:p w14:paraId="34109F4E"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序号</w:t>
            </w:r>
          </w:p>
        </w:tc>
        <w:tc>
          <w:tcPr>
            <w:tcW w:w="956" w:type="pct"/>
            <w:gridSpan w:val="3"/>
            <w:tcBorders>
              <w:top w:val="single" w:sz="4" w:space="0" w:color="000000"/>
              <w:left w:val="single" w:sz="4" w:space="0" w:color="000000"/>
              <w:bottom w:val="single" w:sz="4" w:space="0" w:color="000000"/>
              <w:right w:val="single" w:sz="4" w:space="0" w:color="000000"/>
            </w:tcBorders>
            <w:vAlign w:val="center"/>
          </w:tcPr>
          <w:p w14:paraId="7CBC4095"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发包人名称</w:t>
            </w:r>
          </w:p>
        </w:tc>
        <w:tc>
          <w:tcPr>
            <w:tcW w:w="1326" w:type="pct"/>
            <w:gridSpan w:val="9"/>
            <w:tcBorders>
              <w:top w:val="single" w:sz="4" w:space="0" w:color="000000"/>
              <w:left w:val="single" w:sz="4" w:space="0" w:color="000000"/>
              <w:bottom w:val="single" w:sz="4" w:space="0" w:color="000000"/>
              <w:right w:val="single" w:sz="4" w:space="0" w:color="000000"/>
            </w:tcBorders>
            <w:vAlign w:val="center"/>
          </w:tcPr>
          <w:p w14:paraId="5D069EBF"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工程名称</w:t>
            </w:r>
          </w:p>
        </w:tc>
        <w:tc>
          <w:tcPr>
            <w:tcW w:w="1323" w:type="pct"/>
            <w:gridSpan w:val="6"/>
            <w:tcBorders>
              <w:top w:val="single" w:sz="4" w:space="0" w:color="000000"/>
              <w:left w:val="single" w:sz="4" w:space="0" w:color="000000"/>
              <w:bottom w:val="single" w:sz="4" w:space="0" w:color="000000"/>
              <w:right w:val="single" w:sz="4" w:space="0" w:color="000000"/>
            </w:tcBorders>
            <w:vAlign w:val="center"/>
          </w:tcPr>
          <w:p w14:paraId="6204E0B9"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担任职务</w:t>
            </w:r>
          </w:p>
        </w:tc>
        <w:tc>
          <w:tcPr>
            <w:tcW w:w="1029" w:type="pct"/>
            <w:gridSpan w:val="2"/>
            <w:tcBorders>
              <w:top w:val="single" w:sz="4" w:space="0" w:color="000000"/>
              <w:left w:val="single" w:sz="4" w:space="0" w:color="000000"/>
              <w:bottom w:val="single" w:sz="4" w:space="0" w:color="000000"/>
              <w:right w:val="single" w:sz="4" w:space="0" w:color="000000"/>
            </w:tcBorders>
            <w:vAlign w:val="center"/>
          </w:tcPr>
          <w:p w14:paraId="702E0327"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可以调离日期</w:t>
            </w:r>
          </w:p>
        </w:tc>
      </w:tr>
      <w:tr w:rsidR="00A50B29" w:rsidRPr="00A50B29" w14:paraId="00464EC5" w14:textId="77777777" w:rsidTr="00577FD8">
        <w:trPr>
          <w:trHeight w:hRule="exact" w:val="539"/>
        </w:trPr>
        <w:tc>
          <w:tcPr>
            <w:tcW w:w="366" w:type="pct"/>
            <w:tcBorders>
              <w:top w:val="single" w:sz="4" w:space="0" w:color="000000"/>
              <w:left w:val="single" w:sz="4" w:space="0" w:color="000000"/>
              <w:bottom w:val="single" w:sz="4" w:space="0" w:color="000000"/>
              <w:right w:val="single" w:sz="4" w:space="0" w:color="000000"/>
            </w:tcBorders>
            <w:vAlign w:val="center"/>
          </w:tcPr>
          <w:p w14:paraId="056F2BDE" w14:textId="77777777" w:rsidR="00F20BC1" w:rsidRPr="00A50B29" w:rsidRDefault="00F20BC1" w:rsidP="00577FD8">
            <w:pPr>
              <w:jc w:val="center"/>
              <w:rPr>
                <w:rFonts w:asciiTheme="minorEastAsia" w:eastAsiaTheme="minorEastAsia" w:hAnsiTheme="minorEastAsia" w:cs="宋体"/>
              </w:rPr>
            </w:pPr>
          </w:p>
        </w:tc>
        <w:tc>
          <w:tcPr>
            <w:tcW w:w="956" w:type="pct"/>
            <w:gridSpan w:val="3"/>
            <w:tcBorders>
              <w:top w:val="single" w:sz="4" w:space="0" w:color="000000"/>
              <w:left w:val="single" w:sz="4" w:space="0" w:color="000000"/>
              <w:bottom w:val="single" w:sz="4" w:space="0" w:color="000000"/>
              <w:right w:val="single" w:sz="4" w:space="0" w:color="000000"/>
            </w:tcBorders>
            <w:vAlign w:val="center"/>
          </w:tcPr>
          <w:p w14:paraId="14F2964E" w14:textId="77777777" w:rsidR="00F20BC1" w:rsidRPr="00A50B29" w:rsidRDefault="00F20BC1" w:rsidP="00577FD8">
            <w:pPr>
              <w:jc w:val="center"/>
              <w:rPr>
                <w:rFonts w:asciiTheme="minorEastAsia" w:eastAsiaTheme="minorEastAsia" w:hAnsiTheme="minorEastAsia" w:cs="宋体"/>
              </w:rPr>
            </w:pPr>
          </w:p>
        </w:tc>
        <w:tc>
          <w:tcPr>
            <w:tcW w:w="1326" w:type="pct"/>
            <w:gridSpan w:val="9"/>
            <w:tcBorders>
              <w:top w:val="single" w:sz="4" w:space="0" w:color="000000"/>
              <w:left w:val="single" w:sz="4" w:space="0" w:color="000000"/>
              <w:bottom w:val="single" w:sz="4" w:space="0" w:color="000000"/>
              <w:right w:val="single" w:sz="4" w:space="0" w:color="000000"/>
            </w:tcBorders>
            <w:vAlign w:val="center"/>
          </w:tcPr>
          <w:p w14:paraId="397CD9B8" w14:textId="77777777" w:rsidR="00F20BC1" w:rsidRPr="00A50B29" w:rsidRDefault="00F20BC1" w:rsidP="00577FD8">
            <w:pPr>
              <w:jc w:val="center"/>
              <w:rPr>
                <w:rFonts w:asciiTheme="minorEastAsia" w:eastAsiaTheme="minorEastAsia" w:hAnsiTheme="minorEastAsia" w:cs="宋体"/>
              </w:rPr>
            </w:pPr>
          </w:p>
        </w:tc>
        <w:tc>
          <w:tcPr>
            <w:tcW w:w="1323" w:type="pct"/>
            <w:gridSpan w:val="6"/>
            <w:tcBorders>
              <w:top w:val="single" w:sz="4" w:space="0" w:color="000000"/>
              <w:left w:val="single" w:sz="4" w:space="0" w:color="000000"/>
              <w:bottom w:val="single" w:sz="4" w:space="0" w:color="000000"/>
              <w:right w:val="single" w:sz="4" w:space="0" w:color="000000"/>
            </w:tcBorders>
            <w:vAlign w:val="center"/>
          </w:tcPr>
          <w:p w14:paraId="05B94835" w14:textId="77777777" w:rsidR="00F20BC1" w:rsidRPr="00A50B29" w:rsidRDefault="00F20BC1" w:rsidP="00577FD8">
            <w:pPr>
              <w:jc w:val="center"/>
              <w:rPr>
                <w:rFonts w:asciiTheme="minorEastAsia" w:eastAsiaTheme="minorEastAsia" w:hAnsiTheme="minorEastAsia" w:cs="宋体"/>
              </w:rPr>
            </w:pPr>
          </w:p>
        </w:tc>
        <w:tc>
          <w:tcPr>
            <w:tcW w:w="1029" w:type="pct"/>
            <w:gridSpan w:val="2"/>
            <w:tcBorders>
              <w:top w:val="single" w:sz="4" w:space="0" w:color="000000"/>
              <w:left w:val="single" w:sz="4" w:space="0" w:color="000000"/>
              <w:bottom w:val="single" w:sz="4" w:space="0" w:color="000000"/>
              <w:right w:val="single" w:sz="4" w:space="0" w:color="000000"/>
            </w:tcBorders>
            <w:vAlign w:val="center"/>
          </w:tcPr>
          <w:p w14:paraId="3013BCFF" w14:textId="77777777" w:rsidR="00F20BC1" w:rsidRPr="00A50B29" w:rsidRDefault="00F20BC1" w:rsidP="00577FD8">
            <w:pPr>
              <w:jc w:val="center"/>
              <w:rPr>
                <w:rFonts w:asciiTheme="minorEastAsia" w:eastAsiaTheme="minorEastAsia" w:hAnsiTheme="minorEastAsia" w:cs="宋体"/>
              </w:rPr>
            </w:pPr>
          </w:p>
        </w:tc>
      </w:tr>
      <w:tr w:rsidR="00A50B29" w:rsidRPr="00A50B29" w14:paraId="0C0988AD" w14:textId="77777777" w:rsidTr="00577FD8">
        <w:trPr>
          <w:trHeight w:hRule="exact" w:val="539"/>
        </w:trPr>
        <w:tc>
          <w:tcPr>
            <w:tcW w:w="5000" w:type="pct"/>
            <w:gridSpan w:val="21"/>
            <w:tcBorders>
              <w:top w:val="single" w:sz="4" w:space="0" w:color="000000"/>
              <w:left w:val="single" w:sz="4" w:space="0" w:color="000000"/>
              <w:bottom w:val="single" w:sz="4" w:space="0" w:color="000000"/>
              <w:right w:val="single" w:sz="4" w:space="0" w:color="000000"/>
            </w:tcBorders>
            <w:vAlign w:val="center"/>
          </w:tcPr>
          <w:p w14:paraId="24487DA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考核期内已完成类似工程</w:t>
            </w:r>
          </w:p>
        </w:tc>
      </w:tr>
      <w:tr w:rsidR="00A50B29" w:rsidRPr="00A50B29" w14:paraId="7296AD7A" w14:textId="77777777" w:rsidTr="00577FD8">
        <w:trPr>
          <w:trHeight w:hRule="exact" w:val="861"/>
        </w:trPr>
        <w:tc>
          <w:tcPr>
            <w:tcW w:w="366" w:type="pct"/>
            <w:tcBorders>
              <w:top w:val="single" w:sz="4" w:space="0" w:color="000000"/>
              <w:left w:val="single" w:sz="4" w:space="0" w:color="000000"/>
              <w:bottom w:val="single" w:sz="4" w:space="0" w:color="000000"/>
              <w:right w:val="single" w:sz="4" w:space="0" w:color="000000"/>
            </w:tcBorders>
            <w:vAlign w:val="center"/>
          </w:tcPr>
          <w:p w14:paraId="64CD134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序号</w:t>
            </w: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2A68D6F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发包人名称</w:t>
            </w: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130AC11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工程名称</w:t>
            </w:r>
          </w:p>
        </w:tc>
        <w:tc>
          <w:tcPr>
            <w:tcW w:w="441" w:type="pct"/>
            <w:gridSpan w:val="2"/>
            <w:tcBorders>
              <w:top w:val="single" w:sz="4" w:space="0" w:color="000000"/>
              <w:left w:val="single" w:sz="4" w:space="0" w:color="000000"/>
              <w:bottom w:val="single" w:sz="4" w:space="0" w:color="000000"/>
              <w:right w:val="single" w:sz="4" w:space="0" w:color="000000"/>
            </w:tcBorders>
            <w:vAlign w:val="center"/>
          </w:tcPr>
          <w:p w14:paraId="1E9DFAD4"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所任</w:t>
            </w:r>
          </w:p>
          <w:p w14:paraId="2DAC5356"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职务</w:t>
            </w: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4705C62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结构</w:t>
            </w:r>
          </w:p>
          <w:p w14:paraId="4390DEE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类型</w:t>
            </w:r>
          </w:p>
        </w:tc>
        <w:tc>
          <w:tcPr>
            <w:tcW w:w="514" w:type="pct"/>
            <w:gridSpan w:val="5"/>
            <w:tcBorders>
              <w:top w:val="single" w:sz="4" w:space="0" w:color="000000"/>
              <w:left w:val="single" w:sz="4" w:space="0" w:color="000000"/>
              <w:bottom w:val="single" w:sz="4" w:space="0" w:color="000000"/>
              <w:right w:val="single" w:sz="4" w:space="0" w:color="auto"/>
            </w:tcBorders>
            <w:vAlign w:val="center"/>
          </w:tcPr>
          <w:p w14:paraId="27C417F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建设</w:t>
            </w:r>
          </w:p>
          <w:p w14:paraId="28D9171C"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规模</w:t>
            </w:r>
          </w:p>
        </w:tc>
        <w:tc>
          <w:tcPr>
            <w:tcW w:w="662" w:type="pct"/>
            <w:gridSpan w:val="2"/>
            <w:tcBorders>
              <w:top w:val="single" w:sz="4" w:space="0" w:color="000000"/>
              <w:left w:val="single" w:sz="4" w:space="0" w:color="auto"/>
              <w:bottom w:val="single" w:sz="4" w:space="0" w:color="000000"/>
              <w:right w:val="single" w:sz="4" w:space="0" w:color="000000"/>
            </w:tcBorders>
            <w:vAlign w:val="center"/>
          </w:tcPr>
          <w:p w14:paraId="2B584A9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合同金额</w:t>
            </w:r>
          </w:p>
          <w:p w14:paraId="753340C6"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（万元）</w:t>
            </w:r>
          </w:p>
        </w:tc>
        <w:tc>
          <w:tcPr>
            <w:tcW w:w="737" w:type="pct"/>
            <w:gridSpan w:val="3"/>
            <w:tcBorders>
              <w:top w:val="single" w:sz="4" w:space="0" w:color="000000"/>
              <w:left w:val="single" w:sz="4" w:space="0" w:color="000000"/>
              <w:bottom w:val="single" w:sz="4" w:space="0" w:color="000000"/>
              <w:right w:val="single" w:sz="4" w:space="0" w:color="auto"/>
            </w:tcBorders>
            <w:vAlign w:val="center"/>
          </w:tcPr>
          <w:p w14:paraId="4A48E0A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竣工达到</w:t>
            </w:r>
          </w:p>
          <w:p w14:paraId="68DFD9F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质量标准</w:t>
            </w:r>
          </w:p>
        </w:tc>
        <w:tc>
          <w:tcPr>
            <w:tcW w:w="588" w:type="pct"/>
            <w:tcBorders>
              <w:top w:val="single" w:sz="4" w:space="0" w:color="000000"/>
              <w:left w:val="single" w:sz="4" w:space="0" w:color="000000"/>
              <w:bottom w:val="single" w:sz="4" w:space="0" w:color="000000"/>
              <w:right w:val="single" w:sz="4" w:space="0" w:color="auto"/>
            </w:tcBorders>
            <w:vAlign w:val="center"/>
          </w:tcPr>
          <w:p w14:paraId="6EB9840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开竣工</w:t>
            </w:r>
          </w:p>
          <w:p w14:paraId="5E0B4D0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rPr>
              <w:t>日  期</w:t>
            </w:r>
          </w:p>
        </w:tc>
      </w:tr>
      <w:tr w:rsidR="00A50B29" w:rsidRPr="00A50B29" w14:paraId="472C41E3" w14:textId="77777777" w:rsidTr="00577FD8">
        <w:trPr>
          <w:trHeight w:hRule="exact" w:val="510"/>
        </w:trPr>
        <w:tc>
          <w:tcPr>
            <w:tcW w:w="366" w:type="pct"/>
            <w:tcBorders>
              <w:top w:val="single" w:sz="4" w:space="0" w:color="000000"/>
              <w:left w:val="single" w:sz="4" w:space="0" w:color="000000"/>
              <w:bottom w:val="single" w:sz="4" w:space="0" w:color="000000"/>
              <w:right w:val="single" w:sz="4" w:space="0" w:color="000000"/>
            </w:tcBorders>
            <w:vAlign w:val="center"/>
          </w:tcPr>
          <w:p w14:paraId="198A1A68" w14:textId="77777777" w:rsidR="00F20BC1" w:rsidRPr="00A50B29" w:rsidRDefault="00F20BC1" w:rsidP="00577FD8">
            <w:pPr>
              <w:jc w:val="center"/>
              <w:rPr>
                <w:rFonts w:asciiTheme="minorEastAsia" w:eastAsiaTheme="minorEastAsia" w:hAnsiTheme="minorEastAsia" w:cs="宋体"/>
              </w:rPr>
            </w:pP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6223CFA3" w14:textId="77777777" w:rsidR="00F20BC1" w:rsidRPr="00A50B29" w:rsidRDefault="00F20BC1" w:rsidP="00577FD8">
            <w:pPr>
              <w:jc w:val="center"/>
              <w:rPr>
                <w:rFonts w:asciiTheme="minorEastAsia" w:eastAsiaTheme="minorEastAsia" w:hAnsiTheme="minorEastAsia" w:cs="宋体"/>
              </w:rPr>
            </w:pP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12E1817A" w14:textId="77777777" w:rsidR="00F20BC1" w:rsidRPr="00A50B29" w:rsidRDefault="00F20BC1" w:rsidP="00577FD8">
            <w:pPr>
              <w:widowControl/>
              <w:jc w:val="center"/>
              <w:rPr>
                <w:rFonts w:asciiTheme="minorEastAsia" w:eastAsiaTheme="minorEastAsia" w:hAnsiTheme="minorEastAsia" w:cs="宋体"/>
              </w:rPr>
            </w:pPr>
          </w:p>
        </w:tc>
        <w:tc>
          <w:tcPr>
            <w:tcW w:w="441" w:type="pct"/>
            <w:gridSpan w:val="2"/>
            <w:tcBorders>
              <w:top w:val="single" w:sz="4" w:space="0" w:color="000000"/>
              <w:left w:val="single" w:sz="4" w:space="0" w:color="000000"/>
              <w:bottom w:val="single" w:sz="4" w:space="0" w:color="000000"/>
              <w:right w:val="single" w:sz="4" w:space="0" w:color="000000"/>
            </w:tcBorders>
            <w:vAlign w:val="center"/>
          </w:tcPr>
          <w:p w14:paraId="7030CFF4" w14:textId="77777777" w:rsidR="00F20BC1" w:rsidRPr="00A50B29" w:rsidRDefault="00F20BC1" w:rsidP="00577FD8">
            <w:pPr>
              <w:jc w:val="center"/>
              <w:rPr>
                <w:rFonts w:asciiTheme="minorEastAsia" w:eastAsiaTheme="minorEastAsia" w:hAnsiTheme="minorEastAsia" w:cs="宋体"/>
              </w:rPr>
            </w:pPr>
          </w:p>
        </w:tc>
        <w:tc>
          <w:tcPr>
            <w:tcW w:w="368" w:type="pct"/>
            <w:gridSpan w:val="2"/>
            <w:tcBorders>
              <w:top w:val="single" w:sz="4" w:space="0" w:color="000000"/>
              <w:left w:val="single" w:sz="4" w:space="0" w:color="000000"/>
              <w:bottom w:val="single" w:sz="4" w:space="0" w:color="000000"/>
              <w:right w:val="single" w:sz="4" w:space="0" w:color="000000"/>
            </w:tcBorders>
            <w:vAlign w:val="center"/>
          </w:tcPr>
          <w:p w14:paraId="1BA6AB0B" w14:textId="77777777" w:rsidR="00F20BC1" w:rsidRPr="00A50B29" w:rsidRDefault="00F20BC1" w:rsidP="00577FD8">
            <w:pPr>
              <w:jc w:val="center"/>
              <w:rPr>
                <w:rFonts w:asciiTheme="minorEastAsia" w:eastAsiaTheme="minorEastAsia" w:hAnsiTheme="minorEastAsia" w:cs="宋体"/>
              </w:rPr>
            </w:pPr>
          </w:p>
        </w:tc>
        <w:tc>
          <w:tcPr>
            <w:tcW w:w="514" w:type="pct"/>
            <w:gridSpan w:val="5"/>
            <w:tcBorders>
              <w:top w:val="single" w:sz="4" w:space="0" w:color="000000"/>
              <w:left w:val="single" w:sz="4" w:space="0" w:color="000000"/>
              <w:bottom w:val="single" w:sz="4" w:space="0" w:color="000000"/>
              <w:right w:val="single" w:sz="4" w:space="0" w:color="auto"/>
            </w:tcBorders>
          </w:tcPr>
          <w:p w14:paraId="63FC91F2" w14:textId="77777777" w:rsidR="00F20BC1" w:rsidRPr="00A50B29" w:rsidRDefault="00F20BC1" w:rsidP="00577FD8">
            <w:pPr>
              <w:spacing w:beforeLines="50" w:before="120" w:afterLines="50" w:after="120"/>
              <w:jc w:val="center"/>
              <w:rPr>
                <w:rFonts w:asciiTheme="minorEastAsia" w:eastAsiaTheme="minorEastAsia" w:hAnsiTheme="minorEastAsia" w:cs="宋体"/>
              </w:rPr>
            </w:pPr>
          </w:p>
        </w:tc>
        <w:tc>
          <w:tcPr>
            <w:tcW w:w="662" w:type="pct"/>
            <w:gridSpan w:val="2"/>
            <w:tcBorders>
              <w:top w:val="single" w:sz="4" w:space="0" w:color="000000"/>
              <w:left w:val="single" w:sz="4" w:space="0" w:color="auto"/>
              <w:bottom w:val="single" w:sz="4" w:space="0" w:color="000000"/>
              <w:right w:val="single" w:sz="4" w:space="0" w:color="000000"/>
            </w:tcBorders>
          </w:tcPr>
          <w:p w14:paraId="6B77DFA8" w14:textId="77777777" w:rsidR="00F20BC1" w:rsidRPr="00A50B29" w:rsidRDefault="00F20BC1" w:rsidP="00577FD8">
            <w:pPr>
              <w:jc w:val="center"/>
              <w:rPr>
                <w:rFonts w:asciiTheme="minorEastAsia" w:eastAsiaTheme="minorEastAsia" w:hAnsiTheme="minorEastAsia" w:cs="宋体"/>
              </w:rPr>
            </w:pPr>
          </w:p>
        </w:tc>
        <w:tc>
          <w:tcPr>
            <w:tcW w:w="737" w:type="pct"/>
            <w:gridSpan w:val="3"/>
            <w:tcBorders>
              <w:top w:val="single" w:sz="4" w:space="0" w:color="000000"/>
              <w:left w:val="single" w:sz="4" w:space="0" w:color="000000"/>
              <w:bottom w:val="single" w:sz="4" w:space="0" w:color="000000"/>
              <w:right w:val="single" w:sz="4" w:space="0" w:color="auto"/>
            </w:tcBorders>
            <w:vAlign w:val="center"/>
          </w:tcPr>
          <w:p w14:paraId="70CC1BB3" w14:textId="77777777" w:rsidR="00F20BC1" w:rsidRPr="00A50B29" w:rsidRDefault="00F20BC1" w:rsidP="00577FD8">
            <w:pPr>
              <w:jc w:val="center"/>
              <w:rPr>
                <w:rFonts w:asciiTheme="minorEastAsia" w:eastAsiaTheme="minorEastAsia" w:hAnsiTheme="minorEastAsia" w:cs="宋体"/>
              </w:rPr>
            </w:pPr>
          </w:p>
        </w:tc>
        <w:tc>
          <w:tcPr>
            <w:tcW w:w="588" w:type="pct"/>
            <w:tcBorders>
              <w:top w:val="single" w:sz="4" w:space="0" w:color="000000"/>
              <w:left w:val="single" w:sz="4" w:space="0" w:color="000000"/>
              <w:bottom w:val="single" w:sz="4" w:space="0" w:color="000000"/>
              <w:right w:val="single" w:sz="4" w:space="0" w:color="auto"/>
            </w:tcBorders>
            <w:vAlign w:val="center"/>
          </w:tcPr>
          <w:p w14:paraId="614FA2FA" w14:textId="77777777" w:rsidR="00F20BC1" w:rsidRPr="00A50B29" w:rsidRDefault="00F20BC1" w:rsidP="00577FD8">
            <w:pPr>
              <w:jc w:val="center"/>
              <w:rPr>
                <w:rFonts w:asciiTheme="minorEastAsia" w:eastAsiaTheme="minorEastAsia" w:hAnsiTheme="minorEastAsia" w:cs="宋体"/>
              </w:rPr>
            </w:pPr>
          </w:p>
        </w:tc>
      </w:tr>
      <w:tr w:rsidR="00A50B29" w:rsidRPr="00A50B29" w14:paraId="7D5C0AAB" w14:textId="77777777" w:rsidTr="00577FD8">
        <w:trPr>
          <w:trHeight w:hRule="exact" w:val="436"/>
        </w:trPr>
        <w:tc>
          <w:tcPr>
            <w:tcW w:w="5000" w:type="pct"/>
            <w:gridSpan w:val="21"/>
            <w:tcBorders>
              <w:top w:val="single" w:sz="4" w:space="0" w:color="000000"/>
              <w:left w:val="single" w:sz="4" w:space="0" w:color="000000"/>
              <w:bottom w:val="single" w:sz="4" w:space="0" w:color="000000"/>
              <w:right w:val="single" w:sz="4" w:space="0" w:color="auto"/>
            </w:tcBorders>
            <w:vAlign w:val="center"/>
          </w:tcPr>
          <w:p w14:paraId="07E87EF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考核期内获奖项目</w:t>
            </w:r>
          </w:p>
        </w:tc>
      </w:tr>
      <w:tr w:rsidR="00A50B29" w:rsidRPr="00A50B29" w14:paraId="24E52BC5" w14:textId="77777777" w:rsidTr="00577FD8">
        <w:trPr>
          <w:trHeight w:hRule="exact" w:val="556"/>
        </w:trPr>
        <w:tc>
          <w:tcPr>
            <w:tcW w:w="366" w:type="pct"/>
            <w:tcBorders>
              <w:top w:val="single" w:sz="4" w:space="0" w:color="000000"/>
              <w:left w:val="single" w:sz="4" w:space="0" w:color="000000"/>
              <w:bottom w:val="single" w:sz="4" w:space="0" w:color="000000"/>
              <w:right w:val="single" w:sz="4" w:space="0" w:color="000000"/>
            </w:tcBorders>
            <w:vAlign w:val="center"/>
          </w:tcPr>
          <w:p w14:paraId="4F1237C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08F1EE36"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项目名称</w:t>
            </w: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444C5433" w14:textId="77777777" w:rsidR="00F20BC1" w:rsidRPr="00A50B29" w:rsidRDefault="00F20BC1" w:rsidP="00577FD8">
            <w:pPr>
              <w:widowControl/>
              <w:jc w:val="center"/>
              <w:rPr>
                <w:rFonts w:asciiTheme="minorEastAsia" w:eastAsiaTheme="minorEastAsia" w:hAnsiTheme="minorEastAsia" w:cs="宋体"/>
              </w:rPr>
            </w:pPr>
            <w:r w:rsidRPr="00A50B29">
              <w:rPr>
                <w:rFonts w:asciiTheme="minorEastAsia" w:eastAsiaTheme="minorEastAsia" w:hAnsiTheme="minorEastAsia" w:cs="宋体" w:hint="eastAsia"/>
              </w:rPr>
              <w:t>奖项名称</w:t>
            </w:r>
          </w:p>
        </w:tc>
        <w:tc>
          <w:tcPr>
            <w:tcW w:w="589" w:type="pct"/>
            <w:gridSpan w:val="3"/>
            <w:tcBorders>
              <w:top w:val="single" w:sz="4" w:space="0" w:color="000000"/>
              <w:left w:val="single" w:sz="4" w:space="0" w:color="000000"/>
              <w:bottom w:val="single" w:sz="4" w:space="0" w:color="000000"/>
              <w:right w:val="single" w:sz="4" w:space="0" w:color="000000"/>
            </w:tcBorders>
            <w:vAlign w:val="center"/>
          </w:tcPr>
          <w:p w14:paraId="3F47066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所任职务</w:t>
            </w:r>
          </w:p>
        </w:tc>
        <w:tc>
          <w:tcPr>
            <w:tcW w:w="588" w:type="pct"/>
            <w:gridSpan w:val="5"/>
            <w:tcBorders>
              <w:top w:val="single" w:sz="4" w:space="0" w:color="auto"/>
              <w:left w:val="single" w:sz="4" w:space="0" w:color="000000"/>
              <w:bottom w:val="single" w:sz="4" w:space="0" w:color="auto"/>
              <w:right w:val="single" w:sz="4" w:space="0" w:color="auto"/>
            </w:tcBorders>
          </w:tcPr>
          <w:p w14:paraId="22CDDAD7" w14:textId="77777777" w:rsidR="00F20BC1" w:rsidRPr="00A50B29" w:rsidRDefault="00F20BC1" w:rsidP="00577FD8">
            <w:pPr>
              <w:spacing w:beforeLines="50" w:before="120" w:afterLines="50" w:after="120"/>
              <w:jc w:val="center"/>
              <w:rPr>
                <w:rFonts w:asciiTheme="minorEastAsia" w:eastAsiaTheme="minorEastAsia" w:hAnsiTheme="minorEastAsia" w:cs="宋体"/>
              </w:rPr>
            </w:pPr>
            <w:r w:rsidRPr="00A50B29">
              <w:rPr>
                <w:rFonts w:asciiTheme="minorEastAsia" w:eastAsiaTheme="minorEastAsia" w:hAnsiTheme="minorEastAsia" w:cs="宋体" w:hint="eastAsia"/>
              </w:rPr>
              <w:t>发文机关</w:t>
            </w:r>
          </w:p>
        </w:tc>
        <w:tc>
          <w:tcPr>
            <w:tcW w:w="662" w:type="pct"/>
            <w:gridSpan w:val="2"/>
            <w:tcBorders>
              <w:top w:val="single" w:sz="4" w:space="0" w:color="auto"/>
              <w:left w:val="single" w:sz="4" w:space="0" w:color="auto"/>
              <w:bottom w:val="single" w:sz="4" w:space="0" w:color="auto"/>
              <w:right w:val="single" w:sz="4" w:space="0" w:color="000000"/>
            </w:tcBorders>
          </w:tcPr>
          <w:p w14:paraId="4E5124C6" w14:textId="77777777" w:rsidR="00F20BC1" w:rsidRPr="00A50B29" w:rsidRDefault="00F20BC1" w:rsidP="00577FD8">
            <w:pPr>
              <w:spacing w:beforeLines="50" w:before="120" w:afterLines="50" w:after="120"/>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文号</w:t>
            </w:r>
          </w:p>
          <w:p w14:paraId="19FCA263" w14:textId="77777777" w:rsidR="00F20BC1" w:rsidRPr="00A50B29" w:rsidRDefault="00F20BC1" w:rsidP="00577FD8">
            <w:pPr>
              <w:jc w:val="center"/>
              <w:rPr>
                <w:rFonts w:asciiTheme="minorEastAsia" w:eastAsiaTheme="minorEastAsia" w:hAnsiTheme="minorEastAsia" w:cs="宋体"/>
              </w:rPr>
            </w:pPr>
          </w:p>
        </w:tc>
        <w:tc>
          <w:tcPr>
            <w:tcW w:w="884" w:type="pct"/>
            <w:gridSpan w:val="4"/>
            <w:tcBorders>
              <w:top w:val="single" w:sz="4" w:space="0" w:color="auto"/>
              <w:left w:val="single" w:sz="4" w:space="0" w:color="000000"/>
              <w:bottom w:val="single" w:sz="4" w:space="0" w:color="auto"/>
              <w:right w:val="single" w:sz="4" w:space="0" w:color="auto"/>
            </w:tcBorders>
            <w:vAlign w:val="center"/>
          </w:tcPr>
          <w:p w14:paraId="0BEE7D5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发文日期</w:t>
            </w:r>
          </w:p>
        </w:tc>
        <w:tc>
          <w:tcPr>
            <w:tcW w:w="588" w:type="pct"/>
            <w:tcBorders>
              <w:top w:val="single" w:sz="4" w:space="0" w:color="auto"/>
              <w:left w:val="single" w:sz="4" w:space="0" w:color="000000"/>
              <w:bottom w:val="single" w:sz="4" w:space="0" w:color="auto"/>
              <w:right w:val="single" w:sz="4" w:space="0" w:color="auto"/>
            </w:tcBorders>
            <w:vAlign w:val="center"/>
          </w:tcPr>
          <w:p w14:paraId="574C4AF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szCs w:val="21"/>
              </w:rPr>
              <w:t>级别（国家/省级/市级）</w:t>
            </w:r>
          </w:p>
        </w:tc>
      </w:tr>
      <w:tr w:rsidR="00A50B29" w:rsidRPr="00A50B29" w14:paraId="3221ED75" w14:textId="77777777" w:rsidTr="00577FD8">
        <w:trPr>
          <w:trHeight w:hRule="exact" w:val="510"/>
        </w:trPr>
        <w:tc>
          <w:tcPr>
            <w:tcW w:w="366" w:type="pct"/>
            <w:tcBorders>
              <w:top w:val="single" w:sz="4" w:space="0" w:color="000000"/>
              <w:left w:val="single" w:sz="4" w:space="0" w:color="000000"/>
              <w:bottom w:val="single" w:sz="4" w:space="0" w:color="000000"/>
              <w:right w:val="single" w:sz="4" w:space="0" w:color="000000"/>
            </w:tcBorders>
            <w:vAlign w:val="center"/>
          </w:tcPr>
          <w:p w14:paraId="06CCDAF8" w14:textId="77777777" w:rsidR="00F20BC1" w:rsidRPr="00A50B29" w:rsidRDefault="00F20BC1" w:rsidP="00577FD8">
            <w:pPr>
              <w:rPr>
                <w:rFonts w:asciiTheme="minorEastAsia" w:eastAsiaTheme="minorEastAsia" w:hAnsiTheme="minorEastAsia" w:cs="宋体"/>
              </w:rPr>
            </w:pPr>
          </w:p>
        </w:tc>
        <w:tc>
          <w:tcPr>
            <w:tcW w:w="734" w:type="pct"/>
            <w:gridSpan w:val="2"/>
            <w:tcBorders>
              <w:top w:val="single" w:sz="4" w:space="0" w:color="000000"/>
              <w:left w:val="single" w:sz="4" w:space="0" w:color="000000"/>
              <w:bottom w:val="single" w:sz="4" w:space="0" w:color="000000"/>
              <w:right w:val="single" w:sz="4" w:space="0" w:color="auto"/>
            </w:tcBorders>
            <w:vAlign w:val="center"/>
          </w:tcPr>
          <w:p w14:paraId="7BF90A9F" w14:textId="77777777" w:rsidR="00F20BC1" w:rsidRPr="00A50B29" w:rsidRDefault="00F20BC1" w:rsidP="00577FD8">
            <w:pPr>
              <w:rPr>
                <w:rFonts w:asciiTheme="minorEastAsia" w:eastAsiaTheme="minorEastAsia" w:hAnsiTheme="minorEastAsia" w:cs="宋体"/>
              </w:rPr>
            </w:pPr>
          </w:p>
        </w:tc>
        <w:tc>
          <w:tcPr>
            <w:tcW w:w="588" w:type="pct"/>
            <w:gridSpan w:val="3"/>
            <w:tcBorders>
              <w:top w:val="single" w:sz="4" w:space="0" w:color="000000"/>
              <w:left w:val="single" w:sz="4" w:space="0" w:color="auto"/>
              <w:bottom w:val="single" w:sz="4" w:space="0" w:color="000000"/>
              <w:right w:val="single" w:sz="4" w:space="0" w:color="000000"/>
            </w:tcBorders>
            <w:vAlign w:val="center"/>
          </w:tcPr>
          <w:p w14:paraId="1C196E40" w14:textId="77777777" w:rsidR="00F20BC1" w:rsidRPr="00A50B29" w:rsidRDefault="00F20BC1" w:rsidP="00577FD8">
            <w:pPr>
              <w:rPr>
                <w:rFonts w:asciiTheme="minorEastAsia" w:eastAsiaTheme="minorEastAsia" w:hAnsiTheme="minorEastAsia" w:cs="宋体"/>
              </w:rPr>
            </w:pPr>
          </w:p>
        </w:tc>
        <w:tc>
          <w:tcPr>
            <w:tcW w:w="589" w:type="pct"/>
            <w:gridSpan w:val="3"/>
            <w:tcBorders>
              <w:top w:val="single" w:sz="4" w:space="0" w:color="000000"/>
              <w:left w:val="single" w:sz="4" w:space="0" w:color="000000"/>
              <w:bottom w:val="single" w:sz="4" w:space="0" w:color="000000"/>
              <w:right w:val="single" w:sz="4" w:space="0" w:color="000000"/>
            </w:tcBorders>
            <w:vAlign w:val="center"/>
          </w:tcPr>
          <w:p w14:paraId="16A743BA" w14:textId="77777777" w:rsidR="00F20BC1" w:rsidRPr="00A50B29" w:rsidRDefault="00F20BC1" w:rsidP="00577FD8">
            <w:pPr>
              <w:rPr>
                <w:rFonts w:asciiTheme="minorEastAsia" w:eastAsiaTheme="minorEastAsia" w:hAnsiTheme="minorEastAsia" w:cs="宋体"/>
              </w:rPr>
            </w:pPr>
          </w:p>
        </w:tc>
        <w:tc>
          <w:tcPr>
            <w:tcW w:w="588" w:type="pct"/>
            <w:gridSpan w:val="5"/>
            <w:tcBorders>
              <w:top w:val="single" w:sz="4" w:space="0" w:color="auto"/>
              <w:left w:val="single" w:sz="4" w:space="0" w:color="000000"/>
              <w:bottom w:val="single" w:sz="4" w:space="0" w:color="auto"/>
              <w:right w:val="single" w:sz="4" w:space="0" w:color="auto"/>
            </w:tcBorders>
            <w:vAlign w:val="center"/>
          </w:tcPr>
          <w:p w14:paraId="29DDEC12" w14:textId="77777777" w:rsidR="00F20BC1" w:rsidRPr="00A50B29" w:rsidRDefault="00F20BC1" w:rsidP="00577FD8">
            <w:pPr>
              <w:rPr>
                <w:rFonts w:asciiTheme="minorEastAsia" w:eastAsiaTheme="minorEastAsia" w:hAnsiTheme="minorEastAsia" w:cs="宋体"/>
              </w:rPr>
            </w:pPr>
          </w:p>
        </w:tc>
        <w:tc>
          <w:tcPr>
            <w:tcW w:w="662" w:type="pct"/>
            <w:gridSpan w:val="2"/>
            <w:tcBorders>
              <w:top w:val="single" w:sz="4" w:space="0" w:color="auto"/>
              <w:left w:val="single" w:sz="4" w:space="0" w:color="auto"/>
              <w:bottom w:val="single" w:sz="4" w:space="0" w:color="auto"/>
              <w:right w:val="single" w:sz="4" w:space="0" w:color="000000"/>
            </w:tcBorders>
            <w:vAlign w:val="center"/>
          </w:tcPr>
          <w:p w14:paraId="41B63C8A" w14:textId="77777777" w:rsidR="00F20BC1" w:rsidRPr="00A50B29" w:rsidRDefault="00F20BC1" w:rsidP="00577FD8">
            <w:pPr>
              <w:rPr>
                <w:rFonts w:asciiTheme="minorEastAsia" w:eastAsiaTheme="minorEastAsia" w:hAnsiTheme="minorEastAsia" w:cs="宋体"/>
              </w:rPr>
            </w:pPr>
          </w:p>
        </w:tc>
        <w:tc>
          <w:tcPr>
            <w:tcW w:w="884" w:type="pct"/>
            <w:gridSpan w:val="4"/>
            <w:tcBorders>
              <w:top w:val="single" w:sz="4" w:space="0" w:color="auto"/>
              <w:left w:val="single" w:sz="4" w:space="0" w:color="000000"/>
              <w:bottom w:val="single" w:sz="4" w:space="0" w:color="auto"/>
              <w:right w:val="single" w:sz="4" w:space="0" w:color="auto"/>
            </w:tcBorders>
            <w:vAlign w:val="center"/>
          </w:tcPr>
          <w:p w14:paraId="073D5759" w14:textId="77777777" w:rsidR="00F20BC1" w:rsidRPr="00A50B29" w:rsidRDefault="00F20BC1" w:rsidP="00577FD8">
            <w:pPr>
              <w:rPr>
                <w:rFonts w:asciiTheme="minorEastAsia" w:eastAsiaTheme="minorEastAsia" w:hAnsiTheme="minorEastAsia" w:cs="宋体"/>
              </w:rPr>
            </w:pPr>
          </w:p>
        </w:tc>
        <w:tc>
          <w:tcPr>
            <w:tcW w:w="588" w:type="pct"/>
            <w:tcBorders>
              <w:top w:val="single" w:sz="4" w:space="0" w:color="auto"/>
              <w:left w:val="single" w:sz="4" w:space="0" w:color="000000"/>
              <w:bottom w:val="single" w:sz="4" w:space="0" w:color="auto"/>
              <w:right w:val="single" w:sz="4" w:space="0" w:color="auto"/>
            </w:tcBorders>
            <w:vAlign w:val="center"/>
          </w:tcPr>
          <w:p w14:paraId="574CA34F" w14:textId="77777777" w:rsidR="00F20BC1" w:rsidRPr="00A50B29" w:rsidRDefault="00F20BC1" w:rsidP="00577FD8">
            <w:pPr>
              <w:rPr>
                <w:rFonts w:asciiTheme="minorEastAsia" w:eastAsiaTheme="minorEastAsia" w:hAnsiTheme="minorEastAsia" w:cs="宋体"/>
              </w:rPr>
            </w:pPr>
          </w:p>
        </w:tc>
      </w:tr>
    </w:tbl>
    <w:p w14:paraId="5A9F8096"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备注：</w:t>
      </w:r>
      <w:r w:rsidRPr="00A50B29">
        <w:rPr>
          <w:rFonts w:asciiTheme="minorEastAsia" w:eastAsiaTheme="minorEastAsia" w:hAnsiTheme="minorEastAsia" w:cs="宋体"/>
          <w:szCs w:val="21"/>
        </w:rPr>
        <w:t xml:space="preserve"> </w:t>
      </w:r>
    </w:p>
    <w:p w14:paraId="3414E797"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21055151" w14:textId="6F8B88FB"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2、本表需</w:t>
      </w:r>
      <w:r w:rsidR="00F42CB0" w:rsidRPr="00A50B29">
        <w:rPr>
          <w:rFonts w:asciiTheme="minorEastAsia" w:eastAsiaTheme="minorEastAsia" w:hAnsiTheme="minorEastAsia" w:cs="宋体" w:hint="eastAsia"/>
          <w:szCs w:val="21"/>
        </w:rPr>
        <w:t>附</w:t>
      </w:r>
      <w:r w:rsidRPr="00A50B29">
        <w:rPr>
          <w:rFonts w:asciiTheme="minorEastAsia" w:eastAsiaTheme="minorEastAsia" w:hAnsiTheme="minorEastAsia" w:cs="宋体"/>
          <w:szCs w:val="21"/>
        </w:rPr>
        <w:t>技术负责人职称证（如有需要提供）、学历证（如有需要提供）、类似工程相关证明材料的扫描件，并保证扫描件清晰可辩。否则，在评审时不予承认</w:t>
      </w:r>
      <w:r w:rsidRPr="00A50B29">
        <w:rPr>
          <w:rFonts w:asciiTheme="minorEastAsia" w:eastAsiaTheme="minorEastAsia" w:hAnsiTheme="minorEastAsia" w:cs="宋体" w:hint="eastAsia"/>
          <w:szCs w:val="21"/>
        </w:rPr>
        <w:t>。</w:t>
      </w:r>
    </w:p>
    <w:p w14:paraId="6E234D5E" w14:textId="0D13778D" w:rsidR="00F20BC1" w:rsidRPr="00A50B29" w:rsidRDefault="00F42CB0"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3</w:t>
      </w:r>
      <w:r w:rsidR="00F20BC1" w:rsidRPr="00A50B29">
        <w:rPr>
          <w:rFonts w:asciiTheme="minorEastAsia" w:eastAsiaTheme="minorEastAsia" w:hAnsiTheme="minorEastAsia" w:cs="宋体"/>
          <w:szCs w:val="21"/>
        </w:rPr>
        <w:t>、投标人可根据需要对本表进行扩展，但不得修改实质性内容。</w:t>
      </w:r>
    </w:p>
    <w:p w14:paraId="661BCE12" w14:textId="77777777" w:rsidR="00F42CB0" w:rsidRPr="00A50B29" w:rsidRDefault="00F42CB0">
      <w:pPr>
        <w:widowControl/>
        <w:jc w:val="left"/>
        <w:rPr>
          <w:rFonts w:asciiTheme="minorEastAsia" w:eastAsiaTheme="minorEastAsia" w:hAnsiTheme="minorEastAsia" w:cs="宋体"/>
          <w:b/>
          <w:bCs/>
          <w:szCs w:val="28"/>
        </w:rPr>
      </w:pPr>
      <w:r w:rsidRPr="00A50B29">
        <w:rPr>
          <w:rFonts w:asciiTheme="minorEastAsia" w:eastAsiaTheme="minorEastAsia" w:hAnsiTheme="minorEastAsia" w:cs="宋体"/>
        </w:rPr>
        <w:br w:type="page"/>
      </w:r>
    </w:p>
    <w:p w14:paraId="5B5C10EC" w14:textId="5821EB38" w:rsidR="00F20BC1" w:rsidRPr="00A50B29" w:rsidRDefault="00DE57E6" w:rsidP="00F42CB0">
      <w:pPr>
        <w:spacing w:line="360" w:lineRule="auto"/>
        <w:jc w:val="left"/>
        <w:rPr>
          <w:rFonts w:asciiTheme="minorEastAsia" w:eastAsiaTheme="minorEastAsia" w:hAnsiTheme="minorEastAsia"/>
          <w:sz w:val="32"/>
          <w:szCs w:val="32"/>
        </w:rPr>
      </w:pPr>
      <w:r w:rsidRPr="00A50B29">
        <w:rPr>
          <w:rFonts w:asciiTheme="minorEastAsia" w:eastAsiaTheme="minorEastAsia" w:hAnsiTheme="minorEastAsia"/>
          <w:sz w:val="32"/>
          <w:szCs w:val="32"/>
        </w:rPr>
        <w:lastRenderedPageBreak/>
        <w:t>10</w:t>
      </w:r>
      <w:r w:rsidR="00F20BC1" w:rsidRPr="00A50B29">
        <w:rPr>
          <w:rFonts w:asciiTheme="minorEastAsia" w:eastAsiaTheme="minorEastAsia" w:hAnsiTheme="minorEastAsia" w:hint="eastAsia"/>
          <w:sz w:val="32"/>
          <w:szCs w:val="32"/>
        </w:rPr>
        <w:t>、专职安全员简历表</w:t>
      </w:r>
    </w:p>
    <w:p w14:paraId="76021EA6" w14:textId="77777777" w:rsidR="00F20BC1" w:rsidRPr="00A50B29" w:rsidRDefault="00F20BC1" w:rsidP="00F20BC1">
      <w:pPr>
        <w:jc w:val="center"/>
        <w:rPr>
          <w:rFonts w:asciiTheme="minorEastAsia" w:eastAsiaTheme="minorEastAsia" w:hAnsiTheme="minorEastAsia" w:cs="宋体"/>
          <w:b/>
        </w:rPr>
      </w:pPr>
      <w:r w:rsidRPr="00A50B29">
        <w:rPr>
          <w:rFonts w:asciiTheme="minorEastAsia" w:eastAsiaTheme="minorEastAsia" w:hAnsiTheme="minorEastAsia" w:cs="宋体" w:hint="eastAsia"/>
          <w:b/>
        </w:rPr>
        <w:t>专职安全员简历表</w:t>
      </w:r>
    </w:p>
    <w:tbl>
      <w:tblPr>
        <w:tblW w:w="5000" w:type="pct"/>
        <w:tblCellMar>
          <w:left w:w="0" w:type="dxa"/>
          <w:right w:w="0" w:type="dxa"/>
        </w:tblCellMar>
        <w:tblLook w:val="0000" w:firstRow="0" w:lastRow="0" w:firstColumn="0" w:lastColumn="0" w:noHBand="0" w:noVBand="0"/>
      </w:tblPr>
      <w:tblGrid>
        <w:gridCol w:w="585"/>
        <w:gridCol w:w="583"/>
        <w:gridCol w:w="1492"/>
        <w:gridCol w:w="264"/>
        <w:gridCol w:w="876"/>
        <w:gridCol w:w="949"/>
        <w:gridCol w:w="149"/>
        <w:gridCol w:w="949"/>
        <w:gridCol w:w="1274"/>
        <w:gridCol w:w="334"/>
        <w:gridCol w:w="2194"/>
      </w:tblGrid>
      <w:tr w:rsidR="00A50B29" w:rsidRPr="00A50B29" w14:paraId="5C99BB97" w14:textId="77777777" w:rsidTr="00577FD8">
        <w:trPr>
          <w:trHeight w:hRule="exact" w:val="332"/>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4A5EBC3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姓</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名</w:t>
            </w:r>
          </w:p>
        </w:tc>
        <w:tc>
          <w:tcPr>
            <w:tcW w:w="773" w:type="pct"/>
            <w:tcBorders>
              <w:top w:val="single" w:sz="4" w:space="0" w:color="000000"/>
              <w:left w:val="single" w:sz="4" w:space="0" w:color="000000"/>
              <w:bottom w:val="single" w:sz="4" w:space="0" w:color="000000"/>
              <w:right w:val="single" w:sz="4" w:space="0" w:color="000000"/>
            </w:tcBorders>
            <w:vAlign w:val="center"/>
          </w:tcPr>
          <w:p w14:paraId="2F686CC4" w14:textId="77777777" w:rsidR="00F20BC1" w:rsidRPr="00A50B29" w:rsidRDefault="00F20BC1" w:rsidP="00577FD8">
            <w:pPr>
              <w:jc w:val="center"/>
              <w:rPr>
                <w:rFonts w:asciiTheme="minorEastAsia" w:eastAsiaTheme="minorEastAsia" w:hAnsiTheme="minorEastAsia" w:cs="宋体"/>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542177A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w:t>
            </w: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龄</w:t>
            </w:r>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22F89425" w14:textId="77777777" w:rsidR="00F20BC1" w:rsidRPr="00A50B29" w:rsidRDefault="00F20BC1" w:rsidP="00577FD8">
            <w:pPr>
              <w:jc w:val="center"/>
              <w:rPr>
                <w:rFonts w:asciiTheme="minorEastAsia" w:eastAsiaTheme="minorEastAsia" w:hAnsiTheme="minorEastAsia" w:cs="宋体"/>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35580BA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学历</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0DC513EA" w14:textId="77777777" w:rsidR="00F20BC1" w:rsidRPr="00A50B29" w:rsidRDefault="00F20BC1" w:rsidP="00577FD8">
            <w:pPr>
              <w:jc w:val="center"/>
              <w:rPr>
                <w:rFonts w:asciiTheme="minorEastAsia" w:eastAsiaTheme="minorEastAsia" w:hAnsiTheme="minorEastAsia" w:cs="宋体"/>
              </w:rPr>
            </w:pPr>
          </w:p>
        </w:tc>
      </w:tr>
      <w:tr w:rsidR="00A50B29" w:rsidRPr="00A50B29" w14:paraId="05F2CCFE" w14:textId="77777777" w:rsidTr="00577FD8">
        <w:trPr>
          <w:trHeight w:hRule="exact" w:val="408"/>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10BE89E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称</w:t>
            </w:r>
          </w:p>
        </w:tc>
        <w:tc>
          <w:tcPr>
            <w:tcW w:w="773" w:type="pct"/>
            <w:tcBorders>
              <w:top w:val="single" w:sz="4" w:space="0" w:color="000000"/>
              <w:left w:val="single" w:sz="4" w:space="0" w:color="000000"/>
              <w:bottom w:val="single" w:sz="4" w:space="0" w:color="000000"/>
              <w:right w:val="single" w:sz="4" w:space="0" w:color="000000"/>
            </w:tcBorders>
            <w:vAlign w:val="center"/>
          </w:tcPr>
          <w:p w14:paraId="78BDABB9" w14:textId="77777777" w:rsidR="00F20BC1" w:rsidRPr="00A50B29" w:rsidRDefault="00F20BC1" w:rsidP="00577FD8">
            <w:pPr>
              <w:jc w:val="center"/>
              <w:rPr>
                <w:rFonts w:asciiTheme="minorEastAsia" w:eastAsiaTheme="minorEastAsia" w:hAnsiTheme="minorEastAsia" w:cs="宋体"/>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1F71D09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 xml:space="preserve">  </w:t>
            </w:r>
            <w:proofErr w:type="gramStart"/>
            <w:r w:rsidRPr="00A50B29">
              <w:rPr>
                <w:rFonts w:asciiTheme="minorEastAsia" w:eastAsiaTheme="minorEastAsia" w:hAnsiTheme="minorEastAsia" w:cs="宋体" w:hint="eastAsia"/>
              </w:rPr>
              <w:t>务</w:t>
            </w:r>
            <w:proofErr w:type="gramEnd"/>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6C5D1357" w14:textId="77777777" w:rsidR="00F20BC1" w:rsidRPr="00A50B29" w:rsidRDefault="00F20BC1" w:rsidP="00577FD8">
            <w:pPr>
              <w:jc w:val="center"/>
              <w:rPr>
                <w:rFonts w:asciiTheme="minorEastAsia" w:eastAsiaTheme="minorEastAsia" w:hAnsiTheme="minorEastAsia" w:cs="宋体"/>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49BBD78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拟在本合同任职</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4649529B" w14:textId="77777777" w:rsidR="00F20BC1" w:rsidRPr="00A50B29" w:rsidRDefault="00F20BC1" w:rsidP="00577FD8">
            <w:pPr>
              <w:jc w:val="center"/>
              <w:rPr>
                <w:rFonts w:asciiTheme="minorEastAsia" w:eastAsiaTheme="minorEastAsia" w:hAnsiTheme="minorEastAsia" w:cs="宋体"/>
              </w:rPr>
            </w:pPr>
          </w:p>
        </w:tc>
      </w:tr>
      <w:tr w:rsidR="00A50B29" w:rsidRPr="00A50B29" w14:paraId="1F8783E9" w14:textId="77777777" w:rsidTr="00577FD8">
        <w:trPr>
          <w:trHeight w:hRule="exact" w:val="415"/>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4EAEE71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毕业学校</w:t>
            </w:r>
          </w:p>
        </w:tc>
        <w:tc>
          <w:tcPr>
            <w:tcW w:w="4395" w:type="pct"/>
            <w:gridSpan w:val="9"/>
            <w:tcBorders>
              <w:top w:val="single" w:sz="4" w:space="0" w:color="000000"/>
              <w:left w:val="single" w:sz="4" w:space="0" w:color="000000"/>
              <w:bottom w:val="single" w:sz="4" w:space="0" w:color="000000"/>
              <w:right w:val="single" w:sz="4" w:space="0" w:color="000000"/>
            </w:tcBorders>
            <w:vAlign w:val="center"/>
          </w:tcPr>
          <w:p w14:paraId="26E44DC0"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年毕业于</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学校</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专业</w:t>
            </w:r>
          </w:p>
        </w:tc>
      </w:tr>
      <w:tr w:rsidR="00A50B29" w:rsidRPr="00A50B29" w14:paraId="2D37B696" w14:textId="77777777" w:rsidTr="00577FD8">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2CDC4E3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安全生产考核合格证证号</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1AB1AC9D" w14:textId="77777777" w:rsidR="00F20BC1" w:rsidRPr="00A50B29" w:rsidRDefault="00F20BC1" w:rsidP="00577FD8">
            <w:pPr>
              <w:jc w:val="center"/>
              <w:rPr>
                <w:rFonts w:asciiTheme="minorEastAsia" w:eastAsiaTheme="minorEastAsia" w:hAnsiTheme="minorEastAsia" w:cs="宋体"/>
              </w:rPr>
            </w:pPr>
          </w:p>
        </w:tc>
      </w:tr>
      <w:tr w:rsidR="00A50B29" w:rsidRPr="00A50B29" w14:paraId="541F745C" w14:textId="77777777" w:rsidTr="00577FD8">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4D64712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身份证号码</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2154FA9F" w14:textId="77777777" w:rsidR="00F20BC1" w:rsidRPr="00A50B29" w:rsidRDefault="00F20BC1" w:rsidP="00577FD8">
            <w:pPr>
              <w:jc w:val="center"/>
              <w:rPr>
                <w:rFonts w:asciiTheme="minorEastAsia" w:eastAsiaTheme="minorEastAsia" w:hAnsiTheme="minorEastAsia" w:cs="宋体"/>
              </w:rPr>
            </w:pPr>
          </w:p>
        </w:tc>
      </w:tr>
      <w:tr w:rsidR="00A50B29" w:rsidRPr="00A50B29" w14:paraId="0BB20B32" w14:textId="77777777" w:rsidTr="00577FD8">
        <w:trPr>
          <w:trHeight w:hRule="exact" w:val="425"/>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55BFDC04"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是否有在建工程</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3C686330" w14:textId="77777777" w:rsidR="00F20BC1" w:rsidRPr="00A50B29" w:rsidRDefault="00F20BC1" w:rsidP="00577FD8">
            <w:pPr>
              <w:jc w:val="center"/>
              <w:rPr>
                <w:rFonts w:asciiTheme="minorEastAsia" w:eastAsiaTheme="minorEastAsia" w:hAnsiTheme="minorEastAsia" w:cs="宋体"/>
              </w:rPr>
            </w:pPr>
          </w:p>
        </w:tc>
      </w:tr>
      <w:tr w:rsidR="00A50B29" w:rsidRPr="00A50B29" w14:paraId="48FAFA9C" w14:textId="77777777" w:rsidTr="00577FD8">
        <w:trPr>
          <w:trHeight w:hRule="exact" w:val="417"/>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14:paraId="4864401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目前任职项目情况</w:t>
            </w:r>
          </w:p>
        </w:tc>
      </w:tr>
      <w:tr w:rsidR="00A50B29" w:rsidRPr="00A50B29" w14:paraId="200E56E9" w14:textId="77777777" w:rsidTr="00577FD8">
        <w:trPr>
          <w:trHeight w:hRule="exact" w:val="436"/>
        </w:trPr>
        <w:tc>
          <w:tcPr>
            <w:tcW w:w="303" w:type="pct"/>
            <w:tcBorders>
              <w:top w:val="single" w:sz="4" w:space="0" w:color="000000"/>
              <w:left w:val="single" w:sz="4" w:space="0" w:color="000000"/>
              <w:bottom w:val="single" w:sz="4" w:space="0" w:color="000000"/>
              <w:right w:val="single" w:sz="4" w:space="0" w:color="000000"/>
            </w:tcBorders>
            <w:vAlign w:val="center"/>
          </w:tcPr>
          <w:p w14:paraId="5F6D071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74B6D892"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发包人名称</w:t>
            </w: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259F4E9A"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工程名称</w:t>
            </w: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6B9743A2"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担任职务</w:t>
            </w:r>
          </w:p>
        </w:tc>
        <w:tc>
          <w:tcPr>
            <w:tcW w:w="1137" w:type="pct"/>
            <w:tcBorders>
              <w:top w:val="single" w:sz="4" w:space="0" w:color="000000"/>
              <w:left w:val="single" w:sz="4" w:space="0" w:color="000000"/>
              <w:bottom w:val="single" w:sz="4" w:space="0" w:color="000000"/>
              <w:right w:val="single" w:sz="4" w:space="0" w:color="000000"/>
            </w:tcBorders>
            <w:vAlign w:val="center"/>
          </w:tcPr>
          <w:p w14:paraId="250A87F4"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可调离日期</w:t>
            </w:r>
          </w:p>
        </w:tc>
      </w:tr>
      <w:tr w:rsidR="00A50B29" w:rsidRPr="00A50B29" w14:paraId="7085323D" w14:textId="77777777" w:rsidTr="00577FD8">
        <w:trPr>
          <w:trHeight w:hRule="exact" w:val="429"/>
        </w:trPr>
        <w:tc>
          <w:tcPr>
            <w:tcW w:w="303" w:type="pct"/>
            <w:tcBorders>
              <w:top w:val="single" w:sz="4" w:space="0" w:color="000000"/>
              <w:left w:val="single" w:sz="4" w:space="0" w:color="000000"/>
              <w:bottom w:val="single" w:sz="4" w:space="0" w:color="000000"/>
              <w:right w:val="single" w:sz="4" w:space="0" w:color="000000"/>
            </w:tcBorders>
            <w:vAlign w:val="center"/>
          </w:tcPr>
          <w:p w14:paraId="6128F61E" w14:textId="77777777" w:rsidR="00F20BC1" w:rsidRPr="00A50B29" w:rsidRDefault="00F20BC1" w:rsidP="00577FD8">
            <w:pPr>
              <w:jc w:val="center"/>
              <w:rPr>
                <w:rFonts w:asciiTheme="minorEastAsia" w:eastAsiaTheme="minorEastAsia" w:hAnsiTheme="minorEastAsia" w:cs="宋体"/>
              </w:rPr>
            </w:pP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7B76D60E" w14:textId="77777777" w:rsidR="00F20BC1" w:rsidRPr="00A50B29" w:rsidRDefault="00F20BC1" w:rsidP="00577FD8">
            <w:pPr>
              <w:jc w:val="center"/>
              <w:rPr>
                <w:rFonts w:asciiTheme="minorEastAsia" w:eastAsiaTheme="minorEastAsia" w:hAnsiTheme="minorEastAsia" w:cs="宋体"/>
              </w:rPr>
            </w:pP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18FECC47" w14:textId="77777777" w:rsidR="00F20BC1" w:rsidRPr="00A50B29" w:rsidRDefault="00F20BC1" w:rsidP="00577FD8">
            <w:pPr>
              <w:jc w:val="center"/>
              <w:rPr>
                <w:rFonts w:asciiTheme="minorEastAsia" w:eastAsiaTheme="minorEastAsia" w:hAnsiTheme="minorEastAsia" w:cs="宋体"/>
              </w:rPr>
            </w:pP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01EF7692" w14:textId="77777777" w:rsidR="00F20BC1" w:rsidRPr="00A50B29" w:rsidRDefault="00F20BC1" w:rsidP="00577FD8">
            <w:pPr>
              <w:jc w:val="center"/>
              <w:rPr>
                <w:rFonts w:asciiTheme="minorEastAsia" w:eastAsiaTheme="minorEastAsia" w:hAnsiTheme="minorEastAsia" w:cs="宋体"/>
              </w:rPr>
            </w:pPr>
          </w:p>
        </w:tc>
        <w:tc>
          <w:tcPr>
            <w:tcW w:w="1137" w:type="pct"/>
            <w:tcBorders>
              <w:top w:val="single" w:sz="4" w:space="0" w:color="000000"/>
              <w:left w:val="single" w:sz="4" w:space="0" w:color="000000"/>
              <w:bottom w:val="single" w:sz="4" w:space="0" w:color="000000"/>
              <w:right w:val="single" w:sz="4" w:space="0" w:color="000000"/>
            </w:tcBorders>
            <w:vAlign w:val="center"/>
          </w:tcPr>
          <w:p w14:paraId="5AA46A0C" w14:textId="77777777" w:rsidR="00F20BC1" w:rsidRPr="00A50B29" w:rsidRDefault="00F20BC1" w:rsidP="00577FD8">
            <w:pPr>
              <w:jc w:val="center"/>
              <w:rPr>
                <w:rFonts w:asciiTheme="minorEastAsia" w:eastAsiaTheme="minorEastAsia" w:hAnsiTheme="minorEastAsia" w:cs="宋体"/>
              </w:rPr>
            </w:pPr>
          </w:p>
        </w:tc>
      </w:tr>
      <w:tr w:rsidR="00A50B29" w:rsidRPr="00A50B29" w14:paraId="71F35CD3" w14:textId="77777777" w:rsidTr="00577FD8">
        <w:trPr>
          <w:trHeight w:hRule="exact" w:val="332"/>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3669A9A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姓</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名</w:t>
            </w:r>
          </w:p>
        </w:tc>
        <w:tc>
          <w:tcPr>
            <w:tcW w:w="773" w:type="pct"/>
            <w:tcBorders>
              <w:top w:val="single" w:sz="4" w:space="0" w:color="000000"/>
              <w:left w:val="single" w:sz="4" w:space="0" w:color="000000"/>
              <w:bottom w:val="single" w:sz="4" w:space="0" w:color="000000"/>
              <w:right w:val="single" w:sz="4" w:space="0" w:color="000000"/>
            </w:tcBorders>
            <w:vAlign w:val="center"/>
          </w:tcPr>
          <w:p w14:paraId="0E9DB413" w14:textId="77777777" w:rsidR="00F20BC1" w:rsidRPr="00A50B29" w:rsidRDefault="00F20BC1" w:rsidP="00577FD8">
            <w:pPr>
              <w:jc w:val="center"/>
              <w:rPr>
                <w:rFonts w:asciiTheme="minorEastAsia" w:eastAsiaTheme="minorEastAsia" w:hAnsiTheme="minorEastAsia" w:cs="宋体"/>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5311F8E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w:t>
            </w: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龄</w:t>
            </w:r>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73873C2A" w14:textId="77777777" w:rsidR="00F20BC1" w:rsidRPr="00A50B29" w:rsidRDefault="00F20BC1" w:rsidP="00577FD8">
            <w:pPr>
              <w:jc w:val="center"/>
              <w:rPr>
                <w:rFonts w:asciiTheme="minorEastAsia" w:eastAsiaTheme="minorEastAsia" w:hAnsiTheme="minorEastAsia" w:cs="宋体"/>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261C0D92"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学历</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1D416CB0" w14:textId="77777777" w:rsidR="00F20BC1" w:rsidRPr="00A50B29" w:rsidRDefault="00F20BC1" w:rsidP="00577FD8">
            <w:pPr>
              <w:jc w:val="center"/>
              <w:rPr>
                <w:rFonts w:asciiTheme="minorEastAsia" w:eastAsiaTheme="minorEastAsia" w:hAnsiTheme="minorEastAsia" w:cs="宋体"/>
              </w:rPr>
            </w:pPr>
          </w:p>
        </w:tc>
      </w:tr>
      <w:tr w:rsidR="00A50B29" w:rsidRPr="00A50B29" w14:paraId="3BC3933E" w14:textId="77777777" w:rsidTr="00577FD8">
        <w:trPr>
          <w:trHeight w:hRule="exact" w:val="408"/>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203CF00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称</w:t>
            </w:r>
          </w:p>
        </w:tc>
        <w:tc>
          <w:tcPr>
            <w:tcW w:w="773" w:type="pct"/>
            <w:tcBorders>
              <w:top w:val="single" w:sz="4" w:space="0" w:color="000000"/>
              <w:left w:val="single" w:sz="4" w:space="0" w:color="000000"/>
              <w:bottom w:val="single" w:sz="4" w:space="0" w:color="000000"/>
              <w:right w:val="single" w:sz="4" w:space="0" w:color="000000"/>
            </w:tcBorders>
            <w:vAlign w:val="center"/>
          </w:tcPr>
          <w:p w14:paraId="5CD1339A" w14:textId="77777777" w:rsidR="00F20BC1" w:rsidRPr="00A50B29" w:rsidRDefault="00F20BC1" w:rsidP="00577FD8">
            <w:pPr>
              <w:jc w:val="center"/>
              <w:rPr>
                <w:rFonts w:asciiTheme="minorEastAsia" w:eastAsiaTheme="minorEastAsia" w:hAnsiTheme="minorEastAsia" w:cs="宋体"/>
              </w:rPr>
            </w:pPr>
          </w:p>
        </w:tc>
        <w:tc>
          <w:tcPr>
            <w:tcW w:w="591" w:type="pct"/>
            <w:gridSpan w:val="2"/>
            <w:tcBorders>
              <w:top w:val="single" w:sz="4" w:space="0" w:color="000000"/>
              <w:left w:val="single" w:sz="4" w:space="0" w:color="000000"/>
              <w:bottom w:val="single" w:sz="4" w:space="0" w:color="000000"/>
              <w:right w:val="single" w:sz="4" w:space="0" w:color="000000"/>
            </w:tcBorders>
            <w:vAlign w:val="center"/>
          </w:tcPr>
          <w:p w14:paraId="60B58CD6"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职</w:t>
            </w:r>
            <w:r w:rsidRPr="00A50B29">
              <w:rPr>
                <w:rFonts w:asciiTheme="minorEastAsia" w:eastAsiaTheme="minorEastAsia" w:hAnsiTheme="minorEastAsia" w:cs="宋体"/>
              </w:rPr>
              <w:t xml:space="preserve">  </w:t>
            </w:r>
            <w:proofErr w:type="gramStart"/>
            <w:r w:rsidRPr="00A50B29">
              <w:rPr>
                <w:rFonts w:asciiTheme="minorEastAsia" w:eastAsiaTheme="minorEastAsia" w:hAnsiTheme="minorEastAsia" w:cs="宋体" w:hint="eastAsia"/>
              </w:rPr>
              <w:t>务</w:t>
            </w:r>
            <w:proofErr w:type="gramEnd"/>
          </w:p>
        </w:tc>
        <w:tc>
          <w:tcPr>
            <w:tcW w:w="569" w:type="pct"/>
            <w:gridSpan w:val="2"/>
            <w:tcBorders>
              <w:top w:val="single" w:sz="4" w:space="0" w:color="000000"/>
              <w:left w:val="single" w:sz="4" w:space="0" w:color="000000"/>
              <w:bottom w:val="single" w:sz="4" w:space="0" w:color="000000"/>
              <w:right w:val="single" w:sz="4" w:space="0" w:color="000000"/>
            </w:tcBorders>
            <w:vAlign w:val="center"/>
          </w:tcPr>
          <w:p w14:paraId="2FE8CB2E" w14:textId="77777777" w:rsidR="00F20BC1" w:rsidRPr="00A50B29" w:rsidRDefault="00F20BC1" w:rsidP="00577FD8">
            <w:pPr>
              <w:jc w:val="center"/>
              <w:rPr>
                <w:rFonts w:asciiTheme="minorEastAsia" w:eastAsiaTheme="minorEastAsia" w:hAnsiTheme="minorEastAsia" w:cs="宋体"/>
              </w:rPr>
            </w:pPr>
          </w:p>
        </w:tc>
        <w:tc>
          <w:tcPr>
            <w:tcW w:w="1152" w:type="pct"/>
            <w:gridSpan w:val="2"/>
            <w:tcBorders>
              <w:top w:val="single" w:sz="4" w:space="0" w:color="000000"/>
              <w:left w:val="single" w:sz="4" w:space="0" w:color="000000"/>
              <w:bottom w:val="single" w:sz="4" w:space="0" w:color="000000"/>
              <w:right w:val="single" w:sz="4" w:space="0" w:color="000000"/>
            </w:tcBorders>
            <w:vAlign w:val="center"/>
          </w:tcPr>
          <w:p w14:paraId="10C76A99"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拟在本合同任职</w:t>
            </w:r>
          </w:p>
        </w:tc>
        <w:tc>
          <w:tcPr>
            <w:tcW w:w="1310" w:type="pct"/>
            <w:gridSpan w:val="2"/>
            <w:tcBorders>
              <w:top w:val="single" w:sz="4" w:space="0" w:color="000000"/>
              <w:left w:val="single" w:sz="4" w:space="0" w:color="000000"/>
              <w:bottom w:val="single" w:sz="4" w:space="0" w:color="000000"/>
              <w:right w:val="single" w:sz="4" w:space="0" w:color="000000"/>
            </w:tcBorders>
            <w:vAlign w:val="center"/>
          </w:tcPr>
          <w:p w14:paraId="4D511C9D" w14:textId="77777777" w:rsidR="00F20BC1" w:rsidRPr="00A50B29" w:rsidRDefault="00F20BC1" w:rsidP="00577FD8">
            <w:pPr>
              <w:jc w:val="center"/>
              <w:rPr>
                <w:rFonts w:asciiTheme="minorEastAsia" w:eastAsiaTheme="minorEastAsia" w:hAnsiTheme="minorEastAsia" w:cs="宋体"/>
              </w:rPr>
            </w:pPr>
          </w:p>
        </w:tc>
      </w:tr>
      <w:tr w:rsidR="00A50B29" w:rsidRPr="00A50B29" w14:paraId="7C049D35" w14:textId="77777777" w:rsidTr="00577FD8">
        <w:trPr>
          <w:trHeight w:hRule="exact" w:val="415"/>
        </w:trPr>
        <w:tc>
          <w:tcPr>
            <w:tcW w:w="605" w:type="pct"/>
            <w:gridSpan w:val="2"/>
            <w:tcBorders>
              <w:top w:val="single" w:sz="4" w:space="0" w:color="000000"/>
              <w:left w:val="single" w:sz="4" w:space="0" w:color="000000"/>
              <w:bottom w:val="single" w:sz="4" w:space="0" w:color="000000"/>
              <w:right w:val="single" w:sz="4" w:space="0" w:color="000000"/>
            </w:tcBorders>
            <w:vAlign w:val="center"/>
          </w:tcPr>
          <w:p w14:paraId="58F4940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毕业学校</w:t>
            </w:r>
          </w:p>
        </w:tc>
        <w:tc>
          <w:tcPr>
            <w:tcW w:w="4395" w:type="pct"/>
            <w:gridSpan w:val="9"/>
            <w:tcBorders>
              <w:top w:val="single" w:sz="4" w:space="0" w:color="000000"/>
              <w:left w:val="single" w:sz="4" w:space="0" w:color="000000"/>
              <w:bottom w:val="single" w:sz="4" w:space="0" w:color="000000"/>
              <w:right w:val="single" w:sz="4" w:space="0" w:color="000000"/>
            </w:tcBorders>
            <w:vAlign w:val="center"/>
          </w:tcPr>
          <w:p w14:paraId="39E0B17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年毕业于</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学校</w:t>
            </w:r>
            <w:r w:rsidRPr="00A50B29">
              <w:rPr>
                <w:rFonts w:asciiTheme="minorEastAsia" w:eastAsiaTheme="minorEastAsia" w:hAnsiTheme="minorEastAsia" w:cs="宋体"/>
              </w:rPr>
              <w:tab/>
            </w:r>
            <w:r w:rsidRPr="00A50B29">
              <w:rPr>
                <w:rFonts w:asciiTheme="minorEastAsia" w:eastAsiaTheme="minorEastAsia" w:hAnsiTheme="minorEastAsia" w:cs="宋体" w:hint="eastAsia"/>
              </w:rPr>
              <w:t>专业</w:t>
            </w:r>
          </w:p>
        </w:tc>
      </w:tr>
      <w:tr w:rsidR="00A50B29" w:rsidRPr="00A50B29" w14:paraId="72A5973F" w14:textId="77777777" w:rsidTr="00577FD8">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580FF3F0"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安全生产考核合格证证号</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770E176D" w14:textId="77777777" w:rsidR="00F20BC1" w:rsidRPr="00A50B29" w:rsidRDefault="00F20BC1" w:rsidP="00577FD8">
            <w:pPr>
              <w:jc w:val="center"/>
              <w:rPr>
                <w:rFonts w:asciiTheme="minorEastAsia" w:eastAsiaTheme="minorEastAsia" w:hAnsiTheme="minorEastAsia" w:cs="宋体"/>
              </w:rPr>
            </w:pPr>
          </w:p>
        </w:tc>
      </w:tr>
      <w:tr w:rsidR="00A50B29" w:rsidRPr="00A50B29" w14:paraId="5269B61D" w14:textId="77777777" w:rsidTr="00577FD8">
        <w:trPr>
          <w:trHeight w:hRule="exact" w:val="433"/>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55A8466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身份证号码</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33A169EF" w14:textId="77777777" w:rsidR="00F20BC1" w:rsidRPr="00A50B29" w:rsidRDefault="00F20BC1" w:rsidP="00577FD8">
            <w:pPr>
              <w:jc w:val="center"/>
              <w:rPr>
                <w:rFonts w:asciiTheme="minorEastAsia" w:eastAsiaTheme="minorEastAsia" w:hAnsiTheme="minorEastAsia" w:cs="宋体"/>
              </w:rPr>
            </w:pPr>
          </w:p>
        </w:tc>
      </w:tr>
      <w:tr w:rsidR="00A50B29" w:rsidRPr="00A50B29" w14:paraId="58F244C7" w14:textId="77777777" w:rsidTr="00577FD8">
        <w:trPr>
          <w:trHeight w:hRule="exact" w:val="425"/>
        </w:trPr>
        <w:tc>
          <w:tcPr>
            <w:tcW w:w="2461" w:type="pct"/>
            <w:gridSpan w:val="6"/>
            <w:tcBorders>
              <w:top w:val="single" w:sz="4" w:space="0" w:color="000000"/>
              <w:left w:val="single" w:sz="4" w:space="0" w:color="000000"/>
              <w:bottom w:val="single" w:sz="4" w:space="0" w:color="000000"/>
              <w:right w:val="single" w:sz="4" w:space="0" w:color="000000"/>
            </w:tcBorders>
            <w:vAlign w:val="center"/>
          </w:tcPr>
          <w:p w14:paraId="3C7C4A8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是否有在建工程</w:t>
            </w:r>
          </w:p>
        </w:tc>
        <w:tc>
          <w:tcPr>
            <w:tcW w:w="2539" w:type="pct"/>
            <w:gridSpan w:val="5"/>
            <w:tcBorders>
              <w:top w:val="single" w:sz="4" w:space="0" w:color="000000"/>
              <w:left w:val="single" w:sz="4" w:space="0" w:color="000000"/>
              <w:bottom w:val="single" w:sz="4" w:space="0" w:color="000000"/>
              <w:right w:val="single" w:sz="4" w:space="0" w:color="000000"/>
            </w:tcBorders>
            <w:vAlign w:val="center"/>
          </w:tcPr>
          <w:p w14:paraId="07440EA3" w14:textId="77777777" w:rsidR="00F20BC1" w:rsidRPr="00A50B29" w:rsidRDefault="00F20BC1" w:rsidP="00577FD8">
            <w:pPr>
              <w:jc w:val="center"/>
              <w:rPr>
                <w:rFonts w:asciiTheme="minorEastAsia" w:eastAsiaTheme="minorEastAsia" w:hAnsiTheme="minorEastAsia" w:cs="宋体"/>
              </w:rPr>
            </w:pPr>
          </w:p>
        </w:tc>
      </w:tr>
      <w:tr w:rsidR="00A50B29" w:rsidRPr="00A50B29" w14:paraId="3D26EE4B" w14:textId="77777777" w:rsidTr="00577FD8">
        <w:trPr>
          <w:trHeight w:hRule="exact" w:val="417"/>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14:paraId="61455DA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目前任职项目情况</w:t>
            </w:r>
          </w:p>
        </w:tc>
      </w:tr>
      <w:tr w:rsidR="00A50B29" w:rsidRPr="00A50B29" w14:paraId="134643BD" w14:textId="77777777" w:rsidTr="00577FD8">
        <w:trPr>
          <w:trHeight w:hRule="exact" w:val="436"/>
        </w:trPr>
        <w:tc>
          <w:tcPr>
            <w:tcW w:w="303" w:type="pct"/>
            <w:tcBorders>
              <w:top w:val="single" w:sz="4" w:space="0" w:color="000000"/>
              <w:left w:val="single" w:sz="4" w:space="0" w:color="000000"/>
              <w:bottom w:val="single" w:sz="4" w:space="0" w:color="000000"/>
              <w:right w:val="single" w:sz="4" w:space="0" w:color="000000"/>
            </w:tcBorders>
            <w:vAlign w:val="center"/>
          </w:tcPr>
          <w:p w14:paraId="19907B2E"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56D25592"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发包人名称</w:t>
            </w: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5E29B547"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工程名称</w:t>
            </w: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011C4C93"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担任职务</w:t>
            </w:r>
          </w:p>
        </w:tc>
        <w:tc>
          <w:tcPr>
            <w:tcW w:w="1137" w:type="pct"/>
            <w:tcBorders>
              <w:top w:val="single" w:sz="4" w:space="0" w:color="000000"/>
              <w:left w:val="single" w:sz="4" w:space="0" w:color="000000"/>
              <w:bottom w:val="single" w:sz="4" w:space="0" w:color="000000"/>
              <w:right w:val="single" w:sz="4" w:space="0" w:color="000000"/>
            </w:tcBorders>
            <w:vAlign w:val="center"/>
          </w:tcPr>
          <w:p w14:paraId="35B24678" w14:textId="77777777" w:rsidR="00F20BC1" w:rsidRPr="00A50B29" w:rsidRDefault="00F20BC1" w:rsidP="00577FD8">
            <w:pPr>
              <w:jc w:val="center"/>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可调离日期</w:t>
            </w:r>
          </w:p>
        </w:tc>
      </w:tr>
      <w:tr w:rsidR="00A50B29" w:rsidRPr="00A50B29" w14:paraId="5295CB63" w14:textId="77777777" w:rsidTr="00577FD8">
        <w:trPr>
          <w:trHeight w:hRule="exact" w:val="429"/>
        </w:trPr>
        <w:tc>
          <w:tcPr>
            <w:tcW w:w="303" w:type="pct"/>
            <w:tcBorders>
              <w:top w:val="single" w:sz="4" w:space="0" w:color="000000"/>
              <w:left w:val="single" w:sz="4" w:space="0" w:color="000000"/>
              <w:bottom w:val="single" w:sz="4" w:space="0" w:color="000000"/>
              <w:right w:val="single" w:sz="4" w:space="0" w:color="000000"/>
            </w:tcBorders>
            <w:vAlign w:val="center"/>
          </w:tcPr>
          <w:p w14:paraId="09A155F2" w14:textId="77777777" w:rsidR="00F20BC1" w:rsidRPr="00A50B29" w:rsidRDefault="00F20BC1" w:rsidP="00577FD8">
            <w:pPr>
              <w:jc w:val="center"/>
              <w:rPr>
                <w:rFonts w:asciiTheme="minorEastAsia" w:eastAsiaTheme="minorEastAsia" w:hAnsiTheme="minorEastAsia" w:cs="宋体"/>
              </w:rPr>
            </w:pPr>
          </w:p>
        </w:tc>
        <w:tc>
          <w:tcPr>
            <w:tcW w:w="1212" w:type="pct"/>
            <w:gridSpan w:val="3"/>
            <w:tcBorders>
              <w:top w:val="single" w:sz="4" w:space="0" w:color="000000"/>
              <w:left w:val="single" w:sz="4" w:space="0" w:color="000000"/>
              <w:bottom w:val="single" w:sz="4" w:space="0" w:color="000000"/>
              <w:right w:val="single" w:sz="4" w:space="0" w:color="000000"/>
            </w:tcBorders>
            <w:vAlign w:val="center"/>
          </w:tcPr>
          <w:p w14:paraId="0D6AE5CE" w14:textId="77777777" w:rsidR="00F20BC1" w:rsidRPr="00A50B29" w:rsidRDefault="00F20BC1" w:rsidP="00577FD8">
            <w:pPr>
              <w:jc w:val="center"/>
              <w:rPr>
                <w:rFonts w:asciiTheme="minorEastAsia" w:eastAsiaTheme="minorEastAsia" w:hAnsiTheme="minorEastAsia" w:cs="宋体"/>
              </w:rPr>
            </w:pPr>
          </w:p>
        </w:tc>
        <w:tc>
          <w:tcPr>
            <w:tcW w:w="1515" w:type="pct"/>
            <w:gridSpan w:val="4"/>
            <w:tcBorders>
              <w:top w:val="single" w:sz="4" w:space="0" w:color="000000"/>
              <w:left w:val="single" w:sz="4" w:space="0" w:color="000000"/>
              <w:bottom w:val="single" w:sz="4" w:space="0" w:color="000000"/>
              <w:right w:val="single" w:sz="4" w:space="0" w:color="000000"/>
            </w:tcBorders>
            <w:vAlign w:val="center"/>
          </w:tcPr>
          <w:p w14:paraId="58FECED9" w14:textId="77777777" w:rsidR="00F20BC1" w:rsidRPr="00A50B29" w:rsidRDefault="00F20BC1" w:rsidP="00577FD8">
            <w:pPr>
              <w:jc w:val="center"/>
              <w:rPr>
                <w:rFonts w:asciiTheme="minorEastAsia" w:eastAsiaTheme="minorEastAsia" w:hAnsiTheme="minorEastAsia" w:cs="宋体"/>
              </w:rPr>
            </w:pPr>
          </w:p>
        </w:tc>
        <w:tc>
          <w:tcPr>
            <w:tcW w:w="833" w:type="pct"/>
            <w:gridSpan w:val="2"/>
            <w:tcBorders>
              <w:top w:val="single" w:sz="4" w:space="0" w:color="000000"/>
              <w:left w:val="single" w:sz="4" w:space="0" w:color="000000"/>
              <w:bottom w:val="single" w:sz="4" w:space="0" w:color="000000"/>
              <w:right w:val="single" w:sz="4" w:space="0" w:color="000000"/>
            </w:tcBorders>
            <w:vAlign w:val="center"/>
          </w:tcPr>
          <w:p w14:paraId="425251D1" w14:textId="77777777" w:rsidR="00F20BC1" w:rsidRPr="00A50B29" w:rsidRDefault="00F20BC1" w:rsidP="00577FD8">
            <w:pPr>
              <w:jc w:val="center"/>
              <w:rPr>
                <w:rFonts w:asciiTheme="minorEastAsia" w:eastAsiaTheme="minorEastAsia" w:hAnsiTheme="minorEastAsia" w:cs="宋体"/>
              </w:rPr>
            </w:pPr>
          </w:p>
        </w:tc>
        <w:tc>
          <w:tcPr>
            <w:tcW w:w="1137" w:type="pct"/>
            <w:tcBorders>
              <w:top w:val="single" w:sz="4" w:space="0" w:color="000000"/>
              <w:left w:val="single" w:sz="4" w:space="0" w:color="000000"/>
              <w:bottom w:val="single" w:sz="4" w:space="0" w:color="000000"/>
              <w:right w:val="single" w:sz="4" w:space="0" w:color="000000"/>
            </w:tcBorders>
            <w:vAlign w:val="center"/>
          </w:tcPr>
          <w:p w14:paraId="6B19A9D9" w14:textId="77777777" w:rsidR="00F20BC1" w:rsidRPr="00A50B29" w:rsidRDefault="00F20BC1" w:rsidP="00577FD8">
            <w:pPr>
              <w:jc w:val="center"/>
              <w:rPr>
                <w:rFonts w:asciiTheme="minorEastAsia" w:eastAsiaTheme="minorEastAsia" w:hAnsiTheme="minorEastAsia" w:cs="宋体"/>
              </w:rPr>
            </w:pPr>
          </w:p>
        </w:tc>
      </w:tr>
    </w:tbl>
    <w:p w14:paraId="57A881FC" w14:textId="77777777" w:rsidR="00F20BC1" w:rsidRPr="00A50B29" w:rsidRDefault="00F20BC1" w:rsidP="00F42CB0">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备注：</w:t>
      </w:r>
    </w:p>
    <w:p w14:paraId="768F8566" w14:textId="77777777" w:rsidR="00F20BC1" w:rsidRPr="00A50B29" w:rsidRDefault="00F20BC1" w:rsidP="00F42CB0">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1、投标人应如实填写，并对所填信息及提供材料的真实性负责，如有隐瞒或虚假，属于《中华人民共和国招标投标法》第三十三条弄虚作假，骗取中标行为，投标人应自行承担由此产生的法律责任和后果，投标保证金不予退回，同时建设行政主管部门将对其不良行为进行通报，对已中标的取消中标资格。</w:t>
      </w:r>
    </w:p>
    <w:p w14:paraId="7AFD869F" w14:textId="38337E32" w:rsidR="00F20BC1" w:rsidRPr="00A50B29" w:rsidRDefault="00F20BC1" w:rsidP="00F42CB0">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2、本表需</w:t>
      </w:r>
      <w:r w:rsidR="00F42CB0" w:rsidRPr="00A50B29">
        <w:rPr>
          <w:rFonts w:asciiTheme="minorEastAsia" w:eastAsiaTheme="minorEastAsia" w:hAnsiTheme="minorEastAsia" w:cs="宋体" w:hint="eastAsia"/>
          <w:szCs w:val="21"/>
        </w:rPr>
        <w:t>附</w:t>
      </w:r>
      <w:r w:rsidRPr="00A50B29">
        <w:rPr>
          <w:rFonts w:asciiTheme="minorEastAsia" w:eastAsiaTheme="minorEastAsia" w:hAnsiTheme="minorEastAsia" w:cs="宋体"/>
          <w:szCs w:val="21"/>
        </w:rPr>
        <w:t>专职安全员学历证（如有要求需提供）、职称证（如有要求需提供）、安全生产考核合格证等材料的扫描件，并保证扫描件清晰可辩。否则，在评审时不予承认。</w:t>
      </w:r>
    </w:p>
    <w:p w14:paraId="6B22899B" w14:textId="77777777" w:rsidR="00F20BC1" w:rsidRPr="00A50B29" w:rsidRDefault="00F20BC1" w:rsidP="00F42CB0">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3、投标人可根据需要对本表进行扩展，但不得修改实质性内容。</w:t>
      </w:r>
    </w:p>
    <w:p w14:paraId="2705E54A" w14:textId="77777777" w:rsidR="00F20BC1" w:rsidRPr="00A50B29" w:rsidRDefault="00F20BC1" w:rsidP="00F20BC1">
      <w:pPr>
        <w:spacing w:line="360" w:lineRule="auto"/>
        <w:rPr>
          <w:rFonts w:asciiTheme="minorEastAsia" w:eastAsiaTheme="minorEastAsia" w:hAnsiTheme="minorEastAsia" w:cs="宋体"/>
          <w:b/>
          <w:szCs w:val="21"/>
        </w:rPr>
      </w:pPr>
    </w:p>
    <w:p w14:paraId="283A039A" w14:textId="77777777" w:rsidR="00F20BC1" w:rsidRPr="00A50B29" w:rsidRDefault="00F20BC1" w:rsidP="00F20BC1">
      <w:pPr>
        <w:spacing w:line="360" w:lineRule="auto"/>
        <w:rPr>
          <w:rFonts w:asciiTheme="minorEastAsia" w:eastAsiaTheme="minorEastAsia" w:hAnsiTheme="minorEastAsia" w:cs="宋体"/>
          <w:b/>
          <w:szCs w:val="21"/>
        </w:rPr>
      </w:pPr>
    </w:p>
    <w:p w14:paraId="54A8FBDE" w14:textId="77777777" w:rsidR="00F20BC1" w:rsidRPr="00A50B29" w:rsidRDefault="00F20BC1" w:rsidP="00F20BC1">
      <w:pPr>
        <w:spacing w:line="360" w:lineRule="auto"/>
        <w:ind w:firstLineChars="200" w:firstLine="422"/>
        <w:rPr>
          <w:rFonts w:asciiTheme="minorEastAsia" w:eastAsiaTheme="minorEastAsia" w:hAnsiTheme="minorEastAsia" w:cs="宋体"/>
          <w:b/>
        </w:rPr>
      </w:pPr>
    </w:p>
    <w:p w14:paraId="71D35414" w14:textId="77777777" w:rsidR="00F20BC1" w:rsidRPr="00A50B29" w:rsidRDefault="00F20BC1" w:rsidP="00F20BC1">
      <w:pPr>
        <w:ind w:firstLineChars="200" w:firstLine="420"/>
        <w:rPr>
          <w:rFonts w:asciiTheme="minorEastAsia" w:eastAsiaTheme="minorEastAsia" w:hAnsiTheme="minorEastAsia" w:cs="宋体"/>
        </w:rPr>
      </w:pPr>
    </w:p>
    <w:p w14:paraId="534D7AB3" w14:textId="77777777" w:rsidR="00F20BC1" w:rsidRPr="00A50B29" w:rsidRDefault="00F20BC1" w:rsidP="00F20BC1">
      <w:pPr>
        <w:rPr>
          <w:rFonts w:asciiTheme="minorEastAsia" w:eastAsiaTheme="minorEastAsia" w:hAnsiTheme="minorEastAsia" w:cs="宋体"/>
        </w:rPr>
      </w:pPr>
      <w:bookmarkStart w:id="234" w:name="EBda8c5a88d34f41a4a14035ff83049135"/>
    </w:p>
    <w:p w14:paraId="0D52AF2B" w14:textId="77777777" w:rsidR="00F42CB0" w:rsidRPr="00A50B29" w:rsidRDefault="00F42CB0">
      <w:pPr>
        <w:widowControl/>
        <w:jc w:val="left"/>
        <w:rPr>
          <w:rFonts w:asciiTheme="minorEastAsia" w:eastAsiaTheme="minorEastAsia" w:hAnsiTheme="minorEastAsia"/>
          <w:b/>
          <w:sz w:val="28"/>
          <w:szCs w:val="20"/>
        </w:rPr>
      </w:pPr>
      <w:r w:rsidRPr="00A50B29">
        <w:rPr>
          <w:rFonts w:asciiTheme="minorEastAsia" w:eastAsiaTheme="minorEastAsia" w:hAnsiTheme="minorEastAsia"/>
        </w:rPr>
        <w:br w:type="page"/>
      </w:r>
    </w:p>
    <w:p w14:paraId="5E69138C" w14:textId="2F3356CD" w:rsidR="00F20BC1" w:rsidRPr="00A50B29" w:rsidRDefault="00F20BC1" w:rsidP="00F42CB0">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1</w:t>
      </w:r>
      <w:r w:rsidR="00DE57E6" w:rsidRPr="00A50B29">
        <w:rPr>
          <w:rFonts w:asciiTheme="minorEastAsia" w:eastAsiaTheme="minorEastAsia" w:hAnsiTheme="minorEastAsia"/>
          <w:sz w:val="32"/>
          <w:szCs w:val="32"/>
        </w:rPr>
        <w:t>1</w:t>
      </w:r>
      <w:r w:rsidRPr="00A50B29">
        <w:rPr>
          <w:rFonts w:asciiTheme="minorEastAsia" w:eastAsiaTheme="minorEastAsia" w:hAnsiTheme="minorEastAsia"/>
          <w:sz w:val="32"/>
          <w:szCs w:val="32"/>
        </w:rPr>
        <w:t>、建设工程项目管理承诺书</w:t>
      </w:r>
    </w:p>
    <w:p w14:paraId="5BAFB870" w14:textId="77777777" w:rsidR="00F42CB0" w:rsidRPr="00A50B29" w:rsidRDefault="00F42CB0" w:rsidP="00F20BC1">
      <w:pPr>
        <w:pStyle w:val="103"/>
        <w:spacing w:line="480" w:lineRule="auto"/>
        <w:jc w:val="left"/>
        <w:rPr>
          <w:rFonts w:asciiTheme="minorEastAsia" w:eastAsiaTheme="minorEastAsia" w:hAnsiTheme="minorEastAsia"/>
        </w:rPr>
      </w:pPr>
    </w:p>
    <w:p w14:paraId="001FB8A1" w14:textId="3C491B79" w:rsidR="00F20BC1" w:rsidRPr="00A50B29" w:rsidRDefault="00F20BC1" w:rsidP="00F20BC1">
      <w:pPr>
        <w:pStyle w:val="103"/>
        <w:spacing w:line="480" w:lineRule="auto"/>
        <w:jc w:val="left"/>
        <w:rPr>
          <w:rFonts w:asciiTheme="minorEastAsia" w:eastAsiaTheme="minorEastAsia" w:hAnsiTheme="minorEastAsia"/>
        </w:rPr>
      </w:pPr>
      <w:r w:rsidRPr="00A50B29">
        <w:rPr>
          <w:rFonts w:asciiTheme="minorEastAsia" w:eastAsiaTheme="minorEastAsia" w:hAnsiTheme="minorEastAsia"/>
        </w:rPr>
        <w:t>致</w:t>
      </w:r>
      <w:r w:rsidRPr="00A50B29">
        <w:rPr>
          <w:rFonts w:asciiTheme="minorEastAsia" w:eastAsiaTheme="minorEastAsia" w:hAnsiTheme="minorEastAsia"/>
          <w:u w:val="single"/>
        </w:rPr>
        <w:t xml:space="preserve">                        </w:t>
      </w:r>
      <w:r w:rsidRPr="00A50B29">
        <w:rPr>
          <w:rFonts w:asciiTheme="minorEastAsia" w:eastAsiaTheme="minorEastAsia" w:hAnsiTheme="minorEastAsia"/>
        </w:rPr>
        <w:t>（招标人名称）：</w:t>
      </w:r>
    </w:p>
    <w:p w14:paraId="5BFAB900" w14:textId="15E3B054" w:rsidR="00F20BC1" w:rsidRPr="00A50B29" w:rsidRDefault="00F20BC1" w:rsidP="00F20BC1">
      <w:pPr>
        <w:pStyle w:val="103"/>
        <w:spacing w:line="520" w:lineRule="exact"/>
        <w:ind w:left="-10" w:firstLineChars="217" w:firstLine="456"/>
        <w:jc w:val="left"/>
        <w:rPr>
          <w:rFonts w:asciiTheme="minorEastAsia" w:eastAsiaTheme="minorEastAsia" w:hAnsiTheme="minorEastAsia"/>
        </w:rPr>
      </w:pPr>
      <w:r w:rsidRPr="00A50B29">
        <w:rPr>
          <w:rFonts w:asciiTheme="minorEastAsia" w:eastAsiaTheme="minorEastAsia" w:hAnsiTheme="minorEastAsia"/>
        </w:rPr>
        <w:t>作为参与</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rPr>
        <w:t>（工程名称）项目的投标方，根据国家、自治区相关文件规定，我方在此向招标人承诺：</w:t>
      </w:r>
    </w:p>
    <w:p w14:paraId="3C981DE7" w14:textId="77777777" w:rsidR="00F20BC1" w:rsidRPr="00A50B29" w:rsidRDefault="00F20BC1" w:rsidP="00F20BC1">
      <w:pPr>
        <w:pStyle w:val="103"/>
        <w:spacing w:line="520" w:lineRule="exact"/>
        <w:ind w:left="-10" w:firstLineChars="217" w:firstLine="456"/>
        <w:jc w:val="left"/>
        <w:rPr>
          <w:rFonts w:asciiTheme="minorEastAsia" w:eastAsiaTheme="minorEastAsia" w:hAnsiTheme="minorEastAsia"/>
        </w:rPr>
      </w:pPr>
      <w:r w:rsidRPr="00A50B29">
        <w:rPr>
          <w:rFonts w:asciiTheme="minorEastAsia" w:eastAsiaTheme="minorEastAsia" w:hAnsiTheme="minorEastAsia"/>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sidRPr="00A50B29">
        <w:rPr>
          <w:rFonts w:asciiTheme="minorEastAsia" w:eastAsiaTheme="minorEastAsia" w:hAnsiTheme="minorEastAsia" w:hint="eastAsia"/>
        </w:rPr>
        <w:t>住房城乡</w:t>
      </w:r>
      <w:r w:rsidRPr="00A50B29">
        <w:rPr>
          <w:rFonts w:asciiTheme="minorEastAsia" w:eastAsiaTheme="minorEastAsia" w:hAnsiTheme="minorEastAsia"/>
        </w:rPr>
        <w:t>建设行政主管部门</w:t>
      </w:r>
      <w:r w:rsidRPr="00A50B29">
        <w:rPr>
          <w:rFonts w:asciiTheme="minorEastAsia" w:eastAsiaTheme="minorEastAsia" w:hAnsiTheme="minorEastAsia" w:hint="eastAsia"/>
        </w:rPr>
        <w:t>按照《</w:t>
      </w:r>
      <w:r w:rsidRPr="00A50B29">
        <w:rPr>
          <w:rFonts w:asciiTheme="minorEastAsia" w:eastAsiaTheme="minorEastAsia" w:hAnsiTheme="minorEastAsia"/>
        </w:rPr>
        <w:t>关于进一步完善建筑行业农民工工资保证金制度的通知</w:t>
      </w:r>
      <w:r w:rsidRPr="00A50B29">
        <w:rPr>
          <w:rFonts w:asciiTheme="minorEastAsia" w:eastAsiaTheme="minorEastAsia" w:hAnsiTheme="minorEastAsia" w:hint="eastAsia"/>
        </w:rPr>
        <w:t>》（</w:t>
      </w:r>
      <w:r w:rsidRPr="00A50B29">
        <w:rPr>
          <w:rFonts w:asciiTheme="minorEastAsia" w:eastAsiaTheme="minorEastAsia" w:hAnsiTheme="minorEastAsia"/>
        </w:rPr>
        <w:t>桂</w:t>
      </w:r>
      <w:proofErr w:type="gramStart"/>
      <w:r w:rsidRPr="00A50B29">
        <w:rPr>
          <w:rFonts w:asciiTheme="minorEastAsia" w:eastAsiaTheme="minorEastAsia" w:hAnsiTheme="minorEastAsia"/>
        </w:rPr>
        <w:t>劳</w:t>
      </w:r>
      <w:proofErr w:type="gramEnd"/>
      <w:r w:rsidRPr="00A50B29">
        <w:rPr>
          <w:rFonts w:asciiTheme="minorEastAsia" w:eastAsiaTheme="minorEastAsia" w:hAnsiTheme="minorEastAsia"/>
        </w:rPr>
        <w:t>社发〔200</w:t>
      </w:r>
      <w:r w:rsidRPr="00A50B29">
        <w:rPr>
          <w:rFonts w:asciiTheme="minorEastAsia" w:eastAsiaTheme="minorEastAsia" w:hAnsiTheme="minorEastAsia" w:hint="eastAsia"/>
        </w:rPr>
        <w:t>9</w:t>
      </w:r>
      <w:r w:rsidRPr="00A50B29">
        <w:rPr>
          <w:rFonts w:asciiTheme="minorEastAsia" w:eastAsiaTheme="minorEastAsia" w:hAnsiTheme="minorEastAsia"/>
        </w:rPr>
        <w:t>〕50号</w:t>
      </w:r>
      <w:r w:rsidRPr="00A50B29">
        <w:rPr>
          <w:rFonts w:asciiTheme="minorEastAsia" w:eastAsiaTheme="minorEastAsia" w:hAnsiTheme="minorEastAsia" w:hint="eastAsia"/>
        </w:rPr>
        <w:t>）</w:t>
      </w:r>
      <w:r w:rsidRPr="00A50B29">
        <w:rPr>
          <w:rFonts w:asciiTheme="minorEastAsia" w:eastAsiaTheme="minorEastAsia" w:hAnsiTheme="minorEastAsia"/>
        </w:rPr>
        <w:t>从我方农民工工资保障金中先</w:t>
      </w:r>
      <w:proofErr w:type="gramStart"/>
      <w:r w:rsidRPr="00A50B29">
        <w:rPr>
          <w:rFonts w:asciiTheme="minorEastAsia" w:eastAsiaTheme="minorEastAsia" w:hAnsiTheme="minorEastAsia"/>
        </w:rPr>
        <w:t>予划支</w:t>
      </w:r>
      <w:proofErr w:type="gramEnd"/>
      <w:r w:rsidRPr="00A50B29">
        <w:rPr>
          <w:rFonts w:asciiTheme="minorEastAsia" w:eastAsiaTheme="minorEastAsia" w:hAnsiTheme="minorEastAsia"/>
        </w:rPr>
        <w:t>。</w:t>
      </w:r>
    </w:p>
    <w:p w14:paraId="32BFF42C" w14:textId="77777777" w:rsidR="00F20BC1" w:rsidRPr="00A50B29" w:rsidRDefault="00F20BC1" w:rsidP="00F20BC1">
      <w:pPr>
        <w:pStyle w:val="103"/>
        <w:spacing w:line="520" w:lineRule="exact"/>
        <w:ind w:left="-10" w:firstLineChars="217" w:firstLine="456"/>
        <w:jc w:val="left"/>
        <w:rPr>
          <w:rFonts w:asciiTheme="minorEastAsia" w:eastAsiaTheme="minorEastAsia" w:hAnsiTheme="minorEastAsia"/>
        </w:rPr>
      </w:pPr>
      <w:r w:rsidRPr="00A50B29">
        <w:rPr>
          <w:rFonts w:asciiTheme="minorEastAsia" w:eastAsiaTheme="minorEastAsia" w:hAnsiTheme="minorEastAsia"/>
        </w:rPr>
        <w:t>2、一旦中标，我方保证在施工过程中，严格执行《广西壮族自治区建筑工程安全文明施工费使用管理细则》（</w:t>
      </w:r>
      <w:proofErr w:type="gramStart"/>
      <w:r w:rsidRPr="00A50B29">
        <w:rPr>
          <w:rFonts w:asciiTheme="minorEastAsia" w:eastAsiaTheme="minorEastAsia" w:hAnsiTheme="minorEastAsia"/>
        </w:rPr>
        <w:t>桂建质</w:t>
      </w:r>
      <w:proofErr w:type="gramEnd"/>
      <w:r w:rsidRPr="00A50B29">
        <w:rPr>
          <w:rFonts w:asciiTheme="minorEastAsia" w:eastAsiaTheme="minorEastAsia" w:hAnsiTheme="minorEastAsia"/>
        </w:rPr>
        <w:t>〔20</w:t>
      </w:r>
      <w:r w:rsidRPr="00A50B29">
        <w:rPr>
          <w:rFonts w:asciiTheme="minorEastAsia" w:eastAsiaTheme="minorEastAsia" w:hAnsiTheme="minorEastAsia" w:hint="eastAsia"/>
        </w:rPr>
        <w:t>15</w:t>
      </w:r>
      <w:r w:rsidRPr="00A50B29">
        <w:rPr>
          <w:rFonts w:asciiTheme="minorEastAsia" w:eastAsiaTheme="minorEastAsia" w:hAnsiTheme="minorEastAsia"/>
        </w:rPr>
        <w:t>〕</w:t>
      </w:r>
      <w:r w:rsidRPr="00A50B29">
        <w:rPr>
          <w:rFonts w:asciiTheme="minorEastAsia" w:eastAsiaTheme="minorEastAsia" w:hAnsiTheme="minorEastAsia" w:hint="eastAsia"/>
        </w:rPr>
        <w:t>16</w:t>
      </w:r>
      <w:r w:rsidRPr="00A50B29">
        <w:rPr>
          <w:rFonts w:asciiTheme="minorEastAsia" w:eastAsiaTheme="minorEastAsia" w:hAnsiTheme="minorEastAsia"/>
        </w:rPr>
        <w:t>号）的有关规定，确保建设工程各项安全防护、文明施工措施落实到位。如我方在该项目的承包中出现未</w:t>
      </w:r>
      <w:proofErr w:type="gramStart"/>
      <w:r w:rsidRPr="00A50B29">
        <w:rPr>
          <w:rFonts w:asciiTheme="minorEastAsia" w:eastAsiaTheme="minorEastAsia" w:hAnsiTheme="minorEastAsia"/>
        </w:rPr>
        <w:t>按桂建质</w:t>
      </w:r>
      <w:proofErr w:type="gramEnd"/>
      <w:r w:rsidRPr="00A50B29">
        <w:rPr>
          <w:rFonts w:asciiTheme="minorEastAsia" w:eastAsiaTheme="minorEastAsia" w:hAnsiTheme="minorEastAsia"/>
        </w:rPr>
        <w:t>〔20</w:t>
      </w:r>
      <w:r w:rsidRPr="00A50B29">
        <w:rPr>
          <w:rFonts w:asciiTheme="minorEastAsia" w:eastAsiaTheme="minorEastAsia" w:hAnsiTheme="minorEastAsia" w:hint="eastAsia"/>
        </w:rPr>
        <w:t>15</w:t>
      </w:r>
      <w:r w:rsidRPr="00A50B29">
        <w:rPr>
          <w:rFonts w:asciiTheme="minorEastAsia" w:eastAsiaTheme="minorEastAsia" w:hAnsiTheme="minorEastAsia"/>
        </w:rPr>
        <w:t>〕</w:t>
      </w:r>
      <w:r w:rsidRPr="00A50B29">
        <w:rPr>
          <w:rFonts w:asciiTheme="minorEastAsia" w:eastAsiaTheme="minorEastAsia" w:hAnsiTheme="minorEastAsia" w:hint="eastAsia"/>
        </w:rPr>
        <w:t>16</w:t>
      </w:r>
      <w:r w:rsidRPr="00A50B29">
        <w:rPr>
          <w:rFonts w:asciiTheme="minorEastAsia" w:eastAsiaTheme="minorEastAsia" w:hAnsiTheme="minorEastAsia"/>
        </w:rPr>
        <w:t>号文附件一规定执行的情形，我方愿意按照相关规定接受建设单位及有关主管部门的处罚。</w:t>
      </w:r>
    </w:p>
    <w:p w14:paraId="0906F9E1" w14:textId="77777777" w:rsidR="00F20BC1" w:rsidRPr="00A50B29" w:rsidRDefault="00F20BC1" w:rsidP="00F20BC1">
      <w:pPr>
        <w:pStyle w:val="103"/>
        <w:spacing w:line="520" w:lineRule="exact"/>
        <w:ind w:leftChars="-1" w:left="-2" w:firstLineChars="214" w:firstLine="449"/>
        <w:jc w:val="left"/>
        <w:rPr>
          <w:rFonts w:asciiTheme="minorEastAsia" w:eastAsiaTheme="minorEastAsia" w:hAnsiTheme="minorEastAsia"/>
        </w:rPr>
      </w:pPr>
      <w:r w:rsidRPr="00A50B29">
        <w:rPr>
          <w:rFonts w:asciiTheme="minorEastAsia" w:eastAsiaTheme="minorEastAsia" w:hAnsiTheme="minorEastAsia"/>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BACE18F" w14:textId="77777777" w:rsidR="00F20BC1" w:rsidRPr="00A50B29" w:rsidRDefault="00F20BC1" w:rsidP="00F20BC1">
      <w:pPr>
        <w:pStyle w:val="103"/>
        <w:spacing w:line="520" w:lineRule="exact"/>
        <w:ind w:left="-10" w:firstLineChars="217" w:firstLine="456"/>
        <w:jc w:val="left"/>
        <w:rPr>
          <w:rFonts w:asciiTheme="minorEastAsia" w:eastAsiaTheme="minorEastAsia" w:hAnsiTheme="minorEastAsia"/>
        </w:rPr>
      </w:pPr>
      <w:r w:rsidRPr="00A50B29">
        <w:rPr>
          <w:rFonts w:asciiTheme="minorEastAsia" w:eastAsiaTheme="minorEastAsia" w:hAnsiTheme="minorEastAsia" w:hint="eastAsia"/>
        </w:rPr>
        <w:t>4、一旦中标，我方保证在施工过程中，严格执行《关于禁止使用不符合规范要求的竹脚手架的通知》（</w:t>
      </w:r>
      <w:r w:rsidRPr="00A50B29">
        <w:rPr>
          <w:rFonts w:asciiTheme="minorEastAsia" w:eastAsiaTheme="minorEastAsia" w:hAnsiTheme="minorEastAsia"/>
        </w:rPr>
        <w:t>桂建</w:t>
      </w:r>
      <w:r w:rsidRPr="00A50B29">
        <w:rPr>
          <w:rFonts w:asciiTheme="minorEastAsia" w:eastAsiaTheme="minorEastAsia" w:hAnsiTheme="minorEastAsia" w:hint="eastAsia"/>
        </w:rPr>
        <w:t>管字</w:t>
      </w:r>
      <w:r w:rsidRPr="00A50B29">
        <w:rPr>
          <w:rFonts w:asciiTheme="minorEastAsia" w:eastAsiaTheme="minorEastAsia" w:hAnsiTheme="minorEastAsia"/>
        </w:rPr>
        <w:t>〔200</w:t>
      </w:r>
      <w:r w:rsidRPr="00A50B29">
        <w:rPr>
          <w:rFonts w:asciiTheme="minorEastAsia" w:eastAsiaTheme="minorEastAsia" w:hAnsiTheme="minorEastAsia" w:hint="eastAsia"/>
        </w:rPr>
        <w:t>3</w:t>
      </w:r>
      <w:r w:rsidRPr="00A50B29">
        <w:rPr>
          <w:rFonts w:asciiTheme="minorEastAsia" w:eastAsiaTheme="minorEastAsia" w:hAnsiTheme="minorEastAsia"/>
        </w:rPr>
        <w:t>〕</w:t>
      </w:r>
      <w:r w:rsidRPr="00A50B29">
        <w:rPr>
          <w:rFonts w:asciiTheme="minorEastAsia" w:eastAsiaTheme="minorEastAsia" w:hAnsiTheme="minorEastAsia" w:hint="eastAsia"/>
        </w:rPr>
        <w:t>40</w:t>
      </w:r>
      <w:r w:rsidRPr="00A50B29">
        <w:rPr>
          <w:rFonts w:asciiTheme="minorEastAsia" w:eastAsiaTheme="minorEastAsia" w:hAnsiTheme="minorEastAsia"/>
        </w:rPr>
        <w:t>号</w:t>
      </w:r>
      <w:r w:rsidRPr="00A50B29">
        <w:rPr>
          <w:rFonts w:asciiTheme="minorEastAsia" w:eastAsiaTheme="minorEastAsia" w:hAnsiTheme="minorEastAsia" w:hint="eastAsia"/>
        </w:rPr>
        <w:t>）的有关规定，不使用竹脚手架。如我方在该</w:t>
      </w:r>
      <w:r w:rsidRPr="00A50B29">
        <w:rPr>
          <w:rFonts w:asciiTheme="minorEastAsia" w:eastAsiaTheme="minorEastAsia" w:hAnsiTheme="minorEastAsia"/>
        </w:rPr>
        <w:t>项目的承包中出现未按规定执行的情形，我方愿意按照相关规定接受建设单位及有关主管部门的处罚。</w:t>
      </w:r>
    </w:p>
    <w:p w14:paraId="62562D53" w14:textId="77777777" w:rsidR="00F20BC1" w:rsidRPr="00A50B29" w:rsidRDefault="00F20BC1" w:rsidP="00F20BC1">
      <w:pPr>
        <w:pStyle w:val="103"/>
        <w:spacing w:line="520" w:lineRule="exact"/>
        <w:ind w:left="-10" w:firstLineChars="217" w:firstLine="456"/>
        <w:jc w:val="left"/>
        <w:rPr>
          <w:rFonts w:asciiTheme="minorEastAsia" w:eastAsiaTheme="minorEastAsia" w:hAnsiTheme="minorEastAsia"/>
          <w:szCs w:val="21"/>
        </w:rPr>
      </w:pPr>
      <w:r w:rsidRPr="00A50B29">
        <w:rPr>
          <w:rFonts w:asciiTheme="minorEastAsia" w:eastAsiaTheme="minorEastAsia" w:hAnsiTheme="minorEastAsia" w:hint="eastAsia"/>
        </w:rPr>
        <w:t>5</w:t>
      </w:r>
      <w:r w:rsidRPr="00A50B29">
        <w:rPr>
          <w:rFonts w:asciiTheme="minorEastAsia" w:eastAsiaTheme="minorEastAsia" w:hAnsiTheme="minorEastAsia" w:hint="eastAsia"/>
          <w:szCs w:val="21"/>
        </w:rPr>
        <w:t>、一旦中标，我方保证严格执行《危险性较大的分部分项工程安全管理办法》（</w:t>
      </w:r>
      <w:proofErr w:type="gramStart"/>
      <w:r w:rsidRPr="00A50B29">
        <w:rPr>
          <w:rFonts w:asciiTheme="minorEastAsia" w:eastAsiaTheme="minorEastAsia" w:hAnsiTheme="minorEastAsia" w:hint="eastAsia"/>
          <w:szCs w:val="21"/>
        </w:rPr>
        <w:t>建质</w:t>
      </w:r>
      <w:r w:rsidRPr="00A50B29">
        <w:rPr>
          <w:rFonts w:asciiTheme="minorEastAsia" w:eastAsiaTheme="minorEastAsia" w:hAnsiTheme="minorEastAsia"/>
        </w:rPr>
        <w:t>〔200</w:t>
      </w:r>
      <w:r w:rsidRPr="00A50B29">
        <w:rPr>
          <w:rFonts w:asciiTheme="minorEastAsia" w:eastAsiaTheme="minorEastAsia" w:hAnsiTheme="minorEastAsia" w:hint="eastAsia"/>
        </w:rPr>
        <w:t>9</w:t>
      </w:r>
      <w:r w:rsidRPr="00A50B29">
        <w:rPr>
          <w:rFonts w:asciiTheme="minorEastAsia" w:eastAsiaTheme="minorEastAsia" w:hAnsiTheme="minorEastAsia"/>
        </w:rPr>
        <w:t>〕</w:t>
      </w:r>
      <w:proofErr w:type="gramEnd"/>
      <w:r w:rsidRPr="00A50B29">
        <w:rPr>
          <w:rFonts w:asciiTheme="minorEastAsia" w:eastAsiaTheme="minorEastAsia" w:hAnsiTheme="minorEastAsia" w:hint="eastAsia"/>
          <w:szCs w:val="21"/>
        </w:rPr>
        <w:t>87号）的规定，强化对深基坑、高切坡、高大模板、人工挖孔桩、起重吊装、临时活动板房等重大危险源的专项施工方案的编制、论证、审批、实施、检测的风险管理。</w:t>
      </w:r>
    </w:p>
    <w:p w14:paraId="1F15A517" w14:textId="77777777" w:rsidR="00F20BC1" w:rsidRPr="00A50B29" w:rsidRDefault="00F20BC1" w:rsidP="00F20BC1">
      <w:pPr>
        <w:pStyle w:val="103"/>
        <w:rPr>
          <w:rFonts w:asciiTheme="minorEastAsia" w:eastAsiaTheme="minorEastAsia" w:hAnsiTheme="minorEastAsia"/>
        </w:rPr>
      </w:pPr>
    </w:p>
    <w:p w14:paraId="1C6B3854" w14:textId="77777777" w:rsidR="00F20BC1" w:rsidRPr="00A50B29" w:rsidRDefault="00F20BC1" w:rsidP="00F20BC1">
      <w:pPr>
        <w:pStyle w:val="103"/>
        <w:spacing w:line="360" w:lineRule="auto"/>
        <w:ind w:firstLineChars="2100" w:firstLine="4410"/>
        <w:jc w:val="left"/>
        <w:rPr>
          <w:rFonts w:asciiTheme="minorEastAsia" w:eastAsiaTheme="minorEastAsia" w:hAnsiTheme="minorEastAsia"/>
          <w:u w:val="single"/>
        </w:rPr>
      </w:pPr>
      <w:r w:rsidRPr="00A50B29">
        <w:rPr>
          <w:rFonts w:asciiTheme="minorEastAsia" w:eastAsiaTheme="minorEastAsia" w:hAnsiTheme="minorEastAsia"/>
        </w:rPr>
        <w:t>投标人：</w:t>
      </w:r>
      <w:r w:rsidRPr="00A50B29">
        <w:rPr>
          <w:rFonts w:asciiTheme="minorEastAsia" w:eastAsiaTheme="minorEastAsia" w:hAnsiTheme="minorEastAsia"/>
          <w:u w:val="single"/>
        </w:rPr>
        <w:t xml:space="preserve">      </w:t>
      </w:r>
      <w:r w:rsidRPr="00A50B29">
        <w:rPr>
          <w:rFonts w:asciiTheme="minorEastAsia" w:eastAsiaTheme="minorEastAsia" w:hAnsiTheme="minorEastAsia" w:hint="eastAsia"/>
          <w:u w:val="single"/>
        </w:rPr>
        <w:t xml:space="preserve">       </w:t>
      </w:r>
      <w:r w:rsidRPr="00A50B29">
        <w:rPr>
          <w:rFonts w:asciiTheme="minorEastAsia" w:eastAsiaTheme="minorEastAsia" w:hAnsiTheme="minorEastAsia"/>
          <w:u w:val="single"/>
        </w:rPr>
        <w:t xml:space="preserve">      （盖</w:t>
      </w:r>
      <w:r w:rsidRPr="00A50B29">
        <w:rPr>
          <w:rFonts w:asciiTheme="minorEastAsia" w:eastAsiaTheme="minorEastAsia" w:hAnsiTheme="minorEastAsia" w:hint="eastAsia"/>
          <w:u w:val="single"/>
        </w:rPr>
        <w:t>单位</w:t>
      </w:r>
      <w:r w:rsidRPr="00A50B29">
        <w:rPr>
          <w:rFonts w:asciiTheme="minorEastAsia" w:eastAsiaTheme="minorEastAsia" w:hAnsiTheme="minorEastAsia"/>
          <w:u w:val="single"/>
        </w:rPr>
        <w:t>章）</w:t>
      </w:r>
    </w:p>
    <w:p w14:paraId="585CA13E" w14:textId="77777777" w:rsidR="00F20BC1" w:rsidRPr="00A50B29" w:rsidRDefault="00F20BC1" w:rsidP="00F20BC1">
      <w:pPr>
        <w:pStyle w:val="103"/>
        <w:spacing w:line="360" w:lineRule="auto"/>
        <w:ind w:firstLineChars="1650" w:firstLine="3465"/>
        <w:jc w:val="left"/>
        <w:rPr>
          <w:rFonts w:asciiTheme="minorEastAsia" w:eastAsiaTheme="minorEastAsia" w:hAnsiTheme="minorEastAsia"/>
          <w:u w:val="single"/>
        </w:rPr>
      </w:pPr>
      <w:r w:rsidRPr="00A50B29">
        <w:rPr>
          <w:rFonts w:asciiTheme="minorEastAsia" w:eastAsiaTheme="minorEastAsia" w:hAnsiTheme="minorEastAsia"/>
        </w:rPr>
        <w:t>法定代表人或授权代理人：</w:t>
      </w:r>
      <w:r w:rsidRPr="00A50B29">
        <w:rPr>
          <w:rFonts w:asciiTheme="minorEastAsia" w:eastAsiaTheme="minorEastAsia" w:hAnsiTheme="minorEastAsia"/>
          <w:u w:val="single"/>
        </w:rPr>
        <w:t xml:space="preserve">       </w:t>
      </w:r>
      <w:r w:rsidRPr="00A50B29">
        <w:rPr>
          <w:rFonts w:asciiTheme="minorEastAsia" w:eastAsiaTheme="minorEastAsia" w:hAnsiTheme="minorEastAsia" w:hint="eastAsia"/>
          <w:u w:val="single"/>
        </w:rPr>
        <w:t xml:space="preserve">    </w:t>
      </w:r>
      <w:r w:rsidRPr="00A50B29">
        <w:rPr>
          <w:rFonts w:asciiTheme="minorEastAsia" w:eastAsiaTheme="minorEastAsia" w:hAnsiTheme="minorEastAsia"/>
          <w:u w:val="single"/>
        </w:rPr>
        <w:t>（签字或盖章）</w:t>
      </w:r>
    </w:p>
    <w:p w14:paraId="74A2A03C" w14:textId="77777777" w:rsidR="00F20BC1" w:rsidRPr="00A50B29" w:rsidRDefault="00F20BC1" w:rsidP="00F20BC1">
      <w:pPr>
        <w:pStyle w:val="103"/>
        <w:spacing w:line="360" w:lineRule="auto"/>
        <w:ind w:firstLineChars="2100" w:firstLine="4410"/>
        <w:rPr>
          <w:rFonts w:asciiTheme="minorEastAsia" w:eastAsiaTheme="minorEastAsia" w:hAnsiTheme="minorEastAsia"/>
          <w:szCs w:val="21"/>
        </w:rPr>
      </w:pPr>
      <w:r w:rsidRPr="00A50B29">
        <w:rPr>
          <w:rFonts w:asciiTheme="minorEastAsia" w:eastAsiaTheme="minorEastAsia" w:hAnsiTheme="minorEastAsia"/>
        </w:rPr>
        <w:t>日期：</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年</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月</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日</w:t>
      </w:r>
    </w:p>
    <w:p w14:paraId="085664F1" w14:textId="77777777" w:rsidR="00F42CB0" w:rsidRPr="00A50B29" w:rsidRDefault="00F42CB0">
      <w:pPr>
        <w:widowControl/>
        <w:jc w:val="left"/>
        <w:rPr>
          <w:rFonts w:asciiTheme="minorEastAsia" w:eastAsiaTheme="minorEastAsia" w:hAnsiTheme="minorEastAsia"/>
          <w:b/>
          <w:sz w:val="28"/>
          <w:szCs w:val="28"/>
        </w:rPr>
      </w:pPr>
      <w:r w:rsidRPr="00A50B29">
        <w:rPr>
          <w:rFonts w:asciiTheme="minorEastAsia" w:eastAsiaTheme="minorEastAsia" w:hAnsiTheme="minorEastAsia"/>
          <w:b/>
          <w:sz w:val="28"/>
          <w:szCs w:val="28"/>
        </w:rPr>
        <w:br w:type="page"/>
      </w:r>
    </w:p>
    <w:p w14:paraId="1DEA2066" w14:textId="32552AC4" w:rsidR="00F20BC1" w:rsidRPr="00A50B29" w:rsidRDefault="00F20BC1" w:rsidP="00F20BC1">
      <w:pPr>
        <w:pStyle w:val="103"/>
        <w:spacing w:line="360" w:lineRule="auto"/>
        <w:jc w:val="center"/>
        <w:rPr>
          <w:rFonts w:asciiTheme="minorEastAsia" w:eastAsiaTheme="minorEastAsia" w:hAnsiTheme="minorEastAsia"/>
        </w:rPr>
      </w:pPr>
      <w:r w:rsidRPr="00A50B29">
        <w:rPr>
          <w:rFonts w:asciiTheme="minorEastAsia" w:eastAsiaTheme="minorEastAsia" w:hAnsiTheme="minorEastAsia" w:hint="eastAsia"/>
          <w:b/>
          <w:sz w:val="28"/>
          <w:szCs w:val="28"/>
        </w:rPr>
        <w:lastRenderedPageBreak/>
        <w:t>广西壮族自治区建筑工程安全文明施工措施项目清单内容</w:t>
      </w:r>
    </w:p>
    <w:p w14:paraId="39E9B39C" w14:textId="77777777" w:rsidR="00F20BC1" w:rsidRPr="00A50B29" w:rsidRDefault="00F20BC1" w:rsidP="00F20BC1">
      <w:pPr>
        <w:pStyle w:val="103"/>
        <w:spacing w:line="360" w:lineRule="auto"/>
        <w:ind w:firstLineChars="250" w:firstLine="600"/>
        <w:jc w:val="center"/>
        <w:rPr>
          <w:rFonts w:asciiTheme="minorEastAsia" w:eastAsiaTheme="minorEastAsia" w:hAnsiTheme="minorEastAsia"/>
          <w:sz w:val="24"/>
        </w:rPr>
      </w:pPr>
      <w:r w:rsidRPr="00A50B29">
        <w:rPr>
          <w:rFonts w:asciiTheme="minorEastAsia" w:eastAsiaTheme="minorEastAsia" w:hAnsiTheme="minorEastAsia"/>
          <w:sz w:val="24"/>
        </w:rPr>
        <w:t>（</w:t>
      </w:r>
      <w:proofErr w:type="gramStart"/>
      <w:r w:rsidRPr="00A50B29">
        <w:rPr>
          <w:rFonts w:asciiTheme="minorEastAsia" w:eastAsiaTheme="minorEastAsia" w:hAnsiTheme="minorEastAsia"/>
          <w:sz w:val="24"/>
        </w:rPr>
        <w:t>桂建质</w:t>
      </w:r>
      <w:proofErr w:type="gramEnd"/>
      <w:r w:rsidRPr="00A50B29">
        <w:rPr>
          <w:rFonts w:asciiTheme="minorEastAsia" w:eastAsiaTheme="minorEastAsia" w:hAnsiTheme="minorEastAsia"/>
          <w:sz w:val="24"/>
        </w:rPr>
        <w:t>〔20</w:t>
      </w:r>
      <w:r w:rsidRPr="00A50B29">
        <w:rPr>
          <w:rFonts w:asciiTheme="minorEastAsia" w:eastAsiaTheme="minorEastAsia" w:hAnsiTheme="minorEastAsia" w:hint="eastAsia"/>
          <w:sz w:val="24"/>
        </w:rPr>
        <w:t>15</w:t>
      </w:r>
      <w:r w:rsidRPr="00A50B29">
        <w:rPr>
          <w:rFonts w:asciiTheme="minorEastAsia" w:eastAsiaTheme="minorEastAsia" w:hAnsiTheme="minorEastAsia"/>
          <w:sz w:val="24"/>
        </w:rPr>
        <w:t>〕</w:t>
      </w:r>
      <w:r w:rsidRPr="00A50B29">
        <w:rPr>
          <w:rFonts w:asciiTheme="minorEastAsia" w:eastAsiaTheme="minorEastAsia" w:hAnsiTheme="minorEastAsia" w:hint="eastAsia"/>
          <w:sz w:val="24"/>
        </w:rPr>
        <w:t>16</w:t>
      </w:r>
      <w:r w:rsidRPr="00A50B29">
        <w:rPr>
          <w:rFonts w:asciiTheme="minorEastAsia" w:eastAsiaTheme="minorEastAsia" w:hAnsiTheme="minorEastAsia"/>
          <w:sz w:val="24"/>
        </w:rPr>
        <w:t>号文附件一）</w:t>
      </w:r>
    </w:p>
    <w:p w14:paraId="559C373F" w14:textId="77777777" w:rsidR="00F20BC1" w:rsidRPr="00A50B29" w:rsidRDefault="00F20BC1" w:rsidP="00F20BC1">
      <w:pPr>
        <w:pStyle w:val="111"/>
        <w:spacing w:line="0" w:lineRule="atLeast"/>
        <w:jc w:val="center"/>
        <w:rPr>
          <w:rFonts w:asciiTheme="minorEastAsia" w:eastAsiaTheme="minorEastAsia" w:hAnsiTheme="minorEastAsia"/>
          <w:b/>
          <w:bCs/>
          <w:sz w:val="24"/>
        </w:rPr>
      </w:pPr>
      <w:r w:rsidRPr="00A50B29">
        <w:rPr>
          <w:rFonts w:asciiTheme="minorEastAsia" w:eastAsiaTheme="minorEastAsia" w:hAnsiTheme="minorEastAsia" w:hint="eastAsia"/>
          <w:b/>
          <w:bCs/>
          <w:sz w:val="24"/>
        </w:rPr>
        <w:t>广西壮族自治区</w:t>
      </w:r>
    </w:p>
    <w:p w14:paraId="650041FA" w14:textId="77777777" w:rsidR="00F20BC1" w:rsidRPr="00A50B29" w:rsidRDefault="00F20BC1" w:rsidP="00F20BC1">
      <w:pPr>
        <w:pStyle w:val="111"/>
        <w:spacing w:line="0" w:lineRule="atLeast"/>
        <w:ind w:firstLine="546"/>
        <w:jc w:val="center"/>
        <w:rPr>
          <w:rFonts w:asciiTheme="minorEastAsia" w:eastAsiaTheme="minorEastAsia" w:hAnsiTheme="minorEastAsia"/>
          <w:b/>
          <w:bCs/>
          <w:w w:val="90"/>
          <w:sz w:val="24"/>
        </w:rPr>
      </w:pPr>
      <w:r w:rsidRPr="00A50B29">
        <w:rPr>
          <w:rFonts w:asciiTheme="minorEastAsia" w:eastAsiaTheme="minorEastAsia" w:hAnsiTheme="minorEastAsia" w:hint="eastAsia"/>
          <w:b/>
          <w:w w:val="90"/>
          <w:sz w:val="24"/>
        </w:rPr>
        <w:t>建设工程安全文明施工措施项目清单内容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548"/>
        <w:gridCol w:w="1313"/>
        <w:gridCol w:w="7226"/>
      </w:tblGrid>
      <w:tr w:rsidR="00A50B29" w:rsidRPr="00A50B29" w14:paraId="6A71013F" w14:textId="77777777" w:rsidTr="00577FD8">
        <w:trPr>
          <w:cantSplit/>
          <w:trHeight w:hRule="exact" w:val="454"/>
          <w:tblHeader/>
          <w:jc w:val="center"/>
        </w:trPr>
        <w:tc>
          <w:tcPr>
            <w:tcW w:w="390" w:type="pct"/>
            <w:vAlign w:val="center"/>
          </w:tcPr>
          <w:p w14:paraId="55F008B5" w14:textId="77777777" w:rsidR="00F20BC1" w:rsidRPr="00A50B29" w:rsidRDefault="00F20BC1" w:rsidP="00577FD8">
            <w:pPr>
              <w:pStyle w:val="103"/>
              <w:spacing w:line="300" w:lineRule="exact"/>
              <w:jc w:val="center"/>
              <w:rPr>
                <w:rFonts w:asciiTheme="minorEastAsia" w:eastAsiaTheme="minorEastAsia" w:hAnsiTheme="minorEastAsia"/>
                <w:b/>
                <w:bCs/>
              </w:rPr>
            </w:pPr>
            <w:r w:rsidRPr="00A50B29">
              <w:rPr>
                <w:rFonts w:asciiTheme="minorEastAsia" w:eastAsiaTheme="minorEastAsia" w:hAnsiTheme="minorEastAsia" w:hint="eastAsia"/>
                <w:b/>
                <w:bCs/>
              </w:rPr>
              <w:t>类别</w:t>
            </w:r>
          </w:p>
        </w:tc>
        <w:tc>
          <w:tcPr>
            <w:tcW w:w="944" w:type="pct"/>
            <w:gridSpan w:val="2"/>
            <w:vAlign w:val="center"/>
          </w:tcPr>
          <w:p w14:paraId="748AEF60" w14:textId="77777777" w:rsidR="00F20BC1" w:rsidRPr="00A50B29" w:rsidRDefault="00F20BC1" w:rsidP="00577FD8">
            <w:pPr>
              <w:pStyle w:val="103"/>
              <w:spacing w:line="300" w:lineRule="exact"/>
              <w:jc w:val="center"/>
              <w:rPr>
                <w:rFonts w:asciiTheme="minorEastAsia" w:eastAsiaTheme="minorEastAsia" w:hAnsiTheme="minorEastAsia"/>
                <w:b/>
                <w:bCs/>
              </w:rPr>
            </w:pPr>
            <w:r w:rsidRPr="00A50B29">
              <w:rPr>
                <w:rFonts w:asciiTheme="minorEastAsia" w:eastAsiaTheme="minorEastAsia" w:hAnsiTheme="minorEastAsia" w:hint="eastAsia"/>
                <w:b/>
                <w:bCs/>
              </w:rPr>
              <w:t>项目名称</w:t>
            </w:r>
          </w:p>
        </w:tc>
        <w:tc>
          <w:tcPr>
            <w:tcW w:w="3666" w:type="pct"/>
            <w:vAlign w:val="center"/>
          </w:tcPr>
          <w:p w14:paraId="110E3E19" w14:textId="77777777" w:rsidR="00F20BC1" w:rsidRPr="00A50B29" w:rsidRDefault="00F20BC1" w:rsidP="00577FD8">
            <w:pPr>
              <w:pStyle w:val="103"/>
              <w:spacing w:line="300" w:lineRule="exact"/>
              <w:jc w:val="center"/>
              <w:rPr>
                <w:rFonts w:asciiTheme="minorEastAsia" w:eastAsiaTheme="minorEastAsia" w:hAnsiTheme="minorEastAsia"/>
                <w:b/>
                <w:bCs/>
              </w:rPr>
            </w:pPr>
            <w:r w:rsidRPr="00A50B29">
              <w:rPr>
                <w:rFonts w:asciiTheme="minorEastAsia" w:eastAsiaTheme="minorEastAsia" w:hAnsiTheme="minorEastAsia" w:hint="eastAsia"/>
                <w:b/>
                <w:bCs/>
              </w:rPr>
              <w:t>具  体  内  容</w:t>
            </w:r>
          </w:p>
        </w:tc>
      </w:tr>
      <w:tr w:rsidR="00A50B29" w:rsidRPr="00A50B29" w14:paraId="5920AB89" w14:textId="77777777" w:rsidTr="00577FD8">
        <w:trPr>
          <w:cantSplit/>
          <w:jc w:val="center"/>
        </w:trPr>
        <w:tc>
          <w:tcPr>
            <w:tcW w:w="390" w:type="pct"/>
            <w:vMerge w:val="restart"/>
            <w:vAlign w:val="center"/>
          </w:tcPr>
          <w:p w14:paraId="0C49C89F"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文明</w:t>
            </w:r>
          </w:p>
          <w:p w14:paraId="05A24379"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施工</w:t>
            </w:r>
          </w:p>
          <w:p w14:paraId="3D0325EA"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与</w:t>
            </w:r>
          </w:p>
          <w:p w14:paraId="3CD25B3F"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环境</w:t>
            </w:r>
          </w:p>
          <w:p w14:paraId="6D036689"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保护</w:t>
            </w:r>
          </w:p>
        </w:tc>
        <w:tc>
          <w:tcPr>
            <w:tcW w:w="944" w:type="pct"/>
            <w:gridSpan w:val="2"/>
            <w:vAlign w:val="center"/>
          </w:tcPr>
          <w:p w14:paraId="3681902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安全警示</w:t>
            </w:r>
          </w:p>
          <w:p w14:paraId="23830D4B"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标志牌</w:t>
            </w:r>
          </w:p>
        </w:tc>
        <w:tc>
          <w:tcPr>
            <w:tcW w:w="3666" w:type="pct"/>
            <w:vAlign w:val="center"/>
          </w:tcPr>
          <w:p w14:paraId="75A1BEC6"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在易发伤亡事故（或危险）处设置明显的、符合国家标准要求的安全警示标志牌。</w:t>
            </w:r>
          </w:p>
        </w:tc>
      </w:tr>
      <w:tr w:rsidR="00A50B29" w:rsidRPr="00A50B29" w14:paraId="3C07AE15" w14:textId="77777777" w:rsidTr="00577FD8">
        <w:trPr>
          <w:cantSplit/>
          <w:jc w:val="center"/>
        </w:trPr>
        <w:tc>
          <w:tcPr>
            <w:tcW w:w="390" w:type="pct"/>
            <w:vMerge/>
            <w:vAlign w:val="center"/>
          </w:tcPr>
          <w:p w14:paraId="55619F7A"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1D2FFD10"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现场围挡</w:t>
            </w:r>
          </w:p>
        </w:tc>
        <w:tc>
          <w:tcPr>
            <w:tcW w:w="3666" w:type="pct"/>
            <w:vAlign w:val="center"/>
          </w:tcPr>
          <w:p w14:paraId="550C1E4F"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1.现场采用封闭围挡，高度不小于1.8m；</w:t>
            </w:r>
          </w:p>
          <w:p w14:paraId="4CF3B230"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2.围挡材料可用彩色、定型钢板，砖、</w:t>
            </w:r>
            <w:proofErr w:type="gramStart"/>
            <w:r w:rsidRPr="00A50B29">
              <w:rPr>
                <w:rFonts w:asciiTheme="minorEastAsia" w:eastAsiaTheme="minorEastAsia" w:hAnsiTheme="minorEastAsia" w:hint="eastAsia"/>
              </w:rPr>
              <w:t>砼</w:t>
            </w:r>
            <w:proofErr w:type="gramEnd"/>
            <w:r w:rsidRPr="00A50B29">
              <w:rPr>
                <w:rFonts w:asciiTheme="minorEastAsia" w:eastAsiaTheme="minorEastAsia" w:hAnsiTheme="minorEastAsia" w:hint="eastAsia"/>
              </w:rPr>
              <w:t>砌块等墙体。</w:t>
            </w:r>
          </w:p>
        </w:tc>
      </w:tr>
      <w:tr w:rsidR="00A50B29" w:rsidRPr="00A50B29" w14:paraId="349E1B3D" w14:textId="77777777" w:rsidTr="00577FD8">
        <w:trPr>
          <w:cantSplit/>
          <w:jc w:val="center"/>
        </w:trPr>
        <w:tc>
          <w:tcPr>
            <w:tcW w:w="390" w:type="pct"/>
            <w:vMerge/>
            <w:vAlign w:val="center"/>
          </w:tcPr>
          <w:p w14:paraId="0DAE42E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7148971D" w14:textId="77777777" w:rsidR="00F20BC1" w:rsidRPr="00A50B29" w:rsidRDefault="00F20BC1" w:rsidP="00577FD8">
            <w:pPr>
              <w:pStyle w:val="103"/>
              <w:spacing w:line="300" w:lineRule="exact"/>
              <w:jc w:val="center"/>
              <w:rPr>
                <w:rFonts w:asciiTheme="minorEastAsia" w:eastAsiaTheme="minorEastAsia" w:hAnsiTheme="minorEastAsia"/>
              </w:rPr>
            </w:pPr>
            <w:proofErr w:type="gramStart"/>
            <w:r w:rsidRPr="00A50B29">
              <w:rPr>
                <w:rFonts w:asciiTheme="minorEastAsia" w:eastAsiaTheme="minorEastAsia" w:hAnsiTheme="minorEastAsia" w:hint="eastAsia"/>
                <w:szCs w:val="21"/>
              </w:rPr>
              <w:t>七牌二</w:t>
            </w:r>
            <w:proofErr w:type="gramEnd"/>
            <w:r w:rsidRPr="00A50B29">
              <w:rPr>
                <w:rFonts w:asciiTheme="minorEastAsia" w:eastAsiaTheme="minorEastAsia" w:hAnsiTheme="minorEastAsia" w:hint="eastAsia"/>
                <w:szCs w:val="21"/>
              </w:rPr>
              <w:t>图</w:t>
            </w:r>
          </w:p>
        </w:tc>
        <w:tc>
          <w:tcPr>
            <w:tcW w:w="3666" w:type="pct"/>
            <w:vAlign w:val="center"/>
          </w:tcPr>
          <w:p w14:paraId="08DA2A86"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在进门处悬挂工程概况</w:t>
            </w:r>
            <w:r w:rsidRPr="00A50B29">
              <w:rPr>
                <w:rFonts w:asciiTheme="minorEastAsia" w:eastAsiaTheme="minorEastAsia" w:hAnsiTheme="minorEastAsia" w:hint="eastAsia"/>
                <w:szCs w:val="21"/>
              </w:rPr>
              <w:t>、现场出入制度</w:t>
            </w:r>
            <w:r w:rsidRPr="00A50B29">
              <w:rPr>
                <w:rFonts w:asciiTheme="minorEastAsia" w:eastAsiaTheme="minorEastAsia" w:hAnsiTheme="minorEastAsia" w:hint="eastAsia"/>
              </w:rPr>
              <w:t>、管理人员名单及监督电话、安全生产规定、文明施工、消防保卫</w:t>
            </w:r>
            <w:r w:rsidRPr="00A50B29">
              <w:rPr>
                <w:rFonts w:asciiTheme="minorEastAsia" w:eastAsiaTheme="minorEastAsia" w:hAnsiTheme="minorEastAsia" w:hint="eastAsia"/>
                <w:szCs w:val="21"/>
              </w:rPr>
              <w:t>、节能公示等</w:t>
            </w:r>
            <w:r w:rsidRPr="00A50B29">
              <w:rPr>
                <w:rFonts w:asciiTheme="minorEastAsia" w:eastAsiaTheme="minorEastAsia" w:hAnsiTheme="minorEastAsia" w:hint="eastAsia"/>
              </w:rPr>
              <w:t>七牌；施工现场总平面图、</w:t>
            </w:r>
            <w:r w:rsidRPr="00A50B29">
              <w:rPr>
                <w:rFonts w:asciiTheme="minorEastAsia" w:eastAsiaTheme="minorEastAsia" w:hAnsiTheme="minorEastAsia" w:hint="eastAsia"/>
                <w:szCs w:val="21"/>
              </w:rPr>
              <w:t>工程效果图</w:t>
            </w:r>
            <w:r w:rsidRPr="00A50B29">
              <w:rPr>
                <w:rFonts w:asciiTheme="minorEastAsia" w:eastAsiaTheme="minorEastAsia" w:hAnsiTheme="minorEastAsia" w:hint="eastAsia"/>
              </w:rPr>
              <w:t>。</w:t>
            </w:r>
          </w:p>
        </w:tc>
      </w:tr>
      <w:tr w:rsidR="00A50B29" w:rsidRPr="00A50B29" w14:paraId="2BB0817D" w14:textId="77777777" w:rsidTr="00577FD8">
        <w:trPr>
          <w:cantSplit/>
          <w:trHeight w:val="510"/>
          <w:jc w:val="center"/>
        </w:trPr>
        <w:tc>
          <w:tcPr>
            <w:tcW w:w="390" w:type="pct"/>
            <w:vMerge/>
            <w:vAlign w:val="center"/>
          </w:tcPr>
          <w:p w14:paraId="3087D4B8"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65F85D59"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企业标志</w:t>
            </w:r>
          </w:p>
        </w:tc>
        <w:tc>
          <w:tcPr>
            <w:tcW w:w="3666" w:type="pct"/>
            <w:vAlign w:val="center"/>
          </w:tcPr>
          <w:p w14:paraId="04221C9E"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现场出入的大门应设有本企业标志或企业标识。</w:t>
            </w:r>
          </w:p>
        </w:tc>
      </w:tr>
      <w:tr w:rsidR="00A50B29" w:rsidRPr="00A50B29" w14:paraId="7E94B2CA" w14:textId="77777777" w:rsidTr="00577FD8">
        <w:trPr>
          <w:cantSplit/>
          <w:jc w:val="center"/>
        </w:trPr>
        <w:tc>
          <w:tcPr>
            <w:tcW w:w="390" w:type="pct"/>
            <w:vMerge/>
            <w:vAlign w:val="center"/>
          </w:tcPr>
          <w:p w14:paraId="2D6452B5"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7CC5A95D"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场容场貌</w:t>
            </w:r>
          </w:p>
        </w:tc>
        <w:tc>
          <w:tcPr>
            <w:tcW w:w="3666" w:type="pct"/>
            <w:vAlign w:val="center"/>
          </w:tcPr>
          <w:p w14:paraId="45FF5D28"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1.道路畅通；</w:t>
            </w:r>
          </w:p>
          <w:p w14:paraId="70A5917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2.排水沟、排水设施畅通；</w:t>
            </w:r>
          </w:p>
          <w:p w14:paraId="1ACB269A"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3.工地地面硬化处理（办公区，生活区，现场道路，材料堆放、混凝土搅拌、砂浆搅拌、钢筋加工等场地，外脚手架基础等）。</w:t>
            </w:r>
          </w:p>
        </w:tc>
      </w:tr>
      <w:tr w:rsidR="00A50B29" w:rsidRPr="00A50B29" w14:paraId="77E14B13" w14:textId="77777777" w:rsidTr="00577FD8">
        <w:trPr>
          <w:cantSplit/>
          <w:jc w:val="center"/>
        </w:trPr>
        <w:tc>
          <w:tcPr>
            <w:tcW w:w="390" w:type="pct"/>
            <w:vMerge/>
            <w:vAlign w:val="center"/>
          </w:tcPr>
          <w:p w14:paraId="299BEF36"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5E34BFF6"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材料堆放</w:t>
            </w:r>
          </w:p>
        </w:tc>
        <w:tc>
          <w:tcPr>
            <w:tcW w:w="3666" w:type="pct"/>
            <w:vAlign w:val="center"/>
          </w:tcPr>
          <w:p w14:paraId="28B515F0"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1.材料、构件、料具等堆放时，应有名称、品种、规格等标牌；</w:t>
            </w:r>
          </w:p>
          <w:p w14:paraId="46175C4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2.水泥和其他易飞扬细颗粒建筑材料应封闭存放或采取覆盖等措施；</w:t>
            </w:r>
          </w:p>
          <w:p w14:paraId="093CADB9"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3.易燃、易爆和有毒有害物品分类存放。</w:t>
            </w:r>
          </w:p>
        </w:tc>
      </w:tr>
      <w:tr w:rsidR="00A50B29" w:rsidRPr="00A50B29" w14:paraId="517101EB" w14:textId="77777777" w:rsidTr="00577FD8">
        <w:trPr>
          <w:cantSplit/>
          <w:trHeight w:hRule="exact" w:val="510"/>
          <w:jc w:val="center"/>
        </w:trPr>
        <w:tc>
          <w:tcPr>
            <w:tcW w:w="390" w:type="pct"/>
            <w:vMerge/>
            <w:vAlign w:val="center"/>
          </w:tcPr>
          <w:p w14:paraId="190A12F0"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32853E8E"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现场防火</w:t>
            </w:r>
          </w:p>
        </w:tc>
        <w:tc>
          <w:tcPr>
            <w:tcW w:w="3666" w:type="pct"/>
            <w:vAlign w:val="center"/>
          </w:tcPr>
          <w:p w14:paraId="3CBD9E5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消防器材配置合理，符合消防要求。</w:t>
            </w:r>
          </w:p>
        </w:tc>
      </w:tr>
      <w:tr w:rsidR="00A50B29" w:rsidRPr="00A50B29" w14:paraId="4B798917" w14:textId="77777777" w:rsidTr="00577FD8">
        <w:trPr>
          <w:cantSplit/>
          <w:jc w:val="center"/>
        </w:trPr>
        <w:tc>
          <w:tcPr>
            <w:tcW w:w="390" w:type="pct"/>
            <w:vMerge/>
            <w:vAlign w:val="center"/>
          </w:tcPr>
          <w:p w14:paraId="77636DAF"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3C73C032"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垃圾清运</w:t>
            </w:r>
          </w:p>
        </w:tc>
        <w:tc>
          <w:tcPr>
            <w:tcW w:w="3666" w:type="pct"/>
            <w:vAlign w:val="center"/>
          </w:tcPr>
          <w:p w14:paraId="3FA10E1D"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1.施工现场应设置密闭式垃圾站，施工垃圾、生活垃圾应分类存放。</w:t>
            </w:r>
          </w:p>
          <w:p w14:paraId="20A7411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2.施工垃圾必须采用相应容器或管道运输。</w:t>
            </w:r>
          </w:p>
        </w:tc>
      </w:tr>
      <w:tr w:rsidR="00A50B29" w:rsidRPr="00A50B29" w14:paraId="13E11BF5" w14:textId="77777777" w:rsidTr="00577FD8">
        <w:trPr>
          <w:cantSplit/>
          <w:jc w:val="center"/>
        </w:trPr>
        <w:tc>
          <w:tcPr>
            <w:tcW w:w="390" w:type="pct"/>
            <w:vMerge/>
            <w:vAlign w:val="center"/>
          </w:tcPr>
          <w:p w14:paraId="108D20DC"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113241CF"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宣传栏、环保及</w:t>
            </w:r>
            <w:proofErr w:type="gramStart"/>
            <w:r w:rsidRPr="00A50B29">
              <w:rPr>
                <w:rFonts w:asciiTheme="minorEastAsia" w:eastAsiaTheme="minorEastAsia" w:hAnsiTheme="minorEastAsia" w:hint="eastAsia"/>
              </w:rPr>
              <w:t>不</w:t>
            </w:r>
            <w:proofErr w:type="gramEnd"/>
            <w:r w:rsidRPr="00A50B29">
              <w:rPr>
                <w:rFonts w:asciiTheme="minorEastAsia" w:eastAsiaTheme="minorEastAsia" w:hAnsiTheme="minorEastAsia" w:hint="eastAsia"/>
              </w:rPr>
              <w:t>扰民措施</w:t>
            </w:r>
          </w:p>
        </w:tc>
        <w:tc>
          <w:tcPr>
            <w:tcW w:w="3666" w:type="pct"/>
            <w:vAlign w:val="center"/>
          </w:tcPr>
          <w:p w14:paraId="50136A48"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宣传栏、安全宣传标语等，洗车（防止污染市区道路）、粉尘、噪声控制和排污（污水、废气）措施等。</w:t>
            </w:r>
          </w:p>
        </w:tc>
      </w:tr>
      <w:tr w:rsidR="00A50B29" w:rsidRPr="00A50B29" w14:paraId="104D5974" w14:textId="77777777" w:rsidTr="00577FD8">
        <w:trPr>
          <w:cantSplit/>
          <w:jc w:val="center"/>
        </w:trPr>
        <w:tc>
          <w:tcPr>
            <w:tcW w:w="390" w:type="pct"/>
            <w:vMerge w:val="restart"/>
            <w:vAlign w:val="center"/>
          </w:tcPr>
          <w:p w14:paraId="3DFA4AA4"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临时设施</w:t>
            </w:r>
          </w:p>
        </w:tc>
        <w:tc>
          <w:tcPr>
            <w:tcW w:w="944" w:type="pct"/>
            <w:gridSpan w:val="2"/>
            <w:vAlign w:val="center"/>
          </w:tcPr>
          <w:p w14:paraId="460E37BD"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现场办公</w:t>
            </w:r>
          </w:p>
          <w:p w14:paraId="2A7D3669"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生活设施</w:t>
            </w:r>
          </w:p>
        </w:tc>
        <w:tc>
          <w:tcPr>
            <w:tcW w:w="3666" w:type="pct"/>
            <w:vAlign w:val="center"/>
          </w:tcPr>
          <w:p w14:paraId="209D3170"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1.施工现场办公、生活区与作业区分开设置，保持安全距离。</w:t>
            </w:r>
          </w:p>
          <w:p w14:paraId="497E609E"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2.工地办公室、现场宿舍、食堂、厕所、饮水、沐浴、休息场所等符合卫生、消防安全要求；</w:t>
            </w:r>
          </w:p>
        </w:tc>
      </w:tr>
      <w:tr w:rsidR="00A50B29" w:rsidRPr="00A50B29" w14:paraId="35264545" w14:textId="77777777" w:rsidTr="00577FD8">
        <w:trPr>
          <w:cantSplit/>
          <w:jc w:val="center"/>
        </w:trPr>
        <w:tc>
          <w:tcPr>
            <w:tcW w:w="390" w:type="pct"/>
            <w:vMerge/>
            <w:vAlign w:val="center"/>
          </w:tcPr>
          <w:p w14:paraId="026D78A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restart"/>
            <w:vAlign w:val="center"/>
          </w:tcPr>
          <w:p w14:paraId="3CB988E3"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施工现场</w:t>
            </w:r>
          </w:p>
          <w:p w14:paraId="34C5427C"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临时用电</w:t>
            </w:r>
          </w:p>
        </w:tc>
        <w:tc>
          <w:tcPr>
            <w:tcW w:w="666" w:type="pct"/>
            <w:vAlign w:val="center"/>
          </w:tcPr>
          <w:p w14:paraId="0E946D9C"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配电线路</w:t>
            </w:r>
          </w:p>
        </w:tc>
        <w:tc>
          <w:tcPr>
            <w:tcW w:w="3666" w:type="pct"/>
            <w:vAlign w:val="center"/>
          </w:tcPr>
          <w:p w14:paraId="6F3DB5FD"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1.按照TN-S系统要求</w:t>
            </w:r>
            <w:proofErr w:type="gramStart"/>
            <w:r w:rsidRPr="00A50B29">
              <w:rPr>
                <w:rFonts w:asciiTheme="minorEastAsia" w:eastAsiaTheme="minorEastAsia" w:hAnsiTheme="minorEastAsia" w:hint="eastAsia"/>
              </w:rPr>
              <w:t>配备五芯电缆</w:t>
            </w:r>
            <w:proofErr w:type="gramEnd"/>
            <w:r w:rsidRPr="00A50B29">
              <w:rPr>
                <w:rFonts w:asciiTheme="minorEastAsia" w:eastAsiaTheme="minorEastAsia" w:hAnsiTheme="minorEastAsia" w:hint="eastAsia"/>
              </w:rPr>
              <w:t>、</w:t>
            </w:r>
            <w:proofErr w:type="gramStart"/>
            <w:r w:rsidRPr="00A50B29">
              <w:rPr>
                <w:rFonts w:asciiTheme="minorEastAsia" w:eastAsiaTheme="minorEastAsia" w:hAnsiTheme="minorEastAsia" w:hint="eastAsia"/>
              </w:rPr>
              <w:t>四芯电缆</w:t>
            </w:r>
            <w:proofErr w:type="gramEnd"/>
            <w:r w:rsidRPr="00A50B29">
              <w:rPr>
                <w:rFonts w:asciiTheme="minorEastAsia" w:eastAsiaTheme="minorEastAsia" w:hAnsiTheme="minorEastAsia" w:hint="eastAsia"/>
              </w:rPr>
              <w:t>和三芯电缆。</w:t>
            </w:r>
          </w:p>
          <w:p w14:paraId="2D7B8D38"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2.按要求架设临时用电线路的电杆、横担、瓷夹、瓷瓶等，或电缆埋地的地沟。</w:t>
            </w:r>
          </w:p>
          <w:p w14:paraId="77E55CCE"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3.对靠近施工现场的外电线路，设置木质、塑料等绝缘体的防护设施。</w:t>
            </w:r>
          </w:p>
        </w:tc>
      </w:tr>
      <w:tr w:rsidR="00A50B29" w:rsidRPr="00A50B29" w14:paraId="3918B821" w14:textId="77777777" w:rsidTr="00577FD8">
        <w:trPr>
          <w:cantSplit/>
          <w:jc w:val="center"/>
        </w:trPr>
        <w:tc>
          <w:tcPr>
            <w:tcW w:w="390" w:type="pct"/>
            <w:vMerge/>
            <w:vAlign w:val="center"/>
          </w:tcPr>
          <w:p w14:paraId="183C3A6A"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5999BFE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7A6336F6"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配电箱</w:t>
            </w:r>
          </w:p>
          <w:p w14:paraId="4B4070DB"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开关箱</w:t>
            </w:r>
          </w:p>
        </w:tc>
        <w:tc>
          <w:tcPr>
            <w:tcW w:w="3666" w:type="pct"/>
            <w:vAlign w:val="center"/>
          </w:tcPr>
          <w:p w14:paraId="02365435"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1.按三级配电要求，配备总配电箱、分配电箱、开关箱三类（铁质）</w:t>
            </w:r>
            <w:proofErr w:type="gramStart"/>
            <w:r w:rsidRPr="00A50B29">
              <w:rPr>
                <w:rFonts w:asciiTheme="minorEastAsia" w:eastAsiaTheme="minorEastAsia" w:hAnsiTheme="minorEastAsia" w:hint="eastAsia"/>
              </w:rPr>
              <w:t>标准电</w:t>
            </w:r>
            <w:proofErr w:type="gramEnd"/>
            <w:r w:rsidRPr="00A50B29">
              <w:rPr>
                <w:rFonts w:asciiTheme="minorEastAsia" w:eastAsiaTheme="minorEastAsia" w:hAnsiTheme="minorEastAsia" w:hint="eastAsia"/>
              </w:rPr>
              <w:t>箱，开关箱应符合</w:t>
            </w:r>
            <w:proofErr w:type="gramStart"/>
            <w:r w:rsidRPr="00A50B29">
              <w:rPr>
                <w:rFonts w:asciiTheme="minorEastAsia" w:eastAsiaTheme="minorEastAsia" w:hAnsiTheme="minorEastAsia" w:hint="eastAsia"/>
              </w:rPr>
              <w:t>一</w:t>
            </w:r>
            <w:proofErr w:type="gramEnd"/>
            <w:r w:rsidRPr="00A50B29">
              <w:rPr>
                <w:rFonts w:asciiTheme="minorEastAsia" w:eastAsiaTheme="minorEastAsia" w:hAnsiTheme="minorEastAsia" w:hint="eastAsia"/>
              </w:rPr>
              <w:t>机、一箱、一闸、</w:t>
            </w:r>
            <w:proofErr w:type="gramStart"/>
            <w:r w:rsidRPr="00A50B29">
              <w:rPr>
                <w:rFonts w:asciiTheme="minorEastAsia" w:eastAsiaTheme="minorEastAsia" w:hAnsiTheme="minorEastAsia" w:hint="eastAsia"/>
              </w:rPr>
              <w:t>一</w:t>
            </w:r>
            <w:proofErr w:type="gramEnd"/>
            <w:r w:rsidRPr="00A50B29">
              <w:rPr>
                <w:rFonts w:asciiTheme="minorEastAsia" w:eastAsiaTheme="minorEastAsia" w:hAnsiTheme="minorEastAsia" w:hint="eastAsia"/>
              </w:rPr>
              <w:t>漏，三类电箱中的各类电器应是合格品。</w:t>
            </w:r>
          </w:p>
          <w:p w14:paraId="79493623"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2.按两级保护的要求，选取符合容量要求和质量合格的总配电箱和开关箱中的漏电保护器。</w:t>
            </w:r>
          </w:p>
          <w:p w14:paraId="08AEE876"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3.对大型、落地式分配电箱、开关箱设置防护棚和通透式围挡。</w:t>
            </w:r>
          </w:p>
        </w:tc>
      </w:tr>
      <w:tr w:rsidR="00A50B29" w:rsidRPr="00A50B29" w14:paraId="7F9A5F41" w14:textId="77777777" w:rsidTr="00577FD8">
        <w:trPr>
          <w:cantSplit/>
          <w:jc w:val="center"/>
        </w:trPr>
        <w:tc>
          <w:tcPr>
            <w:tcW w:w="390" w:type="pct"/>
            <w:vMerge/>
            <w:vAlign w:val="center"/>
          </w:tcPr>
          <w:p w14:paraId="045CABD9"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72395FD9"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1E1EF4A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接地保护装置</w:t>
            </w:r>
          </w:p>
        </w:tc>
        <w:tc>
          <w:tcPr>
            <w:tcW w:w="3666" w:type="pct"/>
            <w:vAlign w:val="center"/>
          </w:tcPr>
          <w:p w14:paraId="249B9470"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施工现场应设置不少于三处的重复接地装置。</w:t>
            </w:r>
          </w:p>
        </w:tc>
      </w:tr>
      <w:tr w:rsidR="00A50B29" w:rsidRPr="00A50B29" w14:paraId="6DE6FA43" w14:textId="77777777" w:rsidTr="00577FD8">
        <w:trPr>
          <w:cantSplit/>
          <w:trHeight w:val="1181"/>
          <w:jc w:val="center"/>
        </w:trPr>
        <w:tc>
          <w:tcPr>
            <w:tcW w:w="390" w:type="pct"/>
            <w:vMerge/>
            <w:vAlign w:val="center"/>
          </w:tcPr>
          <w:p w14:paraId="6045474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5CCB988D"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09A8307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现场变配电装置</w:t>
            </w:r>
          </w:p>
        </w:tc>
        <w:tc>
          <w:tcPr>
            <w:tcW w:w="3666" w:type="pct"/>
            <w:vAlign w:val="center"/>
          </w:tcPr>
          <w:p w14:paraId="14572304"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总配电室建筑材料必须达到消防防火要求，</w:t>
            </w:r>
            <w:proofErr w:type="gramStart"/>
            <w:r w:rsidRPr="00A50B29">
              <w:rPr>
                <w:rFonts w:asciiTheme="minorEastAsia" w:eastAsiaTheme="minorEastAsia" w:hAnsiTheme="minorEastAsia" w:hint="eastAsia"/>
              </w:rPr>
              <w:t>室内做硬地坪</w:t>
            </w:r>
            <w:proofErr w:type="gramEnd"/>
            <w:r w:rsidRPr="00A50B29">
              <w:rPr>
                <w:rFonts w:asciiTheme="minorEastAsia" w:eastAsiaTheme="minorEastAsia" w:hAnsiTheme="minorEastAsia" w:hint="eastAsia"/>
              </w:rPr>
              <w:t>、电缆沟。</w:t>
            </w:r>
          </w:p>
        </w:tc>
      </w:tr>
      <w:tr w:rsidR="00A50B29" w:rsidRPr="00A50B29" w14:paraId="64A5F99C" w14:textId="77777777" w:rsidTr="00577FD8">
        <w:trPr>
          <w:cantSplit/>
          <w:jc w:val="center"/>
        </w:trPr>
        <w:tc>
          <w:tcPr>
            <w:tcW w:w="390" w:type="pct"/>
            <w:vMerge w:val="restart"/>
            <w:vAlign w:val="center"/>
          </w:tcPr>
          <w:p w14:paraId="511BC3D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lastRenderedPageBreak/>
              <w:t>安全施工</w:t>
            </w:r>
          </w:p>
        </w:tc>
        <w:tc>
          <w:tcPr>
            <w:tcW w:w="278" w:type="pct"/>
            <w:vMerge w:val="restart"/>
            <w:vAlign w:val="center"/>
          </w:tcPr>
          <w:p w14:paraId="3133FCEC"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临边洞口交叉高处作业防护</w:t>
            </w:r>
          </w:p>
        </w:tc>
        <w:tc>
          <w:tcPr>
            <w:tcW w:w="666" w:type="pct"/>
            <w:vAlign w:val="center"/>
          </w:tcPr>
          <w:p w14:paraId="327AB4F7"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楼层、屋面、阳台等临边防护</w:t>
            </w:r>
          </w:p>
        </w:tc>
        <w:tc>
          <w:tcPr>
            <w:tcW w:w="3666" w:type="pct"/>
            <w:vAlign w:val="center"/>
          </w:tcPr>
          <w:p w14:paraId="287D294B"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设两道防护栏杆和18cm高的踢脚板，用密目式安全立网全封闭。</w:t>
            </w:r>
          </w:p>
        </w:tc>
      </w:tr>
      <w:tr w:rsidR="00A50B29" w:rsidRPr="00A50B29" w14:paraId="07EBDD77" w14:textId="77777777" w:rsidTr="00577FD8">
        <w:trPr>
          <w:cantSplit/>
          <w:jc w:val="center"/>
        </w:trPr>
        <w:tc>
          <w:tcPr>
            <w:tcW w:w="390" w:type="pct"/>
            <w:vMerge/>
            <w:vAlign w:val="center"/>
          </w:tcPr>
          <w:p w14:paraId="4E65CDEE"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329A11C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5BA80156"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通道口</w:t>
            </w:r>
          </w:p>
        </w:tc>
        <w:tc>
          <w:tcPr>
            <w:tcW w:w="3666" w:type="pct"/>
            <w:vAlign w:val="center"/>
          </w:tcPr>
          <w:p w14:paraId="5748337B"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设防护棚，</w:t>
            </w:r>
            <w:proofErr w:type="gramStart"/>
            <w:r w:rsidRPr="00A50B29">
              <w:rPr>
                <w:rFonts w:asciiTheme="minorEastAsia" w:eastAsiaTheme="minorEastAsia" w:hAnsiTheme="minorEastAsia" w:hint="eastAsia"/>
              </w:rPr>
              <w:t>防护棚应为</w:t>
            </w:r>
            <w:proofErr w:type="gramEnd"/>
            <w:r w:rsidRPr="00A50B29">
              <w:rPr>
                <w:rFonts w:asciiTheme="minorEastAsia" w:eastAsiaTheme="minorEastAsia" w:hAnsiTheme="minorEastAsia" w:hint="eastAsia"/>
              </w:rPr>
              <w:t>不小于5cm厚的木板或两道相距50cm的竹</w:t>
            </w:r>
            <w:proofErr w:type="gramStart"/>
            <w:r w:rsidRPr="00A50B29">
              <w:rPr>
                <w:rFonts w:asciiTheme="minorEastAsia" w:eastAsiaTheme="minorEastAsia" w:hAnsiTheme="minorEastAsia" w:hint="eastAsia"/>
              </w:rPr>
              <w:t>笆</w:t>
            </w:r>
            <w:proofErr w:type="gramEnd"/>
            <w:r w:rsidRPr="00A50B29">
              <w:rPr>
                <w:rFonts w:asciiTheme="minorEastAsia" w:eastAsiaTheme="minorEastAsia" w:hAnsiTheme="minorEastAsia" w:hint="eastAsia"/>
              </w:rPr>
              <w:t>。两侧应沿栏杆架用密目式安全网封闭。</w:t>
            </w:r>
          </w:p>
        </w:tc>
      </w:tr>
      <w:tr w:rsidR="00A50B29" w:rsidRPr="00A50B29" w14:paraId="7AB882B2" w14:textId="77777777" w:rsidTr="00577FD8">
        <w:trPr>
          <w:cantSplit/>
          <w:jc w:val="center"/>
        </w:trPr>
        <w:tc>
          <w:tcPr>
            <w:tcW w:w="390" w:type="pct"/>
            <w:vMerge/>
            <w:vAlign w:val="center"/>
          </w:tcPr>
          <w:p w14:paraId="7E9BC14B"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38535AC0"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70CD3F0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预留洞口</w:t>
            </w:r>
          </w:p>
        </w:tc>
        <w:tc>
          <w:tcPr>
            <w:tcW w:w="3666" w:type="pct"/>
            <w:vAlign w:val="center"/>
          </w:tcPr>
          <w:p w14:paraId="0CF6FF9B"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用硬质材料全封闭；短</w:t>
            </w:r>
            <w:proofErr w:type="gramStart"/>
            <w:r w:rsidRPr="00A50B29">
              <w:rPr>
                <w:rFonts w:asciiTheme="minorEastAsia" w:eastAsiaTheme="minorEastAsia" w:hAnsiTheme="minorEastAsia" w:hint="eastAsia"/>
              </w:rPr>
              <w:t>边超过</w:t>
            </w:r>
            <w:proofErr w:type="gramEnd"/>
            <w:r w:rsidRPr="00A50B29">
              <w:rPr>
                <w:rFonts w:asciiTheme="minorEastAsia" w:eastAsiaTheme="minorEastAsia" w:hAnsiTheme="minorEastAsia" w:hint="eastAsia"/>
              </w:rPr>
              <w:t>1.5m长的洞口，除封闭外四周还应设有防护栏杆。</w:t>
            </w:r>
          </w:p>
        </w:tc>
      </w:tr>
      <w:tr w:rsidR="00A50B29" w:rsidRPr="00A50B29" w14:paraId="51B0D8D2" w14:textId="77777777" w:rsidTr="00577FD8">
        <w:trPr>
          <w:cantSplit/>
          <w:jc w:val="center"/>
        </w:trPr>
        <w:tc>
          <w:tcPr>
            <w:tcW w:w="390" w:type="pct"/>
            <w:vMerge/>
            <w:vAlign w:val="center"/>
          </w:tcPr>
          <w:p w14:paraId="137AD902"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6AE3DC65"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428AF126"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电梯井口</w:t>
            </w:r>
          </w:p>
        </w:tc>
        <w:tc>
          <w:tcPr>
            <w:tcW w:w="3666" w:type="pct"/>
            <w:vAlign w:val="center"/>
          </w:tcPr>
          <w:p w14:paraId="67520C5A"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设置定型化、工具化、标准化的防护门。在电梯井内每隔2层（不大于10m）设置一道水平防护。</w:t>
            </w:r>
          </w:p>
        </w:tc>
      </w:tr>
      <w:tr w:rsidR="00A50B29" w:rsidRPr="00A50B29" w14:paraId="674E46E5" w14:textId="77777777" w:rsidTr="00577FD8">
        <w:trPr>
          <w:cantSplit/>
          <w:jc w:val="center"/>
        </w:trPr>
        <w:tc>
          <w:tcPr>
            <w:tcW w:w="390" w:type="pct"/>
            <w:vMerge/>
            <w:vAlign w:val="center"/>
          </w:tcPr>
          <w:p w14:paraId="087AE15C"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6D243D91"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225AD7E4"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楼梯边</w:t>
            </w:r>
          </w:p>
        </w:tc>
        <w:tc>
          <w:tcPr>
            <w:tcW w:w="3666" w:type="pct"/>
            <w:vAlign w:val="center"/>
          </w:tcPr>
          <w:p w14:paraId="1219152E"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设1.2m高的定型化、工具化的防护栏，18cm高的踢脚板。</w:t>
            </w:r>
          </w:p>
        </w:tc>
      </w:tr>
      <w:tr w:rsidR="00A50B29" w:rsidRPr="00A50B29" w14:paraId="427FFA52" w14:textId="77777777" w:rsidTr="00577FD8">
        <w:trPr>
          <w:cantSplit/>
          <w:jc w:val="center"/>
        </w:trPr>
        <w:tc>
          <w:tcPr>
            <w:tcW w:w="390" w:type="pct"/>
            <w:vMerge/>
            <w:vAlign w:val="center"/>
          </w:tcPr>
          <w:p w14:paraId="4102C071"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219D958E"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357F2EA5"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垂直方向交叉作业</w:t>
            </w:r>
          </w:p>
        </w:tc>
        <w:tc>
          <w:tcPr>
            <w:tcW w:w="3666" w:type="pct"/>
            <w:vAlign w:val="center"/>
          </w:tcPr>
          <w:p w14:paraId="6B2D4369"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设置防护隔离棚或其它设施。</w:t>
            </w:r>
          </w:p>
        </w:tc>
      </w:tr>
      <w:tr w:rsidR="00A50B29" w:rsidRPr="00A50B29" w14:paraId="4CD6C72B" w14:textId="77777777" w:rsidTr="00577FD8">
        <w:trPr>
          <w:cantSplit/>
          <w:jc w:val="center"/>
        </w:trPr>
        <w:tc>
          <w:tcPr>
            <w:tcW w:w="390" w:type="pct"/>
            <w:vMerge/>
            <w:vAlign w:val="center"/>
          </w:tcPr>
          <w:p w14:paraId="42B2FA46"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67382B24"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70DBEA81"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高空作业</w:t>
            </w:r>
          </w:p>
        </w:tc>
        <w:tc>
          <w:tcPr>
            <w:tcW w:w="3666" w:type="pct"/>
            <w:vAlign w:val="center"/>
          </w:tcPr>
          <w:p w14:paraId="3FC03C51"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有悬挂安全带的悬索或其它设施，有操作平台；有上下的梯子或其他形式的通道。</w:t>
            </w:r>
          </w:p>
        </w:tc>
      </w:tr>
      <w:tr w:rsidR="00A50B29" w:rsidRPr="00A50B29" w14:paraId="610AE793" w14:textId="77777777" w:rsidTr="00577FD8">
        <w:trPr>
          <w:cantSplit/>
          <w:jc w:val="center"/>
        </w:trPr>
        <w:tc>
          <w:tcPr>
            <w:tcW w:w="390" w:type="pct"/>
            <w:vMerge/>
            <w:vAlign w:val="center"/>
          </w:tcPr>
          <w:p w14:paraId="66A38AFE"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2B183254"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5A4F8440"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基坑、卸料平台</w:t>
            </w:r>
          </w:p>
        </w:tc>
        <w:tc>
          <w:tcPr>
            <w:tcW w:w="3666" w:type="pct"/>
            <w:vAlign w:val="center"/>
          </w:tcPr>
          <w:p w14:paraId="37916CE2"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设1.2m高标准化的防护栏，用密目式安全立网封闭，悬挂标识。</w:t>
            </w:r>
          </w:p>
        </w:tc>
      </w:tr>
      <w:tr w:rsidR="00A50B29" w:rsidRPr="00A50B29" w14:paraId="0B609D92" w14:textId="77777777" w:rsidTr="00577FD8">
        <w:trPr>
          <w:cantSplit/>
          <w:jc w:val="center"/>
        </w:trPr>
        <w:tc>
          <w:tcPr>
            <w:tcW w:w="390" w:type="pct"/>
            <w:vMerge/>
            <w:vAlign w:val="center"/>
          </w:tcPr>
          <w:p w14:paraId="7A62EB8F"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3FF3C223"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安全防护用品</w:t>
            </w:r>
          </w:p>
        </w:tc>
        <w:tc>
          <w:tcPr>
            <w:tcW w:w="3666" w:type="pct"/>
            <w:vAlign w:val="center"/>
          </w:tcPr>
          <w:p w14:paraId="056B95DB"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安全帽、安全带、特种作业人员（电工、焊工、架子工等）防护服装、用品等。</w:t>
            </w:r>
          </w:p>
        </w:tc>
      </w:tr>
      <w:tr w:rsidR="00A50B29" w:rsidRPr="00A50B29" w14:paraId="0DC19EC8" w14:textId="77777777" w:rsidTr="00577FD8">
        <w:trPr>
          <w:cantSplit/>
          <w:jc w:val="center"/>
        </w:trPr>
        <w:tc>
          <w:tcPr>
            <w:tcW w:w="390" w:type="pct"/>
            <w:vMerge w:val="restart"/>
            <w:vAlign w:val="center"/>
          </w:tcPr>
          <w:p w14:paraId="1489A78F"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其他</w:t>
            </w:r>
          </w:p>
        </w:tc>
        <w:tc>
          <w:tcPr>
            <w:tcW w:w="278" w:type="pct"/>
            <w:vMerge w:val="restart"/>
            <w:vAlign w:val="center"/>
          </w:tcPr>
          <w:p w14:paraId="7FEDD14B"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机械设备防护</w:t>
            </w:r>
          </w:p>
        </w:tc>
        <w:tc>
          <w:tcPr>
            <w:tcW w:w="666" w:type="pct"/>
            <w:vAlign w:val="center"/>
          </w:tcPr>
          <w:p w14:paraId="61831ADD"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中小型机械</w:t>
            </w:r>
          </w:p>
        </w:tc>
        <w:tc>
          <w:tcPr>
            <w:tcW w:w="3666" w:type="pct"/>
            <w:vAlign w:val="center"/>
          </w:tcPr>
          <w:p w14:paraId="7DAA6A6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设防护棚（同通道口防护并有防雨措施）。</w:t>
            </w:r>
          </w:p>
        </w:tc>
      </w:tr>
      <w:tr w:rsidR="00A50B29" w:rsidRPr="00A50B29" w14:paraId="1AFC656E" w14:textId="77777777" w:rsidTr="00577FD8">
        <w:trPr>
          <w:cantSplit/>
          <w:jc w:val="center"/>
        </w:trPr>
        <w:tc>
          <w:tcPr>
            <w:tcW w:w="390" w:type="pct"/>
            <w:vMerge/>
            <w:vAlign w:val="center"/>
          </w:tcPr>
          <w:p w14:paraId="57F527B6"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278" w:type="pct"/>
            <w:vMerge/>
            <w:vAlign w:val="center"/>
          </w:tcPr>
          <w:p w14:paraId="73014EC6"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666" w:type="pct"/>
            <w:vAlign w:val="center"/>
          </w:tcPr>
          <w:p w14:paraId="14380415"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垂直运输设备</w:t>
            </w:r>
          </w:p>
        </w:tc>
        <w:tc>
          <w:tcPr>
            <w:tcW w:w="3666" w:type="pct"/>
            <w:vAlign w:val="center"/>
          </w:tcPr>
          <w:p w14:paraId="440160B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1.垂直运输设备检测、检验。</w:t>
            </w:r>
          </w:p>
          <w:p w14:paraId="03E8F49A"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2.物料提升机、施工电梯等卸料平台搭设、外侧用密目式安全立网全封闭，安全防护门、防护棚等。</w:t>
            </w:r>
          </w:p>
        </w:tc>
      </w:tr>
      <w:tr w:rsidR="00A50B29" w:rsidRPr="00A50B29" w14:paraId="68DD2859" w14:textId="77777777" w:rsidTr="00577FD8">
        <w:trPr>
          <w:cantSplit/>
          <w:trHeight w:hRule="exact" w:val="510"/>
          <w:jc w:val="center"/>
        </w:trPr>
        <w:tc>
          <w:tcPr>
            <w:tcW w:w="390" w:type="pct"/>
            <w:vMerge/>
            <w:vAlign w:val="center"/>
          </w:tcPr>
          <w:p w14:paraId="5FCBEA40"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2CE6896B"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专家论证审查</w:t>
            </w:r>
          </w:p>
        </w:tc>
        <w:tc>
          <w:tcPr>
            <w:tcW w:w="3666" w:type="pct"/>
            <w:vAlign w:val="center"/>
          </w:tcPr>
          <w:p w14:paraId="2332A47E"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超过一定规模的危险性较大工程专家论证审查。</w:t>
            </w:r>
          </w:p>
        </w:tc>
      </w:tr>
      <w:tr w:rsidR="00A50B29" w:rsidRPr="00A50B29" w14:paraId="30F1A385" w14:textId="77777777" w:rsidTr="00577FD8">
        <w:trPr>
          <w:cantSplit/>
          <w:trHeight w:hRule="exact" w:val="510"/>
          <w:jc w:val="center"/>
        </w:trPr>
        <w:tc>
          <w:tcPr>
            <w:tcW w:w="390" w:type="pct"/>
            <w:vMerge/>
            <w:vAlign w:val="center"/>
          </w:tcPr>
          <w:p w14:paraId="0761CF7A"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4E61396F"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应急救援预案</w:t>
            </w:r>
          </w:p>
        </w:tc>
        <w:tc>
          <w:tcPr>
            <w:tcW w:w="3666" w:type="pct"/>
            <w:vAlign w:val="center"/>
          </w:tcPr>
          <w:p w14:paraId="02E5476C"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救援器材准备及演练等。</w:t>
            </w:r>
          </w:p>
        </w:tc>
      </w:tr>
      <w:tr w:rsidR="00F20BC1" w:rsidRPr="00A50B29" w14:paraId="2D45EC89" w14:textId="77777777" w:rsidTr="00577FD8">
        <w:trPr>
          <w:cantSplit/>
          <w:jc w:val="center"/>
        </w:trPr>
        <w:tc>
          <w:tcPr>
            <w:tcW w:w="390" w:type="pct"/>
            <w:vMerge/>
            <w:vAlign w:val="center"/>
          </w:tcPr>
          <w:p w14:paraId="411B0261" w14:textId="77777777" w:rsidR="00F20BC1" w:rsidRPr="00A50B29" w:rsidRDefault="00F20BC1" w:rsidP="00577FD8">
            <w:pPr>
              <w:pStyle w:val="103"/>
              <w:spacing w:line="300" w:lineRule="exact"/>
              <w:jc w:val="center"/>
              <w:rPr>
                <w:rFonts w:asciiTheme="minorEastAsia" w:eastAsiaTheme="minorEastAsia" w:hAnsiTheme="minorEastAsia"/>
              </w:rPr>
            </w:pPr>
          </w:p>
        </w:tc>
        <w:tc>
          <w:tcPr>
            <w:tcW w:w="944" w:type="pct"/>
            <w:gridSpan w:val="2"/>
            <w:vAlign w:val="center"/>
          </w:tcPr>
          <w:p w14:paraId="443724A5" w14:textId="77777777" w:rsidR="00F20BC1" w:rsidRPr="00A50B29" w:rsidRDefault="00F20BC1" w:rsidP="00577FD8">
            <w:pPr>
              <w:pStyle w:val="103"/>
              <w:spacing w:line="300" w:lineRule="exact"/>
              <w:jc w:val="center"/>
              <w:rPr>
                <w:rFonts w:asciiTheme="minorEastAsia" w:eastAsiaTheme="minorEastAsia" w:hAnsiTheme="minorEastAsia"/>
              </w:rPr>
            </w:pPr>
            <w:r w:rsidRPr="00A50B29">
              <w:rPr>
                <w:rFonts w:asciiTheme="minorEastAsia" w:eastAsiaTheme="minorEastAsia" w:hAnsiTheme="minorEastAsia" w:hint="eastAsia"/>
              </w:rPr>
              <w:t>非正常情况施工</w:t>
            </w:r>
          </w:p>
        </w:tc>
        <w:tc>
          <w:tcPr>
            <w:tcW w:w="3666" w:type="pct"/>
            <w:vAlign w:val="center"/>
          </w:tcPr>
          <w:p w14:paraId="1285ACE1" w14:textId="77777777" w:rsidR="00F20BC1" w:rsidRPr="00A50B29" w:rsidRDefault="00F20BC1" w:rsidP="00577FD8">
            <w:pPr>
              <w:pStyle w:val="103"/>
              <w:spacing w:line="300" w:lineRule="exact"/>
              <w:rPr>
                <w:rFonts w:asciiTheme="minorEastAsia" w:eastAsiaTheme="minorEastAsia" w:hAnsiTheme="minorEastAsia"/>
              </w:rPr>
            </w:pPr>
            <w:r w:rsidRPr="00A50B29">
              <w:rPr>
                <w:rFonts w:asciiTheme="minorEastAsia" w:eastAsiaTheme="minorEastAsia" w:hAnsiTheme="minorEastAsia" w:hint="eastAsia"/>
              </w:rPr>
              <w:t>其它特殊情况下的防护费用，如：城市主干道、人流密集、河边等处施工及文物、古建筑、古树保护等。</w:t>
            </w:r>
          </w:p>
        </w:tc>
      </w:tr>
    </w:tbl>
    <w:p w14:paraId="6E901178" w14:textId="77777777" w:rsidR="00F20BC1" w:rsidRPr="00A50B29" w:rsidRDefault="00F20BC1" w:rsidP="00F20BC1">
      <w:pPr>
        <w:pStyle w:val="103"/>
        <w:spacing w:beforeLines="50" w:before="120" w:line="360" w:lineRule="auto"/>
        <w:ind w:firstLineChars="200" w:firstLine="422"/>
        <w:rPr>
          <w:rFonts w:asciiTheme="minorEastAsia" w:eastAsiaTheme="minorEastAsia" w:hAnsiTheme="minorEastAsia"/>
          <w:b/>
        </w:rPr>
      </w:pPr>
    </w:p>
    <w:p w14:paraId="27FB104C" w14:textId="77777777" w:rsidR="00F20BC1" w:rsidRPr="00A50B29" w:rsidRDefault="00F20BC1" w:rsidP="00F20BC1">
      <w:pPr>
        <w:pStyle w:val="103"/>
        <w:spacing w:beforeLines="50" w:before="120" w:line="360" w:lineRule="auto"/>
        <w:ind w:firstLineChars="200" w:firstLine="422"/>
        <w:rPr>
          <w:rFonts w:asciiTheme="minorEastAsia" w:eastAsiaTheme="minorEastAsia" w:hAnsiTheme="minorEastAsia"/>
          <w:b/>
        </w:rPr>
      </w:pPr>
      <w:r w:rsidRPr="00A50B29">
        <w:rPr>
          <w:rFonts w:asciiTheme="minorEastAsia" w:eastAsiaTheme="minorEastAsia" w:hAnsiTheme="minorEastAsia" w:hint="eastAsia"/>
          <w:b/>
        </w:rPr>
        <w:t>备注：本表所列建筑工程安全文明施工费，是依据现行法律法规及标准规范确定的。如法律法规和标准规范修订，本表所列项目应按照修订后的法律法规和标准规范进行调整。</w:t>
      </w:r>
    </w:p>
    <w:p w14:paraId="65ACF612"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bookmarkEnd w:id="234"/>
    </w:p>
    <w:p w14:paraId="3768EECD" w14:textId="77777777" w:rsidR="00F20BC1" w:rsidRPr="00A50B29" w:rsidRDefault="00F20BC1" w:rsidP="00F20BC1">
      <w:pPr>
        <w:spacing w:line="360" w:lineRule="auto"/>
        <w:rPr>
          <w:rFonts w:asciiTheme="minorEastAsia" w:eastAsiaTheme="minorEastAsia" w:hAnsiTheme="minorEastAsia" w:cs="宋体"/>
        </w:rPr>
        <w:sectPr w:rsidR="00F20BC1" w:rsidRPr="00A50B29" w:rsidSect="00F40F54">
          <w:pgSz w:w="11907" w:h="16840"/>
          <w:pgMar w:top="1134" w:right="1134" w:bottom="1134" w:left="1134" w:header="851" w:footer="851" w:gutter="0"/>
          <w:cols w:space="720"/>
          <w:docGrid w:linePitch="312"/>
        </w:sectPr>
      </w:pPr>
    </w:p>
    <w:p w14:paraId="4F9DF547" w14:textId="77777777" w:rsidR="00F20BC1" w:rsidRPr="00A50B29" w:rsidRDefault="00F20BC1" w:rsidP="00F20BC1">
      <w:pPr>
        <w:rPr>
          <w:rFonts w:asciiTheme="minorEastAsia" w:eastAsiaTheme="minorEastAsia" w:hAnsiTheme="minorEastAsia" w:cs="宋体"/>
        </w:rPr>
      </w:pPr>
      <w:bookmarkStart w:id="235" w:name="EB28c5acaae0d0461cb63adc4cb0d77705"/>
    </w:p>
    <w:p w14:paraId="79D79794" w14:textId="115CBF20" w:rsidR="00F20BC1" w:rsidRPr="00A50B29" w:rsidRDefault="00F20BC1" w:rsidP="003A2BC7">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t>1</w:t>
      </w:r>
      <w:r w:rsidR="00DE57E6" w:rsidRPr="00A50B29">
        <w:rPr>
          <w:rFonts w:asciiTheme="minorEastAsia" w:eastAsiaTheme="minorEastAsia" w:hAnsiTheme="minorEastAsia"/>
          <w:sz w:val="32"/>
          <w:szCs w:val="32"/>
        </w:rPr>
        <w:t>2</w:t>
      </w:r>
      <w:r w:rsidRPr="00A50B29">
        <w:rPr>
          <w:rFonts w:asciiTheme="minorEastAsia" w:eastAsiaTheme="minorEastAsia" w:hAnsiTheme="minorEastAsia" w:hint="eastAsia"/>
          <w:sz w:val="32"/>
          <w:szCs w:val="32"/>
        </w:rPr>
        <w:t>、拟分包项目情况表</w:t>
      </w:r>
    </w:p>
    <w:p w14:paraId="5EDF1375" w14:textId="77777777" w:rsidR="00F20BC1" w:rsidRPr="00A50B29" w:rsidRDefault="00F20BC1" w:rsidP="00F20BC1">
      <w:pPr>
        <w:pStyle w:val="112"/>
        <w:jc w:val="center"/>
        <w:rPr>
          <w:rFonts w:asciiTheme="minorEastAsia" w:eastAsiaTheme="minorEastAsia" w:hAnsiTheme="minorEastAsia"/>
          <w:sz w:val="28"/>
          <w:szCs w:val="28"/>
        </w:rPr>
      </w:pPr>
      <w:r w:rsidRPr="00A50B29">
        <w:rPr>
          <w:rFonts w:asciiTheme="minorEastAsia" w:eastAsiaTheme="minorEastAsia" w:hAnsiTheme="minorEastAsia" w:hint="eastAsia"/>
          <w:sz w:val="28"/>
          <w:szCs w:val="28"/>
        </w:rPr>
        <w:t>拟分包项目情况表</w:t>
      </w:r>
    </w:p>
    <w:p w14:paraId="2EFA51BC" w14:textId="77777777" w:rsidR="00F20BC1" w:rsidRPr="00A50B29" w:rsidRDefault="00F20BC1" w:rsidP="00F20BC1">
      <w:pPr>
        <w:pStyle w:val="112"/>
        <w:jc w:val="center"/>
        <w:rPr>
          <w:rFonts w:asciiTheme="minorEastAsia" w:eastAsiaTheme="minorEastAsia" w:hAnsiTheme="minorEastAsia"/>
          <w:sz w:val="28"/>
          <w:szCs w:val="28"/>
        </w:rPr>
      </w:pPr>
    </w:p>
    <w:tbl>
      <w:tblPr>
        <w:tblW w:w="5000" w:type="pct"/>
        <w:jc w:val="center"/>
        <w:tblCellMar>
          <w:left w:w="0" w:type="dxa"/>
          <w:right w:w="0" w:type="dxa"/>
        </w:tblCellMar>
        <w:tblLook w:val="04A0" w:firstRow="1" w:lastRow="0" w:firstColumn="1" w:lastColumn="0" w:noHBand="0" w:noVBand="1"/>
      </w:tblPr>
      <w:tblGrid>
        <w:gridCol w:w="2409"/>
        <w:gridCol w:w="2409"/>
        <w:gridCol w:w="1983"/>
        <w:gridCol w:w="2848"/>
      </w:tblGrid>
      <w:tr w:rsidR="00A50B29" w:rsidRPr="00A50B29" w14:paraId="077BC100"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hideMark/>
          </w:tcPr>
          <w:p w14:paraId="541E7828"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分包人名称</w:t>
            </w:r>
          </w:p>
        </w:tc>
        <w:tc>
          <w:tcPr>
            <w:tcW w:w="1248" w:type="pct"/>
            <w:tcBorders>
              <w:top w:val="single" w:sz="4" w:space="0" w:color="000000"/>
              <w:left w:val="single" w:sz="4" w:space="0" w:color="000000"/>
              <w:bottom w:val="single" w:sz="4" w:space="0" w:color="000000"/>
              <w:right w:val="single" w:sz="4" w:space="0" w:color="000000"/>
            </w:tcBorders>
            <w:vAlign w:val="center"/>
          </w:tcPr>
          <w:p w14:paraId="2FF46EB9"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hideMark/>
          </w:tcPr>
          <w:p w14:paraId="4F488107"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地  址</w:t>
            </w:r>
          </w:p>
        </w:tc>
        <w:tc>
          <w:tcPr>
            <w:tcW w:w="1476" w:type="pct"/>
            <w:tcBorders>
              <w:top w:val="single" w:sz="4" w:space="0" w:color="000000"/>
              <w:left w:val="single" w:sz="4" w:space="0" w:color="000000"/>
              <w:bottom w:val="single" w:sz="4" w:space="0" w:color="000000"/>
              <w:right w:val="single" w:sz="4" w:space="0" w:color="000000"/>
            </w:tcBorders>
            <w:vAlign w:val="center"/>
          </w:tcPr>
          <w:p w14:paraId="2B8AD0DF" w14:textId="77777777" w:rsidR="00F20BC1" w:rsidRPr="00A50B29" w:rsidRDefault="00F20BC1" w:rsidP="00577FD8">
            <w:pPr>
              <w:pStyle w:val="112"/>
              <w:rPr>
                <w:rFonts w:asciiTheme="minorEastAsia" w:eastAsiaTheme="minorEastAsia" w:hAnsiTheme="minorEastAsia"/>
                <w:szCs w:val="24"/>
              </w:rPr>
            </w:pPr>
          </w:p>
        </w:tc>
      </w:tr>
      <w:tr w:rsidR="00A50B29" w:rsidRPr="00A50B29" w14:paraId="4FA0D8C4"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hideMark/>
          </w:tcPr>
          <w:p w14:paraId="31A7C324"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法定代表人</w:t>
            </w:r>
          </w:p>
        </w:tc>
        <w:tc>
          <w:tcPr>
            <w:tcW w:w="1248" w:type="pct"/>
            <w:tcBorders>
              <w:top w:val="single" w:sz="4" w:space="0" w:color="000000"/>
              <w:left w:val="single" w:sz="4" w:space="0" w:color="000000"/>
              <w:bottom w:val="single" w:sz="4" w:space="0" w:color="000000"/>
              <w:right w:val="single" w:sz="4" w:space="0" w:color="000000"/>
            </w:tcBorders>
            <w:vAlign w:val="center"/>
          </w:tcPr>
          <w:p w14:paraId="0BF60104"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hideMark/>
          </w:tcPr>
          <w:p w14:paraId="7791AE1F"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电  话</w:t>
            </w:r>
          </w:p>
        </w:tc>
        <w:tc>
          <w:tcPr>
            <w:tcW w:w="1476" w:type="pct"/>
            <w:tcBorders>
              <w:top w:val="single" w:sz="4" w:space="0" w:color="000000"/>
              <w:left w:val="single" w:sz="4" w:space="0" w:color="000000"/>
              <w:bottom w:val="single" w:sz="4" w:space="0" w:color="000000"/>
              <w:right w:val="single" w:sz="4" w:space="0" w:color="000000"/>
            </w:tcBorders>
            <w:vAlign w:val="center"/>
          </w:tcPr>
          <w:p w14:paraId="2AD1D9E4" w14:textId="77777777" w:rsidR="00F20BC1" w:rsidRPr="00A50B29" w:rsidRDefault="00F20BC1" w:rsidP="00577FD8">
            <w:pPr>
              <w:pStyle w:val="112"/>
              <w:rPr>
                <w:rFonts w:asciiTheme="minorEastAsia" w:eastAsiaTheme="minorEastAsia" w:hAnsiTheme="minorEastAsia"/>
                <w:szCs w:val="24"/>
              </w:rPr>
            </w:pPr>
          </w:p>
        </w:tc>
      </w:tr>
      <w:tr w:rsidR="00A50B29" w:rsidRPr="00A50B29" w14:paraId="2D8DE970"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hideMark/>
          </w:tcPr>
          <w:p w14:paraId="68A8C858"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营业执照号码</w:t>
            </w:r>
          </w:p>
        </w:tc>
        <w:tc>
          <w:tcPr>
            <w:tcW w:w="1248" w:type="pct"/>
            <w:tcBorders>
              <w:top w:val="single" w:sz="4" w:space="0" w:color="000000"/>
              <w:left w:val="single" w:sz="4" w:space="0" w:color="000000"/>
              <w:bottom w:val="single" w:sz="4" w:space="0" w:color="000000"/>
              <w:right w:val="single" w:sz="4" w:space="0" w:color="000000"/>
            </w:tcBorders>
            <w:vAlign w:val="center"/>
          </w:tcPr>
          <w:p w14:paraId="2E1ABC73"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hideMark/>
          </w:tcPr>
          <w:p w14:paraId="52BC5182"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资质等级</w:t>
            </w:r>
          </w:p>
        </w:tc>
        <w:tc>
          <w:tcPr>
            <w:tcW w:w="1476" w:type="pct"/>
            <w:tcBorders>
              <w:top w:val="single" w:sz="4" w:space="0" w:color="000000"/>
              <w:left w:val="single" w:sz="4" w:space="0" w:color="000000"/>
              <w:bottom w:val="single" w:sz="4" w:space="0" w:color="000000"/>
              <w:right w:val="single" w:sz="4" w:space="0" w:color="000000"/>
            </w:tcBorders>
            <w:vAlign w:val="center"/>
          </w:tcPr>
          <w:p w14:paraId="1D8FB7E1" w14:textId="77777777" w:rsidR="00F20BC1" w:rsidRPr="00A50B29" w:rsidRDefault="00F20BC1" w:rsidP="00577FD8">
            <w:pPr>
              <w:pStyle w:val="112"/>
              <w:rPr>
                <w:rFonts w:asciiTheme="minorEastAsia" w:eastAsiaTheme="minorEastAsia" w:hAnsiTheme="minorEastAsia"/>
                <w:szCs w:val="24"/>
              </w:rPr>
            </w:pPr>
          </w:p>
        </w:tc>
      </w:tr>
      <w:tr w:rsidR="00A50B29" w:rsidRPr="00A50B29" w14:paraId="5859B70C"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hideMark/>
          </w:tcPr>
          <w:p w14:paraId="38413818"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拟分包的工程项目</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3911B25B"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主要内容</w:t>
            </w:r>
          </w:p>
        </w:tc>
        <w:tc>
          <w:tcPr>
            <w:tcW w:w="1027" w:type="pct"/>
            <w:tcBorders>
              <w:top w:val="single" w:sz="4" w:space="0" w:color="000000"/>
              <w:left w:val="single" w:sz="4" w:space="0" w:color="000000"/>
              <w:bottom w:val="single" w:sz="4" w:space="0" w:color="000000"/>
              <w:right w:val="single" w:sz="4" w:space="0" w:color="000000"/>
            </w:tcBorders>
            <w:vAlign w:val="center"/>
            <w:hideMark/>
          </w:tcPr>
          <w:p w14:paraId="76F42B64"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预计造价（万元）</w:t>
            </w:r>
          </w:p>
        </w:tc>
        <w:tc>
          <w:tcPr>
            <w:tcW w:w="1476" w:type="pct"/>
            <w:tcBorders>
              <w:top w:val="single" w:sz="4" w:space="0" w:color="000000"/>
              <w:left w:val="single" w:sz="4" w:space="0" w:color="000000"/>
              <w:bottom w:val="single" w:sz="4" w:space="0" w:color="000000"/>
              <w:right w:val="single" w:sz="4" w:space="0" w:color="000000"/>
            </w:tcBorders>
            <w:vAlign w:val="center"/>
            <w:hideMark/>
          </w:tcPr>
          <w:p w14:paraId="10318F78" w14:textId="77777777" w:rsidR="00F20BC1" w:rsidRPr="00A50B29" w:rsidRDefault="00F20BC1" w:rsidP="00577FD8">
            <w:pPr>
              <w:pStyle w:val="112"/>
              <w:rPr>
                <w:rFonts w:asciiTheme="minorEastAsia" w:eastAsiaTheme="minorEastAsia" w:hAnsiTheme="minorEastAsia"/>
                <w:szCs w:val="24"/>
              </w:rPr>
            </w:pPr>
            <w:r w:rsidRPr="00A50B29">
              <w:rPr>
                <w:rFonts w:asciiTheme="minorEastAsia" w:eastAsiaTheme="minorEastAsia" w:hAnsiTheme="minorEastAsia" w:hint="eastAsia"/>
              </w:rPr>
              <w:t>已经做过的类似工程</w:t>
            </w:r>
          </w:p>
        </w:tc>
      </w:tr>
      <w:tr w:rsidR="00A50B29" w:rsidRPr="00A50B29" w14:paraId="65716578"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04D03A01" w14:textId="77777777" w:rsidR="00F20BC1" w:rsidRPr="00A50B29" w:rsidRDefault="00F20BC1" w:rsidP="00577FD8">
            <w:pPr>
              <w:pStyle w:val="112"/>
              <w:rPr>
                <w:rFonts w:asciiTheme="minorEastAsia" w:eastAsiaTheme="minorEastAsia" w:hAnsiTheme="minorEastAsia"/>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434DE864"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ED92EBB" w14:textId="77777777" w:rsidR="00F20BC1" w:rsidRPr="00A50B29" w:rsidRDefault="00F20BC1" w:rsidP="00577FD8">
            <w:pPr>
              <w:pStyle w:val="112"/>
              <w:rPr>
                <w:rFonts w:asciiTheme="minorEastAsia" w:eastAsiaTheme="minorEastAsia" w:hAnsiTheme="minorEastAsia"/>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0CE26CB7" w14:textId="77777777" w:rsidR="00F20BC1" w:rsidRPr="00A50B29" w:rsidRDefault="00F20BC1" w:rsidP="00577FD8">
            <w:pPr>
              <w:pStyle w:val="112"/>
              <w:rPr>
                <w:rFonts w:asciiTheme="minorEastAsia" w:eastAsiaTheme="minorEastAsia" w:hAnsiTheme="minorEastAsia"/>
                <w:szCs w:val="24"/>
              </w:rPr>
            </w:pPr>
          </w:p>
        </w:tc>
      </w:tr>
      <w:tr w:rsidR="00A50B29" w:rsidRPr="00A50B29" w14:paraId="271733F1" w14:textId="77777777" w:rsidTr="003A2BC7">
        <w:trPr>
          <w:trHeight w:hRule="exact" w:val="57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4A4EA740" w14:textId="77777777" w:rsidR="00F20BC1" w:rsidRPr="00A50B29" w:rsidRDefault="00F20BC1" w:rsidP="00577FD8">
            <w:pPr>
              <w:pStyle w:val="112"/>
              <w:rPr>
                <w:rFonts w:asciiTheme="minorEastAsia" w:eastAsiaTheme="minorEastAsia" w:hAnsiTheme="minorEastAsia"/>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4673295A"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4B063923" w14:textId="77777777" w:rsidR="00F20BC1" w:rsidRPr="00A50B29" w:rsidRDefault="00F20BC1" w:rsidP="00577FD8">
            <w:pPr>
              <w:pStyle w:val="112"/>
              <w:rPr>
                <w:rFonts w:asciiTheme="minorEastAsia" w:eastAsiaTheme="minorEastAsia" w:hAnsiTheme="minorEastAsia"/>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48CACC94" w14:textId="77777777" w:rsidR="00F20BC1" w:rsidRPr="00A50B29" w:rsidRDefault="00F20BC1" w:rsidP="00577FD8">
            <w:pPr>
              <w:pStyle w:val="112"/>
              <w:rPr>
                <w:rFonts w:asciiTheme="minorEastAsia" w:eastAsiaTheme="minorEastAsia" w:hAnsiTheme="minorEastAsia"/>
                <w:szCs w:val="24"/>
              </w:rPr>
            </w:pPr>
          </w:p>
        </w:tc>
      </w:tr>
      <w:tr w:rsidR="00A50B29" w:rsidRPr="00A50B29" w14:paraId="415CB91B" w14:textId="77777777" w:rsidTr="003A2BC7">
        <w:trPr>
          <w:trHeight w:hRule="exact" w:val="46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403066CA" w14:textId="77777777" w:rsidR="00F20BC1" w:rsidRPr="00A50B29" w:rsidRDefault="00F20BC1" w:rsidP="00577FD8">
            <w:pPr>
              <w:pStyle w:val="112"/>
              <w:rPr>
                <w:rFonts w:asciiTheme="minorEastAsia" w:eastAsiaTheme="minorEastAsia" w:hAnsiTheme="minorEastAsia"/>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1BE41CBD"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92F51D5" w14:textId="77777777" w:rsidR="00F20BC1" w:rsidRPr="00A50B29" w:rsidRDefault="00F20BC1" w:rsidP="00577FD8">
            <w:pPr>
              <w:pStyle w:val="112"/>
              <w:rPr>
                <w:rFonts w:asciiTheme="minorEastAsia" w:eastAsiaTheme="minorEastAsia" w:hAnsiTheme="minorEastAsia"/>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476323AF" w14:textId="77777777" w:rsidR="00F20BC1" w:rsidRPr="00A50B29" w:rsidRDefault="00F20BC1" w:rsidP="00577FD8">
            <w:pPr>
              <w:pStyle w:val="112"/>
              <w:rPr>
                <w:rFonts w:asciiTheme="minorEastAsia" w:eastAsiaTheme="minorEastAsia" w:hAnsiTheme="minorEastAsia"/>
                <w:szCs w:val="24"/>
              </w:rPr>
            </w:pPr>
          </w:p>
        </w:tc>
      </w:tr>
      <w:tr w:rsidR="00A50B29" w:rsidRPr="00A50B29" w14:paraId="2EAED1C0" w14:textId="77777777" w:rsidTr="003A2BC7">
        <w:trPr>
          <w:trHeight w:hRule="exact" w:val="450"/>
          <w:jc w:val="center"/>
        </w:trPr>
        <w:tc>
          <w:tcPr>
            <w:tcW w:w="1248" w:type="pct"/>
            <w:tcBorders>
              <w:top w:val="single" w:sz="4" w:space="0" w:color="000000"/>
              <w:left w:val="single" w:sz="4" w:space="0" w:color="000000"/>
              <w:bottom w:val="single" w:sz="4" w:space="0" w:color="000000"/>
              <w:right w:val="single" w:sz="4" w:space="0" w:color="000000"/>
            </w:tcBorders>
            <w:vAlign w:val="center"/>
          </w:tcPr>
          <w:p w14:paraId="1D36140E" w14:textId="77777777" w:rsidR="00F20BC1" w:rsidRPr="00A50B29" w:rsidRDefault="00F20BC1" w:rsidP="00577FD8">
            <w:pPr>
              <w:pStyle w:val="112"/>
              <w:rPr>
                <w:rFonts w:asciiTheme="minorEastAsia" w:eastAsiaTheme="minorEastAsia" w:hAnsiTheme="minorEastAsia"/>
                <w:szCs w:val="24"/>
              </w:rPr>
            </w:pPr>
          </w:p>
        </w:tc>
        <w:tc>
          <w:tcPr>
            <w:tcW w:w="1248" w:type="pct"/>
            <w:tcBorders>
              <w:top w:val="single" w:sz="4" w:space="0" w:color="000000"/>
              <w:left w:val="single" w:sz="4" w:space="0" w:color="000000"/>
              <w:bottom w:val="single" w:sz="4" w:space="0" w:color="000000"/>
              <w:right w:val="single" w:sz="4" w:space="0" w:color="000000"/>
            </w:tcBorders>
            <w:vAlign w:val="center"/>
          </w:tcPr>
          <w:p w14:paraId="3EAC2F5C" w14:textId="77777777" w:rsidR="00F20BC1" w:rsidRPr="00A50B29" w:rsidRDefault="00F20BC1" w:rsidP="00577FD8">
            <w:pPr>
              <w:pStyle w:val="112"/>
              <w:rPr>
                <w:rFonts w:asciiTheme="minorEastAsia" w:eastAsiaTheme="minorEastAsia" w:hAnsiTheme="minorEastAsia"/>
                <w:szCs w:val="24"/>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6EA1A0D4" w14:textId="77777777" w:rsidR="00F20BC1" w:rsidRPr="00A50B29" w:rsidRDefault="00F20BC1" w:rsidP="00577FD8">
            <w:pPr>
              <w:pStyle w:val="112"/>
              <w:rPr>
                <w:rFonts w:asciiTheme="minorEastAsia" w:eastAsiaTheme="minorEastAsia" w:hAnsiTheme="minorEastAsia"/>
                <w:szCs w:val="24"/>
              </w:rPr>
            </w:pPr>
          </w:p>
        </w:tc>
        <w:tc>
          <w:tcPr>
            <w:tcW w:w="1476" w:type="pct"/>
            <w:tcBorders>
              <w:top w:val="single" w:sz="4" w:space="0" w:color="000000"/>
              <w:left w:val="single" w:sz="4" w:space="0" w:color="000000"/>
              <w:bottom w:val="single" w:sz="4" w:space="0" w:color="000000"/>
              <w:right w:val="single" w:sz="4" w:space="0" w:color="000000"/>
            </w:tcBorders>
            <w:vAlign w:val="center"/>
          </w:tcPr>
          <w:p w14:paraId="49A3DF00" w14:textId="77777777" w:rsidR="00F20BC1" w:rsidRPr="00A50B29" w:rsidRDefault="00F20BC1" w:rsidP="00577FD8">
            <w:pPr>
              <w:pStyle w:val="112"/>
              <w:rPr>
                <w:rFonts w:asciiTheme="minorEastAsia" w:eastAsiaTheme="minorEastAsia" w:hAnsiTheme="minorEastAsia"/>
                <w:szCs w:val="24"/>
              </w:rPr>
            </w:pPr>
          </w:p>
        </w:tc>
      </w:tr>
    </w:tbl>
    <w:p w14:paraId="03B188EC" w14:textId="77777777" w:rsidR="00F20BC1" w:rsidRPr="00A50B29" w:rsidRDefault="00F20BC1" w:rsidP="00F20BC1">
      <w:pPr>
        <w:pStyle w:val="112"/>
        <w:spacing w:line="440" w:lineRule="exact"/>
        <w:ind w:right="420" w:firstLineChars="200" w:firstLine="422"/>
        <w:rPr>
          <w:rFonts w:asciiTheme="minorEastAsia" w:eastAsiaTheme="minorEastAsia" w:hAnsiTheme="minorEastAsia"/>
          <w:b/>
          <w:szCs w:val="21"/>
        </w:rPr>
      </w:pPr>
      <w:r w:rsidRPr="00A50B29">
        <w:rPr>
          <w:rFonts w:asciiTheme="minorEastAsia" w:eastAsiaTheme="minorEastAsia" w:hAnsiTheme="minorEastAsia" w:hint="eastAsia"/>
          <w:b/>
          <w:szCs w:val="21"/>
        </w:rPr>
        <w:t>备注：本表所列分包仅限于承包人自行施工范围内的非主体、非关键工程。</w:t>
      </w:r>
    </w:p>
    <w:p w14:paraId="4CDE74DD"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bookmarkEnd w:id="235"/>
    </w:p>
    <w:p w14:paraId="0D3625CB" w14:textId="77777777" w:rsidR="00F20BC1" w:rsidRPr="00A50B29" w:rsidRDefault="00F20BC1" w:rsidP="00F20BC1">
      <w:pPr>
        <w:spacing w:line="460" w:lineRule="exact"/>
        <w:ind w:firstLineChars="200" w:firstLine="420"/>
        <w:rPr>
          <w:rFonts w:asciiTheme="minorEastAsia" w:eastAsiaTheme="minorEastAsia" w:hAnsiTheme="minorEastAsia" w:cs="宋体"/>
          <w:szCs w:val="21"/>
        </w:rPr>
        <w:sectPr w:rsidR="00F20BC1" w:rsidRPr="00A50B29" w:rsidSect="003A2BC7">
          <w:pgSz w:w="11907" w:h="16840"/>
          <w:pgMar w:top="1134" w:right="1134" w:bottom="1134" w:left="1134" w:header="851" w:footer="851" w:gutter="0"/>
          <w:cols w:space="720"/>
          <w:docGrid w:linePitch="312"/>
        </w:sectPr>
      </w:pPr>
    </w:p>
    <w:p w14:paraId="7154989C" w14:textId="26E3DC8E" w:rsidR="00F20BC1" w:rsidRPr="00A50B29" w:rsidRDefault="00F20BC1" w:rsidP="003A2BC7">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1</w:t>
      </w:r>
      <w:r w:rsidR="00DE57E6" w:rsidRPr="00A50B29">
        <w:rPr>
          <w:rFonts w:asciiTheme="minorEastAsia" w:eastAsiaTheme="minorEastAsia" w:hAnsiTheme="minorEastAsia"/>
          <w:sz w:val="32"/>
          <w:szCs w:val="32"/>
        </w:rPr>
        <w:t>3</w:t>
      </w:r>
      <w:r w:rsidRPr="00A50B29">
        <w:rPr>
          <w:rFonts w:asciiTheme="minorEastAsia" w:eastAsiaTheme="minorEastAsia" w:hAnsiTheme="minorEastAsia" w:hint="eastAsia"/>
          <w:sz w:val="32"/>
          <w:szCs w:val="32"/>
        </w:rPr>
        <w:t>、拟投入本标段的主要施工设备表</w:t>
      </w:r>
    </w:p>
    <w:tbl>
      <w:tblPr>
        <w:tblW w:w="5000" w:type="pct"/>
        <w:jc w:val="center"/>
        <w:tblCellMar>
          <w:left w:w="0" w:type="dxa"/>
          <w:right w:w="0" w:type="dxa"/>
        </w:tblCellMar>
        <w:tblLook w:val="0000" w:firstRow="0" w:lastRow="0" w:firstColumn="0" w:lastColumn="0" w:noHBand="0" w:noVBand="0"/>
      </w:tblPr>
      <w:tblGrid>
        <w:gridCol w:w="794"/>
        <w:gridCol w:w="1555"/>
        <w:gridCol w:w="938"/>
        <w:gridCol w:w="722"/>
        <w:gridCol w:w="772"/>
        <w:gridCol w:w="772"/>
        <w:gridCol w:w="1146"/>
        <w:gridCol w:w="1086"/>
        <w:gridCol w:w="1086"/>
        <w:gridCol w:w="778"/>
      </w:tblGrid>
      <w:tr w:rsidR="00A50B29" w:rsidRPr="00A50B29" w14:paraId="47B4B0A8" w14:textId="77777777" w:rsidTr="003A2BC7">
        <w:trPr>
          <w:trHeight w:hRule="exact" w:val="889"/>
          <w:jc w:val="center"/>
        </w:trPr>
        <w:tc>
          <w:tcPr>
            <w:tcW w:w="411" w:type="pct"/>
            <w:tcBorders>
              <w:top w:val="single" w:sz="4" w:space="0" w:color="000000"/>
              <w:left w:val="single" w:sz="4" w:space="0" w:color="000000"/>
              <w:bottom w:val="single" w:sz="4" w:space="0" w:color="000000"/>
              <w:right w:val="single" w:sz="4" w:space="0" w:color="000000"/>
            </w:tcBorders>
            <w:vAlign w:val="center"/>
          </w:tcPr>
          <w:p w14:paraId="556F9DE5"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806" w:type="pct"/>
            <w:tcBorders>
              <w:top w:val="single" w:sz="4" w:space="0" w:color="000000"/>
              <w:left w:val="single" w:sz="4" w:space="0" w:color="000000"/>
              <w:bottom w:val="single" w:sz="4" w:space="0" w:color="000000"/>
              <w:right w:val="single" w:sz="4" w:space="0" w:color="000000"/>
            </w:tcBorders>
            <w:vAlign w:val="center"/>
          </w:tcPr>
          <w:p w14:paraId="3609328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设备名称</w:t>
            </w:r>
          </w:p>
        </w:tc>
        <w:tc>
          <w:tcPr>
            <w:tcW w:w="486" w:type="pct"/>
            <w:tcBorders>
              <w:top w:val="single" w:sz="4" w:space="0" w:color="000000"/>
              <w:left w:val="single" w:sz="4" w:space="0" w:color="000000"/>
              <w:bottom w:val="single" w:sz="4" w:space="0" w:color="000000"/>
              <w:right w:val="single" w:sz="4" w:space="0" w:color="000000"/>
            </w:tcBorders>
            <w:vAlign w:val="center"/>
          </w:tcPr>
          <w:p w14:paraId="19E46B2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型号</w:t>
            </w:r>
          </w:p>
          <w:p w14:paraId="6AF00957"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规格</w:t>
            </w:r>
          </w:p>
        </w:tc>
        <w:tc>
          <w:tcPr>
            <w:tcW w:w="374" w:type="pct"/>
            <w:tcBorders>
              <w:top w:val="single" w:sz="4" w:space="0" w:color="000000"/>
              <w:left w:val="single" w:sz="4" w:space="0" w:color="000000"/>
              <w:bottom w:val="single" w:sz="4" w:space="0" w:color="000000"/>
              <w:right w:val="single" w:sz="4" w:space="0" w:color="000000"/>
            </w:tcBorders>
            <w:vAlign w:val="center"/>
          </w:tcPr>
          <w:p w14:paraId="15A33BB4"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数量</w:t>
            </w:r>
          </w:p>
        </w:tc>
        <w:tc>
          <w:tcPr>
            <w:tcW w:w="400" w:type="pct"/>
            <w:tcBorders>
              <w:top w:val="single" w:sz="4" w:space="0" w:color="000000"/>
              <w:left w:val="single" w:sz="4" w:space="0" w:color="000000"/>
              <w:bottom w:val="single" w:sz="4" w:space="0" w:color="000000"/>
              <w:right w:val="single" w:sz="4" w:space="0" w:color="000000"/>
            </w:tcBorders>
            <w:vAlign w:val="center"/>
          </w:tcPr>
          <w:p w14:paraId="32362DD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国别</w:t>
            </w:r>
          </w:p>
          <w:p w14:paraId="6389C648"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产地</w:t>
            </w:r>
          </w:p>
        </w:tc>
        <w:tc>
          <w:tcPr>
            <w:tcW w:w="400" w:type="pct"/>
            <w:tcBorders>
              <w:top w:val="single" w:sz="4" w:space="0" w:color="000000"/>
              <w:left w:val="single" w:sz="4" w:space="0" w:color="000000"/>
              <w:bottom w:val="single" w:sz="4" w:space="0" w:color="000000"/>
              <w:right w:val="single" w:sz="4" w:space="0" w:color="000000"/>
            </w:tcBorders>
            <w:vAlign w:val="center"/>
          </w:tcPr>
          <w:p w14:paraId="378899F0"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制造</w:t>
            </w:r>
          </w:p>
          <w:p w14:paraId="0E86679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年份</w:t>
            </w:r>
          </w:p>
        </w:tc>
        <w:tc>
          <w:tcPr>
            <w:tcW w:w="594" w:type="pct"/>
            <w:tcBorders>
              <w:top w:val="single" w:sz="4" w:space="0" w:color="000000"/>
              <w:left w:val="single" w:sz="4" w:space="0" w:color="000000"/>
              <w:bottom w:val="single" w:sz="4" w:space="0" w:color="000000"/>
              <w:right w:val="single" w:sz="4" w:space="0" w:color="000000"/>
            </w:tcBorders>
            <w:vAlign w:val="center"/>
          </w:tcPr>
          <w:p w14:paraId="5541497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额定功率</w:t>
            </w:r>
          </w:p>
          <w:p w14:paraId="44AD8313"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w:t>
            </w:r>
            <w:r w:rsidRPr="00A50B29">
              <w:rPr>
                <w:rFonts w:asciiTheme="minorEastAsia" w:eastAsiaTheme="minorEastAsia" w:hAnsiTheme="minorEastAsia" w:cs="宋体"/>
              </w:rPr>
              <w:t>KW</w:t>
            </w:r>
            <w:r w:rsidRPr="00A50B29">
              <w:rPr>
                <w:rFonts w:asciiTheme="minorEastAsia" w:eastAsiaTheme="minorEastAsia" w:hAnsiTheme="minorEastAsia" w:cs="宋体" w:hint="eastAsia"/>
              </w:rPr>
              <w:t>）</w:t>
            </w:r>
          </w:p>
        </w:tc>
        <w:tc>
          <w:tcPr>
            <w:tcW w:w="563" w:type="pct"/>
            <w:tcBorders>
              <w:top w:val="single" w:sz="4" w:space="0" w:color="000000"/>
              <w:left w:val="single" w:sz="4" w:space="0" w:color="000000"/>
              <w:bottom w:val="single" w:sz="4" w:space="0" w:color="000000"/>
              <w:right w:val="single" w:sz="4" w:space="0" w:color="000000"/>
            </w:tcBorders>
            <w:vAlign w:val="center"/>
          </w:tcPr>
          <w:p w14:paraId="4F8A45FF"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生产</w:t>
            </w:r>
          </w:p>
          <w:p w14:paraId="06AC162A"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能力</w:t>
            </w:r>
          </w:p>
        </w:tc>
        <w:tc>
          <w:tcPr>
            <w:tcW w:w="563" w:type="pct"/>
            <w:tcBorders>
              <w:top w:val="single" w:sz="4" w:space="0" w:color="000000"/>
              <w:left w:val="single" w:sz="4" w:space="0" w:color="000000"/>
              <w:bottom w:val="single" w:sz="4" w:space="0" w:color="000000"/>
              <w:right w:val="single" w:sz="4" w:space="0" w:color="000000"/>
            </w:tcBorders>
            <w:vAlign w:val="center"/>
          </w:tcPr>
          <w:p w14:paraId="12DB0A86"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用于施</w:t>
            </w:r>
          </w:p>
          <w:p w14:paraId="782F722B"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工部位</w:t>
            </w:r>
          </w:p>
        </w:tc>
        <w:tc>
          <w:tcPr>
            <w:tcW w:w="403" w:type="pct"/>
            <w:tcBorders>
              <w:top w:val="single" w:sz="4" w:space="0" w:color="000000"/>
              <w:left w:val="single" w:sz="4" w:space="0" w:color="000000"/>
              <w:bottom w:val="single" w:sz="4" w:space="0" w:color="000000"/>
              <w:right w:val="single" w:sz="4" w:space="0" w:color="000000"/>
            </w:tcBorders>
            <w:vAlign w:val="center"/>
          </w:tcPr>
          <w:p w14:paraId="4F3BE45D" w14:textId="77777777" w:rsidR="00F20BC1" w:rsidRPr="00A50B29" w:rsidRDefault="00F20BC1" w:rsidP="00577FD8">
            <w:pPr>
              <w:jc w:val="center"/>
              <w:rPr>
                <w:rFonts w:asciiTheme="minorEastAsia" w:eastAsiaTheme="minorEastAsia" w:hAnsiTheme="minorEastAsia" w:cs="宋体"/>
              </w:rPr>
            </w:pPr>
            <w:r w:rsidRPr="00A50B29">
              <w:rPr>
                <w:rFonts w:asciiTheme="minorEastAsia" w:eastAsiaTheme="minorEastAsia" w:hAnsiTheme="minorEastAsia" w:cs="宋体" w:hint="eastAsia"/>
              </w:rPr>
              <w:t>备注</w:t>
            </w:r>
          </w:p>
        </w:tc>
      </w:tr>
      <w:tr w:rsidR="00A50B29" w:rsidRPr="00A50B29" w14:paraId="584D9282"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9E9F3F2"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1F407FBB"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0870E34E"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6DCCEDEA"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69D02E41"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728B6461"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6896C53D"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B19937E"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F3C3CEA"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64F9A576" w14:textId="77777777" w:rsidR="00F20BC1" w:rsidRPr="00A50B29" w:rsidRDefault="00F20BC1" w:rsidP="00577FD8">
            <w:pPr>
              <w:rPr>
                <w:rFonts w:asciiTheme="minorEastAsia" w:eastAsiaTheme="minorEastAsia" w:hAnsiTheme="minorEastAsia" w:cs="宋体"/>
              </w:rPr>
            </w:pPr>
          </w:p>
        </w:tc>
      </w:tr>
      <w:tr w:rsidR="00A50B29" w:rsidRPr="00A50B29" w14:paraId="43DB7040"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32FA5B9F"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4999A6CC"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26A0B741"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7EA2F59A"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CB50F9A"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59246E1F"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65A179AB"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EC5903A"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C3AEB9D"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7B6DF1A0" w14:textId="77777777" w:rsidR="00F20BC1" w:rsidRPr="00A50B29" w:rsidRDefault="00F20BC1" w:rsidP="00577FD8">
            <w:pPr>
              <w:rPr>
                <w:rFonts w:asciiTheme="minorEastAsia" w:eastAsiaTheme="minorEastAsia" w:hAnsiTheme="minorEastAsia" w:cs="宋体"/>
              </w:rPr>
            </w:pPr>
          </w:p>
        </w:tc>
      </w:tr>
      <w:tr w:rsidR="00A50B29" w:rsidRPr="00A50B29" w14:paraId="5DD3E1C7"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46E1B18"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1F124B60"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1BE26BAF"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5849C8D4"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1AA45F5"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C4A92C9"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73EDE722"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8C8F373"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0302C11"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73173EDF" w14:textId="77777777" w:rsidR="00F20BC1" w:rsidRPr="00A50B29" w:rsidRDefault="00F20BC1" w:rsidP="00577FD8">
            <w:pPr>
              <w:rPr>
                <w:rFonts w:asciiTheme="minorEastAsia" w:eastAsiaTheme="minorEastAsia" w:hAnsiTheme="minorEastAsia" w:cs="宋体"/>
              </w:rPr>
            </w:pPr>
          </w:p>
        </w:tc>
      </w:tr>
      <w:tr w:rsidR="00A50B29" w:rsidRPr="00A50B29" w14:paraId="138C8F77"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2489775F"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48B53674"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6AF6C9CB"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18A85FCB"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E6FA9B8"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6CCEA972"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4F475DB2"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FE24310"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633AF01"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27CD8C50" w14:textId="77777777" w:rsidR="00F20BC1" w:rsidRPr="00A50B29" w:rsidRDefault="00F20BC1" w:rsidP="00577FD8">
            <w:pPr>
              <w:rPr>
                <w:rFonts w:asciiTheme="minorEastAsia" w:eastAsiaTheme="minorEastAsia" w:hAnsiTheme="minorEastAsia" w:cs="宋体"/>
              </w:rPr>
            </w:pPr>
          </w:p>
        </w:tc>
      </w:tr>
      <w:tr w:rsidR="00A50B29" w:rsidRPr="00A50B29" w14:paraId="58FD2402"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126876C4"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4CA0E8F6"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54160234"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6B5F60C0"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50F9A1D"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29827D3"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223C829A"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66B033A"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26771CE"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6585CC57" w14:textId="77777777" w:rsidR="00F20BC1" w:rsidRPr="00A50B29" w:rsidRDefault="00F20BC1" w:rsidP="00577FD8">
            <w:pPr>
              <w:rPr>
                <w:rFonts w:asciiTheme="minorEastAsia" w:eastAsiaTheme="minorEastAsia" w:hAnsiTheme="minorEastAsia" w:cs="宋体"/>
              </w:rPr>
            </w:pPr>
          </w:p>
        </w:tc>
      </w:tr>
      <w:tr w:rsidR="00F20BC1" w:rsidRPr="00A50B29" w14:paraId="7EEDB95F"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025B4AFB"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03582207"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671E2BC7"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0B825BD6"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309D02D"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A840100"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45272EBF"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B3935C0"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CCFAA7E"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35CC6FE7" w14:textId="77777777" w:rsidR="00F20BC1" w:rsidRPr="00A50B29" w:rsidRDefault="00F20BC1" w:rsidP="00577FD8">
            <w:pPr>
              <w:rPr>
                <w:rFonts w:asciiTheme="minorEastAsia" w:eastAsiaTheme="minorEastAsia" w:hAnsiTheme="minorEastAsia" w:cs="宋体"/>
              </w:rPr>
            </w:pPr>
          </w:p>
        </w:tc>
      </w:tr>
      <w:tr w:rsidR="00F20BC1" w:rsidRPr="00A50B29" w14:paraId="0D1D95C0"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00ED6428"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2E2802B6"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4FFCD217"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311496C2"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7DE85CE6"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5640EE3F"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1400C91F"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D3062C1"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444984AB"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53736604" w14:textId="77777777" w:rsidR="00F20BC1" w:rsidRPr="00A50B29" w:rsidRDefault="00F20BC1" w:rsidP="00577FD8">
            <w:pPr>
              <w:rPr>
                <w:rFonts w:asciiTheme="minorEastAsia" w:eastAsiaTheme="minorEastAsia" w:hAnsiTheme="minorEastAsia" w:cs="宋体"/>
              </w:rPr>
            </w:pPr>
          </w:p>
        </w:tc>
      </w:tr>
      <w:tr w:rsidR="00F20BC1" w:rsidRPr="00A50B29" w14:paraId="58C008BA"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306A89D"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717F5BE9"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3DF5E16C"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1CD5B5BE"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DA9F4C4"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C1FECA1"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3FC5A5C5"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C7542C5"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98F4EFD"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69D62E6D" w14:textId="77777777" w:rsidR="00F20BC1" w:rsidRPr="00A50B29" w:rsidRDefault="00F20BC1" w:rsidP="00577FD8">
            <w:pPr>
              <w:rPr>
                <w:rFonts w:asciiTheme="minorEastAsia" w:eastAsiaTheme="minorEastAsia" w:hAnsiTheme="minorEastAsia" w:cs="宋体"/>
              </w:rPr>
            </w:pPr>
          </w:p>
        </w:tc>
      </w:tr>
      <w:tr w:rsidR="00F20BC1" w:rsidRPr="00A50B29" w14:paraId="617D55E5"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A1BAE72"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73003450"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69E3C64A"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623AEE01"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9C99680"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59F62D3"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1E9F0695"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5CC3202"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5A75331"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4F2F37D2" w14:textId="77777777" w:rsidR="00F20BC1" w:rsidRPr="00A50B29" w:rsidRDefault="00F20BC1" w:rsidP="00577FD8">
            <w:pPr>
              <w:rPr>
                <w:rFonts w:asciiTheme="minorEastAsia" w:eastAsiaTheme="minorEastAsia" w:hAnsiTheme="minorEastAsia" w:cs="宋体"/>
              </w:rPr>
            </w:pPr>
          </w:p>
        </w:tc>
      </w:tr>
      <w:tr w:rsidR="00F20BC1" w:rsidRPr="00A50B29" w14:paraId="11C3732B"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20550D88"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79F4DDFD"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41F52CF8"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75CAFBE2"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72E0C7C"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CA19C6F"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2EFB0852"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6F7AFBE4"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C1E4C51"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1162AE3F" w14:textId="77777777" w:rsidR="00F20BC1" w:rsidRPr="00A50B29" w:rsidRDefault="00F20BC1" w:rsidP="00577FD8">
            <w:pPr>
              <w:rPr>
                <w:rFonts w:asciiTheme="minorEastAsia" w:eastAsiaTheme="minorEastAsia" w:hAnsiTheme="minorEastAsia" w:cs="宋体"/>
              </w:rPr>
            </w:pPr>
          </w:p>
        </w:tc>
      </w:tr>
      <w:tr w:rsidR="00F20BC1" w:rsidRPr="00A50B29" w14:paraId="185120B8"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1225E8A7"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535B12B4"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67E95A88"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7E42F6C2"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6A016B22"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5377DE87"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38A0BF74"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9DD99E3"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5655DA7"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6CC68E61" w14:textId="77777777" w:rsidR="00F20BC1" w:rsidRPr="00A50B29" w:rsidRDefault="00F20BC1" w:rsidP="00577FD8">
            <w:pPr>
              <w:rPr>
                <w:rFonts w:asciiTheme="minorEastAsia" w:eastAsiaTheme="minorEastAsia" w:hAnsiTheme="minorEastAsia" w:cs="宋体"/>
              </w:rPr>
            </w:pPr>
          </w:p>
        </w:tc>
      </w:tr>
      <w:tr w:rsidR="00F20BC1" w:rsidRPr="00A50B29" w14:paraId="3498038B"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B60E185"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4EB8B1BD"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1E877468"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4D897DF7"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EB251CF"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9F94D51"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3C17CB1B"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77D7AADD"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7C2DB3F"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7961B635" w14:textId="77777777" w:rsidR="00F20BC1" w:rsidRPr="00A50B29" w:rsidRDefault="00F20BC1" w:rsidP="00577FD8">
            <w:pPr>
              <w:rPr>
                <w:rFonts w:asciiTheme="minorEastAsia" w:eastAsiaTheme="minorEastAsia" w:hAnsiTheme="minorEastAsia" w:cs="宋体"/>
              </w:rPr>
            </w:pPr>
          </w:p>
        </w:tc>
      </w:tr>
      <w:tr w:rsidR="00F20BC1" w:rsidRPr="00A50B29" w14:paraId="7B2EAF55"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6CCC1BD"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38314C1F"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564220A5"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41EB3C8C"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787EA232"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D21421D"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6FF22661"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37B73AE5"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B5B2D26"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43DFC8FF" w14:textId="77777777" w:rsidR="00F20BC1" w:rsidRPr="00A50B29" w:rsidRDefault="00F20BC1" w:rsidP="00577FD8">
            <w:pPr>
              <w:rPr>
                <w:rFonts w:asciiTheme="minorEastAsia" w:eastAsiaTheme="minorEastAsia" w:hAnsiTheme="minorEastAsia" w:cs="宋体"/>
              </w:rPr>
            </w:pPr>
          </w:p>
        </w:tc>
      </w:tr>
      <w:tr w:rsidR="00F20BC1" w:rsidRPr="00A50B29" w14:paraId="128419B3"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90941C5"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032D0002"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7065ED3E"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114B5D4A"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3468A5F"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437119E"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1FAB893B"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2BC6411"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6057AC87"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1E829468" w14:textId="77777777" w:rsidR="00F20BC1" w:rsidRPr="00A50B29" w:rsidRDefault="00F20BC1" w:rsidP="00577FD8">
            <w:pPr>
              <w:rPr>
                <w:rFonts w:asciiTheme="minorEastAsia" w:eastAsiaTheme="minorEastAsia" w:hAnsiTheme="minorEastAsia" w:cs="宋体"/>
              </w:rPr>
            </w:pPr>
          </w:p>
        </w:tc>
      </w:tr>
      <w:tr w:rsidR="00F20BC1" w:rsidRPr="00A50B29" w14:paraId="0CA5A45C"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0DA992D"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0D33598C"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05FF0FA1"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250736B5"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0CA7F78"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388DD89"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04A79A6E"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CDC1048"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16954FA"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10EDC4DA" w14:textId="77777777" w:rsidR="00F20BC1" w:rsidRPr="00A50B29" w:rsidRDefault="00F20BC1" w:rsidP="00577FD8">
            <w:pPr>
              <w:rPr>
                <w:rFonts w:asciiTheme="minorEastAsia" w:eastAsiaTheme="minorEastAsia" w:hAnsiTheme="minorEastAsia" w:cs="宋体"/>
              </w:rPr>
            </w:pPr>
          </w:p>
        </w:tc>
      </w:tr>
      <w:tr w:rsidR="00F20BC1" w:rsidRPr="00A50B29" w14:paraId="15BC6E0A"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499F03A3"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745B501D"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6E1D68CF"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794ACC33"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588BC3C"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29AA1F71"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7E84FD20"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4EEFB4FA"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CFEBA81"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3345BEFB" w14:textId="77777777" w:rsidR="00F20BC1" w:rsidRPr="00A50B29" w:rsidRDefault="00F20BC1" w:rsidP="00577FD8">
            <w:pPr>
              <w:rPr>
                <w:rFonts w:asciiTheme="minorEastAsia" w:eastAsiaTheme="minorEastAsia" w:hAnsiTheme="minorEastAsia" w:cs="宋体"/>
              </w:rPr>
            </w:pPr>
          </w:p>
        </w:tc>
      </w:tr>
      <w:tr w:rsidR="00F20BC1" w:rsidRPr="00A50B29" w14:paraId="369F5590"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8D63AB7"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4D976A74"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44DBB43D"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3B9E68AB"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7224029"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08044F26"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285D07A6"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13FB308B"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681F1AE"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622167FE" w14:textId="77777777" w:rsidR="00F20BC1" w:rsidRPr="00A50B29" w:rsidRDefault="00F20BC1" w:rsidP="00577FD8">
            <w:pPr>
              <w:rPr>
                <w:rFonts w:asciiTheme="minorEastAsia" w:eastAsiaTheme="minorEastAsia" w:hAnsiTheme="minorEastAsia" w:cs="宋体"/>
              </w:rPr>
            </w:pPr>
          </w:p>
        </w:tc>
      </w:tr>
      <w:tr w:rsidR="00F20BC1" w:rsidRPr="00A50B29" w14:paraId="45BF4EDD"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19A24A6F"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020E44FE"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78796E61"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658C8297"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5A7AB54B"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3089E14D"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349525C2"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58D654B3"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317C2CF9"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03D60D0D" w14:textId="77777777" w:rsidR="00F20BC1" w:rsidRPr="00A50B29" w:rsidRDefault="00F20BC1" w:rsidP="00577FD8">
            <w:pPr>
              <w:rPr>
                <w:rFonts w:asciiTheme="minorEastAsia" w:eastAsiaTheme="minorEastAsia" w:hAnsiTheme="minorEastAsia" w:cs="宋体"/>
              </w:rPr>
            </w:pPr>
          </w:p>
        </w:tc>
      </w:tr>
      <w:tr w:rsidR="00F20BC1" w:rsidRPr="00A50B29" w14:paraId="50704730"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57415564"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0075C6C2"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4156A365"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33C725E5"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7A059D14"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4467EEC5"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623FC19F"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42F3EA98"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227BB066"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7E2AF119" w14:textId="77777777" w:rsidR="00F20BC1" w:rsidRPr="00A50B29" w:rsidRDefault="00F20BC1" w:rsidP="00577FD8">
            <w:pPr>
              <w:rPr>
                <w:rFonts w:asciiTheme="minorEastAsia" w:eastAsiaTheme="minorEastAsia" w:hAnsiTheme="minorEastAsia" w:cs="宋体"/>
              </w:rPr>
            </w:pPr>
          </w:p>
        </w:tc>
      </w:tr>
      <w:tr w:rsidR="00F20BC1" w:rsidRPr="00A50B29" w14:paraId="0493AD03" w14:textId="77777777" w:rsidTr="003A2BC7">
        <w:trPr>
          <w:trHeight w:hRule="exact" w:val="510"/>
          <w:jc w:val="center"/>
        </w:trPr>
        <w:tc>
          <w:tcPr>
            <w:tcW w:w="411" w:type="pct"/>
            <w:tcBorders>
              <w:top w:val="single" w:sz="4" w:space="0" w:color="000000"/>
              <w:left w:val="single" w:sz="4" w:space="0" w:color="000000"/>
              <w:bottom w:val="single" w:sz="4" w:space="0" w:color="000000"/>
              <w:right w:val="single" w:sz="4" w:space="0" w:color="000000"/>
            </w:tcBorders>
          </w:tcPr>
          <w:p w14:paraId="7E67E70F" w14:textId="77777777" w:rsidR="00F20BC1" w:rsidRPr="00A50B29" w:rsidRDefault="00F20BC1" w:rsidP="00577FD8">
            <w:pPr>
              <w:rPr>
                <w:rFonts w:asciiTheme="minorEastAsia" w:eastAsiaTheme="minorEastAsia" w:hAnsiTheme="minorEastAsia" w:cs="宋体"/>
              </w:rPr>
            </w:pPr>
          </w:p>
        </w:tc>
        <w:tc>
          <w:tcPr>
            <w:tcW w:w="806" w:type="pct"/>
            <w:tcBorders>
              <w:top w:val="single" w:sz="4" w:space="0" w:color="000000"/>
              <w:left w:val="single" w:sz="4" w:space="0" w:color="000000"/>
              <w:bottom w:val="single" w:sz="4" w:space="0" w:color="000000"/>
              <w:right w:val="single" w:sz="4" w:space="0" w:color="000000"/>
            </w:tcBorders>
          </w:tcPr>
          <w:p w14:paraId="7318167E" w14:textId="77777777" w:rsidR="00F20BC1" w:rsidRPr="00A50B29" w:rsidRDefault="00F20BC1" w:rsidP="00577FD8">
            <w:pPr>
              <w:rPr>
                <w:rFonts w:asciiTheme="minorEastAsia" w:eastAsiaTheme="minorEastAsia" w:hAnsiTheme="minorEastAsia" w:cs="宋体"/>
              </w:rPr>
            </w:pPr>
          </w:p>
        </w:tc>
        <w:tc>
          <w:tcPr>
            <w:tcW w:w="486" w:type="pct"/>
            <w:tcBorders>
              <w:top w:val="single" w:sz="4" w:space="0" w:color="000000"/>
              <w:left w:val="single" w:sz="4" w:space="0" w:color="000000"/>
              <w:bottom w:val="single" w:sz="4" w:space="0" w:color="000000"/>
              <w:right w:val="single" w:sz="4" w:space="0" w:color="000000"/>
            </w:tcBorders>
          </w:tcPr>
          <w:p w14:paraId="7E23DD46" w14:textId="77777777" w:rsidR="00F20BC1" w:rsidRPr="00A50B29" w:rsidRDefault="00F20BC1" w:rsidP="00577FD8">
            <w:pPr>
              <w:rPr>
                <w:rFonts w:asciiTheme="minorEastAsia" w:eastAsiaTheme="minorEastAsia" w:hAnsiTheme="minorEastAsia" w:cs="宋体"/>
              </w:rPr>
            </w:pPr>
          </w:p>
        </w:tc>
        <w:tc>
          <w:tcPr>
            <w:tcW w:w="374" w:type="pct"/>
            <w:tcBorders>
              <w:top w:val="single" w:sz="4" w:space="0" w:color="000000"/>
              <w:left w:val="single" w:sz="4" w:space="0" w:color="000000"/>
              <w:bottom w:val="single" w:sz="4" w:space="0" w:color="000000"/>
              <w:right w:val="single" w:sz="4" w:space="0" w:color="000000"/>
            </w:tcBorders>
          </w:tcPr>
          <w:p w14:paraId="40ECD039"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57FCF60B" w14:textId="77777777" w:rsidR="00F20BC1" w:rsidRPr="00A50B29" w:rsidRDefault="00F20BC1" w:rsidP="00577FD8">
            <w:pPr>
              <w:rPr>
                <w:rFonts w:asciiTheme="minorEastAsia" w:eastAsiaTheme="minorEastAsia" w:hAnsiTheme="minorEastAsia" w:cs="宋体"/>
              </w:rPr>
            </w:pPr>
          </w:p>
        </w:tc>
        <w:tc>
          <w:tcPr>
            <w:tcW w:w="400" w:type="pct"/>
            <w:tcBorders>
              <w:top w:val="single" w:sz="4" w:space="0" w:color="000000"/>
              <w:left w:val="single" w:sz="4" w:space="0" w:color="000000"/>
              <w:bottom w:val="single" w:sz="4" w:space="0" w:color="000000"/>
              <w:right w:val="single" w:sz="4" w:space="0" w:color="000000"/>
            </w:tcBorders>
          </w:tcPr>
          <w:p w14:paraId="1E77EDF2" w14:textId="77777777" w:rsidR="00F20BC1" w:rsidRPr="00A50B29" w:rsidRDefault="00F20BC1" w:rsidP="00577FD8">
            <w:pPr>
              <w:rPr>
                <w:rFonts w:asciiTheme="minorEastAsia" w:eastAsiaTheme="minorEastAsia" w:hAnsiTheme="minorEastAsia" w:cs="宋体"/>
              </w:rPr>
            </w:pPr>
          </w:p>
        </w:tc>
        <w:tc>
          <w:tcPr>
            <w:tcW w:w="594" w:type="pct"/>
            <w:tcBorders>
              <w:top w:val="single" w:sz="4" w:space="0" w:color="000000"/>
              <w:left w:val="single" w:sz="4" w:space="0" w:color="000000"/>
              <w:bottom w:val="single" w:sz="4" w:space="0" w:color="000000"/>
              <w:right w:val="single" w:sz="4" w:space="0" w:color="000000"/>
            </w:tcBorders>
          </w:tcPr>
          <w:p w14:paraId="79F0309B"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0E85A665" w14:textId="77777777" w:rsidR="00F20BC1" w:rsidRPr="00A50B29" w:rsidRDefault="00F20BC1" w:rsidP="00577FD8">
            <w:pPr>
              <w:rPr>
                <w:rFonts w:asciiTheme="minorEastAsia" w:eastAsiaTheme="minorEastAsia" w:hAnsiTheme="minorEastAsia" w:cs="宋体"/>
              </w:rPr>
            </w:pPr>
          </w:p>
        </w:tc>
        <w:tc>
          <w:tcPr>
            <w:tcW w:w="563" w:type="pct"/>
            <w:tcBorders>
              <w:top w:val="single" w:sz="4" w:space="0" w:color="000000"/>
              <w:left w:val="single" w:sz="4" w:space="0" w:color="000000"/>
              <w:bottom w:val="single" w:sz="4" w:space="0" w:color="000000"/>
              <w:right w:val="single" w:sz="4" w:space="0" w:color="000000"/>
            </w:tcBorders>
          </w:tcPr>
          <w:p w14:paraId="384D1C60" w14:textId="77777777" w:rsidR="00F20BC1" w:rsidRPr="00A50B29" w:rsidRDefault="00F20BC1" w:rsidP="00577FD8">
            <w:pPr>
              <w:rPr>
                <w:rFonts w:asciiTheme="minorEastAsia" w:eastAsiaTheme="minorEastAsia" w:hAnsiTheme="minorEastAsia" w:cs="宋体"/>
              </w:rPr>
            </w:pPr>
          </w:p>
        </w:tc>
        <w:tc>
          <w:tcPr>
            <w:tcW w:w="403" w:type="pct"/>
            <w:tcBorders>
              <w:top w:val="single" w:sz="4" w:space="0" w:color="000000"/>
              <w:left w:val="single" w:sz="4" w:space="0" w:color="000000"/>
              <w:bottom w:val="single" w:sz="4" w:space="0" w:color="000000"/>
              <w:right w:val="single" w:sz="4" w:space="0" w:color="000000"/>
            </w:tcBorders>
          </w:tcPr>
          <w:p w14:paraId="014664BF" w14:textId="77777777" w:rsidR="00F20BC1" w:rsidRPr="00A50B29" w:rsidRDefault="00F20BC1" w:rsidP="00577FD8">
            <w:pPr>
              <w:rPr>
                <w:rFonts w:asciiTheme="minorEastAsia" w:eastAsiaTheme="minorEastAsia" w:hAnsiTheme="minorEastAsia" w:cs="宋体"/>
              </w:rPr>
            </w:pPr>
          </w:p>
        </w:tc>
      </w:tr>
    </w:tbl>
    <w:p w14:paraId="3060F35B" w14:textId="77777777" w:rsidR="00F20BC1" w:rsidRPr="00A50B29" w:rsidRDefault="00F20BC1" w:rsidP="00F20BC1">
      <w:pPr>
        <w:rPr>
          <w:rFonts w:asciiTheme="minorEastAsia" w:eastAsiaTheme="minorEastAsia" w:hAnsiTheme="minorEastAsia" w:cs="宋体"/>
        </w:rPr>
      </w:pPr>
    </w:p>
    <w:p w14:paraId="1264AFED" w14:textId="77777777" w:rsidR="00F20BC1" w:rsidRPr="00A50B29" w:rsidRDefault="00F20BC1" w:rsidP="00F20BC1">
      <w:pPr>
        <w:rPr>
          <w:rFonts w:asciiTheme="minorEastAsia" w:eastAsiaTheme="minorEastAsia" w:hAnsiTheme="minorEastAsia" w:cs="宋体"/>
          <w:szCs w:val="21"/>
        </w:rPr>
      </w:pPr>
    </w:p>
    <w:p w14:paraId="3BBDE4B0" w14:textId="77777777" w:rsidR="00F20BC1" w:rsidRPr="00A50B29" w:rsidRDefault="00F20BC1" w:rsidP="00F20BC1">
      <w:pPr>
        <w:rPr>
          <w:rFonts w:asciiTheme="minorEastAsia" w:eastAsiaTheme="minorEastAsia" w:hAnsiTheme="minorEastAsia" w:cs="宋体"/>
          <w:szCs w:val="21"/>
        </w:rPr>
      </w:pPr>
    </w:p>
    <w:p w14:paraId="7EFAFE00" w14:textId="77777777" w:rsidR="00F20BC1" w:rsidRPr="00A50B29" w:rsidRDefault="00F20BC1" w:rsidP="00F20BC1">
      <w:pPr>
        <w:rPr>
          <w:rFonts w:asciiTheme="minorEastAsia" w:eastAsiaTheme="minorEastAsia" w:hAnsiTheme="minorEastAsia" w:cs="宋体"/>
          <w:szCs w:val="21"/>
        </w:rPr>
      </w:pPr>
    </w:p>
    <w:p w14:paraId="7DEF4839" w14:textId="77777777" w:rsidR="00F20BC1" w:rsidRPr="00A50B29" w:rsidRDefault="00F20BC1" w:rsidP="00F20BC1">
      <w:pPr>
        <w:rPr>
          <w:rFonts w:asciiTheme="minorEastAsia" w:eastAsiaTheme="minorEastAsia" w:hAnsiTheme="minorEastAsia" w:cs="宋体"/>
          <w:szCs w:val="21"/>
        </w:rPr>
      </w:pPr>
    </w:p>
    <w:p w14:paraId="5FB2A738" w14:textId="77777777" w:rsidR="00F20BC1" w:rsidRPr="00A50B29" w:rsidRDefault="00F20BC1" w:rsidP="00F20BC1">
      <w:pPr>
        <w:rPr>
          <w:rFonts w:asciiTheme="minorEastAsia" w:eastAsiaTheme="minorEastAsia" w:hAnsiTheme="minorEastAsia" w:cs="宋体"/>
          <w:szCs w:val="21"/>
        </w:rPr>
      </w:pPr>
    </w:p>
    <w:p w14:paraId="63C5FA90" w14:textId="77777777" w:rsidR="00F20BC1" w:rsidRPr="00A50B29" w:rsidRDefault="00F20BC1" w:rsidP="00F20BC1">
      <w:pPr>
        <w:rPr>
          <w:rFonts w:asciiTheme="minorEastAsia" w:eastAsiaTheme="minorEastAsia" w:hAnsiTheme="minorEastAsia" w:cs="宋体"/>
          <w:szCs w:val="21"/>
        </w:rPr>
      </w:pPr>
    </w:p>
    <w:p w14:paraId="3D2A63BE" w14:textId="77777777" w:rsidR="00F20BC1" w:rsidRPr="00A50B29" w:rsidRDefault="00F20BC1" w:rsidP="00F20BC1">
      <w:pPr>
        <w:rPr>
          <w:rFonts w:asciiTheme="minorEastAsia" w:eastAsiaTheme="minorEastAsia" w:hAnsiTheme="minorEastAsia" w:cs="宋体"/>
          <w:szCs w:val="21"/>
        </w:rPr>
      </w:pPr>
    </w:p>
    <w:p w14:paraId="1E414C6A" w14:textId="759F47EB" w:rsidR="003A2BC7" w:rsidRPr="00A50B29" w:rsidRDefault="003A2BC7">
      <w:pPr>
        <w:widowControl/>
        <w:jc w:val="left"/>
        <w:rPr>
          <w:rFonts w:asciiTheme="minorEastAsia" w:eastAsiaTheme="minorEastAsia" w:hAnsiTheme="minorEastAsia" w:cs="宋体"/>
          <w:szCs w:val="21"/>
        </w:rPr>
      </w:pPr>
      <w:r w:rsidRPr="00A50B29">
        <w:rPr>
          <w:rFonts w:asciiTheme="minorEastAsia" w:eastAsiaTheme="minorEastAsia" w:hAnsiTheme="minorEastAsia" w:cs="宋体"/>
          <w:szCs w:val="21"/>
        </w:rPr>
        <w:br w:type="page"/>
      </w:r>
    </w:p>
    <w:p w14:paraId="7A970B69" w14:textId="61ACBD52" w:rsidR="00F20BC1" w:rsidRPr="00A50B29" w:rsidRDefault="00F20BC1" w:rsidP="00F20BC1">
      <w:pPr>
        <w:rPr>
          <w:rFonts w:asciiTheme="minorEastAsia" w:eastAsiaTheme="minorEastAsia" w:hAnsiTheme="minorEastAsia" w:cs="宋体"/>
          <w:szCs w:val="21"/>
        </w:rPr>
      </w:pPr>
    </w:p>
    <w:p w14:paraId="2C353356" w14:textId="77777777" w:rsidR="00F209AD" w:rsidRPr="00A50B29" w:rsidRDefault="00F209AD" w:rsidP="00F209AD">
      <w:pPr>
        <w:pStyle w:val="58"/>
        <w:jc w:val="right"/>
        <w:rPr>
          <w:rFonts w:asciiTheme="minorEastAsia" w:eastAsiaTheme="minorEastAsia" w:hAnsiTheme="minorEastAsia"/>
          <w:sz w:val="44"/>
          <w:szCs w:val="44"/>
        </w:rPr>
      </w:pPr>
      <w:r w:rsidRPr="00A50B29">
        <w:rPr>
          <w:rFonts w:asciiTheme="minorEastAsia" w:eastAsiaTheme="minorEastAsia" w:hAnsiTheme="minorEastAsia" w:hint="eastAsia"/>
          <w:sz w:val="44"/>
          <w:szCs w:val="44"/>
        </w:rPr>
        <w:t>正本/副本</w:t>
      </w:r>
    </w:p>
    <w:p w14:paraId="0FFF425C" w14:textId="77777777" w:rsidR="00F209AD" w:rsidRPr="00A50B29" w:rsidRDefault="00F209AD" w:rsidP="00F209AD">
      <w:pPr>
        <w:pStyle w:val="58"/>
        <w:jc w:val="center"/>
        <w:rPr>
          <w:rFonts w:asciiTheme="minorEastAsia" w:eastAsiaTheme="minorEastAsia" w:hAnsiTheme="minorEastAsia"/>
          <w:sz w:val="32"/>
          <w:szCs w:val="32"/>
          <w:u w:val="single"/>
        </w:rPr>
      </w:pPr>
    </w:p>
    <w:p w14:paraId="4EA18E46" w14:textId="77777777" w:rsidR="00F209AD" w:rsidRPr="00A50B29" w:rsidRDefault="00F209AD" w:rsidP="00F209AD">
      <w:pPr>
        <w:pStyle w:val="58"/>
        <w:jc w:val="center"/>
        <w:rPr>
          <w:rFonts w:asciiTheme="minorEastAsia" w:eastAsiaTheme="minorEastAsia" w:hAnsiTheme="minorEastAsia"/>
          <w:sz w:val="32"/>
          <w:szCs w:val="32"/>
          <w:u w:val="single"/>
        </w:rPr>
      </w:pPr>
    </w:p>
    <w:p w14:paraId="26DBFEE1" w14:textId="77777777" w:rsidR="00F209AD" w:rsidRPr="00A50B29" w:rsidRDefault="00F209AD" w:rsidP="00F209AD">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32"/>
          <w:szCs w:val="32"/>
          <w:u w:val="single"/>
        </w:rPr>
        <w:t xml:space="preserve">             </w:t>
      </w:r>
      <w:r w:rsidRPr="00A50B29">
        <w:rPr>
          <w:rFonts w:asciiTheme="minorEastAsia" w:eastAsiaTheme="minorEastAsia" w:hAnsiTheme="minorEastAsia"/>
          <w:sz w:val="28"/>
          <w:szCs w:val="28"/>
        </w:rPr>
        <w:t>（项目名称）施工招标</w:t>
      </w:r>
    </w:p>
    <w:p w14:paraId="60CDC358" w14:textId="77777777" w:rsidR="00F209AD" w:rsidRPr="00A50B29" w:rsidRDefault="00F209AD" w:rsidP="00F209AD">
      <w:pPr>
        <w:pStyle w:val="58"/>
        <w:jc w:val="center"/>
        <w:rPr>
          <w:rFonts w:asciiTheme="minorEastAsia" w:eastAsiaTheme="minorEastAsia" w:hAnsiTheme="minorEastAsia"/>
          <w:sz w:val="28"/>
          <w:szCs w:val="28"/>
        </w:rPr>
      </w:pPr>
    </w:p>
    <w:p w14:paraId="50CBFD5B" w14:textId="77777777" w:rsidR="00F209AD" w:rsidRPr="00A50B29" w:rsidRDefault="00F209AD" w:rsidP="00F209AD">
      <w:pPr>
        <w:pStyle w:val="58"/>
        <w:spacing w:beforeLines="100" w:before="240"/>
        <w:jc w:val="center"/>
        <w:rPr>
          <w:rFonts w:asciiTheme="minorEastAsia" w:eastAsiaTheme="minorEastAsia" w:hAnsiTheme="minorEastAsia"/>
          <w:sz w:val="52"/>
          <w:szCs w:val="52"/>
        </w:rPr>
      </w:pPr>
      <w:r w:rsidRPr="00A50B29">
        <w:rPr>
          <w:rFonts w:asciiTheme="minorEastAsia" w:eastAsiaTheme="minorEastAsia" w:hAnsiTheme="minorEastAsia"/>
          <w:sz w:val="52"/>
          <w:szCs w:val="52"/>
        </w:rPr>
        <w:t>投  标  文  件</w:t>
      </w:r>
    </w:p>
    <w:p w14:paraId="3CC36599" w14:textId="77777777" w:rsidR="00F209AD" w:rsidRPr="00A50B29" w:rsidRDefault="00F209AD" w:rsidP="00F209AD">
      <w:pPr>
        <w:pStyle w:val="58"/>
        <w:jc w:val="center"/>
        <w:rPr>
          <w:rFonts w:asciiTheme="minorEastAsia" w:eastAsiaTheme="minorEastAsia" w:hAnsiTheme="minorEastAsia"/>
          <w:sz w:val="32"/>
          <w:szCs w:val="32"/>
        </w:rPr>
      </w:pPr>
    </w:p>
    <w:p w14:paraId="2F1D7ABF" w14:textId="77777777" w:rsidR="00F209AD" w:rsidRPr="00A50B29" w:rsidRDefault="00F209AD" w:rsidP="00F209AD">
      <w:pPr>
        <w:pStyle w:val="58"/>
        <w:jc w:val="center"/>
        <w:rPr>
          <w:rFonts w:asciiTheme="minorEastAsia" w:eastAsiaTheme="minorEastAsia" w:hAnsiTheme="minorEastAsia"/>
          <w:sz w:val="32"/>
          <w:szCs w:val="32"/>
        </w:rPr>
      </w:pPr>
    </w:p>
    <w:p w14:paraId="18FAB4E6" w14:textId="77777777" w:rsidR="00F209AD" w:rsidRPr="00A50B29" w:rsidRDefault="00F209AD" w:rsidP="00F209AD">
      <w:pPr>
        <w:pStyle w:val="58"/>
        <w:spacing w:line="360" w:lineRule="auto"/>
        <w:ind w:firstLineChars="850" w:firstLine="2380"/>
        <w:rPr>
          <w:rFonts w:asciiTheme="minorEastAsia" w:eastAsiaTheme="minorEastAsia" w:hAnsiTheme="minorEastAsia"/>
          <w:sz w:val="28"/>
          <w:szCs w:val="28"/>
          <w:u w:val="single"/>
        </w:rPr>
      </w:pPr>
      <w:r w:rsidRPr="00A50B29">
        <w:rPr>
          <w:rFonts w:asciiTheme="minorEastAsia" w:eastAsiaTheme="minorEastAsia" w:hAnsiTheme="minorEastAsia"/>
          <w:sz w:val="28"/>
          <w:szCs w:val="28"/>
        </w:rPr>
        <w:t>项目招标编号：</w:t>
      </w:r>
      <w:r w:rsidRPr="00A50B29">
        <w:rPr>
          <w:rFonts w:asciiTheme="minorEastAsia" w:eastAsiaTheme="minorEastAsia" w:hAnsiTheme="minorEastAsia"/>
          <w:sz w:val="28"/>
          <w:szCs w:val="28"/>
          <w:u w:val="single"/>
        </w:rPr>
        <w:t xml:space="preserve">                   </w:t>
      </w:r>
    </w:p>
    <w:p w14:paraId="64FAA848" w14:textId="77777777" w:rsidR="00F209AD" w:rsidRPr="00A50B29" w:rsidRDefault="00F209AD" w:rsidP="00F209AD">
      <w:pPr>
        <w:pStyle w:val="58"/>
        <w:jc w:val="center"/>
        <w:rPr>
          <w:rFonts w:asciiTheme="minorEastAsia" w:eastAsiaTheme="minorEastAsia" w:hAnsiTheme="minorEastAsia"/>
          <w:sz w:val="32"/>
          <w:szCs w:val="32"/>
        </w:rPr>
      </w:pPr>
    </w:p>
    <w:p w14:paraId="7F16ABFE" w14:textId="77777777" w:rsidR="00F209AD" w:rsidRPr="00A50B29" w:rsidRDefault="00F209AD" w:rsidP="00F209AD">
      <w:pPr>
        <w:pStyle w:val="58"/>
        <w:jc w:val="center"/>
        <w:rPr>
          <w:rFonts w:asciiTheme="minorEastAsia" w:eastAsiaTheme="minorEastAsia" w:hAnsiTheme="minorEastAsia"/>
          <w:sz w:val="32"/>
          <w:szCs w:val="32"/>
        </w:rPr>
      </w:pPr>
    </w:p>
    <w:p w14:paraId="23D12750" w14:textId="77777777" w:rsidR="00F209AD" w:rsidRPr="00A50B29" w:rsidRDefault="00F209AD" w:rsidP="00F209AD">
      <w:pPr>
        <w:pStyle w:val="58"/>
        <w:jc w:val="center"/>
        <w:rPr>
          <w:rFonts w:asciiTheme="minorEastAsia" w:eastAsiaTheme="minorEastAsia" w:hAnsiTheme="minorEastAsia"/>
          <w:sz w:val="32"/>
          <w:szCs w:val="32"/>
        </w:rPr>
      </w:pPr>
    </w:p>
    <w:p w14:paraId="29DDDB3D" w14:textId="77777777" w:rsidR="00F209AD" w:rsidRPr="00A50B29" w:rsidRDefault="00F209AD" w:rsidP="00F209AD">
      <w:pPr>
        <w:pStyle w:val="58"/>
        <w:jc w:val="center"/>
        <w:rPr>
          <w:rFonts w:asciiTheme="minorEastAsia" w:eastAsiaTheme="minorEastAsia" w:hAnsiTheme="minorEastAsia"/>
          <w:sz w:val="32"/>
          <w:szCs w:val="32"/>
        </w:rPr>
      </w:pPr>
    </w:p>
    <w:p w14:paraId="3F308F53" w14:textId="77777777" w:rsidR="00F209AD" w:rsidRPr="00A50B29" w:rsidRDefault="00F209AD" w:rsidP="00F209AD">
      <w:pPr>
        <w:pStyle w:val="58"/>
        <w:jc w:val="center"/>
        <w:rPr>
          <w:rFonts w:asciiTheme="minorEastAsia" w:eastAsiaTheme="minorEastAsia" w:hAnsiTheme="minorEastAsia"/>
          <w:sz w:val="32"/>
          <w:szCs w:val="32"/>
        </w:rPr>
      </w:pPr>
    </w:p>
    <w:p w14:paraId="44F726AA" w14:textId="1B82112E" w:rsidR="00F209AD" w:rsidRPr="00A50B29" w:rsidRDefault="00F209AD" w:rsidP="00F209AD">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投标内容：</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b/>
          <w:bCs/>
          <w:sz w:val="28"/>
          <w:szCs w:val="28"/>
          <w:u w:val="single"/>
        </w:rPr>
        <w:t>商务</w:t>
      </w:r>
      <w:r w:rsidR="00DE377B" w:rsidRPr="00A50B29">
        <w:rPr>
          <w:rFonts w:asciiTheme="minorEastAsia" w:eastAsiaTheme="minorEastAsia" w:hAnsiTheme="minorEastAsia" w:hint="eastAsia"/>
          <w:b/>
          <w:bCs/>
          <w:sz w:val="28"/>
          <w:szCs w:val="28"/>
          <w:u w:val="single"/>
        </w:rPr>
        <w:t>标</w:t>
      </w:r>
      <w:r w:rsidRPr="00A50B29">
        <w:rPr>
          <w:rFonts w:asciiTheme="minorEastAsia" w:eastAsiaTheme="minorEastAsia" w:hAnsiTheme="minorEastAsia"/>
          <w:b/>
          <w:bCs/>
          <w:sz w:val="28"/>
          <w:szCs w:val="28"/>
          <w:u w:val="single"/>
        </w:rPr>
        <w:t>部分</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hint="eastAsia"/>
          <w:sz w:val="28"/>
          <w:szCs w:val="28"/>
        </w:rPr>
        <w:t xml:space="preserve"> </w:t>
      </w:r>
    </w:p>
    <w:p w14:paraId="5893147C" w14:textId="77777777" w:rsidR="00F209AD" w:rsidRPr="00A50B29" w:rsidRDefault="00F209AD" w:rsidP="00F209AD">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（盖单位章）</w:t>
      </w:r>
    </w:p>
    <w:p w14:paraId="1D85B2E3" w14:textId="77777777" w:rsidR="00F209AD" w:rsidRPr="00A50B29" w:rsidRDefault="00F209AD" w:rsidP="00F209AD">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法定代表人：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w:t>
      </w:r>
      <w:r w:rsidRPr="00A50B29">
        <w:rPr>
          <w:rFonts w:asciiTheme="minorEastAsia" w:eastAsiaTheme="minorEastAsia" w:hAnsiTheme="minorEastAsia" w:hint="eastAsia"/>
          <w:sz w:val="28"/>
          <w:szCs w:val="28"/>
        </w:rPr>
        <w:t>盖法人章</w:t>
      </w:r>
      <w:r w:rsidRPr="00A50B29">
        <w:rPr>
          <w:rFonts w:asciiTheme="minorEastAsia" w:eastAsiaTheme="minorEastAsia" w:hAnsiTheme="minorEastAsia"/>
          <w:sz w:val="28"/>
          <w:szCs w:val="28"/>
        </w:rPr>
        <w:t>）</w:t>
      </w:r>
    </w:p>
    <w:p w14:paraId="2D2C8023" w14:textId="77777777" w:rsidR="00F209AD" w:rsidRPr="00A50B29" w:rsidRDefault="00F209AD" w:rsidP="00F209AD">
      <w:pPr>
        <w:pStyle w:val="58"/>
        <w:jc w:val="center"/>
        <w:rPr>
          <w:rFonts w:asciiTheme="minorEastAsia" w:eastAsiaTheme="minorEastAsia" w:hAnsiTheme="minorEastAsia"/>
          <w:sz w:val="28"/>
          <w:szCs w:val="28"/>
        </w:rPr>
      </w:pPr>
    </w:p>
    <w:p w14:paraId="1F3C981B" w14:textId="77777777" w:rsidR="00F209AD" w:rsidRPr="00A50B29" w:rsidRDefault="00F209AD" w:rsidP="00F209AD">
      <w:pPr>
        <w:pStyle w:val="58"/>
        <w:jc w:val="center"/>
        <w:rPr>
          <w:rFonts w:asciiTheme="minorEastAsia" w:eastAsiaTheme="minorEastAsia" w:hAnsiTheme="minorEastAsia"/>
          <w:sz w:val="28"/>
          <w:szCs w:val="28"/>
        </w:rPr>
      </w:pPr>
    </w:p>
    <w:p w14:paraId="72A41208" w14:textId="77777777" w:rsidR="00F209AD" w:rsidRPr="00A50B29" w:rsidRDefault="00F209AD" w:rsidP="00F209AD">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年</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月</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日</w:t>
      </w:r>
    </w:p>
    <w:p w14:paraId="1B54AF06" w14:textId="77777777" w:rsidR="00F209AD" w:rsidRPr="00A50B29" w:rsidRDefault="00F209AD" w:rsidP="00F209AD">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p>
    <w:p w14:paraId="1ACB453C" w14:textId="77777777" w:rsidR="00F209AD" w:rsidRPr="00A50B29" w:rsidRDefault="00F209AD" w:rsidP="00F209AD">
      <w:pPr>
        <w:rPr>
          <w:rFonts w:asciiTheme="minorEastAsia" w:eastAsiaTheme="minorEastAsia" w:hAnsiTheme="minorEastAsia" w:cs="宋体"/>
        </w:rPr>
      </w:pPr>
      <w:r w:rsidRPr="00A50B29">
        <w:rPr>
          <w:rFonts w:asciiTheme="minorEastAsia" w:eastAsiaTheme="minorEastAsia" w:hAnsiTheme="minorEastAsia" w:cs="宋体"/>
        </w:rPr>
        <w:br w:type="page"/>
      </w:r>
    </w:p>
    <w:p w14:paraId="462C25F0" w14:textId="616FD7FD" w:rsidR="00F20BC1" w:rsidRPr="00A50B29" w:rsidRDefault="002B23F0" w:rsidP="002611E9">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1</w:t>
      </w:r>
      <w:r w:rsidR="00F20BC1" w:rsidRPr="00A50B29">
        <w:rPr>
          <w:rFonts w:asciiTheme="minorEastAsia" w:eastAsiaTheme="minorEastAsia" w:hAnsiTheme="minorEastAsia"/>
          <w:sz w:val="32"/>
          <w:szCs w:val="32"/>
        </w:rPr>
        <w:t>、投标函</w:t>
      </w:r>
    </w:p>
    <w:p w14:paraId="26B84207" w14:textId="77777777" w:rsidR="00F20BC1" w:rsidRPr="00A50B29" w:rsidRDefault="00F20BC1" w:rsidP="00F20BC1">
      <w:pPr>
        <w:pStyle w:val="afb"/>
        <w:jc w:val="center"/>
        <w:rPr>
          <w:rFonts w:asciiTheme="minorEastAsia" w:eastAsiaTheme="minorEastAsia" w:hAnsiTheme="minorEastAsia" w:cs="宋体"/>
        </w:rPr>
      </w:pPr>
    </w:p>
    <w:p w14:paraId="2B788F5F"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1、根据你</w:t>
      </w:r>
      <w:proofErr w:type="gramStart"/>
      <w:r w:rsidRPr="00A50B29">
        <w:rPr>
          <w:rFonts w:asciiTheme="minorEastAsia" w:eastAsiaTheme="minorEastAsia" w:hAnsiTheme="minorEastAsia" w:cs="宋体"/>
        </w:rPr>
        <w:t>方项目</w:t>
      </w:r>
      <w:proofErr w:type="gramEnd"/>
      <w:r w:rsidRPr="00A50B29">
        <w:rPr>
          <w:rFonts w:asciiTheme="minorEastAsia" w:eastAsiaTheme="minorEastAsia" w:hAnsiTheme="minorEastAsia" w:cs="宋体"/>
        </w:rPr>
        <w:t>编号为</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项目编号</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的</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工程项目名称</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工程招标文件，遵照《中华人民共和国招标投标法》等有关规定，经踏勘项目现场和研究上述招标文件的投标须知、合同条款、图纸、工程建设标准和工程量清单及其他有关文件后，我方愿以</w:t>
      </w:r>
      <w:r w:rsidRPr="00A50B29">
        <w:rPr>
          <w:rFonts w:asciiTheme="minorEastAsia" w:eastAsiaTheme="minorEastAsia" w:hAnsiTheme="minorEastAsia" w:cs="宋体" w:hint="eastAsia"/>
        </w:rPr>
        <w:t>:</w:t>
      </w:r>
    </w:p>
    <w:p w14:paraId="4B20FDBD"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u w:val="single"/>
        </w:rPr>
      </w:pPr>
      <w:r w:rsidRPr="00A50B29">
        <w:rPr>
          <w:rFonts w:asciiTheme="minorEastAsia" w:eastAsiaTheme="minorEastAsia" w:hAnsiTheme="minorEastAsia" w:cs="宋体" w:hint="eastAsia"/>
        </w:rPr>
        <w:t>投标报价（签约合同价）</w:t>
      </w:r>
      <w:r w:rsidRPr="00A50B29">
        <w:rPr>
          <w:rFonts w:asciiTheme="minorEastAsia" w:eastAsiaTheme="minorEastAsia" w:hAnsiTheme="minorEastAsia" w:cs="宋体"/>
        </w:rPr>
        <w:t>人民币</w:t>
      </w:r>
      <w:r w:rsidRPr="00A50B29">
        <w:rPr>
          <w:rFonts w:asciiTheme="minorEastAsia" w:eastAsiaTheme="minorEastAsia" w:hAnsiTheme="minorEastAsia" w:cs="宋体" w:hint="eastAsia"/>
        </w:rPr>
        <w:t>（小写）：</w:t>
      </w:r>
      <w:r w:rsidRPr="00A50B29">
        <w:rPr>
          <w:rFonts w:asciiTheme="minorEastAsia" w:eastAsiaTheme="minorEastAsia" w:hAnsiTheme="minorEastAsia" w:cs="宋体" w:hint="eastAsia"/>
          <w:u w:val="single"/>
        </w:rPr>
        <w:t xml:space="preserve">                                     </w:t>
      </w:r>
    </w:p>
    <w:p w14:paraId="4BB3076A"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hint="eastAsia"/>
        </w:rPr>
        <w:t xml:space="preserve">                            （大写）：</w:t>
      </w:r>
      <w:r w:rsidRPr="00A50B29">
        <w:rPr>
          <w:rFonts w:asciiTheme="minorEastAsia" w:eastAsiaTheme="minorEastAsia" w:hAnsiTheme="minorEastAsia" w:cs="宋体" w:hint="eastAsia"/>
          <w:u w:val="single"/>
        </w:rPr>
        <w:t xml:space="preserve">                                     </w:t>
      </w:r>
    </w:p>
    <w:p w14:paraId="2E30397D"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hint="eastAsia"/>
        </w:rPr>
        <w:t>{注：含暂列金额、材料和工程设备暂估价、专业工程暂估价）</w:t>
      </w:r>
    </w:p>
    <w:p w14:paraId="0B1A2AEF"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u w:val="single"/>
        </w:rPr>
      </w:pPr>
      <w:r w:rsidRPr="00A50B29">
        <w:rPr>
          <w:rFonts w:asciiTheme="minorEastAsia" w:eastAsiaTheme="minorEastAsia" w:hAnsiTheme="minorEastAsia" w:cs="宋体" w:hint="eastAsia"/>
        </w:rPr>
        <w:t>投标报价（合同价格）</w:t>
      </w:r>
      <w:r w:rsidRPr="00A50B29">
        <w:rPr>
          <w:rFonts w:asciiTheme="minorEastAsia" w:eastAsiaTheme="minorEastAsia" w:hAnsiTheme="minorEastAsia" w:cs="宋体"/>
        </w:rPr>
        <w:t>人民币</w:t>
      </w:r>
      <w:r w:rsidRPr="00A50B29">
        <w:rPr>
          <w:rFonts w:asciiTheme="minorEastAsia" w:eastAsiaTheme="minorEastAsia" w:hAnsiTheme="minorEastAsia" w:cs="宋体" w:hint="eastAsia"/>
        </w:rPr>
        <w:t>（小写）：</w:t>
      </w:r>
      <w:r w:rsidRPr="00A50B29">
        <w:rPr>
          <w:rFonts w:asciiTheme="minorEastAsia" w:eastAsiaTheme="minorEastAsia" w:hAnsiTheme="minorEastAsia" w:cs="宋体" w:hint="eastAsia"/>
          <w:u w:val="single"/>
        </w:rPr>
        <w:t xml:space="preserve">                                 </w:t>
      </w:r>
    </w:p>
    <w:p w14:paraId="05EDC0FC"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u w:val="single"/>
        </w:rPr>
      </w:pPr>
      <w:r w:rsidRPr="00A50B29">
        <w:rPr>
          <w:rFonts w:asciiTheme="minorEastAsia" w:eastAsiaTheme="minorEastAsia" w:hAnsiTheme="minorEastAsia" w:cs="宋体" w:hint="eastAsia"/>
        </w:rPr>
        <w:t xml:space="preserve">       　　                （大写）：</w:t>
      </w:r>
      <w:r w:rsidRPr="00A50B29">
        <w:rPr>
          <w:rFonts w:asciiTheme="minorEastAsia" w:eastAsiaTheme="minorEastAsia" w:hAnsiTheme="minorEastAsia" w:cs="宋体" w:hint="eastAsia"/>
          <w:u w:val="single"/>
        </w:rPr>
        <w:t xml:space="preserve">                                 </w:t>
      </w:r>
    </w:p>
    <w:p w14:paraId="0D1132D4"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hint="eastAsia"/>
        </w:rPr>
        <w:t xml:space="preserve"> （注：不含暂列金额、材料和工程设备暂估价、专业工程暂估价）</w:t>
      </w:r>
    </w:p>
    <w:p w14:paraId="67D7BA17"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的投标报价并按上述图纸、合同条款、工程建设标准和工程量清单（如有时）的条件要求承包上述工程的施工、竣工，并承担任何质量缺陷保修责任。我方保证工程质量达到</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等级。</w:t>
      </w:r>
    </w:p>
    <w:p w14:paraId="5A0B04B5"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2、我方已详细审核全部招标文件，包括修改文件（如有时）及有关附件。</w:t>
      </w:r>
    </w:p>
    <w:p w14:paraId="73C0735C"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3、我方承认投标函附录是我方投标函的组成部分。</w:t>
      </w:r>
    </w:p>
    <w:p w14:paraId="391687EF"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4、一旦我方中标，我方保证按合同书中规定的工期</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工期</w:t>
      </w:r>
      <w:r w:rsidRPr="00A50B29">
        <w:rPr>
          <w:rFonts w:asciiTheme="minorEastAsia" w:eastAsiaTheme="minorEastAsia" w:hAnsiTheme="minorEastAsia" w:cs="宋体" w:hint="eastAsia"/>
          <w:u w:val="single"/>
        </w:rPr>
        <w:t>）</w:t>
      </w:r>
      <w:r w:rsidRPr="00A50B29">
        <w:rPr>
          <w:rFonts w:asciiTheme="minorEastAsia" w:eastAsiaTheme="minorEastAsia" w:hAnsiTheme="minorEastAsia" w:cs="宋体"/>
          <w:u w:val="single"/>
        </w:rPr>
        <w:t xml:space="preserve">  </w:t>
      </w:r>
      <w:proofErr w:type="gramStart"/>
      <w:r w:rsidRPr="00A50B29">
        <w:rPr>
          <w:rFonts w:asciiTheme="minorEastAsia" w:eastAsiaTheme="minorEastAsia" w:hAnsiTheme="minorEastAsia" w:cs="宋体"/>
        </w:rPr>
        <w:t>日历天</w:t>
      </w:r>
      <w:proofErr w:type="gramEnd"/>
      <w:r w:rsidRPr="00A50B29">
        <w:rPr>
          <w:rFonts w:asciiTheme="minorEastAsia" w:eastAsiaTheme="minorEastAsia" w:hAnsiTheme="minorEastAsia" w:cs="宋体"/>
        </w:rPr>
        <w:t>内完成并移交全部工程。</w:t>
      </w:r>
    </w:p>
    <w:p w14:paraId="3069AAE0"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5、如果我方中标，我方将按照文件规定提交履约保证金作为履约担保。</w:t>
      </w:r>
    </w:p>
    <w:p w14:paraId="60CD1F0D"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6、我方同意所提交的投标文件在招标文件的投标须知中第3.</w:t>
      </w:r>
      <w:r w:rsidRPr="00A50B29">
        <w:rPr>
          <w:rFonts w:asciiTheme="minorEastAsia" w:eastAsiaTheme="minorEastAsia" w:hAnsiTheme="minorEastAsia" w:cs="宋体" w:hint="eastAsia"/>
        </w:rPr>
        <w:t>4</w:t>
      </w:r>
      <w:r w:rsidRPr="00A50B29">
        <w:rPr>
          <w:rFonts w:asciiTheme="minorEastAsia" w:eastAsiaTheme="minorEastAsia" w:hAnsiTheme="minorEastAsia" w:cs="宋体"/>
        </w:rPr>
        <w:t>.1条规定的投标有效期内有效，在此期间内如果中标，我方将受此约束。</w:t>
      </w:r>
    </w:p>
    <w:p w14:paraId="382D2118"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7、除非另外达成协议并生效，你方的中标通知书和本投标文件将成为约束双方的合同文件的组成部分。</w:t>
      </w:r>
    </w:p>
    <w:p w14:paraId="365B7AB9"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8、我方将与本投标函一起，提交人民币</w:t>
      </w:r>
      <w:r w:rsidRPr="00A50B29">
        <w:rPr>
          <w:rFonts w:asciiTheme="minorEastAsia" w:eastAsiaTheme="minorEastAsia" w:hAnsiTheme="minorEastAsia" w:cs="宋体"/>
          <w:u w:val="single"/>
        </w:rPr>
        <w:t> </w:t>
      </w:r>
      <w:r w:rsidRPr="00A50B29">
        <w:rPr>
          <w:rFonts w:asciiTheme="minorEastAsia" w:eastAsiaTheme="minorEastAsia" w:hAnsiTheme="minorEastAsia" w:cs="宋体"/>
        </w:rPr>
        <w:t xml:space="preserve">元作为投标担保。 </w:t>
      </w:r>
    </w:p>
    <w:p w14:paraId="6E7FDF59"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hint="eastAsia"/>
        </w:rPr>
        <w:t>9、我方在此声明，我方不存在第二章“投标人须知”第</w:t>
      </w:r>
      <w:r w:rsidRPr="00A50B29">
        <w:rPr>
          <w:rFonts w:asciiTheme="minorEastAsia" w:eastAsiaTheme="minorEastAsia" w:hAnsiTheme="minorEastAsia" w:cs="宋体"/>
        </w:rPr>
        <w:t xml:space="preserve"> 1.4.3 </w:t>
      </w:r>
      <w:r w:rsidRPr="00A50B29">
        <w:rPr>
          <w:rFonts w:asciiTheme="minorEastAsia" w:eastAsiaTheme="minorEastAsia" w:hAnsiTheme="minorEastAsia" w:cs="宋体" w:hint="eastAsia"/>
        </w:rPr>
        <w:t>项规定的投标人不得存在的任何一种情形，所递交的投标文件及有关资料内容完整、真实和准确，并保证不围标、串标，不以行贿方式谋取中标。</w:t>
      </w:r>
      <w:r w:rsidRPr="00A50B29">
        <w:rPr>
          <w:rFonts w:asciiTheme="minorEastAsia" w:eastAsiaTheme="minorEastAsia" w:hAnsiTheme="minorEastAsia" w:cs="宋体" w:hint="eastAsia"/>
          <w:szCs w:val="21"/>
        </w:rPr>
        <w:t>如我方投标文件有隐瞒或虚假，或我方与招标人或投标人串通投标，或以向招标人或者评标委员会行贿的手段谋取中标，你方可不退回我方递交的投标保证金，对已中标的取消中标资格，由此产生的法律责任和后果由我方自行承担，我方并接受建设行政主管部门对不良行为进行公告。</w:t>
      </w:r>
    </w:p>
    <w:p w14:paraId="3AA858DC"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 xml:space="preserve">                    </w:t>
      </w:r>
    </w:p>
    <w:p w14:paraId="6765CFC1"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lastRenderedPageBreak/>
        <w:t xml:space="preserve">        </w:t>
      </w:r>
      <w:r w:rsidRPr="00A50B29">
        <w:rPr>
          <w:rFonts w:asciiTheme="minorEastAsia" w:eastAsiaTheme="minorEastAsia" w:hAnsiTheme="minorEastAsia" w:cs="宋体" w:hint="eastAsia"/>
        </w:rPr>
        <w:t xml:space="preserve">                      </w:t>
      </w:r>
      <w:r w:rsidRPr="00A50B29">
        <w:rPr>
          <w:rFonts w:asciiTheme="minorEastAsia" w:eastAsiaTheme="minorEastAsia" w:hAnsiTheme="minorEastAsia" w:cs="宋体"/>
        </w:rPr>
        <w:t xml:space="preserve"> 投 标 人：</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（盖</w:t>
      </w:r>
      <w:r w:rsidRPr="00A50B29">
        <w:rPr>
          <w:rFonts w:asciiTheme="minorEastAsia" w:eastAsiaTheme="minorEastAsia" w:hAnsiTheme="minorEastAsia" w:cs="宋体" w:hint="eastAsia"/>
        </w:rPr>
        <w:t>单位</w:t>
      </w:r>
      <w:r w:rsidRPr="00A50B29">
        <w:rPr>
          <w:rFonts w:asciiTheme="minorEastAsia" w:eastAsiaTheme="minorEastAsia" w:hAnsiTheme="minorEastAsia" w:cs="宋体"/>
        </w:rPr>
        <w:t xml:space="preserve">章）                                                                                                                                 </w:t>
      </w:r>
    </w:p>
    <w:p w14:paraId="47E0052A"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 xml:space="preserve">                      </w:t>
      </w:r>
      <w:r w:rsidRPr="00A50B29">
        <w:rPr>
          <w:rFonts w:asciiTheme="minorEastAsia" w:eastAsiaTheme="minorEastAsia" w:hAnsiTheme="minorEastAsia" w:cs="宋体"/>
        </w:rPr>
        <w:t xml:space="preserve">   单位地址：</w:t>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r w:rsidRPr="00A50B29">
        <w:rPr>
          <w:rFonts w:asciiTheme="minorEastAsia" w:eastAsiaTheme="minorEastAsia" w:hAnsiTheme="minorEastAsia" w:cs="宋体"/>
          <w:u w:val="single"/>
        </w:rPr>
        <w:tab/>
      </w:r>
    </w:p>
    <w:p w14:paraId="7833053B"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pP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 xml:space="preserve">                      </w:t>
      </w:r>
      <w:r w:rsidRPr="00A50B29">
        <w:rPr>
          <w:rFonts w:asciiTheme="minorEastAsia" w:eastAsiaTheme="minorEastAsia" w:hAnsiTheme="minorEastAsia" w:cs="宋体"/>
        </w:rPr>
        <w:t xml:space="preserve">   法定代表人：</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hint="eastAsia"/>
          <w:u w:val="single"/>
        </w:rPr>
        <w:t xml:space="preserve"> </w:t>
      </w:r>
      <w:r w:rsidRPr="00A50B29">
        <w:rPr>
          <w:rFonts w:asciiTheme="minorEastAsia" w:eastAsiaTheme="minorEastAsia" w:hAnsiTheme="minorEastAsia" w:cs="宋体"/>
          <w:u w:val="single"/>
        </w:rPr>
        <w:t xml:space="preserve">  </w:t>
      </w:r>
      <w:r w:rsidRPr="00A50B29">
        <w:rPr>
          <w:rFonts w:asciiTheme="minorEastAsia" w:eastAsiaTheme="minorEastAsia" w:hAnsiTheme="minorEastAsia" w:cs="宋体"/>
        </w:rPr>
        <w:t>（</w:t>
      </w:r>
      <w:r w:rsidRPr="00A50B29">
        <w:rPr>
          <w:rFonts w:asciiTheme="minorEastAsia" w:eastAsiaTheme="minorEastAsia" w:hAnsiTheme="minorEastAsia" w:cs="宋体" w:hint="eastAsia"/>
        </w:rPr>
        <w:t>盖法人章</w:t>
      </w:r>
      <w:r w:rsidRPr="00A50B29">
        <w:rPr>
          <w:rFonts w:asciiTheme="minorEastAsia" w:eastAsiaTheme="minorEastAsia" w:hAnsiTheme="minorEastAsia" w:cs="宋体"/>
        </w:rPr>
        <w:t>）</w:t>
      </w:r>
    </w:p>
    <w:p w14:paraId="585C94A1" w14:textId="77777777" w:rsidR="00F20BC1" w:rsidRPr="00A50B29" w:rsidRDefault="00F20BC1" w:rsidP="00F20BC1">
      <w:pPr>
        <w:spacing w:line="520" w:lineRule="exact"/>
        <w:ind w:left="-10" w:firstLineChars="217" w:firstLine="456"/>
        <w:jc w:val="left"/>
        <w:rPr>
          <w:rFonts w:asciiTheme="minorEastAsia" w:eastAsiaTheme="minorEastAsia" w:hAnsiTheme="minorEastAsia" w:cs="宋体"/>
        </w:rPr>
        <w:sectPr w:rsidR="00F20BC1" w:rsidRPr="00A50B29" w:rsidSect="003A2BC7">
          <w:pgSz w:w="11907" w:h="16840"/>
          <w:pgMar w:top="1134" w:right="1134" w:bottom="1134" w:left="1134" w:header="851" w:footer="851" w:gutter="0"/>
          <w:cols w:space="720"/>
          <w:docGrid w:linePitch="312"/>
        </w:sectPr>
      </w:pP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 xml:space="preserve">                      </w:t>
      </w:r>
      <w:r w:rsidRPr="00A50B29">
        <w:rPr>
          <w:rFonts w:asciiTheme="minorEastAsia" w:eastAsiaTheme="minorEastAsia" w:hAnsiTheme="minorEastAsia" w:cs="宋体"/>
        </w:rPr>
        <w:t xml:space="preserve">   日期：         年        月        日</w:t>
      </w:r>
    </w:p>
    <w:p w14:paraId="08BC0470" w14:textId="55EB3503" w:rsidR="00F20BC1" w:rsidRPr="00A50B29" w:rsidRDefault="00F20BC1" w:rsidP="00F20BC1">
      <w:pPr>
        <w:rPr>
          <w:rFonts w:asciiTheme="minorEastAsia" w:eastAsiaTheme="minorEastAsia" w:hAnsiTheme="minorEastAsia" w:cs="宋体"/>
        </w:rPr>
      </w:pPr>
      <w:bookmarkStart w:id="236" w:name="EBa3b54f53a5b044fbb24a0570103b9334"/>
    </w:p>
    <w:p w14:paraId="3002E410" w14:textId="59CA96D5" w:rsidR="00F20BC1" w:rsidRPr="00A50B29" w:rsidRDefault="002B23F0" w:rsidP="002B23F0">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t>2</w:t>
      </w:r>
      <w:r w:rsidR="00F20BC1" w:rsidRPr="00A50B29">
        <w:rPr>
          <w:rFonts w:asciiTheme="minorEastAsia" w:eastAsiaTheme="minorEastAsia" w:hAnsiTheme="minorEastAsia"/>
          <w:sz w:val="32"/>
          <w:szCs w:val="32"/>
        </w:rPr>
        <w:t>、投标报价表</w:t>
      </w:r>
    </w:p>
    <w:p w14:paraId="79F411D0" w14:textId="77777777" w:rsidR="00F20BC1" w:rsidRPr="00A50B29" w:rsidRDefault="00F20BC1" w:rsidP="00F20BC1">
      <w:pPr>
        <w:pStyle w:val="121"/>
        <w:rPr>
          <w:rFonts w:asciiTheme="minorEastAsia" w:eastAsiaTheme="minorEastAsia" w:hAnsiTheme="minorEastAsia"/>
        </w:rPr>
      </w:pPr>
    </w:p>
    <w:p w14:paraId="235C5283" w14:textId="77777777" w:rsidR="00F20BC1" w:rsidRPr="00A50B29" w:rsidRDefault="00F20BC1" w:rsidP="00F20BC1">
      <w:pPr>
        <w:pStyle w:val="121"/>
        <w:ind w:leftChars="-85" w:left="-178" w:rightChars="-244" w:right="-512" w:firstLineChars="400" w:firstLine="840"/>
        <w:jc w:val="left"/>
        <w:rPr>
          <w:rFonts w:asciiTheme="minorEastAsia" w:eastAsiaTheme="minorEastAsia" w:hAnsiTheme="minorEastAsia"/>
        </w:rPr>
      </w:pPr>
      <w:r w:rsidRPr="00A50B29">
        <w:rPr>
          <w:rFonts w:asciiTheme="minorEastAsia" w:eastAsiaTheme="minorEastAsia" w:hAnsiTheme="minorEastAsia"/>
        </w:rPr>
        <w:t>工程规模：                                                  币种：人民币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3495"/>
        <w:gridCol w:w="2227"/>
        <w:gridCol w:w="1908"/>
      </w:tblGrid>
      <w:tr w:rsidR="00F20BC1" w:rsidRPr="00A50B29" w14:paraId="191F8B82" w14:textId="77777777" w:rsidTr="00577FD8">
        <w:trPr>
          <w:trHeight w:val="534"/>
          <w:jc w:val="center"/>
        </w:trPr>
        <w:tc>
          <w:tcPr>
            <w:tcW w:w="2902" w:type="pct"/>
            <w:gridSpan w:val="2"/>
            <w:vAlign w:val="center"/>
          </w:tcPr>
          <w:p w14:paraId="27D623B7"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投标报价</w:t>
            </w:r>
          </w:p>
        </w:tc>
        <w:tc>
          <w:tcPr>
            <w:tcW w:w="1130" w:type="pct"/>
            <w:vAlign w:val="center"/>
          </w:tcPr>
          <w:p w14:paraId="5D24D8D4"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vAlign w:val="center"/>
          </w:tcPr>
          <w:p w14:paraId="699F2371"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备注</w:t>
            </w:r>
          </w:p>
        </w:tc>
      </w:tr>
      <w:tr w:rsidR="00F20BC1" w:rsidRPr="00A50B29" w14:paraId="68562D73" w14:textId="77777777" w:rsidTr="00577FD8">
        <w:trPr>
          <w:trHeight w:val="544"/>
          <w:jc w:val="center"/>
        </w:trPr>
        <w:tc>
          <w:tcPr>
            <w:tcW w:w="1129" w:type="pct"/>
            <w:vMerge w:val="restart"/>
            <w:vAlign w:val="center"/>
          </w:tcPr>
          <w:p w14:paraId="6A37AB74" w14:textId="77777777" w:rsidR="00F20BC1" w:rsidRPr="00A50B29" w:rsidRDefault="00F20BC1" w:rsidP="00577FD8">
            <w:pPr>
              <w:pStyle w:val="121"/>
              <w:jc w:val="center"/>
              <w:rPr>
                <w:rFonts w:asciiTheme="minorEastAsia" w:eastAsiaTheme="minorEastAsia" w:hAnsiTheme="minorEastAsia"/>
              </w:rPr>
            </w:pPr>
            <w:r w:rsidRPr="00A50B29">
              <w:rPr>
                <w:rFonts w:asciiTheme="minorEastAsia" w:eastAsiaTheme="minorEastAsia" w:hAnsiTheme="minorEastAsia"/>
              </w:rPr>
              <w:t>其中</w:t>
            </w:r>
          </w:p>
        </w:tc>
        <w:tc>
          <w:tcPr>
            <w:tcW w:w="1773" w:type="pct"/>
            <w:vAlign w:val="center"/>
          </w:tcPr>
          <w:p w14:paraId="74B967F0" w14:textId="77777777" w:rsidR="00F20BC1" w:rsidRPr="00A50B29" w:rsidRDefault="00F20BC1" w:rsidP="00577FD8">
            <w:pPr>
              <w:pStyle w:val="121"/>
              <w:jc w:val="center"/>
              <w:rPr>
                <w:rFonts w:asciiTheme="minorEastAsia" w:eastAsiaTheme="minorEastAsia" w:hAnsiTheme="minorEastAsia"/>
              </w:rPr>
            </w:pPr>
            <w:r w:rsidRPr="00A50B29">
              <w:rPr>
                <w:rFonts w:asciiTheme="minorEastAsia" w:eastAsiaTheme="minorEastAsia" w:hAnsiTheme="minorEastAsia"/>
              </w:rPr>
              <w:t>安全文明施工费</w:t>
            </w:r>
          </w:p>
        </w:tc>
        <w:tc>
          <w:tcPr>
            <w:tcW w:w="1130" w:type="pct"/>
            <w:vAlign w:val="center"/>
          </w:tcPr>
          <w:p w14:paraId="07D56A7C" w14:textId="77777777" w:rsidR="00F20BC1" w:rsidRPr="00A50B29" w:rsidRDefault="00F20BC1" w:rsidP="00577FD8">
            <w:pPr>
              <w:pStyle w:val="121"/>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vAlign w:val="center"/>
          </w:tcPr>
          <w:p w14:paraId="2162DA1C" w14:textId="77777777" w:rsidR="00F20BC1" w:rsidRPr="00A50B29" w:rsidRDefault="00F20BC1" w:rsidP="00577FD8">
            <w:pPr>
              <w:pStyle w:val="121"/>
              <w:jc w:val="center"/>
              <w:rPr>
                <w:rFonts w:asciiTheme="minorEastAsia" w:eastAsiaTheme="minorEastAsia" w:hAnsiTheme="minorEastAsia"/>
              </w:rPr>
            </w:pPr>
          </w:p>
        </w:tc>
      </w:tr>
      <w:tr w:rsidR="00F20BC1" w:rsidRPr="00A50B29" w14:paraId="337FCF76" w14:textId="77777777" w:rsidTr="00577FD8">
        <w:trPr>
          <w:trHeight w:val="552"/>
          <w:jc w:val="center"/>
        </w:trPr>
        <w:tc>
          <w:tcPr>
            <w:tcW w:w="1129" w:type="pct"/>
            <w:vMerge/>
            <w:vAlign w:val="center"/>
          </w:tcPr>
          <w:p w14:paraId="4D1A8758"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0DC70A65" w14:textId="77777777" w:rsidR="00F20BC1" w:rsidRPr="00A50B29" w:rsidRDefault="00F20BC1" w:rsidP="00577FD8">
            <w:pPr>
              <w:pStyle w:val="121"/>
              <w:jc w:val="center"/>
              <w:rPr>
                <w:rFonts w:asciiTheme="minorEastAsia" w:eastAsiaTheme="minorEastAsia" w:hAnsiTheme="minorEastAsia"/>
              </w:rPr>
            </w:pPr>
            <w:r w:rsidRPr="00A50B29">
              <w:rPr>
                <w:rFonts w:asciiTheme="minorEastAsia" w:eastAsiaTheme="minorEastAsia" w:hAnsiTheme="minorEastAsia" w:hint="eastAsia"/>
              </w:rPr>
              <w:t>发包人提供材料（如有）</w:t>
            </w:r>
          </w:p>
        </w:tc>
        <w:tc>
          <w:tcPr>
            <w:tcW w:w="1130" w:type="pct"/>
            <w:vAlign w:val="center"/>
          </w:tcPr>
          <w:p w14:paraId="27E68CD9"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tcPr>
          <w:p w14:paraId="52B63799" w14:textId="77777777" w:rsidR="00F20BC1" w:rsidRPr="00A50B29" w:rsidRDefault="00F20BC1" w:rsidP="00577FD8">
            <w:pPr>
              <w:pStyle w:val="121"/>
              <w:widowControl/>
              <w:ind w:right="480"/>
              <w:rPr>
                <w:rFonts w:asciiTheme="minorEastAsia" w:eastAsiaTheme="minorEastAsia" w:hAnsiTheme="minorEastAsia"/>
              </w:rPr>
            </w:pPr>
          </w:p>
        </w:tc>
      </w:tr>
      <w:tr w:rsidR="00F20BC1" w:rsidRPr="00A50B29" w14:paraId="2453BCB6" w14:textId="77777777" w:rsidTr="00577FD8">
        <w:trPr>
          <w:trHeight w:val="552"/>
          <w:jc w:val="center"/>
        </w:trPr>
        <w:tc>
          <w:tcPr>
            <w:tcW w:w="1129" w:type="pct"/>
            <w:vMerge/>
            <w:vAlign w:val="center"/>
          </w:tcPr>
          <w:p w14:paraId="4946A467"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361DE8A6" w14:textId="77777777" w:rsidR="00F20BC1" w:rsidRPr="00A50B29" w:rsidRDefault="00F20BC1" w:rsidP="00577FD8">
            <w:pPr>
              <w:pStyle w:val="121"/>
              <w:jc w:val="center"/>
              <w:rPr>
                <w:rFonts w:asciiTheme="minorEastAsia" w:eastAsiaTheme="minorEastAsia" w:hAnsiTheme="minorEastAsia"/>
              </w:rPr>
            </w:pPr>
            <w:r w:rsidRPr="00A50B29">
              <w:rPr>
                <w:rFonts w:asciiTheme="minorEastAsia" w:eastAsiaTheme="minorEastAsia" w:hAnsiTheme="minorEastAsia" w:hint="eastAsia"/>
              </w:rPr>
              <w:t>承包人提供材料（设备）暂估价（如有）</w:t>
            </w:r>
          </w:p>
        </w:tc>
        <w:tc>
          <w:tcPr>
            <w:tcW w:w="1130" w:type="pct"/>
            <w:vAlign w:val="center"/>
          </w:tcPr>
          <w:p w14:paraId="3472EAFE"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tcPr>
          <w:p w14:paraId="37ADDF13" w14:textId="77777777" w:rsidR="00F20BC1" w:rsidRPr="00A50B29" w:rsidRDefault="00F20BC1" w:rsidP="00577FD8">
            <w:pPr>
              <w:pStyle w:val="121"/>
              <w:widowControl/>
              <w:ind w:right="480"/>
              <w:rPr>
                <w:rFonts w:asciiTheme="minorEastAsia" w:eastAsiaTheme="minorEastAsia" w:hAnsiTheme="minorEastAsia"/>
              </w:rPr>
            </w:pPr>
          </w:p>
        </w:tc>
      </w:tr>
      <w:tr w:rsidR="00F20BC1" w:rsidRPr="00A50B29" w14:paraId="0A9D0C35" w14:textId="77777777" w:rsidTr="00577FD8">
        <w:trPr>
          <w:trHeight w:val="552"/>
          <w:jc w:val="center"/>
        </w:trPr>
        <w:tc>
          <w:tcPr>
            <w:tcW w:w="1129" w:type="pct"/>
            <w:vMerge/>
            <w:vAlign w:val="center"/>
          </w:tcPr>
          <w:p w14:paraId="3B7B5FAB"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0711FCE4" w14:textId="77777777" w:rsidR="00F20BC1" w:rsidRPr="00A50B29" w:rsidRDefault="00F20BC1" w:rsidP="00577FD8">
            <w:pPr>
              <w:pStyle w:val="121"/>
              <w:widowControl/>
              <w:ind w:firstLineChars="450" w:firstLine="945"/>
              <w:rPr>
                <w:rFonts w:asciiTheme="minorEastAsia" w:eastAsiaTheme="minorEastAsia" w:hAnsiTheme="minorEastAsia"/>
              </w:rPr>
            </w:pPr>
            <w:proofErr w:type="gramStart"/>
            <w:r w:rsidRPr="00A50B29">
              <w:rPr>
                <w:rFonts w:asciiTheme="minorEastAsia" w:eastAsiaTheme="minorEastAsia" w:hAnsiTheme="minorEastAsia" w:hint="eastAsia"/>
              </w:rPr>
              <w:t>暂估专业</w:t>
            </w:r>
            <w:proofErr w:type="gramEnd"/>
            <w:r w:rsidRPr="00A50B29">
              <w:rPr>
                <w:rFonts w:asciiTheme="minorEastAsia" w:eastAsiaTheme="minorEastAsia" w:hAnsiTheme="minorEastAsia" w:hint="eastAsia"/>
              </w:rPr>
              <w:t>工程（如有）</w:t>
            </w:r>
          </w:p>
        </w:tc>
        <w:tc>
          <w:tcPr>
            <w:tcW w:w="1130" w:type="pct"/>
            <w:vAlign w:val="center"/>
          </w:tcPr>
          <w:p w14:paraId="581F5B2B"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tcPr>
          <w:p w14:paraId="45F95E22" w14:textId="77777777" w:rsidR="00F20BC1" w:rsidRPr="00A50B29" w:rsidRDefault="00F20BC1" w:rsidP="00577FD8">
            <w:pPr>
              <w:pStyle w:val="121"/>
              <w:widowControl/>
              <w:ind w:right="480"/>
              <w:rPr>
                <w:rFonts w:asciiTheme="minorEastAsia" w:eastAsiaTheme="minorEastAsia" w:hAnsiTheme="minorEastAsia"/>
              </w:rPr>
            </w:pPr>
          </w:p>
        </w:tc>
      </w:tr>
      <w:tr w:rsidR="00F20BC1" w:rsidRPr="00A50B29" w14:paraId="30F3856A" w14:textId="77777777" w:rsidTr="00577FD8">
        <w:trPr>
          <w:trHeight w:val="552"/>
          <w:jc w:val="center"/>
        </w:trPr>
        <w:tc>
          <w:tcPr>
            <w:tcW w:w="1129" w:type="pct"/>
            <w:vMerge/>
            <w:vAlign w:val="center"/>
          </w:tcPr>
          <w:p w14:paraId="45E9F62A"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3B9589D7" w14:textId="77777777" w:rsidR="00F20BC1" w:rsidRPr="00A50B29" w:rsidRDefault="00F20BC1" w:rsidP="00577FD8">
            <w:pPr>
              <w:pStyle w:val="121"/>
              <w:widowControl/>
              <w:ind w:firstLineChars="450" w:firstLine="945"/>
              <w:rPr>
                <w:rFonts w:asciiTheme="minorEastAsia" w:eastAsiaTheme="minorEastAsia" w:hAnsiTheme="minorEastAsia"/>
              </w:rPr>
            </w:pPr>
            <w:r w:rsidRPr="00A50B29">
              <w:rPr>
                <w:rFonts w:asciiTheme="minorEastAsia" w:eastAsiaTheme="minorEastAsia" w:hAnsiTheme="minorEastAsia" w:hint="eastAsia"/>
              </w:rPr>
              <w:t>暂列金额（如有）</w:t>
            </w:r>
          </w:p>
        </w:tc>
        <w:tc>
          <w:tcPr>
            <w:tcW w:w="1130" w:type="pct"/>
            <w:vAlign w:val="center"/>
          </w:tcPr>
          <w:p w14:paraId="72D5DC1D"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万元</w:t>
            </w:r>
          </w:p>
        </w:tc>
        <w:tc>
          <w:tcPr>
            <w:tcW w:w="968" w:type="pct"/>
          </w:tcPr>
          <w:p w14:paraId="116A2AAA" w14:textId="77777777" w:rsidR="00F20BC1" w:rsidRPr="00A50B29" w:rsidRDefault="00F20BC1" w:rsidP="00577FD8">
            <w:pPr>
              <w:pStyle w:val="121"/>
              <w:widowControl/>
              <w:ind w:right="480"/>
              <w:rPr>
                <w:rFonts w:asciiTheme="minorEastAsia" w:eastAsiaTheme="minorEastAsia" w:hAnsiTheme="minorEastAsia"/>
              </w:rPr>
            </w:pPr>
          </w:p>
        </w:tc>
      </w:tr>
      <w:tr w:rsidR="00F20BC1" w:rsidRPr="00A50B29" w14:paraId="016F5BDD" w14:textId="77777777" w:rsidTr="00577FD8">
        <w:trPr>
          <w:trHeight w:val="536"/>
          <w:jc w:val="center"/>
        </w:trPr>
        <w:tc>
          <w:tcPr>
            <w:tcW w:w="1129" w:type="pct"/>
            <w:vMerge w:val="restart"/>
            <w:vAlign w:val="center"/>
          </w:tcPr>
          <w:p w14:paraId="0951FC31"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主要材料</w:t>
            </w:r>
          </w:p>
        </w:tc>
        <w:tc>
          <w:tcPr>
            <w:tcW w:w="1773" w:type="pct"/>
            <w:vAlign w:val="center"/>
          </w:tcPr>
          <w:p w14:paraId="29449E9F"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钢筋</w:t>
            </w:r>
          </w:p>
        </w:tc>
        <w:tc>
          <w:tcPr>
            <w:tcW w:w="1130" w:type="pct"/>
            <w:vAlign w:val="center"/>
          </w:tcPr>
          <w:p w14:paraId="488603CA"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吨</w:t>
            </w:r>
          </w:p>
        </w:tc>
        <w:tc>
          <w:tcPr>
            <w:tcW w:w="968" w:type="pct"/>
          </w:tcPr>
          <w:p w14:paraId="584C47E7" w14:textId="77777777" w:rsidR="00F20BC1" w:rsidRPr="00A50B29" w:rsidRDefault="00F20BC1" w:rsidP="00577FD8">
            <w:pPr>
              <w:pStyle w:val="121"/>
              <w:widowControl/>
              <w:jc w:val="right"/>
              <w:rPr>
                <w:rFonts w:asciiTheme="minorEastAsia" w:eastAsiaTheme="minorEastAsia" w:hAnsiTheme="minorEastAsia"/>
              </w:rPr>
            </w:pPr>
          </w:p>
        </w:tc>
      </w:tr>
      <w:tr w:rsidR="00F20BC1" w:rsidRPr="00A50B29" w14:paraId="654951FB" w14:textId="77777777" w:rsidTr="00577FD8">
        <w:trPr>
          <w:trHeight w:val="558"/>
          <w:jc w:val="center"/>
        </w:trPr>
        <w:tc>
          <w:tcPr>
            <w:tcW w:w="1129" w:type="pct"/>
            <w:vMerge/>
            <w:vAlign w:val="center"/>
          </w:tcPr>
          <w:p w14:paraId="2823D2D3"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015BC292"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水泥（不含商品混凝土用量）</w:t>
            </w:r>
          </w:p>
        </w:tc>
        <w:tc>
          <w:tcPr>
            <w:tcW w:w="1130" w:type="pct"/>
            <w:vAlign w:val="center"/>
          </w:tcPr>
          <w:p w14:paraId="384418D1" w14:textId="77777777" w:rsidR="00F20BC1" w:rsidRPr="00A50B29" w:rsidRDefault="00F20BC1" w:rsidP="00577FD8">
            <w:pPr>
              <w:pStyle w:val="121"/>
              <w:widowControl/>
              <w:tabs>
                <w:tab w:val="left" w:pos="2398"/>
              </w:tabs>
              <w:ind w:right="18"/>
              <w:jc w:val="right"/>
              <w:rPr>
                <w:rFonts w:asciiTheme="minorEastAsia" w:eastAsiaTheme="minorEastAsia" w:hAnsiTheme="minorEastAsia"/>
              </w:rPr>
            </w:pPr>
            <w:r w:rsidRPr="00A50B29">
              <w:rPr>
                <w:rFonts w:asciiTheme="minorEastAsia" w:eastAsiaTheme="minorEastAsia" w:hAnsiTheme="minorEastAsia"/>
              </w:rPr>
              <w:t>吨</w:t>
            </w:r>
          </w:p>
        </w:tc>
        <w:tc>
          <w:tcPr>
            <w:tcW w:w="968" w:type="pct"/>
          </w:tcPr>
          <w:p w14:paraId="2778EDD8" w14:textId="77777777" w:rsidR="00F20BC1" w:rsidRPr="00A50B29" w:rsidRDefault="00F20BC1" w:rsidP="00577FD8">
            <w:pPr>
              <w:pStyle w:val="121"/>
              <w:widowControl/>
              <w:jc w:val="right"/>
              <w:rPr>
                <w:rFonts w:asciiTheme="minorEastAsia" w:eastAsiaTheme="minorEastAsia" w:hAnsiTheme="minorEastAsia"/>
              </w:rPr>
            </w:pPr>
          </w:p>
        </w:tc>
      </w:tr>
      <w:tr w:rsidR="00F20BC1" w:rsidRPr="00A50B29" w14:paraId="583C994C" w14:textId="77777777" w:rsidTr="00577FD8">
        <w:trPr>
          <w:trHeight w:val="541"/>
          <w:jc w:val="center"/>
        </w:trPr>
        <w:tc>
          <w:tcPr>
            <w:tcW w:w="1129" w:type="pct"/>
            <w:vMerge/>
            <w:vAlign w:val="center"/>
          </w:tcPr>
          <w:p w14:paraId="48DAF435" w14:textId="77777777" w:rsidR="00F20BC1" w:rsidRPr="00A50B29" w:rsidRDefault="00F20BC1" w:rsidP="00577FD8">
            <w:pPr>
              <w:pStyle w:val="121"/>
              <w:widowControl/>
              <w:jc w:val="center"/>
              <w:rPr>
                <w:rFonts w:asciiTheme="minorEastAsia" w:eastAsiaTheme="minorEastAsia" w:hAnsiTheme="minorEastAsia"/>
              </w:rPr>
            </w:pPr>
          </w:p>
        </w:tc>
        <w:tc>
          <w:tcPr>
            <w:tcW w:w="1773" w:type="pct"/>
            <w:vAlign w:val="center"/>
          </w:tcPr>
          <w:p w14:paraId="12D76FEC" w14:textId="77777777" w:rsidR="00F20BC1" w:rsidRPr="00A50B29" w:rsidRDefault="00F20BC1" w:rsidP="00577FD8">
            <w:pPr>
              <w:pStyle w:val="121"/>
              <w:widowControl/>
              <w:jc w:val="center"/>
              <w:rPr>
                <w:rFonts w:asciiTheme="minorEastAsia" w:eastAsiaTheme="minorEastAsia" w:hAnsiTheme="minorEastAsia"/>
              </w:rPr>
            </w:pPr>
            <w:r w:rsidRPr="00A50B29">
              <w:rPr>
                <w:rFonts w:asciiTheme="minorEastAsia" w:eastAsiaTheme="minorEastAsia" w:hAnsiTheme="minorEastAsia"/>
              </w:rPr>
              <w:t>商品混凝土</w:t>
            </w:r>
          </w:p>
        </w:tc>
        <w:tc>
          <w:tcPr>
            <w:tcW w:w="1130" w:type="pct"/>
            <w:vAlign w:val="center"/>
          </w:tcPr>
          <w:p w14:paraId="6DED5BF7" w14:textId="77777777" w:rsidR="00F20BC1" w:rsidRPr="00A50B29" w:rsidRDefault="00F20BC1" w:rsidP="00577FD8">
            <w:pPr>
              <w:pStyle w:val="121"/>
              <w:widowControl/>
              <w:jc w:val="right"/>
              <w:rPr>
                <w:rFonts w:asciiTheme="minorEastAsia" w:eastAsiaTheme="minorEastAsia" w:hAnsiTheme="minorEastAsia"/>
              </w:rPr>
            </w:pPr>
            <w:r w:rsidRPr="00A50B29">
              <w:rPr>
                <w:rFonts w:asciiTheme="minorEastAsia" w:eastAsiaTheme="minorEastAsia" w:hAnsiTheme="minorEastAsia"/>
              </w:rPr>
              <w:t>m</w:t>
            </w:r>
            <w:r w:rsidRPr="00A50B29">
              <w:rPr>
                <w:rFonts w:asciiTheme="minorEastAsia" w:eastAsiaTheme="minorEastAsia" w:hAnsiTheme="minorEastAsia"/>
                <w:vertAlign w:val="superscript"/>
              </w:rPr>
              <w:t>3</w:t>
            </w:r>
          </w:p>
        </w:tc>
        <w:tc>
          <w:tcPr>
            <w:tcW w:w="968" w:type="pct"/>
          </w:tcPr>
          <w:p w14:paraId="45EE0B84" w14:textId="77777777" w:rsidR="00F20BC1" w:rsidRPr="00A50B29" w:rsidRDefault="00F20BC1" w:rsidP="00577FD8">
            <w:pPr>
              <w:pStyle w:val="121"/>
              <w:widowControl/>
              <w:jc w:val="right"/>
              <w:rPr>
                <w:rFonts w:asciiTheme="minorEastAsia" w:eastAsiaTheme="minorEastAsia" w:hAnsiTheme="minorEastAsia"/>
              </w:rPr>
            </w:pPr>
          </w:p>
        </w:tc>
      </w:tr>
    </w:tbl>
    <w:p w14:paraId="27D1EA5A" w14:textId="77777777" w:rsidR="00F20BC1" w:rsidRPr="00A50B29" w:rsidRDefault="00F20BC1" w:rsidP="00F20BC1">
      <w:pPr>
        <w:pStyle w:val="121"/>
        <w:spacing w:line="480" w:lineRule="auto"/>
        <w:rPr>
          <w:rFonts w:asciiTheme="minorEastAsia" w:eastAsiaTheme="minorEastAsia" w:hAnsiTheme="minorEastAsia"/>
        </w:rPr>
      </w:pPr>
    </w:p>
    <w:p w14:paraId="3B184E32" w14:textId="77777777" w:rsidR="00F20BC1" w:rsidRPr="00A50B29" w:rsidRDefault="00F20BC1" w:rsidP="00F20BC1">
      <w:pPr>
        <w:pStyle w:val="121"/>
        <w:spacing w:line="480" w:lineRule="auto"/>
        <w:rPr>
          <w:rFonts w:asciiTheme="minorEastAsia" w:eastAsiaTheme="minorEastAsia" w:hAnsiTheme="minorEastAsia"/>
        </w:rPr>
      </w:pPr>
    </w:p>
    <w:p w14:paraId="2E7CA34A" w14:textId="77777777" w:rsidR="00F20BC1" w:rsidRPr="00A50B29" w:rsidRDefault="00F20BC1" w:rsidP="00F20BC1">
      <w:pPr>
        <w:pStyle w:val="121"/>
        <w:spacing w:line="480" w:lineRule="auto"/>
        <w:rPr>
          <w:rFonts w:asciiTheme="minorEastAsia" w:eastAsiaTheme="minorEastAsia" w:hAnsiTheme="minorEastAsia"/>
        </w:rPr>
      </w:pPr>
    </w:p>
    <w:p w14:paraId="7E912086" w14:textId="77777777" w:rsidR="00F20BC1" w:rsidRPr="00A50B29" w:rsidRDefault="00F20BC1" w:rsidP="00F20BC1">
      <w:pPr>
        <w:pStyle w:val="121"/>
        <w:spacing w:line="480" w:lineRule="auto"/>
        <w:ind w:firstLineChars="100" w:firstLine="210"/>
        <w:rPr>
          <w:rFonts w:asciiTheme="minorEastAsia" w:eastAsiaTheme="minorEastAsia" w:hAnsiTheme="minorEastAsia"/>
        </w:rPr>
      </w:pPr>
      <w:r w:rsidRPr="00A50B29">
        <w:rPr>
          <w:rFonts w:asciiTheme="minorEastAsia" w:eastAsiaTheme="minorEastAsia" w:hAnsiTheme="minorEastAsia"/>
        </w:rPr>
        <w:t>投标人（盖</w:t>
      </w:r>
      <w:r w:rsidRPr="00A50B29">
        <w:rPr>
          <w:rFonts w:asciiTheme="minorEastAsia" w:eastAsiaTheme="minorEastAsia" w:hAnsiTheme="minorEastAsia" w:hint="eastAsia"/>
        </w:rPr>
        <w:t>单位</w:t>
      </w:r>
      <w:r w:rsidRPr="00A50B29">
        <w:rPr>
          <w:rFonts w:asciiTheme="minorEastAsia" w:eastAsiaTheme="minorEastAsia" w:hAnsiTheme="minorEastAsia"/>
        </w:rPr>
        <w:t>章）：</w:t>
      </w:r>
    </w:p>
    <w:p w14:paraId="2099C24C" w14:textId="77777777" w:rsidR="00F20BC1" w:rsidRPr="00A50B29" w:rsidRDefault="00F20BC1" w:rsidP="00F20BC1">
      <w:pPr>
        <w:pStyle w:val="121"/>
        <w:spacing w:line="480" w:lineRule="auto"/>
        <w:ind w:firstLineChars="100" w:firstLine="210"/>
        <w:rPr>
          <w:rFonts w:asciiTheme="minorEastAsia" w:eastAsiaTheme="minorEastAsia" w:hAnsiTheme="minorEastAsia"/>
        </w:rPr>
      </w:pPr>
      <w:r w:rsidRPr="00A50B29">
        <w:rPr>
          <w:rFonts w:asciiTheme="minorEastAsia" w:eastAsiaTheme="minorEastAsia" w:hAnsiTheme="minorEastAsia" w:hint="eastAsia"/>
        </w:rPr>
        <w:t>法定代表人</w:t>
      </w:r>
      <w:r w:rsidRPr="00A50B29">
        <w:rPr>
          <w:rFonts w:asciiTheme="minorEastAsia" w:eastAsiaTheme="minorEastAsia" w:hAnsiTheme="minorEastAsia"/>
        </w:rPr>
        <w:t>（</w:t>
      </w:r>
      <w:r w:rsidRPr="00A50B29">
        <w:rPr>
          <w:rFonts w:asciiTheme="minorEastAsia" w:eastAsiaTheme="minorEastAsia" w:hAnsiTheme="minorEastAsia" w:hint="eastAsia"/>
        </w:rPr>
        <w:t>盖法人章</w:t>
      </w:r>
      <w:r w:rsidRPr="00A50B29">
        <w:rPr>
          <w:rFonts w:asciiTheme="minorEastAsia" w:eastAsiaTheme="minorEastAsia" w:hAnsiTheme="minorEastAsia"/>
        </w:rPr>
        <w:t>）：</w:t>
      </w:r>
    </w:p>
    <w:p w14:paraId="45BF9CC6" w14:textId="77777777" w:rsidR="00F20BC1" w:rsidRPr="00A50B29" w:rsidRDefault="00F20BC1" w:rsidP="00F20BC1">
      <w:pPr>
        <w:pStyle w:val="121"/>
        <w:spacing w:line="480" w:lineRule="auto"/>
        <w:ind w:firstLineChars="2000" w:firstLine="4200"/>
        <w:rPr>
          <w:rFonts w:asciiTheme="minorEastAsia" w:eastAsiaTheme="minorEastAsia" w:hAnsiTheme="minorEastAsia"/>
        </w:rPr>
      </w:pPr>
      <w:r w:rsidRPr="00A50B29">
        <w:rPr>
          <w:rFonts w:asciiTheme="minorEastAsia" w:eastAsiaTheme="minorEastAsia" w:hAnsiTheme="minorEastAsia"/>
        </w:rPr>
        <w:t>日期：</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hint="eastAsia"/>
          <w:szCs w:val="21"/>
          <w:u w:val="single"/>
        </w:rPr>
        <w:t xml:space="preserve">        </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年</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月</w:t>
      </w:r>
      <w:r w:rsidRPr="00A50B29">
        <w:rPr>
          <w:rFonts w:asciiTheme="minorEastAsia" w:eastAsiaTheme="minorEastAsia" w:hAnsiTheme="minorEastAsia"/>
          <w:szCs w:val="21"/>
          <w:u w:val="single"/>
        </w:rPr>
        <w:t xml:space="preserve">      </w:t>
      </w:r>
      <w:r w:rsidRPr="00A50B29">
        <w:rPr>
          <w:rFonts w:asciiTheme="minorEastAsia" w:eastAsiaTheme="minorEastAsia" w:hAnsiTheme="minorEastAsia"/>
          <w:szCs w:val="21"/>
        </w:rPr>
        <w:t>日</w:t>
      </w:r>
    </w:p>
    <w:p w14:paraId="62EE367D"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bookmarkEnd w:id="236"/>
    </w:p>
    <w:p w14:paraId="67AD3C17" w14:textId="77777777" w:rsidR="00F20BC1" w:rsidRPr="00A50B29" w:rsidRDefault="00F20BC1" w:rsidP="00F20BC1">
      <w:pPr>
        <w:spacing w:line="480" w:lineRule="auto"/>
        <w:rPr>
          <w:rFonts w:asciiTheme="minorEastAsia" w:eastAsiaTheme="minorEastAsia" w:hAnsiTheme="minorEastAsia" w:cs="宋体"/>
        </w:rPr>
        <w:sectPr w:rsidR="00F20BC1" w:rsidRPr="00A50B29" w:rsidSect="00BD3538">
          <w:pgSz w:w="11907" w:h="16840"/>
          <w:pgMar w:top="1134" w:right="1134" w:bottom="1134" w:left="1134" w:header="851" w:footer="851" w:gutter="0"/>
          <w:cols w:space="720"/>
          <w:docGrid w:linePitch="312"/>
        </w:sectPr>
      </w:pPr>
    </w:p>
    <w:p w14:paraId="7BE720A8" w14:textId="5ACDEF02" w:rsidR="00F20BC1" w:rsidRPr="00A50B29" w:rsidRDefault="00F20BC1" w:rsidP="00AA4F02">
      <w:pPr>
        <w:spacing w:line="480" w:lineRule="auto"/>
        <w:rPr>
          <w:rFonts w:asciiTheme="minorEastAsia" w:eastAsiaTheme="minorEastAsia" w:hAnsiTheme="minorEastAsia" w:cs="宋体"/>
        </w:rPr>
      </w:pPr>
    </w:p>
    <w:p w14:paraId="6CDCD938" w14:textId="77777777" w:rsidR="00F20BC1" w:rsidRPr="00A50B29" w:rsidRDefault="00F20BC1" w:rsidP="00F20BC1">
      <w:pPr>
        <w:rPr>
          <w:rFonts w:asciiTheme="minorEastAsia" w:eastAsiaTheme="minorEastAsia" w:hAnsiTheme="minorEastAsia" w:cs="宋体"/>
        </w:rPr>
      </w:pPr>
    </w:p>
    <w:p w14:paraId="6F8633D9" w14:textId="08A2E748" w:rsidR="00F20BC1" w:rsidRPr="00A50B29" w:rsidRDefault="00DE377B" w:rsidP="00AA4F02">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t>3</w:t>
      </w:r>
      <w:r w:rsidR="00F20BC1" w:rsidRPr="00A50B29">
        <w:rPr>
          <w:rFonts w:asciiTheme="minorEastAsia" w:eastAsiaTheme="minorEastAsia" w:hAnsiTheme="minorEastAsia"/>
          <w:sz w:val="32"/>
          <w:szCs w:val="32"/>
        </w:rPr>
        <w:t>、已标价工程量清单</w:t>
      </w:r>
    </w:p>
    <w:p w14:paraId="0A800B70" w14:textId="77777777" w:rsidR="00F20BC1" w:rsidRPr="00A50B29" w:rsidRDefault="00F20BC1" w:rsidP="00F20BC1">
      <w:pPr>
        <w:pStyle w:val="afb"/>
        <w:jc w:val="center"/>
        <w:rPr>
          <w:rFonts w:asciiTheme="minorEastAsia" w:eastAsiaTheme="minorEastAsia" w:hAnsiTheme="minorEastAsia" w:cs="宋体"/>
          <w:b/>
          <w:szCs w:val="28"/>
        </w:rPr>
      </w:pPr>
    </w:p>
    <w:p w14:paraId="6D43880C"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已标价工程量清单应按第五章“工程量清单”中的相关表格及投标报价说明填写。构成合同文件的已标价工程量清单包括第五章“工程量清单”有关工程量清单、投标报价以及其他说明的内容。</w:t>
      </w:r>
    </w:p>
    <w:p w14:paraId="52C735AF" w14:textId="77777777" w:rsidR="00F20BC1" w:rsidRPr="00A50B29" w:rsidRDefault="00F20BC1" w:rsidP="00F20BC1">
      <w:pPr>
        <w:spacing w:line="360" w:lineRule="auto"/>
        <w:ind w:firstLineChars="200" w:firstLine="420"/>
        <w:rPr>
          <w:rFonts w:asciiTheme="minorEastAsia" w:eastAsiaTheme="minorEastAsia" w:hAnsiTheme="minorEastAsia" w:cs="宋体"/>
        </w:rPr>
      </w:pPr>
      <w:r w:rsidRPr="00A50B29">
        <w:rPr>
          <w:rFonts w:asciiTheme="minorEastAsia" w:eastAsiaTheme="minorEastAsia" w:hAnsiTheme="minorEastAsia" w:cs="宋体"/>
          <w:szCs w:val="21"/>
        </w:rPr>
        <w:t>2</w:t>
      </w:r>
      <w:r w:rsidRPr="00A50B29">
        <w:rPr>
          <w:rFonts w:asciiTheme="minorEastAsia" w:eastAsiaTheme="minorEastAsia" w:hAnsiTheme="minorEastAsia" w:cs="宋体" w:hint="eastAsia"/>
          <w:szCs w:val="21"/>
        </w:rPr>
        <w:t>. 一般计税法建设工程</w:t>
      </w:r>
      <w:r w:rsidRPr="00A50B29">
        <w:rPr>
          <w:rFonts w:asciiTheme="minorEastAsia" w:eastAsiaTheme="minorEastAsia" w:hAnsiTheme="minorEastAsia" w:cs="宋体"/>
        </w:rPr>
        <w:t>已标价工程量清单表格按</w:t>
      </w:r>
      <w:r w:rsidRPr="00A50B29">
        <w:rPr>
          <w:rFonts w:asciiTheme="minorEastAsia" w:eastAsiaTheme="minorEastAsia" w:hAnsiTheme="minorEastAsia" w:cs="宋体" w:hint="eastAsia"/>
          <w:kern w:val="0"/>
          <w:szCs w:val="21"/>
        </w:rPr>
        <w:t>《关于建筑业实施营业税改征增值税后广西壮族自治区建设工程计价依据调整的通知》（桂建标〔2017〕17号）</w:t>
      </w:r>
      <w:r w:rsidRPr="00A50B29">
        <w:rPr>
          <w:rFonts w:asciiTheme="minorEastAsia" w:eastAsiaTheme="minorEastAsia" w:hAnsiTheme="minorEastAsia" w:cs="宋体" w:hint="eastAsia"/>
          <w:szCs w:val="21"/>
        </w:rPr>
        <w:t>附件“增值税一般计税方法工程计价表”要</w:t>
      </w:r>
      <w:r w:rsidRPr="00A50B29">
        <w:rPr>
          <w:rFonts w:asciiTheme="minorEastAsia" w:eastAsiaTheme="minorEastAsia" w:hAnsiTheme="minorEastAsia" w:cs="宋体"/>
          <w:szCs w:val="21"/>
        </w:rPr>
        <w:t>求提供，</w:t>
      </w:r>
      <w:r w:rsidRPr="00A50B29">
        <w:rPr>
          <w:rFonts w:asciiTheme="minorEastAsia" w:eastAsiaTheme="minorEastAsia" w:hAnsiTheme="minorEastAsia" w:cs="宋体" w:hint="eastAsia"/>
          <w:szCs w:val="21"/>
        </w:rPr>
        <w:t>简易计税法表格</w:t>
      </w:r>
      <w:r w:rsidRPr="00A50B29">
        <w:rPr>
          <w:rFonts w:asciiTheme="minorEastAsia" w:eastAsiaTheme="minorEastAsia" w:hAnsiTheme="minorEastAsia" w:cs="宋体"/>
        </w:rPr>
        <w:t>按</w:t>
      </w:r>
      <w:r w:rsidRPr="00A50B29">
        <w:rPr>
          <w:rFonts w:asciiTheme="minorEastAsia" w:eastAsiaTheme="minorEastAsia" w:hAnsiTheme="minorEastAsia" w:cs="宋体"/>
          <w:szCs w:val="21"/>
        </w:rPr>
        <w:t>《&lt;建设工程工程量清单计价规范&gt;（GB5050-2013）广西壮族自治区实施细则》</w:t>
      </w:r>
      <w:r w:rsidRPr="00A50B29">
        <w:rPr>
          <w:rFonts w:asciiTheme="minorEastAsia" w:eastAsiaTheme="minorEastAsia" w:hAnsiTheme="minorEastAsia" w:cs="宋体" w:hint="eastAsia"/>
          <w:szCs w:val="21"/>
        </w:rPr>
        <w:t>要求的表格提供，但</w:t>
      </w:r>
      <w:proofErr w:type="gramStart"/>
      <w:r w:rsidRPr="00A50B29">
        <w:rPr>
          <w:rFonts w:asciiTheme="minorEastAsia" w:eastAsiaTheme="minorEastAsia" w:hAnsiTheme="minorEastAsia" w:cs="宋体" w:hint="eastAsia"/>
          <w:szCs w:val="21"/>
        </w:rPr>
        <w:t>规</w:t>
      </w:r>
      <w:proofErr w:type="gramEnd"/>
      <w:r w:rsidRPr="00A50B29">
        <w:rPr>
          <w:rFonts w:asciiTheme="minorEastAsia" w:eastAsiaTheme="minorEastAsia" w:hAnsiTheme="minorEastAsia" w:cs="宋体" w:hint="eastAsia"/>
          <w:szCs w:val="21"/>
        </w:rPr>
        <w:t>费和税费按照</w:t>
      </w:r>
      <w:r w:rsidRPr="00A50B29">
        <w:rPr>
          <w:rFonts w:asciiTheme="minorEastAsia" w:eastAsiaTheme="minorEastAsia" w:hAnsiTheme="minorEastAsia" w:cs="宋体" w:hint="eastAsia"/>
          <w:kern w:val="0"/>
          <w:szCs w:val="21"/>
        </w:rPr>
        <w:t>《关于建筑业实施营业税改征增值税后广西壮族自治区建设工程计价依据调整的通知》（桂建标〔2017〕17号）</w:t>
      </w:r>
      <w:r w:rsidRPr="00A50B29">
        <w:rPr>
          <w:rFonts w:asciiTheme="minorEastAsia" w:eastAsiaTheme="minorEastAsia" w:hAnsiTheme="minorEastAsia" w:cs="宋体" w:hint="eastAsia"/>
          <w:szCs w:val="21"/>
        </w:rPr>
        <w:t>调整，具体</w:t>
      </w:r>
      <w:r w:rsidRPr="00A50B29">
        <w:rPr>
          <w:rFonts w:asciiTheme="minorEastAsia" w:eastAsiaTheme="minorEastAsia" w:hAnsiTheme="minorEastAsia" w:cs="宋体"/>
        </w:rPr>
        <w:t>内容包括：</w:t>
      </w:r>
    </w:p>
    <w:p w14:paraId="3F636832"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投标总价（封-3）</w:t>
      </w:r>
    </w:p>
    <w:p w14:paraId="63A11609"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1.2</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投标总价（</w:t>
      </w:r>
      <w:proofErr w:type="gramStart"/>
      <w:r w:rsidRPr="00A50B29">
        <w:rPr>
          <w:rFonts w:asciiTheme="minorEastAsia" w:eastAsiaTheme="minorEastAsia" w:hAnsiTheme="minorEastAsia" w:cs="宋体"/>
          <w:szCs w:val="21"/>
        </w:rPr>
        <w:t>扉</w:t>
      </w:r>
      <w:proofErr w:type="gramEnd"/>
      <w:r w:rsidRPr="00A50B29">
        <w:rPr>
          <w:rFonts w:asciiTheme="minorEastAsia" w:eastAsiaTheme="minorEastAsia" w:hAnsiTheme="minorEastAsia" w:cs="宋体"/>
          <w:szCs w:val="21"/>
        </w:rPr>
        <w:t>-3）</w:t>
      </w:r>
    </w:p>
    <w:p w14:paraId="35D7493D"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1.3</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总说明（表-01）</w:t>
      </w:r>
    </w:p>
    <w:p w14:paraId="1F216734"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1.4</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建设项目投标报价汇总表（表-02）</w:t>
      </w:r>
    </w:p>
    <w:p w14:paraId="5F80F8A6"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1.5</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单项工程投标报价汇总表（表-03）</w:t>
      </w:r>
    </w:p>
    <w:p w14:paraId="71CFF26F"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1.6</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单位工程投标报价汇总表（表-04）</w:t>
      </w:r>
    </w:p>
    <w:p w14:paraId="51948F60"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1.7</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分部分项工程和单价措施项目清单与计价表（表-08）</w:t>
      </w:r>
    </w:p>
    <w:p w14:paraId="4B4D23E0"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1.8</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工程量清单综合单价分析表（表-09）</w:t>
      </w:r>
    </w:p>
    <w:p w14:paraId="69662595"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1.9</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主要清单项目</w:t>
      </w:r>
      <w:proofErr w:type="gramStart"/>
      <w:r w:rsidRPr="00A50B29">
        <w:rPr>
          <w:rFonts w:asciiTheme="minorEastAsia" w:eastAsiaTheme="minorEastAsia" w:hAnsiTheme="minorEastAsia" w:cs="宋体"/>
          <w:szCs w:val="21"/>
        </w:rPr>
        <w:t>工料机</w:t>
      </w:r>
      <w:proofErr w:type="gramEnd"/>
      <w:r w:rsidRPr="00A50B29">
        <w:rPr>
          <w:rFonts w:asciiTheme="minorEastAsia" w:eastAsiaTheme="minorEastAsia" w:hAnsiTheme="minorEastAsia" w:cs="宋体"/>
          <w:szCs w:val="21"/>
        </w:rPr>
        <w:t>分析表（表-10）</w:t>
      </w:r>
      <w:r w:rsidRPr="00A50B29">
        <w:rPr>
          <w:rFonts w:asciiTheme="minorEastAsia" w:eastAsiaTheme="minorEastAsia" w:hAnsiTheme="minorEastAsia" w:cs="宋体" w:hint="eastAsia"/>
          <w:szCs w:val="21"/>
        </w:rPr>
        <w:t>【备注：可按要求有选择的提供】</w:t>
      </w:r>
    </w:p>
    <w:p w14:paraId="0EBCC3D6"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1.10</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总价措施项目清单与计价表（表-11）</w:t>
      </w:r>
    </w:p>
    <w:p w14:paraId="7AB1A222"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1.11</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其他项目清单与计价汇总表（表-12）</w:t>
      </w:r>
    </w:p>
    <w:p w14:paraId="0BA5F7CD"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1.12</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暂列金额明细表（表12-1）</w:t>
      </w:r>
    </w:p>
    <w:p w14:paraId="79203A47"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1.13</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材料（工程设备）</w:t>
      </w:r>
      <w:proofErr w:type="gramStart"/>
      <w:r w:rsidRPr="00A50B29">
        <w:rPr>
          <w:rFonts w:asciiTheme="minorEastAsia" w:eastAsiaTheme="minorEastAsia" w:hAnsiTheme="minorEastAsia" w:cs="宋体"/>
          <w:szCs w:val="21"/>
        </w:rPr>
        <w:t>暂估</w:t>
      </w:r>
      <w:r w:rsidRPr="00A50B29">
        <w:rPr>
          <w:rFonts w:asciiTheme="minorEastAsia" w:eastAsiaTheme="minorEastAsia" w:hAnsiTheme="minorEastAsia" w:cs="宋体" w:hint="eastAsia"/>
          <w:szCs w:val="21"/>
        </w:rPr>
        <w:t>单价</w:t>
      </w:r>
      <w:proofErr w:type="gramEnd"/>
      <w:r w:rsidRPr="00A50B29">
        <w:rPr>
          <w:rFonts w:asciiTheme="minorEastAsia" w:eastAsiaTheme="minorEastAsia" w:hAnsiTheme="minorEastAsia" w:cs="宋体"/>
          <w:szCs w:val="21"/>
        </w:rPr>
        <w:t>及调整表（表12-2）</w:t>
      </w:r>
    </w:p>
    <w:p w14:paraId="6468A895"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1.14</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专业工程暂估价</w:t>
      </w:r>
      <w:r w:rsidRPr="00A50B29">
        <w:rPr>
          <w:rFonts w:asciiTheme="minorEastAsia" w:eastAsiaTheme="minorEastAsia" w:hAnsiTheme="minorEastAsia" w:cs="宋体" w:hint="eastAsia"/>
          <w:szCs w:val="21"/>
        </w:rPr>
        <w:t>及结算价</w:t>
      </w:r>
      <w:r w:rsidRPr="00A50B29">
        <w:rPr>
          <w:rFonts w:asciiTheme="minorEastAsia" w:eastAsiaTheme="minorEastAsia" w:hAnsiTheme="minorEastAsia" w:cs="宋体"/>
          <w:szCs w:val="21"/>
        </w:rPr>
        <w:t>表（表12-3）</w:t>
      </w:r>
    </w:p>
    <w:p w14:paraId="1E184076"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1.15计日工表（表12-4）</w:t>
      </w:r>
    </w:p>
    <w:p w14:paraId="236DAAA9"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1.16</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总承包服务费计价表（表12-5）</w:t>
      </w:r>
    </w:p>
    <w:p w14:paraId="4138ED49"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1.17</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税前项目清单与计价表（表-14）</w:t>
      </w:r>
    </w:p>
    <w:p w14:paraId="3FF3E5D5"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1.18</w:t>
      </w:r>
      <w:r w:rsidRPr="00A50B29">
        <w:rPr>
          <w:rFonts w:asciiTheme="minorEastAsia" w:eastAsiaTheme="minorEastAsia" w:hAnsiTheme="minorEastAsia" w:cs="宋体" w:hint="eastAsia"/>
          <w:szCs w:val="21"/>
        </w:rPr>
        <w:t xml:space="preserve"> </w:t>
      </w:r>
      <w:proofErr w:type="gramStart"/>
      <w:r w:rsidRPr="00A50B29">
        <w:rPr>
          <w:rFonts w:asciiTheme="minorEastAsia" w:eastAsiaTheme="minorEastAsia" w:hAnsiTheme="minorEastAsia" w:cs="宋体"/>
          <w:szCs w:val="21"/>
        </w:rPr>
        <w:t>规</w:t>
      </w:r>
      <w:proofErr w:type="gramEnd"/>
      <w:r w:rsidRPr="00A50B29">
        <w:rPr>
          <w:rFonts w:asciiTheme="minorEastAsia" w:eastAsiaTheme="minorEastAsia" w:hAnsiTheme="minorEastAsia" w:cs="宋体"/>
          <w:szCs w:val="21"/>
        </w:rPr>
        <w:t>费、</w:t>
      </w:r>
      <w:r w:rsidRPr="00A50B29">
        <w:rPr>
          <w:rFonts w:asciiTheme="minorEastAsia" w:eastAsiaTheme="minorEastAsia" w:hAnsiTheme="minorEastAsia" w:cs="宋体" w:hint="eastAsia"/>
          <w:szCs w:val="21"/>
        </w:rPr>
        <w:t>增值税</w:t>
      </w:r>
      <w:r w:rsidRPr="00A50B29">
        <w:rPr>
          <w:rFonts w:asciiTheme="minorEastAsia" w:eastAsiaTheme="minorEastAsia" w:hAnsiTheme="minorEastAsia" w:cs="宋体"/>
          <w:szCs w:val="21"/>
        </w:rPr>
        <w:t>计价表（表-15）</w:t>
      </w:r>
    </w:p>
    <w:p w14:paraId="0AC4EDD4"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1.19</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发包人提供主要材料和工程设备一览表（表-21）</w:t>
      </w:r>
    </w:p>
    <w:p w14:paraId="3FE4A280"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1.20</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承包人提供主要材料和工程设备一览表（适用于造价信息差额调整法）（表-22）</w:t>
      </w:r>
    </w:p>
    <w:p w14:paraId="413AE317"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r w:rsidRPr="00A50B29">
        <w:rPr>
          <w:rFonts w:asciiTheme="minorEastAsia" w:eastAsiaTheme="minorEastAsia" w:hAnsiTheme="minorEastAsia" w:cs="宋体"/>
          <w:szCs w:val="21"/>
        </w:rPr>
        <w:t>1.21</w:t>
      </w:r>
      <w:r w:rsidRPr="00A50B29">
        <w:rPr>
          <w:rFonts w:asciiTheme="minorEastAsia" w:eastAsiaTheme="minorEastAsia" w:hAnsiTheme="minorEastAsia" w:cs="宋体" w:hint="eastAsia"/>
          <w:szCs w:val="21"/>
        </w:rPr>
        <w:t xml:space="preserve"> </w:t>
      </w:r>
      <w:r w:rsidRPr="00A50B29">
        <w:rPr>
          <w:rFonts w:asciiTheme="minorEastAsia" w:eastAsiaTheme="minorEastAsia" w:hAnsiTheme="minorEastAsia" w:cs="宋体"/>
          <w:szCs w:val="21"/>
        </w:rPr>
        <w:t>承包人提供主要材料和工程设备一览表（适用于价格指数差额调整法）（表-23）</w:t>
      </w:r>
    </w:p>
    <w:p w14:paraId="0B26B3FD" w14:textId="77777777" w:rsidR="00F20BC1" w:rsidRPr="00A50B29" w:rsidRDefault="00F20BC1" w:rsidP="00F20BC1">
      <w:pPr>
        <w:spacing w:line="360" w:lineRule="auto"/>
        <w:ind w:firstLineChars="300" w:firstLine="630"/>
        <w:rPr>
          <w:rFonts w:asciiTheme="minorEastAsia" w:eastAsiaTheme="minorEastAsia" w:hAnsiTheme="minorEastAsia" w:cs="宋体"/>
          <w:szCs w:val="21"/>
        </w:rPr>
      </w:pPr>
    </w:p>
    <w:p w14:paraId="66D3A116" w14:textId="77777777" w:rsidR="00F20BC1" w:rsidRPr="00A50B29" w:rsidRDefault="00F20BC1" w:rsidP="00F20BC1">
      <w:pPr>
        <w:spacing w:line="360" w:lineRule="auto"/>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备注：</w:t>
      </w:r>
    </w:p>
    <w:p w14:paraId="5FD7C153"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w:t>
      </w:r>
      <w:r w:rsidRPr="00A50B29">
        <w:rPr>
          <w:rFonts w:asciiTheme="minorEastAsia" w:eastAsiaTheme="minorEastAsia" w:hAnsiTheme="minorEastAsia" w:cs="宋体" w:hint="eastAsia"/>
          <w:szCs w:val="21"/>
        </w:rPr>
        <w:t>）投标人在上传投标报价文件时应上传纸质投标总价封面（</w:t>
      </w:r>
      <w:proofErr w:type="gramStart"/>
      <w:r w:rsidRPr="00A50B29">
        <w:rPr>
          <w:rFonts w:asciiTheme="minorEastAsia" w:eastAsiaTheme="minorEastAsia" w:hAnsiTheme="minorEastAsia" w:cs="宋体" w:hint="eastAsia"/>
          <w:szCs w:val="21"/>
        </w:rPr>
        <w:t>扉</w:t>
      </w:r>
      <w:proofErr w:type="gramEnd"/>
      <w:r w:rsidRPr="00A50B29">
        <w:rPr>
          <w:rFonts w:asciiTheme="minorEastAsia" w:eastAsiaTheme="minorEastAsia" w:hAnsiTheme="minorEastAsia" w:cs="宋体" w:hint="eastAsia"/>
          <w:szCs w:val="21"/>
        </w:rPr>
        <w:t>-3）的原件扫描件。投标总价封面</w:t>
      </w:r>
      <w:r w:rsidRPr="00A50B29">
        <w:rPr>
          <w:rFonts w:asciiTheme="minorEastAsia" w:eastAsiaTheme="minorEastAsia" w:hAnsiTheme="minorEastAsia" w:cs="宋体" w:hint="eastAsia"/>
          <w:szCs w:val="21"/>
        </w:rPr>
        <w:lastRenderedPageBreak/>
        <w:t>必须经投标人盖章，其中</w:t>
      </w:r>
      <w:proofErr w:type="gramStart"/>
      <w:r w:rsidRPr="00A50B29">
        <w:rPr>
          <w:rFonts w:asciiTheme="minorEastAsia" w:eastAsiaTheme="minorEastAsia" w:hAnsiTheme="minorEastAsia" w:cs="宋体" w:hint="eastAsia"/>
          <w:szCs w:val="21"/>
        </w:rPr>
        <w:t>扉</w:t>
      </w:r>
      <w:proofErr w:type="gramEnd"/>
      <w:r w:rsidRPr="00A50B29">
        <w:rPr>
          <w:rFonts w:asciiTheme="minorEastAsia" w:eastAsiaTheme="minorEastAsia" w:hAnsiTheme="minorEastAsia" w:cs="宋体" w:hint="eastAsia"/>
          <w:szCs w:val="21"/>
        </w:rPr>
        <w:t>-3须由法定代表人（或其授权人）签字（或盖章），同时须由造价编制人签字。</w:t>
      </w:r>
    </w:p>
    <w:p w14:paraId="7320826A"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（2）1.8</w:t>
      </w:r>
      <w:r w:rsidRPr="00A50B29">
        <w:rPr>
          <w:rFonts w:asciiTheme="minorEastAsia" w:eastAsiaTheme="minorEastAsia" w:hAnsiTheme="minorEastAsia" w:cs="宋体"/>
          <w:szCs w:val="21"/>
        </w:rPr>
        <w:t>工程量清单综合单价分析表</w:t>
      </w:r>
      <w:r w:rsidRPr="00A50B29">
        <w:rPr>
          <w:rFonts w:asciiTheme="minorEastAsia" w:eastAsiaTheme="minorEastAsia" w:hAnsiTheme="minorEastAsia" w:cs="宋体" w:hint="eastAsia"/>
          <w:szCs w:val="21"/>
        </w:rPr>
        <w:t>和1.9</w:t>
      </w:r>
      <w:r w:rsidRPr="00A50B29">
        <w:rPr>
          <w:rFonts w:asciiTheme="minorEastAsia" w:eastAsiaTheme="minorEastAsia" w:hAnsiTheme="minorEastAsia" w:cs="宋体"/>
          <w:szCs w:val="21"/>
        </w:rPr>
        <w:t>主要清单项目</w:t>
      </w:r>
      <w:proofErr w:type="gramStart"/>
      <w:r w:rsidRPr="00A50B29">
        <w:rPr>
          <w:rFonts w:asciiTheme="minorEastAsia" w:eastAsiaTheme="minorEastAsia" w:hAnsiTheme="minorEastAsia" w:cs="宋体"/>
          <w:szCs w:val="21"/>
        </w:rPr>
        <w:t>工料机分析表</w:t>
      </w:r>
      <w:r w:rsidRPr="00A50B29">
        <w:rPr>
          <w:rFonts w:asciiTheme="minorEastAsia" w:eastAsiaTheme="minorEastAsia" w:hAnsiTheme="minorEastAsia" w:cs="宋体" w:hint="eastAsia"/>
          <w:szCs w:val="21"/>
        </w:rPr>
        <w:t>要求</w:t>
      </w:r>
      <w:proofErr w:type="gramEnd"/>
      <w:r w:rsidRPr="00A50B29">
        <w:rPr>
          <w:rFonts w:asciiTheme="minorEastAsia" w:eastAsiaTheme="minorEastAsia" w:hAnsiTheme="minorEastAsia" w:cs="宋体" w:hint="eastAsia"/>
          <w:szCs w:val="21"/>
        </w:rPr>
        <w:t>附上。</w:t>
      </w:r>
    </w:p>
    <w:p w14:paraId="4138009D" w14:textId="77777777" w:rsidR="00F20BC1" w:rsidRPr="00A50B29" w:rsidRDefault="00F20BC1" w:rsidP="00F20BC1">
      <w:pPr>
        <w:spacing w:line="360" w:lineRule="auto"/>
        <w:ind w:firstLineChars="200" w:firstLine="420"/>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3）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14:paraId="1C7C544A"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①</w:t>
      </w:r>
      <w:r w:rsidRPr="00A50B29">
        <w:rPr>
          <w:rFonts w:asciiTheme="minorEastAsia" w:eastAsiaTheme="minorEastAsia" w:hAnsiTheme="minorEastAsia" w:cs="宋体"/>
          <w:szCs w:val="21"/>
        </w:rPr>
        <w:t>建设项目投标报价汇总表（表-02）</w:t>
      </w:r>
    </w:p>
    <w:p w14:paraId="68BA58C5"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②暂列金额明细表</w:t>
      </w:r>
      <w:r w:rsidRPr="00A50B29">
        <w:rPr>
          <w:rFonts w:asciiTheme="minorEastAsia" w:eastAsiaTheme="minorEastAsia" w:hAnsiTheme="minorEastAsia" w:cs="宋体"/>
          <w:szCs w:val="21"/>
        </w:rPr>
        <w:t>（表12-1）</w:t>
      </w:r>
    </w:p>
    <w:p w14:paraId="4FEC7F1E"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③</w:t>
      </w:r>
      <w:r w:rsidRPr="00A50B29">
        <w:rPr>
          <w:rFonts w:asciiTheme="minorEastAsia" w:eastAsiaTheme="minorEastAsia" w:hAnsiTheme="minorEastAsia" w:cs="宋体"/>
          <w:szCs w:val="21"/>
        </w:rPr>
        <w:t>材料（工程设备）</w:t>
      </w:r>
      <w:proofErr w:type="gramStart"/>
      <w:r w:rsidRPr="00A50B29">
        <w:rPr>
          <w:rFonts w:asciiTheme="minorEastAsia" w:eastAsiaTheme="minorEastAsia" w:hAnsiTheme="minorEastAsia" w:cs="宋体"/>
          <w:szCs w:val="21"/>
        </w:rPr>
        <w:t>暂估单</w:t>
      </w:r>
      <w:r w:rsidRPr="00A50B29">
        <w:rPr>
          <w:rFonts w:asciiTheme="minorEastAsia" w:eastAsiaTheme="minorEastAsia" w:hAnsiTheme="minorEastAsia" w:cs="宋体" w:hint="eastAsia"/>
          <w:szCs w:val="21"/>
        </w:rPr>
        <w:t>价</w:t>
      </w:r>
      <w:proofErr w:type="gramEnd"/>
      <w:r w:rsidRPr="00A50B29">
        <w:rPr>
          <w:rFonts w:asciiTheme="minorEastAsia" w:eastAsiaTheme="minorEastAsia" w:hAnsiTheme="minorEastAsia" w:cs="宋体"/>
          <w:szCs w:val="21"/>
        </w:rPr>
        <w:t>及调整表（表12-2）</w:t>
      </w:r>
    </w:p>
    <w:p w14:paraId="3ED57DE9"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④</w:t>
      </w:r>
      <w:r w:rsidRPr="00A50B29">
        <w:rPr>
          <w:rFonts w:asciiTheme="minorEastAsia" w:eastAsiaTheme="minorEastAsia" w:hAnsiTheme="minorEastAsia" w:cs="宋体"/>
          <w:szCs w:val="21"/>
        </w:rPr>
        <w:t>专业工程暂估价</w:t>
      </w:r>
      <w:r w:rsidRPr="00A50B29">
        <w:rPr>
          <w:rFonts w:asciiTheme="minorEastAsia" w:eastAsiaTheme="minorEastAsia" w:hAnsiTheme="minorEastAsia" w:cs="宋体" w:hint="eastAsia"/>
          <w:szCs w:val="21"/>
        </w:rPr>
        <w:t>及结算价</w:t>
      </w:r>
      <w:r w:rsidRPr="00A50B29">
        <w:rPr>
          <w:rFonts w:asciiTheme="minorEastAsia" w:eastAsiaTheme="minorEastAsia" w:hAnsiTheme="minorEastAsia" w:cs="宋体"/>
          <w:szCs w:val="21"/>
        </w:rPr>
        <w:t>表（表12-3）</w:t>
      </w:r>
    </w:p>
    <w:p w14:paraId="1F4C2F95"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⑤</w:t>
      </w:r>
      <w:r w:rsidRPr="00A50B29">
        <w:rPr>
          <w:rFonts w:asciiTheme="minorEastAsia" w:eastAsiaTheme="minorEastAsia" w:hAnsiTheme="minorEastAsia" w:cs="宋体"/>
          <w:szCs w:val="21"/>
        </w:rPr>
        <w:t>计日工表表</w:t>
      </w:r>
      <w:r w:rsidRPr="00A50B29">
        <w:rPr>
          <w:rFonts w:asciiTheme="minorEastAsia" w:eastAsiaTheme="minorEastAsia" w:hAnsiTheme="minorEastAsia" w:cs="宋体" w:hint="eastAsia"/>
          <w:szCs w:val="21"/>
        </w:rPr>
        <w:t>（</w:t>
      </w:r>
      <w:r w:rsidRPr="00A50B29">
        <w:rPr>
          <w:rFonts w:asciiTheme="minorEastAsia" w:eastAsiaTheme="minorEastAsia" w:hAnsiTheme="minorEastAsia" w:cs="宋体"/>
          <w:szCs w:val="21"/>
        </w:rPr>
        <w:t>12-4</w:t>
      </w:r>
      <w:r w:rsidRPr="00A50B29">
        <w:rPr>
          <w:rFonts w:asciiTheme="minorEastAsia" w:eastAsiaTheme="minorEastAsia" w:hAnsiTheme="minorEastAsia" w:cs="宋体" w:hint="eastAsia"/>
          <w:szCs w:val="21"/>
        </w:rPr>
        <w:t>）</w:t>
      </w:r>
    </w:p>
    <w:p w14:paraId="48CA3C19"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⑥</w:t>
      </w:r>
      <w:r w:rsidRPr="00A50B29">
        <w:rPr>
          <w:rFonts w:asciiTheme="minorEastAsia" w:eastAsiaTheme="minorEastAsia" w:hAnsiTheme="minorEastAsia" w:cs="宋体"/>
          <w:szCs w:val="21"/>
        </w:rPr>
        <w:t>总承包服务费计价表（表12-5）</w:t>
      </w:r>
    </w:p>
    <w:p w14:paraId="1170642D"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r w:rsidRPr="00A50B29">
        <w:rPr>
          <w:rFonts w:asciiTheme="minorEastAsia" w:eastAsiaTheme="minorEastAsia" w:hAnsiTheme="minorEastAsia" w:cs="宋体" w:hint="eastAsia"/>
          <w:szCs w:val="21"/>
        </w:rPr>
        <w:t>⑦</w:t>
      </w:r>
      <w:r w:rsidRPr="00A50B29">
        <w:rPr>
          <w:rFonts w:asciiTheme="minorEastAsia" w:eastAsiaTheme="minorEastAsia" w:hAnsiTheme="minorEastAsia" w:cs="宋体"/>
          <w:szCs w:val="21"/>
        </w:rPr>
        <w:t>税前项目清单与计价表（表-14）</w:t>
      </w:r>
    </w:p>
    <w:p w14:paraId="1FBFC4B4" w14:textId="77777777" w:rsidR="00F20BC1" w:rsidRPr="00A50B29" w:rsidRDefault="00F20BC1" w:rsidP="00F20BC1">
      <w:pPr>
        <w:spacing w:line="360" w:lineRule="auto"/>
        <w:ind w:firstLineChars="450" w:firstLine="945"/>
        <w:rPr>
          <w:rFonts w:asciiTheme="minorEastAsia" w:eastAsiaTheme="minorEastAsia" w:hAnsiTheme="minorEastAsia" w:cs="宋体"/>
          <w:szCs w:val="21"/>
        </w:rPr>
      </w:pPr>
    </w:p>
    <w:p w14:paraId="1AE9E344" w14:textId="77777777" w:rsidR="00F20BC1" w:rsidRPr="00A50B29" w:rsidRDefault="00F20BC1" w:rsidP="00F20BC1">
      <w:pPr>
        <w:spacing w:line="360" w:lineRule="auto"/>
        <w:ind w:firstLineChars="450" w:firstLine="945"/>
        <w:rPr>
          <w:rFonts w:asciiTheme="minorEastAsia" w:eastAsiaTheme="minorEastAsia" w:hAnsiTheme="minorEastAsia" w:cs="宋体"/>
        </w:rPr>
      </w:pPr>
    </w:p>
    <w:p w14:paraId="19C0722F" w14:textId="77777777" w:rsidR="00F20BC1" w:rsidRPr="00A50B29" w:rsidRDefault="00F20BC1" w:rsidP="00F20BC1">
      <w:pPr>
        <w:spacing w:line="360" w:lineRule="auto"/>
        <w:rPr>
          <w:rFonts w:asciiTheme="minorEastAsia" w:eastAsiaTheme="minorEastAsia" w:hAnsiTheme="minorEastAsia" w:cs="宋体"/>
        </w:rPr>
      </w:pPr>
    </w:p>
    <w:p w14:paraId="06E93DAF" w14:textId="77777777" w:rsidR="00F20BC1" w:rsidRPr="00A50B29" w:rsidRDefault="00F20BC1" w:rsidP="00F20BC1">
      <w:pPr>
        <w:spacing w:line="360" w:lineRule="auto"/>
        <w:rPr>
          <w:rFonts w:asciiTheme="minorEastAsia" w:eastAsiaTheme="minorEastAsia" w:hAnsiTheme="minorEastAsia" w:cs="宋体"/>
        </w:rPr>
      </w:pPr>
    </w:p>
    <w:p w14:paraId="3CF0166D" w14:textId="77777777" w:rsidR="00F20BC1" w:rsidRPr="00A50B29" w:rsidRDefault="00F20BC1" w:rsidP="00F20BC1">
      <w:pPr>
        <w:rPr>
          <w:rFonts w:asciiTheme="minorEastAsia" w:eastAsiaTheme="minorEastAsia" w:hAnsiTheme="minorEastAsia" w:cs="宋体"/>
        </w:rPr>
        <w:sectPr w:rsidR="00F20BC1" w:rsidRPr="00A50B29" w:rsidSect="00AA4F02">
          <w:pgSz w:w="11907" w:h="16840"/>
          <w:pgMar w:top="1134" w:right="1134" w:bottom="1134" w:left="1134" w:header="851" w:footer="851" w:gutter="0"/>
          <w:cols w:space="720"/>
          <w:docGrid w:linePitch="312"/>
        </w:sectPr>
      </w:pPr>
    </w:p>
    <w:p w14:paraId="619921BF" w14:textId="77777777" w:rsidR="00F20BC1" w:rsidRPr="00A50B29" w:rsidRDefault="00F20BC1" w:rsidP="00F20BC1">
      <w:pPr>
        <w:jc w:val="center"/>
        <w:rPr>
          <w:rFonts w:asciiTheme="minorEastAsia" w:eastAsiaTheme="minorEastAsia" w:hAnsiTheme="minorEastAsia" w:cs="宋体"/>
          <w:szCs w:val="32"/>
        </w:rPr>
      </w:pPr>
    </w:p>
    <w:p w14:paraId="6C8F68A2" w14:textId="77777777" w:rsidR="00DE377B" w:rsidRPr="00A50B29" w:rsidRDefault="00DE377B" w:rsidP="00DE377B">
      <w:pPr>
        <w:pStyle w:val="58"/>
        <w:jc w:val="right"/>
        <w:rPr>
          <w:rFonts w:asciiTheme="minorEastAsia" w:eastAsiaTheme="minorEastAsia" w:hAnsiTheme="minorEastAsia"/>
          <w:sz w:val="44"/>
          <w:szCs w:val="44"/>
        </w:rPr>
      </w:pPr>
      <w:r w:rsidRPr="00A50B29">
        <w:rPr>
          <w:rFonts w:asciiTheme="minorEastAsia" w:eastAsiaTheme="minorEastAsia" w:hAnsiTheme="minorEastAsia" w:hint="eastAsia"/>
          <w:sz w:val="44"/>
          <w:szCs w:val="44"/>
        </w:rPr>
        <w:t>正本/副本</w:t>
      </w:r>
    </w:p>
    <w:p w14:paraId="54ADF784" w14:textId="77777777" w:rsidR="00DE377B" w:rsidRPr="00A50B29" w:rsidRDefault="00DE377B" w:rsidP="00DE377B">
      <w:pPr>
        <w:pStyle w:val="58"/>
        <w:jc w:val="center"/>
        <w:rPr>
          <w:rFonts w:asciiTheme="minorEastAsia" w:eastAsiaTheme="minorEastAsia" w:hAnsiTheme="minorEastAsia"/>
          <w:sz w:val="32"/>
          <w:szCs w:val="32"/>
          <w:u w:val="single"/>
        </w:rPr>
      </w:pPr>
    </w:p>
    <w:p w14:paraId="30FD6A6E" w14:textId="77777777" w:rsidR="00DE377B" w:rsidRPr="00A50B29" w:rsidRDefault="00DE377B" w:rsidP="00DE377B">
      <w:pPr>
        <w:pStyle w:val="58"/>
        <w:jc w:val="center"/>
        <w:rPr>
          <w:rFonts w:asciiTheme="minorEastAsia" w:eastAsiaTheme="minorEastAsia" w:hAnsiTheme="minorEastAsia"/>
          <w:sz w:val="32"/>
          <w:szCs w:val="32"/>
          <w:u w:val="single"/>
        </w:rPr>
      </w:pPr>
    </w:p>
    <w:p w14:paraId="04E8D1E2" w14:textId="77777777" w:rsidR="00DE377B" w:rsidRPr="00A50B29" w:rsidRDefault="00DE377B" w:rsidP="00DE377B">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32"/>
          <w:szCs w:val="32"/>
          <w:u w:val="single"/>
        </w:rPr>
        <w:t xml:space="preserve">             </w:t>
      </w:r>
      <w:r w:rsidRPr="00A50B29">
        <w:rPr>
          <w:rFonts w:asciiTheme="minorEastAsia" w:eastAsiaTheme="minorEastAsia" w:hAnsiTheme="minorEastAsia"/>
          <w:sz w:val="28"/>
          <w:szCs w:val="28"/>
        </w:rPr>
        <w:t>（项目名称）施工招标</w:t>
      </w:r>
    </w:p>
    <w:p w14:paraId="72C88F5C" w14:textId="77777777" w:rsidR="00DE377B" w:rsidRPr="00A50B29" w:rsidRDefault="00DE377B" w:rsidP="00DE377B">
      <w:pPr>
        <w:pStyle w:val="58"/>
        <w:jc w:val="center"/>
        <w:rPr>
          <w:rFonts w:asciiTheme="minorEastAsia" w:eastAsiaTheme="minorEastAsia" w:hAnsiTheme="minorEastAsia"/>
          <w:sz w:val="28"/>
          <w:szCs w:val="28"/>
        </w:rPr>
      </w:pPr>
    </w:p>
    <w:p w14:paraId="1330A879" w14:textId="77777777" w:rsidR="00DE377B" w:rsidRPr="00A50B29" w:rsidRDefault="00DE377B" w:rsidP="00DE377B">
      <w:pPr>
        <w:pStyle w:val="58"/>
        <w:spacing w:beforeLines="100" w:before="312"/>
        <w:jc w:val="center"/>
        <w:rPr>
          <w:rFonts w:asciiTheme="minorEastAsia" w:eastAsiaTheme="minorEastAsia" w:hAnsiTheme="minorEastAsia"/>
          <w:sz w:val="52"/>
          <w:szCs w:val="52"/>
        </w:rPr>
      </w:pPr>
      <w:r w:rsidRPr="00A50B29">
        <w:rPr>
          <w:rFonts w:asciiTheme="minorEastAsia" w:eastAsiaTheme="minorEastAsia" w:hAnsiTheme="minorEastAsia"/>
          <w:sz w:val="52"/>
          <w:szCs w:val="52"/>
        </w:rPr>
        <w:t>投  标  文  件</w:t>
      </w:r>
    </w:p>
    <w:p w14:paraId="4CBBDABC" w14:textId="77777777" w:rsidR="00DE377B" w:rsidRPr="00A50B29" w:rsidRDefault="00DE377B" w:rsidP="00DE377B">
      <w:pPr>
        <w:pStyle w:val="58"/>
        <w:jc w:val="center"/>
        <w:rPr>
          <w:rFonts w:asciiTheme="minorEastAsia" w:eastAsiaTheme="minorEastAsia" w:hAnsiTheme="minorEastAsia"/>
          <w:sz w:val="32"/>
          <w:szCs w:val="32"/>
        </w:rPr>
      </w:pPr>
    </w:p>
    <w:p w14:paraId="5DC341A6" w14:textId="77777777" w:rsidR="00DE377B" w:rsidRPr="00A50B29" w:rsidRDefault="00DE377B" w:rsidP="00DE377B">
      <w:pPr>
        <w:pStyle w:val="58"/>
        <w:jc w:val="center"/>
        <w:rPr>
          <w:rFonts w:asciiTheme="minorEastAsia" w:eastAsiaTheme="minorEastAsia" w:hAnsiTheme="minorEastAsia"/>
          <w:sz w:val="32"/>
          <w:szCs w:val="32"/>
        </w:rPr>
      </w:pPr>
    </w:p>
    <w:p w14:paraId="26BA77F7" w14:textId="77777777" w:rsidR="00DE377B" w:rsidRPr="00A50B29" w:rsidRDefault="00DE377B" w:rsidP="00DE377B">
      <w:pPr>
        <w:pStyle w:val="58"/>
        <w:spacing w:line="360" w:lineRule="auto"/>
        <w:ind w:firstLineChars="850" w:firstLine="2380"/>
        <w:rPr>
          <w:rFonts w:asciiTheme="minorEastAsia" w:eastAsiaTheme="minorEastAsia" w:hAnsiTheme="minorEastAsia"/>
          <w:sz w:val="28"/>
          <w:szCs w:val="28"/>
          <w:u w:val="single"/>
        </w:rPr>
      </w:pPr>
      <w:r w:rsidRPr="00A50B29">
        <w:rPr>
          <w:rFonts w:asciiTheme="minorEastAsia" w:eastAsiaTheme="minorEastAsia" w:hAnsiTheme="minorEastAsia"/>
          <w:sz w:val="28"/>
          <w:szCs w:val="28"/>
        </w:rPr>
        <w:t>项目招标编号：</w:t>
      </w:r>
      <w:r w:rsidRPr="00A50B29">
        <w:rPr>
          <w:rFonts w:asciiTheme="minorEastAsia" w:eastAsiaTheme="minorEastAsia" w:hAnsiTheme="minorEastAsia"/>
          <w:sz w:val="28"/>
          <w:szCs w:val="28"/>
          <w:u w:val="single"/>
        </w:rPr>
        <w:t xml:space="preserve">                   </w:t>
      </w:r>
    </w:p>
    <w:p w14:paraId="5A98FF78" w14:textId="77777777" w:rsidR="00DE377B" w:rsidRPr="00A50B29" w:rsidRDefault="00DE377B" w:rsidP="00DE377B">
      <w:pPr>
        <w:pStyle w:val="58"/>
        <w:jc w:val="center"/>
        <w:rPr>
          <w:rFonts w:asciiTheme="minorEastAsia" w:eastAsiaTheme="minorEastAsia" w:hAnsiTheme="minorEastAsia"/>
          <w:sz w:val="32"/>
          <w:szCs w:val="32"/>
        </w:rPr>
      </w:pPr>
    </w:p>
    <w:p w14:paraId="3A8D7609" w14:textId="77777777" w:rsidR="00DE377B" w:rsidRPr="00A50B29" w:rsidRDefault="00DE377B" w:rsidP="00DE377B">
      <w:pPr>
        <w:pStyle w:val="58"/>
        <w:jc w:val="center"/>
        <w:rPr>
          <w:rFonts w:asciiTheme="minorEastAsia" w:eastAsiaTheme="minorEastAsia" w:hAnsiTheme="minorEastAsia"/>
          <w:sz w:val="32"/>
          <w:szCs w:val="32"/>
        </w:rPr>
      </w:pPr>
    </w:p>
    <w:p w14:paraId="5FF61022" w14:textId="77777777" w:rsidR="00DE377B" w:rsidRPr="00A50B29" w:rsidRDefault="00DE377B" w:rsidP="00DE377B">
      <w:pPr>
        <w:pStyle w:val="58"/>
        <w:jc w:val="center"/>
        <w:rPr>
          <w:rFonts w:asciiTheme="minorEastAsia" w:eastAsiaTheme="minorEastAsia" w:hAnsiTheme="minorEastAsia"/>
          <w:sz w:val="32"/>
          <w:szCs w:val="32"/>
        </w:rPr>
      </w:pPr>
    </w:p>
    <w:p w14:paraId="7DD5D286" w14:textId="77777777" w:rsidR="00DE377B" w:rsidRPr="00A50B29" w:rsidRDefault="00DE377B" w:rsidP="00DE377B">
      <w:pPr>
        <w:pStyle w:val="58"/>
        <w:jc w:val="center"/>
        <w:rPr>
          <w:rFonts w:asciiTheme="minorEastAsia" w:eastAsiaTheme="minorEastAsia" w:hAnsiTheme="minorEastAsia"/>
          <w:sz w:val="32"/>
          <w:szCs w:val="32"/>
        </w:rPr>
      </w:pPr>
    </w:p>
    <w:p w14:paraId="0EFA4748" w14:textId="77777777" w:rsidR="00DE377B" w:rsidRPr="00A50B29" w:rsidRDefault="00DE377B" w:rsidP="00DE377B">
      <w:pPr>
        <w:pStyle w:val="58"/>
        <w:jc w:val="center"/>
        <w:rPr>
          <w:rFonts w:asciiTheme="minorEastAsia" w:eastAsiaTheme="minorEastAsia" w:hAnsiTheme="minorEastAsia"/>
          <w:sz w:val="32"/>
          <w:szCs w:val="32"/>
        </w:rPr>
      </w:pPr>
    </w:p>
    <w:p w14:paraId="328D5E83" w14:textId="68C9A9C0" w:rsidR="00DE377B" w:rsidRPr="00A50B29" w:rsidRDefault="00DE377B" w:rsidP="00DE377B">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投标内容：</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b/>
          <w:bCs/>
          <w:sz w:val="28"/>
          <w:szCs w:val="28"/>
          <w:u w:val="single"/>
        </w:rPr>
        <w:t>技术标</w:t>
      </w:r>
      <w:r w:rsidRPr="00A50B29">
        <w:rPr>
          <w:rFonts w:asciiTheme="minorEastAsia" w:eastAsiaTheme="minorEastAsia" w:hAnsiTheme="minorEastAsia"/>
          <w:b/>
          <w:bCs/>
          <w:sz w:val="28"/>
          <w:szCs w:val="28"/>
          <w:u w:val="single"/>
        </w:rPr>
        <w:t>部分</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hint="eastAsia"/>
          <w:sz w:val="28"/>
          <w:szCs w:val="28"/>
        </w:rPr>
        <w:t xml:space="preserve"> </w:t>
      </w:r>
    </w:p>
    <w:p w14:paraId="746F9AC2" w14:textId="77777777" w:rsidR="00DE377B" w:rsidRPr="00A50B29" w:rsidRDefault="00DE377B" w:rsidP="00DE377B">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投标人：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（盖单位章）</w:t>
      </w:r>
    </w:p>
    <w:p w14:paraId="7890F624" w14:textId="77777777" w:rsidR="00DE377B" w:rsidRPr="00A50B29" w:rsidRDefault="00DE377B" w:rsidP="00DE377B">
      <w:pPr>
        <w:pStyle w:val="58"/>
        <w:spacing w:line="360" w:lineRule="auto"/>
        <w:ind w:firstLineChars="500" w:firstLine="1400"/>
        <w:rPr>
          <w:rFonts w:asciiTheme="minorEastAsia" w:eastAsiaTheme="minorEastAsia" w:hAnsiTheme="minorEastAsia"/>
          <w:sz w:val="28"/>
          <w:szCs w:val="28"/>
        </w:rPr>
      </w:pPr>
      <w:r w:rsidRPr="00A50B29">
        <w:rPr>
          <w:rFonts w:asciiTheme="minorEastAsia" w:eastAsiaTheme="minorEastAsia" w:hAnsiTheme="minorEastAsia"/>
          <w:sz w:val="28"/>
          <w:szCs w:val="28"/>
        </w:rPr>
        <w:t>法定代表人：</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hint="eastAsia"/>
          <w:sz w:val="28"/>
          <w:szCs w:val="28"/>
          <w:u w:val="single"/>
        </w:rPr>
        <w:t xml:space="preserve">               </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w:t>
      </w:r>
      <w:r w:rsidRPr="00A50B29">
        <w:rPr>
          <w:rFonts w:asciiTheme="minorEastAsia" w:eastAsiaTheme="minorEastAsia" w:hAnsiTheme="minorEastAsia" w:hint="eastAsia"/>
          <w:sz w:val="28"/>
          <w:szCs w:val="28"/>
        </w:rPr>
        <w:t>盖法人章</w:t>
      </w:r>
      <w:r w:rsidRPr="00A50B29">
        <w:rPr>
          <w:rFonts w:asciiTheme="minorEastAsia" w:eastAsiaTheme="minorEastAsia" w:hAnsiTheme="minorEastAsia"/>
          <w:sz w:val="28"/>
          <w:szCs w:val="28"/>
        </w:rPr>
        <w:t>）</w:t>
      </w:r>
    </w:p>
    <w:p w14:paraId="6C3FB20B" w14:textId="77777777" w:rsidR="00DE377B" w:rsidRPr="00A50B29" w:rsidRDefault="00DE377B" w:rsidP="00DE377B">
      <w:pPr>
        <w:pStyle w:val="58"/>
        <w:jc w:val="center"/>
        <w:rPr>
          <w:rFonts w:asciiTheme="minorEastAsia" w:eastAsiaTheme="minorEastAsia" w:hAnsiTheme="minorEastAsia"/>
          <w:sz w:val="28"/>
          <w:szCs w:val="28"/>
        </w:rPr>
      </w:pPr>
    </w:p>
    <w:p w14:paraId="629E50A5" w14:textId="77777777" w:rsidR="00DE377B" w:rsidRPr="00A50B29" w:rsidRDefault="00DE377B" w:rsidP="00DE377B">
      <w:pPr>
        <w:pStyle w:val="58"/>
        <w:jc w:val="center"/>
        <w:rPr>
          <w:rFonts w:asciiTheme="minorEastAsia" w:eastAsiaTheme="minorEastAsia" w:hAnsiTheme="minorEastAsia"/>
          <w:sz w:val="28"/>
          <w:szCs w:val="28"/>
        </w:rPr>
      </w:pPr>
    </w:p>
    <w:p w14:paraId="6E88C57F" w14:textId="77777777" w:rsidR="00DE377B" w:rsidRPr="00A50B29" w:rsidRDefault="00DE377B" w:rsidP="00DE377B">
      <w:pPr>
        <w:pStyle w:val="58"/>
        <w:jc w:val="center"/>
        <w:rPr>
          <w:rFonts w:asciiTheme="minorEastAsia" w:eastAsiaTheme="minorEastAsia" w:hAnsiTheme="minorEastAsia"/>
          <w:sz w:val="28"/>
          <w:szCs w:val="28"/>
        </w:rPr>
      </w:pP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年</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月</w:t>
      </w:r>
      <w:r w:rsidRPr="00A50B29">
        <w:rPr>
          <w:rFonts w:asciiTheme="minorEastAsia" w:eastAsiaTheme="minorEastAsia" w:hAnsiTheme="minorEastAsia"/>
          <w:sz w:val="28"/>
          <w:szCs w:val="28"/>
          <w:u w:val="single"/>
        </w:rPr>
        <w:t xml:space="preserve">         </w:t>
      </w:r>
      <w:r w:rsidRPr="00A50B29">
        <w:rPr>
          <w:rFonts w:asciiTheme="minorEastAsia" w:eastAsiaTheme="minorEastAsia" w:hAnsiTheme="minorEastAsia"/>
          <w:sz w:val="28"/>
          <w:szCs w:val="28"/>
        </w:rPr>
        <w:t>日</w:t>
      </w:r>
    </w:p>
    <w:p w14:paraId="100D8722" w14:textId="77777777" w:rsidR="00DE377B" w:rsidRPr="00A50B29" w:rsidRDefault="00DE377B" w:rsidP="00DE377B">
      <w:pPr>
        <w:rPr>
          <w:rFonts w:asciiTheme="minorEastAsia" w:eastAsiaTheme="minorEastAsia" w:hAnsiTheme="minorEastAsia" w:cs="宋体"/>
        </w:rPr>
      </w:pPr>
      <w:r w:rsidRPr="00A50B29">
        <w:rPr>
          <w:rFonts w:asciiTheme="minorEastAsia" w:eastAsiaTheme="minorEastAsia" w:hAnsiTheme="minorEastAsia" w:cs="宋体" w:hint="eastAsia"/>
        </w:rPr>
        <w:t xml:space="preserve"> </w:t>
      </w:r>
    </w:p>
    <w:p w14:paraId="4AB08789" w14:textId="77777777" w:rsidR="00F20BC1" w:rsidRPr="00A50B29" w:rsidRDefault="00F20BC1" w:rsidP="00F20BC1">
      <w:pPr>
        <w:jc w:val="center"/>
        <w:rPr>
          <w:rFonts w:asciiTheme="minorEastAsia" w:eastAsiaTheme="minorEastAsia" w:hAnsiTheme="minorEastAsia" w:cs="宋体"/>
          <w:szCs w:val="32"/>
        </w:rPr>
      </w:pPr>
    </w:p>
    <w:p w14:paraId="714C62DD" w14:textId="77777777" w:rsidR="00F20BC1" w:rsidRPr="00A50B29" w:rsidRDefault="00F20BC1" w:rsidP="00F20BC1">
      <w:pPr>
        <w:jc w:val="center"/>
        <w:rPr>
          <w:rFonts w:asciiTheme="minorEastAsia" w:eastAsiaTheme="minorEastAsia" w:hAnsiTheme="minorEastAsia" w:cs="宋体"/>
          <w:szCs w:val="32"/>
        </w:rPr>
      </w:pPr>
    </w:p>
    <w:p w14:paraId="16468568" w14:textId="77777777" w:rsidR="00F20BC1" w:rsidRPr="00A50B29" w:rsidRDefault="00F20BC1" w:rsidP="00F20BC1">
      <w:pPr>
        <w:spacing w:line="360" w:lineRule="exact"/>
        <w:ind w:firstLineChars="200" w:firstLine="420"/>
        <w:jc w:val="center"/>
        <w:rPr>
          <w:rFonts w:asciiTheme="minorEastAsia" w:eastAsiaTheme="minorEastAsia" w:hAnsiTheme="minorEastAsia" w:cs="宋体"/>
          <w:szCs w:val="28"/>
        </w:rPr>
      </w:pPr>
      <w:r w:rsidRPr="00A50B29">
        <w:rPr>
          <w:rFonts w:asciiTheme="minorEastAsia" w:eastAsiaTheme="minorEastAsia" w:hAnsiTheme="minorEastAsia" w:cs="宋体"/>
          <w:szCs w:val="28"/>
        </w:rPr>
        <w:br w:type="page"/>
      </w:r>
      <w:r w:rsidRPr="00A50B29">
        <w:rPr>
          <w:rFonts w:asciiTheme="minorEastAsia" w:eastAsiaTheme="minorEastAsia" w:hAnsiTheme="minorEastAsia" w:cs="宋体"/>
          <w:szCs w:val="28"/>
        </w:rPr>
        <w:lastRenderedPageBreak/>
        <w:t xml:space="preserve"> </w:t>
      </w:r>
    </w:p>
    <w:p w14:paraId="2A78AF3D" w14:textId="77777777" w:rsidR="00F20BC1" w:rsidRPr="00A50B29" w:rsidRDefault="00F20BC1" w:rsidP="00F13591">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t>技术标（施工组织设计）编制要求</w:t>
      </w:r>
    </w:p>
    <w:p w14:paraId="72E7836F" w14:textId="77777777" w:rsidR="00F20BC1" w:rsidRPr="00A50B29" w:rsidRDefault="00F20BC1" w:rsidP="00F20BC1">
      <w:pPr>
        <w:rPr>
          <w:rFonts w:asciiTheme="minorEastAsia" w:eastAsiaTheme="minorEastAsia" w:hAnsiTheme="minorEastAsia" w:cs="宋体"/>
        </w:rPr>
      </w:pPr>
    </w:p>
    <w:p w14:paraId="36AA3615" w14:textId="77777777" w:rsidR="00F20BC1" w:rsidRPr="00A50B29" w:rsidRDefault="00F20BC1" w:rsidP="00F20BC1">
      <w:pPr>
        <w:rPr>
          <w:rFonts w:asciiTheme="minorEastAsia" w:eastAsiaTheme="minorEastAsia" w:hAnsiTheme="minorEastAsia" w:cs="宋体"/>
        </w:rPr>
      </w:pPr>
    </w:p>
    <w:p w14:paraId="3AE987BD" w14:textId="77777777" w:rsidR="00F20BC1" w:rsidRPr="00A50B29" w:rsidRDefault="00F20BC1" w:rsidP="00F20BC1">
      <w:pPr>
        <w:spacing w:line="360" w:lineRule="auto"/>
        <w:ind w:firstLineChars="200" w:firstLine="420"/>
        <w:rPr>
          <w:rFonts w:asciiTheme="minorEastAsia" w:eastAsiaTheme="minorEastAsia" w:hAnsiTheme="minorEastAsia" w:cs="宋体"/>
        </w:rPr>
      </w:pPr>
      <w:r w:rsidRPr="00A50B29">
        <w:rPr>
          <w:rFonts w:asciiTheme="minorEastAsia" w:eastAsiaTheme="minorEastAsia" w:hAnsiTheme="minorEastAsia" w:cs="宋体" w:hint="eastAsia"/>
        </w:rPr>
        <w:t>一、</w:t>
      </w:r>
      <w:r w:rsidRPr="00A50B29">
        <w:rPr>
          <w:rFonts w:asciiTheme="minorEastAsia" w:eastAsiaTheme="minorEastAsia" w:hAnsiTheme="minorEastAsia" w:cs="宋体" w:hint="eastAsia"/>
          <w:szCs w:val="21"/>
        </w:rPr>
        <w:t>技术标编制</w:t>
      </w:r>
      <w:r w:rsidRPr="00A50B29">
        <w:rPr>
          <w:rFonts w:asciiTheme="minorEastAsia" w:eastAsiaTheme="minorEastAsia" w:hAnsiTheme="minorEastAsia" w:cs="宋体" w:hint="eastAsia"/>
        </w:rPr>
        <w:t>要求：</w:t>
      </w:r>
    </w:p>
    <w:p w14:paraId="2C093BC6" w14:textId="77777777" w:rsidR="00F20BC1" w:rsidRPr="00A50B29" w:rsidRDefault="00F20BC1" w:rsidP="00F20BC1">
      <w:pPr>
        <w:spacing w:line="360" w:lineRule="auto"/>
        <w:ind w:firstLineChars="270" w:firstLine="567"/>
        <w:rPr>
          <w:rFonts w:asciiTheme="minorEastAsia" w:eastAsiaTheme="minorEastAsia" w:hAnsiTheme="minorEastAsia" w:cs="宋体"/>
          <w:szCs w:val="21"/>
        </w:rPr>
      </w:pPr>
      <w:r w:rsidRPr="00A50B29">
        <w:rPr>
          <w:rFonts w:asciiTheme="minorEastAsia" w:eastAsiaTheme="minorEastAsia" w:hAnsiTheme="minorEastAsia" w:cs="宋体" w:hint="eastAsia"/>
        </w:rPr>
        <w:t>1、</w:t>
      </w:r>
      <w:proofErr w:type="gramStart"/>
      <w:r w:rsidRPr="00A50B29">
        <w:rPr>
          <w:rFonts w:asciiTheme="minorEastAsia" w:eastAsiaTheme="minorEastAsia" w:hAnsiTheme="minorEastAsia" w:cs="宋体" w:hint="eastAsia"/>
          <w:szCs w:val="21"/>
        </w:rPr>
        <w:t>技术标</w:t>
      </w:r>
      <w:r w:rsidRPr="00A50B29">
        <w:rPr>
          <w:rFonts w:asciiTheme="minorEastAsia" w:eastAsiaTheme="minorEastAsia" w:hAnsiTheme="minorEastAsia" w:cs="宋体" w:hint="eastAsia"/>
        </w:rPr>
        <w:t>应</w:t>
      </w:r>
      <w:r w:rsidRPr="00A50B29">
        <w:rPr>
          <w:rFonts w:asciiTheme="minorEastAsia" w:eastAsiaTheme="minorEastAsia" w:hAnsiTheme="minorEastAsia" w:cs="宋体" w:hint="eastAsia"/>
          <w:szCs w:val="21"/>
        </w:rPr>
        <w:t>按</w:t>
      </w:r>
      <w:proofErr w:type="gramEnd"/>
      <w:r w:rsidRPr="00A50B29">
        <w:rPr>
          <w:rFonts w:asciiTheme="minorEastAsia" w:eastAsiaTheme="minorEastAsia" w:hAnsiTheme="minorEastAsia" w:cs="宋体" w:hint="eastAsia"/>
          <w:szCs w:val="21"/>
        </w:rPr>
        <w:t>投标人须知3.1.3要求的内容顺序编制，可</w:t>
      </w:r>
      <w:r w:rsidRPr="00A50B29">
        <w:rPr>
          <w:rFonts w:asciiTheme="minorEastAsia" w:eastAsiaTheme="minorEastAsia" w:hAnsiTheme="minorEastAsia" w:cs="宋体" w:hint="eastAsia"/>
        </w:rPr>
        <w:t>采用文字并结合图表形式说明施工方法</w:t>
      </w:r>
      <w:r w:rsidRPr="00A50B29">
        <w:rPr>
          <w:rFonts w:asciiTheme="minorEastAsia" w:eastAsiaTheme="minorEastAsia" w:hAnsiTheme="minorEastAsia" w:cs="宋体" w:hint="eastAsia"/>
          <w:szCs w:val="21"/>
        </w:rPr>
        <w:t>。</w:t>
      </w:r>
    </w:p>
    <w:p w14:paraId="57B3C00D" w14:textId="00A148B5"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2、目录要求：</w:t>
      </w:r>
    </w:p>
    <w:p w14:paraId="25DB99C0"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技术标首页应为目录，目录标题采用宋体三号居中，正文采用宋体四号左端对齐。目录中各章点名称与其页数之间采用点划线，页数放在最后一列，目录不编制页码。目录应按如下规则编制：</w:t>
      </w:r>
    </w:p>
    <w:p w14:paraId="74A62B38"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1.概述；</w:t>
      </w:r>
    </w:p>
    <w:p w14:paraId="25D506B2"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1.1…</w:t>
      </w:r>
    </w:p>
    <w:p w14:paraId="786E9E2C"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1.1.1…</w:t>
      </w:r>
    </w:p>
    <w:p w14:paraId="46B6F113"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1.2…</w:t>
      </w:r>
    </w:p>
    <w:p w14:paraId="734B3FBD"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1.2.1…</w:t>
      </w:r>
    </w:p>
    <w:p w14:paraId="28D92DB2"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2. 主要施工方法</w:t>
      </w:r>
    </w:p>
    <w:p w14:paraId="2EBADF34"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 xml:space="preserve">3. 拟投入的主要物资计划； </w:t>
      </w:r>
    </w:p>
    <w:p w14:paraId="5211AA0D"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4. 劳动力安排计划；</w:t>
      </w:r>
    </w:p>
    <w:p w14:paraId="0AB59E9A"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5.确保工程质量的技术组织措施；</w:t>
      </w:r>
    </w:p>
    <w:p w14:paraId="7492204E"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6.确保安全生产的技术组织措施；</w:t>
      </w:r>
    </w:p>
    <w:p w14:paraId="24EE508A"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7.确保工期的技术组织措施；</w:t>
      </w:r>
    </w:p>
    <w:p w14:paraId="65948FE1"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8.确保文明施工的技术组织措施；</w:t>
      </w:r>
    </w:p>
    <w:p w14:paraId="0F608B19"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9.工程施工的重点和难点及保证措施；</w:t>
      </w:r>
    </w:p>
    <w:p w14:paraId="05C50831" w14:textId="77777777"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10.施工总平面布置图；</w:t>
      </w:r>
    </w:p>
    <w:p w14:paraId="5E55B37A" w14:textId="72D7E590"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11.“投标人须知前附表”规定的其他材料。</w:t>
      </w:r>
    </w:p>
    <w:p w14:paraId="2B2FF208" w14:textId="7480FA7A" w:rsidR="00FE0AFE" w:rsidRPr="00A50B29" w:rsidRDefault="00FE0AFE" w:rsidP="00F20BC1">
      <w:pPr>
        <w:spacing w:line="360" w:lineRule="auto"/>
        <w:ind w:firstLineChars="270" w:firstLine="567"/>
        <w:rPr>
          <w:rFonts w:asciiTheme="minorEastAsia" w:eastAsiaTheme="minorEastAsia" w:hAnsiTheme="minorEastAsia" w:cs="宋体"/>
        </w:rPr>
      </w:pPr>
    </w:p>
    <w:p w14:paraId="3DCEE58E" w14:textId="45F68A52" w:rsidR="00FE0AFE" w:rsidRPr="00A50B29" w:rsidRDefault="00FE0AFE" w:rsidP="00FE0AFE">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3</w:t>
      </w:r>
      <w:r w:rsidRPr="00A50B29">
        <w:rPr>
          <w:rFonts w:asciiTheme="minorEastAsia" w:eastAsiaTheme="minorEastAsia" w:hAnsiTheme="minorEastAsia" w:cs="宋体" w:hint="eastAsia"/>
        </w:rPr>
        <w:t>、章节要求：</w:t>
      </w:r>
    </w:p>
    <w:p w14:paraId="13161641" w14:textId="45493EA5" w:rsidR="00FE0AFE" w:rsidRPr="00A50B29" w:rsidRDefault="00FE0AFE" w:rsidP="00FE0AFE">
      <w:pPr>
        <w:spacing w:line="360" w:lineRule="auto"/>
        <w:ind w:firstLineChars="270" w:firstLine="567"/>
        <w:rPr>
          <w:rFonts w:asciiTheme="minorEastAsia" w:eastAsiaTheme="minorEastAsia" w:hAnsiTheme="minorEastAsia" w:cs="宋体"/>
        </w:rPr>
      </w:pPr>
      <w:proofErr w:type="gramStart"/>
      <w:r w:rsidRPr="00A50B29">
        <w:rPr>
          <w:rFonts w:asciiTheme="minorEastAsia" w:eastAsiaTheme="minorEastAsia" w:hAnsiTheme="minorEastAsia" w:cs="宋体" w:hint="eastAsia"/>
        </w:rPr>
        <w:t>技术标应按</w:t>
      </w:r>
      <w:proofErr w:type="gramEnd"/>
      <w:r w:rsidRPr="00A50B29">
        <w:rPr>
          <w:rFonts w:asciiTheme="minorEastAsia" w:eastAsiaTheme="minorEastAsia" w:hAnsiTheme="minorEastAsia" w:cs="宋体" w:hint="eastAsia"/>
        </w:rPr>
        <w:t>投标人须知3.1.3要求的内容顺序编制，各章节间应分页编排。章节序号应按1，1.1，1.1.1…类比编排。</w:t>
      </w:r>
    </w:p>
    <w:p w14:paraId="7946D3CC" w14:textId="179C5B46" w:rsidR="00F20BC1" w:rsidRPr="00A50B29" w:rsidRDefault="00FE0AFE"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rPr>
        <w:t>4</w:t>
      </w:r>
      <w:r w:rsidR="00F20BC1" w:rsidRPr="00A50B29">
        <w:rPr>
          <w:rFonts w:asciiTheme="minorEastAsia" w:eastAsiaTheme="minorEastAsia" w:hAnsiTheme="minorEastAsia" w:cs="宋体" w:hint="eastAsia"/>
        </w:rPr>
        <w:t>、</w:t>
      </w:r>
      <w:r w:rsidR="00F20BC1" w:rsidRPr="00A50B29">
        <w:rPr>
          <w:rFonts w:asciiTheme="minorEastAsia" w:eastAsiaTheme="minorEastAsia" w:hAnsiTheme="minorEastAsia" w:cs="宋体" w:hint="eastAsia"/>
          <w:szCs w:val="21"/>
        </w:rPr>
        <w:t>技术标</w:t>
      </w:r>
      <w:r w:rsidR="00F20BC1" w:rsidRPr="00A50B29">
        <w:rPr>
          <w:rFonts w:asciiTheme="minorEastAsia" w:eastAsiaTheme="minorEastAsia" w:hAnsiTheme="minorEastAsia" w:cs="宋体" w:hint="eastAsia"/>
        </w:rPr>
        <w:t>除采用文字表述外可附下列图表，图表及格式要求附后。</w:t>
      </w:r>
    </w:p>
    <w:p w14:paraId="2D383425" w14:textId="77777777" w:rsidR="00F20BC1" w:rsidRPr="00A50B29" w:rsidRDefault="00F20BC1"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附表</w:t>
      </w:r>
      <w:proofErr w:type="gramStart"/>
      <w:r w:rsidRPr="00A50B29">
        <w:rPr>
          <w:rFonts w:asciiTheme="minorEastAsia" w:eastAsiaTheme="minorEastAsia" w:hAnsiTheme="minorEastAsia" w:cs="宋体" w:hint="eastAsia"/>
        </w:rPr>
        <w:t>一</w:t>
      </w:r>
      <w:proofErr w:type="gramEnd"/>
      <w:r w:rsidRPr="00A50B29">
        <w:rPr>
          <w:rFonts w:asciiTheme="minorEastAsia" w:eastAsiaTheme="minorEastAsia" w:hAnsiTheme="minorEastAsia" w:cs="宋体" w:hint="eastAsia"/>
        </w:rPr>
        <w:t xml:space="preserve">  拟配备本标段的试验和检测仪器设备表</w:t>
      </w:r>
    </w:p>
    <w:p w14:paraId="60352CCE" w14:textId="77777777" w:rsidR="00F20BC1" w:rsidRPr="00A50B29" w:rsidRDefault="00F20BC1"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附表二  劳动力计划表</w:t>
      </w:r>
    </w:p>
    <w:p w14:paraId="7304D1F8" w14:textId="77777777" w:rsidR="00F20BC1" w:rsidRPr="00A50B29" w:rsidRDefault="00F20BC1"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lastRenderedPageBreak/>
        <w:t>附表三  计划开、竣工日期和施工进度网络图</w:t>
      </w:r>
      <w:r w:rsidRPr="00A50B29">
        <w:rPr>
          <w:rFonts w:asciiTheme="minorEastAsia" w:eastAsiaTheme="minorEastAsia" w:hAnsiTheme="minorEastAsia" w:cs="宋体"/>
        </w:rPr>
        <w:t xml:space="preserve"> </w:t>
      </w:r>
    </w:p>
    <w:p w14:paraId="1AF80FF5" w14:textId="77777777" w:rsidR="00F20BC1" w:rsidRPr="00A50B29" w:rsidRDefault="00F20BC1"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附表四  施工总平面图</w:t>
      </w:r>
    </w:p>
    <w:p w14:paraId="3988DD08" w14:textId="77777777" w:rsidR="00F20BC1" w:rsidRPr="00A50B29" w:rsidRDefault="00F20BC1" w:rsidP="00F20BC1">
      <w:pPr>
        <w:spacing w:line="360" w:lineRule="auto"/>
        <w:ind w:firstLineChars="270" w:firstLine="567"/>
        <w:rPr>
          <w:rFonts w:asciiTheme="minorEastAsia" w:eastAsiaTheme="minorEastAsia" w:hAnsiTheme="minorEastAsia" w:cs="宋体"/>
        </w:rPr>
      </w:pPr>
      <w:r w:rsidRPr="00A50B29">
        <w:rPr>
          <w:rFonts w:asciiTheme="minorEastAsia" w:eastAsiaTheme="minorEastAsia" w:hAnsiTheme="minorEastAsia" w:cs="宋体" w:hint="eastAsia"/>
        </w:rPr>
        <w:t>附表五  临时用地表</w:t>
      </w:r>
    </w:p>
    <w:p w14:paraId="2233B19B" w14:textId="6466509D" w:rsidR="00F20BC1" w:rsidRPr="00A50B29" w:rsidRDefault="00F20BC1" w:rsidP="00FE0AFE">
      <w:pPr>
        <w:rPr>
          <w:rFonts w:asciiTheme="minorEastAsia" w:eastAsiaTheme="minorEastAsia" w:hAnsiTheme="minorEastAsia"/>
        </w:rPr>
      </w:pPr>
    </w:p>
    <w:p w14:paraId="6CB93FA5" w14:textId="77777777" w:rsidR="00FE0AFE" w:rsidRPr="00A50B29" w:rsidRDefault="00FE0AFE">
      <w:pPr>
        <w:widowControl/>
        <w:jc w:val="left"/>
        <w:rPr>
          <w:rFonts w:asciiTheme="minorEastAsia" w:eastAsiaTheme="minorEastAsia" w:hAnsiTheme="minorEastAsia" w:cs="宋体"/>
          <w:b/>
          <w:bCs/>
          <w:szCs w:val="28"/>
        </w:rPr>
      </w:pPr>
      <w:r w:rsidRPr="00A50B29">
        <w:rPr>
          <w:rFonts w:asciiTheme="minorEastAsia" w:eastAsiaTheme="minorEastAsia" w:hAnsiTheme="minorEastAsia" w:cs="宋体"/>
        </w:rPr>
        <w:br w:type="page"/>
      </w:r>
    </w:p>
    <w:p w14:paraId="34314DE4" w14:textId="442F7C1D" w:rsidR="00F20BC1" w:rsidRPr="00A50B29" w:rsidRDefault="00F20BC1" w:rsidP="00FE0AFE">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附表</w:t>
      </w:r>
      <w:proofErr w:type="gramStart"/>
      <w:r w:rsidRPr="00A50B29">
        <w:rPr>
          <w:rFonts w:asciiTheme="minorEastAsia" w:eastAsiaTheme="minorEastAsia" w:hAnsiTheme="minorEastAsia" w:hint="eastAsia"/>
          <w:sz w:val="32"/>
          <w:szCs w:val="32"/>
        </w:rPr>
        <w:t>一</w:t>
      </w:r>
      <w:proofErr w:type="gramEnd"/>
      <w:r w:rsidRPr="00A50B29">
        <w:rPr>
          <w:rFonts w:asciiTheme="minorEastAsia" w:eastAsiaTheme="minorEastAsia" w:hAnsiTheme="minorEastAsia" w:hint="eastAsia"/>
          <w:sz w:val="32"/>
          <w:szCs w:val="32"/>
        </w:rPr>
        <w:t>：拟配备本标段的试验和检测仪器设备表</w:t>
      </w:r>
    </w:p>
    <w:tbl>
      <w:tblPr>
        <w:tblW w:w="5000" w:type="pct"/>
        <w:tblCellMar>
          <w:left w:w="0" w:type="dxa"/>
          <w:right w:w="0" w:type="dxa"/>
        </w:tblCellMar>
        <w:tblLook w:val="0000" w:firstRow="0" w:lastRow="0" w:firstColumn="0" w:lastColumn="0" w:noHBand="0" w:noVBand="0"/>
      </w:tblPr>
      <w:tblGrid>
        <w:gridCol w:w="818"/>
        <w:gridCol w:w="1661"/>
        <w:gridCol w:w="807"/>
        <w:gridCol w:w="807"/>
        <w:gridCol w:w="807"/>
        <w:gridCol w:w="807"/>
        <w:gridCol w:w="1576"/>
        <w:gridCol w:w="1275"/>
        <w:gridCol w:w="1090"/>
      </w:tblGrid>
      <w:tr w:rsidR="00F20BC1" w:rsidRPr="00A50B29" w14:paraId="71A72F6E" w14:textId="77777777" w:rsidTr="00577FD8">
        <w:trPr>
          <w:trHeight w:hRule="exact" w:val="889"/>
        </w:trPr>
        <w:tc>
          <w:tcPr>
            <w:tcW w:w="424" w:type="pct"/>
            <w:tcBorders>
              <w:top w:val="single" w:sz="4" w:space="0" w:color="000000"/>
              <w:left w:val="single" w:sz="4" w:space="0" w:color="000000"/>
              <w:bottom w:val="single" w:sz="4" w:space="0" w:color="000000"/>
              <w:right w:val="single" w:sz="4" w:space="0" w:color="000000"/>
            </w:tcBorders>
            <w:vAlign w:val="center"/>
          </w:tcPr>
          <w:p w14:paraId="628601B6"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序号</w:t>
            </w:r>
          </w:p>
        </w:tc>
        <w:tc>
          <w:tcPr>
            <w:tcW w:w="861" w:type="pct"/>
            <w:tcBorders>
              <w:top w:val="single" w:sz="4" w:space="0" w:color="000000"/>
              <w:left w:val="single" w:sz="4" w:space="0" w:color="000000"/>
              <w:bottom w:val="single" w:sz="4" w:space="0" w:color="000000"/>
              <w:right w:val="single" w:sz="4" w:space="0" w:color="000000"/>
            </w:tcBorders>
            <w:vAlign w:val="center"/>
          </w:tcPr>
          <w:p w14:paraId="49FC93CF"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仪器设备</w:t>
            </w:r>
            <w:r w:rsidRPr="00A50B29">
              <w:rPr>
                <w:rFonts w:asciiTheme="minorEastAsia" w:eastAsiaTheme="minorEastAsia" w:hAnsiTheme="minorEastAsia" w:cs="宋体"/>
              </w:rPr>
              <w:t xml:space="preserve"> </w:t>
            </w:r>
            <w:r w:rsidRPr="00A50B29">
              <w:rPr>
                <w:rFonts w:asciiTheme="minorEastAsia" w:eastAsiaTheme="minorEastAsia" w:hAnsiTheme="minorEastAsia" w:cs="宋体" w:hint="eastAsia"/>
              </w:rPr>
              <w:t>名称</w:t>
            </w:r>
          </w:p>
        </w:tc>
        <w:tc>
          <w:tcPr>
            <w:tcW w:w="418" w:type="pct"/>
            <w:tcBorders>
              <w:top w:val="single" w:sz="4" w:space="0" w:color="000000"/>
              <w:left w:val="single" w:sz="4" w:space="0" w:color="000000"/>
              <w:bottom w:val="single" w:sz="4" w:space="0" w:color="000000"/>
              <w:right w:val="single" w:sz="4" w:space="0" w:color="000000"/>
            </w:tcBorders>
            <w:vAlign w:val="center"/>
          </w:tcPr>
          <w:p w14:paraId="79BF4D3A"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型号</w:t>
            </w:r>
          </w:p>
          <w:p w14:paraId="3B02B2E4"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规格</w:t>
            </w:r>
          </w:p>
        </w:tc>
        <w:tc>
          <w:tcPr>
            <w:tcW w:w="418" w:type="pct"/>
            <w:tcBorders>
              <w:top w:val="single" w:sz="4" w:space="0" w:color="000000"/>
              <w:left w:val="single" w:sz="4" w:space="0" w:color="000000"/>
              <w:bottom w:val="single" w:sz="4" w:space="0" w:color="000000"/>
              <w:right w:val="single" w:sz="4" w:space="0" w:color="000000"/>
            </w:tcBorders>
            <w:vAlign w:val="center"/>
          </w:tcPr>
          <w:p w14:paraId="7195A260"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数量</w:t>
            </w:r>
          </w:p>
        </w:tc>
        <w:tc>
          <w:tcPr>
            <w:tcW w:w="418" w:type="pct"/>
            <w:tcBorders>
              <w:top w:val="single" w:sz="4" w:space="0" w:color="000000"/>
              <w:left w:val="single" w:sz="4" w:space="0" w:color="000000"/>
              <w:bottom w:val="single" w:sz="4" w:space="0" w:color="000000"/>
              <w:right w:val="single" w:sz="4" w:space="0" w:color="000000"/>
            </w:tcBorders>
            <w:vAlign w:val="center"/>
          </w:tcPr>
          <w:p w14:paraId="14833D01"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国别</w:t>
            </w:r>
          </w:p>
          <w:p w14:paraId="09C81A38"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产地</w:t>
            </w:r>
          </w:p>
        </w:tc>
        <w:tc>
          <w:tcPr>
            <w:tcW w:w="418" w:type="pct"/>
            <w:tcBorders>
              <w:top w:val="single" w:sz="4" w:space="0" w:color="000000"/>
              <w:left w:val="single" w:sz="4" w:space="0" w:color="000000"/>
              <w:bottom w:val="single" w:sz="4" w:space="0" w:color="000000"/>
              <w:right w:val="single" w:sz="4" w:space="0" w:color="000000"/>
            </w:tcBorders>
            <w:vAlign w:val="center"/>
          </w:tcPr>
          <w:p w14:paraId="5CA29B6D"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制造</w:t>
            </w:r>
          </w:p>
          <w:p w14:paraId="65319091"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年份</w:t>
            </w:r>
          </w:p>
        </w:tc>
        <w:tc>
          <w:tcPr>
            <w:tcW w:w="817" w:type="pct"/>
            <w:tcBorders>
              <w:top w:val="single" w:sz="4" w:space="0" w:color="000000"/>
              <w:left w:val="single" w:sz="4" w:space="0" w:color="000000"/>
              <w:bottom w:val="single" w:sz="4" w:space="0" w:color="000000"/>
              <w:right w:val="single" w:sz="4" w:space="0" w:color="000000"/>
            </w:tcBorders>
            <w:vAlign w:val="center"/>
          </w:tcPr>
          <w:p w14:paraId="39840110"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已使用台时数</w:t>
            </w:r>
          </w:p>
        </w:tc>
        <w:tc>
          <w:tcPr>
            <w:tcW w:w="661" w:type="pct"/>
            <w:tcBorders>
              <w:top w:val="single" w:sz="4" w:space="0" w:color="000000"/>
              <w:left w:val="single" w:sz="4" w:space="0" w:color="000000"/>
              <w:bottom w:val="single" w:sz="4" w:space="0" w:color="000000"/>
              <w:right w:val="single" w:sz="4" w:space="0" w:color="000000"/>
            </w:tcBorders>
            <w:vAlign w:val="center"/>
          </w:tcPr>
          <w:p w14:paraId="18299C5B"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用途</w:t>
            </w:r>
          </w:p>
        </w:tc>
        <w:tc>
          <w:tcPr>
            <w:tcW w:w="565" w:type="pct"/>
            <w:tcBorders>
              <w:top w:val="single" w:sz="4" w:space="0" w:color="000000"/>
              <w:left w:val="single" w:sz="4" w:space="0" w:color="000000"/>
              <w:bottom w:val="single" w:sz="4" w:space="0" w:color="000000"/>
              <w:right w:val="single" w:sz="4" w:space="0" w:color="000000"/>
            </w:tcBorders>
            <w:vAlign w:val="center"/>
          </w:tcPr>
          <w:p w14:paraId="0F6004DC"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备注</w:t>
            </w:r>
          </w:p>
        </w:tc>
      </w:tr>
      <w:tr w:rsidR="00F20BC1" w:rsidRPr="00A50B29" w14:paraId="707964FC"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5D3820D"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E31069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9D593FD"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19B03EF"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2F2DC6A"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9FE9A44"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0770C852"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CC1AC50"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CFC2737" w14:textId="77777777" w:rsidR="00F20BC1" w:rsidRPr="00A50B29" w:rsidRDefault="00F20BC1" w:rsidP="00577FD8">
            <w:pPr>
              <w:rPr>
                <w:rFonts w:asciiTheme="minorEastAsia" w:eastAsiaTheme="minorEastAsia" w:hAnsiTheme="minorEastAsia" w:cs="宋体"/>
              </w:rPr>
            </w:pPr>
          </w:p>
        </w:tc>
      </w:tr>
      <w:tr w:rsidR="00F20BC1" w:rsidRPr="00A50B29" w14:paraId="55A95026"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7C24090F"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D7C8BD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E0DBFFF"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08B945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5C7C85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C5E9F7B"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651909A6"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C940897"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261A2FD2" w14:textId="77777777" w:rsidR="00F20BC1" w:rsidRPr="00A50B29" w:rsidRDefault="00F20BC1" w:rsidP="00577FD8">
            <w:pPr>
              <w:rPr>
                <w:rFonts w:asciiTheme="minorEastAsia" w:eastAsiaTheme="minorEastAsia" w:hAnsiTheme="minorEastAsia" w:cs="宋体"/>
              </w:rPr>
            </w:pPr>
          </w:p>
        </w:tc>
      </w:tr>
      <w:tr w:rsidR="00F20BC1" w:rsidRPr="00A50B29" w14:paraId="0FD70EDC"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5B7498DF"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23197F6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439447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4049652"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F07A2C0"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2FB8D38"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676585B7"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CC7BEA8"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55EA1290" w14:textId="77777777" w:rsidR="00F20BC1" w:rsidRPr="00A50B29" w:rsidRDefault="00F20BC1" w:rsidP="00577FD8">
            <w:pPr>
              <w:rPr>
                <w:rFonts w:asciiTheme="minorEastAsia" w:eastAsiaTheme="minorEastAsia" w:hAnsiTheme="minorEastAsia" w:cs="宋体"/>
              </w:rPr>
            </w:pPr>
          </w:p>
        </w:tc>
      </w:tr>
      <w:tr w:rsidR="00F20BC1" w:rsidRPr="00A50B29" w14:paraId="074A70B3"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861BAA7"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842835D"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AB679C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56B805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82785C3"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F4362DC"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7343D4F"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1A20B9B2"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480ABC4" w14:textId="77777777" w:rsidR="00F20BC1" w:rsidRPr="00A50B29" w:rsidRDefault="00F20BC1" w:rsidP="00577FD8">
            <w:pPr>
              <w:rPr>
                <w:rFonts w:asciiTheme="minorEastAsia" w:eastAsiaTheme="minorEastAsia" w:hAnsiTheme="minorEastAsia" w:cs="宋体"/>
              </w:rPr>
            </w:pPr>
          </w:p>
        </w:tc>
      </w:tr>
      <w:tr w:rsidR="00F20BC1" w:rsidRPr="00A50B29" w14:paraId="5E7FA542"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DD2251F"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11E6E28B"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18D9E86"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107651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3BD876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9008422"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3DA0703"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7E4BBEE6"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AE78254" w14:textId="77777777" w:rsidR="00F20BC1" w:rsidRPr="00A50B29" w:rsidRDefault="00F20BC1" w:rsidP="00577FD8">
            <w:pPr>
              <w:rPr>
                <w:rFonts w:asciiTheme="minorEastAsia" w:eastAsiaTheme="minorEastAsia" w:hAnsiTheme="minorEastAsia" w:cs="宋体"/>
              </w:rPr>
            </w:pPr>
          </w:p>
        </w:tc>
      </w:tr>
      <w:tr w:rsidR="00F20BC1" w:rsidRPr="00A50B29" w14:paraId="1718E6BF"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61F3BF86"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5F075CC2"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87E599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23FCAE6"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457B99D"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47890A0"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0514D19"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A07A567"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2613AC7" w14:textId="77777777" w:rsidR="00F20BC1" w:rsidRPr="00A50B29" w:rsidRDefault="00F20BC1" w:rsidP="00577FD8">
            <w:pPr>
              <w:rPr>
                <w:rFonts w:asciiTheme="minorEastAsia" w:eastAsiaTheme="minorEastAsia" w:hAnsiTheme="minorEastAsia" w:cs="宋体"/>
              </w:rPr>
            </w:pPr>
          </w:p>
        </w:tc>
      </w:tr>
      <w:tr w:rsidR="00F20BC1" w:rsidRPr="00A50B29" w14:paraId="186B16BC"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158EA01"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B16002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611BA0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11B80A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723712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5B85030"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4AE92C2C"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E507756"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1FFF18E7" w14:textId="77777777" w:rsidR="00F20BC1" w:rsidRPr="00A50B29" w:rsidRDefault="00F20BC1" w:rsidP="00577FD8">
            <w:pPr>
              <w:rPr>
                <w:rFonts w:asciiTheme="minorEastAsia" w:eastAsiaTheme="minorEastAsia" w:hAnsiTheme="minorEastAsia" w:cs="宋体"/>
              </w:rPr>
            </w:pPr>
          </w:p>
        </w:tc>
      </w:tr>
      <w:tr w:rsidR="00F20BC1" w:rsidRPr="00A50B29" w14:paraId="74B68151"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5F53E257"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01F1EB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4EA16AB"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745CD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21A58DA"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7CF9E99"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73045A13"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9008CE8"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52A5973" w14:textId="77777777" w:rsidR="00F20BC1" w:rsidRPr="00A50B29" w:rsidRDefault="00F20BC1" w:rsidP="00577FD8">
            <w:pPr>
              <w:rPr>
                <w:rFonts w:asciiTheme="minorEastAsia" w:eastAsiaTheme="minorEastAsia" w:hAnsiTheme="minorEastAsia" w:cs="宋体"/>
              </w:rPr>
            </w:pPr>
          </w:p>
        </w:tc>
      </w:tr>
      <w:tr w:rsidR="00F20BC1" w:rsidRPr="00A50B29" w14:paraId="6856B71F"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188BFA0A"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4D03FD9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2561C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E24DEC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783E0DF"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9569DA8"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6AEB1D48"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8CF3888"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20B8B078" w14:textId="77777777" w:rsidR="00F20BC1" w:rsidRPr="00A50B29" w:rsidRDefault="00F20BC1" w:rsidP="00577FD8">
            <w:pPr>
              <w:rPr>
                <w:rFonts w:asciiTheme="minorEastAsia" w:eastAsiaTheme="minorEastAsia" w:hAnsiTheme="minorEastAsia" w:cs="宋体"/>
              </w:rPr>
            </w:pPr>
          </w:p>
        </w:tc>
      </w:tr>
      <w:tr w:rsidR="00F20BC1" w:rsidRPr="00A50B29" w14:paraId="593B3A31"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61BBFDB2"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40082EA"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2AAF80B"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FA77D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AD455A4"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EE62296"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DC99C33"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2A7A23D9"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2ABE1513" w14:textId="77777777" w:rsidR="00F20BC1" w:rsidRPr="00A50B29" w:rsidRDefault="00F20BC1" w:rsidP="00577FD8">
            <w:pPr>
              <w:rPr>
                <w:rFonts w:asciiTheme="minorEastAsia" w:eastAsiaTheme="minorEastAsia" w:hAnsiTheme="minorEastAsia" w:cs="宋体"/>
              </w:rPr>
            </w:pPr>
          </w:p>
        </w:tc>
      </w:tr>
      <w:tr w:rsidR="00F20BC1" w:rsidRPr="00A50B29" w14:paraId="4BA1DBA0"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50343DCB"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7F33865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6B5792A"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F63E10"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3B7C4C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C03EAE3"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3D57114F"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03FCD81"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ABBA47B" w14:textId="77777777" w:rsidR="00F20BC1" w:rsidRPr="00A50B29" w:rsidRDefault="00F20BC1" w:rsidP="00577FD8">
            <w:pPr>
              <w:rPr>
                <w:rFonts w:asciiTheme="minorEastAsia" w:eastAsiaTheme="minorEastAsia" w:hAnsiTheme="minorEastAsia" w:cs="宋体"/>
              </w:rPr>
            </w:pPr>
          </w:p>
        </w:tc>
      </w:tr>
      <w:tr w:rsidR="00F20BC1" w:rsidRPr="00A50B29" w14:paraId="6981C3B9"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1B7353E8"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3266A966"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77D77C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6929A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470622F"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6736F7B"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35888352"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5122BF20"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D0AFC67" w14:textId="77777777" w:rsidR="00F20BC1" w:rsidRPr="00A50B29" w:rsidRDefault="00F20BC1" w:rsidP="00577FD8">
            <w:pPr>
              <w:rPr>
                <w:rFonts w:asciiTheme="minorEastAsia" w:eastAsiaTheme="minorEastAsia" w:hAnsiTheme="minorEastAsia" w:cs="宋体"/>
              </w:rPr>
            </w:pPr>
          </w:p>
        </w:tc>
      </w:tr>
      <w:tr w:rsidR="00F20BC1" w:rsidRPr="00A50B29" w14:paraId="58920D78"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323E74E9"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2117ED4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F6A67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5C1B3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8DB2FF"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918D78C"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911F9D1"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1A9863E"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F8FBEA8" w14:textId="77777777" w:rsidR="00F20BC1" w:rsidRPr="00A50B29" w:rsidRDefault="00F20BC1" w:rsidP="00577FD8">
            <w:pPr>
              <w:rPr>
                <w:rFonts w:asciiTheme="minorEastAsia" w:eastAsiaTheme="minorEastAsia" w:hAnsiTheme="minorEastAsia" w:cs="宋体"/>
              </w:rPr>
            </w:pPr>
          </w:p>
        </w:tc>
      </w:tr>
      <w:tr w:rsidR="00F20BC1" w:rsidRPr="00A50B29" w14:paraId="64D4B446"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761B97A5"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1B959A1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54535A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B282494"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E10249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C58CB76"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35824B74"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629575F5"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1ADB2986" w14:textId="77777777" w:rsidR="00F20BC1" w:rsidRPr="00A50B29" w:rsidRDefault="00F20BC1" w:rsidP="00577FD8">
            <w:pPr>
              <w:rPr>
                <w:rFonts w:asciiTheme="minorEastAsia" w:eastAsiaTheme="minorEastAsia" w:hAnsiTheme="minorEastAsia" w:cs="宋体"/>
              </w:rPr>
            </w:pPr>
          </w:p>
        </w:tc>
      </w:tr>
      <w:tr w:rsidR="00F20BC1" w:rsidRPr="00A50B29" w14:paraId="12AA2733"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4F14BCEB"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9A054E4"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6E5A0A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250B06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C8C7726"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3C3BFE6"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17A5C541"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D8D1B44"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95BD293" w14:textId="77777777" w:rsidR="00F20BC1" w:rsidRPr="00A50B29" w:rsidRDefault="00F20BC1" w:rsidP="00577FD8">
            <w:pPr>
              <w:rPr>
                <w:rFonts w:asciiTheme="minorEastAsia" w:eastAsiaTheme="minorEastAsia" w:hAnsiTheme="minorEastAsia" w:cs="宋体"/>
              </w:rPr>
            </w:pPr>
          </w:p>
        </w:tc>
      </w:tr>
      <w:tr w:rsidR="00F20BC1" w:rsidRPr="00A50B29" w14:paraId="0DDC5DD8"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24AE822E"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55C4F07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F4998D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57A2064"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939688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6BF8D5"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0B35CB8A"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29CE1D8A"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634FF7A5" w14:textId="77777777" w:rsidR="00F20BC1" w:rsidRPr="00A50B29" w:rsidRDefault="00F20BC1" w:rsidP="00577FD8">
            <w:pPr>
              <w:rPr>
                <w:rFonts w:asciiTheme="minorEastAsia" w:eastAsiaTheme="minorEastAsia" w:hAnsiTheme="minorEastAsia" w:cs="宋体"/>
              </w:rPr>
            </w:pPr>
          </w:p>
        </w:tc>
      </w:tr>
      <w:tr w:rsidR="00F20BC1" w:rsidRPr="00A50B29" w14:paraId="1F1EBEFF"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5A08E655"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227933E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EC9FE44"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62C3126"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8664C5B"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78C18D2"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4A1215B"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44897DA5"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69A5F7C2" w14:textId="77777777" w:rsidR="00F20BC1" w:rsidRPr="00A50B29" w:rsidRDefault="00F20BC1" w:rsidP="00577FD8">
            <w:pPr>
              <w:rPr>
                <w:rFonts w:asciiTheme="minorEastAsia" w:eastAsiaTheme="minorEastAsia" w:hAnsiTheme="minorEastAsia" w:cs="宋体"/>
              </w:rPr>
            </w:pPr>
          </w:p>
        </w:tc>
      </w:tr>
      <w:tr w:rsidR="00F20BC1" w:rsidRPr="00A50B29" w14:paraId="7E32ECDB"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7991F73A"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FC66DEB"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73C855"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6D93760"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62E373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6081A0E"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2FDC8153"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95A18E8"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507A4842" w14:textId="77777777" w:rsidR="00F20BC1" w:rsidRPr="00A50B29" w:rsidRDefault="00F20BC1" w:rsidP="00577FD8">
            <w:pPr>
              <w:rPr>
                <w:rFonts w:asciiTheme="minorEastAsia" w:eastAsiaTheme="minorEastAsia" w:hAnsiTheme="minorEastAsia" w:cs="宋体"/>
              </w:rPr>
            </w:pPr>
          </w:p>
        </w:tc>
      </w:tr>
      <w:tr w:rsidR="00F20BC1" w:rsidRPr="00A50B29" w14:paraId="0FC1A343"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02B58872"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09402CB3"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DFF73BE"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C08310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14CE121"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65B32A"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3197159F"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0C25338E"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0A378A4F" w14:textId="77777777" w:rsidR="00F20BC1" w:rsidRPr="00A50B29" w:rsidRDefault="00F20BC1" w:rsidP="00577FD8">
            <w:pPr>
              <w:rPr>
                <w:rFonts w:asciiTheme="minorEastAsia" w:eastAsiaTheme="minorEastAsia" w:hAnsiTheme="minorEastAsia" w:cs="宋体"/>
              </w:rPr>
            </w:pPr>
          </w:p>
        </w:tc>
      </w:tr>
      <w:tr w:rsidR="00F20BC1" w:rsidRPr="00A50B29" w14:paraId="5CF3E0F8" w14:textId="77777777" w:rsidTr="00577FD8">
        <w:trPr>
          <w:trHeight w:hRule="exact" w:val="510"/>
        </w:trPr>
        <w:tc>
          <w:tcPr>
            <w:tcW w:w="424" w:type="pct"/>
            <w:tcBorders>
              <w:top w:val="single" w:sz="4" w:space="0" w:color="000000"/>
              <w:left w:val="single" w:sz="4" w:space="0" w:color="000000"/>
              <w:bottom w:val="single" w:sz="4" w:space="0" w:color="000000"/>
              <w:right w:val="single" w:sz="4" w:space="0" w:color="000000"/>
            </w:tcBorders>
            <w:vAlign w:val="center"/>
          </w:tcPr>
          <w:p w14:paraId="12A0FB6A" w14:textId="77777777" w:rsidR="00F20BC1" w:rsidRPr="00A50B29" w:rsidRDefault="00F20BC1" w:rsidP="00577FD8">
            <w:pPr>
              <w:rPr>
                <w:rFonts w:asciiTheme="minorEastAsia" w:eastAsiaTheme="minorEastAsia" w:hAnsiTheme="minorEastAsia" w:cs="宋体"/>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44D9BC38"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0167859"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913DD87"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A264CCC" w14:textId="77777777" w:rsidR="00F20BC1" w:rsidRPr="00A50B29" w:rsidRDefault="00F20BC1" w:rsidP="00577FD8">
            <w:pPr>
              <w:rPr>
                <w:rFonts w:asciiTheme="minorEastAsia" w:eastAsiaTheme="minorEastAsia" w:hAnsiTheme="minorEastAsia" w:cs="宋体"/>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5D1643" w14:textId="77777777" w:rsidR="00F20BC1" w:rsidRPr="00A50B29" w:rsidRDefault="00F20BC1" w:rsidP="00577FD8">
            <w:pPr>
              <w:rPr>
                <w:rFonts w:asciiTheme="minorEastAsia" w:eastAsiaTheme="minorEastAsia" w:hAnsiTheme="minorEastAsia" w:cs="宋体"/>
              </w:rPr>
            </w:pPr>
          </w:p>
        </w:tc>
        <w:tc>
          <w:tcPr>
            <w:tcW w:w="817" w:type="pct"/>
            <w:tcBorders>
              <w:top w:val="single" w:sz="4" w:space="0" w:color="000000"/>
              <w:left w:val="single" w:sz="4" w:space="0" w:color="000000"/>
              <w:bottom w:val="single" w:sz="4" w:space="0" w:color="000000"/>
              <w:right w:val="single" w:sz="4" w:space="0" w:color="000000"/>
            </w:tcBorders>
            <w:vAlign w:val="center"/>
          </w:tcPr>
          <w:p w14:paraId="502BCE66" w14:textId="77777777" w:rsidR="00F20BC1" w:rsidRPr="00A50B29" w:rsidRDefault="00F20BC1" w:rsidP="00577FD8">
            <w:pPr>
              <w:rPr>
                <w:rFonts w:asciiTheme="minorEastAsia" w:eastAsiaTheme="minorEastAsia" w:hAnsiTheme="minorEastAsia" w:cs="宋体"/>
              </w:rPr>
            </w:pPr>
          </w:p>
        </w:tc>
        <w:tc>
          <w:tcPr>
            <w:tcW w:w="661" w:type="pct"/>
            <w:tcBorders>
              <w:top w:val="single" w:sz="4" w:space="0" w:color="000000"/>
              <w:left w:val="single" w:sz="4" w:space="0" w:color="000000"/>
              <w:bottom w:val="single" w:sz="4" w:space="0" w:color="000000"/>
              <w:right w:val="single" w:sz="4" w:space="0" w:color="000000"/>
            </w:tcBorders>
            <w:vAlign w:val="center"/>
          </w:tcPr>
          <w:p w14:paraId="3B99F287" w14:textId="77777777" w:rsidR="00F20BC1" w:rsidRPr="00A50B29" w:rsidRDefault="00F20BC1" w:rsidP="00577FD8">
            <w:pPr>
              <w:rPr>
                <w:rFonts w:asciiTheme="minorEastAsia" w:eastAsiaTheme="minorEastAsia" w:hAnsiTheme="minorEastAsia" w:cs="宋体"/>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1BF9E5DC" w14:textId="77777777" w:rsidR="00F20BC1" w:rsidRPr="00A50B29" w:rsidRDefault="00F20BC1" w:rsidP="00577FD8">
            <w:pPr>
              <w:rPr>
                <w:rFonts w:asciiTheme="minorEastAsia" w:eastAsiaTheme="minorEastAsia" w:hAnsiTheme="minorEastAsia" w:cs="宋体"/>
              </w:rPr>
            </w:pPr>
          </w:p>
        </w:tc>
      </w:tr>
    </w:tbl>
    <w:p w14:paraId="130A5ED7" w14:textId="77777777" w:rsidR="00F20BC1" w:rsidRPr="00A50B29" w:rsidRDefault="00F20BC1" w:rsidP="00F20BC1">
      <w:pPr>
        <w:rPr>
          <w:rFonts w:asciiTheme="minorEastAsia" w:eastAsiaTheme="minorEastAsia" w:hAnsiTheme="minorEastAsia" w:cs="宋体"/>
        </w:rPr>
      </w:pPr>
    </w:p>
    <w:p w14:paraId="0FE5224B" w14:textId="77777777" w:rsidR="00F20BC1" w:rsidRPr="00A50B29" w:rsidRDefault="00F20BC1" w:rsidP="00F20BC1">
      <w:pPr>
        <w:rPr>
          <w:rFonts w:asciiTheme="minorEastAsia" w:eastAsiaTheme="minorEastAsia" w:hAnsiTheme="minorEastAsia" w:cs="宋体"/>
        </w:rPr>
      </w:pPr>
    </w:p>
    <w:p w14:paraId="646155F6" w14:textId="77777777" w:rsidR="00F20BC1" w:rsidRPr="00A50B29" w:rsidRDefault="00F20BC1" w:rsidP="00F20BC1">
      <w:pPr>
        <w:rPr>
          <w:rFonts w:asciiTheme="minorEastAsia" w:eastAsiaTheme="minorEastAsia" w:hAnsiTheme="minorEastAsia" w:cs="宋体"/>
        </w:rPr>
      </w:pPr>
    </w:p>
    <w:p w14:paraId="052B997C" w14:textId="77777777" w:rsidR="00F20BC1" w:rsidRPr="00A50B29" w:rsidRDefault="00F20BC1" w:rsidP="00F20BC1">
      <w:pPr>
        <w:rPr>
          <w:rFonts w:asciiTheme="minorEastAsia" w:eastAsiaTheme="minorEastAsia" w:hAnsiTheme="minorEastAsia" w:cs="宋体"/>
        </w:rPr>
      </w:pPr>
    </w:p>
    <w:p w14:paraId="74ABD8B9" w14:textId="77777777" w:rsidR="00F20BC1" w:rsidRPr="00A50B29" w:rsidRDefault="00F20BC1" w:rsidP="00F20BC1">
      <w:pPr>
        <w:rPr>
          <w:rFonts w:asciiTheme="minorEastAsia" w:eastAsiaTheme="minorEastAsia" w:hAnsiTheme="minorEastAsia" w:cs="宋体"/>
        </w:rPr>
      </w:pPr>
    </w:p>
    <w:p w14:paraId="7FA637A0" w14:textId="77777777" w:rsidR="00F20BC1" w:rsidRPr="00A50B29" w:rsidRDefault="00F20BC1" w:rsidP="00F20BC1">
      <w:pPr>
        <w:rPr>
          <w:rFonts w:asciiTheme="minorEastAsia" w:eastAsiaTheme="minorEastAsia" w:hAnsiTheme="minorEastAsia" w:cs="宋体"/>
        </w:rPr>
      </w:pPr>
    </w:p>
    <w:p w14:paraId="26B0F03C" w14:textId="77777777" w:rsidR="00F20BC1" w:rsidRPr="00A50B29" w:rsidRDefault="00F20BC1" w:rsidP="00F20BC1">
      <w:pPr>
        <w:rPr>
          <w:rFonts w:asciiTheme="minorEastAsia" w:eastAsiaTheme="minorEastAsia" w:hAnsiTheme="minorEastAsia" w:cs="宋体"/>
        </w:rPr>
      </w:pPr>
    </w:p>
    <w:p w14:paraId="6CFCF20E" w14:textId="77777777" w:rsidR="00F20BC1" w:rsidRPr="00A50B29" w:rsidRDefault="00F20BC1" w:rsidP="00F20BC1">
      <w:pPr>
        <w:rPr>
          <w:rFonts w:asciiTheme="minorEastAsia" w:eastAsiaTheme="minorEastAsia" w:hAnsiTheme="minorEastAsia" w:cs="宋体"/>
        </w:rPr>
      </w:pPr>
    </w:p>
    <w:p w14:paraId="3EDEEF22" w14:textId="77777777" w:rsidR="00F20BC1" w:rsidRPr="00A50B29" w:rsidRDefault="00F20BC1" w:rsidP="00FE0AFE">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附表二：劳动力计划表</w:t>
      </w:r>
    </w:p>
    <w:p w14:paraId="0988C27F"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单位：人</w:t>
      </w:r>
    </w:p>
    <w:tbl>
      <w:tblPr>
        <w:tblW w:w="5000" w:type="pct"/>
        <w:tblCellMar>
          <w:left w:w="0" w:type="dxa"/>
          <w:right w:w="0" w:type="dxa"/>
        </w:tblCellMar>
        <w:tblLook w:val="0000" w:firstRow="0" w:lastRow="0" w:firstColumn="0" w:lastColumn="0" w:noHBand="0" w:noVBand="0"/>
      </w:tblPr>
      <w:tblGrid>
        <w:gridCol w:w="1369"/>
        <w:gridCol w:w="1181"/>
        <w:gridCol w:w="1183"/>
        <w:gridCol w:w="1183"/>
        <w:gridCol w:w="1183"/>
        <w:gridCol w:w="1183"/>
        <w:gridCol w:w="1183"/>
        <w:gridCol w:w="1183"/>
      </w:tblGrid>
      <w:tr w:rsidR="00F20BC1" w:rsidRPr="00A50B29" w14:paraId="3C8F1642"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E9A3F20"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工种</w:t>
            </w: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14:paraId="5E74A948"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按工程施工阶段投入劳动力情况</w:t>
            </w:r>
          </w:p>
        </w:tc>
      </w:tr>
      <w:tr w:rsidR="00F20BC1" w:rsidRPr="00A50B29" w14:paraId="29E0C43E"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855B96B"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BB716B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9F0147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A4E284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36BAF6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5345E61"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5157AE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4194E62" w14:textId="77777777" w:rsidR="00F20BC1" w:rsidRPr="00A50B29" w:rsidRDefault="00F20BC1" w:rsidP="00577FD8">
            <w:pPr>
              <w:rPr>
                <w:rFonts w:asciiTheme="minorEastAsia" w:eastAsiaTheme="minorEastAsia" w:hAnsiTheme="minorEastAsia" w:cs="宋体"/>
              </w:rPr>
            </w:pPr>
          </w:p>
        </w:tc>
      </w:tr>
      <w:tr w:rsidR="00F20BC1" w:rsidRPr="00A50B29" w14:paraId="24869648"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ED552AB"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48D1434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F0F273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35FCE0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D6EED9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39D323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09C2D9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28DC9E1" w14:textId="77777777" w:rsidR="00F20BC1" w:rsidRPr="00A50B29" w:rsidRDefault="00F20BC1" w:rsidP="00577FD8">
            <w:pPr>
              <w:rPr>
                <w:rFonts w:asciiTheme="minorEastAsia" w:eastAsiaTheme="minorEastAsia" w:hAnsiTheme="minorEastAsia" w:cs="宋体"/>
              </w:rPr>
            </w:pPr>
          </w:p>
        </w:tc>
      </w:tr>
      <w:tr w:rsidR="00F20BC1" w:rsidRPr="00A50B29" w14:paraId="3FC32972"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A3FFDF4"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3FE638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13C8BA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AC76C0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F89006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5E0FC3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3393F9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6499418" w14:textId="77777777" w:rsidR="00F20BC1" w:rsidRPr="00A50B29" w:rsidRDefault="00F20BC1" w:rsidP="00577FD8">
            <w:pPr>
              <w:rPr>
                <w:rFonts w:asciiTheme="minorEastAsia" w:eastAsiaTheme="minorEastAsia" w:hAnsiTheme="minorEastAsia" w:cs="宋体"/>
              </w:rPr>
            </w:pPr>
          </w:p>
        </w:tc>
      </w:tr>
      <w:tr w:rsidR="00F20BC1" w:rsidRPr="00A50B29" w14:paraId="447D478D"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D19D441"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2F0934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24F30E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31428D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70BEC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B53482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5050AE4"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D7FA22D" w14:textId="77777777" w:rsidR="00F20BC1" w:rsidRPr="00A50B29" w:rsidRDefault="00F20BC1" w:rsidP="00577FD8">
            <w:pPr>
              <w:rPr>
                <w:rFonts w:asciiTheme="minorEastAsia" w:eastAsiaTheme="minorEastAsia" w:hAnsiTheme="minorEastAsia" w:cs="宋体"/>
              </w:rPr>
            </w:pPr>
          </w:p>
        </w:tc>
      </w:tr>
      <w:tr w:rsidR="00F20BC1" w:rsidRPr="00A50B29" w14:paraId="23B21B9B"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152ED6B3"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40EF48C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6C7B32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63126E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6AF35A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AAB170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0A0021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57D51A6" w14:textId="77777777" w:rsidR="00F20BC1" w:rsidRPr="00A50B29" w:rsidRDefault="00F20BC1" w:rsidP="00577FD8">
            <w:pPr>
              <w:rPr>
                <w:rFonts w:asciiTheme="minorEastAsia" w:eastAsiaTheme="minorEastAsia" w:hAnsiTheme="minorEastAsia" w:cs="宋体"/>
              </w:rPr>
            </w:pPr>
          </w:p>
        </w:tc>
      </w:tr>
      <w:tr w:rsidR="00F20BC1" w:rsidRPr="00A50B29" w14:paraId="337FE7B7"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2D9DC09"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ADAE6C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AD3A81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4E4AF2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42076D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C7BB96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18446B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A9A7B7B" w14:textId="77777777" w:rsidR="00F20BC1" w:rsidRPr="00A50B29" w:rsidRDefault="00F20BC1" w:rsidP="00577FD8">
            <w:pPr>
              <w:rPr>
                <w:rFonts w:asciiTheme="minorEastAsia" w:eastAsiaTheme="minorEastAsia" w:hAnsiTheme="minorEastAsia" w:cs="宋体"/>
              </w:rPr>
            </w:pPr>
          </w:p>
        </w:tc>
      </w:tr>
      <w:tr w:rsidR="00F20BC1" w:rsidRPr="00A50B29" w14:paraId="60F68912"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4CE91CA4"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5FC8C2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499A66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592CA3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B655EC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AF2B3D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BE92E7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BA9823F" w14:textId="77777777" w:rsidR="00F20BC1" w:rsidRPr="00A50B29" w:rsidRDefault="00F20BC1" w:rsidP="00577FD8">
            <w:pPr>
              <w:rPr>
                <w:rFonts w:asciiTheme="minorEastAsia" w:eastAsiaTheme="minorEastAsia" w:hAnsiTheme="minorEastAsia" w:cs="宋体"/>
              </w:rPr>
            </w:pPr>
          </w:p>
        </w:tc>
      </w:tr>
      <w:tr w:rsidR="00F20BC1" w:rsidRPr="00A50B29" w14:paraId="46F2CCDE"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CF55DD0"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C1CF27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D8DB8E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0FA9C2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9456D2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78EA4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4C0645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3D6EA99" w14:textId="77777777" w:rsidR="00F20BC1" w:rsidRPr="00A50B29" w:rsidRDefault="00F20BC1" w:rsidP="00577FD8">
            <w:pPr>
              <w:rPr>
                <w:rFonts w:asciiTheme="minorEastAsia" w:eastAsiaTheme="minorEastAsia" w:hAnsiTheme="minorEastAsia" w:cs="宋体"/>
              </w:rPr>
            </w:pPr>
          </w:p>
        </w:tc>
      </w:tr>
      <w:tr w:rsidR="00F20BC1" w:rsidRPr="00A50B29" w14:paraId="7A792FBE"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6BAA3FF4"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D6475A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201F41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FFEC6C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C1D0D7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199B52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0C7010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D7FCA1B" w14:textId="77777777" w:rsidR="00F20BC1" w:rsidRPr="00A50B29" w:rsidRDefault="00F20BC1" w:rsidP="00577FD8">
            <w:pPr>
              <w:rPr>
                <w:rFonts w:asciiTheme="minorEastAsia" w:eastAsiaTheme="minorEastAsia" w:hAnsiTheme="minorEastAsia" w:cs="宋体"/>
              </w:rPr>
            </w:pPr>
          </w:p>
        </w:tc>
      </w:tr>
      <w:tr w:rsidR="00F20BC1" w:rsidRPr="00A50B29" w14:paraId="4EF52C0A"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1629863C"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520F692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442410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CC5A26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4F422B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4E54D8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BDD108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AD02A57" w14:textId="77777777" w:rsidR="00F20BC1" w:rsidRPr="00A50B29" w:rsidRDefault="00F20BC1" w:rsidP="00577FD8">
            <w:pPr>
              <w:rPr>
                <w:rFonts w:asciiTheme="minorEastAsia" w:eastAsiaTheme="minorEastAsia" w:hAnsiTheme="minorEastAsia" w:cs="宋体"/>
              </w:rPr>
            </w:pPr>
          </w:p>
        </w:tc>
      </w:tr>
      <w:tr w:rsidR="00F20BC1" w:rsidRPr="00A50B29" w14:paraId="49615CD8"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2EA74CC8"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33963A1"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BB0029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A5F177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D132EA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3F2A0E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E129F2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B702C53" w14:textId="77777777" w:rsidR="00F20BC1" w:rsidRPr="00A50B29" w:rsidRDefault="00F20BC1" w:rsidP="00577FD8">
            <w:pPr>
              <w:rPr>
                <w:rFonts w:asciiTheme="minorEastAsia" w:eastAsiaTheme="minorEastAsia" w:hAnsiTheme="minorEastAsia" w:cs="宋体"/>
              </w:rPr>
            </w:pPr>
          </w:p>
        </w:tc>
      </w:tr>
      <w:tr w:rsidR="00F20BC1" w:rsidRPr="00A50B29" w14:paraId="0B74EEB4"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733AB80"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54472FF4"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A07976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0483C9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E49FF9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E02D2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E3152C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541E181" w14:textId="77777777" w:rsidR="00F20BC1" w:rsidRPr="00A50B29" w:rsidRDefault="00F20BC1" w:rsidP="00577FD8">
            <w:pPr>
              <w:rPr>
                <w:rFonts w:asciiTheme="minorEastAsia" w:eastAsiaTheme="minorEastAsia" w:hAnsiTheme="minorEastAsia" w:cs="宋体"/>
              </w:rPr>
            </w:pPr>
          </w:p>
        </w:tc>
      </w:tr>
      <w:tr w:rsidR="00F20BC1" w:rsidRPr="00A50B29" w14:paraId="483C3E95"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1FF624E4"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40F20CD4"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0E2FE3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F3FCF6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E04CEE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982530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B7141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58AC88A" w14:textId="77777777" w:rsidR="00F20BC1" w:rsidRPr="00A50B29" w:rsidRDefault="00F20BC1" w:rsidP="00577FD8">
            <w:pPr>
              <w:rPr>
                <w:rFonts w:asciiTheme="minorEastAsia" w:eastAsiaTheme="minorEastAsia" w:hAnsiTheme="minorEastAsia" w:cs="宋体"/>
              </w:rPr>
            </w:pPr>
          </w:p>
        </w:tc>
      </w:tr>
      <w:tr w:rsidR="00F20BC1" w:rsidRPr="00A50B29" w14:paraId="091F08B4"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4A39BBE9"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3EAB50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E30CB0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0E8B4F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A72316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9DF256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0AB7F9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E4BB302" w14:textId="77777777" w:rsidR="00F20BC1" w:rsidRPr="00A50B29" w:rsidRDefault="00F20BC1" w:rsidP="00577FD8">
            <w:pPr>
              <w:rPr>
                <w:rFonts w:asciiTheme="minorEastAsia" w:eastAsiaTheme="minorEastAsia" w:hAnsiTheme="minorEastAsia" w:cs="宋体"/>
              </w:rPr>
            </w:pPr>
          </w:p>
        </w:tc>
      </w:tr>
      <w:tr w:rsidR="00F20BC1" w:rsidRPr="00A50B29" w14:paraId="2C8C530E"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69DA4FB"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8CEDE8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33B43A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39FEF8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9B50A4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157FF91"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7F412D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984F3DD" w14:textId="77777777" w:rsidR="00F20BC1" w:rsidRPr="00A50B29" w:rsidRDefault="00F20BC1" w:rsidP="00577FD8">
            <w:pPr>
              <w:rPr>
                <w:rFonts w:asciiTheme="minorEastAsia" w:eastAsiaTheme="minorEastAsia" w:hAnsiTheme="minorEastAsia" w:cs="宋体"/>
              </w:rPr>
            </w:pPr>
          </w:p>
        </w:tc>
      </w:tr>
      <w:tr w:rsidR="00F20BC1" w:rsidRPr="00A50B29" w14:paraId="24D69DD6"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1E5B1DE6"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896C3E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AE6CD29"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3597FF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B8F6AB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7FEDB7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735E89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A283DC5" w14:textId="77777777" w:rsidR="00F20BC1" w:rsidRPr="00A50B29" w:rsidRDefault="00F20BC1" w:rsidP="00577FD8">
            <w:pPr>
              <w:rPr>
                <w:rFonts w:asciiTheme="minorEastAsia" w:eastAsiaTheme="minorEastAsia" w:hAnsiTheme="minorEastAsia" w:cs="宋体"/>
              </w:rPr>
            </w:pPr>
          </w:p>
        </w:tc>
      </w:tr>
      <w:tr w:rsidR="00F20BC1" w:rsidRPr="00A50B29" w14:paraId="6DE31F6C"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871EA77"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53CBB4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5E8BFA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6D0C1F2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5135C8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2D1869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B24A5F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7FF0802" w14:textId="77777777" w:rsidR="00F20BC1" w:rsidRPr="00A50B29" w:rsidRDefault="00F20BC1" w:rsidP="00577FD8">
            <w:pPr>
              <w:rPr>
                <w:rFonts w:asciiTheme="minorEastAsia" w:eastAsiaTheme="minorEastAsia" w:hAnsiTheme="minorEastAsia" w:cs="宋体"/>
              </w:rPr>
            </w:pPr>
          </w:p>
        </w:tc>
      </w:tr>
      <w:tr w:rsidR="00F20BC1" w:rsidRPr="00A50B29" w14:paraId="4BDBED5E"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3D396540"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5DEE1B3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29629E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5D33DFE"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3FE0B6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407FE8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1BC5CE8"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244FE49" w14:textId="77777777" w:rsidR="00F20BC1" w:rsidRPr="00A50B29" w:rsidRDefault="00F20BC1" w:rsidP="00577FD8">
            <w:pPr>
              <w:rPr>
                <w:rFonts w:asciiTheme="minorEastAsia" w:eastAsiaTheme="minorEastAsia" w:hAnsiTheme="minorEastAsia" w:cs="宋体"/>
              </w:rPr>
            </w:pPr>
          </w:p>
        </w:tc>
      </w:tr>
      <w:tr w:rsidR="00F20BC1" w:rsidRPr="00A50B29" w14:paraId="6D46EF94"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4F2E077D"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33E2262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5DF1EB5"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BA9CC7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C169CDF"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2A8CD91A"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87175DC"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3C37AB3" w14:textId="77777777" w:rsidR="00F20BC1" w:rsidRPr="00A50B29" w:rsidRDefault="00F20BC1" w:rsidP="00577FD8">
            <w:pPr>
              <w:rPr>
                <w:rFonts w:asciiTheme="minorEastAsia" w:eastAsiaTheme="minorEastAsia" w:hAnsiTheme="minorEastAsia" w:cs="宋体"/>
              </w:rPr>
            </w:pPr>
          </w:p>
        </w:tc>
      </w:tr>
      <w:tr w:rsidR="00F20BC1" w:rsidRPr="00A50B29" w14:paraId="3C1F0003"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5561F6B4"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2A422DA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47DD7C5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6F6E873"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9404006"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50E4DB2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6B8511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80CBF99" w14:textId="77777777" w:rsidR="00F20BC1" w:rsidRPr="00A50B29" w:rsidRDefault="00F20BC1" w:rsidP="00577FD8">
            <w:pPr>
              <w:rPr>
                <w:rFonts w:asciiTheme="minorEastAsia" w:eastAsiaTheme="minorEastAsia" w:hAnsiTheme="minorEastAsia" w:cs="宋体"/>
              </w:rPr>
            </w:pPr>
          </w:p>
        </w:tc>
      </w:tr>
      <w:tr w:rsidR="00F20BC1" w:rsidRPr="00A50B29" w14:paraId="03009C38" w14:textId="77777777" w:rsidTr="00577FD8">
        <w:trPr>
          <w:trHeight w:hRule="exact" w:val="482"/>
        </w:trPr>
        <w:tc>
          <w:tcPr>
            <w:tcW w:w="710" w:type="pct"/>
            <w:tcBorders>
              <w:top w:val="single" w:sz="4" w:space="0" w:color="000000"/>
              <w:left w:val="single" w:sz="4" w:space="0" w:color="000000"/>
              <w:bottom w:val="single" w:sz="4" w:space="0" w:color="000000"/>
              <w:right w:val="single" w:sz="4" w:space="0" w:color="000000"/>
            </w:tcBorders>
            <w:vAlign w:val="center"/>
          </w:tcPr>
          <w:p w14:paraId="0C504C1C" w14:textId="77777777" w:rsidR="00F20BC1" w:rsidRPr="00A50B29" w:rsidRDefault="00F20BC1" w:rsidP="00577FD8">
            <w:pPr>
              <w:rPr>
                <w:rFonts w:asciiTheme="minorEastAsia" w:eastAsiaTheme="minorEastAsia" w:hAnsiTheme="minorEastAsia" w:cs="宋体"/>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F84798D"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8381CF2"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BBB3A2B"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8B35DB0"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341DE927"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7A864A31" w14:textId="77777777" w:rsidR="00F20BC1" w:rsidRPr="00A50B29" w:rsidRDefault="00F20BC1" w:rsidP="00577FD8">
            <w:pPr>
              <w:rPr>
                <w:rFonts w:asciiTheme="minorEastAsia" w:eastAsiaTheme="minorEastAsia" w:hAnsiTheme="minorEastAsia" w:cs="宋体"/>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0CD92F84" w14:textId="77777777" w:rsidR="00F20BC1" w:rsidRPr="00A50B29" w:rsidRDefault="00F20BC1" w:rsidP="00577FD8">
            <w:pPr>
              <w:rPr>
                <w:rFonts w:asciiTheme="minorEastAsia" w:eastAsiaTheme="minorEastAsia" w:hAnsiTheme="minorEastAsia" w:cs="宋体"/>
              </w:rPr>
            </w:pPr>
          </w:p>
        </w:tc>
      </w:tr>
    </w:tbl>
    <w:p w14:paraId="4975CBD6" w14:textId="77777777" w:rsidR="00F20BC1" w:rsidRPr="00A50B29" w:rsidRDefault="00F20BC1" w:rsidP="00F20BC1">
      <w:pPr>
        <w:rPr>
          <w:rFonts w:asciiTheme="minorEastAsia" w:eastAsiaTheme="minorEastAsia" w:hAnsiTheme="minorEastAsia" w:cs="宋体"/>
        </w:rPr>
      </w:pPr>
    </w:p>
    <w:p w14:paraId="4719B320" w14:textId="77777777" w:rsidR="00F20BC1" w:rsidRPr="00A50B29" w:rsidRDefault="00F20BC1" w:rsidP="00F20BC1">
      <w:pPr>
        <w:rPr>
          <w:rFonts w:asciiTheme="minorEastAsia" w:eastAsiaTheme="minorEastAsia" w:hAnsiTheme="minorEastAsia" w:cs="宋体"/>
        </w:rPr>
      </w:pPr>
    </w:p>
    <w:p w14:paraId="3FF9B010" w14:textId="77777777" w:rsidR="00F20BC1" w:rsidRPr="00A50B29" w:rsidRDefault="00F20BC1" w:rsidP="00F20BC1">
      <w:pPr>
        <w:rPr>
          <w:rFonts w:asciiTheme="minorEastAsia" w:eastAsiaTheme="minorEastAsia" w:hAnsiTheme="minorEastAsia" w:cs="宋体"/>
        </w:rPr>
      </w:pPr>
    </w:p>
    <w:p w14:paraId="68E41CB1" w14:textId="77777777" w:rsidR="00F20BC1" w:rsidRPr="00A50B29" w:rsidRDefault="00F20BC1" w:rsidP="00F20BC1">
      <w:pPr>
        <w:rPr>
          <w:rFonts w:asciiTheme="minorEastAsia" w:eastAsiaTheme="minorEastAsia" w:hAnsiTheme="minorEastAsia" w:cs="宋体"/>
        </w:rPr>
      </w:pPr>
    </w:p>
    <w:p w14:paraId="122DAC10" w14:textId="77777777" w:rsidR="00F20BC1" w:rsidRPr="00A50B29" w:rsidRDefault="00F20BC1" w:rsidP="00F20BC1">
      <w:pPr>
        <w:rPr>
          <w:rFonts w:asciiTheme="minorEastAsia" w:eastAsiaTheme="minorEastAsia" w:hAnsiTheme="minorEastAsia" w:cs="宋体"/>
        </w:rPr>
      </w:pPr>
    </w:p>
    <w:p w14:paraId="7D2E9BA7" w14:textId="77777777" w:rsidR="00F20BC1" w:rsidRPr="00A50B29" w:rsidRDefault="00F20BC1" w:rsidP="00F20BC1">
      <w:pPr>
        <w:rPr>
          <w:rFonts w:asciiTheme="minorEastAsia" w:eastAsiaTheme="minorEastAsia" w:hAnsiTheme="minorEastAsia" w:cs="宋体"/>
        </w:rPr>
      </w:pPr>
    </w:p>
    <w:p w14:paraId="00165E91" w14:textId="77777777" w:rsidR="00F20BC1" w:rsidRPr="00A50B29" w:rsidRDefault="00F20BC1" w:rsidP="00F20BC1">
      <w:pPr>
        <w:rPr>
          <w:rFonts w:asciiTheme="minorEastAsia" w:eastAsiaTheme="minorEastAsia" w:hAnsiTheme="minorEastAsia" w:cs="宋体"/>
        </w:rPr>
      </w:pPr>
    </w:p>
    <w:p w14:paraId="75368EC1" w14:textId="77777777" w:rsidR="00F20BC1" w:rsidRPr="00A50B29" w:rsidRDefault="00F20BC1" w:rsidP="00F20BC1">
      <w:pPr>
        <w:rPr>
          <w:rFonts w:asciiTheme="minorEastAsia" w:eastAsiaTheme="minorEastAsia" w:hAnsiTheme="minorEastAsia" w:cs="宋体"/>
        </w:rPr>
      </w:pPr>
    </w:p>
    <w:p w14:paraId="490F7727" w14:textId="77777777" w:rsidR="00F20BC1" w:rsidRPr="00A50B29" w:rsidRDefault="00F20BC1" w:rsidP="00F20BC1">
      <w:pPr>
        <w:rPr>
          <w:rFonts w:asciiTheme="minorEastAsia" w:eastAsiaTheme="minorEastAsia" w:hAnsiTheme="minorEastAsia" w:cs="宋体"/>
        </w:rPr>
      </w:pPr>
    </w:p>
    <w:p w14:paraId="715AF027" w14:textId="77777777" w:rsidR="00F20BC1" w:rsidRPr="00A50B29" w:rsidRDefault="00F20BC1" w:rsidP="00FE0AFE">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附表三：计划开、竣工日期和施工进度网络图</w:t>
      </w:r>
    </w:p>
    <w:p w14:paraId="48BBF1F7" w14:textId="77777777" w:rsidR="00F20BC1" w:rsidRPr="00A50B29" w:rsidRDefault="00F20BC1" w:rsidP="00F20BC1">
      <w:pPr>
        <w:rPr>
          <w:rFonts w:asciiTheme="minorEastAsia" w:eastAsiaTheme="minorEastAsia" w:hAnsiTheme="minorEastAsia" w:cs="宋体"/>
        </w:rPr>
      </w:pPr>
    </w:p>
    <w:p w14:paraId="6D3E7CD9"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rPr>
        <w:t>1.</w:t>
      </w:r>
      <w:r w:rsidRPr="00A50B29">
        <w:rPr>
          <w:rFonts w:asciiTheme="minorEastAsia" w:eastAsiaTheme="minorEastAsia" w:hAnsiTheme="minorEastAsia" w:cs="宋体" w:hint="eastAsia"/>
        </w:rPr>
        <w:t xml:space="preserve"> 投标人应递交施工进度网络图或施工进度表，说明按招标文件要求的计划工期进行施工的各个关键日期。</w:t>
      </w:r>
    </w:p>
    <w:p w14:paraId="11489529"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rPr>
        <w:t>2.</w:t>
      </w:r>
      <w:r w:rsidRPr="00A50B29">
        <w:rPr>
          <w:rFonts w:asciiTheme="minorEastAsia" w:eastAsiaTheme="minorEastAsia" w:hAnsiTheme="minorEastAsia" w:cs="宋体" w:hint="eastAsia"/>
        </w:rPr>
        <w:t xml:space="preserve"> 施工进度表可采用网络图（或横道图）表示。</w:t>
      </w:r>
    </w:p>
    <w:p w14:paraId="288EF0FB" w14:textId="77777777" w:rsidR="00F20BC1" w:rsidRPr="00A50B29" w:rsidRDefault="00F20BC1" w:rsidP="00F20BC1">
      <w:pPr>
        <w:rPr>
          <w:rFonts w:asciiTheme="minorEastAsia" w:eastAsiaTheme="minorEastAsia" w:hAnsiTheme="minorEastAsia" w:cs="宋体"/>
        </w:rPr>
      </w:pPr>
    </w:p>
    <w:p w14:paraId="0EBF91AC" w14:textId="77777777" w:rsidR="00F20BC1" w:rsidRPr="00A50B29" w:rsidRDefault="00F20BC1" w:rsidP="00F20BC1">
      <w:pPr>
        <w:rPr>
          <w:rFonts w:asciiTheme="minorEastAsia" w:eastAsiaTheme="minorEastAsia" w:hAnsiTheme="minorEastAsia" w:cs="宋体"/>
        </w:rPr>
      </w:pPr>
    </w:p>
    <w:p w14:paraId="664427B5" w14:textId="77777777" w:rsidR="00F20BC1" w:rsidRPr="00A50B29" w:rsidRDefault="00F20BC1" w:rsidP="00F20BC1">
      <w:pPr>
        <w:rPr>
          <w:rFonts w:asciiTheme="minorEastAsia" w:eastAsiaTheme="minorEastAsia" w:hAnsiTheme="minorEastAsia" w:cs="宋体"/>
        </w:rPr>
      </w:pPr>
    </w:p>
    <w:p w14:paraId="5FB43BBF" w14:textId="77777777" w:rsidR="00F20BC1" w:rsidRPr="00A50B29" w:rsidRDefault="00F20BC1" w:rsidP="00F20BC1">
      <w:pPr>
        <w:rPr>
          <w:rFonts w:asciiTheme="minorEastAsia" w:eastAsiaTheme="minorEastAsia" w:hAnsiTheme="minorEastAsia" w:cs="宋体"/>
        </w:rPr>
      </w:pPr>
    </w:p>
    <w:p w14:paraId="2064E4EE" w14:textId="77777777" w:rsidR="00F20BC1" w:rsidRPr="00A50B29" w:rsidRDefault="00F20BC1" w:rsidP="00F20BC1">
      <w:pPr>
        <w:rPr>
          <w:rFonts w:asciiTheme="minorEastAsia" w:eastAsiaTheme="minorEastAsia" w:hAnsiTheme="minorEastAsia" w:cs="宋体"/>
        </w:rPr>
      </w:pPr>
    </w:p>
    <w:p w14:paraId="59AF506E" w14:textId="77777777" w:rsidR="00F20BC1" w:rsidRPr="00A50B29" w:rsidRDefault="00F20BC1" w:rsidP="00F20BC1">
      <w:pPr>
        <w:rPr>
          <w:rFonts w:asciiTheme="minorEastAsia" w:eastAsiaTheme="minorEastAsia" w:hAnsiTheme="minorEastAsia" w:cs="宋体"/>
        </w:rPr>
      </w:pPr>
    </w:p>
    <w:p w14:paraId="35AD813A" w14:textId="77777777" w:rsidR="00F20BC1" w:rsidRPr="00A50B29" w:rsidRDefault="00F20BC1" w:rsidP="00F20BC1">
      <w:pPr>
        <w:rPr>
          <w:rFonts w:asciiTheme="minorEastAsia" w:eastAsiaTheme="minorEastAsia" w:hAnsiTheme="minorEastAsia" w:cs="宋体"/>
        </w:rPr>
      </w:pPr>
    </w:p>
    <w:p w14:paraId="5C434BCF" w14:textId="77777777" w:rsidR="00F20BC1" w:rsidRPr="00A50B29" w:rsidRDefault="00F20BC1" w:rsidP="00F20BC1">
      <w:pPr>
        <w:rPr>
          <w:rFonts w:asciiTheme="minorEastAsia" w:eastAsiaTheme="minorEastAsia" w:hAnsiTheme="minorEastAsia" w:cs="宋体"/>
        </w:rPr>
      </w:pPr>
    </w:p>
    <w:p w14:paraId="1CC037D1" w14:textId="77777777" w:rsidR="00F20BC1" w:rsidRPr="00A50B29" w:rsidRDefault="00F20BC1" w:rsidP="00F20BC1">
      <w:pPr>
        <w:rPr>
          <w:rFonts w:asciiTheme="minorEastAsia" w:eastAsiaTheme="minorEastAsia" w:hAnsiTheme="minorEastAsia" w:cs="宋体"/>
        </w:rPr>
      </w:pPr>
    </w:p>
    <w:p w14:paraId="152A0AD2" w14:textId="77777777" w:rsidR="00F20BC1" w:rsidRPr="00A50B29" w:rsidRDefault="00F20BC1" w:rsidP="00F20BC1">
      <w:pPr>
        <w:rPr>
          <w:rFonts w:asciiTheme="minorEastAsia" w:eastAsiaTheme="minorEastAsia" w:hAnsiTheme="minorEastAsia" w:cs="宋体"/>
        </w:rPr>
      </w:pPr>
    </w:p>
    <w:p w14:paraId="08EDCF1E" w14:textId="77777777" w:rsidR="00F20BC1" w:rsidRPr="00A50B29" w:rsidRDefault="00F20BC1" w:rsidP="00F20BC1">
      <w:pPr>
        <w:rPr>
          <w:rFonts w:asciiTheme="minorEastAsia" w:eastAsiaTheme="minorEastAsia" w:hAnsiTheme="minorEastAsia" w:cs="宋体"/>
        </w:rPr>
      </w:pPr>
    </w:p>
    <w:p w14:paraId="262F678D" w14:textId="77777777" w:rsidR="00F20BC1" w:rsidRPr="00A50B29" w:rsidRDefault="00F20BC1" w:rsidP="00F20BC1">
      <w:pPr>
        <w:rPr>
          <w:rFonts w:asciiTheme="minorEastAsia" w:eastAsiaTheme="minorEastAsia" w:hAnsiTheme="minorEastAsia" w:cs="宋体"/>
        </w:rPr>
      </w:pPr>
    </w:p>
    <w:p w14:paraId="03A441CD" w14:textId="77777777" w:rsidR="00F20BC1" w:rsidRPr="00A50B29" w:rsidRDefault="00F20BC1" w:rsidP="00F20BC1">
      <w:pPr>
        <w:rPr>
          <w:rFonts w:asciiTheme="minorEastAsia" w:eastAsiaTheme="minorEastAsia" w:hAnsiTheme="minorEastAsia" w:cs="宋体"/>
        </w:rPr>
      </w:pPr>
    </w:p>
    <w:p w14:paraId="4F7D0414" w14:textId="77777777" w:rsidR="00F20BC1" w:rsidRPr="00A50B29" w:rsidRDefault="00F20BC1" w:rsidP="00F20BC1">
      <w:pPr>
        <w:rPr>
          <w:rFonts w:asciiTheme="minorEastAsia" w:eastAsiaTheme="minorEastAsia" w:hAnsiTheme="minorEastAsia" w:cs="宋体"/>
        </w:rPr>
      </w:pPr>
    </w:p>
    <w:p w14:paraId="0A124C5C" w14:textId="77777777" w:rsidR="00F20BC1" w:rsidRPr="00A50B29" w:rsidRDefault="00F20BC1" w:rsidP="00F20BC1">
      <w:pPr>
        <w:rPr>
          <w:rFonts w:asciiTheme="minorEastAsia" w:eastAsiaTheme="minorEastAsia" w:hAnsiTheme="minorEastAsia" w:cs="宋体"/>
        </w:rPr>
      </w:pPr>
    </w:p>
    <w:p w14:paraId="7B0817C5" w14:textId="77777777" w:rsidR="00F20BC1" w:rsidRPr="00A50B29" w:rsidRDefault="00F20BC1" w:rsidP="00F20BC1">
      <w:pPr>
        <w:rPr>
          <w:rFonts w:asciiTheme="minorEastAsia" w:eastAsiaTheme="minorEastAsia" w:hAnsiTheme="minorEastAsia" w:cs="宋体"/>
        </w:rPr>
      </w:pPr>
    </w:p>
    <w:p w14:paraId="0084E32C" w14:textId="77777777" w:rsidR="00F20BC1" w:rsidRPr="00A50B29" w:rsidRDefault="00F20BC1" w:rsidP="00F20BC1">
      <w:pPr>
        <w:rPr>
          <w:rFonts w:asciiTheme="minorEastAsia" w:eastAsiaTheme="minorEastAsia" w:hAnsiTheme="minorEastAsia" w:cs="宋体"/>
        </w:rPr>
      </w:pPr>
    </w:p>
    <w:p w14:paraId="050BB32E" w14:textId="77777777" w:rsidR="00F20BC1" w:rsidRPr="00A50B29" w:rsidRDefault="00F20BC1" w:rsidP="00F20BC1">
      <w:pPr>
        <w:rPr>
          <w:rFonts w:asciiTheme="minorEastAsia" w:eastAsiaTheme="minorEastAsia" w:hAnsiTheme="minorEastAsia" w:cs="宋体"/>
        </w:rPr>
      </w:pPr>
    </w:p>
    <w:p w14:paraId="2CE594ED" w14:textId="77777777" w:rsidR="00F20BC1" w:rsidRPr="00A50B29" w:rsidRDefault="00F20BC1" w:rsidP="00F20BC1">
      <w:pPr>
        <w:rPr>
          <w:rFonts w:asciiTheme="minorEastAsia" w:eastAsiaTheme="minorEastAsia" w:hAnsiTheme="minorEastAsia" w:cs="宋体"/>
        </w:rPr>
      </w:pPr>
    </w:p>
    <w:p w14:paraId="7E8F0352" w14:textId="77777777" w:rsidR="00F20BC1" w:rsidRPr="00A50B29" w:rsidRDefault="00F20BC1" w:rsidP="00F20BC1">
      <w:pPr>
        <w:rPr>
          <w:rFonts w:asciiTheme="minorEastAsia" w:eastAsiaTheme="minorEastAsia" w:hAnsiTheme="minorEastAsia" w:cs="宋体"/>
        </w:rPr>
      </w:pPr>
    </w:p>
    <w:p w14:paraId="4F7F5CAF" w14:textId="77777777" w:rsidR="00F20BC1" w:rsidRPr="00A50B29" w:rsidRDefault="00F20BC1" w:rsidP="00F20BC1">
      <w:pPr>
        <w:rPr>
          <w:rFonts w:asciiTheme="minorEastAsia" w:eastAsiaTheme="minorEastAsia" w:hAnsiTheme="minorEastAsia" w:cs="宋体"/>
        </w:rPr>
      </w:pPr>
    </w:p>
    <w:p w14:paraId="6413796B" w14:textId="77777777" w:rsidR="00F20BC1" w:rsidRPr="00A50B29" w:rsidRDefault="00F20BC1" w:rsidP="00F20BC1">
      <w:pPr>
        <w:rPr>
          <w:rFonts w:asciiTheme="minorEastAsia" w:eastAsiaTheme="minorEastAsia" w:hAnsiTheme="minorEastAsia" w:cs="宋体"/>
        </w:rPr>
      </w:pPr>
    </w:p>
    <w:p w14:paraId="5A25E186" w14:textId="77777777" w:rsidR="00F20BC1" w:rsidRPr="00A50B29" w:rsidRDefault="00F20BC1" w:rsidP="00F20BC1">
      <w:pPr>
        <w:rPr>
          <w:rFonts w:asciiTheme="minorEastAsia" w:eastAsiaTheme="minorEastAsia" w:hAnsiTheme="minorEastAsia" w:cs="宋体"/>
        </w:rPr>
      </w:pPr>
    </w:p>
    <w:p w14:paraId="7A49C1D8" w14:textId="77777777" w:rsidR="00F20BC1" w:rsidRPr="00A50B29" w:rsidRDefault="00F20BC1" w:rsidP="00F20BC1">
      <w:pPr>
        <w:rPr>
          <w:rFonts w:asciiTheme="minorEastAsia" w:eastAsiaTheme="minorEastAsia" w:hAnsiTheme="minorEastAsia" w:cs="宋体"/>
        </w:rPr>
      </w:pPr>
    </w:p>
    <w:p w14:paraId="7A9E7872" w14:textId="77777777" w:rsidR="00F20BC1" w:rsidRPr="00A50B29" w:rsidRDefault="00F20BC1" w:rsidP="00F20BC1">
      <w:pPr>
        <w:rPr>
          <w:rFonts w:asciiTheme="minorEastAsia" w:eastAsiaTheme="minorEastAsia" w:hAnsiTheme="minorEastAsia" w:cs="宋体"/>
        </w:rPr>
      </w:pPr>
    </w:p>
    <w:p w14:paraId="2C7FACB8" w14:textId="77777777" w:rsidR="00F20BC1" w:rsidRPr="00A50B29" w:rsidRDefault="00F20BC1" w:rsidP="00F20BC1">
      <w:pPr>
        <w:rPr>
          <w:rFonts w:asciiTheme="minorEastAsia" w:eastAsiaTheme="minorEastAsia" w:hAnsiTheme="minorEastAsia" w:cs="宋体"/>
        </w:rPr>
      </w:pPr>
    </w:p>
    <w:p w14:paraId="3911D9B3" w14:textId="77777777" w:rsidR="00F20BC1" w:rsidRPr="00A50B29" w:rsidRDefault="00F20BC1" w:rsidP="00F20BC1">
      <w:pPr>
        <w:rPr>
          <w:rFonts w:asciiTheme="minorEastAsia" w:eastAsiaTheme="minorEastAsia" w:hAnsiTheme="minorEastAsia" w:cs="宋体"/>
        </w:rPr>
      </w:pPr>
    </w:p>
    <w:p w14:paraId="7CD96D1C" w14:textId="77777777" w:rsidR="00F20BC1" w:rsidRPr="00A50B29" w:rsidRDefault="00F20BC1" w:rsidP="00F20BC1">
      <w:pPr>
        <w:rPr>
          <w:rFonts w:asciiTheme="minorEastAsia" w:eastAsiaTheme="minorEastAsia" w:hAnsiTheme="minorEastAsia" w:cs="宋体"/>
        </w:rPr>
      </w:pPr>
    </w:p>
    <w:p w14:paraId="3C3BB725" w14:textId="77777777" w:rsidR="00F20BC1" w:rsidRPr="00A50B29" w:rsidRDefault="00F20BC1" w:rsidP="00F20BC1">
      <w:pPr>
        <w:rPr>
          <w:rFonts w:asciiTheme="minorEastAsia" w:eastAsiaTheme="minorEastAsia" w:hAnsiTheme="minorEastAsia" w:cs="宋体"/>
        </w:rPr>
      </w:pPr>
    </w:p>
    <w:p w14:paraId="59EDD68A" w14:textId="77777777" w:rsidR="00F20BC1" w:rsidRPr="00A50B29" w:rsidRDefault="00F20BC1" w:rsidP="00F20BC1">
      <w:pPr>
        <w:rPr>
          <w:rFonts w:asciiTheme="minorEastAsia" w:eastAsiaTheme="minorEastAsia" w:hAnsiTheme="minorEastAsia" w:cs="宋体"/>
        </w:rPr>
      </w:pPr>
    </w:p>
    <w:p w14:paraId="144C4CA5" w14:textId="77777777" w:rsidR="00F20BC1" w:rsidRPr="00A50B29" w:rsidRDefault="00F20BC1" w:rsidP="00F20BC1">
      <w:pPr>
        <w:rPr>
          <w:rFonts w:asciiTheme="minorEastAsia" w:eastAsiaTheme="minorEastAsia" w:hAnsiTheme="minorEastAsia" w:cs="宋体"/>
        </w:rPr>
      </w:pPr>
    </w:p>
    <w:p w14:paraId="4E25079E" w14:textId="77777777" w:rsidR="00F20BC1" w:rsidRPr="00A50B29" w:rsidRDefault="00F20BC1" w:rsidP="00F20BC1">
      <w:pPr>
        <w:rPr>
          <w:rFonts w:asciiTheme="minorEastAsia" w:eastAsiaTheme="minorEastAsia" w:hAnsiTheme="minorEastAsia" w:cs="宋体"/>
        </w:rPr>
      </w:pPr>
    </w:p>
    <w:p w14:paraId="7DA222A5" w14:textId="77777777" w:rsidR="00F20BC1" w:rsidRPr="00A50B29" w:rsidRDefault="00F20BC1" w:rsidP="00F20BC1">
      <w:pPr>
        <w:rPr>
          <w:rFonts w:asciiTheme="minorEastAsia" w:eastAsiaTheme="minorEastAsia" w:hAnsiTheme="minorEastAsia" w:cs="宋体"/>
        </w:rPr>
      </w:pPr>
    </w:p>
    <w:p w14:paraId="50180382" w14:textId="77777777" w:rsidR="00F20BC1" w:rsidRPr="00A50B29" w:rsidRDefault="00F20BC1" w:rsidP="00F20BC1">
      <w:pPr>
        <w:rPr>
          <w:rFonts w:asciiTheme="minorEastAsia" w:eastAsiaTheme="minorEastAsia" w:hAnsiTheme="minorEastAsia" w:cs="宋体"/>
        </w:rPr>
      </w:pPr>
    </w:p>
    <w:p w14:paraId="444B7DE6" w14:textId="77777777" w:rsidR="00F20BC1" w:rsidRPr="00A50B29" w:rsidRDefault="00F20BC1" w:rsidP="00F20BC1">
      <w:pPr>
        <w:rPr>
          <w:rFonts w:asciiTheme="minorEastAsia" w:eastAsiaTheme="minorEastAsia" w:hAnsiTheme="minorEastAsia" w:cs="宋体"/>
        </w:rPr>
      </w:pPr>
    </w:p>
    <w:p w14:paraId="1F29BB12" w14:textId="77777777" w:rsidR="00F20BC1" w:rsidRPr="00A50B29" w:rsidRDefault="00F20BC1" w:rsidP="00F20BC1">
      <w:pPr>
        <w:rPr>
          <w:rFonts w:asciiTheme="minorEastAsia" w:eastAsiaTheme="minorEastAsia" w:hAnsiTheme="minorEastAsia" w:cs="宋体"/>
        </w:rPr>
      </w:pPr>
    </w:p>
    <w:p w14:paraId="1EFA6534" w14:textId="77777777" w:rsidR="00F20BC1" w:rsidRPr="00A50B29" w:rsidRDefault="00F20BC1" w:rsidP="00F20BC1">
      <w:pPr>
        <w:rPr>
          <w:rFonts w:asciiTheme="minorEastAsia" w:eastAsiaTheme="minorEastAsia" w:hAnsiTheme="minorEastAsia" w:cs="宋体"/>
        </w:rPr>
      </w:pPr>
    </w:p>
    <w:p w14:paraId="07093032" w14:textId="77777777" w:rsidR="00F20BC1" w:rsidRPr="00A50B29" w:rsidRDefault="00F20BC1" w:rsidP="00F20BC1">
      <w:pPr>
        <w:rPr>
          <w:rFonts w:asciiTheme="minorEastAsia" w:eastAsiaTheme="minorEastAsia" w:hAnsiTheme="minorEastAsia" w:cs="宋体"/>
        </w:rPr>
      </w:pPr>
    </w:p>
    <w:p w14:paraId="068A9967" w14:textId="77777777" w:rsidR="00F20BC1" w:rsidRPr="00A50B29" w:rsidRDefault="00F20BC1" w:rsidP="00F20BC1">
      <w:pPr>
        <w:rPr>
          <w:rFonts w:asciiTheme="minorEastAsia" w:eastAsiaTheme="minorEastAsia" w:hAnsiTheme="minorEastAsia" w:cs="宋体"/>
        </w:rPr>
      </w:pPr>
    </w:p>
    <w:p w14:paraId="0E2BB07B" w14:textId="77777777" w:rsidR="00F20BC1" w:rsidRPr="00A50B29" w:rsidRDefault="00F20BC1" w:rsidP="00F20BC1">
      <w:pPr>
        <w:rPr>
          <w:rFonts w:asciiTheme="minorEastAsia" w:eastAsiaTheme="minorEastAsia" w:hAnsiTheme="minorEastAsia" w:cs="宋体"/>
        </w:rPr>
      </w:pPr>
    </w:p>
    <w:p w14:paraId="0074BE52" w14:textId="77777777" w:rsidR="00F20BC1" w:rsidRPr="00A50B29" w:rsidRDefault="00F20BC1" w:rsidP="00FE0AFE">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附表四：施工总平面图</w:t>
      </w:r>
    </w:p>
    <w:p w14:paraId="19B60ECE" w14:textId="77777777" w:rsidR="00F20BC1" w:rsidRPr="00A50B29" w:rsidRDefault="00F20BC1" w:rsidP="00F20BC1">
      <w:pPr>
        <w:rPr>
          <w:rFonts w:asciiTheme="minorEastAsia" w:eastAsiaTheme="minorEastAsia" w:hAnsiTheme="minorEastAsia" w:cs="宋体"/>
        </w:rPr>
      </w:pPr>
    </w:p>
    <w:p w14:paraId="7862C575" w14:textId="77777777" w:rsidR="00F20BC1" w:rsidRPr="00A50B29" w:rsidRDefault="00F20BC1" w:rsidP="00F20BC1">
      <w:pPr>
        <w:rPr>
          <w:rFonts w:asciiTheme="minorEastAsia" w:eastAsiaTheme="minorEastAsia" w:hAnsiTheme="minorEastAsia" w:cs="宋体"/>
        </w:rPr>
      </w:pPr>
      <w:r w:rsidRPr="00A50B29">
        <w:rPr>
          <w:rFonts w:asciiTheme="minorEastAsia" w:eastAsiaTheme="minorEastAsia" w:hAnsiTheme="minorEastAsia" w:cs="宋体" w:hint="eastAsia"/>
        </w:rPr>
        <w:t>投标人应递交一份施工总平面图，绘出现场临时设施布置图表并附文字说明，说明临时设施、加工车间、现场办公、设备及仓储、供电、供水、卫生、生活、道路、消防等设施的情况和布置。</w:t>
      </w:r>
    </w:p>
    <w:p w14:paraId="003E0FEF" w14:textId="77777777" w:rsidR="00F20BC1" w:rsidRPr="00A50B29" w:rsidRDefault="00F20BC1" w:rsidP="00F20BC1">
      <w:pPr>
        <w:rPr>
          <w:rFonts w:asciiTheme="minorEastAsia" w:eastAsiaTheme="minorEastAsia" w:hAnsiTheme="minorEastAsia" w:cs="宋体"/>
        </w:rPr>
      </w:pPr>
    </w:p>
    <w:p w14:paraId="67F5E76A" w14:textId="77777777" w:rsidR="00F20BC1" w:rsidRPr="00A50B29" w:rsidRDefault="00F20BC1" w:rsidP="00F20BC1">
      <w:pPr>
        <w:rPr>
          <w:rFonts w:asciiTheme="minorEastAsia" w:eastAsiaTheme="minorEastAsia" w:hAnsiTheme="minorEastAsia" w:cs="宋体"/>
        </w:rPr>
      </w:pPr>
    </w:p>
    <w:p w14:paraId="5FBBB210" w14:textId="77777777" w:rsidR="00F20BC1" w:rsidRPr="00A50B29" w:rsidRDefault="00F20BC1" w:rsidP="00F20BC1">
      <w:pPr>
        <w:rPr>
          <w:rFonts w:asciiTheme="minorEastAsia" w:eastAsiaTheme="minorEastAsia" w:hAnsiTheme="minorEastAsia" w:cs="宋体"/>
        </w:rPr>
      </w:pPr>
    </w:p>
    <w:p w14:paraId="3EAAEEE6" w14:textId="77777777" w:rsidR="00F20BC1" w:rsidRPr="00A50B29" w:rsidRDefault="00F20BC1" w:rsidP="00F20BC1">
      <w:pPr>
        <w:rPr>
          <w:rFonts w:asciiTheme="minorEastAsia" w:eastAsiaTheme="minorEastAsia" w:hAnsiTheme="minorEastAsia" w:cs="宋体"/>
        </w:rPr>
      </w:pPr>
    </w:p>
    <w:p w14:paraId="3E9BB44A" w14:textId="77777777" w:rsidR="00F20BC1" w:rsidRPr="00A50B29" w:rsidRDefault="00F20BC1" w:rsidP="00F20BC1">
      <w:pPr>
        <w:rPr>
          <w:rFonts w:asciiTheme="minorEastAsia" w:eastAsiaTheme="minorEastAsia" w:hAnsiTheme="minorEastAsia" w:cs="宋体"/>
        </w:rPr>
      </w:pPr>
    </w:p>
    <w:p w14:paraId="76604057" w14:textId="77777777" w:rsidR="00F20BC1" w:rsidRPr="00A50B29" w:rsidRDefault="00F20BC1" w:rsidP="00F20BC1">
      <w:pPr>
        <w:rPr>
          <w:rFonts w:asciiTheme="minorEastAsia" w:eastAsiaTheme="minorEastAsia" w:hAnsiTheme="minorEastAsia" w:cs="宋体"/>
        </w:rPr>
      </w:pPr>
    </w:p>
    <w:p w14:paraId="6591320E" w14:textId="77777777" w:rsidR="00F20BC1" w:rsidRPr="00A50B29" w:rsidRDefault="00F20BC1" w:rsidP="00F20BC1">
      <w:pPr>
        <w:rPr>
          <w:rFonts w:asciiTheme="minorEastAsia" w:eastAsiaTheme="minorEastAsia" w:hAnsiTheme="minorEastAsia" w:cs="宋体"/>
        </w:rPr>
      </w:pPr>
    </w:p>
    <w:p w14:paraId="0E3A2505" w14:textId="77777777" w:rsidR="00F20BC1" w:rsidRPr="00A50B29" w:rsidRDefault="00F20BC1" w:rsidP="00F20BC1">
      <w:pPr>
        <w:rPr>
          <w:rFonts w:asciiTheme="minorEastAsia" w:eastAsiaTheme="minorEastAsia" w:hAnsiTheme="minorEastAsia" w:cs="宋体"/>
        </w:rPr>
      </w:pPr>
    </w:p>
    <w:p w14:paraId="67AAF3CD" w14:textId="77777777" w:rsidR="00F20BC1" w:rsidRPr="00A50B29" w:rsidRDefault="00F20BC1" w:rsidP="00F20BC1">
      <w:pPr>
        <w:rPr>
          <w:rFonts w:asciiTheme="minorEastAsia" w:eastAsiaTheme="minorEastAsia" w:hAnsiTheme="minorEastAsia" w:cs="宋体"/>
        </w:rPr>
      </w:pPr>
    </w:p>
    <w:p w14:paraId="2457E826" w14:textId="77777777" w:rsidR="00F20BC1" w:rsidRPr="00A50B29" w:rsidRDefault="00F20BC1" w:rsidP="00F20BC1">
      <w:pPr>
        <w:rPr>
          <w:rFonts w:asciiTheme="minorEastAsia" w:eastAsiaTheme="minorEastAsia" w:hAnsiTheme="minorEastAsia" w:cs="宋体"/>
        </w:rPr>
      </w:pPr>
    </w:p>
    <w:p w14:paraId="5B71CA20" w14:textId="77777777" w:rsidR="00F20BC1" w:rsidRPr="00A50B29" w:rsidRDefault="00F20BC1" w:rsidP="00F20BC1">
      <w:pPr>
        <w:rPr>
          <w:rFonts w:asciiTheme="minorEastAsia" w:eastAsiaTheme="minorEastAsia" w:hAnsiTheme="minorEastAsia" w:cs="宋体"/>
        </w:rPr>
      </w:pPr>
    </w:p>
    <w:p w14:paraId="3764230A" w14:textId="77777777" w:rsidR="00F20BC1" w:rsidRPr="00A50B29" w:rsidRDefault="00F20BC1" w:rsidP="00F20BC1">
      <w:pPr>
        <w:rPr>
          <w:rFonts w:asciiTheme="minorEastAsia" w:eastAsiaTheme="minorEastAsia" w:hAnsiTheme="minorEastAsia" w:cs="宋体"/>
        </w:rPr>
      </w:pPr>
    </w:p>
    <w:p w14:paraId="17A10250" w14:textId="77777777" w:rsidR="00F20BC1" w:rsidRPr="00A50B29" w:rsidRDefault="00F20BC1" w:rsidP="00F20BC1">
      <w:pPr>
        <w:rPr>
          <w:rFonts w:asciiTheme="minorEastAsia" w:eastAsiaTheme="minorEastAsia" w:hAnsiTheme="minorEastAsia" w:cs="宋体"/>
        </w:rPr>
      </w:pPr>
    </w:p>
    <w:p w14:paraId="16E27C13" w14:textId="77777777" w:rsidR="00F20BC1" w:rsidRPr="00A50B29" w:rsidRDefault="00F20BC1" w:rsidP="00F20BC1">
      <w:pPr>
        <w:rPr>
          <w:rFonts w:asciiTheme="minorEastAsia" w:eastAsiaTheme="minorEastAsia" w:hAnsiTheme="minorEastAsia" w:cs="宋体"/>
        </w:rPr>
      </w:pPr>
    </w:p>
    <w:p w14:paraId="09BEA38C" w14:textId="77777777" w:rsidR="00F20BC1" w:rsidRPr="00A50B29" w:rsidRDefault="00F20BC1" w:rsidP="00F20BC1">
      <w:pPr>
        <w:rPr>
          <w:rFonts w:asciiTheme="minorEastAsia" w:eastAsiaTheme="minorEastAsia" w:hAnsiTheme="minorEastAsia" w:cs="宋体"/>
        </w:rPr>
      </w:pPr>
    </w:p>
    <w:p w14:paraId="7194DFA3" w14:textId="77777777" w:rsidR="00F20BC1" w:rsidRPr="00A50B29" w:rsidRDefault="00F20BC1" w:rsidP="00F20BC1">
      <w:pPr>
        <w:rPr>
          <w:rFonts w:asciiTheme="minorEastAsia" w:eastAsiaTheme="minorEastAsia" w:hAnsiTheme="minorEastAsia" w:cs="宋体"/>
        </w:rPr>
      </w:pPr>
    </w:p>
    <w:p w14:paraId="77546FBD" w14:textId="77777777" w:rsidR="00F20BC1" w:rsidRPr="00A50B29" w:rsidRDefault="00F20BC1" w:rsidP="00F20BC1">
      <w:pPr>
        <w:rPr>
          <w:rFonts w:asciiTheme="minorEastAsia" w:eastAsiaTheme="minorEastAsia" w:hAnsiTheme="minorEastAsia" w:cs="宋体"/>
        </w:rPr>
      </w:pPr>
    </w:p>
    <w:p w14:paraId="7D4FABDA" w14:textId="77777777" w:rsidR="00F20BC1" w:rsidRPr="00A50B29" w:rsidRDefault="00F20BC1" w:rsidP="00F20BC1">
      <w:pPr>
        <w:rPr>
          <w:rFonts w:asciiTheme="minorEastAsia" w:eastAsiaTheme="minorEastAsia" w:hAnsiTheme="minorEastAsia" w:cs="宋体"/>
        </w:rPr>
      </w:pPr>
    </w:p>
    <w:p w14:paraId="7480D6AF" w14:textId="77777777" w:rsidR="00F20BC1" w:rsidRPr="00A50B29" w:rsidRDefault="00F20BC1" w:rsidP="00F20BC1">
      <w:pPr>
        <w:rPr>
          <w:rFonts w:asciiTheme="minorEastAsia" w:eastAsiaTheme="minorEastAsia" w:hAnsiTheme="minorEastAsia" w:cs="宋体"/>
        </w:rPr>
      </w:pPr>
    </w:p>
    <w:p w14:paraId="0DB8E798" w14:textId="77777777" w:rsidR="00F20BC1" w:rsidRPr="00A50B29" w:rsidRDefault="00F20BC1" w:rsidP="00F20BC1">
      <w:pPr>
        <w:rPr>
          <w:rFonts w:asciiTheme="minorEastAsia" w:eastAsiaTheme="minorEastAsia" w:hAnsiTheme="minorEastAsia" w:cs="宋体"/>
        </w:rPr>
      </w:pPr>
    </w:p>
    <w:p w14:paraId="09997AFA" w14:textId="77777777" w:rsidR="00F20BC1" w:rsidRPr="00A50B29" w:rsidRDefault="00F20BC1" w:rsidP="00F20BC1">
      <w:pPr>
        <w:rPr>
          <w:rFonts w:asciiTheme="minorEastAsia" w:eastAsiaTheme="minorEastAsia" w:hAnsiTheme="minorEastAsia" w:cs="宋体"/>
        </w:rPr>
      </w:pPr>
    </w:p>
    <w:p w14:paraId="600F8A9B" w14:textId="77777777" w:rsidR="00F20BC1" w:rsidRPr="00A50B29" w:rsidRDefault="00F20BC1" w:rsidP="00F20BC1">
      <w:pPr>
        <w:rPr>
          <w:rFonts w:asciiTheme="minorEastAsia" w:eastAsiaTheme="minorEastAsia" w:hAnsiTheme="minorEastAsia" w:cs="宋体"/>
        </w:rPr>
      </w:pPr>
    </w:p>
    <w:p w14:paraId="4F454894" w14:textId="77777777" w:rsidR="00F20BC1" w:rsidRPr="00A50B29" w:rsidRDefault="00F20BC1" w:rsidP="00F20BC1">
      <w:pPr>
        <w:rPr>
          <w:rFonts w:asciiTheme="minorEastAsia" w:eastAsiaTheme="minorEastAsia" w:hAnsiTheme="minorEastAsia" w:cs="宋体"/>
        </w:rPr>
      </w:pPr>
    </w:p>
    <w:p w14:paraId="2FFE41AA" w14:textId="77777777" w:rsidR="00F20BC1" w:rsidRPr="00A50B29" w:rsidRDefault="00F20BC1" w:rsidP="00F20BC1">
      <w:pPr>
        <w:rPr>
          <w:rFonts w:asciiTheme="minorEastAsia" w:eastAsiaTheme="minorEastAsia" w:hAnsiTheme="minorEastAsia" w:cs="宋体"/>
        </w:rPr>
      </w:pPr>
    </w:p>
    <w:p w14:paraId="4829DFD0" w14:textId="77777777" w:rsidR="00F20BC1" w:rsidRPr="00A50B29" w:rsidRDefault="00F20BC1" w:rsidP="00F20BC1">
      <w:pPr>
        <w:rPr>
          <w:rFonts w:asciiTheme="minorEastAsia" w:eastAsiaTheme="minorEastAsia" w:hAnsiTheme="minorEastAsia" w:cs="宋体"/>
        </w:rPr>
      </w:pPr>
    </w:p>
    <w:p w14:paraId="097C0C3A" w14:textId="77777777" w:rsidR="00F20BC1" w:rsidRPr="00A50B29" w:rsidRDefault="00F20BC1" w:rsidP="00F20BC1">
      <w:pPr>
        <w:rPr>
          <w:rFonts w:asciiTheme="minorEastAsia" w:eastAsiaTheme="minorEastAsia" w:hAnsiTheme="minorEastAsia" w:cs="宋体"/>
        </w:rPr>
      </w:pPr>
    </w:p>
    <w:p w14:paraId="76EDC27E" w14:textId="77777777" w:rsidR="00F20BC1" w:rsidRPr="00A50B29" w:rsidRDefault="00F20BC1" w:rsidP="00F20BC1">
      <w:pPr>
        <w:rPr>
          <w:rFonts w:asciiTheme="minorEastAsia" w:eastAsiaTheme="minorEastAsia" w:hAnsiTheme="minorEastAsia" w:cs="宋体"/>
        </w:rPr>
      </w:pPr>
    </w:p>
    <w:p w14:paraId="1A4B492C" w14:textId="77777777" w:rsidR="00F20BC1" w:rsidRPr="00A50B29" w:rsidRDefault="00F20BC1" w:rsidP="00F20BC1">
      <w:pPr>
        <w:rPr>
          <w:rFonts w:asciiTheme="minorEastAsia" w:eastAsiaTheme="minorEastAsia" w:hAnsiTheme="minorEastAsia" w:cs="宋体"/>
        </w:rPr>
      </w:pPr>
    </w:p>
    <w:p w14:paraId="5542D7F4" w14:textId="77777777" w:rsidR="00F20BC1" w:rsidRPr="00A50B29" w:rsidRDefault="00F20BC1" w:rsidP="00F20BC1">
      <w:pPr>
        <w:rPr>
          <w:rFonts w:asciiTheme="minorEastAsia" w:eastAsiaTheme="minorEastAsia" w:hAnsiTheme="minorEastAsia" w:cs="宋体"/>
        </w:rPr>
      </w:pPr>
    </w:p>
    <w:p w14:paraId="0063839C" w14:textId="77777777" w:rsidR="00F20BC1" w:rsidRPr="00A50B29" w:rsidRDefault="00F20BC1" w:rsidP="00F20BC1">
      <w:pPr>
        <w:rPr>
          <w:rFonts w:asciiTheme="minorEastAsia" w:eastAsiaTheme="minorEastAsia" w:hAnsiTheme="minorEastAsia" w:cs="宋体"/>
        </w:rPr>
      </w:pPr>
    </w:p>
    <w:p w14:paraId="04BCB498" w14:textId="77777777" w:rsidR="00F20BC1" w:rsidRPr="00A50B29" w:rsidRDefault="00F20BC1" w:rsidP="00F20BC1">
      <w:pPr>
        <w:rPr>
          <w:rFonts w:asciiTheme="minorEastAsia" w:eastAsiaTheme="minorEastAsia" w:hAnsiTheme="minorEastAsia" w:cs="宋体"/>
        </w:rPr>
      </w:pPr>
    </w:p>
    <w:p w14:paraId="5668D22F" w14:textId="77777777" w:rsidR="00F20BC1" w:rsidRPr="00A50B29" w:rsidRDefault="00F20BC1" w:rsidP="00F20BC1">
      <w:pPr>
        <w:rPr>
          <w:rFonts w:asciiTheme="minorEastAsia" w:eastAsiaTheme="minorEastAsia" w:hAnsiTheme="minorEastAsia" w:cs="宋体"/>
        </w:rPr>
      </w:pPr>
    </w:p>
    <w:p w14:paraId="0E54284F" w14:textId="77777777" w:rsidR="00F20BC1" w:rsidRPr="00A50B29" w:rsidRDefault="00F20BC1" w:rsidP="00F20BC1">
      <w:pPr>
        <w:rPr>
          <w:rFonts w:asciiTheme="minorEastAsia" w:eastAsiaTheme="minorEastAsia" w:hAnsiTheme="minorEastAsia" w:cs="宋体"/>
        </w:rPr>
      </w:pPr>
    </w:p>
    <w:p w14:paraId="4D9B1A1E" w14:textId="77777777" w:rsidR="00F20BC1" w:rsidRPr="00A50B29" w:rsidRDefault="00F20BC1" w:rsidP="00F20BC1">
      <w:pPr>
        <w:rPr>
          <w:rFonts w:asciiTheme="minorEastAsia" w:eastAsiaTheme="minorEastAsia" w:hAnsiTheme="minorEastAsia" w:cs="宋体"/>
        </w:rPr>
      </w:pPr>
    </w:p>
    <w:p w14:paraId="5245CC4F" w14:textId="77777777" w:rsidR="00F20BC1" w:rsidRPr="00A50B29" w:rsidRDefault="00F20BC1" w:rsidP="00F20BC1">
      <w:pPr>
        <w:rPr>
          <w:rFonts w:asciiTheme="minorEastAsia" w:eastAsiaTheme="minorEastAsia" w:hAnsiTheme="minorEastAsia" w:cs="宋体"/>
        </w:rPr>
      </w:pPr>
    </w:p>
    <w:p w14:paraId="5ABBE39D" w14:textId="77777777" w:rsidR="00F20BC1" w:rsidRPr="00A50B29" w:rsidRDefault="00F20BC1" w:rsidP="00F20BC1">
      <w:pPr>
        <w:rPr>
          <w:rFonts w:asciiTheme="minorEastAsia" w:eastAsiaTheme="minorEastAsia" w:hAnsiTheme="minorEastAsia" w:cs="宋体"/>
        </w:rPr>
      </w:pPr>
    </w:p>
    <w:p w14:paraId="7517F3F8" w14:textId="77777777" w:rsidR="00F20BC1" w:rsidRPr="00A50B29" w:rsidRDefault="00F20BC1" w:rsidP="00F20BC1">
      <w:pPr>
        <w:rPr>
          <w:rFonts w:asciiTheme="minorEastAsia" w:eastAsiaTheme="minorEastAsia" w:hAnsiTheme="minorEastAsia" w:cs="宋体"/>
        </w:rPr>
      </w:pPr>
    </w:p>
    <w:p w14:paraId="32F76D8D" w14:textId="77777777" w:rsidR="00F20BC1" w:rsidRPr="00A50B29" w:rsidRDefault="00F20BC1" w:rsidP="00F20BC1">
      <w:pPr>
        <w:rPr>
          <w:rFonts w:asciiTheme="minorEastAsia" w:eastAsiaTheme="minorEastAsia" w:hAnsiTheme="minorEastAsia" w:cs="宋体"/>
        </w:rPr>
      </w:pPr>
    </w:p>
    <w:p w14:paraId="593288D2" w14:textId="77777777" w:rsidR="00F20BC1" w:rsidRPr="00A50B29" w:rsidRDefault="00F20BC1" w:rsidP="00F20BC1">
      <w:pPr>
        <w:rPr>
          <w:rFonts w:asciiTheme="minorEastAsia" w:eastAsiaTheme="minorEastAsia" w:hAnsiTheme="minorEastAsia" w:cs="宋体"/>
        </w:rPr>
      </w:pPr>
    </w:p>
    <w:p w14:paraId="02B7CEE3" w14:textId="77777777" w:rsidR="00F20BC1" w:rsidRPr="00A50B29" w:rsidRDefault="00F20BC1" w:rsidP="00F20BC1">
      <w:pPr>
        <w:rPr>
          <w:rFonts w:asciiTheme="minorEastAsia" w:eastAsiaTheme="minorEastAsia" w:hAnsiTheme="minorEastAsia" w:cs="宋体"/>
        </w:rPr>
      </w:pPr>
    </w:p>
    <w:p w14:paraId="608891D6" w14:textId="77777777" w:rsidR="00F20BC1" w:rsidRPr="00A50B29" w:rsidRDefault="00F20BC1" w:rsidP="00F20BC1">
      <w:pPr>
        <w:rPr>
          <w:rFonts w:asciiTheme="minorEastAsia" w:eastAsiaTheme="minorEastAsia" w:hAnsiTheme="minorEastAsia" w:cs="宋体"/>
        </w:rPr>
      </w:pPr>
    </w:p>
    <w:p w14:paraId="581EFE5F" w14:textId="77777777" w:rsidR="00F20BC1" w:rsidRPr="00A50B29" w:rsidRDefault="00F20BC1" w:rsidP="00FE0AFE">
      <w:pPr>
        <w:spacing w:line="360" w:lineRule="auto"/>
        <w:jc w:val="center"/>
        <w:rPr>
          <w:rFonts w:asciiTheme="minorEastAsia" w:eastAsiaTheme="minorEastAsia" w:hAnsiTheme="minorEastAsia"/>
          <w:sz w:val="32"/>
          <w:szCs w:val="32"/>
        </w:rPr>
      </w:pPr>
      <w:r w:rsidRPr="00A50B29">
        <w:rPr>
          <w:rFonts w:asciiTheme="minorEastAsia" w:eastAsiaTheme="minorEastAsia" w:hAnsiTheme="minorEastAsia" w:hint="eastAsia"/>
          <w:sz w:val="32"/>
          <w:szCs w:val="32"/>
        </w:rPr>
        <w:lastRenderedPageBreak/>
        <w:t>附表五：临时用地表</w:t>
      </w:r>
    </w:p>
    <w:p w14:paraId="38116CFC" w14:textId="77777777" w:rsidR="00F20BC1" w:rsidRPr="00A50B29" w:rsidRDefault="00F20BC1" w:rsidP="00F20BC1">
      <w:pPr>
        <w:rPr>
          <w:rFonts w:asciiTheme="minorEastAsia" w:eastAsiaTheme="minorEastAsia" w:hAnsiTheme="minorEastAsia" w:cs="宋体"/>
        </w:rPr>
      </w:pPr>
    </w:p>
    <w:tbl>
      <w:tblPr>
        <w:tblW w:w="5000" w:type="pct"/>
        <w:tblCellMar>
          <w:left w:w="0" w:type="dxa"/>
          <w:right w:w="0" w:type="dxa"/>
        </w:tblCellMar>
        <w:tblLook w:val="0000" w:firstRow="0" w:lastRow="0" w:firstColumn="0" w:lastColumn="0" w:noHBand="0" w:noVBand="0"/>
      </w:tblPr>
      <w:tblGrid>
        <w:gridCol w:w="2412"/>
        <w:gridCol w:w="2412"/>
        <w:gridCol w:w="2412"/>
        <w:gridCol w:w="2412"/>
      </w:tblGrid>
      <w:tr w:rsidR="00A50B29" w:rsidRPr="00A50B29" w14:paraId="6D20514B"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F8EDDA9"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用途</w:t>
            </w:r>
          </w:p>
        </w:tc>
        <w:tc>
          <w:tcPr>
            <w:tcW w:w="1250" w:type="pct"/>
            <w:tcBorders>
              <w:top w:val="single" w:sz="4" w:space="0" w:color="000000"/>
              <w:left w:val="single" w:sz="4" w:space="0" w:color="000000"/>
              <w:bottom w:val="single" w:sz="4" w:space="0" w:color="000000"/>
              <w:right w:val="single" w:sz="4" w:space="0" w:color="000000"/>
            </w:tcBorders>
          </w:tcPr>
          <w:p w14:paraId="76DA5543"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面积（平方米）</w:t>
            </w:r>
          </w:p>
        </w:tc>
        <w:tc>
          <w:tcPr>
            <w:tcW w:w="1250" w:type="pct"/>
            <w:tcBorders>
              <w:top w:val="single" w:sz="4" w:space="0" w:color="000000"/>
              <w:left w:val="single" w:sz="4" w:space="0" w:color="000000"/>
              <w:bottom w:val="single" w:sz="4" w:space="0" w:color="000000"/>
              <w:right w:val="single" w:sz="4" w:space="0" w:color="000000"/>
            </w:tcBorders>
          </w:tcPr>
          <w:p w14:paraId="3105E660"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位置</w:t>
            </w:r>
          </w:p>
        </w:tc>
        <w:tc>
          <w:tcPr>
            <w:tcW w:w="1250" w:type="pct"/>
            <w:tcBorders>
              <w:top w:val="single" w:sz="4" w:space="0" w:color="000000"/>
              <w:left w:val="single" w:sz="4" w:space="0" w:color="000000"/>
              <w:bottom w:val="single" w:sz="4" w:space="0" w:color="000000"/>
              <w:right w:val="single" w:sz="4" w:space="0" w:color="000000"/>
            </w:tcBorders>
          </w:tcPr>
          <w:p w14:paraId="4A63AE3E" w14:textId="77777777" w:rsidR="00F20BC1" w:rsidRPr="00A50B29" w:rsidRDefault="00F20BC1" w:rsidP="00577FD8">
            <w:pPr>
              <w:rPr>
                <w:rFonts w:asciiTheme="minorEastAsia" w:eastAsiaTheme="minorEastAsia" w:hAnsiTheme="minorEastAsia" w:cs="宋体"/>
              </w:rPr>
            </w:pPr>
            <w:r w:rsidRPr="00A50B29">
              <w:rPr>
                <w:rFonts w:asciiTheme="minorEastAsia" w:eastAsiaTheme="minorEastAsia" w:hAnsiTheme="minorEastAsia" w:cs="宋体" w:hint="eastAsia"/>
              </w:rPr>
              <w:t>需用时间</w:t>
            </w:r>
          </w:p>
        </w:tc>
      </w:tr>
      <w:tr w:rsidR="00A50B29" w:rsidRPr="00A50B29" w14:paraId="79D8999F"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BDBA31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40D1C34"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5FF9EC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3A7A1DDE" w14:textId="77777777" w:rsidR="00F20BC1" w:rsidRPr="00A50B29" w:rsidRDefault="00F20BC1" w:rsidP="00577FD8">
            <w:pPr>
              <w:rPr>
                <w:rFonts w:asciiTheme="minorEastAsia" w:eastAsiaTheme="minorEastAsia" w:hAnsiTheme="minorEastAsia" w:cs="宋体"/>
              </w:rPr>
            </w:pPr>
          </w:p>
        </w:tc>
      </w:tr>
      <w:tr w:rsidR="00A50B29" w:rsidRPr="00A50B29" w14:paraId="0B4AC63E"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58A700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AF7D15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0261368"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FC31D60" w14:textId="77777777" w:rsidR="00F20BC1" w:rsidRPr="00A50B29" w:rsidRDefault="00F20BC1" w:rsidP="00577FD8">
            <w:pPr>
              <w:rPr>
                <w:rFonts w:asciiTheme="minorEastAsia" w:eastAsiaTheme="minorEastAsia" w:hAnsiTheme="minorEastAsia" w:cs="宋体"/>
              </w:rPr>
            </w:pPr>
          </w:p>
        </w:tc>
      </w:tr>
      <w:tr w:rsidR="00A50B29" w:rsidRPr="00A50B29" w14:paraId="0796BE9E"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4EA3FCA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41FB0F7"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ED4AC9A"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FEE649D" w14:textId="77777777" w:rsidR="00F20BC1" w:rsidRPr="00A50B29" w:rsidRDefault="00F20BC1" w:rsidP="00577FD8">
            <w:pPr>
              <w:rPr>
                <w:rFonts w:asciiTheme="minorEastAsia" w:eastAsiaTheme="minorEastAsia" w:hAnsiTheme="minorEastAsia" w:cs="宋体"/>
              </w:rPr>
            </w:pPr>
          </w:p>
        </w:tc>
      </w:tr>
      <w:tr w:rsidR="00A50B29" w:rsidRPr="00A50B29" w14:paraId="24E3E24B"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D1B763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6193B689"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ACE7E55"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ED1778A" w14:textId="77777777" w:rsidR="00F20BC1" w:rsidRPr="00A50B29" w:rsidRDefault="00F20BC1" w:rsidP="00577FD8">
            <w:pPr>
              <w:rPr>
                <w:rFonts w:asciiTheme="minorEastAsia" w:eastAsiaTheme="minorEastAsia" w:hAnsiTheme="minorEastAsia" w:cs="宋体"/>
              </w:rPr>
            </w:pPr>
          </w:p>
        </w:tc>
      </w:tr>
      <w:tr w:rsidR="00A50B29" w:rsidRPr="00A50B29" w14:paraId="3C9D906B"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556D261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75A5DA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0C88738"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67F85339" w14:textId="77777777" w:rsidR="00F20BC1" w:rsidRPr="00A50B29" w:rsidRDefault="00F20BC1" w:rsidP="00577FD8">
            <w:pPr>
              <w:rPr>
                <w:rFonts w:asciiTheme="minorEastAsia" w:eastAsiaTheme="minorEastAsia" w:hAnsiTheme="minorEastAsia" w:cs="宋体"/>
              </w:rPr>
            </w:pPr>
          </w:p>
        </w:tc>
      </w:tr>
      <w:tr w:rsidR="00A50B29" w:rsidRPr="00A50B29" w14:paraId="74CFF288"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3BA2321"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6E25CB1"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50AB285"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66F3EFC" w14:textId="77777777" w:rsidR="00F20BC1" w:rsidRPr="00A50B29" w:rsidRDefault="00F20BC1" w:rsidP="00577FD8">
            <w:pPr>
              <w:rPr>
                <w:rFonts w:asciiTheme="minorEastAsia" w:eastAsiaTheme="minorEastAsia" w:hAnsiTheme="minorEastAsia" w:cs="宋体"/>
              </w:rPr>
            </w:pPr>
          </w:p>
        </w:tc>
      </w:tr>
      <w:tr w:rsidR="00A50B29" w:rsidRPr="00A50B29" w14:paraId="2E79A511"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89832F4"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31E7BC0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225C01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D4656B8" w14:textId="77777777" w:rsidR="00F20BC1" w:rsidRPr="00A50B29" w:rsidRDefault="00F20BC1" w:rsidP="00577FD8">
            <w:pPr>
              <w:rPr>
                <w:rFonts w:asciiTheme="minorEastAsia" w:eastAsiaTheme="minorEastAsia" w:hAnsiTheme="minorEastAsia" w:cs="宋体"/>
              </w:rPr>
            </w:pPr>
          </w:p>
        </w:tc>
      </w:tr>
      <w:tr w:rsidR="00A50B29" w:rsidRPr="00A50B29" w14:paraId="7953E308"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BBE36F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B4EBD7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36C7C9D0"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995F7E5" w14:textId="77777777" w:rsidR="00F20BC1" w:rsidRPr="00A50B29" w:rsidRDefault="00F20BC1" w:rsidP="00577FD8">
            <w:pPr>
              <w:rPr>
                <w:rFonts w:asciiTheme="minorEastAsia" w:eastAsiaTheme="minorEastAsia" w:hAnsiTheme="minorEastAsia" w:cs="宋体"/>
              </w:rPr>
            </w:pPr>
          </w:p>
        </w:tc>
      </w:tr>
      <w:tr w:rsidR="00A50B29" w:rsidRPr="00A50B29" w14:paraId="6503F68F"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223997C1"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67F85AE"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3538316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7CB8040" w14:textId="77777777" w:rsidR="00F20BC1" w:rsidRPr="00A50B29" w:rsidRDefault="00F20BC1" w:rsidP="00577FD8">
            <w:pPr>
              <w:rPr>
                <w:rFonts w:asciiTheme="minorEastAsia" w:eastAsiaTheme="minorEastAsia" w:hAnsiTheme="minorEastAsia" w:cs="宋体"/>
              </w:rPr>
            </w:pPr>
          </w:p>
        </w:tc>
      </w:tr>
      <w:tr w:rsidR="00A50B29" w:rsidRPr="00A50B29" w14:paraId="20DA1F78"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416A796"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42804F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E52C7D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68C9CD69" w14:textId="77777777" w:rsidR="00F20BC1" w:rsidRPr="00A50B29" w:rsidRDefault="00F20BC1" w:rsidP="00577FD8">
            <w:pPr>
              <w:rPr>
                <w:rFonts w:asciiTheme="minorEastAsia" w:eastAsiaTheme="minorEastAsia" w:hAnsiTheme="minorEastAsia" w:cs="宋体"/>
              </w:rPr>
            </w:pPr>
          </w:p>
        </w:tc>
      </w:tr>
      <w:tr w:rsidR="00A50B29" w:rsidRPr="00A50B29" w14:paraId="3BAFAD7B"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AF60EC4"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CA15CA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56D5334"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E1DE38E" w14:textId="77777777" w:rsidR="00F20BC1" w:rsidRPr="00A50B29" w:rsidRDefault="00F20BC1" w:rsidP="00577FD8">
            <w:pPr>
              <w:rPr>
                <w:rFonts w:asciiTheme="minorEastAsia" w:eastAsiaTheme="minorEastAsia" w:hAnsiTheme="minorEastAsia" w:cs="宋体"/>
              </w:rPr>
            </w:pPr>
          </w:p>
        </w:tc>
      </w:tr>
      <w:tr w:rsidR="00A50B29" w:rsidRPr="00A50B29" w14:paraId="52318EA0"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5D9F1AE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3BD8EEB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C4B66B6"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3B00160" w14:textId="77777777" w:rsidR="00F20BC1" w:rsidRPr="00A50B29" w:rsidRDefault="00F20BC1" w:rsidP="00577FD8">
            <w:pPr>
              <w:rPr>
                <w:rFonts w:asciiTheme="minorEastAsia" w:eastAsiaTheme="minorEastAsia" w:hAnsiTheme="minorEastAsia" w:cs="宋体"/>
              </w:rPr>
            </w:pPr>
          </w:p>
        </w:tc>
      </w:tr>
      <w:tr w:rsidR="00A50B29" w:rsidRPr="00A50B29" w14:paraId="786CF944"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5239664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F1620B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EF2D62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50EEB7E" w14:textId="77777777" w:rsidR="00F20BC1" w:rsidRPr="00A50B29" w:rsidRDefault="00F20BC1" w:rsidP="00577FD8">
            <w:pPr>
              <w:rPr>
                <w:rFonts w:asciiTheme="minorEastAsia" w:eastAsiaTheme="minorEastAsia" w:hAnsiTheme="minorEastAsia" w:cs="宋体"/>
              </w:rPr>
            </w:pPr>
          </w:p>
        </w:tc>
      </w:tr>
      <w:tr w:rsidR="00A50B29" w:rsidRPr="00A50B29" w14:paraId="1728E744"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07A3A443"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BE149E0"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CDBDE4E"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9EC3E90" w14:textId="77777777" w:rsidR="00F20BC1" w:rsidRPr="00A50B29" w:rsidRDefault="00F20BC1" w:rsidP="00577FD8">
            <w:pPr>
              <w:rPr>
                <w:rFonts w:asciiTheme="minorEastAsia" w:eastAsiaTheme="minorEastAsia" w:hAnsiTheme="minorEastAsia" w:cs="宋体"/>
              </w:rPr>
            </w:pPr>
          </w:p>
        </w:tc>
      </w:tr>
      <w:tr w:rsidR="00A50B29" w:rsidRPr="00A50B29" w14:paraId="165FAD35"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73CE416"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606E54E"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197957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F4EA012" w14:textId="77777777" w:rsidR="00F20BC1" w:rsidRPr="00A50B29" w:rsidRDefault="00F20BC1" w:rsidP="00577FD8">
            <w:pPr>
              <w:rPr>
                <w:rFonts w:asciiTheme="minorEastAsia" w:eastAsiaTheme="minorEastAsia" w:hAnsiTheme="minorEastAsia" w:cs="宋体"/>
              </w:rPr>
            </w:pPr>
          </w:p>
        </w:tc>
      </w:tr>
      <w:tr w:rsidR="00A50B29" w:rsidRPr="00A50B29" w14:paraId="3DD8A6C7"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6F84757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79C0ED5"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8F1D3BA"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05451F4" w14:textId="77777777" w:rsidR="00F20BC1" w:rsidRPr="00A50B29" w:rsidRDefault="00F20BC1" w:rsidP="00577FD8">
            <w:pPr>
              <w:rPr>
                <w:rFonts w:asciiTheme="minorEastAsia" w:eastAsiaTheme="minorEastAsia" w:hAnsiTheme="minorEastAsia" w:cs="宋体"/>
              </w:rPr>
            </w:pPr>
          </w:p>
        </w:tc>
      </w:tr>
      <w:tr w:rsidR="00A50B29" w:rsidRPr="00A50B29" w14:paraId="338A0BB2"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3B82EF6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927BCE8"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486CC5F"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25B4C46" w14:textId="77777777" w:rsidR="00F20BC1" w:rsidRPr="00A50B29" w:rsidRDefault="00F20BC1" w:rsidP="00577FD8">
            <w:pPr>
              <w:rPr>
                <w:rFonts w:asciiTheme="minorEastAsia" w:eastAsiaTheme="minorEastAsia" w:hAnsiTheme="minorEastAsia" w:cs="宋体"/>
              </w:rPr>
            </w:pPr>
          </w:p>
        </w:tc>
      </w:tr>
      <w:tr w:rsidR="00A50B29" w:rsidRPr="00A50B29" w14:paraId="797BC2B2"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51EF85A7"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6CE73746"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D406FF0"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2C133F9A" w14:textId="77777777" w:rsidR="00F20BC1" w:rsidRPr="00A50B29" w:rsidRDefault="00F20BC1" w:rsidP="00577FD8">
            <w:pPr>
              <w:rPr>
                <w:rFonts w:asciiTheme="minorEastAsia" w:eastAsiaTheme="minorEastAsia" w:hAnsiTheme="minorEastAsia" w:cs="宋体"/>
              </w:rPr>
            </w:pPr>
          </w:p>
        </w:tc>
      </w:tr>
      <w:tr w:rsidR="00A50B29" w:rsidRPr="00A50B29" w14:paraId="0F6D5916"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1BE9190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58711C65"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65B3127"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3794C34" w14:textId="77777777" w:rsidR="00F20BC1" w:rsidRPr="00A50B29" w:rsidRDefault="00F20BC1" w:rsidP="00577FD8">
            <w:pPr>
              <w:rPr>
                <w:rFonts w:asciiTheme="minorEastAsia" w:eastAsiaTheme="minorEastAsia" w:hAnsiTheme="minorEastAsia" w:cs="宋体"/>
              </w:rPr>
            </w:pPr>
          </w:p>
        </w:tc>
      </w:tr>
      <w:tr w:rsidR="00A50B29" w:rsidRPr="00A50B29" w14:paraId="2183FA81"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70FF4D9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D4FDD2B"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4BE4694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14A88F09" w14:textId="77777777" w:rsidR="00F20BC1" w:rsidRPr="00A50B29" w:rsidRDefault="00F20BC1" w:rsidP="00577FD8">
            <w:pPr>
              <w:rPr>
                <w:rFonts w:asciiTheme="minorEastAsia" w:eastAsiaTheme="minorEastAsia" w:hAnsiTheme="minorEastAsia" w:cs="宋体"/>
              </w:rPr>
            </w:pPr>
          </w:p>
        </w:tc>
      </w:tr>
      <w:tr w:rsidR="00F20BC1" w:rsidRPr="00A50B29" w14:paraId="5B417131" w14:textId="77777777" w:rsidTr="00577FD8">
        <w:trPr>
          <w:trHeight w:hRule="exact" w:val="510"/>
        </w:trPr>
        <w:tc>
          <w:tcPr>
            <w:tcW w:w="1250" w:type="pct"/>
            <w:tcBorders>
              <w:top w:val="single" w:sz="4" w:space="0" w:color="000000"/>
              <w:left w:val="single" w:sz="4" w:space="0" w:color="000000"/>
              <w:bottom w:val="single" w:sz="4" w:space="0" w:color="000000"/>
              <w:right w:val="single" w:sz="4" w:space="0" w:color="000000"/>
            </w:tcBorders>
          </w:tcPr>
          <w:p w14:paraId="5F2DDD1C"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D88687D"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751D8422" w14:textId="77777777" w:rsidR="00F20BC1" w:rsidRPr="00A50B29" w:rsidRDefault="00F20BC1" w:rsidP="00577FD8">
            <w:pPr>
              <w:rPr>
                <w:rFonts w:asciiTheme="minorEastAsia" w:eastAsiaTheme="minorEastAsia" w:hAnsiTheme="minorEastAsia" w:cs="宋体"/>
              </w:rPr>
            </w:pPr>
          </w:p>
        </w:tc>
        <w:tc>
          <w:tcPr>
            <w:tcW w:w="1250" w:type="pct"/>
            <w:tcBorders>
              <w:top w:val="single" w:sz="4" w:space="0" w:color="000000"/>
              <w:left w:val="single" w:sz="4" w:space="0" w:color="000000"/>
              <w:bottom w:val="single" w:sz="4" w:space="0" w:color="000000"/>
              <w:right w:val="single" w:sz="4" w:space="0" w:color="000000"/>
            </w:tcBorders>
          </w:tcPr>
          <w:p w14:paraId="08630EF5" w14:textId="77777777" w:rsidR="00F20BC1" w:rsidRPr="00A50B29" w:rsidRDefault="00F20BC1" w:rsidP="00577FD8">
            <w:pPr>
              <w:rPr>
                <w:rFonts w:asciiTheme="minorEastAsia" w:eastAsiaTheme="minorEastAsia" w:hAnsiTheme="minorEastAsia" w:cs="宋体"/>
              </w:rPr>
            </w:pPr>
          </w:p>
        </w:tc>
      </w:tr>
    </w:tbl>
    <w:p w14:paraId="78A05ABC" w14:textId="77777777" w:rsidR="00F20BC1" w:rsidRPr="00A50B29" w:rsidRDefault="00F20BC1" w:rsidP="00F20BC1">
      <w:pPr>
        <w:rPr>
          <w:rFonts w:asciiTheme="minorEastAsia" w:eastAsiaTheme="minorEastAsia" w:hAnsiTheme="minorEastAsia" w:cs="宋体"/>
        </w:rPr>
      </w:pPr>
    </w:p>
    <w:p w14:paraId="28C59BA3" w14:textId="77777777" w:rsidR="00F20BC1" w:rsidRPr="00A50B29" w:rsidRDefault="00F20BC1" w:rsidP="00F20BC1">
      <w:pPr>
        <w:rPr>
          <w:rFonts w:asciiTheme="minorEastAsia" w:eastAsiaTheme="minorEastAsia" w:hAnsiTheme="minorEastAsia"/>
        </w:rPr>
      </w:pPr>
    </w:p>
    <w:sectPr w:rsidR="00F20BC1" w:rsidRPr="00A50B29" w:rsidSect="00A959F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B8FE" w14:textId="77777777" w:rsidR="00546EA0" w:rsidRDefault="00546EA0">
      <w:r>
        <w:separator/>
      </w:r>
    </w:p>
  </w:endnote>
  <w:endnote w:type="continuationSeparator" w:id="0">
    <w:p w14:paraId="0EBFA012" w14:textId="77777777" w:rsidR="00546EA0" w:rsidRDefault="0054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891"/>
    </w:sdtPr>
    <w:sdtEndPr/>
    <w:sdtContent>
      <w:p w14:paraId="7273B380" w14:textId="77777777" w:rsidR="00577FD8" w:rsidRDefault="00577FD8">
        <w:pPr>
          <w:pStyle w:val="ad"/>
          <w:jc w:val="right"/>
        </w:pPr>
        <w:r>
          <w:fldChar w:fldCharType="begin"/>
        </w:r>
        <w:r>
          <w:instrText xml:space="preserve"> PAGE   \* MERGEFORMAT </w:instrText>
        </w:r>
        <w:r>
          <w:fldChar w:fldCharType="separate"/>
        </w:r>
        <w:r w:rsidR="00F82C56" w:rsidRPr="00F82C56">
          <w:rPr>
            <w:noProof/>
            <w:lang w:val="zh-CN"/>
          </w:rPr>
          <w:t>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FB44" w14:textId="77777777" w:rsidR="00546EA0" w:rsidRDefault="00546EA0">
      <w:r>
        <w:separator/>
      </w:r>
    </w:p>
  </w:footnote>
  <w:footnote w:type="continuationSeparator" w:id="0">
    <w:p w14:paraId="57CFD78C" w14:textId="77777777" w:rsidR="00546EA0" w:rsidRDefault="00546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A479E"/>
    <w:multiLevelType w:val="hybridMultilevel"/>
    <w:tmpl w:val="70FCE88E"/>
    <w:lvl w:ilvl="0" w:tplc="4FF02790">
      <w:start w:val="9"/>
      <w:numFmt w:val="japaneseCounting"/>
      <w:lvlText w:val="%1、"/>
      <w:lvlJc w:val="left"/>
      <w:pPr>
        <w:tabs>
          <w:tab w:val="num" w:pos="1336"/>
        </w:tabs>
        <w:ind w:left="1336" w:hanging="720"/>
      </w:pPr>
      <w:rPr>
        <w:rFonts w:ascii="Times New Roman" w:hAnsi="Times New Roman" w:hint="default"/>
        <w:lang w:val="en-US"/>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1">
    <w:nsid w:val="6D0646B2"/>
    <w:multiLevelType w:val="hybridMultilevel"/>
    <w:tmpl w:val="B456F892"/>
    <w:lvl w:ilvl="0" w:tplc="FFFFFFFF">
      <w:start w:val="1"/>
      <w:numFmt w:val="decimalEnclosedCircle"/>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
    <w:nsid w:val="6D0646B3"/>
    <w:multiLevelType w:val="singleLevel"/>
    <w:tmpl w:val="190661AA"/>
    <w:lvl w:ilvl="0">
      <w:start w:val="1"/>
      <w:numFmt w:val="decimal"/>
      <w:lvlText w:val="%1."/>
      <w:lvlJc w:val="left"/>
      <w:pPr>
        <w:tabs>
          <w:tab w:val="num" w:pos="1620"/>
        </w:tabs>
        <w:ind w:leftChars="600" w:left="1620" w:hangingChars="200" w:hanging="360"/>
      </w:pPr>
    </w:lvl>
  </w:abstractNum>
  <w:abstractNum w:abstractNumId="3">
    <w:nsid w:val="6D0646B4"/>
    <w:multiLevelType w:val="multilevel"/>
    <w:tmpl w:val="6D0646B4"/>
    <w:lvl w:ilvl="0">
      <w:start w:val="1"/>
      <w:numFmt w:val="decimal"/>
      <w:lvlText w:val="%1."/>
      <w:lvlJc w:val="left"/>
      <w:pPr>
        <w:ind w:left="360" w:hanging="360"/>
      </w:pPr>
      <w:rPr>
        <w:rFonts w:hint="default"/>
      </w:rPr>
    </w:lvl>
    <w:lvl w:ilvl="1">
      <w:start w:val="1"/>
      <w:numFmt w:val="decimal"/>
      <w:pStyle w:val="200"/>
      <w:lvlText w:val="%2."/>
      <w:lvlJc w:val="left"/>
      <w:pPr>
        <w:ind w:left="840" w:hanging="420"/>
      </w:pPr>
      <w:rPr>
        <w:rFonts w:hint="eastAsia"/>
      </w:rPr>
    </w:lvl>
    <w:lvl w:ilvl="2">
      <w:start w:val="1"/>
      <w:numFmt w:val="lowerRoman"/>
      <w:lvlText w:val="%3."/>
      <w:lvlJc w:val="right"/>
      <w:pPr>
        <w:ind w:left="1260" w:hanging="420"/>
      </w:pPr>
    </w:lvl>
    <w:lvl w:ilvl="3">
      <w:start w:val="1"/>
      <w:numFmt w:val="decimal"/>
      <w:pStyle w:val="41"/>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D0646B5"/>
    <w:multiLevelType w:val="multilevel"/>
    <w:tmpl w:val="6D0646B5"/>
    <w:lvl w:ilvl="0">
      <w:start w:val="1"/>
      <w:numFmt w:val="none"/>
      <w:pStyle w:val="12"/>
      <w:suff w:val="nothing"/>
      <w:lvlText w:val="%1"/>
      <w:lvlJc w:val="left"/>
      <w:pPr>
        <w:ind w:left="0" w:firstLine="0"/>
      </w:pPr>
      <w:rPr>
        <w:rFonts w:hint="default"/>
      </w:rPr>
    </w:lvl>
    <w:lvl w:ilvl="1">
      <w:start w:val="1"/>
      <w:numFmt w:val="decimal"/>
      <w:pStyle w:val="MainParanoChapter"/>
      <w:lvlText w:val="%2."/>
      <w:lvlJc w:val="left"/>
      <w:pPr>
        <w:tabs>
          <w:tab w:val="left" w:pos="720"/>
        </w:tabs>
        <w:ind w:left="720" w:hanging="720"/>
      </w:pPr>
      <w:rPr>
        <w:rFonts w:hint="default"/>
      </w:rPr>
    </w:lvl>
    <w:lvl w:ilvl="2">
      <w:start w:val="1"/>
      <w:numFmt w:val="lowerLetter"/>
      <w:pStyle w:val="30"/>
      <w:lvlText w:val="(%3)"/>
      <w:lvlJc w:val="left"/>
      <w:pPr>
        <w:tabs>
          <w:tab w:val="left" w:pos="1080"/>
        </w:tabs>
        <w:ind w:left="720" w:hanging="360"/>
      </w:pPr>
      <w:rPr>
        <w:rFonts w:hint="default"/>
      </w:rPr>
    </w:lvl>
    <w:lvl w:ilvl="3">
      <w:start w:val="1"/>
      <w:numFmt w:val="lowerRoman"/>
      <w:pStyle w:val="42"/>
      <w:lvlText w:val="(%4)"/>
      <w:lvlJc w:val="left"/>
      <w:pPr>
        <w:tabs>
          <w:tab w:val="left" w:pos="1800"/>
        </w:tabs>
        <w:ind w:left="1080" w:hanging="360"/>
      </w:pPr>
      <w:rPr>
        <w:rFonts w:hint="default"/>
      </w:rPr>
    </w:lvl>
    <w:lvl w:ilvl="4">
      <w:start w:val="1"/>
      <w:numFmt w:val="lowerLetter"/>
      <w:pStyle w:val="50"/>
      <w:lvlText w:val="%5."/>
      <w:lvlJc w:val="left"/>
      <w:pPr>
        <w:tabs>
          <w:tab w:val="left" w:pos="1440"/>
        </w:tabs>
        <w:ind w:left="1440" w:hanging="360"/>
      </w:pPr>
      <w:rPr>
        <w:rFonts w:hint="default"/>
      </w:rPr>
    </w:lvl>
    <w:lvl w:ilvl="5">
      <w:start w:val="1"/>
      <w:numFmt w:val="lowerRoman"/>
      <w:pStyle w:val="Sub-Para4underX"/>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nsid w:val="6D0646B6"/>
    <w:multiLevelType w:val="multilevel"/>
    <w:tmpl w:val="6D0646B6"/>
    <w:lvl w:ilvl="0">
      <w:start w:val="1"/>
      <w:numFmt w:val="none"/>
      <w:pStyle w:val="13"/>
      <w:suff w:val="nothing"/>
      <w:lvlText w:val="%1"/>
      <w:lvlJc w:val="left"/>
      <w:pPr>
        <w:ind w:left="0" w:firstLine="0"/>
      </w:pPr>
      <w:rPr>
        <w:rFonts w:hint="default"/>
      </w:rPr>
    </w:lvl>
    <w:lvl w:ilvl="1">
      <w:start w:val="1"/>
      <w:numFmt w:val="decimal"/>
      <w:pStyle w:val="MainParanoChapter0"/>
      <w:lvlText w:val="%2."/>
      <w:lvlJc w:val="left"/>
      <w:pPr>
        <w:tabs>
          <w:tab w:val="left" w:pos="720"/>
        </w:tabs>
        <w:ind w:left="720" w:hanging="720"/>
      </w:pPr>
      <w:rPr>
        <w:rFonts w:hint="default"/>
      </w:rPr>
    </w:lvl>
    <w:lvl w:ilvl="2">
      <w:start w:val="1"/>
      <w:numFmt w:val="lowerLetter"/>
      <w:pStyle w:val="31"/>
      <w:lvlText w:val="(%3)"/>
      <w:lvlJc w:val="left"/>
      <w:pPr>
        <w:tabs>
          <w:tab w:val="left" w:pos="1080"/>
        </w:tabs>
        <w:ind w:left="720" w:hanging="360"/>
      </w:pPr>
      <w:rPr>
        <w:rFonts w:hint="default"/>
      </w:rPr>
    </w:lvl>
    <w:lvl w:ilvl="3">
      <w:start w:val="1"/>
      <w:numFmt w:val="lowerRoman"/>
      <w:pStyle w:val="43"/>
      <w:lvlText w:val="(%4)"/>
      <w:lvlJc w:val="left"/>
      <w:pPr>
        <w:tabs>
          <w:tab w:val="left" w:pos="1800"/>
        </w:tabs>
        <w:ind w:left="1080" w:hanging="360"/>
      </w:pPr>
      <w:rPr>
        <w:rFonts w:hint="default"/>
      </w:rPr>
    </w:lvl>
    <w:lvl w:ilvl="4">
      <w:start w:val="1"/>
      <w:numFmt w:val="lowerLetter"/>
      <w:pStyle w:val="51"/>
      <w:lvlText w:val="%5."/>
      <w:lvlJc w:val="left"/>
      <w:pPr>
        <w:tabs>
          <w:tab w:val="left" w:pos="1440"/>
        </w:tabs>
        <w:ind w:left="1440" w:hanging="360"/>
      </w:pPr>
      <w:rPr>
        <w:rFonts w:hint="default"/>
      </w:rPr>
    </w:lvl>
    <w:lvl w:ilvl="5">
      <w:start w:val="1"/>
      <w:numFmt w:val="lowerRoman"/>
      <w:pStyle w:val="Sub-Para4underX0"/>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nsid w:val="6D0646B7"/>
    <w:multiLevelType w:val="multilevel"/>
    <w:tmpl w:val="6D0646B7"/>
    <w:lvl w:ilvl="0">
      <w:start w:val="1"/>
      <w:numFmt w:val="none"/>
      <w:pStyle w:val="14"/>
      <w:suff w:val="nothing"/>
      <w:lvlText w:val="%1"/>
      <w:lvlJc w:val="left"/>
      <w:pPr>
        <w:ind w:left="0" w:firstLine="0"/>
      </w:pPr>
      <w:rPr>
        <w:rFonts w:hint="default"/>
      </w:rPr>
    </w:lvl>
    <w:lvl w:ilvl="1">
      <w:start w:val="1"/>
      <w:numFmt w:val="decimal"/>
      <w:pStyle w:val="MainParanoChapter1"/>
      <w:lvlText w:val="%2."/>
      <w:lvlJc w:val="left"/>
      <w:pPr>
        <w:tabs>
          <w:tab w:val="left" w:pos="720"/>
        </w:tabs>
        <w:ind w:left="720" w:hanging="720"/>
      </w:pPr>
      <w:rPr>
        <w:rFonts w:hint="default"/>
      </w:rPr>
    </w:lvl>
    <w:lvl w:ilvl="2">
      <w:start w:val="1"/>
      <w:numFmt w:val="lowerLetter"/>
      <w:pStyle w:val="32"/>
      <w:lvlText w:val="(%3)"/>
      <w:lvlJc w:val="left"/>
      <w:pPr>
        <w:tabs>
          <w:tab w:val="left" w:pos="1080"/>
        </w:tabs>
        <w:ind w:left="720" w:hanging="360"/>
      </w:pPr>
      <w:rPr>
        <w:rFonts w:hint="default"/>
      </w:rPr>
    </w:lvl>
    <w:lvl w:ilvl="3">
      <w:start w:val="1"/>
      <w:numFmt w:val="lowerRoman"/>
      <w:pStyle w:val="44"/>
      <w:lvlText w:val="(%4)"/>
      <w:lvlJc w:val="left"/>
      <w:pPr>
        <w:tabs>
          <w:tab w:val="left" w:pos="1800"/>
        </w:tabs>
        <w:ind w:left="1080" w:hanging="360"/>
      </w:pPr>
      <w:rPr>
        <w:rFonts w:hint="default"/>
      </w:rPr>
    </w:lvl>
    <w:lvl w:ilvl="4">
      <w:start w:val="1"/>
      <w:numFmt w:val="lowerLetter"/>
      <w:pStyle w:val="52"/>
      <w:lvlText w:val="%5."/>
      <w:lvlJc w:val="left"/>
      <w:pPr>
        <w:tabs>
          <w:tab w:val="left" w:pos="1440"/>
        </w:tabs>
        <w:ind w:left="1440" w:hanging="360"/>
      </w:pPr>
      <w:rPr>
        <w:rFonts w:hint="default"/>
      </w:rPr>
    </w:lvl>
    <w:lvl w:ilvl="5">
      <w:start w:val="1"/>
      <w:numFmt w:val="lowerRoman"/>
      <w:pStyle w:val="Sub-Para4underX1"/>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6D0646B8"/>
    <w:multiLevelType w:val="multilevel"/>
    <w:tmpl w:val="6D0646B8"/>
    <w:lvl w:ilvl="0">
      <w:start w:val="1"/>
      <w:numFmt w:val="none"/>
      <w:pStyle w:val="15"/>
      <w:suff w:val="nothing"/>
      <w:lvlText w:val="%1"/>
      <w:lvlJc w:val="left"/>
      <w:pPr>
        <w:ind w:left="0" w:firstLine="0"/>
      </w:pPr>
      <w:rPr>
        <w:rFonts w:hint="default"/>
      </w:rPr>
    </w:lvl>
    <w:lvl w:ilvl="1">
      <w:start w:val="1"/>
      <w:numFmt w:val="decimal"/>
      <w:pStyle w:val="MainParanoChapter2"/>
      <w:lvlText w:val="%2."/>
      <w:lvlJc w:val="left"/>
      <w:pPr>
        <w:tabs>
          <w:tab w:val="left" w:pos="720"/>
        </w:tabs>
        <w:ind w:left="720" w:hanging="720"/>
      </w:pPr>
      <w:rPr>
        <w:rFonts w:hint="default"/>
      </w:rPr>
    </w:lvl>
    <w:lvl w:ilvl="2">
      <w:start w:val="1"/>
      <w:numFmt w:val="lowerLetter"/>
      <w:pStyle w:val="33"/>
      <w:lvlText w:val="(%3)"/>
      <w:lvlJc w:val="left"/>
      <w:pPr>
        <w:tabs>
          <w:tab w:val="left" w:pos="1080"/>
        </w:tabs>
        <w:ind w:left="720" w:hanging="360"/>
      </w:pPr>
      <w:rPr>
        <w:rFonts w:hint="default"/>
      </w:rPr>
    </w:lvl>
    <w:lvl w:ilvl="3">
      <w:start w:val="1"/>
      <w:numFmt w:val="lowerRoman"/>
      <w:pStyle w:val="46"/>
      <w:lvlText w:val="(%4)"/>
      <w:lvlJc w:val="left"/>
      <w:pPr>
        <w:tabs>
          <w:tab w:val="left" w:pos="1800"/>
        </w:tabs>
        <w:ind w:left="1080" w:hanging="360"/>
      </w:pPr>
      <w:rPr>
        <w:rFonts w:hint="default"/>
      </w:rPr>
    </w:lvl>
    <w:lvl w:ilvl="4">
      <w:start w:val="1"/>
      <w:numFmt w:val="lowerLetter"/>
      <w:pStyle w:val="53"/>
      <w:lvlText w:val="%5."/>
      <w:lvlJc w:val="left"/>
      <w:pPr>
        <w:tabs>
          <w:tab w:val="left" w:pos="1440"/>
        </w:tabs>
        <w:ind w:left="1440" w:hanging="360"/>
      </w:pPr>
      <w:rPr>
        <w:rFonts w:hint="default"/>
      </w:rPr>
    </w:lvl>
    <w:lvl w:ilvl="5">
      <w:start w:val="1"/>
      <w:numFmt w:val="lowerRoman"/>
      <w:pStyle w:val="Sub-Para4underX2"/>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
    <w:nsid w:val="6D0646B9"/>
    <w:multiLevelType w:val="multilevel"/>
    <w:tmpl w:val="6D0646B9"/>
    <w:lvl w:ilvl="0">
      <w:start w:val="1"/>
      <w:numFmt w:val="none"/>
      <w:pStyle w:val="16"/>
      <w:suff w:val="nothing"/>
      <w:lvlText w:val="%1"/>
      <w:lvlJc w:val="left"/>
      <w:pPr>
        <w:ind w:left="0" w:firstLine="0"/>
      </w:pPr>
      <w:rPr>
        <w:rFonts w:hint="default"/>
      </w:rPr>
    </w:lvl>
    <w:lvl w:ilvl="1">
      <w:start w:val="1"/>
      <w:numFmt w:val="decimal"/>
      <w:pStyle w:val="MainParanoChapter3"/>
      <w:lvlText w:val="%2."/>
      <w:lvlJc w:val="left"/>
      <w:pPr>
        <w:tabs>
          <w:tab w:val="left" w:pos="720"/>
        </w:tabs>
        <w:ind w:left="720" w:hanging="720"/>
      </w:pPr>
      <w:rPr>
        <w:rFonts w:hint="default"/>
      </w:rPr>
    </w:lvl>
    <w:lvl w:ilvl="2">
      <w:start w:val="1"/>
      <w:numFmt w:val="lowerLetter"/>
      <w:pStyle w:val="34"/>
      <w:lvlText w:val="(%3)"/>
      <w:lvlJc w:val="left"/>
      <w:pPr>
        <w:tabs>
          <w:tab w:val="left" w:pos="1080"/>
        </w:tabs>
        <w:ind w:left="720" w:hanging="360"/>
      </w:pPr>
      <w:rPr>
        <w:rFonts w:hint="default"/>
      </w:rPr>
    </w:lvl>
    <w:lvl w:ilvl="3">
      <w:start w:val="1"/>
      <w:numFmt w:val="lowerRoman"/>
      <w:pStyle w:val="47"/>
      <w:lvlText w:val="(%4)"/>
      <w:lvlJc w:val="left"/>
      <w:pPr>
        <w:tabs>
          <w:tab w:val="left" w:pos="1800"/>
        </w:tabs>
        <w:ind w:left="1080" w:hanging="360"/>
      </w:pPr>
      <w:rPr>
        <w:rFonts w:hint="default"/>
      </w:rPr>
    </w:lvl>
    <w:lvl w:ilvl="4">
      <w:start w:val="1"/>
      <w:numFmt w:val="lowerLetter"/>
      <w:pStyle w:val="54"/>
      <w:lvlText w:val="%5."/>
      <w:lvlJc w:val="left"/>
      <w:pPr>
        <w:tabs>
          <w:tab w:val="left" w:pos="1440"/>
        </w:tabs>
        <w:ind w:left="1440" w:hanging="360"/>
      </w:pPr>
      <w:rPr>
        <w:rFonts w:hint="default"/>
      </w:rPr>
    </w:lvl>
    <w:lvl w:ilvl="5">
      <w:start w:val="1"/>
      <w:numFmt w:val="lowerRoman"/>
      <w:pStyle w:val="Sub-Para4underX3"/>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9">
    <w:nsid w:val="6D0646BA"/>
    <w:multiLevelType w:val="multilevel"/>
    <w:tmpl w:val="6D0646BA"/>
    <w:lvl w:ilvl="0">
      <w:start w:val="1"/>
      <w:numFmt w:val="none"/>
      <w:pStyle w:val="17"/>
      <w:suff w:val="nothing"/>
      <w:lvlText w:val="%1"/>
      <w:lvlJc w:val="left"/>
      <w:pPr>
        <w:ind w:left="0" w:firstLine="0"/>
      </w:pPr>
      <w:rPr>
        <w:rFonts w:hint="default"/>
      </w:rPr>
    </w:lvl>
    <w:lvl w:ilvl="1">
      <w:start w:val="1"/>
      <w:numFmt w:val="decimal"/>
      <w:pStyle w:val="MainParanoChapter4"/>
      <w:lvlText w:val="%2."/>
      <w:lvlJc w:val="left"/>
      <w:pPr>
        <w:tabs>
          <w:tab w:val="left" w:pos="720"/>
        </w:tabs>
        <w:ind w:left="720" w:hanging="720"/>
      </w:pPr>
      <w:rPr>
        <w:rFonts w:hint="default"/>
      </w:rPr>
    </w:lvl>
    <w:lvl w:ilvl="2">
      <w:start w:val="1"/>
      <w:numFmt w:val="lowerLetter"/>
      <w:pStyle w:val="35"/>
      <w:lvlText w:val="(%3)"/>
      <w:lvlJc w:val="left"/>
      <w:pPr>
        <w:tabs>
          <w:tab w:val="left" w:pos="1080"/>
        </w:tabs>
        <w:ind w:left="720" w:hanging="360"/>
      </w:pPr>
      <w:rPr>
        <w:rFonts w:hint="default"/>
      </w:rPr>
    </w:lvl>
    <w:lvl w:ilvl="3">
      <w:start w:val="1"/>
      <w:numFmt w:val="lowerRoman"/>
      <w:pStyle w:val="48"/>
      <w:lvlText w:val="(%4)"/>
      <w:lvlJc w:val="left"/>
      <w:pPr>
        <w:tabs>
          <w:tab w:val="left" w:pos="1800"/>
        </w:tabs>
        <w:ind w:left="1080" w:hanging="360"/>
      </w:pPr>
      <w:rPr>
        <w:rFonts w:hint="default"/>
      </w:rPr>
    </w:lvl>
    <w:lvl w:ilvl="4">
      <w:start w:val="1"/>
      <w:numFmt w:val="lowerLetter"/>
      <w:pStyle w:val="55"/>
      <w:lvlText w:val="%5."/>
      <w:lvlJc w:val="left"/>
      <w:pPr>
        <w:tabs>
          <w:tab w:val="left" w:pos="1440"/>
        </w:tabs>
        <w:ind w:left="1440" w:hanging="360"/>
      </w:pPr>
      <w:rPr>
        <w:rFonts w:hint="default"/>
      </w:rPr>
    </w:lvl>
    <w:lvl w:ilvl="5">
      <w:start w:val="1"/>
      <w:numFmt w:val="lowerRoman"/>
      <w:pStyle w:val="Sub-Para4underX4"/>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num w:numId="1">
    <w:abstractNumId w:val="3"/>
    <w:lvlOverride w:ilvl="0">
      <w:startOverride w:val="1"/>
    </w:lvlOverride>
  </w:num>
  <w:num w:numId="2">
    <w:abstractNumId w:val="4"/>
  </w:num>
  <w:num w:numId="3">
    <w:abstractNumId w:val="5"/>
  </w:num>
  <w:num w:numId="4">
    <w:abstractNumId w:val="6"/>
  </w:num>
  <w:num w:numId="5">
    <w:abstractNumId w:val="7"/>
  </w:num>
  <w:num w:numId="6">
    <w:abstractNumId w:val="8"/>
  </w:num>
  <w:num w:numId="7">
    <w:abstractNumId w:val="9"/>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E9D"/>
    <w:rsid w:val="000011C4"/>
    <w:rsid w:val="00011FD9"/>
    <w:rsid w:val="00013098"/>
    <w:rsid w:val="00026B74"/>
    <w:rsid w:val="00027B04"/>
    <w:rsid w:val="00033B07"/>
    <w:rsid w:val="00034206"/>
    <w:rsid w:val="00042BA8"/>
    <w:rsid w:val="00050C0F"/>
    <w:rsid w:val="0005156D"/>
    <w:rsid w:val="0005366A"/>
    <w:rsid w:val="000551A4"/>
    <w:rsid w:val="00060300"/>
    <w:rsid w:val="00066CCC"/>
    <w:rsid w:val="0007243B"/>
    <w:rsid w:val="00092C35"/>
    <w:rsid w:val="000A1DD5"/>
    <w:rsid w:val="000A645A"/>
    <w:rsid w:val="000A73B0"/>
    <w:rsid w:val="000B04CC"/>
    <w:rsid w:val="000B09B0"/>
    <w:rsid w:val="000B6184"/>
    <w:rsid w:val="000C122F"/>
    <w:rsid w:val="000C219A"/>
    <w:rsid w:val="000C564C"/>
    <w:rsid w:val="000D63C3"/>
    <w:rsid w:val="000E1FBA"/>
    <w:rsid w:val="000E4A9F"/>
    <w:rsid w:val="000E4E6B"/>
    <w:rsid w:val="000E58F2"/>
    <w:rsid w:val="000E66C1"/>
    <w:rsid w:val="000F17C1"/>
    <w:rsid w:val="000F1A70"/>
    <w:rsid w:val="000F2335"/>
    <w:rsid w:val="000F4243"/>
    <w:rsid w:val="000F6EA2"/>
    <w:rsid w:val="00100DA8"/>
    <w:rsid w:val="0010175B"/>
    <w:rsid w:val="0010387F"/>
    <w:rsid w:val="00105B7F"/>
    <w:rsid w:val="00113E77"/>
    <w:rsid w:val="00115568"/>
    <w:rsid w:val="001221BC"/>
    <w:rsid w:val="00124FF4"/>
    <w:rsid w:val="00126C34"/>
    <w:rsid w:val="00127CE4"/>
    <w:rsid w:val="00131C3B"/>
    <w:rsid w:val="00136D95"/>
    <w:rsid w:val="00140EDB"/>
    <w:rsid w:val="00146B43"/>
    <w:rsid w:val="00151476"/>
    <w:rsid w:val="00153762"/>
    <w:rsid w:val="0016107A"/>
    <w:rsid w:val="00161C87"/>
    <w:rsid w:val="00162715"/>
    <w:rsid w:val="00167F59"/>
    <w:rsid w:val="00175249"/>
    <w:rsid w:val="00182783"/>
    <w:rsid w:val="001839D3"/>
    <w:rsid w:val="001907CE"/>
    <w:rsid w:val="001944BF"/>
    <w:rsid w:val="001A532A"/>
    <w:rsid w:val="001C0FAA"/>
    <w:rsid w:val="001C623E"/>
    <w:rsid w:val="001C7C2B"/>
    <w:rsid w:val="001D5C82"/>
    <w:rsid w:val="001D7ADC"/>
    <w:rsid w:val="001E1571"/>
    <w:rsid w:val="001F58ED"/>
    <w:rsid w:val="001F63BB"/>
    <w:rsid w:val="001F64F0"/>
    <w:rsid w:val="0020255B"/>
    <w:rsid w:val="00211318"/>
    <w:rsid w:val="00213FEC"/>
    <w:rsid w:val="0022066C"/>
    <w:rsid w:val="00222EBE"/>
    <w:rsid w:val="00224FDF"/>
    <w:rsid w:val="002273ED"/>
    <w:rsid w:val="00234B3F"/>
    <w:rsid w:val="00246738"/>
    <w:rsid w:val="00247E97"/>
    <w:rsid w:val="002530B5"/>
    <w:rsid w:val="00257E08"/>
    <w:rsid w:val="002611E9"/>
    <w:rsid w:val="002620FF"/>
    <w:rsid w:val="00270D76"/>
    <w:rsid w:val="002717E5"/>
    <w:rsid w:val="002775BD"/>
    <w:rsid w:val="00287D23"/>
    <w:rsid w:val="00287F65"/>
    <w:rsid w:val="00292B8F"/>
    <w:rsid w:val="00293005"/>
    <w:rsid w:val="00297EE8"/>
    <w:rsid w:val="002A673E"/>
    <w:rsid w:val="002A69BE"/>
    <w:rsid w:val="002B0C88"/>
    <w:rsid w:val="002B23F0"/>
    <w:rsid w:val="002B3181"/>
    <w:rsid w:val="002C4109"/>
    <w:rsid w:val="002D309E"/>
    <w:rsid w:val="002D46F4"/>
    <w:rsid w:val="002D71DB"/>
    <w:rsid w:val="002E67A7"/>
    <w:rsid w:val="002F3C8E"/>
    <w:rsid w:val="0030169A"/>
    <w:rsid w:val="00301FDC"/>
    <w:rsid w:val="00305F81"/>
    <w:rsid w:val="003062DE"/>
    <w:rsid w:val="003073C1"/>
    <w:rsid w:val="0031483A"/>
    <w:rsid w:val="00317085"/>
    <w:rsid w:val="0032305D"/>
    <w:rsid w:val="003268FF"/>
    <w:rsid w:val="003307F7"/>
    <w:rsid w:val="00335525"/>
    <w:rsid w:val="00336A72"/>
    <w:rsid w:val="003405CF"/>
    <w:rsid w:val="003455FB"/>
    <w:rsid w:val="0034602E"/>
    <w:rsid w:val="00347A71"/>
    <w:rsid w:val="00347C5C"/>
    <w:rsid w:val="00347E49"/>
    <w:rsid w:val="003508DF"/>
    <w:rsid w:val="003534C8"/>
    <w:rsid w:val="003607E4"/>
    <w:rsid w:val="00373C91"/>
    <w:rsid w:val="003743A3"/>
    <w:rsid w:val="00375321"/>
    <w:rsid w:val="00376701"/>
    <w:rsid w:val="00380342"/>
    <w:rsid w:val="00385596"/>
    <w:rsid w:val="00385F5B"/>
    <w:rsid w:val="00394D2B"/>
    <w:rsid w:val="00396A91"/>
    <w:rsid w:val="003A2AFD"/>
    <w:rsid w:val="003A2BC7"/>
    <w:rsid w:val="003A46A7"/>
    <w:rsid w:val="003A4FA2"/>
    <w:rsid w:val="003A5150"/>
    <w:rsid w:val="003A515B"/>
    <w:rsid w:val="003A5A4C"/>
    <w:rsid w:val="003A7B2F"/>
    <w:rsid w:val="003B1AB0"/>
    <w:rsid w:val="003B2D11"/>
    <w:rsid w:val="003B4F65"/>
    <w:rsid w:val="003B554E"/>
    <w:rsid w:val="003B5ADD"/>
    <w:rsid w:val="003B5C55"/>
    <w:rsid w:val="003B7D56"/>
    <w:rsid w:val="003D7068"/>
    <w:rsid w:val="003D7828"/>
    <w:rsid w:val="003E0948"/>
    <w:rsid w:val="003E2AE3"/>
    <w:rsid w:val="003F08EE"/>
    <w:rsid w:val="003F5AF3"/>
    <w:rsid w:val="00402E0B"/>
    <w:rsid w:val="00405F9C"/>
    <w:rsid w:val="00407810"/>
    <w:rsid w:val="00410463"/>
    <w:rsid w:val="0041530E"/>
    <w:rsid w:val="004248B1"/>
    <w:rsid w:val="004312EB"/>
    <w:rsid w:val="00442468"/>
    <w:rsid w:val="00453BAC"/>
    <w:rsid w:val="004617CA"/>
    <w:rsid w:val="004634F8"/>
    <w:rsid w:val="00466659"/>
    <w:rsid w:val="00474843"/>
    <w:rsid w:val="00481E46"/>
    <w:rsid w:val="00492A06"/>
    <w:rsid w:val="004947F9"/>
    <w:rsid w:val="004B10E7"/>
    <w:rsid w:val="004B1751"/>
    <w:rsid w:val="004B484A"/>
    <w:rsid w:val="004C68E7"/>
    <w:rsid w:val="004C6F00"/>
    <w:rsid w:val="004D5567"/>
    <w:rsid w:val="004D5BEC"/>
    <w:rsid w:val="004D6EA0"/>
    <w:rsid w:val="004E5767"/>
    <w:rsid w:val="004F67C6"/>
    <w:rsid w:val="00501DF1"/>
    <w:rsid w:val="00520502"/>
    <w:rsid w:val="00535178"/>
    <w:rsid w:val="00535626"/>
    <w:rsid w:val="00537647"/>
    <w:rsid w:val="00541E22"/>
    <w:rsid w:val="00542FD0"/>
    <w:rsid w:val="00543CDA"/>
    <w:rsid w:val="00546EA0"/>
    <w:rsid w:val="005510D6"/>
    <w:rsid w:val="00551E26"/>
    <w:rsid w:val="00555F8D"/>
    <w:rsid w:val="00557106"/>
    <w:rsid w:val="005608EB"/>
    <w:rsid w:val="005634CE"/>
    <w:rsid w:val="0056759E"/>
    <w:rsid w:val="00577B1D"/>
    <w:rsid w:val="00577FD8"/>
    <w:rsid w:val="0058040F"/>
    <w:rsid w:val="00587F91"/>
    <w:rsid w:val="005A497A"/>
    <w:rsid w:val="005B1418"/>
    <w:rsid w:val="005B2814"/>
    <w:rsid w:val="005C51BB"/>
    <w:rsid w:val="005C6925"/>
    <w:rsid w:val="005C6B4A"/>
    <w:rsid w:val="005D0D5E"/>
    <w:rsid w:val="005D1608"/>
    <w:rsid w:val="005D30C6"/>
    <w:rsid w:val="005D3CB8"/>
    <w:rsid w:val="005D7F09"/>
    <w:rsid w:val="005E4E44"/>
    <w:rsid w:val="005F408C"/>
    <w:rsid w:val="006052EC"/>
    <w:rsid w:val="006116D7"/>
    <w:rsid w:val="006200D7"/>
    <w:rsid w:val="0062303F"/>
    <w:rsid w:val="00630E9D"/>
    <w:rsid w:val="006314B2"/>
    <w:rsid w:val="0063781F"/>
    <w:rsid w:val="00641B1C"/>
    <w:rsid w:val="00642AB1"/>
    <w:rsid w:val="00647726"/>
    <w:rsid w:val="00650991"/>
    <w:rsid w:val="006536AD"/>
    <w:rsid w:val="006549A9"/>
    <w:rsid w:val="00654F38"/>
    <w:rsid w:val="00654FF8"/>
    <w:rsid w:val="00655B5C"/>
    <w:rsid w:val="006564A8"/>
    <w:rsid w:val="00666B74"/>
    <w:rsid w:val="006707C1"/>
    <w:rsid w:val="0067620B"/>
    <w:rsid w:val="0068144C"/>
    <w:rsid w:val="00693587"/>
    <w:rsid w:val="006971EB"/>
    <w:rsid w:val="006A5833"/>
    <w:rsid w:val="006A6B13"/>
    <w:rsid w:val="006A6E8C"/>
    <w:rsid w:val="006B5DE5"/>
    <w:rsid w:val="006C12E9"/>
    <w:rsid w:val="006C1803"/>
    <w:rsid w:val="006C59CD"/>
    <w:rsid w:val="006D655C"/>
    <w:rsid w:val="006F0B07"/>
    <w:rsid w:val="006F5F6B"/>
    <w:rsid w:val="006F7DB3"/>
    <w:rsid w:val="00705077"/>
    <w:rsid w:val="00711160"/>
    <w:rsid w:val="007112D4"/>
    <w:rsid w:val="00712B02"/>
    <w:rsid w:val="0072051E"/>
    <w:rsid w:val="00727AF0"/>
    <w:rsid w:val="00733CC6"/>
    <w:rsid w:val="0073595C"/>
    <w:rsid w:val="00742348"/>
    <w:rsid w:val="00745B7F"/>
    <w:rsid w:val="007501B7"/>
    <w:rsid w:val="007531FD"/>
    <w:rsid w:val="007544BF"/>
    <w:rsid w:val="00761664"/>
    <w:rsid w:val="00764E28"/>
    <w:rsid w:val="007722B2"/>
    <w:rsid w:val="007739B7"/>
    <w:rsid w:val="007748DD"/>
    <w:rsid w:val="0078394C"/>
    <w:rsid w:val="00784551"/>
    <w:rsid w:val="00785BCB"/>
    <w:rsid w:val="00785D72"/>
    <w:rsid w:val="00787BFC"/>
    <w:rsid w:val="0079088E"/>
    <w:rsid w:val="00791D3D"/>
    <w:rsid w:val="007933DF"/>
    <w:rsid w:val="0079358E"/>
    <w:rsid w:val="007B0110"/>
    <w:rsid w:val="007B1456"/>
    <w:rsid w:val="007B1F28"/>
    <w:rsid w:val="007B59E8"/>
    <w:rsid w:val="007B6A20"/>
    <w:rsid w:val="007C755C"/>
    <w:rsid w:val="007D3F94"/>
    <w:rsid w:val="007E1910"/>
    <w:rsid w:val="007E6E18"/>
    <w:rsid w:val="007F043E"/>
    <w:rsid w:val="007F408D"/>
    <w:rsid w:val="007F4AE7"/>
    <w:rsid w:val="00802262"/>
    <w:rsid w:val="00803152"/>
    <w:rsid w:val="00807605"/>
    <w:rsid w:val="0081413C"/>
    <w:rsid w:val="00822D8E"/>
    <w:rsid w:val="00830A4C"/>
    <w:rsid w:val="00832906"/>
    <w:rsid w:val="00833ACC"/>
    <w:rsid w:val="00840221"/>
    <w:rsid w:val="00840B5C"/>
    <w:rsid w:val="00840CE4"/>
    <w:rsid w:val="00844ED6"/>
    <w:rsid w:val="0084631F"/>
    <w:rsid w:val="008473EB"/>
    <w:rsid w:val="00851B58"/>
    <w:rsid w:val="00851CA4"/>
    <w:rsid w:val="00853198"/>
    <w:rsid w:val="00853C7E"/>
    <w:rsid w:val="008567CD"/>
    <w:rsid w:val="0087346B"/>
    <w:rsid w:val="00873798"/>
    <w:rsid w:val="00873A88"/>
    <w:rsid w:val="008767D1"/>
    <w:rsid w:val="008826E5"/>
    <w:rsid w:val="00884CA9"/>
    <w:rsid w:val="00887C77"/>
    <w:rsid w:val="00887DB8"/>
    <w:rsid w:val="0089066A"/>
    <w:rsid w:val="00893CAA"/>
    <w:rsid w:val="008A092D"/>
    <w:rsid w:val="008A1470"/>
    <w:rsid w:val="008A6E86"/>
    <w:rsid w:val="008C19D8"/>
    <w:rsid w:val="008C6EF2"/>
    <w:rsid w:val="008C720D"/>
    <w:rsid w:val="008E0C04"/>
    <w:rsid w:val="008F0E04"/>
    <w:rsid w:val="008F2A66"/>
    <w:rsid w:val="008F53FD"/>
    <w:rsid w:val="008F745A"/>
    <w:rsid w:val="00901D6A"/>
    <w:rsid w:val="00915204"/>
    <w:rsid w:val="00921A0C"/>
    <w:rsid w:val="00927367"/>
    <w:rsid w:val="0093308E"/>
    <w:rsid w:val="0093670C"/>
    <w:rsid w:val="00937218"/>
    <w:rsid w:val="00940FEA"/>
    <w:rsid w:val="00942842"/>
    <w:rsid w:val="00943385"/>
    <w:rsid w:val="00950A0B"/>
    <w:rsid w:val="00956544"/>
    <w:rsid w:val="00963834"/>
    <w:rsid w:val="00963E9D"/>
    <w:rsid w:val="0096469E"/>
    <w:rsid w:val="00966763"/>
    <w:rsid w:val="00967474"/>
    <w:rsid w:val="0097211B"/>
    <w:rsid w:val="009728AC"/>
    <w:rsid w:val="009822C8"/>
    <w:rsid w:val="00990291"/>
    <w:rsid w:val="009922CD"/>
    <w:rsid w:val="009941B0"/>
    <w:rsid w:val="009A2E9B"/>
    <w:rsid w:val="009A486E"/>
    <w:rsid w:val="009A74DC"/>
    <w:rsid w:val="009B0854"/>
    <w:rsid w:val="009B2E17"/>
    <w:rsid w:val="009C0EF1"/>
    <w:rsid w:val="009C6FF9"/>
    <w:rsid w:val="009D20A5"/>
    <w:rsid w:val="009D24E6"/>
    <w:rsid w:val="009E5312"/>
    <w:rsid w:val="009E67FA"/>
    <w:rsid w:val="009F000C"/>
    <w:rsid w:val="009F4F0D"/>
    <w:rsid w:val="00A00FD1"/>
    <w:rsid w:val="00A0409B"/>
    <w:rsid w:val="00A10ADE"/>
    <w:rsid w:val="00A13224"/>
    <w:rsid w:val="00A26532"/>
    <w:rsid w:val="00A305CD"/>
    <w:rsid w:val="00A33EF5"/>
    <w:rsid w:val="00A3489D"/>
    <w:rsid w:val="00A358FD"/>
    <w:rsid w:val="00A37F95"/>
    <w:rsid w:val="00A46D28"/>
    <w:rsid w:val="00A50B29"/>
    <w:rsid w:val="00A55969"/>
    <w:rsid w:val="00A63314"/>
    <w:rsid w:val="00A63E70"/>
    <w:rsid w:val="00A701FC"/>
    <w:rsid w:val="00A70726"/>
    <w:rsid w:val="00A71DEE"/>
    <w:rsid w:val="00A748F4"/>
    <w:rsid w:val="00A8312C"/>
    <w:rsid w:val="00A83215"/>
    <w:rsid w:val="00A8688F"/>
    <w:rsid w:val="00A87A1B"/>
    <w:rsid w:val="00A912FE"/>
    <w:rsid w:val="00A959F4"/>
    <w:rsid w:val="00AA4A66"/>
    <w:rsid w:val="00AA4F02"/>
    <w:rsid w:val="00AA71C2"/>
    <w:rsid w:val="00AC31B3"/>
    <w:rsid w:val="00AE194B"/>
    <w:rsid w:val="00AE26CC"/>
    <w:rsid w:val="00AE448B"/>
    <w:rsid w:val="00AE691F"/>
    <w:rsid w:val="00AF0584"/>
    <w:rsid w:val="00AF10AB"/>
    <w:rsid w:val="00B013F5"/>
    <w:rsid w:val="00B117F7"/>
    <w:rsid w:val="00B12A7F"/>
    <w:rsid w:val="00B2150E"/>
    <w:rsid w:val="00B21888"/>
    <w:rsid w:val="00B2289F"/>
    <w:rsid w:val="00B32E8B"/>
    <w:rsid w:val="00B34575"/>
    <w:rsid w:val="00B41690"/>
    <w:rsid w:val="00B42D9F"/>
    <w:rsid w:val="00B45406"/>
    <w:rsid w:val="00B57B44"/>
    <w:rsid w:val="00B6270D"/>
    <w:rsid w:val="00B82C4C"/>
    <w:rsid w:val="00B8696F"/>
    <w:rsid w:val="00BA08FD"/>
    <w:rsid w:val="00BA63DA"/>
    <w:rsid w:val="00BB352A"/>
    <w:rsid w:val="00BC749A"/>
    <w:rsid w:val="00BD3538"/>
    <w:rsid w:val="00BD4B3C"/>
    <w:rsid w:val="00BE5556"/>
    <w:rsid w:val="00BE7035"/>
    <w:rsid w:val="00BF22D1"/>
    <w:rsid w:val="00BF35C1"/>
    <w:rsid w:val="00BF521B"/>
    <w:rsid w:val="00C0126E"/>
    <w:rsid w:val="00C0584B"/>
    <w:rsid w:val="00C075F3"/>
    <w:rsid w:val="00C14A57"/>
    <w:rsid w:val="00C175E4"/>
    <w:rsid w:val="00C17861"/>
    <w:rsid w:val="00C17F0C"/>
    <w:rsid w:val="00C20B09"/>
    <w:rsid w:val="00C2139E"/>
    <w:rsid w:val="00C22DB8"/>
    <w:rsid w:val="00C232F0"/>
    <w:rsid w:val="00C2743A"/>
    <w:rsid w:val="00C27A95"/>
    <w:rsid w:val="00C30CA9"/>
    <w:rsid w:val="00C3148E"/>
    <w:rsid w:val="00C31E64"/>
    <w:rsid w:val="00C33708"/>
    <w:rsid w:val="00C34925"/>
    <w:rsid w:val="00C35662"/>
    <w:rsid w:val="00C35783"/>
    <w:rsid w:val="00C36A4C"/>
    <w:rsid w:val="00C379B5"/>
    <w:rsid w:val="00C40F9F"/>
    <w:rsid w:val="00C41863"/>
    <w:rsid w:val="00C50ABA"/>
    <w:rsid w:val="00C51B7F"/>
    <w:rsid w:val="00C57CF2"/>
    <w:rsid w:val="00C62A19"/>
    <w:rsid w:val="00C66A32"/>
    <w:rsid w:val="00C73733"/>
    <w:rsid w:val="00C84BD3"/>
    <w:rsid w:val="00C84F95"/>
    <w:rsid w:val="00C87D6F"/>
    <w:rsid w:val="00C917C3"/>
    <w:rsid w:val="00C922F9"/>
    <w:rsid w:val="00C94120"/>
    <w:rsid w:val="00C94EE4"/>
    <w:rsid w:val="00C95412"/>
    <w:rsid w:val="00CA1C0E"/>
    <w:rsid w:val="00CA2832"/>
    <w:rsid w:val="00CA7A8A"/>
    <w:rsid w:val="00CB441D"/>
    <w:rsid w:val="00CC0A72"/>
    <w:rsid w:val="00CC3E24"/>
    <w:rsid w:val="00CC4FCE"/>
    <w:rsid w:val="00CD3308"/>
    <w:rsid w:val="00CD47F1"/>
    <w:rsid w:val="00CD5C4E"/>
    <w:rsid w:val="00CE1C5E"/>
    <w:rsid w:val="00CE383D"/>
    <w:rsid w:val="00CE3F68"/>
    <w:rsid w:val="00CE5DA5"/>
    <w:rsid w:val="00CE7028"/>
    <w:rsid w:val="00CF2005"/>
    <w:rsid w:val="00CF35DB"/>
    <w:rsid w:val="00D02F82"/>
    <w:rsid w:val="00D11455"/>
    <w:rsid w:val="00D17DA3"/>
    <w:rsid w:val="00D257C9"/>
    <w:rsid w:val="00D31630"/>
    <w:rsid w:val="00D34AEA"/>
    <w:rsid w:val="00D35D41"/>
    <w:rsid w:val="00D42D09"/>
    <w:rsid w:val="00D4387C"/>
    <w:rsid w:val="00D45FB5"/>
    <w:rsid w:val="00D60864"/>
    <w:rsid w:val="00D6202E"/>
    <w:rsid w:val="00D62950"/>
    <w:rsid w:val="00D6677F"/>
    <w:rsid w:val="00D72652"/>
    <w:rsid w:val="00D752F3"/>
    <w:rsid w:val="00D76AEE"/>
    <w:rsid w:val="00D77AA7"/>
    <w:rsid w:val="00D831C8"/>
    <w:rsid w:val="00D9081E"/>
    <w:rsid w:val="00DA5F4E"/>
    <w:rsid w:val="00DA61FF"/>
    <w:rsid w:val="00DA6A12"/>
    <w:rsid w:val="00DC13A5"/>
    <w:rsid w:val="00DC1D3E"/>
    <w:rsid w:val="00DD35B9"/>
    <w:rsid w:val="00DD3D14"/>
    <w:rsid w:val="00DD51E2"/>
    <w:rsid w:val="00DD5679"/>
    <w:rsid w:val="00DE0387"/>
    <w:rsid w:val="00DE1EC8"/>
    <w:rsid w:val="00DE377B"/>
    <w:rsid w:val="00DE57E6"/>
    <w:rsid w:val="00DE7CB7"/>
    <w:rsid w:val="00E0177F"/>
    <w:rsid w:val="00E07D39"/>
    <w:rsid w:val="00E31689"/>
    <w:rsid w:val="00E338C7"/>
    <w:rsid w:val="00E33CA9"/>
    <w:rsid w:val="00E47F83"/>
    <w:rsid w:val="00E5404F"/>
    <w:rsid w:val="00E61BCB"/>
    <w:rsid w:val="00E72205"/>
    <w:rsid w:val="00E8679B"/>
    <w:rsid w:val="00E95120"/>
    <w:rsid w:val="00E96B57"/>
    <w:rsid w:val="00E96BB8"/>
    <w:rsid w:val="00EA1F5B"/>
    <w:rsid w:val="00EA5201"/>
    <w:rsid w:val="00EA6D92"/>
    <w:rsid w:val="00EA783B"/>
    <w:rsid w:val="00EB0283"/>
    <w:rsid w:val="00EB703D"/>
    <w:rsid w:val="00EB7982"/>
    <w:rsid w:val="00EC070F"/>
    <w:rsid w:val="00EC21C7"/>
    <w:rsid w:val="00ED4012"/>
    <w:rsid w:val="00EE2965"/>
    <w:rsid w:val="00EE2C8B"/>
    <w:rsid w:val="00EE4E40"/>
    <w:rsid w:val="00EE658B"/>
    <w:rsid w:val="00EF40B4"/>
    <w:rsid w:val="00EF4557"/>
    <w:rsid w:val="00EF5838"/>
    <w:rsid w:val="00EF7133"/>
    <w:rsid w:val="00EF79CB"/>
    <w:rsid w:val="00F01741"/>
    <w:rsid w:val="00F1312F"/>
    <w:rsid w:val="00F13591"/>
    <w:rsid w:val="00F15345"/>
    <w:rsid w:val="00F202EC"/>
    <w:rsid w:val="00F209AD"/>
    <w:rsid w:val="00F20BC1"/>
    <w:rsid w:val="00F20C1F"/>
    <w:rsid w:val="00F24D71"/>
    <w:rsid w:val="00F25817"/>
    <w:rsid w:val="00F335F3"/>
    <w:rsid w:val="00F37E53"/>
    <w:rsid w:val="00F40F54"/>
    <w:rsid w:val="00F42CB0"/>
    <w:rsid w:val="00F4412E"/>
    <w:rsid w:val="00F50E68"/>
    <w:rsid w:val="00F532C8"/>
    <w:rsid w:val="00F57A21"/>
    <w:rsid w:val="00F60C27"/>
    <w:rsid w:val="00F61292"/>
    <w:rsid w:val="00F66F0B"/>
    <w:rsid w:val="00F67086"/>
    <w:rsid w:val="00F71529"/>
    <w:rsid w:val="00F71567"/>
    <w:rsid w:val="00F71FEC"/>
    <w:rsid w:val="00F7437A"/>
    <w:rsid w:val="00F75F3E"/>
    <w:rsid w:val="00F82C56"/>
    <w:rsid w:val="00F94C78"/>
    <w:rsid w:val="00F95280"/>
    <w:rsid w:val="00FA1642"/>
    <w:rsid w:val="00FB15D6"/>
    <w:rsid w:val="00FB2305"/>
    <w:rsid w:val="00FB3512"/>
    <w:rsid w:val="00FB4161"/>
    <w:rsid w:val="00FB50FE"/>
    <w:rsid w:val="00FC3093"/>
    <w:rsid w:val="00FC35B5"/>
    <w:rsid w:val="00FC4B71"/>
    <w:rsid w:val="00FD225C"/>
    <w:rsid w:val="00FD38D9"/>
    <w:rsid w:val="00FD7996"/>
    <w:rsid w:val="00FE0AFE"/>
    <w:rsid w:val="00FE3BDA"/>
    <w:rsid w:val="00FF07DE"/>
    <w:rsid w:val="00FF1626"/>
    <w:rsid w:val="00FF487F"/>
    <w:rsid w:val="044812BC"/>
    <w:rsid w:val="38E97EE5"/>
    <w:rsid w:val="5A9C75FA"/>
    <w:rsid w:val="6EAB2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uiPriority="0" w:qFormat="1"/>
    <w:lsdException w:name="header" w:uiPriority="0"/>
    <w:lsdException w:name="footer" w:uiPriority="0" w:qFormat="1"/>
    <w:lsdException w:name="caption" w:uiPriority="0" w:qFormat="1"/>
    <w:lsdException w:name="envelope address"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lsdException w:name="Body Text Indent 2" w:uiPriority="0"/>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qFormat="1"/>
    <w:lsdException w:name="HTML Cite" w:uiPriority="0"/>
    <w:lsdException w:name="HTML Code" w:uiPriority="0"/>
    <w:lsdException w:name="Normal Table" w:qFormat="1"/>
    <w:lsdException w:name="annotation subject" w:uiPriority="0"/>
    <w:lsdException w:name="Balloon Text" w:semiHidden="0"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F2A66"/>
    <w:pPr>
      <w:widowControl w:val="0"/>
      <w:jc w:val="both"/>
    </w:pPr>
    <w:rPr>
      <w:rFonts w:ascii="Calibri" w:eastAsia="宋体" w:hAnsi="Calibri" w:cs="Times New Roman"/>
      <w:kern w:val="2"/>
      <w:sz w:val="21"/>
      <w:szCs w:val="22"/>
    </w:rPr>
  </w:style>
  <w:style w:type="paragraph" w:styleId="1">
    <w:name w:val="heading 1"/>
    <w:basedOn w:val="a"/>
    <w:next w:val="a"/>
    <w:link w:val="1Char1"/>
    <w:qFormat/>
    <w:rsid w:val="00A959F4"/>
    <w:pPr>
      <w:keepNext/>
      <w:keepLines/>
      <w:spacing w:before="300" w:after="300" w:line="360" w:lineRule="auto"/>
      <w:jc w:val="center"/>
      <w:outlineLvl w:val="0"/>
    </w:pPr>
    <w:rPr>
      <w:rFonts w:eastAsia="黑体"/>
      <w:b/>
      <w:bCs/>
      <w:kern w:val="44"/>
      <w:sz w:val="32"/>
      <w:szCs w:val="44"/>
    </w:rPr>
  </w:style>
  <w:style w:type="paragraph" w:styleId="2">
    <w:name w:val="heading 2"/>
    <w:basedOn w:val="a"/>
    <w:next w:val="a"/>
    <w:link w:val="2Char1"/>
    <w:unhideWhenUsed/>
    <w:qFormat/>
    <w:rsid w:val="00A959F4"/>
    <w:pPr>
      <w:keepNext/>
      <w:keepLines/>
      <w:spacing w:before="60" w:after="60" w:line="415" w:lineRule="auto"/>
      <w:jc w:val="center"/>
      <w:outlineLvl w:val="1"/>
    </w:pPr>
    <w:rPr>
      <w:rFonts w:asciiTheme="majorHAnsi" w:eastAsia="黑体" w:hAnsiTheme="majorHAnsi" w:cstheme="majorBidi"/>
      <w:b/>
      <w:bCs/>
      <w:sz w:val="30"/>
      <w:szCs w:val="32"/>
    </w:rPr>
  </w:style>
  <w:style w:type="paragraph" w:styleId="3">
    <w:name w:val="heading 3"/>
    <w:basedOn w:val="a"/>
    <w:next w:val="a"/>
    <w:link w:val="3Char1"/>
    <w:unhideWhenUsed/>
    <w:qFormat/>
    <w:rsid w:val="00A959F4"/>
    <w:pPr>
      <w:keepNext/>
      <w:keepLines/>
      <w:spacing w:before="200" w:after="200"/>
      <w:jc w:val="center"/>
      <w:outlineLvl w:val="2"/>
    </w:pPr>
    <w:rPr>
      <w:rFonts w:eastAsiaTheme="minorEastAsia"/>
      <w:b/>
      <w:bCs/>
      <w:szCs w:val="32"/>
    </w:rPr>
  </w:style>
  <w:style w:type="paragraph" w:styleId="4">
    <w:name w:val="heading 4"/>
    <w:basedOn w:val="a"/>
    <w:next w:val="a"/>
    <w:link w:val="4Char1"/>
    <w:qFormat/>
    <w:rsid w:val="00A959F4"/>
    <w:pPr>
      <w:keepNext/>
      <w:keepLines/>
      <w:spacing w:line="360" w:lineRule="auto"/>
      <w:outlineLvl w:val="3"/>
    </w:pPr>
    <w:rPr>
      <w:rFonts w:ascii="Arial" w:hAnsi="Arial"/>
      <w:b/>
      <w:bCs/>
      <w:szCs w:val="28"/>
    </w:rPr>
  </w:style>
  <w:style w:type="paragraph" w:styleId="5">
    <w:name w:val="heading 5"/>
    <w:basedOn w:val="a"/>
    <w:next w:val="a"/>
    <w:link w:val="5Char1"/>
    <w:qFormat/>
    <w:rsid w:val="00A959F4"/>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1"/>
    <w:qFormat/>
    <w:rsid w:val="00A959F4"/>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1"/>
    <w:qFormat/>
    <w:rsid w:val="00A959F4"/>
    <w:pPr>
      <w:keepNext/>
      <w:keepLines/>
      <w:spacing w:before="240" w:after="64" w:line="317" w:lineRule="auto"/>
      <w:outlineLvl w:val="6"/>
    </w:pPr>
    <w:rPr>
      <w:b/>
      <w:bCs/>
      <w:sz w:val="24"/>
      <w:szCs w:val="24"/>
    </w:rPr>
  </w:style>
  <w:style w:type="paragraph" w:styleId="8">
    <w:name w:val="heading 8"/>
    <w:basedOn w:val="a"/>
    <w:next w:val="a"/>
    <w:link w:val="8Char1"/>
    <w:qFormat/>
    <w:rsid w:val="00A959F4"/>
    <w:pPr>
      <w:keepNext/>
      <w:keepLines/>
      <w:spacing w:before="240" w:after="64" w:line="317" w:lineRule="auto"/>
      <w:outlineLvl w:val="7"/>
    </w:pPr>
    <w:rPr>
      <w:rFonts w:ascii="Cambria" w:hAnsi="Cambria"/>
      <w:sz w:val="24"/>
      <w:szCs w:val="24"/>
    </w:rPr>
  </w:style>
  <w:style w:type="paragraph" w:styleId="9">
    <w:name w:val="heading 9"/>
    <w:basedOn w:val="a"/>
    <w:next w:val="a"/>
    <w:link w:val="9Char1"/>
    <w:qFormat/>
    <w:rsid w:val="00A959F4"/>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A959F4"/>
    <w:pPr>
      <w:ind w:leftChars="1200" w:left="2520"/>
    </w:pPr>
  </w:style>
  <w:style w:type="paragraph" w:styleId="a3">
    <w:name w:val="Normal Indent"/>
    <w:basedOn w:val="a"/>
    <w:qFormat/>
    <w:rsid w:val="00A959F4"/>
    <w:pPr>
      <w:widowControl/>
      <w:ind w:firstLine="420"/>
      <w:jc w:val="left"/>
    </w:pPr>
    <w:rPr>
      <w:sz w:val="20"/>
    </w:rPr>
  </w:style>
  <w:style w:type="paragraph" w:styleId="a4">
    <w:name w:val="caption"/>
    <w:basedOn w:val="a"/>
    <w:next w:val="a"/>
    <w:qFormat/>
    <w:rsid w:val="00A959F4"/>
    <w:rPr>
      <w:rFonts w:ascii="Cambria" w:eastAsia="黑体" w:hAnsi="Cambria"/>
      <w:sz w:val="20"/>
      <w:szCs w:val="20"/>
    </w:rPr>
  </w:style>
  <w:style w:type="paragraph" w:styleId="a5">
    <w:name w:val="envelope address"/>
    <w:basedOn w:val="36"/>
    <w:qFormat/>
    <w:rsid w:val="00A959F4"/>
    <w:pPr>
      <w:framePr w:w="7920" w:h="1980" w:hRule="exact" w:hSpace="180" w:wrap="around" w:hAnchor="page" w:xAlign="center" w:yAlign="bottom"/>
      <w:snapToGrid w:val="0"/>
      <w:ind w:leftChars="1400" w:left="100"/>
    </w:pPr>
    <w:rPr>
      <w:rFonts w:ascii="Arial" w:hAnsi="Arial" w:cs="Arial"/>
      <w:sz w:val="24"/>
      <w:szCs w:val="21"/>
    </w:rPr>
  </w:style>
  <w:style w:type="paragraph" w:customStyle="1" w:styleId="36">
    <w:name w:val="正文_3"/>
    <w:qFormat/>
    <w:rsid w:val="00A959F4"/>
    <w:pPr>
      <w:widowControl w:val="0"/>
      <w:jc w:val="both"/>
    </w:pPr>
    <w:rPr>
      <w:rFonts w:ascii="Calibri" w:eastAsia="宋体" w:hAnsi="Calibri" w:cs="Times New Roman"/>
      <w:kern w:val="2"/>
      <w:sz w:val="21"/>
      <w:szCs w:val="22"/>
    </w:rPr>
  </w:style>
  <w:style w:type="paragraph" w:styleId="a6">
    <w:name w:val="Document Map"/>
    <w:basedOn w:val="a"/>
    <w:link w:val="Char3"/>
    <w:qFormat/>
    <w:rsid w:val="00A959F4"/>
    <w:rPr>
      <w:rFonts w:ascii="宋体" w:eastAsiaTheme="minorEastAsia" w:hAnsiTheme="minorHAnsi" w:cstheme="minorBidi"/>
      <w:sz w:val="18"/>
      <w:szCs w:val="18"/>
    </w:rPr>
  </w:style>
  <w:style w:type="paragraph" w:styleId="a7">
    <w:name w:val="annotation text"/>
    <w:basedOn w:val="a"/>
    <w:link w:val="Char4"/>
    <w:unhideWhenUsed/>
    <w:qFormat/>
    <w:rsid w:val="00A959F4"/>
    <w:pPr>
      <w:jc w:val="left"/>
    </w:pPr>
  </w:style>
  <w:style w:type="paragraph" w:styleId="a8">
    <w:name w:val="Body Text"/>
    <w:basedOn w:val="a"/>
    <w:link w:val="Char30"/>
    <w:qFormat/>
    <w:rsid w:val="00A959F4"/>
    <w:pPr>
      <w:adjustRightInd w:val="0"/>
      <w:spacing w:after="60" w:line="360" w:lineRule="atLeast"/>
      <w:ind w:leftChars="30" w:left="72" w:rightChars="30" w:right="30"/>
      <w:jc w:val="center"/>
      <w:textAlignment w:val="baseline"/>
    </w:pPr>
    <w:rPr>
      <w:rFonts w:asciiTheme="minorHAnsi" w:hAnsiTheme="minorHAnsi" w:cstheme="minorBidi"/>
    </w:rPr>
  </w:style>
  <w:style w:type="paragraph" w:styleId="a9">
    <w:name w:val="Body Text Indent"/>
    <w:basedOn w:val="a"/>
    <w:link w:val="Char2"/>
    <w:qFormat/>
    <w:rsid w:val="00A959F4"/>
    <w:pPr>
      <w:spacing w:before="240" w:line="360" w:lineRule="auto"/>
      <w:ind w:firstLineChars="263" w:firstLine="552"/>
    </w:pPr>
    <w:rPr>
      <w:rFonts w:ascii="宋体" w:eastAsiaTheme="minorEastAsia" w:hAnsi="宋体" w:cstheme="minorBidi"/>
    </w:rPr>
  </w:style>
  <w:style w:type="paragraph" w:styleId="40">
    <w:name w:val="index 4"/>
    <w:basedOn w:val="a"/>
    <w:next w:val="a"/>
    <w:qFormat/>
    <w:rsid w:val="00A959F4"/>
    <w:pPr>
      <w:ind w:leftChars="600" w:left="600"/>
    </w:pPr>
  </w:style>
  <w:style w:type="paragraph" w:styleId="56">
    <w:name w:val="toc 5"/>
    <w:basedOn w:val="a"/>
    <w:next w:val="a"/>
    <w:uiPriority w:val="39"/>
    <w:qFormat/>
    <w:rsid w:val="00A959F4"/>
    <w:pPr>
      <w:ind w:leftChars="800" w:left="1680"/>
    </w:pPr>
  </w:style>
  <w:style w:type="paragraph" w:styleId="37">
    <w:name w:val="toc 3"/>
    <w:basedOn w:val="a"/>
    <w:next w:val="a"/>
    <w:uiPriority w:val="39"/>
    <w:unhideWhenUsed/>
    <w:qFormat/>
    <w:rsid w:val="00A959F4"/>
    <w:pPr>
      <w:ind w:leftChars="400" w:left="840"/>
    </w:pPr>
  </w:style>
  <w:style w:type="paragraph" w:styleId="aa">
    <w:name w:val="Plain Text"/>
    <w:basedOn w:val="a"/>
    <w:link w:val="Char31"/>
    <w:rsid w:val="00A959F4"/>
    <w:rPr>
      <w:rFonts w:ascii="宋体" w:hAnsi="Courier New" w:cstheme="minorBidi"/>
      <w:szCs w:val="24"/>
    </w:rPr>
  </w:style>
  <w:style w:type="paragraph" w:styleId="80">
    <w:name w:val="toc 8"/>
    <w:basedOn w:val="a"/>
    <w:next w:val="a"/>
    <w:uiPriority w:val="39"/>
    <w:qFormat/>
    <w:rsid w:val="00A959F4"/>
    <w:pPr>
      <w:ind w:leftChars="1400" w:left="2940"/>
    </w:pPr>
  </w:style>
  <w:style w:type="paragraph" w:styleId="ab">
    <w:name w:val="Date"/>
    <w:basedOn w:val="a"/>
    <w:next w:val="a"/>
    <w:link w:val="Char32"/>
    <w:rsid w:val="00A959F4"/>
    <w:pPr>
      <w:ind w:leftChars="2500" w:left="100"/>
    </w:pPr>
    <w:rPr>
      <w:rFonts w:asciiTheme="minorHAnsi" w:eastAsiaTheme="minorEastAsia" w:hAnsiTheme="minorHAnsi" w:cstheme="minorBidi"/>
      <w:szCs w:val="24"/>
    </w:rPr>
  </w:style>
  <w:style w:type="paragraph" w:styleId="20">
    <w:name w:val="Body Text Indent 2"/>
    <w:basedOn w:val="a"/>
    <w:link w:val="2Char2"/>
    <w:rsid w:val="00A959F4"/>
    <w:pPr>
      <w:spacing w:after="120" w:line="480" w:lineRule="auto"/>
      <w:ind w:leftChars="200" w:left="420"/>
    </w:pPr>
    <w:rPr>
      <w:rFonts w:asciiTheme="minorHAnsi" w:eastAsiaTheme="minorEastAsia" w:hAnsiTheme="minorHAnsi" w:cstheme="minorBidi"/>
      <w:szCs w:val="24"/>
    </w:rPr>
  </w:style>
  <w:style w:type="paragraph" w:styleId="ac">
    <w:name w:val="Balloon Text"/>
    <w:basedOn w:val="a"/>
    <w:link w:val="Char33"/>
    <w:unhideWhenUsed/>
    <w:qFormat/>
    <w:rsid w:val="00A959F4"/>
    <w:rPr>
      <w:sz w:val="18"/>
      <w:szCs w:val="18"/>
    </w:rPr>
  </w:style>
  <w:style w:type="paragraph" w:styleId="ad">
    <w:name w:val="footer"/>
    <w:basedOn w:val="a"/>
    <w:link w:val="Char20"/>
    <w:unhideWhenUsed/>
    <w:qFormat/>
    <w:rsid w:val="00A959F4"/>
    <w:pPr>
      <w:tabs>
        <w:tab w:val="center" w:pos="4153"/>
        <w:tab w:val="right" w:pos="8306"/>
      </w:tabs>
      <w:snapToGrid w:val="0"/>
      <w:jc w:val="left"/>
    </w:pPr>
    <w:rPr>
      <w:sz w:val="18"/>
      <w:szCs w:val="18"/>
    </w:rPr>
  </w:style>
  <w:style w:type="paragraph" w:styleId="ae">
    <w:name w:val="header"/>
    <w:basedOn w:val="a"/>
    <w:link w:val="Char21"/>
    <w:unhideWhenUsed/>
    <w:rsid w:val="00A959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959F4"/>
  </w:style>
  <w:style w:type="paragraph" w:styleId="45">
    <w:name w:val="toc 4"/>
    <w:basedOn w:val="a"/>
    <w:next w:val="a"/>
    <w:uiPriority w:val="39"/>
    <w:rsid w:val="00A959F4"/>
    <w:pPr>
      <w:ind w:leftChars="600" w:left="1260"/>
    </w:pPr>
  </w:style>
  <w:style w:type="paragraph" w:styleId="af">
    <w:name w:val="Subtitle"/>
    <w:basedOn w:val="a"/>
    <w:next w:val="a"/>
    <w:link w:val="Char22"/>
    <w:qFormat/>
    <w:rsid w:val="00A959F4"/>
    <w:pPr>
      <w:spacing w:before="240" w:after="60" w:line="312" w:lineRule="auto"/>
      <w:jc w:val="center"/>
      <w:outlineLvl w:val="1"/>
    </w:pPr>
    <w:rPr>
      <w:rFonts w:ascii="Cambria" w:eastAsiaTheme="minorEastAsia" w:hAnsi="Cambria" w:cstheme="minorBidi"/>
      <w:b/>
      <w:bCs/>
      <w:kern w:val="28"/>
      <w:sz w:val="32"/>
      <w:szCs w:val="32"/>
    </w:rPr>
  </w:style>
  <w:style w:type="paragraph" w:styleId="af0">
    <w:name w:val="footnote text"/>
    <w:basedOn w:val="a"/>
    <w:link w:val="Char23"/>
    <w:qFormat/>
    <w:rsid w:val="00A959F4"/>
    <w:pPr>
      <w:adjustRightInd w:val="0"/>
      <w:spacing w:line="312" w:lineRule="atLeast"/>
      <w:jc w:val="left"/>
      <w:textAlignment w:val="baseline"/>
    </w:pPr>
    <w:rPr>
      <w:rFonts w:asciiTheme="minorHAnsi" w:eastAsiaTheme="minorEastAsia" w:hAnsiTheme="minorHAnsi" w:cstheme="minorBidi"/>
      <w:sz w:val="18"/>
    </w:rPr>
  </w:style>
  <w:style w:type="paragraph" w:styleId="60">
    <w:name w:val="toc 6"/>
    <w:basedOn w:val="a"/>
    <w:next w:val="a"/>
    <w:uiPriority w:val="39"/>
    <w:qFormat/>
    <w:rsid w:val="00A959F4"/>
    <w:pPr>
      <w:ind w:leftChars="1000" w:left="2100"/>
    </w:pPr>
  </w:style>
  <w:style w:type="paragraph" w:styleId="21">
    <w:name w:val="toc 2"/>
    <w:basedOn w:val="a"/>
    <w:next w:val="a"/>
    <w:uiPriority w:val="39"/>
    <w:unhideWhenUsed/>
    <w:qFormat/>
    <w:rsid w:val="00A959F4"/>
    <w:pPr>
      <w:ind w:leftChars="200" w:left="420"/>
    </w:pPr>
  </w:style>
  <w:style w:type="paragraph" w:styleId="90">
    <w:name w:val="toc 9"/>
    <w:basedOn w:val="a"/>
    <w:next w:val="a"/>
    <w:uiPriority w:val="39"/>
    <w:rsid w:val="00A959F4"/>
    <w:pPr>
      <w:ind w:leftChars="1600" w:left="3360"/>
    </w:pPr>
  </w:style>
  <w:style w:type="paragraph" w:styleId="af1">
    <w:name w:val="Normal (Web)"/>
    <w:basedOn w:val="a"/>
    <w:uiPriority w:val="99"/>
    <w:qFormat/>
    <w:rsid w:val="00A959F4"/>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40"/>
    <w:qFormat/>
    <w:rsid w:val="00A959F4"/>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rsid w:val="00A959F4"/>
    <w:rPr>
      <w:rFonts w:asciiTheme="minorHAnsi" w:eastAsiaTheme="minorEastAsia" w:hAnsiTheme="minorHAnsi" w:cstheme="minorBidi"/>
      <w:b/>
      <w:bCs/>
      <w:szCs w:val="24"/>
    </w:rPr>
  </w:style>
  <w:style w:type="table" w:styleId="af4">
    <w:name w:val="Table Grid"/>
    <w:basedOn w:val="a1"/>
    <w:qFormat/>
    <w:rsid w:val="00A9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A959F4"/>
    <w:rPr>
      <w:b/>
      <w:bCs/>
    </w:rPr>
  </w:style>
  <w:style w:type="character" w:styleId="af6">
    <w:name w:val="page number"/>
    <w:basedOn w:val="a0"/>
    <w:qFormat/>
    <w:rsid w:val="00A959F4"/>
  </w:style>
  <w:style w:type="character" w:styleId="af7">
    <w:name w:val="FollowedHyperlink"/>
    <w:uiPriority w:val="99"/>
    <w:qFormat/>
    <w:rsid w:val="00A959F4"/>
    <w:rPr>
      <w:color w:val="800080"/>
      <w:u w:val="single"/>
    </w:rPr>
  </w:style>
  <w:style w:type="character" w:styleId="af8">
    <w:name w:val="Emphasis"/>
    <w:qFormat/>
    <w:rsid w:val="00A959F4"/>
    <w:rPr>
      <w:i/>
      <w:iCs/>
    </w:rPr>
  </w:style>
  <w:style w:type="character" w:styleId="af9">
    <w:name w:val="Hyperlink"/>
    <w:basedOn w:val="a0"/>
    <w:uiPriority w:val="99"/>
    <w:unhideWhenUsed/>
    <w:qFormat/>
    <w:rsid w:val="00A959F4"/>
    <w:rPr>
      <w:color w:val="0000FF" w:themeColor="hyperlink"/>
      <w:u w:val="single"/>
    </w:rPr>
  </w:style>
  <w:style w:type="character" w:styleId="HTML">
    <w:name w:val="HTML Code"/>
    <w:rsid w:val="00A959F4"/>
    <w:rPr>
      <w:rFonts w:ascii="Courier New" w:hAnsi="Courier New"/>
      <w:sz w:val="20"/>
    </w:rPr>
  </w:style>
  <w:style w:type="character" w:styleId="afa">
    <w:name w:val="annotation reference"/>
    <w:qFormat/>
    <w:rsid w:val="00A959F4"/>
    <w:rPr>
      <w:sz w:val="21"/>
      <w:szCs w:val="21"/>
    </w:rPr>
  </w:style>
  <w:style w:type="character" w:styleId="HTML0">
    <w:name w:val="HTML Cite"/>
    <w:rsid w:val="00A959F4"/>
  </w:style>
  <w:style w:type="paragraph" w:styleId="afb">
    <w:name w:val="No Spacing"/>
    <w:uiPriority w:val="1"/>
    <w:qFormat/>
    <w:rsid w:val="00A959F4"/>
    <w:pPr>
      <w:widowControl w:val="0"/>
      <w:jc w:val="both"/>
    </w:pPr>
    <w:rPr>
      <w:rFonts w:ascii="Times New Roman" w:eastAsia="宋体" w:hAnsi="Times New Roman" w:cs="Times New Roman"/>
      <w:kern w:val="2"/>
      <w:sz w:val="21"/>
      <w:szCs w:val="24"/>
    </w:rPr>
  </w:style>
  <w:style w:type="character" w:customStyle="1" w:styleId="Char21">
    <w:name w:val="页眉 Char2"/>
    <w:basedOn w:val="a0"/>
    <w:link w:val="ae"/>
    <w:qFormat/>
    <w:rsid w:val="00A959F4"/>
    <w:rPr>
      <w:rFonts w:ascii="Calibri" w:eastAsia="宋体" w:hAnsi="Calibri" w:cs="Times New Roman"/>
      <w:sz w:val="18"/>
      <w:szCs w:val="18"/>
    </w:rPr>
  </w:style>
  <w:style w:type="character" w:customStyle="1" w:styleId="Char20">
    <w:name w:val="页脚 Char2"/>
    <w:basedOn w:val="a0"/>
    <w:link w:val="ad"/>
    <w:qFormat/>
    <w:rsid w:val="00A959F4"/>
    <w:rPr>
      <w:rFonts w:ascii="Calibri" w:eastAsia="宋体" w:hAnsi="Calibri" w:cs="Times New Roman"/>
      <w:sz w:val="18"/>
      <w:szCs w:val="18"/>
    </w:rPr>
  </w:style>
  <w:style w:type="character" w:customStyle="1" w:styleId="1Char1">
    <w:name w:val="标题 1 Char1"/>
    <w:basedOn w:val="a0"/>
    <w:link w:val="1"/>
    <w:qFormat/>
    <w:rsid w:val="00A959F4"/>
    <w:rPr>
      <w:rFonts w:ascii="Calibri" w:eastAsia="黑体" w:hAnsi="Calibri" w:cs="Times New Roman"/>
      <w:b/>
      <w:bCs/>
      <w:kern w:val="44"/>
      <w:sz w:val="32"/>
      <w:szCs w:val="44"/>
    </w:rPr>
  </w:style>
  <w:style w:type="paragraph" w:customStyle="1" w:styleId="11">
    <w:name w:val="正文1"/>
    <w:qFormat/>
    <w:rsid w:val="00A959F4"/>
    <w:rPr>
      <w:rFonts w:ascii="Times New Roman" w:eastAsia="Times New Roman" w:hAnsi="Times New Roman" w:cs="Times New Roman"/>
      <w:sz w:val="24"/>
      <w:szCs w:val="24"/>
    </w:rPr>
  </w:style>
  <w:style w:type="character" w:customStyle="1" w:styleId="2Char1">
    <w:name w:val="标题 2 Char1"/>
    <w:basedOn w:val="a0"/>
    <w:link w:val="2"/>
    <w:qFormat/>
    <w:rsid w:val="00A959F4"/>
    <w:rPr>
      <w:rFonts w:asciiTheme="majorHAnsi" w:eastAsia="黑体" w:hAnsiTheme="majorHAnsi" w:cstheme="majorBidi"/>
      <w:b/>
      <w:bCs/>
      <w:sz w:val="30"/>
      <w:szCs w:val="32"/>
    </w:rPr>
  </w:style>
  <w:style w:type="paragraph" w:customStyle="1" w:styleId="TOC1">
    <w:name w:val="TOC 标题1"/>
    <w:basedOn w:val="1"/>
    <w:next w:val="a"/>
    <w:uiPriority w:val="39"/>
    <w:unhideWhenUsed/>
    <w:qFormat/>
    <w:rsid w:val="00A959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3">
    <w:name w:val="批注框文本 Char3"/>
    <w:basedOn w:val="a0"/>
    <w:link w:val="ac"/>
    <w:rsid w:val="00A959F4"/>
    <w:rPr>
      <w:rFonts w:ascii="Calibri" w:eastAsia="宋体" w:hAnsi="Calibri" w:cs="Times New Roman"/>
      <w:sz w:val="18"/>
      <w:szCs w:val="18"/>
    </w:rPr>
  </w:style>
  <w:style w:type="character" w:customStyle="1" w:styleId="3Char1">
    <w:name w:val="标题 3 Char1"/>
    <w:basedOn w:val="a0"/>
    <w:link w:val="3"/>
    <w:qFormat/>
    <w:rsid w:val="00A959F4"/>
    <w:rPr>
      <w:rFonts w:ascii="Calibri" w:hAnsi="Calibri" w:cs="Times New Roman"/>
      <w:b/>
      <w:bCs/>
      <w:szCs w:val="32"/>
    </w:rPr>
  </w:style>
  <w:style w:type="character" w:customStyle="1" w:styleId="4Char1">
    <w:name w:val="标题 4 Char1"/>
    <w:basedOn w:val="a0"/>
    <w:link w:val="4"/>
    <w:qFormat/>
    <w:rsid w:val="00A959F4"/>
    <w:rPr>
      <w:rFonts w:ascii="Arial" w:eastAsia="宋体" w:hAnsi="Arial" w:cs="Times New Roman"/>
      <w:b/>
      <w:bCs/>
      <w:szCs w:val="28"/>
    </w:rPr>
  </w:style>
  <w:style w:type="character" w:customStyle="1" w:styleId="5Char1">
    <w:name w:val="标题 5 Char1"/>
    <w:basedOn w:val="a0"/>
    <w:link w:val="5"/>
    <w:qFormat/>
    <w:rsid w:val="00A959F4"/>
    <w:rPr>
      <w:rFonts w:ascii="Times New Roman" w:eastAsia="宋体" w:hAnsi="Times New Roman" w:cs="Times New Roman"/>
      <w:b/>
      <w:bCs/>
      <w:sz w:val="28"/>
      <w:szCs w:val="28"/>
    </w:rPr>
  </w:style>
  <w:style w:type="character" w:customStyle="1" w:styleId="6Char1">
    <w:name w:val="标题 6 Char1"/>
    <w:basedOn w:val="a0"/>
    <w:link w:val="6"/>
    <w:qFormat/>
    <w:rsid w:val="00A959F4"/>
    <w:rPr>
      <w:rFonts w:ascii="Cambria" w:eastAsia="宋体" w:hAnsi="Cambria" w:cs="Times New Roman"/>
      <w:b/>
      <w:bCs/>
      <w:sz w:val="24"/>
      <w:szCs w:val="24"/>
    </w:rPr>
  </w:style>
  <w:style w:type="character" w:customStyle="1" w:styleId="7Char1">
    <w:name w:val="标题 7 Char1"/>
    <w:basedOn w:val="a0"/>
    <w:link w:val="7"/>
    <w:qFormat/>
    <w:rsid w:val="00A959F4"/>
    <w:rPr>
      <w:rFonts w:ascii="Calibri" w:eastAsia="宋体" w:hAnsi="Calibri" w:cs="Times New Roman"/>
      <w:b/>
      <w:bCs/>
      <w:sz w:val="24"/>
      <w:szCs w:val="24"/>
    </w:rPr>
  </w:style>
  <w:style w:type="character" w:customStyle="1" w:styleId="8Char1">
    <w:name w:val="标题 8 Char1"/>
    <w:basedOn w:val="a0"/>
    <w:link w:val="8"/>
    <w:rsid w:val="00A959F4"/>
    <w:rPr>
      <w:rFonts w:ascii="Cambria" w:eastAsia="宋体" w:hAnsi="Cambria" w:cs="Times New Roman"/>
      <w:sz w:val="24"/>
      <w:szCs w:val="24"/>
    </w:rPr>
  </w:style>
  <w:style w:type="character" w:customStyle="1" w:styleId="9Char1">
    <w:name w:val="标题 9 Char1"/>
    <w:basedOn w:val="a0"/>
    <w:link w:val="9"/>
    <w:qFormat/>
    <w:rsid w:val="00A959F4"/>
    <w:rPr>
      <w:rFonts w:ascii="Cambria" w:eastAsia="宋体" w:hAnsi="Cambria" w:cs="Times New Roman"/>
      <w:szCs w:val="21"/>
    </w:rPr>
  </w:style>
  <w:style w:type="character" w:customStyle="1" w:styleId="Char">
    <w:name w:val="批注文字 Char"/>
    <w:qFormat/>
    <w:rsid w:val="00A959F4"/>
    <w:rPr>
      <w:kern w:val="2"/>
      <w:sz w:val="21"/>
      <w:szCs w:val="24"/>
    </w:rPr>
  </w:style>
  <w:style w:type="character" w:customStyle="1" w:styleId="Char30">
    <w:name w:val="正文文本 Char3"/>
    <w:link w:val="a8"/>
    <w:qFormat/>
    <w:rsid w:val="00A959F4"/>
    <w:rPr>
      <w:rFonts w:eastAsia="宋体"/>
    </w:rPr>
  </w:style>
  <w:style w:type="character" w:customStyle="1" w:styleId="CharChar20">
    <w:name w:val="Char Char20"/>
    <w:qFormat/>
    <w:rsid w:val="00A959F4"/>
    <w:rPr>
      <w:rFonts w:ascii="Times New Roman" w:eastAsia="宋体" w:hAnsi="Times New Roman" w:cs="Times New Roman"/>
      <w:b/>
      <w:bCs/>
      <w:sz w:val="24"/>
      <w:szCs w:val="32"/>
    </w:rPr>
  </w:style>
  <w:style w:type="character" w:customStyle="1" w:styleId="CharChar22">
    <w:name w:val="Char Char22"/>
    <w:rsid w:val="00A959F4"/>
    <w:rPr>
      <w:rFonts w:ascii="Times New Roman" w:eastAsia="宋体" w:hAnsi="Times New Roman" w:cs="Times New Roman"/>
      <w:b/>
      <w:bCs/>
      <w:kern w:val="44"/>
      <w:sz w:val="32"/>
      <w:szCs w:val="44"/>
    </w:rPr>
  </w:style>
  <w:style w:type="character" w:customStyle="1" w:styleId="Char22">
    <w:name w:val="副标题 Char2"/>
    <w:link w:val="af"/>
    <w:qFormat/>
    <w:rsid w:val="00A959F4"/>
    <w:rPr>
      <w:rFonts w:ascii="Cambria" w:hAnsi="Cambria"/>
      <w:b/>
      <w:bCs/>
      <w:kern w:val="28"/>
      <w:sz w:val="32"/>
      <w:szCs w:val="32"/>
    </w:rPr>
  </w:style>
  <w:style w:type="character" w:customStyle="1" w:styleId="Char31">
    <w:name w:val="纯文本 Char3"/>
    <w:link w:val="aa"/>
    <w:rsid w:val="00A959F4"/>
    <w:rPr>
      <w:rFonts w:ascii="宋体" w:eastAsia="宋体" w:hAnsi="Courier New"/>
      <w:szCs w:val="24"/>
    </w:rPr>
  </w:style>
  <w:style w:type="character" w:customStyle="1" w:styleId="18">
    <w:name w:val="不明显参考1"/>
    <w:qFormat/>
    <w:rsid w:val="00A959F4"/>
    <w:rPr>
      <w:smallCaps/>
      <w:color w:val="C0504D"/>
      <w:u w:val="single"/>
    </w:rPr>
  </w:style>
  <w:style w:type="character" w:customStyle="1" w:styleId="CommentTextChar">
    <w:name w:val="Comment Text Char"/>
    <w:qFormat/>
    <w:rsid w:val="00A959F4"/>
    <w:rPr>
      <w:rFonts w:cs="Times New Roman"/>
      <w:sz w:val="24"/>
      <w:szCs w:val="24"/>
    </w:rPr>
  </w:style>
  <w:style w:type="character" w:customStyle="1" w:styleId="Char40">
    <w:name w:val="标题 Char4"/>
    <w:link w:val="af2"/>
    <w:qFormat/>
    <w:rsid w:val="00A959F4"/>
    <w:rPr>
      <w:rFonts w:ascii="Cambria" w:hAnsi="Cambria"/>
      <w:b/>
      <w:bCs/>
      <w:sz w:val="32"/>
      <w:szCs w:val="32"/>
    </w:rPr>
  </w:style>
  <w:style w:type="character" w:customStyle="1" w:styleId="CharChar18">
    <w:name w:val="Char Char18"/>
    <w:qFormat/>
    <w:rsid w:val="00A959F4"/>
    <w:rPr>
      <w:rFonts w:ascii="Times New Roman" w:eastAsia="宋体" w:hAnsi="Times New Roman" w:cs="Times New Roman"/>
      <w:b/>
      <w:bCs/>
      <w:sz w:val="28"/>
      <w:szCs w:val="28"/>
    </w:rPr>
  </w:style>
  <w:style w:type="character" w:customStyle="1" w:styleId="Heading5Char">
    <w:name w:val="Heading 5 Char"/>
    <w:rsid w:val="00A959F4"/>
    <w:rPr>
      <w:rFonts w:eastAsia="宋体"/>
      <w:b/>
      <w:bCs/>
      <w:kern w:val="2"/>
      <w:sz w:val="28"/>
      <w:szCs w:val="28"/>
      <w:lang w:val="en-US" w:eastAsia="zh-CN" w:bidi="ar-SA"/>
    </w:rPr>
  </w:style>
  <w:style w:type="character" w:customStyle="1" w:styleId="textcontents">
    <w:name w:val="textcontents"/>
    <w:qFormat/>
    <w:rsid w:val="00A959F4"/>
    <w:rPr>
      <w:rFonts w:cs="Times New Roman"/>
    </w:rPr>
  </w:style>
  <w:style w:type="character" w:customStyle="1" w:styleId="DocumentMapChar">
    <w:name w:val="Document Map Char"/>
    <w:rsid w:val="00A959F4"/>
    <w:rPr>
      <w:rFonts w:eastAsia="宋体"/>
      <w:kern w:val="2"/>
      <w:sz w:val="21"/>
      <w:szCs w:val="24"/>
      <w:lang w:val="en-US" w:eastAsia="zh-CN" w:bidi="ar-SA"/>
    </w:rPr>
  </w:style>
  <w:style w:type="character" w:customStyle="1" w:styleId="19">
    <w:name w:val="不明显强调1"/>
    <w:qFormat/>
    <w:rsid w:val="00A959F4"/>
    <w:rPr>
      <w:i/>
      <w:iCs/>
      <w:color w:val="808080"/>
    </w:rPr>
  </w:style>
  <w:style w:type="character" w:customStyle="1" w:styleId="CharChar24">
    <w:name w:val="Char Char24"/>
    <w:qFormat/>
    <w:rsid w:val="00A959F4"/>
    <w:rPr>
      <w:rFonts w:eastAsia="宋体"/>
      <w:b/>
      <w:bCs/>
      <w:kern w:val="44"/>
      <w:sz w:val="32"/>
      <w:szCs w:val="44"/>
      <w:lang w:val="en-US" w:eastAsia="zh-CN" w:bidi="ar-SA"/>
    </w:rPr>
  </w:style>
  <w:style w:type="character" w:customStyle="1" w:styleId="Char35">
    <w:name w:val="引用 Char3"/>
    <w:link w:val="afc"/>
    <w:qFormat/>
    <w:rsid w:val="00A959F4"/>
    <w:rPr>
      <w:i/>
      <w:iCs/>
      <w:color w:val="000000"/>
    </w:rPr>
  </w:style>
  <w:style w:type="paragraph" w:styleId="afc">
    <w:name w:val="Quote"/>
    <w:basedOn w:val="a"/>
    <w:next w:val="a"/>
    <w:link w:val="Char35"/>
    <w:qFormat/>
    <w:rsid w:val="00A959F4"/>
    <w:rPr>
      <w:rFonts w:asciiTheme="minorHAnsi" w:eastAsiaTheme="minorEastAsia" w:hAnsiTheme="minorHAnsi" w:cstheme="minorBidi"/>
      <w:i/>
      <w:iCs/>
      <w:color w:val="000000"/>
    </w:rPr>
  </w:style>
  <w:style w:type="character" w:customStyle="1" w:styleId="Char1">
    <w:name w:val="文档结构图 Char1"/>
    <w:rsid w:val="00A959F4"/>
    <w:rPr>
      <w:rFonts w:ascii="宋体"/>
      <w:kern w:val="2"/>
      <w:sz w:val="18"/>
      <w:szCs w:val="18"/>
    </w:rPr>
  </w:style>
  <w:style w:type="character" w:customStyle="1" w:styleId="CharChar19">
    <w:name w:val="Char Char19"/>
    <w:qFormat/>
    <w:rsid w:val="00A959F4"/>
    <w:rPr>
      <w:rFonts w:ascii="Arial" w:eastAsia="宋体" w:hAnsi="Arial" w:cs="Times New Roman"/>
      <w:b/>
      <w:bCs/>
      <w:szCs w:val="28"/>
    </w:rPr>
  </w:style>
  <w:style w:type="character" w:customStyle="1" w:styleId="Heading4Char">
    <w:name w:val="Heading 4 Char"/>
    <w:rsid w:val="00A959F4"/>
    <w:rPr>
      <w:rFonts w:ascii="Arial" w:eastAsia="宋体" w:hAnsi="Arial"/>
      <w:b/>
      <w:bCs/>
      <w:kern w:val="2"/>
      <w:sz w:val="21"/>
      <w:szCs w:val="28"/>
      <w:lang w:val="en-US" w:eastAsia="zh-CN" w:bidi="ar-SA"/>
    </w:rPr>
  </w:style>
  <w:style w:type="character" w:customStyle="1" w:styleId="DateChar">
    <w:name w:val="Date Char"/>
    <w:rsid w:val="00A959F4"/>
    <w:rPr>
      <w:rFonts w:eastAsia="宋体"/>
      <w:kern w:val="2"/>
      <w:sz w:val="21"/>
      <w:szCs w:val="24"/>
      <w:lang w:val="en-US" w:eastAsia="zh-CN" w:bidi="ar-SA"/>
    </w:rPr>
  </w:style>
  <w:style w:type="character" w:customStyle="1" w:styleId="Heading3Char1">
    <w:name w:val="Heading 3 Char1"/>
    <w:qFormat/>
    <w:rsid w:val="00A959F4"/>
    <w:rPr>
      <w:rFonts w:eastAsia="宋体"/>
      <w:b/>
      <w:bCs/>
      <w:kern w:val="2"/>
      <w:sz w:val="24"/>
      <w:szCs w:val="32"/>
      <w:lang w:val="en-US" w:eastAsia="zh-CN" w:bidi="ar-SA"/>
    </w:rPr>
  </w:style>
  <w:style w:type="character" w:customStyle="1" w:styleId="Char24">
    <w:name w:val="标题 Char2"/>
    <w:qFormat/>
    <w:rsid w:val="00A959F4"/>
    <w:rPr>
      <w:rFonts w:ascii="Cambria" w:eastAsia="宋体" w:hAnsi="Cambria" w:cs="Times New Roman"/>
      <w:b/>
      <w:bCs/>
      <w:sz w:val="32"/>
      <w:szCs w:val="32"/>
    </w:rPr>
  </w:style>
  <w:style w:type="character" w:customStyle="1" w:styleId="Heading1Char">
    <w:name w:val="Heading 1 Char"/>
    <w:qFormat/>
    <w:rsid w:val="00A959F4"/>
    <w:rPr>
      <w:rFonts w:eastAsia="宋体"/>
      <w:b/>
      <w:bCs/>
      <w:kern w:val="44"/>
      <w:sz w:val="32"/>
      <w:szCs w:val="44"/>
      <w:lang w:val="en-US" w:eastAsia="zh-CN" w:bidi="ar-SA"/>
    </w:rPr>
  </w:style>
  <w:style w:type="character" w:customStyle="1" w:styleId="2Char2">
    <w:name w:val="正文文本缩进 2 Char2"/>
    <w:link w:val="20"/>
    <w:rsid w:val="00A959F4"/>
    <w:rPr>
      <w:szCs w:val="24"/>
    </w:rPr>
  </w:style>
  <w:style w:type="character" w:customStyle="1" w:styleId="CharChar">
    <w:name w:val="批注文字 Char Char"/>
    <w:qFormat/>
    <w:rsid w:val="00A959F4"/>
    <w:rPr>
      <w:rFonts w:ascii="宋体" w:eastAsia="宋体" w:hAnsi="Times New Roman" w:cs="Times New Roman"/>
      <w:sz w:val="28"/>
      <w:szCs w:val="20"/>
    </w:rPr>
  </w:style>
  <w:style w:type="character" w:customStyle="1" w:styleId="Char10">
    <w:name w:val="批注文字 Char1"/>
    <w:rsid w:val="00A959F4"/>
    <w:rPr>
      <w:rFonts w:ascii="Times New Roman" w:eastAsia="宋体" w:hAnsi="Times New Roman" w:cs="Times New Roman"/>
      <w:szCs w:val="24"/>
    </w:rPr>
  </w:style>
  <w:style w:type="character" w:customStyle="1" w:styleId="Char23">
    <w:name w:val="脚注文本 Char2"/>
    <w:link w:val="af0"/>
    <w:qFormat/>
    <w:rsid w:val="00A959F4"/>
    <w:rPr>
      <w:sz w:val="18"/>
    </w:rPr>
  </w:style>
  <w:style w:type="character" w:customStyle="1" w:styleId="Heading2Char">
    <w:name w:val="Heading 2 Char"/>
    <w:qFormat/>
    <w:rsid w:val="00A959F4"/>
    <w:rPr>
      <w:rFonts w:ascii="Arial" w:eastAsia="黑体" w:hAnsi="Arial"/>
      <w:b/>
      <w:bCs/>
      <w:kern w:val="2"/>
      <w:sz w:val="32"/>
      <w:szCs w:val="32"/>
      <w:lang w:val="en-US" w:eastAsia="zh-CN" w:bidi="ar-SA"/>
    </w:rPr>
  </w:style>
  <w:style w:type="character" w:customStyle="1" w:styleId="CommentTextChar1">
    <w:name w:val="Comment Text Char1"/>
    <w:rsid w:val="00A959F4"/>
    <w:rPr>
      <w:sz w:val="24"/>
      <w:lang w:bidi="ar-SA"/>
    </w:rPr>
  </w:style>
  <w:style w:type="character" w:customStyle="1" w:styleId="CharChar23">
    <w:name w:val="Char Char23"/>
    <w:rsid w:val="00A959F4"/>
    <w:rPr>
      <w:rFonts w:eastAsia="宋体"/>
      <w:b/>
      <w:bCs/>
      <w:kern w:val="44"/>
      <w:sz w:val="32"/>
      <w:szCs w:val="44"/>
      <w:lang w:val="en-US" w:eastAsia="zh-CN" w:bidi="ar-SA"/>
    </w:rPr>
  </w:style>
  <w:style w:type="character" w:customStyle="1" w:styleId="Char2">
    <w:name w:val="正文文本缩进 Char2"/>
    <w:link w:val="a9"/>
    <w:qFormat/>
    <w:rsid w:val="00A959F4"/>
    <w:rPr>
      <w:rFonts w:ascii="宋体" w:hAnsi="宋体"/>
    </w:rPr>
  </w:style>
  <w:style w:type="character" w:customStyle="1" w:styleId="PlainTextChar">
    <w:name w:val="Plain Text Char"/>
    <w:qFormat/>
    <w:rsid w:val="00A959F4"/>
    <w:rPr>
      <w:rFonts w:ascii="宋体" w:eastAsia="宋体" w:hAnsi="Courier New"/>
      <w:sz w:val="24"/>
      <w:lang w:bidi="ar-SA"/>
    </w:rPr>
  </w:style>
  <w:style w:type="character" w:customStyle="1" w:styleId="1a">
    <w:name w:val="明显强调1"/>
    <w:qFormat/>
    <w:rsid w:val="00A959F4"/>
    <w:rPr>
      <w:b/>
      <w:bCs/>
      <w:i/>
      <w:iCs/>
      <w:color w:val="4F81BD"/>
    </w:rPr>
  </w:style>
  <w:style w:type="character" w:customStyle="1" w:styleId="1b">
    <w:name w:val="明显参考1"/>
    <w:qFormat/>
    <w:rsid w:val="00A959F4"/>
    <w:rPr>
      <w:b/>
      <w:bCs/>
      <w:smallCaps/>
      <w:color w:val="C0504D"/>
      <w:spacing w:val="5"/>
      <w:u w:val="single"/>
    </w:rPr>
  </w:style>
  <w:style w:type="character" w:customStyle="1" w:styleId="current">
    <w:name w:val="current"/>
    <w:rsid w:val="00A959F4"/>
    <w:rPr>
      <w:color w:val="FFFFFF"/>
      <w:bdr w:val="single" w:sz="6" w:space="0" w:color="028BD3"/>
      <w:shd w:val="clear" w:color="auto" w:fill="028BD3"/>
    </w:rPr>
  </w:style>
  <w:style w:type="character" w:customStyle="1" w:styleId="1c">
    <w:name w:val="书籍标题1"/>
    <w:qFormat/>
    <w:rsid w:val="00A959F4"/>
    <w:rPr>
      <w:b/>
      <w:bCs/>
      <w:smallCaps/>
      <w:spacing w:val="5"/>
    </w:rPr>
  </w:style>
  <w:style w:type="character" w:customStyle="1" w:styleId="bsharetext">
    <w:name w:val="bsharetext"/>
    <w:basedOn w:val="a0"/>
    <w:qFormat/>
    <w:rsid w:val="00A959F4"/>
  </w:style>
  <w:style w:type="character" w:customStyle="1" w:styleId="Char11">
    <w:name w:val="批注主题 Char1"/>
    <w:qFormat/>
    <w:rsid w:val="00A959F4"/>
    <w:rPr>
      <w:rFonts w:ascii="Times New Roman" w:eastAsia="宋体" w:hAnsi="Times New Roman" w:cs="Times New Roman"/>
      <w:b/>
      <w:bCs/>
      <w:szCs w:val="24"/>
    </w:rPr>
  </w:style>
  <w:style w:type="character" w:customStyle="1" w:styleId="disabled">
    <w:name w:val="disabled"/>
    <w:rsid w:val="00A959F4"/>
    <w:rPr>
      <w:vanish/>
    </w:rPr>
  </w:style>
  <w:style w:type="character" w:customStyle="1" w:styleId="Char25">
    <w:name w:val="批注文字 Char2"/>
    <w:qFormat/>
    <w:rsid w:val="00A959F4"/>
    <w:rPr>
      <w:rFonts w:eastAsia="宋体"/>
      <w:kern w:val="2"/>
      <w:sz w:val="21"/>
      <w:szCs w:val="24"/>
      <w:lang w:val="en-US" w:eastAsia="zh-CN" w:bidi="ar-SA"/>
    </w:rPr>
  </w:style>
  <w:style w:type="character" w:customStyle="1" w:styleId="4CharChar">
    <w:name w:val="标题4 Char Char"/>
    <w:link w:val="49"/>
    <w:rsid w:val="00A959F4"/>
    <w:rPr>
      <w:rFonts w:ascii="Arial" w:hAnsi="Arial"/>
      <w:b/>
      <w:bCs/>
      <w:sz w:val="24"/>
      <w:szCs w:val="32"/>
    </w:rPr>
  </w:style>
  <w:style w:type="paragraph" w:customStyle="1" w:styleId="49">
    <w:name w:val="标题4"/>
    <w:basedOn w:val="2"/>
    <w:next w:val="40"/>
    <w:link w:val="4CharChar"/>
    <w:rsid w:val="00A959F4"/>
    <w:pPr>
      <w:spacing w:line="413" w:lineRule="auto"/>
      <w:jc w:val="both"/>
    </w:pPr>
    <w:rPr>
      <w:rFonts w:ascii="Arial" w:eastAsiaTheme="minorEastAsia" w:hAnsi="Arial" w:cstheme="minorBidi"/>
      <w:sz w:val="24"/>
    </w:rPr>
  </w:style>
  <w:style w:type="character" w:customStyle="1" w:styleId="CharChar181">
    <w:name w:val="Char Char181"/>
    <w:qFormat/>
    <w:rsid w:val="00A959F4"/>
    <w:rPr>
      <w:b/>
      <w:bCs/>
      <w:kern w:val="44"/>
      <w:sz w:val="44"/>
      <w:szCs w:val="44"/>
    </w:rPr>
  </w:style>
  <w:style w:type="character" w:customStyle="1" w:styleId="BalloonTextChar">
    <w:name w:val="Balloon Text Char"/>
    <w:qFormat/>
    <w:rsid w:val="00A959F4"/>
    <w:rPr>
      <w:sz w:val="18"/>
      <w:lang w:bidi="ar-SA"/>
    </w:rPr>
  </w:style>
  <w:style w:type="character" w:customStyle="1" w:styleId="CharChar91">
    <w:name w:val="Char Char91"/>
    <w:qFormat/>
    <w:rsid w:val="00A959F4"/>
    <w:rPr>
      <w:rFonts w:eastAsia="宋体"/>
      <w:b/>
      <w:bCs/>
      <w:kern w:val="44"/>
      <w:sz w:val="32"/>
      <w:szCs w:val="44"/>
      <w:lang w:val="en-US" w:eastAsia="zh-CN" w:bidi="ar-SA"/>
    </w:rPr>
  </w:style>
  <w:style w:type="character" w:customStyle="1" w:styleId="Char12">
    <w:name w:val="明显引用 Char1"/>
    <w:rsid w:val="00A959F4"/>
    <w:rPr>
      <w:rFonts w:ascii="Times New Roman" w:eastAsia="宋体" w:hAnsi="Times New Roman" w:cs="Times New Roman"/>
      <w:b/>
      <w:bCs/>
      <w:i/>
      <w:iCs/>
      <w:color w:val="4F81BD"/>
      <w:szCs w:val="24"/>
    </w:rPr>
  </w:style>
  <w:style w:type="character" w:customStyle="1" w:styleId="FooterChar">
    <w:name w:val="Footer Char"/>
    <w:qFormat/>
    <w:rsid w:val="00A959F4"/>
    <w:rPr>
      <w:rFonts w:eastAsia="宋体"/>
      <w:kern w:val="2"/>
      <w:sz w:val="18"/>
      <w:szCs w:val="18"/>
      <w:lang w:val="en-US" w:eastAsia="zh-CN" w:bidi="ar-SA"/>
    </w:rPr>
  </w:style>
  <w:style w:type="character" w:customStyle="1" w:styleId="Char13">
    <w:name w:val="批注框文本 Char1"/>
    <w:rsid w:val="00A959F4"/>
    <w:rPr>
      <w:rFonts w:ascii="Times New Roman" w:eastAsia="宋体" w:hAnsi="Times New Roman" w:cs="Times New Roman"/>
      <w:sz w:val="18"/>
      <w:szCs w:val="18"/>
    </w:rPr>
  </w:style>
  <w:style w:type="character" w:customStyle="1" w:styleId="CharChar21">
    <w:name w:val="Char Char21"/>
    <w:rsid w:val="00A959F4"/>
    <w:rPr>
      <w:rFonts w:ascii="Arial" w:eastAsia="黑体" w:hAnsi="Arial" w:cs="Times New Roman"/>
      <w:b/>
      <w:bCs/>
      <w:sz w:val="32"/>
      <w:szCs w:val="32"/>
    </w:rPr>
  </w:style>
  <w:style w:type="character" w:customStyle="1" w:styleId="Char14">
    <w:name w:val="纯文本 Char1"/>
    <w:qFormat/>
    <w:rsid w:val="00A959F4"/>
    <w:rPr>
      <w:rFonts w:ascii="宋体" w:eastAsia="宋体" w:hAnsi="Courier New" w:cs="Courier New"/>
      <w:szCs w:val="21"/>
    </w:rPr>
  </w:style>
  <w:style w:type="character" w:customStyle="1" w:styleId="Char32">
    <w:name w:val="日期 Char3"/>
    <w:link w:val="ab"/>
    <w:qFormat/>
    <w:rsid w:val="00A959F4"/>
    <w:rPr>
      <w:szCs w:val="24"/>
    </w:rPr>
  </w:style>
  <w:style w:type="character" w:customStyle="1" w:styleId="Heading3Char">
    <w:name w:val="Heading 3 Char"/>
    <w:qFormat/>
    <w:rsid w:val="00A959F4"/>
    <w:rPr>
      <w:rFonts w:cs="Times New Roman"/>
      <w:b/>
      <w:bCs/>
      <w:kern w:val="2"/>
      <w:sz w:val="32"/>
      <w:szCs w:val="32"/>
    </w:rPr>
  </w:style>
  <w:style w:type="character" w:customStyle="1" w:styleId="BodyTextIndentChar">
    <w:name w:val="Body Text Indent Char"/>
    <w:rsid w:val="00A959F4"/>
    <w:rPr>
      <w:rFonts w:ascii="宋体" w:eastAsia="宋体" w:hAnsi="宋体"/>
      <w:kern w:val="2"/>
      <w:sz w:val="21"/>
      <w:lang w:val="en-US" w:eastAsia="zh-CN" w:bidi="ar-SA"/>
    </w:rPr>
  </w:style>
  <w:style w:type="character" w:customStyle="1" w:styleId="Char15">
    <w:name w:val="引用 Char1"/>
    <w:qFormat/>
    <w:rsid w:val="00A959F4"/>
    <w:rPr>
      <w:rFonts w:ascii="Times New Roman" w:eastAsia="宋体" w:hAnsi="Times New Roman" w:cs="Times New Roman"/>
      <w:i/>
      <w:iCs/>
      <w:color w:val="000000"/>
      <w:szCs w:val="24"/>
    </w:rPr>
  </w:style>
  <w:style w:type="character" w:customStyle="1" w:styleId="CharChar6">
    <w:name w:val="Char Char6"/>
    <w:rsid w:val="00A959F4"/>
    <w:rPr>
      <w:rFonts w:eastAsia="宋体"/>
      <w:b/>
      <w:bCs/>
      <w:kern w:val="44"/>
      <w:sz w:val="32"/>
      <w:szCs w:val="44"/>
      <w:lang w:val="en-US" w:eastAsia="zh-CN" w:bidi="ar-SA"/>
    </w:rPr>
  </w:style>
  <w:style w:type="character" w:customStyle="1" w:styleId="TitleChar">
    <w:name w:val="Title Char"/>
    <w:rsid w:val="00A959F4"/>
    <w:rPr>
      <w:rFonts w:ascii="Cambria" w:hAnsi="Cambria"/>
      <w:b/>
      <w:sz w:val="32"/>
      <w:lang w:bidi="ar-SA"/>
    </w:rPr>
  </w:style>
  <w:style w:type="character" w:customStyle="1" w:styleId="Char36">
    <w:name w:val="明显引用 Char3"/>
    <w:link w:val="afd"/>
    <w:rsid w:val="00A959F4"/>
    <w:rPr>
      <w:b/>
      <w:bCs/>
      <w:i/>
      <w:iCs/>
      <w:color w:val="4F81BD"/>
    </w:rPr>
  </w:style>
  <w:style w:type="paragraph" w:styleId="afd">
    <w:name w:val="Intense Quote"/>
    <w:basedOn w:val="a"/>
    <w:next w:val="a"/>
    <w:link w:val="Char36"/>
    <w:qFormat/>
    <w:rsid w:val="00A959F4"/>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BodyTextIndent2Char">
    <w:name w:val="Body Text Indent 2 Char"/>
    <w:rsid w:val="00A959F4"/>
    <w:rPr>
      <w:rFonts w:eastAsia="宋体"/>
      <w:kern w:val="2"/>
      <w:sz w:val="21"/>
      <w:szCs w:val="24"/>
      <w:lang w:val="en-US" w:eastAsia="zh-CN" w:bidi="ar-SA"/>
    </w:rPr>
  </w:style>
  <w:style w:type="character" w:customStyle="1" w:styleId="HeaderChar">
    <w:name w:val="Header Char"/>
    <w:rsid w:val="00A959F4"/>
    <w:rPr>
      <w:rFonts w:eastAsia="宋体"/>
      <w:kern w:val="2"/>
      <w:sz w:val="18"/>
      <w:szCs w:val="18"/>
      <w:lang w:val="en-US" w:eastAsia="zh-CN" w:bidi="ar-SA"/>
    </w:rPr>
  </w:style>
  <w:style w:type="character" w:customStyle="1" w:styleId="Char3">
    <w:name w:val="文档结构图 Char3"/>
    <w:link w:val="a6"/>
    <w:rsid w:val="00A959F4"/>
    <w:rPr>
      <w:rFonts w:ascii="宋体"/>
      <w:sz w:val="18"/>
      <w:szCs w:val="18"/>
    </w:rPr>
  </w:style>
  <w:style w:type="character" w:customStyle="1" w:styleId="Char16">
    <w:name w:val="日期 Char1"/>
    <w:rsid w:val="00A959F4"/>
    <w:rPr>
      <w:rFonts w:ascii="Times New Roman" w:eastAsia="宋体" w:hAnsi="Times New Roman" w:cs="Times New Roman"/>
      <w:szCs w:val="24"/>
    </w:rPr>
  </w:style>
  <w:style w:type="character" w:customStyle="1" w:styleId="CommentSubjectChar">
    <w:name w:val="Comment Subject Char"/>
    <w:qFormat/>
    <w:rsid w:val="00A959F4"/>
    <w:rPr>
      <w:b/>
      <w:sz w:val="24"/>
      <w:lang w:bidi="ar-SA"/>
    </w:rPr>
  </w:style>
  <w:style w:type="character" w:customStyle="1" w:styleId="CharChar9">
    <w:name w:val="Char Char9"/>
    <w:rsid w:val="00A959F4"/>
    <w:rPr>
      <w:rFonts w:eastAsia="宋体"/>
      <w:b/>
      <w:bCs/>
      <w:kern w:val="44"/>
      <w:sz w:val="32"/>
      <w:szCs w:val="44"/>
      <w:lang w:val="en-US" w:eastAsia="zh-CN" w:bidi="ar-SA"/>
    </w:rPr>
  </w:style>
  <w:style w:type="character" w:customStyle="1" w:styleId="FootnoteTextChar">
    <w:name w:val="Footnote Text Char"/>
    <w:rsid w:val="00A959F4"/>
    <w:rPr>
      <w:rFonts w:eastAsia="宋体"/>
      <w:sz w:val="18"/>
      <w:lang w:val="en-US" w:eastAsia="zh-CN" w:bidi="ar-SA"/>
    </w:rPr>
  </w:style>
  <w:style w:type="character" w:customStyle="1" w:styleId="5CharChar">
    <w:name w:val="标题5 Char Char"/>
    <w:link w:val="57"/>
    <w:rsid w:val="00A959F4"/>
    <w:rPr>
      <w:rFonts w:ascii="Arial" w:hAnsi="Arial"/>
      <w:b/>
      <w:bCs/>
      <w:sz w:val="24"/>
      <w:szCs w:val="32"/>
    </w:rPr>
  </w:style>
  <w:style w:type="paragraph" w:customStyle="1" w:styleId="57">
    <w:name w:val="标题5"/>
    <w:basedOn w:val="3"/>
    <w:link w:val="5CharChar"/>
    <w:rsid w:val="00A959F4"/>
    <w:pPr>
      <w:spacing w:before="260" w:after="260" w:line="413" w:lineRule="auto"/>
      <w:jc w:val="both"/>
    </w:pPr>
    <w:rPr>
      <w:rFonts w:ascii="Arial" w:hAnsi="Arial" w:cstheme="minorBidi"/>
      <w:sz w:val="24"/>
    </w:rPr>
  </w:style>
  <w:style w:type="character" w:customStyle="1" w:styleId="Char17">
    <w:name w:val="标题 Char1"/>
    <w:rsid w:val="00A959F4"/>
    <w:rPr>
      <w:rFonts w:ascii="Cambria" w:eastAsia="宋体" w:hAnsi="Cambria" w:cs="Times New Roman"/>
      <w:b/>
      <w:bCs/>
      <w:sz w:val="32"/>
      <w:szCs w:val="32"/>
    </w:rPr>
  </w:style>
  <w:style w:type="character" w:customStyle="1" w:styleId="Char34">
    <w:name w:val="批注主题 Char3"/>
    <w:link w:val="af3"/>
    <w:rsid w:val="00A959F4"/>
    <w:rPr>
      <w:b/>
      <w:bCs/>
      <w:szCs w:val="24"/>
    </w:rPr>
  </w:style>
  <w:style w:type="character" w:customStyle="1" w:styleId="Char18">
    <w:name w:val="正文文本 Char1"/>
    <w:rsid w:val="00A959F4"/>
    <w:rPr>
      <w:kern w:val="2"/>
      <w:sz w:val="21"/>
      <w:szCs w:val="22"/>
    </w:rPr>
  </w:style>
  <w:style w:type="character" w:customStyle="1" w:styleId="Char4">
    <w:name w:val="批注文字 Char4"/>
    <w:basedOn w:val="a0"/>
    <w:link w:val="a7"/>
    <w:rsid w:val="00A959F4"/>
    <w:rPr>
      <w:rFonts w:ascii="Calibri" w:eastAsia="宋体" w:hAnsi="Calibri" w:cs="Times New Roman"/>
    </w:rPr>
  </w:style>
  <w:style w:type="character" w:customStyle="1" w:styleId="Char26">
    <w:name w:val="批注主题 Char2"/>
    <w:basedOn w:val="Char4"/>
    <w:uiPriority w:val="99"/>
    <w:semiHidden/>
    <w:rsid w:val="00A959F4"/>
    <w:rPr>
      <w:rFonts w:ascii="Calibri" w:eastAsia="宋体" w:hAnsi="Calibri" w:cs="Times New Roman"/>
      <w:b/>
      <w:bCs/>
    </w:rPr>
  </w:style>
  <w:style w:type="character" w:customStyle="1" w:styleId="Char19">
    <w:name w:val="副标题 Char1"/>
    <w:basedOn w:val="a0"/>
    <w:uiPriority w:val="11"/>
    <w:rsid w:val="00A959F4"/>
    <w:rPr>
      <w:rFonts w:asciiTheme="majorHAnsi" w:eastAsia="宋体" w:hAnsiTheme="majorHAnsi" w:cstheme="majorBidi"/>
      <w:b/>
      <w:bCs/>
      <w:kern w:val="28"/>
      <w:sz w:val="32"/>
      <w:szCs w:val="32"/>
    </w:rPr>
  </w:style>
  <w:style w:type="character" w:customStyle="1" w:styleId="Char37">
    <w:name w:val="标题 Char3"/>
    <w:basedOn w:val="a0"/>
    <w:uiPriority w:val="10"/>
    <w:rsid w:val="00A959F4"/>
    <w:rPr>
      <w:rFonts w:asciiTheme="majorHAnsi" w:eastAsia="宋体" w:hAnsiTheme="majorHAnsi" w:cstheme="majorBidi"/>
      <w:b/>
      <w:bCs/>
      <w:sz w:val="32"/>
      <w:szCs w:val="32"/>
    </w:rPr>
  </w:style>
  <w:style w:type="character" w:customStyle="1" w:styleId="Char27">
    <w:name w:val="纯文本 Char2"/>
    <w:basedOn w:val="a0"/>
    <w:uiPriority w:val="99"/>
    <w:semiHidden/>
    <w:rsid w:val="00A959F4"/>
    <w:rPr>
      <w:rFonts w:ascii="宋体" w:eastAsia="宋体" w:hAnsi="Courier New" w:cs="Courier New"/>
      <w:szCs w:val="21"/>
    </w:rPr>
  </w:style>
  <w:style w:type="character" w:customStyle="1" w:styleId="Char28">
    <w:name w:val="文档结构图 Char2"/>
    <w:basedOn w:val="a0"/>
    <w:uiPriority w:val="99"/>
    <w:semiHidden/>
    <w:rsid w:val="00A959F4"/>
    <w:rPr>
      <w:rFonts w:ascii="宋体" w:eastAsia="宋体" w:hAnsi="Calibri" w:cs="Times New Roman"/>
      <w:sz w:val="18"/>
      <w:szCs w:val="18"/>
    </w:rPr>
  </w:style>
  <w:style w:type="character" w:customStyle="1" w:styleId="Char29">
    <w:name w:val="日期 Char2"/>
    <w:basedOn w:val="a0"/>
    <w:uiPriority w:val="99"/>
    <w:semiHidden/>
    <w:rsid w:val="00A959F4"/>
    <w:rPr>
      <w:rFonts w:ascii="Calibri" w:eastAsia="宋体" w:hAnsi="Calibri" w:cs="Times New Roman"/>
    </w:rPr>
  </w:style>
  <w:style w:type="character" w:customStyle="1" w:styleId="Char2a">
    <w:name w:val="正文文本 Char2"/>
    <w:basedOn w:val="a0"/>
    <w:uiPriority w:val="99"/>
    <w:semiHidden/>
    <w:rsid w:val="00A959F4"/>
    <w:rPr>
      <w:rFonts w:ascii="Calibri" w:eastAsia="宋体" w:hAnsi="Calibri" w:cs="Times New Roman"/>
    </w:rPr>
  </w:style>
  <w:style w:type="character" w:customStyle="1" w:styleId="Char1a">
    <w:name w:val="正文文本缩进 Char1"/>
    <w:basedOn w:val="a0"/>
    <w:uiPriority w:val="99"/>
    <w:semiHidden/>
    <w:rsid w:val="00A959F4"/>
    <w:rPr>
      <w:rFonts w:ascii="Calibri" w:eastAsia="宋体" w:hAnsi="Calibri" w:cs="Times New Roman"/>
    </w:rPr>
  </w:style>
  <w:style w:type="character" w:customStyle="1" w:styleId="Char1b">
    <w:name w:val="脚注文本 Char1"/>
    <w:basedOn w:val="a0"/>
    <w:uiPriority w:val="99"/>
    <w:semiHidden/>
    <w:rsid w:val="00A959F4"/>
    <w:rPr>
      <w:rFonts w:ascii="Calibri" w:eastAsia="宋体" w:hAnsi="Calibri" w:cs="Times New Roman"/>
      <w:sz w:val="18"/>
      <w:szCs w:val="18"/>
    </w:rPr>
  </w:style>
  <w:style w:type="character" w:customStyle="1" w:styleId="2Char10">
    <w:name w:val="正文文本缩进 2 Char1"/>
    <w:basedOn w:val="a0"/>
    <w:uiPriority w:val="99"/>
    <w:semiHidden/>
    <w:rsid w:val="00A959F4"/>
    <w:rPr>
      <w:rFonts w:ascii="Calibri" w:eastAsia="宋体" w:hAnsi="Calibri" w:cs="Times New Roman"/>
    </w:rPr>
  </w:style>
  <w:style w:type="paragraph" w:customStyle="1" w:styleId="CharCharCharCharCharCharChar">
    <w:name w:val="Char Char Char Char Char Char Char"/>
    <w:basedOn w:val="a"/>
    <w:rsid w:val="00A959F4"/>
    <w:pPr>
      <w:widowControl/>
      <w:spacing w:after="160" w:line="240" w:lineRule="exact"/>
      <w:jc w:val="left"/>
    </w:pPr>
  </w:style>
  <w:style w:type="paragraph" w:styleId="afe">
    <w:name w:val="List Paragraph"/>
    <w:basedOn w:val="a"/>
    <w:qFormat/>
    <w:rsid w:val="00A959F4"/>
    <w:pPr>
      <w:ind w:firstLineChars="200" w:firstLine="420"/>
    </w:pPr>
  </w:style>
  <w:style w:type="paragraph" w:customStyle="1" w:styleId="1d">
    <w:name w:val="样式1"/>
    <w:basedOn w:val="a"/>
    <w:next w:val="4"/>
    <w:rsid w:val="00A959F4"/>
    <w:pPr>
      <w:spacing w:line="360" w:lineRule="auto"/>
      <w:ind w:firstLineChars="200" w:firstLine="420"/>
    </w:pPr>
    <w:rPr>
      <w:rFonts w:ascii="宋体" w:hAnsi="宋体"/>
      <w:szCs w:val="21"/>
    </w:rPr>
  </w:style>
  <w:style w:type="paragraph" w:customStyle="1" w:styleId="1e">
    <w:name w:val="列出段落1"/>
    <w:basedOn w:val="a"/>
    <w:rsid w:val="00A959F4"/>
    <w:pPr>
      <w:ind w:firstLineChars="200" w:firstLine="420"/>
    </w:pPr>
  </w:style>
  <w:style w:type="paragraph" w:customStyle="1" w:styleId="378020">
    <w:name w:val="样式 标题 3 + (中文) 黑体 小四 非加粗 段前: 7.8 磅 段后: 0 磅 行距: 固定值 20 磅"/>
    <w:basedOn w:val="3"/>
    <w:rsid w:val="00A959F4"/>
    <w:pPr>
      <w:spacing w:before="0" w:after="0" w:line="400" w:lineRule="exact"/>
      <w:jc w:val="both"/>
    </w:pPr>
    <w:rPr>
      <w:rFonts w:ascii="Times New Roman" w:eastAsia="黑体" w:hAnsi="Times New Roman" w:cs="宋体"/>
      <w:b w:val="0"/>
      <w:bCs w:val="0"/>
      <w:szCs w:val="20"/>
    </w:rPr>
  </w:style>
  <w:style w:type="character" w:customStyle="1" w:styleId="Char2b">
    <w:name w:val="引用 Char2"/>
    <w:basedOn w:val="a0"/>
    <w:uiPriority w:val="29"/>
    <w:rsid w:val="00A959F4"/>
    <w:rPr>
      <w:rFonts w:ascii="Calibri" w:eastAsia="宋体" w:hAnsi="Calibri" w:cs="Times New Roman"/>
      <w:i/>
      <w:iCs/>
      <w:color w:val="000000" w:themeColor="text1"/>
    </w:rPr>
  </w:style>
  <w:style w:type="paragraph" w:customStyle="1" w:styleId="Char1c">
    <w:name w:val="Char1"/>
    <w:basedOn w:val="a"/>
    <w:rsid w:val="00A959F4"/>
    <w:pPr>
      <w:widowControl/>
      <w:spacing w:after="160" w:line="240" w:lineRule="exact"/>
      <w:jc w:val="left"/>
    </w:pPr>
  </w:style>
  <w:style w:type="paragraph" w:customStyle="1" w:styleId="1f">
    <w:name w:val="1"/>
    <w:basedOn w:val="a"/>
    <w:next w:val="a"/>
    <w:rsid w:val="00A959F4"/>
  </w:style>
  <w:style w:type="paragraph" w:customStyle="1" w:styleId="Style37">
    <w:name w:val="_Style 37"/>
    <w:basedOn w:val="a"/>
    <w:next w:val="a"/>
    <w:rsid w:val="00A959F4"/>
  </w:style>
  <w:style w:type="character" w:customStyle="1" w:styleId="Char2c">
    <w:name w:val="明显引用 Char2"/>
    <w:basedOn w:val="a0"/>
    <w:uiPriority w:val="30"/>
    <w:rsid w:val="00A959F4"/>
    <w:rPr>
      <w:rFonts w:ascii="Calibri" w:eastAsia="宋体" w:hAnsi="Calibri" w:cs="Times New Roman"/>
      <w:b/>
      <w:bCs/>
      <w:i/>
      <w:iCs/>
      <w:color w:val="4F81BD" w:themeColor="accent1"/>
    </w:rPr>
  </w:style>
  <w:style w:type="paragraph" w:customStyle="1" w:styleId="CharCharCharChar">
    <w:name w:val="Char Char Char Char"/>
    <w:basedOn w:val="a"/>
    <w:qFormat/>
    <w:rsid w:val="00A959F4"/>
    <w:pPr>
      <w:widowControl/>
      <w:spacing w:line="500" w:lineRule="exact"/>
      <w:outlineLvl w:val="2"/>
    </w:pPr>
    <w:rPr>
      <w:rFonts w:ascii="黑体" w:eastAsia="黑体" w:hAnsi="Verdana" w:cs="黑体"/>
      <w:kern w:val="0"/>
      <w:sz w:val="28"/>
      <w:szCs w:val="28"/>
      <w:lang w:eastAsia="en-US"/>
    </w:rPr>
  </w:style>
  <w:style w:type="paragraph" w:customStyle="1" w:styleId="Char0">
    <w:name w:val="Char"/>
    <w:basedOn w:val="a"/>
    <w:rsid w:val="00A959F4"/>
    <w:pPr>
      <w:widowControl/>
      <w:spacing w:after="160" w:line="240" w:lineRule="exact"/>
      <w:jc w:val="left"/>
    </w:pPr>
  </w:style>
  <w:style w:type="paragraph" w:customStyle="1" w:styleId="1f0">
    <w:name w:val="无间隔1"/>
    <w:rsid w:val="00A959F4"/>
    <w:pPr>
      <w:widowControl w:val="0"/>
      <w:jc w:val="both"/>
    </w:pPr>
    <w:rPr>
      <w:rFonts w:ascii="Times New Roman" w:eastAsia="宋体" w:hAnsi="Times New Roman" w:cs="Times New Roman"/>
      <w:kern w:val="2"/>
      <w:sz w:val="21"/>
      <w:szCs w:val="24"/>
    </w:rPr>
  </w:style>
  <w:style w:type="paragraph" w:customStyle="1" w:styleId="1f1">
    <w:name w:val="修订1"/>
    <w:rsid w:val="00A959F4"/>
    <w:rPr>
      <w:rFonts w:ascii="Times New Roman" w:eastAsia="宋体" w:hAnsi="Times New Roman" w:cs="Times New Roman"/>
      <w:kern w:val="2"/>
      <w:sz w:val="21"/>
      <w:szCs w:val="24"/>
    </w:rPr>
  </w:style>
  <w:style w:type="paragraph" w:customStyle="1" w:styleId="flNote">
    <w:name w:val="flNote"/>
    <w:basedOn w:val="a"/>
    <w:rsid w:val="00A959F4"/>
    <w:pPr>
      <w:adjustRightInd w:val="0"/>
      <w:spacing w:before="320" w:after="160" w:line="360" w:lineRule="atLeast"/>
      <w:jc w:val="center"/>
      <w:textAlignment w:val="baseline"/>
    </w:pPr>
    <w:rPr>
      <w:rFonts w:ascii="Arial" w:eastAsia="黑体"/>
      <w:kern w:val="0"/>
      <w:sz w:val="30"/>
      <w:szCs w:val="20"/>
    </w:rPr>
  </w:style>
  <w:style w:type="paragraph" w:customStyle="1" w:styleId="p0">
    <w:name w:val="p0"/>
    <w:basedOn w:val="a"/>
    <w:rsid w:val="00A959F4"/>
    <w:pPr>
      <w:widowControl/>
    </w:pPr>
    <w:rPr>
      <w:rFonts w:cs="宋体"/>
      <w:kern w:val="0"/>
      <w:szCs w:val="21"/>
    </w:rPr>
  </w:style>
  <w:style w:type="paragraph" w:customStyle="1" w:styleId="2-2ji">
    <w:name w:val="2-2ji"/>
    <w:basedOn w:val="2"/>
    <w:rsid w:val="00A959F4"/>
    <w:pPr>
      <w:spacing w:before="0" w:after="0" w:line="360" w:lineRule="auto"/>
    </w:pPr>
    <w:rPr>
      <w:rFonts w:ascii="宋体" w:eastAsia="宋体" w:hAnsi="宋体" w:cs="Times New Roman"/>
      <w:sz w:val="36"/>
      <w:szCs w:val="24"/>
    </w:rPr>
  </w:style>
  <w:style w:type="paragraph" w:customStyle="1" w:styleId="2TimesNewRoman5020">
    <w:name w:val="样式 标题 2 + Times New Roman 四号 非加粗 段前: 5 磅 段后: 0 磅 行距: 固定值 20..."/>
    <w:basedOn w:val="2"/>
    <w:qFormat/>
    <w:rsid w:val="00A959F4"/>
    <w:pPr>
      <w:spacing w:before="100" w:after="0" w:line="400" w:lineRule="exact"/>
      <w:jc w:val="both"/>
    </w:pPr>
    <w:rPr>
      <w:rFonts w:ascii="Times New Roman" w:hAnsi="Times New Roman" w:cs="宋体"/>
      <w:b w:val="0"/>
      <w:bCs w:val="0"/>
      <w:kern w:val="0"/>
      <w:sz w:val="28"/>
      <w:szCs w:val="20"/>
    </w:rPr>
  </w:style>
  <w:style w:type="paragraph" w:customStyle="1" w:styleId="aff">
    <w:name w:val="空半行"/>
    <w:basedOn w:val="a"/>
    <w:rsid w:val="00A959F4"/>
    <w:pPr>
      <w:adjustRightInd w:val="0"/>
      <w:spacing w:line="120" w:lineRule="exact"/>
      <w:textAlignment w:val="baseline"/>
    </w:pPr>
    <w:rPr>
      <w:rFonts w:eastAsia="仿宋_GB2312"/>
      <w:color w:val="FFFFFF"/>
      <w:kern w:val="0"/>
      <w:sz w:val="30"/>
      <w:szCs w:val="20"/>
    </w:rPr>
  </w:style>
  <w:style w:type="paragraph" w:customStyle="1" w:styleId="Default">
    <w:name w:val="Default"/>
    <w:rsid w:val="00A959F4"/>
    <w:pPr>
      <w:widowControl w:val="0"/>
      <w:autoSpaceDE w:val="0"/>
      <w:autoSpaceDN w:val="0"/>
      <w:adjustRightInd w:val="0"/>
    </w:pPr>
    <w:rPr>
      <w:rFonts w:ascii="Times New Roman" w:eastAsia="宋体" w:hAnsi="Times New Roman" w:cs="Calibri"/>
      <w:color w:val="000000"/>
      <w:kern w:val="2"/>
      <w:sz w:val="24"/>
      <w:szCs w:val="24"/>
    </w:rPr>
  </w:style>
  <w:style w:type="paragraph" w:customStyle="1" w:styleId="reader-word-layer">
    <w:name w:val="reader-word-layer"/>
    <w:basedOn w:val="a"/>
    <w:rsid w:val="00A959F4"/>
    <w:pPr>
      <w:widowControl/>
      <w:spacing w:before="100" w:beforeAutospacing="1" w:after="100" w:afterAutospacing="1"/>
      <w:jc w:val="left"/>
    </w:pPr>
    <w:rPr>
      <w:rFonts w:ascii="宋体" w:hAnsi="宋体" w:cs="宋体"/>
      <w:kern w:val="0"/>
      <w:sz w:val="24"/>
    </w:rPr>
  </w:style>
  <w:style w:type="paragraph" w:customStyle="1" w:styleId="1f2">
    <w:name w:val="正文_1"/>
    <w:qFormat/>
    <w:rsid w:val="00A959F4"/>
    <w:pPr>
      <w:widowControl w:val="0"/>
      <w:jc w:val="both"/>
    </w:pPr>
    <w:rPr>
      <w:rFonts w:ascii="Times New Roman" w:eastAsia="宋体" w:hAnsi="Times New Roman" w:cs="Times New Roman"/>
      <w:kern w:val="2"/>
      <w:sz w:val="21"/>
      <w:szCs w:val="24"/>
    </w:rPr>
  </w:style>
  <w:style w:type="paragraph" w:customStyle="1" w:styleId="0">
    <w:name w:val="正文_0"/>
    <w:qFormat/>
    <w:rsid w:val="00A959F4"/>
    <w:pPr>
      <w:widowControl w:val="0"/>
      <w:jc w:val="both"/>
    </w:pPr>
    <w:rPr>
      <w:rFonts w:ascii="Calibri" w:eastAsia="宋体" w:hAnsi="Calibri" w:cs="Times New Roman"/>
      <w:kern w:val="2"/>
      <w:sz w:val="21"/>
      <w:szCs w:val="22"/>
    </w:rPr>
  </w:style>
  <w:style w:type="paragraph" w:customStyle="1" w:styleId="100">
    <w:name w:val="正文_1_0"/>
    <w:qFormat/>
    <w:rsid w:val="00A959F4"/>
    <w:pPr>
      <w:widowControl w:val="0"/>
      <w:jc w:val="both"/>
    </w:pPr>
    <w:rPr>
      <w:rFonts w:ascii="Times New Roman" w:eastAsia="宋体" w:hAnsi="Times New Roman" w:cs="Times New Roman"/>
      <w:kern w:val="2"/>
      <w:sz w:val="21"/>
      <w:szCs w:val="24"/>
    </w:rPr>
  </w:style>
  <w:style w:type="character" w:customStyle="1" w:styleId="Char2d">
    <w:name w:val="批注框文本 Char2"/>
    <w:uiPriority w:val="99"/>
    <w:semiHidden/>
    <w:rsid w:val="00A959F4"/>
    <w:rPr>
      <w:kern w:val="2"/>
      <w:sz w:val="18"/>
      <w:szCs w:val="18"/>
    </w:rPr>
  </w:style>
  <w:style w:type="character" w:customStyle="1" w:styleId="Char1d">
    <w:name w:val="页眉 Char1"/>
    <w:uiPriority w:val="99"/>
    <w:semiHidden/>
    <w:rsid w:val="00A959F4"/>
    <w:rPr>
      <w:kern w:val="2"/>
      <w:sz w:val="18"/>
      <w:szCs w:val="18"/>
    </w:rPr>
  </w:style>
  <w:style w:type="character" w:customStyle="1" w:styleId="Char1e">
    <w:name w:val="页脚 Char1"/>
    <w:uiPriority w:val="99"/>
    <w:semiHidden/>
    <w:rsid w:val="00A959F4"/>
    <w:rPr>
      <w:kern w:val="2"/>
      <w:sz w:val="18"/>
      <w:szCs w:val="18"/>
    </w:rPr>
  </w:style>
  <w:style w:type="character" w:customStyle="1" w:styleId="font61">
    <w:name w:val="font61"/>
    <w:qFormat/>
    <w:rsid w:val="00A959F4"/>
    <w:rPr>
      <w:rFonts w:ascii="宋体" w:eastAsia="宋体" w:hAnsi="宋体" w:cs="宋体" w:hint="eastAsia"/>
      <w:color w:val="FF0000"/>
      <w:sz w:val="18"/>
      <w:szCs w:val="18"/>
      <w:u w:val="none"/>
    </w:rPr>
  </w:style>
  <w:style w:type="character" w:customStyle="1" w:styleId="font51">
    <w:name w:val="font51"/>
    <w:qFormat/>
    <w:rsid w:val="00A959F4"/>
    <w:rPr>
      <w:rFonts w:ascii="宋体" w:eastAsia="宋体" w:hAnsi="宋体" w:cs="宋体" w:hint="eastAsia"/>
      <w:color w:val="auto"/>
      <w:sz w:val="18"/>
      <w:szCs w:val="18"/>
      <w:u w:val="none"/>
    </w:rPr>
  </w:style>
  <w:style w:type="paragraph" w:customStyle="1" w:styleId="TableParagraph">
    <w:name w:val="Table Paragraph"/>
    <w:basedOn w:val="a"/>
    <w:uiPriority w:val="1"/>
    <w:qFormat/>
    <w:rsid w:val="00A959F4"/>
    <w:pPr>
      <w:jc w:val="left"/>
    </w:pPr>
    <w:rPr>
      <w:kern w:val="0"/>
      <w:sz w:val="22"/>
      <w:lang w:eastAsia="en-US"/>
    </w:rPr>
  </w:style>
  <w:style w:type="paragraph" w:customStyle="1" w:styleId="DivMsoNormalParagraphIndent">
    <w:name w:val="Div_MsoNormal ParagraphIndent"/>
    <w:basedOn w:val="11"/>
    <w:rsid w:val="00A959F4"/>
    <w:rPr>
      <w:rFonts w:ascii="Calibri" w:eastAsia="Calibri" w:hAnsi="Calibri"/>
      <w:sz w:val="21"/>
    </w:rPr>
  </w:style>
  <w:style w:type="character" w:customStyle="1" w:styleId="SpanSTYLE1">
    <w:name w:val="Span_STYLE1"/>
    <w:rsid w:val="00A959F4"/>
    <w:rPr>
      <w:rFonts w:ascii="宋体" w:eastAsia="宋体" w:hAnsi="宋体" w:cs="宋体"/>
      <w:lang w:val="en-US" w:eastAsia="zh-CN" w:bidi="ar-SA"/>
    </w:rPr>
  </w:style>
  <w:style w:type="paragraph" w:customStyle="1" w:styleId="PMsoNormal">
    <w:name w:val="P_MsoNormal"/>
    <w:basedOn w:val="11"/>
    <w:rsid w:val="00A959F4"/>
    <w:pPr>
      <w:jc w:val="both"/>
    </w:pPr>
    <w:rPr>
      <w:rFonts w:ascii="Calibri" w:eastAsia="Calibri" w:hAnsi="Calibri"/>
      <w:sz w:val="21"/>
    </w:rPr>
  </w:style>
  <w:style w:type="paragraph" w:customStyle="1" w:styleId="101">
    <w:name w:val="标题 1_0"/>
    <w:basedOn w:val="22"/>
    <w:next w:val="22"/>
    <w:link w:val="1Char0"/>
    <w:qFormat/>
    <w:rsid w:val="00A959F4"/>
    <w:pPr>
      <w:keepNext/>
      <w:keepLines/>
      <w:spacing w:line="360" w:lineRule="auto"/>
      <w:outlineLvl w:val="0"/>
    </w:pPr>
    <w:rPr>
      <w:rFonts w:ascii="Times New Roman" w:eastAsia="黑体" w:hAnsi="Times New Roman"/>
      <w:b/>
      <w:bCs/>
      <w:kern w:val="44"/>
      <w:sz w:val="32"/>
      <w:szCs w:val="44"/>
    </w:rPr>
  </w:style>
  <w:style w:type="paragraph" w:customStyle="1" w:styleId="22">
    <w:name w:val="正文_2"/>
    <w:qFormat/>
    <w:rsid w:val="00A959F4"/>
    <w:pPr>
      <w:widowControl w:val="0"/>
      <w:jc w:val="both"/>
    </w:pPr>
    <w:rPr>
      <w:rFonts w:ascii="Calibri" w:eastAsia="宋体" w:hAnsi="Calibri" w:cs="Times New Roman"/>
      <w:kern w:val="2"/>
      <w:sz w:val="21"/>
      <w:szCs w:val="22"/>
    </w:rPr>
  </w:style>
  <w:style w:type="character" w:customStyle="1" w:styleId="1Char0">
    <w:name w:val="标题 1 Char_0"/>
    <w:link w:val="101"/>
    <w:rsid w:val="00A959F4"/>
    <w:rPr>
      <w:rFonts w:ascii="Times New Roman" w:eastAsia="黑体" w:hAnsi="Times New Roman" w:cs="Times New Roman"/>
      <w:b/>
      <w:bCs/>
      <w:kern w:val="44"/>
      <w:sz w:val="32"/>
      <w:szCs w:val="44"/>
    </w:rPr>
  </w:style>
  <w:style w:type="paragraph" w:customStyle="1" w:styleId="400">
    <w:name w:val="标题 4_0"/>
    <w:basedOn w:val="22"/>
    <w:next w:val="22"/>
    <w:link w:val="4Char0"/>
    <w:qFormat/>
    <w:rsid w:val="00A959F4"/>
    <w:pPr>
      <w:keepNext/>
      <w:keepLines/>
      <w:spacing w:before="280" w:after="290" w:line="372" w:lineRule="auto"/>
      <w:outlineLvl w:val="3"/>
    </w:pPr>
    <w:rPr>
      <w:rFonts w:ascii="Arial" w:eastAsia="黑体" w:hAnsi="Arial"/>
      <w:b/>
      <w:bCs/>
      <w:sz w:val="28"/>
      <w:szCs w:val="28"/>
    </w:rPr>
  </w:style>
  <w:style w:type="character" w:customStyle="1" w:styleId="4Char0">
    <w:name w:val="标题 4 Char_0"/>
    <w:link w:val="400"/>
    <w:rsid w:val="00A959F4"/>
    <w:rPr>
      <w:rFonts w:ascii="Arial" w:eastAsia="黑体" w:hAnsi="Arial" w:cs="Times New Roman"/>
      <w:b/>
      <w:bCs/>
      <w:sz w:val="28"/>
      <w:szCs w:val="28"/>
    </w:rPr>
  </w:style>
  <w:style w:type="character" w:customStyle="1" w:styleId="150">
    <w:name w:val="15"/>
    <w:rsid w:val="00A959F4"/>
    <w:rPr>
      <w:rFonts w:ascii="Times New Roman" w:eastAsia="Times New Roman" w:hAnsi="Times New Roman" w:cs="Times New Roman" w:hint="default"/>
    </w:rPr>
  </w:style>
  <w:style w:type="paragraph" w:customStyle="1" w:styleId="201">
    <w:name w:val="标题 2_0"/>
    <w:basedOn w:val="36"/>
    <w:next w:val="36"/>
    <w:link w:val="2Char0"/>
    <w:unhideWhenUsed/>
    <w:qFormat/>
    <w:rsid w:val="00A959F4"/>
    <w:pPr>
      <w:keepNext/>
      <w:keepLines/>
      <w:tabs>
        <w:tab w:val="left" w:pos="1620"/>
      </w:tabs>
      <w:spacing w:before="260" w:after="260" w:line="416" w:lineRule="auto"/>
      <w:ind w:leftChars="600" w:left="1620" w:hangingChars="200" w:hanging="360"/>
      <w:outlineLvl w:val="1"/>
    </w:pPr>
    <w:rPr>
      <w:rFonts w:ascii="Cambria" w:hAnsi="Cambria"/>
      <w:b/>
      <w:bCs/>
      <w:sz w:val="32"/>
      <w:szCs w:val="32"/>
    </w:rPr>
  </w:style>
  <w:style w:type="character" w:customStyle="1" w:styleId="2Char0">
    <w:name w:val="标题 2 Char_0"/>
    <w:link w:val="201"/>
    <w:rsid w:val="00A959F4"/>
    <w:rPr>
      <w:rFonts w:ascii="Cambria" w:eastAsia="宋体" w:hAnsi="Cambria" w:cs="Times New Roman"/>
      <w:b/>
      <w:bCs/>
      <w:sz w:val="32"/>
      <w:szCs w:val="32"/>
    </w:rPr>
  </w:style>
  <w:style w:type="paragraph" w:customStyle="1" w:styleId="110">
    <w:name w:val="标题 1_1"/>
    <w:basedOn w:val="111"/>
    <w:next w:val="111"/>
    <w:link w:val="1Char00"/>
    <w:qFormat/>
    <w:rsid w:val="00A959F4"/>
    <w:pPr>
      <w:keepNext/>
      <w:keepLines/>
      <w:spacing w:before="340" w:after="330" w:line="576" w:lineRule="auto"/>
      <w:outlineLvl w:val="0"/>
    </w:pPr>
    <w:rPr>
      <w:b/>
      <w:kern w:val="44"/>
      <w:sz w:val="44"/>
      <w:szCs w:val="20"/>
    </w:rPr>
  </w:style>
  <w:style w:type="paragraph" w:customStyle="1" w:styleId="111">
    <w:name w:val="正文_1_1"/>
    <w:qFormat/>
    <w:rsid w:val="00A959F4"/>
    <w:pPr>
      <w:widowControl w:val="0"/>
      <w:jc w:val="both"/>
    </w:pPr>
    <w:rPr>
      <w:rFonts w:ascii="Times New Roman" w:eastAsia="宋体" w:hAnsi="Times New Roman" w:cs="Times New Roman"/>
      <w:kern w:val="2"/>
      <w:sz w:val="21"/>
      <w:szCs w:val="24"/>
    </w:rPr>
  </w:style>
  <w:style w:type="character" w:customStyle="1" w:styleId="1Char00">
    <w:name w:val="标题 1 Char_0_0"/>
    <w:link w:val="110"/>
    <w:rsid w:val="00A959F4"/>
    <w:rPr>
      <w:rFonts w:ascii="Times New Roman" w:eastAsia="宋体" w:hAnsi="Times New Roman" w:cs="Times New Roman"/>
      <w:b/>
      <w:kern w:val="44"/>
      <w:sz w:val="44"/>
      <w:szCs w:val="20"/>
    </w:rPr>
  </w:style>
  <w:style w:type="paragraph" w:customStyle="1" w:styleId="41">
    <w:name w:val="标题 4_1"/>
    <w:basedOn w:val="300"/>
    <w:next w:val="300"/>
    <w:link w:val="4Char10"/>
    <w:qFormat/>
    <w:rsid w:val="00A959F4"/>
    <w:pPr>
      <w:keepNext/>
      <w:keepLines/>
      <w:numPr>
        <w:ilvl w:val="3"/>
        <w:numId w:val="1"/>
      </w:numPr>
      <w:spacing w:before="280" w:after="290" w:line="372" w:lineRule="auto"/>
      <w:outlineLvl w:val="3"/>
    </w:pPr>
    <w:rPr>
      <w:rFonts w:ascii="Arial" w:eastAsia="黑体" w:hAnsi="Arial"/>
      <w:b/>
      <w:bCs/>
      <w:sz w:val="28"/>
      <w:szCs w:val="28"/>
    </w:rPr>
  </w:style>
  <w:style w:type="paragraph" w:customStyle="1" w:styleId="300">
    <w:name w:val="正文_3_0"/>
    <w:qFormat/>
    <w:rsid w:val="00A959F4"/>
    <w:pPr>
      <w:widowControl w:val="0"/>
      <w:jc w:val="both"/>
    </w:pPr>
    <w:rPr>
      <w:rFonts w:ascii="Calibri" w:eastAsia="宋体" w:hAnsi="Calibri" w:cs="Times New Roman"/>
      <w:kern w:val="2"/>
      <w:sz w:val="21"/>
      <w:szCs w:val="22"/>
    </w:rPr>
  </w:style>
  <w:style w:type="character" w:customStyle="1" w:styleId="4Char10">
    <w:name w:val="标题 4 Char_1"/>
    <w:link w:val="41"/>
    <w:rsid w:val="00A959F4"/>
    <w:rPr>
      <w:rFonts w:ascii="Arial" w:eastAsia="黑体" w:hAnsi="Arial" w:cs="Times New Roman"/>
      <w:b/>
      <w:bCs/>
      <w:sz w:val="28"/>
      <w:szCs w:val="28"/>
    </w:rPr>
  </w:style>
  <w:style w:type="paragraph" w:customStyle="1" w:styleId="3000">
    <w:name w:val="正文_3_0_0"/>
    <w:qFormat/>
    <w:rsid w:val="00A959F4"/>
    <w:pPr>
      <w:widowControl w:val="0"/>
      <w:jc w:val="both"/>
    </w:pPr>
    <w:rPr>
      <w:rFonts w:ascii="Calibri" w:eastAsia="宋体" w:hAnsi="Calibri" w:cs="Times New Roman"/>
      <w:kern w:val="2"/>
      <w:sz w:val="21"/>
      <w:szCs w:val="22"/>
    </w:rPr>
  </w:style>
  <w:style w:type="character" w:customStyle="1" w:styleId="1500">
    <w:name w:val="15_0"/>
    <w:rsid w:val="00A959F4"/>
    <w:rPr>
      <w:rFonts w:ascii="Times New Roman" w:eastAsia="Times New Roman" w:hAnsi="Times New Roman" w:cs="Times New Roman" w:hint="default"/>
    </w:rPr>
  </w:style>
  <w:style w:type="paragraph" w:customStyle="1" w:styleId="30000">
    <w:name w:val="正文_3_0_0_0"/>
    <w:qFormat/>
    <w:rsid w:val="00A959F4"/>
    <w:pPr>
      <w:widowControl w:val="0"/>
      <w:jc w:val="both"/>
    </w:pPr>
    <w:rPr>
      <w:rFonts w:ascii="Calibri" w:eastAsia="宋体" w:hAnsi="Calibri" w:cs="Times New Roman"/>
      <w:kern w:val="2"/>
      <w:sz w:val="21"/>
      <w:szCs w:val="22"/>
    </w:rPr>
  </w:style>
  <w:style w:type="character" w:customStyle="1" w:styleId="102">
    <w:name w:val="10"/>
    <w:rsid w:val="00A959F4"/>
    <w:rPr>
      <w:rFonts w:ascii="Calibri" w:hAnsi="Calibri" w:hint="default"/>
      <w:lang w:val="en-US" w:eastAsia="zh-CN" w:bidi="ar-SA"/>
    </w:rPr>
  </w:style>
  <w:style w:type="paragraph" w:customStyle="1" w:styleId="00">
    <w:name w:val="正文_0_0"/>
    <w:basedOn w:val="300"/>
    <w:rsid w:val="00A959F4"/>
    <w:rPr>
      <w:rFonts w:eastAsia="Times New Roman"/>
      <w:kern w:val="0"/>
      <w:sz w:val="20"/>
      <w:szCs w:val="21"/>
    </w:rPr>
  </w:style>
  <w:style w:type="character" w:customStyle="1" w:styleId="160">
    <w:name w:val="16"/>
    <w:uiPriority w:val="99"/>
    <w:qFormat/>
    <w:rsid w:val="00A959F4"/>
    <w:rPr>
      <w:rFonts w:ascii="Calibri" w:eastAsia="Times New Roman" w:hAnsi="Calibri" w:hint="default"/>
      <w:color w:val="0000FF"/>
      <w:u w:val="single"/>
    </w:rPr>
  </w:style>
  <w:style w:type="character" w:customStyle="1" w:styleId="15000">
    <w:name w:val="15_0_0"/>
    <w:rsid w:val="00A959F4"/>
    <w:rPr>
      <w:rFonts w:ascii="Times New Roman" w:eastAsia="Times New Roman" w:hAnsi="Times New Roman" w:cs="Times New Roman" w:hint="default"/>
    </w:rPr>
  </w:style>
  <w:style w:type="paragraph" w:customStyle="1" w:styleId="000">
    <w:name w:val="正文_0_0_0"/>
    <w:basedOn w:val="00"/>
    <w:qFormat/>
    <w:rsid w:val="00A959F4"/>
    <w:rPr>
      <w:rFonts w:eastAsia="宋体" w:cs="宋体"/>
      <w:kern w:val="2"/>
      <w:sz w:val="21"/>
    </w:rPr>
  </w:style>
  <w:style w:type="paragraph" w:customStyle="1" w:styleId="200">
    <w:name w:val="标题 2_0_0"/>
    <w:basedOn w:val="300"/>
    <w:next w:val="300"/>
    <w:link w:val="2Char00"/>
    <w:unhideWhenUsed/>
    <w:qFormat/>
    <w:rsid w:val="00A959F4"/>
    <w:pPr>
      <w:keepNext/>
      <w:keepLines/>
      <w:numPr>
        <w:ilvl w:val="1"/>
        <w:numId w:val="1"/>
      </w:numPr>
      <w:spacing w:before="260" w:after="260" w:line="416" w:lineRule="auto"/>
      <w:outlineLvl w:val="1"/>
    </w:pPr>
    <w:rPr>
      <w:rFonts w:ascii="Cambria" w:hAnsi="Cambria"/>
      <w:b/>
      <w:bCs/>
      <w:sz w:val="32"/>
      <w:szCs w:val="32"/>
    </w:rPr>
  </w:style>
  <w:style w:type="character" w:customStyle="1" w:styleId="2Char00">
    <w:name w:val="标题 2 Char_0_0"/>
    <w:link w:val="200"/>
    <w:rsid w:val="00A959F4"/>
    <w:rPr>
      <w:rFonts w:ascii="Cambria" w:eastAsia="宋体" w:hAnsi="Cambria" w:cs="Times New Roman"/>
      <w:b/>
      <w:bCs/>
      <w:sz w:val="32"/>
      <w:szCs w:val="32"/>
    </w:rPr>
  </w:style>
  <w:style w:type="paragraph" w:customStyle="1" w:styleId="320">
    <w:name w:val="正文_3_2"/>
    <w:qFormat/>
    <w:rsid w:val="00A959F4"/>
    <w:pPr>
      <w:widowControl w:val="0"/>
      <w:jc w:val="both"/>
    </w:pPr>
    <w:rPr>
      <w:rFonts w:ascii="Calibri" w:eastAsia="宋体" w:hAnsi="Calibri" w:cs="Times New Roman"/>
      <w:kern w:val="2"/>
      <w:sz w:val="21"/>
      <w:szCs w:val="22"/>
    </w:rPr>
  </w:style>
  <w:style w:type="paragraph" w:customStyle="1" w:styleId="01">
    <w:name w:val="纯文本_0"/>
    <w:basedOn w:val="300"/>
    <w:link w:val="Char100"/>
    <w:qFormat/>
    <w:rsid w:val="00A959F4"/>
    <w:rPr>
      <w:rFonts w:ascii="宋体" w:hAnsi="Courier New"/>
      <w:szCs w:val="21"/>
    </w:rPr>
  </w:style>
  <w:style w:type="character" w:customStyle="1" w:styleId="Char100">
    <w:name w:val="纯文本 Char1_0"/>
    <w:link w:val="01"/>
    <w:rsid w:val="00A959F4"/>
    <w:rPr>
      <w:rFonts w:ascii="宋体" w:eastAsia="宋体" w:hAnsi="Courier New" w:cs="Times New Roman"/>
      <w:szCs w:val="21"/>
    </w:rPr>
  </w:style>
  <w:style w:type="paragraph" w:customStyle="1" w:styleId="02">
    <w:name w:val="正文文本_0"/>
    <w:basedOn w:val="300"/>
    <w:link w:val="Char00"/>
    <w:qFormat/>
    <w:rsid w:val="00A959F4"/>
    <w:pPr>
      <w:adjustRightInd w:val="0"/>
      <w:spacing w:after="60" w:line="360" w:lineRule="atLeast"/>
      <w:ind w:leftChars="30" w:left="72" w:rightChars="30" w:right="30"/>
      <w:jc w:val="center"/>
      <w:textAlignment w:val="baseline"/>
    </w:pPr>
    <w:rPr>
      <w:rFonts w:ascii="Times New Roman" w:hAnsi="Times New Roman"/>
    </w:rPr>
  </w:style>
  <w:style w:type="character" w:customStyle="1" w:styleId="Char00">
    <w:name w:val="正文文本 Char_0"/>
    <w:link w:val="02"/>
    <w:qFormat/>
    <w:rsid w:val="00A959F4"/>
    <w:rPr>
      <w:rFonts w:ascii="Times New Roman" w:eastAsia="宋体" w:hAnsi="Times New Roman" w:cs="Times New Roman"/>
    </w:rPr>
  </w:style>
  <w:style w:type="paragraph" w:customStyle="1" w:styleId="4a">
    <w:name w:val="正文_4"/>
    <w:qFormat/>
    <w:rsid w:val="00A959F4"/>
    <w:pPr>
      <w:widowControl w:val="0"/>
      <w:jc w:val="both"/>
    </w:pPr>
    <w:rPr>
      <w:rFonts w:ascii="Calibri" w:eastAsia="宋体" w:hAnsi="Calibri" w:cs="Times New Roman"/>
      <w:kern w:val="2"/>
      <w:sz w:val="21"/>
      <w:szCs w:val="22"/>
    </w:rPr>
  </w:style>
  <w:style w:type="paragraph" w:customStyle="1" w:styleId="58">
    <w:name w:val="正文_5"/>
    <w:qFormat/>
    <w:rsid w:val="00A959F4"/>
    <w:pPr>
      <w:widowControl w:val="0"/>
      <w:jc w:val="both"/>
    </w:pPr>
    <w:rPr>
      <w:rFonts w:ascii="Calibri" w:eastAsia="宋体" w:hAnsi="Calibri" w:cs="Times New Roman"/>
      <w:kern w:val="2"/>
      <w:sz w:val="21"/>
      <w:szCs w:val="22"/>
    </w:rPr>
  </w:style>
  <w:style w:type="character" w:customStyle="1" w:styleId="1Char10">
    <w:name w:val="标题 1 Char_1"/>
    <w:link w:val="12"/>
    <w:qFormat/>
    <w:rsid w:val="00A959F4"/>
    <w:rPr>
      <w:rFonts w:ascii="Arial" w:hAnsi="Arial"/>
      <w:b/>
      <w:kern w:val="28"/>
      <w:sz w:val="28"/>
    </w:rPr>
  </w:style>
  <w:style w:type="paragraph" w:customStyle="1" w:styleId="12">
    <w:name w:val="标题 1_2"/>
    <w:basedOn w:val="58"/>
    <w:next w:val="58"/>
    <w:link w:val="1Char10"/>
    <w:qFormat/>
    <w:rsid w:val="00A959F4"/>
    <w:pPr>
      <w:keepNext/>
      <w:numPr>
        <w:numId w:val="2"/>
      </w:numPr>
      <w:autoSpaceDE w:val="0"/>
      <w:autoSpaceDN w:val="0"/>
      <w:adjustRightInd w:val="0"/>
      <w:spacing w:before="240" w:after="60"/>
      <w:jc w:val="left"/>
      <w:outlineLvl w:val="0"/>
    </w:pPr>
    <w:rPr>
      <w:rFonts w:ascii="Arial" w:eastAsiaTheme="minorEastAsia" w:hAnsi="Arial" w:cstheme="minorBidi"/>
      <w:b/>
      <w:kern w:val="28"/>
      <w:sz w:val="28"/>
    </w:rPr>
  </w:style>
  <w:style w:type="paragraph" w:customStyle="1" w:styleId="MainParanoChapter">
    <w:name w:val="Main Para no Chapter #"/>
    <w:basedOn w:val="58"/>
    <w:rsid w:val="00A959F4"/>
    <w:pPr>
      <w:widowControl/>
      <w:numPr>
        <w:ilvl w:val="1"/>
        <w:numId w:val="2"/>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0">
    <w:name w:val="标题 3_0"/>
    <w:basedOn w:val="58"/>
    <w:next w:val="58"/>
    <w:link w:val="3Char0"/>
    <w:unhideWhenUsed/>
    <w:qFormat/>
    <w:rsid w:val="00A959F4"/>
    <w:pPr>
      <w:keepNext/>
      <w:keepLines/>
      <w:numPr>
        <w:ilvl w:val="2"/>
        <w:numId w:val="2"/>
      </w:numPr>
      <w:spacing w:before="260" w:after="260" w:line="412" w:lineRule="auto"/>
      <w:outlineLvl w:val="2"/>
    </w:pPr>
    <w:rPr>
      <w:rFonts w:ascii="Times New Roman" w:hAnsi="Times New Roman"/>
      <w:b/>
      <w:sz w:val="32"/>
      <w:szCs w:val="20"/>
    </w:rPr>
  </w:style>
  <w:style w:type="character" w:customStyle="1" w:styleId="3Char0">
    <w:name w:val="标题 3 Char_0"/>
    <w:link w:val="30"/>
    <w:rsid w:val="00A959F4"/>
    <w:rPr>
      <w:rFonts w:ascii="Times New Roman" w:eastAsia="宋体" w:hAnsi="Times New Roman" w:cs="Times New Roman"/>
      <w:b/>
      <w:sz w:val="32"/>
      <w:szCs w:val="20"/>
    </w:rPr>
  </w:style>
  <w:style w:type="paragraph" w:customStyle="1" w:styleId="42">
    <w:name w:val="标题 4_2"/>
    <w:basedOn w:val="58"/>
    <w:next w:val="58"/>
    <w:link w:val="4Char2"/>
    <w:unhideWhenUsed/>
    <w:qFormat/>
    <w:rsid w:val="00A959F4"/>
    <w:pPr>
      <w:keepNext/>
      <w:keepLines/>
      <w:numPr>
        <w:ilvl w:val="3"/>
        <w:numId w:val="2"/>
      </w:numPr>
      <w:spacing w:before="280" w:after="290" w:line="372" w:lineRule="auto"/>
      <w:outlineLvl w:val="3"/>
    </w:pPr>
    <w:rPr>
      <w:rFonts w:ascii="Arial" w:eastAsia="黑体" w:hAnsi="Arial"/>
      <w:b/>
      <w:sz w:val="28"/>
      <w:szCs w:val="20"/>
    </w:rPr>
  </w:style>
  <w:style w:type="character" w:customStyle="1" w:styleId="4Char2">
    <w:name w:val="标题 4 Char_2"/>
    <w:link w:val="42"/>
    <w:rsid w:val="00A959F4"/>
    <w:rPr>
      <w:rFonts w:ascii="Arial" w:eastAsia="黑体" w:hAnsi="Arial" w:cs="Times New Roman"/>
      <w:b/>
      <w:sz w:val="28"/>
      <w:szCs w:val="20"/>
    </w:rPr>
  </w:style>
  <w:style w:type="paragraph" w:customStyle="1" w:styleId="50">
    <w:name w:val="标题 5_0"/>
    <w:basedOn w:val="58"/>
    <w:next w:val="03"/>
    <w:link w:val="5Char0"/>
    <w:unhideWhenUsed/>
    <w:qFormat/>
    <w:rsid w:val="00A959F4"/>
    <w:pPr>
      <w:keepNext/>
      <w:keepLines/>
      <w:numPr>
        <w:ilvl w:val="4"/>
        <w:numId w:val="2"/>
      </w:numPr>
      <w:spacing w:before="280" w:after="290" w:line="372" w:lineRule="auto"/>
      <w:outlineLvl w:val="4"/>
    </w:pPr>
    <w:rPr>
      <w:rFonts w:ascii="Times New Roman" w:hAnsi="Times New Roman"/>
      <w:b/>
      <w:sz w:val="28"/>
      <w:szCs w:val="20"/>
    </w:rPr>
  </w:style>
  <w:style w:type="paragraph" w:customStyle="1" w:styleId="03">
    <w:name w:val="正文缩进_0"/>
    <w:basedOn w:val="58"/>
    <w:link w:val="Char5"/>
    <w:unhideWhenUsed/>
    <w:rsid w:val="00A959F4"/>
    <w:pPr>
      <w:ind w:firstLine="420"/>
    </w:pPr>
    <w:rPr>
      <w:rFonts w:ascii="Times New Roman" w:hAnsi="Times New Roman"/>
      <w:szCs w:val="20"/>
    </w:rPr>
  </w:style>
  <w:style w:type="character" w:customStyle="1" w:styleId="Char5">
    <w:name w:val="正文缩进 Char"/>
    <w:link w:val="03"/>
    <w:rsid w:val="00A959F4"/>
    <w:rPr>
      <w:rFonts w:ascii="Times New Roman" w:eastAsia="宋体" w:hAnsi="Times New Roman" w:cs="Times New Roman"/>
      <w:szCs w:val="20"/>
    </w:rPr>
  </w:style>
  <w:style w:type="character" w:customStyle="1" w:styleId="5Char0">
    <w:name w:val="标题 5 Char_0"/>
    <w:link w:val="50"/>
    <w:rsid w:val="00A959F4"/>
    <w:rPr>
      <w:rFonts w:ascii="Times New Roman" w:eastAsia="宋体" w:hAnsi="Times New Roman" w:cs="Times New Roman"/>
      <w:b/>
      <w:sz w:val="28"/>
      <w:szCs w:val="20"/>
    </w:rPr>
  </w:style>
  <w:style w:type="paragraph" w:customStyle="1" w:styleId="Sub-Para4underX">
    <w:name w:val="Sub-Para 4 under X."/>
    <w:basedOn w:val="58"/>
    <w:rsid w:val="00A959F4"/>
    <w:pPr>
      <w:widowControl/>
      <w:numPr>
        <w:ilvl w:val="5"/>
        <w:numId w:val="2"/>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paragraph" w:customStyle="1" w:styleId="210">
    <w:name w:val="标题 2_1"/>
    <w:basedOn w:val="58"/>
    <w:next w:val="58"/>
    <w:link w:val="2Char11"/>
    <w:unhideWhenUsed/>
    <w:qFormat/>
    <w:rsid w:val="00A959F4"/>
    <w:pPr>
      <w:keepNext/>
      <w:keepLines/>
      <w:tabs>
        <w:tab w:val="left" w:pos="720"/>
      </w:tabs>
      <w:autoSpaceDE w:val="0"/>
      <w:autoSpaceDN w:val="0"/>
      <w:adjustRightInd w:val="0"/>
      <w:spacing w:before="260" w:after="260" w:line="412" w:lineRule="auto"/>
      <w:ind w:left="720" w:hanging="720"/>
      <w:jc w:val="left"/>
      <w:outlineLvl w:val="1"/>
    </w:pPr>
    <w:rPr>
      <w:rFonts w:ascii="Arial" w:eastAsia="黑体" w:hAnsi="Arial"/>
      <w:b/>
      <w:bCs/>
      <w:kern w:val="20"/>
      <w:sz w:val="32"/>
      <w:szCs w:val="32"/>
    </w:rPr>
  </w:style>
  <w:style w:type="character" w:customStyle="1" w:styleId="2Char11">
    <w:name w:val="标题 2 Char_1"/>
    <w:link w:val="210"/>
    <w:rsid w:val="00A959F4"/>
    <w:rPr>
      <w:rFonts w:ascii="Arial" w:eastAsia="黑体" w:hAnsi="Arial" w:cs="Times New Roman"/>
      <w:b/>
      <w:bCs/>
      <w:kern w:val="20"/>
      <w:sz w:val="32"/>
      <w:szCs w:val="32"/>
    </w:rPr>
  </w:style>
  <w:style w:type="paragraph" w:customStyle="1" w:styleId="43">
    <w:name w:val="标题 4_3"/>
    <w:basedOn w:val="61"/>
    <w:next w:val="61"/>
    <w:link w:val="4Char3"/>
    <w:unhideWhenUsed/>
    <w:qFormat/>
    <w:rsid w:val="00A959F4"/>
    <w:pPr>
      <w:keepNext/>
      <w:keepLines/>
      <w:numPr>
        <w:ilvl w:val="3"/>
        <w:numId w:val="3"/>
      </w:numPr>
      <w:spacing w:before="280" w:after="290" w:line="372" w:lineRule="auto"/>
      <w:outlineLvl w:val="3"/>
    </w:pPr>
    <w:rPr>
      <w:rFonts w:ascii="Arial" w:eastAsia="黑体" w:hAnsi="Arial"/>
      <w:b/>
      <w:sz w:val="28"/>
      <w:szCs w:val="20"/>
    </w:rPr>
  </w:style>
  <w:style w:type="paragraph" w:customStyle="1" w:styleId="61">
    <w:name w:val="正文_6"/>
    <w:qFormat/>
    <w:rsid w:val="00A959F4"/>
    <w:pPr>
      <w:widowControl w:val="0"/>
      <w:jc w:val="both"/>
    </w:pPr>
    <w:rPr>
      <w:rFonts w:ascii="Calibri" w:eastAsia="宋体" w:hAnsi="Calibri" w:cs="Times New Roman"/>
      <w:kern w:val="2"/>
      <w:sz w:val="21"/>
      <w:szCs w:val="22"/>
    </w:rPr>
  </w:style>
  <w:style w:type="paragraph" w:customStyle="1" w:styleId="13">
    <w:name w:val="标题 1_3"/>
    <w:basedOn w:val="61"/>
    <w:next w:val="61"/>
    <w:link w:val="1Char2"/>
    <w:qFormat/>
    <w:rsid w:val="00A959F4"/>
    <w:pPr>
      <w:keepNext/>
      <w:numPr>
        <w:numId w:val="3"/>
      </w:numPr>
      <w:autoSpaceDE w:val="0"/>
      <w:autoSpaceDN w:val="0"/>
      <w:adjustRightInd w:val="0"/>
      <w:spacing w:before="240" w:after="60"/>
      <w:jc w:val="left"/>
      <w:outlineLvl w:val="0"/>
    </w:pPr>
    <w:rPr>
      <w:rFonts w:ascii="Arial" w:hAnsi="Arial"/>
      <w:b/>
      <w:kern w:val="28"/>
      <w:sz w:val="28"/>
      <w:szCs w:val="20"/>
    </w:rPr>
  </w:style>
  <w:style w:type="character" w:customStyle="1" w:styleId="1Char2">
    <w:name w:val="标题 1 Char_2"/>
    <w:link w:val="13"/>
    <w:rsid w:val="00A959F4"/>
    <w:rPr>
      <w:rFonts w:ascii="Arial" w:eastAsia="宋体" w:hAnsi="Arial" w:cs="Times New Roman"/>
      <w:b/>
      <w:kern w:val="28"/>
      <w:sz w:val="28"/>
      <w:szCs w:val="20"/>
    </w:rPr>
  </w:style>
  <w:style w:type="paragraph" w:customStyle="1" w:styleId="MainParanoChapter0">
    <w:name w:val="Main Para no Chapter #_0"/>
    <w:basedOn w:val="61"/>
    <w:rsid w:val="00A959F4"/>
    <w:pPr>
      <w:widowControl/>
      <w:numPr>
        <w:ilvl w:val="1"/>
        <w:numId w:val="3"/>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1">
    <w:name w:val="标题 3_1"/>
    <w:basedOn w:val="61"/>
    <w:next w:val="61"/>
    <w:link w:val="3Char10"/>
    <w:unhideWhenUsed/>
    <w:qFormat/>
    <w:rsid w:val="00A959F4"/>
    <w:pPr>
      <w:keepNext/>
      <w:keepLines/>
      <w:numPr>
        <w:ilvl w:val="2"/>
        <w:numId w:val="3"/>
      </w:numPr>
      <w:spacing w:before="260" w:after="260" w:line="412" w:lineRule="auto"/>
      <w:outlineLvl w:val="2"/>
    </w:pPr>
    <w:rPr>
      <w:rFonts w:ascii="Times New Roman" w:hAnsi="Times New Roman"/>
      <w:b/>
      <w:sz w:val="32"/>
      <w:szCs w:val="20"/>
    </w:rPr>
  </w:style>
  <w:style w:type="character" w:customStyle="1" w:styleId="3Char10">
    <w:name w:val="标题 3 Char_1"/>
    <w:link w:val="31"/>
    <w:rsid w:val="00A959F4"/>
    <w:rPr>
      <w:rFonts w:ascii="Times New Roman" w:eastAsia="宋体" w:hAnsi="Times New Roman" w:cs="Times New Roman"/>
      <w:b/>
      <w:sz w:val="32"/>
      <w:szCs w:val="20"/>
    </w:rPr>
  </w:style>
  <w:style w:type="paragraph" w:customStyle="1" w:styleId="51">
    <w:name w:val="标题 5_1"/>
    <w:basedOn w:val="61"/>
    <w:next w:val="1f3"/>
    <w:link w:val="5Char10"/>
    <w:unhideWhenUsed/>
    <w:qFormat/>
    <w:rsid w:val="00A959F4"/>
    <w:pPr>
      <w:keepNext/>
      <w:keepLines/>
      <w:numPr>
        <w:ilvl w:val="4"/>
        <w:numId w:val="3"/>
      </w:numPr>
      <w:spacing w:before="280" w:after="290" w:line="372" w:lineRule="auto"/>
      <w:outlineLvl w:val="4"/>
    </w:pPr>
    <w:rPr>
      <w:rFonts w:ascii="Times New Roman" w:hAnsi="Times New Roman"/>
      <w:b/>
      <w:sz w:val="28"/>
      <w:szCs w:val="20"/>
    </w:rPr>
  </w:style>
  <w:style w:type="paragraph" w:customStyle="1" w:styleId="1f3">
    <w:name w:val="正文缩进_1"/>
    <w:basedOn w:val="61"/>
    <w:link w:val="Char01"/>
    <w:unhideWhenUsed/>
    <w:rsid w:val="00A959F4"/>
    <w:pPr>
      <w:ind w:firstLine="420"/>
    </w:pPr>
    <w:rPr>
      <w:rFonts w:ascii="Times New Roman" w:hAnsi="Times New Roman"/>
      <w:szCs w:val="20"/>
    </w:rPr>
  </w:style>
  <w:style w:type="character" w:customStyle="1" w:styleId="Char01">
    <w:name w:val="正文缩进 Char_0"/>
    <w:link w:val="1f3"/>
    <w:rsid w:val="00A959F4"/>
    <w:rPr>
      <w:rFonts w:ascii="Times New Roman" w:eastAsia="宋体" w:hAnsi="Times New Roman" w:cs="Times New Roman"/>
      <w:szCs w:val="20"/>
    </w:rPr>
  </w:style>
  <w:style w:type="character" w:customStyle="1" w:styleId="5Char10">
    <w:name w:val="标题 5 Char_1"/>
    <w:link w:val="51"/>
    <w:rsid w:val="00A959F4"/>
    <w:rPr>
      <w:rFonts w:ascii="Times New Roman" w:eastAsia="宋体" w:hAnsi="Times New Roman" w:cs="Times New Roman"/>
      <w:b/>
      <w:sz w:val="28"/>
      <w:szCs w:val="20"/>
    </w:rPr>
  </w:style>
  <w:style w:type="paragraph" w:customStyle="1" w:styleId="Sub-Para4underX0">
    <w:name w:val="Sub-Para 4 under X._0"/>
    <w:basedOn w:val="61"/>
    <w:rsid w:val="00A959F4"/>
    <w:pPr>
      <w:widowControl/>
      <w:numPr>
        <w:ilvl w:val="5"/>
        <w:numId w:val="3"/>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3">
    <w:name w:val="标题 4 Char_3"/>
    <w:link w:val="43"/>
    <w:rsid w:val="00A959F4"/>
    <w:rPr>
      <w:rFonts w:ascii="Arial" w:eastAsia="黑体" w:hAnsi="Arial" w:cs="Times New Roman"/>
      <w:b/>
      <w:sz w:val="28"/>
      <w:szCs w:val="20"/>
    </w:rPr>
  </w:style>
  <w:style w:type="paragraph" w:customStyle="1" w:styleId="44">
    <w:name w:val="标题 4_4"/>
    <w:basedOn w:val="71"/>
    <w:next w:val="71"/>
    <w:link w:val="4Char4"/>
    <w:unhideWhenUsed/>
    <w:qFormat/>
    <w:rsid w:val="00A959F4"/>
    <w:pPr>
      <w:keepNext/>
      <w:keepLines/>
      <w:numPr>
        <w:ilvl w:val="3"/>
        <w:numId w:val="4"/>
      </w:numPr>
      <w:spacing w:before="280" w:after="290" w:line="372" w:lineRule="auto"/>
      <w:outlineLvl w:val="3"/>
    </w:pPr>
    <w:rPr>
      <w:rFonts w:ascii="Arial" w:eastAsia="黑体" w:hAnsi="Arial"/>
      <w:b/>
      <w:sz w:val="28"/>
      <w:szCs w:val="20"/>
    </w:rPr>
  </w:style>
  <w:style w:type="paragraph" w:customStyle="1" w:styleId="71">
    <w:name w:val="正文_7"/>
    <w:qFormat/>
    <w:rsid w:val="00A959F4"/>
    <w:pPr>
      <w:widowControl w:val="0"/>
      <w:jc w:val="both"/>
    </w:pPr>
    <w:rPr>
      <w:rFonts w:ascii="Calibri" w:eastAsia="宋体" w:hAnsi="Calibri" w:cs="Times New Roman"/>
      <w:kern w:val="2"/>
      <w:sz w:val="21"/>
      <w:szCs w:val="22"/>
    </w:rPr>
  </w:style>
  <w:style w:type="paragraph" w:customStyle="1" w:styleId="14">
    <w:name w:val="标题 1_4"/>
    <w:basedOn w:val="71"/>
    <w:next w:val="71"/>
    <w:link w:val="1Char3"/>
    <w:qFormat/>
    <w:rsid w:val="00A959F4"/>
    <w:pPr>
      <w:keepNext/>
      <w:numPr>
        <w:numId w:val="4"/>
      </w:numPr>
      <w:autoSpaceDE w:val="0"/>
      <w:autoSpaceDN w:val="0"/>
      <w:adjustRightInd w:val="0"/>
      <w:spacing w:before="240" w:after="60"/>
      <w:jc w:val="left"/>
      <w:outlineLvl w:val="0"/>
    </w:pPr>
    <w:rPr>
      <w:rFonts w:ascii="Arial" w:hAnsi="Arial"/>
      <w:b/>
      <w:kern w:val="28"/>
      <w:sz w:val="28"/>
      <w:szCs w:val="20"/>
    </w:rPr>
  </w:style>
  <w:style w:type="character" w:customStyle="1" w:styleId="1Char3">
    <w:name w:val="标题 1 Char_3"/>
    <w:link w:val="14"/>
    <w:rsid w:val="00A959F4"/>
    <w:rPr>
      <w:rFonts w:ascii="Arial" w:eastAsia="宋体" w:hAnsi="Arial" w:cs="Times New Roman"/>
      <w:b/>
      <w:kern w:val="28"/>
      <w:sz w:val="28"/>
      <w:szCs w:val="20"/>
    </w:rPr>
  </w:style>
  <w:style w:type="paragraph" w:customStyle="1" w:styleId="MainParanoChapter1">
    <w:name w:val="Main Para no Chapter #_1"/>
    <w:basedOn w:val="71"/>
    <w:rsid w:val="00A959F4"/>
    <w:pPr>
      <w:widowControl/>
      <w:numPr>
        <w:ilvl w:val="1"/>
        <w:numId w:val="4"/>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2">
    <w:name w:val="标题 3_2"/>
    <w:basedOn w:val="71"/>
    <w:next w:val="71"/>
    <w:link w:val="3Char2"/>
    <w:unhideWhenUsed/>
    <w:qFormat/>
    <w:rsid w:val="00A959F4"/>
    <w:pPr>
      <w:keepNext/>
      <w:keepLines/>
      <w:numPr>
        <w:ilvl w:val="2"/>
        <w:numId w:val="4"/>
      </w:numPr>
      <w:spacing w:before="260" w:after="260" w:line="412" w:lineRule="auto"/>
      <w:outlineLvl w:val="2"/>
    </w:pPr>
    <w:rPr>
      <w:rFonts w:ascii="Times New Roman" w:hAnsi="Times New Roman"/>
      <w:b/>
      <w:sz w:val="32"/>
      <w:szCs w:val="20"/>
    </w:rPr>
  </w:style>
  <w:style w:type="character" w:customStyle="1" w:styleId="3Char2">
    <w:name w:val="标题 3 Char_2"/>
    <w:link w:val="32"/>
    <w:rsid w:val="00A959F4"/>
    <w:rPr>
      <w:rFonts w:ascii="Times New Roman" w:eastAsia="宋体" w:hAnsi="Times New Roman" w:cs="Times New Roman"/>
      <w:b/>
      <w:sz w:val="32"/>
      <w:szCs w:val="20"/>
    </w:rPr>
  </w:style>
  <w:style w:type="paragraph" w:customStyle="1" w:styleId="52">
    <w:name w:val="标题 5_2"/>
    <w:basedOn w:val="71"/>
    <w:next w:val="23"/>
    <w:link w:val="5Char2"/>
    <w:unhideWhenUsed/>
    <w:qFormat/>
    <w:rsid w:val="00A959F4"/>
    <w:pPr>
      <w:keepNext/>
      <w:keepLines/>
      <w:numPr>
        <w:ilvl w:val="4"/>
        <w:numId w:val="4"/>
      </w:numPr>
      <w:spacing w:before="280" w:after="290" w:line="372" w:lineRule="auto"/>
      <w:outlineLvl w:val="4"/>
    </w:pPr>
    <w:rPr>
      <w:rFonts w:ascii="Times New Roman" w:hAnsi="Times New Roman"/>
      <w:b/>
      <w:sz w:val="28"/>
      <w:szCs w:val="20"/>
    </w:rPr>
  </w:style>
  <w:style w:type="paragraph" w:customStyle="1" w:styleId="23">
    <w:name w:val="正文缩进_2"/>
    <w:basedOn w:val="71"/>
    <w:link w:val="Char1f"/>
    <w:unhideWhenUsed/>
    <w:rsid w:val="00A959F4"/>
    <w:pPr>
      <w:ind w:firstLine="420"/>
    </w:pPr>
    <w:rPr>
      <w:rFonts w:ascii="Times New Roman" w:hAnsi="Times New Roman"/>
      <w:szCs w:val="20"/>
    </w:rPr>
  </w:style>
  <w:style w:type="character" w:customStyle="1" w:styleId="Char1f">
    <w:name w:val="正文缩进 Char_1"/>
    <w:link w:val="23"/>
    <w:rsid w:val="00A959F4"/>
    <w:rPr>
      <w:rFonts w:ascii="Times New Roman" w:eastAsia="宋体" w:hAnsi="Times New Roman" w:cs="Times New Roman"/>
      <w:szCs w:val="20"/>
    </w:rPr>
  </w:style>
  <w:style w:type="character" w:customStyle="1" w:styleId="5Char2">
    <w:name w:val="标题 5 Char_2"/>
    <w:link w:val="52"/>
    <w:rsid w:val="00A959F4"/>
    <w:rPr>
      <w:rFonts w:ascii="Times New Roman" w:eastAsia="宋体" w:hAnsi="Times New Roman" w:cs="Times New Roman"/>
      <w:b/>
      <w:sz w:val="28"/>
      <w:szCs w:val="20"/>
    </w:rPr>
  </w:style>
  <w:style w:type="paragraph" w:customStyle="1" w:styleId="Sub-Para4underX1">
    <w:name w:val="Sub-Para 4 under X._1"/>
    <w:basedOn w:val="71"/>
    <w:rsid w:val="00A959F4"/>
    <w:pPr>
      <w:widowControl/>
      <w:numPr>
        <w:ilvl w:val="5"/>
        <w:numId w:val="4"/>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4">
    <w:name w:val="标题 4 Char_4"/>
    <w:link w:val="44"/>
    <w:rsid w:val="00A959F4"/>
    <w:rPr>
      <w:rFonts w:ascii="Arial" w:eastAsia="黑体" w:hAnsi="Arial" w:cs="Times New Roman"/>
      <w:b/>
      <w:sz w:val="28"/>
      <w:szCs w:val="20"/>
    </w:rPr>
  </w:style>
  <w:style w:type="paragraph" w:customStyle="1" w:styleId="81">
    <w:name w:val="正文_8"/>
    <w:qFormat/>
    <w:rsid w:val="00A959F4"/>
    <w:pPr>
      <w:widowControl w:val="0"/>
      <w:jc w:val="both"/>
    </w:pPr>
    <w:rPr>
      <w:rFonts w:ascii="Times New Roman" w:eastAsia="宋体" w:hAnsi="Times New Roman" w:cs="Times New Roman"/>
      <w:kern w:val="2"/>
      <w:sz w:val="21"/>
      <w:szCs w:val="24"/>
    </w:rPr>
  </w:style>
  <w:style w:type="paragraph" w:customStyle="1" w:styleId="450">
    <w:name w:val="标题 4_5"/>
    <w:basedOn w:val="91"/>
    <w:next w:val="91"/>
    <w:link w:val="4Char5"/>
    <w:unhideWhenUsed/>
    <w:qFormat/>
    <w:rsid w:val="00A959F4"/>
    <w:pPr>
      <w:keepNext/>
      <w:keepLines/>
      <w:spacing w:line="360" w:lineRule="auto"/>
      <w:outlineLvl w:val="3"/>
    </w:pPr>
    <w:rPr>
      <w:rFonts w:ascii="Arial" w:hAnsi="Arial"/>
      <w:b/>
      <w:bCs/>
      <w:szCs w:val="28"/>
    </w:rPr>
  </w:style>
  <w:style w:type="paragraph" w:customStyle="1" w:styleId="91">
    <w:name w:val="正文_9"/>
    <w:qFormat/>
    <w:rsid w:val="00A959F4"/>
    <w:pPr>
      <w:widowControl w:val="0"/>
      <w:jc w:val="both"/>
    </w:pPr>
    <w:rPr>
      <w:rFonts w:ascii="Times New Roman" w:eastAsia="宋体" w:hAnsi="Times New Roman" w:cs="Times New Roman"/>
      <w:kern w:val="2"/>
      <w:sz w:val="21"/>
      <w:szCs w:val="24"/>
    </w:rPr>
  </w:style>
  <w:style w:type="character" w:customStyle="1" w:styleId="4Char5">
    <w:name w:val="标题 4 Char_5"/>
    <w:link w:val="450"/>
    <w:rsid w:val="00A959F4"/>
    <w:rPr>
      <w:rFonts w:ascii="Arial" w:eastAsia="宋体" w:hAnsi="Arial" w:cs="Times New Roman"/>
      <w:b/>
      <w:bCs/>
      <w:szCs w:val="28"/>
    </w:rPr>
  </w:style>
  <w:style w:type="character" w:customStyle="1" w:styleId="04">
    <w:name w:val="超链接_0"/>
    <w:uiPriority w:val="99"/>
    <w:semiHidden/>
    <w:unhideWhenUsed/>
    <w:rsid w:val="00A959F4"/>
    <w:rPr>
      <w:rFonts w:ascii="Calibri" w:hAnsi="Calibri"/>
      <w:color w:val="0000FF"/>
      <w:u w:val="single"/>
    </w:rPr>
  </w:style>
  <w:style w:type="paragraph" w:customStyle="1" w:styleId="46">
    <w:name w:val="标题 4_6"/>
    <w:basedOn w:val="103"/>
    <w:next w:val="103"/>
    <w:link w:val="4Char6"/>
    <w:unhideWhenUsed/>
    <w:qFormat/>
    <w:rsid w:val="00A959F4"/>
    <w:pPr>
      <w:keepNext/>
      <w:keepLines/>
      <w:numPr>
        <w:ilvl w:val="3"/>
        <w:numId w:val="5"/>
      </w:numPr>
      <w:spacing w:before="280" w:after="290" w:line="372" w:lineRule="auto"/>
      <w:outlineLvl w:val="3"/>
    </w:pPr>
    <w:rPr>
      <w:rFonts w:ascii="Arial" w:eastAsia="黑体" w:hAnsi="Arial"/>
      <w:b/>
      <w:sz w:val="28"/>
      <w:szCs w:val="20"/>
    </w:rPr>
  </w:style>
  <w:style w:type="paragraph" w:customStyle="1" w:styleId="103">
    <w:name w:val="正文_10"/>
    <w:qFormat/>
    <w:rsid w:val="00A959F4"/>
    <w:pPr>
      <w:widowControl w:val="0"/>
      <w:jc w:val="both"/>
    </w:pPr>
    <w:rPr>
      <w:rFonts w:ascii="Calibri" w:eastAsia="宋体" w:hAnsi="Calibri" w:cs="Times New Roman"/>
      <w:kern w:val="2"/>
      <w:sz w:val="21"/>
      <w:szCs w:val="22"/>
    </w:rPr>
  </w:style>
  <w:style w:type="paragraph" w:customStyle="1" w:styleId="15">
    <w:name w:val="标题 1_5"/>
    <w:basedOn w:val="103"/>
    <w:next w:val="103"/>
    <w:link w:val="1Char4"/>
    <w:qFormat/>
    <w:rsid w:val="00A959F4"/>
    <w:pPr>
      <w:keepNext/>
      <w:numPr>
        <w:numId w:val="5"/>
      </w:numPr>
      <w:autoSpaceDE w:val="0"/>
      <w:autoSpaceDN w:val="0"/>
      <w:adjustRightInd w:val="0"/>
      <w:spacing w:before="240" w:after="60"/>
      <w:jc w:val="left"/>
      <w:outlineLvl w:val="0"/>
    </w:pPr>
    <w:rPr>
      <w:rFonts w:ascii="Arial" w:hAnsi="Arial"/>
      <w:b/>
      <w:kern w:val="28"/>
      <w:sz w:val="28"/>
      <w:szCs w:val="20"/>
    </w:rPr>
  </w:style>
  <w:style w:type="character" w:customStyle="1" w:styleId="1Char4">
    <w:name w:val="标题 1 Char_4"/>
    <w:link w:val="15"/>
    <w:rsid w:val="00A959F4"/>
    <w:rPr>
      <w:rFonts w:ascii="Arial" w:eastAsia="宋体" w:hAnsi="Arial" w:cs="Times New Roman"/>
      <w:b/>
      <w:kern w:val="28"/>
      <w:sz w:val="28"/>
      <w:szCs w:val="20"/>
    </w:rPr>
  </w:style>
  <w:style w:type="paragraph" w:customStyle="1" w:styleId="MainParanoChapter2">
    <w:name w:val="Main Para no Chapter #_2"/>
    <w:basedOn w:val="103"/>
    <w:rsid w:val="00A959F4"/>
    <w:pPr>
      <w:widowControl/>
      <w:numPr>
        <w:ilvl w:val="1"/>
        <w:numId w:val="5"/>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3">
    <w:name w:val="标题 3_3"/>
    <w:basedOn w:val="103"/>
    <w:next w:val="103"/>
    <w:link w:val="3Char3"/>
    <w:unhideWhenUsed/>
    <w:qFormat/>
    <w:rsid w:val="00A959F4"/>
    <w:pPr>
      <w:keepNext/>
      <w:keepLines/>
      <w:numPr>
        <w:ilvl w:val="2"/>
        <w:numId w:val="5"/>
      </w:numPr>
      <w:spacing w:before="260" w:after="260" w:line="412" w:lineRule="auto"/>
      <w:outlineLvl w:val="2"/>
    </w:pPr>
    <w:rPr>
      <w:rFonts w:ascii="Times New Roman" w:hAnsi="Times New Roman"/>
      <w:b/>
      <w:sz w:val="32"/>
      <w:szCs w:val="20"/>
    </w:rPr>
  </w:style>
  <w:style w:type="character" w:customStyle="1" w:styleId="3Char3">
    <w:name w:val="标题 3 Char_3"/>
    <w:link w:val="33"/>
    <w:rsid w:val="00A959F4"/>
    <w:rPr>
      <w:rFonts w:ascii="Times New Roman" w:eastAsia="宋体" w:hAnsi="Times New Roman" w:cs="Times New Roman"/>
      <w:b/>
      <w:sz w:val="32"/>
      <w:szCs w:val="20"/>
    </w:rPr>
  </w:style>
  <w:style w:type="paragraph" w:customStyle="1" w:styleId="53">
    <w:name w:val="标题 5_3"/>
    <w:basedOn w:val="103"/>
    <w:next w:val="38"/>
    <w:link w:val="5Char3"/>
    <w:unhideWhenUsed/>
    <w:qFormat/>
    <w:rsid w:val="00A959F4"/>
    <w:pPr>
      <w:keepNext/>
      <w:keepLines/>
      <w:numPr>
        <w:ilvl w:val="4"/>
        <w:numId w:val="5"/>
      </w:numPr>
      <w:spacing w:before="280" w:after="290" w:line="372" w:lineRule="auto"/>
      <w:outlineLvl w:val="4"/>
    </w:pPr>
    <w:rPr>
      <w:rFonts w:ascii="Times New Roman" w:hAnsi="Times New Roman"/>
      <w:b/>
      <w:sz w:val="28"/>
      <w:szCs w:val="20"/>
    </w:rPr>
  </w:style>
  <w:style w:type="paragraph" w:customStyle="1" w:styleId="38">
    <w:name w:val="正文缩进_3"/>
    <w:basedOn w:val="103"/>
    <w:link w:val="Char2e"/>
    <w:unhideWhenUsed/>
    <w:rsid w:val="00A959F4"/>
    <w:pPr>
      <w:ind w:firstLine="420"/>
    </w:pPr>
    <w:rPr>
      <w:rFonts w:ascii="Times New Roman" w:hAnsi="Times New Roman"/>
      <w:szCs w:val="20"/>
    </w:rPr>
  </w:style>
  <w:style w:type="character" w:customStyle="1" w:styleId="Char2e">
    <w:name w:val="正文缩进 Char_2"/>
    <w:link w:val="38"/>
    <w:rsid w:val="00A959F4"/>
    <w:rPr>
      <w:rFonts w:ascii="Times New Roman" w:eastAsia="宋体" w:hAnsi="Times New Roman" w:cs="Times New Roman"/>
      <w:szCs w:val="20"/>
    </w:rPr>
  </w:style>
  <w:style w:type="character" w:customStyle="1" w:styleId="5Char3">
    <w:name w:val="标题 5 Char_3"/>
    <w:link w:val="53"/>
    <w:rsid w:val="00A959F4"/>
    <w:rPr>
      <w:rFonts w:ascii="Times New Roman" w:eastAsia="宋体" w:hAnsi="Times New Roman" w:cs="Times New Roman"/>
      <w:b/>
      <w:sz w:val="28"/>
      <w:szCs w:val="20"/>
    </w:rPr>
  </w:style>
  <w:style w:type="paragraph" w:customStyle="1" w:styleId="Sub-Para4underX2">
    <w:name w:val="Sub-Para 4 under X._2"/>
    <w:basedOn w:val="103"/>
    <w:rsid w:val="00A959F4"/>
    <w:pPr>
      <w:widowControl/>
      <w:numPr>
        <w:ilvl w:val="5"/>
        <w:numId w:val="5"/>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6">
    <w:name w:val="标题 4 Char_6"/>
    <w:link w:val="46"/>
    <w:rsid w:val="00A959F4"/>
    <w:rPr>
      <w:rFonts w:ascii="Arial" w:eastAsia="黑体" w:hAnsi="Arial" w:cs="Times New Roman"/>
      <w:b/>
      <w:sz w:val="28"/>
      <w:szCs w:val="20"/>
    </w:rPr>
  </w:style>
  <w:style w:type="paragraph" w:customStyle="1" w:styleId="120">
    <w:name w:val="正文_1_2"/>
    <w:qFormat/>
    <w:rsid w:val="00A959F4"/>
    <w:pPr>
      <w:widowControl w:val="0"/>
      <w:jc w:val="both"/>
    </w:pPr>
    <w:rPr>
      <w:rFonts w:ascii="Times New Roman" w:eastAsia="宋体" w:hAnsi="Times New Roman" w:cs="Times New Roman"/>
      <w:kern w:val="2"/>
      <w:sz w:val="21"/>
    </w:rPr>
  </w:style>
  <w:style w:type="paragraph" w:customStyle="1" w:styleId="47">
    <w:name w:val="标题 4_7"/>
    <w:basedOn w:val="112"/>
    <w:next w:val="112"/>
    <w:link w:val="4Char7"/>
    <w:unhideWhenUsed/>
    <w:qFormat/>
    <w:rsid w:val="00A959F4"/>
    <w:pPr>
      <w:keepNext/>
      <w:keepLines/>
      <w:numPr>
        <w:ilvl w:val="3"/>
        <w:numId w:val="6"/>
      </w:numPr>
      <w:spacing w:before="280" w:after="290" w:line="372" w:lineRule="auto"/>
      <w:outlineLvl w:val="3"/>
    </w:pPr>
    <w:rPr>
      <w:rFonts w:ascii="Arial" w:eastAsia="黑体" w:hAnsi="Arial"/>
      <w:b/>
      <w:sz w:val="28"/>
      <w:szCs w:val="20"/>
    </w:rPr>
  </w:style>
  <w:style w:type="paragraph" w:customStyle="1" w:styleId="112">
    <w:name w:val="正文_11"/>
    <w:qFormat/>
    <w:rsid w:val="00A959F4"/>
    <w:pPr>
      <w:widowControl w:val="0"/>
      <w:jc w:val="both"/>
    </w:pPr>
    <w:rPr>
      <w:rFonts w:ascii="Calibri" w:eastAsia="宋体" w:hAnsi="Calibri" w:cs="Times New Roman"/>
      <w:kern w:val="2"/>
      <w:sz w:val="21"/>
      <w:szCs w:val="22"/>
    </w:rPr>
  </w:style>
  <w:style w:type="paragraph" w:customStyle="1" w:styleId="16">
    <w:name w:val="标题 1_6"/>
    <w:basedOn w:val="112"/>
    <w:next w:val="112"/>
    <w:link w:val="1Char5"/>
    <w:qFormat/>
    <w:rsid w:val="00A959F4"/>
    <w:pPr>
      <w:keepNext/>
      <w:numPr>
        <w:numId w:val="6"/>
      </w:numPr>
      <w:autoSpaceDE w:val="0"/>
      <w:autoSpaceDN w:val="0"/>
      <w:adjustRightInd w:val="0"/>
      <w:spacing w:before="240" w:after="60"/>
      <w:jc w:val="left"/>
      <w:outlineLvl w:val="0"/>
    </w:pPr>
    <w:rPr>
      <w:rFonts w:ascii="Arial" w:hAnsi="Arial"/>
      <w:b/>
      <w:kern w:val="28"/>
      <w:sz w:val="28"/>
      <w:szCs w:val="20"/>
    </w:rPr>
  </w:style>
  <w:style w:type="character" w:customStyle="1" w:styleId="1Char5">
    <w:name w:val="标题 1 Char_5"/>
    <w:link w:val="16"/>
    <w:rsid w:val="00A959F4"/>
    <w:rPr>
      <w:rFonts w:ascii="Arial" w:eastAsia="宋体" w:hAnsi="Arial" w:cs="Times New Roman"/>
      <w:b/>
      <w:kern w:val="28"/>
      <w:sz w:val="28"/>
      <w:szCs w:val="20"/>
    </w:rPr>
  </w:style>
  <w:style w:type="paragraph" w:customStyle="1" w:styleId="MainParanoChapter3">
    <w:name w:val="Main Para no Chapter #_3"/>
    <w:basedOn w:val="112"/>
    <w:rsid w:val="00A959F4"/>
    <w:pPr>
      <w:widowControl/>
      <w:numPr>
        <w:ilvl w:val="1"/>
        <w:numId w:val="6"/>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4">
    <w:name w:val="标题 3_4"/>
    <w:basedOn w:val="112"/>
    <w:next w:val="112"/>
    <w:link w:val="3Char4"/>
    <w:unhideWhenUsed/>
    <w:qFormat/>
    <w:rsid w:val="00A959F4"/>
    <w:pPr>
      <w:keepNext/>
      <w:keepLines/>
      <w:numPr>
        <w:ilvl w:val="2"/>
        <w:numId w:val="6"/>
      </w:numPr>
      <w:spacing w:before="260" w:after="260" w:line="412" w:lineRule="auto"/>
      <w:outlineLvl w:val="2"/>
    </w:pPr>
    <w:rPr>
      <w:rFonts w:ascii="Times New Roman" w:hAnsi="Times New Roman"/>
      <w:b/>
      <w:sz w:val="32"/>
      <w:szCs w:val="20"/>
    </w:rPr>
  </w:style>
  <w:style w:type="character" w:customStyle="1" w:styleId="3Char4">
    <w:name w:val="标题 3 Char_4"/>
    <w:link w:val="34"/>
    <w:rsid w:val="00A959F4"/>
    <w:rPr>
      <w:rFonts w:ascii="Times New Roman" w:eastAsia="宋体" w:hAnsi="Times New Roman" w:cs="Times New Roman"/>
      <w:b/>
      <w:sz w:val="32"/>
      <w:szCs w:val="20"/>
    </w:rPr>
  </w:style>
  <w:style w:type="paragraph" w:customStyle="1" w:styleId="54">
    <w:name w:val="标题 5_4"/>
    <w:basedOn w:val="112"/>
    <w:next w:val="4b"/>
    <w:link w:val="5Char4"/>
    <w:unhideWhenUsed/>
    <w:qFormat/>
    <w:rsid w:val="00A959F4"/>
    <w:pPr>
      <w:keepNext/>
      <w:keepLines/>
      <w:numPr>
        <w:ilvl w:val="4"/>
        <w:numId w:val="6"/>
      </w:numPr>
      <w:spacing w:before="280" w:after="290" w:line="372" w:lineRule="auto"/>
      <w:outlineLvl w:val="4"/>
    </w:pPr>
    <w:rPr>
      <w:rFonts w:ascii="Times New Roman" w:hAnsi="Times New Roman"/>
      <w:b/>
      <w:sz w:val="28"/>
      <w:szCs w:val="20"/>
    </w:rPr>
  </w:style>
  <w:style w:type="paragraph" w:customStyle="1" w:styleId="4b">
    <w:name w:val="正文缩进_4"/>
    <w:basedOn w:val="112"/>
    <w:link w:val="Char38"/>
    <w:unhideWhenUsed/>
    <w:rsid w:val="00A959F4"/>
    <w:pPr>
      <w:ind w:firstLine="420"/>
    </w:pPr>
    <w:rPr>
      <w:rFonts w:ascii="Times New Roman" w:hAnsi="Times New Roman"/>
      <w:szCs w:val="20"/>
    </w:rPr>
  </w:style>
  <w:style w:type="character" w:customStyle="1" w:styleId="Char38">
    <w:name w:val="正文缩进 Char_3"/>
    <w:link w:val="4b"/>
    <w:rsid w:val="00A959F4"/>
    <w:rPr>
      <w:rFonts w:ascii="Times New Roman" w:eastAsia="宋体" w:hAnsi="Times New Roman" w:cs="Times New Roman"/>
      <w:szCs w:val="20"/>
    </w:rPr>
  </w:style>
  <w:style w:type="character" w:customStyle="1" w:styleId="5Char4">
    <w:name w:val="标题 5 Char_4"/>
    <w:link w:val="54"/>
    <w:rsid w:val="00A959F4"/>
    <w:rPr>
      <w:rFonts w:ascii="Times New Roman" w:eastAsia="宋体" w:hAnsi="Times New Roman" w:cs="Times New Roman"/>
      <w:b/>
      <w:sz w:val="28"/>
      <w:szCs w:val="20"/>
    </w:rPr>
  </w:style>
  <w:style w:type="paragraph" w:customStyle="1" w:styleId="Sub-Para4underX3">
    <w:name w:val="Sub-Para 4 under X._3"/>
    <w:basedOn w:val="112"/>
    <w:rsid w:val="00A959F4"/>
    <w:pPr>
      <w:widowControl/>
      <w:numPr>
        <w:ilvl w:val="5"/>
        <w:numId w:val="6"/>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7">
    <w:name w:val="标题 4 Char_7"/>
    <w:link w:val="47"/>
    <w:rsid w:val="00A959F4"/>
    <w:rPr>
      <w:rFonts w:ascii="Arial" w:eastAsia="黑体" w:hAnsi="Arial" w:cs="Times New Roman"/>
      <w:b/>
      <w:sz w:val="28"/>
      <w:szCs w:val="20"/>
    </w:rPr>
  </w:style>
  <w:style w:type="paragraph" w:customStyle="1" w:styleId="48">
    <w:name w:val="标题 4_8"/>
    <w:basedOn w:val="121"/>
    <w:next w:val="121"/>
    <w:link w:val="4Char8"/>
    <w:unhideWhenUsed/>
    <w:qFormat/>
    <w:rsid w:val="00A959F4"/>
    <w:pPr>
      <w:keepNext/>
      <w:keepLines/>
      <w:numPr>
        <w:ilvl w:val="3"/>
        <w:numId w:val="7"/>
      </w:numPr>
      <w:spacing w:before="280" w:after="290" w:line="372" w:lineRule="auto"/>
      <w:outlineLvl w:val="3"/>
    </w:pPr>
    <w:rPr>
      <w:rFonts w:ascii="Arial" w:eastAsia="黑体" w:hAnsi="Arial"/>
      <w:b/>
      <w:sz w:val="28"/>
      <w:szCs w:val="20"/>
    </w:rPr>
  </w:style>
  <w:style w:type="paragraph" w:customStyle="1" w:styleId="121">
    <w:name w:val="正文_12"/>
    <w:qFormat/>
    <w:rsid w:val="00A959F4"/>
    <w:pPr>
      <w:widowControl w:val="0"/>
      <w:jc w:val="both"/>
    </w:pPr>
    <w:rPr>
      <w:rFonts w:ascii="Calibri" w:eastAsia="宋体" w:hAnsi="Calibri" w:cs="Times New Roman"/>
      <w:kern w:val="2"/>
      <w:sz w:val="21"/>
      <w:szCs w:val="22"/>
    </w:rPr>
  </w:style>
  <w:style w:type="paragraph" w:customStyle="1" w:styleId="17">
    <w:name w:val="标题 1_7"/>
    <w:basedOn w:val="121"/>
    <w:next w:val="121"/>
    <w:link w:val="1Char6"/>
    <w:qFormat/>
    <w:rsid w:val="00A959F4"/>
    <w:pPr>
      <w:keepNext/>
      <w:numPr>
        <w:numId w:val="7"/>
      </w:numPr>
      <w:autoSpaceDE w:val="0"/>
      <w:autoSpaceDN w:val="0"/>
      <w:adjustRightInd w:val="0"/>
      <w:spacing w:before="240" w:after="60"/>
      <w:jc w:val="left"/>
      <w:outlineLvl w:val="0"/>
    </w:pPr>
    <w:rPr>
      <w:rFonts w:ascii="Arial" w:hAnsi="Arial"/>
      <w:b/>
      <w:kern w:val="28"/>
      <w:sz w:val="28"/>
      <w:szCs w:val="20"/>
    </w:rPr>
  </w:style>
  <w:style w:type="character" w:customStyle="1" w:styleId="1Char6">
    <w:name w:val="标题 1 Char_6"/>
    <w:link w:val="17"/>
    <w:rsid w:val="00A959F4"/>
    <w:rPr>
      <w:rFonts w:ascii="Arial" w:eastAsia="宋体" w:hAnsi="Arial" w:cs="Times New Roman"/>
      <w:b/>
      <w:kern w:val="28"/>
      <w:sz w:val="28"/>
      <w:szCs w:val="20"/>
    </w:rPr>
  </w:style>
  <w:style w:type="paragraph" w:customStyle="1" w:styleId="MainParanoChapter4">
    <w:name w:val="Main Para no Chapter #_4"/>
    <w:basedOn w:val="121"/>
    <w:rsid w:val="00A959F4"/>
    <w:pPr>
      <w:widowControl/>
      <w:numPr>
        <w:ilvl w:val="1"/>
        <w:numId w:val="7"/>
      </w:numPr>
      <w:tabs>
        <w:tab w:val="clear" w:pos="720"/>
      </w:tabs>
      <w:spacing w:after="240"/>
      <w:ind w:left="0" w:firstLine="0"/>
      <w:jc w:val="left"/>
      <w:outlineLvl w:val="1"/>
    </w:pPr>
    <w:rPr>
      <w:rFonts w:ascii="Times New Roman" w:eastAsia="Times New Roman" w:hAnsi="Times New Roman"/>
      <w:kern w:val="0"/>
      <w:sz w:val="24"/>
      <w:szCs w:val="24"/>
      <w:lang w:eastAsia="en-US"/>
    </w:rPr>
  </w:style>
  <w:style w:type="paragraph" w:customStyle="1" w:styleId="35">
    <w:name w:val="标题 3_5"/>
    <w:basedOn w:val="121"/>
    <w:next w:val="121"/>
    <w:link w:val="3Char5"/>
    <w:unhideWhenUsed/>
    <w:qFormat/>
    <w:rsid w:val="00A959F4"/>
    <w:pPr>
      <w:keepNext/>
      <w:keepLines/>
      <w:numPr>
        <w:ilvl w:val="2"/>
        <w:numId w:val="7"/>
      </w:numPr>
      <w:spacing w:before="260" w:after="260" w:line="412" w:lineRule="auto"/>
      <w:outlineLvl w:val="2"/>
    </w:pPr>
    <w:rPr>
      <w:rFonts w:ascii="Times New Roman" w:hAnsi="Times New Roman"/>
      <w:b/>
      <w:sz w:val="32"/>
      <w:szCs w:val="20"/>
    </w:rPr>
  </w:style>
  <w:style w:type="character" w:customStyle="1" w:styleId="3Char5">
    <w:name w:val="标题 3 Char_5"/>
    <w:link w:val="35"/>
    <w:rsid w:val="00A959F4"/>
    <w:rPr>
      <w:rFonts w:ascii="Times New Roman" w:eastAsia="宋体" w:hAnsi="Times New Roman" w:cs="Times New Roman"/>
      <w:b/>
      <w:sz w:val="32"/>
      <w:szCs w:val="20"/>
    </w:rPr>
  </w:style>
  <w:style w:type="paragraph" w:customStyle="1" w:styleId="55">
    <w:name w:val="标题 5_5"/>
    <w:basedOn w:val="121"/>
    <w:next w:val="59"/>
    <w:link w:val="5Char5"/>
    <w:unhideWhenUsed/>
    <w:qFormat/>
    <w:rsid w:val="00A959F4"/>
    <w:pPr>
      <w:keepNext/>
      <w:keepLines/>
      <w:numPr>
        <w:ilvl w:val="4"/>
        <w:numId w:val="7"/>
      </w:numPr>
      <w:spacing w:before="280" w:after="290" w:line="372" w:lineRule="auto"/>
      <w:outlineLvl w:val="4"/>
    </w:pPr>
    <w:rPr>
      <w:rFonts w:ascii="Times New Roman" w:hAnsi="Times New Roman"/>
      <w:b/>
      <w:sz w:val="28"/>
      <w:szCs w:val="20"/>
    </w:rPr>
  </w:style>
  <w:style w:type="paragraph" w:customStyle="1" w:styleId="59">
    <w:name w:val="正文缩进_5"/>
    <w:basedOn w:val="121"/>
    <w:link w:val="Char41"/>
    <w:unhideWhenUsed/>
    <w:rsid w:val="00A959F4"/>
    <w:pPr>
      <w:ind w:firstLine="420"/>
    </w:pPr>
    <w:rPr>
      <w:rFonts w:ascii="Times New Roman" w:hAnsi="Times New Roman"/>
      <w:szCs w:val="20"/>
    </w:rPr>
  </w:style>
  <w:style w:type="character" w:customStyle="1" w:styleId="Char41">
    <w:name w:val="正文缩进 Char_4"/>
    <w:link w:val="59"/>
    <w:rsid w:val="00A959F4"/>
    <w:rPr>
      <w:rFonts w:ascii="Times New Roman" w:eastAsia="宋体" w:hAnsi="Times New Roman" w:cs="Times New Roman"/>
      <w:szCs w:val="20"/>
    </w:rPr>
  </w:style>
  <w:style w:type="character" w:customStyle="1" w:styleId="5Char5">
    <w:name w:val="标题 5 Char_5"/>
    <w:link w:val="55"/>
    <w:rsid w:val="00A959F4"/>
    <w:rPr>
      <w:rFonts w:ascii="Times New Roman" w:eastAsia="宋体" w:hAnsi="Times New Roman" w:cs="Times New Roman"/>
      <w:b/>
      <w:sz w:val="28"/>
      <w:szCs w:val="20"/>
    </w:rPr>
  </w:style>
  <w:style w:type="paragraph" w:customStyle="1" w:styleId="Sub-Para4underX4">
    <w:name w:val="Sub-Para 4 under X._4"/>
    <w:basedOn w:val="121"/>
    <w:rsid w:val="00A959F4"/>
    <w:pPr>
      <w:widowControl/>
      <w:numPr>
        <w:ilvl w:val="5"/>
        <w:numId w:val="7"/>
      </w:numPr>
      <w:tabs>
        <w:tab w:val="clear" w:pos="2160"/>
      </w:tabs>
      <w:spacing w:after="240"/>
      <w:ind w:left="3600" w:hanging="720"/>
      <w:jc w:val="left"/>
      <w:outlineLvl w:val="5"/>
    </w:pPr>
    <w:rPr>
      <w:rFonts w:ascii="Times New Roman" w:eastAsia="Times New Roman" w:hAnsi="Times New Roman"/>
      <w:kern w:val="0"/>
      <w:sz w:val="24"/>
      <w:szCs w:val="24"/>
      <w:lang w:eastAsia="en-US"/>
    </w:rPr>
  </w:style>
  <w:style w:type="character" w:customStyle="1" w:styleId="4Char8">
    <w:name w:val="标题 4 Char_8"/>
    <w:link w:val="48"/>
    <w:rsid w:val="00A959F4"/>
    <w:rPr>
      <w:rFonts w:ascii="Arial" w:eastAsia="黑体" w:hAnsi="Arial" w:cs="Times New Roman"/>
      <w:b/>
      <w:sz w:val="28"/>
      <w:szCs w:val="20"/>
    </w:rPr>
  </w:style>
  <w:style w:type="character" w:customStyle="1" w:styleId="1f4">
    <w:name w:val="未处理的提及1"/>
    <w:basedOn w:val="a0"/>
    <w:uiPriority w:val="99"/>
    <w:semiHidden/>
    <w:unhideWhenUsed/>
    <w:rsid w:val="00A959F4"/>
    <w:rPr>
      <w:color w:val="605E5C"/>
      <w:shd w:val="clear" w:color="auto" w:fill="E1DFDD"/>
    </w:rPr>
  </w:style>
  <w:style w:type="character" w:customStyle="1" w:styleId="UnresolvedMention">
    <w:name w:val="Unresolved Mention"/>
    <w:basedOn w:val="a0"/>
    <w:uiPriority w:val="99"/>
    <w:semiHidden/>
    <w:unhideWhenUsed/>
    <w:rsid w:val="007E1910"/>
    <w:rPr>
      <w:color w:val="605E5C"/>
      <w:shd w:val="clear" w:color="auto" w:fill="E1DFDD"/>
    </w:rPr>
  </w:style>
  <w:style w:type="paragraph" w:customStyle="1" w:styleId="aff0">
    <w:basedOn w:val="a"/>
    <w:next w:val="afe"/>
    <w:qFormat/>
    <w:rsid w:val="00F20BC1"/>
    <w:pPr>
      <w:ind w:firstLineChars="200" w:firstLine="420"/>
    </w:pPr>
  </w:style>
  <w:style w:type="character" w:customStyle="1" w:styleId="Char6">
    <w:name w:val="正文文本 Char"/>
    <w:rsid w:val="00F20BC1"/>
    <w:rPr>
      <w:rFonts w:eastAsia="宋体"/>
      <w:kern w:val="2"/>
      <w:sz w:val="21"/>
      <w:szCs w:val="22"/>
      <w:lang w:val="en-US" w:eastAsia="zh-CN" w:bidi="ar-SA"/>
    </w:rPr>
  </w:style>
  <w:style w:type="character" w:customStyle="1" w:styleId="Char7">
    <w:name w:val="副标题 Char"/>
    <w:rsid w:val="00F20BC1"/>
    <w:rPr>
      <w:rFonts w:ascii="Cambria" w:hAnsi="Cambria"/>
      <w:b/>
      <w:bCs/>
      <w:kern w:val="28"/>
      <w:sz w:val="32"/>
      <w:szCs w:val="32"/>
    </w:rPr>
  </w:style>
  <w:style w:type="character" w:customStyle="1" w:styleId="Char8">
    <w:name w:val="纯文本 Char"/>
    <w:rsid w:val="00F20BC1"/>
    <w:rPr>
      <w:rFonts w:ascii="宋体" w:eastAsia="宋体" w:hAnsi="Courier New"/>
      <w:kern w:val="2"/>
      <w:sz w:val="21"/>
      <w:szCs w:val="24"/>
      <w:lang w:val="en-US" w:eastAsia="zh-CN" w:bidi="ar-SA"/>
    </w:rPr>
  </w:style>
  <w:style w:type="character" w:styleId="aff1">
    <w:name w:val="Subtle Reference"/>
    <w:qFormat/>
    <w:rsid w:val="00F20BC1"/>
    <w:rPr>
      <w:smallCaps/>
      <w:color w:val="C0504D"/>
      <w:u w:val="single"/>
    </w:rPr>
  </w:style>
  <w:style w:type="character" w:customStyle="1" w:styleId="2Char">
    <w:name w:val="标题 2 Char"/>
    <w:rsid w:val="00F20BC1"/>
    <w:rPr>
      <w:rFonts w:ascii="Arial" w:eastAsia="黑体" w:hAnsi="Arial"/>
      <w:b/>
      <w:bCs/>
      <w:kern w:val="2"/>
      <w:sz w:val="21"/>
      <w:szCs w:val="32"/>
      <w:lang w:bidi="ar-SA"/>
    </w:rPr>
  </w:style>
  <w:style w:type="character" w:customStyle="1" w:styleId="Char9">
    <w:name w:val="标题 Char"/>
    <w:rsid w:val="00F20BC1"/>
    <w:rPr>
      <w:rFonts w:ascii="Cambria" w:hAnsi="Cambria"/>
      <w:b/>
      <w:bCs/>
      <w:kern w:val="2"/>
      <w:sz w:val="32"/>
      <w:szCs w:val="32"/>
      <w:lang w:bidi="ar-SA"/>
    </w:rPr>
  </w:style>
  <w:style w:type="character" w:customStyle="1" w:styleId="9Char">
    <w:name w:val="标题 9 Char"/>
    <w:rsid w:val="00F20BC1"/>
    <w:rPr>
      <w:rFonts w:ascii="Cambria" w:hAnsi="Cambria"/>
      <w:kern w:val="2"/>
      <w:sz w:val="21"/>
      <w:szCs w:val="21"/>
    </w:rPr>
  </w:style>
  <w:style w:type="character" w:styleId="aff2">
    <w:name w:val="Subtle Emphasis"/>
    <w:qFormat/>
    <w:rsid w:val="00F20BC1"/>
    <w:rPr>
      <w:i/>
      <w:iCs/>
      <w:color w:val="808080"/>
    </w:rPr>
  </w:style>
  <w:style w:type="character" w:customStyle="1" w:styleId="Chara">
    <w:name w:val="引用 Char"/>
    <w:rsid w:val="00F20BC1"/>
    <w:rPr>
      <w:i/>
      <w:iCs/>
      <w:color w:val="000000"/>
      <w:lang w:bidi="ar-SA"/>
    </w:rPr>
  </w:style>
  <w:style w:type="character" w:customStyle="1" w:styleId="6Char">
    <w:name w:val="标题 6 Char"/>
    <w:rsid w:val="00F20BC1"/>
    <w:rPr>
      <w:rFonts w:ascii="Cambria" w:hAnsi="Cambria"/>
      <w:b/>
      <w:bCs/>
      <w:kern w:val="2"/>
      <w:sz w:val="24"/>
      <w:szCs w:val="24"/>
    </w:rPr>
  </w:style>
  <w:style w:type="character" w:customStyle="1" w:styleId="3Char">
    <w:name w:val="标题 3 Char"/>
    <w:rsid w:val="00F20BC1"/>
    <w:rPr>
      <w:rFonts w:eastAsia="黑体"/>
      <w:b/>
      <w:bCs/>
      <w:kern w:val="2"/>
      <w:sz w:val="21"/>
      <w:szCs w:val="32"/>
      <w:lang w:bidi="ar-SA"/>
    </w:rPr>
  </w:style>
  <w:style w:type="character" w:customStyle="1" w:styleId="1Char">
    <w:name w:val="标题 1 Char"/>
    <w:rsid w:val="00F20BC1"/>
    <w:rPr>
      <w:rFonts w:eastAsia="黑体"/>
      <w:b/>
      <w:bCs/>
      <w:kern w:val="44"/>
      <w:sz w:val="32"/>
      <w:szCs w:val="44"/>
      <w:lang w:bidi="ar-SA"/>
    </w:rPr>
  </w:style>
  <w:style w:type="character" w:customStyle="1" w:styleId="2Char3">
    <w:name w:val="正文文本缩进 2 Char"/>
    <w:rsid w:val="00F20BC1"/>
    <w:rPr>
      <w:kern w:val="2"/>
      <w:sz w:val="21"/>
      <w:szCs w:val="24"/>
      <w:lang w:bidi="ar-SA"/>
    </w:rPr>
  </w:style>
  <w:style w:type="character" w:customStyle="1" w:styleId="4Char">
    <w:name w:val="标题 4 Char"/>
    <w:rsid w:val="00F20BC1"/>
    <w:rPr>
      <w:rFonts w:ascii="Arial" w:eastAsia="宋体" w:hAnsi="Arial"/>
      <w:b/>
      <w:bCs/>
      <w:kern w:val="2"/>
      <w:sz w:val="21"/>
      <w:szCs w:val="28"/>
      <w:lang w:val="en-US" w:eastAsia="zh-CN" w:bidi="ar-SA"/>
    </w:rPr>
  </w:style>
  <w:style w:type="character" w:customStyle="1" w:styleId="Charb">
    <w:name w:val="脚注文本 Char"/>
    <w:rsid w:val="00F20BC1"/>
    <w:rPr>
      <w:sz w:val="18"/>
      <w:lang w:bidi="ar-SA"/>
    </w:rPr>
  </w:style>
  <w:style w:type="character" w:customStyle="1" w:styleId="5Char">
    <w:name w:val="标题 5 Char"/>
    <w:rsid w:val="00F20BC1"/>
    <w:rPr>
      <w:rFonts w:eastAsia="宋体"/>
      <w:b/>
      <w:bCs/>
      <w:kern w:val="2"/>
      <w:sz w:val="28"/>
      <w:szCs w:val="28"/>
      <w:lang w:val="en-US" w:eastAsia="zh-CN" w:bidi="ar-SA"/>
    </w:rPr>
  </w:style>
  <w:style w:type="character" w:customStyle="1" w:styleId="Charc">
    <w:name w:val="正文文本缩进 Char"/>
    <w:rsid w:val="00F20BC1"/>
    <w:rPr>
      <w:rFonts w:ascii="宋体" w:hAnsi="宋体"/>
      <w:kern w:val="2"/>
      <w:sz w:val="21"/>
      <w:lang w:bidi="ar-SA"/>
    </w:rPr>
  </w:style>
  <w:style w:type="character" w:customStyle="1" w:styleId="Chard">
    <w:name w:val="页脚 Char"/>
    <w:rsid w:val="00F20BC1"/>
    <w:rPr>
      <w:kern w:val="2"/>
      <w:sz w:val="18"/>
      <w:szCs w:val="18"/>
      <w:lang w:bidi="ar-SA"/>
    </w:rPr>
  </w:style>
  <w:style w:type="character" w:customStyle="1" w:styleId="8Char">
    <w:name w:val="标题 8 Char"/>
    <w:rsid w:val="00F20BC1"/>
    <w:rPr>
      <w:rFonts w:ascii="Cambria" w:hAnsi="Cambria"/>
      <w:kern w:val="2"/>
      <w:sz w:val="24"/>
      <w:szCs w:val="24"/>
    </w:rPr>
  </w:style>
  <w:style w:type="character" w:styleId="aff3">
    <w:name w:val="Intense Emphasis"/>
    <w:qFormat/>
    <w:rsid w:val="00F20BC1"/>
    <w:rPr>
      <w:b/>
      <w:bCs/>
      <w:i/>
      <w:iCs/>
      <w:color w:val="4F81BD"/>
    </w:rPr>
  </w:style>
  <w:style w:type="character" w:customStyle="1" w:styleId="7Char">
    <w:name w:val="标题 7 Char"/>
    <w:rsid w:val="00F20BC1"/>
    <w:rPr>
      <w:rFonts w:ascii="Calibri" w:hAnsi="Calibri"/>
      <w:b/>
      <w:bCs/>
      <w:kern w:val="2"/>
      <w:sz w:val="24"/>
      <w:szCs w:val="24"/>
    </w:rPr>
  </w:style>
  <w:style w:type="character" w:styleId="aff4">
    <w:name w:val="Intense Reference"/>
    <w:qFormat/>
    <w:rsid w:val="00F20BC1"/>
    <w:rPr>
      <w:b/>
      <w:bCs/>
      <w:smallCaps/>
      <w:color w:val="C0504D"/>
      <w:spacing w:val="5"/>
      <w:u w:val="single"/>
    </w:rPr>
  </w:style>
  <w:style w:type="character" w:styleId="aff5">
    <w:name w:val="Book Title"/>
    <w:qFormat/>
    <w:rsid w:val="00F20BC1"/>
    <w:rPr>
      <w:b/>
      <w:bCs/>
      <w:smallCaps/>
      <w:spacing w:val="5"/>
    </w:rPr>
  </w:style>
  <w:style w:type="character" w:customStyle="1" w:styleId="Chare">
    <w:name w:val="批注框文本 Char"/>
    <w:rsid w:val="00F20BC1"/>
    <w:rPr>
      <w:kern w:val="2"/>
      <w:sz w:val="18"/>
      <w:szCs w:val="18"/>
      <w:lang w:bidi="ar-SA"/>
    </w:rPr>
  </w:style>
  <w:style w:type="character" w:customStyle="1" w:styleId="Charf">
    <w:name w:val="日期 Char"/>
    <w:rsid w:val="00F20BC1"/>
    <w:rPr>
      <w:kern w:val="2"/>
      <w:sz w:val="21"/>
      <w:szCs w:val="24"/>
      <w:lang w:bidi="ar-SA"/>
    </w:rPr>
  </w:style>
  <w:style w:type="character" w:customStyle="1" w:styleId="Charf0">
    <w:name w:val="页眉 Char"/>
    <w:rsid w:val="00F20BC1"/>
    <w:rPr>
      <w:kern w:val="2"/>
      <w:sz w:val="18"/>
      <w:szCs w:val="18"/>
      <w:lang w:bidi="ar-SA"/>
    </w:rPr>
  </w:style>
  <w:style w:type="character" w:customStyle="1" w:styleId="Charf1">
    <w:name w:val="明显引用 Char"/>
    <w:rsid w:val="00F20BC1"/>
    <w:rPr>
      <w:b/>
      <w:bCs/>
      <w:i/>
      <w:iCs/>
      <w:color w:val="4F81BD"/>
      <w:lang w:bidi="ar-SA"/>
    </w:rPr>
  </w:style>
  <w:style w:type="character" w:customStyle="1" w:styleId="Charf2">
    <w:name w:val="文档结构图 Char"/>
    <w:rsid w:val="00F20BC1"/>
    <w:rPr>
      <w:rFonts w:ascii="宋体"/>
      <w:kern w:val="2"/>
      <w:sz w:val="18"/>
      <w:szCs w:val="18"/>
    </w:rPr>
  </w:style>
  <w:style w:type="character" w:customStyle="1" w:styleId="Charf3">
    <w:name w:val="批注主题 Char"/>
    <w:rsid w:val="00F20BC1"/>
    <w:rPr>
      <w:b/>
      <w:bCs/>
      <w:kern w:val="2"/>
      <w:sz w:val="21"/>
      <w:szCs w:val="24"/>
      <w:lang w:bidi="ar-SA"/>
    </w:rPr>
  </w:style>
  <w:style w:type="paragraph" w:styleId="TOC">
    <w:name w:val="TOC Heading"/>
    <w:basedOn w:val="1"/>
    <w:next w:val="a"/>
    <w:uiPriority w:val="39"/>
    <w:qFormat/>
    <w:rsid w:val="00F20BC1"/>
    <w:pPr>
      <w:spacing w:before="340" w:after="330" w:line="576" w:lineRule="auto"/>
      <w:jc w:val="both"/>
      <w:outlineLvl w:val="9"/>
    </w:pPr>
    <w:rPr>
      <w:sz w:val="44"/>
      <w:lang w:val="x-none" w:eastAsia="x-none"/>
    </w:rPr>
  </w:style>
  <w:style w:type="paragraph" w:styleId="aff6">
    <w:name w:val="Revision"/>
    <w:rsid w:val="00F20BC1"/>
    <w:rPr>
      <w:rFonts w:ascii="Times New Roman" w:eastAsia="宋体" w:hAnsi="Times New Roman" w:cs="Times New Roman"/>
      <w:kern w:val="2"/>
      <w:sz w:val="21"/>
      <w:szCs w:val="24"/>
    </w:rPr>
  </w:style>
  <w:style w:type="character" w:customStyle="1" w:styleId="Char39">
    <w:name w:val="批注文字 Char3"/>
    <w:semiHidden/>
    <w:locked/>
    <w:rsid w:val="00F20BC1"/>
    <w:rPr>
      <w:kern w:val="2"/>
      <w:sz w:val="21"/>
      <w:szCs w:val="24"/>
    </w:rPr>
  </w:style>
  <w:style w:type="paragraph" w:customStyle="1" w:styleId="24">
    <w:name w:val="正文2"/>
    <w:qFormat/>
    <w:rsid w:val="00F20BC1"/>
    <w:rPr>
      <w:rFonts w:ascii="Times New Roman" w:eastAsia="Times New Roman" w:hAnsi="Times New Roman" w:cs="Times New Roman"/>
      <w:sz w:val="24"/>
      <w:szCs w:val="24"/>
    </w:rPr>
  </w:style>
  <w:style w:type="paragraph" w:customStyle="1" w:styleId="310">
    <w:name w:val="正文_3_1"/>
    <w:qFormat/>
    <w:rsid w:val="00F20BC1"/>
    <w:pPr>
      <w:widowControl w:val="0"/>
      <w:jc w:val="both"/>
    </w:pPr>
    <w:rPr>
      <w:rFonts w:ascii="Calibri" w:eastAsia="宋体" w:hAnsi="Calibri" w:cs="Times New Roman"/>
      <w:noProof/>
      <w:kern w:val="2"/>
      <w:sz w:val="21"/>
      <w:szCs w:val="22"/>
    </w:rPr>
  </w:style>
  <w:style w:type="character" w:customStyle="1" w:styleId="1Char7">
    <w:name w:val="标题 1 Char_7"/>
    <w:rsid w:val="00F20BC1"/>
    <w:rPr>
      <w:rFonts w:ascii="Arial" w:hAnsi="Arial"/>
      <w:b/>
      <w:kern w:val="28"/>
      <w:sz w:val="28"/>
    </w:rPr>
  </w:style>
  <w:style w:type="character" w:customStyle="1" w:styleId="1f5">
    <w:name w:val="引用 字符1"/>
    <w:basedOn w:val="a0"/>
    <w:rsid w:val="00DE57E6"/>
    <w:rPr>
      <w:rFonts w:ascii="Calibri" w:eastAsia="宋体" w:hAnsi="Calibri" w:cs="Times New Roman"/>
      <w:i/>
      <w:iCs/>
      <w:color w:val="404040" w:themeColor="text1" w:themeTint="BF"/>
      <w:kern w:val="2"/>
      <w:sz w:val="21"/>
      <w:szCs w:val="22"/>
    </w:rPr>
  </w:style>
  <w:style w:type="character" w:customStyle="1" w:styleId="1f6">
    <w:name w:val="明显引用 字符1"/>
    <w:basedOn w:val="a0"/>
    <w:rsid w:val="00DE57E6"/>
    <w:rPr>
      <w:rFonts w:ascii="Calibri" w:eastAsia="宋体" w:hAnsi="Calibri" w:cs="Times New Roman"/>
      <w:i/>
      <w:iCs/>
      <w:color w:val="4F81BD" w:themeColor="accent1"/>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2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345F0-4445-486C-B383-EDE24923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126</Pages>
  <Words>12785</Words>
  <Characters>72880</Characters>
  <Application>Microsoft Office Word</Application>
  <DocSecurity>0</DocSecurity>
  <Lines>607</Lines>
  <Paragraphs>170</Paragraphs>
  <ScaleCrop>false</ScaleCrop>
  <Company>china</Company>
  <LinksUpToDate>false</LinksUpToDate>
  <CharactersWithSpaces>85495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cp:lastModifiedBy>
  <cp:revision>175</cp:revision>
  <dcterms:created xsi:type="dcterms:W3CDTF">2020-05-29T02:34:00Z</dcterms:created>
  <dcterms:modified xsi:type="dcterms:W3CDTF">2021-09-16T03:39:00Z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