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shd w:val="clear" w:color="auto" w:fill="FFFFFF"/>
        </w:rPr>
      </w:pPr>
      <w:bookmarkStart w:id="60" w:name="_GoBack"/>
      <w:bookmarkEnd w:id="60"/>
      <w:r>
        <w:rPr>
          <w:rFonts w:hint="eastAsia" w:ascii="宋体" w:hAnsi="宋体" w:eastAsia="宋体" w:cs="宋体"/>
          <w:b/>
          <w:sz w:val="36"/>
          <w:szCs w:val="36"/>
          <w:shd w:val="clear" w:color="auto" w:fill="FFFFFF"/>
        </w:rPr>
        <w:t>2020年建档立卡贫困劳动力资源调查</w:t>
      </w:r>
    </w:p>
    <w:p>
      <w:pPr>
        <w:jc w:val="center"/>
        <w:rPr>
          <w:rFonts w:hAnsi="宋体" w:cs="宋体"/>
          <w:b/>
          <w:sz w:val="48"/>
          <w:szCs w:val="48"/>
          <w:u w:val="single"/>
          <w:shd w:val="clear" w:color="auto" w:fill="FFFFFF"/>
        </w:rPr>
      </w:pPr>
    </w:p>
    <w:p>
      <w:pPr>
        <w:jc w:val="center"/>
        <w:rPr>
          <w:rFonts w:hAnsi="宋体" w:cs="宋体"/>
          <w:b/>
          <w:sz w:val="48"/>
          <w:szCs w:val="48"/>
          <w:u w:val="single"/>
          <w:shd w:val="clear" w:color="auto" w:fill="FFFFFF"/>
        </w:rPr>
      </w:pPr>
    </w:p>
    <w:p>
      <w:pPr>
        <w:jc w:val="center"/>
        <w:rPr>
          <w:rFonts w:hAnsi="宋体" w:cs="宋体"/>
          <w:b/>
          <w:sz w:val="48"/>
          <w:szCs w:val="48"/>
          <w:u w:val="single"/>
          <w:shd w:val="clear" w:color="auto" w:fill="FFFFFF"/>
        </w:rPr>
      </w:pPr>
    </w:p>
    <w:p>
      <w:pPr>
        <w:jc w:val="center"/>
        <w:rPr>
          <w:rFonts w:ascii="宋体" w:hAnsi="宋体" w:eastAsia="宋体" w:cs="宋体"/>
          <w:b/>
          <w:sz w:val="72"/>
          <w:szCs w:val="72"/>
        </w:rPr>
      </w:pPr>
      <w:r>
        <w:rPr>
          <w:rFonts w:hint="eastAsia" w:ascii="宋体" w:hAnsi="宋体" w:eastAsia="宋体" w:cs="宋体"/>
          <w:b/>
          <w:sz w:val="72"/>
          <w:szCs w:val="72"/>
        </w:rPr>
        <w:t>竞争性谈判文件</w:t>
      </w: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r>
        <w:rPr>
          <w:rFonts w:hint="eastAsia" w:ascii="宋体" w:hAnsi="宋体" w:eastAsia="宋体" w:cs="宋体"/>
          <w:b/>
          <w:sz w:val="32"/>
          <w:szCs w:val="32"/>
        </w:rPr>
        <w:t>项目编号：HCZC2020-J3-230060-DBXM</w:t>
      </w:r>
    </w:p>
    <w:p>
      <w:pPr>
        <w:ind w:firstLine="1105" w:firstLineChars="344"/>
        <w:rPr>
          <w:rFonts w:ascii="宋体" w:hAnsi="宋体" w:eastAsia="宋体" w:cs="宋体"/>
          <w:b/>
          <w:sz w:val="32"/>
          <w:szCs w:val="32"/>
        </w:rPr>
      </w:pPr>
    </w:p>
    <w:p>
      <w:pPr>
        <w:jc w:val="center"/>
        <w:rPr>
          <w:rFonts w:ascii="宋体" w:hAnsi="宋体" w:eastAsia="宋体" w:cs="宋体"/>
          <w:sz w:val="36"/>
          <w:szCs w:val="36"/>
        </w:rPr>
      </w:pPr>
    </w:p>
    <w:p>
      <w:pPr>
        <w:jc w:val="center"/>
        <w:rPr>
          <w:rFonts w:ascii="宋体" w:hAnsi="宋体" w:eastAsia="宋体" w:cs="宋体"/>
          <w:b/>
          <w:sz w:val="32"/>
          <w:szCs w:val="32"/>
        </w:rPr>
      </w:pPr>
      <w:r>
        <w:rPr>
          <w:rFonts w:hint="eastAsia" w:ascii="宋体" w:hAnsi="宋体" w:eastAsia="宋体" w:cs="宋体"/>
          <w:sz w:val="24"/>
          <w:lang w:bidi="ar"/>
        </w:rPr>
        <w:fldChar w:fldCharType="begin"/>
      </w:r>
      <w:r>
        <w:rPr>
          <w:rFonts w:hint="eastAsia" w:ascii="宋体" w:hAnsi="宋体" w:eastAsia="宋体" w:cs="宋体"/>
          <w:sz w:val="24"/>
          <w:lang w:bidi="ar"/>
        </w:rPr>
        <w:instrText xml:space="preserve">INCLUDEPICTURE \d "C:\\Users\\Administrator\\Documents\\Tencent Files\\1050430535\\Image\\C2C\\FPD}DM$[XAO(VHEDO_8P20E.png" \* MERGEFORMATINET </w:instrText>
      </w:r>
      <w:r>
        <w:rPr>
          <w:rFonts w:hint="eastAsia" w:ascii="宋体" w:hAnsi="宋体" w:eastAsia="宋体" w:cs="宋体"/>
          <w:sz w:val="24"/>
          <w:lang w:bidi="ar"/>
        </w:rPr>
        <w:fldChar w:fldCharType="separate"/>
      </w:r>
      <w:r>
        <w:rPr>
          <w:rFonts w:hint="eastAsia" w:ascii="宋体" w:hAnsi="宋体" w:eastAsia="宋体" w:cs="宋体"/>
          <w:sz w:val="24"/>
        </w:rPr>
        <w:drawing>
          <wp:inline distT="0" distB="0" distL="114300" distR="114300">
            <wp:extent cx="2282825" cy="2690495"/>
            <wp:effectExtent l="0" t="0" r="3175" b="1460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2"/>
                    <a:stretch>
                      <a:fillRect/>
                    </a:stretch>
                  </pic:blipFill>
                  <pic:spPr>
                    <a:xfrm>
                      <a:off x="0" y="0"/>
                      <a:ext cx="2282825" cy="2690495"/>
                    </a:xfrm>
                    <a:prstGeom prst="rect">
                      <a:avLst/>
                    </a:prstGeom>
                    <a:noFill/>
                    <a:ln>
                      <a:noFill/>
                    </a:ln>
                  </pic:spPr>
                </pic:pic>
              </a:graphicData>
            </a:graphic>
          </wp:inline>
        </w:drawing>
      </w:r>
      <w:r>
        <w:rPr>
          <w:rFonts w:hint="eastAsia" w:ascii="宋体" w:hAnsi="宋体" w:eastAsia="宋体" w:cs="宋体"/>
          <w:sz w:val="24"/>
          <w:lang w:bidi="ar"/>
        </w:rPr>
        <w:fldChar w:fldCharType="end"/>
      </w: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rPr>
          <w:rFonts w:ascii="宋体" w:hAnsi="宋体" w:eastAsia="宋体" w:cs="宋体"/>
          <w:b/>
          <w:sz w:val="32"/>
          <w:szCs w:val="32"/>
        </w:rPr>
      </w:pPr>
    </w:p>
    <w:p>
      <w:pPr>
        <w:ind w:firstLine="964" w:firstLineChars="300"/>
        <w:rPr>
          <w:rFonts w:ascii="宋体" w:hAnsi="宋体" w:eastAsia="宋体" w:cs="宋体"/>
          <w:b/>
          <w:sz w:val="32"/>
          <w:szCs w:val="32"/>
        </w:rPr>
      </w:pPr>
      <w:r>
        <w:rPr>
          <w:rFonts w:hint="eastAsia" w:ascii="宋体" w:hAnsi="宋体" w:eastAsia="宋体" w:cs="宋体"/>
          <w:b/>
          <w:sz w:val="32"/>
          <w:szCs w:val="32"/>
        </w:rPr>
        <w:t>招标人（公章）：凤山县就业服务中心</w:t>
      </w:r>
    </w:p>
    <w:p>
      <w:pPr>
        <w:rPr>
          <w:rFonts w:ascii="宋体" w:hAnsi="宋体" w:eastAsia="宋体" w:cs="宋体"/>
          <w:b/>
          <w:sz w:val="32"/>
          <w:szCs w:val="32"/>
        </w:rPr>
      </w:pPr>
    </w:p>
    <w:p>
      <w:pPr>
        <w:ind w:firstLine="964" w:firstLineChars="300"/>
        <w:jc w:val="left"/>
        <w:rPr>
          <w:rFonts w:ascii="宋体" w:hAnsi="宋体" w:eastAsia="宋体" w:cs="宋体"/>
          <w:b/>
          <w:sz w:val="32"/>
          <w:szCs w:val="32"/>
        </w:rPr>
      </w:pPr>
      <w:r>
        <w:rPr>
          <w:rFonts w:hint="eastAsia" w:ascii="宋体" w:hAnsi="宋体" w:eastAsia="宋体" w:cs="宋体"/>
          <w:b/>
          <w:sz w:val="32"/>
          <w:szCs w:val="32"/>
        </w:rPr>
        <w:t>招标代理机构（公章）：广西盾邦工程项目管理有限公司</w:t>
      </w:r>
    </w:p>
    <w:p>
      <w:pPr>
        <w:jc w:val="center"/>
        <w:rPr>
          <w:rFonts w:ascii="宋体" w:hAnsi="宋体" w:eastAsia="宋体" w:cs="宋体"/>
          <w:b/>
          <w:sz w:val="32"/>
          <w:szCs w:val="32"/>
        </w:rPr>
      </w:pPr>
    </w:p>
    <w:p>
      <w:pPr>
        <w:spacing w:line="360" w:lineRule="auto"/>
        <w:ind w:firstLine="964" w:firstLineChars="300"/>
        <w:rPr>
          <w:rFonts w:ascii="宋体" w:hAnsi="宋体" w:eastAsia="宋体" w:cs="宋体"/>
          <w:b/>
          <w:kern w:val="1"/>
          <w:sz w:val="44"/>
          <w:szCs w:val="44"/>
        </w:rPr>
        <w:sectPr>
          <w:footerReference r:id="rId5" w:type="first"/>
          <w:headerReference r:id="rId3" w:type="default"/>
          <w:footerReference r:id="rId4" w:type="default"/>
          <w:pgSz w:w="11906" w:h="16838"/>
          <w:pgMar w:top="1134" w:right="1134" w:bottom="1134" w:left="1134" w:header="851" w:footer="992" w:gutter="0"/>
          <w:pgNumType w:start="0"/>
          <w:cols w:space="720" w:num="1"/>
          <w:titlePg/>
        </w:sectPr>
      </w:pPr>
      <w:r>
        <w:rPr>
          <w:rFonts w:hint="eastAsia" w:ascii="宋体" w:hAnsi="宋体" w:eastAsia="宋体" w:cs="宋体"/>
          <w:b/>
          <w:sz w:val="32"/>
          <w:szCs w:val="32"/>
        </w:rPr>
        <w:t>招  标 日 期：二O二O年九月</w:t>
      </w:r>
    </w:p>
    <w:p>
      <w:pPr>
        <w:jc w:val="center"/>
        <w:rPr>
          <w:rFonts w:ascii="宋体" w:hAnsi="宋体" w:eastAsia="宋体"/>
          <w:color w:val="000000" w:themeColor="text1"/>
          <w:sz w:val="44"/>
          <w:szCs w:val="44"/>
          <w14:textFill>
            <w14:solidFill>
              <w14:schemeClr w14:val="tx1"/>
            </w14:solidFill>
          </w14:textFill>
        </w:rPr>
      </w:pPr>
      <w:r>
        <w:rPr>
          <w:rFonts w:hint="eastAsia" w:ascii="宋体" w:hAnsi="宋体" w:eastAsia="宋体"/>
          <w:color w:val="000000" w:themeColor="text1"/>
          <w:sz w:val="44"/>
          <w:szCs w:val="44"/>
          <w14:textFill>
            <w14:solidFill>
              <w14:schemeClr w14:val="tx1"/>
            </w14:solidFill>
          </w14:textFill>
        </w:rPr>
        <w:t>目 录</w:t>
      </w:r>
    </w:p>
    <w:p>
      <w:pPr>
        <w:spacing w:line="400" w:lineRule="exact"/>
        <w:jc w:val="center"/>
        <w:rPr>
          <w:rFonts w:ascii="宋体" w:hAnsi="宋体" w:eastAsia="宋体"/>
          <w:color w:val="000000" w:themeColor="text1"/>
          <w:sz w:val="44"/>
          <w:szCs w:val="44"/>
          <w14:textFill>
            <w14:solidFill>
              <w14:schemeClr w14:val="tx1"/>
            </w14:solidFill>
          </w14:textFill>
        </w:rPr>
      </w:pPr>
    </w:p>
    <w:p>
      <w:pPr>
        <w:pStyle w:val="29"/>
        <w:tabs>
          <w:tab w:val="right" w:leader="dot" w:pos="9402"/>
        </w:tabs>
        <w:rPr>
          <w:rFonts w:ascii="宋体" w:hAnsi="宋体" w:eastAsia="宋体"/>
          <w:color w:val="000000" w:themeColor="text1"/>
          <w:szCs w:val="30"/>
          <w14:textFill>
            <w14:solidFill>
              <w14:schemeClr w14:val="tx1"/>
            </w14:solidFill>
          </w14:textFill>
        </w:rPr>
      </w:pPr>
      <w:r>
        <w:rPr>
          <w:rFonts w:ascii="宋体" w:hAnsi="宋体" w:eastAsia="宋体"/>
          <w:color w:val="000000" w:themeColor="text1"/>
          <w:sz w:val="44"/>
          <w:szCs w:val="44"/>
          <w14:textFill>
            <w14:solidFill>
              <w14:schemeClr w14:val="tx1"/>
            </w14:solidFill>
          </w14:textFill>
        </w:rPr>
        <w:fldChar w:fldCharType="begin"/>
      </w:r>
      <w:r>
        <w:rPr>
          <w:rFonts w:hint="eastAsia" w:ascii="宋体" w:hAnsi="宋体" w:eastAsia="宋体"/>
          <w:color w:val="000000" w:themeColor="text1"/>
          <w:sz w:val="44"/>
          <w:szCs w:val="44"/>
          <w14:textFill>
            <w14:solidFill>
              <w14:schemeClr w14:val="tx1"/>
            </w14:solidFill>
          </w14:textFill>
        </w:rPr>
        <w:instrText xml:space="preserve">TOC \o "1-1" \h \z \u</w:instrText>
      </w:r>
      <w:r>
        <w:rPr>
          <w:rFonts w:ascii="宋体" w:hAnsi="宋体" w:eastAsia="宋体"/>
          <w:color w:val="000000" w:themeColor="text1"/>
          <w:sz w:val="44"/>
          <w:szCs w:val="44"/>
          <w14:textFill>
            <w14:solidFill>
              <w14:schemeClr w14:val="tx1"/>
            </w14:solidFill>
          </w14:textFill>
        </w:rPr>
        <w:fldChar w:fldCharType="separate"/>
      </w:r>
      <w:r>
        <w:fldChar w:fldCharType="begin"/>
      </w:r>
      <w:r>
        <w:instrText xml:space="preserve"> HYPERLINK \l "_Toc504552754" </w:instrText>
      </w:r>
      <w:r>
        <w:fldChar w:fldCharType="separate"/>
      </w:r>
      <w:r>
        <w:rPr>
          <w:rStyle w:val="49"/>
          <w:rFonts w:hint="eastAsia" w:ascii="宋体" w:hAnsi="宋体" w:eastAsia="宋体"/>
          <w:color w:val="000000" w:themeColor="text1"/>
          <w:szCs w:val="30"/>
          <w14:textFill>
            <w14:solidFill>
              <w14:schemeClr w14:val="tx1"/>
            </w14:solidFill>
          </w14:textFill>
        </w:rPr>
        <w:t>第一章竞争性谈判公告</w:t>
      </w:r>
      <w:r>
        <w:rPr>
          <w:rFonts w:ascii="宋体" w:hAnsi="宋体" w:eastAsia="宋体"/>
          <w:color w:val="000000" w:themeColor="text1"/>
          <w:szCs w:val="30"/>
          <w14:textFill>
            <w14:solidFill>
              <w14:schemeClr w14:val="tx1"/>
            </w14:solidFill>
          </w14:textFill>
        </w:rPr>
        <w:tab/>
      </w:r>
      <w:r>
        <w:rPr>
          <w:rFonts w:ascii="宋体" w:hAnsi="宋体" w:eastAsia="宋体"/>
          <w:color w:val="000000" w:themeColor="text1"/>
          <w:szCs w:val="30"/>
          <w14:textFill>
            <w14:solidFill>
              <w14:schemeClr w14:val="tx1"/>
            </w14:solidFill>
          </w14:textFill>
        </w:rPr>
        <w:fldChar w:fldCharType="begin"/>
      </w:r>
      <w:r>
        <w:rPr>
          <w:rFonts w:ascii="宋体" w:hAnsi="宋体" w:eastAsia="宋体"/>
          <w:color w:val="000000" w:themeColor="text1"/>
          <w:szCs w:val="30"/>
          <w14:textFill>
            <w14:solidFill>
              <w14:schemeClr w14:val="tx1"/>
            </w14:solidFill>
          </w14:textFill>
        </w:rPr>
        <w:instrText xml:space="preserve"> PAGEREF _Toc504552754 \h </w:instrText>
      </w:r>
      <w:r>
        <w:rPr>
          <w:rFonts w:ascii="宋体" w:hAnsi="宋体" w:eastAsia="宋体"/>
          <w:color w:val="000000" w:themeColor="text1"/>
          <w:szCs w:val="30"/>
          <w14:textFill>
            <w14:solidFill>
              <w14:schemeClr w14:val="tx1"/>
            </w14:solidFill>
          </w14:textFill>
        </w:rPr>
        <w:fldChar w:fldCharType="separate"/>
      </w:r>
      <w:r>
        <w:rPr>
          <w:rFonts w:ascii="宋体" w:hAnsi="宋体" w:eastAsia="宋体"/>
          <w:color w:val="000000" w:themeColor="text1"/>
          <w:szCs w:val="30"/>
          <w14:textFill>
            <w14:solidFill>
              <w14:schemeClr w14:val="tx1"/>
            </w14:solidFill>
          </w14:textFill>
        </w:rPr>
        <w:t>1</w:t>
      </w:r>
      <w:r>
        <w:rPr>
          <w:rFonts w:ascii="宋体" w:hAnsi="宋体" w:eastAsia="宋体"/>
          <w:color w:val="000000" w:themeColor="text1"/>
          <w:szCs w:val="30"/>
          <w14:textFill>
            <w14:solidFill>
              <w14:schemeClr w14:val="tx1"/>
            </w14:solidFill>
          </w14:textFill>
        </w:rPr>
        <w:fldChar w:fldCharType="end"/>
      </w:r>
      <w:r>
        <w:rPr>
          <w:rFonts w:ascii="宋体" w:hAnsi="宋体" w:eastAsia="宋体"/>
          <w:color w:val="000000" w:themeColor="text1"/>
          <w:szCs w:val="30"/>
          <w14:textFill>
            <w14:solidFill>
              <w14:schemeClr w14:val="tx1"/>
            </w14:solidFill>
          </w14:textFill>
        </w:rPr>
        <w:fldChar w:fldCharType="end"/>
      </w:r>
    </w:p>
    <w:p>
      <w:pPr>
        <w:pStyle w:val="29"/>
        <w:tabs>
          <w:tab w:val="right" w:leader="dot" w:pos="9402"/>
        </w:tabs>
        <w:rPr>
          <w:rFonts w:ascii="宋体" w:hAnsi="宋体" w:eastAsia="宋体"/>
          <w:color w:val="000000" w:themeColor="text1"/>
          <w:szCs w:val="30"/>
          <w14:textFill>
            <w14:solidFill>
              <w14:schemeClr w14:val="tx1"/>
            </w14:solidFill>
          </w14:textFill>
        </w:rPr>
      </w:pPr>
      <w:r>
        <w:fldChar w:fldCharType="begin"/>
      </w:r>
      <w:r>
        <w:instrText xml:space="preserve"> HYPERLINK \l "_Toc504552755" </w:instrText>
      </w:r>
      <w:r>
        <w:fldChar w:fldCharType="separate"/>
      </w:r>
      <w:r>
        <w:rPr>
          <w:rStyle w:val="49"/>
          <w:rFonts w:hint="eastAsia" w:ascii="宋体" w:hAnsi="宋体" w:eastAsia="宋体"/>
          <w:color w:val="000000" w:themeColor="text1"/>
          <w:szCs w:val="30"/>
          <w14:textFill>
            <w14:solidFill>
              <w14:schemeClr w14:val="tx1"/>
            </w14:solidFill>
          </w14:textFill>
        </w:rPr>
        <w:t>第二章竞标人须知前附表</w:t>
      </w:r>
      <w:r>
        <w:rPr>
          <w:rFonts w:ascii="宋体" w:hAnsi="宋体" w:eastAsia="宋体"/>
          <w:color w:val="000000" w:themeColor="text1"/>
          <w:szCs w:val="30"/>
          <w14:textFill>
            <w14:solidFill>
              <w14:schemeClr w14:val="tx1"/>
            </w14:solidFill>
          </w14:textFill>
        </w:rPr>
        <w:tab/>
      </w:r>
      <w:r>
        <w:rPr>
          <w:rFonts w:ascii="宋体" w:hAnsi="宋体" w:eastAsia="宋体"/>
          <w:color w:val="000000" w:themeColor="text1"/>
          <w:szCs w:val="30"/>
          <w14:textFill>
            <w14:solidFill>
              <w14:schemeClr w14:val="tx1"/>
            </w14:solidFill>
          </w14:textFill>
        </w:rPr>
        <w:fldChar w:fldCharType="begin"/>
      </w:r>
      <w:r>
        <w:rPr>
          <w:rFonts w:ascii="宋体" w:hAnsi="宋体" w:eastAsia="宋体"/>
          <w:color w:val="000000" w:themeColor="text1"/>
          <w:szCs w:val="30"/>
          <w14:textFill>
            <w14:solidFill>
              <w14:schemeClr w14:val="tx1"/>
            </w14:solidFill>
          </w14:textFill>
        </w:rPr>
        <w:instrText xml:space="preserve"> PAGEREF _Toc504552755 \h </w:instrText>
      </w:r>
      <w:r>
        <w:rPr>
          <w:rFonts w:ascii="宋体" w:hAnsi="宋体" w:eastAsia="宋体"/>
          <w:color w:val="000000" w:themeColor="text1"/>
          <w:szCs w:val="30"/>
          <w14:textFill>
            <w14:solidFill>
              <w14:schemeClr w14:val="tx1"/>
            </w14:solidFill>
          </w14:textFill>
        </w:rPr>
        <w:fldChar w:fldCharType="separate"/>
      </w:r>
      <w:r>
        <w:rPr>
          <w:rFonts w:ascii="宋体" w:hAnsi="宋体" w:eastAsia="宋体"/>
          <w:color w:val="000000" w:themeColor="text1"/>
          <w:szCs w:val="30"/>
          <w14:textFill>
            <w14:solidFill>
              <w14:schemeClr w14:val="tx1"/>
            </w14:solidFill>
          </w14:textFill>
        </w:rPr>
        <w:t>5</w:t>
      </w:r>
      <w:r>
        <w:rPr>
          <w:rFonts w:ascii="宋体" w:hAnsi="宋体" w:eastAsia="宋体"/>
          <w:color w:val="000000" w:themeColor="text1"/>
          <w:szCs w:val="30"/>
          <w14:textFill>
            <w14:solidFill>
              <w14:schemeClr w14:val="tx1"/>
            </w14:solidFill>
          </w14:textFill>
        </w:rPr>
        <w:fldChar w:fldCharType="end"/>
      </w:r>
      <w:r>
        <w:rPr>
          <w:rFonts w:ascii="宋体" w:hAnsi="宋体" w:eastAsia="宋体"/>
          <w:color w:val="000000" w:themeColor="text1"/>
          <w:szCs w:val="30"/>
          <w14:textFill>
            <w14:solidFill>
              <w14:schemeClr w14:val="tx1"/>
            </w14:solidFill>
          </w14:textFill>
        </w:rPr>
        <w:fldChar w:fldCharType="end"/>
      </w:r>
    </w:p>
    <w:p>
      <w:pPr>
        <w:pStyle w:val="29"/>
        <w:tabs>
          <w:tab w:val="right" w:leader="dot" w:pos="9402"/>
        </w:tabs>
        <w:rPr>
          <w:rFonts w:ascii="宋体" w:hAnsi="宋体" w:eastAsia="宋体"/>
          <w:color w:val="000000" w:themeColor="text1"/>
          <w:szCs w:val="30"/>
          <w14:textFill>
            <w14:solidFill>
              <w14:schemeClr w14:val="tx1"/>
            </w14:solidFill>
          </w14:textFill>
        </w:rPr>
      </w:pPr>
      <w:r>
        <w:fldChar w:fldCharType="begin"/>
      </w:r>
      <w:r>
        <w:instrText xml:space="preserve"> HYPERLINK \l "_Toc504552756" </w:instrText>
      </w:r>
      <w:r>
        <w:fldChar w:fldCharType="separate"/>
      </w:r>
      <w:r>
        <w:rPr>
          <w:rStyle w:val="49"/>
          <w:rFonts w:hint="eastAsia" w:ascii="宋体" w:hAnsi="宋体" w:eastAsia="宋体"/>
          <w:color w:val="000000" w:themeColor="text1"/>
          <w:szCs w:val="30"/>
          <w14:textFill>
            <w14:solidFill>
              <w14:schemeClr w14:val="tx1"/>
            </w14:solidFill>
          </w14:textFill>
        </w:rPr>
        <w:t>第三章采购项目需求</w:t>
      </w:r>
      <w:r>
        <w:rPr>
          <w:rFonts w:ascii="宋体" w:hAnsi="宋体" w:eastAsia="宋体"/>
          <w:color w:val="000000" w:themeColor="text1"/>
          <w:szCs w:val="30"/>
          <w14:textFill>
            <w14:solidFill>
              <w14:schemeClr w14:val="tx1"/>
            </w14:solidFill>
          </w14:textFill>
        </w:rPr>
        <w:tab/>
      </w:r>
      <w:r>
        <w:rPr>
          <w:rFonts w:ascii="宋体" w:hAnsi="宋体" w:eastAsia="宋体"/>
          <w:color w:val="000000" w:themeColor="text1"/>
          <w:szCs w:val="30"/>
          <w14:textFill>
            <w14:solidFill>
              <w14:schemeClr w14:val="tx1"/>
            </w14:solidFill>
          </w14:textFill>
        </w:rPr>
        <w:fldChar w:fldCharType="begin"/>
      </w:r>
      <w:r>
        <w:rPr>
          <w:rFonts w:ascii="宋体" w:hAnsi="宋体" w:eastAsia="宋体"/>
          <w:color w:val="000000" w:themeColor="text1"/>
          <w:szCs w:val="30"/>
          <w14:textFill>
            <w14:solidFill>
              <w14:schemeClr w14:val="tx1"/>
            </w14:solidFill>
          </w14:textFill>
        </w:rPr>
        <w:instrText xml:space="preserve"> PAGEREF _Toc504552756 \h </w:instrText>
      </w:r>
      <w:r>
        <w:rPr>
          <w:rFonts w:ascii="宋体" w:hAnsi="宋体" w:eastAsia="宋体"/>
          <w:color w:val="000000" w:themeColor="text1"/>
          <w:szCs w:val="30"/>
          <w14:textFill>
            <w14:solidFill>
              <w14:schemeClr w14:val="tx1"/>
            </w14:solidFill>
          </w14:textFill>
        </w:rPr>
        <w:fldChar w:fldCharType="separate"/>
      </w:r>
      <w:r>
        <w:rPr>
          <w:rFonts w:ascii="宋体" w:hAnsi="宋体" w:eastAsia="宋体"/>
          <w:color w:val="000000" w:themeColor="text1"/>
          <w:szCs w:val="30"/>
          <w14:textFill>
            <w14:solidFill>
              <w14:schemeClr w14:val="tx1"/>
            </w14:solidFill>
          </w14:textFill>
        </w:rPr>
        <w:t>16</w:t>
      </w:r>
      <w:r>
        <w:rPr>
          <w:rFonts w:ascii="宋体" w:hAnsi="宋体" w:eastAsia="宋体"/>
          <w:color w:val="000000" w:themeColor="text1"/>
          <w:szCs w:val="30"/>
          <w14:textFill>
            <w14:solidFill>
              <w14:schemeClr w14:val="tx1"/>
            </w14:solidFill>
          </w14:textFill>
        </w:rPr>
        <w:fldChar w:fldCharType="end"/>
      </w:r>
      <w:r>
        <w:rPr>
          <w:rFonts w:ascii="宋体" w:hAnsi="宋体" w:eastAsia="宋体"/>
          <w:color w:val="000000" w:themeColor="text1"/>
          <w:szCs w:val="30"/>
          <w14:textFill>
            <w14:solidFill>
              <w14:schemeClr w14:val="tx1"/>
            </w14:solidFill>
          </w14:textFill>
        </w:rPr>
        <w:fldChar w:fldCharType="end"/>
      </w:r>
    </w:p>
    <w:p>
      <w:pPr>
        <w:pStyle w:val="29"/>
        <w:tabs>
          <w:tab w:val="right" w:leader="dot" w:pos="9402"/>
        </w:tabs>
        <w:rPr>
          <w:rFonts w:ascii="宋体" w:hAnsi="宋体" w:eastAsia="宋体"/>
          <w:color w:val="000000" w:themeColor="text1"/>
          <w:szCs w:val="30"/>
          <w14:textFill>
            <w14:solidFill>
              <w14:schemeClr w14:val="tx1"/>
            </w14:solidFill>
          </w14:textFill>
        </w:rPr>
      </w:pPr>
      <w:r>
        <w:fldChar w:fldCharType="begin"/>
      </w:r>
      <w:r>
        <w:instrText xml:space="preserve"> HYPERLINK \l "_Toc504552757" </w:instrText>
      </w:r>
      <w:r>
        <w:fldChar w:fldCharType="separate"/>
      </w:r>
      <w:r>
        <w:rPr>
          <w:rStyle w:val="49"/>
          <w:rFonts w:hint="eastAsia" w:ascii="宋体" w:hAnsi="宋体" w:eastAsia="宋体"/>
          <w:color w:val="000000" w:themeColor="text1"/>
          <w:szCs w:val="30"/>
          <w14:textFill>
            <w14:solidFill>
              <w14:schemeClr w14:val="tx1"/>
            </w14:solidFill>
          </w14:textFill>
        </w:rPr>
        <w:t>第四章谈判书格式</w:t>
      </w:r>
      <w:r>
        <w:rPr>
          <w:rFonts w:ascii="宋体" w:hAnsi="宋体" w:eastAsia="宋体"/>
          <w:color w:val="000000" w:themeColor="text1"/>
          <w:szCs w:val="30"/>
          <w14:textFill>
            <w14:solidFill>
              <w14:schemeClr w14:val="tx1"/>
            </w14:solidFill>
          </w14:textFill>
        </w:rPr>
        <w:tab/>
      </w:r>
      <w:r>
        <w:rPr>
          <w:rFonts w:ascii="宋体" w:hAnsi="宋体" w:eastAsia="宋体"/>
          <w:color w:val="000000" w:themeColor="text1"/>
          <w:szCs w:val="30"/>
          <w14:textFill>
            <w14:solidFill>
              <w14:schemeClr w14:val="tx1"/>
            </w14:solidFill>
          </w14:textFill>
        </w:rPr>
        <w:fldChar w:fldCharType="begin"/>
      </w:r>
      <w:r>
        <w:rPr>
          <w:rFonts w:ascii="宋体" w:hAnsi="宋体" w:eastAsia="宋体"/>
          <w:color w:val="000000" w:themeColor="text1"/>
          <w:szCs w:val="30"/>
          <w14:textFill>
            <w14:solidFill>
              <w14:schemeClr w14:val="tx1"/>
            </w14:solidFill>
          </w14:textFill>
        </w:rPr>
        <w:instrText xml:space="preserve"> PAGEREF _Toc504552757 \h </w:instrText>
      </w:r>
      <w:r>
        <w:rPr>
          <w:rFonts w:ascii="宋体" w:hAnsi="宋体" w:eastAsia="宋体"/>
          <w:color w:val="000000" w:themeColor="text1"/>
          <w:szCs w:val="30"/>
          <w14:textFill>
            <w14:solidFill>
              <w14:schemeClr w14:val="tx1"/>
            </w14:solidFill>
          </w14:textFill>
        </w:rPr>
        <w:fldChar w:fldCharType="separate"/>
      </w:r>
      <w:r>
        <w:rPr>
          <w:rFonts w:ascii="宋体" w:hAnsi="宋体" w:eastAsia="宋体"/>
          <w:color w:val="000000" w:themeColor="text1"/>
          <w:szCs w:val="30"/>
          <w14:textFill>
            <w14:solidFill>
              <w14:schemeClr w14:val="tx1"/>
            </w14:solidFill>
          </w14:textFill>
        </w:rPr>
        <w:t>19</w:t>
      </w:r>
      <w:r>
        <w:rPr>
          <w:rFonts w:ascii="宋体" w:hAnsi="宋体" w:eastAsia="宋体"/>
          <w:color w:val="000000" w:themeColor="text1"/>
          <w:szCs w:val="30"/>
          <w14:textFill>
            <w14:solidFill>
              <w14:schemeClr w14:val="tx1"/>
            </w14:solidFill>
          </w14:textFill>
        </w:rPr>
        <w:fldChar w:fldCharType="end"/>
      </w:r>
      <w:r>
        <w:rPr>
          <w:rFonts w:ascii="宋体" w:hAnsi="宋体" w:eastAsia="宋体"/>
          <w:color w:val="000000" w:themeColor="text1"/>
          <w:szCs w:val="30"/>
          <w14:textFill>
            <w14:solidFill>
              <w14:schemeClr w14:val="tx1"/>
            </w14:solidFill>
          </w14:textFill>
        </w:rPr>
        <w:fldChar w:fldCharType="end"/>
      </w:r>
    </w:p>
    <w:p>
      <w:pPr>
        <w:pStyle w:val="29"/>
        <w:tabs>
          <w:tab w:val="right" w:leader="dot" w:pos="9402"/>
        </w:tabs>
        <w:rPr>
          <w:rFonts w:ascii="宋体" w:hAnsi="宋体" w:eastAsia="宋体"/>
          <w:color w:val="000000" w:themeColor="text1"/>
          <w:szCs w:val="30"/>
          <w14:textFill>
            <w14:solidFill>
              <w14:schemeClr w14:val="tx1"/>
            </w14:solidFill>
          </w14:textFill>
        </w:rPr>
      </w:pPr>
      <w:r>
        <w:fldChar w:fldCharType="begin"/>
      </w:r>
      <w:r>
        <w:instrText xml:space="preserve"> HYPERLINK \l "_Toc504552758" </w:instrText>
      </w:r>
      <w:r>
        <w:fldChar w:fldCharType="separate"/>
      </w:r>
      <w:r>
        <w:rPr>
          <w:rStyle w:val="49"/>
          <w:rFonts w:hint="eastAsia" w:ascii="宋体" w:hAnsi="宋体" w:eastAsia="宋体"/>
          <w:color w:val="000000" w:themeColor="text1"/>
          <w:szCs w:val="30"/>
          <w14:textFill>
            <w14:solidFill>
              <w14:schemeClr w14:val="tx1"/>
            </w14:solidFill>
          </w14:textFill>
        </w:rPr>
        <w:t>第五章合同主要条款</w:t>
      </w:r>
      <w:r>
        <w:rPr>
          <w:rFonts w:ascii="宋体" w:hAnsi="宋体" w:eastAsia="宋体"/>
          <w:color w:val="000000" w:themeColor="text1"/>
          <w:szCs w:val="30"/>
          <w14:textFill>
            <w14:solidFill>
              <w14:schemeClr w14:val="tx1"/>
            </w14:solidFill>
          </w14:textFill>
        </w:rPr>
        <w:tab/>
      </w:r>
      <w:r>
        <w:rPr>
          <w:rFonts w:ascii="宋体" w:hAnsi="宋体" w:eastAsia="宋体"/>
          <w:color w:val="000000" w:themeColor="text1"/>
          <w:szCs w:val="30"/>
          <w14:textFill>
            <w14:solidFill>
              <w14:schemeClr w14:val="tx1"/>
            </w14:solidFill>
          </w14:textFill>
        </w:rPr>
        <w:fldChar w:fldCharType="begin"/>
      </w:r>
      <w:r>
        <w:rPr>
          <w:rFonts w:ascii="宋体" w:hAnsi="宋体" w:eastAsia="宋体"/>
          <w:color w:val="000000" w:themeColor="text1"/>
          <w:szCs w:val="30"/>
          <w14:textFill>
            <w14:solidFill>
              <w14:schemeClr w14:val="tx1"/>
            </w14:solidFill>
          </w14:textFill>
        </w:rPr>
        <w:instrText xml:space="preserve"> PAGEREF _Toc504552758 \h </w:instrText>
      </w:r>
      <w:r>
        <w:rPr>
          <w:rFonts w:ascii="宋体" w:hAnsi="宋体" w:eastAsia="宋体"/>
          <w:color w:val="000000" w:themeColor="text1"/>
          <w:szCs w:val="30"/>
          <w14:textFill>
            <w14:solidFill>
              <w14:schemeClr w14:val="tx1"/>
            </w14:solidFill>
          </w14:textFill>
        </w:rPr>
        <w:fldChar w:fldCharType="separate"/>
      </w:r>
      <w:r>
        <w:rPr>
          <w:rFonts w:ascii="宋体" w:hAnsi="宋体" w:eastAsia="宋体"/>
          <w:color w:val="000000" w:themeColor="text1"/>
          <w:szCs w:val="30"/>
          <w14:textFill>
            <w14:solidFill>
              <w14:schemeClr w14:val="tx1"/>
            </w14:solidFill>
          </w14:textFill>
        </w:rPr>
        <w:t>33</w:t>
      </w:r>
      <w:r>
        <w:rPr>
          <w:rFonts w:ascii="宋体" w:hAnsi="宋体" w:eastAsia="宋体"/>
          <w:color w:val="000000" w:themeColor="text1"/>
          <w:szCs w:val="30"/>
          <w14:textFill>
            <w14:solidFill>
              <w14:schemeClr w14:val="tx1"/>
            </w14:solidFill>
          </w14:textFill>
        </w:rPr>
        <w:fldChar w:fldCharType="end"/>
      </w:r>
      <w:r>
        <w:rPr>
          <w:rFonts w:ascii="宋体" w:hAnsi="宋体" w:eastAsia="宋体"/>
          <w:color w:val="000000" w:themeColor="text1"/>
          <w:szCs w:val="30"/>
          <w14:textFill>
            <w14:solidFill>
              <w14:schemeClr w14:val="tx1"/>
            </w14:solidFill>
          </w14:textFill>
        </w:rPr>
        <w:fldChar w:fldCharType="end"/>
      </w:r>
    </w:p>
    <w:p>
      <w:pPr>
        <w:pStyle w:val="29"/>
        <w:tabs>
          <w:tab w:val="right" w:leader="dot" w:pos="9402"/>
        </w:tabs>
        <w:rPr>
          <w:rFonts w:ascii="宋体" w:hAnsi="宋体" w:eastAsia="宋体"/>
          <w:color w:val="000000" w:themeColor="text1"/>
          <w:szCs w:val="30"/>
          <w14:textFill>
            <w14:solidFill>
              <w14:schemeClr w14:val="tx1"/>
            </w14:solidFill>
          </w14:textFill>
        </w:rPr>
      </w:pPr>
      <w:r>
        <w:fldChar w:fldCharType="begin"/>
      </w:r>
      <w:r>
        <w:instrText xml:space="preserve"> HYPERLINK \l "_Toc504552759" </w:instrText>
      </w:r>
      <w:r>
        <w:fldChar w:fldCharType="separate"/>
      </w:r>
      <w:r>
        <w:rPr>
          <w:rStyle w:val="49"/>
          <w:rFonts w:hint="eastAsia" w:ascii="宋体" w:hAnsi="宋体" w:eastAsia="宋体"/>
          <w:color w:val="000000" w:themeColor="text1"/>
          <w:szCs w:val="30"/>
          <w14:textFill>
            <w14:solidFill>
              <w14:schemeClr w14:val="tx1"/>
            </w14:solidFill>
          </w14:textFill>
        </w:rPr>
        <w:t>第六章评分标准</w:t>
      </w:r>
      <w:r>
        <w:rPr>
          <w:rFonts w:ascii="宋体" w:hAnsi="宋体" w:eastAsia="宋体"/>
          <w:color w:val="000000" w:themeColor="text1"/>
          <w:szCs w:val="30"/>
          <w14:textFill>
            <w14:solidFill>
              <w14:schemeClr w14:val="tx1"/>
            </w14:solidFill>
          </w14:textFill>
        </w:rPr>
        <w:tab/>
      </w:r>
      <w:r>
        <w:rPr>
          <w:rFonts w:ascii="宋体" w:hAnsi="宋体" w:eastAsia="宋体"/>
          <w:color w:val="000000" w:themeColor="text1"/>
          <w:szCs w:val="30"/>
          <w14:textFill>
            <w14:solidFill>
              <w14:schemeClr w14:val="tx1"/>
            </w14:solidFill>
          </w14:textFill>
        </w:rPr>
        <w:fldChar w:fldCharType="begin"/>
      </w:r>
      <w:r>
        <w:rPr>
          <w:rFonts w:ascii="宋体" w:hAnsi="宋体" w:eastAsia="宋体"/>
          <w:color w:val="000000" w:themeColor="text1"/>
          <w:szCs w:val="30"/>
          <w14:textFill>
            <w14:solidFill>
              <w14:schemeClr w14:val="tx1"/>
            </w14:solidFill>
          </w14:textFill>
        </w:rPr>
        <w:instrText xml:space="preserve"> PAGEREF _Toc504552759 \h </w:instrText>
      </w:r>
      <w:r>
        <w:rPr>
          <w:rFonts w:ascii="宋体" w:hAnsi="宋体" w:eastAsia="宋体"/>
          <w:color w:val="000000" w:themeColor="text1"/>
          <w:szCs w:val="30"/>
          <w14:textFill>
            <w14:solidFill>
              <w14:schemeClr w14:val="tx1"/>
            </w14:solidFill>
          </w14:textFill>
        </w:rPr>
        <w:fldChar w:fldCharType="separate"/>
      </w:r>
      <w:r>
        <w:rPr>
          <w:rFonts w:ascii="宋体" w:hAnsi="宋体" w:eastAsia="宋体"/>
          <w:color w:val="000000" w:themeColor="text1"/>
          <w:szCs w:val="30"/>
          <w14:textFill>
            <w14:solidFill>
              <w14:schemeClr w14:val="tx1"/>
            </w14:solidFill>
          </w14:textFill>
        </w:rPr>
        <w:t>73</w:t>
      </w:r>
      <w:r>
        <w:rPr>
          <w:rFonts w:ascii="宋体" w:hAnsi="宋体" w:eastAsia="宋体"/>
          <w:color w:val="000000" w:themeColor="text1"/>
          <w:szCs w:val="30"/>
          <w14:textFill>
            <w14:solidFill>
              <w14:schemeClr w14:val="tx1"/>
            </w14:solidFill>
          </w14:textFill>
        </w:rPr>
        <w:fldChar w:fldCharType="end"/>
      </w:r>
      <w:r>
        <w:rPr>
          <w:rFonts w:ascii="宋体" w:hAnsi="宋体" w:eastAsia="宋体"/>
          <w:color w:val="000000" w:themeColor="text1"/>
          <w:szCs w:val="30"/>
          <w14:textFill>
            <w14:solidFill>
              <w14:schemeClr w14:val="tx1"/>
            </w14:solidFill>
          </w14:textFill>
        </w:rPr>
        <w:fldChar w:fldCharType="end"/>
      </w:r>
    </w:p>
    <w:p>
      <w:pPr>
        <w:spacing w:line="400" w:lineRule="exact"/>
        <w:jc w:val="left"/>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44"/>
          <w:szCs w:val="44"/>
          <w14:textFill>
            <w14:solidFill>
              <w14:schemeClr w14:val="tx1"/>
            </w14:solidFill>
          </w14:textFill>
        </w:rPr>
        <w:fldChar w:fldCharType="end"/>
      </w: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sectPr>
          <w:footerReference r:id="rId8" w:type="first"/>
          <w:headerReference r:id="rId6" w:type="default"/>
          <w:footerReference r:id="rId7" w:type="default"/>
          <w:pgSz w:w="11906" w:h="16838"/>
          <w:pgMar w:top="1247" w:right="1247" w:bottom="1247" w:left="1247" w:header="851" w:footer="992" w:gutter="0"/>
          <w:pgNumType w:start="1"/>
          <w:cols w:space="720" w:num="1"/>
          <w:titlePg/>
          <w:docGrid w:type="lines" w:linePitch="312" w:charSpace="0"/>
        </w:sectPr>
      </w:pPr>
    </w:p>
    <w:p>
      <w:pPr>
        <w:pStyle w:val="27"/>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pStyle w:val="2"/>
        <w:rPr>
          <w:rFonts w:ascii="宋体" w:hAnsi="宋体" w:eastAsia="宋体"/>
          <w:color w:val="000000" w:themeColor="text1"/>
          <w:szCs w:val="20"/>
          <w14:textFill>
            <w14:solidFill>
              <w14:schemeClr w14:val="tx1"/>
            </w14:solidFill>
          </w14:textFill>
        </w:rPr>
      </w:pPr>
      <w:bookmarkStart w:id="0" w:name="_Toc504552754"/>
      <w:r>
        <w:rPr>
          <w:rFonts w:hint="eastAsia" w:ascii="宋体" w:hAnsi="宋体" w:eastAsia="宋体"/>
          <w:color w:val="000000" w:themeColor="text1"/>
          <w:szCs w:val="20"/>
          <w14:textFill>
            <w14:solidFill>
              <w14:schemeClr w14:val="tx1"/>
            </w14:solidFill>
          </w14:textFill>
        </w:rPr>
        <w:t>第一章  竞争性谈判公告</w:t>
      </w:r>
      <w:bookmarkEnd w:id="0"/>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80" w:lineRule="auto"/>
        <w:jc w:val="center"/>
        <w:rPr>
          <w:rFonts w:ascii="宋体" w:hAnsi="宋体" w:eastAsia="宋体"/>
          <w:color w:val="000000" w:themeColor="text1"/>
          <w:sz w:val="44"/>
          <w:szCs w:val="20"/>
          <w14:textFill>
            <w14:solidFill>
              <w14:schemeClr w14:val="tx1"/>
            </w14:solidFill>
          </w14:textFill>
        </w:rPr>
      </w:pPr>
    </w:p>
    <w:p>
      <w:pPr>
        <w:spacing w:line="400" w:lineRule="exact"/>
        <w:jc w:val="center"/>
        <w:rPr>
          <w:rFonts w:ascii="宋体" w:hAnsi="宋体" w:eastAsia="宋体"/>
          <w:b/>
          <w:bCs/>
          <w:color w:val="000000" w:themeColor="text1"/>
          <w:sz w:val="30"/>
          <w:szCs w:val="30"/>
          <w14:textFill>
            <w14:solidFill>
              <w14:schemeClr w14:val="tx1"/>
            </w14:solidFill>
          </w14:textFill>
        </w:rPr>
      </w:pPr>
      <w:r>
        <w:rPr>
          <w:rFonts w:ascii="宋体" w:hAnsi="宋体" w:eastAsia="宋体"/>
          <w:color w:val="000000" w:themeColor="text1"/>
          <w:sz w:val="44"/>
          <w:szCs w:val="20"/>
          <w14:textFill>
            <w14:solidFill>
              <w14:schemeClr w14:val="tx1"/>
            </w14:solidFill>
          </w14:textFill>
        </w:rPr>
        <w:br w:type="page"/>
      </w:r>
      <w:r>
        <w:rPr>
          <w:rFonts w:hint="eastAsia" w:ascii="宋体" w:hAnsi="宋体" w:eastAsia="宋体"/>
          <w:b/>
          <w:bCs/>
          <w:color w:val="000000" w:themeColor="text1"/>
          <w:sz w:val="30"/>
          <w:szCs w:val="30"/>
          <w14:textFill>
            <w14:solidFill>
              <w14:schemeClr w14:val="tx1"/>
            </w14:solidFill>
          </w14:textFill>
        </w:rPr>
        <w:t>广西盾邦工程项目管理有限公司</w:t>
      </w:r>
    </w:p>
    <w:p>
      <w:pPr>
        <w:spacing w:line="400" w:lineRule="exact"/>
        <w:jc w:val="center"/>
        <w:rPr>
          <w:rFonts w:ascii="宋体" w:hAnsi="宋体" w:eastAsia="宋体"/>
          <w:b/>
          <w:bCs/>
          <w:color w:val="000000" w:themeColor="text1"/>
          <w:sz w:val="30"/>
          <w:szCs w:val="30"/>
          <w14:textFill>
            <w14:solidFill>
              <w14:schemeClr w14:val="tx1"/>
            </w14:solidFill>
          </w14:textFill>
        </w:rPr>
      </w:pPr>
      <w:bookmarkStart w:id="1" w:name="_Toc147248395"/>
      <w:bookmarkStart w:id="2" w:name="_Toc214203829"/>
      <w:bookmarkStart w:id="3" w:name="_Toc182746192"/>
      <w:r>
        <w:rPr>
          <w:rFonts w:hint="eastAsia" w:ascii="宋体" w:hAnsi="宋体" w:eastAsia="宋体"/>
          <w:b/>
          <w:bCs/>
          <w:color w:val="000000" w:themeColor="text1"/>
          <w:sz w:val="30"/>
          <w:szCs w:val="30"/>
          <w14:textFill>
            <w14:solidFill>
              <w14:schemeClr w14:val="tx1"/>
            </w14:solidFill>
          </w14:textFill>
        </w:rPr>
        <w:t>2020年建档立卡贫困劳动力资源调查竞争性谈判公告</w:t>
      </w:r>
      <w:bookmarkEnd w:id="1"/>
      <w:bookmarkEnd w:id="2"/>
      <w:bookmarkEnd w:id="3"/>
    </w:p>
    <w:p>
      <w:pPr>
        <w:pStyle w:val="4"/>
        <w:jc w:val="center"/>
      </w:pPr>
      <w:r>
        <w:rPr>
          <w:rFonts w:hint="eastAsia" w:ascii="宋体" w:hAnsi="宋体" w:eastAsia="宋体"/>
          <w:color w:val="000000" w:themeColor="text1"/>
          <w:sz w:val="30"/>
          <w:szCs w:val="30"/>
          <w14:textFill>
            <w14:solidFill>
              <w14:schemeClr w14:val="tx1"/>
            </w14:solidFill>
          </w14:textFill>
        </w:rPr>
        <w:t>（项目编号：</w:t>
      </w:r>
      <w:r>
        <w:rPr>
          <w:rFonts w:hint="eastAsia" w:ascii="宋体" w:hAnsi="宋体" w:eastAsia="宋体"/>
          <w:sz w:val="30"/>
          <w:szCs w:val="30"/>
        </w:rPr>
        <w:t>HCZC2020-J3-230060-DBXM）</w:t>
      </w:r>
    </w:p>
    <w:p>
      <w:pPr>
        <w:adjustRightInd w:val="0"/>
        <w:snapToGrid w:val="0"/>
        <w:spacing w:line="460" w:lineRule="exact"/>
        <w:jc w:val="center"/>
        <w:rPr>
          <w:rFonts w:ascii="宋体" w:hAnsi="宋体" w:eastAsia="宋体"/>
          <w:szCs w:val="21"/>
        </w:rPr>
      </w:pPr>
      <w:r>
        <w:rPr>
          <w:rFonts w:hint="eastAsia" w:ascii="宋体" w:hAnsi="宋体" w:eastAsia="宋体"/>
          <w:color w:val="000000" w:themeColor="text1"/>
          <w:szCs w:val="21"/>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wordWrap w:val="0"/>
        <w:spacing w:line="460" w:lineRule="exact"/>
        <w:ind w:firstLine="420" w:firstLineChars="200"/>
        <w:jc w:val="left"/>
        <w:rPr>
          <w:rFonts w:ascii="宋体" w:hAnsi="宋体" w:eastAsia="宋体" w:cs="Courier New"/>
          <w:bCs/>
          <w:color w:val="000000" w:themeColor="text1"/>
          <w:szCs w:val="21"/>
          <w:highlight w:val="yellow"/>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2020年建档立卡贫困劳动力资源调查</w:t>
      </w:r>
      <w:r>
        <w:rPr>
          <w:rFonts w:hint="eastAsia" w:ascii="宋体" w:hAnsi="宋体" w:eastAsia="宋体"/>
          <w:color w:val="000000" w:themeColor="text1"/>
          <w:szCs w:val="21"/>
          <w14:textFill>
            <w14:solidFill>
              <w14:schemeClr w14:val="tx1"/>
            </w14:solidFill>
          </w14:textFill>
        </w:rPr>
        <w:t>项目已依法分别获得专家和采购人书面推荐的供应商应在</w:t>
      </w:r>
      <w:r>
        <w:rPr>
          <w:rFonts w:hint="eastAsia" w:ascii="宋体" w:hAnsi="宋体" w:eastAsia="宋体" w:cs="Courier New"/>
          <w:bCs/>
          <w:color w:val="000000" w:themeColor="text1"/>
          <w:szCs w:val="21"/>
          <w:u w:val="single"/>
          <w14:textFill>
            <w14:solidFill>
              <w14:schemeClr w14:val="tx1"/>
            </w14:solidFill>
          </w14:textFill>
        </w:rPr>
        <w:t>政采云平台（</w:t>
      </w:r>
      <w:r>
        <w:fldChar w:fldCharType="begin"/>
      </w:r>
      <w:r>
        <w:instrText xml:space="preserve"> HYPERLINK "http://www.zcygov.cn/" </w:instrText>
      </w:r>
      <w:r>
        <w:fldChar w:fldCharType="separate"/>
      </w:r>
      <w:r>
        <w:rPr>
          <w:rFonts w:hint="eastAsia" w:ascii="宋体" w:hAnsi="宋体" w:eastAsia="宋体" w:cs="Courier New"/>
          <w:bCs/>
          <w:color w:val="000000" w:themeColor="text1"/>
          <w:szCs w:val="21"/>
          <w:u w:val="single"/>
          <w14:textFill>
            <w14:solidFill>
              <w14:schemeClr w14:val="tx1"/>
            </w14:solidFill>
          </w14:textFill>
        </w:rPr>
        <w:t>http://www.zcygov.cn/</w:t>
      </w:r>
      <w:r>
        <w:rPr>
          <w:rFonts w:hint="eastAsia" w:ascii="宋体" w:hAnsi="宋体" w:eastAsia="宋体" w:cs="Courier New"/>
          <w:bCs/>
          <w:color w:val="000000" w:themeColor="text1"/>
          <w:szCs w:val="21"/>
          <w:u w:val="single"/>
          <w14:textFill>
            <w14:solidFill>
              <w14:schemeClr w14:val="tx1"/>
            </w14:solidFill>
          </w14:textFill>
        </w:rPr>
        <w:fldChar w:fldCharType="end"/>
      </w:r>
      <w:r>
        <w:rPr>
          <w:rFonts w:hint="eastAsia" w:ascii="宋体" w:hAnsi="宋体" w:eastAsia="宋体" w:cs="Courier New"/>
          <w:bCs/>
          <w:color w:val="000000" w:themeColor="text1"/>
          <w:szCs w:val="21"/>
          <w:u w:val="single"/>
          <w14:textFill>
            <w14:solidFill>
              <w14:schemeClr w14:val="tx1"/>
            </w14:solidFill>
          </w14:textFill>
        </w:rPr>
        <w:t>）</w:t>
      </w:r>
      <w:r>
        <w:rPr>
          <w:rFonts w:hint="eastAsia" w:ascii="宋体" w:hAnsi="宋体" w:eastAsia="宋体" w:cs="Courier New"/>
          <w:bCs/>
          <w:color w:val="000000" w:themeColor="text1"/>
          <w:szCs w:val="21"/>
          <w14:textFill>
            <w14:solidFill>
              <w14:schemeClr w14:val="tx1"/>
            </w14:solidFill>
          </w14:textFill>
        </w:rPr>
        <w:t>获取采购文件，并于2020年</w:t>
      </w:r>
      <w:r>
        <w:rPr>
          <w:rFonts w:ascii="宋体" w:hAnsi="宋体" w:eastAsia="宋体" w:cs="Courier New"/>
          <w:bCs/>
          <w:color w:val="000000" w:themeColor="text1"/>
          <w:szCs w:val="21"/>
          <w14:textFill>
            <w14:solidFill>
              <w14:schemeClr w14:val="tx1"/>
            </w14:solidFill>
          </w14:textFill>
        </w:rPr>
        <w:t>9</w:t>
      </w:r>
      <w:r>
        <w:rPr>
          <w:rFonts w:hint="eastAsia" w:ascii="宋体" w:hAnsi="宋体" w:eastAsia="宋体" w:cs="Courier New"/>
          <w:bCs/>
          <w:color w:val="000000" w:themeColor="text1"/>
          <w:szCs w:val="21"/>
          <w14:textFill>
            <w14:solidFill>
              <w14:schemeClr w14:val="tx1"/>
            </w14:solidFill>
          </w14:textFill>
        </w:rPr>
        <w:t>月</w:t>
      </w:r>
      <w:r>
        <w:rPr>
          <w:rFonts w:ascii="宋体" w:hAnsi="宋体" w:eastAsia="宋体" w:cs="Courier New"/>
          <w:bCs/>
          <w:color w:val="000000" w:themeColor="text1"/>
          <w:szCs w:val="21"/>
          <w14:textFill>
            <w14:solidFill>
              <w14:schemeClr w14:val="tx1"/>
            </w14:solidFill>
          </w14:textFill>
        </w:rPr>
        <w:t>30</w:t>
      </w:r>
      <w:r>
        <w:rPr>
          <w:rFonts w:hint="eastAsia" w:ascii="宋体" w:hAnsi="宋体" w:eastAsia="宋体" w:cs="Courier New"/>
          <w:bCs/>
          <w:color w:val="000000" w:themeColor="text1"/>
          <w:szCs w:val="21"/>
          <w14:textFill>
            <w14:solidFill>
              <w14:schemeClr w14:val="tx1"/>
            </w14:solidFill>
          </w14:textFill>
        </w:rPr>
        <w:t>日15点30分（北京时间）前提交响应文件。</w:t>
      </w:r>
    </w:p>
    <w:p>
      <w:pPr>
        <w:pStyle w:val="3"/>
        <w:spacing w:line="440" w:lineRule="exact"/>
        <w:jc w:val="left"/>
        <w:rPr>
          <w:rFonts w:ascii="宋体" w:hAnsi="宋体" w:cs="Courier New"/>
          <w:b/>
          <w:color w:val="000000" w:themeColor="text1"/>
          <w:sz w:val="21"/>
          <w:szCs w:val="21"/>
          <w14:textFill>
            <w14:solidFill>
              <w14:schemeClr w14:val="tx1"/>
            </w14:solidFill>
          </w14:textFill>
        </w:rPr>
      </w:pPr>
      <w:bookmarkStart w:id="4" w:name="_Toc28359089"/>
      <w:bookmarkStart w:id="5" w:name="_Toc28359012"/>
      <w:bookmarkStart w:id="6" w:name="_Toc35393629"/>
      <w:bookmarkStart w:id="7" w:name="_Toc35393798"/>
      <w:r>
        <w:rPr>
          <w:rFonts w:hint="eastAsia" w:ascii="宋体" w:hAnsi="宋体" w:cs="Courier New"/>
          <w:b/>
          <w:color w:val="000000" w:themeColor="text1"/>
          <w:sz w:val="21"/>
          <w:szCs w:val="21"/>
          <w14:textFill>
            <w14:solidFill>
              <w14:schemeClr w14:val="tx1"/>
            </w14:solidFill>
          </w14:textFill>
        </w:rPr>
        <w:t>一、项目基本情况</w:t>
      </w:r>
      <w:bookmarkEnd w:id="4"/>
      <w:bookmarkEnd w:id="5"/>
      <w:bookmarkEnd w:id="6"/>
      <w:bookmarkEnd w:id="7"/>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项目编号：HCZC2020-J3-230060-DBXM</w:t>
      </w:r>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项目名称：</w:t>
      </w:r>
      <w:r>
        <w:rPr>
          <w:rFonts w:hint="eastAsia" w:ascii="宋体" w:hAnsi="宋体" w:eastAsia="宋体"/>
          <w:color w:val="000000" w:themeColor="text1"/>
          <w:szCs w:val="21"/>
          <w14:textFill>
            <w14:solidFill>
              <w14:schemeClr w14:val="tx1"/>
            </w14:solidFill>
          </w14:textFill>
        </w:rPr>
        <w:t>2020年建档立卡贫困劳动力资源调查</w:t>
      </w:r>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采购方式：☑竞争性谈判 □竞争性磋商 □询价</w:t>
      </w:r>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预算金额：</w:t>
      </w:r>
      <w:r>
        <w:rPr>
          <w:rFonts w:hint="eastAsia" w:ascii="宋体" w:hAnsi="宋体" w:eastAsia="宋体"/>
          <w:color w:val="000000" w:themeColor="text1"/>
          <w:szCs w:val="21"/>
          <w14:textFill>
            <w14:solidFill>
              <w14:schemeClr w14:val="tx1"/>
            </w14:solidFill>
          </w14:textFill>
        </w:rPr>
        <w:t>45.6万元</w:t>
      </w:r>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最高限价：</w:t>
      </w:r>
      <w:r>
        <w:rPr>
          <w:rFonts w:hint="eastAsia" w:ascii="宋体" w:hAnsi="宋体" w:eastAsia="宋体"/>
          <w:color w:val="000000" w:themeColor="text1"/>
          <w:szCs w:val="21"/>
          <w14:textFill>
            <w14:solidFill>
              <w14:schemeClr w14:val="tx1"/>
            </w14:solidFill>
          </w14:textFill>
        </w:rPr>
        <w:t>45.6万元</w:t>
      </w:r>
    </w:p>
    <w:p>
      <w:pPr>
        <w:spacing w:line="440" w:lineRule="exact"/>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采购需求：凤山县</w:t>
      </w:r>
      <w:r>
        <w:rPr>
          <w:rFonts w:hint="eastAsia" w:ascii="宋体" w:hAnsi="宋体" w:eastAsia="宋体"/>
          <w:color w:val="000000" w:themeColor="text1"/>
          <w:szCs w:val="21"/>
          <w14:textFill>
            <w14:solidFill>
              <w14:schemeClr w14:val="tx1"/>
            </w14:solidFill>
          </w14:textFill>
        </w:rPr>
        <w:t>2020年建档立卡贫困劳动力资源调查1项，如需进一步了解详细内容，详见竞争性谈判文件。</w:t>
      </w:r>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合同履行期限： 3个月   </w:t>
      </w:r>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本项目（□是☑否）接受联合体。</w:t>
      </w:r>
    </w:p>
    <w:p>
      <w:pPr>
        <w:pStyle w:val="3"/>
        <w:spacing w:line="440" w:lineRule="exact"/>
        <w:jc w:val="left"/>
        <w:rPr>
          <w:rFonts w:ascii="宋体" w:hAnsi="宋体" w:cs="Courier New"/>
          <w:b/>
          <w:color w:val="000000" w:themeColor="text1"/>
          <w:sz w:val="21"/>
          <w:szCs w:val="21"/>
          <w14:textFill>
            <w14:solidFill>
              <w14:schemeClr w14:val="tx1"/>
            </w14:solidFill>
          </w14:textFill>
        </w:rPr>
      </w:pPr>
      <w:bookmarkStart w:id="8" w:name="_Toc28359013"/>
      <w:bookmarkStart w:id="9" w:name="_Toc35393630"/>
      <w:bookmarkStart w:id="10" w:name="_Toc28359090"/>
      <w:bookmarkStart w:id="11" w:name="_Toc35393799"/>
      <w:r>
        <w:rPr>
          <w:rFonts w:hint="eastAsia" w:ascii="宋体" w:hAnsi="宋体" w:cs="Courier New"/>
          <w:b/>
          <w:color w:val="000000" w:themeColor="text1"/>
          <w:sz w:val="21"/>
          <w:szCs w:val="21"/>
          <w14:textFill>
            <w14:solidFill>
              <w14:schemeClr w14:val="tx1"/>
            </w14:solidFill>
          </w14:textFill>
        </w:rPr>
        <w:t>二、申请人的资格要求：</w:t>
      </w:r>
      <w:bookmarkEnd w:id="8"/>
      <w:bookmarkEnd w:id="9"/>
      <w:bookmarkEnd w:id="10"/>
      <w:bookmarkEnd w:id="11"/>
    </w:p>
    <w:p>
      <w:pPr>
        <w:pStyle w:val="23"/>
        <w:adjustRightInd w:val="0"/>
        <w:snapToGrid w:val="0"/>
        <w:spacing w:line="440" w:lineRule="exact"/>
        <w:ind w:firstLine="420" w:firstLineChars="200"/>
        <w:rPr>
          <w:rFonts w:hAnsi="宋体"/>
          <w:bCs/>
          <w:color w:val="000000" w:themeColor="text1"/>
          <w14:textFill>
            <w14:solidFill>
              <w14:schemeClr w14:val="tx1"/>
            </w14:solidFill>
          </w14:textFill>
        </w:rPr>
      </w:pPr>
      <w:bookmarkStart w:id="12" w:name="_Toc35393631"/>
      <w:bookmarkStart w:id="13" w:name="_Toc28359014"/>
      <w:bookmarkStart w:id="14" w:name="_Toc35393800"/>
      <w:bookmarkStart w:id="15" w:name="_Toc28359091"/>
      <w:r>
        <w:rPr>
          <w:rFonts w:hint="eastAsia" w:hAnsi="宋体"/>
          <w:bCs/>
          <w:color w:val="000000" w:themeColor="text1"/>
          <w14:textFill>
            <w14:solidFill>
              <w14:schemeClr w14:val="tx1"/>
            </w14:solidFill>
          </w14:textFill>
        </w:rPr>
        <w:t>1.满足《中华人民共和国政府采购法》第二十二条规定；</w:t>
      </w:r>
    </w:p>
    <w:p>
      <w:pPr>
        <w:pStyle w:val="23"/>
        <w:adjustRightInd w:val="0"/>
        <w:snapToGrid w:val="0"/>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2.落实政府采购政策需满足的资格要求：无</w:t>
      </w:r>
    </w:p>
    <w:p>
      <w:pPr>
        <w:pStyle w:val="23"/>
        <w:adjustRightInd w:val="0"/>
        <w:snapToGrid w:val="0"/>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3.本项目的特定资格要求：无</w:t>
      </w:r>
    </w:p>
    <w:p>
      <w:pPr>
        <w:pStyle w:val="23"/>
        <w:adjustRightInd w:val="0"/>
        <w:snapToGrid w:val="0"/>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1）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pStyle w:val="23"/>
        <w:adjustRightInd w:val="0"/>
        <w:snapToGrid w:val="0"/>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p>
      <w:pPr>
        <w:pStyle w:val="3"/>
        <w:spacing w:line="440" w:lineRule="exact"/>
        <w:jc w:val="left"/>
        <w:rPr>
          <w:rFonts w:ascii="宋体" w:hAnsi="宋体" w:cs="Courier New"/>
          <w:b/>
          <w:color w:val="000000" w:themeColor="text1"/>
          <w:sz w:val="21"/>
          <w:szCs w:val="21"/>
          <w14:textFill>
            <w14:solidFill>
              <w14:schemeClr w14:val="tx1"/>
            </w14:solidFill>
          </w14:textFill>
        </w:rPr>
      </w:pPr>
      <w:r>
        <w:rPr>
          <w:rFonts w:hint="eastAsia" w:ascii="宋体" w:hAnsi="宋体" w:cs="Courier New"/>
          <w:b/>
          <w:color w:val="000000" w:themeColor="text1"/>
          <w:sz w:val="21"/>
          <w:szCs w:val="21"/>
          <w14:textFill>
            <w14:solidFill>
              <w14:schemeClr w14:val="tx1"/>
            </w14:solidFill>
          </w14:textFill>
        </w:rPr>
        <w:t>三、获取采购文件</w:t>
      </w:r>
      <w:bookmarkEnd w:id="12"/>
      <w:bookmarkEnd w:id="13"/>
      <w:bookmarkEnd w:id="14"/>
      <w:bookmarkEnd w:id="15"/>
    </w:p>
    <w:p>
      <w:pPr>
        <w:spacing w:line="440" w:lineRule="exact"/>
        <w:ind w:firstLine="54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时间：自本项目招标公告发布之日起至投标截止时间止；</w:t>
      </w:r>
    </w:p>
    <w:p>
      <w:pPr>
        <w:pStyle w:val="23"/>
        <w:adjustRightInd w:val="0"/>
        <w:snapToGrid w:val="0"/>
        <w:spacing w:line="440" w:lineRule="exact"/>
        <w:ind w:firstLine="420" w:firstLineChars="200"/>
        <w:rPr>
          <w:rFonts w:hAnsi="宋体" w:cs="宋体"/>
          <w:bCs/>
        </w:rPr>
      </w:pPr>
      <w:r>
        <w:rPr>
          <w:rFonts w:hint="eastAsia" w:hAnsi="宋体"/>
          <w:bCs/>
          <w:color w:val="000000" w:themeColor="text1"/>
          <w14:textFill>
            <w14:solidFill>
              <w14:schemeClr w14:val="tx1"/>
            </w14:solidFill>
          </w14:textFill>
        </w:rPr>
        <w:t>地点：政采云平台（</w:t>
      </w:r>
      <w:r>
        <w:fldChar w:fldCharType="begin"/>
      </w:r>
      <w:r>
        <w:instrText xml:space="preserve"> HYPERLINK "http://www.zcygov.cn/" </w:instrText>
      </w:r>
      <w:r>
        <w:fldChar w:fldCharType="separate"/>
      </w:r>
      <w:r>
        <w:rPr>
          <w:rFonts w:hint="eastAsia" w:hAnsi="宋体"/>
          <w:bCs/>
          <w:color w:val="000000" w:themeColor="text1"/>
          <w14:textFill>
            <w14:solidFill>
              <w14:schemeClr w14:val="tx1"/>
            </w14:solidFill>
          </w14:textFill>
        </w:rPr>
        <w:t>http://www.zcygov.cn/</w:t>
      </w:r>
      <w:r>
        <w:rPr>
          <w:rFonts w:hint="eastAsia" w:hAnsi="宋体"/>
          <w:bCs/>
          <w:color w:val="000000" w:themeColor="text1"/>
          <w14:textFill>
            <w14:solidFill>
              <w14:schemeClr w14:val="tx1"/>
            </w14:solidFill>
          </w14:textFill>
        </w:rPr>
        <w:fldChar w:fldCharType="end"/>
      </w:r>
      <w:r>
        <w:rPr>
          <w:rFonts w:hint="eastAsia" w:hAnsi="宋体"/>
          <w:bCs/>
          <w:color w:val="000000" w:themeColor="text1"/>
          <w14:textFill>
            <w14:solidFill>
              <w14:schemeClr w14:val="tx1"/>
            </w14:solidFill>
          </w14:textFill>
        </w:rPr>
        <w:t>）；</w:t>
      </w:r>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方式：本项目为网上免费下载招标文件，自本项目招标公告发布之日起至投标截止时间止，潜在投标人可以登录政采云平台（</w:t>
      </w:r>
      <w:r>
        <w:fldChar w:fldCharType="begin"/>
      </w:r>
      <w:r>
        <w:instrText xml:space="preserve"> HYPERLINK "https://www.zcygov.cn/" </w:instrText>
      </w:r>
      <w:r>
        <w:fldChar w:fldCharType="separate"/>
      </w:r>
      <w:r>
        <w:rPr>
          <w:rFonts w:hint="eastAsia" w:ascii="宋体" w:hAnsi="宋体" w:eastAsia="宋体" w:cs="Courier New"/>
          <w:bCs/>
          <w:color w:val="000000" w:themeColor="text1"/>
          <w:szCs w:val="21"/>
          <w14:textFill>
            <w14:solidFill>
              <w14:schemeClr w14:val="tx1"/>
            </w14:solidFill>
          </w14:textFill>
        </w:rPr>
        <w:t>https://www.zcygov.cn/</w:t>
      </w:r>
      <w:r>
        <w:rPr>
          <w:rFonts w:hint="eastAsia" w:ascii="宋体" w:hAnsi="宋体" w:eastAsia="宋体" w:cs="Courier New"/>
          <w:bCs/>
          <w:color w:val="000000" w:themeColor="text1"/>
          <w:szCs w:val="21"/>
          <w14:textFill>
            <w14:solidFill>
              <w14:schemeClr w14:val="tx1"/>
            </w14:solidFill>
          </w14:textFill>
        </w:rPr>
        <w:fldChar w:fldCharType="end"/>
      </w:r>
      <w:r>
        <w:rPr>
          <w:rFonts w:hint="eastAsia" w:ascii="宋体" w:hAnsi="宋体" w:eastAsia="宋体" w:cs="Courier New"/>
          <w:bCs/>
          <w:color w:val="000000" w:themeColor="text1"/>
          <w:szCs w:val="21"/>
          <w14:textFill>
            <w14:solidFill>
              <w14:schemeClr w14:val="tx1"/>
            </w14:solidFill>
          </w14:textFill>
        </w:rPr>
        <w:t>）下载招标文件电子版，逾期下载无效。</w:t>
      </w:r>
    </w:p>
    <w:p>
      <w:pPr>
        <w:pStyle w:val="3"/>
        <w:spacing w:line="440" w:lineRule="exact"/>
        <w:jc w:val="left"/>
        <w:rPr>
          <w:rFonts w:ascii="宋体" w:hAnsi="宋体" w:cs="Courier New"/>
          <w:b/>
          <w:color w:val="000000" w:themeColor="text1"/>
          <w:sz w:val="21"/>
          <w:szCs w:val="21"/>
          <w14:textFill>
            <w14:solidFill>
              <w14:schemeClr w14:val="tx1"/>
            </w14:solidFill>
          </w14:textFill>
        </w:rPr>
      </w:pPr>
      <w:bookmarkStart w:id="16" w:name="_Toc28359015"/>
      <w:bookmarkStart w:id="17" w:name="_Toc35393632"/>
      <w:bookmarkStart w:id="18" w:name="_Toc35393801"/>
      <w:bookmarkStart w:id="19" w:name="_Toc28359092"/>
      <w:r>
        <w:rPr>
          <w:rFonts w:hint="eastAsia" w:ascii="宋体" w:hAnsi="宋体" w:cs="Courier New"/>
          <w:b/>
          <w:color w:val="000000" w:themeColor="text1"/>
          <w:sz w:val="21"/>
          <w:szCs w:val="21"/>
          <w14:textFill>
            <w14:solidFill>
              <w14:schemeClr w14:val="tx1"/>
            </w14:solidFill>
          </w14:textFill>
        </w:rPr>
        <w:t>四、响应文件提交</w:t>
      </w:r>
      <w:bookmarkEnd w:id="16"/>
      <w:bookmarkEnd w:id="17"/>
      <w:bookmarkEnd w:id="18"/>
      <w:bookmarkEnd w:id="19"/>
    </w:p>
    <w:p>
      <w:pPr>
        <w:pStyle w:val="23"/>
        <w:adjustRightInd w:val="0"/>
        <w:snapToGrid w:val="0"/>
        <w:spacing w:line="440" w:lineRule="exact"/>
        <w:ind w:firstLine="420"/>
        <w:rPr>
          <w:rFonts w:hAnsi="宋体" w:cs="宋体"/>
        </w:rPr>
      </w:pPr>
      <w:r>
        <w:rPr>
          <w:rFonts w:hint="eastAsia" w:hAnsi="宋体" w:cs="宋体"/>
        </w:rPr>
        <w:t>截止时间：2020年</w:t>
      </w:r>
      <w:r>
        <w:rPr>
          <w:rFonts w:hAnsi="宋体" w:cs="宋体"/>
        </w:rPr>
        <w:t>9</w:t>
      </w:r>
      <w:r>
        <w:rPr>
          <w:rFonts w:hint="eastAsia" w:hAnsi="宋体" w:cs="宋体"/>
        </w:rPr>
        <w:t>月</w:t>
      </w:r>
      <w:r>
        <w:rPr>
          <w:rFonts w:hAnsi="宋体" w:cs="宋体"/>
        </w:rPr>
        <w:t>30</w:t>
      </w:r>
      <w:r>
        <w:rPr>
          <w:rFonts w:hint="eastAsia" w:hAnsi="宋体" w:cs="宋体"/>
        </w:rPr>
        <w:t>日</w:t>
      </w:r>
      <w:r>
        <w:rPr>
          <w:rFonts w:hAnsi="宋体" w:cs="宋体"/>
        </w:rPr>
        <w:t>15</w:t>
      </w:r>
      <w:r>
        <w:rPr>
          <w:rFonts w:hint="eastAsia" w:hAnsi="宋体" w:cs="宋体"/>
        </w:rPr>
        <w:t>点</w:t>
      </w:r>
      <w:r>
        <w:rPr>
          <w:rFonts w:hAnsi="宋体" w:cs="宋体"/>
        </w:rPr>
        <w:t>30</w:t>
      </w:r>
      <w:r>
        <w:rPr>
          <w:rFonts w:hint="eastAsia" w:hAnsi="宋体" w:cs="宋体"/>
        </w:rPr>
        <w:t>分（北京时间）</w:t>
      </w:r>
    </w:p>
    <w:p>
      <w:pPr>
        <w:pStyle w:val="23"/>
        <w:adjustRightInd w:val="0"/>
        <w:snapToGrid w:val="0"/>
        <w:spacing w:line="440" w:lineRule="exact"/>
        <w:ind w:firstLine="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地    点：广西盾邦工程项目管理有限公司（凤山县凤城镇朝阳大道中段甜缘酒家旁），逾期送达的将予以拒收。</w:t>
      </w:r>
    </w:p>
    <w:p>
      <w:pPr>
        <w:pStyle w:val="3"/>
        <w:spacing w:line="440" w:lineRule="exact"/>
        <w:jc w:val="left"/>
        <w:rPr>
          <w:rFonts w:ascii="宋体" w:hAnsi="宋体" w:cs="Courier New"/>
          <w:b/>
          <w:color w:val="000000" w:themeColor="text1"/>
          <w:sz w:val="21"/>
          <w:szCs w:val="21"/>
          <w14:textFill>
            <w14:solidFill>
              <w14:schemeClr w14:val="tx1"/>
            </w14:solidFill>
          </w14:textFill>
        </w:rPr>
      </w:pPr>
      <w:bookmarkStart w:id="20" w:name="_Toc35393633"/>
      <w:bookmarkStart w:id="21" w:name="_Toc28359016"/>
      <w:bookmarkStart w:id="22" w:name="_Toc28359093"/>
      <w:bookmarkStart w:id="23" w:name="_Toc35393802"/>
      <w:r>
        <w:rPr>
          <w:rFonts w:hint="eastAsia" w:ascii="宋体" w:hAnsi="宋体" w:cs="Courier New"/>
          <w:b/>
          <w:color w:val="000000" w:themeColor="text1"/>
          <w:sz w:val="21"/>
          <w:szCs w:val="21"/>
          <w14:textFill>
            <w14:solidFill>
              <w14:schemeClr w14:val="tx1"/>
            </w14:solidFill>
          </w14:textFill>
        </w:rPr>
        <w:t>五、开启</w:t>
      </w:r>
      <w:bookmarkEnd w:id="20"/>
      <w:bookmarkEnd w:id="21"/>
      <w:bookmarkEnd w:id="22"/>
      <w:bookmarkEnd w:id="23"/>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时间：</w:t>
      </w:r>
      <w:r>
        <w:rPr>
          <w:rFonts w:hint="eastAsia" w:ascii="宋体" w:hAnsi="宋体" w:eastAsia="宋体" w:cs="Courier New"/>
          <w:bCs/>
          <w:color w:val="000000" w:themeColor="text1"/>
          <w:szCs w:val="21"/>
          <w:u w:val="single"/>
          <w14:textFill>
            <w14:solidFill>
              <w14:schemeClr w14:val="tx1"/>
            </w14:solidFill>
          </w14:textFill>
        </w:rPr>
        <w:t>2020年</w:t>
      </w:r>
      <w:r>
        <w:rPr>
          <w:rFonts w:ascii="宋体" w:hAnsi="宋体" w:eastAsia="宋体" w:cs="Courier New"/>
          <w:bCs/>
          <w:color w:val="000000" w:themeColor="text1"/>
          <w:szCs w:val="21"/>
          <w:u w:val="single"/>
          <w14:textFill>
            <w14:solidFill>
              <w14:schemeClr w14:val="tx1"/>
            </w14:solidFill>
          </w14:textFill>
        </w:rPr>
        <w:t>9</w:t>
      </w:r>
      <w:r>
        <w:rPr>
          <w:rFonts w:hint="eastAsia" w:ascii="宋体" w:hAnsi="宋体" w:eastAsia="宋体" w:cs="Courier New"/>
          <w:bCs/>
          <w:color w:val="000000" w:themeColor="text1"/>
          <w:szCs w:val="21"/>
          <w:u w:val="single"/>
          <w14:textFill>
            <w14:solidFill>
              <w14:schemeClr w14:val="tx1"/>
            </w14:solidFill>
          </w14:textFill>
        </w:rPr>
        <w:t>月</w:t>
      </w:r>
      <w:r>
        <w:rPr>
          <w:rFonts w:ascii="宋体" w:hAnsi="宋体" w:eastAsia="宋体" w:cs="Courier New"/>
          <w:bCs/>
          <w:color w:val="000000" w:themeColor="text1"/>
          <w:szCs w:val="21"/>
          <w:u w:val="single"/>
          <w14:textFill>
            <w14:solidFill>
              <w14:schemeClr w14:val="tx1"/>
            </w14:solidFill>
          </w14:textFill>
        </w:rPr>
        <w:t>30</w:t>
      </w:r>
      <w:r>
        <w:rPr>
          <w:rFonts w:hint="eastAsia" w:ascii="宋体" w:hAnsi="宋体" w:eastAsia="宋体" w:cs="Courier New"/>
          <w:bCs/>
          <w:color w:val="000000" w:themeColor="text1"/>
          <w:szCs w:val="21"/>
          <w:u w:val="single"/>
          <w14:textFill>
            <w14:solidFill>
              <w14:schemeClr w14:val="tx1"/>
            </w14:solidFill>
          </w14:textFill>
        </w:rPr>
        <w:t>日15时30分后</w:t>
      </w:r>
      <w:r>
        <w:rPr>
          <w:rFonts w:hint="eastAsia" w:ascii="宋体" w:hAnsi="宋体" w:eastAsia="宋体" w:cs="Courier New"/>
          <w:bCs/>
          <w:color w:val="000000" w:themeColor="text1"/>
          <w:szCs w:val="21"/>
          <w14:textFill>
            <w14:solidFill>
              <w14:schemeClr w14:val="tx1"/>
            </w14:solidFill>
          </w14:textFill>
        </w:rPr>
        <w:t>（北京时间）</w:t>
      </w:r>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地点：广西盾邦工程项目管理有限公司（凤山县凤城镇朝阳大道中段甜缘酒家旁）</w:t>
      </w:r>
    </w:p>
    <w:p>
      <w:pPr>
        <w:pStyle w:val="3"/>
        <w:spacing w:line="440" w:lineRule="exact"/>
        <w:jc w:val="left"/>
        <w:rPr>
          <w:rFonts w:ascii="宋体" w:hAnsi="宋体" w:cs="Courier New"/>
          <w:b/>
          <w:color w:val="000000" w:themeColor="text1"/>
          <w:sz w:val="21"/>
          <w:szCs w:val="21"/>
          <w14:textFill>
            <w14:solidFill>
              <w14:schemeClr w14:val="tx1"/>
            </w14:solidFill>
          </w14:textFill>
        </w:rPr>
      </w:pPr>
      <w:bookmarkStart w:id="24" w:name="_Toc35393803"/>
      <w:bookmarkStart w:id="25" w:name="_Toc28359017"/>
      <w:bookmarkStart w:id="26" w:name="_Toc28359094"/>
      <w:bookmarkStart w:id="27" w:name="_Toc35393634"/>
      <w:r>
        <w:rPr>
          <w:rFonts w:hint="eastAsia" w:ascii="宋体" w:hAnsi="宋体" w:cs="Courier New"/>
          <w:b/>
          <w:color w:val="000000" w:themeColor="text1"/>
          <w:sz w:val="21"/>
          <w:szCs w:val="21"/>
          <w14:textFill>
            <w14:solidFill>
              <w14:schemeClr w14:val="tx1"/>
            </w14:solidFill>
          </w14:textFill>
        </w:rPr>
        <w:t>六、公告期限</w:t>
      </w:r>
      <w:bookmarkEnd w:id="24"/>
      <w:bookmarkEnd w:id="25"/>
      <w:bookmarkEnd w:id="26"/>
      <w:bookmarkEnd w:id="27"/>
    </w:p>
    <w:p>
      <w:pPr>
        <w:spacing w:line="440" w:lineRule="exact"/>
        <w:ind w:firstLine="420" w:firstLineChars="2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自本公告发布之日起3个工作日。</w:t>
      </w:r>
    </w:p>
    <w:p>
      <w:pPr>
        <w:pStyle w:val="3"/>
        <w:numPr>
          <w:ilvl w:val="0"/>
          <w:numId w:val="2"/>
        </w:numPr>
        <w:spacing w:line="360" w:lineRule="auto"/>
        <w:jc w:val="left"/>
        <w:rPr>
          <w:rFonts w:ascii="宋体" w:hAnsi="宋体" w:cs="Courier New"/>
          <w:b/>
          <w:color w:val="000000" w:themeColor="text1"/>
          <w:sz w:val="21"/>
          <w:szCs w:val="21"/>
          <w14:textFill>
            <w14:solidFill>
              <w14:schemeClr w14:val="tx1"/>
            </w14:solidFill>
          </w14:textFill>
        </w:rPr>
      </w:pPr>
      <w:bookmarkStart w:id="28" w:name="_Toc35393635"/>
      <w:bookmarkStart w:id="29" w:name="_Toc35393804"/>
      <w:r>
        <w:rPr>
          <w:rFonts w:hint="eastAsia" w:ascii="宋体" w:hAnsi="宋体" w:cs="Courier New"/>
          <w:b/>
          <w:color w:val="000000" w:themeColor="text1"/>
          <w:sz w:val="21"/>
          <w:szCs w:val="21"/>
          <w14:textFill>
            <w14:solidFill>
              <w14:schemeClr w14:val="tx1"/>
            </w14:solidFill>
          </w14:textFill>
        </w:rPr>
        <w:t>其他补充事宜</w:t>
      </w:r>
      <w:bookmarkEnd w:id="28"/>
      <w:bookmarkEnd w:id="29"/>
    </w:p>
    <w:p>
      <w:pPr>
        <w:pStyle w:val="3"/>
        <w:spacing w:line="440" w:lineRule="exact"/>
        <w:ind w:firstLine="420" w:firstLineChars="200"/>
        <w:jc w:val="left"/>
        <w:rPr>
          <w:rFonts w:ascii="宋体" w:hAnsi="宋体" w:cs="Courier New"/>
          <w:bCs/>
          <w:color w:val="000000" w:themeColor="text1"/>
          <w:sz w:val="21"/>
          <w:szCs w:val="21"/>
          <w14:textFill>
            <w14:solidFill>
              <w14:schemeClr w14:val="tx1"/>
            </w14:solidFill>
          </w14:textFill>
        </w:rPr>
      </w:pPr>
      <w:bookmarkStart w:id="30" w:name="_Toc35393805"/>
      <w:bookmarkStart w:id="31" w:name="_Toc28359095"/>
      <w:bookmarkStart w:id="32" w:name="_Toc28359018"/>
      <w:bookmarkStart w:id="33" w:name="_Toc35393636"/>
      <w:r>
        <w:rPr>
          <w:rFonts w:hint="eastAsia" w:ascii="宋体" w:hAnsi="宋体" w:cs="Courier New"/>
          <w:bCs/>
          <w:color w:val="000000" w:themeColor="text1"/>
          <w:sz w:val="21"/>
          <w:szCs w:val="21"/>
          <w14:textFill>
            <w14:solidFill>
              <w14:schemeClr w14:val="tx1"/>
            </w14:solidFill>
          </w14:textFill>
        </w:rPr>
        <w:t>网上公告媒体查询：中国政府采购网http://www.ccgp.gov.cn/、广西壮族自治区政府采购网http://zfcg.gxzf.gov.cn/</w:t>
      </w:r>
    </w:p>
    <w:p>
      <w:pPr>
        <w:pStyle w:val="3"/>
        <w:spacing w:line="440" w:lineRule="exact"/>
        <w:jc w:val="left"/>
        <w:rPr>
          <w:rFonts w:ascii="宋体" w:hAnsi="宋体" w:cs="Courier New"/>
          <w:bCs/>
          <w:color w:val="000000" w:themeColor="text1"/>
          <w:sz w:val="21"/>
          <w:szCs w:val="21"/>
          <w14:textFill>
            <w14:solidFill>
              <w14:schemeClr w14:val="tx1"/>
            </w14:solidFill>
          </w14:textFill>
        </w:rPr>
      </w:pPr>
      <w:r>
        <w:rPr>
          <w:rFonts w:hint="eastAsia" w:ascii="宋体" w:hAnsi="宋体" w:cs="Courier New"/>
          <w:b/>
          <w:color w:val="000000" w:themeColor="text1"/>
          <w:sz w:val="21"/>
          <w:szCs w:val="21"/>
          <w14:textFill>
            <w14:solidFill>
              <w14:schemeClr w14:val="tx1"/>
            </w14:solidFill>
          </w14:textFill>
        </w:rPr>
        <w:t>八、凡对本次采购提出询问，请按以下方式联系</w:t>
      </w:r>
      <w:r>
        <w:rPr>
          <w:rFonts w:hint="eastAsia" w:ascii="宋体" w:hAnsi="宋体" w:cs="Courier New"/>
          <w:bCs/>
          <w:color w:val="000000" w:themeColor="text1"/>
          <w:sz w:val="21"/>
          <w:szCs w:val="21"/>
          <w14:textFill>
            <w14:solidFill>
              <w14:schemeClr w14:val="tx1"/>
            </w14:solidFill>
          </w14:textFill>
        </w:rPr>
        <w:t>。</w:t>
      </w:r>
      <w:bookmarkEnd w:id="30"/>
      <w:bookmarkEnd w:id="31"/>
      <w:bookmarkEnd w:id="32"/>
      <w:bookmarkEnd w:id="33"/>
    </w:p>
    <w:p>
      <w:pPr>
        <w:pStyle w:val="3"/>
        <w:spacing w:line="440" w:lineRule="exact"/>
        <w:ind w:firstLine="630" w:firstLineChars="300"/>
        <w:jc w:val="left"/>
        <w:rPr>
          <w:rFonts w:ascii="宋体" w:hAnsi="宋体" w:cs="Courier New"/>
          <w:bCs/>
          <w:color w:val="000000" w:themeColor="text1"/>
          <w:sz w:val="21"/>
          <w:szCs w:val="21"/>
          <w14:textFill>
            <w14:solidFill>
              <w14:schemeClr w14:val="tx1"/>
            </w14:solidFill>
          </w14:textFill>
        </w:rPr>
      </w:pPr>
      <w:bookmarkStart w:id="34" w:name="_Toc28359019"/>
      <w:bookmarkStart w:id="35" w:name="_Toc35393806"/>
      <w:bookmarkStart w:id="36" w:name="_Toc28359096"/>
      <w:bookmarkStart w:id="37" w:name="_Toc35393637"/>
      <w:r>
        <w:rPr>
          <w:rFonts w:hint="eastAsia" w:ascii="宋体" w:hAnsi="宋体" w:cs="Courier New"/>
          <w:bCs/>
          <w:color w:val="000000" w:themeColor="text1"/>
          <w:sz w:val="21"/>
          <w:szCs w:val="21"/>
          <w14:textFill>
            <w14:solidFill>
              <w14:schemeClr w14:val="tx1"/>
            </w14:solidFill>
          </w14:textFill>
        </w:rPr>
        <w:t>1.采购人信息</w:t>
      </w:r>
      <w:bookmarkEnd w:id="34"/>
      <w:bookmarkEnd w:id="35"/>
      <w:bookmarkEnd w:id="36"/>
      <w:bookmarkEnd w:id="37"/>
    </w:p>
    <w:p>
      <w:pPr>
        <w:spacing w:line="440" w:lineRule="exact"/>
        <w:ind w:left="1041" w:leftChars="371" w:hanging="262" w:hangingChars="125"/>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名    称：</w:t>
      </w:r>
      <w:r>
        <w:rPr>
          <w:rFonts w:hint="eastAsia" w:ascii="宋体" w:hAnsi="宋体" w:eastAsia="宋体"/>
          <w:color w:val="000000" w:themeColor="text1"/>
          <w:szCs w:val="21"/>
          <w:u w:val="single"/>
          <w14:textFill>
            <w14:solidFill>
              <w14:schemeClr w14:val="tx1"/>
            </w14:solidFill>
          </w14:textFill>
        </w:rPr>
        <w:t>凤山县就业服务中心</w:t>
      </w:r>
      <w:r>
        <w:rPr>
          <w:rFonts w:hint="eastAsia" w:ascii="宋体" w:hAnsi="宋体" w:eastAsia="宋体" w:cs="Courier New"/>
          <w:bCs/>
          <w:color w:val="000000" w:themeColor="text1"/>
          <w:szCs w:val="21"/>
          <w:u w:val="single"/>
          <w14:textFill>
            <w14:solidFill>
              <w14:schemeClr w14:val="tx1"/>
            </w14:solidFill>
          </w14:textFill>
        </w:rPr>
        <w:t>　</w:t>
      </w:r>
      <w:r>
        <w:rPr>
          <w:rFonts w:hint="eastAsia" w:ascii="宋体" w:hAnsi="宋体" w:eastAsia="宋体" w:cs="Courier New"/>
          <w:bCs/>
          <w:color w:val="000000" w:themeColor="text1"/>
          <w:szCs w:val="21"/>
          <w14:textFill>
            <w14:solidFill>
              <w14:schemeClr w14:val="tx1"/>
            </w14:solidFill>
          </w14:textFill>
        </w:rPr>
        <w:t>　　　　　　　　</w:t>
      </w:r>
    </w:p>
    <w:p>
      <w:pPr>
        <w:adjustRightInd w:val="0"/>
        <w:snapToGrid w:val="0"/>
        <w:spacing w:line="440" w:lineRule="exact"/>
        <w:ind w:left="420"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地    址：</w:t>
      </w:r>
      <w:r>
        <w:rPr>
          <w:rFonts w:hint="eastAsia" w:ascii="宋体" w:hAnsi="宋体" w:eastAsia="宋体" w:cs="Courier New"/>
          <w:bCs/>
          <w:color w:val="000000" w:themeColor="text1"/>
          <w:szCs w:val="21"/>
          <w:u w:val="single"/>
          <w14:textFill>
            <w14:solidFill>
              <w14:schemeClr w14:val="tx1"/>
            </w14:solidFill>
          </w14:textFill>
        </w:rPr>
        <w:t>广西河池市凤山县凤城镇京甲屯社保大楼</w:t>
      </w:r>
    </w:p>
    <w:p>
      <w:pPr>
        <w:spacing w:line="440" w:lineRule="exact"/>
        <w:ind w:left="1041" w:leftChars="371" w:hanging="262" w:hangingChars="125"/>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联系方式：</w:t>
      </w:r>
      <w:r>
        <w:rPr>
          <w:rFonts w:hint="eastAsia" w:ascii="宋体" w:hAnsi="宋体" w:eastAsia="宋体" w:cs="Courier New"/>
          <w:bCs/>
          <w:color w:val="000000" w:themeColor="text1"/>
          <w:szCs w:val="21"/>
          <w:u w:val="single"/>
          <w14:textFill>
            <w14:solidFill>
              <w14:schemeClr w14:val="tx1"/>
            </w14:solidFill>
          </w14:textFill>
        </w:rPr>
        <w:t>　0778-6822949    　　</w:t>
      </w:r>
      <w:r>
        <w:rPr>
          <w:rFonts w:hint="eastAsia" w:ascii="宋体" w:hAnsi="宋体" w:eastAsia="宋体" w:cs="Courier New"/>
          <w:bCs/>
          <w:color w:val="000000" w:themeColor="text1"/>
          <w:szCs w:val="21"/>
          <w14:textFill>
            <w14:solidFill>
              <w14:schemeClr w14:val="tx1"/>
            </w14:solidFill>
          </w14:textFill>
        </w:rPr>
        <w:t xml:space="preserve">　　　　　 　　　 </w:t>
      </w:r>
    </w:p>
    <w:p>
      <w:pPr>
        <w:pStyle w:val="3"/>
        <w:spacing w:line="440" w:lineRule="exact"/>
        <w:ind w:firstLine="630" w:firstLineChars="300"/>
        <w:jc w:val="left"/>
        <w:rPr>
          <w:rFonts w:ascii="宋体" w:hAnsi="宋体" w:cs="Courier New"/>
          <w:bCs/>
          <w:color w:val="000000" w:themeColor="text1"/>
          <w:sz w:val="21"/>
          <w:szCs w:val="21"/>
          <w14:textFill>
            <w14:solidFill>
              <w14:schemeClr w14:val="tx1"/>
            </w14:solidFill>
          </w14:textFill>
        </w:rPr>
      </w:pPr>
      <w:bookmarkStart w:id="38" w:name="_Toc28359020"/>
      <w:bookmarkStart w:id="39" w:name="_Toc35393807"/>
      <w:bookmarkStart w:id="40" w:name="_Toc35393638"/>
      <w:bookmarkStart w:id="41" w:name="_Toc28359097"/>
      <w:r>
        <w:rPr>
          <w:rFonts w:hint="eastAsia" w:ascii="宋体" w:hAnsi="宋体" w:cs="Courier New"/>
          <w:bCs/>
          <w:color w:val="000000" w:themeColor="text1"/>
          <w:sz w:val="21"/>
          <w:szCs w:val="21"/>
          <w14:textFill>
            <w14:solidFill>
              <w14:schemeClr w14:val="tx1"/>
            </w14:solidFill>
          </w14:textFill>
        </w:rPr>
        <w:t>2.采购代理机构信息</w:t>
      </w:r>
      <w:bookmarkEnd w:id="38"/>
      <w:bookmarkEnd w:id="39"/>
      <w:bookmarkEnd w:id="40"/>
      <w:bookmarkEnd w:id="41"/>
    </w:p>
    <w:p>
      <w:pPr>
        <w:spacing w:line="440" w:lineRule="exact"/>
        <w:ind w:firstLine="630" w:firstLineChars="3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名    称：</w:t>
      </w:r>
      <w:r>
        <w:rPr>
          <w:rFonts w:hint="eastAsia" w:ascii="宋体" w:hAnsi="宋体" w:eastAsia="宋体"/>
          <w:color w:val="000000" w:themeColor="text1"/>
          <w:u w:val="single"/>
          <w14:textFill>
            <w14:solidFill>
              <w14:schemeClr w14:val="tx1"/>
            </w14:solidFill>
          </w14:textFill>
        </w:rPr>
        <w:t>广西盾邦工程项目管理有限公司</w:t>
      </w:r>
      <w:r>
        <w:rPr>
          <w:rFonts w:hint="eastAsia" w:ascii="宋体" w:hAnsi="宋体" w:eastAsia="宋体" w:cs="Courier New"/>
          <w:bCs/>
          <w:color w:val="000000" w:themeColor="text1"/>
          <w:szCs w:val="21"/>
          <w:u w:val="single"/>
          <w14:textFill>
            <w14:solidFill>
              <w14:schemeClr w14:val="tx1"/>
            </w14:solidFill>
          </w14:textFill>
        </w:rPr>
        <w:t>　</w:t>
      </w:r>
      <w:r>
        <w:rPr>
          <w:rFonts w:hint="eastAsia" w:ascii="宋体" w:hAnsi="宋体" w:eastAsia="宋体" w:cs="Courier New"/>
          <w:bCs/>
          <w:color w:val="000000" w:themeColor="text1"/>
          <w:szCs w:val="21"/>
          <w14:textFill>
            <w14:solidFill>
              <w14:schemeClr w14:val="tx1"/>
            </w14:solidFill>
          </w14:textFill>
        </w:rPr>
        <w:t>　　　　　　　　　</w:t>
      </w:r>
    </w:p>
    <w:p>
      <w:pPr>
        <w:spacing w:line="440" w:lineRule="exact"/>
        <w:ind w:firstLine="630" w:firstLineChars="3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地　　址：</w:t>
      </w:r>
      <w:r>
        <w:rPr>
          <w:rFonts w:hint="eastAsia" w:ascii="宋体" w:hAnsi="宋体" w:eastAsia="宋体" w:cs="Courier New"/>
          <w:bCs/>
          <w:color w:val="000000" w:themeColor="text1"/>
          <w:szCs w:val="21"/>
          <w:u w:val="single"/>
          <w14:textFill>
            <w14:solidFill>
              <w14:schemeClr w14:val="tx1"/>
            </w14:solidFill>
          </w14:textFill>
        </w:rPr>
        <w:t>凤山县凤城镇朝阳大道中段甜缘酒家旁　</w:t>
      </w:r>
      <w:r>
        <w:rPr>
          <w:rFonts w:hint="eastAsia" w:ascii="宋体" w:hAnsi="宋体" w:eastAsia="宋体" w:cs="Courier New"/>
          <w:bCs/>
          <w:color w:val="000000" w:themeColor="text1"/>
          <w:szCs w:val="21"/>
          <w14:textFill>
            <w14:solidFill>
              <w14:schemeClr w14:val="tx1"/>
            </w14:solidFill>
          </w14:textFill>
        </w:rPr>
        <w:t>　　　　　　　　　　　</w:t>
      </w:r>
    </w:p>
    <w:p>
      <w:pPr>
        <w:spacing w:line="440" w:lineRule="exact"/>
        <w:ind w:firstLine="630" w:firstLineChars="3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联系方式：</w:t>
      </w:r>
      <w:r>
        <w:rPr>
          <w:rFonts w:ascii="宋体" w:hAnsi="宋体" w:eastAsia="宋体" w:cs="Courier New"/>
          <w:bCs/>
          <w:color w:val="000000" w:themeColor="text1"/>
          <w:szCs w:val="21"/>
          <w:u w:val="single"/>
          <w14:textFill>
            <w14:solidFill>
              <w14:schemeClr w14:val="tx1"/>
            </w14:solidFill>
          </w14:textFill>
        </w:rPr>
        <w:t>0778</w:t>
      </w:r>
      <w:r>
        <w:rPr>
          <w:rFonts w:hint="eastAsia" w:ascii="宋体" w:hAnsi="宋体" w:eastAsia="宋体" w:cs="Courier New"/>
          <w:bCs/>
          <w:color w:val="000000" w:themeColor="text1"/>
          <w:szCs w:val="21"/>
          <w:u w:val="single"/>
          <w14:textFill>
            <w14:solidFill>
              <w14:schemeClr w14:val="tx1"/>
            </w14:solidFill>
          </w14:textFill>
        </w:rPr>
        <w:t>-</w:t>
      </w:r>
      <w:r>
        <w:rPr>
          <w:rFonts w:ascii="宋体" w:hAnsi="宋体" w:eastAsia="宋体" w:cs="Courier New"/>
          <w:bCs/>
          <w:color w:val="000000" w:themeColor="text1"/>
          <w:szCs w:val="21"/>
          <w:u w:val="single"/>
          <w14:textFill>
            <w14:solidFill>
              <w14:schemeClr w14:val="tx1"/>
            </w14:solidFill>
          </w14:textFill>
        </w:rPr>
        <w:t>7828899</w:t>
      </w:r>
      <w:r>
        <w:rPr>
          <w:rFonts w:hint="eastAsia" w:ascii="宋体" w:hAnsi="宋体" w:eastAsia="宋体" w:cs="Courier New"/>
          <w:bCs/>
          <w:color w:val="000000" w:themeColor="text1"/>
          <w:szCs w:val="21"/>
          <w:u w:val="single"/>
          <w14:textFill>
            <w14:solidFill>
              <w14:schemeClr w14:val="tx1"/>
            </w14:solidFill>
          </w14:textFill>
        </w:rPr>
        <w:t>　</w:t>
      </w:r>
      <w:r>
        <w:rPr>
          <w:rFonts w:hint="eastAsia" w:ascii="宋体" w:hAnsi="宋体" w:eastAsia="宋体" w:cs="Courier New"/>
          <w:bCs/>
          <w:color w:val="000000" w:themeColor="text1"/>
          <w:szCs w:val="21"/>
          <w14:textFill>
            <w14:solidFill>
              <w14:schemeClr w14:val="tx1"/>
            </w14:solidFill>
          </w14:textFill>
        </w:rPr>
        <w:t>　　　　</w:t>
      </w:r>
    </w:p>
    <w:p>
      <w:pPr>
        <w:pStyle w:val="3"/>
        <w:spacing w:line="440" w:lineRule="exact"/>
        <w:ind w:firstLine="630" w:firstLineChars="300"/>
        <w:jc w:val="left"/>
        <w:rPr>
          <w:rFonts w:ascii="宋体" w:hAnsi="宋体" w:cs="Courier New"/>
          <w:bCs/>
          <w:color w:val="000000" w:themeColor="text1"/>
          <w:sz w:val="21"/>
          <w:szCs w:val="21"/>
          <w14:textFill>
            <w14:solidFill>
              <w14:schemeClr w14:val="tx1"/>
            </w14:solidFill>
          </w14:textFill>
        </w:rPr>
      </w:pPr>
      <w:bookmarkStart w:id="42" w:name="_Toc28359098"/>
      <w:bookmarkStart w:id="43" w:name="_Toc35393808"/>
      <w:bookmarkStart w:id="44" w:name="_Toc35393639"/>
      <w:bookmarkStart w:id="45" w:name="_Toc28359021"/>
      <w:r>
        <w:rPr>
          <w:rFonts w:hint="eastAsia" w:ascii="宋体" w:hAnsi="宋体" w:cs="Courier New"/>
          <w:bCs/>
          <w:color w:val="000000" w:themeColor="text1"/>
          <w:sz w:val="21"/>
          <w:szCs w:val="21"/>
          <w14:textFill>
            <w14:solidFill>
              <w14:schemeClr w14:val="tx1"/>
            </w14:solidFill>
          </w14:textFill>
        </w:rPr>
        <w:t>3.项目联系方式</w:t>
      </w:r>
      <w:bookmarkEnd w:id="42"/>
      <w:bookmarkEnd w:id="43"/>
      <w:bookmarkEnd w:id="44"/>
      <w:bookmarkEnd w:id="45"/>
    </w:p>
    <w:p>
      <w:pPr>
        <w:spacing w:line="440" w:lineRule="exact"/>
        <w:ind w:firstLine="630" w:firstLineChars="300"/>
        <w:jc w:val="left"/>
        <w:rPr>
          <w:rFonts w:ascii="宋体" w:hAnsi="宋体" w:eastAsia="宋体" w:cs="Courier New"/>
          <w:bCs/>
          <w:color w:val="000000" w:themeColor="text1"/>
          <w:szCs w:val="21"/>
          <w:u w:val="single"/>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项目联系人：</w:t>
      </w:r>
      <w:r>
        <w:rPr>
          <w:rFonts w:hint="eastAsia" w:ascii="宋体" w:hAnsi="宋体" w:eastAsia="宋体" w:cs="Courier New"/>
          <w:bCs/>
          <w:color w:val="000000" w:themeColor="text1"/>
          <w:szCs w:val="21"/>
          <w:u w:val="single"/>
          <w14:textFill>
            <w14:solidFill>
              <w14:schemeClr w14:val="tx1"/>
            </w14:solidFill>
          </w14:textFill>
        </w:rPr>
        <w:t xml:space="preserve">沈工 </w:t>
      </w:r>
    </w:p>
    <w:p>
      <w:pPr>
        <w:spacing w:line="440" w:lineRule="exact"/>
        <w:ind w:firstLine="630" w:firstLineChars="300"/>
        <w:jc w:val="left"/>
        <w:rPr>
          <w:rFonts w:ascii="宋体" w:hAnsi="宋体" w:eastAsia="宋体" w:cs="Courier New"/>
          <w:bCs/>
          <w:color w:val="000000" w:themeColor="text1"/>
          <w:szCs w:val="21"/>
          <w14:textFill>
            <w14:solidFill>
              <w14:schemeClr w14:val="tx1"/>
            </w14:solidFill>
          </w14:textFill>
        </w:rPr>
      </w:pPr>
      <w:r>
        <w:rPr>
          <w:rFonts w:hint="eastAsia" w:ascii="宋体" w:hAnsi="宋体" w:eastAsia="宋体" w:cs="Courier New"/>
          <w:bCs/>
          <w:color w:val="000000" w:themeColor="text1"/>
          <w:szCs w:val="21"/>
          <w14:textFill>
            <w14:solidFill>
              <w14:schemeClr w14:val="tx1"/>
            </w14:solidFill>
          </w14:textFill>
        </w:rPr>
        <w:t>电　　 话：</w:t>
      </w:r>
      <w:r>
        <w:rPr>
          <w:rFonts w:ascii="宋体" w:hAnsi="宋体" w:eastAsia="宋体" w:cs="Courier New"/>
          <w:bCs/>
          <w:color w:val="000000" w:themeColor="text1"/>
          <w:szCs w:val="21"/>
          <w:u w:val="single"/>
          <w14:textFill>
            <w14:solidFill>
              <w14:schemeClr w14:val="tx1"/>
            </w14:solidFill>
          </w14:textFill>
        </w:rPr>
        <w:t>0778</w:t>
      </w:r>
      <w:r>
        <w:rPr>
          <w:rFonts w:hint="eastAsia" w:ascii="宋体" w:hAnsi="宋体" w:eastAsia="宋体" w:cs="Courier New"/>
          <w:bCs/>
          <w:color w:val="000000" w:themeColor="text1"/>
          <w:szCs w:val="21"/>
          <w:u w:val="single"/>
          <w14:textFill>
            <w14:solidFill>
              <w14:schemeClr w14:val="tx1"/>
            </w14:solidFill>
          </w14:textFill>
        </w:rPr>
        <w:t>-</w:t>
      </w:r>
      <w:r>
        <w:rPr>
          <w:rFonts w:ascii="宋体" w:hAnsi="宋体" w:eastAsia="宋体" w:cs="Courier New"/>
          <w:bCs/>
          <w:color w:val="000000" w:themeColor="text1"/>
          <w:szCs w:val="21"/>
          <w:u w:val="single"/>
          <w14:textFill>
            <w14:solidFill>
              <w14:schemeClr w14:val="tx1"/>
            </w14:solidFill>
          </w14:textFill>
        </w:rPr>
        <w:t>6828899</w:t>
      </w:r>
      <w:r>
        <w:rPr>
          <w:rFonts w:hint="eastAsia" w:ascii="宋体" w:hAnsi="宋体" w:eastAsia="宋体" w:cs="Courier New"/>
          <w:bCs/>
          <w:color w:val="000000" w:themeColor="text1"/>
          <w:szCs w:val="21"/>
          <w:u w:val="single"/>
          <w14:textFill>
            <w14:solidFill>
              <w14:schemeClr w14:val="tx1"/>
            </w14:solidFill>
          </w14:textFill>
        </w:rPr>
        <w:t>　</w:t>
      </w:r>
    </w:p>
    <w:p>
      <w:pPr>
        <w:pStyle w:val="23"/>
        <w:adjustRightInd w:val="0"/>
        <w:snapToGrid w:val="0"/>
        <w:spacing w:line="440" w:lineRule="exact"/>
        <w:rPr>
          <w:rFonts w:hAnsi="宋体" w:cs="Arial"/>
          <w:bCs/>
          <w:color w:val="000000" w:themeColor="text1"/>
          <w14:textFill>
            <w14:solidFill>
              <w14:schemeClr w14:val="tx1"/>
            </w14:solidFill>
          </w14:textFill>
        </w:rPr>
      </w:pPr>
    </w:p>
    <w:p>
      <w:pPr>
        <w:adjustRightInd w:val="0"/>
        <w:snapToGrid w:val="0"/>
        <w:spacing w:line="440" w:lineRule="exact"/>
        <w:jc w:val="right"/>
        <w:rPr>
          <w:rFonts w:ascii="宋体" w:hAnsi="宋体" w:eastAsia="宋体"/>
          <w:szCs w:val="21"/>
        </w:rPr>
      </w:pPr>
      <w:r>
        <w:rPr>
          <w:rFonts w:hint="eastAsia" w:ascii="宋体" w:hAnsi="宋体" w:eastAsia="宋体"/>
          <w:color w:val="000000" w:themeColor="text1"/>
          <w:szCs w:val="21"/>
          <w14:textFill>
            <w14:solidFill>
              <w14:schemeClr w14:val="tx1"/>
            </w14:solidFill>
          </w14:textFill>
        </w:rPr>
        <w:t xml:space="preserve">                                           </w:t>
      </w:r>
    </w:p>
    <w:p>
      <w:pPr>
        <w:adjustRightInd w:val="0"/>
        <w:snapToGrid w:val="0"/>
        <w:spacing w:line="460" w:lineRule="exact"/>
        <w:jc w:val="center"/>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br w:type="page"/>
      </w: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pStyle w:val="2"/>
      </w:pPr>
      <w:r>
        <w:rPr>
          <w:rFonts w:hint="eastAsia"/>
        </w:rPr>
        <w:t>竞标确认函</w:t>
      </w:r>
    </w:p>
    <w:p>
      <w:pPr>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广西盾邦工程项目管理有限公司：</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我单位于</w:t>
      </w:r>
      <w:r>
        <w:rPr>
          <w:rFonts w:hint="eastAsia" w:ascii="宋体" w:hAnsi="宋体" w:eastAsia="宋体"/>
          <w:color w:val="000000" w:themeColor="text1"/>
          <w:szCs w:val="21"/>
          <w:u w:val="single"/>
          <w14:textFill>
            <w14:solidFill>
              <w14:schemeClr w14:val="tx1"/>
            </w14:solidFill>
          </w14:textFill>
        </w:rPr>
        <w:t xml:space="preserve"> xxxx 年 xx 月 xx 日</w:t>
      </w:r>
      <w:r>
        <w:rPr>
          <w:rFonts w:hint="eastAsia" w:ascii="宋体" w:hAnsi="宋体" w:eastAsia="宋体"/>
          <w:color w:val="000000" w:themeColor="text1"/>
          <w:szCs w:val="21"/>
          <w14:textFill>
            <w14:solidFill>
              <w14:schemeClr w14:val="tx1"/>
            </w14:solidFill>
          </w14:textFill>
        </w:rPr>
        <w:t>收到贵公司以</w:t>
      </w:r>
      <w:r>
        <w:rPr>
          <w:rFonts w:hint="eastAsia" w:ascii="宋体" w:hAnsi="宋体" w:eastAsia="宋体"/>
          <w:color w:val="000000" w:themeColor="text1"/>
          <w:szCs w:val="21"/>
          <w:u w:val="single"/>
          <w14:textFill>
            <w14:solidFill>
              <w14:schemeClr w14:val="tx1"/>
            </w14:solidFill>
          </w14:textFill>
        </w:rPr>
        <w:t>书面</w:t>
      </w:r>
      <w:r>
        <w:rPr>
          <w:rFonts w:hint="eastAsia" w:ascii="宋体" w:hAnsi="宋体" w:eastAsia="宋体"/>
          <w:color w:val="000000" w:themeColor="text1"/>
          <w:szCs w:val="21"/>
          <w14:textFill>
            <w14:solidFill>
              <w14:schemeClr w14:val="tx1"/>
            </w14:solidFill>
          </w14:textFill>
        </w:rPr>
        <w:t>形式送达的</w:t>
      </w:r>
      <w:r>
        <w:rPr>
          <w:rFonts w:hint="eastAsia" w:ascii="宋体" w:hAnsi="宋体" w:eastAsia="宋体"/>
          <w:color w:val="000000" w:themeColor="text1"/>
          <w:szCs w:val="21"/>
          <w:u w:val="single"/>
          <w14:textFill>
            <w14:solidFill>
              <w14:schemeClr w14:val="tx1"/>
            </w14:solidFill>
          </w14:textFill>
        </w:rPr>
        <w:t xml:space="preserve"> 项目名称（项目编号） </w:t>
      </w:r>
      <w:r>
        <w:rPr>
          <w:rFonts w:hint="eastAsia" w:ascii="宋体" w:hAnsi="宋体" w:eastAsia="宋体"/>
          <w:color w:val="000000" w:themeColor="text1"/>
          <w:szCs w:val="21"/>
          <w14:textFill>
            <w14:solidFill>
              <w14:schemeClr w14:val="tx1"/>
            </w14:solidFill>
          </w14:textFill>
        </w:rPr>
        <w:t>竞标邀请函，经慎重考虑，我单位确认（参加/□不参加）本项目的竞标活动。</w:t>
      </w:r>
    </w:p>
    <w:p>
      <w:pPr>
        <w:spacing w:line="400" w:lineRule="exact"/>
        <w:ind w:firstLine="420" w:firstLineChars="200"/>
        <w:rPr>
          <w:rFonts w:ascii="宋体" w:hAnsi="宋体" w:eastAsia="宋体"/>
          <w:color w:val="000000" w:themeColor="text1"/>
          <w:szCs w:val="21"/>
          <w14:textFill>
            <w14:solidFill>
              <w14:schemeClr w14:val="tx1"/>
            </w14:solidFill>
          </w14:textFill>
        </w:rPr>
      </w:pP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p>
    <w:p>
      <w:pPr>
        <w:spacing w:line="400" w:lineRule="exact"/>
        <w:jc w:val="center"/>
        <w:rPr>
          <w:rFonts w:ascii="宋体" w:hAnsi="宋体" w:eastAsia="宋体"/>
          <w:color w:val="000000" w:themeColor="text1"/>
          <w:szCs w:val="21"/>
          <w14:textFill>
            <w14:solidFill>
              <w14:schemeClr w14:val="tx1"/>
            </w14:solidFill>
          </w14:textFill>
        </w:rPr>
      </w:pPr>
    </w:p>
    <w:p>
      <w:pPr>
        <w:spacing w:line="400" w:lineRule="exact"/>
        <w:jc w:val="center"/>
        <w:rPr>
          <w:rFonts w:ascii="宋体" w:hAnsi="宋体" w:eastAsia="宋体"/>
          <w:color w:val="000000" w:themeColor="text1"/>
          <w:szCs w:val="21"/>
          <w14:textFill>
            <w14:solidFill>
              <w14:schemeClr w14:val="tx1"/>
            </w14:solidFill>
          </w14:textFill>
        </w:rPr>
      </w:pPr>
    </w:p>
    <w:p>
      <w:pPr>
        <w:spacing w:line="40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供应商（盖公章）：</w:t>
      </w:r>
    </w:p>
    <w:p>
      <w:pPr>
        <w:spacing w:line="40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p>
    <w:p>
      <w:pPr>
        <w:spacing w:line="40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年   月  日</w:t>
      </w: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bookmarkStart w:id="46" w:name="_Toc504552142"/>
      <w:bookmarkStart w:id="47" w:name="_Toc504552755"/>
    </w:p>
    <w:p>
      <w:pPr>
        <w:pStyle w:val="2"/>
        <w:rPr>
          <w:rFonts w:ascii="宋体" w:hAnsi="宋体" w:eastAsia="宋体"/>
          <w:color w:val="000000" w:themeColor="text1"/>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第二章  竞标人须知前附表</w:t>
      </w:r>
      <w:bookmarkEnd w:id="46"/>
      <w:bookmarkEnd w:id="47"/>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br w:type="page"/>
      </w:r>
    </w:p>
    <w:p>
      <w:pPr>
        <w:spacing w:line="400" w:lineRule="exact"/>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竞标人须知前附表</w:t>
      </w:r>
    </w:p>
    <w:p>
      <w:pPr>
        <w:spacing w:line="400" w:lineRule="exact"/>
        <w:jc w:val="center"/>
        <w:rPr>
          <w:rFonts w:ascii="宋体" w:hAnsi="宋体" w:eastAsia="宋体"/>
          <w:color w:val="000000" w:themeColor="text1"/>
          <w:sz w:val="32"/>
          <w:szCs w:val="32"/>
          <w14:textFill>
            <w14:solidFill>
              <w14:schemeClr w14:val="tx1"/>
            </w14:solidFill>
          </w14:textFill>
        </w:rPr>
      </w:pPr>
    </w:p>
    <w:tbl>
      <w:tblPr>
        <w:tblStyle w:val="39"/>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6" w:type="dxa"/>
          </w:tcPr>
          <w:p>
            <w:pPr>
              <w:pStyle w:val="184"/>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序号</w:t>
            </w:r>
          </w:p>
        </w:tc>
        <w:tc>
          <w:tcPr>
            <w:tcW w:w="945" w:type="dxa"/>
          </w:tcPr>
          <w:p>
            <w:pPr>
              <w:pStyle w:val="184"/>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条款号</w:t>
            </w:r>
          </w:p>
        </w:tc>
        <w:tc>
          <w:tcPr>
            <w:tcW w:w="8106" w:type="dxa"/>
          </w:tcPr>
          <w:p>
            <w:pPr>
              <w:pStyle w:val="184"/>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1</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1.1</w:t>
            </w:r>
          </w:p>
        </w:tc>
        <w:tc>
          <w:tcPr>
            <w:tcW w:w="8106" w:type="dxa"/>
            <w:vAlign w:val="center"/>
          </w:tcPr>
          <w:p>
            <w:pPr>
              <w:pStyle w:val="184"/>
              <w:spacing w:line="400" w:lineRule="exact"/>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项目名称：</w:t>
            </w:r>
            <w:r>
              <w:rPr>
                <w:rFonts w:hint="eastAsia" w:hAnsi="宋体" w:eastAsia="宋体"/>
                <w:color w:val="000000" w:themeColor="text1"/>
                <w:szCs w:val="21"/>
                <w14:textFill>
                  <w14:solidFill>
                    <w14:schemeClr w14:val="tx1"/>
                  </w14:solidFill>
                </w14:textFill>
              </w:rPr>
              <w:t>2020年建档立卡贫困劳动力资源调查</w:t>
            </w:r>
          </w:p>
          <w:p>
            <w:pPr>
              <w:pStyle w:val="184"/>
              <w:spacing w:line="400" w:lineRule="exact"/>
              <w:rPr>
                <w:rFonts w:hAnsi="宋体" w:eastAsia="宋体"/>
                <w:color w:val="000000" w:themeColor="text1"/>
                <w:u w:val="single"/>
                <w14:textFill>
                  <w14:solidFill>
                    <w14:schemeClr w14:val="tx1"/>
                  </w14:solidFill>
                </w14:textFill>
              </w:rPr>
            </w:pPr>
            <w:r>
              <w:rPr>
                <w:rFonts w:hint="eastAsia" w:hAnsi="宋体" w:eastAsia="宋体"/>
                <w:color w:val="000000" w:themeColor="text1"/>
                <w14:textFill>
                  <w14:solidFill>
                    <w14:schemeClr w14:val="tx1"/>
                  </w14:solidFill>
                </w14:textFill>
              </w:rPr>
              <w:t>项目编号：</w:t>
            </w:r>
            <w:r>
              <w:rPr>
                <w:rFonts w:hint="eastAsia" w:hAnsi="宋体" w:eastAsia="宋体"/>
                <w:color w:val="000000" w:themeColor="text1"/>
                <w:szCs w:val="21"/>
                <w14:textFill>
                  <w14:solidFill>
                    <w14:schemeClr w14:val="tx1"/>
                  </w14:solidFill>
                </w14:textFill>
              </w:rPr>
              <w:t>HCZC2020-J3-230060-DBXM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2</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3.1</w:t>
            </w:r>
          </w:p>
        </w:tc>
        <w:tc>
          <w:tcPr>
            <w:tcW w:w="8106" w:type="dxa"/>
            <w:vAlign w:val="center"/>
          </w:tcPr>
          <w:p>
            <w:pPr>
              <w:pStyle w:val="23"/>
              <w:adjustRightInd w:val="0"/>
              <w:snapToGrid w:val="0"/>
              <w:spacing w:line="36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竞标人资格：</w:t>
            </w:r>
          </w:p>
          <w:p>
            <w:pPr>
              <w:pStyle w:val="23"/>
              <w:adjustRightInd w:val="0"/>
              <w:snapToGrid w:val="0"/>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1.满足《中华人民共和国政府采购法》第二十二条规定；</w:t>
            </w:r>
          </w:p>
          <w:p>
            <w:pPr>
              <w:pStyle w:val="23"/>
              <w:adjustRightInd w:val="0"/>
              <w:snapToGrid w:val="0"/>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2.落实政府采购政策需满足的资格要求：无</w:t>
            </w:r>
          </w:p>
          <w:p>
            <w:pPr>
              <w:pStyle w:val="23"/>
              <w:adjustRightInd w:val="0"/>
              <w:snapToGrid w:val="0"/>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3.本项目的特定资格要求：无</w:t>
            </w:r>
          </w:p>
          <w:p>
            <w:pPr>
              <w:pStyle w:val="23"/>
              <w:adjustRightInd w:val="0"/>
              <w:snapToGrid w:val="0"/>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1）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pStyle w:val="23"/>
              <w:adjustRightInd w:val="0"/>
              <w:snapToGrid w:val="0"/>
              <w:spacing w:line="440" w:lineRule="exact"/>
              <w:ind w:firstLine="420" w:firstLineChars="200"/>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竞标人，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3</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4.2</w:t>
            </w:r>
          </w:p>
        </w:tc>
        <w:tc>
          <w:tcPr>
            <w:tcW w:w="8106" w:type="dxa"/>
            <w:vAlign w:val="center"/>
          </w:tcPr>
          <w:p>
            <w:pPr>
              <w:pStyle w:val="23"/>
              <w:adjustRightInd w:val="0"/>
              <w:snapToGrid w:val="0"/>
              <w:spacing w:line="46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竞标公告：中国政府采购网http://www.ccgp.gov.cn/、广西壮族自治区政府采购网http://zfcg.gxzf.gov.cn/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4</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7.4</w:t>
            </w:r>
          </w:p>
        </w:tc>
        <w:tc>
          <w:tcPr>
            <w:tcW w:w="8106" w:type="dxa"/>
            <w:vAlign w:val="center"/>
          </w:tcPr>
          <w:p>
            <w:pPr>
              <w:pStyle w:val="184"/>
              <w:spacing w:line="400" w:lineRule="exact"/>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竞标报价：竞标人须就《采购项目需求》中所有的服务内容作完整唯一报价。</w:t>
            </w:r>
          </w:p>
          <w:p>
            <w:pPr>
              <w:pStyle w:val="184"/>
              <w:spacing w:line="400" w:lineRule="exact"/>
              <w:rPr>
                <w:rFonts w:hAnsi="宋体" w:eastAsia="宋体"/>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资金来源：预算外资金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5</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8.1</w:t>
            </w:r>
          </w:p>
        </w:tc>
        <w:tc>
          <w:tcPr>
            <w:tcW w:w="8106" w:type="dxa"/>
            <w:vAlign w:val="center"/>
          </w:tcPr>
          <w:p>
            <w:pPr>
              <w:pStyle w:val="23"/>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响应文件：正本一份，副本三份。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6</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9.1</w:t>
            </w:r>
          </w:p>
        </w:tc>
        <w:tc>
          <w:tcPr>
            <w:tcW w:w="8106" w:type="dxa"/>
            <w:vAlign w:val="center"/>
          </w:tcPr>
          <w:p>
            <w:pPr>
              <w:pStyle w:val="184"/>
              <w:spacing w:line="400" w:lineRule="exact"/>
              <w:rPr>
                <w:rFonts w:hAnsi="宋体" w:eastAsia="宋体"/>
                <w:bCs/>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响应文件递交截止时间：2020年</w:t>
            </w:r>
            <w:r>
              <w:rPr>
                <w:rFonts w:hAnsi="宋体" w:eastAsia="宋体"/>
                <w:color w:val="000000" w:themeColor="text1"/>
                <w14:textFill>
                  <w14:solidFill>
                    <w14:schemeClr w14:val="tx1"/>
                  </w14:solidFill>
                </w14:textFill>
              </w:rPr>
              <w:t>9</w:t>
            </w:r>
            <w:r>
              <w:rPr>
                <w:rFonts w:hint="eastAsia" w:hAnsi="宋体" w:eastAsia="宋体"/>
                <w:color w:val="000000" w:themeColor="text1"/>
                <w14:textFill>
                  <w14:solidFill>
                    <w14:schemeClr w14:val="tx1"/>
                  </w14:solidFill>
                </w14:textFill>
              </w:rPr>
              <w:t>月</w:t>
            </w:r>
            <w:r>
              <w:rPr>
                <w:rFonts w:hAnsi="宋体" w:eastAsia="宋体"/>
                <w:color w:val="000000" w:themeColor="text1"/>
                <w14:textFill>
                  <w14:solidFill>
                    <w14:schemeClr w14:val="tx1"/>
                  </w14:solidFill>
                </w14:textFill>
              </w:rPr>
              <w:t>30</w:t>
            </w:r>
            <w:r>
              <w:rPr>
                <w:rFonts w:hint="eastAsia" w:hAnsi="宋体" w:eastAsia="宋体"/>
                <w:color w:val="000000" w:themeColor="text1"/>
                <w14:textFill>
                  <w14:solidFill>
                    <w14:schemeClr w14:val="tx1"/>
                  </w14:solidFill>
                </w14:textFill>
              </w:rPr>
              <w:t>日</w:t>
            </w:r>
            <w:r>
              <w:rPr>
                <w:rFonts w:hAnsi="宋体" w:eastAsia="宋体"/>
                <w:color w:val="000000" w:themeColor="text1"/>
                <w14:textFill>
                  <w14:solidFill>
                    <w14:schemeClr w14:val="tx1"/>
                  </w14:solidFill>
                </w14:textFill>
              </w:rPr>
              <w:t>15</w:t>
            </w:r>
            <w:r>
              <w:rPr>
                <w:rFonts w:hint="eastAsia" w:hAnsi="宋体" w:eastAsia="宋体"/>
                <w:color w:val="000000" w:themeColor="text1"/>
                <w14:textFill>
                  <w14:solidFill>
                    <w14:schemeClr w14:val="tx1"/>
                  </w14:solidFill>
                </w14:textFill>
              </w:rPr>
              <w:t>时</w:t>
            </w:r>
            <w:r>
              <w:rPr>
                <w:rFonts w:hAnsi="宋体" w:eastAsia="宋体"/>
                <w:color w:val="000000" w:themeColor="text1"/>
                <w14:textFill>
                  <w14:solidFill>
                    <w14:schemeClr w14:val="tx1"/>
                  </w14:solidFill>
                </w14:textFill>
              </w:rPr>
              <w:t>30</w:t>
            </w:r>
            <w:r>
              <w:rPr>
                <w:rFonts w:hint="eastAsia" w:hAnsi="宋体" w:eastAsia="宋体"/>
                <w:color w:val="000000" w:themeColor="text1"/>
                <w14:textFill>
                  <w14:solidFill>
                    <w14:schemeClr w14:val="tx1"/>
                  </w14:solidFill>
                </w14:textFill>
              </w:rPr>
              <w:t>分整；</w:t>
            </w:r>
          </w:p>
          <w:p>
            <w:pPr>
              <w:pStyle w:val="23"/>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地址：广西盾邦工程项目管理有限公司（凤山县凤城镇朝阳大道中段甜缘酒家旁）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7</w:t>
            </w:r>
          </w:p>
        </w:tc>
        <w:tc>
          <w:tcPr>
            <w:tcW w:w="945" w:type="dxa"/>
            <w:vAlign w:val="center"/>
          </w:tcPr>
          <w:p>
            <w:pPr>
              <w:pStyle w:val="23"/>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9.2</w:t>
            </w:r>
          </w:p>
        </w:tc>
        <w:tc>
          <w:tcPr>
            <w:tcW w:w="8106" w:type="dxa"/>
            <w:vAlign w:val="center"/>
          </w:tcPr>
          <w:p>
            <w:pPr>
              <w:pStyle w:val="184"/>
              <w:spacing w:line="400" w:lineRule="exact"/>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响应文件有效期：竞标截止日期后60天内有效。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8</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10.2</w:t>
            </w:r>
          </w:p>
        </w:tc>
        <w:tc>
          <w:tcPr>
            <w:tcW w:w="8106" w:type="dxa"/>
            <w:vAlign w:val="center"/>
          </w:tcPr>
          <w:p>
            <w:pPr>
              <w:pStyle w:val="23"/>
              <w:spacing w:line="400" w:lineRule="exact"/>
              <w:rPr>
                <w:color w:val="FF0000"/>
              </w:rPr>
            </w:pPr>
            <w:r>
              <w:rPr>
                <w:rFonts w:hint="eastAsia"/>
              </w:rPr>
              <w:t>竞标保证金金额为：肆仟伍佰元整（</w:t>
            </w:r>
            <w:r>
              <w:rPr>
                <w:rFonts w:ascii="Arial" w:hAnsi="Arial" w:cs="Arial"/>
              </w:rPr>
              <w:t>¥</w:t>
            </w:r>
            <w:r>
              <w:rPr>
                <w:rFonts w:hint="eastAsia"/>
              </w:rPr>
              <w:t>4500.00元）；</w:t>
            </w:r>
            <w:r>
              <w:rPr>
                <w:color w:val="FF0000"/>
              </w:rPr>
              <w:t xml:space="preserve"> </w:t>
            </w:r>
          </w:p>
          <w:p>
            <w:pPr>
              <w:pStyle w:val="23"/>
              <w:spacing w:line="400" w:lineRule="exact"/>
            </w:pPr>
            <w:r>
              <w:rPr>
                <w:rFonts w:hint="eastAsia"/>
              </w:rPr>
              <w:t>供应商缴纳谈判保证金以转账的形式，从供应商的基本账户交到以下账户，截标时核验银行转账底单原件。</w:t>
            </w:r>
          </w:p>
          <w:p>
            <w:pPr>
              <w:pStyle w:val="23"/>
              <w:spacing w:line="400" w:lineRule="exact"/>
            </w:pPr>
            <w:r>
              <w:rPr>
                <w:rFonts w:hint="eastAsia"/>
              </w:rPr>
              <w:t>开户名称：广西盾邦工程项目管理有限公司</w:t>
            </w:r>
          </w:p>
          <w:p>
            <w:pPr>
              <w:pStyle w:val="23"/>
              <w:spacing w:line="400" w:lineRule="exact"/>
            </w:pPr>
            <w:r>
              <w:rPr>
                <w:rFonts w:hint="eastAsia"/>
              </w:rPr>
              <w:t>开户银行：中国建设银行股份有限公司南宁安吉路支行</w:t>
            </w:r>
          </w:p>
          <w:p>
            <w:pPr>
              <w:pStyle w:val="23"/>
              <w:spacing w:line="400" w:lineRule="exact"/>
            </w:pPr>
            <w:r>
              <w:rPr>
                <w:rFonts w:hint="eastAsia"/>
              </w:rPr>
              <w:t>帐号：45050160477100000300</w:t>
            </w:r>
          </w:p>
          <w:p>
            <w:pPr>
              <w:pStyle w:val="23"/>
              <w:spacing w:line="400" w:lineRule="exact"/>
            </w:pPr>
            <w:r>
              <w:rPr>
                <w:rFonts w:hint="eastAsia"/>
              </w:rPr>
              <w:t>谈判保证金有效期：谈判保证金有效期与竞标有效期一致。</w:t>
            </w:r>
          </w:p>
          <w:p>
            <w:pPr>
              <w:pStyle w:val="23"/>
              <w:spacing w:line="400" w:lineRule="exact"/>
            </w:pPr>
            <w:r>
              <w:rPr>
                <w:rFonts w:hint="eastAsia"/>
              </w:rPr>
              <w:t>退保证金电话：0778-2777722</w:t>
            </w:r>
          </w:p>
          <w:p>
            <w:pPr>
              <w:pStyle w:val="23"/>
              <w:spacing w:line="400" w:lineRule="exact"/>
            </w:pPr>
            <w:r>
              <w:rPr>
                <w:rFonts w:hint="eastAsia"/>
              </w:rPr>
              <w:t>注：谈判保证金必须在提交响应文件截止时间当天之前由供应商基本帐户转到指定账户，否则其竞标将被拒绝。办理谈判保证金手续时，请务必在银行单据的用途或空白栏上注明“项目名称（可以简写）、项目编号”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9</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11.2</w:t>
            </w:r>
          </w:p>
        </w:tc>
        <w:tc>
          <w:tcPr>
            <w:tcW w:w="8106" w:type="dxa"/>
            <w:vAlign w:val="center"/>
          </w:tcPr>
          <w:p>
            <w:pPr>
              <w:pStyle w:val="184"/>
              <w:spacing w:line="400" w:lineRule="exact"/>
              <w:rPr>
                <w:rFonts w:hAnsi="宋体" w:eastAsia="宋体"/>
                <w:bCs/>
                <w:color w:val="000000" w:themeColor="text1"/>
                <w14:textFill>
                  <w14:solidFill>
                    <w14:schemeClr w14:val="tx1"/>
                  </w14:solidFill>
                </w14:textFill>
              </w:rPr>
            </w:pPr>
            <w:r>
              <w:rPr>
                <w:rFonts w:hint="eastAsia" w:hAnsi="宋体" w:eastAsia="宋体"/>
                <w:bCs/>
                <w:color w:val="000000" w:themeColor="text1"/>
                <w14:textFill>
                  <w14:solidFill>
                    <w14:schemeClr w14:val="tx1"/>
                  </w14:solidFill>
                </w14:textFill>
              </w:rPr>
              <w:t>谈判时间：</w:t>
            </w:r>
            <w:r>
              <w:rPr>
                <w:rFonts w:hint="eastAsia" w:hAnsi="宋体" w:eastAsia="宋体"/>
                <w:color w:val="000000" w:themeColor="text1"/>
                <w14:textFill>
                  <w14:solidFill>
                    <w14:schemeClr w14:val="tx1"/>
                  </w14:solidFill>
                </w14:textFill>
              </w:rPr>
              <w:t>2020年</w:t>
            </w:r>
            <w:r>
              <w:rPr>
                <w:rFonts w:hAnsi="宋体" w:eastAsia="宋体"/>
                <w:color w:val="000000" w:themeColor="text1"/>
                <w14:textFill>
                  <w14:solidFill>
                    <w14:schemeClr w14:val="tx1"/>
                  </w14:solidFill>
                </w14:textFill>
              </w:rPr>
              <w:t>9</w:t>
            </w:r>
            <w:r>
              <w:rPr>
                <w:rFonts w:hint="eastAsia" w:hAnsi="宋体" w:eastAsia="宋体"/>
                <w:color w:val="000000" w:themeColor="text1"/>
                <w14:textFill>
                  <w14:solidFill>
                    <w14:schemeClr w14:val="tx1"/>
                  </w14:solidFill>
                </w14:textFill>
              </w:rPr>
              <w:t>月</w:t>
            </w:r>
            <w:r>
              <w:rPr>
                <w:rFonts w:hAnsi="宋体" w:eastAsia="宋体"/>
                <w:color w:val="000000" w:themeColor="text1"/>
                <w14:textFill>
                  <w14:solidFill>
                    <w14:schemeClr w14:val="tx1"/>
                  </w14:solidFill>
                </w14:textFill>
              </w:rPr>
              <w:t>30</w:t>
            </w:r>
            <w:r>
              <w:rPr>
                <w:rFonts w:hint="eastAsia" w:hAnsi="宋体" w:eastAsia="宋体"/>
                <w:color w:val="000000" w:themeColor="text1"/>
                <w14:textFill>
                  <w14:solidFill>
                    <w14:schemeClr w14:val="tx1"/>
                  </w14:solidFill>
                </w14:textFill>
              </w:rPr>
              <w:t>日15时30分整</w:t>
            </w:r>
            <w:r>
              <w:rPr>
                <w:rFonts w:hint="eastAsia" w:hAnsi="宋体" w:eastAsia="宋体"/>
                <w:bCs/>
                <w:color w:val="000000" w:themeColor="text1"/>
                <w14:textFill>
                  <w14:solidFill>
                    <w14:schemeClr w14:val="tx1"/>
                  </w14:solidFill>
                </w14:textFill>
              </w:rPr>
              <w:t>截标后（具体时间由</w:t>
            </w:r>
            <w:r>
              <w:rPr>
                <w:rFonts w:hint="eastAsia" w:hAnsi="宋体" w:eastAsia="宋体"/>
                <w:color w:val="000000" w:themeColor="text1"/>
                <w14:textFill>
                  <w14:solidFill>
                    <w14:schemeClr w14:val="tx1"/>
                  </w14:solidFill>
                </w14:textFill>
              </w:rPr>
              <w:t>广西盾邦工程项目管理有限公司</w:t>
            </w:r>
            <w:r>
              <w:rPr>
                <w:rFonts w:hint="eastAsia" w:hAnsi="宋体" w:eastAsia="宋体"/>
                <w:bCs/>
                <w:color w:val="000000" w:themeColor="text1"/>
                <w14:textFill>
                  <w14:solidFill>
                    <w14:schemeClr w14:val="tx1"/>
                  </w14:solidFill>
                </w14:textFill>
              </w:rPr>
              <w:t>另行通知）</w:t>
            </w:r>
          </w:p>
          <w:p>
            <w:pPr>
              <w:pStyle w:val="184"/>
              <w:spacing w:line="400" w:lineRule="exact"/>
              <w:rPr>
                <w:rFonts w:hAnsi="宋体" w:eastAsia="宋体"/>
                <w:color w:val="000000" w:themeColor="text1"/>
                <w14:textFill>
                  <w14:solidFill>
                    <w14:schemeClr w14:val="tx1"/>
                  </w14:solidFill>
                </w14:textFill>
              </w:rPr>
            </w:pPr>
            <w:r>
              <w:rPr>
                <w:rFonts w:hint="eastAsia" w:hAnsi="宋体" w:eastAsia="宋体"/>
                <w:bCs/>
                <w:color w:val="000000" w:themeColor="text1"/>
                <w14:textFill>
                  <w14:solidFill>
                    <w14:schemeClr w14:val="tx1"/>
                  </w14:solidFill>
                </w14:textFill>
              </w:rPr>
              <w:t>谈判地点：截标时另行通知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10</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11.5</w:t>
            </w:r>
          </w:p>
        </w:tc>
        <w:tc>
          <w:tcPr>
            <w:tcW w:w="8106" w:type="dxa"/>
            <w:vAlign w:val="center"/>
          </w:tcPr>
          <w:p>
            <w:pPr>
              <w:pStyle w:val="184"/>
              <w:spacing w:line="400" w:lineRule="exact"/>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评分标准：最低评标价法（详细见第六章）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26" w:type="dxa"/>
            <w:vAlign w:val="center"/>
          </w:tcPr>
          <w:p>
            <w:pPr>
              <w:pStyle w:val="184"/>
              <w:spacing w:line="400" w:lineRule="exact"/>
              <w:jc w:val="center"/>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11</w:t>
            </w:r>
          </w:p>
        </w:tc>
        <w:tc>
          <w:tcPr>
            <w:tcW w:w="945" w:type="dxa"/>
            <w:vAlign w:val="center"/>
          </w:tcPr>
          <w:p>
            <w:pPr>
              <w:pStyle w:val="184"/>
              <w:spacing w:line="400" w:lineRule="exact"/>
              <w:jc w:val="center"/>
              <w:rPr>
                <w:rFonts w:hAnsi="宋体" w:eastAsia="宋体"/>
                <w:color w:val="000000" w:themeColor="text1"/>
                <w14:textFill>
                  <w14:solidFill>
                    <w14:schemeClr w14:val="tx1"/>
                  </w14:solidFill>
                </w14:textFill>
              </w:rPr>
            </w:pPr>
          </w:p>
        </w:tc>
        <w:tc>
          <w:tcPr>
            <w:tcW w:w="8106" w:type="dxa"/>
            <w:vAlign w:val="center"/>
          </w:tcPr>
          <w:p>
            <w:pPr>
              <w:pStyle w:val="184"/>
              <w:spacing w:line="400" w:lineRule="exact"/>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招标代理费：本项目采购代理服务费按代理合同约定由成交供应商支付。根据原国家计委《招标代理服务收费管理暂行办法》(计价格[2002]1980号)以及国家发展和改革委员会办公厅《关于招标代理服务收费有关问题的通知》(发改办价格[2003]857号)文规定的收费标准(货物类)收费，收费标准以成交价为计算基数，按差额定率累进法计取。由成交供应商领取成交通知书时一次性向采购代理机构交纳。</w:t>
            </w:r>
          </w:p>
        </w:tc>
      </w:tr>
    </w:tbl>
    <w:p>
      <w:pPr>
        <w:spacing w:line="400" w:lineRule="exact"/>
        <w:jc w:val="center"/>
        <w:rPr>
          <w:rFonts w:ascii="宋体" w:hAnsi="宋体" w:eastAsia="宋体"/>
          <w:color w:val="000000" w:themeColor="text1"/>
          <w:sz w:val="32"/>
          <w:szCs w:val="32"/>
          <w14:textFill>
            <w14:solidFill>
              <w14:schemeClr w14:val="tx1"/>
            </w14:solidFill>
          </w14:textFill>
        </w:rPr>
      </w:pPr>
    </w:p>
    <w:p>
      <w:pPr>
        <w:spacing w:line="360" w:lineRule="exact"/>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br w:type="page"/>
      </w:r>
    </w:p>
    <w:p>
      <w:pPr>
        <w:spacing w:line="460" w:lineRule="exact"/>
        <w:jc w:val="center"/>
        <w:rPr>
          <w:rFonts w:ascii="宋体" w:hAnsi="宋体"/>
          <w:sz w:val="32"/>
          <w:szCs w:val="32"/>
        </w:rPr>
      </w:pPr>
      <w:r>
        <w:rPr>
          <w:rFonts w:hint="eastAsia" w:ascii="宋体" w:hAnsi="宋体"/>
          <w:sz w:val="32"/>
          <w:szCs w:val="32"/>
        </w:rPr>
        <w:t>竞标人须知</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一、总　则</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适用范围</w:t>
      </w:r>
    </w:p>
    <w:p>
      <w:pPr>
        <w:pStyle w:val="23"/>
        <w:spacing w:line="46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1.1项目名称：2020年建档立卡贫困劳动力资源调查</w:t>
      </w:r>
    </w:p>
    <w:p>
      <w:pPr>
        <w:pStyle w:val="23"/>
        <w:spacing w:line="46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项目编号：HCZC2020-J3-230060-DBXM</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本文件仅适用于本文件中所叙述的货物、服务类政府采购项目。</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定义</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2.1“采购人”是指：</w:t>
      </w:r>
      <w:r>
        <w:rPr>
          <w:rFonts w:hint="eastAsia" w:asciiTheme="minorEastAsia" w:hAnsiTheme="minorEastAsia" w:eastAsiaTheme="minorEastAsia" w:cstheme="minorEastAsia"/>
          <w:bCs/>
          <w:szCs w:val="21"/>
        </w:rPr>
        <w:t>凤山县就业服务中心</w:t>
      </w:r>
      <w:r>
        <w:rPr>
          <w:rFonts w:hint="eastAsia" w:asciiTheme="minorEastAsia" w:hAnsiTheme="minorEastAsia" w:eastAsiaTheme="minorEastAsia" w:cstheme="minorEastAsia"/>
          <w:szCs w:val="21"/>
        </w:rPr>
        <w:t xml:space="preserve">。 </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2.2“采购代理机构”是指：广西盾邦工程项目管理有限公司(以下简称“本公司”)。</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2.3“谈判供应商”是指响应本文件要求，参加谈判的法人或者其他组织。如果该供应商在本次谈判中成交,即成为“成交人”。</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2.4“货物”是指各种形态和种类的物品，包括原材料、燃料、设备、产品等。</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2.5“服务”是指除货物和工程以外的其他政府采购对象。</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2.6“竞争性谈判响应文件”是指：供应商根据本文件要求，编制包含报价、技术和服务等所有内容的文件。</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谈判供应商的基本条件</w:t>
      </w:r>
    </w:p>
    <w:p>
      <w:pPr>
        <w:pStyle w:val="23"/>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3.1竞标人资格：</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详见投标人须知前附表</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szCs w:val="21"/>
          <w:u w:val="single"/>
        </w:rPr>
        <w:t xml:space="preserve">其他：   无   </w:t>
      </w:r>
      <w:r>
        <w:rPr>
          <w:rFonts w:hint="eastAsia" w:asciiTheme="minorEastAsia" w:hAnsiTheme="minorEastAsia" w:eastAsiaTheme="minorEastAsia" w:cstheme="minorEastAsia"/>
          <w:szCs w:val="21"/>
        </w:rPr>
        <w:t>。</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谈判费用、竞标公告、谈判文件的澄清和修改</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4.1谈判费用：谈判供应商应自行承担所有与编写和提交竞争性谈判响应文件有关的费用，不论谈判结果如何，采购人和本公司在任何情况下无义务和责任承担此类费用。</w:t>
      </w:r>
    </w:p>
    <w:p>
      <w:pPr>
        <w:pStyle w:val="23"/>
        <w:adjustRightInd w:val="0"/>
        <w:snapToGrid w:val="0"/>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4.2竞标公告：详见投标人须知前附表。</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4.3</w:t>
      </w:r>
      <w:r>
        <w:rPr>
          <w:rFonts w:hint="eastAsia" w:asciiTheme="minorEastAsia" w:hAnsiTheme="minorEastAsia" w:eastAsiaTheme="minorEastAsia" w:cstheme="minorEastAsia"/>
          <w:szCs w:val="21"/>
        </w:rPr>
        <w:t>谈判文件的澄清和修改：</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4.3.1</w:t>
      </w:r>
      <w:r>
        <w:rPr>
          <w:rFonts w:hint="eastAsia" w:asciiTheme="minorEastAsia" w:hAnsiTheme="minorEastAsia" w:eastAsiaTheme="minorEastAsia" w:cstheme="minorEastAsia"/>
          <w:bCs/>
        </w:rPr>
        <w:t>竞标人应认真审核《采购项目需求》中的技术参数、配置及要求，如发现表中技术参数、配置有误或要求不合理的，竞标人必须在规定的时间前要求澄清，否则，由此产生的后果由竞标人负责。</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4.3.2任何要求澄清谈判文件的竞标人，均应在竞标截止日期三个工作日前的正常工作时间以传真等书面形式通知本公司，同时认定其他澄清方式为无效。本公司将以书面形式予以答复。</w:t>
      </w:r>
    </w:p>
    <w:p>
      <w:pPr>
        <w:pStyle w:val="23"/>
        <w:adjustRightInd w:val="0"/>
        <w:snapToGrid w:val="0"/>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4.3.3本公司对已发出的谈判文件进行必要澄清或者修改的，在谈判文件要求提交响应文件截止时间三个工作日前，在</w:t>
      </w:r>
      <w:r>
        <w:rPr>
          <w:rFonts w:hint="eastAsia" w:hAnsi="宋体" w:cs="Arial" w:eastAsiaTheme="minorEastAsia"/>
          <w:bCs/>
          <w:color w:val="000000" w:themeColor="text1"/>
          <w14:textFill>
            <w14:solidFill>
              <w14:schemeClr w14:val="tx1"/>
            </w14:solidFill>
          </w14:textFill>
        </w:rPr>
        <w:t>同竞标公告发布的网站</w:t>
      </w:r>
      <w:r>
        <w:rPr>
          <w:rFonts w:hint="eastAsia" w:asciiTheme="minorEastAsia" w:hAnsiTheme="minorEastAsia" w:eastAsiaTheme="minorEastAsia" w:cstheme="minorEastAsia"/>
        </w:rPr>
        <w:t>上发布更正公告，该澄清或者修改的内容为谈判文件的组成部分。</w:t>
      </w:r>
    </w:p>
    <w:p>
      <w:pPr>
        <w:pStyle w:val="23"/>
        <w:adjustRightInd w:val="0"/>
        <w:snapToGrid w:val="0"/>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4.3.4本公司可视具体情况，延长竞标截止时间和开标时间。本公司至少在谈判文件要求提交响应文件的截止时间前，在</w:t>
      </w:r>
      <w:r>
        <w:rPr>
          <w:rFonts w:hint="eastAsia" w:hAnsi="宋体" w:cs="Arial" w:eastAsiaTheme="minorEastAsia"/>
          <w:bCs/>
          <w:color w:val="000000" w:themeColor="text1"/>
          <w14:textFill>
            <w14:solidFill>
              <w14:schemeClr w14:val="tx1"/>
            </w14:solidFill>
          </w14:textFill>
        </w:rPr>
        <w:t>同竞标公告发布的网站</w:t>
      </w:r>
      <w:r>
        <w:rPr>
          <w:rFonts w:hint="eastAsia" w:asciiTheme="minorEastAsia" w:hAnsiTheme="minorEastAsia" w:eastAsiaTheme="minorEastAsia" w:cstheme="minorEastAsia"/>
        </w:rPr>
        <w:t>上发布变更公告。</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二、竞争性谈判响应文件的编制</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竞争性谈判响应文件编制基本要求</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5.1谈判供应商对竞争性谈判响应文件的编制应按要求装订和封装。</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谈判供应商提交的竞争性谈判响应文件以及谈判供应商与本公司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5.3谈判供应商应认真阅读、并充分理解本文件的全部内容（包括所有的补充、修改内容），承诺并履行本文件中各项条款规定及要求。</w:t>
      </w:r>
      <w:r>
        <w:rPr>
          <w:rFonts w:hint="eastAsia" w:asciiTheme="minorEastAsia" w:hAnsiTheme="minorEastAsia" w:eastAsiaTheme="minorEastAsia" w:cstheme="minorEastAsia"/>
          <w:szCs w:val="21"/>
          <w:u w:val="single"/>
        </w:rPr>
        <w:t>对竞争性谈判文件的实质性要求和条件作出响应是指竞标人必须对竞争性谈判文件标注★号或必须满足的技术参数要求、商务条款及其他内容等实质性要求和条件</w:t>
      </w:r>
      <w:r>
        <w:rPr>
          <w:rFonts w:hint="eastAsia" w:asciiTheme="minorEastAsia" w:hAnsiTheme="minorEastAsia" w:eastAsiaTheme="minorEastAsia" w:cstheme="minorEastAsia"/>
          <w:b/>
          <w:szCs w:val="21"/>
          <w:u w:val="single"/>
        </w:rPr>
        <w:t>作出满足或者优于原要求和条件的承诺</w:t>
      </w:r>
      <w:r>
        <w:rPr>
          <w:rFonts w:hint="eastAsia" w:asciiTheme="minorEastAsia" w:hAnsiTheme="minorEastAsia" w:eastAsiaTheme="minorEastAsia" w:cstheme="minorEastAsia"/>
          <w:szCs w:val="21"/>
          <w:u w:val="single"/>
        </w:rPr>
        <w:t>。</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5.4竞争性谈判响应文件必须按本文件的全部内容，包括所有的补充通知及附件进行编制。</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5.5如因谈判供应商只填写和提供了本文件要求的部分内容和附件，而给评审造成困难，其可能导致的结果和责任由谈判供应商自行承担。</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5.6竞争性谈判响应文件由价格文件和商务技术文件两个部分组成。</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5.6.1价格文件</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谈判报价表</w:t>
      </w:r>
      <w:r>
        <w:rPr>
          <w:rFonts w:hint="eastAsia" w:asciiTheme="minorEastAsia" w:hAnsiTheme="minorEastAsia" w:eastAsiaTheme="minorEastAsia" w:cstheme="minorEastAsia"/>
          <w:szCs w:val="21"/>
        </w:rPr>
        <w:t>；（附件一）</w:t>
      </w:r>
      <w:r>
        <w:rPr>
          <w:rFonts w:hint="eastAsia" w:asciiTheme="minorEastAsia" w:hAnsiTheme="minorEastAsia" w:eastAsiaTheme="minorEastAsia" w:cstheme="minorEastAsia"/>
          <w:b/>
          <w:szCs w:val="21"/>
        </w:rPr>
        <w:t>（必须提供）</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5.6.2 商务技术文件（应该有的必须提供,如未提供,谈判小组有权拒绝其竞争性谈判响应文件） </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谈判书</w:t>
      </w:r>
      <w:r>
        <w:rPr>
          <w:rFonts w:hint="eastAsia" w:asciiTheme="minorEastAsia" w:hAnsiTheme="minorEastAsia" w:eastAsiaTheme="minorEastAsia" w:cstheme="minorEastAsia"/>
          <w:szCs w:val="21"/>
        </w:rPr>
        <w:t>；（附件二）</w:t>
      </w:r>
      <w:r>
        <w:rPr>
          <w:rFonts w:hint="eastAsia" w:asciiTheme="minorEastAsia" w:hAnsiTheme="minorEastAsia" w:eastAsiaTheme="minorEastAsia" w:cstheme="minorEastAsia"/>
          <w:b/>
          <w:szCs w:val="21"/>
        </w:rPr>
        <w:t>（必须提供）</w:t>
      </w:r>
    </w:p>
    <w:p>
      <w:pPr>
        <w:spacing w:line="46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Cs/>
          <w:szCs w:val="21"/>
        </w:rPr>
        <w:t>竞标保证金缴纳证明</w:t>
      </w:r>
      <w:r>
        <w:rPr>
          <w:rFonts w:hint="eastAsia" w:asciiTheme="minorEastAsia" w:hAnsiTheme="minorEastAsia" w:eastAsiaTheme="minorEastAsia" w:cstheme="minorEastAsia"/>
          <w:szCs w:val="21"/>
        </w:rPr>
        <w:t>（复印件）</w:t>
      </w:r>
      <w:r>
        <w:rPr>
          <w:rFonts w:hint="eastAsia" w:asciiTheme="minorEastAsia" w:hAnsiTheme="minorEastAsia" w:eastAsiaTheme="minorEastAsia" w:cstheme="minorEastAsia"/>
          <w:b/>
          <w:szCs w:val="21"/>
        </w:rPr>
        <w:t>（必须提供）</w:t>
      </w:r>
    </w:p>
    <w:p>
      <w:pPr>
        <w:spacing w:line="460" w:lineRule="exact"/>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（3）有效的“营业执照”副本复印件</w:t>
      </w:r>
      <w:r>
        <w:rPr>
          <w:rFonts w:hint="eastAsia" w:asciiTheme="minorEastAsia" w:hAnsiTheme="minorEastAsia" w:eastAsiaTheme="minorEastAsia" w:cstheme="minorEastAsia"/>
          <w:b/>
          <w:szCs w:val="21"/>
        </w:rPr>
        <w:t>（必须提供）</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（4）法定代表人身份证复印件</w:t>
      </w:r>
      <w:r>
        <w:rPr>
          <w:rFonts w:hint="eastAsia" w:asciiTheme="minorEastAsia" w:hAnsiTheme="minorEastAsia" w:eastAsiaTheme="minorEastAsia" w:cstheme="minorEastAsia"/>
          <w:b/>
          <w:szCs w:val="21"/>
        </w:rPr>
        <w:t>（必须提供）</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（5）法定代表人授权书原件及委托代理人身份证复印件</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（委托代理时必须提供）</w:t>
      </w:r>
    </w:p>
    <w:p>
      <w:pPr>
        <w:adjustRightInd w:val="0"/>
        <w:snapToGrid w:val="0"/>
        <w:spacing w:line="460" w:lineRule="exact"/>
        <w:ind w:firstLine="420"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bCs/>
          <w:szCs w:val="21"/>
        </w:rPr>
        <w:t>最近半年内连续三个月的依法缴纳税收和社会保障资金的相关材料；[税费凭证复印件/依法缴纳税费或依法免缴税费的证明；依法缴纳或依法免缴社保费证明（复印件，格式自拟）]；</w:t>
      </w:r>
      <w:r>
        <w:rPr>
          <w:rFonts w:hint="eastAsia" w:asciiTheme="minorEastAsia" w:hAnsiTheme="minorEastAsia" w:eastAsiaTheme="minorEastAsia" w:cstheme="minorEastAsia"/>
          <w:b/>
          <w:szCs w:val="21"/>
        </w:rPr>
        <w:t>（必须提供）</w:t>
      </w:r>
    </w:p>
    <w:p>
      <w:pPr>
        <w:snapToGrid w:val="0"/>
        <w:spacing w:line="460" w:lineRule="exact"/>
        <w:ind w:firstLine="420" w:firstLineChars="200"/>
        <w:jc w:val="left"/>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Cs/>
          <w:szCs w:val="21"/>
        </w:rPr>
        <w:t>（7）供应商参加政府采购活动前3年内在经营活动中没有重大违法记录的书面声明；</w:t>
      </w:r>
      <w:r>
        <w:rPr>
          <w:rFonts w:hint="eastAsia" w:asciiTheme="minorEastAsia" w:hAnsiTheme="minorEastAsia" w:eastAsiaTheme="minorEastAsia" w:cstheme="minorEastAsia"/>
          <w:b/>
          <w:szCs w:val="21"/>
        </w:rPr>
        <w:t>（格式自拟，必须提供）</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（8）中小企业声明函（供应商如为中小微型企业的请按第四章要求的格式填写，否则不予享受优惠政策）；</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（9）监狱企业由省级以上监狱管理局、戒毒管理局（含新疆生产建设兵团）出具的属于监狱企业的证明文件。</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（10）残疾人福利性单位声明函（供应商如为残疾人福利性单位的请按第四章要求的格式填写，否则不予享受优惠政策）。</w:t>
      </w:r>
    </w:p>
    <w:p>
      <w:pPr>
        <w:pStyle w:val="27"/>
        <w:rPr>
          <w:rFonts w:asciiTheme="minorEastAsia" w:hAnsiTheme="minorEastAsia" w:eastAsiaTheme="minorEastAsia" w:cstheme="minorEastAsia"/>
          <w:sz w:val="21"/>
          <w:szCs w:val="21"/>
        </w:rPr>
      </w:pPr>
      <w:r>
        <w:rPr>
          <w:rFonts w:hint="eastAsia"/>
        </w:rPr>
        <w:t xml:space="preserve">    </w:t>
      </w:r>
      <w:r>
        <w:rPr>
          <w:rFonts w:hint="eastAsia" w:asciiTheme="minorEastAsia" w:hAnsiTheme="minorEastAsia" w:eastAsiaTheme="minorEastAsia" w:cstheme="minorEastAsia"/>
          <w:sz w:val="21"/>
          <w:szCs w:val="21"/>
        </w:rPr>
        <w:t>（11）服务承诺；</w:t>
      </w:r>
      <w:r>
        <w:rPr>
          <w:rFonts w:hint="eastAsia" w:asciiTheme="minorEastAsia" w:hAnsiTheme="minorEastAsia" w:eastAsiaTheme="minorEastAsia" w:cstheme="minorEastAsia"/>
          <w:b/>
          <w:bCs/>
          <w:sz w:val="21"/>
          <w:szCs w:val="21"/>
        </w:rPr>
        <w:t>（格式自拟，必须提供）</w:t>
      </w:r>
    </w:p>
    <w:p>
      <w:pPr>
        <w:spacing w:line="46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（12）谈判供应商认为需要提供的有关资料；</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rPr>
        <w:t>13）</w:t>
      </w:r>
      <w:r>
        <w:rPr>
          <w:rFonts w:hint="eastAsia" w:asciiTheme="minorEastAsia" w:hAnsiTheme="minorEastAsia" w:eastAsiaTheme="minorEastAsia" w:cstheme="minorEastAsia"/>
          <w:szCs w:val="21"/>
        </w:rPr>
        <w:t>本竞争性谈判文件要求提供的其他资料和需要说明的问题。</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计量单位</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6.1除技术要求中另有规定外，本文件所要求使用的计量单位均应采用国家法定计量单位。</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三、谈判报价要求</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7.1对于本文件中未列明，而谈判供应商认为必需的费用也需列入总报价。在合同实施时，采购人将不予支付成交人没有列入的项目费用，并认为此项目的费用已包括在总报价中。</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7.2成交人负责本项目所需售后服务等全部工作。</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7.3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谈判时被接受，其后果由竞标人自负。</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7.4竞标人可就《招标项目采购需求》中所有分标的货物和服务内容按分标分别作完整唯一报价，也可对某个分标或几个分标的货物和服务内容按分标分别作完整唯一报价。</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四、竞争性谈判响应文件的份数、封装和递交</w:t>
      </w:r>
    </w:p>
    <w:p>
      <w:pPr>
        <w:pStyle w:val="18"/>
      </w:pP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 谈判响应文件的份数和封装</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8.1竞标人应将响应文件正、副本分别装订成册，在每个文本封面上标明项目名称、项目编号、竞标人名称等内容，并在每个文本封面上标明“正本”或“副本”字样。竞标人应将正、副本响应文件（正本一份、副本三份）装入响应文件袋中加以密封，并在每一封贴处密封签章（公章、密封章、法定代表人或其委托代理人签字四种方式之一均可）。</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8.2竞争性谈判响应文件的信封上应写明：</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（1）竞争性谈判项目编号；</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（2）竞争性谈判项目名称；</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（3）分标号（如有）；</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（4）谈判供应商名称。</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 竞争性谈判响应文件的递交</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9.1所有竞争性谈判的响应文件应于竞争性谈判文件中规定的时间前递交到指定地点。</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9.2响应文件从竞标截止日期后</w:t>
      </w:r>
      <w:r>
        <w:rPr>
          <w:rFonts w:hint="eastAsia" w:asciiTheme="minorEastAsia" w:hAnsiTheme="minorEastAsia" w:eastAsiaTheme="minorEastAsia" w:cstheme="minorEastAsia"/>
          <w:szCs w:val="21"/>
          <w:u w:val="single"/>
        </w:rPr>
        <w:t>60</w:t>
      </w:r>
      <w:r>
        <w:rPr>
          <w:rFonts w:hint="eastAsia" w:asciiTheme="minorEastAsia" w:hAnsiTheme="minorEastAsia" w:eastAsiaTheme="minorEastAsia" w:cstheme="minorEastAsia"/>
          <w:szCs w:val="21"/>
        </w:rPr>
        <w:t>天内有效。</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10.迟交的竞争性谈判响应文件及竞标保证金</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r>
        <w:rPr>
          <w:rFonts w:hint="eastAsia" w:asciiTheme="minorEastAsia" w:hAnsiTheme="minorEastAsia" w:eastAsiaTheme="minorEastAsia" w:cstheme="minorEastAsia"/>
          <w:szCs w:val="21"/>
          <w:u w:val="single"/>
        </w:rPr>
        <w:t>本公司</w:t>
      </w:r>
      <w:r>
        <w:rPr>
          <w:rFonts w:hint="eastAsia" w:asciiTheme="minorEastAsia" w:hAnsiTheme="minorEastAsia" w:eastAsiaTheme="minorEastAsia" w:cstheme="minorEastAsia"/>
          <w:szCs w:val="21"/>
        </w:rPr>
        <w:t>将拒绝或原封退回在其规定的递交竞争性谈判响应文件截止时间之后收到的任何竞争性谈判响应文件。</w:t>
      </w:r>
    </w:p>
    <w:p>
      <w:pPr>
        <w:spacing w:line="46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10.2. 竞标保证金应为人民币</w:t>
      </w:r>
      <w:r>
        <w:rPr>
          <w:rFonts w:hint="eastAsia" w:asciiTheme="minorEastAsia" w:hAnsiTheme="minorEastAsia" w:eastAsiaTheme="minorEastAsia" w:cstheme="minorEastAsia"/>
          <w:color w:val="000000"/>
          <w:szCs w:val="21"/>
        </w:rPr>
        <w:t>：4500元整。</w:t>
      </w:r>
      <w:r>
        <w:rPr>
          <w:rFonts w:hint="eastAsia" w:asciiTheme="minorEastAsia" w:hAnsiTheme="minorEastAsia" w:eastAsiaTheme="minorEastAsia" w:cstheme="minorEastAsia"/>
          <w:szCs w:val="21"/>
        </w:rPr>
        <w:t>（须足额交纳）</w:t>
      </w:r>
    </w:p>
    <w:p>
      <w:pPr>
        <w:pStyle w:val="23"/>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10.3交款方式：</w:t>
      </w:r>
      <w:r>
        <w:rPr>
          <w:rFonts w:hint="eastAsia" w:hAnsi="宋体"/>
          <w:u w:val="single"/>
        </w:rPr>
        <w:t>对公转账（不接受现金）形式</w:t>
      </w:r>
      <w:r>
        <w:rPr>
          <w:rFonts w:hint="eastAsia" w:hAnsi="宋体"/>
        </w:rPr>
        <w:t>交至广西盾邦工程项目管理有限公司账户。</w:t>
      </w:r>
    </w:p>
    <w:p>
      <w:pPr>
        <w:widowControl/>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10.4竞标人缴纳投标保证金后，必须将相关银行单据附在投标文件相应位置。</w:t>
      </w:r>
    </w:p>
    <w:p>
      <w:pPr>
        <w:widowControl/>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10.5除采购文件规定不予退还保证金的情形外，非成交人的投标保证金在成交通知书发出后，代理机构在五个工作日内退还。</w:t>
      </w:r>
    </w:p>
    <w:p>
      <w:pPr>
        <w:widowControl/>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10.6成交人的投标保证金在其与采购人签订合同，将合同原件送达代理机构处存档,代理机构在收到资料后五个工作日内退还.</w:t>
      </w:r>
    </w:p>
    <w:p>
      <w:pPr>
        <w:widowControl/>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10.7投标保证金不计息。</w:t>
      </w:r>
    </w:p>
    <w:p>
      <w:pPr>
        <w:widowControl/>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10.8对应交未交竞标保证金的响应文件，将会在评标中按照无效响应文件处理。</w:t>
      </w:r>
    </w:p>
    <w:p>
      <w:pPr>
        <w:snapToGrid w:val="0"/>
        <w:spacing w:line="460" w:lineRule="exact"/>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10.9竞标人有下列情形之一的，竞标保证金将不予退还：</w:t>
      </w:r>
    </w:p>
    <w:p>
      <w:pPr>
        <w:snapToGrid w:val="0"/>
        <w:spacing w:line="460" w:lineRule="exact"/>
        <w:ind w:firstLine="411" w:firstLineChars="19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Cs/>
          <w:szCs w:val="21"/>
        </w:rPr>
        <w:t>竞标人</w:t>
      </w:r>
      <w:r>
        <w:rPr>
          <w:rFonts w:hint="eastAsia" w:asciiTheme="minorEastAsia" w:hAnsiTheme="minorEastAsia" w:eastAsiaTheme="minorEastAsia" w:cstheme="minorEastAsia"/>
          <w:szCs w:val="21"/>
        </w:rPr>
        <w:t>在竞标有效期内撤回响应标文件的；</w:t>
      </w:r>
    </w:p>
    <w:p>
      <w:pPr>
        <w:snapToGrid w:val="0"/>
        <w:spacing w:line="460" w:lineRule="exact"/>
        <w:ind w:firstLine="411" w:firstLineChars="196"/>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Cs/>
          <w:szCs w:val="21"/>
        </w:rPr>
        <w:t>竞标人</w:t>
      </w:r>
      <w:r>
        <w:rPr>
          <w:rFonts w:hint="eastAsia" w:asciiTheme="minorEastAsia" w:hAnsiTheme="minorEastAsia" w:eastAsiaTheme="minorEastAsia" w:cstheme="minorEastAsia"/>
          <w:szCs w:val="21"/>
        </w:rPr>
        <w:t>在竞标过程中弄虚作假，提供虚假材料的；</w:t>
      </w:r>
    </w:p>
    <w:p>
      <w:pPr>
        <w:snapToGrid w:val="0"/>
        <w:spacing w:line="4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bCs/>
          <w:szCs w:val="21"/>
        </w:rPr>
        <w:t>成交人</w:t>
      </w:r>
      <w:r>
        <w:rPr>
          <w:rFonts w:hint="eastAsia" w:asciiTheme="minorEastAsia" w:hAnsiTheme="minorEastAsia" w:eastAsiaTheme="minorEastAsia" w:cstheme="minorEastAsia"/>
          <w:szCs w:val="21"/>
        </w:rPr>
        <w:t>无正当理由不与采购人签订合同的；</w:t>
      </w:r>
    </w:p>
    <w:p>
      <w:pPr>
        <w:snapToGrid w:val="0"/>
        <w:spacing w:line="46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bCs/>
          <w:szCs w:val="21"/>
        </w:rPr>
        <w:t>将成交项目转让给他人或者在</w:t>
      </w:r>
      <w:r>
        <w:rPr>
          <w:rFonts w:hint="eastAsia" w:asciiTheme="minorEastAsia" w:hAnsiTheme="minorEastAsia" w:eastAsiaTheme="minorEastAsia" w:cstheme="minorEastAsia"/>
          <w:szCs w:val="21"/>
        </w:rPr>
        <w:t>响应标文件</w:t>
      </w:r>
      <w:r>
        <w:rPr>
          <w:rFonts w:hint="eastAsia" w:asciiTheme="minorEastAsia" w:hAnsiTheme="minorEastAsia" w:eastAsiaTheme="minorEastAsia" w:cstheme="minorEastAsia"/>
          <w:bCs/>
          <w:szCs w:val="21"/>
        </w:rPr>
        <w:t>中未说明且未经采购人同意，将成交项目分包给他人的；</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（5）拒绝履行合同义务的；</w:t>
      </w:r>
    </w:p>
    <w:p>
      <w:pPr>
        <w:widowControl/>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（6）其他严重扰乱竞争性谈判采购程序的。</w:t>
      </w:r>
    </w:p>
    <w:p>
      <w:pPr>
        <w:snapToGrid w:val="0"/>
        <w:spacing w:before="156" w:beforeLines="50" w:line="460" w:lineRule="exact"/>
        <w:ind w:firstLine="411" w:firstLineChars="196"/>
        <w:jc w:val="left"/>
        <w:outlineLvl w:val="1"/>
        <w:rPr>
          <w:rFonts w:asciiTheme="minorEastAsia" w:hAnsiTheme="minorEastAsia" w:eastAsiaTheme="minorEastAsia" w:cstheme="minorEastAsia"/>
          <w:szCs w:val="21"/>
        </w:rPr>
      </w:pPr>
      <w:bookmarkStart w:id="48" w:name="_Toc482803403"/>
      <w:r>
        <w:rPr>
          <w:rFonts w:hint="eastAsia" w:asciiTheme="minorEastAsia" w:hAnsiTheme="minorEastAsia" w:eastAsiaTheme="minorEastAsia" w:cstheme="minorEastAsia"/>
          <w:szCs w:val="21"/>
        </w:rPr>
        <w:t>10.10特别说明：</w:t>
      </w:r>
      <w:bookmarkEnd w:id="48"/>
    </w:p>
    <w:p>
      <w:pPr>
        <w:adjustRightInd w:val="0"/>
        <w:snapToGrid w:val="0"/>
        <w:spacing w:line="460" w:lineRule="exact"/>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（1）关于相同品牌产品的问题：</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 xml:space="preserve"> 提供相同品牌产品的不同竞标人参加同一合同项下竞标的，以其中通过资格审查、符合性审查且报价最低的参加评标，报价相同的，由采购人自主选择确定一个参加评标的竞标人，其他竞标无效; </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2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②</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 xml:space="preserve"> 非单一产品采购项目中，多家竞标人提供的核心产品品牌相同的，视为提供相同品牌产品。核心产品的名称应当在招标文件中载明。 </w:t>
      </w:r>
    </w:p>
    <w:p>
      <w:pPr>
        <w:adjustRightInd w:val="0"/>
        <w:snapToGrid w:val="0"/>
        <w:spacing w:line="460" w:lineRule="exact"/>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（2）关联供应商不得参加同一合同项下政府采购活动，否则竞标文件将被视为无效：</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单位负责人为同一人或者存在直接控股、管理关系的不同的供应商，不得参加同一合同项下的政府采购活动;</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2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②</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生产厂商授权给供应商后自己不得参加同一合同项下的政府采购活动；生产厂商对同一品牌同一型号的货物，仅能委托一个代理商参加竞标。</w:t>
      </w:r>
    </w:p>
    <w:p>
      <w:pPr>
        <w:adjustRightInd w:val="0"/>
        <w:snapToGrid w:val="0"/>
        <w:spacing w:line="460" w:lineRule="exact"/>
        <w:ind w:left="141" w:leftChars="6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（3）竞标人竞标所使用的资格、信誉、荣誉、业绩与企业认证必须为本法人所拥有。竞标人竞标所使用的采购项目实施人员必须为本法人员工(或必须为本法人或控股公司正式员工)。</w:t>
      </w:r>
    </w:p>
    <w:p>
      <w:pPr>
        <w:adjustRightInd w:val="0"/>
        <w:snapToGrid w:val="0"/>
        <w:spacing w:line="460" w:lineRule="exact"/>
        <w:ind w:left="141" w:leftChars="6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（4）竞标人应仔细阅读招标文件的所有内容,按照招标文件的要求提交竞标文件,并对所提供的全部资料的真实性承担法律责任。</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竞标人在竞标活动中提供任何虚假材料,其竞标无效,并报监管部门查处;成交后发现的,成交人须依照《中华人民共和国消费者权益保护法》第49条之规定双倍赔偿采购人,且民事赔偿并不免除违法竞标人的行政与刑事责任。</w:t>
      </w:r>
    </w:p>
    <w:p>
      <w:pPr>
        <w:adjustRightInd w:val="0"/>
        <w:snapToGrid w:val="0"/>
        <w:spacing w:line="460" w:lineRule="exact"/>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（6）有下列情形之一的视为竞标人相互串通竞标，竞标文件将被视为无效：</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 xml:space="preserve"> 不同竞标人的竞标文件由同一单位或者个人编制；或不同竞标人报名的IP地址一致的;</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2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②</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 xml:space="preserve"> 不同竞标人委托同一单位或者个人办理竞标事宜;</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3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③</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 xml:space="preserve"> 不同的竞标人的竞标文件载明的项目管理员为同一个人;</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4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④</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 xml:space="preserve"> 不同竞标人的竞标文件异常一致或竞标报价呈规律性差异;</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5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⑤</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 xml:space="preserve"> 不同竞标人的竞标文件相互混装;</w:t>
      </w:r>
    </w:p>
    <w:p>
      <w:pPr>
        <w:adjustRightInd w:val="0"/>
        <w:snapToGrid w:val="0"/>
        <w:spacing w:line="460" w:lineRule="exact"/>
        <w:ind w:left="141" w:leftChars="67"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6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⑥</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 xml:space="preserve"> 不同竞标人的竞标保证金从同一单位或者个人账户转出。</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五、谈判的步骤及评分标准</w:t>
      </w:r>
    </w:p>
    <w:p>
      <w:pPr>
        <w:pStyle w:val="23"/>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11.1实质审查</w:t>
      </w:r>
    </w:p>
    <w:p>
      <w:pPr>
        <w:pStyle w:val="23"/>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（1）谈判小组审查竞争性谈判响应文件的实质性内容是否符合竞争性谈判文件的实质性要求。</w:t>
      </w:r>
    </w:p>
    <w:p>
      <w:pPr>
        <w:pStyle w:val="23"/>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3"/>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谈判小组要求供应商澄清、说明或者更正响应文件以书面形式作出。供应商的澄清、说明或者更正应当由法定代表人或其授权代表签字或者加盖公章。</w:t>
      </w:r>
    </w:p>
    <w:p>
      <w:pPr>
        <w:spacing w:line="46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未实质性响应谈判文件的谈判响应文件按无效处理，谈判小组应当告知有关供应商。</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11.2谈判</w:t>
      </w:r>
    </w:p>
    <w:p>
      <w:pPr>
        <w:spacing w:line="460" w:lineRule="exact"/>
        <w:ind w:firstLine="420"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bCs/>
          <w:szCs w:val="21"/>
        </w:rPr>
        <w:t>谈判时间及地点：</w:t>
      </w:r>
      <w:r>
        <w:rPr>
          <w:rFonts w:hint="eastAsia" w:asciiTheme="minorEastAsia" w:hAnsiTheme="minorEastAsia" w:eastAsiaTheme="minorEastAsia" w:cstheme="minorEastAsia"/>
          <w:szCs w:val="21"/>
        </w:rPr>
        <w:t>详见</w:t>
      </w:r>
      <w:r>
        <w:rPr>
          <w:rFonts w:hint="eastAsia" w:asciiTheme="minorEastAsia" w:hAnsiTheme="minorEastAsia" w:eastAsiaTheme="minorEastAsia" w:cstheme="minorEastAsia"/>
          <w:spacing w:val="-4"/>
          <w:szCs w:val="21"/>
        </w:rPr>
        <w:t>本须知前附表第8项规定。</w:t>
      </w:r>
    </w:p>
    <w:p>
      <w:pPr>
        <w:widowControl/>
        <w:shd w:val="clear" w:color="auto" w:fill="FFFFFF"/>
        <w:spacing w:line="46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（1）谈判小组所有成员应当集中与单一供应商分别进行谈判，并给予所有参加谈判的供应商平等的谈判机会。</w:t>
      </w:r>
    </w:p>
    <w:p>
      <w:pPr>
        <w:widowControl/>
        <w:tabs>
          <w:tab w:val="left" w:pos="540"/>
        </w:tabs>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（2）谈判小组根据与供应商谈判情况可能实质性变动的内容包括采购需求中的技术、服务要求。实质性变动的内容，须经采购人代表确认。</w:t>
      </w:r>
    </w:p>
    <w:p>
      <w:pPr>
        <w:pStyle w:val="23"/>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逾时不交的，视同放弃谈判。修正文件与响应文件同具法律效力。</w:t>
      </w:r>
    </w:p>
    <w:p>
      <w:pPr>
        <w:widowControl/>
        <w:tabs>
          <w:tab w:val="left" w:pos="540"/>
        </w:tabs>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w:t>
      </w:r>
      <w:r>
        <w:rPr>
          <w:rFonts w:hint="eastAsia" w:asciiTheme="minorEastAsia" w:hAnsiTheme="minorEastAsia" w:eastAsiaTheme="minorEastAsia" w:cstheme="minorEastAsia"/>
          <w:szCs w:val="21"/>
        </w:rPr>
        <w:t>谈判评审在严格保密的情况下进行，谈判的任何一方不得透露与谈判有关的其他供应商的技术资料、价格和其他信息。本公司对谈判过程和重要谈判内容进行记录，谈判双方在记录上签字确认。</w:t>
      </w:r>
    </w:p>
    <w:p>
      <w:pPr>
        <w:widowControl/>
        <w:tabs>
          <w:tab w:val="left" w:pos="540"/>
        </w:tabs>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11.3最后报价</w:t>
      </w:r>
    </w:p>
    <w:p>
      <w:pPr>
        <w:widowControl/>
        <w:tabs>
          <w:tab w:val="left" w:pos="540"/>
        </w:tabs>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（1）谈判小组只要求商务评审和技术（服务）评审合格的谈判供应商在规定的时间内进行最后报价，密封递交谈判小组。谈判小组按最后报价从低到高排序，推荐成交候选人顺序，形成谈判报告。</w:t>
      </w:r>
    </w:p>
    <w:p>
      <w:pPr>
        <w:widowControl/>
        <w:tabs>
          <w:tab w:val="left" w:pos="540"/>
        </w:tabs>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kern w:val="0"/>
          <w:szCs w:val="21"/>
        </w:rPr>
        <w:t>谈判报告应当由谈判小组全体人员签字认可，谈判小组成员对谈判报告有异议的，谈判小组按照少数服从多数的原则推荐成交候选人，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widowControl/>
        <w:tabs>
          <w:tab w:val="left" w:pos="540"/>
        </w:tabs>
        <w:spacing w:line="4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响应供应商的最后报价均超过了政府采购预算，采购人不能支付的，谈判活动终止；终止后，采购人需要采取调整采购预算或项目配置标准等，或采取其他采购方式的，应当在采购活动开始前获得相关监督管理处批准。</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11.5本采购项目的评标依据为谈判文件和响应文件，采用的评分标准为最低评标价法。</w:t>
      </w:r>
    </w:p>
    <w:p>
      <w:pPr>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六、确定成交人办法</w:t>
      </w:r>
    </w:p>
    <w:p>
      <w:pPr>
        <w:spacing w:line="460" w:lineRule="exact"/>
        <w:ind w:firstLine="359" w:firstLineChars="171"/>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12.质量和服务均能满足</w:t>
      </w:r>
      <w:r>
        <w:rPr>
          <w:rFonts w:hint="eastAsia" w:asciiTheme="minorEastAsia" w:hAnsiTheme="minorEastAsia" w:eastAsiaTheme="minorEastAsia" w:cstheme="minorEastAsia"/>
          <w:szCs w:val="21"/>
        </w:rPr>
        <w:t>竞争性谈判文件</w:t>
      </w:r>
      <w:r>
        <w:rPr>
          <w:rFonts w:hint="eastAsia" w:asciiTheme="minorEastAsia" w:hAnsiTheme="minorEastAsia" w:eastAsiaTheme="minorEastAsia" w:cstheme="minorEastAsia"/>
          <w:kern w:val="0"/>
          <w:szCs w:val="21"/>
        </w:rPr>
        <w:t>实质性响应要求的供应商中按最后报价最低的原则确定成交人</w:t>
      </w:r>
      <w:r>
        <w:rPr>
          <w:rFonts w:hint="eastAsia" w:asciiTheme="minorEastAsia" w:hAnsiTheme="minorEastAsia" w:eastAsiaTheme="minorEastAsia" w:cstheme="minorEastAsia"/>
          <w:bCs/>
          <w:szCs w:val="21"/>
        </w:rPr>
        <w:t>。</w:t>
      </w:r>
    </w:p>
    <w:p>
      <w:pPr>
        <w:pStyle w:val="23"/>
        <w:spacing w:line="460" w:lineRule="exact"/>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七、成交公告</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13.1本公司在谈判工作完成后五个工作日内将谈判报告送采购人，采购人确认后，成交结果将在</w:t>
      </w:r>
      <w:r>
        <w:rPr>
          <w:rFonts w:hint="eastAsia" w:hAnsi="宋体" w:cs="Arial" w:eastAsiaTheme="minorEastAsia"/>
          <w:bCs/>
          <w:color w:val="000000" w:themeColor="text1"/>
          <w14:textFill>
            <w14:solidFill>
              <w14:schemeClr w14:val="tx1"/>
            </w14:solidFill>
          </w14:textFill>
        </w:rPr>
        <w:t>同竞争性谈判公告发布的网站</w:t>
      </w:r>
      <w:r>
        <w:rPr>
          <w:rFonts w:hint="eastAsia" w:asciiTheme="minorEastAsia" w:hAnsiTheme="minorEastAsia" w:eastAsiaTheme="minorEastAsia" w:cstheme="minorEastAsia"/>
        </w:rPr>
        <w:t>上发布。</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13.2竞标人如对成交结果公告有异议，可以在成交结果公告期限届满之日起七个工作日内以书面形式一次性向本公司提出质疑。本公司将在收到竞标人的书面质疑后七个工作日内做出答复，但答复的内容不得涉及商业秘密。具体计算时间如下：</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（1）对可以质疑的采购文件提出质疑的，为收到采购文件之日；</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（2）对采购过程提出质疑的，为各采购程序环节结束之日；</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（3）对成交结果提出质疑的，为成交结果公告期限届满之日。</w:t>
      </w:r>
    </w:p>
    <w:p>
      <w:pPr>
        <w:pStyle w:val="23"/>
        <w:spacing w:line="46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竞标人对招标采购单位的质疑答复不满意或者采购单位未在规定时间内作出答复的，可以在答复期满后十五个工作日内向同级采购监管部门投诉。</w:t>
      </w:r>
    </w:p>
    <w:p>
      <w:pPr>
        <w:pStyle w:val="23"/>
        <w:spacing w:line="460" w:lineRule="exact"/>
        <w:ind w:firstLine="420"/>
        <w:rPr>
          <w:rFonts w:asciiTheme="minorEastAsia" w:hAnsiTheme="minorEastAsia" w:eastAsiaTheme="minorEastAsia" w:cstheme="minorEastAsia"/>
          <w:bCs/>
        </w:rPr>
      </w:pPr>
      <w:r>
        <w:rPr>
          <w:rFonts w:hint="eastAsia" w:asciiTheme="minorEastAsia" w:hAnsiTheme="minorEastAsia" w:eastAsiaTheme="minorEastAsia" w:cstheme="minorEastAsia"/>
        </w:rPr>
        <w:t>13.3</w:t>
      </w:r>
      <w:r>
        <w:rPr>
          <w:rFonts w:hint="eastAsia" w:asciiTheme="minorEastAsia" w:hAnsiTheme="minorEastAsia" w:eastAsiaTheme="minorEastAsia" w:cstheme="minorEastAsia"/>
          <w:bCs/>
        </w:rPr>
        <w:t>质疑竞标人必须首先经过质疑程序，在对本公司的答复不满意或者本公司未在规定的时间内做出答复的，可以在答复期满后十五个工作日内书面向本级政府采购监督管理部门投诉。</w:t>
      </w:r>
    </w:p>
    <w:p>
      <w:pPr>
        <w:pStyle w:val="23"/>
        <w:spacing w:line="460" w:lineRule="exact"/>
        <w:ind w:firstLine="525" w:firstLineChars="250"/>
        <w:rPr>
          <w:rFonts w:hAnsi="宋体" w:eastAsiaTheme="minorEastAsia"/>
          <w:color w:val="000000" w:themeColor="text1"/>
          <w14:textFill>
            <w14:solidFill>
              <w14:schemeClr w14:val="tx1"/>
            </w14:solidFill>
          </w14:textFill>
        </w:rPr>
      </w:pPr>
      <w:r>
        <w:rPr>
          <w:rFonts w:hint="eastAsia" w:asciiTheme="minorEastAsia" w:hAnsiTheme="minorEastAsia" w:eastAsiaTheme="minorEastAsia" w:cstheme="minorEastAsia"/>
          <w:bCs/>
        </w:rPr>
        <w:t>质疑联系部门及电话为：广西盾邦工程项目管理有限公司</w:t>
      </w:r>
      <w:r>
        <w:rPr>
          <w:rFonts w:hint="eastAsia" w:hAnsi="宋体" w:eastAsiaTheme="minorEastAsia"/>
          <w:color w:val="000000" w:themeColor="text1"/>
          <w14:textFill>
            <w14:solidFill>
              <w14:schemeClr w14:val="tx1"/>
            </w14:solidFill>
          </w14:textFill>
        </w:rPr>
        <w:t>18577163223</w:t>
      </w:r>
    </w:p>
    <w:p>
      <w:pPr>
        <w:ind w:firstLine="420" w:firstLineChars="200"/>
      </w:pPr>
      <w:r>
        <w:rPr>
          <w:rFonts w:hint="eastAsia" w:hAnsi="宋体" w:eastAsiaTheme="minorEastAsia"/>
          <w:color w:val="000000" w:themeColor="text1"/>
          <w14:textFill>
            <w14:solidFill>
              <w14:schemeClr w14:val="tx1"/>
            </w14:solidFill>
          </w14:textFill>
        </w:rPr>
        <w:t>监督管理部门：凤山县政府采购办公室   电话：0778-6819211</w:t>
      </w:r>
    </w:p>
    <w:p>
      <w:pPr>
        <w:spacing w:line="460" w:lineRule="exact"/>
        <w:ind w:left="420" w:leftChars="200"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八、签订合同</w:t>
      </w:r>
    </w:p>
    <w:p>
      <w:pPr>
        <w:spacing w:line="460" w:lineRule="exact"/>
        <w:ind w:left="420" w:leftChars="200"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14.1成交人在收到成交通知书后，应按成交通知书中规定的时间、地点与采购人签订合同。</w:t>
      </w:r>
    </w:p>
    <w:p>
      <w:pPr>
        <w:pStyle w:val="23"/>
        <w:spacing w:line="460" w:lineRule="exact"/>
        <w:ind w:firstLine="525" w:firstLineChars="250"/>
        <w:rPr>
          <w:rFonts w:asciiTheme="minorEastAsia" w:hAnsiTheme="minorEastAsia" w:eastAsiaTheme="minorEastAsia" w:cstheme="minorEastAsia"/>
        </w:rPr>
      </w:pPr>
      <w:r>
        <w:rPr>
          <w:rFonts w:hint="eastAsia" w:asciiTheme="minorEastAsia" w:hAnsiTheme="minorEastAsia" w:eastAsiaTheme="minorEastAsia" w:cstheme="minorEastAsia"/>
        </w:rPr>
        <w:t>14.2成交人不按成交通知书规定签订合同，则按成交人违约处理，本公司将没收成交人竞标的全部竞标保证金。</w:t>
      </w:r>
    </w:p>
    <w:p>
      <w:pPr>
        <w:spacing w:line="460" w:lineRule="exact"/>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14.3成交人因不可抗力或者自身原因不能履行政府采购合同的，采购人可以与成交人之后排名第一的成交候选供应商签订政府采购合同，以此类推。</w:t>
      </w:r>
    </w:p>
    <w:p>
      <w:pPr>
        <w:spacing w:line="460" w:lineRule="exact"/>
        <w:ind w:left="420" w:leftChars="200"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九、适用法律</w:t>
      </w:r>
    </w:p>
    <w:p>
      <w:pPr>
        <w:spacing w:line="460" w:lineRule="exact"/>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15.采购当事人的一切活动均适用于《中华人民共和国政府采购法》及相关规定。最终谈判结束后，谈判小组不得再与竞标人进行任何形式的商谈。</w:t>
      </w:r>
    </w:p>
    <w:p>
      <w:pPr>
        <w:spacing w:line="460" w:lineRule="exact"/>
        <w:ind w:left="420" w:leftChars="200"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十、其他事项</w:t>
      </w:r>
    </w:p>
    <w:p>
      <w:pPr>
        <w:adjustRightInd w:val="0"/>
        <w:snapToGrid w:val="0"/>
        <w:spacing w:line="460" w:lineRule="exact"/>
        <w:ind w:firstLine="472" w:firstLineChars="2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16.1签订合同前，成交人须向本公司一次付清成交服务费。</w:t>
      </w:r>
    </w:p>
    <w:p>
      <w:pPr>
        <w:pStyle w:val="23"/>
        <w:numPr>
          <w:ilvl w:val="0"/>
          <w:numId w:val="3"/>
        </w:numPr>
        <w:adjustRightInd w:val="0"/>
        <w:snapToGrid w:val="0"/>
        <w:spacing w:line="460" w:lineRule="exact"/>
        <w:ind w:firstLine="730" w:firstLineChars="348"/>
        <w:rPr>
          <w:rFonts w:asciiTheme="minorEastAsia" w:hAnsiTheme="minorEastAsia" w:eastAsiaTheme="minorEastAsia" w:cstheme="minorEastAsia"/>
        </w:rPr>
      </w:pPr>
      <w:r>
        <w:rPr>
          <w:rFonts w:hint="eastAsia" w:asciiTheme="minorEastAsia" w:hAnsiTheme="minorEastAsia" w:eastAsiaTheme="minorEastAsia" w:cstheme="minorEastAsia"/>
        </w:rPr>
        <w:t>代理服务收费标准：</w:t>
      </w:r>
    </w:p>
    <w:p>
      <w:pPr>
        <w:rPr>
          <w:rFonts w:asciiTheme="minorEastAsia" w:hAnsiTheme="minorEastAsia" w:eastAsiaTheme="minorEastAsia" w:cstheme="minorEastAsia"/>
        </w:rPr>
      </w:pPr>
    </w:p>
    <w:p>
      <w:pPr>
        <w:pStyle w:val="38"/>
        <w:ind w:firstLine="1126"/>
      </w:pPr>
    </w:p>
    <w:tbl>
      <w:tblPr>
        <w:tblStyle w:val="39"/>
        <w:tblW w:w="8695" w:type="dxa"/>
        <w:jc w:val="center"/>
        <w:tblLayout w:type="autofit"/>
        <w:tblCellMar>
          <w:top w:w="0" w:type="dxa"/>
          <w:left w:w="108" w:type="dxa"/>
          <w:bottom w:w="0" w:type="dxa"/>
          <w:right w:w="108" w:type="dxa"/>
        </w:tblCellMar>
      </w:tblPr>
      <w:tblGrid>
        <w:gridCol w:w="2950"/>
        <w:gridCol w:w="1916"/>
        <w:gridCol w:w="1600"/>
        <w:gridCol w:w="2229"/>
      </w:tblGrid>
      <w:tr>
        <w:tblPrEx>
          <w:tblCellMar>
            <w:top w:w="0" w:type="dxa"/>
            <w:left w:w="108" w:type="dxa"/>
            <w:bottom w:w="0" w:type="dxa"/>
            <w:right w:w="108" w:type="dxa"/>
          </w:tblCellMar>
        </w:tblPrEx>
        <w:trPr>
          <w:trHeight w:val="579"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kern w:val="1"/>
                <w:szCs w:val="21"/>
              </w:rPr>
            </w:pPr>
            <w:r>
              <w:rPr>
                <w:kern w:val="1"/>
                <w:szCs w:val="21"/>
              </w:rPr>
              <w:t xml:space="preserve">               费率</w:t>
            </w:r>
          </w:p>
          <w:p>
            <w:pPr>
              <w:spacing w:line="300" w:lineRule="exact"/>
              <w:rPr>
                <w:kern w:val="1"/>
                <w:szCs w:val="21"/>
              </w:rPr>
            </w:pPr>
            <w:r>
              <w:rPr>
                <w:kern w:val="1"/>
                <w:szCs w:val="21"/>
              </w:rPr>
              <w:t>中标金额</w:t>
            </w:r>
          </w:p>
        </w:tc>
        <w:tc>
          <w:tcPr>
            <w:tcW w:w="1916"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105"/>
              <w:jc w:val="center"/>
              <w:rPr>
                <w:kern w:val="1"/>
                <w:szCs w:val="21"/>
              </w:rPr>
            </w:pPr>
            <w:r>
              <w:rPr>
                <w:kern w:val="1"/>
                <w:szCs w:val="21"/>
              </w:rPr>
              <w:t>货物招标</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kern w:val="1"/>
                <w:szCs w:val="21"/>
              </w:rPr>
            </w:pPr>
            <w:r>
              <w:rPr>
                <w:kern w:val="1"/>
                <w:szCs w:val="21"/>
              </w:rPr>
              <w:t>服务招标</w:t>
            </w:r>
          </w:p>
        </w:tc>
        <w:tc>
          <w:tcPr>
            <w:tcW w:w="222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kern w:val="1"/>
                <w:szCs w:val="21"/>
              </w:rPr>
            </w:pPr>
            <w:r>
              <w:rPr>
                <w:kern w:val="1"/>
                <w:szCs w:val="21"/>
              </w:rPr>
              <w:t>工程招标</w:t>
            </w:r>
          </w:p>
        </w:tc>
      </w:tr>
      <w:tr>
        <w:tblPrEx>
          <w:tblCellMar>
            <w:top w:w="0" w:type="dxa"/>
            <w:left w:w="108" w:type="dxa"/>
            <w:bottom w:w="0" w:type="dxa"/>
            <w:right w:w="108" w:type="dxa"/>
          </w:tblCellMar>
        </w:tblPrEx>
        <w:trPr>
          <w:trHeight w:val="29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100万元以下</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hint="eastAsia" w:ascii="宋体" w:hAnsi="宋体" w:cs="宋体"/>
                <w:szCs w:val="21"/>
              </w:rPr>
              <w:t xml:space="preserve">  1.5%                </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szCs w:val="21"/>
              </w:rPr>
              <w:t>1.5%</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ascii="宋体" w:hAnsi="宋体" w:cs="宋体"/>
                <w:szCs w:val="21"/>
              </w:rPr>
              <w:t xml:space="preserve">1.0% </w:t>
            </w:r>
          </w:p>
        </w:tc>
      </w:tr>
      <w:tr>
        <w:tblPrEx>
          <w:tblCellMar>
            <w:top w:w="0" w:type="dxa"/>
            <w:left w:w="108" w:type="dxa"/>
            <w:bottom w:w="0" w:type="dxa"/>
            <w:right w:w="108" w:type="dxa"/>
          </w:tblCellMar>
        </w:tblPrEx>
        <w:trPr>
          <w:trHeight w:val="29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100～500万元</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szCs w:val="21"/>
              </w:rPr>
              <w:t xml:space="preserve">1.1%                 </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szCs w:val="21"/>
              </w:rPr>
              <w:t>0.8%</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ascii="宋体" w:hAnsi="宋体" w:cs="宋体"/>
                <w:szCs w:val="21"/>
              </w:rPr>
              <w:t xml:space="preserve">0.7% </w:t>
            </w:r>
          </w:p>
        </w:tc>
      </w:tr>
      <w:tr>
        <w:tblPrEx>
          <w:tblCellMar>
            <w:top w:w="0" w:type="dxa"/>
            <w:left w:w="108" w:type="dxa"/>
            <w:bottom w:w="0" w:type="dxa"/>
            <w:right w:w="108" w:type="dxa"/>
          </w:tblCellMar>
        </w:tblPrEx>
        <w:trPr>
          <w:trHeight w:val="29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500～1000万元</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hint="eastAsia" w:ascii="宋体" w:hAnsi="宋体" w:cs="宋体"/>
                <w:szCs w:val="21"/>
              </w:rPr>
              <w:t xml:space="preserve">  0.8%                </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szCs w:val="21"/>
              </w:rPr>
              <w:t>0.45%</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szCs w:val="21"/>
              </w:rPr>
              <w:t>0.55%</w:t>
            </w:r>
          </w:p>
        </w:tc>
      </w:tr>
      <w:tr>
        <w:tblPrEx>
          <w:tblCellMar>
            <w:top w:w="0" w:type="dxa"/>
            <w:left w:w="108" w:type="dxa"/>
            <w:bottom w:w="0" w:type="dxa"/>
            <w:right w:w="108" w:type="dxa"/>
          </w:tblCellMar>
        </w:tblPrEx>
        <w:trPr>
          <w:trHeight w:val="29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1000～5000万元</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szCs w:val="21"/>
              </w:rPr>
              <w:t xml:space="preserve">0.5%                </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szCs w:val="21"/>
              </w:rPr>
              <w:t>0.25%</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ascii="宋体" w:hAnsi="宋体" w:cs="宋体"/>
                <w:szCs w:val="21"/>
              </w:rPr>
              <w:t xml:space="preserve">0.35% </w:t>
            </w:r>
          </w:p>
        </w:tc>
      </w:tr>
      <w:tr>
        <w:tblPrEx>
          <w:tblCellMar>
            <w:top w:w="0" w:type="dxa"/>
            <w:left w:w="108" w:type="dxa"/>
            <w:bottom w:w="0" w:type="dxa"/>
            <w:right w:w="108" w:type="dxa"/>
          </w:tblCellMar>
        </w:tblPrEx>
        <w:trPr>
          <w:trHeight w:val="29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5000万元～1亿元</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ascii="宋体" w:hAnsi="宋体" w:cs="宋体"/>
                <w:szCs w:val="21"/>
              </w:rPr>
              <w:t xml:space="preserve">0.25%                 </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szCs w:val="21"/>
              </w:rPr>
              <w:t>0.1%</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szCs w:val="21"/>
              </w:rPr>
              <w:t>0.2%</w:t>
            </w:r>
          </w:p>
        </w:tc>
      </w:tr>
      <w:tr>
        <w:tblPrEx>
          <w:tblCellMar>
            <w:top w:w="0" w:type="dxa"/>
            <w:left w:w="108" w:type="dxa"/>
            <w:bottom w:w="0" w:type="dxa"/>
            <w:right w:w="108" w:type="dxa"/>
          </w:tblCellMar>
        </w:tblPrEx>
        <w:trPr>
          <w:trHeight w:val="29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1～5亿元</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ascii="宋体" w:hAnsi="宋体" w:cs="宋体"/>
                <w:kern w:val="1"/>
                <w:szCs w:val="21"/>
              </w:rPr>
              <w:t>0.05%</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 xml:space="preserve">  0.05%</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 xml:space="preserve">  0.05%</w:t>
            </w:r>
          </w:p>
        </w:tc>
      </w:tr>
      <w:tr>
        <w:tblPrEx>
          <w:tblCellMar>
            <w:top w:w="0" w:type="dxa"/>
            <w:left w:w="108" w:type="dxa"/>
            <w:bottom w:w="0" w:type="dxa"/>
            <w:right w:w="108" w:type="dxa"/>
          </w:tblCellMar>
        </w:tblPrEx>
        <w:trPr>
          <w:trHeight w:val="29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5～10亿元</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ind w:firstLine="105"/>
              <w:rPr>
                <w:rFonts w:ascii="宋体" w:hAnsi="宋体" w:cs="宋体"/>
                <w:kern w:val="1"/>
                <w:szCs w:val="21"/>
              </w:rPr>
            </w:pPr>
            <w:r>
              <w:rPr>
                <w:rFonts w:ascii="宋体" w:hAnsi="宋体" w:cs="宋体"/>
                <w:kern w:val="1"/>
                <w:szCs w:val="21"/>
              </w:rPr>
              <w:t>0.035%</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 xml:space="preserve">  0.035%</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ind w:firstLine="105"/>
              <w:rPr>
                <w:rFonts w:ascii="宋体" w:hAnsi="宋体" w:cs="宋体"/>
                <w:kern w:val="1"/>
                <w:szCs w:val="21"/>
              </w:rPr>
            </w:pPr>
            <w:r>
              <w:rPr>
                <w:rFonts w:hint="eastAsia" w:ascii="宋体" w:hAnsi="宋体" w:cs="宋体"/>
                <w:kern w:val="1"/>
                <w:szCs w:val="21"/>
              </w:rPr>
              <w:t>0.035%</w:t>
            </w:r>
          </w:p>
        </w:tc>
      </w:tr>
      <w:tr>
        <w:tblPrEx>
          <w:tblCellMar>
            <w:top w:w="0" w:type="dxa"/>
            <w:left w:w="108" w:type="dxa"/>
            <w:bottom w:w="0" w:type="dxa"/>
            <w:right w:w="108" w:type="dxa"/>
          </w:tblCellMar>
        </w:tblPrEx>
        <w:trPr>
          <w:trHeight w:val="29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10～50亿元</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ind w:firstLine="105"/>
              <w:rPr>
                <w:rFonts w:ascii="宋体" w:hAnsi="宋体" w:cs="宋体"/>
                <w:kern w:val="1"/>
                <w:szCs w:val="21"/>
              </w:rPr>
            </w:pPr>
            <w:r>
              <w:rPr>
                <w:rFonts w:ascii="宋体" w:hAnsi="宋体" w:cs="宋体"/>
                <w:kern w:val="1"/>
                <w:szCs w:val="21"/>
              </w:rPr>
              <w:t>0.008%</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kern w:val="1"/>
                <w:szCs w:val="21"/>
              </w:rPr>
              <w:t>0.008%</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ind w:firstLine="105"/>
              <w:rPr>
                <w:rFonts w:ascii="宋体" w:hAnsi="宋体" w:cs="宋体"/>
                <w:kern w:val="1"/>
                <w:szCs w:val="21"/>
              </w:rPr>
            </w:pPr>
            <w:r>
              <w:rPr>
                <w:rFonts w:hint="eastAsia" w:ascii="宋体" w:hAnsi="宋体" w:cs="宋体"/>
                <w:kern w:val="1"/>
                <w:szCs w:val="21"/>
              </w:rPr>
              <w:t>0.008%</w:t>
            </w:r>
          </w:p>
        </w:tc>
      </w:tr>
      <w:tr>
        <w:tblPrEx>
          <w:tblCellMar>
            <w:top w:w="0" w:type="dxa"/>
            <w:left w:w="108" w:type="dxa"/>
            <w:bottom w:w="0" w:type="dxa"/>
            <w:right w:w="108" w:type="dxa"/>
          </w:tblCellMar>
        </w:tblPrEx>
        <w:trPr>
          <w:trHeight w:val="29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50～100亿元</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 xml:space="preserve"> 0.006%</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kern w:val="1"/>
                <w:szCs w:val="21"/>
              </w:rPr>
              <w:t>0.006%</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ind w:firstLine="105"/>
              <w:rPr>
                <w:rFonts w:ascii="宋体" w:hAnsi="宋体" w:cs="宋体"/>
                <w:kern w:val="1"/>
                <w:szCs w:val="21"/>
              </w:rPr>
            </w:pPr>
            <w:r>
              <w:rPr>
                <w:rFonts w:hint="eastAsia" w:ascii="宋体" w:hAnsi="宋体" w:cs="宋体"/>
                <w:kern w:val="1"/>
                <w:szCs w:val="21"/>
              </w:rPr>
              <w:t>0.006%</w:t>
            </w:r>
          </w:p>
        </w:tc>
      </w:tr>
      <w:tr>
        <w:tblPrEx>
          <w:tblCellMar>
            <w:top w:w="0" w:type="dxa"/>
            <w:left w:w="108" w:type="dxa"/>
            <w:bottom w:w="0" w:type="dxa"/>
            <w:right w:w="108" w:type="dxa"/>
          </w:tblCellMar>
        </w:tblPrEx>
        <w:trPr>
          <w:trHeight w:val="304" w:hRule="atLeast"/>
          <w:jc w:val="center"/>
        </w:trPr>
        <w:tc>
          <w:tcPr>
            <w:tcW w:w="2950"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100亿以上</w:t>
            </w:r>
          </w:p>
        </w:tc>
        <w:tc>
          <w:tcPr>
            <w:tcW w:w="1916" w:type="dxa"/>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kern w:val="1"/>
                <w:szCs w:val="21"/>
              </w:rPr>
            </w:pPr>
            <w:r>
              <w:rPr>
                <w:rFonts w:ascii="宋体" w:hAnsi="宋体" w:cs="宋体"/>
                <w:kern w:val="1"/>
                <w:szCs w:val="21"/>
              </w:rPr>
              <w:t xml:space="preserve"> 0.004%</w:t>
            </w:r>
          </w:p>
        </w:tc>
        <w:tc>
          <w:tcPr>
            <w:tcW w:w="1600" w:type="dxa"/>
            <w:tcBorders>
              <w:top w:val="single" w:color="000000" w:sz="4" w:space="0"/>
              <w:left w:val="single" w:color="000000" w:sz="4" w:space="0"/>
              <w:bottom w:val="single" w:color="000000" w:sz="4" w:space="0"/>
              <w:right w:val="single" w:color="000000" w:sz="4" w:space="0"/>
            </w:tcBorders>
          </w:tcPr>
          <w:p>
            <w:pPr>
              <w:spacing w:line="300" w:lineRule="exact"/>
              <w:ind w:firstLine="210"/>
              <w:rPr>
                <w:rFonts w:ascii="宋体" w:hAnsi="宋体" w:cs="宋体"/>
                <w:kern w:val="1"/>
                <w:szCs w:val="21"/>
              </w:rPr>
            </w:pPr>
            <w:r>
              <w:rPr>
                <w:rFonts w:hint="eastAsia" w:ascii="宋体" w:hAnsi="宋体" w:cs="宋体"/>
                <w:kern w:val="1"/>
                <w:szCs w:val="21"/>
              </w:rPr>
              <w:t>0.004%</w:t>
            </w:r>
          </w:p>
        </w:tc>
        <w:tc>
          <w:tcPr>
            <w:tcW w:w="2229" w:type="dxa"/>
            <w:tcBorders>
              <w:top w:val="single" w:color="000000" w:sz="4" w:space="0"/>
              <w:left w:val="single" w:color="000000" w:sz="4" w:space="0"/>
              <w:bottom w:val="single" w:color="000000" w:sz="4" w:space="0"/>
              <w:right w:val="single" w:color="000000" w:sz="4" w:space="0"/>
            </w:tcBorders>
          </w:tcPr>
          <w:p>
            <w:pPr>
              <w:spacing w:line="300" w:lineRule="exact"/>
              <w:ind w:firstLine="105"/>
              <w:rPr>
                <w:rFonts w:ascii="宋体" w:hAnsi="宋体" w:cs="宋体"/>
                <w:kern w:val="1"/>
                <w:szCs w:val="21"/>
              </w:rPr>
            </w:pPr>
            <w:r>
              <w:rPr>
                <w:rFonts w:hint="eastAsia" w:ascii="宋体" w:hAnsi="宋体" w:cs="宋体"/>
                <w:kern w:val="1"/>
                <w:szCs w:val="21"/>
              </w:rPr>
              <w:t>0.004%</w:t>
            </w:r>
          </w:p>
        </w:tc>
      </w:tr>
    </w:tbl>
    <w:p>
      <w:pPr>
        <w:pStyle w:val="23"/>
        <w:adjustRightInd w:val="0"/>
        <w:snapToGrid w:val="0"/>
        <w:spacing w:line="460" w:lineRule="exact"/>
        <w:ind w:firstLine="730" w:firstLineChars="348"/>
        <w:rPr>
          <w:rFonts w:asciiTheme="minorEastAsia" w:hAnsiTheme="minorEastAsia" w:eastAsiaTheme="minorEastAsia" w:cstheme="minorEastAsia"/>
        </w:rPr>
      </w:pPr>
      <w:r>
        <w:rPr>
          <w:rFonts w:hint="eastAsia" w:asciiTheme="minorEastAsia" w:hAnsiTheme="minorEastAsia" w:eastAsiaTheme="minorEastAsia" w:cstheme="minorEastAsia"/>
        </w:rPr>
        <w:t>注：招标代理服务收费按差额定率累进法计算。</w:t>
      </w:r>
    </w:p>
    <w:p>
      <w:pPr>
        <w:pStyle w:val="23"/>
        <w:adjustRightInd w:val="0"/>
        <w:snapToGrid w:val="0"/>
        <w:spacing w:line="460" w:lineRule="exact"/>
        <w:ind w:firstLine="730" w:firstLineChars="348"/>
        <w:rPr>
          <w:rFonts w:asciiTheme="minorEastAsia" w:hAnsiTheme="minorEastAsia" w:eastAsiaTheme="minorEastAsia" w:cstheme="minorEastAsia"/>
        </w:rPr>
      </w:pPr>
      <w:r>
        <w:rPr>
          <w:rFonts w:hint="eastAsia" w:asciiTheme="minorEastAsia" w:hAnsiTheme="minorEastAsia" w:eastAsiaTheme="minorEastAsia" w:cstheme="minorEastAsia"/>
        </w:rPr>
        <w:t>16.2.解释权</w:t>
      </w:r>
    </w:p>
    <w:p>
      <w:pPr>
        <w:pStyle w:val="23"/>
        <w:adjustRightInd w:val="0"/>
        <w:snapToGrid w:val="0"/>
        <w:spacing w:line="460" w:lineRule="exact"/>
        <w:ind w:firstLine="707" w:firstLineChars="350"/>
        <w:rPr>
          <w:rFonts w:asciiTheme="minorEastAsia" w:hAnsiTheme="minorEastAsia" w:eastAsiaTheme="minorEastAsia" w:cstheme="minorEastAsia"/>
          <w:spacing w:val="-4"/>
        </w:rPr>
      </w:pPr>
      <w:r>
        <w:rPr>
          <w:rFonts w:hint="eastAsia" w:asciiTheme="minorEastAsia" w:hAnsiTheme="minorEastAsia" w:eastAsiaTheme="minorEastAsia" w:cstheme="minorEastAsia"/>
          <w:spacing w:val="-4"/>
        </w:rPr>
        <w:t>本谈判文件解释权属本公司。</w:t>
      </w:r>
    </w:p>
    <w:p>
      <w:pPr>
        <w:pStyle w:val="23"/>
        <w:adjustRightInd w:val="0"/>
        <w:snapToGrid w:val="0"/>
        <w:spacing w:line="460" w:lineRule="exact"/>
        <w:ind w:firstLine="730" w:firstLineChars="348"/>
        <w:rPr>
          <w:rFonts w:asciiTheme="minorEastAsia" w:hAnsiTheme="minorEastAsia" w:eastAsiaTheme="minorEastAsia" w:cstheme="minorEastAsia"/>
        </w:rPr>
      </w:pPr>
      <w:r>
        <w:rPr>
          <w:rFonts w:hint="eastAsia" w:asciiTheme="minorEastAsia" w:hAnsiTheme="minorEastAsia" w:eastAsiaTheme="minorEastAsia" w:cstheme="minorEastAsia"/>
        </w:rPr>
        <w:t>16.3.有关事宜</w:t>
      </w:r>
    </w:p>
    <w:p>
      <w:pPr>
        <w:pStyle w:val="23"/>
        <w:adjustRightInd w:val="0"/>
        <w:snapToGrid w:val="0"/>
        <w:spacing w:line="460" w:lineRule="exact"/>
        <w:ind w:firstLine="730" w:firstLineChars="348"/>
        <w:rPr>
          <w:rFonts w:asciiTheme="minorEastAsia" w:hAnsiTheme="minorEastAsia" w:eastAsiaTheme="minorEastAsia" w:cstheme="minorEastAsia"/>
        </w:rPr>
      </w:pPr>
      <w:r>
        <w:rPr>
          <w:rFonts w:hint="eastAsia" w:asciiTheme="minorEastAsia" w:hAnsiTheme="minorEastAsia" w:eastAsiaTheme="minorEastAsia" w:cstheme="minorEastAsia"/>
        </w:rPr>
        <w:t>所有与本谈判文件有关的函件请按下列通讯地址联系：</w:t>
      </w:r>
    </w:p>
    <w:p>
      <w:pPr>
        <w:pStyle w:val="23"/>
        <w:adjustRightInd w:val="0"/>
        <w:snapToGrid w:val="0"/>
        <w:spacing w:line="460" w:lineRule="exact"/>
        <w:ind w:firstLine="730" w:firstLineChars="348"/>
        <w:rPr>
          <w:rFonts w:asciiTheme="minorEastAsia" w:hAnsiTheme="minorEastAsia" w:eastAsiaTheme="minorEastAsia" w:cstheme="minorEastAsia"/>
        </w:rPr>
      </w:pPr>
      <w:r>
        <w:rPr>
          <w:rFonts w:hint="eastAsia" w:asciiTheme="minorEastAsia" w:hAnsiTheme="minorEastAsia" w:eastAsiaTheme="minorEastAsia" w:cstheme="minorEastAsia"/>
        </w:rPr>
        <w:t>广西盾邦工程项目管理有限公司</w:t>
      </w:r>
    </w:p>
    <w:p>
      <w:pPr>
        <w:pStyle w:val="23"/>
        <w:adjustRightInd w:val="0"/>
        <w:snapToGrid w:val="0"/>
        <w:spacing w:line="460" w:lineRule="exact"/>
        <w:ind w:firstLine="730" w:firstLineChars="348"/>
        <w:rPr>
          <w:rFonts w:asciiTheme="minorEastAsia" w:hAnsiTheme="minorEastAsia" w:eastAsiaTheme="minorEastAsia" w:cstheme="minorEastAsia"/>
        </w:rPr>
      </w:pPr>
      <w:r>
        <w:rPr>
          <w:rFonts w:hint="eastAsia" w:asciiTheme="minorEastAsia" w:hAnsiTheme="minorEastAsia" w:eastAsiaTheme="minorEastAsia" w:cstheme="minorEastAsia"/>
        </w:rPr>
        <w:t>通讯地址：凤山县凤城镇朝阳大道中段甜缘酒家旁</w:t>
      </w:r>
    </w:p>
    <w:p>
      <w:pPr>
        <w:pStyle w:val="23"/>
        <w:adjustRightInd w:val="0"/>
        <w:snapToGrid w:val="0"/>
        <w:spacing w:line="460" w:lineRule="exact"/>
        <w:ind w:firstLine="730" w:firstLineChars="348"/>
        <w:rPr>
          <w:rFonts w:asciiTheme="minorEastAsia" w:hAnsiTheme="minorEastAsia" w:eastAsiaTheme="minorEastAsia" w:cstheme="minorEastAsia"/>
        </w:rPr>
      </w:pPr>
      <w:r>
        <w:rPr>
          <w:rFonts w:hint="eastAsia" w:asciiTheme="minorEastAsia" w:hAnsiTheme="minorEastAsia" w:eastAsiaTheme="minorEastAsia" w:cstheme="minorEastAsia"/>
        </w:rPr>
        <w:t>电    话：</w:t>
      </w:r>
      <w:r>
        <w:rPr>
          <w:rFonts w:asciiTheme="minorEastAsia" w:hAnsiTheme="minorEastAsia" w:eastAsiaTheme="minorEastAsia" w:cstheme="minorEastAsia"/>
        </w:rPr>
        <w:t>0778</w:t>
      </w:r>
      <w:r>
        <w:rPr>
          <w:rFonts w:hint="eastAsia" w:asciiTheme="minorEastAsia" w:hAnsiTheme="minorEastAsia" w:eastAsiaTheme="minorEastAsia" w:cstheme="minorEastAsia"/>
        </w:rPr>
        <w:t>-</w:t>
      </w:r>
      <w:r>
        <w:rPr>
          <w:rFonts w:asciiTheme="minorEastAsia" w:hAnsiTheme="minorEastAsia" w:eastAsiaTheme="minorEastAsia" w:cstheme="minorEastAsia"/>
        </w:rPr>
        <w:t>6828899</w:t>
      </w:r>
    </w:p>
    <w:p>
      <w:pPr>
        <w:pStyle w:val="23"/>
        <w:adjustRightInd w:val="0"/>
        <w:snapToGrid w:val="0"/>
        <w:spacing w:line="460" w:lineRule="exact"/>
        <w:ind w:firstLine="730" w:firstLineChars="348"/>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p>
    <w:p>
      <w:pPr>
        <w:spacing w:line="400" w:lineRule="exact"/>
        <w:jc w:val="center"/>
        <w:rPr>
          <w:rFonts w:ascii="宋体" w:hAnsi="宋体" w:eastAsia="宋体"/>
          <w:color w:val="000000" w:themeColor="text1"/>
          <w:szCs w:val="21"/>
          <w14:textFill>
            <w14:solidFill>
              <w14:schemeClr w14:val="tx1"/>
            </w14:solidFill>
          </w14:textFill>
        </w:rPr>
      </w:pPr>
    </w:p>
    <w:p>
      <w:pPr>
        <w:spacing w:line="440" w:lineRule="exact"/>
        <w:jc w:val="center"/>
        <w:rPr>
          <w:rFonts w:ascii="宋体" w:hAnsi="宋体" w:eastAsia="宋体"/>
          <w:color w:val="000000" w:themeColor="text1"/>
          <w:szCs w:val="21"/>
          <w14:textFill>
            <w14:solidFill>
              <w14:schemeClr w14:val="tx1"/>
            </w14:solidFill>
          </w14:textFill>
        </w:rPr>
      </w:pPr>
    </w:p>
    <w:p>
      <w:pPr>
        <w:spacing w:line="440" w:lineRule="exact"/>
        <w:jc w:val="center"/>
        <w:rPr>
          <w:rFonts w:ascii="宋体" w:hAnsi="宋体" w:eastAsia="宋体"/>
          <w:color w:val="000000" w:themeColor="text1"/>
          <w:szCs w:val="21"/>
          <w14:textFill>
            <w14:solidFill>
              <w14:schemeClr w14:val="tx1"/>
            </w14:solidFill>
          </w14:textFill>
        </w:rPr>
      </w:pPr>
    </w:p>
    <w:p>
      <w:pPr>
        <w:spacing w:line="440" w:lineRule="exact"/>
        <w:jc w:val="center"/>
        <w:rPr>
          <w:rFonts w:ascii="宋体" w:hAnsi="宋体" w:eastAsia="宋体"/>
          <w:color w:val="000000" w:themeColor="text1"/>
          <w:szCs w:val="21"/>
          <w14:textFill>
            <w14:solidFill>
              <w14:schemeClr w14:val="tx1"/>
            </w14:solidFill>
          </w14:textFill>
        </w:rPr>
      </w:pPr>
    </w:p>
    <w:p>
      <w:pPr>
        <w:spacing w:line="440" w:lineRule="exact"/>
        <w:jc w:val="center"/>
        <w:rPr>
          <w:rFonts w:ascii="宋体" w:hAnsi="宋体" w:eastAsia="宋体"/>
          <w:color w:val="000000" w:themeColor="text1"/>
          <w:szCs w:val="21"/>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spacing w:line="400" w:lineRule="exact"/>
        <w:jc w:val="center"/>
        <w:rPr>
          <w:rFonts w:ascii="宋体" w:hAnsi="宋体" w:eastAsia="宋体"/>
          <w:color w:val="000000" w:themeColor="text1"/>
          <w:sz w:val="32"/>
          <w:szCs w:val="32"/>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bookmarkStart w:id="49" w:name="_Toc504552756"/>
      <w:r>
        <w:rPr>
          <w:rFonts w:hint="eastAsia" w:ascii="宋体" w:hAnsi="宋体" w:eastAsia="宋体"/>
          <w:color w:val="000000" w:themeColor="text1"/>
          <w14:textFill>
            <w14:solidFill>
              <w14:schemeClr w14:val="tx1"/>
            </w14:solidFill>
          </w14:textFill>
        </w:rPr>
        <w:t>第三章  采购项目需求</w:t>
      </w:r>
      <w:bookmarkEnd w:id="49"/>
    </w:p>
    <w:p>
      <w:pPr>
        <w:spacing w:line="440" w:lineRule="exact"/>
        <w:jc w:val="center"/>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pStyle w:val="27"/>
      </w:pPr>
    </w:p>
    <w:tbl>
      <w:tblPr>
        <w:tblStyle w:val="39"/>
        <w:tblW w:w="10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57"/>
        <w:gridCol w:w="123"/>
        <w:gridCol w:w="813"/>
        <w:gridCol w:w="735"/>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742" w:type="dxa"/>
            <w:gridSpan w:val="6"/>
            <w:vAlign w:val="center"/>
          </w:tcPr>
          <w:p>
            <w:pPr>
              <w:spacing w:line="240" w:lineRule="exact"/>
              <w:rPr>
                <w:rFonts w:ascii="宋体" w:hAnsi="宋体" w:eastAsia="宋体" w:cs="宋体"/>
                <w:b/>
                <w:sz w:val="28"/>
                <w:szCs w:val="28"/>
              </w:rPr>
            </w:pPr>
            <w:r>
              <w:rPr>
                <w:rFonts w:hint="eastAsia" w:ascii="宋体" w:hAnsi="宋体" w:eastAsia="宋体" w:cs="宋体"/>
                <w:b/>
                <w:sz w:val="28"/>
                <w:szCs w:val="28"/>
              </w:rPr>
              <w:t>一、服务需求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69"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项号</w:t>
            </w:r>
          </w:p>
        </w:tc>
        <w:tc>
          <w:tcPr>
            <w:tcW w:w="1280" w:type="dxa"/>
            <w:gridSpan w:val="2"/>
            <w:vAlign w:val="center"/>
          </w:tcPr>
          <w:p>
            <w:pPr>
              <w:spacing w:line="240" w:lineRule="exact"/>
              <w:jc w:val="center"/>
              <w:rPr>
                <w:rFonts w:ascii="宋体" w:hAnsi="宋体" w:eastAsia="宋体" w:cs="宋体"/>
                <w:szCs w:val="21"/>
              </w:rPr>
            </w:pPr>
            <w:r>
              <w:rPr>
                <w:rFonts w:hint="eastAsia" w:ascii="宋体" w:hAnsi="宋体" w:eastAsia="宋体" w:cs="宋体"/>
                <w:szCs w:val="21"/>
              </w:rPr>
              <w:t>服务名称</w:t>
            </w:r>
          </w:p>
        </w:tc>
        <w:tc>
          <w:tcPr>
            <w:tcW w:w="813"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数量</w:t>
            </w:r>
          </w:p>
        </w:tc>
        <w:tc>
          <w:tcPr>
            <w:tcW w:w="735"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单位</w:t>
            </w:r>
          </w:p>
        </w:tc>
        <w:tc>
          <w:tcPr>
            <w:tcW w:w="7145"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服务内容和要求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69"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1</w:t>
            </w:r>
          </w:p>
        </w:tc>
        <w:tc>
          <w:tcPr>
            <w:tcW w:w="1280" w:type="dxa"/>
            <w:gridSpan w:val="2"/>
            <w:vAlign w:val="center"/>
          </w:tcPr>
          <w:p>
            <w:pPr>
              <w:spacing w:line="240" w:lineRule="exact"/>
              <w:rPr>
                <w:rFonts w:ascii="宋体" w:hAnsi="宋体" w:eastAsia="宋体" w:cs="宋体"/>
                <w:color w:val="auto"/>
                <w:szCs w:val="21"/>
              </w:rPr>
            </w:pPr>
            <w:r>
              <w:rPr>
                <w:rFonts w:hint="eastAsia" w:ascii="宋体" w:hAnsi="宋体" w:eastAsia="宋体" w:cs="宋体"/>
                <w:color w:val="auto"/>
                <w:szCs w:val="21"/>
              </w:rPr>
              <w:t>劳动力资源调查项目</w:t>
            </w:r>
          </w:p>
        </w:tc>
        <w:tc>
          <w:tcPr>
            <w:tcW w:w="813" w:type="dxa"/>
            <w:vAlign w:val="center"/>
          </w:tcPr>
          <w:p>
            <w:pPr>
              <w:spacing w:line="240" w:lineRule="exact"/>
              <w:jc w:val="center"/>
              <w:rPr>
                <w:rFonts w:ascii="宋体" w:hAnsi="宋体" w:eastAsia="宋体" w:cs="宋体"/>
                <w:color w:val="auto"/>
                <w:szCs w:val="21"/>
              </w:rPr>
            </w:pPr>
            <w:r>
              <w:rPr>
                <w:rFonts w:hint="eastAsia" w:ascii="宋体" w:hAnsi="宋体" w:eastAsia="宋体" w:cs="宋体"/>
                <w:color w:val="auto"/>
                <w:szCs w:val="21"/>
              </w:rPr>
              <w:t>1</w:t>
            </w:r>
          </w:p>
        </w:tc>
        <w:tc>
          <w:tcPr>
            <w:tcW w:w="735" w:type="dxa"/>
            <w:vAlign w:val="center"/>
          </w:tcPr>
          <w:p>
            <w:pPr>
              <w:spacing w:line="240" w:lineRule="exact"/>
              <w:jc w:val="center"/>
              <w:rPr>
                <w:rFonts w:ascii="宋体" w:hAnsi="宋体" w:eastAsia="宋体" w:cs="宋体"/>
                <w:color w:val="auto"/>
                <w:szCs w:val="21"/>
              </w:rPr>
            </w:pPr>
            <w:r>
              <w:rPr>
                <w:rFonts w:hint="eastAsia" w:ascii="宋体" w:hAnsi="宋体" w:eastAsia="宋体" w:cs="宋体"/>
                <w:color w:val="auto"/>
                <w:szCs w:val="21"/>
              </w:rPr>
              <w:t>项</w:t>
            </w:r>
          </w:p>
        </w:tc>
        <w:tc>
          <w:tcPr>
            <w:tcW w:w="7145" w:type="dxa"/>
            <w:vAlign w:val="center"/>
          </w:tcPr>
          <w:p>
            <w:pPr>
              <w:spacing w:line="240" w:lineRule="exact"/>
              <w:rPr>
                <w:rFonts w:ascii="宋体" w:hAnsi="宋体" w:eastAsia="宋体" w:cs="宋体"/>
                <w:b/>
                <w:color w:val="auto"/>
                <w:szCs w:val="21"/>
              </w:rPr>
            </w:pPr>
            <w:r>
              <w:rPr>
                <w:rFonts w:hint="eastAsia" w:ascii="宋体" w:hAnsi="宋体" w:eastAsia="宋体" w:cs="宋体"/>
                <w:b/>
                <w:color w:val="auto"/>
                <w:szCs w:val="21"/>
              </w:rPr>
              <w:t>一、调查背景及依据</w:t>
            </w:r>
          </w:p>
          <w:p>
            <w:pPr>
              <w:spacing w:line="240" w:lineRule="exact"/>
              <w:ind w:firstLine="420"/>
              <w:rPr>
                <w:rFonts w:ascii="宋体" w:hAnsi="宋体" w:eastAsia="宋体" w:cs="宋体"/>
                <w:color w:val="auto"/>
                <w:szCs w:val="21"/>
              </w:rPr>
            </w:pPr>
            <w:r>
              <w:rPr>
                <w:rFonts w:hint="eastAsia" w:ascii="宋体" w:hAnsi="宋体" w:eastAsia="宋体" w:cs="宋体"/>
                <w:color w:val="auto"/>
                <w:szCs w:val="21"/>
              </w:rPr>
              <w:t>为全面调查摸清全县建档立卡贫困劳动力基本状况，充分发挥就业扶贫在助推打赢脱贫攻坚决战决胜之年的作用，同时为下一步深入实施乡村振兴战略，及时研判整体就业形势和制定县域社会经济发展规划提供数据支撑。</w:t>
            </w:r>
          </w:p>
          <w:p>
            <w:pPr>
              <w:spacing w:line="240" w:lineRule="exact"/>
              <w:ind w:firstLine="420"/>
              <w:rPr>
                <w:rFonts w:ascii="宋体" w:hAnsi="宋体" w:eastAsia="宋体" w:cs="宋体"/>
                <w:color w:val="auto"/>
                <w:szCs w:val="21"/>
              </w:rPr>
            </w:pPr>
            <w:r>
              <w:rPr>
                <w:rFonts w:hint="eastAsia" w:ascii="宋体" w:hAnsi="宋体" w:eastAsia="宋体" w:cs="宋体"/>
                <w:color w:val="auto"/>
                <w:szCs w:val="21"/>
              </w:rPr>
              <w:t>《广西壮族自治区农民工工作领导小组办公室关于印发农村劳动力资源调查项目工作方案的通知》（桂农工办发〔2020〕3号）等文件精神。</w:t>
            </w:r>
          </w:p>
          <w:p>
            <w:pPr>
              <w:spacing w:line="240" w:lineRule="exact"/>
              <w:rPr>
                <w:rFonts w:ascii="宋体" w:hAnsi="宋体" w:eastAsia="宋体" w:cs="宋体"/>
                <w:b/>
                <w:color w:val="auto"/>
                <w:szCs w:val="21"/>
              </w:rPr>
            </w:pPr>
            <w:r>
              <w:rPr>
                <w:rFonts w:hint="eastAsia" w:ascii="宋体" w:hAnsi="宋体" w:eastAsia="宋体" w:cs="宋体"/>
                <w:b/>
                <w:color w:val="auto"/>
                <w:szCs w:val="21"/>
              </w:rPr>
              <w:t xml:space="preserve">二、调查目的          </w:t>
            </w:r>
          </w:p>
          <w:p>
            <w:pPr>
              <w:spacing w:line="240" w:lineRule="exact"/>
              <w:ind w:firstLine="420"/>
              <w:rPr>
                <w:rFonts w:ascii="宋体" w:hAnsi="宋体" w:eastAsia="宋体" w:cs="宋体"/>
                <w:color w:val="auto"/>
                <w:szCs w:val="21"/>
              </w:rPr>
            </w:pPr>
            <w:r>
              <w:rPr>
                <w:rFonts w:hint="eastAsia" w:ascii="宋体" w:hAnsi="宋体" w:eastAsia="宋体" w:cs="宋体"/>
                <w:color w:val="auto"/>
                <w:szCs w:val="21"/>
              </w:rPr>
              <w:t>农村劳动力资源数据是推进就业扶贫工作的重要依据，是推动打赢脱贫攻坚战的重要支撑，重点调查建档立卡贫困劳动力转移就业意向、培训需求等，及时更新完善广西数字人社信息系统农村劳动力资源信息数据，确保行业部门信息与扶贫信息系统有效衔接、数据信息一致，为开展有针对性的就业帮扶提供依据。</w:t>
            </w:r>
          </w:p>
          <w:p>
            <w:pPr>
              <w:spacing w:line="240" w:lineRule="exact"/>
              <w:rPr>
                <w:rFonts w:ascii="宋体" w:hAnsi="宋体" w:eastAsia="宋体" w:cs="宋体"/>
                <w:b/>
                <w:color w:val="auto"/>
                <w:szCs w:val="21"/>
              </w:rPr>
            </w:pPr>
            <w:r>
              <w:rPr>
                <w:rFonts w:hint="eastAsia" w:ascii="宋体" w:hAnsi="宋体" w:eastAsia="宋体" w:cs="宋体"/>
                <w:b/>
                <w:color w:val="auto"/>
                <w:szCs w:val="21"/>
              </w:rPr>
              <w:t>三、调查时间</w:t>
            </w:r>
          </w:p>
          <w:p>
            <w:pPr>
              <w:spacing w:line="24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2020年12月30日前全面完成建档立卡贫困劳动力资源调查项目工作</w:t>
            </w:r>
          </w:p>
          <w:p>
            <w:pPr>
              <w:spacing w:line="24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四、调查范围、对象</w:t>
            </w:r>
          </w:p>
          <w:p>
            <w:pPr>
              <w:spacing w:line="24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调查范围：</w:t>
            </w:r>
            <w:r>
              <w:rPr>
                <w:rFonts w:hint="eastAsia" w:ascii="宋体" w:hAnsi="宋体" w:eastAsia="宋体" w:cs="宋体"/>
                <w:color w:val="auto"/>
                <w:szCs w:val="21"/>
                <w:highlight w:val="none"/>
              </w:rPr>
              <w:t>以2019年底建档立卡贫困劳动力数据为基础，以户为单位对新成长劳动力、就业状态有变动的人员进行调查更新。</w:t>
            </w:r>
          </w:p>
          <w:p>
            <w:pPr>
              <w:spacing w:line="240" w:lineRule="exact"/>
              <w:ind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调查对象：</w:t>
            </w:r>
            <w:r>
              <w:rPr>
                <w:rFonts w:hint="eastAsia" w:ascii="宋体" w:hAnsi="宋体" w:eastAsia="宋体" w:cs="宋体"/>
                <w:color w:val="auto"/>
                <w:szCs w:val="21"/>
                <w:highlight w:val="none"/>
              </w:rPr>
              <w:t>凤山籍建档立卡（含退出户）贫困人员，年龄在16周岁以上、法定劳动力年龄内（男性16—60周岁，女性16—55周岁，含在校学生、服兵役、服刑等人员）的人员。年龄计算截止时间：2020年6月30日。</w:t>
            </w:r>
          </w:p>
          <w:p>
            <w:pPr>
              <w:spacing w:line="24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五、调查数量</w:t>
            </w:r>
          </w:p>
          <w:p>
            <w:pPr>
              <w:spacing w:line="24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▲本次劳动力调查数量预计为3.8万人（最终以实际采集的数量为准）。每人每条信息不超过上限单价12元，投标人单价报价不得超过上限单价，最终结算价=实际采集人员数量x中标人投标单价。</w:t>
            </w:r>
          </w:p>
          <w:p>
            <w:pPr>
              <w:spacing w:line="24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六、调查内容</w:t>
            </w:r>
          </w:p>
          <w:p>
            <w:pPr>
              <w:snapToGrid w:val="0"/>
              <w:spacing w:line="240" w:lineRule="exact"/>
              <w:ind w:firstLine="420" w:firstLineChars="200"/>
              <w:jc w:val="left"/>
              <w:rPr>
                <w:rFonts w:ascii="宋体" w:hAnsi="宋体" w:eastAsia="宋体" w:cs="宋体"/>
                <w:b/>
                <w:color w:val="auto"/>
                <w:szCs w:val="21"/>
                <w:highlight w:val="none"/>
              </w:rPr>
            </w:pPr>
            <w:r>
              <w:rPr>
                <w:rFonts w:hint="eastAsia" w:ascii="宋体" w:hAnsi="宋体" w:eastAsia="宋体" w:cs="宋体"/>
                <w:color w:val="auto"/>
                <w:szCs w:val="21"/>
                <w:highlight w:val="none"/>
              </w:rPr>
              <w:t>1.收集就业信息。</w:t>
            </w:r>
            <w:bookmarkStart w:id="50" w:name="bookmark10"/>
            <w:bookmarkEnd w:id="50"/>
            <w:r>
              <w:rPr>
                <w:rFonts w:hint="eastAsia" w:ascii="宋体" w:hAnsi="宋体" w:eastAsia="宋体" w:cs="宋体"/>
                <w:color w:val="auto"/>
                <w:szCs w:val="21"/>
                <w:highlight w:val="none"/>
              </w:rPr>
              <w:t>已就业的摸清就业地点、就业单位、就业形式（含扶贫车间安置、公益性岗位、灵活就业、从事农业生产等）和联系方式等情况；</w:t>
            </w:r>
            <w:bookmarkStart w:id="51" w:name="bookmark11"/>
            <w:bookmarkEnd w:id="51"/>
            <w:r>
              <w:rPr>
                <w:rFonts w:hint="eastAsia" w:ascii="宋体" w:hAnsi="宋体" w:eastAsia="宋体" w:cs="宋体"/>
                <w:color w:val="auto"/>
                <w:szCs w:val="21"/>
                <w:highlight w:val="none"/>
              </w:rPr>
              <w:t>未就业的摸清就业意愿、就业意向、就业能力等情况</w:t>
            </w:r>
            <w:bookmarkStart w:id="52" w:name="bookmark12"/>
            <w:bookmarkEnd w:id="52"/>
            <w:r>
              <w:rPr>
                <w:rFonts w:hint="eastAsia" w:ascii="宋体" w:hAnsi="宋体" w:eastAsia="宋体" w:cs="宋体"/>
                <w:color w:val="auto"/>
                <w:szCs w:val="21"/>
                <w:highlight w:val="none"/>
              </w:rPr>
              <w:t>；返乡留乡人员的就业创业情况（所需相关调查表格由采购人提供）。</w:t>
            </w:r>
          </w:p>
          <w:p>
            <w:pPr>
              <w:snapToGrid w:val="0"/>
              <w:spacing w:line="24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2.收集就业服务需求。收集未就业有就业意愿人员的帮扶需求（含岗位推荐、培训需求、创业服务等）。</w:t>
            </w:r>
          </w:p>
          <w:p>
            <w:pPr>
              <w:snapToGrid w:val="0"/>
              <w:spacing w:line="240" w:lineRule="exact"/>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七、开展调查及数据录入</w:t>
            </w:r>
          </w:p>
          <w:p>
            <w:pPr>
              <w:snapToGrid w:val="0"/>
              <w:spacing w:line="240" w:lineRule="exact"/>
              <w:ind w:left="-61" w:firstLine="514"/>
              <w:rPr>
                <w:rFonts w:ascii="宋体" w:hAnsi="宋体" w:eastAsia="宋体" w:cs="宋体"/>
                <w:color w:val="auto"/>
                <w:szCs w:val="21"/>
                <w:highlight w:val="none"/>
              </w:rPr>
            </w:pPr>
            <w:r>
              <w:rPr>
                <w:rFonts w:hint="eastAsia" w:ascii="宋体" w:hAnsi="宋体" w:eastAsia="宋体" w:cs="宋体"/>
                <w:color w:val="auto"/>
                <w:szCs w:val="21"/>
                <w:highlight w:val="none"/>
              </w:rPr>
              <w:t>（一）落实调查服务机构</w:t>
            </w:r>
          </w:p>
          <w:p>
            <w:pPr>
              <w:snapToGrid w:val="0"/>
              <w:spacing w:line="240" w:lineRule="exact"/>
              <w:ind w:left="-61" w:firstLine="514"/>
              <w:rPr>
                <w:rFonts w:ascii="宋体" w:hAnsi="宋体" w:eastAsia="宋体" w:cs="宋体"/>
                <w:color w:val="auto"/>
                <w:szCs w:val="21"/>
                <w:highlight w:val="none"/>
              </w:rPr>
            </w:pPr>
            <w:r>
              <w:rPr>
                <w:rFonts w:hint="eastAsia" w:ascii="宋体" w:hAnsi="宋体" w:eastAsia="宋体" w:cs="宋体"/>
                <w:color w:val="auto"/>
                <w:szCs w:val="21"/>
                <w:highlight w:val="none"/>
              </w:rPr>
              <w:t>根据我县实际，依据《广西壮族自治区农民工工作领导小组办公室关于印发农村劳动力资源调查项目工作方案的通知》（桂农工办发〔2020〕3号）等文件精神，本次调查工作以政府购买服务的方式进行，通过招投标确定调查服务机构。</w:t>
            </w:r>
          </w:p>
          <w:p>
            <w:pPr>
              <w:snapToGrid w:val="0"/>
              <w:spacing w:line="240" w:lineRule="exact"/>
              <w:ind w:left="-61" w:firstLine="514"/>
              <w:rPr>
                <w:rFonts w:ascii="宋体" w:hAnsi="宋体" w:eastAsia="宋体" w:cs="宋体"/>
                <w:color w:val="auto"/>
                <w:szCs w:val="21"/>
                <w:highlight w:val="none"/>
              </w:rPr>
            </w:pPr>
            <w:r>
              <w:rPr>
                <w:rFonts w:hint="eastAsia" w:ascii="宋体" w:hAnsi="宋体" w:eastAsia="宋体" w:cs="宋体"/>
                <w:color w:val="auto"/>
                <w:szCs w:val="21"/>
                <w:highlight w:val="none"/>
              </w:rPr>
              <w:t>（二）调查和数据录入要求</w:t>
            </w:r>
          </w:p>
          <w:p>
            <w:pPr>
              <w:snapToGrid w:val="0"/>
              <w:spacing w:line="240" w:lineRule="exact"/>
              <w:ind w:left="-61" w:firstLine="514"/>
              <w:rPr>
                <w:rFonts w:ascii="宋体" w:hAnsi="宋体" w:eastAsia="宋体" w:cs="宋体"/>
                <w:color w:val="auto"/>
                <w:szCs w:val="21"/>
              </w:rPr>
            </w:pPr>
            <w:r>
              <w:rPr>
                <w:rFonts w:hint="eastAsia" w:ascii="宋体" w:hAnsi="宋体" w:eastAsia="宋体" w:cs="宋体"/>
                <w:color w:val="auto"/>
                <w:szCs w:val="21"/>
                <w:highlight w:val="none"/>
              </w:rPr>
              <w:t>信息采集采取数据比对分析采集、部门协作采集，进行查阅资料、入户调查、打电话、发微信、通视频等方式联系调查对象进行信息调查，通过广西数字人社信息系统更新调查结果。一是使用</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软件做到调查一人录入更新一人；二是通过广西数字人社信息系统相关模块，生成《广西农</w:t>
            </w:r>
            <w:r>
              <w:rPr>
                <w:rFonts w:hint="eastAsia" w:ascii="宋体" w:hAnsi="宋体" w:eastAsia="宋体" w:cs="宋体"/>
                <w:color w:val="auto"/>
                <w:szCs w:val="21"/>
              </w:rPr>
              <w:t>村劳动力资源就业培训(更新)登记表》《广西城镇劳动力资源信息采集表》，开展入户调查。</w:t>
            </w:r>
          </w:p>
          <w:p>
            <w:pPr>
              <w:snapToGrid w:val="0"/>
              <w:spacing w:line="240" w:lineRule="exact"/>
              <w:ind w:left="-61" w:firstLine="514"/>
              <w:rPr>
                <w:rFonts w:ascii="宋体" w:hAnsi="宋体" w:eastAsia="宋体" w:cs="宋体"/>
                <w:color w:val="auto"/>
                <w:szCs w:val="21"/>
              </w:rPr>
            </w:pPr>
            <w:r>
              <w:rPr>
                <w:rFonts w:hint="eastAsia" w:ascii="宋体" w:hAnsi="宋体" w:eastAsia="宋体" w:cs="宋体"/>
                <w:color w:val="auto"/>
                <w:szCs w:val="21"/>
              </w:rPr>
              <w:t>按照应查尽查、应建尽建的要求，严格控制信息采集缺少对象（指无法访问的采集对象），确保信息采集准确。采集覆盖率达100%，准确率达95%以上。按照一人一表的要求对调查对象进行登记，属于农村劳动力的人员使用《广西农村劳动力资源就业培训(更新)登记表》登记，整理、核信息采集资料，贫困劳动力相关信息要与扶贫部门比对核实，将采集得到的数据录入广西数字人社信息系统。</w:t>
            </w:r>
          </w:p>
          <w:p>
            <w:pPr>
              <w:spacing w:line="240" w:lineRule="exact"/>
              <w:rPr>
                <w:rFonts w:ascii="宋体" w:hAnsi="宋体" w:eastAsia="宋体" w:cs="宋体"/>
                <w:b/>
                <w:color w:val="auto"/>
                <w:szCs w:val="21"/>
              </w:rPr>
            </w:pPr>
            <w:r>
              <w:rPr>
                <w:rFonts w:hint="eastAsia" w:ascii="宋体" w:hAnsi="宋体" w:eastAsia="宋体" w:cs="宋体"/>
                <w:b/>
                <w:color w:val="auto"/>
                <w:szCs w:val="21"/>
              </w:rPr>
              <w:t>八、调查成果</w:t>
            </w:r>
          </w:p>
          <w:p>
            <w:pPr>
              <w:snapToGrid w:val="0"/>
              <w:spacing w:line="240" w:lineRule="exact"/>
              <w:ind w:left="-61" w:firstLine="514"/>
              <w:rPr>
                <w:rFonts w:ascii="宋体" w:hAnsi="宋体" w:eastAsia="宋体" w:cs="宋体"/>
                <w:color w:val="auto"/>
                <w:szCs w:val="21"/>
              </w:rPr>
            </w:pPr>
            <w:r>
              <w:rPr>
                <w:rFonts w:hint="eastAsia" w:ascii="宋体" w:hAnsi="宋体" w:eastAsia="宋体" w:cs="宋体"/>
                <w:color w:val="auto"/>
                <w:szCs w:val="21"/>
              </w:rPr>
              <w:t>收集、整理信息采集表格，汇总信息采集结果，形成调研报告、调查数据采集完结后交付数据分析研究的调查报告。</w:t>
            </w:r>
          </w:p>
          <w:p>
            <w:pPr>
              <w:snapToGrid w:val="0"/>
              <w:spacing w:line="240" w:lineRule="exact"/>
              <w:ind w:left="-61" w:firstLine="514"/>
              <w:rPr>
                <w:rFonts w:ascii="宋体" w:hAnsi="宋体" w:eastAsia="宋体" w:cs="宋体"/>
                <w:color w:val="auto"/>
                <w:szCs w:val="21"/>
              </w:rPr>
            </w:pPr>
          </w:p>
          <w:p>
            <w:pPr>
              <w:snapToGrid w:val="0"/>
              <w:spacing w:line="240" w:lineRule="exact"/>
              <w:ind w:left="-61" w:firstLine="514"/>
              <w:rPr>
                <w:rFonts w:ascii="宋体" w:hAnsi="宋体" w:eastAsia="宋体" w:cs="宋体"/>
                <w:color w:val="auto"/>
                <w:szCs w:val="21"/>
              </w:rPr>
            </w:pPr>
          </w:p>
          <w:p>
            <w:pPr>
              <w:snapToGrid w:val="0"/>
              <w:spacing w:line="240" w:lineRule="exact"/>
              <w:ind w:left="-61" w:firstLine="514"/>
              <w:rPr>
                <w:rFonts w:ascii="宋体" w:hAnsi="宋体" w:eastAsia="宋体" w:cs="宋体"/>
                <w:color w:val="auto"/>
                <w:szCs w:val="21"/>
              </w:rPr>
            </w:pPr>
            <w:r>
              <w:rPr>
                <w:rFonts w:hint="eastAsia" w:ascii="宋体" w:hAnsi="宋体" w:eastAsia="宋体" w:cs="宋体"/>
                <w:color w:val="auto"/>
                <w:szCs w:val="21"/>
              </w:rPr>
              <w:t>对建档立卡贫困劳动力调查结束后，中标人必须提供以下调查报告：</w:t>
            </w:r>
          </w:p>
          <w:p>
            <w:pPr>
              <w:snapToGrid w:val="0"/>
              <w:spacing w:line="240" w:lineRule="exact"/>
              <w:ind w:left="-61" w:firstLine="514"/>
              <w:rPr>
                <w:rFonts w:ascii="宋体" w:hAnsi="宋体" w:eastAsia="宋体" w:cs="宋体"/>
                <w:color w:val="auto"/>
                <w:szCs w:val="21"/>
              </w:rPr>
            </w:pPr>
            <w:r>
              <w:rPr>
                <w:rFonts w:hint="eastAsia" w:ascii="宋体" w:hAnsi="宋体" w:eastAsia="宋体" w:cs="宋体"/>
                <w:color w:val="auto"/>
                <w:szCs w:val="21"/>
              </w:rPr>
              <w:t>县级调查报告：对全县的数据分析研究的调查报告。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742" w:type="dxa"/>
            <w:gridSpan w:val="6"/>
            <w:vAlign w:val="center"/>
          </w:tcPr>
          <w:p>
            <w:pPr>
              <w:spacing w:line="240" w:lineRule="exact"/>
              <w:rPr>
                <w:rFonts w:ascii="宋体" w:hAnsi="宋体" w:eastAsia="宋体" w:cs="宋体"/>
                <w:b/>
                <w:color w:val="auto"/>
                <w:szCs w:val="21"/>
              </w:rPr>
            </w:pPr>
            <w:r>
              <w:rPr>
                <w:rFonts w:hint="eastAsia" w:ascii="宋体" w:hAnsi="宋体" w:eastAsia="宋体" w:cs="宋体"/>
                <w:b/>
                <w:color w:val="auto"/>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gridSpan w:val="2"/>
            <w:vAlign w:val="center"/>
          </w:tcPr>
          <w:p>
            <w:pPr>
              <w:snapToGrid w:val="0"/>
              <w:spacing w:line="240" w:lineRule="exact"/>
              <w:rPr>
                <w:rFonts w:ascii="宋体" w:hAnsi="宋体" w:eastAsia="宋体" w:cs="宋体"/>
                <w:szCs w:val="21"/>
              </w:rPr>
            </w:pPr>
            <w:r>
              <w:rPr>
                <w:rFonts w:hint="eastAsia" w:ascii="宋体" w:hAnsi="宋体" w:eastAsia="宋体" w:cs="宋体"/>
                <w:szCs w:val="21"/>
              </w:rPr>
              <w:t>▲服务时间及地点</w:t>
            </w:r>
          </w:p>
        </w:tc>
        <w:tc>
          <w:tcPr>
            <w:tcW w:w="8816" w:type="dxa"/>
            <w:gridSpan w:val="4"/>
            <w:vAlign w:val="center"/>
          </w:tcPr>
          <w:p>
            <w:pPr>
              <w:snapToGrid w:val="0"/>
              <w:spacing w:line="240" w:lineRule="exact"/>
              <w:rPr>
                <w:rFonts w:ascii="宋体" w:hAnsi="宋体" w:eastAsia="宋体" w:cs="宋体"/>
                <w:color w:val="auto"/>
                <w:szCs w:val="21"/>
              </w:rPr>
            </w:pPr>
            <w:r>
              <w:rPr>
                <w:rFonts w:hint="eastAsia" w:ascii="宋体" w:hAnsi="宋体" w:eastAsia="宋体" w:cs="宋体"/>
                <w:color w:val="auto"/>
                <w:szCs w:val="21"/>
              </w:rPr>
              <w:t>1.服务时间：2020年12月30日前全面完成劳动力资源调查项目工作。</w:t>
            </w:r>
          </w:p>
          <w:p>
            <w:pPr>
              <w:snapToGrid w:val="0"/>
              <w:spacing w:line="240" w:lineRule="exact"/>
              <w:rPr>
                <w:rFonts w:ascii="宋体" w:hAnsi="宋体" w:eastAsia="宋体" w:cs="宋体"/>
                <w:color w:val="auto"/>
                <w:szCs w:val="21"/>
              </w:rPr>
            </w:pPr>
            <w:r>
              <w:rPr>
                <w:rFonts w:hint="eastAsia" w:ascii="宋体" w:hAnsi="宋体" w:eastAsia="宋体" w:cs="宋体"/>
                <w:color w:val="auto"/>
                <w:szCs w:val="21"/>
              </w:rPr>
              <w:t>2.服务地点：凤山县。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gridSpan w:val="2"/>
            <w:vAlign w:val="center"/>
          </w:tcPr>
          <w:p>
            <w:pPr>
              <w:snapToGrid w:val="0"/>
              <w:spacing w:line="240" w:lineRule="exact"/>
              <w:rPr>
                <w:rFonts w:ascii="宋体" w:hAnsi="宋体" w:eastAsia="宋体" w:cs="宋体"/>
                <w:szCs w:val="21"/>
              </w:rPr>
            </w:pPr>
            <w:r>
              <w:rPr>
                <w:rFonts w:hint="eastAsia" w:ascii="宋体" w:hAnsi="宋体" w:eastAsia="宋体" w:cs="宋体"/>
                <w:szCs w:val="21"/>
              </w:rPr>
              <w:t>▲合同签订</w:t>
            </w:r>
          </w:p>
        </w:tc>
        <w:tc>
          <w:tcPr>
            <w:tcW w:w="8816" w:type="dxa"/>
            <w:gridSpan w:val="4"/>
            <w:vAlign w:val="center"/>
          </w:tcPr>
          <w:p>
            <w:pPr>
              <w:snapToGrid w:val="0"/>
              <w:spacing w:line="240" w:lineRule="exact"/>
              <w:rPr>
                <w:rFonts w:ascii="宋体" w:hAnsi="宋体" w:eastAsia="宋体" w:cs="宋体"/>
                <w:color w:val="auto"/>
                <w:szCs w:val="21"/>
              </w:rPr>
            </w:pPr>
            <w:r>
              <w:rPr>
                <w:rFonts w:hint="eastAsia" w:ascii="宋体" w:hAnsi="宋体" w:eastAsia="宋体" w:cs="宋体"/>
                <w:color w:val="auto"/>
                <w:szCs w:val="21"/>
              </w:rPr>
              <w:t>合同签订期：自中标通知书发出之日起15日内。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gridSpan w:val="2"/>
            <w:vAlign w:val="center"/>
          </w:tcPr>
          <w:p>
            <w:pPr>
              <w:snapToGrid w:val="0"/>
              <w:spacing w:line="240" w:lineRule="exact"/>
              <w:rPr>
                <w:rFonts w:ascii="宋体" w:hAnsi="宋体" w:eastAsia="宋体" w:cs="宋体"/>
                <w:szCs w:val="21"/>
              </w:rPr>
            </w:pPr>
            <w:r>
              <w:rPr>
                <w:rFonts w:hint="eastAsia" w:ascii="宋体" w:hAnsi="宋体" w:eastAsia="宋体" w:cs="宋体"/>
                <w:szCs w:val="21"/>
              </w:rPr>
              <w:t>▲付款方式</w:t>
            </w:r>
          </w:p>
        </w:tc>
        <w:tc>
          <w:tcPr>
            <w:tcW w:w="8816" w:type="dxa"/>
            <w:gridSpan w:val="4"/>
            <w:vAlign w:val="center"/>
          </w:tcPr>
          <w:p>
            <w:pPr>
              <w:spacing w:line="240" w:lineRule="exact"/>
              <w:ind w:firstLine="420" w:firstLineChars="200"/>
              <w:jc w:val="left"/>
              <w:rPr>
                <w:rFonts w:ascii="宋体" w:hAnsi="宋体" w:eastAsia="宋体" w:cs="宋体"/>
                <w:szCs w:val="21"/>
              </w:rPr>
            </w:pPr>
            <w:bookmarkStart w:id="53" w:name="_Hlk51866697"/>
            <w:r>
              <w:rPr>
                <w:rFonts w:hint="eastAsia" w:ascii="宋体" w:hAnsi="宋体" w:eastAsia="宋体" w:cs="宋体"/>
                <w:color w:val="auto"/>
                <w:szCs w:val="21"/>
              </w:rPr>
              <w:t>合同签订之日起</w:t>
            </w:r>
            <w:r>
              <w:rPr>
                <w:rFonts w:ascii="宋体" w:hAnsi="宋体" w:eastAsia="宋体" w:cs="宋体"/>
                <w:color w:val="auto"/>
                <w:szCs w:val="21"/>
              </w:rPr>
              <w:t>20</w:t>
            </w:r>
            <w:r>
              <w:rPr>
                <w:rFonts w:hint="eastAsia" w:ascii="宋体" w:hAnsi="宋体" w:eastAsia="宋体" w:cs="宋体"/>
                <w:color w:val="auto"/>
                <w:szCs w:val="21"/>
              </w:rPr>
              <w:t>个工作日内向第三方服务机构预付中标总额的</w:t>
            </w:r>
            <w:r>
              <w:rPr>
                <w:rFonts w:ascii="宋体" w:hAnsi="宋体" w:eastAsia="宋体" w:cs="宋体"/>
                <w:color w:val="auto"/>
                <w:szCs w:val="21"/>
              </w:rPr>
              <w:t>3</w:t>
            </w:r>
            <w:r>
              <w:rPr>
                <w:rFonts w:hint="eastAsia" w:ascii="宋体" w:hAnsi="宋体" w:eastAsia="宋体" w:cs="宋体"/>
                <w:color w:val="auto"/>
                <w:szCs w:val="21"/>
              </w:rPr>
              <w:t>0%作为项目启动资金，所有服务完成经采购人验收合格确认后的</w:t>
            </w:r>
            <w:r>
              <w:rPr>
                <w:rFonts w:ascii="宋体" w:hAnsi="宋体" w:eastAsia="宋体" w:cs="宋体"/>
                <w:color w:val="auto"/>
                <w:szCs w:val="21"/>
              </w:rPr>
              <w:t>2</w:t>
            </w:r>
            <w:r>
              <w:rPr>
                <w:rFonts w:hint="eastAsia" w:ascii="宋体" w:hAnsi="宋体" w:eastAsia="宋体" w:cs="宋体"/>
                <w:color w:val="auto"/>
                <w:szCs w:val="21"/>
              </w:rPr>
              <w:t>0个工作日内付清中标总额剩余尾款。（最终以实际采集的数量为准）</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26" w:type="dxa"/>
            <w:gridSpan w:val="2"/>
            <w:vAlign w:val="center"/>
          </w:tcPr>
          <w:p>
            <w:pPr>
              <w:snapToGrid w:val="0"/>
              <w:spacing w:line="240" w:lineRule="exact"/>
              <w:rPr>
                <w:rFonts w:ascii="宋体" w:hAnsi="宋体" w:eastAsia="宋体" w:cs="宋体"/>
                <w:szCs w:val="21"/>
              </w:rPr>
            </w:pPr>
            <w:r>
              <w:rPr>
                <w:rFonts w:hint="eastAsia" w:ascii="宋体" w:hAnsi="宋体" w:eastAsia="宋体" w:cs="宋体"/>
                <w:szCs w:val="21"/>
              </w:rPr>
              <w:t>▲其他要求</w:t>
            </w:r>
          </w:p>
        </w:tc>
        <w:tc>
          <w:tcPr>
            <w:tcW w:w="8816" w:type="dxa"/>
            <w:gridSpan w:val="4"/>
            <w:vAlign w:val="center"/>
          </w:tcPr>
          <w:p>
            <w:pPr>
              <w:spacing w:line="240" w:lineRule="exact"/>
              <w:jc w:val="left"/>
              <w:rPr>
                <w:rFonts w:ascii="宋体" w:hAnsi="宋体" w:eastAsia="宋体" w:cs="宋体"/>
                <w:szCs w:val="21"/>
              </w:rPr>
            </w:pPr>
            <w:r>
              <w:rPr>
                <w:rFonts w:hint="eastAsia" w:ascii="宋体" w:hAnsi="宋体" w:eastAsia="宋体" w:cs="宋体"/>
                <w:szCs w:val="21"/>
              </w:rPr>
              <w:t>1.处理问题响应时间：接到采购人处理问题通知后12小时内到达采购人指定现场。</w:t>
            </w:r>
          </w:p>
          <w:p>
            <w:pPr>
              <w:spacing w:line="240" w:lineRule="exact"/>
              <w:jc w:val="left"/>
              <w:rPr>
                <w:rFonts w:ascii="宋体" w:hAnsi="宋体" w:eastAsia="宋体" w:cs="宋体"/>
                <w:szCs w:val="21"/>
              </w:rPr>
            </w:pPr>
            <w:r>
              <w:rPr>
                <w:rFonts w:hint="eastAsia" w:ascii="宋体" w:hAnsi="宋体" w:eastAsia="宋体" w:cs="宋体"/>
                <w:szCs w:val="21"/>
              </w:rPr>
              <w:t>2.成交供应商应无条件接受项目采购人的保密约定，包括在合同结束期后承诺保密义务，并承担响应的涉密责任。</w:t>
            </w:r>
          </w:p>
          <w:p>
            <w:pPr>
              <w:spacing w:line="240" w:lineRule="exact"/>
              <w:jc w:val="left"/>
              <w:rPr>
                <w:rFonts w:ascii="宋体" w:hAnsi="宋体" w:eastAsia="宋体" w:cs="宋体"/>
                <w:szCs w:val="21"/>
              </w:rPr>
            </w:pPr>
            <w:r>
              <w:rPr>
                <w:rFonts w:hint="eastAsia" w:ascii="宋体" w:hAnsi="宋体" w:eastAsia="宋体" w:cs="宋体"/>
                <w:szCs w:val="21"/>
              </w:rPr>
              <w:t>3.在项目执行期间，中标供应商应自觉结束采购人对项目完成情况的监督和检查，并按照采购人的要求，对项目做相应细微调整完善。</w:t>
            </w:r>
          </w:p>
          <w:p>
            <w:pPr>
              <w:spacing w:line="240" w:lineRule="exact"/>
              <w:jc w:val="left"/>
              <w:rPr>
                <w:rFonts w:ascii="宋体" w:hAnsi="宋体" w:eastAsia="宋体" w:cs="宋体"/>
                <w:szCs w:val="21"/>
              </w:rPr>
            </w:pPr>
            <w:r>
              <w:rPr>
                <w:rFonts w:hint="eastAsia" w:ascii="宋体" w:hAnsi="宋体" w:eastAsia="宋体" w:cs="宋体"/>
                <w:szCs w:val="21"/>
              </w:rPr>
              <w:t>4. 调查中获取的所有信息资料属保密范围，涉及调查工作的所有人员均负有保密责任。中标单位要加强对工作人员的保密教育，做好调查和录入过程的数据保密工作,要落实专人负责信息录入及相关数据资料的管理，严禁向无关单位和个人提供或者泄露调查信息。此次信息采集得到的采集对象资料严格限定用于城镇劳动力资源数据库完善工作，不得作为对采集对象实施其他行政行为的依据。</w:t>
            </w:r>
          </w:p>
        </w:tc>
      </w:tr>
    </w:tbl>
    <w:p>
      <w:pPr>
        <w:spacing w:line="440" w:lineRule="exact"/>
        <w:rPr>
          <w:rFonts w:ascii="宋体" w:hAnsi="宋体" w:eastAsia="宋体"/>
          <w:color w:val="000000" w:themeColor="text1"/>
          <w:sz w:val="32"/>
          <w:szCs w:val="32"/>
          <w14:textFill>
            <w14:solidFill>
              <w14:schemeClr w14:val="tx1"/>
            </w14:solidFill>
          </w14:textFill>
        </w:rPr>
      </w:pPr>
    </w:p>
    <w:p>
      <w:pPr>
        <w:spacing w:line="440" w:lineRule="exact"/>
        <w:rPr>
          <w:rFonts w:ascii="宋体" w:hAnsi="宋体" w:eastAsia="宋体"/>
          <w:color w:val="000000" w:themeColor="text1"/>
          <w:sz w:val="32"/>
          <w:szCs w:val="32"/>
          <w14:textFill>
            <w14:solidFill>
              <w14:schemeClr w14:val="tx1"/>
            </w14:solidFill>
          </w14:textFill>
        </w:rPr>
      </w:pPr>
    </w:p>
    <w:p>
      <w:pPr>
        <w:spacing w:line="440" w:lineRule="exact"/>
        <w:rPr>
          <w:rFonts w:ascii="宋体" w:hAnsi="宋体" w:eastAsia="宋体"/>
          <w:color w:val="000000" w:themeColor="text1"/>
          <w:sz w:val="32"/>
          <w:szCs w:val="32"/>
          <w14:textFill>
            <w14:solidFill>
              <w14:schemeClr w14:val="tx1"/>
            </w14:solidFill>
          </w14:textFill>
        </w:rPr>
      </w:pPr>
    </w:p>
    <w:p>
      <w:pPr>
        <w:spacing w:line="440" w:lineRule="exact"/>
        <w:rPr>
          <w:rFonts w:ascii="宋体" w:hAnsi="宋体" w:eastAsia="宋体"/>
          <w:color w:val="000000" w:themeColor="text1"/>
          <w:sz w:val="32"/>
          <w:szCs w:val="32"/>
          <w14:textFill>
            <w14:solidFill>
              <w14:schemeClr w14:val="tx1"/>
            </w14:solidFill>
          </w14:textFill>
        </w:rPr>
      </w:pPr>
    </w:p>
    <w:p>
      <w:pPr>
        <w:spacing w:line="440" w:lineRule="exact"/>
        <w:rPr>
          <w:rFonts w:ascii="宋体" w:hAnsi="宋体" w:eastAsia="宋体"/>
          <w:color w:val="000000" w:themeColor="text1"/>
          <w:sz w:val="32"/>
          <w:szCs w:val="32"/>
          <w14:textFill>
            <w14:solidFill>
              <w14:schemeClr w14:val="tx1"/>
            </w14:solidFill>
          </w14:textFill>
        </w:rPr>
      </w:pPr>
    </w:p>
    <w:p>
      <w:pPr>
        <w:spacing w:line="440" w:lineRule="exact"/>
        <w:rPr>
          <w:rFonts w:ascii="宋体" w:hAnsi="宋体" w:eastAsia="宋体"/>
          <w:color w:val="000000" w:themeColor="text1"/>
          <w:sz w:val="32"/>
          <w:szCs w:val="32"/>
          <w14:textFill>
            <w14:solidFill>
              <w14:schemeClr w14:val="tx1"/>
            </w14:solidFill>
          </w14:textFill>
        </w:rPr>
      </w:pPr>
    </w:p>
    <w:p>
      <w:pPr>
        <w:spacing w:line="440" w:lineRule="exact"/>
        <w:rPr>
          <w:rFonts w:ascii="宋体" w:hAnsi="宋体" w:eastAsia="宋体"/>
          <w:color w:val="000000" w:themeColor="text1"/>
          <w:sz w:val="32"/>
          <w:szCs w:val="32"/>
          <w14:textFill>
            <w14:solidFill>
              <w14:schemeClr w14:val="tx1"/>
            </w14:solidFill>
          </w14:textFill>
        </w:rPr>
      </w:pPr>
    </w:p>
    <w:p>
      <w:pPr>
        <w:spacing w:line="400" w:lineRule="exact"/>
        <w:rPr>
          <w:rFonts w:ascii="宋体" w:hAnsi="宋体" w:eastAsia="宋体"/>
          <w:color w:val="000000" w:themeColor="text1"/>
          <w:sz w:val="32"/>
          <w:szCs w:val="32"/>
          <w14:textFill>
            <w14:solidFill>
              <w14:schemeClr w14:val="tx1"/>
            </w14:solidFill>
          </w14:textFill>
        </w:rPr>
      </w:pPr>
    </w:p>
    <w:p>
      <w:pPr>
        <w:spacing w:line="400" w:lineRule="exact"/>
        <w:rPr>
          <w:rFonts w:ascii="宋体" w:hAnsi="宋体" w:eastAsia="宋体"/>
          <w:color w:val="000000" w:themeColor="text1"/>
          <w:sz w:val="32"/>
          <w:szCs w:val="32"/>
          <w14:textFill>
            <w14:solidFill>
              <w14:schemeClr w14:val="tx1"/>
            </w14:solidFill>
          </w14:textFill>
        </w:rPr>
      </w:pPr>
    </w:p>
    <w:p>
      <w:pPr>
        <w:spacing w:line="400" w:lineRule="exact"/>
        <w:rPr>
          <w:rFonts w:ascii="宋体" w:hAnsi="宋体" w:eastAsia="宋体"/>
          <w:color w:val="000000" w:themeColor="text1"/>
          <w:sz w:val="32"/>
          <w:szCs w:val="32"/>
          <w14:textFill>
            <w14:solidFill>
              <w14:schemeClr w14:val="tx1"/>
            </w14:solidFill>
          </w14:textFill>
        </w:rPr>
      </w:pPr>
    </w:p>
    <w:p>
      <w:pPr>
        <w:spacing w:line="400" w:lineRule="exact"/>
        <w:rPr>
          <w:rFonts w:ascii="宋体" w:hAnsi="宋体" w:eastAsia="宋体"/>
          <w:color w:val="000000" w:themeColor="text1"/>
          <w:sz w:val="32"/>
          <w:szCs w:val="32"/>
          <w14:textFill>
            <w14:solidFill>
              <w14:schemeClr w14:val="tx1"/>
            </w14:solidFill>
          </w14:textFill>
        </w:rPr>
      </w:pPr>
    </w:p>
    <w:p>
      <w:pPr>
        <w:spacing w:line="400" w:lineRule="exact"/>
        <w:rPr>
          <w:rFonts w:ascii="宋体" w:hAnsi="宋体" w:eastAsia="宋体"/>
          <w:color w:val="000000" w:themeColor="text1"/>
          <w:sz w:val="32"/>
          <w:szCs w:val="32"/>
          <w14:textFill>
            <w14:solidFill>
              <w14:schemeClr w14:val="tx1"/>
            </w14:solidFill>
          </w14:textFill>
        </w:rPr>
      </w:pPr>
    </w:p>
    <w:p>
      <w:pPr>
        <w:spacing w:line="400" w:lineRule="exact"/>
        <w:rPr>
          <w:rFonts w:ascii="宋体" w:hAnsi="宋体" w:eastAsia="宋体"/>
          <w:color w:val="000000" w:themeColor="text1"/>
          <w:sz w:val="32"/>
          <w:szCs w:val="32"/>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bookmarkStart w:id="54" w:name="_Toc504552757"/>
    </w:p>
    <w:p>
      <w:pPr>
        <w:pStyle w:val="2"/>
        <w:rPr>
          <w:rFonts w:ascii="宋体" w:hAnsi="宋体" w:eastAsia="宋体"/>
          <w:color w:val="000000" w:themeColor="text1"/>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第四章  谈判书格式</w:t>
      </w:r>
      <w:bookmarkEnd w:id="54"/>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 w:val="32"/>
          <w:szCs w:val="32"/>
          <w14:textFill>
            <w14:solidFill>
              <w14:schemeClr w14:val="tx1"/>
            </w14:solidFill>
          </w14:textFill>
        </w:rPr>
      </w:pPr>
    </w:p>
    <w:p>
      <w:pPr>
        <w:spacing w:line="500" w:lineRule="exact"/>
        <w:jc w:val="center"/>
        <w:rPr>
          <w:rFonts w:ascii="宋体" w:hAnsi="宋体" w:eastAsia="宋体"/>
          <w:color w:val="000000" w:themeColor="text1"/>
          <w:sz w:val="32"/>
          <w:szCs w:val="32"/>
          <w14:textFill>
            <w14:solidFill>
              <w14:schemeClr w14:val="tx1"/>
            </w14:solidFill>
          </w14:textFill>
        </w:rPr>
      </w:pPr>
      <w:r>
        <w:rPr>
          <w:rFonts w:ascii="宋体" w:hAnsi="宋体" w:eastAsia="宋体"/>
          <w:color w:val="000000" w:themeColor="text1"/>
          <w:sz w:val="32"/>
          <w:szCs w:val="32"/>
          <w14:textFill>
            <w14:solidFill>
              <w14:schemeClr w14:val="tx1"/>
            </w14:solidFill>
          </w14:textFill>
        </w:rPr>
        <w:br w:type="page"/>
      </w:r>
    </w:p>
    <w:p>
      <w:pPr>
        <w:spacing w:line="500" w:lineRule="exact"/>
        <w:rPr>
          <w:rFonts w:ascii="宋体" w:hAnsi="宋体" w:eastAsia="宋体"/>
          <w:color w:val="000000" w:themeColor="text1"/>
          <w:sz w:val="32"/>
          <w:szCs w:val="32"/>
          <w14:textFill>
            <w14:solidFill>
              <w14:schemeClr w14:val="tx1"/>
            </w14:solidFill>
          </w14:textFill>
        </w:rPr>
      </w:pPr>
    </w:p>
    <w:p>
      <w:pPr>
        <w:spacing w:line="500" w:lineRule="exact"/>
        <w:jc w:val="center"/>
        <w:rPr>
          <w:rFonts w:ascii="宋体" w:hAnsi="宋体" w:eastAsia="宋体"/>
          <w:color w:val="000000" w:themeColor="text1"/>
          <w:sz w:val="44"/>
          <w:szCs w:val="44"/>
          <w14:textFill>
            <w14:solidFill>
              <w14:schemeClr w14:val="tx1"/>
            </w14:solidFill>
          </w14:textFill>
        </w:rPr>
      </w:pPr>
      <w:r>
        <w:rPr>
          <w:rFonts w:hint="eastAsia" w:ascii="宋体" w:hAnsi="宋体" w:eastAsia="宋体"/>
          <w:color w:val="000000" w:themeColor="text1"/>
          <w:sz w:val="44"/>
          <w:szCs w:val="44"/>
          <w14:textFill>
            <w14:solidFill>
              <w14:schemeClr w14:val="tx1"/>
            </w14:solidFill>
          </w14:textFill>
        </w:rPr>
        <w:t>竞争性谈判响应文件（封面）</w:t>
      </w:r>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color w:val="000000" w:themeColor="text1"/>
          <w:szCs w:val="21"/>
          <w14:textFill>
            <w14:solidFill>
              <w14:schemeClr w14:val="tx1"/>
            </w14:solidFill>
          </w14:textFill>
        </w:rPr>
      </w:pPr>
    </w:p>
    <w:p>
      <w:pPr>
        <w:tabs>
          <w:tab w:val="left" w:pos="3240"/>
        </w:tabs>
        <w:spacing w:line="600" w:lineRule="auto"/>
        <w:ind w:firstLine="2158" w:firstLineChars="771"/>
        <w:rPr>
          <w:rFonts w:ascii="宋体" w:hAnsi="宋体" w:eastAsia="宋体"/>
          <w:color w:val="000000" w:themeColor="text1"/>
          <w:sz w:val="28"/>
          <w:szCs w:val="28"/>
          <w14:textFill>
            <w14:solidFill>
              <w14:schemeClr w14:val="tx1"/>
            </w14:solidFill>
          </w14:textFill>
        </w:rPr>
      </w:pPr>
    </w:p>
    <w:p>
      <w:pPr>
        <w:tabs>
          <w:tab w:val="left" w:pos="3240"/>
        </w:tabs>
        <w:spacing w:line="600" w:lineRule="auto"/>
        <w:ind w:firstLine="2158" w:firstLineChars="771"/>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采购项目名称：</w:t>
      </w:r>
    </w:p>
    <w:p>
      <w:pPr>
        <w:spacing w:line="600" w:lineRule="auto"/>
        <w:ind w:firstLine="2158" w:firstLineChars="771"/>
        <w:rPr>
          <w:rFonts w:ascii="宋体" w:hAnsi="宋体" w:eastAsia="宋体"/>
          <w:color w:val="000000" w:themeColor="text1"/>
          <w:sz w:val="28"/>
          <w:szCs w:val="28"/>
          <w14:textFill>
            <w14:solidFill>
              <w14:schemeClr w14:val="tx1"/>
            </w14:solidFill>
          </w14:textFill>
        </w:rPr>
      </w:pPr>
    </w:p>
    <w:p>
      <w:pPr>
        <w:spacing w:line="600" w:lineRule="auto"/>
        <w:ind w:firstLine="2158" w:firstLineChars="771"/>
        <w:rPr>
          <w:rFonts w:ascii="宋体" w:hAnsi="宋体" w:eastAsia="宋体"/>
          <w:color w:val="000000" w:themeColor="text1"/>
          <w:sz w:val="28"/>
          <w:szCs w:val="28"/>
          <w:u w:val="single"/>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采购项目编号：</w:t>
      </w:r>
    </w:p>
    <w:p>
      <w:pPr>
        <w:spacing w:line="600" w:lineRule="auto"/>
        <w:ind w:firstLine="2158" w:firstLineChars="771"/>
        <w:rPr>
          <w:rFonts w:ascii="宋体" w:hAnsi="宋体" w:eastAsia="宋体"/>
          <w:color w:val="000000" w:themeColor="text1"/>
          <w:sz w:val="28"/>
          <w:szCs w:val="28"/>
          <w14:textFill>
            <w14:solidFill>
              <w14:schemeClr w14:val="tx1"/>
            </w14:solidFill>
          </w14:textFill>
        </w:rPr>
      </w:pPr>
    </w:p>
    <w:p>
      <w:pPr>
        <w:spacing w:line="600" w:lineRule="auto"/>
        <w:ind w:firstLine="2158" w:firstLineChars="771"/>
        <w:rPr>
          <w:rFonts w:ascii="宋体" w:hAnsi="宋体" w:eastAsia="宋体"/>
          <w:color w:val="000000" w:themeColor="text1"/>
          <w:sz w:val="28"/>
          <w:szCs w:val="28"/>
          <w:u w:val="single"/>
          <w14:textFill>
            <w14:solidFill>
              <w14:schemeClr w14:val="tx1"/>
            </w14:solidFill>
          </w14:textFill>
        </w:rPr>
      </w:pPr>
    </w:p>
    <w:p>
      <w:pPr>
        <w:tabs>
          <w:tab w:val="left" w:pos="2625"/>
        </w:tabs>
        <w:spacing w:line="600" w:lineRule="auto"/>
        <w:jc w:val="center"/>
        <w:rPr>
          <w:rFonts w:ascii="宋体" w:hAnsi="宋体" w:eastAsia="宋体"/>
          <w:color w:val="000000" w:themeColor="text1"/>
          <w:szCs w:val="21"/>
          <w14:textFill>
            <w14:solidFill>
              <w14:schemeClr w14:val="tx1"/>
            </w14:solidFill>
          </w14:textFill>
        </w:rPr>
      </w:pPr>
    </w:p>
    <w:p>
      <w:pPr>
        <w:tabs>
          <w:tab w:val="left" w:pos="2625"/>
        </w:tabs>
        <w:spacing w:line="500" w:lineRule="exact"/>
        <w:jc w:val="center"/>
        <w:rPr>
          <w:rFonts w:ascii="宋体" w:hAnsi="宋体" w:eastAsia="宋体"/>
          <w:color w:val="000000" w:themeColor="text1"/>
          <w:szCs w:val="21"/>
          <w14:textFill>
            <w14:solidFill>
              <w14:schemeClr w14:val="tx1"/>
            </w14:solidFill>
          </w14:textFill>
        </w:rPr>
      </w:pPr>
    </w:p>
    <w:p>
      <w:pPr>
        <w:tabs>
          <w:tab w:val="left" w:pos="2625"/>
        </w:tabs>
        <w:spacing w:line="500" w:lineRule="exact"/>
        <w:jc w:val="center"/>
        <w:rPr>
          <w:rFonts w:ascii="宋体" w:hAnsi="宋体" w:eastAsia="宋体"/>
          <w:color w:val="000000" w:themeColor="text1"/>
          <w:szCs w:val="21"/>
          <w14:textFill>
            <w14:solidFill>
              <w14:schemeClr w14:val="tx1"/>
            </w14:solidFill>
          </w14:textFill>
        </w:rPr>
      </w:pPr>
    </w:p>
    <w:p>
      <w:pPr>
        <w:tabs>
          <w:tab w:val="left" w:pos="2625"/>
        </w:tabs>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（谈判供应商名称）</w:t>
      </w:r>
    </w:p>
    <w:p>
      <w:pPr>
        <w:spacing w:line="50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年 </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月  日</w:t>
      </w:r>
    </w:p>
    <w:p>
      <w:pPr>
        <w:spacing w:line="320" w:lineRule="exact"/>
        <w:rPr>
          <w:rFonts w:ascii="宋体" w:hAnsi="宋体" w:eastAsia="宋体"/>
          <w:color w:val="000000" w:themeColor="text1"/>
          <w:szCs w:val="21"/>
          <w14:textFill>
            <w14:solidFill>
              <w14:schemeClr w14:val="tx1"/>
            </w14:solidFill>
          </w14:textFill>
        </w:rPr>
      </w:pPr>
    </w:p>
    <w:p>
      <w:pPr>
        <w:spacing w:line="520" w:lineRule="exact"/>
        <w:rPr>
          <w:rFonts w:ascii="宋体" w:hAnsi="宋体" w:eastAsia="宋体"/>
          <w:color w:val="000000" w:themeColor="text1"/>
          <w:szCs w:val="21"/>
          <w14:textFill>
            <w14:solidFill>
              <w14:schemeClr w14:val="tx1"/>
            </w14:solidFill>
          </w14:textFill>
        </w:rPr>
      </w:pPr>
    </w:p>
    <w:p>
      <w:pPr>
        <w:spacing w:line="520" w:lineRule="exact"/>
        <w:jc w:val="center"/>
        <w:rPr>
          <w:rFonts w:ascii="宋体" w:hAnsi="宋体" w:eastAsia="宋体"/>
          <w:b/>
          <w:color w:val="000000" w:themeColor="text1"/>
          <w:sz w:val="28"/>
          <w:szCs w:val="28"/>
          <w14:textFill>
            <w14:solidFill>
              <w14:schemeClr w14:val="tx1"/>
            </w14:solidFill>
          </w14:textFill>
        </w:rPr>
      </w:pPr>
      <w:r>
        <w:rPr>
          <w:rFonts w:ascii="宋体" w:hAnsi="宋体" w:eastAsia="宋体"/>
          <w:color w:val="000000" w:themeColor="text1"/>
          <w:szCs w:val="21"/>
          <w14:textFill>
            <w14:solidFill>
              <w14:schemeClr w14:val="tx1"/>
            </w14:solidFill>
          </w14:textFill>
        </w:rPr>
        <w:br w:type="page"/>
      </w:r>
      <w:r>
        <w:rPr>
          <w:rFonts w:hint="eastAsia" w:ascii="宋体" w:hAnsi="宋体" w:eastAsia="宋体"/>
          <w:b/>
          <w:color w:val="000000" w:themeColor="text1"/>
          <w:sz w:val="28"/>
          <w:szCs w:val="28"/>
          <w14:textFill>
            <w14:solidFill>
              <w14:schemeClr w14:val="tx1"/>
            </w14:solidFill>
          </w14:textFill>
        </w:rPr>
        <w:t>目    录</w:t>
      </w:r>
    </w:p>
    <w:p>
      <w:pPr>
        <w:spacing w:line="520" w:lineRule="exact"/>
        <w:jc w:val="center"/>
        <w:rPr>
          <w:rFonts w:ascii="宋体" w:hAnsi="宋体" w:eastAsia="宋体"/>
          <w:b/>
          <w:color w:val="000000" w:themeColor="text1"/>
          <w:sz w:val="28"/>
          <w:szCs w:val="28"/>
          <w14:textFill>
            <w14:solidFill>
              <w14:schemeClr w14:val="tx1"/>
            </w14:solidFill>
          </w14:textFill>
        </w:rPr>
      </w:pP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(1）谈判报价表</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(2）谈判书</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(3）竞标保证金缴纳证明</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(4）有效的“营业执照”副本复印件</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(5）法定代表人身份证复印件</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(6）法定代表人授权书原件及委托代理人身份证复印件</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(7）最近半年内连续三个月的依法缴纳税收和社会保障资金的相关材料；[税费凭证复印件/依法缴纳税费或依法免缴税费的证明；依法缴纳或依法免缴社保费证明</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(8）供应商参加政府采购活动前3年内在经营活动中没有重大违法记录的书面声明</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(9）中小企业声明函（如有）</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(10）监狱企业由省级以上监狱管理局、戒毒管理局（含新疆生产建设兵团）出具的属于监狱企业的证明文件（如有）</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(11）残疾人福利性单位声明函（如有）</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(12）服务承诺</w:t>
      </w:r>
      <w:r>
        <w:rPr>
          <w:rFonts w:ascii="宋体" w:hAnsi="宋体" w:eastAsia="宋体"/>
          <w:color w:val="000000" w:themeColor="text1"/>
          <w:sz w:val="24"/>
          <w14:textFill>
            <w14:solidFill>
              <w14:schemeClr w14:val="tx1"/>
            </w14:solidFill>
          </w14:textFill>
        </w:rPr>
        <w:t>………</w:t>
      </w:r>
    </w:p>
    <w:p>
      <w:pPr>
        <w:spacing w:line="4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(13）谈判供应商认为需要提供的有关资料</w:t>
      </w:r>
      <w:r>
        <w:rPr>
          <w:rFonts w:ascii="宋体" w:hAnsi="宋体" w:eastAsia="宋体"/>
          <w:color w:val="000000" w:themeColor="text1"/>
          <w:sz w:val="24"/>
          <w14:textFill>
            <w14:solidFill>
              <w14:schemeClr w14:val="tx1"/>
            </w14:solidFill>
          </w14:textFill>
        </w:rPr>
        <w:t>……………………………………………………</w:t>
      </w:r>
    </w:p>
    <w:p>
      <w:pPr>
        <w:spacing w:line="400" w:lineRule="exact"/>
        <w:ind w:firstLine="359" w:firstLineChars="171"/>
        <w:rPr>
          <w:rFonts w:ascii="宋体" w:hAnsi="宋体" w:eastAsia="宋体"/>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（14）</w:t>
      </w:r>
      <w:r>
        <w:rPr>
          <w:rFonts w:hint="eastAsia" w:ascii="宋体" w:hAnsi="宋体" w:eastAsia="宋体"/>
          <w:color w:val="000000" w:themeColor="text1"/>
          <w:szCs w:val="21"/>
          <w14:textFill>
            <w14:solidFill>
              <w14:schemeClr w14:val="tx1"/>
            </w14:solidFill>
          </w14:textFill>
        </w:rPr>
        <w:t>本竞争性谈判文件要求提供的其他资料和需要说明的问题</w:t>
      </w:r>
      <w:r>
        <w:rPr>
          <w:rFonts w:ascii="宋体" w:hAnsi="宋体" w:eastAsia="宋体"/>
          <w:color w:val="000000" w:themeColor="text1"/>
          <w:sz w:val="24"/>
          <w14:textFill>
            <w14:solidFill>
              <w14:schemeClr w14:val="tx1"/>
            </w14:solidFill>
          </w14:textFill>
        </w:rPr>
        <w:t>………………………………</w:t>
      </w:r>
    </w:p>
    <w:p>
      <w:pPr>
        <w:spacing w:line="520" w:lineRule="exact"/>
        <w:jc w:val="center"/>
        <w:rPr>
          <w:rFonts w:ascii="宋体" w:hAnsi="宋体" w:eastAsia="宋体"/>
          <w:b/>
          <w:color w:val="000000" w:themeColor="text1"/>
          <w:szCs w:val="21"/>
          <w14:textFill>
            <w14:solidFill>
              <w14:schemeClr w14:val="tx1"/>
            </w14:solidFill>
          </w14:textFill>
        </w:rPr>
      </w:pPr>
    </w:p>
    <w:p>
      <w:pPr>
        <w:spacing w:line="52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（本目录可根据竞争性谈判文件要求必须提供的材料排序，其余资料酌情提供）</w:t>
      </w:r>
    </w:p>
    <w:p>
      <w:pPr>
        <w:spacing w:line="520" w:lineRule="exact"/>
        <w:rPr>
          <w:rFonts w:ascii="宋体" w:hAnsi="宋体" w:eastAsia="宋体"/>
          <w:color w:val="000000" w:themeColor="text1"/>
          <w:szCs w:val="21"/>
          <w14:textFill>
            <w14:solidFill>
              <w14:schemeClr w14:val="tx1"/>
            </w14:solidFill>
          </w14:textFill>
        </w:rPr>
      </w:pPr>
    </w:p>
    <w:p>
      <w:pPr>
        <w:spacing w:line="520" w:lineRule="exact"/>
        <w:rPr>
          <w:rFonts w:ascii="宋体" w:hAnsi="宋体" w:eastAsia="宋体"/>
          <w:color w:val="000000" w:themeColor="text1"/>
          <w:szCs w:val="21"/>
          <w14:textFill>
            <w14:solidFill>
              <w14:schemeClr w14:val="tx1"/>
            </w14:solidFill>
          </w14:textFill>
        </w:rPr>
      </w:pPr>
    </w:p>
    <w:p>
      <w:pPr>
        <w:spacing w:line="520" w:lineRule="exact"/>
        <w:rPr>
          <w:rFonts w:ascii="宋体" w:hAnsi="宋体" w:eastAsia="宋体"/>
          <w:color w:val="000000" w:themeColor="text1"/>
          <w:szCs w:val="21"/>
          <w14:textFill>
            <w14:solidFill>
              <w14:schemeClr w14:val="tx1"/>
            </w14:solidFill>
          </w14:textFill>
        </w:rPr>
      </w:pPr>
    </w:p>
    <w:p>
      <w:pPr>
        <w:spacing w:line="520" w:lineRule="exact"/>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br w:type="page"/>
      </w:r>
      <w:r>
        <w:rPr>
          <w:rFonts w:hint="eastAsia" w:ascii="宋体" w:hAnsi="宋体" w:eastAsia="宋体"/>
          <w:color w:val="000000" w:themeColor="text1"/>
          <w:szCs w:val="21"/>
          <w14:textFill>
            <w14:solidFill>
              <w14:schemeClr w14:val="tx1"/>
            </w14:solidFill>
          </w14:textFill>
        </w:rPr>
        <w:t xml:space="preserve"> 附件一</w:t>
      </w:r>
    </w:p>
    <w:p>
      <w:pPr>
        <w:spacing w:line="50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1.报  价  表</w:t>
      </w:r>
    </w:p>
    <w:p>
      <w:pPr>
        <w:spacing w:line="500" w:lineRule="exact"/>
        <w:jc w:val="center"/>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采购项目名称:</w:t>
      </w:r>
    </w:p>
    <w:p>
      <w:pPr>
        <w:spacing w:line="500" w:lineRule="exac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采购项目编号:</w:t>
      </w:r>
    </w:p>
    <w:p>
      <w:pPr>
        <w:tabs>
          <w:tab w:val="left" w:pos="721"/>
        </w:tabs>
        <w:spacing w:line="460" w:lineRule="exact"/>
        <w:ind w:right="42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单位：元</w:t>
      </w:r>
    </w:p>
    <w:p>
      <w:pPr>
        <w:tabs>
          <w:tab w:val="left" w:pos="721"/>
        </w:tabs>
        <w:spacing w:line="460" w:lineRule="exact"/>
        <w:ind w:right="420"/>
        <w:rPr>
          <w:rFonts w:ascii="宋体" w:hAnsi="宋体" w:eastAsia="宋体"/>
          <w:color w:val="000000" w:themeColor="text1"/>
          <w:szCs w:val="21"/>
          <w:u w:val="single"/>
          <w14:textFill>
            <w14:solidFill>
              <w14:schemeClr w14:val="tx1"/>
            </w14:solidFill>
          </w14:textFill>
        </w:rPr>
      </w:pPr>
    </w:p>
    <w:tbl>
      <w:tblPr>
        <w:tblStyle w:val="39"/>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147"/>
        <w:gridCol w:w="1108"/>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vAlign w:val="center"/>
          </w:tcPr>
          <w:p>
            <w:pPr>
              <w:pStyle w:val="23"/>
              <w:jc w:val="center"/>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序号</w:t>
            </w:r>
          </w:p>
        </w:tc>
        <w:tc>
          <w:tcPr>
            <w:tcW w:w="4247" w:type="dxa"/>
            <w:gridSpan w:val="2"/>
            <w:vAlign w:val="center"/>
          </w:tcPr>
          <w:p>
            <w:pPr>
              <w:pStyle w:val="23"/>
              <w:jc w:val="center"/>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名称</w:t>
            </w:r>
          </w:p>
          <w:p>
            <w:pPr>
              <w:pStyle w:val="23"/>
              <w:jc w:val="center"/>
              <w:rPr>
                <w:rFonts w:hAnsi="宋体" w:cs="Times New Roman"/>
                <w:color w:val="000000" w:themeColor="text1"/>
                <w14:textFill>
                  <w14:solidFill>
                    <w14:schemeClr w14:val="tx1"/>
                  </w14:solidFill>
                </w14:textFill>
              </w:rPr>
            </w:pPr>
          </w:p>
        </w:tc>
        <w:tc>
          <w:tcPr>
            <w:tcW w:w="1108" w:type="dxa"/>
            <w:vAlign w:val="center"/>
          </w:tcPr>
          <w:p>
            <w:pPr>
              <w:pStyle w:val="23"/>
              <w:jc w:val="center"/>
              <w:rPr>
                <w:rFonts w:hAnsi="宋体"/>
                <w:color w:val="000000" w:themeColor="text1"/>
                <w:spacing w:val="-20"/>
                <w14:textFill>
                  <w14:solidFill>
                    <w14:schemeClr w14:val="tx1"/>
                  </w14:solidFill>
                </w14:textFill>
              </w:rPr>
            </w:pPr>
            <w:r>
              <w:rPr>
                <w:rFonts w:hint="eastAsia" w:hAnsi="宋体"/>
                <w:color w:val="000000" w:themeColor="text1"/>
                <w:spacing w:val="-20"/>
                <w14:textFill>
                  <w14:solidFill>
                    <w14:schemeClr w14:val="tx1"/>
                  </w14:solidFill>
                </w14:textFill>
              </w:rPr>
              <w:t>数量（人）</w:t>
            </w:r>
          </w:p>
          <w:p>
            <w:pPr>
              <w:pStyle w:val="23"/>
              <w:jc w:val="center"/>
              <w:rPr>
                <w:rFonts w:hAnsi="宋体"/>
                <w:color w:val="000000" w:themeColor="text1"/>
                <w:spacing w:val="-20"/>
                <w14:textFill>
                  <w14:solidFill>
                    <w14:schemeClr w14:val="tx1"/>
                  </w14:solidFill>
                </w14:textFill>
              </w:rPr>
            </w:pPr>
            <w:r>
              <w:rPr>
                <w:rFonts w:hint="eastAsia" w:hAnsi="宋体"/>
                <w:color w:val="000000" w:themeColor="text1"/>
                <w:spacing w:val="-20"/>
                <w14:textFill>
                  <w14:solidFill>
                    <w14:schemeClr w14:val="tx1"/>
                  </w14:solidFill>
                </w14:textFill>
              </w:rPr>
              <w:t>①</w:t>
            </w:r>
          </w:p>
        </w:tc>
        <w:tc>
          <w:tcPr>
            <w:tcW w:w="1155" w:type="dxa"/>
            <w:vAlign w:val="center"/>
          </w:tcPr>
          <w:p>
            <w:pPr>
              <w:pStyle w:val="23"/>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单价(元)</w:t>
            </w:r>
          </w:p>
          <w:p>
            <w:pPr>
              <w:pStyle w:val="23"/>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②</w:t>
            </w:r>
          </w:p>
        </w:tc>
        <w:tc>
          <w:tcPr>
            <w:tcW w:w="1575" w:type="dxa"/>
            <w:vAlign w:val="center"/>
          </w:tcPr>
          <w:p>
            <w:pPr>
              <w:pStyle w:val="23"/>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总价（元）</w:t>
            </w:r>
          </w:p>
          <w:p>
            <w:pPr>
              <w:pStyle w:val="23"/>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③＝①×②</w:t>
            </w:r>
          </w:p>
        </w:tc>
        <w:tc>
          <w:tcPr>
            <w:tcW w:w="1005" w:type="dxa"/>
            <w:vAlign w:val="center"/>
          </w:tcPr>
          <w:p>
            <w:pPr>
              <w:pStyle w:val="23"/>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4247" w:type="dxa"/>
            <w:gridSpan w:val="2"/>
            <w:vAlign w:val="center"/>
          </w:tcPr>
          <w:p>
            <w:pPr>
              <w:pStyle w:val="23"/>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2020年建档立卡贫困劳动力资源调查</w:t>
            </w:r>
          </w:p>
        </w:tc>
        <w:tc>
          <w:tcPr>
            <w:tcW w:w="1108" w:type="dxa"/>
            <w:vAlign w:val="center"/>
          </w:tcPr>
          <w:p>
            <w:pPr>
              <w:pStyle w:val="23"/>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38000</w:t>
            </w:r>
          </w:p>
        </w:tc>
        <w:tc>
          <w:tcPr>
            <w:tcW w:w="1155" w:type="dxa"/>
            <w:vAlign w:val="center"/>
          </w:tcPr>
          <w:p>
            <w:pPr>
              <w:pStyle w:val="23"/>
              <w:rPr>
                <w:rFonts w:hAnsi="宋体"/>
                <w:color w:val="000000" w:themeColor="text1"/>
                <w14:textFill>
                  <w14:solidFill>
                    <w14:schemeClr w14:val="tx1"/>
                  </w14:solidFill>
                </w14:textFill>
              </w:rPr>
            </w:pPr>
          </w:p>
        </w:tc>
        <w:tc>
          <w:tcPr>
            <w:tcW w:w="1575" w:type="dxa"/>
            <w:vAlign w:val="center"/>
          </w:tcPr>
          <w:p>
            <w:pPr>
              <w:pStyle w:val="23"/>
              <w:rPr>
                <w:rFonts w:hAnsi="宋体"/>
                <w:color w:val="000000" w:themeColor="text1"/>
                <w14:textFill>
                  <w14:solidFill>
                    <w14:schemeClr w14:val="tx1"/>
                  </w14:solidFill>
                </w14:textFill>
              </w:rPr>
            </w:pPr>
          </w:p>
        </w:tc>
        <w:tc>
          <w:tcPr>
            <w:tcW w:w="1005" w:type="dxa"/>
            <w:vAlign w:val="center"/>
          </w:tcPr>
          <w:p>
            <w:pPr>
              <w:pStyle w:val="23"/>
              <w:rPr>
                <w:rFonts w:hAnsi="宋体"/>
                <w:color w:val="000000" w:themeColor="text1"/>
                <w:spacing w:val="-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2730" w:type="dxa"/>
            <w:gridSpan w:val="2"/>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合计金额：</w:t>
            </w:r>
          </w:p>
        </w:tc>
        <w:tc>
          <w:tcPr>
            <w:tcW w:w="6990" w:type="dxa"/>
            <w:gridSpan w:val="5"/>
            <w:vAlign w:val="center"/>
          </w:tcPr>
          <w:p>
            <w:pPr>
              <w:pStyle w:val="23"/>
              <w:rPr>
                <w:rFonts w:hAnsi="宋体"/>
                <w:color w:val="000000" w:themeColor="text1"/>
                <w:spacing w:val="-6"/>
                <w14:textFill>
                  <w14:solidFill>
                    <w14:schemeClr w14:val="tx1"/>
                  </w14:solidFill>
                </w14:textFill>
              </w:rPr>
            </w:pPr>
            <w:r>
              <w:rPr>
                <w:rFonts w:hint="eastAsia" w:hAnsi="宋体"/>
                <w:color w:val="000000"/>
              </w:rPr>
              <w:t>大写：   小写：</w:t>
            </w: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vAlign w:val="center"/>
          </w:tcPr>
          <w:p>
            <w:pPr>
              <w:pStyle w:val="23"/>
              <w:spacing w:line="360" w:lineRule="exact"/>
              <w:rPr>
                <w:rFonts w:hAnsi="宋体"/>
                <w:color w:val="000000" w:themeColor="text1"/>
                <w:u w:val="single"/>
                <w14:textFill>
                  <w14:solidFill>
                    <w14:schemeClr w14:val="tx1"/>
                  </w14:solidFill>
                </w14:textFill>
              </w:rPr>
            </w:pPr>
            <w:r>
              <w:rPr>
                <w:rFonts w:hint="eastAsia" w:cs="宋体" w:asciiTheme="minorEastAsia" w:hAnsiTheme="minorEastAsia" w:eastAsiaTheme="minorEastAsia"/>
                <w:bCs/>
              </w:rPr>
              <w:t>服务期限：</w:t>
            </w:r>
            <w:r>
              <w:rPr>
                <w:rFonts w:hint="eastAsia" w:asciiTheme="minorEastAsia" w:hAnsiTheme="minorEastAsia" w:eastAsiaTheme="minorEastAsia"/>
                <w:color w:val="000000" w:themeColor="text1"/>
                <w14:textFill>
                  <w14:solidFill>
                    <w14:schemeClr w14:val="tx1"/>
                  </w14:solidFill>
                </w14:textFill>
              </w:rPr>
              <w:t xml:space="preserve"> </w:t>
            </w:r>
          </w:p>
        </w:tc>
      </w:tr>
    </w:tbl>
    <w:p>
      <w:pPr>
        <w:spacing w:line="500" w:lineRule="exact"/>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注：1.所有价格均用人民币表示，单位为元，精确到个数位。</w:t>
      </w:r>
    </w:p>
    <w:p>
      <w:pPr>
        <w:spacing w:line="50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2.谈判报价包含本次采</w:t>
      </w:r>
      <w:r>
        <w:rPr>
          <w:rFonts w:hint="eastAsia" w:ascii="宋体" w:hAnsi="宋体" w:eastAsia="宋体"/>
          <w:szCs w:val="21"/>
        </w:rPr>
        <w:t>购建档立卡贫困劳动力资</w:t>
      </w:r>
      <w:r>
        <w:rPr>
          <w:rFonts w:hint="eastAsia" w:ascii="宋体" w:hAnsi="宋体" w:eastAsia="宋体"/>
          <w:color w:val="000000" w:themeColor="text1"/>
          <w:szCs w:val="21"/>
          <w14:textFill>
            <w14:solidFill>
              <w14:schemeClr w14:val="tx1"/>
            </w14:solidFill>
          </w14:textFill>
        </w:rPr>
        <w:t>源调查服务内容价格，包括所需的纸质《广西农村城镇劳动力资源信息采集表》自行印制费用，必要的保险费用和各项税金，其他如人员、耗材、差旅费、杂费和管理费、技术支持、验收、售后服务、利润及政策性文件规定的各项费用及所有风险、责任等全部劳动力资源调查服务产生费用，谈判供应商综合考虑在报价中。</w:t>
      </w:r>
    </w:p>
    <w:p>
      <w:pPr>
        <w:spacing w:line="500" w:lineRule="exact"/>
        <w:rPr>
          <w:rFonts w:ascii="宋体" w:hAnsi="宋体" w:eastAsia="宋体"/>
          <w:color w:val="000000" w:themeColor="text1"/>
          <w:szCs w:val="21"/>
          <w14:textFill>
            <w14:solidFill>
              <w14:schemeClr w14:val="tx1"/>
            </w14:solidFill>
          </w14:textFill>
        </w:rPr>
      </w:pPr>
    </w:p>
    <w:p>
      <w:pPr>
        <w:pStyle w:val="23"/>
        <w:spacing w:line="50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法定代表人或法定代表人授权代表（签字）:</w:t>
      </w:r>
    </w:p>
    <w:p>
      <w:pPr>
        <w:pStyle w:val="23"/>
        <w:spacing w:line="500" w:lineRule="exact"/>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谈判供应商名称（签章）：</w:t>
      </w:r>
    </w:p>
    <w:p>
      <w:pPr>
        <w:pStyle w:val="23"/>
        <w:spacing w:line="50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报价时间：年月日 </w:t>
      </w:r>
    </w:p>
    <w:p>
      <w:pPr>
        <w:pStyle w:val="23"/>
        <w:spacing w:line="500" w:lineRule="exact"/>
        <w:rPr>
          <w:rFonts w:hAnsi="宋体"/>
          <w:color w:val="000000" w:themeColor="text1"/>
          <w14:textFill>
            <w14:solidFill>
              <w14:schemeClr w14:val="tx1"/>
            </w14:solidFill>
          </w14:textFill>
        </w:rPr>
      </w:pPr>
    </w:p>
    <w:p>
      <w:pPr>
        <w:pStyle w:val="23"/>
        <w:spacing w:line="500" w:lineRule="exact"/>
        <w:rPr>
          <w:rFonts w:hAnsi="宋体"/>
          <w:color w:val="000000" w:themeColor="text1"/>
          <w14:textFill>
            <w14:solidFill>
              <w14:schemeClr w14:val="tx1"/>
            </w14:solidFill>
          </w14:textFill>
        </w:rPr>
      </w:pPr>
    </w:p>
    <w:p>
      <w:pPr>
        <w:pStyle w:val="23"/>
        <w:spacing w:line="500" w:lineRule="exact"/>
        <w:rPr>
          <w:rFonts w:hAnsi="宋体"/>
          <w:color w:val="000000" w:themeColor="text1"/>
          <w14:textFill>
            <w14:solidFill>
              <w14:schemeClr w14:val="tx1"/>
            </w14:solidFill>
          </w14:textFill>
        </w:rPr>
      </w:pPr>
    </w:p>
    <w:p>
      <w:pPr>
        <w:pStyle w:val="23"/>
        <w:spacing w:line="300" w:lineRule="auto"/>
        <w:rPr>
          <w:rFonts w:hAnsi="宋体"/>
          <w:color w:val="000000" w:themeColor="text1"/>
          <w14:textFill>
            <w14:solidFill>
              <w14:schemeClr w14:val="tx1"/>
            </w14:solidFill>
          </w14:textFill>
        </w:rPr>
        <w:sectPr>
          <w:footerReference r:id="rId10" w:type="first"/>
          <w:footerReference r:id="rId9" w:type="default"/>
          <w:pgSz w:w="11906" w:h="16838"/>
          <w:pgMar w:top="1247" w:right="1247" w:bottom="1247" w:left="1247" w:header="851" w:footer="992" w:gutter="0"/>
          <w:pgNumType w:start="1"/>
          <w:cols w:space="720" w:num="1"/>
          <w:docGrid w:type="lines" w:linePitch="312" w:charSpace="0"/>
        </w:sectPr>
      </w:pPr>
      <w:r>
        <w:rPr>
          <w:rFonts w:hAnsi="宋体"/>
          <w:color w:val="000000" w:themeColor="text1"/>
          <w14:textFill>
            <w14:solidFill>
              <w14:schemeClr w14:val="tx1"/>
            </w14:solidFill>
          </w14:textFill>
        </w:rPr>
        <w:br w:type="page"/>
      </w:r>
    </w:p>
    <w:p>
      <w:pPr>
        <w:pStyle w:val="23"/>
        <w:spacing w:line="30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附件二</w:t>
      </w:r>
    </w:p>
    <w:p>
      <w:pPr>
        <w:spacing w:line="520" w:lineRule="exact"/>
        <w:rPr>
          <w:rFonts w:ascii="宋体" w:hAnsi="宋体" w:eastAsia="宋体"/>
          <w:color w:val="000000" w:themeColor="text1"/>
          <w:szCs w:val="21"/>
          <w14:textFill>
            <w14:solidFill>
              <w14:schemeClr w14:val="tx1"/>
            </w14:solidFill>
          </w14:textFill>
        </w:rPr>
      </w:pPr>
    </w:p>
    <w:p>
      <w:pPr>
        <w:spacing w:line="520" w:lineRule="exact"/>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2、谈  判  书</w:t>
      </w:r>
    </w:p>
    <w:p>
      <w:pPr>
        <w:spacing w:line="520" w:lineRule="exact"/>
        <w:jc w:val="center"/>
        <w:rPr>
          <w:rFonts w:ascii="宋体" w:hAnsi="宋体" w:eastAsia="宋体"/>
          <w:color w:val="000000" w:themeColor="text1"/>
          <w:szCs w:val="21"/>
          <w14:textFill>
            <w14:solidFill>
              <w14:schemeClr w14:val="tx1"/>
            </w14:solidFill>
          </w14:textFill>
        </w:rPr>
      </w:pPr>
    </w:p>
    <w:p>
      <w:pPr>
        <w:pStyle w:val="23"/>
        <w:spacing w:line="520" w:lineRule="exact"/>
        <w:rPr>
          <w:rFonts w:hAnsi="宋体"/>
          <w:color w:val="000000" w:themeColor="text1"/>
          <w14:textFill>
            <w14:solidFill>
              <w14:schemeClr w14:val="tx1"/>
            </w14:solidFill>
          </w14:textFill>
        </w:rPr>
      </w:pPr>
      <w:r>
        <w:rPr>
          <w:rFonts w:hint="eastAsia" w:hAnsi="宋体"/>
          <w:color w:val="000000" w:themeColor="text1"/>
          <w:u w:val="single"/>
          <w14:textFill>
            <w14:solidFill>
              <w14:schemeClr w14:val="tx1"/>
            </w14:solidFill>
          </w14:textFill>
        </w:rPr>
        <w:t>广西盾邦工程项目管理有限公司</w:t>
      </w:r>
      <w:r>
        <w:rPr>
          <w:rFonts w:hint="eastAsia" w:hAnsi="宋体"/>
          <w:color w:val="000000" w:themeColor="text1"/>
          <w14:textFill>
            <w14:solidFill>
              <w14:schemeClr w14:val="tx1"/>
            </w14:solidFill>
          </w14:textFill>
        </w:rPr>
        <w:t>：</w:t>
      </w:r>
    </w:p>
    <w:p>
      <w:pPr>
        <w:pStyle w:val="23"/>
        <w:spacing w:line="520" w:lineRule="exact"/>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依据贵方</w:t>
      </w:r>
      <w:r>
        <w:rPr>
          <w:rFonts w:hint="eastAsia" w:hAnsi="宋体"/>
          <w:color w:val="000000" w:themeColor="text1"/>
          <w:u w:val="single"/>
          <w14:textFill>
            <w14:solidFill>
              <w14:schemeClr w14:val="tx1"/>
            </w14:solidFill>
          </w14:textFill>
        </w:rPr>
        <w:t>（项目名称/文件编号）</w:t>
      </w:r>
      <w:r>
        <w:rPr>
          <w:rFonts w:hint="eastAsia" w:hAnsi="宋体"/>
          <w:color w:val="000000" w:themeColor="text1"/>
          <w14:textFill>
            <w14:solidFill>
              <w14:schemeClr w14:val="tx1"/>
            </w14:solidFill>
          </w14:textFill>
        </w:rPr>
        <w:t>项目政府采购的谈判邀请，我方</w:t>
      </w:r>
      <w:r>
        <w:rPr>
          <w:rFonts w:hint="eastAsia" w:hAnsi="宋体"/>
          <w:color w:val="000000" w:themeColor="text1"/>
          <w:u w:val="single"/>
          <w14:textFill>
            <w14:solidFill>
              <w14:schemeClr w14:val="tx1"/>
            </w14:solidFill>
          </w14:textFill>
        </w:rPr>
        <w:t>（姓名和职务）</w:t>
      </w:r>
      <w:r>
        <w:rPr>
          <w:rFonts w:hint="eastAsia" w:hAnsi="宋体"/>
          <w:color w:val="000000" w:themeColor="text1"/>
          <w14:textFill>
            <w14:solidFill>
              <w14:schemeClr w14:val="tx1"/>
            </w14:solidFill>
          </w14:textFill>
        </w:rPr>
        <w:t>经正式授权并代表谈判供应商</w:t>
      </w:r>
      <w:r>
        <w:rPr>
          <w:rFonts w:hint="eastAsia" w:hAnsi="宋体"/>
          <w:color w:val="000000" w:themeColor="text1"/>
          <w:u w:val="single"/>
          <w14:textFill>
            <w14:solidFill>
              <w14:schemeClr w14:val="tx1"/>
            </w14:solidFill>
          </w14:textFill>
        </w:rPr>
        <w:t>（谈判供应商名称、地址）</w:t>
      </w:r>
      <w:r>
        <w:rPr>
          <w:rFonts w:hint="eastAsia" w:hAnsi="宋体"/>
          <w:color w:val="000000" w:themeColor="text1"/>
          <w14:textFill>
            <w14:solidFill>
              <w14:schemeClr w14:val="tx1"/>
            </w14:solidFill>
          </w14:textFill>
        </w:rPr>
        <w:t>提交下述竞争性谈判响应文件正本一份和副本</w:t>
      </w:r>
      <w:r>
        <w:rPr>
          <w:rFonts w:hint="eastAsia" w:hAnsi="宋体"/>
          <w:color w:val="000000" w:themeColor="text1"/>
          <w:u w:val="single"/>
          <w14:textFill>
            <w14:solidFill>
              <w14:schemeClr w14:val="tx1"/>
            </w14:solidFill>
          </w14:textFill>
        </w:rPr>
        <w:t xml:space="preserve">三 </w:t>
      </w:r>
      <w:r>
        <w:rPr>
          <w:rFonts w:hint="eastAsia" w:hAnsi="宋体"/>
          <w:color w:val="000000" w:themeColor="text1"/>
          <w14:textFill>
            <w14:solidFill>
              <w14:schemeClr w14:val="tx1"/>
            </w14:solidFill>
          </w14:textFill>
        </w:rPr>
        <w:t>份。</w:t>
      </w:r>
    </w:p>
    <w:p>
      <w:pPr>
        <w:pStyle w:val="23"/>
        <w:spacing w:line="520" w:lineRule="exact"/>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1.报价表；</w:t>
      </w:r>
    </w:p>
    <w:p>
      <w:pPr>
        <w:pStyle w:val="23"/>
        <w:spacing w:line="520" w:lineRule="exact"/>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2.商务、技术响应、偏离情况说明表；</w:t>
      </w:r>
    </w:p>
    <w:p>
      <w:pPr>
        <w:pStyle w:val="23"/>
        <w:spacing w:line="520" w:lineRule="exact"/>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3.按竞争性谈判文件竞标人须知和技术规格要求提供的有关文件；</w:t>
      </w:r>
    </w:p>
    <w:p>
      <w:pPr>
        <w:pStyle w:val="23"/>
        <w:spacing w:line="520" w:lineRule="exact"/>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4.资格证明文件；</w:t>
      </w:r>
    </w:p>
    <w:p>
      <w:pPr>
        <w:pStyle w:val="23"/>
        <w:spacing w:line="520" w:lineRule="exact"/>
        <w:ind w:firstLine="315" w:firstLineChars="1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在此，授权代表宣布同意如下：</w:t>
      </w:r>
    </w:p>
    <w:p>
      <w:pPr>
        <w:pStyle w:val="23"/>
        <w:spacing w:line="520" w:lineRule="exact"/>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1.将按竞争性谈判文件的约定履行合同责任和义务；</w:t>
      </w:r>
    </w:p>
    <w:p>
      <w:pPr>
        <w:pStyle w:val="23"/>
        <w:spacing w:line="520" w:lineRule="exact"/>
        <w:ind w:left="840" w:hanging="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2.已详细审查全部竞争性谈判文件，包括</w:t>
      </w:r>
      <w:r>
        <w:rPr>
          <w:rFonts w:hint="eastAsia" w:hAnsi="宋体"/>
          <w:color w:val="000000" w:themeColor="text1"/>
          <w:u w:val="single"/>
          <w14:textFill>
            <w14:solidFill>
              <w14:schemeClr w14:val="tx1"/>
            </w14:solidFill>
          </w14:textFill>
        </w:rPr>
        <w:t>（补遗文件）（如果有的话）</w:t>
      </w:r>
      <w:r>
        <w:rPr>
          <w:rFonts w:hint="eastAsia" w:hAnsi="宋体"/>
          <w:color w:val="000000" w:themeColor="text1"/>
          <w14:textFill>
            <w14:solidFill>
              <w14:schemeClr w14:val="tx1"/>
            </w14:solidFill>
          </w14:textFill>
        </w:rPr>
        <w:t>；我们完全理解并同意放弃对这方面有不明及误解的权力；</w:t>
      </w:r>
    </w:p>
    <w:p>
      <w:pPr>
        <w:pStyle w:val="23"/>
        <w:spacing w:line="520" w:lineRule="exact"/>
        <w:ind w:left="840" w:hanging="3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3.同意提供按照贵方可能要求的与其谈判有关的一切数据或资料；</w:t>
      </w:r>
    </w:p>
    <w:p>
      <w:pPr>
        <w:pStyle w:val="23"/>
        <w:spacing w:line="520" w:lineRule="exact"/>
        <w:ind w:firstLine="48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4.与本谈判有关的一切正式往来信函请寄：</w:t>
      </w:r>
    </w:p>
    <w:p>
      <w:pPr>
        <w:pStyle w:val="23"/>
        <w:spacing w:line="520" w:lineRule="exact"/>
        <w:ind w:firstLine="84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电话/传真： 电子函件：</w:t>
      </w:r>
    </w:p>
    <w:p>
      <w:pPr>
        <w:pStyle w:val="23"/>
        <w:spacing w:line="520" w:lineRule="exact"/>
        <w:ind w:firstLine="84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日期：年月日</w:t>
      </w:r>
    </w:p>
    <w:p>
      <w:pPr>
        <w:pStyle w:val="23"/>
        <w:spacing w:line="520" w:lineRule="exact"/>
        <w:ind w:firstLine="84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谈判供应商或法定代表人授权代表签字：</w:t>
      </w:r>
    </w:p>
    <w:p>
      <w:pPr>
        <w:pStyle w:val="23"/>
        <w:spacing w:line="520" w:lineRule="exact"/>
        <w:ind w:firstLine="84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谈判供应商名称（签章）：</w:t>
      </w:r>
    </w:p>
    <w:p>
      <w:pPr>
        <w:pStyle w:val="23"/>
        <w:spacing w:line="520" w:lineRule="exact"/>
        <w:ind w:firstLine="84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开户银行：  帐号/行号：</w:t>
      </w:r>
    </w:p>
    <w:p>
      <w:pPr>
        <w:spacing w:line="360" w:lineRule="exact"/>
        <w:rPr>
          <w:rFonts w:ascii="宋体" w:hAnsi="宋体" w:eastAsia="宋体"/>
          <w:color w:val="000000" w:themeColor="text1"/>
          <w:szCs w:val="21"/>
          <w14:textFill>
            <w14:solidFill>
              <w14:schemeClr w14:val="tx1"/>
            </w14:solidFill>
          </w14:textFill>
        </w:rPr>
      </w:pPr>
    </w:p>
    <w:p>
      <w:pPr>
        <w:spacing w:line="300" w:lineRule="auto"/>
        <w:rPr>
          <w:rFonts w:ascii="宋体" w:hAnsi="宋体" w:eastAsia="宋体"/>
          <w:color w:val="000000" w:themeColor="text1"/>
          <w:szCs w:val="21"/>
          <w14:textFill>
            <w14:solidFill>
              <w14:schemeClr w14:val="tx1"/>
            </w14:solidFill>
          </w14:textFill>
        </w:rPr>
      </w:pPr>
    </w:p>
    <w:p>
      <w:pPr>
        <w:spacing w:line="300" w:lineRule="auto"/>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spacing w:line="500" w:lineRule="exact"/>
        <w:rPr>
          <w:rFonts w:ascii="宋体" w:hAnsi="宋体" w:eastAsia="宋体"/>
          <w:color w:val="000000" w:themeColor="text1"/>
          <w:szCs w:val="21"/>
          <w14:textFill>
            <w14:solidFill>
              <w14:schemeClr w14:val="tx1"/>
            </w14:solidFill>
          </w14:textFill>
        </w:rPr>
      </w:pPr>
    </w:p>
    <w:p>
      <w:pPr>
        <w:spacing w:line="500" w:lineRule="exact"/>
        <w:jc w:val="center"/>
        <w:rPr>
          <w:rFonts w:ascii="宋体" w:hAnsi="宋体" w:eastAsia="宋体"/>
          <w:b/>
          <w:color w:val="000000" w:themeColor="text1"/>
          <w:szCs w:val="21"/>
          <w14:textFill>
            <w14:solidFill>
              <w14:schemeClr w14:val="tx1"/>
            </w14:solidFill>
          </w14:textFill>
        </w:rPr>
      </w:pPr>
    </w:p>
    <w:p>
      <w:pPr>
        <w:spacing w:line="500" w:lineRule="exact"/>
        <w:ind w:firstLine="422"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3.竞标保证金缴纳证明</w:t>
      </w:r>
      <w:r>
        <w:rPr>
          <w:rFonts w:hint="eastAsia" w:ascii="宋体" w:hAnsi="宋体" w:eastAsia="宋体"/>
          <w:color w:val="000000" w:themeColor="text1"/>
          <w:szCs w:val="21"/>
          <w14:textFill>
            <w14:solidFill>
              <w14:schemeClr w14:val="tx1"/>
            </w14:solidFill>
          </w14:textFill>
        </w:rPr>
        <w:t>（复印件）</w:t>
      </w:r>
    </w:p>
    <w:p>
      <w:pPr>
        <w:adjustRightInd w:val="0"/>
        <w:snapToGrid w:val="0"/>
        <w:spacing w:line="300" w:lineRule="auto"/>
        <w:rPr>
          <w:rFonts w:ascii="宋体" w:hAnsi="宋体" w:eastAsia="宋体"/>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3162" w:firstLineChars="1500"/>
        <w:rPr>
          <w:rFonts w:ascii="宋体" w:hAnsi="宋体" w:eastAsia="宋体"/>
          <w:b/>
          <w:color w:val="000000" w:themeColor="text1"/>
          <w:szCs w:val="21"/>
          <w14:textFill>
            <w14:solidFill>
              <w14:schemeClr w14:val="tx1"/>
            </w14:solidFill>
          </w14:textFill>
        </w:rPr>
      </w:pPr>
    </w:p>
    <w:p>
      <w:pPr>
        <w:adjustRightInd w:val="0"/>
        <w:snapToGrid w:val="0"/>
        <w:spacing w:line="30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4.有效的“营业执照”副本复印件</w:t>
      </w:r>
    </w:p>
    <w:p>
      <w:pPr>
        <w:spacing w:line="300" w:lineRule="auto"/>
        <w:rPr>
          <w:rFonts w:ascii="宋体" w:hAnsi="宋体" w:eastAsia="宋体"/>
          <w:color w:val="000000" w:themeColor="text1"/>
          <w:szCs w:val="21"/>
          <w14:textFill>
            <w14:solidFill>
              <w14:schemeClr w14:val="tx1"/>
            </w14:solidFill>
          </w14:textFill>
        </w:rPr>
      </w:pPr>
    </w:p>
    <w:p>
      <w:pPr>
        <w:spacing w:line="300" w:lineRule="auto"/>
        <w:rPr>
          <w:rFonts w:ascii="宋体" w:hAnsi="宋体" w:eastAsia="宋体"/>
          <w:color w:val="000000" w:themeColor="text1"/>
          <w:szCs w:val="2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jc w:val="center"/>
        <w:rPr>
          <w:rFonts w:ascii="宋体" w:hAnsi="宋体" w:eastAsia="宋体"/>
          <w:b/>
          <w:color w:val="000000" w:themeColor="text1"/>
          <w14:textFill>
            <w14:solidFill>
              <w14:schemeClr w14:val="tx1"/>
            </w14:solidFill>
          </w14:textFill>
        </w:rPr>
      </w:pPr>
    </w:p>
    <w:p>
      <w:pPr>
        <w:ind w:firstLine="422" w:firstLineChars="200"/>
        <w:jc w:val="left"/>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 xml:space="preserve">5.法定代表人身份证复印件 </w:t>
      </w:r>
    </w:p>
    <w:p>
      <w:pPr>
        <w:spacing w:line="360" w:lineRule="auto"/>
        <w:rPr>
          <w:rFonts w:ascii="宋体" w:hAnsi="宋体" w:eastAsia="宋体"/>
          <w:color w:val="000000" w:themeColor="text1"/>
          <w14:textFill>
            <w14:solidFill>
              <w14:schemeClr w14:val="tx1"/>
            </w14:solidFill>
          </w14:textFill>
        </w:rPr>
      </w:pPr>
    </w:p>
    <w:p>
      <w:pPr>
        <w:spacing w:line="360" w:lineRule="auto"/>
        <w:rPr>
          <w:rFonts w:ascii="宋体" w:hAnsi="宋体" w:eastAsia="宋体"/>
          <w:color w:val="000000" w:themeColor="text1"/>
          <w14:textFill>
            <w14:solidFill>
              <w14:schemeClr w14:val="tx1"/>
            </w14:solidFill>
          </w14:textFill>
        </w:rPr>
      </w:pPr>
    </w:p>
    <w:p>
      <w:pPr>
        <w:spacing w:line="300" w:lineRule="auto"/>
        <w:rPr>
          <w:rFonts w:ascii="宋体" w:hAnsi="宋体" w:eastAsia="宋体"/>
          <w:color w:val="000000" w:themeColor="text1"/>
          <w:szCs w:val="21"/>
          <w14:textFill>
            <w14:solidFill>
              <w14:schemeClr w14:val="tx1"/>
            </w14:solidFill>
          </w14:textFill>
        </w:rPr>
      </w:pPr>
    </w:p>
    <w:p>
      <w:pPr>
        <w:adjustRightInd w:val="0"/>
        <w:snapToGrid w:val="0"/>
        <w:spacing w:line="300" w:lineRule="auto"/>
        <w:jc w:val="center"/>
        <w:rPr>
          <w:rFonts w:ascii="宋体" w:hAnsi="宋体" w:eastAsia="宋体"/>
          <w:color w:val="000000" w:themeColor="text1"/>
          <w:szCs w:val="21"/>
          <w14:textFill>
            <w14:solidFill>
              <w14:schemeClr w14:val="tx1"/>
            </w14:solidFill>
          </w14:textFill>
        </w:rPr>
      </w:pPr>
    </w:p>
    <w:p>
      <w:pPr>
        <w:adjustRightInd w:val="0"/>
        <w:snapToGrid w:val="0"/>
        <w:spacing w:line="300" w:lineRule="auto"/>
        <w:jc w:val="center"/>
        <w:rPr>
          <w:rFonts w:ascii="宋体" w:hAnsi="宋体" w:eastAsia="宋体"/>
          <w:b/>
          <w:bCs/>
          <w:color w:val="000000" w:themeColor="text1"/>
          <w:szCs w:val="21"/>
          <w14:textFill>
            <w14:solidFill>
              <w14:schemeClr w14:val="tx1"/>
            </w14:solidFill>
          </w14:textFill>
        </w:rPr>
      </w:pPr>
    </w:p>
    <w:p>
      <w:pPr>
        <w:adjustRightInd w:val="0"/>
        <w:snapToGrid w:val="0"/>
        <w:spacing w:line="300" w:lineRule="auto"/>
        <w:jc w:val="center"/>
        <w:rPr>
          <w:rFonts w:ascii="宋体" w:hAnsi="宋体" w:eastAsia="宋体"/>
          <w:b/>
          <w:bCs/>
          <w:color w:val="000000" w:themeColor="text1"/>
          <w:szCs w:val="21"/>
          <w14:textFill>
            <w14:solidFill>
              <w14:schemeClr w14:val="tx1"/>
            </w14:solidFill>
          </w14:textFill>
        </w:rPr>
      </w:pPr>
    </w:p>
    <w:p>
      <w:pPr>
        <w:adjustRightInd w:val="0"/>
        <w:snapToGrid w:val="0"/>
        <w:spacing w:line="300" w:lineRule="auto"/>
        <w:jc w:val="center"/>
        <w:rPr>
          <w:rFonts w:ascii="宋体" w:hAnsi="宋体" w:eastAsia="宋体"/>
          <w:b/>
          <w:bCs/>
          <w:color w:val="000000" w:themeColor="text1"/>
          <w:szCs w:val="21"/>
          <w14:textFill>
            <w14:solidFill>
              <w14:schemeClr w14:val="tx1"/>
            </w14:solidFill>
          </w14:textFill>
        </w:rPr>
      </w:pPr>
    </w:p>
    <w:p>
      <w:pPr>
        <w:adjustRightInd w:val="0"/>
        <w:snapToGrid w:val="0"/>
        <w:spacing w:line="300" w:lineRule="auto"/>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6.法定代表人授权书</w:t>
      </w:r>
    </w:p>
    <w:p>
      <w:pPr>
        <w:adjustRightInd w:val="0"/>
        <w:snapToGrid w:val="0"/>
        <w:spacing w:line="520" w:lineRule="exact"/>
        <w:rPr>
          <w:rFonts w:ascii="宋体" w:hAnsi="宋体" w:eastAsia="宋体"/>
          <w:color w:val="000000" w:themeColor="text1"/>
          <w:szCs w:val="21"/>
          <w14:textFill>
            <w14:solidFill>
              <w14:schemeClr w14:val="tx1"/>
            </w14:solidFill>
          </w14:textFill>
        </w:rPr>
      </w:pPr>
    </w:p>
    <w:p>
      <w:pPr>
        <w:spacing w:line="52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广西盾邦工程项目管理有限公司</w:t>
      </w:r>
      <w:r>
        <w:rPr>
          <w:rFonts w:hint="eastAsia" w:ascii="宋体" w:hAnsi="宋体" w:eastAsia="宋体"/>
          <w:color w:val="000000" w:themeColor="text1"/>
          <w:szCs w:val="21"/>
          <w14:textFill>
            <w14:solidFill>
              <w14:schemeClr w14:val="tx1"/>
            </w14:solidFill>
          </w14:textFill>
        </w:rPr>
        <w:t>：</w:t>
      </w:r>
    </w:p>
    <w:p>
      <w:pPr>
        <w:spacing w:line="52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兹授权同志为我公司参加贵单位组织的</w:t>
      </w:r>
      <w:r>
        <w:rPr>
          <w:rFonts w:hint="eastAsia" w:ascii="宋体" w:hAnsi="宋体" w:eastAsia="宋体"/>
          <w:color w:val="000000" w:themeColor="text1"/>
          <w:szCs w:val="21"/>
          <w:u w:val="single"/>
          <w14:textFill>
            <w14:solidFill>
              <w14:schemeClr w14:val="tx1"/>
            </w14:solidFill>
          </w14:textFill>
        </w:rPr>
        <w:t>（项目名称、项目编号）竞争性谈判</w:t>
      </w:r>
      <w:r>
        <w:rPr>
          <w:rFonts w:hint="eastAsia" w:ascii="宋体" w:hAnsi="宋体" w:eastAsia="宋体"/>
          <w:color w:val="000000" w:themeColor="text1"/>
          <w:szCs w:val="21"/>
          <w14:textFill>
            <w14:solidFill>
              <w14:schemeClr w14:val="tx1"/>
            </w14:solidFill>
          </w14:textFill>
        </w:rPr>
        <w:t>采购活动的竞标代表人，全权代表我公司处理在该项目活动中的一切事宜。代理期限从年月日起至年月日止。</w:t>
      </w:r>
    </w:p>
    <w:p>
      <w:pPr>
        <w:spacing w:line="520" w:lineRule="exact"/>
        <w:rPr>
          <w:rFonts w:ascii="宋体" w:hAnsi="宋体" w:eastAsia="宋体"/>
          <w:color w:val="000000" w:themeColor="text1"/>
          <w:szCs w:val="21"/>
          <w14:textFill>
            <w14:solidFill>
              <w14:schemeClr w14:val="tx1"/>
            </w14:solidFill>
          </w14:textFill>
        </w:rPr>
      </w:pPr>
    </w:p>
    <w:p>
      <w:pPr>
        <w:spacing w:line="52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授权单位（签章）：</w:t>
      </w:r>
    </w:p>
    <w:p>
      <w:pPr>
        <w:spacing w:line="520" w:lineRule="exac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法定代表人（签字或盖章）：</w:t>
      </w:r>
    </w:p>
    <w:p>
      <w:pPr>
        <w:spacing w:line="52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被授权代表（签字）：</w:t>
      </w:r>
    </w:p>
    <w:p>
      <w:pPr>
        <w:spacing w:line="52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签发日期：年月日</w:t>
      </w:r>
    </w:p>
    <w:p>
      <w:pPr>
        <w:spacing w:line="520" w:lineRule="exact"/>
        <w:rPr>
          <w:rFonts w:ascii="宋体" w:hAnsi="宋体" w:eastAsia="宋体"/>
          <w:color w:val="000000" w:themeColor="text1"/>
          <w:szCs w:val="21"/>
          <w14:textFill>
            <w14:solidFill>
              <w14:schemeClr w14:val="tx1"/>
            </w14:solidFill>
          </w14:textFill>
        </w:rPr>
      </w:pPr>
    </w:p>
    <w:p>
      <w:pPr>
        <w:spacing w:line="52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附：代理人工作单位：</w:t>
      </w:r>
    </w:p>
    <w:p>
      <w:pPr>
        <w:spacing w:line="520" w:lineRule="exact"/>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职务：      性别：</w:t>
      </w:r>
    </w:p>
    <w:p>
      <w:pPr>
        <w:adjustRightInd w:val="0"/>
        <w:snapToGrid w:val="0"/>
        <w:spacing w:line="520" w:lineRule="exact"/>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身份证号码：</w:t>
      </w:r>
    </w:p>
    <w:p>
      <w:pPr>
        <w:adjustRightInd w:val="0"/>
        <w:snapToGrid w:val="0"/>
        <w:spacing w:line="520" w:lineRule="exact"/>
        <w:ind w:firstLine="420" w:firstLineChars="200"/>
        <w:rPr>
          <w:rFonts w:ascii="宋体" w:hAnsi="宋体" w:eastAsia="宋体"/>
          <w:color w:val="000000" w:themeColor="text1"/>
          <w:szCs w:val="21"/>
          <w:u w:val="single"/>
          <w14:textFill>
            <w14:solidFill>
              <w14:schemeClr w14:val="tx1"/>
            </w14:solidFill>
          </w14:textFill>
        </w:rPr>
      </w:pPr>
    </w:p>
    <w:tbl>
      <w:tblPr>
        <w:tblStyle w:val="39"/>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pPr>
              <w:spacing w:line="30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粘贴被授权人身份证（正、反两面复印件）</w:t>
            </w:r>
          </w:p>
        </w:tc>
      </w:tr>
    </w:tbl>
    <w:p>
      <w:pPr>
        <w:autoSpaceDE w:val="0"/>
        <w:autoSpaceDN w:val="0"/>
        <w:spacing w:line="300" w:lineRule="auto"/>
        <w:ind w:left="480" w:hanging="480"/>
        <w:rPr>
          <w:rFonts w:ascii="宋体" w:hAnsi="宋体" w:eastAsia="宋体"/>
          <w:color w:val="000000" w:themeColor="text1"/>
          <w:szCs w:val="21"/>
          <w14:textFill>
            <w14:solidFill>
              <w14:schemeClr w14:val="tx1"/>
            </w14:solidFill>
          </w14:textFill>
        </w:rPr>
      </w:pPr>
    </w:p>
    <w:p>
      <w:pPr>
        <w:pStyle w:val="23"/>
        <w:spacing w:line="300" w:lineRule="auto"/>
        <w:rPr>
          <w:rFonts w:hAnsi="宋体"/>
          <w:color w:val="000000" w:themeColor="text1"/>
          <w14:textFill>
            <w14:solidFill>
              <w14:schemeClr w14:val="tx1"/>
            </w14:solidFill>
          </w14:textFill>
        </w:rPr>
      </w:pPr>
    </w:p>
    <w:p>
      <w:pPr>
        <w:pStyle w:val="23"/>
        <w:spacing w:line="300" w:lineRule="auto"/>
        <w:rPr>
          <w:rFonts w:hAnsi="宋体"/>
          <w:color w:val="000000" w:themeColor="text1"/>
          <w14:textFill>
            <w14:solidFill>
              <w14:schemeClr w14:val="tx1"/>
            </w14:solidFill>
          </w14:textFill>
        </w:rPr>
      </w:pPr>
    </w:p>
    <w:p>
      <w:pPr>
        <w:pStyle w:val="23"/>
        <w:spacing w:line="300" w:lineRule="auto"/>
        <w:rPr>
          <w:rFonts w:hAnsi="宋体"/>
          <w:color w:val="000000" w:themeColor="text1"/>
          <w14:textFill>
            <w14:solidFill>
              <w14:schemeClr w14:val="tx1"/>
            </w14:solidFill>
          </w14:textFill>
        </w:rPr>
      </w:pPr>
    </w:p>
    <w:p>
      <w:pPr>
        <w:pStyle w:val="23"/>
        <w:spacing w:line="300" w:lineRule="auto"/>
        <w:rPr>
          <w:rFonts w:hAnsi="宋体"/>
          <w:color w:val="000000" w:themeColor="text1"/>
          <w14:textFill>
            <w14:solidFill>
              <w14:schemeClr w14:val="tx1"/>
            </w14:solidFill>
          </w14:textFill>
        </w:rPr>
      </w:pPr>
    </w:p>
    <w:p>
      <w:pPr>
        <w:spacing w:line="420" w:lineRule="exact"/>
        <w:ind w:firstLine="56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7.最近半年内连续三个月的依法缴纳税收和社会保障资金的相关材料；[税费凭证复印件/依法缴纳税费或依法免缴税费的证明；依法缴纳或依法免缴社保费证明</w:t>
      </w:r>
    </w:p>
    <w:p>
      <w:pPr>
        <w:spacing w:line="420" w:lineRule="exact"/>
        <w:ind w:firstLine="560"/>
        <w:rPr>
          <w:rFonts w:ascii="宋体" w:hAnsi="宋体" w:eastAsia="宋体"/>
          <w:b/>
          <w:bCs/>
          <w:color w:val="000000" w:themeColor="text1"/>
          <w:szCs w:val="21"/>
          <w14:textFill>
            <w14:solidFill>
              <w14:schemeClr w14:val="tx1"/>
            </w14:solidFill>
          </w14:textFill>
        </w:rPr>
      </w:pPr>
    </w:p>
    <w:p>
      <w:pPr>
        <w:spacing w:line="420" w:lineRule="exact"/>
        <w:ind w:firstLine="560"/>
        <w:rPr>
          <w:rFonts w:ascii="宋体" w:hAnsi="宋体" w:eastAsia="宋体"/>
          <w:b/>
          <w:bCs/>
          <w:color w:val="000000" w:themeColor="text1"/>
          <w:szCs w:val="21"/>
          <w14:textFill>
            <w14:solidFill>
              <w14:schemeClr w14:val="tx1"/>
            </w14:solidFill>
          </w14:textFill>
        </w:rPr>
      </w:pPr>
    </w:p>
    <w:p>
      <w:pPr>
        <w:spacing w:line="420" w:lineRule="exact"/>
        <w:ind w:firstLine="56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8.供应商参加政府采购活动前3年内在经营活动中没有重大违法记录的书面声明</w:t>
      </w:r>
    </w:p>
    <w:p>
      <w:pPr>
        <w:spacing w:line="420" w:lineRule="exact"/>
        <w:ind w:firstLine="560"/>
        <w:rPr>
          <w:rFonts w:ascii="宋体" w:hAnsi="宋体" w:eastAsia="宋体"/>
          <w:color w:val="000000" w:themeColor="text1"/>
          <w:szCs w:val="21"/>
          <w14:textFill>
            <w14:solidFill>
              <w14:schemeClr w14:val="tx1"/>
            </w14:solidFill>
          </w14:textFill>
        </w:rPr>
      </w:pPr>
    </w:p>
    <w:p>
      <w:pPr>
        <w:spacing w:line="420" w:lineRule="exact"/>
        <w:ind w:firstLine="560"/>
        <w:rPr>
          <w:rFonts w:ascii="宋体" w:hAnsi="宋体" w:eastAsia="宋体"/>
          <w:color w:val="000000" w:themeColor="text1"/>
          <w:szCs w:val="21"/>
          <w14:textFill>
            <w14:solidFill>
              <w14:schemeClr w14:val="tx1"/>
            </w14:solidFill>
          </w14:textFill>
        </w:rPr>
      </w:pPr>
    </w:p>
    <w:p>
      <w:pPr>
        <w:spacing w:line="420" w:lineRule="exact"/>
        <w:ind w:firstLine="56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9.中</w:t>
      </w:r>
      <w:r>
        <w:rPr>
          <w:rFonts w:hint="eastAsia" w:ascii="宋体" w:hAnsi="宋体" w:eastAsia="宋体"/>
          <w:b/>
          <w:color w:val="000000" w:themeColor="text1"/>
          <w:szCs w:val="21"/>
          <w14:textFill>
            <w14:solidFill>
              <w14:schemeClr w14:val="tx1"/>
            </w14:solidFill>
          </w14:textFill>
        </w:rPr>
        <w:t>小企业声明函（如有）</w:t>
      </w:r>
    </w:p>
    <w:p>
      <w:pPr>
        <w:spacing w:line="460" w:lineRule="exact"/>
        <w:ind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br w:type="textWrapping"/>
      </w:r>
    </w:p>
    <w:p>
      <w:pPr>
        <w:spacing w:line="460" w:lineRule="exact"/>
        <w:ind w:firstLine="3600" w:firstLineChars="15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中小企业声明函</w:t>
      </w:r>
    </w:p>
    <w:p>
      <w:pPr>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本公司郑重声明，根据《政府采购促进中小企业发展暂行办法》（财库[2011]181号）的规定，本公司为______（请填写：中型、小型、微型）企业。即，本公司同时满足以下条件：</w:t>
      </w:r>
    </w:p>
    <w:p>
      <w:pPr>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1.根据《工业和信息化部、国家统计局、国家发展和改革委员会、财政部关于印发中小企业划型标准规定的通知》（工信部联企业[2011]300号）规定的划分标准，本公司为______（请填写：中型、小型、微型）企业。</w:t>
      </w:r>
    </w:p>
    <w:p>
      <w:pPr>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本公司参加______单位的______项目采购活动提供本企业制造的货物（服务），由本企业承担工程、提供服务，或者提供其他______（请填写：中型、小型、微型）企业制造的货物（服务）。本条所称货物（服务）不包括使用大型企业注册商标的货物。</w:t>
      </w:r>
    </w:p>
    <w:p>
      <w:pPr>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本公司对上述声明的真实性负责。如有虚假，将依法承担相应责任。</w:t>
      </w:r>
    </w:p>
    <w:p>
      <w:pPr>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w:t>
      </w:r>
    </w:p>
    <w:p>
      <w:pPr>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企业名称（盖章）：</w:t>
      </w:r>
    </w:p>
    <w:p>
      <w:pPr>
        <w:spacing w:line="46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日期：     年   月   日</w:t>
      </w:r>
    </w:p>
    <w:p>
      <w:pPr>
        <w:spacing w:line="460" w:lineRule="exact"/>
        <w:ind w:firstLine="480" w:firstLineChars="200"/>
        <w:rPr>
          <w:rFonts w:ascii="宋体" w:hAnsi="宋体" w:eastAsia="宋体"/>
          <w:color w:val="000000" w:themeColor="text1"/>
          <w:sz w:val="24"/>
          <w14:textFill>
            <w14:solidFill>
              <w14:schemeClr w14:val="tx1"/>
            </w14:solidFill>
          </w14:textFill>
        </w:rPr>
      </w:pPr>
    </w:p>
    <w:p>
      <w:pPr>
        <w:spacing w:line="460" w:lineRule="exact"/>
        <w:ind w:firstLine="480" w:firstLineChars="200"/>
        <w:rPr>
          <w:rFonts w:ascii="宋体" w:hAnsi="宋体" w:eastAsia="宋体"/>
          <w:color w:val="000000" w:themeColor="text1"/>
          <w:sz w:val="24"/>
          <w14:textFill>
            <w14:solidFill>
              <w14:schemeClr w14:val="tx1"/>
            </w14:solidFill>
          </w14:textFill>
        </w:rPr>
      </w:pPr>
    </w:p>
    <w:p>
      <w:pPr>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br w:type="page"/>
      </w:r>
    </w:p>
    <w:p>
      <w:pPr>
        <w:pStyle w:val="27"/>
      </w:pPr>
    </w:p>
    <w:p>
      <w:pPr>
        <w:spacing w:line="460" w:lineRule="exact"/>
        <w:rPr>
          <w:rFonts w:ascii="宋体" w:hAnsi="宋体" w:eastAsia="宋体"/>
          <w:b/>
          <w:bCs/>
          <w:color w:val="000000" w:themeColor="text1"/>
          <w:sz w:val="24"/>
          <w14:textFill>
            <w14:solidFill>
              <w14:schemeClr w14:val="tx1"/>
            </w14:solidFill>
          </w14:textFill>
        </w:rPr>
      </w:pPr>
      <w:r>
        <w:rPr>
          <w:rFonts w:hint="eastAsia" w:asciiTheme="minorEastAsia" w:hAnsiTheme="minorEastAsia" w:eastAsiaTheme="minorEastAsia" w:cstheme="minorEastAsia"/>
          <w:b/>
          <w:bCs/>
          <w:szCs w:val="21"/>
        </w:rPr>
        <w:t>10.监狱企业由省级以上监狱管理局、戒毒管理局（含新疆生产建设兵团）出具的属于监狱企业的证明文件（如有）</w:t>
      </w:r>
    </w:p>
    <w:p>
      <w:pPr>
        <w:spacing w:line="460" w:lineRule="exact"/>
        <w:rPr>
          <w:rFonts w:asciiTheme="minorEastAsia" w:hAnsiTheme="minorEastAsia" w:eastAsiaTheme="minorEastAsia" w:cstheme="minorEastAsia"/>
          <w:b/>
          <w:bCs/>
          <w:szCs w:val="21"/>
        </w:rPr>
      </w:pPr>
    </w:p>
    <w:p>
      <w:pPr>
        <w:spacing w:line="460" w:lineRule="exact"/>
        <w:rPr>
          <w:rFonts w:asciiTheme="minorEastAsia" w:hAnsiTheme="minorEastAsia" w:eastAsiaTheme="minorEastAsia" w:cstheme="minorEastAsia"/>
          <w:b/>
          <w:bCs/>
          <w:szCs w:val="21"/>
        </w:rPr>
      </w:pPr>
    </w:p>
    <w:p>
      <w:pPr>
        <w:spacing w:line="460" w:lineRule="exact"/>
        <w:rPr>
          <w:rFonts w:asciiTheme="minorEastAsia" w:hAnsiTheme="minorEastAsia" w:eastAsiaTheme="minorEastAsia" w:cstheme="minorEastAsia"/>
          <w:b/>
          <w:bCs/>
          <w:szCs w:val="21"/>
        </w:rPr>
      </w:pPr>
    </w:p>
    <w:p>
      <w:pPr>
        <w:spacing w:line="46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11.残疾人福利性单位声明函（如有）</w:t>
      </w:r>
    </w:p>
    <w:p>
      <w:pPr>
        <w:shd w:val="clear" w:color="auto" w:fill="FFFFFF"/>
        <w:spacing w:line="588" w:lineRule="exact"/>
        <w:jc w:val="center"/>
        <w:rPr>
          <w:rFonts w:ascii="仿宋" w:hAnsi="仿宋" w:eastAsia="仿宋"/>
          <w:color w:val="000000"/>
          <w:sz w:val="24"/>
        </w:rPr>
      </w:pPr>
    </w:p>
    <w:p>
      <w:pPr>
        <w:shd w:val="clear" w:color="auto" w:fill="FFFFFF"/>
        <w:spacing w:line="588" w:lineRule="exact"/>
        <w:jc w:val="center"/>
        <w:rPr>
          <w:rFonts w:ascii="仿宋" w:hAnsi="仿宋" w:eastAsia="仿宋"/>
          <w:color w:val="000000"/>
          <w:sz w:val="24"/>
        </w:rPr>
      </w:pPr>
    </w:p>
    <w:p>
      <w:pPr>
        <w:shd w:val="clear" w:color="auto" w:fill="FFFFFF"/>
        <w:spacing w:line="588"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残疾人福利性单位声明函</w:t>
      </w:r>
    </w:p>
    <w:p>
      <w:pPr>
        <w:shd w:val="clear" w:color="auto" w:fill="FFFFFF"/>
        <w:spacing w:line="588" w:lineRule="exact"/>
        <w:rPr>
          <w:rFonts w:asciiTheme="minorEastAsia" w:hAnsiTheme="minorEastAsia" w:eastAsiaTheme="minorEastAsia" w:cstheme="minorEastAsia"/>
          <w:color w:val="000000"/>
          <w:spacing w:val="6"/>
          <w:szCs w:val="21"/>
        </w:rPr>
      </w:pPr>
    </w:p>
    <w:p>
      <w:pPr>
        <w:shd w:val="clear" w:color="auto" w:fill="FFFFFF"/>
        <w:spacing w:line="588" w:lineRule="exact"/>
        <w:ind w:firstLine="444" w:firstLineChars="200"/>
        <w:rPr>
          <w:rFonts w:asciiTheme="minorEastAsia" w:hAnsiTheme="minorEastAsia" w:eastAsiaTheme="minorEastAsia" w:cstheme="minorEastAsia"/>
          <w:color w:val="000000"/>
          <w:spacing w:val="6"/>
          <w:szCs w:val="21"/>
        </w:rPr>
      </w:pPr>
      <w:r>
        <w:rPr>
          <w:rFonts w:hint="eastAsia" w:asciiTheme="minorEastAsia" w:hAnsiTheme="minorEastAsia" w:eastAsiaTheme="minorEastAsia" w:cstheme="minorEastAsia"/>
          <w:color w:val="000000"/>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000000"/>
          <w:szCs w:val="21"/>
        </w:rPr>
        <w:t>〔2017〕 141</w:t>
      </w:r>
      <w:r>
        <w:rPr>
          <w:rFonts w:hint="eastAsia" w:asciiTheme="minorEastAsia" w:hAnsiTheme="minorEastAsia" w:eastAsiaTheme="minorEastAsia" w:cstheme="minorEastAsia"/>
          <w:color w:val="000000"/>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spacing w:line="588" w:lineRule="exact"/>
        <w:ind w:firstLine="444" w:firstLineChars="200"/>
        <w:rPr>
          <w:rFonts w:asciiTheme="minorEastAsia" w:hAnsiTheme="minorEastAsia" w:eastAsiaTheme="minorEastAsia" w:cstheme="minorEastAsia"/>
          <w:color w:val="000000"/>
          <w:spacing w:val="6"/>
          <w:szCs w:val="21"/>
        </w:rPr>
      </w:pPr>
      <w:r>
        <w:rPr>
          <w:rFonts w:hint="eastAsia" w:asciiTheme="minorEastAsia" w:hAnsiTheme="minorEastAsia" w:eastAsiaTheme="minorEastAsia" w:cstheme="minorEastAsia"/>
          <w:color w:val="000000"/>
          <w:spacing w:val="6"/>
          <w:szCs w:val="21"/>
        </w:rPr>
        <w:t>本单位对上述声明的真实性负责。如有虚假，将依法承担相应责任。</w:t>
      </w:r>
    </w:p>
    <w:p>
      <w:pPr>
        <w:shd w:val="clear" w:color="auto" w:fill="FFFFFF"/>
        <w:spacing w:line="588" w:lineRule="exact"/>
        <w:ind w:firstLine="444" w:firstLineChars="200"/>
        <w:rPr>
          <w:rFonts w:asciiTheme="minorEastAsia" w:hAnsiTheme="minorEastAsia" w:eastAsiaTheme="minorEastAsia" w:cstheme="minorEastAsia"/>
          <w:color w:val="000000"/>
          <w:spacing w:val="6"/>
          <w:szCs w:val="21"/>
        </w:rPr>
      </w:pPr>
    </w:p>
    <w:p>
      <w:pPr>
        <w:shd w:val="clear" w:color="auto" w:fill="FFFFFF"/>
        <w:spacing w:line="588" w:lineRule="exact"/>
        <w:ind w:firstLine="444" w:firstLineChars="200"/>
        <w:rPr>
          <w:rFonts w:asciiTheme="minorEastAsia" w:hAnsiTheme="minorEastAsia" w:eastAsiaTheme="minorEastAsia" w:cstheme="minorEastAsia"/>
          <w:color w:val="000000"/>
          <w:spacing w:val="6"/>
          <w:szCs w:val="21"/>
        </w:rPr>
      </w:pPr>
    </w:p>
    <w:p>
      <w:pPr>
        <w:shd w:val="clear" w:color="auto" w:fill="FFFFFF"/>
        <w:tabs>
          <w:tab w:val="left" w:pos="4860"/>
        </w:tabs>
        <w:spacing w:line="588" w:lineRule="exact"/>
        <w:ind w:right="1560" w:firstLine="444" w:firstLineChars="200"/>
        <w:jc w:val="center"/>
        <w:rPr>
          <w:rFonts w:asciiTheme="minorEastAsia" w:hAnsiTheme="minorEastAsia" w:eastAsiaTheme="minorEastAsia" w:cstheme="minorEastAsia"/>
          <w:color w:val="000000"/>
          <w:spacing w:val="6"/>
          <w:szCs w:val="21"/>
        </w:rPr>
      </w:pPr>
      <w:r>
        <w:rPr>
          <w:rFonts w:hint="eastAsia" w:asciiTheme="minorEastAsia" w:hAnsiTheme="minorEastAsia" w:eastAsiaTheme="minorEastAsia" w:cstheme="minorEastAsia"/>
          <w:color w:val="000000"/>
          <w:spacing w:val="6"/>
          <w:szCs w:val="21"/>
        </w:rPr>
        <w:t xml:space="preserve">               单位名称（盖章）：</w:t>
      </w:r>
    </w:p>
    <w:p>
      <w:pPr>
        <w:shd w:val="clear" w:color="auto" w:fill="FFFFFF"/>
        <w:tabs>
          <w:tab w:val="left" w:pos="4860"/>
        </w:tabs>
        <w:spacing w:line="588" w:lineRule="exact"/>
        <w:ind w:right="1560" w:firstLine="444" w:firstLineChars="200"/>
        <w:jc w:val="center"/>
        <w:rPr>
          <w:rFonts w:asciiTheme="minorEastAsia" w:hAnsiTheme="minorEastAsia" w:eastAsiaTheme="minorEastAsia" w:cstheme="minorEastAsia"/>
          <w:color w:val="000000"/>
          <w:spacing w:val="6"/>
          <w:szCs w:val="21"/>
        </w:rPr>
      </w:pPr>
      <w:r>
        <w:rPr>
          <w:rFonts w:hint="eastAsia" w:asciiTheme="minorEastAsia" w:hAnsiTheme="minorEastAsia" w:eastAsiaTheme="minorEastAsia" w:cstheme="minorEastAsia"/>
          <w:color w:val="000000"/>
          <w:spacing w:val="6"/>
          <w:szCs w:val="21"/>
        </w:rPr>
        <w:t xml:space="preserve">       日  期：</w:t>
      </w:r>
    </w:p>
    <w:p>
      <w:pPr>
        <w:rPr>
          <w:rFonts w:ascii="宋体" w:hAnsi="宋体" w:eastAsia="宋体"/>
          <w:color w:val="000000" w:themeColor="text1"/>
          <w:szCs w:val="21"/>
          <w14:textFill>
            <w14:solidFill>
              <w14:schemeClr w14:val="tx1"/>
            </w14:solidFill>
          </w14:textFill>
        </w:rPr>
      </w:pP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br w:type="page"/>
      </w:r>
    </w:p>
    <w:p>
      <w:pPr>
        <w:spacing w:line="420" w:lineRule="exact"/>
        <w:ind w:firstLine="361" w:firstLineChars="171"/>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12.服务承诺</w:t>
      </w:r>
    </w:p>
    <w:p>
      <w:pPr>
        <w:tabs>
          <w:tab w:val="left" w:pos="1080"/>
          <w:tab w:val="left" w:pos="1808"/>
        </w:tabs>
        <w:autoSpaceDE w:val="0"/>
        <w:autoSpaceDN w:val="0"/>
        <w:adjustRightInd w:val="0"/>
        <w:snapToGrid w:val="0"/>
        <w:spacing w:line="420" w:lineRule="exact"/>
        <w:ind w:firstLine="359" w:firstLineChars="171"/>
        <w:rPr>
          <w:rFonts w:ascii="宋体" w:hAnsi="宋体" w:eastAsia="宋体"/>
          <w:color w:val="000000" w:themeColor="text1"/>
          <w:szCs w:val="21"/>
          <w14:textFill>
            <w14:solidFill>
              <w14:schemeClr w14:val="tx1"/>
            </w14:solidFill>
          </w14:textFill>
        </w:rPr>
      </w:pPr>
    </w:p>
    <w:p>
      <w:pPr>
        <w:tabs>
          <w:tab w:val="left" w:pos="1080"/>
          <w:tab w:val="left" w:pos="1808"/>
        </w:tabs>
        <w:autoSpaceDE w:val="0"/>
        <w:autoSpaceDN w:val="0"/>
        <w:adjustRightInd w:val="0"/>
        <w:snapToGrid w:val="0"/>
        <w:spacing w:line="420" w:lineRule="exact"/>
        <w:ind w:firstLine="359" w:firstLineChars="171"/>
        <w:rPr>
          <w:rFonts w:ascii="宋体" w:hAnsi="宋体" w:eastAsia="宋体"/>
          <w:color w:val="000000" w:themeColor="text1"/>
          <w:szCs w:val="21"/>
          <w14:textFill>
            <w14:solidFill>
              <w14:schemeClr w14:val="tx1"/>
            </w14:solidFill>
          </w14:textFill>
        </w:rPr>
      </w:pPr>
    </w:p>
    <w:p>
      <w:pPr>
        <w:tabs>
          <w:tab w:val="left" w:pos="1080"/>
          <w:tab w:val="left" w:pos="1808"/>
        </w:tabs>
        <w:autoSpaceDE w:val="0"/>
        <w:autoSpaceDN w:val="0"/>
        <w:adjustRightInd w:val="0"/>
        <w:snapToGrid w:val="0"/>
        <w:spacing w:line="420" w:lineRule="exact"/>
        <w:ind w:firstLine="361" w:firstLineChars="171"/>
        <w:rPr>
          <w:rFonts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13.谈判供应商认为需要提供的有关资料</w:t>
      </w:r>
    </w:p>
    <w:p>
      <w:pPr>
        <w:spacing w:line="420" w:lineRule="exact"/>
        <w:ind w:firstLine="420" w:firstLineChars="200"/>
        <w:rPr>
          <w:rFonts w:ascii="宋体" w:hAnsi="宋体" w:eastAsia="宋体"/>
          <w:color w:val="000000" w:themeColor="text1"/>
          <w:szCs w:val="21"/>
          <w14:textFill>
            <w14:solidFill>
              <w14:schemeClr w14:val="tx1"/>
            </w14:solidFill>
          </w14:textFill>
        </w:rPr>
      </w:pPr>
    </w:p>
    <w:p>
      <w:pPr>
        <w:spacing w:line="420" w:lineRule="exact"/>
        <w:ind w:firstLine="420" w:firstLineChars="200"/>
        <w:rPr>
          <w:rFonts w:ascii="宋体" w:hAnsi="宋体" w:eastAsia="宋体"/>
          <w:color w:val="000000" w:themeColor="text1"/>
          <w:szCs w:val="21"/>
          <w14:textFill>
            <w14:solidFill>
              <w14:schemeClr w14:val="tx1"/>
            </w14:solidFill>
          </w14:textFill>
        </w:rPr>
      </w:pPr>
    </w:p>
    <w:p>
      <w:pPr>
        <w:spacing w:line="420" w:lineRule="exact"/>
        <w:ind w:firstLine="420" w:firstLineChars="200"/>
        <w:rPr>
          <w:rFonts w:ascii="宋体" w:hAnsi="宋体" w:eastAsia="宋体"/>
          <w:color w:val="000000" w:themeColor="text1"/>
          <w:szCs w:val="21"/>
          <w14:textFill>
            <w14:solidFill>
              <w14:schemeClr w14:val="tx1"/>
            </w14:solidFill>
          </w14:textFill>
        </w:rPr>
      </w:pPr>
    </w:p>
    <w:p>
      <w:pPr>
        <w:spacing w:line="420" w:lineRule="exact"/>
        <w:ind w:firstLine="420" w:firstLineChars="200"/>
        <w:rPr>
          <w:rFonts w:ascii="宋体" w:hAnsi="宋体" w:eastAsia="宋体"/>
          <w:color w:val="000000" w:themeColor="text1"/>
          <w:szCs w:val="21"/>
          <w14:textFill>
            <w14:solidFill>
              <w14:schemeClr w14:val="tx1"/>
            </w14:solidFill>
          </w14:textFill>
        </w:rPr>
      </w:pPr>
    </w:p>
    <w:p>
      <w:pPr>
        <w:spacing w:line="420" w:lineRule="exact"/>
        <w:ind w:firstLine="422" w:firstLineChars="200"/>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14.本竞争性谈判文件要求提供的其他资料和需要说明的问题</w:t>
      </w:r>
    </w:p>
    <w:p>
      <w:pPr>
        <w:autoSpaceDE w:val="0"/>
        <w:autoSpaceDN w:val="0"/>
        <w:adjustRightInd w:val="0"/>
        <w:snapToGrid w:val="0"/>
        <w:spacing w:line="300" w:lineRule="auto"/>
        <w:ind w:firstLine="1879" w:firstLineChars="895"/>
        <w:rPr>
          <w:rFonts w:ascii="宋体" w:hAnsi="宋体" w:eastAsia="宋体"/>
          <w:color w:val="000000" w:themeColor="text1"/>
          <w:kern w:val="0"/>
          <w:sz w:val="32"/>
          <w:szCs w:val="32"/>
          <w14:textFill>
            <w14:solidFill>
              <w14:schemeClr w14:val="tx1"/>
            </w14:solidFill>
          </w14:textFill>
        </w:rPr>
      </w:pPr>
      <w:r>
        <w:rPr>
          <w:rFonts w:ascii="宋体" w:hAnsi="宋体" w:eastAsia="宋体"/>
          <w:color w:val="000000" w:themeColor="text1"/>
          <w:szCs w:val="21"/>
          <w14:textFill>
            <w14:solidFill>
              <w14:schemeClr w14:val="tx1"/>
            </w14:solidFill>
          </w14:textFill>
        </w:rPr>
        <w:br w:type="page"/>
      </w:r>
    </w:p>
    <w:p>
      <w:pPr>
        <w:autoSpaceDE w:val="0"/>
        <w:autoSpaceDN w:val="0"/>
        <w:adjustRightInd w:val="0"/>
        <w:snapToGrid w:val="0"/>
        <w:spacing w:line="300" w:lineRule="auto"/>
        <w:ind w:firstLine="2864" w:firstLineChars="8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2864" w:firstLineChars="8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2864" w:firstLineChars="8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2864" w:firstLineChars="8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2864" w:firstLineChars="8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2864" w:firstLineChars="8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2864" w:firstLineChars="8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2864" w:firstLineChars="8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2864" w:firstLineChars="895"/>
        <w:rPr>
          <w:rFonts w:ascii="宋体" w:hAnsi="宋体" w:eastAsia="宋体"/>
          <w:color w:val="000000" w:themeColor="text1"/>
          <w:kern w:val="0"/>
          <w:sz w:val="32"/>
          <w:szCs w:val="32"/>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bookmarkStart w:id="55" w:name="_Toc504552758"/>
      <w:r>
        <w:rPr>
          <w:rFonts w:hint="eastAsia" w:ascii="宋体" w:hAnsi="宋体" w:eastAsia="宋体"/>
          <w:color w:val="000000" w:themeColor="text1"/>
          <w14:textFill>
            <w14:solidFill>
              <w14:schemeClr w14:val="tx1"/>
            </w14:solidFill>
          </w14:textFill>
        </w:rPr>
        <w:t>第五章  合同主要条款</w:t>
      </w:r>
      <w:bookmarkEnd w:id="55"/>
    </w:p>
    <w:p>
      <w:pPr>
        <w:spacing w:line="300" w:lineRule="auto"/>
        <w:ind w:left="420" w:hanging="420"/>
        <w:jc w:val="center"/>
        <w:rPr>
          <w:rFonts w:ascii="宋体" w:hAnsi="宋体" w:eastAsia="宋体"/>
          <w:color w:val="000000" w:themeColor="text1"/>
          <w:kern w:val="0"/>
          <w:sz w:val="32"/>
          <w:szCs w:val="32"/>
          <w14:textFill>
            <w14:solidFill>
              <w14:schemeClr w14:val="tx1"/>
            </w14:solidFill>
          </w14:textFill>
        </w:rPr>
      </w:pPr>
    </w:p>
    <w:p>
      <w:pPr>
        <w:spacing w:line="300" w:lineRule="auto"/>
        <w:ind w:left="420" w:hanging="420"/>
        <w:jc w:val="center"/>
        <w:rPr>
          <w:rFonts w:ascii="宋体" w:hAnsi="宋体" w:eastAsia="宋体"/>
          <w:color w:val="000000" w:themeColor="text1"/>
          <w:kern w:val="0"/>
          <w:sz w:val="32"/>
          <w:szCs w:val="32"/>
          <w14:textFill>
            <w14:solidFill>
              <w14:schemeClr w14:val="tx1"/>
            </w14:solidFill>
          </w14:textFill>
        </w:rPr>
      </w:pPr>
    </w:p>
    <w:p>
      <w:pPr>
        <w:spacing w:line="300" w:lineRule="auto"/>
        <w:ind w:left="420" w:hanging="420"/>
        <w:jc w:val="center"/>
        <w:rPr>
          <w:rFonts w:ascii="宋体" w:hAnsi="宋体" w:eastAsia="宋体"/>
          <w:color w:val="000000" w:themeColor="text1"/>
          <w:kern w:val="0"/>
          <w:sz w:val="32"/>
          <w:szCs w:val="32"/>
          <w14:textFill>
            <w14:solidFill>
              <w14:schemeClr w14:val="tx1"/>
            </w14:solidFill>
          </w14:textFill>
        </w:rPr>
      </w:pPr>
    </w:p>
    <w:p>
      <w:pPr>
        <w:spacing w:line="300" w:lineRule="auto"/>
        <w:ind w:left="420" w:hanging="420"/>
        <w:jc w:val="center"/>
        <w:rPr>
          <w:rFonts w:ascii="宋体" w:hAnsi="宋体" w:eastAsia="宋体"/>
          <w:color w:val="000000" w:themeColor="text1"/>
          <w:kern w:val="0"/>
          <w:sz w:val="32"/>
          <w:szCs w:val="32"/>
          <w14:textFill>
            <w14:solidFill>
              <w14:schemeClr w14:val="tx1"/>
            </w14:solidFill>
          </w14:textFill>
        </w:rPr>
      </w:pPr>
    </w:p>
    <w:p>
      <w:pPr>
        <w:spacing w:line="300" w:lineRule="auto"/>
        <w:ind w:left="420" w:hanging="420"/>
        <w:jc w:val="center"/>
        <w:rPr>
          <w:rFonts w:ascii="宋体" w:hAnsi="宋体" w:eastAsia="宋体"/>
          <w:color w:val="000000" w:themeColor="text1"/>
          <w:kern w:val="0"/>
          <w:sz w:val="32"/>
          <w:szCs w:val="32"/>
          <w14:textFill>
            <w14:solidFill>
              <w14:schemeClr w14:val="tx1"/>
            </w14:solidFill>
          </w14:textFill>
        </w:rPr>
      </w:pPr>
      <w:r>
        <w:rPr>
          <w:rFonts w:ascii="宋体" w:hAnsi="宋体" w:eastAsia="宋体"/>
          <w:color w:val="000000" w:themeColor="text1"/>
          <w:kern w:val="0"/>
          <w:sz w:val="32"/>
          <w:szCs w:val="32"/>
          <w14:textFill>
            <w14:solidFill>
              <w14:schemeClr w14:val="tx1"/>
            </w14:solidFill>
          </w14:textFill>
        </w:rPr>
        <w:br w:type="page"/>
      </w:r>
    </w:p>
    <w:p>
      <w:pPr>
        <w:pStyle w:val="23"/>
        <w:spacing w:line="360" w:lineRule="auto"/>
        <w:rPr>
          <w:rFonts w:cs="宋体"/>
        </w:rPr>
      </w:pPr>
    </w:p>
    <w:p>
      <w:pPr>
        <w:snapToGrid w:val="0"/>
        <w:spacing w:line="360" w:lineRule="auto"/>
        <w:ind w:right="480" w:firstLine="5985" w:firstLineChars="2850"/>
        <w:rPr>
          <w:rFonts w:ascii="宋体" w:hAnsi="宋体" w:eastAsia="宋体" w:cs="宋体"/>
          <w:bCs/>
          <w:szCs w:val="21"/>
          <w:u w:val="single"/>
        </w:rPr>
      </w:pPr>
      <w:r>
        <w:rPr>
          <w:rFonts w:hint="eastAsia" w:ascii="宋体" w:hAnsi="宋体" w:eastAsia="宋体" w:cs="宋体"/>
          <w:bCs/>
          <w:szCs w:val="21"/>
        </w:rPr>
        <w:t>合同编号：</w:t>
      </w:r>
    </w:p>
    <w:p>
      <w:pPr>
        <w:snapToGrid w:val="0"/>
        <w:spacing w:line="360" w:lineRule="auto"/>
        <w:rPr>
          <w:rFonts w:ascii="宋体" w:hAnsi="宋体" w:eastAsia="宋体" w:cs="宋体"/>
          <w:szCs w:val="21"/>
          <w:u w:val="single"/>
        </w:rPr>
      </w:pPr>
      <w:r>
        <w:rPr>
          <w:rFonts w:hint="eastAsia" w:ascii="宋体" w:hAnsi="宋体" w:eastAsia="宋体" w:cs="宋体"/>
          <w:szCs w:val="21"/>
        </w:rPr>
        <w:t>采购单位（甲方）：</w:t>
      </w:r>
      <w:r>
        <w:rPr>
          <w:rFonts w:hint="eastAsia" w:ascii="宋体" w:hAnsi="宋体" w:eastAsia="宋体" w:cs="宋体"/>
          <w:spacing w:val="-20"/>
          <w:szCs w:val="21"/>
        </w:rPr>
        <w:t>采 购 计 划 号：</w:t>
      </w:r>
    </w:p>
    <w:p>
      <w:pPr>
        <w:snapToGrid w:val="0"/>
        <w:spacing w:line="360" w:lineRule="auto"/>
        <w:rPr>
          <w:rFonts w:ascii="宋体" w:hAnsi="宋体" w:eastAsia="宋体" w:cs="宋体"/>
          <w:szCs w:val="21"/>
          <w:u w:val="single"/>
        </w:rPr>
      </w:pPr>
      <w:r>
        <w:rPr>
          <w:rFonts w:hint="eastAsia" w:ascii="宋体" w:hAnsi="宋体" w:eastAsia="宋体" w:cs="宋体"/>
          <w:szCs w:val="21"/>
        </w:rPr>
        <w:t>供 应 商（乙方）：</w:t>
      </w:r>
      <w:r>
        <w:rPr>
          <w:rFonts w:hint="eastAsia" w:ascii="宋体" w:hAnsi="宋体" w:eastAsia="宋体" w:cs="宋体"/>
          <w:spacing w:val="11"/>
          <w:szCs w:val="21"/>
        </w:rPr>
        <w:t>项目名称编号：</w:t>
      </w:r>
    </w:p>
    <w:p>
      <w:pPr>
        <w:snapToGrid w:val="0"/>
        <w:spacing w:line="360" w:lineRule="auto"/>
        <w:ind w:left="-61" w:leftChars="-29" w:firstLine="514" w:firstLineChars="245"/>
        <w:rPr>
          <w:rFonts w:ascii="宋体" w:hAnsi="宋体" w:eastAsia="宋体" w:cs="宋体"/>
          <w:szCs w:val="21"/>
        </w:rPr>
      </w:pP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根据《中华人民共和国政府采购法》、《中华人民共和国合同法》等法律、法规规定，按照招标文件规定条款和中标供应商投标文件及其承诺，甲乙双方签订本合同。</w:t>
      </w:r>
    </w:p>
    <w:p>
      <w:pPr>
        <w:pStyle w:val="23"/>
        <w:snapToGrid w:val="0"/>
        <w:spacing w:before="120" w:after="120" w:line="360" w:lineRule="auto"/>
        <w:ind w:firstLine="413" w:firstLineChars="196"/>
        <w:rPr>
          <w:rFonts w:hAnsi="宋体" w:cs="宋体"/>
          <w:b/>
        </w:rPr>
      </w:pPr>
      <w:r>
        <w:rPr>
          <w:rFonts w:hint="eastAsia" w:hAnsi="宋体" w:cs="宋体"/>
          <w:b/>
        </w:rPr>
        <w:t>第一条 合同标的</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1、服务名称:</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2、服务数量:</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3、服务内容:</w:t>
      </w:r>
    </w:p>
    <w:p>
      <w:pPr>
        <w:pStyle w:val="23"/>
        <w:snapToGrid w:val="0"/>
        <w:spacing w:before="120" w:after="120" w:line="360" w:lineRule="auto"/>
        <w:ind w:firstLine="413" w:firstLineChars="196"/>
        <w:rPr>
          <w:rFonts w:hAnsi="宋体" w:cs="宋体"/>
          <w:b/>
        </w:rPr>
      </w:pPr>
      <w:r>
        <w:rPr>
          <w:rFonts w:hint="eastAsia" w:hAnsi="宋体" w:cs="宋体"/>
          <w:b/>
        </w:rPr>
        <w:t>第二条　合同金额</w:t>
      </w:r>
    </w:p>
    <w:p>
      <w:pPr>
        <w:pStyle w:val="23"/>
        <w:snapToGrid w:val="0"/>
        <w:spacing w:before="120" w:after="120" w:line="360" w:lineRule="auto"/>
        <w:ind w:firstLine="413" w:firstLineChars="196"/>
        <w:rPr>
          <w:rFonts w:hAnsi="宋体" w:cs="宋体"/>
          <w:b/>
        </w:rPr>
      </w:pPr>
      <w:r>
        <w:rPr>
          <w:rFonts w:hint="eastAsia" w:hAnsi="宋体" w:cs="宋体"/>
          <w:b/>
        </w:rPr>
        <w:t>本项目合同金额(大写)人民币______________(</w:t>
      </w:r>
      <w:r>
        <w:rPr>
          <w:rFonts w:ascii="Arial" w:hAnsi="Arial" w:cs="Arial"/>
        </w:rPr>
        <w:t>¥</w:t>
      </w:r>
      <w:r>
        <w:rPr>
          <w:rFonts w:hint="eastAsia" w:hAnsi="宋体" w:cs="宋体"/>
          <w:u w:val="single"/>
        </w:rPr>
        <w:t xml:space="preserve">           元 </w:t>
      </w:r>
      <w:r>
        <w:rPr>
          <w:rFonts w:hint="eastAsia" w:hAnsi="宋体" w:cs="宋体"/>
        </w:rPr>
        <w:t>)(详见报价表)。</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第三条服务期限</w:t>
      </w:r>
    </w:p>
    <w:p>
      <w:pPr>
        <w:pStyle w:val="23"/>
        <w:snapToGrid w:val="0"/>
        <w:spacing w:before="120" w:after="120" w:line="360" w:lineRule="auto"/>
        <w:ind w:firstLine="411" w:firstLineChars="196"/>
        <w:rPr>
          <w:rFonts w:hAnsi="宋体" w:cs="宋体"/>
        </w:rPr>
      </w:pPr>
      <w:r>
        <w:rPr>
          <w:rFonts w:hint="eastAsia" w:hAnsi="宋体" w:cs="宋体"/>
        </w:rPr>
        <w:t>2020年12月底前全面完成劳动力资源调查工作。</w:t>
      </w:r>
    </w:p>
    <w:p>
      <w:pPr>
        <w:pStyle w:val="23"/>
        <w:snapToGrid w:val="0"/>
        <w:spacing w:before="120" w:after="120" w:line="360" w:lineRule="auto"/>
        <w:ind w:firstLine="413" w:firstLineChars="196"/>
        <w:rPr>
          <w:rFonts w:hAnsi="宋体" w:cs="宋体"/>
          <w:b/>
        </w:rPr>
      </w:pPr>
      <w:r>
        <w:rPr>
          <w:rFonts w:hint="eastAsia" w:hAnsi="宋体" w:cs="宋体"/>
          <w:b/>
        </w:rPr>
        <w:t>第四条　提交服务成果时间及地点</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1、提交服务成果时间：按乙方投标文件中所承诺的时间。</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2、提交服务成果地点：采购人指定地点。</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乙方所提供的服务必须与招投标文件和承诺相一致且符合相应的服务规范及标准。</w:t>
      </w:r>
    </w:p>
    <w:p>
      <w:pPr>
        <w:pStyle w:val="23"/>
        <w:snapToGrid w:val="0"/>
        <w:spacing w:before="120" w:after="120" w:line="360" w:lineRule="auto"/>
        <w:ind w:firstLine="413" w:firstLineChars="196"/>
        <w:rPr>
          <w:rFonts w:hAnsi="宋体" w:cs="宋体"/>
          <w:b/>
        </w:rPr>
      </w:pPr>
      <w:r>
        <w:rPr>
          <w:rFonts w:hint="eastAsia" w:hAnsi="宋体" w:cs="宋体"/>
          <w:b/>
        </w:rPr>
        <w:t>第五条　售后服务、质保期</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1、乙方应按照国家有关法律法规和“三包”规定以及招标文件、投标文件和本合同所附的《服务承诺》，为甲方提供售后服务。</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2、乙方提供的服务承诺、质保期及其它具体约定事项。（见合同附件）</w:t>
      </w:r>
    </w:p>
    <w:p>
      <w:pPr>
        <w:pStyle w:val="23"/>
        <w:snapToGrid w:val="0"/>
        <w:spacing w:before="120" w:after="120" w:line="360" w:lineRule="auto"/>
        <w:ind w:firstLine="413" w:firstLineChars="196"/>
        <w:rPr>
          <w:rFonts w:hAnsi="宋体"/>
        </w:rPr>
      </w:pPr>
      <w:r>
        <w:rPr>
          <w:rFonts w:hint="eastAsia" w:hAnsi="宋体"/>
          <w:b/>
        </w:rPr>
        <w:t>第六条　付款方式</w:t>
      </w:r>
    </w:p>
    <w:p>
      <w:pPr>
        <w:pStyle w:val="23"/>
        <w:snapToGrid w:val="0"/>
        <w:spacing w:before="120" w:after="120" w:line="360" w:lineRule="auto"/>
        <w:ind w:firstLine="411" w:firstLineChars="196"/>
        <w:rPr>
          <w:rFonts w:hAnsi="宋体"/>
          <w:b/>
        </w:rPr>
      </w:pPr>
      <w:r>
        <w:rPr>
          <w:rFonts w:hint="eastAsia" w:hAnsi="宋体" w:cs="宋体"/>
          <w:color w:val="auto"/>
        </w:rPr>
        <w:t>合同签订之日起</w:t>
      </w:r>
      <w:r>
        <w:rPr>
          <w:rFonts w:hAnsi="宋体" w:cs="宋体"/>
          <w:color w:val="auto"/>
        </w:rPr>
        <w:t>20</w:t>
      </w:r>
      <w:r>
        <w:rPr>
          <w:rFonts w:hint="eastAsia" w:hAnsi="宋体" w:cs="宋体"/>
          <w:color w:val="auto"/>
        </w:rPr>
        <w:t>个工作日内向第三方服务机构预付中标总额的</w:t>
      </w:r>
      <w:r>
        <w:rPr>
          <w:rFonts w:hAnsi="宋体" w:cs="宋体"/>
          <w:color w:val="auto"/>
        </w:rPr>
        <w:t>3</w:t>
      </w:r>
      <w:r>
        <w:rPr>
          <w:rFonts w:hint="eastAsia" w:hAnsi="宋体" w:cs="宋体"/>
          <w:color w:val="auto"/>
        </w:rPr>
        <w:t>0%作为项目启动资金，所有服务完成经采购人验收合格确认后的</w:t>
      </w:r>
      <w:r>
        <w:rPr>
          <w:rFonts w:hAnsi="宋体" w:cs="宋体"/>
          <w:color w:val="auto"/>
        </w:rPr>
        <w:t>2</w:t>
      </w:r>
      <w:r>
        <w:rPr>
          <w:rFonts w:hint="eastAsia" w:hAnsi="宋体" w:cs="宋体"/>
          <w:color w:val="auto"/>
        </w:rPr>
        <w:t>0个工作日内付清中标总额剩余尾款。（最终以实际采集的数量为准）</w:t>
      </w:r>
      <w:r>
        <w:rPr>
          <w:rFonts w:hint="eastAsia" w:hAnsi="宋体"/>
          <w:b/>
        </w:rPr>
        <w:t>第七条</w:t>
      </w:r>
      <w:r>
        <w:rPr>
          <w:rFonts w:hAnsi="宋体"/>
          <w:b/>
        </w:rPr>
        <w:t xml:space="preserve">  </w:t>
      </w:r>
      <w:r>
        <w:rPr>
          <w:rFonts w:hint="eastAsia" w:hAnsi="宋体"/>
          <w:b/>
        </w:rPr>
        <w:t>税费：本合同执行中相关的一切税费均由乙方负担。</w:t>
      </w:r>
    </w:p>
    <w:p>
      <w:pPr>
        <w:pStyle w:val="23"/>
        <w:snapToGrid w:val="0"/>
        <w:spacing w:before="120" w:after="120" w:line="360" w:lineRule="auto"/>
        <w:ind w:firstLine="413" w:firstLineChars="196"/>
        <w:rPr>
          <w:rFonts w:hAnsi="宋体"/>
          <w:b/>
        </w:rPr>
      </w:pPr>
      <w:r>
        <w:rPr>
          <w:rFonts w:hint="eastAsia" w:hAnsi="宋体"/>
          <w:b/>
        </w:rPr>
        <w:t>第八条</w:t>
      </w:r>
      <w:r>
        <w:rPr>
          <w:rFonts w:hAnsi="宋体"/>
          <w:b/>
        </w:rPr>
        <w:t xml:space="preserve">  </w:t>
      </w:r>
      <w:r>
        <w:rPr>
          <w:rFonts w:hint="eastAsia" w:hAnsi="宋体"/>
          <w:b/>
        </w:rPr>
        <w:t>验收</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1. 甲方对乙方提交的服务依据招标文件上的服务要求进行验收，或聘请第三方机构验收，符合招标文件技术要求的给予签收，验收不合格的不予签收。甲方应当在到中标人的服务成果提交后七个工作日内进行验收。</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2. 乙方提交服务成果前应对提交的服务成果作出全面检查和对验收文件进行整理，并列出清单，作为甲方验收和使用的技术条件依据，检验的结果应随服务成果交给甲方。</w:t>
      </w:r>
    </w:p>
    <w:p>
      <w:pPr>
        <w:pStyle w:val="23"/>
        <w:snapToGrid w:val="0"/>
        <w:spacing w:before="120" w:after="120" w:line="360" w:lineRule="auto"/>
        <w:ind w:firstLine="413" w:firstLineChars="196"/>
        <w:rPr>
          <w:rFonts w:hAnsi="宋体" w:cs="宋体"/>
          <w:b/>
        </w:rPr>
      </w:pPr>
      <w:r>
        <w:rPr>
          <w:rFonts w:hint="eastAsia" w:hAnsi="宋体" w:cs="宋体"/>
          <w:b/>
        </w:rPr>
        <w:t>第九条　违约责任</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 xml:space="preserve">1、乙方所提供的服务成果质量不合格的，应及时更换，更换不及时的按逾期提交服务成果处罚；因质量问题甲方不同意接收的或特殊情况甲方同意接收的，乙方应向甲方支付违约服务成果款额 5%违约金并赔偿甲方经济损失。                                       </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2、甲方无故延期接收服务成果、乙方逾期提交服务成果的，每天向对方偿付违约服务成果款额3‰违约金，超过10天对方有权解除合同，违约方承担因此给对方造成经济损失；甲方逾期付服务成果款的，每天向乙方偿付逾期服务成果款额3‰ 滞纳金。</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3、乙方未按本合同和投标文件中规定的服务承诺提供售后服务的，乙方应按本合同合计金额 5%向甲方支付违约金。</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4、乙方提供的服务成果在质量保证期内，因投标人和其它质量原因造成的问题，由乙方负责。</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5、其它违约行为按违约服务成果款额5%收取违约金。</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6、乙方支付的违约金不足以弥补甲方损失的，还应承担赔偿责任。</w:t>
      </w:r>
    </w:p>
    <w:p>
      <w:pPr>
        <w:pStyle w:val="23"/>
        <w:snapToGrid w:val="0"/>
        <w:spacing w:before="120" w:after="120" w:line="360" w:lineRule="auto"/>
        <w:ind w:firstLine="413" w:firstLineChars="196"/>
        <w:rPr>
          <w:rFonts w:hAnsi="宋体" w:cs="宋体"/>
          <w:b/>
        </w:rPr>
      </w:pPr>
      <w:r>
        <w:rPr>
          <w:rFonts w:hint="eastAsia" w:hAnsi="宋体" w:cs="宋体"/>
          <w:b/>
        </w:rPr>
        <w:t>第十条 不可抗力事件处理</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1. 在合同有效期内，任何一方因不可抗力事件导致不能履行合同，则合同履行期可延长，其延长期与不可抗力影响期相同。</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2. 不可抗力事件发生后，应立即通知对方，并寄送有关权威机构出具的证明。</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3. 不可抗力事件延续一百二十天以上，双方应通过友好协商，确定是否继续履行合同。</w:t>
      </w:r>
    </w:p>
    <w:p>
      <w:pPr>
        <w:pStyle w:val="23"/>
        <w:snapToGrid w:val="0"/>
        <w:spacing w:before="120" w:after="120" w:line="360" w:lineRule="auto"/>
        <w:ind w:firstLine="413" w:firstLineChars="196"/>
        <w:rPr>
          <w:rFonts w:hAnsi="宋体" w:cs="宋体"/>
        </w:rPr>
      </w:pPr>
      <w:r>
        <w:rPr>
          <w:rFonts w:hint="eastAsia" w:hAnsi="宋体" w:cs="宋体"/>
          <w:b/>
        </w:rPr>
        <w:t>第十一条  合同争议解决</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2、因履行本合同引起的或与本合同有关的争议，甲乙双方应首先通过友好协商解决，如果协商不能解决，向甲方所在地人民法院提起诉讼。</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3、诉讼期间，本合同继续履行。</w:t>
      </w:r>
    </w:p>
    <w:p>
      <w:pPr>
        <w:pStyle w:val="23"/>
        <w:snapToGrid w:val="0"/>
        <w:spacing w:before="120" w:after="120" w:line="360" w:lineRule="auto"/>
        <w:ind w:firstLine="413" w:firstLineChars="196"/>
        <w:rPr>
          <w:rFonts w:hAnsi="宋体" w:cs="宋体"/>
          <w:b/>
        </w:rPr>
      </w:pPr>
      <w:r>
        <w:rPr>
          <w:rFonts w:hint="eastAsia" w:hAnsi="宋体" w:cs="宋体"/>
          <w:b/>
        </w:rPr>
        <w:t>第十二条 诉讼</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双方在执行合同中所发生的一切争议，应通过协商解决。如果协商不能解决，可向甲方所在地中级人民法院提起诉讼。</w:t>
      </w:r>
    </w:p>
    <w:p>
      <w:pPr>
        <w:pStyle w:val="23"/>
        <w:snapToGrid w:val="0"/>
        <w:spacing w:before="120" w:after="120" w:line="360" w:lineRule="auto"/>
        <w:ind w:firstLine="413" w:firstLineChars="196"/>
        <w:rPr>
          <w:rFonts w:hAnsi="宋体" w:cs="宋体"/>
          <w:b/>
        </w:rPr>
      </w:pPr>
      <w:r>
        <w:rPr>
          <w:rFonts w:hint="eastAsia" w:hAnsi="宋体" w:cs="宋体"/>
          <w:b/>
        </w:rPr>
        <w:t>第十三条 合同生效及其它</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1．合同经双方法定代表人或授权代表签字并加盖单位公章后生效。</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2．合同执行中涉及采购资金和采购内容修改或补充的，须经财政部门审批，并签书面补充协议报财政部门备案，方可作为主合同不可分割的一部分。</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3．本合同未尽事宜，遵照《合同法》有关条文执行。</w:t>
      </w:r>
    </w:p>
    <w:p>
      <w:pPr>
        <w:pStyle w:val="23"/>
        <w:snapToGrid w:val="0"/>
        <w:spacing w:before="120" w:after="120" w:line="360" w:lineRule="auto"/>
        <w:ind w:firstLine="413" w:firstLineChars="196"/>
        <w:rPr>
          <w:rFonts w:hAnsi="宋体" w:cs="宋体"/>
          <w:b/>
        </w:rPr>
      </w:pPr>
      <w:r>
        <w:rPr>
          <w:rFonts w:hint="eastAsia" w:hAnsi="宋体" w:cs="宋体"/>
          <w:b/>
        </w:rPr>
        <w:t>第十四条　合同的变更、终止与转让</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1、除《中华人民共和国政府采购法》第五十条规定的情形外，本合同一经签订，甲乙双方不得擅自变更、中止或终止。</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2、乙方不得擅自转让其应履行的合同义务。</w:t>
      </w:r>
    </w:p>
    <w:p>
      <w:pPr>
        <w:pStyle w:val="23"/>
        <w:snapToGrid w:val="0"/>
        <w:spacing w:before="120" w:after="120" w:line="360" w:lineRule="auto"/>
        <w:ind w:firstLine="413" w:firstLineChars="196"/>
        <w:rPr>
          <w:rFonts w:hAnsi="宋体" w:cs="宋体"/>
          <w:b/>
        </w:rPr>
      </w:pPr>
      <w:r>
        <w:rPr>
          <w:rFonts w:hint="eastAsia" w:hAnsi="宋体" w:cs="宋体"/>
          <w:b/>
        </w:rPr>
        <w:t>第十五条　签订本合同依据</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1、政府采购招标文件；</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2、乙方提供的投标文件；</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3、投标声明书；</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4、中标通知书。</w:t>
      </w:r>
    </w:p>
    <w:p>
      <w:pPr>
        <w:pStyle w:val="23"/>
        <w:snapToGrid w:val="0"/>
        <w:spacing w:before="120" w:after="120" w:line="360" w:lineRule="auto"/>
        <w:ind w:firstLine="413" w:firstLineChars="196"/>
        <w:rPr>
          <w:rFonts w:hAnsi="宋体" w:cs="宋体"/>
        </w:rPr>
      </w:pPr>
      <w:r>
        <w:rPr>
          <w:rFonts w:hint="eastAsia" w:hAnsi="宋体" w:cs="宋体"/>
          <w:b/>
        </w:rPr>
        <w:t xml:space="preserve">第十六条 </w:t>
      </w:r>
      <w:r>
        <w:rPr>
          <w:rFonts w:hint="eastAsia" w:hAnsi="宋体" w:cs="宋体"/>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auto"/>
        <w:ind w:left="-61" w:leftChars="-29" w:firstLine="517" w:firstLineChars="245"/>
        <w:rPr>
          <w:rFonts w:ascii="宋体" w:hAnsi="宋体" w:eastAsia="宋体" w:cs="宋体"/>
          <w:szCs w:val="21"/>
        </w:rPr>
      </w:pPr>
      <w:r>
        <w:rPr>
          <w:rFonts w:hint="eastAsia" w:ascii="宋体" w:hAnsi="宋体" w:eastAsia="宋体" w:cs="宋体"/>
          <w:b/>
          <w:szCs w:val="21"/>
        </w:rPr>
        <w:t>第十七条　</w:t>
      </w:r>
      <w:r>
        <w:rPr>
          <w:rFonts w:hint="eastAsia" w:ascii="宋体" w:hAnsi="宋体" w:eastAsia="宋体" w:cs="宋体"/>
          <w:szCs w:val="21"/>
        </w:rPr>
        <w:t>本合同壹式肆份，具有同等法律效力，甲乙双方各贰份。</w:t>
      </w:r>
    </w:p>
    <w:p>
      <w:pPr>
        <w:snapToGrid w:val="0"/>
        <w:spacing w:line="360" w:lineRule="auto"/>
        <w:ind w:left="-61" w:leftChars="-29" w:firstLine="514" w:firstLineChars="245"/>
        <w:rPr>
          <w:rFonts w:ascii="宋体" w:hAnsi="宋体" w:eastAsia="宋体" w:cs="宋体"/>
          <w:szCs w:val="21"/>
        </w:rPr>
      </w:pPr>
      <w:r>
        <w:rPr>
          <w:rFonts w:hint="eastAsia" w:ascii="宋体" w:hAnsi="宋体" w:eastAsia="宋体" w:cs="宋体"/>
          <w:szCs w:val="21"/>
        </w:rPr>
        <w:t>本合同甲乙双方签字盖章后生效，自签订之日起七个工作日内，采购人或采购代理机构应当将合同副本报苍梧县政府采购监督管理办公室备案。</w:t>
      </w:r>
    </w:p>
    <w:p>
      <w:pPr>
        <w:snapToGrid w:val="0"/>
        <w:spacing w:line="360" w:lineRule="auto"/>
        <w:ind w:left="-61" w:leftChars="-29" w:firstLine="514" w:firstLineChars="245"/>
        <w:rPr>
          <w:rFonts w:ascii="宋体" w:hAnsi="宋体" w:eastAsia="宋体" w:cs="宋体"/>
          <w:szCs w:val="21"/>
        </w:rPr>
      </w:pPr>
    </w:p>
    <w:p>
      <w:pPr>
        <w:snapToGrid w:val="0"/>
        <w:spacing w:line="360" w:lineRule="auto"/>
        <w:ind w:left="-61" w:leftChars="-29" w:firstLine="514" w:firstLineChars="245"/>
        <w:rPr>
          <w:rFonts w:ascii="宋体" w:hAnsi="宋体" w:eastAsia="宋体" w:cs="宋体"/>
          <w:szCs w:val="21"/>
        </w:rPr>
      </w:pPr>
    </w:p>
    <w:p>
      <w:pPr>
        <w:snapToGrid w:val="0"/>
        <w:spacing w:line="360" w:lineRule="auto"/>
        <w:ind w:left="-61" w:leftChars="-29" w:firstLine="514" w:firstLineChars="245"/>
        <w:rPr>
          <w:rFonts w:ascii="宋体" w:hAnsi="宋体" w:eastAsia="宋体" w:cs="宋体"/>
          <w:szCs w:val="21"/>
        </w:rPr>
      </w:pPr>
    </w:p>
    <w:p>
      <w:pPr>
        <w:snapToGrid w:val="0"/>
        <w:spacing w:line="360" w:lineRule="auto"/>
        <w:ind w:left="-61" w:leftChars="-29" w:firstLine="514" w:firstLineChars="245"/>
        <w:rPr>
          <w:rFonts w:ascii="宋体" w:hAnsi="宋体" w:eastAsia="宋体" w:cs="宋体"/>
          <w:szCs w:val="21"/>
        </w:rPr>
      </w:pPr>
    </w:p>
    <w:p>
      <w:pPr>
        <w:snapToGrid w:val="0"/>
        <w:spacing w:line="360" w:lineRule="auto"/>
        <w:ind w:left="-61" w:leftChars="-29" w:firstLine="514" w:firstLineChars="245"/>
        <w:rPr>
          <w:rFonts w:ascii="宋体" w:hAnsi="宋体" w:eastAsia="宋体" w:cs="宋体"/>
          <w:szCs w:val="21"/>
        </w:rPr>
      </w:pPr>
    </w:p>
    <w:p>
      <w:pPr>
        <w:snapToGrid w:val="0"/>
        <w:spacing w:line="360" w:lineRule="auto"/>
        <w:ind w:left="-61" w:leftChars="-29" w:firstLine="514" w:firstLineChars="245"/>
        <w:rPr>
          <w:rFonts w:ascii="宋体" w:hAnsi="宋体" w:eastAsia="宋体" w:cs="宋体"/>
          <w:szCs w:val="21"/>
        </w:rPr>
      </w:pPr>
    </w:p>
    <w:p>
      <w:pPr>
        <w:snapToGrid w:val="0"/>
        <w:spacing w:line="360" w:lineRule="auto"/>
        <w:ind w:left="-61" w:leftChars="-29" w:firstLine="514" w:firstLineChars="245"/>
        <w:rPr>
          <w:rFonts w:ascii="宋体" w:hAnsi="宋体" w:eastAsia="宋体" w:cs="宋体"/>
          <w:szCs w:val="21"/>
        </w:rPr>
      </w:pPr>
    </w:p>
    <w:p>
      <w:pPr>
        <w:snapToGrid w:val="0"/>
        <w:spacing w:line="360" w:lineRule="auto"/>
        <w:ind w:left="-61" w:leftChars="-29" w:firstLine="514" w:firstLineChars="245"/>
        <w:rPr>
          <w:rFonts w:ascii="宋体" w:hAnsi="宋体" w:eastAsia="宋体" w:cs="宋体"/>
          <w:szCs w:val="21"/>
        </w:rPr>
      </w:pPr>
    </w:p>
    <w:tbl>
      <w:tblPr>
        <w:tblStyle w:val="3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 xml:space="preserve">甲方（章）           </w:t>
            </w:r>
          </w:p>
          <w:p>
            <w:pPr>
              <w:snapToGrid w:val="0"/>
              <w:spacing w:line="360" w:lineRule="auto"/>
              <w:rPr>
                <w:rFonts w:ascii="宋体" w:hAnsi="宋体" w:eastAsia="宋体" w:cs="宋体"/>
                <w:szCs w:val="21"/>
              </w:rPr>
            </w:pPr>
          </w:p>
          <w:p>
            <w:pPr>
              <w:snapToGrid w:val="0"/>
              <w:spacing w:line="360" w:lineRule="auto"/>
              <w:rPr>
                <w:rFonts w:ascii="宋体" w:hAnsi="宋体" w:eastAsia="宋体" w:cs="宋体"/>
                <w:szCs w:val="21"/>
              </w:rPr>
            </w:pPr>
          </w:p>
          <w:p>
            <w:pPr>
              <w:snapToGrid w:val="0"/>
              <w:spacing w:line="360" w:lineRule="auto"/>
              <w:ind w:firstLine="945" w:firstLineChars="450"/>
              <w:jc w:val="right"/>
              <w:rPr>
                <w:rFonts w:ascii="宋体" w:hAnsi="宋体" w:eastAsia="宋体" w:cs="宋体"/>
                <w:szCs w:val="21"/>
              </w:rPr>
            </w:pPr>
            <w:r>
              <w:rPr>
                <w:rFonts w:hint="eastAsia" w:ascii="宋体" w:hAnsi="宋体" w:eastAsia="宋体" w:cs="宋体"/>
                <w:szCs w:val="21"/>
              </w:rPr>
              <w:t>年   月   日</w:t>
            </w:r>
          </w:p>
        </w:tc>
        <w:tc>
          <w:tcPr>
            <w:tcW w:w="477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 xml:space="preserve">乙方（章）              </w:t>
            </w:r>
          </w:p>
          <w:p>
            <w:pPr>
              <w:snapToGrid w:val="0"/>
              <w:spacing w:line="360" w:lineRule="auto"/>
              <w:rPr>
                <w:rFonts w:ascii="宋体" w:hAnsi="宋体" w:eastAsia="宋体" w:cs="宋体"/>
                <w:szCs w:val="21"/>
              </w:rPr>
            </w:pPr>
          </w:p>
          <w:p>
            <w:pPr>
              <w:snapToGrid w:val="0"/>
              <w:spacing w:line="360" w:lineRule="auto"/>
              <w:rPr>
                <w:rFonts w:ascii="宋体" w:hAnsi="宋体" w:eastAsia="宋体" w:cs="宋体"/>
                <w:szCs w:val="21"/>
              </w:rPr>
            </w:pPr>
          </w:p>
          <w:p>
            <w:pPr>
              <w:snapToGrid w:val="0"/>
              <w:spacing w:line="360" w:lineRule="auto"/>
              <w:jc w:val="right"/>
              <w:rPr>
                <w:rFonts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通讯地址：</w:t>
            </w:r>
          </w:p>
        </w:tc>
        <w:tc>
          <w:tcPr>
            <w:tcW w:w="477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法定代表人：</w:t>
            </w:r>
          </w:p>
        </w:tc>
        <w:tc>
          <w:tcPr>
            <w:tcW w:w="477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委托代理人：</w:t>
            </w:r>
          </w:p>
        </w:tc>
        <w:tc>
          <w:tcPr>
            <w:tcW w:w="477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电话：</w:t>
            </w:r>
          </w:p>
        </w:tc>
        <w:tc>
          <w:tcPr>
            <w:tcW w:w="477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电子邮箱：</w:t>
            </w:r>
          </w:p>
        </w:tc>
        <w:tc>
          <w:tcPr>
            <w:tcW w:w="477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开户银行：</w:t>
            </w:r>
          </w:p>
        </w:tc>
        <w:tc>
          <w:tcPr>
            <w:tcW w:w="477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账号：</w:t>
            </w:r>
          </w:p>
        </w:tc>
        <w:tc>
          <w:tcPr>
            <w:tcW w:w="477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4516"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邮政编码：</w:t>
            </w:r>
          </w:p>
        </w:tc>
        <w:tc>
          <w:tcPr>
            <w:tcW w:w="477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9288" w:type="dxa"/>
            <w:gridSpan w:val="2"/>
          </w:tcPr>
          <w:p>
            <w:pPr>
              <w:snapToGrid w:val="0"/>
              <w:spacing w:line="360" w:lineRule="auto"/>
              <w:rPr>
                <w:rFonts w:ascii="宋体" w:hAnsi="宋体" w:eastAsia="宋体" w:cs="宋体"/>
                <w:szCs w:val="21"/>
              </w:rPr>
            </w:pPr>
            <w:r>
              <w:rPr>
                <w:rFonts w:hint="eastAsia" w:ascii="宋体" w:hAnsi="宋体" w:eastAsia="宋体" w:cs="宋体"/>
                <w:szCs w:val="21"/>
              </w:rPr>
              <w:t>经办人：</w:t>
            </w:r>
          </w:p>
          <w:p>
            <w:pPr>
              <w:snapToGrid w:val="0"/>
              <w:spacing w:line="360" w:lineRule="auto"/>
              <w:ind w:firstLine="630" w:firstLineChars="300"/>
              <w:jc w:val="right"/>
              <w:rPr>
                <w:rFonts w:ascii="宋体" w:hAnsi="宋体" w:eastAsia="宋体" w:cs="宋体"/>
                <w:szCs w:val="21"/>
              </w:rPr>
            </w:pPr>
          </w:p>
          <w:p>
            <w:pPr>
              <w:snapToGrid w:val="0"/>
              <w:spacing w:line="360" w:lineRule="auto"/>
              <w:ind w:firstLine="630" w:firstLineChars="300"/>
              <w:jc w:val="right"/>
              <w:rPr>
                <w:rFonts w:ascii="宋体" w:hAnsi="宋体" w:eastAsia="宋体" w:cs="宋体"/>
                <w:szCs w:val="21"/>
              </w:rPr>
            </w:pPr>
          </w:p>
          <w:p>
            <w:pPr>
              <w:snapToGrid w:val="0"/>
              <w:spacing w:line="360" w:lineRule="auto"/>
              <w:ind w:firstLine="630" w:firstLineChars="300"/>
              <w:jc w:val="right"/>
              <w:rPr>
                <w:rFonts w:ascii="宋体" w:hAnsi="宋体" w:eastAsia="宋体" w:cs="宋体"/>
                <w:szCs w:val="21"/>
              </w:rPr>
            </w:pPr>
            <w:r>
              <w:rPr>
                <w:rFonts w:hint="eastAsia" w:ascii="宋体" w:hAnsi="宋体" w:eastAsia="宋体" w:cs="宋体"/>
                <w:szCs w:val="21"/>
              </w:rPr>
              <w:t>年    月    日</w:t>
            </w:r>
          </w:p>
        </w:tc>
      </w:tr>
    </w:tbl>
    <w:p>
      <w:pPr>
        <w:rPr>
          <w:rFonts w:ascii="宋体" w:cs="宋体"/>
          <w:szCs w:val="21"/>
        </w:rPr>
      </w:pPr>
    </w:p>
    <w:p>
      <w:pPr>
        <w:snapToGrid w:val="0"/>
        <w:spacing w:line="480" w:lineRule="auto"/>
        <w:jc w:val="center"/>
        <w:rPr>
          <w:rFonts w:ascii="宋体" w:hAnsi="宋体" w:eastAsia="宋体"/>
          <w:color w:val="000000" w:themeColor="text1"/>
          <w:szCs w:val="21"/>
          <w14:textFill>
            <w14:solidFill>
              <w14:schemeClr w14:val="tx1"/>
            </w14:solidFill>
          </w14:textFill>
        </w:rPr>
      </w:pPr>
      <w:r>
        <w:rPr>
          <w:rFonts w:hint="eastAsia" w:asciiTheme="minorEastAsia" w:hAnsiTheme="minorEastAsia" w:eastAsiaTheme="minorEastAsia" w:cstheme="minorEastAsia"/>
          <w:b/>
          <w:szCs w:val="21"/>
        </w:rPr>
        <w:br w:type="page"/>
      </w: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autoSpaceDE w:val="0"/>
        <w:autoSpaceDN w:val="0"/>
        <w:adjustRightInd w:val="0"/>
        <w:snapToGrid w:val="0"/>
        <w:spacing w:line="300" w:lineRule="auto"/>
        <w:ind w:firstLine="3184" w:firstLineChars="995"/>
        <w:rPr>
          <w:rFonts w:ascii="宋体" w:hAnsi="宋体" w:eastAsia="宋体"/>
          <w:color w:val="000000" w:themeColor="text1"/>
          <w:kern w:val="0"/>
          <w:sz w:val="32"/>
          <w:szCs w:val="32"/>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bookmarkStart w:id="56" w:name="_Toc504552759"/>
      <w:r>
        <w:rPr>
          <w:rFonts w:hint="eastAsia" w:ascii="宋体" w:hAnsi="宋体" w:eastAsia="宋体"/>
          <w:color w:val="000000" w:themeColor="text1"/>
          <w14:textFill>
            <w14:solidFill>
              <w14:schemeClr w14:val="tx1"/>
            </w14:solidFill>
          </w14:textFill>
        </w:rPr>
        <w:t>第六章  评分标准</w:t>
      </w:r>
      <w:bookmarkEnd w:id="56"/>
    </w:p>
    <w:p>
      <w:pPr>
        <w:pStyle w:val="23"/>
        <w:spacing w:line="440" w:lineRule="exact"/>
        <w:rPr>
          <w:rFonts w:hAnsi="宋体"/>
          <w:color w:val="000000" w:themeColor="text1"/>
          <w14:textFill>
            <w14:solidFill>
              <w14:schemeClr w14:val="tx1"/>
            </w14:solidFill>
          </w14:textFill>
        </w:rPr>
      </w:pPr>
    </w:p>
    <w:p>
      <w:pPr>
        <w:pStyle w:val="23"/>
        <w:spacing w:line="440" w:lineRule="exact"/>
        <w:rPr>
          <w:rFonts w:hAnsi="宋体"/>
          <w:color w:val="000000" w:themeColor="text1"/>
          <w14:textFill>
            <w14:solidFill>
              <w14:schemeClr w14:val="tx1"/>
            </w14:solidFill>
          </w14:textFill>
        </w:rPr>
      </w:pPr>
    </w:p>
    <w:p>
      <w:pPr>
        <w:pStyle w:val="23"/>
        <w:spacing w:line="440" w:lineRule="exact"/>
        <w:rPr>
          <w:rFonts w:hAnsi="宋体"/>
          <w:color w:val="000000" w:themeColor="text1"/>
          <w14:textFill>
            <w14:solidFill>
              <w14:schemeClr w14:val="tx1"/>
            </w14:solidFill>
          </w14:textFill>
        </w:rPr>
      </w:pPr>
    </w:p>
    <w:p>
      <w:pPr>
        <w:pStyle w:val="23"/>
        <w:spacing w:line="440" w:lineRule="exact"/>
        <w:rPr>
          <w:rFonts w:hAnsi="宋体"/>
          <w:color w:val="000000" w:themeColor="text1"/>
          <w14:textFill>
            <w14:solidFill>
              <w14:schemeClr w14:val="tx1"/>
            </w14:solidFill>
          </w14:textFill>
        </w:rPr>
      </w:pPr>
    </w:p>
    <w:p>
      <w:pPr>
        <w:pStyle w:val="23"/>
        <w:spacing w:line="440" w:lineRule="exact"/>
        <w:rPr>
          <w:rFonts w:hAnsi="宋体"/>
          <w:color w:val="000000" w:themeColor="text1"/>
          <w14:textFill>
            <w14:solidFill>
              <w14:schemeClr w14:val="tx1"/>
            </w14:solidFill>
          </w14:textFill>
        </w:rPr>
      </w:pPr>
    </w:p>
    <w:p>
      <w:pPr>
        <w:pStyle w:val="23"/>
        <w:spacing w:line="440" w:lineRule="exact"/>
        <w:rPr>
          <w:rFonts w:hAnsi="宋体"/>
          <w:color w:val="000000" w:themeColor="text1"/>
          <w14:textFill>
            <w14:solidFill>
              <w14:schemeClr w14:val="tx1"/>
            </w14:solidFill>
          </w14:textFill>
        </w:rPr>
      </w:pPr>
    </w:p>
    <w:p>
      <w:pPr>
        <w:pStyle w:val="23"/>
        <w:spacing w:line="440" w:lineRule="exact"/>
        <w:jc w:val="center"/>
        <w:rPr>
          <w:rFonts w:hAnsi="宋体"/>
          <w:color w:val="000000" w:themeColor="text1"/>
          <w:kern w:val="0"/>
          <w:sz w:val="32"/>
          <w:szCs w:val="32"/>
          <w14:textFill>
            <w14:solidFill>
              <w14:schemeClr w14:val="tx1"/>
            </w14:solidFill>
          </w14:textFill>
        </w:rPr>
      </w:pPr>
      <w:r>
        <w:rPr>
          <w:rFonts w:hAnsi="宋体"/>
          <w:color w:val="000000" w:themeColor="text1"/>
          <w14:textFill>
            <w14:solidFill>
              <w14:schemeClr w14:val="tx1"/>
            </w14:solidFill>
          </w14:textFill>
        </w:rPr>
        <w:br w:type="page"/>
      </w:r>
      <w:r>
        <w:rPr>
          <w:rFonts w:hint="eastAsia" w:hAnsi="宋体"/>
          <w:color w:val="000000" w:themeColor="text1"/>
          <w:kern w:val="0"/>
          <w:sz w:val="32"/>
          <w:szCs w:val="32"/>
          <w14:textFill>
            <w14:solidFill>
              <w14:schemeClr w14:val="tx1"/>
            </w14:solidFill>
          </w14:textFill>
        </w:rPr>
        <w:t>评 分 标 准</w:t>
      </w:r>
    </w:p>
    <w:p>
      <w:pPr>
        <w:pStyle w:val="23"/>
        <w:spacing w:line="360" w:lineRule="exact"/>
        <w:outlineLvl w:val="0"/>
        <w:rPr>
          <w:rFonts w:hAnsi="宋体"/>
          <w:color w:val="000000" w:themeColor="text1"/>
          <w14:textFill>
            <w14:solidFill>
              <w14:schemeClr w14:val="tx1"/>
            </w14:solidFill>
          </w14:textFill>
        </w:rPr>
      </w:pPr>
      <w:bookmarkStart w:id="57" w:name="_Toc479693582"/>
      <w:r>
        <w:rPr>
          <w:rFonts w:hint="eastAsia" w:hAnsi="宋体"/>
          <w:b/>
          <w:color w:val="000000" w:themeColor="text1"/>
          <w14:textFill>
            <w14:solidFill>
              <w14:schemeClr w14:val="tx1"/>
            </w14:solidFill>
          </w14:textFill>
        </w:rPr>
        <w:t>一、评审原则</w:t>
      </w:r>
      <w:bookmarkEnd w:id="57"/>
    </w:p>
    <w:p>
      <w:pPr>
        <w:pStyle w:val="23"/>
        <w:spacing w:line="360" w:lineRule="exact"/>
        <w:ind w:firstLine="482" w:firstLineChars="230"/>
        <w:rPr>
          <w:rFonts w:hAnsi="宋体"/>
          <w:bCs/>
          <w:color w:val="000000" w:themeColor="text1"/>
          <w14:textFill>
            <w14:solidFill>
              <w14:schemeClr w14:val="tx1"/>
            </w14:solidFill>
          </w14:textFill>
        </w:rPr>
      </w:pPr>
      <w:r>
        <w:rPr>
          <w:rFonts w:hint="eastAsia" w:hAnsi="宋体" w:cs="Times New Roman"/>
          <w:bCs/>
          <w:color w:val="000000" w:themeColor="text1"/>
          <w14:textFill>
            <w14:solidFill>
              <w14:schemeClr w14:val="tx1"/>
            </w14:solidFill>
          </w14:textFill>
        </w:rPr>
        <w:t>（一）谈判小组</w:t>
      </w:r>
      <w:r>
        <w:rPr>
          <w:rFonts w:hint="eastAsia" w:hAnsi="宋体" w:cs="Times New Roman"/>
          <w:color w:val="000000" w:themeColor="text1"/>
          <w14:textFill>
            <w14:solidFill>
              <w14:schemeClr w14:val="tx1"/>
            </w14:solidFill>
          </w14:textFill>
        </w:rPr>
        <w:t>成员</w:t>
      </w:r>
      <w:r>
        <w:rPr>
          <w:rFonts w:hint="eastAsia" w:hAnsi="宋体" w:cs="Times New Roman"/>
          <w:bCs/>
          <w:color w:val="000000" w:themeColor="text1"/>
          <w14:textFill>
            <w14:solidFill>
              <w14:schemeClr w14:val="tx1"/>
            </w14:solidFill>
          </w14:textFill>
        </w:rPr>
        <w:t>组成：本竞争性谈判采购项目的</w:t>
      </w:r>
      <w:r>
        <w:rPr>
          <w:rFonts w:hint="eastAsia" w:hAnsi="宋体" w:cs="Times New Roman"/>
          <w:color w:val="000000" w:themeColor="text1"/>
          <w14:textFill>
            <w14:solidFill>
              <w14:schemeClr w14:val="tx1"/>
            </w14:solidFill>
          </w14:textFill>
        </w:rPr>
        <w:t>谈判小组由采购人代表和评审专家共三人以上的单数组成</w:t>
      </w:r>
      <w:r>
        <w:rPr>
          <w:rFonts w:hint="eastAsia" w:hAnsi="宋体" w:cs="Times New Roman"/>
          <w:bCs/>
          <w:color w:val="000000" w:themeColor="text1"/>
          <w14:textFill>
            <w14:solidFill>
              <w14:schemeClr w14:val="tx1"/>
            </w14:solidFill>
          </w14:textFill>
        </w:rPr>
        <w:t>（</w:t>
      </w:r>
      <w:r>
        <w:rPr>
          <w:rFonts w:hint="eastAsia" w:hAnsi="宋体" w:cs="宋体"/>
          <w:color w:val="000000" w:themeColor="text1"/>
          <w:kern w:val="0"/>
          <w14:textFill>
            <w14:solidFill>
              <w14:schemeClr w14:val="tx1"/>
            </w14:solidFill>
          </w14:textFill>
        </w:rPr>
        <w:t>达到公开招标数额标准以上的项目，竞争性谈判小组成员由五人以上单数组成）</w:t>
      </w:r>
      <w:r>
        <w:rPr>
          <w:rFonts w:hint="eastAsia" w:hAnsi="宋体" w:cs="Times New Roman"/>
          <w:color w:val="000000" w:themeColor="text1"/>
          <w14:textFill>
            <w14:solidFill>
              <w14:schemeClr w14:val="tx1"/>
            </w14:solidFill>
          </w14:textFill>
        </w:rPr>
        <w:t>，其中评审专家的人数不得少于谈判小组成员总数的三分之二</w:t>
      </w:r>
      <w:r>
        <w:rPr>
          <w:rFonts w:hint="eastAsia" w:hAnsi="宋体" w:cs="Times New Roman"/>
          <w:bCs/>
          <w:color w:val="000000" w:themeColor="text1"/>
          <w14:textFill>
            <w14:solidFill>
              <w14:schemeClr w14:val="tx1"/>
            </w14:solidFill>
          </w14:textFill>
        </w:rPr>
        <w:t>。</w:t>
      </w:r>
    </w:p>
    <w:p>
      <w:pPr>
        <w:pStyle w:val="23"/>
        <w:spacing w:line="360" w:lineRule="exact"/>
        <w:ind w:firstLine="525" w:firstLineChars="2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（二）评审依据：</w:t>
      </w:r>
      <w:r>
        <w:rPr>
          <w:rFonts w:hint="eastAsia" w:hAnsi="宋体" w:cs="Times New Roman"/>
          <w:bCs/>
          <w:color w:val="000000" w:themeColor="text1"/>
          <w14:textFill>
            <w14:solidFill>
              <w14:schemeClr w14:val="tx1"/>
            </w14:solidFill>
          </w14:textFill>
        </w:rPr>
        <w:t>以</w:t>
      </w:r>
      <w:r>
        <w:rPr>
          <w:rFonts w:hint="eastAsia" w:hAnsi="宋体"/>
          <w:color w:val="000000" w:themeColor="text1"/>
          <w14:textFill>
            <w14:solidFill>
              <w14:schemeClr w14:val="tx1"/>
            </w14:solidFill>
          </w14:textFill>
        </w:rPr>
        <w:t>竞争性</w:t>
      </w:r>
      <w:r>
        <w:rPr>
          <w:rFonts w:hint="eastAsia" w:hAnsi="宋体" w:cs="Times New Roman"/>
          <w:bCs/>
          <w:color w:val="000000" w:themeColor="text1"/>
          <w14:textFill>
            <w14:solidFill>
              <w14:schemeClr w14:val="tx1"/>
            </w14:solidFill>
          </w14:textFill>
        </w:rPr>
        <w:t>谈判文件和竞争性谈判响应文件为依据</w:t>
      </w:r>
      <w:r>
        <w:rPr>
          <w:rFonts w:hint="eastAsia" w:hAnsi="宋体"/>
          <w:bCs/>
          <w:color w:val="000000" w:themeColor="text1"/>
          <w14:textFill>
            <w14:solidFill>
              <w14:schemeClr w14:val="tx1"/>
            </w14:solidFill>
          </w14:textFill>
        </w:rPr>
        <w:t>。</w:t>
      </w:r>
    </w:p>
    <w:p>
      <w:pPr>
        <w:pStyle w:val="23"/>
        <w:spacing w:line="360" w:lineRule="exact"/>
        <w:ind w:firstLine="525" w:firstLineChars="2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三）竞标产品按《政府采购促进中小企业发展暂行办法》（财库[2011]181号）认定为小型和微型企业产品的（以竞标文件提供的符合规定生产厂家有关证明材料为准），对竞标价给予6%的扣除，扣除后的价格为评标价，即评标价=竞标价×（1-6%）；大中型企业与小型、微型企业组成联合体竞标，其中小型、微型企业的协议合同金额占到联合体协议合同总金额30%以上的，联合体竞标价给予2%的扣除，扣除后的价格为评标价，即评标价=竞标价×（1-2%）；除上述情况外，评标价=竞标价。</w:t>
      </w:r>
    </w:p>
    <w:p>
      <w:pPr>
        <w:pStyle w:val="23"/>
        <w:spacing w:line="360" w:lineRule="exact"/>
        <w:ind w:firstLine="525" w:firstLineChars="2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竞标产品生产企业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3"/>
        <w:spacing w:line="360" w:lineRule="exact"/>
        <w:ind w:firstLine="525" w:firstLineChars="2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w:t>
      </w:r>
      <w:r>
        <w:rPr>
          <w:rFonts w:hint="eastAsia" w:hAnsi="宋体" w:cs="宋体"/>
          <w:color w:val="000000" w:themeColor="text1"/>
          <w:kern w:val="0"/>
          <w14:textFill>
            <w14:solidFill>
              <w14:schemeClr w14:val="tx1"/>
            </w14:solidFill>
          </w14:textFill>
        </w:rPr>
        <w:t>《关于促进残疾人就业政府采购政策的通知》（财库[2017]141号）</w:t>
      </w:r>
      <w:r>
        <w:rPr>
          <w:rFonts w:hint="eastAsia" w:hAnsi="宋体"/>
          <w:bCs/>
          <w:color w:val="000000" w:themeColor="text1"/>
          <w14:textFill>
            <w14:solidFill>
              <w14:schemeClr w14:val="tx1"/>
            </w14:solidFill>
          </w14:textFill>
        </w:rPr>
        <w:t>”规定的《残疾人福利性单位声明函》，并对声明的真实性负责。任何单位或者个人在政府采购活动中均不得要求残疾人福利性单位提供其他证明声明函内容的材料。</w:t>
      </w:r>
    </w:p>
    <w:p>
      <w:pPr>
        <w:pStyle w:val="23"/>
        <w:spacing w:line="360" w:lineRule="exact"/>
        <w:outlineLvl w:val="0"/>
        <w:rPr>
          <w:rFonts w:hAnsi="宋体"/>
          <w:b/>
          <w:bCs/>
          <w:color w:val="000000" w:themeColor="text1"/>
          <w14:textFill>
            <w14:solidFill>
              <w14:schemeClr w14:val="tx1"/>
            </w14:solidFill>
          </w14:textFill>
        </w:rPr>
      </w:pPr>
      <w:bookmarkStart w:id="58" w:name="_Toc479693583"/>
      <w:r>
        <w:rPr>
          <w:rFonts w:hint="eastAsia" w:hAnsi="宋体"/>
          <w:b/>
          <w:bCs/>
          <w:color w:val="000000" w:themeColor="text1"/>
          <w14:textFill>
            <w14:solidFill>
              <w14:schemeClr w14:val="tx1"/>
            </w14:solidFill>
          </w14:textFill>
        </w:rPr>
        <w:t>二、评标方法</w:t>
      </w:r>
      <w:bookmarkEnd w:id="58"/>
    </w:p>
    <w:p>
      <w:pPr>
        <w:pStyle w:val="23"/>
        <w:spacing w:line="360" w:lineRule="exact"/>
        <w:ind w:firstLine="420" w:firstLineChars="200"/>
        <w:rPr>
          <w:rFonts w:hAnsi="宋体" w:cs="宋体"/>
          <w:color w:val="000000" w:themeColor="text1"/>
          <w:kern w:val="0"/>
          <w14:textFill>
            <w14:solidFill>
              <w14:schemeClr w14:val="tx1"/>
            </w14:solidFill>
          </w14:textFill>
        </w:rPr>
      </w:pPr>
      <w:r>
        <w:rPr>
          <w:rFonts w:hint="eastAsia" w:hAnsi="宋体" w:cs="宋体"/>
          <w:color w:val="000000" w:themeColor="text1"/>
          <w:kern w:val="0"/>
          <w14:textFill>
            <w14:solidFill>
              <w14:schemeClr w14:val="tx1"/>
            </w14:solidFill>
          </w14:textFill>
        </w:rPr>
        <w:t>对资格性和符合性检查合格的竞争性谈判响应文件，采用最低评标价法进行评审。</w:t>
      </w:r>
    </w:p>
    <w:p>
      <w:pPr>
        <w:widowControl/>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谈判小组将以</w:t>
      </w:r>
      <w:r>
        <w:rPr>
          <w:rFonts w:hint="eastAsia" w:ascii="宋体" w:hAnsi="宋体" w:eastAsia="宋体"/>
          <w:color w:val="000000" w:themeColor="text1"/>
          <w:szCs w:val="21"/>
          <w14:textFill>
            <w14:solidFill>
              <w14:schemeClr w14:val="tx1"/>
            </w14:solidFill>
          </w14:textFill>
        </w:rPr>
        <w:t>竞争性</w:t>
      </w:r>
      <w:r>
        <w:rPr>
          <w:rFonts w:hint="eastAsia" w:ascii="宋体" w:hAnsi="宋体" w:eastAsia="宋体" w:cs="宋体"/>
          <w:color w:val="000000" w:themeColor="text1"/>
          <w:kern w:val="0"/>
          <w:szCs w:val="21"/>
          <w14:textFill>
            <w14:solidFill>
              <w14:schemeClr w14:val="tx1"/>
            </w14:solidFill>
          </w14:textFill>
        </w:rPr>
        <w:t>谈判文件、竞争性谈判响应文件为评审依据，在质量和服务均能满足</w:t>
      </w:r>
      <w:r>
        <w:rPr>
          <w:rFonts w:hint="eastAsia" w:ascii="宋体" w:hAnsi="宋体" w:eastAsia="宋体"/>
          <w:color w:val="000000" w:themeColor="text1"/>
          <w:szCs w:val="21"/>
          <w14:textFill>
            <w14:solidFill>
              <w14:schemeClr w14:val="tx1"/>
            </w14:solidFill>
          </w14:textFill>
        </w:rPr>
        <w:t>竞争性</w:t>
      </w:r>
      <w:r>
        <w:rPr>
          <w:rFonts w:hint="eastAsia" w:ascii="宋体" w:hAnsi="宋体" w:eastAsia="宋体" w:cs="宋体"/>
          <w:color w:val="000000" w:themeColor="text1"/>
          <w:kern w:val="0"/>
          <w:szCs w:val="21"/>
          <w14:textFill>
            <w14:solidFill>
              <w14:schemeClr w14:val="tx1"/>
            </w14:solidFill>
          </w14:textFill>
        </w:rPr>
        <w:t>谈判文件实质性响应要求的供应商中，以提出最后报价最低的供应商作为成交供应商。</w:t>
      </w:r>
    </w:p>
    <w:p>
      <w:pPr>
        <w:pStyle w:val="23"/>
        <w:spacing w:line="360" w:lineRule="exact"/>
        <w:outlineLvl w:val="0"/>
        <w:rPr>
          <w:rFonts w:hAnsi="宋体"/>
          <w:b/>
          <w:color w:val="000000" w:themeColor="text1"/>
          <w14:textFill>
            <w14:solidFill>
              <w14:schemeClr w14:val="tx1"/>
            </w14:solidFill>
          </w14:textFill>
        </w:rPr>
      </w:pPr>
      <w:bookmarkStart w:id="59" w:name="_Toc479693584"/>
      <w:r>
        <w:rPr>
          <w:rFonts w:hint="eastAsia" w:hAnsi="宋体"/>
          <w:b/>
          <w:color w:val="000000" w:themeColor="text1"/>
          <w14:textFill>
            <w14:solidFill>
              <w14:schemeClr w14:val="tx1"/>
            </w14:solidFill>
          </w14:textFill>
        </w:rPr>
        <w:t>三、成交候选人推荐原则</w:t>
      </w:r>
      <w:bookmarkEnd w:id="59"/>
    </w:p>
    <w:p>
      <w:pPr>
        <w:pStyle w:val="23"/>
        <w:spacing w:line="360" w:lineRule="exact"/>
        <w:ind w:firstLine="420" w:firstLineChars="200"/>
        <w:rPr>
          <w:rFonts w:hAnsi="宋体"/>
          <w:b/>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（一）竞争性谈判响应文件</w:t>
      </w:r>
      <w:r>
        <w:rPr>
          <w:rFonts w:hint="eastAsia" w:hAnsi="宋体"/>
          <w:color w:val="000000" w:themeColor="text1"/>
          <w14:textFill>
            <w14:solidFill>
              <w14:schemeClr w14:val="tx1"/>
            </w14:solidFill>
          </w14:textFill>
        </w:rPr>
        <w:t>在</w:t>
      </w:r>
      <w:r>
        <w:rPr>
          <w:rFonts w:hint="eastAsia" w:hAnsi="宋体" w:cs="宋体"/>
          <w:color w:val="000000" w:themeColor="text1"/>
          <w:kern w:val="0"/>
          <w14:textFill>
            <w14:solidFill>
              <w14:schemeClr w14:val="tx1"/>
            </w14:solidFill>
          </w14:textFill>
        </w:rPr>
        <w:t>质量和服务均能满足</w:t>
      </w:r>
      <w:r>
        <w:rPr>
          <w:rFonts w:hint="eastAsia" w:hAnsi="宋体"/>
          <w:color w:val="000000" w:themeColor="text1"/>
          <w14:textFill>
            <w14:solidFill>
              <w14:schemeClr w14:val="tx1"/>
            </w14:solidFill>
          </w14:textFill>
        </w:rPr>
        <w:t>竞争性</w:t>
      </w:r>
      <w:r>
        <w:rPr>
          <w:rFonts w:hint="eastAsia" w:hAnsi="宋体" w:cs="宋体"/>
          <w:color w:val="000000" w:themeColor="text1"/>
          <w:kern w:val="0"/>
          <w14:textFill>
            <w14:solidFill>
              <w14:schemeClr w14:val="tx1"/>
            </w14:solidFill>
          </w14:textFill>
        </w:rPr>
        <w:t>谈判文件实质性响应要求时</w:t>
      </w:r>
      <w:r>
        <w:rPr>
          <w:rFonts w:hint="eastAsia" w:hAnsi="宋体" w:cs="Times New Roman"/>
          <w:bCs/>
          <w:color w:val="000000" w:themeColor="text1"/>
          <w14:textFill>
            <w14:solidFill>
              <w14:schemeClr w14:val="tx1"/>
            </w14:solidFill>
          </w14:textFill>
        </w:rPr>
        <w:t>，谈判小组将按最后评标价由低到高顺序推荐3名以上成交候选人（最后评标价相同时，由谈判小组根据响应文件中技术、服务、合同条款情况集体讨论</w:t>
      </w:r>
      <w:r>
        <w:rPr>
          <w:rFonts w:hint="eastAsia" w:hAnsi="宋体"/>
          <w:bCs/>
          <w:color w:val="000000" w:themeColor="text1"/>
          <w14:textFill>
            <w14:solidFill>
              <w14:schemeClr w14:val="tx1"/>
            </w14:solidFill>
          </w14:textFill>
        </w:rPr>
        <w:t>确定排序</w:t>
      </w:r>
      <w:r>
        <w:rPr>
          <w:rFonts w:hint="eastAsia" w:hAnsi="宋体" w:cs="Times New Roman"/>
          <w:bCs/>
          <w:color w:val="000000" w:themeColor="text1"/>
          <w14:textFill>
            <w14:solidFill>
              <w14:schemeClr w14:val="tx1"/>
            </w14:solidFill>
          </w14:textFill>
        </w:rPr>
        <w:t>，并按确定排序由低到高的原则推荐成交候选人）。采购人应当确定谈判小组推荐排名第一的成交候选人为成交</w:t>
      </w:r>
      <w:r>
        <w:rPr>
          <w:rFonts w:hint="eastAsia" w:hAnsi="宋体"/>
          <w:bCs/>
          <w:color w:val="000000" w:themeColor="text1"/>
          <w14:textFill>
            <w14:solidFill>
              <w14:schemeClr w14:val="tx1"/>
            </w14:solidFill>
          </w14:textFill>
        </w:rPr>
        <w:t>供应商</w:t>
      </w:r>
      <w:r>
        <w:rPr>
          <w:rFonts w:hint="eastAsia" w:hAnsi="宋体" w:cs="Times New Roman"/>
          <w:bCs/>
          <w:color w:val="000000" w:themeColor="text1"/>
          <w14:textFill>
            <w14:solidFill>
              <w14:schemeClr w14:val="tx1"/>
            </w14:solidFill>
          </w14:textFill>
        </w:rPr>
        <w:t>。排名第一的成交候选人</w:t>
      </w:r>
      <w:r>
        <w:rPr>
          <w:rFonts w:hint="eastAsia" w:hAnsi="宋体" w:cs="宋体"/>
          <w:color w:val="000000" w:themeColor="text1"/>
          <w:kern w:val="0"/>
          <w14:textFill>
            <w14:solidFill>
              <w14:schemeClr w14:val="tx1"/>
            </w14:solidFill>
          </w14:textFill>
        </w:rPr>
        <w:t>拒绝签订政府采购合同的</w:t>
      </w:r>
      <w:r>
        <w:rPr>
          <w:rFonts w:hint="eastAsia" w:hAnsi="宋体" w:cs="Times New Roman"/>
          <w:bCs/>
          <w:color w:val="000000" w:themeColor="text1"/>
          <w14:textFill>
            <w14:solidFill>
              <w14:schemeClr w14:val="tx1"/>
            </w14:solidFill>
          </w14:textFill>
        </w:rPr>
        <w:t>，采购人可以确定排名第二的成交候选人为成交</w:t>
      </w:r>
      <w:r>
        <w:rPr>
          <w:rFonts w:hint="eastAsia" w:hAnsi="宋体"/>
          <w:bCs/>
          <w:color w:val="000000" w:themeColor="text1"/>
          <w14:textFill>
            <w14:solidFill>
              <w14:schemeClr w14:val="tx1"/>
            </w14:solidFill>
          </w14:textFill>
        </w:rPr>
        <w:t>供应商</w:t>
      </w:r>
      <w:r>
        <w:rPr>
          <w:rFonts w:hint="eastAsia" w:hAnsi="宋体" w:cs="Times New Roman"/>
          <w:bCs/>
          <w:color w:val="000000" w:themeColor="text1"/>
          <w14:textFill>
            <w14:solidFill>
              <w14:schemeClr w14:val="tx1"/>
            </w14:solidFill>
          </w14:textFill>
        </w:rPr>
        <w:t>。排名第二的成交候选人因前款规定的同样原因不能签订合同的，采购人可以确定排名第三的成交候选人为成交</w:t>
      </w:r>
      <w:r>
        <w:rPr>
          <w:rFonts w:hint="eastAsia" w:hAnsi="宋体"/>
          <w:bCs/>
          <w:color w:val="000000" w:themeColor="text1"/>
          <w14:textFill>
            <w14:solidFill>
              <w14:schemeClr w14:val="tx1"/>
            </w14:solidFill>
          </w14:textFill>
        </w:rPr>
        <w:t>供应商</w:t>
      </w:r>
      <w:r>
        <w:rPr>
          <w:rFonts w:hint="eastAsia" w:hAnsi="宋体" w:cs="Times New Roman"/>
          <w:bCs/>
          <w:color w:val="000000" w:themeColor="text1"/>
          <w14:textFill>
            <w14:solidFill>
              <w14:schemeClr w14:val="tx1"/>
            </w14:solidFill>
          </w14:textFill>
        </w:rPr>
        <w:t>，其余以此类推。</w:t>
      </w:r>
    </w:p>
    <w:p>
      <w:pPr>
        <w:pStyle w:val="23"/>
        <w:spacing w:line="360" w:lineRule="exact"/>
        <w:ind w:firstLine="315" w:firstLineChars="150"/>
        <w:rPr>
          <w:rFonts w:hAnsi="宋体"/>
          <w:color w:val="000000" w:themeColor="text1"/>
          <w14:textFill>
            <w14:solidFill>
              <w14:schemeClr w14:val="tx1"/>
            </w14:solidFill>
          </w14:textFill>
        </w:rPr>
        <w:sectPr>
          <w:pgSz w:w="11906" w:h="16838"/>
          <w:pgMar w:top="1247" w:right="1247" w:bottom="1247" w:left="1247" w:header="851" w:footer="992" w:gutter="0"/>
          <w:cols w:space="720" w:num="1"/>
          <w:titlePg/>
          <w:docGrid w:type="lines" w:linePitch="312" w:charSpace="0"/>
        </w:sectPr>
      </w:pPr>
      <w:r>
        <w:rPr>
          <w:rFonts w:hint="eastAsia" w:hAnsi="宋体"/>
          <w:color w:val="000000" w:themeColor="text1"/>
          <w14:textFill>
            <w14:solidFill>
              <w14:schemeClr w14:val="tx1"/>
            </w14:solidFill>
          </w14:textFill>
        </w:rPr>
        <w:t>（二）谈判小组认为，某谈判供应商的有效报价或者某些分项报价明显不合理或者低于成本，有可能影响商品质量和不能诚信履约的，应要求其在规定的期限内提供书面文件予以解释说明，并提交相关证明材料，否则，谈判小组可以取消该谈判供应商的</w:t>
      </w:r>
      <w:r>
        <w:rPr>
          <w:rFonts w:hint="eastAsia" w:hAnsi="宋体"/>
          <w:bCs/>
          <w:color w:val="000000" w:themeColor="text1"/>
          <w14:textFill>
            <w14:solidFill>
              <w14:schemeClr w14:val="tx1"/>
            </w14:solidFill>
          </w14:textFill>
        </w:rPr>
        <w:t>成交候选人</w:t>
      </w:r>
      <w:r>
        <w:rPr>
          <w:rFonts w:hint="eastAsia" w:hAnsi="宋体"/>
          <w:color w:val="000000" w:themeColor="text1"/>
          <w14:textFill>
            <w14:solidFill>
              <w14:schemeClr w14:val="tx1"/>
            </w14:solidFill>
          </w14:textFill>
        </w:rPr>
        <w:t>资格，按顺序由排在后面的</w:t>
      </w:r>
      <w:r>
        <w:rPr>
          <w:rFonts w:hint="eastAsia" w:hAnsi="宋体"/>
          <w:bCs/>
          <w:color w:val="000000" w:themeColor="text1"/>
          <w14:textFill>
            <w14:solidFill>
              <w14:schemeClr w14:val="tx1"/>
            </w14:solidFill>
          </w14:textFill>
        </w:rPr>
        <w:t>成交候选人</w:t>
      </w:r>
      <w:r>
        <w:rPr>
          <w:rFonts w:hint="eastAsia" w:hAnsi="宋体"/>
          <w:color w:val="000000" w:themeColor="text1"/>
          <w14:textFill>
            <w14:solidFill>
              <w14:schemeClr w14:val="tx1"/>
            </w14:solidFill>
          </w14:textFill>
        </w:rPr>
        <w:t>递补，以此类推。</w:t>
      </w:r>
    </w:p>
    <w:p>
      <w:pPr>
        <w:pStyle w:val="23"/>
        <w:spacing w:line="360" w:lineRule="exact"/>
        <w:rPr>
          <w:rFonts w:hAnsi="宋体"/>
          <w:color w:val="000000" w:themeColor="text1"/>
          <w14:textFill>
            <w14:solidFill>
              <w14:schemeClr w14:val="tx1"/>
            </w14:solidFill>
          </w14:textFill>
        </w:rPr>
      </w:pPr>
    </w:p>
    <w:sectPr>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Futura Bk">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5863" w:y="1"/>
    </w:pPr>
    <w:r>
      <w:fldChar w:fldCharType="begin"/>
    </w:r>
    <w:r>
      <w:instrText xml:space="preserve"> PAGE \* Arabic </w:instrText>
    </w:r>
    <w:r>
      <w:fldChar w:fldCharType="separate"/>
    </w:r>
    <w:r>
      <w:t>40</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70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706"/>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rPr>
                              <w:rStyle w:val="42"/>
                            </w:rPr>
                          </w:pPr>
                          <w:r>
                            <w:fldChar w:fldCharType="begin"/>
                          </w:r>
                          <w:r>
                            <w:rPr>
                              <w:rStyle w:val="42"/>
                            </w:rPr>
                            <w:instrText xml:space="preserve">PAGE  </w:instrText>
                          </w:r>
                          <w:r>
                            <w:fldChar w:fldCharType="separate"/>
                          </w:r>
                          <w:r>
                            <w:rPr>
                              <w:rStyle w:val="42"/>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7"/>
                      <w:rPr>
                        <w:rStyle w:val="42"/>
                      </w:rPr>
                    </w:pPr>
                    <w:r>
                      <w:fldChar w:fldCharType="begin"/>
                    </w:r>
                    <w:r>
                      <w:rPr>
                        <w:rStyle w:val="42"/>
                      </w:rPr>
                      <w:instrText xml:space="preserve">PAGE  </w:instrText>
                    </w:r>
                    <w:r>
                      <w:fldChar w:fldCharType="separate"/>
                    </w:r>
                    <w:r>
                      <w:rPr>
                        <w:rStyle w:val="42"/>
                      </w:rPr>
                      <w:t>7</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rFonts w:hint="eastAsia" w:ascii="宋体" w:hAnsi="宋体" w:cs="宋体"/>
      </w:rPr>
      <w:t>法院“六专四室”建设</w:t>
    </w:r>
    <w:r>
      <w:t>（</w:t>
    </w:r>
    <w:r>
      <w:rPr>
        <w:rFonts w:hint="eastAsia" w:ascii="宋体" w:hAnsi="宋体" w:cs="宋体"/>
      </w:rPr>
      <w:t>HCZC2020-J1-230019-DBXM</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hint="eastAsia" w:ascii="宋体" w:hAnsi="宋体" w:eastAsiaTheme="minorEastAsia"/>
        <w:color w:val="000000" w:themeColor="text1"/>
        <w:szCs w:val="21"/>
        <w14:textFill>
          <w14:solidFill>
            <w14:schemeClr w14:val="tx1"/>
          </w14:solidFill>
        </w14:textFill>
      </w:rPr>
      <w:t xml:space="preserve">2020年建档立卡贫困劳动力资源调查      </w:t>
    </w:r>
    <w:r>
      <w:rPr>
        <w:rFonts w:hint="eastAsia" w:asciiTheme="minorEastAsia" w:hAnsiTheme="minorEastAsia" w:eastAsiaTheme="minorEastAsia"/>
        <w:bCs/>
        <w:color w:val="000000" w:themeColor="text1"/>
        <w14:textFill>
          <w14:solidFill>
            <w14:schemeClr w14:val="tx1"/>
          </w14:solidFill>
        </w14:textFill>
      </w:rPr>
      <w:t>（</w:t>
    </w:r>
    <w:r>
      <w:rPr>
        <w:rFonts w:hint="eastAsia" w:asciiTheme="minorEastAsia" w:hAnsiTheme="minorEastAsia" w:eastAsiaTheme="minorEastAsia"/>
        <w:color w:val="202020"/>
        <w:shd w:val="clear" w:color="auto" w:fill="FFFFFF"/>
      </w:rPr>
      <w:t>HCZC2020-J3-230060-DBXM</w:t>
    </w:r>
    <w:r>
      <w:rPr>
        <w:rFonts w:hint="eastAsia" w:asciiTheme="minorEastAsia" w:hAnsiTheme="minorEastAsia" w:eastAsiaTheme="minorEastAsia"/>
        <w:bCs/>
        <w:color w:val="000000" w:themeColor="text1"/>
        <w14:textFill>
          <w14:solidFill>
            <w14:schemeClr w14:val="tx1"/>
          </w14:solidFill>
        </w14:textFil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6328A3"/>
    <w:multiLevelType w:val="singleLevel"/>
    <w:tmpl w:val="D66328A3"/>
    <w:lvl w:ilvl="0" w:tentative="0">
      <w:start w:val="7"/>
      <w:numFmt w:val="chineseCounting"/>
      <w:suff w:val="nothing"/>
      <w:lvlText w:val="%1、"/>
      <w:lvlJc w:val="left"/>
      <w:rPr>
        <w:rFonts w:hint="eastAsia"/>
      </w:rPr>
    </w:lvl>
  </w:abstractNum>
  <w:abstractNum w:abstractNumId="1">
    <w:nsid w:val="DDCF48D0"/>
    <w:multiLevelType w:val="singleLevel"/>
    <w:tmpl w:val="DDCF48D0"/>
    <w:lvl w:ilvl="0" w:tentative="0">
      <w:start w:val="1"/>
      <w:numFmt w:val="decimal"/>
      <w:suff w:val="nothing"/>
      <w:lvlText w:val="（%1）"/>
      <w:lvlJc w:val="left"/>
    </w:lvl>
  </w:abstractNum>
  <w:abstractNum w:abstractNumId="2">
    <w:nsid w:val="00000008"/>
    <w:multiLevelType w:val="multilevel"/>
    <w:tmpl w:val="00000008"/>
    <w:lvl w:ilvl="0" w:tentative="0">
      <w:start w:val="1"/>
      <w:numFmt w:val="bullet"/>
      <w:pStyle w:val="161"/>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7"/>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7C"/>
    <w:rsid w:val="00000FB9"/>
    <w:rsid w:val="000021AD"/>
    <w:rsid w:val="0000698E"/>
    <w:rsid w:val="000126DD"/>
    <w:rsid w:val="00022382"/>
    <w:rsid w:val="00036C74"/>
    <w:rsid w:val="000421EF"/>
    <w:rsid w:val="00043EE4"/>
    <w:rsid w:val="000514FA"/>
    <w:rsid w:val="00052421"/>
    <w:rsid w:val="0005330A"/>
    <w:rsid w:val="000571FD"/>
    <w:rsid w:val="00070293"/>
    <w:rsid w:val="00071B1F"/>
    <w:rsid w:val="000756E0"/>
    <w:rsid w:val="00083E95"/>
    <w:rsid w:val="00091125"/>
    <w:rsid w:val="00092628"/>
    <w:rsid w:val="00092CB5"/>
    <w:rsid w:val="0009308D"/>
    <w:rsid w:val="00095C01"/>
    <w:rsid w:val="000A13E0"/>
    <w:rsid w:val="000A3CC0"/>
    <w:rsid w:val="000B3540"/>
    <w:rsid w:val="000B5F0D"/>
    <w:rsid w:val="000C5CA2"/>
    <w:rsid w:val="000D28A3"/>
    <w:rsid w:val="000D2BB2"/>
    <w:rsid w:val="000D60FC"/>
    <w:rsid w:val="000D7442"/>
    <w:rsid w:val="000E2D9C"/>
    <w:rsid w:val="000F2BFF"/>
    <w:rsid w:val="00103BDC"/>
    <w:rsid w:val="00104FC2"/>
    <w:rsid w:val="00107807"/>
    <w:rsid w:val="00113212"/>
    <w:rsid w:val="001209A2"/>
    <w:rsid w:val="00125FE7"/>
    <w:rsid w:val="00135887"/>
    <w:rsid w:val="001511B1"/>
    <w:rsid w:val="00152231"/>
    <w:rsid w:val="00156077"/>
    <w:rsid w:val="00164313"/>
    <w:rsid w:val="00164F8D"/>
    <w:rsid w:val="00166528"/>
    <w:rsid w:val="00171188"/>
    <w:rsid w:val="00172A27"/>
    <w:rsid w:val="00174C6E"/>
    <w:rsid w:val="00175C63"/>
    <w:rsid w:val="00182EFE"/>
    <w:rsid w:val="00185A34"/>
    <w:rsid w:val="00196DF0"/>
    <w:rsid w:val="00197FA4"/>
    <w:rsid w:val="001A029E"/>
    <w:rsid w:val="001A0323"/>
    <w:rsid w:val="001A2541"/>
    <w:rsid w:val="001A3968"/>
    <w:rsid w:val="001A3FDF"/>
    <w:rsid w:val="001A7F84"/>
    <w:rsid w:val="001B1B13"/>
    <w:rsid w:val="001B3454"/>
    <w:rsid w:val="001D09E8"/>
    <w:rsid w:val="001D6E8C"/>
    <w:rsid w:val="001E1E34"/>
    <w:rsid w:val="001E259A"/>
    <w:rsid w:val="001F4261"/>
    <w:rsid w:val="001F6CED"/>
    <w:rsid w:val="00202E62"/>
    <w:rsid w:val="002147C1"/>
    <w:rsid w:val="0021655A"/>
    <w:rsid w:val="00220F5B"/>
    <w:rsid w:val="00226E31"/>
    <w:rsid w:val="00233EF6"/>
    <w:rsid w:val="00234EA8"/>
    <w:rsid w:val="002357CC"/>
    <w:rsid w:val="002428DB"/>
    <w:rsid w:val="0024326D"/>
    <w:rsid w:val="0024511C"/>
    <w:rsid w:val="00245F89"/>
    <w:rsid w:val="00257901"/>
    <w:rsid w:val="002667CD"/>
    <w:rsid w:val="00266BCD"/>
    <w:rsid w:val="002702D8"/>
    <w:rsid w:val="00272BD2"/>
    <w:rsid w:val="00272C2E"/>
    <w:rsid w:val="00297266"/>
    <w:rsid w:val="00297ADE"/>
    <w:rsid w:val="002A26F3"/>
    <w:rsid w:val="002A50EF"/>
    <w:rsid w:val="002B3F20"/>
    <w:rsid w:val="002C4B25"/>
    <w:rsid w:val="002C58E6"/>
    <w:rsid w:val="002C7FCA"/>
    <w:rsid w:val="002D674A"/>
    <w:rsid w:val="002D7987"/>
    <w:rsid w:val="002F082A"/>
    <w:rsid w:val="002F1876"/>
    <w:rsid w:val="003004D4"/>
    <w:rsid w:val="0030205D"/>
    <w:rsid w:val="00303743"/>
    <w:rsid w:val="00303DB9"/>
    <w:rsid w:val="00307019"/>
    <w:rsid w:val="00317487"/>
    <w:rsid w:val="0032176A"/>
    <w:rsid w:val="00321A78"/>
    <w:rsid w:val="003221D7"/>
    <w:rsid w:val="00324BD3"/>
    <w:rsid w:val="00330EB7"/>
    <w:rsid w:val="00332E4C"/>
    <w:rsid w:val="00334E67"/>
    <w:rsid w:val="00334F0C"/>
    <w:rsid w:val="00341482"/>
    <w:rsid w:val="00341DF4"/>
    <w:rsid w:val="003436E1"/>
    <w:rsid w:val="0034526A"/>
    <w:rsid w:val="00345BDF"/>
    <w:rsid w:val="003617F0"/>
    <w:rsid w:val="00366D92"/>
    <w:rsid w:val="00391097"/>
    <w:rsid w:val="003A1E6A"/>
    <w:rsid w:val="003A2F37"/>
    <w:rsid w:val="003A4A90"/>
    <w:rsid w:val="003B6DCD"/>
    <w:rsid w:val="003C091F"/>
    <w:rsid w:val="003C46DD"/>
    <w:rsid w:val="003C6CA4"/>
    <w:rsid w:val="003C6EC6"/>
    <w:rsid w:val="003D2919"/>
    <w:rsid w:val="003D674D"/>
    <w:rsid w:val="003E20D4"/>
    <w:rsid w:val="003F2986"/>
    <w:rsid w:val="003F3E2C"/>
    <w:rsid w:val="00401551"/>
    <w:rsid w:val="00405661"/>
    <w:rsid w:val="0040603A"/>
    <w:rsid w:val="0040642B"/>
    <w:rsid w:val="00412149"/>
    <w:rsid w:val="00414FCD"/>
    <w:rsid w:val="00416376"/>
    <w:rsid w:val="004179A3"/>
    <w:rsid w:val="00421311"/>
    <w:rsid w:val="00422FF9"/>
    <w:rsid w:val="00424088"/>
    <w:rsid w:val="00431104"/>
    <w:rsid w:val="00431CB3"/>
    <w:rsid w:val="00433381"/>
    <w:rsid w:val="00434888"/>
    <w:rsid w:val="00434C8C"/>
    <w:rsid w:val="00435CF2"/>
    <w:rsid w:val="00447740"/>
    <w:rsid w:val="00454913"/>
    <w:rsid w:val="0045588F"/>
    <w:rsid w:val="00456BC1"/>
    <w:rsid w:val="0045712A"/>
    <w:rsid w:val="00476FD7"/>
    <w:rsid w:val="00482CCA"/>
    <w:rsid w:val="00483DA4"/>
    <w:rsid w:val="00483F40"/>
    <w:rsid w:val="00490868"/>
    <w:rsid w:val="00496C0F"/>
    <w:rsid w:val="004A2042"/>
    <w:rsid w:val="004A2E41"/>
    <w:rsid w:val="004A38E8"/>
    <w:rsid w:val="004A7CFF"/>
    <w:rsid w:val="004B5DD3"/>
    <w:rsid w:val="004C24FB"/>
    <w:rsid w:val="004D18A1"/>
    <w:rsid w:val="004D7858"/>
    <w:rsid w:val="004E0068"/>
    <w:rsid w:val="004E056C"/>
    <w:rsid w:val="004E27E7"/>
    <w:rsid w:val="004E6152"/>
    <w:rsid w:val="00503946"/>
    <w:rsid w:val="00504C82"/>
    <w:rsid w:val="005051DD"/>
    <w:rsid w:val="00505B00"/>
    <w:rsid w:val="00512975"/>
    <w:rsid w:val="00526881"/>
    <w:rsid w:val="00537CED"/>
    <w:rsid w:val="00540995"/>
    <w:rsid w:val="00541739"/>
    <w:rsid w:val="005500BE"/>
    <w:rsid w:val="005515F0"/>
    <w:rsid w:val="00555624"/>
    <w:rsid w:val="00556FBD"/>
    <w:rsid w:val="00556FF7"/>
    <w:rsid w:val="005606B2"/>
    <w:rsid w:val="00560840"/>
    <w:rsid w:val="00564E67"/>
    <w:rsid w:val="00567F26"/>
    <w:rsid w:val="005724FB"/>
    <w:rsid w:val="005823DD"/>
    <w:rsid w:val="00583933"/>
    <w:rsid w:val="00583A4A"/>
    <w:rsid w:val="00591696"/>
    <w:rsid w:val="005936A3"/>
    <w:rsid w:val="005A4CB6"/>
    <w:rsid w:val="005A4CD8"/>
    <w:rsid w:val="005B10E3"/>
    <w:rsid w:val="005B353A"/>
    <w:rsid w:val="005B678A"/>
    <w:rsid w:val="005C59B2"/>
    <w:rsid w:val="005D1DE4"/>
    <w:rsid w:val="005D6812"/>
    <w:rsid w:val="005E3ED7"/>
    <w:rsid w:val="0061028C"/>
    <w:rsid w:val="00644698"/>
    <w:rsid w:val="0066207D"/>
    <w:rsid w:val="0066218A"/>
    <w:rsid w:val="00665557"/>
    <w:rsid w:val="0066679F"/>
    <w:rsid w:val="00670F8E"/>
    <w:rsid w:val="00672D8C"/>
    <w:rsid w:val="0067445F"/>
    <w:rsid w:val="00693A6B"/>
    <w:rsid w:val="00694D33"/>
    <w:rsid w:val="00694D40"/>
    <w:rsid w:val="006A6629"/>
    <w:rsid w:val="006A6D5E"/>
    <w:rsid w:val="006A7094"/>
    <w:rsid w:val="006A73BD"/>
    <w:rsid w:val="006A7801"/>
    <w:rsid w:val="006B03B0"/>
    <w:rsid w:val="006B73C5"/>
    <w:rsid w:val="006C4AE8"/>
    <w:rsid w:val="006C6037"/>
    <w:rsid w:val="006C7A9E"/>
    <w:rsid w:val="006D1DC8"/>
    <w:rsid w:val="006D3572"/>
    <w:rsid w:val="006D7320"/>
    <w:rsid w:val="006E09E4"/>
    <w:rsid w:val="006E73FA"/>
    <w:rsid w:val="006F0BDE"/>
    <w:rsid w:val="006F1D1B"/>
    <w:rsid w:val="00705D61"/>
    <w:rsid w:val="00720935"/>
    <w:rsid w:val="00721CD3"/>
    <w:rsid w:val="007239B5"/>
    <w:rsid w:val="007272DD"/>
    <w:rsid w:val="0074738E"/>
    <w:rsid w:val="00760388"/>
    <w:rsid w:val="00767A39"/>
    <w:rsid w:val="0077737F"/>
    <w:rsid w:val="007805E2"/>
    <w:rsid w:val="00781354"/>
    <w:rsid w:val="00781FD0"/>
    <w:rsid w:val="00782428"/>
    <w:rsid w:val="0078266E"/>
    <w:rsid w:val="00786611"/>
    <w:rsid w:val="007B7081"/>
    <w:rsid w:val="007C2E3C"/>
    <w:rsid w:val="007C399F"/>
    <w:rsid w:val="007D4C42"/>
    <w:rsid w:val="007E1365"/>
    <w:rsid w:val="007F023D"/>
    <w:rsid w:val="007F150C"/>
    <w:rsid w:val="007F1BCC"/>
    <w:rsid w:val="007F264F"/>
    <w:rsid w:val="007F35A2"/>
    <w:rsid w:val="008002BD"/>
    <w:rsid w:val="00800532"/>
    <w:rsid w:val="0081107E"/>
    <w:rsid w:val="00811C5B"/>
    <w:rsid w:val="00815CA6"/>
    <w:rsid w:val="008173B3"/>
    <w:rsid w:val="00821E3C"/>
    <w:rsid w:val="008225E0"/>
    <w:rsid w:val="008273C3"/>
    <w:rsid w:val="00833999"/>
    <w:rsid w:val="008373C5"/>
    <w:rsid w:val="0083776F"/>
    <w:rsid w:val="0084049B"/>
    <w:rsid w:val="00846181"/>
    <w:rsid w:val="00846CD4"/>
    <w:rsid w:val="00850FDA"/>
    <w:rsid w:val="00851163"/>
    <w:rsid w:val="00857B59"/>
    <w:rsid w:val="00875DE4"/>
    <w:rsid w:val="00883BF3"/>
    <w:rsid w:val="0089396E"/>
    <w:rsid w:val="00896B47"/>
    <w:rsid w:val="008975EA"/>
    <w:rsid w:val="008A40F1"/>
    <w:rsid w:val="008A666B"/>
    <w:rsid w:val="008B072F"/>
    <w:rsid w:val="008B1270"/>
    <w:rsid w:val="008B4EE9"/>
    <w:rsid w:val="008B7B36"/>
    <w:rsid w:val="008C07DB"/>
    <w:rsid w:val="008D51D8"/>
    <w:rsid w:val="008D7CB9"/>
    <w:rsid w:val="008E0365"/>
    <w:rsid w:val="008E1D87"/>
    <w:rsid w:val="008E23A1"/>
    <w:rsid w:val="008E7D2E"/>
    <w:rsid w:val="008E7DF7"/>
    <w:rsid w:val="008F030A"/>
    <w:rsid w:val="008F2DF4"/>
    <w:rsid w:val="00900BB0"/>
    <w:rsid w:val="00912976"/>
    <w:rsid w:val="009167C4"/>
    <w:rsid w:val="00916E3F"/>
    <w:rsid w:val="009217DE"/>
    <w:rsid w:val="00937274"/>
    <w:rsid w:val="00937724"/>
    <w:rsid w:val="009535BD"/>
    <w:rsid w:val="00960D36"/>
    <w:rsid w:val="0096120B"/>
    <w:rsid w:val="00962F4D"/>
    <w:rsid w:val="00963DC8"/>
    <w:rsid w:val="00966153"/>
    <w:rsid w:val="00971A8C"/>
    <w:rsid w:val="00973E6A"/>
    <w:rsid w:val="00975CD7"/>
    <w:rsid w:val="00975D8E"/>
    <w:rsid w:val="00987D05"/>
    <w:rsid w:val="00996CC3"/>
    <w:rsid w:val="009A2798"/>
    <w:rsid w:val="009A401A"/>
    <w:rsid w:val="009A503E"/>
    <w:rsid w:val="009B2C0E"/>
    <w:rsid w:val="009D0268"/>
    <w:rsid w:val="009E0338"/>
    <w:rsid w:val="009F01B2"/>
    <w:rsid w:val="00A016C8"/>
    <w:rsid w:val="00A01E1E"/>
    <w:rsid w:val="00A16279"/>
    <w:rsid w:val="00A16870"/>
    <w:rsid w:val="00A17229"/>
    <w:rsid w:val="00A21DD8"/>
    <w:rsid w:val="00A24FC4"/>
    <w:rsid w:val="00A26AC8"/>
    <w:rsid w:val="00A31BAD"/>
    <w:rsid w:val="00A33F0A"/>
    <w:rsid w:val="00A359D4"/>
    <w:rsid w:val="00A35F80"/>
    <w:rsid w:val="00A41CDE"/>
    <w:rsid w:val="00A443AF"/>
    <w:rsid w:val="00A473B7"/>
    <w:rsid w:val="00A524F8"/>
    <w:rsid w:val="00A55F2F"/>
    <w:rsid w:val="00A56B34"/>
    <w:rsid w:val="00A73223"/>
    <w:rsid w:val="00A757F8"/>
    <w:rsid w:val="00A80D6D"/>
    <w:rsid w:val="00A8461B"/>
    <w:rsid w:val="00A85E08"/>
    <w:rsid w:val="00A92F02"/>
    <w:rsid w:val="00AA3C01"/>
    <w:rsid w:val="00AB0019"/>
    <w:rsid w:val="00AB106F"/>
    <w:rsid w:val="00AB2A62"/>
    <w:rsid w:val="00AB3436"/>
    <w:rsid w:val="00AC02FB"/>
    <w:rsid w:val="00AC2E3E"/>
    <w:rsid w:val="00AC3BC9"/>
    <w:rsid w:val="00AC60D7"/>
    <w:rsid w:val="00AC67E4"/>
    <w:rsid w:val="00AC7867"/>
    <w:rsid w:val="00AD41B2"/>
    <w:rsid w:val="00AE035A"/>
    <w:rsid w:val="00AE27CD"/>
    <w:rsid w:val="00AE3B82"/>
    <w:rsid w:val="00AE3F62"/>
    <w:rsid w:val="00AF15F0"/>
    <w:rsid w:val="00AF28E4"/>
    <w:rsid w:val="00AF49F0"/>
    <w:rsid w:val="00B04313"/>
    <w:rsid w:val="00B05243"/>
    <w:rsid w:val="00B27C74"/>
    <w:rsid w:val="00B3525F"/>
    <w:rsid w:val="00B37294"/>
    <w:rsid w:val="00B402B3"/>
    <w:rsid w:val="00B4543B"/>
    <w:rsid w:val="00B52FCD"/>
    <w:rsid w:val="00B722E2"/>
    <w:rsid w:val="00B73855"/>
    <w:rsid w:val="00B73953"/>
    <w:rsid w:val="00B80173"/>
    <w:rsid w:val="00B855AC"/>
    <w:rsid w:val="00B87042"/>
    <w:rsid w:val="00B931FD"/>
    <w:rsid w:val="00B9430F"/>
    <w:rsid w:val="00B95328"/>
    <w:rsid w:val="00B95A4F"/>
    <w:rsid w:val="00BA747C"/>
    <w:rsid w:val="00BB0C74"/>
    <w:rsid w:val="00BB0F34"/>
    <w:rsid w:val="00BB14F2"/>
    <w:rsid w:val="00BC0D46"/>
    <w:rsid w:val="00BC1CD1"/>
    <w:rsid w:val="00BD3250"/>
    <w:rsid w:val="00BD40FF"/>
    <w:rsid w:val="00BF220F"/>
    <w:rsid w:val="00BF4196"/>
    <w:rsid w:val="00C05494"/>
    <w:rsid w:val="00C15411"/>
    <w:rsid w:val="00C15D5E"/>
    <w:rsid w:val="00C17066"/>
    <w:rsid w:val="00C17A4C"/>
    <w:rsid w:val="00C25019"/>
    <w:rsid w:val="00C34267"/>
    <w:rsid w:val="00C35E45"/>
    <w:rsid w:val="00C62FA2"/>
    <w:rsid w:val="00C6455D"/>
    <w:rsid w:val="00C66F02"/>
    <w:rsid w:val="00C7735C"/>
    <w:rsid w:val="00C7736A"/>
    <w:rsid w:val="00C82CE2"/>
    <w:rsid w:val="00C8490B"/>
    <w:rsid w:val="00C92E33"/>
    <w:rsid w:val="00C9380D"/>
    <w:rsid w:val="00C96F53"/>
    <w:rsid w:val="00CA2751"/>
    <w:rsid w:val="00CA564D"/>
    <w:rsid w:val="00CB1481"/>
    <w:rsid w:val="00CC72E5"/>
    <w:rsid w:val="00CC738E"/>
    <w:rsid w:val="00CD61E1"/>
    <w:rsid w:val="00CF1982"/>
    <w:rsid w:val="00CF2478"/>
    <w:rsid w:val="00CF2DD2"/>
    <w:rsid w:val="00CF4215"/>
    <w:rsid w:val="00D13669"/>
    <w:rsid w:val="00D137F5"/>
    <w:rsid w:val="00D22798"/>
    <w:rsid w:val="00D321B7"/>
    <w:rsid w:val="00D35794"/>
    <w:rsid w:val="00D54430"/>
    <w:rsid w:val="00D6778A"/>
    <w:rsid w:val="00D71D5C"/>
    <w:rsid w:val="00D7515D"/>
    <w:rsid w:val="00D80C52"/>
    <w:rsid w:val="00D82C36"/>
    <w:rsid w:val="00D90FD2"/>
    <w:rsid w:val="00D963AE"/>
    <w:rsid w:val="00D97AAE"/>
    <w:rsid w:val="00DB0BE9"/>
    <w:rsid w:val="00DB1DC4"/>
    <w:rsid w:val="00DB66B5"/>
    <w:rsid w:val="00DC0DE3"/>
    <w:rsid w:val="00DD2806"/>
    <w:rsid w:val="00DD691E"/>
    <w:rsid w:val="00DE1E1A"/>
    <w:rsid w:val="00DF2CC6"/>
    <w:rsid w:val="00DF3020"/>
    <w:rsid w:val="00DF5261"/>
    <w:rsid w:val="00E011CE"/>
    <w:rsid w:val="00E02414"/>
    <w:rsid w:val="00E05C71"/>
    <w:rsid w:val="00E10238"/>
    <w:rsid w:val="00E11458"/>
    <w:rsid w:val="00E24441"/>
    <w:rsid w:val="00E44058"/>
    <w:rsid w:val="00E50489"/>
    <w:rsid w:val="00E55A69"/>
    <w:rsid w:val="00E63129"/>
    <w:rsid w:val="00E64047"/>
    <w:rsid w:val="00E73EE8"/>
    <w:rsid w:val="00E74D6D"/>
    <w:rsid w:val="00E8083E"/>
    <w:rsid w:val="00E823AF"/>
    <w:rsid w:val="00EA4AD6"/>
    <w:rsid w:val="00EA4F80"/>
    <w:rsid w:val="00EA6A81"/>
    <w:rsid w:val="00EB1C01"/>
    <w:rsid w:val="00EB47C4"/>
    <w:rsid w:val="00EB5AE3"/>
    <w:rsid w:val="00EB66C2"/>
    <w:rsid w:val="00EB6C89"/>
    <w:rsid w:val="00EC487B"/>
    <w:rsid w:val="00ED11F7"/>
    <w:rsid w:val="00EF042C"/>
    <w:rsid w:val="00EF7CAF"/>
    <w:rsid w:val="00F03CF0"/>
    <w:rsid w:val="00F03F55"/>
    <w:rsid w:val="00F11FF3"/>
    <w:rsid w:val="00F12F05"/>
    <w:rsid w:val="00F1470B"/>
    <w:rsid w:val="00F17CE7"/>
    <w:rsid w:val="00F17E65"/>
    <w:rsid w:val="00F22059"/>
    <w:rsid w:val="00F30E8D"/>
    <w:rsid w:val="00F31BDE"/>
    <w:rsid w:val="00F362F7"/>
    <w:rsid w:val="00F44285"/>
    <w:rsid w:val="00F4436F"/>
    <w:rsid w:val="00F46126"/>
    <w:rsid w:val="00F607BB"/>
    <w:rsid w:val="00F713A9"/>
    <w:rsid w:val="00F848CF"/>
    <w:rsid w:val="00F86C13"/>
    <w:rsid w:val="00F90DA1"/>
    <w:rsid w:val="00F93104"/>
    <w:rsid w:val="00FA3024"/>
    <w:rsid w:val="00FB2CCD"/>
    <w:rsid w:val="00FB3AD5"/>
    <w:rsid w:val="00FB450D"/>
    <w:rsid w:val="00FB55EB"/>
    <w:rsid w:val="00FB79F9"/>
    <w:rsid w:val="00FC0B45"/>
    <w:rsid w:val="00FC7D35"/>
    <w:rsid w:val="00FD456B"/>
    <w:rsid w:val="00FD49AC"/>
    <w:rsid w:val="00FD537E"/>
    <w:rsid w:val="00FD5F7D"/>
    <w:rsid w:val="00FF6430"/>
    <w:rsid w:val="00FF7630"/>
    <w:rsid w:val="0241547D"/>
    <w:rsid w:val="03C2703F"/>
    <w:rsid w:val="03FA0741"/>
    <w:rsid w:val="049D6B12"/>
    <w:rsid w:val="07743502"/>
    <w:rsid w:val="08113977"/>
    <w:rsid w:val="08792946"/>
    <w:rsid w:val="09484CFD"/>
    <w:rsid w:val="0A2C3DC5"/>
    <w:rsid w:val="0AA36310"/>
    <w:rsid w:val="0B4A3C01"/>
    <w:rsid w:val="0BA81AE4"/>
    <w:rsid w:val="0C967601"/>
    <w:rsid w:val="10092A4D"/>
    <w:rsid w:val="12226C1C"/>
    <w:rsid w:val="12270EA5"/>
    <w:rsid w:val="12965BBA"/>
    <w:rsid w:val="14A800AA"/>
    <w:rsid w:val="15D2489F"/>
    <w:rsid w:val="17C95CDE"/>
    <w:rsid w:val="189F0F71"/>
    <w:rsid w:val="19442BF3"/>
    <w:rsid w:val="1A4B5387"/>
    <w:rsid w:val="1A511B94"/>
    <w:rsid w:val="1AB3461A"/>
    <w:rsid w:val="1AD6205B"/>
    <w:rsid w:val="1B513ED6"/>
    <w:rsid w:val="1C084EBE"/>
    <w:rsid w:val="1C1465BD"/>
    <w:rsid w:val="1CA129E2"/>
    <w:rsid w:val="1EFE5445"/>
    <w:rsid w:val="20724112"/>
    <w:rsid w:val="20B73487"/>
    <w:rsid w:val="21615EA3"/>
    <w:rsid w:val="222A67A0"/>
    <w:rsid w:val="227B47A4"/>
    <w:rsid w:val="22B17804"/>
    <w:rsid w:val="23562B34"/>
    <w:rsid w:val="25103E4C"/>
    <w:rsid w:val="2522580E"/>
    <w:rsid w:val="25567E1C"/>
    <w:rsid w:val="25842461"/>
    <w:rsid w:val="258F01CE"/>
    <w:rsid w:val="25B75C88"/>
    <w:rsid w:val="264C22E7"/>
    <w:rsid w:val="27E870A6"/>
    <w:rsid w:val="28137000"/>
    <w:rsid w:val="28513AAA"/>
    <w:rsid w:val="287F73AF"/>
    <w:rsid w:val="28AF3CC1"/>
    <w:rsid w:val="29C97A8D"/>
    <w:rsid w:val="2B5C1D7C"/>
    <w:rsid w:val="2B800447"/>
    <w:rsid w:val="2DD34D91"/>
    <w:rsid w:val="2E6E7E6B"/>
    <w:rsid w:val="2F072579"/>
    <w:rsid w:val="2F4349AD"/>
    <w:rsid w:val="3139052F"/>
    <w:rsid w:val="3291581D"/>
    <w:rsid w:val="339373B8"/>
    <w:rsid w:val="346919BF"/>
    <w:rsid w:val="36160EBA"/>
    <w:rsid w:val="368A2FA1"/>
    <w:rsid w:val="36A27937"/>
    <w:rsid w:val="36AC48E7"/>
    <w:rsid w:val="394448C9"/>
    <w:rsid w:val="3AA2719F"/>
    <w:rsid w:val="3B066BCB"/>
    <w:rsid w:val="3B5D0373"/>
    <w:rsid w:val="40BD0463"/>
    <w:rsid w:val="41535B1F"/>
    <w:rsid w:val="43835B26"/>
    <w:rsid w:val="44FB26E0"/>
    <w:rsid w:val="49127EEA"/>
    <w:rsid w:val="4A0420FD"/>
    <w:rsid w:val="4A836418"/>
    <w:rsid w:val="4BCB0381"/>
    <w:rsid w:val="4E2075D1"/>
    <w:rsid w:val="4EB92A9B"/>
    <w:rsid w:val="533037A3"/>
    <w:rsid w:val="541A0EC5"/>
    <w:rsid w:val="546669D5"/>
    <w:rsid w:val="56A64E1D"/>
    <w:rsid w:val="59C14870"/>
    <w:rsid w:val="59E111CA"/>
    <w:rsid w:val="5B321912"/>
    <w:rsid w:val="5B953E35"/>
    <w:rsid w:val="5BB814B7"/>
    <w:rsid w:val="5C0016DB"/>
    <w:rsid w:val="5D680540"/>
    <w:rsid w:val="5E4B19F9"/>
    <w:rsid w:val="5F1C3887"/>
    <w:rsid w:val="625048C2"/>
    <w:rsid w:val="62545EA4"/>
    <w:rsid w:val="656F6B63"/>
    <w:rsid w:val="65C7049C"/>
    <w:rsid w:val="65F335A7"/>
    <w:rsid w:val="662B6AFF"/>
    <w:rsid w:val="673A056D"/>
    <w:rsid w:val="677E1274"/>
    <w:rsid w:val="680456DE"/>
    <w:rsid w:val="690613FC"/>
    <w:rsid w:val="699916F6"/>
    <w:rsid w:val="6B4F3236"/>
    <w:rsid w:val="6D252265"/>
    <w:rsid w:val="6E7023B6"/>
    <w:rsid w:val="703506F8"/>
    <w:rsid w:val="70AF27FB"/>
    <w:rsid w:val="710D0E16"/>
    <w:rsid w:val="71347B49"/>
    <w:rsid w:val="71626342"/>
    <w:rsid w:val="72D53CD4"/>
    <w:rsid w:val="74E16EA9"/>
    <w:rsid w:val="76784D84"/>
    <w:rsid w:val="768C2284"/>
    <w:rsid w:val="76914CA2"/>
    <w:rsid w:val="77D20D26"/>
    <w:rsid w:val="783A6314"/>
    <w:rsid w:val="799D74CF"/>
    <w:rsid w:val="7A390F84"/>
    <w:rsid w:val="7B6A577E"/>
    <w:rsid w:val="7BB46E4A"/>
    <w:rsid w:val="7CA33D59"/>
    <w:rsid w:val="7D3E5B54"/>
    <w:rsid w:val="7D8A1BB9"/>
    <w:rsid w:val="7EC766A1"/>
    <w:rsid w:val="7FBD6F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70"/>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114"/>
    <w:qFormat/>
    <w:uiPriority w:val="0"/>
    <w:pPr>
      <w:keepNext/>
      <w:spacing w:line="240" w:lineRule="exact"/>
      <w:jc w:val="center"/>
      <w:outlineLvl w:val="1"/>
    </w:pPr>
    <w:rPr>
      <w:rFonts w:eastAsia="宋体"/>
      <w:sz w:val="28"/>
    </w:rPr>
  </w:style>
  <w:style w:type="paragraph" w:styleId="4">
    <w:name w:val="heading 3"/>
    <w:basedOn w:val="1"/>
    <w:next w:val="1"/>
    <w:link w:val="59"/>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1"/>
    <w:qFormat/>
    <w:uiPriority w:val="0"/>
    <w:pPr>
      <w:keepNext/>
      <w:keepLines/>
      <w:numPr>
        <w:ilvl w:val="4"/>
        <w:numId w:val="1"/>
      </w:numPr>
      <w:spacing w:before="280" w:after="290" w:line="376" w:lineRule="auto"/>
      <w:outlineLvl w:val="4"/>
    </w:pPr>
    <w:rPr>
      <w:b/>
      <w:sz w:val="28"/>
    </w:rPr>
  </w:style>
  <w:style w:type="paragraph" w:styleId="7">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8"/>
    <w:qFormat/>
    <w:uiPriority w:val="0"/>
    <w:pPr>
      <w:keepNext/>
      <w:keepLines/>
      <w:numPr>
        <w:ilvl w:val="6"/>
        <w:numId w:val="1"/>
      </w:numPr>
      <w:spacing w:before="240" w:after="64" w:line="320" w:lineRule="auto"/>
      <w:outlineLvl w:val="6"/>
    </w:pPr>
    <w:rPr>
      <w:b/>
      <w:sz w:val="24"/>
    </w:rPr>
  </w:style>
  <w:style w:type="paragraph" w:styleId="10">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5"/>
    <w:qFormat/>
    <w:uiPriority w:val="0"/>
    <w:pPr>
      <w:ind w:firstLine="420"/>
    </w:pPr>
    <w:rPr>
      <w:rFonts w:eastAsia="宋体"/>
      <w:szCs w:val="20"/>
    </w:rPr>
  </w:style>
  <w:style w:type="paragraph" w:styleId="12">
    <w:name w:val="List Number 2"/>
    <w:basedOn w:val="1"/>
    <w:qFormat/>
    <w:uiPriority w:val="0"/>
    <w:pPr>
      <w:tabs>
        <w:tab w:val="left" w:pos="780"/>
      </w:tabs>
      <w:ind w:left="780" w:leftChars="200" w:hanging="36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116"/>
    <w:qFormat/>
    <w:uiPriority w:val="0"/>
    <w:pPr>
      <w:jc w:val="left"/>
    </w:pPr>
    <w:rPr>
      <w:rFonts w:ascii="宋体" w:hAnsi="Courier New" w:eastAsia="宋体"/>
      <w:szCs w:val="20"/>
    </w:rPr>
  </w:style>
  <w:style w:type="paragraph" w:styleId="17">
    <w:name w:val="Body Text 3"/>
    <w:basedOn w:val="1"/>
    <w:qFormat/>
    <w:uiPriority w:val="0"/>
    <w:pPr>
      <w:spacing w:line="500" w:lineRule="exact"/>
    </w:pPr>
    <w:rPr>
      <w:b/>
      <w:bCs/>
      <w:sz w:val="24"/>
    </w:rPr>
  </w:style>
  <w:style w:type="paragraph" w:styleId="18">
    <w:name w:val="Body Text"/>
    <w:basedOn w:val="1"/>
    <w:next w:val="19"/>
    <w:link w:val="111"/>
    <w:qFormat/>
    <w:uiPriority w:val="0"/>
    <w:pPr>
      <w:spacing w:line="380" w:lineRule="exact"/>
    </w:pPr>
    <w:rPr>
      <w:sz w:val="24"/>
    </w:rPr>
  </w:style>
  <w:style w:type="paragraph" w:styleId="19">
    <w:name w:val="toc 2"/>
    <w:basedOn w:val="1"/>
    <w:next w:val="1"/>
    <w:qFormat/>
    <w:uiPriority w:val="0"/>
    <w:pPr>
      <w:ind w:left="420" w:leftChars="200"/>
    </w:pPr>
    <w:rPr>
      <w:rFonts w:ascii="Times New Roman" w:hAnsi="Times New Roman" w:eastAsia="宋体"/>
    </w:rPr>
  </w:style>
  <w:style w:type="paragraph" w:styleId="20">
    <w:name w:val="Body Text Indent"/>
    <w:basedOn w:val="1"/>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720"/>
      </w:tabs>
      <w:ind w:left="720" w:hanging="360"/>
    </w:pPr>
  </w:style>
  <w:style w:type="paragraph" w:styleId="22">
    <w:name w:val="List 2"/>
    <w:basedOn w:val="1"/>
    <w:qFormat/>
    <w:uiPriority w:val="0"/>
    <w:pPr>
      <w:ind w:left="100" w:leftChars="200" w:hanging="200" w:hangingChars="200"/>
    </w:pPr>
    <w:rPr>
      <w:sz w:val="28"/>
    </w:rPr>
  </w:style>
  <w:style w:type="paragraph" w:styleId="23">
    <w:name w:val="Plain Text"/>
    <w:basedOn w:val="1"/>
    <w:next w:val="1"/>
    <w:link w:val="82"/>
    <w:qFormat/>
    <w:uiPriority w:val="0"/>
    <w:rPr>
      <w:rFonts w:ascii="宋体" w:hAnsi="Courier New" w:eastAsia="宋体"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link w:val="84"/>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29">
    <w:name w:val="toc 1"/>
    <w:basedOn w:val="1"/>
    <w:next w:val="1"/>
    <w:qFormat/>
    <w:uiPriority w:val="39"/>
    <w:pPr>
      <w:spacing w:line="360" w:lineRule="auto"/>
    </w:pPr>
    <w:rPr>
      <w:sz w:val="30"/>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400" w:lineRule="exact"/>
      <w:ind w:firstLine="420" w:firstLineChars="200"/>
    </w:pPr>
    <w:rPr>
      <w:rFonts w:ascii="宋体" w:hAnsi="Courier New"/>
      <w:b/>
      <w:szCs w:val="20"/>
    </w:rPr>
  </w:style>
  <w:style w:type="paragraph" w:styleId="36">
    <w:name w:val="Title"/>
    <w:basedOn w:val="1"/>
    <w:qFormat/>
    <w:uiPriority w:val="0"/>
    <w:pPr>
      <w:jc w:val="center"/>
    </w:pPr>
    <w:rPr>
      <w:sz w:val="30"/>
    </w:rPr>
  </w:style>
  <w:style w:type="paragraph" w:styleId="37">
    <w:name w:val="Body Text First Indent"/>
    <w:basedOn w:val="18"/>
    <w:qFormat/>
    <w:uiPriority w:val="0"/>
    <w:pPr>
      <w:spacing w:after="120" w:line="240" w:lineRule="auto"/>
      <w:ind w:firstLine="420" w:firstLineChars="100"/>
    </w:pPr>
    <w:rPr>
      <w:sz w:val="21"/>
    </w:rPr>
  </w:style>
  <w:style w:type="paragraph" w:styleId="38">
    <w:name w:val="Body Text First Indent 2"/>
    <w:basedOn w:val="20"/>
    <w:qFormat/>
    <w:uiPriority w:val="0"/>
    <w:pPr>
      <w:tabs>
        <w:tab w:val="left" w:pos="0"/>
        <w:tab w:val="left" w:pos="993"/>
        <w:tab w:val="left" w:pos="1134"/>
      </w:tabs>
      <w:ind w:firstLine="420"/>
    </w:pPr>
  </w:style>
  <w:style w:type="character" w:styleId="41">
    <w:name w:val="Strong"/>
    <w:qFormat/>
    <w:uiPriority w:val="0"/>
    <w:rPr>
      <w:b/>
      <w:bCs/>
    </w:rPr>
  </w:style>
  <w:style w:type="character" w:styleId="42">
    <w:name w:val="page number"/>
    <w:basedOn w:val="40"/>
    <w:qFormat/>
    <w:uiPriority w:val="0"/>
  </w:style>
  <w:style w:type="character" w:styleId="43">
    <w:name w:val="FollowedHyperlink"/>
    <w:basedOn w:val="40"/>
    <w:qFormat/>
    <w:uiPriority w:val="0"/>
    <w:rPr>
      <w:color w:val="0088CC"/>
      <w:u w:val="none"/>
    </w:rPr>
  </w:style>
  <w:style w:type="character" w:styleId="44">
    <w:name w:val="Emphasis"/>
    <w:qFormat/>
    <w:uiPriority w:val="0"/>
    <w:rPr>
      <w:color w:val="CC0033"/>
    </w:rPr>
  </w:style>
  <w:style w:type="character" w:styleId="45">
    <w:name w:val="HTML Definition"/>
    <w:basedOn w:val="40"/>
    <w:semiHidden/>
    <w:unhideWhenUsed/>
    <w:qFormat/>
    <w:uiPriority w:val="99"/>
  </w:style>
  <w:style w:type="character" w:styleId="46">
    <w:name w:val="HTML Typewriter"/>
    <w:basedOn w:val="40"/>
    <w:semiHidden/>
    <w:unhideWhenUsed/>
    <w:qFormat/>
    <w:uiPriority w:val="99"/>
    <w:rPr>
      <w:rFonts w:hint="default" w:ascii="monospace" w:hAnsi="monospace" w:eastAsia="monospace" w:cs="monospace"/>
      <w:sz w:val="20"/>
    </w:rPr>
  </w:style>
  <w:style w:type="character" w:styleId="47">
    <w:name w:val="HTML Acronym"/>
    <w:basedOn w:val="40"/>
    <w:semiHidden/>
    <w:unhideWhenUsed/>
    <w:qFormat/>
    <w:uiPriority w:val="99"/>
  </w:style>
  <w:style w:type="character" w:styleId="48">
    <w:name w:val="HTML Variable"/>
    <w:basedOn w:val="40"/>
    <w:semiHidden/>
    <w:unhideWhenUsed/>
    <w:qFormat/>
    <w:uiPriority w:val="99"/>
  </w:style>
  <w:style w:type="character" w:styleId="49">
    <w:name w:val="Hyperlink"/>
    <w:basedOn w:val="40"/>
    <w:qFormat/>
    <w:uiPriority w:val="99"/>
    <w:rPr>
      <w:color w:val="0088CC"/>
      <w:u w:val="non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HTML Cite"/>
    <w:basedOn w:val="40"/>
    <w:semiHidden/>
    <w:unhideWhenUsed/>
    <w:qFormat/>
    <w:uiPriority w:val="99"/>
  </w:style>
  <w:style w:type="character" w:styleId="53">
    <w:name w:val="HTML Keyboard"/>
    <w:basedOn w:val="40"/>
    <w:semiHidden/>
    <w:unhideWhenUsed/>
    <w:qFormat/>
    <w:uiPriority w:val="99"/>
    <w:rPr>
      <w:rFonts w:hint="default" w:ascii="monospace" w:hAnsi="monospace" w:eastAsia="monospace" w:cs="monospace"/>
      <w:sz w:val="20"/>
    </w:rPr>
  </w:style>
  <w:style w:type="character" w:styleId="54">
    <w:name w:val="HTML Sample"/>
    <w:basedOn w:val="40"/>
    <w:semiHidden/>
    <w:unhideWhenUsed/>
    <w:qFormat/>
    <w:uiPriority w:val="99"/>
    <w:rPr>
      <w:rFonts w:ascii="monospace" w:hAnsi="monospace" w:eastAsia="monospace" w:cs="monospace"/>
    </w:rPr>
  </w:style>
  <w:style w:type="character" w:customStyle="1" w:styleId="55">
    <w:name w:val="正文缩进 字符"/>
    <w:link w:val="8"/>
    <w:qFormat/>
    <w:uiPriority w:val="0"/>
    <w:rPr>
      <w:rFonts w:eastAsia="宋体"/>
      <w:kern w:val="2"/>
      <w:sz w:val="21"/>
      <w:lang w:val="en-US" w:eastAsia="zh-CN" w:bidi="ar-SA"/>
    </w:rPr>
  </w:style>
  <w:style w:type="character" w:customStyle="1" w:styleId="56">
    <w:name w:val="1ji Char Char"/>
    <w:link w:val="57"/>
    <w:qFormat/>
    <w:uiPriority w:val="0"/>
    <w:rPr>
      <w:rFonts w:ascii="宋体" w:hAnsi="宋体" w:eastAsia="宋体"/>
      <w:b/>
      <w:bCs/>
      <w:kern w:val="44"/>
      <w:sz w:val="36"/>
      <w:szCs w:val="44"/>
      <w:lang w:val="en-US" w:eastAsia="zh-CN" w:bidi="ar-SA"/>
    </w:rPr>
  </w:style>
  <w:style w:type="paragraph" w:customStyle="1" w:styleId="57">
    <w:name w:val="1ji"/>
    <w:basedOn w:val="2"/>
    <w:link w:val="56"/>
    <w:qFormat/>
    <w:uiPriority w:val="0"/>
    <w:pPr>
      <w:keepLines w:val="0"/>
      <w:widowControl/>
      <w:spacing w:before="0" w:after="0" w:line="240" w:lineRule="auto"/>
    </w:pPr>
    <w:rPr>
      <w:rFonts w:ascii="宋体" w:hAnsi="宋体" w:eastAsia="宋体"/>
      <w:sz w:val="36"/>
    </w:rPr>
  </w:style>
  <w:style w:type="character" w:customStyle="1" w:styleId="58">
    <w:name w:val="a151"/>
    <w:qFormat/>
    <w:uiPriority w:val="0"/>
    <w:rPr>
      <w:rFonts w:hint="default" w:ascii="Arial" w:hAnsi="Arial" w:cs="Arial"/>
      <w:color w:val="666666"/>
      <w:sz w:val="18"/>
      <w:szCs w:val="18"/>
      <w:u w:val="none"/>
    </w:rPr>
  </w:style>
  <w:style w:type="character" w:customStyle="1" w:styleId="59">
    <w:name w:val="标题 3 字符"/>
    <w:link w:val="4"/>
    <w:qFormat/>
    <w:uiPriority w:val="0"/>
    <w:rPr>
      <w:b/>
      <w:bCs/>
      <w:kern w:val="2"/>
      <w:sz w:val="32"/>
      <w:szCs w:val="32"/>
    </w:rPr>
  </w:style>
  <w:style w:type="character" w:customStyle="1" w:styleId="60">
    <w:name w:val="article1"/>
    <w:qFormat/>
    <w:uiPriority w:val="0"/>
    <w:rPr>
      <w:sz w:val="22"/>
      <w:szCs w:val="22"/>
    </w:rPr>
  </w:style>
  <w:style w:type="character" w:customStyle="1" w:styleId="61">
    <w:name w:val="样式2 Char Char"/>
    <w:qFormat/>
    <w:uiPriority w:val="0"/>
    <w:rPr>
      <w:rFonts w:ascii="宋体" w:hAnsi="Courier New" w:eastAsia="宋体"/>
      <w:kern w:val="2"/>
      <w:sz w:val="18"/>
      <w:lang w:val="en-US" w:eastAsia="zh-CN" w:bidi="ar-SA"/>
    </w:rPr>
  </w:style>
  <w:style w:type="character" w:customStyle="1" w:styleId="62">
    <w:name w:val="fontb5"/>
    <w:basedOn w:val="40"/>
    <w:qFormat/>
    <w:uiPriority w:val="0"/>
  </w:style>
  <w:style w:type="character" w:customStyle="1" w:styleId="63">
    <w:name w:val="heihou"/>
    <w:basedOn w:val="40"/>
    <w:qFormat/>
    <w:uiPriority w:val="0"/>
  </w:style>
  <w:style w:type="character" w:customStyle="1" w:styleId="64">
    <w:name w:val="font21"/>
    <w:qFormat/>
    <w:uiPriority w:val="0"/>
    <w:rPr>
      <w:rFonts w:hint="eastAsia" w:ascii="微软雅黑" w:hAnsi="微软雅黑" w:eastAsia="微软雅黑" w:cs="微软雅黑"/>
      <w:b/>
      <w:color w:val="000000"/>
      <w:sz w:val="24"/>
      <w:szCs w:val="24"/>
      <w:u w:val="none"/>
    </w:rPr>
  </w:style>
  <w:style w:type="character" w:customStyle="1" w:styleId="65">
    <w:name w:val="text11"/>
    <w:qFormat/>
    <w:uiPriority w:val="0"/>
    <w:rPr>
      <w:rFonts w:hint="default" w:ascii="Verdana" w:hAnsi="Verdana"/>
      <w:color w:val="4E4E4E"/>
      <w:sz w:val="18"/>
      <w:szCs w:val="18"/>
    </w:rPr>
  </w:style>
  <w:style w:type="character" w:customStyle="1" w:styleId="66">
    <w:name w:val="style31"/>
    <w:qFormat/>
    <w:uiPriority w:val="0"/>
    <w:rPr>
      <w:color w:val="000000"/>
    </w:rPr>
  </w:style>
  <w:style w:type="character" w:customStyle="1" w:styleId="67">
    <w:name w:val="blue8"/>
    <w:basedOn w:val="40"/>
    <w:qFormat/>
    <w:uiPriority w:val="0"/>
  </w:style>
  <w:style w:type="character" w:customStyle="1" w:styleId="68">
    <w:name w:val="14_black1"/>
    <w:qFormat/>
    <w:uiPriority w:val="0"/>
    <w:rPr>
      <w:color w:val="000000"/>
      <w:sz w:val="21"/>
      <w:szCs w:val="21"/>
    </w:rPr>
  </w:style>
  <w:style w:type="character" w:customStyle="1" w:styleId="69">
    <w:name w:val="n10blue1"/>
    <w:qFormat/>
    <w:uiPriority w:val="0"/>
    <w:rPr>
      <w:color w:val="0D4684"/>
      <w:sz w:val="20"/>
      <w:szCs w:val="20"/>
    </w:rPr>
  </w:style>
  <w:style w:type="character" w:customStyle="1" w:styleId="70">
    <w:name w:val="标题 1 字符"/>
    <w:link w:val="2"/>
    <w:qFormat/>
    <w:uiPriority w:val="0"/>
    <w:rPr>
      <w:b/>
      <w:bCs/>
      <w:kern w:val="44"/>
      <w:sz w:val="44"/>
      <w:szCs w:val="44"/>
    </w:rPr>
  </w:style>
  <w:style w:type="character" w:customStyle="1" w:styleId="71">
    <w:name w:val="a-size-large"/>
    <w:basedOn w:val="40"/>
    <w:qFormat/>
    <w:uiPriority w:val="0"/>
  </w:style>
  <w:style w:type="character" w:customStyle="1" w:styleId="72">
    <w:name w:val="glossaryitem"/>
    <w:qFormat/>
    <w:uiPriority w:val="0"/>
    <w:rPr>
      <w:u w:val="none"/>
    </w:rPr>
  </w:style>
  <w:style w:type="character" w:customStyle="1" w:styleId="73">
    <w:name w:val="Char Char2"/>
    <w:qFormat/>
    <w:uiPriority w:val="0"/>
    <w:rPr>
      <w:rFonts w:eastAsia="宋体"/>
      <w:b/>
      <w:kern w:val="2"/>
      <w:sz w:val="21"/>
      <w:szCs w:val="24"/>
      <w:lang w:val="en-US" w:eastAsia="zh-CN" w:bidi="ar-SA"/>
    </w:rPr>
  </w:style>
  <w:style w:type="character" w:customStyle="1" w:styleId="74">
    <w:name w:val="para1"/>
    <w:qFormat/>
    <w:uiPriority w:val="0"/>
    <w:rPr>
      <w:rFonts w:hint="default" w:ascii="Arial" w:hAnsi="Arial" w:cs="Arial"/>
      <w:sz w:val="18"/>
      <w:szCs w:val="18"/>
    </w:rPr>
  </w:style>
  <w:style w:type="character" w:customStyle="1" w:styleId="75">
    <w:name w:val="a5"/>
    <w:basedOn w:val="40"/>
    <w:qFormat/>
    <w:uiPriority w:val="0"/>
  </w:style>
  <w:style w:type="character" w:customStyle="1" w:styleId="76">
    <w:name w:val="style1"/>
    <w:basedOn w:val="40"/>
    <w:qFormat/>
    <w:uiPriority w:val="0"/>
  </w:style>
  <w:style w:type="character" w:customStyle="1" w:styleId="77">
    <w:name w:val="author notfaded"/>
    <w:basedOn w:val="40"/>
    <w:qFormat/>
    <w:uiPriority w:val="0"/>
  </w:style>
  <w:style w:type="character" w:customStyle="1" w:styleId="78">
    <w:name w:val="huei12b1"/>
    <w:qFormat/>
    <w:uiPriority w:val="0"/>
    <w:rPr>
      <w:b/>
      <w:bCs/>
      <w:color w:val="333333"/>
      <w:sz w:val="24"/>
      <w:szCs w:val="24"/>
    </w:rPr>
  </w:style>
  <w:style w:type="character" w:customStyle="1" w:styleId="79">
    <w:name w:val="txt-deepblue-121"/>
    <w:qFormat/>
    <w:uiPriority w:val="0"/>
    <w:rPr>
      <w:rFonts w:hint="eastAsia" w:ascii="宋体" w:hAnsi="宋体" w:eastAsia="宋体"/>
      <w:color w:val="0157A4"/>
      <w:sz w:val="20"/>
      <w:szCs w:val="20"/>
    </w:rPr>
  </w:style>
  <w:style w:type="character" w:customStyle="1" w:styleId="80">
    <w:name w:val="product_showh11"/>
    <w:qFormat/>
    <w:uiPriority w:val="0"/>
    <w:rPr>
      <w:b/>
      <w:bCs/>
      <w:color w:val="CC0099"/>
      <w:sz w:val="24"/>
      <w:szCs w:val="24"/>
    </w:rPr>
  </w:style>
  <w:style w:type="character" w:customStyle="1" w:styleId="81">
    <w:name w:val="para"/>
    <w:basedOn w:val="40"/>
    <w:qFormat/>
    <w:uiPriority w:val="0"/>
  </w:style>
  <w:style w:type="character" w:customStyle="1" w:styleId="82">
    <w:name w:val="纯文本 字符"/>
    <w:link w:val="23"/>
    <w:qFormat/>
    <w:uiPriority w:val="0"/>
    <w:rPr>
      <w:rFonts w:ascii="宋体" w:hAnsi="Courier New" w:eastAsia="宋体" w:cs="Courier New"/>
      <w:kern w:val="2"/>
      <w:sz w:val="21"/>
      <w:szCs w:val="21"/>
      <w:lang w:val="en-US" w:eastAsia="zh-CN" w:bidi="ar-SA"/>
    </w:rPr>
  </w:style>
  <w:style w:type="character" w:customStyle="1" w:styleId="83">
    <w:name w:val="Char Char5"/>
    <w:qFormat/>
    <w:uiPriority w:val="0"/>
    <w:rPr>
      <w:rFonts w:ascii="Calibri" w:hAnsi="Calibri" w:eastAsia="宋体"/>
      <w:kern w:val="2"/>
      <w:sz w:val="18"/>
      <w:szCs w:val="18"/>
      <w:lang w:val="en-US" w:eastAsia="zh-CN" w:bidi="ar-SA"/>
    </w:rPr>
  </w:style>
  <w:style w:type="character" w:customStyle="1" w:styleId="84">
    <w:name w:val="页眉 字符"/>
    <w:link w:val="28"/>
    <w:qFormat/>
    <w:uiPriority w:val="0"/>
    <w:rPr>
      <w:rFonts w:eastAsia="宋体"/>
      <w:kern w:val="2"/>
      <w:sz w:val="18"/>
      <w:szCs w:val="18"/>
      <w:lang w:val="en-US" w:eastAsia="zh-CN" w:bidi="ar-SA"/>
    </w:rPr>
  </w:style>
  <w:style w:type="character" w:customStyle="1" w:styleId="85">
    <w:name w:val="s"/>
    <w:basedOn w:val="40"/>
    <w:qFormat/>
    <w:uiPriority w:val="0"/>
  </w:style>
  <w:style w:type="character" w:customStyle="1" w:styleId="86">
    <w:name w:val="colorred1"/>
    <w:qFormat/>
    <w:uiPriority w:val="0"/>
    <w:rPr>
      <w:b/>
      <w:bCs/>
      <w:color w:val="CC0000"/>
    </w:rPr>
  </w:style>
  <w:style w:type="character" w:customStyle="1" w:styleId="87">
    <w:name w:val="main5"/>
    <w:qFormat/>
    <w:uiPriority w:val="0"/>
    <w:rPr>
      <w:color w:val="000000"/>
      <w:sz w:val="20"/>
      <w:szCs w:val="20"/>
    </w:rPr>
  </w:style>
  <w:style w:type="character" w:customStyle="1" w:styleId="88">
    <w:name w:val="markl"/>
    <w:basedOn w:val="40"/>
    <w:qFormat/>
    <w:uiPriority w:val="0"/>
  </w:style>
  <w:style w:type="character" w:customStyle="1" w:styleId="89">
    <w:name w:val="小标题011"/>
    <w:qFormat/>
    <w:uiPriority w:val="0"/>
    <w:rPr>
      <w:rFonts w:hint="default" w:ascii="Verdana" w:hAnsi="Verdana"/>
      <w:b/>
      <w:bCs/>
      <w:color w:val="000000"/>
      <w:sz w:val="21"/>
      <w:szCs w:val="21"/>
    </w:rPr>
  </w:style>
  <w:style w:type="character" w:customStyle="1" w:styleId="90">
    <w:name w:val="maywed421"/>
    <w:qFormat/>
    <w:uiPriority w:val="0"/>
    <w:rPr>
      <w:color w:val="366FB6"/>
      <w:u w:val="none"/>
    </w:rPr>
  </w:style>
  <w:style w:type="character" w:customStyle="1" w:styleId="91">
    <w:name w:val="aboutus"/>
    <w:basedOn w:val="40"/>
    <w:qFormat/>
    <w:uiPriority w:val="0"/>
  </w:style>
  <w:style w:type="character" w:customStyle="1" w:styleId="92">
    <w:name w:val="btn-lnk-alignl3"/>
    <w:qFormat/>
    <w:uiPriority w:val="0"/>
  </w:style>
  <w:style w:type="character" w:customStyle="1" w:styleId="93">
    <w:name w:val="lan1"/>
    <w:qFormat/>
    <w:uiPriority w:val="0"/>
    <w:rPr>
      <w:rFonts w:hint="default"/>
      <w:color w:val="003366"/>
      <w:sz w:val="18"/>
      <w:szCs w:val="18"/>
      <w:u w:val="none"/>
    </w:rPr>
  </w:style>
  <w:style w:type="character" w:customStyle="1" w:styleId="94">
    <w:name w:val="font14"/>
    <w:basedOn w:val="40"/>
    <w:qFormat/>
    <w:uiPriority w:val="0"/>
  </w:style>
  <w:style w:type="character" w:customStyle="1" w:styleId="95">
    <w:name w:val="txt-deepblue-12b1"/>
    <w:qFormat/>
    <w:uiPriority w:val="0"/>
    <w:rPr>
      <w:rFonts w:hint="eastAsia" w:ascii="宋体" w:hAnsi="宋体" w:eastAsia="宋体"/>
      <w:b/>
      <w:bCs/>
      <w:color w:val="0157A4"/>
      <w:sz w:val="20"/>
      <w:szCs w:val="20"/>
    </w:rPr>
  </w:style>
  <w:style w:type="character" w:customStyle="1" w:styleId="96">
    <w:name w:val="lb1"/>
    <w:qFormat/>
    <w:uiPriority w:val="0"/>
    <w:rPr>
      <w:rFonts w:hint="default"/>
      <w:b/>
      <w:bCs/>
      <w:color w:val="0851A5"/>
      <w:sz w:val="27"/>
      <w:szCs w:val="27"/>
    </w:rPr>
  </w:style>
  <w:style w:type="character" w:customStyle="1" w:styleId="97">
    <w:name w:val="正文（绿盟科技） Char Char"/>
    <w:link w:val="98"/>
    <w:qFormat/>
    <w:uiPriority w:val="0"/>
    <w:rPr>
      <w:rFonts w:ascii="Arial" w:hAnsi="Arial"/>
      <w:sz w:val="21"/>
      <w:szCs w:val="21"/>
      <w:lang w:val="en-US" w:eastAsia="zh-CN" w:bidi="ar-SA"/>
    </w:rPr>
  </w:style>
  <w:style w:type="paragraph" w:customStyle="1" w:styleId="98">
    <w:name w:val="正文（绿盟科技）"/>
    <w:link w:val="97"/>
    <w:qFormat/>
    <w:uiPriority w:val="0"/>
    <w:pPr>
      <w:spacing w:line="300" w:lineRule="auto"/>
    </w:pPr>
    <w:rPr>
      <w:rFonts w:ascii="Arial" w:hAnsi="Arial" w:eastAsia="微软雅黑" w:cs="Times New Roman"/>
      <w:sz w:val="21"/>
      <w:szCs w:val="21"/>
      <w:lang w:val="en-US" w:eastAsia="zh-CN" w:bidi="ar-SA"/>
    </w:rPr>
  </w:style>
  <w:style w:type="character" w:customStyle="1" w:styleId="99">
    <w:name w:val="apple-style-span"/>
    <w:basedOn w:val="40"/>
    <w:qFormat/>
    <w:uiPriority w:val="0"/>
  </w:style>
  <w:style w:type="character" w:customStyle="1" w:styleId="100">
    <w:name w:val="a1"/>
    <w:basedOn w:val="40"/>
    <w:qFormat/>
    <w:uiPriority w:val="0"/>
  </w:style>
  <w:style w:type="character" w:customStyle="1" w:styleId="101">
    <w:name w:val="param_td12"/>
    <w:basedOn w:val="40"/>
    <w:qFormat/>
    <w:uiPriority w:val="0"/>
  </w:style>
  <w:style w:type="character" w:customStyle="1" w:styleId="102">
    <w:name w:val="field1"/>
    <w:basedOn w:val="40"/>
    <w:qFormat/>
    <w:uiPriority w:val="0"/>
  </w:style>
  <w:style w:type="character" w:customStyle="1" w:styleId="103">
    <w:name w:val="style6"/>
    <w:basedOn w:val="40"/>
    <w:qFormat/>
    <w:uiPriority w:val="0"/>
  </w:style>
  <w:style w:type="character" w:customStyle="1" w:styleId="104">
    <w:name w:val="a1801"/>
    <w:qFormat/>
    <w:uiPriority w:val="0"/>
    <w:rPr>
      <w:sz w:val="18"/>
      <w:szCs w:val="18"/>
      <w:u w:val="none"/>
    </w:rPr>
  </w:style>
  <w:style w:type="character" w:customStyle="1" w:styleId="105">
    <w:name w:val="正文 首行缩进:  2 字符 Char Char"/>
    <w:link w:val="106"/>
    <w:qFormat/>
    <w:uiPriority w:val="0"/>
    <w:rPr>
      <w:rFonts w:eastAsia="宋体" w:cs="宋体"/>
      <w:kern w:val="2"/>
      <w:sz w:val="24"/>
      <w:lang w:val="en-US" w:eastAsia="zh-CN" w:bidi="ar-SA"/>
    </w:rPr>
  </w:style>
  <w:style w:type="paragraph" w:customStyle="1" w:styleId="106">
    <w:name w:val="正文 首行缩进:  2 字符"/>
    <w:basedOn w:val="1"/>
    <w:link w:val="105"/>
    <w:qFormat/>
    <w:uiPriority w:val="0"/>
    <w:pPr>
      <w:spacing w:line="360" w:lineRule="auto"/>
      <w:ind w:firstLine="200" w:firstLineChars="200"/>
    </w:pPr>
    <w:rPr>
      <w:rFonts w:eastAsia="宋体" w:cs="宋体"/>
      <w:sz w:val="24"/>
      <w:szCs w:val="20"/>
    </w:rPr>
  </w:style>
  <w:style w:type="character" w:customStyle="1" w:styleId="107">
    <w:name w:val="ca-31"/>
    <w:qFormat/>
    <w:uiPriority w:val="0"/>
    <w:rPr>
      <w:rFonts w:hint="default" w:ascii="Times New Roman" w:hAnsi="Times New Roman" w:cs="Times New Roman"/>
      <w:sz w:val="21"/>
      <w:szCs w:val="21"/>
    </w:rPr>
  </w:style>
  <w:style w:type="character" w:customStyle="1" w:styleId="108">
    <w:name w:val="mark8"/>
    <w:qFormat/>
    <w:uiPriority w:val="0"/>
    <w:rPr>
      <w:b/>
      <w:bCs/>
      <w:sz w:val="21"/>
      <w:szCs w:val="21"/>
    </w:rPr>
  </w:style>
  <w:style w:type="character" w:customStyle="1" w:styleId="109">
    <w:name w:val="3zw"/>
    <w:basedOn w:val="40"/>
    <w:qFormat/>
    <w:uiPriority w:val="0"/>
  </w:style>
  <w:style w:type="character" w:customStyle="1" w:styleId="110">
    <w:name w:val="producttitle"/>
    <w:basedOn w:val="40"/>
    <w:qFormat/>
    <w:uiPriority w:val="0"/>
  </w:style>
  <w:style w:type="character" w:customStyle="1" w:styleId="111">
    <w:name w:val="正文文本 字符"/>
    <w:link w:val="18"/>
    <w:qFormat/>
    <w:uiPriority w:val="0"/>
    <w:rPr>
      <w:kern w:val="2"/>
      <w:sz w:val="24"/>
      <w:szCs w:val="24"/>
    </w:rPr>
  </w:style>
  <w:style w:type="character" w:customStyle="1" w:styleId="112">
    <w:name w:val="ca-21"/>
    <w:qFormat/>
    <w:uiPriority w:val="0"/>
    <w:rPr>
      <w:rFonts w:hint="eastAsia" w:ascii="宋体" w:hAnsi="宋体" w:eastAsia="宋体"/>
      <w:sz w:val="21"/>
      <w:szCs w:val="21"/>
    </w:rPr>
  </w:style>
  <w:style w:type="character" w:customStyle="1" w:styleId="113">
    <w:name w:val="marklong"/>
    <w:basedOn w:val="40"/>
    <w:qFormat/>
    <w:uiPriority w:val="0"/>
  </w:style>
  <w:style w:type="character" w:customStyle="1" w:styleId="114">
    <w:name w:val="标题 2 字符"/>
    <w:link w:val="3"/>
    <w:qFormat/>
    <w:uiPriority w:val="0"/>
    <w:rPr>
      <w:rFonts w:eastAsia="宋体"/>
      <w:kern w:val="2"/>
      <w:sz w:val="28"/>
      <w:szCs w:val="24"/>
      <w:lang w:val="en-US" w:eastAsia="zh-CN" w:bidi="ar-SA"/>
    </w:rPr>
  </w:style>
  <w:style w:type="character" w:customStyle="1" w:styleId="115">
    <w:name w:val="纯文本 Char1"/>
    <w:qFormat/>
    <w:uiPriority w:val="0"/>
    <w:rPr>
      <w:rFonts w:ascii="宋体" w:hAnsi="Courier New" w:eastAsia="宋体" w:cs="Courier New"/>
      <w:kern w:val="2"/>
      <w:sz w:val="21"/>
      <w:szCs w:val="21"/>
      <w:lang w:val="en-US" w:eastAsia="zh-CN" w:bidi="ar-SA"/>
    </w:rPr>
  </w:style>
  <w:style w:type="character" w:customStyle="1" w:styleId="116">
    <w:name w:val="批注文字 字符"/>
    <w:link w:val="16"/>
    <w:qFormat/>
    <w:uiPriority w:val="0"/>
    <w:rPr>
      <w:rFonts w:ascii="宋体" w:hAnsi="Courier New" w:eastAsia="宋体"/>
      <w:kern w:val="2"/>
      <w:sz w:val="21"/>
      <w:lang w:val="en-US" w:eastAsia="zh-CN" w:bidi="ar-SA"/>
    </w:rPr>
  </w:style>
  <w:style w:type="character" w:customStyle="1" w:styleId="117">
    <w:name w:val="yelfont1"/>
    <w:qFormat/>
    <w:uiPriority w:val="0"/>
    <w:rPr>
      <w:color w:val="F87D13"/>
    </w:rPr>
  </w:style>
  <w:style w:type="character" w:customStyle="1" w:styleId="118">
    <w:name w:val="rightdt"/>
    <w:basedOn w:val="40"/>
    <w:qFormat/>
    <w:uiPriority w:val="0"/>
  </w:style>
  <w:style w:type="character" w:customStyle="1" w:styleId="119">
    <w:name w:val="cblack"/>
    <w:basedOn w:val="40"/>
    <w:qFormat/>
    <w:uiPriority w:val="0"/>
  </w:style>
  <w:style w:type="character" w:customStyle="1" w:styleId="120">
    <w:name w:val="表内文字 Char Char"/>
    <w:link w:val="121"/>
    <w:qFormat/>
    <w:uiPriority w:val="0"/>
    <w:rPr>
      <w:rFonts w:ascii="仿宋_GB2312" w:hAnsi="宋体" w:eastAsia="仿宋_GB2312"/>
      <w:b/>
      <w:color w:val="000000"/>
      <w:kern w:val="2"/>
      <w:sz w:val="32"/>
      <w:szCs w:val="32"/>
      <w:lang w:val="en-US" w:eastAsia="zh-CN" w:bidi="ar-SA"/>
    </w:rPr>
  </w:style>
  <w:style w:type="paragraph" w:customStyle="1" w:styleId="121">
    <w:name w:val="表内文字"/>
    <w:basedOn w:val="1"/>
    <w:link w:val="120"/>
    <w:qFormat/>
    <w:uiPriority w:val="0"/>
    <w:pPr>
      <w:snapToGrid w:val="0"/>
      <w:spacing w:before="50" w:after="50"/>
      <w:jc w:val="center"/>
    </w:pPr>
    <w:rPr>
      <w:rFonts w:ascii="仿宋_GB2312" w:hAnsi="宋体" w:eastAsia="仿宋_GB2312"/>
      <w:b/>
      <w:color w:val="000000"/>
      <w:sz w:val="32"/>
      <w:szCs w:val="32"/>
    </w:rPr>
  </w:style>
  <w:style w:type="character" w:customStyle="1" w:styleId="122">
    <w:name w:val="forinput"/>
    <w:basedOn w:val="40"/>
    <w:qFormat/>
    <w:uiPriority w:val="0"/>
  </w:style>
  <w:style w:type="character" w:customStyle="1" w:styleId="123">
    <w:name w:val="14"/>
    <w:basedOn w:val="40"/>
    <w:qFormat/>
    <w:uiPriority w:val="0"/>
  </w:style>
  <w:style w:type="character" w:customStyle="1" w:styleId="124">
    <w:name w:val="h31"/>
    <w:qFormat/>
    <w:uiPriority w:val="0"/>
    <w:rPr>
      <w:sz w:val="23"/>
      <w:szCs w:val="23"/>
    </w:rPr>
  </w:style>
  <w:style w:type="character" w:customStyle="1" w:styleId="125">
    <w:name w:val="hui3"/>
    <w:qFormat/>
    <w:uiPriority w:val="0"/>
    <w:rPr>
      <w:color w:val="333333"/>
    </w:rPr>
  </w:style>
  <w:style w:type="character" w:customStyle="1" w:styleId="126">
    <w:name w:val="olt_table_content_cfg1"/>
    <w:qFormat/>
    <w:uiPriority w:val="0"/>
    <w:rPr>
      <w:rFonts w:hint="default" w:ascii="Arial" w:hAnsi="Arial" w:cs="Arial"/>
      <w:color w:val="000000"/>
      <w:sz w:val="16"/>
      <w:szCs w:val="16"/>
    </w:rPr>
  </w:style>
  <w:style w:type="character" w:customStyle="1" w:styleId="127">
    <w:name w:val="a-color-secondary"/>
    <w:basedOn w:val="40"/>
    <w:qFormat/>
    <w:uiPriority w:val="0"/>
  </w:style>
  <w:style w:type="character" w:customStyle="1" w:styleId="128">
    <w:name w:val="grey1"/>
    <w:qFormat/>
    <w:uiPriority w:val="0"/>
    <w:rPr>
      <w:rFonts w:hint="default" w:ascii="Verdana" w:hAnsi="Verdana"/>
      <w:color w:val="666666"/>
      <w:spacing w:val="240"/>
      <w:sz w:val="18"/>
      <w:szCs w:val="18"/>
      <w:u w:val="none"/>
    </w:rPr>
  </w:style>
  <w:style w:type="character" w:customStyle="1" w:styleId="129">
    <w:name w:val="style61"/>
    <w:qFormat/>
    <w:uiPriority w:val="0"/>
    <w:rPr>
      <w:sz w:val="18"/>
      <w:szCs w:val="18"/>
    </w:rPr>
  </w:style>
  <w:style w:type="character" w:customStyle="1" w:styleId="130">
    <w:name w:val="title_emph1"/>
    <w:qFormat/>
    <w:uiPriority w:val="0"/>
    <w:rPr>
      <w:rFonts w:hint="default" w:ascii="Arial" w:hAnsi="Arial" w:cs="Arial"/>
      <w:b/>
      <w:bCs/>
      <w:sz w:val="20"/>
      <w:szCs w:val="20"/>
    </w:rPr>
  </w:style>
  <w:style w:type="character" w:customStyle="1" w:styleId="131">
    <w:name w:val="hg3"/>
    <w:basedOn w:val="40"/>
    <w:qFormat/>
    <w:uiPriority w:val="0"/>
  </w:style>
  <w:style w:type="character" w:customStyle="1" w:styleId="132">
    <w:name w:val="style351"/>
    <w:qFormat/>
    <w:uiPriority w:val="0"/>
    <w:rPr>
      <w:sz w:val="15"/>
      <w:szCs w:val="15"/>
    </w:rPr>
  </w:style>
  <w:style w:type="character" w:customStyle="1" w:styleId="133">
    <w:name w:val="普通文字 Char Char2"/>
    <w:qFormat/>
    <w:uiPriority w:val="0"/>
    <w:rPr>
      <w:rFonts w:ascii="宋体" w:hAnsi="Courier New" w:eastAsia="宋体"/>
      <w:kern w:val="2"/>
      <w:sz w:val="21"/>
      <w:lang w:val="en-US" w:eastAsia="zh-CN" w:bidi="ar-SA"/>
    </w:rPr>
  </w:style>
  <w:style w:type="character" w:customStyle="1" w:styleId="134">
    <w:name w:val="font11"/>
    <w:qFormat/>
    <w:uiPriority w:val="0"/>
    <w:rPr>
      <w:rFonts w:hint="eastAsia" w:ascii="微软雅黑" w:hAnsi="微软雅黑" w:eastAsia="微软雅黑" w:cs="微软雅黑"/>
      <w:color w:val="000000"/>
      <w:sz w:val="24"/>
      <w:szCs w:val="24"/>
      <w:u w:val="none"/>
    </w:rPr>
  </w:style>
  <w:style w:type="character" w:customStyle="1" w:styleId="135">
    <w:name w:val="unnamed11"/>
    <w:qFormat/>
    <w:uiPriority w:val="0"/>
    <w:rPr>
      <w:sz w:val="20"/>
      <w:szCs w:val="20"/>
    </w:rPr>
  </w:style>
  <w:style w:type="character" w:customStyle="1" w:styleId="136">
    <w:name w:val="style271"/>
    <w:qFormat/>
    <w:uiPriority w:val="0"/>
    <w:rPr>
      <w:rFonts w:hint="default" w:ascii="Verdana" w:hAnsi="Verdana"/>
      <w:sz w:val="20"/>
      <w:szCs w:val="20"/>
    </w:rPr>
  </w:style>
  <w:style w:type="character" w:customStyle="1" w:styleId="137">
    <w:name w:val="f141"/>
    <w:qFormat/>
    <w:uiPriority w:val="0"/>
    <w:rPr>
      <w:sz w:val="21"/>
      <w:szCs w:val="21"/>
    </w:rPr>
  </w:style>
  <w:style w:type="character" w:customStyle="1" w:styleId="138">
    <w:name w:val="pinfont1"/>
    <w:qFormat/>
    <w:uiPriority w:val="0"/>
    <w:rPr>
      <w:color w:val="E41D6C"/>
    </w:rPr>
  </w:style>
  <w:style w:type="character" w:customStyle="1" w:styleId="139">
    <w:name w:val="style11"/>
    <w:qFormat/>
    <w:uiPriority w:val="0"/>
    <w:rPr>
      <w:color w:val="616161"/>
      <w:sz w:val="18"/>
      <w:szCs w:val="18"/>
    </w:rPr>
  </w:style>
  <w:style w:type="character" w:customStyle="1" w:styleId="140">
    <w:name w:val="zi21"/>
    <w:qFormat/>
    <w:uiPriority w:val="0"/>
    <w:rPr>
      <w:rFonts w:hint="default" w:ascii="Ђˎ̥" w:hAnsi="Ђˎ̥"/>
      <w:b/>
      <w:bCs/>
      <w:color w:val="0099DD"/>
      <w:sz w:val="18"/>
      <w:szCs w:val="18"/>
      <w:u w:val="none"/>
    </w:rPr>
  </w:style>
  <w:style w:type="character" w:customStyle="1" w:styleId="141">
    <w:name w:val="f16b1"/>
    <w:qFormat/>
    <w:uiPriority w:val="0"/>
    <w:rPr>
      <w:b/>
      <w:bCs/>
      <w:color w:val="333333"/>
      <w:sz w:val="24"/>
      <w:szCs w:val="24"/>
    </w:rPr>
  </w:style>
  <w:style w:type="character" w:customStyle="1" w:styleId="142">
    <w:name w:val="font12-blue-bold1"/>
    <w:qFormat/>
    <w:uiPriority w:val="0"/>
    <w:rPr>
      <w:b/>
      <w:bCs/>
      <w:color w:val="0249A5"/>
      <w:sz w:val="18"/>
      <w:szCs w:val="18"/>
      <w:u w:val="none"/>
    </w:rPr>
  </w:style>
  <w:style w:type="character" w:customStyle="1" w:styleId="143">
    <w:name w:val="style51"/>
    <w:qFormat/>
    <w:uiPriority w:val="0"/>
    <w:rPr>
      <w:sz w:val="18"/>
      <w:szCs w:val="18"/>
    </w:rPr>
  </w:style>
  <w:style w:type="character" w:customStyle="1" w:styleId="144">
    <w:name w:val="apple-converted-space"/>
    <w:basedOn w:val="40"/>
    <w:qFormat/>
    <w:uiPriority w:val="0"/>
  </w:style>
  <w:style w:type="character" w:customStyle="1" w:styleId="145">
    <w:name w:val="grayfont1"/>
    <w:qFormat/>
    <w:uiPriority w:val="0"/>
    <w:rPr>
      <w:color w:val="7D8288"/>
    </w:rPr>
  </w:style>
  <w:style w:type="character" w:customStyle="1" w:styleId="146">
    <w:name w:val="style171"/>
    <w:qFormat/>
    <w:uiPriority w:val="0"/>
    <w:rPr>
      <w:color w:val="000000"/>
    </w:rPr>
  </w:style>
  <w:style w:type="character" w:customStyle="1" w:styleId="147">
    <w:name w:val="close"/>
    <w:basedOn w:val="40"/>
    <w:qFormat/>
    <w:uiPriority w:val="0"/>
  </w:style>
  <w:style w:type="character" w:customStyle="1" w:styleId="148">
    <w:name w:val="para_intropara1"/>
    <w:qFormat/>
    <w:uiPriority w:val="0"/>
    <w:rPr>
      <w:rFonts w:hint="default" w:ascii="Arial" w:hAnsi="Arial" w:cs="Arial"/>
      <w:b/>
      <w:bCs/>
      <w:color w:val="666666"/>
      <w:sz w:val="24"/>
      <w:szCs w:val="24"/>
    </w:rPr>
  </w:style>
  <w:style w:type="character" w:customStyle="1" w:styleId="149">
    <w:name w:val="mark"/>
    <w:basedOn w:val="40"/>
    <w:qFormat/>
    <w:uiPriority w:val="0"/>
  </w:style>
  <w:style w:type="character" w:customStyle="1" w:styleId="150">
    <w:name w:val="hei16b1"/>
    <w:qFormat/>
    <w:uiPriority w:val="0"/>
    <w:rPr>
      <w:rFonts w:hint="default" w:ascii="Arial" w:hAnsi="Arial" w:cs="Arial"/>
      <w:b/>
      <w:bCs/>
      <w:color w:val="000000"/>
      <w:sz w:val="24"/>
      <w:szCs w:val="24"/>
    </w:rPr>
  </w:style>
  <w:style w:type="character" w:customStyle="1" w:styleId="151">
    <w:name w:val="普通文字 Char Char4"/>
    <w:qFormat/>
    <w:uiPriority w:val="0"/>
    <w:rPr>
      <w:rFonts w:ascii="宋体" w:hAnsi="Courier New" w:eastAsia="宋体" w:cs="Courier New"/>
      <w:kern w:val="2"/>
      <w:sz w:val="21"/>
      <w:szCs w:val="21"/>
      <w:lang w:val="en-US" w:eastAsia="zh-CN" w:bidi="ar-SA"/>
    </w:rPr>
  </w:style>
  <w:style w:type="character" w:customStyle="1" w:styleId="152">
    <w:name w:val="pro_b-font1"/>
    <w:qFormat/>
    <w:uiPriority w:val="0"/>
    <w:rPr>
      <w:rFonts w:hint="default" w:ascii="Arial" w:hAnsi="Arial" w:cs="Arial"/>
      <w:b/>
      <w:bCs/>
      <w:color w:val="20409A"/>
      <w:sz w:val="23"/>
      <w:szCs w:val="23"/>
    </w:rPr>
  </w:style>
  <w:style w:type="character" w:customStyle="1" w:styleId="153">
    <w:name w:val="style141"/>
    <w:qFormat/>
    <w:uiPriority w:val="0"/>
    <w:rPr>
      <w:color w:val="76738E"/>
      <w:sz w:val="18"/>
      <w:szCs w:val="18"/>
    </w:rPr>
  </w:style>
  <w:style w:type="character" w:customStyle="1" w:styleId="154">
    <w:name w:val="heading"/>
    <w:basedOn w:val="40"/>
    <w:qFormat/>
    <w:uiPriority w:val="0"/>
  </w:style>
  <w:style w:type="character" w:customStyle="1" w:styleId="155">
    <w:name w:val="wj1"/>
    <w:qFormat/>
    <w:uiPriority w:val="0"/>
    <w:rPr>
      <w:color w:val="000000"/>
      <w:sz w:val="18"/>
      <w:szCs w:val="18"/>
      <w:u w:val="none"/>
    </w:rPr>
  </w:style>
  <w:style w:type="paragraph" w:customStyle="1" w:styleId="15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7">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58">
    <w:name w:val="默认段落字体 Para Char Char Char Char Char Char Char"/>
    <w:basedOn w:val="1"/>
    <w:qFormat/>
    <w:uiPriority w:val="0"/>
    <w:rPr>
      <w:rFonts w:ascii="Tahoma" w:hAnsi="Tahoma"/>
      <w:sz w:val="24"/>
      <w:szCs w:val="20"/>
    </w:rPr>
  </w:style>
  <w:style w:type="paragraph" w:customStyle="1" w:styleId="159">
    <w:name w:val="Char Char Char"/>
    <w:basedOn w:val="1"/>
    <w:qFormat/>
    <w:uiPriority w:val="0"/>
    <w:rPr>
      <w:rFonts w:ascii="Tahoma" w:hAnsi="Tahoma"/>
      <w:sz w:val="24"/>
      <w:szCs w:val="20"/>
    </w:rPr>
  </w:style>
  <w:style w:type="paragraph" w:customStyle="1" w:styleId="160">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161">
    <w:name w:val="Char1 Char Char Char"/>
    <w:basedOn w:val="1"/>
    <w:qFormat/>
    <w:uiPriority w:val="0"/>
    <w:pPr>
      <w:numPr>
        <w:ilvl w:val="0"/>
        <w:numId w:val="1"/>
      </w:numPr>
    </w:pPr>
    <w:rPr>
      <w:sz w:val="24"/>
    </w:rPr>
  </w:style>
  <w:style w:type="paragraph" w:customStyle="1" w:styleId="1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4">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65">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8"/>
      <w:szCs w:val="18"/>
    </w:rPr>
  </w:style>
  <w:style w:type="paragraph" w:customStyle="1" w:styleId="166">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1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68">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69">
    <w:name w:val="Default"/>
    <w:qFormat/>
    <w:uiPriority w:val="0"/>
    <w:pPr>
      <w:widowControl w:val="0"/>
      <w:autoSpaceDE w:val="0"/>
      <w:autoSpaceDN w:val="0"/>
      <w:adjustRightInd w:val="0"/>
    </w:pPr>
    <w:rPr>
      <w:rFonts w:ascii="宋体" w:hAnsi="Calibri" w:eastAsia="微软雅黑" w:cs="宋体"/>
      <w:color w:val="000000"/>
      <w:sz w:val="24"/>
      <w:szCs w:val="24"/>
      <w:lang w:val="en-US" w:eastAsia="zh-CN" w:bidi="ar-SA"/>
    </w:rPr>
  </w:style>
  <w:style w:type="paragraph" w:customStyle="1" w:styleId="170">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1">
    <w:name w:val="正文5号"/>
    <w:basedOn w:val="1"/>
    <w:qFormat/>
    <w:uiPriority w:val="0"/>
    <w:pPr>
      <w:spacing w:line="288" w:lineRule="auto"/>
      <w:ind w:firstLine="200" w:firstLineChars="200"/>
    </w:pPr>
    <w:rPr>
      <w:rFonts w:ascii="Arial" w:hAnsi="Arial" w:cs="宋体"/>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74">
    <w:name w:val="2"/>
    <w:basedOn w:val="1"/>
    <w:next w:val="23"/>
    <w:qFormat/>
    <w:uiPriority w:val="0"/>
    <w:rPr>
      <w:rFonts w:ascii="宋体" w:hAnsi="Courier New"/>
      <w:szCs w:val="20"/>
    </w:rPr>
  </w:style>
  <w:style w:type="paragraph" w:customStyle="1" w:styleId="175">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17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177">
    <w:name w:val="Char1 Char Char Char Char Char Char"/>
    <w:basedOn w:val="1"/>
    <w:qFormat/>
    <w:uiPriority w:val="0"/>
    <w:rPr>
      <w:rFonts w:ascii="Tahoma" w:hAnsi="Tahoma"/>
      <w:sz w:val="24"/>
      <w:szCs w:val="20"/>
    </w:rPr>
  </w:style>
  <w:style w:type="paragraph" w:customStyle="1" w:styleId="178">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179">
    <w:name w:val="列出段落1"/>
    <w:basedOn w:val="1"/>
    <w:qFormat/>
    <w:uiPriority w:val="0"/>
    <w:pPr>
      <w:ind w:firstLine="420" w:firstLineChars="200"/>
    </w:pPr>
    <w:rPr>
      <w:szCs w:val="22"/>
    </w:rPr>
  </w:style>
  <w:style w:type="paragraph" w:customStyle="1" w:styleId="180">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181">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182">
    <w:name w:val="Bullets"/>
    <w:basedOn w:val="1"/>
    <w:qFormat/>
    <w:uiPriority w:val="0"/>
    <w:pPr>
      <w:widowControl/>
      <w:adjustRightInd w:val="0"/>
      <w:snapToGrid w:val="0"/>
      <w:spacing w:before="60" w:after="60"/>
    </w:pPr>
    <w:rPr>
      <w:kern w:val="0"/>
      <w:sz w:val="24"/>
      <w:lang w:val="en-GB"/>
    </w:rPr>
  </w:style>
  <w:style w:type="paragraph" w:customStyle="1" w:styleId="183">
    <w:name w:val="Char"/>
    <w:basedOn w:val="15"/>
    <w:qFormat/>
    <w:uiPriority w:val="0"/>
    <w:pPr>
      <w:widowControl/>
      <w:ind w:firstLine="454"/>
      <w:jc w:val="left"/>
    </w:pPr>
    <w:rPr>
      <w:rFonts w:ascii="Tahoma" w:hAnsi="Tahoma" w:cs="宋体"/>
      <w:kern w:val="0"/>
      <w:sz w:val="24"/>
      <w:szCs w:val="20"/>
    </w:rPr>
  </w:style>
  <w:style w:type="paragraph" w:customStyle="1" w:styleId="184">
    <w:name w:val="1"/>
    <w:basedOn w:val="1"/>
    <w:next w:val="23"/>
    <w:qFormat/>
    <w:uiPriority w:val="0"/>
    <w:rPr>
      <w:rFonts w:ascii="宋体" w:hAnsi="Courier New"/>
      <w:szCs w:val="20"/>
    </w:rPr>
  </w:style>
  <w:style w:type="paragraph" w:customStyle="1" w:styleId="1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styleId="187">
    <w:name w:val="List Paragraph"/>
    <w:basedOn w:val="1"/>
    <w:qFormat/>
    <w:uiPriority w:val="34"/>
    <w:pPr>
      <w:ind w:firstLine="420" w:firstLineChars="200"/>
    </w:pPr>
    <w:rPr>
      <w:szCs w:val="22"/>
    </w:rPr>
  </w:style>
  <w:style w:type="paragraph" w:customStyle="1" w:styleId="188">
    <w:name w:val="样式 正文5号 + 首行缩进:  2 字符 段后: 7.8 磅"/>
    <w:basedOn w:val="171"/>
    <w:qFormat/>
    <w:uiPriority w:val="0"/>
  </w:style>
  <w:style w:type="paragraph" w:customStyle="1" w:styleId="189">
    <w:name w:val="Char Char1 Char Char Char Char"/>
    <w:basedOn w:val="15"/>
    <w:qFormat/>
    <w:uiPriority w:val="0"/>
    <w:rPr>
      <w:rFonts w:ascii="Tahoma" w:hAnsi="Tahoma"/>
      <w:sz w:val="24"/>
    </w:rPr>
  </w:style>
  <w:style w:type="paragraph" w:customStyle="1" w:styleId="190">
    <w:name w:val="font5"/>
    <w:basedOn w:val="1"/>
    <w:qFormat/>
    <w:uiPriority w:val="0"/>
    <w:pPr>
      <w:widowControl/>
      <w:spacing w:before="100" w:beforeAutospacing="1" w:after="100" w:afterAutospacing="1"/>
      <w:jc w:val="left"/>
    </w:pPr>
    <w:rPr>
      <w:kern w:val="0"/>
      <w:szCs w:val="21"/>
    </w:rPr>
  </w:style>
  <w:style w:type="paragraph" w:customStyle="1" w:styleId="191">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192">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4">
    <w:name w:val="15"/>
    <w:basedOn w:val="1"/>
    <w:qFormat/>
    <w:uiPriority w:val="0"/>
    <w:pPr>
      <w:widowControl/>
      <w:snapToGrid w:val="0"/>
      <w:spacing w:before="100" w:beforeAutospacing="1" w:after="100" w:afterAutospacing="1"/>
    </w:pPr>
    <w:rPr>
      <w:b/>
      <w:kern w:val="0"/>
      <w:szCs w:val="20"/>
    </w:rPr>
  </w:style>
  <w:style w:type="paragraph" w:customStyle="1" w:styleId="195">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9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宋体" w:hAnsi="宋体" w:cs="宋体"/>
      <w:kern w:val="0"/>
      <w:sz w:val="18"/>
      <w:szCs w:val="18"/>
    </w:rPr>
  </w:style>
  <w:style w:type="paragraph" w:customStyle="1" w:styleId="197">
    <w:name w:val="表格"/>
    <w:basedOn w:val="1"/>
    <w:qFormat/>
    <w:uiPriority w:val="0"/>
    <w:pPr>
      <w:ind w:left="-108" w:right="-108"/>
      <w:jc w:val="center"/>
    </w:pPr>
    <w:rPr>
      <w:szCs w:val="20"/>
    </w:rPr>
  </w:style>
  <w:style w:type="paragraph" w:customStyle="1" w:styleId="19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333333"/>
      <w:kern w:val="0"/>
      <w:sz w:val="18"/>
      <w:szCs w:val="18"/>
    </w:rPr>
  </w:style>
  <w:style w:type="paragraph" w:customStyle="1" w:styleId="199">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200">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01">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02">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03">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204">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05">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206">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07">
    <w:name w:val="列表内容"/>
    <w:basedOn w:val="1"/>
    <w:next w:val="1"/>
    <w:qFormat/>
    <w:uiPriority w:val="0"/>
    <w:pPr>
      <w:widowControl/>
      <w:tabs>
        <w:tab w:val="left" w:pos="840"/>
      </w:tabs>
      <w:ind w:left="840" w:hanging="420"/>
      <w:jc w:val="left"/>
    </w:pPr>
    <w:rPr>
      <w:kern w:val="0"/>
      <w:sz w:val="18"/>
    </w:rPr>
  </w:style>
  <w:style w:type="paragraph" w:customStyle="1" w:styleId="208">
    <w:name w:val="默认段落字体 Para Char Char Char Char Char Char Char Char Char"/>
    <w:basedOn w:val="1"/>
    <w:qFormat/>
    <w:uiPriority w:val="0"/>
    <w:rPr>
      <w:rFonts w:ascii="Tahoma" w:hAnsi="Tahoma"/>
      <w:sz w:val="24"/>
      <w:szCs w:val="20"/>
    </w:rPr>
  </w:style>
  <w:style w:type="paragraph" w:customStyle="1" w:styleId="209">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2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1">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2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3">
    <w:name w:val="默认段落字体 Para Char"/>
    <w:basedOn w:val="1"/>
    <w:qFormat/>
    <w:uiPriority w:val="0"/>
    <w:rPr>
      <w:szCs w:val="20"/>
    </w:rPr>
  </w:style>
  <w:style w:type="paragraph" w:customStyle="1" w:styleId="214">
    <w:name w:val="Char11"/>
    <w:basedOn w:val="15"/>
    <w:qFormat/>
    <w:uiPriority w:val="0"/>
    <w:pPr>
      <w:widowControl/>
      <w:ind w:firstLine="454"/>
      <w:jc w:val="left"/>
    </w:pPr>
    <w:rPr>
      <w:rFonts w:ascii="Tahoma" w:hAnsi="Tahoma" w:cs="宋体"/>
      <w:kern w:val="0"/>
      <w:sz w:val="24"/>
      <w:szCs w:val="20"/>
    </w:rPr>
  </w:style>
  <w:style w:type="paragraph" w:customStyle="1" w:styleId="215">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16">
    <w:name w:val="默认段落字体 Para Char Char Char Char"/>
    <w:basedOn w:val="1"/>
    <w:qFormat/>
    <w:uiPriority w:val="0"/>
  </w:style>
  <w:style w:type="paragraph" w:customStyle="1" w:styleId="217">
    <w:name w:val="标准正文"/>
    <w:basedOn w:val="1"/>
    <w:next w:val="1"/>
    <w:qFormat/>
    <w:uiPriority w:val="0"/>
    <w:pPr>
      <w:widowControl/>
      <w:spacing w:after="50"/>
      <w:ind w:firstLine="200"/>
    </w:pPr>
    <w:rPr>
      <w:color w:val="000000"/>
      <w:sz w:val="24"/>
      <w:szCs w:val="20"/>
    </w:rPr>
  </w:style>
  <w:style w:type="paragraph" w:customStyle="1" w:styleId="218">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20">
    <w:name w:val="默认段落字体 Para Char Char Char Char Char Char Char Char Char1 Char Char Char Char"/>
    <w:basedOn w:val="1"/>
    <w:qFormat/>
    <w:uiPriority w:val="0"/>
    <w:rPr>
      <w:rFonts w:ascii="Tahoma" w:hAnsi="Tahoma"/>
      <w:sz w:val="24"/>
      <w:szCs w:val="20"/>
    </w:rPr>
  </w:style>
  <w:style w:type="paragraph" w:customStyle="1" w:styleId="221">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222">
    <w:name w:val="我的正文"/>
    <w:basedOn w:val="1"/>
    <w:qFormat/>
    <w:uiPriority w:val="0"/>
    <w:pPr>
      <w:spacing w:line="520" w:lineRule="exact"/>
      <w:ind w:firstLine="192" w:firstLineChars="192"/>
    </w:pPr>
    <w:rPr>
      <w:sz w:val="28"/>
      <w:szCs w:val="28"/>
    </w:rPr>
  </w:style>
  <w:style w:type="paragraph" w:customStyle="1" w:styleId="223">
    <w:name w:val="样式3"/>
    <w:basedOn w:val="23"/>
    <w:qFormat/>
    <w:uiPriority w:val="0"/>
    <w:pPr>
      <w:spacing w:line="0" w:lineRule="atLeast"/>
      <w:outlineLvl w:val="0"/>
    </w:pPr>
    <w:rPr>
      <w:rFonts w:cs="Times New Roman"/>
      <w:sz w:val="28"/>
      <w:szCs w:val="24"/>
    </w:rPr>
  </w:style>
  <w:style w:type="paragraph" w:customStyle="1" w:styleId="2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225">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26">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8">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29">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正文段"/>
    <w:basedOn w:val="1"/>
    <w:qFormat/>
    <w:uiPriority w:val="0"/>
    <w:pPr>
      <w:widowControl/>
      <w:snapToGrid w:val="0"/>
      <w:spacing w:afterLines="50"/>
      <w:ind w:firstLine="200" w:firstLineChars="200"/>
    </w:pPr>
    <w:rPr>
      <w:kern w:val="0"/>
      <w:sz w:val="24"/>
      <w:szCs w:val="20"/>
    </w:rPr>
  </w:style>
  <w:style w:type="paragraph" w:customStyle="1" w:styleId="23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33">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kern w:val="0"/>
      <w:sz w:val="18"/>
      <w:szCs w:val="18"/>
    </w:rPr>
  </w:style>
  <w:style w:type="paragraph" w:customStyle="1" w:styleId="234">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35">
    <w:name w:val="font10"/>
    <w:basedOn w:val="1"/>
    <w:qFormat/>
    <w:uiPriority w:val="0"/>
    <w:pPr>
      <w:widowControl/>
      <w:spacing w:before="100" w:beforeAutospacing="1" w:after="100" w:afterAutospacing="1"/>
      <w:jc w:val="left"/>
    </w:pPr>
    <w:rPr>
      <w:color w:val="000000"/>
      <w:kern w:val="0"/>
      <w:sz w:val="24"/>
    </w:rPr>
  </w:style>
  <w:style w:type="paragraph" w:customStyle="1" w:styleId="2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7">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38">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239">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2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4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43">
    <w:name w:val="p0"/>
    <w:basedOn w:val="1"/>
    <w:qFormat/>
    <w:uiPriority w:val="0"/>
    <w:pPr>
      <w:widowControl/>
      <w:jc w:val="left"/>
    </w:pPr>
    <w:rPr>
      <w:rFonts w:ascii="宋体" w:hAnsi="宋体" w:cs="宋体"/>
      <w:kern w:val="0"/>
      <w:sz w:val="24"/>
    </w:rPr>
  </w:style>
  <w:style w:type="paragraph" w:customStyle="1" w:styleId="244">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45">
    <w:name w:val="font7"/>
    <w:basedOn w:val="1"/>
    <w:qFormat/>
    <w:uiPriority w:val="0"/>
    <w:pPr>
      <w:widowControl/>
      <w:spacing w:before="100" w:beforeAutospacing="1" w:after="100" w:afterAutospacing="1"/>
      <w:jc w:val="left"/>
    </w:pPr>
    <w:rPr>
      <w:b/>
      <w:bCs/>
      <w:kern w:val="0"/>
      <w:szCs w:val="21"/>
    </w:rPr>
  </w:style>
  <w:style w:type="paragraph" w:customStyle="1" w:styleId="246">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2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4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4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25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1">
    <w:name w:val="Char Char Char1"/>
    <w:basedOn w:val="1"/>
    <w:qFormat/>
    <w:uiPriority w:val="0"/>
    <w:rPr>
      <w:rFonts w:ascii="Tahoma" w:hAnsi="Tahoma"/>
      <w:sz w:val="24"/>
      <w:szCs w:val="20"/>
    </w:rPr>
  </w:style>
  <w:style w:type="paragraph" w:customStyle="1" w:styleId="252">
    <w:name w:val="Char Char1 Char Char Char Char1"/>
    <w:basedOn w:val="15"/>
    <w:qFormat/>
    <w:uiPriority w:val="0"/>
    <w:rPr>
      <w:rFonts w:ascii="Tahoma" w:hAnsi="Tahoma"/>
      <w:sz w:val="24"/>
    </w:rPr>
  </w:style>
  <w:style w:type="paragraph" w:customStyle="1" w:styleId="25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Char2"/>
    <w:basedOn w:val="15"/>
    <w:qFormat/>
    <w:uiPriority w:val="0"/>
    <w:pPr>
      <w:widowControl/>
      <w:ind w:firstLine="454"/>
      <w:jc w:val="left"/>
    </w:pPr>
    <w:rPr>
      <w:rFonts w:ascii="Tahoma" w:hAnsi="Tahoma" w:cs="宋体"/>
      <w:kern w:val="0"/>
      <w:sz w:val="24"/>
      <w:szCs w:val="20"/>
    </w:rPr>
  </w:style>
  <w:style w:type="paragraph" w:customStyle="1" w:styleId="255">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256">
    <w:name w:val="msolistparagraph"/>
    <w:basedOn w:val="1"/>
    <w:qFormat/>
    <w:uiPriority w:val="0"/>
    <w:pPr>
      <w:ind w:firstLine="420" w:firstLineChars="200"/>
    </w:pPr>
    <w:rPr>
      <w:szCs w:val="21"/>
    </w:rPr>
  </w:style>
  <w:style w:type="paragraph" w:customStyle="1" w:styleId="257">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258">
    <w:name w:val="0"/>
    <w:basedOn w:val="1"/>
    <w:qFormat/>
    <w:uiPriority w:val="0"/>
    <w:pPr>
      <w:widowControl/>
      <w:snapToGrid w:val="0"/>
    </w:pPr>
    <w:rPr>
      <w:kern w:val="0"/>
      <w:szCs w:val="20"/>
    </w:rPr>
  </w:style>
  <w:style w:type="paragraph" w:customStyle="1" w:styleId="259">
    <w:name w:val="表中文字"/>
    <w:basedOn w:val="1"/>
    <w:qFormat/>
    <w:uiPriority w:val="0"/>
    <w:pPr>
      <w:spacing w:line="360" w:lineRule="auto"/>
    </w:pPr>
    <w:rPr>
      <w:bCs/>
    </w:rPr>
  </w:style>
  <w:style w:type="paragraph" w:customStyle="1" w:styleId="260">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character" w:customStyle="1" w:styleId="261">
    <w:name w:val="l2"/>
    <w:basedOn w:val="40"/>
    <w:qFormat/>
    <w:uiPriority w:val="0"/>
  </w:style>
  <w:style w:type="character" w:customStyle="1" w:styleId="262">
    <w:name w:val="r2"/>
    <w:basedOn w:val="40"/>
    <w:qFormat/>
    <w:uiPriority w:val="0"/>
  </w:style>
  <w:style w:type="character" w:customStyle="1" w:styleId="263">
    <w:name w:val="l"/>
    <w:basedOn w:val="40"/>
    <w:qFormat/>
    <w:uiPriority w:val="0"/>
  </w:style>
  <w:style w:type="character" w:customStyle="1" w:styleId="264">
    <w:name w:val="r"/>
    <w:basedOn w:val="40"/>
    <w:qFormat/>
    <w:uiPriority w:val="0"/>
  </w:style>
  <w:style w:type="paragraph" w:customStyle="1" w:styleId="265">
    <w:name w:val="Char3"/>
    <w:basedOn w:val="1"/>
    <w:qFormat/>
    <w:uiPriority w:val="0"/>
  </w:style>
  <w:style w:type="paragraph" w:customStyle="1" w:styleId="266">
    <w:name w:val="3333，小段落"/>
    <w:basedOn w:val="23"/>
    <w:qFormat/>
    <w:uiPriority w:val="0"/>
    <w:pPr>
      <w:adjustRightInd w:val="0"/>
      <w:snapToGrid w:val="0"/>
      <w:spacing w:line="360" w:lineRule="auto"/>
      <w:ind w:right="-198" w:firstLine="482" w:firstLineChars="200"/>
      <w:outlineLvl w:val="2"/>
    </w:pPr>
    <w:rPr>
      <w:rFonts w:hAnsi="宋体" w:cs="宋体"/>
      <w:b/>
      <w:kern w:val="0"/>
    </w:rPr>
  </w:style>
  <w:style w:type="paragraph" w:customStyle="1" w:styleId="267">
    <w:name w:val="Body text|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2871</Words>
  <Characters>16371</Characters>
  <Lines>136</Lines>
  <Paragraphs>38</Paragraphs>
  <TotalTime>36</TotalTime>
  <ScaleCrop>false</ScaleCrop>
  <LinksUpToDate>false</LinksUpToDate>
  <CharactersWithSpaces>19204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2020-09-24T03:53:00Z</dcterms:created>
  <dc:creator>聂泉源</dc:creator>
  <cp:lastModifiedBy>NTKO</cp:lastModifiedBy>
  <cp:lastPrinted>2020-09-07T08:50:00Z</cp:lastPrinted>
  <dcterms:modified xsi:type="dcterms:W3CDTF">2020-09-25T07:37:45Z</dcterms:modified>
  <dc:title>3</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