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9DC" w:rsidRDefault="00A619DC">
      <w:pPr>
        <w:spacing w:line="600" w:lineRule="exact"/>
        <w:jc w:val="center"/>
        <w:rPr>
          <w:rFonts w:eastAsia="仿宋_GB2312" w:hint="eastAsia"/>
          <w:sz w:val="32"/>
          <w:szCs w:val="32"/>
        </w:rPr>
      </w:pPr>
    </w:p>
    <w:p w:rsidR="00A619DC" w:rsidRDefault="00A619DC">
      <w:pPr>
        <w:spacing w:beforeLines="50" w:before="120"/>
        <w:jc w:val="center"/>
        <w:rPr>
          <w:rFonts w:eastAsia="仿宋_GB2312" w:hint="eastAsia"/>
          <w:b/>
          <w:sz w:val="48"/>
          <w:szCs w:val="48"/>
        </w:rPr>
      </w:pPr>
    </w:p>
    <w:p w:rsidR="00A619DC" w:rsidRDefault="00A619DC">
      <w:pPr>
        <w:spacing w:beforeLines="50" w:before="120"/>
        <w:jc w:val="center"/>
        <w:rPr>
          <w:rFonts w:eastAsia="仿宋_GB2312" w:hint="eastAsia"/>
          <w:b/>
          <w:sz w:val="48"/>
          <w:szCs w:val="48"/>
        </w:rPr>
      </w:pPr>
    </w:p>
    <w:p w:rsidR="00A619DC" w:rsidRDefault="00A619DC">
      <w:pPr>
        <w:snapToGrid w:val="0"/>
        <w:spacing w:beforeLines="50" w:before="120" w:line="360" w:lineRule="auto"/>
        <w:jc w:val="center"/>
        <w:rPr>
          <w:rFonts w:eastAsia="华文新魏" w:hint="eastAsia"/>
          <w:sz w:val="72"/>
          <w:szCs w:val="72"/>
        </w:rPr>
      </w:pPr>
    </w:p>
    <w:p w:rsidR="00A619DC" w:rsidRDefault="00AA2432">
      <w:pPr>
        <w:snapToGrid w:val="0"/>
        <w:spacing w:beforeLines="50" w:before="120" w:line="360" w:lineRule="auto"/>
        <w:jc w:val="center"/>
        <w:rPr>
          <w:rFonts w:eastAsia="华文新魏" w:hint="eastAsia"/>
          <w:sz w:val="72"/>
          <w:szCs w:val="72"/>
        </w:rPr>
      </w:pPr>
      <w:r>
        <w:rPr>
          <w:rFonts w:eastAsia="华文新魏" w:hint="eastAsia"/>
          <w:sz w:val="72"/>
          <w:szCs w:val="72"/>
        </w:rPr>
        <w:t>公开招标文件</w:t>
      </w:r>
    </w:p>
    <w:p w:rsidR="00A619DC" w:rsidRDefault="00A619DC">
      <w:pPr>
        <w:snapToGrid w:val="0"/>
        <w:spacing w:beforeLines="50" w:before="120" w:line="360" w:lineRule="auto"/>
        <w:rPr>
          <w:rFonts w:eastAsia="仿宋_GB2312" w:hint="eastAsia"/>
          <w:sz w:val="30"/>
          <w:szCs w:val="72"/>
        </w:rPr>
      </w:pPr>
    </w:p>
    <w:p w:rsidR="00A619DC" w:rsidRPr="00E25F29" w:rsidRDefault="00A619DC">
      <w:pPr>
        <w:snapToGrid w:val="0"/>
        <w:spacing w:beforeLines="50" w:before="120" w:line="360" w:lineRule="auto"/>
        <w:rPr>
          <w:rFonts w:eastAsia="仿宋_GB2312" w:hint="eastAsia"/>
          <w:sz w:val="30"/>
          <w:szCs w:val="72"/>
        </w:rPr>
      </w:pPr>
    </w:p>
    <w:p w:rsidR="00A619DC" w:rsidRDefault="00A619DC">
      <w:pPr>
        <w:snapToGrid w:val="0"/>
        <w:spacing w:beforeLines="50" w:before="120" w:line="360" w:lineRule="auto"/>
        <w:rPr>
          <w:rFonts w:eastAsia="仿宋_GB2312" w:hint="eastAsia"/>
          <w:sz w:val="30"/>
          <w:szCs w:val="72"/>
        </w:rPr>
      </w:pPr>
    </w:p>
    <w:p w:rsidR="00A619DC" w:rsidRDefault="00AA2432">
      <w:pPr>
        <w:pStyle w:val="aa"/>
        <w:snapToGrid w:val="0"/>
        <w:spacing w:before="120" w:after="120" w:line="360" w:lineRule="auto"/>
        <w:ind w:firstLineChars="396" w:firstLine="1193"/>
        <w:rPr>
          <w:rFonts w:ascii="Times New Roman" w:eastAsia="仿宋_GB2312" w:hAnsi="Times New Roman"/>
          <w:b/>
          <w:bCs/>
          <w:sz w:val="30"/>
          <w:szCs w:val="30"/>
        </w:rPr>
      </w:pPr>
      <w:r>
        <w:rPr>
          <w:rFonts w:ascii="Times New Roman" w:eastAsia="仿宋_GB2312" w:hAnsi="Times New Roman" w:hint="eastAsia"/>
          <w:b/>
          <w:bCs/>
          <w:sz w:val="30"/>
          <w:szCs w:val="30"/>
        </w:rPr>
        <w:t>项目编号：</w:t>
      </w:r>
      <w:r>
        <w:rPr>
          <w:rFonts w:ascii="微软雅黑" w:eastAsia="微软雅黑" w:hAnsi="微软雅黑" w:cs="微软雅黑"/>
          <w:b/>
          <w:bCs/>
          <w:color w:val="333333"/>
          <w:sz w:val="30"/>
          <w:szCs w:val="30"/>
          <w:shd w:val="clear" w:color="auto" w:fill="FFFFFF"/>
        </w:rPr>
        <w:t>CXZC2021-G3-05779</w:t>
      </w:r>
      <w:r>
        <w:rPr>
          <w:rFonts w:ascii="微软雅黑" w:eastAsia="微软雅黑" w:hAnsi="微软雅黑" w:cs="微软雅黑" w:hint="eastAsia"/>
          <w:b/>
          <w:bCs/>
          <w:color w:val="333333"/>
          <w:sz w:val="30"/>
          <w:szCs w:val="30"/>
          <w:shd w:val="clear" w:color="auto" w:fill="FFFFFF"/>
        </w:rPr>
        <w:t>-001-GXGN</w:t>
      </w:r>
    </w:p>
    <w:p w:rsidR="00A619DC" w:rsidRDefault="00AA2432" w:rsidP="000C6AAA">
      <w:pPr>
        <w:snapToGrid w:val="0"/>
        <w:spacing w:beforeLines="50" w:before="120" w:line="360" w:lineRule="auto"/>
        <w:ind w:firstLineChars="400" w:firstLine="1148"/>
        <w:rPr>
          <w:rFonts w:eastAsia="仿宋_GB2312" w:hint="eastAsia"/>
          <w:sz w:val="30"/>
          <w:szCs w:val="72"/>
        </w:rPr>
      </w:pPr>
      <w:r>
        <w:rPr>
          <w:rFonts w:eastAsia="仿宋_GB2312" w:hint="eastAsia"/>
          <w:b/>
          <w:bCs/>
          <w:w w:val="95"/>
          <w:sz w:val="30"/>
          <w:szCs w:val="30"/>
        </w:rPr>
        <w:t>项目名称：岑溪市</w:t>
      </w:r>
      <w:r>
        <w:rPr>
          <w:rFonts w:eastAsia="仿宋_GB2312"/>
          <w:b/>
          <w:bCs/>
          <w:w w:val="95"/>
          <w:sz w:val="30"/>
          <w:szCs w:val="30"/>
        </w:rPr>
        <w:t>202</w:t>
      </w:r>
      <w:r>
        <w:rPr>
          <w:rFonts w:eastAsia="仿宋_GB2312" w:hint="eastAsia"/>
          <w:b/>
          <w:bCs/>
          <w:w w:val="95"/>
          <w:sz w:val="30"/>
          <w:szCs w:val="30"/>
        </w:rPr>
        <w:t>1</w:t>
      </w:r>
      <w:r>
        <w:rPr>
          <w:rFonts w:eastAsia="仿宋_GB2312"/>
          <w:b/>
          <w:bCs/>
          <w:w w:val="95"/>
          <w:sz w:val="30"/>
          <w:szCs w:val="30"/>
        </w:rPr>
        <w:t>—202</w:t>
      </w:r>
      <w:r>
        <w:rPr>
          <w:rFonts w:eastAsia="仿宋_GB2312" w:hint="eastAsia"/>
          <w:b/>
          <w:bCs/>
          <w:w w:val="95"/>
          <w:sz w:val="30"/>
          <w:szCs w:val="30"/>
        </w:rPr>
        <w:t>2</w:t>
      </w:r>
      <w:r>
        <w:rPr>
          <w:rFonts w:eastAsia="仿宋_GB2312" w:hint="eastAsia"/>
          <w:b/>
          <w:bCs/>
          <w:w w:val="95"/>
          <w:sz w:val="30"/>
          <w:szCs w:val="30"/>
        </w:rPr>
        <w:t>年零星工程定点服务</w:t>
      </w:r>
    </w:p>
    <w:p w:rsidR="00A619DC" w:rsidRDefault="00AA2432" w:rsidP="000C6AAA">
      <w:pPr>
        <w:pStyle w:val="aa"/>
        <w:snapToGrid w:val="0"/>
        <w:spacing w:before="120" w:after="120" w:line="360" w:lineRule="auto"/>
        <w:ind w:firstLineChars="393" w:firstLine="1128"/>
        <w:rPr>
          <w:rFonts w:ascii="Times New Roman" w:eastAsia="仿宋_GB2312" w:hAnsi="Times New Roman"/>
          <w:b/>
          <w:bCs/>
          <w:w w:val="95"/>
          <w:sz w:val="30"/>
          <w:szCs w:val="30"/>
        </w:rPr>
      </w:pPr>
      <w:r>
        <w:rPr>
          <w:rFonts w:ascii="Times New Roman" w:eastAsia="仿宋_GB2312" w:hAnsi="Times New Roman" w:hint="eastAsia"/>
          <w:b/>
          <w:bCs/>
          <w:w w:val="95"/>
          <w:sz w:val="30"/>
          <w:szCs w:val="30"/>
        </w:rPr>
        <w:t>采</w:t>
      </w:r>
      <w:r>
        <w:rPr>
          <w:rFonts w:ascii="Times New Roman" w:eastAsia="仿宋_GB2312" w:hAnsi="Times New Roman"/>
          <w:b/>
          <w:bCs/>
          <w:w w:val="95"/>
          <w:sz w:val="30"/>
          <w:szCs w:val="30"/>
        </w:rPr>
        <w:t xml:space="preserve"> </w:t>
      </w:r>
      <w:r>
        <w:rPr>
          <w:rFonts w:ascii="Times New Roman" w:eastAsia="仿宋_GB2312" w:hAnsi="Times New Roman" w:hint="eastAsia"/>
          <w:b/>
          <w:bCs/>
          <w:w w:val="95"/>
          <w:sz w:val="30"/>
          <w:szCs w:val="30"/>
        </w:rPr>
        <w:t>购</w:t>
      </w:r>
      <w:r>
        <w:rPr>
          <w:rFonts w:ascii="Times New Roman" w:eastAsia="仿宋_GB2312" w:hAnsi="Times New Roman"/>
          <w:b/>
          <w:bCs/>
          <w:w w:val="95"/>
          <w:sz w:val="30"/>
          <w:szCs w:val="30"/>
        </w:rPr>
        <w:t xml:space="preserve"> </w:t>
      </w:r>
      <w:r>
        <w:rPr>
          <w:rFonts w:ascii="Times New Roman" w:eastAsia="仿宋_GB2312" w:hAnsi="Times New Roman" w:hint="eastAsia"/>
          <w:b/>
          <w:bCs/>
          <w:w w:val="95"/>
          <w:sz w:val="30"/>
          <w:szCs w:val="30"/>
        </w:rPr>
        <w:t>人：</w:t>
      </w:r>
      <w:r>
        <w:rPr>
          <w:rFonts w:ascii="Times New Roman" w:eastAsia="仿宋_GB2312" w:hAnsi="Times New Roman"/>
          <w:b/>
          <w:bCs/>
          <w:w w:val="95"/>
          <w:sz w:val="30"/>
          <w:szCs w:val="30"/>
        </w:rPr>
        <w:t xml:space="preserve"> </w:t>
      </w:r>
      <w:r>
        <w:rPr>
          <w:rFonts w:ascii="Times New Roman" w:eastAsia="仿宋_GB2312" w:hAnsi="Times New Roman" w:hint="eastAsia"/>
          <w:b/>
          <w:bCs/>
          <w:w w:val="95"/>
          <w:sz w:val="30"/>
          <w:szCs w:val="30"/>
        </w:rPr>
        <w:t>岑溪市财政局</w:t>
      </w:r>
    </w:p>
    <w:p w:rsidR="00A619DC" w:rsidRDefault="00A619DC" w:rsidP="000C6AAA">
      <w:pPr>
        <w:pStyle w:val="aa"/>
        <w:snapToGrid w:val="0"/>
        <w:spacing w:before="120" w:after="120" w:line="360" w:lineRule="auto"/>
        <w:ind w:firstLineChars="393" w:firstLine="1128"/>
        <w:rPr>
          <w:rFonts w:ascii="Times New Roman" w:eastAsia="仿宋_GB2312" w:hAnsi="Times New Roman"/>
          <w:b/>
          <w:bCs/>
          <w:w w:val="95"/>
          <w:sz w:val="30"/>
          <w:szCs w:val="30"/>
        </w:rPr>
      </w:pPr>
    </w:p>
    <w:p w:rsidR="00A619DC" w:rsidRDefault="00A619DC" w:rsidP="000C6AAA">
      <w:pPr>
        <w:pStyle w:val="aa"/>
        <w:snapToGrid w:val="0"/>
        <w:spacing w:before="120" w:after="120" w:line="360" w:lineRule="auto"/>
        <w:ind w:firstLineChars="393" w:firstLine="1128"/>
        <w:rPr>
          <w:rFonts w:ascii="Times New Roman" w:eastAsia="仿宋_GB2312" w:hAnsi="Times New Roman"/>
          <w:b/>
          <w:bCs/>
          <w:w w:val="95"/>
          <w:sz w:val="30"/>
          <w:szCs w:val="30"/>
        </w:rPr>
      </w:pPr>
    </w:p>
    <w:p w:rsidR="00A619DC" w:rsidRDefault="00AA2432" w:rsidP="000C6AAA">
      <w:pPr>
        <w:pStyle w:val="aa"/>
        <w:snapToGrid w:val="0"/>
        <w:spacing w:before="120" w:after="120" w:line="360" w:lineRule="auto"/>
        <w:ind w:firstLineChars="393" w:firstLine="1128"/>
        <w:rPr>
          <w:rFonts w:ascii="Times New Roman" w:eastAsia="仿宋_GB2312" w:hAnsi="Times New Roman"/>
          <w:b/>
          <w:bCs/>
          <w:w w:val="95"/>
          <w:sz w:val="30"/>
          <w:szCs w:val="30"/>
        </w:rPr>
      </w:pPr>
      <w:r>
        <w:rPr>
          <w:rFonts w:ascii="Times New Roman" w:eastAsia="仿宋_GB2312" w:hAnsi="Times New Roman" w:hint="eastAsia"/>
          <w:b/>
          <w:bCs/>
          <w:w w:val="95"/>
          <w:sz w:val="30"/>
          <w:szCs w:val="30"/>
        </w:rPr>
        <w:t>采购代理机构：</w:t>
      </w:r>
      <w:r>
        <w:rPr>
          <w:rFonts w:ascii="仿宋" w:eastAsia="仿宋" w:hAnsi="仿宋" w:hint="eastAsia"/>
          <w:sz w:val="32"/>
          <w:szCs w:val="32"/>
        </w:rPr>
        <w:t>广西冠宁工程咨询有限公司</w:t>
      </w:r>
    </w:p>
    <w:p w:rsidR="00A619DC" w:rsidRDefault="00AA2432" w:rsidP="000C6AAA">
      <w:pPr>
        <w:pStyle w:val="aa"/>
        <w:snapToGrid w:val="0"/>
        <w:spacing w:before="120" w:after="120" w:line="360" w:lineRule="auto"/>
        <w:ind w:firstLineChars="294" w:firstLine="844"/>
        <w:jc w:val="center"/>
        <w:rPr>
          <w:rFonts w:ascii="Times New Roman" w:eastAsia="仿宋_GB2312" w:hAnsi="Times New Roman"/>
          <w:szCs w:val="20"/>
        </w:rPr>
      </w:pPr>
      <w:r>
        <w:rPr>
          <w:rFonts w:ascii="Times New Roman" w:eastAsia="仿宋_GB2312" w:hAnsi="Times New Roman"/>
          <w:b/>
          <w:bCs/>
          <w:w w:val="95"/>
          <w:sz w:val="30"/>
          <w:szCs w:val="30"/>
        </w:rPr>
        <w:t>202</w:t>
      </w:r>
      <w:r>
        <w:rPr>
          <w:rFonts w:ascii="Times New Roman" w:eastAsia="仿宋_GB2312" w:hAnsi="Times New Roman" w:hint="eastAsia"/>
          <w:b/>
          <w:bCs/>
          <w:w w:val="95"/>
          <w:sz w:val="30"/>
          <w:szCs w:val="30"/>
        </w:rPr>
        <w:t>1</w:t>
      </w:r>
      <w:r>
        <w:rPr>
          <w:rFonts w:ascii="Times New Roman" w:eastAsia="仿宋_GB2312" w:hAnsi="Times New Roman" w:hint="eastAsia"/>
          <w:b/>
          <w:bCs/>
          <w:w w:val="95"/>
          <w:sz w:val="30"/>
          <w:szCs w:val="30"/>
        </w:rPr>
        <w:t>年</w:t>
      </w:r>
      <w:r>
        <w:rPr>
          <w:rFonts w:ascii="Times New Roman" w:eastAsia="仿宋_GB2312" w:hAnsi="Times New Roman" w:hint="eastAsia"/>
          <w:b/>
          <w:bCs/>
          <w:w w:val="95"/>
          <w:sz w:val="30"/>
          <w:szCs w:val="30"/>
        </w:rPr>
        <w:t>10</w:t>
      </w:r>
      <w:r>
        <w:rPr>
          <w:rFonts w:ascii="Times New Roman" w:eastAsia="仿宋_GB2312" w:hAnsi="Times New Roman" w:hint="eastAsia"/>
          <w:b/>
          <w:bCs/>
          <w:w w:val="95"/>
          <w:sz w:val="30"/>
          <w:szCs w:val="30"/>
        </w:rPr>
        <w:t>月</w:t>
      </w:r>
    </w:p>
    <w:p w:rsidR="00A619DC" w:rsidRDefault="00A619DC">
      <w:pPr>
        <w:pStyle w:val="aa"/>
        <w:spacing w:before="120" w:after="120" w:line="360" w:lineRule="auto"/>
        <w:jc w:val="center"/>
        <w:rPr>
          <w:rFonts w:ascii="Times New Roman" w:eastAsia="仿宋_GB2312" w:hAnsi="Times New Roman"/>
        </w:rPr>
      </w:pPr>
    </w:p>
    <w:p w:rsidR="00A619DC" w:rsidRDefault="00A619DC">
      <w:pPr>
        <w:pStyle w:val="a7"/>
        <w:kinsoku w:val="0"/>
        <w:overflowPunct w:val="0"/>
        <w:rPr>
          <w:sz w:val="40"/>
        </w:rPr>
      </w:pPr>
    </w:p>
    <w:p w:rsidR="00A619DC" w:rsidRDefault="00AA2432">
      <w:pPr>
        <w:pStyle w:val="aa"/>
        <w:spacing w:before="120" w:after="120" w:line="360" w:lineRule="auto"/>
        <w:jc w:val="center"/>
        <w:rPr>
          <w:rFonts w:ascii="Times New Roman" w:eastAsia="仿宋_GB2312" w:hAnsi="Times New Roman"/>
        </w:rPr>
      </w:pPr>
      <w:r>
        <w:rPr>
          <w:rFonts w:ascii="Times New Roman" w:eastAsia="仿宋_GB2312" w:hAnsi="Times New Roman"/>
        </w:rPr>
        <w:br w:type="page"/>
      </w:r>
    </w:p>
    <w:p w:rsidR="00A619DC" w:rsidRDefault="00AA2432">
      <w:pPr>
        <w:pStyle w:val="aa"/>
        <w:spacing w:before="120" w:after="120" w:line="360" w:lineRule="auto"/>
        <w:jc w:val="center"/>
        <w:rPr>
          <w:rFonts w:ascii="Times New Roman" w:eastAsia="仿宋_GB2312" w:hAnsi="Times New Roman"/>
          <w:sz w:val="40"/>
          <w:szCs w:val="32"/>
        </w:rPr>
      </w:pPr>
      <w:r>
        <w:rPr>
          <w:rFonts w:ascii="Times New Roman" w:eastAsia="仿宋_GB2312" w:hAnsi="Times New Roman" w:hint="eastAsia"/>
          <w:sz w:val="40"/>
          <w:szCs w:val="32"/>
        </w:rPr>
        <w:t>目</w:t>
      </w:r>
      <w:r>
        <w:rPr>
          <w:rFonts w:ascii="Times New Roman" w:eastAsia="仿宋_GB2312" w:hAnsi="Times New Roman"/>
          <w:sz w:val="40"/>
          <w:szCs w:val="32"/>
        </w:rPr>
        <w:t xml:space="preserve">    </w:t>
      </w:r>
      <w:r>
        <w:rPr>
          <w:rFonts w:ascii="Times New Roman" w:eastAsia="仿宋_GB2312" w:hAnsi="Times New Roman" w:hint="eastAsia"/>
          <w:sz w:val="40"/>
          <w:szCs w:val="32"/>
        </w:rPr>
        <w:t>录</w:t>
      </w:r>
    </w:p>
    <w:p w:rsidR="00A619DC" w:rsidRDefault="00AA2432">
      <w:pPr>
        <w:pStyle w:val="22"/>
        <w:tabs>
          <w:tab w:val="right" w:leader="dot" w:pos="9402"/>
        </w:tabs>
        <w:rPr>
          <w:rFonts w:hint="eastAsia"/>
          <w:sz w:val="32"/>
          <w:szCs w:val="22"/>
        </w:rPr>
      </w:pPr>
      <w:r>
        <w:rPr>
          <w:rFonts w:eastAsia="仿宋_GB2312"/>
          <w:b/>
          <w:sz w:val="44"/>
        </w:rPr>
        <w:fldChar w:fldCharType="begin"/>
      </w:r>
      <w:r>
        <w:rPr>
          <w:rFonts w:eastAsia="仿宋_GB2312"/>
          <w:b/>
          <w:sz w:val="44"/>
        </w:rPr>
        <w:instrText xml:space="preserve"> TOC \o "1-2" \h \z \u </w:instrText>
      </w:r>
      <w:r>
        <w:rPr>
          <w:rFonts w:eastAsia="仿宋_GB2312"/>
          <w:b/>
          <w:sz w:val="44"/>
        </w:rPr>
        <w:fldChar w:fldCharType="separate"/>
      </w:r>
      <w:hyperlink w:anchor="_Toc38293472" w:history="1">
        <w:r>
          <w:rPr>
            <w:rStyle w:val="afa"/>
            <w:rFonts w:hint="eastAsia"/>
            <w:color w:val="auto"/>
            <w:sz w:val="32"/>
          </w:rPr>
          <w:t>第一章</w:t>
        </w:r>
        <w:r w:rsidR="000C6AAA">
          <w:rPr>
            <w:rStyle w:val="afa"/>
            <w:rFonts w:hint="eastAsia"/>
            <w:color w:val="auto"/>
            <w:sz w:val="32"/>
          </w:rPr>
          <w:t xml:space="preserve">  </w:t>
        </w:r>
        <w:r>
          <w:rPr>
            <w:rStyle w:val="afa"/>
            <w:rFonts w:hint="eastAsia"/>
            <w:color w:val="auto"/>
            <w:sz w:val="32"/>
          </w:rPr>
          <w:t>招标公告</w:t>
        </w:r>
        <w:r>
          <w:rPr>
            <w:sz w:val="32"/>
          </w:rPr>
          <w:tab/>
        </w:r>
        <w:r>
          <w:rPr>
            <w:sz w:val="32"/>
          </w:rPr>
          <w:fldChar w:fldCharType="begin"/>
        </w:r>
        <w:r>
          <w:rPr>
            <w:sz w:val="32"/>
          </w:rPr>
          <w:instrText xml:space="preserve"> PAGEREF _Toc38293472 \h </w:instrText>
        </w:r>
        <w:r>
          <w:rPr>
            <w:sz w:val="32"/>
          </w:rPr>
        </w:r>
        <w:r>
          <w:rPr>
            <w:sz w:val="32"/>
          </w:rPr>
          <w:fldChar w:fldCharType="separate"/>
        </w:r>
        <w:r w:rsidR="00E435A0">
          <w:rPr>
            <w:noProof/>
            <w:sz w:val="32"/>
          </w:rPr>
          <w:t>2</w:t>
        </w:r>
        <w:r>
          <w:rPr>
            <w:sz w:val="32"/>
          </w:rPr>
          <w:fldChar w:fldCharType="end"/>
        </w:r>
      </w:hyperlink>
    </w:p>
    <w:p w:rsidR="00A619DC" w:rsidRDefault="00E04F09">
      <w:pPr>
        <w:pStyle w:val="22"/>
        <w:tabs>
          <w:tab w:val="right" w:leader="dot" w:pos="9402"/>
        </w:tabs>
        <w:rPr>
          <w:rFonts w:hint="eastAsia"/>
          <w:sz w:val="32"/>
          <w:szCs w:val="22"/>
        </w:rPr>
      </w:pPr>
      <w:hyperlink w:anchor="_Toc38293473" w:history="1">
        <w:r w:rsidR="00AA2432">
          <w:rPr>
            <w:rStyle w:val="afa"/>
            <w:rFonts w:hint="eastAsia"/>
            <w:color w:val="auto"/>
            <w:sz w:val="32"/>
          </w:rPr>
          <w:t>第二章</w:t>
        </w:r>
        <w:r w:rsidR="000C6AAA">
          <w:rPr>
            <w:rStyle w:val="afa"/>
            <w:rFonts w:hint="eastAsia"/>
            <w:color w:val="auto"/>
            <w:sz w:val="32"/>
          </w:rPr>
          <w:t xml:space="preserve">  </w:t>
        </w:r>
        <w:r w:rsidR="00AA2432">
          <w:rPr>
            <w:rStyle w:val="afa"/>
            <w:rFonts w:hint="eastAsia"/>
            <w:color w:val="auto"/>
            <w:sz w:val="32"/>
          </w:rPr>
          <w:t>采购需求</w:t>
        </w:r>
        <w:r w:rsidR="00AA2432">
          <w:rPr>
            <w:sz w:val="32"/>
          </w:rPr>
          <w:tab/>
        </w:r>
        <w:r w:rsidR="00AA2432">
          <w:rPr>
            <w:sz w:val="32"/>
          </w:rPr>
          <w:fldChar w:fldCharType="begin"/>
        </w:r>
        <w:r w:rsidR="00AA2432">
          <w:rPr>
            <w:sz w:val="32"/>
          </w:rPr>
          <w:instrText xml:space="preserve"> PAGEREF _Toc38293473 \h </w:instrText>
        </w:r>
        <w:r w:rsidR="00AA2432">
          <w:rPr>
            <w:sz w:val="32"/>
          </w:rPr>
        </w:r>
        <w:r w:rsidR="00AA2432">
          <w:rPr>
            <w:sz w:val="32"/>
          </w:rPr>
          <w:fldChar w:fldCharType="separate"/>
        </w:r>
        <w:r w:rsidR="00E435A0">
          <w:rPr>
            <w:noProof/>
            <w:sz w:val="32"/>
          </w:rPr>
          <w:t>5</w:t>
        </w:r>
        <w:r w:rsidR="00AA2432">
          <w:rPr>
            <w:sz w:val="32"/>
          </w:rPr>
          <w:fldChar w:fldCharType="end"/>
        </w:r>
      </w:hyperlink>
    </w:p>
    <w:p w:rsidR="00A619DC" w:rsidRDefault="00E04F09">
      <w:pPr>
        <w:pStyle w:val="22"/>
        <w:tabs>
          <w:tab w:val="right" w:leader="dot" w:pos="9402"/>
        </w:tabs>
        <w:rPr>
          <w:rFonts w:hint="eastAsia"/>
          <w:sz w:val="32"/>
          <w:szCs w:val="22"/>
        </w:rPr>
      </w:pPr>
      <w:hyperlink w:anchor="_Toc38293474" w:history="1">
        <w:r w:rsidR="00AA2432">
          <w:rPr>
            <w:rStyle w:val="afa"/>
            <w:rFonts w:hint="eastAsia"/>
            <w:color w:val="auto"/>
            <w:sz w:val="32"/>
          </w:rPr>
          <w:t>第三章</w:t>
        </w:r>
        <w:r w:rsidR="000C6AAA">
          <w:rPr>
            <w:rStyle w:val="afa"/>
            <w:rFonts w:hint="eastAsia"/>
            <w:color w:val="auto"/>
            <w:sz w:val="32"/>
          </w:rPr>
          <w:t xml:space="preserve">  </w:t>
        </w:r>
        <w:r w:rsidR="00AA2432">
          <w:rPr>
            <w:rStyle w:val="afa"/>
            <w:rFonts w:hint="eastAsia"/>
            <w:color w:val="auto"/>
            <w:sz w:val="32"/>
          </w:rPr>
          <w:t>投标人须知</w:t>
        </w:r>
        <w:r w:rsidR="00AA2432">
          <w:rPr>
            <w:sz w:val="32"/>
          </w:rPr>
          <w:tab/>
        </w:r>
        <w:r w:rsidR="00AA2432">
          <w:rPr>
            <w:sz w:val="32"/>
          </w:rPr>
          <w:fldChar w:fldCharType="begin"/>
        </w:r>
        <w:r w:rsidR="00AA2432">
          <w:rPr>
            <w:sz w:val="32"/>
          </w:rPr>
          <w:instrText xml:space="preserve"> PAGEREF _Toc38293474 \h </w:instrText>
        </w:r>
        <w:r w:rsidR="00AA2432">
          <w:rPr>
            <w:sz w:val="32"/>
          </w:rPr>
        </w:r>
        <w:r w:rsidR="00AA2432">
          <w:rPr>
            <w:sz w:val="32"/>
          </w:rPr>
          <w:fldChar w:fldCharType="separate"/>
        </w:r>
        <w:r w:rsidR="00E435A0">
          <w:rPr>
            <w:noProof/>
            <w:sz w:val="32"/>
          </w:rPr>
          <w:t>9</w:t>
        </w:r>
        <w:r w:rsidR="00AA2432">
          <w:rPr>
            <w:sz w:val="32"/>
          </w:rPr>
          <w:fldChar w:fldCharType="end"/>
        </w:r>
      </w:hyperlink>
    </w:p>
    <w:p w:rsidR="00A619DC" w:rsidRDefault="00E04F09">
      <w:pPr>
        <w:pStyle w:val="22"/>
        <w:tabs>
          <w:tab w:val="right" w:leader="dot" w:pos="9402"/>
        </w:tabs>
        <w:rPr>
          <w:rFonts w:hint="eastAsia"/>
          <w:sz w:val="32"/>
          <w:szCs w:val="22"/>
        </w:rPr>
      </w:pPr>
      <w:hyperlink w:anchor="_Toc38293475" w:history="1">
        <w:r w:rsidR="00AA2432">
          <w:rPr>
            <w:rStyle w:val="afa"/>
            <w:rFonts w:hint="eastAsia"/>
            <w:color w:val="auto"/>
            <w:sz w:val="32"/>
          </w:rPr>
          <w:t>第四章</w:t>
        </w:r>
        <w:r w:rsidR="000C6AAA">
          <w:rPr>
            <w:rStyle w:val="afa"/>
            <w:rFonts w:hint="eastAsia"/>
            <w:color w:val="auto"/>
            <w:sz w:val="32"/>
          </w:rPr>
          <w:t xml:space="preserve">  </w:t>
        </w:r>
        <w:r w:rsidR="00AA2432">
          <w:rPr>
            <w:rStyle w:val="afa"/>
            <w:rFonts w:hint="eastAsia"/>
            <w:color w:val="auto"/>
            <w:sz w:val="32"/>
          </w:rPr>
          <w:t>评标方法及评标标</w:t>
        </w:r>
        <w:bookmarkStart w:id="0" w:name="_Hlt39919705"/>
        <w:r w:rsidR="00AA2432">
          <w:rPr>
            <w:rStyle w:val="afa"/>
            <w:rFonts w:hint="eastAsia"/>
            <w:color w:val="auto"/>
            <w:sz w:val="32"/>
          </w:rPr>
          <w:t>准</w:t>
        </w:r>
        <w:bookmarkEnd w:id="0"/>
        <w:r w:rsidR="00AA2432">
          <w:rPr>
            <w:sz w:val="32"/>
          </w:rPr>
          <w:tab/>
        </w:r>
        <w:r w:rsidR="00AA2432">
          <w:rPr>
            <w:sz w:val="32"/>
          </w:rPr>
          <w:fldChar w:fldCharType="begin"/>
        </w:r>
        <w:r w:rsidR="00AA2432">
          <w:rPr>
            <w:sz w:val="32"/>
          </w:rPr>
          <w:instrText xml:space="preserve"> PAGEREF _Toc38293475 \h </w:instrText>
        </w:r>
        <w:r w:rsidR="00AA2432">
          <w:rPr>
            <w:sz w:val="32"/>
          </w:rPr>
        </w:r>
        <w:r w:rsidR="00AA2432">
          <w:rPr>
            <w:sz w:val="32"/>
          </w:rPr>
          <w:fldChar w:fldCharType="separate"/>
        </w:r>
        <w:r w:rsidR="00E435A0">
          <w:rPr>
            <w:noProof/>
            <w:sz w:val="32"/>
          </w:rPr>
          <w:t>25</w:t>
        </w:r>
        <w:r w:rsidR="00AA2432">
          <w:rPr>
            <w:sz w:val="32"/>
          </w:rPr>
          <w:fldChar w:fldCharType="end"/>
        </w:r>
      </w:hyperlink>
    </w:p>
    <w:p w:rsidR="00A619DC" w:rsidRDefault="00E04F09">
      <w:pPr>
        <w:pStyle w:val="22"/>
        <w:tabs>
          <w:tab w:val="right" w:leader="dot" w:pos="9402"/>
        </w:tabs>
        <w:rPr>
          <w:rFonts w:hint="eastAsia"/>
          <w:sz w:val="32"/>
          <w:szCs w:val="22"/>
        </w:rPr>
      </w:pPr>
      <w:hyperlink w:anchor="_Toc38293476" w:history="1">
        <w:r w:rsidR="00AA2432">
          <w:rPr>
            <w:rStyle w:val="afa"/>
            <w:rFonts w:hint="eastAsia"/>
            <w:color w:val="auto"/>
            <w:sz w:val="32"/>
          </w:rPr>
          <w:t>第五章</w:t>
        </w:r>
        <w:r w:rsidR="000C6AAA">
          <w:rPr>
            <w:rStyle w:val="afa"/>
            <w:rFonts w:hint="eastAsia"/>
            <w:color w:val="auto"/>
            <w:sz w:val="32"/>
          </w:rPr>
          <w:t xml:space="preserve">  </w:t>
        </w:r>
        <w:r w:rsidR="00AA2432">
          <w:rPr>
            <w:rStyle w:val="afa"/>
            <w:rFonts w:hint="eastAsia"/>
            <w:color w:val="auto"/>
            <w:sz w:val="32"/>
          </w:rPr>
          <w:t>拟签订的合同文本</w:t>
        </w:r>
        <w:r w:rsidR="00AA2432">
          <w:rPr>
            <w:sz w:val="32"/>
          </w:rPr>
          <w:tab/>
        </w:r>
        <w:r w:rsidR="00AA2432">
          <w:rPr>
            <w:sz w:val="32"/>
          </w:rPr>
          <w:fldChar w:fldCharType="begin"/>
        </w:r>
        <w:r w:rsidR="00AA2432">
          <w:rPr>
            <w:sz w:val="32"/>
          </w:rPr>
          <w:instrText xml:space="preserve"> PAGEREF _Toc38293476 \h </w:instrText>
        </w:r>
        <w:r w:rsidR="00AA2432">
          <w:rPr>
            <w:sz w:val="32"/>
          </w:rPr>
        </w:r>
        <w:r w:rsidR="00AA2432">
          <w:rPr>
            <w:sz w:val="32"/>
          </w:rPr>
          <w:fldChar w:fldCharType="separate"/>
        </w:r>
        <w:r w:rsidR="00E435A0">
          <w:rPr>
            <w:noProof/>
            <w:sz w:val="32"/>
          </w:rPr>
          <w:t>30</w:t>
        </w:r>
        <w:r w:rsidR="00AA2432">
          <w:rPr>
            <w:sz w:val="32"/>
          </w:rPr>
          <w:fldChar w:fldCharType="end"/>
        </w:r>
      </w:hyperlink>
    </w:p>
    <w:p w:rsidR="00A619DC" w:rsidRDefault="00E04F09">
      <w:pPr>
        <w:pStyle w:val="22"/>
        <w:tabs>
          <w:tab w:val="right" w:leader="dot" w:pos="9402"/>
        </w:tabs>
        <w:rPr>
          <w:rFonts w:hint="eastAsia"/>
          <w:sz w:val="32"/>
          <w:szCs w:val="22"/>
        </w:rPr>
      </w:pPr>
      <w:hyperlink w:anchor="_Toc38293477" w:history="1">
        <w:r w:rsidR="00AA2432">
          <w:rPr>
            <w:rStyle w:val="afa"/>
            <w:rFonts w:hint="eastAsia"/>
            <w:color w:val="auto"/>
            <w:sz w:val="32"/>
          </w:rPr>
          <w:t>第六章　投标文件格式</w:t>
        </w:r>
        <w:r w:rsidR="00AA2432">
          <w:rPr>
            <w:sz w:val="32"/>
          </w:rPr>
          <w:tab/>
        </w:r>
        <w:r w:rsidR="00AA2432">
          <w:rPr>
            <w:sz w:val="32"/>
          </w:rPr>
          <w:fldChar w:fldCharType="begin"/>
        </w:r>
        <w:r w:rsidR="00AA2432">
          <w:rPr>
            <w:sz w:val="32"/>
          </w:rPr>
          <w:instrText xml:space="preserve"> PAGEREF _Toc38293477 \h </w:instrText>
        </w:r>
        <w:r w:rsidR="00AA2432">
          <w:rPr>
            <w:sz w:val="32"/>
          </w:rPr>
        </w:r>
        <w:r w:rsidR="00AA2432">
          <w:rPr>
            <w:sz w:val="32"/>
          </w:rPr>
          <w:fldChar w:fldCharType="separate"/>
        </w:r>
        <w:r w:rsidR="00E435A0">
          <w:rPr>
            <w:noProof/>
            <w:sz w:val="32"/>
          </w:rPr>
          <w:t>37</w:t>
        </w:r>
        <w:r w:rsidR="00AA2432">
          <w:rPr>
            <w:sz w:val="32"/>
          </w:rPr>
          <w:fldChar w:fldCharType="end"/>
        </w:r>
      </w:hyperlink>
    </w:p>
    <w:p w:rsidR="00A619DC" w:rsidRPr="000C6AAA" w:rsidRDefault="00E04F09">
      <w:pPr>
        <w:pStyle w:val="22"/>
        <w:tabs>
          <w:tab w:val="right" w:leader="dot" w:pos="9402"/>
        </w:tabs>
        <w:rPr>
          <w:rFonts w:hint="eastAsia"/>
          <w:sz w:val="32"/>
          <w:szCs w:val="22"/>
        </w:rPr>
      </w:pPr>
      <w:hyperlink w:anchor="_Toc38293478" w:history="1">
        <w:r w:rsidR="00AA2432" w:rsidRPr="000C6AAA">
          <w:rPr>
            <w:rStyle w:val="afa"/>
            <w:rFonts w:hint="eastAsia"/>
            <w:bCs/>
            <w:color w:val="auto"/>
            <w:sz w:val="32"/>
          </w:rPr>
          <w:t>一、投标文件外层包装封面格式</w:t>
        </w:r>
        <w:r w:rsidR="00AA2432" w:rsidRPr="000C6AAA">
          <w:rPr>
            <w:sz w:val="32"/>
          </w:rPr>
          <w:tab/>
        </w:r>
        <w:r w:rsidR="00AA2432" w:rsidRPr="000C6AAA">
          <w:rPr>
            <w:sz w:val="32"/>
          </w:rPr>
          <w:fldChar w:fldCharType="begin"/>
        </w:r>
        <w:r w:rsidR="00AA2432" w:rsidRPr="000C6AAA">
          <w:rPr>
            <w:sz w:val="32"/>
          </w:rPr>
          <w:instrText xml:space="preserve"> PAGEREF _Toc38293478 \h </w:instrText>
        </w:r>
        <w:r w:rsidR="00AA2432" w:rsidRPr="000C6AAA">
          <w:rPr>
            <w:sz w:val="32"/>
          </w:rPr>
        </w:r>
        <w:r w:rsidR="00AA2432" w:rsidRPr="000C6AAA">
          <w:rPr>
            <w:sz w:val="32"/>
          </w:rPr>
          <w:fldChar w:fldCharType="separate"/>
        </w:r>
        <w:r w:rsidR="00E435A0">
          <w:rPr>
            <w:noProof/>
            <w:sz w:val="32"/>
          </w:rPr>
          <w:t>38</w:t>
        </w:r>
        <w:r w:rsidR="00AA2432" w:rsidRPr="000C6AAA">
          <w:rPr>
            <w:sz w:val="32"/>
          </w:rPr>
          <w:fldChar w:fldCharType="end"/>
        </w:r>
      </w:hyperlink>
    </w:p>
    <w:p w:rsidR="00A619DC" w:rsidRPr="000C6AAA" w:rsidRDefault="00E04F09">
      <w:pPr>
        <w:pStyle w:val="22"/>
        <w:tabs>
          <w:tab w:val="right" w:leader="dot" w:pos="9402"/>
        </w:tabs>
        <w:rPr>
          <w:rFonts w:hint="eastAsia"/>
          <w:sz w:val="32"/>
          <w:szCs w:val="22"/>
        </w:rPr>
      </w:pPr>
      <w:hyperlink w:anchor="_Toc38293479" w:history="1">
        <w:r w:rsidR="00AA2432" w:rsidRPr="000C6AAA">
          <w:rPr>
            <w:rStyle w:val="afa"/>
            <w:rFonts w:hint="eastAsia"/>
            <w:bCs/>
            <w:color w:val="auto"/>
            <w:sz w:val="32"/>
          </w:rPr>
          <w:t>二、报价文件格式</w:t>
        </w:r>
        <w:r w:rsidR="00AA2432" w:rsidRPr="000C6AAA">
          <w:rPr>
            <w:sz w:val="32"/>
          </w:rPr>
          <w:tab/>
        </w:r>
        <w:r w:rsidR="00AA2432" w:rsidRPr="000C6AAA">
          <w:rPr>
            <w:sz w:val="32"/>
          </w:rPr>
          <w:fldChar w:fldCharType="begin"/>
        </w:r>
        <w:r w:rsidR="00AA2432" w:rsidRPr="000C6AAA">
          <w:rPr>
            <w:sz w:val="32"/>
          </w:rPr>
          <w:instrText xml:space="preserve"> PAGEREF _Toc38293479 \h </w:instrText>
        </w:r>
        <w:r w:rsidR="00AA2432" w:rsidRPr="000C6AAA">
          <w:rPr>
            <w:sz w:val="32"/>
          </w:rPr>
        </w:r>
        <w:r w:rsidR="00AA2432" w:rsidRPr="000C6AAA">
          <w:rPr>
            <w:sz w:val="32"/>
          </w:rPr>
          <w:fldChar w:fldCharType="separate"/>
        </w:r>
        <w:r w:rsidR="00E435A0">
          <w:rPr>
            <w:noProof/>
            <w:sz w:val="32"/>
          </w:rPr>
          <w:t>39</w:t>
        </w:r>
        <w:r w:rsidR="00AA2432" w:rsidRPr="000C6AAA">
          <w:rPr>
            <w:sz w:val="32"/>
          </w:rPr>
          <w:fldChar w:fldCharType="end"/>
        </w:r>
      </w:hyperlink>
    </w:p>
    <w:p w:rsidR="00A619DC" w:rsidRPr="000C6AAA" w:rsidRDefault="00E04F09">
      <w:pPr>
        <w:pStyle w:val="22"/>
        <w:tabs>
          <w:tab w:val="right" w:leader="dot" w:pos="9402"/>
        </w:tabs>
        <w:rPr>
          <w:rFonts w:hint="eastAsia"/>
          <w:sz w:val="32"/>
          <w:szCs w:val="22"/>
        </w:rPr>
      </w:pPr>
      <w:hyperlink w:anchor="_Toc38293480" w:history="1">
        <w:r w:rsidR="00AA2432" w:rsidRPr="000C6AAA">
          <w:rPr>
            <w:rStyle w:val="afa"/>
            <w:rFonts w:hint="eastAsia"/>
            <w:bCs/>
            <w:color w:val="auto"/>
            <w:sz w:val="32"/>
          </w:rPr>
          <w:t>三、资格证明文件格式</w:t>
        </w:r>
        <w:r w:rsidR="00AA2432" w:rsidRPr="000C6AAA">
          <w:rPr>
            <w:sz w:val="32"/>
          </w:rPr>
          <w:tab/>
        </w:r>
        <w:r w:rsidR="00AA2432" w:rsidRPr="000C6AAA">
          <w:rPr>
            <w:sz w:val="32"/>
          </w:rPr>
          <w:fldChar w:fldCharType="begin"/>
        </w:r>
        <w:r w:rsidR="00AA2432" w:rsidRPr="000C6AAA">
          <w:rPr>
            <w:sz w:val="32"/>
          </w:rPr>
          <w:instrText xml:space="preserve"> PAGEREF _Toc38293480 \h </w:instrText>
        </w:r>
        <w:r w:rsidR="00AA2432" w:rsidRPr="000C6AAA">
          <w:rPr>
            <w:sz w:val="32"/>
          </w:rPr>
        </w:r>
        <w:r w:rsidR="00AA2432" w:rsidRPr="000C6AAA">
          <w:rPr>
            <w:sz w:val="32"/>
          </w:rPr>
          <w:fldChar w:fldCharType="separate"/>
        </w:r>
        <w:r w:rsidR="00E435A0">
          <w:rPr>
            <w:noProof/>
            <w:sz w:val="32"/>
          </w:rPr>
          <w:t>43</w:t>
        </w:r>
        <w:r w:rsidR="00AA2432" w:rsidRPr="000C6AAA">
          <w:rPr>
            <w:sz w:val="32"/>
          </w:rPr>
          <w:fldChar w:fldCharType="end"/>
        </w:r>
      </w:hyperlink>
    </w:p>
    <w:p w:rsidR="00A619DC" w:rsidRPr="000C6AAA" w:rsidRDefault="00E04F09">
      <w:pPr>
        <w:pStyle w:val="22"/>
        <w:tabs>
          <w:tab w:val="right" w:leader="dot" w:pos="9402"/>
        </w:tabs>
        <w:rPr>
          <w:rFonts w:hint="eastAsia"/>
          <w:sz w:val="32"/>
          <w:szCs w:val="22"/>
        </w:rPr>
      </w:pPr>
      <w:hyperlink w:anchor="_Toc38293481" w:history="1">
        <w:r w:rsidR="00AA2432" w:rsidRPr="000C6AAA">
          <w:rPr>
            <w:rStyle w:val="afa"/>
            <w:rFonts w:hint="eastAsia"/>
            <w:bCs/>
            <w:color w:val="auto"/>
            <w:sz w:val="32"/>
          </w:rPr>
          <w:t>四、商务文件格式</w:t>
        </w:r>
        <w:r w:rsidR="00AA2432" w:rsidRPr="000C6AAA">
          <w:rPr>
            <w:sz w:val="32"/>
          </w:rPr>
          <w:tab/>
        </w:r>
        <w:r w:rsidR="00AA2432" w:rsidRPr="000C6AAA">
          <w:rPr>
            <w:sz w:val="32"/>
          </w:rPr>
          <w:fldChar w:fldCharType="begin"/>
        </w:r>
        <w:r w:rsidR="00AA2432" w:rsidRPr="000C6AAA">
          <w:rPr>
            <w:sz w:val="32"/>
          </w:rPr>
          <w:instrText xml:space="preserve"> PAGEREF _Toc38293481 \h </w:instrText>
        </w:r>
        <w:r w:rsidR="00AA2432" w:rsidRPr="000C6AAA">
          <w:rPr>
            <w:sz w:val="32"/>
          </w:rPr>
        </w:r>
        <w:r w:rsidR="00AA2432" w:rsidRPr="000C6AAA">
          <w:rPr>
            <w:sz w:val="32"/>
          </w:rPr>
          <w:fldChar w:fldCharType="separate"/>
        </w:r>
        <w:r w:rsidR="00E435A0">
          <w:rPr>
            <w:noProof/>
            <w:sz w:val="32"/>
          </w:rPr>
          <w:t>48</w:t>
        </w:r>
        <w:r w:rsidR="00AA2432" w:rsidRPr="000C6AAA">
          <w:rPr>
            <w:sz w:val="32"/>
          </w:rPr>
          <w:fldChar w:fldCharType="end"/>
        </w:r>
      </w:hyperlink>
    </w:p>
    <w:p w:rsidR="00A619DC" w:rsidRPr="000C6AAA" w:rsidRDefault="00E04F09">
      <w:pPr>
        <w:pStyle w:val="22"/>
        <w:tabs>
          <w:tab w:val="right" w:leader="dot" w:pos="9402"/>
        </w:tabs>
        <w:rPr>
          <w:rFonts w:hint="eastAsia"/>
          <w:sz w:val="32"/>
          <w:szCs w:val="22"/>
        </w:rPr>
      </w:pPr>
      <w:hyperlink w:anchor="_Toc38293482" w:history="1">
        <w:r w:rsidR="00AA2432" w:rsidRPr="000C6AAA">
          <w:rPr>
            <w:rStyle w:val="afa"/>
            <w:rFonts w:hint="eastAsia"/>
            <w:color w:val="auto"/>
            <w:sz w:val="32"/>
          </w:rPr>
          <w:t>五、技术文件格式</w:t>
        </w:r>
        <w:r w:rsidR="00AA2432" w:rsidRPr="000C6AAA">
          <w:rPr>
            <w:sz w:val="32"/>
          </w:rPr>
          <w:tab/>
        </w:r>
        <w:r w:rsidR="00AA2432" w:rsidRPr="000C6AAA">
          <w:rPr>
            <w:sz w:val="32"/>
          </w:rPr>
          <w:fldChar w:fldCharType="begin"/>
        </w:r>
        <w:r w:rsidR="00AA2432" w:rsidRPr="000C6AAA">
          <w:rPr>
            <w:sz w:val="32"/>
          </w:rPr>
          <w:instrText xml:space="preserve"> PAGEREF _Toc38293482 \h </w:instrText>
        </w:r>
        <w:r w:rsidR="00AA2432" w:rsidRPr="000C6AAA">
          <w:rPr>
            <w:sz w:val="32"/>
          </w:rPr>
        </w:r>
        <w:r w:rsidR="00AA2432" w:rsidRPr="000C6AAA">
          <w:rPr>
            <w:sz w:val="32"/>
          </w:rPr>
          <w:fldChar w:fldCharType="separate"/>
        </w:r>
        <w:r w:rsidR="00E435A0">
          <w:rPr>
            <w:noProof/>
            <w:sz w:val="32"/>
          </w:rPr>
          <w:t>55</w:t>
        </w:r>
        <w:r w:rsidR="00AA2432" w:rsidRPr="000C6AAA">
          <w:rPr>
            <w:sz w:val="32"/>
          </w:rPr>
          <w:fldChar w:fldCharType="end"/>
        </w:r>
      </w:hyperlink>
    </w:p>
    <w:p w:rsidR="00A619DC" w:rsidRPr="000C6AAA" w:rsidRDefault="00E04F09">
      <w:pPr>
        <w:pStyle w:val="22"/>
        <w:tabs>
          <w:tab w:val="right" w:leader="dot" w:pos="9402"/>
        </w:tabs>
        <w:rPr>
          <w:rFonts w:hint="eastAsia"/>
          <w:sz w:val="32"/>
          <w:szCs w:val="22"/>
        </w:rPr>
      </w:pPr>
      <w:hyperlink w:anchor="_Toc38293483" w:history="1">
        <w:r w:rsidR="00AA2432" w:rsidRPr="000C6AAA">
          <w:rPr>
            <w:rStyle w:val="afa"/>
            <w:rFonts w:hint="eastAsia"/>
            <w:bCs/>
            <w:color w:val="auto"/>
            <w:sz w:val="32"/>
          </w:rPr>
          <w:t>六、其他文书、文件格式</w:t>
        </w:r>
        <w:r w:rsidR="00AA2432" w:rsidRPr="000C6AAA">
          <w:rPr>
            <w:sz w:val="32"/>
          </w:rPr>
          <w:tab/>
        </w:r>
        <w:r w:rsidR="00AA2432" w:rsidRPr="000C6AAA">
          <w:rPr>
            <w:sz w:val="32"/>
          </w:rPr>
          <w:fldChar w:fldCharType="begin"/>
        </w:r>
        <w:r w:rsidR="00AA2432" w:rsidRPr="000C6AAA">
          <w:rPr>
            <w:sz w:val="32"/>
          </w:rPr>
          <w:instrText xml:space="preserve"> PAGEREF _Toc38293483 \h </w:instrText>
        </w:r>
        <w:r w:rsidR="00AA2432" w:rsidRPr="000C6AAA">
          <w:rPr>
            <w:sz w:val="32"/>
          </w:rPr>
        </w:r>
        <w:r w:rsidR="00AA2432" w:rsidRPr="000C6AAA">
          <w:rPr>
            <w:sz w:val="32"/>
          </w:rPr>
          <w:fldChar w:fldCharType="separate"/>
        </w:r>
        <w:r w:rsidR="00E435A0">
          <w:rPr>
            <w:noProof/>
            <w:sz w:val="32"/>
          </w:rPr>
          <w:t>60</w:t>
        </w:r>
        <w:r w:rsidR="00AA2432" w:rsidRPr="000C6AAA">
          <w:rPr>
            <w:sz w:val="32"/>
          </w:rPr>
          <w:fldChar w:fldCharType="end"/>
        </w:r>
      </w:hyperlink>
    </w:p>
    <w:p w:rsidR="00A619DC" w:rsidRDefault="00AA2432">
      <w:pPr>
        <w:spacing w:beforeLines="50" w:before="120" w:line="480" w:lineRule="exact"/>
        <w:rPr>
          <w:rFonts w:eastAsia="仿宋_GB2312" w:hint="eastAsia"/>
          <w:sz w:val="24"/>
        </w:rPr>
      </w:pPr>
      <w:r>
        <w:rPr>
          <w:rFonts w:eastAsia="仿宋_GB2312"/>
          <w:b/>
          <w:sz w:val="44"/>
        </w:rPr>
        <w:fldChar w:fldCharType="end"/>
      </w:r>
    </w:p>
    <w:p w:rsidR="00A619DC" w:rsidRDefault="00A619DC">
      <w:pPr>
        <w:spacing w:beforeLines="50" w:before="120" w:line="480" w:lineRule="exact"/>
        <w:rPr>
          <w:rFonts w:eastAsia="仿宋_GB2312" w:hint="eastAsia"/>
          <w:sz w:val="30"/>
        </w:rPr>
      </w:pPr>
    </w:p>
    <w:p w:rsidR="00A619DC" w:rsidRDefault="00A619DC">
      <w:pPr>
        <w:rPr>
          <w:rFonts w:hint="eastAsia"/>
        </w:rPr>
      </w:pPr>
    </w:p>
    <w:p w:rsidR="00A619DC" w:rsidRDefault="00A619DC">
      <w:pPr>
        <w:spacing w:beforeLines="50" w:before="120" w:line="480" w:lineRule="exact"/>
        <w:rPr>
          <w:rFonts w:eastAsia="仿宋_GB2312" w:hint="eastAsia"/>
          <w:sz w:val="30"/>
        </w:rPr>
      </w:pPr>
    </w:p>
    <w:p w:rsidR="00A619DC" w:rsidRDefault="00A619DC">
      <w:pPr>
        <w:spacing w:beforeLines="50" w:before="120" w:line="480" w:lineRule="exact"/>
        <w:rPr>
          <w:rFonts w:eastAsia="仿宋_GB2312" w:hint="eastAsia"/>
          <w:sz w:val="30"/>
        </w:rPr>
      </w:pPr>
    </w:p>
    <w:p w:rsidR="00A619DC" w:rsidRDefault="00A619DC">
      <w:pPr>
        <w:spacing w:beforeLines="50" w:before="120" w:line="480" w:lineRule="exact"/>
        <w:rPr>
          <w:rFonts w:eastAsia="仿宋_GB2312" w:hint="eastAsia"/>
          <w:sz w:val="30"/>
        </w:rPr>
      </w:pPr>
    </w:p>
    <w:p w:rsidR="00A619DC" w:rsidRDefault="00AA2432">
      <w:pPr>
        <w:pStyle w:val="2"/>
        <w:jc w:val="center"/>
        <w:rPr>
          <w:rFonts w:ascii="Times New Roman" w:hAnsi="Times New Roman"/>
        </w:rPr>
      </w:pPr>
      <w:r>
        <w:rPr>
          <w:rFonts w:ascii="Times New Roman" w:hAnsi="Times New Roman"/>
          <w:b w:val="0"/>
          <w:sz w:val="40"/>
        </w:rPr>
        <w:br w:type="page"/>
      </w:r>
      <w:bookmarkStart w:id="1" w:name="_Toc254970489"/>
      <w:bookmarkStart w:id="2" w:name="_Toc254970630"/>
      <w:bookmarkStart w:id="3" w:name="_Toc38293472"/>
      <w:r>
        <w:rPr>
          <w:rFonts w:ascii="Times New Roman" w:hint="eastAsia"/>
        </w:rPr>
        <w:lastRenderedPageBreak/>
        <w:t>第一章</w:t>
      </w:r>
      <w:bookmarkEnd w:id="1"/>
      <w:bookmarkEnd w:id="2"/>
      <w:r>
        <w:rPr>
          <w:rFonts w:ascii="Times New Roman" w:hint="eastAsia"/>
        </w:rPr>
        <w:t>招标公告</w:t>
      </w:r>
      <w:bookmarkEnd w:id="3"/>
    </w:p>
    <w:p w:rsidR="00A619DC" w:rsidRDefault="00A619DC">
      <w:pPr>
        <w:jc w:val="center"/>
        <w:rPr>
          <w:rFonts w:hint="eastAsia"/>
          <w:b/>
          <w:sz w:val="28"/>
          <w:szCs w:val="28"/>
        </w:rPr>
      </w:pPr>
    </w:p>
    <w:p w:rsidR="00A619DC" w:rsidRDefault="00AA2432">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int="eastAsia"/>
        </w:rPr>
      </w:pPr>
      <w:r>
        <w:rPr>
          <w:rFonts w:ascii="宋体" w:hAnsi="宋体" w:hint="eastAsia"/>
        </w:rPr>
        <w:t>项目概况</w:t>
      </w:r>
    </w:p>
    <w:p w:rsidR="00A619DC" w:rsidRDefault="00AA2432">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int="eastAsia"/>
        </w:rPr>
      </w:pPr>
      <w:r>
        <w:rPr>
          <w:rFonts w:ascii="宋体" w:hAnsi="宋体" w:hint="eastAsia"/>
          <w:u w:val="single"/>
        </w:rPr>
        <w:t>岑溪市2021—2022年零星工程定点服务</w:t>
      </w:r>
      <w:r>
        <w:rPr>
          <w:rFonts w:ascii="宋体" w:hAnsi="宋体" w:hint="eastAsia"/>
        </w:rPr>
        <w:t>项目的潜在投标人应在</w:t>
      </w:r>
      <w:r>
        <w:rPr>
          <w:rFonts w:hint="eastAsia"/>
          <w:szCs w:val="21"/>
        </w:rPr>
        <w:t>政采云平台（</w:t>
      </w:r>
      <w:r>
        <w:rPr>
          <w:szCs w:val="21"/>
        </w:rPr>
        <w:t>www.zcygov.cn</w:t>
      </w:r>
      <w:r>
        <w:rPr>
          <w:rFonts w:hint="eastAsia"/>
          <w:szCs w:val="21"/>
        </w:rPr>
        <w:t>）</w:t>
      </w:r>
      <w:r>
        <w:rPr>
          <w:rFonts w:ascii="宋体" w:hAnsi="宋体" w:hint="eastAsia"/>
        </w:rPr>
        <w:t>获取招标文件，并于</w:t>
      </w:r>
      <w:r w:rsidR="0058533F" w:rsidRPr="003305A5">
        <w:rPr>
          <w:rFonts w:ascii="宋体" w:hAnsi="宋体" w:hint="eastAsia"/>
          <w:b/>
          <w:bCs/>
          <w:u w:val="single"/>
        </w:rPr>
        <w:t>2021</w:t>
      </w:r>
      <w:r w:rsidRPr="003305A5">
        <w:rPr>
          <w:rFonts w:ascii="宋体" w:hAnsi="宋体" w:hint="eastAsia"/>
          <w:b/>
          <w:bCs/>
          <w:u w:val="single"/>
        </w:rPr>
        <w:t>年</w:t>
      </w:r>
      <w:r w:rsidR="0058533F" w:rsidRPr="003305A5">
        <w:rPr>
          <w:rFonts w:ascii="宋体" w:hAnsi="宋体" w:hint="eastAsia"/>
          <w:b/>
          <w:bCs/>
          <w:u w:val="single"/>
        </w:rPr>
        <w:t>11</w:t>
      </w:r>
      <w:r w:rsidRPr="003305A5">
        <w:rPr>
          <w:rFonts w:ascii="宋体" w:hAnsi="宋体"/>
          <w:b/>
          <w:bCs/>
          <w:u w:val="single"/>
        </w:rPr>
        <w:t xml:space="preserve"> </w:t>
      </w:r>
      <w:r w:rsidRPr="003305A5">
        <w:rPr>
          <w:rFonts w:ascii="宋体" w:hAnsi="宋体" w:hint="eastAsia"/>
          <w:b/>
          <w:bCs/>
          <w:u w:val="single"/>
        </w:rPr>
        <w:t>月</w:t>
      </w:r>
      <w:r w:rsidR="0058533F" w:rsidRPr="003305A5">
        <w:rPr>
          <w:rFonts w:ascii="宋体" w:hAnsi="宋体" w:hint="eastAsia"/>
          <w:b/>
          <w:bCs/>
          <w:u w:val="single"/>
        </w:rPr>
        <w:t>11</w:t>
      </w:r>
      <w:r w:rsidRPr="003305A5">
        <w:rPr>
          <w:rFonts w:ascii="宋体" w:hAnsi="宋体" w:hint="eastAsia"/>
          <w:b/>
          <w:bCs/>
          <w:u w:val="single"/>
        </w:rPr>
        <w:t>日</w:t>
      </w:r>
      <w:r w:rsidRPr="003305A5">
        <w:rPr>
          <w:rFonts w:ascii="宋体" w:hAnsi="宋体"/>
          <w:b/>
          <w:bCs/>
          <w:u w:val="single"/>
        </w:rPr>
        <w:t xml:space="preserve"> </w:t>
      </w:r>
      <w:r w:rsidR="0058533F" w:rsidRPr="003305A5">
        <w:rPr>
          <w:rFonts w:ascii="宋体" w:hAnsi="宋体" w:hint="eastAsia"/>
          <w:b/>
          <w:bCs/>
          <w:u w:val="single"/>
        </w:rPr>
        <w:t>9</w:t>
      </w:r>
      <w:r w:rsidRPr="003305A5">
        <w:rPr>
          <w:rFonts w:ascii="宋体" w:hAnsi="宋体" w:hint="eastAsia"/>
          <w:b/>
          <w:bCs/>
          <w:u w:val="single"/>
        </w:rPr>
        <w:t>时</w:t>
      </w:r>
      <w:r w:rsidRPr="003305A5">
        <w:rPr>
          <w:rFonts w:ascii="宋体" w:hAnsi="宋体"/>
          <w:b/>
          <w:bCs/>
          <w:u w:val="single"/>
        </w:rPr>
        <w:t xml:space="preserve"> </w:t>
      </w:r>
      <w:r w:rsidR="0058533F" w:rsidRPr="003305A5">
        <w:rPr>
          <w:rFonts w:ascii="宋体" w:hAnsi="宋体" w:hint="eastAsia"/>
          <w:b/>
          <w:bCs/>
          <w:u w:val="single"/>
        </w:rPr>
        <w:t>00</w:t>
      </w:r>
      <w:r w:rsidRPr="003305A5">
        <w:rPr>
          <w:rFonts w:ascii="宋体" w:hAnsi="宋体" w:hint="eastAsia"/>
          <w:b/>
          <w:bCs/>
          <w:u w:val="single"/>
        </w:rPr>
        <w:t>分</w:t>
      </w:r>
      <w:r w:rsidR="00395AE4">
        <w:rPr>
          <w:rFonts w:ascii="宋体" w:hAnsi="宋体" w:hint="eastAsia"/>
          <w:b/>
          <w:bCs/>
          <w:u w:val="single"/>
        </w:rPr>
        <w:t>整</w:t>
      </w:r>
      <w:r>
        <w:rPr>
          <w:rFonts w:ascii="宋体" w:hAnsi="宋体" w:hint="eastAsia"/>
          <w:bCs/>
          <w:u w:val="single"/>
        </w:rPr>
        <w:t>（</w:t>
      </w:r>
      <w:r>
        <w:rPr>
          <w:rFonts w:ascii="宋体" w:hAnsi="宋体" w:hint="eastAsia"/>
          <w:bCs/>
        </w:rPr>
        <w:t>北京时间）前递交投标文件</w:t>
      </w:r>
      <w:r>
        <w:rPr>
          <w:rFonts w:ascii="宋体" w:hAnsi="宋体" w:hint="eastAsia"/>
        </w:rPr>
        <w:t>。</w:t>
      </w:r>
    </w:p>
    <w:p w:rsidR="00A619DC" w:rsidRDefault="00A619DC">
      <w:pPr>
        <w:spacing w:line="320" w:lineRule="exact"/>
        <w:rPr>
          <w:rFonts w:ascii="宋体" w:hint="eastAsia"/>
        </w:rPr>
      </w:pPr>
    </w:p>
    <w:p w:rsidR="00A619DC" w:rsidRDefault="00AA2432">
      <w:pPr>
        <w:pStyle w:val="2"/>
        <w:spacing w:before="0" w:after="0" w:line="320" w:lineRule="exact"/>
        <w:rPr>
          <w:rFonts w:ascii="宋体" w:eastAsia="宋体" w:hAnsi="宋体" w:cs="宋体"/>
          <w:b w:val="0"/>
          <w:sz w:val="21"/>
          <w:szCs w:val="21"/>
        </w:rPr>
      </w:pPr>
      <w:bookmarkStart w:id="4" w:name="_Toc35393790"/>
      <w:bookmarkStart w:id="5" w:name="_Toc28359079"/>
      <w:bookmarkStart w:id="6" w:name="_Toc35393621"/>
      <w:bookmarkStart w:id="7" w:name="_Toc44405601"/>
      <w:bookmarkStart w:id="8" w:name="_Toc28359002"/>
      <w:bookmarkStart w:id="9" w:name="_Hlk24379207"/>
      <w:r>
        <w:rPr>
          <w:rFonts w:ascii="宋体" w:eastAsia="宋体" w:hAnsi="宋体" w:cs="宋体" w:hint="eastAsia"/>
          <w:b w:val="0"/>
          <w:sz w:val="21"/>
          <w:szCs w:val="21"/>
        </w:rPr>
        <w:t>一、项目基本情况</w:t>
      </w:r>
      <w:bookmarkEnd w:id="4"/>
      <w:bookmarkEnd w:id="5"/>
      <w:bookmarkEnd w:id="6"/>
      <w:bookmarkEnd w:id="7"/>
      <w:bookmarkEnd w:id="8"/>
    </w:p>
    <w:p w:rsidR="00A619DC" w:rsidRDefault="00AA2432" w:rsidP="000C6AAA">
      <w:pPr>
        <w:pStyle w:val="aa"/>
        <w:snapToGrid w:val="0"/>
        <w:spacing w:before="120" w:after="120" w:line="360" w:lineRule="auto"/>
        <w:ind w:firstLineChars="396" w:firstLine="832"/>
        <w:rPr>
          <w:rFonts w:ascii="Calibri" w:hAnsi="宋体"/>
          <w:bCs/>
          <w:kern w:val="2"/>
          <w:sz w:val="21"/>
        </w:rPr>
      </w:pPr>
      <w:r>
        <w:rPr>
          <w:rFonts w:ascii="Calibri" w:hAnsi="宋体" w:hint="eastAsia"/>
          <w:bCs/>
          <w:kern w:val="2"/>
          <w:sz w:val="21"/>
        </w:rPr>
        <w:t>项目编号：</w:t>
      </w:r>
      <w:r>
        <w:rPr>
          <w:rFonts w:ascii="Calibri" w:hAnsi="宋体"/>
          <w:bCs/>
          <w:kern w:val="2"/>
          <w:sz w:val="21"/>
        </w:rPr>
        <w:t>CXZC2021-G3-05779-001-GXGN</w:t>
      </w:r>
    </w:p>
    <w:p w:rsidR="00A619DC" w:rsidRDefault="00AA2432" w:rsidP="000C6AAA">
      <w:pPr>
        <w:pStyle w:val="aa"/>
        <w:snapToGrid w:val="0"/>
        <w:spacing w:before="120" w:after="120" w:line="360" w:lineRule="auto"/>
        <w:ind w:firstLineChars="396" w:firstLine="832"/>
        <w:rPr>
          <w:rFonts w:ascii="Calibri" w:hAnsi="宋体"/>
          <w:bCs/>
          <w:kern w:val="2"/>
          <w:sz w:val="21"/>
        </w:rPr>
      </w:pPr>
      <w:r>
        <w:rPr>
          <w:rFonts w:ascii="Calibri" w:hAnsi="宋体" w:hint="eastAsia"/>
          <w:bCs/>
          <w:kern w:val="2"/>
          <w:sz w:val="21"/>
        </w:rPr>
        <w:t>项目名称：</w:t>
      </w:r>
      <w:bookmarkEnd w:id="9"/>
      <w:r>
        <w:rPr>
          <w:rFonts w:ascii="Calibri" w:hAnsi="宋体" w:hint="eastAsia"/>
          <w:bCs/>
          <w:kern w:val="2"/>
          <w:sz w:val="21"/>
        </w:rPr>
        <w:t>岑溪市</w:t>
      </w:r>
      <w:r>
        <w:rPr>
          <w:rFonts w:ascii="Calibri" w:hAnsi="宋体" w:hint="eastAsia"/>
          <w:bCs/>
          <w:kern w:val="2"/>
          <w:sz w:val="21"/>
        </w:rPr>
        <w:t>2021</w:t>
      </w:r>
      <w:r>
        <w:rPr>
          <w:rFonts w:ascii="Calibri" w:hAnsi="宋体" w:hint="eastAsia"/>
          <w:bCs/>
          <w:kern w:val="2"/>
          <w:sz w:val="21"/>
        </w:rPr>
        <w:t>—</w:t>
      </w:r>
      <w:r>
        <w:rPr>
          <w:rFonts w:ascii="Calibri" w:hAnsi="宋体" w:hint="eastAsia"/>
          <w:bCs/>
          <w:kern w:val="2"/>
          <w:sz w:val="21"/>
        </w:rPr>
        <w:t>2022</w:t>
      </w:r>
      <w:r>
        <w:rPr>
          <w:rFonts w:ascii="Calibri" w:hAnsi="宋体" w:hint="eastAsia"/>
          <w:bCs/>
          <w:kern w:val="2"/>
          <w:sz w:val="21"/>
        </w:rPr>
        <w:t>年零星工程定点服务</w:t>
      </w:r>
    </w:p>
    <w:p w:rsidR="00A619DC" w:rsidRPr="00AA2432" w:rsidRDefault="00AA2432">
      <w:pPr>
        <w:pStyle w:val="aa"/>
        <w:snapToGrid w:val="0"/>
        <w:spacing w:before="120" w:after="120" w:line="360" w:lineRule="auto"/>
        <w:ind w:firstLineChars="396" w:firstLine="792"/>
        <w:rPr>
          <w:rFonts w:hAnsi="宋体"/>
          <w:bCs/>
          <w:color w:val="000000"/>
          <w:sz w:val="18"/>
          <w:szCs w:val="18"/>
        </w:rPr>
      </w:pPr>
      <w:r>
        <w:rPr>
          <w:rFonts w:hAnsi="宋体" w:hint="eastAsia"/>
          <w:bCs/>
        </w:rPr>
        <w:t>采购预算：岑溪市所有行政机关、事业单位、团体组织使用财政预算管理资金且金额400万元以下（含400万元）的各类工程项目</w:t>
      </w:r>
      <w:r w:rsidRPr="00293EF8">
        <w:rPr>
          <w:rFonts w:hAnsi="宋体" w:hint="eastAsia"/>
          <w:bCs/>
        </w:rPr>
        <w:t>（本项目采购额度岑溪市财政局可以根据政府政策的限额标准变动适时调整）</w:t>
      </w:r>
      <w:r w:rsidRPr="00AA2432">
        <w:rPr>
          <w:rFonts w:hAnsi="宋体" w:cs="宋体" w:hint="eastAsia"/>
          <w:color w:val="000000"/>
          <w:sz w:val="18"/>
          <w:szCs w:val="18"/>
        </w:rPr>
        <w:t>。</w:t>
      </w:r>
    </w:p>
    <w:p w:rsidR="00A619DC" w:rsidRDefault="00AA2432">
      <w:pPr>
        <w:snapToGrid w:val="0"/>
        <w:spacing w:afterLines="50" w:after="120" w:line="320" w:lineRule="exact"/>
        <w:ind w:firstLineChars="200" w:firstLine="420"/>
        <w:rPr>
          <w:rFonts w:hAnsi="宋体"/>
          <w:bCs/>
          <w:szCs w:val="21"/>
        </w:rPr>
      </w:pPr>
      <w:r>
        <w:rPr>
          <w:rFonts w:hAnsi="宋体" w:hint="eastAsia"/>
          <w:bCs/>
          <w:szCs w:val="21"/>
        </w:rPr>
        <w:t>征集</w:t>
      </w:r>
      <w:r>
        <w:rPr>
          <w:rFonts w:hAnsi="宋体"/>
          <w:bCs/>
          <w:szCs w:val="21"/>
        </w:rPr>
        <w:t>202</w:t>
      </w:r>
      <w:r>
        <w:rPr>
          <w:rFonts w:hAnsi="宋体" w:hint="eastAsia"/>
          <w:bCs/>
          <w:szCs w:val="21"/>
        </w:rPr>
        <w:t>1</w:t>
      </w:r>
      <w:r>
        <w:rPr>
          <w:rFonts w:hAnsi="宋体"/>
          <w:bCs/>
          <w:szCs w:val="21"/>
        </w:rPr>
        <w:t>-202</w:t>
      </w:r>
      <w:r>
        <w:rPr>
          <w:rFonts w:hAnsi="宋体" w:hint="eastAsia"/>
          <w:bCs/>
          <w:szCs w:val="21"/>
        </w:rPr>
        <w:t>2</w:t>
      </w:r>
      <w:r>
        <w:rPr>
          <w:rFonts w:hAnsi="宋体" w:hint="eastAsia"/>
          <w:bCs/>
          <w:szCs w:val="21"/>
        </w:rPr>
        <w:t>年度岑溪市本级预算单位使用财政预算管理资金建设且项目预算金额</w:t>
      </w:r>
      <w:r>
        <w:rPr>
          <w:rFonts w:hAnsi="宋体" w:hint="eastAsia"/>
          <w:bCs/>
          <w:szCs w:val="21"/>
        </w:rPr>
        <w:t>400</w:t>
      </w:r>
      <w:r>
        <w:rPr>
          <w:rFonts w:hAnsi="宋体" w:hint="eastAsia"/>
          <w:bCs/>
          <w:szCs w:val="21"/>
        </w:rPr>
        <w:t>万元以下（含</w:t>
      </w:r>
      <w:r>
        <w:rPr>
          <w:rFonts w:hAnsi="宋体" w:hint="eastAsia"/>
          <w:bCs/>
          <w:szCs w:val="21"/>
        </w:rPr>
        <w:t>400</w:t>
      </w:r>
      <w:r>
        <w:rPr>
          <w:rFonts w:hAnsi="宋体" w:hint="eastAsia"/>
          <w:bCs/>
          <w:szCs w:val="21"/>
        </w:rPr>
        <w:t>万元）的各类工程定点施工单位，其中：</w:t>
      </w:r>
    </w:p>
    <w:p w:rsidR="00A619DC" w:rsidRDefault="00AA2432">
      <w:pPr>
        <w:snapToGrid w:val="0"/>
        <w:spacing w:afterLines="50" w:after="120" w:line="320" w:lineRule="exact"/>
        <w:ind w:firstLineChars="200" w:firstLine="420"/>
        <w:rPr>
          <w:rFonts w:hAnsi="宋体"/>
          <w:bCs/>
          <w:szCs w:val="21"/>
        </w:rPr>
      </w:pPr>
      <w:r>
        <w:rPr>
          <w:rFonts w:hAnsi="宋体" w:hint="eastAsia"/>
          <w:bCs/>
          <w:szCs w:val="21"/>
        </w:rPr>
        <w:t>（</w:t>
      </w:r>
      <w:r>
        <w:rPr>
          <w:rFonts w:hAnsi="宋体"/>
          <w:bCs/>
          <w:szCs w:val="21"/>
        </w:rPr>
        <w:t>A</w:t>
      </w:r>
      <w:r>
        <w:rPr>
          <w:rFonts w:hAnsi="宋体" w:hint="eastAsia"/>
          <w:bCs/>
          <w:szCs w:val="21"/>
        </w:rPr>
        <w:t>分标）房屋建筑工程项目</w:t>
      </w:r>
      <w:r>
        <w:rPr>
          <w:rFonts w:hAnsi="宋体" w:hint="eastAsia"/>
          <w:bCs/>
          <w:szCs w:val="21"/>
        </w:rPr>
        <w:t>20</w:t>
      </w:r>
      <w:r>
        <w:rPr>
          <w:rFonts w:hAnsi="宋体" w:hint="eastAsia"/>
          <w:bCs/>
          <w:szCs w:val="21"/>
        </w:rPr>
        <w:t>家；</w:t>
      </w:r>
    </w:p>
    <w:p w:rsidR="00A619DC" w:rsidRDefault="00AA2432">
      <w:pPr>
        <w:snapToGrid w:val="0"/>
        <w:spacing w:afterLines="50" w:after="120" w:line="320" w:lineRule="exact"/>
        <w:ind w:firstLineChars="200" w:firstLine="420"/>
        <w:rPr>
          <w:rFonts w:hAnsi="宋体"/>
          <w:bCs/>
          <w:szCs w:val="21"/>
        </w:rPr>
      </w:pPr>
      <w:r>
        <w:rPr>
          <w:rFonts w:hAnsi="宋体" w:hint="eastAsia"/>
          <w:bCs/>
          <w:szCs w:val="21"/>
        </w:rPr>
        <w:t>（</w:t>
      </w:r>
      <w:r>
        <w:rPr>
          <w:rFonts w:hAnsi="宋体"/>
          <w:bCs/>
          <w:szCs w:val="21"/>
        </w:rPr>
        <w:t>B</w:t>
      </w:r>
      <w:r>
        <w:rPr>
          <w:rFonts w:hAnsi="宋体" w:hint="eastAsia"/>
          <w:bCs/>
          <w:szCs w:val="21"/>
        </w:rPr>
        <w:t>分标）市政公用工程项目</w:t>
      </w:r>
      <w:r>
        <w:rPr>
          <w:rFonts w:hAnsi="宋体" w:hint="eastAsia"/>
          <w:bCs/>
          <w:szCs w:val="21"/>
        </w:rPr>
        <w:t>20</w:t>
      </w:r>
      <w:r>
        <w:rPr>
          <w:rFonts w:hAnsi="宋体" w:hint="eastAsia"/>
          <w:bCs/>
          <w:szCs w:val="21"/>
        </w:rPr>
        <w:t>家；</w:t>
      </w:r>
    </w:p>
    <w:p w:rsidR="00A619DC" w:rsidRDefault="00AA2432">
      <w:pPr>
        <w:snapToGrid w:val="0"/>
        <w:spacing w:afterLines="50" w:after="120" w:line="320" w:lineRule="exact"/>
        <w:ind w:firstLineChars="200" w:firstLine="420"/>
        <w:rPr>
          <w:rFonts w:hAnsi="宋体"/>
          <w:bCs/>
          <w:szCs w:val="21"/>
        </w:rPr>
      </w:pPr>
      <w:r>
        <w:rPr>
          <w:rFonts w:hAnsi="宋体" w:hint="eastAsia"/>
          <w:bCs/>
          <w:szCs w:val="21"/>
        </w:rPr>
        <w:t>（</w:t>
      </w:r>
      <w:r>
        <w:rPr>
          <w:rFonts w:hAnsi="宋体"/>
          <w:bCs/>
          <w:szCs w:val="21"/>
        </w:rPr>
        <w:t>C</w:t>
      </w:r>
      <w:r>
        <w:rPr>
          <w:rFonts w:hAnsi="宋体" w:hint="eastAsia"/>
          <w:bCs/>
          <w:szCs w:val="21"/>
        </w:rPr>
        <w:t>分标）公路工程项目</w:t>
      </w:r>
      <w:r>
        <w:rPr>
          <w:rFonts w:hAnsi="宋体" w:hint="eastAsia"/>
          <w:bCs/>
          <w:szCs w:val="21"/>
        </w:rPr>
        <w:t>15</w:t>
      </w:r>
      <w:r>
        <w:rPr>
          <w:rFonts w:hAnsi="宋体" w:hint="eastAsia"/>
          <w:bCs/>
          <w:szCs w:val="21"/>
        </w:rPr>
        <w:t>家；</w:t>
      </w:r>
    </w:p>
    <w:p w:rsidR="00A619DC" w:rsidRDefault="00AA2432">
      <w:pPr>
        <w:snapToGrid w:val="0"/>
        <w:spacing w:afterLines="50" w:after="120" w:line="320" w:lineRule="exact"/>
        <w:ind w:firstLineChars="200" w:firstLine="420"/>
        <w:rPr>
          <w:rFonts w:hAnsi="宋体"/>
          <w:bCs/>
          <w:szCs w:val="21"/>
        </w:rPr>
      </w:pPr>
      <w:r>
        <w:rPr>
          <w:rFonts w:hAnsi="宋体" w:hint="eastAsia"/>
          <w:bCs/>
          <w:szCs w:val="21"/>
        </w:rPr>
        <w:t>（</w:t>
      </w:r>
      <w:r>
        <w:rPr>
          <w:rFonts w:hAnsi="宋体"/>
          <w:bCs/>
          <w:szCs w:val="21"/>
        </w:rPr>
        <w:t>D</w:t>
      </w:r>
      <w:r>
        <w:rPr>
          <w:rFonts w:hAnsi="宋体" w:hint="eastAsia"/>
          <w:bCs/>
          <w:szCs w:val="21"/>
        </w:rPr>
        <w:t>分标）水利工程项目</w:t>
      </w:r>
      <w:r>
        <w:rPr>
          <w:rFonts w:hAnsi="宋体" w:hint="eastAsia"/>
          <w:bCs/>
          <w:szCs w:val="21"/>
        </w:rPr>
        <w:t>15</w:t>
      </w:r>
      <w:r>
        <w:rPr>
          <w:rFonts w:hAnsi="宋体" w:hint="eastAsia"/>
          <w:bCs/>
          <w:szCs w:val="21"/>
        </w:rPr>
        <w:t>家；</w:t>
      </w:r>
    </w:p>
    <w:p w:rsidR="00A619DC" w:rsidRDefault="00AA2432">
      <w:pPr>
        <w:snapToGrid w:val="0"/>
        <w:spacing w:afterLines="50" w:after="120" w:line="320" w:lineRule="exact"/>
        <w:ind w:firstLineChars="200" w:firstLine="420"/>
        <w:rPr>
          <w:rFonts w:hAnsi="宋体"/>
          <w:bCs/>
          <w:szCs w:val="21"/>
        </w:rPr>
      </w:pPr>
      <w:r>
        <w:rPr>
          <w:rFonts w:hAnsi="宋体" w:hint="eastAsia"/>
          <w:bCs/>
          <w:szCs w:val="21"/>
        </w:rPr>
        <w:t>（</w:t>
      </w:r>
      <w:r>
        <w:rPr>
          <w:rFonts w:hAnsi="宋体"/>
          <w:bCs/>
          <w:szCs w:val="21"/>
        </w:rPr>
        <w:t>E</w:t>
      </w:r>
      <w:r>
        <w:rPr>
          <w:rFonts w:hAnsi="宋体" w:hint="eastAsia"/>
          <w:bCs/>
          <w:szCs w:val="21"/>
        </w:rPr>
        <w:t>分标）装修装饰工程项目</w:t>
      </w:r>
      <w:r>
        <w:rPr>
          <w:rFonts w:hAnsi="宋体" w:hint="eastAsia"/>
          <w:bCs/>
          <w:szCs w:val="21"/>
        </w:rPr>
        <w:t>20</w:t>
      </w:r>
      <w:r>
        <w:rPr>
          <w:rFonts w:hAnsi="宋体" w:hint="eastAsia"/>
          <w:bCs/>
          <w:szCs w:val="21"/>
        </w:rPr>
        <w:t>家；</w:t>
      </w:r>
    </w:p>
    <w:p w:rsidR="00A619DC" w:rsidRDefault="00AA2432">
      <w:pPr>
        <w:snapToGrid w:val="0"/>
        <w:spacing w:afterLines="50" w:after="120" w:line="320" w:lineRule="exact"/>
        <w:ind w:firstLineChars="200" w:firstLine="420"/>
        <w:rPr>
          <w:rFonts w:hAnsi="宋体"/>
          <w:bCs/>
          <w:szCs w:val="21"/>
        </w:rPr>
      </w:pPr>
      <w:r>
        <w:rPr>
          <w:rFonts w:hAnsi="宋体" w:hint="eastAsia"/>
          <w:bCs/>
          <w:szCs w:val="21"/>
        </w:rPr>
        <w:t>（</w:t>
      </w:r>
      <w:r>
        <w:rPr>
          <w:rFonts w:hAnsi="宋体"/>
          <w:bCs/>
          <w:szCs w:val="21"/>
        </w:rPr>
        <w:t>F</w:t>
      </w:r>
      <w:r>
        <w:rPr>
          <w:rFonts w:hAnsi="宋体" w:hint="eastAsia"/>
          <w:bCs/>
          <w:szCs w:val="21"/>
        </w:rPr>
        <w:t>分标）园林绿化工程项目</w:t>
      </w:r>
      <w:r>
        <w:rPr>
          <w:rFonts w:hAnsi="宋体" w:hint="eastAsia"/>
          <w:bCs/>
          <w:szCs w:val="21"/>
        </w:rPr>
        <w:t>15</w:t>
      </w:r>
      <w:r>
        <w:rPr>
          <w:rFonts w:hAnsi="宋体" w:hint="eastAsia"/>
          <w:bCs/>
          <w:szCs w:val="21"/>
        </w:rPr>
        <w:t>家；</w:t>
      </w:r>
    </w:p>
    <w:p w:rsidR="00A619DC" w:rsidRDefault="00AA2432">
      <w:pPr>
        <w:snapToGrid w:val="0"/>
        <w:spacing w:afterLines="50" w:after="120" w:line="320" w:lineRule="exact"/>
        <w:ind w:firstLineChars="200" w:firstLine="420"/>
        <w:rPr>
          <w:rFonts w:hAnsi="宋体"/>
          <w:bCs/>
          <w:szCs w:val="21"/>
        </w:rPr>
      </w:pPr>
      <w:r>
        <w:rPr>
          <w:rFonts w:hAnsi="宋体" w:hint="eastAsia"/>
          <w:bCs/>
          <w:szCs w:val="21"/>
        </w:rPr>
        <w:t>（</w:t>
      </w:r>
      <w:r>
        <w:rPr>
          <w:rFonts w:hAnsi="宋体"/>
          <w:bCs/>
          <w:szCs w:val="21"/>
        </w:rPr>
        <w:t>G</w:t>
      </w:r>
      <w:r>
        <w:rPr>
          <w:rFonts w:hAnsi="宋体" w:hint="eastAsia"/>
          <w:bCs/>
          <w:szCs w:val="21"/>
        </w:rPr>
        <w:t>分标）电力工程项目</w:t>
      </w:r>
      <w:r>
        <w:rPr>
          <w:rFonts w:hAnsi="宋体" w:hint="eastAsia"/>
          <w:bCs/>
          <w:szCs w:val="21"/>
        </w:rPr>
        <w:t>15</w:t>
      </w:r>
      <w:r>
        <w:rPr>
          <w:rFonts w:hAnsi="宋体" w:hint="eastAsia"/>
          <w:bCs/>
          <w:szCs w:val="21"/>
        </w:rPr>
        <w:t>家；</w:t>
      </w:r>
    </w:p>
    <w:p w:rsidR="00A619DC" w:rsidRDefault="00AA2432">
      <w:pPr>
        <w:snapToGrid w:val="0"/>
        <w:spacing w:afterLines="50" w:after="120" w:line="320" w:lineRule="exact"/>
        <w:ind w:firstLineChars="200" w:firstLine="420"/>
        <w:rPr>
          <w:rFonts w:hAnsi="宋体"/>
          <w:bCs/>
          <w:szCs w:val="21"/>
        </w:rPr>
      </w:pPr>
      <w:r>
        <w:rPr>
          <w:rFonts w:hAnsi="宋体" w:hint="eastAsia"/>
          <w:bCs/>
          <w:szCs w:val="21"/>
        </w:rPr>
        <w:t>（</w:t>
      </w:r>
      <w:r>
        <w:rPr>
          <w:rFonts w:hAnsi="宋体"/>
          <w:bCs/>
          <w:szCs w:val="21"/>
        </w:rPr>
        <w:t>H</w:t>
      </w:r>
      <w:r>
        <w:rPr>
          <w:rFonts w:hAnsi="宋体" w:hint="eastAsia"/>
          <w:bCs/>
          <w:szCs w:val="21"/>
        </w:rPr>
        <w:t>分标）地基基础工程项目</w:t>
      </w:r>
      <w:r>
        <w:rPr>
          <w:rFonts w:hAnsi="宋体" w:hint="eastAsia"/>
          <w:bCs/>
          <w:szCs w:val="21"/>
        </w:rPr>
        <w:t>20</w:t>
      </w:r>
      <w:r>
        <w:rPr>
          <w:rFonts w:hAnsi="宋体" w:hint="eastAsia"/>
          <w:bCs/>
          <w:szCs w:val="21"/>
        </w:rPr>
        <w:t>家。</w:t>
      </w:r>
    </w:p>
    <w:p w:rsidR="00A619DC" w:rsidRDefault="00AA2432">
      <w:pPr>
        <w:spacing w:line="320" w:lineRule="exact"/>
        <w:ind w:firstLineChars="200" w:firstLine="420"/>
        <w:rPr>
          <w:rFonts w:ascii="宋体" w:hint="eastAsia"/>
        </w:rPr>
      </w:pPr>
      <w:r>
        <w:rPr>
          <w:rFonts w:ascii="宋体" w:hAnsi="宋体" w:hint="eastAsia"/>
        </w:rPr>
        <w:t>采购需求：具体内容详见本公告附件</w:t>
      </w:r>
    </w:p>
    <w:p w:rsidR="00A619DC" w:rsidRPr="00AA2432" w:rsidRDefault="00AA2432">
      <w:pPr>
        <w:spacing w:line="320" w:lineRule="exact"/>
        <w:ind w:firstLineChars="200" w:firstLine="420"/>
        <w:rPr>
          <w:rFonts w:ascii="宋体" w:hint="eastAsia"/>
          <w:color w:val="000000"/>
          <w:u w:val="single"/>
        </w:rPr>
      </w:pPr>
      <w:r w:rsidRPr="00AA2432">
        <w:rPr>
          <w:rFonts w:ascii="宋体" w:hAnsi="宋体" w:hint="eastAsia"/>
          <w:color w:val="000000"/>
        </w:rPr>
        <w:t>合同履行期限：</w:t>
      </w:r>
      <w:r w:rsidRPr="00AA2432">
        <w:rPr>
          <w:rFonts w:ascii="宋体" w:hAnsi="宋体"/>
          <w:color w:val="000000"/>
        </w:rPr>
        <w:t>202</w:t>
      </w:r>
      <w:r w:rsidRPr="00AA2432">
        <w:rPr>
          <w:rFonts w:ascii="宋体" w:hAnsi="宋体" w:hint="eastAsia"/>
          <w:color w:val="000000"/>
        </w:rPr>
        <w:t>1</w:t>
      </w:r>
      <w:r w:rsidRPr="00AA2432">
        <w:rPr>
          <w:rFonts w:ascii="宋体" w:hAnsi="宋体"/>
          <w:color w:val="000000"/>
        </w:rPr>
        <w:t>—202</w:t>
      </w:r>
      <w:r w:rsidRPr="00AA2432">
        <w:rPr>
          <w:rFonts w:ascii="宋体" w:hAnsi="宋体" w:hint="eastAsia"/>
          <w:color w:val="000000"/>
        </w:rPr>
        <w:t>2年；</w:t>
      </w:r>
    </w:p>
    <w:p w:rsidR="00A619DC" w:rsidRDefault="00AA2432">
      <w:pPr>
        <w:pStyle w:val="2"/>
        <w:spacing w:before="0" w:after="0" w:line="320" w:lineRule="exact"/>
        <w:ind w:firstLineChars="200" w:firstLine="420"/>
        <w:rPr>
          <w:rFonts w:ascii="宋体" w:eastAsia="宋体" w:hAnsi="宋体" w:cs="宋体"/>
          <w:b w:val="0"/>
          <w:sz w:val="21"/>
          <w:szCs w:val="21"/>
        </w:rPr>
      </w:pPr>
      <w:bookmarkStart w:id="10" w:name="_Toc28359003"/>
      <w:bookmarkStart w:id="11" w:name="_Toc44405602"/>
      <w:bookmarkStart w:id="12" w:name="_Toc35393791"/>
      <w:bookmarkStart w:id="13" w:name="_Toc28359080"/>
      <w:bookmarkStart w:id="14" w:name="_Toc35393622"/>
      <w:r>
        <w:rPr>
          <w:rFonts w:ascii="宋体" w:eastAsia="宋体" w:hAnsi="宋体" w:cs="宋体" w:hint="eastAsia"/>
          <w:b w:val="0"/>
          <w:sz w:val="21"/>
          <w:szCs w:val="21"/>
        </w:rPr>
        <w:t>本项目不接受联合体投标。</w:t>
      </w:r>
    </w:p>
    <w:p w:rsidR="00A619DC" w:rsidRDefault="00AA2432">
      <w:pPr>
        <w:pStyle w:val="2"/>
        <w:spacing w:before="0" w:after="0" w:line="320" w:lineRule="exact"/>
        <w:rPr>
          <w:rFonts w:ascii="宋体" w:eastAsia="宋体" w:hAnsi="宋体" w:cs="宋体"/>
          <w:b w:val="0"/>
          <w:sz w:val="21"/>
          <w:szCs w:val="21"/>
        </w:rPr>
      </w:pPr>
      <w:r>
        <w:rPr>
          <w:rFonts w:ascii="宋体" w:eastAsia="宋体" w:hAnsi="宋体" w:cs="宋体" w:hint="eastAsia"/>
          <w:b w:val="0"/>
          <w:sz w:val="21"/>
          <w:szCs w:val="21"/>
        </w:rPr>
        <w:t>二、投标人的资格要求：</w:t>
      </w:r>
      <w:bookmarkEnd w:id="10"/>
      <w:bookmarkEnd w:id="11"/>
      <w:bookmarkEnd w:id="12"/>
      <w:bookmarkEnd w:id="13"/>
      <w:bookmarkEnd w:id="14"/>
    </w:p>
    <w:p w:rsidR="00A619DC" w:rsidRDefault="00AA2432">
      <w:pPr>
        <w:snapToGrid w:val="0"/>
        <w:spacing w:line="320" w:lineRule="exact"/>
        <w:ind w:firstLineChars="200" w:firstLine="420"/>
        <w:rPr>
          <w:rFonts w:hint="eastAsia"/>
        </w:rPr>
      </w:pPr>
      <w:bookmarkStart w:id="15" w:name="_Toc35393792"/>
      <w:bookmarkStart w:id="16" w:name="_Toc44405603"/>
      <w:bookmarkStart w:id="17" w:name="_Toc35393623"/>
      <w:bookmarkStart w:id="18" w:name="_Toc28359081"/>
      <w:bookmarkStart w:id="19" w:name="_Toc28359004"/>
      <w:r>
        <w:rPr>
          <w:szCs w:val="21"/>
        </w:rPr>
        <w:t>1.</w:t>
      </w:r>
      <w:r>
        <w:rPr>
          <w:rFonts w:hint="eastAsia"/>
        </w:rPr>
        <w:t>具有独立承担民事责任的能力；</w:t>
      </w:r>
    </w:p>
    <w:p w:rsidR="00A619DC" w:rsidRDefault="00AA2432">
      <w:pPr>
        <w:snapToGrid w:val="0"/>
        <w:spacing w:line="320" w:lineRule="exact"/>
        <w:ind w:firstLineChars="200" w:firstLine="420"/>
        <w:rPr>
          <w:rFonts w:hint="eastAsia"/>
        </w:rPr>
      </w:pPr>
      <w:r>
        <w:t>2.</w:t>
      </w:r>
      <w:r>
        <w:rPr>
          <w:rFonts w:hint="eastAsia"/>
        </w:rPr>
        <w:t>具有良好的商业信誉和健全的财务会计制度；</w:t>
      </w:r>
    </w:p>
    <w:p w:rsidR="00A619DC" w:rsidRDefault="00AA2432">
      <w:pPr>
        <w:snapToGrid w:val="0"/>
        <w:spacing w:line="320" w:lineRule="exact"/>
        <w:ind w:firstLineChars="200" w:firstLine="420"/>
        <w:rPr>
          <w:rFonts w:hint="eastAsia"/>
        </w:rPr>
      </w:pPr>
      <w:r>
        <w:t>3.</w:t>
      </w:r>
      <w:r>
        <w:rPr>
          <w:rFonts w:hint="eastAsia"/>
        </w:rPr>
        <w:t>具有履行合同所必需的设备和专业技术能力；</w:t>
      </w:r>
    </w:p>
    <w:p w:rsidR="00A619DC" w:rsidRDefault="00AA2432">
      <w:pPr>
        <w:snapToGrid w:val="0"/>
        <w:spacing w:line="320" w:lineRule="exact"/>
        <w:ind w:firstLineChars="200" w:firstLine="420"/>
        <w:rPr>
          <w:rFonts w:hint="eastAsia"/>
        </w:rPr>
      </w:pPr>
      <w:r>
        <w:t>4.</w:t>
      </w:r>
      <w:r>
        <w:rPr>
          <w:rFonts w:hint="eastAsia"/>
        </w:rPr>
        <w:t>有依法缴纳税收和社会保障资金的良好记录；</w:t>
      </w:r>
    </w:p>
    <w:p w:rsidR="00A619DC" w:rsidRDefault="00AA2432">
      <w:pPr>
        <w:snapToGrid w:val="0"/>
        <w:spacing w:line="320" w:lineRule="exact"/>
        <w:ind w:firstLineChars="200" w:firstLine="420"/>
        <w:rPr>
          <w:rFonts w:hint="eastAsia"/>
        </w:rPr>
      </w:pPr>
      <w:r>
        <w:t>5.</w:t>
      </w:r>
      <w:r>
        <w:rPr>
          <w:rFonts w:hint="eastAsia"/>
        </w:rPr>
        <w:t>参加政府采购活动前三年内，在经营活动中没有重大违法记录；</w:t>
      </w:r>
    </w:p>
    <w:p w:rsidR="00A619DC" w:rsidRDefault="00AA2432">
      <w:pPr>
        <w:snapToGrid w:val="0"/>
        <w:spacing w:line="320" w:lineRule="exact"/>
        <w:ind w:firstLineChars="200" w:firstLine="420"/>
        <w:rPr>
          <w:rFonts w:hint="eastAsia"/>
          <w:szCs w:val="21"/>
        </w:rPr>
      </w:pPr>
      <w:r>
        <w:rPr>
          <w:szCs w:val="21"/>
        </w:rPr>
        <w:t>6.</w:t>
      </w:r>
      <w:r>
        <w:rPr>
          <w:rFonts w:hAnsi="宋体"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A619DC" w:rsidRDefault="00AA2432">
      <w:pPr>
        <w:snapToGrid w:val="0"/>
        <w:spacing w:line="320" w:lineRule="exact"/>
        <w:ind w:firstLineChars="200" w:firstLine="420"/>
        <w:rPr>
          <w:rFonts w:hint="eastAsia"/>
        </w:rPr>
      </w:pPr>
      <w:r>
        <w:rPr>
          <w:szCs w:val="21"/>
        </w:rPr>
        <w:t>7.</w:t>
      </w:r>
      <w:r>
        <w:rPr>
          <w:rFonts w:hint="eastAsia"/>
        </w:rPr>
        <w:t>对在</w:t>
      </w:r>
      <w:r>
        <w:t>“</w:t>
      </w:r>
      <w:r>
        <w:rPr>
          <w:rFonts w:hint="eastAsia"/>
        </w:rPr>
        <w:t>信用中国</w:t>
      </w:r>
      <w:r>
        <w:t>”</w:t>
      </w:r>
      <w:r>
        <w:rPr>
          <w:rFonts w:hint="eastAsia"/>
        </w:rPr>
        <w:t>网站</w:t>
      </w:r>
      <w:r>
        <w:t xml:space="preserve">(www.creditchina.gov.cn) </w:t>
      </w:r>
      <w:r>
        <w:rPr>
          <w:rFonts w:hint="eastAsia"/>
        </w:rPr>
        <w:t>、中国政府采购网</w:t>
      </w:r>
      <w:r>
        <w:t>(www.ccgp.gov.cn)</w:t>
      </w:r>
      <w:r>
        <w:rPr>
          <w:rFonts w:hint="eastAsia"/>
        </w:rPr>
        <w:t>被列入失信被执</w:t>
      </w:r>
      <w:r>
        <w:rPr>
          <w:rFonts w:hint="eastAsia"/>
        </w:rPr>
        <w:lastRenderedPageBreak/>
        <w:t>行人、重大税收违法案件当事人名单、政府采购严重违法失信行为记录名单及其他不符合《中华人民共和国政府采购法》第二十二条规定条件的供应商，不得参与政府采购活动；</w:t>
      </w:r>
    </w:p>
    <w:p w:rsidR="00A619DC" w:rsidRDefault="00AA2432">
      <w:pPr>
        <w:snapToGrid w:val="0"/>
        <w:spacing w:line="320" w:lineRule="exact"/>
        <w:ind w:firstLineChars="200" w:firstLine="420"/>
        <w:rPr>
          <w:rFonts w:hint="eastAsia"/>
        </w:rPr>
      </w:pPr>
      <w:r>
        <w:t>8.</w:t>
      </w:r>
      <w:r>
        <w:rPr>
          <w:rFonts w:hint="eastAsia"/>
        </w:rPr>
        <w:t>本项目不接受联合体投标；</w:t>
      </w:r>
    </w:p>
    <w:p w:rsidR="00A619DC" w:rsidRDefault="00AA2432">
      <w:pPr>
        <w:snapToGrid w:val="0"/>
        <w:spacing w:line="320" w:lineRule="exact"/>
        <w:ind w:firstLineChars="200" w:firstLine="420"/>
        <w:rPr>
          <w:rFonts w:hint="eastAsia"/>
        </w:rPr>
      </w:pPr>
      <w:r>
        <w:t>9.</w:t>
      </w:r>
      <w:r>
        <w:rPr>
          <w:rFonts w:hint="eastAsia"/>
        </w:rPr>
        <w:t>本项目不接受未按招标文件规定的方式获取本招标文件的投标人参与投标；</w:t>
      </w:r>
    </w:p>
    <w:p w:rsidR="00A619DC" w:rsidRDefault="00AA2432">
      <w:pPr>
        <w:snapToGrid w:val="0"/>
        <w:spacing w:line="320" w:lineRule="exact"/>
        <w:ind w:firstLineChars="200" w:firstLine="420"/>
        <w:rPr>
          <w:rFonts w:hint="eastAsia"/>
        </w:rPr>
      </w:pPr>
      <w:r>
        <w:t>10.</w:t>
      </w:r>
      <w:r>
        <w:rPr>
          <w:rFonts w:hint="eastAsia"/>
        </w:rPr>
        <w:t>法律法规规定的其他条件：</w:t>
      </w:r>
    </w:p>
    <w:p w:rsidR="00A619DC" w:rsidRDefault="00AA2432">
      <w:pPr>
        <w:snapToGrid w:val="0"/>
        <w:spacing w:line="320" w:lineRule="exact"/>
        <w:ind w:firstLineChars="200" w:firstLine="420"/>
        <w:rPr>
          <w:rFonts w:hint="eastAsia"/>
        </w:rPr>
      </w:pPr>
      <w:r>
        <w:t>1</w:t>
      </w:r>
      <w:r>
        <w:rPr>
          <w:rFonts w:hint="eastAsia"/>
        </w:rPr>
        <w:t>）</w:t>
      </w:r>
      <w:r>
        <w:t>A</w:t>
      </w:r>
      <w:r>
        <w:rPr>
          <w:rFonts w:hint="eastAsia"/>
        </w:rPr>
        <w:t>：房屋建筑工程项目</w:t>
      </w:r>
      <w:r>
        <w:rPr>
          <w:rFonts w:hint="eastAsia"/>
        </w:rPr>
        <w:t>20</w:t>
      </w:r>
      <w:r>
        <w:rPr>
          <w:rFonts w:hint="eastAsia"/>
        </w:rPr>
        <w:t>家：</w:t>
      </w:r>
      <w:r>
        <w:rPr>
          <w:rFonts w:hAnsi="宋体" w:cs="Arial" w:hint="eastAsia"/>
          <w:szCs w:val="21"/>
        </w:rPr>
        <w:t>具备</w:t>
      </w:r>
      <w:r>
        <w:rPr>
          <w:rFonts w:hint="eastAsia"/>
        </w:rPr>
        <w:t>建筑工程施工总承包三级以上（含三级）资质的施工单位，并</w:t>
      </w:r>
      <w:r>
        <w:rPr>
          <w:rFonts w:hAnsi="宋体" w:hint="eastAsia"/>
          <w:kern w:val="1"/>
          <w:szCs w:val="21"/>
        </w:rPr>
        <w:t>符合《广西壮族自治区建筑市场诚信卡管理暂行办法</w:t>
      </w:r>
      <w:r>
        <w:rPr>
          <w:rFonts w:hAnsi="宋体" w:cs="宋体" w:hint="eastAsia"/>
          <w:szCs w:val="21"/>
        </w:rPr>
        <w:t>》（桂建管［</w:t>
      </w:r>
      <w:r>
        <w:rPr>
          <w:rFonts w:hAnsi="宋体" w:cs="宋体"/>
          <w:szCs w:val="21"/>
        </w:rPr>
        <w:t>2013</w:t>
      </w:r>
      <w:r>
        <w:rPr>
          <w:rFonts w:hAnsi="宋体" w:cs="宋体" w:hint="eastAsia"/>
          <w:szCs w:val="21"/>
        </w:rPr>
        <w:t>］</w:t>
      </w:r>
      <w:r>
        <w:rPr>
          <w:rFonts w:hAnsi="宋体" w:cs="宋体"/>
          <w:szCs w:val="21"/>
        </w:rPr>
        <w:t>17</w:t>
      </w:r>
      <w:r>
        <w:rPr>
          <w:rFonts w:hAnsi="宋体" w:cs="宋体" w:hint="eastAsia"/>
          <w:szCs w:val="21"/>
        </w:rPr>
        <w:t>号）和《关于加强广西建筑业企业诚信信息库日常维护管理的通知》（桂建管［</w:t>
      </w:r>
      <w:r>
        <w:rPr>
          <w:rFonts w:hAnsi="宋体" w:cs="宋体"/>
          <w:szCs w:val="21"/>
        </w:rPr>
        <w:t>2014</w:t>
      </w:r>
      <w:r>
        <w:rPr>
          <w:rFonts w:hAnsi="宋体" w:cs="宋体" w:hint="eastAsia"/>
          <w:szCs w:val="21"/>
        </w:rPr>
        <w:t>］</w:t>
      </w:r>
      <w:r>
        <w:rPr>
          <w:rFonts w:hAnsi="宋体" w:cs="宋体"/>
          <w:szCs w:val="21"/>
        </w:rPr>
        <w:t>25</w:t>
      </w:r>
      <w:r>
        <w:rPr>
          <w:rFonts w:hAnsi="宋体" w:cs="宋体" w:hint="eastAsia"/>
          <w:szCs w:val="21"/>
        </w:rPr>
        <w:t>号）的规定，已办理诚信库入库手续并处于有效状态</w:t>
      </w:r>
      <w:r>
        <w:rPr>
          <w:rFonts w:hint="eastAsia"/>
        </w:rPr>
        <w:t>。</w:t>
      </w:r>
    </w:p>
    <w:p w:rsidR="00A619DC" w:rsidRDefault="00AA2432">
      <w:pPr>
        <w:snapToGrid w:val="0"/>
        <w:spacing w:line="320" w:lineRule="exact"/>
        <w:ind w:firstLineChars="200" w:firstLine="420"/>
        <w:rPr>
          <w:rFonts w:hint="eastAsia"/>
        </w:rPr>
      </w:pPr>
      <w:r>
        <w:t>2</w:t>
      </w:r>
      <w:r>
        <w:rPr>
          <w:rFonts w:hint="eastAsia"/>
        </w:rPr>
        <w:t>）</w:t>
      </w:r>
      <w:r>
        <w:t>B</w:t>
      </w:r>
      <w:r>
        <w:rPr>
          <w:rFonts w:hint="eastAsia"/>
        </w:rPr>
        <w:t>：市政公用工程项目</w:t>
      </w:r>
      <w:r>
        <w:rPr>
          <w:rFonts w:hint="eastAsia"/>
        </w:rPr>
        <w:t>20</w:t>
      </w:r>
      <w:r>
        <w:rPr>
          <w:rFonts w:hint="eastAsia"/>
        </w:rPr>
        <w:t>家：</w:t>
      </w:r>
      <w:r>
        <w:rPr>
          <w:rFonts w:hAnsi="宋体" w:cs="Arial" w:hint="eastAsia"/>
          <w:szCs w:val="21"/>
        </w:rPr>
        <w:t>具备</w:t>
      </w:r>
      <w:r>
        <w:rPr>
          <w:rFonts w:hint="eastAsia"/>
        </w:rPr>
        <w:t>市政公用工程施工总承包三级以上（含三级）资质的施工单位。并</w:t>
      </w:r>
      <w:r>
        <w:rPr>
          <w:rFonts w:hAnsi="宋体" w:hint="eastAsia"/>
          <w:kern w:val="1"/>
          <w:szCs w:val="21"/>
        </w:rPr>
        <w:t>符合《广西壮族自治区建筑市场诚信卡管理暂行办法</w:t>
      </w:r>
      <w:r>
        <w:rPr>
          <w:rFonts w:hAnsi="宋体" w:cs="宋体" w:hint="eastAsia"/>
          <w:szCs w:val="21"/>
        </w:rPr>
        <w:t>》（桂建管［</w:t>
      </w:r>
      <w:r>
        <w:rPr>
          <w:rFonts w:hAnsi="宋体" w:cs="宋体"/>
          <w:szCs w:val="21"/>
        </w:rPr>
        <w:t>2013</w:t>
      </w:r>
      <w:r>
        <w:rPr>
          <w:rFonts w:hAnsi="宋体" w:cs="宋体" w:hint="eastAsia"/>
          <w:szCs w:val="21"/>
        </w:rPr>
        <w:t>］</w:t>
      </w:r>
      <w:r>
        <w:rPr>
          <w:rFonts w:hAnsi="宋体" w:cs="宋体"/>
          <w:szCs w:val="21"/>
        </w:rPr>
        <w:t>17</w:t>
      </w:r>
      <w:r>
        <w:rPr>
          <w:rFonts w:hAnsi="宋体" w:cs="宋体" w:hint="eastAsia"/>
          <w:szCs w:val="21"/>
        </w:rPr>
        <w:t>号）和《关于加强广西建筑业企业诚信信息库日常维护管理的通知》（桂建管［</w:t>
      </w:r>
      <w:r>
        <w:rPr>
          <w:rFonts w:hAnsi="宋体" w:cs="宋体"/>
          <w:szCs w:val="21"/>
        </w:rPr>
        <w:t>2014</w:t>
      </w:r>
      <w:r>
        <w:rPr>
          <w:rFonts w:hAnsi="宋体" w:cs="宋体" w:hint="eastAsia"/>
          <w:szCs w:val="21"/>
        </w:rPr>
        <w:t>］</w:t>
      </w:r>
      <w:r>
        <w:rPr>
          <w:rFonts w:hAnsi="宋体" w:cs="宋体"/>
          <w:szCs w:val="21"/>
        </w:rPr>
        <w:t>25</w:t>
      </w:r>
      <w:r>
        <w:rPr>
          <w:rFonts w:hAnsi="宋体" w:cs="宋体" w:hint="eastAsia"/>
          <w:szCs w:val="21"/>
        </w:rPr>
        <w:t>号）的规定，已办理诚信库入库手续并处于有效状态</w:t>
      </w:r>
      <w:r>
        <w:rPr>
          <w:rFonts w:hint="eastAsia"/>
        </w:rPr>
        <w:t>。</w:t>
      </w:r>
    </w:p>
    <w:p w:rsidR="00A619DC" w:rsidRDefault="00AA2432">
      <w:pPr>
        <w:snapToGrid w:val="0"/>
        <w:spacing w:line="320" w:lineRule="exact"/>
        <w:ind w:firstLineChars="200" w:firstLine="420"/>
        <w:rPr>
          <w:rFonts w:hint="eastAsia"/>
        </w:rPr>
      </w:pPr>
      <w:r>
        <w:t>3</w:t>
      </w:r>
      <w:r>
        <w:rPr>
          <w:rFonts w:hint="eastAsia"/>
        </w:rPr>
        <w:t>）</w:t>
      </w:r>
      <w:r>
        <w:t>C</w:t>
      </w:r>
      <w:r>
        <w:rPr>
          <w:rFonts w:hint="eastAsia"/>
        </w:rPr>
        <w:t>：公路工程项目</w:t>
      </w:r>
      <w:r>
        <w:rPr>
          <w:rFonts w:hint="eastAsia"/>
        </w:rPr>
        <w:t>15</w:t>
      </w:r>
      <w:r>
        <w:rPr>
          <w:rFonts w:hint="eastAsia"/>
        </w:rPr>
        <w:t>家：</w:t>
      </w:r>
      <w:r>
        <w:rPr>
          <w:rFonts w:hAnsi="宋体" w:cs="Arial" w:hint="eastAsia"/>
          <w:szCs w:val="21"/>
        </w:rPr>
        <w:t>具备</w:t>
      </w:r>
      <w:r>
        <w:rPr>
          <w:rFonts w:hint="eastAsia"/>
        </w:rPr>
        <w:t>公路工程施工总承包三级以上（含三级）资质的施工单位。</w:t>
      </w:r>
    </w:p>
    <w:p w:rsidR="00A619DC" w:rsidRPr="0075077C" w:rsidRDefault="00AA2432">
      <w:pPr>
        <w:snapToGrid w:val="0"/>
        <w:spacing w:line="320" w:lineRule="exact"/>
        <w:ind w:firstLineChars="200" w:firstLine="420"/>
        <w:rPr>
          <w:rFonts w:hint="eastAsia"/>
        </w:rPr>
      </w:pPr>
      <w:r w:rsidRPr="0075077C">
        <w:t>4</w:t>
      </w:r>
      <w:r w:rsidRPr="0075077C">
        <w:rPr>
          <w:rFonts w:hint="eastAsia"/>
        </w:rPr>
        <w:t>）</w:t>
      </w:r>
      <w:r w:rsidRPr="0075077C">
        <w:t>D</w:t>
      </w:r>
      <w:r w:rsidRPr="0075077C">
        <w:rPr>
          <w:rFonts w:hint="eastAsia"/>
        </w:rPr>
        <w:t>：水利工程项目</w:t>
      </w:r>
      <w:r w:rsidRPr="0075077C">
        <w:rPr>
          <w:rFonts w:hint="eastAsia"/>
        </w:rPr>
        <w:t>15</w:t>
      </w:r>
      <w:r w:rsidRPr="0075077C">
        <w:rPr>
          <w:rFonts w:hint="eastAsia"/>
        </w:rPr>
        <w:t>家：</w:t>
      </w:r>
      <w:r w:rsidRPr="0075077C">
        <w:rPr>
          <w:rFonts w:hAnsi="宋体" w:cs="Arial" w:hint="eastAsia"/>
          <w:szCs w:val="21"/>
        </w:rPr>
        <w:t>具备</w:t>
      </w:r>
      <w:r w:rsidRPr="0075077C">
        <w:rPr>
          <w:rFonts w:hint="eastAsia"/>
        </w:rPr>
        <w:t>水利水电工程施工总承包三级以上（含三级）资质的施工单位。</w:t>
      </w:r>
    </w:p>
    <w:p w:rsidR="00A619DC" w:rsidRDefault="00AA2432">
      <w:pPr>
        <w:snapToGrid w:val="0"/>
        <w:spacing w:line="320" w:lineRule="exact"/>
        <w:ind w:firstLineChars="200" w:firstLine="420"/>
        <w:rPr>
          <w:rFonts w:hint="eastAsia"/>
        </w:rPr>
      </w:pPr>
      <w:r w:rsidRPr="0075077C">
        <w:t>5</w:t>
      </w:r>
      <w:r w:rsidRPr="0075077C">
        <w:rPr>
          <w:rFonts w:hint="eastAsia"/>
        </w:rPr>
        <w:t>）</w:t>
      </w:r>
      <w:r w:rsidRPr="0075077C">
        <w:t>E</w:t>
      </w:r>
      <w:r w:rsidRPr="0075077C">
        <w:rPr>
          <w:rFonts w:hint="eastAsia"/>
        </w:rPr>
        <w:t>：装修装饰工程项目</w:t>
      </w:r>
      <w:r w:rsidRPr="0075077C">
        <w:rPr>
          <w:rFonts w:hint="eastAsia"/>
        </w:rPr>
        <w:t>20</w:t>
      </w:r>
      <w:r w:rsidRPr="0075077C">
        <w:rPr>
          <w:rFonts w:hint="eastAsia"/>
        </w:rPr>
        <w:t>家：</w:t>
      </w:r>
      <w:r w:rsidRPr="0075077C">
        <w:rPr>
          <w:rFonts w:hAnsi="宋体" w:cs="Arial" w:hint="eastAsia"/>
          <w:szCs w:val="21"/>
        </w:rPr>
        <w:t>具备建筑</w:t>
      </w:r>
      <w:r w:rsidRPr="0075077C">
        <w:rPr>
          <w:rFonts w:hint="eastAsia"/>
        </w:rPr>
        <w:t>装饰装修工程专业</w:t>
      </w:r>
      <w:r>
        <w:rPr>
          <w:rFonts w:hint="eastAsia"/>
        </w:rPr>
        <w:t>承包</w:t>
      </w:r>
      <w:r w:rsidR="00BD4C19">
        <w:rPr>
          <w:rFonts w:hint="eastAsia"/>
        </w:rPr>
        <w:t>三</w:t>
      </w:r>
      <w:r>
        <w:rPr>
          <w:rFonts w:hint="eastAsia"/>
        </w:rPr>
        <w:t>级（含</w:t>
      </w:r>
      <w:r w:rsidR="00BD4C19">
        <w:rPr>
          <w:rFonts w:hint="eastAsia"/>
        </w:rPr>
        <w:t>三</w:t>
      </w:r>
      <w:r>
        <w:rPr>
          <w:rFonts w:hint="eastAsia"/>
        </w:rPr>
        <w:t>级）以上资质的施工单位，并</w:t>
      </w:r>
      <w:r>
        <w:rPr>
          <w:rFonts w:hAnsi="宋体" w:hint="eastAsia"/>
          <w:kern w:val="1"/>
          <w:szCs w:val="21"/>
        </w:rPr>
        <w:t>符合《广西壮族自治区建筑市场诚信卡管理暂行办法</w:t>
      </w:r>
      <w:r>
        <w:rPr>
          <w:rFonts w:hAnsi="宋体" w:cs="宋体" w:hint="eastAsia"/>
          <w:szCs w:val="21"/>
        </w:rPr>
        <w:t>》（桂建管［</w:t>
      </w:r>
      <w:r>
        <w:rPr>
          <w:rFonts w:hAnsi="宋体" w:cs="宋体"/>
          <w:szCs w:val="21"/>
        </w:rPr>
        <w:t>2013</w:t>
      </w:r>
      <w:r>
        <w:rPr>
          <w:rFonts w:hAnsi="宋体" w:cs="宋体" w:hint="eastAsia"/>
          <w:szCs w:val="21"/>
        </w:rPr>
        <w:t>］</w:t>
      </w:r>
      <w:r>
        <w:rPr>
          <w:rFonts w:hAnsi="宋体" w:cs="宋体"/>
          <w:szCs w:val="21"/>
        </w:rPr>
        <w:t>17</w:t>
      </w:r>
      <w:r>
        <w:rPr>
          <w:rFonts w:hAnsi="宋体" w:cs="宋体" w:hint="eastAsia"/>
          <w:szCs w:val="21"/>
        </w:rPr>
        <w:t>号）和《关于加强广西建筑业企业诚信信息库日常维护管理的通知》（桂建管［</w:t>
      </w:r>
      <w:r>
        <w:rPr>
          <w:rFonts w:hAnsi="宋体" w:cs="宋体"/>
          <w:szCs w:val="21"/>
        </w:rPr>
        <w:t>2014</w:t>
      </w:r>
      <w:r>
        <w:rPr>
          <w:rFonts w:hAnsi="宋体" w:cs="宋体" w:hint="eastAsia"/>
          <w:szCs w:val="21"/>
        </w:rPr>
        <w:t>］</w:t>
      </w:r>
      <w:r>
        <w:rPr>
          <w:rFonts w:hAnsi="宋体" w:cs="宋体"/>
          <w:szCs w:val="21"/>
        </w:rPr>
        <w:t>25</w:t>
      </w:r>
      <w:r>
        <w:rPr>
          <w:rFonts w:hAnsi="宋体" w:cs="宋体" w:hint="eastAsia"/>
          <w:szCs w:val="21"/>
        </w:rPr>
        <w:t>号）的规定，已办理诚信库入库手续并处于有效状态</w:t>
      </w:r>
      <w:r>
        <w:rPr>
          <w:rFonts w:hint="eastAsia"/>
        </w:rPr>
        <w:t>。</w:t>
      </w:r>
    </w:p>
    <w:p w:rsidR="00A619DC" w:rsidRDefault="00AA2432">
      <w:pPr>
        <w:snapToGrid w:val="0"/>
        <w:spacing w:line="320" w:lineRule="exact"/>
        <w:ind w:firstLineChars="200" w:firstLine="420"/>
        <w:rPr>
          <w:rFonts w:hint="eastAsia"/>
        </w:rPr>
      </w:pPr>
      <w:r>
        <w:t>6</w:t>
      </w:r>
      <w:r>
        <w:rPr>
          <w:rFonts w:hint="eastAsia"/>
        </w:rPr>
        <w:t>）</w:t>
      </w:r>
      <w:r>
        <w:t>F</w:t>
      </w:r>
      <w:r>
        <w:rPr>
          <w:rFonts w:hint="eastAsia"/>
        </w:rPr>
        <w:t>：园林绿化工程项目</w:t>
      </w:r>
      <w:r>
        <w:rPr>
          <w:rFonts w:hint="eastAsia"/>
        </w:rPr>
        <w:t>15</w:t>
      </w:r>
      <w:r w:rsidRPr="0075077C">
        <w:rPr>
          <w:rFonts w:hint="eastAsia"/>
        </w:rPr>
        <w:t>家：具有与园林绿化工程项目相匹配的履约能力。</w:t>
      </w:r>
    </w:p>
    <w:p w:rsidR="00A619DC" w:rsidRDefault="00AA2432">
      <w:pPr>
        <w:snapToGrid w:val="0"/>
        <w:spacing w:line="320" w:lineRule="exact"/>
        <w:ind w:firstLineChars="200" w:firstLine="420"/>
        <w:rPr>
          <w:rFonts w:hint="eastAsia"/>
        </w:rPr>
      </w:pPr>
      <w:r>
        <w:t>7</w:t>
      </w:r>
      <w:r>
        <w:rPr>
          <w:rFonts w:hint="eastAsia"/>
        </w:rPr>
        <w:t>）</w:t>
      </w:r>
      <w:r>
        <w:t>G</w:t>
      </w:r>
      <w:r>
        <w:rPr>
          <w:rFonts w:hint="eastAsia"/>
        </w:rPr>
        <w:t>：电力工程项目</w:t>
      </w:r>
      <w:r>
        <w:rPr>
          <w:rFonts w:hint="eastAsia"/>
        </w:rPr>
        <w:t>15</w:t>
      </w:r>
      <w:r>
        <w:rPr>
          <w:rFonts w:hint="eastAsia"/>
        </w:rPr>
        <w:t>家：</w:t>
      </w:r>
      <w:r>
        <w:rPr>
          <w:rFonts w:hAnsi="宋体" w:cs="Arial" w:hint="eastAsia"/>
          <w:szCs w:val="21"/>
        </w:rPr>
        <w:t>具备</w:t>
      </w:r>
      <w:r>
        <w:rPr>
          <w:rFonts w:hint="eastAsia"/>
        </w:rPr>
        <w:t>电力工程施工总承包三级以上（含三级）</w:t>
      </w:r>
      <w:r>
        <w:rPr>
          <w:rFonts w:hAnsi="宋体" w:cs="Arial" w:hint="eastAsia"/>
          <w:szCs w:val="21"/>
        </w:rPr>
        <w:t>或输变电工程专业承包</w:t>
      </w:r>
      <w:r>
        <w:rPr>
          <w:rFonts w:hint="eastAsia"/>
        </w:rPr>
        <w:t>三级以上（含三级</w:t>
      </w:r>
      <w:r>
        <w:rPr>
          <w:rFonts w:hAnsi="宋体" w:cs="Arial"/>
          <w:szCs w:val="21"/>
        </w:rPr>
        <w:t>)</w:t>
      </w:r>
      <w:r>
        <w:rPr>
          <w:rFonts w:hint="eastAsia"/>
        </w:rPr>
        <w:t>资质的施工单位。</w:t>
      </w:r>
    </w:p>
    <w:p w:rsidR="00A619DC" w:rsidRDefault="00AA2432">
      <w:pPr>
        <w:snapToGrid w:val="0"/>
        <w:spacing w:line="320" w:lineRule="exact"/>
        <w:ind w:firstLineChars="200" w:firstLine="420"/>
        <w:rPr>
          <w:rFonts w:hint="eastAsia"/>
        </w:rPr>
      </w:pPr>
      <w:r>
        <w:t>8</w:t>
      </w:r>
      <w:r>
        <w:rPr>
          <w:rFonts w:hint="eastAsia"/>
        </w:rPr>
        <w:t>）</w:t>
      </w:r>
      <w:r>
        <w:t>H</w:t>
      </w:r>
      <w:r>
        <w:rPr>
          <w:rFonts w:hint="eastAsia"/>
        </w:rPr>
        <w:t>：地基基础工程项目</w:t>
      </w:r>
      <w:r>
        <w:rPr>
          <w:rFonts w:hint="eastAsia"/>
        </w:rPr>
        <w:t>20</w:t>
      </w:r>
      <w:r>
        <w:rPr>
          <w:rFonts w:hint="eastAsia"/>
        </w:rPr>
        <w:t>家：</w:t>
      </w:r>
      <w:r>
        <w:rPr>
          <w:rFonts w:hAnsi="宋体" w:cs="Arial" w:hint="eastAsia"/>
          <w:szCs w:val="21"/>
        </w:rPr>
        <w:t>具备</w:t>
      </w:r>
      <w:r>
        <w:rPr>
          <w:rFonts w:hint="eastAsia"/>
        </w:rPr>
        <w:t>地基基础工程专业承包三级（含三级）以上资质的施工单位，并</w:t>
      </w:r>
      <w:r>
        <w:rPr>
          <w:rFonts w:hAnsi="宋体" w:hint="eastAsia"/>
          <w:kern w:val="1"/>
          <w:szCs w:val="21"/>
        </w:rPr>
        <w:t>符合《广西壮族自治区建筑市场诚信卡管理暂行办法</w:t>
      </w:r>
      <w:r>
        <w:rPr>
          <w:rFonts w:hAnsi="宋体" w:cs="宋体" w:hint="eastAsia"/>
          <w:szCs w:val="21"/>
        </w:rPr>
        <w:t>》（桂建管［</w:t>
      </w:r>
      <w:r>
        <w:rPr>
          <w:rFonts w:hAnsi="宋体" w:cs="宋体"/>
          <w:szCs w:val="21"/>
        </w:rPr>
        <w:t>2013</w:t>
      </w:r>
      <w:r>
        <w:rPr>
          <w:rFonts w:hAnsi="宋体" w:cs="宋体" w:hint="eastAsia"/>
          <w:szCs w:val="21"/>
        </w:rPr>
        <w:t>］</w:t>
      </w:r>
      <w:r>
        <w:rPr>
          <w:rFonts w:hAnsi="宋体" w:cs="宋体"/>
          <w:szCs w:val="21"/>
        </w:rPr>
        <w:t>17</w:t>
      </w:r>
      <w:r>
        <w:rPr>
          <w:rFonts w:hAnsi="宋体" w:cs="宋体" w:hint="eastAsia"/>
          <w:szCs w:val="21"/>
        </w:rPr>
        <w:t>号）和《关于加强广西建筑业企业诚信信息库日常维护管理的通知》（桂建管［</w:t>
      </w:r>
      <w:r>
        <w:rPr>
          <w:rFonts w:hAnsi="宋体" w:cs="宋体"/>
          <w:szCs w:val="21"/>
        </w:rPr>
        <w:t>2014</w:t>
      </w:r>
      <w:r>
        <w:rPr>
          <w:rFonts w:hAnsi="宋体" w:cs="宋体" w:hint="eastAsia"/>
          <w:szCs w:val="21"/>
        </w:rPr>
        <w:t>］</w:t>
      </w:r>
      <w:r>
        <w:rPr>
          <w:rFonts w:hAnsi="宋体" w:cs="宋体"/>
          <w:szCs w:val="21"/>
        </w:rPr>
        <w:t>25</w:t>
      </w:r>
      <w:r>
        <w:rPr>
          <w:rFonts w:hAnsi="宋体" w:cs="宋体" w:hint="eastAsia"/>
          <w:szCs w:val="21"/>
        </w:rPr>
        <w:t>号）的规定，已办理诚信库入库手续并处于有效状态</w:t>
      </w:r>
      <w:r>
        <w:rPr>
          <w:rFonts w:hint="eastAsia"/>
        </w:rPr>
        <w:t>。</w:t>
      </w:r>
    </w:p>
    <w:p w:rsidR="00A619DC" w:rsidRDefault="00AA2432">
      <w:pPr>
        <w:pStyle w:val="2"/>
        <w:spacing w:before="0" w:after="0" w:line="320" w:lineRule="exact"/>
        <w:rPr>
          <w:rFonts w:ascii="宋体" w:eastAsia="宋体" w:hAnsi="宋体" w:cs="宋体"/>
          <w:b w:val="0"/>
          <w:sz w:val="21"/>
          <w:szCs w:val="21"/>
        </w:rPr>
      </w:pPr>
      <w:r>
        <w:rPr>
          <w:rFonts w:ascii="宋体" w:eastAsia="宋体" w:hAnsi="宋体" w:cs="宋体" w:hint="eastAsia"/>
          <w:b w:val="0"/>
          <w:sz w:val="21"/>
          <w:szCs w:val="21"/>
        </w:rPr>
        <w:t>三、获取招标文件</w:t>
      </w:r>
      <w:bookmarkEnd w:id="15"/>
      <w:bookmarkEnd w:id="16"/>
      <w:bookmarkEnd w:id="17"/>
      <w:bookmarkEnd w:id="18"/>
      <w:bookmarkEnd w:id="19"/>
    </w:p>
    <w:p w:rsidR="00A619DC" w:rsidRPr="009B02D3" w:rsidRDefault="00AA2432">
      <w:pPr>
        <w:snapToGrid w:val="0"/>
        <w:spacing w:line="320" w:lineRule="exact"/>
        <w:ind w:firstLineChars="200" w:firstLine="420"/>
        <w:rPr>
          <w:rFonts w:ascii="宋体" w:cs="宋体" w:hint="eastAsia"/>
        </w:rPr>
      </w:pPr>
      <w:r>
        <w:rPr>
          <w:rFonts w:hint="eastAsia"/>
          <w:szCs w:val="21"/>
        </w:rPr>
        <w:t>自本公告发布之时起</w:t>
      </w:r>
      <w:r w:rsidRPr="009B02D3">
        <w:rPr>
          <w:rFonts w:hint="eastAsia"/>
          <w:szCs w:val="21"/>
        </w:rPr>
        <w:t>至</w:t>
      </w:r>
      <w:r w:rsidRPr="009B02D3">
        <w:rPr>
          <w:szCs w:val="21"/>
        </w:rPr>
        <w:t>202</w:t>
      </w:r>
      <w:r w:rsidRPr="009B02D3">
        <w:rPr>
          <w:rFonts w:hint="eastAsia"/>
          <w:szCs w:val="21"/>
        </w:rPr>
        <w:t>1</w:t>
      </w:r>
      <w:r w:rsidRPr="009B02D3">
        <w:rPr>
          <w:rFonts w:hint="eastAsia"/>
          <w:szCs w:val="21"/>
        </w:rPr>
        <w:t>年</w:t>
      </w:r>
      <w:r w:rsidR="00F4015E" w:rsidRPr="009B02D3">
        <w:rPr>
          <w:rFonts w:hint="eastAsia"/>
          <w:szCs w:val="21"/>
        </w:rPr>
        <w:t>1</w:t>
      </w:r>
      <w:r w:rsidR="009B02D3" w:rsidRPr="009B02D3">
        <w:rPr>
          <w:rFonts w:hint="eastAsia"/>
          <w:szCs w:val="21"/>
        </w:rPr>
        <w:t>0</w:t>
      </w:r>
      <w:r w:rsidRPr="009B02D3">
        <w:rPr>
          <w:rFonts w:hint="eastAsia"/>
          <w:szCs w:val="21"/>
        </w:rPr>
        <w:t>月</w:t>
      </w:r>
      <w:r w:rsidRPr="009B02D3">
        <w:rPr>
          <w:rFonts w:hint="eastAsia"/>
          <w:szCs w:val="21"/>
        </w:rPr>
        <w:t xml:space="preserve"> </w:t>
      </w:r>
      <w:r w:rsidR="009B02D3" w:rsidRPr="009B02D3">
        <w:rPr>
          <w:rFonts w:hint="eastAsia"/>
          <w:szCs w:val="21"/>
        </w:rPr>
        <w:t>27</w:t>
      </w:r>
      <w:r w:rsidRPr="009B02D3">
        <w:rPr>
          <w:rFonts w:hint="eastAsia"/>
          <w:szCs w:val="21"/>
        </w:rPr>
        <w:t>日</w:t>
      </w:r>
      <w:r w:rsidRPr="009B02D3">
        <w:rPr>
          <w:rFonts w:hint="eastAsia"/>
          <w:szCs w:val="21"/>
        </w:rPr>
        <w:t xml:space="preserve"> </w:t>
      </w:r>
      <w:r w:rsidR="009B02D3" w:rsidRPr="009B02D3">
        <w:rPr>
          <w:rFonts w:hint="eastAsia"/>
          <w:szCs w:val="21"/>
        </w:rPr>
        <w:t>18</w:t>
      </w:r>
      <w:r w:rsidRPr="009B02D3">
        <w:rPr>
          <w:rFonts w:hint="eastAsia"/>
          <w:szCs w:val="21"/>
        </w:rPr>
        <w:t>时</w:t>
      </w:r>
      <w:r w:rsidRPr="009B02D3">
        <w:rPr>
          <w:rFonts w:hint="eastAsia"/>
          <w:szCs w:val="21"/>
        </w:rPr>
        <w:t xml:space="preserve"> </w:t>
      </w:r>
      <w:r w:rsidR="00F4015E" w:rsidRPr="009B02D3">
        <w:rPr>
          <w:rFonts w:hint="eastAsia"/>
          <w:szCs w:val="21"/>
        </w:rPr>
        <w:t>00</w:t>
      </w:r>
      <w:r w:rsidRPr="009B02D3">
        <w:rPr>
          <w:rFonts w:hint="eastAsia"/>
          <w:szCs w:val="21"/>
        </w:rPr>
        <w:t>分止登陆政采云平台（</w:t>
      </w:r>
      <w:r w:rsidRPr="009B02D3">
        <w:rPr>
          <w:szCs w:val="21"/>
        </w:rPr>
        <w:t>www.zcygov.cn</w:t>
      </w:r>
      <w:r w:rsidRPr="009B02D3">
        <w:rPr>
          <w:rFonts w:hint="eastAsia"/>
          <w:szCs w:val="21"/>
        </w:rPr>
        <w:t>）下载本项目招标文件。</w:t>
      </w:r>
    </w:p>
    <w:p w:rsidR="00A619DC" w:rsidRDefault="00AA2432">
      <w:pPr>
        <w:spacing w:line="320" w:lineRule="exact"/>
        <w:ind w:firstLine="540"/>
        <w:rPr>
          <w:rFonts w:ascii="宋体" w:cs="宋体" w:hint="eastAsia"/>
        </w:rPr>
      </w:pPr>
      <w:r>
        <w:rPr>
          <w:rFonts w:ascii="宋体" w:hAnsi="宋体" w:cs="宋体" w:hint="eastAsia"/>
        </w:rPr>
        <w:t>注：</w:t>
      </w:r>
    </w:p>
    <w:p w:rsidR="00A619DC" w:rsidRDefault="00AA2432">
      <w:pPr>
        <w:spacing w:line="320" w:lineRule="exact"/>
        <w:ind w:firstLine="540"/>
        <w:rPr>
          <w:rFonts w:ascii="宋体" w:cs="宋体" w:hint="eastAsia"/>
        </w:rPr>
      </w:pPr>
      <w:r>
        <w:rPr>
          <w:rFonts w:ascii="宋体" w:hAnsi="宋体" w:cs="宋体"/>
        </w:rPr>
        <w:t>1.</w:t>
      </w:r>
      <w:r>
        <w:rPr>
          <w:rFonts w:ascii="宋体" w:hAnsi="宋体" w:cs="宋体" w:hint="eastAsia"/>
        </w:rPr>
        <w:t>已获取招标文件的投标人不等于符合本项目的投标人资格。</w:t>
      </w:r>
      <w:r>
        <w:rPr>
          <w:rFonts w:ascii="宋体" w:hAnsi="宋体" w:cs="宋体"/>
        </w:rPr>
        <w:t xml:space="preserve">     </w:t>
      </w:r>
    </w:p>
    <w:p w:rsidR="00A619DC" w:rsidRDefault="00AA2432">
      <w:pPr>
        <w:spacing w:line="320" w:lineRule="exact"/>
        <w:ind w:firstLineChars="200" w:firstLine="420"/>
        <w:rPr>
          <w:rFonts w:ascii="仿宋" w:eastAsia="仿宋" w:hAnsi="仿宋" w:cs="仿宋"/>
          <w:sz w:val="28"/>
          <w:szCs w:val="28"/>
        </w:rPr>
      </w:pPr>
      <w:r>
        <w:rPr>
          <w:rFonts w:ascii="宋体" w:hAnsi="宋体" w:cs="宋体"/>
        </w:rPr>
        <w:t xml:space="preserve"> </w:t>
      </w:r>
      <w:r w:rsidR="009B02D3">
        <w:rPr>
          <w:rFonts w:ascii="宋体" w:hAnsi="宋体" w:cs="宋体" w:hint="eastAsia"/>
        </w:rPr>
        <w:t>2.</w:t>
      </w:r>
      <w:r>
        <w:rPr>
          <w:rFonts w:ascii="宋体" w:hAnsi="宋体" w:cs="宋体" w:hint="eastAsia"/>
        </w:rPr>
        <w:t>如在政采云平台操作过程中遇到问题或者需要技术支持，请致电政采云客服热线：</w:t>
      </w:r>
      <w:r>
        <w:rPr>
          <w:rFonts w:ascii="宋体" w:hAnsi="宋体" w:cs="宋体"/>
        </w:rPr>
        <w:t>400-881-7190</w:t>
      </w:r>
      <w:r>
        <w:rPr>
          <w:rFonts w:ascii="宋体" w:hAnsi="宋体" w:cs="宋体" w:hint="eastAsia"/>
        </w:rPr>
        <w:t>。</w:t>
      </w:r>
    </w:p>
    <w:p w:rsidR="00A619DC" w:rsidRDefault="00AA2432">
      <w:pPr>
        <w:pStyle w:val="2"/>
        <w:spacing w:before="0" w:after="0" w:line="320" w:lineRule="exact"/>
        <w:rPr>
          <w:rFonts w:ascii="宋体" w:eastAsia="宋体" w:hAnsi="宋体" w:cs="宋体"/>
          <w:b w:val="0"/>
          <w:sz w:val="21"/>
          <w:szCs w:val="21"/>
        </w:rPr>
      </w:pPr>
      <w:bookmarkStart w:id="20" w:name="_Toc28359082"/>
      <w:bookmarkStart w:id="21" w:name="_Toc28359005"/>
      <w:bookmarkStart w:id="22" w:name="_Toc35393624"/>
      <w:bookmarkStart w:id="23" w:name="_Toc35393793"/>
      <w:bookmarkStart w:id="24" w:name="_Toc44405604"/>
      <w:r>
        <w:rPr>
          <w:rFonts w:ascii="宋体" w:eastAsia="宋体" w:hAnsi="宋体" w:cs="宋体" w:hint="eastAsia"/>
          <w:b w:val="0"/>
          <w:sz w:val="21"/>
          <w:szCs w:val="21"/>
        </w:rPr>
        <w:t>四、提交投标文件</w:t>
      </w:r>
      <w:bookmarkEnd w:id="20"/>
      <w:bookmarkEnd w:id="21"/>
      <w:r>
        <w:rPr>
          <w:rFonts w:ascii="宋体" w:eastAsia="宋体" w:hAnsi="宋体" w:cs="宋体" w:hint="eastAsia"/>
          <w:b w:val="0"/>
          <w:sz w:val="21"/>
          <w:szCs w:val="21"/>
        </w:rPr>
        <w:t>截止时间、开标时间和地点</w:t>
      </w:r>
      <w:bookmarkEnd w:id="22"/>
      <w:bookmarkEnd w:id="23"/>
      <w:bookmarkEnd w:id="24"/>
    </w:p>
    <w:p w:rsidR="00A619DC" w:rsidRDefault="00AA2432">
      <w:pPr>
        <w:spacing w:line="320" w:lineRule="exact"/>
        <w:ind w:firstLineChars="200" w:firstLine="420"/>
        <w:rPr>
          <w:rFonts w:ascii="宋体" w:hint="eastAsia"/>
          <w:bCs/>
          <w:u w:val="single"/>
        </w:rPr>
      </w:pPr>
      <w:r>
        <w:rPr>
          <w:rFonts w:ascii="宋体" w:hAnsi="宋体" w:hint="eastAsia"/>
          <w:bCs/>
        </w:rPr>
        <w:t>提交投标文件截止时间和开标时间：</w:t>
      </w:r>
      <w:r w:rsidR="00F4015E" w:rsidRPr="00C740CF">
        <w:rPr>
          <w:rFonts w:ascii="宋体" w:hAnsi="宋体" w:hint="eastAsia"/>
          <w:b/>
          <w:bCs/>
          <w:u w:val="single"/>
        </w:rPr>
        <w:t>2021</w:t>
      </w:r>
      <w:r w:rsidRPr="00C740CF">
        <w:rPr>
          <w:rFonts w:ascii="宋体" w:hAnsi="宋体" w:hint="eastAsia"/>
          <w:b/>
          <w:bCs/>
          <w:u w:val="single"/>
        </w:rPr>
        <w:t>年</w:t>
      </w:r>
      <w:r w:rsidR="00F4015E" w:rsidRPr="00C740CF">
        <w:rPr>
          <w:rFonts w:ascii="宋体" w:hAnsi="宋体" w:hint="eastAsia"/>
          <w:b/>
          <w:bCs/>
          <w:u w:val="single"/>
        </w:rPr>
        <w:t>11</w:t>
      </w:r>
      <w:r w:rsidRPr="00C740CF">
        <w:rPr>
          <w:rFonts w:ascii="宋体" w:hAnsi="宋体" w:hint="eastAsia"/>
          <w:b/>
          <w:bCs/>
          <w:u w:val="single"/>
        </w:rPr>
        <w:t>月</w:t>
      </w:r>
      <w:r w:rsidRPr="00C740CF">
        <w:rPr>
          <w:rFonts w:ascii="宋体" w:hAnsi="宋体"/>
          <w:b/>
          <w:bCs/>
          <w:u w:val="single"/>
        </w:rPr>
        <w:t xml:space="preserve"> </w:t>
      </w:r>
      <w:r w:rsidR="00F4015E" w:rsidRPr="00C740CF">
        <w:rPr>
          <w:rFonts w:ascii="宋体" w:hAnsi="宋体" w:hint="eastAsia"/>
          <w:b/>
          <w:bCs/>
          <w:u w:val="single"/>
        </w:rPr>
        <w:t>11</w:t>
      </w:r>
      <w:r w:rsidRPr="00C740CF">
        <w:rPr>
          <w:rFonts w:ascii="宋体" w:hAnsi="宋体" w:hint="eastAsia"/>
          <w:b/>
          <w:bCs/>
          <w:u w:val="single"/>
        </w:rPr>
        <w:t>日</w:t>
      </w:r>
      <w:r w:rsidRPr="00C740CF">
        <w:rPr>
          <w:rFonts w:ascii="宋体" w:hAnsi="宋体"/>
          <w:b/>
          <w:bCs/>
          <w:u w:val="single"/>
        </w:rPr>
        <w:t xml:space="preserve"> </w:t>
      </w:r>
      <w:r w:rsidR="00F4015E" w:rsidRPr="00C740CF">
        <w:rPr>
          <w:rFonts w:ascii="宋体" w:hAnsi="宋体" w:hint="eastAsia"/>
          <w:b/>
          <w:bCs/>
          <w:u w:val="single"/>
        </w:rPr>
        <w:t>9</w:t>
      </w:r>
      <w:r w:rsidRPr="00C740CF">
        <w:rPr>
          <w:rFonts w:ascii="宋体" w:hAnsi="宋体"/>
          <w:b/>
          <w:bCs/>
          <w:u w:val="single"/>
        </w:rPr>
        <w:t xml:space="preserve"> </w:t>
      </w:r>
      <w:r w:rsidRPr="00C740CF">
        <w:rPr>
          <w:rFonts w:ascii="宋体" w:hAnsi="宋体" w:hint="eastAsia"/>
          <w:b/>
          <w:bCs/>
          <w:u w:val="single"/>
        </w:rPr>
        <w:t>时</w:t>
      </w:r>
      <w:r w:rsidRPr="00C740CF">
        <w:rPr>
          <w:rFonts w:ascii="宋体" w:hAnsi="宋体"/>
          <w:b/>
          <w:bCs/>
          <w:u w:val="single"/>
        </w:rPr>
        <w:t xml:space="preserve"> </w:t>
      </w:r>
      <w:r w:rsidR="00F4015E" w:rsidRPr="00C740CF">
        <w:rPr>
          <w:rFonts w:ascii="宋体" w:hAnsi="宋体" w:hint="eastAsia"/>
          <w:b/>
          <w:bCs/>
          <w:u w:val="single"/>
        </w:rPr>
        <w:t>00</w:t>
      </w:r>
      <w:r w:rsidRPr="00C740CF">
        <w:rPr>
          <w:rFonts w:ascii="宋体" w:hAnsi="宋体"/>
          <w:b/>
          <w:bCs/>
          <w:u w:val="single"/>
        </w:rPr>
        <w:t xml:space="preserve"> </w:t>
      </w:r>
      <w:r w:rsidRPr="00C740CF">
        <w:rPr>
          <w:rFonts w:ascii="宋体" w:hAnsi="宋体" w:hint="eastAsia"/>
          <w:b/>
          <w:bCs/>
          <w:u w:val="single"/>
        </w:rPr>
        <w:t>分</w:t>
      </w:r>
      <w:r w:rsidR="00500AAF" w:rsidRPr="00C740CF">
        <w:rPr>
          <w:rFonts w:ascii="宋体" w:hAnsi="宋体" w:hint="eastAsia"/>
          <w:b/>
          <w:bCs/>
          <w:u w:val="single"/>
        </w:rPr>
        <w:t>整</w:t>
      </w:r>
      <w:r w:rsidRPr="00C740CF">
        <w:rPr>
          <w:rFonts w:ascii="宋体" w:hAnsi="宋体" w:hint="eastAsia"/>
          <w:b/>
          <w:bCs/>
        </w:rPr>
        <w:t>（北京时间）</w:t>
      </w:r>
    </w:p>
    <w:p w:rsidR="00A619DC" w:rsidRDefault="00AA2432">
      <w:pPr>
        <w:spacing w:line="320" w:lineRule="exact"/>
        <w:ind w:firstLineChars="200" w:firstLine="420"/>
        <w:rPr>
          <w:rFonts w:ascii="宋体" w:hint="eastAsia"/>
        </w:rPr>
      </w:pPr>
      <w:r>
        <w:rPr>
          <w:rFonts w:ascii="宋体" w:hAnsi="宋体" w:hint="eastAsia"/>
        </w:rPr>
        <w:t>投标和开标地点：</w:t>
      </w:r>
      <w:r w:rsidR="00C4265F" w:rsidRPr="00C4265F">
        <w:rPr>
          <w:rFonts w:ascii="宋体" w:hAnsi="宋体" w:hint="eastAsia"/>
        </w:rPr>
        <w:t>岑溪市公共资源交易中心五楼开标厅（岑溪市义洲大道288号）五楼</w:t>
      </w:r>
      <w:bookmarkStart w:id="25" w:name="_GoBack"/>
      <w:bookmarkEnd w:id="25"/>
    </w:p>
    <w:p w:rsidR="00A619DC" w:rsidRDefault="00AA2432">
      <w:pPr>
        <w:spacing w:line="320" w:lineRule="exact"/>
        <w:ind w:firstLineChars="200" w:firstLine="420"/>
        <w:rPr>
          <w:rFonts w:ascii="宋体" w:hint="eastAsia"/>
          <w:bCs/>
          <w:u w:val="single"/>
        </w:rPr>
      </w:pPr>
      <w:r>
        <w:rPr>
          <w:rFonts w:ascii="宋体" w:hAnsi="宋体" w:hint="eastAsia"/>
          <w:bCs/>
          <w:u w:val="single"/>
        </w:rPr>
        <w:t>注：投标人应在投标文件提交起止时间内，将投标文件密封送达投标地点，未在规定时间内送达或未按照招标文件要求密封的投标文件，将予以拒收。</w:t>
      </w:r>
    </w:p>
    <w:p w:rsidR="00A619DC" w:rsidRDefault="00AA2432">
      <w:pPr>
        <w:pStyle w:val="2"/>
        <w:spacing w:before="0" w:after="0" w:line="320" w:lineRule="exact"/>
        <w:rPr>
          <w:rFonts w:ascii="宋体" w:eastAsia="宋体" w:hAnsi="宋体" w:cs="宋体"/>
          <w:b w:val="0"/>
          <w:sz w:val="21"/>
          <w:szCs w:val="21"/>
        </w:rPr>
      </w:pPr>
      <w:bookmarkStart w:id="26" w:name="_Toc35393794"/>
      <w:bookmarkStart w:id="27" w:name="_Toc28359007"/>
      <w:bookmarkStart w:id="28" w:name="_Toc35393625"/>
      <w:bookmarkStart w:id="29" w:name="_Toc44405605"/>
      <w:bookmarkStart w:id="30" w:name="_Toc28359084"/>
      <w:r>
        <w:rPr>
          <w:rFonts w:ascii="宋体" w:eastAsia="宋体" w:hAnsi="宋体" w:cs="宋体" w:hint="eastAsia"/>
          <w:b w:val="0"/>
          <w:sz w:val="21"/>
          <w:szCs w:val="21"/>
        </w:rPr>
        <w:t>五、公告期限</w:t>
      </w:r>
      <w:bookmarkEnd w:id="26"/>
      <w:bookmarkEnd w:id="27"/>
      <w:bookmarkEnd w:id="28"/>
      <w:bookmarkEnd w:id="29"/>
      <w:bookmarkEnd w:id="30"/>
    </w:p>
    <w:p w:rsidR="00A619DC" w:rsidRDefault="00AA2432">
      <w:pPr>
        <w:spacing w:line="320" w:lineRule="exact"/>
        <w:ind w:firstLineChars="200" w:firstLine="420"/>
        <w:rPr>
          <w:rFonts w:ascii="宋体" w:cs="宋体" w:hint="eastAsia"/>
          <w:kern w:val="0"/>
        </w:rPr>
      </w:pPr>
      <w:r>
        <w:rPr>
          <w:rFonts w:ascii="宋体" w:hAnsi="宋体" w:cs="宋体" w:hint="eastAsia"/>
          <w:kern w:val="0"/>
        </w:rPr>
        <w:t>自本公告发布之日起</w:t>
      </w:r>
      <w:r>
        <w:rPr>
          <w:rFonts w:ascii="宋体" w:hAnsi="宋体" w:cs="宋体"/>
          <w:kern w:val="0"/>
        </w:rPr>
        <w:t>5</w:t>
      </w:r>
      <w:r>
        <w:rPr>
          <w:rFonts w:ascii="宋体" w:hAnsi="宋体" w:cs="宋体" w:hint="eastAsia"/>
          <w:kern w:val="0"/>
        </w:rPr>
        <w:t>个工作日。</w:t>
      </w:r>
    </w:p>
    <w:p w:rsidR="00A619DC" w:rsidRDefault="00AA2432">
      <w:pPr>
        <w:pStyle w:val="2"/>
        <w:spacing w:before="0" w:after="0" w:line="320" w:lineRule="exact"/>
        <w:rPr>
          <w:rFonts w:ascii="宋体" w:eastAsia="宋体" w:hAnsi="宋体" w:cs="宋体"/>
          <w:b w:val="0"/>
          <w:sz w:val="21"/>
          <w:szCs w:val="21"/>
        </w:rPr>
      </w:pPr>
      <w:bookmarkStart w:id="31" w:name="_Toc44405606"/>
      <w:bookmarkStart w:id="32" w:name="_Toc35393626"/>
      <w:bookmarkStart w:id="33" w:name="_Toc35393795"/>
      <w:r>
        <w:rPr>
          <w:rFonts w:ascii="宋体" w:eastAsia="宋体" w:hAnsi="宋体" w:cs="宋体" w:hint="eastAsia"/>
          <w:b w:val="0"/>
          <w:sz w:val="21"/>
          <w:szCs w:val="21"/>
        </w:rPr>
        <w:t>六、其他补充事宜</w:t>
      </w:r>
      <w:bookmarkEnd w:id="31"/>
      <w:bookmarkEnd w:id="32"/>
      <w:bookmarkEnd w:id="33"/>
    </w:p>
    <w:p w:rsidR="00A619DC" w:rsidRDefault="00AA2432">
      <w:pPr>
        <w:spacing w:line="320" w:lineRule="exact"/>
        <w:ind w:firstLineChars="150" w:firstLine="315"/>
        <w:rPr>
          <w:rFonts w:ascii="宋体" w:cs="宋体" w:hint="eastAsia"/>
          <w:bCs/>
          <w:kern w:val="0"/>
          <w:szCs w:val="21"/>
        </w:rPr>
      </w:pPr>
      <w:r>
        <w:rPr>
          <w:rFonts w:ascii="宋体" w:hAnsi="宋体" w:cs="宋体"/>
          <w:kern w:val="0"/>
        </w:rPr>
        <w:t>1</w:t>
      </w:r>
      <w:r>
        <w:rPr>
          <w:rFonts w:ascii="宋体" w:cs="宋体"/>
          <w:kern w:val="0"/>
        </w:rPr>
        <w:t>.</w:t>
      </w:r>
      <w:r>
        <w:rPr>
          <w:rFonts w:hint="eastAsia"/>
        </w:rPr>
        <w:t xml:space="preserve"> </w:t>
      </w:r>
      <w:r>
        <w:rPr>
          <w:rFonts w:ascii="宋体" w:cs="宋体" w:hint="eastAsia"/>
          <w:kern w:val="0"/>
        </w:rPr>
        <w:t>投标保证金</w:t>
      </w:r>
      <w:bookmarkStart w:id="34" w:name="_Hlk37429585"/>
      <w:r>
        <w:rPr>
          <w:rFonts w:ascii="宋体" w:cs="宋体" w:hint="eastAsia"/>
          <w:kern w:val="0"/>
        </w:rPr>
        <w:t>，</w:t>
      </w:r>
      <w:r>
        <w:rPr>
          <w:rFonts w:ascii="宋体" w:hAnsi="宋体" w:cs="宋体" w:hint="eastAsia"/>
          <w:bCs/>
          <w:szCs w:val="21"/>
        </w:rPr>
        <w:t>本项目不收取投标保证金。</w:t>
      </w:r>
    </w:p>
    <w:p w:rsidR="00A619DC" w:rsidRDefault="00AA2432">
      <w:pPr>
        <w:spacing w:line="320" w:lineRule="exact"/>
        <w:ind w:firstLineChars="150" w:firstLine="315"/>
        <w:rPr>
          <w:rFonts w:ascii="宋体" w:cs="宋体" w:hint="eastAsia"/>
          <w:kern w:val="0"/>
        </w:rPr>
      </w:pPr>
      <w:r>
        <w:rPr>
          <w:rFonts w:ascii="宋体" w:hAnsi="宋体" w:cs="宋体"/>
          <w:kern w:val="0"/>
        </w:rPr>
        <w:t>2</w:t>
      </w:r>
      <w:r>
        <w:rPr>
          <w:rFonts w:ascii="宋体" w:cs="宋体"/>
          <w:kern w:val="0"/>
        </w:rPr>
        <w:t>.</w:t>
      </w:r>
      <w:bookmarkStart w:id="35" w:name="_Hlk37429595"/>
      <w:r>
        <w:rPr>
          <w:rFonts w:ascii="宋体" w:hAnsi="宋体" w:cs="宋体" w:hint="eastAsia"/>
          <w:kern w:val="0"/>
        </w:rPr>
        <w:t>网上查询地址</w:t>
      </w:r>
    </w:p>
    <w:bookmarkEnd w:id="34"/>
    <w:p w:rsidR="00A619DC" w:rsidRDefault="00AA2432">
      <w:pPr>
        <w:snapToGrid w:val="0"/>
        <w:spacing w:line="320" w:lineRule="exact"/>
        <w:ind w:firstLineChars="200" w:firstLine="420"/>
        <w:rPr>
          <w:rFonts w:ascii="宋体" w:cs="宋体" w:hint="eastAsia"/>
          <w:kern w:val="0"/>
          <w:szCs w:val="21"/>
        </w:rPr>
      </w:pPr>
      <w:r>
        <w:rPr>
          <w:rFonts w:ascii="宋体" w:hAnsi="宋体" w:hint="eastAsia"/>
        </w:rPr>
        <w:lastRenderedPageBreak/>
        <w:t>中国政府采购网（</w:t>
      </w:r>
      <w:r>
        <w:rPr>
          <w:rFonts w:ascii="宋体" w:hAnsi="宋体"/>
        </w:rPr>
        <w:t>www.ccgp.gov.cn</w:t>
      </w:r>
      <w:r>
        <w:rPr>
          <w:rFonts w:ascii="宋体" w:hAnsi="宋体" w:hint="eastAsia"/>
        </w:rPr>
        <w:t>）、广西壮族自治区政府采购网（</w:t>
      </w:r>
      <w:r>
        <w:rPr>
          <w:rFonts w:ascii="宋体" w:hAnsi="宋体"/>
        </w:rPr>
        <w:t>zfcg.gxzf.gov.cn</w:t>
      </w:r>
      <w:r>
        <w:rPr>
          <w:rFonts w:ascii="宋体" w:hAnsi="宋体" w:hint="eastAsia"/>
        </w:rPr>
        <w:t>）、梧州市政府采购网（</w:t>
      </w:r>
      <w:r>
        <w:rPr>
          <w:rFonts w:ascii="宋体" w:hAnsi="宋体"/>
        </w:rPr>
        <w:t>http://zfcg.wuzhou.gov.cn/</w:t>
      </w:r>
      <w:r>
        <w:rPr>
          <w:rFonts w:ascii="宋体" w:hAnsi="宋体" w:hint="eastAsia"/>
        </w:rPr>
        <w:t>）、广西梧州岑溪市人民政府门户网站（</w:t>
      </w:r>
      <w:r>
        <w:rPr>
          <w:rFonts w:ascii="宋体" w:hAnsi="宋体"/>
        </w:rPr>
        <w:t>http://www.cenxi.gov.cn/</w:t>
      </w:r>
      <w:r>
        <w:rPr>
          <w:rFonts w:ascii="宋体" w:hAnsi="宋体" w:hint="eastAsia"/>
        </w:rPr>
        <w:t>）。</w:t>
      </w:r>
    </w:p>
    <w:p w:rsidR="00A619DC" w:rsidRDefault="00AA2432">
      <w:pPr>
        <w:spacing w:line="320" w:lineRule="exact"/>
        <w:ind w:firstLineChars="150" w:firstLine="315"/>
        <w:rPr>
          <w:rFonts w:ascii="宋体" w:cs="宋体" w:hint="eastAsia"/>
          <w:kern w:val="0"/>
        </w:rPr>
      </w:pPr>
      <w:bookmarkStart w:id="36" w:name="_Hlk37429674"/>
      <w:bookmarkEnd w:id="35"/>
      <w:r>
        <w:rPr>
          <w:rFonts w:ascii="宋体" w:hAnsi="宋体"/>
        </w:rPr>
        <w:t>3</w:t>
      </w:r>
      <w:r>
        <w:rPr>
          <w:rFonts w:ascii="宋体"/>
        </w:rPr>
        <w:t>.</w:t>
      </w:r>
      <w:r>
        <w:rPr>
          <w:rFonts w:ascii="宋体" w:hAnsi="宋体" w:cs="宋体" w:hint="eastAsia"/>
          <w:kern w:val="0"/>
        </w:rPr>
        <w:t>本项目需要落实的政府采购政策</w:t>
      </w:r>
    </w:p>
    <w:p w:rsidR="00A619DC" w:rsidRDefault="00AA2432">
      <w:pPr>
        <w:spacing w:line="320" w:lineRule="exact"/>
        <w:ind w:firstLineChars="150" w:firstLine="315"/>
        <w:rPr>
          <w:rFonts w:ascii="宋体" w:cs="宋体" w:hint="eastAsia"/>
          <w:kern w:val="0"/>
        </w:rPr>
      </w:pPr>
      <w:r>
        <w:rPr>
          <w:rFonts w:ascii="宋体" w:hAnsi="宋体" w:cs="宋体" w:hint="eastAsia"/>
          <w:kern w:val="0"/>
        </w:rPr>
        <w:t>（</w:t>
      </w:r>
      <w:r>
        <w:rPr>
          <w:rFonts w:ascii="宋体" w:hAnsi="宋体" w:cs="宋体"/>
          <w:kern w:val="0"/>
        </w:rPr>
        <w:t>1</w:t>
      </w:r>
      <w:r>
        <w:rPr>
          <w:rFonts w:ascii="宋体" w:hAnsi="宋体" w:cs="宋体" w:hint="eastAsia"/>
          <w:kern w:val="0"/>
        </w:rPr>
        <w:t>）政府采购促进中小企业发展。</w:t>
      </w:r>
    </w:p>
    <w:p w:rsidR="00A619DC" w:rsidRDefault="00AA2432">
      <w:pPr>
        <w:spacing w:line="320" w:lineRule="exact"/>
        <w:ind w:firstLineChars="150" w:firstLine="315"/>
        <w:rPr>
          <w:rFonts w:ascii="宋体" w:cs="宋体" w:hint="eastAsia"/>
          <w:kern w:val="0"/>
        </w:rPr>
      </w:pPr>
      <w:r>
        <w:rPr>
          <w:rFonts w:ascii="宋体" w:hAnsi="宋体" w:cs="宋体" w:hint="eastAsia"/>
          <w:kern w:val="0"/>
        </w:rPr>
        <w:t>（</w:t>
      </w:r>
      <w:r>
        <w:rPr>
          <w:rFonts w:ascii="宋体" w:hAnsi="宋体" w:cs="宋体"/>
          <w:kern w:val="0"/>
        </w:rPr>
        <w:t>2</w:t>
      </w:r>
      <w:r>
        <w:rPr>
          <w:rFonts w:ascii="宋体" w:hAnsi="宋体" w:cs="宋体" w:hint="eastAsia"/>
          <w:kern w:val="0"/>
        </w:rPr>
        <w:t>）政府采购支持采用本国产品的政策。</w:t>
      </w:r>
    </w:p>
    <w:p w:rsidR="00A619DC" w:rsidRDefault="00AA2432">
      <w:pPr>
        <w:spacing w:line="320" w:lineRule="exact"/>
        <w:ind w:firstLineChars="150" w:firstLine="315"/>
        <w:rPr>
          <w:rFonts w:ascii="宋体" w:cs="宋体" w:hint="eastAsia"/>
          <w:kern w:val="0"/>
        </w:rPr>
      </w:pPr>
      <w:r>
        <w:rPr>
          <w:rFonts w:ascii="宋体" w:hAnsi="宋体" w:cs="宋体" w:hint="eastAsia"/>
          <w:kern w:val="0"/>
        </w:rPr>
        <w:t>（</w:t>
      </w:r>
      <w:r>
        <w:rPr>
          <w:rFonts w:ascii="宋体" w:hAnsi="宋体" w:cs="宋体"/>
          <w:kern w:val="0"/>
        </w:rPr>
        <w:t>3</w:t>
      </w:r>
      <w:r>
        <w:rPr>
          <w:rFonts w:ascii="宋体" w:hAnsi="宋体" w:cs="宋体" w:hint="eastAsia"/>
          <w:kern w:val="0"/>
        </w:rPr>
        <w:t>）强制采购节能产品；优先采购节能产品、环境标志产品。</w:t>
      </w:r>
    </w:p>
    <w:p w:rsidR="00A619DC" w:rsidRDefault="00AA2432">
      <w:pPr>
        <w:spacing w:line="320" w:lineRule="exact"/>
        <w:ind w:firstLineChars="150" w:firstLine="315"/>
        <w:rPr>
          <w:rFonts w:ascii="宋体" w:cs="宋体" w:hint="eastAsia"/>
          <w:kern w:val="0"/>
        </w:rPr>
      </w:pPr>
      <w:r>
        <w:rPr>
          <w:rFonts w:ascii="宋体" w:hAnsi="宋体" w:cs="宋体" w:hint="eastAsia"/>
          <w:kern w:val="0"/>
        </w:rPr>
        <w:t>（</w:t>
      </w:r>
      <w:r>
        <w:rPr>
          <w:rFonts w:ascii="宋体" w:hAnsi="宋体" w:cs="宋体"/>
          <w:kern w:val="0"/>
        </w:rPr>
        <w:t>4</w:t>
      </w:r>
      <w:r>
        <w:rPr>
          <w:rFonts w:ascii="宋体" w:hAnsi="宋体" w:cs="宋体" w:hint="eastAsia"/>
          <w:kern w:val="0"/>
        </w:rPr>
        <w:t>）政府采购促进残疾人就业政策。</w:t>
      </w:r>
    </w:p>
    <w:p w:rsidR="00A619DC" w:rsidRDefault="00AA2432">
      <w:pPr>
        <w:spacing w:line="320" w:lineRule="exact"/>
        <w:ind w:firstLineChars="150" w:firstLine="315"/>
        <w:rPr>
          <w:rFonts w:ascii="宋体" w:cs="宋体" w:hint="eastAsia"/>
          <w:kern w:val="0"/>
        </w:rPr>
      </w:pPr>
      <w:r>
        <w:rPr>
          <w:rFonts w:ascii="宋体" w:hAnsi="宋体" w:cs="宋体" w:hint="eastAsia"/>
          <w:kern w:val="0"/>
        </w:rPr>
        <w:t>（</w:t>
      </w:r>
      <w:r>
        <w:rPr>
          <w:rFonts w:ascii="宋体" w:hAnsi="宋体" w:cs="宋体"/>
          <w:kern w:val="0"/>
        </w:rPr>
        <w:t>5</w:t>
      </w:r>
      <w:r>
        <w:rPr>
          <w:rFonts w:ascii="宋体" w:hAnsi="宋体" w:cs="宋体" w:hint="eastAsia"/>
          <w:kern w:val="0"/>
        </w:rPr>
        <w:t>）政府采购支持监狱企业发展。</w:t>
      </w:r>
      <w:bookmarkEnd w:id="36"/>
    </w:p>
    <w:p w:rsidR="00A619DC" w:rsidRDefault="00AA2432">
      <w:pPr>
        <w:pStyle w:val="2"/>
        <w:spacing w:before="0" w:after="0" w:line="320" w:lineRule="exact"/>
        <w:rPr>
          <w:rFonts w:ascii="宋体" w:eastAsia="宋体" w:hAnsi="宋体" w:cs="宋体"/>
          <w:b w:val="0"/>
          <w:sz w:val="21"/>
          <w:szCs w:val="21"/>
        </w:rPr>
      </w:pPr>
      <w:bookmarkStart w:id="37" w:name="_Toc28359085"/>
      <w:bookmarkStart w:id="38" w:name="_Toc44405607"/>
      <w:bookmarkStart w:id="39" w:name="_Toc35393796"/>
      <w:bookmarkStart w:id="40" w:name="_Toc35393627"/>
      <w:bookmarkStart w:id="41" w:name="_Toc28359008"/>
      <w:r>
        <w:rPr>
          <w:rFonts w:ascii="宋体" w:eastAsia="宋体" w:hAnsi="宋体" w:cs="宋体" w:hint="eastAsia"/>
          <w:b w:val="0"/>
          <w:sz w:val="21"/>
          <w:szCs w:val="21"/>
        </w:rPr>
        <w:t>七、对本次招标提出询问，请按以下方式联系。</w:t>
      </w:r>
      <w:bookmarkEnd w:id="37"/>
      <w:bookmarkEnd w:id="38"/>
      <w:bookmarkEnd w:id="39"/>
      <w:bookmarkEnd w:id="40"/>
      <w:bookmarkEnd w:id="41"/>
    </w:p>
    <w:p w:rsidR="00A619DC" w:rsidRDefault="00AA2432">
      <w:pPr>
        <w:widowControl/>
        <w:spacing w:line="320" w:lineRule="exact"/>
        <w:ind w:firstLineChars="200" w:firstLine="420"/>
        <w:jc w:val="left"/>
        <w:rPr>
          <w:rFonts w:ascii="宋体" w:hint="eastAsia"/>
        </w:rPr>
      </w:pPr>
      <w:r>
        <w:rPr>
          <w:rFonts w:ascii="宋体" w:hAnsi="宋体" w:cs="宋体"/>
        </w:rPr>
        <w:t>1.</w:t>
      </w:r>
      <w:r>
        <w:rPr>
          <w:rFonts w:ascii="宋体" w:hAnsi="宋体" w:cs="宋体" w:hint="eastAsia"/>
        </w:rPr>
        <w:t>采购人信息</w:t>
      </w:r>
    </w:p>
    <w:p w:rsidR="00A619DC" w:rsidRDefault="00AA2432">
      <w:pPr>
        <w:spacing w:line="320" w:lineRule="exact"/>
        <w:ind w:firstLineChars="300" w:firstLine="630"/>
        <w:jc w:val="left"/>
        <w:rPr>
          <w:rFonts w:ascii="宋体" w:hint="eastAsia"/>
        </w:rPr>
      </w:pPr>
      <w:r>
        <w:rPr>
          <w:rFonts w:ascii="宋体" w:hAnsi="宋体" w:hint="eastAsia"/>
        </w:rPr>
        <w:t>名</w:t>
      </w:r>
      <w:r>
        <w:rPr>
          <w:rFonts w:ascii="宋体" w:hAnsi="宋体"/>
        </w:rPr>
        <w:t xml:space="preserve"> </w:t>
      </w:r>
      <w:r>
        <w:rPr>
          <w:rFonts w:ascii="宋体" w:hAnsi="宋体" w:hint="eastAsia"/>
        </w:rPr>
        <w:t>称：</w:t>
      </w:r>
      <w:r>
        <w:rPr>
          <w:rFonts w:hAnsi="宋体" w:hint="eastAsia"/>
          <w:kern w:val="0"/>
          <w:szCs w:val="21"/>
        </w:rPr>
        <w:t>岑溪市财政局</w:t>
      </w:r>
    </w:p>
    <w:p w:rsidR="00A619DC" w:rsidRDefault="00AA2432">
      <w:pPr>
        <w:spacing w:line="320" w:lineRule="exact"/>
        <w:ind w:firstLineChars="300" w:firstLine="630"/>
        <w:jc w:val="left"/>
        <w:rPr>
          <w:rFonts w:ascii="宋体" w:hint="eastAsia"/>
        </w:rPr>
      </w:pPr>
      <w:r>
        <w:rPr>
          <w:rFonts w:ascii="宋体" w:hAnsi="宋体" w:hint="eastAsia"/>
        </w:rPr>
        <w:t>地</w:t>
      </w:r>
      <w:r>
        <w:rPr>
          <w:rFonts w:ascii="宋体" w:hAnsi="宋体"/>
        </w:rPr>
        <w:t xml:space="preserve"> </w:t>
      </w:r>
      <w:r>
        <w:rPr>
          <w:rFonts w:ascii="宋体" w:hAnsi="宋体" w:hint="eastAsia"/>
        </w:rPr>
        <w:t>址：</w:t>
      </w:r>
      <w:r>
        <w:rPr>
          <w:rFonts w:hAnsi="宋体" w:hint="eastAsia"/>
          <w:kern w:val="0"/>
          <w:szCs w:val="21"/>
        </w:rPr>
        <w:t>岑溪市岑城镇大中路</w:t>
      </w:r>
      <w:r>
        <w:rPr>
          <w:rFonts w:hAnsi="宋体"/>
          <w:kern w:val="0"/>
          <w:szCs w:val="21"/>
        </w:rPr>
        <w:t>51</w:t>
      </w:r>
      <w:r>
        <w:rPr>
          <w:rFonts w:hAnsi="宋体" w:hint="eastAsia"/>
          <w:kern w:val="0"/>
          <w:szCs w:val="21"/>
        </w:rPr>
        <w:t>号岑溪市财政局</w:t>
      </w:r>
    </w:p>
    <w:p w:rsidR="00A619DC" w:rsidRDefault="00AA2432">
      <w:pPr>
        <w:spacing w:line="320" w:lineRule="exact"/>
        <w:ind w:firstLineChars="300" w:firstLine="630"/>
        <w:jc w:val="left"/>
        <w:rPr>
          <w:rFonts w:ascii="宋体" w:hint="eastAsia"/>
          <w:u w:val="single"/>
        </w:rPr>
      </w:pPr>
      <w:r>
        <w:rPr>
          <w:rFonts w:ascii="宋体" w:hAnsi="宋体" w:hint="eastAsia"/>
        </w:rPr>
        <w:t>联系方式：</w:t>
      </w:r>
      <w:bookmarkStart w:id="42" w:name="_Toc28359086"/>
      <w:bookmarkStart w:id="43" w:name="_Toc28359009"/>
      <w:r>
        <w:rPr>
          <w:rFonts w:hAnsi="宋体" w:hint="eastAsia"/>
          <w:kern w:val="0"/>
          <w:szCs w:val="21"/>
        </w:rPr>
        <w:t>黄小姐，</w:t>
      </w:r>
      <w:r>
        <w:rPr>
          <w:rFonts w:hAnsi="宋体" w:hint="eastAsia"/>
          <w:kern w:val="0"/>
          <w:szCs w:val="21"/>
        </w:rPr>
        <w:t>18777447707</w:t>
      </w:r>
    </w:p>
    <w:p w:rsidR="00A619DC" w:rsidRDefault="00AA2432">
      <w:pPr>
        <w:spacing w:line="320" w:lineRule="exact"/>
        <w:ind w:firstLineChars="200" w:firstLine="420"/>
        <w:jc w:val="left"/>
        <w:rPr>
          <w:rFonts w:ascii="宋体" w:hint="eastAsia"/>
        </w:rPr>
      </w:pPr>
      <w:r>
        <w:rPr>
          <w:rFonts w:ascii="宋体" w:hAnsi="宋体" w:cs="宋体"/>
        </w:rPr>
        <w:t>2.</w:t>
      </w:r>
      <w:r>
        <w:rPr>
          <w:rFonts w:ascii="宋体" w:hAnsi="宋体" w:cs="宋体" w:hint="eastAsia"/>
        </w:rPr>
        <w:t>采购代理机构信息</w:t>
      </w:r>
      <w:bookmarkEnd w:id="42"/>
      <w:bookmarkEnd w:id="43"/>
    </w:p>
    <w:p w:rsidR="00A619DC" w:rsidRDefault="00AA2432">
      <w:pPr>
        <w:spacing w:line="320" w:lineRule="exact"/>
        <w:ind w:firstLineChars="300" w:firstLine="630"/>
        <w:rPr>
          <w:rFonts w:ascii="宋体" w:hint="eastAsia"/>
        </w:rPr>
      </w:pPr>
      <w:r>
        <w:rPr>
          <w:rFonts w:ascii="宋体" w:hAnsi="宋体" w:hint="eastAsia"/>
        </w:rPr>
        <w:t>名</w:t>
      </w:r>
      <w:r>
        <w:rPr>
          <w:rFonts w:ascii="宋体" w:hAnsi="宋体"/>
        </w:rPr>
        <w:t xml:space="preserve"> </w:t>
      </w:r>
      <w:r>
        <w:rPr>
          <w:rFonts w:ascii="宋体" w:hAnsi="宋体" w:hint="eastAsia"/>
        </w:rPr>
        <w:t>称：</w:t>
      </w:r>
      <w:r>
        <w:rPr>
          <w:rFonts w:hAnsi="宋体" w:hint="eastAsia"/>
          <w:kern w:val="0"/>
          <w:szCs w:val="21"/>
        </w:rPr>
        <w:t>广西冠宁工程咨询有限公司</w:t>
      </w:r>
    </w:p>
    <w:p w:rsidR="00A619DC" w:rsidRDefault="00AA2432">
      <w:pPr>
        <w:spacing w:line="320" w:lineRule="exact"/>
        <w:ind w:firstLineChars="300" w:firstLine="630"/>
        <w:rPr>
          <w:rFonts w:ascii="宋体" w:hint="eastAsia"/>
        </w:rPr>
      </w:pPr>
      <w:r>
        <w:rPr>
          <w:rFonts w:ascii="宋体" w:hAnsi="宋体" w:hint="eastAsia"/>
        </w:rPr>
        <w:t>地　址：岑溪市广南路158号</w:t>
      </w:r>
    </w:p>
    <w:p w:rsidR="00A619DC" w:rsidRDefault="00AA2432">
      <w:pPr>
        <w:spacing w:line="320" w:lineRule="exact"/>
        <w:ind w:firstLineChars="300" w:firstLine="630"/>
        <w:rPr>
          <w:rFonts w:ascii="宋体" w:hint="eastAsia"/>
        </w:rPr>
      </w:pPr>
      <w:r>
        <w:rPr>
          <w:rFonts w:ascii="宋体" w:hAnsi="宋体" w:hint="eastAsia"/>
        </w:rPr>
        <w:t>联系方式：</w:t>
      </w:r>
      <w:bookmarkStart w:id="44" w:name="_Toc28359087"/>
      <w:bookmarkStart w:id="45" w:name="_Toc28359010"/>
      <w:r>
        <w:rPr>
          <w:rFonts w:hint="eastAsia"/>
          <w:kern w:val="0"/>
          <w:szCs w:val="21"/>
        </w:rPr>
        <w:t>卢小姐，</w:t>
      </w:r>
      <w:r>
        <w:rPr>
          <w:rFonts w:ascii="宋体" w:hAnsi="宋体" w:hint="eastAsia"/>
        </w:rPr>
        <w:t>0774-8516156</w:t>
      </w:r>
      <w:r>
        <w:rPr>
          <w:rFonts w:ascii="宋体" w:hAnsi="宋体"/>
        </w:rPr>
        <w:t>/</w:t>
      </w:r>
      <w:r>
        <w:rPr>
          <w:rFonts w:ascii="宋体" w:hAnsi="宋体" w:hint="eastAsia"/>
        </w:rPr>
        <w:t>15077405443</w:t>
      </w:r>
    </w:p>
    <w:p w:rsidR="00A619DC" w:rsidRDefault="00AA2432">
      <w:pPr>
        <w:spacing w:line="320" w:lineRule="exact"/>
        <w:ind w:firstLineChars="200" w:firstLine="420"/>
        <w:rPr>
          <w:rFonts w:ascii="宋体" w:hint="eastAsia"/>
          <w:u w:val="single"/>
        </w:rPr>
      </w:pPr>
      <w:r>
        <w:rPr>
          <w:rFonts w:ascii="宋体" w:hAnsi="宋体" w:cs="宋体"/>
        </w:rPr>
        <w:t>3.</w:t>
      </w:r>
      <w:r>
        <w:rPr>
          <w:rFonts w:ascii="宋体" w:hAnsi="宋体" w:cs="宋体" w:hint="eastAsia"/>
        </w:rPr>
        <w:t>项目联系方式</w:t>
      </w:r>
      <w:bookmarkEnd w:id="44"/>
      <w:bookmarkEnd w:id="45"/>
    </w:p>
    <w:p w:rsidR="00A619DC" w:rsidRDefault="00AA2432">
      <w:pPr>
        <w:pStyle w:val="aa"/>
        <w:spacing w:line="320" w:lineRule="exact"/>
        <w:ind w:firstLineChars="300" w:firstLine="600"/>
        <w:rPr>
          <w:rFonts w:hAnsi="宋体"/>
        </w:rPr>
      </w:pPr>
      <w:r>
        <w:rPr>
          <w:rFonts w:hAnsi="宋体" w:hint="eastAsia"/>
        </w:rPr>
        <w:t>项目联系人：</w:t>
      </w:r>
      <w:r>
        <w:rPr>
          <w:rFonts w:hint="eastAsia"/>
        </w:rPr>
        <w:t>卢小姐</w:t>
      </w:r>
    </w:p>
    <w:p w:rsidR="00A619DC" w:rsidRDefault="00AA2432">
      <w:pPr>
        <w:spacing w:line="320" w:lineRule="exact"/>
        <w:ind w:firstLineChars="300" w:firstLine="630"/>
        <w:rPr>
          <w:rFonts w:ascii="宋体" w:hint="eastAsia"/>
          <w:u w:val="single"/>
        </w:rPr>
      </w:pPr>
      <w:r>
        <w:rPr>
          <w:rFonts w:ascii="宋体" w:hAnsi="宋体" w:hint="eastAsia"/>
        </w:rPr>
        <w:t>电　话：0774-8516156</w:t>
      </w:r>
      <w:r>
        <w:rPr>
          <w:rFonts w:ascii="宋体" w:hAnsi="宋体"/>
        </w:rPr>
        <w:t>/15077405443</w:t>
      </w:r>
    </w:p>
    <w:p w:rsidR="00A619DC" w:rsidRDefault="00AA2432">
      <w:pPr>
        <w:spacing w:line="320" w:lineRule="exact"/>
        <w:ind w:firstLineChars="200" w:firstLine="420"/>
        <w:rPr>
          <w:rFonts w:ascii="宋体" w:hint="eastAsia"/>
        </w:rPr>
      </w:pPr>
      <w:r>
        <w:rPr>
          <w:rFonts w:ascii="宋体" w:hAnsi="宋体"/>
        </w:rPr>
        <w:t>4</w:t>
      </w:r>
      <w:r>
        <w:rPr>
          <w:rFonts w:ascii="宋体"/>
        </w:rPr>
        <w:t>.</w:t>
      </w:r>
      <w:r>
        <w:rPr>
          <w:rFonts w:ascii="宋体" w:hAnsi="宋体" w:hint="eastAsia"/>
        </w:rPr>
        <w:t>监督部门</w:t>
      </w:r>
    </w:p>
    <w:p w:rsidR="00A619DC" w:rsidRDefault="00AA2432">
      <w:pPr>
        <w:spacing w:line="320" w:lineRule="exact"/>
        <w:ind w:firstLineChars="300" w:firstLine="630"/>
        <w:rPr>
          <w:rFonts w:ascii="宋体" w:hint="eastAsia"/>
        </w:rPr>
      </w:pPr>
      <w:r>
        <w:rPr>
          <w:rFonts w:ascii="宋体" w:hAnsi="宋体" w:hint="eastAsia"/>
        </w:rPr>
        <w:t>名</w:t>
      </w:r>
      <w:r>
        <w:rPr>
          <w:rFonts w:ascii="宋体" w:hAnsi="宋体"/>
        </w:rPr>
        <w:t xml:space="preserve">    </w:t>
      </w:r>
      <w:r>
        <w:rPr>
          <w:rFonts w:ascii="宋体" w:hAnsi="宋体" w:hint="eastAsia"/>
        </w:rPr>
        <w:t>称：</w:t>
      </w:r>
      <w:r>
        <w:rPr>
          <w:rFonts w:ascii="宋体" w:hAnsi="宋体" w:hint="eastAsia"/>
          <w:bCs/>
          <w:szCs w:val="21"/>
        </w:rPr>
        <w:t>岑溪市财政局政府采购监督管理股</w:t>
      </w:r>
    </w:p>
    <w:p w:rsidR="00A619DC" w:rsidRDefault="00AA2432">
      <w:pPr>
        <w:spacing w:line="320" w:lineRule="exact"/>
        <w:ind w:firstLineChars="300" w:firstLine="630"/>
        <w:rPr>
          <w:rFonts w:ascii="仿宋" w:eastAsia="仿宋" w:hAnsi="仿宋"/>
          <w:sz w:val="28"/>
          <w:szCs w:val="28"/>
        </w:rPr>
      </w:pPr>
      <w:r>
        <w:rPr>
          <w:rFonts w:ascii="宋体" w:hAnsi="宋体" w:hint="eastAsia"/>
        </w:rPr>
        <w:t>电</w:t>
      </w:r>
      <w:r>
        <w:rPr>
          <w:rFonts w:ascii="宋体" w:hAnsi="宋体"/>
        </w:rPr>
        <w:t xml:space="preserve"> </w:t>
      </w:r>
      <w:r>
        <w:rPr>
          <w:rFonts w:ascii="宋体" w:hAnsi="宋体" w:hint="eastAsia"/>
        </w:rPr>
        <w:t>话：</w:t>
      </w:r>
      <w:r>
        <w:rPr>
          <w:rFonts w:ascii="宋体" w:hAnsi="宋体"/>
          <w:bCs/>
          <w:szCs w:val="21"/>
        </w:rPr>
        <w:t>0774-8231122</w:t>
      </w:r>
    </w:p>
    <w:p w:rsidR="00A619DC" w:rsidRDefault="00A619DC">
      <w:pPr>
        <w:pStyle w:val="2"/>
        <w:spacing w:before="0" w:after="0" w:line="320" w:lineRule="exact"/>
        <w:jc w:val="center"/>
        <w:rPr>
          <w:rFonts w:ascii="宋体" w:eastAsia="宋体"/>
          <w:color w:val="000000"/>
          <w:szCs w:val="21"/>
        </w:rPr>
      </w:pPr>
    </w:p>
    <w:p w:rsidR="00A619DC" w:rsidRDefault="00AA2432">
      <w:pPr>
        <w:ind w:firstLineChars="100" w:firstLine="210"/>
        <w:jc w:val="right"/>
        <w:rPr>
          <w:rFonts w:hint="eastAsia"/>
        </w:rPr>
      </w:pPr>
      <w:bookmarkStart w:id="46" w:name="_Hlk44423971"/>
      <w:r>
        <w:rPr>
          <w:rFonts w:hint="eastAsia"/>
        </w:rPr>
        <w:t>广西冠宁工程咨询有限公司</w:t>
      </w:r>
    </w:p>
    <w:p w:rsidR="00A619DC" w:rsidRDefault="00F4015E">
      <w:pPr>
        <w:ind w:firstLineChars="100" w:firstLine="210"/>
        <w:jc w:val="right"/>
        <w:rPr>
          <w:rFonts w:hint="eastAsia"/>
        </w:rPr>
      </w:pPr>
      <w:r>
        <w:rPr>
          <w:rFonts w:hint="eastAsia"/>
        </w:rPr>
        <w:t>2021</w:t>
      </w:r>
      <w:r w:rsidR="00AA2432">
        <w:rPr>
          <w:rFonts w:hint="eastAsia"/>
        </w:rPr>
        <w:t>年</w:t>
      </w:r>
      <w:r>
        <w:rPr>
          <w:rFonts w:hint="eastAsia"/>
        </w:rPr>
        <w:t>10</w:t>
      </w:r>
      <w:r w:rsidR="00AA2432">
        <w:rPr>
          <w:rFonts w:hint="eastAsia"/>
        </w:rPr>
        <w:t>月</w:t>
      </w:r>
      <w:r w:rsidR="00AA2432">
        <w:rPr>
          <w:rFonts w:hint="eastAsia"/>
        </w:rPr>
        <w:t xml:space="preserve"> </w:t>
      </w:r>
      <w:r>
        <w:rPr>
          <w:rFonts w:hint="eastAsia"/>
        </w:rPr>
        <w:t>20</w:t>
      </w:r>
      <w:r w:rsidR="00AA2432">
        <w:rPr>
          <w:rFonts w:hint="eastAsia"/>
        </w:rPr>
        <w:t xml:space="preserve"> </w:t>
      </w:r>
      <w:r w:rsidR="00AA2432">
        <w:rPr>
          <w:rFonts w:hint="eastAsia"/>
        </w:rPr>
        <w:t>日</w:t>
      </w:r>
    </w:p>
    <w:bookmarkEnd w:id="46"/>
    <w:p w:rsidR="00A619DC" w:rsidRDefault="00A619DC">
      <w:pPr>
        <w:snapToGrid w:val="0"/>
        <w:ind w:left="238"/>
        <w:jc w:val="center"/>
        <w:rPr>
          <w:rFonts w:eastAsia="仿宋_GB2312" w:hint="eastAsia"/>
          <w:sz w:val="24"/>
          <w:szCs w:val="20"/>
        </w:rPr>
      </w:pPr>
    </w:p>
    <w:p w:rsidR="00A619DC" w:rsidRDefault="00AA2432">
      <w:pPr>
        <w:snapToGrid w:val="0"/>
        <w:ind w:left="238"/>
        <w:jc w:val="center"/>
        <w:rPr>
          <w:rFonts w:eastAsia="仿宋_GB2312" w:hint="eastAsia"/>
          <w:sz w:val="24"/>
          <w:szCs w:val="20"/>
        </w:rPr>
      </w:pPr>
      <w:r>
        <w:rPr>
          <w:rFonts w:eastAsia="仿宋_GB2312"/>
          <w:sz w:val="24"/>
          <w:szCs w:val="20"/>
        </w:rPr>
        <w:br w:type="page"/>
      </w:r>
    </w:p>
    <w:p w:rsidR="00A619DC" w:rsidRDefault="00AA2432">
      <w:pPr>
        <w:pStyle w:val="2"/>
        <w:jc w:val="center"/>
        <w:rPr>
          <w:rFonts w:ascii="Times New Roman" w:hAnsi="Times New Roman"/>
          <w:sz w:val="30"/>
          <w:szCs w:val="30"/>
        </w:rPr>
      </w:pPr>
      <w:bookmarkStart w:id="47" w:name="_Toc38293473"/>
      <w:r>
        <w:rPr>
          <w:rFonts w:ascii="Times New Roman" w:hint="eastAsia"/>
        </w:rPr>
        <w:t>第二章采购需求</w:t>
      </w:r>
      <w:bookmarkEnd w:id="47"/>
    </w:p>
    <w:p w:rsidR="00A619DC" w:rsidRDefault="00AA2432">
      <w:pPr>
        <w:jc w:val="left"/>
        <w:rPr>
          <w:rFonts w:hint="eastAsia"/>
        </w:rPr>
      </w:pPr>
      <w:r>
        <w:rPr>
          <w:rFonts w:hint="eastAsia"/>
        </w:rPr>
        <w:t>说明：</w:t>
      </w:r>
    </w:p>
    <w:p w:rsidR="00A619DC" w:rsidRDefault="00AA2432">
      <w:pPr>
        <w:ind w:firstLineChars="202" w:firstLine="424"/>
        <w:jc w:val="left"/>
        <w:rPr>
          <w:rFonts w:hint="eastAsia"/>
        </w:rPr>
      </w:pPr>
      <w:r>
        <w:t xml:space="preserve">1. </w:t>
      </w:r>
      <w:r>
        <w:rPr>
          <w:rFonts w:hint="eastAsia"/>
        </w:rPr>
        <w:t>本招标文件所称中小企业必须符合《政府采购促进中小企业发展暂行办法》第二条规定。</w:t>
      </w:r>
    </w:p>
    <w:p w:rsidR="00A619DC" w:rsidRDefault="00AA2432">
      <w:pPr>
        <w:ind w:firstLineChars="202" w:firstLine="424"/>
        <w:jc w:val="left"/>
        <w:rPr>
          <w:rFonts w:hint="eastAsia"/>
        </w:rPr>
      </w:pPr>
      <w:r>
        <w:t xml:space="preserve">2. </w:t>
      </w:r>
      <w:r>
        <w:rPr>
          <w:rFonts w:hint="eastAsia"/>
        </w:rPr>
        <w:t>小型和微型企业产品的价格给予</w:t>
      </w:r>
      <w:r>
        <w:t>6%-10%</w:t>
      </w:r>
      <w:r>
        <w:rPr>
          <w:rFonts w:hint="eastAsia"/>
        </w:rPr>
        <w:t>的扣除，用扣除后的价格参与评审，具体扣除比例以第四章《评标办法及评标标准》的规定为准。</w:t>
      </w:r>
    </w:p>
    <w:p w:rsidR="00A619DC" w:rsidRDefault="00AA2432">
      <w:pPr>
        <w:ind w:firstLineChars="202" w:firstLine="424"/>
        <w:jc w:val="left"/>
        <w:rPr>
          <w:rFonts w:hint="eastAsia"/>
        </w:rPr>
      </w:pPr>
      <w:r>
        <w:t xml:space="preserve">3. </w:t>
      </w:r>
      <w:r>
        <w:rPr>
          <w:rFonts w:hint="eastAsia"/>
        </w:rPr>
        <w:t>小型、微型企业提供中型企业制造的货物的，视同为中型企业。</w:t>
      </w:r>
    </w:p>
    <w:p w:rsidR="00A619DC" w:rsidRDefault="00AA2432">
      <w:pPr>
        <w:ind w:firstLineChars="202" w:firstLine="424"/>
        <w:jc w:val="left"/>
        <w:rPr>
          <w:rFonts w:hint="eastAsia"/>
        </w:rPr>
      </w:pPr>
      <w:r>
        <w:t xml:space="preserve">4. </w:t>
      </w:r>
      <w:r>
        <w:rPr>
          <w:rFonts w:hint="eastAsia"/>
        </w:rPr>
        <w:t>小型、微型企业提供大型企业制造的货物的，视同为大型企业。</w:t>
      </w:r>
    </w:p>
    <w:p w:rsidR="00A619DC" w:rsidRDefault="00A619DC" w:rsidP="000C6AAA">
      <w:pPr>
        <w:spacing w:afterLines="50" w:after="120"/>
        <w:ind w:firstLineChars="147" w:firstLine="309"/>
        <w:jc w:val="left"/>
        <w:rPr>
          <w:rFonts w:hint="eastAsia"/>
          <w:bCs/>
          <w:szCs w:val="21"/>
        </w:rPr>
      </w:pPr>
      <w:bookmarkStart w:id="48" w:name="_Toc254970490"/>
      <w:bookmarkStart w:id="49" w:name="_Toc254970631"/>
    </w:p>
    <w:p w:rsidR="00A619DC" w:rsidRDefault="00AA2432">
      <w:pPr>
        <w:spacing w:afterLines="50" w:after="120"/>
        <w:ind w:firstLineChars="147" w:firstLine="354"/>
        <w:jc w:val="center"/>
        <w:rPr>
          <w:rFonts w:hint="eastAsia"/>
          <w:bCs/>
          <w:sz w:val="24"/>
        </w:rPr>
      </w:pPr>
      <w:r>
        <w:rPr>
          <w:rFonts w:hAnsi="Arial" w:hint="eastAsia"/>
          <w:b/>
          <w:bCs/>
          <w:kern w:val="0"/>
          <w:sz w:val="24"/>
        </w:rPr>
        <w:t>一、项目要求及技术需求</w:t>
      </w:r>
    </w:p>
    <w:bookmarkEnd w:id="48"/>
    <w:bookmarkEnd w:id="49"/>
    <w:p w:rsidR="00A619DC" w:rsidRDefault="00AA2432">
      <w:pPr>
        <w:pStyle w:val="aa"/>
        <w:spacing w:line="360" w:lineRule="auto"/>
        <w:ind w:firstLineChars="200" w:firstLine="440"/>
        <w:rPr>
          <w:sz w:val="22"/>
          <w:szCs w:val="24"/>
        </w:rPr>
      </w:pPr>
      <w:r>
        <w:rPr>
          <w:rFonts w:hint="eastAsia"/>
          <w:sz w:val="22"/>
          <w:szCs w:val="24"/>
        </w:rPr>
        <w:t>为规范政府采购行为，降低采购成本，提高采购效益，根据《中华人民共和国政府采购法》及相关法规，广西冠宁工程咨询有限公司受岑溪市财政局委托，对</w:t>
      </w:r>
      <w:r>
        <w:rPr>
          <w:rFonts w:hint="eastAsia"/>
          <w:b/>
          <w:bCs/>
          <w:sz w:val="22"/>
          <w:szCs w:val="24"/>
        </w:rPr>
        <w:t>岑溪市市本级预算单位限额内工程施工单位定点采购资格</w:t>
      </w:r>
      <w:r>
        <w:rPr>
          <w:rFonts w:hint="eastAsia"/>
          <w:sz w:val="22"/>
          <w:szCs w:val="24"/>
        </w:rPr>
        <w:t>进行国内公开招标，确定定点供应商。</w:t>
      </w:r>
    </w:p>
    <w:p w:rsidR="00A619DC" w:rsidRDefault="00AA2432">
      <w:pPr>
        <w:pStyle w:val="aa"/>
        <w:spacing w:line="360" w:lineRule="auto"/>
        <w:ind w:firstLineChars="200" w:firstLine="440"/>
        <w:rPr>
          <w:sz w:val="22"/>
          <w:szCs w:val="24"/>
        </w:rPr>
      </w:pPr>
      <w:r>
        <w:rPr>
          <w:sz w:val="22"/>
          <w:szCs w:val="24"/>
        </w:rPr>
        <w:t>1</w:t>
      </w:r>
      <w:r>
        <w:rPr>
          <w:rFonts w:hint="eastAsia"/>
          <w:sz w:val="22"/>
          <w:szCs w:val="24"/>
        </w:rPr>
        <w:t>、采购人：指岑溪市市本级预算单位。</w:t>
      </w:r>
    </w:p>
    <w:p w:rsidR="00A619DC" w:rsidRDefault="00AA2432">
      <w:pPr>
        <w:pStyle w:val="aa"/>
        <w:spacing w:line="360" w:lineRule="auto"/>
        <w:ind w:firstLineChars="200" w:firstLine="440"/>
        <w:rPr>
          <w:sz w:val="22"/>
          <w:szCs w:val="24"/>
        </w:rPr>
      </w:pPr>
      <w:r>
        <w:rPr>
          <w:sz w:val="22"/>
          <w:szCs w:val="24"/>
        </w:rPr>
        <w:t>2</w:t>
      </w:r>
      <w:r>
        <w:rPr>
          <w:rFonts w:hint="eastAsia"/>
          <w:sz w:val="22"/>
          <w:szCs w:val="24"/>
        </w:rPr>
        <w:t>、采购限额及要求：同一预算单位年度内建设批复投资概算或预算在400万元以下（含400万元）的工程施工项目，可实行定点采购。采购人按限额内工程定点采购的有关规定，在定点单位中选择施工单位进行施工。如采购人采购项目因特殊要求在中标供应商中无法满足要求，需要从中标供应商以外采购的，报岑溪市财政局审批。</w:t>
      </w:r>
    </w:p>
    <w:p w:rsidR="00A619DC" w:rsidRDefault="00AA2432">
      <w:pPr>
        <w:pStyle w:val="aa"/>
        <w:spacing w:line="360" w:lineRule="auto"/>
        <w:ind w:firstLineChars="200" w:firstLine="440"/>
        <w:rPr>
          <w:sz w:val="22"/>
          <w:szCs w:val="24"/>
        </w:rPr>
      </w:pPr>
      <w:r>
        <w:rPr>
          <w:sz w:val="22"/>
          <w:szCs w:val="24"/>
        </w:rPr>
        <w:t>3</w:t>
      </w:r>
      <w:r>
        <w:rPr>
          <w:rFonts w:hint="eastAsia"/>
          <w:sz w:val="22"/>
          <w:szCs w:val="24"/>
        </w:rPr>
        <w:t>、本次定点采购有效期为从签订中标合同之日起到次年满</w:t>
      </w:r>
      <w:r>
        <w:rPr>
          <w:sz w:val="22"/>
          <w:szCs w:val="24"/>
        </w:rPr>
        <w:t>365</w:t>
      </w:r>
      <w:r>
        <w:rPr>
          <w:rFonts w:hint="eastAsia"/>
          <w:sz w:val="22"/>
          <w:szCs w:val="24"/>
        </w:rPr>
        <w:t>日之日止，为期一年。</w:t>
      </w:r>
    </w:p>
    <w:p w:rsidR="00A619DC" w:rsidRDefault="00A619DC">
      <w:pPr>
        <w:pStyle w:val="aa"/>
        <w:spacing w:line="360" w:lineRule="auto"/>
        <w:ind w:firstLineChars="200" w:firstLine="440"/>
        <w:rPr>
          <w:sz w:val="22"/>
          <w:szCs w:val="24"/>
        </w:rPr>
      </w:pPr>
    </w:p>
    <w:p w:rsidR="00A619DC" w:rsidRDefault="00AA2432">
      <w:pPr>
        <w:snapToGrid w:val="0"/>
        <w:spacing w:line="400" w:lineRule="exact"/>
        <w:jc w:val="center"/>
        <w:rPr>
          <w:rFonts w:hAnsi="宋体" w:cs="Arial"/>
          <w:b/>
          <w:bCs/>
          <w:szCs w:val="21"/>
        </w:rPr>
      </w:pPr>
      <w:r>
        <w:rPr>
          <w:rFonts w:hAnsi="宋体" w:cs="Arial" w:hint="eastAsia"/>
          <w:b/>
          <w:bCs/>
          <w:szCs w:val="21"/>
        </w:rPr>
        <w:t>二、各分类工程采购内容及要求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834"/>
        <w:gridCol w:w="8410"/>
      </w:tblGrid>
      <w:tr w:rsidR="00A619DC">
        <w:trPr>
          <w:trHeight w:val="23"/>
        </w:trPr>
        <w:tc>
          <w:tcPr>
            <w:tcW w:w="474" w:type="pct"/>
            <w:noWrap/>
            <w:vAlign w:val="center"/>
          </w:tcPr>
          <w:p w:rsidR="00A619DC" w:rsidRDefault="00AA2432">
            <w:pPr>
              <w:pStyle w:val="aff3"/>
              <w:ind w:firstLineChars="0" w:firstLine="0"/>
              <w:rPr>
                <w:b/>
                <w:kern w:val="0"/>
                <w:sz w:val="21"/>
                <w:szCs w:val="21"/>
              </w:rPr>
            </w:pPr>
            <w:r>
              <w:rPr>
                <w:rFonts w:hint="eastAsia"/>
                <w:b/>
                <w:kern w:val="0"/>
                <w:sz w:val="21"/>
                <w:szCs w:val="21"/>
              </w:rPr>
              <w:t>分标号</w:t>
            </w:r>
          </w:p>
        </w:tc>
        <w:tc>
          <w:tcPr>
            <w:tcW w:w="1005" w:type="pct"/>
            <w:noWrap/>
            <w:vAlign w:val="center"/>
          </w:tcPr>
          <w:p w:rsidR="00A619DC" w:rsidRDefault="00AA2432">
            <w:pPr>
              <w:pStyle w:val="aff3"/>
              <w:spacing w:line="380" w:lineRule="exact"/>
              <w:ind w:firstLineChars="19" w:firstLine="40"/>
              <w:jc w:val="center"/>
              <w:rPr>
                <w:b/>
                <w:kern w:val="0"/>
                <w:sz w:val="21"/>
                <w:szCs w:val="21"/>
              </w:rPr>
            </w:pPr>
            <w:r>
              <w:rPr>
                <w:rFonts w:hint="eastAsia"/>
                <w:b/>
                <w:kern w:val="0"/>
                <w:sz w:val="21"/>
                <w:szCs w:val="21"/>
              </w:rPr>
              <w:t>工程施工专业类别及数量</w:t>
            </w:r>
          </w:p>
        </w:tc>
        <w:tc>
          <w:tcPr>
            <w:tcW w:w="3520" w:type="pct"/>
            <w:noWrap/>
            <w:vAlign w:val="center"/>
          </w:tcPr>
          <w:p w:rsidR="00A619DC" w:rsidRDefault="00AA2432">
            <w:pPr>
              <w:pStyle w:val="aff3"/>
              <w:spacing w:line="380" w:lineRule="exact"/>
              <w:ind w:firstLineChars="19" w:firstLine="40"/>
              <w:jc w:val="center"/>
              <w:rPr>
                <w:b/>
                <w:kern w:val="0"/>
                <w:sz w:val="21"/>
                <w:szCs w:val="21"/>
              </w:rPr>
            </w:pPr>
            <w:r>
              <w:rPr>
                <w:rFonts w:hint="eastAsia"/>
                <w:b/>
                <w:kern w:val="0"/>
                <w:sz w:val="21"/>
                <w:szCs w:val="21"/>
              </w:rPr>
              <w:t>采购内容及要求</w:t>
            </w:r>
          </w:p>
        </w:tc>
      </w:tr>
      <w:tr w:rsidR="00A619DC">
        <w:trPr>
          <w:trHeight w:val="23"/>
        </w:trPr>
        <w:tc>
          <w:tcPr>
            <w:tcW w:w="474" w:type="pct"/>
            <w:noWrap/>
            <w:vAlign w:val="center"/>
          </w:tcPr>
          <w:p w:rsidR="00A619DC" w:rsidRDefault="00AA2432">
            <w:pPr>
              <w:snapToGrid w:val="0"/>
              <w:spacing w:line="400" w:lineRule="exact"/>
              <w:jc w:val="center"/>
              <w:rPr>
                <w:rFonts w:hAnsi="宋体" w:cs="Arial"/>
                <w:bCs/>
                <w:sz w:val="24"/>
              </w:rPr>
            </w:pPr>
            <w:r>
              <w:rPr>
                <w:rFonts w:hAnsi="宋体"/>
                <w:sz w:val="24"/>
              </w:rPr>
              <w:t>A</w:t>
            </w:r>
          </w:p>
        </w:tc>
        <w:tc>
          <w:tcPr>
            <w:tcW w:w="1005" w:type="pct"/>
            <w:noWrap/>
            <w:vAlign w:val="center"/>
          </w:tcPr>
          <w:p w:rsidR="00A619DC" w:rsidRPr="00D3161C" w:rsidRDefault="00AA2432" w:rsidP="00D3161C">
            <w:pPr>
              <w:pStyle w:val="a6"/>
              <w:spacing w:line="340" w:lineRule="exact"/>
              <w:ind w:firstLineChars="19" w:firstLine="40"/>
              <w:jc w:val="center"/>
              <w:rPr>
                <w:rFonts w:ascii="宋体" w:hAnsi="宋体"/>
                <w:kern w:val="0"/>
                <w:szCs w:val="21"/>
              </w:rPr>
            </w:pPr>
            <w:r w:rsidRPr="00D3161C">
              <w:rPr>
                <w:rStyle w:val="NormalCharacter"/>
                <w:rFonts w:ascii="宋体" w:hAnsi="宋体" w:hint="eastAsia"/>
                <w:sz w:val="21"/>
                <w:szCs w:val="21"/>
              </w:rPr>
              <w:t>房屋建筑工程项目20家</w:t>
            </w:r>
          </w:p>
        </w:tc>
        <w:tc>
          <w:tcPr>
            <w:tcW w:w="3520" w:type="pct"/>
            <w:noWrap/>
            <w:vAlign w:val="center"/>
          </w:tcPr>
          <w:p w:rsidR="00A619DC" w:rsidRPr="0057312E" w:rsidRDefault="00AA2432" w:rsidP="00D3161C">
            <w:pPr>
              <w:pStyle w:val="aff3"/>
              <w:spacing w:line="300" w:lineRule="exact"/>
              <w:ind w:firstLineChars="19" w:firstLine="40"/>
              <w:rPr>
                <w:rFonts w:ascii="宋体" w:cs="宋体"/>
                <w:kern w:val="0"/>
                <w:sz w:val="21"/>
                <w:szCs w:val="21"/>
              </w:rPr>
            </w:pPr>
            <w:r w:rsidRPr="00D3161C">
              <w:rPr>
                <w:rFonts w:ascii="宋体" w:hAnsi="宋体" w:cs="宋体" w:hint="eastAsia"/>
                <w:sz w:val="21"/>
                <w:szCs w:val="21"/>
              </w:rPr>
              <w:t>限额内工程施工单位定点采购资格，要求</w:t>
            </w:r>
            <w:r w:rsidR="0057312E" w:rsidRPr="0057312E">
              <w:rPr>
                <w:rFonts w:ascii="宋体" w:hAnsi="宋体" w:cs="宋体" w:hint="eastAsia"/>
                <w:sz w:val="21"/>
                <w:szCs w:val="21"/>
              </w:rPr>
              <w:t>具备建筑工程施工总承包三级以上（含三级）资质的施工单位，并符合《广西壮族自治区建筑市场诚信卡管理暂行办法》（桂建管［2013］17号）和《关于加强广西建筑业企业诚信信息库日常维护管理的通知》（桂建管［2014］25号）的规定，已办理诚信库入库手续并处于有效状态。</w:t>
            </w:r>
          </w:p>
        </w:tc>
      </w:tr>
      <w:tr w:rsidR="00A619DC">
        <w:trPr>
          <w:trHeight w:val="23"/>
        </w:trPr>
        <w:tc>
          <w:tcPr>
            <w:tcW w:w="474" w:type="pct"/>
            <w:noWrap/>
            <w:vAlign w:val="center"/>
          </w:tcPr>
          <w:p w:rsidR="00A619DC" w:rsidRDefault="00AA2432">
            <w:pPr>
              <w:snapToGrid w:val="0"/>
              <w:spacing w:line="400" w:lineRule="exact"/>
              <w:jc w:val="center"/>
              <w:rPr>
                <w:rFonts w:hAnsi="宋体" w:cs="Arial"/>
                <w:bCs/>
                <w:sz w:val="24"/>
              </w:rPr>
            </w:pPr>
            <w:r>
              <w:rPr>
                <w:rFonts w:hAnsi="宋体" w:cs="Arial"/>
                <w:bCs/>
                <w:sz w:val="24"/>
              </w:rPr>
              <w:t>B</w:t>
            </w:r>
          </w:p>
        </w:tc>
        <w:tc>
          <w:tcPr>
            <w:tcW w:w="1005" w:type="pct"/>
            <w:noWrap/>
            <w:vAlign w:val="center"/>
          </w:tcPr>
          <w:p w:rsidR="00A619DC" w:rsidRPr="00D3161C" w:rsidRDefault="00AA2432" w:rsidP="00D3161C">
            <w:pPr>
              <w:pStyle w:val="a6"/>
              <w:spacing w:line="340" w:lineRule="exact"/>
              <w:ind w:firstLineChars="19" w:firstLine="40"/>
              <w:jc w:val="center"/>
              <w:rPr>
                <w:rFonts w:ascii="宋体" w:hAnsi="宋体"/>
                <w:kern w:val="0"/>
                <w:szCs w:val="21"/>
              </w:rPr>
            </w:pPr>
            <w:r w:rsidRPr="00D3161C">
              <w:rPr>
                <w:rStyle w:val="NormalCharacter"/>
                <w:rFonts w:ascii="宋体" w:hAnsi="宋体" w:hint="eastAsia"/>
                <w:sz w:val="21"/>
                <w:szCs w:val="21"/>
              </w:rPr>
              <w:t>市政公用工程</w:t>
            </w:r>
            <w:r w:rsidRPr="00D3161C">
              <w:rPr>
                <w:rStyle w:val="NormalCharacter"/>
                <w:rFonts w:ascii="宋体" w:hAnsi="宋体" w:hint="eastAsia"/>
                <w:sz w:val="21"/>
                <w:szCs w:val="21"/>
              </w:rPr>
              <w:lastRenderedPageBreak/>
              <w:t>项目20家</w:t>
            </w:r>
          </w:p>
        </w:tc>
        <w:tc>
          <w:tcPr>
            <w:tcW w:w="3520" w:type="pct"/>
            <w:noWrap/>
            <w:vAlign w:val="center"/>
          </w:tcPr>
          <w:p w:rsidR="00A619DC" w:rsidRPr="0057312E" w:rsidRDefault="00AA2432">
            <w:pPr>
              <w:snapToGrid w:val="0"/>
              <w:spacing w:line="320" w:lineRule="exact"/>
              <w:ind w:firstLineChars="200" w:firstLine="420"/>
              <w:rPr>
                <w:rFonts w:ascii="宋体" w:cs="宋体" w:hint="eastAsia"/>
                <w:szCs w:val="21"/>
              </w:rPr>
            </w:pPr>
            <w:r>
              <w:rPr>
                <w:rFonts w:ascii="宋体" w:hAnsi="宋体" w:cs="宋体" w:hint="eastAsia"/>
                <w:szCs w:val="21"/>
              </w:rPr>
              <w:lastRenderedPageBreak/>
              <w:t>限额内工程施工单位定点采购资格，要求</w:t>
            </w:r>
            <w:r w:rsidR="0057312E" w:rsidRPr="0057312E">
              <w:rPr>
                <w:rFonts w:ascii="宋体" w:hAnsi="宋体" w:cs="宋体" w:hint="eastAsia"/>
                <w:szCs w:val="21"/>
              </w:rPr>
              <w:t>具备市政公用工程施工总承包三级以上（含三级）资质的施工单位。并符合《广西壮族自治区建筑市场诚信卡管理暂行办法》（桂建管［2013］17号）和《关于加强广西建筑业企业诚信信息库日常维护管理的通知》（桂建管［2014］25号）的规定，已办理诚信库入库手续并处于有效状态。</w:t>
            </w:r>
          </w:p>
          <w:p w:rsidR="00A619DC" w:rsidRDefault="00A619DC" w:rsidP="000C6AAA">
            <w:pPr>
              <w:pStyle w:val="aff3"/>
              <w:spacing w:line="300" w:lineRule="exact"/>
              <w:ind w:firstLineChars="19" w:firstLine="40"/>
              <w:rPr>
                <w:rFonts w:ascii="宋体" w:cs="宋体"/>
                <w:kern w:val="0"/>
                <w:sz w:val="21"/>
                <w:szCs w:val="21"/>
              </w:rPr>
            </w:pPr>
          </w:p>
        </w:tc>
      </w:tr>
      <w:tr w:rsidR="00A619DC">
        <w:trPr>
          <w:trHeight w:val="23"/>
        </w:trPr>
        <w:tc>
          <w:tcPr>
            <w:tcW w:w="474" w:type="pct"/>
            <w:noWrap/>
            <w:vAlign w:val="center"/>
          </w:tcPr>
          <w:p w:rsidR="00A619DC" w:rsidRDefault="00AA2432">
            <w:pPr>
              <w:snapToGrid w:val="0"/>
              <w:spacing w:line="400" w:lineRule="exact"/>
              <w:jc w:val="center"/>
              <w:rPr>
                <w:rFonts w:hAnsi="宋体" w:cs="Arial"/>
                <w:bCs/>
                <w:sz w:val="24"/>
              </w:rPr>
            </w:pPr>
            <w:r>
              <w:rPr>
                <w:rFonts w:hAnsi="宋体" w:cs="Arial"/>
                <w:bCs/>
                <w:sz w:val="24"/>
              </w:rPr>
              <w:lastRenderedPageBreak/>
              <w:t>C</w:t>
            </w:r>
          </w:p>
        </w:tc>
        <w:tc>
          <w:tcPr>
            <w:tcW w:w="1005" w:type="pct"/>
            <w:noWrap/>
            <w:vAlign w:val="center"/>
          </w:tcPr>
          <w:p w:rsidR="00A619DC" w:rsidRPr="00D3161C" w:rsidRDefault="00AA2432" w:rsidP="00D3161C">
            <w:pPr>
              <w:pStyle w:val="a6"/>
              <w:spacing w:line="340" w:lineRule="exact"/>
              <w:ind w:firstLineChars="19" w:firstLine="40"/>
              <w:jc w:val="center"/>
              <w:rPr>
                <w:rFonts w:ascii="宋体" w:hAnsi="宋体"/>
                <w:szCs w:val="21"/>
              </w:rPr>
            </w:pPr>
            <w:r w:rsidRPr="00D3161C">
              <w:rPr>
                <w:rStyle w:val="NormalCharacter"/>
                <w:rFonts w:ascii="宋体" w:hAnsi="宋体" w:hint="eastAsia"/>
                <w:sz w:val="21"/>
                <w:szCs w:val="21"/>
              </w:rPr>
              <w:t>公路工程项目15家</w:t>
            </w:r>
          </w:p>
        </w:tc>
        <w:tc>
          <w:tcPr>
            <w:tcW w:w="3520" w:type="pct"/>
            <w:noWrap/>
            <w:vAlign w:val="center"/>
          </w:tcPr>
          <w:p w:rsidR="00A619DC" w:rsidRDefault="00AA2432" w:rsidP="000C6AAA">
            <w:pPr>
              <w:pStyle w:val="aff3"/>
              <w:spacing w:line="300" w:lineRule="exact"/>
              <w:ind w:firstLineChars="19" w:firstLine="40"/>
              <w:rPr>
                <w:rFonts w:ascii="宋体" w:cs="宋体"/>
                <w:sz w:val="21"/>
                <w:szCs w:val="21"/>
              </w:rPr>
            </w:pPr>
            <w:r>
              <w:rPr>
                <w:rFonts w:ascii="宋体" w:hAnsi="宋体" w:cs="宋体" w:hint="eastAsia"/>
                <w:sz w:val="21"/>
                <w:szCs w:val="21"/>
              </w:rPr>
              <w:t>限额内工程施工单位定点采购资格，</w:t>
            </w:r>
            <w:r w:rsidR="00D3161C" w:rsidRPr="00D3161C">
              <w:rPr>
                <w:rFonts w:ascii="宋体" w:hAnsi="宋体" w:cs="宋体" w:hint="eastAsia"/>
                <w:sz w:val="21"/>
                <w:szCs w:val="21"/>
              </w:rPr>
              <w:t>具备公路工程施工总承包三级以上（含三级）资质的施工单位。</w:t>
            </w:r>
          </w:p>
        </w:tc>
      </w:tr>
      <w:tr w:rsidR="00A619DC">
        <w:trPr>
          <w:trHeight w:val="23"/>
        </w:trPr>
        <w:tc>
          <w:tcPr>
            <w:tcW w:w="474" w:type="pct"/>
            <w:noWrap/>
            <w:vAlign w:val="center"/>
          </w:tcPr>
          <w:p w:rsidR="00A619DC" w:rsidRDefault="00AA2432">
            <w:pPr>
              <w:snapToGrid w:val="0"/>
              <w:spacing w:line="400" w:lineRule="exact"/>
              <w:jc w:val="center"/>
              <w:rPr>
                <w:rFonts w:hAnsi="宋体" w:cs="Arial"/>
                <w:bCs/>
                <w:sz w:val="24"/>
              </w:rPr>
            </w:pPr>
            <w:r>
              <w:rPr>
                <w:rFonts w:hAnsi="宋体" w:cs="Arial"/>
                <w:bCs/>
                <w:sz w:val="24"/>
              </w:rPr>
              <w:t>D</w:t>
            </w:r>
          </w:p>
        </w:tc>
        <w:tc>
          <w:tcPr>
            <w:tcW w:w="1005" w:type="pct"/>
            <w:noWrap/>
            <w:vAlign w:val="center"/>
          </w:tcPr>
          <w:p w:rsidR="00A619DC" w:rsidRPr="00D3161C" w:rsidRDefault="00AA2432" w:rsidP="00D3161C">
            <w:pPr>
              <w:pStyle w:val="a6"/>
              <w:spacing w:line="340" w:lineRule="exact"/>
              <w:ind w:firstLineChars="19" w:firstLine="40"/>
              <w:jc w:val="center"/>
              <w:rPr>
                <w:rFonts w:ascii="宋体" w:hAnsi="宋体"/>
                <w:szCs w:val="21"/>
              </w:rPr>
            </w:pPr>
            <w:r w:rsidRPr="00D3161C">
              <w:rPr>
                <w:rStyle w:val="NormalCharacter"/>
                <w:rFonts w:ascii="宋体" w:hAnsi="宋体" w:hint="eastAsia"/>
                <w:sz w:val="21"/>
                <w:szCs w:val="21"/>
              </w:rPr>
              <w:t>水利工程项目</w:t>
            </w:r>
            <w:r w:rsidRPr="00D3161C">
              <w:rPr>
                <w:rStyle w:val="NormalCharacter"/>
                <w:rFonts w:ascii="宋体" w:hAnsi="宋体"/>
                <w:sz w:val="21"/>
                <w:szCs w:val="21"/>
              </w:rPr>
              <w:t>1</w:t>
            </w:r>
            <w:r w:rsidRPr="00D3161C">
              <w:rPr>
                <w:rStyle w:val="NormalCharacter"/>
                <w:rFonts w:ascii="宋体" w:hAnsi="宋体" w:hint="eastAsia"/>
                <w:sz w:val="21"/>
                <w:szCs w:val="21"/>
              </w:rPr>
              <w:t>5家</w:t>
            </w:r>
          </w:p>
        </w:tc>
        <w:tc>
          <w:tcPr>
            <w:tcW w:w="3520" w:type="pct"/>
            <w:noWrap/>
            <w:vAlign w:val="center"/>
          </w:tcPr>
          <w:p w:rsidR="00A619DC" w:rsidRDefault="00AA2432" w:rsidP="000C6AAA">
            <w:pPr>
              <w:pStyle w:val="aff3"/>
              <w:spacing w:line="300" w:lineRule="exact"/>
              <w:ind w:firstLineChars="19" w:firstLine="40"/>
              <w:rPr>
                <w:rFonts w:ascii="宋体" w:cs="宋体"/>
                <w:sz w:val="21"/>
                <w:szCs w:val="21"/>
              </w:rPr>
            </w:pPr>
            <w:r>
              <w:rPr>
                <w:rFonts w:ascii="宋体" w:hAnsi="宋体" w:cs="宋体" w:hint="eastAsia"/>
                <w:sz w:val="21"/>
                <w:szCs w:val="21"/>
              </w:rPr>
              <w:t>限额内工程施工单位定点采购资格，要求</w:t>
            </w:r>
            <w:r w:rsidR="00D3161C" w:rsidRPr="00D3161C">
              <w:rPr>
                <w:rFonts w:ascii="宋体" w:hAnsi="宋体" w:cs="宋体" w:hint="eastAsia"/>
                <w:sz w:val="21"/>
                <w:szCs w:val="21"/>
              </w:rPr>
              <w:t>具备水利水电工程施工总承包三级以上（含三级）资质的施工单位。</w:t>
            </w:r>
          </w:p>
        </w:tc>
      </w:tr>
      <w:tr w:rsidR="00A619DC">
        <w:trPr>
          <w:trHeight w:val="23"/>
        </w:trPr>
        <w:tc>
          <w:tcPr>
            <w:tcW w:w="474" w:type="pct"/>
            <w:noWrap/>
            <w:vAlign w:val="center"/>
          </w:tcPr>
          <w:p w:rsidR="00A619DC" w:rsidRDefault="00AA2432">
            <w:pPr>
              <w:snapToGrid w:val="0"/>
              <w:spacing w:line="400" w:lineRule="exact"/>
              <w:jc w:val="center"/>
              <w:rPr>
                <w:rFonts w:hAnsi="宋体" w:cs="Arial"/>
                <w:bCs/>
                <w:sz w:val="24"/>
              </w:rPr>
            </w:pPr>
            <w:r>
              <w:rPr>
                <w:rFonts w:hAnsi="宋体" w:cs="Arial"/>
                <w:bCs/>
                <w:sz w:val="24"/>
              </w:rPr>
              <w:t>E</w:t>
            </w:r>
          </w:p>
        </w:tc>
        <w:tc>
          <w:tcPr>
            <w:tcW w:w="1005" w:type="pct"/>
            <w:noWrap/>
            <w:vAlign w:val="center"/>
          </w:tcPr>
          <w:p w:rsidR="00A619DC" w:rsidRPr="00D3161C" w:rsidRDefault="00AA2432" w:rsidP="00D3161C">
            <w:pPr>
              <w:pStyle w:val="a6"/>
              <w:spacing w:line="340" w:lineRule="exact"/>
              <w:ind w:firstLineChars="19" w:firstLine="40"/>
              <w:jc w:val="center"/>
              <w:rPr>
                <w:rFonts w:ascii="宋体" w:hAnsi="宋体"/>
                <w:szCs w:val="21"/>
              </w:rPr>
            </w:pPr>
            <w:r w:rsidRPr="00D3161C">
              <w:rPr>
                <w:rStyle w:val="NormalCharacter"/>
                <w:rFonts w:ascii="宋体" w:hAnsi="宋体" w:hint="eastAsia"/>
                <w:sz w:val="21"/>
                <w:szCs w:val="21"/>
              </w:rPr>
              <w:t>装修装饰工程项目20家</w:t>
            </w:r>
          </w:p>
        </w:tc>
        <w:tc>
          <w:tcPr>
            <w:tcW w:w="3520" w:type="pct"/>
            <w:noWrap/>
            <w:vAlign w:val="center"/>
          </w:tcPr>
          <w:p w:rsidR="00A619DC" w:rsidRPr="00D3161C" w:rsidRDefault="00AA2432">
            <w:pPr>
              <w:snapToGrid w:val="0"/>
              <w:spacing w:line="320" w:lineRule="exact"/>
              <w:ind w:firstLineChars="200" w:firstLine="420"/>
              <w:rPr>
                <w:rFonts w:ascii="宋体" w:cs="宋体" w:hint="eastAsia"/>
                <w:szCs w:val="21"/>
              </w:rPr>
            </w:pPr>
            <w:r>
              <w:rPr>
                <w:rFonts w:ascii="宋体" w:hAnsi="宋体" w:cs="宋体" w:hint="eastAsia"/>
                <w:szCs w:val="21"/>
              </w:rPr>
              <w:t>限额内工程施工单位定点采购资格，要求</w:t>
            </w:r>
            <w:r w:rsidR="00D3161C" w:rsidRPr="00D3161C">
              <w:rPr>
                <w:rFonts w:ascii="宋体" w:hAnsi="宋体" w:cs="宋体" w:hint="eastAsia"/>
                <w:szCs w:val="21"/>
              </w:rPr>
              <w:t>具备建筑装饰装修工程专业承包</w:t>
            </w:r>
            <w:r w:rsidR="00180D01">
              <w:rPr>
                <w:rFonts w:ascii="宋体" w:hAnsi="宋体" w:cs="宋体" w:hint="eastAsia"/>
                <w:szCs w:val="21"/>
              </w:rPr>
              <w:t>三</w:t>
            </w:r>
            <w:r w:rsidR="00D3161C" w:rsidRPr="00D3161C">
              <w:rPr>
                <w:rFonts w:ascii="宋体" w:hAnsi="宋体" w:cs="宋体" w:hint="eastAsia"/>
                <w:szCs w:val="21"/>
              </w:rPr>
              <w:t>级（含</w:t>
            </w:r>
            <w:r w:rsidR="00180D01">
              <w:rPr>
                <w:rFonts w:ascii="宋体" w:hAnsi="宋体" w:cs="宋体" w:hint="eastAsia"/>
                <w:szCs w:val="21"/>
              </w:rPr>
              <w:t>三</w:t>
            </w:r>
            <w:r w:rsidR="00D3161C" w:rsidRPr="00D3161C">
              <w:rPr>
                <w:rFonts w:ascii="宋体" w:hAnsi="宋体" w:cs="宋体" w:hint="eastAsia"/>
                <w:szCs w:val="21"/>
              </w:rPr>
              <w:t>级）以上资质的施工单位，并符合《广西壮族自治区建筑市场诚信卡管理暂行办法》（桂建管［2013］17号）和《关于加强广西建筑业企业诚信信息库日常维护管理的通知》（桂建管［2014］25号）的规定，已办理诚信库入库手续并处于有效状态。</w:t>
            </w:r>
          </w:p>
          <w:p w:rsidR="00A619DC" w:rsidRDefault="00A619DC">
            <w:pPr>
              <w:pStyle w:val="aff3"/>
              <w:spacing w:line="300" w:lineRule="exact"/>
              <w:ind w:firstLine="403"/>
              <w:rPr>
                <w:rFonts w:ascii="宋体" w:cs="宋体"/>
                <w:sz w:val="21"/>
                <w:szCs w:val="21"/>
              </w:rPr>
            </w:pPr>
          </w:p>
        </w:tc>
      </w:tr>
      <w:tr w:rsidR="00A619DC">
        <w:trPr>
          <w:trHeight w:val="23"/>
        </w:trPr>
        <w:tc>
          <w:tcPr>
            <w:tcW w:w="474" w:type="pct"/>
            <w:noWrap/>
            <w:vAlign w:val="center"/>
          </w:tcPr>
          <w:p w:rsidR="00A619DC" w:rsidRDefault="00AA2432">
            <w:pPr>
              <w:snapToGrid w:val="0"/>
              <w:spacing w:line="400" w:lineRule="exact"/>
              <w:jc w:val="center"/>
              <w:rPr>
                <w:rFonts w:hAnsi="宋体" w:cs="Arial"/>
                <w:bCs/>
                <w:sz w:val="24"/>
              </w:rPr>
            </w:pPr>
            <w:r>
              <w:rPr>
                <w:rFonts w:hAnsi="宋体" w:cs="Arial"/>
                <w:bCs/>
                <w:sz w:val="24"/>
              </w:rPr>
              <w:t>F</w:t>
            </w:r>
          </w:p>
        </w:tc>
        <w:tc>
          <w:tcPr>
            <w:tcW w:w="1005" w:type="pct"/>
            <w:noWrap/>
            <w:vAlign w:val="center"/>
          </w:tcPr>
          <w:p w:rsidR="00A619DC" w:rsidRPr="00D3161C" w:rsidRDefault="00AA2432" w:rsidP="00D3161C">
            <w:pPr>
              <w:pStyle w:val="a6"/>
              <w:spacing w:line="340" w:lineRule="exact"/>
              <w:ind w:firstLineChars="19" w:firstLine="40"/>
              <w:jc w:val="center"/>
              <w:rPr>
                <w:rFonts w:ascii="宋体" w:hAnsi="宋体"/>
                <w:kern w:val="0"/>
                <w:szCs w:val="21"/>
              </w:rPr>
            </w:pPr>
            <w:r w:rsidRPr="00D3161C">
              <w:rPr>
                <w:rStyle w:val="NormalCharacter"/>
                <w:rFonts w:ascii="宋体" w:hAnsi="宋体" w:hint="eastAsia"/>
                <w:sz w:val="21"/>
                <w:szCs w:val="21"/>
              </w:rPr>
              <w:t>园林绿化工程项目15家</w:t>
            </w:r>
          </w:p>
        </w:tc>
        <w:tc>
          <w:tcPr>
            <w:tcW w:w="3520" w:type="pct"/>
            <w:noWrap/>
            <w:vAlign w:val="center"/>
          </w:tcPr>
          <w:p w:rsidR="00A619DC" w:rsidRDefault="00AA2432" w:rsidP="000C6AAA">
            <w:pPr>
              <w:pStyle w:val="aff3"/>
              <w:spacing w:line="300" w:lineRule="exact"/>
              <w:ind w:firstLineChars="19" w:firstLine="40"/>
              <w:rPr>
                <w:rFonts w:ascii="宋体" w:cs="宋体"/>
                <w:kern w:val="0"/>
                <w:sz w:val="21"/>
                <w:szCs w:val="21"/>
              </w:rPr>
            </w:pPr>
            <w:r>
              <w:rPr>
                <w:rFonts w:ascii="宋体" w:hAnsi="宋体" w:cs="宋体" w:hint="eastAsia"/>
                <w:sz w:val="21"/>
                <w:szCs w:val="21"/>
              </w:rPr>
              <w:t>限额内工程施工单位定点采购资格，要求</w:t>
            </w:r>
            <w:r w:rsidR="00D3161C" w:rsidRPr="00D3161C">
              <w:rPr>
                <w:rFonts w:ascii="宋体" w:hAnsi="宋体" w:cs="宋体" w:hint="eastAsia"/>
                <w:sz w:val="21"/>
                <w:szCs w:val="21"/>
              </w:rPr>
              <w:t>具有与园林绿化工程项目相匹配的履约能力。</w:t>
            </w:r>
          </w:p>
        </w:tc>
      </w:tr>
      <w:tr w:rsidR="00A619DC">
        <w:trPr>
          <w:trHeight w:val="23"/>
        </w:trPr>
        <w:tc>
          <w:tcPr>
            <w:tcW w:w="474" w:type="pct"/>
            <w:noWrap/>
            <w:vAlign w:val="center"/>
          </w:tcPr>
          <w:p w:rsidR="00A619DC" w:rsidRDefault="00AA2432">
            <w:pPr>
              <w:snapToGrid w:val="0"/>
              <w:spacing w:line="400" w:lineRule="exact"/>
              <w:jc w:val="center"/>
              <w:rPr>
                <w:rFonts w:hAnsi="宋体" w:cs="Arial"/>
                <w:bCs/>
                <w:sz w:val="24"/>
              </w:rPr>
            </w:pPr>
            <w:r>
              <w:rPr>
                <w:rFonts w:hAnsi="宋体" w:cs="Arial"/>
                <w:bCs/>
                <w:sz w:val="24"/>
              </w:rPr>
              <w:t>G</w:t>
            </w:r>
          </w:p>
        </w:tc>
        <w:tc>
          <w:tcPr>
            <w:tcW w:w="1005" w:type="pct"/>
            <w:noWrap/>
            <w:vAlign w:val="center"/>
          </w:tcPr>
          <w:p w:rsidR="00A619DC" w:rsidRPr="00D3161C" w:rsidRDefault="00AA2432" w:rsidP="00D3161C">
            <w:pPr>
              <w:pStyle w:val="a6"/>
              <w:spacing w:line="340" w:lineRule="exact"/>
              <w:ind w:firstLineChars="19" w:firstLine="40"/>
              <w:jc w:val="center"/>
              <w:rPr>
                <w:rFonts w:ascii="宋体" w:hAnsi="宋体"/>
                <w:szCs w:val="21"/>
              </w:rPr>
            </w:pPr>
            <w:r w:rsidRPr="00D3161C">
              <w:rPr>
                <w:rStyle w:val="NormalCharacter"/>
                <w:rFonts w:ascii="宋体" w:hAnsi="宋体" w:hint="eastAsia"/>
                <w:sz w:val="21"/>
                <w:szCs w:val="21"/>
              </w:rPr>
              <w:t>电力工程项目15家</w:t>
            </w:r>
          </w:p>
        </w:tc>
        <w:tc>
          <w:tcPr>
            <w:tcW w:w="3520" w:type="pct"/>
            <w:noWrap/>
            <w:vAlign w:val="center"/>
          </w:tcPr>
          <w:p w:rsidR="00A619DC" w:rsidRDefault="00AA2432" w:rsidP="000C6AAA">
            <w:pPr>
              <w:pStyle w:val="aff3"/>
              <w:spacing w:line="300" w:lineRule="exact"/>
              <w:ind w:firstLineChars="19" w:firstLine="40"/>
              <w:rPr>
                <w:rFonts w:ascii="宋体" w:cs="宋体"/>
                <w:sz w:val="21"/>
                <w:szCs w:val="21"/>
              </w:rPr>
            </w:pPr>
            <w:r>
              <w:rPr>
                <w:rFonts w:ascii="宋体" w:hAnsi="宋体" w:cs="宋体" w:hint="eastAsia"/>
                <w:sz w:val="21"/>
                <w:szCs w:val="21"/>
              </w:rPr>
              <w:t>限额内工程施工单位定点采购资格，要求</w:t>
            </w:r>
            <w:r w:rsidR="00606645" w:rsidRPr="00606645">
              <w:rPr>
                <w:rFonts w:ascii="宋体" w:hAnsi="宋体" w:cs="宋体" w:hint="eastAsia"/>
                <w:sz w:val="21"/>
                <w:szCs w:val="21"/>
              </w:rPr>
              <w:t>具备电力工程施工总承包三级以上（含三级）或输变电工程专业承包三级以上（含三级)资质的施工单位。</w:t>
            </w:r>
          </w:p>
        </w:tc>
      </w:tr>
      <w:tr w:rsidR="00A619DC">
        <w:trPr>
          <w:trHeight w:val="23"/>
        </w:trPr>
        <w:tc>
          <w:tcPr>
            <w:tcW w:w="474" w:type="pct"/>
            <w:noWrap/>
            <w:vAlign w:val="center"/>
          </w:tcPr>
          <w:p w:rsidR="00A619DC" w:rsidRDefault="00AA2432">
            <w:pPr>
              <w:snapToGrid w:val="0"/>
              <w:spacing w:line="400" w:lineRule="exact"/>
              <w:jc w:val="center"/>
              <w:rPr>
                <w:rFonts w:hAnsi="宋体" w:cs="Arial"/>
                <w:bCs/>
                <w:sz w:val="24"/>
              </w:rPr>
            </w:pPr>
            <w:r>
              <w:rPr>
                <w:rFonts w:hAnsi="宋体" w:cs="Arial"/>
                <w:bCs/>
                <w:sz w:val="24"/>
              </w:rPr>
              <w:t>H</w:t>
            </w:r>
          </w:p>
        </w:tc>
        <w:tc>
          <w:tcPr>
            <w:tcW w:w="1005" w:type="pct"/>
            <w:noWrap/>
            <w:vAlign w:val="center"/>
          </w:tcPr>
          <w:p w:rsidR="00A619DC" w:rsidRPr="00D3161C" w:rsidRDefault="00AA2432" w:rsidP="00D3161C">
            <w:pPr>
              <w:pStyle w:val="a6"/>
              <w:spacing w:line="340" w:lineRule="exact"/>
              <w:ind w:firstLineChars="19" w:firstLine="40"/>
              <w:jc w:val="center"/>
              <w:rPr>
                <w:rFonts w:ascii="宋体" w:hAnsi="宋体"/>
                <w:szCs w:val="21"/>
              </w:rPr>
            </w:pPr>
            <w:r w:rsidRPr="00D3161C">
              <w:rPr>
                <w:rStyle w:val="NormalCharacter"/>
                <w:rFonts w:ascii="宋体" w:hAnsi="宋体" w:hint="eastAsia"/>
                <w:sz w:val="21"/>
                <w:szCs w:val="21"/>
              </w:rPr>
              <w:t>地基基础工程项目20家</w:t>
            </w:r>
          </w:p>
        </w:tc>
        <w:tc>
          <w:tcPr>
            <w:tcW w:w="3520" w:type="pct"/>
            <w:noWrap/>
            <w:vAlign w:val="center"/>
          </w:tcPr>
          <w:p w:rsidR="00A619DC" w:rsidRPr="00606645" w:rsidRDefault="00AA2432">
            <w:pPr>
              <w:snapToGrid w:val="0"/>
              <w:spacing w:line="320" w:lineRule="exact"/>
              <w:ind w:firstLineChars="200" w:firstLine="420"/>
              <w:rPr>
                <w:rFonts w:ascii="宋体" w:cs="宋体" w:hint="eastAsia"/>
                <w:szCs w:val="21"/>
              </w:rPr>
            </w:pPr>
            <w:r>
              <w:rPr>
                <w:rFonts w:ascii="宋体" w:hAnsi="宋体" w:cs="宋体" w:hint="eastAsia"/>
                <w:szCs w:val="21"/>
              </w:rPr>
              <w:t>限额内工程施工单位定点采购资格，</w:t>
            </w:r>
            <w:r w:rsidR="00606645">
              <w:rPr>
                <w:rFonts w:ascii="宋体" w:hAnsi="宋体" w:cs="宋体" w:hint="eastAsia"/>
                <w:szCs w:val="21"/>
              </w:rPr>
              <w:t>要求</w:t>
            </w:r>
            <w:r w:rsidR="00606645" w:rsidRPr="00606645">
              <w:rPr>
                <w:rFonts w:ascii="宋体" w:hAnsi="宋体" w:cs="宋体" w:hint="eastAsia"/>
                <w:szCs w:val="21"/>
              </w:rPr>
              <w:t>具备地基基础工程专业承包三级（含三级）以上资质的施工单位，并符合《广西壮族自治区建筑市场诚信卡管理暂行办法》（桂建管［2013］17号）和《关于加强广西建筑业企业诚信信息库日常维护管理的通知》（桂建管［2014］25号）的规定，已办理诚信库入库手续并处于有效状态。</w:t>
            </w:r>
          </w:p>
          <w:p w:rsidR="00A619DC" w:rsidRDefault="00A619DC">
            <w:pPr>
              <w:pStyle w:val="aff3"/>
              <w:spacing w:line="300" w:lineRule="exact"/>
              <w:ind w:firstLine="403"/>
              <w:rPr>
                <w:rFonts w:ascii="宋体" w:cs="宋体"/>
                <w:sz w:val="21"/>
                <w:szCs w:val="21"/>
              </w:rPr>
            </w:pPr>
          </w:p>
        </w:tc>
      </w:tr>
    </w:tbl>
    <w:p w:rsidR="00A619DC" w:rsidRDefault="00A619DC">
      <w:pPr>
        <w:snapToGrid w:val="0"/>
        <w:jc w:val="center"/>
        <w:rPr>
          <w:rFonts w:hint="eastAsia"/>
          <w:sz w:val="30"/>
          <w:szCs w:val="30"/>
        </w:rPr>
      </w:pPr>
    </w:p>
    <w:p w:rsidR="00A619DC" w:rsidRDefault="00A619DC">
      <w:pPr>
        <w:snapToGrid w:val="0"/>
        <w:jc w:val="center"/>
        <w:rPr>
          <w:rFonts w:eastAsia="仿宋_GB2312" w:hint="eastAsia"/>
          <w:sz w:val="30"/>
          <w:szCs w:val="30"/>
        </w:rPr>
      </w:pPr>
    </w:p>
    <w:p w:rsidR="00A619DC" w:rsidRDefault="00A619DC">
      <w:pPr>
        <w:snapToGrid w:val="0"/>
        <w:jc w:val="center"/>
        <w:rPr>
          <w:rFonts w:eastAsia="仿宋_GB2312" w:hint="eastAsia"/>
          <w:sz w:val="30"/>
          <w:szCs w:val="30"/>
        </w:rPr>
      </w:pPr>
    </w:p>
    <w:p w:rsidR="00A619DC" w:rsidRDefault="00A619DC">
      <w:pPr>
        <w:pStyle w:val="ae"/>
      </w:pPr>
    </w:p>
    <w:p w:rsidR="00A619DC" w:rsidRDefault="00AA2432">
      <w:pPr>
        <w:pStyle w:val="21"/>
        <w:spacing w:line="440" w:lineRule="exact"/>
        <w:ind w:firstLine="0"/>
        <w:rPr>
          <w:b/>
        </w:rPr>
      </w:pPr>
      <w:r>
        <w:rPr>
          <w:rFonts w:hint="eastAsia"/>
          <w:b/>
        </w:rPr>
        <w:t>三、定点采购程序</w:t>
      </w:r>
    </w:p>
    <w:p w:rsidR="00A619DC" w:rsidRDefault="00AA2432">
      <w:pPr>
        <w:spacing w:line="440" w:lineRule="exact"/>
        <w:ind w:firstLineChars="250" w:firstLine="525"/>
        <w:rPr>
          <w:rFonts w:ascii="Arial" w:hAnsi="Arial"/>
        </w:rPr>
      </w:pPr>
      <w:r>
        <w:rPr>
          <w:rFonts w:ascii="Arial" w:hAnsi="Arial" w:hint="eastAsia"/>
        </w:rPr>
        <w:t>采购单位按以下程序选择定点供应商。</w:t>
      </w:r>
    </w:p>
    <w:p w:rsidR="00A619DC" w:rsidRDefault="00AA2432">
      <w:pPr>
        <w:spacing w:line="440" w:lineRule="exact"/>
        <w:ind w:firstLine="420"/>
        <w:rPr>
          <w:rFonts w:ascii="Arial" w:hAnsi="Arial"/>
        </w:rPr>
      </w:pPr>
      <w:r>
        <w:rPr>
          <w:rFonts w:ascii="Arial" w:hAnsi="Arial"/>
        </w:rPr>
        <w:t>1</w:t>
      </w:r>
      <w:r>
        <w:rPr>
          <w:rFonts w:ascii="Arial" w:hAnsi="Arial" w:hint="eastAsia"/>
        </w:rPr>
        <w:t>、采购人采购在限额内工程的，应在政府采购计划批复后通过“政采云”实施采购。</w:t>
      </w:r>
    </w:p>
    <w:p w:rsidR="00A619DC" w:rsidRDefault="00AA2432">
      <w:pPr>
        <w:spacing w:line="440" w:lineRule="exact"/>
        <w:ind w:firstLine="420"/>
        <w:rPr>
          <w:rFonts w:ascii="Arial" w:hAnsi="Arial"/>
        </w:rPr>
      </w:pPr>
      <w:r>
        <w:rPr>
          <w:rFonts w:ascii="Arial" w:hAnsi="Arial"/>
        </w:rPr>
        <w:t>2</w:t>
      </w:r>
      <w:r>
        <w:rPr>
          <w:rFonts w:ascii="Arial" w:hAnsi="Arial" w:hint="eastAsia"/>
        </w:rPr>
        <w:t>、采购人按不高于根据</w:t>
      </w:r>
      <w:r>
        <w:rPr>
          <w:rFonts w:hAnsi="宋体" w:hint="eastAsia"/>
          <w:bCs/>
        </w:rPr>
        <w:t>中标价格优惠率计算得出的价格</w:t>
      </w:r>
      <w:r>
        <w:rPr>
          <w:rFonts w:ascii="Arial" w:hAnsi="Arial" w:hint="eastAsia"/>
        </w:rPr>
        <w:t>向定点供应商采购。</w:t>
      </w:r>
    </w:p>
    <w:p w:rsidR="00A619DC" w:rsidRDefault="00AA2432">
      <w:pPr>
        <w:spacing w:line="440" w:lineRule="exact"/>
        <w:ind w:firstLine="420"/>
        <w:rPr>
          <w:rFonts w:ascii="Arial" w:hAnsi="Arial"/>
        </w:rPr>
      </w:pPr>
      <w:r>
        <w:rPr>
          <w:rFonts w:ascii="Arial" w:hAnsi="Arial"/>
        </w:rPr>
        <w:t>3</w:t>
      </w:r>
      <w:r>
        <w:rPr>
          <w:rFonts w:ascii="Arial" w:hAnsi="Arial" w:hint="eastAsia"/>
        </w:rPr>
        <w:t>、采购人必须与定点供应商签定合同（合同格式见第五章）。</w:t>
      </w:r>
    </w:p>
    <w:p w:rsidR="00A619DC" w:rsidRDefault="00AA2432">
      <w:pPr>
        <w:spacing w:line="440" w:lineRule="exact"/>
        <w:ind w:firstLine="420"/>
        <w:rPr>
          <w:rFonts w:ascii="Arial" w:hAnsi="Arial"/>
        </w:rPr>
      </w:pPr>
      <w:r>
        <w:rPr>
          <w:rFonts w:ascii="Arial" w:hAnsi="Arial"/>
        </w:rPr>
        <w:t>4</w:t>
      </w:r>
      <w:r>
        <w:rPr>
          <w:rFonts w:ascii="Arial" w:hAnsi="Arial" w:hint="eastAsia"/>
        </w:rPr>
        <w:t>、付款方式由采购人与定点供应商在有关国库集中支付管理制度的规定下自行协商。</w:t>
      </w:r>
    </w:p>
    <w:p w:rsidR="00A619DC" w:rsidRDefault="00AA2432">
      <w:pPr>
        <w:spacing w:line="440" w:lineRule="exact"/>
        <w:ind w:firstLine="420"/>
        <w:rPr>
          <w:rFonts w:ascii="Arial" w:hAnsi="Arial"/>
        </w:rPr>
      </w:pPr>
      <w:r>
        <w:rPr>
          <w:rFonts w:ascii="Arial" w:hAnsi="Arial"/>
        </w:rPr>
        <w:lastRenderedPageBreak/>
        <w:t>5</w:t>
      </w:r>
      <w:r>
        <w:rPr>
          <w:rFonts w:ascii="Arial" w:hAnsi="Arial" w:hint="eastAsia"/>
        </w:rPr>
        <w:t>、采购人或定点供应商应在双方签定合同后五个工作日内将合同、采购计划表、经审核的工程量清单及上限控制价送岑溪市财政局政府采购监督管理股备案。</w:t>
      </w:r>
    </w:p>
    <w:p w:rsidR="00A619DC" w:rsidRDefault="00AA2432">
      <w:pPr>
        <w:spacing w:line="440" w:lineRule="exact"/>
        <w:ind w:firstLine="420"/>
        <w:rPr>
          <w:rFonts w:ascii="Arial" w:hAnsi="Arial"/>
        </w:rPr>
      </w:pPr>
      <w:r>
        <w:rPr>
          <w:rFonts w:ascii="Arial" w:hAnsi="Arial"/>
        </w:rPr>
        <w:t>6</w:t>
      </w:r>
      <w:r>
        <w:rPr>
          <w:rFonts w:ascii="Arial" w:hAnsi="Arial" w:hint="eastAsia"/>
        </w:rPr>
        <w:t>、定点供应商每月</w:t>
      </w:r>
      <w:r>
        <w:rPr>
          <w:rFonts w:ascii="Arial" w:hAnsi="Arial"/>
        </w:rPr>
        <w:t>10</w:t>
      </w:r>
      <w:r>
        <w:rPr>
          <w:rFonts w:ascii="Arial" w:hAnsi="Arial" w:hint="eastAsia"/>
        </w:rPr>
        <w:t>日前将上一月份验收完毕的工程情况汇总表送到岑溪市财政局政府采购监督管理股。</w:t>
      </w:r>
    </w:p>
    <w:p w:rsidR="00A619DC" w:rsidRDefault="00AA2432">
      <w:pPr>
        <w:spacing w:line="440" w:lineRule="exact"/>
        <w:ind w:firstLine="420"/>
        <w:rPr>
          <w:rFonts w:ascii="Arial" w:hAnsi="Arial"/>
        </w:rPr>
      </w:pPr>
      <w:r>
        <w:rPr>
          <w:rFonts w:ascii="Arial" w:hAnsi="Arial"/>
        </w:rPr>
        <w:t>7.</w:t>
      </w:r>
      <w:r>
        <w:rPr>
          <w:rFonts w:ascii="Arial" w:hAnsi="Arial" w:hint="eastAsia"/>
        </w:rPr>
        <w:t>本项目适用于岑溪市政采云电子卖场“定点服务”模块，需要中标供应商在领取中标通知书时，在规定的时间内按照要求完成政采云的注册及协议申请，方能在政采云上执行具体的定点业务。</w:t>
      </w:r>
    </w:p>
    <w:p w:rsidR="00A619DC" w:rsidRDefault="00AA2432">
      <w:pPr>
        <w:spacing w:line="440" w:lineRule="exact"/>
        <w:ind w:firstLine="420"/>
        <w:rPr>
          <w:rFonts w:ascii="Arial" w:hAnsi="Arial"/>
        </w:rPr>
      </w:pPr>
      <w:r>
        <w:rPr>
          <w:rFonts w:ascii="Arial" w:hAnsi="Arial"/>
        </w:rPr>
        <w:t>8.</w:t>
      </w:r>
      <w:r>
        <w:rPr>
          <w:rFonts w:ascii="Arial" w:hAnsi="Arial" w:hint="eastAsia"/>
        </w:rPr>
        <w:t>岑溪市财政局可以根据政府政策的限额标准变动适时调整本项目采购额度，采购限额标准以上的按《中华人民共和国政府采购法》有关规定的采购方式组织采购。</w:t>
      </w:r>
    </w:p>
    <w:p w:rsidR="00A619DC" w:rsidRDefault="00AA2432">
      <w:pPr>
        <w:spacing w:line="440" w:lineRule="exact"/>
        <w:rPr>
          <w:rFonts w:ascii="Arial" w:hAnsi="Arial"/>
          <w:b/>
        </w:rPr>
      </w:pPr>
      <w:r>
        <w:rPr>
          <w:rFonts w:hint="eastAsia"/>
          <w:b/>
          <w:bCs/>
        </w:rPr>
        <w:t>四、定点采购报价</w:t>
      </w:r>
    </w:p>
    <w:p w:rsidR="00A619DC" w:rsidRDefault="00AA2432">
      <w:pPr>
        <w:spacing w:line="440" w:lineRule="exact"/>
        <w:ind w:firstLine="420"/>
        <w:rPr>
          <w:rFonts w:hint="eastAsia"/>
          <w:b/>
          <w:bCs/>
        </w:rPr>
      </w:pPr>
      <w:r>
        <w:rPr>
          <w:rFonts w:ascii="Arial" w:hAnsi="Arial" w:hint="eastAsia"/>
        </w:rPr>
        <w:t>本项目投标报价采用价格优惠率报价。投标人须报出以经岑溪市财政投资评审中心审定的预算金额后的价格优惠</w:t>
      </w:r>
      <w:r>
        <w:rPr>
          <w:rFonts w:ascii="Arial" w:hAnsi="Arial" w:hint="eastAsia"/>
        </w:rPr>
        <w:t>5%</w:t>
      </w:r>
      <w:r>
        <w:rPr>
          <w:rFonts w:ascii="Arial" w:hAnsi="Arial" w:hint="eastAsia"/>
        </w:rPr>
        <w:t>。</w:t>
      </w:r>
    </w:p>
    <w:p w:rsidR="00A619DC" w:rsidRDefault="00AA2432">
      <w:pPr>
        <w:spacing w:line="440" w:lineRule="exact"/>
        <w:rPr>
          <w:rFonts w:hint="eastAsia"/>
          <w:b/>
          <w:bCs/>
        </w:rPr>
      </w:pPr>
      <w:r>
        <w:rPr>
          <w:rFonts w:hint="eastAsia"/>
          <w:b/>
          <w:bCs/>
        </w:rPr>
        <w:t>五、质量保证、安全及其他要求：</w:t>
      </w:r>
    </w:p>
    <w:p w:rsidR="00A619DC" w:rsidRDefault="00AA2432">
      <w:pPr>
        <w:spacing w:line="440" w:lineRule="exact"/>
        <w:ind w:firstLineChars="200" w:firstLine="420"/>
        <w:rPr>
          <w:rFonts w:hint="eastAsia"/>
        </w:rPr>
      </w:pPr>
      <w:r>
        <w:rPr>
          <w:bCs/>
        </w:rPr>
        <w:t>1</w:t>
      </w:r>
      <w:r>
        <w:rPr>
          <w:rFonts w:hint="eastAsia"/>
          <w:bCs/>
        </w:rPr>
        <w:t>、定点供应商的施工质量须符合国家有关政策规定的</w:t>
      </w:r>
      <w:r>
        <w:rPr>
          <w:rFonts w:ascii="Arial" w:hAnsi="Arial" w:hint="eastAsia"/>
        </w:rPr>
        <w:t>质量要求。</w:t>
      </w:r>
    </w:p>
    <w:p w:rsidR="00A619DC" w:rsidRDefault="00AA2432">
      <w:pPr>
        <w:spacing w:line="440" w:lineRule="exact"/>
        <w:ind w:firstLine="420"/>
        <w:rPr>
          <w:rFonts w:hint="eastAsia"/>
        </w:rPr>
      </w:pPr>
      <w:r>
        <w:t>2</w:t>
      </w:r>
      <w:r>
        <w:rPr>
          <w:rFonts w:hint="eastAsia"/>
        </w:rPr>
        <w:t>、投标人须如实报出</w:t>
      </w:r>
      <w:r>
        <w:t>201</w:t>
      </w:r>
      <w:r>
        <w:rPr>
          <w:rFonts w:hint="eastAsia"/>
        </w:rPr>
        <w:t>8</w:t>
      </w:r>
      <w:r>
        <w:rPr>
          <w:rFonts w:hint="eastAsia"/>
        </w:rPr>
        <w:t>年</w:t>
      </w:r>
      <w:r>
        <w:t>1</w:t>
      </w:r>
      <w:r>
        <w:rPr>
          <w:rFonts w:hint="eastAsia"/>
        </w:rPr>
        <w:t>月</w:t>
      </w:r>
      <w:r>
        <w:t>1</w:t>
      </w:r>
      <w:r>
        <w:rPr>
          <w:rFonts w:hint="eastAsia"/>
        </w:rPr>
        <w:t>日以来企业发生过质量安全事故情况。</w:t>
      </w:r>
    </w:p>
    <w:p w:rsidR="00A619DC" w:rsidRDefault="00AA2432">
      <w:pPr>
        <w:spacing w:line="440" w:lineRule="exact"/>
        <w:ind w:firstLine="420"/>
        <w:rPr>
          <w:rFonts w:hint="eastAsia"/>
          <w:szCs w:val="21"/>
        </w:rPr>
      </w:pPr>
      <w:r>
        <w:t>3</w:t>
      </w:r>
      <w:r>
        <w:rPr>
          <w:rFonts w:hint="eastAsia"/>
        </w:rPr>
        <w:t>、投标人应提供针对本项目的</w:t>
      </w:r>
      <w:r>
        <w:rPr>
          <w:rFonts w:hint="eastAsia"/>
          <w:szCs w:val="21"/>
        </w:rPr>
        <w:t>质量、安全施工保证措施。</w:t>
      </w:r>
    </w:p>
    <w:p w:rsidR="00A619DC" w:rsidRDefault="00AA2432">
      <w:pPr>
        <w:spacing w:line="440" w:lineRule="exact"/>
        <w:rPr>
          <w:rFonts w:hint="eastAsia"/>
          <w:b/>
        </w:rPr>
      </w:pPr>
      <w:r>
        <w:rPr>
          <w:rFonts w:hint="eastAsia"/>
          <w:b/>
        </w:rPr>
        <w:t>六、监督管理</w:t>
      </w:r>
    </w:p>
    <w:p w:rsidR="00A619DC" w:rsidRDefault="00AA2432">
      <w:pPr>
        <w:spacing w:line="440" w:lineRule="exact"/>
        <w:ind w:firstLine="420"/>
        <w:rPr>
          <w:rFonts w:hint="eastAsia"/>
        </w:rPr>
      </w:pPr>
      <w:r>
        <w:rPr>
          <w:rFonts w:hint="eastAsia"/>
        </w:rPr>
        <w:t>为加强对定点供应商的监督管理，提高服务质量，确保采购单位的合法权益，在项目执行过程中，采购单位要根据《岑溪市市本级预算单位限额内工程施工合同》的条款，监督定点供应商的服务，若定点供应商存在未按合同规定提供服务的行为，采购单位可向岑溪市财政局政府采购监督管理股进行投诉，一经查实，将按照合同约定追究其违约责任直至取消其定点供应商资格。</w:t>
      </w:r>
      <w:r>
        <w:t xml:space="preserve">     </w:t>
      </w:r>
    </w:p>
    <w:p w:rsidR="00A619DC" w:rsidRDefault="00AA2432">
      <w:pPr>
        <w:spacing w:line="440" w:lineRule="exact"/>
        <w:ind w:firstLine="420"/>
        <w:rPr>
          <w:rFonts w:hint="eastAsia"/>
        </w:rPr>
      </w:pPr>
      <w:r>
        <w:rPr>
          <w:rFonts w:hint="eastAsia"/>
        </w:rPr>
        <w:t>同时，采购单位也要注意保护定点供应商的合法权益，不得无故拖欠工程款，不得向定点供应商提出超出合同约定的其它不合理要求。因付款问题引起的法律责任，由违规单位承担。</w:t>
      </w:r>
    </w:p>
    <w:p w:rsidR="00A619DC" w:rsidRDefault="00AA2432">
      <w:pPr>
        <w:spacing w:line="440" w:lineRule="exact"/>
        <w:rPr>
          <w:rFonts w:ascii="Arial" w:hAnsi="Arial"/>
          <w:b/>
        </w:rPr>
      </w:pPr>
      <w:r>
        <w:rPr>
          <w:rFonts w:hint="eastAsia"/>
          <w:b/>
        </w:rPr>
        <w:t>七、</w:t>
      </w:r>
      <w:r>
        <w:rPr>
          <w:rFonts w:ascii="Arial" w:hAnsi="Arial" w:hint="eastAsia"/>
          <w:b/>
        </w:rPr>
        <w:t>违约责任</w:t>
      </w:r>
    </w:p>
    <w:p w:rsidR="00A619DC" w:rsidRDefault="00AA2432">
      <w:pPr>
        <w:spacing w:line="400" w:lineRule="exact"/>
        <w:ind w:firstLineChars="170" w:firstLine="358"/>
        <w:rPr>
          <w:rFonts w:ascii="Arial" w:hAnsi="Arial"/>
          <w:b/>
        </w:rPr>
      </w:pPr>
      <w:r>
        <w:rPr>
          <w:rFonts w:ascii="Arial" w:hAnsi="Arial" w:hint="eastAsia"/>
          <w:b/>
        </w:rPr>
        <w:t>定点采购供应商如有以下行为之一的，根据其情节轻重由岑溪市财政局暂停或取消该供应商定点采购资格并取消其下一次定点采购投标资格。</w:t>
      </w:r>
    </w:p>
    <w:p w:rsidR="00A619DC" w:rsidRDefault="00AA2432">
      <w:pPr>
        <w:spacing w:line="400" w:lineRule="exact"/>
        <w:rPr>
          <w:rFonts w:ascii="Arial" w:hAnsi="Arial"/>
          <w:b/>
        </w:rPr>
      </w:pPr>
      <w:r>
        <w:rPr>
          <w:rFonts w:ascii="Arial" w:hAnsi="Arial" w:hint="eastAsia"/>
          <w:b/>
        </w:rPr>
        <w:t>（</w:t>
      </w:r>
      <w:r>
        <w:rPr>
          <w:rFonts w:ascii="Arial" w:hAnsi="Arial"/>
          <w:b/>
        </w:rPr>
        <w:t>1</w:t>
      </w:r>
      <w:r>
        <w:rPr>
          <w:rFonts w:ascii="Arial" w:hAnsi="Arial" w:hint="eastAsia"/>
          <w:b/>
        </w:rPr>
        <w:t>）提供虚假投标材料的；</w:t>
      </w:r>
    </w:p>
    <w:p w:rsidR="00A619DC" w:rsidRDefault="00AA2432">
      <w:pPr>
        <w:spacing w:line="400" w:lineRule="exact"/>
        <w:rPr>
          <w:rFonts w:ascii="Arial" w:hAnsi="Arial"/>
          <w:b/>
        </w:rPr>
      </w:pPr>
      <w:r>
        <w:rPr>
          <w:rFonts w:ascii="Arial" w:hAnsi="Arial" w:hint="eastAsia"/>
          <w:b/>
        </w:rPr>
        <w:t>（</w:t>
      </w:r>
      <w:r>
        <w:rPr>
          <w:rFonts w:ascii="Arial" w:hAnsi="Arial"/>
          <w:b/>
        </w:rPr>
        <w:t>2</w:t>
      </w:r>
      <w:r>
        <w:rPr>
          <w:rFonts w:ascii="Arial" w:hAnsi="Arial" w:hint="eastAsia"/>
          <w:b/>
        </w:rPr>
        <w:t>）向政府采购监督管理部门、集中采购机构或采购人工作人员行贿或提供其他不正当利益的；</w:t>
      </w:r>
    </w:p>
    <w:p w:rsidR="00A619DC" w:rsidRDefault="00AA2432">
      <w:pPr>
        <w:spacing w:line="400" w:lineRule="exact"/>
        <w:rPr>
          <w:rFonts w:ascii="Arial" w:hAnsi="Arial"/>
          <w:b/>
        </w:rPr>
      </w:pPr>
      <w:r>
        <w:rPr>
          <w:rFonts w:ascii="Arial" w:hAnsi="Arial" w:hint="eastAsia"/>
          <w:b/>
        </w:rPr>
        <w:t>（</w:t>
      </w:r>
      <w:r>
        <w:rPr>
          <w:rFonts w:ascii="Arial" w:hAnsi="Arial"/>
          <w:b/>
        </w:rPr>
        <w:t>3</w:t>
      </w:r>
      <w:r>
        <w:rPr>
          <w:rFonts w:ascii="Arial" w:hAnsi="Arial" w:hint="eastAsia"/>
          <w:b/>
        </w:rPr>
        <w:t>）中标后弃标、拒签采购协议的，无正当理由拒绝施工、遭采购人投诉的；</w:t>
      </w:r>
    </w:p>
    <w:p w:rsidR="00A619DC" w:rsidRDefault="00AA2432">
      <w:pPr>
        <w:spacing w:line="400" w:lineRule="exact"/>
        <w:rPr>
          <w:rFonts w:ascii="Arial" w:hAnsi="Arial"/>
          <w:b/>
        </w:rPr>
      </w:pPr>
      <w:r>
        <w:rPr>
          <w:rFonts w:ascii="Arial" w:hAnsi="Arial" w:hint="eastAsia"/>
          <w:b/>
        </w:rPr>
        <w:t>（</w:t>
      </w:r>
      <w:r>
        <w:rPr>
          <w:rFonts w:ascii="Arial" w:hAnsi="Arial"/>
          <w:b/>
        </w:rPr>
        <w:t>4</w:t>
      </w:r>
      <w:r>
        <w:rPr>
          <w:rFonts w:ascii="Arial" w:hAnsi="Arial" w:hint="eastAsia"/>
          <w:b/>
        </w:rPr>
        <w:t>）在执行过程中采取价格联盟，损害采购人利益的；</w:t>
      </w:r>
    </w:p>
    <w:p w:rsidR="00A619DC" w:rsidRDefault="00AA2432">
      <w:pPr>
        <w:spacing w:line="400" w:lineRule="exact"/>
        <w:rPr>
          <w:rFonts w:ascii="Arial" w:hAnsi="Arial"/>
          <w:b/>
        </w:rPr>
      </w:pPr>
      <w:r>
        <w:rPr>
          <w:rFonts w:ascii="Arial" w:hAnsi="Arial" w:hint="eastAsia"/>
          <w:b/>
        </w:rPr>
        <w:t>（</w:t>
      </w:r>
      <w:r>
        <w:rPr>
          <w:rFonts w:ascii="Arial" w:hAnsi="Arial"/>
          <w:b/>
        </w:rPr>
        <w:t>5</w:t>
      </w:r>
      <w:r>
        <w:rPr>
          <w:rFonts w:ascii="Arial" w:hAnsi="Arial" w:hint="eastAsia"/>
          <w:b/>
        </w:rPr>
        <w:t>）不按时向采购人开具正式发票的；</w:t>
      </w:r>
    </w:p>
    <w:p w:rsidR="00A619DC" w:rsidRDefault="00AA2432">
      <w:pPr>
        <w:spacing w:line="400" w:lineRule="exact"/>
        <w:rPr>
          <w:rFonts w:ascii="Arial" w:hAnsi="Arial"/>
          <w:b/>
        </w:rPr>
      </w:pPr>
      <w:r>
        <w:rPr>
          <w:rFonts w:ascii="Arial" w:hAnsi="Arial" w:hint="eastAsia"/>
          <w:b/>
        </w:rPr>
        <w:t>（</w:t>
      </w:r>
      <w:r>
        <w:rPr>
          <w:rFonts w:ascii="Arial" w:hAnsi="Arial"/>
          <w:b/>
        </w:rPr>
        <w:t>6</w:t>
      </w:r>
      <w:r>
        <w:rPr>
          <w:rFonts w:ascii="Arial" w:hAnsi="Arial" w:hint="eastAsia"/>
          <w:b/>
        </w:rPr>
        <w:t>）串通订立虚假政府采购合同的；</w:t>
      </w:r>
    </w:p>
    <w:p w:rsidR="00A619DC" w:rsidRDefault="00AA2432">
      <w:pPr>
        <w:spacing w:line="400" w:lineRule="exact"/>
        <w:rPr>
          <w:rFonts w:ascii="Arial" w:hAnsi="Arial"/>
          <w:b/>
        </w:rPr>
      </w:pPr>
      <w:r>
        <w:rPr>
          <w:rFonts w:ascii="Arial" w:hAnsi="Arial" w:hint="eastAsia"/>
          <w:b/>
        </w:rPr>
        <w:t>（</w:t>
      </w:r>
      <w:r>
        <w:rPr>
          <w:rFonts w:ascii="Arial" w:hAnsi="Arial"/>
          <w:b/>
        </w:rPr>
        <w:t>7</w:t>
      </w:r>
      <w:r>
        <w:rPr>
          <w:rFonts w:ascii="Arial" w:hAnsi="Arial" w:hint="eastAsia"/>
          <w:b/>
        </w:rPr>
        <w:t>）不按要求报送合同、报表等有关资料的；</w:t>
      </w:r>
    </w:p>
    <w:p w:rsidR="00A619DC" w:rsidRDefault="00AA2432">
      <w:pPr>
        <w:spacing w:line="400" w:lineRule="exact"/>
        <w:rPr>
          <w:rFonts w:ascii="Arial" w:hAnsi="Arial"/>
          <w:b/>
        </w:rPr>
      </w:pPr>
      <w:r>
        <w:rPr>
          <w:rFonts w:ascii="Arial" w:hAnsi="Arial" w:hint="eastAsia"/>
          <w:b/>
        </w:rPr>
        <w:lastRenderedPageBreak/>
        <w:t>（</w:t>
      </w:r>
      <w:r>
        <w:rPr>
          <w:rFonts w:ascii="Arial" w:hAnsi="Arial"/>
          <w:b/>
        </w:rPr>
        <w:t>8</w:t>
      </w:r>
      <w:r>
        <w:rPr>
          <w:rFonts w:ascii="Arial" w:hAnsi="Arial" w:hint="eastAsia"/>
          <w:b/>
        </w:rPr>
        <w:t>）不按要求和承诺提供相关的施工和服务；</w:t>
      </w:r>
    </w:p>
    <w:p w:rsidR="00A619DC" w:rsidRDefault="00AA2432">
      <w:pPr>
        <w:spacing w:line="400" w:lineRule="exact"/>
        <w:rPr>
          <w:rFonts w:ascii="Arial" w:hAnsi="Arial"/>
          <w:b/>
        </w:rPr>
      </w:pPr>
      <w:r>
        <w:rPr>
          <w:rFonts w:ascii="Arial" w:hAnsi="Arial" w:hint="eastAsia"/>
          <w:b/>
        </w:rPr>
        <w:t>（</w:t>
      </w:r>
      <w:r>
        <w:rPr>
          <w:rFonts w:ascii="Arial" w:hAnsi="Arial"/>
          <w:b/>
        </w:rPr>
        <w:t>9</w:t>
      </w:r>
      <w:r>
        <w:rPr>
          <w:rFonts w:ascii="Arial" w:hAnsi="Arial" w:hint="eastAsia"/>
          <w:b/>
        </w:rPr>
        <w:t>）未能及时或不按指定地点施工的；</w:t>
      </w:r>
    </w:p>
    <w:p w:rsidR="00A619DC" w:rsidRDefault="00AA2432">
      <w:pPr>
        <w:spacing w:line="400" w:lineRule="exact"/>
        <w:rPr>
          <w:rFonts w:ascii="Arial" w:hAnsi="Arial"/>
          <w:b/>
        </w:rPr>
      </w:pPr>
      <w:r>
        <w:rPr>
          <w:rFonts w:ascii="Arial" w:hAnsi="Arial" w:hint="eastAsia"/>
          <w:b/>
        </w:rPr>
        <w:t>（</w:t>
      </w:r>
      <w:r>
        <w:rPr>
          <w:rFonts w:ascii="Arial" w:hAnsi="Arial"/>
          <w:b/>
        </w:rPr>
        <w:t>10</w:t>
      </w:r>
      <w:r>
        <w:rPr>
          <w:rFonts w:ascii="Arial" w:hAnsi="Arial" w:hint="eastAsia"/>
          <w:b/>
        </w:rPr>
        <w:t>）不能按承诺的施工时间完工的；</w:t>
      </w:r>
    </w:p>
    <w:p w:rsidR="00A619DC" w:rsidRDefault="00AA2432">
      <w:pPr>
        <w:spacing w:line="400" w:lineRule="exact"/>
        <w:rPr>
          <w:rFonts w:ascii="Arial" w:hAnsi="Arial"/>
          <w:b/>
        </w:rPr>
      </w:pPr>
      <w:r>
        <w:rPr>
          <w:rFonts w:ascii="Arial" w:hAnsi="Arial" w:hint="eastAsia"/>
          <w:b/>
        </w:rPr>
        <w:t>（</w:t>
      </w:r>
      <w:r>
        <w:rPr>
          <w:rFonts w:ascii="Arial" w:hAnsi="Arial"/>
          <w:b/>
        </w:rPr>
        <w:t>11</w:t>
      </w:r>
      <w:r>
        <w:rPr>
          <w:rFonts w:ascii="Arial" w:hAnsi="Arial" w:hint="eastAsia"/>
          <w:b/>
        </w:rPr>
        <w:t>）弄虚作假，不积极配合招标人在履约监管过程中的各项合理要求，拒绝接受监督检查的；</w:t>
      </w:r>
    </w:p>
    <w:p w:rsidR="00A619DC" w:rsidRDefault="00AA2432">
      <w:pPr>
        <w:spacing w:line="400" w:lineRule="exact"/>
        <w:rPr>
          <w:rFonts w:ascii="Arial" w:hAnsi="Arial"/>
          <w:b/>
        </w:rPr>
      </w:pPr>
      <w:r>
        <w:rPr>
          <w:rFonts w:ascii="Arial" w:hAnsi="Arial" w:hint="eastAsia"/>
          <w:b/>
        </w:rPr>
        <w:t>（</w:t>
      </w:r>
      <w:r>
        <w:rPr>
          <w:rFonts w:ascii="Arial" w:hAnsi="Arial"/>
          <w:b/>
        </w:rPr>
        <w:t>12</w:t>
      </w:r>
      <w:r>
        <w:rPr>
          <w:rFonts w:ascii="Arial" w:hAnsi="Arial" w:hint="eastAsia"/>
          <w:b/>
        </w:rPr>
        <w:t>）有其他违反有关法律法规规定的情形的。</w:t>
      </w:r>
    </w:p>
    <w:p w:rsidR="00A619DC" w:rsidRDefault="00A619DC">
      <w:pPr>
        <w:snapToGrid w:val="0"/>
        <w:jc w:val="center"/>
        <w:rPr>
          <w:rFonts w:eastAsia="仿宋_GB2312" w:hint="eastAsia"/>
          <w:sz w:val="30"/>
          <w:szCs w:val="30"/>
        </w:rPr>
      </w:pPr>
    </w:p>
    <w:p w:rsidR="00A619DC" w:rsidRPr="00AC1204" w:rsidRDefault="00AA2432">
      <w:pPr>
        <w:pStyle w:val="2"/>
        <w:rPr>
          <w:rFonts w:ascii="宋体" w:eastAsia="宋体" w:hAnsi="宋体"/>
          <w:sz w:val="21"/>
          <w:szCs w:val="21"/>
        </w:rPr>
      </w:pPr>
      <w:r w:rsidRPr="00AC1204">
        <w:rPr>
          <w:rFonts w:ascii="宋体" w:eastAsia="宋体" w:hAnsi="宋体" w:hint="eastAsia"/>
          <w:sz w:val="21"/>
          <w:szCs w:val="21"/>
        </w:rPr>
        <w:t>八：其他</w:t>
      </w:r>
    </w:p>
    <w:p w:rsidR="00A619DC" w:rsidRDefault="00AA2432">
      <w:pPr>
        <w:pStyle w:val="2"/>
        <w:rPr>
          <w:rFonts w:ascii="Times New Roman" w:hAnsi="Times New Roman"/>
        </w:rPr>
      </w:pPr>
      <w:r w:rsidRPr="00AC1204">
        <w:rPr>
          <w:rFonts w:ascii="宋体" w:eastAsia="宋体" w:hAnsi="宋体" w:hint="eastAsia"/>
          <w:sz w:val="21"/>
          <w:szCs w:val="21"/>
          <w:u w:val="single"/>
        </w:rPr>
        <w:t>投标人若投多个分标的，投标文件不须按分标分别制作，资格审查材料可共用一套，开标一览表、报价表、投入人员、设备、业绩与方案等不可共用的部分按照分标进行分别制作即可</w:t>
      </w:r>
      <w:r w:rsidRPr="00AC1204">
        <w:rPr>
          <w:rFonts w:ascii="宋体" w:eastAsia="宋体" w:hAnsi="宋体" w:hint="eastAsia"/>
          <w:sz w:val="21"/>
          <w:szCs w:val="21"/>
        </w:rPr>
        <w:t>。</w:t>
      </w:r>
      <w:r>
        <w:rPr>
          <w:rFonts w:ascii="Times New Roman" w:hAnsi="Times New Roman"/>
        </w:rPr>
        <w:br w:type="page"/>
      </w:r>
      <w:bookmarkStart w:id="50" w:name="_Toc38293474"/>
      <w:r w:rsidR="000D3C38">
        <w:rPr>
          <w:rFonts w:ascii="Times New Roman" w:hAnsi="Times New Roman" w:hint="eastAsia"/>
        </w:rPr>
        <w:lastRenderedPageBreak/>
        <w:t xml:space="preserve">                     </w:t>
      </w:r>
      <w:r>
        <w:rPr>
          <w:rFonts w:ascii="Times New Roman" w:hAnsi="Times New Roman" w:hint="eastAsia"/>
        </w:rPr>
        <w:t>第三章</w:t>
      </w:r>
      <w:r>
        <w:rPr>
          <w:rFonts w:ascii="Times New Roman" w:hAnsi="Times New Roman"/>
        </w:rPr>
        <w:t xml:space="preserve">  </w:t>
      </w:r>
      <w:r>
        <w:rPr>
          <w:rFonts w:ascii="Times New Roman" w:hAnsi="Times New Roman" w:hint="eastAsia"/>
        </w:rPr>
        <w:t>投标人须知</w:t>
      </w:r>
      <w:bookmarkEnd w:id="50"/>
    </w:p>
    <w:p w:rsidR="00A619DC" w:rsidRDefault="00AA2432">
      <w:pPr>
        <w:jc w:val="center"/>
        <w:rPr>
          <w:rFonts w:hint="eastAsia"/>
          <w:sz w:val="36"/>
          <w:szCs w:val="36"/>
        </w:rPr>
      </w:pPr>
      <w:bookmarkStart w:id="51" w:name="_Toc254970667"/>
      <w:bookmarkStart w:id="52" w:name="_Toc254970526"/>
      <w:r>
        <w:rPr>
          <w:rFonts w:hint="eastAsia"/>
          <w:sz w:val="36"/>
          <w:szCs w:val="36"/>
        </w:rPr>
        <w:t>投标人须知前附表</w:t>
      </w:r>
      <w:bookmarkEnd w:id="51"/>
      <w:bookmarkEnd w:id="52"/>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4"/>
        <w:gridCol w:w="8160"/>
      </w:tblGrid>
      <w:tr w:rsidR="00A619DC">
        <w:tc>
          <w:tcPr>
            <w:tcW w:w="914" w:type="dxa"/>
            <w:tcBorders>
              <w:top w:val="single" w:sz="4" w:space="0" w:color="auto"/>
              <w:bottom w:val="single" w:sz="4" w:space="0" w:color="auto"/>
              <w:right w:val="single" w:sz="4" w:space="0" w:color="auto"/>
            </w:tcBorders>
            <w:noWrap/>
            <w:vAlign w:val="center"/>
          </w:tcPr>
          <w:p w:rsidR="00A619DC" w:rsidRDefault="00AA2432">
            <w:pPr>
              <w:snapToGrid w:val="0"/>
              <w:jc w:val="center"/>
              <w:rPr>
                <w:rFonts w:hint="eastAsia"/>
                <w:szCs w:val="21"/>
              </w:rPr>
            </w:pPr>
            <w:r>
              <w:rPr>
                <w:rFonts w:hint="eastAsia"/>
                <w:spacing w:val="-6"/>
                <w:szCs w:val="21"/>
              </w:rPr>
              <w:t>条款号</w:t>
            </w:r>
          </w:p>
        </w:tc>
        <w:tc>
          <w:tcPr>
            <w:tcW w:w="8160" w:type="dxa"/>
            <w:tcBorders>
              <w:top w:val="single" w:sz="4" w:space="0" w:color="auto"/>
              <w:left w:val="single" w:sz="4" w:space="0" w:color="auto"/>
              <w:bottom w:val="single" w:sz="4" w:space="0" w:color="auto"/>
            </w:tcBorders>
            <w:noWrap/>
            <w:vAlign w:val="center"/>
          </w:tcPr>
          <w:p w:rsidR="00A619DC" w:rsidRDefault="00AA2432">
            <w:pPr>
              <w:snapToGrid w:val="0"/>
              <w:jc w:val="center"/>
              <w:rPr>
                <w:rFonts w:hint="eastAsia"/>
                <w:szCs w:val="21"/>
              </w:rPr>
            </w:pPr>
            <w:r>
              <w:rPr>
                <w:rFonts w:hint="eastAsia"/>
                <w:szCs w:val="21"/>
              </w:rPr>
              <w:t>编列内容</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53" w:name="_5"/>
            <w:bookmarkEnd w:id="53"/>
            <w:r>
              <w:t>5</w:t>
            </w:r>
          </w:p>
        </w:tc>
        <w:tc>
          <w:tcPr>
            <w:tcW w:w="8160" w:type="dxa"/>
            <w:tcBorders>
              <w:top w:val="single" w:sz="4" w:space="0" w:color="auto"/>
              <w:left w:val="single" w:sz="4" w:space="0" w:color="auto"/>
              <w:bottom w:val="single" w:sz="4" w:space="0" w:color="auto"/>
            </w:tcBorders>
            <w:noWrap/>
            <w:vAlign w:val="center"/>
          </w:tcPr>
          <w:p w:rsidR="00A619DC" w:rsidRDefault="00AA2432">
            <w:pPr>
              <w:snapToGrid w:val="0"/>
              <w:rPr>
                <w:rFonts w:hint="eastAsia"/>
                <w:szCs w:val="21"/>
              </w:rPr>
            </w:pPr>
            <w:r>
              <w:rPr>
                <w:rFonts w:hint="eastAsia"/>
                <w:szCs w:val="21"/>
              </w:rPr>
              <w:t>投标费用：投标人投标期间与投标有关的全部费用（招标文件有相关规定的除外），不论投标结果如何，</w:t>
            </w:r>
            <w:r>
              <w:rPr>
                <w:szCs w:val="21"/>
              </w:rPr>
              <w:t xml:space="preserve"> </w:t>
            </w:r>
            <w:r>
              <w:rPr>
                <w:rFonts w:hint="eastAsia"/>
                <w:szCs w:val="21"/>
              </w:rPr>
              <w:t>均应自行承担。</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54" w:name="_9.2"/>
            <w:bookmarkStart w:id="55" w:name="_8.1"/>
            <w:bookmarkEnd w:id="54"/>
            <w:bookmarkEnd w:id="55"/>
            <w:r>
              <w:t>6.1</w:t>
            </w:r>
          </w:p>
        </w:tc>
        <w:tc>
          <w:tcPr>
            <w:tcW w:w="8160" w:type="dxa"/>
            <w:tcBorders>
              <w:top w:val="single" w:sz="4" w:space="0" w:color="auto"/>
              <w:left w:val="single" w:sz="4" w:space="0" w:color="auto"/>
              <w:bottom w:val="single" w:sz="4" w:space="0" w:color="auto"/>
            </w:tcBorders>
            <w:noWrap/>
            <w:vAlign w:val="center"/>
          </w:tcPr>
          <w:p w:rsidR="00A619DC" w:rsidRDefault="00AA2432">
            <w:pPr>
              <w:pStyle w:val="a6"/>
              <w:rPr>
                <w:rFonts w:ascii="Calibri" w:hAnsi="Calibri" w:hint="eastAsia"/>
              </w:rPr>
            </w:pPr>
            <w:r>
              <w:rPr>
                <w:rFonts w:ascii="Calibri" w:hAnsi="Calibri"/>
                <w:szCs w:val="20"/>
              </w:rPr>
              <w:sym w:font="Wingdings 2" w:char="F0A3"/>
            </w:r>
            <w:r>
              <w:rPr>
                <w:rFonts w:ascii="Calibri" w:hAnsi="Calibri" w:hint="eastAsia"/>
              </w:rPr>
              <w:t>接受联合体投标</w:t>
            </w:r>
          </w:p>
          <w:p w:rsidR="00A619DC" w:rsidRDefault="00AA2432">
            <w:pPr>
              <w:pStyle w:val="a6"/>
              <w:rPr>
                <w:rFonts w:ascii="Calibri" w:hAnsi="Calibri" w:hint="eastAsia"/>
              </w:rPr>
            </w:pPr>
            <w:r>
              <w:rPr>
                <w:rFonts w:ascii="Calibri" w:hAnsi="Calibri"/>
                <w:szCs w:val="20"/>
              </w:rPr>
              <w:sym w:font="Wingdings 2" w:char="F052"/>
            </w:r>
            <w:r>
              <w:rPr>
                <w:rFonts w:ascii="Calibri" w:hAnsi="Calibri" w:hint="eastAsia"/>
              </w:rPr>
              <w:t>不接受联合体投标</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r>
              <w:t>7.2</w:t>
            </w:r>
          </w:p>
        </w:tc>
        <w:tc>
          <w:tcPr>
            <w:tcW w:w="8160" w:type="dxa"/>
            <w:tcBorders>
              <w:top w:val="single" w:sz="4" w:space="0" w:color="auto"/>
              <w:left w:val="single" w:sz="4" w:space="0" w:color="auto"/>
              <w:bottom w:val="single" w:sz="4" w:space="0" w:color="auto"/>
            </w:tcBorders>
            <w:noWrap/>
            <w:vAlign w:val="center"/>
          </w:tcPr>
          <w:p w:rsidR="00A619DC" w:rsidRDefault="00AA2432">
            <w:pPr>
              <w:pStyle w:val="a6"/>
              <w:rPr>
                <w:rFonts w:ascii="Calibri" w:hAnsi="Calibri" w:hint="eastAsia"/>
              </w:rPr>
            </w:pPr>
            <w:r>
              <w:rPr>
                <w:rFonts w:ascii="Calibri" w:hAnsi="Calibri"/>
                <w:szCs w:val="20"/>
              </w:rPr>
              <w:sym w:font="Wingdings 2" w:char="F052"/>
            </w:r>
            <w:r>
              <w:rPr>
                <w:rFonts w:ascii="Calibri" w:hAnsi="Calibri" w:hint="eastAsia"/>
              </w:rPr>
              <w:t>不允许分包</w:t>
            </w:r>
          </w:p>
          <w:p w:rsidR="00A619DC" w:rsidRDefault="00AA2432">
            <w:pPr>
              <w:pStyle w:val="a6"/>
              <w:rPr>
                <w:rFonts w:ascii="Calibri" w:hAnsi="Calibri" w:hint="eastAsia"/>
              </w:rPr>
            </w:pPr>
            <w:r>
              <w:rPr>
                <w:rFonts w:ascii="Calibri" w:hAnsi="Calibri"/>
                <w:szCs w:val="20"/>
              </w:rPr>
              <w:sym w:font="Wingdings 2" w:char="F0A3"/>
            </w:r>
            <w:r>
              <w:rPr>
                <w:rFonts w:ascii="Calibri" w:hAnsi="Calibri" w:hint="eastAsia"/>
              </w:rPr>
              <w:t>允许分包</w:t>
            </w:r>
          </w:p>
          <w:p w:rsidR="00A619DC" w:rsidRDefault="00AA2432">
            <w:pPr>
              <w:pStyle w:val="a6"/>
              <w:rPr>
                <w:rFonts w:ascii="Calibri" w:hAnsi="Calibri" w:hint="eastAsia"/>
              </w:rPr>
            </w:pPr>
            <w:r>
              <w:rPr>
                <w:rFonts w:ascii="Calibri" w:hAnsi="Calibri" w:hint="eastAsia"/>
              </w:rPr>
              <w:t>如允许分包，本项目主体部分为</w:t>
            </w:r>
            <w:r>
              <w:rPr>
                <w:rFonts w:ascii="Calibri" w:hAnsi="Calibri" w:hint="eastAsia"/>
                <w:u w:val="single"/>
              </w:rPr>
              <w:t>；</w:t>
            </w:r>
            <w:r>
              <w:rPr>
                <w:rFonts w:ascii="Calibri" w:hAnsi="Calibri" w:hint="eastAsia"/>
              </w:rPr>
              <w:t>分包履行的具体内容、金额或者比例如下：</w:t>
            </w:r>
          </w:p>
          <w:p w:rsidR="00A619DC" w:rsidRDefault="00AA2432">
            <w:pPr>
              <w:pStyle w:val="a6"/>
              <w:rPr>
                <w:rFonts w:ascii="Calibri" w:hAnsi="Calibri" w:hint="eastAsia"/>
                <w:u w:val="single"/>
              </w:rPr>
            </w:pPr>
            <w:r>
              <w:rPr>
                <w:rFonts w:ascii="Calibri" w:hAnsi="Calibri" w:hint="eastAsia"/>
              </w:rPr>
              <w:t>具体内容：</w:t>
            </w:r>
            <w:r>
              <w:rPr>
                <w:rFonts w:ascii="Calibri" w:hAnsi="Calibri" w:hint="eastAsia"/>
                <w:u w:val="single"/>
              </w:rPr>
              <w:t>。</w:t>
            </w:r>
          </w:p>
          <w:p w:rsidR="00A619DC" w:rsidRDefault="00AA2432">
            <w:pPr>
              <w:pStyle w:val="a6"/>
              <w:jc w:val="both"/>
              <w:rPr>
                <w:rFonts w:ascii="Calibri" w:hAnsi="Calibri" w:hint="eastAsia"/>
                <w:u w:val="single"/>
              </w:rPr>
            </w:pPr>
            <w:r>
              <w:rPr>
                <w:rFonts w:ascii="Calibri" w:hAnsi="Calibri" w:hint="eastAsia"/>
              </w:rPr>
              <w:t>具体金额：</w:t>
            </w:r>
            <w:r>
              <w:rPr>
                <w:rFonts w:ascii="Calibri" w:hAnsi="Calibri"/>
                <w:u w:val="single"/>
              </w:rPr>
              <w:t>¥</w:t>
            </w:r>
            <w:r>
              <w:rPr>
                <w:rFonts w:ascii="Calibri" w:hAnsi="Calibri" w:hint="eastAsia"/>
                <w:u w:val="single"/>
              </w:rPr>
              <w:t>。</w:t>
            </w:r>
          </w:p>
          <w:p w:rsidR="00A619DC" w:rsidRDefault="00AA2432">
            <w:pPr>
              <w:pStyle w:val="a6"/>
              <w:rPr>
                <w:rFonts w:ascii="Calibri" w:hAnsi="Calibri" w:hint="eastAsia"/>
                <w:u w:val="single"/>
              </w:rPr>
            </w:pPr>
            <w:r>
              <w:rPr>
                <w:rFonts w:ascii="Calibri" w:hAnsi="Calibri" w:hint="eastAsia"/>
              </w:rPr>
              <w:t>具体比例：</w:t>
            </w:r>
            <w:r>
              <w:rPr>
                <w:rFonts w:ascii="Calibri" w:hAnsi="Calibri" w:hint="eastAsia"/>
                <w:u w:val="single"/>
              </w:rPr>
              <w:t>约</w:t>
            </w:r>
            <w:r>
              <w:rPr>
                <w:rFonts w:ascii="Calibri" w:hAnsi="Calibri"/>
                <w:u w:val="single"/>
              </w:rPr>
              <w:t>%</w:t>
            </w:r>
          </w:p>
          <w:p w:rsidR="00A619DC" w:rsidRDefault="00AA2432">
            <w:pPr>
              <w:pStyle w:val="a6"/>
              <w:rPr>
                <w:rFonts w:ascii="Calibri" w:hAnsi="Calibri" w:hint="eastAsia"/>
                <w:u w:val="single"/>
              </w:rPr>
            </w:pPr>
            <w:r>
              <w:rPr>
                <w:rFonts w:ascii="Calibri" w:hAnsi="Calibri" w:hint="eastAsia"/>
              </w:rPr>
              <w:t>分包要求：如分包内容涉及到国家规定必须具备的资质，则该部分内容必须只能分包给有相应资质的单位承担，中标人应在分包前取得采购人的书面同意，并且分包部分的质量、安全、进度责任不以分包为转移，依然由中标人全部承担。</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r>
              <w:t>9.2</w:t>
            </w:r>
          </w:p>
        </w:tc>
        <w:tc>
          <w:tcPr>
            <w:tcW w:w="8160" w:type="dxa"/>
            <w:tcBorders>
              <w:top w:val="single" w:sz="4" w:space="0" w:color="auto"/>
              <w:left w:val="single" w:sz="4" w:space="0" w:color="auto"/>
              <w:bottom w:val="single" w:sz="4" w:space="0" w:color="auto"/>
            </w:tcBorders>
            <w:noWrap/>
            <w:vAlign w:val="center"/>
          </w:tcPr>
          <w:p w:rsidR="00A619DC" w:rsidRDefault="00AA2432">
            <w:pPr>
              <w:snapToGrid w:val="0"/>
              <w:rPr>
                <w:rFonts w:hint="eastAsia"/>
                <w:szCs w:val="21"/>
              </w:rPr>
            </w:pPr>
            <w:r>
              <w:rPr>
                <w:rFonts w:hint="eastAsia"/>
                <w:szCs w:val="21"/>
              </w:rPr>
              <w:t>递交质疑函方式：</w:t>
            </w:r>
            <w:r>
              <w:rPr>
                <w:rFonts w:hint="eastAsia"/>
              </w:rPr>
              <w:t>以书面形式</w:t>
            </w:r>
          </w:p>
          <w:p w:rsidR="00A619DC" w:rsidRDefault="00AA2432">
            <w:pPr>
              <w:snapToGrid w:val="0"/>
              <w:spacing w:line="360" w:lineRule="exact"/>
              <w:rPr>
                <w:rFonts w:ascii="宋体" w:hint="eastAsia"/>
                <w:szCs w:val="21"/>
              </w:rPr>
            </w:pPr>
            <w:r>
              <w:rPr>
                <w:rFonts w:ascii="宋体" w:hAnsi="宋体" w:hint="eastAsia"/>
                <w:szCs w:val="21"/>
              </w:rPr>
              <w:t>质疑联系部门及联系方式：广西冠宁工程咨询有限公司，</w:t>
            </w:r>
          </w:p>
          <w:p w:rsidR="00A619DC" w:rsidRDefault="00AA2432">
            <w:pPr>
              <w:snapToGrid w:val="0"/>
              <w:rPr>
                <w:rFonts w:ascii="宋体" w:hint="eastAsia"/>
                <w:szCs w:val="21"/>
              </w:rPr>
            </w:pPr>
            <w:r>
              <w:rPr>
                <w:rFonts w:ascii="宋体" w:hAnsi="宋体" w:hint="eastAsia"/>
                <w:szCs w:val="21"/>
              </w:rPr>
              <w:t>联系电话：15077405443，通讯地址：岑溪市广南路158号</w:t>
            </w:r>
          </w:p>
          <w:p w:rsidR="00A619DC" w:rsidRDefault="00AA2432">
            <w:pPr>
              <w:snapToGrid w:val="0"/>
              <w:rPr>
                <w:rFonts w:hint="eastAsia"/>
                <w:szCs w:val="21"/>
              </w:rPr>
            </w:pPr>
            <w:r>
              <w:rPr>
                <w:rFonts w:ascii="宋体" w:hAnsi="宋体" w:hint="eastAsia"/>
                <w:szCs w:val="21"/>
              </w:rPr>
              <w:t>业务时间：每天</w:t>
            </w:r>
            <w:r>
              <w:rPr>
                <w:rFonts w:ascii="宋体" w:hAnsi="宋体"/>
                <w:szCs w:val="21"/>
              </w:rPr>
              <w:t>8</w:t>
            </w:r>
            <w:r>
              <w:rPr>
                <w:rFonts w:ascii="宋体" w:hAnsi="宋体" w:hint="eastAsia"/>
                <w:szCs w:val="21"/>
              </w:rPr>
              <w:t>时</w:t>
            </w:r>
            <w:r>
              <w:rPr>
                <w:rFonts w:ascii="宋体"/>
                <w:szCs w:val="21"/>
              </w:rPr>
              <w:t>00</w:t>
            </w:r>
            <w:r>
              <w:rPr>
                <w:rFonts w:ascii="宋体" w:hAnsi="宋体" w:hint="eastAsia"/>
                <w:szCs w:val="21"/>
              </w:rPr>
              <w:t>分</w:t>
            </w:r>
            <w:r>
              <w:rPr>
                <w:rFonts w:ascii="宋体"/>
                <w:szCs w:val="21"/>
              </w:rPr>
              <w:t>00</w:t>
            </w:r>
            <w:r>
              <w:rPr>
                <w:rFonts w:ascii="宋体" w:hAnsi="宋体" w:hint="eastAsia"/>
                <w:szCs w:val="21"/>
              </w:rPr>
              <w:t>秒到</w:t>
            </w:r>
            <w:r>
              <w:rPr>
                <w:rFonts w:ascii="宋体" w:hAnsi="宋体"/>
                <w:szCs w:val="21"/>
              </w:rPr>
              <w:t>12</w:t>
            </w:r>
            <w:r>
              <w:rPr>
                <w:rFonts w:ascii="宋体" w:hAnsi="宋体" w:hint="eastAsia"/>
                <w:szCs w:val="21"/>
              </w:rPr>
              <w:t>时</w:t>
            </w:r>
            <w:r>
              <w:rPr>
                <w:rFonts w:ascii="宋体"/>
                <w:szCs w:val="21"/>
              </w:rPr>
              <w:t>00</w:t>
            </w:r>
            <w:r>
              <w:rPr>
                <w:rFonts w:ascii="宋体" w:hAnsi="宋体" w:hint="eastAsia"/>
                <w:szCs w:val="21"/>
              </w:rPr>
              <w:t>分</w:t>
            </w:r>
            <w:r>
              <w:rPr>
                <w:rFonts w:ascii="宋体"/>
                <w:szCs w:val="21"/>
              </w:rPr>
              <w:t>00</w:t>
            </w:r>
            <w:r>
              <w:rPr>
                <w:rFonts w:ascii="宋体" w:hAnsi="宋体" w:hint="eastAsia"/>
                <w:szCs w:val="21"/>
              </w:rPr>
              <w:t>秒，</w:t>
            </w:r>
            <w:r>
              <w:rPr>
                <w:rFonts w:ascii="宋体" w:hAnsi="宋体"/>
                <w:szCs w:val="21"/>
              </w:rPr>
              <w:t>15</w:t>
            </w:r>
            <w:r>
              <w:rPr>
                <w:rFonts w:ascii="宋体" w:hAnsi="宋体" w:hint="eastAsia"/>
                <w:szCs w:val="21"/>
              </w:rPr>
              <w:t>时</w:t>
            </w:r>
            <w:r>
              <w:rPr>
                <w:rFonts w:ascii="宋体"/>
                <w:szCs w:val="21"/>
              </w:rPr>
              <w:t>00</w:t>
            </w:r>
            <w:r>
              <w:rPr>
                <w:rFonts w:ascii="宋体" w:hAnsi="宋体" w:hint="eastAsia"/>
                <w:szCs w:val="21"/>
              </w:rPr>
              <w:t>分</w:t>
            </w:r>
            <w:r>
              <w:rPr>
                <w:rFonts w:ascii="宋体"/>
                <w:szCs w:val="21"/>
              </w:rPr>
              <w:t>00</w:t>
            </w:r>
            <w:r>
              <w:rPr>
                <w:rFonts w:ascii="宋体" w:hAnsi="宋体" w:hint="eastAsia"/>
                <w:szCs w:val="21"/>
              </w:rPr>
              <w:t>秒到</w:t>
            </w:r>
            <w:r>
              <w:rPr>
                <w:rFonts w:ascii="宋体" w:hAnsi="宋体"/>
                <w:szCs w:val="21"/>
              </w:rPr>
              <w:t>18</w:t>
            </w:r>
            <w:r>
              <w:rPr>
                <w:rFonts w:ascii="宋体" w:hAnsi="宋体" w:hint="eastAsia"/>
                <w:szCs w:val="21"/>
              </w:rPr>
              <w:t>时</w:t>
            </w:r>
            <w:r>
              <w:rPr>
                <w:rFonts w:ascii="宋体" w:hAnsi="宋体"/>
                <w:szCs w:val="21"/>
              </w:rPr>
              <w:t xml:space="preserve"> 00</w:t>
            </w:r>
            <w:r>
              <w:rPr>
                <w:rFonts w:ascii="宋体" w:hAnsi="宋体" w:hint="eastAsia"/>
                <w:szCs w:val="21"/>
              </w:rPr>
              <w:t>分</w:t>
            </w:r>
            <w:r>
              <w:rPr>
                <w:rFonts w:ascii="宋体"/>
                <w:szCs w:val="21"/>
              </w:rPr>
              <w:t>00</w:t>
            </w:r>
            <w:r>
              <w:rPr>
                <w:rFonts w:ascii="宋体" w:hAnsi="宋体" w:hint="eastAsia"/>
                <w:szCs w:val="21"/>
              </w:rPr>
              <w:t>秒，双休日和法定节假日不办理业务。</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56" w:name="_13.1"/>
            <w:bookmarkEnd w:id="56"/>
            <w:r>
              <w:t>13.</w:t>
            </w:r>
            <w:bookmarkStart w:id="57" w:name="_Hlt19632543"/>
            <w:r>
              <w:t>1</w:t>
            </w:r>
            <w:bookmarkEnd w:id="57"/>
          </w:p>
        </w:tc>
        <w:tc>
          <w:tcPr>
            <w:tcW w:w="8160" w:type="dxa"/>
            <w:tcBorders>
              <w:top w:val="single" w:sz="4" w:space="0" w:color="auto"/>
              <w:left w:val="single" w:sz="4" w:space="0" w:color="auto"/>
              <w:bottom w:val="single" w:sz="4" w:space="0" w:color="auto"/>
            </w:tcBorders>
            <w:noWrap/>
            <w:vAlign w:val="center"/>
          </w:tcPr>
          <w:p w:rsidR="00A619DC" w:rsidRDefault="00AA2432">
            <w:pPr>
              <w:snapToGrid w:val="0"/>
              <w:jc w:val="left"/>
              <w:rPr>
                <w:rFonts w:hint="eastAsia"/>
                <w:b/>
                <w:szCs w:val="21"/>
              </w:rPr>
            </w:pPr>
            <w:r>
              <w:rPr>
                <w:rFonts w:hint="eastAsia"/>
                <w:b/>
                <w:szCs w:val="21"/>
              </w:rPr>
              <w:t>报价文件</w:t>
            </w:r>
            <w:r>
              <w:rPr>
                <w:rFonts w:eastAsia="微软雅黑" w:hint="eastAsia"/>
                <w:b/>
                <w:sz w:val="24"/>
              </w:rPr>
              <w:t>：</w:t>
            </w:r>
          </w:p>
          <w:p w:rsidR="00A619DC" w:rsidRDefault="00AA2432">
            <w:pPr>
              <w:numPr>
                <w:ilvl w:val="0"/>
                <w:numId w:val="4"/>
              </w:numPr>
              <w:tabs>
                <w:tab w:val="left" w:pos="459"/>
              </w:tabs>
              <w:snapToGrid w:val="0"/>
              <w:ind w:left="459" w:hanging="39"/>
              <w:jc w:val="left"/>
              <w:rPr>
                <w:rFonts w:hint="eastAsia"/>
                <w:szCs w:val="21"/>
              </w:rPr>
            </w:pPr>
            <w:r>
              <w:rPr>
                <w:rFonts w:hint="eastAsia"/>
                <w:szCs w:val="21"/>
              </w:rPr>
              <w:t>投标函（格式后附）；</w:t>
            </w:r>
            <w:r>
              <w:rPr>
                <w:rFonts w:hint="eastAsia"/>
                <w:b/>
                <w:szCs w:val="21"/>
              </w:rPr>
              <w:t>（必须提供，否则作无效投标处理）</w:t>
            </w:r>
          </w:p>
          <w:p w:rsidR="00A619DC" w:rsidRDefault="00AA2432">
            <w:pPr>
              <w:numPr>
                <w:ilvl w:val="0"/>
                <w:numId w:val="4"/>
              </w:numPr>
              <w:tabs>
                <w:tab w:val="left" w:pos="459"/>
              </w:tabs>
              <w:snapToGrid w:val="0"/>
              <w:ind w:left="459" w:hanging="39"/>
              <w:jc w:val="left"/>
              <w:rPr>
                <w:rFonts w:hint="eastAsia"/>
                <w:szCs w:val="21"/>
              </w:rPr>
            </w:pPr>
            <w:r>
              <w:rPr>
                <w:rFonts w:hint="eastAsia"/>
                <w:szCs w:val="21"/>
              </w:rPr>
              <w:t>开标一览表（格式后附）；</w:t>
            </w:r>
            <w:r>
              <w:rPr>
                <w:szCs w:val="21"/>
              </w:rPr>
              <w:t xml:space="preserve"> </w:t>
            </w:r>
            <w:r>
              <w:rPr>
                <w:rFonts w:hint="eastAsia"/>
                <w:szCs w:val="21"/>
              </w:rPr>
              <w:t>（</w:t>
            </w:r>
            <w:r>
              <w:rPr>
                <w:rFonts w:hint="eastAsia"/>
                <w:b/>
                <w:szCs w:val="21"/>
              </w:rPr>
              <w:t>必须提供，否则作无效投标处理</w:t>
            </w:r>
            <w:r>
              <w:rPr>
                <w:rFonts w:hint="eastAsia"/>
                <w:szCs w:val="21"/>
              </w:rPr>
              <w:t>）</w:t>
            </w:r>
          </w:p>
          <w:p w:rsidR="00A619DC" w:rsidRDefault="00AA2432">
            <w:pPr>
              <w:numPr>
                <w:ilvl w:val="0"/>
                <w:numId w:val="4"/>
              </w:numPr>
              <w:tabs>
                <w:tab w:val="left" w:pos="459"/>
              </w:tabs>
              <w:snapToGrid w:val="0"/>
              <w:ind w:left="459" w:hanging="39"/>
              <w:jc w:val="left"/>
              <w:rPr>
                <w:rFonts w:hint="eastAsia"/>
                <w:szCs w:val="21"/>
              </w:rPr>
            </w:pPr>
            <w:r>
              <w:rPr>
                <w:rFonts w:hint="eastAsia"/>
                <w:szCs w:val="21"/>
              </w:rPr>
              <w:t>投标人针对报价需要说明的其他文件和说明（格式自拟）。</w:t>
            </w:r>
          </w:p>
          <w:p w:rsidR="00A619DC" w:rsidRPr="000D3C38" w:rsidRDefault="00AA2432">
            <w:pPr>
              <w:snapToGrid w:val="0"/>
              <w:ind w:firstLine="420"/>
              <w:jc w:val="left"/>
              <w:rPr>
                <w:rFonts w:ascii="宋体" w:hAnsi="宋体"/>
                <w:szCs w:val="21"/>
              </w:rPr>
            </w:pPr>
            <w:r w:rsidRPr="000D3C38">
              <w:rPr>
                <w:rFonts w:ascii="宋体" w:hAnsi="宋体" w:hint="eastAsia"/>
                <w:b/>
                <w:bCs/>
                <w:szCs w:val="21"/>
              </w:rPr>
              <w:t>注：投标函、开标一览表必须由法定代表人（负责人或自然人）或委托代理人在规定签章处逐一签字并加盖投标人公章，否则</w:t>
            </w:r>
            <w:r w:rsidRPr="000D3C38">
              <w:rPr>
                <w:rFonts w:ascii="宋体" w:hAnsi="宋体" w:hint="eastAsia"/>
                <w:b/>
                <w:szCs w:val="21"/>
              </w:rPr>
              <w:t>作无效投标处理</w:t>
            </w:r>
            <w:r w:rsidRPr="000D3C38">
              <w:rPr>
                <w:rFonts w:ascii="宋体" w:hAnsi="宋体" w:hint="eastAsia"/>
                <w:b/>
                <w:bCs/>
                <w:szCs w:val="21"/>
              </w:rPr>
              <w:t>。</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58" w:name="_13.2"/>
            <w:bookmarkEnd w:id="58"/>
            <w:r>
              <w:t>13</w:t>
            </w:r>
            <w:bookmarkStart w:id="59" w:name="_Hlt19632533"/>
            <w:bookmarkStart w:id="60" w:name="_Hlt19632532"/>
            <w:r>
              <w:t>.</w:t>
            </w:r>
            <w:bookmarkEnd w:id="59"/>
            <w:bookmarkEnd w:id="60"/>
            <w:r>
              <w:t>2</w:t>
            </w:r>
          </w:p>
        </w:tc>
        <w:tc>
          <w:tcPr>
            <w:tcW w:w="8160" w:type="dxa"/>
            <w:tcBorders>
              <w:top w:val="single" w:sz="4" w:space="0" w:color="auto"/>
              <w:left w:val="single" w:sz="4" w:space="0" w:color="auto"/>
              <w:bottom w:val="single" w:sz="4" w:space="0" w:color="auto"/>
            </w:tcBorders>
            <w:noWrap/>
            <w:vAlign w:val="center"/>
          </w:tcPr>
          <w:p w:rsidR="00A619DC" w:rsidRDefault="00AA2432">
            <w:pPr>
              <w:snapToGrid w:val="0"/>
              <w:jc w:val="left"/>
              <w:rPr>
                <w:rFonts w:hint="eastAsia"/>
                <w:b/>
                <w:szCs w:val="21"/>
              </w:rPr>
            </w:pPr>
            <w:r>
              <w:rPr>
                <w:rFonts w:hint="eastAsia"/>
                <w:b/>
                <w:szCs w:val="21"/>
              </w:rPr>
              <w:t>资格证明文件</w:t>
            </w:r>
          </w:p>
          <w:p w:rsidR="00A619DC" w:rsidRDefault="00AA2432">
            <w:pPr>
              <w:numPr>
                <w:ilvl w:val="0"/>
                <w:numId w:val="5"/>
              </w:numPr>
              <w:snapToGrid w:val="0"/>
              <w:jc w:val="left"/>
              <w:rPr>
                <w:rFonts w:hint="eastAsia"/>
                <w:szCs w:val="21"/>
              </w:rPr>
            </w:pPr>
            <w:r>
              <w:rPr>
                <w:rFonts w:hint="eastAsia"/>
                <w:szCs w:val="21"/>
              </w:rPr>
              <w:t>投标人合法的主体资格证明（如营业执照、事业单位法人证书、执业许可证、自然人身份证等）复印件；（</w:t>
            </w:r>
            <w:r>
              <w:rPr>
                <w:rFonts w:hint="eastAsia"/>
                <w:b/>
                <w:szCs w:val="21"/>
              </w:rPr>
              <w:t>必须提供，否则作无效投标处理</w:t>
            </w:r>
            <w:r>
              <w:rPr>
                <w:rFonts w:hint="eastAsia"/>
                <w:szCs w:val="21"/>
              </w:rPr>
              <w:t>）</w:t>
            </w:r>
          </w:p>
          <w:p w:rsidR="00A619DC" w:rsidRDefault="00AA2432">
            <w:pPr>
              <w:numPr>
                <w:ilvl w:val="0"/>
                <w:numId w:val="5"/>
              </w:numPr>
              <w:snapToGrid w:val="0"/>
              <w:jc w:val="left"/>
              <w:rPr>
                <w:rFonts w:hint="eastAsia"/>
                <w:szCs w:val="21"/>
              </w:rPr>
            </w:pPr>
            <w:r>
              <w:rPr>
                <w:rFonts w:hint="eastAsia"/>
                <w:szCs w:val="21"/>
              </w:rPr>
              <w:t>投标人投标截止之日前</w:t>
            </w:r>
            <w:r>
              <w:rPr>
                <w:u w:val="single"/>
              </w:rPr>
              <w:t>202</w:t>
            </w:r>
            <w:r>
              <w:rPr>
                <w:rFonts w:hint="eastAsia"/>
                <w:u w:val="single"/>
              </w:rPr>
              <w:t>1</w:t>
            </w:r>
            <w:r>
              <w:rPr>
                <w:rFonts w:hint="eastAsia"/>
                <w:u w:val="single"/>
              </w:rPr>
              <w:t>年</w:t>
            </w:r>
            <w:r>
              <w:rPr>
                <w:rFonts w:hint="eastAsia"/>
                <w:u w:val="single"/>
              </w:rPr>
              <w:t>6</w:t>
            </w:r>
            <w:r>
              <w:rPr>
                <w:rFonts w:hint="eastAsia"/>
                <w:u w:val="single"/>
              </w:rPr>
              <w:t>月至</w:t>
            </w:r>
            <w:r>
              <w:rPr>
                <w:u w:val="single"/>
              </w:rPr>
              <w:t>202</w:t>
            </w:r>
            <w:r>
              <w:rPr>
                <w:rFonts w:hint="eastAsia"/>
                <w:u w:val="single"/>
              </w:rPr>
              <w:t>1</w:t>
            </w:r>
            <w:r>
              <w:rPr>
                <w:rFonts w:hint="eastAsia"/>
                <w:u w:val="single"/>
              </w:rPr>
              <w:t>年</w:t>
            </w:r>
            <w:r>
              <w:rPr>
                <w:rFonts w:hint="eastAsia"/>
                <w:u w:val="single"/>
              </w:rPr>
              <w:t>10</w:t>
            </w:r>
            <w:r>
              <w:rPr>
                <w:rFonts w:hint="eastAsia"/>
                <w:u w:val="single"/>
              </w:rPr>
              <w:t>月</w:t>
            </w:r>
            <w:r>
              <w:rPr>
                <w:rFonts w:hint="eastAsia"/>
                <w:szCs w:val="21"/>
              </w:rPr>
              <w:t>内投标人任意</w:t>
            </w:r>
            <w:r>
              <w:rPr>
                <w:szCs w:val="21"/>
              </w:rPr>
              <w:t>1</w:t>
            </w:r>
            <w:r>
              <w:rPr>
                <w:rFonts w:hint="eastAsia"/>
                <w:szCs w:val="21"/>
              </w:rPr>
              <w:t>个月的依法缴纳税费的凭据复印件；无纳税记录的，应提供由投标人所在地的税务部门出具的免税证明复印件。</w:t>
            </w:r>
            <w:r>
              <w:rPr>
                <w:rFonts w:hint="eastAsia"/>
              </w:rPr>
              <w:t>从取得营业执照时间起到投标截止时间为止不足要求月数的，只需提供从取得营业执照起的</w:t>
            </w:r>
            <w:r>
              <w:rPr>
                <w:rFonts w:hint="eastAsia"/>
                <w:szCs w:val="21"/>
              </w:rPr>
              <w:t>依法缴纳税费或依法免缴税费的凭据复印件；（</w:t>
            </w:r>
            <w:r>
              <w:rPr>
                <w:rFonts w:hint="eastAsia"/>
                <w:b/>
                <w:szCs w:val="21"/>
              </w:rPr>
              <w:t>必须提供，否则作无效投标处理</w:t>
            </w:r>
            <w:r>
              <w:rPr>
                <w:rFonts w:hint="eastAsia"/>
                <w:szCs w:val="21"/>
              </w:rPr>
              <w:t>）</w:t>
            </w:r>
          </w:p>
          <w:p w:rsidR="00A619DC" w:rsidRDefault="00AA2432">
            <w:pPr>
              <w:numPr>
                <w:ilvl w:val="0"/>
                <w:numId w:val="5"/>
              </w:numPr>
              <w:snapToGrid w:val="0"/>
              <w:jc w:val="left"/>
              <w:rPr>
                <w:rFonts w:hint="eastAsia"/>
                <w:szCs w:val="21"/>
              </w:rPr>
            </w:pPr>
            <w:r>
              <w:rPr>
                <w:rFonts w:hint="eastAsia"/>
                <w:szCs w:val="21"/>
              </w:rPr>
              <w:t>投标人投标截止之日前</w:t>
            </w:r>
            <w:r>
              <w:rPr>
                <w:u w:val="single"/>
              </w:rPr>
              <w:t>202</w:t>
            </w:r>
            <w:r>
              <w:rPr>
                <w:rFonts w:hint="eastAsia"/>
                <w:u w:val="single"/>
              </w:rPr>
              <w:t>1</w:t>
            </w:r>
            <w:r>
              <w:rPr>
                <w:rFonts w:hint="eastAsia"/>
                <w:u w:val="single"/>
              </w:rPr>
              <w:t>年</w:t>
            </w:r>
            <w:r>
              <w:rPr>
                <w:rFonts w:hint="eastAsia"/>
                <w:u w:val="single"/>
              </w:rPr>
              <w:t>6</w:t>
            </w:r>
            <w:r>
              <w:rPr>
                <w:rFonts w:hint="eastAsia"/>
                <w:u w:val="single"/>
              </w:rPr>
              <w:t>月至</w:t>
            </w:r>
            <w:r>
              <w:rPr>
                <w:u w:val="single"/>
              </w:rPr>
              <w:t>202</w:t>
            </w:r>
            <w:r>
              <w:rPr>
                <w:rFonts w:hint="eastAsia"/>
                <w:u w:val="single"/>
              </w:rPr>
              <w:t>1</w:t>
            </w:r>
            <w:r>
              <w:rPr>
                <w:rFonts w:hint="eastAsia"/>
                <w:u w:val="single"/>
              </w:rPr>
              <w:t>年</w:t>
            </w:r>
            <w:r>
              <w:rPr>
                <w:rFonts w:hint="eastAsia"/>
                <w:u w:val="single"/>
              </w:rPr>
              <w:t>10</w:t>
            </w:r>
            <w:r>
              <w:rPr>
                <w:rFonts w:hint="eastAsia"/>
                <w:u w:val="single"/>
              </w:rPr>
              <w:t>月</w:t>
            </w:r>
            <w:r>
              <w:rPr>
                <w:rFonts w:hint="eastAsia"/>
                <w:szCs w:val="21"/>
              </w:rPr>
              <w:t>投标人任意</w:t>
            </w:r>
            <w:r>
              <w:rPr>
                <w:szCs w:val="21"/>
              </w:rPr>
              <w:t>1</w:t>
            </w:r>
            <w:r>
              <w:rPr>
                <w:rFonts w:hint="eastAsia"/>
                <w:szCs w:val="21"/>
              </w:rPr>
              <w:t>个月的依法缴纳社保费的缴费凭证（专用收据或社会保险缴纳清单）复印件；无缴费记录的，应提供由投标人所在地行政主管部门出具的依法免缴社保费证明复印件。</w:t>
            </w:r>
            <w:r>
              <w:rPr>
                <w:rFonts w:hint="eastAsia"/>
              </w:rPr>
              <w:t>从取得营业执照时间起到投标截止时间为止不足要求月数的只需提供从取得营业执照起的</w:t>
            </w:r>
            <w:r>
              <w:rPr>
                <w:rFonts w:hint="eastAsia"/>
                <w:szCs w:val="21"/>
              </w:rPr>
              <w:t>依法缴纳社保费的缴费凭证（专用收据或社会保险缴纳清单）复印件；（</w:t>
            </w:r>
            <w:r>
              <w:rPr>
                <w:rFonts w:hint="eastAsia"/>
                <w:b/>
                <w:szCs w:val="21"/>
              </w:rPr>
              <w:t>必须提供，否则作无效投标处理</w:t>
            </w:r>
            <w:r>
              <w:rPr>
                <w:rFonts w:hint="eastAsia"/>
                <w:szCs w:val="21"/>
              </w:rPr>
              <w:t>）</w:t>
            </w:r>
          </w:p>
          <w:p w:rsidR="00A619DC" w:rsidRDefault="00AA2432">
            <w:pPr>
              <w:numPr>
                <w:ilvl w:val="0"/>
                <w:numId w:val="5"/>
              </w:numPr>
              <w:snapToGrid w:val="0"/>
              <w:jc w:val="left"/>
              <w:rPr>
                <w:rFonts w:hint="eastAsia"/>
                <w:szCs w:val="21"/>
              </w:rPr>
            </w:pPr>
            <w:r>
              <w:rPr>
                <w:rFonts w:hint="eastAsia"/>
                <w:szCs w:val="21"/>
              </w:rPr>
              <w:t>投标人</w:t>
            </w:r>
            <w:r>
              <w:rPr>
                <w:u w:val="single"/>
              </w:rPr>
              <w:t>201</w:t>
            </w:r>
            <w:r>
              <w:rPr>
                <w:rFonts w:hint="eastAsia"/>
                <w:u w:val="single"/>
              </w:rPr>
              <w:t>9</w:t>
            </w:r>
            <w:r>
              <w:rPr>
                <w:rFonts w:hint="eastAsia"/>
                <w:u w:val="single"/>
              </w:rPr>
              <w:t>或</w:t>
            </w:r>
            <w:r>
              <w:rPr>
                <w:u w:val="single"/>
              </w:rPr>
              <w:t>20</w:t>
            </w:r>
            <w:r>
              <w:rPr>
                <w:rFonts w:hint="eastAsia"/>
                <w:u w:val="single"/>
              </w:rPr>
              <w:t>20</w:t>
            </w:r>
            <w:r>
              <w:rPr>
                <w:rFonts w:hint="eastAsia"/>
              </w:rPr>
              <w:t>年财务状况报告复印件（供应商是法人的，应提供经审计的财务报告或财政部门认可的政府采购专业银行、保险机构出具的投标保函；从取得营业执照时间起到投标截止时间为止不足要求月数的只需提供从取得营业执照起的证明材料。供应商是其他组织和自然人的，提供经审计的财务报告或者银行出具的资信证明，以上所述财务报告如未经审计，须随财务报告附上</w:t>
            </w:r>
            <w:r>
              <w:rPr>
                <w:rFonts w:hint="eastAsia"/>
              </w:rPr>
              <w:lastRenderedPageBreak/>
              <w:t>承诺书，承诺所有财务信息真实有效。）。</w:t>
            </w:r>
            <w:r>
              <w:rPr>
                <w:rFonts w:hint="eastAsia"/>
                <w:szCs w:val="21"/>
              </w:rPr>
              <w:t>（</w:t>
            </w:r>
            <w:r>
              <w:rPr>
                <w:rFonts w:hint="eastAsia"/>
                <w:b/>
                <w:szCs w:val="21"/>
              </w:rPr>
              <w:t>必须提供，否则作无效投标处理</w:t>
            </w:r>
            <w:r>
              <w:rPr>
                <w:rFonts w:hint="eastAsia"/>
                <w:szCs w:val="21"/>
              </w:rPr>
              <w:t>）</w:t>
            </w:r>
          </w:p>
          <w:p w:rsidR="00A619DC" w:rsidRDefault="00AA2432">
            <w:pPr>
              <w:numPr>
                <w:ilvl w:val="0"/>
                <w:numId w:val="5"/>
              </w:numPr>
              <w:snapToGrid w:val="0"/>
              <w:jc w:val="left"/>
              <w:rPr>
                <w:rFonts w:hint="eastAsia"/>
                <w:szCs w:val="21"/>
              </w:rPr>
            </w:pPr>
            <w:r>
              <w:rPr>
                <w:rFonts w:hint="eastAsia"/>
                <w:szCs w:val="21"/>
              </w:rPr>
              <w:t>投标声明（格式后附）；（</w:t>
            </w:r>
            <w:r>
              <w:rPr>
                <w:rFonts w:hint="eastAsia"/>
                <w:b/>
                <w:szCs w:val="21"/>
              </w:rPr>
              <w:t>必须提供，否则作无效投标处理</w:t>
            </w:r>
            <w:r>
              <w:rPr>
                <w:rFonts w:hint="eastAsia"/>
                <w:szCs w:val="21"/>
              </w:rPr>
              <w:t>）</w:t>
            </w:r>
          </w:p>
          <w:p w:rsidR="00A619DC" w:rsidRDefault="00AA2432">
            <w:pPr>
              <w:numPr>
                <w:ilvl w:val="0"/>
                <w:numId w:val="5"/>
              </w:numPr>
              <w:snapToGrid w:val="0"/>
              <w:jc w:val="left"/>
              <w:rPr>
                <w:rFonts w:hint="eastAsia"/>
                <w:szCs w:val="21"/>
              </w:rPr>
            </w:pPr>
            <w:r>
              <w:rPr>
                <w:rFonts w:hint="eastAsia"/>
              </w:rPr>
              <w:t>投标人直接控股、管理关系信息表</w:t>
            </w:r>
            <w:r>
              <w:rPr>
                <w:rFonts w:hint="eastAsia"/>
                <w:szCs w:val="21"/>
              </w:rPr>
              <w:t>（格式后附）</w:t>
            </w:r>
            <w:r>
              <w:rPr>
                <w:rFonts w:hint="eastAsia"/>
              </w:rPr>
              <w:t>；</w:t>
            </w:r>
            <w:r>
              <w:rPr>
                <w:rFonts w:hint="eastAsia"/>
                <w:szCs w:val="21"/>
              </w:rPr>
              <w:t>（</w:t>
            </w:r>
            <w:r>
              <w:rPr>
                <w:rFonts w:hint="eastAsia"/>
                <w:b/>
                <w:szCs w:val="21"/>
              </w:rPr>
              <w:t>必须提供，否则作无效投标处理</w:t>
            </w:r>
            <w:r>
              <w:rPr>
                <w:rFonts w:hint="eastAsia"/>
                <w:szCs w:val="21"/>
              </w:rPr>
              <w:t>）</w:t>
            </w:r>
          </w:p>
          <w:p w:rsidR="00A619DC" w:rsidRDefault="00AA2432">
            <w:pPr>
              <w:numPr>
                <w:ilvl w:val="0"/>
                <w:numId w:val="5"/>
              </w:numPr>
              <w:snapToGrid w:val="0"/>
              <w:jc w:val="left"/>
              <w:rPr>
                <w:rFonts w:hint="eastAsia"/>
                <w:szCs w:val="21"/>
              </w:rPr>
            </w:pPr>
            <w:r>
              <w:rPr>
                <w:rFonts w:hint="eastAsia"/>
                <w:szCs w:val="21"/>
              </w:rPr>
              <w:t>投标人获取招标文件的收据或者发票复印件或者政采云报名截图；（</w:t>
            </w:r>
            <w:r>
              <w:rPr>
                <w:rFonts w:hint="eastAsia"/>
                <w:b/>
                <w:szCs w:val="21"/>
              </w:rPr>
              <w:t>必须提供，否则作无效投标处理</w:t>
            </w:r>
            <w:r>
              <w:rPr>
                <w:rFonts w:hint="eastAsia"/>
                <w:szCs w:val="21"/>
              </w:rPr>
              <w:t>）</w:t>
            </w:r>
          </w:p>
          <w:p w:rsidR="00A619DC" w:rsidRDefault="00AA2432">
            <w:pPr>
              <w:numPr>
                <w:ilvl w:val="0"/>
                <w:numId w:val="5"/>
              </w:numPr>
              <w:snapToGrid w:val="0"/>
              <w:jc w:val="left"/>
              <w:rPr>
                <w:rFonts w:hint="eastAsia"/>
                <w:szCs w:val="21"/>
              </w:rPr>
            </w:pPr>
            <w:r>
              <w:rPr>
                <w:rFonts w:hint="eastAsia"/>
                <w:szCs w:val="21"/>
              </w:rPr>
              <w:t>联合体协议书（格式后附）；（</w:t>
            </w:r>
            <w:r>
              <w:rPr>
                <w:rFonts w:hint="eastAsia"/>
                <w:b/>
                <w:szCs w:val="21"/>
              </w:rPr>
              <w:t>联合体投标时必须提供，否则作无效投标处理</w:t>
            </w:r>
            <w:r>
              <w:rPr>
                <w:rFonts w:hint="eastAsia"/>
                <w:szCs w:val="21"/>
              </w:rPr>
              <w:t>）</w:t>
            </w:r>
          </w:p>
          <w:p w:rsidR="00A619DC" w:rsidRDefault="00AA2432">
            <w:pPr>
              <w:numPr>
                <w:ilvl w:val="0"/>
                <w:numId w:val="5"/>
              </w:numPr>
              <w:snapToGrid w:val="0"/>
              <w:jc w:val="left"/>
              <w:rPr>
                <w:rFonts w:hint="eastAsia"/>
                <w:szCs w:val="21"/>
              </w:rPr>
            </w:pPr>
            <w:r>
              <w:rPr>
                <w:rFonts w:hint="eastAsia"/>
                <w:szCs w:val="21"/>
              </w:rPr>
              <w:t>中小企业声明函；【</w:t>
            </w:r>
            <w:r>
              <w:rPr>
                <w:rFonts w:hint="eastAsia"/>
                <w:b/>
                <w:szCs w:val="21"/>
              </w:rPr>
              <w:t>本项目如为专门面向中小企业（或小型、微型企业）采购时必须提供，否则作无效投标处理</w:t>
            </w:r>
            <w:r>
              <w:rPr>
                <w:rFonts w:hint="eastAsia"/>
                <w:szCs w:val="21"/>
              </w:rPr>
              <w:t>】</w:t>
            </w:r>
          </w:p>
          <w:p w:rsidR="00A619DC" w:rsidRDefault="00AA2432">
            <w:pPr>
              <w:numPr>
                <w:ilvl w:val="0"/>
                <w:numId w:val="5"/>
              </w:numPr>
              <w:snapToGrid w:val="0"/>
              <w:jc w:val="left"/>
              <w:rPr>
                <w:rFonts w:hint="eastAsia"/>
                <w:szCs w:val="21"/>
              </w:rPr>
            </w:pPr>
            <w:r>
              <w:rPr>
                <w:rFonts w:hint="eastAsia"/>
                <w:szCs w:val="21"/>
              </w:rPr>
              <w:t>除招标文件规定必须提供以外，投标人认为需要提供的其他证明材料。</w:t>
            </w:r>
          </w:p>
          <w:p w:rsidR="00A619DC" w:rsidRDefault="00A619DC">
            <w:pPr>
              <w:snapToGrid w:val="0"/>
              <w:ind w:left="413"/>
              <w:jc w:val="left"/>
              <w:rPr>
                <w:rFonts w:hint="eastAsia"/>
                <w:szCs w:val="21"/>
              </w:rPr>
            </w:pPr>
          </w:p>
          <w:p w:rsidR="00A619DC" w:rsidRPr="000D3C38" w:rsidRDefault="00AA2432">
            <w:pPr>
              <w:snapToGrid w:val="0"/>
              <w:jc w:val="left"/>
              <w:rPr>
                <w:rFonts w:ascii="宋体" w:hAnsi="宋体"/>
                <w:b/>
                <w:szCs w:val="21"/>
              </w:rPr>
            </w:pPr>
            <w:r w:rsidRPr="000D3C38">
              <w:rPr>
                <w:rFonts w:ascii="宋体" w:hAnsi="宋体" w:hint="eastAsia"/>
                <w:b/>
                <w:bCs/>
                <w:szCs w:val="21"/>
              </w:rPr>
              <w:t>注：</w:t>
            </w:r>
            <w:r w:rsidRPr="000D3C38">
              <w:rPr>
                <w:rFonts w:ascii="宋体" w:hAnsi="宋体"/>
                <w:b/>
                <w:bCs/>
                <w:szCs w:val="21"/>
              </w:rPr>
              <w:t>1.</w:t>
            </w:r>
            <w:r w:rsidRPr="000D3C38">
              <w:rPr>
                <w:rFonts w:ascii="宋体" w:hAnsi="宋体" w:hint="eastAsia"/>
                <w:b/>
                <w:bCs/>
                <w:szCs w:val="21"/>
              </w:rPr>
              <w:t>以上材料属于复印件的，必须加盖投标人公章，否则</w:t>
            </w:r>
            <w:r w:rsidRPr="000D3C38">
              <w:rPr>
                <w:rFonts w:ascii="宋体" w:hAnsi="宋体" w:hint="eastAsia"/>
                <w:b/>
                <w:szCs w:val="21"/>
              </w:rPr>
              <w:t>作无效投标处理。</w:t>
            </w:r>
          </w:p>
          <w:p w:rsidR="00A619DC" w:rsidRPr="000D3C38" w:rsidRDefault="00AA2432" w:rsidP="000D3C38">
            <w:pPr>
              <w:snapToGrid w:val="0"/>
              <w:ind w:firstLineChars="200" w:firstLine="422"/>
              <w:jc w:val="left"/>
              <w:rPr>
                <w:rFonts w:ascii="宋体" w:hAnsi="宋体"/>
                <w:b/>
                <w:bCs/>
                <w:szCs w:val="21"/>
              </w:rPr>
            </w:pPr>
            <w:r w:rsidRPr="000D3C38">
              <w:rPr>
                <w:rFonts w:ascii="宋体" w:hAnsi="宋体"/>
                <w:b/>
                <w:szCs w:val="21"/>
              </w:rPr>
              <w:t>2.</w:t>
            </w:r>
            <w:r w:rsidRPr="000D3C38">
              <w:rPr>
                <w:rFonts w:ascii="宋体" w:hAnsi="宋体" w:hint="eastAsia"/>
                <w:b/>
                <w:bCs/>
                <w:szCs w:val="21"/>
              </w:rPr>
              <w:t>投标声明必须由法定代表人（负责人或自然人）在规定签章处逐一签字并加盖投标人公章，否则作无效投标处理。</w:t>
            </w:r>
          </w:p>
          <w:p w:rsidR="00A619DC" w:rsidRPr="000D3C38" w:rsidRDefault="00AA2432" w:rsidP="000D3C38">
            <w:pPr>
              <w:snapToGrid w:val="0"/>
              <w:ind w:firstLineChars="200" w:firstLine="422"/>
              <w:jc w:val="left"/>
              <w:rPr>
                <w:rFonts w:ascii="宋体" w:hAnsi="宋体"/>
                <w:b/>
                <w:bCs/>
                <w:szCs w:val="21"/>
              </w:rPr>
            </w:pPr>
            <w:r w:rsidRPr="000D3C38">
              <w:rPr>
                <w:rFonts w:ascii="宋体" w:hAnsi="宋体"/>
                <w:b/>
                <w:bCs/>
                <w:szCs w:val="21"/>
              </w:rPr>
              <w:t>3.</w:t>
            </w:r>
            <w:r w:rsidRPr="000D3C38">
              <w:rPr>
                <w:rFonts w:ascii="宋体" w:hAnsi="宋体" w:hint="eastAsia"/>
                <w:b/>
                <w:bCs/>
                <w:szCs w:val="21"/>
              </w:rPr>
              <w:t>投标人直接控股、管理关系信息表必须由法定代表人（负责人或自然人）或委托代理人在规定签章处逐一签字并加盖投标人公章，否则</w:t>
            </w:r>
            <w:r w:rsidRPr="000D3C38">
              <w:rPr>
                <w:rFonts w:ascii="宋体" w:hAnsi="宋体" w:hint="eastAsia"/>
                <w:b/>
                <w:szCs w:val="21"/>
              </w:rPr>
              <w:t>作无效投标处理</w:t>
            </w:r>
            <w:r w:rsidRPr="000D3C38">
              <w:rPr>
                <w:rFonts w:ascii="宋体" w:hAnsi="宋体" w:hint="eastAsia"/>
                <w:b/>
                <w:bCs/>
                <w:szCs w:val="21"/>
              </w:rPr>
              <w:t>。</w:t>
            </w:r>
          </w:p>
          <w:p w:rsidR="00A619DC" w:rsidRDefault="00AA2432" w:rsidP="000D3C38">
            <w:pPr>
              <w:snapToGrid w:val="0"/>
              <w:ind w:firstLineChars="200" w:firstLine="422"/>
              <w:jc w:val="left"/>
              <w:rPr>
                <w:rFonts w:hint="eastAsia"/>
                <w:bCs/>
              </w:rPr>
            </w:pPr>
            <w:r w:rsidRPr="000D3C38">
              <w:rPr>
                <w:rFonts w:ascii="宋体" w:hAnsi="宋体"/>
                <w:b/>
                <w:bCs/>
                <w:szCs w:val="21"/>
              </w:rPr>
              <w:t>4.</w:t>
            </w:r>
            <w:r w:rsidRPr="000D3C38">
              <w:rPr>
                <w:rFonts w:ascii="宋体" w:hAnsi="宋体" w:hint="eastAsia"/>
                <w:b/>
                <w:bCs/>
                <w:szCs w:val="21"/>
              </w:rPr>
              <w:t>联合体投标时，联合体各方均必须分别提供资格证明文件，否则作无效投标处理。</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61" w:name="_13.3"/>
            <w:bookmarkEnd w:id="61"/>
            <w:r>
              <w:lastRenderedPageBreak/>
              <w:t>13.3</w:t>
            </w:r>
          </w:p>
        </w:tc>
        <w:tc>
          <w:tcPr>
            <w:tcW w:w="8160" w:type="dxa"/>
            <w:tcBorders>
              <w:top w:val="single" w:sz="4" w:space="0" w:color="auto"/>
              <w:left w:val="single" w:sz="4" w:space="0" w:color="auto"/>
              <w:bottom w:val="single" w:sz="4" w:space="0" w:color="auto"/>
            </w:tcBorders>
            <w:noWrap/>
            <w:vAlign w:val="center"/>
          </w:tcPr>
          <w:p w:rsidR="00A619DC" w:rsidRDefault="00AA2432">
            <w:pPr>
              <w:snapToGrid w:val="0"/>
              <w:jc w:val="left"/>
              <w:rPr>
                <w:rFonts w:eastAsia="微软雅黑" w:hint="eastAsia"/>
                <w:b/>
                <w:sz w:val="24"/>
              </w:rPr>
            </w:pPr>
            <w:r>
              <w:rPr>
                <w:rFonts w:hint="eastAsia"/>
                <w:b/>
                <w:szCs w:val="21"/>
              </w:rPr>
              <w:t>商务文件</w:t>
            </w:r>
            <w:r>
              <w:rPr>
                <w:rFonts w:eastAsia="微软雅黑" w:hint="eastAsia"/>
                <w:b/>
                <w:sz w:val="24"/>
              </w:rPr>
              <w:t>：</w:t>
            </w:r>
          </w:p>
          <w:p w:rsidR="00A619DC" w:rsidRDefault="00AA2432">
            <w:pPr>
              <w:snapToGrid w:val="0"/>
              <w:ind w:left="413"/>
              <w:jc w:val="left"/>
              <w:rPr>
                <w:rFonts w:hint="eastAsia"/>
                <w:szCs w:val="21"/>
              </w:rPr>
            </w:pPr>
            <w:r>
              <w:rPr>
                <w:szCs w:val="21"/>
              </w:rPr>
              <w:t>1.</w:t>
            </w:r>
            <w:r>
              <w:rPr>
                <w:rFonts w:hint="eastAsia"/>
                <w:szCs w:val="21"/>
              </w:rPr>
              <w:t>商务条款偏离表（格式后附）；（</w:t>
            </w:r>
            <w:r>
              <w:rPr>
                <w:rFonts w:hint="eastAsia"/>
                <w:b/>
                <w:szCs w:val="21"/>
              </w:rPr>
              <w:t>必须提供，否则作无效投标处理</w:t>
            </w:r>
            <w:r>
              <w:rPr>
                <w:rFonts w:hint="eastAsia"/>
                <w:szCs w:val="21"/>
              </w:rPr>
              <w:t>）</w:t>
            </w:r>
          </w:p>
          <w:p w:rsidR="00A619DC" w:rsidRDefault="00EC4FB4">
            <w:pPr>
              <w:snapToGrid w:val="0"/>
              <w:ind w:left="413"/>
              <w:jc w:val="left"/>
              <w:rPr>
                <w:rFonts w:hint="eastAsia"/>
              </w:rPr>
            </w:pPr>
            <w:r>
              <w:rPr>
                <w:rFonts w:hint="eastAsia"/>
                <w:szCs w:val="21"/>
              </w:rPr>
              <w:t>2</w:t>
            </w:r>
            <w:r w:rsidR="00AA2432">
              <w:rPr>
                <w:szCs w:val="21"/>
              </w:rPr>
              <w:t>.</w:t>
            </w:r>
            <w:r w:rsidR="00AA2432">
              <w:rPr>
                <w:rFonts w:hint="eastAsia"/>
                <w:szCs w:val="21"/>
              </w:rPr>
              <w:t>法定代表人</w:t>
            </w:r>
            <w:r w:rsidR="00AA2432">
              <w:rPr>
                <w:szCs w:val="21"/>
              </w:rPr>
              <w:t>(</w:t>
            </w:r>
            <w:r w:rsidR="00AA2432">
              <w:rPr>
                <w:rFonts w:hint="eastAsia"/>
                <w:szCs w:val="21"/>
              </w:rPr>
              <w:t>负责人或自然人</w:t>
            </w:r>
            <w:r w:rsidR="00AA2432">
              <w:rPr>
                <w:szCs w:val="21"/>
              </w:rPr>
              <w:t>)</w:t>
            </w:r>
            <w:r w:rsidR="00AA2432">
              <w:rPr>
                <w:rFonts w:hint="eastAsia"/>
                <w:szCs w:val="21"/>
              </w:rPr>
              <w:t>身份证明及法定代表人</w:t>
            </w:r>
            <w:r w:rsidR="00AA2432">
              <w:rPr>
                <w:szCs w:val="21"/>
              </w:rPr>
              <w:t>(</w:t>
            </w:r>
            <w:r w:rsidR="00AA2432">
              <w:rPr>
                <w:rFonts w:hint="eastAsia"/>
                <w:szCs w:val="21"/>
              </w:rPr>
              <w:t>负责人或自然人</w:t>
            </w:r>
            <w:r w:rsidR="00AA2432">
              <w:rPr>
                <w:szCs w:val="21"/>
              </w:rPr>
              <w:t>)</w:t>
            </w:r>
            <w:r w:rsidR="00AA2432">
              <w:rPr>
                <w:rFonts w:hint="eastAsia"/>
                <w:szCs w:val="21"/>
              </w:rPr>
              <w:t>有效身份证正反面复印件（格式后附）；（</w:t>
            </w:r>
            <w:r w:rsidR="00AA2432">
              <w:rPr>
                <w:rFonts w:hint="eastAsia"/>
                <w:b/>
                <w:szCs w:val="21"/>
              </w:rPr>
              <w:t>必须提供，否则作无效投标处理</w:t>
            </w:r>
            <w:r w:rsidR="00AA2432">
              <w:rPr>
                <w:rFonts w:hint="eastAsia"/>
                <w:szCs w:val="21"/>
              </w:rPr>
              <w:t>）</w:t>
            </w:r>
          </w:p>
          <w:p w:rsidR="00A619DC" w:rsidRDefault="00EC4FB4">
            <w:pPr>
              <w:snapToGrid w:val="0"/>
              <w:ind w:left="413"/>
              <w:jc w:val="left"/>
              <w:rPr>
                <w:rFonts w:hint="eastAsia"/>
                <w:szCs w:val="21"/>
              </w:rPr>
            </w:pPr>
            <w:r>
              <w:rPr>
                <w:rFonts w:hint="eastAsia"/>
                <w:szCs w:val="21"/>
              </w:rPr>
              <w:t>3</w:t>
            </w:r>
            <w:r w:rsidR="00AA2432">
              <w:rPr>
                <w:szCs w:val="21"/>
              </w:rPr>
              <w:t>.</w:t>
            </w:r>
            <w:r w:rsidR="00AA2432">
              <w:rPr>
                <w:rFonts w:hint="eastAsia"/>
                <w:szCs w:val="21"/>
              </w:rPr>
              <w:t>法定代表人</w:t>
            </w:r>
            <w:r w:rsidR="00AA2432">
              <w:rPr>
                <w:szCs w:val="21"/>
              </w:rPr>
              <w:t>(</w:t>
            </w:r>
            <w:r w:rsidR="00AA2432">
              <w:rPr>
                <w:rFonts w:hint="eastAsia"/>
                <w:szCs w:val="21"/>
              </w:rPr>
              <w:t>负责人或自然人</w:t>
            </w:r>
            <w:r w:rsidR="00AA2432">
              <w:rPr>
                <w:szCs w:val="21"/>
              </w:rPr>
              <w:t>)</w:t>
            </w:r>
            <w:r w:rsidR="00AA2432">
              <w:rPr>
                <w:rFonts w:hint="eastAsia"/>
                <w:szCs w:val="21"/>
              </w:rPr>
              <w:t>授权委托书及委托代理人有效身份证正反面复印件（格式后附）；（</w:t>
            </w:r>
            <w:r w:rsidR="00AA2432">
              <w:rPr>
                <w:rFonts w:hint="eastAsia"/>
                <w:b/>
                <w:szCs w:val="21"/>
              </w:rPr>
              <w:t>委托时必须提供，否则作无效投标处理</w:t>
            </w:r>
            <w:r w:rsidR="00AA2432">
              <w:rPr>
                <w:rFonts w:hint="eastAsia"/>
                <w:szCs w:val="21"/>
              </w:rPr>
              <w:t>）</w:t>
            </w:r>
          </w:p>
          <w:p w:rsidR="00A619DC" w:rsidRDefault="00EC4FB4">
            <w:pPr>
              <w:snapToGrid w:val="0"/>
              <w:ind w:left="413"/>
              <w:jc w:val="left"/>
              <w:rPr>
                <w:rFonts w:hint="eastAsia"/>
                <w:szCs w:val="21"/>
              </w:rPr>
            </w:pPr>
            <w:r>
              <w:rPr>
                <w:rFonts w:hint="eastAsia"/>
              </w:rPr>
              <w:t>4</w:t>
            </w:r>
            <w:r w:rsidR="00AA2432">
              <w:t>.</w:t>
            </w:r>
            <w:r w:rsidR="00AA2432">
              <w:rPr>
                <w:rFonts w:hint="eastAsia"/>
              </w:rPr>
              <w:t>配套（售后）服务</w:t>
            </w:r>
            <w:r w:rsidR="00AA2432">
              <w:rPr>
                <w:rFonts w:hint="eastAsia"/>
                <w:szCs w:val="21"/>
              </w:rPr>
              <w:t>承诺（格式自拟）；（</w:t>
            </w:r>
            <w:r w:rsidR="00AA2432">
              <w:rPr>
                <w:rFonts w:hint="eastAsia"/>
                <w:b/>
                <w:szCs w:val="21"/>
              </w:rPr>
              <w:t>必须提供，否则作无效投标处理</w:t>
            </w:r>
            <w:r w:rsidR="00AA2432">
              <w:rPr>
                <w:rFonts w:hint="eastAsia"/>
                <w:szCs w:val="21"/>
              </w:rPr>
              <w:t>）</w:t>
            </w:r>
          </w:p>
          <w:p w:rsidR="00A619DC" w:rsidRDefault="00EC4FB4">
            <w:pPr>
              <w:snapToGrid w:val="0"/>
              <w:ind w:left="413"/>
              <w:jc w:val="left"/>
              <w:rPr>
                <w:rFonts w:hint="eastAsia"/>
                <w:szCs w:val="21"/>
              </w:rPr>
            </w:pPr>
            <w:r>
              <w:rPr>
                <w:rFonts w:hint="eastAsia"/>
                <w:szCs w:val="21"/>
              </w:rPr>
              <w:t>5</w:t>
            </w:r>
            <w:r w:rsidR="00AA2432">
              <w:rPr>
                <w:szCs w:val="21"/>
              </w:rPr>
              <w:t>.</w:t>
            </w:r>
            <w:r w:rsidR="00AA2432">
              <w:rPr>
                <w:rFonts w:hint="eastAsia"/>
                <w:szCs w:val="21"/>
              </w:rPr>
              <w:t>供应商参加本项目无围标串标行为的承诺函（</w:t>
            </w:r>
            <w:r w:rsidR="00AA2432">
              <w:rPr>
                <w:rFonts w:hint="eastAsia"/>
                <w:b/>
                <w:szCs w:val="21"/>
              </w:rPr>
              <w:t>必须提供，否则作无效投标处理</w:t>
            </w:r>
            <w:r w:rsidR="00AA2432">
              <w:rPr>
                <w:rFonts w:hint="eastAsia"/>
                <w:szCs w:val="21"/>
              </w:rPr>
              <w:t>）</w:t>
            </w:r>
          </w:p>
          <w:p w:rsidR="00A619DC" w:rsidRDefault="00EC4FB4">
            <w:pPr>
              <w:snapToGrid w:val="0"/>
              <w:ind w:left="413"/>
              <w:jc w:val="left"/>
              <w:rPr>
                <w:rFonts w:hint="eastAsia"/>
                <w:szCs w:val="21"/>
              </w:rPr>
            </w:pPr>
            <w:r>
              <w:rPr>
                <w:rFonts w:hint="eastAsia"/>
                <w:szCs w:val="21"/>
              </w:rPr>
              <w:t>6</w:t>
            </w:r>
            <w:r w:rsidR="00AA2432">
              <w:rPr>
                <w:szCs w:val="21"/>
              </w:rPr>
              <w:t>.</w:t>
            </w:r>
            <w:r w:rsidR="00AA2432">
              <w:rPr>
                <w:rFonts w:hint="eastAsia"/>
                <w:szCs w:val="21"/>
              </w:rPr>
              <w:t>投标人情况介绍（格式自拟）；</w:t>
            </w:r>
          </w:p>
          <w:p w:rsidR="00A619DC" w:rsidRDefault="00EC4FB4">
            <w:pPr>
              <w:snapToGrid w:val="0"/>
              <w:ind w:left="413"/>
              <w:jc w:val="left"/>
              <w:rPr>
                <w:rFonts w:hint="eastAsia"/>
                <w:szCs w:val="21"/>
              </w:rPr>
            </w:pPr>
            <w:r>
              <w:rPr>
                <w:rFonts w:hint="eastAsia"/>
                <w:szCs w:val="21"/>
              </w:rPr>
              <w:t>7</w:t>
            </w:r>
            <w:r w:rsidR="00AA2432">
              <w:rPr>
                <w:szCs w:val="21"/>
              </w:rPr>
              <w:t>.</w:t>
            </w:r>
            <w:r w:rsidR="00AA2432">
              <w:rPr>
                <w:rFonts w:hint="eastAsia"/>
                <w:szCs w:val="21"/>
              </w:rPr>
              <w:t>联合体协议书（格式后附）；（</w:t>
            </w:r>
            <w:r w:rsidR="00AA2432">
              <w:rPr>
                <w:rFonts w:hint="eastAsia"/>
                <w:b/>
                <w:szCs w:val="21"/>
              </w:rPr>
              <w:t>联合体投标时必须提供，否则作无效投标处理</w:t>
            </w:r>
            <w:r w:rsidR="00AA2432">
              <w:rPr>
                <w:rFonts w:hint="eastAsia"/>
                <w:szCs w:val="21"/>
              </w:rPr>
              <w:t>）</w:t>
            </w:r>
          </w:p>
          <w:p w:rsidR="00A619DC" w:rsidRDefault="00EC4FB4">
            <w:pPr>
              <w:snapToGrid w:val="0"/>
              <w:ind w:left="413"/>
              <w:jc w:val="left"/>
              <w:rPr>
                <w:rFonts w:hint="eastAsia"/>
                <w:szCs w:val="21"/>
              </w:rPr>
            </w:pPr>
            <w:r>
              <w:rPr>
                <w:rFonts w:hint="eastAsia"/>
                <w:szCs w:val="21"/>
              </w:rPr>
              <w:t>8</w:t>
            </w:r>
            <w:r w:rsidR="00AA2432">
              <w:rPr>
                <w:szCs w:val="21"/>
              </w:rPr>
              <w:t>.</w:t>
            </w:r>
            <w:r w:rsidR="00AA2432">
              <w:rPr>
                <w:rFonts w:hint="eastAsia"/>
                <w:szCs w:val="21"/>
              </w:rPr>
              <w:t>除招标文件规定必须提供以外，投标人认为需要提供的其他证明材料（格式自拟）。（投标人根据本招标文件第二章采购需求及第四章评标办法及评分标准提供有关证明材料）；</w:t>
            </w:r>
          </w:p>
          <w:p w:rsidR="00A619DC" w:rsidRPr="006A092F" w:rsidRDefault="00AA2432">
            <w:pPr>
              <w:snapToGrid w:val="0"/>
              <w:jc w:val="left"/>
              <w:rPr>
                <w:rFonts w:ascii="宋体" w:hAnsi="宋体"/>
                <w:b/>
                <w:bCs/>
                <w:szCs w:val="21"/>
              </w:rPr>
            </w:pPr>
            <w:r w:rsidRPr="006A092F">
              <w:rPr>
                <w:rFonts w:ascii="宋体" w:hAnsi="宋体" w:hint="eastAsia"/>
                <w:b/>
                <w:bCs/>
                <w:szCs w:val="21"/>
              </w:rPr>
              <w:t>注：</w:t>
            </w:r>
            <w:r w:rsidRPr="006A092F">
              <w:rPr>
                <w:rFonts w:ascii="宋体" w:hAnsi="宋体"/>
                <w:b/>
                <w:bCs/>
                <w:szCs w:val="21"/>
              </w:rPr>
              <w:t xml:space="preserve"> 1.</w:t>
            </w:r>
            <w:r w:rsidRPr="006A092F">
              <w:rPr>
                <w:rFonts w:ascii="宋体" w:hAnsi="宋体" w:hint="eastAsia"/>
                <w:b/>
                <w:bCs/>
                <w:szCs w:val="21"/>
              </w:rPr>
              <w:t>法定代表人（负责人或自然人）授权委托书必须由法定代表人（负责人或自然人）及委托代理人签字，并加盖投标人公章，否则作无效投标处理。</w:t>
            </w:r>
          </w:p>
          <w:p w:rsidR="00A619DC" w:rsidRDefault="00AA2432" w:rsidP="006A092F">
            <w:pPr>
              <w:snapToGrid w:val="0"/>
              <w:ind w:firstLineChars="200" w:firstLine="422"/>
              <w:jc w:val="left"/>
              <w:rPr>
                <w:rFonts w:hint="eastAsia"/>
                <w:b/>
                <w:szCs w:val="21"/>
              </w:rPr>
            </w:pPr>
            <w:r w:rsidRPr="006A092F">
              <w:rPr>
                <w:rFonts w:ascii="宋体" w:hAnsi="宋体"/>
                <w:b/>
                <w:bCs/>
                <w:szCs w:val="21"/>
              </w:rPr>
              <w:t>2.</w:t>
            </w:r>
            <w:r w:rsidRPr="006A092F">
              <w:rPr>
                <w:rFonts w:ascii="宋体" w:hAnsi="宋体" w:hint="eastAsia"/>
                <w:b/>
                <w:bCs/>
                <w:szCs w:val="21"/>
              </w:rPr>
              <w:t>以上材料属于复印件的，必须加盖投标人公章，否则</w:t>
            </w:r>
            <w:r w:rsidRPr="006A092F">
              <w:rPr>
                <w:rFonts w:ascii="宋体" w:hAnsi="宋体" w:hint="eastAsia"/>
                <w:b/>
                <w:szCs w:val="21"/>
              </w:rPr>
              <w:t>作无效投标处理</w:t>
            </w:r>
            <w:r w:rsidRPr="006A092F">
              <w:rPr>
                <w:rFonts w:ascii="宋体" w:hAnsi="宋体" w:hint="eastAsia"/>
                <w:b/>
                <w:bCs/>
                <w:szCs w:val="21"/>
              </w:rPr>
              <w:t>。</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62" w:name="_13.4"/>
            <w:bookmarkEnd w:id="62"/>
            <w:r>
              <w:t>13.4</w:t>
            </w:r>
          </w:p>
        </w:tc>
        <w:tc>
          <w:tcPr>
            <w:tcW w:w="8160" w:type="dxa"/>
            <w:tcBorders>
              <w:top w:val="single" w:sz="4" w:space="0" w:color="auto"/>
              <w:left w:val="single" w:sz="4" w:space="0" w:color="auto"/>
              <w:bottom w:val="single" w:sz="4" w:space="0" w:color="auto"/>
            </w:tcBorders>
            <w:noWrap/>
            <w:vAlign w:val="center"/>
          </w:tcPr>
          <w:p w:rsidR="00A619DC" w:rsidRDefault="00AA2432">
            <w:pPr>
              <w:snapToGrid w:val="0"/>
              <w:spacing w:line="360" w:lineRule="auto"/>
              <w:jc w:val="left"/>
              <w:rPr>
                <w:rFonts w:ascii="宋体" w:hint="eastAsia"/>
                <w:szCs w:val="21"/>
              </w:rPr>
            </w:pPr>
            <w:r>
              <w:rPr>
                <w:rFonts w:ascii="宋体" w:hAnsi="宋体" w:cs="Courier New" w:hint="eastAsia"/>
                <w:b/>
                <w:szCs w:val="21"/>
              </w:rPr>
              <w:t>技术文件</w:t>
            </w:r>
            <w:r>
              <w:rPr>
                <w:rFonts w:ascii="微软雅黑" w:eastAsia="微软雅黑" w:hAnsi="微软雅黑" w:cs="Courier New" w:hint="eastAsia"/>
                <w:b/>
                <w:sz w:val="24"/>
              </w:rPr>
              <w:t>：</w:t>
            </w:r>
          </w:p>
          <w:p w:rsidR="00A619DC" w:rsidRDefault="00AA2432">
            <w:pPr>
              <w:snapToGrid w:val="0"/>
              <w:spacing w:line="360" w:lineRule="auto"/>
              <w:ind w:left="420"/>
              <w:jc w:val="left"/>
              <w:rPr>
                <w:rFonts w:ascii="宋体" w:hint="eastAsia"/>
                <w:szCs w:val="21"/>
              </w:rPr>
            </w:pPr>
            <w:r>
              <w:rPr>
                <w:rFonts w:ascii="宋体" w:hAnsi="宋体"/>
                <w:szCs w:val="21"/>
              </w:rPr>
              <w:t>1.</w:t>
            </w:r>
            <w:r>
              <w:rPr>
                <w:rFonts w:ascii="宋体" w:hAnsi="宋体" w:hint="eastAsia"/>
                <w:szCs w:val="21"/>
              </w:rPr>
              <w:t>技术偏离表（格式后附）；（</w:t>
            </w:r>
            <w:r>
              <w:rPr>
                <w:rFonts w:ascii="宋体" w:hAnsi="宋体" w:hint="eastAsia"/>
                <w:b/>
                <w:szCs w:val="21"/>
              </w:rPr>
              <w:t>必须提供，否则作无效投标处理</w:t>
            </w:r>
            <w:r>
              <w:rPr>
                <w:rFonts w:ascii="宋体" w:hAnsi="宋体" w:hint="eastAsia"/>
                <w:szCs w:val="21"/>
              </w:rPr>
              <w:t>）</w:t>
            </w:r>
          </w:p>
          <w:p w:rsidR="00A619DC" w:rsidRDefault="00AA2432">
            <w:pPr>
              <w:snapToGrid w:val="0"/>
              <w:spacing w:line="360" w:lineRule="auto"/>
              <w:ind w:left="420"/>
              <w:jc w:val="left"/>
              <w:rPr>
                <w:rFonts w:ascii="宋体" w:hint="eastAsia"/>
                <w:szCs w:val="21"/>
              </w:rPr>
            </w:pPr>
            <w:r>
              <w:rPr>
                <w:rFonts w:ascii="宋体" w:hAnsi="宋体"/>
                <w:szCs w:val="21"/>
              </w:rPr>
              <w:t>2.</w:t>
            </w:r>
            <w:r>
              <w:rPr>
                <w:rFonts w:ascii="宋体" w:hAnsi="宋体" w:hint="eastAsia"/>
                <w:szCs w:val="21"/>
              </w:rPr>
              <w:t>项目实施人员一览表；（</w:t>
            </w:r>
            <w:r>
              <w:rPr>
                <w:rFonts w:ascii="宋体" w:hAnsi="宋体" w:hint="eastAsia"/>
                <w:b/>
                <w:szCs w:val="21"/>
              </w:rPr>
              <w:t>必须提供，否则作无效投标处理</w:t>
            </w:r>
            <w:r>
              <w:rPr>
                <w:rFonts w:ascii="宋体" w:hAnsi="宋体" w:hint="eastAsia"/>
                <w:szCs w:val="21"/>
              </w:rPr>
              <w:t>）</w:t>
            </w:r>
          </w:p>
          <w:p w:rsidR="00A619DC" w:rsidRDefault="00AA2432">
            <w:pPr>
              <w:snapToGrid w:val="0"/>
              <w:spacing w:line="360" w:lineRule="auto"/>
              <w:ind w:left="420"/>
              <w:jc w:val="left"/>
              <w:rPr>
                <w:rFonts w:ascii="宋体" w:hint="eastAsia"/>
                <w:szCs w:val="21"/>
              </w:rPr>
            </w:pPr>
            <w:r>
              <w:rPr>
                <w:rFonts w:ascii="宋体" w:hAnsi="宋体"/>
                <w:szCs w:val="21"/>
              </w:rPr>
              <w:t>3.</w:t>
            </w:r>
            <w:r>
              <w:rPr>
                <w:rFonts w:ascii="宋体" w:hAnsi="宋体" w:hint="eastAsia"/>
                <w:szCs w:val="21"/>
              </w:rPr>
              <w:t>项目实施方案（格式自拟）；</w:t>
            </w:r>
          </w:p>
          <w:p w:rsidR="00A619DC" w:rsidRDefault="00AA2432">
            <w:pPr>
              <w:snapToGrid w:val="0"/>
              <w:spacing w:line="360" w:lineRule="auto"/>
              <w:ind w:left="420"/>
              <w:jc w:val="left"/>
              <w:rPr>
                <w:rFonts w:ascii="宋体" w:hint="eastAsia"/>
                <w:szCs w:val="21"/>
              </w:rPr>
            </w:pPr>
            <w:r>
              <w:rPr>
                <w:rFonts w:ascii="宋体" w:hAnsi="宋体"/>
                <w:szCs w:val="21"/>
              </w:rPr>
              <w:t>4.</w:t>
            </w:r>
            <w:r>
              <w:rPr>
                <w:rFonts w:ascii="宋体" w:hAnsi="宋体" w:hint="eastAsia"/>
                <w:szCs w:val="21"/>
              </w:rPr>
              <w:t>优惠条件：投标人承诺给予招标人的各种优惠条件，包括售后服务、备品备件、专用耗材等方面的优惠；供应商不得给予赠品或者与采购无关的其他商品、服务；</w:t>
            </w:r>
          </w:p>
          <w:p w:rsidR="00A619DC" w:rsidRDefault="00AA2432">
            <w:pPr>
              <w:snapToGrid w:val="0"/>
              <w:spacing w:line="360" w:lineRule="auto"/>
              <w:ind w:left="420"/>
              <w:jc w:val="left"/>
              <w:rPr>
                <w:rFonts w:ascii="宋体" w:hint="eastAsia"/>
                <w:szCs w:val="21"/>
              </w:rPr>
            </w:pPr>
            <w:r>
              <w:rPr>
                <w:rFonts w:ascii="宋体" w:hAnsi="宋体"/>
                <w:szCs w:val="21"/>
              </w:rPr>
              <w:t>5.</w:t>
            </w:r>
            <w:r>
              <w:rPr>
                <w:rFonts w:ascii="宋体" w:hAnsi="宋体" w:hint="eastAsia"/>
                <w:szCs w:val="21"/>
              </w:rPr>
              <w:t>投标人对本项目的合理化建议和改进措施（格式自拟）；</w:t>
            </w:r>
          </w:p>
          <w:p w:rsidR="00A619DC" w:rsidRDefault="00AA2432">
            <w:pPr>
              <w:snapToGrid w:val="0"/>
              <w:spacing w:line="360" w:lineRule="auto"/>
              <w:ind w:left="420"/>
              <w:jc w:val="left"/>
              <w:rPr>
                <w:rFonts w:hAnsi="宋体"/>
                <w:bCs/>
              </w:rPr>
            </w:pPr>
            <w:r>
              <w:rPr>
                <w:rFonts w:ascii="宋体" w:hAnsi="宋体"/>
                <w:szCs w:val="21"/>
              </w:rPr>
              <w:t>6.</w:t>
            </w:r>
            <w:r>
              <w:rPr>
                <w:rFonts w:ascii="宋体" w:hAnsi="宋体" w:hint="eastAsia"/>
                <w:szCs w:val="21"/>
              </w:rPr>
              <w:t>除招标文件规定必须提供以外，投标人需要说明的其他文件和说明（格式自拟）。</w:t>
            </w:r>
          </w:p>
          <w:p w:rsidR="00A619DC" w:rsidRPr="00AF1A32" w:rsidRDefault="00AA2432">
            <w:pPr>
              <w:snapToGrid w:val="0"/>
              <w:jc w:val="left"/>
              <w:rPr>
                <w:rFonts w:ascii="宋体" w:hAnsi="宋体"/>
                <w:b/>
                <w:bCs/>
                <w:szCs w:val="21"/>
              </w:rPr>
            </w:pPr>
            <w:r w:rsidRPr="00AF1A32">
              <w:rPr>
                <w:rFonts w:ascii="宋体" w:hAnsi="宋体" w:hint="eastAsia"/>
                <w:b/>
                <w:bCs/>
                <w:szCs w:val="21"/>
              </w:rPr>
              <w:t>注：</w:t>
            </w:r>
            <w:r w:rsidRPr="00AF1A32">
              <w:rPr>
                <w:rFonts w:ascii="宋体" w:hAnsi="宋体"/>
                <w:b/>
                <w:bCs/>
                <w:szCs w:val="21"/>
              </w:rPr>
              <w:t xml:space="preserve"> </w:t>
            </w:r>
            <w:r w:rsidRPr="00AF1A32">
              <w:rPr>
                <w:rFonts w:ascii="宋体" w:hAnsi="宋体" w:hint="eastAsia"/>
                <w:b/>
                <w:bCs/>
                <w:szCs w:val="21"/>
              </w:rPr>
              <w:t>以上材料属于复印件的，必须加盖投标人公章，否则</w:t>
            </w:r>
            <w:r w:rsidRPr="00AF1A32">
              <w:rPr>
                <w:rFonts w:ascii="宋体" w:hAnsi="宋体" w:cs="Courier New" w:hint="eastAsia"/>
                <w:b/>
                <w:szCs w:val="21"/>
              </w:rPr>
              <w:t>作无效投标处理</w:t>
            </w:r>
            <w:r w:rsidRPr="00AF1A32">
              <w:rPr>
                <w:rFonts w:ascii="宋体" w:hAnsi="宋体" w:hint="eastAsia"/>
                <w:b/>
                <w:bCs/>
                <w:szCs w:val="21"/>
              </w:rPr>
              <w:t>。</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63" w:name="_13.5"/>
            <w:bookmarkEnd w:id="63"/>
            <w:r>
              <w:t>13.5</w:t>
            </w:r>
          </w:p>
        </w:tc>
        <w:tc>
          <w:tcPr>
            <w:tcW w:w="8160" w:type="dxa"/>
            <w:tcBorders>
              <w:top w:val="single" w:sz="4" w:space="0" w:color="auto"/>
              <w:left w:val="single" w:sz="4" w:space="0" w:color="auto"/>
              <w:bottom w:val="single" w:sz="4" w:space="0" w:color="auto"/>
            </w:tcBorders>
            <w:noWrap/>
            <w:vAlign w:val="center"/>
          </w:tcPr>
          <w:p w:rsidR="00A619DC" w:rsidRDefault="00AA2432">
            <w:pPr>
              <w:snapToGrid w:val="0"/>
              <w:jc w:val="left"/>
              <w:rPr>
                <w:rFonts w:hint="eastAsia"/>
                <w:szCs w:val="21"/>
              </w:rPr>
            </w:pPr>
            <w:r>
              <w:rPr>
                <w:rFonts w:hint="eastAsia"/>
                <w:szCs w:val="21"/>
              </w:rPr>
              <w:t>投标文件电子版。投标人在递交投标文件时，同时递交投标文件电子版。</w:t>
            </w:r>
          </w:p>
          <w:p w:rsidR="00A619DC" w:rsidRDefault="00AA2432">
            <w:pPr>
              <w:snapToGrid w:val="0"/>
              <w:ind w:left="459"/>
              <w:jc w:val="left"/>
              <w:rPr>
                <w:rFonts w:hint="eastAsia"/>
                <w:szCs w:val="21"/>
              </w:rPr>
            </w:pPr>
            <w:r>
              <w:rPr>
                <w:szCs w:val="21"/>
              </w:rPr>
              <w:t>1.</w:t>
            </w:r>
            <w:r>
              <w:rPr>
                <w:rFonts w:hint="eastAsia"/>
                <w:szCs w:val="21"/>
              </w:rPr>
              <w:t>投标文件电子版内容：与纸质投标文件全部内容一致。</w:t>
            </w:r>
          </w:p>
          <w:p w:rsidR="00A619DC" w:rsidRDefault="00AA2432">
            <w:pPr>
              <w:snapToGrid w:val="0"/>
              <w:ind w:left="459"/>
              <w:jc w:val="left"/>
              <w:rPr>
                <w:rFonts w:hint="eastAsia"/>
                <w:szCs w:val="21"/>
              </w:rPr>
            </w:pPr>
            <w:r>
              <w:rPr>
                <w:szCs w:val="21"/>
              </w:rPr>
              <w:t>2.</w:t>
            </w:r>
            <w:r>
              <w:rPr>
                <w:rFonts w:hint="eastAsia"/>
                <w:szCs w:val="21"/>
              </w:rPr>
              <w:t>投标文件电子版形式：可编辑的</w:t>
            </w:r>
            <w:r>
              <w:rPr>
                <w:szCs w:val="21"/>
              </w:rPr>
              <w:t>word</w:t>
            </w:r>
            <w:r>
              <w:rPr>
                <w:rFonts w:hint="eastAsia"/>
                <w:szCs w:val="21"/>
              </w:rPr>
              <w:t>文档格式</w:t>
            </w:r>
            <w:r>
              <w:rPr>
                <w:szCs w:val="21"/>
              </w:rPr>
              <w:t>1</w:t>
            </w:r>
            <w:r>
              <w:rPr>
                <w:rFonts w:hint="eastAsia"/>
                <w:szCs w:val="21"/>
              </w:rPr>
              <w:t>份</w:t>
            </w:r>
            <w:r>
              <w:rPr>
                <w:rFonts w:hint="eastAsia"/>
              </w:rPr>
              <w:t>和已签字盖章的投标文件正</w:t>
            </w:r>
            <w:r>
              <w:rPr>
                <w:rFonts w:hint="eastAsia"/>
              </w:rPr>
              <w:lastRenderedPageBreak/>
              <w:t>本的扫描件（</w:t>
            </w:r>
            <w:r>
              <w:t>PDF</w:t>
            </w:r>
            <w:r>
              <w:rPr>
                <w:rFonts w:hint="eastAsia"/>
              </w:rPr>
              <w:t>格式）</w:t>
            </w:r>
            <w:r>
              <w:rPr>
                <w:szCs w:val="21"/>
              </w:rPr>
              <w:t>1</w:t>
            </w:r>
            <w:r>
              <w:rPr>
                <w:rFonts w:hint="eastAsia"/>
                <w:szCs w:val="21"/>
              </w:rPr>
              <w:t>份。</w:t>
            </w:r>
          </w:p>
          <w:p w:rsidR="00A619DC" w:rsidRDefault="00AA2432">
            <w:pPr>
              <w:snapToGrid w:val="0"/>
              <w:ind w:left="459"/>
              <w:jc w:val="left"/>
              <w:rPr>
                <w:rFonts w:hint="eastAsia"/>
                <w:szCs w:val="21"/>
              </w:rPr>
            </w:pPr>
            <w:r>
              <w:rPr>
                <w:szCs w:val="21"/>
              </w:rPr>
              <w:t>3.</w:t>
            </w:r>
            <w:r>
              <w:rPr>
                <w:rFonts w:hint="eastAsia"/>
                <w:szCs w:val="21"/>
              </w:rPr>
              <w:t>投标文件电子版密封方式：投标文件电子版光盘（或</w:t>
            </w:r>
            <w:r>
              <w:rPr>
                <w:szCs w:val="21"/>
              </w:rPr>
              <w:t>U</w:t>
            </w:r>
            <w:r>
              <w:rPr>
                <w:rFonts w:hint="eastAsia"/>
                <w:szCs w:val="21"/>
              </w:rPr>
              <w:t>盘）与纸质版投标文件一并装入投标文件袋中。</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64" w:name="_16.2"/>
            <w:bookmarkEnd w:id="64"/>
            <w:r>
              <w:lastRenderedPageBreak/>
              <w:t>16</w:t>
            </w:r>
            <w:bookmarkStart w:id="65" w:name="_Hlt19693759"/>
            <w:bookmarkStart w:id="66" w:name="_Hlt19693758"/>
            <w:bookmarkStart w:id="67" w:name="_Hlt19194066"/>
            <w:bookmarkStart w:id="68" w:name="_Hlt19194067"/>
            <w:r>
              <w:t>.</w:t>
            </w:r>
            <w:bookmarkEnd w:id="65"/>
            <w:bookmarkEnd w:id="66"/>
            <w:bookmarkEnd w:id="67"/>
            <w:bookmarkEnd w:id="68"/>
            <w:r>
              <w:t>2</w:t>
            </w:r>
          </w:p>
        </w:tc>
        <w:tc>
          <w:tcPr>
            <w:tcW w:w="8160" w:type="dxa"/>
            <w:tcBorders>
              <w:top w:val="single" w:sz="4" w:space="0" w:color="auto"/>
              <w:left w:val="single" w:sz="4" w:space="0" w:color="auto"/>
              <w:bottom w:val="single" w:sz="4" w:space="0" w:color="auto"/>
            </w:tcBorders>
            <w:noWrap/>
            <w:vAlign w:val="center"/>
          </w:tcPr>
          <w:p w:rsidR="00A619DC" w:rsidRDefault="00AA2432">
            <w:pPr>
              <w:snapToGrid w:val="0"/>
              <w:rPr>
                <w:rFonts w:hint="eastAsia"/>
                <w:b/>
              </w:rPr>
            </w:pPr>
            <w:r>
              <w:rPr>
                <w:rFonts w:hint="eastAsia"/>
              </w:rPr>
              <w:t>投标报价是履行合同的最终价格，应包括（但不限于）货款、标准附件、备品备件、专用工具、包装、运输、装卸、保险、税金、货到就位以及安装、调试、培训、保修等一切税金和费用。</w:t>
            </w:r>
            <w:r>
              <w:rPr>
                <w:rFonts w:hint="eastAsia"/>
                <w:b/>
              </w:rPr>
              <w:t>（本条适用于货物类采购，采购需求另有约定的，从其约定。）</w:t>
            </w:r>
          </w:p>
          <w:p w:rsidR="00A619DC" w:rsidRDefault="00AA2432">
            <w:pPr>
              <w:snapToGrid w:val="0"/>
              <w:rPr>
                <w:rFonts w:hint="eastAsia"/>
                <w:b/>
              </w:rPr>
            </w:pPr>
            <w:r>
              <w:rPr>
                <w:b/>
                <w:szCs w:val="20"/>
              </w:rPr>
              <w:sym w:font="Wingdings 2" w:char="F052"/>
            </w:r>
            <w:r>
              <w:rPr>
                <w:rFonts w:hint="eastAsia"/>
                <w:b/>
              </w:rPr>
              <w:t>投标报价包含验收费用</w:t>
            </w:r>
          </w:p>
          <w:p w:rsidR="00A619DC" w:rsidRDefault="00AA2432">
            <w:pPr>
              <w:snapToGrid w:val="0"/>
              <w:rPr>
                <w:rFonts w:hint="eastAsia"/>
                <w:b/>
              </w:rPr>
            </w:pPr>
            <w:r>
              <w:rPr>
                <w:b/>
              </w:rPr>
              <w:t>□</w:t>
            </w:r>
            <w:r>
              <w:rPr>
                <w:rFonts w:hint="eastAsia"/>
                <w:b/>
              </w:rPr>
              <w:t>投标报价不包含验收费用</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69" w:name="_17.1"/>
            <w:bookmarkEnd w:id="69"/>
            <w:r>
              <w:t>17.1</w:t>
            </w:r>
          </w:p>
        </w:tc>
        <w:tc>
          <w:tcPr>
            <w:tcW w:w="8160" w:type="dxa"/>
            <w:tcBorders>
              <w:top w:val="single" w:sz="4" w:space="0" w:color="auto"/>
              <w:left w:val="single" w:sz="4" w:space="0" w:color="auto"/>
              <w:bottom w:val="single" w:sz="4" w:space="0" w:color="auto"/>
            </w:tcBorders>
            <w:noWrap/>
            <w:vAlign w:val="center"/>
          </w:tcPr>
          <w:p w:rsidR="00A619DC" w:rsidRDefault="00AA2432">
            <w:pPr>
              <w:snapToGrid w:val="0"/>
              <w:rPr>
                <w:rFonts w:hint="eastAsia"/>
                <w:szCs w:val="21"/>
              </w:rPr>
            </w:pPr>
            <w:r>
              <w:rPr>
                <w:rFonts w:hint="eastAsia"/>
                <w:szCs w:val="21"/>
              </w:rPr>
              <w:t>投标有效期：</w:t>
            </w:r>
            <w:r>
              <w:rPr>
                <w:szCs w:val="21"/>
              </w:rPr>
              <w:t xml:space="preserve"> </w:t>
            </w:r>
            <w:r>
              <w:rPr>
                <w:rFonts w:hint="eastAsia"/>
                <w:szCs w:val="21"/>
              </w:rPr>
              <w:t>自投标截止之日起</w:t>
            </w:r>
            <w:r>
              <w:rPr>
                <w:szCs w:val="21"/>
              </w:rPr>
              <w:t>120</w:t>
            </w:r>
            <w:r>
              <w:rPr>
                <w:rFonts w:hint="eastAsia"/>
                <w:szCs w:val="21"/>
              </w:rPr>
              <w:t>日。</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70" w:name="_18"/>
            <w:bookmarkEnd w:id="70"/>
            <w:r>
              <w:t>18</w:t>
            </w:r>
          </w:p>
        </w:tc>
        <w:tc>
          <w:tcPr>
            <w:tcW w:w="8160" w:type="dxa"/>
            <w:tcBorders>
              <w:top w:val="single" w:sz="4" w:space="0" w:color="auto"/>
              <w:left w:val="single" w:sz="4" w:space="0" w:color="auto"/>
              <w:bottom w:val="single" w:sz="4" w:space="0" w:color="auto"/>
            </w:tcBorders>
            <w:noWrap/>
            <w:vAlign w:val="center"/>
          </w:tcPr>
          <w:p w:rsidR="00A619DC" w:rsidRDefault="00AA2432">
            <w:pPr>
              <w:snapToGrid w:val="0"/>
              <w:jc w:val="left"/>
              <w:rPr>
                <w:rFonts w:hint="eastAsia"/>
                <w:b/>
                <w:color w:val="00B050"/>
                <w:sz w:val="24"/>
              </w:rPr>
            </w:pPr>
            <w:r>
              <w:rPr>
                <w:rFonts w:hint="eastAsia"/>
              </w:rPr>
              <w:t>投标保证金，</w:t>
            </w:r>
            <w:r>
              <w:rPr>
                <w:rFonts w:ascii="宋体" w:hAnsi="宋体" w:cs="宋体" w:hint="eastAsia"/>
                <w:b/>
              </w:rPr>
              <w:t>本项目不收取投标保证金。</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71" w:name="_19.2"/>
            <w:bookmarkEnd w:id="71"/>
            <w:r>
              <w:t>19.2</w:t>
            </w:r>
          </w:p>
        </w:tc>
        <w:tc>
          <w:tcPr>
            <w:tcW w:w="8160" w:type="dxa"/>
            <w:tcBorders>
              <w:top w:val="single" w:sz="4" w:space="0" w:color="auto"/>
              <w:left w:val="single" w:sz="4" w:space="0" w:color="auto"/>
              <w:bottom w:val="single" w:sz="4" w:space="0" w:color="auto"/>
            </w:tcBorders>
            <w:noWrap/>
            <w:vAlign w:val="center"/>
          </w:tcPr>
          <w:p w:rsidR="00A619DC" w:rsidRDefault="00AA2432">
            <w:pPr>
              <w:pStyle w:val="aa"/>
              <w:spacing w:line="400" w:lineRule="exact"/>
              <w:rPr>
                <w:rFonts w:cs="宋体"/>
                <w:sz w:val="22"/>
                <w:szCs w:val="22"/>
              </w:rPr>
            </w:pPr>
            <w:r>
              <w:rPr>
                <w:rFonts w:cs="宋体" w:hint="eastAsia"/>
                <w:sz w:val="22"/>
                <w:szCs w:val="22"/>
              </w:rPr>
              <w:t>报价文件：正本</w:t>
            </w:r>
            <w:r>
              <w:rPr>
                <w:rFonts w:cs="宋体"/>
                <w:sz w:val="22"/>
                <w:szCs w:val="22"/>
              </w:rPr>
              <w:t>1</w:t>
            </w:r>
            <w:r>
              <w:rPr>
                <w:rFonts w:cs="宋体" w:hint="eastAsia"/>
                <w:sz w:val="22"/>
                <w:szCs w:val="22"/>
              </w:rPr>
              <w:t>份，副本</w:t>
            </w:r>
            <w:r>
              <w:rPr>
                <w:rFonts w:cs="宋体"/>
                <w:sz w:val="22"/>
                <w:szCs w:val="22"/>
              </w:rPr>
              <w:t>4</w:t>
            </w:r>
            <w:r>
              <w:rPr>
                <w:rFonts w:cs="宋体" w:hint="eastAsia"/>
                <w:sz w:val="22"/>
                <w:szCs w:val="22"/>
              </w:rPr>
              <w:t>份</w:t>
            </w:r>
          </w:p>
          <w:p w:rsidR="00A619DC" w:rsidRDefault="00AA2432">
            <w:pPr>
              <w:pStyle w:val="aa"/>
              <w:spacing w:line="400" w:lineRule="exact"/>
              <w:rPr>
                <w:rFonts w:cs="宋体"/>
                <w:sz w:val="22"/>
                <w:szCs w:val="22"/>
              </w:rPr>
            </w:pPr>
            <w:r>
              <w:rPr>
                <w:rFonts w:cs="宋体" w:hint="eastAsia"/>
                <w:sz w:val="22"/>
                <w:szCs w:val="22"/>
              </w:rPr>
              <w:t>资格文件：正本</w:t>
            </w:r>
            <w:r>
              <w:rPr>
                <w:rFonts w:cs="宋体"/>
                <w:sz w:val="22"/>
                <w:szCs w:val="22"/>
              </w:rPr>
              <w:t>1</w:t>
            </w:r>
            <w:r>
              <w:rPr>
                <w:rFonts w:cs="宋体" w:hint="eastAsia"/>
                <w:sz w:val="22"/>
                <w:szCs w:val="22"/>
              </w:rPr>
              <w:t>份，副本</w:t>
            </w:r>
            <w:r>
              <w:rPr>
                <w:rFonts w:cs="宋体"/>
                <w:sz w:val="22"/>
                <w:szCs w:val="22"/>
              </w:rPr>
              <w:t>4</w:t>
            </w:r>
            <w:r>
              <w:rPr>
                <w:rFonts w:cs="宋体" w:hint="eastAsia"/>
                <w:sz w:val="22"/>
                <w:szCs w:val="22"/>
              </w:rPr>
              <w:t>份</w:t>
            </w:r>
          </w:p>
          <w:p w:rsidR="00A619DC" w:rsidRDefault="00AA2432">
            <w:pPr>
              <w:pStyle w:val="aa"/>
              <w:spacing w:line="400" w:lineRule="exact"/>
              <w:rPr>
                <w:rFonts w:cs="宋体"/>
                <w:sz w:val="22"/>
                <w:szCs w:val="22"/>
              </w:rPr>
            </w:pPr>
            <w:r>
              <w:rPr>
                <w:rFonts w:cs="宋体" w:hint="eastAsia"/>
                <w:sz w:val="22"/>
                <w:szCs w:val="22"/>
              </w:rPr>
              <w:t>商务技术文件：正本</w:t>
            </w:r>
            <w:r>
              <w:rPr>
                <w:rFonts w:cs="宋体"/>
                <w:sz w:val="22"/>
                <w:szCs w:val="22"/>
              </w:rPr>
              <w:t>1</w:t>
            </w:r>
            <w:r>
              <w:rPr>
                <w:rFonts w:cs="宋体" w:hint="eastAsia"/>
                <w:sz w:val="22"/>
                <w:szCs w:val="22"/>
              </w:rPr>
              <w:t>份，副本</w:t>
            </w:r>
            <w:r>
              <w:rPr>
                <w:rFonts w:cs="宋体"/>
                <w:sz w:val="22"/>
                <w:szCs w:val="22"/>
              </w:rPr>
              <w:t>4</w:t>
            </w:r>
            <w:r>
              <w:rPr>
                <w:rFonts w:cs="宋体" w:hint="eastAsia"/>
                <w:sz w:val="22"/>
                <w:szCs w:val="22"/>
              </w:rPr>
              <w:t>份</w:t>
            </w:r>
          </w:p>
          <w:p w:rsidR="00A619DC" w:rsidRDefault="00AA2432">
            <w:pPr>
              <w:pStyle w:val="aa"/>
              <w:spacing w:line="400" w:lineRule="exact"/>
              <w:rPr>
                <w:rFonts w:cs="宋体"/>
                <w:sz w:val="22"/>
                <w:szCs w:val="22"/>
              </w:rPr>
            </w:pPr>
            <w:r>
              <w:rPr>
                <w:rFonts w:cs="宋体"/>
                <w:sz w:val="22"/>
                <w:szCs w:val="22"/>
              </w:rPr>
              <w:t>1</w:t>
            </w:r>
            <w:r>
              <w:rPr>
                <w:rFonts w:cs="宋体" w:hint="eastAsia"/>
                <w:sz w:val="22"/>
                <w:szCs w:val="22"/>
              </w:rPr>
              <w:t>、报价文件、资格文件、商务技术文件</w:t>
            </w:r>
            <w:r>
              <w:rPr>
                <w:rFonts w:cs="宋体"/>
                <w:sz w:val="22"/>
                <w:szCs w:val="22"/>
              </w:rPr>
              <w:t>3</w:t>
            </w:r>
            <w:r>
              <w:rPr>
                <w:rFonts w:cs="宋体" w:hint="eastAsia"/>
                <w:sz w:val="22"/>
                <w:szCs w:val="22"/>
              </w:rPr>
              <w:t>部分分别装订成册；</w:t>
            </w:r>
          </w:p>
          <w:p w:rsidR="00A619DC" w:rsidRDefault="00AA2432">
            <w:pPr>
              <w:pStyle w:val="aa"/>
              <w:spacing w:line="400" w:lineRule="exact"/>
              <w:rPr>
                <w:rFonts w:cs="宋体"/>
                <w:sz w:val="22"/>
                <w:szCs w:val="22"/>
              </w:rPr>
            </w:pPr>
            <w:r>
              <w:rPr>
                <w:rFonts w:cs="宋体"/>
                <w:sz w:val="22"/>
                <w:szCs w:val="22"/>
              </w:rPr>
              <w:t>2</w:t>
            </w:r>
            <w:r>
              <w:rPr>
                <w:rFonts w:cs="宋体" w:hint="eastAsia"/>
                <w:sz w:val="22"/>
                <w:szCs w:val="22"/>
              </w:rPr>
              <w:t>、所有的报价文件、资格文件、商务技术文件正本统一装入一个文件袋（箱）中；</w:t>
            </w:r>
          </w:p>
          <w:p w:rsidR="00A619DC" w:rsidRDefault="00AA2432">
            <w:pPr>
              <w:pStyle w:val="aa"/>
              <w:spacing w:line="400" w:lineRule="exact"/>
              <w:rPr>
                <w:rFonts w:cs="宋体"/>
                <w:sz w:val="22"/>
                <w:szCs w:val="22"/>
              </w:rPr>
            </w:pPr>
            <w:r>
              <w:rPr>
                <w:rFonts w:cs="宋体"/>
                <w:sz w:val="22"/>
                <w:szCs w:val="22"/>
              </w:rPr>
              <w:t>3</w:t>
            </w:r>
            <w:r>
              <w:rPr>
                <w:rFonts w:cs="宋体" w:hint="eastAsia"/>
                <w:sz w:val="22"/>
                <w:szCs w:val="22"/>
              </w:rPr>
              <w:t>、所有的报价文件、资格文件、商务技术文件副本统一装入</w:t>
            </w:r>
            <w:r w:rsidRPr="002707A7">
              <w:rPr>
                <w:rFonts w:cs="宋体" w:hint="eastAsia"/>
                <w:sz w:val="22"/>
                <w:szCs w:val="22"/>
              </w:rPr>
              <w:t>另</w:t>
            </w:r>
            <w:r>
              <w:rPr>
                <w:rFonts w:cs="宋体" w:hint="eastAsia"/>
                <w:sz w:val="22"/>
                <w:szCs w:val="22"/>
              </w:rPr>
              <w:t>一个文件袋（箱）中；</w:t>
            </w:r>
          </w:p>
          <w:p w:rsidR="00A619DC" w:rsidRDefault="00AA2432">
            <w:pPr>
              <w:pStyle w:val="aa"/>
              <w:spacing w:line="400" w:lineRule="exact"/>
              <w:rPr>
                <w:sz w:val="22"/>
                <w:szCs w:val="22"/>
              </w:rPr>
            </w:pPr>
            <w:r>
              <w:rPr>
                <w:rFonts w:cs="宋体"/>
                <w:sz w:val="22"/>
                <w:szCs w:val="22"/>
              </w:rPr>
              <w:t>4</w:t>
            </w:r>
            <w:r>
              <w:rPr>
                <w:rFonts w:cs="宋体" w:hint="eastAsia"/>
                <w:sz w:val="22"/>
                <w:szCs w:val="22"/>
              </w:rPr>
              <w:t>、统一将</w:t>
            </w:r>
            <w:r>
              <w:rPr>
                <w:rFonts w:cs="宋体"/>
                <w:sz w:val="22"/>
                <w:szCs w:val="22"/>
              </w:rPr>
              <w:t>2</w:t>
            </w:r>
            <w:r>
              <w:rPr>
                <w:rFonts w:cs="宋体" w:hint="eastAsia"/>
                <w:sz w:val="22"/>
                <w:szCs w:val="22"/>
              </w:rPr>
              <w:t>和</w:t>
            </w:r>
            <w:r>
              <w:rPr>
                <w:rFonts w:cs="宋体"/>
                <w:sz w:val="22"/>
                <w:szCs w:val="22"/>
              </w:rPr>
              <w:t>3</w:t>
            </w:r>
            <w:r>
              <w:rPr>
                <w:rFonts w:cs="宋体" w:hint="eastAsia"/>
                <w:sz w:val="22"/>
                <w:szCs w:val="22"/>
              </w:rPr>
              <w:t>再统一装入一个文件袋（箱）中加以密封，</w:t>
            </w:r>
            <w:r>
              <w:rPr>
                <w:rFonts w:hint="eastAsia"/>
                <w:sz w:val="22"/>
                <w:szCs w:val="22"/>
              </w:rPr>
              <w:t>封口处必须加盖投标人单位公章，以示密封；</w:t>
            </w:r>
          </w:p>
          <w:p w:rsidR="00A619DC" w:rsidRDefault="00AA2432">
            <w:pPr>
              <w:autoSpaceDE w:val="0"/>
              <w:autoSpaceDN w:val="0"/>
              <w:snapToGrid w:val="0"/>
              <w:textAlignment w:val="bottom"/>
              <w:rPr>
                <w:rFonts w:hint="eastAsia"/>
                <w:szCs w:val="21"/>
              </w:rPr>
            </w:pPr>
            <w:r>
              <w:rPr>
                <w:sz w:val="22"/>
                <w:szCs w:val="22"/>
              </w:rPr>
              <w:t>5</w:t>
            </w:r>
            <w:r>
              <w:rPr>
                <w:rFonts w:hint="eastAsia"/>
                <w:sz w:val="22"/>
                <w:szCs w:val="22"/>
              </w:rPr>
              <w:t>、投标人若投多个分标的，投标文件不须按分标分别制作，资格审查材料可共用一套，开标一览表、报价表、投入人员、设备、业绩与方案等不可共用的部分按照分标进行分别制作即可。</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72" w:name="_21.1"/>
            <w:bookmarkEnd w:id="72"/>
            <w:r>
              <w:t>21.1</w:t>
            </w:r>
          </w:p>
        </w:tc>
        <w:tc>
          <w:tcPr>
            <w:tcW w:w="8160" w:type="dxa"/>
            <w:tcBorders>
              <w:top w:val="single" w:sz="4" w:space="0" w:color="auto"/>
              <w:left w:val="single" w:sz="4" w:space="0" w:color="auto"/>
              <w:bottom w:val="single" w:sz="4" w:space="0" w:color="auto"/>
            </w:tcBorders>
            <w:noWrap/>
            <w:vAlign w:val="center"/>
          </w:tcPr>
          <w:p w:rsidR="00A619DC" w:rsidRPr="00501177" w:rsidRDefault="00AA2432">
            <w:pPr>
              <w:snapToGrid w:val="0"/>
              <w:rPr>
                <w:rFonts w:hint="eastAsia"/>
                <w:b/>
                <w:szCs w:val="21"/>
                <w:u w:val="single"/>
              </w:rPr>
            </w:pPr>
            <w:r>
              <w:rPr>
                <w:szCs w:val="21"/>
              </w:rPr>
              <w:t>1.</w:t>
            </w:r>
            <w:r>
              <w:rPr>
                <w:rFonts w:hint="eastAsia"/>
                <w:szCs w:val="21"/>
              </w:rPr>
              <w:t>投标截止时间</w:t>
            </w:r>
            <w:r w:rsidRPr="00F8178C">
              <w:rPr>
                <w:rFonts w:hint="eastAsia"/>
                <w:szCs w:val="21"/>
              </w:rPr>
              <w:t>：</w:t>
            </w:r>
            <w:r w:rsidRPr="00501177">
              <w:rPr>
                <w:b/>
                <w:szCs w:val="21"/>
                <w:u w:val="single"/>
              </w:rPr>
              <w:t>202</w:t>
            </w:r>
            <w:r w:rsidRPr="00501177">
              <w:rPr>
                <w:rFonts w:hint="eastAsia"/>
                <w:b/>
                <w:szCs w:val="21"/>
                <w:u w:val="single"/>
              </w:rPr>
              <w:t>1</w:t>
            </w:r>
            <w:r w:rsidRPr="00501177">
              <w:rPr>
                <w:rFonts w:hint="eastAsia"/>
                <w:b/>
                <w:szCs w:val="21"/>
                <w:u w:val="single"/>
              </w:rPr>
              <w:t>年</w:t>
            </w:r>
            <w:r w:rsidR="008F7217" w:rsidRPr="00501177">
              <w:rPr>
                <w:rFonts w:hint="eastAsia"/>
                <w:b/>
                <w:szCs w:val="21"/>
                <w:u w:val="single"/>
              </w:rPr>
              <w:t>11</w:t>
            </w:r>
            <w:r w:rsidRPr="00501177">
              <w:rPr>
                <w:rFonts w:hint="eastAsia"/>
                <w:b/>
                <w:szCs w:val="21"/>
                <w:u w:val="single"/>
              </w:rPr>
              <w:t>月</w:t>
            </w:r>
            <w:r w:rsidR="008F7217" w:rsidRPr="00501177">
              <w:rPr>
                <w:rFonts w:hint="eastAsia"/>
                <w:b/>
                <w:szCs w:val="21"/>
                <w:u w:val="single"/>
              </w:rPr>
              <w:t>11</w:t>
            </w:r>
            <w:r w:rsidRPr="00501177">
              <w:rPr>
                <w:rFonts w:hint="eastAsia"/>
                <w:b/>
                <w:szCs w:val="21"/>
                <w:u w:val="single"/>
              </w:rPr>
              <w:t xml:space="preserve"> </w:t>
            </w:r>
            <w:r w:rsidRPr="00501177">
              <w:rPr>
                <w:rFonts w:hint="eastAsia"/>
                <w:b/>
                <w:szCs w:val="21"/>
                <w:u w:val="single"/>
              </w:rPr>
              <w:t>日</w:t>
            </w:r>
            <w:r w:rsidRPr="00501177">
              <w:rPr>
                <w:rFonts w:hint="eastAsia"/>
                <w:b/>
                <w:szCs w:val="21"/>
                <w:u w:val="single"/>
              </w:rPr>
              <w:t xml:space="preserve"> </w:t>
            </w:r>
            <w:r w:rsidR="008F7217" w:rsidRPr="00501177">
              <w:rPr>
                <w:rFonts w:hint="eastAsia"/>
                <w:b/>
                <w:szCs w:val="21"/>
                <w:u w:val="single"/>
              </w:rPr>
              <w:t>9</w:t>
            </w:r>
            <w:r w:rsidRPr="00501177">
              <w:rPr>
                <w:rFonts w:hint="eastAsia"/>
                <w:b/>
                <w:szCs w:val="21"/>
                <w:u w:val="single"/>
              </w:rPr>
              <w:t xml:space="preserve"> </w:t>
            </w:r>
            <w:r w:rsidRPr="00501177">
              <w:rPr>
                <w:rFonts w:hint="eastAsia"/>
                <w:b/>
                <w:szCs w:val="21"/>
                <w:u w:val="single"/>
              </w:rPr>
              <w:t>时</w:t>
            </w:r>
            <w:r w:rsidR="008F7217" w:rsidRPr="00501177">
              <w:rPr>
                <w:rFonts w:hint="eastAsia"/>
                <w:b/>
                <w:szCs w:val="21"/>
                <w:u w:val="single"/>
              </w:rPr>
              <w:t>00</w:t>
            </w:r>
            <w:r w:rsidRPr="00501177">
              <w:rPr>
                <w:rFonts w:hint="eastAsia"/>
                <w:b/>
                <w:szCs w:val="21"/>
                <w:u w:val="single"/>
              </w:rPr>
              <w:t>分</w:t>
            </w:r>
            <w:r w:rsidRPr="00501177">
              <w:rPr>
                <w:rFonts w:hint="eastAsia"/>
                <w:b/>
                <w:szCs w:val="21"/>
                <w:u w:val="single"/>
              </w:rPr>
              <w:t xml:space="preserve"> </w:t>
            </w:r>
            <w:r w:rsidR="008F7217" w:rsidRPr="00501177">
              <w:rPr>
                <w:rFonts w:hint="eastAsia"/>
                <w:b/>
                <w:szCs w:val="21"/>
                <w:u w:val="single"/>
              </w:rPr>
              <w:t>00</w:t>
            </w:r>
            <w:r w:rsidRPr="00501177">
              <w:rPr>
                <w:rFonts w:hint="eastAsia"/>
                <w:b/>
                <w:szCs w:val="21"/>
                <w:u w:val="single"/>
              </w:rPr>
              <w:t>秒</w:t>
            </w:r>
            <w:r w:rsidR="00501177">
              <w:rPr>
                <w:rFonts w:hint="eastAsia"/>
                <w:b/>
                <w:szCs w:val="21"/>
                <w:u w:val="single"/>
              </w:rPr>
              <w:t>整</w:t>
            </w:r>
          </w:p>
          <w:p w:rsidR="00A619DC" w:rsidRPr="00F8178C" w:rsidRDefault="00AA2432">
            <w:pPr>
              <w:snapToGrid w:val="0"/>
              <w:rPr>
                <w:rFonts w:hint="eastAsia"/>
                <w:szCs w:val="21"/>
              </w:rPr>
            </w:pPr>
            <w:r w:rsidRPr="00F8178C">
              <w:rPr>
                <w:szCs w:val="21"/>
              </w:rPr>
              <w:t xml:space="preserve">2. </w:t>
            </w:r>
            <w:r w:rsidRPr="00F8178C">
              <w:rPr>
                <w:rFonts w:hint="eastAsia"/>
                <w:szCs w:val="21"/>
              </w:rPr>
              <w:t>投标文件提交起止时间：</w:t>
            </w:r>
            <w:r w:rsidRPr="00501177">
              <w:rPr>
                <w:b/>
                <w:szCs w:val="21"/>
                <w:u w:val="single"/>
              </w:rPr>
              <w:t>202</w:t>
            </w:r>
            <w:r w:rsidRPr="00501177">
              <w:rPr>
                <w:rFonts w:hint="eastAsia"/>
                <w:b/>
                <w:szCs w:val="21"/>
                <w:u w:val="single"/>
              </w:rPr>
              <w:t>1</w:t>
            </w:r>
            <w:r w:rsidRPr="00501177">
              <w:rPr>
                <w:rFonts w:hint="eastAsia"/>
                <w:b/>
                <w:szCs w:val="21"/>
                <w:u w:val="single"/>
              </w:rPr>
              <w:t>年</w:t>
            </w:r>
            <w:r w:rsidR="008F7217" w:rsidRPr="00501177">
              <w:rPr>
                <w:rFonts w:hint="eastAsia"/>
                <w:b/>
                <w:szCs w:val="21"/>
                <w:u w:val="single"/>
              </w:rPr>
              <w:t>11</w:t>
            </w:r>
            <w:r w:rsidRPr="00501177">
              <w:rPr>
                <w:rFonts w:hint="eastAsia"/>
                <w:b/>
                <w:szCs w:val="21"/>
                <w:u w:val="single"/>
              </w:rPr>
              <w:t>月</w:t>
            </w:r>
            <w:r w:rsidRPr="00501177">
              <w:rPr>
                <w:rFonts w:hint="eastAsia"/>
                <w:b/>
                <w:szCs w:val="21"/>
                <w:u w:val="single"/>
              </w:rPr>
              <w:t xml:space="preserve"> </w:t>
            </w:r>
            <w:r w:rsidR="008F7217" w:rsidRPr="00501177">
              <w:rPr>
                <w:rFonts w:hint="eastAsia"/>
                <w:b/>
                <w:szCs w:val="21"/>
                <w:u w:val="single"/>
              </w:rPr>
              <w:t>11</w:t>
            </w:r>
            <w:r w:rsidRPr="00501177">
              <w:rPr>
                <w:rFonts w:hint="eastAsia"/>
                <w:b/>
                <w:szCs w:val="21"/>
                <w:u w:val="single"/>
              </w:rPr>
              <w:t>日</w:t>
            </w:r>
            <w:r w:rsidRPr="00501177">
              <w:rPr>
                <w:rFonts w:hint="eastAsia"/>
                <w:b/>
                <w:szCs w:val="21"/>
                <w:u w:val="single"/>
              </w:rPr>
              <w:t xml:space="preserve"> </w:t>
            </w:r>
            <w:r w:rsidR="008F7217" w:rsidRPr="00501177">
              <w:rPr>
                <w:rFonts w:hint="eastAsia"/>
                <w:b/>
                <w:szCs w:val="21"/>
                <w:u w:val="single"/>
              </w:rPr>
              <w:t>9</w:t>
            </w:r>
            <w:r w:rsidRPr="00501177">
              <w:rPr>
                <w:rFonts w:hint="eastAsia"/>
                <w:b/>
                <w:szCs w:val="21"/>
                <w:u w:val="single"/>
              </w:rPr>
              <w:t>时</w:t>
            </w:r>
            <w:r w:rsidRPr="00501177">
              <w:rPr>
                <w:rFonts w:hint="eastAsia"/>
                <w:b/>
                <w:szCs w:val="21"/>
                <w:u w:val="single"/>
              </w:rPr>
              <w:t xml:space="preserve"> </w:t>
            </w:r>
            <w:r w:rsidR="008F7217" w:rsidRPr="00501177">
              <w:rPr>
                <w:rFonts w:hint="eastAsia"/>
                <w:b/>
                <w:szCs w:val="21"/>
                <w:u w:val="single"/>
              </w:rPr>
              <w:t>00</w:t>
            </w:r>
            <w:r w:rsidRPr="00501177">
              <w:rPr>
                <w:rFonts w:hint="eastAsia"/>
                <w:b/>
                <w:szCs w:val="21"/>
                <w:u w:val="single"/>
              </w:rPr>
              <w:t>分</w:t>
            </w:r>
            <w:r w:rsidRPr="00501177">
              <w:rPr>
                <w:rFonts w:hint="eastAsia"/>
                <w:b/>
                <w:szCs w:val="21"/>
                <w:u w:val="single"/>
              </w:rPr>
              <w:t xml:space="preserve"> </w:t>
            </w:r>
            <w:r w:rsidR="008F7217" w:rsidRPr="00501177">
              <w:rPr>
                <w:rFonts w:hint="eastAsia"/>
                <w:b/>
                <w:szCs w:val="21"/>
                <w:u w:val="single"/>
              </w:rPr>
              <w:t>00</w:t>
            </w:r>
            <w:r w:rsidRPr="00501177">
              <w:rPr>
                <w:rFonts w:hint="eastAsia"/>
                <w:b/>
                <w:szCs w:val="21"/>
                <w:u w:val="single"/>
              </w:rPr>
              <w:t>秒</w:t>
            </w:r>
            <w:r w:rsidR="00501177">
              <w:rPr>
                <w:rFonts w:hint="eastAsia"/>
                <w:b/>
                <w:szCs w:val="21"/>
                <w:u w:val="single"/>
              </w:rPr>
              <w:t>整</w:t>
            </w:r>
            <w:r w:rsidRPr="00F8178C">
              <w:rPr>
                <w:rFonts w:hint="eastAsia"/>
                <w:szCs w:val="21"/>
              </w:rPr>
              <w:t>至投标截止时间止</w:t>
            </w:r>
          </w:p>
          <w:p w:rsidR="00A619DC" w:rsidRDefault="00AA2432">
            <w:pPr>
              <w:snapToGrid w:val="0"/>
              <w:rPr>
                <w:rFonts w:hint="eastAsia"/>
                <w:szCs w:val="21"/>
              </w:rPr>
            </w:pPr>
            <w:r>
              <w:rPr>
                <w:szCs w:val="21"/>
              </w:rPr>
              <w:t>3.</w:t>
            </w:r>
            <w:r>
              <w:rPr>
                <w:rFonts w:hint="eastAsia"/>
                <w:szCs w:val="21"/>
              </w:rPr>
              <w:t>投标地点：岑溪市公共资源交易中心五楼开标厅（岑溪市义洲大道</w:t>
            </w:r>
            <w:r>
              <w:rPr>
                <w:szCs w:val="21"/>
              </w:rPr>
              <w:t>288</w:t>
            </w:r>
            <w:r>
              <w:rPr>
                <w:rFonts w:hint="eastAsia"/>
                <w:szCs w:val="21"/>
              </w:rPr>
              <w:t>号）五楼</w:t>
            </w:r>
          </w:p>
          <w:p w:rsidR="00A619DC" w:rsidRDefault="00AA2432">
            <w:pPr>
              <w:snapToGrid w:val="0"/>
              <w:rPr>
                <w:rFonts w:hint="eastAsia"/>
                <w:szCs w:val="21"/>
              </w:rPr>
            </w:pPr>
            <w:r>
              <w:rPr>
                <w:szCs w:val="21"/>
              </w:rPr>
              <w:t>4.</w:t>
            </w:r>
            <w:r>
              <w:rPr>
                <w:rFonts w:hint="eastAsia"/>
                <w:szCs w:val="21"/>
              </w:rPr>
              <w:t>提交投标文件时须提供的材料：</w:t>
            </w:r>
          </w:p>
          <w:p w:rsidR="00A619DC" w:rsidRPr="002D165A" w:rsidRDefault="00AA2432">
            <w:pPr>
              <w:snapToGrid w:val="0"/>
              <w:rPr>
                <w:rFonts w:ascii="宋体" w:hAnsi="宋体"/>
                <w:szCs w:val="21"/>
              </w:rPr>
            </w:pPr>
            <w:r>
              <w:rPr>
                <w:rFonts w:hint="eastAsia"/>
                <w:szCs w:val="21"/>
              </w:rPr>
              <w:t>投标人法定代表人（负责人或自然人）提交投标文件的，须提供身份证原件与法定代表人（负责人或自然人）身份证明原件（格式后附）；投标人委托代理人提交投标文件的，须提供身份证原件和法定代表人（负责人或自然人）授权委托书原件。</w:t>
            </w:r>
            <w:r w:rsidRPr="002D165A">
              <w:rPr>
                <w:rFonts w:ascii="宋体" w:hAnsi="宋体" w:hint="eastAsia"/>
                <w:b/>
                <w:szCs w:val="21"/>
              </w:rPr>
              <w:t>对于材料不全或无效的，采购代理机构应当拒收。</w:t>
            </w:r>
          </w:p>
          <w:p w:rsidR="00A619DC" w:rsidRDefault="00AA2432">
            <w:pPr>
              <w:snapToGrid w:val="0"/>
              <w:rPr>
                <w:rFonts w:hint="eastAsia"/>
                <w:szCs w:val="21"/>
              </w:rPr>
            </w:pPr>
            <w:r>
              <w:rPr>
                <w:rFonts w:hint="eastAsia"/>
                <w:szCs w:val="21"/>
              </w:rPr>
              <w:t>注：身份证原件可用机动车驾驶证原件、社会保障卡原件、护照原件等代替。</w:t>
            </w:r>
          </w:p>
          <w:p w:rsidR="00A619DC" w:rsidRDefault="00AA2432">
            <w:pPr>
              <w:snapToGrid w:val="0"/>
              <w:ind w:leftChars="-180" w:left="-378"/>
              <w:rPr>
                <w:rFonts w:hint="eastAsia"/>
                <w:szCs w:val="21"/>
              </w:rPr>
            </w:pPr>
            <w:r>
              <w:rPr>
                <w:rFonts w:hint="eastAsia"/>
                <w:szCs w:val="21"/>
              </w:rPr>
              <w:t>投</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73" w:name="_23"/>
            <w:bookmarkEnd w:id="73"/>
            <w:r>
              <w:t>23</w:t>
            </w:r>
          </w:p>
        </w:tc>
        <w:tc>
          <w:tcPr>
            <w:tcW w:w="8160" w:type="dxa"/>
            <w:tcBorders>
              <w:top w:val="single" w:sz="4" w:space="0" w:color="auto"/>
              <w:left w:val="single" w:sz="4" w:space="0" w:color="auto"/>
              <w:bottom w:val="single" w:sz="4" w:space="0" w:color="auto"/>
            </w:tcBorders>
            <w:noWrap/>
            <w:vAlign w:val="center"/>
          </w:tcPr>
          <w:p w:rsidR="00A619DC" w:rsidRDefault="00AA2432">
            <w:pPr>
              <w:snapToGrid w:val="0"/>
              <w:rPr>
                <w:rFonts w:hint="eastAsia"/>
                <w:szCs w:val="21"/>
              </w:rPr>
            </w:pPr>
            <w:r>
              <w:rPr>
                <w:szCs w:val="21"/>
              </w:rPr>
              <w:t>1.</w:t>
            </w:r>
            <w:r>
              <w:rPr>
                <w:rFonts w:hint="eastAsia"/>
                <w:szCs w:val="21"/>
              </w:rPr>
              <w:t>开标时间：</w:t>
            </w:r>
            <w:r>
              <w:rPr>
                <w:rFonts w:hint="eastAsia"/>
              </w:rPr>
              <w:t>同投标文件递交截止时间</w:t>
            </w:r>
          </w:p>
          <w:p w:rsidR="00A619DC" w:rsidRDefault="00AA2432">
            <w:pPr>
              <w:snapToGrid w:val="0"/>
              <w:rPr>
                <w:rFonts w:hint="eastAsia"/>
                <w:szCs w:val="21"/>
              </w:rPr>
            </w:pPr>
            <w:r>
              <w:rPr>
                <w:szCs w:val="21"/>
              </w:rPr>
              <w:t>2.</w:t>
            </w:r>
            <w:r>
              <w:rPr>
                <w:rFonts w:hint="eastAsia"/>
                <w:szCs w:val="21"/>
              </w:rPr>
              <w:t>开标地点：</w:t>
            </w:r>
            <w:r>
              <w:rPr>
                <w:szCs w:val="21"/>
              </w:rPr>
              <w:t xml:space="preserve"> </w:t>
            </w:r>
            <w:r>
              <w:rPr>
                <w:rFonts w:hint="eastAsia"/>
                <w:szCs w:val="21"/>
              </w:rPr>
              <w:t>同投标地点</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74" w:name="_25.3"/>
            <w:bookmarkEnd w:id="74"/>
            <w:r>
              <w:t>25.3</w:t>
            </w:r>
          </w:p>
        </w:tc>
        <w:tc>
          <w:tcPr>
            <w:tcW w:w="8160" w:type="dxa"/>
            <w:tcBorders>
              <w:top w:val="single" w:sz="4" w:space="0" w:color="auto"/>
              <w:left w:val="single" w:sz="4" w:space="0" w:color="auto"/>
              <w:bottom w:val="single" w:sz="4" w:space="0" w:color="auto"/>
            </w:tcBorders>
            <w:noWrap/>
            <w:vAlign w:val="center"/>
          </w:tcPr>
          <w:p w:rsidR="00A619DC" w:rsidRDefault="00AA2432">
            <w:pPr>
              <w:snapToGrid w:val="0"/>
              <w:rPr>
                <w:rFonts w:hint="eastAsia"/>
              </w:rPr>
            </w:pPr>
            <w:r>
              <w:rPr>
                <w:rFonts w:hint="eastAsia"/>
              </w:rPr>
              <w:t>采购人或采购代理机构对投标人进行信用查询：</w:t>
            </w:r>
          </w:p>
          <w:p w:rsidR="00A619DC" w:rsidRDefault="00AA2432">
            <w:pPr>
              <w:snapToGrid w:val="0"/>
              <w:rPr>
                <w:rFonts w:hint="eastAsia"/>
              </w:rPr>
            </w:pPr>
            <w:r>
              <w:rPr>
                <w:rFonts w:hint="eastAsia"/>
              </w:rPr>
              <w:t>查询渠道：</w:t>
            </w:r>
            <w:r>
              <w:t>“</w:t>
            </w:r>
            <w:r>
              <w:rPr>
                <w:rFonts w:hint="eastAsia"/>
              </w:rPr>
              <w:t>信用中国</w:t>
            </w:r>
            <w:r>
              <w:t>”</w:t>
            </w:r>
            <w:r>
              <w:rPr>
                <w:rFonts w:hint="eastAsia"/>
              </w:rPr>
              <w:t>网站</w:t>
            </w:r>
            <w:r>
              <w:t xml:space="preserve">(www.creditchina.gov.cn) </w:t>
            </w:r>
            <w:r>
              <w:rPr>
                <w:rFonts w:hint="eastAsia"/>
              </w:rPr>
              <w:t>、中国政府采购网</w:t>
            </w:r>
            <w:r>
              <w:t>(www.ccgp.gov.cn)</w:t>
            </w:r>
          </w:p>
          <w:p w:rsidR="00A619DC" w:rsidRDefault="00AA2432">
            <w:pPr>
              <w:snapToGrid w:val="0"/>
              <w:rPr>
                <w:rFonts w:hint="eastAsia"/>
              </w:rPr>
            </w:pPr>
            <w:r>
              <w:rPr>
                <w:rFonts w:hint="eastAsia"/>
              </w:rPr>
              <w:t>信用查询时间：资格审查时。</w:t>
            </w:r>
          </w:p>
          <w:p w:rsidR="00A619DC" w:rsidRDefault="00AA2432">
            <w:pPr>
              <w:snapToGrid w:val="0"/>
              <w:rPr>
                <w:rFonts w:hint="eastAsia"/>
              </w:rPr>
            </w:pPr>
            <w:r>
              <w:rPr>
                <w:rFonts w:hint="eastAsia"/>
              </w:rPr>
              <w:t>查询记录和证据留存方式：在查询网站中直接打印查询记录，打印材料作为评审资料保存。</w:t>
            </w:r>
          </w:p>
          <w:p w:rsidR="00A619DC" w:rsidRDefault="00AA2432">
            <w:pPr>
              <w:snapToGrid w:val="0"/>
              <w:rPr>
                <w:rFonts w:eastAsia="微软雅黑" w:hint="eastAsia"/>
                <w:b/>
                <w:sz w:val="24"/>
              </w:rPr>
            </w:pPr>
            <w:r>
              <w:rPr>
                <w:rFonts w:hint="eastAsia"/>
              </w:rPr>
              <w:t>信用信息使用规则：对在</w:t>
            </w:r>
            <w:r>
              <w:t>“</w:t>
            </w:r>
            <w:r>
              <w:rPr>
                <w:rFonts w:hint="eastAsia"/>
              </w:rPr>
              <w:t>信用中国</w:t>
            </w:r>
            <w:r>
              <w:t>”</w:t>
            </w:r>
            <w:r>
              <w:rPr>
                <w:rFonts w:hint="eastAsia"/>
              </w:rPr>
              <w:t>网站</w:t>
            </w:r>
            <w:r>
              <w:t xml:space="preserve">(www.creditchina.gov.cn) </w:t>
            </w:r>
            <w:r>
              <w:rPr>
                <w:rFonts w:hint="eastAsia"/>
              </w:rPr>
              <w:t>、中国政府采购网</w:t>
            </w:r>
            <w:r>
              <w:t>(www.ccgp.gov.cn)</w:t>
            </w:r>
            <w:r>
              <w:rPr>
                <w:rFonts w:hint="eastAsia"/>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75" w:name="_26"/>
            <w:bookmarkEnd w:id="75"/>
            <w:r>
              <w:t>26</w:t>
            </w:r>
          </w:p>
        </w:tc>
        <w:tc>
          <w:tcPr>
            <w:tcW w:w="8160" w:type="dxa"/>
            <w:tcBorders>
              <w:top w:val="single" w:sz="4" w:space="0" w:color="auto"/>
              <w:left w:val="single" w:sz="4" w:space="0" w:color="auto"/>
              <w:bottom w:val="single" w:sz="4" w:space="0" w:color="auto"/>
            </w:tcBorders>
            <w:noWrap/>
            <w:vAlign w:val="center"/>
          </w:tcPr>
          <w:p w:rsidR="00A619DC" w:rsidRDefault="00AA2432">
            <w:pPr>
              <w:autoSpaceDE w:val="0"/>
              <w:autoSpaceDN w:val="0"/>
              <w:snapToGrid w:val="0"/>
              <w:textAlignment w:val="bottom"/>
              <w:rPr>
                <w:rFonts w:hint="eastAsia"/>
                <w:szCs w:val="21"/>
              </w:rPr>
            </w:pPr>
            <w:r>
              <w:rPr>
                <w:rFonts w:hint="eastAsia"/>
              </w:rPr>
              <w:t>评标委员会的人数：</w:t>
            </w:r>
            <w:r>
              <w:rPr>
                <w:u w:val="single"/>
              </w:rPr>
              <w:t>5</w:t>
            </w:r>
            <w:r>
              <w:rPr>
                <w:rFonts w:hint="eastAsia"/>
              </w:rPr>
              <w:t>人</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76" w:name="_28.3"/>
            <w:bookmarkEnd w:id="76"/>
            <w:r>
              <w:lastRenderedPageBreak/>
              <w:t>28.3</w:t>
            </w:r>
          </w:p>
        </w:tc>
        <w:tc>
          <w:tcPr>
            <w:tcW w:w="8160" w:type="dxa"/>
            <w:tcBorders>
              <w:top w:val="single" w:sz="4" w:space="0" w:color="auto"/>
              <w:left w:val="single" w:sz="4" w:space="0" w:color="auto"/>
              <w:bottom w:val="single" w:sz="4" w:space="0" w:color="auto"/>
            </w:tcBorders>
            <w:noWrap/>
            <w:vAlign w:val="center"/>
          </w:tcPr>
          <w:p w:rsidR="00A619DC" w:rsidRDefault="00AA2432">
            <w:pPr>
              <w:autoSpaceDE w:val="0"/>
              <w:autoSpaceDN w:val="0"/>
              <w:snapToGrid w:val="0"/>
              <w:textAlignment w:val="bottom"/>
              <w:rPr>
                <w:rFonts w:hint="eastAsia"/>
              </w:rPr>
            </w:pPr>
            <w:r>
              <w:rPr>
                <w:rFonts w:hint="eastAsia"/>
              </w:rPr>
              <w:t>评标方法：</w:t>
            </w:r>
          </w:p>
          <w:p w:rsidR="00A619DC" w:rsidRDefault="00AA2432">
            <w:pPr>
              <w:autoSpaceDE w:val="0"/>
              <w:autoSpaceDN w:val="0"/>
              <w:snapToGrid w:val="0"/>
              <w:textAlignment w:val="bottom"/>
              <w:rPr>
                <w:rFonts w:hint="eastAsia"/>
              </w:rPr>
            </w:pPr>
            <w:r>
              <w:rPr>
                <w:szCs w:val="20"/>
              </w:rPr>
              <w:sym w:font="Wingdings 2" w:char="F052"/>
            </w:r>
            <w:r>
              <w:rPr>
                <w:rFonts w:hint="eastAsia"/>
              </w:rPr>
              <w:t>综合评分法</w:t>
            </w:r>
          </w:p>
          <w:p w:rsidR="00A619DC" w:rsidRDefault="00AA2432">
            <w:pPr>
              <w:autoSpaceDE w:val="0"/>
              <w:autoSpaceDN w:val="0"/>
              <w:snapToGrid w:val="0"/>
              <w:textAlignment w:val="bottom"/>
              <w:rPr>
                <w:rFonts w:hint="eastAsia"/>
              </w:rPr>
            </w:pPr>
            <w:r>
              <w:t>□</w:t>
            </w:r>
            <w:r>
              <w:rPr>
                <w:rFonts w:hint="eastAsia"/>
              </w:rPr>
              <w:t>最低评标价法</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77" w:name="_29.2.2（2）"/>
            <w:bookmarkEnd w:id="77"/>
            <w:r>
              <w:t>29.2.2</w:t>
            </w:r>
          </w:p>
        </w:tc>
        <w:tc>
          <w:tcPr>
            <w:tcW w:w="8160" w:type="dxa"/>
            <w:tcBorders>
              <w:top w:val="single" w:sz="4" w:space="0" w:color="auto"/>
              <w:left w:val="single" w:sz="4" w:space="0" w:color="auto"/>
              <w:bottom w:val="single" w:sz="4" w:space="0" w:color="auto"/>
            </w:tcBorders>
            <w:noWrap/>
            <w:vAlign w:val="center"/>
          </w:tcPr>
          <w:p w:rsidR="00A619DC" w:rsidRDefault="00AA2432">
            <w:pPr>
              <w:snapToGrid w:val="0"/>
              <w:rPr>
                <w:rFonts w:hint="eastAsia"/>
                <w:highlight w:val="yellow"/>
              </w:rPr>
            </w:pPr>
            <w:r>
              <w:rPr>
                <w:rFonts w:hint="eastAsia"/>
              </w:rPr>
              <w:t>质量保证、安全及其他要求评审中允许负偏离的项目数为</w:t>
            </w:r>
            <w:r>
              <w:rPr>
                <w:u w:val="single"/>
              </w:rPr>
              <w:t>0</w:t>
            </w:r>
            <w:r>
              <w:rPr>
                <w:rFonts w:hint="eastAsia"/>
              </w:rPr>
              <w:t>项。</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r>
              <w:t>29.2.3</w:t>
            </w:r>
          </w:p>
        </w:tc>
        <w:tc>
          <w:tcPr>
            <w:tcW w:w="8160" w:type="dxa"/>
            <w:tcBorders>
              <w:top w:val="single" w:sz="4" w:space="0" w:color="auto"/>
              <w:left w:val="single" w:sz="4" w:space="0" w:color="auto"/>
              <w:bottom w:val="single" w:sz="4" w:space="0" w:color="auto"/>
            </w:tcBorders>
            <w:noWrap/>
            <w:vAlign w:val="center"/>
          </w:tcPr>
          <w:p w:rsidR="00A619DC" w:rsidRDefault="00AA2432">
            <w:pPr>
              <w:snapToGrid w:val="0"/>
              <w:rPr>
                <w:rFonts w:hint="eastAsia"/>
                <w:highlight w:val="yellow"/>
              </w:rPr>
            </w:pPr>
            <w:r>
              <w:rPr>
                <w:rFonts w:hint="eastAsia"/>
              </w:rPr>
              <w:t>整体采购需求的响应中允许负偏离的项目数为：</w:t>
            </w:r>
            <w:r>
              <w:t>0</w:t>
            </w:r>
            <w:r>
              <w:rPr>
                <w:rFonts w:hint="eastAsia"/>
              </w:rPr>
              <w:t>项。</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r>
              <w:t>30</w:t>
            </w:r>
          </w:p>
        </w:tc>
        <w:tc>
          <w:tcPr>
            <w:tcW w:w="8160" w:type="dxa"/>
            <w:tcBorders>
              <w:top w:val="single" w:sz="4" w:space="0" w:color="auto"/>
              <w:left w:val="single" w:sz="4" w:space="0" w:color="auto"/>
              <w:bottom w:val="single" w:sz="4" w:space="0" w:color="auto"/>
            </w:tcBorders>
            <w:noWrap/>
            <w:vAlign w:val="center"/>
          </w:tcPr>
          <w:p w:rsidR="00A619DC" w:rsidRDefault="00AA2432">
            <w:pPr>
              <w:autoSpaceDE w:val="0"/>
              <w:autoSpaceDN w:val="0"/>
              <w:snapToGrid w:val="0"/>
              <w:textAlignment w:val="bottom"/>
              <w:rPr>
                <w:rFonts w:hint="eastAsia"/>
              </w:rPr>
            </w:pPr>
            <w:r>
              <w:rPr>
                <w:rFonts w:hint="eastAsia"/>
              </w:rPr>
              <w:t>采购人确定中标人时，出现中标候选人并列的情形，采购人按以下的方式确定中标人：</w:t>
            </w:r>
          </w:p>
          <w:p w:rsidR="00A619DC" w:rsidRDefault="00AA2432">
            <w:pPr>
              <w:snapToGrid w:val="0"/>
              <w:rPr>
                <w:rFonts w:hint="eastAsia"/>
                <w:b/>
                <w:szCs w:val="21"/>
              </w:rPr>
            </w:pPr>
            <w:r>
              <w:rPr>
                <w:rFonts w:hint="eastAsia"/>
              </w:rPr>
              <w:t>政策分得分高的优先、技术评分高的优先、商务评分高的优先、项目质保期长优先、交货期短优先、故障响应时间短优先的顺序；</w:t>
            </w:r>
            <w:r>
              <w:t xml:space="preserve"> </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78" w:name="_39.1"/>
            <w:bookmarkEnd w:id="78"/>
            <w:r>
              <w:t>35</w:t>
            </w:r>
          </w:p>
        </w:tc>
        <w:tc>
          <w:tcPr>
            <w:tcW w:w="8160" w:type="dxa"/>
            <w:tcBorders>
              <w:top w:val="single" w:sz="4" w:space="0" w:color="auto"/>
              <w:left w:val="single" w:sz="4" w:space="0" w:color="auto"/>
              <w:bottom w:val="single" w:sz="4" w:space="0" w:color="auto"/>
            </w:tcBorders>
            <w:noWrap/>
            <w:vAlign w:val="center"/>
          </w:tcPr>
          <w:p w:rsidR="00A619DC" w:rsidRDefault="00AA2432">
            <w:pPr>
              <w:widowControl/>
              <w:jc w:val="left"/>
              <w:rPr>
                <w:rFonts w:hint="eastAsia"/>
                <w:kern w:val="0"/>
                <w:sz w:val="24"/>
              </w:rPr>
            </w:pPr>
            <w:r>
              <w:rPr>
                <w:rFonts w:hint="eastAsia"/>
              </w:rPr>
              <w:t>履约保证金金额：</w:t>
            </w:r>
            <w:r>
              <w:rPr>
                <w:rFonts w:hint="eastAsia"/>
                <w:b/>
                <w:bCs/>
              </w:rPr>
              <w:t>本项目不设履约保证金</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79" w:name="_40.1"/>
            <w:bookmarkEnd w:id="79"/>
            <w:r>
              <w:t>36.1</w:t>
            </w:r>
          </w:p>
        </w:tc>
        <w:tc>
          <w:tcPr>
            <w:tcW w:w="8160" w:type="dxa"/>
            <w:tcBorders>
              <w:top w:val="single" w:sz="4" w:space="0" w:color="auto"/>
              <w:left w:val="single" w:sz="4" w:space="0" w:color="auto"/>
              <w:bottom w:val="single" w:sz="4" w:space="0" w:color="auto"/>
            </w:tcBorders>
            <w:noWrap/>
            <w:vAlign w:val="center"/>
          </w:tcPr>
          <w:p w:rsidR="00A619DC" w:rsidRDefault="00AA2432">
            <w:pPr>
              <w:autoSpaceDE w:val="0"/>
              <w:autoSpaceDN w:val="0"/>
              <w:snapToGrid w:val="0"/>
              <w:textAlignment w:val="bottom"/>
              <w:rPr>
                <w:rFonts w:hint="eastAsia"/>
                <w:szCs w:val="21"/>
              </w:rPr>
            </w:pPr>
            <w:r>
              <w:rPr>
                <w:rFonts w:hint="eastAsia"/>
                <w:szCs w:val="21"/>
              </w:rPr>
              <w:t>签订合同携带的资格证件：</w:t>
            </w:r>
            <w:r>
              <w:rPr>
                <w:szCs w:val="21"/>
              </w:rPr>
              <w:t xml:space="preserve"> </w:t>
            </w:r>
          </w:p>
          <w:p w:rsidR="00A619DC" w:rsidRDefault="00AA2432">
            <w:pPr>
              <w:autoSpaceDE w:val="0"/>
              <w:autoSpaceDN w:val="0"/>
              <w:snapToGrid w:val="0"/>
              <w:textAlignment w:val="bottom"/>
              <w:rPr>
                <w:rFonts w:hint="eastAsia"/>
                <w:szCs w:val="21"/>
              </w:rPr>
            </w:pPr>
            <w:r>
              <w:rPr>
                <w:rFonts w:hint="eastAsia"/>
                <w:szCs w:val="21"/>
              </w:rPr>
              <w:t>委托代理人负责签订合同的，须携带授权委托书及委托代理人身份证原件等其它资格证件。</w:t>
            </w:r>
          </w:p>
          <w:p w:rsidR="00A619DC" w:rsidRDefault="00AA2432">
            <w:pPr>
              <w:autoSpaceDE w:val="0"/>
              <w:autoSpaceDN w:val="0"/>
              <w:snapToGrid w:val="0"/>
              <w:textAlignment w:val="bottom"/>
              <w:rPr>
                <w:rFonts w:hint="eastAsia"/>
                <w:szCs w:val="21"/>
              </w:rPr>
            </w:pPr>
            <w:r>
              <w:rPr>
                <w:rFonts w:hint="eastAsia"/>
                <w:szCs w:val="21"/>
              </w:rPr>
              <w:t>法定代表人（负责人或自然人）负责签订合同的，须携带法定代表人（负责人或自然人）身份证明原件及身份证原件等其它资格证件。</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80" w:name="_41"/>
            <w:bookmarkEnd w:id="80"/>
            <w:r>
              <w:t>37</w:t>
            </w:r>
          </w:p>
        </w:tc>
        <w:tc>
          <w:tcPr>
            <w:tcW w:w="8160" w:type="dxa"/>
            <w:tcBorders>
              <w:top w:val="single" w:sz="4" w:space="0" w:color="auto"/>
              <w:left w:val="single" w:sz="4" w:space="0" w:color="auto"/>
              <w:bottom w:val="single" w:sz="4" w:space="0" w:color="auto"/>
            </w:tcBorders>
            <w:noWrap/>
            <w:vAlign w:val="center"/>
          </w:tcPr>
          <w:p w:rsidR="00A619DC" w:rsidRDefault="00AA2432">
            <w:pPr>
              <w:pStyle w:val="aa"/>
              <w:snapToGrid w:val="0"/>
              <w:ind w:firstLineChars="200" w:firstLine="420"/>
              <w:rPr>
                <w:rFonts w:ascii="Times New Roman" w:hAnsi="Times New Roman"/>
                <w:kern w:val="2"/>
                <w:sz w:val="21"/>
              </w:rPr>
            </w:pPr>
            <w:r>
              <w:rPr>
                <w:rFonts w:ascii="Times New Roman" w:hAnsi="Times New Roman" w:hint="eastAsia"/>
                <w:kern w:val="2"/>
                <w:sz w:val="21"/>
              </w:rPr>
              <w:t>政府采购合同公告：根据《中华人民共和国政府采购法实施条例》第五十条规定，采购人应当自政府采购合同签订之日起</w:t>
            </w:r>
            <w:r>
              <w:rPr>
                <w:rFonts w:ascii="Times New Roman" w:hAnsi="Times New Roman"/>
                <w:kern w:val="2"/>
                <w:sz w:val="21"/>
              </w:rPr>
              <w:t>2</w:t>
            </w:r>
            <w:r>
              <w:rPr>
                <w:rFonts w:ascii="Times New Roman" w:hAnsi="Times New Roman" w:hint="eastAsia"/>
                <w:kern w:val="2"/>
                <w:sz w:val="21"/>
              </w:rPr>
              <w:t>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A2432">
            <w:pPr>
              <w:jc w:val="center"/>
              <w:rPr>
                <w:rFonts w:hint="eastAsia"/>
              </w:rPr>
            </w:pPr>
            <w:bookmarkStart w:id="81" w:name="_42"/>
            <w:bookmarkStart w:id="82" w:name="_Hlt17709148"/>
            <w:bookmarkEnd w:id="81"/>
            <w:r>
              <w:t>38</w:t>
            </w:r>
            <w:bookmarkEnd w:id="82"/>
          </w:p>
        </w:tc>
        <w:tc>
          <w:tcPr>
            <w:tcW w:w="8160" w:type="dxa"/>
            <w:tcBorders>
              <w:top w:val="single" w:sz="4" w:space="0" w:color="auto"/>
              <w:left w:val="single" w:sz="4" w:space="0" w:color="auto"/>
              <w:bottom w:val="single" w:sz="4" w:space="0" w:color="auto"/>
            </w:tcBorders>
            <w:noWrap/>
            <w:vAlign w:val="center"/>
          </w:tcPr>
          <w:p w:rsidR="00A619DC" w:rsidRDefault="00AA2432">
            <w:pPr>
              <w:pStyle w:val="aa"/>
              <w:ind w:firstLine="420"/>
              <w:rPr>
                <w:rFonts w:ascii="Times New Roman" w:hAnsi="Times New Roman"/>
                <w:kern w:val="2"/>
                <w:sz w:val="21"/>
              </w:rPr>
            </w:pPr>
            <w:r>
              <w:rPr>
                <w:rFonts w:ascii="Times New Roman" w:hAnsi="Times New Roman" w:hint="eastAsia"/>
                <w:kern w:val="2"/>
                <w:sz w:val="21"/>
              </w:rPr>
              <w:t>代理服务费</w:t>
            </w:r>
          </w:p>
          <w:p w:rsidR="00A619DC" w:rsidRDefault="00AA2432">
            <w:pPr>
              <w:pStyle w:val="aa"/>
              <w:ind w:firstLine="420"/>
              <w:rPr>
                <w:rFonts w:ascii="Times New Roman" w:hAnsi="Times New Roman"/>
                <w:kern w:val="2"/>
                <w:sz w:val="21"/>
              </w:rPr>
            </w:pPr>
            <w:r>
              <w:rPr>
                <w:rFonts w:ascii="Times New Roman" w:hAnsi="Times New Roman" w:hint="eastAsia"/>
                <w:kern w:val="2"/>
                <w:sz w:val="21"/>
              </w:rPr>
              <w:t>固定金额：每家中标人</w:t>
            </w:r>
            <w:r>
              <w:rPr>
                <w:rFonts w:ascii="Times New Roman" w:hAnsi="Times New Roman"/>
                <w:kern w:val="2"/>
                <w:sz w:val="21"/>
              </w:rPr>
              <w:t>2000</w:t>
            </w:r>
            <w:r>
              <w:rPr>
                <w:rFonts w:ascii="Times New Roman" w:hAnsi="Times New Roman" w:hint="eastAsia"/>
                <w:kern w:val="2"/>
                <w:sz w:val="21"/>
              </w:rPr>
              <w:t>元</w:t>
            </w:r>
            <w:r>
              <w:rPr>
                <w:rFonts w:ascii="Times New Roman" w:hAnsi="Times New Roman"/>
                <w:kern w:val="2"/>
                <w:sz w:val="21"/>
              </w:rPr>
              <w:t>/</w:t>
            </w:r>
            <w:r>
              <w:rPr>
                <w:rFonts w:ascii="Times New Roman" w:hAnsi="Times New Roman" w:hint="eastAsia"/>
                <w:kern w:val="2"/>
                <w:sz w:val="21"/>
              </w:rPr>
              <w:t>分标</w:t>
            </w:r>
          </w:p>
          <w:p w:rsidR="00A619DC" w:rsidRDefault="00AA2432">
            <w:pPr>
              <w:pStyle w:val="aa"/>
              <w:ind w:firstLine="420"/>
              <w:rPr>
                <w:rFonts w:ascii="Times New Roman" w:hAnsi="Times New Roman"/>
              </w:rPr>
            </w:pPr>
            <w:r>
              <w:rPr>
                <w:rFonts w:ascii="Times New Roman" w:hAnsi="Times New Roman" w:hint="eastAsia"/>
                <w:kern w:val="2"/>
                <w:sz w:val="21"/>
              </w:rPr>
              <w:t>中标人支付：由中标人支付，中标人应当在领取中标通知书前，向采购代理机构一次付清代理服务费。</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619DC">
            <w:pPr>
              <w:snapToGrid w:val="0"/>
              <w:jc w:val="center"/>
              <w:rPr>
                <w:rFonts w:hint="eastAsia"/>
                <w:szCs w:val="21"/>
              </w:rPr>
            </w:pPr>
          </w:p>
        </w:tc>
        <w:tc>
          <w:tcPr>
            <w:tcW w:w="8160" w:type="dxa"/>
            <w:tcBorders>
              <w:top w:val="single" w:sz="4" w:space="0" w:color="auto"/>
              <w:left w:val="single" w:sz="4" w:space="0" w:color="auto"/>
              <w:bottom w:val="single" w:sz="4" w:space="0" w:color="auto"/>
            </w:tcBorders>
            <w:noWrap/>
            <w:vAlign w:val="center"/>
          </w:tcPr>
          <w:p w:rsidR="00A619DC" w:rsidRDefault="00AA2432">
            <w:pPr>
              <w:ind w:firstLine="420"/>
              <w:rPr>
                <w:rFonts w:hint="eastAsia"/>
                <w:szCs w:val="21"/>
              </w:rPr>
            </w:pPr>
            <w:r>
              <w:rPr>
                <w:rFonts w:hint="eastAsia"/>
                <w:szCs w:val="21"/>
              </w:rPr>
              <w:t>解释：本招标文件的解释权属于采购代理机构。</w:t>
            </w:r>
          </w:p>
        </w:tc>
      </w:tr>
      <w:tr w:rsidR="00A619DC">
        <w:tc>
          <w:tcPr>
            <w:tcW w:w="914" w:type="dxa"/>
            <w:tcBorders>
              <w:top w:val="single" w:sz="4" w:space="0" w:color="auto"/>
              <w:bottom w:val="single" w:sz="4" w:space="0" w:color="auto"/>
              <w:right w:val="single" w:sz="4" w:space="0" w:color="auto"/>
            </w:tcBorders>
            <w:noWrap/>
            <w:vAlign w:val="center"/>
          </w:tcPr>
          <w:p w:rsidR="00A619DC" w:rsidRDefault="00A619DC">
            <w:pPr>
              <w:snapToGrid w:val="0"/>
              <w:jc w:val="center"/>
              <w:rPr>
                <w:rFonts w:hint="eastAsia"/>
                <w:szCs w:val="21"/>
              </w:rPr>
            </w:pPr>
          </w:p>
        </w:tc>
        <w:tc>
          <w:tcPr>
            <w:tcW w:w="8160" w:type="dxa"/>
            <w:tcBorders>
              <w:top w:val="single" w:sz="4" w:space="0" w:color="auto"/>
              <w:left w:val="single" w:sz="4" w:space="0" w:color="auto"/>
              <w:bottom w:val="single" w:sz="4" w:space="0" w:color="auto"/>
            </w:tcBorders>
            <w:noWrap/>
            <w:vAlign w:val="center"/>
          </w:tcPr>
          <w:p w:rsidR="00A619DC" w:rsidRDefault="00AA2432">
            <w:pPr>
              <w:widowControl/>
              <w:ind w:firstLineChars="200" w:firstLine="420"/>
              <w:jc w:val="left"/>
              <w:rPr>
                <w:rFonts w:hint="eastAsia"/>
                <w:szCs w:val="21"/>
              </w:rPr>
            </w:pPr>
            <w:r>
              <w:rPr>
                <w:szCs w:val="21"/>
              </w:rPr>
              <w:t>1.</w:t>
            </w:r>
            <w:r>
              <w:rPr>
                <w:rFonts w:hint="eastAsia"/>
                <w:szCs w:val="21"/>
              </w:rPr>
              <w:t>本招标文件中描述投标人的</w:t>
            </w:r>
            <w:r>
              <w:rPr>
                <w:szCs w:val="21"/>
              </w:rPr>
              <w:t>“</w:t>
            </w:r>
            <w:r>
              <w:rPr>
                <w:rFonts w:hint="eastAsia"/>
                <w:szCs w:val="21"/>
              </w:rPr>
              <w:t>公章</w:t>
            </w:r>
            <w:r>
              <w:rPr>
                <w:szCs w:val="21"/>
              </w:rPr>
              <w:t>”</w:t>
            </w:r>
            <w:r>
              <w:rPr>
                <w:rFonts w:hint="eastAsia"/>
                <w:szCs w:val="21"/>
              </w:rPr>
              <w:t>是指根据我国对公章的管理规定，用投标人法定主体行为名称制作的印章，除本招标文件有特殊规定外，投标人的财务章、部门章、分公司章、工会章、合同章、投标专用章、业务专用章等其它形式印章均不能代替公章。</w:t>
            </w:r>
          </w:p>
          <w:p w:rsidR="00A619DC" w:rsidRDefault="00AA2432">
            <w:pPr>
              <w:widowControl/>
              <w:ind w:firstLineChars="200" w:firstLine="420"/>
              <w:jc w:val="left"/>
              <w:rPr>
                <w:rFonts w:hint="eastAsia"/>
                <w:szCs w:val="21"/>
              </w:rPr>
            </w:pPr>
            <w:r>
              <w:rPr>
                <w:szCs w:val="21"/>
              </w:rPr>
              <w:t>2.</w:t>
            </w:r>
            <w:r>
              <w:rPr>
                <w:rFonts w:hint="eastAsia"/>
                <w:szCs w:val="21"/>
              </w:rPr>
              <w:t>本招标文件中描述投标人的</w:t>
            </w:r>
            <w:r>
              <w:rPr>
                <w:szCs w:val="21"/>
              </w:rPr>
              <w:t>“</w:t>
            </w:r>
            <w:r>
              <w:rPr>
                <w:rFonts w:hint="eastAsia"/>
                <w:szCs w:val="21"/>
              </w:rPr>
              <w:t>签字</w:t>
            </w:r>
            <w:r>
              <w:rPr>
                <w:szCs w:val="21"/>
              </w:rPr>
              <w:t>”</w:t>
            </w:r>
            <w:r>
              <w:rPr>
                <w:rFonts w:hint="eastAsia"/>
                <w:szCs w:val="21"/>
              </w:rPr>
              <w:t>是指投标人的法定代表人（负责人或自然人）或委托代理人亲自在招标文件规定签字处亲笔写上个人名字的行为，私章、签字章、印鉴、影印等其它形式均不能代替亲笔签字。如招标文件规定签字处不得</w:t>
            </w:r>
            <w:r>
              <w:rPr>
                <w:rFonts w:hint="eastAsia"/>
              </w:rPr>
              <w:t>以法人私章代替。</w:t>
            </w:r>
          </w:p>
          <w:p w:rsidR="00A619DC" w:rsidRDefault="00AA2432">
            <w:pPr>
              <w:widowControl/>
              <w:ind w:firstLineChars="200" w:firstLine="420"/>
              <w:jc w:val="left"/>
              <w:rPr>
                <w:rFonts w:hint="eastAsia"/>
                <w:szCs w:val="21"/>
              </w:rPr>
            </w:pPr>
            <w:r>
              <w:rPr>
                <w:szCs w:val="21"/>
              </w:rPr>
              <w:t>3.</w:t>
            </w:r>
            <w:r>
              <w:rPr>
                <w:rFonts w:hint="eastAsia"/>
                <w:szCs w:val="21"/>
              </w:rPr>
              <w:t>自然人投标的，招标文件规定盖章的地方自然人可以</w:t>
            </w:r>
            <w:r>
              <w:rPr>
                <w:rFonts w:hint="eastAsia"/>
              </w:rPr>
              <w:t>加盖手指指印。</w:t>
            </w:r>
          </w:p>
        </w:tc>
      </w:tr>
    </w:tbl>
    <w:p w:rsidR="00A619DC" w:rsidRDefault="00AA2432">
      <w:pPr>
        <w:snapToGrid w:val="0"/>
        <w:rPr>
          <w:rFonts w:hint="eastAsia"/>
          <w:sz w:val="24"/>
          <w:szCs w:val="20"/>
        </w:rPr>
      </w:pPr>
      <w:r>
        <w:rPr>
          <w:sz w:val="24"/>
          <w:szCs w:val="20"/>
        </w:rPr>
        <w:br w:type="page"/>
      </w:r>
    </w:p>
    <w:p w:rsidR="00A619DC" w:rsidRDefault="00AA2432">
      <w:pPr>
        <w:pStyle w:val="30"/>
        <w:jc w:val="center"/>
      </w:pPr>
      <w:r>
        <w:rPr>
          <w:rFonts w:hint="eastAsia"/>
        </w:rPr>
        <w:t>投标人须知正文</w:t>
      </w:r>
    </w:p>
    <w:p w:rsidR="00A619DC" w:rsidRDefault="00AA2432">
      <w:pPr>
        <w:pStyle w:val="30"/>
        <w:jc w:val="center"/>
      </w:pPr>
      <w:r>
        <w:rPr>
          <w:rFonts w:hint="eastAsia"/>
        </w:rPr>
        <w:t>一、总</w:t>
      </w:r>
      <w:r>
        <w:t xml:space="preserve">  </w:t>
      </w:r>
      <w:r>
        <w:rPr>
          <w:rFonts w:hint="eastAsia"/>
        </w:rPr>
        <w:t>则</w:t>
      </w:r>
    </w:p>
    <w:p w:rsidR="00A619DC" w:rsidRDefault="00AA2432">
      <w:pPr>
        <w:pStyle w:val="5"/>
        <w:spacing w:before="0" w:after="0" w:line="240" w:lineRule="auto"/>
        <w:ind w:leftChars="200" w:left="420"/>
        <w:rPr>
          <w:sz w:val="21"/>
          <w:szCs w:val="21"/>
        </w:rPr>
      </w:pPr>
      <w:bookmarkStart w:id="83" w:name="_Toc254970527"/>
      <w:bookmarkStart w:id="84" w:name="_Toc254970668"/>
      <w:r>
        <w:rPr>
          <w:sz w:val="21"/>
          <w:szCs w:val="21"/>
        </w:rPr>
        <w:t>1.</w:t>
      </w:r>
      <w:r>
        <w:rPr>
          <w:rFonts w:hint="eastAsia"/>
          <w:sz w:val="21"/>
          <w:szCs w:val="21"/>
        </w:rPr>
        <w:t>适用范围</w:t>
      </w:r>
      <w:bookmarkEnd w:id="83"/>
      <w:bookmarkEnd w:id="84"/>
    </w:p>
    <w:p w:rsidR="00A619DC" w:rsidRDefault="00AA2432">
      <w:pPr>
        <w:snapToGrid w:val="0"/>
        <w:ind w:firstLineChars="200" w:firstLine="420"/>
        <w:jc w:val="left"/>
        <w:rPr>
          <w:rFonts w:hint="eastAsia"/>
          <w:szCs w:val="21"/>
        </w:rPr>
      </w:pPr>
      <w:r>
        <w:rPr>
          <w:szCs w:val="21"/>
        </w:rPr>
        <w:t>1.1</w:t>
      </w:r>
      <w:r>
        <w:rPr>
          <w:rFonts w:hint="eastAsia"/>
          <w:szCs w:val="21"/>
        </w:rPr>
        <w:t>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A619DC" w:rsidRDefault="00AA2432">
      <w:pPr>
        <w:snapToGrid w:val="0"/>
        <w:ind w:firstLineChars="200" w:firstLine="420"/>
        <w:jc w:val="left"/>
        <w:rPr>
          <w:rFonts w:hint="eastAsia"/>
          <w:szCs w:val="21"/>
        </w:rPr>
      </w:pPr>
      <w:r>
        <w:rPr>
          <w:szCs w:val="21"/>
        </w:rPr>
        <w:t>1.2</w:t>
      </w:r>
      <w:r>
        <w:rPr>
          <w:rFonts w:hint="eastAsia"/>
          <w:szCs w:val="21"/>
        </w:rPr>
        <w:t>本招标文件适用于本项目的招标、投标、开标、评标、定标、合同签订等行为（法律、法规另有规定的，从其规定）。</w:t>
      </w:r>
    </w:p>
    <w:p w:rsidR="00A619DC" w:rsidRDefault="00AA2432">
      <w:pPr>
        <w:pStyle w:val="5"/>
        <w:spacing w:before="0" w:after="0" w:line="240" w:lineRule="auto"/>
        <w:ind w:leftChars="200" w:left="420"/>
        <w:rPr>
          <w:sz w:val="21"/>
          <w:szCs w:val="21"/>
        </w:rPr>
      </w:pPr>
      <w:bookmarkStart w:id="85" w:name="_Toc254970528"/>
      <w:bookmarkStart w:id="86" w:name="_Toc254970669"/>
      <w:r>
        <w:rPr>
          <w:sz w:val="21"/>
          <w:szCs w:val="21"/>
        </w:rPr>
        <w:t>2.</w:t>
      </w:r>
      <w:r>
        <w:rPr>
          <w:rFonts w:hint="eastAsia"/>
          <w:sz w:val="21"/>
          <w:szCs w:val="21"/>
        </w:rPr>
        <w:t>定义</w:t>
      </w:r>
      <w:bookmarkEnd w:id="85"/>
      <w:bookmarkEnd w:id="86"/>
    </w:p>
    <w:p w:rsidR="00A619DC" w:rsidRDefault="00AA2432">
      <w:pPr>
        <w:pStyle w:val="5"/>
        <w:spacing w:before="0" w:after="0" w:line="240" w:lineRule="auto"/>
        <w:ind w:leftChars="200" w:left="420"/>
        <w:rPr>
          <w:b w:val="0"/>
          <w:sz w:val="21"/>
          <w:szCs w:val="21"/>
        </w:rPr>
      </w:pPr>
      <w:r>
        <w:rPr>
          <w:b w:val="0"/>
          <w:sz w:val="21"/>
          <w:szCs w:val="21"/>
        </w:rPr>
        <w:t>2.1“</w:t>
      </w:r>
      <w:r>
        <w:rPr>
          <w:rFonts w:hint="eastAsia"/>
          <w:b w:val="0"/>
          <w:sz w:val="21"/>
          <w:szCs w:val="21"/>
        </w:rPr>
        <w:t>采购人</w:t>
      </w:r>
      <w:r>
        <w:rPr>
          <w:b w:val="0"/>
          <w:sz w:val="21"/>
          <w:szCs w:val="21"/>
        </w:rPr>
        <w:t>”</w:t>
      </w:r>
      <w:r>
        <w:rPr>
          <w:rFonts w:hint="eastAsia"/>
          <w:b w:val="0"/>
          <w:sz w:val="21"/>
          <w:szCs w:val="21"/>
        </w:rPr>
        <w:t>是指依法进行政府采购的国家机关、事业单位、团体组织。</w:t>
      </w:r>
    </w:p>
    <w:p w:rsidR="00A619DC" w:rsidRDefault="00AA2432">
      <w:pPr>
        <w:pStyle w:val="5"/>
        <w:spacing w:before="0" w:after="0" w:line="240" w:lineRule="auto"/>
        <w:ind w:leftChars="200" w:left="420"/>
        <w:rPr>
          <w:b w:val="0"/>
          <w:sz w:val="21"/>
          <w:szCs w:val="21"/>
        </w:rPr>
      </w:pPr>
      <w:r>
        <w:rPr>
          <w:b w:val="0"/>
          <w:sz w:val="21"/>
          <w:szCs w:val="21"/>
        </w:rPr>
        <w:t>2.2“</w:t>
      </w:r>
      <w:r>
        <w:rPr>
          <w:rFonts w:hint="eastAsia"/>
          <w:b w:val="0"/>
          <w:sz w:val="21"/>
          <w:szCs w:val="21"/>
        </w:rPr>
        <w:t>采购代理机构</w:t>
      </w:r>
      <w:r>
        <w:rPr>
          <w:b w:val="0"/>
          <w:sz w:val="21"/>
          <w:szCs w:val="21"/>
        </w:rPr>
        <w:t>”</w:t>
      </w:r>
      <w:r>
        <w:rPr>
          <w:rFonts w:hint="eastAsia"/>
          <w:b w:val="0"/>
          <w:sz w:val="21"/>
          <w:szCs w:val="21"/>
        </w:rPr>
        <w:t>系指广西冠宁工程咨询有限公司。</w:t>
      </w:r>
    </w:p>
    <w:p w:rsidR="00A619DC" w:rsidRDefault="00AA2432">
      <w:pPr>
        <w:pStyle w:val="5"/>
        <w:spacing w:before="0" w:after="0" w:line="240" w:lineRule="auto"/>
        <w:ind w:leftChars="200" w:left="420"/>
        <w:rPr>
          <w:b w:val="0"/>
          <w:sz w:val="21"/>
          <w:szCs w:val="21"/>
        </w:rPr>
      </w:pPr>
      <w:r>
        <w:rPr>
          <w:b w:val="0"/>
          <w:sz w:val="21"/>
          <w:szCs w:val="21"/>
        </w:rPr>
        <w:t>2.3“</w:t>
      </w:r>
      <w:r>
        <w:rPr>
          <w:rFonts w:hint="eastAsia"/>
          <w:b w:val="0"/>
          <w:sz w:val="21"/>
          <w:szCs w:val="21"/>
        </w:rPr>
        <w:t>供应商</w:t>
      </w:r>
      <w:r>
        <w:rPr>
          <w:b w:val="0"/>
          <w:sz w:val="21"/>
          <w:szCs w:val="21"/>
        </w:rPr>
        <w:t>”</w:t>
      </w:r>
      <w:r>
        <w:rPr>
          <w:rFonts w:hint="eastAsia"/>
          <w:b w:val="0"/>
          <w:sz w:val="21"/>
          <w:szCs w:val="21"/>
        </w:rPr>
        <w:t>是指向采购人提供货物、工程或者服务的法人、其他组织或者自然人。</w:t>
      </w:r>
    </w:p>
    <w:p w:rsidR="00A619DC" w:rsidRDefault="00AA2432">
      <w:pPr>
        <w:pStyle w:val="a0"/>
        <w:rPr>
          <w:szCs w:val="21"/>
        </w:rPr>
      </w:pPr>
      <w:r>
        <w:rPr>
          <w:szCs w:val="21"/>
        </w:rPr>
        <w:t>2.4“</w:t>
      </w:r>
      <w:r>
        <w:rPr>
          <w:rFonts w:hint="eastAsia"/>
          <w:szCs w:val="21"/>
        </w:rPr>
        <w:t>投标人</w:t>
      </w:r>
      <w:r>
        <w:rPr>
          <w:szCs w:val="21"/>
        </w:rPr>
        <w:t>”</w:t>
      </w:r>
      <w:r>
        <w:rPr>
          <w:rFonts w:hint="eastAsia"/>
          <w:szCs w:val="21"/>
        </w:rPr>
        <w:t>是指响应招标、参加投标竞争的法人、非法人组织或者自然人。</w:t>
      </w:r>
    </w:p>
    <w:p w:rsidR="00A619DC" w:rsidRDefault="00AA2432">
      <w:pPr>
        <w:pStyle w:val="5"/>
        <w:spacing w:before="0" w:after="0" w:line="240" w:lineRule="auto"/>
        <w:ind w:firstLineChars="200" w:firstLine="420"/>
        <w:rPr>
          <w:b w:val="0"/>
          <w:sz w:val="21"/>
          <w:szCs w:val="21"/>
        </w:rPr>
      </w:pPr>
      <w:r>
        <w:rPr>
          <w:b w:val="0"/>
          <w:sz w:val="21"/>
          <w:szCs w:val="21"/>
        </w:rPr>
        <w:t>2.5“</w:t>
      </w:r>
      <w:r>
        <w:rPr>
          <w:rFonts w:hint="eastAsia"/>
          <w:b w:val="0"/>
          <w:sz w:val="21"/>
          <w:szCs w:val="21"/>
        </w:rPr>
        <w:t>货物</w:t>
      </w:r>
      <w:r>
        <w:rPr>
          <w:b w:val="0"/>
          <w:sz w:val="21"/>
          <w:szCs w:val="21"/>
        </w:rPr>
        <w:t>”</w:t>
      </w:r>
      <w:r>
        <w:rPr>
          <w:rFonts w:hint="eastAsia"/>
          <w:b w:val="0"/>
          <w:sz w:val="21"/>
          <w:szCs w:val="21"/>
        </w:rPr>
        <w:t>是指各种形态和种类的物品，包括原材料、燃料、设备、产品等。</w:t>
      </w:r>
    </w:p>
    <w:p w:rsidR="00A619DC" w:rsidRDefault="00AA2432">
      <w:pPr>
        <w:pStyle w:val="5"/>
        <w:spacing w:before="0" w:after="0" w:line="240" w:lineRule="auto"/>
        <w:ind w:firstLineChars="200" w:firstLine="420"/>
        <w:rPr>
          <w:b w:val="0"/>
          <w:sz w:val="21"/>
          <w:szCs w:val="21"/>
        </w:rPr>
      </w:pPr>
      <w:r>
        <w:rPr>
          <w:b w:val="0"/>
          <w:sz w:val="21"/>
          <w:szCs w:val="21"/>
        </w:rPr>
        <w:t>2.6“</w:t>
      </w:r>
      <w:r>
        <w:rPr>
          <w:rFonts w:hint="eastAsia"/>
          <w:b w:val="0"/>
          <w:sz w:val="21"/>
          <w:szCs w:val="21"/>
        </w:rPr>
        <w:t>配套（售后）服务</w:t>
      </w:r>
      <w:r>
        <w:rPr>
          <w:b w:val="0"/>
          <w:sz w:val="21"/>
          <w:szCs w:val="21"/>
        </w:rPr>
        <w:t xml:space="preserve">” </w:t>
      </w:r>
      <w:r>
        <w:rPr>
          <w:rFonts w:hint="eastAsia"/>
          <w:b w:val="0"/>
          <w:sz w:val="21"/>
          <w:szCs w:val="21"/>
        </w:rPr>
        <w:t>是指包含但不限于投标人须承担的备品备件、包装、运输、装卸、保险、货到就位以及安装、调试、培训、保修以及其他类似的义务。</w:t>
      </w:r>
    </w:p>
    <w:p w:rsidR="00A619DC" w:rsidRDefault="00AA2432">
      <w:pPr>
        <w:pStyle w:val="5"/>
        <w:spacing w:before="0" w:after="0" w:line="240" w:lineRule="auto"/>
        <w:rPr>
          <w:b w:val="0"/>
          <w:sz w:val="21"/>
          <w:szCs w:val="21"/>
        </w:rPr>
      </w:pPr>
      <w:r>
        <w:rPr>
          <w:b w:val="0"/>
          <w:sz w:val="21"/>
          <w:szCs w:val="21"/>
        </w:rPr>
        <w:t xml:space="preserve">    2.7“</w:t>
      </w:r>
      <w:r>
        <w:rPr>
          <w:rFonts w:hint="eastAsia"/>
          <w:b w:val="0"/>
          <w:sz w:val="21"/>
          <w:szCs w:val="21"/>
        </w:rPr>
        <w:t>书面形式</w:t>
      </w:r>
      <w:r>
        <w:rPr>
          <w:b w:val="0"/>
          <w:sz w:val="21"/>
          <w:szCs w:val="21"/>
        </w:rPr>
        <w:t>”</w:t>
      </w:r>
      <w:r>
        <w:rPr>
          <w:rFonts w:hint="eastAsia"/>
          <w:b w:val="0"/>
          <w:sz w:val="21"/>
          <w:szCs w:val="21"/>
        </w:rPr>
        <w:t>是指合同书、信件和数据电文（包括电报、电传、传真、电子数据交换和电子邮件）等可以有形地表现所载内容的形式。</w:t>
      </w:r>
    </w:p>
    <w:p w:rsidR="00A619DC" w:rsidRDefault="00AA2432">
      <w:pPr>
        <w:pStyle w:val="5"/>
        <w:spacing w:before="0" w:after="0" w:line="240" w:lineRule="auto"/>
        <w:ind w:firstLineChars="200" w:firstLine="420"/>
        <w:rPr>
          <w:b w:val="0"/>
          <w:sz w:val="21"/>
          <w:szCs w:val="21"/>
        </w:rPr>
      </w:pPr>
      <w:r>
        <w:rPr>
          <w:b w:val="0"/>
          <w:sz w:val="21"/>
          <w:szCs w:val="21"/>
        </w:rPr>
        <w:t>2.8“▲”</w:t>
      </w:r>
      <w:r>
        <w:rPr>
          <w:rFonts w:hint="eastAsia"/>
          <w:b w:val="0"/>
          <w:sz w:val="21"/>
          <w:szCs w:val="21"/>
        </w:rPr>
        <w:t>是指</w:t>
      </w:r>
      <w:r>
        <w:rPr>
          <w:b w:val="0"/>
          <w:sz w:val="21"/>
          <w:szCs w:val="21"/>
        </w:rPr>
        <w:t>“</w:t>
      </w:r>
      <w:r>
        <w:rPr>
          <w:rFonts w:hint="eastAsia"/>
          <w:b w:val="0"/>
          <w:sz w:val="21"/>
          <w:szCs w:val="21"/>
        </w:rPr>
        <w:t>采购需求</w:t>
      </w:r>
      <w:r>
        <w:rPr>
          <w:b w:val="0"/>
          <w:sz w:val="21"/>
          <w:szCs w:val="21"/>
        </w:rPr>
        <w:t>”</w:t>
      </w:r>
      <w:r>
        <w:rPr>
          <w:rFonts w:hint="eastAsia"/>
          <w:b w:val="0"/>
          <w:sz w:val="21"/>
          <w:szCs w:val="21"/>
        </w:rPr>
        <w:t>中实质性要求。</w:t>
      </w:r>
    </w:p>
    <w:p w:rsidR="00A619DC" w:rsidRDefault="00AA2432">
      <w:pPr>
        <w:snapToGrid w:val="0"/>
        <w:ind w:firstLineChars="200" w:firstLine="420"/>
        <w:jc w:val="left"/>
        <w:rPr>
          <w:rFonts w:hint="eastAsia"/>
          <w:szCs w:val="21"/>
        </w:rPr>
      </w:pPr>
      <w:r>
        <w:rPr>
          <w:szCs w:val="21"/>
        </w:rPr>
        <w:t>2.9 “</w:t>
      </w:r>
      <w:r>
        <w:rPr>
          <w:rFonts w:hint="eastAsia"/>
          <w:szCs w:val="21"/>
        </w:rPr>
        <w:t>正偏离</w:t>
      </w:r>
      <w:r>
        <w:rPr>
          <w:szCs w:val="21"/>
        </w:rPr>
        <w:t>”</w:t>
      </w:r>
      <w:r>
        <w:rPr>
          <w:rFonts w:hint="eastAsia"/>
          <w:szCs w:val="21"/>
        </w:rPr>
        <w:t>，是指投标文件对招标文件</w:t>
      </w:r>
      <w:r>
        <w:rPr>
          <w:szCs w:val="21"/>
        </w:rPr>
        <w:t>“</w:t>
      </w:r>
      <w:r>
        <w:rPr>
          <w:rFonts w:hint="eastAsia"/>
          <w:szCs w:val="21"/>
        </w:rPr>
        <w:t>采购需求</w:t>
      </w:r>
      <w:r>
        <w:rPr>
          <w:szCs w:val="21"/>
        </w:rPr>
        <w:t>”</w:t>
      </w:r>
      <w:r>
        <w:rPr>
          <w:rFonts w:hint="eastAsia"/>
          <w:szCs w:val="21"/>
        </w:rPr>
        <w:t>中有关条款作出优于条款要求并有利于采购人的响应情形；</w:t>
      </w:r>
      <w:r>
        <w:rPr>
          <w:szCs w:val="21"/>
        </w:rPr>
        <w:t>“</w:t>
      </w:r>
      <w:r>
        <w:rPr>
          <w:rFonts w:hint="eastAsia"/>
          <w:szCs w:val="21"/>
        </w:rPr>
        <w:t>负偏离</w:t>
      </w:r>
      <w:r>
        <w:rPr>
          <w:szCs w:val="21"/>
        </w:rPr>
        <w:t>”</w:t>
      </w:r>
      <w:r>
        <w:rPr>
          <w:rFonts w:hint="eastAsia"/>
          <w:szCs w:val="21"/>
        </w:rPr>
        <w:t>，是指投标文件对招标文件</w:t>
      </w:r>
      <w:r>
        <w:rPr>
          <w:szCs w:val="21"/>
        </w:rPr>
        <w:t>“</w:t>
      </w:r>
      <w:r>
        <w:rPr>
          <w:rFonts w:hint="eastAsia"/>
          <w:szCs w:val="21"/>
        </w:rPr>
        <w:t>采购需求</w:t>
      </w:r>
      <w:r>
        <w:rPr>
          <w:szCs w:val="21"/>
        </w:rPr>
        <w:t>”</w:t>
      </w:r>
      <w:r>
        <w:rPr>
          <w:rFonts w:hint="eastAsia"/>
          <w:szCs w:val="21"/>
        </w:rPr>
        <w:t>中有关条款作出的响应不满足条款要求导致采购人要求不能得到满足的情形。</w:t>
      </w:r>
      <w:r>
        <w:rPr>
          <w:szCs w:val="21"/>
        </w:rPr>
        <w:t>“</w:t>
      </w:r>
      <w:r>
        <w:rPr>
          <w:rFonts w:hint="eastAsia"/>
          <w:szCs w:val="21"/>
        </w:rPr>
        <w:t>满足</w:t>
      </w:r>
      <w:r>
        <w:rPr>
          <w:szCs w:val="21"/>
        </w:rPr>
        <w:t>”</w:t>
      </w:r>
      <w:r>
        <w:rPr>
          <w:rFonts w:hint="eastAsia"/>
          <w:szCs w:val="21"/>
        </w:rPr>
        <w:t>是指投标文件对招标文件</w:t>
      </w:r>
      <w:r>
        <w:rPr>
          <w:szCs w:val="21"/>
        </w:rPr>
        <w:t>“</w:t>
      </w:r>
      <w:r>
        <w:rPr>
          <w:rFonts w:hint="eastAsia"/>
          <w:szCs w:val="21"/>
        </w:rPr>
        <w:t>采购需求</w:t>
      </w:r>
      <w:r>
        <w:rPr>
          <w:szCs w:val="21"/>
        </w:rPr>
        <w:t>”</w:t>
      </w:r>
      <w:r>
        <w:rPr>
          <w:rFonts w:hint="eastAsia"/>
          <w:szCs w:val="21"/>
        </w:rPr>
        <w:t>中有关条款作出无</w:t>
      </w:r>
      <w:r>
        <w:rPr>
          <w:szCs w:val="21"/>
        </w:rPr>
        <w:t>“</w:t>
      </w:r>
      <w:r>
        <w:rPr>
          <w:rFonts w:hint="eastAsia"/>
          <w:szCs w:val="21"/>
        </w:rPr>
        <w:t>负偏离</w:t>
      </w:r>
      <w:r>
        <w:rPr>
          <w:szCs w:val="21"/>
        </w:rPr>
        <w:t>”</w:t>
      </w:r>
      <w:r>
        <w:rPr>
          <w:rFonts w:hint="eastAsia"/>
          <w:szCs w:val="21"/>
        </w:rPr>
        <w:t>或</w:t>
      </w:r>
      <w:r>
        <w:rPr>
          <w:szCs w:val="21"/>
        </w:rPr>
        <w:t>“</w:t>
      </w:r>
      <w:r>
        <w:rPr>
          <w:rFonts w:hint="eastAsia"/>
          <w:szCs w:val="21"/>
        </w:rPr>
        <w:t>正偏离</w:t>
      </w:r>
      <w:r>
        <w:rPr>
          <w:szCs w:val="21"/>
        </w:rPr>
        <w:t>”</w:t>
      </w:r>
      <w:r>
        <w:rPr>
          <w:rFonts w:hint="eastAsia"/>
          <w:szCs w:val="21"/>
        </w:rPr>
        <w:t>的情形。</w:t>
      </w:r>
    </w:p>
    <w:p w:rsidR="00A619DC" w:rsidRDefault="00AA2432">
      <w:pPr>
        <w:snapToGrid w:val="0"/>
        <w:ind w:firstLineChars="200" w:firstLine="420"/>
        <w:jc w:val="left"/>
        <w:rPr>
          <w:rFonts w:hint="eastAsia"/>
          <w:szCs w:val="21"/>
        </w:rPr>
      </w:pPr>
      <w:r>
        <w:rPr>
          <w:szCs w:val="21"/>
        </w:rPr>
        <w:t>2.10 “</w:t>
      </w:r>
      <w:r>
        <w:rPr>
          <w:rFonts w:hint="eastAsia"/>
          <w:szCs w:val="21"/>
        </w:rPr>
        <w:t>允许负偏离的项目</w:t>
      </w:r>
      <w:r>
        <w:rPr>
          <w:szCs w:val="21"/>
        </w:rPr>
        <w:t xml:space="preserve">” </w:t>
      </w:r>
      <w:r>
        <w:rPr>
          <w:rFonts w:hint="eastAsia"/>
          <w:szCs w:val="21"/>
        </w:rPr>
        <w:t>是指</w:t>
      </w:r>
      <w:r>
        <w:rPr>
          <w:szCs w:val="21"/>
        </w:rPr>
        <w:t>“</w:t>
      </w:r>
      <w:r>
        <w:rPr>
          <w:rFonts w:hint="eastAsia"/>
          <w:szCs w:val="21"/>
        </w:rPr>
        <w:t>采购需求</w:t>
      </w:r>
      <w:r>
        <w:rPr>
          <w:szCs w:val="21"/>
        </w:rPr>
        <w:t>”</w:t>
      </w:r>
      <w:r>
        <w:rPr>
          <w:rFonts w:hint="eastAsia"/>
          <w:szCs w:val="21"/>
        </w:rPr>
        <w:t>中不带</w:t>
      </w:r>
      <w:r>
        <w:rPr>
          <w:szCs w:val="21"/>
        </w:rPr>
        <w:t>“</w:t>
      </w:r>
      <w:r>
        <w:rPr>
          <w:rFonts w:ascii="Arial" w:hAnsi="Arial" w:cs="Arial"/>
          <w:szCs w:val="21"/>
        </w:rPr>
        <w:t>▲</w:t>
      </w:r>
      <w:r>
        <w:rPr>
          <w:szCs w:val="21"/>
        </w:rPr>
        <w:t>”</w:t>
      </w:r>
      <w:r>
        <w:rPr>
          <w:rFonts w:hint="eastAsia"/>
          <w:szCs w:val="21"/>
        </w:rPr>
        <w:t>的项目条款。</w:t>
      </w:r>
    </w:p>
    <w:p w:rsidR="00A619DC" w:rsidRDefault="00AA2432">
      <w:pPr>
        <w:snapToGrid w:val="0"/>
        <w:ind w:firstLineChars="200" w:firstLine="396"/>
        <w:jc w:val="left"/>
        <w:rPr>
          <w:rFonts w:hint="eastAsia"/>
          <w:spacing w:val="-6"/>
          <w:szCs w:val="21"/>
        </w:rPr>
      </w:pPr>
      <w:r>
        <w:rPr>
          <w:spacing w:val="-6"/>
          <w:szCs w:val="21"/>
        </w:rPr>
        <w:t>2.11</w:t>
      </w:r>
      <w:r>
        <w:rPr>
          <w:rFonts w:hint="eastAsia"/>
          <w:spacing w:val="-6"/>
          <w:szCs w:val="21"/>
        </w:rPr>
        <w:t>投标文件对招标文件中的实质性条款应当作出无偏离或正偏离响应，实质性条款不允许负偏离。</w:t>
      </w:r>
    </w:p>
    <w:p w:rsidR="00A619DC" w:rsidRDefault="00AA2432">
      <w:pPr>
        <w:snapToGrid w:val="0"/>
        <w:ind w:firstLineChars="200" w:firstLine="420"/>
        <w:jc w:val="left"/>
        <w:rPr>
          <w:rFonts w:hint="eastAsia"/>
          <w:szCs w:val="21"/>
        </w:rPr>
      </w:pPr>
      <w:bookmarkStart w:id="87" w:name="_Toc254970670"/>
      <w:bookmarkStart w:id="88" w:name="_Toc254970529"/>
      <w:r>
        <w:rPr>
          <w:szCs w:val="21"/>
        </w:rPr>
        <w:t>2.12</w:t>
      </w:r>
      <w:r>
        <w:rPr>
          <w:rFonts w:hint="eastAsia"/>
          <w:szCs w:val="21"/>
        </w:rPr>
        <w:t>技术参数或配置缺项漏项的，或商务条款未承诺的视同为该项负偏离。</w:t>
      </w:r>
    </w:p>
    <w:p w:rsidR="00A619DC" w:rsidRDefault="00AA2432">
      <w:pPr>
        <w:pStyle w:val="5"/>
        <w:spacing w:before="0" w:after="0" w:line="240" w:lineRule="auto"/>
        <w:ind w:leftChars="200" w:left="420"/>
        <w:rPr>
          <w:sz w:val="21"/>
          <w:szCs w:val="21"/>
        </w:rPr>
      </w:pPr>
      <w:r>
        <w:rPr>
          <w:sz w:val="21"/>
          <w:szCs w:val="21"/>
        </w:rPr>
        <w:t>3.</w:t>
      </w:r>
      <w:bookmarkEnd w:id="87"/>
      <w:bookmarkEnd w:id="88"/>
      <w:r>
        <w:rPr>
          <w:rFonts w:hint="eastAsia"/>
          <w:sz w:val="21"/>
          <w:szCs w:val="21"/>
        </w:rPr>
        <w:t>采购人</w:t>
      </w:r>
    </w:p>
    <w:p w:rsidR="00A619DC" w:rsidRDefault="00AA2432">
      <w:pPr>
        <w:snapToGrid w:val="0"/>
        <w:ind w:firstLineChars="200" w:firstLine="420"/>
        <w:jc w:val="left"/>
        <w:rPr>
          <w:rFonts w:hint="eastAsia"/>
          <w:szCs w:val="21"/>
        </w:rPr>
      </w:pPr>
      <w:r>
        <w:rPr>
          <w:rFonts w:hint="eastAsia"/>
          <w:szCs w:val="21"/>
        </w:rPr>
        <w:t>公开采购人。</w:t>
      </w:r>
    </w:p>
    <w:p w:rsidR="00A619DC" w:rsidRDefault="00AA2432">
      <w:pPr>
        <w:pStyle w:val="5"/>
        <w:spacing w:before="0" w:after="0" w:line="240" w:lineRule="auto"/>
        <w:ind w:leftChars="200" w:left="420"/>
        <w:rPr>
          <w:sz w:val="21"/>
          <w:szCs w:val="21"/>
        </w:rPr>
      </w:pPr>
      <w:bookmarkStart w:id="89" w:name="_Toc254970530"/>
      <w:bookmarkStart w:id="90" w:name="_Toc254970671"/>
      <w:r>
        <w:rPr>
          <w:sz w:val="21"/>
          <w:szCs w:val="21"/>
        </w:rPr>
        <w:t>4.</w:t>
      </w:r>
      <w:r>
        <w:rPr>
          <w:rFonts w:hint="eastAsia"/>
          <w:sz w:val="21"/>
          <w:szCs w:val="21"/>
        </w:rPr>
        <w:t>投标委托</w:t>
      </w:r>
      <w:bookmarkEnd w:id="89"/>
      <w:bookmarkEnd w:id="90"/>
    </w:p>
    <w:p w:rsidR="00A619DC" w:rsidRDefault="00AA2432">
      <w:pPr>
        <w:snapToGrid w:val="0"/>
        <w:ind w:firstLineChars="200" w:firstLine="420"/>
        <w:jc w:val="left"/>
        <w:rPr>
          <w:rFonts w:hint="eastAsia"/>
          <w:szCs w:val="21"/>
        </w:rPr>
      </w:pPr>
      <w:r>
        <w:rPr>
          <w:rFonts w:hint="eastAsia"/>
          <w:szCs w:val="21"/>
        </w:rPr>
        <w:t>投标人代表须携带个人有效身份证件。如投标人代表不是法定代表人（负责人或自然人本人），须有法定代表人（负责人或自然人本人）出具的授权委托书（正本用原件，副本用复印件，按第六章要求格式填写）。</w:t>
      </w:r>
    </w:p>
    <w:p w:rsidR="00A619DC" w:rsidRDefault="00AA2432">
      <w:pPr>
        <w:pStyle w:val="5"/>
        <w:spacing w:before="0" w:after="0" w:line="240" w:lineRule="auto"/>
        <w:ind w:leftChars="200" w:left="420"/>
        <w:rPr>
          <w:sz w:val="21"/>
          <w:szCs w:val="21"/>
        </w:rPr>
      </w:pPr>
      <w:bookmarkStart w:id="91" w:name="_5.投标费用"/>
      <w:bookmarkStart w:id="92" w:name="_Toc254970531"/>
      <w:bookmarkStart w:id="93" w:name="_Toc254970672"/>
      <w:bookmarkEnd w:id="91"/>
      <w:r>
        <w:rPr>
          <w:sz w:val="21"/>
          <w:szCs w:val="21"/>
        </w:rPr>
        <w:t>5.</w:t>
      </w:r>
      <w:r>
        <w:rPr>
          <w:rFonts w:hint="eastAsia"/>
          <w:sz w:val="21"/>
          <w:szCs w:val="21"/>
        </w:rPr>
        <w:t>投标费用</w:t>
      </w:r>
      <w:bookmarkEnd w:id="92"/>
      <w:bookmarkEnd w:id="93"/>
    </w:p>
    <w:p w:rsidR="00A619DC" w:rsidRDefault="00AA2432">
      <w:pPr>
        <w:snapToGrid w:val="0"/>
        <w:ind w:firstLineChars="200" w:firstLine="420"/>
        <w:jc w:val="left"/>
        <w:rPr>
          <w:rFonts w:hint="eastAsia"/>
          <w:szCs w:val="21"/>
        </w:rPr>
      </w:pPr>
      <w:r>
        <w:rPr>
          <w:rFonts w:hint="eastAsia"/>
          <w:szCs w:val="21"/>
        </w:rPr>
        <w:t>投标费用具体定义见</w:t>
      </w:r>
      <w:r>
        <w:rPr>
          <w:szCs w:val="21"/>
        </w:rPr>
        <w:t>“</w:t>
      </w:r>
      <w:r>
        <w:rPr>
          <w:rFonts w:hint="eastAsia"/>
          <w:szCs w:val="21"/>
        </w:rPr>
        <w:t>投标人须知前附表</w:t>
      </w:r>
      <w:r>
        <w:rPr>
          <w:szCs w:val="21"/>
        </w:rPr>
        <w:t>”</w:t>
      </w:r>
      <w:r>
        <w:rPr>
          <w:rFonts w:hint="eastAsia"/>
          <w:szCs w:val="21"/>
        </w:rPr>
        <w:t>。</w:t>
      </w:r>
    </w:p>
    <w:p w:rsidR="00A619DC" w:rsidRDefault="00AA2432">
      <w:pPr>
        <w:pStyle w:val="5"/>
        <w:spacing w:before="0" w:after="0" w:line="240" w:lineRule="auto"/>
        <w:ind w:leftChars="200" w:left="420"/>
        <w:rPr>
          <w:sz w:val="21"/>
          <w:szCs w:val="21"/>
        </w:rPr>
      </w:pPr>
      <w:r>
        <w:rPr>
          <w:sz w:val="21"/>
          <w:szCs w:val="21"/>
        </w:rPr>
        <w:t>6.</w:t>
      </w:r>
      <w:r>
        <w:rPr>
          <w:rFonts w:hint="eastAsia"/>
          <w:sz w:val="21"/>
          <w:szCs w:val="21"/>
        </w:rPr>
        <w:t>联合体投标</w:t>
      </w:r>
    </w:p>
    <w:p w:rsidR="00A619DC" w:rsidRDefault="00AA2432">
      <w:pPr>
        <w:snapToGrid w:val="0"/>
        <w:ind w:firstLineChars="200" w:firstLine="420"/>
        <w:jc w:val="left"/>
        <w:rPr>
          <w:rFonts w:hint="eastAsia"/>
          <w:szCs w:val="21"/>
        </w:rPr>
      </w:pPr>
      <w:r>
        <w:rPr>
          <w:szCs w:val="21"/>
        </w:rPr>
        <w:t>6.1</w:t>
      </w:r>
      <w:r>
        <w:rPr>
          <w:rFonts w:hint="eastAsia"/>
          <w:szCs w:val="21"/>
        </w:rPr>
        <w:t>本项目是否接受联合体投标，详见</w:t>
      </w:r>
      <w:r>
        <w:rPr>
          <w:szCs w:val="21"/>
        </w:rPr>
        <w:t>“</w:t>
      </w:r>
      <w:r>
        <w:rPr>
          <w:rFonts w:hint="eastAsia"/>
          <w:szCs w:val="21"/>
        </w:rPr>
        <w:t>投标人须知前附表</w:t>
      </w:r>
      <w:r>
        <w:rPr>
          <w:szCs w:val="21"/>
        </w:rPr>
        <w:t>”</w:t>
      </w:r>
      <w:r>
        <w:rPr>
          <w:rFonts w:hint="eastAsia"/>
          <w:szCs w:val="21"/>
        </w:rPr>
        <w:t>。</w:t>
      </w:r>
    </w:p>
    <w:p w:rsidR="00A619DC" w:rsidRDefault="00AA2432">
      <w:pPr>
        <w:pStyle w:val="5"/>
        <w:spacing w:before="0" w:after="0" w:line="240" w:lineRule="auto"/>
        <w:ind w:leftChars="200" w:left="420"/>
        <w:rPr>
          <w:b w:val="0"/>
          <w:sz w:val="21"/>
          <w:szCs w:val="21"/>
        </w:rPr>
      </w:pPr>
      <w:r>
        <w:rPr>
          <w:b w:val="0"/>
          <w:sz w:val="21"/>
          <w:szCs w:val="21"/>
        </w:rPr>
        <w:t>6.2</w:t>
      </w:r>
      <w:r>
        <w:rPr>
          <w:rFonts w:hint="eastAsia"/>
          <w:b w:val="0"/>
          <w:sz w:val="21"/>
          <w:szCs w:val="21"/>
        </w:rPr>
        <w:t>联合体投标要求</w:t>
      </w:r>
      <w:r>
        <w:rPr>
          <w:b w:val="0"/>
          <w:sz w:val="21"/>
          <w:szCs w:val="21"/>
        </w:rPr>
        <w:t>:</w:t>
      </w:r>
    </w:p>
    <w:p w:rsidR="00A619DC" w:rsidRDefault="00AA2432">
      <w:pPr>
        <w:snapToGrid w:val="0"/>
        <w:ind w:firstLine="420"/>
        <w:jc w:val="left"/>
        <w:rPr>
          <w:rFonts w:hint="eastAsia"/>
          <w:szCs w:val="21"/>
        </w:rPr>
      </w:pPr>
      <w:r>
        <w:rPr>
          <w:rFonts w:hint="eastAsia"/>
          <w:szCs w:val="21"/>
        </w:rPr>
        <w:t>（</w:t>
      </w:r>
      <w:r>
        <w:rPr>
          <w:szCs w:val="21"/>
        </w:rPr>
        <w:t>1</w:t>
      </w:r>
      <w:r>
        <w:rPr>
          <w:rFonts w:hint="eastAsia"/>
          <w:szCs w:val="21"/>
        </w:rPr>
        <w:t>）两个以上的自然人、法人或者其他组织可以组成一个联合体，以一个投标人的身份共同参加投标。</w:t>
      </w:r>
    </w:p>
    <w:p w:rsidR="00A619DC" w:rsidRDefault="00AA2432">
      <w:pPr>
        <w:snapToGrid w:val="0"/>
        <w:ind w:firstLine="420"/>
        <w:jc w:val="left"/>
        <w:rPr>
          <w:rFonts w:hint="eastAsia"/>
          <w:szCs w:val="21"/>
        </w:rPr>
      </w:pPr>
      <w:r>
        <w:rPr>
          <w:rFonts w:hint="eastAsia"/>
          <w:szCs w:val="21"/>
        </w:rPr>
        <w:t>（</w:t>
      </w:r>
      <w:r>
        <w:rPr>
          <w:szCs w:val="21"/>
        </w:rPr>
        <w:t>2</w:t>
      </w:r>
      <w:r>
        <w:rPr>
          <w:rFonts w:hint="eastAsia"/>
          <w:szCs w:val="21"/>
        </w:rPr>
        <w:t>）以联合体形式参加投标的，联合体各方均应当具备《中华人民共和国政府采购法》第二十二条规定的条件。本项目有特殊要求规定投标人特定条件的，联合体各方中至少应当有一方符合招标文件规定的特定条件。</w:t>
      </w:r>
    </w:p>
    <w:p w:rsidR="00A619DC" w:rsidRDefault="00AA2432">
      <w:pPr>
        <w:snapToGrid w:val="0"/>
        <w:ind w:firstLine="420"/>
        <w:jc w:val="left"/>
        <w:rPr>
          <w:rFonts w:hint="eastAsia"/>
          <w:szCs w:val="21"/>
        </w:rPr>
      </w:pPr>
      <w:r>
        <w:rPr>
          <w:rFonts w:hint="eastAsia"/>
          <w:szCs w:val="21"/>
        </w:rPr>
        <w:t>（</w:t>
      </w:r>
      <w:r>
        <w:rPr>
          <w:szCs w:val="21"/>
        </w:rPr>
        <w:t>3</w:t>
      </w:r>
      <w:r>
        <w:rPr>
          <w:rFonts w:hint="eastAsia"/>
          <w:szCs w:val="21"/>
        </w:rPr>
        <w:t>）联合体各方之间应当签订联合投标协议，协议书应当明确主体方（或牵头方）并明确约定联合体各方承担的工作和相应的责任（各方承担责任与义务的分工应当符合采购需求，涉及行政许可范围</w:t>
      </w:r>
      <w:r>
        <w:rPr>
          <w:rFonts w:hint="eastAsia"/>
          <w:szCs w:val="21"/>
        </w:rPr>
        <w:lastRenderedPageBreak/>
        <w:t>的内容应由具有相应资质的成员承担；</w:t>
      </w:r>
      <w:r w:rsidRPr="00287C1D">
        <w:rPr>
          <w:rFonts w:ascii="宋体" w:hAnsi="宋体" w:hint="eastAsia"/>
          <w:b/>
          <w:szCs w:val="21"/>
        </w:rPr>
        <w:t>否则，联合体投标无效</w:t>
      </w:r>
      <w:r w:rsidRPr="00287C1D">
        <w:rPr>
          <w:rFonts w:ascii="宋体" w:hAnsi="宋体" w:hint="eastAsia"/>
          <w:szCs w:val="21"/>
        </w:rPr>
        <w:t>）</w:t>
      </w:r>
      <w:r>
        <w:rPr>
          <w:rFonts w:hint="eastAsia"/>
          <w:szCs w:val="21"/>
        </w:rPr>
        <w:t>，并将联合投标协议连同投标文件一并提交采购代理机构。联合体各方应当共同与采购人签订采购合同，就采购合同约定的事项对采购人承担连带责任。</w:t>
      </w:r>
    </w:p>
    <w:p w:rsidR="00A619DC" w:rsidRDefault="00AA2432">
      <w:pPr>
        <w:snapToGrid w:val="0"/>
        <w:ind w:firstLine="420"/>
        <w:jc w:val="left"/>
        <w:rPr>
          <w:rFonts w:hint="eastAsia"/>
          <w:szCs w:val="21"/>
        </w:rPr>
      </w:pPr>
      <w:r>
        <w:rPr>
          <w:rFonts w:hint="eastAsia"/>
          <w:szCs w:val="21"/>
        </w:rPr>
        <w:t>（</w:t>
      </w:r>
      <w:r>
        <w:rPr>
          <w:szCs w:val="21"/>
        </w:rPr>
        <w:t>4</w:t>
      </w:r>
      <w:r>
        <w:rPr>
          <w:rFonts w:hint="eastAsia"/>
          <w:szCs w:val="21"/>
        </w:rPr>
        <w:t>）以联合体形式参加政府采购活动的，联合体各方不得再单独参加或者与其他供应商另外组成联合体参加同一合同项下的政府采购活动。</w:t>
      </w:r>
    </w:p>
    <w:p w:rsidR="00A619DC" w:rsidRDefault="00AA2432">
      <w:pPr>
        <w:snapToGrid w:val="0"/>
        <w:ind w:firstLine="420"/>
        <w:jc w:val="left"/>
        <w:rPr>
          <w:rFonts w:hint="eastAsia"/>
          <w:szCs w:val="21"/>
        </w:rPr>
      </w:pPr>
      <w:r>
        <w:rPr>
          <w:rFonts w:hint="eastAsia"/>
          <w:szCs w:val="21"/>
        </w:rPr>
        <w:t>（</w:t>
      </w:r>
      <w:r>
        <w:rPr>
          <w:szCs w:val="21"/>
        </w:rPr>
        <w:t>5</w:t>
      </w:r>
      <w:r>
        <w:rPr>
          <w:rFonts w:hint="eastAsia"/>
          <w:szCs w:val="21"/>
        </w:rPr>
        <w:t>）联合体中有同类资质的供应商按照联合体分工承担相同工作的，应当按照资质等级较低的供应商确定资质等级。</w:t>
      </w:r>
    </w:p>
    <w:p w:rsidR="00A619DC" w:rsidRDefault="00AA2432">
      <w:pPr>
        <w:snapToGrid w:val="0"/>
        <w:ind w:firstLine="420"/>
        <w:jc w:val="left"/>
        <w:rPr>
          <w:rFonts w:hint="eastAsia"/>
          <w:szCs w:val="21"/>
        </w:rPr>
      </w:pPr>
      <w:r>
        <w:rPr>
          <w:rFonts w:hint="eastAsia"/>
          <w:szCs w:val="21"/>
        </w:rPr>
        <w:t>（</w:t>
      </w:r>
      <w:r>
        <w:rPr>
          <w:szCs w:val="21"/>
        </w:rPr>
        <w:t>6</w:t>
      </w:r>
      <w:r>
        <w:rPr>
          <w:rFonts w:hint="eastAsia"/>
          <w:szCs w:val="21"/>
        </w:rPr>
        <w:t>）联合体投标业绩、履约能力计算，按照联合体其中较高的一方认定并计算。</w:t>
      </w:r>
    </w:p>
    <w:p w:rsidR="00A619DC" w:rsidRDefault="00AA2432">
      <w:pPr>
        <w:snapToGrid w:val="0"/>
        <w:ind w:firstLine="420"/>
        <w:jc w:val="left"/>
        <w:rPr>
          <w:rFonts w:hint="eastAsia"/>
          <w:szCs w:val="21"/>
        </w:rPr>
      </w:pPr>
      <w:r>
        <w:rPr>
          <w:rFonts w:hint="eastAsia"/>
          <w:szCs w:val="21"/>
        </w:rPr>
        <w:t>（</w:t>
      </w:r>
      <w:r>
        <w:rPr>
          <w:szCs w:val="21"/>
        </w:rPr>
        <w:t>7</w:t>
      </w:r>
      <w:r>
        <w:rPr>
          <w:rFonts w:hint="eastAsia"/>
          <w:szCs w:val="21"/>
        </w:rPr>
        <w:t>）联合体投标的，须提供《联合体投标协议》（格式后附）。</w:t>
      </w:r>
    </w:p>
    <w:p w:rsidR="00A619DC" w:rsidRDefault="00AA2432">
      <w:pPr>
        <w:snapToGrid w:val="0"/>
        <w:ind w:firstLine="420"/>
        <w:jc w:val="left"/>
        <w:rPr>
          <w:rFonts w:hint="eastAsia"/>
          <w:szCs w:val="21"/>
        </w:rPr>
      </w:pPr>
      <w:r>
        <w:rPr>
          <w:rFonts w:hint="eastAsia"/>
          <w:szCs w:val="21"/>
        </w:rPr>
        <w:t>（</w:t>
      </w:r>
      <w:r>
        <w:rPr>
          <w:szCs w:val="21"/>
        </w:rPr>
        <w:t>8</w:t>
      </w:r>
      <w:r>
        <w:rPr>
          <w:rFonts w:hint="eastAsia"/>
          <w:szCs w:val="21"/>
        </w:rPr>
        <w:t>）供应商为联合体的，可以由联合体中的一方或者多方共同按规定交纳保证金，其交纳的保证金对联合体各方均具有约束力。</w:t>
      </w:r>
    </w:p>
    <w:p w:rsidR="00A619DC" w:rsidRDefault="00AA2432">
      <w:pPr>
        <w:snapToGrid w:val="0"/>
        <w:ind w:firstLine="420"/>
        <w:jc w:val="left"/>
        <w:rPr>
          <w:rFonts w:hint="eastAsia"/>
          <w:szCs w:val="21"/>
        </w:rPr>
      </w:pPr>
      <w:r>
        <w:rPr>
          <w:rFonts w:hint="eastAsia"/>
          <w:szCs w:val="21"/>
        </w:rPr>
        <w:t>（</w:t>
      </w:r>
      <w:r>
        <w:rPr>
          <w:szCs w:val="21"/>
        </w:rPr>
        <w:t>9</w:t>
      </w:r>
      <w:r>
        <w:rPr>
          <w:rFonts w:hint="eastAsia"/>
          <w:szCs w:val="21"/>
        </w:rPr>
        <w:t>）联合体各方均应按照招标文件的规定分别提交资格证明文件。</w:t>
      </w:r>
    </w:p>
    <w:p w:rsidR="00A619DC" w:rsidRDefault="00AA2432">
      <w:pPr>
        <w:pStyle w:val="5"/>
        <w:spacing w:before="0" w:after="0" w:line="240" w:lineRule="auto"/>
        <w:ind w:firstLineChars="150" w:firstLine="315"/>
        <w:rPr>
          <w:b w:val="0"/>
          <w:sz w:val="21"/>
          <w:szCs w:val="21"/>
        </w:rPr>
      </w:pPr>
      <w:r>
        <w:rPr>
          <w:b w:val="0"/>
          <w:sz w:val="21"/>
          <w:szCs w:val="21"/>
        </w:rPr>
        <w:t xml:space="preserve"> 6.3</w:t>
      </w:r>
      <w:r>
        <w:rPr>
          <w:rFonts w:hint="eastAsia"/>
          <w:b w:val="0"/>
          <w:sz w:val="21"/>
          <w:szCs w:val="21"/>
        </w:rPr>
        <w:t>根据《政府采购促进中小企业发展暂行办法》第六条规定，</w:t>
      </w:r>
      <w:r>
        <w:rPr>
          <w:b w:val="0"/>
          <w:sz w:val="21"/>
          <w:szCs w:val="21"/>
        </w:rPr>
        <w:t>“</w:t>
      </w:r>
      <w:r>
        <w:rPr>
          <w:rFonts w:hint="eastAsia"/>
          <w:b w:val="0"/>
          <w:sz w:val="21"/>
          <w:szCs w:val="21"/>
        </w:rPr>
        <w:t>鼓励大中型企业和其他自然人、法人或者其他组织与小型、微型企业组成联合体共同参加非专门面向中小企业的政府采购活动。联合协议中约定，小型、微型企业的协议合同金额占到联合体协议合同总金额</w:t>
      </w:r>
      <w:r>
        <w:rPr>
          <w:b w:val="0"/>
          <w:sz w:val="21"/>
          <w:szCs w:val="21"/>
        </w:rPr>
        <w:t>30%</w:t>
      </w:r>
      <w:r>
        <w:rPr>
          <w:rFonts w:hint="eastAsia"/>
          <w:b w:val="0"/>
          <w:sz w:val="21"/>
          <w:szCs w:val="21"/>
        </w:rPr>
        <w:t>以上的，可给予联合体</w:t>
      </w:r>
      <w:r>
        <w:rPr>
          <w:b w:val="0"/>
          <w:sz w:val="21"/>
          <w:szCs w:val="21"/>
        </w:rPr>
        <w:t>2%-3%</w:t>
      </w:r>
      <w:r>
        <w:rPr>
          <w:rFonts w:hint="eastAsia"/>
          <w:b w:val="0"/>
          <w:sz w:val="21"/>
          <w:szCs w:val="21"/>
        </w:rPr>
        <w:t>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r>
        <w:rPr>
          <w:b w:val="0"/>
          <w:sz w:val="21"/>
          <w:szCs w:val="21"/>
        </w:rPr>
        <w:t>”</w:t>
      </w:r>
    </w:p>
    <w:p w:rsidR="00A619DC" w:rsidRDefault="00AA2432">
      <w:pPr>
        <w:pStyle w:val="5"/>
        <w:spacing w:before="0" w:after="0" w:line="240" w:lineRule="auto"/>
        <w:ind w:leftChars="200" w:left="420"/>
        <w:rPr>
          <w:sz w:val="21"/>
          <w:szCs w:val="21"/>
        </w:rPr>
      </w:pPr>
      <w:r>
        <w:rPr>
          <w:sz w:val="21"/>
          <w:szCs w:val="21"/>
        </w:rPr>
        <w:t>7.</w:t>
      </w:r>
      <w:r>
        <w:rPr>
          <w:rFonts w:hint="eastAsia"/>
          <w:sz w:val="21"/>
          <w:szCs w:val="21"/>
        </w:rPr>
        <w:t>转包与分包</w:t>
      </w:r>
      <w:r>
        <w:rPr>
          <w:sz w:val="21"/>
          <w:szCs w:val="21"/>
        </w:rPr>
        <w:t xml:space="preserve">             </w:t>
      </w:r>
    </w:p>
    <w:p w:rsidR="00A619DC" w:rsidRDefault="00AA2432">
      <w:pPr>
        <w:pStyle w:val="5"/>
        <w:spacing w:before="0" w:after="0" w:line="240" w:lineRule="auto"/>
        <w:ind w:leftChars="200" w:left="420"/>
        <w:rPr>
          <w:b w:val="0"/>
          <w:sz w:val="21"/>
          <w:szCs w:val="21"/>
        </w:rPr>
      </w:pPr>
      <w:r>
        <w:rPr>
          <w:b w:val="0"/>
          <w:sz w:val="21"/>
          <w:szCs w:val="21"/>
        </w:rPr>
        <w:t>7.1</w:t>
      </w:r>
      <w:r>
        <w:rPr>
          <w:rFonts w:hint="eastAsia"/>
          <w:b w:val="0"/>
          <w:sz w:val="21"/>
          <w:szCs w:val="21"/>
        </w:rPr>
        <w:t>本项目不允许转包。</w:t>
      </w:r>
    </w:p>
    <w:p w:rsidR="00A619DC" w:rsidRDefault="00AA2432">
      <w:pPr>
        <w:pStyle w:val="5"/>
        <w:spacing w:before="0" w:after="0" w:line="240" w:lineRule="auto"/>
        <w:ind w:leftChars="200" w:left="420"/>
        <w:rPr>
          <w:b w:val="0"/>
          <w:sz w:val="21"/>
          <w:szCs w:val="21"/>
        </w:rPr>
      </w:pPr>
      <w:r>
        <w:rPr>
          <w:b w:val="0"/>
          <w:sz w:val="21"/>
          <w:szCs w:val="21"/>
        </w:rPr>
        <w:t>7.2</w:t>
      </w:r>
      <w:r>
        <w:rPr>
          <w:rFonts w:hint="eastAsia"/>
          <w:b w:val="0"/>
          <w:sz w:val="21"/>
          <w:szCs w:val="21"/>
        </w:rPr>
        <w:t>本项目是否允许分包详见</w:t>
      </w:r>
      <w:r>
        <w:rPr>
          <w:b w:val="0"/>
          <w:sz w:val="21"/>
          <w:szCs w:val="21"/>
        </w:rPr>
        <w:t>“</w:t>
      </w:r>
      <w:r>
        <w:rPr>
          <w:rFonts w:hint="eastAsia"/>
          <w:b w:val="0"/>
          <w:sz w:val="21"/>
          <w:szCs w:val="21"/>
        </w:rPr>
        <w:t>投标人须知前附表</w:t>
      </w:r>
      <w:r>
        <w:rPr>
          <w:b w:val="0"/>
          <w:sz w:val="21"/>
          <w:szCs w:val="21"/>
        </w:rPr>
        <w:t>”</w:t>
      </w:r>
      <w:r>
        <w:rPr>
          <w:rFonts w:hint="eastAsia"/>
          <w:b w:val="0"/>
          <w:sz w:val="21"/>
          <w:szCs w:val="21"/>
        </w:rPr>
        <w:t>。</w:t>
      </w:r>
    </w:p>
    <w:p w:rsidR="00A619DC" w:rsidRPr="00A81819" w:rsidRDefault="00AA2432">
      <w:pPr>
        <w:pStyle w:val="5"/>
        <w:spacing w:before="0" w:after="0" w:line="240" w:lineRule="auto"/>
        <w:ind w:leftChars="200" w:left="420"/>
        <w:rPr>
          <w:rFonts w:ascii="宋体" w:hAnsi="宋体"/>
          <w:sz w:val="21"/>
          <w:szCs w:val="21"/>
        </w:rPr>
      </w:pPr>
      <w:bookmarkStart w:id="94" w:name="_Toc254970673"/>
      <w:bookmarkStart w:id="95" w:name="_Toc254970532"/>
      <w:r w:rsidRPr="00A81819">
        <w:rPr>
          <w:rFonts w:ascii="宋体" w:hAnsi="宋体"/>
          <w:sz w:val="21"/>
          <w:szCs w:val="21"/>
        </w:rPr>
        <w:t>8.</w:t>
      </w:r>
      <w:r w:rsidRPr="00A81819">
        <w:rPr>
          <w:rFonts w:ascii="宋体" w:hAnsi="宋体" w:hint="eastAsia"/>
          <w:sz w:val="21"/>
          <w:szCs w:val="21"/>
        </w:rPr>
        <w:t>特别说明：</w:t>
      </w:r>
      <w:bookmarkEnd w:id="94"/>
      <w:bookmarkEnd w:id="95"/>
    </w:p>
    <w:bookmarkStart w:id="96" w:name="_8.1提供相同品牌产品且通过资格审查、符合性审查的不同投标人参加同一合"/>
    <w:bookmarkEnd w:id="96"/>
    <w:p w:rsidR="00A619DC" w:rsidRPr="00A81819" w:rsidRDefault="00AA2432" w:rsidP="00A81819">
      <w:pPr>
        <w:pStyle w:val="5"/>
        <w:spacing w:before="0" w:after="0" w:line="240" w:lineRule="auto"/>
        <w:ind w:firstLineChars="200" w:firstLine="422"/>
        <w:rPr>
          <w:rFonts w:ascii="宋体" w:hAnsi="宋体"/>
          <w:sz w:val="21"/>
          <w:szCs w:val="21"/>
        </w:rPr>
      </w:pPr>
      <w:r w:rsidRPr="00A81819">
        <w:rPr>
          <w:rFonts w:ascii="宋体" w:hAnsi="宋体"/>
          <w:sz w:val="21"/>
          <w:szCs w:val="21"/>
        </w:rPr>
        <w:fldChar w:fldCharType="begin"/>
      </w:r>
      <w:r w:rsidRPr="00A81819">
        <w:rPr>
          <w:rFonts w:ascii="宋体" w:hAnsi="宋体"/>
          <w:sz w:val="21"/>
          <w:szCs w:val="21"/>
        </w:rPr>
        <w:instrText xml:space="preserve"> HYPERLINK  \l "_8.1"</w:instrText>
      </w:r>
      <w:r w:rsidRPr="00A81819">
        <w:rPr>
          <w:rFonts w:ascii="宋体" w:hAnsi="宋体"/>
          <w:sz w:val="21"/>
          <w:szCs w:val="21"/>
        </w:rPr>
        <w:fldChar w:fldCharType="separate"/>
      </w:r>
      <w:r w:rsidRPr="00A81819">
        <w:rPr>
          <w:rFonts w:ascii="宋体" w:hAnsi="宋体"/>
          <w:sz w:val="21"/>
          <w:szCs w:val="21"/>
        </w:rPr>
        <w:t>8.1</w:t>
      </w:r>
      <w:r w:rsidRPr="00A81819">
        <w:rPr>
          <w:rFonts w:ascii="宋体" w:hAnsi="宋体"/>
          <w:sz w:val="21"/>
          <w:szCs w:val="21"/>
        </w:rPr>
        <w:fldChar w:fldCharType="end"/>
      </w:r>
      <w:r w:rsidRPr="00A81819">
        <w:rPr>
          <w:rFonts w:ascii="宋体" w:hAnsi="宋体" w:hint="eastAsia"/>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非单一产品采购项目，多家投标人提供的核心产品品牌相同的，按前款规定处理。</w:t>
      </w:r>
    </w:p>
    <w:p w:rsidR="00A619DC" w:rsidRPr="00A81819" w:rsidRDefault="00AA2432" w:rsidP="00A81819">
      <w:pPr>
        <w:pStyle w:val="5"/>
        <w:spacing w:before="0" w:after="0" w:line="240" w:lineRule="auto"/>
        <w:ind w:firstLineChars="175" w:firstLine="369"/>
        <w:rPr>
          <w:rFonts w:ascii="宋体" w:hAnsi="宋体"/>
          <w:sz w:val="21"/>
          <w:szCs w:val="21"/>
        </w:rPr>
      </w:pPr>
      <w:r w:rsidRPr="00A81819">
        <w:rPr>
          <w:rFonts w:ascii="宋体" w:hAnsi="宋体"/>
          <w:sz w:val="21"/>
          <w:szCs w:val="21"/>
        </w:rPr>
        <w:t>8.2</w:t>
      </w:r>
      <w:r w:rsidRPr="00A81819">
        <w:rPr>
          <w:rFonts w:ascii="宋体" w:hAnsi="宋体" w:hint="eastAsia"/>
          <w:sz w:val="21"/>
          <w:szCs w:val="21"/>
        </w:rPr>
        <w:t>投标人投标所使用的资格、信誉、荣誉、业绩与企业认证必须为投标人所拥有。</w:t>
      </w:r>
    </w:p>
    <w:p w:rsidR="00A619DC" w:rsidRPr="00A81819" w:rsidRDefault="00AA2432" w:rsidP="00A81819">
      <w:pPr>
        <w:pStyle w:val="5"/>
        <w:spacing w:before="0" w:after="0" w:line="240" w:lineRule="auto"/>
        <w:ind w:firstLineChars="175" w:firstLine="369"/>
        <w:rPr>
          <w:rFonts w:ascii="宋体" w:hAnsi="宋体"/>
          <w:sz w:val="21"/>
          <w:szCs w:val="21"/>
        </w:rPr>
      </w:pPr>
      <w:r w:rsidRPr="00A81819">
        <w:rPr>
          <w:rFonts w:ascii="宋体" w:hAnsi="宋体"/>
          <w:sz w:val="21"/>
          <w:szCs w:val="21"/>
        </w:rPr>
        <w:t>8.3</w:t>
      </w:r>
      <w:r w:rsidRPr="00A81819">
        <w:rPr>
          <w:rFonts w:ascii="宋体" w:hAnsi="宋体" w:hint="eastAsia"/>
          <w:sz w:val="21"/>
          <w:szCs w:val="21"/>
        </w:rPr>
        <w:t>投标人应仔细阅读招标文件的所有内容，按照招标文件的要求提交投标文件，并对所提供的全部资料的真实性承担法律责任。</w:t>
      </w:r>
    </w:p>
    <w:p w:rsidR="00A619DC" w:rsidRPr="00A81819" w:rsidRDefault="00AA2432" w:rsidP="00A81819">
      <w:pPr>
        <w:pStyle w:val="5"/>
        <w:spacing w:before="0" w:after="0" w:line="240" w:lineRule="auto"/>
        <w:ind w:firstLineChars="175" w:firstLine="369"/>
        <w:rPr>
          <w:rFonts w:ascii="宋体" w:hAnsi="宋体"/>
          <w:sz w:val="21"/>
          <w:szCs w:val="21"/>
        </w:rPr>
      </w:pPr>
      <w:r w:rsidRPr="00A81819">
        <w:rPr>
          <w:rFonts w:ascii="宋体" w:hAnsi="宋体"/>
          <w:sz w:val="21"/>
          <w:szCs w:val="21"/>
        </w:rPr>
        <w:t>8.4</w:t>
      </w:r>
      <w:r w:rsidRPr="00A81819">
        <w:rPr>
          <w:rFonts w:ascii="宋体" w:hAnsi="宋体" w:hint="eastAsia"/>
          <w:sz w:val="21"/>
          <w:szCs w:val="21"/>
        </w:rPr>
        <w:t>投标人在投标活动中提供任何虚假材料</w:t>
      </w:r>
      <w:r w:rsidRPr="00A81819">
        <w:rPr>
          <w:rFonts w:ascii="宋体" w:hAnsi="宋体"/>
          <w:sz w:val="21"/>
          <w:szCs w:val="21"/>
        </w:rPr>
        <w:t>,</w:t>
      </w:r>
      <w:r w:rsidRPr="00A81819">
        <w:rPr>
          <w:rFonts w:ascii="宋体" w:hAnsi="宋体" w:hint="eastAsia"/>
          <w:sz w:val="21"/>
          <w:szCs w:val="21"/>
        </w:rPr>
        <w:t>其投标无效，并报监管部门查处；中标后发现的</w:t>
      </w:r>
      <w:r w:rsidRPr="00A81819">
        <w:rPr>
          <w:rFonts w:ascii="宋体" w:hAnsi="宋体"/>
          <w:sz w:val="21"/>
          <w:szCs w:val="21"/>
        </w:rPr>
        <w:t>,</w:t>
      </w:r>
      <w:r w:rsidRPr="00A81819">
        <w:rPr>
          <w:rFonts w:ascii="宋体" w:hAnsi="宋体" w:hint="eastAsia"/>
          <w:sz w:val="21"/>
          <w:szCs w:val="21"/>
        </w:rPr>
        <w:t>中标人须依照《中华人民共和国消费者权益保护法》规定赔偿采购人，且民事赔偿并不免除违法投标人的行政与刑事责任。</w:t>
      </w:r>
    </w:p>
    <w:p w:rsidR="00A619DC" w:rsidRPr="00A81819" w:rsidRDefault="00AA2432" w:rsidP="00A81819">
      <w:pPr>
        <w:pStyle w:val="5"/>
        <w:spacing w:before="0" w:after="0" w:line="240" w:lineRule="auto"/>
        <w:ind w:firstLineChars="175" w:firstLine="369"/>
        <w:rPr>
          <w:rFonts w:ascii="宋体" w:hAnsi="宋体"/>
          <w:sz w:val="21"/>
          <w:szCs w:val="21"/>
        </w:rPr>
      </w:pPr>
      <w:r w:rsidRPr="00A81819">
        <w:rPr>
          <w:rFonts w:ascii="宋体" w:hAnsi="宋体"/>
          <w:sz w:val="21"/>
          <w:szCs w:val="21"/>
        </w:rPr>
        <w:t>8.5</w:t>
      </w:r>
      <w:r w:rsidRPr="00A81819">
        <w:rPr>
          <w:rFonts w:ascii="宋体" w:hAnsi="宋体" w:hint="eastAsia"/>
          <w:sz w:val="21"/>
          <w:szCs w:val="21"/>
        </w:rPr>
        <w:t>在政府采购活动中，采购人员及相关人员与投标人有下列利害关系之一的，应当回避：</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w:t>
      </w:r>
      <w:r w:rsidRPr="00A81819">
        <w:rPr>
          <w:rFonts w:hAnsi="宋体"/>
          <w:b/>
          <w:kern w:val="2"/>
          <w:sz w:val="21"/>
        </w:rPr>
        <w:t>1</w:t>
      </w:r>
      <w:r w:rsidRPr="00A81819">
        <w:rPr>
          <w:rFonts w:hAnsi="宋体" w:hint="eastAsia"/>
          <w:b/>
          <w:kern w:val="2"/>
          <w:sz w:val="21"/>
        </w:rPr>
        <w:t>）参加采购活动前</w:t>
      </w:r>
      <w:r w:rsidRPr="00A81819">
        <w:rPr>
          <w:rFonts w:hAnsi="宋体"/>
          <w:b/>
          <w:kern w:val="2"/>
          <w:sz w:val="21"/>
        </w:rPr>
        <w:t>3</w:t>
      </w:r>
      <w:r w:rsidRPr="00A81819">
        <w:rPr>
          <w:rFonts w:hAnsi="宋体" w:hint="eastAsia"/>
          <w:b/>
          <w:kern w:val="2"/>
          <w:sz w:val="21"/>
        </w:rPr>
        <w:t>年内与投标人存在劳动关系；</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w:t>
      </w:r>
      <w:r w:rsidRPr="00A81819">
        <w:rPr>
          <w:rFonts w:hAnsi="宋体"/>
          <w:b/>
          <w:kern w:val="2"/>
          <w:sz w:val="21"/>
        </w:rPr>
        <w:t>2</w:t>
      </w:r>
      <w:r w:rsidRPr="00A81819">
        <w:rPr>
          <w:rFonts w:hAnsi="宋体" w:hint="eastAsia"/>
          <w:b/>
          <w:kern w:val="2"/>
          <w:sz w:val="21"/>
        </w:rPr>
        <w:t>）参加采购活动前</w:t>
      </w:r>
      <w:r w:rsidRPr="00A81819">
        <w:rPr>
          <w:rFonts w:hAnsi="宋体"/>
          <w:b/>
          <w:kern w:val="2"/>
          <w:sz w:val="21"/>
        </w:rPr>
        <w:t>3</w:t>
      </w:r>
      <w:r w:rsidRPr="00A81819">
        <w:rPr>
          <w:rFonts w:hAnsi="宋体" w:hint="eastAsia"/>
          <w:b/>
          <w:kern w:val="2"/>
          <w:sz w:val="21"/>
        </w:rPr>
        <w:t>年内担任投标人的董事、监事；</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w:t>
      </w:r>
      <w:r w:rsidRPr="00A81819">
        <w:rPr>
          <w:rFonts w:hAnsi="宋体"/>
          <w:b/>
          <w:kern w:val="2"/>
          <w:sz w:val="21"/>
        </w:rPr>
        <w:t>3</w:t>
      </w:r>
      <w:r w:rsidRPr="00A81819">
        <w:rPr>
          <w:rFonts w:hAnsi="宋体" w:hint="eastAsia"/>
          <w:b/>
          <w:kern w:val="2"/>
          <w:sz w:val="21"/>
        </w:rPr>
        <w:t>）参加采购活动前</w:t>
      </w:r>
      <w:r w:rsidRPr="00A81819">
        <w:rPr>
          <w:rFonts w:hAnsi="宋体"/>
          <w:b/>
          <w:kern w:val="2"/>
          <w:sz w:val="21"/>
        </w:rPr>
        <w:t>3</w:t>
      </w:r>
      <w:r w:rsidRPr="00A81819">
        <w:rPr>
          <w:rFonts w:hAnsi="宋体" w:hint="eastAsia"/>
          <w:b/>
          <w:kern w:val="2"/>
          <w:sz w:val="21"/>
        </w:rPr>
        <w:t>年内是投标人的控股股东或者实际控制人；</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w:t>
      </w:r>
      <w:r w:rsidRPr="00A81819">
        <w:rPr>
          <w:rFonts w:hAnsi="宋体"/>
          <w:b/>
          <w:kern w:val="2"/>
          <w:sz w:val="21"/>
        </w:rPr>
        <w:t>4</w:t>
      </w:r>
      <w:r w:rsidRPr="00A81819">
        <w:rPr>
          <w:rFonts w:hAnsi="宋体" w:hint="eastAsia"/>
          <w:b/>
          <w:kern w:val="2"/>
          <w:sz w:val="21"/>
        </w:rPr>
        <w:t>）与投标人的法定代表人（负责人或自然人）或者负责人有夫妻、直系血亲、三代以内旁系血亲或者近姻亲关系；</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w:t>
      </w:r>
      <w:r w:rsidRPr="00A81819">
        <w:rPr>
          <w:rFonts w:hAnsi="宋体"/>
          <w:b/>
          <w:kern w:val="2"/>
          <w:sz w:val="21"/>
        </w:rPr>
        <w:t>5</w:t>
      </w:r>
      <w:r w:rsidRPr="00A81819">
        <w:rPr>
          <w:rFonts w:hAnsi="宋体" w:hint="eastAsia"/>
          <w:b/>
          <w:kern w:val="2"/>
          <w:sz w:val="21"/>
        </w:rPr>
        <w:t>）与投标人有其他可能影响政府采购活动公平、公正进行的关系。</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rsidR="00A619DC" w:rsidRPr="00A81819" w:rsidRDefault="00AA2432">
      <w:pPr>
        <w:pStyle w:val="5"/>
        <w:spacing w:before="0" w:after="0" w:line="240" w:lineRule="auto"/>
        <w:ind w:leftChars="200" w:left="420"/>
        <w:rPr>
          <w:rFonts w:ascii="宋体" w:hAnsi="宋体"/>
          <w:sz w:val="21"/>
          <w:szCs w:val="21"/>
        </w:rPr>
      </w:pPr>
      <w:r w:rsidRPr="00A81819">
        <w:rPr>
          <w:rFonts w:ascii="宋体" w:hAnsi="宋体"/>
          <w:sz w:val="21"/>
          <w:szCs w:val="21"/>
        </w:rPr>
        <w:t>8.6</w:t>
      </w:r>
      <w:r w:rsidRPr="00A81819">
        <w:rPr>
          <w:rFonts w:ascii="宋体" w:hAnsi="宋体" w:hint="eastAsia"/>
          <w:sz w:val="21"/>
          <w:szCs w:val="21"/>
        </w:rPr>
        <w:t>有下列情形之一的视为投标人相互串通投标，投标文件将被视为无效：</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w:t>
      </w:r>
      <w:r w:rsidRPr="00A81819">
        <w:rPr>
          <w:rFonts w:hAnsi="宋体"/>
          <w:b/>
          <w:kern w:val="2"/>
          <w:sz w:val="21"/>
        </w:rPr>
        <w:t>1</w:t>
      </w:r>
      <w:r w:rsidRPr="00A81819">
        <w:rPr>
          <w:rFonts w:hAnsi="宋体" w:hint="eastAsia"/>
          <w:b/>
          <w:kern w:val="2"/>
          <w:sz w:val="21"/>
        </w:rPr>
        <w:t>）不同投标人的投标文件由同一单位或者个人编制；或不同投标人报名的</w:t>
      </w:r>
      <w:r w:rsidRPr="00A81819">
        <w:rPr>
          <w:rFonts w:hAnsi="宋体"/>
          <w:b/>
          <w:kern w:val="2"/>
          <w:sz w:val="21"/>
        </w:rPr>
        <w:t>IP</w:t>
      </w:r>
      <w:r w:rsidRPr="00A81819">
        <w:rPr>
          <w:rFonts w:hAnsi="宋体" w:hint="eastAsia"/>
          <w:b/>
          <w:kern w:val="2"/>
          <w:sz w:val="21"/>
        </w:rPr>
        <w:t>地址一致的；</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w:t>
      </w:r>
      <w:r w:rsidRPr="00A81819">
        <w:rPr>
          <w:rFonts w:hAnsi="宋体"/>
          <w:b/>
          <w:kern w:val="2"/>
          <w:sz w:val="21"/>
        </w:rPr>
        <w:t>2</w:t>
      </w:r>
      <w:r w:rsidRPr="00A81819">
        <w:rPr>
          <w:rFonts w:hAnsi="宋体" w:hint="eastAsia"/>
          <w:b/>
          <w:kern w:val="2"/>
          <w:sz w:val="21"/>
        </w:rPr>
        <w:t>）不同投标人委托同一单位或者个人办理投标事宜；</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w:t>
      </w:r>
      <w:r w:rsidRPr="00A81819">
        <w:rPr>
          <w:rFonts w:hAnsi="宋体"/>
          <w:b/>
          <w:kern w:val="2"/>
          <w:sz w:val="21"/>
        </w:rPr>
        <w:t>3</w:t>
      </w:r>
      <w:r w:rsidRPr="00A81819">
        <w:rPr>
          <w:rFonts w:hAnsi="宋体" w:hint="eastAsia"/>
          <w:b/>
          <w:kern w:val="2"/>
          <w:sz w:val="21"/>
        </w:rPr>
        <w:t>）不同的投标人的投标文件载明的项目管理员为同一个人；</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w:t>
      </w:r>
      <w:r w:rsidRPr="00A81819">
        <w:rPr>
          <w:rFonts w:hAnsi="宋体"/>
          <w:b/>
          <w:kern w:val="2"/>
          <w:sz w:val="21"/>
        </w:rPr>
        <w:t>4</w:t>
      </w:r>
      <w:r w:rsidRPr="00A81819">
        <w:rPr>
          <w:rFonts w:hAnsi="宋体" w:hint="eastAsia"/>
          <w:b/>
          <w:kern w:val="2"/>
          <w:sz w:val="21"/>
        </w:rPr>
        <w:t>）不同投标人的投标文件异常一致或投标报价呈规律性差异；</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w:t>
      </w:r>
      <w:r w:rsidRPr="00A81819">
        <w:rPr>
          <w:rFonts w:hAnsi="宋体"/>
          <w:b/>
          <w:kern w:val="2"/>
          <w:sz w:val="21"/>
        </w:rPr>
        <w:t>5</w:t>
      </w:r>
      <w:r w:rsidRPr="00A81819">
        <w:rPr>
          <w:rFonts w:hAnsi="宋体" w:hint="eastAsia"/>
          <w:b/>
          <w:kern w:val="2"/>
          <w:sz w:val="21"/>
        </w:rPr>
        <w:t>）不同投标人的投标文件相互混装；</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w:t>
      </w:r>
      <w:r w:rsidRPr="00A81819">
        <w:rPr>
          <w:rFonts w:hAnsi="宋体"/>
          <w:b/>
          <w:kern w:val="2"/>
          <w:sz w:val="21"/>
        </w:rPr>
        <w:t>6</w:t>
      </w:r>
      <w:r w:rsidRPr="00A81819">
        <w:rPr>
          <w:rFonts w:hAnsi="宋体" w:hint="eastAsia"/>
          <w:b/>
          <w:kern w:val="2"/>
          <w:sz w:val="21"/>
        </w:rPr>
        <w:t>）不同投标人的投标保证金从同一单位或者个人账户转出。</w:t>
      </w:r>
    </w:p>
    <w:p w:rsidR="00A619DC" w:rsidRPr="00A81819" w:rsidRDefault="00AA2432">
      <w:pPr>
        <w:pStyle w:val="5"/>
        <w:spacing w:before="0" w:after="0" w:line="240" w:lineRule="auto"/>
        <w:ind w:leftChars="200" w:left="420"/>
        <w:rPr>
          <w:rFonts w:ascii="宋体" w:hAnsi="宋体"/>
          <w:sz w:val="21"/>
          <w:szCs w:val="21"/>
        </w:rPr>
      </w:pPr>
      <w:r w:rsidRPr="00A81819">
        <w:rPr>
          <w:rFonts w:ascii="宋体" w:hAnsi="宋体"/>
          <w:sz w:val="21"/>
          <w:szCs w:val="21"/>
        </w:rPr>
        <w:lastRenderedPageBreak/>
        <w:t>8.7</w:t>
      </w:r>
      <w:r w:rsidRPr="00A81819">
        <w:rPr>
          <w:rFonts w:ascii="宋体" w:hAnsi="宋体" w:hint="eastAsia"/>
          <w:sz w:val="21"/>
          <w:szCs w:val="21"/>
        </w:rPr>
        <w:t>供应商有下列情形之一的，属于恶意串通行为：</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w:t>
      </w:r>
      <w:r w:rsidRPr="00A81819">
        <w:rPr>
          <w:rFonts w:hAnsi="宋体"/>
          <w:b/>
          <w:kern w:val="2"/>
          <w:sz w:val="21"/>
        </w:rPr>
        <w:t>1</w:t>
      </w:r>
      <w:r w:rsidRPr="00A81819">
        <w:rPr>
          <w:rFonts w:hAnsi="宋体" w:hint="eastAsia"/>
          <w:b/>
          <w:kern w:val="2"/>
          <w:sz w:val="21"/>
        </w:rPr>
        <w:t>）供应商直接或者间接从采购人或者采购代理机构处获得其他供应商的相关信息并修改其投标文件或者响应文件：</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w:t>
      </w:r>
      <w:r w:rsidRPr="00A81819">
        <w:rPr>
          <w:rFonts w:hAnsi="宋体"/>
          <w:b/>
          <w:kern w:val="2"/>
          <w:sz w:val="21"/>
        </w:rPr>
        <w:t>2</w:t>
      </w:r>
      <w:r w:rsidRPr="00A81819">
        <w:rPr>
          <w:rFonts w:hAnsi="宋体" w:hint="eastAsia"/>
          <w:b/>
          <w:kern w:val="2"/>
          <w:sz w:val="21"/>
        </w:rPr>
        <w:t>）供应商按照采购人或者采购代理机构的授意撤换、修改投标文件或者响应文件；</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w:t>
      </w:r>
      <w:r w:rsidRPr="00A81819">
        <w:rPr>
          <w:rFonts w:hAnsi="宋体"/>
          <w:b/>
          <w:kern w:val="2"/>
          <w:sz w:val="21"/>
        </w:rPr>
        <w:t>3</w:t>
      </w:r>
      <w:r w:rsidRPr="00A81819">
        <w:rPr>
          <w:rFonts w:hAnsi="宋体" w:hint="eastAsia"/>
          <w:b/>
          <w:kern w:val="2"/>
          <w:sz w:val="21"/>
        </w:rPr>
        <w:t>）供应商之间协商报价、技术方案等投标文件或者响应文件的实质性内容；</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w:t>
      </w:r>
      <w:r w:rsidRPr="00A81819">
        <w:rPr>
          <w:rFonts w:hAnsi="宋体"/>
          <w:b/>
          <w:kern w:val="2"/>
          <w:sz w:val="21"/>
        </w:rPr>
        <w:t>4</w:t>
      </w:r>
      <w:r w:rsidRPr="00A81819">
        <w:rPr>
          <w:rFonts w:hAnsi="宋体" w:hint="eastAsia"/>
          <w:b/>
          <w:kern w:val="2"/>
          <w:sz w:val="21"/>
        </w:rPr>
        <w:t>）属于同一集团、协会、商会等组织成员的供应商按照该组织要求协同参加政府采购活动；</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w:t>
      </w:r>
      <w:r w:rsidRPr="00A81819">
        <w:rPr>
          <w:rFonts w:hAnsi="宋体"/>
          <w:b/>
          <w:kern w:val="2"/>
          <w:sz w:val="21"/>
        </w:rPr>
        <w:t>5</w:t>
      </w:r>
      <w:r w:rsidRPr="00A81819">
        <w:rPr>
          <w:rFonts w:hAnsi="宋体" w:hint="eastAsia"/>
          <w:b/>
          <w:kern w:val="2"/>
          <w:sz w:val="21"/>
        </w:rPr>
        <w:t>）供应商之间事先约定一致抬高或者压低投标报价</w:t>
      </w:r>
      <w:r w:rsidRPr="00A81819">
        <w:rPr>
          <w:rFonts w:hAnsi="宋体"/>
          <w:b/>
          <w:kern w:val="2"/>
          <w:sz w:val="21"/>
        </w:rPr>
        <w:t>,</w:t>
      </w:r>
      <w:r w:rsidRPr="00A81819">
        <w:rPr>
          <w:rFonts w:hAnsi="宋体" w:hint="eastAsia"/>
          <w:b/>
          <w:kern w:val="2"/>
          <w:sz w:val="21"/>
        </w:rPr>
        <w:t>或者在招标项目中事先约定轮流以高价位或者低价位中标</w:t>
      </w:r>
      <w:r w:rsidRPr="00A81819">
        <w:rPr>
          <w:rFonts w:hAnsi="宋体"/>
          <w:b/>
          <w:kern w:val="2"/>
          <w:sz w:val="21"/>
        </w:rPr>
        <w:t>,</w:t>
      </w:r>
      <w:r w:rsidRPr="00A81819">
        <w:rPr>
          <w:rFonts w:hAnsi="宋体" w:hint="eastAsia"/>
          <w:b/>
          <w:kern w:val="2"/>
          <w:sz w:val="21"/>
        </w:rPr>
        <w:t>或者事先约定由某一特定供应商中标</w:t>
      </w:r>
      <w:r w:rsidRPr="00A81819">
        <w:rPr>
          <w:rFonts w:hAnsi="宋体"/>
          <w:b/>
          <w:kern w:val="2"/>
          <w:sz w:val="21"/>
        </w:rPr>
        <w:t>,</w:t>
      </w:r>
      <w:r w:rsidRPr="00A81819">
        <w:rPr>
          <w:rFonts w:hAnsi="宋体" w:hint="eastAsia"/>
          <w:b/>
          <w:kern w:val="2"/>
          <w:sz w:val="21"/>
        </w:rPr>
        <w:t>然后再参加投标；</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w:t>
      </w:r>
      <w:r w:rsidRPr="00A81819">
        <w:rPr>
          <w:rFonts w:hAnsi="宋体"/>
          <w:b/>
          <w:kern w:val="2"/>
          <w:sz w:val="21"/>
        </w:rPr>
        <w:t>6</w:t>
      </w:r>
      <w:r w:rsidRPr="00A81819">
        <w:rPr>
          <w:rFonts w:hAnsi="宋体" w:hint="eastAsia"/>
          <w:b/>
          <w:kern w:val="2"/>
          <w:sz w:val="21"/>
        </w:rPr>
        <w:t>）供应商之间商定部分供应商放弃参加政府采购活动或者放弃中标；</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w:t>
      </w:r>
      <w:r w:rsidRPr="00A81819">
        <w:rPr>
          <w:rFonts w:hAnsi="宋体"/>
          <w:b/>
          <w:kern w:val="2"/>
          <w:sz w:val="21"/>
        </w:rPr>
        <w:t>7</w:t>
      </w:r>
      <w:r w:rsidRPr="00A81819">
        <w:rPr>
          <w:rFonts w:hAnsi="宋体" w:hint="eastAsia"/>
          <w:b/>
          <w:kern w:val="2"/>
          <w:sz w:val="21"/>
        </w:rPr>
        <w:t>）供应商与采购人或者采购代理机构之间、供应商相互之间，为谋求特定供应商中标或者排斥其他供应商的其他串通行为。</w:t>
      </w:r>
    </w:p>
    <w:p w:rsidR="00A619DC" w:rsidRPr="00A81819" w:rsidRDefault="00AA2432">
      <w:pPr>
        <w:pStyle w:val="5"/>
        <w:spacing w:before="0" w:after="0" w:line="240" w:lineRule="auto"/>
        <w:ind w:leftChars="200" w:left="420"/>
        <w:rPr>
          <w:rFonts w:ascii="宋体" w:hAnsi="宋体"/>
          <w:sz w:val="21"/>
          <w:szCs w:val="21"/>
        </w:rPr>
      </w:pPr>
      <w:r w:rsidRPr="00A81819">
        <w:rPr>
          <w:rFonts w:ascii="宋体" w:hAnsi="宋体"/>
          <w:sz w:val="21"/>
          <w:szCs w:val="21"/>
        </w:rPr>
        <w:t>8.8</w:t>
      </w:r>
      <w:r w:rsidRPr="00A81819">
        <w:rPr>
          <w:rFonts w:ascii="宋体" w:hAnsi="宋体" w:hint="eastAsia"/>
          <w:sz w:val="21"/>
          <w:szCs w:val="21"/>
        </w:rPr>
        <w:t>关联供应商不得参加同一合同项下政府采购活动，否则投标文件将被视为无效：</w:t>
      </w:r>
    </w:p>
    <w:p w:rsidR="00A619DC" w:rsidRPr="00A81819" w:rsidRDefault="00AA2432" w:rsidP="00A81819">
      <w:pPr>
        <w:pStyle w:val="aa"/>
        <w:snapToGrid w:val="0"/>
        <w:ind w:leftChars="1" w:left="2" w:firstLineChars="200" w:firstLine="422"/>
        <w:rPr>
          <w:rFonts w:hAnsi="宋体"/>
          <w:b/>
          <w:kern w:val="2"/>
          <w:sz w:val="21"/>
        </w:rPr>
      </w:pPr>
      <w:r w:rsidRPr="00A81819">
        <w:rPr>
          <w:rFonts w:hAnsi="宋体" w:hint="eastAsia"/>
          <w:b/>
          <w:kern w:val="2"/>
          <w:sz w:val="21"/>
        </w:rPr>
        <w:t>（</w:t>
      </w:r>
      <w:r w:rsidRPr="00A81819">
        <w:rPr>
          <w:rFonts w:hAnsi="宋体"/>
          <w:b/>
          <w:kern w:val="2"/>
          <w:sz w:val="21"/>
        </w:rPr>
        <w:t>1</w:t>
      </w:r>
      <w:r w:rsidRPr="00A81819">
        <w:rPr>
          <w:rFonts w:hAnsi="宋体" w:hint="eastAsia"/>
          <w:b/>
          <w:kern w:val="2"/>
          <w:sz w:val="21"/>
        </w:rPr>
        <w:t>）单位负责人为同一人或者存在直接控股、管理关系的不同的供应商，不得参加同一合同项下的政府采购活动；</w:t>
      </w:r>
    </w:p>
    <w:p w:rsidR="00A619DC" w:rsidRPr="00A81819" w:rsidRDefault="00AA2432" w:rsidP="00A81819">
      <w:pPr>
        <w:pStyle w:val="aa"/>
        <w:snapToGrid w:val="0"/>
        <w:ind w:leftChars="1" w:left="2" w:firstLineChars="200" w:firstLine="422"/>
        <w:rPr>
          <w:rFonts w:hAnsi="宋体"/>
          <w:sz w:val="21"/>
        </w:rPr>
      </w:pPr>
      <w:r w:rsidRPr="00A81819">
        <w:rPr>
          <w:rFonts w:hAnsi="宋体" w:hint="eastAsia"/>
          <w:b/>
          <w:kern w:val="2"/>
          <w:sz w:val="21"/>
        </w:rPr>
        <w:t>（</w:t>
      </w:r>
      <w:r w:rsidRPr="00A81819">
        <w:rPr>
          <w:rFonts w:hAnsi="宋体"/>
          <w:b/>
          <w:kern w:val="2"/>
          <w:sz w:val="21"/>
        </w:rPr>
        <w:t>2</w:t>
      </w:r>
      <w:r w:rsidRPr="00A81819">
        <w:rPr>
          <w:rFonts w:hAnsi="宋体" w:hint="eastAsia"/>
          <w:b/>
          <w:kern w:val="2"/>
          <w:sz w:val="21"/>
        </w:rPr>
        <w:t>）生产厂商授权给供应商后自己不得参加同一合同项下的政府采购活动；生产厂商对同一品牌同一型号的货物，仅能委托一个代理商参加投标。</w:t>
      </w:r>
    </w:p>
    <w:p w:rsidR="00A619DC" w:rsidRPr="00A81819" w:rsidRDefault="00A619DC">
      <w:pPr>
        <w:pStyle w:val="aa"/>
        <w:snapToGrid w:val="0"/>
        <w:ind w:leftChars="1" w:left="2" w:firstLineChars="200" w:firstLine="420"/>
        <w:rPr>
          <w:rFonts w:hAnsi="宋体"/>
          <w:sz w:val="21"/>
        </w:rPr>
      </w:pPr>
    </w:p>
    <w:p w:rsidR="00A619DC" w:rsidRPr="00A81819" w:rsidRDefault="00AA2432">
      <w:pPr>
        <w:pStyle w:val="5"/>
        <w:spacing w:before="0" w:after="0" w:line="240" w:lineRule="auto"/>
        <w:ind w:leftChars="200" w:left="420"/>
        <w:rPr>
          <w:rFonts w:ascii="宋体" w:hAnsi="宋体"/>
          <w:sz w:val="21"/>
          <w:szCs w:val="21"/>
        </w:rPr>
      </w:pPr>
      <w:bookmarkStart w:id="97" w:name="_Toc254970533"/>
      <w:bookmarkStart w:id="98" w:name="_Toc254970674"/>
      <w:r w:rsidRPr="00A81819">
        <w:rPr>
          <w:rFonts w:ascii="宋体" w:hAnsi="宋体"/>
          <w:sz w:val="21"/>
          <w:szCs w:val="21"/>
        </w:rPr>
        <w:t>9.</w:t>
      </w:r>
      <w:r w:rsidRPr="00A81819">
        <w:rPr>
          <w:rFonts w:ascii="宋体" w:hAnsi="宋体" w:hint="eastAsia"/>
          <w:sz w:val="21"/>
          <w:szCs w:val="21"/>
        </w:rPr>
        <w:t>质疑和投诉</w:t>
      </w:r>
      <w:bookmarkEnd w:id="97"/>
      <w:bookmarkEnd w:id="98"/>
    </w:p>
    <w:p w:rsidR="00A619DC" w:rsidRPr="00A81819" w:rsidRDefault="00AA2432">
      <w:pPr>
        <w:pStyle w:val="5"/>
        <w:spacing w:before="0" w:after="0" w:line="240" w:lineRule="auto"/>
        <w:ind w:firstLineChars="150" w:firstLine="315"/>
        <w:rPr>
          <w:rFonts w:ascii="宋体" w:hAnsi="宋体"/>
          <w:b w:val="0"/>
          <w:sz w:val="21"/>
          <w:szCs w:val="21"/>
        </w:rPr>
      </w:pPr>
      <w:r w:rsidRPr="00A81819">
        <w:rPr>
          <w:rFonts w:ascii="宋体" w:hAnsi="宋体"/>
          <w:b w:val="0"/>
          <w:sz w:val="21"/>
          <w:szCs w:val="21"/>
        </w:rPr>
        <w:t xml:space="preserve"> 9.1</w:t>
      </w:r>
      <w:r w:rsidRPr="00A81819">
        <w:rPr>
          <w:rFonts w:ascii="宋体" w:hAnsi="宋体" w:hint="eastAsia"/>
          <w:b w:val="0"/>
          <w:sz w:val="21"/>
          <w:szCs w:val="21"/>
        </w:rPr>
        <w:t>投标人认为招标文件、采购过程或中标结果使自己的合法权益受到损害的，应当在知道或者应知其权益受到损害之日起七个工作日内，以书面形式向采购人、采购代理机构提出质疑。权益受到损害之日是指：</w:t>
      </w:r>
      <w:r w:rsidRPr="00A81819">
        <w:rPr>
          <w:rFonts w:ascii="宋体" w:hAnsi="宋体"/>
          <w:b w:val="0"/>
          <w:sz w:val="21"/>
          <w:szCs w:val="21"/>
        </w:rPr>
        <w:t xml:space="preserve"> </w:t>
      </w:r>
    </w:p>
    <w:p w:rsidR="00A619DC" w:rsidRPr="00A81819" w:rsidRDefault="00AA2432">
      <w:pPr>
        <w:pStyle w:val="aa"/>
        <w:snapToGrid w:val="0"/>
        <w:ind w:firstLineChars="200" w:firstLine="420"/>
        <w:rPr>
          <w:rFonts w:hAnsi="宋体"/>
          <w:sz w:val="21"/>
        </w:rPr>
      </w:pPr>
      <w:r w:rsidRPr="00A81819">
        <w:rPr>
          <w:rFonts w:hAnsi="宋体" w:hint="eastAsia"/>
          <w:sz w:val="21"/>
        </w:rPr>
        <w:t>（</w:t>
      </w:r>
      <w:r w:rsidRPr="00A81819">
        <w:rPr>
          <w:rFonts w:hAnsi="宋体"/>
          <w:sz w:val="21"/>
        </w:rPr>
        <w:t>1</w:t>
      </w:r>
      <w:r w:rsidRPr="00A81819">
        <w:rPr>
          <w:rFonts w:hAnsi="宋体" w:hint="eastAsia"/>
          <w:sz w:val="21"/>
        </w:rPr>
        <w:t>）对可以质疑的招标文件提出质疑的，为收到招标文件之日或者招标文件公告期限届满之日；</w:t>
      </w:r>
    </w:p>
    <w:p w:rsidR="00A619DC" w:rsidRPr="00A81819" w:rsidRDefault="00AA2432">
      <w:pPr>
        <w:pStyle w:val="aa"/>
        <w:snapToGrid w:val="0"/>
        <w:ind w:firstLineChars="200" w:firstLine="420"/>
        <w:rPr>
          <w:rFonts w:hAnsi="宋体"/>
          <w:sz w:val="21"/>
        </w:rPr>
      </w:pPr>
      <w:r w:rsidRPr="00A81819">
        <w:rPr>
          <w:rFonts w:hAnsi="宋体" w:hint="eastAsia"/>
          <w:sz w:val="21"/>
        </w:rPr>
        <w:t>（</w:t>
      </w:r>
      <w:r w:rsidRPr="00A81819">
        <w:rPr>
          <w:rFonts w:hAnsi="宋体"/>
          <w:sz w:val="21"/>
        </w:rPr>
        <w:t>2</w:t>
      </w:r>
      <w:r w:rsidRPr="00A81819">
        <w:rPr>
          <w:rFonts w:hAnsi="宋体" w:hint="eastAsia"/>
          <w:sz w:val="21"/>
        </w:rPr>
        <w:t>）对采购过程提出质疑的，为各采购程序环节结束之日；</w:t>
      </w:r>
    </w:p>
    <w:p w:rsidR="00A619DC" w:rsidRPr="00A81819" w:rsidRDefault="00AA2432">
      <w:pPr>
        <w:pStyle w:val="aa"/>
        <w:snapToGrid w:val="0"/>
        <w:ind w:firstLineChars="200" w:firstLine="420"/>
        <w:rPr>
          <w:rFonts w:hAnsi="宋体"/>
          <w:bCs/>
          <w:sz w:val="21"/>
        </w:rPr>
      </w:pPr>
      <w:r w:rsidRPr="00A81819">
        <w:rPr>
          <w:rFonts w:hAnsi="宋体" w:hint="eastAsia"/>
          <w:sz w:val="21"/>
        </w:rPr>
        <w:t>（</w:t>
      </w:r>
      <w:r w:rsidRPr="00A81819">
        <w:rPr>
          <w:rFonts w:hAnsi="宋体"/>
          <w:sz w:val="21"/>
        </w:rPr>
        <w:t>3</w:t>
      </w:r>
      <w:r w:rsidRPr="00A81819">
        <w:rPr>
          <w:rFonts w:hAnsi="宋体" w:hint="eastAsia"/>
          <w:sz w:val="21"/>
        </w:rPr>
        <w:t>）对中标结果提出质疑的，为中标结果公告期限届满之日。</w:t>
      </w:r>
    </w:p>
    <w:p w:rsidR="00A619DC" w:rsidRPr="00A81819" w:rsidRDefault="00AA2432">
      <w:pPr>
        <w:pStyle w:val="aa"/>
        <w:snapToGrid w:val="0"/>
        <w:ind w:firstLineChars="200" w:firstLine="420"/>
        <w:rPr>
          <w:rFonts w:hAnsi="宋体"/>
          <w:bCs/>
          <w:sz w:val="21"/>
        </w:rPr>
      </w:pPr>
      <w:r w:rsidRPr="00A81819">
        <w:rPr>
          <w:rFonts w:hAnsi="宋体" w:hint="eastAsia"/>
          <w:sz w:val="21"/>
        </w:rPr>
        <w:t>投标人对采购人、采购代理机构的质疑答复不满意，或者采购人、采购代理机构未在规定时间内作出答复的，可以在答复期满后十五个工作日内向同级政府采购监管部门投诉。</w:t>
      </w:r>
    </w:p>
    <w:p w:rsidR="00A619DC" w:rsidRPr="00A81819" w:rsidRDefault="00AA2432">
      <w:pPr>
        <w:pStyle w:val="5"/>
        <w:spacing w:before="0" w:after="0" w:line="240" w:lineRule="auto"/>
        <w:ind w:firstLineChars="150" w:firstLine="315"/>
        <w:rPr>
          <w:rFonts w:ascii="宋体" w:hAnsi="宋体"/>
          <w:b w:val="0"/>
          <w:sz w:val="21"/>
          <w:szCs w:val="21"/>
        </w:rPr>
      </w:pPr>
      <w:bookmarkStart w:id="99" w:name="_9.2质疑、投诉应当采用书面形式，质疑函、投诉书均应明确阐述招标文件、"/>
      <w:bookmarkEnd w:id="99"/>
      <w:r w:rsidRPr="00A81819">
        <w:rPr>
          <w:rFonts w:ascii="宋体" w:hAnsi="宋体"/>
          <w:b w:val="0"/>
          <w:sz w:val="21"/>
          <w:szCs w:val="21"/>
        </w:rPr>
        <w:t xml:space="preserve"> 9.2</w:t>
      </w:r>
      <w:r w:rsidRPr="00A81819">
        <w:rPr>
          <w:rFonts w:ascii="宋体" w:hAnsi="宋体" w:hint="eastAsia"/>
          <w:b w:val="0"/>
          <w:sz w:val="21"/>
          <w:szCs w:val="21"/>
        </w:rPr>
        <w:t>质疑、投诉应当采用书面形式，质疑函、投诉书均应明确阐述招标文件、采购过程或中标结果中使自己合法权益受到损害的实质性内容，提供相关事实、法律依据和证据及其来源或线索，便于有关单位调查、答复和处理。</w:t>
      </w:r>
    </w:p>
    <w:p w:rsidR="00A619DC" w:rsidRPr="00A81819" w:rsidRDefault="00AA2432">
      <w:pPr>
        <w:pStyle w:val="aa"/>
        <w:snapToGrid w:val="0"/>
        <w:ind w:firstLineChars="200" w:firstLine="420"/>
        <w:rPr>
          <w:rFonts w:hAnsi="宋体"/>
          <w:bCs/>
          <w:sz w:val="21"/>
        </w:rPr>
      </w:pPr>
      <w:r w:rsidRPr="00A81819">
        <w:rPr>
          <w:rFonts w:hAnsi="宋体" w:hint="eastAsia"/>
          <w:bCs/>
          <w:sz w:val="21"/>
        </w:rPr>
        <w:t>供应商提出质疑应当提交质疑函和必要的证明材料，针对同一采购程序环节的质疑必须在法定质疑期内一次性提出。质疑函应当包括下列内容：</w:t>
      </w:r>
    </w:p>
    <w:p w:rsidR="00A619DC" w:rsidRPr="00A81819" w:rsidRDefault="00AA2432">
      <w:pPr>
        <w:pStyle w:val="aa"/>
        <w:snapToGrid w:val="0"/>
        <w:ind w:firstLineChars="200" w:firstLine="420"/>
        <w:rPr>
          <w:rFonts w:hAnsi="宋体"/>
          <w:bCs/>
          <w:sz w:val="21"/>
        </w:rPr>
      </w:pPr>
      <w:r w:rsidRPr="00A81819">
        <w:rPr>
          <w:rFonts w:hAnsi="宋体" w:hint="eastAsia"/>
          <w:bCs/>
          <w:sz w:val="21"/>
        </w:rPr>
        <w:t>（</w:t>
      </w:r>
      <w:r w:rsidRPr="00A81819">
        <w:rPr>
          <w:rFonts w:hAnsi="宋体"/>
          <w:bCs/>
          <w:sz w:val="21"/>
        </w:rPr>
        <w:t>1</w:t>
      </w:r>
      <w:r w:rsidRPr="00A81819">
        <w:rPr>
          <w:rFonts w:hAnsi="宋体" w:hint="eastAsia"/>
          <w:bCs/>
          <w:sz w:val="21"/>
        </w:rPr>
        <w:t>）供应商的姓名或者名称、地址、邮编、联系人及联系电话；</w:t>
      </w:r>
    </w:p>
    <w:p w:rsidR="00A619DC" w:rsidRPr="00A81819" w:rsidRDefault="00AA2432">
      <w:pPr>
        <w:pStyle w:val="aa"/>
        <w:snapToGrid w:val="0"/>
        <w:ind w:firstLineChars="200" w:firstLine="420"/>
        <w:rPr>
          <w:rFonts w:hAnsi="宋体"/>
          <w:bCs/>
          <w:sz w:val="21"/>
        </w:rPr>
      </w:pPr>
      <w:r w:rsidRPr="00A81819">
        <w:rPr>
          <w:rFonts w:hAnsi="宋体" w:hint="eastAsia"/>
          <w:bCs/>
          <w:sz w:val="21"/>
        </w:rPr>
        <w:t>（</w:t>
      </w:r>
      <w:r w:rsidRPr="00A81819">
        <w:rPr>
          <w:rFonts w:hAnsi="宋体"/>
          <w:bCs/>
          <w:sz w:val="21"/>
        </w:rPr>
        <w:t>2</w:t>
      </w:r>
      <w:r w:rsidRPr="00A81819">
        <w:rPr>
          <w:rFonts w:hAnsi="宋体" w:hint="eastAsia"/>
          <w:bCs/>
          <w:sz w:val="21"/>
        </w:rPr>
        <w:t>）质疑项目的名称、编号；</w:t>
      </w:r>
    </w:p>
    <w:p w:rsidR="00A619DC" w:rsidRPr="00A81819" w:rsidRDefault="00AA2432">
      <w:pPr>
        <w:pStyle w:val="aa"/>
        <w:snapToGrid w:val="0"/>
        <w:ind w:firstLineChars="200" w:firstLine="420"/>
        <w:rPr>
          <w:rFonts w:hAnsi="宋体"/>
          <w:bCs/>
          <w:sz w:val="21"/>
        </w:rPr>
      </w:pPr>
      <w:r w:rsidRPr="00A81819">
        <w:rPr>
          <w:rFonts w:hAnsi="宋体" w:hint="eastAsia"/>
          <w:bCs/>
          <w:sz w:val="21"/>
        </w:rPr>
        <w:t>（</w:t>
      </w:r>
      <w:r w:rsidRPr="00A81819">
        <w:rPr>
          <w:rFonts w:hAnsi="宋体"/>
          <w:bCs/>
          <w:sz w:val="21"/>
        </w:rPr>
        <w:t>3</w:t>
      </w:r>
      <w:r w:rsidRPr="00A81819">
        <w:rPr>
          <w:rFonts w:hAnsi="宋体" w:hint="eastAsia"/>
          <w:bCs/>
          <w:sz w:val="21"/>
        </w:rPr>
        <w:t>）具体、明确的质疑事项和与质疑事项相关的请求；</w:t>
      </w:r>
    </w:p>
    <w:p w:rsidR="00A619DC" w:rsidRPr="00A81819" w:rsidRDefault="00AA2432">
      <w:pPr>
        <w:pStyle w:val="aa"/>
        <w:snapToGrid w:val="0"/>
        <w:ind w:firstLineChars="200" w:firstLine="420"/>
        <w:rPr>
          <w:rFonts w:hAnsi="宋体"/>
          <w:bCs/>
          <w:sz w:val="21"/>
        </w:rPr>
      </w:pPr>
      <w:r w:rsidRPr="00A81819">
        <w:rPr>
          <w:rFonts w:hAnsi="宋体" w:hint="eastAsia"/>
          <w:bCs/>
          <w:sz w:val="21"/>
        </w:rPr>
        <w:t>（</w:t>
      </w:r>
      <w:r w:rsidRPr="00A81819">
        <w:rPr>
          <w:rFonts w:hAnsi="宋体"/>
          <w:bCs/>
          <w:sz w:val="21"/>
        </w:rPr>
        <w:t>4</w:t>
      </w:r>
      <w:r w:rsidRPr="00A81819">
        <w:rPr>
          <w:rFonts w:hAnsi="宋体" w:hint="eastAsia"/>
          <w:bCs/>
          <w:sz w:val="21"/>
        </w:rPr>
        <w:t>）事实依据；</w:t>
      </w:r>
    </w:p>
    <w:p w:rsidR="00A619DC" w:rsidRPr="00A81819" w:rsidRDefault="00AA2432">
      <w:pPr>
        <w:pStyle w:val="aa"/>
        <w:snapToGrid w:val="0"/>
        <w:ind w:firstLineChars="200" w:firstLine="420"/>
        <w:rPr>
          <w:rFonts w:hAnsi="宋体"/>
          <w:bCs/>
          <w:sz w:val="21"/>
        </w:rPr>
      </w:pPr>
      <w:r w:rsidRPr="00A81819">
        <w:rPr>
          <w:rFonts w:hAnsi="宋体" w:hint="eastAsia"/>
          <w:bCs/>
          <w:sz w:val="21"/>
        </w:rPr>
        <w:t>（</w:t>
      </w:r>
      <w:r w:rsidRPr="00A81819">
        <w:rPr>
          <w:rFonts w:hAnsi="宋体"/>
          <w:bCs/>
          <w:sz w:val="21"/>
        </w:rPr>
        <w:t>5</w:t>
      </w:r>
      <w:r w:rsidRPr="00A81819">
        <w:rPr>
          <w:rFonts w:hAnsi="宋体" w:hint="eastAsia"/>
          <w:bCs/>
          <w:sz w:val="21"/>
        </w:rPr>
        <w:t>）必要的法律依据；</w:t>
      </w:r>
    </w:p>
    <w:p w:rsidR="00A619DC" w:rsidRPr="00A81819" w:rsidRDefault="00AA2432">
      <w:pPr>
        <w:pStyle w:val="aa"/>
        <w:snapToGrid w:val="0"/>
        <w:ind w:firstLineChars="200" w:firstLine="420"/>
        <w:rPr>
          <w:rFonts w:hAnsi="宋体"/>
          <w:bCs/>
          <w:sz w:val="21"/>
        </w:rPr>
      </w:pPr>
      <w:r w:rsidRPr="00A81819">
        <w:rPr>
          <w:rFonts w:hAnsi="宋体" w:hint="eastAsia"/>
          <w:bCs/>
          <w:sz w:val="21"/>
        </w:rPr>
        <w:t>（</w:t>
      </w:r>
      <w:r w:rsidRPr="00A81819">
        <w:rPr>
          <w:rFonts w:hAnsi="宋体"/>
          <w:bCs/>
          <w:sz w:val="21"/>
        </w:rPr>
        <w:t>6</w:t>
      </w:r>
      <w:r w:rsidRPr="00A81819">
        <w:rPr>
          <w:rFonts w:hAnsi="宋体" w:hint="eastAsia"/>
          <w:bCs/>
          <w:sz w:val="21"/>
        </w:rPr>
        <w:t>）提出质疑的日期。</w:t>
      </w:r>
    </w:p>
    <w:p w:rsidR="00A619DC" w:rsidRPr="00A81819" w:rsidRDefault="00AA2432">
      <w:pPr>
        <w:pStyle w:val="aa"/>
        <w:snapToGrid w:val="0"/>
        <w:ind w:firstLineChars="200" w:firstLine="420"/>
        <w:rPr>
          <w:rFonts w:hAnsi="宋体"/>
          <w:bCs/>
          <w:sz w:val="21"/>
        </w:rPr>
      </w:pPr>
      <w:r w:rsidRPr="00A81819">
        <w:rPr>
          <w:rFonts w:hAnsi="宋体" w:hint="eastAsia"/>
          <w:bCs/>
          <w:sz w:val="21"/>
        </w:rPr>
        <w:t>供应商为自然人的，应当由本人签字；供应商为法人或者其他组织的，应当由法定代表人（负责人或自然人）、主要负责人，或者其委托代理人签字或者盖章，并加盖公章</w:t>
      </w:r>
    </w:p>
    <w:p w:rsidR="00A619DC" w:rsidRPr="00A81819" w:rsidRDefault="00AA2432">
      <w:pPr>
        <w:pStyle w:val="5"/>
        <w:spacing w:before="0" w:after="0" w:line="240" w:lineRule="auto"/>
        <w:ind w:firstLineChars="150" w:firstLine="316"/>
        <w:rPr>
          <w:rFonts w:ascii="宋体" w:hAnsi="宋体"/>
          <w:bCs/>
          <w:sz w:val="21"/>
          <w:szCs w:val="21"/>
        </w:rPr>
      </w:pPr>
      <w:r w:rsidRPr="00A81819">
        <w:rPr>
          <w:rFonts w:ascii="宋体" w:hAnsi="宋体"/>
          <w:sz w:val="21"/>
          <w:szCs w:val="21"/>
        </w:rPr>
        <w:t>9.3</w:t>
      </w:r>
      <w:r w:rsidRPr="00A81819">
        <w:rPr>
          <w:rFonts w:ascii="宋体" w:hAnsi="宋体" w:hint="eastAsia"/>
          <w:b w:val="0"/>
          <w:sz w:val="21"/>
          <w:szCs w:val="21"/>
        </w:rPr>
        <w:t>投诉的权利。质疑供应商对采购人、采购代理机构的答复不满意，或者采购人、采购代理机构未在规定时间内作出答复的，可以在答复期满后</w:t>
      </w:r>
      <w:r w:rsidRPr="00A81819">
        <w:rPr>
          <w:rFonts w:ascii="宋体" w:hAnsi="宋体"/>
          <w:b w:val="0"/>
          <w:sz w:val="21"/>
          <w:szCs w:val="21"/>
        </w:rPr>
        <w:t>15</w:t>
      </w:r>
      <w:r w:rsidRPr="00A81819">
        <w:rPr>
          <w:rFonts w:ascii="宋体" w:hAnsi="宋体" w:hint="eastAsia"/>
          <w:b w:val="0"/>
          <w:sz w:val="21"/>
          <w:szCs w:val="21"/>
        </w:rPr>
        <w:t>个工作日内向本招标文件规定的财政部门提起投诉。</w:t>
      </w:r>
    </w:p>
    <w:p w:rsidR="00A619DC" w:rsidRPr="00A81819" w:rsidRDefault="00A619DC">
      <w:pPr>
        <w:pStyle w:val="aa"/>
        <w:snapToGrid w:val="0"/>
        <w:rPr>
          <w:rFonts w:hAnsi="宋体"/>
          <w:bCs/>
          <w:sz w:val="21"/>
        </w:rPr>
      </w:pPr>
    </w:p>
    <w:p w:rsidR="00A619DC" w:rsidRPr="003320B8" w:rsidRDefault="00AA2432">
      <w:pPr>
        <w:pStyle w:val="30"/>
        <w:jc w:val="center"/>
        <w:rPr>
          <w:rFonts w:ascii="宋体" w:hAnsi="宋体"/>
          <w:b w:val="0"/>
        </w:rPr>
      </w:pPr>
      <w:bookmarkStart w:id="100" w:name="_Toc254970534"/>
      <w:bookmarkStart w:id="101" w:name="_Toc254970675"/>
      <w:r w:rsidRPr="003320B8">
        <w:rPr>
          <w:rFonts w:ascii="宋体" w:hAnsi="宋体" w:hint="eastAsia"/>
        </w:rPr>
        <w:t>二、招标文件</w:t>
      </w:r>
      <w:bookmarkEnd w:id="100"/>
      <w:bookmarkEnd w:id="101"/>
    </w:p>
    <w:p w:rsidR="00A619DC" w:rsidRDefault="00AA2432">
      <w:pPr>
        <w:pStyle w:val="5"/>
        <w:spacing w:before="0" w:after="0" w:line="240" w:lineRule="auto"/>
        <w:ind w:leftChars="200" w:left="420"/>
        <w:rPr>
          <w:sz w:val="21"/>
          <w:szCs w:val="21"/>
        </w:rPr>
      </w:pPr>
      <w:r>
        <w:rPr>
          <w:sz w:val="21"/>
          <w:szCs w:val="21"/>
        </w:rPr>
        <w:t>10.</w:t>
      </w:r>
      <w:r>
        <w:rPr>
          <w:rFonts w:hint="eastAsia"/>
          <w:sz w:val="21"/>
          <w:szCs w:val="21"/>
        </w:rPr>
        <w:t>招标文件的构成</w:t>
      </w:r>
    </w:p>
    <w:p w:rsidR="00A619DC" w:rsidRDefault="00AA2432">
      <w:pPr>
        <w:snapToGrid w:val="0"/>
        <w:ind w:firstLine="420"/>
        <w:jc w:val="left"/>
        <w:rPr>
          <w:rFonts w:hint="eastAsia"/>
          <w:szCs w:val="21"/>
        </w:rPr>
      </w:pPr>
      <w:r>
        <w:rPr>
          <w:rFonts w:hint="eastAsia"/>
          <w:szCs w:val="21"/>
        </w:rPr>
        <w:t>（</w:t>
      </w:r>
      <w:r>
        <w:rPr>
          <w:szCs w:val="21"/>
        </w:rPr>
        <w:t>1</w:t>
      </w:r>
      <w:r>
        <w:rPr>
          <w:rFonts w:hint="eastAsia"/>
          <w:szCs w:val="21"/>
        </w:rPr>
        <w:t>）招标公告；</w:t>
      </w:r>
    </w:p>
    <w:p w:rsidR="00A619DC" w:rsidRDefault="00AA2432">
      <w:pPr>
        <w:snapToGrid w:val="0"/>
        <w:ind w:firstLine="420"/>
        <w:jc w:val="left"/>
        <w:rPr>
          <w:rFonts w:hint="eastAsia"/>
          <w:szCs w:val="21"/>
        </w:rPr>
      </w:pPr>
      <w:r>
        <w:rPr>
          <w:rFonts w:hint="eastAsia"/>
          <w:szCs w:val="21"/>
        </w:rPr>
        <w:t>（</w:t>
      </w:r>
      <w:r>
        <w:rPr>
          <w:szCs w:val="21"/>
        </w:rPr>
        <w:t>2</w:t>
      </w:r>
      <w:r>
        <w:rPr>
          <w:rFonts w:hint="eastAsia"/>
          <w:szCs w:val="21"/>
        </w:rPr>
        <w:t>）采购需求；</w:t>
      </w:r>
      <w:r>
        <w:rPr>
          <w:szCs w:val="21"/>
        </w:rPr>
        <w:t xml:space="preserve"> </w:t>
      </w:r>
    </w:p>
    <w:p w:rsidR="00A619DC" w:rsidRDefault="00AA2432">
      <w:pPr>
        <w:snapToGrid w:val="0"/>
        <w:ind w:firstLine="420"/>
        <w:jc w:val="left"/>
        <w:rPr>
          <w:rFonts w:hint="eastAsia"/>
          <w:szCs w:val="21"/>
        </w:rPr>
      </w:pPr>
      <w:r>
        <w:rPr>
          <w:rFonts w:hint="eastAsia"/>
          <w:szCs w:val="21"/>
        </w:rPr>
        <w:t>（</w:t>
      </w:r>
      <w:r>
        <w:rPr>
          <w:szCs w:val="21"/>
        </w:rPr>
        <w:t>3</w:t>
      </w:r>
      <w:r>
        <w:rPr>
          <w:rFonts w:hint="eastAsia"/>
          <w:szCs w:val="21"/>
        </w:rPr>
        <w:t>）投标人须知；</w:t>
      </w:r>
    </w:p>
    <w:p w:rsidR="00A619DC" w:rsidRDefault="00AA2432">
      <w:pPr>
        <w:snapToGrid w:val="0"/>
        <w:ind w:firstLine="420"/>
        <w:jc w:val="left"/>
        <w:rPr>
          <w:rFonts w:hint="eastAsia"/>
          <w:szCs w:val="21"/>
        </w:rPr>
      </w:pPr>
      <w:r>
        <w:rPr>
          <w:rFonts w:hint="eastAsia"/>
          <w:szCs w:val="21"/>
        </w:rPr>
        <w:lastRenderedPageBreak/>
        <w:t>（</w:t>
      </w:r>
      <w:r>
        <w:rPr>
          <w:szCs w:val="21"/>
        </w:rPr>
        <w:t>4</w:t>
      </w:r>
      <w:r>
        <w:rPr>
          <w:rFonts w:hint="eastAsia"/>
          <w:szCs w:val="21"/>
        </w:rPr>
        <w:t>）评标方法及评标标准；</w:t>
      </w:r>
    </w:p>
    <w:p w:rsidR="00A619DC" w:rsidRDefault="00AA2432">
      <w:pPr>
        <w:snapToGrid w:val="0"/>
        <w:ind w:firstLine="420"/>
        <w:jc w:val="left"/>
        <w:rPr>
          <w:rFonts w:hint="eastAsia"/>
          <w:szCs w:val="21"/>
        </w:rPr>
      </w:pPr>
      <w:r>
        <w:rPr>
          <w:rFonts w:hint="eastAsia"/>
          <w:szCs w:val="21"/>
        </w:rPr>
        <w:t>（</w:t>
      </w:r>
      <w:r>
        <w:rPr>
          <w:szCs w:val="21"/>
        </w:rPr>
        <w:t>5</w:t>
      </w:r>
      <w:r>
        <w:rPr>
          <w:rFonts w:hint="eastAsia"/>
          <w:szCs w:val="21"/>
        </w:rPr>
        <w:t>）拟签订的合同文本；</w:t>
      </w:r>
    </w:p>
    <w:p w:rsidR="00A619DC" w:rsidRDefault="00AA2432">
      <w:pPr>
        <w:snapToGrid w:val="0"/>
        <w:ind w:firstLine="420"/>
        <w:jc w:val="left"/>
        <w:rPr>
          <w:rFonts w:hint="eastAsia"/>
          <w:szCs w:val="21"/>
        </w:rPr>
      </w:pPr>
      <w:r>
        <w:rPr>
          <w:rFonts w:hint="eastAsia"/>
          <w:szCs w:val="21"/>
        </w:rPr>
        <w:t>（</w:t>
      </w:r>
      <w:r>
        <w:rPr>
          <w:szCs w:val="21"/>
        </w:rPr>
        <w:t>6</w:t>
      </w:r>
      <w:r>
        <w:rPr>
          <w:rFonts w:hint="eastAsia"/>
          <w:szCs w:val="21"/>
        </w:rPr>
        <w:t>）投标文件格式。</w:t>
      </w:r>
    </w:p>
    <w:p w:rsidR="00A619DC" w:rsidRDefault="00AA2432">
      <w:pPr>
        <w:pStyle w:val="5"/>
        <w:spacing w:before="0" w:after="0" w:line="240" w:lineRule="auto"/>
        <w:ind w:leftChars="200" w:left="420"/>
        <w:rPr>
          <w:sz w:val="21"/>
          <w:szCs w:val="21"/>
        </w:rPr>
      </w:pPr>
      <w:r>
        <w:rPr>
          <w:sz w:val="21"/>
          <w:szCs w:val="21"/>
        </w:rPr>
        <w:t>11.</w:t>
      </w:r>
      <w:r>
        <w:rPr>
          <w:rFonts w:hint="eastAsia"/>
          <w:sz w:val="21"/>
          <w:szCs w:val="21"/>
        </w:rPr>
        <w:t>招标文件的澄清与修改</w:t>
      </w:r>
      <w:r>
        <w:rPr>
          <w:sz w:val="21"/>
          <w:szCs w:val="21"/>
        </w:rPr>
        <w:t xml:space="preserve"> </w:t>
      </w:r>
    </w:p>
    <w:p w:rsidR="00A619DC" w:rsidRDefault="00AA2432">
      <w:pPr>
        <w:pStyle w:val="5"/>
        <w:spacing w:before="0" w:after="0" w:line="240" w:lineRule="auto"/>
        <w:ind w:firstLineChars="150" w:firstLine="315"/>
        <w:rPr>
          <w:b w:val="0"/>
          <w:sz w:val="21"/>
          <w:szCs w:val="21"/>
        </w:rPr>
      </w:pPr>
      <w:r>
        <w:rPr>
          <w:b w:val="0"/>
          <w:sz w:val="21"/>
          <w:szCs w:val="21"/>
        </w:rPr>
        <w:t xml:space="preserve"> 11.1</w:t>
      </w:r>
      <w:r>
        <w:rPr>
          <w:rFonts w:hint="eastAsia"/>
          <w:b w:val="0"/>
          <w:sz w:val="21"/>
          <w:szCs w:val="21"/>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澄清或者修改的内容可能影响投标文件编制的，采购人或者采购代理机构应当在投标截止时间至少</w:t>
      </w:r>
      <w:r>
        <w:rPr>
          <w:rFonts w:ascii="Times New Roman" w:hAnsi="Times New Roman"/>
          <w:sz w:val="21"/>
        </w:rPr>
        <w:t>15</w:t>
      </w:r>
      <w:r>
        <w:rPr>
          <w:rFonts w:ascii="Times New Roman" w:hAnsi="Times New Roman" w:hint="eastAsia"/>
          <w:sz w:val="21"/>
        </w:rPr>
        <w:t>日前，以书面形式通知所有获取招标文件的潜在投标人；不足</w:t>
      </w:r>
      <w:r>
        <w:rPr>
          <w:rFonts w:ascii="Times New Roman" w:hAnsi="Times New Roman"/>
          <w:sz w:val="21"/>
        </w:rPr>
        <w:t>15</w:t>
      </w:r>
      <w:r>
        <w:rPr>
          <w:rFonts w:ascii="Times New Roman" w:hAnsi="Times New Roman" w:hint="eastAsia"/>
          <w:sz w:val="21"/>
        </w:rPr>
        <w:t>日的，采购人或者采购代理机构应当顺延提交投标文件的截止时间。投标人必须按照桂财采【</w:t>
      </w:r>
      <w:r>
        <w:rPr>
          <w:rFonts w:ascii="Times New Roman" w:hAnsi="Times New Roman"/>
          <w:sz w:val="21"/>
        </w:rPr>
        <w:t>2007</w:t>
      </w:r>
      <w:r>
        <w:rPr>
          <w:rFonts w:ascii="Times New Roman" w:hAnsi="Times New Roman" w:hint="eastAsia"/>
          <w:sz w:val="21"/>
        </w:rPr>
        <w:t>】</w:t>
      </w:r>
      <w:r>
        <w:rPr>
          <w:rFonts w:ascii="Times New Roman" w:hAnsi="Times New Roman"/>
          <w:sz w:val="21"/>
        </w:rPr>
        <w:t>65</w:t>
      </w:r>
      <w:r>
        <w:rPr>
          <w:rFonts w:ascii="Times New Roman" w:hAnsi="Times New Roman" w:hint="eastAsia"/>
          <w:sz w:val="21"/>
        </w:rPr>
        <w:t>号文件第二十九条规定，在澄清或修改通知发出后</w:t>
      </w:r>
      <w:r>
        <w:rPr>
          <w:rFonts w:ascii="Times New Roman" w:hAnsi="Times New Roman"/>
          <w:sz w:val="21"/>
        </w:rPr>
        <w:t>24</w:t>
      </w:r>
      <w:r>
        <w:rPr>
          <w:rFonts w:ascii="Times New Roman" w:hAnsi="Times New Roman" w:hint="eastAsia"/>
          <w:sz w:val="21"/>
        </w:rPr>
        <w:t>小时内以书面形式进行确认，否则视为已经收到。</w:t>
      </w:r>
    </w:p>
    <w:p w:rsidR="00A619DC" w:rsidRDefault="00AA2432">
      <w:pPr>
        <w:pStyle w:val="5"/>
        <w:spacing w:before="0" w:after="0" w:line="240" w:lineRule="auto"/>
        <w:ind w:firstLineChars="150" w:firstLine="315"/>
        <w:rPr>
          <w:b w:val="0"/>
          <w:sz w:val="21"/>
          <w:szCs w:val="21"/>
        </w:rPr>
      </w:pPr>
      <w:r>
        <w:rPr>
          <w:b w:val="0"/>
          <w:sz w:val="21"/>
          <w:szCs w:val="21"/>
        </w:rPr>
        <w:t xml:space="preserve"> 11.2</w:t>
      </w:r>
      <w:r>
        <w:rPr>
          <w:rFonts w:hint="eastAsia"/>
          <w:b w:val="0"/>
          <w:sz w:val="21"/>
          <w:szCs w:val="21"/>
        </w:rPr>
        <w:t>招标文件中有不一致的，有澄清的部分以最终的澄清更正内容为准；未澄清的，以投标须知前附表为准；投标须知前附表不涉及的内容，以编排在后的最后描述为准。</w:t>
      </w:r>
    </w:p>
    <w:p w:rsidR="00A619DC" w:rsidRDefault="00AA2432">
      <w:pPr>
        <w:pStyle w:val="5"/>
        <w:spacing w:before="0" w:after="0" w:line="240" w:lineRule="auto"/>
        <w:ind w:leftChars="200" w:left="420"/>
        <w:rPr>
          <w:b w:val="0"/>
          <w:sz w:val="21"/>
          <w:szCs w:val="21"/>
        </w:rPr>
      </w:pPr>
      <w:r>
        <w:rPr>
          <w:b w:val="0"/>
          <w:sz w:val="21"/>
          <w:szCs w:val="21"/>
        </w:rPr>
        <w:t>11.3</w:t>
      </w:r>
      <w:r>
        <w:rPr>
          <w:rFonts w:hint="eastAsia"/>
          <w:b w:val="0"/>
          <w:sz w:val="21"/>
          <w:szCs w:val="21"/>
        </w:rPr>
        <w:t>招标文件的澄清或者修改都应当通过采购人或者采购代理机构以法定形式发布。</w:t>
      </w:r>
    </w:p>
    <w:p w:rsidR="00A619DC" w:rsidRDefault="00A619DC">
      <w:pPr>
        <w:pStyle w:val="aa"/>
        <w:snapToGrid w:val="0"/>
        <w:ind w:firstLineChars="200" w:firstLine="420"/>
        <w:rPr>
          <w:rFonts w:ascii="Times New Roman" w:hAnsi="Times New Roman"/>
          <w:sz w:val="21"/>
        </w:rPr>
      </w:pPr>
    </w:p>
    <w:p w:rsidR="00A619DC" w:rsidRDefault="00AA2432">
      <w:pPr>
        <w:pStyle w:val="30"/>
        <w:jc w:val="center"/>
        <w:rPr>
          <w:b w:val="0"/>
          <w:sz w:val="21"/>
          <w:szCs w:val="21"/>
        </w:rPr>
      </w:pPr>
      <w:bookmarkStart w:id="102" w:name="_Toc254970535"/>
      <w:bookmarkStart w:id="103" w:name="_Toc254970676"/>
      <w:r>
        <w:rPr>
          <w:rFonts w:hint="eastAsia"/>
        </w:rPr>
        <w:t>三、投标文件的编制</w:t>
      </w:r>
      <w:bookmarkEnd w:id="102"/>
      <w:bookmarkEnd w:id="103"/>
    </w:p>
    <w:p w:rsidR="00A619DC" w:rsidRDefault="00AA2432">
      <w:pPr>
        <w:pStyle w:val="5"/>
        <w:spacing w:before="0" w:after="0" w:line="240" w:lineRule="auto"/>
        <w:ind w:leftChars="200" w:left="420"/>
        <w:rPr>
          <w:sz w:val="21"/>
          <w:szCs w:val="21"/>
        </w:rPr>
      </w:pPr>
      <w:bookmarkStart w:id="104" w:name="_Toc254970677"/>
      <w:bookmarkStart w:id="105" w:name="_Toc254970536"/>
      <w:r>
        <w:rPr>
          <w:sz w:val="21"/>
          <w:szCs w:val="21"/>
        </w:rPr>
        <w:t>12.</w:t>
      </w:r>
      <w:r>
        <w:rPr>
          <w:rFonts w:hint="eastAsia"/>
          <w:sz w:val="21"/>
          <w:szCs w:val="21"/>
        </w:rPr>
        <w:t>投标文件的编制原则</w:t>
      </w:r>
    </w:p>
    <w:p w:rsidR="00A619DC" w:rsidRDefault="00AA2432">
      <w:pPr>
        <w:snapToGrid w:val="0"/>
        <w:ind w:firstLine="420"/>
        <w:jc w:val="left"/>
        <w:rPr>
          <w:rFonts w:hint="eastAsia"/>
          <w:szCs w:val="21"/>
        </w:rPr>
      </w:pPr>
      <w:r>
        <w:rPr>
          <w:rFonts w:hint="eastAsia"/>
          <w:szCs w:val="21"/>
        </w:rPr>
        <w:t>投标人应当按照招标文件的要求编制投标文件。投标文件应当对招标文件提出的要求和条件作出明确响应。</w:t>
      </w:r>
    </w:p>
    <w:p w:rsidR="00A619DC" w:rsidRDefault="00AA2432">
      <w:pPr>
        <w:pStyle w:val="5"/>
        <w:spacing w:before="0" w:after="0" w:line="240" w:lineRule="auto"/>
        <w:ind w:leftChars="200" w:left="420"/>
        <w:rPr>
          <w:sz w:val="21"/>
          <w:szCs w:val="21"/>
        </w:rPr>
      </w:pPr>
      <w:r>
        <w:rPr>
          <w:sz w:val="21"/>
          <w:szCs w:val="21"/>
        </w:rPr>
        <w:t>13.</w:t>
      </w:r>
      <w:r>
        <w:rPr>
          <w:rFonts w:hint="eastAsia"/>
          <w:sz w:val="21"/>
          <w:szCs w:val="21"/>
        </w:rPr>
        <w:t>投标文件的组成</w:t>
      </w:r>
      <w:bookmarkEnd w:id="104"/>
      <w:bookmarkEnd w:id="105"/>
    </w:p>
    <w:p w:rsidR="00A619DC" w:rsidRDefault="00AA2432">
      <w:pPr>
        <w:snapToGrid w:val="0"/>
        <w:ind w:firstLineChars="200" w:firstLine="420"/>
        <w:jc w:val="left"/>
        <w:rPr>
          <w:rFonts w:hint="eastAsia"/>
          <w:szCs w:val="21"/>
        </w:rPr>
      </w:pPr>
      <w:r>
        <w:rPr>
          <w:rFonts w:hint="eastAsia"/>
          <w:szCs w:val="21"/>
        </w:rPr>
        <w:t>投标文件由报价文件、资格证明文件、商务文件、技术文件四部分组成。</w:t>
      </w:r>
    </w:p>
    <w:p w:rsidR="00A619DC" w:rsidRDefault="00AA2432">
      <w:pPr>
        <w:pStyle w:val="5"/>
        <w:spacing w:before="0" w:after="0" w:line="240" w:lineRule="auto"/>
        <w:ind w:leftChars="200" w:left="420"/>
        <w:rPr>
          <w:b w:val="0"/>
          <w:sz w:val="21"/>
          <w:szCs w:val="21"/>
        </w:rPr>
      </w:pPr>
      <w:bookmarkStart w:id="106" w:name="_13.1报价文件:_具体材料见“投标人须知前附表”。"/>
      <w:bookmarkEnd w:id="106"/>
      <w:r>
        <w:rPr>
          <w:b w:val="0"/>
          <w:sz w:val="21"/>
          <w:szCs w:val="21"/>
        </w:rPr>
        <w:t>13</w:t>
      </w:r>
      <w:bookmarkStart w:id="107" w:name="_Hlt19632545"/>
      <w:r>
        <w:rPr>
          <w:b w:val="0"/>
          <w:sz w:val="21"/>
          <w:szCs w:val="21"/>
        </w:rPr>
        <w:t>.</w:t>
      </w:r>
      <w:bookmarkEnd w:id="107"/>
      <w:r>
        <w:rPr>
          <w:b w:val="0"/>
          <w:sz w:val="21"/>
          <w:szCs w:val="21"/>
        </w:rPr>
        <w:t>1</w:t>
      </w:r>
      <w:r>
        <w:rPr>
          <w:rFonts w:hint="eastAsia"/>
          <w:b w:val="0"/>
          <w:sz w:val="21"/>
          <w:szCs w:val="21"/>
        </w:rPr>
        <w:t>报价文件：</w:t>
      </w:r>
      <w:r>
        <w:rPr>
          <w:b w:val="0"/>
          <w:sz w:val="21"/>
          <w:szCs w:val="21"/>
        </w:rPr>
        <w:t xml:space="preserve"> </w:t>
      </w:r>
      <w:r>
        <w:rPr>
          <w:rFonts w:hint="eastAsia"/>
          <w:b w:val="0"/>
          <w:sz w:val="21"/>
          <w:szCs w:val="21"/>
        </w:rPr>
        <w:t>具体材料见</w:t>
      </w:r>
      <w:r>
        <w:rPr>
          <w:b w:val="0"/>
          <w:sz w:val="21"/>
          <w:szCs w:val="21"/>
        </w:rPr>
        <w:t>“</w:t>
      </w:r>
      <w:r>
        <w:rPr>
          <w:rFonts w:hint="eastAsia"/>
          <w:b w:val="0"/>
          <w:sz w:val="21"/>
          <w:szCs w:val="21"/>
        </w:rPr>
        <w:t>投标人须知前附表</w:t>
      </w:r>
      <w:r>
        <w:rPr>
          <w:b w:val="0"/>
          <w:sz w:val="21"/>
          <w:szCs w:val="21"/>
        </w:rPr>
        <w:t>”</w:t>
      </w:r>
      <w:r>
        <w:rPr>
          <w:rFonts w:hint="eastAsia"/>
          <w:b w:val="0"/>
          <w:sz w:val="21"/>
          <w:szCs w:val="21"/>
        </w:rPr>
        <w:t>。</w:t>
      </w:r>
    </w:p>
    <w:p w:rsidR="00A619DC" w:rsidRDefault="00AA2432">
      <w:pPr>
        <w:pStyle w:val="5"/>
        <w:spacing w:before="0" w:after="0" w:line="240" w:lineRule="auto"/>
        <w:ind w:leftChars="200" w:left="420"/>
        <w:rPr>
          <w:b w:val="0"/>
          <w:sz w:val="21"/>
          <w:szCs w:val="21"/>
        </w:rPr>
      </w:pPr>
      <w:bookmarkStart w:id="108" w:name="_13.2资格证明文件：具体材料见“投标人须知前附表”。"/>
      <w:bookmarkEnd w:id="108"/>
      <w:r>
        <w:rPr>
          <w:b w:val="0"/>
          <w:sz w:val="21"/>
          <w:szCs w:val="21"/>
        </w:rPr>
        <w:t>13.2</w:t>
      </w:r>
      <w:r>
        <w:rPr>
          <w:rFonts w:hint="eastAsia"/>
          <w:b w:val="0"/>
          <w:sz w:val="21"/>
          <w:szCs w:val="21"/>
        </w:rPr>
        <w:t>资格证明文件：具体材料见</w:t>
      </w:r>
      <w:r>
        <w:rPr>
          <w:b w:val="0"/>
          <w:sz w:val="21"/>
          <w:szCs w:val="21"/>
        </w:rPr>
        <w:t>“</w:t>
      </w:r>
      <w:r>
        <w:rPr>
          <w:rFonts w:hint="eastAsia"/>
          <w:b w:val="0"/>
          <w:sz w:val="21"/>
          <w:szCs w:val="21"/>
        </w:rPr>
        <w:t>投标人须知前附表</w:t>
      </w:r>
      <w:r>
        <w:rPr>
          <w:b w:val="0"/>
          <w:sz w:val="21"/>
          <w:szCs w:val="21"/>
        </w:rPr>
        <w:t>”</w:t>
      </w:r>
      <w:r>
        <w:rPr>
          <w:rFonts w:hint="eastAsia"/>
          <w:b w:val="0"/>
          <w:sz w:val="21"/>
          <w:szCs w:val="21"/>
        </w:rPr>
        <w:t>。</w:t>
      </w:r>
    </w:p>
    <w:p w:rsidR="00A619DC" w:rsidRDefault="00AA2432">
      <w:pPr>
        <w:pStyle w:val="5"/>
        <w:spacing w:before="0" w:after="0" w:line="240" w:lineRule="auto"/>
        <w:ind w:leftChars="200" w:left="420"/>
        <w:rPr>
          <w:b w:val="0"/>
          <w:sz w:val="21"/>
          <w:szCs w:val="21"/>
        </w:rPr>
      </w:pPr>
      <w:bookmarkStart w:id="109" w:name="_13.3商务文件:_具体材料见“投标人须知前附表”。"/>
      <w:bookmarkEnd w:id="109"/>
      <w:r>
        <w:rPr>
          <w:b w:val="0"/>
          <w:sz w:val="21"/>
          <w:szCs w:val="21"/>
        </w:rPr>
        <w:t>13.3</w:t>
      </w:r>
      <w:r>
        <w:rPr>
          <w:rFonts w:hint="eastAsia"/>
          <w:b w:val="0"/>
          <w:sz w:val="21"/>
          <w:szCs w:val="21"/>
        </w:rPr>
        <w:t>商务文件：具体材料见</w:t>
      </w:r>
      <w:r>
        <w:rPr>
          <w:b w:val="0"/>
          <w:sz w:val="21"/>
          <w:szCs w:val="21"/>
        </w:rPr>
        <w:t>“</w:t>
      </w:r>
      <w:r>
        <w:rPr>
          <w:rFonts w:hint="eastAsia"/>
          <w:b w:val="0"/>
          <w:sz w:val="21"/>
          <w:szCs w:val="21"/>
        </w:rPr>
        <w:t>投标人须知前附表</w:t>
      </w:r>
      <w:r>
        <w:rPr>
          <w:b w:val="0"/>
          <w:sz w:val="21"/>
          <w:szCs w:val="21"/>
        </w:rPr>
        <w:t>”</w:t>
      </w:r>
      <w:r>
        <w:rPr>
          <w:rFonts w:hint="eastAsia"/>
          <w:b w:val="0"/>
          <w:sz w:val="21"/>
          <w:szCs w:val="21"/>
        </w:rPr>
        <w:t>。</w:t>
      </w:r>
    </w:p>
    <w:p w:rsidR="00A619DC" w:rsidRDefault="00AA2432">
      <w:pPr>
        <w:pStyle w:val="5"/>
        <w:spacing w:before="0" w:after="0" w:line="240" w:lineRule="auto"/>
        <w:ind w:leftChars="200" w:left="420"/>
        <w:rPr>
          <w:b w:val="0"/>
          <w:sz w:val="21"/>
          <w:szCs w:val="21"/>
        </w:rPr>
      </w:pPr>
      <w:bookmarkStart w:id="110" w:name="_13.4技术文件：具体材料见“投标人须知前附表”。"/>
      <w:bookmarkEnd w:id="110"/>
      <w:r>
        <w:rPr>
          <w:b w:val="0"/>
          <w:sz w:val="21"/>
          <w:szCs w:val="21"/>
        </w:rPr>
        <w:t>13.4</w:t>
      </w:r>
      <w:r>
        <w:rPr>
          <w:rFonts w:hint="eastAsia"/>
          <w:b w:val="0"/>
          <w:sz w:val="21"/>
          <w:szCs w:val="21"/>
        </w:rPr>
        <w:t>技术文件：具体材料见</w:t>
      </w:r>
      <w:r>
        <w:rPr>
          <w:b w:val="0"/>
          <w:sz w:val="21"/>
          <w:szCs w:val="21"/>
        </w:rPr>
        <w:t>“</w:t>
      </w:r>
      <w:r>
        <w:rPr>
          <w:rFonts w:hint="eastAsia"/>
          <w:b w:val="0"/>
          <w:sz w:val="21"/>
          <w:szCs w:val="21"/>
        </w:rPr>
        <w:t>投标人须知前附表</w:t>
      </w:r>
      <w:r>
        <w:rPr>
          <w:b w:val="0"/>
          <w:sz w:val="21"/>
          <w:szCs w:val="21"/>
        </w:rPr>
        <w:t>”</w:t>
      </w:r>
      <w:r>
        <w:rPr>
          <w:rFonts w:hint="eastAsia"/>
          <w:b w:val="0"/>
          <w:sz w:val="21"/>
          <w:szCs w:val="21"/>
        </w:rPr>
        <w:t>。</w:t>
      </w:r>
    </w:p>
    <w:p w:rsidR="00A619DC" w:rsidRDefault="00AA2432">
      <w:pPr>
        <w:pStyle w:val="5"/>
        <w:spacing w:before="0" w:after="0" w:line="240" w:lineRule="auto"/>
        <w:ind w:leftChars="200" w:left="420"/>
        <w:rPr>
          <w:b w:val="0"/>
          <w:sz w:val="21"/>
          <w:szCs w:val="21"/>
        </w:rPr>
      </w:pPr>
      <w:bookmarkStart w:id="111" w:name="_13.5投标文件电子版：具体材料见“投标人须知前附表”。"/>
      <w:bookmarkEnd w:id="111"/>
      <w:r>
        <w:rPr>
          <w:b w:val="0"/>
          <w:sz w:val="21"/>
          <w:szCs w:val="21"/>
        </w:rPr>
        <w:t>13.5</w:t>
      </w:r>
      <w:r>
        <w:rPr>
          <w:rFonts w:hint="eastAsia"/>
          <w:b w:val="0"/>
          <w:sz w:val="21"/>
          <w:szCs w:val="21"/>
        </w:rPr>
        <w:t>投标文件电子版：具体材料见</w:t>
      </w:r>
      <w:r>
        <w:rPr>
          <w:b w:val="0"/>
          <w:sz w:val="21"/>
          <w:szCs w:val="21"/>
        </w:rPr>
        <w:t>“</w:t>
      </w:r>
      <w:r>
        <w:rPr>
          <w:rFonts w:hint="eastAsia"/>
          <w:b w:val="0"/>
          <w:sz w:val="21"/>
          <w:szCs w:val="21"/>
        </w:rPr>
        <w:t>投标人须知前附表</w:t>
      </w:r>
      <w:r>
        <w:rPr>
          <w:b w:val="0"/>
          <w:sz w:val="21"/>
          <w:szCs w:val="21"/>
        </w:rPr>
        <w:t>”</w:t>
      </w:r>
      <w:r>
        <w:rPr>
          <w:rFonts w:hint="eastAsia"/>
          <w:b w:val="0"/>
          <w:sz w:val="21"/>
          <w:szCs w:val="21"/>
        </w:rPr>
        <w:t>。</w:t>
      </w:r>
    </w:p>
    <w:p w:rsidR="00A619DC" w:rsidRDefault="00AA2432">
      <w:pPr>
        <w:pStyle w:val="5"/>
        <w:spacing w:before="0" w:after="0" w:line="240" w:lineRule="auto"/>
        <w:ind w:leftChars="200" w:left="420"/>
        <w:rPr>
          <w:sz w:val="21"/>
          <w:szCs w:val="21"/>
        </w:rPr>
      </w:pPr>
      <w:bookmarkStart w:id="112" w:name="_Toc254970678"/>
      <w:bookmarkStart w:id="113" w:name="_Toc254970537"/>
      <w:r>
        <w:rPr>
          <w:sz w:val="21"/>
          <w:szCs w:val="21"/>
        </w:rPr>
        <w:t>14.</w:t>
      </w:r>
      <w:r>
        <w:rPr>
          <w:rFonts w:hint="eastAsia"/>
          <w:sz w:val="21"/>
          <w:szCs w:val="21"/>
        </w:rPr>
        <w:t>投标文件的语言及计量</w:t>
      </w:r>
      <w:bookmarkEnd w:id="112"/>
      <w:bookmarkEnd w:id="113"/>
    </w:p>
    <w:p w:rsidR="00A619DC" w:rsidRDefault="00AA2432">
      <w:pPr>
        <w:pStyle w:val="5"/>
        <w:spacing w:before="0" w:after="0" w:line="240" w:lineRule="auto"/>
        <w:ind w:leftChars="200" w:left="420"/>
        <w:rPr>
          <w:b w:val="0"/>
          <w:sz w:val="21"/>
          <w:szCs w:val="21"/>
        </w:rPr>
      </w:pPr>
      <w:r>
        <w:rPr>
          <w:b w:val="0"/>
          <w:sz w:val="21"/>
          <w:szCs w:val="21"/>
        </w:rPr>
        <w:t>14.1</w:t>
      </w:r>
      <w:r>
        <w:rPr>
          <w:rFonts w:hint="eastAsia"/>
          <w:b w:val="0"/>
          <w:sz w:val="21"/>
          <w:szCs w:val="21"/>
        </w:rPr>
        <w:t>语言文字：</w:t>
      </w:r>
    </w:p>
    <w:p w:rsidR="00A619DC" w:rsidRDefault="00AA2432">
      <w:pPr>
        <w:pStyle w:val="5"/>
        <w:spacing w:before="0" w:after="0" w:line="240" w:lineRule="auto"/>
        <w:ind w:firstLineChars="200" w:firstLine="420"/>
        <w:rPr>
          <w:b w:val="0"/>
          <w:sz w:val="21"/>
          <w:szCs w:val="21"/>
        </w:rPr>
      </w:pPr>
      <w:r>
        <w:rPr>
          <w:rFonts w:hint="eastAsia"/>
          <w:b w:val="0"/>
          <w:sz w:val="21"/>
          <w:szCs w:val="21"/>
        </w:rPr>
        <w:t>投标文件以及投标人与采购人就有关投标事宜的所有来往函电，均应以中文汉语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A619DC" w:rsidRDefault="00AA2432">
      <w:pPr>
        <w:pStyle w:val="5"/>
        <w:spacing w:before="0" w:after="0" w:line="240" w:lineRule="auto"/>
        <w:ind w:firstLineChars="200" w:firstLine="420"/>
        <w:rPr>
          <w:b w:val="0"/>
          <w:sz w:val="21"/>
          <w:szCs w:val="21"/>
        </w:rPr>
      </w:pPr>
      <w:r>
        <w:rPr>
          <w:b w:val="0"/>
          <w:sz w:val="21"/>
          <w:szCs w:val="21"/>
        </w:rPr>
        <w:t>14.2</w:t>
      </w:r>
      <w:r>
        <w:rPr>
          <w:rFonts w:hint="eastAsia"/>
          <w:b w:val="0"/>
          <w:sz w:val="21"/>
          <w:szCs w:val="21"/>
        </w:rPr>
        <w:t>投标计量单位，招标文件已有明确规定的，使用招标文件规定的计量单位；招标文件没有规定的，应采用中华人民共和国法定计量单位，货币种类为人民币，否则视同未响应。</w:t>
      </w:r>
    </w:p>
    <w:p w:rsidR="00A619DC" w:rsidRDefault="00AA2432">
      <w:pPr>
        <w:pStyle w:val="5"/>
        <w:spacing w:before="0" w:after="0" w:line="240" w:lineRule="auto"/>
        <w:ind w:leftChars="200" w:left="420"/>
        <w:rPr>
          <w:sz w:val="21"/>
          <w:szCs w:val="21"/>
        </w:rPr>
      </w:pPr>
      <w:r>
        <w:rPr>
          <w:sz w:val="21"/>
          <w:szCs w:val="21"/>
        </w:rPr>
        <w:t>15.</w:t>
      </w:r>
      <w:r>
        <w:rPr>
          <w:rFonts w:hint="eastAsia"/>
          <w:sz w:val="21"/>
          <w:szCs w:val="21"/>
        </w:rPr>
        <w:t>投标的风险</w:t>
      </w:r>
    </w:p>
    <w:p w:rsidR="00A619DC" w:rsidRDefault="00AA2432">
      <w:pPr>
        <w:pStyle w:val="aa"/>
        <w:snapToGrid w:val="0"/>
        <w:ind w:firstLineChars="200" w:firstLine="420"/>
        <w:jc w:val="left"/>
        <w:rPr>
          <w:rFonts w:ascii="Times New Roman" w:hAnsi="Times New Roman"/>
          <w:sz w:val="21"/>
        </w:rPr>
      </w:pPr>
      <w:r>
        <w:rPr>
          <w:rFonts w:ascii="Times New Roman" w:hAnsi="Times New Roman" w:hint="eastAsia"/>
          <w:sz w:val="21"/>
        </w:rPr>
        <w:t>投标人没有按照招标文件要求提供全部资料，或者投标人没有对招标文件在各方面作出实质性响应是投标人的风险，并可能导致其投标被拒绝。</w:t>
      </w:r>
    </w:p>
    <w:p w:rsidR="00A619DC" w:rsidRDefault="00AA2432">
      <w:pPr>
        <w:pStyle w:val="5"/>
        <w:spacing w:before="0" w:after="0" w:line="240" w:lineRule="auto"/>
        <w:ind w:leftChars="200" w:left="420"/>
        <w:rPr>
          <w:sz w:val="21"/>
          <w:szCs w:val="21"/>
        </w:rPr>
      </w:pPr>
      <w:bookmarkStart w:id="114" w:name="_Toc254970538"/>
      <w:bookmarkStart w:id="115" w:name="_Toc254970679"/>
      <w:r>
        <w:rPr>
          <w:sz w:val="21"/>
          <w:szCs w:val="21"/>
        </w:rPr>
        <w:lastRenderedPageBreak/>
        <w:t>16.</w:t>
      </w:r>
      <w:r>
        <w:rPr>
          <w:rFonts w:hint="eastAsia"/>
          <w:sz w:val="21"/>
          <w:szCs w:val="21"/>
        </w:rPr>
        <w:t>投标报价</w:t>
      </w:r>
      <w:bookmarkEnd w:id="114"/>
      <w:bookmarkEnd w:id="115"/>
    </w:p>
    <w:p w:rsidR="00A619DC" w:rsidRDefault="00AA2432">
      <w:pPr>
        <w:pStyle w:val="5"/>
        <w:spacing w:before="0" w:after="0" w:line="240" w:lineRule="auto"/>
        <w:ind w:leftChars="200" w:left="420"/>
        <w:rPr>
          <w:b w:val="0"/>
          <w:sz w:val="21"/>
          <w:szCs w:val="21"/>
        </w:rPr>
      </w:pPr>
      <w:r>
        <w:rPr>
          <w:b w:val="0"/>
          <w:sz w:val="21"/>
          <w:szCs w:val="21"/>
        </w:rPr>
        <w:t>16.1</w:t>
      </w:r>
      <w:r>
        <w:rPr>
          <w:rFonts w:hint="eastAsia"/>
          <w:b w:val="0"/>
          <w:sz w:val="21"/>
          <w:szCs w:val="21"/>
        </w:rPr>
        <w:t>投标报价应按招标文件中</w:t>
      </w:r>
      <w:r>
        <w:rPr>
          <w:b w:val="0"/>
          <w:sz w:val="21"/>
          <w:szCs w:val="21"/>
        </w:rPr>
        <w:t>“</w:t>
      </w:r>
      <w:r>
        <w:rPr>
          <w:rFonts w:hint="eastAsia"/>
          <w:b w:val="0"/>
          <w:sz w:val="21"/>
          <w:szCs w:val="21"/>
        </w:rPr>
        <w:t>开标一览表</w:t>
      </w:r>
      <w:r>
        <w:rPr>
          <w:b w:val="0"/>
          <w:sz w:val="21"/>
          <w:szCs w:val="21"/>
        </w:rPr>
        <w:t>”</w:t>
      </w:r>
      <w:r>
        <w:rPr>
          <w:rFonts w:hint="eastAsia"/>
          <w:b w:val="0"/>
          <w:sz w:val="21"/>
          <w:szCs w:val="21"/>
        </w:rPr>
        <w:t>格式填写。</w:t>
      </w:r>
    </w:p>
    <w:p w:rsidR="00A619DC" w:rsidRDefault="00AA2432">
      <w:pPr>
        <w:pStyle w:val="5"/>
        <w:spacing w:before="0" w:after="0" w:line="240" w:lineRule="auto"/>
        <w:ind w:leftChars="200" w:left="420"/>
        <w:rPr>
          <w:b w:val="0"/>
          <w:sz w:val="21"/>
          <w:szCs w:val="21"/>
        </w:rPr>
      </w:pPr>
      <w:bookmarkStart w:id="116" w:name="_16.2投标报价具体定义见投标人须知前附表。"/>
      <w:bookmarkEnd w:id="116"/>
      <w:r>
        <w:rPr>
          <w:b w:val="0"/>
          <w:sz w:val="21"/>
          <w:szCs w:val="21"/>
        </w:rPr>
        <w:t>16.2</w:t>
      </w:r>
      <w:r>
        <w:rPr>
          <w:rFonts w:hint="eastAsia"/>
          <w:b w:val="0"/>
          <w:sz w:val="21"/>
          <w:szCs w:val="21"/>
        </w:rPr>
        <w:t>投标报价具体包括内容见</w:t>
      </w:r>
      <w:r>
        <w:rPr>
          <w:b w:val="0"/>
          <w:sz w:val="21"/>
          <w:szCs w:val="21"/>
        </w:rPr>
        <w:t>“</w:t>
      </w:r>
      <w:r>
        <w:rPr>
          <w:rFonts w:hint="eastAsia"/>
          <w:b w:val="0"/>
          <w:sz w:val="21"/>
          <w:szCs w:val="21"/>
        </w:rPr>
        <w:t>投标人须知前附表</w:t>
      </w:r>
      <w:r>
        <w:rPr>
          <w:b w:val="0"/>
          <w:sz w:val="21"/>
          <w:szCs w:val="21"/>
        </w:rPr>
        <w:t>”</w:t>
      </w:r>
      <w:r>
        <w:rPr>
          <w:rFonts w:hint="eastAsia"/>
          <w:b w:val="0"/>
          <w:sz w:val="21"/>
          <w:szCs w:val="21"/>
        </w:rPr>
        <w:t>。</w:t>
      </w:r>
    </w:p>
    <w:p w:rsidR="00A619DC" w:rsidRDefault="00AA2432">
      <w:pPr>
        <w:pStyle w:val="5"/>
        <w:spacing w:before="0" w:after="0" w:line="240" w:lineRule="auto"/>
        <w:ind w:firstLineChars="200" w:firstLine="420"/>
        <w:rPr>
          <w:b w:val="0"/>
          <w:sz w:val="21"/>
          <w:szCs w:val="21"/>
        </w:rPr>
      </w:pPr>
      <w:r>
        <w:rPr>
          <w:b w:val="0"/>
          <w:sz w:val="21"/>
          <w:szCs w:val="21"/>
        </w:rPr>
        <w:t>16.3</w:t>
      </w:r>
      <w:r>
        <w:rPr>
          <w:rFonts w:hint="eastAsia"/>
          <w:b w:val="0"/>
          <w:sz w:val="21"/>
          <w:szCs w:val="21"/>
        </w:rPr>
        <w:t>投标人应当就所投每个分标的全部内容分别作完整唯一总价报价，投标人应当就所投分标进行报价，不得存在漏项报价；投标人应当就所投分标的单项内容作唯一报价。</w:t>
      </w:r>
    </w:p>
    <w:p w:rsidR="00A619DC" w:rsidRDefault="00AA2432">
      <w:pPr>
        <w:pStyle w:val="5"/>
        <w:spacing w:before="0" w:after="0" w:line="240" w:lineRule="auto"/>
        <w:ind w:leftChars="200" w:left="420"/>
        <w:rPr>
          <w:sz w:val="21"/>
          <w:szCs w:val="21"/>
        </w:rPr>
      </w:pPr>
      <w:r>
        <w:rPr>
          <w:sz w:val="21"/>
          <w:szCs w:val="21"/>
        </w:rPr>
        <w:t>17.</w:t>
      </w:r>
      <w:r>
        <w:rPr>
          <w:rFonts w:hint="eastAsia"/>
          <w:sz w:val="21"/>
          <w:szCs w:val="21"/>
        </w:rPr>
        <w:t>投标有效期</w:t>
      </w:r>
    </w:p>
    <w:p w:rsidR="00A619DC" w:rsidRDefault="00AA2432">
      <w:pPr>
        <w:pStyle w:val="5"/>
        <w:spacing w:before="0" w:after="0" w:line="240" w:lineRule="auto"/>
        <w:ind w:leftChars="200" w:left="420"/>
        <w:rPr>
          <w:b w:val="0"/>
          <w:sz w:val="21"/>
          <w:szCs w:val="21"/>
        </w:rPr>
      </w:pPr>
      <w:bookmarkStart w:id="117" w:name="_17.1投标有效期应按“投标人须知中的前附表”规定的期限。"/>
      <w:bookmarkEnd w:id="117"/>
      <w:r>
        <w:rPr>
          <w:b w:val="0"/>
          <w:sz w:val="21"/>
          <w:szCs w:val="21"/>
        </w:rPr>
        <w:t>17.1</w:t>
      </w:r>
      <w:r>
        <w:rPr>
          <w:rFonts w:hint="eastAsia"/>
          <w:b w:val="0"/>
          <w:sz w:val="21"/>
          <w:szCs w:val="21"/>
        </w:rPr>
        <w:t>投标有效期应按</w:t>
      </w:r>
      <w:r>
        <w:rPr>
          <w:b w:val="0"/>
          <w:sz w:val="21"/>
          <w:szCs w:val="21"/>
        </w:rPr>
        <w:t>“</w:t>
      </w:r>
      <w:r>
        <w:rPr>
          <w:rFonts w:hint="eastAsia"/>
          <w:b w:val="0"/>
          <w:sz w:val="21"/>
          <w:szCs w:val="21"/>
        </w:rPr>
        <w:t>投标人须知前附表</w:t>
      </w:r>
      <w:r>
        <w:rPr>
          <w:b w:val="0"/>
          <w:sz w:val="21"/>
          <w:szCs w:val="21"/>
        </w:rPr>
        <w:t>”</w:t>
      </w:r>
      <w:r>
        <w:rPr>
          <w:rFonts w:hint="eastAsia"/>
          <w:b w:val="0"/>
          <w:sz w:val="21"/>
          <w:szCs w:val="21"/>
        </w:rPr>
        <w:t>规定的期限。</w:t>
      </w:r>
    </w:p>
    <w:p w:rsidR="00A619DC" w:rsidRDefault="00AA2432">
      <w:pPr>
        <w:pStyle w:val="5"/>
        <w:spacing w:before="0" w:after="0" w:line="240" w:lineRule="auto"/>
        <w:ind w:leftChars="200" w:left="420"/>
        <w:rPr>
          <w:b w:val="0"/>
          <w:sz w:val="21"/>
          <w:szCs w:val="21"/>
        </w:rPr>
      </w:pPr>
      <w:r>
        <w:rPr>
          <w:b w:val="0"/>
          <w:sz w:val="21"/>
          <w:szCs w:val="21"/>
        </w:rPr>
        <w:t>17.2</w:t>
      </w:r>
      <w:bookmarkStart w:id="118" w:name="_Toc254970681"/>
      <w:bookmarkStart w:id="119" w:name="_Toc254970540"/>
      <w:r>
        <w:rPr>
          <w:rFonts w:hint="eastAsia"/>
          <w:b w:val="0"/>
          <w:sz w:val="21"/>
          <w:szCs w:val="21"/>
        </w:rPr>
        <w:t>投标有效期是指为保证采购人有足够的时间在开标后完成评标、定标、合同签订等工作而要求投标人提交的投标文件在一定时间内保持有效的期限。</w:t>
      </w:r>
    </w:p>
    <w:p w:rsidR="00A619DC" w:rsidRDefault="00AA2432">
      <w:pPr>
        <w:pStyle w:val="5"/>
        <w:spacing w:before="0" w:after="0" w:line="240" w:lineRule="auto"/>
        <w:ind w:leftChars="200" w:left="420"/>
        <w:rPr>
          <w:b w:val="0"/>
          <w:sz w:val="21"/>
          <w:szCs w:val="21"/>
        </w:rPr>
      </w:pPr>
      <w:r>
        <w:rPr>
          <w:b w:val="0"/>
          <w:sz w:val="21"/>
          <w:szCs w:val="21"/>
        </w:rPr>
        <w:t>17.3</w:t>
      </w:r>
      <w:r>
        <w:rPr>
          <w:rFonts w:hint="eastAsia"/>
          <w:b w:val="0"/>
          <w:sz w:val="21"/>
          <w:szCs w:val="21"/>
        </w:rPr>
        <w:t>投标人的投标文件在投标有效期内均保持有效。</w:t>
      </w:r>
      <w:bookmarkEnd w:id="118"/>
      <w:bookmarkEnd w:id="119"/>
    </w:p>
    <w:p w:rsidR="00A619DC" w:rsidRDefault="00AA2432">
      <w:pPr>
        <w:pStyle w:val="5"/>
        <w:spacing w:before="0" w:after="0" w:line="240" w:lineRule="auto"/>
        <w:ind w:leftChars="200" w:left="420"/>
        <w:rPr>
          <w:sz w:val="21"/>
          <w:szCs w:val="21"/>
        </w:rPr>
      </w:pPr>
      <w:bookmarkStart w:id="120" w:name="_18.投标保证金"/>
      <w:bookmarkStart w:id="121" w:name="_Toc254970541"/>
      <w:bookmarkStart w:id="122" w:name="_Toc254970682"/>
      <w:bookmarkEnd w:id="120"/>
      <w:r>
        <w:rPr>
          <w:sz w:val="21"/>
          <w:szCs w:val="21"/>
        </w:rPr>
        <w:t>18.</w:t>
      </w:r>
      <w:r>
        <w:rPr>
          <w:rFonts w:hint="eastAsia"/>
          <w:sz w:val="21"/>
          <w:szCs w:val="21"/>
        </w:rPr>
        <w:t>投标保证金</w:t>
      </w:r>
      <w:bookmarkEnd w:id="121"/>
      <w:bookmarkEnd w:id="122"/>
    </w:p>
    <w:p w:rsidR="00A619DC" w:rsidRDefault="00AA2432">
      <w:pPr>
        <w:pStyle w:val="5"/>
        <w:spacing w:before="0" w:after="0" w:line="240" w:lineRule="auto"/>
        <w:ind w:leftChars="200" w:left="420"/>
        <w:rPr>
          <w:b w:val="0"/>
          <w:sz w:val="21"/>
          <w:szCs w:val="21"/>
        </w:rPr>
      </w:pPr>
      <w:r>
        <w:rPr>
          <w:b w:val="0"/>
          <w:sz w:val="21"/>
          <w:szCs w:val="21"/>
        </w:rPr>
        <w:t>18.1</w:t>
      </w:r>
      <w:r>
        <w:rPr>
          <w:rFonts w:hint="eastAsia"/>
          <w:b w:val="0"/>
          <w:sz w:val="21"/>
          <w:szCs w:val="21"/>
        </w:rPr>
        <w:t>投标人须按</w:t>
      </w:r>
      <w:r>
        <w:rPr>
          <w:b w:val="0"/>
          <w:sz w:val="21"/>
          <w:szCs w:val="21"/>
        </w:rPr>
        <w:t>“</w:t>
      </w:r>
      <w:r>
        <w:rPr>
          <w:rFonts w:hint="eastAsia"/>
          <w:b w:val="0"/>
          <w:sz w:val="21"/>
          <w:szCs w:val="21"/>
        </w:rPr>
        <w:t>投标人须知前附表</w:t>
      </w:r>
      <w:r>
        <w:rPr>
          <w:b w:val="0"/>
          <w:sz w:val="21"/>
          <w:szCs w:val="21"/>
        </w:rPr>
        <w:t>”</w:t>
      </w:r>
      <w:r>
        <w:rPr>
          <w:rFonts w:hint="eastAsia"/>
          <w:b w:val="0"/>
          <w:sz w:val="21"/>
          <w:szCs w:val="21"/>
        </w:rPr>
        <w:t>的规定提交投标保证金。</w:t>
      </w:r>
    </w:p>
    <w:p w:rsidR="00A619DC" w:rsidRDefault="00AA2432">
      <w:pPr>
        <w:pStyle w:val="5"/>
        <w:spacing w:before="0" w:after="0" w:line="240" w:lineRule="auto"/>
        <w:ind w:leftChars="200" w:left="420"/>
        <w:rPr>
          <w:b w:val="0"/>
          <w:sz w:val="21"/>
          <w:szCs w:val="21"/>
        </w:rPr>
      </w:pPr>
      <w:r>
        <w:rPr>
          <w:b w:val="0"/>
          <w:sz w:val="21"/>
          <w:szCs w:val="21"/>
        </w:rPr>
        <w:t>18.2</w:t>
      </w:r>
      <w:r>
        <w:rPr>
          <w:rFonts w:hint="eastAsia"/>
          <w:b w:val="0"/>
          <w:sz w:val="21"/>
          <w:szCs w:val="21"/>
        </w:rPr>
        <w:t>投标保证金的退还</w:t>
      </w:r>
    </w:p>
    <w:p w:rsidR="00A619DC" w:rsidRDefault="00AA2432">
      <w:pPr>
        <w:pStyle w:val="5"/>
        <w:spacing w:before="0" w:after="0" w:line="240" w:lineRule="auto"/>
        <w:ind w:leftChars="200" w:left="420"/>
        <w:rPr>
          <w:b w:val="0"/>
          <w:sz w:val="21"/>
          <w:szCs w:val="21"/>
        </w:rPr>
      </w:pPr>
      <w:r>
        <w:rPr>
          <w:b w:val="0"/>
          <w:sz w:val="21"/>
          <w:szCs w:val="21"/>
        </w:rPr>
        <w:t>18.2.1</w:t>
      </w:r>
      <w:r>
        <w:rPr>
          <w:rFonts w:hint="eastAsia"/>
          <w:b w:val="0"/>
          <w:sz w:val="21"/>
          <w:szCs w:val="21"/>
        </w:rPr>
        <w:t>未中标人的投标保证金自中标通知书发出之日起</w:t>
      </w:r>
      <w:r>
        <w:rPr>
          <w:b w:val="0"/>
          <w:sz w:val="21"/>
          <w:szCs w:val="21"/>
        </w:rPr>
        <w:t>5</w:t>
      </w:r>
      <w:r>
        <w:rPr>
          <w:rFonts w:hint="eastAsia"/>
          <w:b w:val="0"/>
          <w:sz w:val="21"/>
          <w:szCs w:val="21"/>
        </w:rPr>
        <w:t>个工作日内退还，退还方式如下：</w:t>
      </w:r>
    </w:p>
    <w:p w:rsidR="00A619DC" w:rsidRDefault="00AA2432">
      <w:pPr>
        <w:pStyle w:val="5"/>
        <w:spacing w:before="0" w:after="0" w:line="240" w:lineRule="auto"/>
        <w:ind w:firstLineChars="150" w:firstLine="315"/>
        <w:rPr>
          <w:b w:val="0"/>
          <w:sz w:val="21"/>
          <w:szCs w:val="21"/>
        </w:rPr>
      </w:pPr>
      <w:r>
        <w:rPr>
          <w:rFonts w:hint="eastAsia"/>
          <w:b w:val="0"/>
          <w:sz w:val="21"/>
          <w:szCs w:val="21"/>
        </w:rPr>
        <w:t>（</w:t>
      </w:r>
      <w:r>
        <w:rPr>
          <w:b w:val="0"/>
          <w:sz w:val="21"/>
          <w:szCs w:val="21"/>
        </w:rPr>
        <w:t>1</w:t>
      </w:r>
      <w:r>
        <w:rPr>
          <w:rFonts w:hint="eastAsia"/>
          <w:b w:val="0"/>
          <w:sz w:val="21"/>
          <w:szCs w:val="21"/>
        </w:rPr>
        <w:t>）采用银行转账方式的，以转账方式退回到投标人银行账户。</w:t>
      </w:r>
    </w:p>
    <w:p w:rsidR="00A619DC" w:rsidRDefault="00AA2432">
      <w:pPr>
        <w:pStyle w:val="a0"/>
        <w:ind w:firstLineChars="150" w:firstLine="315"/>
        <w:rPr>
          <w:szCs w:val="21"/>
        </w:rPr>
      </w:pPr>
      <w:r>
        <w:rPr>
          <w:rFonts w:hint="eastAsia"/>
          <w:szCs w:val="21"/>
        </w:rPr>
        <w:t>（</w:t>
      </w:r>
      <w:r>
        <w:rPr>
          <w:szCs w:val="21"/>
        </w:rPr>
        <w:t>2</w:t>
      </w:r>
      <w:r>
        <w:rPr>
          <w:rFonts w:hint="eastAsia"/>
          <w:szCs w:val="21"/>
        </w:rPr>
        <w:t>）采用支票、汇票或本票方式的，以转账方式退回到投标人银行账户或由投标人代表持相关授权证明材料至采购人或采购代理机构办理支票、汇票或本票原件退还手续。</w:t>
      </w:r>
      <w:r>
        <w:rPr>
          <w:szCs w:val="21"/>
        </w:rPr>
        <w:t xml:space="preserve"> </w:t>
      </w:r>
    </w:p>
    <w:p w:rsidR="00A619DC" w:rsidRDefault="00AA2432">
      <w:pPr>
        <w:pStyle w:val="5"/>
        <w:spacing w:before="0" w:after="0" w:line="240" w:lineRule="auto"/>
        <w:ind w:firstLineChars="150" w:firstLine="315"/>
        <w:rPr>
          <w:b w:val="0"/>
          <w:sz w:val="21"/>
          <w:szCs w:val="21"/>
        </w:rPr>
      </w:pPr>
      <w:r>
        <w:rPr>
          <w:rFonts w:hint="eastAsia"/>
          <w:b w:val="0"/>
          <w:sz w:val="21"/>
          <w:szCs w:val="21"/>
        </w:rPr>
        <w:t>（</w:t>
      </w:r>
      <w:r>
        <w:rPr>
          <w:b w:val="0"/>
          <w:sz w:val="21"/>
          <w:szCs w:val="21"/>
        </w:rPr>
        <w:t>3</w:t>
      </w:r>
      <w:r>
        <w:rPr>
          <w:rFonts w:hint="eastAsia"/>
          <w:b w:val="0"/>
          <w:sz w:val="21"/>
          <w:szCs w:val="21"/>
        </w:rPr>
        <w:t>）采用银行、保险机构出具的保函方式的，由投标人代表持相关授权证明材料至采购人或采购代理机构办理保函原件退还手续。</w:t>
      </w:r>
      <w:r>
        <w:rPr>
          <w:b w:val="0"/>
          <w:sz w:val="21"/>
          <w:szCs w:val="21"/>
        </w:rPr>
        <w:t xml:space="preserve"> </w:t>
      </w:r>
    </w:p>
    <w:p w:rsidR="00A619DC" w:rsidRDefault="00AA2432">
      <w:pPr>
        <w:pStyle w:val="5"/>
        <w:numPr>
          <w:ilvl w:val="0"/>
          <w:numId w:val="0"/>
        </w:numPr>
        <w:spacing w:before="0" w:after="0" w:line="240" w:lineRule="auto"/>
        <w:ind w:firstLineChars="200" w:firstLine="420"/>
        <w:rPr>
          <w:b w:val="0"/>
          <w:sz w:val="21"/>
          <w:szCs w:val="21"/>
        </w:rPr>
      </w:pPr>
      <w:r>
        <w:rPr>
          <w:b w:val="0"/>
          <w:sz w:val="21"/>
          <w:szCs w:val="21"/>
        </w:rPr>
        <w:t>18.2.2</w:t>
      </w:r>
      <w:r>
        <w:rPr>
          <w:rFonts w:hint="eastAsia"/>
          <w:b w:val="0"/>
          <w:sz w:val="21"/>
          <w:szCs w:val="21"/>
        </w:rPr>
        <w:t>中标人的投标保证金自签订合同之日起</w:t>
      </w:r>
      <w:r>
        <w:rPr>
          <w:b w:val="0"/>
          <w:sz w:val="21"/>
          <w:szCs w:val="21"/>
        </w:rPr>
        <w:t>5</w:t>
      </w:r>
      <w:r>
        <w:rPr>
          <w:rFonts w:hint="eastAsia"/>
          <w:b w:val="0"/>
          <w:sz w:val="21"/>
          <w:szCs w:val="21"/>
        </w:rPr>
        <w:t>个工作日内退还，退还方式同未中标人的投标保证金的退还方式。</w:t>
      </w:r>
      <w:r>
        <w:rPr>
          <w:b w:val="0"/>
          <w:sz w:val="21"/>
          <w:szCs w:val="21"/>
        </w:rPr>
        <w:t xml:space="preserve"> </w:t>
      </w:r>
    </w:p>
    <w:p w:rsidR="00A619DC" w:rsidRDefault="00AA2432">
      <w:pPr>
        <w:pStyle w:val="5"/>
        <w:spacing w:before="0" w:after="0" w:line="240" w:lineRule="auto"/>
        <w:ind w:leftChars="200" w:left="420"/>
        <w:rPr>
          <w:b w:val="0"/>
          <w:sz w:val="21"/>
          <w:szCs w:val="21"/>
        </w:rPr>
      </w:pPr>
      <w:r>
        <w:rPr>
          <w:b w:val="0"/>
          <w:sz w:val="21"/>
          <w:szCs w:val="21"/>
        </w:rPr>
        <w:t>18.3</w:t>
      </w:r>
      <w:r>
        <w:rPr>
          <w:rFonts w:hint="eastAsia"/>
          <w:b w:val="0"/>
          <w:sz w:val="21"/>
          <w:szCs w:val="21"/>
        </w:rPr>
        <w:t>投标保证金不计息。</w:t>
      </w:r>
    </w:p>
    <w:p w:rsidR="00A619DC" w:rsidRDefault="00AA2432">
      <w:pPr>
        <w:pStyle w:val="5"/>
        <w:spacing w:before="0" w:after="0" w:line="240" w:lineRule="auto"/>
        <w:ind w:leftChars="200" w:left="420"/>
        <w:rPr>
          <w:b w:val="0"/>
          <w:sz w:val="21"/>
          <w:szCs w:val="21"/>
        </w:rPr>
      </w:pPr>
      <w:r>
        <w:rPr>
          <w:b w:val="0"/>
          <w:sz w:val="21"/>
          <w:szCs w:val="21"/>
        </w:rPr>
        <w:t>18.4</w:t>
      </w:r>
      <w:r>
        <w:rPr>
          <w:rFonts w:hint="eastAsia"/>
          <w:b w:val="0"/>
          <w:sz w:val="21"/>
          <w:szCs w:val="21"/>
        </w:rPr>
        <w:t>投标人有下列情形之一的，投标保证金将不予退还：</w:t>
      </w:r>
      <w:r>
        <w:rPr>
          <w:b w:val="0"/>
          <w:sz w:val="21"/>
          <w:szCs w:val="21"/>
        </w:rPr>
        <w:t xml:space="preserve"> </w:t>
      </w:r>
    </w:p>
    <w:p w:rsidR="00A619DC" w:rsidRDefault="00AA2432" w:rsidP="000C6AAA">
      <w:pPr>
        <w:snapToGrid w:val="0"/>
        <w:ind w:firstLineChars="196" w:firstLine="412"/>
        <w:jc w:val="left"/>
        <w:rPr>
          <w:rFonts w:hint="eastAsia"/>
          <w:szCs w:val="21"/>
        </w:rPr>
      </w:pPr>
      <w:r>
        <w:rPr>
          <w:rFonts w:hint="eastAsia"/>
          <w:szCs w:val="21"/>
        </w:rPr>
        <w:t>（</w:t>
      </w:r>
      <w:r>
        <w:rPr>
          <w:szCs w:val="21"/>
        </w:rPr>
        <w:t>1</w:t>
      </w:r>
      <w:r>
        <w:rPr>
          <w:rFonts w:hint="eastAsia"/>
          <w:szCs w:val="21"/>
        </w:rPr>
        <w:t>）投标人在投标有效期内撤销投标文件的；</w:t>
      </w:r>
    </w:p>
    <w:p w:rsidR="00A619DC" w:rsidRDefault="00AA2432" w:rsidP="000C6AAA">
      <w:pPr>
        <w:snapToGrid w:val="0"/>
        <w:ind w:firstLineChars="196" w:firstLine="412"/>
        <w:jc w:val="left"/>
        <w:rPr>
          <w:rFonts w:hint="eastAsia"/>
          <w:szCs w:val="21"/>
        </w:rPr>
      </w:pPr>
      <w:r>
        <w:rPr>
          <w:rFonts w:hint="eastAsia"/>
          <w:szCs w:val="21"/>
        </w:rPr>
        <w:t>（</w:t>
      </w:r>
      <w:r>
        <w:rPr>
          <w:szCs w:val="21"/>
        </w:rPr>
        <w:t>2</w:t>
      </w:r>
      <w:r>
        <w:rPr>
          <w:rFonts w:hint="eastAsia"/>
          <w:szCs w:val="21"/>
        </w:rPr>
        <w:t>）未按规定提交履约保证金的；</w:t>
      </w:r>
    </w:p>
    <w:p w:rsidR="00A619DC" w:rsidRDefault="00AA2432" w:rsidP="000C6AAA">
      <w:pPr>
        <w:snapToGrid w:val="0"/>
        <w:ind w:firstLineChars="196" w:firstLine="412"/>
        <w:jc w:val="left"/>
        <w:rPr>
          <w:rFonts w:hint="eastAsia"/>
          <w:szCs w:val="21"/>
        </w:rPr>
      </w:pPr>
      <w:r>
        <w:rPr>
          <w:rFonts w:hint="eastAsia"/>
          <w:szCs w:val="21"/>
        </w:rPr>
        <w:t>（</w:t>
      </w:r>
      <w:r>
        <w:rPr>
          <w:szCs w:val="21"/>
        </w:rPr>
        <w:t>3</w:t>
      </w:r>
      <w:r>
        <w:rPr>
          <w:rFonts w:hint="eastAsia"/>
          <w:szCs w:val="21"/>
        </w:rPr>
        <w:t>）投标人在投标过程中弄虚作假，提供虚假材料的；</w:t>
      </w:r>
    </w:p>
    <w:p w:rsidR="00A619DC" w:rsidRDefault="00AA2432" w:rsidP="000C6AAA">
      <w:pPr>
        <w:snapToGrid w:val="0"/>
        <w:ind w:firstLineChars="196" w:firstLine="412"/>
        <w:rPr>
          <w:rFonts w:hint="eastAsia"/>
          <w:szCs w:val="21"/>
        </w:rPr>
      </w:pPr>
      <w:r>
        <w:rPr>
          <w:rFonts w:hint="eastAsia"/>
          <w:szCs w:val="21"/>
        </w:rPr>
        <w:t>（</w:t>
      </w:r>
      <w:r>
        <w:rPr>
          <w:szCs w:val="21"/>
        </w:rPr>
        <w:t>4</w:t>
      </w:r>
      <w:r>
        <w:rPr>
          <w:rFonts w:hint="eastAsia"/>
          <w:szCs w:val="21"/>
        </w:rPr>
        <w:t>）中标人无正当理由不与采购人签订合同的；</w:t>
      </w:r>
    </w:p>
    <w:p w:rsidR="00A619DC" w:rsidRDefault="00AA2432">
      <w:pPr>
        <w:snapToGrid w:val="0"/>
        <w:ind w:firstLineChars="200" w:firstLine="420"/>
        <w:rPr>
          <w:rFonts w:hint="eastAsia"/>
          <w:szCs w:val="21"/>
        </w:rPr>
      </w:pPr>
      <w:r>
        <w:rPr>
          <w:rFonts w:hint="eastAsia"/>
          <w:szCs w:val="21"/>
        </w:rPr>
        <w:t>（</w:t>
      </w:r>
      <w:r>
        <w:rPr>
          <w:szCs w:val="21"/>
        </w:rPr>
        <w:t>5</w:t>
      </w:r>
      <w:r>
        <w:rPr>
          <w:rFonts w:hint="eastAsia"/>
          <w:szCs w:val="21"/>
        </w:rPr>
        <w:t>）其他严重扰乱招投标程序的。</w:t>
      </w:r>
    </w:p>
    <w:p w:rsidR="00A619DC" w:rsidRDefault="00AA2432">
      <w:pPr>
        <w:pStyle w:val="5"/>
        <w:spacing w:before="0" w:after="0" w:line="240" w:lineRule="auto"/>
        <w:ind w:leftChars="200" w:left="420"/>
        <w:rPr>
          <w:sz w:val="21"/>
          <w:szCs w:val="21"/>
        </w:rPr>
      </w:pPr>
      <w:bookmarkStart w:id="123" w:name="_Toc254970542"/>
      <w:bookmarkStart w:id="124" w:name="_Toc254970683"/>
      <w:r>
        <w:rPr>
          <w:sz w:val="21"/>
          <w:szCs w:val="21"/>
        </w:rPr>
        <w:lastRenderedPageBreak/>
        <w:t>19.</w:t>
      </w:r>
      <w:r>
        <w:rPr>
          <w:rFonts w:hint="eastAsia"/>
          <w:sz w:val="21"/>
          <w:szCs w:val="21"/>
        </w:rPr>
        <w:t>投标文件的</w:t>
      </w:r>
      <w:bookmarkEnd w:id="123"/>
      <w:bookmarkEnd w:id="124"/>
      <w:r>
        <w:rPr>
          <w:rFonts w:hint="eastAsia"/>
          <w:sz w:val="21"/>
          <w:szCs w:val="21"/>
        </w:rPr>
        <w:t>编制</w:t>
      </w:r>
    </w:p>
    <w:p w:rsidR="00A619DC" w:rsidRDefault="00AA2432">
      <w:pPr>
        <w:pStyle w:val="5"/>
        <w:spacing w:before="0" w:after="0" w:line="240" w:lineRule="auto"/>
        <w:ind w:firstLineChars="150" w:firstLine="315"/>
        <w:rPr>
          <w:b w:val="0"/>
          <w:sz w:val="21"/>
          <w:szCs w:val="21"/>
        </w:rPr>
      </w:pPr>
      <w:r>
        <w:rPr>
          <w:b w:val="0"/>
          <w:sz w:val="21"/>
          <w:szCs w:val="21"/>
        </w:rPr>
        <w:t xml:space="preserve"> 19.1</w:t>
      </w:r>
      <w:r>
        <w:rPr>
          <w:rFonts w:hint="eastAsia"/>
          <w:b w:val="0"/>
          <w:sz w:val="21"/>
          <w:szCs w:val="21"/>
        </w:rPr>
        <w:t>投标人应按本招标文件规定的格式和顺序编制、装订投标文件并标注页码，投标文件内容不完整、编排混乱导致投标文件被误读、漏读或者查找不到相关内容的，是投标人的责任。</w:t>
      </w:r>
    </w:p>
    <w:p w:rsidR="00A619DC" w:rsidRDefault="00AA2432">
      <w:pPr>
        <w:pStyle w:val="5"/>
        <w:spacing w:before="0" w:after="0" w:line="240" w:lineRule="auto"/>
        <w:ind w:firstLineChars="150" w:firstLine="315"/>
        <w:rPr>
          <w:b w:val="0"/>
          <w:sz w:val="21"/>
          <w:szCs w:val="21"/>
        </w:rPr>
      </w:pPr>
      <w:bookmarkStart w:id="125" w:name="_19.2投标文件应按报价文件、资格证明文件、商务文件、技术文件分别编制"/>
      <w:bookmarkEnd w:id="125"/>
      <w:r>
        <w:rPr>
          <w:b w:val="0"/>
          <w:sz w:val="21"/>
          <w:szCs w:val="21"/>
        </w:rPr>
        <w:t xml:space="preserve"> 19.2</w:t>
      </w:r>
      <w:r>
        <w:rPr>
          <w:rFonts w:hint="eastAsia"/>
          <w:b w:val="0"/>
          <w:sz w:val="21"/>
          <w:szCs w:val="21"/>
        </w:rPr>
        <w:t>投标文件应按报价文件、资格证明文件、商务文件、技术文件分别编制，报价文件、资格证明文件分别装订成册，商务文件和技术文件按顺序装订成册。投标文件正本一份，副本份数详见</w:t>
      </w:r>
      <w:r>
        <w:rPr>
          <w:b w:val="0"/>
          <w:sz w:val="21"/>
          <w:szCs w:val="21"/>
        </w:rPr>
        <w:t>“</w:t>
      </w:r>
      <w:r>
        <w:rPr>
          <w:rFonts w:hint="eastAsia"/>
          <w:b w:val="0"/>
          <w:sz w:val="21"/>
          <w:szCs w:val="21"/>
        </w:rPr>
        <w:t>投标人须知前附表</w:t>
      </w:r>
      <w:r>
        <w:rPr>
          <w:b w:val="0"/>
          <w:sz w:val="21"/>
          <w:szCs w:val="21"/>
        </w:rPr>
        <w:t>”</w:t>
      </w:r>
      <w:r>
        <w:rPr>
          <w:rFonts w:hint="eastAsia"/>
          <w:b w:val="0"/>
          <w:sz w:val="21"/>
          <w:szCs w:val="21"/>
        </w:rPr>
        <w:t>，投标文件的封面应注明</w:t>
      </w:r>
      <w:r>
        <w:rPr>
          <w:b w:val="0"/>
          <w:sz w:val="21"/>
          <w:szCs w:val="21"/>
        </w:rPr>
        <w:t>“</w:t>
      </w:r>
      <w:r>
        <w:rPr>
          <w:rFonts w:hint="eastAsia"/>
          <w:b w:val="0"/>
          <w:sz w:val="21"/>
          <w:szCs w:val="21"/>
        </w:rPr>
        <w:t>正本</w:t>
      </w:r>
      <w:r>
        <w:rPr>
          <w:b w:val="0"/>
          <w:sz w:val="21"/>
          <w:szCs w:val="21"/>
        </w:rPr>
        <w:t>”</w:t>
      </w:r>
      <w:r>
        <w:rPr>
          <w:rFonts w:hint="eastAsia"/>
          <w:b w:val="0"/>
          <w:sz w:val="21"/>
          <w:szCs w:val="21"/>
        </w:rPr>
        <w:t>、</w:t>
      </w:r>
      <w:r>
        <w:rPr>
          <w:b w:val="0"/>
          <w:sz w:val="21"/>
          <w:szCs w:val="21"/>
        </w:rPr>
        <w:t>“</w:t>
      </w:r>
      <w:r>
        <w:rPr>
          <w:rFonts w:hint="eastAsia"/>
          <w:b w:val="0"/>
          <w:sz w:val="21"/>
          <w:szCs w:val="21"/>
        </w:rPr>
        <w:t>副本</w:t>
      </w:r>
      <w:r>
        <w:rPr>
          <w:b w:val="0"/>
          <w:sz w:val="21"/>
          <w:szCs w:val="21"/>
        </w:rPr>
        <w:t>”</w:t>
      </w:r>
      <w:r>
        <w:rPr>
          <w:rFonts w:hint="eastAsia"/>
          <w:b w:val="0"/>
          <w:sz w:val="21"/>
          <w:szCs w:val="21"/>
        </w:rPr>
        <w:t>字样。由于投标文件装订松散而造成的丢失或其他后果由投标人自行承担。</w:t>
      </w:r>
    </w:p>
    <w:p w:rsidR="00A619DC" w:rsidRDefault="00AA2432">
      <w:pPr>
        <w:pStyle w:val="5"/>
        <w:spacing w:before="0" w:after="0" w:line="240" w:lineRule="auto"/>
        <w:ind w:firstLineChars="150" w:firstLine="315"/>
        <w:rPr>
          <w:b w:val="0"/>
          <w:sz w:val="21"/>
          <w:szCs w:val="21"/>
        </w:rPr>
      </w:pPr>
      <w:r>
        <w:rPr>
          <w:b w:val="0"/>
          <w:sz w:val="21"/>
          <w:szCs w:val="21"/>
        </w:rPr>
        <w:t xml:space="preserve"> 19.3</w:t>
      </w:r>
      <w:r>
        <w:rPr>
          <w:rFonts w:hint="eastAsia"/>
          <w:b w:val="0"/>
          <w:sz w:val="21"/>
          <w:szCs w:val="21"/>
        </w:rPr>
        <w:t>投标文件的正本应打印或用不褪色的墨水填写，投标文件正本除本</w:t>
      </w:r>
      <w:r>
        <w:rPr>
          <w:b w:val="0"/>
          <w:sz w:val="21"/>
          <w:szCs w:val="21"/>
        </w:rPr>
        <w:t>“</w:t>
      </w:r>
      <w:r>
        <w:rPr>
          <w:rFonts w:hint="eastAsia"/>
          <w:b w:val="0"/>
          <w:sz w:val="21"/>
          <w:szCs w:val="21"/>
        </w:rPr>
        <w:t>投标人须知</w:t>
      </w:r>
      <w:r>
        <w:rPr>
          <w:b w:val="0"/>
          <w:sz w:val="21"/>
          <w:szCs w:val="21"/>
        </w:rPr>
        <w:t>”</w:t>
      </w:r>
      <w:r>
        <w:rPr>
          <w:rFonts w:hint="eastAsia"/>
          <w:b w:val="0"/>
          <w:sz w:val="21"/>
          <w:szCs w:val="21"/>
        </w:rPr>
        <w:t>中规定的可提供复印件外均须提供原件，副本可为正本签字、盖章后的复印件，当副本和正本不一致时，以正本为准。</w:t>
      </w:r>
    </w:p>
    <w:p w:rsidR="00A619DC" w:rsidRDefault="00AA2432">
      <w:pPr>
        <w:pStyle w:val="5"/>
        <w:spacing w:before="0" w:after="0" w:line="240" w:lineRule="auto"/>
        <w:ind w:firstLineChars="150" w:firstLine="315"/>
        <w:rPr>
          <w:b w:val="0"/>
          <w:sz w:val="21"/>
          <w:szCs w:val="21"/>
        </w:rPr>
      </w:pPr>
      <w:r>
        <w:rPr>
          <w:b w:val="0"/>
          <w:sz w:val="21"/>
          <w:szCs w:val="21"/>
        </w:rPr>
        <w:t xml:space="preserve"> 19.4</w:t>
      </w:r>
      <w:r>
        <w:rPr>
          <w:rFonts w:hint="eastAsia"/>
          <w:b w:val="0"/>
          <w:sz w:val="21"/>
          <w:szCs w:val="21"/>
        </w:rPr>
        <w:t>投标文件须由投标人在规定位置盖公章并由法定代表人（负责人或自然人）或委托代理人签字，</w:t>
      </w:r>
      <w:r w:rsidRPr="000E2EE9">
        <w:rPr>
          <w:rFonts w:ascii="宋体" w:hAnsi="宋体" w:hint="eastAsia"/>
          <w:sz w:val="21"/>
          <w:szCs w:val="21"/>
        </w:rPr>
        <w:t>否则作无效投标处理。</w:t>
      </w:r>
    </w:p>
    <w:p w:rsidR="00A619DC" w:rsidRDefault="00AA2432">
      <w:pPr>
        <w:pStyle w:val="5"/>
        <w:spacing w:before="0" w:after="0" w:line="240" w:lineRule="auto"/>
        <w:ind w:firstLineChars="150" w:firstLine="315"/>
        <w:rPr>
          <w:b w:val="0"/>
          <w:sz w:val="21"/>
          <w:szCs w:val="21"/>
        </w:rPr>
      </w:pPr>
      <w:r>
        <w:rPr>
          <w:b w:val="0"/>
          <w:sz w:val="21"/>
          <w:szCs w:val="21"/>
        </w:rPr>
        <w:t xml:space="preserve"> 19.5</w:t>
      </w:r>
      <w:r>
        <w:rPr>
          <w:rFonts w:hint="eastAsia"/>
          <w:b w:val="0"/>
          <w:sz w:val="21"/>
          <w:szCs w:val="21"/>
        </w:rPr>
        <w:t>投标文件中标注的投标人名称应与主体资格证明（如营业执照、事业单位法人证书、执业许可证、个体工商户营业执照、自然人身份证等）和公章一致，</w:t>
      </w:r>
      <w:r w:rsidRPr="000E2EE9">
        <w:rPr>
          <w:rFonts w:ascii="宋体" w:hAnsi="宋体" w:hint="eastAsia"/>
          <w:sz w:val="21"/>
          <w:szCs w:val="21"/>
        </w:rPr>
        <w:t>否则作无效投标处理</w:t>
      </w:r>
      <w:r w:rsidRPr="000E2EE9">
        <w:rPr>
          <w:rFonts w:ascii="宋体" w:hAnsi="宋体" w:hint="eastAsia"/>
          <w:b w:val="0"/>
          <w:sz w:val="21"/>
          <w:szCs w:val="21"/>
        </w:rPr>
        <w:t>。</w:t>
      </w:r>
    </w:p>
    <w:p w:rsidR="00A619DC" w:rsidRDefault="00AA2432">
      <w:pPr>
        <w:pStyle w:val="5"/>
        <w:spacing w:before="0" w:after="0" w:line="240" w:lineRule="auto"/>
        <w:ind w:firstLineChars="150" w:firstLine="315"/>
        <w:rPr>
          <w:b w:val="0"/>
          <w:sz w:val="21"/>
          <w:szCs w:val="21"/>
        </w:rPr>
      </w:pPr>
      <w:r>
        <w:rPr>
          <w:b w:val="0"/>
          <w:sz w:val="21"/>
          <w:szCs w:val="21"/>
        </w:rPr>
        <w:t xml:space="preserve"> 19.6</w:t>
      </w:r>
      <w:r>
        <w:rPr>
          <w:rFonts w:hint="eastAsia"/>
          <w:b w:val="0"/>
          <w:sz w:val="21"/>
          <w:szCs w:val="21"/>
        </w:rPr>
        <w:t>投标文件应尽量避免涂改、行间插字或删除。如果出现上述情况，改动之处应由投标人的法定代表人（负责人或自然人）或其委托代理人签字或盖章。投标文件因字迹潦草或表达不清所引起的后果由投标人承担。</w:t>
      </w:r>
    </w:p>
    <w:p w:rsidR="00A619DC" w:rsidRDefault="00AA2432">
      <w:pPr>
        <w:pStyle w:val="5"/>
        <w:numPr>
          <w:ilvl w:val="0"/>
          <w:numId w:val="0"/>
        </w:numPr>
        <w:spacing w:before="0" w:after="0" w:line="240" w:lineRule="auto"/>
        <w:ind w:firstLineChars="200" w:firstLine="422"/>
        <w:rPr>
          <w:sz w:val="21"/>
          <w:szCs w:val="21"/>
        </w:rPr>
      </w:pPr>
      <w:r>
        <w:rPr>
          <w:sz w:val="21"/>
          <w:szCs w:val="21"/>
        </w:rPr>
        <w:t>20.</w:t>
      </w:r>
      <w:r>
        <w:rPr>
          <w:rFonts w:hint="eastAsia"/>
          <w:sz w:val="21"/>
          <w:szCs w:val="21"/>
        </w:rPr>
        <w:t>投标文件的密封</w:t>
      </w:r>
    </w:p>
    <w:p w:rsidR="00A619DC" w:rsidRDefault="00AA2432">
      <w:pPr>
        <w:pStyle w:val="5"/>
        <w:spacing w:before="0" w:after="0" w:line="240" w:lineRule="auto"/>
        <w:ind w:firstLineChars="150" w:firstLine="315"/>
        <w:rPr>
          <w:b w:val="0"/>
          <w:sz w:val="21"/>
          <w:szCs w:val="21"/>
        </w:rPr>
      </w:pPr>
      <w:r>
        <w:rPr>
          <w:b w:val="0"/>
          <w:sz w:val="21"/>
          <w:szCs w:val="21"/>
        </w:rPr>
        <w:t xml:space="preserve"> 20.1</w:t>
      </w:r>
      <w:r>
        <w:rPr>
          <w:rFonts w:hint="eastAsia"/>
          <w:b w:val="0"/>
          <w:sz w:val="21"/>
          <w:szCs w:val="21"/>
        </w:rPr>
        <w:t>投标文件正、副本全部装入包封袋</w:t>
      </w:r>
      <w:r>
        <w:rPr>
          <w:b w:val="0"/>
          <w:sz w:val="21"/>
          <w:szCs w:val="21"/>
        </w:rPr>
        <w:t>/</w:t>
      </w:r>
      <w:r>
        <w:rPr>
          <w:rFonts w:hint="eastAsia"/>
          <w:b w:val="0"/>
          <w:sz w:val="21"/>
          <w:szCs w:val="21"/>
        </w:rPr>
        <w:t>箱（投标文件的补充、修改可另行单独递交）中并加以密封，封口处必须加盖投标人公章或委托代理人签字，以示密封。</w:t>
      </w:r>
    </w:p>
    <w:p w:rsidR="00A619DC" w:rsidRDefault="00AA2432">
      <w:pPr>
        <w:pStyle w:val="5"/>
        <w:spacing w:before="0" w:after="0" w:line="240" w:lineRule="auto"/>
        <w:ind w:firstLineChars="150" w:firstLine="315"/>
        <w:rPr>
          <w:b w:val="0"/>
          <w:sz w:val="21"/>
          <w:szCs w:val="21"/>
        </w:rPr>
      </w:pPr>
      <w:r>
        <w:rPr>
          <w:b w:val="0"/>
          <w:sz w:val="21"/>
          <w:szCs w:val="21"/>
        </w:rPr>
        <w:t xml:space="preserve"> 20.2</w:t>
      </w:r>
      <w:r>
        <w:rPr>
          <w:rFonts w:hint="eastAsia"/>
          <w:b w:val="0"/>
          <w:sz w:val="21"/>
          <w:szCs w:val="21"/>
        </w:rPr>
        <w:t>投标文件外层包装封面上应写明投标人名称、投标人地址、项目名称、项目编号、所投分标及</w:t>
      </w:r>
      <w:r>
        <w:rPr>
          <w:b w:val="0"/>
          <w:sz w:val="21"/>
          <w:szCs w:val="21"/>
        </w:rPr>
        <w:t>“</w:t>
      </w:r>
      <w:r>
        <w:rPr>
          <w:rFonts w:hint="eastAsia"/>
          <w:b w:val="0"/>
          <w:sz w:val="21"/>
          <w:szCs w:val="21"/>
        </w:rPr>
        <w:t>开标时启封</w:t>
      </w:r>
      <w:r>
        <w:rPr>
          <w:b w:val="0"/>
          <w:sz w:val="21"/>
          <w:szCs w:val="21"/>
        </w:rPr>
        <w:t>”</w:t>
      </w:r>
      <w:r>
        <w:rPr>
          <w:rFonts w:hint="eastAsia"/>
          <w:b w:val="0"/>
          <w:sz w:val="21"/>
          <w:szCs w:val="21"/>
        </w:rPr>
        <w:t>字样。</w:t>
      </w:r>
    </w:p>
    <w:p w:rsidR="00A619DC" w:rsidRDefault="00AA2432">
      <w:pPr>
        <w:pStyle w:val="5"/>
        <w:spacing w:before="0" w:after="0" w:line="240" w:lineRule="auto"/>
        <w:ind w:leftChars="200" w:left="420"/>
        <w:rPr>
          <w:b w:val="0"/>
          <w:sz w:val="21"/>
          <w:szCs w:val="21"/>
        </w:rPr>
      </w:pPr>
      <w:r>
        <w:rPr>
          <w:b w:val="0"/>
          <w:sz w:val="21"/>
          <w:szCs w:val="21"/>
        </w:rPr>
        <w:t>20.3</w:t>
      </w:r>
      <w:r>
        <w:rPr>
          <w:rFonts w:hint="eastAsia"/>
          <w:b w:val="0"/>
          <w:sz w:val="21"/>
          <w:szCs w:val="21"/>
        </w:rPr>
        <w:t>未按上述规定密封的投标文件将被拒收。</w:t>
      </w:r>
    </w:p>
    <w:p w:rsidR="00A619DC" w:rsidRDefault="00AA2432">
      <w:pPr>
        <w:pStyle w:val="5"/>
        <w:spacing w:before="0" w:after="0" w:line="240" w:lineRule="auto"/>
        <w:ind w:leftChars="200" w:left="420"/>
        <w:rPr>
          <w:sz w:val="21"/>
          <w:szCs w:val="21"/>
        </w:rPr>
      </w:pPr>
      <w:r>
        <w:rPr>
          <w:sz w:val="21"/>
          <w:szCs w:val="21"/>
        </w:rPr>
        <w:t>21.</w:t>
      </w:r>
      <w:r>
        <w:rPr>
          <w:rFonts w:hint="eastAsia"/>
          <w:sz w:val="21"/>
          <w:szCs w:val="21"/>
        </w:rPr>
        <w:t>投标文件的提交</w:t>
      </w:r>
    </w:p>
    <w:p w:rsidR="00A619DC" w:rsidRDefault="00AA2432">
      <w:pPr>
        <w:pStyle w:val="5"/>
        <w:spacing w:before="0" w:after="0" w:line="240" w:lineRule="auto"/>
        <w:ind w:leftChars="200" w:left="420"/>
        <w:rPr>
          <w:b w:val="0"/>
          <w:sz w:val="21"/>
          <w:szCs w:val="21"/>
        </w:rPr>
      </w:pPr>
      <w:bookmarkStart w:id="126" w:name="_21.1投标人必须在“投标人须知中的前附表”规定的投标文件接收时间和投"/>
      <w:bookmarkEnd w:id="126"/>
      <w:r>
        <w:rPr>
          <w:b w:val="0"/>
          <w:sz w:val="21"/>
          <w:szCs w:val="21"/>
        </w:rPr>
        <w:t>21.1</w:t>
      </w:r>
      <w:r>
        <w:rPr>
          <w:rFonts w:hint="eastAsia"/>
          <w:b w:val="0"/>
          <w:sz w:val="21"/>
          <w:szCs w:val="21"/>
        </w:rPr>
        <w:t>投标人必须在</w:t>
      </w:r>
      <w:r>
        <w:rPr>
          <w:b w:val="0"/>
          <w:sz w:val="21"/>
          <w:szCs w:val="21"/>
        </w:rPr>
        <w:t>“</w:t>
      </w:r>
      <w:r>
        <w:rPr>
          <w:rFonts w:hint="eastAsia"/>
          <w:b w:val="0"/>
          <w:sz w:val="21"/>
          <w:szCs w:val="21"/>
        </w:rPr>
        <w:t>投标人须知前附表</w:t>
      </w:r>
      <w:r>
        <w:rPr>
          <w:b w:val="0"/>
          <w:sz w:val="21"/>
          <w:szCs w:val="21"/>
        </w:rPr>
        <w:t>”</w:t>
      </w:r>
      <w:r>
        <w:rPr>
          <w:rFonts w:hint="eastAsia"/>
          <w:b w:val="0"/>
          <w:sz w:val="21"/>
          <w:szCs w:val="21"/>
        </w:rPr>
        <w:t>规定的投标文件接收时间和投标地点提交投标文件。</w:t>
      </w:r>
    </w:p>
    <w:p w:rsidR="00A619DC" w:rsidRDefault="00AA2432">
      <w:pPr>
        <w:pStyle w:val="5"/>
        <w:spacing w:before="0" w:after="0" w:line="240" w:lineRule="auto"/>
        <w:ind w:firstLineChars="200" w:firstLine="420"/>
        <w:rPr>
          <w:b w:val="0"/>
          <w:sz w:val="21"/>
          <w:szCs w:val="21"/>
        </w:rPr>
      </w:pPr>
      <w:r>
        <w:rPr>
          <w:b w:val="0"/>
          <w:sz w:val="21"/>
          <w:szCs w:val="21"/>
        </w:rPr>
        <w:t>21.2</w:t>
      </w:r>
      <w:r>
        <w:rPr>
          <w:rFonts w:hint="eastAsia"/>
          <w:b w:val="0"/>
          <w:sz w:val="21"/>
          <w:szCs w:val="21"/>
        </w:rPr>
        <w:t>采购代理机构工作人员收到投标文件后，应当如实记载投标文件的送达时间和密封情况，签收保存，并向投标人出具签收回执。</w:t>
      </w:r>
    </w:p>
    <w:p w:rsidR="00A619DC" w:rsidRDefault="00AA2432">
      <w:pPr>
        <w:pStyle w:val="5"/>
        <w:spacing w:before="0" w:after="0" w:line="240" w:lineRule="auto"/>
        <w:ind w:leftChars="200" w:left="420"/>
        <w:rPr>
          <w:b w:val="0"/>
          <w:sz w:val="21"/>
          <w:szCs w:val="21"/>
        </w:rPr>
      </w:pPr>
      <w:r>
        <w:rPr>
          <w:b w:val="0"/>
          <w:sz w:val="21"/>
          <w:szCs w:val="21"/>
        </w:rPr>
        <w:t>21.3</w:t>
      </w:r>
      <w:r>
        <w:rPr>
          <w:rFonts w:hint="eastAsia"/>
          <w:b w:val="0"/>
          <w:sz w:val="21"/>
          <w:szCs w:val="21"/>
        </w:rPr>
        <w:t>未在规定时间内送达或者未按照招标文件要求密封或标记的投标文件，采购代理机构必须拒</w:t>
      </w:r>
    </w:p>
    <w:p w:rsidR="00A619DC" w:rsidRDefault="00AA2432">
      <w:pPr>
        <w:pStyle w:val="5"/>
        <w:numPr>
          <w:ilvl w:val="0"/>
          <w:numId w:val="0"/>
        </w:numPr>
        <w:spacing w:before="0" w:after="0" w:line="240" w:lineRule="auto"/>
        <w:rPr>
          <w:b w:val="0"/>
          <w:sz w:val="21"/>
          <w:szCs w:val="21"/>
        </w:rPr>
      </w:pPr>
      <w:r>
        <w:rPr>
          <w:rFonts w:hint="eastAsia"/>
          <w:b w:val="0"/>
          <w:sz w:val="21"/>
          <w:szCs w:val="21"/>
        </w:rPr>
        <w:t>收。</w:t>
      </w:r>
    </w:p>
    <w:p w:rsidR="00A619DC" w:rsidRDefault="00AA2432">
      <w:pPr>
        <w:pStyle w:val="5"/>
        <w:spacing w:before="0" w:after="0" w:line="240" w:lineRule="auto"/>
        <w:ind w:leftChars="200" w:left="420"/>
        <w:rPr>
          <w:sz w:val="21"/>
          <w:szCs w:val="21"/>
        </w:rPr>
      </w:pPr>
      <w:r>
        <w:rPr>
          <w:sz w:val="21"/>
          <w:szCs w:val="21"/>
        </w:rPr>
        <w:t xml:space="preserve">22. </w:t>
      </w:r>
      <w:r>
        <w:rPr>
          <w:rFonts w:hint="eastAsia"/>
          <w:sz w:val="21"/>
          <w:szCs w:val="21"/>
        </w:rPr>
        <w:t>投标文件的补充、修改与撤回</w:t>
      </w:r>
    </w:p>
    <w:p w:rsidR="00A619DC" w:rsidRDefault="00AA2432">
      <w:pPr>
        <w:snapToGrid w:val="0"/>
        <w:ind w:firstLine="420"/>
        <w:jc w:val="left"/>
        <w:rPr>
          <w:rFonts w:hint="eastAsia"/>
          <w:szCs w:val="21"/>
        </w:rPr>
      </w:pPr>
      <w:bookmarkStart w:id="127" w:name="_Toc254970684"/>
      <w:bookmarkStart w:id="128" w:name="_Toc254970543"/>
      <w:r>
        <w:rPr>
          <w:rFonts w:hint="eastAsia"/>
          <w:szCs w:val="21"/>
        </w:rPr>
        <w:t>投标人在投标截止时间之前，可以对已提交的投标文件进行补充、修改或者撤回，并书面通知采购人或者采购代理机构。补充、修改的内容必须按照招标文件要求签署、盖章、密封和标记后，作为投标文件的组成部分。</w:t>
      </w:r>
    </w:p>
    <w:bookmarkEnd w:id="127"/>
    <w:bookmarkEnd w:id="128"/>
    <w:p w:rsidR="00A619DC" w:rsidRDefault="00A619DC">
      <w:pPr>
        <w:pStyle w:val="a8"/>
        <w:snapToGrid w:val="0"/>
        <w:ind w:firstLine="739"/>
        <w:rPr>
          <w:rFonts w:ascii="Times New Roman" w:eastAsia="宋体"/>
          <w:snapToGrid w:val="0"/>
          <w:sz w:val="21"/>
          <w:szCs w:val="21"/>
        </w:rPr>
      </w:pPr>
    </w:p>
    <w:p w:rsidR="00A619DC" w:rsidRDefault="00AA2432">
      <w:pPr>
        <w:pStyle w:val="30"/>
        <w:jc w:val="center"/>
        <w:rPr>
          <w:b w:val="0"/>
          <w:sz w:val="21"/>
          <w:szCs w:val="21"/>
        </w:rPr>
      </w:pPr>
      <w:bookmarkStart w:id="129" w:name="_Toc254970685"/>
      <w:bookmarkStart w:id="130" w:name="_Toc254970544"/>
      <w:r>
        <w:rPr>
          <w:rFonts w:hint="eastAsia"/>
        </w:rPr>
        <w:t>四、开</w:t>
      </w:r>
      <w:r>
        <w:t xml:space="preserve">    </w:t>
      </w:r>
      <w:r>
        <w:rPr>
          <w:rFonts w:hint="eastAsia"/>
        </w:rPr>
        <w:t>标</w:t>
      </w:r>
      <w:bookmarkEnd w:id="129"/>
      <w:bookmarkEnd w:id="130"/>
    </w:p>
    <w:p w:rsidR="00A619DC" w:rsidRDefault="00AA2432">
      <w:pPr>
        <w:pStyle w:val="5"/>
        <w:spacing w:before="0" w:after="0" w:line="240" w:lineRule="auto"/>
        <w:ind w:leftChars="200" w:left="420"/>
        <w:rPr>
          <w:sz w:val="21"/>
          <w:szCs w:val="21"/>
        </w:rPr>
      </w:pPr>
      <w:bookmarkStart w:id="131" w:name="_23.开标时间和地点"/>
      <w:bookmarkEnd w:id="131"/>
      <w:r>
        <w:rPr>
          <w:sz w:val="21"/>
          <w:szCs w:val="21"/>
        </w:rPr>
        <w:t>23.</w:t>
      </w:r>
      <w:r>
        <w:rPr>
          <w:rFonts w:hint="eastAsia"/>
          <w:sz w:val="21"/>
          <w:szCs w:val="21"/>
        </w:rPr>
        <w:t>开标时间和地点</w:t>
      </w:r>
    </w:p>
    <w:p w:rsidR="00A619DC" w:rsidRDefault="00AA2432">
      <w:pPr>
        <w:pStyle w:val="aa"/>
        <w:snapToGrid w:val="0"/>
        <w:ind w:firstLineChars="200" w:firstLine="420"/>
        <w:rPr>
          <w:rFonts w:ascii="Times New Roman" w:hAnsi="Times New Roman"/>
          <w:bCs/>
          <w:sz w:val="21"/>
        </w:rPr>
      </w:pPr>
      <w:r>
        <w:rPr>
          <w:rFonts w:ascii="Times New Roman" w:hAnsi="Times New Roman" w:hint="eastAsia"/>
          <w:bCs/>
          <w:sz w:val="21"/>
        </w:rPr>
        <w:t>采购代理机构将在</w:t>
      </w:r>
      <w:r>
        <w:rPr>
          <w:rFonts w:ascii="Times New Roman" w:hAnsi="Times New Roman"/>
          <w:bCs/>
          <w:sz w:val="21"/>
        </w:rPr>
        <w:t>“</w:t>
      </w:r>
      <w:r>
        <w:rPr>
          <w:rFonts w:ascii="Times New Roman" w:hAnsi="Times New Roman" w:hint="eastAsia"/>
          <w:bCs/>
          <w:sz w:val="21"/>
        </w:rPr>
        <w:t>投标人须知前附表</w:t>
      </w:r>
      <w:r>
        <w:rPr>
          <w:rFonts w:ascii="Times New Roman" w:hAnsi="Times New Roman"/>
          <w:bCs/>
          <w:sz w:val="21"/>
        </w:rPr>
        <w:t>”</w:t>
      </w:r>
      <w:r>
        <w:rPr>
          <w:rFonts w:ascii="Times New Roman" w:hAnsi="Times New Roman" w:hint="eastAsia"/>
          <w:bCs/>
          <w:sz w:val="21"/>
        </w:rPr>
        <w:t>规定的时间和地点进行开标，投标人未参加开标的，视同认可开标过程和结果。本项目开标过程实行全程录音、录像监控。</w:t>
      </w:r>
    </w:p>
    <w:p w:rsidR="00A619DC" w:rsidRDefault="00AA2432">
      <w:pPr>
        <w:pStyle w:val="5"/>
        <w:spacing w:before="0" w:after="0" w:line="240" w:lineRule="auto"/>
        <w:ind w:leftChars="200" w:left="420"/>
        <w:rPr>
          <w:sz w:val="21"/>
          <w:szCs w:val="21"/>
        </w:rPr>
      </w:pPr>
      <w:r>
        <w:rPr>
          <w:sz w:val="21"/>
          <w:szCs w:val="21"/>
        </w:rPr>
        <w:t>24.</w:t>
      </w:r>
      <w:r>
        <w:rPr>
          <w:rFonts w:hint="eastAsia"/>
          <w:sz w:val="21"/>
          <w:szCs w:val="21"/>
        </w:rPr>
        <w:t>开标程序：</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1</w:t>
      </w:r>
      <w:r>
        <w:rPr>
          <w:rFonts w:ascii="Times New Roman" w:hAnsi="Times New Roman" w:hint="eastAsia"/>
          <w:sz w:val="21"/>
        </w:rPr>
        <w:t>）宣布开标：开标会由采购代理机构主持，主持人宣布开标开始；</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2</w:t>
      </w:r>
      <w:r>
        <w:rPr>
          <w:rFonts w:ascii="Times New Roman" w:hAnsi="Times New Roman" w:hint="eastAsia"/>
          <w:sz w:val="21"/>
        </w:rPr>
        <w:t>）主持人介绍参加开标会的人员名单；</w:t>
      </w:r>
      <w:r>
        <w:rPr>
          <w:rFonts w:ascii="Times New Roman" w:hAnsi="Times New Roman"/>
          <w:sz w:val="21"/>
        </w:rPr>
        <w:t xml:space="preserve"> </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3</w:t>
      </w:r>
      <w:r>
        <w:rPr>
          <w:rFonts w:ascii="Times New Roman" w:hAnsi="Times New Roman" w:hint="eastAsia"/>
          <w:sz w:val="21"/>
        </w:rPr>
        <w:t>）主持人宣布开标纪律；</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4</w:t>
      </w:r>
      <w:r>
        <w:rPr>
          <w:rFonts w:ascii="Times New Roman" w:hAnsi="Times New Roman" w:hint="eastAsia"/>
          <w:sz w:val="21"/>
        </w:rPr>
        <w:t>）检查文件：由各投标人检查各自的投标文件密封情况并签字确认。</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5</w:t>
      </w:r>
      <w:r>
        <w:rPr>
          <w:rFonts w:ascii="Times New Roman" w:hAnsi="Times New Roman" w:hint="eastAsia"/>
          <w:sz w:val="21"/>
        </w:rPr>
        <w:t>）唱标：经投标人确认各自投标文件密封无误后，由采购代理机构工作当众拆封，宣布投标人名称、投标价格和其他需要宣布的内容。</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6</w:t>
      </w:r>
      <w:r>
        <w:rPr>
          <w:rFonts w:ascii="Times New Roman" w:hAnsi="Times New Roman" w:hint="eastAsia"/>
          <w:sz w:val="21"/>
        </w:rPr>
        <w:t>）开标过程由采购代理机构如实记录，由参加开标的各投标人代表对开标记录进行当场校核及勘误，并签字确认。投标人代表未到场签字确认或者拒绝签字确认的，视同认可开标结果；</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7</w:t>
      </w:r>
      <w:r>
        <w:rPr>
          <w:rFonts w:ascii="Times New Roman" w:hAnsi="Times New Roman" w:hint="eastAsia"/>
          <w:sz w:val="21"/>
        </w:rPr>
        <w:t>）投标人代表对开标过程和开标记录有疑义，以及认为采购人、采购代理机构相关工作人员有</w:t>
      </w:r>
      <w:r>
        <w:rPr>
          <w:rFonts w:ascii="Times New Roman" w:hAnsi="Times New Roman" w:hint="eastAsia"/>
          <w:sz w:val="21"/>
        </w:rPr>
        <w:lastRenderedPageBreak/>
        <w:t>需要回避的情形的，应当场提出询问或者回避申请。采购人、采购代理机构对投标人代表提出的询问或者回避申请应当及时处理；</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8</w:t>
      </w:r>
      <w:r>
        <w:rPr>
          <w:rFonts w:ascii="Times New Roman" w:hAnsi="Times New Roman" w:hint="eastAsia"/>
          <w:sz w:val="21"/>
        </w:rPr>
        <w:t>）开标结束。</w:t>
      </w:r>
    </w:p>
    <w:p w:rsidR="00A619DC" w:rsidRDefault="00A619DC">
      <w:pPr>
        <w:pStyle w:val="aa"/>
        <w:snapToGrid w:val="0"/>
        <w:ind w:leftChars="228" w:left="689" w:hangingChars="100" w:hanging="210"/>
        <w:rPr>
          <w:rFonts w:ascii="Times New Roman" w:hAnsi="Times New Roman"/>
          <w:sz w:val="21"/>
        </w:rPr>
      </w:pPr>
    </w:p>
    <w:p w:rsidR="00A619DC" w:rsidRDefault="00AA2432">
      <w:pPr>
        <w:pStyle w:val="30"/>
        <w:jc w:val="center"/>
        <w:rPr>
          <w:b w:val="0"/>
          <w:sz w:val="21"/>
          <w:szCs w:val="21"/>
        </w:rPr>
      </w:pPr>
      <w:r>
        <w:rPr>
          <w:rFonts w:hint="eastAsia"/>
        </w:rPr>
        <w:t>五、资格审查</w:t>
      </w:r>
    </w:p>
    <w:p w:rsidR="00A619DC" w:rsidRDefault="00AA2432">
      <w:pPr>
        <w:pStyle w:val="5"/>
        <w:numPr>
          <w:ilvl w:val="0"/>
          <w:numId w:val="0"/>
        </w:numPr>
        <w:spacing w:before="0" w:after="0" w:line="240" w:lineRule="auto"/>
        <w:ind w:firstLineChars="200" w:firstLine="422"/>
        <w:rPr>
          <w:sz w:val="21"/>
          <w:szCs w:val="21"/>
        </w:rPr>
      </w:pPr>
      <w:r>
        <w:rPr>
          <w:sz w:val="21"/>
          <w:szCs w:val="21"/>
        </w:rPr>
        <w:t>25.</w:t>
      </w:r>
      <w:r>
        <w:rPr>
          <w:rFonts w:hint="eastAsia"/>
          <w:sz w:val="21"/>
          <w:szCs w:val="21"/>
        </w:rPr>
        <w:t>资格审查</w:t>
      </w:r>
    </w:p>
    <w:p w:rsidR="00A619DC" w:rsidRDefault="00AA2432">
      <w:pPr>
        <w:pStyle w:val="5"/>
        <w:spacing w:before="0" w:after="0" w:line="240" w:lineRule="auto"/>
        <w:ind w:firstLineChars="150" w:firstLine="315"/>
        <w:rPr>
          <w:b w:val="0"/>
          <w:sz w:val="21"/>
          <w:szCs w:val="21"/>
        </w:rPr>
      </w:pPr>
      <w:r>
        <w:rPr>
          <w:b w:val="0"/>
          <w:sz w:val="21"/>
          <w:szCs w:val="21"/>
        </w:rPr>
        <w:t xml:space="preserve"> 25.1</w:t>
      </w:r>
      <w:r>
        <w:rPr>
          <w:rFonts w:hint="eastAsia"/>
          <w:b w:val="0"/>
          <w:sz w:val="21"/>
          <w:szCs w:val="21"/>
        </w:rPr>
        <w:t>开标结束后，采购人或采购代理机构依法对投标人的资格进行审查。</w:t>
      </w:r>
    </w:p>
    <w:p w:rsidR="00A619DC" w:rsidRDefault="00AA2432">
      <w:pPr>
        <w:pStyle w:val="5"/>
        <w:spacing w:before="0" w:after="0" w:line="240" w:lineRule="auto"/>
        <w:ind w:firstLineChars="150" w:firstLine="315"/>
        <w:rPr>
          <w:b w:val="0"/>
          <w:sz w:val="21"/>
          <w:szCs w:val="21"/>
        </w:rPr>
      </w:pPr>
      <w:r>
        <w:rPr>
          <w:b w:val="0"/>
          <w:sz w:val="21"/>
          <w:szCs w:val="21"/>
        </w:rPr>
        <w:t xml:space="preserve"> 25.2</w:t>
      </w:r>
      <w:r>
        <w:rPr>
          <w:rFonts w:hint="eastAsia"/>
          <w:b w:val="0"/>
          <w:sz w:val="21"/>
          <w:szCs w:val="21"/>
        </w:rPr>
        <w:t>资格审查标准为本招标文件中载明对投标人资格要求的条件。本项目资格审查采用合格制，凡符合招标文件规定的投标人资格要求的投标人均通过资格审查。</w:t>
      </w:r>
    </w:p>
    <w:p w:rsidR="00A619DC" w:rsidRDefault="00AA2432">
      <w:pPr>
        <w:pStyle w:val="5"/>
        <w:numPr>
          <w:ilvl w:val="0"/>
          <w:numId w:val="0"/>
        </w:numPr>
        <w:spacing w:before="0" w:after="0" w:line="240" w:lineRule="auto"/>
        <w:ind w:firstLineChars="200" w:firstLine="422"/>
        <w:rPr>
          <w:sz w:val="21"/>
          <w:szCs w:val="21"/>
        </w:rPr>
      </w:pPr>
      <w:bookmarkStart w:id="132" w:name="_25.3_投标人有下列情形之一的，资格审查不通过而导致其投标无效："/>
      <w:bookmarkEnd w:id="132"/>
      <w:r>
        <w:rPr>
          <w:sz w:val="21"/>
          <w:szCs w:val="21"/>
        </w:rPr>
        <w:t xml:space="preserve">25.3 </w:t>
      </w:r>
      <w:r>
        <w:rPr>
          <w:rFonts w:hint="eastAsia"/>
          <w:sz w:val="21"/>
          <w:szCs w:val="21"/>
        </w:rPr>
        <w:t>投标人有下列情形之一的，资格审查不通过而导致其投标无效：</w:t>
      </w:r>
    </w:p>
    <w:p w:rsidR="00A619DC" w:rsidRDefault="00AA2432">
      <w:pPr>
        <w:pStyle w:val="aa"/>
        <w:snapToGrid w:val="0"/>
        <w:ind w:firstLineChars="196" w:firstLine="413"/>
        <w:rPr>
          <w:rFonts w:ascii="Times New Roman" w:hAnsi="Times New Roman"/>
          <w:b/>
          <w:sz w:val="21"/>
        </w:rPr>
      </w:pPr>
      <w:r>
        <w:rPr>
          <w:rFonts w:ascii="Times New Roman" w:hAnsi="Times New Roman" w:hint="eastAsia"/>
          <w:b/>
          <w:sz w:val="21"/>
        </w:rPr>
        <w:t>（</w:t>
      </w:r>
      <w:r>
        <w:rPr>
          <w:rFonts w:ascii="Times New Roman" w:hAnsi="Times New Roman"/>
          <w:b/>
          <w:sz w:val="21"/>
        </w:rPr>
        <w:t>1</w:t>
      </w:r>
      <w:r>
        <w:rPr>
          <w:rFonts w:ascii="Times New Roman" w:hAnsi="Times New Roman" w:hint="eastAsia"/>
          <w:b/>
          <w:sz w:val="21"/>
        </w:rPr>
        <w:t>）不具备招标文件中规定的资格要求的；（注：其中信用查询由采购人或采购代理机构在</w:t>
      </w:r>
      <w:r>
        <w:rPr>
          <w:rFonts w:ascii="Times New Roman" w:hAnsi="Times New Roman"/>
          <w:b/>
          <w:sz w:val="21"/>
        </w:rPr>
        <w:t>“</w:t>
      </w:r>
      <w:r>
        <w:rPr>
          <w:rFonts w:ascii="Times New Roman" w:hAnsi="Times New Roman" w:hint="eastAsia"/>
          <w:b/>
          <w:sz w:val="21"/>
        </w:rPr>
        <w:t>信用中国</w:t>
      </w:r>
      <w:r>
        <w:rPr>
          <w:rFonts w:ascii="Times New Roman" w:hAnsi="Times New Roman"/>
          <w:b/>
          <w:sz w:val="21"/>
        </w:rPr>
        <w:t>”</w:t>
      </w:r>
      <w:r>
        <w:rPr>
          <w:rFonts w:ascii="Times New Roman" w:hAnsi="Times New Roman" w:hint="eastAsia"/>
          <w:b/>
          <w:sz w:val="21"/>
        </w:rPr>
        <w:t>网站</w:t>
      </w:r>
      <w:r>
        <w:rPr>
          <w:rFonts w:ascii="Times New Roman" w:hAnsi="Times New Roman"/>
          <w:b/>
          <w:sz w:val="21"/>
        </w:rPr>
        <w:t xml:space="preserve">(www.creditchina.gov.cn) </w:t>
      </w:r>
      <w:r>
        <w:rPr>
          <w:rFonts w:ascii="Times New Roman" w:hAnsi="Times New Roman" w:hint="eastAsia"/>
          <w:b/>
          <w:sz w:val="21"/>
        </w:rPr>
        <w:t>、中国政府采购网</w:t>
      </w:r>
      <w:r>
        <w:rPr>
          <w:rFonts w:ascii="Times New Roman" w:hAnsi="Times New Roman"/>
          <w:b/>
          <w:sz w:val="21"/>
        </w:rPr>
        <w:t>(www.ccgp.gov.cn)</w:t>
      </w:r>
      <w:r>
        <w:rPr>
          <w:rFonts w:ascii="Times New Roman" w:hAnsi="Times New Roman" w:hint="eastAsia"/>
          <w:b/>
          <w:sz w:val="21"/>
        </w:rPr>
        <w:t>对投标人资格审查时进行，查询规则见</w:t>
      </w:r>
      <w:r>
        <w:rPr>
          <w:rFonts w:ascii="Times New Roman" w:hAnsi="Times New Roman"/>
          <w:b/>
          <w:sz w:val="21"/>
        </w:rPr>
        <w:t>“</w:t>
      </w:r>
      <w:r>
        <w:rPr>
          <w:rFonts w:ascii="Times New Roman" w:hAnsi="Times New Roman" w:hint="eastAsia"/>
          <w:b/>
          <w:sz w:val="21"/>
        </w:rPr>
        <w:t>投标人须知前附表</w:t>
      </w:r>
      <w:r>
        <w:rPr>
          <w:rFonts w:ascii="Times New Roman" w:hAnsi="Times New Roman"/>
          <w:b/>
          <w:sz w:val="21"/>
        </w:rPr>
        <w:t>”</w:t>
      </w:r>
      <w:r>
        <w:rPr>
          <w:rFonts w:ascii="Times New Roman" w:hAnsi="Times New Roman" w:hint="eastAsia"/>
          <w:b/>
          <w:sz w:val="21"/>
        </w:rPr>
        <w:t>）</w:t>
      </w:r>
    </w:p>
    <w:p w:rsidR="00A619DC" w:rsidRDefault="00AA2432">
      <w:pPr>
        <w:pStyle w:val="aa"/>
        <w:snapToGrid w:val="0"/>
        <w:ind w:firstLineChars="200" w:firstLine="422"/>
        <w:rPr>
          <w:rFonts w:ascii="Times New Roman" w:hAnsi="Times New Roman"/>
          <w:b/>
          <w:sz w:val="21"/>
        </w:rPr>
      </w:pPr>
      <w:r>
        <w:rPr>
          <w:rFonts w:ascii="Times New Roman" w:hAnsi="Times New Roman" w:hint="eastAsia"/>
          <w:b/>
          <w:sz w:val="21"/>
        </w:rPr>
        <w:t>（</w:t>
      </w:r>
      <w:r>
        <w:rPr>
          <w:rFonts w:ascii="Times New Roman" w:hAnsi="Times New Roman"/>
          <w:b/>
          <w:sz w:val="21"/>
        </w:rPr>
        <w:t>2</w:t>
      </w:r>
      <w:r>
        <w:rPr>
          <w:rFonts w:ascii="Times New Roman" w:hAnsi="Times New Roman" w:hint="eastAsia"/>
          <w:b/>
          <w:sz w:val="21"/>
        </w:rPr>
        <w:t>）未按招标文件规定的方式获取本招标文件的投标人；</w:t>
      </w:r>
    </w:p>
    <w:p w:rsidR="00A619DC" w:rsidRDefault="00AA2432">
      <w:pPr>
        <w:pStyle w:val="aa"/>
        <w:snapToGrid w:val="0"/>
        <w:ind w:firstLineChars="200" w:firstLine="422"/>
        <w:rPr>
          <w:rFonts w:ascii="Times New Roman" w:hAnsi="Times New Roman"/>
          <w:b/>
          <w:sz w:val="21"/>
        </w:rPr>
      </w:pPr>
      <w:r>
        <w:rPr>
          <w:rFonts w:ascii="Times New Roman" w:hAnsi="Times New Roman" w:hint="eastAsia"/>
          <w:b/>
          <w:sz w:val="21"/>
        </w:rPr>
        <w:t>（</w:t>
      </w:r>
      <w:r>
        <w:rPr>
          <w:rFonts w:ascii="Times New Roman" w:hAnsi="Times New Roman"/>
          <w:b/>
          <w:sz w:val="21"/>
        </w:rPr>
        <w:t>3</w:t>
      </w:r>
      <w:r>
        <w:rPr>
          <w:rFonts w:ascii="Times New Roman" w:hAnsi="Times New Roman" w:hint="eastAsia"/>
          <w:b/>
          <w:sz w:val="21"/>
        </w:rPr>
        <w:t>）投标文件未提供</w:t>
      </w:r>
      <w:r>
        <w:rPr>
          <w:rFonts w:ascii="Times New Roman" w:hAnsi="Times New Roman"/>
          <w:b/>
          <w:sz w:val="21"/>
        </w:rPr>
        <w:t>“</w:t>
      </w:r>
      <w:r>
        <w:rPr>
          <w:rFonts w:ascii="Times New Roman" w:hAnsi="Times New Roman" w:hint="eastAsia"/>
          <w:b/>
          <w:sz w:val="21"/>
        </w:rPr>
        <w:t>投标人须知前附表</w:t>
      </w:r>
      <w:r>
        <w:rPr>
          <w:rFonts w:ascii="Times New Roman" w:hAnsi="Times New Roman"/>
          <w:b/>
          <w:sz w:val="21"/>
        </w:rPr>
        <w:t>”</w:t>
      </w:r>
      <w:r>
        <w:rPr>
          <w:rFonts w:ascii="Times New Roman" w:hAnsi="Times New Roman" w:hint="eastAsia"/>
          <w:b/>
          <w:sz w:val="21"/>
        </w:rPr>
        <w:t>第</w:t>
      </w:r>
      <w:r>
        <w:rPr>
          <w:rFonts w:ascii="Times New Roman" w:hAnsi="Times New Roman"/>
          <w:b/>
          <w:sz w:val="21"/>
        </w:rPr>
        <w:t>13.2</w:t>
      </w:r>
      <w:r>
        <w:rPr>
          <w:rFonts w:ascii="Times New Roman" w:hAnsi="Times New Roman" w:hint="eastAsia"/>
          <w:b/>
          <w:sz w:val="21"/>
        </w:rPr>
        <w:t>条规定</w:t>
      </w:r>
      <w:r>
        <w:rPr>
          <w:rFonts w:ascii="Times New Roman" w:hAnsi="Times New Roman"/>
          <w:b/>
          <w:sz w:val="21"/>
        </w:rPr>
        <w:t>“</w:t>
      </w:r>
      <w:r>
        <w:rPr>
          <w:rFonts w:ascii="Times New Roman" w:hAnsi="Times New Roman" w:hint="eastAsia"/>
          <w:b/>
          <w:sz w:val="21"/>
        </w:rPr>
        <w:t>必须提供</w:t>
      </w:r>
      <w:r>
        <w:rPr>
          <w:rFonts w:ascii="Times New Roman" w:hAnsi="Times New Roman"/>
          <w:b/>
          <w:sz w:val="21"/>
        </w:rPr>
        <w:t>”</w:t>
      </w:r>
      <w:r>
        <w:rPr>
          <w:rFonts w:ascii="Times New Roman" w:hAnsi="Times New Roman" w:hint="eastAsia"/>
          <w:b/>
          <w:sz w:val="21"/>
        </w:rPr>
        <w:t>的文件资料的或提供的文件资料不合格的；</w:t>
      </w:r>
    </w:p>
    <w:p w:rsidR="00A619DC" w:rsidRDefault="00AA2432">
      <w:pPr>
        <w:pStyle w:val="aa"/>
        <w:snapToGrid w:val="0"/>
        <w:ind w:firstLineChars="200" w:firstLine="422"/>
        <w:rPr>
          <w:rFonts w:ascii="Times New Roman" w:hAnsi="Times New Roman"/>
          <w:b/>
          <w:sz w:val="21"/>
        </w:rPr>
      </w:pPr>
      <w:r>
        <w:rPr>
          <w:rFonts w:ascii="Times New Roman" w:hAnsi="Times New Roman" w:hint="eastAsia"/>
          <w:b/>
          <w:sz w:val="21"/>
        </w:rPr>
        <w:t>（</w:t>
      </w:r>
      <w:r>
        <w:rPr>
          <w:rFonts w:ascii="Times New Roman" w:hAnsi="Times New Roman"/>
          <w:b/>
          <w:sz w:val="21"/>
        </w:rPr>
        <w:t>4</w:t>
      </w:r>
      <w:r>
        <w:rPr>
          <w:rFonts w:ascii="Times New Roman" w:hAnsi="Times New Roman" w:hint="eastAsia"/>
          <w:b/>
          <w:sz w:val="21"/>
        </w:rPr>
        <w:t>）未取得按照法律法规规定必须获得的行政许可证或者行政审批的经营范围；</w:t>
      </w:r>
    </w:p>
    <w:p w:rsidR="00A619DC" w:rsidRDefault="00AA2432">
      <w:pPr>
        <w:pStyle w:val="aa"/>
        <w:snapToGrid w:val="0"/>
        <w:ind w:firstLineChars="200" w:firstLine="422"/>
        <w:rPr>
          <w:rFonts w:ascii="Times New Roman" w:hAnsi="Times New Roman"/>
          <w:b/>
          <w:sz w:val="21"/>
        </w:rPr>
      </w:pPr>
      <w:r>
        <w:rPr>
          <w:rFonts w:ascii="Times New Roman" w:hAnsi="Times New Roman" w:hint="eastAsia"/>
          <w:b/>
          <w:sz w:val="21"/>
        </w:rPr>
        <w:t>（</w:t>
      </w:r>
      <w:r>
        <w:rPr>
          <w:rFonts w:ascii="Times New Roman" w:hAnsi="Times New Roman"/>
          <w:b/>
          <w:sz w:val="21"/>
        </w:rPr>
        <w:t>5</w:t>
      </w:r>
      <w:r>
        <w:rPr>
          <w:rFonts w:ascii="Times New Roman" w:hAnsi="Times New Roman" w:hint="eastAsia"/>
          <w:b/>
          <w:sz w:val="21"/>
        </w:rPr>
        <w:t>）违反国家法律法规规定的其他资格内容的。</w:t>
      </w:r>
    </w:p>
    <w:p w:rsidR="00A619DC" w:rsidRDefault="00AA2432">
      <w:pPr>
        <w:pStyle w:val="5"/>
        <w:spacing w:before="0" w:after="0" w:line="240" w:lineRule="auto"/>
        <w:ind w:leftChars="200" w:left="420"/>
        <w:rPr>
          <w:b w:val="0"/>
          <w:sz w:val="21"/>
          <w:szCs w:val="21"/>
        </w:rPr>
      </w:pPr>
      <w:r>
        <w:rPr>
          <w:sz w:val="21"/>
          <w:szCs w:val="21"/>
        </w:rPr>
        <w:t>25.4</w:t>
      </w:r>
      <w:r>
        <w:rPr>
          <w:rFonts w:hint="eastAsia"/>
          <w:sz w:val="21"/>
          <w:szCs w:val="21"/>
        </w:rPr>
        <w:t>资格审查的合格投标人不足</w:t>
      </w:r>
      <w:r>
        <w:rPr>
          <w:sz w:val="21"/>
          <w:szCs w:val="21"/>
        </w:rPr>
        <w:t>3</w:t>
      </w:r>
      <w:r>
        <w:rPr>
          <w:rFonts w:hint="eastAsia"/>
          <w:sz w:val="21"/>
          <w:szCs w:val="21"/>
        </w:rPr>
        <w:t>家的，不得评标。</w:t>
      </w:r>
    </w:p>
    <w:p w:rsidR="00A619DC" w:rsidRDefault="00A619DC">
      <w:pPr>
        <w:pStyle w:val="aa"/>
        <w:snapToGrid w:val="0"/>
        <w:ind w:leftChars="228" w:left="689" w:hangingChars="100" w:hanging="210"/>
        <w:rPr>
          <w:rFonts w:ascii="Times New Roman" w:hAnsi="Times New Roman"/>
          <w:sz w:val="21"/>
        </w:rPr>
      </w:pPr>
    </w:p>
    <w:p w:rsidR="00A619DC" w:rsidRDefault="00AA2432">
      <w:pPr>
        <w:pStyle w:val="30"/>
        <w:jc w:val="center"/>
        <w:rPr>
          <w:b w:val="0"/>
          <w:sz w:val="21"/>
          <w:szCs w:val="21"/>
        </w:rPr>
      </w:pPr>
      <w:r>
        <w:rPr>
          <w:rFonts w:hint="eastAsia"/>
        </w:rPr>
        <w:t>六、评</w:t>
      </w:r>
      <w:r>
        <w:t xml:space="preserve">   </w:t>
      </w:r>
      <w:r>
        <w:rPr>
          <w:rFonts w:hint="eastAsia"/>
        </w:rPr>
        <w:t>标</w:t>
      </w:r>
    </w:p>
    <w:p w:rsidR="00A619DC" w:rsidRDefault="00AA2432">
      <w:pPr>
        <w:pStyle w:val="5"/>
        <w:spacing w:before="0" w:after="0" w:line="240" w:lineRule="auto"/>
        <w:ind w:leftChars="200" w:left="420"/>
        <w:rPr>
          <w:sz w:val="21"/>
          <w:szCs w:val="21"/>
        </w:rPr>
      </w:pPr>
      <w:bookmarkStart w:id="133" w:name="_26.组建评标委员会"/>
      <w:bookmarkEnd w:id="133"/>
      <w:r>
        <w:rPr>
          <w:sz w:val="21"/>
          <w:szCs w:val="21"/>
        </w:rPr>
        <w:t>26.</w:t>
      </w:r>
      <w:r>
        <w:rPr>
          <w:rFonts w:hint="eastAsia"/>
          <w:sz w:val="21"/>
          <w:szCs w:val="21"/>
        </w:rPr>
        <w:t>组建评标委员会</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评标委员会由采购人代表和评审专家组成，人数见</w:t>
      </w:r>
      <w:r>
        <w:rPr>
          <w:rFonts w:ascii="Times New Roman" w:hAnsi="Times New Roman"/>
          <w:sz w:val="21"/>
        </w:rPr>
        <w:t>“</w:t>
      </w:r>
      <w:r>
        <w:rPr>
          <w:rFonts w:ascii="Times New Roman" w:hAnsi="Times New Roman" w:hint="eastAsia"/>
          <w:sz w:val="21"/>
        </w:rPr>
        <w:t>投标人须知前附表</w:t>
      </w:r>
      <w:r>
        <w:rPr>
          <w:rFonts w:ascii="Times New Roman" w:hAnsi="Times New Roman"/>
          <w:sz w:val="21"/>
        </w:rPr>
        <w:t>”</w:t>
      </w:r>
      <w:r>
        <w:rPr>
          <w:rFonts w:ascii="Times New Roman" w:hAnsi="Times New Roman" w:hint="eastAsia"/>
          <w:sz w:val="21"/>
        </w:rPr>
        <w:t>，其中评审专家不得少于成员总数的三分之二。</w:t>
      </w:r>
    </w:p>
    <w:p w:rsidR="00A619DC" w:rsidRDefault="00AA2432">
      <w:pPr>
        <w:pStyle w:val="aa"/>
        <w:snapToGrid w:val="0"/>
        <w:ind w:leftChars="1" w:left="2" w:firstLineChars="200" w:firstLine="420"/>
        <w:rPr>
          <w:rFonts w:ascii="Times New Roman" w:hAnsi="Times New Roman"/>
          <w:sz w:val="21"/>
        </w:rPr>
      </w:pPr>
      <w:r>
        <w:rPr>
          <w:rFonts w:ascii="Times New Roman" w:hAnsi="Times New Roman" w:hint="eastAsia"/>
          <w:sz w:val="21"/>
        </w:rPr>
        <w:t>参加过采购项目前期咨询论证的专家，不得参加该采购项目的评审活动。</w:t>
      </w:r>
    </w:p>
    <w:p w:rsidR="00A619DC" w:rsidRDefault="00AA2432">
      <w:pPr>
        <w:pStyle w:val="5"/>
        <w:spacing w:before="0" w:after="0" w:line="240" w:lineRule="auto"/>
        <w:ind w:leftChars="200" w:left="420"/>
        <w:rPr>
          <w:sz w:val="21"/>
          <w:szCs w:val="21"/>
        </w:rPr>
      </w:pPr>
      <w:r>
        <w:rPr>
          <w:sz w:val="21"/>
          <w:szCs w:val="21"/>
        </w:rPr>
        <w:t>27.</w:t>
      </w:r>
      <w:r>
        <w:rPr>
          <w:rFonts w:hint="eastAsia"/>
          <w:sz w:val="21"/>
          <w:szCs w:val="21"/>
        </w:rPr>
        <w:t>评标的依据</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评标委员会以招标文件为依据对投标文件进行评审</w:t>
      </w:r>
      <w:r>
        <w:rPr>
          <w:rFonts w:ascii="Times New Roman" w:hAnsi="Times New Roman"/>
          <w:sz w:val="21"/>
        </w:rPr>
        <w:t xml:space="preserve">, </w:t>
      </w:r>
      <w:r>
        <w:rPr>
          <w:rFonts w:ascii="Times New Roman" w:hAnsi="Times New Roman" w:hint="eastAsia"/>
          <w:sz w:val="21"/>
        </w:rPr>
        <w:t>招标文件中没有规定的评标标准不得作为评审的依据。</w:t>
      </w:r>
    </w:p>
    <w:p w:rsidR="00A619DC" w:rsidRDefault="00AA2432">
      <w:pPr>
        <w:pStyle w:val="aa"/>
        <w:snapToGrid w:val="0"/>
        <w:ind w:firstLineChars="200" w:firstLine="422"/>
        <w:rPr>
          <w:rFonts w:ascii="Times New Roman" w:hAnsi="Times New Roman"/>
          <w:b/>
          <w:sz w:val="21"/>
        </w:rPr>
      </w:pPr>
      <w:r>
        <w:rPr>
          <w:rFonts w:ascii="Times New Roman" w:hAnsi="Times New Roman"/>
          <w:b/>
          <w:sz w:val="21"/>
        </w:rPr>
        <w:t>28.</w:t>
      </w:r>
      <w:r>
        <w:rPr>
          <w:rFonts w:ascii="Times New Roman" w:hAnsi="Times New Roman" w:hint="eastAsia"/>
          <w:b/>
          <w:sz w:val="21"/>
        </w:rPr>
        <w:t>评标原则和评标办法</w:t>
      </w:r>
    </w:p>
    <w:p w:rsidR="00A619DC" w:rsidRDefault="00AA2432">
      <w:pPr>
        <w:pStyle w:val="aa"/>
        <w:snapToGrid w:val="0"/>
        <w:ind w:firstLineChars="200" w:firstLine="420"/>
        <w:rPr>
          <w:rFonts w:ascii="Times New Roman" w:hAnsi="Times New Roman"/>
          <w:sz w:val="21"/>
        </w:rPr>
      </w:pPr>
      <w:r>
        <w:rPr>
          <w:rFonts w:ascii="Times New Roman" w:hAnsi="Times New Roman"/>
          <w:sz w:val="21"/>
        </w:rPr>
        <w:t>28.1</w:t>
      </w:r>
      <w:r>
        <w:rPr>
          <w:rFonts w:ascii="Times New Roman" w:hAnsi="Times New Roman" w:hint="eastAsia"/>
          <w:sz w:val="21"/>
        </w:rPr>
        <w:t>评标原则。评标委员会评标时必须公平、公正、客观，不带任何倾向性和启发性；不得向外界透露任何与评标有关的内容；任何单位和个人不得干扰、影响评标的正常进行；评标委员会及有关工作人员不得私下与投标人接触，收受利害关系人的财物或其他好处。</w:t>
      </w:r>
    </w:p>
    <w:p w:rsidR="00A619DC" w:rsidRDefault="00AA2432">
      <w:pPr>
        <w:pStyle w:val="aa"/>
        <w:snapToGrid w:val="0"/>
        <w:ind w:firstLineChars="200" w:firstLine="420"/>
        <w:rPr>
          <w:rFonts w:ascii="Times New Roman" w:hAnsi="Times New Roman"/>
          <w:sz w:val="21"/>
        </w:rPr>
      </w:pPr>
      <w:r>
        <w:rPr>
          <w:rFonts w:ascii="Times New Roman" w:hAnsi="Times New Roman"/>
          <w:sz w:val="21"/>
        </w:rPr>
        <w:t>28.2</w:t>
      </w:r>
      <w:r>
        <w:rPr>
          <w:rFonts w:ascii="Times New Roman" w:hAnsi="Times New Roman" w:hint="eastAsia"/>
          <w:sz w:val="21"/>
        </w:rPr>
        <w:t>评委表决。在评标过程中出现法律法规和招标文件均没有明确规定的情形时，由评标委员会现场协商解决，协商不一致的，由全体评委投票表决，以得票率二分之一以上专家的意见为准。</w:t>
      </w:r>
      <w:bookmarkStart w:id="134" w:name="_28.3评标方法。本项目将按须知前附表规定的评标办法进行评标，具体评标"/>
      <w:bookmarkEnd w:id="134"/>
    </w:p>
    <w:p w:rsidR="00A619DC" w:rsidRDefault="00AA2432">
      <w:pPr>
        <w:pStyle w:val="aa"/>
        <w:snapToGrid w:val="0"/>
        <w:ind w:firstLineChars="200" w:firstLine="420"/>
        <w:rPr>
          <w:rFonts w:ascii="Times New Roman" w:hAnsi="Times New Roman"/>
          <w:sz w:val="21"/>
        </w:rPr>
      </w:pPr>
      <w:r>
        <w:rPr>
          <w:rFonts w:ascii="Times New Roman" w:hAnsi="Times New Roman"/>
          <w:sz w:val="21"/>
        </w:rPr>
        <w:t>28.3</w:t>
      </w:r>
      <w:r>
        <w:rPr>
          <w:rFonts w:ascii="Times New Roman" w:hAnsi="Times New Roman" w:hint="eastAsia"/>
          <w:sz w:val="21"/>
        </w:rPr>
        <w:t>评标方法。本项目将按</w:t>
      </w:r>
      <w:r>
        <w:rPr>
          <w:rFonts w:ascii="Times New Roman" w:hAnsi="Times New Roman"/>
          <w:sz w:val="21"/>
        </w:rPr>
        <w:t>“</w:t>
      </w:r>
      <w:r>
        <w:rPr>
          <w:rFonts w:ascii="Times New Roman" w:hAnsi="Times New Roman" w:hint="eastAsia"/>
          <w:sz w:val="21"/>
        </w:rPr>
        <w:t>投标人须知前附表</w:t>
      </w:r>
      <w:r>
        <w:rPr>
          <w:rFonts w:ascii="Times New Roman" w:hAnsi="Times New Roman"/>
          <w:sz w:val="21"/>
        </w:rPr>
        <w:t>”</w:t>
      </w:r>
      <w:r>
        <w:rPr>
          <w:rFonts w:ascii="Times New Roman" w:hAnsi="Times New Roman" w:hint="eastAsia"/>
          <w:sz w:val="21"/>
        </w:rPr>
        <w:t>规定的评标方法进行评标，具体评标内容及评分标准等详见第四章：评标方法及评标标准。</w:t>
      </w:r>
    </w:p>
    <w:p w:rsidR="00A619DC" w:rsidRDefault="00AA2432">
      <w:pPr>
        <w:pStyle w:val="aa"/>
        <w:snapToGrid w:val="0"/>
        <w:ind w:firstLineChars="200" w:firstLine="420"/>
        <w:rPr>
          <w:rFonts w:ascii="Times New Roman" w:hAnsi="Times New Roman"/>
          <w:sz w:val="21"/>
        </w:rPr>
      </w:pPr>
      <w:r>
        <w:rPr>
          <w:rFonts w:ascii="Times New Roman" w:hAnsi="Times New Roman"/>
          <w:sz w:val="21"/>
        </w:rPr>
        <w:t>28.4</w:t>
      </w:r>
      <w:r>
        <w:rPr>
          <w:rFonts w:ascii="Times New Roman" w:hAnsi="Times New Roman"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A619DC" w:rsidRDefault="00AA2432">
      <w:pPr>
        <w:pStyle w:val="aa"/>
        <w:snapToGrid w:val="0"/>
        <w:ind w:firstLineChars="200" w:firstLine="422"/>
        <w:rPr>
          <w:rFonts w:ascii="Times New Roman" w:hAnsi="Times New Roman"/>
          <w:b/>
          <w:sz w:val="21"/>
        </w:rPr>
      </w:pPr>
      <w:r>
        <w:rPr>
          <w:rFonts w:ascii="Times New Roman" w:hAnsi="Times New Roman"/>
          <w:b/>
          <w:sz w:val="21"/>
        </w:rPr>
        <w:t>29.</w:t>
      </w:r>
      <w:r>
        <w:rPr>
          <w:rFonts w:ascii="Times New Roman" w:hAnsi="Times New Roman" w:hint="eastAsia"/>
          <w:b/>
          <w:sz w:val="21"/>
        </w:rPr>
        <w:t>评标程序</w:t>
      </w:r>
    </w:p>
    <w:p w:rsidR="00A619DC" w:rsidRPr="00C25425" w:rsidRDefault="00AA2432">
      <w:pPr>
        <w:pStyle w:val="5"/>
        <w:spacing w:before="0" w:after="0" w:line="240" w:lineRule="auto"/>
        <w:ind w:leftChars="200" w:left="420"/>
        <w:rPr>
          <w:rFonts w:ascii="宋体" w:hAnsi="宋体"/>
          <w:sz w:val="21"/>
          <w:szCs w:val="21"/>
        </w:rPr>
      </w:pPr>
      <w:r w:rsidRPr="00C25425">
        <w:rPr>
          <w:rFonts w:ascii="宋体" w:hAnsi="宋体"/>
          <w:sz w:val="21"/>
          <w:szCs w:val="21"/>
        </w:rPr>
        <w:t>29.1</w:t>
      </w:r>
      <w:r w:rsidRPr="00C25425">
        <w:rPr>
          <w:rFonts w:ascii="宋体" w:hAnsi="宋体" w:hint="eastAsia"/>
          <w:sz w:val="21"/>
          <w:szCs w:val="21"/>
        </w:rPr>
        <w:t>符合性审查</w:t>
      </w:r>
    </w:p>
    <w:p w:rsidR="00A619DC" w:rsidRPr="00C25425" w:rsidRDefault="00AA2432">
      <w:pPr>
        <w:pStyle w:val="aa"/>
        <w:snapToGrid w:val="0"/>
        <w:ind w:left="1" w:firstLine="420"/>
        <w:rPr>
          <w:rFonts w:hAnsi="宋体"/>
          <w:b/>
          <w:kern w:val="2"/>
          <w:sz w:val="21"/>
        </w:rPr>
      </w:pPr>
      <w:r w:rsidRPr="00C25425">
        <w:rPr>
          <w:rFonts w:hAnsi="宋体" w:hint="eastAsia"/>
          <w:b/>
          <w:kern w:val="2"/>
          <w:sz w:val="21"/>
        </w:rPr>
        <w:t>评标委员会应当对符合资格的投标人的投标文件进行投标报价、商务、技术等实质性要求符合性审查，以确定其是否满足招标文件的实质性要求。</w:t>
      </w:r>
    </w:p>
    <w:p w:rsidR="00A619DC" w:rsidRPr="00C25425" w:rsidRDefault="00AA2432">
      <w:pPr>
        <w:pStyle w:val="5"/>
        <w:spacing w:before="0" w:after="0" w:line="240" w:lineRule="auto"/>
        <w:ind w:leftChars="200" w:left="420"/>
        <w:rPr>
          <w:rFonts w:ascii="宋体" w:hAnsi="宋体"/>
          <w:sz w:val="21"/>
          <w:szCs w:val="21"/>
        </w:rPr>
      </w:pPr>
      <w:r w:rsidRPr="00C25425">
        <w:rPr>
          <w:rFonts w:ascii="宋体" w:hAnsi="宋体"/>
          <w:sz w:val="21"/>
          <w:szCs w:val="21"/>
        </w:rPr>
        <w:lastRenderedPageBreak/>
        <w:t>29.2</w:t>
      </w:r>
      <w:r w:rsidRPr="00C25425">
        <w:rPr>
          <w:rFonts w:ascii="宋体" w:hAnsi="宋体" w:hint="eastAsia"/>
          <w:sz w:val="21"/>
          <w:szCs w:val="21"/>
        </w:rPr>
        <w:t>符合性审查不通过而导致投标无效的情形</w:t>
      </w:r>
    </w:p>
    <w:p w:rsidR="00A619DC" w:rsidRPr="00C25425" w:rsidRDefault="00AA2432" w:rsidP="00C25425">
      <w:pPr>
        <w:snapToGrid w:val="0"/>
        <w:ind w:firstLineChars="200" w:firstLine="422"/>
        <w:rPr>
          <w:rFonts w:ascii="宋体" w:hAnsi="宋体"/>
          <w:b/>
          <w:szCs w:val="21"/>
        </w:rPr>
      </w:pPr>
      <w:r w:rsidRPr="00C25425">
        <w:rPr>
          <w:rFonts w:ascii="宋体" w:hAnsi="宋体" w:hint="eastAsia"/>
          <w:b/>
          <w:szCs w:val="21"/>
        </w:rPr>
        <w:t>投标人的投标文件中存在对招标文件的任何实质性要求和条件的负偏离，其投标将被视为投标无效。</w:t>
      </w:r>
    </w:p>
    <w:p w:rsidR="00A619DC" w:rsidRPr="00C25425" w:rsidRDefault="00AA2432">
      <w:pPr>
        <w:pStyle w:val="5"/>
        <w:spacing w:before="0" w:after="0" w:line="240" w:lineRule="auto"/>
        <w:ind w:leftChars="200" w:left="420"/>
        <w:rPr>
          <w:rFonts w:ascii="宋体" w:hAnsi="宋体"/>
          <w:sz w:val="21"/>
          <w:szCs w:val="21"/>
        </w:rPr>
      </w:pPr>
      <w:r w:rsidRPr="00C25425">
        <w:rPr>
          <w:rFonts w:ascii="宋体" w:hAnsi="宋体"/>
          <w:sz w:val="21"/>
          <w:szCs w:val="21"/>
        </w:rPr>
        <w:t>29.2.1</w:t>
      </w:r>
      <w:r w:rsidRPr="00C25425">
        <w:rPr>
          <w:rFonts w:ascii="宋体" w:hAnsi="宋体" w:hint="eastAsia"/>
          <w:sz w:val="21"/>
          <w:szCs w:val="21"/>
        </w:rPr>
        <w:t>在报价评审时，如发现下列情形之一的，将被视为投标无效：</w:t>
      </w:r>
    </w:p>
    <w:p w:rsidR="00A619DC" w:rsidRPr="00C25425" w:rsidRDefault="00AA2432">
      <w:pPr>
        <w:pStyle w:val="a0"/>
        <w:numPr>
          <w:ilvl w:val="0"/>
          <w:numId w:val="6"/>
        </w:numPr>
        <w:rPr>
          <w:rFonts w:ascii="宋体" w:hAnsi="宋体"/>
          <w:b/>
          <w:szCs w:val="21"/>
        </w:rPr>
      </w:pPr>
      <w:r w:rsidRPr="00C25425">
        <w:rPr>
          <w:rFonts w:ascii="宋体" w:hAnsi="宋体" w:hint="eastAsia"/>
          <w:b/>
          <w:szCs w:val="21"/>
        </w:rPr>
        <w:t>投标文件未提供</w:t>
      </w:r>
      <w:r w:rsidRPr="00C25425">
        <w:rPr>
          <w:rFonts w:ascii="宋体" w:hAnsi="宋体"/>
          <w:b/>
          <w:szCs w:val="21"/>
        </w:rPr>
        <w:t>“</w:t>
      </w:r>
      <w:r w:rsidRPr="00C25425">
        <w:rPr>
          <w:rFonts w:ascii="宋体" w:hAnsi="宋体" w:hint="eastAsia"/>
          <w:b/>
          <w:szCs w:val="21"/>
        </w:rPr>
        <w:t>投标人须知前附表</w:t>
      </w:r>
      <w:r w:rsidRPr="00C25425">
        <w:rPr>
          <w:rFonts w:ascii="宋体" w:hAnsi="宋体"/>
          <w:b/>
          <w:szCs w:val="21"/>
        </w:rPr>
        <w:t>”</w:t>
      </w:r>
      <w:r w:rsidRPr="00C25425">
        <w:rPr>
          <w:rFonts w:ascii="宋体" w:hAnsi="宋体" w:hint="eastAsia"/>
          <w:b/>
          <w:szCs w:val="21"/>
        </w:rPr>
        <w:t>第</w:t>
      </w:r>
      <w:r w:rsidRPr="00C25425">
        <w:rPr>
          <w:rFonts w:ascii="宋体" w:hAnsi="宋体"/>
          <w:b/>
          <w:szCs w:val="21"/>
        </w:rPr>
        <w:t>13.1</w:t>
      </w:r>
      <w:r w:rsidRPr="00C25425">
        <w:rPr>
          <w:rFonts w:ascii="宋体" w:hAnsi="宋体" w:hint="eastAsia"/>
          <w:b/>
          <w:szCs w:val="21"/>
        </w:rPr>
        <w:t>条规定中</w:t>
      </w:r>
      <w:r w:rsidRPr="00C25425">
        <w:rPr>
          <w:rFonts w:ascii="宋体" w:hAnsi="宋体"/>
          <w:b/>
          <w:szCs w:val="21"/>
        </w:rPr>
        <w:t>“</w:t>
      </w:r>
      <w:r w:rsidRPr="00C25425">
        <w:rPr>
          <w:rFonts w:ascii="宋体" w:hAnsi="宋体" w:hint="eastAsia"/>
          <w:b/>
          <w:szCs w:val="21"/>
        </w:rPr>
        <w:t>必须提供</w:t>
      </w:r>
      <w:r w:rsidRPr="00C25425">
        <w:rPr>
          <w:rFonts w:ascii="宋体" w:hAnsi="宋体"/>
          <w:b/>
          <w:szCs w:val="21"/>
        </w:rPr>
        <w:t>”</w:t>
      </w:r>
      <w:r w:rsidRPr="00C25425">
        <w:rPr>
          <w:rFonts w:ascii="宋体" w:hAnsi="宋体" w:hint="eastAsia"/>
          <w:b/>
          <w:szCs w:val="21"/>
        </w:rPr>
        <w:t>的文件资料的</w:t>
      </w:r>
      <w:r w:rsidRPr="00C25425">
        <w:rPr>
          <w:rFonts w:ascii="宋体" w:hAnsi="宋体"/>
          <w:b/>
          <w:szCs w:val="21"/>
        </w:rPr>
        <w:t>;</w:t>
      </w:r>
    </w:p>
    <w:p w:rsidR="00A619DC" w:rsidRPr="00C25425" w:rsidRDefault="00AA2432">
      <w:pPr>
        <w:pStyle w:val="a0"/>
        <w:numPr>
          <w:ilvl w:val="0"/>
          <w:numId w:val="6"/>
        </w:numPr>
        <w:rPr>
          <w:rFonts w:ascii="宋体" w:hAnsi="宋体"/>
          <w:b/>
          <w:szCs w:val="21"/>
        </w:rPr>
      </w:pPr>
      <w:r w:rsidRPr="00C25425">
        <w:rPr>
          <w:rFonts w:ascii="宋体" w:hAnsi="宋体" w:hint="eastAsia"/>
          <w:b/>
          <w:szCs w:val="21"/>
        </w:rPr>
        <w:t>未采用人民币报价或者未按照招标文件标明的币种报价的；</w:t>
      </w:r>
    </w:p>
    <w:p w:rsidR="00A619DC" w:rsidRPr="00C25425" w:rsidRDefault="00AA2432">
      <w:pPr>
        <w:pStyle w:val="a0"/>
        <w:numPr>
          <w:ilvl w:val="0"/>
          <w:numId w:val="6"/>
        </w:numPr>
        <w:rPr>
          <w:rFonts w:ascii="宋体" w:hAnsi="宋体"/>
          <w:b/>
          <w:szCs w:val="21"/>
        </w:rPr>
      </w:pPr>
      <w:r w:rsidRPr="00C25425">
        <w:rPr>
          <w:rFonts w:ascii="宋体" w:hAnsi="宋体" w:hint="eastAsia"/>
          <w:b/>
          <w:szCs w:val="21"/>
        </w:rPr>
        <w:t>报价超出招标文件规定最高限价，或者超出采购预算金额的；</w:t>
      </w:r>
    </w:p>
    <w:p w:rsidR="00A619DC" w:rsidRPr="00C25425" w:rsidRDefault="00AA2432">
      <w:pPr>
        <w:pStyle w:val="a0"/>
        <w:numPr>
          <w:ilvl w:val="0"/>
          <w:numId w:val="6"/>
        </w:numPr>
        <w:rPr>
          <w:rFonts w:ascii="宋体" w:hAnsi="宋体"/>
          <w:b/>
          <w:szCs w:val="21"/>
        </w:rPr>
      </w:pPr>
      <w:r w:rsidRPr="00C25425">
        <w:rPr>
          <w:rFonts w:ascii="宋体" w:hAnsi="宋体" w:hint="eastAsia"/>
          <w:b/>
          <w:szCs w:val="21"/>
        </w:rPr>
        <w:t>投标人未就所投分标进行报价或存在漏项报价；投标人未就所投分标的单项内容作唯一报价；投标人未就所投分标的全部内容作唯一总价报价；存在有选择、有条件报价的（招标文件允许有备选方案或其他约定的除外）；</w:t>
      </w:r>
    </w:p>
    <w:p w:rsidR="00A619DC" w:rsidRPr="00C25425" w:rsidRDefault="00AA2432">
      <w:pPr>
        <w:pStyle w:val="a0"/>
        <w:numPr>
          <w:ilvl w:val="0"/>
          <w:numId w:val="6"/>
        </w:numPr>
        <w:rPr>
          <w:rFonts w:ascii="宋体" w:hAnsi="宋体"/>
          <w:b/>
          <w:szCs w:val="21"/>
        </w:rPr>
      </w:pPr>
      <w:r w:rsidRPr="00C25425">
        <w:rPr>
          <w:rFonts w:ascii="宋体" w:hAnsi="宋体" w:hint="eastAsia"/>
          <w:b/>
          <w:szCs w:val="21"/>
        </w:rPr>
        <w:t>修正后的报价，投标人不确认的；</w:t>
      </w:r>
    </w:p>
    <w:p w:rsidR="00A619DC" w:rsidRPr="00C25425" w:rsidRDefault="00AA2432">
      <w:pPr>
        <w:pStyle w:val="a0"/>
        <w:numPr>
          <w:ilvl w:val="0"/>
          <w:numId w:val="6"/>
        </w:numPr>
        <w:rPr>
          <w:rFonts w:ascii="宋体" w:hAnsi="宋体"/>
          <w:b/>
          <w:szCs w:val="21"/>
        </w:rPr>
      </w:pPr>
      <w:r w:rsidRPr="00C25425">
        <w:rPr>
          <w:rFonts w:ascii="宋体" w:hAnsi="宋体" w:hint="eastAsia"/>
          <w:b/>
          <w:szCs w:val="21"/>
        </w:rPr>
        <w:t>投标人属于本须知第</w:t>
      </w:r>
      <w:r w:rsidRPr="00C25425">
        <w:rPr>
          <w:rFonts w:ascii="宋体" w:hAnsi="宋体"/>
          <w:b/>
          <w:szCs w:val="21"/>
        </w:rPr>
        <w:t>29.4</w:t>
      </w:r>
      <w:r w:rsidRPr="00C25425">
        <w:rPr>
          <w:rFonts w:ascii="宋体" w:hAnsi="宋体" w:hint="eastAsia"/>
          <w:b/>
          <w:szCs w:val="21"/>
        </w:rPr>
        <w:t>条第（</w:t>
      </w:r>
      <w:r w:rsidRPr="00C25425">
        <w:rPr>
          <w:rFonts w:ascii="宋体" w:hAnsi="宋体"/>
          <w:b/>
          <w:szCs w:val="21"/>
        </w:rPr>
        <w:t>2</w:t>
      </w:r>
      <w:r w:rsidRPr="00C25425">
        <w:rPr>
          <w:rFonts w:ascii="宋体" w:hAnsi="宋体" w:hint="eastAsia"/>
          <w:b/>
          <w:szCs w:val="21"/>
        </w:rPr>
        <w:t>）项情形的；</w:t>
      </w:r>
    </w:p>
    <w:p w:rsidR="00A619DC" w:rsidRPr="00C25425" w:rsidRDefault="00AA2432">
      <w:pPr>
        <w:pStyle w:val="5"/>
        <w:spacing w:before="0" w:after="0" w:line="240" w:lineRule="auto"/>
        <w:ind w:leftChars="200" w:left="420"/>
        <w:rPr>
          <w:rFonts w:ascii="宋体" w:hAnsi="宋体"/>
          <w:b w:val="0"/>
          <w:sz w:val="21"/>
          <w:szCs w:val="21"/>
        </w:rPr>
      </w:pPr>
      <w:r w:rsidRPr="00C25425">
        <w:rPr>
          <w:rFonts w:ascii="宋体" w:hAnsi="宋体"/>
          <w:sz w:val="21"/>
          <w:szCs w:val="21"/>
        </w:rPr>
        <w:t>29.2.2</w:t>
      </w:r>
      <w:r w:rsidRPr="00C25425">
        <w:rPr>
          <w:rFonts w:ascii="宋体" w:hAnsi="宋体" w:hint="eastAsia"/>
          <w:sz w:val="21"/>
          <w:szCs w:val="21"/>
        </w:rPr>
        <w:t>在商务评审时，如发现下列情形之一的，将被视为投标无效：</w:t>
      </w:r>
    </w:p>
    <w:p w:rsidR="00A619DC" w:rsidRPr="00C25425" w:rsidRDefault="00AA2432" w:rsidP="00C25425">
      <w:pPr>
        <w:pStyle w:val="a0"/>
        <w:numPr>
          <w:ilvl w:val="0"/>
          <w:numId w:val="7"/>
        </w:numPr>
        <w:ind w:firstLineChars="200" w:firstLine="422"/>
        <w:rPr>
          <w:rFonts w:ascii="宋体" w:hAnsi="宋体"/>
          <w:b/>
          <w:szCs w:val="21"/>
        </w:rPr>
      </w:pPr>
      <w:r w:rsidRPr="00C25425">
        <w:rPr>
          <w:rFonts w:ascii="宋体" w:hAnsi="宋体" w:hint="eastAsia"/>
          <w:b/>
          <w:szCs w:val="21"/>
        </w:rPr>
        <w:t>投标文件未按招标文件要求签署、盖章的；</w:t>
      </w:r>
    </w:p>
    <w:p w:rsidR="00A619DC" w:rsidRPr="00C25425" w:rsidRDefault="00AA2432" w:rsidP="00C25425">
      <w:pPr>
        <w:pStyle w:val="a0"/>
        <w:numPr>
          <w:ilvl w:val="0"/>
          <w:numId w:val="7"/>
        </w:numPr>
        <w:ind w:firstLineChars="200" w:firstLine="422"/>
        <w:rPr>
          <w:rFonts w:ascii="宋体" w:hAnsi="宋体"/>
          <w:b/>
          <w:szCs w:val="21"/>
        </w:rPr>
      </w:pPr>
      <w:r w:rsidRPr="00C25425">
        <w:rPr>
          <w:rFonts w:ascii="宋体" w:hAnsi="宋体" w:hint="eastAsia"/>
          <w:b/>
          <w:szCs w:val="21"/>
        </w:rPr>
        <w:t>委托代理人未能出具有效身份证明或出具的身份证明与授权委托书中的信息不符的；</w:t>
      </w:r>
      <w:r w:rsidRPr="00C25425">
        <w:rPr>
          <w:rFonts w:ascii="宋体" w:hAnsi="宋体"/>
          <w:b/>
          <w:szCs w:val="21"/>
        </w:rPr>
        <w:t xml:space="preserve"> </w:t>
      </w:r>
    </w:p>
    <w:p w:rsidR="00A619DC" w:rsidRPr="00C25425" w:rsidRDefault="00AA2432" w:rsidP="00C25425">
      <w:pPr>
        <w:pStyle w:val="a0"/>
        <w:numPr>
          <w:ilvl w:val="0"/>
          <w:numId w:val="7"/>
        </w:numPr>
        <w:ind w:firstLineChars="200" w:firstLine="422"/>
        <w:rPr>
          <w:rFonts w:ascii="宋体" w:hAnsi="宋体"/>
          <w:b/>
          <w:szCs w:val="21"/>
        </w:rPr>
      </w:pPr>
      <w:r w:rsidRPr="00C25425">
        <w:rPr>
          <w:rFonts w:ascii="宋体" w:hAnsi="宋体" w:hint="eastAsia"/>
          <w:b/>
          <w:szCs w:val="21"/>
        </w:rPr>
        <w:t>为无效投标保证金的或未按照招标文件的规定提交投标保证金的；</w:t>
      </w:r>
    </w:p>
    <w:p w:rsidR="00A619DC" w:rsidRPr="00C25425" w:rsidRDefault="00AA2432" w:rsidP="00C25425">
      <w:pPr>
        <w:pStyle w:val="a8"/>
        <w:snapToGrid w:val="0"/>
        <w:ind w:firstLineChars="196" w:firstLine="413"/>
        <w:rPr>
          <w:rFonts w:ascii="宋体" w:eastAsia="宋体" w:hAnsi="宋体"/>
          <w:b/>
          <w:kern w:val="2"/>
          <w:sz w:val="21"/>
          <w:szCs w:val="21"/>
        </w:rPr>
      </w:pPr>
      <w:r w:rsidRPr="00C25425">
        <w:rPr>
          <w:rFonts w:ascii="宋体" w:eastAsia="宋体" w:hAnsi="宋体" w:hint="eastAsia"/>
          <w:b/>
          <w:kern w:val="2"/>
          <w:sz w:val="21"/>
          <w:szCs w:val="21"/>
        </w:rPr>
        <w:t>（</w:t>
      </w:r>
      <w:r w:rsidRPr="00C25425">
        <w:rPr>
          <w:rFonts w:ascii="宋体" w:eastAsia="宋体" w:hAnsi="宋体"/>
          <w:b/>
          <w:kern w:val="2"/>
          <w:sz w:val="21"/>
          <w:szCs w:val="21"/>
        </w:rPr>
        <w:t>4</w:t>
      </w:r>
      <w:r w:rsidRPr="00C25425">
        <w:rPr>
          <w:rFonts w:ascii="宋体" w:eastAsia="宋体" w:hAnsi="宋体" w:hint="eastAsia"/>
          <w:b/>
          <w:kern w:val="2"/>
          <w:sz w:val="21"/>
          <w:szCs w:val="21"/>
        </w:rPr>
        <w:t>）投标文件未提供</w:t>
      </w:r>
      <w:r w:rsidRPr="00C25425">
        <w:rPr>
          <w:rFonts w:ascii="宋体" w:eastAsia="宋体" w:hAnsi="宋体"/>
          <w:b/>
          <w:kern w:val="2"/>
          <w:sz w:val="21"/>
          <w:szCs w:val="21"/>
        </w:rPr>
        <w:t>“</w:t>
      </w:r>
      <w:r w:rsidRPr="00C25425">
        <w:rPr>
          <w:rFonts w:ascii="宋体" w:eastAsia="宋体" w:hAnsi="宋体" w:hint="eastAsia"/>
          <w:b/>
          <w:kern w:val="2"/>
          <w:sz w:val="21"/>
          <w:szCs w:val="21"/>
        </w:rPr>
        <w:t>投标人须知前附表</w:t>
      </w:r>
      <w:r w:rsidRPr="00C25425">
        <w:rPr>
          <w:rFonts w:ascii="宋体" w:eastAsia="宋体" w:hAnsi="宋体"/>
          <w:b/>
          <w:kern w:val="2"/>
          <w:sz w:val="21"/>
          <w:szCs w:val="21"/>
        </w:rPr>
        <w:t>”</w:t>
      </w:r>
      <w:r w:rsidRPr="00C25425">
        <w:rPr>
          <w:rFonts w:ascii="宋体" w:eastAsia="宋体" w:hAnsi="宋体" w:hint="eastAsia"/>
          <w:b/>
          <w:kern w:val="2"/>
          <w:sz w:val="21"/>
          <w:szCs w:val="21"/>
        </w:rPr>
        <w:t>第</w:t>
      </w:r>
      <w:r w:rsidRPr="00C25425">
        <w:rPr>
          <w:rFonts w:ascii="宋体" w:eastAsia="宋体" w:hAnsi="宋体"/>
          <w:b/>
          <w:kern w:val="2"/>
          <w:sz w:val="21"/>
          <w:szCs w:val="21"/>
        </w:rPr>
        <w:t>13.3</w:t>
      </w:r>
      <w:r w:rsidRPr="00C25425">
        <w:rPr>
          <w:rFonts w:ascii="宋体" w:eastAsia="宋体" w:hAnsi="宋体" w:hint="eastAsia"/>
          <w:b/>
          <w:kern w:val="2"/>
          <w:sz w:val="21"/>
          <w:szCs w:val="21"/>
        </w:rPr>
        <w:t>条规定中</w:t>
      </w:r>
      <w:r w:rsidRPr="00C25425">
        <w:rPr>
          <w:rFonts w:ascii="宋体" w:eastAsia="宋体" w:hAnsi="宋体"/>
          <w:b/>
          <w:kern w:val="2"/>
          <w:sz w:val="21"/>
          <w:szCs w:val="21"/>
        </w:rPr>
        <w:t>“</w:t>
      </w:r>
      <w:r w:rsidRPr="00C25425">
        <w:rPr>
          <w:rFonts w:ascii="宋体" w:eastAsia="宋体" w:hAnsi="宋体" w:hint="eastAsia"/>
          <w:b/>
          <w:kern w:val="2"/>
          <w:sz w:val="21"/>
          <w:szCs w:val="21"/>
        </w:rPr>
        <w:t>必须提供</w:t>
      </w:r>
      <w:r w:rsidRPr="00C25425">
        <w:rPr>
          <w:rFonts w:ascii="宋体" w:eastAsia="宋体" w:hAnsi="宋体"/>
          <w:b/>
          <w:kern w:val="2"/>
          <w:sz w:val="21"/>
          <w:szCs w:val="21"/>
        </w:rPr>
        <w:t>”</w:t>
      </w:r>
      <w:r w:rsidRPr="00C25425">
        <w:rPr>
          <w:rFonts w:ascii="宋体" w:eastAsia="宋体" w:hAnsi="宋体" w:hint="eastAsia"/>
          <w:b/>
          <w:kern w:val="2"/>
          <w:sz w:val="21"/>
          <w:szCs w:val="21"/>
        </w:rPr>
        <w:t>或者</w:t>
      </w:r>
      <w:r w:rsidRPr="00C25425">
        <w:rPr>
          <w:rFonts w:ascii="宋体" w:eastAsia="宋体" w:hAnsi="宋体"/>
          <w:b/>
          <w:kern w:val="2"/>
          <w:sz w:val="21"/>
          <w:szCs w:val="21"/>
        </w:rPr>
        <w:t>“</w:t>
      </w:r>
      <w:r w:rsidRPr="00C25425">
        <w:rPr>
          <w:rFonts w:ascii="宋体" w:eastAsia="宋体" w:hAnsi="宋体" w:hint="eastAsia"/>
          <w:b/>
          <w:kern w:val="2"/>
          <w:sz w:val="21"/>
          <w:szCs w:val="21"/>
        </w:rPr>
        <w:t>委托时必须提供</w:t>
      </w:r>
      <w:r w:rsidRPr="00C25425">
        <w:rPr>
          <w:rFonts w:ascii="宋体" w:eastAsia="宋体" w:hAnsi="宋体"/>
          <w:b/>
          <w:kern w:val="2"/>
          <w:sz w:val="21"/>
          <w:szCs w:val="21"/>
        </w:rPr>
        <w:t>”</w:t>
      </w:r>
      <w:r w:rsidRPr="00C25425">
        <w:rPr>
          <w:rFonts w:ascii="宋体" w:eastAsia="宋体" w:hAnsi="宋体" w:hint="eastAsia"/>
          <w:b/>
          <w:kern w:val="2"/>
          <w:sz w:val="21"/>
          <w:szCs w:val="21"/>
        </w:rPr>
        <w:t>的文件资料的</w:t>
      </w:r>
      <w:r w:rsidRPr="00C25425">
        <w:rPr>
          <w:rFonts w:ascii="宋体" w:eastAsia="宋体" w:hAnsi="宋体"/>
          <w:b/>
          <w:kern w:val="2"/>
          <w:sz w:val="21"/>
          <w:szCs w:val="21"/>
        </w:rPr>
        <w:t>;</w:t>
      </w:r>
    </w:p>
    <w:p w:rsidR="00A619DC" w:rsidRPr="00C25425" w:rsidRDefault="00AA2432" w:rsidP="00C25425">
      <w:pPr>
        <w:pStyle w:val="a8"/>
        <w:snapToGrid w:val="0"/>
        <w:ind w:firstLineChars="196" w:firstLine="413"/>
        <w:rPr>
          <w:rFonts w:ascii="宋体" w:eastAsia="宋体" w:hAnsi="宋体"/>
          <w:b/>
          <w:kern w:val="2"/>
          <w:sz w:val="21"/>
          <w:szCs w:val="21"/>
        </w:rPr>
      </w:pPr>
      <w:r w:rsidRPr="00C25425">
        <w:rPr>
          <w:rFonts w:ascii="宋体" w:eastAsia="宋体" w:hAnsi="宋体" w:hint="eastAsia"/>
          <w:b/>
          <w:kern w:val="2"/>
          <w:sz w:val="21"/>
          <w:szCs w:val="21"/>
        </w:rPr>
        <w:t>（</w:t>
      </w:r>
      <w:r w:rsidRPr="00C25425">
        <w:rPr>
          <w:rFonts w:ascii="宋体" w:eastAsia="宋体" w:hAnsi="宋体"/>
          <w:b/>
          <w:kern w:val="2"/>
          <w:sz w:val="21"/>
          <w:szCs w:val="21"/>
        </w:rPr>
        <w:t>5</w:t>
      </w:r>
      <w:r w:rsidRPr="00C25425">
        <w:rPr>
          <w:rFonts w:ascii="宋体" w:eastAsia="宋体" w:hAnsi="宋体" w:hint="eastAsia"/>
          <w:b/>
          <w:kern w:val="2"/>
          <w:sz w:val="21"/>
          <w:szCs w:val="21"/>
        </w:rPr>
        <w:t>）投标有效期、项目完成时间（交货时间、服务完成时间或服务期等）、质保期、售后服务等招标文件中标</w:t>
      </w:r>
      <w:r w:rsidRPr="00C25425">
        <w:rPr>
          <w:rFonts w:ascii="宋体" w:eastAsia="宋体" w:hAnsi="宋体"/>
          <w:b/>
          <w:kern w:val="2"/>
          <w:sz w:val="21"/>
          <w:szCs w:val="21"/>
        </w:rPr>
        <w:t>“▲”</w:t>
      </w:r>
      <w:r w:rsidRPr="00C25425">
        <w:rPr>
          <w:rFonts w:ascii="宋体" w:eastAsia="宋体" w:hAnsi="宋体" w:hint="eastAsia"/>
          <w:b/>
          <w:kern w:val="2"/>
          <w:sz w:val="21"/>
          <w:szCs w:val="21"/>
        </w:rPr>
        <w:t>的商务条款发生负偏离的；</w:t>
      </w:r>
    </w:p>
    <w:p w:rsidR="00A619DC" w:rsidRPr="00C25425" w:rsidRDefault="00AA2432" w:rsidP="00C25425">
      <w:pPr>
        <w:pStyle w:val="a8"/>
        <w:snapToGrid w:val="0"/>
        <w:ind w:firstLineChars="196" w:firstLine="413"/>
        <w:rPr>
          <w:rFonts w:ascii="宋体" w:eastAsia="宋体" w:hAnsi="宋体"/>
          <w:b/>
          <w:kern w:val="2"/>
          <w:sz w:val="21"/>
          <w:szCs w:val="21"/>
        </w:rPr>
      </w:pPr>
      <w:r w:rsidRPr="00C25425">
        <w:rPr>
          <w:rFonts w:ascii="宋体" w:eastAsia="宋体" w:hAnsi="宋体" w:hint="eastAsia"/>
          <w:b/>
          <w:kern w:val="2"/>
          <w:sz w:val="21"/>
          <w:szCs w:val="21"/>
        </w:rPr>
        <w:t>（</w:t>
      </w:r>
      <w:r w:rsidRPr="00C25425">
        <w:rPr>
          <w:rFonts w:ascii="宋体" w:eastAsia="宋体" w:hAnsi="宋体"/>
          <w:b/>
          <w:kern w:val="2"/>
          <w:sz w:val="21"/>
          <w:szCs w:val="21"/>
        </w:rPr>
        <w:t>6</w:t>
      </w:r>
      <w:r w:rsidRPr="00C25425">
        <w:rPr>
          <w:rFonts w:ascii="宋体" w:eastAsia="宋体" w:hAnsi="宋体" w:hint="eastAsia"/>
          <w:b/>
          <w:kern w:val="2"/>
          <w:sz w:val="21"/>
          <w:szCs w:val="21"/>
        </w:rPr>
        <w:t>）商务评审允许负偏离的项目数超过</w:t>
      </w:r>
      <w:r w:rsidRPr="00C25425">
        <w:rPr>
          <w:rFonts w:ascii="宋体" w:eastAsia="宋体" w:hAnsi="宋体"/>
          <w:b/>
          <w:kern w:val="2"/>
          <w:sz w:val="21"/>
          <w:szCs w:val="21"/>
        </w:rPr>
        <w:t>“</w:t>
      </w:r>
      <w:r w:rsidRPr="00C25425">
        <w:rPr>
          <w:rFonts w:ascii="宋体" w:eastAsia="宋体" w:hAnsi="宋体" w:hint="eastAsia"/>
          <w:b/>
          <w:kern w:val="2"/>
          <w:sz w:val="21"/>
          <w:szCs w:val="21"/>
        </w:rPr>
        <w:t>投标人须知前附表</w:t>
      </w:r>
      <w:r w:rsidRPr="00C25425">
        <w:rPr>
          <w:rFonts w:ascii="宋体" w:eastAsia="宋体" w:hAnsi="宋体"/>
          <w:b/>
          <w:kern w:val="2"/>
          <w:sz w:val="21"/>
          <w:szCs w:val="21"/>
        </w:rPr>
        <w:t>”</w:t>
      </w:r>
      <w:r w:rsidRPr="00C25425">
        <w:rPr>
          <w:rFonts w:ascii="宋体" w:eastAsia="宋体" w:hAnsi="宋体" w:hint="eastAsia"/>
          <w:b/>
          <w:kern w:val="2"/>
          <w:sz w:val="21"/>
          <w:szCs w:val="21"/>
        </w:rPr>
        <w:t>规定项数的。</w:t>
      </w:r>
    </w:p>
    <w:p w:rsidR="00A619DC" w:rsidRPr="00C25425" w:rsidRDefault="00AA2432" w:rsidP="00C25425">
      <w:pPr>
        <w:pStyle w:val="a8"/>
        <w:snapToGrid w:val="0"/>
        <w:ind w:firstLineChars="196" w:firstLine="413"/>
        <w:rPr>
          <w:rFonts w:ascii="宋体" w:eastAsia="宋体" w:hAnsi="宋体"/>
          <w:b/>
          <w:kern w:val="2"/>
          <w:sz w:val="21"/>
          <w:szCs w:val="21"/>
        </w:rPr>
      </w:pPr>
      <w:r w:rsidRPr="00C25425">
        <w:rPr>
          <w:rFonts w:ascii="宋体" w:eastAsia="宋体" w:hAnsi="宋体" w:hint="eastAsia"/>
          <w:b/>
          <w:kern w:val="2"/>
          <w:sz w:val="21"/>
          <w:szCs w:val="21"/>
        </w:rPr>
        <w:t>（</w:t>
      </w:r>
      <w:r w:rsidRPr="00C25425">
        <w:rPr>
          <w:rFonts w:ascii="宋体" w:eastAsia="宋体" w:hAnsi="宋体"/>
          <w:b/>
          <w:kern w:val="2"/>
          <w:sz w:val="21"/>
          <w:szCs w:val="21"/>
        </w:rPr>
        <w:t>7</w:t>
      </w:r>
      <w:r w:rsidRPr="00C25425">
        <w:rPr>
          <w:rFonts w:ascii="宋体" w:eastAsia="宋体" w:hAnsi="宋体" w:hint="eastAsia"/>
          <w:b/>
          <w:kern w:val="2"/>
          <w:sz w:val="21"/>
          <w:szCs w:val="21"/>
        </w:rPr>
        <w:t>）投标文件的实质性内容未使用中文表述、使用计量单位不符合招标文件要求的；</w:t>
      </w:r>
    </w:p>
    <w:p w:rsidR="00A619DC" w:rsidRPr="00C25425" w:rsidRDefault="00AA2432" w:rsidP="00C25425">
      <w:pPr>
        <w:pStyle w:val="a8"/>
        <w:snapToGrid w:val="0"/>
        <w:ind w:firstLineChars="196" w:firstLine="413"/>
        <w:rPr>
          <w:rFonts w:ascii="宋体" w:eastAsia="宋体" w:hAnsi="宋体"/>
          <w:b/>
          <w:kern w:val="2"/>
          <w:sz w:val="21"/>
          <w:szCs w:val="21"/>
        </w:rPr>
      </w:pPr>
      <w:r w:rsidRPr="00C25425">
        <w:rPr>
          <w:rFonts w:ascii="宋体" w:eastAsia="宋体" w:hAnsi="宋体" w:hint="eastAsia"/>
          <w:b/>
          <w:kern w:val="2"/>
          <w:sz w:val="21"/>
          <w:szCs w:val="21"/>
        </w:rPr>
        <w:t>（</w:t>
      </w:r>
      <w:r w:rsidRPr="00C25425">
        <w:rPr>
          <w:rFonts w:ascii="宋体" w:eastAsia="宋体" w:hAnsi="宋体"/>
          <w:b/>
          <w:kern w:val="2"/>
          <w:sz w:val="21"/>
          <w:szCs w:val="21"/>
        </w:rPr>
        <w:t>8</w:t>
      </w:r>
      <w:r w:rsidRPr="00C25425">
        <w:rPr>
          <w:rFonts w:ascii="宋体" w:eastAsia="宋体" w:hAnsi="宋体" w:hint="eastAsia"/>
          <w:b/>
          <w:kern w:val="2"/>
          <w:sz w:val="21"/>
          <w:szCs w:val="21"/>
        </w:rPr>
        <w:t>）投标文件中的文件资料因填写不齐全或者内容虚假或者出现其他情形而导致被评标委员会认定无效的；</w:t>
      </w:r>
    </w:p>
    <w:p w:rsidR="00A619DC" w:rsidRPr="00C25425" w:rsidRDefault="00AA2432" w:rsidP="00C25425">
      <w:pPr>
        <w:pStyle w:val="a8"/>
        <w:snapToGrid w:val="0"/>
        <w:ind w:firstLineChars="196" w:firstLine="413"/>
        <w:rPr>
          <w:rFonts w:ascii="宋体" w:eastAsia="宋体" w:hAnsi="宋体"/>
          <w:b/>
          <w:kern w:val="2"/>
          <w:sz w:val="21"/>
          <w:szCs w:val="21"/>
        </w:rPr>
      </w:pPr>
      <w:r w:rsidRPr="00C25425">
        <w:rPr>
          <w:rFonts w:ascii="宋体" w:eastAsia="宋体" w:hAnsi="宋体" w:hint="eastAsia"/>
          <w:b/>
          <w:kern w:val="2"/>
          <w:sz w:val="21"/>
          <w:szCs w:val="21"/>
        </w:rPr>
        <w:t>（</w:t>
      </w:r>
      <w:r w:rsidRPr="00C25425">
        <w:rPr>
          <w:rFonts w:ascii="宋体" w:eastAsia="宋体" w:hAnsi="宋体"/>
          <w:b/>
          <w:kern w:val="2"/>
          <w:sz w:val="21"/>
          <w:szCs w:val="21"/>
        </w:rPr>
        <w:t>9</w:t>
      </w:r>
      <w:r w:rsidRPr="00C25425">
        <w:rPr>
          <w:rFonts w:ascii="宋体" w:eastAsia="宋体" w:hAnsi="宋体" w:hint="eastAsia"/>
          <w:b/>
          <w:kern w:val="2"/>
          <w:sz w:val="21"/>
          <w:szCs w:val="21"/>
        </w:rPr>
        <w:t>）投标文件含有采购人不能接受的附加条件的；</w:t>
      </w:r>
    </w:p>
    <w:p w:rsidR="00A619DC" w:rsidRPr="00C25425" w:rsidRDefault="00AA2432" w:rsidP="00C25425">
      <w:pPr>
        <w:pStyle w:val="a8"/>
        <w:snapToGrid w:val="0"/>
        <w:ind w:firstLineChars="196" w:firstLine="413"/>
        <w:rPr>
          <w:rFonts w:ascii="宋体" w:eastAsia="宋体" w:hAnsi="宋体"/>
          <w:b/>
          <w:kern w:val="2"/>
          <w:sz w:val="21"/>
          <w:szCs w:val="21"/>
        </w:rPr>
      </w:pPr>
      <w:r w:rsidRPr="00C25425">
        <w:rPr>
          <w:rFonts w:ascii="宋体" w:eastAsia="宋体" w:hAnsi="宋体" w:hint="eastAsia"/>
          <w:b/>
          <w:kern w:val="2"/>
          <w:sz w:val="21"/>
          <w:szCs w:val="21"/>
        </w:rPr>
        <w:t>（</w:t>
      </w:r>
      <w:r w:rsidRPr="00C25425">
        <w:rPr>
          <w:rFonts w:ascii="宋体" w:eastAsia="宋体" w:hAnsi="宋体"/>
          <w:b/>
          <w:kern w:val="2"/>
          <w:sz w:val="21"/>
          <w:szCs w:val="21"/>
        </w:rPr>
        <w:t>10</w:t>
      </w:r>
      <w:r w:rsidRPr="00C25425">
        <w:rPr>
          <w:rFonts w:ascii="宋体" w:eastAsia="宋体" w:hAnsi="宋体" w:hint="eastAsia"/>
          <w:b/>
          <w:kern w:val="2"/>
          <w:sz w:val="21"/>
          <w:szCs w:val="21"/>
        </w:rPr>
        <w:t>）未响应招标文件实质性要求的；</w:t>
      </w:r>
    </w:p>
    <w:p w:rsidR="00A619DC" w:rsidRPr="00C25425" w:rsidRDefault="00AA2432" w:rsidP="00C25425">
      <w:pPr>
        <w:pStyle w:val="a8"/>
        <w:snapToGrid w:val="0"/>
        <w:ind w:firstLineChars="196" w:firstLine="413"/>
        <w:rPr>
          <w:rFonts w:ascii="宋体" w:eastAsia="宋体" w:hAnsi="宋体"/>
          <w:b/>
          <w:kern w:val="2"/>
          <w:sz w:val="21"/>
          <w:szCs w:val="21"/>
        </w:rPr>
      </w:pPr>
      <w:r w:rsidRPr="00C25425">
        <w:rPr>
          <w:rFonts w:ascii="宋体" w:eastAsia="宋体" w:hAnsi="宋体" w:hint="eastAsia"/>
          <w:b/>
          <w:kern w:val="2"/>
          <w:sz w:val="21"/>
          <w:szCs w:val="21"/>
        </w:rPr>
        <w:t>（</w:t>
      </w:r>
      <w:r w:rsidRPr="00C25425">
        <w:rPr>
          <w:rFonts w:ascii="宋体" w:eastAsia="宋体" w:hAnsi="宋体"/>
          <w:b/>
          <w:kern w:val="2"/>
          <w:sz w:val="21"/>
          <w:szCs w:val="21"/>
        </w:rPr>
        <w:t>11</w:t>
      </w:r>
      <w:r w:rsidRPr="00C25425">
        <w:rPr>
          <w:rFonts w:ascii="宋体" w:eastAsia="宋体" w:hAnsi="宋体" w:hint="eastAsia"/>
          <w:b/>
          <w:kern w:val="2"/>
          <w:sz w:val="21"/>
          <w:szCs w:val="21"/>
        </w:rPr>
        <w:t>）属于投标人须知第</w:t>
      </w:r>
      <w:r w:rsidRPr="00C25425">
        <w:rPr>
          <w:rFonts w:ascii="宋体" w:eastAsia="宋体" w:hAnsi="宋体"/>
          <w:b/>
          <w:kern w:val="2"/>
          <w:sz w:val="21"/>
          <w:szCs w:val="21"/>
        </w:rPr>
        <w:t>8.6</w:t>
      </w:r>
      <w:r w:rsidRPr="00C25425">
        <w:rPr>
          <w:rFonts w:ascii="宋体" w:eastAsia="宋体" w:hAnsi="宋体" w:hint="eastAsia"/>
          <w:b/>
          <w:kern w:val="2"/>
          <w:sz w:val="21"/>
          <w:szCs w:val="21"/>
        </w:rPr>
        <w:t>条和第</w:t>
      </w:r>
      <w:r w:rsidRPr="00C25425">
        <w:rPr>
          <w:rFonts w:ascii="宋体" w:eastAsia="宋体" w:hAnsi="宋体"/>
          <w:b/>
          <w:kern w:val="2"/>
          <w:sz w:val="21"/>
          <w:szCs w:val="21"/>
        </w:rPr>
        <w:t>8.8</w:t>
      </w:r>
      <w:r w:rsidRPr="00C25425">
        <w:rPr>
          <w:rFonts w:ascii="宋体" w:eastAsia="宋体" w:hAnsi="宋体" w:hint="eastAsia"/>
          <w:b/>
          <w:kern w:val="2"/>
          <w:sz w:val="21"/>
          <w:szCs w:val="21"/>
        </w:rPr>
        <w:t>条（</w:t>
      </w:r>
      <w:r w:rsidRPr="00C25425">
        <w:rPr>
          <w:rFonts w:ascii="宋体" w:eastAsia="宋体" w:hAnsi="宋体"/>
          <w:b/>
          <w:kern w:val="2"/>
          <w:sz w:val="21"/>
          <w:szCs w:val="21"/>
        </w:rPr>
        <w:t>2</w:t>
      </w:r>
      <w:r w:rsidRPr="00C25425">
        <w:rPr>
          <w:rFonts w:ascii="宋体" w:eastAsia="宋体" w:hAnsi="宋体" w:hint="eastAsia"/>
          <w:b/>
          <w:kern w:val="2"/>
          <w:sz w:val="21"/>
          <w:szCs w:val="21"/>
        </w:rPr>
        <w:t>）的情形的；</w:t>
      </w:r>
    </w:p>
    <w:p w:rsidR="00A619DC" w:rsidRPr="00C25425" w:rsidRDefault="00AA2432" w:rsidP="00C25425">
      <w:pPr>
        <w:pStyle w:val="a8"/>
        <w:snapToGrid w:val="0"/>
        <w:ind w:firstLineChars="196" w:firstLine="413"/>
        <w:rPr>
          <w:rFonts w:ascii="宋体" w:eastAsia="宋体" w:hAnsi="宋体"/>
          <w:b/>
          <w:kern w:val="2"/>
          <w:sz w:val="21"/>
          <w:szCs w:val="21"/>
        </w:rPr>
      </w:pPr>
      <w:r w:rsidRPr="00C25425">
        <w:rPr>
          <w:rFonts w:ascii="宋体" w:eastAsia="宋体" w:hAnsi="宋体" w:hint="eastAsia"/>
          <w:b/>
          <w:kern w:val="2"/>
          <w:sz w:val="21"/>
          <w:szCs w:val="21"/>
        </w:rPr>
        <w:t>（</w:t>
      </w:r>
      <w:r w:rsidRPr="00C25425">
        <w:rPr>
          <w:rFonts w:ascii="宋体" w:eastAsia="宋体" w:hAnsi="宋体"/>
          <w:b/>
          <w:kern w:val="2"/>
          <w:sz w:val="21"/>
          <w:szCs w:val="21"/>
        </w:rPr>
        <w:t>12</w:t>
      </w:r>
      <w:r w:rsidRPr="00C25425">
        <w:rPr>
          <w:rFonts w:ascii="宋体" w:eastAsia="宋体" w:hAnsi="宋体" w:hint="eastAsia"/>
          <w:b/>
          <w:kern w:val="2"/>
          <w:sz w:val="21"/>
          <w:szCs w:val="21"/>
        </w:rPr>
        <w:t>）法律、法规和招标文件规定的其他无效情形。</w:t>
      </w:r>
    </w:p>
    <w:p w:rsidR="00A619DC" w:rsidRPr="00C25425" w:rsidRDefault="00AA2432">
      <w:pPr>
        <w:pStyle w:val="5"/>
        <w:spacing w:before="0" w:after="0" w:line="240" w:lineRule="auto"/>
        <w:ind w:leftChars="200" w:left="420"/>
        <w:rPr>
          <w:rFonts w:ascii="宋体" w:hAnsi="宋体"/>
          <w:sz w:val="21"/>
          <w:szCs w:val="21"/>
        </w:rPr>
      </w:pPr>
      <w:bookmarkStart w:id="135" w:name="_29.2.2在技术评审时，如发现下列情形之一的，将被视为投标无效："/>
      <w:bookmarkEnd w:id="135"/>
      <w:r w:rsidRPr="00C25425">
        <w:rPr>
          <w:rFonts w:ascii="宋体" w:hAnsi="宋体"/>
          <w:sz w:val="21"/>
          <w:szCs w:val="21"/>
        </w:rPr>
        <w:t>29.2.3</w:t>
      </w:r>
      <w:r w:rsidRPr="00C25425">
        <w:rPr>
          <w:rFonts w:ascii="宋体" w:hAnsi="宋体" w:hint="eastAsia"/>
          <w:sz w:val="21"/>
          <w:szCs w:val="21"/>
        </w:rPr>
        <w:t>在技术评审时，如发现下列情形之一的，将被视为投标无效：</w:t>
      </w:r>
    </w:p>
    <w:p w:rsidR="00A619DC" w:rsidRPr="00C25425" w:rsidRDefault="00AA2432" w:rsidP="00C25425">
      <w:pPr>
        <w:pStyle w:val="a8"/>
        <w:snapToGrid w:val="0"/>
        <w:ind w:firstLineChars="196" w:firstLine="413"/>
        <w:rPr>
          <w:rFonts w:ascii="宋体" w:eastAsia="宋体" w:hAnsi="宋体"/>
          <w:b/>
          <w:kern w:val="2"/>
          <w:sz w:val="21"/>
          <w:szCs w:val="21"/>
        </w:rPr>
      </w:pPr>
      <w:r w:rsidRPr="00C25425">
        <w:rPr>
          <w:rFonts w:ascii="宋体" w:eastAsia="宋体" w:hAnsi="宋体" w:hint="eastAsia"/>
          <w:b/>
          <w:kern w:val="2"/>
          <w:sz w:val="21"/>
          <w:szCs w:val="21"/>
        </w:rPr>
        <w:t>（</w:t>
      </w:r>
      <w:r w:rsidRPr="00C25425">
        <w:rPr>
          <w:rFonts w:ascii="宋体" w:eastAsia="宋体" w:hAnsi="宋体"/>
          <w:b/>
          <w:kern w:val="2"/>
          <w:sz w:val="21"/>
          <w:szCs w:val="21"/>
        </w:rPr>
        <w:t>1</w:t>
      </w:r>
      <w:r w:rsidRPr="00C25425">
        <w:rPr>
          <w:rFonts w:ascii="宋体" w:eastAsia="宋体" w:hAnsi="宋体" w:hint="eastAsia"/>
          <w:b/>
          <w:kern w:val="2"/>
          <w:sz w:val="21"/>
          <w:szCs w:val="21"/>
        </w:rPr>
        <w:t>）明显不满足招标文件要求的技术规格、安全、质量标准，或者与招标文件中标</w:t>
      </w:r>
      <w:r w:rsidRPr="00C25425">
        <w:rPr>
          <w:rFonts w:ascii="宋体" w:eastAsia="宋体" w:hAnsi="宋体"/>
          <w:b/>
          <w:kern w:val="2"/>
          <w:sz w:val="21"/>
          <w:szCs w:val="21"/>
        </w:rPr>
        <w:t>“▲”</w:t>
      </w:r>
      <w:r w:rsidRPr="00C25425">
        <w:rPr>
          <w:rFonts w:ascii="宋体" w:eastAsia="宋体" w:hAnsi="宋体" w:hint="eastAsia"/>
          <w:b/>
          <w:kern w:val="2"/>
          <w:sz w:val="21"/>
          <w:szCs w:val="21"/>
        </w:rPr>
        <w:t>的技术指标、主要功能发生负偏离的；</w:t>
      </w:r>
    </w:p>
    <w:p w:rsidR="00A619DC" w:rsidRPr="00C25425" w:rsidRDefault="00AA2432" w:rsidP="00C25425">
      <w:pPr>
        <w:pStyle w:val="a8"/>
        <w:snapToGrid w:val="0"/>
        <w:ind w:firstLineChars="196" w:firstLine="413"/>
        <w:rPr>
          <w:rFonts w:ascii="宋体" w:eastAsia="宋体" w:hAnsi="宋体"/>
          <w:b/>
          <w:kern w:val="2"/>
          <w:sz w:val="21"/>
          <w:szCs w:val="21"/>
        </w:rPr>
      </w:pPr>
      <w:r w:rsidRPr="00C25425">
        <w:rPr>
          <w:rFonts w:ascii="宋体" w:eastAsia="宋体" w:hAnsi="宋体" w:hint="eastAsia"/>
          <w:b/>
          <w:kern w:val="2"/>
          <w:sz w:val="21"/>
          <w:szCs w:val="21"/>
        </w:rPr>
        <w:t>（</w:t>
      </w:r>
      <w:r w:rsidRPr="00C25425">
        <w:rPr>
          <w:rFonts w:ascii="宋体" w:eastAsia="宋体" w:hAnsi="宋体"/>
          <w:b/>
          <w:kern w:val="2"/>
          <w:sz w:val="21"/>
          <w:szCs w:val="21"/>
        </w:rPr>
        <w:t>2</w:t>
      </w:r>
      <w:r w:rsidRPr="00C25425">
        <w:rPr>
          <w:rFonts w:ascii="宋体" w:eastAsia="宋体" w:hAnsi="宋体" w:hint="eastAsia"/>
          <w:b/>
          <w:kern w:val="2"/>
          <w:sz w:val="21"/>
          <w:szCs w:val="21"/>
        </w:rPr>
        <w:t>）技术评审允许负偏离的项目数超过</w:t>
      </w:r>
      <w:r w:rsidRPr="00C25425">
        <w:rPr>
          <w:rFonts w:ascii="宋体" w:eastAsia="宋体" w:hAnsi="宋体"/>
          <w:b/>
          <w:kern w:val="2"/>
          <w:sz w:val="21"/>
          <w:szCs w:val="21"/>
        </w:rPr>
        <w:t>“</w:t>
      </w:r>
      <w:r w:rsidRPr="00C25425">
        <w:rPr>
          <w:rFonts w:ascii="宋体" w:eastAsia="宋体" w:hAnsi="宋体" w:hint="eastAsia"/>
          <w:b/>
          <w:kern w:val="2"/>
          <w:sz w:val="21"/>
          <w:szCs w:val="21"/>
        </w:rPr>
        <w:t>投标人须知前附表</w:t>
      </w:r>
      <w:r w:rsidRPr="00C25425">
        <w:rPr>
          <w:rFonts w:ascii="宋体" w:eastAsia="宋体" w:hAnsi="宋体"/>
          <w:b/>
          <w:kern w:val="2"/>
          <w:sz w:val="21"/>
          <w:szCs w:val="21"/>
        </w:rPr>
        <w:t>”</w:t>
      </w:r>
      <w:r w:rsidRPr="00C25425">
        <w:rPr>
          <w:rFonts w:ascii="宋体" w:eastAsia="宋体" w:hAnsi="宋体" w:hint="eastAsia"/>
          <w:b/>
          <w:kern w:val="2"/>
          <w:sz w:val="21"/>
          <w:szCs w:val="21"/>
        </w:rPr>
        <w:t>规定项数的；</w:t>
      </w:r>
    </w:p>
    <w:p w:rsidR="00A619DC" w:rsidRPr="00C25425" w:rsidRDefault="00AA2432" w:rsidP="00C25425">
      <w:pPr>
        <w:pStyle w:val="a8"/>
        <w:snapToGrid w:val="0"/>
        <w:ind w:firstLineChars="196" w:firstLine="413"/>
        <w:rPr>
          <w:rFonts w:ascii="宋体" w:eastAsia="宋体" w:hAnsi="宋体"/>
          <w:b/>
          <w:kern w:val="2"/>
          <w:sz w:val="21"/>
          <w:szCs w:val="21"/>
        </w:rPr>
      </w:pPr>
      <w:r w:rsidRPr="00C25425">
        <w:rPr>
          <w:rFonts w:ascii="宋体" w:eastAsia="宋体" w:hAnsi="宋体" w:hint="eastAsia"/>
          <w:b/>
          <w:kern w:val="2"/>
          <w:sz w:val="21"/>
          <w:szCs w:val="21"/>
        </w:rPr>
        <w:t>（</w:t>
      </w:r>
      <w:r w:rsidRPr="00C25425">
        <w:rPr>
          <w:rFonts w:ascii="宋体" w:eastAsia="宋体" w:hAnsi="宋体"/>
          <w:b/>
          <w:kern w:val="2"/>
          <w:sz w:val="21"/>
          <w:szCs w:val="21"/>
        </w:rPr>
        <w:t>3</w:t>
      </w:r>
      <w:r w:rsidRPr="00C25425">
        <w:rPr>
          <w:rFonts w:ascii="宋体" w:eastAsia="宋体" w:hAnsi="宋体" w:hint="eastAsia"/>
          <w:b/>
          <w:kern w:val="2"/>
          <w:sz w:val="21"/>
          <w:szCs w:val="21"/>
        </w:rPr>
        <w:t>）投标文件未提供</w:t>
      </w:r>
      <w:r w:rsidRPr="00C25425">
        <w:rPr>
          <w:rFonts w:ascii="宋体" w:eastAsia="宋体" w:hAnsi="宋体"/>
          <w:b/>
          <w:kern w:val="2"/>
          <w:sz w:val="21"/>
          <w:szCs w:val="21"/>
        </w:rPr>
        <w:t>“</w:t>
      </w:r>
      <w:r w:rsidRPr="00C25425">
        <w:rPr>
          <w:rFonts w:ascii="宋体" w:eastAsia="宋体" w:hAnsi="宋体" w:hint="eastAsia"/>
          <w:b/>
          <w:kern w:val="2"/>
          <w:sz w:val="21"/>
          <w:szCs w:val="21"/>
        </w:rPr>
        <w:t>投标人须知前附表</w:t>
      </w:r>
      <w:r w:rsidRPr="00C25425">
        <w:rPr>
          <w:rFonts w:ascii="宋体" w:eastAsia="宋体" w:hAnsi="宋体"/>
          <w:b/>
          <w:kern w:val="2"/>
          <w:sz w:val="21"/>
          <w:szCs w:val="21"/>
        </w:rPr>
        <w:t>”</w:t>
      </w:r>
      <w:r w:rsidRPr="00C25425">
        <w:rPr>
          <w:rFonts w:ascii="宋体" w:eastAsia="宋体" w:hAnsi="宋体" w:hint="eastAsia"/>
          <w:b/>
          <w:kern w:val="2"/>
          <w:sz w:val="21"/>
          <w:szCs w:val="21"/>
        </w:rPr>
        <w:t>第</w:t>
      </w:r>
      <w:r w:rsidRPr="00C25425">
        <w:rPr>
          <w:rFonts w:ascii="宋体" w:eastAsia="宋体" w:hAnsi="宋体"/>
          <w:b/>
          <w:kern w:val="2"/>
          <w:sz w:val="21"/>
          <w:szCs w:val="21"/>
        </w:rPr>
        <w:t>13.4</w:t>
      </w:r>
      <w:r w:rsidRPr="00C25425">
        <w:rPr>
          <w:rFonts w:ascii="宋体" w:eastAsia="宋体" w:hAnsi="宋体" w:hint="eastAsia"/>
          <w:b/>
          <w:kern w:val="2"/>
          <w:sz w:val="21"/>
          <w:szCs w:val="21"/>
        </w:rPr>
        <w:t>条规定中</w:t>
      </w:r>
      <w:r w:rsidRPr="00C25425">
        <w:rPr>
          <w:rFonts w:ascii="宋体" w:eastAsia="宋体" w:hAnsi="宋体"/>
          <w:b/>
          <w:kern w:val="2"/>
          <w:sz w:val="21"/>
          <w:szCs w:val="21"/>
        </w:rPr>
        <w:t>“</w:t>
      </w:r>
      <w:r w:rsidRPr="00C25425">
        <w:rPr>
          <w:rFonts w:ascii="宋体" w:eastAsia="宋体" w:hAnsi="宋体" w:hint="eastAsia"/>
          <w:b/>
          <w:kern w:val="2"/>
          <w:sz w:val="21"/>
          <w:szCs w:val="21"/>
        </w:rPr>
        <w:t>必须提供</w:t>
      </w:r>
      <w:r w:rsidRPr="00C25425">
        <w:rPr>
          <w:rFonts w:ascii="宋体" w:eastAsia="宋体" w:hAnsi="宋体"/>
          <w:b/>
          <w:kern w:val="2"/>
          <w:sz w:val="21"/>
          <w:szCs w:val="21"/>
        </w:rPr>
        <w:t>”</w:t>
      </w:r>
      <w:r w:rsidRPr="00C25425">
        <w:rPr>
          <w:rFonts w:ascii="宋体" w:eastAsia="宋体" w:hAnsi="宋体" w:hint="eastAsia"/>
          <w:b/>
          <w:kern w:val="2"/>
          <w:sz w:val="21"/>
          <w:szCs w:val="21"/>
        </w:rPr>
        <w:t>的文件资料的</w:t>
      </w:r>
      <w:r w:rsidRPr="00C25425">
        <w:rPr>
          <w:rFonts w:ascii="宋体" w:eastAsia="宋体" w:hAnsi="宋体"/>
          <w:b/>
          <w:kern w:val="2"/>
          <w:sz w:val="21"/>
          <w:szCs w:val="21"/>
        </w:rPr>
        <w:t>;</w:t>
      </w:r>
    </w:p>
    <w:p w:rsidR="00A619DC" w:rsidRPr="00C25425" w:rsidRDefault="00AA2432" w:rsidP="00C25425">
      <w:pPr>
        <w:pStyle w:val="a8"/>
        <w:snapToGrid w:val="0"/>
        <w:ind w:firstLineChars="196" w:firstLine="413"/>
        <w:rPr>
          <w:rFonts w:ascii="宋体" w:eastAsia="宋体" w:hAnsi="宋体"/>
          <w:b/>
          <w:kern w:val="2"/>
          <w:sz w:val="21"/>
          <w:szCs w:val="21"/>
        </w:rPr>
      </w:pPr>
      <w:r w:rsidRPr="00C25425">
        <w:rPr>
          <w:rFonts w:ascii="宋体" w:eastAsia="宋体" w:hAnsi="宋体" w:hint="eastAsia"/>
          <w:b/>
          <w:kern w:val="2"/>
          <w:sz w:val="21"/>
          <w:szCs w:val="21"/>
        </w:rPr>
        <w:t>（</w:t>
      </w:r>
      <w:r w:rsidRPr="00C25425">
        <w:rPr>
          <w:rFonts w:ascii="宋体" w:eastAsia="宋体" w:hAnsi="宋体"/>
          <w:b/>
          <w:kern w:val="2"/>
          <w:sz w:val="21"/>
          <w:szCs w:val="21"/>
        </w:rPr>
        <w:t>4</w:t>
      </w:r>
      <w:r w:rsidRPr="00C25425">
        <w:rPr>
          <w:rFonts w:ascii="宋体" w:eastAsia="宋体" w:hAnsi="宋体" w:hint="eastAsia"/>
          <w:b/>
          <w:kern w:val="2"/>
          <w:sz w:val="21"/>
          <w:szCs w:val="21"/>
        </w:rPr>
        <w:t>）虚假投标，或者出现其他情形而导致被评标委员会认定无效的；</w:t>
      </w:r>
    </w:p>
    <w:p w:rsidR="00A619DC" w:rsidRPr="00C25425" w:rsidRDefault="00AA2432" w:rsidP="00C25425">
      <w:pPr>
        <w:pStyle w:val="a8"/>
        <w:snapToGrid w:val="0"/>
        <w:ind w:firstLineChars="196" w:firstLine="413"/>
        <w:rPr>
          <w:rFonts w:ascii="宋体" w:eastAsia="宋体" w:hAnsi="宋体"/>
          <w:sz w:val="21"/>
          <w:szCs w:val="21"/>
        </w:rPr>
      </w:pPr>
      <w:r w:rsidRPr="00C25425">
        <w:rPr>
          <w:rFonts w:ascii="宋体" w:eastAsia="宋体" w:hAnsi="宋体" w:hint="eastAsia"/>
          <w:b/>
          <w:kern w:val="2"/>
          <w:sz w:val="21"/>
          <w:szCs w:val="21"/>
        </w:rPr>
        <w:t>（</w:t>
      </w:r>
      <w:r w:rsidRPr="00C25425">
        <w:rPr>
          <w:rFonts w:ascii="宋体" w:eastAsia="宋体" w:hAnsi="宋体"/>
          <w:b/>
          <w:kern w:val="2"/>
          <w:sz w:val="21"/>
          <w:szCs w:val="21"/>
        </w:rPr>
        <w:t>5</w:t>
      </w:r>
      <w:r w:rsidRPr="00C25425">
        <w:rPr>
          <w:rFonts w:ascii="宋体" w:eastAsia="宋体" w:hAnsi="宋体" w:hint="eastAsia"/>
          <w:b/>
          <w:kern w:val="2"/>
          <w:sz w:val="21"/>
          <w:szCs w:val="21"/>
        </w:rPr>
        <w:t>）投标技术方案不明确，招标文件未允许但存在一个或一个以上备选（替代）投标方案的。</w:t>
      </w:r>
    </w:p>
    <w:p w:rsidR="00A619DC" w:rsidRDefault="00AA2432">
      <w:pPr>
        <w:pStyle w:val="5"/>
        <w:spacing w:before="0" w:after="0" w:line="240" w:lineRule="auto"/>
        <w:ind w:leftChars="200" w:left="420"/>
        <w:rPr>
          <w:sz w:val="21"/>
          <w:szCs w:val="21"/>
        </w:rPr>
      </w:pPr>
      <w:r>
        <w:rPr>
          <w:sz w:val="21"/>
          <w:szCs w:val="21"/>
        </w:rPr>
        <w:t>29.3</w:t>
      </w:r>
      <w:r>
        <w:rPr>
          <w:rFonts w:hint="eastAsia"/>
          <w:sz w:val="21"/>
          <w:szCs w:val="21"/>
        </w:rPr>
        <w:t>澄清补正</w:t>
      </w:r>
    </w:p>
    <w:p w:rsidR="00A619DC" w:rsidRDefault="00AA2432">
      <w:pPr>
        <w:snapToGrid w:val="0"/>
        <w:ind w:firstLineChars="200" w:firstLine="420"/>
        <w:rPr>
          <w:rFonts w:hint="eastAsia"/>
          <w:szCs w:val="21"/>
        </w:rPr>
      </w:pPr>
      <w:r>
        <w:rPr>
          <w:rFonts w:hint="eastAsia"/>
          <w:szCs w:val="21"/>
        </w:rPr>
        <w:t>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负责人或自然人）或其授权的代表签字。投标人的澄清、说明或者补正不得超出投标文件的范围或者改变投标文件的实质性内容。</w:t>
      </w:r>
    </w:p>
    <w:p w:rsidR="00A619DC" w:rsidRDefault="00AA2432">
      <w:pPr>
        <w:pStyle w:val="5"/>
        <w:spacing w:before="0" w:after="0" w:line="240" w:lineRule="auto"/>
        <w:ind w:leftChars="200" w:left="420"/>
        <w:rPr>
          <w:sz w:val="21"/>
          <w:szCs w:val="21"/>
        </w:rPr>
      </w:pPr>
      <w:r>
        <w:rPr>
          <w:sz w:val="21"/>
          <w:szCs w:val="21"/>
        </w:rPr>
        <w:t>29.4</w:t>
      </w:r>
      <w:r>
        <w:rPr>
          <w:rFonts w:hint="eastAsia"/>
          <w:sz w:val="21"/>
          <w:szCs w:val="21"/>
        </w:rPr>
        <w:t>比较与评价</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1</w:t>
      </w:r>
      <w:r>
        <w:rPr>
          <w:rFonts w:ascii="Times New Roman" w:hAnsi="Times New Roman" w:hint="eastAsia"/>
          <w:sz w:val="21"/>
        </w:rPr>
        <w:t>）评标委员会按照招标文件中规定的评标方法和评标标准，对符合性审查合格的投标文件进行商务和技术评估，综合比较与评价。</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2</w:t>
      </w:r>
      <w:r>
        <w:rPr>
          <w:rFonts w:ascii="Times New Roman" w:hAnsi="Times New Roman" w:hint="eastAsia"/>
          <w:sz w:val="21"/>
        </w:rPr>
        <w:t>）评标委员会应当独立对每个投标人的投标文件进行评价，并汇总每个投标人的得分。</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C25425">
        <w:rPr>
          <w:rFonts w:hAnsi="宋体" w:hint="eastAsia"/>
          <w:b/>
          <w:kern w:val="2"/>
          <w:sz w:val="21"/>
        </w:rPr>
        <w:t>评标委员会应当将其作为无效投标处理</w:t>
      </w:r>
      <w:r w:rsidRPr="00C25425">
        <w:rPr>
          <w:rFonts w:hAnsi="宋体" w:hint="eastAsia"/>
          <w:sz w:val="21"/>
        </w:rPr>
        <w:t>。</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3</w:t>
      </w:r>
      <w:r>
        <w:rPr>
          <w:rFonts w:ascii="Times New Roman" w:hAnsi="Times New Roman" w:hint="eastAsia"/>
          <w:sz w:val="21"/>
        </w:rPr>
        <w:t>）评标委员会按照招标文件中规定的评标方法和标准计算各投标人的报价得分。在计算过程中，不得去掉最高报价或最低报价。</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4</w:t>
      </w:r>
      <w:r>
        <w:rPr>
          <w:rFonts w:ascii="Times New Roman" w:hAnsi="Times New Roman" w:hint="eastAsia"/>
          <w:sz w:val="21"/>
        </w:rPr>
        <w:t>）各投标人的得分为所有评委的有效评分的算术平均数。</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5</w:t>
      </w:r>
      <w:r>
        <w:rPr>
          <w:rFonts w:ascii="Times New Roman" w:hAnsi="Times New Roman" w:hint="eastAsia"/>
          <w:sz w:val="21"/>
        </w:rPr>
        <w:t>）评标委员会按照招标文件中的规定推荐中标候选人。</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lastRenderedPageBreak/>
        <w:t>（</w:t>
      </w:r>
      <w:r>
        <w:rPr>
          <w:rFonts w:ascii="Times New Roman" w:hAnsi="Times New Roman"/>
          <w:sz w:val="21"/>
        </w:rPr>
        <w:t>6</w:t>
      </w:r>
      <w:r>
        <w:rPr>
          <w:rFonts w:ascii="Times New Roman" w:hAnsi="Times New Roman" w:hint="eastAsia"/>
          <w:sz w:val="21"/>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A619DC" w:rsidRDefault="00AA2432">
      <w:pPr>
        <w:pStyle w:val="5"/>
        <w:spacing w:before="0" w:after="0" w:line="240" w:lineRule="auto"/>
        <w:ind w:leftChars="200" w:left="420"/>
        <w:rPr>
          <w:sz w:val="21"/>
          <w:szCs w:val="21"/>
        </w:rPr>
      </w:pPr>
      <w:r>
        <w:rPr>
          <w:sz w:val="21"/>
          <w:szCs w:val="21"/>
        </w:rPr>
        <w:t>29.5</w:t>
      </w:r>
      <w:r>
        <w:rPr>
          <w:rFonts w:hint="eastAsia"/>
          <w:sz w:val="21"/>
          <w:szCs w:val="21"/>
        </w:rPr>
        <w:t>投标文件修正</w:t>
      </w:r>
    </w:p>
    <w:p w:rsidR="00A619DC" w:rsidRDefault="00AA2432">
      <w:pPr>
        <w:pStyle w:val="5"/>
        <w:spacing w:before="0" w:after="0" w:line="240" w:lineRule="auto"/>
        <w:ind w:leftChars="200" w:left="420"/>
        <w:rPr>
          <w:b w:val="0"/>
          <w:sz w:val="21"/>
          <w:szCs w:val="21"/>
        </w:rPr>
      </w:pPr>
      <w:r>
        <w:rPr>
          <w:b w:val="0"/>
          <w:sz w:val="21"/>
          <w:szCs w:val="21"/>
        </w:rPr>
        <w:t>29.5.1</w:t>
      </w:r>
      <w:r>
        <w:rPr>
          <w:rFonts w:hint="eastAsia"/>
          <w:b w:val="0"/>
          <w:sz w:val="21"/>
          <w:szCs w:val="21"/>
        </w:rPr>
        <w:t>投标文件报价出现前后不一致的，按照下列规定修正：</w:t>
      </w:r>
      <w:r>
        <w:rPr>
          <w:b w:val="0"/>
          <w:sz w:val="21"/>
          <w:szCs w:val="21"/>
        </w:rPr>
        <w:t xml:space="preserve"> </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1</w:t>
      </w:r>
      <w:r>
        <w:rPr>
          <w:rFonts w:ascii="Times New Roman" w:hAnsi="Times New Roman" w:hint="eastAsia"/>
          <w:sz w:val="21"/>
        </w:rPr>
        <w:t>）投标文件中开标一览表（报价表）内容与投标文件中相应内容不一致的，以开标一览表（报价表）为准；</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2</w:t>
      </w:r>
      <w:r>
        <w:rPr>
          <w:rFonts w:ascii="Times New Roman" w:hAnsi="Times New Roman" w:hint="eastAsia"/>
          <w:sz w:val="21"/>
        </w:rPr>
        <w:t>）大写金额和小写金额不一致的，以大写金额为准；</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3</w:t>
      </w:r>
      <w:r>
        <w:rPr>
          <w:rFonts w:ascii="Times New Roman" w:hAnsi="Times New Roman" w:hint="eastAsia"/>
          <w:sz w:val="21"/>
        </w:rPr>
        <w:t>）单价金额小数点或者百分比有明显错位的，以开标一览表的总价为准，并修改单价；</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4</w:t>
      </w:r>
      <w:r>
        <w:rPr>
          <w:rFonts w:ascii="Times New Roman" w:hAnsi="Times New Roman" w:hint="eastAsia"/>
          <w:sz w:val="21"/>
        </w:rPr>
        <w:t>）总价金额与按单价汇总金额不一致的，以单价金额计算结果为准。</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同时出现两种以上不一致的，按照以上（</w:t>
      </w:r>
      <w:r>
        <w:rPr>
          <w:rFonts w:ascii="Times New Roman" w:hAnsi="Times New Roman"/>
          <w:sz w:val="21"/>
        </w:rPr>
        <w:t>1</w:t>
      </w:r>
      <w:r>
        <w:rPr>
          <w:rFonts w:ascii="Times New Roman" w:hAnsi="Times New Roman" w:hint="eastAsia"/>
          <w:sz w:val="21"/>
        </w:rPr>
        <w:t>）</w:t>
      </w:r>
      <w:r>
        <w:rPr>
          <w:rFonts w:ascii="Times New Roman" w:hAnsi="Times New Roman"/>
          <w:sz w:val="21"/>
        </w:rPr>
        <w:t>-</w:t>
      </w:r>
      <w:r>
        <w:rPr>
          <w:rFonts w:ascii="Times New Roman" w:hAnsi="Times New Roman" w:hint="eastAsia"/>
          <w:sz w:val="21"/>
        </w:rPr>
        <w:t>（</w:t>
      </w:r>
      <w:r>
        <w:rPr>
          <w:rFonts w:ascii="Times New Roman" w:hAnsi="Times New Roman"/>
          <w:sz w:val="21"/>
        </w:rPr>
        <w:t>4</w:t>
      </w:r>
      <w:r>
        <w:rPr>
          <w:rFonts w:ascii="Times New Roman" w:hAnsi="Times New Roman" w:hint="eastAsia"/>
          <w:sz w:val="21"/>
        </w:rPr>
        <w:t>）规定的顺序修正。修正后的报价经投标人确认后产生约束力，投标人不确认的，</w:t>
      </w:r>
      <w:r w:rsidRPr="00BA43D2">
        <w:rPr>
          <w:rFonts w:hAnsi="宋体" w:hint="eastAsia"/>
          <w:b/>
          <w:kern w:val="2"/>
          <w:sz w:val="21"/>
        </w:rPr>
        <w:t>其投标无效</w:t>
      </w:r>
      <w:r w:rsidRPr="00BA43D2">
        <w:rPr>
          <w:rFonts w:hAnsi="宋体" w:hint="eastAsia"/>
          <w:sz w:val="21"/>
        </w:rPr>
        <w:t>。</w:t>
      </w:r>
    </w:p>
    <w:p w:rsidR="00A619DC" w:rsidRPr="009E6A59" w:rsidRDefault="00AA2432">
      <w:pPr>
        <w:pStyle w:val="5"/>
        <w:spacing w:before="0" w:after="0" w:line="240" w:lineRule="auto"/>
        <w:ind w:leftChars="200" w:left="420"/>
        <w:rPr>
          <w:rFonts w:ascii="宋体" w:hAnsi="宋体"/>
          <w:b w:val="0"/>
          <w:sz w:val="21"/>
          <w:szCs w:val="21"/>
        </w:rPr>
      </w:pPr>
      <w:r>
        <w:rPr>
          <w:b w:val="0"/>
          <w:sz w:val="21"/>
          <w:szCs w:val="21"/>
        </w:rPr>
        <w:t>29.5.2</w:t>
      </w:r>
      <w:r>
        <w:rPr>
          <w:rFonts w:hint="eastAsia"/>
          <w:b w:val="0"/>
          <w:sz w:val="21"/>
          <w:szCs w:val="21"/>
        </w:rPr>
        <w:t>经投标人确认修正后的报价若超过采购预算金</w:t>
      </w:r>
      <w:r w:rsidRPr="009E6A59">
        <w:rPr>
          <w:rFonts w:ascii="宋体" w:hAnsi="宋体" w:hint="eastAsia"/>
          <w:b w:val="0"/>
          <w:sz w:val="21"/>
          <w:szCs w:val="21"/>
        </w:rPr>
        <w:t>额，</w:t>
      </w:r>
      <w:r w:rsidRPr="009E6A59">
        <w:rPr>
          <w:rFonts w:ascii="宋体" w:hAnsi="宋体" w:hint="eastAsia"/>
          <w:sz w:val="21"/>
          <w:szCs w:val="21"/>
        </w:rPr>
        <w:t>投标人的投标文件作无效投标处理</w:t>
      </w:r>
      <w:r w:rsidRPr="009E6A59">
        <w:rPr>
          <w:rFonts w:ascii="宋体" w:hAnsi="宋体" w:hint="eastAsia"/>
          <w:b w:val="0"/>
          <w:sz w:val="21"/>
          <w:szCs w:val="21"/>
        </w:rPr>
        <w:t>。</w:t>
      </w:r>
    </w:p>
    <w:p w:rsidR="00A619DC" w:rsidRPr="009E6A59" w:rsidRDefault="00AA2432">
      <w:pPr>
        <w:pStyle w:val="5"/>
        <w:spacing w:before="0" w:after="0" w:line="240" w:lineRule="auto"/>
        <w:ind w:leftChars="200" w:left="420"/>
        <w:rPr>
          <w:rFonts w:ascii="宋体" w:hAnsi="宋体"/>
          <w:b w:val="0"/>
          <w:sz w:val="21"/>
          <w:szCs w:val="21"/>
        </w:rPr>
      </w:pPr>
      <w:r w:rsidRPr="009E6A59">
        <w:rPr>
          <w:rFonts w:ascii="宋体" w:hAnsi="宋体"/>
          <w:b w:val="0"/>
          <w:sz w:val="21"/>
          <w:szCs w:val="21"/>
        </w:rPr>
        <w:t>29.5.3</w:t>
      </w:r>
      <w:r w:rsidRPr="009E6A59">
        <w:rPr>
          <w:rFonts w:ascii="宋体" w:hAnsi="宋体" w:hint="eastAsia"/>
          <w:b w:val="0"/>
          <w:sz w:val="21"/>
          <w:szCs w:val="21"/>
        </w:rPr>
        <w:t>经投标人确认修正后的报价作为签订合同的一个依据，并以此报价计算价格分。</w:t>
      </w:r>
    </w:p>
    <w:p w:rsidR="00A619DC" w:rsidRPr="009E6A59" w:rsidRDefault="00AA2432">
      <w:pPr>
        <w:pStyle w:val="5"/>
        <w:spacing w:before="0" w:after="0" w:line="240" w:lineRule="auto"/>
        <w:ind w:leftChars="200" w:left="420"/>
        <w:rPr>
          <w:rFonts w:ascii="宋体" w:hAnsi="宋体"/>
          <w:b w:val="0"/>
          <w:sz w:val="21"/>
          <w:szCs w:val="21"/>
        </w:rPr>
      </w:pPr>
      <w:r w:rsidRPr="009E6A59">
        <w:rPr>
          <w:rFonts w:ascii="宋体" w:hAnsi="宋体"/>
          <w:sz w:val="21"/>
          <w:szCs w:val="21"/>
        </w:rPr>
        <w:t>29.6.</w:t>
      </w:r>
      <w:r w:rsidRPr="009E6A59">
        <w:rPr>
          <w:rFonts w:ascii="宋体" w:hAnsi="宋体" w:hint="eastAsia"/>
          <w:sz w:val="21"/>
          <w:szCs w:val="21"/>
        </w:rPr>
        <w:t>评标过程的监控</w:t>
      </w:r>
    </w:p>
    <w:p w:rsidR="00A619DC" w:rsidRPr="009E6A59" w:rsidRDefault="00AA2432" w:rsidP="009E6A59">
      <w:pPr>
        <w:pStyle w:val="aa"/>
        <w:snapToGrid w:val="0"/>
        <w:ind w:firstLineChars="200" w:firstLine="422"/>
        <w:rPr>
          <w:rFonts w:hAnsi="宋体"/>
          <w:sz w:val="21"/>
        </w:rPr>
      </w:pPr>
      <w:r w:rsidRPr="009E6A59">
        <w:rPr>
          <w:rFonts w:hAnsi="宋体" w:hint="eastAsia"/>
          <w:b/>
          <w:kern w:val="2"/>
          <w:sz w:val="21"/>
        </w:rPr>
        <w:t>本项目评标过程实行全程录音、录像监控，投标人在评标过程中所进行的试图影响评标结果的不公正活动，可能导致其投标按无效处理。</w:t>
      </w:r>
    </w:p>
    <w:p w:rsidR="00A619DC" w:rsidRDefault="00A619DC">
      <w:pPr>
        <w:pStyle w:val="aa"/>
        <w:snapToGrid w:val="0"/>
        <w:rPr>
          <w:rFonts w:ascii="Times New Roman" w:hAnsi="Times New Roman"/>
          <w:sz w:val="21"/>
        </w:rPr>
      </w:pPr>
    </w:p>
    <w:p w:rsidR="00A619DC" w:rsidRDefault="00AA2432">
      <w:pPr>
        <w:pStyle w:val="30"/>
        <w:jc w:val="center"/>
        <w:rPr>
          <w:b w:val="0"/>
          <w:sz w:val="21"/>
          <w:szCs w:val="21"/>
        </w:rPr>
      </w:pPr>
      <w:bookmarkStart w:id="136" w:name="_Toc254970546"/>
      <w:bookmarkStart w:id="137" w:name="_Toc254970687"/>
      <w:r>
        <w:rPr>
          <w:rFonts w:hint="eastAsia"/>
        </w:rPr>
        <w:t>七、</w:t>
      </w:r>
      <w:bookmarkEnd w:id="136"/>
      <w:bookmarkEnd w:id="137"/>
      <w:r>
        <w:rPr>
          <w:rFonts w:hint="eastAsia"/>
        </w:rPr>
        <w:t>中标和合同</w:t>
      </w:r>
    </w:p>
    <w:p w:rsidR="00A619DC" w:rsidRDefault="00AA2432">
      <w:pPr>
        <w:pStyle w:val="5"/>
        <w:spacing w:before="0" w:after="0" w:line="240" w:lineRule="auto"/>
        <w:ind w:firstLineChars="200" w:firstLine="420"/>
        <w:rPr>
          <w:b w:val="0"/>
          <w:sz w:val="21"/>
          <w:szCs w:val="21"/>
        </w:rPr>
      </w:pPr>
      <w:r>
        <w:rPr>
          <w:b w:val="0"/>
          <w:sz w:val="21"/>
          <w:szCs w:val="21"/>
        </w:rPr>
        <w:t>30.</w:t>
      </w:r>
      <w:r>
        <w:rPr>
          <w:rFonts w:hint="eastAsia"/>
          <w:b w:val="0"/>
          <w:sz w:val="21"/>
          <w:szCs w:val="21"/>
        </w:rPr>
        <w:t>采购代理机构在评标结束之日起</w:t>
      </w:r>
      <w:r>
        <w:rPr>
          <w:b w:val="0"/>
          <w:sz w:val="21"/>
          <w:szCs w:val="21"/>
        </w:rPr>
        <w:t>2</w:t>
      </w:r>
      <w:r>
        <w:rPr>
          <w:rFonts w:hint="eastAsia"/>
          <w:b w:val="0"/>
          <w:sz w:val="21"/>
          <w:szCs w:val="21"/>
        </w:rPr>
        <w:t>个工作日内将评标报告送采购人，采购人在收到评标报告之日起</w:t>
      </w:r>
      <w:r>
        <w:rPr>
          <w:b w:val="0"/>
          <w:sz w:val="21"/>
          <w:szCs w:val="21"/>
        </w:rPr>
        <w:t>5</w:t>
      </w:r>
      <w:r>
        <w:rPr>
          <w:rFonts w:hint="eastAsia"/>
          <w:b w:val="0"/>
          <w:sz w:val="21"/>
          <w:szCs w:val="21"/>
        </w:rPr>
        <w:t>个工作日内，在评标报告确定的中标候选人名单中按顺序确定中标人。中标候选人并列的，按照</w:t>
      </w:r>
      <w:r>
        <w:rPr>
          <w:b w:val="0"/>
          <w:sz w:val="21"/>
          <w:szCs w:val="21"/>
        </w:rPr>
        <w:t>“</w:t>
      </w:r>
      <w:r>
        <w:rPr>
          <w:rFonts w:hint="eastAsia"/>
          <w:b w:val="0"/>
          <w:sz w:val="21"/>
          <w:szCs w:val="21"/>
        </w:rPr>
        <w:t>投标人须知前附表</w:t>
      </w:r>
      <w:r>
        <w:rPr>
          <w:b w:val="0"/>
          <w:sz w:val="21"/>
          <w:szCs w:val="21"/>
        </w:rPr>
        <w:t>”</w:t>
      </w:r>
      <w:r>
        <w:rPr>
          <w:rFonts w:hint="eastAsia"/>
          <w:b w:val="0"/>
          <w:sz w:val="21"/>
          <w:szCs w:val="21"/>
        </w:rPr>
        <w:t>规定的方式确定中标人。</w:t>
      </w:r>
    </w:p>
    <w:p w:rsidR="00A619DC" w:rsidRDefault="00AA2432">
      <w:pPr>
        <w:snapToGrid w:val="0"/>
        <w:ind w:firstLineChars="200" w:firstLine="420"/>
        <w:rPr>
          <w:rFonts w:hint="eastAsia"/>
          <w:szCs w:val="21"/>
        </w:rPr>
      </w:pPr>
      <w:r>
        <w:rPr>
          <w:rFonts w:hint="eastAsia"/>
          <w:szCs w:val="21"/>
        </w:rPr>
        <w:t>采购人也可以事先授权评标委员会直接确定中标人。</w:t>
      </w:r>
    </w:p>
    <w:p w:rsidR="00A619DC" w:rsidRDefault="00AA2432">
      <w:pPr>
        <w:snapToGrid w:val="0"/>
        <w:ind w:firstLineChars="200" w:firstLine="420"/>
        <w:rPr>
          <w:rFonts w:hint="eastAsia"/>
          <w:szCs w:val="21"/>
        </w:rPr>
      </w:pPr>
      <w:r>
        <w:rPr>
          <w:rFonts w:hint="eastAsia"/>
          <w:szCs w:val="21"/>
        </w:rPr>
        <w:t>采购人在收到评标报告</w:t>
      </w:r>
      <w:r>
        <w:rPr>
          <w:szCs w:val="21"/>
        </w:rPr>
        <w:t>5</w:t>
      </w:r>
      <w:r>
        <w:rPr>
          <w:rFonts w:hint="eastAsia"/>
          <w:szCs w:val="21"/>
        </w:rPr>
        <w:t>个工作日内未按评标报告推荐的中标候选人顺序确定中标人，又不能说明合法理由的，视同按评标报告推荐的顺序确定排名第一的中标候选人为中标人。</w:t>
      </w:r>
    </w:p>
    <w:p w:rsidR="00A619DC" w:rsidRDefault="00AA2432">
      <w:pPr>
        <w:pStyle w:val="5"/>
        <w:spacing w:before="0" w:after="0" w:line="240" w:lineRule="auto"/>
        <w:ind w:firstLineChars="200" w:firstLine="420"/>
        <w:rPr>
          <w:b w:val="0"/>
          <w:sz w:val="21"/>
          <w:szCs w:val="21"/>
        </w:rPr>
      </w:pPr>
      <w:r>
        <w:rPr>
          <w:b w:val="0"/>
          <w:sz w:val="21"/>
          <w:szCs w:val="21"/>
        </w:rPr>
        <w:t>31.</w:t>
      </w:r>
      <w:r>
        <w:rPr>
          <w:rFonts w:hint="eastAsia"/>
          <w:b w:val="0"/>
          <w:sz w:val="21"/>
          <w:szCs w:val="21"/>
        </w:rPr>
        <w:t>中标人确定后，于中标人确定之日起</w:t>
      </w:r>
      <w:r>
        <w:rPr>
          <w:b w:val="0"/>
          <w:sz w:val="21"/>
          <w:szCs w:val="21"/>
        </w:rPr>
        <w:t>2</w:t>
      </w:r>
      <w:r>
        <w:rPr>
          <w:rFonts w:hint="eastAsia"/>
          <w:b w:val="0"/>
          <w:sz w:val="21"/>
          <w:szCs w:val="21"/>
        </w:rPr>
        <w:t>个工作日内，中标结果将在招标公告发布媒体上公告。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A619DC" w:rsidRDefault="00AA2432">
      <w:pPr>
        <w:snapToGrid w:val="0"/>
        <w:ind w:firstLineChars="200" w:firstLine="420"/>
        <w:rPr>
          <w:rFonts w:hint="eastAsia"/>
          <w:szCs w:val="21"/>
        </w:rPr>
      </w:pPr>
      <w:r>
        <w:rPr>
          <w:rFonts w:hint="eastAsia"/>
          <w:szCs w:val="21"/>
        </w:rPr>
        <w:t>排名第二的中标候选人因前款规定的同样原因被取消中标资格的，采购人可以确定排名第三的中标候选人为中标人，以此类推。</w:t>
      </w:r>
    </w:p>
    <w:p w:rsidR="00A619DC" w:rsidRDefault="00AA2432">
      <w:pPr>
        <w:snapToGrid w:val="0"/>
        <w:ind w:firstLineChars="200" w:firstLine="420"/>
        <w:rPr>
          <w:rFonts w:hint="eastAsia"/>
          <w:szCs w:val="21"/>
        </w:rPr>
      </w:pPr>
      <w:r>
        <w:rPr>
          <w:rFonts w:hint="eastAsia"/>
          <w:szCs w:val="21"/>
        </w:rPr>
        <w:t>以上信息查询记录及相关证据与采购文件一并保存。</w:t>
      </w:r>
    </w:p>
    <w:p w:rsidR="00A619DC" w:rsidRDefault="00AA2432">
      <w:pPr>
        <w:snapToGrid w:val="0"/>
        <w:ind w:firstLineChars="200" w:firstLine="420"/>
        <w:rPr>
          <w:rFonts w:hint="eastAsia"/>
          <w:szCs w:val="21"/>
        </w:rPr>
      </w:pPr>
      <w:r>
        <w:rPr>
          <w:rFonts w:hint="eastAsia"/>
          <w:szCs w:val="21"/>
        </w:rPr>
        <w:t>中小企业在政府采购活动过程中，请根据自己的真实情况出具《中小企业声明函》。依法享受中小企业优惠政策的，采购人或采购代理机构在公告中标结果时，同时公告其《中小企业声明函》，接受社会监督。</w:t>
      </w:r>
    </w:p>
    <w:p w:rsidR="00A619DC" w:rsidRDefault="00AA2432">
      <w:pPr>
        <w:pStyle w:val="5"/>
        <w:spacing w:before="0" w:after="0" w:line="240" w:lineRule="auto"/>
        <w:ind w:firstLineChars="200" w:firstLine="420"/>
        <w:rPr>
          <w:b w:val="0"/>
          <w:sz w:val="21"/>
          <w:szCs w:val="21"/>
        </w:rPr>
      </w:pPr>
      <w:r>
        <w:rPr>
          <w:b w:val="0"/>
          <w:sz w:val="21"/>
          <w:szCs w:val="21"/>
        </w:rPr>
        <w:t>32.</w:t>
      </w:r>
      <w:r>
        <w:rPr>
          <w:rFonts w:hint="eastAsia"/>
          <w:b w:val="0"/>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rsidR="00A619DC" w:rsidRDefault="00AA2432">
      <w:pPr>
        <w:pStyle w:val="5"/>
        <w:spacing w:before="0" w:after="0" w:line="240" w:lineRule="auto"/>
        <w:ind w:leftChars="200" w:left="420"/>
        <w:rPr>
          <w:b w:val="0"/>
          <w:sz w:val="21"/>
          <w:szCs w:val="21"/>
        </w:rPr>
      </w:pPr>
      <w:r>
        <w:rPr>
          <w:b w:val="0"/>
          <w:sz w:val="21"/>
          <w:szCs w:val="21"/>
        </w:rPr>
        <w:t>33.</w:t>
      </w:r>
      <w:r>
        <w:rPr>
          <w:rFonts w:hint="eastAsia"/>
          <w:b w:val="0"/>
          <w:sz w:val="21"/>
          <w:szCs w:val="21"/>
        </w:rPr>
        <w:t>采购代理机构无义务向未中标的投标人解释未中标原因和退还投标文件。</w:t>
      </w:r>
    </w:p>
    <w:p w:rsidR="00A619DC" w:rsidRDefault="00AA2432">
      <w:pPr>
        <w:pStyle w:val="5"/>
        <w:spacing w:before="0" w:after="0" w:line="240" w:lineRule="auto"/>
        <w:ind w:leftChars="200" w:left="420"/>
        <w:rPr>
          <w:sz w:val="21"/>
          <w:szCs w:val="21"/>
        </w:rPr>
      </w:pPr>
      <w:r>
        <w:rPr>
          <w:sz w:val="21"/>
          <w:szCs w:val="21"/>
        </w:rPr>
        <w:t>34.</w:t>
      </w:r>
      <w:r>
        <w:rPr>
          <w:rFonts w:hint="eastAsia"/>
          <w:sz w:val="21"/>
          <w:szCs w:val="21"/>
        </w:rPr>
        <w:t>合同授予标准</w:t>
      </w:r>
    </w:p>
    <w:p w:rsidR="00A619DC" w:rsidRDefault="00AA2432">
      <w:pPr>
        <w:snapToGrid w:val="0"/>
        <w:ind w:firstLineChars="200" w:firstLine="420"/>
        <w:rPr>
          <w:rFonts w:hint="eastAsia"/>
          <w:szCs w:val="21"/>
        </w:rPr>
      </w:pPr>
      <w:r>
        <w:rPr>
          <w:rFonts w:hint="eastAsia"/>
          <w:szCs w:val="21"/>
        </w:rPr>
        <w:t>合同将授予被确定实质上响应招标文件要求，具备履行合同能力，综合评分排名第一的投标人（招标文件另有约定多名中标人的除外）。</w:t>
      </w:r>
    </w:p>
    <w:p w:rsidR="00A619DC" w:rsidRDefault="00AA2432">
      <w:pPr>
        <w:pStyle w:val="5"/>
        <w:spacing w:before="0" w:after="0" w:line="240" w:lineRule="auto"/>
        <w:ind w:leftChars="200" w:left="420"/>
        <w:rPr>
          <w:sz w:val="21"/>
          <w:szCs w:val="21"/>
        </w:rPr>
      </w:pPr>
      <w:r>
        <w:rPr>
          <w:sz w:val="21"/>
          <w:szCs w:val="21"/>
        </w:rPr>
        <w:lastRenderedPageBreak/>
        <w:t>35.</w:t>
      </w:r>
      <w:r>
        <w:rPr>
          <w:rFonts w:hint="eastAsia"/>
          <w:sz w:val="21"/>
          <w:szCs w:val="21"/>
        </w:rPr>
        <w:t>履约保证金</w:t>
      </w:r>
    </w:p>
    <w:p w:rsidR="00A619DC" w:rsidRDefault="00AA2432">
      <w:pPr>
        <w:pStyle w:val="5"/>
        <w:spacing w:before="0" w:after="0" w:line="240" w:lineRule="auto"/>
        <w:ind w:firstLineChars="200" w:firstLine="420"/>
        <w:rPr>
          <w:b w:val="0"/>
          <w:sz w:val="21"/>
          <w:szCs w:val="21"/>
        </w:rPr>
      </w:pPr>
      <w:bookmarkStart w:id="138" w:name="_39.1中标人须于签订合同前按本须知前附表规定的金额转账或电汇到指定账"/>
      <w:bookmarkEnd w:id="138"/>
      <w:r>
        <w:rPr>
          <w:b w:val="0"/>
          <w:sz w:val="21"/>
          <w:szCs w:val="21"/>
        </w:rPr>
        <w:t>35.1</w:t>
      </w:r>
      <w:r>
        <w:rPr>
          <w:rFonts w:hint="eastAsia"/>
          <w:b w:val="0"/>
          <w:sz w:val="21"/>
          <w:szCs w:val="21"/>
        </w:rPr>
        <w:t>中标人须于签订合同前按投标人须知前附表规定方式提交，否则采购人不与其签订合同。</w:t>
      </w:r>
    </w:p>
    <w:p w:rsidR="00A619DC" w:rsidRDefault="00AA2432">
      <w:pPr>
        <w:pStyle w:val="5"/>
        <w:spacing w:before="0" w:after="0" w:line="240" w:lineRule="auto"/>
        <w:ind w:firstLineChars="150" w:firstLine="315"/>
        <w:rPr>
          <w:b w:val="0"/>
          <w:sz w:val="21"/>
          <w:szCs w:val="21"/>
        </w:rPr>
      </w:pPr>
      <w:r>
        <w:rPr>
          <w:b w:val="0"/>
          <w:sz w:val="21"/>
          <w:szCs w:val="21"/>
        </w:rPr>
        <w:t xml:space="preserve"> 35.2</w:t>
      </w:r>
      <w:r>
        <w:rPr>
          <w:rFonts w:hint="eastAsia"/>
          <w:b w:val="0"/>
          <w:sz w:val="21"/>
          <w:szCs w:val="21"/>
        </w:rPr>
        <w:t>签订合同后，如中标人不按双方签订的合同规定履约，依法追究其违约责任，没收其全部履约保证金，履约保证金不足以赔偿损失的，按实际损失赔偿。</w:t>
      </w:r>
    </w:p>
    <w:p w:rsidR="00A619DC" w:rsidRDefault="00AA2432">
      <w:pPr>
        <w:pStyle w:val="5"/>
        <w:numPr>
          <w:ilvl w:val="0"/>
          <w:numId w:val="0"/>
        </w:numPr>
        <w:spacing w:before="0" w:after="0" w:line="240" w:lineRule="auto"/>
        <w:ind w:firstLineChars="200" w:firstLine="420"/>
        <w:rPr>
          <w:b w:val="0"/>
          <w:sz w:val="21"/>
          <w:szCs w:val="21"/>
        </w:rPr>
      </w:pPr>
      <w:r>
        <w:rPr>
          <w:b w:val="0"/>
          <w:sz w:val="21"/>
          <w:szCs w:val="21"/>
        </w:rPr>
        <w:t>35.3</w:t>
      </w:r>
      <w:r>
        <w:rPr>
          <w:rFonts w:hint="eastAsia"/>
          <w:b w:val="0"/>
          <w:sz w:val="21"/>
          <w:szCs w:val="21"/>
        </w:rPr>
        <w:t>履约保证金按投标人须知前附表规定的时间和条件退付。</w:t>
      </w:r>
    </w:p>
    <w:p w:rsidR="00A619DC" w:rsidRDefault="00AA2432">
      <w:pPr>
        <w:pStyle w:val="5"/>
        <w:numPr>
          <w:ilvl w:val="0"/>
          <w:numId w:val="0"/>
        </w:numPr>
        <w:spacing w:before="0" w:after="0" w:line="240" w:lineRule="auto"/>
        <w:ind w:firstLineChars="200" w:firstLine="420"/>
        <w:rPr>
          <w:b w:val="0"/>
          <w:sz w:val="21"/>
          <w:szCs w:val="21"/>
        </w:rPr>
      </w:pPr>
      <w:r>
        <w:rPr>
          <w:b w:val="0"/>
          <w:sz w:val="21"/>
          <w:szCs w:val="21"/>
        </w:rPr>
        <w:t>35.4</w:t>
      </w:r>
      <w:r>
        <w:rPr>
          <w:rFonts w:hint="eastAsia"/>
          <w:b w:val="0"/>
          <w:sz w:val="21"/>
          <w:szCs w:val="21"/>
        </w:rPr>
        <w:t>在履约保证金退还日期前，若中标人的开户名称、开户银行、帐号有变动的，请以书面形式通知履约保证金收取单位，否则由此产生的后果由中标人自负。</w:t>
      </w:r>
    </w:p>
    <w:p w:rsidR="00A619DC" w:rsidRDefault="00AA2432">
      <w:pPr>
        <w:pStyle w:val="5"/>
        <w:spacing w:before="0" w:after="0" w:line="240" w:lineRule="auto"/>
        <w:ind w:leftChars="200" w:left="420"/>
        <w:rPr>
          <w:sz w:val="21"/>
          <w:szCs w:val="21"/>
        </w:rPr>
      </w:pPr>
      <w:r>
        <w:rPr>
          <w:sz w:val="21"/>
          <w:szCs w:val="21"/>
        </w:rPr>
        <w:t>36.</w:t>
      </w:r>
      <w:r>
        <w:rPr>
          <w:rFonts w:hint="eastAsia"/>
          <w:sz w:val="21"/>
          <w:szCs w:val="21"/>
        </w:rPr>
        <w:t>签订合同</w:t>
      </w:r>
    </w:p>
    <w:p w:rsidR="00A619DC" w:rsidRDefault="00AA2432">
      <w:pPr>
        <w:pStyle w:val="5"/>
        <w:spacing w:before="0" w:after="0" w:line="240" w:lineRule="auto"/>
        <w:ind w:firstLineChars="150" w:firstLine="315"/>
        <w:rPr>
          <w:b w:val="0"/>
          <w:sz w:val="21"/>
          <w:szCs w:val="21"/>
        </w:rPr>
      </w:pPr>
      <w:bookmarkStart w:id="139" w:name="_40.1投标人接到中标通知书后，按须知前附表规定向采购人出示相关资格证"/>
      <w:bookmarkEnd w:id="139"/>
      <w:r>
        <w:rPr>
          <w:b w:val="0"/>
          <w:sz w:val="21"/>
          <w:szCs w:val="21"/>
        </w:rPr>
        <w:t xml:space="preserve"> 36.1</w:t>
      </w:r>
      <w:r>
        <w:rPr>
          <w:rFonts w:hint="eastAsia"/>
          <w:b w:val="0"/>
          <w:sz w:val="21"/>
          <w:szCs w:val="21"/>
        </w:rPr>
        <w:t>投标人接到中标通知书后，按投标人须知前附表规定向采购人出示相关资格证件，经采购人核验合格后方可签订合同。</w:t>
      </w:r>
    </w:p>
    <w:p w:rsidR="00A619DC" w:rsidRDefault="00AA2432">
      <w:pPr>
        <w:pStyle w:val="5"/>
        <w:numPr>
          <w:ilvl w:val="0"/>
          <w:numId w:val="0"/>
        </w:numPr>
        <w:spacing w:before="0" w:after="0" w:line="240" w:lineRule="auto"/>
        <w:ind w:firstLineChars="200" w:firstLine="420"/>
        <w:rPr>
          <w:b w:val="0"/>
          <w:sz w:val="21"/>
          <w:szCs w:val="21"/>
        </w:rPr>
      </w:pPr>
      <w:r>
        <w:rPr>
          <w:b w:val="0"/>
          <w:sz w:val="21"/>
          <w:szCs w:val="21"/>
        </w:rPr>
        <w:t>36.2</w:t>
      </w:r>
      <w:r>
        <w:rPr>
          <w:rFonts w:hint="eastAsia"/>
          <w:b w:val="0"/>
          <w:sz w:val="21"/>
          <w:szCs w:val="21"/>
        </w:rPr>
        <w:t>签订合同时间：按中标通知书规定的时间与采购人签订合同（中标通知书发出后</w:t>
      </w:r>
      <w:r>
        <w:rPr>
          <w:b w:val="0"/>
          <w:sz w:val="21"/>
          <w:szCs w:val="21"/>
        </w:rPr>
        <w:t>25</w:t>
      </w:r>
      <w:r>
        <w:rPr>
          <w:rFonts w:hint="eastAsia"/>
          <w:b w:val="0"/>
          <w:sz w:val="21"/>
          <w:szCs w:val="21"/>
        </w:rPr>
        <w:t>日内）。</w:t>
      </w:r>
    </w:p>
    <w:p w:rsidR="00A619DC" w:rsidRDefault="00AA2432">
      <w:pPr>
        <w:pStyle w:val="5"/>
        <w:spacing w:before="0" w:after="0" w:line="240" w:lineRule="auto"/>
        <w:ind w:firstLineChars="150" w:firstLine="315"/>
        <w:rPr>
          <w:b w:val="0"/>
          <w:sz w:val="21"/>
          <w:szCs w:val="21"/>
        </w:rPr>
      </w:pPr>
      <w:r>
        <w:rPr>
          <w:b w:val="0"/>
          <w:sz w:val="21"/>
          <w:szCs w:val="21"/>
        </w:rPr>
        <w:t xml:space="preserve"> 36.3</w:t>
      </w:r>
      <w:r>
        <w:rPr>
          <w:rFonts w:hint="eastAsia"/>
          <w:b w:val="0"/>
          <w:sz w:val="21"/>
          <w:szCs w:val="21"/>
        </w:rPr>
        <w:t>如中标人不按中标通知书的规定签订合同，其投标保证金将不予退还，并报由同级政府采购监督管理部门处理。</w:t>
      </w:r>
    </w:p>
    <w:p w:rsidR="00A619DC" w:rsidRDefault="00AA2432">
      <w:pPr>
        <w:pStyle w:val="5"/>
        <w:spacing w:before="0" w:after="0" w:line="240" w:lineRule="auto"/>
        <w:ind w:firstLineChars="150" w:firstLine="315"/>
        <w:rPr>
          <w:b w:val="0"/>
          <w:sz w:val="21"/>
          <w:szCs w:val="21"/>
        </w:rPr>
      </w:pPr>
      <w:r>
        <w:rPr>
          <w:b w:val="0"/>
          <w:sz w:val="21"/>
          <w:szCs w:val="21"/>
        </w:rPr>
        <w:t xml:space="preserve"> 36.4</w:t>
      </w:r>
      <w:r>
        <w:rPr>
          <w:rFonts w:hint="eastAsia"/>
          <w:b w:val="0"/>
          <w:sz w:val="21"/>
          <w:szCs w:val="21"/>
        </w:rPr>
        <w:t>中标人拒绝与采购人签订合同的，采购人可以按照评审报告推荐的中标候选人名单排序，确定下一候选人为中标人，也可以重新开展政府采购活动。</w:t>
      </w:r>
    </w:p>
    <w:p w:rsidR="00A619DC" w:rsidRDefault="00AA2432">
      <w:pPr>
        <w:pStyle w:val="5"/>
        <w:spacing w:before="0" w:after="0" w:line="240" w:lineRule="auto"/>
        <w:ind w:leftChars="200" w:left="420"/>
        <w:rPr>
          <w:sz w:val="21"/>
          <w:szCs w:val="21"/>
        </w:rPr>
      </w:pPr>
      <w:bookmarkStart w:id="140" w:name="_41.政府采购合同公告"/>
      <w:bookmarkEnd w:id="140"/>
      <w:r>
        <w:rPr>
          <w:sz w:val="21"/>
          <w:szCs w:val="21"/>
        </w:rPr>
        <w:t>37.</w:t>
      </w:r>
      <w:r>
        <w:rPr>
          <w:rFonts w:hint="eastAsia"/>
          <w:sz w:val="21"/>
          <w:szCs w:val="21"/>
        </w:rPr>
        <w:t>政府采购合同公告</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根据《中华人民共和国政府采购法实施条例》第五十条及《关于进一步做好政府采购信息公开有关工作的通知》（桂财采〔</w:t>
      </w:r>
      <w:r>
        <w:rPr>
          <w:rFonts w:ascii="Times New Roman" w:hAnsi="Times New Roman"/>
          <w:sz w:val="21"/>
        </w:rPr>
        <w:t>2016</w:t>
      </w:r>
      <w:r>
        <w:rPr>
          <w:rFonts w:ascii="Times New Roman" w:hAnsi="Times New Roman" w:hint="eastAsia"/>
          <w:sz w:val="21"/>
        </w:rPr>
        <w:t>〕</w:t>
      </w:r>
      <w:r>
        <w:rPr>
          <w:rFonts w:ascii="Times New Roman" w:hAnsi="Times New Roman"/>
          <w:sz w:val="21"/>
        </w:rPr>
        <w:t>7</w:t>
      </w:r>
      <w:r>
        <w:rPr>
          <w:rFonts w:ascii="Times New Roman" w:hAnsi="Times New Roman" w:hint="eastAsia"/>
          <w:sz w:val="21"/>
        </w:rPr>
        <w:t>号）规定，采购人或受托采购代理机构应当自政府采购合同签订之日起</w:t>
      </w:r>
      <w:r>
        <w:rPr>
          <w:rFonts w:ascii="Times New Roman" w:hAnsi="Times New Roman"/>
          <w:sz w:val="21"/>
        </w:rPr>
        <w:t>2</w:t>
      </w:r>
      <w:r>
        <w:rPr>
          <w:rFonts w:ascii="Times New Roman" w:hAnsi="Times New Roman" w:hint="eastAsia"/>
          <w:sz w:val="21"/>
        </w:rPr>
        <w:t>个工作日内，将政府采购合同在省级以上人民政府财政部门指定的媒体上公告，但政府采购合同中涉及国家秘密、商业秘密的内容除外。</w:t>
      </w:r>
    </w:p>
    <w:p w:rsidR="00A619DC" w:rsidRDefault="00A619DC">
      <w:pPr>
        <w:pStyle w:val="aa"/>
        <w:snapToGrid w:val="0"/>
        <w:ind w:firstLineChars="200" w:firstLine="420"/>
        <w:rPr>
          <w:rFonts w:ascii="Times New Roman" w:hAnsi="Times New Roman"/>
          <w:sz w:val="21"/>
        </w:rPr>
      </w:pPr>
    </w:p>
    <w:p w:rsidR="00A619DC" w:rsidRDefault="00A619DC">
      <w:pPr>
        <w:pStyle w:val="aa"/>
        <w:snapToGrid w:val="0"/>
        <w:ind w:firstLineChars="200" w:firstLine="420"/>
        <w:rPr>
          <w:rFonts w:ascii="Times New Roman" w:hAnsi="Times New Roman"/>
          <w:sz w:val="21"/>
        </w:rPr>
      </w:pPr>
    </w:p>
    <w:p w:rsidR="00A619DC" w:rsidRDefault="00AA2432">
      <w:pPr>
        <w:pStyle w:val="30"/>
        <w:jc w:val="center"/>
        <w:rPr>
          <w:b w:val="0"/>
          <w:sz w:val="21"/>
          <w:szCs w:val="21"/>
        </w:rPr>
      </w:pPr>
      <w:bookmarkStart w:id="141" w:name="_八、其他事项"/>
      <w:bookmarkEnd w:id="141"/>
      <w:r>
        <w:rPr>
          <w:rFonts w:hint="eastAsia"/>
        </w:rPr>
        <w:t>八、其他事项</w:t>
      </w:r>
    </w:p>
    <w:p w:rsidR="00A619DC" w:rsidRDefault="00AA2432">
      <w:pPr>
        <w:pStyle w:val="5"/>
        <w:numPr>
          <w:ilvl w:val="0"/>
          <w:numId w:val="0"/>
        </w:numPr>
        <w:spacing w:before="0" w:after="0" w:line="240" w:lineRule="auto"/>
        <w:ind w:firstLineChars="200" w:firstLine="422"/>
        <w:rPr>
          <w:sz w:val="21"/>
          <w:szCs w:val="21"/>
        </w:rPr>
      </w:pPr>
      <w:bookmarkStart w:id="142" w:name="_42.代理服务费"/>
      <w:bookmarkEnd w:id="142"/>
      <w:r>
        <w:rPr>
          <w:sz w:val="21"/>
          <w:szCs w:val="21"/>
        </w:rPr>
        <w:t>38.</w:t>
      </w:r>
      <w:r>
        <w:rPr>
          <w:rFonts w:hint="eastAsia"/>
          <w:sz w:val="21"/>
          <w:szCs w:val="21"/>
        </w:rPr>
        <w:t>代理服务费</w:t>
      </w:r>
    </w:p>
    <w:p w:rsidR="00A619DC" w:rsidRDefault="00AA2432">
      <w:pPr>
        <w:pStyle w:val="5"/>
        <w:spacing w:before="0" w:after="0" w:line="240" w:lineRule="auto"/>
        <w:ind w:leftChars="200" w:left="420"/>
        <w:rPr>
          <w:b w:val="0"/>
          <w:sz w:val="21"/>
          <w:szCs w:val="21"/>
        </w:rPr>
      </w:pPr>
      <w:r>
        <w:rPr>
          <w:b w:val="0"/>
          <w:sz w:val="21"/>
          <w:szCs w:val="21"/>
        </w:rPr>
        <w:t>38.1</w:t>
      </w:r>
      <w:r>
        <w:rPr>
          <w:rFonts w:hint="eastAsia"/>
          <w:b w:val="0"/>
          <w:sz w:val="21"/>
          <w:szCs w:val="21"/>
        </w:rPr>
        <w:t>本项目的代理服务费的收费标准、支付方、支付时限详见投标人须知前附表。</w:t>
      </w:r>
    </w:p>
    <w:p w:rsidR="00A619DC" w:rsidRDefault="00AA2432">
      <w:pPr>
        <w:pStyle w:val="5"/>
        <w:spacing w:before="0" w:after="0" w:line="240" w:lineRule="auto"/>
        <w:ind w:leftChars="200" w:left="420"/>
        <w:rPr>
          <w:b w:val="0"/>
          <w:sz w:val="21"/>
          <w:szCs w:val="21"/>
        </w:rPr>
      </w:pPr>
      <w:r>
        <w:rPr>
          <w:b w:val="0"/>
          <w:sz w:val="21"/>
          <w:szCs w:val="21"/>
        </w:rPr>
        <w:t>38.2</w:t>
      </w:r>
      <w:r>
        <w:rPr>
          <w:rFonts w:hint="eastAsia"/>
          <w:b w:val="0"/>
          <w:sz w:val="21"/>
          <w:szCs w:val="21"/>
        </w:rPr>
        <w:t>代理服务收费标准：</w:t>
      </w:r>
    </w:p>
    <w:p w:rsidR="00A619DC" w:rsidRDefault="00A619DC">
      <w:pPr>
        <w:rPr>
          <w:rFonts w:hint="eastAsia"/>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A619DC">
        <w:tc>
          <w:tcPr>
            <w:tcW w:w="3472" w:type="dxa"/>
            <w:tcBorders>
              <w:tl2br w:val="single" w:sz="4" w:space="0" w:color="auto"/>
            </w:tcBorders>
            <w:noWrap/>
          </w:tcPr>
          <w:p w:rsidR="00A619DC" w:rsidRDefault="00AA2432">
            <w:pPr>
              <w:rPr>
                <w:rFonts w:hint="eastAsia"/>
                <w:szCs w:val="21"/>
              </w:rPr>
            </w:pPr>
            <w:r>
              <w:rPr>
                <w:szCs w:val="21"/>
              </w:rPr>
              <w:t xml:space="preserve">               </w:t>
            </w:r>
            <w:r>
              <w:rPr>
                <w:rFonts w:hint="eastAsia"/>
                <w:szCs w:val="21"/>
              </w:rPr>
              <w:t>费率</w:t>
            </w:r>
          </w:p>
          <w:p w:rsidR="00A619DC" w:rsidRDefault="00AA2432">
            <w:pPr>
              <w:rPr>
                <w:rFonts w:hint="eastAsia"/>
                <w:szCs w:val="21"/>
              </w:rPr>
            </w:pPr>
            <w:r>
              <w:rPr>
                <w:rFonts w:hint="eastAsia"/>
                <w:szCs w:val="21"/>
              </w:rPr>
              <w:t>中标金额</w:t>
            </w:r>
          </w:p>
        </w:tc>
        <w:tc>
          <w:tcPr>
            <w:tcW w:w="1659" w:type="dxa"/>
            <w:noWrap/>
            <w:vAlign w:val="center"/>
          </w:tcPr>
          <w:p w:rsidR="00A619DC" w:rsidRDefault="00AA2432">
            <w:pPr>
              <w:ind w:firstLineChars="50" w:firstLine="105"/>
              <w:jc w:val="center"/>
              <w:rPr>
                <w:rFonts w:hint="eastAsia"/>
                <w:szCs w:val="21"/>
              </w:rPr>
            </w:pPr>
            <w:r>
              <w:rPr>
                <w:rFonts w:hint="eastAsia"/>
                <w:szCs w:val="21"/>
              </w:rPr>
              <w:t>货物招标</w:t>
            </w:r>
          </w:p>
        </w:tc>
        <w:tc>
          <w:tcPr>
            <w:tcW w:w="1687" w:type="dxa"/>
            <w:noWrap/>
            <w:vAlign w:val="center"/>
          </w:tcPr>
          <w:p w:rsidR="00A619DC" w:rsidRDefault="00AA2432">
            <w:pPr>
              <w:jc w:val="center"/>
              <w:rPr>
                <w:rFonts w:hint="eastAsia"/>
                <w:szCs w:val="21"/>
              </w:rPr>
            </w:pPr>
            <w:r>
              <w:rPr>
                <w:rFonts w:hint="eastAsia"/>
                <w:szCs w:val="21"/>
              </w:rPr>
              <w:t>服务招标</w:t>
            </w:r>
          </w:p>
        </w:tc>
        <w:tc>
          <w:tcPr>
            <w:tcW w:w="1659" w:type="dxa"/>
            <w:noWrap/>
            <w:vAlign w:val="center"/>
          </w:tcPr>
          <w:p w:rsidR="00A619DC" w:rsidRDefault="00AA2432">
            <w:pPr>
              <w:jc w:val="center"/>
              <w:rPr>
                <w:rFonts w:hint="eastAsia"/>
                <w:szCs w:val="21"/>
              </w:rPr>
            </w:pPr>
            <w:r>
              <w:rPr>
                <w:rFonts w:hint="eastAsia"/>
                <w:szCs w:val="21"/>
              </w:rPr>
              <w:t>工程招标</w:t>
            </w:r>
          </w:p>
        </w:tc>
      </w:tr>
      <w:tr w:rsidR="00A619DC">
        <w:tc>
          <w:tcPr>
            <w:tcW w:w="3472" w:type="dxa"/>
            <w:noWrap/>
          </w:tcPr>
          <w:p w:rsidR="00A619DC" w:rsidRDefault="00AA2432">
            <w:pPr>
              <w:rPr>
                <w:rFonts w:hint="eastAsia"/>
                <w:szCs w:val="21"/>
              </w:rPr>
            </w:pPr>
            <w:r>
              <w:rPr>
                <w:szCs w:val="21"/>
              </w:rPr>
              <w:t>100</w:t>
            </w:r>
            <w:r>
              <w:rPr>
                <w:rFonts w:hint="eastAsia"/>
                <w:szCs w:val="21"/>
              </w:rPr>
              <w:t>万元以下</w:t>
            </w:r>
          </w:p>
        </w:tc>
        <w:tc>
          <w:tcPr>
            <w:tcW w:w="1659" w:type="dxa"/>
            <w:noWrap/>
          </w:tcPr>
          <w:p w:rsidR="00A619DC" w:rsidRDefault="00AA2432">
            <w:pPr>
              <w:rPr>
                <w:rFonts w:hint="eastAsia"/>
                <w:szCs w:val="21"/>
              </w:rPr>
            </w:pPr>
            <w:r>
              <w:rPr>
                <w:kern w:val="0"/>
                <w:szCs w:val="21"/>
              </w:rPr>
              <w:t xml:space="preserve">  1.5%                </w:t>
            </w:r>
          </w:p>
        </w:tc>
        <w:tc>
          <w:tcPr>
            <w:tcW w:w="1687" w:type="dxa"/>
            <w:noWrap/>
          </w:tcPr>
          <w:p w:rsidR="00A619DC" w:rsidRDefault="00AA2432">
            <w:pPr>
              <w:ind w:firstLineChars="100" w:firstLine="210"/>
              <w:rPr>
                <w:rFonts w:hint="eastAsia"/>
                <w:szCs w:val="21"/>
              </w:rPr>
            </w:pPr>
            <w:r>
              <w:rPr>
                <w:kern w:val="0"/>
                <w:szCs w:val="21"/>
              </w:rPr>
              <w:t>1.5%</w:t>
            </w:r>
          </w:p>
        </w:tc>
        <w:tc>
          <w:tcPr>
            <w:tcW w:w="1659" w:type="dxa"/>
            <w:noWrap/>
          </w:tcPr>
          <w:p w:rsidR="00A619DC" w:rsidRDefault="00AA2432">
            <w:pPr>
              <w:ind w:firstLineChars="100" w:firstLine="210"/>
              <w:rPr>
                <w:rFonts w:hint="eastAsia"/>
                <w:szCs w:val="21"/>
              </w:rPr>
            </w:pPr>
            <w:r>
              <w:rPr>
                <w:kern w:val="0"/>
                <w:szCs w:val="21"/>
              </w:rPr>
              <w:t xml:space="preserve">1.0% </w:t>
            </w:r>
          </w:p>
        </w:tc>
      </w:tr>
      <w:tr w:rsidR="00A619DC">
        <w:tc>
          <w:tcPr>
            <w:tcW w:w="3472" w:type="dxa"/>
            <w:noWrap/>
          </w:tcPr>
          <w:p w:rsidR="00A619DC" w:rsidRDefault="00AA2432">
            <w:pPr>
              <w:rPr>
                <w:rFonts w:hint="eastAsia"/>
                <w:szCs w:val="21"/>
              </w:rPr>
            </w:pPr>
            <w:r>
              <w:rPr>
                <w:szCs w:val="21"/>
              </w:rPr>
              <w:t>100</w:t>
            </w:r>
            <w:r>
              <w:rPr>
                <w:rFonts w:hint="eastAsia"/>
                <w:szCs w:val="21"/>
              </w:rPr>
              <w:t>～</w:t>
            </w:r>
            <w:r>
              <w:rPr>
                <w:szCs w:val="21"/>
              </w:rPr>
              <w:t>500</w:t>
            </w:r>
            <w:r>
              <w:rPr>
                <w:rFonts w:hint="eastAsia"/>
                <w:szCs w:val="21"/>
              </w:rPr>
              <w:t>万元</w:t>
            </w:r>
          </w:p>
        </w:tc>
        <w:tc>
          <w:tcPr>
            <w:tcW w:w="1659" w:type="dxa"/>
            <w:noWrap/>
          </w:tcPr>
          <w:p w:rsidR="00A619DC" w:rsidRDefault="00AA2432">
            <w:pPr>
              <w:ind w:firstLineChars="100" w:firstLine="210"/>
              <w:rPr>
                <w:rFonts w:hint="eastAsia"/>
                <w:szCs w:val="21"/>
              </w:rPr>
            </w:pPr>
            <w:r>
              <w:rPr>
                <w:kern w:val="0"/>
                <w:szCs w:val="21"/>
              </w:rPr>
              <w:t xml:space="preserve">1.1%                 </w:t>
            </w:r>
          </w:p>
        </w:tc>
        <w:tc>
          <w:tcPr>
            <w:tcW w:w="1687" w:type="dxa"/>
            <w:noWrap/>
          </w:tcPr>
          <w:p w:rsidR="00A619DC" w:rsidRDefault="00AA2432">
            <w:pPr>
              <w:ind w:firstLineChars="100" w:firstLine="210"/>
              <w:rPr>
                <w:rFonts w:hint="eastAsia"/>
                <w:szCs w:val="21"/>
              </w:rPr>
            </w:pPr>
            <w:r>
              <w:rPr>
                <w:kern w:val="0"/>
                <w:szCs w:val="21"/>
              </w:rPr>
              <w:t>0.8%</w:t>
            </w:r>
          </w:p>
        </w:tc>
        <w:tc>
          <w:tcPr>
            <w:tcW w:w="1659" w:type="dxa"/>
            <w:noWrap/>
          </w:tcPr>
          <w:p w:rsidR="00A619DC" w:rsidRDefault="00AA2432">
            <w:pPr>
              <w:ind w:firstLineChars="100" w:firstLine="210"/>
              <w:rPr>
                <w:rFonts w:hint="eastAsia"/>
                <w:szCs w:val="21"/>
              </w:rPr>
            </w:pPr>
            <w:r>
              <w:rPr>
                <w:kern w:val="0"/>
                <w:szCs w:val="21"/>
              </w:rPr>
              <w:t xml:space="preserve">0.7% </w:t>
            </w:r>
          </w:p>
        </w:tc>
      </w:tr>
      <w:tr w:rsidR="00A619DC">
        <w:tc>
          <w:tcPr>
            <w:tcW w:w="3472" w:type="dxa"/>
            <w:noWrap/>
          </w:tcPr>
          <w:p w:rsidR="00A619DC" w:rsidRDefault="00AA2432">
            <w:pPr>
              <w:rPr>
                <w:rFonts w:hint="eastAsia"/>
                <w:szCs w:val="21"/>
              </w:rPr>
            </w:pPr>
            <w:r>
              <w:rPr>
                <w:szCs w:val="21"/>
              </w:rPr>
              <w:t>500</w:t>
            </w:r>
            <w:r>
              <w:rPr>
                <w:rFonts w:hint="eastAsia"/>
                <w:szCs w:val="21"/>
              </w:rPr>
              <w:t>～</w:t>
            </w:r>
            <w:r>
              <w:rPr>
                <w:szCs w:val="21"/>
              </w:rPr>
              <w:t>1000</w:t>
            </w:r>
            <w:r>
              <w:rPr>
                <w:rFonts w:hint="eastAsia"/>
                <w:szCs w:val="21"/>
              </w:rPr>
              <w:t>万元</w:t>
            </w:r>
          </w:p>
        </w:tc>
        <w:tc>
          <w:tcPr>
            <w:tcW w:w="1659" w:type="dxa"/>
            <w:noWrap/>
          </w:tcPr>
          <w:p w:rsidR="00A619DC" w:rsidRDefault="00AA2432">
            <w:pPr>
              <w:rPr>
                <w:rFonts w:hint="eastAsia"/>
                <w:szCs w:val="21"/>
              </w:rPr>
            </w:pPr>
            <w:r>
              <w:rPr>
                <w:kern w:val="0"/>
                <w:szCs w:val="21"/>
              </w:rPr>
              <w:t xml:space="preserve">  0.8%                </w:t>
            </w:r>
          </w:p>
        </w:tc>
        <w:tc>
          <w:tcPr>
            <w:tcW w:w="1687" w:type="dxa"/>
            <w:noWrap/>
          </w:tcPr>
          <w:p w:rsidR="00A619DC" w:rsidRDefault="00AA2432">
            <w:pPr>
              <w:ind w:firstLineChars="100" w:firstLine="210"/>
              <w:rPr>
                <w:rFonts w:hint="eastAsia"/>
                <w:szCs w:val="21"/>
              </w:rPr>
            </w:pPr>
            <w:r>
              <w:rPr>
                <w:kern w:val="0"/>
                <w:szCs w:val="21"/>
              </w:rPr>
              <w:t>0.45%</w:t>
            </w:r>
          </w:p>
        </w:tc>
        <w:tc>
          <w:tcPr>
            <w:tcW w:w="1659" w:type="dxa"/>
            <w:noWrap/>
          </w:tcPr>
          <w:p w:rsidR="00A619DC" w:rsidRDefault="00AA2432">
            <w:pPr>
              <w:ind w:firstLineChars="100" w:firstLine="210"/>
              <w:rPr>
                <w:rFonts w:hint="eastAsia"/>
                <w:szCs w:val="21"/>
              </w:rPr>
            </w:pPr>
            <w:r>
              <w:rPr>
                <w:kern w:val="0"/>
                <w:szCs w:val="21"/>
              </w:rPr>
              <w:t>0.55%</w:t>
            </w:r>
          </w:p>
        </w:tc>
      </w:tr>
      <w:tr w:rsidR="00A619DC">
        <w:tc>
          <w:tcPr>
            <w:tcW w:w="3472" w:type="dxa"/>
            <w:noWrap/>
          </w:tcPr>
          <w:p w:rsidR="00A619DC" w:rsidRDefault="00AA2432">
            <w:pPr>
              <w:rPr>
                <w:rFonts w:hint="eastAsia"/>
                <w:szCs w:val="21"/>
              </w:rPr>
            </w:pPr>
            <w:r>
              <w:rPr>
                <w:szCs w:val="21"/>
              </w:rPr>
              <w:t>1000</w:t>
            </w:r>
            <w:r>
              <w:rPr>
                <w:rFonts w:hint="eastAsia"/>
                <w:szCs w:val="21"/>
              </w:rPr>
              <w:t>～</w:t>
            </w:r>
            <w:r>
              <w:rPr>
                <w:szCs w:val="21"/>
              </w:rPr>
              <w:t>5000</w:t>
            </w:r>
            <w:r>
              <w:rPr>
                <w:rFonts w:hint="eastAsia"/>
                <w:szCs w:val="21"/>
              </w:rPr>
              <w:t>万元</w:t>
            </w:r>
          </w:p>
        </w:tc>
        <w:tc>
          <w:tcPr>
            <w:tcW w:w="1659" w:type="dxa"/>
            <w:noWrap/>
          </w:tcPr>
          <w:p w:rsidR="00A619DC" w:rsidRDefault="00AA2432">
            <w:pPr>
              <w:ind w:firstLineChars="100" w:firstLine="210"/>
              <w:rPr>
                <w:rFonts w:hint="eastAsia"/>
                <w:szCs w:val="21"/>
              </w:rPr>
            </w:pPr>
            <w:r>
              <w:rPr>
                <w:kern w:val="0"/>
                <w:szCs w:val="21"/>
              </w:rPr>
              <w:t xml:space="preserve">0.5%                </w:t>
            </w:r>
          </w:p>
        </w:tc>
        <w:tc>
          <w:tcPr>
            <w:tcW w:w="1687" w:type="dxa"/>
            <w:noWrap/>
          </w:tcPr>
          <w:p w:rsidR="00A619DC" w:rsidRDefault="00AA2432">
            <w:pPr>
              <w:ind w:firstLineChars="100" w:firstLine="210"/>
              <w:rPr>
                <w:rFonts w:hint="eastAsia"/>
                <w:szCs w:val="21"/>
              </w:rPr>
            </w:pPr>
            <w:r>
              <w:rPr>
                <w:kern w:val="0"/>
                <w:szCs w:val="21"/>
              </w:rPr>
              <w:t>0.25%</w:t>
            </w:r>
          </w:p>
        </w:tc>
        <w:tc>
          <w:tcPr>
            <w:tcW w:w="1659" w:type="dxa"/>
            <w:noWrap/>
          </w:tcPr>
          <w:p w:rsidR="00A619DC" w:rsidRDefault="00AA2432">
            <w:pPr>
              <w:ind w:firstLineChars="100" w:firstLine="210"/>
              <w:rPr>
                <w:rFonts w:hint="eastAsia"/>
                <w:szCs w:val="21"/>
              </w:rPr>
            </w:pPr>
            <w:r>
              <w:rPr>
                <w:kern w:val="0"/>
                <w:szCs w:val="21"/>
              </w:rPr>
              <w:t xml:space="preserve">0.35% </w:t>
            </w:r>
          </w:p>
        </w:tc>
      </w:tr>
      <w:tr w:rsidR="00A619DC">
        <w:tc>
          <w:tcPr>
            <w:tcW w:w="3472" w:type="dxa"/>
            <w:noWrap/>
          </w:tcPr>
          <w:p w:rsidR="00A619DC" w:rsidRDefault="00AA2432">
            <w:pPr>
              <w:rPr>
                <w:rFonts w:hint="eastAsia"/>
                <w:szCs w:val="21"/>
              </w:rPr>
            </w:pPr>
            <w:r>
              <w:rPr>
                <w:szCs w:val="21"/>
              </w:rPr>
              <w:t>5000</w:t>
            </w:r>
            <w:r>
              <w:rPr>
                <w:rFonts w:hint="eastAsia"/>
                <w:szCs w:val="21"/>
              </w:rPr>
              <w:t>万元～</w:t>
            </w:r>
            <w:r>
              <w:rPr>
                <w:szCs w:val="21"/>
              </w:rPr>
              <w:t>1</w:t>
            </w:r>
            <w:r>
              <w:rPr>
                <w:rFonts w:hint="eastAsia"/>
                <w:szCs w:val="21"/>
              </w:rPr>
              <w:t>亿元</w:t>
            </w:r>
          </w:p>
        </w:tc>
        <w:tc>
          <w:tcPr>
            <w:tcW w:w="1659" w:type="dxa"/>
            <w:noWrap/>
          </w:tcPr>
          <w:p w:rsidR="00A619DC" w:rsidRDefault="00AA2432">
            <w:pPr>
              <w:ind w:firstLineChars="100" w:firstLine="210"/>
              <w:rPr>
                <w:rFonts w:hint="eastAsia"/>
                <w:szCs w:val="21"/>
              </w:rPr>
            </w:pPr>
            <w:r>
              <w:rPr>
                <w:kern w:val="0"/>
                <w:szCs w:val="21"/>
              </w:rPr>
              <w:t xml:space="preserve">0.25%                 </w:t>
            </w:r>
          </w:p>
        </w:tc>
        <w:tc>
          <w:tcPr>
            <w:tcW w:w="1687" w:type="dxa"/>
            <w:noWrap/>
          </w:tcPr>
          <w:p w:rsidR="00A619DC" w:rsidRDefault="00AA2432">
            <w:pPr>
              <w:ind w:firstLineChars="100" w:firstLine="210"/>
              <w:rPr>
                <w:rFonts w:hint="eastAsia"/>
                <w:szCs w:val="21"/>
              </w:rPr>
            </w:pPr>
            <w:r>
              <w:rPr>
                <w:kern w:val="0"/>
                <w:szCs w:val="21"/>
              </w:rPr>
              <w:t>0.1%</w:t>
            </w:r>
          </w:p>
        </w:tc>
        <w:tc>
          <w:tcPr>
            <w:tcW w:w="1659" w:type="dxa"/>
            <w:noWrap/>
          </w:tcPr>
          <w:p w:rsidR="00A619DC" w:rsidRDefault="00AA2432">
            <w:pPr>
              <w:ind w:firstLineChars="100" w:firstLine="210"/>
              <w:rPr>
                <w:rFonts w:hint="eastAsia"/>
                <w:szCs w:val="21"/>
              </w:rPr>
            </w:pPr>
            <w:r>
              <w:rPr>
                <w:kern w:val="0"/>
                <w:szCs w:val="21"/>
              </w:rPr>
              <w:t>0.2%</w:t>
            </w:r>
          </w:p>
        </w:tc>
      </w:tr>
      <w:tr w:rsidR="00A619DC">
        <w:tc>
          <w:tcPr>
            <w:tcW w:w="3472" w:type="dxa"/>
            <w:noWrap/>
          </w:tcPr>
          <w:p w:rsidR="00A619DC" w:rsidRDefault="00AA2432">
            <w:pPr>
              <w:rPr>
                <w:rFonts w:hint="eastAsia"/>
                <w:szCs w:val="21"/>
              </w:rPr>
            </w:pPr>
            <w:r>
              <w:rPr>
                <w:szCs w:val="21"/>
              </w:rPr>
              <w:t>1</w:t>
            </w:r>
            <w:r>
              <w:rPr>
                <w:rFonts w:hint="eastAsia"/>
                <w:szCs w:val="21"/>
              </w:rPr>
              <w:t>～</w:t>
            </w:r>
            <w:r>
              <w:rPr>
                <w:szCs w:val="21"/>
              </w:rPr>
              <w:t>5</w:t>
            </w:r>
            <w:r>
              <w:rPr>
                <w:rFonts w:hint="eastAsia"/>
                <w:szCs w:val="21"/>
              </w:rPr>
              <w:t>亿元</w:t>
            </w:r>
          </w:p>
        </w:tc>
        <w:tc>
          <w:tcPr>
            <w:tcW w:w="1659" w:type="dxa"/>
            <w:noWrap/>
          </w:tcPr>
          <w:p w:rsidR="00A619DC" w:rsidRDefault="00AA2432">
            <w:pPr>
              <w:ind w:firstLineChars="100" w:firstLine="210"/>
              <w:rPr>
                <w:rFonts w:hint="eastAsia"/>
                <w:szCs w:val="21"/>
              </w:rPr>
            </w:pPr>
            <w:r>
              <w:rPr>
                <w:szCs w:val="21"/>
              </w:rPr>
              <w:t>0.05%</w:t>
            </w:r>
          </w:p>
        </w:tc>
        <w:tc>
          <w:tcPr>
            <w:tcW w:w="1687" w:type="dxa"/>
            <w:noWrap/>
          </w:tcPr>
          <w:p w:rsidR="00A619DC" w:rsidRDefault="00AA2432">
            <w:pPr>
              <w:rPr>
                <w:rFonts w:hint="eastAsia"/>
                <w:szCs w:val="21"/>
              </w:rPr>
            </w:pPr>
            <w:r>
              <w:rPr>
                <w:szCs w:val="21"/>
              </w:rPr>
              <w:t xml:space="preserve">  0.05%</w:t>
            </w:r>
          </w:p>
        </w:tc>
        <w:tc>
          <w:tcPr>
            <w:tcW w:w="1659" w:type="dxa"/>
            <w:noWrap/>
          </w:tcPr>
          <w:p w:rsidR="00A619DC" w:rsidRDefault="00AA2432">
            <w:pPr>
              <w:rPr>
                <w:rFonts w:hint="eastAsia"/>
                <w:szCs w:val="21"/>
              </w:rPr>
            </w:pPr>
            <w:r>
              <w:rPr>
                <w:szCs w:val="21"/>
              </w:rPr>
              <w:t xml:space="preserve">  0.05%</w:t>
            </w:r>
          </w:p>
        </w:tc>
      </w:tr>
      <w:tr w:rsidR="00A619DC">
        <w:tc>
          <w:tcPr>
            <w:tcW w:w="3472" w:type="dxa"/>
            <w:noWrap/>
          </w:tcPr>
          <w:p w:rsidR="00A619DC" w:rsidRDefault="00AA2432">
            <w:pPr>
              <w:rPr>
                <w:rFonts w:hint="eastAsia"/>
                <w:szCs w:val="21"/>
              </w:rPr>
            </w:pPr>
            <w:r>
              <w:rPr>
                <w:szCs w:val="21"/>
              </w:rPr>
              <w:t>5</w:t>
            </w:r>
            <w:r>
              <w:rPr>
                <w:rFonts w:hint="eastAsia"/>
                <w:szCs w:val="21"/>
              </w:rPr>
              <w:t>～</w:t>
            </w:r>
            <w:r>
              <w:rPr>
                <w:szCs w:val="21"/>
              </w:rPr>
              <w:t>10</w:t>
            </w:r>
            <w:r>
              <w:rPr>
                <w:rFonts w:hint="eastAsia"/>
                <w:szCs w:val="21"/>
              </w:rPr>
              <w:t>亿元</w:t>
            </w:r>
          </w:p>
        </w:tc>
        <w:tc>
          <w:tcPr>
            <w:tcW w:w="1659" w:type="dxa"/>
            <w:noWrap/>
          </w:tcPr>
          <w:p w:rsidR="00A619DC" w:rsidRDefault="00AA2432">
            <w:pPr>
              <w:ind w:firstLineChars="50" w:firstLine="105"/>
              <w:rPr>
                <w:rFonts w:hint="eastAsia"/>
                <w:szCs w:val="21"/>
              </w:rPr>
            </w:pPr>
            <w:r>
              <w:rPr>
                <w:szCs w:val="21"/>
              </w:rPr>
              <w:t>0.035%</w:t>
            </w:r>
          </w:p>
        </w:tc>
        <w:tc>
          <w:tcPr>
            <w:tcW w:w="1687" w:type="dxa"/>
            <w:noWrap/>
          </w:tcPr>
          <w:p w:rsidR="00A619DC" w:rsidRDefault="00AA2432">
            <w:pPr>
              <w:rPr>
                <w:rFonts w:hint="eastAsia"/>
                <w:szCs w:val="21"/>
              </w:rPr>
            </w:pPr>
            <w:r>
              <w:rPr>
                <w:szCs w:val="21"/>
              </w:rPr>
              <w:t xml:space="preserve">  0.035%</w:t>
            </w:r>
          </w:p>
        </w:tc>
        <w:tc>
          <w:tcPr>
            <w:tcW w:w="1659" w:type="dxa"/>
            <w:noWrap/>
          </w:tcPr>
          <w:p w:rsidR="00A619DC" w:rsidRDefault="00AA2432">
            <w:pPr>
              <w:ind w:firstLineChars="50" w:firstLine="105"/>
              <w:rPr>
                <w:rFonts w:hint="eastAsia"/>
                <w:szCs w:val="21"/>
              </w:rPr>
            </w:pPr>
            <w:r>
              <w:rPr>
                <w:szCs w:val="21"/>
              </w:rPr>
              <w:t>0.035%</w:t>
            </w:r>
          </w:p>
        </w:tc>
      </w:tr>
      <w:tr w:rsidR="00A619DC">
        <w:tc>
          <w:tcPr>
            <w:tcW w:w="3472" w:type="dxa"/>
            <w:noWrap/>
          </w:tcPr>
          <w:p w:rsidR="00A619DC" w:rsidRDefault="00AA2432">
            <w:pPr>
              <w:rPr>
                <w:rFonts w:hint="eastAsia"/>
                <w:szCs w:val="21"/>
              </w:rPr>
            </w:pPr>
            <w:r>
              <w:rPr>
                <w:szCs w:val="21"/>
              </w:rPr>
              <w:t>10</w:t>
            </w:r>
            <w:r>
              <w:rPr>
                <w:rFonts w:hint="eastAsia"/>
                <w:szCs w:val="21"/>
              </w:rPr>
              <w:t>～</w:t>
            </w:r>
            <w:r>
              <w:rPr>
                <w:szCs w:val="21"/>
              </w:rPr>
              <w:t>50</w:t>
            </w:r>
            <w:r>
              <w:rPr>
                <w:rFonts w:hint="eastAsia"/>
                <w:szCs w:val="21"/>
              </w:rPr>
              <w:t>亿元</w:t>
            </w:r>
          </w:p>
        </w:tc>
        <w:tc>
          <w:tcPr>
            <w:tcW w:w="1659" w:type="dxa"/>
            <w:noWrap/>
          </w:tcPr>
          <w:p w:rsidR="00A619DC" w:rsidRDefault="00AA2432">
            <w:pPr>
              <w:ind w:firstLineChars="50" w:firstLine="105"/>
              <w:rPr>
                <w:rFonts w:hint="eastAsia"/>
                <w:szCs w:val="21"/>
              </w:rPr>
            </w:pPr>
            <w:r>
              <w:rPr>
                <w:szCs w:val="21"/>
              </w:rPr>
              <w:t>0.008%</w:t>
            </w:r>
          </w:p>
        </w:tc>
        <w:tc>
          <w:tcPr>
            <w:tcW w:w="1687" w:type="dxa"/>
            <w:noWrap/>
          </w:tcPr>
          <w:p w:rsidR="00A619DC" w:rsidRDefault="00AA2432">
            <w:pPr>
              <w:ind w:firstLineChars="100" w:firstLine="210"/>
              <w:rPr>
                <w:rFonts w:hint="eastAsia"/>
                <w:szCs w:val="21"/>
              </w:rPr>
            </w:pPr>
            <w:r>
              <w:rPr>
                <w:szCs w:val="21"/>
              </w:rPr>
              <w:t>0.008%</w:t>
            </w:r>
          </w:p>
        </w:tc>
        <w:tc>
          <w:tcPr>
            <w:tcW w:w="1659" w:type="dxa"/>
            <w:noWrap/>
          </w:tcPr>
          <w:p w:rsidR="00A619DC" w:rsidRDefault="00AA2432">
            <w:pPr>
              <w:ind w:firstLineChars="50" w:firstLine="105"/>
              <w:rPr>
                <w:rFonts w:hint="eastAsia"/>
                <w:szCs w:val="21"/>
              </w:rPr>
            </w:pPr>
            <w:r>
              <w:rPr>
                <w:szCs w:val="21"/>
              </w:rPr>
              <w:t>0.008%</w:t>
            </w:r>
          </w:p>
        </w:tc>
      </w:tr>
      <w:tr w:rsidR="00A619DC">
        <w:tc>
          <w:tcPr>
            <w:tcW w:w="3472" w:type="dxa"/>
            <w:noWrap/>
          </w:tcPr>
          <w:p w:rsidR="00A619DC" w:rsidRDefault="00AA2432">
            <w:pPr>
              <w:rPr>
                <w:rFonts w:hint="eastAsia"/>
                <w:szCs w:val="21"/>
              </w:rPr>
            </w:pPr>
            <w:r>
              <w:rPr>
                <w:szCs w:val="21"/>
              </w:rPr>
              <w:t>50</w:t>
            </w:r>
            <w:r>
              <w:rPr>
                <w:rFonts w:hint="eastAsia"/>
                <w:szCs w:val="21"/>
              </w:rPr>
              <w:t>～</w:t>
            </w:r>
            <w:r>
              <w:rPr>
                <w:szCs w:val="21"/>
              </w:rPr>
              <w:t>100</w:t>
            </w:r>
            <w:r>
              <w:rPr>
                <w:rFonts w:hint="eastAsia"/>
                <w:szCs w:val="21"/>
              </w:rPr>
              <w:t>亿元</w:t>
            </w:r>
          </w:p>
        </w:tc>
        <w:tc>
          <w:tcPr>
            <w:tcW w:w="1659" w:type="dxa"/>
            <w:noWrap/>
          </w:tcPr>
          <w:p w:rsidR="00A619DC" w:rsidRDefault="00AA2432">
            <w:pPr>
              <w:rPr>
                <w:rFonts w:hint="eastAsia"/>
                <w:szCs w:val="21"/>
              </w:rPr>
            </w:pPr>
            <w:r>
              <w:rPr>
                <w:szCs w:val="21"/>
              </w:rPr>
              <w:t xml:space="preserve"> 0.006%</w:t>
            </w:r>
          </w:p>
        </w:tc>
        <w:tc>
          <w:tcPr>
            <w:tcW w:w="1687" w:type="dxa"/>
            <w:noWrap/>
          </w:tcPr>
          <w:p w:rsidR="00A619DC" w:rsidRDefault="00AA2432">
            <w:pPr>
              <w:ind w:firstLineChars="100" w:firstLine="210"/>
              <w:rPr>
                <w:rFonts w:hint="eastAsia"/>
                <w:szCs w:val="21"/>
              </w:rPr>
            </w:pPr>
            <w:r>
              <w:rPr>
                <w:szCs w:val="21"/>
              </w:rPr>
              <w:t>0.006%</w:t>
            </w:r>
          </w:p>
        </w:tc>
        <w:tc>
          <w:tcPr>
            <w:tcW w:w="1659" w:type="dxa"/>
            <w:noWrap/>
          </w:tcPr>
          <w:p w:rsidR="00A619DC" w:rsidRDefault="00AA2432">
            <w:pPr>
              <w:ind w:firstLineChars="50" w:firstLine="105"/>
              <w:rPr>
                <w:rFonts w:hint="eastAsia"/>
                <w:szCs w:val="21"/>
              </w:rPr>
            </w:pPr>
            <w:r>
              <w:rPr>
                <w:szCs w:val="21"/>
              </w:rPr>
              <w:t>0.006%</w:t>
            </w:r>
          </w:p>
        </w:tc>
      </w:tr>
      <w:tr w:rsidR="00A619DC">
        <w:tc>
          <w:tcPr>
            <w:tcW w:w="3472" w:type="dxa"/>
            <w:noWrap/>
          </w:tcPr>
          <w:p w:rsidR="00A619DC" w:rsidRDefault="00AA2432">
            <w:pPr>
              <w:rPr>
                <w:rFonts w:hint="eastAsia"/>
                <w:szCs w:val="21"/>
              </w:rPr>
            </w:pPr>
            <w:r>
              <w:rPr>
                <w:szCs w:val="21"/>
              </w:rPr>
              <w:t>100</w:t>
            </w:r>
            <w:r>
              <w:rPr>
                <w:rFonts w:hint="eastAsia"/>
                <w:szCs w:val="21"/>
              </w:rPr>
              <w:t>亿以上</w:t>
            </w:r>
          </w:p>
        </w:tc>
        <w:tc>
          <w:tcPr>
            <w:tcW w:w="1659" w:type="dxa"/>
            <w:noWrap/>
          </w:tcPr>
          <w:p w:rsidR="00A619DC" w:rsidRDefault="00AA2432">
            <w:pPr>
              <w:rPr>
                <w:rFonts w:hint="eastAsia"/>
                <w:szCs w:val="21"/>
              </w:rPr>
            </w:pPr>
            <w:r>
              <w:rPr>
                <w:szCs w:val="21"/>
              </w:rPr>
              <w:t xml:space="preserve"> 0.004%</w:t>
            </w:r>
          </w:p>
        </w:tc>
        <w:tc>
          <w:tcPr>
            <w:tcW w:w="1687" w:type="dxa"/>
            <w:noWrap/>
          </w:tcPr>
          <w:p w:rsidR="00A619DC" w:rsidRDefault="00AA2432">
            <w:pPr>
              <w:ind w:firstLineChars="100" w:firstLine="210"/>
              <w:rPr>
                <w:rFonts w:hint="eastAsia"/>
                <w:szCs w:val="21"/>
              </w:rPr>
            </w:pPr>
            <w:r>
              <w:rPr>
                <w:szCs w:val="21"/>
              </w:rPr>
              <w:t>0.004%</w:t>
            </w:r>
          </w:p>
        </w:tc>
        <w:tc>
          <w:tcPr>
            <w:tcW w:w="1659" w:type="dxa"/>
            <w:noWrap/>
          </w:tcPr>
          <w:p w:rsidR="00A619DC" w:rsidRDefault="00AA2432">
            <w:pPr>
              <w:ind w:firstLineChars="50" w:firstLine="105"/>
              <w:rPr>
                <w:rFonts w:hint="eastAsia"/>
                <w:szCs w:val="21"/>
              </w:rPr>
            </w:pPr>
            <w:r>
              <w:rPr>
                <w:szCs w:val="21"/>
              </w:rPr>
              <w:t>0.004%</w:t>
            </w:r>
          </w:p>
        </w:tc>
      </w:tr>
    </w:tbl>
    <w:p w:rsidR="00A619DC" w:rsidRDefault="00AA2432">
      <w:pPr>
        <w:pStyle w:val="aa"/>
        <w:snapToGrid w:val="0"/>
        <w:spacing w:before="120" w:after="120"/>
        <w:rPr>
          <w:rFonts w:ascii="Times New Roman" w:hAnsi="Times New Roman"/>
          <w:sz w:val="21"/>
        </w:rPr>
      </w:pPr>
      <w:r>
        <w:rPr>
          <w:rFonts w:ascii="Times New Roman" w:hAnsi="Times New Roman" w:hint="eastAsia"/>
          <w:sz w:val="21"/>
        </w:rPr>
        <w:t>注</w:t>
      </w:r>
      <w:r>
        <w:rPr>
          <w:rFonts w:ascii="Times New Roman" w:hAnsi="Times New Roman"/>
          <w:sz w:val="21"/>
        </w:rPr>
        <w:t>:</w:t>
      </w:r>
      <w:r>
        <w:rPr>
          <w:rFonts w:ascii="Times New Roman" w:hAnsi="Times New Roman" w:hint="eastAsia"/>
          <w:sz w:val="21"/>
        </w:rPr>
        <w:t>招标代理服务收费按差额定率累进法计算。</w:t>
      </w:r>
    </w:p>
    <w:p w:rsidR="00A619DC" w:rsidRPr="005A3CB1" w:rsidRDefault="00AA2432" w:rsidP="005A3CB1">
      <w:pPr>
        <w:pStyle w:val="5"/>
        <w:spacing w:before="0" w:after="0" w:line="240" w:lineRule="auto"/>
        <w:ind w:leftChars="200" w:left="420"/>
        <w:rPr>
          <w:b w:val="0"/>
          <w:sz w:val="21"/>
          <w:szCs w:val="21"/>
        </w:rPr>
      </w:pPr>
      <w:r>
        <w:rPr>
          <w:b w:val="0"/>
          <w:sz w:val="21"/>
          <w:szCs w:val="21"/>
        </w:rPr>
        <w:t>38.3</w:t>
      </w:r>
      <w:r>
        <w:rPr>
          <w:rFonts w:hint="eastAsia"/>
          <w:b w:val="0"/>
          <w:sz w:val="21"/>
          <w:szCs w:val="21"/>
        </w:rPr>
        <w:t>采购代理机构的银行账户：</w:t>
      </w:r>
    </w:p>
    <w:p w:rsidR="00A619DC" w:rsidRDefault="00AA2432">
      <w:pPr>
        <w:pStyle w:val="aa"/>
        <w:snapToGrid w:val="0"/>
        <w:spacing w:before="120" w:after="120"/>
        <w:rPr>
          <w:rFonts w:ascii="Times New Roman" w:hAnsi="Times New Roman"/>
          <w:sz w:val="21"/>
        </w:rPr>
      </w:pPr>
      <w:r>
        <w:rPr>
          <w:rFonts w:ascii="Times New Roman" w:hAnsi="Times New Roman" w:hint="eastAsia"/>
          <w:sz w:val="21"/>
        </w:rPr>
        <w:t>户名：广西冠宁工程咨询有限公司岑溪分公司</w:t>
      </w:r>
    </w:p>
    <w:p w:rsidR="00A619DC" w:rsidRDefault="00AA2432">
      <w:pPr>
        <w:pStyle w:val="aa"/>
        <w:snapToGrid w:val="0"/>
        <w:spacing w:before="120" w:after="120"/>
        <w:rPr>
          <w:rFonts w:ascii="Times New Roman" w:hAnsi="Times New Roman"/>
          <w:sz w:val="21"/>
        </w:rPr>
      </w:pPr>
      <w:r>
        <w:rPr>
          <w:rFonts w:ascii="Times New Roman" w:hAnsi="Times New Roman" w:hint="eastAsia"/>
          <w:sz w:val="21"/>
        </w:rPr>
        <w:t>账号：</w:t>
      </w:r>
      <w:r>
        <w:rPr>
          <w:rFonts w:ascii="Times New Roman" w:hAnsi="Times New Roman" w:hint="eastAsia"/>
          <w:sz w:val="21"/>
        </w:rPr>
        <w:t>660000014389500010</w:t>
      </w:r>
    </w:p>
    <w:p w:rsidR="00A619DC" w:rsidRDefault="00AA2432">
      <w:pPr>
        <w:pStyle w:val="aa"/>
        <w:snapToGrid w:val="0"/>
        <w:spacing w:before="120" w:after="120"/>
        <w:rPr>
          <w:rFonts w:ascii="Times New Roman" w:hAnsi="Times New Roman"/>
          <w:sz w:val="21"/>
        </w:rPr>
      </w:pPr>
      <w:r>
        <w:rPr>
          <w:rFonts w:ascii="Times New Roman" w:hAnsi="Times New Roman" w:hint="eastAsia"/>
          <w:sz w:val="21"/>
        </w:rPr>
        <w:t>开户行：桂林银行股份有限公司岑溪支行</w:t>
      </w:r>
    </w:p>
    <w:p w:rsidR="00A619DC" w:rsidRDefault="00A619DC">
      <w:pPr>
        <w:pStyle w:val="aa"/>
        <w:snapToGrid w:val="0"/>
        <w:ind w:firstLineChars="200" w:firstLine="400"/>
        <w:rPr>
          <w:rFonts w:ascii="Times New Roman" w:hAnsi="Times New Roman"/>
        </w:rPr>
      </w:pPr>
    </w:p>
    <w:p w:rsidR="00A619DC" w:rsidRDefault="00A619DC">
      <w:pPr>
        <w:pStyle w:val="aa"/>
        <w:snapToGrid w:val="0"/>
        <w:spacing w:before="120" w:after="120"/>
        <w:rPr>
          <w:rFonts w:ascii="Times New Roman" w:hAnsi="Times New Roman"/>
        </w:rPr>
      </w:pPr>
    </w:p>
    <w:p w:rsidR="00A619DC" w:rsidRDefault="00AA2432" w:rsidP="005A3CB1">
      <w:pPr>
        <w:pStyle w:val="aa"/>
        <w:snapToGrid w:val="0"/>
        <w:rPr>
          <w:rFonts w:ascii="Times New Roman" w:hAnsi="Times New Roman"/>
        </w:rPr>
      </w:pPr>
      <w:r>
        <w:rPr>
          <w:rFonts w:ascii="Times New Roman" w:hAnsi="Times New Roman" w:hint="eastAsia"/>
        </w:rPr>
        <w:t>附件</w:t>
      </w:r>
      <w:r>
        <w:rPr>
          <w:rFonts w:ascii="Times New Roman" w:hAnsi="Times New Roman"/>
        </w:rPr>
        <w:t>1</w:t>
      </w:r>
      <w:r>
        <w:rPr>
          <w:rFonts w:ascii="Times New Roman" w:hAnsi="Times New Roman" w:hint="eastAsia"/>
        </w:rPr>
        <w:t>：</w:t>
      </w:r>
    </w:p>
    <w:p w:rsidR="00A619DC" w:rsidRDefault="00AA2432">
      <w:pPr>
        <w:widowControl/>
        <w:shd w:val="clear" w:color="auto" w:fill="FFFFFF"/>
        <w:spacing w:line="480" w:lineRule="atLeast"/>
        <w:jc w:val="center"/>
        <w:rPr>
          <w:rFonts w:eastAsia="仿宋" w:hint="eastAsia"/>
          <w:kern w:val="0"/>
          <w:sz w:val="32"/>
          <w:szCs w:val="32"/>
        </w:rPr>
      </w:pPr>
      <w:r>
        <w:rPr>
          <w:rFonts w:eastAsia="黑体" w:hint="eastAsia"/>
          <w:kern w:val="0"/>
          <w:sz w:val="32"/>
          <w:szCs w:val="32"/>
        </w:rPr>
        <w:t>广西壮族自治区政府采购项目合同验收书</w:t>
      </w:r>
      <w:r>
        <w:rPr>
          <w:rFonts w:eastAsia="仿宋" w:hint="eastAsia"/>
          <w:kern w:val="0"/>
          <w:sz w:val="32"/>
          <w:szCs w:val="32"/>
        </w:rPr>
        <w:t>（格式）</w:t>
      </w:r>
    </w:p>
    <w:p w:rsidR="00A619DC" w:rsidRDefault="00A619DC">
      <w:pPr>
        <w:widowControl/>
        <w:shd w:val="clear" w:color="auto" w:fill="FFFFFF"/>
        <w:spacing w:line="480" w:lineRule="atLeast"/>
        <w:jc w:val="center"/>
        <w:rPr>
          <w:rFonts w:eastAsia="仿宋" w:hint="eastAsia"/>
          <w:kern w:val="0"/>
          <w:sz w:val="32"/>
          <w:szCs w:val="32"/>
        </w:rPr>
      </w:pPr>
    </w:p>
    <w:p w:rsidR="00A619DC" w:rsidRDefault="00AA2432">
      <w:pPr>
        <w:widowControl/>
        <w:shd w:val="clear" w:color="auto" w:fill="FFFFFF"/>
        <w:snapToGrid w:val="0"/>
        <w:spacing w:line="320" w:lineRule="atLeast"/>
        <w:ind w:firstLine="480"/>
        <w:jc w:val="left"/>
        <w:rPr>
          <w:rFonts w:hint="eastAsia"/>
          <w:kern w:val="0"/>
          <w:szCs w:val="21"/>
        </w:rPr>
      </w:pPr>
      <w:r>
        <w:rPr>
          <w:rFonts w:hint="eastAsia"/>
          <w:kern w:val="0"/>
          <w:szCs w:val="21"/>
        </w:rPr>
        <w:t>根据政府采购项目（</w:t>
      </w:r>
      <w:r>
        <w:rPr>
          <w:rFonts w:hint="eastAsia"/>
          <w:kern w:val="0"/>
          <w:szCs w:val="21"/>
          <w:u w:val="single"/>
        </w:rPr>
        <w:t>采购合同编号：</w:t>
      </w:r>
      <w:r>
        <w:rPr>
          <w:kern w:val="0"/>
          <w:szCs w:val="21"/>
          <w:u w:val="single"/>
        </w:rPr>
        <w:softHyphen/>
      </w:r>
      <w:r>
        <w:rPr>
          <w:rFonts w:hint="eastAsia"/>
          <w:kern w:val="0"/>
          <w:szCs w:val="21"/>
        </w:rPr>
        <w:t>）的约定，我单位对（</w:t>
      </w:r>
      <w:r>
        <w:rPr>
          <w:kern w:val="0"/>
          <w:szCs w:val="21"/>
          <w:u w:val="single"/>
        </w:rPr>
        <w:t xml:space="preserve"> </w:t>
      </w:r>
      <w:r>
        <w:rPr>
          <w:rFonts w:hint="eastAsia"/>
          <w:kern w:val="0"/>
          <w:szCs w:val="21"/>
          <w:u w:val="single"/>
        </w:rPr>
        <w:t>项目名称</w:t>
      </w:r>
      <w:r>
        <w:rPr>
          <w:kern w:val="0"/>
          <w:szCs w:val="21"/>
          <w:u w:val="single"/>
        </w:rPr>
        <w:t xml:space="preserve"> </w:t>
      </w:r>
      <w:r>
        <w:rPr>
          <w:rFonts w:hint="eastAsia"/>
          <w:kern w:val="0"/>
          <w:szCs w:val="21"/>
        </w:rPr>
        <w:t>）</w:t>
      </w:r>
      <w:r>
        <w:rPr>
          <w:kern w:val="0"/>
          <w:szCs w:val="21"/>
        </w:rPr>
        <w:t xml:space="preserve"> </w:t>
      </w:r>
      <w:r>
        <w:rPr>
          <w:rFonts w:hint="eastAsia"/>
          <w:kern w:val="0"/>
          <w:szCs w:val="21"/>
        </w:rPr>
        <w:t>政府采购项目中标（或成交）供应商（</w:t>
      </w:r>
      <w:r>
        <w:rPr>
          <w:kern w:val="0"/>
          <w:szCs w:val="21"/>
          <w:u w:val="single"/>
        </w:rPr>
        <w:t xml:space="preserve"> </w:t>
      </w:r>
      <w:r>
        <w:rPr>
          <w:rFonts w:hint="eastAsia"/>
          <w:kern w:val="0"/>
          <w:szCs w:val="21"/>
          <w:u w:val="single"/>
        </w:rPr>
        <w:t>公司名称</w:t>
      </w:r>
      <w:r>
        <w:rPr>
          <w:kern w:val="0"/>
          <w:szCs w:val="21"/>
          <w:u w:val="single"/>
        </w:rPr>
        <w:t xml:space="preserve"> </w:t>
      </w:r>
      <w:r>
        <w:rPr>
          <w:rFonts w:hint="eastAsia"/>
          <w:kern w:val="0"/>
          <w:szCs w:val="21"/>
        </w:rPr>
        <w:t>）</w:t>
      </w:r>
      <w:r>
        <w:rPr>
          <w:kern w:val="0"/>
          <w:szCs w:val="21"/>
        </w:rPr>
        <w:t xml:space="preserve"> </w:t>
      </w:r>
      <w:r>
        <w:rPr>
          <w:rFonts w:hint="eastAsia"/>
          <w:kern w:val="0"/>
          <w:szCs w:val="21"/>
        </w:rPr>
        <w:t>提供的货物（或工程、服务）进行了验收，验收情况如下：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1331"/>
        <w:gridCol w:w="1921"/>
        <w:gridCol w:w="798"/>
        <w:gridCol w:w="102"/>
        <w:gridCol w:w="2002"/>
        <w:gridCol w:w="178"/>
        <w:gridCol w:w="685"/>
        <w:gridCol w:w="2354"/>
      </w:tblGrid>
      <w:tr w:rsidR="00A619DC">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noWrap/>
            <w:vAlign w:val="center"/>
          </w:tcPr>
          <w:p w:rsidR="00A619DC" w:rsidRDefault="00AA2432">
            <w:pPr>
              <w:widowControl/>
              <w:snapToGrid w:val="0"/>
              <w:spacing w:before="100" w:beforeAutospacing="1" w:after="100" w:afterAutospacing="1" w:line="320" w:lineRule="atLeast"/>
              <w:ind w:firstLine="5"/>
              <w:jc w:val="center"/>
              <w:rPr>
                <w:rFonts w:hint="eastAsia"/>
                <w:kern w:val="0"/>
                <w:szCs w:val="21"/>
              </w:rPr>
            </w:pPr>
            <w:r>
              <w:rPr>
                <w:rFonts w:hint="eastAsia"/>
                <w:kern w:val="0"/>
                <w:szCs w:val="21"/>
              </w:rPr>
              <w:t>验收方式：</w:t>
            </w:r>
          </w:p>
        </w:tc>
        <w:tc>
          <w:tcPr>
            <w:tcW w:w="6119" w:type="dxa"/>
            <w:gridSpan w:val="6"/>
            <w:tcBorders>
              <w:top w:val="single" w:sz="8" w:space="0" w:color="auto"/>
              <w:left w:val="nil"/>
              <w:bottom w:val="single" w:sz="8" w:space="0" w:color="auto"/>
              <w:right w:val="single" w:sz="8" w:space="0" w:color="auto"/>
            </w:tcBorders>
            <w:noWrap/>
            <w:vAlign w:val="center"/>
          </w:tcPr>
          <w:p w:rsidR="00A619DC" w:rsidRDefault="00AA2432">
            <w:pPr>
              <w:widowControl/>
              <w:snapToGrid w:val="0"/>
              <w:spacing w:before="100" w:beforeAutospacing="1" w:after="100" w:afterAutospacing="1" w:line="320" w:lineRule="atLeast"/>
              <w:ind w:firstLine="480"/>
              <w:jc w:val="center"/>
              <w:rPr>
                <w:rFonts w:hint="eastAsia"/>
                <w:kern w:val="0"/>
                <w:szCs w:val="21"/>
              </w:rPr>
            </w:pPr>
            <w:r>
              <w:rPr>
                <w:kern w:val="0"/>
                <w:szCs w:val="21"/>
              </w:rPr>
              <w:t>□</w:t>
            </w:r>
            <w:r>
              <w:rPr>
                <w:rFonts w:hint="eastAsia"/>
                <w:kern w:val="0"/>
                <w:szCs w:val="21"/>
              </w:rPr>
              <w:t>自行验收</w:t>
            </w:r>
            <w:r>
              <w:rPr>
                <w:kern w:val="0"/>
                <w:szCs w:val="21"/>
              </w:rPr>
              <w:t xml:space="preserve"> □</w:t>
            </w:r>
            <w:r>
              <w:rPr>
                <w:rFonts w:hint="eastAsia"/>
                <w:kern w:val="0"/>
                <w:szCs w:val="21"/>
              </w:rPr>
              <w:t>委托验收</w:t>
            </w:r>
          </w:p>
        </w:tc>
      </w:tr>
      <w:tr w:rsidR="00A619DC">
        <w:trPr>
          <w:trHeight w:val="622"/>
          <w:jc w:val="center"/>
        </w:trPr>
        <w:tc>
          <w:tcPr>
            <w:tcW w:w="1331" w:type="dxa"/>
            <w:tcBorders>
              <w:top w:val="nil"/>
              <w:left w:val="single" w:sz="8" w:space="0" w:color="auto"/>
              <w:bottom w:val="single" w:sz="8" w:space="0" w:color="auto"/>
              <w:right w:val="single" w:sz="8" w:space="0" w:color="auto"/>
            </w:tcBorders>
            <w:noWrap/>
            <w:vAlign w:val="center"/>
          </w:tcPr>
          <w:p w:rsidR="00A619DC" w:rsidRDefault="00AA2432">
            <w:pPr>
              <w:widowControl/>
              <w:snapToGrid w:val="0"/>
              <w:spacing w:before="100" w:beforeAutospacing="1" w:after="100" w:afterAutospacing="1" w:line="320" w:lineRule="atLeast"/>
              <w:ind w:firstLine="2"/>
              <w:jc w:val="center"/>
              <w:rPr>
                <w:rFonts w:hint="eastAsia"/>
                <w:kern w:val="0"/>
                <w:szCs w:val="21"/>
              </w:rPr>
            </w:pPr>
            <w:r>
              <w:rPr>
                <w:rFonts w:hint="eastAsia"/>
                <w:kern w:val="0"/>
                <w:szCs w:val="21"/>
              </w:rPr>
              <w:t>序号</w:t>
            </w:r>
          </w:p>
        </w:tc>
        <w:tc>
          <w:tcPr>
            <w:tcW w:w="1921" w:type="dxa"/>
            <w:tcBorders>
              <w:top w:val="nil"/>
              <w:left w:val="nil"/>
              <w:bottom w:val="single" w:sz="8" w:space="0" w:color="auto"/>
              <w:right w:val="single" w:sz="8" w:space="0" w:color="auto"/>
            </w:tcBorders>
            <w:noWrap/>
            <w:vAlign w:val="center"/>
          </w:tcPr>
          <w:p w:rsidR="00A619DC" w:rsidRDefault="00AA2432">
            <w:pPr>
              <w:widowControl/>
              <w:snapToGrid w:val="0"/>
              <w:spacing w:before="100" w:beforeAutospacing="1" w:after="100" w:afterAutospacing="1" w:line="320" w:lineRule="atLeast"/>
              <w:ind w:firstLine="2"/>
              <w:jc w:val="center"/>
              <w:rPr>
                <w:rFonts w:hint="eastAsia"/>
                <w:kern w:val="0"/>
                <w:szCs w:val="21"/>
              </w:rPr>
            </w:pPr>
            <w:r>
              <w:rPr>
                <w:rFonts w:hint="eastAsia"/>
                <w:kern w:val="0"/>
                <w:szCs w:val="21"/>
              </w:rPr>
              <w:t>名</w:t>
            </w:r>
            <w:r>
              <w:rPr>
                <w:kern w:val="0"/>
                <w:szCs w:val="21"/>
              </w:rPr>
              <w:t xml:space="preserve"> </w:t>
            </w:r>
            <w:r>
              <w:rPr>
                <w:rFonts w:hint="eastAsia"/>
                <w:kern w:val="0"/>
                <w:szCs w:val="21"/>
              </w:rPr>
              <w:t>称</w:t>
            </w:r>
          </w:p>
        </w:tc>
        <w:tc>
          <w:tcPr>
            <w:tcW w:w="2902" w:type="dxa"/>
            <w:gridSpan w:val="3"/>
            <w:tcBorders>
              <w:top w:val="nil"/>
              <w:left w:val="nil"/>
              <w:bottom w:val="single" w:sz="8" w:space="0" w:color="auto"/>
              <w:right w:val="single" w:sz="8" w:space="0" w:color="auto"/>
            </w:tcBorders>
            <w:noWrap/>
            <w:vAlign w:val="center"/>
          </w:tcPr>
          <w:p w:rsidR="00A619DC" w:rsidRDefault="00AA2432">
            <w:pPr>
              <w:widowControl/>
              <w:snapToGrid w:val="0"/>
              <w:spacing w:before="100" w:beforeAutospacing="1" w:after="100" w:afterAutospacing="1" w:line="320" w:lineRule="atLeast"/>
              <w:ind w:firstLine="2"/>
              <w:jc w:val="center"/>
              <w:rPr>
                <w:rFonts w:hint="eastAsia"/>
                <w:kern w:val="0"/>
                <w:szCs w:val="21"/>
              </w:rPr>
            </w:pPr>
            <w:r>
              <w:rPr>
                <w:rFonts w:hint="eastAsia"/>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noWrap/>
            <w:vAlign w:val="center"/>
          </w:tcPr>
          <w:p w:rsidR="00A619DC" w:rsidRDefault="00AA2432">
            <w:pPr>
              <w:widowControl/>
              <w:snapToGrid w:val="0"/>
              <w:spacing w:before="100" w:beforeAutospacing="1" w:after="100" w:afterAutospacing="1" w:line="320" w:lineRule="atLeast"/>
              <w:jc w:val="center"/>
              <w:rPr>
                <w:rFonts w:hint="eastAsia"/>
                <w:kern w:val="0"/>
                <w:szCs w:val="21"/>
              </w:rPr>
            </w:pPr>
            <w:r>
              <w:rPr>
                <w:rFonts w:hint="eastAsia"/>
                <w:kern w:val="0"/>
                <w:szCs w:val="21"/>
              </w:rPr>
              <w:t>数量</w:t>
            </w:r>
          </w:p>
        </w:tc>
        <w:tc>
          <w:tcPr>
            <w:tcW w:w="2354" w:type="dxa"/>
            <w:tcBorders>
              <w:top w:val="nil"/>
              <w:left w:val="nil"/>
              <w:bottom w:val="single" w:sz="8" w:space="0" w:color="auto"/>
              <w:right w:val="single" w:sz="8" w:space="0" w:color="auto"/>
            </w:tcBorders>
            <w:noWrap/>
            <w:vAlign w:val="center"/>
          </w:tcPr>
          <w:p w:rsidR="00A619DC" w:rsidRDefault="00AA2432">
            <w:pPr>
              <w:widowControl/>
              <w:snapToGrid w:val="0"/>
              <w:spacing w:before="100" w:beforeAutospacing="1" w:after="100" w:afterAutospacing="1" w:line="320" w:lineRule="atLeast"/>
              <w:ind w:firstLine="2"/>
              <w:jc w:val="center"/>
              <w:rPr>
                <w:rFonts w:hint="eastAsia"/>
                <w:kern w:val="0"/>
                <w:szCs w:val="21"/>
              </w:rPr>
            </w:pPr>
            <w:r>
              <w:rPr>
                <w:rFonts w:hint="eastAsia"/>
                <w:kern w:val="0"/>
                <w:szCs w:val="21"/>
              </w:rPr>
              <w:t>金</w:t>
            </w:r>
            <w:r>
              <w:rPr>
                <w:kern w:val="0"/>
                <w:szCs w:val="21"/>
              </w:rPr>
              <w:t xml:space="preserve"> </w:t>
            </w:r>
            <w:r>
              <w:rPr>
                <w:rFonts w:hint="eastAsia"/>
                <w:kern w:val="0"/>
                <w:szCs w:val="21"/>
              </w:rPr>
              <w:t>额</w:t>
            </w:r>
          </w:p>
        </w:tc>
      </w:tr>
      <w:tr w:rsidR="00A619DC">
        <w:trPr>
          <w:trHeight w:val="487"/>
          <w:jc w:val="center"/>
        </w:trPr>
        <w:tc>
          <w:tcPr>
            <w:tcW w:w="1331" w:type="dxa"/>
            <w:tcBorders>
              <w:top w:val="nil"/>
              <w:left w:val="single" w:sz="8" w:space="0" w:color="auto"/>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c>
          <w:tcPr>
            <w:tcW w:w="1921" w:type="dxa"/>
            <w:tcBorders>
              <w:top w:val="nil"/>
              <w:left w:val="nil"/>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c>
          <w:tcPr>
            <w:tcW w:w="2902" w:type="dxa"/>
            <w:gridSpan w:val="3"/>
            <w:tcBorders>
              <w:top w:val="nil"/>
              <w:left w:val="nil"/>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c>
          <w:tcPr>
            <w:tcW w:w="863" w:type="dxa"/>
            <w:gridSpan w:val="2"/>
            <w:tcBorders>
              <w:top w:val="nil"/>
              <w:left w:val="nil"/>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c>
          <w:tcPr>
            <w:tcW w:w="2354" w:type="dxa"/>
            <w:tcBorders>
              <w:top w:val="nil"/>
              <w:left w:val="nil"/>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r>
      <w:tr w:rsidR="00A619DC">
        <w:trPr>
          <w:trHeight w:val="487"/>
          <w:jc w:val="center"/>
        </w:trPr>
        <w:tc>
          <w:tcPr>
            <w:tcW w:w="1331" w:type="dxa"/>
            <w:tcBorders>
              <w:top w:val="nil"/>
              <w:left w:val="single" w:sz="8" w:space="0" w:color="auto"/>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c>
          <w:tcPr>
            <w:tcW w:w="1921" w:type="dxa"/>
            <w:tcBorders>
              <w:top w:val="nil"/>
              <w:left w:val="nil"/>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c>
          <w:tcPr>
            <w:tcW w:w="2902" w:type="dxa"/>
            <w:gridSpan w:val="3"/>
            <w:tcBorders>
              <w:top w:val="nil"/>
              <w:left w:val="nil"/>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c>
          <w:tcPr>
            <w:tcW w:w="863" w:type="dxa"/>
            <w:gridSpan w:val="2"/>
            <w:tcBorders>
              <w:top w:val="nil"/>
              <w:left w:val="nil"/>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c>
          <w:tcPr>
            <w:tcW w:w="2354" w:type="dxa"/>
            <w:tcBorders>
              <w:top w:val="nil"/>
              <w:left w:val="nil"/>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r>
      <w:tr w:rsidR="00A619DC">
        <w:trPr>
          <w:trHeight w:val="487"/>
          <w:jc w:val="center"/>
        </w:trPr>
        <w:tc>
          <w:tcPr>
            <w:tcW w:w="1331" w:type="dxa"/>
            <w:tcBorders>
              <w:top w:val="nil"/>
              <w:left w:val="single" w:sz="8" w:space="0" w:color="auto"/>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c>
          <w:tcPr>
            <w:tcW w:w="1921" w:type="dxa"/>
            <w:tcBorders>
              <w:top w:val="nil"/>
              <w:left w:val="nil"/>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c>
          <w:tcPr>
            <w:tcW w:w="2902" w:type="dxa"/>
            <w:gridSpan w:val="3"/>
            <w:tcBorders>
              <w:top w:val="nil"/>
              <w:left w:val="nil"/>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c>
          <w:tcPr>
            <w:tcW w:w="863" w:type="dxa"/>
            <w:gridSpan w:val="2"/>
            <w:tcBorders>
              <w:top w:val="nil"/>
              <w:left w:val="nil"/>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c>
          <w:tcPr>
            <w:tcW w:w="2354" w:type="dxa"/>
            <w:tcBorders>
              <w:top w:val="nil"/>
              <w:left w:val="nil"/>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r>
      <w:tr w:rsidR="00A619DC">
        <w:trPr>
          <w:trHeight w:val="487"/>
          <w:jc w:val="center"/>
        </w:trPr>
        <w:tc>
          <w:tcPr>
            <w:tcW w:w="6154" w:type="dxa"/>
            <w:gridSpan w:val="5"/>
            <w:tcBorders>
              <w:top w:val="nil"/>
              <w:left w:val="single" w:sz="8" w:space="0" w:color="auto"/>
              <w:bottom w:val="single" w:sz="8" w:space="0" w:color="auto"/>
              <w:right w:val="single" w:sz="8" w:space="0" w:color="auto"/>
            </w:tcBorders>
            <w:noWrap/>
            <w:vAlign w:val="center"/>
          </w:tcPr>
          <w:p w:rsidR="00A619DC" w:rsidRDefault="00AA2432">
            <w:pPr>
              <w:widowControl/>
              <w:snapToGrid w:val="0"/>
              <w:spacing w:before="100" w:beforeAutospacing="1" w:after="100" w:afterAutospacing="1" w:line="320" w:lineRule="atLeast"/>
              <w:ind w:firstLine="5"/>
              <w:jc w:val="center"/>
              <w:rPr>
                <w:rFonts w:hint="eastAsia"/>
                <w:kern w:val="0"/>
                <w:szCs w:val="21"/>
              </w:rPr>
            </w:pPr>
            <w:r>
              <w:rPr>
                <w:rFonts w:hint="eastAsia"/>
                <w:kern w:val="0"/>
                <w:szCs w:val="21"/>
              </w:rPr>
              <w:t>合</w:t>
            </w:r>
            <w:r>
              <w:rPr>
                <w:kern w:val="0"/>
                <w:szCs w:val="21"/>
              </w:rPr>
              <w:t xml:space="preserve"> </w:t>
            </w:r>
            <w:r>
              <w:rPr>
                <w:rFonts w:hint="eastAsia"/>
                <w:kern w:val="0"/>
                <w:szCs w:val="21"/>
              </w:rPr>
              <w:t>计</w:t>
            </w:r>
          </w:p>
        </w:tc>
        <w:tc>
          <w:tcPr>
            <w:tcW w:w="863" w:type="dxa"/>
            <w:gridSpan w:val="2"/>
            <w:tcBorders>
              <w:top w:val="nil"/>
              <w:left w:val="nil"/>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c>
          <w:tcPr>
            <w:tcW w:w="2354" w:type="dxa"/>
            <w:tcBorders>
              <w:top w:val="nil"/>
              <w:left w:val="nil"/>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r>
      <w:tr w:rsidR="00A619DC">
        <w:trPr>
          <w:trHeight w:val="641"/>
          <w:jc w:val="center"/>
        </w:trPr>
        <w:tc>
          <w:tcPr>
            <w:tcW w:w="9371" w:type="dxa"/>
            <w:gridSpan w:val="8"/>
            <w:tcBorders>
              <w:top w:val="nil"/>
              <w:left w:val="single" w:sz="8" w:space="0" w:color="auto"/>
              <w:bottom w:val="single" w:sz="8" w:space="0" w:color="auto"/>
              <w:right w:val="single" w:sz="8" w:space="0" w:color="auto"/>
            </w:tcBorders>
            <w:noWrap/>
            <w:vAlign w:val="center"/>
          </w:tcPr>
          <w:p w:rsidR="00A619DC" w:rsidRDefault="00AA2432">
            <w:pPr>
              <w:widowControl/>
              <w:snapToGrid w:val="0"/>
              <w:spacing w:before="100" w:beforeAutospacing="1" w:after="100" w:afterAutospacing="1" w:line="320" w:lineRule="atLeast"/>
              <w:ind w:firstLine="2"/>
              <w:jc w:val="left"/>
              <w:rPr>
                <w:rFonts w:hint="eastAsia"/>
                <w:kern w:val="0"/>
                <w:szCs w:val="21"/>
              </w:rPr>
            </w:pPr>
            <w:r>
              <w:rPr>
                <w:rFonts w:hint="eastAsia"/>
                <w:kern w:val="0"/>
                <w:szCs w:val="21"/>
              </w:rPr>
              <w:t>合计大写金额：</w:t>
            </w:r>
            <w:r>
              <w:rPr>
                <w:kern w:val="0"/>
                <w:szCs w:val="21"/>
              </w:rPr>
              <w:t xml:space="preserve"> </w:t>
            </w:r>
            <w:r>
              <w:rPr>
                <w:rFonts w:hint="eastAsia"/>
                <w:kern w:val="0"/>
                <w:szCs w:val="21"/>
              </w:rPr>
              <w:t>亿</w:t>
            </w:r>
            <w:r>
              <w:rPr>
                <w:kern w:val="0"/>
                <w:szCs w:val="21"/>
              </w:rPr>
              <w:t xml:space="preserve"> </w:t>
            </w:r>
            <w:r>
              <w:rPr>
                <w:rFonts w:hint="eastAsia"/>
                <w:kern w:val="0"/>
                <w:szCs w:val="21"/>
              </w:rPr>
              <w:t>仟</w:t>
            </w:r>
            <w:r>
              <w:rPr>
                <w:kern w:val="0"/>
                <w:szCs w:val="21"/>
              </w:rPr>
              <w:t xml:space="preserve"> </w:t>
            </w:r>
            <w:r>
              <w:rPr>
                <w:rFonts w:hint="eastAsia"/>
                <w:kern w:val="0"/>
                <w:szCs w:val="21"/>
              </w:rPr>
              <w:t>佰</w:t>
            </w:r>
            <w:r>
              <w:rPr>
                <w:kern w:val="0"/>
                <w:szCs w:val="21"/>
              </w:rPr>
              <w:t xml:space="preserve"> </w:t>
            </w:r>
            <w:r>
              <w:rPr>
                <w:rFonts w:hint="eastAsia"/>
                <w:kern w:val="0"/>
                <w:szCs w:val="21"/>
              </w:rPr>
              <w:t>拾</w:t>
            </w:r>
            <w:r>
              <w:rPr>
                <w:kern w:val="0"/>
                <w:szCs w:val="21"/>
              </w:rPr>
              <w:t xml:space="preserve"> </w:t>
            </w:r>
            <w:r>
              <w:rPr>
                <w:rFonts w:hint="eastAsia"/>
                <w:kern w:val="0"/>
                <w:szCs w:val="21"/>
              </w:rPr>
              <w:t>万</w:t>
            </w:r>
            <w:r>
              <w:rPr>
                <w:kern w:val="0"/>
                <w:szCs w:val="21"/>
              </w:rPr>
              <w:t xml:space="preserve"> </w:t>
            </w:r>
            <w:r>
              <w:rPr>
                <w:rFonts w:hint="eastAsia"/>
                <w:kern w:val="0"/>
                <w:szCs w:val="21"/>
              </w:rPr>
              <w:t>仟</w:t>
            </w:r>
            <w:r>
              <w:rPr>
                <w:kern w:val="0"/>
                <w:szCs w:val="21"/>
              </w:rPr>
              <w:t xml:space="preserve"> </w:t>
            </w:r>
            <w:r>
              <w:rPr>
                <w:rFonts w:hint="eastAsia"/>
                <w:kern w:val="0"/>
                <w:szCs w:val="21"/>
              </w:rPr>
              <w:t>佰</w:t>
            </w:r>
            <w:r>
              <w:rPr>
                <w:kern w:val="0"/>
                <w:szCs w:val="21"/>
              </w:rPr>
              <w:t xml:space="preserve"> </w:t>
            </w:r>
            <w:r>
              <w:rPr>
                <w:rFonts w:hint="eastAsia"/>
                <w:kern w:val="0"/>
                <w:szCs w:val="21"/>
              </w:rPr>
              <w:t>拾</w:t>
            </w:r>
            <w:r>
              <w:rPr>
                <w:kern w:val="0"/>
                <w:szCs w:val="21"/>
              </w:rPr>
              <w:t xml:space="preserve"> </w:t>
            </w:r>
            <w:r>
              <w:rPr>
                <w:rFonts w:hint="eastAsia"/>
                <w:kern w:val="0"/>
                <w:szCs w:val="21"/>
              </w:rPr>
              <w:t>元</w:t>
            </w:r>
          </w:p>
        </w:tc>
      </w:tr>
      <w:tr w:rsidR="00A619DC">
        <w:trPr>
          <w:trHeight w:val="641"/>
          <w:jc w:val="center"/>
        </w:trPr>
        <w:tc>
          <w:tcPr>
            <w:tcW w:w="1331" w:type="dxa"/>
            <w:tcBorders>
              <w:top w:val="nil"/>
              <w:left w:val="single" w:sz="8" w:space="0" w:color="auto"/>
              <w:bottom w:val="single" w:sz="8" w:space="0" w:color="auto"/>
              <w:right w:val="single" w:sz="8" w:space="0" w:color="auto"/>
            </w:tcBorders>
            <w:noWrap/>
            <w:vAlign w:val="center"/>
          </w:tcPr>
          <w:p w:rsidR="00A619DC" w:rsidRDefault="00AA2432">
            <w:pPr>
              <w:widowControl/>
              <w:snapToGrid w:val="0"/>
              <w:spacing w:before="100" w:beforeAutospacing="1" w:after="100" w:afterAutospacing="1" w:line="320" w:lineRule="atLeast"/>
              <w:ind w:firstLine="2"/>
              <w:jc w:val="center"/>
              <w:rPr>
                <w:rFonts w:hint="eastAsia"/>
                <w:kern w:val="0"/>
                <w:szCs w:val="21"/>
              </w:rPr>
            </w:pPr>
            <w:r>
              <w:rPr>
                <w:rFonts w:hint="eastAsia"/>
                <w:kern w:val="0"/>
                <w:szCs w:val="21"/>
              </w:rPr>
              <w:t>实际供货日期</w:t>
            </w:r>
          </w:p>
        </w:tc>
        <w:tc>
          <w:tcPr>
            <w:tcW w:w="2719" w:type="dxa"/>
            <w:gridSpan w:val="2"/>
            <w:tcBorders>
              <w:top w:val="nil"/>
              <w:left w:val="nil"/>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c>
          <w:tcPr>
            <w:tcW w:w="2282" w:type="dxa"/>
            <w:gridSpan w:val="3"/>
            <w:tcBorders>
              <w:top w:val="nil"/>
              <w:left w:val="nil"/>
              <w:bottom w:val="single" w:sz="8" w:space="0" w:color="auto"/>
              <w:right w:val="single" w:sz="8" w:space="0" w:color="auto"/>
            </w:tcBorders>
            <w:noWrap/>
            <w:vAlign w:val="center"/>
          </w:tcPr>
          <w:p w:rsidR="00A619DC" w:rsidRDefault="00AA2432">
            <w:pPr>
              <w:widowControl/>
              <w:snapToGrid w:val="0"/>
              <w:spacing w:before="100" w:beforeAutospacing="1" w:after="100" w:afterAutospacing="1" w:line="320" w:lineRule="atLeast"/>
              <w:ind w:firstLine="46"/>
              <w:jc w:val="center"/>
              <w:rPr>
                <w:rFonts w:hint="eastAsia"/>
                <w:kern w:val="0"/>
                <w:szCs w:val="21"/>
              </w:rPr>
            </w:pPr>
            <w:r>
              <w:rPr>
                <w:rFonts w:hint="eastAsia"/>
                <w:kern w:val="0"/>
                <w:szCs w:val="21"/>
              </w:rPr>
              <w:t>合同交货验收日期</w:t>
            </w:r>
          </w:p>
        </w:tc>
        <w:tc>
          <w:tcPr>
            <w:tcW w:w="3039" w:type="dxa"/>
            <w:gridSpan w:val="2"/>
            <w:tcBorders>
              <w:top w:val="nil"/>
              <w:left w:val="nil"/>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r>
      <w:tr w:rsidR="00A619DC">
        <w:trPr>
          <w:trHeight w:val="394"/>
          <w:jc w:val="center"/>
        </w:trPr>
        <w:tc>
          <w:tcPr>
            <w:tcW w:w="1331" w:type="dxa"/>
            <w:tcBorders>
              <w:top w:val="nil"/>
              <w:left w:val="single" w:sz="8" w:space="0" w:color="auto"/>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c>
          <w:tcPr>
            <w:tcW w:w="2719" w:type="dxa"/>
            <w:gridSpan w:val="2"/>
            <w:tcBorders>
              <w:top w:val="nil"/>
              <w:left w:val="nil"/>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c>
          <w:tcPr>
            <w:tcW w:w="2282" w:type="dxa"/>
            <w:gridSpan w:val="3"/>
            <w:tcBorders>
              <w:top w:val="nil"/>
              <w:left w:val="nil"/>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c>
          <w:tcPr>
            <w:tcW w:w="3039" w:type="dxa"/>
            <w:gridSpan w:val="2"/>
            <w:tcBorders>
              <w:top w:val="nil"/>
              <w:left w:val="nil"/>
              <w:bottom w:val="single" w:sz="8" w:space="0" w:color="auto"/>
              <w:right w:val="single" w:sz="8" w:space="0" w:color="auto"/>
            </w:tcBorders>
            <w:noWrap/>
            <w:vAlign w:val="center"/>
          </w:tcPr>
          <w:p w:rsidR="00A619DC" w:rsidRDefault="00A619DC">
            <w:pPr>
              <w:widowControl/>
              <w:spacing w:before="100" w:beforeAutospacing="1" w:after="100" w:afterAutospacing="1" w:line="240" w:lineRule="atLeast"/>
              <w:jc w:val="center"/>
              <w:rPr>
                <w:rFonts w:hint="eastAsia"/>
                <w:kern w:val="0"/>
                <w:szCs w:val="21"/>
              </w:rPr>
            </w:pPr>
          </w:p>
        </w:tc>
      </w:tr>
      <w:tr w:rsidR="00A619DC">
        <w:trPr>
          <w:trHeight w:val="693"/>
          <w:jc w:val="center"/>
        </w:trPr>
        <w:tc>
          <w:tcPr>
            <w:tcW w:w="13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619DC" w:rsidRDefault="00AA2432">
            <w:pPr>
              <w:widowControl/>
              <w:snapToGrid w:val="0"/>
              <w:spacing w:before="100" w:beforeAutospacing="1" w:after="100" w:afterAutospacing="1" w:line="320" w:lineRule="atLeast"/>
              <w:jc w:val="left"/>
              <w:rPr>
                <w:rFonts w:hint="eastAsia"/>
                <w:kern w:val="0"/>
                <w:szCs w:val="21"/>
              </w:rPr>
            </w:pPr>
            <w:r>
              <w:rPr>
                <w:rFonts w:hint="eastAsia"/>
                <w:kern w:val="0"/>
                <w:szCs w:val="21"/>
              </w:rPr>
              <w:t>验收具体内容</w:t>
            </w:r>
          </w:p>
        </w:tc>
        <w:tc>
          <w:tcPr>
            <w:tcW w:w="8040"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A619DC" w:rsidRDefault="00AA2432">
            <w:pPr>
              <w:widowControl/>
              <w:snapToGrid w:val="0"/>
              <w:spacing w:before="100" w:beforeAutospacing="1" w:after="100" w:afterAutospacing="1" w:line="320" w:lineRule="atLeast"/>
              <w:jc w:val="left"/>
              <w:rPr>
                <w:rFonts w:hint="eastAsia"/>
                <w:kern w:val="0"/>
                <w:szCs w:val="21"/>
              </w:rPr>
            </w:pPr>
            <w:r>
              <w:rPr>
                <w:rFonts w:hint="eastAsia"/>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Pr>
                <w:kern w:val="0"/>
                <w:szCs w:val="21"/>
              </w:rPr>
              <w:t>)</w:t>
            </w:r>
          </w:p>
        </w:tc>
      </w:tr>
      <w:tr w:rsidR="00A619DC">
        <w:trPr>
          <w:trHeight w:val="1281"/>
          <w:jc w:val="center"/>
        </w:trPr>
        <w:tc>
          <w:tcPr>
            <w:tcW w:w="1331"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619DC" w:rsidRDefault="00AA2432">
            <w:pPr>
              <w:widowControl/>
              <w:spacing w:before="100" w:beforeAutospacing="1" w:after="100" w:afterAutospacing="1" w:line="320" w:lineRule="atLeast"/>
              <w:jc w:val="left"/>
              <w:rPr>
                <w:rFonts w:hint="eastAsia"/>
                <w:kern w:val="0"/>
                <w:szCs w:val="21"/>
              </w:rPr>
            </w:pPr>
            <w:r>
              <w:rPr>
                <w:rFonts w:hint="eastAsia"/>
                <w:kern w:val="0"/>
                <w:szCs w:val="21"/>
              </w:rPr>
              <w:t>验收小组意见</w:t>
            </w:r>
          </w:p>
        </w:tc>
        <w:tc>
          <w:tcPr>
            <w:tcW w:w="8040" w:type="dxa"/>
            <w:gridSpan w:val="7"/>
            <w:tcBorders>
              <w:top w:val="nil"/>
              <w:left w:val="nil"/>
              <w:bottom w:val="single" w:sz="8" w:space="0" w:color="auto"/>
              <w:right w:val="single" w:sz="8" w:space="0" w:color="auto"/>
            </w:tcBorders>
            <w:noWrap/>
            <w:vAlign w:val="center"/>
          </w:tcPr>
          <w:p w:rsidR="00A619DC" w:rsidRDefault="00AA2432">
            <w:pPr>
              <w:widowControl/>
              <w:spacing w:before="100" w:beforeAutospacing="1" w:after="100" w:afterAutospacing="1" w:line="320" w:lineRule="atLeast"/>
              <w:jc w:val="left"/>
              <w:rPr>
                <w:rFonts w:hint="eastAsia"/>
                <w:kern w:val="0"/>
                <w:szCs w:val="21"/>
              </w:rPr>
            </w:pPr>
            <w:r>
              <w:rPr>
                <w:rFonts w:hint="eastAsia"/>
                <w:kern w:val="0"/>
                <w:szCs w:val="21"/>
              </w:rPr>
              <w:t>验收结论性意见：</w:t>
            </w:r>
          </w:p>
        </w:tc>
      </w:tr>
      <w:tr w:rsidR="00A619DC">
        <w:trPr>
          <w:trHeight w:val="607"/>
          <w:jc w:val="center"/>
        </w:trPr>
        <w:tc>
          <w:tcPr>
            <w:tcW w:w="1331" w:type="dxa"/>
            <w:vMerge/>
            <w:tcBorders>
              <w:top w:val="nil"/>
              <w:left w:val="single" w:sz="8" w:space="0" w:color="auto"/>
              <w:bottom w:val="single" w:sz="8" w:space="0" w:color="auto"/>
              <w:right w:val="single" w:sz="8" w:space="0" w:color="auto"/>
            </w:tcBorders>
            <w:noWrap/>
            <w:vAlign w:val="center"/>
          </w:tcPr>
          <w:p w:rsidR="00A619DC" w:rsidRDefault="00A619DC">
            <w:pPr>
              <w:widowControl/>
              <w:jc w:val="left"/>
              <w:rPr>
                <w:rFonts w:hint="eastAsia"/>
                <w:kern w:val="0"/>
                <w:szCs w:val="21"/>
              </w:rPr>
            </w:pPr>
          </w:p>
        </w:tc>
        <w:tc>
          <w:tcPr>
            <w:tcW w:w="8040" w:type="dxa"/>
            <w:gridSpan w:val="7"/>
            <w:tcBorders>
              <w:top w:val="nil"/>
              <w:left w:val="nil"/>
              <w:bottom w:val="single" w:sz="8" w:space="0" w:color="auto"/>
              <w:right w:val="single" w:sz="8" w:space="0" w:color="auto"/>
            </w:tcBorders>
            <w:noWrap/>
            <w:vAlign w:val="center"/>
          </w:tcPr>
          <w:p w:rsidR="00A619DC" w:rsidRDefault="00AA2432">
            <w:pPr>
              <w:widowControl/>
              <w:spacing w:before="100" w:beforeAutospacing="1" w:after="100" w:afterAutospacing="1" w:line="320" w:lineRule="atLeast"/>
              <w:ind w:firstLine="96"/>
              <w:jc w:val="left"/>
              <w:rPr>
                <w:rFonts w:hint="eastAsia"/>
                <w:kern w:val="0"/>
                <w:szCs w:val="21"/>
              </w:rPr>
            </w:pPr>
            <w:r>
              <w:rPr>
                <w:rFonts w:hint="eastAsia"/>
                <w:kern w:val="0"/>
                <w:szCs w:val="21"/>
              </w:rPr>
              <w:t>有异议的意见和说明理由：</w:t>
            </w:r>
          </w:p>
          <w:p w:rsidR="00A619DC" w:rsidRDefault="00AA2432">
            <w:pPr>
              <w:widowControl/>
              <w:spacing w:before="100" w:beforeAutospacing="1" w:after="100" w:afterAutospacing="1" w:line="320" w:lineRule="atLeast"/>
              <w:jc w:val="left"/>
              <w:rPr>
                <w:rFonts w:hint="eastAsia"/>
                <w:kern w:val="0"/>
                <w:szCs w:val="21"/>
              </w:rPr>
            </w:pPr>
            <w:r>
              <w:rPr>
                <w:rFonts w:hint="eastAsia"/>
                <w:kern w:val="0"/>
                <w:szCs w:val="21"/>
              </w:rPr>
              <w:t>签字：</w:t>
            </w:r>
          </w:p>
        </w:tc>
      </w:tr>
      <w:tr w:rsidR="00A619DC">
        <w:trPr>
          <w:trHeight w:val="507"/>
          <w:jc w:val="center"/>
        </w:trPr>
        <w:tc>
          <w:tcPr>
            <w:tcW w:w="9371" w:type="dxa"/>
            <w:gridSpan w:val="8"/>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619DC" w:rsidRDefault="00AA2432">
            <w:pPr>
              <w:widowControl/>
              <w:spacing w:before="100" w:beforeAutospacing="1" w:after="100" w:afterAutospacing="1" w:line="320" w:lineRule="atLeast"/>
              <w:jc w:val="left"/>
              <w:rPr>
                <w:rFonts w:hint="eastAsia"/>
                <w:kern w:val="0"/>
                <w:szCs w:val="21"/>
              </w:rPr>
            </w:pPr>
            <w:r>
              <w:rPr>
                <w:rFonts w:hint="eastAsia"/>
                <w:kern w:val="0"/>
                <w:szCs w:val="21"/>
              </w:rPr>
              <w:t>验收小组成员签字：</w:t>
            </w:r>
          </w:p>
        </w:tc>
      </w:tr>
      <w:tr w:rsidR="00A619DC">
        <w:trPr>
          <w:trHeight w:val="736"/>
          <w:jc w:val="center"/>
        </w:trPr>
        <w:tc>
          <w:tcPr>
            <w:tcW w:w="9371" w:type="dxa"/>
            <w:gridSpan w:val="8"/>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619DC" w:rsidRDefault="00AA2432">
            <w:pPr>
              <w:widowControl/>
              <w:spacing w:before="100" w:beforeAutospacing="1" w:after="100" w:afterAutospacing="1" w:line="320" w:lineRule="atLeast"/>
              <w:jc w:val="left"/>
              <w:rPr>
                <w:rFonts w:hint="eastAsia"/>
                <w:kern w:val="0"/>
                <w:szCs w:val="21"/>
              </w:rPr>
            </w:pPr>
            <w:r>
              <w:rPr>
                <w:rFonts w:hint="eastAsia"/>
                <w:kern w:val="0"/>
                <w:szCs w:val="21"/>
              </w:rPr>
              <w:t>监督人员或其他相关人员签字：</w:t>
            </w:r>
          </w:p>
          <w:p w:rsidR="00A619DC" w:rsidRDefault="00AA2432">
            <w:pPr>
              <w:widowControl/>
              <w:spacing w:before="100" w:beforeAutospacing="1" w:after="100" w:afterAutospacing="1" w:line="320" w:lineRule="atLeast"/>
              <w:ind w:firstLine="74"/>
              <w:jc w:val="left"/>
              <w:rPr>
                <w:rFonts w:hint="eastAsia"/>
                <w:kern w:val="0"/>
                <w:szCs w:val="21"/>
              </w:rPr>
            </w:pPr>
            <w:r>
              <w:rPr>
                <w:rFonts w:hint="eastAsia"/>
                <w:kern w:val="0"/>
                <w:szCs w:val="21"/>
              </w:rPr>
              <w:t>或受邀机构的意见（盖章）：</w:t>
            </w:r>
          </w:p>
        </w:tc>
      </w:tr>
      <w:tr w:rsidR="00A619DC">
        <w:trPr>
          <w:trHeight w:val="758"/>
          <w:jc w:val="center"/>
        </w:trPr>
        <w:tc>
          <w:tcPr>
            <w:tcW w:w="4152" w:type="dxa"/>
            <w:gridSpan w:val="4"/>
            <w:tcBorders>
              <w:top w:val="nil"/>
              <w:left w:val="single" w:sz="8" w:space="0" w:color="auto"/>
              <w:bottom w:val="single" w:sz="8" w:space="0" w:color="auto"/>
              <w:right w:val="nil"/>
            </w:tcBorders>
            <w:noWrap/>
            <w:tcMar>
              <w:top w:w="0" w:type="dxa"/>
              <w:left w:w="108" w:type="dxa"/>
              <w:bottom w:w="0" w:type="dxa"/>
              <w:right w:w="108" w:type="dxa"/>
            </w:tcMar>
            <w:vAlign w:val="center"/>
          </w:tcPr>
          <w:p w:rsidR="00A619DC" w:rsidRDefault="00AA2432">
            <w:pPr>
              <w:widowControl/>
              <w:spacing w:before="100" w:beforeAutospacing="1" w:after="100" w:afterAutospacing="1" w:line="320" w:lineRule="atLeast"/>
              <w:ind w:firstLine="74"/>
              <w:jc w:val="left"/>
              <w:rPr>
                <w:rFonts w:hint="eastAsia"/>
                <w:kern w:val="0"/>
                <w:szCs w:val="21"/>
              </w:rPr>
            </w:pPr>
            <w:r>
              <w:rPr>
                <w:rFonts w:hint="eastAsia"/>
                <w:kern w:val="0"/>
                <w:szCs w:val="21"/>
              </w:rPr>
              <w:t>中标或者成交供应商负责人签字或盖章：</w:t>
            </w:r>
          </w:p>
          <w:p w:rsidR="00A619DC" w:rsidRDefault="00AA2432">
            <w:pPr>
              <w:widowControl/>
              <w:spacing w:before="100" w:beforeAutospacing="1" w:after="100" w:afterAutospacing="1" w:line="320" w:lineRule="atLeast"/>
              <w:jc w:val="left"/>
              <w:rPr>
                <w:rFonts w:hint="eastAsia"/>
                <w:kern w:val="0"/>
                <w:szCs w:val="21"/>
              </w:rPr>
            </w:pPr>
            <w:r>
              <w:rPr>
                <w:rFonts w:hint="eastAsia"/>
                <w:kern w:val="0"/>
                <w:szCs w:val="21"/>
              </w:rPr>
              <w:t>联系电话：</w:t>
            </w:r>
            <w:r>
              <w:rPr>
                <w:kern w:val="0"/>
                <w:szCs w:val="21"/>
              </w:rPr>
              <w:t xml:space="preserve"> </w:t>
            </w:r>
            <w:r>
              <w:rPr>
                <w:rFonts w:hint="eastAsia"/>
                <w:kern w:val="0"/>
                <w:szCs w:val="21"/>
              </w:rPr>
              <w:t>年</w:t>
            </w:r>
            <w:r>
              <w:rPr>
                <w:kern w:val="0"/>
                <w:szCs w:val="21"/>
              </w:rPr>
              <w:t xml:space="preserve"> </w:t>
            </w:r>
            <w:r>
              <w:rPr>
                <w:rFonts w:hint="eastAsia"/>
                <w:kern w:val="0"/>
                <w:szCs w:val="21"/>
              </w:rPr>
              <w:t>月</w:t>
            </w:r>
            <w:r>
              <w:rPr>
                <w:kern w:val="0"/>
                <w:szCs w:val="21"/>
              </w:rPr>
              <w:t xml:space="preserve"> </w:t>
            </w:r>
            <w:r>
              <w:rPr>
                <w:rFonts w:hint="eastAsia"/>
                <w:kern w:val="0"/>
                <w:szCs w:val="21"/>
              </w:rPr>
              <w:t>日</w:t>
            </w:r>
          </w:p>
        </w:tc>
        <w:tc>
          <w:tcPr>
            <w:tcW w:w="5219" w:type="dxa"/>
            <w:gridSpan w:val="4"/>
            <w:tcBorders>
              <w:top w:val="nil"/>
              <w:left w:val="nil"/>
              <w:bottom w:val="single" w:sz="8" w:space="0" w:color="auto"/>
              <w:right w:val="single" w:sz="8" w:space="0" w:color="auto"/>
            </w:tcBorders>
            <w:noWrap/>
            <w:vAlign w:val="center"/>
          </w:tcPr>
          <w:p w:rsidR="00A619DC" w:rsidRDefault="00AA2432">
            <w:pPr>
              <w:widowControl/>
              <w:spacing w:before="100" w:beforeAutospacing="1" w:after="100" w:afterAutospacing="1" w:line="320" w:lineRule="atLeast"/>
              <w:jc w:val="left"/>
              <w:rPr>
                <w:rFonts w:hint="eastAsia"/>
                <w:kern w:val="0"/>
                <w:szCs w:val="21"/>
              </w:rPr>
            </w:pPr>
            <w:r>
              <w:rPr>
                <w:rFonts w:hint="eastAsia"/>
                <w:kern w:val="0"/>
                <w:szCs w:val="21"/>
              </w:rPr>
              <w:t>采购人或受托机构的意见（盖章）：</w:t>
            </w:r>
          </w:p>
          <w:p w:rsidR="00A619DC" w:rsidRDefault="00AA2432">
            <w:pPr>
              <w:widowControl/>
              <w:spacing w:before="100" w:beforeAutospacing="1" w:after="100" w:afterAutospacing="1" w:line="320" w:lineRule="atLeast"/>
              <w:jc w:val="left"/>
              <w:rPr>
                <w:rFonts w:hint="eastAsia"/>
                <w:kern w:val="0"/>
                <w:szCs w:val="21"/>
              </w:rPr>
            </w:pPr>
            <w:r>
              <w:rPr>
                <w:rFonts w:hint="eastAsia"/>
                <w:kern w:val="0"/>
                <w:szCs w:val="21"/>
              </w:rPr>
              <w:t>联系电话：</w:t>
            </w:r>
            <w:r>
              <w:rPr>
                <w:kern w:val="0"/>
                <w:szCs w:val="21"/>
              </w:rPr>
              <w:t xml:space="preserve"> </w:t>
            </w:r>
            <w:r>
              <w:rPr>
                <w:rFonts w:hint="eastAsia"/>
                <w:kern w:val="0"/>
                <w:szCs w:val="21"/>
              </w:rPr>
              <w:t>年</w:t>
            </w:r>
            <w:r>
              <w:rPr>
                <w:kern w:val="0"/>
                <w:szCs w:val="21"/>
              </w:rPr>
              <w:t xml:space="preserve"> </w:t>
            </w:r>
            <w:r>
              <w:rPr>
                <w:rFonts w:hint="eastAsia"/>
                <w:kern w:val="0"/>
                <w:szCs w:val="21"/>
              </w:rPr>
              <w:t>月</w:t>
            </w:r>
            <w:r>
              <w:rPr>
                <w:kern w:val="0"/>
                <w:szCs w:val="21"/>
              </w:rPr>
              <w:t xml:space="preserve"> </w:t>
            </w:r>
            <w:r>
              <w:rPr>
                <w:rFonts w:hint="eastAsia"/>
                <w:kern w:val="0"/>
                <w:szCs w:val="21"/>
              </w:rPr>
              <w:t>日</w:t>
            </w:r>
          </w:p>
        </w:tc>
      </w:tr>
    </w:tbl>
    <w:p w:rsidR="00A619DC" w:rsidRDefault="00AA2432">
      <w:pPr>
        <w:jc w:val="left"/>
        <w:rPr>
          <w:rFonts w:hint="eastAsia"/>
        </w:rPr>
      </w:pPr>
      <w:r>
        <w:br w:type="page"/>
      </w:r>
      <w:r>
        <w:rPr>
          <w:rFonts w:hint="eastAsia"/>
        </w:rPr>
        <w:lastRenderedPageBreak/>
        <w:t>附件</w:t>
      </w:r>
      <w:r>
        <w:t>2</w:t>
      </w:r>
      <w:r>
        <w:rPr>
          <w:rFonts w:hint="eastAsia"/>
        </w:rPr>
        <w:t>：</w:t>
      </w:r>
    </w:p>
    <w:p w:rsidR="00A619DC" w:rsidRDefault="00AA2432">
      <w:pPr>
        <w:jc w:val="center"/>
        <w:rPr>
          <w:rFonts w:eastAsia="黑体" w:hint="eastAsia"/>
          <w:sz w:val="32"/>
          <w:szCs w:val="32"/>
        </w:rPr>
      </w:pPr>
      <w:r>
        <w:rPr>
          <w:rFonts w:eastAsia="黑体" w:hint="eastAsia"/>
          <w:sz w:val="32"/>
          <w:szCs w:val="32"/>
        </w:rPr>
        <w:t>政府采购项目履约保证金退付意见书（参考）</w:t>
      </w:r>
    </w:p>
    <w:p w:rsidR="00A619DC" w:rsidRDefault="00A619DC">
      <w:pPr>
        <w:jc w:val="center"/>
        <w:rPr>
          <w:rFonts w:eastAsia="黑体" w:hint="eastAsia"/>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456"/>
      </w:tblGrid>
      <w:tr w:rsidR="00A619DC">
        <w:trPr>
          <w:cantSplit/>
          <w:trHeight w:val="615"/>
        </w:trPr>
        <w:tc>
          <w:tcPr>
            <w:tcW w:w="1008" w:type="dxa"/>
            <w:vMerge w:val="restart"/>
            <w:noWrap/>
            <w:vAlign w:val="center"/>
          </w:tcPr>
          <w:p w:rsidR="00A619DC" w:rsidRDefault="00AA2432">
            <w:pPr>
              <w:jc w:val="center"/>
              <w:rPr>
                <w:rFonts w:hint="eastAsia"/>
                <w:sz w:val="24"/>
              </w:rPr>
            </w:pPr>
            <w:r>
              <w:rPr>
                <w:rFonts w:hint="eastAsia"/>
                <w:sz w:val="24"/>
              </w:rPr>
              <w:t>供</w:t>
            </w:r>
          </w:p>
          <w:p w:rsidR="00A619DC" w:rsidRDefault="00AA2432">
            <w:pPr>
              <w:jc w:val="center"/>
              <w:rPr>
                <w:rFonts w:hint="eastAsia"/>
                <w:sz w:val="24"/>
              </w:rPr>
            </w:pPr>
            <w:r>
              <w:rPr>
                <w:rFonts w:hint="eastAsia"/>
                <w:sz w:val="24"/>
              </w:rPr>
              <w:t>应</w:t>
            </w:r>
          </w:p>
          <w:p w:rsidR="00A619DC" w:rsidRDefault="00AA2432">
            <w:pPr>
              <w:jc w:val="center"/>
              <w:rPr>
                <w:rFonts w:hint="eastAsia"/>
                <w:sz w:val="24"/>
              </w:rPr>
            </w:pPr>
            <w:r>
              <w:rPr>
                <w:rFonts w:hint="eastAsia"/>
                <w:sz w:val="24"/>
              </w:rPr>
              <w:t>商</w:t>
            </w:r>
          </w:p>
          <w:p w:rsidR="00A619DC" w:rsidRDefault="00AA2432">
            <w:pPr>
              <w:jc w:val="center"/>
              <w:rPr>
                <w:rFonts w:hint="eastAsia"/>
                <w:sz w:val="24"/>
              </w:rPr>
            </w:pPr>
            <w:r>
              <w:rPr>
                <w:rFonts w:hint="eastAsia"/>
                <w:sz w:val="24"/>
              </w:rPr>
              <w:t>申</w:t>
            </w:r>
          </w:p>
          <w:p w:rsidR="00A619DC" w:rsidRDefault="00AA2432">
            <w:pPr>
              <w:jc w:val="center"/>
              <w:rPr>
                <w:rFonts w:hint="eastAsia"/>
                <w:sz w:val="24"/>
              </w:rPr>
            </w:pPr>
            <w:r>
              <w:rPr>
                <w:rFonts w:hint="eastAsia"/>
                <w:sz w:val="24"/>
              </w:rPr>
              <w:t>请</w:t>
            </w:r>
          </w:p>
        </w:tc>
        <w:tc>
          <w:tcPr>
            <w:tcW w:w="8456" w:type="dxa"/>
            <w:noWrap/>
            <w:vAlign w:val="center"/>
          </w:tcPr>
          <w:p w:rsidR="00A619DC" w:rsidRDefault="00AA2432">
            <w:pPr>
              <w:rPr>
                <w:rFonts w:hint="eastAsia"/>
                <w:sz w:val="24"/>
              </w:rPr>
            </w:pPr>
            <w:r>
              <w:rPr>
                <w:rFonts w:hint="eastAsia"/>
                <w:sz w:val="24"/>
              </w:rPr>
              <w:t>项目编号：</w:t>
            </w:r>
          </w:p>
        </w:tc>
      </w:tr>
      <w:tr w:rsidR="00A619DC">
        <w:trPr>
          <w:cantSplit/>
          <w:trHeight w:val="608"/>
        </w:trPr>
        <w:tc>
          <w:tcPr>
            <w:tcW w:w="1008" w:type="dxa"/>
            <w:vMerge/>
            <w:noWrap/>
            <w:vAlign w:val="center"/>
          </w:tcPr>
          <w:p w:rsidR="00A619DC" w:rsidRDefault="00A619DC">
            <w:pPr>
              <w:rPr>
                <w:rFonts w:hint="eastAsia"/>
                <w:sz w:val="24"/>
              </w:rPr>
            </w:pPr>
          </w:p>
        </w:tc>
        <w:tc>
          <w:tcPr>
            <w:tcW w:w="8456" w:type="dxa"/>
            <w:noWrap/>
            <w:vAlign w:val="center"/>
          </w:tcPr>
          <w:p w:rsidR="00A619DC" w:rsidRDefault="00AA2432">
            <w:pPr>
              <w:rPr>
                <w:rFonts w:hint="eastAsia"/>
                <w:sz w:val="24"/>
              </w:rPr>
            </w:pPr>
            <w:r>
              <w:rPr>
                <w:rFonts w:hint="eastAsia"/>
                <w:sz w:val="24"/>
              </w:rPr>
              <w:t>项目名称：</w:t>
            </w:r>
          </w:p>
        </w:tc>
      </w:tr>
      <w:tr w:rsidR="00A619DC">
        <w:trPr>
          <w:cantSplit/>
        </w:trPr>
        <w:tc>
          <w:tcPr>
            <w:tcW w:w="1008" w:type="dxa"/>
            <w:vMerge/>
            <w:noWrap/>
          </w:tcPr>
          <w:p w:rsidR="00A619DC" w:rsidRDefault="00A619DC">
            <w:pPr>
              <w:rPr>
                <w:rFonts w:hint="eastAsia"/>
                <w:sz w:val="24"/>
              </w:rPr>
            </w:pPr>
          </w:p>
        </w:tc>
        <w:tc>
          <w:tcPr>
            <w:tcW w:w="8456" w:type="dxa"/>
            <w:noWrap/>
          </w:tcPr>
          <w:p w:rsidR="00A619DC" w:rsidRDefault="00A619DC">
            <w:pPr>
              <w:rPr>
                <w:rFonts w:hint="eastAsia"/>
                <w:sz w:val="24"/>
              </w:rPr>
            </w:pPr>
          </w:p>
          <w:p w:rsidR="00A619DC" w:rsidRDefault="00AA2432">
            <w:pPr>
              <w:spacing w:line="400" w:lineRule="exact"/>
              <w:ind w:firstLineChars="200" w:firstLine="480"/>
              <w:rPr>
                <w:rFonts w:hint="eastAsia"/>
                <w:sz w:val="24"/>
              </w:rPr>
            </w:pPr>
            <w:r>
              <w:rPr>
                <w:rFonts w:hint="eastAsia"/>
                <w:sz w:val="24"/>
              </w:rPr>
              <w:t>该项目已于年月日验收并交付使用。根据合同规定，该项目的履约保证金期限于年月日已满，请将履约保证金</w:t>
            </w:r>
          </w:p>
          <w:p w:rsidR="00A619DC" w:rsidRDefault="00AA2432">
            <w:pPr>
              <w:spacing w:line="400" w:lineRule="exact"/>
              <w:rPr>
                <w:rFonts w:hint="eastAsia"/>
                <w:sz w:val="24"/>
              </w:rPr>
            </w:pPr>
            <w:r>
              <w:rPr>
                <w:rFonts w:hint="eastAsia"/>
                <w:sz w:val="24"/>
              </w:rPr>
              <w:t>（大写）</w:t>
            </w:r>
            <w:r>
              <w:rPr>
                <w:sz w:val="24"/>
              </w:rPr>
              <w:t>¥</w:t>
            </w:r>
            <w:r>
              <w:rPr>
                <w:rFonts w:hint="eastAsia"/>
                <w:sz w:val="24"/>
              </w:rPr>
              <w:t>（小写）退付到达以下帐户。</w:t>
            </w:r>
          </w:p>
          <w:p w:rsidR="00A619DC" w:rsidRDefault="00AA2432">
            <w:pPr>
              <w:spacing w:line="400" w:lineRule="exact"/>
              <w:ind w:firstLine="705"/>
              <w:rPr>
                <w:rFonts w:hint="eastAsia"/>
                <w:sz w:val="24"/>
              </w:rPr>
            </w:pPr>
            <w:r>
              <w:rPr>
                <w:rFonts w:hint="eastAsia"/>
                <w:sz w:val="24"/>
              </w:rPr>
              <w:t>单位名称：</w:t>
            </w:r>
          </w:p>
          <w:p w:rsidR="00A619DC" w:rsidRDefault="00AA2432">
            <w:pPr>
              <w:spacing w:line="400" w:lineRule="exact"/>
              <w:ind w:firstLine="705"/>
              <w:rPr>
                <w:rFonts w:hint="eastAsia"/>
                <w:sz w:val="24"/>
              </w:rPr>
            </w:pPr>
            <w:r>
              <w:rPr>
                <w:rFonts w:hint="eastAsia"/>
                <w:sz w:val="24"/>
              </w:rPr>
              <w:t>开户银行：</w:t>
            </w:r>
          </w:p>
          <w:p w:rsidR="00A619DC" w:rsidRDefault="00AA2432">
            <w:pPr>
              <w:spacing w:line="400" w:lineRule="exact"/>
              <w:ind w:firstLine="705"/>
              <w:rPr>
                <w:rFonts w:hint="eastAsia"/>
                <w:sz w:val="24"/>
              </w:rPr>
            </w:pPr>
            <w:r>
              <w:rPr>
                <w:rFonts w:hint="eastAsia"/>
                <w:sz w:val="24"/>
              </w:rPr>
              <w:t>帐</w:t>
            </w:r>
            <w:r>
              <w:rPr>
                <w:sz w:val="24"/>
              </w:rPr>
              <w:t xml:space="preserve">   </w:t>
            </w:r>
            <w:r>
              <w:rPr>
                <w:rFonts w:hint="eastAsia"/>
                <w:sz w:val="24"/>
              </w:rPr>
              <w:t>号：</w:t>
            </w:r>
          </w:p>
          <w:p w:rsidR="00A619DC" w:rsidRDefault="00AA2432">
            <w:pPr>
              <w:spacing w:line="400" w:lineRule="exact"/>
              <w:rPr>
                <w:rFonts w:hint="eastAsia"/>
                <w:sz w:val="24"/>
              </w:rPr>
            </w:pPr>
            <w:r>
              <w:rPr>
                <w:rFonts w:hint="eastAsia"/>
                <w:sz w:val="24"/>
              </w:rPr>
              <w:t>联系人及电话：</w:t>
            </w:r>
          </w:p>
          <w:p w:rsidR="00A619DC" w:rsidRDefault="00A619DC">
            <w:pPr>
              <w:spacing w:line="400" w:lineRule="exact"/>
              <w:rPr>
                <w:rFonts w:hint="eastAsia"/>
                <w:sz w:val="24"/>
              </w:rPr>
            </w:pPr>
          </w:p>
          <w:p w:rsidR="00A619DC" w:rsidRDefault="00AA2432">
            <w:pPr>
              <w:spacing w:line="520" w:lineRule="exact"/>
              <w:jc w:val="center"/>
              <w:rPr>
                <w:rFonts w:hint="eastAsia"/>
                <w:sz w:val="24"/>
              </w:rPr>
            </w:pPr>
            <w:r>
              <w:rPr>
                <w:sz w:val="24"/>
              </w:rPr>
              <w:t xml:space="preserve">         </w:t>
            </w:r>
            <w:r>
              <w:rPr>
                <w:rFonts w:hint="eastAsia"/>
                <w:sz w:val="24"/>
              </w:rPr>
              <w:t>供应商签章：</w:t>
            </w:r>
          </w:p>
          <w:p w:rsidR="00A619DC" w:rsidRDefault="00AA2432">
            <w:pPr>
              <w:spacing w:line="520" w:lineRule="exact"/>
              <w:jc w:val="center"/>
              <w:rPr>
                <w:rFonts w:hint="eastAsia"/>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A619DC">
        <w:trPr>
          <w:trHeight w:val="3426"/>
        </w:trPr>
        <w:tc>
          <w:tcPr>
            <w:tcW w:w="1008" w:type="dxa"/>
            <w:noWrap/>
            <w:vAlign w:val="center"/>
          </w:tcPr>
          <w:p w:rsidR="00A619DC" w:rsidRDefault="00AA2432">
            <w:pPr>
              <w:jc w:val="center"/>
              <w:rPr>
                <w:rFonts w:hint="eastAsia"/>
                <w:sz w:val="24"/>
              </w:rPr>
            </w:pPr>
            <w:r>
              <w:rPr>
                <w:rFonts w:hint="eastAsia"/>
                <w:sz w:val="24"/>
              </w:rPr>
              <w:t>采</w:t>
            </w:r>
          </w:p>
          <w:p w:rsidR="00A619DC" w:rsidRDefault="00AA2432">
            <w:pPr>
              <w:jc w:val="center"/>
              <w:rPr>
                <w:rFonts w:hint="eastAsia"/>
                <w:sz w:val="24"/>
              </w:rPr>
            </w:pPr>
            <w:r>
              <w:rPr>
                <w:rFonts w:hint="eastAsia"/>
                <w:sz w:val="24"/>
              </w:rPr>
              <w:t>购</w:t>
            </w:r>
          </w:p>
          <w:p w:rsidR="00A619DC" w:rsidRDefault="00AA2432">
            <w:pPr>
              <w:jc w:val="center"/>
              <w:rPr>
                <w:rFonts w:hint="eastAsia"/>
                <w:sz w:val="24"/>
              </w:rPr>
            </w:pPr>
            <w:r>
              <w:rPr>
                <w:rFonts w:hint="eastAsia"/>
                <w:sz w:val="24"/>
              </w:rPr>
              <w:t>人</w:t>
            </w:r>
          </w:p>
          <w:p w:rsidR="00A619DC" w:rsidRDefault="00AA2432">
            <w:pPr>
              <w:jc w:val="center"/>
              <w:rPr>
                <w:rFonts w:hint="eastAsia"/>
                <w:sz w:val="24"/>
              </w:rPr>
            </w:pPr>
            <w:r>
              <w:rPr>
                <w:rFonts w:hint="eastAsia"/>
                <w:sz w:val="24"/>
              </w:rPr>
              <w:t>意</w:t>
            </w:r>
          </w:p>
          <w:p w:rsidR="00A619DC" w:rsidRDefault="00AA2432">
            <w:pPr>
              <w:jc w:val="center"/>
              <w:rPr>
                <w:rFonts w:hint="eastAsia"/>
                <w:sz w:val="24"/>
              </w:rPr>
            </w:pPr>
            <w:r>
              <w:rPr>
                <w:rFonts w:hint="eastAsia"/>
                <w:sz w:val="24"/>
              </w:rPr>
              <w:t>见</w:t>
            </w:r>
          </w:p>
        </w:tc>
        <w:tc>
          <w:tcPr>
            <w:tcW w:w="8456" w:type="dxa"/>
            <w:noWrap/>
          </w:tcPr>
          <w:p w:rsidR="00A619DC" w:rsidRDefault="00A619DC">
            <w:pPr>
              <w:rPr>
                <w:rFonts w:hint="eastAsia"/>
                <w:sz w:val="24"/>
              </w:rPr>
            </w:pPr>
          </w:p>
          <w:p w:rsidR="00A619DC" w:rsidRDefault="00AA2432">
            <w:pPr>
              <w:rPr>
                <w:rFonts w:hint="eastAsia"/>
                <w:sz w:val="24"/>
              </w:rPr>
            </w:pPr>
            <w:r>
              <w:rPr>
                <w:rFonts w:hint="eastAsia"/>
                <w:sz w:val="24"/>
              </w:rPr>
              <w:t>退付意见：（是否同意退付履约保证金及退付金额）</w:t>
            </w:r>
          </w:p>
          <w:p w:rsidR="00A619DC" w:rsidRDefault="00A619DC">
            <w:pPr>
              <w:rPr>
                <w:rFonts w:hint="eastAsia"/>
                <w:sz w:val="24"/>
              </w:rPr>
            </w:pPr>
          </w:p>
          <w:p w:rsidR="00A619DC" w:rsidRDefault="00A619DC">
            <w:pPr>
              <w:rPr>
                <w:rFonts w:hint="eastAsia"/>
                <w:sz w:val="24"/>
              </w:rPr>
            </w:pPr>
          </w:p>
          <w:p w:rsidR="00A619DC" w:rsidRDefault="00A619DC">
            <w:pPr>
              <w:rPr>
                <w:rFonts w:hint="eastAsia"/>
                <w:sz w:val="24"/>
              </w:rPr>
            </w:pPr>
          </w:p>
          <w:p w:rsidR="00A619DC" w:rsidRDefault="00A619DC">
            <w:pPr>
              <w:rPr>
                <w:rFonts w:hint="eastAsia"/>
                <w:sz w:val="24"/>
              </w:rPr>
            </w:pPr>
          </w:p>
          <w:p w:rsidR="00A619DC" w:rsidRDefault="00A619DC">
            <w:pPr>
              <w:rPr>
                <w:rFonts w:hint="eastAsia"/>
                <w:sz w:val="24"/>
              </w:rPr>
            </w:pPr>
          </w:p>
          <w:p w:rsidR="00A619DC" w:rsidRDefault="00A619DC">
            <w:pPr>
              <w:rPr>
                <w:rFonts w:hint="eastAsia"/>
                <w:sz w:val="24"/>
              </w:rPr>
            </w:pPr>
          </w:p>
          <w:p w:rsidR="00A619DC" w:rsidRDefault="00A619DC">
            <w:pPr>
              <w:rPr>
                <w:rFonts w:hint="eastAsia"/>
                <w:sz w:val="24"/>
              </w:rPr>
            </w:pPr>
          </w:p>
          <w:p w:rsidR="00A619DC" w:rsidRDefault="00AA2432">
            <w:pPr>
              <w:spacing w:line="520" w:lineRule="exact"/>
              <w:rPr>
                <w:rFonts w:hint="eastAsia"/>
                <w:sz w:val="24"/>
              </w:rPr>
            </w:pPr>
            <w:r>
              <w:rPr>
                <w:rFonts w:hint="eastAsia"/>
                <w:sz w:val="24"/>
              </w:rPr>
              <w:t>联系人及电话：</w:t>
            </w:r>
            <w:r>
              <w:rPr>
                <w:sz w:val="24"/>
              </w:rPr>
              <w:t xml:space="preserve">                         </w:t>
            </w:r>
            <w:r>
              <w:rPr>
                <w:rFonts w:hint="eastAsia"/>
                <w:sz w:val="24"/>
              </w:rPr>
              <w:t>采购人签章</w:t>
            </w:r>
          </w:p>
          <w:p w:rsidR="00A619DC" w:rsidRDefault="00AA2432">
            <w:pPr>
              <w:spacing w:line="520" w:lineRule="exact"/>
              <w:jc w:val="center"/>
              <w:rPr>
                <w:rFonts w:hint="eastAsia"/>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A619DC" w:rsidRDefault="00A619DC">
            <w:pPr>
              <w:spacing w:line="520" w:lineRule="exact"/>
              <w:jc w:val="center"/>
              <w:rPr>
                <w:rFonts w:hint="eastAsia"/>
                <w:sz w:val="24"/>
              </w:rPr>
            </w:pPr>
          </w:p>
        </w:tc>
      </w:tr>
    </w:tbl>
    <w:p w:rsidR="00A619DC" w:rsidRPr="004C331E" w:rsidRDefault="00AA2432" w:rsidP="004C331E">
      <w:pPr>
        <w:pStyle w:val="a7"/>
        <w:ind w:leftChars="114" w:left="450" w:hangingChars="100" w:hanging="211"/>
        <w:rPr>
          <w:b/>
          <w:bCs/>
          <w:sz w:val="21"/>
          <w:szCs w:val="21"/>
        </w:rPr>
      </w:pPr>
      <w:r w:rsidRPr="004C331E">
        <w:rPr>
          <w:rFonts w:hint="eastAsia"/>
          <w:b/>
          <w:bCs/>
          <w:sz w:val="21"/>
          <w:szCs w:val="21"/>
        </w:rPr>
        <w:t>注：供应商凭经采购人审批的退付意见书到保证金收取单位办理履约保证金退付事宜。</w:t>
      </w:r>
    </w:p>
    <w:p w:rsidR="00A619DC" w:rsidRDefault="00A619DC">
      <w:pPr>
        <w:pStyle w:val="aa"/>
        <w:snapToGrid w:val="0"/>
        <w:spacing w:before="120" w:after="120"/>
        <w:rPr>
          <w:rFonts w:ascii="Times New Roman" w:hAnsi="Times New Roman"/>
        </w:rPr>
      </w:pPr>
    </w:p>
    <w:p w:rsidR="00A619DC" w:rsidRDefault="00AA2432">
      <w:pPr>
        <w:pStyle w:val="aa"/>
        <w:snapToGrid w:val="0"/>
        <w:spacing w:before="120" w:after="120"/>
        <w:rPr>
          <w:rFonts w:ascii="Times New Roman" w:hAnsi="Times New Roman"/>
        </w:rPr>
      </w:pPr>
      <w:r>
        <w:rPr>
          <w:rFonts w:ascii="Times New Roman" w:hAnsi="Times New Roman"/>
        </w:rPr>
        <w:br w:type="page"/>
      </w:r>
    </w:p>
    <w:p w:rsidR="00A619DC" w:rsidRDefault="00A619DC">
      <w:pPr>
        <w:pStyle w:val="aa"/>
        <w:snapToGrid w:val="0"/>
        <w:spacing w:before="120" w:after="120"/>
        <w:rPr>
          <w:rFonts w:ascii="Times New Roman" w:hAnsi="Times New Roman"/>
        </w:rPr>
      </w:pPr>
    </w:p>
    <w:p w:rsidR="00A619DC" w:rsidRDefault="00A619DC">
      <w:pPr>
        <w:pStyle w:val="aa"/>
        <w:snapToGrid w:val="0"/>
        <w:spacing w:before="120" w:after="120"/>
        <w:rPr>
          <w:rFonts w:ascii="Times New Roman" w:hAnsi="Times New Roman"/>
        </w:rPr>
      </w:pPr>
    </w:p>
    <w:p w:rsidR="00A619DC" w:rsidRDefault="00A619DC">
      <w:pPr>
        <w:pStyle w:val="aa"/>
        <w:snapToGrid w:val="0"/>
        <w:spacing w:before="120" w:after="120"/>
        <w:rPr>
          <w:rFonts w:ascii="Times New Roman" w:hAnsi="Times New Roman"/>
        </w:rPr>
      </w:pPr>
    </w:p>
    <w:p w:rsidR="00A619DC" w:rsidRDefault="00A619DC">
      <w:pPr>
        <w:pStyle w:val="aa"/>
        <w:snapToGrid w:val="0"/>
        <w:spacing w:before="120" w:after="120"/>
        <w:rPr>
          <w:rFonts w:ascii="Times New Roman" w:hAnsi="Times New Roman"/>
        </w:rPr>
      </w:pPr>
    </w:p>
    <w:p w:rsidR="00A619DC" w:rsidRDefault="00A619DC">
      <w:pPr>
        <w:pStyle w:val="aa"/>
        <w:snapToGrid w:val="0"/>
        <w:spacing w:before="120" w:after="120"/>
        <w:rPr>
          <w:rFonts w:ascii="Times New Roman" w:hAnsi="Times New Roman"/>
        </w:rPr>
      </w:pPr>
    </w:p>
    <w:p w:rsidR="00A619DC" w:rsidRDefault="00A619DC">
      <w:pPr>
        <w:pStyle w:val="aa"/>
        <w:snapToGrid w:val="0"/>
        <w:spacing w:before="120" w:after="120"/>
        <w:rPr>
          <w:rFonts w:ascii="Times New Roman" w:hAnsi="Times New Roman"/>
        </w:rPr>
      </w:pPr>
    </w:p>
    <w:p w:rsidR="00A619DC" w:rsidRDefault="00A619DC">
      <w:pPr>
        <w:pStyle w:val="aa"/>
        <w:snapToGrid w:val="0"/>
        <w:spacing w:before="120" w:after="120"/>
        <w:rPr>
          <w:rFonts w:ascii="Times New Roman" w:hAnsi="Times New Roman"/>
        </w:rPr>
      </w:pPr>
    </w:p>
    <w:p w:rsidR="00A619DC" w:rsidRDefault="00A619DC">
      <w:pPr>
        <w:pStyle w:val="aa"/>
        <w:snapToGrid w:val="0"/>
        <w:spacing w:before="120" w:after="120"/>
        <w:rPr>
          <w:rFonts w:ascii="Times New Roman" w:hAnsi="Times New Roman"/>
        </w:rPr>
      </w:pPr>
    </w:p>
    <w:p w:rsidR="00A619DC" w:rsidRDefault="00A619DC">
      <w:pPr>
        <w:pStyle w:val="aa"/>
        <w:snapToGrid w:val="0"/>
        <w:spacing w:before="120" w:after="120"/>
        <w:rPr>
          <w:rFonts w:ascii="Times New Roman" w:hAnsi="Times New Roman"/>
        </w:rPr>
      </w:pPr>
    </w:p>
    <w:p w:rsidR="00A619DC" w:rsidRDefault="00A619DC">
      <w:pPr>
        <w:pStyle w:val="aa"/>
        <w:snapToGrid w:val="0"/>
        <w:spacing w:before="120" w:after="120"/>
        <w:rPr>
          <w:rFonts w:ascii="Times New Roman" w:hAnsi="Times New Roman"/>
        </w:rPr>
      </w:pPr>
    </w:p>
    <w:p w:rsidR="00A619DC" w:rsidRDefault="00A619DC">
      <w:pPr>
        <w:pStyle w:val="aa"/>
        <w:snapToGrid w:val="0"/>
        <w:spacing w:before="120" w:after="120"/>
        <w:rPr>
          <w:rFonts w:ascii="Times New Roman" w:hAnsi="Times New Roman"/>
        </w:rPr>
      </w:pPr>
    </w:p>
    <w:p w:rsidR="00A619DC" w:rsidRDefault="00A619DC">
      <w:pPr>
        <w:pStyle w:val="aa"/>
        <w:snapToGrid w:val="0"/>
        <w:spacing w:before="120" w:after="120"/>
        <w:rPr>
          <w:rFonts w:ascii="Times New Roman" w:hAnsi="Times New Roman"/>
        </w:rPr>
      </w:pPr>
    </w:p>
    <w:p w:rsidR="00A619DC" w:rsidRDefault="00A619DC">
      <w:pPr>
        <w:pStyle w:val="aa"/>
        <w:snapToGrid w:val="0"/>
        <w:spacing w:before="120" w:after="120"/>
        <w:rPr>
          <w:rFonts w:ascii="Times New Roman" w:hAnsi="Times New Roman"/>
        </w:rPr>
      </w:pPr>
    </w:p>
    <w:p w:rsidR="00A619DC" w:rsidRDefault="00AA2432">
      <w:pPr>
        <w:pStyle w:val="2"/>
        <w:jc w:val="center"/>
        <w:rPr>
          <w:rFonts w:ascii="Times New Roman" w:hAnsi="Times New Roman"/>
        </w:rPr>
      </w:pPr>
      <w:bookmarkStart w:id="143" w:name="_Toc254970689"/>
      <w:bookmarkStart w:id="144" w:name="_Toc254970548"/>
      <w:bookmarkStart w:id="145" w:name="_Toc38293475"/>
      <w:bookmarkStart w:id="146" w:name="_Toc330456896"/>
      <w:r>
        <w:rPr>
          <w:rFonts w:ascii="Times New Roman" w:hAnsi="Times New Roman" w:hint="eastAsia"/>
        </w:rPr>
        <w:t>第四章</w:t>
      </w:r>
      <w:r>
        <w:rPr>
          <w:rFonts w:ascii="Times New Roman" w:hAnsi="Times New Roman"/>
        </w:rPr>
        <w:t xml:space="preserve">  </w:t>
      </w:r>
      <w:r>
        <w:rPr>
          <w:rFonts w:ascii="Times New Roman" w:hAnsi="Times New Roman" w:hint="eastAsia"/>
        </w:rPr>
        <w:t>评标方法及评标标准</w:t>
      </w:r>
      <w:bookmarkEnd w:id="143"/>
      <w:bookmarkEnd w:id="144"/>
      <w:bookmarkEnd w:id="145"/>
      <w:bookmarkEnd w:id="146"/>
    </w:p>
    <w:p w:rsidR="00A619DC" w:rsidRDefault="00A619DC">
      <w:pPr>
        <w:pStyle w:val="aa"/>
        <w:rPr>
          <w:rFonts w:ascii="Times New Roman" w:hAnsi="Times New Roman"/>
        </w:rPr>
      </w:pPr>
      <w:bookmarkStart w:id="147" w:name="_Toc254970690"/>
      <w:bookmarkStart w:id="148" w:name="_Toc254970549"/>
    </w:p>
    <w:bookmarkEnd w:id="147"/>
    <w:bookmarkEnd w:id="148"/>
    <w:p w:rsidR="00A619DC" w:rsidRDefault="00A619DC">
      <w:pPr>
        <w:pStyle w:val="aa"/>
        <w:rPr>
          <w:rFonts w:ascii="Times New Roman" w:hAnsi="Times New Roman"/>
          <w:bCs/>
          <w:sz w:val="32"/>
          <w:szCs w:val="32"/>
        </w:rPr>
      </w:pPr>
    </w:p>
    <w:p w:rsidR="00A619DC" w:rsidRDefault="00A619DC">
      <w:pPr>
        <w:pStyle w:val="aa"/>
        <w:rPr>
          <w:rFonts w:ascii="Times New Roman" w:hAnsi="Times New Roman"/>
          <w:bCs/>
          <w:sz w:val="32"/>
          <w:szCs w:val="32"/>
        </w:rPr>
      </w:pPr>
    </w:p>
    <w:p w:rsidR="00A619DC" w:rsidRDefault="00A619DC">
      <w:pPr>
        <w:pStyle w:val="aa"/>
        <w:rPr>
          <w:rFonts w:ascii="Times New Roman" w:hAnsi="Times New Roman"/>
          <w:bCs/>
          <w:sz w:val="32"/>
          <w:szCs w:val="32"/>
        </w:rPr>
      </w:pPr>
    </w:p>
    <w:p w:rsidR="00A619DC" w:rsidRDefault="00A619DC">
      <w:pPr>
        <w:pStyle w:val="aa"/>
        <w:rPr>
          <w:rFonts w:ascii="Times New Roman" w:hAnsi="Times New Roman"/>
          <w:sz w:val="24"/>
        </w:rPr>
      </w:pPr>
    </w:p>
    <w:p w:rsidR="00A619DC" w:rsidRDefault="00A619DC">
      <w:pPr>
        <w:pStyle w:val="aa"/>
        <w:rPr>
          <w:rFonts w:ascii="Times New Roman" w:hAnsi="Times New Roman"/>
          <w:sz w:val="24"/>
        </w:rPr>
      </w:pPr>
    </w:p>
    <w:p w:rsidR="00A619DC" w:rsidRDefault="00A619DC">
      <w:pPr>
        <w:pStyle w:val="aa"/>
        <w:rPr>
          <w:rFonts w:ascii="Times New Roman" w:hAnsi="Times New Roman"/>
          <w:sz w:val="24"/>
        </w:rPr>
      </w:pPr>
    </w:p>
    <w:p w:rsidR="00A619DC" w:rsidRDefault="00A619DC">
      <w:pPr>
        <w:pStyle w:val="aa"/>
        <w:rPr>
          <w:rFonts w:ascii="Times New Roman" w:hAnsi="Times New Roman"/>
          <w:sz w:val="24"/>
        </w:rPr>
      </w:pPr>
    </w:p>
    <w:p w:rsidR="00A619DC" w:rsidRDefault="00A619DC">
      <w:pPr>
        <w:pStyle w:val="aa"/>
        <w:rPr>
          <w:rFonts w:ascii="Times New Roman" w:hAnsi="Times New Roman"/>
          <w:sz w:val="24"/>
        </w:rPr>
      </w:pPr>
    </w:p>
    <w:p w:rsidR="00A619DC" w:rsidRDefault="00A619DC">
      <w:pPr>
        <w:pStyle w:val="aa"/>
        <w:rPr>
          <w:rFonts w:ascii="Times New Roman" w:hAnsi="Times New Roman"/>
          <w:sz w:val="24"/>
        </w:rPr>
      </w:pPr>
    </w:p>
    <w:p w:rsidR="00A619DC" w:rsidRDefault="00A619DC">
      <w:pPr>
        <w:pStyle w:val="aa"/>
        <w:rPr>
          <w:rFonts w:ascii="Times New Roman" w:hAnsi="Times New Roman"/>
          <w:sz w:val="24"/>
        </w:rPr>
      </w:pPr>
    </w:p>
    <w:p w:rsidR="00A619DC" w:rsidRDefault="00A619DC">
      <w:pPr>
        <w:pStyle w:val="aa"/>
        <w:rPr>
          <w:rFonts w:ascii="Times New Roman" w:hAnsi="Times New Roman"/>
          <w:sz w:val="24"/>
        </w:rPr>
      </w:pPr>
    </w:p>
    <w:p w:rsidR="00A619DC" w:rsidRDefault="00A619DC">
      <w:pPr>
        <w:pStyle w:val="aa"/>
        <w:rPr>
          <w:rFonts w:ascii="Times New Roman" w:hAnsi="Times New Roman"/>
          <w:sz w:val="24"/>
        </w:rPr>
      </w:pPr>
    </w:p>
    <w:p w:rsidR="00A619DC" w:rsidRDefault="00A619DC">
      <w:pPr>
        <w:pStyle w:val="aa"/>
        <w:rPr>
          <w:rFonts w:ascii="Times New Roman" w:hAnsi="Times New Roman"/>
          <w:sz w:val="24"/>
        </w:rPr>
      </w:pPr>
    </w:p>
    <w:p w:rsidR="00A619DC" w:rsidRDefault="00A619DC">
      <w:pPr>
        <w:pStyle w:val="aa"/>
        <w:rPr>
          <w:rFonts w:ascii="Times New Roman" w:hAnsi="Times New Roman"/>
          <w:sz w:val="24"/>
        </w:rPr>
      </w:pPr>
    </w:p>
    <w:p w:rsidR="00A619DC" w:rsidRDefault="00A619DC">
      <w:pPr>
        <w:pStyle w:val="aa"/>
        <w:rPr>
          <w:rFonts w:ascii="Times New Roman" w:hAnsi="Times New Roman"/>
          <w:bCs/>
        </w:rPr>
      </w:pPr>
    </w:p>
    <w:p w:rsidR="00A619DC" w:rsidRDefault="00A619DC">
      <w:pPr>
        <w:pStyle w:val="aa"/>
        <w:spacing w:line="420" w:lineRule="exact"/>
        <w:ind w:firstLineChars="224" w:firstLine="540"/>
        <w:rPr>
          <w:rFonts w:ascii="Times New Roman" w:hAnsi="Times New Roman"/>
          <w:b/>
          <w:bCs/>
          <w:sz w:val="24"/>
          <w:szCs w:val="24"/>
        </w:rPr>
      </w:pPr>
    </w:p>
    <w:p w:rsidR="00A619DC" w:rsidRDefault="00A619DC">
      <w:pPr>
        <w:pStyle w:val="aa"/>
        <w:spacing w:line="420" w:lineRule="exact"/>
        <w:ind w:firstLineChars="224" w:firstLine="540"/>
        <w:rPr>
          <w:rFonts w:ascii="Times New Roman" w:hAnsi="Times New Roman"/>
          <w:b/>
          <w:bCs/>
          <w:sz w:val="24"/>
          <w:szCs w:val="24"/>
        </w:rPr>
      </w:pPr>
    </w:p>
    <w:p w:rsidR="00A619DC" w:rsidRDefault="00A619DC">
      <w:pPr>
        <w:pStyle w:val="aa"/>
        <w:spacing w:line="420" w:lineRule="exact"/>
        <w:ind w:firstLineChars="224" w:firstLine="540"/>
        <w:rPr>
          <w:rFonts w:ascii="Times New Roman" w:hAnsi="Times New Roman"/>
          <w:b/>
          <w:bCs/>
          <w:sz w:val="24"/>
          <w:szCs w:val="24"/>
        </w:rPr>
      </w:pPr>
    </w:p>
    <w:p w:rsidR="00A619DC" w:rsidRDefault="00A619DC">
      <w:pPr>
        <w:pStyle w:val="aa"/>
        <w:spacing w:line="420" w:lineRule="exact"/>
        <w:ind w:firstLineChars="224" w:firstLine="540"/>
        <w:rPr>
          <w:rFonts w:ascii="Times New Roman" w:hAnsi="Times New Roman"/>
          <w:b/>
          <w:bCs/>
          <w:sz w:val="24"/>
          <w:szCs w:val="24"/>
        </w:rPr>
      </w:pPr>
    </w:p>
    <w:p w:rsidR="00A619DC" w:rsidRDefault="00A619DC">
      <w:pPr>
        <w:pStyle w:val="aa"/>
        <w:spacing w:line="420" w:lineRule="exact"/>
        <w:ind w:firstLineChars="224" w:firstLine="540"/>
        <w:rPr>
          <w:rFonts w:ascii="Times New Roman" w:hAnsi="Times New Roman"/>
          <w:b/>
          <w:bCs/>
          <w:sz w:val="24"/>
          <w:szCs w:val="24"/>
        </w:rPr>
      </w:pPr>
    </w:p>
    <w:p w:rsidR="00A619DC" w:rsidRDefault="00AA2432">
      <w:pPr>
        <w:pStyle w:val="aa"/>
        <w:spacing w:line="420" w:lineRule="exact"/>
        <w:ind w:firstLineChars="224" w:firstLine="540"/>
        <w:rPr>
          <w:rFonts w:ascii="Times New Roman" w:hAnsi="Times New Roman"/>
          <w:b/>
          <w:bCs/>
          <w:sz w:val="24"/>
          <w:szCs w:val="24"/>
        </w:rPr>
      </w:pPr>
      <w:r>
        <w:rPr>
          <w:rFonts w:ascii="Times New Roman" w:hAnsi="Times New Roman"/>
          <w:b/>
          <w:bCs/>
          <w:sz w:val="24"/>
          <w:szCs w:val="24"/>
        </w:rPr>
        <w:br w:type="page"/>
      </w:r>
      <w:r>
        <w:rPr>
          <w:rFonts w:ascii="Times New Roman" w:hAnsi="Times New Roman" w:hint="eastAsia"/>
          <w:b/>
          <w:bCs/>
          <w:sz w:val="24"/>
          <w:szCs w:val="24"/>
        </w:rPr>
        <w:lastRenderedPageBreak/>
        <w:t>一、</w:t>
      </w:r>
      <w:r>
        <w:rPr>
          <w:rFonts w:ascii="Times New Roman" w:hAnsi="Times New Roman" w:hint="eastAsia"/>
          <w:b/>
          <w:bCs/>
          <w:sz w:val="21"/>
        </w:rPr>
        <w:t>评标方法</w:t>
      </w:r>
    </w:p>
    <w:p w:rsidR="00A619DC" w:rsidRDefault="00AA2432">
      <w:pPr>
        <w:pStyle w:val="aa"/>
        <w:spacing w:line="420" w:lineRule="exact"/>
        <w:ind w:firstLine="420"/>
        <w:rPr>
          <w:rFonts w:ascii="Times New Roman" w:hAnsi="Times New Roman"/>
        </w:rPr>
      </w:pPr>
      <w:r>
        <w:rPr>
          <w:rFonts w:ascii="Times New Roman" w:hAnsi="Times New Roman" w:hint="eastAsia"/>
        </w:rPr>
        <w:t>（一）综合评分法，是指投标文件满足招标文件全部实质性要求，且按照评审因素的量化指标评审得分最高的投标人为中标候选人的评标方法。</w:t>
      </w:r>
    </w:p>
    <w:p w:rsidR="00A619DC" w:rsidRDefault="00AA2432">
      <w:pPr>
        <w:pStyle w:val="aa"/>
        <w:snapToGrid w:val="0"/>
        <w:ind w:firstLineChars="200" w:firstLine="400"/>
        <w:rPr>
          <w:rFonts w:ascii="Times New Roman" w:hAnsi="Times New Roman"/>
        </w:rPr>
      </w:pPr>
      <w:r>
        <w:rPr>
          <w:rFonts w:ascii="Times New Roman" w:hAnsi="Times New Roman" w:hint="eastAsia"/>
        </w:rPr>
        <w:t>（二）组建评标委员会</w:t>
      </w:r>
    </w:p>
    <w:p w:rsidR="00A619DC" w:rsidRDefault="00AA2432">
      <w:pPr>
        <w:pStyle w:val="aa"/>
        <w:snapToGrid w:val="0"/>
        <w:ind w:firstLineChars="200" w:firstLine="400"/>
        <w:rPr>
          <w:rFonts w:ascii="Times New Roman" w:hAnsi="Times New Roman"/>
        </w:rPr>
      </w:pPr>
      <w:r>
        <w:rPr>
          <w:rFonts w:ascii="Times New Roman" w:hAnsi="Times New Roman" w:hint="eastAsia"/>
        </w:rPr>
        <w:t>评标委员会由采购人代表和评审专家组成，成员人数见</w:t>
      </w:r>
      <w:r>
        <w:rPr>
          <w:rFonts w:ascii="Times New Roman" w:hAnsi="Times New Roman"/>
        </w:rPr>
        <w:t>“</w:t>
      </w:r>
      <w:r>
        <w:rPr>
          <w:rFonts w:ascii="Times New Roman" w:hAnsi="Times New Roman" w:hint="eastAsia"/>
        </w:rPr>
        <w:t>投标人须知前附表</w:t>
      </w:r>
      <w:r>
        <w:rPr>
          <w:rFonts w:ascii="Times New Roman" w:hAnsi="Times New Roman"/>
        </w:rPr>
        <w:t>”</w:t>
      </w:r>
      <w:r>
        <w:rPr>
          <w:rFonts w:ascii="Times New Roman" w:hAnsi="Times New Roman" w:hint="eastAsia"/>
        </w:rPr>
        <w:t>，其中评审专家不得少于成员总数的三分之二。</w:t>
      </w:r>
    </w:p>
    <w:p w:rsidR="00A619DC" w:rsidRDefault="00AA2432">
      <w:pPr>
        <w:pStyle w:val="aa"/>
        <w:spacing w:line="420" w:lineRule="exact"/>
        <w:ind w:firstLine="420"/>
        <w:rPr>
          <w:rFonts w:ascii="Times New Roman" w:hAnsi="Times New Roman"/>
        </w:rPr>
      </w:pPr>
      <w:r>
        <w:rPr>
          <w:rFonts w:ascii="Times New Roman" w:hAnsi="Times New Roman" w:hint="eastAsia"/>
        </w:rPr>
        <w:t>参加过采购项目前期咨询论证的专家，不得参加该采购项目的评审活动。</w:t>
      </w:r>
    </w:p>
    <w:p w:rsidR="00A619DC" w:rsidRDefault="00AA2432">
      <w:pPr>
        <w:pStyle w:val="aa"/>
        <w:snapToGrid w:val="0"/>
        <w:ind w:firstLineChars="200" w:firstLine="400"/>
        <w:rPr>
          <w:rFonts w:ascii="Times New Roman" w:hAnsi="Times New Roman"/>
          <w:b/>
          <w:sz w:val="21"/>
        </w:rPr>
      </w:pPr>
      <w:r>
        <w:rPr>
          <w:rFonts w:ascii="Times New Roman" w:hAnsi="Times New Roman" w:hint="eastAsia"/>
        </w:rPr>
        <w:t>（三）</w:t>
      </w:r>
      <w:r>
        <w:rPr>
          <w:rFonts w:ascii="Times New Roman" w:hAnsi="Times New Roman" w:hint="eastAsia"/>
          <w:b/>
          <w:sz w:val="21"/>
        </w:rPr>
        <w:t>评标程序</w:t>
      </w:r>
    </w:p>
    <w:p w:rsidR="00A619DC" w:rsidRPr="00B90480" w:rsidRDefault="00AA2432">
      <w:pPr>
        <w:pStyle w:val="5"/>
        <w:spacing w:before="0" w:after="0" w:line="240" w:lineRule="auto"/>
        <w:ind w:leftChars="200" w:left="420"/>
        <w:rPr>
          <w:rFonts w:ascii="宋体" w:hAnsi="宋体"/>
          <w:sz w:val="21"/>
          <w:szCs w:val="21"/>
        </w:rPr>
      </w:pPr>
      <w:r w:rsidRPr="00B90480">
        <w:rPr>
          <w:rFonts w:ascii="宋体" w:hAnsi="宋体"/>
          <w:sz w:val="21"/>
          <w:szCs w:val="21"/>
        </w:rPr>
        <w:t>1</w:t>
      </w:r>
      <w:r w:rsidRPr="00B90480">
        <w:rPr>
          <w:rFonts w:ascii="宋体" w:hAnsi="宋体" w:hint="eastAsia"/>
          <w:sz w:val="21"/>
          <w:szCs w:val="21"/>
        </w:rPr>
        <w:t>符合性审查</w:t>
      </w:r>
    </w:p>
    <w:p w:rsidR="00A619DC" w:rsidRPr="00B90480" w:rsidRDefault="00AA2432">
      <w:pPr>
        <w:pStyle w:val="aa"/>
        <w:snapToGrid w:val="0"/>
        <w:ind w:left="1" w:firstLine="420"/>
        <w:rPr>
          <w:rFonts w:hAnsi="宋体"/>
          <w:b/>
          <w:kern w:val="2"/>
          <w:sz w:val="21"/>
        </w:rPr>
      </w:pPr>
      <w:r w:rsidRPr="00B90480">
        <w:rPr>
          <w:rFonts w:hAnsi="宋体" w:hint="eastAsia"/>
          <w:b/>
          <w:kern w:val="2"/>
          <w:sz w:val="21"/>
        </w:rPr>
        <w:t>评标委员会应当对符合资格的投标人的投标文件进行投标报价、商务、技术等实质性要求符合性审查，以确定其是否满足招标文件的实质性要求。</w:t>
      </w:r>
    </w:p>
    <w:p w:rsidR="00A619DC" w:rsidRPr="00B90480" w:rsidRDefault="00AA2432">
      <w:pPr>
        <w:pStyle w:val="5"/>
        <w:spacing w:before="0" w:after="0" w:line="240" w:lineRule="auto"/>
        <w:ind w:leftChars="200" w:left="420"/>
        <w:rPr>
          <w:rFonts w:ascii="宋体" w:hAnsi="宋体"/>
          <w:sz w:val="21"/>
          <w:szCs w:val="21"/>
        </w:rPr>
      </w:pPr>
      <w:r w:rsidRPr="00B90480">
        <w:rPr>
          <w:rFonts w:ascii="宋体" w:hAnsi="宋体"/>
          <w:sz w:val="21"/>
          <w:szCs w:val="21"/>
        </w:rPr>
        <w:t>2</w:t>
      </w:r>
      <w:r w:rsidRPr="00B90480">
        <w:rPr>
          <w:rFonts w:ascii="宋体" w:hAnsi="宋体" w:hint="eastAsia"/>
          <w:sz w:val="21"/>
          <w:szCs w:val="21"/>
        </w:rPr>
        <w:t>符合性审查不通过而导致投标无效的情形</w:t>
      </w:r>
    </w:p>
    <w:p w:rsidR="00A619DC" w:rsidRPr="00B90480" w:rsidRDefault="00AA2432" w:rsidP="00B90480">
      <w:pPr>
        <w:snapToGrid w:val="0"/>
        <w:ind w:firstLineChars="200" w:firstLine="422"/>
        <w:rPr>
          <w:rFonts w:ascii="宋体" w:hAnsi="宋体"/>
          <w:b/>
          <w:szCs w:val="21"/>
        </w:rPr>
      </w:pPr>
      <w:r w:rsidRPr="00B90480">
        <w:rPr>
          <w:rFonts w:ascii="宋体" w:hAnsi="宋体" w:hint="eastAsia"/>
          <w:b/>
          <w:szCs w:val="21"/>
        </w:rPr>
        <w:t>投标人的投标文件中存在对招标文件的任何实质性要求和条件的负偏离，其投标将被视为投标无效。</w:t>
      </w:r>
    </w:p>
    <w:p w:rsidR="00A619DC" w:rsidRPr="00B90480" w:rsidRDefault="00AA2432">
      <w:pPr>
        <w:pStyle w:val="5"/>
        <w:spacing w:before="0" w:after="0" w:line="240" w:lineRule="auto"/>
        <w:ind w:leftChars="200" w:left="420"/>
        <w:rPr>
          <w:rFonts w:ascii="宋体" w:hAnsi="宋体"/>
          <w:sz w:val="21"/>
          <w:szCs w:val="21"/>
        </w:rPr>
      </w:pPr>
      <w:r w:rsidRPr="00B90480">
        <w:rPr>
          <w:rFonts w:ascii="宋体" w:hAnsi="宋体"/>
          <w:sz w:val="21"/>
          <w:szCs w:val="21"/>
        </w:rPr>
        <w:t>2.1</w:t>
      </w:r>
      <w:r w:rsidRPr="00B90480">
        <w:rPr>
          <w:rFonts w:ascii="宋体" w:hAnsi="宋体" w:hint="eastAsia"/>
          <w:sz w:val="21"/>
          <w:szCs w:val="21"/>
        </w:rPr>
        <w:t>在报价评审时，如发现下列情形之一的，将被视为投标无效：</w:t>
      </w:r>
    </w:p>
    <w:p w:rsidR="00A619DC" w:rsidRPr="00B90480" w:rsidRDefault="00AA2432" w:rsidP="00B90480">
      <w:pPr>
        <w:pStyle w:val="a0"/>
        <w:numPr>
          <w:ilvl w:val="0"/>
          <w:numId w:val="8"/>
        </w:numPr>
        <w:ind w:firstLineChars="200" w:firstLine="422"/>
        <w:rPr>
          <w:rFonts w:ascii="宋体" w:hAnsi="宋体"/>
          <w:b/>
          <w:szCs w:val="21"/>
        </w:rPr>
      </w:pPr>
      <w:r w:rsidRPr="00B90480">
        <w:rPr>
          <w:rFonts w:ascii="宋体" w:hAnsi="宋体" w:hint="eastAsia"/>
          <w:b/>
          <w:szCs w:val="21"/>
        </w:rPr>
        <w:t>投标文件未提供</w:t>
      </w:r>
      <w:r w:rsidRPr="00B90480">
        <w:rPr>
          <w:rFonts w:ascii="宋体" w:hAnsi="宋体"/>
          <w:b/>
          <w:szCs w:val="21"/>
        </w:rPr>
        <w:t>“</w:t>
      </w:r>
      <w:r w:rsidRPr="00B90480">
        <w:rPr>
          <w:rFonts w:ascii="宋体" w:hAnsi="宋体" w:hint="eastAsia"/>
          <w:b/>
          <w:szCs w:val="21"/>
        </w:rPr>
        <w:t>投标人须知前附表</w:t>
      </w:r>
      <w:r w:rsidRPr="00B90480">
        <w:rPr>
          <w:rFonts w:ascii="宋体" w:hAnsi="宋体"/>
          <w:b/>
          <w:szCs w:val="21"/>
        </w:rPr>
        <w:t>”</w:t>
      </w:r>
      <w:r w:rsidRPr="00B90480">
        <w:rPr>
          <w:rFonts w:ascii="宋体" w:hAnsi="宋体" w:hint="eastAsia"/>
          <w:b/>
          <w:szCs w:val="21"/>
        </w:rPr>
        <w:t>第</w:t>
      </w:r>
      <w:r w:rsidRPr="00B90480">
        <w:rPr>
          <w:rFonts w:ascii="宋体" w:hAnsi="宋体"/>
          <w:b/>
          <w:szCs w:val="21"/>
        </w:rPr>
        <w:t>13.1</w:t>
      </w:r>
      <w:r w:rsidRPr="00B90480">
        <w:rPr>
          <w:rFonts w:ascii="宋体" w:hAnsi="宋体" w:hint="eastAsia"/>
          <w:b/>
          <w:szCs w:val="21"/>
        </w:rPr>
        <w:t>条规定中</w:t>
      </w:r>
      <w:r w:rsidRPr="00B90480">
        <w:rPr>
          <w:rFonts w:ascii="宋体" w:hAnsi="宋体"/>
          <w:b/>
          <w:szCs w:val="21"/>
        </w:rPr>
        <w:t>“</w:t>
      </w:r>
      <w:r w:rsidRPr="00B90480">
        <w:rPr>
          <w:rFonts w:ascii="宋体" w:hAnsi="宋体" w:hint="eastAsia"/>
          <w:b/>
          <w:szCs w:val="21"/>
        </w:rPr>
        <w:t>必须提供</w:t>
      </w:r>
      <w:r w:rsidRPr="00B90480">
        <w:rPr>
          <w:rFonts w:ascii="宋体" w:hAnsi="宋体"/>
          <w:b/>
          <w:szCs w:val="21"/>
        </w:rPr>
        <w:t>”</w:t>
      </w:r>
      <w:r w:rsidRPr="00B90480">
        <w:rPr>
          <w:rFonts w:ascii="宋体" w:hAnsi="宋体" w:hint="eastAsia"/>
          <w:b/>
          <w:szCs w:val="21"/>
        </w:rPr>
        <w:t>的文件资料的</w:t>
      </w:r>
      <w:r w:rsidRPr="00B90480">
        <w:rPr>
          <w:rFonts w:ascii="宋体" w:hAnsi="宋体"/>
          <w:b/>
          <w:szCs w:val="21"/>
        </w:rPr>
        <w:t>;</w:t>
      </w:r>
    </w:p>
    <w:p w:rsidR="00A619DC" w:rsidRPr="00B90480" w:rsidRDefault="00AA2432" w:rsidP="00B90480">
      <w:pPr>
        <w:pStyle w:val="a0"/>
        <w:numPr>
          <w:ilvl w:val="0"/>
          <w:numId w:val="8"/>
        </w:numPr>
        <w:ind w:firstLineChars="200" w:firstLine="422"/>
        <w:rPr>
          <w:rFonts w:ascii="宋体" w:hAnsi="宋体"/>
          <w:b/>
          <w:szCs w:val="21"/>
        </w:rPr>
      </w:pPr>
      <w:r w:rsidRPr="00B90480">
        <w:rPr>
          <w:rFonts w:ascii="宋体" w:hAnsi="宋体" w:hint="eastAsia"/>
          <w:b/>
          <w:szCs w:val="21"/>
        </w:rPr>
        <w:t>未采用人民币报价或者未按照招标文件标明的币种报价的；</w:t>
      </w:r>
    </w:p>
    <w:p w:rsidR="00A619DC" w:rsidRPr="00B90480" w:rsidRDefault="00AA2432" w:rsidP="00B90480">
      <w:pPr>
        <w:pStyle w:val="a0"/>
        <w:numPr>
          <w:ilvl w:val="0"/>
          <w:numId w:val="8"/>
        </w:numPr>
        <w:ind w:firstLineChars="200" w:firstLine="422"/>
        <w:rPr>
          <w:rFonts w:ascii="宋体" w:hAnsi="宋体"/>
          <w:b/>
          <w:szCs w:val="21"/>
        </w:rPr>
      </w:pPr>
      <w:r w:rsidRPr="00B90480">
        <w:rPr>
          <w:rFonts w:ascii="宋体" w:hAnsi="宋体" w:hint="eastAsia"/>
          <w:b/>
          <w:szCs w:val="21"/>
        </w:rPr>
        <w:t>报价超出招标文件规定最高限价，或者超出采购预算金额的；</w:t>
      </w:r>
    </w:p>
    <w:p w:rsidR="00A619DC" w:rsidRPr="00B90480" w:rsidRDefault="00AA2432" w:rsidP="00B90480">
      <w:pPr>
        <w:pStyle w:val="a0"/>
        <w:numPr>
          <w:ilvl w:val="0"/>
          <w:numId w:val="8"/>
        </w:numPr>
        <w:ind w:firstLineChars="200" w:firstLine="422"/>
        <w:rPr>
          <w:rFonts w:ascii="宋体" w:hAnsi="宋体"/>
          <w:b/>
          <w:szCs w:val="21"/>
        </w:rPr>
      </w:pPr>
      <w:r w:rsidRPr="00B90480">
        <w:rPr>
          <w:rFonts w:ascii="宋体" w:hAnsi="宋体" w:hint="eastAsia"/>
          <w:b/>
          <w:szCs w:val="21"/>
        </w:rPr>
        <w:t>投标人未就所投分标进行报价或存在漏项报价；投标人未就所投分标的单项内容作唯一报价；投标人未就所投分标的全部内容作唯一总价报价；存在有选择、有条件报价的（招标文件允许有备选方案或其他约定的除外）；</w:t>
      </w:r>
    </w:p>
    <w:p w:rsidR="00A619DC" w:rsidRPr="00B90480" w:rsidRDefault="00AA2432" w:rsidP="00B90480">
      <w:pPr>
        <w:pStyle w:val="a0"/>
        <w:numPr>
          <w:ilvl w:val="0"/>
          <w:numId w:val="8"/>
        </w:numPr>
        <w:ind w:firstLineChars="200" w:firstLine="422"/>
        <w:rPr>
          <w:rFonts w:ascii="宋体" w:hAnsi="宋体"/>
          <w:b/>
          <w:szCs w:val="21"/>
        </w:rPr>
      </w:pPr>
      <w:r w:rsidRPr="00B90480">
        <w:rPr>
          <w:rFonts w:ascii="宋体" w:hAnsi="宋体" w:hint="eastAsia"/>
          <w:b/>
          <w:szCs w:val="21"/>
        </w:rPr>
        <w:t>修正后的报价，投标人不确认的；</w:t>
      </w:r>
    </w:p>
    <w:p w:rsidR="00A619DC" w:rsidRPr="00B90480" w:rsidRDefault="00AA2432" w:rsidP="00B90480">
      <w:pPr>
        <w:pStyle w:val="a0"/>
        <w:numPr>
          <w:ilvl w:val="0"/>
          <w:numId w:val="8"/>
        </w:numPr>
        <w:ind w:firstLineChars="200" w:firstLine="422"/>
        <w:rPr>
          <w:rFonts w:ascii="宋体" w:hAnsi="宋体"/>
          <w:b/>
          <w:szCs w:val="21"/>
        </w:rPr>
      </w:pPr>
      <w:r w:rsidRPr="00B90480">
        <w:rPr>
          <w:rFonts w:ascii="宋体" w:hAnsi="宋体" w:hint="eastAsia"/>
          <w:b/>
          <w:szCs w:val="21"/>
        </w:rPr>
        <w:t>投标人属于本须知第</w:t>
      </w:r>
      <w:r w:rsidRPr="00B90480">
        <w:rPr>
          <w:rFonts w:ascii="宋体" w:hAnsi="宋体"/>
          <w:b/>
          <w:szCs w:val="21"/>
        </w:rPr>
        <w:t>29.4</w:t>
      </w:r>
      <w:r w:rsidRPr="00B90480">
        <w:rPr>
          <w:rFonts w:ascii="宋体" w:hAnsi="宋体" w:hint="eastAsia"/>
          <w:b/>
          <w:szCs w:val="21"/>
        </w:rPr>
        <w:t>条第（</w:t>
      </w:r>
      <w:r w:rsidRPr="00B90480">
        <w:rPr>
          <w:rFonts w:ascii="宋体" w:hAnsi="宋体"/>
          <w:b/>
          <w:szCs w:val="21"/>
        </w:rPr>
        <w:t>2</w:t>
      </w:r>
      <w:r w:rsidRPr="00B90480">
        <w:rPr>
          <w:rFonts w:ascii="宋体" w:hAnsi="宋体" w:hint="eastAsia"/>
          <w:b/>
          <w:szCs w:val="21"/>
        </w:rPr>
        <w:t>）项情形的</w:t>
      </w:r>
    </w:p>
    <w:p w:rsidR="00A619DC" w:rsidRPr="00B90480" w:rsidRDefault="00AA2432">
      <w:pPr>
        <w:pStyle w:val="5"/>
        <w:spacing w:before="0" w:after="0" w:line="240" w:lineRule="auto"/>
        <w:ind w:leftChars="200" w:left="420"/>
        <w:rPr>
          <w:rFonts w:ascii="宋体" w:hAnsi="宋体"/>
          <w:sz w:val="21"/>
          <w:szCs w:val="21"/>
        </w:rPr>
      </w:pPr>
      <w:r w:rsidRPr="00B90480">
        <w:rPr>
          <w:rFonts w:ascii="宋体" w:hAnsi="宋体"/>
          <w:sz w:val="21"/>
          <w:szCs w:val="21"/>
        </w:rPr>
        <w:t>2.2</w:t>
      </w:r>
      <w:r w:rsidRPr="00B90480">
        <w:rPr>
          <w:rFonts w:ascii="宋体" w:hAnsi="宋体" w:hint="eastAsia"/>
          <w:sz w:val="21"/>
          <w:szCs w:val="21"/>
        </w:rPr>
        <w:t>在商务评审时，如发现下列情形之一的，将被视为投标无效：</w:t>
      </w:r>
    </w:p>
    <w:p w:rsidR="00A619DC" w:rsidRPr="00B90480" w:rsidRDefault="00AA2432" w:rsidP="00B90480">
      <w:pPr>
        <w:numPr>
          <w:ilvl w:val="0"/>
          <w:numId w:val="9"/>
        </w:numPr>
        <w:snapToGrid w:val="0"/>
        <w:ind w:firstLineChars="200" w:firstLine="422"/>
        <w:rPr>
          <w:rFonts w:ascii="宋体" w:hAnsi="宋体"/>
          <w:b/>
          <w:szCs w:val="21"/>
        </w:rPr>
      </w:pPr>
      <w:r w:rsidRPr="00B90480">
        <w:rPr>
          <w:rFonts w:ascii="宋体" w:hAnsi="宋体" w:hint="eastAsia"/>
          <w:b/>
          <w:szCs w:val="21"/>
        </w:rPr>
        <w:t>投标文件未按招标文件要求签署、盖章的；</w:t>
      </w:r>
    </w:p>
    <w:p w:rsidR="00A619DC" w:rsidRPr="00B90480" w:rsidRDefault="00AA2432" w:rsidP="00B90480">
      <w:pPr>
        <w:numPr>
          <w:ilvl w:val="0"/>
          <w:numId w:val="9"/>
        </w:numPr>
        <w:snapToGrid w:val="0"/>
        <w:ind w:firstLineChars="200" w:firstLine="422"/>
        <w:rPr>
          <w:rFonts w:ascii="宋体" w:hAnsi="宋体"/>
          <w:b/>
          <w:szCs w:val="21"/>
        </w:rPr>
      </w:pPr>
      <w:r w:rsidRPr="00B90480">
        <w:rPr>
          <w:rFonts w:ascii="宋体" w:hAnsi="宋体" w:hint="eastAsia"/>
          <w:b/>
          <w:szCs w:val="21"/>
        </w:rPr>
        <w:t>委托代理人未能出具有效身份证明或出具的身份证明与授权委托书中的信息不符的；</w:t>
      </w:r>
      <w:r w:rsidRPr="00B90480">
        <w:rPr>
          <w:rFonts w:ascii="宋体" w:hAnsi="宋体"/>
          <w:b/>
          <w:szCs w:val="21"/>
        </w:rPr>
        <w:t xml:space="preserve"> </w:t>
      </w:r>
    </w:p>
    <w:p w:rsidR="00A619DC" w:rsidRPr="00B90480" w:rsidRDefault="00AA2432" w:rsidP="00B90480">
      <w:pPr>
        <w:numPr>
          <w:ilvl w:val="0"/>
          <w:numId w:val="9"/>
        </w:numPr>
        <w:snapToGrid w:val="0"/>
        <w:ind w:firstLineChars="200" w:firstLine="422"/>
        <w:rPr>
          <w:rFonts w:ascii="宋体" w:hAnsi="宋体"/>
          <w:b/>
          <w:szCs w:val="21"/>
        </w:rPr>
      </w:pPr>
      <w:r w:rsidRPr="00B90480">
        <w:rPr>
          <w:rFonts w:ascii="宋体" w:hAnsi="宋体" w:hint="eastAsia"/>
          <w:b/>
          <w:szCs w:val="21"/>
        </w:rPr>
        <w:t>为无效投标保证金的或未按照招标文件的规定提交投标保证金的；</w:t>
      </w:r>
    </w:p>
    <w:p w:rsidR="00A619DC" w:rsidRPr="00B90480" w:rsidRDefault="00AA2432" w:rsidP="00B90480">
      <w:pPr>
        <w:numPr>
          <w:ilvl w:val="0"/>
          <w:numId w:val="9"/>
        </w:numPr>
        <w:snapToGrid w:val="0"/>
        <w:ind w:firstLineChars="200" w:firstLine="422"/>
        <w:rPr>
          <w:rFonts w:ascii="宋体" w:hAnsi="宋体"/>
          <w:b/>
          <w:szCs w:val="21"/>
        </w:rPr>
      </w:pPr>
      <w:r w:rsidRPr="00B90480">
        <w:rPr>
          <w:rFonts w:ascii="宋体" w:hAnsi="宋体" w:hint="eastAsia"/>
          <w:b/>
          <w:szCs w:val="21"/>
        </w:rPr>
        <w:t>投标文件未提供</w:t>
      </w:r>
      <w:r w:rsidRPr="00B90480">
        <w:rPr>
          <w:rFonts w:ascii="宋体" w:hAnsi="宋体"/>
          <w:b/>
          <w:szCs w:val="21"/>
        </w:rPr>
        <w:t>“</w:t>
      </w:r>
      <w:r w:rsidRPr="00B90480">
        <w:rPr>
          <w:rFonts w:ascii="宋体" w:hAnsi="宋体" w:hint="eastAsia"/>
          <w:b/>
          <w:szCs w:val="21"/>
        </w:rPr>
        <w:t>投标人须知前附表</w:t>
      </w:r>
      <w:r w:rsidRPr="00B90480">
        <w:rPr>
          <w:rFonts w:ascii="宋体" w:hAnsi="宋体"/>
          <w:b/>
          <w:szCs w:val="21"/>
        </w:rPr>
        <w:t>”</w:t>
      </w:r>
      <w:r w:rsidRPr="00B90480">
        <w:rPr>
          <w:rFonts w:ascii="宋体" w:hAnsi="宋体" w:hint="eastAsia"/>
          <w:b/>
          <w:szCs w:val="21"/>
        </w:rPr>
        <w:t>第</w:t>
      </w:r>
      <w:r w:rsidRPr="00B90480">
        <w:rPr>
          <w:rFonts w:ascii="宋体" w:hAnsi="宋体"/>
          <w:b/>
          <w:szCs w:val="21"/>
        </w:rPr>
        <w:t>13.3</w:t>
      </w:r>
      <w:r w:rsidRPr="00B90480">
        <w:rPr>
          <w:rFonts w:ascii="宋体" w:hAnsi="宋体" w:hint="eastAsia"/>
          <w:b/>
          <w:szCs w:val="21"/>
        </w:rPr>
        <w:t>条规定中</w:t>
      </w:r>
      <w:r w:rsidRPr="00B90480">
        <w:rPr>
          <w:rFonts w:ascii="宋体" w:hAnsi="宋体"/>
          <w:b/>
          <w:szCs w:val="21"/>
        </w:rPr>
        <w:t>“</w:t>
      </w:r>
      <w:r w:rsidRPr="00B90480">
        <w:rPr>
          <w:rFonts w:ascii="宋体" w:hAnsi="宋体" w:hint="eastAsia"/>
          <w:b/>
          <w:szCs w:val="21"/>
        </w:rPr>
        <w:t>必须提供</w:t>
      </w:r>
      <w:r w:rsidRPr="00B90480">
        <w:rPr>
          <w:rFonts w:ascii="宋体" w:hAnsi="宋体"/>
          <w:b/>
          <w:szCs w:val="21"/>
        </w:rPr>
        <w:t>”</w:t>
      </w:r>
      <w:r w:rsidRPr="00B90480">
        <w:rPr>
          <w:rFonts w:ascii="宋体" w:hAnsi="宋体" w:hint="eastAsia"/>
          <w:b/>
          <w:szCs w:val="21"/>
        </w:rPr>
        <w:t>或者</w:t>
      </w:r>
      <w:r w:rsidRPr="00B90480">
        <w:rPr>
          <w:rFonts w:ascii="宋体" w:hAnsi="宋体"/>
          <w:b/>
          <w:szCs w:val="21"/>
        </w:rPr>
        <w:t>“</w:t>
      </w:r>
      <w:r w:rsidRPr="00B90480">
        <w:rPr>
          <w:rFonts w:ascii="宋体" w:hAnsi="宋体" w:hint="eastAsia"/>
          <w:b/>
          <w:szCs w:val="21"/>
        </w:rPr>
        <w:t>委托时必须提供</w:t>
      </w:r>
      <w:r w:rsidRPr="00B90480">
        <w:rPr>
          <w:rFonts w:ascii="宋体" w:hAnsi="宋体"/>
          <w:b/>
          <w:szCs w:val="21"/>
        </w:rPr>
        <w:t>”</w:t>
      </w:r>
      <w:r w:rsidRPr="00B90480">
        <w:rPr>
          <w:rFonts w:ascii="宋体" w:hAnsi="宋体" w:hint="eastAsia"/>
          <w:b/>
          <w:szCs w:val="21"/>
        </w:rPr>
        <w:t>的文件资料的</w:t>
      </w:r>
      <w:r w:rsidRPr="00B90480">
        <w:rPr>
          <w:rFonts w:ascii="宋体" w:hAnsi="宋体"/>
          <w:b/>
          <w:szCs w:val="21"/>
        </w:rPr>
        <w:t>;</w:t>
      </w:r>
    </w:p>
    <w:p w:rsidR="00A619DC" w:rsidRPr="00B90480" w:rsidRDefault="00AA2432" w:rsidP="00B90480">
      <w:pPr>
        <w:numPr>
          <w:ilvl w:val="0"/>
          <w:numId w:val="9"/>
        </w:numPr>
        <w:snapToGrid w:val="0"/>
        <w:ind w:firstLineChars="200" w:firstLine="422"/>
        <w:rPr>
          <w:rFonts w:ascii="宋体" w:hAnsi="宋体"/>
          <w:b/>
          <w:szCs w:val="21"/>
        </w:rPr>
      </w:pPr>
      <w:r w:rsidRPr="00B90480">
        <w:rPr>
          <w:rFonts w:ascii="宋体" w:hAnsi="宋体" w:hint="eastAsia"/>
          <w:b/>
          <w:szCs w:val="21"/>
        </w:rPr>
        <w:t>投标有效期、项目完成时间（交货时间、服务完成时间或服务期等）、质保期、售后服务等招标文件中标</w:t>
      </w:r>
      <w:r w:rsidRPr="00B90480">
        <w:rPr>
          <w:rFonts w:ascii="宋体" w:hAnsi="宋体"/>
          <w:b/>
          <w:szCs w:val="21"/>
        </w:rPr>
        <w:t>“</w:t>
      </w:r>
      <w:r w:rsidRPr="00B90480">
        <w:rPr>
          <w:rFonts w:ascii="宋体" w:hAnsi="宋体" w:cs="Arial"/>
          <w:b/>
          <w:szCs w:val="21"/>
        </w:rPr>
        <w:t>▲</w:t>
      </w:r>
      <w:r w:rsidRPr="00B90480">
        <w:rPr>
          <w:rFonts w:ascii="宋体" w:hAnsi="宋体"/>
          <w:b/>
          <w:szCs w:val="21"/>
        </w:rPr>
        <w:t>”</w:t>
      </w:r>
      <w:r w:rsidRPr="00B90480">
        <w:rPr>
          <w:rFonts w:ascii="宋体" w:hAnsi="宋体" w:hint="eastAsia"/>
          <w:b/>
          <w:szCs w:val="21"/>
        </w:rPr>
        <w:t>的商务条款发生负偏离的；</w:t>
      </w:r>
    </w:p>
    <w:p w:rsidR="00A619DC" w:rsidRPr="00B90480" w:rsidRDefault="00AA2432" w:rsidP="00B90480">
      <w:pPr>
        <w:numPr>
          <w:ilvl w:val="0"/>
          <w:numId w:val="9"/>
        </w:numPr>
        <w:snapToGrid w:val="0"/>
        <w:ind w:firstLineChars="200" w:firstLine="422"/>
        <w:rPr>
          <w:rFonts w:ascii="宋体" w:hAnsi="宋体"/>
          <w:b/>
          <w:szCs w:val="21"/>
        </w:rPr>
      </w:pPr>
      <w:r w:rsidRPr="00B90480">
        <w:rPr>
          <w:rFonts w:ascii="宋体" w:hAnsi="宋体" w:hint="eastAsia"/>
          <w:b/>
          <w:szCs w:val="21"/>
        </w:rPr>
        <w:t>商务评审允许负偏离的项目数超过</w:t>
      </w:r>
      <w:r w:rsidRPr="00B90480">
        <w:rPr>
          <w:rFonts w:ascii="宋体" w:hAnsi="宋体"/>
          <w:b/>
          <w:szCs w:val="21"/>
        </w:rPr>
        <w:t>“</w:t>
      </w:r>
      <w:r w:rsidRPr="00B90480">
        <w:rPr>
          <w:rFonts w:ascii="宋体" w:hAnsi="宋体" w:hint="eastAsia"/>
          <w:b/>
          <w:szCs w:val="21"/>
        </w:rPr>
        <w:t>投标人须知前附表</w:t>
      </w:r>
      <w:r w:rsidRPr="00B90480">
        <w:rPr>
          <w:rFonts w:ascii="宋体" w:hAnsi="宋体"/>
          <w:b/>
          <w:szCs w:val="21"/>
        </w:rPr>
        <w:t>”</w:t>
      </w:r>
      <w:r w:rsidRPr="00B90480">
        <w:rPr>
          <w:rFonts w:ascii="宋体" w:hAnsi="宋体" w:hint="eastAsia"/>
          <w:b/>
          <w:szCs w:val="21"/>
        </w:rPr>
        <w:t>规定项数的。</w:t>
      </w:r>
    </w:p>
    <w:p w:rsidR="00A619DC" w:rsidRPr="00B90480" w:rsidRDefault="00AA2432" w:rsidP="00B90480">
      <w:pPr>
        <w:numPr>
          <w:ilvl w:val="0"/>
          <w:numId w:val="9"/>
        </w:numPr>
        <w:snapToGrid w:val="0"/>
        <w:ind w:firstLineChars="200" w:firstLine="422"/>
        <w:rPr>
          <w:rFonts w:ascii="宋体" w:hAnsi="宋体"/>
          <w:b/>
          <w:szCs w:val="21"/>
        </w:rPr>
      </w:pPr>
      <w:r w:rsidRPr="00B90480">
        <w:rPr>
          <w:rFonts w:ascii="宋体" w:hAnsi="宋体" w:hint="eastAsia"/>
          <w:b/>
          <w:szCs w:val="21"/>
        </w:rPr>
        <w:t>投标文件的实质性内容未使用中文表述、使用计量单位不符合招标文件要求的；</w:t>
      </w:r>
    </w:p>
    <w:p w:rsidR="00A619DC" w:rsidRPr="00B90480" w:rsidRDefault="00AA2432" w:rsidP="00B90480">
      <w:pPr>
        <w:numPr>
          <w:ilvl w:val="0"/>
          <w:numId w:val="9"/>
        </w:numPr>
        <w:snapToGrid w:val="0"/>
        <w:ind w:firstLineChars="200" w:firstLine="422"/>
        <w:rPr>
          <w:rFonts w:ascii="宋体" w:hAnsi="宋体"/>
          <w:b/>
          <w:szCs w:val="21"/>
        </w:rPr>
      </w:pPr>
      <w:r w:rsidRPr="00B90480">
        <w:rPr>
          <w:rFonts w:ascii="宋体" w:hAnsi="宋体" w:hint="eastAsia"/>
          <w:b/>
          <w:szCs w:val="21"/>
        </w:rPr>
        <w:t>投标文件中的文件资料因填写不齐全或者内容虚假或者出现其他情形而导致被评标委员会认定无效的；</w:t>
      </w:r>
    </w:p>
    <w:p w:rsidR="00A619DC" w:rsidRPr="00B90480" w:rsidRDefault="00AA2432" w:rsidP="00B90480">
      <w:pPr>
        <w:numPr>
          <w:ilvl w:val="0"/>
          <w:numId w:val="9"/>
        </w:numPr>
        <w:snapToGrid w:val="0"/>
        <w:ind w:firstLineChars="200" w:firstLine="422"/>
        <w:rPr>
          <w:rFonts w:ascii="宋体" w:hAnsi="宋体"/>
          <w:b/>
          <w:szCs w:val="21"/>
        </w:rPr>
      </w:pPr>
      <w:r w:rsidRPr="00B90480">
        <w:rPr>
          <w:rFonts w:ascii="宋体" w:hAnsi="宋体" w:hint="eastAsia"/>
          <w:b/>
          <w:szCs w:val="21"/>
        </w:rPr>
        <w:t>投标文件含有采购人不能接受的附加条件的；</w:t>
      </w:r>
    </w:p>
    <w:p w:rsidR="00A619DC" w:rsidRPr="00B90480" w:rsidRDefault="00AA2432" w:rsidP="00B90480">
      <w:pPr>
        <w:numPr>
          <w:ilvl w:val="0"/>
          <w:numId w:val="9"/>
        </w:numPr>
        <w:snapToGrid w:val="0"/>
        <w:ind w:firstLineChars="200" w:firstLine="422"/>
        <w:rPr>
          <w:rFonts w:ascii="宋体" w:hAnsi="宋体"/>
          <w:b/>
          <w:szCs w:val="21"/>
        </w:rPr>
      </w:pPr>
      <w:r w:rsidRPr="00B90480">
        <w:rPr>
          <w:rFonts w:ascii="宋体" w:hAnsi="宋体" w:hint="eastAsia"/>
          <w:b/>
          <w:szCs w:val="21"/>
        </w:rPr>
        <w:t>未响应招标文件实质性要求的；</w:t>
      </w:r>
    </w:p>
    <w:p w:rsidR="00A619DC" w:rsidRPr="00B90480" w:rsidRDefault="00AA2432" w:rsidP="00B90480">
      <w:pPr>
        <w:numPr>
          <w:ilvl w:val="0"/>
          <w:numId w:val="9"/>
        </w:numPr>
        <w:snapToGrid w:val="0"/>
        <w:ind w:firstLineChars="200" w:firstLine="422"/>
        <w:rPr>
          <w:rFonts w:ascii="宋体" w:hAnsi="宋体"/>
          <w:b/>
          <w:szCs w:val="21"/>
        </w:rPr>
      </w:pPr>
      <w:r w:rsidRPr="00B90480">
        <w:rPr>
          <w:rFonts w:ascii="宋体" w:hAnsi="宋体" w:hint="eastAsia"/>
          <w:b/>
          <w:szCs w:val="21"/>
        </w:rPr>
        <w:t>属于投标人须知第</w:t>
      </w:r>
      <w:r w:rsidRPr="00B90480">
        <w:rPr>
          <w:rFonts w:ascii="宋体" w:hAnsi="宋体"/>
          <w:b/>
          <w:szCs w:val="21"/>
        </w:rPr>
        <w:t>8.6</w:t>
      </w:r>
      <w:r w:rsidRPr="00B90480">
        <w:rPr>
          <w:rFonts w:ascii="宋体" w:hAnsi="宋体" w:hint="eastAsia"/>
          <w:b/>
          <w:szCs w:val="21"/>
        </w:rPr>
        <w:t>条和第</w:t>
      </w:r>
      <w:r w:rsidRPr="00B90480">
        <w:rPr>
          <w:rFonts w:ascii="宋体" w:hAnsi="宋体"/>
          <w:b/>
          <w:szCs w:val="21"/>
        </w:rPr>
        <w:t>8.8</w:t>
      </w:r>
      <w:r w:rsidRPr="00B90480">
        <w:rPr>
          <w:rFonts w:ascii="宋体" w:hAnsi="宋体" w:hint="eastAsia"/>
          <w:b/>
          <w:szCs w:val="21"/>
        </w:rPr>
        <w:t>条（</w:t>
      </w:r>
      <w:r w:rsidRPr="00B90480">
        <w:rPr>
          <w:rFonts w:ascii="宋体" w:hAnsi="宋体"/>
          <w:b/>
          <w:szCs w:val="21"/>
        </w:rPr>
        <w:t>2</w:t>
      </w:r>
      <w:r w:rsidRPr="00B90480">
        <w:rPr>
          <w:rFonts w:ascii="宋体" w:hAnsi="宋体" w:hint="eastAsia"/>
          <w:b/>
          <w:szCs w:val="21"/>
        </w:rPr>
        <w:t>）的情形的；</w:t>
      </w:r>
    </w:p>
    <w:p w:rsidR="00A619DC" w:rsidRPr="00B90480" w:rsidRDefault="00AA2432" w:rsidP="00B90480">
      <w:pPr>
        <w:numPr>
          <w:ilvl w:val="0"/>
          <w:numId w:val="9"/>
        </w:numPr>
        <w:snapToGrid w:val="0"/>
        <w:ind w:firstLineChars="200" w:firstLine="422"/>
        <w:rPr>
          <w:rFonts w:ascii="宋体" w:hAnsi="宋体"/>
          <w:b/>
          <w:szCs w:val="21"/>
        </w:rPr>
      </w:pPr>
      <w:r w:rsidRPr="00B90480">
        <w:rPr>
          <w:rFonts w:ascii="宋体" w:hAnsi="宋体" w:hint="eastAsia"/>
          <w:b/>
          <w:szCs w:val="21"/>
        </w:rPr>
        <w:t>法律、法规和招标文件规定的其他无效情形。</w:t>
      </w:r>
    </w:p>
    <w:p w:rsidR="00A619DC" w:rsidRPr="00B90480" w:rsidRDefault="00AA2432">
      <w:pPr>
        <w:pStyle w:val="5"/>
        <w:spacing w:before="0" w:after="0" w:line="240" w:lineRule="auto"/>
        <w:ind w:leftChars="200" w:left="420"/>
        <w:rPr>
          <w:rFonts w:ascii="宋体" w:hAnsi="宋体"/>
          <w:sz w:val="21"/>
          <w:szCs w:val="21"/>
        </w:rPr>
      </w:pPr>
      <w:r w:rsidRPr="00B90480">
        <w:rPr>
          <w:rFonts w:ascii="宋体" w:hAnsi="宋体"/>
          <w:sz w:val="21"/>
          <w:szCs w:val="21"/>
        </w:rPr>
        <w:t>2.3</w:t>
      </w:r>
      <w:r w:rsidRPr="00B90480">
        <w:rPr>
          <w:rFonts w:ascii="宋体" w:hAnsi="宋体" w:hint="eastAsia"/>
          <w:sz w:val="21"/>
          <w:szCs w:val="21"/>
        </w:rPr>
        <w:t>在技术评审时，如发现下列情形之一的，将被视为投标无效：</w:t>
      </w:r>
    </w:p>
    <w:p w:rsidR="00A619DC" w:rsidRPr="00B90480" w:rsidRDefault="00AA2432" w:rsidP="00B90480">
      <w:pPr>
        <w:pStyle w:val="a8"/>
        <w:snapToGrid w:val="0"/>
        <w:ind w:firstLineChars="196" w:firstLine="413"/>
        <w:rPr>
          <w:rFonts w:ascii="宋体" w:eastAsia="宋体" w:hAnsi="宋体"/>
          <w:b/>
          <w:kern w:val="2"/>
          <w:sz w:val="21"/>
          <w:szCs w:val="21"/>
        </w:rPr>
      </w:pPr>
      <w:r w:rsidRPr="00B90480">
        <w:rPr>
          <w:rFonts w:ascii="宋体" w:eastAsia="宋体" w:hAnsi="宋体" w:hint="eastAsia"/>
          <w:b/>
          <w:kern w:val="2"/>
          <w:sz w:val="21"/>
          <w:szCs w:val="21"/>
        </w:rPr>
        <w:t>（</w:t>
      </w:r>
      <w:r w:rsidRPr="00B90480">
        <w:rPr>
          <w:rFonts w:ascii="宋体" w:eastAsia="宋体" w:hAnsi="宋体"/>
          <w:b/>
          <w:kern w:val="2"/>
          <w:sz w:val="21"/>
          <w:szCs w:val="21"/>
        </w:rPr>
        <w:t>1</w:t>
      </w:r>
      <w:r w:rsidRPr="00B90480">
        <w:rPr>
          <w:rFonts w:ascii="宋体" w:eastAsia="宋体" w:hAnsi="宋体" w:hint="eastAsia"/>
          <w:b/>
          <w:kern w:val="2"/>
          <w:sz w:val="21"/>
          <w:szCs w:val="21"/>
        </w:rPr>
        <w:t>）明显不满足招标文件要求的技术规格、安全、质量标准，或者与招标文件中标</w:t>
      </w:r>
      <w:r w:rsidRPr="00B90480">
        <w:rPr>
          <w:rFonts w:ascii="宋体" w:eastAsia="宋体" w:hAnsi="宋体"/>
          <w:b/>
          <w:kern w:val="2"/>
          <w:sz w:val="21"/>
          <w:szCs w:val="21"/>
        </w:rPr>
        <w:t>“▲”</w:t>
      </w:r>
      <w:r w:rsidRPr="00B90480">
        <w:rPr>
          <w:rFonts w:ascii="宋体" w:eastAsia="宋体" w:hAnsi="宋体" w:hint="eastAsia"/>
          <w:b/>
          <w:kern w:val="2"/>
          <w:sz w:val="21"/>
          <w:szCs w:val="21"/>
        </w:rPr>
        <w:t>的技术指标、主要功能发生负偏离的；</w:t>
      </w:r>
    </w:p>
    <w:p w:rsidR="00A619DC" w:rsidRPr="00B90480" w:rsidRDefault="00AA2432" w:rsidP="00B90480">
      <w:pPr>
        <w:pStyle w:val="a8"/>
        <w:snapToGrid w:val="0"/>
        <w:ind w:firstLineChars="196" w:firstLine="413"/>
        <w:rPr>
          <w:rFonts w:ascii="宋体" w:eastAsia="宋体" w:hAnsi="宋体"/>
          <w:b/>
          <w:kern w:val="2"/>
          <w:sz w:val="21"/>
          <w:szCs w:val="21"/>
        </w:rPr>
      </w:pPr>
      <w:r w:rsidRPr="00B90480">
        <w:rPr>
          <w:rFonts w:ascii="宋体" w:eastAsia="宋体" w:hAnsi="宋体" w:hint="eastAsia"/>
          <w:b/>
          <w:kern w:val="2"/>
          <w:sz w:val="21"/>
          <w:szCs w:val="21"/>
        </w:rPr>
        <w:t>（</w:t>
      </w:r>
      <w:r w:rsidRPr="00B90480">
        <w:rPr>
          <w:rFonts w:ascii="宋体" w:eastAsia="宋体" w:hAnsi="宋体"/>
          <w:b/>
          <w:kern w:val="2"/>
          <w:sz w:val="21"/>
          <w:szCs w:val="21"/>
        </w:rPr>
        <w:t>2</w:t>
      </w:r>
      <w:r w:rsidRPr="00B90480">
        <w:rPr>
          <w:rFonts w:ascii="宋体" w:eastAsia="宋体" w:hAnsi="宋体" w:hint="eastAsia"/>
          <w:b/>
          <w:kern w:val="2"/>
          <w:sz w:val="21"/>
          <w:szCs w:val="21"/>
        </w:rPr>
        <w:t>）技术评审允许负偏离的项目数超过</w:t>
      </w:r>
      <w:r w:rsidRPr="00B90480">
        <w:rPr>
          <w:rFonts w:ascii="宋体" w:eastAsia="宋体" w:hAnsi="宋体"/>
          <w:b/>
          <w:kern w:val="2"/>
          <w:sz w:val="21"/>
          <w:szCs w:val="21"/>
        </w:rPr>
        <w:t>“</w:t>
      </w:r>
      <w:r w:rsidRPr="00B90480">
        <w:rPr>
          <w:rFonts w:ascii="宋体" w:eastAsia="宋体" w:hAnsi="宋体" w:hint="eastAsia"/>
          <w:b/>
          <w:kern w:val="2"/>
          <w:sz w:val="21"/>
          <w:szCs w:val="21"/>
        </w:rPr>
        <w:t>投标人须知前附表</w:t>
      </w:r>
      <w:r w:rsidRPr="00B90480">
        <w:rPr>
          <w:rFonts w:ascii="宋体" w:eastAsia="宋体" w:hAnsi="宋体"/>
          <w:b/>
          <w:kern w:val="2"/>
          <w:sz w:val="21"/>
          <w:szCs w:val="21"/>
        </w:rPr>
        <w:t>”</w:t>
      </w:r>
      <w:r w:rsidRPr="00B90480">
        <w:rPr>
          <w:rFonts w:ascii="宋体" w:eastAsia="宋体" w:hAnsi="宋体" w:hint="eastAsia"/>
          <w:b/>
          <w:kern w:val="2"/>
          <w:sz w:val="21"/>
          <w:szCs w:val="21"/>
        </w:rPr>
        <w:t>规定项数的；</w:t>
      </w:r>
    </w:p>
    <w:p w:rsidR="00A619DC" w:rsidRPr="00B90480" w:rsidRDefault="00AA2432" w:rsidP="00B90480">
      <w:pPr>
        <w:pStyle w:val="a8"/>
        <w:snapToGrid w:val="0"/>
        <w:ind w:firstLineChars="196" w:firstLine="413"/>
        <w:rPr>
          <w:rFonts w:ascii="宋体" w:eastAsia="宋体" w:hAnsi="宋体"/>
          <w:b/>
          <w:kern w:val="2"/>
          <w:sz w:val="21"/>
          <w:szCs w:val="21"/>
        </w:rPr>
      </w:pPr>
      <w:r w:rsidRPr="00B90480">
        <w:rPr>
          <w:rFonts w:ascii="宋体" w:eastAsia="宋体" w:hAnsi="宋体" w:hint="eastAsia"/>
          <w:b/>
          <w:kern w:val="2"/>
          <w:sz w:val="21"/>
          <w:szCs w:val="21"/>
        </w:rPr>
        <w:t>（</w:t>
      </w:r>
      <w:r w:rsidRPr="00B90480">
        <w:rPr>
          <w:rFonts w:ascii="宋体" w:eastAsia="宋体" w:hAnsi="宋体"/>
          <w:b/>
          <w:kern w:val="2"/>
          <w:sz w:val="21"/>
          <w:szCs w:val="21"/>
        </w:rPr>
        <w:t>3</w:t>
      </w:r>
      <w:r w:rsidRPr="00B90480">
        <w:rPr>
          <w:rFonts w:ascii="宋体" w:eastAsia="宋体" w:hAnsi="宋体" w:hint="eastAsia"/>
          <w:b/>
          <w:kern w:val="2"/>
          <w:sz w:val="21"/>
          <w:szCs w:val="21"/>
        </w:rPr>
        <w:t>）投标文件未提供</w:t>
      </w:r>
      <w:r w:rsidRPr="00B90480">
        <w:rPr>
          <w:rFonts w:ascii="宋体" w:eastAsia="宋体" w:hAnsi="宋体"/>
          <w:b/>
          <w:kern w:val="2"/>
          <w:sz w:val="21"/>
          <w:szCs w:val="21"/>
        </w:rPr>
        <w:t>“</w:t>
      </w:r>
      <w:r w:rsidRPr="00B90480">
        <w:rPr>
          <w:rFonts w:ascii="宋体" w:eastAsia="宋体" w:hAnsi="宋体" w:hint="eastAsia"/>
          <w:b/>
          <w:kern w:val="2"/>
          <w:sz w:val="21"/>
          <w:szCs w:val="21"/>
        </w:rPr>
        <w:t>投标人须知前附表</w:t>
      </w:r>
      <w:r w:rsidRPr="00B90480">
        <w:rPr>
          <w:rFonts w:ascii="宋体" w:eastAsia="宋体" w:hAnsi="宋体"/>
          <w:b/>
          <w:kern w:val="2"/>
          <w:sz w:val="21"/>
          <w:szCs w:val="21"/>
        </w:rPr>
        <w:t>”</w:t>
      </w:r>
      <w:r w:rsidRPr="00B90480">
        <w:rPr>
          <w:rFonts w:ascii="宋体" w:eastAsia="宋体" w:hAnsi="宋体" w:hint="eastAsia"/>
          <w:b/>
          <w:kern w:val="2"/>
          <w:sz w:val="21"/>
          <w:szCs w:val="21"/>
        </w:rPr>
        <w:t>第</w:t>
      </w:r>
      <w:r w:rsidRPr="00B90480">
        <w:rPr>
          <w:rFonts w:ascii="宋体" w:eastAsia="宋体" w:hAnsi="宋体"/>
          <w:b/>
          <w:kern w:val="2"/>
          <w:sz w:val="21"/>
          <w:szCs w:val="21"/>
        </w:rPr>
        <w:t>13.4</w:t>
      </w:r>
      <w:r w:rsidRPr="00B90480">
        <w:rPr>
          <w:rFonts w:ascii="宋体" w:eastAsia="宋体" w:hAnsi="宋体" w:hint="eastAsia"/>
          <w:b/>
          <w:kern w:val="2"/>
          <w:sz w:val="21"/>
          <w:szCs w:val="21"/>
        </w:rPr>
        <w:t>条规定中</w:t>
      </w:r>
      <w:r w:rsidRPr="00B90480">
        <w:rPr>
          <w:rFonts w:ascii="宋体" w:eastAsia="宋体" w:hAnsi="宋体"/>
          <w:b/>
          <w:kern w:val="2"/>
          <w:sz w:val="21"/>
          <w:szCs w:val="21"/>
        </w:rPr>
        <w:t>“</w:t>
      </w:r>
      <w:r w:rsidRPr="00B90480">
        <w:rPr>
          <w:rFonts w:ascii="宋体" w:eastAsia="宋体" w:hAnsi="宋体" w:hint="eastAsia"/>
          <w:b/>
          <w:kern w:val="2"/>
          <w:sz w:val="21"/>
          <w:szCs w:val="21"/>
        </w:rPr>
        <w:t>必须提供</w:t>
      </w:r>
      <w:r w:rsidRPr="00B90480">
        <w:rPr>
          <w:rFonts w:ascii="宋体" w:eastAsia="宋体" w:hAnsi="宋体"/>
          <w:b/>
          <w:kern w:val="2"/>
          <w:sz w:val="21"/>
          <w:szCs w:val="21"/>
        </w:rPr>
        <w:t>”</w:t>
      </w:r>
      <w:r w:rsidRPr="00B90480">
        <w:rPr>
          <w:rFonts w:ascii="宋体" w:eastAsia="宋体" w:hAnsi="宋体" w:hint="eastAsia"/>
          <w:b/>
          <w:kern w:val="2"/>
          <w:sz w:val="21"/>
          <w:szCs w:val="21"/>
        </w:rPr>
        <w:t>的文件资料的</w:t>
      </w:r>
      <w:r w:rsidRPr="00B90480">
        <w:rPr>
          <w:rFonts w:ascii="宋体" w:eastAsia="宋体" w:hAnsi="宋体"/>
          <w:b/>
          <w:kern w:val="2"/>
          <w:sz w:val="21"/>
          <w:szCs w:val="21"/>
        </w:rPr>
        <w:t>;</w:t>
      </w:r>
    </w:p>
    <w:p w:rsidR="00A619DC" w:rsidRPr="00B90480" w:rsidRDefault="00AA2432" w:rsidP="00B90480">
      <w:pPr>
        <w:pStyle w:val="a8"/>
        <w:snapToGrid w:val="0"/>
        <w:ind w:firstLineChars="196" w:firstLine="413"/>
        <w:rPr>
          <w:rFonts w:ascii="宋体" w:eastAsia="宋体" w:hAnsi="宋体"/>
          <w:b/>
          <w:kern w:val="2"/>
          <w:sz w:val="21"/>
          <w:szCs w:val="21"/>
        </w:rPr>
      </w:pPr>
      <w:r w:rsidRPr="00B90480">
        <w:rPr>
          <w:rFonts w:ascii="宋体" w:eastAsia="宋体" w:hAnsi="宋体" w:hint="eastAsia"/>
          <w:b/>
          <w:kern w:val="2"/>
          <w:sz w:val="21"/>
          <w:szCs w:val="21"/>
        </w:rPr>
        <w:t>（</w:t>
      </w:r>
      <w:r w:rsidRPr="00B90480">
        <w:rPr>
          <w:rFonts w:ascii="宋体" w:eastAsia="宋体" w:hAnsi="宋体"/>
          <w:b/>
          <w:kern w:val="2"/>
          <w:sz w:val="21"/>
          <w:szCs w:val="21"/>
        </w:rPr>
        <w:t>4</w:t>
      </w:r>
      <w:r w:rsidRPr="00B90480">
        <w:rPr>
          <w:rFonts w:ascii="宋体" w:eastAsia="宋体" w:hAnsi="宋体" w:hint="eastAsia"/>
          <w:b/>
          <w:kern w:val="2"/>
          <w:sz w:val="21"/>
          <w:szCs w:val="21"/>
        </w:rPr>
        <w:t>）虚假投标，或者出现其他情形而导致被评标委员会认定无效的；</w:t>
      </w:r>
    </w:p>
    <w:p w:rsidR="00A619DC" w:rsidRPr="00B90480" w:rsidRDefault="00AA2432" w:rsidP="00B90480">
      <w:pPr>
        <w:pStyle w:val="a8"/>
        <w:snapToGrid w:val="0"/>
        <w:ind w:firstLineChars="196" w:firstLine="413"/>
        <w:rPr>
          <w:rFonts w:ascii="宋体" w:eastAsia="宋体" w:hAnsi="宋体"/>
          <w:sz w:val="21"/>
          <w:szCs w:val="21"/>
        </w:rPr>
      </w:pPr>
      <w:r w:rsidRPr="00B90480">
        <w:rPr>
          <w:rFonts w:ascii="宋体" w:eastAsia="宋体" w:hAnsi="宋体" w:hint="eastAsia"/>
          <w:b/>
          <w:kern w:val="2"/>
          <w:sz w:val="21"/>
          <w:szCs w:val="21"/>
        </w:rPr>
        <w:t>（</w:t>
      </w:r>
      <w:r w:rsidRPr="00B90480">
        <w:rPr>
          <w:rFonts w:ascii="宋体" w:eastAsia="宋体" w:hAnsi="宋体"/>
          <w:b/>
          <w:kern w:val="2"/>
          <w:sz w:val="21"/>
          <w:szCs w:val="21"/>
        </w:rPr>
        <w:t>5</w:t>
      </w:r>
      <w:r w:rsidRPr="00B90480">
        <w:rPr>
          <w:rFonts w:ascii="宋体" w:eastAsia="宋体" w:hAnsi="宋体" w:hint="eastAsia"/>
          <w:b/>
          <w:kern w:val="2"/>
          <w:sz w:val="21"/>
          <w:szCs w:val="21"/>
        </w:rPr>
        <w:t>）投标技术方案不明确，招标文件未允许但存在一个或一个以上备选（替代）投标方案的。</w:t>
      </w:r>
    </w:p>
    <w:p w:rsidR="00A619DC" w:rsidRDefault="00AA2432">
      <w:pPr>
        <w:pStyle w:val="5"/>
        <w:spacing w:before="0" w:after="0" w:line="240" w:lineRule="auto"/>
        <w:ind w:leftChars="200" w:left="420"/>
        <w:rPr>
          <w:sz w:val="21"/>
          <w:szCs w:val="21"/>
        </w:rPr>
      </w:pPr>
      <w:r>
        <w:rPr>
          <w:sz w:val="21"/>
          <w:szCs w:val="21"/>
        </w:rPr>
        <w:t>3</w:t>
      </w:r>
      <w:r>
        <w:rPr>
          <w:rFonts w:hint="eastAsia"/>
          <w:sz w:val="21"/>
          <w:szCs w:val="21"/>
        </w:rPr>
        <w:t>澄清补正</w:t>
      </w:r>
    </w:p>
    <w:p w:rsidR="00A619DC" w:rsidRDefault="00AA2432">
      <w:pPr>
        <w:snapToGrid w:val="0"/>
        <w:ind w:firstLineChars="200" w:firstLine="420"/>
        <w:rPr>
          <w:rFonts w:hint="eastAsia"/>
          <w:szCs w:val="21"/>
        </w:rPr>
      </w:pPr>
      <w:r>
        <w:rPr>
          <w:rFonts w:hint="eastAsia"/>
          <w:szCs w:val="21"/>
        </w:rPr>
        <w:t>对投标文件中含义不明确、同类问题表述不一致或者有明显文字和计算错误的内容，评标委员会应当以书面形式要求投标人在规定时间内作出必要的澄清、说明或者纠正。投标人的澄清、说明或者补正</w:t>
      </w:r>
      <w:r>
        <w:rPr>
          <w:rFonts w:hint="eastAsia"/>
          <w:szCs w:val="21"/>
        </w:rPr>
        <w:lastRenderedPageBreak/>
        <w:t>应当采用书面形式，并加盖公章，或者由法定代表人（负责人或自然人）或其授权的代表签字。投标人的澄清、说明或者补正不得超出投标文件的范围或者改变投标文件的实质性内容。</w:t>
      </w:r>
    </w:p>
    <w:p w:rsidR="00A619DC" w:rsidRDefault="00AA2432">
      <w:pPr>
        <w:pStyle w:val="5"/>
        <w:spacing w:before="0" w:after="0" w:line="240" w:lineRule="auto"/>
        <w:ind w:leftChars="200" w:left="420"/>
        <w:rPr>
          <w:sz w:val="21"/>
          <w:szCs w:val="21"/>
        </w:rPr>
      </w:pPr>
      <w:r>
        <w:rPr>
          <w:sz w:val="21"/>
          <w:szCs w:val="21"/>
        </w:rPr>
        <w:t>4</w:t>
      </w:r>
      <w:r>
        <w:rPr>
          <w:rFonts w:hint="eastAsia"/>
          <w:sz w:val="21"/>
          <w:szCs w:val="21"/>
        </w:rPr>
        <w:t>比较与评价</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1</w:t>
      </w:r>
      <w:r>
        <w:rPr>
          <w:rFonts w:ascii="Times New Roman" w:hAnsi="Times New Roman" w:hint="eastAsia"/>
          <w:sz w:val="21"/>
        </w:rPr>
        <w:t>）评标委员会按照招标文件中规定的评标方法和评标标准，对符合性审查合格的投标文件进行商务和技术评估，综合比较与评价。评标委员会在评审过程中须对投标人投标文件中标记为“正偏离”的项进行复核，有权不接受未实质性优于招标文件要求或对项目的实施无实质性帮助的项计入加分。</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2</w:t>
      </w:r>
      <w:r>
        <w:rPr>
          <w:rFonts w:ascii="Times New Roman" w:hAnsi="Times New Roman" w:hint="eastAsia"/>
          <w:sz w:val="21"/>
        </w:rPr>
        <w:t>）评标委员会应当独立对每个投标人的投标文件进行评价，并汇总每个投标人的得分。</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w:t>
      </w:r>
      <w:r w:rsidRPr="00B90480">
        <w:rPr>
          <w:rFonts w:hAnsi="宋体" w:hint="eastAsia"/>
          <w:sz w:val="21"/>
        </w:rPr>
        <w:t>性的，</w:t>
      </w:r>
      <w:r w:rsidRPr="00B90480">
        <w:rPr>
          <w:rFonts w:hAnsi="宋体" w:hint="eastAsia"/>
          <w:b/>
          <w:kern w:val="2"/>
          <w:sz w:val="21"/>
        </w:rPr>
        <w:t>评标委员会应当将其作为无效投标处理</w:t>
      </w:r>
      <w:r w:rsidRPr="00B90480">
        <w:rPr>
          <w:rFonts w:hAnsi="宋体" w:hint="eastAsia"/>
          <w:sz w:val="21"/>
        </w:rPr>
        <w:t>。</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3</w:t>
      </w:r>
      <w:r>
        <w:rPr>
          <w:rFonts w:ascii="Times New Roman" w:hAnsi="Times New Roman" w:hint="eastAsia"/>
          <w:sz w:val="21"/>
        </w:rPr>
        <w:t>）评标委员会按照招标文件中规定的评标方法和标准计算各投标人的报价得分。在计算过程中，不得去掉最高报价或最低报价。</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4</w:t>
      </w:r>
      <w:r>
        <w:rPr>
          <w:rFonts w:ascii="Times New Roman" w:hAnsi="Times New Roman" w:hint="eastAsia"/>
          <w:sz w:val="21"/>
        </w:rPr>
        <w:t>）各投标人的得分为所有评委的有效评分的算术平均数。</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5</w:t>
      </w:r>
      <w:r>
        <w:rPr>
          <w:rFonts w:ascii="Times New Roman" w:hAnsi="Times New Roman" w:hint="eastAsia"/>
          <w:sz w:val="21"/>
        </w:rPr>
        <w:t>）评标委员会按照招标文件中的规定推荐中标候选人。</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6</w:t>
      </w:r>
      <w:r>
        <w:rPr>
          <w:rFonts w:ascii="Times New Roman" w:hAnsi="Times New Roman" w:hint="eastAsia"/>
          <w:sz w:val="21"/>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A619DC" w:rsidRDefault="00AA2432">
      <w:pPr>
        <w:pStyle w:val="5"/>
        <w:spacing w:before="0" w:after="0" w:line="240" w:lineRule="auto"/>
        <w:ind w:leftChars="200" w:left="420"/>
        <w:rPr>
          <w:sz w:val="21"/>
          <w:szCs w:val="21"/>
        </w:rPr>
      </w:pPr>
      <w:r>
        <w:rPr>
          <w:sz w:val="21"/>
          <w:szCs w:val="21"/>
        </w:rPr>
        <w:t>5</w:t>
      </w:r>
      <w:r>
        <w:rPr>
          <w:rFonts w:hint="eastAsia"/>
          <w:sz w:val="21"/>
          <w:szCs w:val="21"/>
        </w:rPr>
        <w:t>投标文件修正</w:t>
      </w:r>
    </w:p>
    <w:p w:rsidR="00A619DC" w:rsidRDefault="00AA2432">
      <w:pPr>
        <w:pStyle w:val="5"/>
        <w:spacing w:before="0" w:after="0" w:line="240" w:lineRule="auto"/>
        <w:ind w:leftChars="200" w:left="420"/>
        <w:rPr>
          <w:b w:val="0"/>
          <w:sz w:val="21"/>
          <w:szCs w:val="21"/>
        </w:rPr>
      </w:pPr>
      <w:r>
        <w:rPr>
          <w:b w:val="0"/>
          <w:sz w:val="21"/>
          <w:szCs w:val="21"/>
        </w:rPr>
        <w:t>5.1</w:t>
      </w:r>
      <w:r>
        <w:rPr>
          <w:rFonts w:hint="eastAsia"/>
          <w:b w:val="0"/>
          <w:sz w:val="21"/>
          <w:szCs w:val="21"/>
        </w:rPr>
        <w:t>投标文件报价出现前后不一致的，按照下列规定修正：</w:t>
      </w:r>
      <w:r>
        <w:rPr>
          <w:b w:val="0"/>
          <w:sz w:val="21"/>
          <w:szCs w:val="21"/>
        </w:rPr>
        <w:t xml:space="preserve"> </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1</w:t>
      </w:r>
      <w:r>
        <w:rPr>
          <w:rFonts w:ascii="Times New Roman" w:hAnsi="Times New Roman" w:hint="eastAsia"/>
          <w:sz w:val="21"/>
        </w:rPr>
        <w:t>）投标文件中开标一览表（报价表）内容与投标文件中相应内容不一致的，以开标一览表（报价表）为准；</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2</w:t>
      </w:r>
      <w:r>
        <w:rPr>
          <w:rFonts w:ascii="Times New Roman" w:hAnsi="Times New Roman" w:hint="eastAsia"/>
          <w:sz w:val="21"/>
        </w:rPr>
        <w:t>）大写金额和小写金额不一致的，以大写金额为准；</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3</w:t>
      </w:r>
      <w:r>
        <w:rPr>
          <w:rFonts w:ascii="Times New Roman" w:hAnsi="Times New Roman" w:hint="eastAsia"/>
          <w:sz w:val="21"/>
        </w:rPr>
        <w:t>）单价金额小数点或者百分比有明显错位的，以开标一览表的总价为准，并修改单价；</w:t>
      </w:r>
    </w:p>
    <w:p w:rsidR="00A619DC" w:rsidRDefault="00AA2432">
      <w:pPr>
        <w:pStyle w:val="aa"/>
        <w:snapToGrid w:val="0"/>
        <w:ind w:firstLineChars="200" w:firstLine="420"/>
        <w:rPr>
          <w:rFonts w:ascii="Times New Roman" w:hAnsi="Times New Roman"/>
          <w:sz w:val="21"/>
        </w:rPr>
      </w:pPr>
      <w:r>
        <w:rPr>
          <w:rFonts w:ascii="Times New Roman" w:hAnsi="Times New Roman" w:hint="eastAsia"/>
          <w:sz w:val="21"/>
        </w:rPr>
        <w:t>（</w:t>
      </w:r>
      <w:r>
        <w:rPr>
          <w:rFonts w:ascii="Times New Roman" w:hAnsi="Times New Roman"/>
          <w:sz w:val="21"/>
        </w:rPr>
        <w:t>4</w:t>
      </w:r>
      <w:r>
        <w:rPr>
          <w:rFonts w:ascii="Times New Roman" w:hAnsi="Times New Roman" w:hint="eastAsia"/>
          <w:sz w:val="21"/>
        </w:rPr>
        <w:t>）总价金额与按单价汇总金额不一致的，以单价金额计算结果为准。</w:t>
      </w:r>
    </w:p>
    <w:p w:rsidR="00A619DC" w:rsidRPr="00D57C29" w:rsidRDefault="00AA2432">
      <w:pPr>
        <w:pStyle w:val="aa"/>
        <w:snapToGrid w:val="0"/>
        <w:ind w:firstLineChars="200" w:firstLine="420"/>
        <w:rPr>
          <w:rFonts w:hAnsi="宋体"/>
          <w:sz w:val="21"/>
        </w:rPr>
      </w:pPr>
      <w:r>
        <w:rPr>
          <w:rFonts w:ascii="Times New Roman" w:hAnsi="Times New Roman" w:hint="eastAsia"/>
          <w:sz w:val="21"/>
        </w:rPr>
        <w:t>同时出现两种以上不一致的，按照以上（</w:t>
      </w:r>
      <w:r>
        <w:rPr>
          <w:rFonts w:ascii="Times New Roman" w:hAnsi="Times New Roman"/>
          <w:sz w:val="21"/>
        </w:rPr>
        <w:t>1</w:t>
      </w:r>
      <w:r>
        <w:rPr>
          <w:rFonts w:ascii="Times New Roman" w:hAnsi="Times New Roman" w:hint="eastAsia"/>
          <w:sz w:val="21"/>
        </w:rPr>
        <w:t>）</w:t>
      </w:r>
      <w:r>
        <w:rPr>
          <w:rFonts w:ascii="Times New Roman" w:hAnsi="Times New Roman"/>
          <w:sz w:val="21"/>
        </w:rPr>
        <w:t>-</w:t>
      </w:r>
      <w:r>
        <w:rPr>
          <w:rFonts w:ascii="Times New Roman" w:hAnsi="Times New Roman" w:hint="eastAsia"/>
          <w:sz w:val="21"/>
        </w:rPr>
        <w:t>（</w:t>
      </w:r>
      <w:r>
        <w:rPr>
          <w:rFonts w:ascii="Times New Roman" w:hAnsi="Times New Roman"/>
          <w:sz w:val="21"/>
        </w:rPr>
        <w:t>4</w:t>
      </w:r>
      <w:r>
        <w:rPr>
          <w:rFonts w:ascii="Times New Roman" w:hAnsi="Times New Roman" w:hint="eastAsia"/>
          <w:sz w:val="21"/>
        </w:rPr>
        <w:t>）规定的顺序修正。修正后的报价经投标人确认后产生约束力，投标人不确</w:t>
      </w:r>
      <w:r w:rsidRPr="00D57C29">
        <w:rPr>
          <w:rFonts w:hAnsi="宋体" w:hint="eastAsia"/>
          <w:sz w:val="21"/>
        </w:rPr>
        <w:t>认的，</w:t>
      </w:r>
      <w:r w:rsidRPr="00D57C29">
        <w:rPr>
          <w:rFonts w:hAnsi="宋体" w:hint="eastAsia"/>
          <w:b/>
          <w:kern w:val="2"/>
          <w:sz w:val="21"/>
        </w:rPr>
        <w:t>其投标无效</w:t>
      </w:r>
      <w:r w:rsidRPr="00D57C29">
        <w:rPr>
          <w:rFonts w:hAnsi="宋体" w:hint="eastAsia"/>
          <w:sz w:val="21"/>
        </w:rPr>
        <w:t>。</w:t>
      </w:r>
    </w:p>
    <w:p w:rsidR="00A619DC" w:rsidRPr="00D57C29" w:rsidRDefault="00AA2432">
      <w:pPr>
        <w:pStyle w:val="5"/>
        <w:spacing w:before="0" w:after="0" w:line="240" w:lineRule="auto"/>
        <w:ind w:leftChars="200" w:left="420"/>
        <w:rPr>
          <w:rFonts w:ascii="宋体" w:hAnsi="宋体"/>
          <w:b w:val="0"/>
          <w:sz w:val="21"/>
          <w:szCs w:val="21"/>
        </w:rPr>
      </w:pPr>
      <w:r w:rsidRPr="00D57C29">
        <w:rPr>
          <w:rFonts w:ascii="宋体" w:hAnsi="宋体"/>
          <w:b w:val="0"/>
          <w:sz w:val="21"/>
          <w:szCs w:val="21"/>
        </w:rPr>
        <w:t>5.2</w:t>
      </w:r>
      <w:r w:rsidRPr="00D57C29">
        <w:rPr>
          <w:rFonts w:ascii="宋体" w:hAnsi="宋体" w:hint="eastAsia"/>
          <w:b w:val="0"/>
          <w:sz w:val="21"/>
          <w:szCs w:val="21"/>
        </w:rPr>
        <w:t>经投标人确认修正后的报价若超过采购预算金额，</w:t>
      </w:r>
      <w:r w:rsidRPr="00D57C29">
        <w:rPr>
          <w:rFonts w:ascii="宋体" w:hAnsi="宋体" w:hint="eastAsia"/>
          <w:sz w:val="21"/>
          <w:szCs w:val="21"/>
        </w:rPr>
        <w:t>投标人的投标文件作无效投标处理</w:t>
      </w:r>
      <w:r w:rsidRPr="00D57C29">
        <w:rPr>
          <w:rFonts w:ascii="宋体" w:hAnsi="宋体" w:hint="eastAsia"/>
          <w:b w:val="0"/>
          <w:sz w:val="21"/>
          <w:szCs w:val="21"/>
        </w:rPr>
        <w:t>。</w:t>
      </w:r>
    </w:p>
    <w:p w:rsidR="00A619DC" w:rsidRPr="00D57C29" w:rsidRDefault="00AA2432">
      <w:pPr>
        <w:pStyle w:val="5"/>
        <w:spacing w:before="0" w:after="0" w:line="240" w:lineRule="auto"/>
        <w:ind w:leftChars="200" w:left="420"/>
        <w:rPr>
          <w:rFonts w:ascii="宋体" w:hAnsi="宋体"/>
          <w:b w:val="0"/>
          <w:sz w:val="21"/>
          <w:szCs w:val="21"/>
        </w:rPr>
      </w:pPr>
      <w:r w:rsidRPr="00D57C29">
        <w:rPr>
          <w:rFonts w:ascii="宋体" w:hAnsi="宋体"/>
          <w:b w:val="0"/>
          <w:sz w:val="21"/>
          <w:szCs w:val="21"/>
        </w:rPr>
        <w:t>5.3</w:t>
      </w:r>
      <w:r w:rsidRPr="00D57C29">
        <w:rPr>
          <w:rFonts w:ascii="宋体" w:hAnsi="宋体" w:hint="eastAsia"/>
          <w:b w:val="0"/>
          <w:sz w:val="21"/>
          <w:szCs w:val="21"/>
        </w:rPr>
        <w:t>经投标人确认修正后的报价作为签订合同的一个依据，并以此报价计算价格分。</w:t>
      </w:r>
    </w:p>
    <w:p w:rsidR="00A619DC" w:rsidRPr="00D57C29" w:rsidRDefault="00AA2432">
      <w:pPr>
        <w:pStyle w:val="5"/>
        <w:spacing w:before="0" w:after="0" w:line="240" w:lineRule="auto"/>
        <w:ind w:leftChars="200" w:left="420"/>
        <w:rPr>
          <w:rFonts w:ascii="宋体" w:hAnsi="宋体"/>
          <w:b w:val="0"/>
          <w:sz w:val="21"/>
          <w:szCs w:val="21"/>
        </w:rPr>
      </w:pPr>
      <w:r w:rsidRPr="00D57C29">
        <w:rPr>
          <w:rFonts w:ascii="宋体" w:hAnsi="宋体"/>
          <w:sz w:val="21"/>
          <w:szCs w:val="21"/>
        </w:rPr>
        <w:t>6.</w:t>
      </w:r>
      <w:r w:rsidRPr="00D57C29">
        <w:rPr>
          <w:rFonts w:ascii="宋体" w:hAnsi="宋体" w:hint="eastAsia"/>
          <w:sz w:val="21"/>
          <w:szCs w:val="21"/>
        </w:rPr>
        <w:t>评标过程的监控</w:t>
      </w:r>
    </w:p>
    <w:p w:rsidR="00A619DC" w:rsidRPr="00D57C29" w:rsidRDefault="00AA2432">
      <w:pPr>
        <w:pStyle w:val="aa"/>
        <w:spacing w:line="420" w:lineRule="exact"/>
        <w:ind w:firstLine="420"/>
        <w:rPr>
          <w:rFonts w:hAnsi="宋体"/>
          <w:sz w:val="21"/>
        </w:rPr>
      </w:pPr>
      <w:r w:rsidRPr="00D57C29">
        <w:rPr>
          <w:rFonts w:hAnsi="宋体" w:hint="eastAsia"/>
          <w:b/>
          <w:kern w:val="2"/>
          <w:sz w:val="21"/>
        </w:rPr>
        <w:t>本项目评标过程实行全程录音、录像监控，投标人在评标过程中所进行的试图影响评标结果的不公正活动，可能导致其投标按无效处理。</w:t>
      </w:r>
    </w:p>
    <w:p w:rsidR="00A619DC" w:rsidRPr="00D57C29" w:rsidRDefault="00A619DC">
      <w:pPr>
        <w:pStyle w:val="aa"/>
        <w:spacing w:line="420" w:lineRule="exact"/>
        <w:ind w:firstLine="420"/>
        <w:rPr>
          <w:rFonts w:hAnsi="宋体"/>
          <w:sz w:val="21"/>
        </w:rPr>
      </w:pPr>
    </w:p>
    <w:p w:rsidR="00A619DC" w:rsidRDefault="00AA2432">
      <w:pPr>
        <w:pStyle w:val="aa"/>
        <w:spacing w:line="420" w:lineRule="exact"/>
        <w:ind w:firstLine="420"/>
        <w:rPr>
          <w:rFonts w:ascii="Times New Roman" w:hAnsi="Times New Roman"/>
          <w:b/>
          <w:bCs/>
        </w:rPr>
      </w:pPr>
      <w:r>
        <w:rPr>
          <w:rFonts w:ascii="Times New Roman" w:hAnsi="Times New Roman"/>
        </w:rPr>
        <w:br w:type="page"/>
      </w:r>
      <w:r>
        <w:rPr>
          <w:rFonts w:ascii="Times New Roman" w:hAnsi="Times New Roman" w:hint="eastAsia"/>
        </w:rPr>
        <w:lastRenderedPageBreak/>
        <w:t>二、</w:t>
      </w:r>
      <w:r>
        <w:rPr>
          <w:rFonts w:ascii="Times New Roman" w:hAnsi="Times New Roman" w:hint="eastAsia"/>
          <w:b/>
          <w:bCs/>
          <w:sz w:val="24"/>
          <w:szCs w:val="24"/>
        </w:rPr>
        <w:t>评标标准</w:t>
      </w:r>
    </w:p>
    <w:p w:rsidR="00A619DC" w:rsidRDefault="00A619DC">
      <w:pPr>
        <w:pStyle w:val="aa"/>
        <w:spacing w:line="420" w:lineRule="exact"/>
        <w:ind w:firstLine="420"/>
        <w:rPr>
          <w:rFonts w:ascii="Times New Roman" w:hAnsi="Times New Roman"/>
          <w:bCs/>
          <w:sz w:val="24"/>
          <w:szCs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75"/>
        <w:gridCol w:w="1402"/>
        <w:gridCol w:w="6048"/>
      </w:tblGrid>
      <w:tr w:rsidR="00A619DC">
        <w:trPr>
          <w:jc w:val="center"/>
        </w:trPr>
        <w:tc>
          <w:tcPr>
            <w:tcW w:w="2000" w:type="dxa"/>
            <w:gridSpan w:val="2"/>
            <w:noWrap/>
            <w:vAlign w:val="center"/>
          </w:tcPr>
          <w:p w:rsidR="00A619DC" w:rsidRDefault="00AA2432">
            <w:pPr>
              <w:adjustRightInd w:val="0"/>
              <w:spacing w:line="360" w:lineRule="exact"/>
              <w:jc w:val="center"/>
              <w:textAlignment w:val="baseline"/>
              <w:rPr>
                <w:rFonts w:hint="eastAsia"/>
                <w:bCs/>
                <w:szCs w:val="21"/>
              </w:rPr>
            </w:pPr>
            <w:r>
              <w:rPr>
                <w:rFonts w:hint="eastAsia"/>
                <w:bCs/>
                <w:szCs w:val="21"/>
              </w:rPr>
              <w:t>序号</w:t>
            </w:r>
          </w:p>
        </w:tc>
        <w:tc>
          <w:tcPr>
            <w:tcW w:w="1402" w:type="dxa"/>
            <w:noWrap/>
            <w:vAlign w:val="center"/>
          </w:tcPr>
          <w:p w:rsidR="00A619DC" w:rsidRDefault="00AA2432">
            <w:pPr>
              <w:adjustRightInd w:val="0"/>
              <w:spacing w:line="360" w:lineRule="exact"/>
              <w:jc w:val="center"/>
              <w:textAlignment w:val="baseline"/>
              <w:rPr>
                <w:rFonts w:hint="eastAsia"/>
                <w:bCs/>
                <w:szCs w:val="21"/>
              </w:rPr>
            </w:pPr>
            <w:r>
              <w:rPr>
                <w:rFonts w:hint="eastAsia"/>
                <w:bCs/>
                <w:szCs w:val="21"/>
              </w:rPr>
              <w:t>评审因素</w:t>
            </w:r>
          </w:p>
        </w:tc>
        <w:tc>
          <w:tcPr>
            <w:tcW w:w="6048" w:type="dxa"/>
            <w:noWrap/>
            <w:vAlign w:val="center"/>
          </w:tcPr>
          <w:p w:rsidR="00A619DC" w:rsidRDefault="00AA2432">
            <w:pPr>
              <w:adjustRightInd w:val="0"/>
              <w:spacing w:line="360" w:lineRule="exact"/>
              <w:jc w:val="center"/>
              <w:textAlignment w:val="baseline"/>
              <w:rPr>
                <w:rFonts w:hint="eastAsia"/>
                <w:bCs/>
                <w:szCs w:val="21"/>
              </w:rPr>
            </w:pPr>
            <w:r>
              <w:rPr>
                <w:rFonts w:hint="eastAsia"/>
                <w:bCs/>
                <w:szCs w:val="21"/>
              </w:rPr>
              <w:t>评分标准</w:t>
            </w:r>
          </w:p>
        </w:tc>
      </w:tr>
      <w:tr w:rsidR="00A619DC">
        <w:trPr>
          <w:jc w:val="center"/>
        </w:trPr>
        <w:tc>
          <w:tcPr>
            <w:tcW w:w="525" w:type="dxa"/>
            <w:noWrap/>
            <w:vAlign w:val="center"/>
          </w:tcPr>
          <w:p w:rsidR="00A619DC" w:rsidRDefault="00AA2432">
            <w:pPr>
              <w:adjustRightInd w:val="0"/>
              <w:spacing w:line="360" w:lineRule="exact"/>
              <w:jc w:val="center"/>
              <w:textAlignment w:val="baseline"/>
              <w:rPr>
                <w:rFonts w:hint="eastAsia"/>
                <w:bCs/>
                <w:szCs w:val="21"/>
              </w:rPr>
            </w:pPr>
            <w:r>
              <w:rPr>
                <w:bCs/>
                <w:szCs w:val="21"/>
              </w:rPr>
              <w:t>1</w:t>
            </w:r>
          </w:p>
        </w:tc>
        <w:tc>
          <w:tcPr>
            <w:tcW w:w="1475" w:type="dxa"/>
            <w:noWrap/>
            <w:vAlign w:val="center"/>
          </w:tcPr>
          <w:p w:rsidR="00A619DC" w:rsidRDefault="00AA2432">
            <w:pPr>
              <w:adjustRightInd w:val="0"/>
              <w:spacing w:line="360" w:lineRule="exact"/>
              <w:jc w:val="center"/>
              <w:textAlignment w:val="baseline"/>
              <w:rPr>
                <w:rFonts w:hint="eastAsia"/>
                <w:bCs/>
                <w:szCs w:val="21"/>
              </w:rPr>
            </w:pPr>
            <w:r>
              <w:rPr>
                <w:rFonts w:hint="eastAsia"/>
                <w:bCs/>
                <w:szCs w:val="21"/>
              </w:rPr>
              <w:t>价格分</w:t>
            </w:r>
          </w:p>
          <w:p w:rsidR="00A619DC" w:rsidRDefault="00AA2432">
            <w:pPr>
              <w:adjustRightInd w:val="0"/>
              <w:spacing w:line="360" w:lineRule="exact"/>
              <w:jc w:val="center"/>
              <w:textAlignment w:val="baseline"/>
              <w:rPr>
                <w:rFonts w:hint="eastAsia"/>
                <w:bCs/>
                <w:szCs w:val="21"/>
              </w:rPr>
            </w:pPr>
            <w:r>
              <w:rPr>
                <w:rFonts w:hint="eastAsia"/>
                <w:bCs/>
                <w:szCs w:val="21"/>
              </w:rPr>
              <w:t>（满分</w:t>
            </w:r>
            <w:r>
              <w:rPr>
                <w:rFonts w:hint="eastAsia"/>
                <w:bCs/>
                <w:szCs w:val="21"/>
                <w:u w:val="single"/>
              </w:rPr>
              <w:t>20</w:t>
            </w:r>
            <w:r>
              <w:rPr>
                <w:rFonts w:hint="eastAsia"/>
                <w:bCs/>
                <w:szCs w:val="21"/>
              </w:rPr>
              <w:t>分）</w:t>
            </w:r>
          </w:p>
        </w:tc>
        <w:tc>
          <w:tcPr>
            <w:tcW w:w="1402" w:type="dxa"/>
            <w:noWrap/>
            <w:vAlign w:val="center"/>
          </w:tcPr>
          <w:p w:rsidR="00A619DC" w:rsidRDefault="00AA2432">
            <w:pPr>
              <w:adjustRightInd w:val="0"/>
              <w:spacing w:line="360" w:lineRule="exact"/>
              <w:jc w:val="center"/>
              <w:textAlignment w:val="baseline"/>
              <w:rPr>
                <w:rFonts w:hint="eastAsia"/>
                <w:bCs/>
                <w:szCs w:val="21"/>
              </w:rPr>
            </w:pPr>
            <w:r>
              <w:rPr>
                <w:rFonts w:hint="eastAsia"/>
                <w:bCs/>
                <w:szCs w:val="21"/>
              </w:rPr>
              <w:t>投标优惠率报价</w:t>
            </w:r>
          </w:p>
        </w:tc>
        <w:tc>
          <w:tcPr>
            <w:tcW w:w="6048" w:type="dxa"/>
            <w:noWrap/>
            <w:vAlign w:val="center"/>
          </w:tcPr>
          <w:p w:rsidR="00A619DC" w:rsidRDefault="00AA2432">
            <w:pPr>
              <w:pStyle w:val="aa"/>
              <w:spacing w:line="240" w:lineRule="exact"/>
              <w:ind w:firstLineChars="111" w:firstLine="222"/>
              <w:rPr>
                <w:rFonts w:ascii="Times New Roman" w:hAnsi="Times New Roman"/>
                <w:bCs/>
                <w:kern w:val="2"/>
                <w:sz w:val="21"/>
              </w:rPr>
            </w:pPr>
            <w:r>
              <w:rPr>
                <w:rFonts w:hint="eastAsia"/>
                <w:bCs/>
              </w:rPr>
              <w:t>注：优惠率以工程项目预算金额财政评审后的金额优惠5%</w:t>
            </w:r>
          </w:p>
        </w:tc>
      </w:tr>
      <w:tr w:rsidR="00A619DC">
        <w:trPr>
          <w:trHeight w:val="434"/>
          <w:jc w:val="center"/>
        </w:trPr>
        <w:tc>
          <w:tcPr>
            <w:tcW w:w="525" w:type="dxa"/>
            <w:vMerge w:val="restart"/>
            <w:noWrap/>
            <w:vAlign w:val="center"/>
          </w:tcPr>
          <w:p w:rsidR="00A619DC" w:rsidRDefault="008D1B38">
            <w:pPr>
              <w:adjustRightInd w:val="0"/>
              <w:spacing w:line="360" w:lineRule="exact"/>
              <w:jc w:val="center"/>
              <w:textAlignment w:val="baseline"/>
              <w:rPr>
                <w:rFonts w:hint="eastAsia"/>
                <w:bCs/>
                <w:szCs w:val="21"/>
              </w:rPr>
            </w:pPr>
            <w:r>
              <w:rPr>
                <w:rFonts w:hint="eastAsia"/>
                <w:bCs/>
                <w:szCs w:val="21"/>
              </w:rPr>
              <w:t>2</w:t>
            </w:r>
          </w:p>
        </w:tc>
        <w:tc>
          <w:tcPr>
            <w:tcW w:w="1475" w:type="dxa"/>
            <w:vMerge w:val="restart"/>
            <w:noWrap/>
            <w:vAlign w:val="center"/>
          </w:tcPr>
          <w:p w:rsidR="00A619DC" w:rsidRDefault="00AA2432">
            <w:pPr>
              <w:adjustRightInd w:val="0"/>
              <w:spacing w:line="360" w:lineRule="exact"/>
              <w:ind w:leftChars="-50" w:left="-105" w:rightChars="-50" w:right="-105"/>
              <w:jc w:val="center"/>
              <w:textAlignment w:val="baseline"/>
              <w:rPr>
                <w:rFonts w:hint="eastAsia"/>
                <w:bCs/>
                <w:szCs w:val="21"/>
              </w:rPr>
            </w:pPr>
            <w:r>
              <w:rPr>
                <w:rFonts w:hint="eastAsia"/>
                <w:bCs/>
                <w:szCs w:val="21"/>
              </w:rPr>
              <w:t>综合实力分</w:t>
            </w:r>
          </w:p>
          <w:p w:rsidR="00A619DC" w:rsidRDefault="00AA2432">
            <w:pPr>
              <w:adjustRightInd w:val="0"/>
              <w:spacing w:line="360" w:lineRule="exact"/>
              <w:ind w:leftChars="-50" w:left="-105" w:rightChars="-50" w:right="-105"/>
              <w:jc w:val="center"/>
              <w:textAlignment w:val="baseline"/>
              <w:rPr>
                <w:rFonts w:hint="eastAsia"/>
                <w:bCs/>
                <w:spacing w:val="-18"/>
                <w:szCs w:val="21"/>
              </w:rPr>
            </w:pPr>
            <w:r>
              <w:rPr>
                <w:rFonts w:hint="eastAsia"/>
                <w:bCs/>
                <w:szCs w:val="21"/>
              </w:rPr>
              <w:t>（满分</w:t>
            </w:r>
            <w:r>
              <w:rPr>
                <w:rFonts w:hint="eastAsia"/>
                <w:bCs/>
                <w:szCs w:val="21"/>
              </w:rPr>
              <w:t>36</w:t>
            </w:r>
            <w:r>
              <w:rPr>
                <w:rFonts w:hint="eastAsia"/>
                <w:bCs/>
                <w:szCs w:val="21"/>
              </w:rPr>
              <w:t>分）</w:t>
            </w:r>
          </w:p>
        </w:tc>
        <w:tc>
          <w:tcPr>
            <w:tcW w:w="1402" w:type="dxa"/>
            <w:noWrap/>
            <w:vAlign w:val="center"/>
          </w:tcPr>
          <w:p w:rsidR="00A619DC" w:rsidRDefault="00AA2432">
            <w:pPr>
              <w:adjustRightInd w:val="0"/>
              <w:spacing w:line="360" w:lineRule="exact"/>
              <w:textAlignment w:val="baseline"/>
              <w:rPr>
                <w:rFonts w:hint="eastAsia"/>
                <w:bCs/>
                <w:szCs w:val="21"/>
              </w:rPr>
            </w:pPr>
            <w:r>
              <w:rPr>
                <w:rFonts w:hint="eastAsia"/>
                <w:bCs/>
                <w:szCs w:val="21"/>
              </w:rPr>
              <w:t>人员配备分</w:t>
            </w:r>
          </w:p>
          <w:p w:rsidR="00A619DC" w:rsidRDefault="00AA2432">
            <w:pPr>
              <w:adjustRightInd w:val="0"/>
              <w:spacing w:line="360" w:lineRule="exact"/>
              <w:jc w:val="center"/>
              <w:textAlignment w:val="baseline"/>
              <w:rPr>
                <w:rFonts w:hint="eastAsia"/>
                <w:bCs/>
                <w:szCs w:val="21"/>
              </w:rPr>
            </w:pPr>
            <w:r>
              <w:rPr>
                <w:rFonts w:hint="eastAsia"/>
                <w:bCs/>
                <w:szCs w:val="21"/>
              </w:rPr>
              <w:t>满分</w:t>
            </w:r>
            <w:r>
              <w:rPr>
                <w:rFonts w:hint="eastAsia"/>
                <w:bCs/>
                <w:szCs w:val="21"/>
              </w:rPr>
              <w:t>30</w:t>
            </w:r>
            <w:r>
              <w:rPr>
                <w:rFonts w:hint="eastAsia"/>
                <w:bCs/>
                <w:szCs w:val="21"/>
              </w:rPr>
              <w:t>分</w:t>
            </w:r>
          </w:p>
        </w:tc>
        <w:tc>
          <w:tcPr>
            <w:tcW w:w="6048" w:type="dxa"/>
            <w:noWrap/>
            <w:vAlign w:val="center"/>
          </w:tcPr>
          <w:p w:rsidR="00110359" w:rsidRDefault="00AA2432">
            <w:pPr>
              <w:adjustRightInd w:val="0"/>
              <w:spacing w:line="360" w:lineRule="exact"/>
              <w:textAlignment w:val="baseline"/>
              <w:rPr>
                <w:rFonts w:hint="eastAsia"/>
                <w:bCs/>
                <w:color w:val="FF0000"/>
                <w:szCs w:val="21"/>
              </w:rPr>
            </w:pPr>
            <w:r>
              <w:rPr>
                <w:rFonts w:hint="eastAsia"/>
                <w:bCs/>
                <w:szCs w:val="21"/>
              </w:rPr>
              <w:t>评标委员会根据投标人提供的人员配备情况独立打分。</w:t>
            </w:r>
          </w:p>
          <w:p w:rsidR="00A619DC" w:rsidRDefault="00AA2432" w:rsidP="004514EF">
            <w:pPr>
              <w:adjustRightInd w:val="0"/>
              <w:spacing w:line="360" w:lineRule="exact"/>
              <w:ind w:firstLineChars="200" w:firstLine="420"/>
              <w:textAlignment w:val="baseline"/>
              <w:rPr>
                <w:rFonts w:hint="eastAsia"/>
                <w:bCs/>
                <w:szCs w:val="21"/>
              </w:rPr>
            </w:pPr>
            <w:r>
              <w:rPr>
                <w:rFonts w:hint="eastAsia"/>
                <w:bCs/>
                <w:szCs w:val="21"/>
              </w:rPr>
              <w:t>一档：拟投分标所投入项目管理人员不少于</w:t>
            </w:r>
            <w:r>
              <w:rPr>
                <w:bCs/>
                <w:szCs w:val="21"/>
              </w:rPr>
              <w:t>2</w:t>
            </w:r>
            <w:r>
              <w:rPr>
                <w:rFonts w:hint="eastAsia"/>
                <w:bCs/>
                <w:szCs w:val="21"/>
              </w:rPr>
              <w:t>套（每套人员包括</w:t>
            </w:r>
            <w:r>
              <w:rPr>
                <w:bCs/>
                <w:szCs w:val="21"/>
              </w:rPr>
              <w:t>1</w:t>
            </w:r>
            <w:r>
              <w:rPr>
                <w:rFonts w:hint="eastAsia"/>
                <w:bCs/>
                <w:szCs w:val="21"/>
              </w:rPr>
              <w:t>名对应专业二级建造师的项目经理、</w:t>
            </w:r>
            <w:r>
              <w:rPr>
                <w:bCs/>
                <w:szCs w:val="21"/>
              </w:rPr>
              <w:t>1</w:t>
            </w:r>
            <w:r>
              <w:rPr>
                <w:rFonts w:hint="eastAsia"/>
                <w:bCs/>
                <w:szCs w:val="21"/>
              </w:rPr>
              <w:t>名技术负责人、</w:t>
            </w:r>
            <w:r>
              <w:rPr>
                <w:bCs/>
                <w:szCs w:val="21"/>
              </w:rPr>
              <w:t>1</w:t>
            </w:r>
            <w:r>
              <w:rPr>
                <w:rFonts w:hint="eastAsia"/>
                <w:bCs/>
                <w:szCs w:val="21"/>
              </w:rPr>
              <w:t>名安全员）（</w:t>
            </w:r>
            <w:r>
              <w:rPr>
                <w:rFonts w:hint="eastAsia"/>
                <w:bCs/>
                <w:szCs w:val="21"/>
              </w:rPr>
              <w:t>1-10</w:t>
            </w:r>
            <w:r>
              <w:rPr>
                <w:rFonts w:hint="eastAsia"/>
                <w:bCs/>
                <w:szCs w:val="21"/>
              </w:rPr>
              <w:t>分）</w:t>
            </w:r>
            <w:r w:rsidR="004514EF">
              <w:rPr>
                <w:rFonts w:hint="eastAsia"/>
                <w:bCs/>
                <w:szCs w:val="21"/>
              </w:rPr>
              <w:t>；</w:t>
            </w:r>
          </w:p>
          <w:p w:rsidR="00A619DC" w:rsidRDefault="00AA2432" w:rsidP="004514EF">
            <w:pPr>
              <w:adjustRightInd w:val="0"/>
              <w:spacing w:line="360" w:lineRule="exact"/>
              <w:ind w:firstLineChars="200" w:firstLine="420"/>
              <w:textAlignment w:val="baseline"/>
              <w:rPr>
                <w:rFonts w:hint="eastAsia"/>
                <w:bCs/>
                <w:szCs w:val="21"/>
              </w:rPr>
            </w:pPr>
            <w:r>
              <w:rPr>
                <w:rFonts w:hint="eastAsia"/>
                <w:bCs/>
                <w:szCs w:val="21"/>
              </w:rPr>
              <w:t>二档：拟投分标所投入项目管理人员不少于</w:t>
            </w:r>
            <w:r>
              <w:rPr>
                <w:bCs/>
                <w:szCs w:val="21"/>
              </w:rPr>
              <w:t>4</w:t>
            </w:r>
            <w:r>
              <w:rPr>
                <w:rFonts w:hint="eastAsia"/>
                <w:bCs/>
                <w:szCs w:val="21"/>
              </w:rPr>
              <w:t>套（每套人员包括</w:t>
            </w:r>
            <w:r>
              <w:rPr>
                <w:bCs/>
                <w:szCs w:val="21"/>
              </w:rPr>
              <w:t>1</w:t>
            </w:r>
            <w:r>
              <w:rPr>
                <w:rFonts w:hint="eastAsia"/>
                <w:bCs/>
                <w:szCs w:val="21"/>
              </w:rPr>
              <w:t>名对应专业二级建造师的项目经理、</w:t>
            </w:r>
            <w:r>
              <w:rPr>
                <w:bCs/>
                <w:szCs w:val="21"/>
              </w:rPr>
              <w:t>1</w:t>
            </w:r>
            <w:r>
              <w:rPr>
                <w:rFonts w:hint="eastAsia"/>
                <w:bCs/>
                <w:szCs w:val="21"/>
              </w:rPr>
              <w:t>名技术负责人、</w:t>
            </w:r>
            <w:r>
              <w:rPr>
                <w:bCs/>
                <w:szCs w:val="21"/>
              </w:rPr>
              <w:t>1</w:t>
            </w:r>
            <w:r>
              <w:rPr>
                <w:rFonts w:hint="eastAsia"/>
                <w:bCs/>
                <w:szCs w:val="21"/>
              </w:rPr>
              <w:t>名安全员）（</w:t>
            </w:r>
            <w:r>
              <w:rPr>
                <w:rFonts w:hint="eastAsia"/>
                <w:bCs/>
                <w:szCs w:val="21"/>
              </w:rPr>
              <w:t>11-20</w:t>
            </w:r>
            <w:r>
              <w:rPr>
                <w:rFonts w:hint="eastAsia"/>
                <w:bCs/>
                <w:szCs w:val="21"/>
              </w:rPr>
              <w:t>分）</w:t>
            </w:r>
            <w:r w:rsidR="004514EF">
              <w:rPr>
                <w:rFonts w:hint="eastAsia"/>
                <w:bCs/>
                <w:szCs w:val="21"/>
              </w:rPr>
              <w:t>；</w:t>
            </w:r>
          </w:p>
          <w:p w:rsidR="00A619DC" w:rsidRDefault="00AA2432" w:rsidP="004514EF">
            <w:pPr>
              <w:adjustRightInd w:val="0"/>
              <w:spacing w:line="360" w:lineRule="exact"/>
              <w:ind w:firstLineChars="200" w:firstLine="420"/>
              <w:textAlignment w:val="baseline"/>
              <w:rPr>
                <w:rFonts w:hint="eastAsia"/>
                <w:bCs/>
                <w:szCs w:val="21"/>
              </w:rPr>
            </w:pPr>
            <w:r>
              <w:rPr>
                <w:rFonts w:hint="eastAsia"/>
                <w:bCs/>
                <w:szCs w:val="21"/>
              </w:rPr>
              <w:t>三档：拟投分标所投入项目管理人员不少于</w:t>
            </w:r>
            <w:r>
              <w:rPr>
                <w:bCs/>
                <w:szCs w:val="21"/>
              </w:rPr>
              <w:t>5</w:t>
            </w:r>
            <w:r>
              <w:rPr>
                <w:rFonts w:hint="eastAsia"/>
                <w:bCs/>
                <w:szCs w:val="21"/>
              </w:rPr>
              <w:t>套（每套人员包括</w:t>
            </w:r>
            <w:r>
              <w:rPr>
                <w:bCs/>
                <w:szCs w:val="21"/>
              </w:rPr>
              <w:t>1</w:t>
            </w:r>
            <w:r>
              <w:rPr>
                <w:rFonts w:hint="eastAsia"/>
                <w:bCs/>
                <w:szCs w:val="21"/>
              </w:rPr>
              <w:t>名对应专业二级建造师的项目经理、</w:t>
            </w:r>
            <w:r>
              <w:rPr>
                <w:bCs/>
                <w:szCs w:val="21"/>
              </w:rPr>
              <w:t>1</w:t>
            </w:r>
            <w:r>
              <w:rPr>
                <w:rFonts w:hint="eastAsia"/>
                <w:bCs/>
                <w:szCs w:val="21"/>
              </w:rPr>
              <w:t>名技术负责人、</w:t>
            </w:r>
            <w:r>
              <w:rPr>
                <w:bCs/>
                <w:szCs w:val="21"/>
              </w:rPr>
              <w:t>1</w:t>
            </w:r>
            <w:r>
              <w:rPr>
                <w:rFonts w:hint="eastAsia"/>
                <w:bCs/>
                <w:szCs w:val="21"/>
              </w:rPr>
              <w:t>名安全员）（</w:t>
            </w:r>
            <w:r>
              <w:rPr>
                <w:rFonts w:hint="eastAsia"/>
                <w:bCs/>
                <w:szCs w:val="21"/>
              </w:rPr>
              <w:t>21-30</w:t>
            </w:r>
            <w:r>
              <w:rPr>
                <w:rFonts w:hint="eastAsia"/>
                <w:bCs/>
                <w:szCs w:val="21"/>
              </w:rPr>
              <w:t>分）</w:t>
            </w:r>
            <w:r w:rsidR="004514EF">
              <w:rPr>
                <w:rFonts w:hint="eastAsia"/>
                <w:bCs/>
                <w:szCs w:val="21"/>
              </w:rPr>
              <w:t>。</w:t>
            </w:r>
          </w:p>
        </w:tc>
      </w:tr>
      <w:tr w:rsidR="00A619DC">
        <w:trPr>
          <w:trHeight w:val="1213"/>
          <w:jc w:val="center"/>
        </w:trPr>
        <w:tc>
          <w:tcPr>
            <w:tcW w:w="525" w:type="dxa"/>
            <w:vMerge/>
            <w:noWrap/>
          </w:tcPr>
          <w:p w:rsidR="00A619DC" w:rsidRDefault="00A619DC">
            <w:pPr>
              <w:adjustRightInd w:val="0"/>
              <w:spacing w:line="360" w:lineRule="exact"/>
              <w:jc w:val="center"/>
              <w:textAlignment w:val="baseline"/>
              <w:rPr>
                <w:rFonts w:hint="eastAsia"/>
                <w:bCs/>
                <w:szCs w:val="21"/>
              </w:rPr>
            </w:pPr>
          </w:p>
        </w:tc>
        <w:tc>
          <w:tcPr>
            <w:tcW w:w="1475" w:type="dxa"/>
            <w:vMerge/>
            <w:noWrap/>
          </w:tcPr>
          <w:p w:rsidR="00A619DC" w:rsidRDefault="00A619DC">
            <w:pPr>
              <w:adjustRightInd w:val="0"/>
              <w:spacing w:line="360" w:lineRule="exact"/>
              <w:jc w:val="center"/>
              <w:textAlignment w:val="baseline"/>
              <w:rPr>
                <w:rFonts w:hint="eastAsia"/>
                <w:bCs/>
                <w:szCs w:val="21"/>
              </w:rPr>
            </w:pPr>
          </w:p>
        </w:tc>
        <w:tc>
          <w:tcPr>
            <w:tcW w:w="1402" w:type="dxa"/>
            <w:noWrap/>
            <w:tcMar>
              <w:left w:w="57" w:type="dxa"/>
              <w:right w:w="57" w:type="dxa"/>
            </w:tcMar>
            <w:vAlign w:val="center"/>
          </w:tcPr>
          <w:p w:rsidR="00A619DC" w:rsidRDefault="00AA2432">
            <w:pPr>
              <w:jc w:val="center"/>
              <w:rPr>
                <w:rFonts w:hint="eastAsia"/>
                <w:bCs/>
                <w:szCs w:val="21"/>
              </w:rPr>
            </w:pPr>
            <w:r>
              <w:rPr>
                <w:rFonts w:hint="eastAsia"/>
                <w:bCs/>
                <w:szCs w:val="21"/>
              </w:rPr>
              <w:t>拟投入的施工机械、设备配置分</w:t>
            </w:r>
          </w:p>
          <w:p w:rsidR="00A619DC" w:rsidRDefault="00AA2432">
            <w:pPr>
              <w:jc w:val="center"/>
              <w:rPr>
                <w:rFonts w:hint="eastAsia"/>
                <w:bCs/>
                <w:szCs w:val="21"/>
              </w:rPr>
            </w:pPr>
            <w:r>
              <w:rPr>
                <w:rFonts w:hint="eastAsia"/>
                <w:bCs/>
              </w:rPr>
              <w:t>满分</w:t>
            </w:r>
            <w:r>
              <w:rPr>
                <w:bCs/>
              </w:rPr>
              <w:t>6</w:t>
            </w:r>
            <w:r>
              <w:rPr>
                <w:rFonts w:hint="eastAsia"/>
                <w:bCs/>
              </w:rPr>
              <w:t>分</w:t>
            </w:r>
          </w:p>
        </w:tc>
        <w:tc>
          <w:tcPr>
            <w:tcW w:w="6048" w:type="dxa"/>
            <w:noWrap/>
          </w:tcPr>
          <w:p w:rsidR="00A619DC" w:rsidRDefault="00AA2432">
            <w:pPr>
              <w:spacing w:line="276" w:lineRule="auto"/>
              <w:jc w:val="left"/>
              <w:rPr>
                <w:rFonts w:hint="eastAsia"/>
              </w:rPr>
            </w:pPr>
            <w:r>
              <w:t>1.</w:t>
            </w:r>
            <w:r>
              <w:rPr>
                <w:rFonts w:hint="eastAsia"/>
              </w:rPr>
              <w:t>拟投入的施工机械、设备采用目前较先进机械设备，有相关机械的先进性说明得</w:t>
            </w:r>
            <w:r>
              <w:t>3</w:t>
            </w:r>
            <w:r>
              <w:rPr>
                <w:rFonts w:hint="eastAsia"/>
              </w:rPr>
              <w:t>分；</w:t>
            </w:r>
          </w:p>
          <w:p w:rsidR="00A619DC" w:rsidRDefault="00AA2432">
            <w:pPr>
              <w:spacing w:line="276" w:lineRule="auto"/>
              <w:jc w:val="left"/>
              <w:rPr>
                <w:rFonts w:hint="eastAsia"/>
              </w:rPr>
            </w:pPr>
            <w:r>
              <w:t>2.</w:t>
            </w:r>
            <w:r>
              <w:rPr>
                <w:rFonts w:hint="eastAsia"/>
              </w:rPr>
              <w:t>拟投入的施工机械、设备有相关机械的配置实用性说明得</w:t>
            </w:r>
            <w:r>
              <w:t>3</w:t>
            </w:r>
            <w:r>
              <w:rPr>
                <w:rFonts w:hint="eastAsia"/>
              </w:rPr>
              <w:t>分；</w:t>
            </w:r>
          </w:p>
        </w:tc>
      </w:tr>
      <w:tr w:rsidR="00A619DC">
        <w:trPr>
          <w:trHeight w:val="1384"/>
          <w:jc w:val="center"/>
        </w:trPr>
        <w:tc>
          <w:tcPr>
            <w:tcW w:w="525" w:type="dxa"/>
            <w:vMerge w:val="restart"/>
            <w:noWrap/>
            <w:vAlign w:val="center"/>
          </w:tcPr>
          <w:p w:rsidR="00A619DC" w:rsidRDefault="008D1B38">
            <w:pPr>
              <w:spacing w:line="410" w:lineRule="exact"/>
              <w:jc w:val="center"/>
              <w:rPr>
                <w:rFonts w:hint="eastAsia"/>
                <w:bCs/>
                <w:szCs w:val="21"/>
              </w:rPr>
            </w:pPr>
            <w:r>
              <w:rPr>
                <w:rFonts w:hint="eastAsia"/>
                <w:bCs/>
                <w:szCs w:val="21"/>
              </w:rPr>
              <w:t>3</w:t>
            </w:r>
          </w:p>
        </w:tc>
        <w:tc>
          <w:tcPr>
            <w:tcW w:w="1475" w:type="dxa"/>
            <w:vMerge w:val="restart"/>
            <w:noWrap/>
            <w:vAlign w:val="center"/>
          </w:tcPr>
          <w:p w:rsidR="00A619DC" w:rsidRDefault="00AA2432">
            <w:pPr>
              <w:spacing w:line="410" w:lineRule="exact"/>
              <w:jc w:val="center"/>
              <w:rPr>
                <w:rFonts w:hint="eastAsia"/>
                <w:bCs/>
                <w:szCs w:val="21"/>
              </w:rPr>
            </w:pPr>
            <w:r>
              <w:rPr>
                <w:rFonts w:hint="eastAsia"/>
                <w:bCs/>
                <w:szCs w:val="21"/>
              </w:rPr>
              <w:t>服务、</w:t>
            </w:r>
            <w:r>
              <w:rPr>
                <w:rFonts w:hint="eastAsia"/>
              </w:rPr>
              <w:t>质</w:t>
            </w:r>
            <w:r>
              <w:rPr>
                <w:rFonts w:hint="eastAsia"/>
                <w:szCs w:val="21"/>
              </w:rPr>
              <w:t>量、安全施工保证措施</w:t>
            </w:r>
            <w:r>
              <w:rPr>
                <w:rFonts w:hint="eastAsia"/>
                <w:bCs/>
                <w:szCs w:val="21"/>
              </w:rPr>
              <w:t>方案</w:t>
            </w:r>
          </w:p>
          <w:p w:rsidR="00A619DC" w:rsidRDefault="00AA2432">
            <w:pPr>
              <w:spacing w:line="410" w:lineRule="exact"/>
              <w:jc w:val="center"/>
              <w:rPr>
                <w:rFonts w:hint="eastAsia"/>
                <w:bCs/>
                <w:szCs w:val="21"/>
                <w:u w:val="single"/>
              </w:rPr>
            </w:pPr>
            <w:r>
              <w:rPr>
                <w:rFonts w:hint="eastAsia"/>
                <w:bCs/>
                <w:szCs w:val="21"/>
              </w:rPr>
              <w:t>（满分</w:t>
            </w:r>
            <w:r w:rsidRPr="009C28CF">
              <w:rPr>
                <w:bCs/>
                <w:szCs w:val="21"/>
              </w:rPr>
              <w:t>3</w:t>
            </w:r>
            <w:r w:rsidRPr="009C28CF">
              <w:rPr>
                <w:rFonts w:hint="eastAsia"/>
                <w:bCs/>
                <w:szCs w:val="21"/>
              </w:rPr>
              <w:t>4</w:t>
            </w:r>
            <w:r>
              <w:rPr>
                <w:rFonts w:hint="eastAsia"/>
                <w:bCs/>
                <w:szCs w:val="21"/>
              </w:rPr>
              <w:t>分）</w:t>
            </w:r>
          </w:p>
        </w:tc>
        <w:tc>
          <w:tcPr>
            <w:tcW w:w="1402" w:type="dxa"/>
            <w:noWrap/>
            <w:tcMar>
              <w:left w:w="57" w:type="dxa"/>
              <w:right w:w="57" w:type="dxa"/>
            </w:tcMar>
            <w:vAlign w:val="center"/>
          </w:tcPr>
          <w:p w:rsidR="00A619DC" w:rsidRDefault="00AA2432">
            <w:pPr>
              <w:spacing w:line="410" w:lineRule="exact"/>
              <w:jc w:val="center"/>
              <w:rPr>
                <w:rFonts w:hint="eastAsia"/>
                <w:szCs w:val="21"/>
              </w:rPr>
            </w:pPr>
            <w:r>
              <w:rPr>
                <w:rFonts w:hint="eastAsia"/>
                <w:szCs w:val="21"/>
              </w:rPr>
              <w:t>服务方案分</w:t>
            </w:r>
          </w:p>
          <w:p w:rsidR="00A619DC" w:rsidRDefault="00AA2432">
            <w:pPr>
              <w:spacing w:line="410" w:lineRule="exact"/>
              <w:jc w:val="center"/>
              <w:rPr>
                <w:rFonts w:hint="eastAsia"/>
                <w:szCs w:val="21"/>
              </w:rPr>
            </w:pPr>
            <w:r>
              <w:rPr>
                <w:rFonts w:hint="eastAsia"/>
                <w:szCs w:val="21"/>
              </w:rPr>
              <w:t>满分</w:t>
            </w:r>
            <w:r>
              <w:rPr>
                <w:rFonts w:hint="eastAsia"/>
                <w:szCs w:val="21"/>
              </w:rPr>
              <w:t>15</w:t>
            </w:r>
            <w:r>
              <w:rPr>
                <w:rFonts w:hint="eastAsia"/>
                <w:szCs w:val="21"/>
              </w:rPr>
              <w:t>分</w:t>
            </w:r>
          </w:p>
        </w:tc>
        <w:tc>
          <w:tcPr>
            <w:tcW w:w="6048" w:type="dxa"/>
            <w:noWrap/>
            <w:vAlign w:val="center"/>
          </w:tcPr>
          <w:p w:rsidR="00A619DC" w:rsidRPr="004514EF" w:rsidRDefault="00AA2432">
            <w:pPr>
              <w:pStyle w:val="aa"/>
              <w:spacing w:line="420" w:lineRule="exact"/>
              <w:ind w:firstLineChars="250" w:firstLine="500"/>
              <w:jc w:val="left"/>
            </w:pPr>
            <w:r w:rsidRPr="004514EF">
              <w:rPr>
                <w:rFonts w:hint="eastAsia"/>
              </w:rPr>
              <w:t>一档：服务方案措施满足采购需求，基本合理可行，条理清楚（1-</w:t>
            </w:r>
            <w:r w:rsidR="004514EF" w:rsidRPr="004514EF">
              <w:rPr>
                <w:rFonts w:hint="eastAsia"/>
              </w:rPr>
              <w:t>5</w:t>
            </w:r>
            <w:r w:rsidRPr="004514EF">
              <w:rPr>
                <w:rFonts w:hint="eastAsia"/>
              </w:rPr>
              <w:t>分）；</w:t>
            </w:r>
          </w:p>
          <w:p w:rsidR="00A619DC" w:rsidRPr="004514EF" w:rsidRDefault="00AA2432">
            <w:pPr>
              <w:pStyle w:val="aa"/>
              <w:spacing w:line="420" w:lineRule="exact"/>
              <w:ind w:firstLineChars="250" w:firstLine="500"/>
              <w:jc w:val="left"/>
            </w:pPr>
            <w:r w:rsidRPr="004514EF">
              <w:rPr>
                <w:rFonts w:hint="eastAsia"/>
              </w:rPr>
              <w:t>二档：服务方案措施满足采购需求，合理可行，条理清楚，有特色服务措施，，综合评价良好</w:t>
            </w:r>
            <w:r w:rsidR="004514EF" w:rsidRPr="004514EF">
              <w:t>（</w:t>
            </w:r>
            <w:r w:rsidR="004514EF" w:rsidRPr="004514EF">
              <w:rPr>
                <w:rFonts w:hint="eastAsia"/>
              </w:rPr>
              <w:t>6-10</w:t>
            </w:r>
            <w:r w:rsidR="004514EF" w:rsidRPr="004514EF">
              <w:t>分）</w:t>
            </w:r>
            <w:r w:rsidRPr="004514EF">
              <w:rPr>
                <w:rFonts w:hint="eastAsia"/>
              </w:rPr>
              <w:t>；</w:t>
            </w:r>
          </w:p>
          <w:p w:rsidR="00A619DC" w:rsidRDefault="00AA2432" w:rsidP="004514EF">
            <w:pPr>
              <w:pStyle w:val="aa"/>
              <w:spacing w:line="420" w:lineRule="exact"/>
              <w:ind w:firstLineChars="250" w:firstLine="500"/>
              <w:jc w:val="left"/>
            </w:pPr>
            <w:r w:rsidRPr="004514EF">
              <w:rPr>
                <w:rFonts w:hint="eastAsia"/>
              </w:rPr>
              <w:t>三档：服务方案措施满足采购需求，合理可行，条理清楚，有执行保障，有相关廉洁监督方法，有特色服务措施，综合评价优秀</w:t>
            </w:r>
            <w:r w:rsidR="004514EF" w:rsidRPr="004514EF">
              <w:t>（</w:t>
            </w:r>
            <w:r w:rsidR="004514EF" w:rsidRPr="004514EF">
              <w:rPr>
                <w:rFonts w:hint="eastAsia"/>
              </w:rPr>
              <w:t>11-15</w:t>
            </w:r>
            <w:r w:rsidR="004514EF" w:rsidRPr="004514EF">
              <w:t>分）</w:t>
            </w:r>
            <w:r w:rsidRPr="004514EF">
              <w:rPr>
                <w:rFonts w:hint="eastAsia"/>
              </w:rPr>
              <w:t>。</w:t>
            </w:r>
          </w:p>
        </w:tc>
      </w:tr>
      <w:tr w:rsidR="00A619DC">
        <w:trPr>
          <w:trHeight w:val="1496"/>
          <w:jc w:val="center"/>
        </w:trPr>
        <w:tc>
          <w:tcPr>
            <w:tcW w:w="525" w:type="dxa"/>
            <w:vMerge/>
            <w:noWrap/>
            <w:vAlign w:val="center"/>
          </w:tcPr>
          <w:p w:rsidR="00A619DC" w:rsidRDefault="00A619DC">
            <w:pPr>
              <w:spacing w:line="410" w:lineRule="exact"/>
              <w:jc w:val="center"/>
              <w:rPr>
                <w:rFonts w:hint="eastAsia"/>
                <w:bCs/>
                <w:szCs w:val="21"/>
              </w:rPr>
            </w:pPr>
          </w:p>
        </w:tc>
        <w:tc>
          <w:tcPr>
            <w:tcW w:w="1475" w:type="dxa"/>
            <w:vMerge/>
            <w:noWrap/>
            <w:vAlign w:val="center"/>
          </w:tcPr>
          <w:p w:rsidR="00A619DC" w:rsidRDefault="00A619DC">
            <w:pPr>
              <w:spacing w:line="410" w:lineRule="exact"/>
              <w:jc w:val="center"/>
              <w:rPr>
                <w:rFonts w:hint="eastAsia"/>
                <w:bCs/>
                <w:szCs w:val="21"/>
              </w:rPr>
            </w:pPr>
          </w:p>
        </w:tc>
        <w:tc>
          <w:tcPr>
            <w:tcW w:w="1402" w:type="dxa"/>
            <w:vMerge w:val="restart"/>
            <w:noWrap/>
            <w:tcMar>
              <w:left w:w="57" w:type="dxa"/>
              <w:right w:w="57" w:type="dxa"/>
            </w:tcMar>
            <w:vAlign w:val="center"/>
          </w:tcPr>
          <w:p w:rsidR="00A619DC" w:rsidRDefault="00AA2432">
            <w:pPr>
              <w:spacing w:line="410" w:lineRule="exact"/>
              <w:jc w:val="center"/>
              <w:rPr>
                <w:rFonts w:hint="eastAsia"/>
                <w:szCs w:val="21"/>
              </w:rPr>
            </w:pPr>
            <w:r>
              <w:rPr>
                <w:rFonts w:hint="eastAsia"/>
              </w:rPr>
              <w:t>质</w:t>
            </w:r>
            <w:r>
              <w:rPr>
                <w:rFonts w:hint="eastAsia"/>
                <w:szCs w:val="21"/>
              </w:rPr>
              <w:t>量、安全施工保证措施方案分</w:t>
            </w:r>
          </w:p>
          <w:p w:rsidR="00A619DC" w:rsidRDefault="00AA2432">
            <w:pPr>
              <w:spacing w:line="410" w:lineRule="exact"/>
              <w:jc w:val="center"/>
              <w:rPr>
                <w:rFonts w:hint="eastAsia"/>
              </w:rPr>
            </w:pPr>
            <w:r>
              <w:rPr>
                <w:rFonts w:hint="eastAsia"/>
                <w:szCs w:val="21"/>
              </w:rPr>
              <w:t>满分</w:t>
            </w:r>
            <w:r>
              <w:rPr>
                <w:rFonts w:hint="eastAsia"/>
                <w:szCs w:val="21"/>
              </w:rPr>
              <w:t>19</w:t>
            </w:r>
            <w:r>
              <w:rPr>
                <w:rFonts w:hint="eastAsia"/>
                <w:szCs w:val="21"/>
              </w:rPr>
              <w:t>分</w:t>
            </w:r>
          </w:p>
        </w:tc>
        <w:tc>
          <w:tcPr>
            <w:tcW w:w="6048" w:type="dxa"/>
            <w:noWrap/>
            <w:vAlign w:val="center"/>
          </w:tcPr>
          <w:p w:rsidR="00A619DC" w:rsidRDefault="00AA2432">
            <w:pPr>
              <w:spacing w:line="410" w:lineRule="exact"/>
              <w:rPr>
                <w:rFonts w:hint="eastAsia"/>
                <w:szCs w:val="21"/>
              </w:rPr>
            </w:pPr>
            <w:r>
              <w:rPr>
                <w:szCs w:val="21"/>
              </w:rPr>
              <w:t>1.</w:t>
            </w:r>
            <w:r>
              <w:rPr>
                <w:rFonts w:hint="eastAsia"/>
                <w:szCs w:val="21"/>
              </w:rPr>
              <w:t>针对本项目，提供质量证措施和安全施工保证措施，每项得</w:t>
            </w:r>
            <w:r>
              <w:rPr>
                <w:szCs w:val="21"/>
              </w:rPr>
              <w:t>2</w:t>
            </w:r>
            <w:r>
              <w:rPr>
                <w:rFonts w:hint="eastAsia"/>
                <w:szCs w:val="21"/>
              </w:rPr>
              <w:t>分，满分</w:t>
            </w:r>
            <w:r>
              <w:rPr>
                <w:szCs w:val="21"/>
              </w:rPr>
              <w:t>4</w:t>
            </w:r>
            <w:r>
              <w:rPr>
                <w:rFonts w:hint="eastAsia"/>
                <w:szCs w:val="21"/>
              </w:rPr>
              <w:t>分</w:t>
            </w:r>
          </w:p>
          <w:p w:rsidR="00A619DC" w:rsidRDefault="00AA2432">
            <w:pPr>
              <w:spacing w:line="410" w:lineRule="exact"/>
              <w:rPr>
                <w:rFonts w:hint="eastAsia"/>
                <w:szCs w:val="21"/>
              </w:rPr>
            </w:pPr>
            <w:r>
              <w:rPr>
                <w:szCs w:val="21"/>
              </w:rPr>
              <w:t>2.</w:t>
            </w:r>
            <w:r>
              <w:rPr>
                <w:rFonts w:hint="eastAsia"/>
                <w:szCs w:val="21"/>
              </w:rPr>
              <w:t>针对第</w:t>
            </w:r>
            <w:r>
              <w:rPr>
                <w:szCs w:val="21"/>
              </w:rPr>
              <w:t>1</w:t>
            </w:r>
            <w:r>
              <w:rPr>
                <w:rFonts w:hint="eastAsia"/>
                <w:szCs w:val="21"/>
              </w:rPr>
              <w:t>项的质量证措施和安全施工保证措施，分别有针对性说明、完整性说明、可行性说明的，每项得</w:t>
            </w:r>
            <w:r>
              <w:rPr>
                <w:szCs w:val="21"/>
              </w:rPr>
              <w:t>1</w:t>
            </w:r>
            <w:r>
              <w:rPr>
                <w:rFonts w:hint="eastAsia"/>
                <w:szCs w:val="21"/>
              </w:rPr>
              <w:t>分，满分</w:t>
            </w:r>
            <w:r>
              <w:rPr>
                <w:rFonts w:hint="eastAsia"/>
                <w:szCs w:val="21"/>
              </w:rPr>
              <w:t>5</w:t>
            </w:r>
            <w:r>
              <w:rPr>
                <w:rFonts w:hint="eastAsia"/>
                <w:szCs w:val="21"/>
              </w:rPr>
              <w:t>分</w:t>
            </w:r>
          </w:p>
        </w:tc>
      </w:tr>
      <w:tr w:rsidR="00A619DC">
        <w:trPr>
          <w:trHeight w:val="1496"/>
          <w:jc w:val="center"/>
        </w:trPr>
        <w:tc>
          <w:tcPr>
            <w:tcW w:w="525" w:type="dxa"/>
            <w:vMerge/>
            <w:noWrap/>
            <w:vAlign w:val="center"/>
          </w:tcPr>
          <w:p w:rsidR="00A619DC" w:rsidRDefault="00A619DC">
            <w:pPr>
              <w:spacing w:line="410" w:lineRule="exact"/>
              <w:jc w:val="center"/>
              <w:rPr>
                <w:rFonts w:hint="eastAsia"/>
                <w:bCs/>
                <w:szCs w:val="21"/>
              </w:rPr>
            </w:pPr>
          </w:p>
        </w:tc>
        <w:tc>
          <w:tcPr>
            <w:tcW w:w="1475" w:type="dxa"/>
            <w:vMerge/>
            <w:noWrap/>
            <w:vAlign w:val="center"/>
          </w:tcPr>
          <w:p w:rsidR="00A619DC" w:rsidRDefault="00A619DC">
            <w:pPr>
              <w:spacing w:line="410" w:lineRule="exact"/>
              <w:jc w:val="center"/>
              <w:rPr>
                <w:rFonts w:hint="eastAsia"/>
                <w:bCs/>
                <w:szCs w:val="21"/>
              </w:rPr>
            </w:pPr>
          </w:p>
        </w:tc>
        <w:tc>
          <w:tcPr>
            <w:tcW w:w="1402" w:type="dxa"/>
            <w:vMerge/>
            <w:noWrap/>
            <w:tcMar>
              <w:left w:w="57" w:type="dxa"/>
              <w:right w:w="57" w:type="dxa"/>
            </w:tcMar>
            <w:vAlign w:val="center"/>
          </w:tcPr>
          <w:p w:rsidR="00A619DC" w:rsidRDefault="00A619DC">
            <w:pPr>
              <w:spacing w:line="410" w:lineRule="exact"/>
              <w:jc w:val="center"/>
              <w:rPr>
                <w:rFonts w:hint="eastAsia"/>
                <w:szCs w:val="21"/>
              </w:rPr>
            </w:pPr>
          </w:p>
        </w:tc>
        <w:tc>
          <w:tcPr>
            <w:tcW w:w="6048" w:type="dxa"/>
            <w:noWrap/>
            <w:vAlign w:val="center"/>
          </w:tcPr>
          <w:p w:rsidR="00A619DC" w:rsidRPr="0034531E" w:rsidRDefault="00AA2432">
            <w:pPr>
              <w:spacing w:line="410" w:lineRule="exact"/>
              <w:rPr>
                <w:rFonts w:hint="eastAsia"/>
                <w:szCs w:val="21"/>
              </w:rPr>
            </w:pPr>
            <w:r w:rsidRPr="0034531E">
              <w:rPr>
                <w:rFonts w:hint="eastAsia"/>
              </w:rPr>
              <w:t>3.</w:t>
            </w:r>
            <w:r w:rsidR="00594198">
              <w:rPr>
                <w:rFonts w:hint="eastAsia"/>
              </w:rPr>
              <w:t xml:space="preserve"> </w:t>
            </w:r>
            <w:r w:rsidRPr="0034531E">
              <w:rPr>
                <w:rFonts w:hint="eastAsia"/>
              </w:rPr>
              <w:t>2018</w:t>
            </w:r>
            <w:r w:rsidRPr="0034531E">
              <w:rPr>
                <w:rFonts w:hint="eastAsia"/>
              </w:rPr>
              <w:t>年</w:t>
            </w:r>
            <w:r w:rsidRPr="0034531E">
              <w:rPr>
                <w:rFonts w:hint="eastAsia"/>
              </w:rPr>
              <w:t>1</w:t>
            </w:r>
            <w:r w:rsidRPr="0034531E">
              <w:rPr>
                <w:rFonts w:hint="eastAsia"/>
              </w:rPr>
              <w:t>月</w:t>
            </w:r>
            <w:r w:rsidRPr="0034531E">
              <w:rPr>
                <w:rFonts w:hint="eastAsia"/>
              </w:rPr>
              <w:t>1</w:t>
            </w:r>
            <w:r w:rsidRPr="0034531E">
              <w:rPr>
                <w:rFonts w:hint="eastAsia"/>
              </w:rPr>
              <w:t>日以来没有质量、安全事故的得</w:t>
            </w:r>
            <w:r w:rsidRPr="0034531E">
              <w:rPr>
                <w:rFonts w:hint="eastAsia"/>
              </w:rPr>
              <w:t>10</w:t>
            </w:r>
            <w:r w:rsidRPr="0034531E">
              <w:rPr>
                <w:rFonts w:hint="eastAsia"/>
              </w:rPr>
              <w:t>分，满分</w:t>
            </w:r>
            <w:r w:rsidRPr="0034531E">
              <w:rPr>
                <w:rFonts w:hint="eastAsia"/>
              </w:rPr>
              <w:t>10</w:t>
            </w:r>
            <w:r w:rsidRPr="0034531E">
              <w:rPr>
                <w:rFonts w:hint="eastAsia"/>
              </w:rPr>
              <w:t>分；</w:t>
            </w:r>
            <w:r w:rsidRPr="0034531E">
              <w:rPr>
                <w:rFonts w:hint="eastAsia"/>
              </w:rPr>
              <w:t>2018</w:t>
            </w:r>
            <w:r w:rsidRPr="0034531E">
              <w:rPr>
                <w:rFonts w:hint="eastAsia"/>
              </w:rPr>
              <w:t>年</w:t>
            </w:r>
            <w:r w:rsidRPr="0034531E">
              <w:rPr>
                <w:rFonts w:hint="eastAsia"/>
              </w:rPr>
              <w:t>1</w:t>
            </w:r>
            <w:r w:rsidRPr="0034531E">
              <w:rPr>
                <w:rFonts w:hint="eastAsia"/>
              </w:rPr>
              <w:t>月</w:t>
            </w:r>
            <w:r w:rsidRPr="0034531E">
              <w:rPr>
                <w:rFonts w:hint="eastAsia"/>
              </w:rPr>
              <w:t>1</w:t>
            </w:r>
            <w:r w:rsidRPr="0034531E">
              <w:rPr>
                <w:rFonts w:hint="eastAsia"/>
              </w:rPr>
              <w:t>日以来有质量安全事故的扣</w:t>
            </w:r>
            <w:r w:rsidRPr="0034531E">
              <w:rPr>
                <w:rFonts w:hint="eastAsia"/>
              </w:rPr>
              <w:t>2</w:t>
            </w:r>
            <w:r w:rsidRPr="0034531E">
              <w:rPr>
                <w:rFonts w:hint="eastAsia"/>
              </w:rPr>
              <w:t>分</w:t>
            </w:r>
            <w:r w:rsidRPr="0034531E">
              <w:rPr>
                <w:rFonts w:hint="eastAsia"/>
              </w:rPr>
              <w:t>/</w:t>
            </w:r>
            <w:r w:rsidRPr="0034531E">
              <w:rPr>
                <w:rFonts w:hint="eastAsia"/>
              </w:rPr>
              <w:t>次，最高扣</w:t>
            </w:r>
            <w:r w:rsidRPr="0034531E">
              <w:rPr>
                <w:rFonts w:hint="eastAsia"/>
              </w:rPr>
              <w:t>10</w:t>
            </w:r>
            <w:r w:rsidRPr="0034531E">
              <w:rPr>
                <w:rFonts w:hint="eastAsia"/>
              </w:rPr>
              <w:t>分。（投标人存在质量、安全事故的记录的，请如实提供相关网上公告打印材料或证明材料复印件，投标人不得弄虚作假，否则一经查实，视为投标人提供虚假投标材料，并依据本次定点采购协议规定取消定点供应商资格；依据《政府采购法实施条例》</w:t>
            </w:r>
            <w:r w:rsidRPr="0034531E">
              <w:rPr>
                <w:rFonts w:hint="eastAsia"/>
              </w:rPr>
              <w:lastRenderedPageBreak/>
              <w:t>规定，如投标人存在重大违法记录的，视为投标人资格审核不通过，做投标无效处理）</w:t>
            </w:r>
          </w:p>
        </w:tc>
      </w:tr>
      <w:tr w:rsidR="00A619DC">
        <w:trPr>
          <w:trHeight w:val="725"/>
          <w:jc w:val="center"/>
        </w:trPr>
        <w:tc>
          <w:tcPr>
            <w:tcW w:w="525" w:type="dxa"/>
            <w:noWrap/>
            <w:vAlign w:val="center"/>
          </w:tcPr>
          <w:p w:rsidR="00A619DC" w:rsidRDefault="00AA2432">
            <w:pPr>
              <w:spacing w:line="410" w:lineRule="exact"/>
              <w:jc w:val="center"/>
              <w:rPr>
                <w:rFonts w:hint="eastAsia"/>
                <w:bCs/>
                <w:szCs w:val="21"/>
              </w:rPr>
            </w:pPr>
            <w:r>
              <w:rPr>
                <w:bCs/>
                <w:szCs w:val="21"/>
              </w:rPr>
              <w:lastRenderedPageBreak/>
              <w:t>4</w:t>
            </w:r>
          </w:p>
        </w:tc>
        <w:tc>
          <w:tcPr>
            <w:tcW w:w="1475" w:type="dxa"/>
            <w:noWrap/>
            <w:vAlign w:val="center"/>
          </w:tcPr>
          <w:p w:rsidR="00A619DC" w:rsidRPr="008D1B38" w:rsidRDefault="00AA2432">
            <w:pPr>
              <w:spacing w:line="410" w:lineRule="exact"/>
              <w:jc w:val="center"/>
              <w:rPr>
                <w:rFonts w:hint="eastAsia"/>
                <w:bCs/>
                <w:szCs w:val="21"/>
              </w:rPr>
            </w:pPr>
            <w:r w:rsidRPr="008D1B38">
              <w:rPr>
                <w:rFonts w:hAnsi="宋体" w:hint="eastAsia"/>
                <w:lang w:val="en-GB"/>
              </w:rPr>
              <w:t>投标人信誉及</w:t>
            </w:r>
            <w:r w:rsidRPr="008D1B38">
              <w:rPr>
                <w:rFonts w:hint="eastAsia"/>
              </w:rPr>
              <w:t>履约</w:t>
            </w:r>
            <w:r w:rsidRPr="008D1B38">
              <w:rPr>
                <w:rFonts w:hAnsi="宋体" w:hint="eastAsia"/>
                <w:lang w:val="en-GB"/>
              </w:rPr>
              <w:t>情况分</w:t>
            </w:r>
          </w:p>
          <w:p w:rsidR="00A619DC" w:rsidRPr="008D1B38" w:rsidRDefault="00AA2432">
            <w:pPr>
              <w:spacing w:line="410" w:lineRule="exact"/>
              <w:jc w:val="center"/>
              <w:rPr>
                <w:rFonts w:hint="eastAsia"/>
              </w:rPr>
            </w:pPr>
            <w:r w:rsidRPr="008D1B38">
              <w:rPr>
                <w:rFonts w:hint="eastAsia"/>
                <w:bCs/>
                <w:szCs w:val="21"/>
              </w:rPr>
              <w:t>（满分</w:t>
            </w:r>
            <w:r w:rsidRPr="009C28CF">
              <w:rPr>
                <w:bCs/>
                <w:szCs w:val="21"/>
              </w:rPr>
              <w:t>10</w:t>
            </w:r>
            <w:r w:rsidRPr="008D1B38">
              <w:rPr>
                <w:rFonts w:hint="eastAsia"/>
                <w:bCs/>
                <w:szCs w:val="21"/>
              </w:rPr>
              <w:t>分）</w:t>
            </w:r>
          </w:p>
        </w:tc>
        <w:tc>
          <w:tcPr>
            <w:tcW w:w="1402" w:type="dxa"/>
            <w:noWrap/>
            <w:vAlign w:val="center"/>
          </w:tcPr>
          <w:p w:rsidR="00A619DC" w:rsidRPr="008D1B38" w:rsidRDefault="00AA2432">
            <w:pPr>
              <w:spacing w:line="410" w:lineRule="exact"/>
              <w:jc w:val="center"/>
              <w:rPr>
                <w:rFonts w:hint="eastAsia"/>
              </w:rPr>
            </w:pPr>
            <w:r w:rsidRPr="008D1B38">
              <w:rPr>
                <w:rFonts w:hAnsi="宋体" w:hint="eastAsia"/>
                <w:lang w:val="en-GB"/>
              </w:rPr>
              <w:t>信誉及</w:t>
            </w:r>
            <w:r w:rsidRPr="008D1B38">
              <w:rPr>
                <w:rFonts w:hint="eastAsia"/>
              </w:rPr>
              <w:t>履约满分</w:t>
            </w:r>
            <w:r w:rsidRPr="008D1B38">
              <w:rPr>
                <w:rFonts w:hint="eastAsia"/>
              </w:rPr>
              <w:t>10</w:t>
            </w:r>
            <w:r w:rsidRPr="008D1B38">
              <w:rPr>
                <w:rFonts w:hint="eastAsia"/>
              </w:rPr>
              <w:t>分</w:t>
            </w:r>
          </w:p>
        </w:tc>
        <w:tc>
          <w:tcPr>
            <w:tcW w:w="6048" w:type="dxa"/>
            <w:noWrap/>
            <w:vAlign w:val="center"/>
          </w:tcPr>
          <w:p w:rsidR="00A619DC" w:rsidRDefault="00AA2432">
            <w:pPr>
              <w:spacing w:line="410" w:lineRule="exact"/>
              <w:rPr>
                <w:rFonts w:hint="eastAsia"/>
                <w:bCs/>
              </w:rPr>
            </w:pPr>
            <w:r>
              <w:rPr>
                <w:rFonts w:hint="eastAsia"/>
              </w:rPr>
              <w:t>投标企业</w:t>
            </w:r>
            <w:r>
              <w:rPr>
                <w:rFonts w:hint="eastAsia"/>
              </w:rPr>
              <w:t>2018</w:t>
            </w:r>
            <w:r>
              <w:rPr>
                <w:rFonts w:hint="eastAsia"/>
              </w:rPr>
              <w:t>年</w:t>
            </w:r>
            <w:r>
              <w:rPr>
                <w:rFonts w:hint="eastAsia"/>
              </w:rPr>
              <w:t>1</w:t>
            </w:r>
            <w:r>
              <w:rPr>
                <w:rFonts w:hint="eastAsia"/>
              </w:rPr>
              <w:t>月</w:t>
            </w:r>
            <w:r>
              <w:rPr>
                <w:rFonts w:hint="eastAsia"/>
              </w:rPr>
              <w:t>1</w:t>
            </w:r>
            <w:r>
              <w:rPr>
                <w:rFonts w:hint="eastAsia"/>
              </w:rPr>
              <w:t>日以来，承接工程施工项目（包括定点采购业绩）的，每一项得</w:t>
            </w:r>
            <w:r>
              <w:rPr>
                <w:rFonts w:hint="eastAsia"/>
              </w:rPr>
              <w:t>1</w:t>
            </w:r>
            <w:r>
              <w:rPr>
                <w:rFonts w:hint="eastAsia"/>
              </w:rPr>
              <w:t>分，满分</w:t>
            </w:r>
            <w:r>
              <w:rPr>
                <w:rFonts w:hint="eastAsia"/>
              </w:rPr>
              <w:t>10</w:t>
            </w:r>
            <w:r>
              <w:rPr>
                <w:rFonts w:hint="eastAsia"/>
              </w:rPr>
              <w:t>分</w:t>
            </w:r>
            <w:r>
              <w:rPr>
                <w:rFonts w:hint="eastAsia"/>
              </w:rPr>
              <w:t>.</w:t>
            </w:r>
          </w:p>
        </w:tc>
      </w:tr>
      <w:tr w:rsidR="00A619DC">
        <w:trPr>
          <w:trHeight w:val="393"/>
          <w:jc w:val="center"/>
        </w:trPr>
        <w:tc>
          <w:tcPr>
            <w:tcW w:w="9450" w:type="dxa"/>
            <w:gridSpan w:val="4"/>
            <w:noWrap/>
            <w:vAlign w:val="center"/>
          </w:tcPr>
          <w:p w:rsidR="00A619DC" w:rsidRDefault="00AA2432">
            <w:pPr>
              <w:spacing w:line="410" w:lineRule="exact"/>
              <w:ind w:firstLineChars="200" w:firstLine="420"/>
              <w:rPr>
                <w:rFonts w:hint="eastAsia"/>
                <w:bCs/>
              </w:rPr>
            </w:pPr>
            <w:r>
              <w:rPr>
                <w:rFonts w:ascii="Times New Roman" w:hAnsi="Times New Roman" w:hint="eastAsia"/>
                <w:bCs/>
              </w:rPr>
              <w:t>总得分</w:t>
            </w:r>
            <w:r>
              <w:rPr>
                <w:rFonts w:ascii="Times New Roman" w:hAnsi="Times New Roman"/>
                <w:bCs/>
              </w:rPr>
              <w:t>=1+2+3+4</w:t>
            </w:r>
          </w:p>
        </w:tc>
      </w:tr>
    </w:tbl>
    <w:p w:rsidR="00A619DC" w:rsidRDefault="00A619DC">
      <w:pPr>
        <w:pStyle w:val="aa"/>
        <w:spacing w:line="360" w:lineRule="exact"/>
        <w:rPr>
          <w:rFonts w:ascii="Times New Roman" w:hAnsi="Times New Roman"/>
          <w:bCs/>
        </w:rPr>
      </w:pPr>
    </w:p>
    <w:p w:rsidR="00A619DC" w:rsidRDefault="00AA2432">
      <w:pPr>
        <w:pStyle w:val="aa"/>
        <w:spacing w:line="420" w:lineRule="exact"/>
        <w:ind w:firstLine="420"/>
        <w:rPr>
          <w:rFonts w:ascii="Times New Roman" w:hAnsi="Times New Roman"/>
          <w:b/>
          <w:sz w:val="22"/>
          <w:szCs w:val="24"/>
        </w:rPr>
      </w:pPr>
      <w:r>
        <w:rPr>
          <w:rFonts w:ascii="Times New Roman" w:hAnsi="Times New Roman" w:hint="eastAsia"/>
          <w:b/>
          <w:sz w:val="22"/>
          <w:szCs w:val="24"/>
        </w:rPr>
        <w:t>三、中标候选人推荐原则</w:t>
      </w:r>
    </w:p>
    <w:p w:rsidR="00A619DC" w:rsidRPr="00AA2432" w:rsidRDefault="00AA2432">
      <w:pPr>
        <w:widowControl/>
        <w:spacing w:line="360" w:lineRule="auto"/>
        <w:ind w:firstLineChars="200" w:firstLine="420"/>
        <w:jc w:val="left"/>
        <w:rPr>
          <w:rFonts w:ascii="宋体" w:hAnsi="宋体" w:cs="宋体"/>
          <w:color w:val="000000"/>
          <w:szCs w:val="21"/>
        </w:rPr>
      </w:pPr>
      <w:r>
        <w:rPr>
          <w:rFonts w:hint="eastAsia"/>
        </w:rPr>
        <w:t>评标委员会将根据综合得分由高到低排列各分标投标人的次序（得分相同的，按投标报价由低到高顺序排列。得分且投标报价相同的并列，投标文件满足招标文件全部实质性要求，且按照评审因素的量化指标评审得分最高的投标人为排名第一的中标候选人。如得分且投标报价相同的并列中有小型、微型企业和大型企业的，则小型、微型企业优先），并推荐与该分标对应征集人数对应的中标候选投标人（则按实际分标征集数为准）。中标候选人放弃中标、因不可抗力提出不能履行合同的，招标采购单位可以确定排定下一名的中标候选人为中标人。排名下一名的中标候选人因前款规定的同样原因不能签订合同的，招标采购单位可以以此类推至再下一名排名投标人。各分标</w:t>
      </w:r>
      <w:r>
        <w:rPr>
          <w:rFonts w:hint="eastAsia"/>
          <w:szCs w:val="21"/>
        </w:rPr>
        <w:t>如</w:t>
      </w:r>
      <w:r w:rsidRPr="00AA2432">
        <w:rPr>
          <w:rFonts w:ascii="宋体" w:hAnsi="宋体" w:cs="宋体" w:hint="eastAsia"/>
          <w:color w:val="000000"/>
          <w:szCs w:val="21"/>
        </w:rPr>
        <w:t>通过初审的有效投标人不少于1家且不大于各分标需求供应商数量时，则所有通过资格预审和符合性审查的有效投标人直接成为各分标的中标供应商。</w:t>
      </w:r>
    </w:p>
    <w:p w:rsidR="00A619DC" w:rsidRDefault="00A619DC">
      <w:pPr>
        <w:spacing w:line="410" w:lineRule="exact"/>
        <w:ind w:firstLineChars="200" w:firstLine="420"/>
        <w:rPr>
          <w:rFonts w:hint="eastAsia"/>
        </w:rPr>
      </w:pPr>
    </w:p>
    <w:p w:rsidR="00A619DC" w:rsidRDefault="00AA2432">
      <w:pPr>
        <w:spacing w:line="410" w:lineRule="exact"/>
        <w:rPr>
          <w:rFonts w:hint="eastAsia"/>
        </w:rPr>
      </w:pPr>
      <w:r>
        <w:br w:type="page"/>
      </w:r>
    </w:p>
    <w:p w:rsidR="00A619DC" w:rsidRDefault="00A619DC">
      <w:pPr>
        <w:spacing w:beforeLines="50" w:before="120" w:afterLines="50" w:after="120" w:line="400" w:lineRule="exact"/>
        <w:rPr>
          <w:rFonts w:hint="eastAsia"/>
          <w:b/>
          <w:sz w:val="24"/>
        </w:rPr>
      </w:pPr>
    </w:p>
    <w:p w:rsidR="00A619DC" w:rsidRDefault="00A619DC">
      <w:pPr>
        <w:spacing w:beforeLines="50" w:before="120" w:afterLines="50" w:after="120" w:line="400" w:lineRule="exact"/>
        <w:rPr>
          <w:rFonts w:hint="eastAsia"/>
          <w:b/>
          <w:sz w:val="24"/>
        </w:rPr>
      </w:pPr>
    </w:p>
    <w:p w:rsidR="00A619DC" w:rsidRDefault="00A619DC">
      <w:pPr>
        <w:spacing w:beforeLines="50" w:before="120" w:afterLines="50" w:after="120" w:line="400" w:lineRule="exact"/>
        <w:rPr>
          <w:rFonts w:hint="eastAsia"/>
          <w:b/>
          <w:sz w:val="24"/>
        </w:rPr>
      </w:pPr>
    </w:p>
    <w:p w:rsidR="00A619DC" w:rsidRDefault="00A619DC">
      <w:pPr>
        <w:spacing w:beforeLines="50" w:before="120" w:afterLines="50" w:after="120" w:line="400" w:lineRule="exact"/>
        <w:rPr>
          <w:rFonts w:hint="eastAsia"/>
          <w:b/>
          <w:sz w:val="24"/>
        </w:rPr>
      </w:pPr>
    </w:p>
    <w:p w:rsidR="00A619DC" w:rsidRDefault="00A619DC">
      <w:pPr>
        <w:spacing w:beforeLines="50" w:before="120" w:afterLines="50" w:after="120" w:line="400" w:lineRule="exact"/>
        <w:rPr>
          <w:rFonts w:hint="eastAsia"/>
          <w:b/>
          <w:sz w:val="24"/>
        </w:rPr>
      </w:pPr>
    </w:p>
    <w:p w:rsidR="00A619DC" w:rsidRDefault="00A619DC">
      <w:pPr>
        <w:spacing w:beforeLines="50" w:before="120" w:afterLines="50" w:after="120" w:line="400" w:lineRule="exact"/>
        <w:rPr>
          <w:rFonts w:hint="eastAsia"/>
          <w:b/>
          <w:sz w:val="24"/>
        </w:rPr>
      </w:pPr>
    </w:p>
    <w:p w:rsidR="00A619DC" w:rsidRDefault="00A619DC">
      <w:pPr>
        <w:spacing w:beforeLines="50" w:before="120" w:afterLines="50" w:after="120" w:line="400" w:lineRule="exact"/>
        <w:rPr>
          <w:rFonts w:hint="eastAsia"/>
          <w:b/>
          <w:sz w:val="24"/>
        </w:rPr>
      </w:pPr>
    </w:p>
    <w:p w:rsidR="00A619DC" w:rsidRDefault="00A619DC">
      <w:pPr>
        <w:spacing w:beforeLines="50" w:before="120" w:afterLines="50" w:after="120" w:line="400" w:lineRule="exact"/>
        <w:rPr>
          <w:rFonts w:hint="eastAsia"/>
          <w:b/>
          <w:sz w:val="24"/>
        </w:rPr>
      </w:pPr>
    </w:p>
    <w:p w:rsidR="00A619DC" w:rsidRDefault="00A619DC">
      <w:pPr>
        <w:spacing w:beforeLines="50" w:before="120" w:afterLines="50" w:after="120" w:line="400" w:lineRule="exact"/>
        <w:rPr>
          <w:rFonts w:hint="eastAsia"/>
          <w:b/>
          <w:sz w:val="24"/>
        </w:rPr>
      </w:pPr>
    </w:p>
    <w:p w:rsidR="00A619DC" w:rsidRDefault="00A619DC">
      <w:pPr>
        <w:spacing w:beforeLines="50" w:before="120" w:afterLines="50" w:after="120" w:line="400" w:lineRule="exact"/>
        <w:rPr>
          <w:rFonts w:hint="eastAsia"/>
          <w:b/>
          <w:sz w:val="24"/>
        </w:rPr>
      </w:pPr>
    </w:p>
    <w:p w:rsidR="00A619DC" w:rsidRDefault="00A619DC">
      <w:pPr>
        <w:spacing w:beforeLines="50" w:before="120" w:afterLines="50" w:after="120" w:line="400" w:lineRule="exact"/>
        <w:rPr>
          <w:rFonts w:hint="eastAsia"/>
          <w:b/>
          <w:sz w:val="24"/>
        </w:rPr>
      </w:pPr>
    </w:p>
    <w:p w:rsidR="00A619DC" w:rsidRDefault="00AA2432">
      <w:pPr>
        <w:pStyle w:val="2"/>
        <w:jc w:val="center"/>
        <w:rPr>
          <w:rFonts w:ascii="Times New Roman" w:hAnsi="Times New Roman"/>
        </w:rPr>
      </w:pPr>
      <w:bookmarkStart w:id="149" w:name="_Toc38293476"/>
      <w:r>
        <w:rPr>
          <w:rFonts w:ascii="Times New Roman" w:hAnsi="Times New Roman" w:hint="eastAsia"/>
        </w:rPr>
        <w:t>第五章</w:t>
      </w:r>
      <w:r>
        <w:rPr>
          <w:rFonts w:ascii="Times New Roman" w:hAnsi="Times New Roman"/>
        </w:rPr>
        <w:t xml:space="preserve">  </w:t>
      </w:r>
      <w:r>
        <w:rPr>
          <w:rFonts w:ascii="Times New Roman" w:hAnsi="Times New Roman" w:hint="eastAsia"/>
        </w:rPr>
        <w:t>拟签订的合同文本</w:t>
      </w:r>
      <w:bookmarkEnd w:id="149"/>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A2432">
      <w:pPr>
        <w:snapToGrid w:val="0"/>
        <w:rPr>
          <w:rFonts w:hint="eastAsia"/>
          <w:b/>
          <w:sz w:val="32"/>
          <w:szCs w:val="32"/>
        </w:rPr>
      </w:pPr>
      <w:r>
        <w:rPr>
          <w:bCs/>
          <w:sz w:val="32"/>
          <w:szCs w:val="32"/>
        </w:rPr>
        <w:br w:type="page"/>
      </w:r>
    </w:p>
    <w:p w:rsidR="00A619DC" w:rsidRDefault="00A619DC">
      <w:pPr>
        <w:snapToGrid w:val="0"/>
        <w:spacing w:line="400" w:lineRule="exact"/>
        <w:jc w:val="center"/>
        <w:rPr>
          <w:rFonts w:eastAsia="仿宋_GB2312" w:hint="eastAsia"/>
          <w:b/>
          <w:bCs/>
          <w:sz w:val="32"/>
          <w:szCs w:val="32"/>
        </w:rPr>
      </w:pPr>
    </w:p>
    <w:p w:rsidR="00A619DC" w:rsidRDefault="00AA2432">
      <w:pPr>
        <w:spacing w:line="360" w:lineRule="auto"/>
        <w:jc w:val="center"/>
        <w:rPr>
          <w:rFonts w:ascii="宋体" w:cs="宋体" w:hint="eastAsia"/>
          <w:b/>
          <w:sz w:val="32"/>
          <w:szCs w:val="32"/>
        </w:rPr>
      </w:pPr>
      <w:r>
        <w:rPr>
          <w:rFonts w:ascii="宋体" w:hAnsi="宋体" w:cs="宋体" w:hint="eastAsia"/>
          <w:b/>
          <w:sz w:val="32"/>
          <w:szCs w:val="32"/>
        </w:rPr>
        <w:t>合</w:t>
      </w:r>
      <w:r>
        <w:rPr>
          <w:rFonts w:ascii="宋体" w:hAnsi="宋体" w:cs="宋体"/>
          <w:b/>
          <w:sz w:val="32"/>
          <w:szCs w:val="32"/>
        </w:rPr>
        <w:t xml:space="preserve">   </w:t>
      </w:r>
      <w:r>
        <w:rPr>
          <w:rFonts w:ascii="宋体" w:hAnsi="宋体" w:cs="宋体" w:hint="eastAsia"/>
          <w:b/>
          <w:sz w:val="32"/>
          <w:szCs w:val="32"/>
        </w:rPr>
        <w:t>同</w:t>
      </w:r>
      <w:r>
        <w:rPr>
          <w:rFonts w:ascii="宋体" w:hAnsi="宋体" w:cs="宋体"/>
          <w:b/>
          <w:sz w:val="32"/>
          <w:szCs w:val="32"/>
        </w:rPr>
        <w:t xml:space="preserve">   </w:t>
      </w:r>
      <w:r>
        <w:rPr>
          <w:rFonts w:ascii="宋体" w:hAnsi="宋体" w:cs="宋体" w:hint="eastAsia"/>
          <w:b/>
          <w:sz w:val="32"/>
          <w:szCs w:val="32"/>
        </w:rPr>
        <w:t>书</w:t>
      </w:r>
    </w:p>
    <w:p w:rsidR="00A619DC" w:rsidRDefault="00AA2432">
      <w:pPr>
        <w:pStyle w:val="aa"/>
        <w:spacing w:line="360" w:lineRule="auto"/>
        <w:ind w:firstLine="4200"/>
        <w:rPr>
          <w:rFonts w:hAnsi="宋体" w:cs="宋体"/>
          <w:sz w:val="24"/>
          <w:szCs w:val="24"/>
          <w:u w:val="single"/>
        </w:rPr>
      </w:pPr>
      <w:r>
        <w:rPr>
          <w:rFonts w:hAnsi="宋体" w:cs="宋体" w:hint="eastAsia"/>
          <w:sz w:val="24"/>
          <w:szCs w:val="24"/>
        </w:rPr>
        <w:t>合同编号：支付申请号：</w:t>
      </w:r>
    </w:p>
    <w:p w:rsidR="00A619DC" w:rsidRDefault="00A619DC">
      <w:pPr>
        <w:pStyle w:val="aa"/>
        <w:spacing w:line="360" w:lineRule="auto"/>
        <w:rPr>
          <w:rFonts w:hAnsi="宋体" w:cs="宋体"/>
          <w:sz w:val="24"/>
          <w:szCs w:val="24"/>
        </w:rPr>
      </w:pPr>
    </w:p>
    <w:p w:rsidR="00A619DC" w:rsidRDefault="00AA2432">
      <w:pPr>
        <w:pStyle w:val="aa"/>
        <w:spacing w:line="360" w:lineRule="auto"/>
        <w:rPr>
          <w:rFonts w:hAnsi="宋体" w:cs="宋体"/>
          <w:sz w:val="24"/>
          <w:szCs w:val="24"/>
        </w:rPr>
      </w:pPr>
      <w:r>
        <w:rPr>
          <w:rFonts w:hAnsi="宋体" w:cs="宋体" w:hint="eastAsia"/>
          <w:sz w:val="24"/>
          <w:szCs w:val="24"/>
        </w:rPr>
        <w:t>项目名称：</w:t>
      </w:r>
    </w:p>
    <w:p w:rsidR="00A619DC" w:rsidRDefault="00AA2432">
      <w:pPr>
        <w:pStyle w:val="aa"/>
        <w:spacing w:line="360" w:lineRule="auto"/>
        <w:rPr>
          <w:rFonts w:hAnsi="宋体" w:cs="宋体"/>
          <w:sz w:val="24"/>
          <w:szCs w:val="24"/>
        </w:rPr>
      </w:pPr>
      <w:r>
        <w:rPr>
          <w:rFonts w:hAnsi="宋体" w:cs="宋体" w:hint="eastAsia"/>
          <w:sz w:val="24"/>
          <w:szCs w:val="24"/>
        </w:rPr>
        <w:t>项目编号：</w:t>
      </w:r>
    </w:p>
    <w:p w:rsidR="00A619DC" w:rsidRDefault="00AA2432">
      <w:pPr>
        <w:pStyle w:val="aa"/>
        <w:spacing w:line="360" w:lineRule="auto"/>
        <w:rPr>
          <w:rFonts w:hAnsi="宋体" w:cs="宋体"/>
          <w:sz w:val="24"/>
          <w:szCs w:val="24"/>
        </w:rPr>
      </w:pPr>
      <w:r>
        <w:rPr>
          <w:rFonts w:hAnsi="宋体" w:cs="宋体" w:hint="eastAsia"/>
          <w:sz w:val="24"/>
          <w:szCs w:val="24"/>
        </w:rPr>
        <w:t>分标号：</w:t>
      </w:r>
    </w:p>
    <w:p w:rsidR="00A619DC" w:rsidRDefault="00A619DC">
      <w:pPr>
        <w:pStyle w:val="aa"/>
        <w:spacing w:line="360" w:lineRule="auto"/>
        <w:rPr>
          <w:rFonts w:hAnsi="宋体" w:cs="宋体"/>
          <w:sz w:val="24"/>
          <w:szCs w:val="24"/>
        </w:rPr>
      </w:pPr>
    </w:p>
    <w:p w:rsidR="00A619DC" w:rsidRDefault="00AA2432">
      <w:pPr>
        <w:pStyle w:val="aa"/>
        <w:spacing w:line="360" w:lineRule="auto"/>
        <w:rPr>
          <w:rFonts w:hAnsi="宋体" w:cs="宋体"/>
          <w:sz w:val="24"/>
          <w:szCs w:val="24"/>
        </w:rPr>
      </w:pPr>
      <w:r>
        <w:rPr>
          <w:rFonts w:hAnsi="宋体" w:cs="宋体" w:hint="eastAsia"/>
          <w:sz w:val="24"/>
          <w:szCs w:val="24"/>
        </w:rPr>
        <w:t>甲方：</w:t>
      </w:r>
      <w:r>
        <w:rPr>
          <w:rFonts w:hAnsi="宋体" w:cs="宋体"/>
          <w:sz w:val="24"/>
          <w:szCs w:val="24"/>
        </w:rPr>
        <w:t xml:space="preserve"> </w:t>
      </w:r>
    </w:p>
    <w:p w:rsidR="00A619DC" w:rsidRDefault="00AA2432">
      <w:pPr>
        <w:pStyle w:val="aa"/>
        <w:spacing w:line="360" w:lineRule="auto"/>
        <w:rPr>
          <w:rFonts w:hAnsi="宋体" w:cs="宋体"/>
          <w:sz w:val="24"/>
          <w:szCs w:val="24"/>
        </w:rPr>
      </w:pPr>
      <w:r>
        <w:rPr>
          <w:rFonts w:hAnsi="宋体" w:cs="宋体" w:hint="eastAsia"/>
          <w:sz w:val="24"/>
          <w:szCs w:val="24"/>
        </w:rPr>
        <w:t>乙方：（中标人）</w:t>
      </w:r>
    </w:p>
    <w:p w:rsidR="00A619DC" w:rsidRDefault="00A619DC">
      <w:pPr>
        <w:pStyle w:val="aa"/>
        <w:spacing w:line="360" w:lineRule="auto"/>
        <w:rPr>
          <w:rFonts w:hAnsi="宋体" w:cs="宋体"/>
          <w:b/>
          <w:sz w:val="24"/>
          <w:szCs w:val="24"/>
        </w:rPr>
      </w:pPr>
    </w:p>
    <w:p w:rsidR="00A619DC" w:rsidRDefault="00A619DC">
      <w:pPr>
        <w:pStyle w:val="aa"/>
        <w:spacing w:line="360" w:lineRule="auto"/>
        <w:rPr>
          <w:rFonts w:hAnsi="宋体" w:cs="宋体"/>
          <w:b/>
          <w:sz w:val="24"/>
          <w:szCs w:val="24"/>
        </w:rPr>
      </w:pPr>
    </w:p>
    <w:p w:rsidR="00A619DC" w:rsidRDefault="00AA2432">
      <w:pPr>
        <w:pStyle w:val="aa"/>
        <w:spacing w:line="360" w:lineRule="auto"/>
        <w:rPr>
          <w:rFonts w:hAnsi="宋体" w:cs="宋体"/>
          <w:b/>
          <w:sz w:val="24"/>
          <w:szCs w:val="24"/>
        </w:rPr>
      </w:pPr>
      <w:r>
        <w:rPr>
          <w:rFonts w:hAnsi="宋体" w:cs="宋体" w:hint="eastAsia"/>
          <w:sz w:val="24"/>
          <w:szCs w:val="24"/>
        </w:rPr>
        <w:t>根据年月日岑溪市</w:t>
      </w:r>
      <w:r>
        <w:rPr>
          <w:rFonts w:hAnsi="宋体" w:cs="宋体"/>
          <w:sz w:val="24"/>
          <w:szCs w:val="24"/>
        </w:rPr>
        <w:t>202</w:t>
      </w:r>
      <w:r>
        <w:rPr>
          <w:rFonts w:hAnsi="宋体" w:cs="宋体" w:hint="eastAsia"/>
          <w:sz w:val="24"/>
          <w:szCs w:val="24"/>
        </w:rPr>
        <w:t>1</w:t>
      </w:r>
      <w:r>
        <w:rPr>
          <w:rFonts w:hAnsi="宋体" w:cs="宋体"/>
          <w:sz w:val="24"/>
          <w:szCs w:val="24"/>
        </w:rPr>
        <w:t>—202</w:t>
      </w:r>
      <w:r>
        <w:rPr>
          <w:rFonts w:hAnsi="宋体" w:cs="宋体" w:hint="eastAsia"/>
          <w:sz w:val="24"/>
          <w:szCs w:val="24"/>
        </w:rPr>
        <w:t>2年零星工程定点服务项目的采购结果，甲方接受乙方对本项目的投标，甲、乙双方同意签署本合同（以下简称合同）。</w:t>
      </w:r>
    </w:p>
    <w:p w:rsidR="00A619DC" w:rsidRDefault="00AA2432">
      <w:pPr>
        <w:pStyle w:val="aa"/>
        <w:spacing w:line="360" w:lineRule="auto"/>
        <w:ind w:firstLineChars="175" w:firstLine="387"/>
        <w:rPr>
          <w:rFonts w:hAnsi="宋体" w:cs="宋体"/>
          <w:b/>
          <w:spacing w:val="-10"/>
          <w:sz w:val="24"/>
          <w:szCs w:val="24"/>
        </w:rPr>
      </w:pPr>
      <w:r>
        <w:rPr>
          <w:rFonts w:hAnsi="宋体" w:cs="宋体" w:hint="eastAsia"/>
          <w:b/>
          <w:spacing w:val="-10"/>
          <w:sz w:val="24"/>
          <w:szCs w:val="24"/>
        </w:rPr>
        <w:t>一、合同内容</w:t>
      </w:r>
    </w:p>
    <w:p w:rsidR="00A619DC" w:rsidRDefault="00AA2432">
      <w:pPr>
        <w:pStyle w:val="aa"/>
        <w:wordWrap w:val="0"/>
        <w:spacing w:line="360" w:lineRule="auto"/>
        <w:ind w:firstLineChars="200" w:firstLine="480"/>
        <w:jc w:val="left"/>
        <w:rPr>
          <w:rFonts w:hAnsi="宋体" w:cs="宋体"/>
          <w:sz w:val="24"/>
          <w:szCs w:val="24"/>
        </w:rPr>
      </w:pPr>
      <w:r>
        <w:rPr>
          <w:rFonts w:hAnsi="宋体" w:cs="宋体" w:hint="eastAsia"/>
          <w:sz w:val="24"/>
          <w:szCs w:val="24"/>
        </w:rPr>
        <w:t>定点协议由采购人与中标人签订。甲方确定乙方为岑溪市2021—2022年零星工程定点服务项目</w:t>
      </w:r>
      <w:r>
        <w:rPr>
          <w:rFonts w:hAnsi="宋体" w:cs="宋体"/>
          <w:sz w:val="24"/>
          <w:szCs w:val="24"/>
          <w:u w:val="single"/>
        </w:rPr>
        <w:t xml:space="preserve">               </w:t>
      </w:r>
      <w:r>
        <w:rPr>
          <w:rFonts w:hAnsi="宋体" w:cs="宋体" w:hint="eastAsia"/>
          <w:sz w:val="24"/>
          <w:szCs w:val="24"/>
          <w:u w:val="single"/>
        </w:rPr>
        <w:t>工程</w:t>
      </w:r>
      <w:r>
        <w:rPr>
          <w:rFonts w:hAnsi="宋体" w:cs="宋体" w:hint="eastAsia"/>
          <w:sz w:val="24"/>
          <w:szCs w:val="24"/>
        </w:rPr>
        <w:t>定点施工单位（可填：</w:t>
      </w:r>
      <w:r>
        <w:rPr>
          <w:rFonts w:hAnsi="宋体" w:cs="宋体" w:hint="eastAsia"/>
          <w:bCs/>
          <w:sz w:val="24"/>
          <w:szCs w:val="24"/>
        </w:rPr>
        <w:t>建筑工程</w:t>
      </w:r>
      <w:r>
        <w:rPr>
          <w:rFonts w:hAnsi="宋体" w:cs="宋体" w:hint="eastAsia"/>
          <w:sz w:val="24"/>
          <w:szCs w:val="24"/>
        </w:rPr>
        <w:t>或</w:t>
      </w:r>
      <w:r>
        <w:rPr>
          <w:rFonts w:hAnsi="宋体" w:cs="宋体" w:hint="eastAsia"/>
          <w:bCs/>
          <w:sz w:val="24"/>
          <w:szCs w:val="24"/>
        </w:rPr>
        <w:t>市政、园林工程</w:t>
      </w:r>
      <w:r>
        <w:rPr>
          <w:rFonts w:hAnsi="宋体" w:cs="宋体" w:hint="eastAsia"/>
          <w:sz w:val="24"/>
          <w:szCs w:val="24"/>
        </w:rPr>
        <w:t>等，具体以乙方中标分标为准）</w:t>
      </w:r>
      <w:r>
        <w:rPr>
          <w:rFonts w:hAnsi="宋体" w:cs="宋体"/>
          <w:sz w:val="24"/>
          <w:szCs w:val="24"/>
        </w:rPr>
        <w:t xml:space="preserve"> </w:t>
      </w:r>
      <w:r>
        <w:rPr>
          <w:rFonts w:hAnsi="宋体" w:cs="宋体" w:hint="eastAsia"/>
          <w:sz w:val="24"/>
          <w:szCs w:val="24"/>
        </w:rPr>
        <w:t>工程项目施工定点单位。在合同有效期内，乙方必须按照本项目招标文件的要求，接受岑溪市各单位项目业务委托，单项合同与委托人签订，并服从项目建设单位的安排，按时、保质、保量地完成项目的工程施工及保修。</w:t>
      </w:r>
    </w:p>
    <w:p w:rsidR="00A619DC" w:rsidRDefault="00AA2432">
      <w:pPr>
        <w:pStyle w:val="aa"/>
        <w:wordWrap w:val="0"/>
        <w:spacing w:line="360" w:lineRule="auto"/>
        <w:ind w:firstLineChars="200" w:firstLine="442"/>
        <w:jc w:val="left"/>
        <w:rPr>
          <w:rFonts w:hAnsi="宋体" w:cs="宋体"/>
          <w:b/>
          <w:spacing w:val="-10"/>
          <w:sz w:val="24"/>
          <w:szCs w:val="24"/>
        </w:rPr>
      </w:pPr>
      <w:r>
        <w:rPr>
          <w:rFonts w:hAnsi="宋体" w:cs="宋体" w:hint="eastAsia"/>
          <w:b/>
          <w:spacing w:val="-10"/>
          <w:sz w:val="24"/>
          <w:szCs w:val="24"/>
        </w:rPr>
        <w:t>二、合同有效期</w:t>
      </w:r>
    </w:p>
    <w:p w:rsidR="00A619DC" w:rsidRDefault="00AA2432">
      <w:pPr>
        <w:pStyle w:val="aa"/>
        <w:spacing w:line="360" w:lineRule="auto"/>
        <w:ind w:firstLineChars="175" w:firstLine="420"/>
        <w:rPr>
          <w:rFonts w:hAnsi="宋体" w:cs="宋体"/>
          <w:sz w:val="24"/>
          <w:szCs w:val="24"/>
        </w:rPr>
      </w:pPr>
      <w:r>
        <w:rPr>
          <w:rFonts w:hAnsi="宋体" w:cs="宋体" w:hint="eastAsia"/>
          <w:sz w:val="24"/>
          <w:szCs w:val="24"/>
        </w:rPr>
        <w:t>合同有效期为从签订中标合同之日起到次年满</w:t>
      </w:r>
      <w:r>
        <w:rPr>
          <w:rFonts w:hAnsi="宋体" w:cs="宋体"/>
          <w:sz w:val="24"/>
          <w:szCs w:val="24"/>
        </w:rPr>
        <w:t>365</w:t>
      </w:r>
      <w:r>
        <w:rPr>
          <w:rFonts w:hAnsi="宋体" w:cs="宋体" w:hint="eastAsia"/>
          <w:sz w:val="24"/>
          <w:szCs w:val="24"/>
        </w:rPr>
        <w:t>日之日止，为期一年。</w:t>
      </w:r>
    </w:p>
    <w:p w:rsidR="00A619DC" w:rsidRDefault="00AA2432">
      <w:pPr>
        <w:pStyle w:val="aa"/>
        <w:spacing w:line="360" w:lineRule="auto"/>
        <w:ind w:firstLineChars="175" w:firstLine="387"/>
        <w:rPr>
          <w:rFonts w:hAnsi="宋体" w:cs="宋体"/>
          <w:b/>
          <w:spacing w:val="-10"/>
          <w:sz w:val="24"/>
          <w:szCs w:val="24"/>
        </w:rPr>
      </w:pPr>
      <w:r>
        <w:rPr>
          <w:rFonts w:hAnsi="宋体" w:cs="宋体" w:hint="eastAsia"/>
          <w:b/>
          <w:spacing w:val="-10"/>
          <w:sz w:val="24"/>
          <w:szCs w:val="24"/>
        </w:rPr>
        <w:t>三、合同价格</w:t>
      </w:r>
    </w:p>
    <w:p w:rsidR="00A619DC" w:rsidRDefault="00AA2432">
      <w:pPr>
        <w:pStyle w:val="aa"/>
        <w:spacing w:line="360" w:lineRule="auto"/>
        <w:ind w:firstLineChars="175" w:firstLine="420"/>
        <w:rPr>
          <w:rFonts w:hAnsi="宋体" w:cs="宋体"/>
          <w:sz w:val="24"/>
          <w:szCs w:val="24"/>
          <w:u w:val="single"/>
        </w:rPr>
      </w:pPr>
      <w:r>
        <w:rPr>
          <w:rFonts w:hAnsi="宋体" w:cs="宋体" w:hint="eastAsia"/>
          <w:sz w:val="24"/>
          <w:szCs w:val="24"/>
        </w:rPr>
        <w:t>中标平均下浮系数：</w:t>
      </w:r>
      <w:r>
        <w:rPr>
          <w:rFonts w:hAnsi="宋体" w:cs="宋体"/>
          <w:sz w:val="24"/>
          <w:szCs w:val="24"/>
        </w:rPr>
        <w:t xml:space="preserve"> </w:t>
      </w:r>
      <w:r>
        <w:rPr>
          <w:rFonts w:hAnsi="宋体" w:cs="宋体"/>
          <w:sz w:val="24"/>
          <w:szCs w:val="24"/>
          <w:u w:val="single"/>
        </w:rPr>
        <w:t xml:space="preserve">                %</w:t>
      </w:r>
      <w:r>
        <w:rPr>
          <w:rFonts w:hAnsi="宋体" w:cs="宋体" w:hint="eastAsia"/>
          <w:sz w:val="24"/>
          <w:szCs w:val="24"/>
          <w:u w:val="single"/>
        </w:rPr>
        <w:t>；（以本分标实际平均下浮系数为准）</w:t>
      </w:r>
    </w:p>
    <w:p w:rsidR="00A619DC" w:rsidRDefault="00AA2432">
      <w:pPr>
        <w:pStyle w:val="aa"/>
        <w:spacing w:line="360" w:lineRule="auto"/>
        <w:ind w:firstLineChars="175" w:firstLine="420"/>
        <w:rPr>
          <w:rFonts w:hAnsi="宋体" w:cs="宋体"/>
          <w:sz w:val="24"/>
          <w:szCs w:val="24"/>
        </w:rPr>
      </w:pPr>
      <w:r>
        <w:rPr>
          <w:rFonts w:hAnsi="宋体" w:cs="宋体" w:hint="eastAsia"/>
          <w:sz w:val="24"/>
          <w:szCs w:val="24"/>
        </w:rPr>
        <w:t>限额内工程项目资金实行建设单位总价包干制，最终签订合同的包干价以各分标的全部中标供应商报价优惠率平均值为准，（达到财审金额的以财审价作为基数，不达财审金额的以预算数为基数）乘以（</w:t>
      </w:r>
      <w:r>
        <w:rPr>
          <w:rFonts w:hAnsi="宋体" w:cs="宋体"/>
          <w:sz w:val="24"/>
          <w:szCs w:val="24"/>
        </w:rPr>
        <w:t>1-</w:t>
      </w:r>
      <w:r>
        <w:rPr>
          <w:rFonts w:hAnsi="宋体" w:cs="宋体" w:hint="eastAsia"/>
          <w:sz w:val="24"/>
          <w:szCs w:val="24"/>
        </w:rPr>
        <w:t>中标价格平均优惠率）。</w:t>
      </w:r>
    </w:p>
    <w:p w:rsidR="00A619DC" w:rsidRDefault="00AA2432">
      <w:pPr>
        <w:pStyle w:val="aa"/>
        <w:spacing w:line="360" w:lineRule="auto"/>
        <w:ind w:firstLineChars="175" w:firstLine="420"/>
        <w:rPr>
          <w:rFonts w:hAnsi="宋体" w:cs="宋体"/>
          <w:sz w:val="24"/>
          <w:szCs w:val="24"/>
        </w:rPr>
      </w:pPr>
      <w:r>
        <w:rPr>
          <w:rFonts w:hAnsi="宋体" w:cs="宋体" w:hint="eastAsia"/>
          <w:sz w:val="24"/>
          <w:szCs w:val="24"/>
        </w:rPr>
        <w:t>如限额内工程项目施工定点采购相关规定有新的规定，上述约定根据新规定进行调整</w:t>
      </w:r>
    </w:p>
    <w:p w:rsidR="00A619DC" w:rsidRDefault="00AA2432">
      <w:pPr>
        <w:pStyle w:val="aa"/>
        <w:spacing w:line="360" w:lineRule="auto"/>
        <w:ind w:firstLineChars="175" w:firstLine="422"/>
        <w:rPr>
          <w:rFonts w:hAnsi="宋体" w:cs="宋体"/>
          <w:b/>
          <w:sz w:val="24"/>
          <w:szCs w:val="24"/>
        </w:rPr>
      </w:pPr>
      <w:r>
        <w:rPr>
          <w:rFonts w:hAnsi="宋体" w:cs="宋体" w:hint="eastAsia"/>
          <w:b/>
          <w:sz w:val="24"/>
          <w:szCs w:val="24"/>
        </w:rPr>
        <w:t>四、履约保证金</w:t>
      </w:r>
    </w:p>
    <w:p w:rsidR="00A619DC" w:rsidRDefault="00AA2432">
      <w:pPr>
        <w:pStyle w:val="21"/>
        <w:spacing w:beforeLines="20" w:before="48" w:afterLines="20" w:after="48" w:line="360" w:lineRule="auto"/>
        <w:ind w:firstLine="442"/>
        <w:rPr>
          <w:rFonts w:ascii="宋体" w:cs="宋体"/>
          <w:spacing w:val="-10"/>
          <w:sz w:val="24"/>
          <w:szCs w:val="24"/>
        </w:rPr>
      </w:pPr>
      <w:r>
        <w:rPr>
          <w:rFonts w:ascii="宋体" w:hAnsi="宋体" w:cs="宋体" w:hint="eastAsia"/>
          <w:spacing w:val="-10"/>
          <w:sz w:val="24"/>
          <w:szCs w:val="24"/>
        </w:rPr>
        <w:lastRenderedPageBreak/>
        <w:t>本项目不设履约保证金。</w:t>
      </w:r>
    </w:p>
    <w:p w:rsidR="00A619DC" w:rsidRDefault="00AA2432">
      <w:pPr>
        <w:pStyle w:val="21"/>
        <w:spacing w:beforeLines="20" w:before="48" w:afterLines="20" w:after="48" w:line="360" w:lineRule="auto"/>
        <w:ind w:firstLine="442"/>
        <w:rPr>
          <w:rFonts w:ascii="宋体" w:cs="宋体"/>
          <w:b/>
          <w:sz w:val="24"/>
          <w:szCs w:val="24"/>
        </w:rPr>
      </w:pPr>
      <w:r>
        <w:rPr>
          <w:rFonts w:ascii="宋体" w:hAnsi="宋体" w:cs="宋体" w:hint="eastAsia"/>
          <w:b/>
          <w:spacing w:val="-10"/>
          <w:sz w:val="24"/>
          <w:szCs w:val="24"/>
        </w:rPr>
        <w:t>五、</w:t>
      </w:r>
      <w:r>
        <w:rPr>
          <w:rFonts w:ascii="宋体" w:hAnsi="宋体" w:cs="宋体" w:hint="eastAsia"/>
          <w:b/>
          <w:sz w:val="24"/>
          <w:szCs w:val="24"/>
        </w:rPr>
        <w:t>资金拨付</w:t>
      </w:r>
    </w:p>
    <w:p w:rsidR="00A619DC" w:rsidRDefault="00AA2432">
      <w:pPr>
        <w:pStyle w:val="21"/>
        <w:spacing w:beforeLines="20" w:before="48" w:afterLines="20" w:after="48" w:line="360" w:lineRule="auto"/>
        <w:ind w:firstLineChars="196" w:firstLine="470"/>
        <w:outlineLvl w:val="0"/>
        <w:rPr>
          <w:rFonts w:ascii="宋体" w:cs="宋体"/>
          <w:sz w:val="24"/>
          <w:szCs w:val="24"/>
        </w:rPr>
      </w:pPr>
      <w:r>
        <w:rPr>
          <w:rFonts w:ascii="宋体" w:hAnsi="宋体" w:cs="宋体" w:hint="eastAsia"/>
          <w:sz w:val="24"/>
          <w:szCs w:val="24"/>
        </w:rPr>
        <w:t>具体资金拨付以实际执行时项目业主所规定支付方式为准。工程完工后，施工单位应及时提交完整的竣工资料，经建设单位组织验收合格后，应按岑溪市政府相关文件办理结算手续。按优先支付农民工工资的原则，每次拨付工程款时先把农民工工资拨入专用帐户，余下的工程款再拨付施工单位。</w:t>
      </w:r>
    </w:p>
    <w:p w:rsidR="00A619DC" w:rsidRDefault="00AA2432">
      <w:pPr>
        <w:pStyle w:val="21"/>
        <w:spacing w:beforeLines="20" w:before="48" w:afterLines="20" w:after="48" w:line="360" w:lineRule="auto"/>
        <w:ind w:firstLineChars="196" w:firstLine="470"/>
        <w:outlineLvl w:val="0"/>
        <w:rPr>
          <w:rFonts w:ascii="宋体" w:cs="宋体"/>
          <w:sz w:val="24"/>
          <w:szCs w:val="24"/>
        </w:rPr>
      </w:pPr>
      <w:r>
        <w:rPr>
          <w:rFonts w:ascii="宋体" w:hAnsi="宋体" w:cs="宋体" w:hint="eastAsia"/>
          <w:sz w:val="24"/>
          <w:szCs w:val="24"/>
        </w:rPr>
        <w:t>如现行相关规定有调整，资金拨付按新规定执行</w:t>
      </w:r>
    </w:p>
    <w:p w:rsidR="00A619DC" w:rsidRDefault="00AA2432">
      <w:pPr>
        <w:pStyle w:val="aa"/>
        <w:spacing w:line="360" w:lineRule="auto"/>
        <w:ind w:firstLineChars="175" w:firstLine="387"/>
        <w:rPr>
          <w:rFonts w:hAnsi="宋体" w:cs="宋体"/>
          <w:b/>
          <w:spacing w:val="-10"/>
          <w:sz w:val="24"/>
          <w:szCs w:val="24"/>
        </w:rPr>
      </w:pPr>
      <w:r>
        <w:rPr>
          <w:rFonts w:hAnsi="宋体" w:cs="宋体" w:hint="eastAsia"/>
          <w:b/>
          <w:spacing w:val="-10"/>
          <w:sz w:val="24"/>
          <w:szCs w:val="24"/>
        </w:rPr>
        <w:t>六、双方约定</w:t>
      </w:r>
    </w:p>
    <w:p w:rsidR="00A619DC" w:rsidRDefault="00AA2432">
      <w:pPr>
        <w:spacing w:beforeLines="20" w:before="48" w:afterLines="20" w:after="48" w:line="360" w:lineRule="auto"/>
        <w:ind w:firstLineChars="200" w:firstLine="480"/>
        <w:jc w:val="left"/>
        <w:rPr>
          <w:rFonts w:ascii="宋体" w:cs="宋体" w:hint="eastAsia"/>
          <w:sz w:val="24"/>
        </w:rPr>
      </w:pPr>
      <w:r>
        <w:rPr>
          <w:rFonts w:ascii="宋体" w:hAnsi="宋体" w:cs="宋体"/>
          <w:sz w:val="24"/>
        </w:rPr>
        <w:t>1.</w:t>
      </w:r>
      <w:r>
        <w:rPr>
          <w:rFonts w:ascii="宋体" w:hAnsi="宋体" w:cs="宋体" w:hint="eastAsia"/>
          <w:sz w:val="24"/>
        </w:rPr>
        <w:t>项目定点委托函下达之日起</w:t>
      </w:r>
      <w:r>
        <w:rPr>
          <w:rFonts w:ascii="宋体" w:hAnsi="宋体" w:cs="宋体"/>
          <w:sz w:val="24"/>
        </w:rPr>
        <w:t>5</w:t>
      </w:r>
      <w:r>
        <w:rPr>
          <w:rFonts w:ascii="宋体" w:hAnsi="宋体" w:cs="宋体" w:hint="eastAsia"/>
          <w:sz w:val="24"/>
        </w:rPr>
        <w:t>个工作日内定点施工单位须与项目业主签订施工合同；定点施工单位不得无故拒绝定点施工项目委托；定点施工单位须在与项目业主签订施工合同之日起</w:t>
      </w:r>
      <w:r>
        <w:rPr>
          <w:rFonts w:ascii="宋体" w:hAnsi="宋体" w:cs="宋体"/>
          <w:sz w:val="24"/>
        </w:rPr>
        <w:t>5</w:t>
      </w:r>
      <w:r>
        <w:rPr>
          <w:rFonts w:ascii="宋体" w:hAnsi="宋体" w:cs="宋体" w:hint="eastAsia"/>
          <w:sz w:val="24"/>
        </w:rPr>
        <w:t>天内定点施工单位须施工入场。</w:t>
      </w:r>
    </w:p>
    <w:p w:rsidR="00A619DC" w:rsidRDefault="00AA2432">
      <w:pPr>
        <w:spacing w:beforeLines="20" w:before="48" w:afterLines="20" w:after="48" w:line="360" w:lineRule="auto"/>
        <w:ind w:firstLineChars="200" w:firstLine="480"/>
        <w:jc w:val="left"/>
        <w:rPr>
          <w:rFonts w:ascii="宋体" w:cs="宋体" w:hint="eastAsia"/>
          <w:sz w:val="24"/>
        </w:rPr>
      </w:pPr>
      <w:r>
        <w:rPr>
          <w:rFonts w:ascii="宋体" w:hAnsi="宋体" w:cs="宋体"/>
          <w:sz w:val="24"/>
        </w:rPr>
        <w:t>2.</w:t>
      </w:r>
      <w:r>
        <w:rPr>
          <w:rFonts w:ascii="宋体" w:hAnsi="宋体" w:cs="宋体" w:hint="eastAsia"/>
          <w:sz w:val="24"/>
        </w:rPr>
        <w:t>定点施工单位不得将工程全部转包第三方施工，或将主体、关键工程分包给第三方施工。</w:t>
      </w:r>
    </w:p>
    <w:p w:rsidR="00A619DC" w:rsidRDefault="00AA2432">
      <w:pPr>
        <w:spacing w:beforeLines="20" w:before="48" w:afterLines="20" w:after="48" w:line="360" w:lineRule="auto"/>
        <w:ind w:firstLineChars="200" w:firstLine="480"/>
        <w:jc w:val="left"/>
        <w:rPr>
          <w:rFonts w:ascii="宋体" w:cs="宋体" w:hint="eastAsia"/>
          <w:sz w:val="24"/>
        </w:rPr>
      </w:pPr>
      <w:r>
        <w:rPr>
          <w:rFonts w:ascii="宋体" w:hAnsi="宋体" w:cs="宋体"/>
          <w:sz w:val="24"/>
        </w:rPr>
        <w:t>3.</w:t>
      </w:r>
      <w:r>
        <w:rPr>
          <w:rFonts w:ascii="宋体" w:hAnsi="宋体" w:cs="宋体" w:hint="eastAsia"/>
          <w:sz w:val="24"/>
        </w:rPr>
        <w:t>定点施工单位施工过程中发生安全事故等情况时应及时上报；</w:t>
      </w:r>
    </w:p>
    <w:p w:rsidR="00A619DC" w:rsidRDefault="00AA2432">
      <w:pPr>
        <w:spacing w:beforeLines="20" w:before="48" w:afterLines="20" w:after="48" w:line="360" w:lineRule="auto"/>
        <w:ind w:firstLineChars="200" w:firstLine="480"/>
        <w:jc w:val="left"/>
        <w:rPr>
          <w:rFonts w:ascii="宋体" w:cs="宋体" w:hint="eastAsia"/>
          <w:sz w:val="24"/>
        </w:rPr>
      </w:pPr>
      <w:r>
        <w:rPr>
          <w:rFonts w:ascii="宋体" w:hAnsi="宋体" w:cs="宋体"/>
          <w:sz w:val="24"/>
        </w:rPr>
        <w:t>4.</w:t>
      </w:r>
      <w:r>
        <w:rPr>
          <w:rFonts w:ascii="宋体" w:hAnsi="宋体" w:cs="宋体" w:hint="eastAsia"/>
          <w:sz w:val="24"/>
        </w:rPr>
        <w:t>关于设立农民工工资支付专用账户和农民工工资保证金三方监管账户事项及管理要求：根据《关于开展农民工工资保证金三方监管试点工作的通知》（桂人社办发〔</w:t>
      </w:r>
      <w:r>
        <w:rPr>
          <w:rFonts w:ascii="宋体" w:hAnsi="宋体" w:cs="宋体"/>
          <w:sz w:val="24"/>
        </w:rPr>
        <w:t>2018</w:t>
      </w:r>
      <w:r>
        <w:rPr>
          <w:rFonts w:ascii="宋体" w:hAnsi="宋体" w:cs="宋体" w:hint="eastAsia"/>
          <w:sz w:val="24"/>
        </w:rPr>
        <w:t>〕</w:t>
      </w:r>
      <w:r>
        <w:rPr>
          <w:rFonts w:ascii="宋体" w:hAnsi="宋体" w:cs="宋体"/>
          <w:sz w:val="24"/>
        </w:rPr>
        <w:t>20</w:t>
      </w:r>
      <w:r>
        <w:rPr>
          <w:rFonts w:ascii="宋体" w:hAnsi="宋体" w:cs="宋体" w:hint="eastAsia"/>
          <w:sz w:val="24"/>
        </w:rPr>
        <w:t>号）等相关规定，中标单位需设立针对本辖区各施工项目的农民工工资保证金三方监管专用账户对该专户实行三方监管（具体操作流程以业务主管部门要求为准），否则不予签订合同。</w:t>
      </w:r>
    </w:p>
    <w:p w:rsidR="00A619DC" w:rsidRDefault="00AA2432">
      <w:pPr>
        <w:spacing w:beforeLines="20" w:before="48" w:afterLines="20" w:after="48" w:line="360" w:lineRule="auto"/>
        <w:ind w:firstLineChars="200" w:firstLine="480"/>
        <w:jc w:val="left"/>
        <w:rPr>
          <w:rFonts w:ascii="宋体" w:cs="宋体" w:hint="eastAsia"/>
          <w:sz w:val="24"/>
        </w:rPr>
      </w:pPr>
      <w:r>
        <w:rPr>
          <w:rFonts w:ascii="宋体" w:hAnsi="宋体" w:cs="宋体"/>
          <w:sz w:val="24"/>
        </w:rPr>
        <w:t>5.</w:t>
      </w:r>
      <w:r>
        <w:rPr>
          <w:rFonts w:ascii="宋体" w:hAnsi="宋体" w:cs="宋体" w:hint="eastAsia"/>
          <w:sz w:val="24"/>
        </w:rPr>
        <w:t>定点施工单位施工进场后不得无故停工；</w:t>
      </w:r>
    </w:p>
    <w:p w:rsidR="00A619DC" w:rsidRDefault="00AA2432">
      <w:pPr>
        <w:spacing w:beforeLines="20" w:before="48" w:afterLines="20" w:after="48" w:line="360" w:lineRule="auto"/>
        <w:ind w:firstLineChars="200" w:firstLine="480"/>
        <w:jc w:val="left"/>
        <w:rPr>
          <w:rFonts w:ascii="宋体" w:cs="宋体" w:hint="eastAsia"/>
          <w:sz w:val="24"/>
        </w:rPr>
      </w:pPr>
      <w:r>
        <w:rPr>
          <w:rFonts w:ascii="宋体" w:hAnsi="宋体" w:cs="宋体"/>
          <w:sz w:val="24"/>
        </w:rPr>
        <w:t>6.</w:t>
      </w:r>
      <w:r>
        <w:rPr>
          <w:rFonts w:ascii="宋体" w:hAnsi="宋体" w:cs="宋体" w:hint="eastAsia"/>
          <w:sz w:val="24"/>
        </w:rPr>
        <w:t>出现质量问题或达不到竣工验收标准的，定点施工单位应按施工合同要求及时整改；</w:t>
      </w:r>
    </w:p>
    <w:p w:rsidR="00A619DC" w:rsidRDefault="00AA2432">
      <w:pPr>
        <w:spacing w:beforeLines="20" w:before="48" w:afterLines="20" w:after="48" w:line="360" w:lineRule="auto"/>
        <w:ind w:firstLineChars="200" w:firstLine="480"/>
        <w:jc w:val="left"/>
        <w:rPr>
          <w:rFonts w:ascii="宋体" w:cs="宋体" w:hint="eastAsia"/>
          <w:sz w:val="24"/>
        </w:rPr>
      </w:pPr>
      <w:r>
        <w:rPr>
          <w:rFonts w:ascii="宋体" w:hAnsi="宋体" w:cs="宋体"/>
          <w:sz w:val="24"/>
        </w:rPr>
        <w:t>7.</w:t>
      </w:r>
      <w:r>
        <w:rPr>
          <w:rFonts w:ascii="宋体" w:hAnsi="宋体" w:cs="宋体" w:hint="eastAsia"/>
          <w:sz w:val="24"/>
        </w:rPr>
        <w:t>项目竣工验收后，定点施工单位应及时向项目业主提供竣工验收资料；</w:t>
      </w:r>
    </w:p>
    <w:p w:rsidR="00A619DC" w:rsidRDefault="00AA2432">
      <w:pPr>
        <w:spacing w:beforeLines="20" w:before="48" w:afterLines="20" w:after="48" w:line="360" w:lineRule="auto"/>
        <w:ind w:firstLineChars="200" w:firstLine="480"/>
        <w:jc w:val="left"/>
        <w:rPr>
          <w:rFonts w:ascii="宋体" w:cs="宋体" w:hint="eastAsia"/>
          <w:sz w:val="24"/>
        </w:rPr>
      </w:pPr>
      <w:r>
        <w:rPr>
          <w:rFonts w:ascii="宋体" w:hAnsi="宋体" w:cs="宋体"/>
          <w:sz w:val="24"/>
        </w:rPr>
        <w:t>8.</w:t>
      </w:r>
      <w:r>
        <w:rPr>
          <w:rFonts w:ascii="宋体" w:hAnsi="宋体" w:cs="宋体" w:hint="eastAsia"/>
          <w:sz w:val="24"/>
        </w:rPr>
        <w:t>定点施工单位应严格按照与项目业主签订的服务合同要求开展工作，投入足够的、合格的人员保证项目进度、质量；</w:t>
      </w:r>
    </w:p>
    <w:p w:rsidR="00A619DC" w:rsidRDefault="00AA2432">
      <w:pPr>
        <w:spacing w:beforeLines="20" w:before="48" w:afterLines="20" w:after="48" w:line="360" w:lineRule="auto"/>
        <w:ind w:firstLineChars="200" w:firstLine="480"/>
        <w:jc w:val="left"/>
        <w:rPr>
          <w:rFonts w:ascii="宋体" w:cs="宋体" w:hint="eastAsia"/>
          <w:sz w:val="24"/>
        </w:rPr>
      </w:pPr>
      <w:r>
        <w:rPr>
          <w:rFonts w:ascii="宋体" w:hAnsi="宋体" w:cs="宋体"/>
          <w:sz w:val="24"/>
        </w:rPr>
        <w:t>9.</w:t>
      </w:r>
      <w:r>
        <w:rPr>
          <w:rFonts w:ascii="宋体" w:hAnsi="宋体" w:cs="宋体" w:hint="eastAsia"/>
          <w:sz w:val="24"/>
        </w:rPr>
        <w:t>定点施工单位在与项目业主签订合同时应明确该项目班子人员配备，不得未经项目业主和相关管理部门批准就擅自更换项目经理及项目班子人员，在项目实施过程中如有项目班子人员作局部调整，须征得项目业主的同意，同意后方可进行调换；中标人须提供拟派人员无在建项目承诺书，未按照相关要求提供承诺书的不予签订合同协议书。</w:t>
      </w:r>
    </w:p>
    <w:p w:rsidR="00A619DC" w:rsidRDefault="00AA2432">
      <w:pPr>
        <w:spacing w:beforeLines="20" w:before="48" w:afterLines="20" w:after="48" w:line="360" w:lineRule="auto"/>
        <w:ind w:firstLineChars="200" w:firstLine="480"/>
        <w:jc w:val="left"/>
        <w:rPr>
          <w:rFonts w:ascii="宋体" w:cs="宋体" w:hint="eastAsia"/>
          <w:sz w:val="24"/>
        </w:rPr>
      </w:pPr>
      <w:r>
        <w:rPr>
          <w:rFonts w:ascii="宋体" w:hAnsi="宋体" w:cs="宋体"/>
          <w:sz w:val="24"/>
        </w:rPr>
        <w:lastRenderedPageBreak/>
        <w:t>10.</w:t>
      </w:r>
      <w:r>
        <w:rPr>
          <w:rFonts w:ascii="宋体" w:hAnsi="宋体" w:cs="宋体" w:hint="eastAsia"/>
          <w:sz w:val="24"/>
        </w:rPr>
        <w:t>定点施工单位必须严格按规范施工，并不定期接受有关部门的监督检查。</w:t>
      </w:r>
    </w:p>
    <w:p w:rsidR="00A619DC" w:rsidRDefault="00AA2432">
      <w:pPr>
        <w:spacing w:beforeLines="20" w:before="48" w:afterLines="20" w:after="48" w:line="360" w:lineRule="auto"/>
        <w:ind w:firstLineChars="200" w:firstLine="480"/>
        <w:jc w:val="left"/>
        <w:rPr>
          <w:rFonts w:ascii="宋体" w:cs="宋体" w:hint="eastAsia"/>
          <w:sz w:val="24"/>
        </w:rPr>
      </w:pPr>
      <w:r>
        <w:rPr>
          <w:rFonts w:ascii="宋体" w:hAnsi="宋体" w:cs="宋体"/>
          <w:sz w:val="24"/>
        </w:rPr>
        <w:t>11.</w:t>
      </w:r>
      <w:r>
        <w:rPr>
          <w:rFonts w:ascii="宋体" w:hAnsi="宋体" w:cs="宋体" w:hint="eastAsia"/>
          <w:sz w:val="24"/>
        </w:rPr>
        <w:t>定点施工单位须执行岑溪市财政局及相关主管部门后期实施的定点管理等相关规定。</w:t>
      </w:r>
    </w:p>
    <w:p w:rsidR="00A619DC" w:rsidRDefault="00AA2432">
      <w:pPr>
        <w:pStyle w:val="aa"/>
        <w:spacing w:line="360" w:lineRule="auto"/>
        <w:ind w:firstLineChars="175" w:firstLine="387"/>
        <w:rPr>
          <w:rFonts w:hAnsi="宋体" w:cs="宋体"/>
          <w:b/>
          <w:color w:val="000000"/>
          <w:spacing w:val="-10"/>
          <w:sz w:val="24"/>
          <w:szCs w:val="24"/>
        </w:rPr>
      </w:pPr>
      <w:r>
        <w:rPr>
          <w:rFonts w:hAnsi="宋体" w:cs="宋体" w:hint="eastAsia"/>
          <w:b/>
          <w:color w:val="000000"/>
          <w:spacing w:val="-10"/>
          <w:sz w:val="24"/>
          <w:szCs w:val="24"/>
        </w:rPr>
        <w:t>七、违约管理</w:t>
      </w:r>
    </w:p>
    <w:p w:rsidR="00A619DC" w:rsidRDefault="00AA2432">
      <w:pPr>
        <w:tabs>
          <w:tab w:val="left" w:pos="735"/>
        </w:tabs>
        <w:snapToGrid w:val="0"/>
        <w:spacing w:beforeLines="20" w:before="48" w:afterLines="20" w:after="48" w:line="360" w:lineRule="auto"/>
        <w:ind w:firstLineChars="196" w:firstLine="472"/>
        <w:outlineLvl w:val="0"/>
        <w:rPr>
          <w:rFonts w:ascii="宋体" w:cs="宋体" w:hint="eastAsia"/>
          <w:b/>
          <w:sz w:val="24"/>
        </w:rPr>
      </w:pPr>
      <w:r>
        <w:rPr>
          <w:rFonts w:ascii="宋体" w:hAnsi="宋体" w:cs="宋体" w:hint="eastAsia"/>
          <w:b/>
          <w:sz w:val="24"/>
        </w:rPr>
        <w:t>定点施工单位在履行施工合同中有下列情形之一，</w:t>
      </w:r>
      <w:r w:rsidRPr="00AA2432">
        <w:rPr>
          <w:rFonts w:ascii="宋体" w:hAnsi="宋体" w:cs="宋体" w:hint="eastAsia"/>
          <w:color w:val="000000"/>
          <w:sz w:val="24"/>
        </w:rPr>
        <w:t>根据其情节轻重由岑溪市财政局暂停或取消其供应商定点采购资格，并取消其下一次定点采购投标资格</w:t>
      </w:r>
      <w:r>
        <w:rPr>
          <w:rFonts w:ascii="宋体" w:hAnsi="宋体" w:cs="宋体" w:hint="eastAsia"/>
          <w:b/>
          <w:sz w:val="24"/>
        </w:rPr>
        <w:t>：</w:t>
      </w:r>
    </w:p>
    <w:p w:rsidR="00A619DC" w:rsidRDefault="00AA2432">
      <w:pPr>
        <w:tabs>
          <w:tab w:val="left" w:pos="735"/>
        </w:tabs>
        <w:snapToGrid w:val="0"/>
        <w:spacing w:beforeLines="20" w:before="48" w:afterLines="20" w:after="48" w:line="360" w:lineRule="auto"/>
        <w:ind w:firstLineChars="200" w:firstLine="480"/>
        <w:outlineLvl w:val="0"/>
        <w:rPr>
          <w:rFonts w:ascii="宋体" w:cs="宋体" w:hint="eastAsia"/>
          <w:sz w:val="24"/>
        </w:rPr>
      </w:pPr>
      <w:r>
        <w:rPr>
          <w:rFonts w:ascii="宋体" w:hAnsi="宋体" w:cs="宋体"/>
          <w:sz w:val="24"/>
        </w:rPr>
        <w:t xml:space="preserve">1. </w:t>
      </w:r>
      <w:r>
        <w:rPr>
          <w:rFonts w:ascii="宋体" w:hAnsi="宋体" w:cs="宋体" w:hint="eastAsia"/>
          <w:sz w:val="24"/>
        </w:rPr>
        <w:t>定点施工单位在承接定点施工项目时存在有拖欠农民工工资保证金的情况的，暂停其三个月的委托服务；暂停委托服务期满后仍未整改的，终止委托服务。</w:t>
      </w:r>
    </w:p>
    <w:p w:rsidR="00A619DC" w:rsidRDefault="00AA2432">
      <w:pPr>
        <w:tabs>
          <w:tab w:val="left" w:pos="735"/>
        </w:tabs>
        <w:snapToGrid w:val="0"/>
        <w:spacing w:beforeLines="20" w:before="48" w:afterLines="20" w:after="48" w:line="360" w:lineRule="auto"/>
        <w:ind w:firstLineChars="200" w:firstLine="480"/>
        <w:outlineLvl w:val="0"/>
        <w:rPr>
          <w:rFonts w:ascii="宋体" w:cs="宋体" w:hint="eastAsia"/>
          <w:sz w:val="24"/>
        </w:rPr>
      </w:pPr>
      <w:r>
        <w:rPr>
          <w:rFonts w:ascii="宋体" w:hAnsi="宋体" w:cs="宋体"/>
          <w:sz w:val="24"/>
        </w:rPr>
        <w:t xml:space="preserve">2. </w:t>
      </w:r>
      <w:r>
        <w:rPr>
          <w:rFonts w:ascii="宋体" w:hAnsi="宋体" w:cs="宋体" w:hint="eastAsia"/>
          <w:sz w:val="24"/>
        </w:rPr>
        <w:t>定点施工单位与项目业主签订施工合同之日起</w:t>
      </w:r>
      <w:r>
        <w:rPr>
          <w:rFonts w:ascii="宋体" w:hAnsi="宋体" w:cs="宋体"/>
          <w:sz w:val="24"/>
        </w:rPr>
        <w:t>5</w:t>
      </w:r>
      <w:r>
        <w:rPr>
          <w:rFonts w:ascii="宋体" w:hAnsi="宋体" w:cs="宋体" w:hint="eastAsia"/>
          <w:sz w:val="24"/>
        </w:rPr>
        <w:t>天内未入场施工或进场后无故停工的，出现一次，暂停其三个月的委托服务；出现两次，暂停其三个月的委托服务；出现三次，终止委托服务。</w:t>
      </w:r>
    </w:p>
    <w:p w:rsidR="00A619DC" w:rsidRDefault="00AA2432">
      <w:pPr>
        <w:tabs>
          <w:tab w:val="left" w:pos="735"/>
        </w:tabs>
        <w:snapToGrid w:val="0"/>
        <w:spacing w:beforeLines="20" w:before="48" w:afterLines="20" w:after="48" w:line="360" w:lineRule="auto"/>
        <w:ind w:firstLineChars="200" w:firstLine="480"/>
        <w:outlineLvl w:val="0"/>
        <w:rPr>
          <w:rFonts w:ascii="宋体" w:cs="宋体" w:hint="eastAsia"/>
          <w:sz w:val="24"/>
        </w:rPr>
      </w:pPr>
      <w:r>
        <w:rPr>
          <w:rFonts w:ascii="宋体" w:hAnsi="宋体" w:cs="宋体"/>
          <w:sz w:val="24"/>
        </w:rPr>
        <w:t xml:space="preserve">3. </w:t>
      </w:r>
      <w:r>
        <w:rPr>
          <w:rFonts w:ascii="宋体" w:hAnsi="宋体" w:cs="宋体" w:hint="eastAsia"/>
          <w:sz w:val="24"/>
        </w:rPr>
        <w:t>因定点施工单位的原因，定点施工单位未在项目定点中标确认函下达之日起</w:t>
      </w:r>
      <w:r>
        <w:rPr>
          <w:rFonts w:ascii="宋体" w:hAnsi="宋体" w:cs="宋体"/>
          <w:sz w:val="24"/>
        </w:rPr>
        <w:t>5</w:t>
      </w:r>
      <w:r>
        <w:rPr>
          <w:rFonts w:ascii="宋体" w:hAnsi="宋体" w:cs="宋体" w:hint="eastAsia"/>
          <w:sz w:val="24"/>
        </w:rPr>
        <w:t>个工作日内签订施工合同的；出现一次，暂停其三个月的委托服务；出现两次，暂停其三个月的委托服务；出现三次，终止委托服务。</w:t>
      </w:r>
    </w:p>
    <w:p w:rsidR="00A619DC" w:rsidRDefault="00AA2432">
      <w:pPr>
        <w:tabs>
          <w:tab w:val="left" w:pos="735"/>
        </w:tabs>
        <w:snapToGrid w:val="0"/>
        <w:spacing w:beforeLines="20" w:before="48" w:afterLines="20" w:after="48" w:line="360" w:lineRule="auto"/>
        <w:ind w:firstLineChars="200" w:firstLine="480"/>
        <w:outlineLvl w:val="0"/>
        <w:rPr>
          <w:rFonts w:ascii="宋体" w:cs="宋体" w:hint="eastAsia"/>
          <w:sz w:val="24"/>
        </w:rPr>
      </w:pPr>
      <w:r>
        <w:rPr>
          <w:rFonts w:ascii="宋体" w:hAnsi="宋体" w:cs="宋体"/>
          <w:sz w:val="24"/>
        </w:rPr>
        <w:t>4.</w:t>
      </w:r>
      <w:r>
        <w:rPr>
          <w:rFonts w:ascii="宋体" w:hAnsi="宋体" w:cs="宋体" w:hint="eastAsia"/>
          <w:sz w:val="24"/>
        </w:rPr>
        <w:t>定点施工单位施工过程中发生安全事故等情况未及时上报，或项目竣工验收后，中标施工单位未及时向项目业主提供竣工验收资料的；</w:t>
      </w:r>
    </w:p>
    <w:p w:rsidR="00A619DC" w:rsidRDefault="00AA2432">
      <w:pPr>
        <w:tabs>
          <w:tab w:val="left" w:pos="735"/>
        </w:tabs>
        <w:snapToGrid w:val="0"/>
        <w:spacing w:beforeLines="20" w:before="48" w:afterLines="20" w:after="48" w:line="360" w:lineRule="auto"/>
        <w:ind w:firstLineChars="200" w:firstLine="480"/>
        <w:outlineLvl w:val="0"/>
        <w:rPr>
          <w:rFonts w:ascii="宋体" w:cs="宋体" w:hint="eastAsia"/>
          <w:sz w:val="24"/>
        </w:rPr>
      </w:pPr>
      <w:r>
        <w:rPr>
          <w:rFonts w:ascii="宋体" w:hAnsi="宋体" w:cs="宋体"/>
          <w:sz w:val="24"/>
        </w:rPr>
        <w:t>5.</w:t>
      </w:r>
      <w:r>
        <w:rPr>
          <w:rFonts w:ascii="宋体" w:hAnsi="宋体" w:cs="宋体" w:hint="eastAsia"/>
          <w:sz w:val="24"/>
        </w:rPr>
        <w:t>定点施工单位未经项目业主许可擅自更换项目经理及项目班子人员的，暂停其三个月的委托服务，暂停委托服务后仍未整改的，终止委托服务。</w:t>
      </w:r>
    </w:p>
    <w:p w:rsidR="00A619DC" w:rsidRDefault="00AA2432">
      <w:pPr>
        <w:tabs>
          <w:tab w:val="left" w:pos="735"/>
        </w:tabs>
        <w:snapToGrid w:val="0"/>
        <w:spacing w:beforeLines="20" w:before="48" w:afterLines="20" w:after="48" w:line="360" w:lineRule="auto"/>
        <w:ind w:firstLineChars="200" w:firstLine="480"/>
        <w:outlineLvl w:val="0"/>
        <w:rPr>
          <w:rFonts w:ascii="宋体" w:cs="宋体" w:hint="eastAsia"/>
          <w:sz w:val="24"/>
        </w:rPr>
      </w:pPr>
      <w:r>
        <w:rPr>
          <w:rFonts w:ascii="宋体" w:hAnsi="宋体" w:cs="宋体"/>
          <w:sz w:val="24"/>
        </w:rPr>
        <w:t>6.</w:t>
      </w:r>
      <w:r>
        <w:rPr>
          <w:rFonts w:ascii="宋体" w:hAnsi="宋体" w:cs="宋体" w:hint="eastAsia"/>
          <w:sz w:val="24"/>
        </w:rPr>
        <w:t>定点施工单位拒绝有关部门的监督检查的；</w:t>
      </w:r>
    </w:p>
    <w:p w:rsidR="00A619DC" w:rsidRDefault="00AA2432">
      <w:pPr>
        <w:tabs>
          <w:tab w:val="left" w:pos="735"/>
        </w:tabs>
        <w:snapToGrid w:val="0"/>
        <w:spacing w:beforeLines="20" w:before="48" w:afterLines="20" w:after="48" w:line="360" w:lineRule="auto"/>
        <w:ind w:firstLineChars="200" w:firstLine="480"/>
        <w:outlineLvl w:val="0"/>
        <w:rPr>
          <w:rFonts w:ascii="宋体" w:cs="宋体" w:hint="eastAsia"/>
          <w:sz w:val="24"/>
        </w:rPr>
      </w:pPr>
      <w:r>
        <w:rPr>
          <w:rFonts w:ascii="宋体" w:hAnsi="宋体" w:cs="宋体"/>
          <w:sz w:val="24"/>
        </w:rPr>
        <w:t xml:space="preserve">7. </w:t>
      </w:r>
      <w:r>
        <w:rPr>
          <w:rFonts w:ascii="宋体" w:hAnsi="宋体" w:cs="宋体" w:hint="eastAsia"/>
          <w:sz w:val="24"/>
        </w:rPr>
        <w:t>出现质量问题或达不到竣工验收标准的，定点施工单位未按项目业主要求及时整改，暂停其三个月的委托服务，暂停委托服务期满后仍未整改的，终止委托服务。</w:t>
      </w:r>
    </w:p>
    <w:p w:rsidR="00A619DC" w:rsidRPr="00AA2432" w:rsidRDefault="00AA2432">
      <w:pPr>
        <w:tabs>
          <w:tab w:val="left" w:pos="735"/>
        </w:tabs>
        <w:snapToGrid w:val="0"/>
        <w:spacing w:beforeLines="20" w:before="48" w:afterLines="20" w:after="48" w:line="360" w:lineRule="auto"/>
        <w:ind w:firstLineChars="200" w:firstLine="480"/>
        <w:outlineLvl w:val="0"/>
        <w:rPr>
          <w:rFonts w:ascii="宋体" w:cs="宋体" w:hint="eastAsia"/>
          <w:color w:val="000000"/>
          <w:sz w:val="24"/>
        </w:rPr>
      </w:pPr>
      <w:r w:rsidRPr="00AA2432">
        <w:rPr>
          <w:rFonts w:ascii="宋体" w:hAnsi="宋体" w:cs="宋体"/>
          <w:color w:val="000000"/>
          <w:sz w:val="24"/>
        </w:rPr>
        <w:t xml:space="preserve">8. </w:t>
      </w:r>
      <w:r w:rsidRPr="00AA2432">
        <w:rPr>
          <w:rFonts w:ascii="宋体" w:hAnsi="宋体" w:cs="宋体" w:hint="eastAsia"/>
          <w:color w:val="000000"/>
          <w:sz w:val="24"/>
        </w:rPr>
        <w:t>定点施工单位出现拒绝定点施工项目委托的。</w:t>
      </w:r>
    </w:p>
    <w:p w:rsidR="00A619DC" w:rsidRPr="00AA2432" w:rsidRDefault="00AA2432">
      <w:pPr>
        <w:spacing w:line="360" w:lineRule="auto"/>
        <w:ind w:firstLine="420"/>
        <w:rPr>
          <w:rFonts w:hint="eastAsia"/>
          <w:color w:val="000000"/>
          <w:sz w:val="23"/>
          <w:szCs w:val="23"/>
        </w:rPr>
      </w:pPr>
      <w:r w:rsidRPr="00AA2432">
        <w:rPr>
          <w:color w:val="000000"/>
        </w:rPr>
        <w:t xml:space="preserve"> 9</w:t>
      </w:r>
      <w:r w:rsidRPr="00AA2432">
        <w:rPr>
          <w:rFonts w:ascii="宋体" w:cs="宋体"/>
          <w:color w:val="000000"/>
          <w:sz w:val="24"/>
        </w:rPr>
        <w:t>.</w:t>
      </w:r>
      <w:r w:rsidRPr="00AA2432">
        <w:rPr>
          <w:rFonts w:ascii="宋体" w:hAnsi="宋体" w:cs="宋体"/>
          <w:color w:val="000000"/>
          <w:sz w:val="24"/>
        </w:rPr>
        <w:t xml:space="preserve"> </w:t>
      </w:r>
      <w:r w:rsidRPr="00AA2432">
        <w:rPr>
          <w:rFonts w:hint="eastAsia"/>
          <w:color w:val="000000"/>
          <w:sz w:val="23"/>
          <w:szCs w:val="23"/>
        </w:rPr>
        <w:t>未能及时或按指定地点施工的；擅自抬高工程合同价或未按中标价格优惠率给予优惠的；</w:t>
      </w:r>
    </w:p>
    <w:p w:rsidR="00A619DC" w:rsidRPr="00AA2432" w:rsidRDefault="00AA2432">
      <w:pPr>
        <w:spacing w:line="360" w:lineRule="auto"/>
        <w:ind w:firstLine="420"/>
        <w:rPr>
          <w:rFonts w:ascii="宋体" w:cs="宋体" w:hint="eastAsia"/>
          <w:color w:val="000000"/>
          <w:sz w:val="24"/>
        </w:rPr>
      </w:pPr>
      <w:r w:rsidRPr="00AA2432">
        <w:rPr>
          <w:color w:val="000000"/>
        </w:rPr>
        <w:t xml:space="preserve">10. </w:t>
      </w:r>
      <w:r w:rsidRPr="00AA2432">
        <w:rPr>
          <w:rFonts w:hint="eastAsia"/>
          <w:color w:val="000000"/>
        </w:rPr>
        <w:t>串通订立虚假政府施工合同（协议）的；</w:t>
      </w:r>
    </w:p>
    <w:p w:rsidR="00A619DC" w:rsidRPr="00AA2432" w:rsidRDefault="00AA2432">
      <w:pPr>
        <w:pStyle w:val="ae"/>
        <w:rPr>
          <w:color w:val="000000"/>
        </w:rPr>
      </w:pPr>
      <w:r w:rsidRPr="00AA2432">
        <w:rPr>
          <w:color w:val="000000"/>
          <w:sz w:val="23"/>
          <w:szCs w:val="23"/>
        </w:rPr>
        <w:t xml:space="preserve">       </w:t>
      </w:r>
    </w:p>
    <w:p w:rsidR="00A619DC" w:rsidRPr="00AA2432" w:rsidRDefault="00AA2432">
      <w:pPr>
        <w:spacing w:line="360" w:lineRule="auto"/>
        <w:rPr>
          <w:rFonts w:ascii="宋体" w:cs="宋体" w:hint="eastAsia"/>
          <w:color w:val="000000"/>
          <w:sz w:val="24"/>
        </w:rPr>
      </w:pPr>
      <w:r w:rsidRPr="00AA2432">
        <w:rPr>
          <w:color w:val="000000"/>
        </w:rPr>
        <w:t xml:space="preserve">    11</w:t>
      </w:r>
      <w:r w:rsidRPr="00AA2432">
        <w:rPr>
          <w:rFonts w:ascii="宋体" w:cs="宋体"/>
          <w:color w:val="000000"/>
          <w:sz w:val="24"/>
        </w:rPr>
        <w:t>.</w:t>
      </w:r>
      <w:r w:rsidRPr="00AA2432">
        <w:rPr>
          <w:rFonts w:ascii="宋体" w:hAnsi="宋体" w:cs="宋体"/>
          <w:color w:val="000000"/>
          <w:sz w:val="24"/>
        </w:rPr>
        <w:t xml:space="preserve"> </w:t>
      </w:r>
      <w:r w:rsidRPr="00AA2432">
        <w:rPr>
          <w:rFonts w:ascii="宋体" w:hAnsi="宋体" w:cs="宋体" w:hint="eastAsia"/>
          <w:color w:val="000000"/>
          <w:sz w:val="24"/>
        </w:rPr>
        <w:t>其他违法违规行为的。</w:t>
      </w:r>
    </w:p>
    <w:p w:rsidR="00A619DC" w:rsidRDefault="00A619DC">
      <w:pPr>
        <w:pStyle w:val="ae"/>
      </w:pPr>
    </w:p>
    <w:p w:rsidR="00A619DC" w:rsidRDefault="00AA2432">
      <w:pPr>
        <w:pStyle w:val="aa"/>
        <w:wordWrap w:val="0"/>
        <w:spacing w:line="360" w:lineRule="auto"/>
        <w:ind w:firstLineChars="175" w:firstLine="422"/>
        <w:jc w:val="left"/>
        <w:rPr>
          <w:rFonts w:hAnsi="宋体" w:cs="宋体"/>
          <w:b/>
          <w:sz w:val="24"/>
          <w:szCs w:val="24"/>
        </w:rPr>
      </w:pPr>
      <w:r>
        <w:rPr>
          <w:rFonts w:hAnsi="宋体" w:cs="宋体" w:hint="eastAsia"/>
          <w:b/>
          <w:sz w:val="24"/>
          <w:szCs w:val="24"/>
        </w:rPr>
        <w:t>八、定点服务期评价管理</w:t>
      </w:r>
    </w:p>
    <w:p w:rsidR="00A619DC" w:rsidRDefault="00AA2432">
      <w:pPr>
        <w:pStyle w:val="aa"/>
        <w:spacing w:line="360" w:lineRule="auto"/>
        <w:ind w:firstLineChars="175" w:firstLine="420"/>
        <w:rPr>
          <w:rFonts w:hAnsi="宋体" w:cs="宋体"/>
          <w:bCs/>
          <w:sz w:val="24"/>
          <w:szCs w:val="24"/>
        </w:rPr>
      </w:pPr>
      <w:r>
        <w:rPr>
          <w:rFonts w:hAnsi="宋体" w:cs="宋体" w:hint="eastAsia"/>
          <w:bCs/>
          <w:sz w:val="24"/>
          <w:szCs w:val="24"/>
        </w:rPr>
        <w:t>由定点施工单位提交四份加盖公章的《服务评价表》给项目业主填写并加盖公章。本</w:t>
      </w:r>
      <w:r>
        <w:rPr>
          <w:rFonts w:hAnsi="宋体" w:cs="宋体" w:hint="eastAsia"/>
          <w:bCs/>
          <w:sz w:val="24"/>
          <w:szCs w:val="24"/>
        </w:rPr>
        <w:lastRenderedPageBreak/>
        <w:t>表一式四份，定点施工单位、项目业主、岑溪市政府采购监督管理部门各留存一份。评价等级分为较满意，满意，一般，不满意四个等级，视考评情况采取奖惩措施。</w:t>
      </w:r>
    </w:p>
    <w:p w:rsidR="00A619DC" w:rsidRDefault="00AA2432">
      <w:pPr>
        <w:spacing w:beforeLines="20" w:before="48" w:afterLines="20" w:after="48" w:line="360" w:lineRule="auto"/>
        <w:ind w:firstLineChars="200" w:firstLine="480"/>
        <w:jc w:val="left"/>
        <w:rPr>
          <w:rFonts w:ascii="宋体" w:cs="宋体" w:hint="eastAsia"/>
          <w:bCs/>
          <w:sz w:val="24"/>
        </w:rPr>
      </w:pPr>
      <w:r>
        <w:rPr>
          <w:rFonts w:ascii="宋体" w:hAnsi="宋体" w:cs="宋体" w:hint="eastAsia"/>
          <w:bCs/>
          <w:sz w:val="24"/>
        </w:rPr>
        <w:t>此外，定点施工单位将纳入“政采云”平台管理，具体操作依照“政采云”平台相关流程执行。</w:t>
      </w:r>
    </w:p>
    <w:p w:rsidR="00A619DC" w:rsidRDefault="00AA2432">
      <w:pPr>
        <w:pStyle w:val="aa"/>
        <w:spacing w:line="360" w:lineRule="auto"/>
        <w:ind w:firstLineChars="175" w:firstLine="387"/>
        <w:rPr>
          <w:rFonts w:hAnsi="宋体" w:cs="宋体"/>
          <w:sz w:val="24"/>
          <w:szCs w:val="24"/>
        </w:rPr>
      </w:pPr>
      <w:r>
        <w:rPr>
          <w:rFonts w:hAnsi="宋体" w:cs="宋体" w:hint="eastAsia"/>
          <w:b/>
          <w:spacing w:val="-10"/>
          <w:sz w:val="24"/>
          <w:szCs w:val="24"/>
        </w:rPr>
        <w:t>九、</w:t>
      </w:r>
      <w:r>
        <w:rPr>
          <w:rFonts w:hAnsi="宋体" w:cs="宋体" w:hint="eastAsia"/>
          <w:b/>
          <w:sz w:val="24"/>
          <w:szCs w:val="24"/>
        </w:rPr>
        <w:t>不可抗力事件处理</w:t>
      </w:r>
    </w:p>
    <w:p w:rsidR="00A619DC" w:rsidRDefault="00AA2432">
      <w:pPr>
        <w:pStyle w:val="aa"/>
        <w:spacing w:line="360" w:lineRule="auto"/>
        <w:ind w:firstLineChars="175" w:firstLine="420"/>
        <w:rPr>
          <w:rFonts w:hAnsi="宋体" w:cs="宋体"/>
          <w:sz w:val="24"/>
          <w:szCs w:val="24"/>
        </w:rPr>
      </w:pPr>
      <w:r>
        <w:rPr>
          <w:rFonts w:hAnsi="宋体" w:cs="宋体"/>
          <w:sz w:val="24"/>
          <w:szCs w:val="24"/>
        </w:rPr>
        <w:t>1.</w:t>
      </w:r>
      <w:r>
        <w:rPr>
          <w:rFonts w:hAnsi="宋体" w:cs="宋体" w:hint="eastAsia"/>
          <w:sz w:val="24"/>
          <w:szCs w:val="24"/>
        </w:rPr>
        <w:t>不可抗力事件发生后，应立即通知对方，并附送有关权威机构出具的证明。</w:t>
      </w:r>
    </w:p>
    <w:p w:rsidR="00A619DC" w:rsidRDefault="00AA2432">
      <w:pPr>
        <w:pStyle w:val="aa"/>
        <w:spacing w:line="360" w:lineRule="auto"/>
        <w:ind w:firstLineChars="175" w:firstLine="420"/>
        <w:rPr>
          <w:rFonts w:hAnsi="宋体" w:cs="宋体"/>
          <w:sz w:val="24"/>
          <w:szCs w:val="24"/>
        </w:rPr>
      </w:pPr>
      <w:r>
        <w:rPr>
          <w:rFonts w:hAnsi="宋体" w:cs="宋体"/>
          <w:sz w:val="24"/>
          <w:szCs w:val="24"/>
        </w:rPr>
        <w:t>2.</w:t>
      </w:r>
      <w:r>
        <w:rPr>
          <w:rFonts w:hAnsi="宋体" w:cs="宋体" w:hint="eastAsia"/>
          <w:sz w:val="24"/>
          <w:szCs w:val="24"/>
        </w:rPr>
        <w:t>不可抗力事件延续</w:t>
      </w:r>
      <w:r>
        <w:rPr>
          <w:rFonts w:hAnsi="宋体" w:cs="宋体"/>
          <w:sz w:val="24"/>
          <w:szCs w:val="24"/>
        </w:rPr>
        <w:t>120</w:t>
      </w:r>
      <w:r>
        <w:rPr>
          <w:rFonts w:hAnsi="宋体" w:cs="宋体" w:hint="eastAsia"/>
          <w:sz w:val="24"/>
          <w:szCs w:val="24"/>
        </w:rPr>
        <w:t>天以上，双方应通过友好协商，确定是否继续履行合同。</w:t>
      </w:r>
    </w:p>
    <w:p w:rsidR="00A619DC" w:rsidRDefault="00AA2432">
      <w:pPr>
        <w:pStyle w:val="aa"/>
        <w:spacing w:line="360" w:lineRule="auto"/>
        <w:ind w:firstLineChars="175" w:firstLine="422"/>
        <w:rPr>
          <w:rFonts w:hAnsi="宋体" w:cs="宋体"/>
          <w:b/>
          <w:sz w:val="24"/>
          <w:szCs w:val="24"/>
        </w:rPr>
      </w:pPr>
      <w:r>
        <w:rPr>
          <w:rFonts w:hAnsi="宋体" w:cs="宋体" w:hint="eastAsia"/>
          <w:b/>
          <w:sz w:val="24"/>
          <w:szCs w:val="24"/>
        </w:rPr>
        <w:t>十、诉讼</w:t>
      </w:r>
    </w:p>
    <w:p w:rsidR="00A619DC" w:rsidRDefault="00AA2432">
      <w:pPr>
        <w:pStyle w:val="aa"/>
        <w:spacing w:line="360" w:lineRule="auto"/>
        <w:ind w:firstLineChars="175" w:firstLine="420"/>
        <w:rPr>
          <w:rFonts w:hAnsi="宋体" w:cs="宋体"/>
          <w:sz w:val="24"/>
          <w:szCs w:val="24"/>
        </w:rPr>
      </w:pPr>
      <w:r>
        <w:rPr>
          <w:rFonts w:hAnsi="宋体" w:cs="宋体"/>
          <w:sz w:val="24"/>
          <w:szCs w:val="24"/>
        </w:rPr>
        <w:t xml:space="preserve"> </w:t>
      </w:r>
      <w:r>
        <w:rPr>
          <w:rFonts w:hAnsi="宋体" w:cs="宋体" w:hint="eastAsia"/>
          <w:sz w:val="24"/>
          <w:szCs w:val="24"/>
        </w:rPr>
        <w:t>双方在执行合同中所发生的一切争议，应通过协商解决。如协商不成，可向合同签订地法院起诉，合同签订地在此约定为岑溪市。</w:t>
      </w:r>
    </w:p>
    <w:p w:rsidR="00A619DC" w:rsidRDefault="00AA2432">
      <w:pPr>
        <w:pStyle w:val="aa"/>
        <w:spacing w:line="360" w:lineRule="auto"/>
        <w:ind w:firstLineChars="175" w:firstLine="422"/>
        <w:rPr>
          <w:rFonts w:hAnsi="宋体" w:cs="宋体"/>
          <w:b/>
          <w:sz w:val="24"/>
          <w:szCs w:val="24"/>
        </w:rPr>
      </w:pPr>
      <w:r>
        <w:rPr>
          <w:rFonts w:hAnsi="宋体" w:cs="宋体" w:hint="eastAsia"/>
          <w:b/>
          <w:sz w:val="24"/>
          <w:szCs w:val="24"/>
        </w:rPr>
        <w:t>十一、合同生效及其它</w:t>
      </w:r>
    </w:p>
    <w:p w:rsidR="00A619DC" w:rsidRDefault="00AA2432">
      <w:pPr>
        <w:spacing w:line="360" w:lineRule="auto"/>
        <w:ind w:firstLineChars="175" w:firstLine="420"/>
        <w:rPr>
          <w:rFonts w:ascii="宋体" w:cs="宋体" w:hint="eastAsia"/>
          <w:sz w:val="24"/>
        </w:rPr>
      </w:pPr>
      <w:r>
        <w:rPr>
          <w:rFonts w:ascii="宋体" w:hAnsi="宋体" w:cs="宋体"/>
          <w:sz w:val="24"/>
        </w:rPr>
        <w:t>1.</w:t>
      </w:r>
      <w:r>
        <w:rPr>
          <w:rFonts w:ascii="宋体" w:hAnsi="宋体" w:cs="宋体" w:hint="eastAsia"/>
          <w:sz w:val="24"/>
        </w:rPr>
        <w:t>合同经双方法定代表人或授权委托代理人签字并加盖单位公章后生效。</w:t>
      </w:r>
    </w:p>
    <w:p w:rsidR="00A619DC" w:rsidRDefault="00AA2432">
      <w:pPr>
        <w:pStyle w:val="aa"/>
        <w:wordWrap w:val="0"/>
        <w:spacing w:line="360" w:lineRule="auto"/>
        <w:ind w:firstLineChars="175" w:firstLine="420"/>
        <w:rPr>
          <w:rFonts w:hAnsi="宋体" w:cs="宋体"/>
          <w:sz w:val="24"/>
          <w:szCs w:val="24"/>
        </w:rPr>
      </w:pPr>
      <w:r>
        <w:rPr>
          <w:rFonts w:hAnsi="宋体" w:cs="宋体"/>
          <w:sz w:val="24"/>
          <w:szCs w:val="24"/>
        </w:rPr>
        <w:t>2.</w:t>
      </w:r>
      <w:r>
        <w:rPr>
          <w:rFonts w:hAnsi="宋体" w:cs="宋体" w:hint="eastAsia"/>
          <w:sz w:val="24"/>
          <w:szCs w:val="24"/>
        </w:rPr>
        <w:t>合同执行中，如需修改或补充合同内容，由双方协商另签署书面修改或补充协议作为主合同不可分割的一部分，并报岑溪市财政局核准后方可执行。</w:t>
      </w:r>
    </w:p>
    <w:p w:rsidR="00A619DC" w:rsidRDefault="00AA2432">
      <w:pPr>
        <w:pStyle w:val="aa"/>
        <w:wordWrap w:val="0"/>
        <w:spacing w:line="360" w:lineRule="auto"/>
        <w:ind w:firstLineChars="175" w:firstLine="387"/>
        <w:rPr>
          <w:rFonts w:hAnsi="宋体" w:cs="宋体"/>
          <w:sz w:val="24"/>
          <w:szCs w:val="24"/>
        </w:rPr>
      </w:pPr>
      <w:r>
        <w:rPr>
          <w:rFonts w:hAnsi="宋体" w:cs="宋体"/>
          <w:b/>
          <w:spacing w:val="-10"/>
          <w:sz w:val="24"/>
          <w:szCs w:val="24"/>
        </w:rPr>
        <w:t>3.</w:t>
      </w:r>
      <w:r>
        <w:rPr>
          <w:rFonts w:hAnsi="宋体" w:cs="宋体"/>
          <w:sz w:val="24"/>
          <w:szCs w:val="24"/>
        </w:rPr>
        <w:t xml:space="preserve"> </w:t>
      </w:r>
      <w:r>
        <w:rPr>
          <w:rFonts w:hAnsi="宋体" w:cs="宋体" w:hint="eastAsia"/>
          <w:sz w:val="24"/>
          <w:szCs w:val="24"/>
        </w:rPr>
        <w:t>当事人一方要求变更或解除合同时，应当在</w:t>
      </w:r>
      <w:r>
        <w:rPr>
          <w:rFonts w:hAnsi="宋体" w:cs="宋体"/>
          <w:sz w:val="24"/>
          <w:szCs w:val="24"/>
        </w:rPr>
        <w:t>7</w:t>
      </w:r>
      <w:r>
        <w:rPr>
          <w:rFonts w:hAnsi="宋体" w:cs="宋体" w:hint="eastAsia"/>
          <w:sz w:val="24"/>
          <w:szCs w:val="24"/>
        </w:rPr>
        <w:t>个工作日前通知对方，因解除合同使一方遭受损失的，除依法可以免除责任的外，应由责任方负责赔偿。变更或解除合同的通知或协议必须采取书面形式，协议未达成之前，原合同仍然有效。</w:t>
      </w:r>
    </w:p>
    <w:p w:rsidR="00A619DC" w:rsidRDefault="00AA2432">
      <w:pPr>
        <w:pStyle w:val="aa"/>
        <w:wordWrap w:val="0"/>
        <w:spacing w:line="360" w:lineRule="auto"/>
        <w:ind w:firstLineChars="175" w:firstLine="420"/>
        <w:rPr>
          <w:rFonts w:hAnsi="宋体" w:cs="宋体"/>
          <w:sz w:val="24"/>
          <w:szCs w:val="24"/>
        </w:rPr>
      </w:pPr>
      <w:r>
        <w:rPr>
          <w:rFonts w:hAnsi="宋体" w:cs="宋体"/>
          <w:sz w:val="24"/>
          <w:szCs w:val="24"/>
        </w:rPr>
        <w:t>4.</w:t>
      </w:r>
      <w:r>
        <w:rPr>
          <w:rFonts w:hAnsi="宋体" w:cs="宋体" w:hint="eastAsia"/>
          <w:sz w:val="24"/>
          <w:szCs w:val="24"/>
        </w:rPr>
        <w:t>下述合同附件为本合同不可分割的部分并与本合同具有同等效力：</w:t>
      </w:r>
    </w:p>
    <w:p w:rsidR="00A619DC" w:rsidRDefault="00AA2432">
      <w:pPr>
        <w:pStyle w:val="aa"/>
        <w:numPr>
          <w:ilvl w:val="0"/>
          <w:numId w:val="10"/>
        </w:numPr>
        <w:wordWrap w:val="0"/>
        <w:spacing w:line="360" w:lineRule="auto"/>
        <w:ind w:left="0" w:firstLineChars="175" w:firstLine="420"/>
        <w:rPr>
          <w:rFonts w:hAnsi="宋体" w:cs="宋体"/>
          <w:sz w:val="24"/>
          <w:szCs w:val="24"/>
        </w:rPr>
      </w:pPr>
      <w:r>
        <w:rPr>
          <w:rFonts w:hAnsi="宋体" w:cs="宋体" w:hint="eastAsia"/>
          <w:sz w:val="24"/>
          <w:szCs w:val="24"/>
        </w:rPr>
        <w:t>中标通知书</w:t>
      </w:r>
    </w:p>
    <w:p w:rsidR="00A619DC" w:rsidRDefault="00AA2432">
      <w:pPr>
        <w:pStyle w:val="aa"/>
        <w:numPr>
          <w:ilvl w:val="0"/>
          <w:numId w:val="10"/>
        </w:numPr>
        <w:wordWrap w:val="0"/>
        <w:spacing w:line="360" w:lineRule="auto"/>
        <w:ind w:left="0" w:firstLineChars="175" w:firstLine="420"/>
        <w:rPr>
          <w:rFonts w:hAnsi="宋体" w:cs="宋体"/>
          <w:sz w:val="24"/>
          <w:szCs w:val="24"/>
        </w:rPr>
      </w:pPr>
      <w:r>
        <w:rPr>
          <w:rFonts w:hAnsi="宋体" w:cs="宋体" w:hint="eastAsia"/>
          <w:sz w:val="24"/>
          <w:szCs w:val="24"/>
        </w:rPr>
        <w:t>委托协议书</w:t>
      </w:r>
    </w:p>
    <w:p w:rsidR="00A619DC" w:rsidRDefault="00AA2432">
      <w:pPr>
        <w:pStyle w:val="aa"/>
        <w:numPr>
          <w:ilvl w:val="0"/>
          <w:numId w:val="10"/>
        </w:numPr>
        <w:wordWrap w:val="0"/>
        <w:spacing w:line="360" w:lineRule="auto"/>
        <w:ind w:left="0" w:firstLineChars="175" w:firstLine="420"/>
        <w:rPr>
          <w:rFonts w:hAnsi="宋体" w:cs="宋体"/>
          <w:sz w:val="24"/>
          <w:szCs w:val="24"/>
        </w:rPr>
      </w:pPr>
      <w:r>
        <w:rPr>
          <w:rFonts w:hAnsi="宋体" w:cs="宋体" w:hint="eastAsia"/>
          <w:sz w:val="24"/>
          <w:szCs w:val="24"/>
        </w:rPr>
        <w:t>投标文件</w:t>
      </w:r>
    </w:p>
    <w:p w:rsidR="00A619DC" w:rsidRDefault="00AA2432">
      <w:pPr>
        <w:pStyle w:val="aa"/>
        <w:numPr>
          <w:ilvl w:val="0"/>
          <w:numId w:val="10"/>
        </w:numPr>
        <w:wordWrap w:val="0"/>
        <w:spacing w:line="360" w:lineRule="auto"/>
        <w:ind w:left="0" w:firstLineChars="175" w:firstLine="420"/>
        <w:rPr>
          <w:rFonts w:hAnsi="宋体" w:cs="宋体"/>
          <w:sz w:val="24"/>
          <w:szCs w:val="24"/>
        </w:rPr>
      </w:pPr>
      <w:r>
        <w:rPr>
          <w:rFonts w:hAnsi="宋体" w:cs="宋体" w:hint="eastAsia"/>
          <w:sz w:val="24"/>
          <w:szCs w:val="24"/>
        </w:rPr>
        <w:t>招标文件答疑、补充通知</w:t>
      </w:r>
    </w:p>
    <w:p w:rsidR="00A619DC" w:rsidRDefault="00AA2432">
      <w:pPr>
        <w:pStyle w:val="aa"/>
        <w:numPr>
          <w:ilvl w:val="0"/>
          <w:numId w:val="10"/>
        </w:numPr>
        <w:wordWrap w:val="0"/>
        <w:spacing w:line="360" w:lineRule="auto"/>
        <w:ind w:left="0" w:firstLineChars="175" w:firstLine="420"/>
        <w:rPr>
          <w:rFonts w:hAnsi="宋体" w:cs="宋体"/>
          <w:sz w:val="24"/>
          <w:szCs w:val="24"/>
        </w:rPr>
      </w:pPr>
      <w:r>
        <w:rPr>
          <w:rFonts w:hAnsi="宋体" w:cs="宋体" w:hint="eastAsia"/>
          <w:sz w:val="24"/>
          <w:szCs w:val="24"/>
        </w:rPr>
        <w:t>招标文件</w:t>
      </w:r>
    </w:p>
    <w:p w:rsidR="00A619DC" w:rsidRDefault="00AA2432">
      <w:pPr>
        <w:pStyle w:val="aa"/>
        <w:wordWrap w:val="0"/>
        <w:spacing w:line="360" w:lineRule="auto"/>
        <w:ind w:firstLineChars="175" w:firstLine="420"/>
        <w:rPr>
          <w:rFonts w:hAnsi="宋体" w:cs="宋体"/>
          <w:sz w:val="24"/>
          <w:szCs w:val="24"/>
        </w:rPr>
      </w:pPr>
      <w:r>
        <w:rPr>
          <w:rFonts w:hAnsi="宋体" w:cs="宋体"/>
          <w:sz w:val="24"/>
          <w:szCs w:val="24"/>
        </w:rPr>
        <w:t>5.</w:t>
      </w:r>
      <w:r>
        <w:rPr>
          <w:rFonts w:hAnsi="宋体" w:cs="宋体" w:hint="eastAsia"/>
          <w:sz w:val="24"/>
          <w:szCs w:val="24"/>
        </w:rPr>
        <w:t>本合同未尽事宜，遵照《中华人民共和国合同法》有关条文执行。</w:t>
      </w:r>
    </w:p>
    <w:p w:rsidR="00A619DC" w:rsidRDefault="00AA2432">
      <w:pPr>
        <w:pStyle w:val="aa"/>
        <w:wordWrap w:val="0"/>
        <w:spacing w:line="360" w:lineRule="auto"/>
        <w:ind w:firstLineChars="175" w:firstLine="420"/>
        <w:rPr>
          <w:rFonts w:hAnsi="宋体" w:cs="宋体"/>
          <w:sz w:val="24"/>
          <w:szCs w:val="24"/>
        </w:rPr>
      </w:pPr>
      <w:r>
        <w:rPr>
          <w:rFonts w:hAnsi="宋体" w:cs="宋体"/>
          <w:sz w:val="24"/>
          <w:szCs w:val="24"/>
        </w:rPr>
        <w:t>6.</w:t>
      </w:r>
      <w:r>
        <w:rPr>
          <w:rFonts w:hAnsi="宋体" w:cs="宋体" w:hint="eastAsia"/>
          <w:sz w:val="24"/>
          <w:szCs w:val="24"/>
        </w:rPr>
        <w:t>本合同正本一式五份，甲方二份，乙方二份，招标代理公司一份。</w:t>
      </w:r>
    </w:p>
    <w:p w:rsidR="00A619DC" w:rsidRDefault="00A619DC">
      <w:pPr>
        <w:pStyle w:val="aa"/>
        <w:spacing w:line="360" w:lineRule="auto"/>
        <w:ind w:firstLineChars="175" w:firstLine="387"/>
        <w:rPr>
          <w:rFonts w:hAnsi="宋体" w:cs="宋体"/>
          <w:b/>
          <w:spacing w:val="-10"/>
          <w:sz w:val="24"/>
          <w:szCs w:val="24"/>
        </w:rPr>
      </w:pPr>
    </w:p>
    <w:p w:rsidR="00A619DC" w:rsidRDefault="00A619DC">
      <w:pPr>
        <w:pStyle w:val="aa"/>
        <w:spacing w:line="360" w:lineRule="auto"/>
        <w:ind w:firstLineChars="175" w:firstLine="387"/>
        <w:rPr>
          <w:rFonts w:hAnsi="宋体" w:cs="宋体"/>
          <w:b/>
          <w:spacing w:val="-10"/>
          <w:sz w:val="24"/>
          <w:szCs w:val="24"/>
        </w:rPr>
      </w:pPr>
    </w:p>
    <w:p w:rsidR="00A619DC" w:rsidRDefault="00A619DC">
      <w:pPr>
        <w:pStyle w:val="aa"/>
        <w:spacing w:line="360" w:lineRule="auto"/>
        <w:ind w:firstLineChars="100" w:firstLine="240"/>
        <w:rPr>
          <w:rFonts w:hAnsi="宋体" w:cs="宋体"/>
          <w:sz w:val="24"/>
          <w:szCs w:val="24"/>
        </w:rPr>
      </w:pPr>
    </w:p>
    <w:p w:rsidR="00A619DC" w:rsidRDefault="00AA2432">
      <w:pPr>
        <w:pStyle w:val="aa"/>
        <w:spacing w:line="360" w:lineRule="auto"/>
        <w:ind w:firstLineChars="100" w:firstLine="240"/>
        <w:rPr>
          <w:rFonts w:hAnsi="宋体" w:cs="宋体"/>
          <w:sz w:val="24"/>
          <w:szCs w:val="24"/>
        </w:rPr>
      </w:pPr>
      <w:r>
        <w:rPr>
          <w:rFonts w:hAnsi="宋体" w:cs="宋体" w:hint="eastAsia"/>
          <w:sz w:val="24"/>
          <w:szCs w:val="24"/>
        </w:rPr>
        <w:t>甲方：</w:t>
      </w:r>
      <w:r>
        <w:rPr>
          <w:rFonts w:hAnsi="宋体" w:cs="宋体"/>
          <w:sz w:val="24"/>
          <w:szCs w:val="24"/>
        </w:rPr>
        <w:t xml:space="preserve">                                   </w:t>
      </w:r>
      <w:r>
        <w:rPr>
          <w:rFonts w:hAnsi="宋体" w:cs="宋体" w:hint="eastAsia"/>
          <w:sz w:val="24"/>
          <w:szCs w:val="24"/>
        </w:rPr>
        <w:t>乙方：</w:t>
      </w:r>
      <w:r>
        <w:rPr>
          <w:rFonts w:hAnsi="宋体" w:cs="宋体"/>
          <w:sz w:val="24"/>
          <w:szCs w:val="24"/>
        </w:rPr>
        <w:t xml:space="preserve"> </w:t>
      </w:r>
    </w:p>
    <w:p w:rsidR="00A619DC" w:rsidRDefault="00AA2432">
      <w:pPr>
        <w:pStyle w:val="aa"/>
        <w:spacing w:line="360" w:lineRule="auto"/>
        <w:rPr>
          <w:rFonts w:hAnsi="宋体" w:cs="宋体"/>
          <w:sz w:val="24"/>
          <w:szCs w:val="24"/>
        </w:rPr>
      </w:pPr>
      <w:r>
        <w:rPr>
          <w:rFonts w:hAnsi="宋体" w:cs="宋体"/>
          <w:sz w:val="24"/>
          <w:szCs w:val="24"/>
        </w:rPr>
        <w:t xml:space="preserve">  </w:t>
      </w:r>
      <w:r>
        <w:rPr>
          <w:rFonts w:hAnsi="宋体" w:cs="宋体" w:hint="eastAsia"/>
          <w:sz w:val="24"/>
          <w:szCs w:val="24"/>
        </w:rPr>
        <w:t>地址：</w:t>
      </w:r>
      <w:r>
        <w:rPr>
          <w:rFonts w:hAnsi="宋体" w:cs="宋体"/>
          <w:sz w:val="24"/>
          <w:szCs w:val="24"/>
        </w:rPr>
        <w:t xml:space="preserve">                                   </w:t>
      </w:r>
      <w:r>
        <w:rPr>
          <w:rFonts w:hAnsi="宋体" w:cs="宋体" w:hint="eastAsia"/>
          <w:sz w:val="24"/>
          <w:szCs w:val="24"/>
        </w:rPr>
        <w:t>地址：</w:t>
      </w:r>
      <w:r>
        <w:rPr>
          <w:rFonts w:hAnsi="宋体" w:cs="宋体"/>
          <w:sz w:val="24"/>
          <w:szCs w:val="24"/>
        </w:rPr>
        <w:t xml:space="preserve"> </w:t>
      </w:r>
    </w:p>
    <w:p w:rsidR="00A619DC" w:rsidRDefault="00AA2432">
      <w:pPr>
        <w:pStyle w:val="aa"/>
        <w:spacing w:line="360" w:lineRule="auto"/>
        <w:ind w:firstLineChars="100" w:firstLine="240"/>
        <w:rPr>
          <w:rFonts w:hAnsi="宋体" w:cs="宋体"/>
          <w:sz w:val="24"/>
          <w:szCs w:val="24"/>
        </w:rPr>
      </w:pPr>
      <w:r>
        <w:rPr>
          <w:rFonts w:hAnsi="宋体" w:cs="宋体" w:hint="eastAsia"/>
          <w:sz w:val="24"/>
          <w:szCs w:val="24"/>
        </w:rPr>
        <w:lastRenderedPageBreak/>
        <w:t>邮政编码：</w:t>
      </w:r>
      <w:r>
        <w:rPr>
          <w:rFonts w:hAnsi="宋体" w:cs="宋体"/>
          <w:sz w:val="24"/>
          <w:szCs w:val="24"/>
        </w:rPr>
        <w:t xml:space="preserve">                               </w:t>
      </w:r>
      <w:r>
        <w:rPr>
          <w:rFonts w:hAnsi="宋体" w:cs="宋体" w:hint="eastAsia"/>
          <w:sz w:val="24"/>
          <w:szCs w:val="24"/>
        </w:rPr>
        <w:t>邮政编码：</w:t>
      </w:r>
    </w:p>
    <w:p w:rsidR="00A619DC" w:rsidRDefault="00AA2432">
      <w:pPr>
        <w:pStyle w:val="aa"/>
        <w:spacing w:line="360" w:lineRule="auto"/>
        <w:rPr>
          <w:rFonts w:hAnsi="宋体" w:cs="宋体"/>
          <w:sz w:val="24"/>
          <w:szCs w:val="24"/>
        </w:rPr>
      </w:pPr>
      <w:r>
        <w:rPr>
          <w:rFonts w:hAnsi="宋体" w:cs="宋体"/>
          <w:sz w:val="24"/>
          <w:szCs w:val="24"/>
        </w:rPr>
        <w:t xml:space="preserve">  </w:t>
      </w:r>
      <w:r>
        <w:rPr>
          <w:rFonts w:hAnsi="宋体" w:cs="宋体" w:hint="eastAsia"/>
          <w:sz w:val="24"/>
          <w:szCs w:val="24"/>
        </w:rPr>
        <w:t>法定代表人：</w:t>
      </w:r>
      <w:r>
        <w:rPr>
          <w:rFonts w:hAnsi="宋体" w:cs="宋体"/>
          <w:sz w:val="24"/>
          <w:szCs w:val="24"/>
        </w:rPr>
        <w:t xml:space="preserve">                             </w:t>
      </w:r>
      <w:r>
        <w:rPr>
          <w:rFonts w:hAnsi="宋体" w:cs="宋体" w:hint="eastAsia"/>
          <w:sz w:val="24"/>
          <w:szCs w:val="24"/>
        </w:rPr>
        <w:t>法定代表人：</w:t>
      </w:r>
    </w:p>
    <w:p w:rsidR="00A619DC" w:rsidRDefault="00AA2432">
      <w:pPr>
        <w:pStyle w:val="aa"/>
        <w:spacing w:line="360" w:lineRule="auto"/>
        <w:rPr>
          <w:rFonts w:hAnsi="宋体" w:cs="宋体"/>
          <w:sz w:val="24"/>
          <w:szCs w:val="24"/>
        </w:rPr>
      </w:pPr>
      <w:r>
        <w:rPr>
          <w:rFonts w:hAnsi="宋体" w:cs="宋体"/>
          <w:sz w:val="24"/>
          <w:szCs w:val="24"/>
        </w:rPr>
        <w:t xml:space="preserve">  </w:t>
      </w:r>
      <w:r>
        <w:rPr>
          <w:rFonts w:hAnsi="宋体" w:cs="宋体" w:hint="eastAsia"/>
          <w:sz w:val="24"/>
          <w:szCs w:val="24"/>
        </w:rPr>
        <w:t>授权委托代理人：</w:t>
      </w:r>
      <w:r>
        <w:rPr>
          <w:rFonts w:hAnsi="宋体" w:cs="宋体"/>
          <w:sz w:val="24"/>
          <w:szCs w:val="24"/>
        </w:rPr>
        <w:t xml:space="preserve">                         </w:t>
      </w:r>
      <w:r>
        <w:rPr>
          <w:rFonts w:hAnsi="宋体" w:cs="宋体" w:hint="eastAsia"/>
          <w:sz w:val="24"/>
          <w:szCs w:val="24"/>
        </w:rPr>
        <w:t>授权委托代理人：</w:t>
      </w:r>
    </w:p>
    <w:p w:rsidR="00A619DC" w:rsidRDefault="00AA2432">
      <w:pPr>
        <w:pStyle w:val="aa"/>
        <w:spacing w:line="360" w:lineRule="auto"/>
        <w:rPr>
          <w:rFonts w:hAnsi="宋体" w:cs="宋体"/>
          <w:sz w:val="24"/>
          <w:szCs w:val="24"/>
        </w:rPr>
      </w:pPr>
      <w:r>
        <w:rPr>
          <w:rFonts w:hAnsi="宋体" w:cs="宋体"/>
          <w:sz w:val="24"/>
          <w:szCs w:val="24"/>
        </w:rPr>
        <w:t xml:space="preserve">  </w:t>
      </w:r>
      <w:r>
        <w:rPr>
          <w:rFonts w:hAnsi="宋体" w:cs="宋体" w:hint="eastAsia"/>
          <w:sz w:val="24"/>
          <w:szCs w:val="24"/>
        </w:rPr>
        <w:t>电话：</w:t>
      </w:r>
      <w:r>
        <w:rPr>
          <w:rFonts w:hAnsi="宋体" w:cs="宋体"/>
          <w:sz w:val="24"/>
          <w:szCs w:val="24"/>
        </w:rPr>
        <w:t xml:space="preserve">                                   </w:t>
      </w:r>
      <w:r>
        <w:rPr>
          <w:rFonts w:hAnsi="宋体" w:cs="宋体" w:hint="eastAsia"/>
          <w:sz w:val="24"/>
          <w:szCs w:val="24"/>
        </w:rPr>
        <w:t>电话：</w:t>
      </w:r>
      <w:r>
        <w:rPr>
          <w:rFonts w:hAnsi="宋体" w:cs="宋体"/>
          <w:sz w:val="24"/>
          <w:szCs w:val="24"/>
        </w:rPr>
        <w:t xml:space="preserve">   </w:t>
      </w:r>
    </w:p>
    <w:p w:rsidR="00A619DC" w:rsidRDefault="00AA2432">
      <w:pPr>
        <w:pStyle w:val="aa"/>
        <w:spacing w:line="360" w:lineRule="auto"/>
        <w:rPr>
          <w:rFonts w:hAnsi="宋体" w:cs="宋体"/>
          <w:sz w:val="24"/>
          <w:szCs w:val="24"/>
        </w:rPr>
      </w:pPr>
      <w:r>
        <w:rPr>
          <w:rFonts w:hAnsi="宋体" w:cs="宋体"/>
          <w:sz w:val="24"/>
          <w:szCs w:val="24"/>
        </w:rPr>
        <w:t xml:space="preserve">  </w:t>
      </w:r>
      <w:r>
        <w:rPr>
          <w:rFonts w:hAnsi="宋体" w:cs="宋体" w:hint="eastAsia"/>
          <w:sz w:val="24"/>
          <w:szCs w:val="24"/>
        </w:rPr>
        <w:t>传真：</w:t>
      </w:r>
      <w:r>
        <w:rPr>
          <w:rFonts w:hAnsi="宋体" w:cs="宋体"/>
          <w:sz w:val="24"/>
          <w:szCs w:val="24"/>
        </w:rPr>
        <w:t xml:space="preserve">                                   </w:t>
      </w:r>
      <w:r>
        <w:rPr>
          <w:rFonts w:hAnsi="宋体" w:cs="宋体" w:hint="eastAsia"/>
          <w:sz w:val="24"/>
          <w:szCs w:val="24"/>
        </w:rPr>
        <w:t>传真：</w:t>
      </w:r>
    </w:p>
    <w:p w:rsidR="00A619DC" w:rsidRDefault="00AA2432">
      <w:pPr>
        <w:snapToGrid w:val="0"/>
        <w:spacing w:line="360" w:lineRule="auto"/>
        <w:ind w:left="-61" w:firstLine="514"/>
        <w:rPr>
          <w:rFonts w:ascii="宋体" w:cs="宋体" w:hint="eastAsia"/>
          <w:sz w:val="24"/>
        </w:rPr>
      </w:pPr>
      <w:r>
        <w:rPr>
          <w:rFonts w:ascii="宋体" w:hAnsi="宋体" w:cs="宋体" w:hint="eastAsia"/>
          <w:sz w:val="24"/>
        </w:rPr>
        <w:t>签订地点：广西岑溪市签订日期：</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rsidR="00A619DC" w:rsidRDefault="00A619DC">
      <w:pPr>
        <w:pStyle w:val="24"/>
        <w:spacing w:line="360" w:lineRule="auto"/>
        <w:ind w:firstLine="480"/>
        <w:rPr>
          <w:rFonts w:ascii="宋体" w:eastAsia="宋体" w:hAnsi="宋体" w:cs="宋体"/>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A619DC">
        <w:trPr>
          <w:cantSplit/>
          <w:trHeight w:val="1078"/>
        </w:trPr>
        <w:tc>
          <w:tcPr>
            <w:tcW w:w="4516" w:type="dxa"/>
            <w:noWrap/>
            <w:vAlign w:val="center"/>
          </w:tcPr>
          <w:p w:rsidR="00A619DC" w:rsidRDefault="00AA2432">
            <w:pPr>
              <w:snapToGrid w:val="0"/>
              <w:spacing w:line="360" w:lineRule="auto"/>
              <w:rPr>
                <w:rFonts w:ascii="宋体" w:cs="宋体" w:hint="eastAsia"/>
                <w:sz w:val="24"/>
              </w:rPr>
            </w:pPr>
            <w:r>
              <w:rPr>
                <w:rFonts w:ascii="宋体" w:hAnsi="宋体" w:cs="宋体" w:hint="eastAsia"/>
                <w:sz w:val="24"/>
              </w:rPr>
              <w:t>甲方（章）</w:t>
            </w:r>
            <w:r>
              <w:rPr>
                <w:rFonts w:ascii="宋体" w:hAnsi="宋体" w:cs="宋体"/>
                <w:sz w:val="24"/>
              </w:rPr>
              <w:t xml:space="preserve">           </w:t>
            </w:r>
          </w:p>
          <w:p w:rsidR="00A619DC" w:rsidRDefault="00A619DC">
            <w:pPr>
              <w:snapToGrid w:val="0"/>
              <w:spacing w:line="360" w:lineRule="auto"/>
              <w:rPr>
                <w:rFonts w:ascii="宋体" w:cs="宋体" w:hint="eastAsia"/>
                <w:sz w:val="24"/>
              </w:rPr>
            </w:pPr>
          </w:p>
          <w:p w:rsidR="00A619DC" w:rsidRDefault="00AA2432">
            <w:pPr>
              <w:snapToGrid w:val="0"/>
              <w:spacing w:line="360" w:lineRule="auto"/>
              <w:ind w:firstLineChars="450" w:firstLine="1080"/>
              <w:jc w:val="right"/>
              <w:rPr>
                <w:rFonts w:ascii="宋体" w:cs="宋体" w:hint="eastAsia"/>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tc>
        <w:tc>
          <w:tcPr>
            <w:tcW w:w="4517" w:type="dxa"/>
            <w:noWrap/>
            <w:vAlign w:val="center"/>
          </w:tcPr>
          <w:p w:rsidR="00A619DC" w:rsidRDefault="00AA2432">
            <w:pPr>
              <w:snapToGrid w:val="0"/>
              <w:spacing w:line="360" w:lineRule="auto"/>
              <w:rPr>
                <w:rFonts w:ascii="宋体" w:cs="宋体" w:hint="eastAsia"/>
                <w:sz w:val="24"/>
              </w:rPr>
            </w:pPr>
            <w:r>
              <w:rPr>
                <w:rFonts w:ascii="宋体" w:hAnsi="宋体" w:cs="宋体" w:hint="eastAsia"/>
                <w:sz w:val="24"/>
              </w:rPr>
              <w:t>乙方（章）</w:t>
            </w:r>
            <w:r>
              <w:rPr>
                <w:rFonts w:ascii="宋体" w:hAnsi="宋体" w:cs="宋体"/>
                <w:sz w:val="24"/>
              </w:rPr>
              <w:t xml:space="preserve">              </w:t>
            </w:r>
          </w:p>
          <w:p w:rsidR="00A619DC" w:rsidRDefault="00A619DC">
            <w:pPr>
              <w:snapToGrid w:val="0"/>
              <w:spacing w:line="360" w:lineRule="auto"/>
              <w:rPr>
                <w:rFonts w:ascii="宋体" w:cs="宋体" w:hint="eastAsia"/>
                <w:sz w:val="24"/>
              </w:rPr>
            </w:pPr>
          </w:p>
          <w:p w:rsidR="00A619DC" w:rsidRDefault="00AA2432">
            <w:pPr>
              <w:snapToGrid w:val="0"/>
              <w:spacing w:line="360" w:lineRule="auto"/>
              <w:jc w:val="right"/>
              <w:rPr>
                <w:rFonts w:ascii="宋体" w:cs="宋体" w:hint="eastAsia"/>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tc>
      </w:tr>
      <w:tr w:rsidR="00A619DC">
        <w:trPr>
          <w:cantSplit/>
          <w:trHeight w:val="443"/>
        </w:trPr>
        <w:tc>
          <w:tcPr>
            <w:tcW w:w="4516" w:type="dxa"/>
            <w:noWrap/>
            <w:vAlign w:val="center"/>
          </w:tcPr>
          <w:p w:rsidR="00A619DC" w:rsidRDefault="00AA2432">
            <w:pPr>
              <w:snapToGrid w:val="0"/>
              <w:spacing w:line="360" w:lineRule="auto"/>
              <w:rPr>
                <w:rFonts w:ascii="宋体" w:cs="宋体" w:hint="eastAsia"/>
                <w:sz w:val="24"/>
              </w:rPr>
            </w:pPr>
            <w:r>
              <w:rPr>
                <w:rFonts w:ascii="宋体" w:hAnsi="宋体" w:cs="宋体" w:hint="eastAsia"/>
                <w:sz w:val="24"/>
              </w:rPr>
              <w:t>单位地址：</w:t>
            </w:r>
          </w:p>
        </w:tc>
        <w:tc>
          <w:tcPr>
            <w:tcW w:w="4517" w:type="dxa"/>
            <w:noWrap/>
            <w:vAlign w:val="center"/>
          </w:tcPr>
          <w:p w:rsidR="00A619DC" w:rsidRDefault="00AA2432">
            <w:pPr>
              <w:snapToGrid w:val="0"/>
              <w:spacing w:line="360" w:lineRule="auto"/>
              <w:rPr>
                <w:rFonts w:ascii="宋体" w:cs="宋体" w:hint="eastAsia"/>
                <w:sz w:val="24"/>
              </w:rPr>
            </w:pPr>
            <w:r>
              <w:rPr>
                <w:rFonts w:ascii="宋体" w:hAnsi="宋体" w:cs="宋体" w:hint="eastAsia"/>
                <w:sz w:val="24"/>
              </w:rPr>
              <w:t>单位地址：</w:t>
            </w:r>
          </w:p>
        </w:tc>
      </w:tr>
      <w:tr w:rsidR="00A619DC">
        <w:trPr>
          <w:cantSplit/>
          <w:trHeight w:val="455"/>
        </w:trPr>
        <w:tc>
          <w:tcPr>
            <w:tcW w:w="4516" w:type="dxa"/>
            <w:noWrap/>
          </w:tcPr>
          <w:p w:rsidR="00A619DC" w:rsidRDefault="00AA2432">
            <w:pPr>
              <w:snapToGrid w:val="0"/>
              <w:spacing w:line="360" w:lineRule="auto"/>
              <w:rPr>
                <w:rFonts w:ascii="宋体" w:cs="宋体" w:hint="eastAsia"/>
                <w:sz w:val="24"/>
              </w:rPr>
            </w:pPr>
            <w:r>
              <w:rPr>
                <w:rFonts w:ascii="宋体" w:hAnsi="宋体" w:cs="宋体" w:hint="eastAsia"/>
                <w:sz w:val="24"/>
              </w:rPr>
              <w:t>法定代表人或委托代理人：</w:t>
            </w:r>
          </w:p>
        </w:tc>
        <w:tc>
          <w:tcPr>
            <w:tcW w:w="4517" w:type="dxa"/>
            <w:noWrap/>
          </w:tcPr>
          <w:p w:rsidR="00A619DC" w:rsidRDefault="00AA2432">
            <w:pPr>
              <w:snapToGrid w:val="0"/>
              <w:spacing w:line="360" w:lineRule="auto"/>
              <w:rPr>
                <w:rFonts w:ascii="宋体" w:cs="宋体" w:hint="eastAsia"/>
                <w:sz w:val="24"/>
              </w:rPr>
            </w:pPr>
            <w:r>
              <w:rPr>
                <w:rFonts w:ascii="宋体" w:hAnsi="宋体" w:cs="宋体" w:hint="eastAsia"/>
                <w:sz w:val="24"/>
              </w:rPr>
              <w:t>法定代表人或委托代理人：</w:t>
            </w:r>
          </w:p>
        </w:tc>
      </w:tr>
      <w:tr w:rsidR="00A619DC">
        <w:trPr>
          <w:cantSplit/>
          <w:trHeight w:val="453"/>
        </w:trPr>
        <w:tc>
          <w:tcPr>
            <w:tcW w:w="4516" w:type="dxa"/>
            <w:noWrap/>
            <w:vAlign w:val="center"/>
          </w:tcPr>
          <w:p w:rsidR="00A619DC" w:rsidRDefault="00AA2432">
            <w:pPr>
              <w:snapToGrid w:val="0"/>
              <w:spacing w:line="360" w:lineRule="auto"/>
              <w:rPr>
                <w:rFonts w:ascii="宋体" w:cs="宋体" w:hint="eastAsia"/>
                <w:sz w:val="24"/>
              </w:rPr>
            </w:pPr>
            <w:r>
              <w:rPr>
                <w:rFonts w:ascii="宋体" w:hAnsi="宋体" w:cs="宋体" w:hint="eastAsia"/>
                <w:sz w:val="24"/>
              </w:rPr>
              <w:t>电话：</w:t>
            </w:r>
          </w:p>
        </w:tc>
        <w:tc>
          <w:tcPr>
            <w:tcW w:w="4517" w:type="dxa"/>
            <w:noWrap/>
            <w:vAlign w:val="center"/>
          </w:tcPr>
          <w:p w:rsidR="00A619DC" w:rsidRDefault="00AA2432">
            <w:pPr>
              <w:snapToGrid w:val="0"/>
              <w:spacing w:line="360" w:lineRule="auto"/>
              <w:rPr>
                <w:rFonts w:ascii="宋体" w:cs="宋体" w:hint="eastAsia"/>
                <w:sz w:val="24"/>
              </w:rPr>
            </w:pPr>
            <w:r>
              <w:rPr>
                <w:rFonts w:ascii="宋体" w:hAnsi="宋体" w:cs="宋体" w:hint="eastAsia"/>
                <w:sz w:val="24"/>
              </w:rPr>
              <w:t>电话：</w:t>
            </w:r>
          </w:p>
        </w:tc>
      </w:tr>
      <w:tr w:rsidR="00A619DC">
        <w:trPr>
          <w:cantSplit/>
          <w:trHeight w:val="407"/>
        </w:trPr>
        <w:tc>
          <w:tcPr>
            <w:tcW w:w="4516" w:type="dxa"/>
            <w:noWrap/>
            <w:vAlign w:val="center"/>
          </w:tcPr>
          <w:p w:rsidR="00A619DC" w:rsidRDefault="00AA2432">
            <w:pPr>
              <w:snapToGrid w:val="0"/>
              <w:spacing w:line="360" w:lineRule="auto"/>
              <w:rPr>
                <w:rFonts w:ascii="宋体" w:cs="宋体" w:hint="eastAsia"/>
                <w:sz w:val="24"/>
              </w:rPr>
            </w:pPr>
            <w:r>
              <w:rPr>
                <w:rFonts w:ascii="宋体" w:hAnsi="宋体" w:cs="宋体" w:hint="eastAsia"/>
                <w:sz w:val="24"/>
              </w:rPr>
              <w:t>电子邮箱：</w:t>
            </w:r>
          </w:p>
        </w:tc>
        <w:tc>
          <w:tcPr>
            <w:tcW w:w="4517" w:type="dxa"/>
            <w:noWrap/>
            <w:vAlign w:val="center"/>
          </w:tcPr>
          <w:p w:rsidR="00A619DC" w:rsidRDefault="00AA2432">
            <w:pPr>
              <w:snapToGrid w:val="0"/>
              <w:spacing w:line="360" w:lineRule="auto"/>
              <w:rPr>
                <w:rFonts w:ascii="宋体" w:cs="宋体" w:hint="eastAsia"/>
                <w:sz w:val="24"/>
              </w:rPr>
            </w:pPr>
            <w:r>
              <w:rPr>
                <w:rFonts w:ascii="宋体" w:hAnsi="宋体" w:cs="宋体" w:hint="eastAsia"/>
                <w:sz w:val="24"/>
              </w:rPr>
              <w:t>电子邮箱：</w:t>
            </w:r>
          </w:p>
        </w:tc>
      </w:tr>
      <w:tr w:rsidR="00A619DC">
        <w:trPr>
          <w:cantSplit/>
          <w:trHeight w:val="630"/>
        </w:trPr>
        <w:tc>
          <w:tcPr>
            <w:tcW w:w="4516" w:type="dxa"/>
            <w:noWrap/>
            <w:vAlign w:val="center"/>
          </w:tcPr>
          <w:p w:rsidR="00A619DC" w:rsidRDefault="00AA2432">
            <w:pPr>
              <w:snapToGrid w:val="0"/>
              <w:spacing w:line="360" w:lineRule="auto"/>
              <w:rPr>
                <w:rFonts w:ascii="宋体" w:cs="宋体" w:hint="eastAsia"/>
                <w:sz w:val="24"/>
              </w:rPr>
            </w:pPr>
            <w:r>
              <w:rPr>
                <w:rFonts w:ascii="宋体" w:hAnsi="宋体" w:cs="宋体" w:hint="eastAsia"/>
                <w:sz w:val="24"/>
              </w:rPr>
              <w:t>开户银行：</w:t>
            </w:r>
          </w:p>
        </w:tc>
        <w:tc>
          <w:tcPr>
            <w:tcW w:w="4517" w:type="dxa"/>
            <w:noWrap/>
            <w:vAlign w:val="center"/>
          </w:tcPr>
          <w:p w:rsidR="00A619DC" w:rsidRDefault="00AA2432">
            <w:pPr>
              <w:snapToGrid w:val="0"/>
              <w:spacing w:line="360" w:lineRule="auto"/>
              <w:rPr>
                <w:rFonts w:ascii="宋体" w:cs="宋体" w:hint="eastAsia"/>
                <w:sz w:val="24"/>
              </w:rPr>
            </w:pPr>
            <w:r>
              <w:rPr>
                <w:rFonts w:ascii="宋体" w:hAnsi="宋体" w:cs="宋体" w:hint="eastAsia"/>
                <w:sz w:val="24"/>
              </w:rPr>
              <w:t>开户银行：</w:t>
            </w:r>
          </w:p>
        </w:tc>
      </w:tr>
      <w:tr w:rsidR="00A619DC">
        <w:trPr>
          <w:cantSplit/>
          <w:trHeight w:val="381"/>
        </w:trPr>
        <w:tc>
          <w:tcPr>
            <w:tcW w:w="4516" w:type="dxa"/>
            <w:noWrap/>
            <w:vAlign w:val="center"/>
          </w:tcPr>
          <w:p w:rsidR="00A619DC" w:rsidRDefault="00AA2432">
            <w:pPr>
              <w:snapToGrid w:val="0"/>
              <w:spacing w:line="360" w:lineRule="auto"/>
              <w:rPr>
                <w:rFonts w:ascii="宋体" w:cs="宋体" w:hint="eastAsia"/>
                <w:sz w:val="24"/>
              </w:rPr>
            </w:pPr>
            <w:r>
              <w:rPr>
                <w:rFonts w:ascii="宋体" w:hAnsi="宋体" w:cs="宋体" w:hint="eastAsia"/>
                <w:sz w:val="24"/>
              </w:rPr>
              <w:t>账号：</w:t>
            </w:r>
          </w:p>
        </w:tc>
        <w:tc>
          <w:tcPr>
            <w:tcW w:w="4517" w:type="dxa"/>
            <w:noWrap/>
            <w:vAlign w:val="center"/>
          </w:tcPr>
          <w:p w:rsidR="00A619DC" w:rsidRDefault="00AA2432">
            <w:pPr>
              <w:snapToGrid w:val="0"/>
              <w:spacing w:line="360" w:lineRule="auto"/>
              <w:rPr>
                <w:rFonts w:ascii="宋体" w:cs="宋体" w:hint="eastAsia"/>
                <w:sz w:val="24"/>
              </w:rPr>
            </w:pPr>
            <w:r>
              <w:rPr>
                <w:rFonts w:ascii="宋体" w:hAnsi="宋体" w:cs="宋体" w:hint="eastAsia"/>
                <w:sz w:val="24"/>
              </w:rPr>
              <w:t>账号：</w:t>
            </w:r>
          </w:p>
        </w:tc>
      </w:tr>
      <w:tr w:rsidR="00A619DC">
        <w:trPr>
          <w:cantSplit/>
          <w:trHeight w:val="518"/>
        </w:trPr>
        <w:tc>
          <w:tcPr>
            <w:tcW w:w="4516" w:type="dxa"/>
            <w:noWrap/>
            <w:vAlign w:val="center"/>
          </w:tcPr>
          <w:p w:rsidR="00A619DC" w:rsidRDefault="00AA2432">
            <w:pPr>
              <w:snapToGrid w:val="0"/>
              <w:spacing w:line="360" w:lineRule="auto"/>
              <w:rPr>
                <w:rFonts w:ascii="宋体" w:cs="宋体" w:hint="eastAsia"/>
                <w:sz w:val="24"/>
              </w:rPr>
            </w:pPr>
            <w:r>
              <w:rPr>
                <w:rFonts w:ascii="宋体" w:hAnsi="宋体" w:cs="宋体" w:hint="eastAsia"/>
                <w:sz w:val="24"/>
              </w:rPr>
              <w:t>邮政编码：</w:t>
            </w:r>
          </w:p>
        </w:tc>
        <w:tc>
          <w:tcPr>
            <w:tcW w:w="4517" w:type="dxa"/>
            <w:noWrap/>
            <w:vAlign w:val="center"/>
          </w:tcPr>
          <w:p w:rsidR="00A619DC" w:rsidRDefault="00AA2432">
            <w:pPr>
              <w:snapToGrid w:val="0"/>
              <w:spacing w:line="360" w:lineRule="auto"/>
              <w:rPr>
                <w:rFonts w:ascii="宋体" w:cs="宋体" w:hint="eastAsia"/>
                <w:sz w:val="24"/>
              </w:rPr>
            </w:pPr>
            <w:r>
              <w:rPr>
                <w:rFonts w:ascii="宋体" w:hAnsi="宋体" w:cs="宋体" w:hint="eastAsia"/>
                <w:sz w:val="24"/>
              </w:rPr>
              <w:t>邮政编码：</w:t>
            </w:r>
          </w:p>
        </w:tc>
      </w:tr>
      <w:tr w:rsidR="00A619DC">
        <w:trPr>
          <w:cantSplit/>
          <w:trHeight w:val="958"/>
        </w:trPr>
        <w:tc>
          <w:tcPr>
            <w:tcW w:w="9033" w:type="dxa"/>
            <w:gridSpan w:val="2"/>
            <w:noWrap/>
          </w:tcPr>
          <w:p w:rsidR="00A619DC" w:rsidRDefault="00AA2432">
            <w:pPr>
              <w:snapToGrid w:val="0"/>
              <w:spacing w:line="360" w:lineRule="auto"/>
              <w:rPr>
                <w:rFonts w:ascii="宋体" w:cs="宋体" w:hint="eastAsia"/>
                <w:sz w:val="24"/>
              </w:rPr>
            </w:pPr>
            <w:r>
              <w:rPr>
                <w:rFonts w:ascii="宋体" w:hAnsi="宋体" w:cs="宋体" w:hint="eastAsia"/>
                <w:sz w:val="24"/>
              </w:rPr>
              <w:t>经办人：</w:t>
            </w:r>
          </w:p>
          <w:p w:rsidR="00A619DC" w:rsidRDefault="00A619DC">
            <w:pPr>
              <w:snapToGrid w:val="0"/>
              <w:spacing w:line="360" w:lineRule="auto"/>
              <w:rPr>
                <w:rFonts w:ascii="宋体" w:cs="宋体" w:hint="eastAsia"/>
                <w:sz w:val="24"/>
              </w:rPr>
            </w:pPr>
          </w:p>
          <w:p w:rsidR="00A619DC" w:rsidRDefault="00AA2432">
            <w:pPr>
              <w:snapToGrid w:val="0"/>
              <w:spacing w:line="360" w:lineRule="auto"/>
              <w:ind w:firstLineChars="300" w:firstLine="720"/>
              <w:jc w:val="right"/>
              <w:rPr>
                <w:rFonts w:ascii="宋体" w:cs="宋体" w:hint="eastAsia"/>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tc>
      </w:tr>
    </w:tbl>
    <w:p w:rsidR="00A619DC" w:rsidRDefault="00AA2432">
      <w:pPr>
        <w:snapToGrid w:val="0"/>
        <w:spacing w:line="360" w:lineRule="auto"/>
        <w:jc w:val="center"/>
        <w:rPr>
          <w:rFonts w:hint="eastAsia"/>
          <w:b/>
          <w:sz w:val="28"/>
          <w:szCs w:val="28"/>
        </w:rPr>
      </w:pPr>
      <w:r>
        <w:rPr>
          <w:b/>
          <w:sz w:val="28"/>
          <w:szCs w:val="28"/>
        </w:rPr>
        <w:br w:type="page"/>
      </w:r>
      <w:r>
        <w:rPr>
          <w:rFonts w:hint="eastAsia"/>
          <w:b/>
          <w:sz w:val="28"/>
          <w:szCs w:val="28"/>
        </w:rPr>
        <w:lastRenderedPageBreak/>
        <w:t>合</w:t>
      </w:r>
      <w:r>
        <w:rPr>
          <w:b/>
          <w:sz w:val="28"/>
          <w:szCs w:val="28"/>
        </w:rPr>
        <w:t xml:space="preserve"> </w:t>
      </w:r>
      <w:r>
        <w:rPr>
          <w:rFonts w:hint="eastAsia"/>
          <w:b/>
          <w:sz w:val="28"/>
          <w:szCs w:val="28"/>
        </w:rPr>
        <w:t>同</w:t>
      </w:r>
      <w:r>
        <w:rPr>
          <w:b/>
          <w:sz w:val="28"/>
          <w:szCs w:val="28"/>
        </w:rPr>
        <w:t xml:space="preserve"> </w:t>
      </w:r>
      <w:r>
        <w:rPr>
          <w:rFonts w:hint="eastAsia"/>
          <w:b/>
          <w:sz w:val="28"/>
          <w:szCs w:val="28"/>
        </w:rPr>
        <w:t>附</w:t>
      </w:r>
      <w:r>
        <w:rPr>
          <w:b/>
          <w:sz w:val="28"/>
          <w:szCs w:val="28"/>
        </w:rPr>
        <w:t xml:space="preserve"> </w:t>
      </w:r>
      <w:r>
        <w:rPr>
          <w:rFonts w:hint="eastAsia"/>
          <w:b/>
          <w:sz w:val="28"/>
          <w:szCs w:val="28"/>
        </w:rPr>
        <w:t>件</w:t>
      </w:r>
    </w:p>
    <w:p w:rsidR="00A619DC" w:rsidRDefault="00A619DC">
      <w:pPr>
        <w:snapToGrid w:val="0"/>
        <w:rPr>
          <w:rFonts w:hint="eastAsia"/>
          <w:szCs w:val="21"/>
        </w:rPr>
      </w:pPr>
    </w:p>
    <w:tbl>
      <w:tblPr>
        <w:tblW w:w="0" w:type="auto"/>
        <w:tblLayout w:type="fixed"/>
        <w:tblLook w:val="04A0" w:firstRow="1" w:lastRow="0" w:firstColumn="1" w:lastColumn="0" w:noHBand="0" w:noVBand="1"/>
      </w:tblPr>
      <w:tblGrid>
        <w:gridCol w:w="4248"/>
        <w:gridCol w:w="4274"/>
      </w:tblGrid>
      <w:tr w:rsidR="00A619DC">
        <w:trPr>
          <w:trHeight w:val="1226"/>
        </w:trPr>
        <w:tc>
          <w:tcPr>
            <w:tcW w:w="8522" w:type="dxa"/>
            <w:gridSpan w:val="2"/>
            <w:tcBorders>
              <w:top w:val="single" w:sz="4" w:space="0" w:color="auto"/>
              <w:left w:val="single" w:sz="4" w:space="0" w:color="auto"/>
              <w:right w:val="single" w:sz="4" w:space="0" w:color="auto"/>
            </w:tcBorders>
            <w:noWrap/>
          </w:tcPr>
          <w:p w:rsidR="00A619DC" w:rsidRDefault="00AA2432">
            <w:pPr>
              <w:snapToGrid w:val="0"/>
              <w:spacing w:line="400" w:lineRule="exact"/>
              <w:ind w:firstLineChars="200" w:firstLine="482"/>
              <w:rPr>
                <w:rFonts w:hint="eastAsia"/>
                <w:b/>
                <w:sz w:val="24"/>
              </w:rPr>
            </w:pPr>
            <w:r>
              <w:rPr>
                <w:b/>
                <w:sz w:val="24"/>
              </w:rPr>
              <w:t xml:space="preserve">1. </w:t>
            </w:r>
            <w:r>
              <w:rPr>
                <w:rFonts w:hint="eastAsia"/>
                <w:b/>
                <w:sz w:val="24"/>
              </w:rPr>
              <w:t>供应商承诺具体事项：</w:t>
            </w:r>
          </w:p>
        </w:tc>
      </w:tr>
      <w:tr w:rsidR="00A619DC">
        <w:trPr>
          <w:trHeight w:val="1228"/>
        </w:trPr>
        <w:tc>
          <w:tcPr>
            <w:tcW w:w="8522" w:type="dxa"/>
            <w:gridSpan w:val="2"/>
            <w:tcBorders>
              <w:top w:val="single" w:sz="4" w:space="0" w:color="auto"/>
              <w:left w:val="single" w:sz="4" w:space="0" w:color="auto"/>
              <w:right w:val="single" w:sz="4" w:space="0" w:color="auto"/>
            </w:tcBorders>
            <w:noWrap/>
          </w:tcPr>
          <w:p w:rsidR="00A619DC" w:rsidRDefault="00AA2432">
            <w:pPr>
              <w:snapToGrid w:val="0"/>
              <w:spacing w:line="400" w:lineRule="exact"/>
              <w:ind w:firstLineChars="200" w:firstLine="482"/>
              <w:rPr>
                <w:rFonts w:hint="eastAsia"/>
                <w:b/>
                <w:sz w:val="24"/>
              </w:rPr>
            </w:pPr>
            <w:r>
              <w:rPr>
                <w:b/>
                <w:sz w:val="24"/>
              </w:rPr>
              <w:t xml:space="preserve">2. </w:t>
            </w:r>
            <w:r>
              <w:rPr>
                <w:rFonts w:hint="eastAsia"/>
                <w:b/>
                <w:sz w:val="24"/>
              </w:rPr>
              <w:t>服务具体事项：</w:t>
            </w:r>
          </w:p>
        </w:tc>
      </w:tr>
      <w:tr w:rsidR="00A619DC">
        <w:trPr>
          <w:trHeight w:val="1088"/>
        </w:trPr>
        <w:tc>
          <w:tcPr>
            <w:tcW w:w="8522" w:type="dxa"/>
            <w:gridSpan w:val="2"/>
            <w:tcBorders>
              <w:top w:val="single" w:sz="4" w:space="0" w:color="auto"/>
              <w:left w:val="single" w:sz="4" w:space="0" w:color="auto"/>
              <w:right w:val="single" w:sz="4" w:space="0" w:color="auto"/>
            </w:tcBorders>
            <w:noWrap/>
          </w:tcPr>
          <w:p w:rsidR="00A619DC" w:rsidRDefault="00AA2432">
            <w:pPr>
              <w:snapToGrid w:val="0"/>
              <w:spacing w:line="400" w:lineRule="exact"/>
              <w:ind w:firstLineChars="200" w:firstLine="482"/>
              <w:rPr>
                <w:rFonts w:hint="eastAsia"/>
                <w:b/>
                <w:sz w:val="24"/>
              </w:rPr>
            </w:pPr>
            <w:r>
              <w:rPr>
                <w:b/>
                <w:sz w:val="24"/>
              </w:rPr>
              <w:t xml:space="preserve">3. </w:t>
            </w:r>
            <w:r>
              <w:rPr>
                <w:rFonts w:hint="eastAsia"/>
                <w:b/>
                <w:sz w:val="24"/>
              </w:rPr>
              <w:t>保修期责任：</w:t>
            </w:r>
          </w:p>
        </w:tc>
      </w:tr>
      <w:tr w:rsidR="00A619DC">
        <w:trPr>
          <w:trHeight w:val="1360"/>
        </w:trPr>
        <w:tc>
          <w:tcPr>
            <w:tcW w:w="8522" w:type="dxa"/>
            <w:gridSpan w:val="2"/>
            <w:tcBorders>
              <w:top w:val="single" w:sz="4" w:space="0" w:color="auto"/>
              <w:left w:val="single" w:sz="4" w:space="0" w:color="auto"/>
              <w:right w:val="single" w:sz="4" w:space="0" w:color="auto"/>
            </w:tcBorders>
            <w:noWrap/>
          </w:tcPr>
          <w:p w:rsidR="00A619DC" w:rsidRDefault="00AA2432">
            <w:pPr>
              <w:snapToGrid w:val="0"/>
              <w:spacing w:line="400" w:lineRule="exact"/>
              <w:ind w:firstLineChars="200" w:firstLine="482"/>
              <w:rPr>
                <w:rFonts w:hint="eastAsia"/>
                <w:b/>
                <w:sz w:val="24"/>
              </w:rPr>
            </w:pPr>
            <w:r>
              <w:rPr>
                <w:b/>
                <w:sz w:val="24"/>
              </w:rPr>
              <w:t xml:space="preserve">4. </w:t>
            </w:r>
            <w:r>
              <w:rPr>
                <w:rFonts w:hint="eastAsia"/>
                <w:b/>
                <w:sz w:val="24"/>
              </w:rPr>
              <w:t>其他具体事项：</w:t>
            </w:r>
          </w:p>
        </w:tc>
      </w:tr>
      <w:tr w:rsidR="00A619DC">
        <w:trPr>
          <w:trHeight w:val="1703"/>
        </w:trPr>
        <w:tc>
          <w:tcPr>
            <w:tcW w:w="4248" w:type="dxa"/>
            <w:tcBorders>
              <w:top w:val="single" w:sz="4" w:space="0" w:color="auto"/>
              <w:left w:val="single" w:sz="4" w:space="0" w:color="auto"/>
              <w:bottom w:val="single" w:sz="4" w:space="0" w:color="auto"/>
              <w:right w:val="single" w:sz="4" w:space="0" w:color="auto"/>
            </w:tcBorders>
            <w:noWrap/>
            <w:vAlign w:val="center"/>
          </w:tcPr>
          <w:p w:rsidR="00A619DC" w:rsidRDefault="00AA2432">
            <w:pPr>
              <w:snapToGrid w:val="0"/>
              <w:spacing w:line="400" w:lineRule="exact"/>
              <w:ind w:firstLineChars="200" w:firstLine="482"/>
              <w:rPr>
                <w:rFonts w:hint="eastAsia"/>
                <w:b/>
                <w:sz w:val="24"/>
              </w:rPr>
            </w:pPr>
            <w:r>
              <w:rPr>
                <w:rFonts w:hint="eastAsia"/>
                <w:b/>
                <w:sz w:val="24"/>
              </w:rPr>
              <w:t>甲方（章）</w:t>
            </w:r>
          </w:p>
          <w:p w:rsidR="00A619DC" w:rsidRDefault="00A619DC">
            <w:pPr>
              <w:snapToGrid w:val="0"/>
              <w:spacing w:line="400" w:lineRule="exact"/>
              <w:ind w:firstLineChars="200" w:firstLine="482"/>
              <w:rPr>
                <w:rFonts w:hint="eastAsia"/>
                <w:b/>
                <w:sz w:val="24"/>
              </w:rPr>
            </w:pPr>
          </w:p>
          <w:p w:rsidR="00A619DC" w:rsidRDefault="00A619DC">
            <w:pPr>
              <w:snapToGrid w:val="0"/>
              <w:spacing w:line="400" w:lineRule="exact"/>
              <w:rPr>
                <w:rFonts w:hint="eastAsia"/>
                <w:b/>
                <w:sz w:val="24"/>
              </w:rPr>
            </w:pPr>
          </w:p>
          <w:p w:rsidR="00A619DC" w:rsidRDefault="00AA2432">
            <w:pPr>
              <w:snapToGrid w:val="0"/>
              <w:spacing w:line="400" w:lineRule="exact"/>
              <w:ind w:firstLineChars="200" w:firstLine="482"/>
              <w:rPr>
                <w:rFonts w:hint="eastAsia"/>
                <w:b/>
                <w:sz w:val="24"/>
              </w:rPr>
            </w:pP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r>
              <w:rPr>
                <w:b/>
                <w:sz w:val="24"/>
              </w:rPr>
              <w:t xml:space="preserve"> </w:t>
            </w:r>
          </w:p>
        </w:tc>
        <w:tc>
          <w:tcPr>
            <w:tcW w:w="4274" w:type="dxa"/>
            <w:tcBorders>
              <w:top w:val="single" w:sz="4" w:space="0" w:color="auto"/>
              <w:left w:val="single" w:sz="4" w:space="0" w:color="auto"/>
              <w:bottom w:val="single" w:sz="4" w:space="0" w:color="auto"/>
              <w:right w:val="single" w:sz="4" w:space="0" w:color="auto"/>
            </w:tcBorders>
            <w:noWrap/>
            <w:vAlign w:val="center"/>
          </w:tcPr>
          <w:p w:rsidR="00A619DC" w:rsidRDefault="00AA2432">
            <w:pPr>
              <w:snapToGrid w:val="0"/>
              <w:spacing w:line="400" w:lineRule="exact"/>
              <w:ind w:firstLineChars="200" w:firstLine="482"/>
              <w:rPr>
                <w:rFonts w:hint="eastAsia"/>
                <w:b/>
                <w:sz w:val="24"/>
              </w:rPr>
            </w:pPr>
            <w:r>
              <w:rPr>
                <w:rFonts w:hint="eastAsia"/>
                <w:b/>
                <w:sz w:val="24"/>
              </w:rPr>
              <w:t>乙方（章）</w:t>
            </w:r>
          </w:p>
          <w:p w:rsidR="00A619DC" w:rsidRDefault="00A619DC">
            <w:pPr>
              <w:snapToGrid w:val="0"/>
              <w:spacing w:line="400" w:lineRule="exact"/>
              <w:ind w:firstLineChars="200" w:firstLine="482"/>
              <w:rPr>
                <w:rFonts w:hint="eastAsia"/>
                <w:b/>
                <w:sz w:val="24"/>
              </w:rPr>
            </w:pPr>
          </w:p>
          <w:p w:rsidR="00A619DC" w:rsidRDefault="00A619DC">
            <w:pPr>
              <w:snapToGrid w:val="0"/>
              <w:spacing w:line="400" w:lineRule="exact"/>
              <w:rPr>
                <w:rFonts w:hint="eastAsia"/>
                <w:b/>
                <w:sz w:val="24"/>
              </w:rPr>
            </w:pPr>
          </w:p>
          <w:p w:rsidR="00A619DC" w:rsidRDefault="00AA2432">
            <w:pPr>
              <w:snapToGrid w:val="0"/>
              <w:spacing w:line="400" w:lineRule="exact"/>
              <w:ind w:firstLineChars="200" w:firstLine="482"/>
              <w:rPr>
                <w:rFonts w:hint="eastAsia"/>
                <w:b/>
                <w:sz w:val="24"/>
              </w:rPr>
            </w:pP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tc>
      </w:tr>
    </w:tbl>
    <w:p w:rsidR="00A619DC" w:rsidRDefault="00AA2432">
      <w:pPr>
        <w:snapToGrid w:val="0"/>
        <w:jc w:val="left"/>
        <w:rPr>
          <w:rFonts w:hint="eastAsia"/>
          <w:szCs w:val="21"/>
        </w:rPr>
      </w:pPr>
      <w:r>
        <w:rPr>
          <w:szCs w:val="21"/>
        </w:rPr>
        <w:t xml:space="preserve"> </w:t>
      </w:r>
      <w:r>
        <w:rPr>
          <w:rFonts w:hint="eastAsia"/>
          <w:szCs w:val="21"/>
        </w:rPr>
        <w:t>注：售后服务事项填不下时可另加附页</w:t>
      </w:r>
    </w:p>
    <w:p w:rsidR="00A619DC" w:rsidRDefault="00A619DC">
      <w:pPr>
        <w:snapToGrid w:val="0"/>
        <w:jc w:val="left"/>
        <w:rPr>
          <w:rFonts w:hint="eastAsia"/>
          <w:szCs w:val="21"/>
        </w:rPr>
      </w:pPr>
    </w:p>
    <w:p w:rsidR="00A619DC" w:rsidRDefault="00AA2432">
      <w:pPr>
        <w:snapToGrid w:val="0"/>
        <w:jc w:val="center"/>
        <w:rPr>
          <w:rFonts w:hint="eastAsia"/>
          <w:bCs/>
          <w:sz w:val="32"/>
          <w:szCs w:val="32"/>
        </w:rPr>
      </w:pPr>
      <w:r>
        <w:rPr>
          <w:b/>
          <w:sz w:val="32"/>
          <w:szCs w:val="32"/>
        </w:rPr>
        <w:br w:type="page"/>
      </w: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619DC">
      <w:pPr>
        <w:snapToGrid w:val="0"/>
        <w:jc w:val="center"/>
        <w:rPr>
          <w:rFonts w:hint="eastAsia"/>
          <w:bCs/>
          <w:sz w:val="32"/>
          <w:szCs w:val="32"/>
        </w:rPr>
      </w:pPr>
    </w:p>
    <w:p w:rsidR="00A619DC" w:rsidRDefault="00AA2432">
      <w:pPr>
        <w:pStyle w:val="2"/>
        <w:jc w:val="center"/>
        <w:rPr>
          <w:rFonts w:ascii="Times New Roman" w:hAnsi="Times New Roman"/>
        </w:rPr>
      </w:pPr>
      <w:bookmarkStart w:id="150" w:name="_Toc38293477"/>
      <w:r>
        <w:rPr>
          <w:rFonts w:ascii="Times New Roman" w:hAnsi="Times New Roman" w:hint="eastAsia"/>
        </w:rPr>
        <w:t>第六章　投标文件格式</w:t>
      </w:r>
      <w:bookmarkEnd w:id="150"/>
    </w:p>
    <w:p w:rsidR="00A619DC" w:rsidRDefault="00A619DC">
      <w:pPr>
        <w:snapToGrid w:val="0"/>
        <w:spacing w:before="50" w:after="50"/>
        <w:outlineLvl w:val="1"/>
        <w:rPr>
          <w:rFonts w:hint="eastAsia"/>
          <w:sz w:val="32"/>
          <w:szCs w:val="20"/>
        </w:rPr>
      </w:pPr>
    </w:p>
    <w:p w:rsidR="00A619DC" w:rsidRDefault="00A619DC">
      <w:pPr>
        <w:snapToGrid w:val="0"/>
        <w:spacing w:before="50" w:after="50"/>
        <w:outlineLvl w:val="1"/>
        <w:rPr>
          <w:rFonts w:hint="eastAsia"/>
          <w:sz w:val="32"/>
          <w:szCs w:val="20"/>
        </w:rPr>
      </w:pPr>
    </w:p>
    <w:p w:rsidR="00A619DC" w:rsidRDefault="00A619DC">
      <w:pPr>
        <w:snapToGrid w:val="0"/>
        <w:spacing w:before="50" w:after="50"/>
        <w:outlineLvl w:val="1"/>
        <w:rPr>
          <w:rFonts w:hint="eastAsia"/>
          <w:sz w:val="32"/>
          <w:szCs w:val="20"/>
        </w:rPr>
      </w:pPr>
    </w:p>
    <w:p w:rsidR="00A619DC" w:rsidRDefault="00A619DC">
      <w:pPr>
        <w:snapToGrid w:val="0"/>
        <w:spacing w:before="50" w:after="50"/>
        <w:outlineLvl w:val="1"/>
        <w:rPr>
          <w:rFonts w:hint="eastAsia"/>
          <w:sz w:val="32"/>
          <w:szCs w:val="20"/>
        </w:rPr>
      </w:pPr>
    </w:p>
    <w:p w:rsidR="00A619DC" w:rsidRDefault="00A619DC">
      <w:pPr>
        <w:snapToGrid w:val="0"/>
        <w:spacing w:before="50" w:after="50"/>
        <w:outlineLvl w:val="1"/>
        <w:rPr>
          <w:rFonts w:hint="eastAsia"/>
          <w:sz w:val="32"/>
          <w:szCs w:val="20"/>
        </w:rPr>
      </w:pPr>
    </w:p>
    <w:p w:rsidR="00A619DC" w:rsidRDefault="00A619DC">
      <w:pPr>
        <w:snapToGrid w:val="0"/>
        <w:spacing w:before="50" w:after="50"/>
        <w:outlineLvl w:val="1"/>
        <w:rPr>
          <w:rFonts w:hint="eastAsia"/>
          <w:sz w:val="32"/>
          <w:szCs w:val="20"/>
        </w:rPr>
      </w:pPr>
    </w:p>
    <w:p w:rsidR="00A619DC" w:rsidRDefault="00A619DC">
      <w:pPr>
        <w:snapToGrid w:val="0"/>
        <w:spacing w:before="50" w:after="50"/>
        <w:outlineLvl w:val="1"/>
        <w:rPr>
          <w:rFonts w:hint="eastAsia"/>
          <w:sz w:val="32"/>
          <w:szCs w:val="20"/>
        </w:rPr>
      </w:pPr>
    </w:p>
    <w:p w:rsidR="00A619DC" w:rsidRDefault="00A619DC">
      <w:pPr>
        <w:snapToGrid w:val="0"/>
        <w:spacing w:before="50" w:after="50"/>
        <w:outlineLvl w:val="1"/>
        <w:rPr>
          <w:rFonts w:hint="eastAsia"/>
          <w:sz w:val="32"/>
          <w:szCs w:val="20"/>
        </w:rPr>
      </w:pPr>
    </w:p>
    <w:p w:rsidR="00A619DC" w:rsidRDefault="00A619DC">
      <w:pPr>
        <w:snapToGrid w:val="0"/>
        <w:spacing w:before="50" w:after="50"/>
        <w:outlineLvl w:val="1"/>
        <w:rPr>
          <w:rFonts w:hint="eastAsia"/>
          <w:sz w:val="32"/>
          <w:szCs w:val="20"/>
        </w:rPr>
      </w:pPr>
    </w:p>
    <w:p w:rsidR="00A619DC" w:rsidRDefault="00A619DC">
      <w:pPr>
        <w:snapToGrid w:val="0"/>
        <w:spacing w:before="50" w:after="50"/>
        <w:outlineLvl w:val="1"/>
        <w:rPr>
          <w:rFonts w:hint="eastAsia"/>
          <w:sz w:val="32"/>
          <w:szCs w:val="20"/>
        </w:rPr>
      </w:pPr>
    </w:p>
    <w:p w:rsidR="00A619DC" w:rsidRDefault="00A619DC">
      <w:pPr>
        <w:snapToGrid w:val="0"/>
        <w:spacing w:before="50" w:after="50"/>
        <w:outlineLvl w:val="1"/>
        <w:rPr>
          <w:rFonts w:hint="eastAsia"/>
          <w:sz w:val="32"/>
          <w:szCs w:val="20"/>
        </w:rPr>
      </w:pPr>
    </w:p>
    <w:p w:rsidR="00A619DC" w:rsidRDefault="00A619DC">
      <w:pPr>
        <w:snapToGrid w:val="0"/>
        <w:spacing w:before="50" w:after="50"/>
        <w:outlineLvl w:val="1"/>
        <w:rPr>
          <w:rFonts w:hint="eastAsia"/>
          <w:sz w:val="32"/>
          <w:szCs w:val="20"/>
        </w:rPr>
      </w:pPr>
    </w:p>
    <w:p w:rsidR="00A619DC" w:rsidRDefault="00A619DC">
      <w:pPr>
        <w:snapToGrid w:val="0"/>
        <w:spacing w:before="50" w:after="50"/>
        <w:outlineLvl w:val="1"/>
        <w:rPr>
          <w:rFonts w:hint="eastAsia"/>
          <w:sz w:val="32"/>
          <w:szCs w:val="20"/>
        </w:rPr>
      </w:pPr>
    </w:p>
    <w:p w:rsidR="00A619DC" w:rsidRDefault="00AA2432">
      <w:pPr>
        <w:snapToGrid w:val="0"/>
        <w:spacing w:before="50" w:after="50"/>
        <w:outlineLvl w:val="1"/>
        <w:rPr>
          <w:rFonts w:hint="eastAsia"/>
          <w:b/>
          <w:bCs/>
          <w:sz w:val="24"/>
          <w:szCs w:val="20"/>
        </w:rPr>
      </w:pPr>
      <w:r>
        <w:rPr>
          <w:sz w:val="32"/>
          <w:szCs w:val="20"/>
        </w:rPr>
        <w:br w:type="page"/>
      </w:r>
      <w:bookmarkStart w:id="151" w:name="_Toc254970697"/>
      <w:bookmarkStart w:id="152" w:name="_Toc254970556"/>
      <w:bookmarkStart w:id="153" w:name="_Toc38293478"/>
      <w:r>
        <w:rPr>
          <w:rFonts w:hint="eastAsia"/>
          <w:b/>
          <w:bCs/>
          <w:sz w:val="24"/>
        </w:rPr>
        <w:lastRenderedPageBreak/>
        <w:t>一、投标文件外层包装封面格式</w:t>
      </w:r>
      <w:bookmarkEnd w:id="151"/>
      <w:bookmarkEnd w:id="152"/>
      <w:bookmarkEnd w:id="153"/>
    </w:p>
    <w:p w:rsidR="00A619DC" w:rsidRDefault="00A619DC">
      <w:pPr>
        <w:snapToGrid w:val="0"/>
        <w:spacing w:beforeLines="50" w:before="120" w:after="50"/>
        <w:rPr>
          <w:rFonts w:hint="eastAsia"/>
          <w:sz w:val="24"/>
          <w:szCs w:val="20"/>
        </w:rPr>
      </w:pPr>
    </w:p>
    <w:p w:rsidR="00A619DC" w:rsidRDefault="00A619DC">
      <w:pPr>
        <w:snapToGrid w:val="0"/>
        <w:spacing w:beforeLines="50" w:before="120" w:after="50"/>
        <w:jc w:val="center"/>
        <w:rPr>
          <w:rFonts w:hint="eastAsia"/>
          <w:bCs/>
          <w:sz w:val="24"/>
          <w:szCs w:val="20"/>
        </w:rPr>
      </w:pPr>
    </w:p>
    <w:p w:rsidR="00A619DC" w:rsidRDefault="00AA2432">
      <w:pPr>
        <w:snapToGrid w:val="0"/>
        <w:spacing w:beforeLines="50" w:before="120" w:after="50"/>
        <w:jc w:val="center"/>
        <w:rPr>
          <w:rFonts w:hint="eastAsia"/>
          <w:bCs/>
          <w:sz w:val="32"/>
          <w:szCs w:val="32"/>
        </w:rPr>
      </w:pPr>
      <w:r>
        <w:rPr>
          <w:rFonts w:hint="eastAsia"/>
          <w:bCs/>
          <w:sz w:val="32"/>
          <w:szCs w:val="32"/>
        </w:rPr>
        <w:t>投</w:t>
      </w:r>
      <w:r>
        <w:rPr>
          <w:bCs/>
          <w:sz w:val="32"/>
          <w:szCs w:val="32"/>
        </w:rPr>
        <w:t xml:space="preserve"> </w:t>
      </w:r>
      <w:r>
        <w:rPr>
          <w:rFonts w:hint="eastAsia"/>
          <w:bCs/>
          <w:sz w:val="32"/>
          <w:szCs w:val="32"/>
        </w:rPr>
        <w:t>标</w:t>
      </w:r>
      <w:r>
        <w:rPr>
          <w:bCs/>
          <w:sz w:val="32"/>
          <w:szCs w:val="32"/>
        </w:rPr>
        <w:t xml:space="preserve"> </w:t>
      </w:r>
      <w:r>
        <w:rPr>
          <w:rFonts w:hint="eastAsia"/>
          <w:bCs/>
          <w:sz w:val="32"/>
          <w:szCs w:val="32"/>
        </w:rPr>
        <w:t>文</w:t>
      </w:r>
      <w:r>
        <w:rPr>
          <w:bCs/>
          <w:sz w:val="32"/>
          <w:szCs w:val="32"/>
        </w:rPr>
        <w:t xml:space="preserve"> </w:t>
      </w:r>
      <w:r>
        <w:rPr>
          <w:rFonts w:hint="eastAsia"/>
          <w:bCs/>
          <w:sz w:val="32"/>
          <w:szCs w:val="32"/>
        </w:rPr>
        <w:t>件</w:t>
      </w:r>
    </w:p>
    <w:p w:rsidR="00A619DC" w:rsidRDefault="00A619DC">
      <w:pPr>
        <w:snapToGrid w:val="0"/>
        <w:spacing w:beforeLines="50" w:before="120" w:after="50"/>
        <w:rPr>
          <w:rFonts w:hint="eastAsia"/>
          <w:bCs/>
          <w:sz w:val="24"/>
          <w:szCs w:val="20"/>
        </w:rPr>
      </w:pPr>
    </w:p>
    <w:p w:rsidR="00A619DC" w:rsidRDefault="00A619DC">
      <w:pPr>
        <w:snapToGrid w:val="0"/>
        <w:spacing w:beforeLines="50" w:before="120" w:after="50"/>
        <w:rPr>
          <w:rFonts w:hint="eastAsia"/>
          <w:bCs/>
          <w:sz w:val="24"/>
          <w:szCs w:val="20"/>
        </w:rPr>
      </w:pPr>
    </w:p>
    <w:p w:rsidR="00A619DC" w:rsidRDefault="00A619DC">
      <w:pPr>
        <w:snapToGrid w:val="0"/>
        <w:spacing w:beforeLines="50" w:before="120" w:after="50"/>
        <w:rPr>
          <w:rFonts w:hint="eastAsia"/>
          <w:bCs/>
          <w:sz w:val="24"/>
          <w:szCs w:val="20"/>
        </w:rPr>
      </w:pPr>
    </w:p>
    <w:p w:rsidR="00A619DC" w:rsidRDefault="00A619DC">
      <w:pPr>
        <w:snapToGrid w:val="0"/>
        <w:spacing w:beforeLines="50" w:before="120" w:after="50"/>
        <w:rPr>
          <w:rFonts w:hint="eastAsia"/>
          <w:bCs/>
          <w:sz w:val="24"/>
          <w:szCs w:val="20"/>
        </w:rPr>
      </w:pPr>
    </w:p>
    <w:p w:rsidR="00A619DC" w:rsidRDefault="00A619DC">
      <w:pPr>
        <w:snapToGrid w:val="0"/>
        <w:spacing w:beforeLines="50" w:before="120" w:after="50"/>
        <w:rPr>
          <w:rFonts w:hint="eastAsia"/>
          <w:bCs/>
          <w:sz w:val="24"/>
          <w:szCs w:val="20"/>
        </w:rPr>
      </w:pPr>
    </w:p>
    <w:p w:rsidR="00A619DC" w:rsidRDefault="00A619DC">
      <w:pPr>
        <w:snapToGrid w:val="0"/>
        <w:spacing w:beforeLines="50" w:before="120" w:after="50"/>
        <w:rPr>
          <w:rFonts w:hint="eastAsia"/>
          <w:bCs/>
          <w:sz w:val="24"/>
          <w:szCs w:val="20"/>
        </w:rPr>
      </w:pPr>
    </w:p>
    <w:p w:rsidR="00A619DC" w:rsidRDefault="00AA2432">
      <w:pPr>
        <w:snapToGrid w:val="0"/>
        <w:spacing w:beforeLines="50" w:before="120" w:after="50"/>
        <w:ind w:firstLineChars="150" w:firstLine="360"/>
        <w:rPr>
          <w:rFonts w:hint="eastAsia"/>
          <w:bCs/>
          <w:sz w:val="24"/>
        </w:rPr>
      </w:pPr>
      <w:r>
        <w:rPr>
          <w:rFonts w:hint="eastAsia"/>
          <w:bCs/>
          <w:sz w:val="24"/>
        </w:rPr>
        <w:t>项目名称：</w:t>
      </w:r>
    </w:p>
    <w:p w:rsidR="00A619DC" w:rsidRDefault="00A619DC">
      <w:pPr>
        <w:snapToGrid w:val="0"/>
        <w:spacing w:beforeLines="50" w:before="120" w:after="50"/>
        <w:ind w:firstLineChars="150" w:firstLine="360"/>
        <w:rPr>
          <w:rFonts w:hint="eastAsia"/>
          <w:bCs/>
          <w:sz w:val="24"/>
          <w:szCs w:val="20"/>
        </w:rPr>
      </w:pPr>
    </w:p>
    <w:p w:rsidR="00A619DC" w:rsidRDefault="00AA2432">
      <w:pPr>
        <w:snapToGrid w:val="0"/>
        <w:spacing w:beforeLines="50" w:before="120" w:after="50"/>
        <w:ind w:firstLineChars="150" w:firstLine="360"/>
        <w:rPr>
          <w:rFonts w:hint="eastAsia"/>
          <w:bCs/>
          <w:sz w:val="24"/>
        </w:rPr>
      </w:pPr>
      <w:r>
        <w:rPr>
          <w:rFonts w:hint="eastAsia"/>
          <w:bCs/>
          <w:sz w:val="24"/>
        </w:rPr>
        <w:t>项目编号：</w:t>
      </w:r>
    </w:p>
    <w:p w:rsidR="00A619DC" w:rsidRDefault="00A619DC">
      <w:pPr>
        <w:snapToGrid w:val="0"/>
        <w:spacing w:beforeLines="50" w:before="120" w:after="50"/>
        <w:ind w:firstLineChars="150" w:firstLine="360"/>
        <w:rPr>
          <w:rFonts w:hint="eastAsia"/>
          <w:bCs/>
          <w:sz w:val="24"/>
          <w:szCs w:val="20"/>
        </w:rPr>
      </w:pPr>
    </w:p>
    <w:p w:rsidR="00A619DC" w:rsidRDefault="00AA2432">
      <w:pPr>
        <w:snapToGrid w:val="0"/>
        <w:spacing w:beforeLines="50" w:before="120" w:after="50"/>
        <w:ind w:firstLineChars="150" w:firstLine="360"/>
        <w:rPr>
          <w:rFonts w:hint="eastAsia"/>
          <w:bCs/>
          <w:sz w:val="24"/>
        </w:rPr>
      </w:pPr>
      <w:r>
        <w:rPr>
          <w:rFonts w:hint="eastAsia"/>
          <w:bCs/>
          <w:sz w:val="24"/>
        </w:rPr>
        <w:t>所投分标：</w:t>
      </w:r>
    </w:p>
    <w:p w:rsidR="00A619DC" w:rsidRDefault="00A619DC">
      <w:pPr>
        <w:snapToGrid w:val="0"/>
        <w:spacing w:beforeLines="50" w:before="120" w:after="50"/>
        <w:rPr>
          <w:rFonts w:hint="eastAsia"/>
          <w:bCs/>
          <w:sz w:val="24"/>
          <w:szCs w:val="20"/>
        </w:rPr>
      </w:pPr>
    </w:p>
    <w:p w:rsidR="00A619DC" w:rsidRDefault="00AA2432">
      <w:pPr>
        <w:snapToGrid w:val="0"/>
        <w:spacing w:beforeLines="50" w:before="120" w:after="50"/>
        <w:ind w:firstLineChars="150" w:firstLine="360"/>
        <w:rPr>
          <w:rFonts w:hint="eastAsia"/>
          <w:bCs/>
          <w:sz w:val="24"/>
          <w:szCs w:val="20"/>
        </w:rPr>
      </w:pPr>
      <w:r>
        <w:rPr>
          <w:rFonts w:hint="eastAsia"/>
          <w:bCs/>
          <w:sz w:val="24"/>
          <w:szCs w:val="20"/>
        </w:rPr>
        <w:t>投标人名称：</w:t>
      </w:r>
    </w:p>
    <w:p w:rsidR="00A619DC" w:rsidRDefault="00A619DC">
      <w:pPr>
        <w:snapToGrid w:val="0"/>
        <w:spacing w:beforeLines="50" w:before="120" w:after="50"/>
        <w:ind w:firstLineChars="150" w:firstLine="360"/>
        <w:rPr>
          <w:rFonts w:hint="eastAsia"/>
          <w:bCs/>
          <w:sz w:val="24"/>
          <w:szCs w:val="20"/>
        </w:rPr>
      </w:pPr>
    </w:p>
    <w:p w:rsidR="00A619DC" w:rsidRDefault="00AA2432">
      <w:pPr>
        <w:snapToGrid w:val="0"/>
        <w:spacing w:beforeLines="50" w:before="120" w:after="50"/>
        <w:ind w:firstLineChars="150" w:firstLine="360"/>
        <w:rPr>
          <w:rFonts w:hint="eastAsia"/>
          <w:bCs/>
          <w:sz w:val="24"/>
          <w:szCs w:val="20"/>
        </w:rPr>
      </w:pPr>
      <w:r>
        <w:rPr>
          <w:rFonts w:hint="eastAsia"/>
          <w:bCs/>
          <w:sz w:val="24"/>
          <w:szCs w:val="20"/>
        </w:rPr>
        <w:t>投标人地址：</w:t>
      </w:r>
    </w:p>
    <w:p w:rsidR="00A619DC" w:rsidRDefault="00A619DC">
      <w:pPr>
        <w:snapToGrid w:val="0"/>
        <w:spacing w:beforeLines="50" w:before="120" w:after="50"/>
        <w:ind w:firstLineChars="150" w:firstLine="360"/>
        <w:rPr>
          <w:rFonts w:hint="eastAsia"/>
          <w:bCs/>
          <w:sz w:val="24"/>
          <w:szCs w:val="20"/>
        </w:rPr>
      </w:pPr>
    </w:p>
    <w:p w:rsidR="00A619DC" w:rsidRDefault="00AA2432">
      <w:pPr>
        <w:snapToGrid w:val="0"/>
        <w:spacing w:beforeLines="50" w:before="120" w:after="50"/>
        <w:ind w:firstLineChars="150" w:firstLine="360"/>
        <w:jc w:val="center"/>
        <w:rPr>
          <w:rFonts w:hint="eastAsia"/>
          <w:bCs/>
          <w:sz w:val="24"/>
        </w:rPr>
      </w:pPr>
      <w:r>
        <w:rPr>
          <w:rFonts w:hint="eastAsia"/>
          <w:bCs/>
          <w:sz w:val="24"/>
          <w:szCs w:val="20"/>
        </w:rPr>
        <w:t>开标时启封</w:t>
      </w:r>
    </w:p>
    <w:p w:rsidR="00A619DC" w:rsidRDefault="00A619DC">
      <w:pPr>
        <w:snapToGrid w:val="0"/>
        <w:spacing w:beforeLines="50" w:before="120" w:after="50"/>
        <w:ind w:firstLineChars="1700" w:firstLine="4080"/>
        <w:rPr>
          <w:rFonts w:hint="eastAsia"/>
          <w:bCs/>
          <w:sz w:val="24"/>
          <w:szCs w:val="20"/>
        </w:rPr>
      </w:pPr>
    </w:p>
    <w:p w:rsidR="00A619DC" w:rsidRDefault="00AA2432">
      <w:pPr>
        <w:snapToGrid w:val="0"/>
        <w:spacing w:beforeLines="50" w:before="120" w:after="50"/>
        <w:ind w:firstLine="645"/>
        <w:jc w:val="left"/>
        <w:rPr>
          <w:rFonts w:hint="eastAsia"/>
          <w:bCs/>
          <w:sz w:val="24"/>
          <w:szCs w:val="20"/>
        </w:rPr>
      </w:pPr>
      <w:r>
        <w:rPr>
          <w:bCs/>
          <w:sz w:val="24"/>
        </w:rPr>
        <w:t xml:space="preserve">                        </w:t>
      </w:r>
      <w:r>
        <w:rPr>
          <w:rFonts w:hint="eastAsia"/>
          <w:bCs/>
          <w:sz w:val="24"/>
        </w:rPr>
        <w:t>年</w:t>
      </w:r>
      <w:r>
        <w:rPr>
          <w:bCs/>
          <w:sz w:val="24"/>
        </w:rPr>
        <w:t xml:space="preserve">    </w:t>
      </w:r>
      <w:r>
        <w:rPr>
          <w:rFonts w:hint="eastAsia"/>
          <w:bCs/>
          <w:sz w:val="24"/>
        </w:rPr>
        <w:t>月</w:t>
      </w:r>
      <w:r>
        <w:rPr>
          <w:bCs/>
          <w:sz w:val="24"/>
        </w:rPr>
        <w:t xml:space="preserve">    </w:t>
      </w:r>
      <w:r>
        <w:rPr>
          <w:rFonts w:hint="eastAsia"/>
          <w:bCs/>
          <w:sz w:val="24"/>
        </w:rPr>
        <w:t>日</w:t>
      </w:r>
    </w:p>
    <w:p w:rsidR="00A619DC" w:rsidRDefault="00A619DC">
      <w:pPr>
        <w:snapToGrid w:val="0"/>
        <w:spacing w:beforeLines="50" w:before="120" w:after="50"/>
        <w:jc w:val="center"/>
        <w:outlineLvl w:val="1"/>
        <w:rPr>
          <w:rFonts w:hint="eastAsia"/>
        </w:rPr>
      </w:pPr>
    </w:p>
    <w:p w:rsidR="00A619DC" w:rsidRDefault="00A619DC">
      <w:pPr>
        <w:snapToGrid w:val="0"/>
        <w:spacing w:beforeLines="50" w:before="120" w:after="50"/>
        <w:jc w:val="center"/>
        <w:outlineLvl w:val="1"/>
        <w:rPr>
          <w:rFonts w:hint="eastAsia"/>
        </w:rPr>
      </w:pPr>
    </w:p>
    <w:p w:rsidR="00A619DC" w:rsidRDefault="00A619DC">
      <w:pPr>
        <w:snapToGrid w:val="0"/>
        <w:spacing w:beforeLines="50" w:before="120" w:after="50"/>
        <w:jc w:val="center"/>
        <w:outlineLvl w:val="1"/>
        <w:rPr>
          <w:rFonts w:hint="eastAsia"/>
        </w:rPr>
      </w:pPr>
    </w:p>
    <w:p w:rsidR="00A619DC" w:rsidRDefault="00AA2432">
      <w:pPr>
        <w:snapToGrid w:val="0"/>
        <w:spacing w:beforeLines="50" w:before="120" w:after="50"/>
        <w:jc w:val="center"/>
        <w:outlineLvl w:val="1"/>
        <w:rPr>
          <w:rFonts w:hint="eastAsia"/>
        </w:rPr>
      </w:pPr>
      <w:r>
        <w:br w:type="page"/>
      </w:r>
    </w:p>
    <w:p w:rsidR="00A619DC" w:rsidRDefault="00AA2432">
      <w:pPr>
        <w:snapToGrid w:val="0"/>
        <w:spacing w:beforeLines="50" w:before="120" w:after="50"/>
        <w:outlineLvl w:val="1"/>
        <w:rPr>
          <w:rFonts w:hint="eastAsia"/>
          <w:b/>
          <w:bCs/>
          <w:sz w:val="24"/>
        </w:rPr>
      </w:pPr>
      <w:bookmarkStart w:id="154" w:name="_Toc38293479"/>
      <w:bookmarkStart w:id="155" w:name="_Toc254970557"/>
      <w:bookmarkStart w:id="156" w:name="_Toc254970698"/>
      <w:r>
        <w:rPr>
          <w:rFonts w:hint="eastAsia"/>
          <w:b/>
          <w:bCs/>
          <w:sz w:val="24"/>
        </w:rPr>
        <w:t>二、报价文件格式</w:t>
      </w:r>
      <w:bookmarkEnd w:id="154"/>
    </w:p>
    <w:p w:rsidR="00A619DC" w:rsidRDefault="00AA2432">
      <w:pPr>
        <w:snapToGrid w:val="0"/>
        <w:spacing w:beforeLines="50" w:before="120" w:after="50"/>
        <w:ind w:left="142"/>
        <w:jc w:val="left"/>
        <w:rPr>
          <w:rFonts w:hint="eastAsia"/>
          <w:sz w:val="24"/>
          <w:szCs w:val="20"/>
        </w:rPr>
      </w:pPr>
      <w:r>
        <w:rPr>
          <w:b/>
          <w:sz w:val="24"/>
        </w:rPr>
        <w:t xml:space="preserve">1. </w:t>
      </w:r>
      <w:r>
        <w:rPr>
          <w:rFonts w:hint="eastAsia"/>
          <w:b/>
          <w:sz w:val="24"/>
        </w:rPr>
        <w:t>报价文件封面格式：</w:t>
      </w:r>
      <w:r>
        <w:rPr>
          <w:b/>
          <w:sz w:val="24"/>
        </w:rPr>
        <w:t xml:space="preserve"> </w:t>
      </w:r>
    </w:p>
    <w:p w:rsidR="00A619DC" w:rsidRDefault="00AA2432">
      <w:pPr>
        <w:snapToGrid w:val="0"/>
        <w:spacing w:beforeLines="50" w:before="120" w:after="50" w:line="400" w:lineRule="exact"/>
        <w:rPr>
          <w:rFonts w:hint="eastAsia"/>
          <w:bCs/>
          <w:sz w:val="32"/>
          <w:szCs w:val="20"/>
        </w:rPr>
      </w:pPr>
      <w:r>
        <w:rPr>
          <w:rFonts w:hint="eastAsia"/>
          <w:bCs/>
        </w:rPr>
        <w:t>正本</w:t>
      </w:r>
      <w:r>
        <w:rPr>
          <w:bCs/>
        </w:rPr>
        <w:t>/</w:t>
      </w:r>
      <w:r>
        <w:rPr>
          <w:rFonts w:hint="eastAsia"/>
          <w:bCs/>
        </w:rPr>
        <w:t>或副本</w:t>
      </w:r>
    </w:p>
    <w:p w:rsidR="00A619DC" w:rsidRDefault="00A619DC">
      <w:pPr>
        <w:snapToGrid w:val="0"/>
        <w:spacing w:beforeLines="50" w:before="120" w:after="50" w:line="400" w:lineRule="exact"/>
        <w:jc w:val="center"/>
        <w:rPr>
          <w:rFonts w:hint="eastAsia"/>
          <w:bCs/>
          <w:sz w:val="24"/>
          <w:szCs w:val="20"/>
        </w:rPr>
      </w:pPr>
    </w:p>
    <w:p w:rsidR="00A619DC" w:rsidRDefault="00AA2432">
      <w:pPr>
        <w:snapToGrid w:val="0"/>
        <w:spacing w:beforeLines="50" w:before="120" w:after="50" w:line="400" w:lineRule="exact"/>
        <w:jc w:val="center"/>
        <w:rPr>
          <w:rFonts w:hint="eastAsia"/>
          <w:b/>
          <w:bCs/>
          <w:sz w:val="32"/>
          <w:szCs w:val="32"/>
        </w:rPr>
      </w:pPr>
      <w:r>
        <w:rPr>
          <w:rFonts w:hint="eastAsia"/>
          <w:b/>
          <w:bCs/>
          <w:sz w:val="32"/>
          <w:szCs w:val="32"/>
        </w:rPr>
        <w:t>报价文件</w:t>
      </w:r>
    </w:p>
    <w:p w:rsidR="00A619DC" w:rsidRDefault="00A619DC">
      <w:pPr>
        <w:snapToGrid w:val="0"/>
        <w:spacing w:beforeLines="50" w:before="120" w:after="50" w:line="400" w:lineRule="exact"/>
        <w:rPr>
          <w:rFonts w:hint="eastAsia"/>
          <w:bCs/>
          <w:sz w:val="24"/>
          <w:szCs w:val="20"/>
        </w:rPr>
      </w:pPr>
    </w:p>
    <w:p w:rsidR="00A619DC" w:rsidRDefault="00A619DC">
      <w:pPr>
        <w:snapToGrid w:val="0"/>
        <w:spacing w:beforeLines="50" w:before="120" w:after="50" w:line="400" w:lineRule="exact"/>
        <w:rPr>
          <w:rFonts w:hint="eastAsia"/>
          <w:bCs/>
          <w:sz w:val="24"/>
          <w:szCs w:val="20"/>
        </w:rPr>
      </w:pPr>
    </w:p>
    <w:p w:rsidR="00A619DC" w:rsidRDefault="00A619DC">
      <w:pPr>
        <w:snapToGrid w:val="0"/>
        <w:spacing w:beforeLines="50" w:before="120" w:after="50" w:line="400" w:lineRule="exact"/>
        <w:rPr>
          <w:rFonts w:hint="eastAsia"/>
          <w:bCs/>
          <w:sz w:val="24"/>
          <w:szCs w:val="20"/>
        </w:rPr>
      </w:pPr>
    </w:p>
    <w:p w:rsidR="00A619DC" w:rsidRDefault="00A619DC">
      <w:pPr>
        <w:snapToGrid w:val="0"/>
        <w:spacing w:beforeLines="50" w:before="120" w:after="50" w:line="400" w:lineRule="exact"/>
        <w:rPr>
          <w:rFonts w:hint="eastAsia"/>
          <w:bCs/>
          <w:sz w:val="24"/>
          <w:szCs w:val="20"/>
        </w:rPr>
      </w:pPr>
    </w:p>
    <w:p w:rsidR="00A619DC" w:rsidRDefault="00A619DC">
      <w:pPr>
        <w:snapToGrid w:val="0"/>
        <w:spacing w:beforeLines="50" w:before="120" w:after="50" w:line="400" w:lineRule="exact"/>
        <w:rPr>
          <w:rFonts w:hint="eastAsia"/>
          <w:bCs/>
          <w:sz w:val="24"/>
          <w:szCs w:val="20"/>
        </w:rPr>
      </w:pPr>
    </w:p>
    <w:p w:rsidR="00A619DC" w:rsidRDefault="00A619DC">
      <w:pPr>
        <w:snapToGrid w:val="0"/>
        <w:spacing w:beforeLines="50" w:before="120" w:after="50" w:line="400" w:lineRule="exact"/>
        <w:rPr>
          <w:rFonts w:hint="eastAsia"/>
          <w:bCs/>
          <w:sz w:val="24"/>
          <w:szCs w:val="20"/>
        </w:rPr>
      </w:pPr>
    </w:p>
    <w:p w:rsidR="00A619DC" w:rsidRDefault="00A619DC">
      <w:pPr>
        <w:snapToGrid w:val="0"/>
        <w:spacing w:beforeLines="50" w:before="120" w:after="50" w:line="400" w:lineRule="exact"/>
        <w:rPr>
          <w:rFonts w:hint="eastAsia"/>
          <w:bCs/>
          <w:sz w:val="24"/>
          <w:szCs w:val="20"/>
        </w:rPr>
      </w:pPr>
    </w:p>
    <w:p w:rsidR="00A619DC" w:rsidRDefault="00A619DC">
      <w:pPr>
        <w:snapToGrid w:val="0"/>
        <w:spacing w:beforeLines="50" w:before="120" w:after="50" w:line="400" w:lineRule="exact"/>
        <w:rPr>
          <w:rFonts w:hint="eastAsia"/>
          <w:bCs/>
          <w:sz w:val="24"/>
          <w:szCs w:val="20"/>
        </w:rPr>
      </w:pPr>
    </w:p>
    <w:p w:rsidR="00A619DC" w:rsidRDefault="00A619DC">
      <w:pPr>
        <w:snapToGrid w:val="0"/>
        <w:spacing w:beforeLines="50" w:before="120" w:after="50" w:line="400" w:lineRule="exact"/>
        <w:rPr>
          <w:rFonts w:hint="eastAsia"/>
          <w:bCs/>
          <w:sz w:val="24"/>
          <w:szCs w:val="20"/>
        </w:rPr>
      </w:pPr>
    </w:p>
    <w:p w:rsidR="00A619DC" w:rsidRDefault="00AA2432">
      <w:pPr>
        <w:snapToGrid w:val="0"/>
        <w:spacing w:beforeLines="50" w:before="120" w:after="50" w:line="400" w:lineRule="exact"/>
        <w:ind w:firstLineChars="150" w:firstLine="360"/>
        <w:rPr>
          <w:rFonts w:hint="eastAsia"/>
          <w:bCs/>
          <w:sz w:val="24"/>
        </w:rPr>
      </w:pPr>
      <w:r>
        <w:rPr>
          <w:rFonts w:hint="eastAsia"/>
          <w:bCs/>
          <w:sz w:val="24"/>
        </w:rPr>
        <w:t>项目名称：</w:t>
      </w:r>
      <w:r>
        <w:rPr>
          <w:bCs/>
          <w:sz w:val="24"/>
        </w:rPr>
        <w:t xml:space="preserve"> </w:t>
      </w:r>
    </w:p>
    <w:p w:rsidR="00A619DC" w:rsidRDefault="00AA2432">
      <w:pPr>
        <w:snapToGrid w:val="0"/>
        <w:spacing w:beforeLines="50" w:before="120" w:after="50" w:line="400" w:lineRule="exact"/>
        <w:ind w:firstLineChars="150" w:firstLine="360"/>
        <w:rPr>
          <w:rFonts w:hint="eastAsia"/>
          <w:bCs/>
          <w:sz w:val="24"/>
        </w:rPr>
      </w:pPr>
      <w:r>
        <w:rPr>
          <w:rFonts w:hint="eastAsia"/>
          <w:bCs/>
          <w:sz w:val="24"/>
        </w:rPr>
        <w:t>项目编号：</w:t>
      </w:r>
      <w:r>
        <w:rPr>
          <w:bCs/>
          <w:sz w:val="24"/>
        </w:rPr>
        <w:t xml:space="preserve"> </w:t>
      </w:r>
    </w:p>
    <w:p w:rsidR="00A619DC" w:rsidRDefault="00AA2432">
      <w:pPr>
        <w:snapToGrid w:val="0"/>
        <w:spacing w:beforeLines="50" w:before="120" w:after="50" w:line="400" w:lineRule="exact"/>
        <w:ind w:firstLineChars="150" w:firstLine="360"/>
        <w:rPr>
          <w:rFonts w:hint="eastAsia"/>
          <w:bCs/>
          <w:sz w:val="24"/>
        </w:rPr>
      </w:pPr>
      <w:r>
        <w:rPr>
          <w:rFonts w:hint="eastAsia"/>
          <w:bCs/>
          <w:sz w:val="24"/>
        </w:rPr>
        <w:t>所投分标：</w:t>
      </w:r>
    </w:p>
    <w:p w:rsidR="00A619DC" w:rsidRDefault="00AA2432">
      <w:pPr>
        <w:snapToGrid w:val="0"/>
        <w:spacing w:beforeLines="50" w:before="120" w:after="50" w:line="400" w:lineRule="exact"/>
        <w:ind w:firstLineChars="150" w:firstLine="360"/>
        <w:rPr>
          <w:rFonts w:hint="eastAsia"/>
          <w:bCs/>
          <w:sz w:val="24"/>
        </w:rPr>
      </w:pPr>
      <w:r>
        <w:rPr>
          <w:rFonts w:hint="eastAsia"/>
          <w:bCs/>
          <w:sz w:val="24"/>
        </w:rPr>
        <w:t>投标人名称：</w:t>
      </w:r>
    </w:p>
    <w:p w:rsidR="00A619DC" w:rsidRDefault="00AA2432">
      <w:pPr>
        <w:snapToGrid w:val="0"/>
        <w:spacing w:beforeLines="50" w:before="120" w:after="50" w:line="400" w:lineRule="exact"/>
        <w:ind w:firstLineChars="150" w:firstLine="360"/>
        <w:rPr>
          <w:rFonts w:hint="eastAsia"/>
          <w:bCs/>
          <w:sz w:val="24"/>
        </w:rPr>
      </w:pPr>
      <w:r>
        <w:rPr>
          <w:rFonts w:hint="eastAsia"/>
          <w:bCs/>
          <w:sz w:val="24"/>
        </w:rPr>
        <w:t>投标人地址：</w:t>
      </w:r>
    </w:p>
    <w:p w:rsidR="00A619DC" w:rsidRDefault="00A619DC">
      <w:pPr>
        <w:pStyle w:val="a0"/>
        <w:snapToGrid w:val="0"/>
        <w:spacing w:before="50" w:after="50" w:line="400" w:lineRule="exact"/>
        <w:ind w:firstLineChars="400" w:firstLine="960"/>
        <w:rPr>
          <w:bCs/>
          <w:sz w:val="24"/>
          <w:szCs w:val="24"/>
        </w:rPr>
      </w:pPr>
    </w:p>
    <w:p w:rsidR="00A619DC" w:rsidRDefault="00AA2432">
      <w:pPr>
        <w:snapToGrid w:val="0"/>
        <w:spacing w:beforeLines="50" w:before="120" w:after="50" w:line="400" w:lineRule="exact"/>
        <w:jc w:val="center"/>
        <w:rPr>
          <w:rFonts w:hint="eastAsia"/>
          <w:sz w:val="30"/>
          <w:szCs w:val="20"/>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A619DC" w:rsidRDefault="00AA2432">
      <w:pPr>
        <w:snapToGrid w:val="0"/>
        <w:spacing w:beforeLines="50" w:before="120" w:after="50"/>
        <w:jc w:val="left"/>
        <w:rPr>
          <w:rFonts w:hint="eastAsia"/>
          <w:sz w:val="24"/>
          <w:szCs w:val="20"/>
        </w:rPr>
      </w:pPr>
      <w:r>
        <w:rPr>
          <w:b/>
          <w:sz w:val="24"/>
        </w:rPr>
        <w:br w:type="page"/>
      </w:r>
      <w:r>
        <w:rPr>
          <w:b/>
          <w:sz w:val="24"/>
        </w:rPr>
        <w:lastRenderedPageBreak/>
        <w:t>2.</w:t>
      </w:r>
      <w:r>
        <w:rPr>
          <w:rFonts w:hint="eastAsia"/>
          <w:b/>
          <w:bCs/>
          <w:sz w:val="24"/>
        </w:rPr>
        <w:t>报价文件目录</w:t>
      </w:r>
    </w:p>
    <w:p w:rsidR="00A619DC" w:rsidRDefault="00AA2432">
      <w:pPr>
        <w:snapToGrid w:val="0"/>
        <w:spacing w:before="50" w:afterLines="50" w:after="120"/>
        <w:jc w:val="left"/>
        <w:rPr>
          <w:rFonts w:hint="eastAsia"/>
          <w:b/>
          <w:sz w:val="24"/>
        </w:rPr>
      </w:pPr>
      <w:r>
        <w:rPr>
          <w:rFonts w:hint="eastAsia"/>
          <w:szCs w:val="21"/>
        </w:rPr>
        <w:t>根据招标文件规定及投标人提供的材料自行编写目录。</w:t>
      </w:r>
    </w:p>
    <w:p w:rsidR="00A619DC" w:rsidRDefault="00A619DC">
      <w:pPr>
        <w:snapToGrid w:val="0"/>
        <w:spacing w:beforeLines="50" w:before="120" w:after="50"/>
        <w:rPr>
          <w:rFonts w:hint="eastAsia"/>
          <w:b/>
          <w:sz w:val="24"/>
        </w:rPr>
      </w:pPr>
    </w:p>
    <w:p w:rsidR="00A619DC" w:rsidRDefault="00A619DC">
      <w:pPr>
        <w:snapToGrid w:val="0"/>
        <w:spacing w:beforeLines="50" w:before="120" w:after="50"/>
        <w:rPr>
          <w:rFonts w:hint="eastAsia"/>
          <w:b/>
          <w:sz w:val="24"/>
        </w:rPr>
      </w:pPr>
    </w:p>
    <w:p w:rsidR="00A619DC" w:rsidRDefault="00A619DC">
      <w:pPr>
        <w:snapToGrid w:val="0"/>
        <w:spacing w:beforeLines="50" w:before="120" w:after="50"/>
        <w:rPr>
          <w:rFonts w:hint="eastAsia"/>
          <w:b/>
          <w:sz w:val="24"/>
        </w:rPr>
      </w:pPr>
    </w:p>
    <w:p w:rsidR="00A619DC" w:rsidRDefault="00AA2432">
      <w:pPr>
        <w:snapToGrid w:val="0"/>
        <w:spacing w:beforeLines="50" w:before="120" w:after="50"/>
        <w:ind w:left="142"/>
        <w:jc w:val="left"/>
        <w:rPr>
          <w:rFonts w:hint="eastAsia"/>
          <w:b/>
          <w:sz w:val="24"/>
        </w:rPr>
      </w:pPr>
      <w:r>
        <w:rPr>
          <w:b/>
          <w:sz w:val="24"/>
        </w:rPr>
        <w:br w:type="page"/>
      </w:r>
      <w:r>
        <w:rPr>
          <w:b/>
          <w:sz w:val="24"/>
        </w:rPr>
        <w:lastRenderedPageBreak/>
        <w:t xml:space="preserve">3. </w:t>
      </w:r>
      <w:r>
        <w:rPr>
          <w:rFonts w:hint="eastAsia"/>
          <w:b/>
          <w:sz w:val="24"/>
        </w:rPr>
        <w:t>投标函格式：</w:t>
      </w:r>
    </w:p>
    <w:p w:rsidR="00A619DC" w:rsidRDefault="00AA2432">
      <w:pPr>
        <w:snapToGrid w:val="0"/>
        <w:spacing w:beforeLines="50" w:before="120" w:after="50" w:line="320" w:lineRule="exact"/>
        <w:jc w:val="center"/>
        <w:rPr>
          <w:rFonts w:hint="eastAsia"/>
          <w:b/>
          <w:sz w:val="32"/>
          <w:szCs w:val="32"/>
        </w:rPr>
      </w:pPr>
      <w:r>
        <w:rPr>
          <w:rFonts w:hint="eastAsia"/>
          <w:b/>
          <w:sz w:val="32"/>
          <w:szCs w:val="32"/>
        </w:rPr>
        <w:t>投</w:t>
      </w:r>
      <w:r>
        <w:rPr>
          <w:b/>
          <w:sz w:val="32"/>
          <w:szCs w:val="32"/>
        </w:rPr>
        <w:t xml:space="preserve"> </w:t>
      </w:r>
      <w:r>
        <w:rPr>
          <w:rFonts w:hint="eastAsia"/>
          <w:b/>
          <w:sz w:val="32"/>
          <w:szCs w:val="32"/>
        </w:rPr>
        <w:t>标</w:t>
      </w:r>
      <w:r>
        <w:rPr>
          <w:b/>
          <w:sz w:val="32"/>
          <w:szCs w:val="32"/>
        </w:rPr>
        <w:t xml:space="preserve"> </w:t>
      </w:r>
      <w:r>
        <w:rPr>
          <w:rFonts w:hint="eastAsia"/>
          <w:b/>
          <w:sz w:val="32"/>
          <w:szCs w:val="32"/>
        </w:rPr>
        <w:t>函</w:t>
      </w:r>
    </w:p>
    <w:p w:rsidR="00A619DC" w:rsidRDefault="00A619DC">
      <w:pPr>
        <w:snapToGrid w:val="0"/>
        <w:spacing w:beforeLines="50" w:before="120" w:after="50" w:line="320" w:lineRule="exact"/>
        <w:jc w:val="center"/>
        <w:rPr>
          <w:rFonts w:hint="eastAsia"/>
          <w:b/>
          <w:sz w:val="24"/>
          <w:szCs w:val="20"/>
        </w:rPr>
      </w:pPr>
    </w:p>
    <w:p w:rsidR="00A619DC" w:rsidRDefault="00AA2432">
      <w:pPr>
        <w:snapToGrid w:val="0"/>
        <w:spacing w:line="320" w:lineRule="exact"/>
        <w:rPr>
          <w:rFonts w:hint="eastAsia"/>
          <w:sz w:val="24"/>
          <w:szCs w:val="20"/>
        </w:rPr>
      </w:pPr>
      <w:r>
        <w:rPr>
          <w:rFonts w:hint="eastAsia"/>
          <w:sz w:val="24"/>
        </w:rPr>
        <w:t>致：</w:t>
      </w:r>
      <w:r>
        <w:rPr>
          <w:rFonts w:hint="eastAsia"/>
          <w:sz w:val="24"/>
          <w:u w:val="single"/>
        </w:rPr>
        <w:t>采购人名称</w:t>
      </w:r>
      <w:r>
        <w:rPr>
          <w:rFonts w:hint="eastAsia"/>
          <w:sz w:val="24"/>
        </w:rPr>
        <w:t>：</w:t>
      </w:r>
    </w:p>
    <w:p w:rsidR="00A619DC" w:rsidRDefault="00AA2432">
      <w:pPr>
        <w:snapToGrid w:val="0"/>
        <w:spacing w:line="320" w:lineRule="exact"/>
        <w:ind w:firstLine="480"/>
        <w:rPr>
          <w:rFonts w:hint="eastAsia"/>
          <w:sz w:val="24"/>
          <w:szCs w:val="20"/>
        </w:rPr>
      </w:pPr>
      <w:r>
        <w:rPr>
          <w:rFonts w:hint="eastAsia"/>
          <w:sz w:val="24"/>
        </w:rPr>
        <w:t>根据贵方</w:t>
      </w:r>
      <w:r>
        <w:rPr>
          <w:sz w:val="24"/>
          <w:u w:val="single"/>
        </w:rPr>
        <w:t xml:space="preserve"> </w:t>
      </w:r>
      <w:r>
        <w:rPr>
          <w:rFonts w:hint="eastAsia"/>
          <w:sz w:val="24"/>
          <w:u w:val="single"/>
        </w:rPr>
        <w:t>项目名称</w:t>
      </w:r>
      <w:r>
        <w:rPr>
          <w:rFonts w:hint="eastAsia"/>
          <w:sz w:val="24"/>
        </w:rPr>
        <w:t>（项目编号：</w:t>
      </w:r>
      <w:r>
        <w:rPr>
          <w:sz w:val="24"/>
          <w:u w:val="single"/>
        </w:rPr>
        <w:t>_____     _</w:t>
      </w:r>
      <w:r>
        <w:rPr>
          <w:sz w:val="24"/>
        </w:rPr>
        <w:t>_</w:t>
      </w:r>
      <w:r>
        <w:rPr>
          <w:rFonts w:hint="eastAsia"/>
          <w:sz w:val="24"/>
        </w:rPr>
        <w:t>）的招标公告，签字代表</w:t>
      </w:r>
      <w:r>
        <w:rPr>
          <w:sz w:val="24"/>
        </w:rPr>
        <w:t>______</w:t>
      </w:r>
      <w:r>
        <w:rPr>
          <w:sz w:val="24"/>
          <w:u w:val="single"/>
        </w:rPr>
        <w:t xml:space="preserve">_     </w:t>
      </w:r>
      <w:r>
        <w:rPr>
          <w:rFonts w:hint="eastAsia"/>
          <w:sz w:val="24"/>
        </w:rPr>
        <w:t>（姓名）经正式授权并代表投标人</w:t>
      </w:r>
      <w:r>
        <w:rPr>
          <w:sz w:val="24"/>
          <w:u w:val="single"/>
        </w:rPr>
        <w:t>_______                  __</w:t>
      </w:r>
      <w:r>
        <w:rPr>
          <w:rFonts w:hint="eastAsia"/>
          <w:sz w:val="24"/>
        </w:rPr>
        <w:t>（投标人名称）提交投标文件。</w:t>
      </w:r>
    </w:p>
    <w:p w:rsidR="00A619DC" w:rsidRDefault="00AA2432">
      <w:pPr>
        <w:snapToGrid w:val="0"/>
        <w:spacing w:line="320" w:lineRule="exact"/>
        <w:ind w:firstLineChars="200" w:firstLine="480"/>
        <w:rPr>
          <w:rFonts w:hint="eastAsia"/>
          <w:sz w:val="24"/>
          <w:szCs w:val="20"/>
        </w:rPr>
      </w:pPr>
      <w:r>
        <w:rPr>
          <w:rFonts w:hint="eastAsia"/>
          <w:sz w:val="24"/>
        </w:rPr>
        <w:t>据此函，签字代表宣布同意如下：</w:t>
      </w:r>
    </w:p>
    <w:p w:rsidR="00A619DC" w:rsidRDefault="00AA2432">
      <w:pPr>
        <w:snapToGrid w:val="0"/>
        <w:spacing w:line="320" w:lineRule="exact"/>
        <w:ind w:firstLineChars="200" w:firstLine="480"/>
        <w:rPr>
          <w:rFonts w:hint="eastAsia"/>
          <w:sz w:val="24"/>
          <w:szCs w:val="20"/>
        </w:rPr>
      </w:pPr>
      <w:r>
        <w:rPr>
          <w:sz w:val="24"/>
        </w:rPr>
        <w:t>1.</w:t>
      </w:r>
      <w:r>
        <w:rPr>
          <w:rFonts w:hint="eastAsia"/>
          <w:sz w:val="24"/>
        </w:rPr>
        <w:t>我方已详细审查全部</w:t>
      </w:r>
      <w:r>
        <w:rPr>
          <w:sz w:val="24"/>
        </w:rPr>
        <w:t>“</w:t>
      </w:r>
      <w:r>
        <w:rPr>
          <w:rFonts w:hint="eastAsia"/>
          <w:sz w:val="24"/>
        </w:rPr>
        <w:t>招标文件</w:t>
      </w:r>
      <w:r>
        <w:rPr>
          <w:sz w:val="24"/>
        </w:rPr>
        <w:t>”</w:t>
      </w:r>
      <w:r>
        <w:rPr>
          <w:rFonts w:hint="eastAsia"/>
          <w:sz w:val="24"/>
        </w:rPr>
        <w:t>，包括修改文件（如有的话）以及全部参考资料和有关附件，已经了解我方对于招标文件、采购过程、采购结果有依法进行询问、质疑、投诉的权利及相关渠道和要求。</w:t>
      </w:r>
    </w:p>
    <w:p w:rsidR="00A619DC" w:rsidRDefault="00AA2432">
      <w:pPr>
        <w:snapToGrid w:val="0"/>
        <w:spacing w:line="320" w:lineRule="exact"/>
        <w:ind w:firstLineChars="200" w:firstLine="480"/>
        <w:rPr>
          <w:rFonts w:hint="eastAsia"/>
          <w:sz w:val="24"/>
          <w:szCs w:val="20"/>
        </w:rPr>
      </w:pPr>
      <w:r>
        <w:rPr>
          <w:sz w:val="24"/>
        </w:rPr>
        <w:t>2.</w:t>
      </w:r>
      <w:r>
        <w:rPr>
          <w:rFonts w:hint="eastAsia"/>
          <w:sz w:val="24"/>
        </w:rPr>
        <w:t>我方在投标之前已经与贵方进行了充分的沟通，完全理解并接受招标文件的各项规定和要求，对招标文件的合理性、合法性不再有异议。</w:t>
      </w:r>
    </w:p>
    <w:p w:rsidR="00A619DC" w:rsidRDefault="00AA2432">
      <w:pPr>
        <w:snapToGrid w:val="0"/>
        <w:spacing w:line="320" w:lineRule="exact"/>
        <w:ind w:firstLineChars="200" w:firstLine="480"/>
        <w:rPr>
          <w:rFonts w:hint="eastAsia"/>
          <w:sz w:val="24"/>
        </w:rPr>
      </w:pPr>
      <w:r>
        <w:rPr>
          <w:sz w:val="24"/>
        </w:rPr>
        <w:t>3.</w:t>
      </w:r>
      <w:r>
        <w:rPr>
          <w:rFonts w:hint="eastAsia"/>
          <w:sz w:val="24"/>
        </w:rPr>
        <w:t>本投标有效期自投标截止之日起至政府采购合同签订之日止。</w:t>
      </w:r>
    </w:p>
    <w:p w:rsidR="00A619DC" w:rsidRDefault="00AA2432">
      <w:pPr>
        <w:snapToGrid w:val="0"/>
        <w:spacing w:line="320" w:lineRule="exact"/>
        <w:ind w:firstLineChars="200" w:firstLine="480"/>
        <w:rPr>
          <w:rFonts w:hint="eastAsia"/>
          <w:sz w:val="24"/>
          <w:szCs w:val="20"/>
        </w:rPr>
      </w:pPr>
      <w:r>
        <w:rPr>
          <w:sz w:val="24"/>
        </w:rPr>
        <w:t>4.</w:t>
      </w:r>
      <w:r>
        <w:rPr>
          <w:rFonts w:hint="eastAsia"/>
          <w:sz w:val="24"/>
        </w:rPr>
        <w:t>如中标，本投标文件至本项目合同履行完毕止均保持有效，我方将按</w:t>
      </w:r>
      <w:r>
        <w:rPr>
          <w:sz w:val="24"/>
        </w:rPr>
        <w:t>“</w:t>
      </w:r>
      <w:r>
        <w:rPr>
          <w:rFonts w:hint="eastAsia"/>
          <w:sz w:val="24"/>
        </w:rPr>
        <w:t>招标文件</w:t>
      </w:r>
      <w:r>
        <w:rPr>
          <w:sz w:val="24"/>
        </w:rPr>
        <w:t>”</w:t>
      </w:r>
      <w:r>
        <w:rPr>
          <w:rFonts w:hint="eastAsia"/>
          <w:sz w:val="24"/>
        </w:rPr>
        <w:t>及政府采购法律、法规的规定履行合同责任和义务。</w:t>
      </w:r>
    </w:p>
    <w:p w:rsidR="00A619DC" w:rsidRDefault="00AA2432">
      <w:pPr>
        <w:snapToGrid w:val="0"/>
        <w:spacing w:line="320" w:lineRule="exact"/>
        <w:ind w:firstLineChars="200" w:firstLine="480"/>
        <w:rPr>
          <w:rFonts w:hint="eastAsia"/>
          <w:sz w:val="24"/>
        </w:rPr>
      </w:pPr>
      <w:r>
        <w:rPr>
          <w:sz w:val="24"/>
        </w:rPr>
        <w:t>5.</w:t>
      </w:r>
      <w:r>
        <w:rPr>
          <w:rFonts w:hint="eastAsia"/>
          <w:sz w:val="24"/>
        </w:rPr>
        <w:t>我方同意按照贵方要求提供与投标有关的一切数据或资料。</w:t>
      </w:r>
    </w:p>
    <w:p w:rsidR="00A619DC" w:rsidRDefault="00AA2432">
      <w:pPr>
        <w:snapToGrid w:val="0"/>
        <w:spacing w:line="320" w:lineRule="exact"/>
        <w:ind w:firstLineChars="200" w:firstLine="480"/>
        <w:rPr>
          <w:rFonts w:hint="eastAsia"/>
          <w:sz w:val="24"/>
        </w:rPr>
      </w:pPr>
      <w:r>
        <w:rPr>
          <w:sz w:val="24"/>
        </w:rPr>
        <w:t>6.</w:t>
      </w:r>
      <w:r>
        <w:rPr>
          <w:rFonts w:hint="eastAsia"/>
          <w:sz w:val="24"/>
        </w:rPr>
        <w:t>我方向贵方提交的所有投标文件、资料都是准确的和真实的。</w:t>
      </w:r>
    </w:p>
    <w:p w:rsidR="00A619DC" w:rsidRDefault="00AA2432">
      <w:pPr>
        <w:snapToGrid w:val="0"/>
        <w:spacing w:line="320" w:lineRule="exact"/>
        <w:ind w:firstLineChars="200" w:firstLine="480"/>
        <w:rPr>
          <w:rFonts w:hint="eastAsia"/>
          <w:sz w:val="24"/>
        </w:rPr>
      </w:pPr>
      <w:r>
        <w:rPr>
          <w:sz w:val="24"/>
        </w:rPr>
        <w:t>7.</w:t>
      </w:r>
      <w:r>
        <w:rPr>
          <w:rFonts w:hint="eastAsia"/>
          <w:sz w:val="24"/>
        </w:rPr>
        <w:t>以上事项如有虚假或隐瞒，我方愿意承担一切后果，并不再寻求任何旨在减轻或免除法律责任的辩解。</w:t>
      </w:r>
    </w:p>
    <w:p w:rsidR="00A619DC" w:rsidRDefault="00AA2432">
      <w:pPr>
        <w:ind w:firstLineChars="200" w:firstLine="480"/>
        <w:rPr>
          <w:rFonts w:hint="eastAsia"/>
          <w:sz w:val="24"/>
          <w:szCs w:val="20"/>
        </w:rPr>
      </w:pPr>
      <w:r>
        <w:rPr>
          <w:sz w:val="24"/>
        </w:rPr>
        <w:t>8.</w:t>
      </w:r>
      <w:r>
        <w:rPr>
          <w:rFonts w:hint="eastAsia"/>
          <w:sz w:val="24"/>
          <w:szCs w:val="20"/>
        </w:rPr>
        <w:t>根据《中华人民共和国政府采购法实施条例》第五十条要求对政府采购合同进行公告，但政府采购合同中涉及国家秘密、商业秘密的内容除外。我方就对本次投标文件进行注明如下：（两项内容中必须选择一项）</w:t>
      </w:r>
    </w:p>
    <w:p w:rsidR="00A619DC" w:rsidRDefault="00AA2432">
      <w:pPr>
        <w:ind w:firstLineChars="200" w:firstLine="480"/>
        <w:rPr>
          <w:rFonts w:hint="eastAsia"/>
          <w:sz w:val="24"/>
          <w:szCs w:val="20"/>
        </w:rPr>
      </w:pPr>
      <w:r>
        <w:rPr>
          <w:sz w:val="24"/>
          <w:szCs w:val="20"/>
        </w:rPr>
        <w:t>□</w:t>
      </w:r>
      <w:r>
        <w:rPr>
          <w:rFonts w:hint="eastAsia"/>
          <w:sz w:val="24"/>
          <w:szCs w:val="20"/>
        </w:rPr>
        <w:t>我方本次投标文件</w:t>
      </w:r>
      <w:r>
        <w:rPr>
          <w:rFonts w:hint="eastAsia"/>
          <w:kern w:val="0"/>
          <w:sz w:val="24"/>
        </w:rPr>
        <w:t>内容中</w:t>
      </w:r>
      <w:r>
        <w:rPr>
          <w:rFonts w:hint="eastAsia"/>
          <w:sz w:val="24"/>
          <w:szCs w:val="20"/>
        </w:rPr>
        <w:t>未</w:t>
      </w:r>
      <w:r>
        <w:rPr>
          <w:rFonts w:hint="eastAsia"/>
          <w:kern w:val="0"/>
          <w:sz w:val="24"/>
        </w:rPr>
        <w:t>涉及商业秘密；</w:t>
      </w:r>
    </w:p>
    <w:p w:rsidR="00A619DC" w:rsidRDefault="00AA2432">
      <w:pPr>
        <w:snapToGrid w:val="0"/>
        <w:spacing w:line="320" w:lineRule="exact"/>
        <w:ind w:firstLineChars="200" w:firstLine="480"/>
        <w:rPr>
          <w:rFonts w:hint="eastAsia"/>
          <w:sz w:val="24"/>
          <w:szCs w:val="20"/>
        </w:rPr>
      </w:pPr>
      <w:r>
        <w:rPr>
          <w:sz w:val="24"/>
          <w:szCs w:val="20"/>
        </w:rPr>
        <w:t>□</w:t>
      </w:r>
      <w:r>
        <w:rPr>
          <w:rFonts w:hint="eastAsia"/>
          <w:sz w:val="24"/>
          <w:szCs w:val="20"/>
        </w:rPr>
        <w:t>我方本次投标文件</w:t>
      </w:r>
      <w:r>
        <w:rPr>
          <w:rFonts w:hint="eastAsia"/>
          <w:kern w:val="0"/>
          <w:sz w:val="24"/>
        </w:rPr>
        <w:t>涉及商业秘密的内容有：；</w:t>
      </w:r>
    </w:p>
    <w:p w:rsidR="00A619DC" w:rsidRDefault="00AA2432">
      <w:pPr>
        <w:snapToGrid w:val="0"/>
        <w:spacing w:line="320" w:lineRule="exact"/>
        <w:ind w:firstLineChars="200" w:firstLine="480"/>
        <w:rPr>
          <w:rFonts w:hint="eastAsia"/>
          <w:sz w:val="24"/>
          <w:szCs w:val="20"/>
        </w:rPr>
      </w:pPr>
      <w:r>
        <w:rPr>
          <w:sz w:val="24"/>
        </w:rPr>
        <w:t>9.</w:t>
      </w:r>
      <w:r>
        <w:rPr>
          <w:rFonts w:hint="eastAsia"/>
          <w:sz w:val="24"/>
        </w:rPr>
        <w:t>与本投标有关的一切正式往来信函请寄：</w:t>
      </w:r>
    </w:p>
    <w:p w:rsidR="00A619DC" w:rsidRDefault="00AA2432">
      <w:pPr>
        <w:snapToGrid w:val="0"/>
        <w:spacing w:line="320" w:lineRule="exact"/>
        <w:rPr>
          <w:rFonts w:hint="eastAsia"/>
          <w:sz w:val="24"/>
          <w:u w:val="single"/>
        </w:rPr>
      </w:pPr>
      <w:r>
        <w:rPr>
          <w:rFonts w:hint="eastAsia"/>
          <w:sz w:val="24"/>
        </w:rPr>
        <w:t>地址：邮编：</w:t>
      </w:r>
    </w:p>
    <w:p w:rsidR="00A619DC" w:rsidRDefault="00AA2432">
      <w:pPr>
        <w:snapToGrid w:val="0"/>
        <w:spacing w:line="320" w:lineRule="exact"/>
        <w:rPr>
          <w:rFonts w:hint="eastAsia"/>
          <w:sz w:val="24"/>
          <w:szCs w:val="20"/>
        </w:rPr>
      </w:pPr>
      <w:r>
        <w:rPr>
          <w:rFonts w:hint="eastAsia"/>
          <w:sz w:val="24"/>
        </w:rPr>
        <w:t>电话：传真：</w:t>
      </w:r>
    </w:p>
    <w:p w:rsidR="00A619DC" w:rsidRDefault="00AA2432">
      <w:pPr>
        <w:snapToGrid w:val="0"/>
        <w:spacing w:line="320" w:lineRule="exact"/>
        <w:rPr>
          <w:rFonts w:hint="eastAsia"/>
          <w:sz w:val="24"/>
          <w:szCs w:val="20"/>
        </w:rPr>
      </w:pPr>
      <w:r>
        <w:rPr>
          <w:rFonts w:hint="eastAsia"/>
          <w:sz w:val="24"/>
        </w:rPr>
        <w:t>投标人名称</w:t>
      </w:r>
      <w:r>
        <w:rPr>
          <w:sz w:val="24"/>
        </w:rPr>
        <w:t>:</w:t>
      </w:r>
    </w:p>
    <w:p w:rsidR="00A619DC" w:rsidRDefault="00AA2432">
      <w:pPr>
        <w:snapToGrid w:val="0"/>
        <w:spacing w:line="320" w:lineRule="exact"/>
        <w:jc w:val="left"/>
        <w:rPr>
          <w:rFonts w:hint="eastAsia"/>
          <w:sz w:val="24"/>
          <w:szCs w:val="20"/>
        </w:rPr>
      </w:pPr>
      <w:r>
        <w:rPr>
          <w:rFonts w:hint="eastAsia"/>
          <w:sz w:val="24"/>
        </w:rPr>
        <w:t>开户银行：</w:t>
      </w:r>
      <w:r>
        <w:rPr>
          <w:sz w:val="24"/>
        </w:rPr>
        <w:t xml:space="preserve">   </w:t>
      </w:r>
      <w:r>
        <w:rPr>
          <w:rFonts w:hint="eastAsia"/>
          <w:sz w:val="24"/>
        </w:rPr>
        <w:t>银行帐号：</w:t>
      </w:r>
    </w:p>
    <w:p w:rsidR="00A619DC" w:rsidRDefault="00AA2432">
      <w:pPr>
        <w:snapToGrid w:val="0"/>
        <w:spacing w:line="320" w:lineRule="exact"/>
        <w:jc w:val="left"/>
        <w:rPr>
          <w:rFonts w:hint="eastAsia"/>
          <w:sz w:val="30"/>
          <w:szCs w:val="20"/>
        </w:rPr>
      </w:pPr>
      <w:r>
        <w:rPr>
          <w:rFonts w:hint="eastAsia"/>
          <w:sz w:val="24"/>
        </w:rPr>
        <w:t>法定代表人或委托代理人签字</w:t>
      </w:r>
      <w:r>
        <w:rPr>
          <w:sz w:val="24"/>
        </w:rPr>
        <w:t>:___________</w:t>
      </w:r>
    </w:p>
    <w:p w:rsidR="00A619DC" w:rsidRDefault="00A619DC">
      <w:pPr>
        <w:pStyle w:val="aa"/>
        <w:snapToGrid w:val="0"/>
        <w:spacing w:before="295" w:after="295" w:line="320" w:lineRule="exact"/>
        <w:ind w:firstLineChars="2850" w:firstLine="6840"/>
        <w:rPr>
          <w:rFonts w:ascii="Times New Roman" w:hAnsi="Times New Roman"/>
          <w:sz w:val="24"/>
          <w:szCs w:val="24"/>
        </w:rPr>
      </w:pPr>
    </w:p>
    <w:p w:rsidR="00A619DC" w:rsidRDefault="00A619DC">
      <w:pPr>
        <w:pStyle w:val="aa"/>
        <w:snapToGrid w:val="0"/>
        <w:spacing w:before="295" w:after="295" w:line="320" w:lineRule="exact"/>
        <w:ind w:firstLineChars="2850" w:firstLine="6840"/>
        <w:rPr>
          <w:rFonts w:ascii="Times New Roman" w:hAnsi="Times New Roman"/>
          <w:sz w:val="24"/>
          <w:szCs w:val="24"/>
        </w:rPr>
      </w:pPr>
    </w:p>
    <w:p w:rsidR="00A619DC" w:rsidRDefault="00AA2432">
      <w:pPr>
        <w:pStyle w:val="aa"/>
        <w:snapToGrid w:val="0"/>
        <w:spacing w:before="295" w:after="295" w:line="320" w:lineRule="exact"/>
        <w:ind w:firstLineChars="2850" w:firstLine="6840"/>
        <w:rPr>
          <w:rFonts w:ascii="Times New Roman" w:hAnsi="Times New Roman"/>
          <w:sz w:val="24"/>
          <w:szCs w:val="24"/>
        </w:rPr>
      </w:pPr>
      <w:r>
        <w:rPr>
          <w:rFonts w:ascii="Times New Roman" w:hAnsi="Times New Roman" w:hint="eastAsia"/>
          <w:sz w:val="24"/>
          <w:szCs w:val="24"/>
        </w:rPr>
        <w:t>（公章）</w:t>
      </w:r>
    </w:p>
    <w:p w:rsidR="00A619DC" w:rsidRDefault="00AA2432">
      <w:pPr>
        <w:pStyle w:val="aa"/>
        <w:snapToGrid w:val="0"/>
        <w:spacing w:before="295" w:after="295" w:line="320" w:lineRule="exact"/>
        <w:rPr>
          <w:rFonts w:ascii="Times New Roman" w:hAnsi="Times New Roman"/>
          <w:sz w:val="24"/>
        </w:rPr>
      </w:pPr>
      <w:r>
        <w:rPr>
          <w:rFonts w:ascii="Times New Roman" w:hAnsi="Times New Roman" w:hint="eastAsia"/>
          <w:sz w:val="24"/>
        </w:rPr>
        <w:t>年月日</w:t>
      </w:r>
    </w:p>
    <w:p w:rsidR="00A619DC" w:rsidRDefault="00AA2432">
      <w:pPr>
        <w:snapToGrid w:val="0"/>
        <w:spacing w:beforeLines="50" w:before="120" w:after="50"/>
        <w:jc w:val="left"/>
        <w:rPr>
          <w:rFonts w:hint="eastAsia"/>
          <w:b/>
          <w:sz w:val="24"/>
          <w:szCs w:val="20"/>
        </w:rPr>
      </w:pPr>
      <w:r>
        <w:rPr>
          <w:u w:val="single"/>
        </w:rPr>
        <w:br w:type="page"/>
      </w:r>
      <w:r>
        <w:rPr>
          <w:b/>
          <w:sz w:val="24"/>
        </w:rPr>
        <w:lastRenderedPageBreak/>
        <w:t xml:space="preserve">4. </w:t>
      </w:r>
      <w:r>
        <w:rPr>
          <w:rFonts w:hint="eastAsia"/>
          <w:b/>
          <w:sz w:val="24"/>
        </w:rPr>
        <w:t>开标一览表</w:t>
      </w:r>
    </w:p>
    <w:p w:rsidR="00A619DC" w:rsidRDefault="00AA2432">
      <w:pPr>
        <w:snapToGrid w:val="0"/>
        <w:spacing w:before="50" w:after="50"/>
        <w:jc w:val="center"/>
        <w:rPr>
          <w:rFonts w:hint="eastAsia"/>
          <w:b/>
          <w:sz w:val="30"/>
        </w:rPr>
      </w:pPr>
      <w:r>
        <w:rPr>
          <w:rFonts w:hint="eastAsia"/>
          <w:b/>
          <w:sz w:val="30"/>
        </w:rPr>
        <w:t>开标一览表</w:t>
      </w:r>
    </w:p>
    <w:p w:rsidR="00A619DC" w:rsidRDefault="00A619DC">
      <w:pPr>
        <w:snapToGrid w:val="0"/>
        <w:spacing w:before="50" w:after="50"/>
        <w:jc w:val="center"/>
        <w:rPr>
          <w:rFonts w:hint="eastAsia"/>
          <w:b/>
          <w:sz w:val="30"/>
          <w:szCs w:val="20"/>
        </w:rPr>
      </w:pPr>
    </w:p>
    <w:p w:rsidR="00A619DC" w:rsidRDefault="00AA2432">
      <w:pPr>
        <w:snapToGrid w:val="0"/>
        <w:spacing w:before="50" w:after="50"/>
        <w:rPr>
          <w:rFonts w:hint="eastAsia"/>
          <w:sz w:val="24"/>
          <w:u w:val="single"/>
        </w:rPr>
      </w:pPr>
      <w:r>
        <w:rPr>
          <w:rFonts w:hint="eastAsia"/>
          <w:sz w:val="24"/>
        </w:rPr>
        <w:t>招标编号：</w:t>
      </w:r>
      <w:r>
        <w:rPr>
          <w:sz w:val="24"/>
        </w:rPr>
        <w:t xml:space="preserve">         </w:t>
      </w:r>
      <w:r>
        <w:rPr>
          <w:rFonts w:hint="eastAsia"/>
          <w:sz w:val="24"/>
        </w:rPr>
        <w:t>分标：</w:t>
      </w:r>
    </w:p>
    <w:p w:rsidR="00A619DC" w:rsidRDefault="00AA2432">
      <w:pPr>
        <w:snapToGrid w:val="0"/>
        <w:spacing w:before="50" w:after="50"/>
        <w:rPr>
          <w:rFonts w:hint="eastAsia"/>
          <w:sz w:val="24"/>
        </w:rPr>
      </w:pPr>
      <w:r>
        <w:rPr>
          <w:rFonts w:hint="eastAsia"/>
          <w:sz w:val="24"/>
        </w:rPr>
        <w:t>投标人名称：</w:t>
      </w:r>
      <w:r>
        <w:rPr>
          <w:sz w:val="24"/>
        </w:rPr>
        <w:t xml:space="preserve">                       </w:t>
      </w:r>
      <w:r>
        <w:rPr>
          <w:rFonts w:hint="eastAsia"/>
          <w:sz w:val="24"/>
        </w:rPr>
        <w:t>单位：元</w:t>
      </w: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3123"/>
        <w:gridCol w:w="2110"/>
        <w:gridCol w:w="1550"/>
        <w:gridCol w:w="2987"/>
      </w:tblGrid>
      <w:tr w:rsidR="00A619DC">
        <w:trPr>
          <w:cantSplit/>
          <w:trHeight w:val="1517"/>
          <w:jc w:val="center"/>
        </w:trPr>
        <w:tc>
          <w:tcPr>
            <w:tcW w:w="712" w:type="dxa"/>
            <w:noWrap/>
            <w:vAlign w:val="center"/>
          </w:tcPr>
          <w:p w:rsidR="00A619DC" w:rsidRDefault="00AA2432">
            <w:pPr>
              <w:pStyle w:val="aa"/>
              <w:jc w:val="center"/>
              <w:rPr>
                <w:b/>
              </w:rPr>
            </w:pPr>
            <w:r>
              <w:rPr>
                <w:rFonts w:hint="eastAsia"/>
                <w:b/>
              </w:rPr>
              <w:t>序号</w:t>
            </w:r>
          </w:p>
        </w:tc>
        <w:tc>
          <w:tcPr>
            <w:tcW w:w="3123" w:type="dxa"/>
            <w:noWrap/>
            <w:vAlign w:val="center"/>
          </w:tcPr>
          <w:p w:rsidR="00A619DC" w:rsidRDefault="00AA2432">
            <w:pPr>
              <w:pStyle w:val="aa"/>
              <w:jc w:val="center"/>
              <w:rPr>
                <w:b/>
              </w:rPr>
            </w:pPr>
            <w:r>
              <w:rPr>
                <w:rFonts w:hint="eastAsia"/>
                <w:b/>
              </w:rPr>
              <w:t>工程施工专业类别</w:t>
            </w:r>
          </w:p>
        </w:tc>
        <w:tc>
          <w:tcPr>
            <w:tcW w:w="2110" w:type="dxa"/>
            <w:noWrap/>
            <w:vAlign w:val="center"/>
          </w:tcPr>
          <w:p w:rsidR="00A619DC" w:rsidRDefault="00AA2432">
            <w:pPr>
              <w:pStyle w:val="aa"/>
              <w:jc w:val="center"/>
              <w:rPr>
                <w:b/>
              </w:rPr>
            </w:pPr>
            <w:r>
              <w:rPr>
                <w:rFonts w:hint="eastAsia"/>
                <w:b/>
              </w:rPr>
              <w:t>投标的服务范围</w:t>
            </w:r>
          </w:p>
        </w:tc>
        <w:tc>
          <w:tcPr>
            <w:tcW w:w="1550" w:type="dxa"/>
            <w:noWrap/>
            <w:vAlign w:val="center"/>
          </w:tcPr>
          <w:p w:rsidR="00A619DC" w:rsidRDefault="00AA2432">
            <w:pPr>
              <w:pStyle w:val="aa"/>
              <w:jc w:val="center"/>
              <w:rPr>
                <w:b/>
              </w:rPr>
            </w:pPr>
            <w:r>
              <w:rPr>
                <w:rFonts w:hint="eastAsia"/>
                <w:b/>
              </w:rPr>
              <w:t>价格优惠率</w:t>
            </w:r>
          </w:p>
        </w:tc>
        <w:tc>
          <w:tcPr>
            <w:tcW w:w="2987" w:type="dxa"/>
            <w:noWrap/>
            <w:vAlign w:val="center"/>
          </w:tcPr>
          <w:p w:rsidR="00A619DC" w:rsidRDefault="00AA2432">
            <w:pPr>
              <w:pStyle w:val="aa"/>
              <w:jc w:val="center"/>
              <w:rPr>
                <w:b/>
              </w:rPr>
            </w:pPr>
            <w:r>
              <w:rPr>
                <w:rFonts w:hint="eastAsia"/>
                <w:b/>
              </w:rPr>
              <w:t>备注</w:t>
            </w:r>
          </w:p>
        </w:tc>
      </w:tr>
      <w:tr w:rsidR="00A619DC">
        <w:trPr>
          <w:cantSplit/>
          <w:trHeight w:val="751"/>
          <w:jc w:val="center"/>
        </w:trPr>
        <w:tc>
          <w:tcPr>
            <w:tcW w:w="712" w:type="dxa"/>
            <w:noWrap/>
            <w:vAlign w:val="center"/>
          </w:tcPr>
          <w:p w:rsidR="00A619DC" w:rsidRDefault="00AA2432">
            <w:pPr>
              <w:jc w:val="center"/>
              <w:rPr>
                <w:rFonts w:hint="eastAsia"/>
                <w:sz w:val="24"/>
              </w:rPr>
            </w:pPr>
            <w:r>
              <w:rPr>
                <w:sz w:val="24"/>
              </w:rPr>
              <w:t>1</w:t>
            </w:r>
          </w:p>
        </w:tc>
        <w:tc>
          <w:tcPr>
            <w:tcW w:w="3123" w:type="dxa"/>
            <w:noWrap/>
            <w:vAlign w:val="center"/>
          </w:tcPr>
          <w:p w:rsidR="00A619DC" w:rsidRDefault="00A619DC">
            <w:pPr>
              <w:jc w:val="center"/>
              <w:rPr>
                <w:rFonts w:hint="eastAsia"/>
                <w:spacing w:val="-6"/>
              </w:rPr>
            </w:pPr>
          </w:p>
        </w:tc>
        <w:tc>
          <w:tcPr>
            <w:tcW w:w="2110" w:type="dxa"/>
            <w:noWrap/>
            <w:vAlign w:val="center"/>
          </w:tcPr>
          <w:p w:rsidR="00A619DC" w:rsidRDefault="00AA2432">
            <w:pPr>
              <w:jc w:val="center"/>
              <w:rPr>
                <w:rFonts w:hint="eastAsia"/>
                <w:spacing w:val="-6"/>
              </w:rPr>
            </w:pPr>
            <w:r>
              <w:rPr>
                <w:rFonts w:hint="eastAsia"/>
                <w:spacing w:val="-6"/>
              </w:rPr>
              <w:t>岑溪市市本级预算单位申报的限额内项目</w:t>
            </w:r>
          </w:p>
        </w:tc>
        <w:tc>
          <w:tcPr>
            <w:tcW w:w="1550" w:type="dxa"/>
            <w:noWrap/>
            <w:vAlign w:val="center"/>
          </w:tcPr>
          <w:p w:rsidR="00A619DC" w:rsidRDefault="00AA2432">
            <w:pPr>
              <w:jc w:val="center"/>
              <w:rPr>
                <w:rFonts w:hint="eastAsia"/>
                <w:spacing w:val="-6"/>
                <w:u w:val="single"/>
              </w:rPr>
            </w:pPr>
            <w:r>
              <w:rPr>
                <w:spacing w:val="-6"/>
                <w:u w:val="single"/>
              </w:rPr>
              <w:t xml:space="preserve">     %</w:t>
            </w:r>
          </w:p>
        </w:tc>
        <w:tc>
          <w:tcPr>
            <w:tcW w:w="2987" w:type="dxa"/>
            <w:noWrap/>
            <w:vAlign w:val="center"/>
          </w:tcPr>
          <w:p w:rsidR="00A619DC" w:rsidRDefault="00AA2432">
            <w:pPr>
              <w:pStyle w:val="aa"/>
              <w:jc w:val="center"/>
              <w:rPr>
                <w:spacing w:val="-6"/>
              </w:rPr>
            </w:pPr>
            <w:r>
              <w:rPr>
                <w:rFonts w:hint="eastAsia"/>
                <w:spacing w:val="-6"/>
              </w:rPr>
              <w:t>限额内工程项目资金实行建设单位总价包干制，最终签订合同的包干价以各分标的全部中标供应商报价优惠率平均值为准，（达到财审金额的以财审价作为基数，不达财审金额的以预算数为基数）乘以（</w:t>
            </w:r>
            <w:r>
              <w:rPr>
                <w:spacing w:val="-6"/>
              </w:rPr>
              <w:t>1-</w:t>
            </w:r>
            <w:r>
              <w:rPr>
                <w:rFonts w:hint="eastAsia"/>
                <w:spacing w:val="-6"/>
              </w:rPr>
              <w:t>中标价格平均优惠率）。</w:t>
            </w:r>
          </w:p>
        </w:tc>
      </w:tr>
      <w:tr w:rsidR="00A619DC">
        <w:trPr>
          <w:cantSplit/>
          <w:trHeight w:val="751"/>
          <w:jc w:val="center"/>
        </w:trPr>
        <w:tc>
          <w:tcPr>
            <w:tcW w:w="10482" w:type="dxa"/>
            <w:gridSpan w:val="5"/>
            <w:noWrap/>
            <w:vAlign w:val="center"/>
          </w:tcPr>
          <w:p w:rsidR="00A619DC" w:rsidRDefault="00AA2432">
            <w:pPr>
              <w:pStyle w:val="aa"/>
              <w:jc w:val="left"/>
              <w:rPr>
                <w:spacing w:val="-6"/>
              </w:rPr>
            </w:pPr>
            <w:r>
              <w:rPr>
                <w:rFonts w:hint="eastAsia"/>
                <w:spacing w:val="-4"/>
              </w:rPr>
              <w:t>定点期限：自签订定点采购协议并生效之日起</w:t>
            </w:r>
            <w:r>
              <w:rPr>
                <w:spacing w:val="-4"/>
              </w:rPr>
              <w:t>2021</w:t>
            </w:r>
            <w:r>
              <w:rPr>
                <w:rFonts w:hint="eastAsia"/>
                <w:spacing w:val="-4"/>
              </w:rPr>
              <w:t>年</w:t>
            </w:r>
            <w:r>
              <w:rPr>
                <w:spacing w:val="-4"/>
              </w:rPr>
              <w:t>12</w:t>
            </w:r>
            <w:r>
              <w:rPr>
                <w:rFonts w:hint="eastAsia"/>
                <w:spacing w:val="-4"/>
              </w:rPr>
              <w:t>月</w:t>
            </w:r>
            <w:r>
              <w:rPr>
                <w:spacing w:val="-4"/>
              </w:rPr>
              <w:t>31</w:t>
            </w:r>
            <w:r>
              <w:rPr>
                <w:rFonts w:hint="eastAsia"/>
                <w:spacing w:val="-4"/>
              </w:rPr>
              <w:t>日止</w:t>
            </w:r>
            <w:r>
              <w:rPr>
                <w:rFonts w:hint="eastAsia"/>
              </w:rPr>
              <w:t>。</w:t>
            </w:r>
          </w:p>
        </w:tc>
      </w:tr>
    </w:tbl>
    <w:p w:rsidR="00A619DC" w:rsidRDefault="00AA2432">
      <w:pPr>
        <w:snapToGrid w:val="0"/>
        <w:spacing w:before="50" w:after="50"/>
        <w:jc w:val="left"/>
        <w:rPr>
          <w:rFonts w:hint="eastAsia"/>
          <w:sz w:val="24"/>
        </w:rPr>
      </w:pPr>
      <w:r>
        <w:rPr>
          <w:rFonts w:hint="eastAsia"/>
          <w:sz w:val="24"/>
        </w:rPr>
        <w:t>注</w:t>
      </w:r>
      <w:r>
        <w:rPr>
          <w:sz w:val="24"/>
        </w:rPr>
        <w:t xml:space="preserve">: </w:t>
      </w:r>
    </w:p>
    <w:p w:rsidR="00A619DC" w:rsidRDefault="00AA2432">
      <w:pPr>
        <w:snapToGrid w:val="0"/>
        <w:spacing w:before="50" w:after="50"/>
        <w:ind w:firstLineChars="200" w:firstLine="480"/>
        <w:jc w:val="left"/>
        <w:rPr>
          <w:rFonts w:hint="eastAsia"/>
          <w:sz w:val="24"/>
        </w:rPr>
      </w:pPr>
      <w:r>
        <w:rPr>
          <w:sz w:val="24"/>
        </w:rPr>
        <w:t>1.</w:t>
      </w:r>
      <w:r>
        <w:rPr>
          <w:rFonts w:hint="eastAsia"/>
          <w:sz w:val="24"/>
        </w:rPr>
        <w:t>投标人的开标一览表必须加盖投标人公章并由法定代表人或委托代理人签字，</w:t>
      </w:r>
      <w:r>
        <w:rPr>
          <w:rFonts w:hint="eastAsia"/>
          <w:b/>
          <w:sz w:val="24"/>
        </w:rPr>
        <w:t>否则其投标作无效标处理</w:t>
      </w:r>
      <w:r>
        <w:rPr>
          <w:rFonts w:hint="eastAsia"/>
          <w:sz w:val="24"/>
        </w:rPr>
        <w:t>。</w:t>
      </w:r>
    </w:p>
    <w:p w:rsidR="00A619DC" w:rsidRDefault="00AA2432">
      <w:pPr>
        <w:snapToGrid w:val="0"/>
        <w:spacing w:before="50" w:after="50"/>
        <w:ind w:firstLineChars="200" w:firstLine="480"/>
        <w:jc w:val="left"/>
        <w:rPr>
          <w:rFonts w:hint="eastAsia"/>
          <w:b/>
          <w:sz w:val="24"/>
        </w:rPr>
      </w:pPr>
      <w:r>
        <w:rPr>
          <w:bCs/>
          <w:sz w:val="24"/>
        </w:rPr>
        <w:t>2.</w:t>
      </w:r>
      <w:r>
        <w:rPr>
          <w:rFonts w:hint="eastAsia"/>
          <w:sz w:val="24"/>
        </w:rPr>
        <w:t>报价一经涂改，应在涂改处加盖投标人公章或者由法定代表人或授权委托人签字或盖章</w:t>
      </w:r>
      <w:r>
        <w:rPr>
          <w:rFonts w:hint="eastAsia"/>
          <w:b/>
          <w:sz w:val="24"/>
        </w:rPr>
        <w:t>，否则其投标作无效标处理。</w:t>
      </w:r>
    </w:p>
    <w:p w:rsidR="00A619DC" w:rsidRDefault="00AA2432">
      <w:pPr>
        <w:snapToGrid w:val="0"/>
        <w:spacing w:before="50" w:after="50"/>
        <w:ind w:firstLineChars="200" w:firstLine="480"/>
        <w:jc w:val="left"/>
        <w:rPr>
          <w:rFonts w:hint="eastAsia"/>
          <w:sz w:val="24"/>
        </w:rPr>
      </w:pPr>
      <w:r>
        <w:rPr>
          <w:sz w:val="24"/>
        </w:rPr>
        <w:t>3.</w:t>
      </w:r>
      <w:r>
        <w:rPr>
          <w:rFonts w:hint="eastAsia"/>
          <w:sz w:val="24"/>
        </w:rPr>
        <w:t>招标文件中列明采购专用耗材的，应按招标文件规定的耗材量或按耗材的常规试用量提供报价。</w:t>
      </w:r>
    </w:p>
    <w:p w:rsidR="00A619DC" w:rsidRDefault="00AA2432">
      <w:pPr>
        <w:snapToGrid w:val="0"/>
        <w:spacing w:before="50" w:after="50"/>
        <w:ind w:firstLineChars="200" w:firstLine="480"/>
        <w:jc w:val="left"/>
        <w:rPr>
          <w:rFonts w:hint="eastAsia"/>
          <w:sz w:val="24"/>
        </w:rPr>
      </w:pPr>
      <w:r>
        <w:rPr>
          <w:sz w:val="24"/>
        </w:rPr>
        <w:t>4.</w:t>
      </w:r>
      <w:r>
        <w:rPr>
          <w:rFonts w:hint="eastAsia"/>
          <w:sz w:val="24"/>
        </w:rPr>
        <w:t>如为联合体投标</w:t>
      </w:r>
      <w:r>
        <w:rPr>
          <w:sz w:val="24"/>
        </w:rPr>
        <w:t>,“</w:t>
      </w:r>
      <w:r>
        <w:rPr>
          <w:rFonts w:hint="eastAsia"/>
          <w:sz w:val="24"/>
        </w:rPr>
        <w:t>投标人名称</w:t>
      </w:r>
      <w:r>
        <w:rPr>
          <w:sz w:val="24"/>
        </w:rPr>
        <w:t>”</w:t>
      </w:r>
      <w:r>
        <w:rPr>
          <w:rFonts w:hint="eastAsia"/>
          <w:sz w:val="24"/>
        </w:rPr>
        <w:t>处必须列明联合体各方名称，标注联合体牵头人名称，</w:t>
      </w:r>
      <w:r>
        <w:rPr>
          <w:rFonts w:hint="eastAsia"/>
          <w:b/>
          <w:sz w:val="24"/>
        </w:rPr>
        <w:t>否则其投标作无效标处理。</w:t>
      </w:r>
    </w:p>
    <w:p w:rsidR="00A619DC" w:rsidRDefault="00AA2432">
      <w:pPr>
        <w:snapToGrid w:val="0"/>
        <w:spacing w:before="50" w:after="50"/>
        <w:ind w:firstLineChars="200" w:firstLine="480"/>
        <w:jc w:val="left"/>
        <w:rPr>
          <w:rFonts w:hint="eastAsia"/>
          <w:sz w:val="24"/>
        </w:rPr>
      </w:pPr>
      <w:r>
        <w:rPr>
          <w:sz w:val="24"/>
        </w:rPr>
        <w:t>5.</w:t>
      </w:r>
      <w:r>
        <w:rPr>
          <w:rFonts w:hint="eastAsia"/>
          <w:sz w:val="24"/>
        </w:rPr>
        <w:t>如为联合体投标</w:t>
      </w:r>
      <w:r>
        <w:rPr>
          <w:sz w:val="24"/>
        </w:rPr>
        <w:t>,</w:t>
      </w:r>
      <w:r>
        <w:rPr>
          <w:rFonts w:hint="eastAsia"/>
          <w:sz w:val="24"/>
        </w:rPr>
        <w:t>盖章处须加盖联合体各方公章，</w:t>
      </w:r>
      <w:r>
        <w:rPr>
          <w:rFonts w:hint="eastAsia"/>
          <w:b/>
          <w:sz w:val="24"/>
        </w:rPr>
        <w:t>否则其投标作无效标处理。</w:t>
      </w:r>
    </w:p>
    <w:p w:rsidR="00A619DC" w:rsidRDefault="00AA2432">
      <w:pPr>
        <w:snapToGrid w:val="0"/>
        <w:spacing w:before="50" w:after="50"/>
        <w:ind w:firstLineChars="200" w:firstLine="480"/>
        <w:rPr>
          <w:rFonts w:hint="eastAsia"/>
          <w:sz w:val="24"/>
        </w:rPr>
      </w:pPr>
      <w:r>
        <w:rPr>
          <w:sz w:val="24"/>
        </w:rPr>
        <w:t>6.</w:t>
      </w:r>
      <w:r>
        <w:rPr>
          <w:rFonts w:hint="eastAsia"/>
          <w:sz w:val="24"/>
        </w:rPr>
        <w:t>如有多分标，按分标分别提供开标一览表，</w:t>
      </w:r>
      <w:r>
        <w:rPr>
          <w:rFonts w:hint="eastAsia"/>
          <w:b/>
          <w:sz w:val="24"/>
        </w:rPr>
        <w:t>否则投标无效。</w:t>
      </w:r>
    </w:p>
    <w:p w:rsidR="00A619DC" w:rsidRDefault="00A619DC">
      <w:pPr>
        <w:snapToGrid w:val="0"/>
        <w:spacing w:before="50" w:after="50"/>
        <w:ind w:leftChars="-1" w:left="-2" w:rightChars="-389" w:right="-817"/>
        <w:rPr>
          <w:rFonts w:hint="eastAsia"/>
          <w:sz w:val="24"/>
        </w:rPr>
      </w:pPr>
    </w:p>
    <w:p w:rsidR="00A619DC" w:rsidRDefault="00A619DC">
      <w:pPr>
        <w:snapToGrid w:val="0"/>
        <w:spacing w:before="50" w:after="50"/>
        <w:ind w:leftChars="-1" w:left="-2" w:rightChars="-389" w:right="-817"/>
        <w:rPr>
          <w:rFonts w:hint="eastAsia"/>
          <w:sz w:val="24"/>
        </w:rPr>
      </w:pPr>
    </w:p>
    <w:p w:rsidR="00A619DC" w:rsidRDefault="00A619DC">
      <w:pPr>
        <w:snapToGrid w:val="0"/>
        <w:spacing w:before="50" w:after="50"/>
        <w:ind w:leftChars="-1" w:left="-2" w:rightChars="-389" w:right="-817"/>
        <w:rPr>
          <w:rFonts w:hint="eastAsia"/>
          <w:sz w:val="24"/>
        </w:rPr>
      </w:pPr>
    </w:p>
    <w:p w:rsidR="00A619DC" w:rsidRDefault="00AA2432">
      <w:pPr>
        <w:snapToGrid w:val="0"/>
        <w:spacing w:before="50" w:after="50"/>
        <w:ind w:leftChars="-1" w:left="-2" w:rightChars="-389" w:right="-817"/>
        <w:rPr>
          <w:rFonts w:hint="eastAsia"/>
          <w:sz w:val="24"/>
        </w:rPr>
      </w:pPr>
      <w:r>
        <w:rPr>
          <w:rFonts w:hint="eastAsia"/>
          <w:sz w:val="24"/>
        </w:rPr>
        <w:t>法定代表人或委托代理人（签字）：</w:t>
      </w:r>
      <w:r>
        <w:rPr>
          <w:sz w:val="24"/>
        </w:rPr>
        <w:t xml:space="preserve">                    </w:t>
      </w:r>
    </w:p>
    <w:p w:rsidR="00A619DC" w:rsidRDefault="00A619DC" w:rsidP="000C6AAA">
      <w:pPr>
        <w:snapToGrid w:val="0"/>
        <w:spacing w:before="50" w:after="50"/>
        <w:ind w:leftChars="-72" w:left="-2" w:rightChars="-389" w:right="-817" w:hangingChars="62" w:hanging="149"/>
        <w:rPr>
          <w:rFonts w:hint="eastAsia"/>
          <w:sz w:val="24"/>
        </w:rPr>
      </w:pPr>
    </w:p>
    <w:p w:rsidR="00A619DC" w:rsidRDefault="00AA2432" w:rsidP="000C6AAA">
      <w:pPr>
        <w:snapToGrid w:val="0"/>
        <w:spacing w:before="50" w:after="50"/>
        <w:ind w:leftChars="-15" w:left="-2" w:rightChars="-389" w:right="-817" w:hangingChars="12" w:hanging="29"/>
        <w:rPr>
          <w:rFonts w:hint="eastAsia"/>
          <w:szCs w:val="21"/>
        </w:rPr>
      </w:pPr>
      <w:r>
        <w:rPr>
          <w:rFonts w:hint="eastAsia"/>
          <w:sz w:val="24"/>
        </w:rPr>
        <w:t>投标人名称（盖章）：</w:t>
      </w:r>
      <w:r>
        <w:rPr>
          <w:sz w:val="24"/>
        </w:rPr>
        <w:t xml:space="preserve">                                 </w:t>
      </w: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A619DC" w:rsidRDefault="00A619DC">
      <w:pPr>
        <w:pStyle w:val="aff1"/>
        <w:jc w:val="both"/>
        <w:rPr>
          <w:rFonts w:ascii="Times New Roman" w:hAnsi="Times New Roman"/>
          <w:color w:val="auto"/>
          <w:sz w:val="30"/>
        </w:rPr>
      </w:pPr>
    </w:p>
    <w:p w:rsidR="00A619DC" w:rsidRDefault="00AA2432">
      <w:pPr>
        <w:snapToGrid w:val="0"/>
        <w:spacing w:beforeLines="50" w:before="120" w:after="50"/>
        <w:outlineLvl w:val="1"/>
        <w:rPr>
          <w:rFonts w:hint="eastAsia"/>
          <w:b/>
          <w:bCs/>
          <w:sz w:val="24"/>
        </w:rPr>
      </w:pPr>
      <w:r>
        <w:rPr>
          <w:b/>
          <w:bCs/>
          <w:sz w:val="24"/>
        </w:rPr>
        <w:br w:type="page"/>
      </w:r>
      <w:bookmarkStart w:id="157" w:name="_Toc38293480"/>
      <w:r>
        <w:rPr>
          <w:rFonts w:hint="eastAsia"/>
          <w:b/>
          <w:bCs/>
          <w:sz w:val="24"/>
        </w:rPr>
        <w:lastRenderedPageBreak/>
        <w:t>三、资格证明文件格式</w:t>
      </w:r>
      <w:bookmarkEnd w:id="155"/>
      <w:bookmarkEnd w:id="156"/>
      <w:bookmarkEnd w:id="157"/>
    </w:p>
    <w:p w:rsidR="00A619DC" w:rsidRDefault="00AA2432">
      <w:pPr>
        <w:numPr>
          <w:ilvl w:val="2"/>
          <w:numId w:val="11"/>
        </w:numPr>
        <w:snapToGrid w:val="0"/>
        <w:spacing w:beforeLines="50" w:before="120" w:after="50"/>
        <w:ind w:left="0" w:firstLine="0"/>
        <w:jc w:val="left"/>
        <w:rPr>
          <w:rFonts w:hint="eastAsia"/>
          <w:b/>
          <w:sz w:val="24"/>
        </w:rPr>
      </w:pPr>
      <w:r>
        <w:rPr>
          <w:rFonts w:hint="eastAsia"/>
          <w:b/>
          <w:sz w:val="24"/>
        </w:rPr>
        <w:t>资格证明文件封面格式：</w:t>
      </w:r>
      <w:r>
        <w:rPr>
          <w:b/>
          <w:sz w:val="24"/>
        </w:rPr>
        <w:t xml:space="preserve"> </w:t>
      </w:r>
    </w:p>
    <w:p w:rsidR="00A619DC" w:rsidRDefault="00AA2432">
      <w:pPr>
        <w:snapToGrid w:val="0"/>
        <w:spacing w:beforeLines="50" w:before="120" w:after="50"/>
        <w:rPr>
          <w:rFonts w:hint="eastAsia"/>
          <w:bCs/>
          <w:sz w:val="32"/>
          <w:szCs w:val="20"/>
        </w:rPr>
      </w:pPr>
      <w:r>
        <w:rPr>
          <w:rFonts w:hint="eastAsia"/>
          <w:bCs/>
        </w:rPr>
        <w:t>正本</w:t>
      </w:r>
      <w:r>
        <w:rPr>
          <w:bCs/>
        </w:rPr>
        <w:t>/</w:t>
      </w:r>
      <w:r>
        <w:rPr>
          <w:rFonts w:hint="eastAsia"/>
          <w:bCs/>
        </w:rPr>
        <w:t>副本</w:t>
      </w:r>
    </w:p>
    <w:p w:rsidR="00A619DC" w:rsidRDefault="00A619DC">
      <w:pPr>
        <w:snapToGrid w:val="0"/>
        <w:spacing w:beforeLines="50" w:before="120" w:after="50"/>
        <w:rPr>
          <w:rFonts w:hint="eastAsia"/>
          <w:sz w:val="24"/>
          <w:szCs w:val="20"/>
        </w:rPr>
      </w:pPr>
    </w:p>
    <w:p w:rsidR="00A619DC" w:rsidRDefault="00AA2432">
      <w:pPr>
        <w:snapToGrid w:val="0"/>
        <w:spacing w:beforeLines="50" w:before="120" w:after="50"/>
        <w:jc w:val="center"/>
        <w:rPr>
          <w:rFonts w:hint="eastAsia"/>
          <w:bCs/>
          <w:sz w:val="24"/>
          <w:szCs w:val="20"/>
        </w:rPr>
      </w:pPr>
      <w:r>
        <w:rPr>
          <w:rFonts w:hint="eastAsia"/>
          <w:bCs/>
          <w:sz w:val="32"/>
          <w:szCs w:val="32"/>
        </w:rPr>
        <w:t>资格证明文件</w:t>
      </w:r>
    </w:p>
    <w:p w:rsidR="00A619DC" w:rsidRDefault="00A619DC">
      <w:pPr>
        <w:snapToGrid w:val="0"/>
        <w:spacing w:beforeLines="50" w:before="120" w:after="50"/>
        <w:rPr>
          <w:rFonts w:hint="eastAsia"/>
          <w:bCs/>
          <w:sz w:val="24"/>
          <w:szCs w:val="20"/>
        </w:rPr>
      </w:pPr>
    </w:p>
    <w:p w:rsidR="00A619DC" w:rsidRDefault="00AA2432">
      <w:pPr>
        <w:snapToGrid w:val="0"/>
        <w:spacing w:beforeLines="50" w:before="120" w:after="50"/>
        <w:ind w:firstLineChars="225" w:firstLine="540"/>
        <w:rPr>
          <w:rFonts w:hint="eastAsia"/>
          <w:bCs/>
          <w:sz w:val="24"/>
        </w:rPr>
      </w:pPr>
      <w:r>
        <w:rPr>
          <w:rFonts w:hint="eastAsia"/>
          <w:bCs/>
          <w:sz w:val="24"/>
        </w:rPr>
        <w:t>项目名称：</w:t>
      </w:r>
    </w:p>
    <w:p w:rsidR="00A619DC" w:rsidRDefault="00A619DC">
      <w:pPr>
        <w:snapToGrid w:val="0"/>
        <w:spacing w:beforeLines="50" w:before="120" w:after="50"/>
        <w:ind w:firstLineChars="225" w:firstLine="540"/>
        <w:rPr>
          <w:rFonts w:hint="eastAsia"/>
          <w:bCs/>
          <w:sz w:val="24"/>
          <w:szCs w:val="20"/>
        </w:rPr>
      </w:pPr>
    </w:p>
    <w:p w:rsidR="00A619DC" w:rsidRDefault="00AA2432">
      <w:pPr>
        <w:snapToGrid w:val="0"/>
        <w:spacing w:beforeLines="50" w:before="120" w:after="50"/>
        <w:ind w:firstLineChars="225" w:firstLine="540"/>
        <w:rPr>
          <w:rFonts w:hint="eastAsia"/>
          <w:bCs/>
          <w:sz w:val="24"/>
        </w:rPr>
      </w:pPr>
      <w:r>
        <w:rPr>
          <w:rFonts w:hint="eastAsia"/>
          <w:bCs/>
          <w:sz w:val="24"/>
        </w:rPr>
        <w:t>项目编号：</w:t>
      </w:r>
    </w:p>
    <w:p w:rsidR="00A619DC" w:rsidRDefault="00A619DC">
      <w:pPr>
        <w:snapToGrid w:val="0"/>
        <w:spacing w:beforeLines="50" w:before="120" w:after="50"/>
        <w:ind w:firstLineChars="225" w:firstLine="540"/>
        <w:rPr>
          <w:rFonts w:hint="eastAsia"/>
          <w:bCs/>
          <w:sz w:val="24"/>
          <w:szCs w:val="20"/>
        </w:rPr>
      </w:pPr>
    </w:p>
    <w:p w:rsidR="00A619DC" w:rsidRDefault="00AA2432">
      <w:pPr>
        <w:snapToGrid w:val="0"/>
        <w:spacing w:beforeLines="50" w:before="120" w:after="50"/>
        <w:ind w:firstLineChars="225" w:firstLine="540"/>
        <w:rPr>
          <w:rFonts w:hint="eastAsia"/>
          <w:bCs/>
          <w:sz w:val="24"/>
        </w:rPr>
      </w:pPr>
      <w:r>
        <w:rPr>
          <w:rFonts w:hint="eastAsia"/>
          <w:bCs/>
          <w:sz w:val="24"/>
        </w:rPr>
        <w:t>所投分标：</w:t>
      </w:r>
    </w:p>
    <w:p w:rsidR="00A619DC" w:rsidRDefault="00A619DC">
      <w:pPr>
        <w:snapToGrid w:val="0"/>
        <w:spacing w:beforeLines="50" w:before="120" w:after="50"/>
        <w:ind w:firstLineChars="225" w:firstLine="540"/>
        <w:rPr>
          <w:rFonts w:hint="eastAsia"/>
          <w:bCs/>
          <w:sz w:val="24"/>
          <w:szCs w:val="20"/>
        </w:rPr>
      </w:pPr>
    </w:p>
    <w:p w:rsidR="00A619DC" w:rsidRDefault="00AA2432">
      <w:pPr>
        <w:pStyle w:val="a0"/>
        <w:snapToGrid w:val="0"/>
        <w:spacing w:before="50" w:after="50"/>
        <w:ind w:firstLineChars="225" w:firstLine="540"/>
        <w:rPr>
          <w:bCs/>
          <w:sz w:val="24"/>
          <w:szCs w:val="24"/>
        </w:rPr>
      </w:pPr>
      <w:r>
        <w:rPr>
          <w:rFonts w:hint="eastAsia"/>
          <w:bCs/>
          <w:sz w:val="24"/>
          <w:szCs w:val="24"/>
        </w:rPr>
        <w:t>投标人名称：</w:t>
      </w:r>
    </w:p>
    <w:p w:rsidR="00A619DC" w:rsidRDefault="00A619DC">
      <w:pPr>
        <w:pStyle w:val="a0"/>
        <w:snapToGrid w:val="0"/>
        <w:spacing w:before="50" w:after="50"/>
        <w:ind w:firstLineChars="225" w:firstLine="540"/>
        <w:rPr>
          <w:bCs/>
          <w:sz w:val="24"/>
          <w:szCs w:val="24"/>
        </w:rPr>
      </w:pPr>
    </w:p>
    <w:p w:rsidR="00A619DC" w:rsidRDefault="00AA2432">
      <w:pPr>
        <w:pStyle w:val="a0"/>
        <w:snapToGrid w:val="0"/>
        <w:spacing w:before="50" w:after="50"/>
        <w:ind w:firstLineChars="225" w:firstLine="540"/>
        <w:rPr>
          <w:bCs/>
          <w:sz w:val="24"/>
          <w:szCs w:val="24"/>
        </w:rPr>
      </w:pPr>
      <w:r>
        <w:rPr>
          <w:rFonts w:hint="eastAsia"/>
          <w:bCs/>
          <w:sz w:val="24"/>
          <w:szCs w:val="24"/>
        </w:rPr>
        <w:t>投标人地址：</w:t>
      </w:r>
    </w:p>
    <w:p w:rsidR="00A619DC" w:rsidRDefault="00A619DC">
      <w:pPr>
        <w:pStyle w:val="a0"/>
        <w:snapToGrid w:val="0"/>
        <w:spacing w:before="50" w:after="50"/>
        <w:ind w:firstLineChars="400" w:firstLine="960"/>
        <w:rPr>
          <w:bCs/>
          <w:sz w:val="24"/>
          <w:szCs w:val="24"/>
        </w:rPr>
      </w:pPr>
    </w:p>
    <w:p w:rsidR="00A619DC" w:rsidRDefault="00AA2432">
      <w:pPr>
        <w:snapToGrid w:val="0"/>
        <w:spacing w:beforeLines="50" w:before="120" w:after="50"/>
        <w:ind w:firstLine="645"/>
        <w:jc w:val="center"/>
        <w:rPr>
          <w:rFonts w:hint="eastAsia"/>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A619DC" w:rsidRDefault="00A619DC">
      <w:pPr>
        <w:snapToGrid w:val="0"/>
        <w:spacing w:beforeLines="50" w:before="120" w:after="50"/>
        <w:rPr>
          <w:rFonts w:hint="eastAsia"/>
          <w:sz w:val="24"/>
          <w:szCs w:val="20"/>
        </w:rPr>
      </w:pPr>
    </w:p>
    <w:p w:rsidR="00A619DC" w:rsidRDefault="00A619DC">
      <w:pPr>
        <w:snapToGrid w:val="0"/>
        <w:spacing w:beforeLines="50" w:before="120" w:after="50"/>
        <w:rPr>
          <w:rFonts w:hint="eastAsia"/>
          <w:sz w:val="24"/>
          <w:szCs w:val="20"/>
        </w:rPr>
      </w:pPr>
    </w:p>
    <w:p w:rsidR="00A619DC" w:rsidRDefault="00AA2432">
      <w:pPr>
        <w:numPr>
          <w:ilvl w:val="2"/>
          <w:numId w:val="11"/>
        </w:numPr>
        <w:snapToGrid w:val="0"/>
        <w:spacing w:beforeLines="50" w:before="120" w:after="50"/>
        <w:ind w:left="0" w:firstLine="0"/>
        <w:jc w:val="left"/>
        <w:rPr>
          <w:rFonts w:hint="eastAsia"/>
          <w:sz w:val="24"/>
          <w:szCs w:val="20"/>
        </w:rPr>
      </w:pPr>
      <w:r>
        <w:rPr>
          <w:b/>
          <w:bCs/>
          <w:sz w:val="24"/>
        </w:rPr>
        <w:br w:type="page"/>
      </w:r>
      <w:r>
        <w:rPr>
          <w:rFonts w:hint="eastAsia"/>
          <w:b/>
          <w:bCs/>
          <w:sz w:val="24"/>
        </w:rPr>
        <w:lastRenderedPageBreak/>
        <w:t>资格证明文件目录</w:t>
      </w:r>
    </w:p>
    <w:p w:rsidR="00A619DC" w:rsidRDefault="00AA2432">
      <w:pPr>
        <w:snapToGrid w:val="0"/>
        <w:ind w:firstLineChars="200" w:firstLine="420"/>
        <w:jc w:val="left"/>
        <w:rPr>
          <w:rFonts w:hint="eastAsia"/>
          <w:szCs w:val="21"/>
        </w:rPr>
      </w:pPr>
      <w:r>
        <w:rPr>
          <w:rFonts w:hint="eastAsia"/>
          <w:szCs w:val="21"/>
        </w:rPr>
        <w:t>根据招标文件规定及投标人提供的材料自行编写目录。</w:t>
      </w:r>
    </w:p>
    <w:p w:rsidR="00A619DC" w:rsidRDefault="00A619DC">
      <w:pPr>
        <w:snapToGrid w:val="0"/>
        <w:spacing w:before="50" w:afterLines="50" w:after="120"/>
        <w:jc w:val="left"/>
        <w:rPr>
          <w:rFonts w:hint="eastAsia"/>
          <w:sz w:val="24"/>
        </w:rPr>
      </w:pPr>
    </w:p>
    <w:p w:rsidR="00A619DC" w:rsidRDefault="00A619DC">
      <w:pPr>
        <w:snapToGrid w:val="0"/>
        <w:spacing w:before="50" w:afterLines="50" w:after="120"/>
        <w:jc w:val="left"/>
        <w:rPr>
          <w:rFonts w:hint="eastAsia"/>
          <w:sz w:val="24"/>
        </w:rPr>
      </w:pPr>
    </w:p>
    <w:p w:rsidR="00A619DC" w:rsidRDefault="00AA2432">
      <w:pPr>
        <w:numPr>
          <w:ilvl w:val="2"/>
          <w:numId w:val="11"/>
        </w:numPr>
        <w:snapToGrid w:val="0"/>
        <w:spacing w:beforeLines="50" w:before="120" w:after="50"/>
        <w:ind w:left="0" w:firstLine="0"/>
        <w:jc w:val="left"/>
        <w:rPr>
          <w:rFonts w:hint="eastAsia"/>
          <w:b/>
          <w:sz w:val="24"/>
          <w:szCs w:val="20"/>
        </w:rPr>
      </w:pPr>
      <w:r>
        <w:rPr>
          <w:b/>
          <w:sz w:val="24"/>
        </w:rPr>
        <w:br w:type="page"/>
      </w:r>
      <w:r>
        <w:rPr>
          <w:rFonts w:hint="eastAsia"/>
          <w:b/>
          <w:sz w:val="24"/>
        </w:rPr>
        <w:lastRenderedPageBreak/>
        <w:t>投标声明</w:t>
      </w:r>
    </w:p>
    <w:p w:rsidR="00A619DC" w:rsidRDefault="00A619DC">
      <w:pPr>
        <w:snapToGrid w:val="0"/>
        <w:spacing w:before="50" w:afterLines="50" w:after="120"/>
        <w:jc w:val="left"/>
        <w:rPr>
          <w:rFonts w:hint="eastAsia"/>
        </w:rPr>
      </w:pPr>
    </w:p>
    <w:p w:rsidR="00A619DC" w:rsidRDefault="00AA2432">
      <w:pPr>
        <w:snapToGrid w:val="0"/>
        <w:spacing w:before="50" w:afterLines="50" w:after="120"/>
        <w:jc w:val="center"/>
        <w:rPr>
          <w:rFonts w:hint="eastAsia"/>
          <w:b/>
          <w:sz w:val="24"/>
        </w:rPr>
      </w:pPr>
      <w:r>
        <w:rPr>
          <w:rFonts w:hint="eastAsia"/>
          <w:b/>
          <w:sz w:val="24"/>
        </w:rPr>
        <w:t>投标声明</w:t>
      </w:r>
    </w:p>
    <w:p w:rsidR="00A619DC" w:rsidRDefault="00A619DC">
      <w:pPr>
        <w:snapToGrid w:val="0"/>
        <w:spacing w:before="50" w:afterLines="50" w:after="120"/>
        <w:jc w:val="center"/>
        <w:rPr>
          <w:rFonts w:hint="eastAsia"/>
          <w:b/>
          <w:sz w:val="24"/>
        </w:rPr>
      </w:pPr>
    </w:p>
    <w:p w:rsidR="00A619DC" w:rsidRDefault="00A619DC">
      <w:pPr>
        <w:snapToGrid w:val="0"/>
        <w:spacing w:before="50" w:afterLines="50" w:after="120"/>
        <w:jc w:val="center"/>
        <w:rPr>
          <w:rFonts w:hint="eastAsia"/>
          <w:b/>
          <w:sz w:val="28"/>
          <w:szCs w:val="28"/>
        </w:rPr>
      </w:pPr>
    </w:p>
    <w:p w:rsidR="00A619DC" w:rsidRDefault="00AA2432">
      <w:pPr>
        <w:snapToGrid w:val="0"/>
        <w:spacing w:before="50" w:afterLines="50" w:after="120"/>
        <w:jc w:val="left"/>
        <w:rPr>
          <w:rFonts w:hint="eastAsia"/>
          <w:sz w:val="24"/>
        </w:rPr>
      </w:pPr>
      <w:r>
        <w:rPr>
          <w:rFonts w:hint="eastAsia"/>
          <w:sz w:val="24"/>
        </w:rPr>
        <w:t>采购人名称：</w:t>
      </w:r>
    </w:p>
    <w:p w:rsidR="00A619DC" w:rsidRDefault="00AA2432">
      <w:pPr>
        <w:snapToGrid w:val="0"/>
        <w:spacing w:before="50" w:afterLines="50" w:after="120"/>
        <w:ind w:firstLine="405"/>
        <w:jc w:val="left"/>
        <w:rPr>
          <w:rFonts w:hint="eastAsia"/>
          <w:sz w:val="24"/>
        </w:rPr>
      </w:pPr>
      <w:r>
        <w:rPr>
          <w:rFonts w:hint="eastAsia"/>
          <w:sz w:val="24"/>
        </w:rPr>
        <w:t>我公司参加贵单位组织项目（项目编号：）的政府采购活动。我公司在此郑重声明：</w:t>
      </w:r>
    </w:p>
    <w:p w:rsidR="00A619DC" w:rsidRDefault="00AA2432">
      <w:pPr>
        <w:snapToGrid w:val="0"/>
        <w:spacing w:before="50" w:afterLines="50" w:after="120"/>
        <w:ind w:firstLineChars="200" w:firstLine="480"/>
        <w:jc w:val="left"/>
        <w:rPr>
          <w:rFonts w:hint="eastAsia"/>
          <w:sz w:val="24"/>
        </w:rPr>
      </w:pPr>
      <w:r>
        <w:rPr>
          <w:sz w:val="24"/>
        </w:rPr>
        <w:t>1.</w:t>
      </w:r>
      <w:r>
        <w:rPr>
          <w:rFonts w:hint="eastAsia"/>
          <w:sz w:val="24"/>
        </w:rPr>
        <w:t>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A619DC" w:rsidRDefault="00AA2432">
      <w:pPr>
        <w:snapToGrid w:val="0"/>
        <w:spacing w:before="50" w:afterLines="50" w:after="120"/>
        <w:ind w:firstLineChars="200" w:firstLine="480"/>
        <w:jc w:val="left"/>
        <w:rPr>
          <w:rFonts w:hint="eastAsia"/>
          <w:sz w:val="24"/>
        </w:rPr>
      </w:pPr>
      <w:r>
        <w:rPr>
          <w:sz w:val="24"/>
        </w:rPr>
        <w:t>2.</w:t>
      </w:r>
      <w:r>
        <w:rPr>
          <w:rFonts w:hint="eastAsia"/>
          <w:sz w:val="24"/>
        </w:rPr>
        <w:t>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A619DC" w:rsidRDefault="00AA2432">
      <w:pPr>
        <w:snapToGrid w:val="0"/>
        <w:spacing w:before="50" w:afterLines="50" w:after="120"/>
        <w:ind w:firstLineChars="200" w:firstLine="480"/>
        <w:jc w:val="left"/>
        <w:rPr>
          <w:rFonts w:hint="eastAsia"/>
          <w:sz w:val="24"/>
        </w:rPr>
      </w:pPr>
      <w:r>
        <w:rPr>
          <w:sz w:val="24"/>
        </w:rPr>
        <w:t xml:space="preserve">3. </w:t>
      </w:r>
      <w:r>
        <w:rPr>
          <w:rFonts w:hint="eastAsia"/>
          <w:sz w:val="24"/>
        </w:rPr>
        <w:t>我公司承诺符合《中华人民共和国政府采购法》第二十二条规定：</w:t>
      </w:r>
    </w:p>
    <w:p w:rsidR="00A619DC" w:rsidRDefault="00AA2432">
      <w:pPr>
        <w:snapToGrid w:val="0"/>
        <w:spacing w:before="50" w:afterLines="50" w:after="120"/>
        <w:ind w:firstLineChars="200" w:firstLine="480"/>
        <w:jc w:val="left"/>
        <w:rPr>
          <w:rFonts w:hint="eastAsia"/>
          <w:sz w:val="24"/>
        </w:rPr>
      </w:pPr>
      <w:r>
        <w:rPr>
          <w:rFonts w:hint="eastAsia"/>
          <w:sz w:val="24"/>
        </w:rPr>
        <w:t>（一）具有独立承担民事责任的能力；</w:t>
      </w:r>
    </w:p>
    <w:p w:rsidR="00A619DC" w:rsidRDefault="00AA2432">
      <w:pPr>
        <w:snapToGrid w:val="0"/>
        <w:spacing w:before="50" w:afterLines="50" w:after="120"/>
        <w:ind w:firstLineChars="200" w:firstLine="480"/>
        <w:jc w:val="left"/>
        <w:rPr>
          <w:rFonts w:hint="eastAsia"/>
          <w:sz w:val="24"/>
        </w:rPr>
      </w:pPr>
      <w:r>
        <w:rPr>
          <w:rFonts w:hint="eastAsia"/>
          <w:sz w:val="24"/>
        </w:rPr>
        <w:t>（二）具有良好的商业信誉和健全的财务会计制度；</w:t>
      </w:r>
    </w:p>
    <w:p w:rsidR="00A619DC" w:rsidRDefault="00AA2432">
      <w:pPr>
        <w:snapToGrid w:val="0"/>
        <w:spacing w:before="50" w:afterLines="50" w:after="120"/>
        <w:ind w:firstLineChars="200" w:firstLine="480"/>
        <w:jc w:val="left"/>
        <w:rPr>
          <w:rFonts w:hint="eastAsia"/>
          <w:sz w:val="24"/>
        </w:rPr>
      </w:pPr>
      <w:r>
        <w:rPr>
          <w:rFonts w:hint="eastAsia"/>
          <w:sz w:val="24"/>
        </w:rPr>
        <w:t>（三）具有履行合同所必需的设备和专业技术能力；</w:t>
      </w:r>
    </w:p>
    <w:p w:rsidR="00A619DC" w:rsidRDefault="00AA2432">
      <w:pPr>
        <w:snapToGrid w:val="0"/>
        <w:spacing w:before="50" w:afterLines="50" w:after="120"/>
        <w:ind w:firstLineChars="200" w:firstLine="480"/>
        <w:jc w:val="left"/>
        <w:rPr>
          <w:rFonts w:hint="eastAsia"/>
          <w:sz w:val="24"/>
        </w:rPr>
      </w:pPr>
      <w:r>
        <w:rPr>
          <w:rFonts w:hint="eastAsia"/>
          <w:sz w:val="24"/>
        </w:rPr>
        <w:t>（四）有依法缴纳税收和社会保障资金的良好记录；</w:t>
      </w:r>
    </w:p>
    <w:p w:rsidR="00A619DC" w:rsidRDefault="00AA2432">
      <w:pPr>
        <w:snapToGrid w:val="0"/>
        <w:spacing w:before="50" w:afterLines="50" w:after="120"/>
        <w:ind w:firstLineChars="200" w:firstLine="480"/>
        <w:jc w:val="left"/>
        <w:rPr>
          <w:rFonts w:hint="eastAsia"/>
          <w:sz w:val="24"/>
        </w:rPr>
      </w:pPr>
      <w:r>
        <w:rPr>
          <w:rFonts w:hint="eastAsia"/>
          <w:sz w:val="24"/>
        </w:rPr>
        <w:t>（五）参加政府采购活动前三年内，在经营活动中没有重大违法记录；</w:t>
      </w:r>
    </w:p>
    <w:p w:rsidR="00A619DC" w:rsidRDefault="00AA2432">
      <w:pPr>
        <w:snapToGrid w:val="0"/>
        <w:spacing w:before="50" w:afterLines="50" w:after="120"/>
        <w:ind w:firstLineChars="200" w:firstLine="480"/>
        <w:jc w:val="left"/>
        <w:rPr>
          <w:rFonts w:hint="eastAsia"/>
          <w:sz w:val="24"/>
        </w:rPr>
      </w:pPr>
      <w:r>
        <w:rPr>
          <w:rFonts w:hint="eastAsia"/>
          <w:sz w:val="24"/>
        </w:rPr>
        <w:t>（六）法律、行政法规规定的其他条件。</w:t>
      </w:r>
    </w:p>
    <w:p w:rsidR="00A619DC" w:rsidRDefault="00AA2432">
      <w:pPr>
        <w:snapToGrid w:val="0"/>
        <w:spacing w:before="50" w:afterLines="50" w:after="120"/>
        <w:ind w:firstLineChars="200" w:firstLine="480"/>
        <w:jc w:val="left"/>
        <w:rPr>
          <w:rFonts w:hint="eastAsia"/>
          <w:sz w:val="24"/>
        </w:rPr>
      </w:pPr>
      <w:r>
        <w:rPr>
          <w:sz w:val="24"/>
        </w:rPr>
        <w:t xml:space="preserve">4. </w:t>
      </w:r>
      <w:r>
        <w:rPr>
          <w:rFonts w:hint="eastAsia"/>
          <w:sz w:val="24"/>
        </w:rPr>
        <w:t>以上事项如有虚假或隐瞒，我方愿意承担一切后果，并不再寻求任何旨在减轻或免除法律责任的辩解。</w:t>
      </w:r>
    </w:p>
    <w:p w:rsidR="00A619DC" w:rsidRDefault="00AA2432">
      <w:pPr>
        <w:snapToGrid w:val="0"/>
        <w:spacing w:before="50" w:afterLines="50" w:after="120"/>
        <w:jc w:val="left"/>
        <w:rPr>
          <w:rFonts w:hint="eastAsia"/>
          <w:sz w:val="24"/>
        </w:rPr>
      </w:pPr>
      <w:r>
        <w:rPr>
          <w:sz w:val="24"/>
        </w:rPr>
        <w:t xml:space="preserve">    </w:t>
      </w:r>
      <w:r>
        <w:rPr>
          <w:rFonts w:hint="eastAsia"/>
          <w:sz w:val="24"/>
        </w:rPr>
        <w:t>特此承诺。</w:t>
      </w:r>
    </w:p>
    <w:p w:rsidR="00A619DC" w:rsidRDefault="00AA2432">
      <w:pPr>
        <w:snapToGrid w:val="0"/>
        <w:spacing w:before="50" w:afterLines="50" w:after="120"/>
        <w:jc w:val="left"/>
        <w:rPr>
          <w:rFonts w:hint="eastAsia"/>
          <w:b/>
          <w:sz w:val="24"/>
        </w:rPr>
      </w:pPr>
      <w:r>
        <w:rPr>
          <w:rFonts w:hint="eastAsia"/>
          <w:b/>
          <w:sz w:val="24"/>
        </w:rPr>
        <w:t>注：投标声明必须由法定代表人在规定签章处逐一签字并加盖投标人公章，否则作无效投标处理。</w:t>
      </w:r>
    </w:p>
    <w:p w:rsidR="00A619DC" w:rsidRDefault="00AA2432">
      <w:pPr>
        <w:snapToGrid w:val="0"/>
        <w:spacing w:before="50" w:afterLines="50" w:after="120"/>
        <w:jc w:val="left"/>
        <w:rPr>
          <w:rFonts w:hint="eastAsia"/>
          <w:sz w:val="24"/>
        </w:rPr>
      </w:pPr>
      <w:r>
        <w:rPr>
          <w:sz w:val="24"/>
        </w:rPr>
        <w:t xml:space="preserve">                                          </w:t>
      </w:r>
      <w:r>
        <w:rPr>
          <w:rFonts w:hint="eastAsia"/>
          <w:sz w:val="24"/>
        </w:rPr>
        <w:t>法定代表人签字：</w:t>
      </w:r>
    </w:p>
    <w:p w:rsidR="00A619DC" w:rsidRDefault="00AA2432">
      <w:pPr>
        <w:snapToGrid w:val="0"/>
        <w:spacing w:before="50" w:afterLines="50" w:after="120"/>
        <w:jc w:val="left"/>
        <w:rPr>
          <w:rFonts w:hint="eastAsia"/>
          <w:sz w:val="24"/>
        </w:rPr>
      </w:pPr>
      <w:r>
        <w:rPr>
          <w:sz w:val="24"/>
        </w:rPr>
        <w:t xml:space="preserve">                                          </w:t>
      </w:r>
      <w:r>
        <w:rPr>
          <w:rFonts w:hint="eastAsia"/>
          <w:sz w:val="24"/>
        </w:rPr>
        <w:t>投标人公章：</w:t>
      </w:r>
    </w:p>
    <w:p w:rsidR="00A619DC" w:rsidRDefault="00AA2432">
      <w:pPr>
        <w:snapToGrid w:val="0"/>
        <w:spacing w:before="50" w:afterLines="50" w:after="120"/>
        <w:jc w:val="left"/>
        <w:rPr>
          <w:rFonts w:hint="eastAsia"/>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A619DC" w:rsidRDefault="00AA2432">
      <w:pPr>
        <w:numPr>
          <w:ilvl w:val="2"/>
          <w:numId w:val="11"/>
        </w:numPr>
        <w:snapToGrid w:val="0"/>
        <w:spacing w:beforeLines="50" w:before="120" w:after="50"/>
        <w:ind w:left="0" w:firstLine="0"/>
        <w:jc w:val="left"/>
        <w:rPr>
          <w:rFonts w:hint="eastAsia"/>
          <w:b/>
          <w:sz w:val="24"/>
        </w:rPr>
      </w:pPr>
      <w:r>
        <w:rPr>
          <w:b/>
          <w:sz w:val="24"/>
        </w:rPr>
        <w:br w:type="page"/>
      </w:r>
      <w:r>
        <w:rPr>
          <w:rFonts w:hint="eastAsia"/>
          <w:b/>
          <w:sz w:val="28"/>
          <w:szCs w:val="28"/>
        </w:rPr>
        <w:lastRenderedPageBreak/>
        <w:t>投标人直接控股、管理关系信息表</w:t>
      </w:r>
    </w:p>
    <w:p w:rsidR="00A619DC" w:rsidRDefault="00A619DC">
      <w:pPr>
        <w:snapToGrid w:val="0"/>
        <w:spacing w:before="50" w:afterLines="50" w:after="120"/>
        <w:jc w:val="center"/>
        <w:rPr>
          <w:rFonts w:hint="eastAsia"/>
          <w:b/>
          <w:sz w:val="28"/>
          <w:szCs w:val="28"/>
        </w:rPr>
      </w:pPr>
    </w:p>
    <w:p w:rsidR="00A619DC" w:rsidRDefault="00AA2432">
      <w:pPr>
        <w:snapToGrid w:val="0"/>
        <w:spacing w:before="50" w:afterLines="50" w:after="120"/>
        <w:jc w:val="center"/>
        <w:rPr>
          <w:rFonts w:hint="eastAsia"/>
          <w:b/>
          <w:sz w:val="28"/>
          <w:szCs w:val="28"/>
        </w:rPr>
      </w:pPr>
      <w:r>
        <w:rPr>
          <w:rFonts w:hint="eastAsia"/>
          <w:b/>
          <w:sz w:val="28"/>
          <w:szCs w:val="28"/>
        </w:rPr>
        <w:t>投标人直接控股股东信息表</w:t>
      </w:r>
    </w:p>
    <w:tbl>
      <w:tblPr>
        <w:tblW w:w="0" w:type="auto"/>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A619DC">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A619DC" w:rsidRPr="00D420BB" w:rsidRDefault="00AA2432">
            <w:pPr>
              <w:widowControl/>
              <w:jc w:val="center"/>
              <w:rPr>
                <w:rFonts w:hint="eastAsia"/>
                <w:b/>
                <w:bCs/>
                <w:kern w:val="0"/>
                <w:sz w:val="24"/>
              </w:rPr>
            </w:pPr>
            <w:r w:rsidRPr="00D420BB">
              <w:rPr>
                <w:rFonts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A619DC" w:rsidRPr="00D420BB" w:rsidRDefault="00AA2432">
            <w:pPr>
              <w:widowControl/>
              <w:jc w:val="center"/>
              <w:rPr>
                <w:rFonts w:hint="eastAsia"/>
                <w:b/>
                <w:bCs/>
                <w:kern w:val="0"/>
                <w:sz w:val="24"/>
              </w:rPr>
            </w:pPr>
            <w:r w:rsidRPr="00D420BB">
              <w:rPr>
                <w:rFonts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A619DC" w:rsidRPr="00D420BB" w:rsidRDefault="00AA2432">
            <w:pPr>
              <w:widowControl/>
              <w:jc w:val="center"/>
              <w:rPr>
                <w:rFonts w:hint="eastAsia"/>
                <w:b/>
                <w:bCs/>
                <w:kern w:val="0"/>
                <w:sz w:val="24"/>
              </w:rPr>
            </w:pPr>
            <w:r w:rsidRPr="00D420BB">
              <w:rPr>
                <w:rFonts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A619DC" w:rsidRPr="00D420BB" w:rsidRDefault="00AA2432">
            <w:pPr>
              <w:widowControl/>
              <w:jc w:val="center"/>
              <w:rPr>
                <w:rFonts w:hint="eastAsia"/>
                <w:b/>
                <w:bCs/>
                <w:kern w:val="0"/>
                <w:sz w:val="24"/>
              </w:rPr>
            </w:pPr>
            <w:r w:rsidRPr="00D420BB">
              <w:rPr>
                <w:rFonts w:hint="eastAsia"/>
                <w:b/>
                <w:bCs/>
                <w:kern w:val="0"/>
                <w:sz w:val="24"/>
              </w:rPr>
              <w:t>身份证号码或统一社会信用代码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A619DC" w:rsidRPr="00D420BB" w:rsidRDefault="00AA2432">
            <w:pPr>
              <w:widowControl/>
              <w:jc w:val="center"/>
              <w:rPr>
                <w:rFonts w:hint="eastAsia"/>
                <w:b/>
                <w:bCs/>
                <w:kern w:val="0"/>
                <w:sz w:val="24"/>
              </w:rPr>
            </w:pPr>
            <w:r w:rsidRPr="00D420BB">
              <w:rPr>
                <w:rFonts w:hint="eastAsia"/>
                <w:b/>
                <w:bCs/>
                <w:kern w:val="0"/>
                <w:sz w:val="24"/>
              </w:rPr>
              <w:t>备注</w:t>
            </w:r>
          </w:p>
        </w:tc>
      </w:tr>
      <w:tr w:rsidR="00A619DC">
        <w:tc>
          <w:tcPr>
            <w:tcW w:w="82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A2432">
            <w:pPr>
              <w:widowControl/>
              <w:wordWrap w:val="0"/>
              <w:spacing w:line="200" w:lineRule="atLeast"/>
              <w:jc w:val="center"/>
              <w:rPr>
                <w:rFonts w:hint="eastAsia"/>
                <w:kern w:val="0"/>
                <w:sz w:val="24"/>
              </w:rPr>
            </w:pPr>
            <w:r>
              <w:rPr>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r>
      <w:tr w:rsidR="00A619DC">
        <w:tc>
          <w:tcPr>
            <w:tcW w:w="82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A2432">
            <w:pPr>
              <w:widowControl/>
              <w:wordWrap w:val="0"/>
              <w:spacing w:line="200" w:lineRule="atLeast"/>
              <w:jc w:val="center"/>
              <w:rPr>
                <w:rFonts w:hint="eastAsia"/>
                <w:kern w:val="0"/>
                <w:sz w:val="24"/>
              </w:rPr>
            </w:pPr>
            <w:r>
              <w:rPr>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r>
      <w:tr w:rsidR="00A619DC">
        <w:tc>
          <w:tcPr>
            <w:tcW w:w="82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A2432">
            <w:pPr>
              <w:widowControl/>
              <w:wordWrap w:val="0"/>
              <w:spacing w:line="200" w:lineRule="atLeast"/>
              <w:jc w:val="center"/>
              <w:rPr>
                <w:rFonts w:hint="eastAsia"/>
                <w:kern w:val="0"/>
                <w:sz w:val="24"/>
              </w:rPr>
            </w:pPr>
            <w:r>
              <w:rPr>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r>
      <w:tr w:rsidR="00A619DC">
        <w:tc>
          <w:tcPr>
            <w:tcW w:w="82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A2432">
            <w:pPr>
              <w:widowControl/>
              <w:wordWrap w:val="0"/>
              <w:spacing w:line="200" w:lineRule="atLeast"/>
              <w:jc w:val="center"/>
              <w:rPr>
                <w:rFonts w:hint="eastAsia"/>
                <w:kern w:val="0"/>
                <w:sz w:val="24"/>
              </w:rPr>
            </w:pPr>
            <w:r>
              <w:rPr>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r>
    </w:tbl>
    <w:p w:rsidR="00A619DC" w:rsidRDefault="00AA2432">
      <w:pPr>
        <w:snapToGrid w:val="0"/>
        <w:jc w:val="left"/>
        <w:rPr>
          <w:rFonts w:hint="eastAsia"/>
          <w:sz w:val="24"/>
        </w:rPr>
      </w:pPr>
      <w:r>
        <w:rPr>
          <w:rFonts w:hint="eastAsia"/>
          <w:sz w:val="24"/>
        </w:rPr>
        <w:t>注：</w:t>
      </w:r>
    </w:p>
    <w:p w:rsidR="00A619DC" w:rsidRDefault="00AA2432">
      <w:pPr>
        <w:snapToGrid w:val="0"/>
        <w:jc w:val="left"/>
        <w:rPr>
          <w:rFonts w:hint="eastAsia"/>
          <w:sz w:val="24"/>
        </w:rPr>
      </w:pPr>
      <w:r>
        <w:rPr>
          <w:sz w:val="24"/>
        </w:rPr>
        <w:t>1.</w:t>
      </w:r>
      <w:r>
        <w:rPr>
          <w:rFonts w:hint="eastAsia"/>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A619DC" w:rsidRDefault="00AA2432">
      <w:pPr>
        <w:snapToGrid w:val="0"/>
        <w:jc w:val="left"/>
        <w:rPr>
          <w:rFonts w:hint="eastAsia"/>
          <w:sz w:val="24"/>
        </w:rPr>
      </w:pPr>
      <w:r>
        <w:rPr>
          <w:sz w:val="24"/>
        </w:rPr>
        <w:t>2.</w:t>
      </w:r>
      <w:r>
        <w:rPr>
          <w:rFonts w:hint="eastAsia"/>
          <w:sz w:val="24"/>
        </w:rPr>
        <w:t>本表所指的控股关系仅限于直接控股关系，不包括间接的控股关系。公司实际控制人与公司之间的关系不属于本表所指的直接控股关系。</w:t>
      </w:r>
    </w:p>
    <w:p w:rsidR="00A619DC" w:rsidRDefault="00A619DC">
      <w:pPr>
        <w:snapToGrid w:val="0"/>
        <w:jc w:val="left"/>
        <w:rPr>
          <w:rFonts w:hint="eastAsia"/>
          <w:sz w:val="24"/>
        </w:rPr>
      </w:pPr>
    </w:p>
    <w:p w:rsidR="00A619DC" w:rsidRDefault="00A619DC">
      <w:pPr>
        <w:snapToGrid w:val="0"/>
        <w:jc w:val="left"/>
        <w:rPr>
          <w:rFonts w:hint="eastAsia"/>
          <w:sz w:val="24"/>
        </w:rPr>
      </w:pPr>
    </w:p>
    <w:p w:rsidR="00A619DC" w:rsidRDefault="00A619DC">
      <w:pPr>
        <w:snapToGrid w:val="0"/>
        <w:jc w:val="left"/>
        <w:rPr>
          <w:rFonts w:hint="eastAsia"/>
          <w:sz w:val="24"/>
        </w:rPr>
      </w:pPr>
    </w:p>
    <w:p w:rsidR="00A619DC" w:rsidRDefault="00A619DC">
      <w:pPr>
        <w:snapToGrid w:val="0"/>
        <w:jc w:val="left"/>
        <w:rPr>
          <w:rFonts w:hint="eastAsia"/>
          <w:sz w:val="24"/>
        </w:rPr>
      </w:pPr>
    </w:p>
    <w:p w:rsidR="00A619DC" w:rsidRDefault="00A619DC">
      <w:pPr>
        <w:snapToGrid w:val="0"/>
        <w:jc w:val="left"/>
        <w:rPr>
          <w:rFonts w:hint="eastAsia"/>
          <w:sz w:val="24"/>
        </w:rPr>
      </w:pPr>
    </w:p>
    <w:p w:rsidR="00A619DC" w:rsidRDefault="00A619DC">
      <w:pPr>
        <w:snapToGrid w:val="0"/>
        <w:jc w:val="left"/>
        <w:rPr>
          <w:rFonts w:hint="eastAsia"/>
          <w:sz w:val="24"/>
        </w:rPr>
      </w:pPr>
    </w:p>
    <w:p w:rsidR="00A619DC" w:rsidRDefault="00A619DC">
      <w:pPr>
        <w:snapToGrid w:val="0"/>
        <w:jc w:val="left"/>
        <w:rPr>
          <w:rFonts w:hint="eastAsia"/>
          <w:sz w:val="24"/>
        </w:rPr>
      </w:pPr>
    </w:p>
    <w:p w:rsidR="00A619DC" w:rsidRDefault="00AA2432">
      <w:pPr>
        <w:snapToGrid w:val="0"/>
        <w:spacing w:beforeLines="50" w:before="120"/>
        <w:ind w:right="480" w:firstLineChars="1653" w:firstLine="3967"/>
        <w:rPr>
          <w:rFonts w:hint="eastAsia"/>
          <w:sz w:val="24"/>
          <w:u w:val="single"/>
        </w:rPr>
      </w:pPr>
      <w:r>
        <w:rPr>
          <w:rFonts w:hint="eastAsia"/>
          <w:sz w:val="24"/>
        </w:rPr>
        <w:t>法定代表人或委托代理人签字：</w:t>
      </w:r>
    </w:p>
    <w:p w:rsidR="00A619DC" w:rsidRDefault="00AA2432">
      <w:pPr>
        <w:snapToGrid w:val="0"/>
        <w:spacing w:beforeLines="50" w:before="120" w:after="50"/>
        <w:ind w:right="480" w:firstLineChars="2300" w:firstLine="5520"/>
        <w:rPr>
          <w:rFonts w:hint="eastAsia"/>
          <w:sz w:val="24"/>
          <w:u w:val="single"/>
        </w:rPr>
      </w:pPr>
      <w:r>
        <w:rPr>
          <w:rFonts w:hint="eastAsia"/>
          <w:sz w:val="24"/>
        </w:rPr>
        <w:t>投标人公章：</w:t>
      </w:r>
    </w:p>
    <w:p w:rsidR="00A619DC" w:rsidRDefault="00AA2432">
      <w:pPr>
        <w:snapToGrid w:val="0"/>
        <w:spacing w:beforeLines="50" w:before="120" w:after="50"/>
        <w:ind w:right="480" w:firstLineChars="2300" w:firstLine="5520"/>
        <w:rPr>
          <w:rFonts w:hint="eastAsia"/>
          <w:szCs w:val="21"/>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A619DC" w:rsidRDefault="00AA2432">
      <w:pPr>
        <w:snapToGrid w:val="0"/>
        <w:jc w:val="center"/>
        <w:rPr>
          <w:rFonts w:hint="eastAsia"/>
          <w:b/>
          <w:sz w:val="28"/>
          <w:szCs w:val="28"/>
        </w:rPr>
      </w:pPr>
      <w:r>
        <w:rPr>
          <w:b/>
          <w:sz w:val="28"/>
          <w:szCs w:val="28"/>
        </w:rPr>
        <w:br w:type="page"/>
      </w:r>
    </w:p>
    <w:p w:rsidR="00A619DC" w:rsidRDefault="00AA2432">
      <w:pPr>
        <w:snapToGrid w:val="0"/>
        <w:jc w:val="center"/>
        <w:rPr>
          <w:rFonts w:hint="eastAsia"/>
        </w:rPr>
      </w:pPr>
      <w:r>
        <w:rPr>
          <w:rFonts w:hint="eastAsia"/>
          <w:b/>
          <w:sz w:val="28"/>
          <w:szCs w:val="28"/>
        </w:rPr>
        <w:t>投标人直接管理关系信息表</w:t>
      </w:r>
    </w:p>
    <w:tbl>
      <w:tblPr>
        <w:tblW w:w="0" w:type="auto"/>
        <w:tblLayout w:type="fixed"/>
        <w:tblCellMar>
          <w:left w:w="0" w:type="dxa"/>
          <w:right w:w="0" w:type="dxa"/>
        </w:tblCellMar>
        <w:tblLook w:val="04A0" w:firstRow="1" w:lastRow="0" w:firstColumn="1" w:lastColumn="0" w:noHBand="0" w:noVBand="1"/>
      </w:tblPr>
      <w:tblGrid>
        <w:gridCol w:w="1005"/>
        <w:gridCol w:w="2659"/>
        <w:gridCol w:w="3924"/>
        <w:gridCol w:w="2064"/>
      </w:tblGrid>
      <w:tr w:rsidR="00A619DC">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A619DC" w:rsidRDefault="00AA2432">
            <w:pPr>
              <w:widowControl/>
              <w:jc w:val="center"/>
              <w:rPr>
                <w:rFonts w:hint="eastAsia"/>
                <w:b/>
                <w:bCs/>
                <w:kern w:val="0"/>
                <w:sz w:val="24"/>
              </w:rPr>
            </w:pPr>
            <w:r>
              <w:rPr>
                <w:rFonts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A619DC" w:rsidRDefault="00AA2432">
            <w:pPr>
              <w:widowControl/>
              <w:jc w:val="center"/>
              <w:rPr>
                <w:rFonts w:hint="eastAsia"/>
                <w:b/>
                <w:bCs/>
                <w:kern w:val="0"/>
                <w:sz w:val="24"/>
              </w:rPr>
            </w:pPr>
            <w:r>
              <w:rPr>
                <w:rFonts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A619DC" w:rsidRDefault="00AA2432">
            <w:pPr>
              <w:widowControl/>
              <w:jc w:val="center"/>
              <w:rPr>
                <w:rFonts w:hint="eastAsia"/>
                <w:b/>
                <w:bCs/>
                <w:kern w:val="0"/>
                <w:sz w:val="24"/>
              </w:rPr>
            </w:pPr>
            <w:r>
              <w:rPr>
                <w:rFonts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A619DC" w:rsidRDefault="00AA2432">
            <w:pPr>
              <w:widowControl/>
              <w:jc w:val="center"/>
              <w:rPr>
                <w:rFonts w:hint="eastAsia"/>
                <w:b/>
                <w:bCs/>
                <w:kern w:val="0"/>
                <w:sz w:val="24"/>
              </w:rPr>
            </w:pPr>
            <w:r>
              <w:rPr>
                <w:rFonts w:hint="eastAsia"/>
                <w:b/>
                <w:bCs/>
                <w:kern w:val="0"/>
                <w:sz w:val="24"/>
              </w:rPr>
              <w:t>备注</w:t>
            </w:r>
          </w:p>
        </w:tc>
      </w:tr>
      <w:tr w:rsidR="00A619DC">
        <w:tc>
          <w:tcPr>
            <w:tcW w:w="100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A2432">
            <w:pPr>
              <w:widowControl/>
              <w:wordWrap w:val="0"/>
              <w:spacing w:line="200" w:lineRule="atLeast"/>
              <w:jc w:val="center"/>
              <w:rPr>
                <w:rFonts w:hint="eastAsia"/>
                <w:kern w:val="0"/>
                <w:sz w:val="24"/>
              </w:rPr>
            </w:pPr>
            <w:r>
              <w:rPr>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r>
      <w:tr w:rsidR="00A619DC">
        <w:tc>
          <w:tcPr>
            <w:tcW w:w="100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A2432">
            <w:pPr>
              <w:widowControl/>
              <w:wordWrap w:val="0"/>
              <w:spacing w:line="200" w:lineRule="atLeast"/>
              <w:jc w:val="center"/>
              <w:rPr>
                <w:rFonts w:hint="eastAsia"/>
                <w:kern w:val="0"/>
                <w:sz w:val="24"/>
              </w:rPr>
            </w:pPr>
            <w:r>
              <w:rPr>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r>
      <w:tr w:rsidR="00A619DC">
        <w:tc>
          <w:tcPr>
            <w:tcW w:w="100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A2432">
            <w:pPr>
              <w:widowControl/>
              <w:wordWrap w:val="0"/>
              <w:spacing w:line="200" w:lineRule="atLeast"/>
              <w:jc w:val="center"/>
              <w:rPr>
                <w:rFonts w:hint="eastAsia"/>
                <w:kern w:val="0"/>
                <w:sz w:val="24"/>
              </w:rPr>
            </w:pPr>
            <w:r>
              <w:rPr>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r>
      <w:tr w:rsidR="00A619DC">
        <w:tc>
          <w:tcPr>
            <w:tcW w:w="100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A2432">
            <w:pPr>
              <w:widowControl/>
              <w:wordWrap w:val="0"/>
              <w:spacing w:line="200" w:lineRule="atLeast"/>
              <w:jc w:val="center"/>
              <w:rPr>
                <w:rFonts w:hint="eastAsia"/>
                <w:kern w:val="0"/>
                <w:sz w:val="24"/>
              </w:rPr>
            </w:pPr>
            <w:r>
              <w:rPr>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A619DC" w:rsidRDefault="00A619DC">
            <w:pPr>
              <w:widowControl/>
              <w:wordWrap w:val="0"/>
              <w:spacing w:line="200" w:lineRule="atLeast"/>
              <w:jc w:val="center"/>
              <w:rPr>
                <w:rFonts w:hint="eastAsia"/>
                <w:kern w:val="0"/>
                <w:sz w:val="24"/>
              </w:rPr>
            </w:pPr>
          </w:p>
        </w:tc>
      </w:tr>
    </w:tbl>
    <w:p w:rsidR="00A619DC" w:rsidRDefault="00AA2432">
      <w:pPr>
        <w:snapToGrid w:val="0"/>
        <w:jc w:val="left"/>
        <w:rPr>
          <w:rFonts w:hint="eastAsia"/>
          <w:sz w:val="24"/>
        </w:rPr>
      </w:pPr>
      <w:r>
        <w:rPr>
          <w:rFonts w:hint="eastAsia"/>
          <w:sz w:val="24"/>
        </w:rPr>
        <w:t>注：</w:t>
      </w:r>
    </w:p>
    <w:p w:rsidR="00A619DC" w:rsidRDefault="00AA2432">
      <w:pPr>
        <w:snapToGrid w:val="0"/>
        <w:jc w:val="left"/>
        <w:rPr>
          <w:rFonts w:hint="eastAsia"/>
          <w:sz w:val="24"/>
        </w:rPr>
      </w:pPr>
      <w:r>
        <w:rPr>
          <w:sz w:val="24"/>
        </w:rPr>
        <w:t>1.</w:t>
      </w:r>
      <w:r>
        <w:rPr>
          <w:rFonts w:hint="eastAsia"/>
          <w:sz w:val="24"/>
        </w:rPr>
        <w:t>管理关系：是指不具有出资持股关系的其他单位之间存在的管理与被管理关系，如一些上下级关系的事业单位和团体组织。</w:t>
      </w:r>
    </w:p>
    <w:p w:rsidR="00A619DC" w:rsidRDefault="00AA2432">
      <w:pPr>
        <w:snapToGrid w:val="0"/>
        <w:jc w:val="left"/>
        <w:rPr>
          <w:rFonts w:hint="eastAsia"/>
        </w:rPr>
      </w:pPr>
      <w:r>
        <w:rPr>
          <w:sz w:val="24"/>
        </w:rPr>
        <w:t>2.</w:t>
      </w:r>
      <w:r>
        <w:rPr>
          <w:rFonts w:hint="eastAsia"/>
          <w:sz w:val="24"/>
        </w:rPr>
        <w:t>本表所指的管理关系仅限于直接管理关系，不包括间接的管理关系。</w:t>
      </w:r>
    </w:p>
    <w:p w:rsidR="00A619DC" w:rsidRDefault="00A619DC">
      <w:pPr>
        <w:snapToGrid w:val="0"/>
        <w:jc w:val="left"/>
        <w:rPr>
          <w:rFonts w:hint="eastAsia"/>
        </w:rPr>
      </w:pPr>
    </w:p>
    <w:p w:rsidR="00A619DC" w:rsidRDefault="00A619DC">
      <w:pPr>
        <w:snapToGrid w:val="0"/>
        <w:jc w:val="left"/>
        <w:rPr>
          <w:rFonts w:hint="eastAsia"/>
        </w:rPr>
      </w:pPr>
    </w:p>
    <w:p w:rsidR="00A619DC" w:rsidRDefault="00A619DC">
      <w:pPr>
        <w:snapToGrid w:val="0"/>
        <w:jc w:val="left"/>
        <w:rPr>
          <w:rFonts w:hint="eastAsia"/>
        </w:rPr>
      </w:pPr>
    </w:p>
    <w:p w:rsidR="00A619DC" w:rsidRDefault="00A619DC">
      <w:pPr>
        <w:snapToGrid w:val="0"/>
        <w:jc w:val="left"/>
        <w:rPr>
          <w:rFonts w:hint="eastAsia"/>
        </w:rPr>
      </w:pPr>
    </w:p>
    <w:p w:rsidR="00A619DC" w:rsidRDefault="00A619DC">
      <w:pPr>
        <w:snapToGrid w:val="0"/>
        <w:jc w:val="left"/>
        <w:rPr>
          <w:rFonts w:hint="eastAsia"/>
        </w:rPr>
      </w:pPr>
    </w:p>
    <w:p w:rsidR="00A619DC" w:rsidRDefault="00A619DC">
      <w:pPr>
        <w:snapToGrid w:val="0"/>
        <w:jc w:val="left"/>
        <w:rPr>
          <w:rFonts w:hint="eastAsia"/>
        </w:rPr>
      </w:pPr>
    </w:p>
    <w:p w:rsidR="00A619DC" w:rsidRDefault="00A619DC">
      <w:pPr>
        <w:snapToGrid w:val="0"/>
        <w:jc w:val="left"/>
        <w:rPr>
          <w:rFonts w:hint="eastAsia"/>
          <w:szCs w:val="21"/>
        </w:rPr>
      </w:pPr>
    </w:p>
    <w:p w:rsidR="00A619DC" w:rsidRDefault="00AA2432">
      <w:pPr>
        <w:snapToGrid w:val="0"/>
        <w:spacing w:beforeLines="50" w:before="120"/>
        <w:ind w:right="480" w:firstLineChars="1653" w:firstLine="3471"/>
        <w:rPr>
          <w:rFonts w:hint="eastAsia"/>
          <w:szCs w:val="21"/>
          <w:u w:val="single"/>
        </w:rPr>
      </w:pPr>
      <w:r>
        <w:rPr>
          <w:rFonts w:hint="eastAsia"/>
          <w:szCs w:val="21"/>
        </w:rPr>
        <w:t>法定代表人或委托代理人签字：</w:t>
      </w:r>
    </w:p>
    <w:p w:rsidR="00A619DC" w:rsidRDefault="00AA2432">
      <w:pPr>
        <w:snapToGrid w:val="0"/>
        <w:spacing w:beforeLines="50" w:before="120" w:after="50"/>
        <w:ind w:right="480" w:firstLineChars="2300" w:firstLine="4830"/>
        <w:rPr>
          <w:rFonts w:hint="eastAsia"/>
          <w:szCs w:val="21"/>
        </w:rPr>
      </w:pPr>
      <w:r>
        <w:rPr>
          <w:rFonts w:hint="eastAsia"/>
          <w:szCs w:val="21"/>
        </w:rPr>
        <w:t>投标人公章：</w:t>
      </w:r>
    </w:p>
    <w:p w:rsidR="00A619DC" w:rsidRDefault="00AA2432">
      <w:pPr>
        <w:snapToGrid w:val="0"/>
        <w:spacing w:beforeLines="50" w:before="120" w:after="50"/>
        <w:ind w:right="480" w:firstLineChars="100" w:firstLine="210"/>
        <w:jc w:val="right"/>
        <w:rPr>
          <w:rFonts w:hint="eastAsia"/>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rsidR="00A619DC" w:rsidRDefault="00A619DC">
      <w:pPr>
        <w:snapToGrid w:val="0"/>
        <w:spacing w:before="50" w:afterLines="50" w:after="120"/>
        <w:jc w:val="left"/>
        <w:rPr>
          <w:rFonts w:hint="eastAsia"/>
          <w:szCs w:val="21"/>
        </w:rPr>
      </w:pPr>
    </w:p>
    <w:p w:rsidR="00A619DC" w:rsidRDefault="00A619DC">
      <w:pPr>
        <w:snapToGrid w:val="0"/>
        <w:spacing w:before="50" w:afterLines="50" w:after="120"/>
        <w:jc w:val="left"/>
        <w:rPr>
          <w:rFonts w:hint="eastAsia"/>
        </w:rPr>
      </w:pPr>
    </w:p>
    <w:p w:rsidR="00A619DC" w:rsidRDefault="00A619DC">
      <w:pPr>
        <w:snapToGrid w:val="0"/>
        <w:spacing w:before="50" w:afterLines="50" w:after="120"/>
        <w:jc w:val="left"/>
        <w:rPr>
          <w:rFonts w:hint="eastAsia"/>
          <w:sz w:val="24"/>
        </w:rPr>
      </w:pPr>
    </w:p>
    <w:p w:rsidR="00A619DC" w:rsidRDefault="00AA2432">
      <w:pPr>
        <w:snapToGrid w:val="0"/>
        <w:spacing w:beforeLines="50" w:before="120" w:after="50"/>
        <w:outlineLvl w:val="1"/>
        <w:rPr>
          <w:rFonts w:hint="eastAsia"/>
          <w:b/>
          <w:bCs/>
          <w:sz w:val="24"/>
        </w:rPr>
      </w:pPr>
      <w:r>
        <w:rPr>
          <w:sz w:val="24"/>
        </w:rPr>
        <w:br w:type="page"/>
      </w:r>
      <w:bookmarkStart w:id="158" w:name="_Toc38293481"/>
      <w:r>
        <w:rPr>
          <w:rFonts w:hint="eastAsia"/>
          <w:b/>
          <w:bCs/>
          <w:sz w:val="24"/>
        </w:rPr>
        <w:lastRenderedPageBreak/>
        <w:t>四、商务文件格式</w:t>
      </w:r>
      <w:bookmarkEnd w:id="158"/>
    </w:p>
    <w:p w:rsidR="00A619DC" w:rsidRDefault="00AA2432">
      <w:pPr>
        <w:snapToGrid w:val="0"/>
        <w:spacing w:beforeLines="50" w:before="120" w:after="50"/>
        <w:jc w:val="left"/>
        <w:rPr>
          <w:rFonts w:hint="eastAsia"/>
          <w:b/>
          <w:sz w:val="24"/>
        </w:rPr>
      </w:pPr>
      <w:r>
        <w:rPr>
          <w:b/>
          <w:sz w:val="24"/>
        </w:rPr>
        <w:t>1.</w:t>
      </w:r>
      <w:r>
        <w:rPr>
          <w:rFonts w:hint="eastAsia"/>
          <w:b/>
          <w:sz w:val="24"/>
        </w:rPr>
        <w:t>商务文件封面格式：</w:t>
      </w:r>
      <w:r>
        <w:rPr>
          <w:b/>
          <w:sz w:val="24"/>
        </w:rPr>
        <w:t xml:space="preserve"> </w:t>
      </w:r>
    </w:p>
    <w:p w:rsidR="00A619DC" w:rsidRDefault="00AA2432">
      <w:pPr>
        <w:snapToGrid w:val="0"/>
        <w:spacing w:beforeLines="50" w:before="120" w:after="50"/>
        <w:rPr>
          <w:rFonts w:hint="eastAsia"/>
          <w:bCs/>
          <w:sz w:val="32"/>
          <w:szCs w:val="20"/>
        </w:rPr>
      </w:pPr>
      <w:r>
        <w:rPr>
          <w:rFonts w:hint="eastAsia"/>
          <w:bCs/>
        </w:rPr>
        <w:t>正本</w:t>
      </w:r>
      <w:r>
        <w:rPr>
          <w:bCs/>
        </w:rPr>
        <w:t>/</w:t>
      </w:r>
      <w:r>
        <w:rPr>
          <w:rFonts w:hint="eastAsia"/>
          <w:bCs/>
        </w:rPr>
        <w:t>副本</w:t>
      </w:r>
    </w:p>
    <w:p w:rsidR="00A619DC" w:rsidRDefault="00A619DC">
      <w:pPr>
        <w:snapToGrid w:val="0"/>
        <w:spacing w:beforeLines="50" w:before="120" w:after="50"/>
        <w:rPr>
          <w:rFonts w:hint="eastAsia"/>
          <w:sz w:val="24"/>
          <w:szCs w:val="20"/>
        </w:rPr>
      </w:pPr>
    </w:p>
    <w:p w:rsidR="00A619DC" w:rsidRDefault="00AA2432">
      <w:pPr>
        <w:snapToGrid w:val="0"/>
        <w:spacing w:beforeLines="50" w:before="120" w:after="50"/>
        <w:jc w:val="center"/>
        <w:rPr>
          <w:rFonts w:hint="eastAsia"/>
          <w:bCs/>
          <w:sz w:val="24"/>
          <w:szCs w:val="20"/>
        </w:rPr>
      </w:pPr>
      <w:r>
        <w:rPr>
          <w:rFonts w:hint="eastAsia"/>
          <w:bCs/>
          <w:sz w:val="32"/>
          <w:szCs w:val="32"/>
        </w:rPr>
        <w:t>商务文件</w:t>
      </w:r>
    </w:p>
    <w:p w:rsidR="00A619DC" w:rsidRDefault="00A619DC">
      <w:pPr>
        <w:snapToGrid w:val="0"/>
        <w:spacing w:beforeLines="50" w:before="120" w:after="50"/>
        <w:rPr>
          <w:rFonts w:hint="eastAsia"/>
          <w:bCs/>
          <w:sz w:val="24"/>
          <w:szCs w:val="20"/>
        </w:rPr>
      </w:pPr>
    </w:p>
    <w:p w:rsidR="00A619DC" w:rsidRDefault="00AA2432">
      <w:pPr>
        <w:snapToGrid w:val="0"/>
        <w:spacing w:beforeLines="50" w:before="120" w:after="50"/>
        <w:ind w:firstLineChars="225" w:firstLine="540"/>
        <w:rPr>
          <w:rFonts w:hint="eastAsia"/>
          <w:bCs/>
          <w:sz w:val="24"/>
        </w:rPr>
      </w:pPr>
      <w:r>
        <w:rPr>
          <w:rFonts w:hint="eastAsia"/>
          <w:bCs/>
          <w:sz w:val="24"/>
        </w:rPr>
        <w:t>项目名称：</w:t>
      </w:r>
    </w:p>
    <w:p w:rsidR="00A619DC" w:rsidRDefault="00A619DC">
      <w:pPr>
        <w:snapToGrid w:val="0"/>
        <w:spacing w:beforeLines="50" w:before="120" w:after="50"/>
        <w:ind w:firstLineChars="225" w:firstLine="540"/>
        <w:rPr>
          <w:rFonts w:hint="eastAsia"/>
          <w:bCs/>
          <w:sz w:val="24"/>
          <w:szCs w:val="20"/>
        </w:rPr>
      </w:pPr>
    </w:p>
    <w:p w:rsidR="00A619DC" w:rsidRDefault="00AA2432">
      <w:pPr>
        <w:snapToGrid w:val="0"/>
        <w:spacing w:beforeLines="50" w:before="120" w:after="50"/>
        <w:ind w:firstLineChars="225" w:firstLine="540"/>
        <w:rPr>
          <w:rFonts w:hint="eastAsia"/>
          <w:bCs/>
          <w:sz w:val="24"/>
        </w:rPr>
      </w:pPr>
      <w:r>
        <w:rPr>
          <w:rFonts w:hint="eastAsia"/>
          <w:bCs/>
          <w:sz w:val="24"/>
        </w:rPr>
        <w:t>项目编号：</w:t>
      </w:r>
    </w:p>
    <w:p w:rsidR="00A619DC" w:rsidRDefault="00A619DC">
      <w:pPr>
        <w:snapToGrid w:val="0"/>
        <w:spacing w:beforeLines="50" w:before="120" w:after="50"/>
        <w:ind w:firstLineChars="225" w:firstLine="540"/>
        <w:rPr>
          <w:rFonts w:hint="eastAsia"/>
          <w:bCs/>
          <w:sz w:val="24"/>
          <w:szCs w:val="20"/>
        </w:rPr>
      </w:pPr>
    </w:p>
    <w:p w:rsidR="00A619DC" w:rsidRDefault="00AA2432">
      <w:pPr>
        <w:snapToGrid w:val="0"/>
        <w:spacing w:beforeLines="50" w:before="120" w:after="50"/>
        <w:ind w:firstLineChars="225" w:firstLine="540"/>
        <w:rPr>
          <w:rFonts w:hint="eastAsia"/>
          <w:bCs/>
          <w:sz w:val="24"/>
        </w:rPr>
      </w:pPr>
      <w:r>
        <w:rPr>
          <w:rFonts w:hint="eastAsia"/>
          <w:bCs/>
          <w:sz w:val="24"/>
        </w:rPr>
        <w:t>所投分标：</w:t>
      </w:r>
    </w:p>
    <w:p w:rsidR="00A619DC" w:rsidRDefault="00A619DC">
      <w:pPr>
        <w:snapToGrid w:val="0"/>
        <w:spacing w:beforeLines="50" w:before="120" w:after="50"/>
        <w:ind w:firstLineChars="225" w:firstLine="540"/>
        <w:rPr>
          <w:rFonts w:hint="eastAsia"/>
          <w:bCs/>
          <w:sz w:val="24"/>
          <w:szCs w:val="20"/>
        </w:rPr>
      </w:pPr>
    </w:p>
    <w:p w:rsidR="00A619DC" w:rsidRDefault="00AA2432">
      <w:pPr>
        <w:pStyle w:val="a0"/>
        <w:snapToGrid w:val="0"/>
        <w:spacing w:before="50" w:after="50"/>
        <w:ind w:firstLineChars="225" w:firstLine="540"/>
        <w:rPr>
          <w:bCs/>
          <w:sz w:val="24"/>
          <w:szCs w:val="24"/>
        </w:rPr>
      </w:pPr>
      <w:r>
        <w:rPr>
          <w:rFonts w:hint="eastAsia"/>
          <w:bCs/>
          <w:sz w:val="24"/>
          <w:szCs w:val="24"/>
        </w:rPr>
        <w:t>投标人名称：</w:t>
      </w:r>
    </w:p>
    <w:p w:rsidR="00A619DC" w:rsidRDefault="00A619DC">
      <w:pPr>
        <w:pStyle w:val="a0"/>
        <w:snapToGrid w:val="0"/>
        <w:spacing w:before="50" w:after="50"/>
        <w:ind w:firstLineChars="225" w:firstLine="540"/>
        <w:rPr>
          <w:bCs/>
          <w:sz w:val="24"/>
          <w:szCs w:val="24"/>
        </w:rPr>
      </w:pPr>
    </w:p>
    <w:p w:rsidR="00A619DC" w:rsidRDefault="00AA2432">
      <w:pPr>
        <w:pStyle w:val="a0"/>
        <w:snapToGrid w:val="0"/>
        <w:spacing w:before="50" w:after="50"/>
        <w:ind w:firstLineChars="225" w:firstLine="540"/>
        <w:rPr>
          <w:bCs/>
          <w:sz w:val="24"/>
          <w:szCs w:val="24"/>
        </w:rPr>
      </w:pPr>
      <w:r>
        <w:rPr>
          <w:rFonts w:hint="eastAsia"/>
          <w:bCs/>
          <w:sz w:val="24"/>
          <w:szCs w:val="24"/>
        </w:rPr>
        <w:t>投标人地址：</w:t>
      </w:r>
    </w:p>
    <w:p w:rsidR="00A619DC" w:rsidRDefault="00A619DC">
      <w:pPr>
        <w:pStyle w:val="a0"/>
        <w:snapToGrid w:val="0"/>
        <w:spacing w:before="50" w:after="50"/>
        <w:ind w:firstLineChars="400" w:firstLine="960"/>
        <w:rPr>
          <w:bCs/>
          <w:sz w:val="24"/>
          <w:szCs w:val="24"/>
        </w:rPr>
      </w:pPr>
    </w:p>
    <w:p w:rsidR="00A619DC" w:rsidRDefault="00AA2432">
      <w:pPr>
        <w:snapToGrid w:val="0"/>
        <w:spacing w:beforeLines="50" w:before="120" w:after="50"/>
        <w:ind w:firstLine="645"/>
        <w:jc w:val="center"/>
        <w:rPr>
          <w:rFonts w:hint="eastAsia"/>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A619DC" w:rsidRDefault="00A619DC">
      <w:pPr>
        <w:snapToGrid w:val="0"/>
        <w:spacing w:beforeLines="50" w:before="120" w:after="50"/>
        <w:rPr>
          <w:rFonts w:hint="eastAsia"/>
          <w:sz w:val="24"/>
          <w:szCs w:val="20"/>
        </w:rPr>
      </w:pPr>
    </w:p>
    <w:p w:rsidR="00A619DC" w:rsidRDefault="00AA2432">
      <w:pPr>
        <w:snapToGrid w:val="0"/>
        <w:jc w:val="left"/>
        <w:rPr>
          <w:rFonts w:hint="eastAsia"/>
          <w:sz w:val="24"/>
          <w:szCs w:val="20"/>
        </w:rPr>
      </w:pPr>
      <w:r>
        <w:rPr>
          <w:sz w:val="24"/>
          <w:szCs w:val="20"/>
        </w:rPr>
        <w:br w:type="page"/>
      </w:r>
      <w:r>
        <w:rPr>
          <w:sz w:val="24"/>
          <w:szCs w:val="20"/>
        </w:rPr>
        <w:lastRenderedPageBreak/>
        <w:t>2.</w:t>
      </w:r>
      <w:r>
        <w:rPr>
          <w:rFonts w:hint="eastAsia"/>
          <w:sz w:val="24"/>
          <w:szCs w:val="20"/>
        </w:rPr>
        <w:t>商务文件目录</w:t>
      </w:r>
    </w:p>
    <w:p w:rsidR="00A619DC" w:rsidRDefault="00A619DC">
      <w:pPr>
        <w:snapToGrid w:val="0"/>
        <w:jc w:val="left"/>
        <w:rPr>
          <w:rFonts w:hint="eastAsia"/>
          <w:sz w:val="24"/>
          <w:szCs w:val="20"/>
        </w:rPr>
      </w:pPr>
    </w:p>
    <w:p w:rsidR="00A619DC" w:rsidRDefault="00AA2432">
      <w:pPr>
        <w:snapToGrid w:val="0"/>
        <w:spacing w:before="50" w:afterLines="50" w:after="120"/>
        <w:jc w:val="left"/>
        <w:rPr>
          <w:rFonts w:eastAsia="微软雅黑" w:hint="eastAsia"/>
          <w:b/>
          <w:bCs/>
          <w:sz w:val="24"/>
        </w:rPr>
      </w:pPr>
      <w:r>
        <w:rPr>
          <w:rFonts w:hint="eastAsia"/>
          <w:szCs w:val="21"/>
        </w:rPr>
        <w:t>根据招标文件规定及投标人提供的材料自行编写目录。</w:t>
      </w:r>
    </w:p>
    <w:p w:rsidR="00A619DC" w:rsidRDefault="00A619DC">
      <w:pPr>
        <w:snapToGrid w:val="0"/>
        <w:spacing w:before="50" w:afterLines="50" w:after="120"/>
        <w:jc w:val="left"/>
        <w:rPr>
          <w:rFonts w:hint="eastAsia"/>
        </w:rPr>
      </w:pPr>
    </w:p>
    <w:p w:rsidR="00A619DC" w:rsidRDefault="00AA2432">
      <w:pPr>
        <w:snapToGrid w:val="0"/>
        <w:spacing w:beforeLines="50" w:before="120" w:after="50"/>
        <w:jc w:val="left"/>
        <w:rPr>
          <w:rFonts w:hint="eastAsia"/>
          <w:b/>
          <w:sz w:val="24"/>
          <w:szCs w:val="20"/>
        </w:rPr>
      </w:pPr>
      <w:r>
        <w:rPr>
          <w:b/>
          <w:sz w:val="24"/>
        </w:rPr>
        <w:br w:type="page"/>
      </w:r>
      <w:r>
        <w:rPr>
          <w:b/>
          <w:sz w:val="24"/>
        </w:rPr>
        <w:lastRenderedPageBreak/>
        <w:t>3.</w:t>
      </w:r>
      <w:r>
        <w:rPr>
          <w:rFonts w:hint="eastAsia"/>
          <w:b/>
          <w:sz w:val="24"/>
        </w:rPr>
        <w:t>法定代表人身份证明</w:t>
      </w:r>
    </w:p>
    <w:p w:rsidR="00A619DC" w:rsidRDefault="00A619DC">
      <w:pPr>
        <w:spacing w:beforeLines="100" w:before="240" w:afterLines="50" w:after="120"/>
        <w:ind w:left="540"/>
        <w:jc w:val="center"/>
        <w:rPr>
          <w:rFonts w:hint="eastAsia"/>
          <w:b/>
          <w:sz w:val="32"/>
          <w:szCs w:val="32"/>
        </w:rPr>
      </w:pPr>
    </w:p>
    <w:p w:rsidR="00A619DC" w:rsidRDefault="00AA2432">
      <w:pPr>
        <w:spacing w:beforeLines="100" w:before="240" w:afterLines="50" w:after="120"/>
        <w:ind w:left="540"/>
        <w:jc w:val="center"/>
        <w:rPr>
          <w:rFonts w:eastAsia="黑体" w:hint="eastAsia"/>
          <w:sz w:val="24"/>
        </w:rPr>
      </w:pPr>
      <w:r>
        <w:rPr>
          <w:rFonts w:hint="eastAsia"/>
          <w:b/>
          <w:sz w:val="24"/>
        </w:rPr>
        <w:t>法定代表人身份证明</w:t>
      </w:r>
    </w:p>
    <w:p w:rsidR="00A619DC" w:rsidRDefault="00AA2432">
      <w:pPr>
        <w:spacing w:line="500" w:lineRule="exact"/>
        <w:ind w:left="540"/>
        <w:rPr>
          <w:rFonts w:hint="eastAsia"/>
          <w:sz w:val="24"/>
        </w:rPr>
      </w:pPr>
      <w:r>
        <w:rPr>
          <w:rFonts w:hint="eastAsia"/>
          <w:sz w:val="24"/>
        </w:rPr>
        <w:t>投</w:t>
      </w:r>
      <w:r>
        <w:rPr>
          <w:sz w:val="24"/>
        </w:rPr>
        <w:t xml:space="preserve"> </w:t>
      </w:r>
      <w:r>
        <w:rPr>
          <w:rFonts w:hint="eastAsia"/>
          <w:sz w:val="24"/>
        </w:rPr>
        <w:t>标</w:t>
      </w:r>
      <w:r>
        <w:rPr>
          <w:sz w:val="24"/>
        </w:rPr>
        <w:t xml:space="preserve"> </w:t>
      </w:r>
      <w:r>
        <w:rPr>
          <w:rFonts w:hint="eastAsia"/>
          <w:sz w:val="24"/>
        </w:rPr>
        <w:t>人：</w:t>
      </w:r>
    </w:p>
    <w:p w:rsidR="00A619DC" w:rsidRDefault="00AA2432">
      <w:pPr>
        <w:spacing w:line="500" w:lineRule="exact"/>
        <w:ind w:left="540"/>
        <w:rPr>
          <w:rFonts w:hint="eastAsia"/>
          <w:sz w:val="24"/>
        </w:rPr>
      </w:pPr>
      <w:r>
        <w:rPr>
          <w:rFonts w:hint="eastAsia"/>
          <w:sz w:val="24"/>
        </w:rPr>
        <w:t>地</w:t>
      </w:r>
      <w:r>
        <w:rPr>
          <w:sz w:val="24"/>
        </w:rPr>
        <w:t xml:space="preserve">    </w:t>
      </w:r>
      <w:r>
        <w:rPr>
          <w:rFonts w:hint="eastAsia"/>
          <w:sz w:val="24"/>
        </w:rPr>
        <w:t>址：</w:t>
      </w:r>
    </w:p>
    <w:p w:rsidR="00A619DC" w:rsidRDefault="00AA2432">
      <w:pPr>
        <w:spacing w:line="500" w:lineRule="exact"/>
        <w:ind w:left="540"/>
        <w:rPr>
          <w:rFonts w:hint="eastAsia"/>
          <w:sz w:val="24"/>
        </w:rPr>
      </w:pPr>
      <w:r>
        <w:rPr>
          <w:rFonts w:hint="eastAsia"/>
          <w:sz w:val="24"/>
        </w:rPr>
        <w:t>成立时间：年月日</w:t>
      </w:r>
    </w:p>
    <w:p w:rsidR="00A619DC" w:rsidRDefault="00AA2432">
      <w:pPr>
        <w:spacing w:line="500" w:lineRule="exact"/>
        <w:ind w:left="540"/>
        <w:rPr>
          <w:rFonts w:hint="eastAsia"/>
          <w:sz w:val="24"/>
        </w:rPr>
      </w:pPr>
      <w:r>
        <w:rPr>
          <w:rFonts w:hint="eastAsia"/>
          <w:sz w:val="24"/>
        </w:rPr>
        <w:t>经营期限：</w:t>
      </w:r>
    </w:p>
    <w:p w:rsidR="00A619DC" w:rsidRDefault="00AA2432">
      <w:pPr>
        <w:spacing w:line="500" w:lineRule="exact"/>
        <w:ind w:left="540"/>
        <w:rPr>
          <w:rFonts w:hint="eastAsia"/>
          <w:sz w:val="24"/>
        </w:rPr>
      </w:pPr>
      <w:r>
        <w:rPr>
          <w:rFonts w:hint="eastAsia"/>
          <w:sz w:val="24"/>
        </w:rPr>
        <w:t>姓</w:t>
      </w:r>
      <w:r>
        <w:rPr>
          <w:sz w:val="24"/>
        </w:rPr>
        <w:t xml:space="preserve">    </w:t>
      </w:r>
      <w:r>
        <w:rPr>
          <w:rFonts w:hint="eastAsia"/>
          <w:sz w:val="24"/>
        </w:rPr>
        <w:t>名：性</w:t>
      </w:r>
      <w:r>
        <w:rPr>
          <w:sz w:val="24"/>
        </w:rPr>
        <w:t xml:space="preserve">      </w:t>
      </w:r>
      <w:r>
        <w:rPr>
          <w:rFonts w:hint="eastAsia"/>
          <w:sz w:val="24"/>
        </w:rPr>
        <w:t>别：</w:t>
      </w:r>
    </w:p>
    <w:p w:rsidR="00A619DC" w:rsidRDefault="00AA2432">
      <w:pPr>
        <w:spacing w:line="500" w:lineRule="exact"/>
        <w:ind w:left="540"/>
        <w:rPr>
          <w:rFonts w:hint="eastAsia"/>
          <w:sz w:val="24"/>
          <w:u w:val="single"/>
        </w:rPr>
      </w:pPr>
      <w:r>
        <w:rPr>
          <w:rFonts w:hint="eastAsia"/>
          <w:sz w:val="24"/>
        </w:rPr>
        <w:t>年</w:t>
      </w:r>
      <w:r>
        <w:rPr>
          <w:sz w:val="24"/>
        </w:rPr>
        <w:t xml:space="preserve">    </w:t>
      </w:r>
      <w:r>
        <w:rPr>
          <w:rFonts w:hint="eastAsia"/>
          <w:sz w:val="24"/>
        </w:rPr>
        <w:t>龄：职</w:t>
      </w:r>
      <w:r>
        <w:rPr>
          <w:sz w:val="24"/>
        </w:rPr>
        <w:t xml:space="preserve">      </w:t>
      </w:r>
      <w:r>
        <w:rPr>
          <w:rFonts w:hint="eastAsia"/>
          <w:sz w:val="24"/>
        </w:rPr>
        <w:t>务：</w:t>
      </w:r>
    </w:p>
    <w:p w:rsidR="00A619DC" w:rsidRDefault="00AA2432">
      <w:pPr>
        <w:spacing w:line="500" w:lineRule="exact"/>
        <w:ind w:left="540"/>
        <w:rPr>
          <w:rFonts w:hint="eastAsia"/>
          <w:sz w:val="24"/>
        </w:rPr>
      </w:pPr>
      <w:r>
        <w:rPr>
          <w:rFonts w:hint="eastAsia"/>
          <w:sz w:val="24"/>
        </w:rPr>
        <w:t>身份证号码：</w:t>
      </w:r>
    </w:p>
    <w:p w:rsidR="00A619DC" w:rsidRDefault="00AA2432">
      <w:pPr>
        <w:spacing w:line="500" w:lineRule="exact"/>
        <w:ind w:left="540"/>
        <w:rPr>
          <w:rFonts w:hint="eastAsia"/>
          <w:sz w:val="24"/>
        </w:rPr>
      </w:pPr>
      <w:r>
        <w:rPr>
          <w:rFonts w:hint="eastAsia"/>
          <w:sz w:val="24"/>
        </w:rPr>
        <w:t>系（投标人名称）的法定代表人。</w:t>
      </w:r>
    </w:p>
    <w:p w:rsidR="00A619DC" w:rsidRDefault="00AA2432">
      <w:pPr>
        <w:spacing w:line="500" w:lineRule="exact"/>
        <w:ind w:left="540"/>
        <w:rPr>
          <w:rFonts w:hint="eastAsia"/>
          <w:sz w:val="24"/>
        </w:rPr>
      </w:pPr>
      <w:r>
        <w:rPr>
          <w:rFonts w:hint="eastAsia"/>
          <w:sz w:val="24"/>
        </w:rPr>
        <w:t>特此证明。</w:t>
      </w:r>
    </w:p>
    <w:p w:rsidR="00A619DC" w:rsidRDefault="00A619DC">
      <w:pPr>
        <w:spacing w:line="500" w:lineRule="exact"/>
        <w:ind w:left="540"/>
        <w:rPr>
          <w:rFonts w:hint="eastAsia"/>
          <w:sz w:val="24"/>
        </w:rPr>
      </w:pPr>
    </w:p>
    <w:p w:rsidR="00A619DC" w:rsidRDefault="00A619DC">
      <w:pPr>
        <w:spacing w:line="500" w:lineRule="exact"/>
        <w:ind w:left="540"/>
        <w:rPr>
          <w:rFonts w:hint="eastAsia"/>
          <w:sz w:val="24"/>
        </w:rPr>
      </w:pPr>
    </w:p>
    <w:p w:rsidR="00A619DC" w:rsidRDefault="00AA2432">
      <w:pPr>
        <w:spacing w:line="500" w:lineRule="exact"/>
        <w:ind w:left="540"/>
        <w:rPr>
          <w:rFonts w:hint="eastAsia"/>
          <w:sz w:val="24"/>
        </w:rPr>
      </w:pPr>
      <w:r>
        <w:rPr>
          <w:rFonts w:hint="eastAsia"/>
          <w:sz w:val="24"/>
        </w:rPr>
        <w:t>附件：法定代表人有效身份证正反面复印件</w:t>
      </w:r>
    </w:p>
    <w:p w:rsidR="00A619DC" w:rsidRDefault="00A619DC">
      <w:pPr>
        <w:spacing w:line="500" w:lineRule="exact"/>
        <w:ind w:left="540"/>
        <w:rPr>
          <w:rFonts w:hint="eastAsia"/>
          <w:sz w:val="24"/>
        </w:rPr>
      </w:pPr>
    </w:p>
    <w:p w:rsidR="00A619DC" w:rsidRDefault="00AA2432">
      <w:pPr>
        <w:wordWrap w:val="0"/>
        <w:spacing w:line="500" w:lineRule="exact"/>
        <w:ind w:left="540"/>
        <w:jc w:val="right"/>
        <w:rPr>
          <w:rFonts w:hint="eastAsia"/>
          <w:sz w:val="24"/>
        </w:rPr>
      </w:pPr>
      <w:r>
        <w:rPr>
          <w:rFonts w:hint="eastAsia"/>
          <w:sz w:val="24"/>
        </w:rPr>
        <w:t>投标人：（盖单位章）</w:t>
      </w:r>
    </w:p>
    <w:p w:rsidR="00A619DC" w:rsidRDefault="00A619DC">
      <w:pPr>
        <w:spacing w:line="500" w:lineRule="exact"/>
        <w:ind w:left="540"/>
        <w:jc w:val="right"/>
        <w:rPr>
          <w:rFonts w:hint="eastAsia"/>
          <w:sz w:val="24"/>
        </w:rPr>
      </w:pPr>
    </w:p>
    <w:p w:rsidR="00A619DC" w:rsidRDefault="00AA2432">
      <w:pPr>
        <w:snapToGrid w:val="0"/>
        <w:spacing w:beforeLines="50" w:before="120" w:after="50"/>
        <w:ind w:left="540"/>
        <w:jc w:val="right"/>
        <w:rPr>
          <w:rFonts w:hint="eastAsia"/>
          <w:sz w:val="24"/>
        </w:rPr>
      </w:pPr>
      <w:r>
        <w:rPr>
          <w:rFonts w:hint="eastAsia"/>
          <w:sz w:val="24"/>
        </w:rPr>
        <w:t>年月日</w:t>
      </w:r>
    </w:p>
    <w:p w:rsidR="00A619DC" w:rsidRDefault="00A619DC">
      <w:pPr>
        <w:snapToGrid w:val="0"/>
        <w:spacing w:beforeLines="50" w:before="120" w:after="50"/>
        <w:jc w:val="center"/>
        <w:rPr>
          <w:rFonts w:hint="eastAsia"/>
          <w:b/>
          <w:sz w:val="24"/>
        </w:rPr>
      </w:pPr>
    </w:p>
    <w:p w:rsidR="00A619DC" w:rsidRDefault="00AA2432">
      <w:pPr>
        <w:snapToGrid w:val="0"/>
        <w:spacing w:beforeLines="50" w:before="120" w:after="50"/>
        <w:jc w:val="left"/>
        <w:rPr>
          <w:rFonts w:hint="eastAsia"/>
          <w:b/>
          <w:sz w:val="24"/>
          <w:szCs w:val="20"/>
        </w:rPr>
      </w:pPr>
      <w:r>
        <w:rPr>
          <w:rFonts w:hint="eastAsia"/>
          <w:sz w:val="24"/>
        </w:rPr>
        <w:t>注：自然人投标的无需提供</w:t>
      </w:r>
    </w:p>
    <w:p w:rsidR="00A619DC" w:rsidRDefault="00AA2432">
      <w:pPr>
        <w:snapToGrid w:val="0"/>
        <w:spacing w:beforeLines="50" w:before="120" w:after="50"/>
        <w:jc w:val="left"/>
        <w:rPr>
          <w:rFonts w:hint="eastAsia"/>
          <w:b/>
          <w:sz w:val="24"/>
          <w:szCs w:val="20"/>
        </w:rPr>
      </w:pPr>
      <w:r>
        <w:rPr>
          <w:b/>
          <w:sz w:val="24"/>
        </w:rPr>
        <w:br w:type="page"/>
      </w:r>
      <w:r>
        <w:rPr>
          <w:b/>
          <w:sz w:val="24"/>
        </w:rPr>
        <w:lastRenderedPageBreak/>
        <w:t>4.</w:t>
      </w:r>
      <w:r>
        <w:rPr>
          <w:rFonts w:hint="eastAsia"/>
          <w:b/>
          <w:sz w:val="24"/>
        </w:rPr>
        <w:t>法定代表人授权委托书格式</w:t>
      </w:r>
    </w:p>
    <w:p w:rsidR="00A619DC" w:rsidRDefault="00A619DC">
      <w:pPr>
        <w:snapToGrid w:val="0"/>
        <w:spacing w:beforeLines="50" w:before="120" w:after="50"/>
        <w:jc w:val="center"/>
        <w:rPr>
          <w:rFonts w:hint="eastAsia"/>
          <w:b/>
          <w:sz w:val="44"/>
          <w:szCs w:val="44"/>
        </w:rPr>
      </w:pPr>
    </w:p>
    <w:p w:rsidR="00A619DC" w:rsidRDefault="00AA2432">
      <w:pPr>
        <w:snapToGrid w:val="0"/>
        <w:spacing w:beforeLines="50" w:before="120" w:after="50"/>
        <w:jc w:val="center"/>
        <w:rPr>
          <w:rFonts w:hint="eastAsia"/>
          <w:b/>
          <w:sz w:val="24"/>
        </w:rPr>
      </w:pPr>
      <w:r>
        <w:rPr>
          <w:rFonts w:hint="eastAsia"/>
          <w:b/>
          <w:sz w:val="24"/>
        </w:rPr>
        <w:t>法定代表人授权委托书（如有委托时）</w:t>
      </w:r>
    </w:p>
    <w:p w:rsidR="00A619DC" w:rsidRDefault="00A619DC">
      <w:pPr>
        <w:snapToGrid w:val="0"/>
        <w:spacing w:beforeLines="50" w:before="120" w:after="50"/>
        <w:jc w:val="center"/>
        <w:rPr>
          <w:rFonts w:hint="eastAsia"/>
          <w:b/>
          <w:sz w:val="24"/>
        </w:rPr>
      </w:pPr>
    </w:p>
    <w:p w:rsidR="00A619DC" w:rsidRDefault="00AA2432">
      <w:pPr>
        <w:snapToGrid w:val="0"/>
        <w:spacing w:beforeLines="50" w:before="120" w:after="50"/>
        <w:rPr>
          <w:rFonts w:hint="eastAsia"/>
          <w:b/>
          <w:bCs/>
          <w:sz w:val="24"/>
        </w:rPr>
      </w:pPr>
      <w:r>
        <w:rPr>
          <w:rFonts w:hint="eastAsia"/>
          <w:bCs/>
          <w:sz w:val="24"/>
        </w:rPr>
        <w:t>致：</w:t>
      </w:r>
      <w:r>
        <w:rPr>
          <w:rFonts w:hint="eastAsia"/>
          <w:sz w:val="24"/>
          <w:u w:val="single"/>
        </w:rPr>
        <w:t>采购人名称</w:t>
      </w:r>
      <w:r>
        <w:rPr>
          <w:rFonts w:hint="eastAsia"/>
          <w:sz w:val="24"/>
        </w:rPr>
        <w:t>：</w:t>
      </w:r>
    </w:p>
    <w:p w:rsidR="00A619DC" w:rsidRDefault="00AA2432">
      <w:pPr>
        <w:snapToGrid w:val="0"/>
        <w:spacing w:beforeLines="50" w:before="120" w:after="50"/>
        <w:ind w:firstLineChars="236" w:firstLine="566"/>
        <w:rPr>
          <w:rFonts w:hint="eastAsia"/>
          <w:sz w:val="24"/>
        </w:rPr>
      </w:pPr>
      <w:r>
        <w:rPr>
          <w:rFonts w:hint="eastAsia"/>
          <w:sz w:val="24"/>
        </w:rPr>
        <w:t>我（姓名）系（投标人名称）的法定代表人，现授权委托本单位在职职工</w:t>
      </w:r>
      <w:r>
        <w:rPr>
          <w:sz w:val="24"/>
        </w:rPr>
        <w:t xml:space="preserve"> </w:t>
      </w:r>
      <w:r>
        <w:rPr>
          <w:rFonts w:hint="eastAsia"/>
          <w:sz w:val="24"/>
        </w:rPr>
        <w:t>（姓名）以我方的名义参加项目的投标活动，并代表我方全权办理针对上述项目的投标、开标、评标、签约等具体事务和签署相关文件。</w:t>
      </w:r>
    </w:p>
    <w:p w:rsidR="00A619DC" w:rsidRDefault="00AA2432">
      <w:pPr>
        <w:snapToGrid w:val="0"/>
        <w:spacing w:beforeLines="50" w:before="120" w:after="50"/>
        <w:rPr>
          <w:rFonts w:hint="eastAsia"/>
          <w:sz w:val="24"/>
        </w:rPr>
      </w:pPr>
      <w:r>
        <w:rPr>
          <w:sz w:val="24"/>
        </w:rPr>
        <w:t xml:space="preserve">    </w:t>
      </w:r>
      <w:r>
        <w:rPr>
          <w:rFonts w:hint="eastAsia"/>
          <w:sz w:val="24"/>
        </w:rPr>
        <w:t>我方对委托代理人的签字事项负全部责任。</w:t>
      </w:r>
    </w:p>
    <w:p w:rsidR="00A619DC" w:rsidRDefault="00AA2432">
      <w:pPr>
        <w:snapToGrid w:val="0"/>
        <w:spacing w:beforeLines="50" w:before="120" w:after="50"/>
        <w:ind w:firstLine="480"/>
        <w:rPr>
          <w:rFonts w:hint="eastAsia"/>
          <w:sz w:val="24"/>
        </w:rPr>
      </w:pPr>
      <w:r>
        <w:rPr>
          <w:rFonts w:hint="eastAsia"/>
          <w:sz w:val="24"/>
          <w:u w:val="single"/>
        </w:rPr>
        <w:t>在撤销授权的书面通知以前，本授权书一直有效。</w:t>
      </w:r>
      <w:r>
        <w:rPr>
          <w:rFonts w:hint="eastAsia"/>
          <w:sz w:val="24"/>
        </w:rPr>
        <w:t>委托代理人在授权书有效期内签署的所有文件不因授权的撤销而失效。</w:t>
      </w:r>
    </w:p>
    <w:p w:rsidR="00A619DC" w:rsidRDefault="00AA2432">
      <w:pPr>
        <w:snapToGrid w:val="0"/>
        <w:spacing w:beforeLines="50" w:before="120" w:after="50"/>
        <w:ind w:firstLine="480"/>
        <w:rPr>
          <w:rFonts w:hint="eastAsia"/>
          <w:sz w:val="24"/>
        </w:rPr>
      </w:pPr>
      <w:r>
        <w:rPr>
          <w:rFonts w:hint="eastAsia"/>
          <w:sz w:val="24"/>
        </w:rPr>
        <w:t>委托代理人无转委托权，特此委托。</w:t>
      </w:r>
    </w:p>
    <w:p w:rsidR="00A619DC" w:rsidRDefault="00AA2432">
      <w:pPr>
        <w:snapToGrid w:val="0"/>
        <w:spacing w:beforeLines="50" w:before="120" w:after="50"/>
        <w:ind w:firstLine="480"/>
        <w:rPr>
          <w:rFonts w:hint="eastAsia"/>
          <w:sz w:val="24"/>
        </w:rPr>
      </w:pPr>
      <w:r>
        <w:rPr>
          <w:rFonts w:hint="eastAsia"/>
          <w:sz w:val="24"/>
        </w:rPr>
        <w:t>附：法定代表人身份证明及委托代理人有效身份证正反面复印件</w:t>
      </w:r>
    </w:p>
    <w:p w:rsidR="00A619DC" w:rsidRDefault="00A619DC">
      <w:pPr>
        <w:snapToGrid w:val="0"/>
        <w:spacing w:beforeLines="50" w:before="120" w:after="50"/>
        <w:rPr>
          <w:rFonts w:hint="eastAsia"/>
          <w:sz w:val="24"/>
        </w:rPr>
      </w:pPr>
    </w:p>
    <w:p w:rsidR="00A619DC" w:rsidRDefault="00AA2432">
      <w:pPr>
        <w:snapToGrid w:val="0"/>
        <w:spacing w:beforeLines="50" w:before="120" w:after="50"/>
        <w:rPr>
          <w:rFonts w:hint="eastAsia"/>
          <w:sz w:val="24"/>
          <w:u w:val="single"/>
        </w:rPr>
      </w:pPr>
      <w:r>
        <w:rPr>
          <w:rFonts w:hint="eastAsia"/>
          <w:sz w:val="24"/>
        </w:rPr>
        <w:t>委托代理人签字：</w:t>
      </w:r>
      <w:r>
        <w:rPr>
          <w:sz w:val="24"/>
        </w:rPr>
        <w:t xml:space="preserve">            </w:t>
      </w:r>
      <w:r>
        <w:rPr>
          <w:rFonts w:hint="eastAsia"/>
          <w:sz w:val="24"/>
        </w:rPr>
        <w:t>法定代表人签字：</w:t>
      </w:r>
    </w:p>
    <w:p w:rsidR="00A619DC" w:rsidRDefault="00AA2432">
      <w:pPr>
        <w:snapToGrid w:val="0"/>
        <w:spacing w:beforeLines="50" w:before="120" w:after="50"/>
        <w:rPr>
          <w:rFonts w:hint="eastAsia"/>
          <w:sz w:val="24"/>
        </w:rPr>
      </w:pPr>
      <w:r>
        <w:rPr>
          <w:rFonts w:hint="eastAsia"/>
          <w:sz w:val="24"/>
        </w:rPr>
        <w:t>所在部门职务：</w:t>
      </w:r>
      <w:r>
        <w:rPr>
          <w:sz w:val="24"/>
        </w:rPr>
        <w:t xml:space="preserve">                      </w:t>
      </w:r>
      <w:r>
        <w:rPr>
          <w:rFonts w:hint="eastAsia"/>
          <w:sz w:val="24"/>
        </w:rPr>
        <w:t>职务：</w:t>
      </w:r>
    </w:p>
    <w:p w:rsidR="00A619DC" w:rsidRDefault="00AA2432">
      <w:pPr>
        <w:snapToGrid w:val="0"/>
        <w:spacing w:beforeLines="50" w:before="120" w:after="50"/>
        <w:rPr>
          <w:rFonts w:hint="eastAsia"/>
          <w:sz w:val="24"/>
        </w:rPr>
      </w:pPr>
      <w:r>
        <w:rPr>
          <w:rFonts w:hint="eastAsia"/>
          <w:sz w:val="24"/>
        </w:rPr>
        <w:t>委托代理人身份证号码：</w:t>
      </w:r>
    </w:p>
    <w:p w:rsidR="00A619DC" w:rsidRDefault="00AA2432">
      <w:pPr>
        <w:snapToGrid w:val="0"/>
        <w:spacing w:beforeLines="50" w:before="120" w:after="50"/>
        <w:jc w:val="center"/>
        <w:rPr>
          <w:rFonts w:hint="eastAsia"/>
          <w:sz w:val="24"/>
        </w:rPr>
      </w:pPr>
      <w:r>
        <w:rPr>
          <w:sz w:val="24"/>
        </w:rPr>
        <w:t xml:space="preserve">                                                </w:t>
      </w:r>
      <w:r>
        <w:rPr>
          <w:rFonts w:hint="eastAsia"/>
          <w:sz w:val="24"/>
        </w:rPr>
        <w:t>投标人公章：</w:t>
      </w:r>
    </w:p>
    <w:p w:rsidR="00A619DC" w:rsidRDefault="00AA2432">
      <w:pPr>
        <w:snapToGrid w:val="0"/>
        <w:spacing w:beforeLines="50" w:before="120" w:after="50"/>
        <w:jc w:val="center"/>
        <w:rPr>
          <w:rFonts w:hint="eastAsia"/>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A619DC" w:rsidRDefault="00A619DC">
      <w:pPr>
        <w:snapToGrid w:val="0"/>
        <w:spacing w:beforeLines="50" w:before="120" w:after="50"/>
        <w:jc w:val="center"/>
        <w:rPr>
          <w:rFonts w:hint="eastAsia"/>
          <w:sz w:val="24"/>
        </w:rPr>
      </w:pPr>
    </w:p>
    <w:p w:rsidR="00A619DC" w:rsidRDefault="00A619DC">
      <w:pPr>
        <w:snapToGrid w:val="0"/>
        <w:spacing w:beforeLines="50" w:before="120" w:after="50"/>
        <w:jc w:val="center"/>
        <w:rPr>
          <w:rFonts w:hint="eastAsia"/>
          <w:sz w:val="24"/>
        </w:rPr>
      </w:pPr>
    </w:p>
    <w:p w:rsidR="00A619DC" w:rsidRDefault="00A619DC">
      <w:pPr>
        <w:snapToGrid w:val="0"/>
        <w:spacing w:beforeLines="50" w:before="120" w:after="50"/>
        <w:rPr>
          <w:rFonts w:hint="eastAsia"/>
          <w:sz w:val="24"/>
        </w:rPr>
      </w:pPr>
    </w:p>
    <w:p w:rsidR="00A619DC" w:rsidRDefault="00AA2432">
      <w:pPr>
        <w:snapToGrid w:val="0"/>
        <w:spacing w:before="50" w:afterLines="50" w:after="120"/>
        <w:jc w:val="left"/>
        <w:rPr>
          <w:rFonts w:hint="eastAsia"/>
          <w:sz w:val="24"/>
        </w:rPr>
      </w:pPr>
      <w:r>
        <w:rPr>
          <w:rFonts w:hint="eastAsia"/>
          <w:sz w:val="24"/>
        </w:rPr>
        <w:t>注：</w:t>
      </w:r>
    </w:p>
    <w:p w:rsidR="00A619DC" w:rsidRDefault="00AA2432">
      <w:pPr>
        <w:snapToGrid w:val="0"/>
        <w:spacing w:before="50" w:afterLines="50" w:after="120"/>
        <w:jc w:val="left"/>
        <w:rPr>
          <w:rFonts w:hint="eastAsia"/>
          <w:sz w:val="24"/>
        </w:rPr>
      </w:pPr>
      <w:r>
        <w:rPr>
          <w:sz w:val="24"/>
        </w:rPr>
        <w:t>1.</w:t>
      </w:r>
      <w:r>
        <w:rPr>
          <w:rFonts w:hint="eastAsia"/>
          <w:sz w:val="24"/>
        </w:rPr>
        <w:t>法定代表人和委托代理人必须在授权委托书上亲笔签名，不得使用印章、签名章或其他电子制版签名代替；</w:t>
      </w:r>
    </w:p>
    <w:p w:rsidR="00A619DC" w:rsidRDefault="00AA2432">
      <w:pPr>
        <w:snapToGrid w:val="0"/>
        <w:spacing w:before="50" w:afterLines="50" w:after="120"/>
        <w:jc w:val="left"/>
        <w:rPr>
          <w:rFonts w:hint="eastAsia"/>
          <w:sz w:val="24"/>
        </w:rPr>
      </w:pPr>
      <w:r>
        <w:rPr>
          <w:sz w:val="24"/>
        </w:rPr>
        <w:t>2.</w:t>
      </w:r>
      <w:r>
        <w:rPr>
          <w:rFonts w:hint="eastAsia"/>
          <w:sz w:val="24"/>
        </w:rPr>
        <w:t>以联合体形式投标的，本授权委托书应由联合体牵头人的法定代表人按上述规定签署。</w:t>
      </w:r>
    </w:p>
    <w:p w:rsidR="00A619DC" w:rsidRDefault="00AA2432">
      <w:pPr>
        <w:spacing w:line="360" w:lineRule="exact"/>
        <w:rPr>
          <w:rFonts w:hint="eastAsia"/>
          <w:sz w:val="24"/>
        </w:rPr>
      </w:pPr>
      <w:r>
        <w:rPr>
          <w:sz w:val="24"/>
        </w:rPr>
        <w:br w:type="page"/>
      </w:r>
      <w:r>
        <w:rPr>
          <w:sz w:val="24"/>
        </w:rPr>
        <w:lastRenderedPageBreak/>
        <w:t>5.</w:t>
      </w:r>
      <w:r>
        <w:rPr>
          <w:rFonts w:hint="eastAsia"/>
          <w:b/>
          <w:bCs/>
          <w:sz w:val="24"/>
        </w:rPr>
        <w:t>供应商参加本项目无围标串标行为的承诺函</w:t>
      </w:r>
    </w:p>
    <w:p w:rsidR="00A619DC" w:rsidRDefault="00AA2432">
      <w:pPr>
        <w:spacing w:line="360" w:lineRule="exact"/>
        <w:jc w:val="center"/>
        <w:rPr>
          <w:rFonts w:hint="eastAsia"/>
          <w:b/>
          <w:bCs/>
          <w:sz w:val="24"/>
        </w:rPr>
      </w:pPr>
      <w:r>
        <w:rPr>
          <w:rFonts w:hint="eastAsia"/>
          <w:b/>
          <w:bCs/>
          <w:sz w:val="24"/>
        </w:rPr>
        <w:t>供应商参加本项目无围标串标行为的承诺函</w:t>
      </w:r>
    </w:p>
    <w:p w:rsidR="00A619DC" w:rsidRDefault="00AA2432">
      <w:pPr>
        <w:spacing w:line="360" w:lineRule="exact"/>
        <w:ind w:firstLineChars="200" w:firstLine="422"/>
        <w:rPr>
          <w:rFonts w:hint="eastAsia"/>
          <w:b/>
          <w:bCs/>
          <w:szCs w:val="21"/>
        </w:rPr>
      </w:pPr>
      <w:r>
        <w:rPr>
          <w:rFonts w:hint="eastAsia"/>
          <w:b/>
          <w:bCs/>
          <w:szCs w:val="21"/>
        </w:rPr>
        <w:t>一、我单位承诺无下列相互串通竞标的情形：</w:t>
      </w:r>
    </w:p>
    <w:p w:rsidR="00A619DC" w:rsidRDefault="00AA2432">
      <w:pPr>
        <w:spacing w:line="360" w:lineRule="exact"/>
        <w:ind w:firstLineChars="200" w:firstLine="420"/>
        <w:rPr>
          <w:rFonts w:hint="eastAsia"/>
          <w:szCs w:val="21"/>
        </w:rPr>
      </w:pPr>
      <w:r>
        <w:rPr>
          <w:rFonts w:hint="eastAsia"/>
          <w:szCs w:val="21"/>
        </w:rPr>
        <w:t>（</w:t>
      </w:r>
      <w:r>
        <w:rPr>
          <w:szCs w:val="21"/>
        </w:rPr>
        <w:t>1</w:t>
      </w:r>
      <w:r>
        <w:rPr>
          <w:rFonts w:hint="eastAsia"/>
          <w:szCs w:val="21"/>
        </w:rPr>
        <w:t>）不同供应商的响应文件由同一单位或者个人编制；或不同供应商报名的</w:t>
      </w:r>
      <w:r>
        <w:rPr>
          <w:szCs w:val="21"/>
        </w:rPr>
        <w:t>IP</w:t>
      </w:r>
      <w:r>
        <w:rPr>
          <w:rFonts w:hint="eastAsia"/>
          <w:szCs w:val="21"/>
        </w:rPr>
        <w:t>地址一致的；</w:t>
      </w:r>
    </w:p>
    <w:p w:rsidR="00A619DC" w:rsidRDefault="00AA2432">
      <w:pPr>
        <w:spacing w:line="360" w:lineRule="exact"/>
        <w:ind w:firstLineChars="200" w:firstLine="420"/>
        <w:rPr>
          <w:rFonts w:hint="eastAsia"/>
          <w:szCs w:val="21"/>
        </w:rPr>
      </w:pPr>
      <w:r>
        <w:rPr>
          <w:rFonts w:hint="eastAsia"/>
          <w:szCs w:val="21"/>
        </w:rPr>
        <w:t>（</w:t>
      </w:r>
      <w:r>
        <w:rPr>
          <w:szCs w:val="21"/>
        </w:rPr>
        <w:t>2</w:t>
      </w:r>
      <w:r>
        <w:rPr>
          <w:rFonts w:hint="eastAsia"/>
          <w:szCs w:val="21"/>
        </w:rPr>
        <w:t>）不同供应商委托同一单位或者个人办理竞标事宜；</w:t>
      </w:r>
    </w:p>
    <w:p w:rsidR="00A619DC" w:rsidRDefault="00AA2432">
      <w:pPr>
        <w:spacing w:line="360" w:lineRule="exact"/>
        <w:ind w:firstLineChars="200" w:firstLine="420"/>
        <w:rPr>
          <w:rFonts w:hint="eastAsia"/>
          <w:szCs w:val="21"/>
        </w:rPr>
      </w:pPr>
      <w:r>
        <w:rPr>
          <w:rFonts w:hint="eastAsia"/>
          <w:szCs w:val="21"/>
        </w:rPr>
        <w:t>（</w:t>
      </w:r>
      <w:r>
        <w:rPr>
          <w:szCs w:val="21"/>
        </w:rPr>
        <w:t>3</w:t>
      </w:r>
      <w:r>
        <w:rPr>
          <w:rFonts w:hint="eastAsia"/>
          <w:szCs w:val="21"/>
        </w:rPr>
        <w:t>）不同的供应商的响应文件载明的项目管理员为同一个人；</w:t>
      </w:r>
    </w:p>
    <w:p w:rsidR="00A619DC" w:rsidRDefault="00AA2432">
      <w:pPr>
        <w:spacing w:line="360" w:lineRule="exact"/>
        <w:ind w:firstLineChars="200" w:firstLine="420"/>
        <w:rPr>
          <w:rFonts w:hint="eastAsia"/>
          <w:szCs w:val="21"/>
        </w:rPr>
      </w:pPr>
      <w:r>
        <w:rPr>
          <w:rFonts w:hint="eastAsia"/>
          <w:szCs w:val="21"/>
        </w:rPr>
        <w:t>（</w:t>
      </w:r>
      <w:r>
        <w:rPr>
          <w:szCs w:val="21"/>
        </w:rPr>
        <w:t>4</w:t>
      </w:r>
      <w:r>
        <w:rPr>
          <w:rFonts w:hint="eastAsia"/>
          <w:szCs w:val="21"/>
        </w:rPr>
        <w:t>）不同供应商的响应文件异常一致或报价呈规律性差异；</w:t>
      </w:r>
    </w:p>
    <w:p w:rsidR="00A619DC" w:rsidRDefault="00AA2432">
      <w:pPr>
        <w:spacing w:line="360" w:lineRule="exact"/>
        <w:ind w:firstLineChars="200" w:firstLine="420"/>
        <w:rPr>
          <w:rFonts w:hint="eastAsia"/>
          <w:szCs w:val="21"/>
        </w:rPr>
      </w:pPr>
      <w:r>
        <w:rPr>
          <w:rFonts w:hint="eastAsia"/>
          <w:szCs w:val="21"/>
        </w:rPr>
        <w:t>（</w:t>
      </w:r>
      <w:r>
        <w:rPr>
          <w:szCs w:val="21"/>
        </w:rPr>
        <w:t>5</w:t>
      </w:r>
      <w:r>
        <w:rPr>
          <w:rFonts w:hint="eastAsia"/>
          <w:szCs w:val="21"/>
        </w:rPr>
        <w:t>）不同供应商的响应文件相互混装；</w:t>
      </w:r>
    </w:p>
    <w:p w:rsidR="00A619DC" w:rsidRDefault="00AA2432">
      <w:pPr>
        <w:spacing w:line="360" w:lineRule="exact"/>
        <w:ind w:firstLineChars="200" w:firstLine="420"/>
        <w:rPr>
          <w:rFonts w:hint="eastAsia"/>
          <w:szCs w:val="21"/>
        </w:rPr>
      </w:pPr>
      <w:r>
        <w:rPr>
          <w:rFonts w:hint="eastAsia"/>
          <w:szCs w:val="21"/>
        </w:rPr>
        <w:t>（</w:t>
      </w:r>
      <w:r>
        <w:rPr>
          <w:szCs w:val="21"/>
        </w:rPr>
        <w:t>6</w:t>
      </w:r>
      <w:r>
        <w:rPr>
          <w:rFonts w:hint="eastAsia"/>
          <w:szCs w:val="21"/>
        </w:rPr>
        <w:t>）不同供应商的保证金从同一单位或者个人账户转出。</w:t>
      </w:r>
    </w:p>
    <w:p w:rsidR="00A619DC" w:rsidRDefault="00AA2432">
      <w:pPr>
        <w:spacing w:line="360" w:lineRule="exact"/>
        <w:ind w:firstLineChars="200" w:firstLine="422"/>
        <w:rPr>
          <w:rFonts w:hint="eastAsia"/>
          <w:b/>
          <w:bCs/>
          <w:szCs w:val="21"/>
        </w:rPr>
      </w:pPr>
      <w:r>
        <w:rPr>
          <w:rFonts w:hint="eastAsia"/>
          <w:b/>
          <w:bCs/>
          <w:szCs w:val="21"/>
        </w:rPr>
        <w:t>二、我单位承诺无下列恶意串通的情形：</w:t>
      </w:r>
    </w:p>
    <w:p w:rsidR="00A619DC" w:rsidRDefault="00AA2432">
      <w:pPr>
        <w:spacing w:line="360" w:lineRule="exact"/>
        <w:ind w:firstLineChars="200" w:firstLine="420"/>
        <w:rPr>
          <w:rFonts w:hint="eastAsia"/>
          <w:szCs w:val="21"/>
        </w:rPr>
      </w:pPr>
      <w:r>
        <w:rPr>
          <w:rFonts w:hint="eastAsia"/>
          <w:szCs w:val="21"/>
        </w:rPr>
        <w:t>（</w:t>
      </w:r>
      <w:r>
        <w:rPr>
          <w:szCs w:val="21"/>
        </w:rPr>
        <w:t>1</w:t>
      </w:r>
      <w:r>
        <w:rPr>
          <w:rFonts w:hint="eastAsia"/>
          <w:szCs w:val="21"/>
        </w:rPr>
        <w:t>）供应商直接或者间接从采购人或者采购代理机构处获得其他供应商的相关信息并修改其响应文件：</w:t>
      </w:r>
    </w:p>
    <w:p w:rsidR="00A619DC" w:rsidRDefault="00AA2432">
      <w:pPr>
        <w:spacing w:line="360" w:lineRule="exact"/>
        <w:ind w:firstLineChars="200" w:firstLine="420"/>
        <w:rPr>
          <w:rFonts w:hint="eastAsia"/>
          <w:szCs w:val="21"/>
        </w:rPr>
      </w:pPr>
      <w:r>
        <w:rPr>
          <w:rFonts w:hint="eastAsia"/>
          <w:szCs w:val="21"/>
        </w:rPr>
        <w:t>（</w:t>
      </w:r>
      <w:r>
        <w:rPr>
          <w:szCs w:val="21"/>
        </w:rPr>
        <w:t>2</w:t>
      </w:r>
      <w:r>
        <w:rPr>
          <w:rFonts w:hint="eastAsia"/>
          <w:szCs w:val="21"/>
        </w:rPr>
        <w:t>）供应商按照采购人或者采购代理机构的授意撤换、修改响应文件；</w:t>
      </w:r>
    </w:p>
    <w:p w:rsidR="00A619DC" w:rsidRDefault="00AA2432">
      <w:pPr>
        <w:spacing w:line="360" w:lineRule="exact"/>
        <w:ind w:firstLineChars="200" w:firstLine="420"/>
        <w:rPr>
          <w:rFonts w:hint="eastAsia"/>
          <w:szCs w:val="21"/>
        </w:rPr>
      </w:pPr>
      <w:r>
        <w:rPr>
          <w:rFonts w:hint="eastAsia"/>
          <w:szCs w:val="21"/>
        </w:rPr>
        <w:t>（</w:t>
      </w:r>
      <w:r>
        <w:rPr>
          <w:szCs w:val="21"/>
        </w:rPr>
        <w:t>3</w:t>
      </w:r>
      <w:r>
        <w:rPr>
          <w:rFonts w:hint="eastAsia"/>
          <w:szCs w:val="21"/>
        </w:rPr>
        <w:t>）供应商之间协商报价、技术方案等响应文件的实质性内容；</w:t>
      </w:r>
    </w:p>
    <w:p w:rsidR="00A619DC" w:rsidRDefault="00AA2432">
      <w:pPr>
        <w:spacing w:line="360" w:lineRule="exact"/>
        <w:ind w:firstLineChars="200" w:firstLine="420"/>
        <w:rPr>
          <w:rFonts w:hint="eastAsia"/>
          <w:szCs w:val="21"/>
        </w:rPr>
      </w:pPr>
      <w:r>
        <w:rPr>
          <w:rFonts w:hint="eastAsia"/>
          <w:szCs w:val="21"/>
        </w:rPr>
        <w:t>（</w:t>
      </w:r>
      <w:r>
        <w:rPr>
          <w:szCs w:val="21"/>
        </w:rPr>
        <w:t>4</w:t>
      </w:r>
      <w:r>
        <w:rPr>
          <w:rFonts w:hint="eastAsia"/>
          <w:szCs w:val="21"/>
        </w:rPr>
        <w:t>）属于同一集团、协会、商会等组织成员的供应商按照该组织要求协同参加政府采购活动；</w:t>
      </w:r>
    </w:p>
    <w:p w:rsidR="00A619DC" w:rsidRDefault="00AA2432">
      <w:pPr>
        <w:spacing w:line="360" w:lineRule="exact"/>
        <w:ind w:firstLineChars="200" w:firstLine="420"/>
        <w:rPr>
          <w:rFonts w:hint="eastAsia"/>
          <w:szCs w:val="21"/>
        </w:rPr>
      </w:pPr>
      <w:r>
        <w:rPr>
          <w:rFonts w:hint="eastAsia"/>
          <w:szCs w:val="21"/>
        </w:rPr>
        <w:t>（</w:t>
      </w:r>
      <w:r>
        <w:rPr>
          <w:szCs w:val="21"/>
        </w:rPr>
        <w:t>5</w:t>
      </w:r>
      <w:r>
        <w:rPr>
          <w:rFonts w:hint="eastAsia"/>
          <w:szCs w:val="21"/>
        </w:rPr>
        <w:t>）供应商之间事先约定一致抬高或者压低报价</w:t>
      </w:r>
      <w:r>
        <w:rPr>
          <w:szCs w:val="21"/>
        </w:rPr>
        <w:t>,</w:t>
      </w:r>
      <w:r>
        <w:rPr>
          <w:rFonts w:hint="eastAsia"/>
          <w:szCs w:val="21"/>
        </w:rPr>
        <w:t>或者在采购项目中事先约定轮流以高价位或者低价位成交</w:t>
      </w:r>
      <w:r>
        <w:rPr>
          <w:szCs w:val="21"/>
        </w:rPr>
        <w:t>,</w:t>
      </w:r>
      <w:r>
        <w:rPr>
          <w:rFonts w:hint="eastAsia"/>
          <w:szCs w:val="21"/>
        </w:rPr>
        <w:t>或者事先约定由某一特定供应商成交</w:t>
      </w:r>
      <w:r>
        <w:rPr>
          <w:szCs w:val="21"/>
        </w:rPr>
        <w:t>,</w:t>
      </w:r>
      <w:r>
        <w:rPr>
          <w:rFonts w:hint="eastAsia"/>
          <w:szCs w:val="21"/>
        </w:rPr>
        <w:t>然后再参加竞标；</w:t>
      </w:r>
    </w:p>
    <w:p w:rsidR="00A619DC" w:rsidRDefault="00AA2432">
      <w:pPr>
        <w:spacing w:line="360" w:lineRule="exact"/>
        <w:ind w:firstLineChars="200" w:firstLine="420"/>
        <w:rPr>
          <w:rFonts w:hint="eastAsia"/>
          <w:szCs w:val="21"/>
        </w:rPr>
      </w:pPr>
      <w:r>
        <w:rPr>
          <w:rFonts w:hint="eastAsia"/>
          <w:szCs w:val="21"/>
        </w:rPr>
        <w:t>（</w:t>
      </w:r>
      <w:r>
        <w:rPr>
          <w:szCs w:val="21"/>
        </w:rPr>
        <w:t>6</w:t>
      </w:r>
      <w:r>
        <w:rPr>
          <w:rFonts w:hint="eastAsia"/>
          <w:szCs w:val="21"/>
        </w:rPr>
        <w:t>）供应商之间商定部分供应商放弃参加政府采购活动或者放弃成交；</w:t>
      </w:r>
    </w:p>
    <w:p w:rsidR="00A619DC" w:rsidRDefault="00AA2432">
      <w:pPr>
        <w:spacing w:line="360" w:lineRule="exact"/>
        <w:ind w:firstLineChars="200" w:firstLine="420"/>
        <w:rPr>
          <w:rFonts w:hint="eastAsia"/>
          <w:szCs w:val="21"/>
        </w:rPr>
      </w:pPr>
      <w:r>
        <w:rPr>
          <w:rFonts w:hint="eastAsia"/>
          <w:szCs w:val="21"/>
        </w:rPr>
        <w:t>（</w:t>
      </w:r>
      <w:r>
        <w:rPr>
          <w:szCs w:val="21"/>
        </w:rPr>
        <w:t>7</w:t>
      </w:r>
      <w:r>
        <w:rPr>
          <w:rFonts w:hint="eastAsia"/>
          <w:szCs w:val="21"/>
        </w:rPr>
        <w:t>）供应商与采购人或者采购代理机构之间、供应商相互之间，为谋求特定供应商成交或者排斥其他供应商的其他串通行为。</w:t>
      </w:r>
    </w:p>
    <w:p w:rsidR="00A619DC" w:rsidRDefault="00AA2432">
      <w:pPr>
        <w:spacing w:line="360" w:lineRule="exact"/>
        <w:ind w:firstLineChars="200" w:firstLine="422"/>
        <w:rPr>
          <w:rFonts w:hint="eastAsia"/>
          <w:b/>
          <w:bCs/>
          <w:szCs w:val="21"/>
        </w:rPr>
      </w:pPr>
      <w:r>
        <w:rPr>
          <w:rFonts w:hint="eastAsia"/>
          <w:b/>
          <w:bCs/>
          <w:szCs w:val="21"/>
        </w:rPr>
        <w:t>以上情形一经核查属实，我方愿意承担一切后果，并不再寻求任何旨在减轻或免除法律责任的辩解。</w:t>
      </w:r>
    </w:p>
    <w:p w:rsidR="00A619DC" w:rsidRDefault="00A619DC">
      <w:pPr>
        <w:spacing w:line="360" w:lineRule="exact"/>
        <w:rPr>
          <w:rFonts w:hint="eastAsia"/>
          <w:szCs w:val="21"/>
        </w:rPr>
      </w:pPr>
    </w:p>
    <w:p w:rsidR="00A619DC" w:rsidRDefault="00A619DC">
      <w:pPr>
        <w:spacing w:line="360" w:lineRule="exact"/>
        <w:rPr>
          <w:rFonts w:hint="eastAsia"/>
          <w:szCs w:val="21"/>
        </w:rPr>
      </w:pPr>
    </w:p>
    <w:p w:rsidR="00A619DC" w:rsidRDefault="00AA2432">
      <w:pPr>
        <w:spacing w:line="360" w:lineRule="exact"/>
        <w:ind w:leftChars="1200" w:left="2520"/>
        <w:jc w:val="center"/>
        <w:rPr>
          <w:rFonts w:hint="eastAsia"/>
          <w:szCs w:val="21"/>
        </w:rPr>
      </w:pPr>
      <w:r>
        <w:rPr>
          <w:rFonts w:hint="eastAsia"/>
          <w:szCs w:val="21"/>
        </w:rPr>
        <w:t>（供应商公章）</w:t>
      </w:r>
    </w:p>
    <w:p w:rsidR="00A619DC" w:rsidRDefault="00AA2432">
      <w:pPr>
        <w:spacing w:line="360" w:lineRule="exact"/>
        <w:ind w:leftChars="1200" w:left="2520"/>
        <w:jc w:val="center"/>
        <w:rPr>
          <w:rFonts w:hint="eastAsia"/>
          <w:szCs w:val="21"/>
        </w:rPr>
      </w:pPr>
      <w:r>
        <w:rPr>
          <w:rFonts w:hint="eastAsia"/>
          <w:szCs w:val="21"/>
        </w:rPr>
        <w:t>年月</w:t>
      </w:r>
      <w:r>
        <w:rPr>
          <w:szCs w:val="21"/>
        </w:rPr>
        <w:t xml:space="preserve"> </w:t>
      </w:r>
      <w:r>
        <w:rPr>
          <w:rFonts w:hint="eastAsia"/>
          <w:szCs w:val="21"/>
        </w:rPr>
        <w:t>日</w:t>
      </w:r>
    </w:p>
    <w:p w:rsidR="00A619DC" w:rsidRDefault="00A619DC">
      <w:pPr>
        <w:snapToGrid w:val="0"/>
        <w:spacing w:before="50" w:afterLines="50" w:after="120"/>
        <w:jc w:val="left"/>
        <w:rPr>
          <w:rFonts w:hint="eastAsia"/>
          <w:sz w:val="24"/>
        </w:rPr>
        <w:sectPr w:rsidR="00A619DC">
          <w:headerReference w:type="even" r:id="rId10"/>
          <w:headerReference w:type="default" r:id="rId11"/>
          <w:footerReference w:type="even" r:id="rId12"/>
          <w:footerReference w:type="default" r:id="rId13"/>
          <w:footerReference w:type="first" r:id="rId14"/>
          <w:pgSz w:w="11906" w:h="16838"/>
          <w:pgMar w:top="1134" w:right="1247" w:bottom="1560" w:left="1247" w:header="851" w:footer="992" w:gutter="0"/>
          <w:pgNumType w:start="0"/>
          <w:cols w:space="720"/>
          <w:titlePg/>
          <w:docGrid w:linePitch="312"/>
        </w:sectPr>
      </w:pPr>
    </w:p>
    <w:p w:rsidR="00A619DC" w:rsidRDefault="00AA2432">
      <w:pPr>
        <w:snapToGrid w:val="0"/>
        <w:spacing w:beforeLines="50" w:before="120" w:after="50"/>
        <w:jc w:val="left"/>
        <w:rPr>
          <w:rFonts w:hint="eastAsia"/>
          <w:b/>
          <w:sz w:val="24"/>
        </w:rPr>
      </w:pPr>
      <w:r>
        <w:rPr>
          <w:b/>
          <w:sz w:val="24"/>
        </w:rPr>
        <w:lastRenderedPageBreak/>
        <w:t>6.</w:t>
      </w:r>
      <w:r>
        <w:rPr>
          <w:rFonts w:hint="eastAsia"/>
          <w:b/>
          <w:sz w:val="24"/>
        </w:rPr>
        <w:t>投标人类似的业绩证明文件</w:t>
      </w:r>
    </w:p>
    <w:p w:rsidR="00A619DC" w:rsidRDefault="00A619DC">
      <w:pPr>
        <w:pStyle w:val="af0"/>
        <w:snapToGrid w:val="0"/>
        <w:ind w:left="480" w:hanging="480"/>
        <w:rPr>
          <w:rFonts w:hint="eastAsia"/>
          <w:sz w:val="24"/>
        </w:rPr>
      </w:pPr>
    </w:p>
    <w:p w:rsidR="00A619DC" w:rsidRDefault="00AA2432">
      <w:pPr>
        <w:pStyle w:val="af0"/>
        <w:snapToGrid w:val="0"/>
        <w:ind w:left="480" w:hanging="480"/>
        <w:rPr>
          <w:rFonts w:hint="eastAsia"/>
          <w:sz w:val="24"/>
        </w:rPr>
      </w:pPr>
      <w:r>
        <w:rPr>
          <w:rFonts w:hint="eastAsia"/>
          <w:sz w:val="24"/>
        </w:rPr>
        <w:t>投标人同类项目情况一览表格式：（投标人同类项目合同复印件、用户验收报告、用户评价意见格式自拟）</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715"/>
        <w:gridCol w:w="1559"/>
        <w:gridCol w:w="1559"/>
        <w:gridCol w:w="1418"/>
        <w:gridCol w:w="2268"/>
      </w:tblGrid>
      <w:tr w:rsidR="00A619DC">
        <w:trPr>
          <w:cantSplit/>
          <w:trHeight w:val="487"/>
        </w:trPr>
        <w:tc>
          <w:tcPr>
            <w:tcW w:w="2628" w:type="dxa"/>
            <w:vMerge w:val="restart"/>
            <w:tcBorders>
              <w:top w:val="single" w:sz="4" w:space="0" w:color="auto"/>
              <w:bottom w:val="single" w:sz="4" w:space="0" w:color="auto"/>
              <w:right w:val="single" w:sz="4" w:space="0" w:color="auto"/>
            </w:tcBorders>
            <w:noWrap/>
            <w:vAlign w:val="center"/>
          </w:tcPr>
          <w:p w:rsidR="00A619DC" w:rsidRDefault="00AA2432">
            <w:pPr>
              <w:snapToGrid w:val="0"/>
              <w:spacing w:line="240" w:lineRule="exact"/>
              <w:jc w:val="center"/>
              <w:rPr>
                <w:rFonts w:hint="eastAsia"/>
                <w:sz w:val="24"/>
              </w:rPr>
            </w:pPr>
            <w:r>
              <w:rPr>
                <w:rFonts w:hint="eastAsia"/>
                <w:sz w:val="24"/>
              </w:rPr>
              <w:t>采购人名称</w:t>
            </w:r>
          </w:p>
        </w:tc>
        <w:tc>
          <w:tcPr>
            <w:tcW w:w="3420" w:type="dxa"/>
            <w:vMerge w:val="restart"/>
            <w:tcBorders>
              <w:top w:val="single" w:sz="4" w:space="0" w:color="auto"/>
              <w:left w:val="single" w:sz="4" w:space="0" w:color="auto"/>
              <w:bottom w:val="single" w:sz="4" w:space="0" w:color="auto"/>
              <w:right w:val="single" w:sz="4" w:space="0" w:color="auto"/>
            </w:tcBorders>
            <w:noWrap/>
            <w:vAlign w:val="center"/>
          </w:tcPr>
          <w:p w:rsidR="00A619DC" w:rsidRDefault="00AA2432">
            <w:pPr>
              <w:snapToGrid w:val="0"/>
              <w:spacing w:line="240" w:lineRule="exact"/>
              <w:jc w:val="center"/>
              <w:rPr>
                <w:rFonts w:hint="eastAsia"/>
                <w:sz w:val="24"/>
              </w:rPr>
            </w:pPr>
            <w:r>
              <w:rPr>
                <w:rFonts w:hint="eastAsia"/>
                <w:sz w:val="24"/>
              </w:rPr>
              <w:t>项目名称</w:t>
            </w:r>
          </w:p>
        </w:tc>
        <w:tc>
          <w:tcPr>
            <w:tcW w:w="1715" w:type="dxa"/>
            <w:vMerge w:val="restart"/>
            <w:tcBorders>
              <w:top w:val="single" w:sz="4" w:space="0" w:color="auto"/>
              <w:left w:val="single" w:sz="4" w:space="0" w:color="auto"/>
              <w:bottom w:val="single" w:sz="4" w:space="0" w:color="auto"/>
              <w:right w:val="single" w:sz="4" w:space="0" w:color="auto"/>
            </w:tcBorders>
            <w:noWrap/>
            <w:vAlign w:val="center"/>
          </w:tcPr>
          <w:p w:rsidR="00A619DC" w:rsidRDefault="00AA2432">
            <w:pPr>
              <w:snapToGrid w:val="0"/>
              <w:spacing w:line="240" w:lineRule="exact"/>
              <w:jc w:val="center"/>
              <w:rPr>
                <w:rFonts w:hint="eastAsia"/>
                <w:sz w:val="24"/>
              </w:rPr>
            </w:pPr>
            <w:r>
              <w:rPr>
                <w:rFonts w:hint="eastAsia"/>
                <w:sz w:val="24"/>
              </w:rPr>
              <w:t>合同</w:t>
            </w:r>
          </w:p>
          <w:p w:rsidR="00A619DC" w:rsidRDefault="00AA2432">
            <w:pPr>
              <w:snapToGrid w:val="0"/>
              <w:spacing w:line="240" w:lineRule="exact"/>
              <w:jc w:val="center"/>
              <w:rPr>
                <w:rFonts w:hint="eastAsia"/>
                <w:sz w:val="24"/>
              </w:rPr>
            </w:pPr>
            <w:r>
              <w:rPr>
                <w:rFonts w:hint="eastAsia"/>
                <w:sz w:val="24"/>
              </w:rPr>
              <w:t>金额</w:t>
            </w:r>
          </w:p>
          <w:p w:rsidR="00A619DC" w:rsidRDefault="00AA2432">
            <w:pPr>
              <w:snapToGrid w:val="0"/>
              <w:spacing w:line="240" w:lineRule="exact"/>
              <w:jc w:val="center"/>
              <w:rPr>
                <w:rFonts w:hint="eastAsia"/>
                <w:sz w:val="24"/>
              </w:rPr>
            </w:pPr>
            <w:r>
              <w:rPr>
                <w:rFonts w:hint="eastAsia"/>
                <w:sz w:val="24"/>
              </w:rPr>
              <w:t>（万元）</w:t>
            </w:r>
          </w:p>
        </w:tc>
        <w:tc>
          <w:tcPr>
            <w:tcW w:w="4536" w:type="dxa"/>
            <w:gridSpan w:val="3"/>
            <w:tcBorders>
              <w:top w:val="single" w:sz="4" w:space="0" w:color="auto"/>
              <w:left w:val="single" w:sz="4" w:space="0" w:color="auto"/>
              <w:bottom w:val="single" w:sz="4" w:space="0" w:color="auto"/>
              <w:right w:val="single" w:sz="4" w:space="0" w:color="auto"/>
            </w:tcBorders>
            <w:noWrap/>
            <w:vAlign w:val="center"/>
          </w:tcPr>
          <w:p w:rsidR="00A619DC" w:rsidRDefault="00AA2432">
            <w:pPr>
              <w:snapToGrid w:val="0"/>
              <w:spacing w:line="240" w:lineRule="exact"/>
              <w:jc w:val="center"/>
              <w:rPr>
                <w:rFonts w:hint="eastAsia"/>
                <w:sz w:val="24"/>
              </w:rPr>
            </w:pPr>
            <w:r>
              <w:rPr>
                <w:rFonts w:hint="eastAsia"/>
                <w:sz w:val="24"/>
              </w:rPr>
              <w:t>附件在投标文件中页码</w:t>
            </w:r>
          </w:p>
        </w:tc>
        <w:tc>
          <w:tcPr>
            <w:tcW w:w="2268" w:type="dxa"/>
            <w:vMerge w:val="restart"/>
            <w:tcBorders>
              <w:top w:val="single" w:sz="4" w:space="0" w:color="auto"/>
              <w:left w:val="single" w:sz="4" w:space="0" w:color="auto"/>
              <w:bottom w:val="single" w:sz="4" w:space="0" w:color="auto"/>
            </w:tcBorders>
            <w:noWrap/>
            <w:vAlign w:val="center"/>
          </w:tcPr>
          <w:p w:rsidR="00A619DC" w:rsidRDefault="00AA2432">
            <w:pPr>
              <w:snapToGrid w:val="0"/>
              <w:spacing w:line="240" w:lineRule="exact"/>
              <w:jc w:val="center"/>
              <w:rPr>
                <w:rFonts w:hint="eastAsia"/>
                <w:sz w:val="24"/>
              </w:rPr>
            </w:pPr>
            <w:r>
              <w:rPr>
                <w:rFonts w:hint="eastAsia"/>
                <w:sz w:val="24"/>
              </w:rPr>
              <w:t>采购人联系人及</w:t>
            </w:r>
          </w:p>
          <w:p w:rsidR="00A619DC" w:rsidRDefault="00AA2432">
            <w:pPr>
              <w:snapToGrid w:val="0"/>
              <w:spacing w:line="240" w:lineRule="exact"/>
              <w:jc w:val="center"/>
              <w:rPr>
                <w:rFonts w:hint="eastAsia"/>
                <w:sz w:val="24"/>
              </w:rPr>
            </w:pPr>
            <w:r>
              <w:rPr>
                <w:rFonts w:hint="eastAsia"/>
                <w:sz w:val="24"/>
              </w:rPr>
              <w:t>联系电话</w:t>
            </w:r>
          </w:p>
        </w:tc>
      </w:tr>
      <w:tr w:rsidR="00A619DC">
        <w:trPr>
          <w:cantSplit/>
          <w:trHeight w:val="836"/>
        </w:trPr>
        <w:tc>
          <w:tcPr>
            <w:tcW w:w="2628" w:type="dxa"/>
            <w:vMerge/>
            <w:tcBorders>
              <w:top w:val="single" w:sz="4" w:space="0" w:color="auto"/>
              <w:bottom w:val="single" w:sz="4" w:space="0" w:color="auto"/>
              <w:right w:val="single" w:sz="4" w:space="0" w:color="auto"/>
            </w:tcBorders>
            <w:noWrap/>
            <w:vAlign w:val="center"/>
          </w:tcPr>
          <w:p w:rsidR="00A619DC" w:rsidRDefault="00A619DC">
            <w:pPr>
              <w:widowControl/>
              <w:jc w:val="left"/>
              <w:rPr>
                <w:rFonts w:hint="eastAsia"/>
                <w:sz w:val="24"/>
              </w:rPr>
            </w:pPr>
          </w:p>
        </w:tc>
        <w:tc>
          <w:tcPr>
            <w:tcW w:w="3420" w:type="dxa"/>
            <w:vMerge/>
            <w:tcBorders>
              <w:top w:val="single" w:sz="4" w:space="0" w:color="auto"/>
              <w:left w:val="single" w:sz="4" w:space="0" w:color="auto"/>
              <w:bottom w:val="single" w:sz="4" w:space="0" w:color="auto"/>
              <w:right w:val="single" w:sz="4" w:space="0" w:color="auto"/>
            </w:tcBorders>
            <w:noWrap/>
            <w:vAlign w:val="center"/>
          </w:tcPr>
          <w:p w:rsidR="00A619DC" w:rsidRDefault="00A619DC">
            <w:pPr>
              <w:widowControl/>
              <w:jc w:val="left"/>
              <w:rPr>
                <w:rFonts w:hint="eastAsia"/>
                <w:sz w:val="24"/>
              </w:rPr>
            </w:pPr>
          </w:p>
        </w:tc>
        <w:tc>
          <w:tcPr>
            <w:tcW w:w="1715" w:type="dxa"/>
            <w:vMerge/>
            <w:tcBorders>
              <w:top w:val="single" w:sz="4" w:space="0" w:color="auto"/>
              <w:left w:val="single" w:sz="4" w:space="0" w:color="auto"/>
              <w:bottom w:val="single" w:sz="4" w:space="0" w:color="auto"/>
              <w:right w:val="single" w:sz="4" w:space="0" w:color="auto"/>
            </w:tcBorders>
            <w:noWrap/>
            <w:vAlign w:val="center"/>
          </w:tcPr>
          <w:p w:rsidR="00A619DC" w:rsidRDefault="00A619DC">
            <w:pPr>
              <w:widowControl/>
              <w:jc w:val="left"/>
              <w:rPr>
                <w:rFonts w:hint="eastAsia"/>
                <w:sz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A619DC" w:rsidRDefault="00AA2432">
            <w:pPr>
              <w:snapToGrid w:val="0"/>
              <w:spacing w:line="240" w:lineRule="exact"/>
              <w:jc w:val="center"/>
              <w:rPr>
                <w:rFonts w:hint="eastAsia"/>
                <w:sz w:val="24"/>
              </w:rPr>
            </w:pPr>
            <w:r>
              <w:rPr>
                <w:rFonts w:hint="eastAsia"/>
                <w:sz w:val="24"/>
              </w:rPr>
              <w:t>合同</w:t>
            </w:r>
          </w:p>
        </w:tc>
        <w:tc>
          <w:tcPr>
            <w:tcW w:w="1559" w:type="dxa"/>
            <w:tcBorders>
              <w:top w:val="single" w:sz="4" w:space="0" w:color="auto"/>
              <w:left w:val="single" w:sz="4" w:space="0" w:color="auto"/>
              <w:bottom w:val="single" w:sz="4" w:space="0" w:color="auto"/>
              <w:right w:val="single" w:sz="4" w:space="0" w:color="auto"/>
            </w:tcBorders>
            <w:noWrap/>
            <w:vAlign w:val="center"/>
          </w:tcPr>
          <w:p w:rsidR="00A619DC" w:rsidRDefault="00AA2432">
            <w:pPr>
              <w:snapToGrid w:val="0"/>
              <w:spacing w:line="240" w:lineRule="exact"/>
              <w:jc w:val="center"/>
              <w:rPr>
                <w:rFonts w:hint="eastAsia"/>
                <w:sz w:val="24"/>
              </w:rPr>
            </w:pPr>
            <w:r>
              <w:rPr>
                <w:rFonts w:hint="eastAsia"/>
                <w:sz w:val="24"/>
              </w:rPr>
              <w:t>验收报告</w:t>
            </w:r>
          </w:p>
        </w:tc>
        <w:tc>
          <w:tcPr>
            <w:tcW w:w="1418" w:type="dxa"/>
            <w:tcBorders>
              <w:top w:val="single" w:sz="4" w:space="0" w:color="auto"/>
              <w:left w:val="single" w:sz="4" w:space="0" w:color="auto"/>
              <w:bottom w:val="single" w:sz="4" w:space="0" w:color="auto"/>
              <w:right w:val="single" w:sz="4" w:space="0" w:color="auto"/>
            </w:tcBorders>
            <w:noWrap/>
            <w:vAlign w:val="center"/>
          </w:tcPr>
          <w:p w:rsidR="00A619DC" w:rsidRDefault="00AA2432">
            <w:pPr>
              <w:snapToGrid w:val="0"/>
              <w:spacing w:line="240" w:lineRule="exact"/>
              <w:jc w:val="center"/>
              <w:rPr>
                <w:rFonts w:hint="eastAsia"/>
                <w:sz w:val="24"/>
              </w:rPr>
            </w:pPr>
            <w:r>
              <w:rPr>
                <w:rFonts w:hint="eastAsia"/>
                <w:sz w:val="24"/>
              </w:rPr>
              <w:t>用户评价</w:t>
            </w:r>
          </w:p>
        </w:tc>
        <w:tc>
          <w:tcPr>
            <w:tcW w:w="2268" w:type="dxa"/>
            <w:vMerge/>
            <w:tcBorders>
              <w:top w:val="single" w:sz="4" w:space="0" w:color="auto"/>
              <w:left w:val="single" w:sz="4" w:space="0" w:color="auto"/>
              <w:bottom w:val="single" w:sz="4" w:space="0" w:color="auto"/>
            </w:tcBorders>
            <w:noWrap/>
            <w:vAlign w:val="center"/>
          </w:tcPr>
          <w:p w:rsidR="00A619DC" w:rsidRDefault="00A619DC">
            <w:pPr>
              <w:widowControl/>
              <w:jc w:val="left"/>
              <w:rPr>
                <w:rFonts w:hint="eastAsia"/>
                <w:sz w:val="24"/>
              </w:rPr>
            </w:pPr>
          </w:p>
        </w:tc>
      </w:tr>
      <w:tr w:rsidR="00A619DC">
        <w:trPr>
          <w:trHeight w:val="649"/>
        </w:trPr>
        <w:tc>
          <w:tcPr>
            <w:tcW w:w="2628" w:type="dxa"/>
            <w:tcBorders>
              <w:top w:val="single" w:sz="4" w:space="0" w:color="auto"/>
              <w:bottom w:val="single" w:sz="4" w:space="0" w:color="auto"/>
              <w:right w:val="single" w:sz="4" w:space="0" w:color="auto"/>
            </w:tcBorders>
            <w:noWrap/>
          </w:tcPr>
          <w:p w:rsidR="00A619DC" w:rsidRDefault="00A619DC">
            <w:pPr>
              <w:snapToGrid w:val="0"/>
              <w:spacing w:line="240" w:lineRule="exact"/>
              <w:jc w:val="left"/>
              <w:rPr>
                <w:rFonts w:hint="eastAsia"/>
                <w:sz w:val="24"/>
              </w:rPr>
            </w:pPr>
          </w:p>
        </w:tc>
        <w:tc>
          <w:tcPr>
            <w:tcW w:w="3420"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line="240" w:lineRule="exact"/>
              <w:jc w:val="left"/>
              <w:rPr>
                <w:rFonts w:hint="eastAsia"/>
                <w:sz w:val="24"/>
              </w:rPr>
            </w:pPr>
          </w:p>
        </w:tc>
        <w:tc>
          <w:tcPr>
            <w:tcW w:w="1715"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line="240" w:lineRule="exact"/>
              <w:jc w:val="left"/>
              <w:rPr>
                <w:rFonts w:hint="eastAsia"/>
                <w:sz w:val="24"/>
              </w:rPr>
            </w:pPr>
          </w:p>
        </w:tc>
        <w:tc>
          <w:tcPr>
            <w:tcW w:w="1559"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line="240" w:lineRule="exact"/>
              <w:jc w:val="left"/>
              <w:rPr>
                <w:rFonts w:hint="eastAsia"/>
                <w:sz w:val="24"/>
              </w:rPr>
            </w:pPr>
          </w:p>
        </w:tc>
        <w:tc>
          <w:tcPr>
            <w:tcW w:w="1559"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line="240" w:lineRule="exact"/>
              <w:jc w:val="left"/>
              <w:rPr>
                <w:rFonts w:hint="eastAsia"/>
                <w:sz w:val="24"/>
              </w:rPr>
            </w:pPr>
          </w:p>
        </w:tc>
        <w:tc>
          <w:tcPr>
            <w:tcW w:w="1418"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line="240" w:lineRule="exact"/>
              <w:jc w:val="left"/>
              <w:rPr>
                <w:rFonts w:hint="eastAsia"/>
                <w:sz w:val="24"/>
              </w:rPr>
            </w:pPr>
          </w:p>
        </w:tc>
        <w:tc>
          <w:tcPr>
            <w:tcW w:w="2268" w:type="dxa"/>
            <w:tcBorders>
              <w:top w:val="single" w:sz="4" w:space="0" w:color="auto"/>
              <w:left w:val="single" w:sz="4" w:space="0" w:color="auto"/>
              <w:bottom w:val="single" w:sz="4" w:space="0" w:color="auto"/>
            </w:tcBorders>
            <w:noWrap/>
          </w:tcPr>
          <w:p w:rsidR="00A619DC" w:rsidRDefault="00A619DC">
            <w:pPr>
              <w:snapToGrid w:val="0"/>
              <w:spacing w:line="240" w:lineRule="exact"/>
              <w:jc w:val="left"/>
              <w:rPr>
                <w:rFonts w:hint="eastAsia"/>
                <w:sz w:val="24"/>
              </w:rPr>
            </w:pPr>
          </w:p>
        </w:tc>
      </w:tr>
      <w:tr w:rsidR="00A619DC">
        <w:tc>
          <w:tcPr>
            <w:tcW w:w="2628" w:type="dxa"/>
            <w:tcBorders>
              <w:top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3420"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1715"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1559"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1559"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1418"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2268" w:type="dxa"/>
            <w:tcBorders>
              <w:top w:val="single" w:sz="4" w:space="0" w:color="auto"/>
              <w:left w:val="single" w:sz="4" w:space="0" w:color="auto"/>
              <w:bottom w:val="single" w:sz="4" w:space="0" w:color="auto"/>
            </w:tcBorders>
            <w:noWrap/>
          </w:tcPr>
          <w:p w:rsidR="00A619DC" w:rsidRDefault="00A619DC">
            <w:pPr>
              <w:snapToGrid w:val="0"/>
              <w:spacing w:before="50" w:afterLines="50" w:after="120" w:line="400" w:lineRule="exact"/>
              <w:jc w:val="left"/>
              <w:rPr>
                <w:rFonts w:hint="eastAsia"/>
                <w:sz w:val="24"/>
              </w:rPr>
            </w:pPr>
          </w:p>
        </w:tc>
      </w:tr>
      <w:tr w:rsidR="00A619DC">
        <w:trPr>
          <w:trHeight w:val="710"/>
        </w:trPr>
        <w:tc>
          <w:tcPr>
            <w:tcW w:w="2628" w:type="dxa"/>
            <w:tcBorders>
              <w:top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3420"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1715"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1559"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1559"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1418"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2268" w:type="dxa"/>
            <w:tcBorders>
              <w:top w:val="single" w:sz="4" w:space="0" w:color="auto"/>
              <w:left w:val="single" w:sz="4" w:space="0" w:color="auto"/>
              <w:bottom w:val="single" w:sz="4" w:space="0" w:color="auto"/>
            </w:tcBorders>
            <w:noWrap/>
          </w:tcPr>
          <w:p w:rsidR="00A619DC" w:rsidRDefault="00A619DC">
            <w:pPr>
              <w:snapToGrid w:val="0"/>
              <w:spacing w:before="50" w:afterLines="50" w:after="120" w:line="400" w:lineRule="exact"/>
              <w:jc w:val="left"/>
              <w:rPr>
                <w:rFonts w:hint="eastAsia"/>
                <w:sz w:val="24"/>
              </w:rPr>
            </w:pPr>
          </w:p>
        </w:tc>
      </w:tr>
      <w:tr w:rsidR="00A619DC">
        <w:tc>
          <w:tcPr>
            <w:tcW w:w="2628" w:type="dxa"/>
            <w:tcBorders>
              <w:top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3420"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1715"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1559"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1559"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1418"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2268" w:type="dxa"/>
            <w:tcBorders>
              <w:top w:val="single" w:sz="4" w:space="0" w:color="auto"/>
              <w:left w:val="single" w:sz="4" w:space="0" w:color="auto"/>
              <w:bottom w:val="single" w:sz="4" w:space="0" w:color="auto"/>
            </w:tcBorders>
            <w:noWrap/>
          </w:tcPr>
          <w:p w:rsidR="00A619DC" w:rsidRDefault="00A619DC">
            <w:pPr>
              <w:snapToGrid w:val="0"/>
              <w:spacing w:before="50" w:afterLines="50" w:after="120" w:line="400" w:lineRule="exact"/>
              <w:jc w:val="left"/>
              <w:rPr>
                <w:rFonts w:hint="eastAsia"/>
                <w:sz w:val="24"/>
              </w:rPr>
            </w:pPr>
          </w:p>
        </w:tc>
      </w:tr>
      <w:tr w:rsidR="00A619DC">
        <w:tc>
          <w:tcPr>
            <w:tcW w:w="2628" w:type="dxa"/>
            <w:tcBorders>
              <w:top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3420"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1715"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1559"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1559"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1418"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50" w:afterLines="50" w:after="120" w:line="400" w:lineRule="exact"/>
              <w:jc w:val="left"/>
              <w:rPr>
                <w:rFonts w:hint="eastAsia"/>
                <w:sz w:val="24"/>
              </w:rPr>
            </w:pPr>
          </w:p>
        </w:tc>
        <w:tc>
          <w:tcPr>
            <w:tcW w:w="2268" w:type="dxa"/>
            <w:tcBorders>
              <w:top w:val="single" w:sz="4" w:space="0" w:color="auto"/>
              <w:left w:val="single" w:sz="4" w:space="0" w:color="auto"/>
              <w:bottom w:val="single" w:sz="4" w:space="0" w:color="auto"/>
            </w:tcBorders>
            <w:noWrap/>
          </w:tcPr>
          <w:p w:rsidR="00A619DC" w:rsidRDefault="00A619DC">
            <w:pPr>
              <w:snapToGrid w:val="0"/>
              <w:spacing w:before="50" w:afterLines="50" w:after="120" w:line="400" w:lineRule="exact"/>
              <w:jc w:val="left"/>
              <w:rPr>
                <w:rFonts w:hint="eastAsia"/>
                <w:sz w:val="24"/>
              </w:rPr>
            </w:pPr>
          </w:p>
        </w:tc>
      </w:tr>
    </w:tbl>
    <w:p w:rsidR="00A619DC" w:rsidRDefault="00A619DC">
      <w:pPr>
        <w:pStyle w:val="a5"/>
        <w:snapToGrid w:val="0"/>
        <w:rPr>
          <w:rFonts w:ascii="Times New Roman" w:eastAsia="宋体" w:hAnsi="Times New Roman" w:cs="Times New Roman"/>
          <w:sz w:val="24"/>
          <w:szCs w:val="24"/>
        </w:rPr>
      </w:pPr>
    </w:p>
    <w:p w:rsidR="00A619DC" w:rsidRDefault="00AA2432">
      <w:pPr>
        <w:pStyle w:val="a5"/>
        <w:snapToGrid w:val="0"/>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法定代表人或委托代理人签字：</w:t>
      </w:r>
      <w:r>
        <w:rPr>
          <w:rFonts w:ascii="Times New Roman" w:eastAsia="宋体" w:hAnsi="Times New Roman" w:cs="Times New Roman" w:hint="eastAsia"/>
          <w:sz w:val="24"/>
          <w:szCs w:val="24"/>
          <w:u w:val="single"/>
        </w:rPr>
        <w:t xml:space="preserve">　　　　　</w:t>
      </w:r>
    </w:p>
    <w:p w:rsidR="00A619DC" w:rsidRDefault="00AA2432">
      <w:pPr>
        <w:snapToGrid w:val="0"/>
        <w:spacing w:before="50"/>
        <w:ind w:right="480"/>
        <w:rPr>
          <w:rFonts w:hint="eastAsia"/>
          <w:sz w:val="24"/>
          <w:szCs w:val="20"/>
        </w:rPr>
      </w:pPr>
      <w:r>
        <w:rPr>
          <w:rFonts w:hint="eastAsia"/>
          <w:sz w:val="24"/>
        </w:rPr>
        <w:t>投标人公章：</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A619DC" w:rsidRDefault="00A619DC">
      <w:pPr>
        <w:snapToGrid w:val="0"/>
        <w:spacing w:before="50"/>
        <w:ind w:firstLineChars="200" w:firstLine="480"/>
        <w:jc w:val="left"/>
        <w:rPr>
          <w:rFonts w:hint="eastAsia"/>
          <w:sz w:val="24"/>
          <w:szCs w:val="20"/>
        </w:rPr>
      </w:pPr>
    </w:p>
    <w:p w:rsidR="00A619DC" w:rsidRDefault="00A619DC">
      <w:pPr>
        <w:snapToGrid w:val="0"/>
        <w:spacing w:before="50"/>
        <w:jc w:val="left"/>
        <w:rPr>
          <w:rFonts w:hint="eastAsia"/>
          <w:sz w:val="24"/>
        </w:rPr>
      </w:pPr>
    </w:p>
    <w:p w:rsidR="00A619DC" w:rsidRDefault="00A619DC">
      <w:pPr>
        <w:snapToGrid w:val="0"/>
        <w:spacing w:before="50"/>
        <w:jc w:val="left"/>
        <w:rPr>
          <w:rFonts w:hint="eastAsia"/>
          <w:sz w:val="24"/>
        </w:rPr>
        <w:sectPr w:rsidR="00A619DC">
          <w:pgSz w:w="16838" w:h="11906" w:orient="landscape"/>
          <w:pgMar w:top="1247" w:right="1134" w:bottom="1247" w:left="1134" w:header="851" w:footer="992" w:gutter="0"/>
          <w:cols w:space="720"/>
          <w:docGrid w:linePitch="312"/>
        </w:sectPr>
      </w:pPr>
    </w:p>
    <w:p w:rsidR="00A619DC" w:rsidRDefault="00AA2432">
      <w:pPr>
        <w:snapToGrid w:val="0"/>
        <w:spacing w:beforeLines="50" w:before="156" w:after="50"/>
        <w:jc w:val="left"/>
        <w:rPr>
          <w:rFonts w:hint="eastAsia"/>
          <w:b/>
          <w:sz w:val="24"/>
          <w:szCs w:val="20"/>
        </w:rPr>
      </w:pPr>
      <w:r>
        <w:rPr>
          <w:b/>
          <w:sz w:val="24"/>
        </w:rPr>
        <w:lastRenderedPageBreak/>
        <w:t>7.</w:t>
      </w:r>
      <w:r>
        <w:rPr>
          <w:rFonts w:hint="eastAsia"/>
          <w:b/>
          <w:sz w:val="24"/>
        </w:rPr>
        <w:t>商务条款偏离表格式</w:t>
      </w:r>
      <w:r>
        <w:rPr>
          <w:b/>
          <w:sz w:val="24"/>
        </w:rPr>
        <w:t>(</w:t>
      </w:r>
      <w:r>
        <w:rPr>
          <w:rFonts w:hint="eastAsia"/>
          <w:b/>
          <w:sz w:val="24"/>
        </w:rPr>
        <w:t>注：按项目需求表具体项目修改</w:t>
      </w:r>
      <w:r>
        <w:rPr>
          <w:b/>
          <w:sz w:val="24"/>
        </w:rPr>
        <w:t>)</w:t>
      </w: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0"/>
        <w:gridCol w:w="3336"/>
        <w:gridCol w:w="1144"/>
        <w:gridCol w:w="2651"/>
      </w:tblGrid>
      <w:tr w:rsidR="00A619DC">
        <w:trPr>
          <w:trHeight w:val="642"/>
        </w:trPr>
        <w:tc>
          <w:tcPr>
            <w:tcW w:w="1510" w:type="dxa"/>
            <w:tcBorders>
              <w:top w:val="single" w:sz="4" w:space="0" w:color="auto"/>
              <w:bottom w:val="single" w:sz="4" w:space="0" w:color="auto"/>
              <w:right w:val="single" w:sz="4" w:space="0" w:color="auto"/>
            </w:tcBorders>
            <w:noWrap/>
          </w:tcPr>
          <w:p w:rsidR="00A619DC" w:rsidRDefault="00AA2432">
            <w:pPr>
              <w:snapToGrid w:val="0"/>
              <w:spacing w:beforeLines="50" w:before="156"/>
              <w:jc w:val="center"/>
              <w:rPr>
                <w:rFonts w:hint="eastAsia"/>
                <w:sz w:val="24"/>
              </w:rPr>
            </w:pPr>
            <w:r>
              <w:rPr>
                <w:rFonts w:hint="eastAsia"/>
                <w:sz w:val="24"/>
              </w:rPr>
              <w:t>项目</w:t>
            </w:r>
          </w:p>
        </w:tc>
        <w:tc>
          <w:tcPr>
            <w:tcW w:w="3336" w:type="dxa"/>
            <w:tcBorders>
              <w:top w:val="single" w:sz="4" w:space="0" w:color="auto"/>
              <w:left w:val="single" w:sz="4" w:space="0" w:color="auto"/>
              <w:bottom w:val="single" w:sz="4" w:space="0" w:color="auto"/>
              <w:right w:val="single" w:sz="4" w:space="0" w:color="auto"/>
            </w:tcBorders>
            <w:noWrap/>
          </w:tcPr>
          <w:p w:rsidR="00A619DC" w:rsidRDefault="00AA2432">
            <w:pPr>
              <w:snapToGrid w:val="0"/>
              <w:spacing w:beforeLines="50" w:before="156"/>
              <w:jc w:val="center"/>
              <w:rPr>
                <w:rFonts w:hint="eastAsia"/>
                <w:sz w:val="24"/>
              </w:rPr>
            </w:pPr>
            <w:r>
              <w:rPr>
                <w:rFonts w:hint="eastAsia"/>
                <w:sz w:val="24"/>
              </w:rPr>
              <w:t>招标文件商务条款要求</w:t>
            </w:r>
          </w:p>
        </w:tc>
        <w:tc>
          <w:tcPr>
            <w:tcW w:w="1144" w:type="dxa"/>
            <w:tcBorders>
              <w:top w:val="single" w:sz="4" w:space="0" w:color="auto"/>
              <w:left w:val="single" w:sz="4" w:space="0" w:color="auto"/>
              <w:bottom w:val="single" w:sz="4" w:space="0" w:color="auto"/>
              <w:right w:val="single" w:sz="4" w:space="0" w:color="auto"/>
            </w:tcBorders>
            <w:noWrap/>
          </w:tcPr>
          <w:p w:rsidR="00A619DC" w:rsidRDefault="00AA2432">
            <w:pPr>
              <w:snapToGrid w:val="0"/>
              <w:spacing w:beforeLines="50" w:before="156"/>
              <w:jc w:val="center"/>
              <w:rPr>
                <w:rFonts w:hint="eastAsia"/>
                <w:sz w:val="24"/>
              </w:rPr>
            </w:pPr>
            <w:r>
              <w:rPr>
                <w:rFonts w:hint="eastAsia"/>
                <w:sz w:val="24"/>
              </w:rPr>
              <w:t>是否偏离</w:t>
            </w:r>
          </w:p>
        </w:tc>
        <w:tc>
          <w:tcPr>
            <w:tcW w:w="2651" w:type="dxa"/>
            <w:tcBorders>
              <w:top w:val="single" w:sz="4" w:space="0" w:color="auto"/>
              <w:left w:val="single" w:sz="4" w:space="0" w:color="auto"/>
              <w:bottom w:val="single" w:sz="4" w:space="0" w:color="auto"/>
            </w:tcBorders>
            <w:noWrap/>
          </w:tcPr>
          <w:p w:rsidR="00A619DC" w:rsidRDefault="00AA2432">
            <w:pPr>
              <w:snapToGrid w:val="0"/>
              <w:spacing w:beforeLines="50" w:before="156"/>
              <w:jc w:val="center"/>
              <w:rPr>
                <w:rFonts w:hint="eastAsia"/>
                <w:sz w:val="24"/>
              </w:rPr>
            </w:pPr>
            <w:r>
              <w:rPr>
                <w:rFonts w:hint="eastAsia"/>
                <w:sz w:val="24"/>
              </w:rPr>
              <w:t>投标人的承诺或说明</w:t>
            </w:r>
          </w:p>
        </w:tc>
      </w:tr>
      <w:tr w:rsidR="00A619DC">
        <w:trPr>
          <w:trHeight w:val="469"/>
        </w:trPr>
        <w:tc>
          <w:tcPr>
            <w:tcW w:w="1510" w:type="dxa"/>
            <w:tcBorders>
              <w:top w:val="single" w:sz="4" w:space="0" w:color="auto"/>
              <w:bottom w:val="single" w:sz="4" w:space="0" w:color="auto"/>
              <w:right w:val="single" w:sz="4" w:space="0" w:color="auto"/>
            </w:tcBorders>
            <w:noWrap/>
            <w:vAlign w:val="center"/>
          </w:tcPr>
          <w:p w:rsidR="00A619DC" w:rsidRDefault="00A619DC">
            <w:pPr>
              <w:jc w:val="center"/>
              <w:rPr>
                <w:rFonts w:hint="eastAsia"/>
                <w:sz w:val="24"/>
              </w:rPr>
            </w:pPr>
          </w:p>
        </w:tc>
        <w:tc>
          <w:tcPr>
            <w:tcW w:w="3336" w:type="dxa"/>
            <w:tcBorders>
              <w:top w:val="single" w:sz="4" w:space="0" w:color="auto"/>
              <w:left w:val="single" w:sz="4" w:space="0" w:color="auto"/>
              <w:bottom w:val="single" w:sz="4" w:space="0" w:color="auto"/>
              <w:right w:val="single" w:sz="4" w:space="0" w:color="auto"/>
            </w:tcBorders>
            <w:noWrap/>
          </w:tcPr>
          <w:p w:rsidR="00A619DC" w:rsidRDefault="00A619DC">
            <w:pPr>
              <w:spacing w:line="276" w:lineRule="auto"/>
              <w:jc w:val="left"/>
              <w:rPr>
                <w:rFonts w:hint="eastAsia"/>
                <w:sz w:val="24"/>
              </w:rPr>
            </w:pPr>
          </w:p>
        </w:tc>
        <w:tc>
          <w:tcPr>
            <w:tcW w:w="1144"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Lines="50" w:before="156"/>
              <w:jc w:val="center"/>
              <w:rPr>
                <w:rFonts w:hint="eastAsia"/>
                <w:sz w:val="24"/>
              </w:rPr>
            </w:pPr>
          </w:p>
        </w:tc>
        <w:tc>
          <w:tcPr>
            <w:tcW w:w="2651" w:type="dxa"/>
            <w:tcBorders>
              <w:top w:val="single" w:sz="4" w:space="0" w:color="auto"/>
              <w:left w:val="single" w:sz="4" w:space="0" w:color="auto"/>
              <w:bottom w:val="single" w:sz="4" w:space="0" w:color="auto"/>
            </w:tcBorders>
            <w:noWrap/>
          </w:tcPr>
          <w:p w:rsidR="00A619DC" w:rsidRDefault="00A619DC">
            <w:pPr>
              <w:snapToGrid w:val="0"/>
              <w:spacing w:beforeLines="50" w:before="156"/>
              <w:jc w:val="center"/>
              <w:rPr>
                <w:rFonts w:hint="eastAsia"/>
                <w:sz w:val="24"/>
              </w:rPr>
            </w:pPr>
          </w:p>
        </w:tc>
      </w:tr>
      <w:tr w:rsidR="00A619DC">
        <w:trPr>
          <w:trHeight w:val="719"/>
        </w:trPr>
        <w:tc>
          <w:tcPr>
            <w:tcW w:w="1510" w:type="dxa"/>
            <w:tcBorders>
              <w:top w:val="single" w:sz="4" w:space="0" w:color="auto"/>
              <w:bottom w:val="single" w:sz="4" w:space="0" w:color="auto"/>
              <w:right w:val="single" w:sz="4" w:space="0" w:color="auto"/>
            </w:tcBorders>
            <w:noWrap/>
            <w:vAlign w:val="center"/>
          </w:tcPr>
          <w:p w:rsidR="00A619DC" w:rsidRDefault="00A619DC">
            <w:pPr>
              <w:jc w:val="center"/>
              <w:rPr>
                <w:rFonts w:hint="eastAsia"/>
                <w:sz w:val="24"/>
              </w:rPr>
            </w:pPr>
          </w:p>
        </w:tc>
        <w:tc>
          <w:tcPr>
            <w:tcW w:w="3336" w:type="dxa"/>
            <w:tcBorders>
              <w:top w:val="single" w:sz="4" w:space="0" w:color="auto"/>
              <w:left w:val="single" w:sz="4" w:space="0" w:color="auto"/>
              <w:bottom w:val="single" w:sz="4" w:space="0" w:color="auto"/>
              <w:right w:val="single" w:sz="4" w:space="0" w:color="auto"/>
            </w:tcBorders>
            <w:noWrap/>
          </w:tcPr>
          <w:p w:rsidR="00A619DC" w:rsidRDefault="00A619DC">
            <w:pPr>
              <w:spacing w:line="276" w:lineRule="auto"/>
              <w:jc w:val="left"/>
              <w:rPr>
                <w:rFonts w:hint="eastAsia"/>
                <w:sz w:val="24"/>
              </w:rPr>
            </w:pPr>
          </w:p>
        </w:tc>
        <w:tc>
          <w:tcPr>
            <w:tcW w:w="1144"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Lines="50" w:before="156"/>
              <w:jc w:val="center"/>
              <w:rPr>
                <w:rFonts w:hint="eastAsia"/>
                <w:sz w:val="24"/>
              </w:rPr>
            </w:pPr>
          </w:p>
        </w:tc>
        <w:tc>
          <w:tcPr>
            <w:tcW w:w="2651" w:type="dxa"/>
            <w:tcBorders>
              <w:top w:val="single" w:sz="4" w:space="0" w:color="auto"/>
              <w:left w:val="single" w:sz="4" w:space="0" w:color="auto"/>
              <w:bottom w:val="single" w:sz="4" w:space="0" w:color="auto"/>
            </w:tcBorders>
            <w:noWrap/>
          </w:tcPr>
          <w:p w:rsidR="00A619DC" w:rsidRDefault="00A619DC">
            <w:pPr>
              <w:snapToGrid w:val="0"/>
              <w:spacing w:beforeLines="50" w:before="156"/>
              <w:jc w:val="center"/>
              <w:rPr>
                <w:rFonts w:hint="eastAsia"/>
                <w:sz w:val="24"/>
              </w:rPr>
            </w:pPr>
          </w:p>
        </w:tc>
      </w:tr>
      <w:tr w:rsidR="00A619DC">
        <w:trPr>
          <w:trHeight w:val="90"/>
        </w:trPr>
        <w:tc>
          <w:tcPr>
            <w:tcW w:w="1510" w:type="dxa"/>
            <w:tcBorders>
              <w:top w:val="single" w:sz="4" w:space="0" w:color="auto"/>
              <w:bottom w:val="single" w:sz="4" w:space="0" w:color="auto"/>
              <w:right w:val="single" w:sz="4" w:space="0" w:color="auto"/>
            </w:tcBorders>
            <w:noWrap/>
            <w:vAlign w:val="center"/>
          </w:tcPr>
          <w:p w:rsidR="00A619DC" w:rsidRDefault="00A619DC">
            <w:pPr>
              <w:jc w:val="center"/>
              <w:rPr>
                <w:rFonts w:hint="eastAsia"/>
                <w:sz w:val="24"/>
              </w:rPr>
            </w:pPr>
          </w:p>
        </w:tc>
        <w:tc>
          <w:tcPr>
            <w:tcW w:w="3336" w:type="dxa"/>
            <w:tcBorders>
              <w:top w:val="single" w:sz="4" w:space="0" w:color="auto"/>
              <w:left w:val="single" w:sz="4" w:space="0" w:color="auto"/>
              <w:bottom w:val="single" w:sz="4" w:space="0" w:color="auto"/>
              <w:right w:val="single" w:sz="4" w:space="0" w:color="auto"/>
            </w:tcBorders>
            <w:noWrap/>
          </w:tcPr>
          <w:p w:rsidR="00A619DC" w:rsidRDefault="00A619DC">
            <w:pPr>
              <w:spacing w:line="276" w:lineRule="auto"/>
              <w:jc w:val="left"/>
              <w:rPr>
                <w:rFonts w:hint="eastAsia"/>
                <w:sz w:val="24"/>
                <w:u w:val="single"/>
              </w:rPr>
            </w:pPr>
          </w:p>
        </w:tc>
        <w:tc>
          <w:tcPr>
            <w:tcW w:w="1144"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Lines="50" w:before="156"/>
              <w:ind w:left="43"/>
              <w:jc w:val="center"/>
              <w:rPr>
                <w:rFonts w:hint="eastAsia"/>
                <w:sz w:val="24"/>
              </w:rPr>
            </w:pPr>
          </w:p>
        </w:tc>
        <w:tc>
          <w:tcPr>
            <w:tcW w:w="2651" w:type="dxa"/>
            <w:tcBorders>
              <w:top w:val="single" w:sz="4" w:space="0" w:color="auto"/>
              <w:left w:val="single" w:sz="4" w:space="0" w:color="auto"/>
              <w:bottom w:val="single" w:sz="4" w:space="0" w:color="auto"/>
            </w:tcBorders>
            <w:noWrap/>
          </w:tcPr>
          <w:p w:rsidR="00A619DC" w:rsidRDefault="00A619DC">
            <w:pPr>
              <w:snapToGrid w:val="0"/>
              <w:spacing w:beforeLines="50" w:before="156"/>
              <w:ind w:left="43"/>
              <w:jc w:val="center"/>
              <w:rPr>
                <w:rFonts w:hint="eastAsia"/>
                <w:sz w:val="24"/>
              </w:rPr>
            </w:pPr>
          </w:p>
        </w:tc>
      </w:tr>
      <w:tr w:rsidR="00A619DC">
        <w:trPr>
          <w:trHeight w:val="820"/>
        </w:trPr>
        <w:tc>
          <w:tcPr>
            <w:tcW w:w="1510" w:type="dxa"/>
            <w:tcBorders>
              <w:top w:val="single" w:sz="4" w:space="0" w:color="auto"/>
              <w:bottom w:val="single" w:sz="4" w:space="0" w:color="auto"/>
              <w:right w:val="single" w:sz="4" w:space="0" w:color="auto"/>
            </w:tcBorders>
            <w:noWrap/>
            <w:vAlign w:val="center"/>
          </w:tcPr>
          <w:p w:rsidR="00A619DC" w:rsidRDefault="00A619DC">
            <w:pPr>
              <w:rPr>
                <w:rFonts w:hint="eastAsia"/>
                <w:sz w:val="24"/>
              </w:rPr>
            </w:pPr>
          </w:p>
        </w:tc>
        <w:tc>
          <w:tcPr>
            <w:tcW w:w="3336"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Lines="50" w:before="156"/>
              <w:rPr>
                <w:rFonts w:hint="eastAsia"/>
                <w:sz w:val="24"/>
              </w:rPr>
            </w:pPr>
          </w:p>
        </w:tc>
        <w:tc>
          <w:tcPr>
            <w:tcW w:w="1144"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Lines="50" w:before="156"/>
              <w:jc w:val="center"/>
              <w:rPr>
                <w:rFonts w:hint="eastAsia"/>
                <w:sz w:val="24"/>
              </w:rPr>
            </w:pPr>
          </w:p>
        </w:tc>
        <w:tc>
          <w:tcPr>
            <w:tcW w:w="2651" w:type="dxa"/>
            <w:tcBorders>
              <w:top w:val="single" w:sz="4" w:space="0" w:color="auto"/>
              <w:left w:val="single" w:sz="4" w:space="0" w:color="auto"/>
              <w:bottom w:val="single" w:sz="4" w:space="0" w:color="auto"/>
            </w:tcBorders>
            <w:noWrap/>
          </w:tcPr>
          <w:p w:rsidR="00A619DC" w:rsidRDefault="00A619DC">
            <w:pPr>
              <w:snapToGrid w:val="0"/>
              <w:spacing w:beforeLines="50" w:before="156"/>
              <w:jc w:val="center"/>
              <w:rPr>
                <w:rFonts w:hint="eastAsia"/>
                <w:sz w:val="24"/>
              </w:rPr>
            </w:pPr>
          </w:p>
        </w:tc>
      </w:tr>
      <w:tr w:rsidR="00A619DC">
        <w:tc>
          <w:tcPr>
            <w:tcW w:w="1510" w:type="dxa"/>
            <w:tcBorders>
              <w:top w:val="single" w:sz="4" w:space="0" w:color="auto"/>
              <w:bottom w:val="single" w:sz="4" w:space="0" w:color="auto"/>
              <w:right w:val="single" w:sz="4" w:space="0" w:color="auto"/>
            </w:tcBorders>
            <w:noWrap/>
          </w:tcPr>
          <w:p w:rsidR="00A619DC" w:rsidRDefault="00A619DC">
            <w:pPr>
              <w:snapToGrid w:val="0"/>
              <w:spacing w:beforeLines="50" w:before="156"/>
              <w:jc w:val="center"/>
              <w:rPr>
                <w:rFonts w:hint="eastAsia"/>
                <w:sz w:val="24"/>
              </w:rPr>
            </w:pPr>
          </w:p>
        </w:tc>
        <w:tc>
          <w:tcPr>
            <w:tcW w:w="3336"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Lines="50" w:before="156"/>
              <w:jc w:val="left"/>
              <w:rPr>
                <w:rFonts w:hint="eastAsia"/>
                <w:sz w:val="24"/>
              </w:rPr>
            </w:pPr>
          </w:p>
        </w:tc>
        <w:tc>
          <w:tcPr>
            <w:tcW w:w="1144" w:type="dxa"/>
            <w:tcBorders>
              <w:top w:val="single" w:sz="4" w:space="0" w:color="auto"/>
              <w:left w:val="single" w:sz="4" w:space="0" w:color="auto"/>
              <w:bottom w:val="single" w:sz="4" w:space="0" w:color="auto"/>
              <w:right w:val="single" w:sz="4" w:space="0" w:color="auto"/>
            </w:tcBorders>
            <w:noWrap/>
          </w:tcPr>
          <w:p w:rsidR="00A619DC" w:rsidRDefault="00A619DC">
            <w:pPr>
              <w:snapToGrid w:val="0"/>
              <w:spacing w:beforeLines="50" w:before="156"/>
              <w:jc w:val="center"/>
              <w:rPr>
                <w:rFonts w:hint="eastAsia"/>
                <w:sz w:val="24"/>
              </w:rPr>
            </w:pPr>
          </w:p>
        </w:tc>
        <w:tc>
          <w:tcPr>
            <w:tcW w:w="2651" w:type="dxa"/>
            <w:tcBorders>
              <w:top w:val="single" w:sz="4" w:space="0" w:color="auto"/>
              <w:left w:val="single" w:sz="4" w:space="0" w:color="auto"/>
              <w:bottom w:val="single" w:sz="4" w:space="0" w:color="auto"/>
            </w:tcBorders>
            <w:noWrap/>
          </w:tcPr>
          <w:p w:rsidR="00A619DC" w:rsidRDefault="00A619DC">
            <w:pPr>
              <w:snapToGrid w:val="0"/>
              <w:spacing w:beforeLines="50" w:before="156"/>
              <w:jc w:val="center"/>
              <w:rPr>
                <w:rFonts w:hint="eastAsia"/>
                <w:sz w:val="24"/>
              </w:rPr>
            </w:pPr>
          </w:p>
        </w:tc>
      </w:tr>
    </w:tbl>
    <w:p w:rsidR="00A619DC" w:rsidRDefault="00AA2432">
      <w:pPr>
        <w:snapToGrid w:val="0"/>
        <w:spacing w:before="50" w:after="50"/>
        <w:rPr>
          <w:rFonts w:hint="eastAsia"/>
          <w:spacing w:val="20"/>
          <w:sz w:val="24"/>
        </w:rPr>
      </w:pPr>
      <w:r>
        <w:rPr>
          <w:rFonts w:hint="eastAsia"/>
          <w:spacing w:val="20"/>
          <w:sz w:val="24"/>
        </w:rPr>
        <w:t>注：如果招标文件的商务条件小于或大于某个数值标准时，投标文件不得直接复制招标文件需求，投标文件对应内容应当写明商务响应的实际数值，</w:t>
      </w:r>
      <w:r>
        <w:rPr>
          <w:rFonts w:hint="eastAsia"/>
          <w:b/>
          <w:spacing w:val="20"/>
          <w:sz w:val="24"/>
        </w:rPr>
        <w:t>否则按无效投标处理</w:t>
      </w:r>
      <w:r>
        <w:rPr>
          <w:rFonts w:hint="eastAsia"/>
          <w:spacing w:val="20"/>
          <w:sz w:val="24"/>
        </w:rPr>
        <w:t>。</w:t>
      </w:r>
    </w:p>
    <w:p w:rsidR="00A619DC" w:rsidRDefault="00AA2432">
      <w:pPr>
        <w:snapToGrid w:val="0"/>
        <w:spacing w:before="50" w:after="50"/>
        <w:rPr>
          <w:rFonts w:hint="eastAsia"/>
          <w:spacing w:val="20"/>
          <w:sz w:val="24"/>
          <w:u w:val="single"/>
        </w:rPr>
      </w:pPr>
      <w:r>
        <w:rPr>
          <w:rFonts w:hint="eastAsia"/>
          <w:sz w:val="24"/>
        </w:rPr>
        <w:t>法定代表人或委托代理人</w:t>
      </w:r>
      <w:r>
        <w:rPr>
          <w:rFonts w:hint="eastAsia"/>
          <w:spacing w:val="20"/>
          <w:sz w:val="24"/>
        </w:rPr>
        <w:t>签字：</w:t>
      </w:r>
    </w:p>
    <w:p w:rsidR="00A619DC" w:rsidRDefault="00AA2432">
      <w:pPr>
        <w:snapToGrid w:val="0"/>
        <w:spacing w:beforeLines="50" w:before="156"/>
        <w:rPr>
          <w:rFonts w:hint="eastAsia"/>
          <w:spacing w:val="20"/>
          <w:sz w:val="24"/>
        </w:rPr>
      </w:pPr>
      <w:r>
        <w:rPr>
          <w:rFonts w:hint="eastAsia"/>
          <w:spacing w:val="20"/>
          <w:sz w:val="24"/>
        </w:rPr>
        <w:t>投标人盖公章：</w:t>
      </w:r>
    </w:p>
    <w:p w:rsidR="00A619DC" w:rsidRDefault="00AA2432">
      <w:pPr>
        <w:snapToGrid w:val="0"/>
        <w:spacing w:beforeLines="50" w:before="156"/>
        <w:rPr>
          <w:rFonts w:hint="eastAsia"/>
          <w:sz w:val="24"/>
          <w:szCs w:val="20"/>
        </w:rPr>
      </w:pPr>
      <w:r>
        <w:rPr>
          <w:rFonts w:hint="eastAsia"/>
          <w:spacing w:val="20"/>
          <w:sz w:val="24"/>
        </w:rPr>
        <w:t>日</w:t>
      </w:r>
      <w:r>
        <w:rPr>
          <w:spacing w:val="20"/>
          <w:sz w:val="24"/>
        </w:rPr>
        <w:t xml:space="preserve">  </w:t>
      </w:r>
      <w:r>
        <w:rPr>
          <w:rFonts w:hint="eastAsia"/>
          <w:spacing w:val="20"/>
          <w:sz w:val="24"/>
        </w:rPr>
        <w:t>期：</w:t>
      </w:r>
    </w:p>
    <w:p w:rsidR="00A619DC" w:rsidRDefault="00A619DC">
      <w:pPr>
        <w:snapToGrid w:val="0"/>
        <w:spacing w:beforeLines="50" w:before="156"/>
        <w:rPr>
          <w:rFonts w:hint="eastAsia"/>
          <w:sz w:val="24"/>
          <w:szCs w:val="20"/>
        </w:rPr>
      </w:pPr>
    </w:p>
    <w:p w:rsidR="00A619DC" w:rsidRDefault="00A619DC">
      <w:pPr>
        <w:snapToGrid w:val="0"/>
        <w:spacing w:beforeLines="50" w:before="156"/>
        <w:rPr>
          <w:rFonts w:hint="eastAsia"/>
          <w:sz w:val="24"/>
          <w:szCs w:val="20"/>
        </w:rPr>
      </w:pPr>
    </w:p>
    <w:p w:rsidR="00A619DC" w:rsidRDefault="00AA2432">
      <w:pPr>
        <w:snapToGrid w:val="0"/>
        <w:spacing w:beforeLines="50" w:before="156" w:after="50"/>
        <w:outlineLvl w:val="1"/>
        <w:rPr>
          <w:rFonts w:hint="eastAsia"/>
          <w:b/>
          <w:sz w:val="28"/>
          <w:szCs w:val="28"/>
        </w:rPr>
      </w:pPr>
      <w:r>
        <w:rPr>
          <w:b/>
          <w:sz w:val="28"/>
          <w:szCs w:val="28"/>
        </w:rPr>
        <w:br w:type="page"/>
      </w:r>
      <w:bookmarkStart w:id="159" w:name="_Toc38293482"/>
      <w:r>
        <w:rPr>
          <w:rFonts w:hint="eastAsia"/>
          <w:b/>
          <w:sz w:val="28"/>
          <w:szCs w:val="28"/>
        </w:rPr>
        <w:lastRenderedPageBreak/>
        <w:t>五、技术文件格式</w:t>
      </w:r>
      <w:bookmarkEnd w:id="159"/>
    </w:p>
    <w:p w:rsidR="00A619DC" w:rsidRDefault="00AA2432">
      <w:pPr>
        <w:snapToGrid w:val="0"/>
        <w:spacing w:beforeLines="50" w:before="156" w:after="50"/>
        <w:ind w:left="142"/>
        <w:jc w:val="left"/>
        <w:rPr>
          <w:rFonts w:hint="eastAsia"/>
          <w:b/>
          <w:sz w:val="24"/>
        </w:rPr>
      </w:pPr>
      <w:r>
        <w:rPr>
          <w:b/>
          <w:sz w:val="24"/>
        </w:rPr>
        <w:t xml:space="preserve">1. </w:t>
      </w:r>
      <w:r>
        <w:rPr>
          <w:rFonts w:hint="eastAsia"/>
          <w:b/>
          <w:sz w:val="24"/>
        </w:rPr>
        <w:t>技术文件封面格式：</w:t>
      </w:r>
      <w:r>
        <w:rPr>
          <w:b/>
          <w:sz w:val="24"/>
        </w:rPr>
        <w:t xml:space="preserve"> </w:t>
      </w:r>
    </w:p>
    <w:p w:rsidR="00A619DC" w:rsidRDefault="00AA2432">
      <w:pPr>
        <w:snapToGrid w:val="0"/>
        <w:spacing w:beforeLines="50" w:before="156" w:after="50"/>
        <w:rPr>
          <w:rFonts w:hint="eastAsia"/>
          <w:b/>
          <w:bCs/>
          <w:sz w:val="32"/>
          <w:szCs w:val="20"/>
        </w:rPr>
      </w:pPr>
      <w:r>
        <w:rPr>
          <w:rFonts w:hint="eastAsia"/>
          <w:b/>
          <w:bCs/>
        </w:rPr>
        <w:t>正本</w:t>
      </w:r>
      <w:r>
        <w:rPr>
          <w:b/>
          <w:bCs/>
        </w:rPr>
        <w:t>/</w:t>
      </w:r>
      <w:r>
        <w:rPr>
          <w:rFonts w:hint="eastAsia"/>
          <w:b/>
          <w:bCs/>
        </w:rPr>
        <w:t>副本</w:t>
      </w:r>
    </w:p>
    <w:p w:rsidR="00A619DC" w:rsidRDefault="00A619DC">
      <w:pPr>
        <w:snapToGrid w:val="0"/>
        <w:spacing w:beforeLines="50" w:before="156" w:after="50"/>
        <w:rPr>
          <w:rFonts w:hint="eastAsia"/>
          <w:sz w:val="24"/>
          <w:szCs w:val="20"/>
        </w:rPr>
      </w:pPr>
    </w:p>
    <w:p w:rsidR="00A619DC" w:rsidRDefault="00AA2432">
      <w:pPr>
        <w:snapToGrid w:val="0"/>
        <w:spacing w:beforeLines="50" w:before="156" w:after="50"/>
        <w:jc w:val="center"/>
        <w:rPr>
          <w:rFonts w:hint="eastAsia"/>
          <w:b/>
          <w:bCs/>
          <w:sz w:val="32"/>
          <w:szCs w:val="32"/>
        </w:rPr>
      </w:pPr>
      <w:r>
        <w:rPr>
          <w:rFonts w:hint="eastAsia"/>
          <w:b/>
          <w:bCs/>
          <w:sz w:val="32"/>
          <w:szCs w:val="32"/>
        </w:rPr>
        <w:t>技术文件</w:t>
      </w:r>
    </w:p>
    <w:p w:rsidR="00A619DC" w:rsidRDefault="00A619DC">
      <w:pPr>
        <w:snapToGrid w:val="0"/>
        <w:spacing w:beforeLines="50" w:before="156" w:after="50"/>
        <w:rPr>
          <w:rFonts w:hint="eastAsia"/>
          <w:bCs/>
          <w:sz w:val="24"/>
          <w:szCs w:val="20"/>
        </w:rPr>
      </w:pPr>
    </w:p>
    <w:p w:rsidR="00A619DC" w:rsidRDefault="00AA2432">
      <w:pPr>
        <w:snapToGrid w:val="0"/>
        <w:spacing w:beforeLines="50" w:before="156" w:after="50" w:line="400" w:lineRule="exact"/>
        <w:ind w:firstLineChars="150" w:firstLine="360"/>
        <w:rPr>
          <w:rFonts w:hint="eastAsia"/>
          <w:bCs/>
          <w:sz w:val="24"/>
          <w:szCs w:val="20"/>
        </w:rPr>
      </w:pPr>
      <w:r>
        <w:rPr>
          <w:rFonts w:hint="eastAsia"/>
          <w:bCs/>
          <w:sz w:val="24"/>
        </w:rPr>
        <w:t>项目名称：</w:t>
      </w:r>
      <w:r>
        <w:rPr>
          <w:bCs/>
          <w:sz w:val="24"/>
        </w:rPr>
        <w:t xml:space="preserve"> </w:t>
      </w:r>
    </w:p>
    <w:p w:rsidR="00A619DC" w:rsidRDefault="00AA2432">
      <w:pPr>
        <w:snapToGrid w:val="0"/>
        <w:spacing w:beforeLines="50" w:before="156" w:after="50" w:line="400" w:lineRule="exact"/>
        <w:ind w:firstLineChars="150" w:firstLine="360"/>
        <w:rPr>
          <w:rFonts w:hint="eastAsia"/>
          <w:bCs/>
          <w:sz w:val="24"/>
        </w:rPr>
      </w:pPr>
      <w:r>
        <w:rPr>
          <w:rFonts w:hint="eastAsia"/>
          <w:bCs/>
          <w:sz w:val="24"/>
        </w:rPr>
        <w:t>项目编号：</w:t>
      </w:r>
      <w:r>
        <w:rPr>
          <w:bCs/>
          <w:sz w:val="24"/>
        </w:rPr>
        <w:t xml:space="preserve"> </w:t>
      </w:r>
    </w:p>
    <w:p w:rsidR="00A619DC" w:rsidRDefault="00AA2432">
      <w:pPr>
        <w:snapToGrid w:val="0"/>
        <w:spacing w:beforeLines="50" w:before="156" w:after="50" w:line="400" w:lineRule="exact"/>
        <w:ind w:firstLineChars="150" w:firstLine="360"/>
        <w:rPr>
          <w:rFonts w:hint="eastAsia"/>
          <w:bCs/>
          <w:sz w:val="24"/>
        </w:rPr>
      </w:pPr>
      <w:r>
        <w:rPr>
          <w:rFonts w:hint="eastAsia"/>
          <w:bCs/>
          <w:sz w:val="24"/>
        </w:rPr>
        <w:t>所投分标：</w:t>
      </w:r>
    </w:p>
    <w:p w:rsidR="00A619DC" w:rsidRDefault="00AA2432">
      <w:pPr>
        <w:snapToGrid w:val="0"/>
        <w:spacing w:beforeLines="50" w:before="156" w:after="50" w:line="400" w:lineRule="exact"/>
        <w:ind w:firstLineChars="150" w:firstLine="360"/>
        <w:rPr>
          <w:rFonts w:hint="eastAsia"/>
          <w:bCs/>
          <w:sz w:val="24"/>
        </w:rPr>
      </w:pPr>
      <w:r>
        <w:rPr>
          <w:rFonts w:hint="eastAsia"/>
          <w:bCs/>
          <w:sz w:val="24"/>
        </w:rPr>
        <w:t>投标人名称：</w:t>
      </w:r>
    </w:p>
    <w:p w:rsidR="00A619DC" w:rsidRDefault="00AA2432">
      <w:pPr>
        <w:snapToGrid w:val="0"/>
        <w:spacing w:beforeLines="50" w:before="156" w:after="50" w:line="400" w:lineRule="exact"/>
        <w:ind w:firstLineChars="150" w:firstLine="360"/>
        <w:rPr>
          <w:rFonts w:hint="eastAsia"/>
          <w:bCs/>
          <w:sz w:val="24"/>
        </w:rPr>
      </w:pPr>
      <w:r>
        <w:rPr>
          <w:rFonts w:hint="eastAsia"/>
          <w:bCs/>
          <w:sz w:val="24"/>
        </w:rPr>
        <w:t>投标人地址：</w:t>
      </w:r>
    </w:p>
    <w:p w:rsidR="00A619DC" w:rsidRDefault="00AA2432">
      <w:pPr>
        <w:snapToGrid w:val="0"/>
        <w:spacing w:beforeLines="50" w:before="156" w:after="50"/>
        <w:ind w:firstLine="645"/>
        <w:jc w:val="center"/>
        <w:rPr>
          <w:rFonts w:hint="eastAsia"/>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A619DC" w:rsidRDefault="00A619DC">
      <w:pPr>
        <w:snapToGrid w:val="0"/>
        <w:spacing w:beforeLines="50" w:before="156" w:after="50"/>
        <w:ind w:firstLine="645"/>
        <w:jc w:val="center"/>
        <w:rPr>
          <w:rFonts w:hint="eastAsia"/>
          <w:sz w:val="24"/>
          <w:szCs w:val="20"/>
        </w:rPr>
      </w:pPr>
    </w:p>
    <w:p w:rsidR="00A619DC" w:rsidRDefault="00AA2432">
      <w:pPr>
        <w:snapToGrid w:val="0"/>
        <w:spacing w:beforeLines="50" w:before="156" w:after="50"/>
        <w:ind w:left="142"/>
        <w:jc w:val="left"/>
        <w:rPr>
          <w:rFonts w:hint="eastAsia"/>
          <w:b/>
          <w:bCs/>
          <w:sz w:val="24"/>
        </w:rPr>
      </w:pPr>
      <w:r>
        <w:rPr>
          <w:b/>
          <w:bCs/>
          <w:sz w:val="24"/>
        </w:rPr>
        <w:br w:type="page"/>
      </w:r>
      <w:r>
        <w:rPr>
          <w:b/>
          <w:bCs/>
          <w:sz w:val="24"/>
        </w:rPr>
        <w:lastRenderedPageBreak/>
        <w:t xml:space="preserve">2. </w:t>
      </w:r>
      <w:r>
        <w:rPr>
          <w:rFonts w:hint="eastAsia"/>
          <w:b/>
          <w:bCs/>
          <w:sz w:val="24"/>
        </w:rPr>
        <w:t>技术文件目录</w:t>
      </w:r>
    </w:p>
    <w:p w:rsidR="00A619DC" w:rsidRDefault="00AA2432">
      <w:pPr>
        <w:snapToGrid w:val="0"/>
        <w:spacing w:before="50" w:afterLines="50" w:after="156" w:line="280" w:lineRule="exact"/>
        <w:ind w:leftChars="135" w:left="283"/>
        <w:jc w:val="left"/>
        <w:rPr>
          <w:rFonts w:hint="eastAsia"/>
          <w:sz w:val="24"/>
          <w:szCs w:val="20"/>
        </w:rPr>
      </w:pPr>
      <w:r>
        <w:rPr>
          <w:rFonts w:hint="eastAsia"/>
          <w:szCs w:val="21"/>
        </w:rPr>
        <w:t>根据招标文件规定及投标人提供的材料自行编写目录。</w:t>
      </w:r>
    </w:p>
    <w:p w:rsidR="00A619DC" w:rsidRDefault="00AA2432">
      <w:pPr>
        <w:snapToGrid w:val="0"/>
        <w:spacing w:beforeLines="50" w:before="156" w:after="50"/>
        <w:ind w:left="142"/>
        <w:jc w:val="left"/>
        <w:rPr>
          <w:rFonts w:hint="eastAsia"/>
          <w:b/>
          <w:sz w:val="24"/>
        </w:rPr>
      </w:pPr>
      <w:r>
        <w:rPr>
          <w:b/>
          <w:sz w:val="24"/>
        </w:rPr>
        <w:br w:type="page"/>
      </w:r>
      <w:r>
        <w:rPr>
          <w:b/>
          <w:sz w:val="24"/>
        </w:rPr>
        <w:lastRenderedPageBreak/>
        <w:t xml:space="preserve">3. </w:t>
      </w:r>
      <w:r>
        <w:rPr>
          <w:rFonts w:hint="eastAsia"/>
          <w:b/>
          <w:sz w:val="24"/>
        </w:rPr>
        <w:t>设备配置清单格式</w:t>
      </w:r>
    </w:p>
    <w:p w:rsidR="00A619DC" w:rsidRDefault="00A619DC">
      <w:pPr>
        <w:snapToGrid w:val="0"/>
        <w:spacing w:beforeLines="50" w:before="156" w:after="50"/>
        <w:ind w:left="142"/>
        <w:jc w:val="left"/>
        <w:rPr>
          <w:rFonts w:hint="eastAsia"/>
          <w:b/>
          <w:sz w:val="24"/>
        </w:rPr>
      </w:pPr>
    </w:p>
    <w:p w:rsidR="00A619DC" w:rsidRDefault="00AA2432">
      <w:pPr>
        <w:snapToGrid w:val="0"/>
        <w:spacing w:beforeLines="50" w:before="156" w:after="50"/>
        <w:ind w:left="142"/>
        <w:jc w:val="center"/>
        <w:rPr>
          <w:rFonts w:hint="eastAsia"/>
          <w:b/>
          <w:sz w:val="24"/>
          <w:szCs w:val="20"/>
        </w:rPr>
      </w:pPr>
      <w:r>
        <w:rPr>
          <w:rFonts w:hint="eastAsia"/>
          <w:b/>
          <w:sz w:val="24"/>
        </w:rPr>
        <w:t>拟投入设备配置清单</w:t>
      </w:r>
    </w:p>
    <w:p w:rsidR="00A619DC" w:rsidRDefault="00AA2432">
      <w:pPr>
        <w:pStyle w:val="aa"/>
        <w:rPr>
          <w:rFonts w:ascii="Times New Roman" w:hAnsi="Times New Roman"/>
          <w:sz w:val="24"/>
          <w:szCs w:val="24"/>
        </w:rPr>
      </w:pPr>
      <w:r>
        <w:rPr>
          <w:rFonts w:ascii="Times New Roman" w:hAnsi="Times New Roman" w:hint="eastAsia"/>
          <w:sz w:val="24"/>
          <w:szCs w:val="24"/>
        </w:rPr>
        <w:t>所投分标：分标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A619DC">
        <w:trPr>
          <w:trHeight w:val="930"/>
          <w:jc w:val="center"/>
        </w:trPr>
        <w:tc>
          <w:tcPr>
            <w:tcW w:w="554" w:type="dxa"/>
            <w:tcBorders>
              <w:top w:val="single" w:sz="4" w:space="0" w:color="auto"/>
              <w:bottom w:val="single" w:sz="4" w:space="0" w:color="auto"/>
              <w:right w:val="single" w:sz="4" w:space="0" w:color="auto"/>
            </w:tcBorders>
            <w:noWrap/>
            <w:vAlign w:val="center"/>
          </w:tcPr>
          <w:p w:rsidR="00A619DC" w:rsidRDefault="00AA2432">
            <w:pPr>
              <w:snapToGrid w:val="0"/>
              <w:spacing w:before="50" w:after="50"/>
              <w:jc w:val="center"/>
              <w:rPr>
                <w:rFonts w:hint="eastAsia"/>
                <w:sz w:val="24"/>
              </w:rPr>
            </w:pPr>
            <w:r>
              <w:rPr>
                <w:rFonts w:hint="eastAsia"/>
                <w:sz w:val="24"/>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A619DC" w:rsidRDefault="00AA2432">
            <w:pPr>
              <w:snapToGrid w:val="0"/>
              <w:spacing w:before="50" w:after="50"/>
              <w:jc w:val="center"/>
              <w:rPr>
                <w:rFonts w:hint="eastAsia"/>
                <w:sz w:val="24"/>
              </w:rPr>
            </w:pPr>
            <w:r>
              <w:rPr>
                <w:rFonts w:hint="eastAsia"/>
                <w:sz w:val="24"/>
              </w:rPr>
              <w:t>设备名称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A619DC" w:rsidRDefault="00AA2432">
            <w:pPr>
              <w:snapToGrid w:val="0"/>
              <w:spacing w:before="50" w:after="50"/>
              <w:jc w:val="center"/>
              <w:rPr>
                <w:rFonts w:hint="eastAsia"/>
                <w:sz w:val="24"/>
              </w:rPr>
            </w:pPr>
            <w:r>
              <w:rPr>
                <w:rFonts w:hint="eastAsia"/>
                <w:sz w:val="24"/>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A619DC" w:rsidRDefault="00AA2432">
            <w:pPr>
              <w:snapToGrid w:val="0"/>
              <w:spacing w:before="50" w:after="50"/>
              <w:jc w:val="center"/>
              <w:rPr>
                <w:rFonts w:hint="eastAsia"/>
                <w:sz w:val="24"/>
              </w:rPr>
            </w:pPr>
            <w:r>
              <w:rPr>
                <w:rFonts w:hint="eastAsia"/>
                <w:sz w:val="24"/>
              </w:rPr>
              <w:t>规格型号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A619DC" w:rsidRDefault="00AA2432">
            <w:pPr>
              <w:snapToGrid w:val="0"/>
              <w:spacing w:before="50" w:after="50"/>
              <w:jc w:val="center"/>
              <w:rPr>
                <w:rFonts w:hint="eastAsia"/>
                <w:sz w:val="24"/>
              </w:rPr>
            </w:pPr>
            <w:r>
              <w:rPr>
                <w:rFonts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A619DC" w:rsidRDefault="00AA2432">
            <w:pPr>
              <w:snapToGrid w:val="0"/>
              <w:spacing w:before="50" w:after="50"/>
              <w:jc w:val="center"/>
              <w:rPr>
                <w:rFonts w:hint="eastAsia"/>
                <w:sz w:val="24"/>
              </w:rPr>
            </w:pPr>
            <w:r>
              <w:rPr>
                <w:rFonts w:hint="eastAsia"/>
                <w:sz w:val="24"/>
              </w:rPr>
              <w:t>性能及指标</w:t>
            </w:r>
          </w:p>
        </w:tc>
        <w:tc>
          <w:tcPr>
            <w:tcW w:w="1080" w:type="dxa"/>
            <w:tcBorders>
              <w:top w:val="single" w:sz="4" w:space="0" w:color="auto"/>
              <w:left w:val="single" w:sz="4" w:space="0" w:color="auto"/>
              <w:bottom w:val="single" w:sz="4" w:space="0" w:color="auto"/>
            </w:tcBorders>
            <w:noWrap/>
            <w:vAlign w:val="center"/>
          </w:tcPr>
          <w:p w:rsidR="00A619DC" w:rsidRDefault="00AA2432">
            <w:pPr>
              <w:snapToGrid w:val="0"/>
              <w:spacing w:before="50" w:after="50"/>
              <w:jc w:val="center"/>
              <w:rPr>
                <w:rFonts w:hint="eastAsia"/>
                <w:sz w:val="24"/>
              </w:rPr>
            </w:pPr>
            <w:r>
              <w:rPr>
                <w:rFonts w:hint="eastAsia"/>
                <w:sz w:val="24"/>
              </w:rPr>
              <w:t>产地</w:t>
            </w:r>
          </w:p>
        </w:tc>
      </w:tr>
      <w:tr w:rsidR="00A619DC">
        <w:trPr>
          <w:trHeight w:val="429"/>
          <w:jc w:val="center"/>
        </w:trPr>
        <w:tc>
          <w:tcPr>
            <w:tcW w:w="554" w:type="dxa"/>
            <w:tcBorders>
              <w:top w:val="single" w:sz="4" w:space="0" w:color="auto"/>
              <w:bottom w:val="single" w:sz="4" w:space="0" w:color="auto"/>
              <w:right w:val="single" w:sz="4" w:space="0" w:color="auto"/>
            </w:tcBorders>
            <w:noWrap/>
            <w:vAlign w:val="center"/>
          </w:tcPr>
          <w:p w:rsidR="00A619DC" w:rsidRDefault="00A619DC">
            <w:pPr>
              <w:snapToGrid w:val="0"/>
              <w:spacing w:before="50" w:after="50"/>
              <w:jc w:val="center"/>
              <w:rPr>
                <w:rFonts w:hint="eastAsia"/>
                <w:sz w:val="24"/>
              </w:rPr>
            </w:pPr>
          </w:p>
        </w:tc>
        <w:tc>
          <w:tcPr>
            <w:tcW w:w="1681" w:type="dxa"/>
            <w:tcBorders>
              <w:top w:val="single" w:sz="4" w:space="0" w:color="auto"/>
              <w:left w:val="single" w:sz="4" w:space="0" w:color="auto"/>
              <w:bottom w:val="single" w:sz="4" w:space="0" w:color="auto"/>
              <w:right w:val="single" w:sz="4" w:space="0" w:color="auto"/>
            </w:tcBorders>
            <w:noWrap/>
            <w:vAlign w:val="center"/>
          </w:tcPr>
          <w:p w:rsidR="00A619DC" w:rsidRDefault="00A619DC">
            <w:pPr>
              <w:snapToGrid w:val="0"/>
              <w:spacing w:before="50" w:after="50"/>
              <w:jc w:val="center"/>
              <w:rPr>
                <w:rFonts w:hint="eastAsia"/>
                <w:sz w:val="24"/>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A619DC" w:rsidRDefault="00A619DC">
            <w:pPr>
              <w:snapToGrid w:val="0"/>
              <w:spacing w:before="50" w:after="50"/>
              <w:jc w:val="center"/>
              <w:rPr>
                <w:rFonts w:hint="eastAsia"/>
                <w:sz w:val="24"/>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A619DC" w:rsidRDefault="00A619DC">
            <w:pPr>
              <w:snapToGrid w:val="0"/>
              <w:spacing w:before="50" w:after="50"/>
              <w:jc w:val="center"/>
              <w:rPr>
                <w:rFonts w:hint="eastAsia"/>
                <w:sz w:val="24"/>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A619DC" w:rsidRDefault="00A619DC">
            <w:pPr>
              <w:snapToGrid w:val="0"/>
              <w:spacing w:before="50" w:after="50"/>
              <w:jc w:val="center"/>
              <w:rPr>
                <w:rFonts w:hint="eastAsia"/>
                <w:sz w:val="24"/>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A619DC" w:rsidRDefault="00A619DC">
            <w:pPr>
              <w:snapToGrid w:val="0"/>
              <w:spacing w:before="50" w:after="50"/>
              <w:jc w:val="center"/>
              <w:rPr>
                <w:rFonts w:hint="eastAsia"/>
                <w:sz w:val="24"/>
              </w:rPr>
            </w:pPr>
          </w:p>
        </w:tc>
        <w:tc>
          <w:tcPr>
            <w:tcW w:w="1080" w:type="dxa"/>
            <w:tcBorders>
              <w:top w:val="single" w:sz="4" w:space="0" w:color="auto"/>
              <w:left w:val="single" w:sz="4" w:space="0" w:color="auto"/>
              <w:bottom w:val="single" w:sz="4" w:space="0" w:color="auto"/>
            </w:tcBorders>
            <w:noWrap/>
            <w:vAlign w:val="center"/>
          </w:tcPr>
          <w:p w:rsidR="00A619DC" w:rsidRDefault="00A619DC">
            <w:pPr>
              <w:snapToGrid w:val="0"/>
              <w:spacing w:before="50" w:after="50"/>
              <w:jc w:val="center"/>
              <w:rPr>
                <w:rFonts w:hint="eastAsia"/>
                <w:sz w:val="24"/>
              </w:rPr>
            </w:pPr>
          </w:p>
        </w:tc>
      </w:tr>
      <w:tr w:rsidR="00A619DC">
        <w:trPr>
          <w:trHeight w:val="462"/>
          <w:jc w:val="center"/>
        </w:trPr>
        <w:tc>
          <w:tcPr>
            <w:tcW w:w="554" w:type="dxa"/>
            <w:tcBorders>
              <w:top w:val="single" w:sz="4" w:space="0" w:color="auto"/>
              <w:bottom w:val="single" w:sz="4" w:space="0" w:color="auto"/>
              <w:right w:val="single" w:sz="4" w:space="0" w:color="auto"/>
            </w:tcBorders>
            <w:noWrap/>
            <w:vAlign w:val="center"/>
          </w:tcPr>
          <w:p w:rsidR="00A619DC" w:rsidRDefault="00A619DC">
            <w:pPr>
              <w:snapToGrid w:val="0"/>
              <w:spacing w:before="50" w:after="50"/>
              <w:jc w:val="center"/>
              <w:rPr>
                <w:rFonts w:hint="eastAsia"/>
                <w:sz w:val="24"/>
              </w:rPr>
            </w:pPr>
          </w:p>
        </w:tc>
        <w:tc>
          <w:tcPr>
            <w:tcW w:w="1681" w:type="dxa"/>
            <w:tcBorders>
              <w:top w:val="single" w:sz="4" w:space="0" w:color="auto"/>
              <w:left w:val="single" w:sz="4" w:space="0" w:color="auto"/>
              <w:bottom w:val="single" w:sz="4" w:space="0" w:color="auto"/>
              <w:right w:val="single" w:sz="4" w:space="0" w:color="auto"/>
            </w:tcBorders>
            <w:noWrap/>
            <w:vAlign w:val="center"/>
          </w:tcPr>
          <w:p w:rsidR="00A619DC" w:rsidRDefault="00A619DC">
            <w:pPr>
              <w:snapToGrid w:val="0"/>
              <w:spacing w:before="50" w:after="50"/>
              <w:jc w:val="center"/>
              <w:rPr>
                <w:rFonts w:hint="eastAsia"/>
                <w:sz w:val="24"/>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A619DC" w:rsidRDefault="00A619DC">
            <w:pPr>
              <w:snapToGrid w:val="0"/>
              <w:spacing w:before="50" w:after="50"/>
              <w:jc w:val="center"/>
              <w:rPr>
                <w:rFonts w:hint="eastAsia"/>
                <w:sz w:val="24"/>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A619DC" w:rsidRDefault="00A619DC">
            <w:pPr>
              <w:snapToGrid w:val="0"/>
              <w:spacing w:before="50" w:after="50"/>
              <w:jc w:val="center"/>
              <w:rPr>
                <w:rFonts w:hint="eastAsia"/>
                <w:sz w:val="24"/>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A619DC" w:rsidRDefault="00A619DC">
            <w:pPr>
              <w:snapToGrid w:val="0"/>
              <w:spacing w:before="50" w:after="50"/>
              <w:jc w:val="center"/>
              <w:rPr>
                <w:rFonts w:hint="eastAsia"/>
                <w:sz w:val="24"/>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A619DC" w:rsidRDefault="00A619DC">
            <w:pPr>
              <w:snapToGrid w:val="0"/>
              <w:spacing w:before="50" w:after="50"/>
              <w:jc w:val="center"/>
              <w:rPr>
                <w:rFonts w:hint="eastAsia"/>
                <w:sz w:val="24"/>
              </w:rPr>
            </w:pPr>
          </w:p>
        </w:tc>
        <w:tc>
          <w:tcPr>
            <w:tcW w:w="1080" w:type="dxa"/>
            <w:tcBorders>
              <w:top w:val="single" w:sz="4" w:space="0" w:color="auto"/>
              <w:left w:val="single" w:sz="4" w:space="0" w:color="auto"/>
              <w:bottom w:val="single" w:sz="4" w:space="0" w:color="auto"/>
            </w:tcBorders>
            <w:noWrap/>
            <w:vAlign w:val="center"/>
          </w:tcPr>
          <w:p w:rsidR="00A619DC" w:rsidRDefault="00A619DC">
            <w:pPr>
              <w:snapToGrid w:val="0"/>
              <w:spacing w:before="50" w:after="50"/>
              <w:jc w:val="center"/>
              <w:rPr>
                <w:rFonts w:hint="eastAsia"/>
                <w:sz w:val="24"/>
              </w:rPr>
            </w:pPr>
          </w:p>
        </w:tc>
      </w:tr>
      <w:tr w:rsidR="00A619DC">
        <w:trPr>
          <w:trHeight w:val="455"/>
          <w:jc w:val="center"/>
        </w:trPr>
        <w:tc>
          <w:tcPr>
            <w:tcW w:w="554" w:type="dxa"/>
            <w:tcBorders>
              <w:top w:val="single" w:sz="4" w:space="0" w:color="auto"/>
              <w:bottom w:val="single" w:sz="4" w:space="0" w:color="auto"/>
              <w:right w:val="single" w:sz="4" w:space="0" w:color="auto"/>
            </w:tcBorders>
            <w:noWrap/>
            <w:vAlign w:val="center"/>
          </w:tcPr>
          <w:p w:rsidR="00A619DC" w:rsidRDefault="00A619DC">
            <w:pPr>
              <w:snapToGrid w:val="0"/>
              <w:spacing w:before="50" w:after="50"/>
              <w:jc w:val="center"/>
              <w:rPr>
                <w:rFonts w:hint="eastAsia"/>
                <w:sz w:val="24"/>
              </w:rPr>
            </w:pPr>
          </w:p>
        </w:tc>
        <w:tc>
          <w:tcPr>
            <w:tcW w:w="1681" w:type="dxa"/>
            <w:tcBorders>
              <w:top w:val="single" w:sz="4" w:space="0" w:color="auto"/>
              <w:left w:val="single" w:sz="4" w:space="0" w:color="auto"/>
              <w:bottom w:val="single" w:sz="4" w:space="0" w:color="auto"/>
              <w:right w:val="single" w:sz="4" w:space="0" w:color="auto"/>
            </w:tcBorders>
            <w:noWrap/>
            <w:vAlign w:val="center"/>
          </w:tcPr>
          <w:p w:rsidR="00A619DC" w:rsidRDefault="00A619DC">
            <w:pPr>
              <w:snapToGrid w:val="0"/>
              <w:spacing w:before="50" w:after="50"/>
              <w:jc w:val="center"/>
              <w:rPr>
                <w:rFonts w:hint="eastAsia"/>
                <w:sz w:val="24"/>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A619DC" w:rsidRDefault="00A619DC">
            <w:pPr>
              <w:snapToGrid w:val="0"/>
              <w:spacing w:before="50" w:after="50"/>
              <w:jc w:val="center"/>
              <w:rPr>
                <w:rFonts w:hint="eastAsia"/>
                <w:sz w:val="24"/>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A619DC" w:rsidRDefault="00A619DC">
            <w:pPr>
              <w:snapToGrid w:val="0"/>
              <w:spacing w:before="50" w:after="50"/>
              <w:jc w:val="center"/>
              <w:rPr>
                <w:rFonts w:hint="eastAsia"/>
                <w:sz w:val="24"/>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A619DC" w:rsidRDefault="00A619DC">
            <w:pPr>
              <w:snapToGrid w:val="0"/>
              <w:spacing w:before="50" w:after="50"/>
              <w:jc w:val="center"/>
              <w:rPr>
                <w:rFonts w:hint="eastAsia"/>
                <w:sz w:val="24"/>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A619DC" w:rsidRDefault="00A619DC">
            <w:pPr>
              <w:snapToGrid w:val="0"/>
              <w:spacing w:before="50" w:after="50"/>
              <w:jc w:val="center"/>
              <w:rPr>
                <w:rFonts w:hint="eastAsia"/>
                <w:sz w:val="24"/>
              </w:rPr>
            </w:pPr>
          </w:p>
        </w:tc>
        <w:tc>
          <w:tcPr>
            <w:tcW w:w="1080" w:type="dxa"/>
            <w:tcBorders>
              <w:top w:val="single" w:sz="4" w:space="0" w:color="auto"/>
              <w:left w:val="single" w:sz="4" w:space="0" w:color="auto"/>
              <w:bottom w:val="single" w:sz="4" w:space="0" w:color="auto"/>
            </w:tcBorders>
            <w:noWrap/>
            <w:vAlign w:val="center"/>
          </w:tcPr>
          <w:p w:rsidR="00A619DC" w:rsidRDefault="00A619DC">
            <w:pPr>
              <w:snapToGrid w:val="0"/>
              <w:spacing w:before="50" w:after="50"/>
              <w:jc w:val="center"/>
              <w:rPr>
                <w:rFonts w:hint="eastAsia"/>
                <w:sz w:val="24"/>
              </w:rPr>
            </w:pPr>
          </w:p>
        </w:tc>
      </w:tr>
    </w:tbl>
    <w:p w:rsidR="00A619DC" w:rsidRDefault="00AA2432">
      <w:pPr>
        <w:snapToGrid w:val="0"/>
        <w:spacing w:before="50" w:after="50"/>
        <w:rPr>
          <w:rFonts w:hint="eastAsia"/>
          <w:sz w:val="24"/>
        </w:rPr>
      </w:pPr>
      <w:r>
        <w:rPr>
          <w:rFonts w:hint="eastAsia"/>
          <w:sz w:val="24"/>
        </w:rPr>
        <w:t>备注：</w:t>
      </w:r>
    </w:p>
    <w:p w:rsidR="00A619DC" w:rsidRDefault="00AA2432">
      <w:pPr>
        <w:snapToGrid w:val="0"/>
        <w:spacing w:before="50" w:after="50"/>
        <w:rPr>
          <w:rFonts w:hint="eastAsia"/>
          <w:sz w:val="24"/>
        </w:rPr>
      </w:pPr>
      <w:r>
        <w:rPr>
          <w:rFonts w:hint="eastAsia"/>
          <w:sz w:val="24"/>
        </w:rPr>
        <w:t>以上配置清单中</w:t>
      </w:r>
      <w:r>
        <w:rPr>
          <w:sz w:val="24"/>
        </w:rPr>
        <w:t>“</w:t>
      </w:r>
      <w:r>
        <w:rPr>
          <w:rFonts w:hint="eastAsia"/>
          <w:sz w:val="24"/>
        </w:rPr>
        <w:t>货物名称、品牌、规格型号、单位数量、产地</w:t>
      </w:r>
      <w:r>
        <w:rPr>
          <w:sz w:val="24"/>
        </w:rPr>
        <w:t>”</w:t>
      </w:r>
      <w:r>
        <w:rPr>
          <w:rFonts w:hint="eastAsia"/>
          <w:sz w:val="24"/>
        </w:rPr>
        <w:t>必须完整填写，</w:t>
      </w:r>
      <w:r>
        <w:rPr>
          <w:rFonts w:hint="eastAsia"/>
          <w:b/>
          <w:sz w:val="24"/>
          <w:u w:val="single"/>
        </w:rPr>
        <w:t>否则做无效投标处理</w:t>
      </w:r>
      <w:r>
        <w:rPr>
          <w:rFonts w:hint="eastAsia"/>
          <w:b/>
          <w:sz w:val="24"/>
        </w:rPr>
        <w:t>。</w:t>
      </w:r>
    </w:p>
    <w:p w:rsidR="00A619DC" w:rsidRDefault="00AA2432">
      <w:pPr>
        <w:snapToGrid w:val="0"/>
        <w:spacing w:before="50" w:after="50"/>
        <w:rPr>
          <w:rFonts w:hint="eastAsia"/>
          <w:spacing w:val="20"/>
          <w:sz w:val="24"/>
          <w:u w:val="single"/>
        </w:rPr>
      </w:pPr>
      <w:r>
        <w:rPr>
          <w:rFonts w:hint="eastAsia"/>
          <w:sz w:val="24"/>
        </w:rPr>
        <w:t>法定代表人或委托代理人</w:t>
      </w:r>
      <w:r>
        <w:rPr>
          <w:rFonts w:hint="eastAsia"/>
          <w:spacing w:val="20"/>
          <w:sz w:val="24"/>
        </w:rPr>
        <w:t>签字：</w:t>
      </w:r>
    </w:p>
    <w:p w:rsidR="00A619DC" w:rsidRDefault="00AA2432">
      <w:pPr>
        <w:snapToGrid w:val="0"/>
        <w:spacing w:before="50" w:after="50"/>
        <w:rPr>
          <w:rFonts w:hint="eastAsia"/>
          <w:sz w:val="24"/>
          <w:szCs w:val="20"/>
        </w:rPr>
      </w:pPr>
      <w:r>
        <w:rPr>
          <w:rFonts w:hint="eastAsia"/>
          <w:spacing w:val="20"/>
          <w:sz w:val="24"/>
        </w:rPr>
        <w:t>投标人盖公章：</w:t>
      </w:r>
      <w:r>
        <w:rPr>
          <w:spacing w:val="20"/>
          <w:sz w:val="24"/>
        </w:rPr>
        <w:t xml:space="preserve">              </w:t>
      </w:r>
      <w:r>
        <w:rPr>
          <w:rFonts w:hint="eastAsia"/>
          <w:spacing w:val="20"/>
          <w:sz w:val="24"/>
        </w:rPr>
        <w:t>日</w:t>
      </w:r>
      <w:r>
        <w:rPr>
          <w:spacing w:val="20"/>
          <w:sz w:val="24"/>
        </w:rPr>
        <w:t xml:space="preserve">  </w:t>
      </w:r>
      <w:r>
        <w:rPr>
          <w:rFonts w:hint="eastAsia"/>
          <w:spacing w:val="20"/>
          <w:sz w:val="24"/>
        </w:rPr>
        <w:t>期：</w:t>
      </w:r>
    </w:p>
    <w:p w:rsidR="00A619DC" w:rsidRDefault="00A619DC">
      <w:pPr>
        <w:snapToGrid w:val="0"/>
        <w:spacing w:before="50" w:afterLines="50" w:after="156"/>
        <w:jc w:val="left"/>
        <w:rPr>
          <w:rFonts w:hint="eastAsia"/>
          <w:sz w:val="24"/>
          <w:szCs w:val="20"/>
        </w:rPr>
      </w:pPr>
    </w:p>
    <w:p w:rsidR="00A619DC" w:rsidRDefault="00A619DC">
      <w:pPr>
        <w:snapToGrid w:val="0"/>
        <w:spacing w:before="50" w:afterLines="50" w:after="156"/>
        <w:jc w:val="left"/>
        <w:rPr>
          <w:rFonts w:hint="eastAsia"/>
          <w:sz w:val="24"/>
          <w:szCs w:val="20"/>
        </w:rPr>
      </w:pPr>
    </w:p>
    <w:p w:rsidR="00A619DC" w:rsidRDefault="00AA2432">
      <w:pPr>
        <w:snapToGrid w:val="0"/>
        <w:spacing w:beforeLines="50" w:before="156" w:after="50"/>
        <w:ind w:left="142"/>
        <w:jc w:val="left"/>
        <w:rPr>
          <w:rFonts w:hint="eastAsia"/>
          <w:b/>
          <w:sz w:val="24"/>
        </w:rPr>
      </w:pPr>
      <w:r>
        <w:rPr>
          <w:b/>
          <w:sz w:val="24"/>
        </w:rPr>
        <w:br w:type="page"/>
      </w:r>
      <w:r>
        <w:rPr>
          <w:b/>
          <w:sz w:val="24"/>
        </w:rPr>
        <w:lastRenderedPageBreak/>
        <w:t xml:space="preserve">4. </w:t>
      </w:r>
      <w:r>
        <w:rPr>
          <w:rFonts w:hint="eastAsia"/>
          <w:b/>
          <w:sz w:val="24"/>
        </w:rPr>
        <w:t>技术偏离表格式</w:t>
      </w:r>
    </w:p>
    <w:p w:rsidR="00A619DC" w:rsidRDefault="00A619DC">
      <w:pPr>
        <w:snapToGrid w:val="0"/>
        <w:spacing w:beforeLines="50" w:before="156" w:after="50"/>
        <w:ind w:left="142"/>
        <w:jc w:val="left"/>
        <w:rPr>
          <w:rFonts w:hint="eastAsia"/>
          <w:b/>
          <w:sz w:val="24"/>
        </w:rPr>
      </w:pPr>
    </w:p>
    <w:p w:rsidR="00A619DC" w:rsidRDefault="00AA2432">
      <w:pPr>
        <w:snapToGrid w:val="0"/>
        <w:spacing w:beforeLines="50" w:before="156" w:after="50"/>
        <w:ind w:left="142"/>
        <w:jc w:val="center"/>
        <w:rPr>
          <w:rFonts w:ascii="宋体" w:hint="eastAsia"/>
          <w:b/>
          <w:sz w:val="24"/>
        </w:rPr>
      </w:pPr>
      <w:r>
        <w:rPr>
          <w:rFonts w:ascii="宋体" w:hAnsi="宋体" w:hint="eastAsia"/>
          <w:b/>
          <w:sz w:val="24"/>
        </w:rPr>
        <w:t>技术偏离表</w:t>
      </w:r>
    </w:p>
    <w:p w:rsidR="00A619DC" w:rsidRDefault="00AA2432">
      <w:pPr>
        <w:pStyle w:val="aa"/>
        <w:rPr>
          <w:rFonts w:hAnsi="宋体"/>
          <w:sz w:val="24"/>
          <w:szCs w:val="24"/>
        </w:rPr>
      </w:pPr>
      <w:r>
        <w:rPr>
          <w:rFonts w:hAnsi="宋体" w:hint="eastAsia"/>
          <w:sz w:val="24"/>
          <w:szCs w:val="24"/>
        </w:rPr>
        <w:t>所投分标：分标</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547"/>
        <w:gridCol w:w="1985"/>
        <w:gridCol w:w="2252"/>
        <w:gridCol w:w="2073"/>
      </w:tblGrid>
      <w:tr w:rsidR="00A619DC">
        <w:trPr>
          <w:trHeight w:val="454"/>
        </w:trPr>
        <w:tc>
          <w:tcPr>
            <w:tcW w:w="391" w:type="pct"/>
            <w:noWrap/>
            <w:vAlign w:val="center"/>
          </w:tcPr>
          <w:p w:rsidR="00A619DC" w:rsidRDefault="00AA2432">
            <w:pPr>
              <w:pStyle w:val="aa"/>
              <w:jc w:val="center"/>
              <w:rPr>
                <w:rFonts w:cs="Courier New"/>
                <w:kern w:val="2"/>
                <w:sz w:val="21"/>
              </w:rPr>
            </w:pPr>
            <w:r>
              <w:rPr>
                <w:rFonts w:cs="Courier New" w:hint="eastAsia"/>
                <w:kern w:val="2"/>
                <w:sz w:val="21"/>
              </w:rPr>
              <w:t>序号</w:t>
            </w:r>
          </w:p>
        </w:tc>
        <w:tc>
          <w:tcPr>
            <w:tcW w:w="907" w:type="pct"/>
            <w:noWrap/>
            <w:vAlign w:val="center"/>
          </w:tcPr>
          <w:p w:rsidR="00A619DC" w:rsidRDefault="00AA2432">
            <w:pPr>
              <w:pStyle w:val="aa"/>
              <w:jc w:val="center"/>
              <w:rPr>
                <w:rFonts w:cs="Courier New"/>
                <w:kern w:val="2"/>
                <w:sz w:val="21"/>
              </w:rPr>
            </w:pPr>
            <w:r>
              <w:rPr>
                <w:rFonts w:cs="Courier New" w:hint="eastAsia"/>
                <w:kern w:val="2"/>
                <w:sz w:val="21"/>
              </w:rPr>
              <w:t>内容</w:t>
            </w:r>
          </w:p>
        </w:tc>
        <w:tc>
          <w:tcPr>
            <w:tcW w:w="1164" w:type="pct"/>
            <w:noWrap/>
            <w:vAlign w:val="center"/>
          </w:tcPr>
          <w:p w:rsidR="00A619DC" w:rsidRDefault="00AA2432">
            <w:pPr>
              <w:pStyle w:val="aa"/>
              <w:jc w:val="center"/>
              <w:rPr>
                <w:rFonts w:cs="Courier New"/>
                <w:kern w:val="2"/>
                <w:sz w:val="21"/>
              </w:rPr>
            </w:pPr>
            <w:r>
              <w:rPr>
                <w:rFonts w:cs="Courier New" w:hint="eastAsia"/>
                <w:kern w:val="2"/>
                <w:sz w:val="21"/>
              </w:rPr>
              <w:t>采购文件要求</w:t>
            </w:r>
          </w:p>
        </w:tc>
        <w:tc>
          <w:tcPr>
            <w:tcW w:w="1320" w:type="pct"/>
            <w:noWrap/>
            <w:vAlign w:val="center"/>
          </w:tcPr>
          <w:p w:rsidR="00A619DC" w:rsidRDefault="00AA2432">
            <w:pPr>
              <w:pStyle w:val="aa"/>
              <w:jc w:val="center"/>
              <w:rPr>
                <w:rFonts w:cs="Courier New"/>
                <w:kern w:val="2"/>
                <w:sz w:val="21"/>
              </w:rPr>
            </w:pPr>
            <w:r>
              <w:rPr>
                <w:rFonts w:cs="Courier New" w:hint="eastAsia"/>
                <w:kern w:val="2"/>
                <w:sz w:val="21"/>
              </w:rPr>
              <w:t>响应承诺</w:t>
            </w:r>
          </w:p>
        </w:tc>
        <w:tc>
          <w:tcPr>
            <w:tcW w:w="1215" w:type="pct"/>
            <w:noWrap/>
            <w:vAlign w:val="center"/>
          </w:tcPr>
          <w:p w:rsidR="00A619DC" w:rsidRDefault="00AA2432">
            <w:pPr>
              <w:pStyle w:val="aa"/>
              <w:jc w:val="center"/>
              <w:rPr>
                <w:rFonts w:cs="Courier New"/>
                <w:kern w:val="2"/>
                <w:sz w:val="21"/>
              </w:rPr>
            </w:pPr>
            <w:r>
              <w:rPr>
                <w:rFonts w:cs="Courier New" w:hint="eastAsia"/>
                <w:kern w:val="2"/>
                <w:sz w:val="21"/>
              </w:rPr>
              <w:t>偏离情况</w:t>
            </w:r>
          </w:p>
        </w:tc>
      </w:tr>
      <w:tr w:rsidR="00A619DC">
        <w:trPr>
          <w:trHeight w:val="454"/>
        </w:trPr>
        <w:tc>
          <w:tcPr>
            <w:tcW w:w="391" w:type="pct"/>
            <w:noWrap/>
            <w:vAlign w:val="center"/>
          </w:tcPr>
          <w:p w:rsidR="00A619DC" w:rsidRDefault="00AA2432">
            <w:pPr>
              <w:pStyle w:val="aa"/>
              <w:jc w:val="center"/>
              <w:rPr>
                <w:rFonts w:cs="Courier New"/>
                <w:kern w:val="2"/>
                <w:sz w:val="21"/>
              </w:rPr>
            </w:pPr>
            <w:r>
              <w:rPr>
                <w:rFonts w:cs="Courier New"/>
                <w:kern w:val="2"/>
                <w:sz w:val="21"/>
              </w:rPr>
              <w:t>1</w:t>
            </w:r>
          </w:p>
        </w:tc>
        <w:tc>
          <w:tcPr>
            <w:tcW w:w="907" w:type="pct"/>
            <w:noWrap/>
            <w:vAlign w:val="center"/>
          </w:tcPr>
          <w:p w:rsidR="00A619DC" w:rsidRDefault="00A619DC">
            <w:pPr>
              <w:pStyle w:val="aa"/>
              <w:jc w:val="center"/>
              <w:rPr>
                <w:rFonts w:cs="Courier New"/>
                <w:kern w:val="2"/>
                <w:sz w:val="21"/>
              </w:rPr>
            </w:pPr>
          </w:p>
        </w:tc>
        <w:tc>
          <w:tcPr>
            <w:tcW w:w="1164" w:type="pct"/>
            <w:noWrap/>
            <w:vAlign w:val="center"/>
          </w:tcPr>
          <w:p w:rsidR="00A619DC" w:rsidRDefault="00A619DC">
            <w:pPr>
              <w:pStyle w:val="aa"/>
              <w:jc w:val="center"/>
              <w:rPr>
                <w:rFonts w:cs="Courier New"/>
                <w:kern w:val="2"/>
                <w:sz w:val="21"/>
              </w:rPr>
            </w:pPr>
          </w:p>
        </w:tc>
        <w:tc>
          <w:tcPr>
            <w:tcW w:w="1320" w:type="pct"/>
            <w:noWrap/>
            <w:vAlign w:val="center"/>
          </w:tcPr>
          <w:p w:rsidR="00A619DC" w:rsidRDefault="00A619DC">
            <w:pPr>
              <w:pStyle w:val="aa"/>
              <w:jc w:val="center"/>
              <w:rPr>
                <w:rFonts w:cs="Courier New"/>
                <w:kern w:val="2"/>
                <w:sz w:val="21"/>
              </w:rPr>
            </w:pPr>
          </w:p>
        </w:tc>
        <w:tc>
          <w:tcPr>
            <w:tcW w:w="1215" w:type="pct"/>
            <w:noWrap/>
            <w:vAlign w:val="center"/>
          </w:tcPr>
          <w:p w:rsidR="00A619DC" w:rsidRDefault="00A619DC">
            <w:pPr>
              <w:pStyle w:val="aa"/>
              <w:jc w:val="center"/>
              <w:rPr>
                <w:rFonts w:cs="Courier New"/>
                <w:kern w:val="2"/>
                <w:sz w:val="21"/>
              </w:rPr>
            </w:pPr>
          </w:p>
        </w:tc>
      </w:tr>
      <w:tr w:rsidR="00A619DC">
        <w:trPr>
          <w:trHeight w:val="454"/>
        </w:trPr>
        <w:tc>
          <w:tcPr>
            <w:tcW w:w="391" w:type="pct"/>
            <w:noWrap/>
            <w:vAlign w:val="center"/>
          </w:tcPr>
          <w:p w:rsidR="00A619DC" w:rsidRDefault="00AA2432">
            <w:pPr>
              <w:pStyle w:val="aa"/>
              <w:jc w:val="center"/>
              <w:rPr>
                <w:rFonts w:cs="Courier New"/>
                <w:kern w:val="2"/>
                <w:sz w:val="21"/>
              </w:rPr>
            </w:pPr>
            <w:r>
              <w:rPr>
                <w:rFonts w:cs="Courier New"/>
                <w:kern w:val="2"/>
                <w:sz w:val="21"/>
              </w:rPr>
              <w:t>2</w:t>
            </w:r>
          </w:p>
        </w:tc>
        <w:tc>
          <w:tcPr>
            <w:tcW w:w="907" w:type="pct"/>
            <w:noWrap/>
            <w:vAlign w:val="center"/>
          </w:tcPr>
          <w:p w:rsidR="00A619DC" w:rsidRDefault="00A619DC">
            <w:pPr>
              <w:pStyle w:val="aa"/>
              <w:jc w:val="center"/>
              <w:rPr>
                <w:rFonts w:cs="Courier New"/>
                <w:kern w:val="2"/>
                <w:sz w:val="21"/>
              </w:rPr>
            </w:pPr>
          </w:p>
        </w:tc>
        <w:tc>
          <w:tcPr>
            <w:tcW w:w="1164" w:type="pct"/>
            <w:noWrap/>
            <w:vAlign w:val="center"/>
          </w:tcPr>
          <w:p w:rsidR="00A619DC" w:rsidRDefault="00A619DC">
            <w:pPr>
              <w:pStyle w:val="aa"/>
              <w:jc w:val="center"/>
              <w:rPr>
                <w:rFonts w:cs="Courier New"/>
                <w:kern w:val="2"/>
                <w:sz w:val="21"/>
              </w:rPr>
            </w:pPr>
          </w:p>
        </w:tc>
        <w:tc>
          <w:tcPr>
            <w:tcW w:w="1320" w:type="pct"/>
            <w:noWrap/>
            <w:vAlign w:val="center"/>
          </w:tcPr>
          <w:p w:rsidR="00A619DC" w:rsidRDefault="00A619DC">
            <w:pPr>
              <w:pStyle w:val="aa"/>
              <w:jc w:val="center"/>
              <w:rPr>
                <w:rFonts w:cs="Courier New"/>
                <w:kern w:val="2"/>
                <w:sz w:val="21"/>
              </w:rPr>
            </w:pPr>
          </w:p>
        </w:tc>
        <w:tc>
          <w:tcPr>
            <w:tcW w:w="1215" w:type="pct"/>
            <w:noWrap/>
            <w:vAlign w:val="center"/>
          </w:tcPr>
          <w:p w:rsidR="00A619DC" w:rsidRDefault="00A619DC">
            <w:pPr>
              <w:pStyle w:val="aa"/>
              <w:jc w:val="center"/>
              <w:rPr>
                <w:rFonts w:cs="Courier New"/>
                <w:kern w:val="2"/>
                <w:sz w:val="21"/>
              </w:rPr>
            </w:pPr>
          </w:p>
        </w:tc>
      </w:tr>
      <w:tr w:rsidR="00A619DC">
        <w:trPr>
          <w:trHeight w:val="454"/>
        </w:trPr>
        <w:tc>
          <w:tcPr>
            <w:tcW w:w="391" w:type="pct"/>
            <w:noWrap/>
            <w:vAlign w:val="center"/>
          </w:tcPr>
          <w:p w:rsidR="00A619DC" w:rsidRDefault="00AA2432">
            <w:pPr>
              <w:pStyle w:val="aa"/>
              <w:jc w:val="center"/>
              <w:rPr>
                <w:rFonts w:cs="Courier New"/>
                <w:kern w:val="2"/>
                <w:sz w:val="21"/>
              </w:rPr>
            </w:pPr>
            <w:r>
              <w:rPr>
                <w:rFonts w:cs="Courier New"/>
                <w:kern w:val="2"/>
                <w:sz w:val="21"/>
              </w:rPr>
              <w:t>3</w:t>
            </w:r>
          </w:p>
        </w:tc>
        <w:tc>
          <w:tcPr>
            <w:tcW w:w="907" w:type="pct"/>
            <w:noWrap/>
            <w:vAlign w:val="center"/>
          </w:tcPr>
          <w:p w:rsidR="00A619DC" w:rsidRDefault="00A619DC">
            <w:pPr>
              <w:pStyle w:val="aa"/>
              <w:jc w:val="center"/>
              <w:rPr>
                <w:rFonts w:cs="Courier New"/>
                <w:kern w:val="2"/>
                <w:sz w:val="21"/>
              </w:rPr>
            </w:pPr>
          </w:p>
        </w:tc>
        <w:tc>
          <w:tcPr>
            <w:tcW w:w="1164" w:type="pct"/>
            <w:noWrap/>
            <w:vAlign w:val="center"/>
          </w:tcPr>
          <w:p w:rsidR="00A619DC" w:rsidRDefault="00A619DC">
            <w:pPr>
              <w:pStyle w:val="aa"/>
              <w:jc w:val="center"/>
              <w:rPr>
                <w:rFonts w:cs="Courier New"/>
                <w:kern w:val="2"/>
                <w:sz w:val="21"/>
              </w:rPr>
            </w:pPr>
          </w:p>
        </w:tc>
        <w:tc>
          <w:tcPr>
            <w:tcW w:w="1320" w:type="pct"/>
            <w:noWrap/>
            <w:vAlign w:val="center"/>
          </w:tcPr>
          <w:p w:rsidR="00A619DC" w:rsidRDefault="00A619DC">
            <w:pPr>
              <w:pStyle w:val="aa"/>
              <w:jc w:val="center"/>
              <w:rPr>
                <w:rFonts w:cs="Courier New"/>
                <w:kern w:val="2"/>
                <w:sz w:val="21"/>
              </w:rPr>
            </w:pPr>
          </w:p>
        </w:tc>
        <w:tc>
          <w:tcPr>
            <w:tcW w:w="1215" w:type="pct"/>
            <w:noWrap/>
            <w:vAlign w:val="center"/>
          </w:tcPr>
          <w:p w:rsidR="00A619DC" w:rsidRDefault="00A619DC">
            <w:pPr>
              <w:pStyle w:val="aa"/>
              <w:jc w:val="center"/>
              <w:rPr>
                <w:rFonts w:cs="Courier New"/>
                <w:kern w:val="2"/>
                <w:sz w:val="21"/>
              </w:rPr>
            </w:pPr>
          </w:p>
        </w:tc>
      </w:tr>
      <w:tr w:rsidR="00A619DC">
        <w:trPr>
          <w:trHeight w:val="454"/>
        </w:trPr>
        <w:tc>
          <w:tcPr>
            <w:tcW w:w="391" w:type="pct"/>
            <w:noWrap/>
            <w:vAlign w:val="center"/>
          </w:tcPr>
          <w:p w:rsidR="00A619DC" w:rsidRDefault="00AA2432">
            <w:pPr>
              <w:pStyle w:val="aa"/>
              <w:jc w:val="center"/>
              <w:rPr>
                <w:rFonts w:cs="Courier New"/>
                <w:kern w:val="2"/>
                <w:sz w:val="21"/>
              </w:rPr>
            </w:pPr>
            <w:r>
              <w:rPr>
                <w:rFonts w:cs="Courier New"/>
                <w:kern w:val="2"/>
                <w:sz w:val="21"/>
              </w:rPr>
              <w:t>4</w:t>
            </w:r>
          </w:p>
        </w:tc>
        <w:tc>
          <w:tcPr>
            <w:tcW w:w="907" w:type="pct"/>
            <w:noWrap/>
            <w:vAlign w:val="center"/>
          </w:tcPr>
          <w:p w:rsidR="00A619DC" w:rsidRDefault="00A619DC">
            <w:pPr>
              <w:pStyle w:val="aa"/>
              <w:jc w:val="center"/>
              <w:rPr>
                <w:rFonts w:cs="Courier New"/>
                <w:kern w:val="2"/>
                <w:sz w:val="21"/>
              </w:rPr>
            </w:pPr>
          </w:p>
        </w:tc>
        <w:tc>
          <w:tcPr>
            <w:tcW w:w="1164" w:type="pct"/>
            <w:noWrap/>
            <w:vAlign w:val="center"/>
          </w:tcPr>
          <w:p w:rsidR="00A619DC" w:rsidRDefault="00A619DC">
            <w:pPr>
              <w:pStyle w:val="aa"/>
              <w:jc w:val="center"/>
              <w:rPr>
                <w:rFonts w:cs="Courier New"/>
                <w:kern w:val="2"/>
                <w:sz w:val="21"/>
              </w:rPr>
            </w:pPr>
          </w:p>
        </w:tc>
        <w:tc>
          <w:tcPr>
            <w:tcW w:w="1320" w:type="pct"/>
            <w:noWrap/>
            <w:vAlign w:val="center"/>
          </w:tcPr>
          <w:p w:rsidR="00A619DC" w:rsidRDefault="00A619DC">
            <w:pPr>
              <w:pStyle w:val="aa"/>
              <w:jc w:val="center"/>
              <w:rPr>
                <w:rFonts w:cs="Courier New"/>
                <w:kern w:val="2"/>
                <w:sz w:val="21"/>
              </w:rPr>
            </w:pPr>
          </w:p>
        </w:tc>
        <w:tc>
          <w:tcPr>
            <w:tcW w:w="1215" w:type="pct"/>
            <w:noWrap/>
            <w:vAlign w:val="center"/>
          </w:tcPr>
          <w:p w:rsidR="00A619DC" w:rsidRDefault="00A619DC">
            <w:pPr>
              <w:pStyle w:val="aa"/>
              <w:jc w:val="center"/>
              <w:rPr>
                <w:rFonts w:cs="Courier New"/>
                <w:kern w:val="2"/>
                <w:sz w:val="21"/>
              </w:rPr>
            </w:pPr>
          </w:p>
        </w:tc>
      </w:tr>
      <w:tr w:rsidR="00A619DC">
        <w:trPr>
          <w:trHeight w:val="454"/>
        </w:trPr>
        <w:tc>
          <w:tcPr>
            <w:tcW w:w="391" w:type="pct"/>
            <w:noWrap/>
            <w:vAlign w:val="center"/>
          </w:tcPr>
          <w:p w:rsidR="00A619DC" w:rsidRDefault="00AA2432">
            <w:pPr>
              <w:pStyle w:val="aa"/>
              <w:jc w:val="center"/>
              <w:rPr>
                <w:rFonts w:cs="Courier New"/>
                <w:kern w:val="2"/>
                <w:sz w:val="21"/>
              </w:rPr>
            </w:pPr>
            <w:r>
              <w:rPr>
                <w:rFonts w:cs="Courier New"/>
                <w:kern w:val="2"/>
                <w:sz w:val="21"/>
              </w:rPr>
              <w:t>5</w:t>
            </w:r>
          </w:p>
        </w:tc>
        <w:tc>
          <w:tcPr>
            <w:tcW w:w="907" w:type="pct"/>
            <w:noWrap/>
            <w:vAlign w:val="center"/>
          </w:tcPr>
          <w:p w:rsidR="00A619DC" w:rsidRDefault="00A619DC">
            <w:pPr>
              <w:pStyle w:val="aa"/>
              <w:jc w:val="center"/>
              <w:rPr>
                <w:rFonts w:cs="Courier New"/>
                <w:kern w:val="2"/>
                <w:sz w:val="21"/>
              </w:rPr>
            </w:pPr>
          </w:p>
        </w:tc>
        <w:tc>
          <w:tcPr>
            <w:tcW w:w="1164" w:type="pct"/>
            <w:noWrap/>
            <w:vAlign w:val="center"/>
          </w:tcPr>
          <w:p w:rsidR="00A619DC" w:rsidRDefault="00A619DC">
            <w:pPr>
              <w:pStyle w:val="aa"/>
              <w:jc w:val="center"/>
              <w:rPr>
                <w:rFonts w:cs="Courier New"/>
                <w:kern w:val="2"/>
                <w:sz w:val="21"/>
              </w:rPr>
            </w:pPr>
          </w:p>
        </w:tc>
        <w:tc>
          <w:tcPr>
            <w:tcW w:w="1320" w:type="pct"/>
            <w:noWrap/>
            <w:vAlign w:val="center"/>
          </w:tcPr>
          <w:p w:rsidR="00A619DC" w:rsidRDefault="00A619DC">
            <w:pPr>
              <w:pStyle w:val="aa"/>
              <w:jc w:val="center"/>
              <w:rPr>
                <w:rFonts w:cs="Courier New"/>
                <w:kern w:val="2"/>
                <w:sz w:val="21"/>
              </w:rPr>
            </w:pPr>
          </w:p>
        </w:tc>
        <w:tc>
          <w:tcPr>
            <w:tcW w:w="1215" w:type="pct"/>
            <w:noWrap/>
            <w:vAlign w:val="center"/>
          </w:tcPr>
          <w:p w:rsidR="00A619DC" w:rsidRDefault="00A619DC">
            <w:pPr>
              <w:pStyle w:val="aa"/>
              <w:jc w:val="center"/>
              <w:rPr>
                <w:rFonts w:cs="Courier New"/>
                <w:kern w:val="2"/>
                <w:sz w:val="21"/>
              </w:rPr>
            </w:pPr>
          </w:p>
        </w:tc>
      </w:tr>
      <w:tr w:rsidR="00A619DC">
        <w:trPr>
          <w:trHeight w:val="454"/>
        </w:trPr>
        <w:tc>
          <w:tcPr>
            <w:tcW w:w="391" w:type="pct"/>
            <w:noWrap/>
            <w:vAlign w:val="center"/>
          </w:tcPr>
          <w:p w:rsidR="00A619DC" w:rsidRDefault="00AA2432">
            <w:pPr>
              <w:pStyle w:val="aa"/>
              <w:jc w:val="center"/>
              <w:rPr>
                <w:rFonts w:cs="Courier New"/>
                <w:kern w:val="2"/>
                <w:sz w:val="21"/>
              </w:rPr>
            </w:pPr>
            <w:r>
              <w:rPr>
                <w:rFonts w:cs="Courier New" w:hint="eastAsia"/>
                <w:kern w:val="2"/>
                <w:sz w:val="21"/>
              </w:rPr>
              <w:t>……</w:t>
            </w:r>
          </w:p>
        </w:tc>
        <w:tc>
          <w:tcPr>
            <w:tcW w:w="907" w:type="pct"/>
            <w:noWrap/>
            <w:vAlign w:val="center"/>
          </w:tcPr>
          <w:p w:rsidR="00A619DC" w:rsidRDefault="00A619DC">
            <w:pPr>
              <w:pStyle w:val="aa"/>
              <w:jc w:val="center"/>
              <w:rPr>
                <w:rFonts w:cs="Courier New"/>
                <w:kern w:val="2"/>
                <w:sz w:val="21"/>
              </w:rPr>
            </w:pPr>
          </w:p>
        </w:tc>
        <w:tc>
          <w:tcPr>
            <w:tcW w:w="1164" w:type="pct"/>
            <w:noWrap/>
            <w:vAlign w:val="center"/>
          </w:tcPr>
          <w:p w:rsidR="00A619DC" w:rsidRDefault="00A619DC">
            <w:pPr>
              <w:pStyle w:val="aa"/>
              <w:jc w:val="center"/>
              <w:rPr>
                <w:rFonts w:cs="Courier New"/>
                <w:kern w:val="2"/>
                <w:sz w:val="21"/>
              </w:rPr>
            </w:pPr>
          </w:p>
        </w:tc>
        <w:tc>
          <w:tcPr>
            <w:tcW w:w="1320" w:type="pct"/>
            <w:noWrap/>
            <w:vAlign w:val="center"/>
          </w:tcPr>
          <w:p w:rsidR="00A619DC" w:rsidRDefault="00A619DC">
            <w:pPr>
              <w:pStyle w:val="aa"/>
              <w:jc w:val="center"/>
              <w:rPr>
                <w:rFonts w:cs="Courier New"/>
                <w:kern w:val="2"/>
                <w:sz w:val="21"/>
              </w:rPr>
            </w:pPr>
          </w:p>
        </w:tc>
        <w:tc>
          <w:tcPr>
            <w:tcW w:w="1215" w:type="pct"/>
            <w:noWrap/>
            <w:vAlign w:val="center"/>
          </w:tcPr>
          <w:p w:rsidR="00A619DC" w:rsidRDefault="00A619DC">
            <w:pPr>
              <w:pStyle w:val="aa"/>
              <w:jc w:val="center"/>
              <w:rPr>
                <w:rFonts w:cs="Courier New"/>
                <w:kern w:val="2"/>
                <w:sz w:val="21"/>
              </w:rPr>
            </w:pPr>
          </w:p>
        </w:tc>
      </w:tr>
    </w:tbl>
    <w:p w:rsidR="00A619DC" w:rsidRDefault="00AA2432">
      <w:pPr>
        <w:pStyle w:val="31"/>
        <w:rPr>
          <w:rFonts w:ascii="宋体"/>
        </w:rPr>
      </w:pPr>
      <w:r>
        <w:rPr>
          <w:rFonts w:ascii="宋体" w:hAnsi="宋体" w:hint="eastAsia"/>
        </w:rPr>
        <w:t>注：</w:t>
      </w:r>
    </w:p>
    <w:p w:rsidR="00A619DC" w:rsidRDefault="00AA2432">
      <w:pPr>
        <w:pStyle w:val="31"/>
        <w:rPr>
          <w:rFonts w:ascii="宋体"/>
        </w:rPr>
      </w:pPr>
      <w:r>
        <w:rPr>
          <w:rFonts w:ascii="宋体" w:hAnsi="宋体"/>
        </w:rPr>
        <w:t>1.</w:t>
      </w:r>
      <w:r>
        <w:rPr>
          <w:rFonts w:ascii="宋体" w:hAnsi="宋体" w:hint="eastAsia"/>
        </w:rPr>
        <w:t>投标人应根据投标设备的性能指标、对照招标文件要求在“偏离情况”栏，。注明“正偏离”、“负偏离”或“无偏离”。</w:t>
      </w:r>
    </w:p>
    <w:p w:rsidR="00A619DC" w:rsidRDefault="00AA2432">
      <w:pPr>
        <w:snapToGrid w:val="0"/>
        <w:spacing w:before="50" w:after="50"/>
        <w:rPr>
          <w:rFonts w:ascii="宋体" w:hint="eastAsia"/>
          <w:spacing w:val="20"/>
          <w:sz w:val="24"/>
          <w:u w:val="single"/>
        </w:rPr>
      </w:pPr>
      <w:r>
        <w:rPr>
          <w:rFonts w:ascii="宋体" w:hAnsi="宋体" w:hint="eastAsia"/>
          <w:sz w:val="24"/>
        </w:rPr>
        <w:t>法定代表人或委托代理人</w:t>
      </w:r>
      <w:r>
        <w:rPr>
          <w:rFonts w:ascii="宋体" w:hAnsi="宋体" w:hint="eastAsia"/>
          <w:spacing w:val="20"/>
          <w:sz w:val="24"/>
        </w:rPr>
        <w:t>签字或盖章：</w:t>
      </w:r>
    </w:p>
    <w:p w:rsidR="00A619DC" w:rsidRDefault="00AA2432">
      <w:pPr>
        <w:snapToGrid w:val="0"/>
        <w:spacing w:before="50" w:after="50"/>
        <w:rPr>
          <w:rFonts w:hint="eastAsia"/>
          <w:spacing w:val="20"/>
          <w:sz w:val="24"/>
          <w:u w:val="single"/>
        </w:rPr>
      </w:pPr>
      <w:r>
        <w:rPr>
          <w:rFonts w:ascii="宋体" w:hAnsi="宋体" w:hint="eastAsia"/>
          <w:spacing w:val="20"/>
          <w:sz w:val="24"/>
        </w:rPr>
        <w:t>投标人盖公章：</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p>
    <w:p w:rsidR="00A619DC" w:rsidRDefault="00A619DC">
      <w:pPr>
        <w:snapToGrid w:val="0"/>
        <w:spacing w:before="50" w:after="50"/>
        <w:rPr>
          <w:rFonts w:hint="eastAsia"/>
          <w:sz w:val="24"/>
          <w:szCs w:val="20"/>
        </w:rPr>
      </w:pPr>
    </w:p>
    <w:p w:rsidR="00A619DC" w:rsidRDefault="00AA2432">
      <w:pPr>
        <w:snapToGrid w:val="0"/>
        <w:spacing w:beforeLines="50" w:before="156" w:after="50"/>
        <w:ind w:left="142"/>
        <w:jc w:val="left"/>
        <w:rPr>
          <w:rFonts w:hint="eastAsia"/>
          <w:b/>
          <w:sz w:val="24"/>
        </w:rPr>
      </w:pPr>
      <w:r>
        <w:rPr>
          <w:b/>
          <w:sz w:val="24"/>
        </w:rPr>
        <w:br w:type="page"/>
      </w:r>
      <w:r>
        <w:rPr>
          <w:b/>
          <w:sz w:val="24"/>
        </w:rPr>
        <w:lastRenderedPageBreak/>
        <w:t xml:space="preserve">5. </w:t>
      </w:r>
      <w:r>
        <w:rPr>
          <w:rFonts w:hint="eastAsia"/>
          <w:b/>
          <w:sz w:val="24"/>
        </w:rPr>
        <w:t>项目实施人员一览表格式</w:t>
      </w:r>
    </w:p>
    <w:p w:rsidR="00A619DC" w:rsidRDefault="00A619DC">
      <w:pPr>
        <w:snapToGrid w:val="0"/>
        <w:spacing w:beforeLines="50" w:before="156" w:after="50"/>
        <w:ind w:left="142"/>
        <w:jc w:val="left"/>
        <w:rPr>
          <w:rFonts w:hint="eastAsia"/>
          <w:b/>
          <w:sz w:val="24"/>
        </w:rPr>
      </w:pPr>
    </w:p>
    <w:p w:rsidR="00A619DC" w:rsidRDefault="00AA2432">
      <w:pPr>
        <w:snapToGrid w:val="0"/>
        <w:spacing w:beforeLines="50" w:before="156" w:after="50"/>
        <w:ind w:left="142"/>
        <w:jc w:val="center"/>
        <w:rPr>
          <w:rFonts w:hint="eastAsia"/>
          <w:b/>
          <w:sz w:val="24"/>
        </w:rPr>
      </w:pPr>
      <w:r>
        <w:rPr>
          <w:rFonts w:hint="eastAsia"/>
          <w:b/>
          <w:sz w:val="24"/>
        </w:rPr>
        <w:t>项目实施人员（拟投入人员及其技术资格）一览表</w:t>
      </w:r>
    </w:p>
    <w:p w:rsidR="00A619DC" w:rsidRDefault="00AA2432">
      <w:pPr>
        <w:pStyle w:val="aa"/>
        <w:rPr>
          <w:rFonts w:ascii="Times New Roman" w:hAnsi="Times New Roman"/>
          <w:sz w:val="24"/>
          <w:szCs w:val="24"/>
        </w:rPr>
      </w:pPr>
      <w:r>
        <w:rPr>
          <w:rFonts w:ascii="Times New Roman" w:hAnsi="Times New Roman" w:hint="eastAsia"/>
          <w:sz w:val="24"/>
          <w:szCs w:val="24"/>
        </w:rPr>
        <w:t>所投分标：分标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A619DC">
        <w:tc>
          <w:tcPr>
            <w:tcW w:w="817" w:type="dxa"/>
            <w:noWrap/>
            <w:vAlign w:val="center"/>
          </w:tcPr>
          <w:p w:rsidR="00A619DC" w:rsidRDefault="00AA2432">
            <w:pPr>
              <w:snapToGrid w:val="0"/>
              <w:spacing w:before="50" w:afterLines="50" w:after="156"/>
              <w:jc w:val="center"/>
              <w:rPr>
                <w:rFonts w:hint="eastAsia"/>
                <w:sz w:val="24"/>
                <w:szCs w:val="20"/>
              </w:rPr>
            </w:pPr>
            <w:r>
              <w:rPr>
                <w:rFonts w:hint="eastAsia"/>
                <w:sz w:val="24"/>
                <w:szCs w:val="20"/>
              </w:rPr>
              <w:t>姓名</w:t>
            </w:r>
          </w:p>
        </w:tc>
        <w:tc>
          <w:tcPr>
            <w:tcW w:w="709" w:type="dxa"/>
            <w:noWrap/>
            <w:vAlign w:val="center"/>
          </w:tcPr>
          <w:p w:rsidR="00A619DC" w:rsidRDefault="00AA2432">
            <w:pPr>
              <w:snapToGrid w:val="0"/>
              <w:spacing w:before="50" w:afterLines="50" w:after="156"/>
              <w:jc w:val="center"/>
              <w:rPr>
                <w:rFonts w:hint="eastAsia"/>
                <w:sz w:val="24"/>
                <w:szCs w:val="20"/>
              </w:rPr>
            </w:pPr>
            <w:r>
              <w:rPr>
                <w:rFonts w:hint="eastAsia"/>
                <w:sz w:val="24"/>
                <w:szCs w:val="20"/>
              </w:rPr>
              <w:t>职务</w:t>
            </w:r>
          </w:p>
        </w:tc>
        <w:tc>
          <w:tcPr>
            <w:tcW w:w="1701" w:type="dxa"/>
            <w:noWrap/>
            <w:vAlign w:val="center"/>
          </w:tcPr>
          <w:p w:rsidR="00A619DC" w:rsidRDefault="00AA2432">
            <w:pPr>
              <w:snapToGrid w:val="0"/>
              <w:spacing w:before="50" w:afterLines="50" w:after="156"/>
              <w:jc w:val="center"/>
              <w:rPr>
                <w:rFonts w:hint="eastAsia"/>
                <w:sz w:val="24"/>
                <w:szCs w:val="20"/>
              </w:rPr>
            </w:pPr>
            <w:r>
              <w:rPr>
                <w:rFonts w:hint="eastAsia"/>
                <w:sz w:val="24"/>
                <w:szCs w:val="20"/>
              </w:rPr>
              <w:t>专业技术资格</w:t>
            </w:r>
          </w:p>
        </w:tc>
        <w:tc>
          <w:tcPr>
            <w:tcW w:w="1420" w:type="dxa"/>
            <w:noWrap/>
            <w:vAlign w:val="center"/>
          </w:tcPr>
          <w:p w:rsidR="00A619DC" w:rsidRDefault="00AA2432">
            <w:pPr>
              <w:snapToGrid w:val="0"/>
              <w:spacing w:before="50" w:afterLines="50" w:after="156"/>
              <w:jc w:val="center"/>
              <w:rPr>
                <w:rFonts w:hint="eastAsia"/>
                <w:sz w:val="24"/>
                <w:szCs w:val="20"/>
              </w:rPr>
            </w:pPr>
            <w:r>
              <w:rPr>
                <w:rFonts w:hint="eastAsia"/>
                <w:sz w:val="24"/>
                <w:szCs w:val="20"/>
              </w:rPr>
              <w:t>证书编号</w:t>
            </w:r>
          </w:p>
        </w:tc>
        <w:tc>
          <w:tcPr>
            <w:tcW w:w="1698" w:type="dxa"/>
            <w:noWrap/>
            <w:vAlign w:val="center"/>
          </w:tcPr>
          <w:p w:rsidR="00A619DC" w:rsidRDefault="00AA2432">
            <w:pPr>
              <w:snapToGrid w:val="0"/>
              <w:spacing w:before="50" w:afterLines="50" w:after="156"/>
              <w:jc w:val="center"/>
              <w:rPr>
                <w:rFonts w:hint="eastAsia"/>
                <w:sz w:val="24"/>
                <w:szCs w:val="20"/>
              </w:rPr>
            </w:pPr>
            <w:r>
              <w:rPr>
                <w:rFonts w:hint="eastAsia"/>
                <w:sz w:val="24"/>
                <w:szCs w:val="20"/>
              </w:rPr>
              <w:t>参加本单位</w:t>
            </w:r>
          </w:p>
          <w:p w:rsidR="00A619DC" w:rsidRDefault="00AA2432">
            <w:pPr>
              <w:snapToGrid w:val="0"/>
              <w:spacing w:before="50" w:afterLines="50" w:after="156"/>
              <w:jc w:val="center"/>
              <w:rPr>
                <w:rFonts w:hint="eastAsia"/>
                <w:sz w:val="24"/>
                <w:szCs w:val="20"/>
              </w:rPr>
            </w:pPr>
            <w:r>
              <w:rPr>
                <w:rFonts w:hint="eastAsia"/>
                <w:sz w:val="24"/>
                <w:szCs w:val="20"/>
              </w:rPr>
              <w:t>工作时间</w:t>
            </w:r>
          </w:p>
        </w:tc>
        <w:tc>
          <w:tcPr>
            <w:tcW w:w="1843" w:type="dxa"/>
            <w:noWrap/>
            <w:vAlign w:val="center"/>
          </w:tcPr>
          <w:p w:rsidR="00A619DC" w:rsidRDefault="00AA2432">
            <w:pPr>
              <w:snapToGrid w:val="0"/>
              <w:spacing w:before="50" w:afterLines="50" w:after="156"/>
              <w:jc w:val="center"/>
              <w:rPr>
                <w:rFonts w:hint="eastAsia"/>
                <w:sz w:val="24"/>
                <w:szCs w:val="20"/>
              </w:rPr>
            </w:pPr>
            <w:r>
              <w:rPr>
                <w:rFonts w:hint="eastAsia"/>
                <w:sz w:val="24"/>
                <w:szCs w:val="20"/>
              </w:rPr>
              <w:t>劳动合同编号</w:t>
            </w:r>
          </w:p>
        </w:tc>
      </w:tr>
      <w:tr w:rsidR="00A619DC">
        <w:tc>
          <w:tcPr>
            <w:tcW w:w="817" w:type="dxa"/>
            <w:noWrap/>
            <w:vAlign w:val="center"/>
          </w:tcPr>
          <w:p w:rsidR="00A619DC" w:rsidRDefault="00A619DC">
            <w:pPr>
              <w:snapToGrid w:val="0"/>
              <w:spacing w:before="50" w:afterLines="50" w:after="156"/>
              <w:jc w:val="center"/>
              <w:rPr>
                <w:rFonts w:hint="eastAsia"/>
                <w:sz w:val="24"/>
                <w:szCs w:val="20"/>
              </w:rPr>
            </w:pPr>
          </w:p>
        </w:tc>
        <w:tc>
          <w:tcPr>
            <w:tcW w:w="709" w:type="dxa"/>
            <w:noWrap/>
            <w:vAlign w:val="center"/>
          </w:tcPr>
          <w:p w:rsidR="00A619DC" w:rsidRDefault="00A619DC">
            <w:pPr>
              <w:snapToGrid w:val="0"/>
              <w:spacing w:before="50" w:afterLines="50" w:after="156"/>
              <w:jc w:val="center"/>
              <w:rPr>
                <w:rFonts w:hint="eastAsia"/>
                <w:sz w:val="24"/>
                <w:szCs w:val="20"/>
              </w:rPr>
            </w:pPr>
          </w:p>
        </w:tc>
        <w:tc>
          <w:tcPr>
            <w:tcW w:w="1701" w:type="dxa"/>
            <w:noWrap/>
            <w:vAlign w:val="center"/>
          </w:tcPr>
          <w:p w:rsidR="00A619DC" w:rsidRDefault="00A619DC">
            <w:pPr>
              <w:snapToGrid w:val="0"/>
              <w:spacing w:before="50" w:afterLines="50" w:after="156"/>
              <w:jc w:val="center"/>
              <w:rPr>
                <w:rFonts w:hint="eastAsia"/>
                <w:sz w:val="24"/>
                <w:szCs w:val="20"/>
              </w:rPr>
            </w:pPr>
          </w:p>
        </w:tc>
        <w:tc>
          <w:tcPr>
            <w:tcW w:w="1420" w:type="dxa"/>
            <w:noWrap/>
            <w:vAlign w:val="center"/>
          </w:tcPr>
          <w:p w:rsidR="00A619DC" w:rsidRDefault="00A619DC">
            <w:pPr>
              <w:snapToGrid w:val="0"/>
              <w:spacing w:before="50" w:afterLines="50" w:after="156"/>
              <w:jc w:val="center"/>
              <w:rPr>
                <w:rFonts w:hint="eastAsia"/>
                <w:sz w:val="24"/>
                <w:szCs w:val="20"/>
              </w:rPr>
            </w:pPr>
          </w:p>
        </w:tc>
        <w:tc>
          <w:tcPr>
            <w:tcW w:w="1698" w:type="dxa"/>
            <w:noWrap/>
            <w:vAlign w:val="center"/>
          </w:tcPr>
          <w:p w:rsidR="00A619DC" w:rsidRDefault="00A619DC">
            <w:pPr>
              <w:snapToGrid w:val="0"/>
              <w:spacing w:before="50" w:afterLines="50" w:after="156"/>
              <w:jc w:val="center"/>
              <w:rPr>
                <w:rFonts w:hint="eastAsia"/>
                <w:sz w:val="24"/>
                <w:szCs w:val="20"/>
              </w:rPr>
            </w:pPr>
          </w:p>
        </w:tc>
        <w:tc>
          <w:tcPr>
            <w:tcW w:w="1843" w:type="dxa"/>
            <w:noWrap/>
            <w:vAlign w:val="center"/>
          </w:tcPr>
          <w:p w:rsidR="00A619DC" w:rsidRDefault="00A619DC">
            <w:pPr>
              <w:snapToGrid w:val="0"/>
              <w:spacing w:before="50" w:afterLines="50" w:after="156"/>
              <w:jc w:val="center"/>
              <w:rPr>
                <w:rFonts w:hint="eastAsia"/>
                <w:sz w:val="24"/>
                <w:szCs w:val="20"/>
              </w:rPr>
            </w:pPr>
          </w:p>
        </w:tc>
      </w:tr>
      <w:tr w:rsidR="00A619DC">
        <w:tc>
          <w:tcPr>
            <w:tcW w:w="817" w:type="dxa"/>
            <w:noWrap/>
            <w:vAlign w:val="center"/>
          </w:tcPr>
          <w:p w:rsidR="00A619DC" w:rsidRDefault="00A619DC">
            <w:pPr>
              <w:snapToGrid w:val="0"/>
              <w:spacing w:before="50" w:afterLines="50" w:after="156"/>
              <w:jc w:val="center"/>
              <w:rPr>
                <w:rFonts w:hint="eastAsia"/>
                <w:sz w:val="24"/>
                <w:szCs w:val="20"/>
              </w:rPr>
            </w:pPr>
          </w:p>
        </w:tc>
        <w:tc>
          <w:tcPr>
            <w:tcW w:w="709" w:type="dxa"/>
            <w:noWrap/>
            <w:vAlign w:val="center"/>
          </w:tcPr>
          <w:p w:rsidR="00A619DC" w:rsidRDefault="00A619DC">
            <w:pPr>
              <w:snapToGrid w:val="0"/>
              <w:spacing w:before="50" w:afterLines="50" w:after="156"/>
              <w:jc w:val="center"/>
              <w:rPr>
                <w:rFonts w:hint="eastAsia"/>
                <w:sz w:val="24"/>
                <w:szCs w:val="20"/>
              </w:rPr>
            </w:pPr>
          </w:p>
        </w:tc>
        <w:tc>
          <w:tcPr>
            <w:tcW w:w="1701" w:type="dxa"/>
            <w:noWrap/>
            <w:vAlign w:val="center"/>
          </w:tcPr>
          <w:p w:rsidR="00A619DC" w:rsidRDefault="00A619DC">
            <w:pPr>
              <w:snapToGrid w:val="0"/>
              <w:spacing w:before="50" w:afterLines="50" w:after="156"/>
              <w:jc w:val="center"/>
              <w:rPr>
                <w:rFonts w:hint="eastAsia"/>
                <w:sz w:val="24"/>
                <w:szCs w:val="20"/>
              </w:rPr>
            </w:pPr>
          </w:p>
        </w:tc>
        <w:tc>
          <w:tcPr>
            <w:tcW w:w="1420" w:type="dxa"/>
            <w:noWrap/>
            <w:vAlign w:val="center"/>
          </w:tcPr>
          <w:p w:rsidR="00A619DC" w:rsidRDefault="00A619DC">
            <w:pPr>
              <w:snapToGrid w:val="0"/>
              <w:spacing w:before="50" w:afterLines="50" w:after="156"/>
              <w:jc w:val="center"/>
              <w:rPr>
                <w:rFonts w:hint="eastAsia"/>
                <w:sz w:val="24"/>
                <w:szCs w:val="20"/>
              </w:rPr>
            </w:pPr>
          </w:p>
        </w:tc>
        <w:tc>
          <w:tcPr>
            <w:tcW w:w="1698" w:type="dxa"/>
            <w:noWrap/>
            <w:vAlign w:val="center"/>
          </w:tcPr>
          <w:p w:rsidR="00A619DC" w:rsidRDefault="00A619DC">
            <w:pPr>
              <w:snapToGrid w:val="0"/>
              <w:spacing w:before="50" w:afterLines="50" w:after="156"/>
              <w:jc w:val="center"/>
              <w:rPr>
                <w:rFonts w:hint="eastAsia"/>
                <w:sz w:val="24"/>
                <w:szCs w:val="20"/>
              </w:rPr>
            </w:pPr>
          </w:p>
        </w:tc>
        <w:tc>
          <w:tcPr>
            <w:tcW w:w="1843" w:type="dxa"/>
            <w:noWrap/>
            <w:vAlign w:val="center"/>
          </w:tcPr>
          <w:p w:rsidR="00A619DC" w:rsidRDefault="00A619DC">
            <w:pPr>
              <w:snapToGrid w:val="0"/>
              <w:spacing w:before="50" w:afterLines="50" w:after="156"/>
              <w:jc w:val="center"/>
              <w:rPr>
                <w:rFonts w:hint="eastAsia"/>
                <w:sz w:val="24"/>
                <w:szCs w:val="20"/>
              </w:rPr>
            </w:pPr>
          </w:p>
        </w:tc>
      </w:tr>
      <w:tr w:rsidR="00A619DC">
        <w:tc>
          <w:tcPr>
            <w:tcW w:w="817" w:type="dxa"/>
            <w:noWrap/>
            <w:vAlign w:val="center"/>
          </w:tcPr>
          <w:p w:rsidR="00A619DC" w:rsidRDefault="00A619DC">
            <w:pPr>
              <w:snapToGrid w:val="0"/>
              <w:spacing w:before="50" w:afterLines="50" w:after="156"/>
              <w:jc w:val="center"/>
              <w:rPr>
                <w:rFonts w:hint="eastAsia"/>
                <w:sz w:val="24"/>
                <w:szCs w:val="20"/>
              </w:rPr>
            </w:pPr>
          </w:p>
        </w:tc>
        <w:tc>
          <w:tcPr>
            <w:tcW w:w="709" w:type="dxa"/>
            <w:noWrap/>
            <w:vAlign w:val="center"/>
          </w:tcPr>
          <w:p w:rsidR="00A619DC" w:rsidRDefault="00A619DC">
            <w:pPr>
              <w:snapToGrid w:val="0"/>
              <w:spacing w:before="50" w:afterLines="50" w:after="156"/>
              <w:jc w:val="center"/>
              <w:rPr>
                <w:rFonts w:hint="eastAsia"/>
                <w:sz w:val="24"/>
                <w:szCs w:val="20"/>
              </w:rPr>
            </w:pPr>
          </w:p>
        </w:tc>
        <w:tc>
          <w:tcPr>
            <w:tcW w:w="1701" w:type="dxa"/>
            <w:noWrap/>
            <w:vAlign w:val="center"/>
          </w:tcPr>
          <w:p w:rsidR="00A619DC" w:rsidRDefault="00A619DC">
            <w:pPr>
              <w:snapToGrid w:val="0"/>
              <w:spacing w:before="50" w:afterLines="50" w:after="156"/>
              <w:jc w:val="center"/>
              <w:rPr>
                <w:rFonts w:hint="eastAsia"/>
                <w:sz w:val="24"/>
                <w:szCs w:val="20"/>
              </w:rPr>
            </w:pPr>
          </w:p>
        </w:tc>
        <w:tc>
          <w:tcPr>
            <w:tcW w:w="1420" w:type="dxa"/>
            <w:noWrap/>
            <w:vAlign w:val="center"/>
          </w:tcPr>
          <w:p w:rsidR="00A619DC" w:rsidRDefault="00A619DC">
            <w:pPr>
              <w:snapToGrid w:val="0"/>
              <w:spacing w:before="50" w:afterLines="50" w:after="156"/>
              <w:jc w:val="center"/>
              <w:rPr>
                <w:rFonts w:hint="eastAsia"/>
                <w:sz w:val="24"/>
                <w:szCs w:val="20"/>
              </w:rPr>
            </w:pPr>
          </w:p>
        </w:tc>
        <w:tc>
          <w:tcPr>
            <w:tcW w:w="1698" w:type="dxa"/>
            <w:noWrap/>
            <w:vAlign w:val="center"/>
          </w:tcPr>
          <w:p w:rsidR="00A619DC" w:rsidRDefault="00A619DC">
            <w:pPr>
              <w:snapToGrid w:val="0"/>
              <w:spacing w:before="50" w:afterLines="50" w:after="156"/>
              <w:jc w:val="center"/>
              <w:rPr>
                <w:rFonts w:hint="eastAsia"/>
                <w:sz w:val="24"/>
                <w:szCs w:val="20"/>
              </w:rPr>
            </w:pPr>
          </w:p>
        </w:tc>
        <w:tc>
          <w:tcPr>
            <w:tcW w:w="1843" w:type="dxa"/>
            <w:noWrap/>
            <w:vAlign w:val="center"/>
          </w:tcPr>
          <w:p w:rsidR="00A619DC" w:rsidRDefault="00A619DC">
            <w:pPr>
              <w:snapToGrid w:val="0"/>
              <w:spacing w:before="50" w:afterLines="50" w:after="156"/>
              <w:jc w:val="center"/>
              <w:rPr>
                <w:rFonts w:hint="eastAsia"/>
                <w:sz w:val="24"/>
                <w:szCs w:val="20"/>
              </w:rPr>
            </w:pPr>
          </w:p>
        </w:tc>
      </w:tr>
    </w:tbl>
    <w:p w:rsidR="00A619DC" w:rsidRDefault="00AA2432">
      <w:pPr>
        <w:snapToGrid w:val="0"/>
        <w:spacing w:before="50" w:afterLines="50" w:after="156"/>
        <w:jc w:val="left"/>
        <w:rPr>
          <w:rFonts w:hint="eastAsia"/>
          <w:sz w:val="24"/>
          <w:szCs w:val="20"/>
        </w:rPr>
      </w:pPr>
      <w:r>
        <w:rPr>
          <w:rFonts w:hint="eastAsia"/>
          <w:sz w:val="24"/>
          <w:szCs w:val="20"/>
        </w:rPr>
        <w:t>注：在填写时，如本表格不适合投标单位的实际情况，可根据本表格式自行制表填写。</w:t>
      </w:r>
    </w:p>
    <w:p w:rsidR="00A619DC" w:rsidRDefault="00AA2432">
      <w:pPr>
        <w:snapToGrid w:val="0"/>
        <w:spacing w:before="50" w:after="50"/>
        <w:rPr>
          <w:rFonts w:hint="eastAsia"/>
          <w:spacing w:val="20"/>
          <w:sz w:val="24"/>
          <w:szCs w:val="20"/>
          <w:u w:val="single"/>
        </w:rPr>
      </w:pPr>
      <w:r>
        <w:rPr>
          <w:rFonts w:hint="eastAsia"/>
          <w:sz w:val="24"/>
        </w:rPr>
        <w:t>法定代表人或委托代理人</w:t>
      </w:r>
      <w:r>
        <w:rPr>
          <w:rFonts w:hint="eastAsia"/>
          <w:spacing w:val="20"/>
          <w:sz w:val="24"/>
        </w:rPr>
        <w:t>签字：</w:t>
      </w:r>
    </w:p>
    <w:p w:rsidR="00A619DC" w:rsidRDefault="00AA2432">
      <w:pPr>
        <w:snapToGrid w:val="0"/>
        <w:spacing w:before="50" w:afterLines="50" w:after="156"/>
        <w:jc w:val="left"/>
        <w:rPr>
          <w:rFonts w:hint="eastAsia"/>
          <w:sz w:val="24"/>
          <w:szCs w:val="20"/>
        </w:rPr>
      </w:pPr>
      <w:r>
        <w:rPr>
          <w:rFonts w:hint="eastAsia"/>
          <w:spacing w:val="20"/>
          <w:sz w:val="24"/>
        </w:rPr>
        <w:t>投标人盖公章：</w:t>
      </w:r>
      <w:r>
        <w:rPr>
          <w:spacing w:val="20"/>
          <w:sz w:val="24"/>
        </w:rPr>
        <w:t xml:space="preserve">              </w:t>
      </w:r>
      <w:r>
        <w:rPr>
          <w:rFonts w:hint="eastAsia"/>
          <w:spacing w:val="20"/>
          <w:sz w:val="24"/>
        </w:rPr>
        <w:t>日</w:t>
      </w:r>
      <w:r>
        <w:rPr>
          <w:spacing w:val="20"/>
          <w:sz w:val="24"/>
        </w:rPr>
        <w:t xml:space="preserve"> </w:t>
      </w:r>
      <w:r>
        <w:rPr>
          <w:rFonts w:hint="eastAsia"/>
          <w:spacing w:val="20"/>
          <w:sz w:val="24"/>
        </w:rPr>
        <w:t>期：</w:t>
      </w:r>
    </w:p>
    <w:p w:rsidR="00A619DC" w:rsidRDefault="00A619DC">
      <w:pPr>
        <w:snapToGrid w:val="0"/>
        <w:spacing w:before="50" w:afterLines="50" w:after="156"/>
        <w:jc w:val="left"/>
        <w:rPr>
          <w:rFonts w:hint="eastAsia"/>
          <w:sz w:val="24"/>
          <w:szCs w:val="20"/>
        </w:rPr>
      </w:pPr>
    </w:p>
    <w:p w:rsidR="00A619DC" w:rsidRDefault="00AA2432">
      <w:pPr>
        <w:snapToGrid w:val="0"/>
        <w:spacing w:beforeLines="50" w:before="156" w:after="50"/>
        <w:outlineLvl w:val="1"/>
        <w:rPr>
          <w:rFonts w:hint="eastAsia"/>
          <w:b/>
          <w:bCs/>
          <w:sz w:val="24"/>
        </w:rPr>
      </w:pPr>
      <w:r>
        <w:rPr>
          <w:b/>
          <w:sz w:val="24"/>
        </w:rPr>
        <w:br w:type="page"/>
      </w:r>
      <w:bookmarkStart w:id="160" w:name="_Toc38293483"/>
      <w:r>
        <w:rPr>
          <w:rFonts w:hint="eastAsia"/>
          <w:b/>
          <w:bCs/>
          <w:sz w:val="24"/>
        </w:rPr>
        <w:lastRenderedPageBreak/>
        <w:t>六、其他文书、文件格式</w:t>
      </w:r>
      <w:bookmarkEnd w:id="160"/>
    </w:p>
    <w:p w:rsidR="00A619DC" w:rsidRDefault="00A619DC">
      <w:pPr>
        <w:spacing w:line="360" w:lineRule="exact"/>
        <w:jc w:val="center"/>
        <w:rPr>
          <w:rFonts w:hint="eastAsia"/>
          <w:sz w:val="24"/>
        </w:rPr>
      </w:pPr>
    </w:p>
    <w:p w:rsidR="00A619DC" w:rsidRDefault="00AA2432">
      <w:pPr>
        <w:spacing w:line="360" w:lineRule="exact"/>
        <w:jc w:val="center"/>
        <w:rPr>
          <w:rFonts w:hint="eastAsia"/>
          <w:b/>
          <w:bCs/>
          <w:sz w:val="24"/>
        </w:rPr>
      </w:pPr>
      <w:r>
        <w:rPr>
          <w:rFonts w:hint="eastAsia"/>
          <w:b/>
          <w:bCs/>
          <w:sz w:val="24"/>
        </w:rPr>
        <w:t>供应商参加本项目无围标串标行为的承诺函</w:t>
      </w:r>
    </w:p>
    <w:p w:rsidR="00A619DC" w:rsidRDefault="00A619DC">
      <w:pPr>
        <w:spacing w:line="360" w:lineRule="exact"/>
        <w:ind w:firstLineChars="200" w:firstLine="422"/>
        <w:rPr>
          <w:rFonts w:hint="eastAsia"/>
          <w:b/>
          <w:bCs/>
          <w:szCs w:val="21"/>
        </w:rPr>
      </w:pPr>
    </w:p>
    <w:p w:rsidR="00A619DC" w:rsidRDefault="00AA2432">
      <w:pPr>
        <w:spacing w:line="360" w:lineRule="exact"/>
        <w:ind w:firstLineChars="200" w:firstLine="422"/>
        <w:rPr>
          <w:rFonts w:hint="eastAsia"/>
          <w:b/>
          <w:bCs/>
          <w:szCs w:val="21"/>
        </w:rPr>
      </w:pPr>
      <w:r>
        <w:rPr>
          <w:rFonts w:hint="eastAsia"/>
          <w:b/>
          <w:bCs/>
          <w:szCs w:val="21"/>
        </w:rPr>
        <w:t>一、我单位承诺无下列相互串通投标的情形：</w:t>
      </w:r>
    </w:p>
    <w:p w:rsidR="00A619DC" w:rsidRDefault="00AA2432">
      <w:pPr>
        <w:spacing w:line="360" w:lineRule="exact"/>
        <w:ind w:firstLineChars="200" w:firstLine="420"/>
        <w:rPr>
          <w:rFonts w:hint="eastAsia"/>
          <w:szCs w:val="21"/>
        </w:rPr>
      </w:pPr>
      <w:r>
        <w:rPr>
          <w:rFonts w:hint="eastAsia"/>
          <w:szCs w:val="21"/>
        </w:rPr>
        <w:t>（</w:t>
      </w:r>
      <w:r>
        <w:rPr>
          <w:szCs w:val="21"/>
        </w:rPr>
        <w:t>1</w:t>
      </w:r>
      <w:r>
        <w:rPr>
          <w:rFonts w:hint="eastAsia"/>
          <w:szCs w:val="21"/>
        </w:rPr>
        <w:t>）不同供应商的投标文件由同一单位或者个人编制；或不同供应商报名的</w:t>
      </w:r>
      <w:r>
        <w:rPr>
          <w:szCs w:val="21"/>
        </w:rPr>
        <w:t>IP</w:t>
      </w:r>
      <w:r>
        <w:rPr>
          <w:rFonts w:hint="eastAsia"/>
          <w:szCs w:val="21"/>
        </w:rPr>
        <w:t>地址一致的；</w:t>
      </w:r>
    </w:p>
    <w:p w:rsidR="00A619DC" w:rsidRDefault="00AA2432">
      <w:pPr>
        <w:spacing w:line="360" w:lineRule="exact"/>
        <w:ind w:firstLineChars="200" w:firstLine="420"/>
        <w:rPr>
          <w:rFonts w:hint="eastAsia"/>
          <w:szCs w:val="21"/>
        </w:rPr>
      </w:pPr>
      <w:r>
        <w:rPr>
          <w:rFonts w:hint="eastAsia"/>
          <w:szCs w:val="21"/>
        </w:rPr>
        <w:t>（</w:t>
      </w:r>
      <w:r>
        <w:rPr>
          <w:szCs w:val="21"/>
        </w:rPr>
        <w:t>2</w:t>
      </w:r>
      <w:r>
        <w:rPr>
          <w:rFonts w:hint="eastAsia"/>
          <w:szCs w:val="21"/>
        </w:rPr>
        <w:t>）不同供应商委托同一单位或者个人办理</w:t>
      </w:r>
      <w:r>
        <w:rPr>
          <w:rFonts w:hint="eastAsia"/>
          <w:b/>
          <w:bCs/>
          <w:szCs w:val="21"/>
        </w:rPr>
        <w:t>投标</w:t>
      </w:r>
      <w:r>
        <w:rPr>
          <w:rFonts w:hint="eastAsia"/>
          <w:szCs w:val="21"/>
        </w:rPr>
        <w:t>事宜；</w:t>
      </w:r>
    </w:p>
    <w:p w:rsidR="00A619DC" w:rsidRDefault="00AA2432">
      <w:pPr>
        <w:spacing w:line="360" w:lineRule="exact"/>
        <w:ind w:firstLineChars="200" w:firstLine="420"/>
        <w:rPr>
          <w:rFonts w:hint="eastAsia"/>
          <w:szCs w:val="21"/>
        </w:rPr>
      </w:pPr>
      <w:r>
        <w:rPr>
          <w:rFonts w:hint="eastAsia"/>
          <w:szCs w:val="21"/>
        </w:rPr>
        <w:t>（</w:t>
      </w:r>
      <w:r>
        <w:rPr>
          <w:szCs w:val="21"/>
        </w:rPr>
        <w:t>3</w:t>
      </w:r>
      <w:r>
        <w:rPr>
          <w:rFonts w:hint="eastAsia"/>
          <w:szCs w:val="21"/>
        </w:rPr>
        <w:t>）不同的供应商的投标文件载明的项目管理员为同一个人；</w:t>
      </w:r>
    </w:p>
    <w:p w:rsidR="00A619DC" w:rsidRDefault="00AA2432">
      <w:pPr>
        <w:spacing w:line="360" w:lineRule="exact"/>
        <w:ind w:firstLineChars="200" w:firstLine="420"/>
        <w:rPr>
          <w:rFonts w:hint="eastAsia"/>
          <w:szCs w:val="21"/>
        </w:rPr>
      </w:pPr>
      <w:r>
        <w:rPr>
          <w:rFonts w:hint="eastAsia"/>
          <w:szCs w:val="21"/>
        </w:rPr>
        <w:t>（</w:t>
      </w:r>
      <w:r>
        <w:rPr>
          <w:szCs w:val="21"/>
        </w:rPr>
        <w:t>4</w:t>
      </w:r>
      <w:r>
        <w:rPr>
          <w:rFonts w:hint="eastAsia"/>
          <w:szCs w:val="21"/>
        </w:rPr>
        <w:t>）不同供应商的投标文件异常一致或报价呈规律性差异；</w:t>
      </w:r>
    </w:p>
    <w:p w:rsidR="00A619DC" w:rsidRDefault="00AA2432">
      <w:pPr>
        <w:spacing w:line="360" w:lineRule="exact"/>
        <w:ind w:firstLineChars="200" w:firstLine="420"/>
        <w:rPr>
          <w:rFonts w:hint="eastAsia"/>
          <w:szCs w:val="21"/>
        </w:rPr>
      </w:pPr>
      <w:r>
        <w:rPr>
          <w:rFonts w:hint="eastAsia"/>
          <w:szCs w:val="21"/>
        </w:rPr>
        <w:t>（</w:t>
      </w:r>
      <w:r>
        <w:rPr>
          <w:szCs w:val="21"/>
        </w:rPr>
        <w:t>5</w:t>
      </w:r>
      <w:r>
        <w:rPr>
          <w:rFonts w:hint="eastAsia"/>
          <w:szCs w:val="21"/>
        </w:rPr>
        <w:t>）不同供应商的投标文件相互混装；</w:t>
      </w:r>
    </w:p>
    <w:p w:rsidR="00A619DC" w:rsidRDefault="00AA2432">
      <w:pPr>
        <w:spacing w:line="360" w:lineRule="exact"/>
        <w:ind w:firstLineChars="200" w:firstLine="420"/>
        <w:rPr>
          <w:rFonts w:hint="eastAsia"/>
          <w:szCs w:val="21"/>
        </w:rPr>
      </w:pPr>
      <w:r>
        <w:rPr>
          <w:rFonts w:hint="eastAsia"/>
          <w:szCs w:val="21"/>
        </w:rPr>
        <w:t>（</w:t>
      </w:r>
      <w:r>
        <w:rPr>
          <w:szCs w:val="21"/>
        </w:rPr>
        <w:t>6</w:t>
      </w:r>
      <w:r>
        <w:rPr>
          <w:rFonts w:hint="eastAsia"/>
          <w:szCs w:val="21"/>
        </w:rPr>
        <w:t>）不同供应商的保证金从同一单位或者个人账户转出。</w:t>
      </w:r>
    </w:p>
    <w:p w:rsidR="00A619DC" w:rsidRDefault="00AA2432">
      <w:pPr>
        <w:spacing w:line="360" w:lineRule="exact"/>
        <w:ind w:firstLineChars="200" w:firstLine="422"/>
        <w:rPr>
          <w:rFonts w:hint="eastAsia"/>
          <w:b/>
          <w:bCs/>
          <w:szCs w:val="21"/>
        </w:rPr>
      </w:pPr>
      <w:r>
        <w:rPr>
          <w:rFonts w:hint="eastAsia"/>
          <w:b/>
          <w:bCs/>
          <w:szCs w:val="21"/>
        </w:rPr>
        <w:t>二、我单位承诺无下列恶意串通的情形：</w:t>
      </w:r>
    </w:p>
    <w:p w:rsidR="00A619DC" w:rsidRDefault="00AA2432">
      <w:pPr>
        <w:spacing w:line="360" w:lineRule="exact"/>
        <w:ind w:firstLineChars="200" w:firstLine="420"/>
        <w:rPr>
          <w:rFonts w:hint="eastAsia"/>
          <w:szCs w:val="21"/>
        </w:rPr>
      </w:pPr>
      <w:r>
        <w:rPr>
          <w:rFonts w:hint="eastAsia"/>
          <w:szCs w:val="21"/>
        </w:rPr>
        <w:t>（</w:t>
      </w:r>
      <w:r>
        <w:rPr>
          <w:szCs w:val="21"/>
        </w:rPr>
        <w:t>1</w:t>
      </w:r>
      <w:r>
        <w:rPr>
          <w:rFonts w:hint="eastAsia"/>
          <w:szCs w:val="21"/>
        </w:rPr>
        <w:t>）供应商直接或者间接从采购人或者采购代理机构处获得其他供应商的相关信息并修改其投标文件：</w:t>
      </w:r>
    </w:p>
    <w:p w:rsidR="00A619DC" w:rsidRDefault="00AA2432">
      <w:pPr>
        <w:spacing w:line="360" w:lineRule="exact"/>
        <w:ind w:firstLineChars="200" w:firstLine="420"/>
        <w:rPr>
          <w:rFonts w:hint="eastAsia"/>
          <w:szCs w:val="21"/>
        </w:rPr>
      </w:pPr>
      <w:r>
        <w:rPr>
          <w:rFonts w:hint="eastAsia"/>
          <w:szCs w:val="21"/>
        </w:rPr>
        <w:t>（</w:t>
      </w:r>
      <w:r>
        <w:rPr>
          <w:szCs w:val="21"/>
        </w:rPr>
        <w:t>2</w:t>
      </w:r>
      <w:r>
        <w:rPr>
          <w:rFonts w:hint="eastAsia"/>
          <w:szCs w:val="21"/>
        </w:rPr>
        <w:t>）供应商按照采购人或者采购代理机构的授意撤换、修改投标文件；</w:t>
      </w:r>
    </w:p>
    <w:p w:rsidR="00A619DC" w:rsidRDefault="00AA2432">
      <w:pPr>
        <w:spacing w:line="360" w:lineRule="exact"/>
        <w:ind w:firstLineChars="200" w:firstLine="420"/>
        <w:rPr>
          <w:rFonts w:hint="eastAsia"/>
          <w:szCs w:val="21"/>
        </w:rPr>
      </w:pPr>
      <w:r>
        <w:rPr>
          <w:rFonts w:hint="eastAsia"/>
          <w:szCs w:val="21"/>
        </w:rPr>
        <w:t>（</w:t>
      </w:r>
      <w:r>
        <w:rPr>
          <w:szCs w:val="21"/>
        </w:rPr>
        <w:t>3</w:t>
      </w:r>
      <w:r>
        <w:rPr>
          <w:rFonts w:hint="eastAsia"/>
          <w:szCs w:val="21"/>
        </w:rPr>
        <w:t>）供应商之间协商报价、技术方案等投标文件的实质性内容；</w:t>
      </w:r>
    </w:p>
    <w:p w:rsidR="00A619DC" w:rsidRDefault="00AA2432">
      <w:pPr>
        <w:spacing w:line="360" w:lineRule="exact"/>
        <w:ind w:firstLineChars="200" w:firstLine="420"/>
        <w:rPr>
          <w:rFonts w:hint="eastAsia"/>
          <w:szCs w:val="21"/>
        </w:rPr>
      </w:pPr>
      <w:r>
        <w:rPr>
          <w:rFonts w:hint="eastAsia"/>
          <w:szCs w:val="21"/>
        </w:rPr>
        <w:t>（</w:t>
      </w:r>
      <w:r>
        <w:rPr>
          <w:szCs w:val="21"/>
        </w:rPr>
        <w:t>4</w:t>
      </w:r>
      <w:r>
        <w:rPr>
          <w:rFonts w:hint="eastAsia"/>
          <w:szCs w:val="21"/>
        </w:rPr>
        <w:t>）属于同一集团、协会、商会等组织成员的供应商按照该组织要求协同参加政府采购活动；</w:t>
      </w:r>
    </w:p>
    <w:p w:rsidR="00A619DC" w:rsidRDefault="00AA2432">
      <w:pPr>
        <w:spacing w:line="360" w:lineRule="exact"/>
        <w:ind w:firstLineChars="200" w:firstLine="420"/>
        <w:rPr>
          <w:rFonts w:hint="eastAsia"/>
          <w:szCs w:val="21"/>
        </w:rPr>
      </w:pPr>
      <w:r>
        <w:rPr>
          <w:rFonts w:hint="eastAsia"/>
          <w:szCs w:val="21"/>
        </w:rPr>
        <w:t>（</w:t>
      </w:r>
      <w:r>
        <w:rPr>
          <w:szCs w:val="21"/>
        </w:rPr>
        <w:t>5</w:t>
      </w:r>
      <w:r>
        <w:rPr>
          <w:rFonts w:hint="eastAsia"/>
          <w:szCs w:val="21"/>
        </w:rPr>
        <w:t>）供应商之间事先约定一致抬高或者压低报价</w:t>
      </w:r>
      <w:r>
        <w:rPr>
          <w:szCs w:val="21"/>
        </w:rPr>
        <w:t>,</w:t>
      </w:r>
      <w:r>
        <w:rPr>
          <w:rFonts w:hint="eastAsia"/>
          <w:szCs w:val="21"/>
        </w:rPr>
        <w:t>或者在采购项目中事先约定轮流以高价位或者低价位成交</w:t>
      </w:r>
      <w:r>
        <w:rPr>
          <w:szCs w:val="21"/>
        </w:rPr>
        <w:t>,</w:t>
      </w:r>
      <w:r>
        <w:rPr>
          <w:rFonts w:hint="eastAsia"/>
          <w:szCs w:val="21"/>
        </w:rPr>
        <w:t>或者事先约定由某一特定供应商成交</w:t>
      </w:r>
      <w:r>
        <w:rPr>
          <w:szCs w:val="21"/>
        </w:rPr>
        <w:t>,</w:t>
      </w:r>
      <w:r>
        <w:rPr>
          <w:rFonts w:hint="eastAsia"/>
          <w:szCs w:val="21"/>
        </w:rPr>
        <w:t>然后再参加投标；</w:t>
      </w:r>
    </w:p>
    <w:p w:rsidR="00A619DC" w:rsidRDefault="00AA2432">
      <w:pPr>
        <w:spacing w:line="360" w:lineRule="exact"/>
        <w:ind w:firstLineChars="200" w:firstLine="420"/>
        <w:rPr>
          <w:rFonts w:hint="eastAsia"/>
          <w:szCs w:val="21"/>
        </w:rPr>
      </w:pPr>
      <w:r>
        <w:rPr>
          <w:rFonts w:hint="eastAsia"/>
          <w:szCs w:val="21"/>
        </w:rPr>
        <w:t>（</w:t>
      </w:r>
      <w:r>
        <w:rPr>
          <w:szCs w:val="21"/>
        </w:rPr>
        <w:t>6</w:t>
      </w:r>
      <w:r>
        <w:rPr>
          <w:rFonts w:hint="eastAsia"/>
          <w:szCs w:val="21"/>
        </w:rPr>
        <w:t>）供应商之间商定部分供应商放弃参加政府采购活动或者放弃成交；</w:t>
      </w:r>
    </w:p>
    <w:p w:rsidR="00A619DC" w:rsidRDefault="00AA2432">
      <w:pPr>
        <w:spacing w:line="360" w:lineRule="exact"/>
        <w:ind w:firstLineChars="200" w:firstLine="420"/>
        <w:rPr>
          <w:rFonts w:hint="eastAsia"/>
          <w:szCs w:val="21"/>
        </w:rPr>
      </w:pPr>
      <w:r>
        <w:rPr>
          <w:rFonts w:hint="eastAsia"/>
          <w:szCs w:val="21"/>
        </w:rPr>
        <w:t>（</w:t>
      </w:r>
      <w:r>
        <w:rPr>
          <w:szCs w:val="21"/>
        </w:rPr>
        <w:t>7</w:t>
      </w:r>
      <w:r>
        <w:rPr>
          <w:rFonts w:hint="eastAsia"/>
          <w:szCs w:val="21"/>
        </w:rPr>
        <w:t>）供应商与采购人或者采购代理机构之间、供应商相互之间，为谋求特定供应商成交或者排斥其他供应商的其他串通行为。</w:t>
      </w:r>
    </w:p>
    <w:p w:rsidR="00A619DC" w:rsidRDefault="00AA2432">
      <w:pPr>
        <w:spacing w:line="360" w:lineRule="exact"/>
        <w:ind w:firstLineChars="200" w:firstLine="422"/>
        <w:rPr>
          <w:rFonts w:hint="eastAsia"/>
          <w:b/>
          <w:bCs/>
          <w:szCs w:val="21"/>
        </w:rPr>
      </w:pPr>
      <w:r>
        <w:rPr>
          <w:rFonts w:hint="eastAsia"/>
          <w:b/>
          <w:bCs/>
          <w:szCs w:val="21"/>
        </w:rPr>
        <w:t>以上情形一经核查属实，我方愿意承担一切后果，并不再寻求任何旨在减轻或免除法律责任的辩解。</w:t>
      </w:r>
    </w:p>
    <w:p w:rsidR="00A619DC" w:rsidRDefault="00A619DC">
      <w:pPr>
        <w:spacing w:line="360" w:lineRule="exact"/>
        <w:rPr>
          <w:rFonts w:hint="eastAsia"/>
          <w:szCs w:val="21"/>
        </w:rPr>
      </w:pPr>
    </w:p>
    <w:p w:rsidR="00A619DC" w:rsidRDefault="00A619DC">
      <w:pPr>
        <w:spacing w:line="360" w:lineRule="exact"/>
        <w:rPr>
          <w:rFonts w:hint="eastAsia"/>
          <w:szCs w:val="21"/>
        </w:rPr>
      </w:pPr>
    </w:p>
    <w:p w:rsidR="00A619DC" w:rsidRDefault="00AA2432">
      <w:pPr>
        <w:spacing w:line="360" w:lineRule="exact"/>
        <w:ind w:leftChars="1200" w:left="2520"/>
        <w:jc w:val="center"/>
        <w:rPr>
          <w:rFonts w:hint="eastAsia"/>
          <w:szCs w:val="21"/>
        </w:rPr>
      </w:pPr>
      <w:r>
        <w:rPr>
          <w:rFonts w:hint="eastAsia"/>
          <w:szCs w:val="21"/>
        </w:rPr>
        <w:t>（供应商公章）</w:t>
      </w:r>
    </w:p>
    <w:p w:rsidR="00A619DC" w:rsidRDefault="00AA2432">
      <w:pPr>
        <w:spacing w:line="360" w:lineRule="exact"/>
        <w:ind w:leftChars="1200" w:left="2520"/>
        <w:jc w:val="center"/>
        <w:rPr>
          <w:rFonts w:hint="eastAsia"/>
          <w:szCs w:val="21"/>
        </w:rPr>
      </w:pPr>
      <w:r>
        <w:rPr>
          <w:rFonts w:hint="eastAsia"/>
          <w:szCs w:val="21"/>
        </w:rPr>
        <w:t>年月</w:t>
      </w:r>
      <w:r>
        <w:rPr>
          <w:szCs w:val="21"/>
        </w:rPr>
        <w:t xml:space="preserve"> </w:t>
      </w:r>
      <w:r>
        <w:rPr>
          <w:rFonts w:hint="eastAsia"/>
          <w:szCs w:val="21"/>
        </w:rPr>
        <w:t>日</w:t>
      </w:r>
    </w:p>
    <w:p w:rsidR="00A619DC" w:rsidRDefault="00AA2432">
      <w:pPr>
        <w:spacing w:beforeLines="50" w:before="156" w:afterLines="50" w:after="156" w:line="400" w:lineRule="exact"/>
        <w:rPr>
          <w:rFonts w:hint="eastAsia"/>
          <w:sz w:val="24"/>
        </w:rPr>
      </w:pPr>
      <w:r>
        <w:rPr>
          <w:sz w:val="24"/>
        </w:rPr>
        <w:br w:type="page"/>
      </w:r>
    </w:p>
    <w:p w:rsidR="00A619DC" w:rsidRDefault="00AA2432">
      <w:pPr>
        <w:snapToGrid w:val="0"/>
        <w:spacing w:beforeLines="50" w:before="156" w:after="50"/>
        <w:ind w:left="142"/>
        <w:jc w:val="left"/>
        <w:rPr>
          <w:rFonts w:hint="eastAsia"/>
          <w:b/>
          <w:spacing w:val="20"/>
          <w:sz w:val="24"/>
        </w:rPr>
      </w:pPr>
      <w:r>
        <w:rPr>
          <w:rFonts w:hint="eastAsia"/>
          <w:b/>
          <w:spacing w:val="20"/>
          <w:sz w:val="24"/>
        </w:rPr>
        <w:t>联合投标协议书格式</w:t>
      </w:r>
    </w:p>
    <w:p w:rsidR="00A619DC" w:rsidRDefault="00AA2432">
      <w:pPr>
        <w:pStyle w:val="a0"/>
        <w:overflowPunct w:val="0"/>
        <w:jc w:val="center"/>
        <w:rPr>
          <w:sz w:val="24"/>
        </w:rPr>
      </w:pPr>
      <w:r>
        <w:rPr>
          <w:rFonts w:hint="eastAsia"/>
          <w:sz w:val="24"/>
        </w:rPr>
        <w:t>联合体协议书</w:t>
      </w:r>
    </w:p>
    <w:p w:rsidR="00A619DC" w:rsidRDefault="00A619DC">
      <w:pPr>
        <w:pStyle w:val="a0"/>
        <w:overflowPunct w:val="0"/>
        <w:rPr>
          <w:sz w:val="24"/>
        </w:rPr>
      </w:pPr>
    </w:p>
    <w:p w:rsidR="00A619DC" w:rsidRDefault="00A619DC">
      <w:pPr>
        <w:pStyle w:val="a0"/>
        <w:overflowPunct w:val="0"/>
        <w:rPr>
          <w:sz w:val="24"/>
        </w:rPr>
      </w:pPr>
    </w:p>
    <w:p w:rsidR="00A619DC" w:rsidRDefault="00A619DC">
      <w:pPr>
        <w:pStyle w:val="a0"/>
        <w:overflowPunct w:val="0"/>
        <w:rPr>
          <w:sz w:val="24"/>
        </w:rPr>
      </w:pPr>
    </w:p>
    <w:p w:rsidR="00A619DC" w:rsidRDefault="00AA2432">
      <w:pPr>
        <w:pStyle w:val="a0"/>
        <w:overflowPunct w:val="0"/>
        <w:rPr>
          <w:sz w:val="24"/>
        </w:rPr>
      </w:pPr>
      <w:r>
        <w:rPr>
          <w:sz w:val="24"/>
          <w:u w:val="single"/>
        </w:rPr>
        <w:tab/>
      </w:r>
      <w:r>
        <w:rPr>
          <w:rFonts w:hint="eastAsia"/>
          <w:sz w:val="24"/>
        </w:rPr>
        <w:t>（所有成员单位名称）自愿组成</w:t>
      </w:r>
      <w:r>
        <w:rPr>
          <w:sz w:val="24"/>
          <w:u w:val="single"/>
        </w:rPr>
        <w:tab/>
      </w:r>
      <w:r>
        <w:rPr>
          <w:rFonts w:hint="eastAsia"/>
          <w:sz w:val="24"/>
        </w:rPr>
        <w:t>（联合体名称）联合体，共同</w:t>
      </w:r>
    </w:p>
    <w:p w:rsidR="00A619DC" w:rsidRDefault="00A619DC">
      <w:pPr>
        <w:pStyle w:val="a0"/>
        <w:overflowPunct w:val="0"/>
        <w:rPr>
          <w:sz w:val="24"/>
        </w:rPr>
      </w:pPr>
    </w:p>
    <w:p w:rsidR="00A619DC" w:rsidRDefault="00AA2432">
      <w:pPr>
        <w:pStyle w:val="a0"/>
        <w:overflowPunct w:val="0"/>
        <w:rPr>
          <w:sz w:val="24"/>
        </w:rPr>
      </w:pPr>
      <w:r>
        <w:rPr>
          <w:rFonts w:hint="eastAsia"/>
          <w:sz w:val="24"/>
        </w:rPr>
        <w:t>参加</w:t>
      </w:r>
      <w:r>
        <w:rPr>
          <w:sz w:val="24"/>
          <w:u w:val="single"/>
        </w:rPr>
        <w:tab/>
      </w:r>
      <w:r>
        <w:rPr>
          <w:rFonts w:hint="eastAsia"/>
          <w:sz w:val="24"/>
          <w:u w:val="single"/>
        </w:rPr>
        <w:t>（项</w:t>
      </w:r>
      <w:r>
        <w:rPr>
          <w:rFonts w:hint="eastAsia"/>
          <w:sz w:val="24"/>
        </w:rPr>
        <w:t>目名称）采购招标项目投标。现就联合体投标事宜订立如下协议。</w:t>
      </w:r>
    </w:p>
    <w:p w:rsidR="00A619DC" w:rsidRDefault="00A619DC">
      <w:pPr>
        <w:pStyle w:val="a0"/>
        <w:overflowPunct w:val="0"/>
        <w:rPr>
          <w:sz w:val="24"/>
        </w:rPr>
      </w:pPr>
    </w:p>
    <w:p w:rsidR="00A619DC" w:rsidRDefault="00AA2432">
      <w:pPr>
        <w:pStyle w:val="a0"/>
        <w:overflowPunct w:val="0"/>
        <w:ind w:firstLineChars="175"/>
        <w:rPr>
          <w:sz w:val="24"/>
        </w:rPr>
      </w:pPr>
      <w:r>
        <w:rPr>
          <w:sz w:val="24"/>
        </w:rPr>
        <w:t xml:space="preserve">1.  </w:t>
      </w:r>
      <w:r>
        <w:rPr>
          <w:sz w:val="24"/>
          <w:u w:val="single"/>
        </w:rPr>
        <w:tab/>
      </w:r>
      <w:r>
        <w:rPr>
          <w:rFonts w:hint="eastAsia"/>
          <w:sz w:val="24"/>
        </w:rPr>
        <w:t>（某成员单位名称）为</w:t>
      </w:r>
      <w:r>
        <w:rPr>
          <w:sz w:val="24"/>
          <w:u w:val="single"/>
        </w:rPr>
        <w:tab/>
      </w:r>
      <w:r>
        <w:rPr>
          <w:rFonts w:hint="eastAsia"/>
          <w:sz w:val="24"/>
        </w:rPr>
        <w:t>（联合体名称）牵头人。</w:t>
      </w:r>
    </w:p>
    <w:p w:rsidR="00A619DC" w:rsidRDefault="00AA2432">
      <w:pPr>
        <w:pStyle w:val="a0"/>
        <w:overflowPunct w:val="0"/>
        <w:ind w:firstLineChars="175"/>
        <w:rPr>
          <w:sz w:val="24"/>
        </w:rPr>
      </w:pPr>
      <w:r>
        <w:rPr>
          <w:sz w:val="24"/>
        </w:rPr>
        <w:t>2.</w:t>
      </w:r>
      <w:r>
        <w:rPr>
          <w:rFonts w:hint="eastAsia"/>
          <w:sz w:val="24"/>
        </w:rPr>
        <w:t>联合体各成员授权牵头人代表联合体参加投标活动，签署文件及对文件的盖章，提交和接收相关的资料、</w:t>
      </w:r>
      <w:r>
        <w:rPr>
          <w:sz w:val="24"/>
        </w:rPr>
        <w:t xml:space="preserve"> </w:t>
      </w:r>
      <w:r>
        <w:rPr>
          <w:rFonts w:hint="eastAsia"/>
          <w:sz w:val="24"/>
        </w:rPr>
        <w:t>信息及指示，进行合同谈判活动，负责合同实施阶段的组织和协调工作，以及处理与本招标项</w:t>
      </w:r>
      <w:r>
        <w:rPr>
          <w:sz w:val="24"/>
        </w:rPr>
        <w:t xml:space="preserve"> </w:t>
      </w:r>
      <w:r>
        <w:rPr>
          <w:rFonts w:hint="eastAsia"/>
          <w:sz w:val="24"/>
        </w:rPr>
        <w:t>目有关的一切事宜。</w:t>
      </w:r>
    </w:p>
    <w:p w:rsidR="00A619DC" w:rsidRDefault="00AA2432">
      <w:pPr>
        <w:pStyle w:val="a0"/>
        <w:overflowPunct w:val="0"/>
        <w:ind w:firstLineChars="175"/>
        <w:rPr>
          <w:sz w:val="24"/>
        </w:rPr>
      </w:pPr>
      <w:r>
        <w:rPr>
          <w:sz w:val="24"/>
        </w:rPr>
        <w:t>3.</w:t>
      </w:r>
      <w:r>
        <w:rPr>
          <w:rFonts w:hint="eastAsia"/>
          <w:sz w:val="24"/>
        </w:rPr>
        <w:t>联合体牵头人在本项目中签署和盖章的一切文件和处理的一切事宜，联合体各成员均予以承认。</w:t>
      </w:r>
      <w:r>
        <w:rPr>
          <w:sz w:val="24"/>
        </w:rPr>
        <w:t xml:space="preserve"> </w:t>
      </w:r>
      <w:r>
        <w:rPr>
          <w:rFonts w:hint="eastAsia"/>
          <w:sz w:val="24"/>
        </w:rPr>
        <w:t>联合体各成员将严格按照招标文件、投标文件和合同的要求全面履行义务，并向采购人承担连带责任。</w:t>
      </w:r>
    </w:p>
    <w:p w:rsidR="00A619DC" w:rsidRDefault="00AA2432">
      <w:pPr>
        <w:pStyle w:val="a0"/>
        <w:overflowPunct w:val="0"/>
        <w:ind w:firstLineChars="175"/>
        <w:rPr>
          <w:sz w:val="24"/>
        </w:rPr>
      </w:pPr>
      <w:r>
        <w:rPr>
          <w:sz w:val="24"/>
        </w:rPr>
        <w:t>4.</w:t>
      </w:r>
      <w:r>
        <w:rPr>
          <w:rFonts w:hint="eastAsia"/>
          <w:sz w:val="24"/>
        </w:rPr>
        <w:t>联合体各成员单位内部的职责分工如下：</w:t>
      </w:r>
      <w:r>
        <w:rPr>
          <w:sz w:val="24"/>
          <w:u w:val="single"/>
        </w:rPr>
        <w:tab/>
      </w:r>
      <w:r>
        <w:rPr>
          <w:rFonts w:hint="eastAsia"/>
          <w:sz w:val="24"/>
        </w:rPr>
        <w:t>。</w:t>
      </w:r>
    </w:p>
    <w:p w:rsidR="00A619DC" w:rsidRDefault="00AA2432">
      <w:pPr>
        <w:pStyle w:val="a0"/>
        <w:overflowPunct w:val="0"/>
        <w:ind w:firstLineChars="175"/>
        <w:rPr>
          <w:sz w:val="24"/>
        </w:rPr>
      </w:pPr>
      <w:r>
        <w:rPr>
          <w:sz w:val="24"/>
        </w:rPr>
        <w:t>5.</w:t>
      </w:r>
      <w:r>
        <w:rPr>
          <w:rFonts w:hint="eastAsia"/>
          <w:sz w:val="24"/>
        </w:rPr>
        <w:t>本协议书自所有成员单位法定代表人（单位负责人）或其委托代理人签字或盖单位章之</w:t>
      </w:r>
      <w:r>
        <w:rPr>
          <w:sz w:val="24"/>
        </w:rPr>
        <w:t xml:space="preserve"> </w:t>
      </w:r>
      <w:r>
        <w:rPr>
          <w:rFonts w:hint="eastAsia"/>
          <w:sz w:val="24"/>
        </w:rPr>
        <w:t>日起生效，合同履行完毕后自动失效。</w:t>
      </w:r>
    </w:p>
    <w:p w:rsidR="00A619DC" w:rsidRDefault="00AA2432">
      <w:pPr>
        <w:pStyle w:val="a0"/>
        <w:overflowPunct w:val="0"/>
        <w:ind w:firstLineChars="175"/>
        <w:rPr>
          <w:sz w:val="24"/>
        </w:rPr>
      </w:pPr>
      <w:r>
        <w:rPr>
          <w:sz w:val="24"/>
        </w:rPr>
        <w:t>6.</w:t>
      </w:r>
      <w:r>
        <w:rPr>
          <w:rFonts w:hint="eastAsia"/>
          <w:sz w:val="24"/>
        </w:rPr>
        <w:t>本协议书一式</w:t>
      </w:r>
      <w:r>
        <w:rPr>
          <w:sz w:val="24"/>
          <w:u w:val="single"/>
        </w:rPr>
        <w:tab/>
      </w:r>
      <w:r>
        <w:rPr>
          <w:rFonts w:hint="eastAsia"/>
          <w:sz w:val="24"/>
        </w:rPr>
        <w:t>份，联合体成员和采购人各执一份。</w:t>
      </w:r>
    </w:p>
    <w:p w:rsidR="00A619DC" w:rsidRDefault="00A619DC">
      <w:pPr>
        <w:pStyle w:val="a0"/>
        <w:overflowPunct w:val="0"/>
        <w:ind w:firstLine="0"/>
        <w:rPr>
          <w:sz w:val="24"/>
        </w:rPr>
      </w:pPr>
    </w:p>
    <w:p w:rsidR="00A619DC" w:rsidRDefault="00AA2432">
      <w:pPr>
        <w:pStyle w:val="a0"/>
        <w:overflowPunct w:val="0"/>
        <w:ind w:firstLineChars="175"/>
        <w:rPr>
          <w:sz w:val="24"/>
        </w:rPr>
      </w:pPr>
      <w:r>
        <w:rPr>
          <w:rFonts w:hint="eastAsia"/>
          <w:sz w:val="24"/>
        </w:rPr>
        <w:t>注：本协议书由法定代表人（单位负责人）签字的，应附法定代表人（单位负责人）身份</w:t>
      </w:r>
    </w:p>
    <w:p w:rsidR="00A619DC" w:rsidRDefault="00AA2432">
      <w:pPr>
        <w:pStyle w:val="a0"/>
        <w:overflowPunct w:val="0"/>
        <w:ind w:firstLineChars="175"/>
        <w:rPr>
          <w:sz w:val="24"/>
        </w:rPr>
      </w:pPr>
      <w:r>
        <w:rPr>
          <w:rFonts w:hint="eastAsia"/>
          <w:sz w:val="24"/>
        </w:rPr>
        <w:t>证明；由委托代理人签字的，应附授权委托书。</w:t>
      </w:r>
    </w:p>
    <w:p w:rsidR="00A619DC" w:rsidRDefault="00A619DC">
      <w:pPr>
        <w:pStyle w:val="a0"/>
        <w:overflowPunct w:val="0"/>
        <w:ind w:firstLineChars="175"/>
        <w:rPr>
          <w:sz w:val="24"/>
        </w:rPr>
      </w:pPr>
    </w:p>
    <w:p w:rsidR="00A619DC" w:rsidRDefault="00AA2432">
      <w:pPr>
        <w:pStyle w:val="a0"/>
        <w:overflowPunct w:val="0"/>
        <w:ind w:firstLineChars="175"/>
        <w:rPr>
          <w:sz w:val="24"/>
        </w:rPr>
      </w:pPr>
      <w:r>
        <w:rPr>
          <w:rFonts w:hint="eastAsia"/>
          <w:sz w:val="24"/>
        </w:rPr>
        <w:t>联合体牵头人名称：</w:t>
      </w:r>
      <w:r>
        <w:rPr>
          <w:sz w:val="24"/>
        </w:rPr>
        <w:t xml:space="preserve"> </w:t>
      </w:r>
      <w:r>
        <w:rPr>
          <w:sz w:val="24"/>
        </w:rPr>
        <w:tab/>
      </w:r>
      <w:r>
        <w:rPr>
          <w:rFonts w:hint="eastAsia"/>
          <w:sz w:val="24"/>
        </w:rPr>
        <w:t>（盖单位章）</w:t>
      </w:r>
    </w:p>
    <w:p w:rsidR="00A619DC" w:rsidRDefault="00A619DC">
      <w:pPr>
        <w:pStyle w:val="a0"/>
        <w:overflowPunct w:val="0"/>
        <w:ind w:firstLineChars="175"/>
        <w:rPr>
          <w:sz w:val="24"/>
        </w:rPr>
      </w:pPr>
    </w:p>
    <w:p w:rsidR="00A619DC" w:rsidRDefault="00AA2432">
      <w:pPr>
        <w:pStyle w:val="a0"/>
        <w:overflowPunct w:val="0"/>
        <w:ind w:firstLineChars="175"/>
        <w:rPr>
          <w:sz w:val="24"/>
        </w:rPr>
      </w:pPr>
      <w:r>
        <w:rPr>
          <w:rFonts w:hint="eastAsia"/>
          <w:sz w:val="24"/>
        </w:rPr>
        <w:t>法定代表人（单位负责人）或其委托代理人：</w:t>
      </w:r>
      <w:r>
        <w:rPr>
          <w:sz w:val="24"/>
        </w:rPr>
        <w:t xml:space="preserve"> </w:t>
      </w:r>
      <w:r>
        <w:rPr>
          <w:sz w:val="24"/>
        </w:rPr>
        <w:tab/>
      </w:r>
      <w:r>
        <w:rPr>
          <w:rFonts w:hint="eastAsia"/>
          <w:sz w:val="24"/>
        </w:rPr>
        <w:t>（签字）</w:t>
      </w:r>
    </w:p>
    <w:p w:rsidR="00A619DC" w:rsidRDefault="00A619DC">
      <w:pPr>
        <w:pStyle w:val="a0"/>
        <w:overflowPunct w:val="0"/>
        <w:ind w:firstLineChars="175"/>
        <w:rPr>
          <w:sz w:val="24"/>
        </w:rPr>
      </w:pPr>
    </w:p>
    <w:p w:rsidR="00A619DC" w:rsidRDefault="00AA2432">
      <w:pPr>
        <w:pStyle w:val="a0"/>
        <w:overflowPunct w:val="0"/>
        <w:ind w:firstLineChars="175"/>
        <w:rPr>
          <w:sz w:val="24"/>
        </w:rPr>
      </w:pPr>
      <w:r>
        <w:rPr>
          <w:rFonts w:hint="eastAsia"/>
          <w:sz w:val="24"/>
        </w:rPr>
        <w:t>联合体成员名称：</w:t>
      </w:r>
      <w:r>
        <w:rPr>
          <w:sz w:val="24"/>
        </w:rPr>
        <w:t xml:space="preserve"> </w:t>
      </w:r>
      <w:r>
        <w:rPr>
          <w:sz w:val="24"/>
        </w:rPr>
        <w:tab/>
      </w:r>
      <w:r>
        <w:rPr>
          <w:rFonts w:hint="eastAsia"/>
          <w:sz w:val="24"/>
        </w:rPr>
        <w:t>（盖单位章）</w:t>
      </w:r>
    </w:p>
    <w:p w:rsidR="00A619DC" w:rsidRDefault="00A619DC">
      <w:pPr>
        <w:pStyle w:val="a0"/>
        <w:overflowPunct w:val="0"/>
        <w:ind w:firstLineChars="175"/>
        <w:rPr>
          <w:sz w:val="24"/>
        </w:rPr>
      </w:pPr>
    </w:p>
    <w:p w:rsidR="00A619DC" w:rsidRDefault="00AA2432">
      <w:pPr>
        <w:pStyle w:val="a0"/>
        <w:overflowPunct w:val="0"/>
        <w:ind w:firstLineChars="175"/>
        <w:rPr>
          <w:sz w:val="24"/>
        </w:rPr>
      </w:pPr>
      <w:r>
        <w:rPr>
          <w:rFonts w:hint="eastAsia"/>
          <w:sz w:val="24"/>
        </w:rPr>
        <w:t>法定代表人（单位负责人）或其委托代理人：</w:t>
      </w:r>
      <w:r>
        <w:rPr>
          <w:sz w:val="24"/>
        </w:rPr>
        <w:t xml:space="preserve"> </w:t>
      </w:r>
      <w:r>
        <w:rPr>
          <w:sz w:val="24"/>
        </w:rPr>
        <w:tab/>
      </w:r>
      <w:r>
        <w:rPr>
          <w:rFonts w:hint="eastAsia"/>
          <w:sz w:val="24"/>
        </w:rPr>
        <w:t>（签字）</w:t>
      </w:r>
    </w:p>
    <w:p w:rsidR="00A619DC" w:rsidRDefault="00A619DC">
      <w:pPr>
        <w:pStyle w:val="a0"/>
        <w:overflowPunct w:val="0"/>
        <w:ind w:firstLineChars="175"/>
        <w:rPr>
          <w:sz w:val="24"/>
        </w:rPr>
      </w:pPr>
    </w:p>
    <w:p w:rsidR="00A619DC" w:rsidRDefault="00AA2432">
      <w:pPr>
        <w:pStyle w:val="a0"/>
        <w:overflowPunct w:val="0"/>
        <w:ind w:firstLineChars="175"/>
        <w:rPr>
          <w:sz w:val="24"/>
        </w:rPr>
      </w:pPr>
      <w:r>
        <w:rPr>
          <w:rFonts w:hint="eastAsia"/>
          <w:sz w:val="24"/>
        </w:rPr>
        <w:t>联合体成员名称：</w:t>
      </w:r>
      <w:r>
        <w:rPr>
          <w:sz w:val="24"/>
        </w:rPr>
        <w:t xml:space="preserve"> </w:t>
      </w:r>
      <w:r>
        <w:rPr>
          <w:sz w:val="24"/>
        </w:rPr>
        <w:tab/>
      </w:r>
      <w:r>
        <w:rPr>
          <w:rFonts w:hint="eastAsia"/>
          <w:sz w:val="24"/>
        </w:rPr>
        <w:t>（盖单位章）</w:t>
      </w:r>
    </w:p>
    <w:p w:rsidR="00A619DC" w:rsidRDefault="00A619DC">
      <w:pPr>
        <w:pStyle w:val="a0"/>
        <w:overflowPunct w:val="0"/>
        <w:ind w:firstLineChars="175"/>
        <w:rPr>
          <w:sz w:val="24"/>
        </w:rPr>
      </w:pPr>
    </w:p>
    <w:p w:rsidR="00A619DC" w:rsidRDefault="00AA2432">
      <w:pPr>
        <w:pStyle w:val="a0"/>
        <w:overflowPunct w:val="0"/>
        <w:ind w:firstLineChars="175"/>
        <w:rPr>
          <w:sz w:val="24"/>
        </w:rPr>
      </w:pPr>
      <w:r>
        <w:rPr>
          <w:rFonts w:hint="eastAsia"/>
          <w:sz w:val="24"/>
        </w:rPr>
        <w:t>法定代表人（单位负责人）或其委托代理人：</w:t>
      </w:r>
      <w:r>
        <w:rPr>
          <w:sz w:val="24"/>
        </w:rPr>
        <w:t xml:space="preserve"> </w:t>
      </w:r>
      <w:r>
        <w:rPr>
          <w:sz w:val="24"/>
        </w:rPr>
        <w:tab/>
      </w:r>
      <w:r>
        <w:rPr>
          <w:rFonts w:hint="eastAsia"/>
          <w:sz w:val="24"/>
        </w:rPr>
        <w:t>（签字）</w:t>
      </w:r>
    </w:p>
    <w:p w:rsidR="00A619DC" w:rsidRDefault="00A619DC">
      <w:pPr>
        <w:pStyle w:val="a0"/>
        <w:overflowPunct w:val="0"/>
        <w:ind w:firstLineChars="175"/>
        <w:rPr>
          <w:sz w:val="24"/>
        </w:rPr>
      </w:pPr>
    </w:p>
    <w:p w:rsidR="00A619DC" w:rsidRDefault="00AA2432">
      <w:pPr>
        <w:pStyle w:val="a0"/>
        <w:overflowPunct w:val="0"/>
        <w:ind w:firstLineChars="175"/>
        <w:rPr>
          <w:sz w:val="24"/>
        </w:rPr>
      </w:pPr>
      <w:r>
        <w:rPr>
          <w:sz w:val="24"/>
        </w:rPr>
        <w:t>……</w:t>
      </w:r>
    </w:p>
    <w:p w:rsidR="00A619DC" w:rsidRDefault="00A619DC">
      <w:pPr>
        <w:pStyle w:val="a0"/>
        <w:overflowPunct w:val="0"/>
        <w:ind w:firstLineChars="175"/>
        <w:rPr>
          <w:sz w:val="24"/>
        </w:rPr>
      </w:pPr>
    </w:p>
    <w:p w:rsidR="00A619DC" w:rsidRDefault="00AA2432">
      <w:pPr>
        <w:pStyle w:val="a0"/>
        <w:overflowPunct w:val="0"/>
        <w:ind w:firstLineChars="175"/>
        <w:rPr>
          <w:sz w:val="24"/>
        </w:rPr>
      </w:pPr>
      <w:r>
        <w:rPr>
          <w:sz w:val="24"/>
        </w:rPr>
        <w:tab/>
      </w:r>
      <w:r>
        <w:rPr>
          <w:rFonts w:hint="eastAsia"/>
          <w:sz w:val="24"/>
        </w:rPr>
        <w:t>年</w:t>
      </w:r>
      <w:r>
        <w:rPr>
          <w:sz w:val="24"/>
        </w:rPr>
        <w:t xml:space="preserve"> </w:t>
      </w:r>
      <w:r>
        <w:rPr>
          <w:sz w:val="24"/>
        </w:rPr>
        <w:tab/>
      </w:r>
      <w:r>
        <w:rPr>
          <w:rFonts w:hint="eastAsia"/>
          <w:sz w:val="24"/>
        </w:rPr>
        <w:t>月</w:t>
      </w:r>
      <w:r>
        <w:rPr>
          <w:sz w:val="24"/>
        </w:rPr>
        <w:t xml:space="preserve"> </w:t>
      </w:r>
      <w:r>
        <w:rPr>
          <w:sz w:val="24"/>
        </w:rPr>
        <w:tab/>
      </w:r>
      <w:r>
        <w:rPr>
          <w:rFonts w:hint="eastAsia"/>
          <w:sz w:val="24"/>
        </w:rPr>
        <w:t>日</w:t>
      </w:r>
    </w:p>
    <w:p w:rsidR="00A619DC" w:rsidRDefault="00AA2432">
      <w:pPr>
        <w:snapToGrid w:val="0"/>
        <w:spacing w:beforeLines="50" w:before="156" w:after="50"/>
        <w:jc w:val="left"/>
        <w:rPr>
          <w:rFonts w:hint="eastAsia"/>
          <w:b/>
          <w:sz w:val="24"/>
        </w:rPr>
      </w:pPr>
      <w:r>
        <w:rPr>
          <w:b/>
          <w:sz w:val="24"/>
        </w:rPr>
        <w:lastRenderedPageBreak/>
        <w:t xml:space="preserve"> </w:t>
      </w:r>
      <w:r>
        <w:rPr>
          <w:rFonts w:hint="eastAsia"/>
          <w:b/>
          <w:sz w:val="24"/>
        </w:rPr>
        <w:t>广西工业产品声明函格式</w:t>
      </w:r>
    </w:p>
    <w:p w:rsidR="00A619DC" w:rsidRDefault="00A619DC">
      <w:pPr>
        <w:rPr>
          <w:rFonts w:hint="eastAsia"/>
        </w:rPr>
      </w:pPr>
    </w:p>
    <w:p w:rsidR="00A619DC" w:rsidRDefault="00AA2432">
      <w:pPr>
        <w:spacing w:line="588" w:lineRule="exact"/>
        <w:jc w:val="center"/>
        <w:rPr>
          <w:rFonts w:hint="eastAsia"/>
          <w:b/>
          <w:sz w:val="36"/>
          <w:szCs w:val="36"/>
        </w:rPr>
      </w:pPr>
      <w:r>
        <w:rPr>
          <w:rFonts w:eastAsia="仿宋_GB2312" w:hint="eastAsia"/>
          <w:b/>
          <w:spacing w:val="6"/>
          <w:sz w:val="32"/>
          <w:szCs w:val="32"/>
        </w:rPr>
        <w:t>广西工业产品声明函</w:t>
      </w:r>
    </w:p>
    <w:p w:rsidR="00A619DC" w:rsidRDefault="00A619DC">
      <w:pPr>
        <w:rPr>
          <w:rFonts w:hint="eastAsia"/>
        </w:rPr>
      </w:pPr>
    </w:p>
    <w:p w:rsidR="00A619DC" w:rsidRDefault="00AA2432">
      <w:pPr>
        <w:ind w:firstLineChars="200" w:firstLine="480"/>
        <w:rPr>
          <w:rFonts w:hint="eastAsia"/>
          <w:sz w:val="24"/>
        </w:rPr>
      </w:pPr>
      <w:r>
        <w:rPr>
          <w:rFonts w:hint="eastAsia"/>
          <w:sz w:val="24"/>
        </w:rPr>
        <w:t>本公司郑重声明，根据《招标采购促进广西工业产品产销对接实施细则》的规定，本公司在本次投标中提供的下述产品为广西工业产品，详情如下：</w:t>
      </w:r>
    </w:p>
    <w:p w:rsidR="00A619DC" w:rsidRDefault="00A619DC">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539"/>
        <w:gridCol w:w="1417"/>
        <w:gridCol w:w="709"/>
        <w:gridCol w:w="2268"/>
        <w:gridCol w:w="992"/>
        <w:gridCol w:w="851"/>
      </w:tblGrid>
      <w:tr w:rsidR="00A619DC">
        <w:trPr>
          <w:trHeight w:val="585"/>
        </w:trPr>
        <w:tc>
          <w:tcPr>
            <w:tcW w:w="696" w:type="dxa"/>
            <w:noWrap/>
            <w:vAlign w:val="center"/>
          </w:tcPr>
          <w:p w:rsidR="00A619DC" w:rsidRDefault="00AA2432">
            <w:pPr>
              <w:jc w:val="center"/>
              <w:rPr>
                <w:rFonts w:hint="eastAsia"/>
                <w:sz w:val="24"/>
              </w:rPr>
            </w:pPr>
            <w:r>
              <w:rPr>
                <w:rFonts w:hint="eastAsia"/>
                <w:sz w:val="24"/>
              </w:rPr>
              <w:t>序号</w:t>
            </w:r>
          </w:p>
        </w:tc>
        <w:tc>
          <w:tcPr>
            <w:tcW w:w="1539" w:type="dxa"/>
            <w:noWrap/>
            <w:vAlign w:val="center"/>
          </w:tcPr>
          <w:p w:rsidR="00A619DC" w:rsidRDefault="00AA2432">
            <w:pPr>
              <w:jc w:val="center"/>
              <w:rPr>
                <w:rFonts w:hint="eastAsia"/>
                <w:sz w:val="24"/>
              </w:rPr>
            </w:pPr>
            <w:r>
              <w:rPr>
                <w:rFonts w:hint="eastAsia"/>
                <w:sz w:val="24"/>
              </w:rPr>
              <w:t>产品名称</w:t>
            </w:r>
          </w:p>
        </w:tc>
        <w:tc>
          <w:tcPr>
            <w:tcW w:w="1417" w:type="dxa"/>
            <w:noWrap/>
            <w:vAlign w:val="center"/>
          </w:tcPr>
          <w:p w:rsidR="00A619DC" w:rsidRDefault="00AA2432">
            <w:pPr>
              <w:jc w:val="center"/>
              <w:rPr>
                <w:rFonts w:hint="eastAsia"/>
                <w:sz w:val="24"/>
              </w:rPr>
            </w:pPr>
            <w:r>
              <w:rPr>
                <w:rFonts w:hint="eastAsia"/>
                <w:sz w:val="24"/>
              </w:rPr>
              <w:t>型号和规格</w:t>
            </w:r>
          </w:p>
        </w:tc>
        <w:tc>
          <w:tcPr>
            <w:tcW w:w="709" w:type="dxa"/>
            <w:noWrap/>
            <w:vAlign w:val="center"/>
          </w:tcPr>
          <w:p w:rsidR="00A619DC" w:rsidRDefault="00AA2432">
            <w:pPr>
              <w:jc w:val="center"/>
              <w:rPr>
                <w:rFonts w:hint="eastAsia"/>
                <w:sz w:val="24"/>
              </w:rPr>
            </w:pPr>
            <w:r>
              <w:rPr>
                <w:rFonts w:hint="eastAsia"/>
                <w:sz w:val="24"/>
              </w:rPr>
              <w:t>数量</w:t>
            </w:r>
          </w:p>
        </w:tc>
        <w:tc>
          <w:tcPr>
            <w:tcW w:w="2268" w:type="dxa"/>
            <w:noWrap/>
            <w:vAlign w:val="center"/>
          </w:tcPr>
          <w:p w:rsidR="00A619DC" w:rsidRDefault="00AA2432">
            <w:pPr>
              <w:jc w:val="center"/>
              <w:rPr>
                <w:rFonts w:hint="eastAsia"/>
                <w:sz w:val="24"/>
              </w:rPr>
            </w:pPr>
            <w:r>
              <w:rPr>
                <w:rFonts w:hint="eastAsia"/>
                <w:sz w:val="24"/>
              </w:rPr>
              <w:t>制造厂商及原产地</w:t>
            </w:r>
          </w:p>
        </w:tc>
        <w:tc>
          <w:tcPr>
            <w:tcW w:w="992" w:type="dxa"/>
            <w:noWrap/>
            <w:vAlign w:val="center"/>
          </w:tcPr>
          <w:p w:rsidR="00A619DC" w:rsidRDefault="00AA2432">
            <w:pPr>
              <w:jc w:val="center"/>
              <w:rPr>
                <w:rFonts w:hint="eastAsia"/>
                <w:sz w:val="24"/>
              </w:rPr>
            </w:pPr>
            <w:r>
              <w:rPr>
                <w:rFonts w:hint="eastAsia"/>
                <w:sz w:val="24"/>
              </w:rPr>
              <w:t>投标价</w:t>
            </w:r>
          </w:p>
        </w:tc>
        <w:tc>
          <w:tcPr>
            <w:tcW w:w="851" w:type="dxa"/>
            <w:noWrap/>
            <w:vAlign w:val="center"/>
          </w:tcPr>
          <w:p w:rsidR="00A619DC" w:rsidRDefault="00AA2432">
            <w:pPr>
              <w:jc w:val="center"/>
              <w:rPr>
                <w:rFonts w:hint="eastAsia"/>
                <w:sz w:val="24"/>
              </w:rPr>
            </w:pPr>
            <w:r>
              <w:rPr>
                <w:rFonts w:hint="eastAsia"/>
                <w:sz w:val="24"/>
              </w:rPr>
              <w:t>备注</w:t>
            </w:r>
          </w:p>
        </w:tc>
      </w:tr>
      <w:tr w:rsidR="00A619DC">
        <w:trPr>
          <w:trHeight w:val="549"/>
        </w:trPr>
        <w:tc>
          <w:tcPr>
            <w:tcW w:w="696" w:type="dxa"/>
            <w:noWrap/>
            <w:vAlign w:val="center"/>
          </w:tcPr>
          <w:p w:rsidR="00A619DC" w:rsidRDefault="00AA2432">
            <w:pPr>
              <w:jc w:val="center"/>
              <w:rPr>
                <w:rFonts w:hint="eastAsia"/>
                <w:sz w:val="24"/>
              </w:rPr>
            </w:pPr>
            <w:r>
              <w:rPr>
                <w:sz w:val="24"/>
              </w:rPr>
              <w:t>1</w:t>
            </w:r>
          </w:p>
        </w:tc>
        <w:tc>
          <w:tcPr>
            <w:tcW w:w="1539" w:type="dxa"/>
            <w:noWrap/>
            <w:vAlign w:val="center"/>
          </w:tcPr>
          <w:p w:rsidR="00A619DC" w:rsidRDefault="00A619DC">
            <w:pPr>
              <w:jc w:val="center"/>
              <w:rPr>
                <w:rFonts w:hint="eastAsia"/>
                <w:sz w:val="24"/>
              </w:rPr>
            </w:pPr>
          </w:p>
        </w:tc>
        <w:tc>
          <w:tcPr>
            <w:tcW w:w="1417" w:type="dxa"/>
            <w:noWrap/>
            <w:vAlign w:val="center"/>
          </w:tcPr>
          <w:p w:rsidR="00A619DC" w:rsidRDefault="00A619DC">
            <w:pPr>
              <w:jc w:val="center"/>
              <w:rPr>
                <w:rFonts w:hint="eastAsia"/>
                <w:sz w:val="24"/>
              </w:rPr>
            </w:pPr>
          </w:p>
        </w:tc>
        <w:tc>
          <w:tcPr>
            <w:tcW w:w="709" w:type="dxa"/>
            <w:noWrap/>
            <w:vAlign w:val="center"/>
          </w:tcPr>
          <w:p w:rsidR="00A619DC" w:rsidRDefault="00A619DC">
            <w:pPr>
              <w:jc w:val="center"/>
              <w:rPr>
                <w:rFonts w:hint="eastAsia"/>
                <w:sz w:val="24"/>
              </w:rPr>
            </w:pPr>
          </w:p>
        </w:tc>
        <w:tc>
          <w:tcPr>
            <w:tcW w:w="2268" w:type="dxa"/>
            <w:noWrap/>
            <w:vAlign w:val="center"/>
          </w:tcPr>
          <w:p w:rsidR="00A619DC" w:rsidRDefault="00A619DC">
            <w:pPr>
              <w:jc w:val="center"/>
              <w:rPr>
                <w:rFonts w:hint="eastAsia"/>
                <w:sz w:val="24"/>
              </w:rPr>
            </w:pPr>
          </w:p>
        </w:tc>
        <w:tc>
          <w:tcPr>
            <w:tcW w:w="992" w:type="dxa"/>
            <w:noWrap/>
            <w:vAlign w:val="center"/>
          </w:tcPr>
          <w:p w:rsidR="00A619DC" w:rsidRDefault="00A619DC">
            <w:pPr>
              <w:jc w:val="center"/>
              <w:rPr>
                <w:rFonts w:hint="eastAsia"/>
                <w:sz w:val="24"/>
              </w:rPr>
            </w:pPr>
          </w:p>
        </w:tc>
        <w:tc>
          <w:tcPr>
            <w:tcW w:w="851" w:type="dxa"/>
            <w:noWrap/>
            <w:vAlign w:val="center"/>
          </w:tcPr>
          <w:p w:rsidR="00A619DC" w:rsidRDefault="00A619DC">
            <w:pPr>
              <w:jc w:val="center"/>
              <w:rPr>
                <w:rFonts w:hint="eastAsia"/>
                <w:sz w:val="24"/>
              </w:rPr>
            </w:pPr>
          </w:p>
        </w:tc>
      </w:tr>
      <w:tr w:rsidR="00A619DC">
        <w:trPr>
          <w:trHeight w:val="568"/>
        </w:trPr>
        <w:tc>
          <w:tcPr>
            <w:tcW w:w="696" w:type="dxa"/>
            <w:noWrap/>
            <w:vAlign w:val="center"/>
          </w:tcPr>
          <w:p w:rsidR="00A619DC" w:rsidRDefault="00AA2432">
            <w:pPr>
              <w:jc w:val="center"/>
              <w:rPr>
                <w:rFonts w:hint="eastAsia"/>
                <w:sz w:val="24"/>
              </w:rPr>
            </w:pPr>
            <w:r>
              <w:rPr>
                <w:sz w:val="24"/>
              </w:rPr>
              <w:t>2</w:t>
            </w:r>
          </w:p>
        </w:tc>
        <w:tc>
          <w:tcPr>
            <w:tcW w:w="1539" w:type="dxa"/>
            <w:noWrap/>
            <w:vAlign w:val="center"/>
          </w:tcPr>
          <w:p w:rsidR="00A619DC" w:rsidRDefault="00A619DC">
            <w:pPr>
              <w:jc w:val="center"/>
              <w:rPr>
                <w:rFonts w:hint="eastAsia"/>
                <w:sz w:val="24"/>
              </w:rPr>
            </w:pPr>
          </w:p>
        </w:tc>
        <w:tc>
          <w:tcPr>
            <w:tcW w:w="1417" w:type="dxa"/>
            <w:noWrap/>
            <w:vAlign w:val="center"/>
          </w:tcPr>
          <w:p w:rsidR="00A619DC" w:rsidRDefault="00A619DC">
            <w:pPr>
              <w:jc w:val="center"/>
              <w:rPr>
                <w:rFonts w:hint="eastAsia"/>
                <w:sz w:val="24"/>
              </w:rPr>
            </w:pPr>
          </w:p>
        </w:tc>
        <w:tc>
          <w:tcPr>
            <w:tcW w:w="709" w:type="dxa"/>
            <w:noWrap/>
            <w:vAlign w:val="center"/>
          </w:tcPr>
          <w:p w:rsidR="00A619DC" w:rsidRDefault="00A619DC">
            <w:pPr>
              <w:jc w:val="center"/>
              <w:rPr>
                <w:rFonts w:hint="eastAsia"/>
                <w:sz w:val="24"/>
              </w:rPr>
            </w:pPr>
          </w:p>
        </w:tc>
        <w:tc>
          <w:tcPr>
            <w:tcW w:w="2268" w:type="dxa"/>
            <w:noWrap/>
            <w:vAlign w:val="center"/>
          </w:tcPr>
          <w:p w:rsidR="00A619DC" w:rsidRDefault="00A619DC">
            <w:pPr>
              <w:jc w:val="center"/>
              <w:rPr>
                <w:rFonts w:hint="eastAsia"/>
                <w:sz w:val="24"/>
              </w:rPr>
            </w:pPr>
          </w:p>
        </w:tc>
        <w:tc>
          <w:tcPr>
            <w:tcW w:w="992" w:type="dxa"/>
            <w:noWrap/>
            <w:vAlign w:val="center"/>
          </w:tcPr>
          <w:p w:rsidR="00A619DC" w:rsidRDefault="00A619DC">
            <w:pPr>
              <w:jc w:val="center"/>
              <w:rPr>
                <w:rFonts w:hint="eastAsia"/>
                <w:sz w:val="24"/>
              </w:rPr>
            </w:pPr>
          </w:p>
        </w:tc>
        <w:tc>
          <w:tcPr>
            <w:tcW w:w="851" w:type="dxa"/>
            <w:noWrap/>
            <w:vAlign w:val="center"/>
          </w:tcPr>
          <w:p w:rsidR="00A619DC" w:rsidRDefault="00A619DC">
            <w:pPr>
              <w:jc w:val="center"/>
              <w:rPr>
                <w:rFonts w:hint="eastAsia"/>
                <w:sz w:val="24"/>
              </w:rPr>
            </w:pPr>
          </w:p>
        </w:tc>
      </w:tr>
      <w:tr w:rsidR="00A619DC">
        <w:trPr>
          <w:trHeight w:val="546"/>
        </w:trPr>
        <w:tc>
          <w:tcPr>
            <w:tcW w:w="696" w:type="dxa"/>
            <w:noWrap/>
            <w:vAlign w:val="center"/>
          </w:tcPr>
          <w:p w:rsidR="00A619DC" w:rsidRDefault="00AA2432">
            <w:pPr>
              <w:jc w:val="center"/>
              <w:rPr>
                <w:rFonts w:hint="eastAsia"/>
                <w:sz w:val="24"/>
              </w:rPr>
            </w:pPr>
            <w:r>
              <w:rPr>
                <w:sz w:val="24"/>
              </w:rPr>
              <w:t>……</w:t>
            </w:r>
          </w:p>
        </w:tc>
        <w:tc>
          <w:tcPr>
            <w:tcW w:w="1539" w:type="dxa"/>
            <w:noWrap/>
            <w:vAlign w:val="center"/>
          </w:tcPr>
          <w:p w:rsidR="00A619DC" w:rsidRDefault="00A619DC">
            <w:pPr>
              <w:jc w:val="center"/>
              <w:rPr>
                <w:rFonts w:hint="eastAsia"/>
                <w:sz w:val="24"/>
              </w:rPr>
            </w:pPr>
          </w:p>
        </w:tc>
        <w:tc>
          <w:tcPr>
            <w:tcW w:w="1417" w:type="dxa"/>
            <w:noWrap/>
            <w:vAlign w:val="center"/>
          </w:tcPr>
          <w:p w:rsidR="00A619DC" w:rsidRDefault="00A619DC">
            <w:pPr>
              <w:jc w:val="center"/>
              <w:rPr>
                <w:rFonts w:hint="eastAsia"/>
                <w:sz w:val="24"/>
              </w:rPr>
            </w:pPr>
          </w:p>
        </w:tc>
        <w:tc>
          <w:tcPr>
            <w:tcW w:w="709" w:type="dxa"/>
            <w:noWrap/>
            <w:vAlign w:val="center"/>
          </w:tcPr>
          <w:p w:rsidR="00A619DC" w:rsidRDefault="00A619DC">
            <w:pPr>
              <w:jc w:val="center"/>
              <w:rPr>
                <w:rFonts w:hint="eastAsia"/>
                <w:sz w:val="24"/>
              </w:rPr>
            </w:pPr>
          </w:p>
        </w:tc>
        <w:tc>
          <w:tcPr>
            <w:tcW w:w="2268" w:type="dxa"/>
            <w:noWrap/>
            <w:vAlign w:val="center"/>
          </w:tcPr>
          <w:p w:rsidR="00A619DC" w:rsidRDefault="00A619DC">
            <w:pPr>
              <w:jc w:val="center"/>
              <w:rPr>
                <w:rFonts w:hint="eastAsia"/>
                <w:sz w:val="24"/>
              </w:rPr>
            </w:pPr>
          </w:p>
        </w:tc>
        <w:tc>
          <w:tcPr>
            <w:tcW w:w="992" w:type="dxa"/>
            <w:noWrap/>
            <w:vAlign w:val="center"/>
          </w:tcPr>
          <w:p w:rsidR="00A619DC" w:rsidRDefault="00A619DC">
            <w:pPr>
              <w:jc w:val="center"/>
              <w:rPr>
                <w:rFonts w:hint="eastAsia"/>
                <w:sz w:val="24"/>
              </w:rPr>
            </w:pPr>
          </w:p>
        </w:tc>
        <w:tc>
          <w:tcPr>
            <w:tcW w:w="851" w:type="dxa"/>
            <w:noWrap/>
            <w:vAlign w:val="center"/>
          </w:tcPr>
          <w:p w:rsidR="00A619DC" w:rsidRDefault="00A619DC">
            <w:pPr>
              <w:jc w:val="center"/>
              <w:rPr>
                <w:rFonts w:hint="eastAsia"/>
                <w:sz w:val="24"/>
              </w:rPr>
            </w:pPr>
          </w:p>
        </w:tc>
      </w:tr>
      <w:tr w:rsidR="00A619DC">
        <w:tc>
          <w:tcPr>
            <w:tcW w:w="696" w:type="dxa"/>
            <w:noWrap/>
            <w:vAlign w:val="center"/>
          </w:tcPr>
          <w:p w:rsidR="00A619DC" w:rsidRDefault="00A619DC">
            <w:pPr>
              <w:jc w:val="center"/>
              <w:rPr>
                <w:rFonts w:hint="eastAsia"/>
                <w:sz w:val="24"/>
              </w:rPr>
            </w:pPr>
          </w:p>
        </w:tc>
        <w:tc>
          <w:tcPr>
            <w:tcW w:w="1539" w:type="dxa"/>
            <w:noWrap/>
            <w:vAlign w:val="center"/>
          </w:tcPr>
          <w:p w:rsidR="00A619DC" w:rsidRDefault="00AA2432">
            <w:pPr>
              <w:jc w:val="center"/>
              <w:rPr>
                <w:rFonts w:hint="eastAsia"/>
                <w:sz w:val="24"/>
              </w:rPr>
            </w:pPr>
            <w:r>
              <w:rPr>
                <w:rFonts w:hint="eastAsia"/>
                <w:sz w:val="24"/>
              </w:rPr>
              <w:t>广西工业产品合计价格：</w:t>
            </w:r>
          </w:p>
        </w:tc>
        <w:tc>
          <w:tcPr>
            <w:tcW w:w="2126" w:type="dxa"/>
            <w:gridSpan w:val="2"/>
            <w:noWrap/>
            <w:vAlign w:val="center"/>
          </w:tcPr>
          <w:p w:rsidR="00A619DC" w:rsidRDefault="00A619DC">
            <w:pPr>
              <w:jc w:val="center"/>
              <w:rPr>
                <w:rFonts w:hint="eastAsia"/>
                <w:sz w:val="24"/>
              </w:rPr>
            </w:pPr>
          </w:p>
        </w:tc>
        <w:tc>
          <w:tcPr>
            <w:tcW w:w="2268" w:type="dxa"/>
            <w:noWrap/>
            <w:vAlign w:val="center"/>
          </w:tcPr>
          <w:p w:rsidR="00A619DC" w:rsidRDefault="00AA2432">
            <w:pPr>
              <w:jc w:val="center"/>
              <w:rPr>
                <w:rFonts w:hint="eastAsia"/>
                <w:sz w:val="24"/>
              </w:rPr>
            </w:pPr>
            <w:r>
              <w:rPr>
                <w:rFonts w:hint="eastAsia"/>
                <w:sz w:val="24"/>
              </w:rPr>
              <w:t>占投标总价比例：</w:t>
            </w:r>
          </w:p>
        </w:tc>
        <w:tc>
          <w:tcPr>
            <w:tcW w:w="1843" w:type="dxa"/>
            <w:gridSpan w:val="2"/>
            <w:noWrap/>
            <w:vAlign w:val="center"/>
          </w:tcPr>
          <w:p w:rsidR="00A619DC" w:rsidRDefault="00A619DC">
            <w:pPr>
              <w:jc w:val="center"/>
              <w:rPr>
                <w:rFonts w:hint="eastAsia"/>
                <w:sz w:val="24"/>
              </w:rPr>
            </w:pPr>
          </w:p>
        </w:tc>
      </w:tr>
    </w:tbl>
    <w:p w:rsidR="00A619DC" w:rsidRDefault="00AA2432">
      <w:pPr>
        <w:ind w:firstLineChars="200" w:firstLine="480"/>
        <w:rPr>
          <w:rFonts w:hint="eastAsia"/>
          <w:sz w:val="24"/>
        </w:rPr>
      </w:pPr>
      <w:r>
        <w:rPr>
          <w:rFonts w:hint="eastAsia"/>
          <w:sz w:val="24"/>
        </w:rPr>
        <w:t>本公司对上述声明的真实性负责。如有虚假，将依法承担相应责任。</w:t>
      </w:r>
    </w:p>
    <w:p w:rsidR="00A619DC" w:rsidRDefault="00A619DC">
      <w:pPr>
        <w:ind w:firstLineChars="200" w:firstLine="480"/>
        <w:rPr>
          <w:rFonts w:hint="eastAsia"/>
          <w:sz w:val="24"/>
        </w:rPr>
      </w:pPr>
    </w:p>
    <w:p w:rsidR="00A619DC" w:rsidRDefault="00A619DC">
      <w:pPr>
        <w:ind w:firstLineChars="200" w:firstLine="480"/>
        <w:rPr>
          <w:rFonts w:hint="eastAsia"/>
          <w:sz w:val="24"/>
        </w:rPr>
      </w:pPr>
    </w:p>
    <w:p w:rsidR="00A619DC" w:rsidRDefault="00AA2432">
      <w:pPr>
        <w:ind w:firstLineChars="1200" w:firstLine="2880"/>
        <w:rPr>
          <w:rFonts w:hint="eastAsia"/>
          <w:sz w:val="24"/>
        </w:rPr>
      </w:pPr>
      <w:r>
        <w:rPr>
          <w:rFonts w:hint="eastAsia"/>
          <w:sz w:val="24"/>
        </w:rPr>
        <w:t>投标人盖公章：</w:t>
      </w:r>
    </w:p>
    <w:p w:rsidR="00A619DC" w:rsidRDefault="00AA2432">
      <w:pPr>
        <w:ind w:firstLineChars="600" w:firstLine="1440"/>
        <w:rPr>
          <w:rFonts w:hint="eastAsia"/>
          <w:sz w:val="24"/>
        </w:rPr>
      </w:pPr>
      <w:r>
        <w:rPr>
          <w:rFonts w:hint="eastAsia"/>
          <w:sz w:val="24"/>
        </w:rPr>
        <w:t>法定代表人或委托代理人签字：</w:t>
      </w:r>
      <w:r>
        <w:rPr>
          <w:sz w:val="24"/>
        </w:rPr>
        <w:t xml:space="preserve">        </w:t>
      </w:r>
    </w:p>
    <w:p w:rsidR="00A619DC" w:rsidRDefault="00AA2432">
      <w:pPr>
        <w:ind w:firstLineChars="200" w:firstLine="480"/>
        <w:rPr>
          <w:rFonts w:eastAsia="仿宋_GB2312" w:hint="eastAsia"/>
          <w:sz w:val="28"/>
          <w:szCs w:val="28"/>
        </w:rPr>
      </w:pPr>
      <w:r>
        <w:rPr>
          <w:sz w:val="24"/>
        </w:rPr>
        <w:t xml:space="preserve">                           </w:t>
      </w:r>
      <w:r>
        <w:rPr>
          <w:rFonts w:hint="eastAsia"/>
          <w:sz w:val="24"/>
        </w:rPr>
        <w:t>日</w:t>
      </w:r>
      <w:r>
        <w:rPr>
          <w:sz w:val="24"/>
        </w:rPr>
        <w:t xml:space="preserve"> </w:t>
      </w:r>
      <w:r>
        <w:rPr>
          <w:rFonts w:hint="eastAsia"/>
          <w:sz w:val="24"/>
        </w:rPr>
        <w:t>期：</w:t>
      </w:r>
    </w:p>
    <w:p w:rsidR="00A619DC" w:rsidRDefault="00A619DC">
      <w:pPr>
        <w:rPr>
          <w:rFonts w:hint="eastAsia"/>
        </w:rPr>
      </w:pPr>
    </w:p>
    <w:p w:rsidR="00A619DC" w:rsidRDefault="00AA2432">
      <w:pPr>
        <w:snapToGrid w:val="0"/>
        <w:spacing w:beforeLines="50" w:before="156" w:after="50"/>
        <w:jc w:val="left"/>
        <w:rPr>
          <w:rFonts w:hint="eastAsia"/>
        </w:rPr>
      </w:pPr>
      <w:r>
        <w:br w:type="page"/>
      </w:r>
      <w:r>
        <w:rPr>
          <w:b/>
          <w:sz w:val="24"/>
        </w:rPr>
        <w:lastRenderedPageBreak/>
        <w:t xml:space="preserve"> </w:t>
      </w:r>
      <w:r>
        <w:rPr>
          <w:rFonts w:hint="eastAsia"/>
          <w:b/>
          <w:sz w:val="24"/>
        </w:rPr>
        <w:t>中小企业声明函格式</w:t>
      </w:r>
    </w:p>
    <w:p w:rsidR="00A619DC" w:rsidRDefault="00A619DC">
      <w:pPr>
        <w:rPr>
          <w:rFonts w:hint="eastAsia"/>
        </w:rPr>
      </w:pPr>
    </w:p>
    <w:p w:rsidR="00A619DC" w:rsidRDefault="00AA2432">
      <w:pPr>
        <w:spacing w:line="588" w:lineRule="exact"/>
        <w:jc w:val="center"/>
        <w:rPr>
          <w:rFonts w:eastAsia="仿宋_GB2312" w:hint="eastAsia"/>
          <w:b/>
          <w:spacing w:val="6"/>
          <w:sz w:val="32"/>
          <w:szCs w:val="32"/>
        </w:rPr>
      </w:pPr>
      <w:r>
        <w:rPr>
          <w:rFonts w:eastAsia="仿宋_GB2312" w:hint="eastAsia"/>
          <w:b/>
          <w:spacing w:val="6"/>
          <w:sz w:val="32"/>
          <w:szCs w:val="32"/>
        </w:rPr>
        <w:t>中小企业声明函</w:t>
      </w:r>
    </w:p>
    <w:p w:rsidR="00A619DC" w:rsidRDefault="00A619DC">
      <w:pPr>
        <w:spacing w:line="588" w:lineRule="exact"/>
        <w:rPr>
          <w:rFonts w:eastAsia="仿宋_GB2312" w:hint="eastAsia"/>
          <w:b/>
          <w:spacing w:val="6"/>
          <w:sz w:val="30"/>
          <w:szCs w:val="30"/>
        </w:rPr>
      </w:pPr>
    </w:p>
    <w:p w:rsidR="00A619DC" w:rsidRDefault="00AA2432">
      <w:pPr>
        <w:spacing w:line="588" w:lineRule="exact"/>
        <w:ind w:firstLineChars="200" w:firstLine="504"/>
        <w:rPr>
          <w:rFonts w:hint="eastAsia"/>
          <w:spacing w:val="6"/>
          <w:sz w:val="24"/>
        </w:rPr>
      </w:pPr>
      <w:r>
        <w:rPr>
          <w:rFonts w:hint="eastAsia"/>
          <w:spacing w:val="6"/>
          <w:sz w:val="24"/>
        </w:rPr>
        <w:t>本公司郑重声明，根据《政府采购促进中小企业发展暂行办法》（财库</w:t>
      </w:r>
      <w:r>
        <w:rPr>
          <w:spacing w:val="6"/>
          <w:sz w:val="24"/>
        </w:rPr>
        <w:t>[2011]181</w:t>
      </w:r>
      <w:r>
        <w:rPr>
          <w:rFonts w:hint="eastAsia"/>
          <w:spacing w:val="6"/>
          <w:sz w:val="24"/>
        </w:rPr>
        <w:t>号）的规定，本公司为</w:t>
      </w:r>
      <w:bookmarkStart w:id="161" w:name="OLE_LINK2"/>
      <w:bookmarkStart w:id="162" w:name="OLE_LINK5"/>
      <w:r>
        <w:rPr>
          <w:spacing w:val="6"/>
          <w:sz w:val="24"/>
        </w:rPr>
        <w:t>______</w:t>
      </w:r>
      <w:r>
        <w:rPr>
          <w:rFonts w:hint="eastAsia"/>
          <w:spacing w:val="6"/>
          <w:sz w:val="24"/>
        </w:rPr>
        <w:t>（请填写：中型、小型、微型）企业</w:t>
      </w:r>
      <w:bookmarkEnd w:id="161"/>
      <w:bookmarkEnd w:id="162"/>
      <w:r>
        <w:rPr>
          <w:rFonts w:hint="eastAsia"/>
          <w:spacing w:val="6"/>
          <w:sz w:val="24"/>
        </w:rPr>
        <w:t>。即本公司同时满足以下条件：</w:t>
      </w:r>
    </w:p>
    <w:p w:rsidR="00A619DC" w:rsidRDefault="00AA2432">
      <w:pPr>
        <w:spacing w:line="588" w:lineRule="exact"/>
        <w:ind w:firstLineChars="200" w:firstLine="504"/>
        <w:rPr>
          <w:rFonts w:hint="eastAsia"/>
          <w:spacing w:val="6"/>
          <w:sz w:val="24"/>
        </w:rPr>
      </w:pPr>
      <w:r>
        <w:rPr>
          <w:spacing w:val="6"/>
          <w:sz w:val="24"/>
        </w:rPr>
        <w:t>1.</w:t>
      </w:r>
      <w:r>
        <w:rPr>
          <w:rFonts w:hint="eastAsia"/>
          <w:spacing w:val="6"/>
          <w:sz w:val="24"/>
        </w:rPr>
        <w:t>根据《工业和信息化部、国家统计局、国家发展和改革委员会、财政部关于印发中小企业划型标准规定的通知》（工信部联企业</w:t>
      </w:r>
      <w:r>
        <w:rPr>
          <w:spacing w:val="6"/>
          <w:sz w:val="24"/>
        </w:rPr>
        <w:t>[2011]300</w:t>
      </w:r>
      <w:r>
        <w:rPr>
          <w:rFonts w:hint="eastAsia"/>
          <w:spacing w:val="6"/>
          <w:sz w:val="24"/>
        </w:rPr>
        <w:t>号）规定的划分标准，本公司为</w:t>
      </w:r>
      <w:r>
        <w:rPr>
          <w:spacing w:val="6"/>
          <w:sz w:val="24"/>
        </w:rPr>
        <w:t>______</w:t>
      </w:r>
      <w:r>
        <w:rPr>
          <w:rFonts w:hint="eastAsia"/>
          <w:spacing w:val="6"/>
          <w:sz w:val="24"/>
        </w:rPr>
        <w:t>（请填写：中型、小型、微型）企业。</w:t>
      </w:r>
    </w:p>
    <w:p w:rsidR="00A619DC" w:rsidRDefault="00AA2432">
      <w:pPr>
        <w:spacing w:line="588" w:lineRule="exact"/>
        <w:ind w:firstLineChars="200" w:firstLine="504"/>
        <w:rPr>
          <w:rFonts w:hint="eastAsia"/>
          <w:spacing w:val="6"/>
          <w:sz w:val="24"/>
        </w:rPr>
      </w:pPr>
      <w:r>
        <w:rPr>
          <w:spacing w:val="6"/>
          <w:sz w:val="24"/>
        </w:rPr>
        <w:t>2.</w:t>
      </w:r>
      <w:r>
        <w:rPr>
          <w:rFonts w:hint="eastAsia"/>
          <w:spacing w:val="6"/>
          <w:sz w:val="24"/>
        </w:rPr>
        <w:t>本公司参加</w:t>
      </w:r>
      <w:r>
        <w:rPr>
          <w:spacing w:val="6"/>
          <w:sz w:val="24"/>
        </w:rPr>
        <w:t>______</w:t>
      </w:r>
      <w:r>
        <w:rPr>
          <w:rFonts w:hint="eastAsia"/>
          <w:spacing w:val="6"/>
          <w:sz w:val="24"/>
        </w:rPr>
        <w:t>单位的</w:t>
      </w:r>
      <w:r>
        <w:rPr>
          <w:spacing w:val="6"/>
          <w:sz w:val="24"/>
        </w:rPr>
        <w:t>______</w:t>
      </w:r>
      <w:r>
        <w:rPr>
          <w:rFonts w:hint="eastAsia"/>
          <w:spacing w:val="6"/>
          <w:sz w:val="24"/>
        </w:rPr>
        <w:t>项目采购活动提供本企业制造的货物，由本企业承担工程、提供服务，或者提供其他</w:t>
      </w:r>
      <w:r>
        <w:rPr>
          <w:spacing w:val="6"/>
          <w:sz w:val="24"/>
        </w:rPr>
        <w:t>______</w:t>
      </w:r>
      <w:r>
        <w:rPr>
          <w:rFonts w:hint="eastAsia"/>
          <w:spacing w:val="6"/>
          <w:sz w:val="24"/>
        </w:rPr>
        <w:t>（请填写：中型、小型、微型）企业制造的货物。本条所称货物不包括使用大型企业注册商标的货物。</w:t>
      </w:r>
    </w:p>
    <w:p w:rsidR="00A619DC" w:rsidRDefault="00AA2432">
      <w:pPr>
        <w:spacing w:line="588" w:lineRule="exact"/>
        <w:ind w:firstLineChars="200" w:firstLine="504"/>
        <w:rPr>
          <w:rFonts w:hint="eastAsia"/>
          <w:spacing w:val="6"/>
          <w:sz w:val="24"/>
        </w:rPr>
      </w:pPr>
      <w:r>
        <w:rPr>
          <w:rFonts w:hint="eastAsia"/>
          <w:spacing w:val="6"/>
          <w:sz w:val="24"/>
        </w:rPr>
        <w:t>本公司对上述声明的真实性负责。如有虚假，将依法承担相应责任。</w:t>
      </w:r>
    </w:p>
    <w:p w:rsidR="00A619DC" w:rsidRDefault="00A619DC">
      <w:pPr>
        <w:spacing w:line="588" w:lineRule="exact"/>
        <w:ind w:firstLineChars="200" w:firstLine="504"/>
        <w:rPr>
          <w:rFonts w:hint="eastAsia"/>
          <w:spacing w:val="6"/>
          <w:sz w:val="24"/>
        </w:rPr>
      </w:pPr>
    </w:p>
    <w:p w:rsidR="00A619DC" w:rsidRDefault="00A619DC">
      <w:pPr>
        <w:spacing w:line="588" w:lineRule="exact"/>
        <w:ind w:firstLineChars="200" w:firstLine="504"/>
        <w:rPr>
          <w:rFonts w:hint="eastAsia"/>
          <w:spacing w:val="6"/>
          <w:sz w:val="24"/>
        </w:rPr>
      </w:pPr>
    </w:p>
    <w:p w:rsidR="00A619DC" w:rsidRDefault="00AA2432">
      <w:pPr>
        <w:tabs>
          <w:tab w:val="left" w:pos="4860"/>
        </w:tabs>
        <w:spacing w:line="588" w:lineRule="exact"/>
        <w:ind w:right="1560" w:firstLineChars="200" w:firstLine="504"/>
        <w:jc w:val="center"/>
        <w:rPr>
          <w:rFonts w:hint="eastAsia"/>
          <w:spacing w:val="6"/>
          <w:sz w:val="24"/>
        </w:rPr>
      </w:pPr>
      <w:r>
        <w:rPr>
          <w:spacing w:val="6"/>
          <w:sz w:val="24"/>
        </w:rPr>
        <w:t xml:space="preserve">               </w:t>
      </w:r>
      <w:r>
        <w:rPr>
          <w:rFonts w:hint="eastAsia"/>
          <w:spacing w:val="6"/>
          <w:sz w:val="24"/>
        </w:rPr>
        <w:t>企业名称（盖章）：</w:t>
      </w:r>
      <w:r>
        <w:rPr>
          <w:spacing w:val="6"/>
          <w:sz w:val="24"/>
        </w:rPr>
        <w:t xml:space="preserve"> </w:t>
      </w:r>
    </w:p>
    <w:p w:rsidR="00A619DC" w:rsidRDefault="00AA2432">
      <w:pPr>
        <w:rPr>
          <w:rFonts w:hint="eastAsia"/>
          <w:sz w:val="24"/>
        </w:rPr>
      </w:pPr>
      <w:r>
        <w:rPr>
          <w:spacing w:val="6"/>
          <w:sz w:val="24"/>
        </w:rPr>
        <w:t xml:space="preserve">                               </w:t>
      </w:r>
      <w:r>
        <w:rPr>
          <w:rFonts w:hint="eastAsia"/>
          <w:spacing w:val="6"/>
          <w:sz w:val="24"/>
        </w:rPr>
        <w:t>日</w:t>
      </w:r>
      <w:r>
        <w:rPr>
          <w:spacing w:val="6"/>
          <w:sz w:val="24"/>
        </w:rPr>
        <w:t xml:space="preserve">  </w:t>
      </w:r>
      <w:r>
        <w:rPr>
          <w:rFonts w:hint="eastAsia"/>
          <w:spacing w:val="6"/>
          <w:sz w:val="24"/>
        </w:rPr>
        <w:t>期：</w:t>
      </w:r>
      <w:r>
        <w:rPr>
          <w:spacing w:val="6"/>
          <w:sz w:val="24"/>
        </w:rPr>
        <w:t xml:space="preserve">         </w:t>
      </w:r>
    </w:p>
    <w:p w:rsidR="00A619DC" w:rsidRDefault="00A619DC">
      <w:pPr>
        <w:rPr>
          <w:rFonts w:hint="eastAsia"/>
          <w:sz w:val="24"/>
        </w:rPr>
      </w:pPr>
    </w:p>
    <w:p w:rsidR="00A619DC" w:rsidRDefault="00A619DC">
      <w:pPr>
        <w:rPr>
          <w:rFonts w:hint="eastAsia"/>
          <w:sz w:val="24"/>
        </w:rPr>
      </w:pPr>
    </w:p>
    <w:p w:rsidR="00A619DC" w:rsidRDefault="00AA2432">
      <w:pPr>
        <w:rPr>
          <w:rFonts w:hint="eastAsia"/>
        </w:rPr>
      </w:pPr>
      <w:r>
        <w:rPr>
          <w:rFonts w:hint="eastAsia"/>
          <w:sz w:val="24"/>
        </w:rPr>
        <w:t>注：请根据自己的真实情况出具《中小企业声明函》。依法享受中小企业优惠政策的，采购人或采购代理机构在公告中标结果时，同时公告其《中小企业声明函》，接受社会监督。</w:t>
      </w:r>
      <w:r>
        <w:br w:type="page"/>
      </w:r>
    </w:p>
    <w:p w:rsidR="00A619DC" w:rsidRDefault="00AA2432">
      <w:pPr>
        <w:snapToGrid w:val="0"/>
        <w:spacing w:beforeLines="50" w:before="156" w:after="50"/>
        <w:ind w:left="142"/>
        <w:jc w:val="left"/>
        <w:rPr>
          <w:rFonts w:hint="eastAsia"/>
          <w:b/>
          <w:sz w:val="24"/>
        </w:rPr>
      </w:pPr>
      <w:r>
        <w:rPr>
          <w:rFonts w:hint="eastAsia"/>
          <w:b/>
          <w:sz w:val="24"/>
        </w:rPr>
        <w:t>残疾人福利性单位声明函格式</w:t>
      </w:r>
    </w:p>
    <w:p w:rsidR="00A619DC" w:rsidRDefault="00A619DC">
      <w:pPr>
        <w:spacing w:line="588" w:lineRule="exact"/>
        <w:jc w:val="center"/>
        <w:rPr>
          <w:rFonts w:eastAsia="仿宋_GB2312" w:hint="eastAsia"/>
          <w:b/>
          <w:spacing w:val="6"/>
          <w:sz w:val="32"/>
          <w:szCs w:val="32"/>
        </w:rPr>
      </w:pPr>
      <w:bookmarkStart w:id="163" w:name="OLE_LINK14"/>
      <w:bookmarkStart w:id="164" w:name="OLE_LINK13"/>
    </w:p>
    <w:p w:rsidR="00A619DC" w:rsidRDefault="00AA2432">
      <w:pPr>
        <w:spacing w:line="588" w:lineRule="exact"/>
        <w:jc w:val="center"/>
        <w:rPr>
          <w:rFonts w:eastAsia="仿宋_GB2312" w:hint="eastAsia"/>
          <w:b/>
          <w:spacing w:val="6"/>
          <w:sz w:val="32"/>
          <w:szCs w:val="32"/>
        </w:rPr>
      </w:pPr>
      <w:r>
        <w:rPr>
          <w:rFonts w:eastAsia="仿宋_GB2312" w:hint="eastAsia"/>
          <w:b/>
          <w:spacing w:val="6"/>
          <w:sz w:val="32"/>
          <w:szCs w:val="32"/>
        </w:rPr>
        <w:t>残疾人福利性单位声明函</w:t>
      </w:r>
    </w:p>
    <w:bookmarkEnd w:id="163"/>
    <w:bookmarkEnd w:id="164"/>
    <w:p w:rsidR="00A619DC" w:rsidRDefault="00A619DC">
      <w:pPr>
        <w:spacing w:line="588" w:lineRule="exact"/>
        <w:rPr>
          <w:rFonts w:eastAsia="仿宋_GB2312" w:hint="eastAsia"/>
          <w:b/>
          <w:spacing w:val="6"/>
          <w:sz w:val="30"/>
          <w:szCs w:val="30"/>
        </w:rPr>
      </w:pPr>
    </w:p>
    <w:p w:rsidR="00A619DC" w:rsidRDefault="00AA2432">
      <w:pPr>
        <w:spacing w:line="588" w:lineRule="exact"/>
        <w:ind w:firstLineChars="200" w:firstLine="504"/>
        <w:rPr>
          <w:rFonts w:hint="eastAsia"/>
          <w:spacing w:val="6"/>
          <w:sz w:val="24"/>
        </w:rPr>
      </w:pPr>
      <w:r>
        <w:rPr>
          <w:rFonts w:hint="eastAsia"/>
          <w:spacing w:val="6"/>
          <w:sz w:val="24"/>
        </w:rPr>
        <w:t>本单位郑重声明，根据《财政部</w:t>
      </w:r>
      <w:r>
        <w:rPr>
          <w:spacing w:val="6"/>
          <w:sz w:val="24"/>
        </w:rPr>
        <w:t xml:space="preserve"> </w:t>
      </w:r>
      <w:r>
        <w:rPr>
          <w:rFonts w:hint="eastAsia"/>
          <w:spacing w:val="6"/>
          <w:sz w:val="24"/>
        </w:rPr>
        <w:t>民政部</w:t>
      </w:r>
      <w:r>
        <w:rPr>
          <w:spacing w:val="6"/>
          <w:sz w:val="24"/>
        </w:rPr>
        <w:t xml:space="preserve"> </w:t>
      </w:r>
      <w:r>
        <w:rPr>
          <w:rFonts w:hint="eastAsia"/>
          <w:spacing w:val="6"/>
          <w:sz w:val="24"/>
        </w:rPr>
        <w:t>中国残疾人联合会关于促进残疾人就业政府采购政策的通知》（财库</w:t>
      </w:r>
      <w:r>
        <w:rPr>
          <w:rFonts w:hint="eastAsia"/>
          <w:sz w:val="24"/>
        </w:rPr>
        <w:t>〔</w:t>
      </w:r>
      <w:r>
        <w:rPr>
          <w:sz w:val="24"/>
        </w:rPr>
        <w:t>2017</w:t>
      </w:r>
      <w:r>
        <w:rPr>
          <w:rFonts w:hint="eastAsia"/>
          <w:sz w:val="24"/>
        </w:rPr>
        <w:t>〕</w:t>
      </w:r>
      <w:r>
        <w:rPr>
          <w:sz w:val="24"/>
        </w:rPr>
        <w:t xml:space="preserve"> 141</w:t>
      </w:r>
      <w:r>
        <w:rPr>
          <w:rFonts w:hint="eastAsia"/>
          <w:spacing w:val="6"/>
          <w:sz w:val="24"/>
        </w:rPr>
        <w:t>号）的规定，本单位为符合条件的残疾人福利性单位，且本单位参加</w:t>
      </w:r>
      <w:r>
        <w:rPr>
          <w:spacing w:val="6"/>
          <w:sz w:val="24"/>
        </w:rPr>
        <w:t>______</w:t>
      </w:r>
      <w:r>
        <w:rPr>
          <w:rFonts w:hint="eastAsia"/>
          <w:spacing w:val="6"/>
          <w:sz w:val="24"/>
        </w:rPr>
        <w:t>单位的</w:t>
      </w:r>
      <w:r>
        <w:rPr>
          <w:spacing w:val="6"/>
          <w:sz w:val="24"/>
        </w:rPr>
        <w:t>______</w:t>
      </w:r>
      <w:r>
        <w:rPr>
          <w:rFonts w:hint="eastAsia"/>
          <w:spacing w:val="6"/>
          <w:sz w:val="24"/>
        </w:rPr>
        <w:t>项目采购活动提供本单位制造的货物（由本单位承担工程</w:t>
      </w:r>
      <w:r>
        <w:rPr>
          <w:spacing w:val="6"/>
          <w:sz w:val="24"/>
        </w:rPr>
        <w:t>/</w:t>
      </w:r>
      <w:r>
        <w:rPr>
          <w:rFonts w:hint="eastAsia"/>
          <w:spacing w:val="6"/>
          <w:sz w:val="24"/>
        </w:rPr>
        <w:t>提供服务），或者提供其他残</w:t>
      </w:r>
      <w:r>
        <w:rPr>
          <w:rFonts w:hint="eastAsia"/>
          <w:spacing w:val="-6"/>
          <w:sz w:val="24"/>
        </w:rPr>
        <w:t>疾人福利性单位制造的货物（不包括使用非残疾人福利性单位注册商标的货物）。</w:t>
      </w:r>
    </w:p>
    <w:p w:rsidR="00A619DC" w:rsidRDefault="00AA2432">
      <w:pPr>
        <w:spacing w:line="588" w:lineRule="exact"/>
        <w:ind w:firstLineChars="200" w:firstLine="504"/>
        <w:rPr>
          <w:rFonts w:hint="eastAsia"/>
          <w:spacing w:val="6"/>
          <w:sz w:val="24"/>
        </w:rPr>
      </w:pPr>
      <w:r>
        <w:rPr>
          <w:rFonts w:hint="eastAsia"/>
          <w:spacing w:val="6"/>
          <w:sz w:val="24"/>
        </w:rPr>
        <w:t>本单位对上述声明的真实性负责。如有虚假，将依法承担相应责任。</w:t>
      </w:r>
    </w:p>
    <w:p w:rsidR="00A619DC" w:rsidRDefault="00A619DC">
      <w:pPr>
        <w:spacing w:line="588" w:lineRule="exact"/>
        <w:ind w:firstLineChars="200" w:firstLine="504"/>
        <w:rPr>
          <w:rFonts w:hint="eastAsia"/>
          <w:spacing w:val="6"/>
          <w:sz w:val="24"/>
        </w:rPr>
      </w:pPr>
    </w:p>
    <w:p w:rsidR="00A619DC" w:rsidRDefault="00A619DC">
      <w:pPr>
        <w:spacing w:line="588" w:lineRule="exact"/>
        <w:ind w:firstLineChars="200" w:firstLine="504"/>
        <w:rPr>
          <w:rFonts w:hint="eastAsia"/>
          <w:spacing w:val="6"/>
          <w:sz w:val="24"/>
        </w:rPr>
      </w:pPr>
    </w:p>
    <w:p w:rsidR="00A619DC" w:rsidRDefault="00AA2432">
      <w:pPr>
        <w:tabs>
          <w:tab w:val="left" w:pos="4860"/>
        </w:tabs>
        <w:spacing w:line="588" w:lineRule="exact"/>
        <w:ind w:right="1560" w:firstLineChars="200" w:firstLine="504"/>
        <w:jc w:val="center"/>
        <w:rPr>
          <w:rFonts w:hint="eastAsia"/>
          <w:spacing w:val="6"/>
          <w:sz w:val="24"/>
        </w:rPr>
      </w:pPr>
      <w:r>
        <w:rPr>
          <w:rFonts w:hint="eastAsia"/>
          <w:spacing w:val="6"/>
          <w:sz w:val="24"/>
        </w:rPr>
        <w:t>单位名称（盖章）：</w:t>
      </w:r>
    </w:p>
    <w:p w:rsidR="00A619DC" w:rsidRDefault="00AA2432">
      <w:pPr>
        <w:tabs>
          <w:tab w:val="left" w:pos="4860"/>
        </w:tabs>
        <w:spacing w:line="588" w:lineRule="exact"/>
        <w:ind w:right="1560" w:firstLineChars="200" w:firstLine="504"/>
        <w:jc w:val="center"/>
        <w:rPr>
          <w:rFonts w:hint="eastAsia"/>
          <w:spacing w:val="6"/>
          <w:sz w:val="24"/>
        </w:rPr>
      </w:pPr>
      <w:r>
        <w:rPr>
          <w:rFonts w:hint="eastAsia"/>
          <w:spacing w:val="6"/>
          <w:sz w:val="24"/>
        </w:rPr>
        <w:t>日</w:t>
      </w:r>
      <w:r>
        <w:rPr>
          <w:spacing w:val="6"/>
          <w:sz w:val="24"/>
        </w:rPr>
        <w:t xml:space="preserve">  </w:t>
      </w:r>
      <w:r>
        <w:rPr>
          <w:rFonts w:hint="eastAsia"/>
          <w:spacing w:val="6"/>
          <w:sz w:val="24"/>
        </w:rPr>
        <w:t>期：</w:t>
      </w:r>
    </w:p>
    <w:p w:rsidR="00A619DC" w:rsidRDefault="00A619DC">
      <w:pPr>
        <w:rPr>
          <w:rFonts w:hint="eastAsia"/>
          <w:sz w:val="24"/>
        </w:rPr>
      </w:pPr>
    </w:p>
    <w:p w:rsidR="00A619DC" w:rsidRDefault="00A619DC">
      <w:pPr>
        <w:rPr>
          <w:rFonts w:hint="eastAsia"/>
          <w:sz w:val="24"/>
        </w:rPr>
      </w:pPr>
    </w:p>
    <w:p w:rsidR="00A619DC" w:rsidRDefault="00A619DC">
      <w:pPr>
        <w:rPr>
          <w:rFonts w:hint="eastAsia"/>
          <w:sz w:val="24"/>
        </w:rPr>
      </w:pPr>
    </w:p>
    <w:p w:rsidR="00A619DC" w:rsidRDefault="00AA2432">
      <w:pPr>
        <w:rPr>
          <w:rFonts w:hint="eastAsia"/>
        </w:rPr>
      </w:pPr>
      <w:r>
        <w:rPr>
          <w:rFonts w:hint="eastAsia"/>
          <w:sz w:val="24"/>
        </w:rPr>
        <w:t>注：请根据自己的真实情况出具《残疾人福利性单位声明函》。依法享受中小企业优惠政策的，采购人或采购代理机构在公告中标结果时，同时公告其《残疾人福利性单位声明函》，接受社会监督。</w:t>
      </w:r>
    </w:p>
    <w:p w:rsidR="00A619DC" w:rsidRDefault="00A619DC">
      <w:pPr>
        <w:rPr>
          <w:rFonts w:hint="eastAsia"/>
        </w:rPr>
      </w:pPr>
    </w:p>
    <w:sectPr w:rsidR="00A619DC">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F09" w:rsidRDefault="00E04F09">
      <w:pPr>
        <w:rPr>
          <w:rFonts w:hint="eastAsia"/>
        </w:rPr>
      </w:pPr>
      <w:r>
        <w:separator/>
      </w:r>
    </w:p>
  </w:endnote>
  <w:endnote w:type="continuationSeparator" w:id="0">
    <w:p w:rsidR="00E04F09" w:rsidRDefault="00E04F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altName w:val="Times New Roman"/>
    <w:panose1 w:val="00000000000000000000"/>
    <w:charset w:val="00"/>
    <w:family w:val="roman"/>
    <w:notTrueType/>
    <w:pitch w:val="default"/>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_x000B__x000C_">
    <w:altName w:val="Times New Roman"/>
    <w:charset w:val="00"/>
    <w:family w:val="roman"/>
    <w:pitch w:val="default"/>
    <w:sig w:usb0="00000000"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F29" w:rsidRDefault="00E25F29">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E25F29" w:rsidRDefault="00E25F2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F29" w:rsidRDefault="00E25F29">
    <w:pPr>
      <w:pStyle w:val="ae"/>
      <w:jc w:val="center"/>
    </w:pPr>
    <w:r>
      <w:fldChar w:fldCharType="begin"/>
    </w:r>
    <w:r>
      <w:instrText xml:space="preserve"> PAGE   \* MERGEFORMAT </w:instrText>
    </w:r>
    <w:r>
      <w:fldChar w:fldCharType="separate"/>
    </w:r>
    <w:r w:rsidR="00C4265F" w:rsidRPr="00C4265F">
      <w:rPr>
        <w:noProof/>
        <w:lang w:val="zh-CN"/>
      </w:rPr>
      <w:t>4</w:t>
    </w:r>
    <w:r>
      <w:rPr>
        <w:lang w:val="zh-CN"/>
      </w:rPr>
      <w:fldChar w:fldCharType="end"/>
    </w:r>
  </w:p>
  <w:p w:rsidR="00E25F29" w:rsidRDefault="00E25F29">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F29" w:rsidRDefault="00E25F29">
    <w:pPr>
      <w:pStyle w:val="ae"/>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F29" w:rsidRDefault="00E25F29">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E25F29" w:rsidRDefault="00E25F29">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F29" w:rsidRDefault="00E25F29">
    <w:pPr>
      <w:pStyle w:val="ae"/>
      <w:jc w:val="center"/>
    </w:pPr>
    <w:r>
      <w:fldChar w:fldCharType="begin"/>
    </w:r>
    <w:r>
      <w:instrText xml:space="preserve"> PAGE   \* MERGEFORMAT </w:instrText>
    </w:r>
    <w:r>
      <w:fldChar w:fldCharType="separate"/>
    </w:r>
    <w:r w:rsidR="00C4265F" w:rsidRPr="00C4265F">
      <w:rPr>
        <w:noProof/>
        <w:lang w:val="zh-CN"/>
      </w:rPr>
      <w:t>64</w:t>
    </w:r>
    <w:r>
      <w:rPr>
        <w:lang w:val="zh-CN"/>
      </w:rPr>
      <w:fldChar w:fldCharType="end"/>
    </w:r>
  </w:p>
  <w:p w:rsidR="00E25F29" w:rsidRDefault="00E25F29">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F29" w:rsidRDefault="00E25F29">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rPr>
      <w:t>122</w:t>
    </w:r>
    <w:r>
      <w:rPr>
        <w:rStyle w:val="af8"/>
      </w:rPr>
      <w:fldChar w:fldCharType="end"/>
    </w:r>
  </w:p>
  <w:p w:rsidR="00E25F29" w:rsidRDefault="00E25F29">
    <w:pPr>
      <w:pStyle w:val="ae"/>
      <w:ind w:right="360"/>
      <w:jc w:val="both"/>
    </w:pPr>
    <w:r>
      <w:t>121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F09" w:rsidRDefault="00E04F09">
      <w:pPr>
        <w:rPr>
          <w:rFonts w:hint="eastAsia"/>
        </w:rPr>
      </w:pPr>
      <w:r>
        <w:separator/>
      </w:r>
    </w:p>
  </w:footnote>
  <w:footnote w:type="continuationSeparator" w:id="0">
    <w:p w:rsidR="00E04F09" w:rsidRDefault="00E04F0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F29" w:rsidRDefault="00E04F09">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4658" o:spid="_x0000_s3073" type="#_x0000_t136" style="position:absolute;left:0;text-align:left;margin-left:0;margin-top:0;width:570pt;height:30pt;rotation:315;z-index:-3;mso-position-horizontal:center;mso-position-horizontal-relative:page;mso-position-vertical:center;mso-position-vertical-relative:page;mso-width-relative:page;mso-height-relative:page" o:allowincell="f" fillcolor="#c4bc96" stroked="f">
          <v:textpath style="font-family:&quot;宋体&quot;;font-size:30pt" fitpath="t" string="公共卫生业务综合楼智能化系统采购及安装"/>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F29" w:rsidRDefault="00E25F29">
    <w:pPr>
      <w:pStyle w:val="af"/>
    </w:pPr>
    <w:r>
      <w:rPr>
        <w:rFonts w:hint="eastAsia"/>
      </w:rPr>
      <w:t>项目名称：岑溪市</w:t>
    </w:r>
    <w:r>
      <w:rPr>
        <w:rFonts w:hint="eastAsia"/>
      </w:rPr>
      <w:t>2021</w:t>
    </w:r>
    <w:r>
      <w:rPr>
        <w:rFonts w:hint="eastAsia"/>
      </w:rPr>
      <w:t>—</w:t>
    </w:r>
    <w:r>
      <w:rPr>
        <w:rFonts w:hint="eastAsia"/>
      </w:rPr>
      <w:t>2022</w:t>
    </w:r>
    <w:r>
      <w:rPr>
        <w:rFonts w:hint="eastAsia"/>
      </w:rPr>
      <w:t>年零星工程定点服务</w:t>
    </w:r>
    <w:r>
      <w:t xml:space="preserve">        </w:t>
    </w:r>
    <w:r>
      <w:rPr>
        <w:rFonts w:hint="eastAsia"/>
      </w:rPr>
      <w:t>项目编号：</w:t>
    </w:r>
    <w:r>
      <w:rPr>
        <w:rFonts w:ascii="仿宋_GB2312" w:eastAsia="仿宋_GB2312" w:hAnsi="宋体"/>
        <w:b/>
        <w:bCs/>
        <w:color w:val="000000"/>
      </w:rPr>
      <w:t>CXZC202</w:t>
    </w:r>
    <w:r>
      <w:rPr>
        <w:rFonts w:ascii="仿宋_GB2312" w:eastAsia="仿宋_GB2312" w:hAnsi="宋体" w:hint="eastAsia"/>
        <w:b/>
        <w:bCs/>
        <w:color w:val="000000"/>
      </w:rPr>
      <w:t>1-G3-05779-001-GXGN</w:t>
    </w:r>
  </w:p>
  <w:p w:rsidR="00E25F29" w:rsidRDefault="00E25F29">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F29" w:rsidRDefault="00E04F09">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4661" o:spid="_x0000_s3075" type="#_x0000_t136" style="position:absolute;left:0;text-align:left;margin-left:0;margin-top:0;width:570pt;height:30pt;rotation:315;z-index:-1;mso-position-horizontal:center;mso-position-horizontal-relative:page;mso-position-vertical:center;mso-position-vertical-relative:page;mso-width-relative:page;mso-height-relative:page" o:allowincell="f" fillcolor="#c4bc96" stroked="f">
          <v:textpath style="font-family:&quot;宋体&quot;;font-size:30pt" fitpath="t" string="公共卫生业务综合楼智能化系统采购及安装"/>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F29" w:rsidRDefault="00E25F29">
    <w:pPr>
      <w:pStyle w:val="af"/>
    </w:pPr>
    <w:r>
      <w:rPr>
        <w:rFonts w:hint="eastAsia"/>
      </w:rPr>
      <w:t>项目名称：</w:t>
    </w:r>
    <w:r>
      <w:t xml:space="preserve">                                   </w:t>
    </w:r>
    <w:r>
      <w:rPr>
        <w:rFonts w:hint="eastAsia"/>
      </w:rPr>
      <w:t>项目编号：</w:t>
    </w:r>
  </w:p>
  <w:p w:rsidR="00E25F29" w:rsidRDefault="00E25F29">
    <w:pPr>
      <w:pStyle w:val="af"/>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F29" w:rsidRDefault="00E04F09">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4660" o:spid="_x0000_s3074" type="#_x0000_t136" style="position:absolute;left:0;text-align:left;margin-left:0;margin-top:0;width:570pt;height:30pt;rotation:315;z-index:-2;mso-position-horizontal:center;mso-position-horizontal-relative:page;mso-position-vertical:center;mso-position-vertical-relative:page;mso-width-relative:page;mso-height-relative:page" o:allowincell="f" fillcolor="#c4bc96" stroked="f">
          <v:textpath style="font-family:&quot;宋体&quot;;font-size:30pt" fitpath="t" string="公共卫生业务综合楼智能化系统采购及安装"/>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1200"/>
        </w:tabs>
        <w:ind w:left="1200" w:hanging="360"/>
      </w:pPr>
      <w:rPr>
        <w:rFonts w:cs="Times New Roman"/>
      </w:rPr>
    </w:lvl>
  </w:abstractNum>
  <w:abstractNum w:abstractNumId="1">
    <w:nsid w:val="05CE101D"/>
    <w:multiLevelType w:val="singleLevel"/>
    <w:tmpl w:val="05CE101D"/>
    <w:lvl w:ilvl="0">
      <w:start w:val="1"/>
      <w:numFmt w:val="decimal"/>
      <w:suff w:val="nothing"/>
      <w:lvlText w:val="（%1）"/>
      <w:lvlJc w:val="left"/>
      <w:rPr>
        <w:rFonts w:cs="Times New Roman"/>
      </w:rPr>
    </w:lvl>
  </w:abstractNum>
  <w:abstractNum w:abstractNumId="2">
    <w:nsid w:val="21D5E23B"/>
    <w:multiLevelType w:val="singleLevel"/>
    <w:tmpl w:val="21D5E23B"/>
    <w:lvl w:ilvl="0">
      <w:start w:val="1"/>
      <w:numFmt w:val="decimal"/>
      <w:suff w:val="nothing"/>
      <w:lvlText w:val="（%1）"/>
      <w:lvlJc w:val="left"/>
      <w:rPr>
        <w:rFonts w:cs="Times New Roman"/>
      </w:rPr>
    </w:lvl>
  </w:abstractNum>
  <w:abstractNum w:abstractNumId="3">
    <w:nsid w:val="32714F5E"/>
    <w:multiLevelType w:val="multilevel"/>
    <w:tmpl w:val="32714F5E"/>
    <w:lvl w:ilvl="0">
      <w:start w:val="1"/>
      <w:numFmt w:val="chineseCountingThousand"/>
      <w:suff w:val="nothing"/>
      <w:lvlText w:val="第%1章"/>
      <w:lvlJc w:val="left"/>
      <w:rPr>
        <w:rFonts w:ascii="仿宋_GB2312" w:eastAsia="仿宋_GB2312" w:cs="Times New Roman" w:hint="eastAsia"/>
        <w:sz w:val="44"/>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pStyle w:val="5"/>
      <w:suff w:val="nothing"/>
      <w:lvlText w:val=""/>
      <w:lvlJc w:val="left"/>
      <w:rPr>
        <w:rFonts w:cs="Times New Roman" w:hint="eastAsia"/>
      </w:rPr>
    </w:lvl>
    <w:lvl w:ilvl="5">
      <w:start w:val="1"/>
      <w:numFmt w:val="none"/>
      <w:pStyle w:val="6"/>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4">
    <w:nsid w:val="376F4EEB"/>
    <w:multiLevelType w:val="multilevel"/>
    <w:tmpl w:val="376F4EEB"/>
    <w:lvl w:ilvl="0">
      <w:start w:val="3"/>
      <w:numFmt w:val="decimal"/>
      <w:lvlText w:val="%1"/>
      <w:lvlJc w:val="left"/>
      <w:pPr>
        <w:ind w:left="360" w:hanging="360"/>
      </w:pPr>
      <w:rPr>
        <w:rFonts w:cs="Times New Roman"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42405056"/>
    <w:multiLevelType w:val="multilevel"/>
    <w:tmpl w:val="42405056"/>
    <w:lvl w:ilvl="0">
      <w:start w:val="1"/>
      <w:numFmt w:val="decimal"/>
      <w:lvlText w:val="%1."/>
      <w:lvlJc w:val="left"/>
      <w:pPr>
        <w:ind w:left="773" w:hanging="360"/>
      </w:pPr>
      <w:rPr>
        <w:rFonts w:cs="Times New Roman" w:hint="default"/>
        <w:b/>
        <w:sz w:val="24"/>
        <w:szCs w:val="24"/>
      </w:rPr>
    </w:lvl>
    <w:lvl w:ilvl="1">
      <w:start w:val="1"/>
      <w:numFmt w:val="lowerLetter"/>
      <w:lvlText w:val="%2)"/>
      <w:lvlJc w:val="left"/>
      <w:pPr>
        <w:ind w:left="1253" w:hanging="420"/>
      </w:pPr>
      <w:rPr>
        <w:rFonts w:cs="Times New Roman"/>
      </w:rPr>
    </w:lvl>
    <w:lvl w:ilvl="2">
      <w:start w:val="1"/>
      <w:numFmt w:val="lowerRoman"/>
      <w:lvlText w:val="%3."/>
      <w:lvlJc w:val="right"/>
      <w:pPr>
        <w:ind w:left="1673" w:hanging="420"/>
      </w:pPr>
      <w:rPr>
        <w:rFonts w:cs="Times New Roman"/>
      </w:rPr>
    </w:lvl>
    <w:lvl w:ilvl="3">
      <w:start w:val="1"/>
      <w:numFmt w:val="decimal"/>
      <w:lvlText w:val="%4."/>
      <w:lvlJc w:val="left"/>
      <w:pPr>
        <w:ind w:left="2093" w:hanging="420"/>
      </w:pPr>
      <w:rPr>
        <w:rFonts w:cs="Times New Roman"/>
      </w:rPr>
    </w:lvl>
    <w:lvl w:ilvl="4">
      <w:start w:val="1"/>
      <w:numFmt w:val="lowerLetter"/>
      <w:lvlText w:val="%5)"/>
      <w:lvlJc w:val="left"/>
      <w:pPr>
        <w:ind w:left="2513" w:hanging="420"/>
      </w:pPr>
      <w:rPr>
        <w:rFonts w:cs="Times New Roman"/>
      </w:rPr>
    </w:lvl>
    <w:lvl w:ilvl="5">
      <w:start w:val="1"/>
      <w:numFmt w:val="lowerRoman"/>
      <w:lvlText w:val="%6."/>
      <w:lvlJc w:val="right"/>
      <w:pPr>
        <w:ind w:left="2933" w:hanging="420"/>
      </w:pPr>
      <w:rPr>
        <w:rFonts w:cs="Times New Roman"/>
      </w:rPr>
    </w:lvl>
    <w:lvl w:ilvl="6">
      <w:start w:val="1"/>
      <w:numFmt w:val="decimal"/>
      <w:lvlText w:val="%7."/>
      <w:lvlJc w:val="left"/>
      <w:pPr>
        <w:ind w:left="3353" w:hanging="420"/>
      </w:pPr>
      <w:rPr>
        <w:rFonts w:cs="Times New Roman"/>
      </w:rPr>
    </w:lvl>
    <w:lvl w:ilvl="7">
      <w:start w:val="1"/>
      <w:numFmt w:val="lowerLetter"/>
      <w:lvlText w:val="%8)"/>
      <w:lvlJc w:val="left"/>
      <w:pPr>
        <w:ind w:left="3773" w:hanging="420"/>
      </w:pPr>
      <w:rPr>
        <w:rFonts w:cs="Times New Roman"/>
      </w:rPr>
    </w:lvl>
    <w:lvl w:ilvl="8">
      <w:start w:val="1"/>
      <w:numFmt w:val="lowerRoman"/>
      <w:lvlText w:val="%9."/>
      <w:lvlJc w:val="right"/>
      <w:pPr>
        <w:ind w:left="4193" w:hanging="420"/>
      </w:pPr>
      <w:rPr>
        <w:rFonts w:cs="Times New Roman"/>
      </w:rPr>
    </w:lvl>
  </w:abstractNum>
  <w:abstractNum w:abstractNumId="6">
    <w:nsid w:val="43F43525"/>
    <w:multiLevelType w:val="multilevel"/>
    <w:tmpl w:val="43F43525"/>
    <w:lvl w:ilvl="0">
      <w:start w:val="1"/>
      <w:numFmt w:val="decimal"/>
      <w:lvlText w:val="(%1)"/>
      <w:lvlJc w:val="left"/>
      <w:pPr>
        <w:tabs>
          <w:tab w:val="left" w:pos="780"/>
        </w:tabs>
        <w:ind w:left="780" w:hanging="360"/>
      </w:pPr>
      <w:rPr>
        <w:rFonts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7">
    <w:nsid w:val="4C601917"/>
    <w:multiLevelType w:val="singleLevel"/>
    <w:tmpl w:val="4C601917"/>
    <w:lvl w:ilvl="0">
      <w:start w:val="1"/>
      <w:numFmt w:val="decimal"/>
      <w:suff w:val="nothing"/>
      <w:lvlText w:val="（%1）"/>
      <w:lvlJc w:val="left"/>
      <w:rPr>
        <w:rFonts w:cs="Times New Roman"/>
      </w:rPr>
    </w:lvl>
  </w:abstractNum>
  <w:abstractNum w:abstractNumId="8">
    <w:nsid w:val="5FABD14B"/>
    <w:multiLevelType w:val="singleLevel"/>
    <w:tmpl w:val="5FABD14B"/>
    <w:lvl w:ilvl="0">
      <w:start w:val="1"/>
      <w:numFmt w:val="decimal"/>
      <w:suff w:val="nothing"/>
      <w:lvlText w:val="（%1）"/>
      <w:lvlJc w:val="left"/>
      <w:rPr>
        <w:rFonts w:cs="Times New Roman"/>
      </w:rPr>
    </w:lvl>
  </w:abstractNum>
  <w:abstractNum w:abstractNumId="9">
    <w:nsid w:val="70BD51E6"/>
    <w:multiLevelType w:val="multilevel"/>
    <w:tmpl w:val="70BD51E6"/>
    <w:lvl w:ilvl="0">
      <w:start w:val="1"/>
      <w:numFmt w:val="decimal"/>
      <w:lvlText w:val="%1."/>
      <w:lvlJc w:val="left"/>
      <w:pPr>
        <w:ind w:left="840" w:hanging="420"/>
      </w:pPr>
      <w:rPr>
        <w:rFonts w:cs="Times New Roman" w:hint="default"/>
        <w:sz w:val="24"/>
        <w:szCs w:val="24"/>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nsid w:val="763060DB"/>
    <w:multiLevelType w:val="multilevel"/>
    <w:tmpl w:val="763060DB"/>
    <w:lvl w:ilvl="0">
      <w:start w:val="1"/>
      <w:numFmt w:val="japaneseCounting"/>
      <w:lvlText w:val="第%1章"/>
      <w:lvlJc w:val="left"/>
      <w:pPr>
        <w:tabs>
          <w:tab w:val="left" w:pos="1815"/>
        </w:tabs>
        <w:ind w:left="1815" w:hanging="1275"/>
      </w:pPr>
      <w:rPr>
        <w:rFonts w:cs="Times New Roman" w:hint="eastAsia"/>
      </w:rPr>
    </w:lvl>
    <w:lvl w:ilvl="1">
      <w:start w:val="1"/>
      <w:numFmt w:val="japaneseCounting"/>
      <w:lvlText w:val="%2、"/>
      <w:lvlJc w:val="left"/>
      <w:pPr>
        <w:tabs>
          <w:tab w:val="left" w:pos="1680"/>
        </w:tabs>
        <w:ind w:left="1680" w:hanging="720"/>
      </w:pPr>
      <w:rPr>
        <w:rFonts w:cs="Times New Roman" w:hint="eastAsia"/>
      </w:rPr>
    </w:lvl>
    <w:lvl w:ilvl="2">
      <w:start w:val="1"/>
      <w:numFmt w:val="decimal"/>
      <w:lvlText w:val="%3."/>
      <w:lvlJc w:val="left"/>
      <w:pPr>
        <w:ind w:left="502" w:hanging="360"/>
      </w:pPr>
      <w:rPr>
        <w:rFonts w:cs="Times New Roman" w:hint="default"/>
        <w:sz w:val="24"/>
        <w:szCs w:val="24"/>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num w:numId="1">
    <w:abstractNumId w:val="3"/>
  </w:num>
  <w:num w:numId="2">
    <w:abstractNumId w:val="0"/>
  </w:num>
  <w:num w:numId="3">
    <w:abstractNumId w:val="4"/>
  </w:num>
  <w:num w:numId="4">
    <w:abstractNumId w:val="9"/>
  </w:num>
  <w:num w:numId="5">
    <w:abstractNumId w:val="5"/>
  </w:num>
  <w:num w:numId="6">
    <w:abstractNumId w:val="2"/>
  </w:num>
  <w:num w:numId="7">
    <w:abstractNumId w:val="1"/>
  </w:num>
  <w:num w:numId="8">
    <w:abstractNumId w:val="7"/>
  </w:num>
  <w:num w:numId="9">
    <w:abstractNumId w:val="8"/>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08B"/>
    <w:rsid w:val="00000FE0"/>
    <w:rsid w:val="00001068"/>
    <w:rsid w:val="0000114A"/>
    <w:rsid w:val="00001C55"/>
    <w:rsid w:val="00001CA8"/>
    <w:rsid w:val="00001FAE"/>
    <w:rsid w:val="00002291"/>
    <w:rsid w:val="00002DBF"/>
    <w:rsid w:val="00002EC0"/>
    <w:rsid w:val="000033F5"/>
    <w:rsid w:val="00003BEF"/>
    <w:rsid w:val="0000431F"/>
    <w:rsid w:val="00004634"/>
    <w:rsid w:val="000059E2"/>
    <w:rsid w:val="000065C4"/>
    <w:rsid w:val="00006AE7"/>
    <w:rsid w:val="00006B9B"/>
    <w:rsid w:val="00006C35"/>
    <w:rsid w:val="000072B1"/>
    <w:rsid w:val="00007329"/>
    <w:rsid w:val="0000738C"/>
    <w:rsid w:val="00007E28"/>
    <w:rsid w:val="00007E84"/>
    <w:rsid w:val="00010401"/>
    <w:rsid w:val="000105A1"/>
    <w:rsid w:val="000107AD"/>
    <w:rsid w:val="00010835"/>
    <w:rsid w:val="00011842"/>
    <w:rsid w:val="00012137"/>
    <w:rsid w:val="000121FF"/>
    <w:rsid w:val="000125B8"/>
    <w:rsid w:val="00012692"/>
    <w:rsid w:val="00013446"/>
    <w:rsid w:val="00013509"/>
    <w:rsid w:val="000135BC"/>
    <w:rsid w:val="000136D6"/>
    <w:rsid w:val="00014085"/>
    <w:rsid w:val="00014DD9"/>
    <w:rsid w:val="000151E4"/>
    <w:rsid w:val="00015577"/>
    <w:rsid w:val="000156E4"/>
    <w:rsid w:val="000159A7"/>
    <w:rsid w:val="00015FB8"/>
    <w:rsid w:val="00016BF7"/>
    <w:rsid w:val="0001767E"/>
    <w:rsid w:val="0001776D"/>
    <w:rsid w:val="00017F31"/>
    <w:rsid w:val="0002103A"/>
    <w:rsid w:val="000217E4"/>
    <w:rsid w:val="00021852"/>
    <w:rsid w:val="00021A12"/>
    <w:rsid w:val="00023363"/>
    <w:rsid w:val="000235F3"/>
    <w:rsid w:val="00023644"/>
    <w:rsid w:val="00023712"/>
    <w:rsid w:val="00024EB0"/>
    <w:rsid w:val="0002646A"/>
    <w:rsid w:val="0002651D"/>
    <w:rsid w:val="00026CFD"/>
    <w:rsid w:val="00027C8B"/>
    <w:rsid w:val="00027CD9"/>
    <w:rsid w:val="00030242"/>
    <w:rsid w:val="00030B06"/>
    <w:rsid w:val="0003282C"/>
    <w:rsid w:val="0003304A"/>
    <w:rsid w:val="0003317E"/>
    <w:rsid w:val="00033413"/>
    <w:rsid w:val="00034C27"/>
    <w:rsid w:val="00034E2A"/>
    <w:rsid w:val="0003577F"/>
    <w:rsid w:val="00036466"/>
    <w:rsid w:val="00037CA0"/>
    <w:rsid w:val="00037F87"/>
    <w:rsid w:val="00037FA2"/>
    <w:rsid w:val="000400D0"/>
    <w:rsid w:val="000425AC"/>
    <w:rsid w:val="00042F4A"/>
    <w:rsid w:val="00043BE5"/>
    <w:rsid w:val="00044527"/>
    <w:rsid w:val="00044897"/>
    <w:rsid w:val="000454F4"/>
    <w:rsid w:val="00045EF4"/>
    <w:rsid w:val="00046547"/>
    <w:rsid w:val="000466D7"/>
    <w:rsid w:val="00047254"/>
    <w:rsid w:val="0005022B"/>
    <w:rsid w:val="00050771"/>
    <w:rsid w:val="000518E9"/>
    <w:rsid w:val="000522E0"/>
    <w:rsid w:val="000532F4"/>
    <w:rsid w:val="00054CD5"/>
    <w:rsid w:val="00054D03"/>
    <w:rsid w:val="000550AC"/>
    <w:rsid w:val="0005584D"/>
    <w:rsid w:val="00055CC3"/>
    <w:rsid w:val="00055CEE"/>
    <w:rsid w:val="00056A2B"/>
    <w:rsid w:val="00056E37"/>
    <w:rsid w:val="00056FE2"/>
    <w:rsid w:val="000570FB"/>
    <w:rsid w:val="000575B8"/>
    <w:rsid w:val="0006026B"/>
    <w:rsid w:val="00060293"/>
    <w:rsid w:val="000614F4"/>
    <w:rsid w:val="00061BDA"/>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7002"/>
    <w:rsid w:val="00067B1C"/>
    <w:rsid w:val="00067CED"/>
    <w:rsid w:val="00067F66"/>
    <w:rsid w:val="0007041A"/>
    <w:rsid w:val="00070634"/>
    <w:rsid w:val="00070883"/>
    <w:rsid w:val="00070C3F"/>
    <w:rsid w:val="0007102C"/>
    <w:rsid w:val="00071D68"/>
    <w:rsid w:val="00072661"/>
    <w:rsid w:val="00072CCC"/>
    <w:rsid w:val="00073549"/>
    <w:rsid w:val="000741A0"/>
    <w:rsid w:val="0007483E"/>
    <w:rsid w:val="0007578F"/>
    <w:rsid w:val="00077706"/>
    <w:rsid w:val="00077878"/>
    <w:rsid w:val="000804EF"/>
    <w:rsid w:val="00081230"/>
    <w:rsid w:val="000814E2"/>
    <w:rsid w:val="000818C9"/>
    <w:rsid w:val="00081CBB"/>
    <w:rsid w:val="00081D42"/>
    <w:rsid w:val="000826F5"/>
    <w:rsid w:val="000829B1"/>
    <w:rsid w:val="00082AAB"/>
    <w:rsid w:val="0008307D"/>
    <w:rsid w:val="000831E9"/>
    <w:rsid w:val="000833BB"/>
    <w:rsid w:val="0008452D"/>
    <w:rsid w:val="0008467B"/>
    <w:rsid w:val="000850FA"/>
    <w:rsid w:val="00085C12"/>
    <w:rsid w:val="00085DA0"/>
    <w:rsid w:val="00085F82"/>
    <w:rsid w:val="00086506"/>
    <w:rsid w:val="00086B6E"/>
    <w:rsid w:val="00086C64"/>
    <w:rsid w:val="0008781A"/>
    <w:rsid w:val="00090951"/>
    <w:rsid w:val="00090A61"/>
    <w:rsid w:val="00091C1D"/>
    <w:rsid w:val="00092767"/>
    <w:rsid w:val="000932E7"/>
    <w:rsid w:val="0009333A"/>
    <w:rsid w:val="00093459"/>
    <w:rsid w:val="00093B8B"/>
    <w:rsid w:val="000951E7"/>
    <w:rsid w:val="00096098"/>
    <w:rsid w:val="00096F37"/>
    <w:rsid w:val="000979C1"/>
    <w:rsid w:val="00097FE5"/>
    <w:rsid w:val="000A0354"/>
    <w:rsid w:val="000A091F"/>
    <w:rsid w:val="000A0FCC"/>
    <w:rsid w:val="000A1033"/>
    <w:rsid w:val="000A2712"/>
    <w:rsid w:val="000A2877"/>
    <w:rsid w:val="000A355D"/>
    <w:rsid w:val="000A371E"/>
    <w:rsid w:val="000A3DE5"/>
    <w:rsid w:val="000A4011"/>
    <w:rsid w:val="000A45D5"/>
    <w:rsid w:val="000A490E"/>
    <w:rsid w:val="000A5B49"/>
    <w:rsid w:val="000A70A8"/>
    <w:rsid w:val="000A7218"/>
    <w:rsid w:val="000A740A"/>
    <w:rsid w:val="000A7E7F"/>
    <w:rsid w:val="000A7ECD"/>
    <w:rsid w:val="000B04DD"/>
    <w:rsid w:val="000B0D3A"/>
    <w:rsid w:val="000B0F01"/>
    <w:rsid w:val="000B1914"/>
    <w:rsid w:val="000B1CA2"/>
    <w:rsid w:val="000B2293"/>
    <w:rsid w:val="000B2431"/>
    <w:rsid w:val="000B24A4"/>
    <w:rsid w:val="000B255C"/>
    <w:rsid w:val="000B395E"/>
    <w:rsid w:val="000B39C3"/>
    <w:rsid w:val="000B3A00"/>
    <w:rsid w:val="000B4840"/>
    <w:rsid w:val="000B4D79"/>
    <w:rsid w:val="000B7DAF"/>
    <w:rsid w:val="000C071C"/>
    <w:rsid w:val="000C0BEE"/>
    <w:rsid w:val="000C1103"/>
    <w:rsid w:val="000C1CB9"/>
    <w:rsid w:val="000C2159"/>
    <w:rsid w:val="000C21BB"/>
    <w:rsid w:val="000C289B"/>
    <w:rsid w:val="000C4773"/>
    <w:rsid w:val="000C4944"/>
    <w:rsid w:val="000C4E24"/>
    <w:rsid w:val="000C51C7"/>
    <w:rsid w:val="000C5C4A"/>
    <w:rsid w:val="000C5F01"/>
    <w:rsid w:val="000C63C4"/>
    <w:rsid w:val="000C66C1"/>
    <w:rsid w:val="000C6AAA"/>
    <w:rsid w:val="000C6F0B"/>
    <w:rsid w:val="000C6F32"/>
    <w:rsid w:val="000C778C"/>
    <w:rsid w:val="000C7833"/>
    <w:rsid w:val="000C7E1B"/>
    <w:rsid w:val="000C7E73"/>
    <w:rsid w:val="000D001B"/>
    <w:rsid w:val="000D0A45"/>
    <w:rsid w:val="000D11F3"/>
    <w:rsid w:val="000D13CA"/>
    <w:rsid w:val="000D14AC"/>
    <w:rsid w:val="000D2117"/>
    <w:rsid w:val="000D35B3"/>
    <w:rsid w:val="000D35FD"/>
    <w:rsid w:val="000D3C38"/>
    <w:rsid w:val="000D3D2D"/>
    <w:rsid w:val="000D3D99"/>
    <w:rsid w:val="000D4653"/>
    <w:rsid w:val="000D4696"/>
    <w:rsid w:val="000D4817"/>
    <w:rsid w:val="000D4FB9"/>
    <w:rsid w:val="000D54B4"/>
    <w:rsid w:val="000D5F55"/>
    <w:rsid w:val="000D6372"/>
    <w:rsid w:val="000D6979"/>
    <w:rsid w:val="000D6E63"/>
    <w:rsid w:val="000D711C"/>
    <w:rsid w:val="000D7956"/>
    <w:rsid w:val="000D7B6E"/>
    <w:rsid w:val="000E0644"/>
    <w:rsid w:val="000E076D"/>
    <w:rsid w:val="000E187C"/>
    <w:rsid w:val="000E1B28"/>
    <w:rsid w:val="000E1EBC"/>
    <w:rsid w:val="000E2173"/>
    <w:rsid w:val="000E2EE9"/>
    <w:rsid w:val="000E30F2"/>
    <w:rsid w:val="000E316B"/>
    <w:rsid w:val="000E3D08"/>
    <w:rsid w:val="000E4728"/>
    <w:rsid w:val="000E4D1F"/>
    <w:rsid w:val="000E5658"/>
    <w:rsid w:val="000E5698"/>
    <w:rsid w:val="000E5723"/>
    <w:rsid w:val="000E581B"/>
    <w:rsid w:val="000E5BC8"/>
    <w:rsid w:val="000E65D2"/>
    <w:rsid w:val="000E6919"/>
    <w:rsid w:val="000E6F0C"/>
    <w:rsid w:val="000E732D"/>
    <w:rsid w:val="000F07ED"/>
    <w:rsid w:val="000F0CF2"/>
    <w:rsid w:val="000F1D15"/>
    <w:rsid w:val="000F34C8"/>
    <w:rsid w:val="000F38BC"/>
    <w:rsid w:val="000F3E2A"/>
    <w:rsid w:val="000F4D26"/>
    <w:rsid w:val="000F58A4"/>
    <w:rsid w:val="000F6833"/>
    <w:rsid w:val="000F7616"/>
    <w:rsid w:val="000F7DE9"/>
    <w:rsid w:val="000F7F7A"/>
    <w:rsid w:val="001002F4"/>
    <w:rsid w:val="001011FC"/>
    <w:rsid w:val="00101E7C"/>
    <w:rsid w:val="001023DC"/>
    <w:rsid w:val="00102572"/>
    <w:rsid w:val="00102946"/>
    <w:rsid w:val="00102FBF"/>
    <w:rsid w:val="0010333D"/>
    <w:rsid w:val="0010372A"/>
    <w:rsid w:val="00103F41"/>
    <w:rsid w:val="00104732"/>
    <w:rsid w:val="00104F34"/>
    <w:rsid w:val="001053C5"/>
    <w:rsid w:val="001055AD"/>
    <w:rsid w:val="00105C14"/>
    <w:rsid w:val="00110359"/>
    <w:rsid w:val="00110AC5"/>
    <w:rsid w:val="0011108B"/>
    <w:rsid w:val="00111136"/>
    <w:rsid w:val="00111164"/>
    <w:rsid w:val="00112164"/>
    <w:rsid w:val="0011241F"/>
    <w:rsid w:val="001128BF"/>
    <w:rsid w:val="00112D09"/>
    <w:rsid w:val="00112F03"/>
    <w:rsid w:val="00112F38"/>
    <w:rsid w:val="0011449E"/>
    <w:rsid w:val="001153EF"/>
    <w:rsid w:val="00115D55"/>
    <w:rsid w:val="00115E45"/>
    <w:rsid w:val="00115F85"/>
    <w:rsid w:val="0011688E"/>
    <w:rsid w:val="001177AA"/>
    <w:rsid w:val="00117B7D"/>
    <w:rsid w:val="00122A64"/>
    <w:rsid w:val="0012388C"/>
    <w:rsid w:val="00123AFA"/>
    <w:rsid w:val="00123C8C"/>
    <w:rsid w:val="00123E8B"/>
    <w:rsid w:val="00124B43"/>
    <w:rsid w:val="00124DF8"/>
    <w:rsid w:val="001253EA"/>
    <w:rsid w:val="00125B99"/>
    <w:rsid w:val="00126160"/>
    <w:rsid w:val="00126DB5"/>
    <w:rsid w:val="00127178"/>
    <w:rsid w:val="0013002A"/>
    <w:rsid w:val="0013085D"/>
    <w:rsid w:val="0013089C"/>
    <w:rsid w:val="00131888"/>
    <w:rsid w:val="00131F17"/>
    <w:rsid w:val="001323F9"/>
    <w:rsid w:val="0013251F"/>
    <w:rsid w:val="00133088"/>
    <w:rsid w:val="00133346"/>
    <w:rsid w:val="001346AF"/>
    <w:rsid w:val="00134990"/>
    <w:rsid w:val="00135A0A"/>
    <w:rsid w:val="0013621D"/>
    <w:rsid w:val="00136354"/>
    <w:rsid w:val="00136674"/>
    <w:rsid w:val="001366FB"/>
    <w:rsid w:val="00136B0E"/>
    <w:rsid w:val="001376AB"/>
    <w:rsid w:val="0013777C"/>
    <w:rsid w:val="00140082"/>
    <w:rsid w:val="00140175"/>
    <w:rsid w:val="00140D07"/>
    <w:rsid w:val="00141A3A"/>
    <w:rsid w:val="001423FA"/>
    <w:rsid w:val="001427B5"/>
    <w:rsid w:val="001428CF"/>
    <w:rsid w:val="00142D0C"/>
    <w:rsid w:val="00142E3C"/>
    <w:rsid w:val="00144013"/>
    <w:rsid w:val="00145A17"/>
    <w:rsid w:val="00145BBE"/>
    <w:rsid w:val="001460B5"/>
    <w:rsid w:val="0014641F"/>
    <w:rsid w:val="001467BB"/>
    <w:rsid w:val="00146CA8"/>
    <w:rsid w:val="00147884"/>
    <w:rsid w:val="00150827"/>
    <w:rsid w:val="00150B0D"/>
    <w:rsid w:val="00151F9B"/>
    <w:rsid w:val="00152289"/>
    <w:rsid w:val="00152462"/>
    <w:rsid w:val="00152CE3"/>
    <w:rsid w:val="00153652"/>
    <w:rsid w:val="00153956"/>
    <w:rsid w:val="00153A03"/>
    <w:rsid w:val="00154146"/>
    <w:rsid w:val="00154190"/>
    <w:rsid w:val="001545EA"/>
    <w:rsid w:val="001549BA"/>
    <w:rsid w:val="00155099"/>
    <w:rsid w:val="00155C85"/>
    <w:rsid w:val="00156A6C"/>
    <w:rsid w:val="00156B10"/>
    <w:rsid w:val="00157823"/>
    <w:rsid w:val="00157C5E"/>
    <w:rsid w:val="0016015A"/>
    <w:rsid w:val="0016020E"/>
    <w:rsid w:val="00160503"/>
    <w:rsid w:val="00160D7C"/>
    <w:rsid w:val="00160E30"/>
    <w:rsid w:val="0016106D"/>
    <w:rsid w:val="001612E1"/>
    <w:rsid w:val="001614DB"/>
    <w:rsid w:val="001618EC"/>
    <w:rsid w:val="0016194E"/>
    <w:rsid w:val="0016236C"/>
    <w:rsid w:val="00162625"/>
    <w:rsid w:val="001630A8"/>
    <w:rsid w:val="00163826"/>
    <w:rsid w:val="00163BA1"/>
    <w:rsid w:val="0016417B"/>
    <w:rsid w:val="001652D7"/>
    <w:rsid w:val="00167D4D"/>
    <w:rsid w:val="0017070D"/>
    <w:rsid w:val="00170837"/>
    <w:rsid w:val="00171035"/>
    <w:rsid w:val="00171ADB"/>
    <w:rsid w:val="00172029"/>
    <w:rsid w:val="00172D2E"/>
    <w:rsid w:val="001733A4"/>
    <w:rsid w:val="00173AB9"/>
    <w:rsid w:val="00173EED"/>
    <w:rsid w:val="00174368"/>
    <w:rsid w:val="001744EA"/>
    <w:rsid w:val="00174D82"/>
    <w:rsid w:val="00174E44"/>
    <w:rsid w:val="00175053"/>
    <w:rsid w:val="001753B7"/>
    <w:rsid w:val="00175873"/>
    <w:rsid w:val="00175C59"/>
    <w:rsid w:val="00176674"/>
    <w:rsid w:val="00176818"/>
    <w:rsid w:val="00176B82"/>
    <w:rsid w:val="00176E3B"/>
    <w:rsid w:val="00176ECB"/>
    <w:rsid w:val="0017752D"/>
    <w:rsid w:val="0017759F"/>
    <w:rsid w:val="0017765C"/>
    <w:rsid w:val="00177832"/>
    <w:rsid w:val="00180D01"/>
    <w:rsid w:val="00181178"/>
    <w:rsid w:val="0018119E"/>
    <w:rsid w:val="00181EEF"/>
    <w:rsid w:val="00181F3E"/>
    <w:rsid w:val="00182FE0"/>
    <w:rsid w:val="00183911"/>
    <w:rsid w:val="001845FB"/>
    <w:rsid w:val="00185DA6"/>
    <w:rsid w:val="00186096"/>
    <w:rsid w:val="0018772E"/>
    <w:rsid w:val="00187A94"/>
    <w:rsid w:val="0019029E"/>
    <w:rsid w:val="00190804"/>
    <w:rsid w:val="0019088F"/>
    <w:rsid w:val="00190C51"/>
    <w:rsid w:val="00193ACC"/>
    <w:rsid w:val="00193BFE"/>
    <w:rsid w:val="0019560E"/>
    <w:rsid w:val="001958E3"/>
    <w:rsid w:val="0019601B"/>
    <w:rsid w:val="00196048"/>
    <w:rsid w:val="00196A82"/>
    <w:rsid w:val="0019769B"/>
    <w:rsid w:val="00197FFE"/>
    <w:rsid w:val="001A0D25"/>
    <w:rsid w:val="001A1570"/>
    <w:rsid w:val="001A1917"/>
    <w:rsid w:val="001A1C64"/>
    <w:rsid w:val="001A1E7F"/>
    <w:rsid w:val="001A2918"/>
    <w:rsid w:val="001A2D02"/>
    <w:rsid w:val="001A3076"/>
    <w:rsid w:val="001A31A5"/>
    <w:rsid w:val="001A389C"/>
    <w:rsid w:val="001A3B75"/>
    <w:rsid w:val="001A5FB1"/>
    <w:rsid w:val="001A698A"/>
    <w:rsid w:val="001A6CCC"/>
    <w:rsid w:val="001A70C8"/>
    <w:rsid w:val="001A71C9"/>
    <w:rsid w:val="001A7429"/>
    <w:rsid w:val="001A760C"/>
    <w:rsid w:val="001A799B"/>
    <w:rsid w:val="001A7C38"/>
    <w:rsid w:val="001B02F8"/>
    <w:rsid w:val="001B2279"/>
    <w:rsid w:val="001B2866"/>
    <w:rsid w:val="001B2881"/>
    <w:rsid w:val="001B3675"/>
    <w:rsid w:val="001B4F10"/>
    <w:rsid w:val="001B5154"/>
    <w:rsid w:val="001B6E30"/>
    <w:rsid w:val="001B7C83"/>
    <w:rsid w:val="001B7F9E"/>
    <w:rsid w:val="001C0206"/>
    <w:rsid w:val="001C0246"/>
    <w:rsid w:val="001C04D4"/>
    <w:rsid w:val="001C0B34"/>
    <w:rsid w:val="001C12A3"/>
    <w:rsid w:val="001C187E"/>
    <w:rsid w:val="001C1A37"/>
    <w:rsid w:val="001C1C49"/>
    <w:rsid w:val="001C2B86"/>
    <w:rsid w:val="001C3308"/>
    <w:rsid w:val="001C40D1"/>
    <w:rsid w:val="001C5001"/>
    <w:rsid w:val="001C5103"/>
    <w:rsid w:val="001C52A8"/>
    <w:rsid w:val="001C6120"/>
    <w:rsid w:val="001C6516"/>
    <w:rsid w:val="001C6B5C"/>
    <w:rsid w:val="001C7155"/>
    <w:rsid w:val="001D039B"/>
    <w:rsid w:val="001D1258"/>
    <w:rsid w:val="001D2C94"/>
    <w:rsid w:val="001D33D9"/>
    <w:rsid w:val="001D36F6"/>
    <w:rsid w:val="001D4303"/>
    <w:rsid w:val="001D45E5"/>
    <w:rsid w:val="001D4A9D"/>
    <w:rsid w:val="001D5AFA"/>
    <w:rsid w:val="001E04A4"/>
    <w:rsid w:val="001E07C5"/>
    <w:rsid w:val="001E176D"/>
    <w:rsid w:val="001E1BCE"/>
    <w:rsid w:val="001E1E05"/>
    <w:rsid w:val="001E2086"/>
    <w:rsid w:val="001E339F"/>
    <w:rsid w:val="001E3629"/>
    <w:rsid w:val="001E40F0"/>
    <w:rsid w:val="001E4CFF"/>
    <w:rsid w:val="001E6352"/>
    <w:rsid w:val="001E70AD"/>
    <w:rsid w:val="001E7237"/>
    <w:rsid w:val="001E7AF6"/>
    <w:rsid w:val="001F01B8"/>
    <w:rsid w:val="001F0FC3"/>
    <w:rsid w:val="001F1B8D"/>
    <w:rsid w:val="001F274F"/>
    <w:rsid w:val="001F289C"/>
    <w:rsid w:val="001F6008"/>
    <w:rsid w:val="001F641B"/>
    <w:rsid w:val="001F6D4D"/>
    <w:rsid w:val="00201D06"/>
    <w:rsid w:val="00201E9F"/>
    <w:rsid w:val="00202F25"/>
    <w:rsid w:val="002035B3"/>
    <w:rsid w:val="00203929"/>
    <w:rsid w:val="00203CD6"/>
    <w:rsid w:val="00204460"/>
    <w:rsid w:val="002051EA"/>
    <w:rsid w:val="00205CBC"/>
    <w:rsid w:val="002074B7"/>
    <w:rsid w:val="0020758D"/>
    <w:rsid w:val="00207C7B"/>
    <w:rsid w:val="00211922"/>
    <w:rsid w:val="0021213A"/>
    <w:rsid w:val="0021265F"/>
    <w:rsid w:val="002138FD"/>
    <w:rsid w:val="00214428"/>
    <w:rsid w:val="002145EB"/>
    <w:rsid w:val="00215834"/>
    <w:rsid w:val="00215CC2"/>
    <w:rsid w:val="00217700"/>
    <w:rsid w:val="002177E2"/>
    <w:rsid w:val="002205F3"/>
    <w:rsid w:val="0022085B"/>
    <w:rsid w:val="00220E53"/>
    <w:rsid w:val="0022176C"/>
    <w:rsid w:val="002225D1"/>
    <w:rsid w:val="002230FA"/>
    <w:rsid w:val="00224C0C"/>
    <w:rsid w:val="002256C2"/>
    <w:rsid w:val="002256D0"/>
    <w:rsid w:val="00226428"/>
    <w:rsid w:val="002265A9"/>
    <w:rsid w:val="002265DC"/>
    <w:rsid w:val="002266CB"/>
    <w:rsid w:val="00227052"/>
    <w:rsid w:val="002272D5"/>
    <w:rsid w:val="0022738E"/>
    <w:rsid w:val="00227934"/>
    <w:rsid w:val="00227E21"/>
    <w:rsid w:val="00231D05"/>
    <w:rsid w:val="002336E2"/>
    <w:rsid w:val="00233AC2"/>
    <w:rsid w:val="00233BAF"/>
    <w:rsid w:val="002348E2"/>
    <w:rsid w:val="00235420"/>
    <w:rsid w:val="0024065B"/>
    <w:rsid w:val="00240EA5"/>
    <w:rsid w:val="00241132"/>
    <w:rsid w:val="002418C5"/>
    <w:rsid w:val="002419DD"/>
    <w:rsid w:val="0024261D"/>
    <w:rsid w:val="00243807"/>
    <w:rsid w:val="00244365"/>
    <w:rsid w:val="0024459A"/>
    <w:rsid w:val="00244771"/>
    <w:rsid w:val="00244903"/>
    <w:rsid w:val="00244AFB"/>
    <w:rsid w:val="002453DF"/>
    <w:rsid w:val="00246B86"/>
    <w:rsid w:val="00247335"/>
    <w:rsid w:val="002473EF"/>
    <w:rsid w:val="002477B9"/>
    <w:rsid w:val="00247CBE"/>
    <w:rsid w:val="00250ADA"/>
    <w:rsid w:val="00251935"/>
    <w:rsid w:val="00251FF1"/>
    <w:rsid w:val="002520BA"/>
    <w:rsid w:val="00252234"/>
    <w:rsid w:val="002528E3"/>
    <w:rsid w:val="00252D82"/>
    <w:rsid w:val="00253006"/>
    <w:rsid w:val="002533F5"/>
    <w:rsid w:val="00253C60"/>
    <w:rsid w:val="00253F21"/>
    <w:rsid w:val="0025429D"/>
    <w:rsid w:val="002549E9"/>
    <w:rsid w:val="00254FF6"/>
    <w:rsid w:val="00255099"/>
    <w:rsid w:val="00255E14"/>
    <w:rsid w:val="00257059"/>
    <w:rsid w:val="0025712F"/>
    <w:rsid w:val="00257395"/>
    <w:rsid w:val="00257857"/>
    <w:rsid w:val="00257CBC"/>
    <w:rsid w:val="002602C2"/>
    <w:rsid w:val="00260802"/>
    <w:rsid w:val="002609E3"/>
    <w:rsid w:val="00261223"/>
    <w:rsid w:val="002617AB"/>
    <w:rsid w:val="00261D08"/>
    <w:rsid w:val="00261DCC"/>
    <w:rsid w:val="002624D0"/>
    <w:rsid w:val="00263EC7"/>
    <w:rsid w:val="00264B06"/>
    <w:rsid w:val="00264C1B"/>
    <w:rsid w:val="002661AB"/>
    <w:rsid w:val="00266F6F"/>
    <w:rsid w:val="0026742B"/>
    <w:rsid w:val="002674FE"/>
    <w:rsid w:val="00267AC2"/>
    <w:rsid w:val="00270559"/>
    <w:rsid w:val="002707A7"/>
    <w:rsid w:val="0027117F"/>
    <w:rsid w:val="002712DC"/>
    <w:rsid w:val="00271875"/>
    <w:rsid w:val="002718FF"/>
    <w:rsid w:val="00271955"/>
    <w:rsid w:val="00272278"/>
    <w:rsid w:val="00272FBF"/>
    <w:rsid w:val="00273A10"/>
    <w:rsid w:val="00273A58"/>
    <w:rsid w:val="00274CAB"/>
    <w:rsid w:val="00274E8A"/>
    <w:rsid w:val="00275FCE"/>
    <w:rsid w:val="002766B8"/>
    <w:rsid w:val="0027680F"/>
    <w:rsid w:val="00281006"/>
    <w:rsid w:val="002815B1"/>
    <w:rsid w:val="00281C1F"/>
    <w:rsid w:val="00281EEA"/>
    <w:rsid w:val="00281F88"/>
    <w:rsid w:val="00281FA0"/>
    <w:rsid w:val="0028288D"/>
    <w:rsid w:val="002829B7"/>
    <w:rsid w:val="00282B82"/>
    <w:rsid w:val="00282C74"/>
    <w:rsid w:val="00283995"/>
    <w:rsid w:val="00283B11"/>
    <w:rsid w:val="002841A9"/>
    <w:rsid w:val="00284313"/>
    <w:rsid w:val="00285154"/>
    <w:rsid w:val="00285BF2"/>
    <w:rsid w:val="00285C78"/>
    <w:rsid w:val="002863CE"/>
    <w:rsid w:val="00287C1D"/>
    <w:rsid w:val="00291527"/>
    <w:rsid w:val="0029199A"/>
    <w:rsid w:val="00293146"/>
    <w:rsid w:val="0029361E"/>
    <w:rsid w:val="00293D68"/>
    <w:rsid w:val="00293EF8"/>
    <w:rsid w:val="00294352"/>
    <w:rsid w:val="002944A0"/>
    <w:rsid w:val="002946E4"/>
    <w:rsid w:val="0029495C"/>
    <w:rsid w:val="002957D9"/>
    <w:rsid w:val="00295B52"/>
    <w:rsid w:val="00296293"/>
    <w:rsid w:val="00296AF7"/>
    <w:rsid w:val="002972F9"/>
    <w:rsid w:val="00297ED7"/>
    <w:rsid w:val="002A0007"/>
    <w:rsid w:val="002A03AA"/>
    <w:rsid w:val="002A056D"/>
    <w:rsid w:val="002A0CAF"/>
    <w:rsid w:val="002A1565"/>
    <w:rsid w:val="002A2941"/>
    <w:rsid w:val="002A2DC4"/>
    <w:rsid w:val="002A3B3E"/>
    <w:rsid w:val="002A3E69"/>
    <w:rsid w:val="002A44F9"/>
    <w:rsid w:val="002A49EF"/>
    <w:rsid w:val="002A4B8B"/>
    <w:rsid w:val="002A5107"/>
    <w:rsid w:val="002A535E"/>
    <w:rsid w:val="002A6406"/>
    <w:rsid w:val="002A6CF0"/>
    <w:rsid w:val="002A6FFC"/>
    <w:rsid w:val="002A7010"/>
    <w:rsid w:val="002A70BA"/>
    <w:rsid w:val="002A7A57"/>
    <w:rsid w:val="002A7BB2"/>
    <w:rsid w:val="002A7DCB"/>
    <w:rsid w:val="002B0B53"/>
    <w:rsid w:val="002B1617"/>
    <w:rsid w:val="002B1D11"/>
    <w:rsid w:val="002B273B"/>
    <w:rsid w:val="002B29AA"/>
    <w:rsid w:val="002B2F1B"/>
    <w:rsid w:val="002B5AFB"/>
    <w:rsid w:val="002B6320"/>
    <w:rsid w:val="002B66AC"/>
    <w:rsid w:val="002B6852"/>
    <w:rsid w:val="002B77E1"/>
    <w:rsid w:val="002C0714"/>
    <w:rsid w:val="002C0A96"/>
    <w:rsid w:val="002C1BF4"/>
    <w:rsid w:val="002C2266"/>
    <w:rsid w:val="002C28EB"/>
    <w:rsid w:val="002C3265"/>
    <w:rsid w:val="002C414C"/>
    <w:rsid w:val="002C5776"/>
    <w:rsid w:val="002C5B07"/>
    <w:rsid w:val="002C5EED"/>
    <w:rsid w:val="002C66DE"/>
    <w:rsid w:val="002C7193"/>
    <w:rsid w:val="002C7699"/>
    <w:rsid w:val="002C7A49"/>
    <w:rsid w:val="002D0128"/>
    <w:rsid w:val="002D0FA7"/>
    <w:rsid w:val="002D12FB"/>
    <w:rsid w:val="002D165A"/>
    <w:rsid w:val="002D19D1"/>
    <w:rsid w:val="002D1BEF"/>
    <w:rsid w:val="002D1F35"/>
    <w:rsid w:val="002D20CD"/>
    <w:rsid w:val="002D23C6"/>
    <w:rsid w:val="002D24F0"/>
    <w:rsid w:val="002D25EB"/>
    <w:rsid w:val="002D3529"/>
    <w:rsid w:val="002D3D0A"/>
    <w:rsid w:val="002D478E"/>
    <w:rsid w:val="002D4A94"/>
    <w:rsid w:val="002D65FF"/>
    <w:rsid w:val="002D6D10"/>
    <w:rsid w:val="002D71E2"/>
    <w:rsid w:val="002D7B6A"/>
    <w:rsid w:val="002E0026"/>
    <w:rsid w:val="002E0918"/>
    <w:rsid w:val="002E0BAA"/>
    <w:rsid w:val="002E0D96"/>
    <w:rsid w:val="002E0EA5"/>
    <w:rsid w:val="002E283F"/>
    <w:rsid w:val="002E2854"/>
    <w:rsid w:val="002E2E74"/>
    <w:rsid w:val="002E32D2"/>
    <w:rsid w:val="002E361B"/>
    <w:rsid w:val="002E37AB"/>
    <w:rsid w:val="002E3A80"/>
    <w:rsid w:val="002E51DF"/>
    <w:rsid w:val="002E6885"/>
    <w:rsid w:val="002E72E4"/>
    <w:rsid w:val="002E739D"/>
    <w:rsid w:val="002F1276"/>
    <w:rsid w:val="002F1986"/>
    <w:rsid w:val="002F1D39"/>
    <w:rsid w:val="002F1E5F"/>
    <w:rsid w:val="002F2A49"/>
    <w:rsid w:val="002F3B63"/>
    <w:rsid w:val="002F3C56"/>
    <w:rsid w:val="002F46B0"/>
    <w:rsid w:val="002F4B17"/>
    <w:rsid w:val="002F5150"/>
    <w:rsid w:val="002F5463"/>
    <w:rsid w:val="002F58C2"/>
    <w:rsid w:val="002F5932"/>
    <w:rsid w:val="002F603B"/>
    <w:rsid w:val="002F6201"/>
    <w:rsid w:val="002F724B"/>
    <w:rsid w:val="002F72BA"/>
    <w:rsid w:val="00300267"/>
    <w:rsid w:val="003004D2"/>
    <w:rsid w:val="00300D6B"/>
    <w:rsid w:val="00301E89"/>
    <w:rsid w:val="00302052"/>
    <w:rsid w:val="00302142"/>
    <w:rsid w:val="00302169"/>
    <w:rsid w:val="00302612"/>
    <w:rsid w:val="00302A2B"/>
    <w:rsid w:val="00303254"/>
    <w:rsid w:val="003044D9"/>
    <w:rsid w:val="00304D8A"/>
    <w:rsid w:val="00305216"/>
    <w:rsid w:val="0030555B"/>
    <w:rsid w:val="003061F5"/>
    <w:rsid w:val="0030739C"/>
    <w:rsid w:val="00310D51"/>
    <w:rsid w:val="003118FC"/>
    <w:rsid w:val="00311B36"/>
    <w:rsid w:val="00311C92"/>
    <w:rsid w:val="003133AE"/>
    <w:rsid w:val="0031371B"/>
    <w:rsid w:val="00314156"/>
    <w:rsid w:val="0031535B"/>
    <w:rsid w:val="00316D5D"/>
    <w:rsid w:val="00316FF8"/>
    <w:rsid w:val="003170F4"/>
    <w:rsid w:val="0032035D"/>
    <w:rsid w:val="00320AB8"/>
    <w:rsid w:val="00320B28"/>
    <w:rsid w:val="003216D5"/>
    <w:rsid w:val="003216FF"/>
    <w:rsid w:val="00321866"/>
    <w:rsid w:val="00321C1A"/>
    <w:rsid w:val="00321F6B"/>
    <w:rsid w:val="00322068"/>
    <w:rsid w:val="003222D1"/>
    <w:rsid w:val="00322389"/>
    <w:rsid w:val="00322BE5"/>
    <w:rsid w:val="0032312D"/>
    <w:rsid w:val="00323AA5"/>
    <w:rsid w:val="0032468D"/>
    <w:rsid w:val="00324926"/>
    <w:rsid w:val="00324B25"/>
    <w:rsid w:val="0032522F"/>
    <w:rsid w:val="003253C4"/>
    <w:rsid w:val="0032550F"/>
    <w:rsid w:val="00325992"/>
    <w:rsid w:val="00325B74"/>
    <w:rsid w:val="0032638F"/>
    <w:rsid w:val="00326B59"/>
    <w:rsid w:val="00327C7C"/>
    <w:rsid w:val="00330009"/>
    <w:rsid w:val="003301E6"/>
    <w:rsid w:val="003305A5"/>
    <w:rsid w:val="003314D2"/>
    <w:rsid w:val="00331712"/>
    <w:rsid w:val="00331A3F"/>
    <w:rsid w:val="003320B8"/>
    <w:rsid w:val="00332191"/>
    <w:rsid w:val="00332720"/>
    <w:rsid w:val="003334A7"/>
    <w:rsid w:val="003337E8"/>
    <w:rsid w:val="00333A14"/>
    <w:rsid w:val="00333B2A"/>
    <w:rsid w:val="00333FD5"/>
    <w:rsid w:val="003351BA"/>
    <w:rsid w:val="0033520F"/>
    <w:rsid w:val="0033596B"/>
    <w:rsid w:val="0033650E"/>
    <w:rsid w:val="00336907"/>
    <w:rsid w:val="003369DF"/>
    <w:rsid w:val="00336C71"/>
    <w:rsid w:val="00336DFC"/>
    <w:rsid w:val="00337230"/>
    <w:rsid w:val="003377D0"/>
    <w:rsid w:val="00337D75"/>
    <w:rsid w:val="00340020"/>
    <w:rsid w:val="0034034C"/>
    <w:rsid w:val="003406D0"/>
    <w:rsid w:val="00341866"/>
    <w:rsid w:val="00341DAF"/>
    <w:rsid w:val="00342181"/>
    <w:rsid w:val="00343560"/>
    <w:rsid w:val="00343A20"/>
    <w:rsid w:val="0034402B"/>
    <w:rsid w:val="0034449E"/>
    <w:rsid w:val="00344D46"/>
    <w:rsid w:val="0034531E"/>
    <w:rsid w:val="00347593"/>
    <w:rsid w:val="00350447"/>
    <w:rsid w:val="00350DF8"/>
    <w:rsid w:val="00351A8A"/>
    <w:rsid w:val="0035266A"/>
    <w:rsid w:val="0035279C"/>
    <w:rsid w:val="0035384D"/>
    <w:rsid w:val="00353C0B"/>
    <w:rsid w:val="00354AE4"/>
    <w:rsid w:val="00355157"/>
    <w:rsid w:val="0035551B"/>
    <w:rsid w:val="003555ED"/>
    <w:rsid w:val="00355911"/>
    <w:rsid w:val="00357424"/>
    <w:rsid w:val="00361789"/>
    <w:rsid w:val="0036196D"/>
    <w:rsid w:val="003627BD"/>
    <w:rsid w:val="00362997"/>
    <w:rsid w:val="00362C59"/>
    <w:rsid w:val="00363040"/>
    <w:rsid w:val="003630B7"/>
    <w:rsid w:val="003638A4"/>
    <w:rsid w:val="003639BF"/>
    <w:rsid w:val="00363E41"/>
    <w:rsid w:val="00363FD2"/>
    <w:rsid w:val="0036572E"/>
    <w:rsid w:val="003663D9"/>
    <w:rsid w:val="00366FA9"/>
    <w:rsid w:val="00367E49"/>
    <w:rsid w:val="003700E6"/>
    <w:rsid w:val="00371C86"/>
    <w:rsid w:val="0037236C"/>
    <w:rsid w:val="003735D3"/>
    <w:rsid w:val="0037386D"/>
    <w:rsid w:val="00373956"/>
    <w:rsid w:val="00373A37"/>
    <w:rsid w:val="00374153"/>
    <w:rsid w:val="0037448D"/>
    <w:rsid w:val="003750E0"/>
    <w:rsid w:val="00375AF1"/>
    <w:rsid w:val="00375C2F"/>
    <w:rsid w:val="00375FC5"/>
    <w:rsid w:val="003769BA"/>
    <w:rsid w:val="00377871"/>
    <w:rsid w:val="003778B2"/>
    <w:rsid w:val="00377E58"/>
    <w:rsid w:val="003805E3"/>
    <w:rsid w:val="0038062E"/>
    <w:rsid w:val="003807F7"/>
    <w:rsid w:val="00381610"/>
    <w:rsid w:val="00381972"/>
    <w:rsid w:val="00382106"/>
    <w:rsid w:val="00382657"/>
    <w:rsid w:val="00382B82"/>
    <w:rsid w:val="0038374B"/>
    <w:rsid w:val="003854D5"/>
    <w:rsid w:val="0038552A"/>
    <w:rsid w:val="003859EA"/>
    <w:rsid w:val="0038642A"/>
    <w:rsid w:val="0038709E"/>
    <w:rsid w:val="00387D30"/>
    <w:rsid w:val="00390DB2"/>
    <w:rsid w:val="00391753"/>
    <w:rsid w:val="00391C7F"/>
    <w:rsid w:val="00392454"/>
    <w:rsid w:val="00392C85"/>
    <w:rsid w:val="00393E11"/>
    <w:rsid w:val="00394475"/>
    <w:rsid w:val="00395AE4"/>
    <w:rsid w:val="00395B51"/>
    <w:rsid w:val="00396796"/>
    <w:rsid w:val="00396EC6"/>
    <w:rsid w:val="0039746C"/>
    <w:rsid w:val="00397DC6"/>
    <w:rsid w:val="00397DFA"/>
    <w:rsid w:val="003A0E82"/>
    <w:rsid w:val="003A184D"/>
    <w:rsid w:val="003A1FB7"/>
    <w:rsid w:val="003A371E"/>
    <w:rsid w:val="003A595F"/>
    <w:rsid w:val="003A5EEC"/>
    <w:rsid w:val="003A7CA3"/>
    <w:rsid w:val="003B00B6"/>
    <w:rsid w:val="003B0BB0"/>
    <w:rsid w:val="003B11EE"/>
    <w:rsid w:val="003B15F8"/>
    <w:rsid w:val="003B230B"/>
    <w:rsid w:val="003B23BC"/>
    <w:rsid w:val="003B2DB5"/>
    <w:rsid w:val="003B2F05"/>
    <w:rsid w:val="003B3966"/>
    <w:rsid w:val="003B39B7"/>
    <w:rsid w:val="003B44F8"/>
    <w:rsid w:val="003B5F6A"/>
    <w:rsid w:val="003B6B7F"/>
    <w:rsid w:val="003B7820"/>
    <w:rsid w:val="003C01A4"/>
    <w:rsid w:val="003C0219"/>
    <w:rsid w:val="003C0C12"/>
    <w:rsid w:val="003C15E7"/>
    <w:rsid w:val="003C16EE"/>
    <w:rsid w:val="003C1C87"/>
    <w:rsid w:val="003C345E"/>
    <w:rsid w:val="003C4997"/>
    <w:rsid w:val="003C4DA5"/>
    <w:rsid w:val="003C5666"/>
    <w:rsid w:val="003C64F4"/>
    <w:rsid w:val="003C724B"/>
    <w:rsid w:val="003C73DB"/>
    <w:rsid w:val="003D0185"/>
    <w:rsid w:val="003D02CB"/>
    <w:rsid w:val="003D0382"/>
    <w:rsid w:val="003D069C"/>
    <w:rsid w:val="003D0BFE"/>
    <w:rsid w:val="003D191E"/>
    <w:rsid w:val="003D22A5"/>
    <w:rsid w:val="003D3414"/>
    <w:rsid w:val="003D3426"/>
    <w:rsid w:val="003D6722"/>
    <w:rsid w:val="003D77F2"/>
    <w:rsid w:val="003D78CC"/>
    <w:rsid w:val="003D7D01"/>
    <w:rsid w:val="003D7ED8"/>
    <w:rsid w:val="003E0003"/>
    <w:rsid w:val="003E1A72"/>
    <w:rsid w:val="003E2880"/>
    <w:rsid w:val="003E2A00"/>
    <w:rsid w:val="003E382C"/>
    <w:rsid w:val="003E3D00"/>
    <w:rsid w:val="003E4531"/>
    <w:rsid w:val="003E4771"/>
    <w:rsid w:val="003E54A8"/>
    <w:rsid w:val="003E7109"/>
    <w:rsid w:val="003E77DC"/>
    <w:rsid w:val="003E7BC1"/>
    <w:rsid w:val="003F0453"/>
    <w:rsid w:val="003F0C9F"/>
    <w:rsid w:val="003F144A"/>
    <w:rsid w:val="003F1B02"/>
    <w:rsid w:val="003F1E84"/>
    <w:rsid w:val="003F2240"/>
    <w:rsid w:val="003F2460"/>
    <w:rsid w:val="003F2E7B"/>
    <w:rsid w:val="003F4CF5"/>
    <w:rsid w:val="003F574E"/>
    <w:rsid w:val="003F60D6"/>
    <w:rsid w:val="003F6304"/>
    <w:rsid w:val="003F68E9"/>
    <w:rsid w:val="003F7E15"/>
    <w:rsid w:val="003F7FDA"/>
    <w:rsid w:val="004021C0"/>
    <w:rsid w:val="004028CE"/>
    <w:rsid w:val="0040313D"/>
    <w:rsid w:val="004043FA"/>
    <w:rsid w:val="00404970"/>
    <w:rsid w:val="00405181"/>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7A2"/>
    <w:rsid w:val="0041280A"/>
    <w:rsid w:val="00412A9D"/>
    <w:rsid w:val="00412CB1"/>
    <w:rsid w:val="004133A5"/>
    <w:rsid w:val="00413D45"/>
    <w:rsid w:val="00414197"/>
    <w:rsid w:val="00414D68"/>
    <w:rsid w:val="00414FD9"/>
    <w:rsid w:val="00415EE7"/>
    <w:rsid w:val="004160FA"/>
    <w:rsid w:val="0041669E"/>
    <w:rsid w:val="00416ACA"/>
    <w:rsid w:val="00416C56"/>
    <w:rsid w:val="004176B8"/>
    <w:rsid w:val="00417B99"/>
    <w:rsid w:val="00420EE9"/>
    <w:rsid w:val="00420FAF"/>
    <w:rsid w:val="00421184"/>
    <w:rsid w:val="004212C1"/>
    <w:rsid w:val="004214B7"/>
    <w:rsid w:val="00421FB5"/>
    <w:rsid w:val="004235F4"/>
    <w:rsid w:val="004236C9"/>
    <w:rsid w:val="00423CF3"/>
    <w:rsid w:val="00423E18"/>
    <w:rsid w:val="00424B7C"/>
    <w:rsid w:val="0042500C"/>
    <w:rsid w:val="00425514"/>
    <w:rsid w:val="004256BD"/>
    <w:rsid w:val="00425863"/>
    <w:rsid w:val="00425D02"/>
    <w:rsid w:val="00425EDC"/>
    <w:rsid w:val="004275CD"/>
    <w:rsid w:val="00427FEB"/>
    <w:rsid w:val="00427FF2"/>
    <w:rsid w:val="004305C0"/>
    <w:rsid w:val="00430B20"/>
    <w:rsid w:val="00430B6C"/>
    <w:rsid w:val="0043227C"/>
    <w:rsid w:val="00435715"/>
    <w:rsid w:val="0043571B"/>
    <w:rsid w:val="00435EE0"/>
    <w:rsid w:val="0043610C"/>
    <w:rsid w:val="004366FF"/>
    <w:rsid w:val="00437D83"/>
    <w:rsid w:val="004401DD"/>
    <w:rsid w:val="00443D5D"/>
    <w:rsid w:val="00443FEA"/>
    <w:rsid w:val="00445CBA"/>
    <w:rsid w:val="004463CB"/>
    <w:rsid w:val="004466F7"/>
    <w:rsid w:val="00446858"/>
    <w:rsid w:val="00447304"/>
    <w:rsid w:val="00450081"/>
    <w:rsid w:val="00450304"/>
    <w:rsid w:val="0045075F"/>
    <w:rsid w:val="004514EF"/>
    <w:rsid w:val="004516AD"/>
    <w:rsid w:val="00451EA3"/>
    <w:rsid w:val="004546A7"/>
    <w:rsid w:val="00454831"/>
    <w:rsid w:val="004548DF"/>
    <w:rsid w:val="00456390"/>
    <w:rsid w:val="00457933"/>
    <w:rsid w:val="00457BFC"/>
    <w:rsid w:val="00457C78"/>
    <w:rsid w:val="0046019B"/>
    <w:rsid w:val="00460735"/>
    <w:rsid w:val="00460EB8"/>
    <w:rsid w:val="00461C43"/>
    <w:rsid w:val="00462125"/>
    <w:rsid w:val="00462F9D"/>
    <w:rsid w:val="00463216"/>
    <w:rsid w:val="0046334D"/>
    <w:rsid w:val="00463C95"/>
    <w:rsid w:val="00463E1C"/>
    <w:rsid w:val="00465153"/>
    <w:rsid w:val="00465602"/>
    <w:rsid w:val="00466AFD"/>
    <w:rsid w:val="00470696"/>
    <w:rsid w:val="004724C9"/>
    <w:rsid w:val="00474130"/>
    <w:rsid w:val="00475A6C"/>
    <w:rsid w:val="004764AF"/>
    <w:rsid w:val="00476D04"/>
    <w:rsid w:val="0047775E"/>
    <w:rsid w:val="00477AAE"/>
    <w:rsid w:val="00477AF6"/>
    <w:rsid w:val="00477B3B"/>
    <w:rsid w:val="00477BCB"/>
    <w:rsid w:val="004801A7"/>
    <w:rsid w:val="00480E47"/>
    <w:rsid w:val="00481666"/>
    <w:rsid w:val="0048181B"/>
    <w:rsid w:val="00481F2B"/>
    <w:rsid w:val="0048207F"/>
    <w:rsid w:val="004820C5"/>
    <w:rsid w:val="004823D8"/>
    <w:rsid w:val="00483196"/>
    <w:rsid w:val="0048340F"/>
    <w:rsid w:val="0048423C"/>
    <w:rsid w:val="00484449"/>
    <w:rsid w:val="004852CE"/>
    <w:rsid w:val="0048540C"/>
    <w:rsid w:val="00485F92"/>
    <w:rsid w:val="00490954"/>
    <w:rsid w:val="00491439"/>
    <w:rsid w:val="0049277A"/>
    <w:rsid w:val="00492B38"/>
    <w:rsid w:val="00492FE4"/>
    <w:rsid w:val="00493035"/>
    <w:rsid w:val="00493321"/>
    <w:rsid w:val="004936DE"/>
    <w:rsid w:val="00494E29"/>
    <w:rsid w:val="0049544E"/>
    <w:rsid w:val="00495670"/>
    <w:rsid w:val="0049604B"/>
    <w:rsid w:val="004A040E"/>
    <w:rsid w:val="004A042D"/>
    <w:rsid w:val="004A11E0"/>
    <w:rsid w:val="004A1FC5"/>
    <w:rsid w:val="004A2158"/>
    <w:rsid w:val="004A27AB"/>
    <w:rsid w:val="004A29A5"/>
    <w:rsid w:val="004A3225"/>
    <w:rsid w:val="004A3C59"/>
    <w:rsid w:val="004A480D"/>
    <w:rsid w:val="004A4D76"/>
    <w:rsid w:val="004A66E0"/>
    <w:rsid w:val="004A70FE"/>
    <w:rsid w:val="004A7D49"/>
    <w:rsid w:val="004A7F21"/>
    <w:rsid w:val="004B08DB"/>
    <w:rsid w:val="004B1422"/>
    <w:rsid w:val="004B24EB"/>
    <w:rsid w:val="004B29AC"/>
    <w:rsid w:val="004B3C8B"/>
    <w:rsid w:val="004B44A9"/>
    <w:rsid w:val="004B4509"/>
    <w:rsid w:val="004B4871"/>
    <w:rsid w:val="004B4ADF"/>
    <w:rsid w:val="004B4C00"/>
    <w:rsid w:val="004B4E06"/>
    <w:rsid w:val="004B5493"/>
    <w:rsid w:val="004B5914"/>
    <w:rsid w:val="004B6D0A"/>
    <w:rsid w:val="004B7995"/>
    <w:rsid w:val="004C02B3"/>
    <w:rsid w:val="004C0BBE"/>
    <w:rsid w:val="004C0E2F"/>
    <w:rsid w:val="004C10F7"/>
    <w:rsid w:val="004C222E"/>
    <w:rsid w:val="004C2561"/>
    <w:rsid w:val="004C2806"/>
    <w:rsid w:val="004C331E"/>
    <w:rsid w:val="004C3ADD"/>
    <w:rsid w:val="004C428E"/>
    <w:rsid w:val="004C4775"/>
    <w:rsid w:val="004C483D"/>
    <w:rsid w:val="004C63C7"/>
    <w:rsid w:val="004C6D39"/>
    <w:rsid w:val="004C6D98"/>
    <w:rsid w:val="004C7743"/>
    <w:rsid w:val="004D039E"/>
    <w:rsid w:val="004D04A3"/>
    <w:rsid w:val="004D0C9F"/>
    <w:rsid w:val="004D15FD"/>
    <w:rsid w:val="004D2369"/>
    <w:rsid w:val="004D2485"/>
    <w:rsid w:val="004D3A57"/>
    <w:rsid w:val="004D47FF"/>
    <w:rsid w:val="004D518F"/>
    <w:rsid w:val="004D54D7"/>
    <w:rsid w:val="004D5BB7"/>
    <w:rsid w:val="004D6053"/>
    <w:rsid w:val="004D6EDA"/>
    <w:rsid w:val="004D6FA4"/>
    <w:rsid w:val="004D7C23"/>
    <w:rsid w:val="004E0212"/>
    <w:rsid w:val="004E0ADC"/>
    <w:rsid w:val="004E0FB1"/>
    <w:rsid w:val="004E1043"/>
    <w:rsid w:val="004E1DCA"/>
    <w:rsid w:val="004E21B4"/>
    <w:rsid w:val="004E252B"/>
    <w:rsid w:val="004E2861"/>
    <w:rsid w:val="004E2A85"/>
    <w:rsid w:val="004E36B6"/>
    <w:rsid w:val="004E3F72"/>
    <w:rsid w:val="004E4A78"/>
    <w:rsid w:val="004E551E"/>
    <w:rsid w:val="004E58F6"/>
    <w:rsid w:val="004E5E4C"/>
    <w:rsid w:val="004E623E"/>
    <w:rsid w:val="004E6CF9"/>
    <w:rsid w:val="004E734E"/>
    <w:rsid w:val="004E7EC0"/>
    <w:rsid w:val="004E7F48"/>
    <w:rsid w:val="004F014E"/>
    <w:rsid w:val="004F0BC6"/>
    <w:rsid w:val="004F1123"/>
    <w:rsid w:val="004F17DA"/>
    <w:rsid w:val="004F1A35"/>
    <w:rsid w:val="004F3BD2"/>
    <w:rsid w:val="004F4372"/>
    <w:rsid w:val="004F43E0"/>
    <w:rsid w:val="004F45EB"/>
    <w:rsid w:val="004F52BB"/>
    <w:rsid w:val="004F5582"/>
    <w:rsid w:val="004F59B8"/>
    <w:rsid w:val="004F62A7"/>
    <w:rsid w:val="004F62F9"/>
    <w:rsid w:val="004F66B3"/>
    <w:rsid w:val="004F76B9"/>
    <w:rsid w:val="0050015C"/>
    <w:rsid w:val="00500418"/>
    <w:rsid w:val="00500AAF"/>
    <w:rsid w:val="00500CCF"/>
    <w:rsid w:val="00500E62"/>
    <w:rsid w:val="00501177"/>
    <w:rsid w:val="005011FD"/>
    <w:rsid w:val="00502958"/>
    <w:rsid w:val="00502BD2"/>
    <w:rsid w:val="00502DA4"/>
    <w:rsid w:val="00502EBB"/>
    <w:rsid w:val="0050372B"/>
    <w:rsid w:val="00503F83"/>
    <w:rsid w:val="0050421C"/>
    <w:rsid w:val="00504A9B"/>
    <w:rsid w:val="00504E9A"/>
    <w:rsid w:val="00504F83"/>
    <w:rsid w:val="005059B9"/>
    <w:rsid w:val="005059BC"/>
    <w:rsid w:val="00505F64"/>
    <w:rsid w:val="0050650B"/>
    <w:rsid w:val="00506DCD"/>
    <w:rsid w:val="00507C56"/>
    <w:rsid w:val="00507F13"/>
    <w:rsid w:val="005109D4"/>
    <w:rsid w:val="0051160A"/>
    <w:rsid w:val="005118BA"/>
    <w:rsid w:val="00511F15"/>
    <w:rsid w:val="00512D87"/>
    <w:rsid w:val="005130DA"/>
    <w:rsid w:val="00513DDA"/>
    <w:rsid w:val="00513E19"/>
    <w:rsid w:val="0051402B"/>
    <w:rsid w:val="005148B4"/>
    <w:rsid w:val="00514B29"/>
    <w:rsid w:val="005152B1"/>
    <w:rsid w:val="005152F0"/>
    <w:rsid w:val="00515856"/>
    <w:rsid w:val="005163E6"/>
    <w:rsid w:val="00516867"/>
    <w:rsid w:val="005172EC"/>
    <w:rsid w:val="0051740D"/>
    <w:rsid w:val="005178CE"/>
    <w:rsid w:val="00521CAB"/>
    <w:rsid w:val="00522654"/>
    <w:rsid w:val="00522835"/>
    <w:rsid w:val="0052293D"/>
    <w:rsid w:val="00522AF4"/>
    <w:rsid w:val="00522EA5"/>
    <w:rsid w:val="00523499"/>
    <w:rsid w:val="00523C08"/>
    <w:rsid w:val="00523C10"/>
    <w:rsid w:val="005245D5"/>
    <w:rsid w:val="00524889"/>
    <w:rsid w:val="00525A53"/>
    <w:rsid w:val="00526569"/>
    <w:rsid w:val="00526726"/>
    <w:rsid w:val="00527256"/>
    <w:rsid w:val="00527C8D"/>
    <w:rsid w:val="00530AC4"/>
    <w:rsid w:val="0053130B"/>
    <w:rsid w:val="005314D0"/>
    <w:rsid w:val="00533169"/>
    <w:rsid w:val="0053316F"/>
    <w:rsid w:val="00533194"/>
    <w:rsid w:val="005332C8"/>
    <w:rsid w:val="0053464E"/>
    <w:rsid w:val="005352C8"/>
    <w:rsid w:val="005354C1"/>
    <w:rsid w:val="00536CBB"/>
    <w:rsid w:val="00537033"/>
    <w:rsid w:val="00540A37"/>
    <w:rsid w:val="00540B49"/>
    <w:rsid w:val="005418DB"/>
    <w:rsid w:val="005434EA"/>
    <w:rsid w:val="00546C6A"/>
    <w:rsid w:val="00546FBA"/>
    <w:rsid w:val="00547F04"/>
    <w:rsid w:val="00550924"/>
    <w:rsid w:val="00550D63"/>
    <w:rsid w:val="00550EF1"/>
    <w:rsid w:val="00551075"/>
    <w:rsid w:val="005513C8"/>
    <w:rsid w:val="0055352C"/>
    <w:rsid w:val="005538A6"/>
    <w:rsid w:val="00555161"/>
    <w:rsid w:val="00555DE6"/>
    <w:rsid w:val="00555EB3"/>
    <w:rsid w:val="005567F6"/>
    <w:rsid w:val="00557474"/>
    <w:rsid w:val="00561699"/>
    <w:rsid w:val="005619E1"/>
    <w:rsid w:val="00562629"/>
    <w:rsid w:val="005628FE"/>
    <w:rsid w:val="00564191"/>
    <w:rsid w:val="00564557"/>
    <w:rsid w:val="0056458C"/>
    <w:rsid w:val="00564628"/>
    <w:rsid w:val="00564A3C"/>
    <w:rsid w:val="00564F82"/>
    <w:rsid w:val="005653AF"/>
    <w:rsid w:val="00565501"/>
    <w:rsid w:val="00565755"/>
    <w:rsid w:val="0056601E"/>
    <w:rsid w:val="00566538"/>
    <w:rsid w:val="0056725A"/>
    <w:rsid w:val="0056741F"/>
    <w:rsid w:val="0056781B"/>
    <w:rsid w:val="00567BE2"/>
    <w:rsid w:val="00567EE2"/>
    <w:rsid w:val="00570102"/>
    <w:rsid w:val="00570505"/>
    <w:rsid w:val="005712E6"/>
    <w:rsid w:val="005718FE"/>
    <w:rsid w:val="00572942"/>
    <w:rsid w:val="005730DB"/>
    <w:rsid w:val="0057312E"/>
    <w:rsid w:val="00573251"/>
    <w:rsid w:val="005733A8"/>
    <w:rsid w:val="00573F55"/>
    <w:rsid w:val="0057540E"/>
    <w:rsid w:val="005757B6"/>
    <w:rsid w:val="0058000F"/>
    <w:rsid w:val="00580557"/>
    <w:rsid w:val="0058074F"/>
    <w:rsid w:val="00580A76"/>
    <w:rsid w:val="00581042"/>
    <w:rsid w:val="00581703"/>
    <w:rsid w:val="005821DD"/>
    <w:rsid w:val="00582E25"/>
    <w:rsid w:val="00583908"/>
    <w:rsid w:val="00584E21"/>
    <w:rsid w:val="0058533F"/>
    <w:rsid w:val="0058608B"/>
    <w:rsid w:val="005863C1"/>
    <w:rsid w:val="00587729"/>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4198"/>
    <w:rsid w:val="005941E1"/>
    <w:rsid w:val="005943E2"/>
    <w:rsid w:val="00594B8A"/>
    <w:rsid w:val="005954B7"/>
    <w:rsid w:val="00595A05"/>
    <w:rsid w:val="00595F17"/>
    <w:rsid w:val="00595F89"/>
    <w:rsid w:val="00596873"/>
    <w:rsid w:val="00596BB3"/>
    <w:rsid w:val="00596BD4"/>
    <w:rsid w:val="00596FA8"/>
    <w:rsid w:val="005970BB"/>
    <w:rsid w:val="005971A7"/>
    <w:rsid w:val="005977AB"/>
    <w:rsid w:val="005A01C5"/>
    <w:rsid w:val="005A0532"/>
    <w:rsid w:val="005A07E7"/>
    <w:rsid w:val="005A0A57"/>
    <w:rsid w:val="005A0EBD"/>
    <w:rsid w:val="005A1270"/>
    <w:rsid w:val="005A1295"/>
    <w:rsid w:val="005A1FBF"/>
    <w:rsid w:val="005A29B1"/>
    <w:rsid w:val="005A380B"/>
    <w:rsid w:val="005A3CB1"/>
    <w:rsid w:val="005A47EC"/>
    <w:rsid w:val="005A4890"/>
    <w:rsid w:val="005A49D4"/>
    <w:rsid w:val="005A4D7C"/>
    <w:rsid w:val="005A51C9"/>
    <w:rsid w:val="005A5DC0"/>
    <w:rsid w:val="005A6F0E"/>
    <w:rsid w:val="005A7235"/>
    <w:rsid w:val="005A7BAF"/>
    <w:rsid w:val="005B0652"/>
    <w:rsid w:val="005B1213"/>
    <w:rsid w:val="005B38E7"/>
    <w:rsid w:val="005B3EBD"/>
    <w:rsid w:val="005B48E8"/>
    <w:rsid w:val="005B5BA3"/>
    <w:rsid w:val="005B5E62"/>
    <w:rsid w:val="005B7E97"/>
    <w:rsid w:val="005B7F46"/>
    <w:rsid w:val="005C102D"/>
    <w:rsid w:val="005C132C"/>
    <w:rsid w:val="005C17FB"/>
    <w:rsid w:val="005C1833"/>
    <w:rsid w:val="005C1838"/>
    <w:rsid w:val="005C18C2"/>
    <w:rsid w:val="005C244F"/>
    <w:rsid w:val="005C2767"/>
    <w:rsid w:val="005C2922"/>
    <w:rsid w:val="005C2F60"/>
    <w:rsid w:val="005C323D"/>
    <w:rsid w:val="005C3772"/>
    <w:rsid w:val="005C39C3"/>
    <w:rsid w:val="005C4229"/>
    <w:rsid w:val="005C4580"/>
    <w:rsid w:val="005C5065"/>
    <w:rsid w:val="005C52F3"/>
    <w:rsid w:val="005C564C"/>
    <w:rsid w:val="005C6234"/>
    <w:rsid w:val="005C6605"/>
    <w:rsid w:val="005C71A0"/>
    <w:rsid w:val="005C7802"/>
    <w:rsid w:val="005C7B50"/>
    <w:rsid w:val="005D029E"/>
    <w:rsid w:val="005D0427"/>
    <w:rsid w:val="005D07AE"/>
    <w:rsid w:val="005D113B"/>
    <w:rsid w:val="005D2D9A"/>
    <w:rsid w:val="005D326E"/>
    <w:rsid w:val="005D3B21"/>
    <w:rsid w:val="005D4019"/>
    <w:rsid w:val="005D41DC"/>
    <w:rsid w:val="005D460F"/>
    <w:rsid w:val="005D4DC5"/>
    <w:rsid w:val="005D5C22"/>
    <w:rsid w:val="005D63A9"/>
    <w:rsid w:val="005D65D5"/>
    <w:rsid w:val="005D6C56"/>
    <w:rsid w:val="005D6F49"/>
    <w:rsid w:val="005D70C4"/>
    <w:rsid w:val="005D7E8A"/>
    <w:rsid w:val="005E06FA"/>
    <w:rsid w:val="005E11A5"/>
    <w:rsid w:val="005E13D4"/>
    <w:rsid w:val="005E1435"/>
    <w:rsid w:val="005E21F3"/>
    <w:rsid w:val="005E235C"/>
    <w:rsid w:val="005E3078"/>
    <w:rsid w:val="005E5427"/>
    <w:rsid w:val="005E5A7C"/>
    <w:rsid w:val="005E5C33"/>
    <w:rsid w:val="005E74EC"/>
    <w:rsid w:val="005E7CBC"/>
    <w:rsid w:val="005F0A62"/>
    <w:rsid w:val="005F1C5D"/>
    <w:rsid w:val="005F2317"/>
    <w:rsid w:val="005F2550"/>
    <w:rsid w:val="005F2B2D"/>
    <w:rsid w:val="005F2FD5"/>
    <w:rsid w:val="005F3AE8"/>
    <w:rsid w:val="005F3B09"/>
    <w:rsid w:val="005F4926"/>
    <w:rsid w:val="005F5009"/>
    <w:rsid w:val="005F5054"/>
    <w:rsid w:val="005F530F"/>
    <w:rsid w:val="005F6768"/>
    <w:rsid w:val="005F6E39"/>
    <w:rsid w:val="005F6E58"/>
    <w:rsid w:val="005F704C"/>
    <w:rsid w:val="005F7A22"/>
    <w:rsid w:val="005F7B9D"/>
    <w:rsid w:val="00600501"/>
    <w:rsid w:val="00600B0C"/>
    <w:rsid w:val="006033BF"/>
    <w:rsid w:val="00603B4B"/>
    <w:rsid w:val="00603F20"/>
    <w:rsid w:val="00604F37"/>
    <w:rsid w:val="0060508A"/>
    <w:rsid w:val="006055AF"/>
    <w:rsid w:val="00605942"/>
    <w:rsid w:val="00605C9F"/>
    <w:rsid w:val="00606645"/>
    <w:rsid w:val="006068E8"/>
    <w:rsid w:val="00606ADB"/>
    <w:rsid w:val="006072DE"/>
    <w:rsid w:val="006075F4"/>
    <w:rsid w:val="006078A8"/>
    <w:rsid w:val="00607BAD"/>
    <w:rsid w:val="00607EC7"/>
    <w:rsid w:val="0061048A"/>
    <w:rsid w:val="00611178"/>
    <w:rsid w:val="00611D01"/>
    <w:rsid w:val="006124B3"/>
    <w:rsid w:val="00612611"/>
    <w:rsid w:val="00613009"/>
    <w:rsid w:val="0061401C"/>
    <w:rsid w:val="00614D33"/>
    <w:rsid w:val="0061537D"/>
    <w:rsid w:val="0061537F"/>
    <w:rsid w:val="00615DEA"/>
    <w:rsid w:val="00616EE6"/>
    <w:rsid w:val="006171FB"/>
    <w:rsid w:val="00617A2A"/>
    <w:rsid w:val="006207F4"/>
    <w:rsid w:val="00620C67"/>
    <w:rsid w:val="00621803"/>
    <w:rsid w:val="006220F1"/>
    <w:rsid w:val="00623E46"/>
    <w:rsid w:val="00624604"/>
    <w:rsid w:val="00624D2C"/>
    <w:rsid w:val="00625145"/>
    <w:rsid w:val="00627402"/>
    <w:rsid w:val="00630480"/>
    <w:rsid w:val="0063058E"/>
    <w:rsid w:val="006305F8"/>
    <w:rsid w:val="00632B9C"/>
    <w:rsid w:val="0063333D"/>
    <w:rsid w:val="00634225"/>
    <w:rsid w:val="00635003"/>
    <w:rsid w:val="006351CE"/>
    <w:rsid w:val="006352FD"/>
    <w:rsid w:val="00635B15"/>
    <w:rsid w:val="006362E1"/>
    <w:rsid w:val="006367DA"/>
    <w:rsid w:val="006375B2"/>
    <w:rsid w:val="006375BB"/>
    <w:rsid w:val="00640BF7"/>
    <w:rsid w:val="00642631"/>
    <w:rsid w:val="00642DF5"/>
    <w:rsid w:val="0064304A"/>
    <w:rsid w:val="0064380B"/>
    <w:rsid w:val="00643A4F"/>
    <w:rsid w:val="006441FD"/>
    <w:rsid w:val="00645141"/>
    <w:rsid w:val="00645AEE"/>
    <w:rsid w:val="00646428"/>
    <w:rsid w:val="0064707F"/>
    <w:rsid w:val="006471E8"/>
    <w:rsid w:val="00647FA3"/>
    <w:rsid w:val="006500F7"/>
    <w:rsid w:val="00650769"/>
    <w:rsid w:val="006516B7"/>
    <w:rsid w:val="006518E4"/>
    <w:rsid w:val="00651E75"/>
    <w:rsid w:val="00651FB8"/>
    <w:rsid w:val="00652BA0"/>
    <w:rsid w:val="00653045"/>
    <w:rsid w:val="00653A25"/>
    <w:rsid w:val="00653D93"/>
    <w:rsid w:val="00654E99"/>
    <w:rsid w:val="0065548F"/>
    <w:rsid w:val="00655633"/>
    <w:rsid w:val="006559BB"/>
    <w:rsid w:val="00655D93"/>
    <w:rsid w:val="00655E86"/>
    <w:rsid w:val="00656614"/>
    <w:rsid w:val="006577CD"/>
    <w:rsid w:val="00657CCC"/>
    <w:rsid w:val="00660162"/>
    <w:rsid w:val="0066036D"/>
    <w:rsid w:val="00660879"/>
    <w:rsid w:val="00661639"/>
    <w:rsid w:val="0066174D"/>
    <w:rsid w:val="006631D3"/>
    <w:rsid w:val="00663D0F"/>
    <w:rsid w:val="00664525"/>
    <w:rsid w:val="0066465B"/>
    <w:rsid w:val="0066521A"/>
    <w:rsid w:val="00665EAE"/>
    <w:rsid w:val="006661EA"/>
    <w:rsid w:val="00666909"/>
    <w:rsid w:val="00666EBC"/>
    <w:rsid w:val="00667189"/>
    <w:rsid w:val="0066749E"/>
    <w:rsid w:val="00667599"/>
    <w:rsid w:val="00667CCB"/>
    <w:rsid w:val="00667EFD"/>
    <w:rsid w:val="00670475"/>
    <w:rsid w:val="00670B8C"/>
    <w:rsid w:val="00670C4A"/>
    <w:rsid w:val="00671F3E"/>
    <w:rsid w:val="00672482"/>
    <w:rsid w:val="00672A18"/>
    <w:rsid w:val="006735D0"/>
    <w:rsid w:val="00674D52"/>
    <w:rsid w:val="00674F93"/>
    <w:rsid w:val="0067546F"/>
    <w:rsid w:val="00676CE4"/>
    <w:rsid w:val="00676EC2"/>
    <w:rsid w:val="00676FA5"/>
    <w:rsid w:val="006771A4"/>
    <w:rsid w:val="006771AD"/>
    <w:rsid w:val="006774A8"/>
    <w:rsid w:val="00677572"/>
    <w:rsid w:val="00681229"/>
    <w:rsid w:val="0068185E"/>
    <w:rsid w:val="00681BE5"/>
    <w:rsid w:val="00681E30"/>
    <w:rsid w:val="00683D98"/>
    <w:rsid w:val="00683D99"/>
    <w:rsid w:val="00684079"/>
    <w:rsid w:val="0068629B"/>
    <w:rsid w:val="00686C12"/>
    <w:rsid w:val="00686D75"/>
    <w:rsid w:val="0068736A"/>
    <w:rsid w:val="00687D17"/>
    <w:rsid w:val="00690024"/>
    <w:rsid w:val="006903A4"/>
    <w:rsid w:val="00690EFB"/>
    <w:rsid w:val="0069137B"/>
    <w:rsid w:val="006914B7"/>
    <w:rsid w:val="00691742"/>
    <w:rsid w:val="00691DEE"/>
    <w:rsid w:val="00692704"/>
    <w:rsid w:val="00692E67"/>
    <w:rsid w:val="00693EE5"/>
    <w:rsid w:val="006944C5"/>
    <w:rsid w:val="0069561C"/>
    <w:rsid w:val="00695634"/>
    <w:rsid w:val="0069600D"/>
    <w:rsid w:val="006963AE"/>
    <w:rsid w:val="00697053"/>
    <w:rsid w:val="006A066A"/>
    <w:rsid w:val="006A083E"/>
    <w:rsid w:val="006A092F"/>
    <w:rsid w:val="006A0FFD"/>
    <w:rsid w:val="006A14A3"/>
    <w:rsid w:val="006A159D"/>
    <w:rsid w:val="006A18BF"/>
    <w:rsid w:val="006A1F58"/>
    <w:rsid w:val="006A298D"/>
    <w:rsid w:val="006A3FD6"/>
    <w:rsid w:val="006A4076"/>
    <w:rsid w:val="006A436F"/>
    <w:rsid w:val="006A59D8"/>
    <w:rsid w:val="006A6298"/>
    <w:rsid w:val="006A6B7B"/>
    <w:rsid w:val="006A78F8"/>
    <w:rsid w:val="006A7E27"/>
    <w:rsid w:val="006B010E"/>
    <w:rsid w:val="006B091F"/>
    <w:rsid w:val="006B0ED0"/>
    <w:rsid w:val="006B0EED"/>
    <w:rsid w:val="006B233F"/>
    <w:rsid w:val="006B28EA"/>
    <w:rsid w:val="006B2FBB"/>
    <w:rsid w:val="006B378A"/>
    <w:rsid w:val="006B3BD5"/>
    <w:rsid w:val="006B4185"/>
    <w:rsid w:val="006B4224"/>
    <w:rsid w:val="006B4B62"/>
    <w:rsid w:val="006B5423"/>
    <w:rsid w:val="006B5855"/>
    <w:rsid w:val="006B5AB2"/>
    <w:rsid w:val="006B5C67"/>
    <w:rsid w:val="006B6B5D"/>
    <w:rsid w:val="006C1818"/>
    <w:rsid w:val="006C1F8B"/>
    <w:rsid w:val="006C2721"/>
    <w:rsid w:val="006C3868"/>
    <w:rsid w:val="006C38FF"/>
    <w:rsid w:val="006C3E6E"/>
    <w:rsid w:val="006C3EEA"/>
    <w:rsid w:val="006C43A6"/>
    <w:rsid w:val="006C4A4A"/>
    <w:rsid w:val="006C53EB"/>
    <w:rsid w:val="006C650D"/>
    <w:rsid w:val="006C7740"/>
    <w:rsid w:val="006D0389"/>
    <w:rsid w:val="006D0848"/>
    <w:rsid w:val="006D0C15"/>
    <w:rsid w:val="006D0D8B"/>
    <w:rsid w:val="006D10DC"/>
    <w:rsid w:val="006D19C1"/>
    <w:rsid w:val="006D2827"/>
    <w:rsid w:val="006D2848"/>
    <w:rsid w:val="006D3FDF"/>
    <w:rsid w:val="006D4527"/>
    <w:rsid w:val="006D4B05"/>
    <w:rsid w:val="006D4F86"/>
    <w:rsid w:val="006D5F98"/>
    <w:rsid w:val="006D6665"/>
    <w:rsid w:val="006D7098"/>
    <w:rsid w:val="006D740E"/>
    <w:rsid w:val="006D7F72"/>
    <w:rsid w:val="006E00B7"/>
    <w:rsid w:val="006E0E5B"/>
    <w:rsid w:val="006E3023"/>
    <w:rsid w:val="006E449C"/>
    <w:rsid w:val="006E4726"/>
    <w:rsid w:val="006E4E72"/>
    <w:rsid w:val="006E50D0"/>
    <w:rsid w:val="006E6942"/>
    <w:rsid w:val="006E6EDF"/>
    <w:rsid w:val="006E7BA5"/>
    <w:rsid w:val="006F01E8"/>
    <w:rsid w:val="006F02D7"/>
    <w:rsid w:val="006F2D24"/>
    <w:rsid w:val="006F37F7"/>
    <w:rsid w:val="006F3909"/>
    <w:rsid w:val="006F48E1"/>
    <w:rsid w:val="006F60DF"/>
    <w:rsid w:val="006F68C1"/>
    <w:rsid w:val="006F6CE2"/>
    <w:rsid w:val="006F6E10"/>
    <w:rsid w:val="007009C9"/>
    <w:rsid w:val="007014F8"/>
    <w:rsid w:val="0070150D"/>
    <w:rsid w:val="007016D2"/>
    <w:rsid w:val="007018D8"/>
    <w:rsid w:val="00703107"/>
    <w:rsid w:val="00703138"/>
    <w:rsid w:val="00703981"/>
    <w:rsid w:val="0070495F"/>
    <w:rsid w:val="00704B6E"/>
    <w:rsid w:val="00704F73"/>
    <w:rsid w:val="0070508D"/>
    <w:rsid w:val="0070542E"/>
    <w:rsid w:val="007060D4"/>
    <w:rsid w:val="0070624C"/>
    <w:rsid w:val="00706451"/>
    <w:rsid w:val="00707E0F"/>
    <w:rsid w:val="0071068A"/>
    <w:rsid w:val="00710E19"/>
    <w:rsid w:val="00710E52"/>
    <w:rsid w:val="0071174F"/>
    <w:rsid w:val="0071196A"/>
    <w:rsid w:val="007131CF"/>
    <w:rsid w:val="007133C0"/>
    <w:rsid w:val="00713613"/>
    <w:rsid w:val="007137C6"/>
    <w:rsid w:val="007138FC"/>
    <w:rsid w:val="0071393D"/>
    <w:rsid w:val="00713E79"/>
    <w:rsid w:val="00715441"/>
    <w:rsid w:val="00715739"/>
    <w:rsid w:val="0071576C"/>
    <w:rsid w:val="00716A09"/>
    <w:rsid w:val="00717CA8"/>
    <w:rsid w:val="00717EBA"/>
    <w:rsid w:val="007205E7"/>
    <w:rsid w:val="007209C4"/>
    <w:rsid w:val="00721E9E"/>
    <w:rsid w:val="007227FE"/>
    <w:rsid w:val="007233C3"/>
    <w:rsid w:val="00723C95"/>
    <w:rsid w:val="007244E7"/>
    <w:rsid w:val="0072505F"/>
    <w:rsid w:val="00725B00"/>
    <w:rsid w:val="0072680C"/>
    <w:rsid w:val="00726B3D"/>
    <w:rsid w:val="00726C64"/>
    <w:rsid w:val="0072710B"/>
    <w:rsid w:val="007310B7"/>
    <w:rsid w:val="00731237"/>
    <w:rsid w:val="0073207E"/>
    <w:rsid w:val="00732664"/>
    <w:rsid w:val="00732BA7"/>
    <w:rsid w:val="007333EA"/>
    <w:rsid w:val="00733601"/>
    <w:rsid w:val="00733A57"/>
    <w:rsid w:val="00733F36"/>
    <w:rsid w:val="007340CE"/>
    <w:rsid w:val="00734781"/>
    <w:rsid w:val="007349FC"/>
    <w:rsid w:val="00735293"/>
    <w:rsid w:val="007363EA"/>
    <w:rsid w:val="00736E06"/>
    <w:rsid w:val="00736E37"/>
    <w:rsid w:val="00737286"/>
    <w:rsid w:val="007373DB"/>
    <w:rsid w:val="007377C2"/>
    <w:rsid w:val="00737F27"/>
    <w:rsid w:val="00737FD3"/>
    <w:rsid w:val="007407DB"/>
    <w:rsid w:val="00740BFC"/>
    <w:rsid w:val="00741037"/>
    <w:rsid w:val="007422B3"/>
    <w:rsid w:val="007424BF"/>
    <w:rsid w:val="007435F1"/>
    <w:rsid w:val="00743DDD"/>
    <w:rsid w:val="007446BB"/>
    <w:rsid w:val="00745882"/>
    <w:rsid w:val="00745A0F"/>
    <w:rsid w:val="00746197"/>
    <w:rsid w:val="0074689C"/>
    <w:rsid w:val="00746B3F"/>
    <w:rsid w:val="00747B0D"/>
    <w:rsid w:val="0075077C"/>
    <w:rsid w:val="00751452"/>
    <w:rsid w:val="007521A5"/>
    <w:rsid w:val="00753959"/>
    <w:rsid w:val="00753DD6"/>
    <w:rsid w:val="00754A4A"/>
    <w:rsid w:val="00754F39"/>
    <w:rsid w:val="007567A8"/>
    <w:rsid w:val="00760F66"/>
    <w:rsid w:val="007611F8"/>
    <w:rsid w:val="00761931"/>
    <w:rsid w:val="00761BD1"/>
    <w:rsid w:val="0076291E"/>
    <w:rsid w:val="00762D81"/>
    <w:rsid w:val="0076317B"/>
    <w:rsid w:val="00765366"/>
    <w:rsid w:val="00765914"/>
    <w:rsid w:val="0076614D"/>
    <w:rsid w:val="00766304"/>
    <w:rsid w:val="00767A28"/>
    <w:rsid w:val="00767DD2"/>
    <w:rsid w:val="00770E60"/>
    <w:rsid w:val="00771C8F"/>
    <w:rsid w:val="0077266E"/>
    <w:rsid w:val="007737D8"/>
    <w:rsid w:val="0077391C"/>
    <w:rsid w:val="00774576"/>
    <w:rsid w:val="0077508A"/>
    <w:rsid w:val="00775567"/>
    <w:rsid w:val="00775E0D"/>
    <w:rsid w:val="00776343"/>
    <w:rsid w:val="00776416"/>
    <w:rsid w:val="00776C7B"/>
    <w:rsid w:val="00776CEF"/>
    <w:rsid w:val="00777E7E"/>
    <w:rsid w:val="007804DD"/>
    <w:rsid w:val="00780F3B"/>
    <w:rsid w:val="007816EE"/>
    <w:rsid w:val="00782071"/>
    <w:rsid w:val="00782946"/>
    <w:rsid w:val="0078363B"/>
    <w:rsid w:val="00783CCF"/>
    <w:rsid w:val="00784609"/>
    <w:rsid w:val="00784720"/>
    <w:rsid w:val="0078481D"/>
    <w:rsid w:val="007859FC"/>
    <w:rsid w:val="00785F4C"/>
    <w:rsid w:val="0078609C"/>
    <w:rsid w:val="00786301"/>
    <w:rsid w:val="00786355"/>
    <w:rsid w:val="007874AE"/>
    <w:rsid w:val="0078750B"/>
    <w:rsid w:val="00787F5E"/>
    <w:rsid w:val="0079024D"/>
    <w:rsid w:val="007911B8"/>
    <w:rsid w:val="00791DAE"/>
    <w:rsid w:val="00791E75"/>
    <w:rsid w:val="007920E7"/>
    <w:rsid w:val="007930E8"/>
    <w:rsid w:val="00793F28"/>
    <w:rsid w:val="007944D2"/>
    <w:rsid w:val="00794B19"/>
    <w:rsid w:val="00795B8D"/>
    <w:rsid w:val="00795F0E"/>
    <w:rsid w:val="007A0C00"/>
    <w:rsid w:val="007A176E"/>
    <w:rsid w:val="007A2A69"/>
    <w:rsid w:val="007A41B5"/>
    <w:rsid w:val="007A4486"/>
    <w:rsid w:val="007A4682"/>
    <w:rsid w:val="007A5BDC"/>
    <w:rsid w:val="007A6610"/>
    <w:rsid w:val="007A6FF3"/>
    <w:rsid w:val="007A71DC"/>
    <w:rsid w:val="007A7A04"/>
    <w:rsid w:val="007B04FF"/>
    <w:rsid w:val="007B0CAC"/>
    <w:rsid w:val="007B15F3"/>
    <w:rsid w:val="007B1701"/>
    <w:rsid w:val="007B1DBB"/>
    <w:rsid w:val="007B2319"/>
    <w:rsid w:val="007B2FBF"/>
    <w:rsid w:val="007B3E13"/>
    <w:rsid w:val="007B4046"/>
    <w:rsid w:val="007B4300"/>
    <w:rsid w:val="007B565C"/>
    <w:rsid w:val="007B595F"/>
    <w:rsid w:val="007B59E1"/>
    <w:rsid w:val="007B736B"/>
    <w:rsid w:val="007C0853"/>
    <w:rsid w:val="007C0E86"/>
    <w:rsid w:val="007C249E"/>
    <w:rsid w:val="007C26CF"/>
    <w:rsid w:val="007C271B"/>
    <w:rsid w:val="007C2C14"/>
    <w:rsid w:val="007C3A55"/>
    <w:rsid w:val="007C44E1"/>
    <w:rsid w:val="007C48DD"/>
    <w:rsid w:val="007C4A05"/>
    <w:rsid w:val="007C5711"/>
    <w:rsid w:val="007C57B9"/>
    <w:rsid w:val="007C6325"/>
    <w:rsid w:val="007C78E3"/>
    <w:rsid w:val="007C7EF5"/>
    <w:rsid w:val="007D06AC"/>
    <w:rsid w:val="007D0A53"/>
    <w:rsid w:val="007D0FFC"/>
    <w:rsid w:val="007D1013"/>
    <w:rsid w:val="007D19EC"/>
    <w:rsid w:val="007D36B1"/>
    <w:rsid w:val="007D36D7"/>
    <w:rsid w:val="007D3BA1"/>
    <w:rsid w:val="007D3EC8"/>
    <w:rsid w:val="007D40AC"/>
    <w:rsid w:val="007D4C12"/>
    <w:rsid w:val="007D57E0"/>
    <w:rsid w:val="007D63B2"/>
    <w:rsid w:val="007D651D"/>
    <w:rsid w:val="007D71B7"/>
    <w:rsid w:val="007E0274"/>
    <w:rsid w:val="007E0415"/>
    <w:rsid w:val="007E0991"/>
    <w:rsid w:val="007E0B2C"/>
    <w:rsid w:val="007E107F"/>
    <w:rsid w:val="007E1F18"/>
    <w:rsid w:val="007E2FD7"/>
    <w:rsid w:val="007E310B"/>
    <w:rsid w:val="007E38DA"/>
    <w:rsid w:val="007E3D65"/>
    <w:rsid w:val="007E3EE2"/>
    <w:rsid w:val="007E47E7"/>
    <w:rsid w:val="007E4A98"/>
    <w:rsid w:val="007E4EB6"/>
    <w:rsid w:val="007E5DD7"/>
    <w:rsid w:val="007E6257"/>
    <w:rsid w:val="007E7139"/>
    <w:rsid w:val="007E7EA1"/>
    <w:rsid w:val="007F0176"/>
    <w:rsid w:val="007F03CE"/>
    <w:rsid w:val="007F04D3"/>
    <w:rsid w:val="007F2D8D"/>
    <w:rsid w:val="007F2EBF"/>
    <w:rsid w:val="007F3044"/>
    <w:rsid w:val="007F3249"/>
    <w:rsid w:val="007F4657"/>
    <w:rsid w:val="007F510B"/>
    <w:rsid w:val="007F5609"/>
    <w:rsid w:val="007F568A"/>
    <w:rsid w:val="007F59F7"/>
    <w:rsid w:val="007F5E21"/>
    <w:rsid w:val="007F6413"/>
    <w:rsid w:val="007F6B11"/>
    <w:rsid w:val="007F6E2B"/>
    <w:rsid w:val="007F6F52"/>
    <w:rsid w:val="00802735"/>
    <w:rsid w:val="00803B7E"/>
    <w:rsid w:val="00803DA6"/>
    <w:rsid w:val="0080436E"/>
    <w:rsid w:val="00804937"/>
    <w:rsid w:val="00804E1E"/>
    <w:rsid w:val="00804E43"/>
    <w:rsid w:val="008050F5"/>
    <w:rsid w:val="00810BC2"/>
    <w:rsid w:val="00811683"/>
    <w:rsid w:val="00811AFF"/>
    <w:rsid w:val="00812373"/>
    <w:rsid w:val="00813F3A"/>
    <w:rsid w:val="008140E8"/>
    <w:rsid w:val="00814941"/>
    <w:rsid w:val="00814A65"/>
    <w:rsid w:val="00814BD9"/>
    <w:rsid w:val="008158AC"/>
    <w:rsid w:val="00816BE8"/>
    <w:rsid w:val="00816DBD"/>
    <w:rsid w:val="00816FE2"/>
    <w:rsid w:val="00817062"/>
    <w:rsid w:val="00817991"/>
    <w:rsid w:val="00817F58"/>
    <w:rsid w:val="008203C5"/>
    <w:rsid w:val="00820B84"/>
    <w:rsid w:val="0082199B"/>
    <w:rsid w:val="008243A8"/>
    <w:rsid w:val="00824925"/>
    <w:rsid w:val="008252E8"/>
    <w:rsid w:val="00825BA8"/>
    <w:rsid w:val="00825C14"/>
    <w:rsid w:val="0082641D"/>
    <w:rsid w:val="008267CA"/>
    <w:rsid w:val="0082722B"/>
    <w:rsid w:val="00827C1B"/>
    <w:rsid w:val="008301F1"/>
    <w:rsid w:val="00830C0E"/>
    <w:rsid w:val="008317EC"/>
    <w:rsid w:val="0083195D"/>
    <w:rsid w:val="00831B7B"/>
    <w:rsid w:val="008324F3"/>
    <w:rsid w:val="0083296B"/>
    <w:rsid w:val="00833852"/>
    <w:rsid w:val="00833AB9"/>
    <w:rsid w:val="00834820"/>
    <w:rsid w:val="00834C82"/>
    <w:rsid w:val="00834DB6"/>
    <w:rsid w:val="00834F93"/>
    <w:rsid w:val="00840A96"/>
    <w:rsid w:val="00840C4A"/>
    <w:rsid w:val="008411B9"/>
    <w:rsid w:val="0084122F"/>
    <w:rsid w:val="00841D08"/>
    <w:rsid w:val="00842D43"/>
    <w:rsid w:val="0084323E"/>
    <w:rsid w:val="00843555"/>
    <w:rsid w:val="00843D50"/>
    <w:rsid w:val="0084464E"/>
    <w:rsid w:val="00846262"/>
    <w:rsid w:val="00846370"/>
    <w:rsid w:val="008463FE"/>
    <w:rsid w:val="00847665"/>
    <w:rsid w:val="00847BC5"/>
    <w:rsid w:val="00847F11"/>
    <w:rsid w:val="00850010"/>
    <w:rsid w:val="008503F4"/>
    <w:rsid w:val="008504A0"/>
    <w:rsid w:val="00850C2A"/>
    <w:rsid w:val="00850DFA"/>
    <w:rsid w:val="00851331"/>
    <w:rsid w:val="008516D1"/>
    <w:rsid w:val="00852003"/>
    <w:rsid w:val="0085212C"/>
    <w:rsid w:val="00854053"/>
    <w:rsid w:val="008543AC"/>
    <w:rsid w:val="008548B8"/>
    <w:rsid w:val="00854965"/>
    <w:rsid w:val="008554D1"/>
    <w:rsid w:val="0085551D"/>
    <w:rsid w:val="008558E0"/>
    <w:rsid w:val="00860109"/>
    <w:rsid w:val="008601BD"/>
    <w:rsid w:val="00860359"/>
    <w:rsid w:val="00860E43"/>
    <w:rsid w:val="00861252"/>
    <w:rsid w:val="0086171A"/>
    <w:rsid w:val="0086226C"/>
    <w:rsid w:val="008644A4"/>
    <w:rsid w:val="00864A6C"/>
    <w:rsid w:val="00864BB1"/>
    <w:rsid w:val="00864DF7"/>
    <w:rsid w:val="00865114"/>
    <w:rsid w:val="00865278"/>
    <w:rsid w:val="008654F9"/>
    <w:rsid w:val="00866388"/>
    <w:rsid w:val="0086722D"/>
    <w:rsid w:val="00867D56"/>
    <w:rsid w:val="00870BAA"/>
    <w:rsid w:val="008716AD"/>
    <w:rsid w:val="008716D1"/>
    <w:rsid w:val="008716ED"/>
    <w:rsid w:val="0087193F"/>
    <w:rsid w:val="008728C8"/>
    <w:rsid w:val="00873205"/>
    <w:rsid w:val="0087377E"/>
    <w:rsid w:val="00874594"/>
    <w:rsid w:val="00874776"/>
    <w:rsid w:val="00874B75"/>
    <w:rsid w:val="008750DB"/>
    <w:rsid w:val="0087527F"/>
    <w:rsid w:val="008754B5"/>
    <w:rsid w:val="00875AF3"/>
    <w:rsid w:val="008765E9"/>
    <w:rsid w:val="00876605"/>
    <w:rsid w:val="00876B13"/>
    <w:rsid w:val="00880017"/>
    <w:rsid w:val="00880305"/>
    <w:rsid w:val="0088088A"/>
    <w:rsid w:val="00880A3F"/>
    <w:rsid w:val="00881732"/>
    <w:rsid w:val="008818A2"/>
    <w:rsid w:val="0088213D"/>
    <w:rsid w:val="008821C3"/>
    <w:rsid w:val="008821C6"/>
    <w:rsid w:val="0088243D"/>
    <w:rsid w:val="0088251A"/>
    <w:rsid w:val="00882D28"/>
    <w:rsid w:val="00882E81"/>
    <w:rsid w:val="00883A67"/>
    <w:rsid w:val="008848E9"/>
    <w:rsid w:val="00884FD8"/>
    <w:rsid w:val="00885244"/>
    <w:rsid w:val="008858B3"/>
    <w:rsid w:val="008866CF"/>
    <w:rsid w:val="00886782"/>
    <w:rsid w:val="008869A1"/>
    <w:rsid w:val="00886B3F"/>
    <w:rsid w:val="0089015D"/>
    <w:rsid w:val="0089021A"/>
    <w:rsid w:val="0089022E"/>
    <w:rsid w:val="00890A7C"/>
    <w:rsid w:val="00890D11"/>
    <w:rsid w:val="008910EE"/>
    <w:rsid w:val="00891A26"/>
    <w:rsid w:val="008923F8"/>
    <w:rsid w:val="008928F1"/>
    <w:rsid w:val="00892BBF"/>
    <w:rsid w:val="00892DB5"/>
    <w:rsid w:val="008942BD"/>
    <w:rsid w:val="0089478A"/>
    <w:rsid w:val="00894FE5"/>
    <w:rsid w:val="008956DA"/>
    <w:rsid w:val="00895BA9"/>
    <w:rsid w:val="0089601B"/>
    <w:rsid w:val="00896784"/>
    <w:rsid w:val="00897824"/>
    <w:rsid w:val="00897BCB"/>
    <w:rsid w:val="00897C07"/>
    <w:rsid w:val="008A02FA"/>
    <w:rsid w:val="008A06A8"/>
    <w:rsid w:val="008A1161"/>
    <w:rsid w:val="008A1AAC"/>
    <w:rsid w:val="008A2956"/>
    <w:rsid w:val="008A2EA1"/>
    <w:rsid w:val="008A2EF6"/>
    <w:rsid w:val="008A3480"/>
    <w:rsid w:val="008A4F3C"/>
    <w:rsid w:val="008A51AD"/>
    <w:rsid w:val="008A53BA"/>
    <w:rsid w:val="008A551D"/>
    <w:rsid w:val="008A56BA"/>
    <w:rsid w:val="008A570A"/>
    <w:rsid w:val="008A58E4"/>
    <w:rsid w:val="008A58E7"/>
    <w:rsid w:val="008A5C1D"/>
    <w:rsid w:val="008A615A"/>
    <w:rsid w:val="008A6A36"/>
    <w:rsid w:val="008A6DC1"/>
    <w:rsid w:val="008A7100"/>
    <w:rsid w:val="008A7139"/>
    <w:rsid w:val="008A776D"/>
    <w:rsid w:val="008A7C74"/>
    <w:rsid w:val="008B04C0"/>
    <w:rsid w:val="008B0A83"/>
    <w:rsid w:val="008B0E93"/>
    <w:rsid w:val="008B29A4"/>
    <w:rsid w:val="008B2C30"/>
    <w:rsid w:val="008B3C2B"/>
    <w:rsid w:val="008B4679"/>
    <w:rsid w:val="008B4D00"/>
    <w:rsid w:val="008B4D13"/>
    <w:rsid w:val="008B4E78"/>
    <w:rsid w:val="008B4FE2"/>
    <w:rsid w:val="008B66EE"/>
    <w:rsid w:val="008B6793"/>
    <w:rsid w:val="008B6E87"/>
    <w:rsid w:val="008B75C2"/>
    <w:rsid w:val="008B787A"/>
    <w:rsid w:val="008C0A89"/>
    <w:rsid w:val="008C0E71"/>
    <w:rsid w:val="008C1852"/>
    <w:rsid w:val="008C2CFF"/>
    <w:rsid w:val="008C2E22"/>
    <w:rsid w:val="008C2ED2"/>
    <w:rsid w:val="008C3D4D"/>
    <w:rsid w:val="008C4026"/>
    <w:rsid w:val="008C417E"/>
    <w:rsid w:val="008C57EC"/>
    <w:rsid w:val="008C599B"/>
    <w:rsid w:val="008C6105"/>
    <w:rsid w:val="008C6124"/>
    <w:rsid w:val="008C6334"/>
    <w:rsid w:val="008C6968"/>
    <w:rsid w:val="008C70D4"/>
    <w:rsid w:val="008C742A"/>
    <w:rsid w:val="008C7714"/>
    <w:rsid w:val="008D00F3"/>
    <w:rsid w:val="008D18CD"/>
    <w:rsid w:val="008D1B38"/>
    <w:rsid w:val="008D20E0"/>
    <w:rsid w:val="008D335C"/>
    <w:rsid w:val="008D35B7"/>
    <w:rsid w:val="008D436A"/>
    <w:rsid w:val="008D4C72"/>
    <w:rsid w:val="008D561B"/>
    <w:rsid w:val="008D5CF9"/>
    <w:rsid w:val="008D6794"/>
    <w:rsid w:val="008D7F65"/>
    <w:rsid w:val="008E0178"/>
    <w:rsid w:val="008E02F8"/>
    <w:rsid w:val="008E10AC"/>
    <w:rsid w:val="008E211C"/>
    <w:rsid w:val="008E2BB3"/>
    <w:rsid w:val="008E2BC5"/>
    <w:rsid w:val="008E2C79"/>
    <w:rsid w:val="008E2EFA"/>
    <w:rsid w:val="008E3176"/>
    <w:rsid w:val="008E3564"/>
    <w:rsid w:val="008E3A0B"/>
    <w:rsid w:val="008E3AAB"/>
    <w:rsid w:val="008E4043"/>
    <w:rsid w:val="008E5868"/>
    <w:rsid w:val="008E5DC8"/>
    <w:rsid w:val="008E6465"/>
    <w:rsid w:val="008E6C57"/>
    <w:rsid w:val="008E7082"/>
    <w:rsid w:val="008F0952"/>
    <w:rsid w:val="008F1154"/>
    <w:rsid w:val="008F1B84"/>
    <w:rsid w:val="008F1DB6"/>
    <w:rsid w:val="008F39C0"/>
    <w:rsid w:val="008F4D33"/>
    <w:rsid w:val="008F57CD"/>
    <w:rsid w:val="008F5960"/>
    <w:rsid w:val="008F5CD0"/>
    <w:rsid w:val="008F629A"/>
    <w:rsid w:val="008F6A9B"/>
    <w:rsid w:val="008F7217"/>
    <w:rsid w:val="008F769D"/>
    <w:rsid w:val="008F76DC"/>
    <w:rsid w:val="00900511"/>
    <w:rsid w:val="009013C5"/>
    <w:rsid w:val="0090147B"/>
    <w:rsid w:val="00901649"/>
    <w:rsid w:val="00903026"/>
    <w:rsid w:val="0090357B"/>
    <w:rsid w:val="009044BE"/>
    <w:rsid w:val="009048EB"/>
    <w:rsid w:val="00904913"/>
    <w:rsid w:val="009050B3"/>
    <w:rsid w:val="00905945"/>
    <w:rsid w:val="00905FEB"/>
    <w:rsid w:val="0090672E"/>
    <w:rsid w:val="00906A4F"/>
    <w:rsid w:val="00906BD6"/>
    <w:rsid w:val="009078BA"/>
    <w:rsid w:val="009079C7"/>
    <w:rsid w:val="009079F7"/>
    <w:rsid w:val="00907C33"/>
    <w:rsid w:val="009108D2"/>
    <w:rsid w:val="00910FE1"/>
    <w:rsid w:val="0091106A"/>
    <w:rsid w:val="00911D1C"/>
    <w:rsid w:val="00912F38"/>
    <w:rsid w:val="00913C58"/>
    <w:rsid w:val="009140B4"/>
    <w:rsid w:val="00914174"/>
    <w:rsid w:val="0091428A"/>
    <w:rsid w:val="00914AA5"/>
    <w:rsid w:val="0091552F"/>
    <w:rsid w:val="009162DD"/>
    <w:rsid w:val="009163E7"/>
    <w:rsid w:val="0091671A"/>
    <w:rsid w:val="00916744"/>
    <w:rsid w:val="009169F6"/>
    <w:rsid w:val="0091719D"/>
    <w:rsid w:val="00920B1E"/>
    <w:rsid w:val="00920DD5"/>
    <w:rsid w:val="00921161"/>
    <w:rsid w:val="00922492"/>
    <w:rsid w:val="009224EB"/>
    <w:rsid w:val="0092272F"/>
    <w:rsid w:val="00922BE2"/>
    <w:rsid w:val="00922EDE"/>
    <w:rsid w:val="009237D9"/>
    <w:rsid w:val="0092406C"/>
    <w:rsid w:val="00924096"/>
    <w:rsid w:val="009243BC"/>
    <w:rsid w:val="009244D5"/>
    <w:rsid w:val="009252F1"/>
    <w:rsid w:val="00925AF5"/>
    <w:rsid w:val="00926268"/>
    <w:rsid w:val="009264A2"/>
    <w:rsid w:val="0092715D"/>
    <w:rsid w:val="00930632"/>
    <w:rsid w:val="00930925"/>
    <w:rsid w:val="009310BC"/>
    <w:rsid w:val="009324C4"/>
    <w:rsid w:val="00932671"/>
    <w:rsid w:val="00932A7A"/>
    <w:rsid w:val="009330BF"/>
    <w:rsid w:val="00933817"/>
    <w:rsid w:val="00934510"/>
    <w:rsid w:val="0093476C"/>
    <w:rsid w:val="00935A1E"/>
    <w:rsid w:val="00935B7C"/>
    <w:rsid w:val="00935E3A"/>
    <w:rsid w:val="0093607C"/>
    <w:rsid w:val="00940008"/>
    <w:rsid w:val="00940FFA"/>
    <w:rsid w:val="00941503"/>
    <w:rsid w:val="00942C90"/>
    <w:rsid w:val="00942CF8"/>
    <w:rsid w:val="00942F29"/>
    <w:rsid w:val="00942FB6"/>
    <w:rsid w:val="00943EA6"/>
    <w:rsid w:val="009448F2"/>
    <w:rsid w:val="00944B55"/>
    <w:rsid w:val="00945759"/>
    <w:rsid w:val="00946061"/>
    <w:rsid w:val="009466E9"/>
    <w:rsid w:val="00946CB3"/>
    <w:rsid w:val="00946D20"/>
    <w:rsid w:val="00946E51"/>
    <w:rsid w:val="009473F4"/>
    <w:rsid w:val="00950231"/>
    <w:rsid w:val="00950794"/>
    <w:rsid w:val="009507AA"/>
    <w:rsid w:val="009509EF"/>
    <w:rsid w:val="00951691"/>
    <w:rsid w:val="00951FCE"/>
    <w:rsid w:val="00951FD2"/>
    <w:rsid w:val="0095226C"/>
    <w:rsid w:val="00952C05"/>
    <w:rsid w:val="009540B7"/>
    <w:rsid w:val="009543D0"/>
    <w:rsid w:val="00954DAE"/>
    <w:rsid w:val="00955410"/>
    <w:rsid w:val="009558EE"/>
    <w:rsid w:val="009559D5"/>
    <w:rsid w:val="00956170"/>
    <w:rsid w:val="00956D42"/>
    <w:rsid w:val="0095727F"/>
    <w:rsid w:val="009572AF"/>
    <w:rsid w:val="00957E41"/>
    <w:rsid w:val="009607AB"/>
    <w:rsid w:val="009615DB"/>
    <w:rsid w:val="00962683"/>
    <w:rsid w:val="00962E23"/>
    <w:rsid w:val="0096487C"/>
    <w:rsid w:val="00964BC2"/>
    <w:rsid w:val="00964D4A"/>
    <w:rsid w:val="00964EAE"/>
    <w:rsid w:val="00965023"/>
    <w:rsid w:val="009650B7"/>
    <w:rsid w:val="00965841"/>
    <w:rsid w:val="00966623"/>
    <w:rsid w:val="009678DB"/>
    <w:rsid w:val="00970728"/>
    <w:rsid w:val="009707C9"/>
    <w:rsid w:val="00971D2D"/>
    <w:rsid w:val="00972FB5"/>
    <w:rsid w:val="009736FE"/>
    <w:rsid w:val="00973978"/>
    <w:rsid w:val="00973B96"/>
    <w:rsid w:val="00973E3C"/>
    <w:rsid w:val="00974763"/>
    <w:rsid w:val="009757CA"/>
    <w:rsid w:val="00976E76"/>
    <w:rsid w:val="00977A14"/>
    <w:rsid w:val="00977E9B"/>
    <w:rsid w:val="009807BF"/>
    <w:rsid w:val="009809CE"/>
    <w:rsid w:val="00981479"/>
    <w:rsid w:val="009829B3"/>
    <w:rsid w:val="00982D45"/>
    <w:rsid w:val="009833C4"/>
    <w:rsid w:val="009834E0"/>
    <w:rsid w:val="00984886"/>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0C7D"/>
    <w:rsid w:val="00990E26"/>
    <w:rsid w:val="0099177B"/>
    <w:rsid w:val="0099367E"/>
    <w:rsid w:val="00993FE4"/>
    <w:rsid w:val="0099425E"/>
    <w:rsid w:val="00994CDC"/>
    <w:rsid w:val="0099770A"/>
    <w:rsid w:val="00997769"/>
    <w:rsid w:val="00997A2E"/>
    <w:rsid w:val="009A048E"/>
    <w:rsid w:val="009A119F"/>
    <w:rsid w:val="009A1609"/>
    <w:rsid w:val="009A1A7E"/>
    <w:rsid w:val="009A3DB8"/>
    <w:rsid w:val="009A43B3"/>
    <w:rsid w:val="009A464D"/>
    <w:rsid w:val="009A496F"/>
    <w:rsid w:val="009A4B78"/>
    <w:rsid w:val="009A4D73"/>
    <w:rsid w:val="009A4E41"/>
    <w:rsid w:val="009A5041"/>
    <w:rsid w:val="009A5297"/>
    <w:rsid w:val="009A5D40"/>
    <w:rsid w:val="009A5E10"/>
    <w:rsid w:val="009A6665"/>
    <w:rsid w:val="009A743F"/>
    <w:rsid w:val="009A74F7"/>
    <w:rsid w:val="009B00F2"/>
    <w:rsid w:val="009B02D3"/>
    <w:rsid w:val="009B1113"/>
    <w:rsid w:val="009B1C34"/>
    <w:rsid w:val="009B1D22"/>
    <w:rsid w:val="009B1E86"/>
    <w:rsid w:val="009B1F2A"/>
    <w:rsid w:val="009B27C4"/>
    <w:rsid w:val="009B2D92"/>
    <w:rsid w:val="009B3250"/>
    <w:rsid w:val="009B42D2"/>
    <w:rsid w:val="009B4A06"/>
    <w:rsid w:val="009B737C"/>
    <w:rsid w:val="009B742E"/>
    <w:rsid w:val="009C0AC6"/>
    <w:rsid w:val="009C11B2"/>
    <w:rsid w:val="009C1456"/>
    <w:rsid w:val="009C1EFA"/>
    <w:rsid w:val="009C22DD"/>
    <w:rsid w:val="009C28CF"/>
    <w:rsid w:val="009C359E"/>
    <w:rsid w:val="009C37FE"/>
    <w:rsid w:val="009C4082"/>
    <w:rsid w:val="009C4A38"/>
    <w:rsid w:val="009C55E2"/>
    <w:rsid w:val="009C5A4E"/>
    <w:rsid w:val="009C5EE5"/>
    <w:rsid w:val="009C61E3"/>
    <w:rsid w:val="009C6B56"/>
    <w:rsid w:val="009C7DB8"/>
    <w:rsid w:val="009D010D"/>
    <w:rsid w:val="009D0244"/>
    <w:rsid w:val="009D0F71"/>
    <w:rsid w:val="009D111C"/>
    <w:rsid w:val="009D17A0"/>
    <w:rsid w:val="009D1F7A"/>
    <w:rsid w:val="009D2873"/>
    <w:rsid w:val="009D3A1A"/>
    <w:rsid w:val="009D426A"/>
    <w:rsid w:val="009D6B03"/>
    <w:rsid w:val="009D6B3D"/>
    <w:rsid w:val="009D7422"/>
    <w:rsid w:val="009D78E7"/>
    <w:rsid w:val="009E0742"/>
    <w:rsid w:val="009E1291"/>
    <w:rsid w:val="009E12BC"/>
    <w:rsid w:val="009E224D"/>
    <w:rsid w:val="009E2A07"/>
    <w:rsid w:val="009E3398"/>
    <w:rsid w:val="009E3E84"/>
    <w:rsid w:val="009E4097"/>
    <w:rsid w:val="009E4D8E"/>
    <w:rsid w:val="009E4E90"/>
    <w:rsid w:val="009E4EB7"/>
    <w:rsid w:val="009E57C1"/>
    <w:rsid w:val="009E624A"/>
    <w:rsid w:val="009E6397"/>
    <w:rsid w:val="009E6A59"/>
    <w:rsid w:val="009E6B32"/>
    <w:rsid w:val="009E70F3"/>
    <w:rsid w:val="009E7E98"/>
    <w:rsid w:val="009F00EE"/>
    <w:rsid w:val="009F0827"/>
    <w:rsid w:val="009F0BED"/>
    <w:rsid w:val="009F1673"/>
    <w:rsid w:val="009F3255"/>
    <w:rsid w:val="009F34AA"/>
    <w:rsid w:val="009F3DCE"/>
    <w:rsid w:val="009F44FF"/>
    <w:rsid w:val="009F472D"/>
    <w:rsid w:val="009F4CF0"/>
    <w:rsid w:val="009F4E88"/>
    <w:rsid w:val="009F50D1"/>
    <w:rsid w:val="009F573B"/>
    <w:rsid w:val="009F5918"/>
    <w:rsid w:val="009F596D"/>
    <w:rsid w:val="009F6A91"/>
    <w:rsid w:val="009F71AA"/>
    <w:rsid w:val="009F754A"/>
    <w:rsid w:val="009F791F"/>
    <w:rsid w:val="009F7F86"/>
    <w:rsid w:val="00A0034D"/>
    <w:rsid w:val="00A00BFB"/>
    <w:rsid w:val="00A00DCF"/>
    <w:rsid w:val="00A0187E"/>
    <w:rsid w:val="00A026F0"/>
    <w:rsid w:val="00A02F2D"/>
    <w:rsid w:val="00A02F61"/>
    <w:rsid w:val="00A03E0E"/>
    <w:rsid w:val="00A040D1"/>
    <w:rsid w:val="00A04A0A"/>
    <w:rsid w:val="00A04FB2"/>
    <w:rsid w:val="00A050A8"/>
    <w:rsid w:val="00A056A3"/>
    <w:rsid w:val="00A06286"/>
    <w:rsid w:val="00A06318"/>
    <w:rsid w:val="00A063BC"/>
    <w:rsid w:val="00A0711F"/>
    <w:rsid w:val="00A07B0B"/>
    <w:rsid w:val="00A102A0"/>
    <w:rsid w:val="00A114FA"/>
    <w:rsid w:val="00A11AF3"/>
    <w:rsid w:val="00A12C09"/>
    <w:rsid w:val="00A13084"/>
    <w:rsid w:val="00A13817"/>
    <w:rsid w:val="00A15F4F"/>
    <w:rsid w:val="00A160AB"/>
    <w:rsid w:val="00A16745"/>
    <w:rsid w:val="00A16747"/>
    <w:rsid w:val="00A20582"/>
    <w:rsid w:val="00A20C65"/>
    <w:rsid w:val="00A21767"/>
    <w:rsid w:val="00A21FD5"/>
    <w:rsid w:val="00A22751"/>
    <w:rsid w:val="00A22940"/>
    <w:rsid w:val="00A2343F"/>
    <w:rsid w:val="00A2428B"/>
    <w:rsid w:val="00A247E5"/>
    <w:rsid w:val="00A24D81"/>
    <w:rsid w:val="00A24EA5"/>
    <w:rsid w:val="00A25173"/>
    <w:rsid w:val="00A252F0"/>
    <w:rsid w:val="00A26463"/>
    <w:rsid w:val="00A2660E"/>
    <w:rsid w:val="00A26916"/>
    <w:rsid w:val="00A26B47"/>
    <w:rsid w:val="00A26FF1"/>
    <w:rsid w:val="00A27806"/>
    <w:rsid w:val="00A3068C"/>
    <w:rsid w:val="00A3127F"/>
    <w:rsid w:val="00A31BCC"/>
    <w:rsid w:val="00A325BB"/>
    <w:rsid w:val="00A3297A"/>
    <w:rsid w:val="00A32A58"/>
    <w:rsid w:val="00A32EEC"/>
    <w:rsid w:val="00A336C5"/>
    <w:rsid w:val="00A35751"/>
    <w:rsid w:val="00A3577F"/>
    <w:rsid w:val="00A35BBC"/>
    <w:rsid w:val="00A36724"/>
    <w:rsid w:val="00A367AF"/>
    <w:rsid w:val="00A36C13"/>
    <w:rsid w:val="00A37A31"/>
    <w:rsid w:val="00A40B4D"/>
    <w:rsid w:val="00A40BC9"/>
    <w:rsid w:val="00A411E2"/>
    <w:rsid w:val="00A41373"/>
    <w:rsid w:val="00A41B15"/>
    <w:rsid w:val="00A4224E"/>
    <w:rsid w:val="00A42ACA"/>
    <w:rsid w:val="00A43AAB"/>
    <w:rsid w:val="00A445C0"/>
    <w:rsid w:val="00A44AAD"/>
    <w:rsid w:val="00A45280"/>
    <w:rsid w:val="00A45BF7"/>
    <w:rsid w:val="00A463B5"/>
    <w:rsid w:val="00A463BA"/>
    <w:rsid w:val="00A46675"/>
    <w:rsid w:val="00A471A3"/>
    <w:rsid w:val="00A4754F"/>
    <w:rsid w:val="00A47E44"/>
    <w:rsid w:val="00A47F91"/>
    <w:rsid w:val="00A5007C"/>
    <w:rsid w:val="00A50A5C"/>
    <w:rsid w:val="00A50CC6"/>
    <w:rsid w:val="00A50E40"/>
    <w:rsid w:val="00A51946"/>
    <w:rsid w:val="00A51FF7"/>
    <w:rsid w:val="00A52143"/>
    <w:rsid w:val="00A521E9"/>
    <w:rsid w:val="00A5298E"/>
    <w:rsid w:val="00A52A55"/>
    <w:rsid w:val="00A52B3E"/>
    <w:rsid w:val="00A5320E"/>
    <w:rsid w:val="00A53F7B"/>
    <w:rsid w:val="00A54282"/>
    <w:rsid w:val="00A549D3"/>
    <w:rsid w:val="00A54DF0"/>
    <w:rsid w:val="00A55873"/>
    <w:rsid w:val="00A60849"/>
    <w:rsid w:val="00A61355"/>
    <w:rsid w:val="00A619DC"/>
    <w:rsid w:val="00A628F8"/>
    <w:rsid w:val="00A62B7A"/>
    <w:rsid w:val="00A632EA"/>
    <w:rsid w:val="00A634BE"/>
    <w:rsid w:val="00A63AD7"/>
    <w:rsid w:val="00A63BFD"/>
    <w:rsid w:val="00A6491F"/>
    <w:rsid w:val="00A64C72"/>
    <w:rsid w:val="00A64D1A"/>
    <w:rsid w:val="00A65320"/>
    <w:rsid w:val="00A65BA5"/>
    <w:rsid w:val="00A66354"/>
    <w:rsid w:val="00A66E37"/>
    <w:rsid w:val="00A67E38"/>
    <w:rsid w:val="00A703E4"/>
    <w:rsid w:val="00A70DC6"/>
    <w:rsid w:val="00A71986"/>
    <w:rsid w:val="00A71E73"/>
    <w:rsid w:val="00A72740"/>
    <w:rsid w:val="00A73A64"/>
    <w:rsid w:val="00A742AD"/>
    <w:rsid w:val="00A75A46"/>
    <w:rsid w:val="00A75B36"/>
    <w:rsid w:val="00A7663A"/>
    <w:rsid w:val="00A769D4"/>
    <w:rsid w:val="00A804C7"/>
    <w:rsid w:val="00A80847"/>
    <w:rsid w:val="00A80A39"/>
    <w:rsid w:val="00A80DF0"/>
    <w:rsid w:val="00A80E64"/>
    <w:rsid w:val="00A81819"/>
    <w:rsid w:val="00A825C8"/>
    <w:rsid w:val="00A82742"/>
    <w:rsid w:val="00A83984"/>
    <w:rsid w:val="00A83A1E"/>
    <w:rsid w:val="00A84198"/>
    <w:rsid w:val="00A841AB"/>
    <w:rsid w:val="00A86104"/>
    <w:rsid w:val="00A8655A"/>
    <w:rsid w:val="00A87203"/>
    <w:rsid w:val="00A87744"/>
    <w:rsid w:val="00A87B09"/>
    <w:rsid w:val="00A87C22"/>
    <w:rsid w:val="00A90CB4"/>
    <w:rsid w:val="00A910DA"/>
    <w:rsid w:val="00A920E1"/>
    <w:rsid w:val="00A92558"/>
    <w:rsid w:val="00A933AE"/>
    <w:rsid w:val="00A93863"/>
    <w:rsid w:val="00A9415E"/>
    <w:rsid w:val="00A94EBD"/>
    <w:rsid w:val="00A9510D"/>
    <w:rsid w:val="00A956AC"/>
    <w:rsid w:val="00A95D2A"/>
    <w:rsid w:val="00A96214"/>
    <w:rsid w:val="00A97F4B"/>
    <w:rsid w:val="00AA04C5"/>
    <w:rsid w:val="00AA2432"/>
    <w:rsid w:val="00AA2803"/>
    <w:rsid w:val="00AA2D68"/>
    <w:rsid w:val="00AA2D6F"/>
    <w:rsid w:val="00AA3B68"/>
    <w:rsid w:val="00AA3E79"/>
    <w:rsid w:val="00AA4FB4"/>
    <w:rsid w:val="00AA5C0B"/>
    <w:rsid w:val="00AA5E3B"/>
    <w:rsid w:val="00AA65B4"/>
    <w:rsid w:val="00AA745E"/>
    <w:rsid w:val="00AB04AB"/>
    <w:rsid w:val="00AB0733"/>
    <w:rsid w:val="00AB0882"/>
    <w:rsid w:val="00AB09D2"/>
    <w:rsid w:val="00AB0B64"/>
    <w:rsid w:val="00AB176B"/>
    <w:rsid w:val="00AB3336"/>
    <w:rsid w:val="00AB37E6"/>
    <w:rsid w:val="00AB4171"/>
    <w:rsid w:val="00AB431C"/>
    <w:rsid w:val="00AB470E"/>
    <w:rsid w:val="00AB5A7E"/>
    <w:rsid w:val="00AB7538"/>
    <w:rsid w:val="00AB77F3"/>
    <w:rsid w:val="00AC0AAD"/>
    <w:rsid w:val="00AC1204"/>
    <w:rsid w:val="00AC1231"/>
    <w:rsid w:val="00AC1992"/>
    <w:rsid w:val="00AC1E14"/>
    <w:rsid w:val="00AC2CFA"/>
    <w:rsid w:val="00AC3263"/>
    <w:rsid w:val="00AC3E12"/>
    <w:rsid w:val="00AC430C"/>
    <w:rsid w:val="00AC5C19"/>
    <w:rsid w:val="00AC6657"/>
    <w:rsid w:val="00AC6D7A"/>
    <w:rsid w:val="00AC7282"/>
    <w:rsid w:val="00AC7363"/>
    <w:rsid w:val="00AC7401"/>
    <w:rsid w:val="00AC7901"/>
    <w:rsid w:val="00AC79F3"/>
    <w:rsid w:val="00AC7FDD"/>
    <w:rsid w:val="00AD0949"/>
    <w:rsid w:val="00AD0F1D"/>
    <w:rsid w:val="00AD1359"/>
    <w:rsid w:val="00AD19F0"/>
    <w:rsid w:val="00AD1CF0"/>
    <w:rsid w:val="00AD1FCE"/>
    <w:rsid w:val="00AD26E1"/>
    <w:rsid w:val="00AD29CC"/>
    <w:rsid w:val="00AD3DE2"/>
    <w:rsid w:val="00AD4261"/>
    <w:rsid w:val="00AD46F5"/>
    <w:rsid w:val="00AD51A3"/>
    <w:rsid w:val="00AD7154"/>
    <w:rsid w:val="00AD797D"/>
    <w:rsid w:val="00AE0483"/>
    <w:rsid w:val="00AE13BD"/>
    <w:rsid w:val="00AE1AF9"/>
    <w:rsid w:val="00AE1E60"/>
    <w:rsid w:val="00AE2258"/>
    <w:rsid w:val="00AE277E"/>
    <w:rsid w:val="00AE2BC6"/>
    <w:rsid w:val="00AE3251"/>
    <w:rsid w:val="00AE5058"/>
    <w:rsid w:val="00AE527D"/>
    <w:rsid w:val="00AE54AA"/>
    <w:rsid w:val="00AE6872"/>
    <w:rsid w:val="00AE72C4"/>
    <w:rsid w:val="00AE7F05"/>
    <w:rsid w:val="00AE7F38"/>
    <w:rsid w:val="00AF1A32"/>
    <w:rsid w:val="00AF24E7"/>
    <w:rsid w:val="00AF291B"/>
    <w:rsid w:val="00AF2DAA"/>
    <w:rsid w:val="00AF2EBD"/>
    <w:rsid w:val="00AF33AE"/>
    <w:rsid w:val="00AF44B1"/>
    <w:rsid w:val="00AF5800"/>
    <w:rsid w:val="00AF6986"/>
    <w:rsid w:val="00AF7D69"/>
    <w:rsid w:val="00AF7ED2"/>
    <w:rsid w:val="00B004D8"/>
    <w:rsid w:val="00B00CC5"/>
    <w:rsid w:val="00B02091"/>
    <w:rsid w:val="00B02B43"/>
    <w:rsid w:val="00B03D36"/>
    <w:rsid w:val="00B04373"/>
    <w:rsid w:val="00B05116"/>
    <w:rsid w:val="00B051A7"/>
    <w:rsid w:val="00B05F1A"/>
    <w:rsid w:val="00B07B33"/>
    <w:rsid w:val="00B07FA2"/>
    <w:rsid w:val="00B100CF"/>
    <w:rsid w:val="00B10E82"/>
    <w:rsid w:val="00B111A6"/>
    <w:rsid w:val="00B118EE"/>
    <w:rsid w:val="00B11B03"/>
    <w:rsid w:val="00B11C5B"/>
    <w:rsid w:val="00B121CD"/>
    <w:rsid w:val="00B12343"/>
    <w:rsid w:val="00B12529"/>
    <w:rsid w:val="00B12B11"/>
    <w:rsid w:val="00B135AB"/>
    <w:rsid w:val="00B137BF"/>
    <w:rsid w:val="00B13A1B"/>
    <w:rsid w:val="00B14E7B"/>
    <w:rsid w:val="00B158A3"/>
    <w:rsid w:val="00B15B25"/>
    <w:rsid w:val="00B15EA0"/>
    <w:rsid w:val="00B17A4E"/>
    <w:rsid w:val="00B17B30"/>
    <w:rsid w:val="00B17C2F"/>
    <w:rsid w:val="00B2153E"/>
    <w:rsid w:val="00B21FA7"/>
    <w:rsid w:val="00B22022"/>
    <w:rsid w:val="00B225E4"/>
    <w:rsid w:val="00B23F7A"/>
    <w:rsid w:val="00B240B1"/>
    <w:rsid w:val="00B24208"/>
    <w:rsid w:val="00B248A9"/>
    <w:rsid w:val="00B24D28"/>
    <w:rsid w:val="00B24F1C"/>
    <w:rsid w:val="00B25D76"/>
    <w:rsid w:val="00B27032"/>
    <w:rsid w:val="00B27DFA"/>
    <w:rsid w:val="00B30003"/>
    <w:rsid w:val="00B31201"/>
    <w:rsid w:val="00B31B4B"/>
    <w:rsid w:val="00B31E36"/>
    <w:rsid w:val="00B32E26"/>
    <w:rsid w:val="00B338B7"/>
    <w:rsid w:val="00B34441"/>
    <w:rsid w:val="00B35534"/>
    <w:rsid w:val="00B35AFD"/>
    <w:rsid w:val="00B35F9A"/>
    <w:rsid w:val="00B3662E"/>
    <w:rsid w:val="00B366D2"/>
    <w:rsid w:val="00B366FA"/>
    <w:rsid w:val="00B36E86"/>
    <w:rsid w:val="00B36EDA"/>
    <w:rsid w:val="00B3703A"/>
    <w:rsid w:val="00B379BA"/>
    <w:rsid w:val="00B40409"/>
    <w:rsid w:val="00B412FD"/>
    <w:rsid w:val="00B422BE"/>
    <w:rsid w:val="00B4241D"/>
    <w:rsid w:val="00B426BB"/>
    <w:rsid w:val="00B42EB9"/>
    <w:rsid w:val="00B441FE"/>
    <w:rsid w:val="00B44821"/>
    <w:rsid w:val="00B44AD3"/>
    <w:rsid w:val="00B45E54"/>
    <w:rsid w:val="00B464E4"/>
    <w:rsid w:val="00B46D5F"/>
    <w:rsid w:val="00B47DC5"/>
    <w:rsid w:val="00B505B3"/>
    <w:rsid w:val="00B50A74"/>
    <w:rsid w:val="00B520A0"/>
    <w:rsid w:val="00B525CE"/>
    <w:rsid w:val="00B52CFD"/>
    <w:rsid w:val="00B545A8"/>
    <w:rsid w:val="00B56527"/>
    <w:rsid w:val="00B576DA"/>
    <w:rsid w:val="00B57710"/>
    <w:rsid w:val="00B601C9"/>
    <w:rsid w:val="00B60D04"/>
    <w:rsid w:val="00B61EE8"/>
    <w:rsid w:val="00B63533"/>
    <w:rsid w:val="00B63BDB"/>
    <w:rsid w:val="00B64A0E"/>
    <w:rsid w:val="00B64DDF"/>
    <w:rsid w:val="00B6601E"/>
    <w:rsid w:val="00B663AA"/>
    <w:rsid w:val="00B66DD5"/>
    <w:rsid w:val="00B67B97"/>
    <w:rsid w:val="00B67F01"/>
    <w:rsid w:val="00B711AB"/>
    <w:rsid w:val="00B714F0"/>
    <w:rsid w:val="00B71A40"/>
    <w:rsid w:val="00B71CB4"/>
    <w:rsid w:val="00B725E7"/>
    <w:rsid w:val="00B72C07"/>
    <w:rsid w:val="00B72DF7"/>
    <w:rsid w:val="00B72F42"/>
    <w:rsid w:val="00B73E44"/>
    <w:rsid w:val="00B74290"/>
    <w:rsid w:val="00B74878"/>
    <w:rsid w:val="00B74BD4"/>
    <w:rsid w:val="00B74BF7"/>
    <w:rsid w:val="00B76185"/>
    <w:rsid w:val="00B76BCD"/>
    <w:rsid w:val="00B80FEF"/>
    <w:rsid w:val="00B811B2"/>
    <w:rsid w:val="00B83A62"/>
    <w:rsid w:val="00B84252"/>
    <w:rsid w:val="00B8468F"/>
    <w:rsid w:val="00B84FC6"/>
    <w:rsid w:val="00B857F5"/>
    <w:rsid w:val="00B86D6C"/>
    <w:rsid w:val="00B874B4"/>
    <w:rsid w:val="00B87887"/>
    <w:rsid w:val="00B90123"/>
    <w:rsid w:val="00B90196"/>
    <w:rsid w:val="00B90480"/>
    <w:rsid w:val="00B911C1"/>
    <w:rsid w:val="00B922C3"/>
    <w:rsid w:val="00B9272E"/>
    <w:rsid w:val="00B92B9E"/>
    <w:rsid w:val="00B93519"/>
    <w:rsid w:val="00B9425C"/>
    <w:rsid w:val="00B94AAF"/>
    <w:rsid w:val="00B953FF"/>
    <w:rsid w:val="00B9622D"/>
    <w:rsid w:val="00B96263"/>
    <w:rsid w:val="00B96765"/>
    <w:rsid w:val="00B968A5"/>
    <w:rsid w:val="00B972CD"/>
    <w:rsid w:val="00B97D02"/>
    <w:rsid w:val="00BA0304"/>
    <w:rsid w:val="00BA3038"/>
    <w:rsid w:val="00BA43D2"/>
    <w:rsid w:val="00BA48BC"/>
    <w:rsid w:val="00BA4A29"/>
    <w:rsid w:val="00BA4BE7"/>
    <w:rsid w:val="00BA68D9"/>
    <w:rsid w:val="00BA6FBF"/>
    <w:rsid w:val="00BA7172"/>
    <w:rsid w:val="00BA7B01"/>
    <w:rsid w:val="00BB1031"/>
    <w:rsid w:val="00BB1B33"/>
    <w:rsid w:val="00BB2480"/>
    <w:rsid w:val="00BB2C4E"/>
    <w:rsid w:val="00BB2E29"/>
    <w:rsid w:val="00BB2F74"/>
    <w:rsid w:val="00BB3206"/>
    <w:rsid w:val="00BB3B0D"/>
    <w:rsid w:val="00BB524C"/>
    <w:rsid w:val="00BB5DAB"/>
    <w:rsid w:val="00BB6195"/>
    <w:rsid w:val="00BB61A3"/>
    <w:rsid w:val="00BB707E"/>
    <w:rsid w:val="00BC007C"/>
    <w:rsid w:val="00BC0AB2"/>
    <w:rsid w:val="00BC1308"/>
    <w:rsid w:val="00BC2600"/>
    <w:rsid w:val="00BC2F24"/>
    <w:rsid w:val="00BC33BE"/>
    <w:rsid w:val="00BC3A47"/>
    <w:rsid w:val="00BC3EEB"/>
    <w:rsid w:val="00BC4780"/>
    <w:rsid w:val="00BC52C8"/>
    <w:rsid w:val="00BC549C"/>
    <w:rsid w:val="00BC5A6C"/>
    <w:rsid w:val="00BC5B4B"/>
    <w:rsid w:val="00BC5EDB"/>
    <w:rsid w:val="00BC69A2"/>
    <w:rsid w:val="00BC6FA1"/>
    <w:rsid w:val="00BD0570"/>
    <w:rsid w:val="00BD112D"/>
    <w:rsid w:val="00BD214E"/>
    <w:rsid w:val="00BD2842"/>
    <w:rsid w:val="00BD3120"/>
    <w:rsid w:val="00BD3354"/>
    <w:rsid w:val="00BD384E"/>
    <w:rsid w:val="00BD3E76"/>
    <w:rsid w:val="00BD3EE2"/>
    <w:rsid w:val="00BD3FCF"/>
    <w:rsid w:val="00BD42D2"/>
    <w:rsid w:val="00BD4C19"/>
    <w:rsid w:val="00BD4EFB"/>
    <w:rsid w:val="00BD5551"/>
    <w:rsid w:val="00BD7090"/>
    <w:rsid w:val="00BE0C27"/>
    <w:rsid w:val="00BE15BB"/>
    <w:rsid w:val="00BE198F"/>
    <w:rsid w:val="00BE660B"/>
    <w:rsid w:val="00BE6AFE"/>
    <w:rsid w:val="00BE6BBE"/>
    <w:rsid w:val="00BE7300"/>
    <w:rsid w:val="00BE784F"/>
    <w:rsid w:val="00BF0238"/>
    <w:rsid w:val="00BF0717"/>
    <w:rsid w:val="00BF1750"/>
    <w:rsid w:val="00BF189F"/>
    <w:rsid w:val="00BF1F01"/>
    <w:rsid w:val="00BF23CC"/>
    <w:rsid w:val="00BF23ED"/>
    <w:rsid w:val="00BF243F"/>
    <w:rsid w:val="00BF4A0B"/>
    <w:rsid w:val="00BF4C2B"/>
    <w:rsid w:val="00BF53F1"/>
    <w:rsid w:val="00BF5717"/>
    <w:rsid w:val="00BF57F4"/>
    <w:rsid w:val="00BF5FA3"/>
    <w:rsid w:val="00BF62F2"/>
    <w:rsid w:val="00BF63A5"/>
    <w:rsid w:val="00BF72A7"/>
    <w:rsid w:val="00BF7558"/>
    <w:rsid w:val="00C0111E"/>
    <w:rsid w:val="00C02676"/>
    <w:rsid w:val="00C029AB"/>
    <w:rsid w:val="00C03BD5"/>
    <w:rsid w:val="00C03C8B"/>
    <w:rsid w:val="00C03F3C"/>
    <w:rsid w:val="00C049BE"/>
    <w:rsid w:val="00C04A71"/>
    <w:rsid w:val="00C04DF0"/>
    <w:rsid w:val="00C05A4C"/>
    <w:rsid w:val="00C05A67"/>
    <w:rsid w:val="00C11113"/>
    <w:rsid w:val="00C11687"/>
    <w:rsid w:val="00C11E28"/>
    <w:rsid w:val="00C1225B"/>
    <w:rsid w:val="00C122F9"/>
    <w:rsid w:val="00C128C9"/>
    <w:rsid w:val="00C12CF3"/>
    <w:rsid w:val="00C12F88"/>
    <w:rsid w:val="00C131A8"/>
    <w:rsid w:val="00C1322D"/>
    <w:rsid w:val="00C135A3"/>
    <w:rsid w:val="00C14A62"/>
    <w:rsid w:val="00C158EB"/>
    <w:rsid w:val="00C159B1"/>
    <w:rsid w:val="00C161F5"/>
    <w:rsid w:val="00C16C92"/>
    <w:rsid w:val="00C1706B"/>
    <w:rsid w:val="00C17E48"/>
    <w:rsid w:val="00C201E7"/>
    <w:rsid w:val="00C20AA2"/>
    <w:rsid w:val="00C20FC0"/>
    <w:rsid w:val="00C21155"/>
    <w:rsid w:val="00C2146C"/>
    <w:rsid w:val="00C214D7"/>
    <w:rsid w:val="00C217EE"/>
    <w:rsid w:val="00C22784"/>
    <w:rsid w:val="00C23A4C"/>
    <w:rsid w:val="00C243A4"/>
    <w:rsid w:val="00C248DB"/>
    <w:rsid w:val="00C25425"/>
    <w:rsid w:val="00C26170"/>
    <w:rsid w:val="00C26D52"/>
    <w:rsid w:val="00C303E4"/>
    <w:rsid w:val="00C30775"/>
    <w:rsid w:val="00C3134E"/>
    <w:rsid w:val="00C31C4A"/>
    <w:rsid w:val="00C32639"/>
    <w:rsid w:val="00C32AD2"/>
    <w:rsid w:val="00C347FD"/>
    <w:rsid w:val="00C34DAE"/>
    <w:rsid w:val="00C34E1E"/>
    <w:rsid w:val="00C34E5A"/>
    <w:rsid w:val="00C3693B"/>
    <w:rsid w:val="00C3698E"/>
    <w:rsid w:val="00C36CCA"/>
    <w:rsid w:val="00C36E1C"/>
    <w:rsid w:val="00C3718A"/>
    <w:rsid w:val="00C379C5"/>
    <w:rsid w:val="00C37EEE"/>
    <w:rsid w:val="00C40453"/>
    <w:rsid w:val="00C40E71"/>
    <w:rsid w:val="00C41879"/>
    <w:rsid w:val="00C41A7C"/>
    <w:rsid w:val="00C4265F"/>
    <w:rsid w:val="00C42CEF"/>
    <w:rsid w:val="00C43707"/>
    <w:rsid w:val="00C4370E"/>
    <w:rsid w:val="00C43823"/>
    <w:rsid w:val="00C4384B"/>
    <w:rsid w:val="00C44068"/>
    <w:rsid w:val="00C442AE"/>
    <w:rsid w:val="00C458D6"/>
    <w:rsid w:val="00C466BF"/>
    <w:rsid w:val="00C47385"/>
    <w:rsid w:val="00C47555"/>
    <w:rsid w:val="00C476AC"/>
    <w:rsid w:val="00C47E67"/>
    <w:rsid w:val="00C50C1A"/>
    <w:rsid w:val="00C51508"/>
    <w:rsid w:val="00C51D73"/>
    <w:rsid w:val="00C52E97"/>
    <w:rsid w:val="00C53189"/>
    <w:rsid w:val="00C534F4"/>
    <w:rsid w:val="00C53B15"/>
    <w:rsid w:val="00C54280"/>
    <w:rsid w:val="00C54929"/>
    <w:rsid w:val="00C556B1"/>
    <w:rsid w:val="00C55A05"/>
    <w:rsid w:val="00C56101"/>
    <w:rsid w:val="00C565F2"/>
    <w:rsid w:val="00C573CC"/>
    <w:rsid w:val="00C57B81"/>
    <w:rsid w:val="00C57FB9"/>
    <w:rsid w:val="00C60950"/>
    <w:rsid w:val="00C60DD1"/>
    <w:rsid w:val="00C61565"/>
    <w:rsid w:val="00C61574"/>
    <w:rsid w:val="00C615B4"/>
    <w:rsid w:val="00C6211D"/>
    <w:rsid w:val="00C62B32"/>
    <w:rsid w:val="00C63052"/>
    <w:rsid w:val="00C63DED"/>
    <w:rsid w:val="00C64F97"/>
    <w:rsid w:val="00C65585"/>
    <w:rsid w:val="00C656EB"/>
    <w:rsid w:val="00C65DF4"/>
    <w:rsid w:val="00C711F5"/>
    <w:rsid w:val="00C713A1"/>
    <w:rsid w:val="00C71828"/>
    <w:rsid w:val="00C72105"/>
    <w:rsid w:val="00C740CF"/>
    <w:rsid w:val="00C76028"/>
    <w:rsid w:val="00C76184"/>
    <w:rsid w:val="00C76A80"/>
    <w:rsid w:val="00C76C27"/>
    <w:rsid w:val="00C76D8F"/>
    <w:rsid w:val="00C76F07"/>
    <w:rsid w:val="00C77BFC"/>
    <w:rsid w:val="00C77EF6"/>
    <w:rsid w:val="00C80B4B"/>
    <w:rsid w:val="00C80D63"/>
    <w:rsid w:val="00C81BEA"/>
    <w:rsid w:val="00C81DF5"/>
    <w:rsid w:val="00C82188"/>
    <w:rsid w:val="00C8242B"/>
    <w:rsid w:val="00C8297F"/>
    <w:rsid w:val="00C82A50"/>
    <w:rsid w:val="00C83240"/>
    <w:rsid w:val="00C83607"/>
    <w:rsid w:val="00C83768"/>
    <w:rsid w:val="00C83B18"/>
    <w:rsid w:val="00C841B4"/>
    <w:rsid w:val="00C84266"/>
    <w:rsid w:val="00C849E0"/>
    <w:rsid w:val="00C84B74"/>
    <w:rsid w:val="00C8512A"/>
    <w:rsid w:val="00C85970"/>
    <w:rsid w:val="00C874C8"/>
    <w:rsid w:val="00C90165"/>
    <w:rsid w:val="00C90733"/>
    <w:rsid w:val="00C921C4"/>
    <w:rsid w:val="00C9257F"/>
    <w:rsid w:val="00C934F6"/>
    <w:rsid w:val="00C94FD2"/>
    <w:rsid w:val="00C95341"/>
    <w:rsid w:val="00C95B76"/>
    <w:rsid w:val="00C964C3"/>
    <w:rsid w:val="00C96635"/>
    <w:rsid w:val="00C969DB"/>
    <w:rsid w:val="00C97EE3"/>
    <w:rsid w:val="00CA12BA"/>
    <w:rsid w:val="00CA165C"/>
    <w:rsid w:val="00CA1C0D"/>
    <w:rsid w:val="00CA1DAE"/>
    <w:rsid w:val="00CA2267"/>
    <w:rsid w:val="00CA38AD"/>
    <w:rsid w:val="00CA5098"/>
    <w:rsid w:val="00CA5503"/>
    <w:rsid w:val="00CA6CAD"/>
    <w:rsid w:val="00CA70A8"/>
    <w:rsid w:val="00CA70D0"/>
    <w:rsid w:val="00CA74A4"/>
    <w:rsid w:val="00CA7683"/>
    <w:rsid w:val="00CA7EA1"/>
    <w:rsid w:val="00CA7EEB"/>
    <w:rsid w:val="00CB009B"/>
    <w:rsid w:val="00CB0231"/>
    <w:rsid w:val="00CB1AFD"/>
    <w:rsid w:val="00CB1EB3"/>
    <w:rsid w:val="00CB24AD"/>
    <w:rsid w:val="00CB2C59"/>
    <w:rsid w:val="00CB2D9C"/>
    <w:rsid w:val="00CB34AB"/>
    <w:rsid w:val="00CB3529"/>
    <w:rsid w:val="00CB4728"/>
    <w:rsid w:val="00CB4BE7"/>
    <w:rsid w:val="00CB5E4A"/>
    <w:rsid w:val="00CB6FCA"/>
    <w:rsid w:val="00CB724D"/>
    <w:rsid w:val="00CB73EA"/>
    <w:rsid w:val="00CB7D4E"/>
    <w:rsid w:val="00CC002B"/>
    <w:rsid w:val="00CC07E5"/>
    <w:rsid w:val="00CC09F0"/>
    <w:rsid w:val="00CC0C11"/>
    <w:rsid w:val="00CC233F"/>
    <w:rsid w:val="00CC27FD"/>
    <w:rsid w:val="00CC3AB9"/>
    <w:rsid w:val="00CC3C9E"/>
    <w:rsid w:val="00CC45E0"/>
    <w:rsid w:val="00CC4BC3"/>
    <w:rsid w:val="00CC50C7"/>
    <w:rsid w:val="00CC55AC"/>
    <w:rsid w:val="00CC5859"/>
    <w:rsid w:val="00CC72C0"/>
    <w:rsid w:val="00CC757D"/>
    <w:rsid w:val="00CD00DB"/>
    <w:rsid w:val="00CD0119"/>
    <w:rsid w:val="00CD0866"/>
    <w:rsid w:val="00CD1169"/>
    <w:rsid w:val="00CD16C7"/>
    <w:rsid w:val="00CD1A40"/>
    <w:rsid w:val="00CD25F3"/>
    <w:rsid w:val="00CD305C"/>
    <w:rsid w:val="00CD3A6D"/>
    <w:rsid w:val="00CD3E63"/>
    <w:rsid w:val="00CD40A3"/>
    <w:rsid w:val="00CD4CD3"/>
    <w:rsid w:val="00CD589F"/>
    <w:rsid w:val="00CD60C9"/>
    <w:rsid w:val="00CD6BBB"/>
    <w:rsid w:val="00CD7482"/>
    <w:rsid w:val="00CE07C1"/>
    <w:rsid w:val="00CE186F"/>
    <w:rsid w:val="00CE20E3"/>
    <w:rsid w:val="00CE273A"/>
    <w:rsid w:val="00CE321C"/>
    <w:rsid w:val="00CE3700"/>
    <w:rsid w:val="00CE3B69"/>
    <w:rsid w:val="00CE4559"/>
    <w:rsid w:val="00CE5118"/>
    <w:rsid w:val="00CE59B5"/>
    <w:rsid w:val="00CE59DB"/>
    <w:rsid w:val="00CE5D3A"/>
    <w:rsid w:val="00CE7447"/>
    <w:rsid w:val="00CE74CE"/>
    <w:rsid w:val="00CF0829"/>
    <w:rsid w:val="00CF0A5B"/>
    <w:rsid w:val="00CF0E74"/>
    <w:rsid w:val="00CF1833"/>
    <w:rsid w:val="00CF1AEA"/>
    <w:rsid w:val="00CF1CAB"/>
    <w:rsid w:val="00CF21F6"/>
    <w:rsid w:val="00CF2278"/>
    <w:rsid w:val="00CF2C62"/>
    <w:rsid w:val="00CF2F66"/>
    <w:rsid w:val="00CF337B"/>
    <w:rsid w:val="00CF3FE7"/>
    <w:rsid w:val="00CF4412"/>
    <w:rsid w:val="00CF4416"/>
    <w:rsid w:val="00CF5762"/>
    <w:rsid w:val="00CF65B4"/>
    <w:rsid w:val="00CF6C05"/>
    <w:rsid w:val="00CF7485"/>
    <w:rsid w:val="00D02228"/>
    <w:rsid w:val="00D025CE"/>
    <w:rsid w:val="00D02A0F"/>
    <w:rsid w:val="00D02DF3"/>
    <w:rsid w:val="00D03181"/>
    <w:rsid w:val="00D037DC"/>
    <w:rsid w:val="00D0383B"/>
    <w:rsid w:val="00D03A8A"/>
    <w:rsid w:val="00D03DA5"/>
    <w:rsid w:val="00D03F27"/>
    <w:rsid w:val="00D0470D"/>
    <w:rsid w:val="00D05249"/>
    <w:rsid w:val="00D059FC"/>
    <w:rsid w:val="00D05DEF"/>
    <w:rsid w:val="00D06861"/>
    <w:rsid w:val="00D0688A"/>
    <w:rsid w:val="00D06F22"/>
    <w:rsid w:val="00D07A9C"/>
    <w:rsid w:val="00D1033B"/>
    <w:rsid w:val="00D10477"/>
    <w:rsid w:val="00D107E2"/>
    <w:rsid w:val="00D116DD"/>
    <w:rsid w:val="00D11D76"/>
    <w:rsid w:val="00D126E4"/>
    <w:rsid w:val="00D131BF"/>
    <w:rsid w:val="00D140E6"/>
    <w:rsid w:val="00D15C14"/>
    <w:rsid w:val="00D15FAA"/>
    <w:rsid w:val="00D16ECB"/>
    <w:rsid w:val="00D17BA5"/>
    <w:rsid w:val="00D2058D"/>
    <w:rsid w:val="00D2081A"/>
    <w:rsid w:val="00D20B1A"/>
    <w:rsid w:val="00D2176E"/>
    <w:rsid w:val="00D2182A"/>
    <w:rsid w:val="00D22105"/>
    <w:rsid w:val="00D2211C"/>
    <w:rsid w:val="00D22B55"/>
    <w:rsid w:val="00D23055"/>
    <w:rsid w:val="00D230AD"/>
    <w:rsid w:val="00D251AB"/>
    <w:rsid w:val="00D261D3"/>
    <w:rsid w:val="00D313DD"/>
    <w:rsid w:val="00D3161C"/>
    <w:rsid w:val="00D319DF"/>
    <w:rsid w:val="00D324BC"/>
    <w:rsid w:val="00D32BD3"/>
    <w:rsid w:val="00D33565"/>
    <w:rsid w:val="00D33762"/>
    <w:rsid w:val="00D344C1"/>
    <w:rsid w:val="00D34BD1"/>
    <w:rsid w:val="00D35177"/>
    <w:rsid w:val="00D356E1"/>
    <w:rsid w:val="00D40609"/>
    <w:rsid w:val="00D40983"/>
    <w:rsid w:val="00D41188"/>
    <w:rsid w:val="00D417D3"/>
    <w:rsid w:val="00D41DB1"/>
    <w:rsid w:val="00D420BB"/>
    <w:rsid w:val="00D42798"/>
    <w:rsid w:val="00D42970"/>
    <w:rsid w:val="00D44916"/>
    <w:rsid w:val="00D45CA4"/>
    <w:rsid w:val="00D45EA7"/>
    <w:rsid w:val="00D4752E"/>
    <w:rsid w:val="00D47842"/>
    <w:rsid w:val="00D50826"/>
    <w:rsid w:val="00D51675"/>
    <w:rsid w:val="00D51F73"/>
    <w:rsid w:val="00D5218E"/>
    <w:rsid w:val="00D529BE"/>
    <w:rsid w:val="00D52CF6"/>
    <w:rsid w:val="00D5342B"/>
    <w:rsid w:val="00D53D3E"/>
    <w:rsid w:val="00D547E0"/>
    <w:rsid w:val="00D54992"/>
    <w:rsid w:val="00D55C48"/>
    <w:rsid w:val="00D55E47"/>
    <w:rsid w:val="00D56997"/>
    <w:rsid w:val="00D5730F"/>
    <w:rsid w:val="00D5774F"/>
    <w:rsid w:val="00D57C29"/>
    <w:rsid w:val="00D60809"/>
    <w:rsid w:val="00D60D7F"/>
    <w:rsid w:val="00D61C9C"/>
    <w:rsid w:val="00D625B8"/>
    <w:rsid w:val="00D636DC"/>
    <w:rsid w:val="00D64702"/>
    <w:rsid w:val="00D66BFD"/>
    <w:rsid w:val="00D66CE8"/>
    <w:rsid w:val="00D674EE"/>
    <w:rsid w:val="00D67535"/>
    <w:rsid w:val="00D67BC9"/>
    <w:rsid w:val="00D704D9"/>
    <w:rsid w:val="00D70BD2"/>
    <w:rsid w:val="00D713F2"/>
    <w:rsid w:val="00D72705"/>
    <w:rsid w:val="00D738BF"/>
    <w:rsid w:val="00D73C95"/>
    <w:rsid w:val="00D745C1"/>
    <w:rsid w:val="00D75731"/>
    <w:rsid w:val="00D75B45"/>
    <w:rsid w:val="00D75B5C"/>
    <w:rsid w:val="00D75F8C"/>
    <w:rsid w:val="00D76050"/>
    <w:rsid w:val="00D76423"/>
    <w:rsid w:val="00D77278"/>
    <w:rsid w:val="00D775B5"/>
    <w:rsid w:val="00D77961"/>
    <w:rsid w:val="00D77B20"/>
    <w:rsid w:val="00D77B3B"/>
    <w:rsid w:val="00D8007C"/>
    <w:rsid w:val="00D8079F"/>
    <w:rsid w:val="00D8103B"/>
    <w:rsid w:val="00D8111B"/>
    <w:rsid w:val="00D81242"/>
    <w:rsid w:val="00D812D2"/>
    <w:rsid w:val="00D82D02"/>
    <w:rsid w:val="00D82D0F"/>
    <w:rsid w:val="00D83A5A"/>
    <w:rsid w:val="00D84157"/>
    <w:rsid w:val="00D84BD7"/>
    <w:rsid w:val="00D84DCA"/>
    <w:rsid w:val="00D85114"/>
    <w:rsid w:val="00D857BC"/>
    <w:rsid w:val="00D857DF"/>
    <w:rsid w:val="00D871B6"/>
    <w:rsid w:val="00D90275"/>
    <w:rsid w:val="00D902F5"/>
    <w:rsid w:val="00D90959"/>
    <w:rsid w:val="00D91410"/>
    <w:rsid w:val="00D91438"/>
    <w:rsid w:val="00D91594"/>
    <w:rsid w:val="00D91ABE"/>
    <w:rsid w:val="00D91DFB"/>
    <w:rsid w:val="00D921DA"/>
    <w:rsid w:val="00D92C2F"/>
    <w:rsid w:val="00D92F7F"/>
    <w:rsid w:val="00D9459D"/>
    <w:rsid w:val="00D94858"/>
    <w:rsid w:val="00D94972"/>
    <w:rsid w:val="00D954A1"/>
    <w:rsid w:val="00D95519"/>
    <w:rsid w:val="00D95744"/>
    <w:rsid w:val="00D958FC"/>
    <w:rsid w:val="00D95DC2"/>
    <w:rsid w:val="00D96678"/>
    <w:rsid w:val="00D96D46"/>
    <w:rsid w:val="00D97C27"/>
    <w:rsid w:val="00DA0526"/>
    <w:rsid w:val="00DA0CF7"/>
    <w:rsid w:val="00DA0E96"/>
    <w:rsid w:val="00DA1203"/>
    <w:rsid w:val="00DA1F0C"/>
    <w:rsid w:val="00DA3A5B"/>
    <w:rsid w:val="00DA3D0B"/>
    <w:rsid w:val="00DA3F51"/>
    <w:rsid w:val="00DA48D9"/>
    <w:rsid w:val="00DA49F8"/>
    <w:rsid w:val="00DA4AAE"/>
    <w:rsid w:val="00DA5572"/>
    <w:rsid w:val="00DA6CC2"/>
    <w:rsid w:val="00DA7029"/>
    <w:rsid w:val="00DA77A0"/>
    <w:rsid w:val="00DB09A2"/>
    <w:rsid w:val="00DB103D"/>
    <w:rsid w:val="00DB1448"/>
    <w:rsid w:val="00DB1998"/>
    <w:rsid w:val="00DB1FC4"/>
    <w:rsid w:val="00DB21F0"/>
    <w:rsid w:val="00DB2C5F"/>
    <w:rsid w:val="00DB3A58"/>
    <w:rsid w:val="00DB3BDF"/>
    <w:rsid w:val="00DB3C58"/>
    <w:rsid w:val="00DB401C"/>
    <w:rsid w:val="00DB5A63"/>
    <w:rsid w:val="00DB6166"/>
    <w:rsid w:val="00DB656B"/>
    <w:rsid w:val="00DB691E"/>
    <w:rsid w:val="00DB75A3"/>
    <w:rsid w:val="00DC0574"/>
    <w:rsid w:val="00DC16E1"/>
    <w:rsid w:val="00DC1881"/>
    <w:rsid w:val="00DC3A6F"/>
    <w:rsid w:val="00DC3D1C"/>
    <w:rsid w:val="00DC43E1"/>
    <w:rsid w:val="00DC5199"/>
    <w:rsid w:val="00DC5A32"/>
    <w:rsid w:val="00DC5E4E"/>
    <w:rsid w:val="00DC651B"/>
    <w:rsid w:val="00DC729A"/>
    <w:rsid w:val="00DC73B1"/>
    <w:rsid w:val="00DC7519"/>
    <w:rsid w:val="00DC7630"/>
    <w:rsid w:val="00DC7EB5"/>
    <w:rsid w:val="00DD04AC"/>
    <w:rsid w:val="00DD04DD"/>
    <w:rsid w:val="00DD0891"/>
    <w:rsid w:val="00DD0B35"/>
    <w:rsid w:val="00DD0F9F"/>
    <w:rsid w:val="00DD11A7"/>
    <w:rsid w:val="00DD1298"/>
    <w:rsid w:val="00DD18B1"/>
    <w:rsid w:val="00DD2300"/>
    <w:rsid w:val="00DD28B3"/>
    <w:rsid w:val="00DD2DE3"/>
    <w:rsid w:val="00DD2DE8"/>
    <w:rsid w:val="00DD316F"/>
    <w:rsid w:val="00DD357C"/>
    <w:rsid w:val="00DD37CA"/>
    <w:rsid w:val="00DD3DF7"/>
    <w:rsid w:val="00DD4AE2"/>
    <w:rsid w:val="00DD4BFA"/>
    <w:rsid w:val="00DD51F8"/>
    <w:rsid w:val="00DD6388"/>
    <w:rsid w:val="00DD6C53"/>
    <w:rsid w:val="00DD7198"/>
    <w:rsid w:val="00DE0137"/>
    <w:rsid w:val="00DE01BA"/>
    <w:rsid w:val="00DE0DCF"/>
    <w:rsid w:val="00DE137B"/>
    <w:rsid w:val="00DE19D9"/>
    <w:rsid w:val="00DE1DC6"/>
    <w:rsid w:val="00DE1F77"/>
    <w:rsid w:val="00DE21C6"/>
    <w:rsid w:val="00DE2D49"/>
    <w:rsid w:val="00DE3E66"/>
    <w:rsid w:val="00DE3F75"/>
    <w:rsid w:val="00DE4AAD"/>
    <w:rsid w:val="00DE4C0C"/>
    <w:rsid w:val="00DE4FC8"/>
    <w:rsid w:val="00DE5A50"/>
    <w:rsid w:val="00DE60C5"/>
    <w:rsid w:val="00DE75F0"/>
    <w:rsid w:val="00DE77CB"/>
    <w:rsid w:val="00DE7EBA"/>
    <w:rsid w:val="00DF0D3A"/>
    <w:rsid w:val="00DF1A9A"/>
    <w:rsid w:val="00DF1C2D"/>
    <w:rsid w:val="00DF3577"/>
    <w:rsid w:val="00DF4063"/>
    <w:rsid w:val="00DF6B62"/>
    <w:rsid w:val="00DF6DC9"/>
    <w:rsid w:val="00DF7BD0"/>
    <w:rsid w:val="00DF7BDF"/>
    <w:rsid w:val="00E00303"/>
    <w:rsid w:val="00E00A62"/>
    <w:rsid w:val="00E010A0"/>
    <w:rsid w:val="00E01668"/>
    <w:rsid w:val="00E01849"/>
    <w:rsid w:val="00E020D1"/>
    <w:rsid w:val="00E0249F"/>
    <w:rsid w:val="00E02B64"/>
    <w:rsid w:val="00E02EAD"/>
    <w:rsid w:val="00E03D3F"/>
    <w:rsid w:val="00E03E20"/>
    <w:rsid w:val="00E0437C"/>
    <w:rsid w:val="00E0452C"/>
    <w:rsid w:val="00E04D61"/>
    <w:rsid w:val="00E04F09"/>
    <w:rsid w:val="00E0504C"/>
    <w:rsid w:val="00E05074"/>
    <w:rsid w:val="00E05489"/>
    <w:rsid w:val="00E05741"/>
    <w:rsid w:val="00E05F7F"/>
    <w:rsid w:val="00E06930"/>
    <w:rsid w:val="00E06971"/>
    <w:rsid w:val="00E105B3"/>
    <w:rsid w:val="00E10846"/>
    <w:rsid w:val="00E108F4"/>
    <w:rsid w:val="00E1100C"/>
    <w:rsid w:val="00E11489"/>
    <w:rsid w:val="00E11711"/>
    <w:rsid w:val="00E11E63"/>
    <w:rsid w:val="00E1310D"/>
    <w:rsid w:val="00E13359"/>
    <w:rsid w:val="00E138BF"/>
    <w:rsid w:val="00E14EFA"/>
    <w:rsid w:val="00E151B9"/>
    <w:rsid w:val="00E158C4"/>
    <w:rsid w:val="00E161E6"/>
    <w:rsid w:val="00E1698C"/>
    <w:rsid w:val="00E172BE"/>
    <w:rsid w:val="00E175FB"/>
    <w:rsid w:val="00E17CF7"/>
    <w:rsid w:val="00E205D6"/>
    <w:rsid w:val="00E216EC"/>
    <w:rsid w:val="00E2189A"/>
    <w:rsid w:val="00E22B5A"/>
    <w:rsid w:val="00E22B68"/>
    <w:rsid w:val="00E231C9"/>
    <w:rsid w:val="00E23EBF"/>
    <w:rsid w:val="00E23FD5"/>
    <w:rsid w:val="00E24669"/>
    <w:rsid w:val="00E25981"/>
    <w:rsid w:val="00E25F29"/>
    <w:rsid w:val="00E26141"/>
    <w:rsid w:val="00E266F5"/>
    <w:rsid w:val="00E270D3"/>
    <w:rsid w:val="00E27FC7"/>
    <w:rsid w:val="00E30700"/>
    <w:rsid w:val="00E31360"/>
    <w:rsid w:val="00E31D28"/>
    <w:rsid w:val="00E3440F"/>
    <w:rsid w:val="00E34F3A"/>
    <w:rsid w:val="00E35F99"/>
    <w:rsid w:val="00E35F9A"/>
    <w:rsid w:val="00E3637F"/>
    <w:rsid w:val="00E364B6"/>
    <w:rsid w:val="00E36723"/>
    <w:rsid w:val="00E3713C"/>
    <w:rsid w:val="00E37E1C"/>
    <w:rsid w:val="00E40126"/>
    <w:rsid w:val="00E40CBF"/>
    <w:rsid w:val="00E40E7D"/>
    <w:rsid w:val="00E40EE4"/>
    <w:rsid w:val="00E413C6"/>
    <w:rsid w:val="00E420D5"/>
    <w:rsid w:val="00E42517"/>
    <w:rsid w:val="00E42D55"/>
    <w:rsid w:val="00E42FFE"/>
    <w:rsid w:val="00E4316E"/>
    <w:rsid w:val="00E435A0"/>
    <w:rsid w:val="00E435AB"/>
    <w:rsid w:val="00E44275"/>
    <w:rsid w:val="00E44777"/>
    <w:rsid w:val="00E4535F"/>
    <w:rsid w:val="00E466BC"/>
    <w:rsid w:val="00E4686A"/>
    <w:rsid w:val="00E479FD"/>
    <w:rsid w:val="00E50F69"/>
    <w:rsid w:val="00E52F05"/>
    <w:rsid w:val="00E540CA"/>
    <w:rsid w:val="00E56D4A"/>
    <w:rsid w:val="00E57119"/>
    <w:rsid w:val="00E5719E"/>
    <w:rsid w:val="00E57F4B"/>
    <w:rsid w:val="00E602E5"/>
    <w:rsid w:val="00E602F8"/>
    <w:rsid w:val="00E60FBA"/>
    <w:rsid w:val="00E60FBF"/>
    <w:rsid w:val="00E616F9"/>
    <w:rsid w:val="00E61852"/>
    <w:rsid w:val="00E61D22"/>
    <w:rsid w:val="00E61D96"/>
    <w:rsid w:val="00E61E4B"/>
    <w:rsid w:val="00E62E34"/>
    <w:rsid w:val="00E63DA2"/>
    <w:rsid w:val="00E642AF"/>
    <w:rsid w:val="00E644C6"/>
    <w:rsid w:val="00E64595"/>
    <w:rsid w:val="00E646BB"/>
    <w:rsid w:val="00E6549C"/>
    <w:rsid w:val="00E654B9"/>
    <w:rsid w:val="00E65E8C"/>
    <w:rsid w:val="00E665E7"/>
    <w:rsid w:val="00E66C96"/>
    <w:rsid w:val="00E70130"/>
    <w:rsid w:val="00E715FC"/>
    <w:rsid w:val="00E71A45"/>
    <w:rsid w:val="00E71C21"/>
    <w:rsid w:val="00E730FC"/>
    <w:rsid w:val="00E7385A"/>
    <w:rsid w:val="00E73CE6"/>
    <w:rsid w:val="00E74780"/>
    <w:rsid w:val="00E752F7"/>
    <w:rsid w:val="00E75848"/>
    <w:rsid w:val="00E759D4"/>
    <w:rsid w:val="00E75AA6"/>
    <w:rsid w:val="00E76A3C"/>
    <w:rsid w:val="00E771FC"/>
    <w:rsid w:val="00E773E5"/>
    <w:rsid w:val="00E77BDD"/>
    <w:rsid w:val="00E8017D"/>
    <w:rsid w:val="00E806D3"/>
    <w:rsid w:val="00E81C34"/>
    <w:rsid w:val="00E81D83"/>
    <w:rsid w:val="00E821BB"/>
    <w:rsid w:val="00E822E9"/>
    <w:rsid w:val="00E823CA"/>
    <w:rsid w:val="00E8275E"/>
    <w:rsid w:val="00E827AF"/>
    <w:rsid w:val="00E82DE9"/>
    <w:rsid w:val="00E84C97"/>
    <w:rsid w:val="00E85005"/>
    <w:rsid w:val="00E8533B"/>
    <w:rsid w:val="00E85E4E"/>
    <w:rsid w:val="00E86327"/>
    <w:rsid w:val="00E90B33"/>
    <w:rsid w:val="00E911E0"/>
    <w:rsid w:val="00E93407"/>
    <w:rsid w:val="00E940A8"/>
    <w:rsid w:val="00E947E8"/>
    <w:rsid w:val="00E94B0F"/>
    <w:rsid w:val="00E9503F"/>
    <w:rsid w:val="00E95358"/>
    <w:rsid w:val="00E96E68"/>
    <w:rsid w:val="00E97EA1"/>
    <w:rsid w:val="00EA081A"/>
    <w:rsid w:val="00EA1FBC"/>
    <w:rsid w:val="00EA20A1"/>
    <w:rsid w:val="00EA212B"/>
    <w:rsid w:val="00EA3A1D"/>
    <w:rsid w:val="00EA3CD7"/>
    <w:rsid w:val="00EA429D"/>
    <w:rsid w:val="00EA4C7C"/>
    <w:rsid w:val="00EA4D4C"/>
    <w:rsid w:val="00EA554F"/>
    <w:rsid w:val="00EA6250"/>
    <w:rsid w:val="00EA66A4"/>
    <w:rsid w:val="00EA6819"/>
    <w:rsid w:val="00EA75BD"/>
    <w:rsid w:val="00EA7C47"/>
    <w:rsid w:val="00EB0F0F"/>
    <w:rsid w:val="00EB12A5"/>
    <w:rsid w:val="00EB24D8"/>
    <w:rsid w:val="00EB277B"/>
    <w:rsid w:val="00EB2F20"/>
    <w:rsid w:val="00EB2F35"/>
    <w:rsid w:val="00EB31DB"/>
    <w:rsid w:val="00EB3422"/>
    <w:rsid w:val="00EB4EAF"/>
    <w:rsid w:val="00EB548E"/>
    <w:rsid w:val="00EB695E"/>
    <w:rsid w:val="00EB69D1"/>
    <w:rsid w:val="00EB6FE9"/>
    <w:rsid w:val="00EB72FF"/>
    <w:rsid w:val="00EC09C6"/>
    <w:rsid w:val="00EC0EA5"/>
    <w:rsid w:val="00EC1056"/>
    <w:rsid w:val="00EC222E"/>
    <w:rsid w:val="00EC2716"/>
    <w:rsid w:val="00EC2DBB"/>
    <w:rsid w:val="00EC358E"/>
    <w:rsid w:val="00EC4095"/>
    <w:rsid w:val="00EC4537"/>
    <w:rsid w:val="00EC4960"/>
    <w:rsid w:val="00EC4AE3"/>
    <w:rsid w:val="00EC4FB4"/>
    <w:rsid w:val="00EC54EE"/>
    <w:rsid w:val="00EC5960"/>
    <w:rsid w:val="00EC59B2"/>
    <w:rsid w:val="00EC5A3B"/>
    <w:rsid w:val="00EC786C"/>
    <w:rsid w:val="00EC7ADD"/>
    <w:rsid w:val="00ED04FE"/>
    <w:rsid w:val="00ED3145"/>
    <w:rsid w:val="00ED3309"/>
    <w:rsid w:val="00ED356E"/>
    <w:rsid w:val="00ED3BDA"/>
    <w:rsid w:val="00ED5A3B"/>
    <w:rsid w:val="00ED5C30"/>
    <w:rsid w:val="00ED5E02"/>
    <w:rsid w:val="00ED5EED"/>
    <w:rsid w:val="00ED6B1C"/>
    <w:rsid w:val="00ED6CF7"/>
    <w:rsid w:val="00ED6F33"/>
    <w:rsid w:val="00ED7716"/>
    <w:rsid w:val="00ED7737"/>
    <w:rsid w:val="00ED7747"/>
    <w:rsid w:val="00ED7CF4"/>
    <w:rsid w:val="00EE1B0E"/>
    <w:rsid w:val="00EE22FB"/>
    <w:rsid w:val="00EE26AE"/>
    <w:rsid w:val="00EE2A54"/>
    <w:rsid w:val="00EE2FC2"/>
    <w:rsid w:val="00EE3B88"/>
    <w:rsid w:val="00EE4B75"/>
    <w:rsid w:val="00EE4DBD"/>
    <w:rsid w:val="00EE6AC6"/>
    <w:rsid w:val="00EE6E26"/>
    <w:rsid w:val="00EE784F"/>
    <w:rsid w:val="00EE7A1D"/>
    <w:rsid w:val="00EF0500"/>
    <w:rsid w:val="00EF1002"/>
    <w:rsid w:val="00EF143F"/>
    <w:rsid w:val="00EF23D8"/>
    <w:rsid w:val="00EF289A"/>
    <w:rsid w:val="00EF2A5A"/>
    <w:rsid w:val="00EF2A87"/>
    <w:rsid w:val="00EF3A74"/>
    <w:rsid w:val="00EF3AE9"/>
    <w:rsid w:val="00EF3EA5"/>
    <w:rsid w:val="00EF55D6"/>
    <w:rsid w:val="00EF644D"/>
    <w:rsid w:val="00EF6D29"/>
    <w:rsid w:val="00EF7138"/>
    <w:rsid w:val="00F00881"/>
    <w:rsid w:val="00F00917"/>
    <w:rsid w:val="00F010BB"/>
    <w:rsid w:val="00F012C1"/>
    <w:rsid w:val="00F0175F"/>
    <w:rsid w:val="00F03280"/>
    <w:rsid w:val="00F0362A"/>
    <w:rsid w:val="00F0385C"/>
    <w:rsid w:val="00F03ABE"/>
    <w:rsid w:val="00F04345"/>
    <w:rsid w:val="00F047A4"/>
    <w:rsid w:val="00F04F52"/>
    <w:rsid w:val="00F0510F"/>
    <w:rsid w:val="00F0563F"/>
    <w:rsid w:val="00F064EF"/>
    <w:rsid w:val="00F06558"/>
    <w:rsid w:val="00F06F42"/>
    <w:rsid w:val="00F07122"/>
    <w:rsid w:val="00F071B4"/>
    <w:rsid w:val="00F074C9"/>
    <w:rsid w:val="00F07F5E"/>
    <w:rsid w:val="00F106BB"/>
    <w:rsid w:val="00F11027"/>
    <w:rsid w:val="00F116DD"/>
    <w:rsid w:val="00F11E31"/>
    <w:rsid w:val="00F13AA1"/>
    <w:rsid w:val="00F13F2A"/>
    <w:rsid w:val="00F15097"/>
    <w:rsid w:val="00F15671"/>
    <w:rsid w:val="00F1649F"/>
    <w:rsid w:val="00F202E3"/>
    <w:rsid w:val="00F20C6E"/>
    <w:rsid w:val="00F20D6C"/>
    <w:rsid w:val="00F2255F"/>
    <w:rsid w:val="00F225CF"/>
    <w:rsid w:val="00F22882"/>
    <w:rsid w:val="00F22985"/>
    <w:rsid w:val="00F22AEF"/>
    <w:rsid w:val="00F22F7A"/>
    <w:rsid w:val="00F2343C"/>
    <w:rsid w:val="00F23CFC"/>
    <w:rsid w:val="00F24076"/>
    <w:rsid w:val="00F2492F"/>
    <w:rsid w:val="00F2500D"/>
    <w:rsid w:val="00F2596D"/>
    <w:rsid w:val="00F25CAA"/>
    <w:rsid w:val="00F277E8"/>
    <w:rsid w:val="00F27E3D"/>
    <w:rsid w:val="00F301D0"/>
    <w:rsid w:val="00F3069F"/>
    <w:rsid w:val="00F30C60"/>
    <w:rsid w:val="00F311D1"/>
    <w:rsid w:val="00F3158A"/>
    <w:rsid w:val="00F318DB"/>
    <w:rsid w:val="00F31F7D"/>
    <w:rsid w:val="00F32897"/>
    <w:rsid w:val="00F32AFF"/>
    <w:rsid w:val="00F33825"/>
    <w:rsid w:val="00F33A8B"/>
    <w:rsid w:val="00F34A96"/>
    <w:rsid w:val="00F34EBF"/>
    <w:rsid w:val="00F34F05"/>
    <w:rsid w:val="00F36240"/>
    <w:rsid w:val="00F363EB"/>
    <w:rsid w:val="00F365DE"/>
    <w:rsid w:val="00F36D0C"/>
    <w:rsid w:val="00F3719A"/>
    <w:rsid w:val="00F379BF"/>
    <w:rsid w:val="00F37EA7"/>
    <w:rsid w:val="00F4015E"/>
    <w:rsid w:val="00F40805"/>
    <w:rsid w:val="00F40C5E"/>
    <w:rsid w:val="00F40E3E"/>
    <w:rsid w:val="00F4163A"/>
    <w:rsid w:val="00F41873"/>
    <w:rsid w:val="00F419C3"/>
    <w:rsid w:val="00F41D91"/>
    <w:rsid w:val="00F41E2B"/>
    <w:rsid w:val="00F423BE"/>
    <w:rsid w:val="00F424A5"/>
    <w:rsid w:val="00F428AC"/>
    <w:rsid w:val="00F42EE3"/>
    <w:rsid w:val="00F43660"/>
    <w:rsid w:val="00F44542"/>
    <w:rsid w:val="00F44DB8"/>
    <w:rsid w:val="00F45760"/>
    <w:rsid w:val="00F45925"/>
    <w:rsid w:val="00F46BA6"/>
    <w:rsid w:val="00F46C97"/>
    <w:rsid w:val="00F47173"/>
    <w:rsid w:val="00F50781"/>
    <w:rsid w:val="00F50CA3"/>
    <w:rsid w:val="00F517ED"/>
    <w:rsid w:val="00F51F3F"/>
    <w:rsid w:val="00F528B5"/>
    <w:rsid w:val="00F528E7"/>
    <w:rsid w:val="00F52C8A"/>
    <w:rsid w:val="00F54783"/>
    <w:rsid w:val="00F547E9"/>
    <w:rsid w:val="00F5494E"/>
    <w:rsid w:val="00F54ABE"/>
    <w:rsid w:val="00F55606"/>
    <w:rsid w:val="00F55F1A"/>
    <w:rsid w:val="00F5684C"/>
    <w:rsid w:val="00F57210"/>
    <w:rsid w:val="00F577FC"/>
    <w:rsid w:val="00F602F0"/>
    <w:rsid w:val="00F60C90"/>
    <w:rsid w:val="00F619EE"/>
    <w:rsid w:val="00F61FF9"/>
    <w:rsid w:val="00F62069"/>
    <w:rsid w:val="00F62159"/>
    <w:rsid w:val="00F62B93"/>
    <w:rsid w:val="00F633E5"/>
    <w:rsid w:val="00F63C89"/>
    <w:rsid w:val="00F647EC"/>
    <w:rsid w:val="00F65F15"/>
    <w:rsid w:val="00F66B93"/>
    <w:rsid w:val="00F675EA"/>
    <w:rsid w:val="00F7074A"/>
    <w:rsid w:val="00F71708"/>
    <w:rsid w:val="00F717C1"/>
    <w:rsid w:val="00F7281E"/>
    <w:rsid w:val="00F72C3D"/>
    <w:rsid w:val="00F737AB"/>
    <w:rsid w:val="00F74216"/>
    <w:rsid w:val="00F74F0F"/>
    <w:rsid w:val="00F75731"/>
    <w:rsid w:val="00F76333"/>
    <w:rsid w:val="00F77100"/>
    <w:rsid w:val="00F8090F"/>
    <w:rsid w:val="00F8139A"/>
    <w:rsid w:val="00F8178C"/>
    <w:rsid w:val="00F82AAE"/>
    <w:rsid w:val="00F838A9"/>
    <w:rsid w:val="00F84B4E"/>
    <w:rsid w:val="00F8510C"/>
    <w:rsid w:val="00F851B7"/>
    <w:rsid w:val="00F8566C"/>
    <w:rsid w:val="00F858D4"/>
    <w:rsid w:val="00F85C65"/>
    <w:rsid w:val="00F860EB"/>
    <w:rsid w:val="00F868B6"/>
    <w:rsid w:val="00F86968"/>
    <w:rsid w:val="00F86E42"/>
    <w:rsid w:val="00F876E6"/>
    <w:rsid w:val="00F87825"/>
    <w:rsid w:val="00F87838"/>
    <w:rsid w:val="00F87FCE"/>
    <w:rsid w:val="00F9008B"/>
    <w:rsid w:val="00F91669"/>
    <w:rsid w:val="00F9184F"/>
    <w:rsid w:val="00F91943"/>
    <w:rsid w:val="00F92A66"/>
    <w:rsid w:val="00F931CF"/>
    <w:rsid w:val="00F938D2"/>
    <w:rsid w:val="00F93A31"/>
    <w:rsid w:val="00F93CBA"/>
    <w:rsid w:val="00F93D6E"/>
    <w:rsid w:val="00F9423D"/>
    <w:rsid w:val="00F95182"/>
    <w:rsid w:val="00F96F86"/>
    <w:rsid w:val="00FA02B8"/>
    <w:rsid w:val="00FA0980"/>
    <w:rsid w:val="00FA1028"/>
    <w:rsid w:val="00FA181F"/>
    <w:rsid w:val="00FA1E82"/>
    <w:rsid w:val="00FA2137"/>
    <w:rsid w:val="00FA272D"/>
    <w:rsid w:val="00FA338D"/>
    <w:rsid w:val="00FA34A2"/>
    <w:rsid w:val="00FA3742"/>
    <w:rsid w:val="00FA3837"/>
    <w:rsid w:val="00FA39FC"/>
    <w:rsid w:val="00FA44B4"/>
    <w:rsid w:val="00FA4538"/>
    <w:rsid w:val="00FA4998"/>
    <w:rsid w:val="00FA4DC2"/>
    <w:rsid w:val="00FA67E3"/>
    <w:rsid w:val="00FA67FC"/>
    <w:rsid w:val="00FA68CB"/>
    <w:rsid w:val="00FA7157"/>
    <w:rsid w:val="00FA7698"/>
    <w:rsid w:val="00FA78C2"/>
    <w:rsid w:val="00FA7A2D"/>
    <w:rsid w:val="00FB0822"/>
    <w:rsid w:val="00FB1093"/>
    <w:rsid w:val="00FB13A0"/>
    <w:rsid w:val="00FB227E"/>
    <w:rsid w:val="00FB267D"/>
    <w:rsid w:val="00FB2A18"/>
    <w:rsid w:val="00FB2BF4"/>
    <w:rsid w:val="00FB2C8D"/>
    <w:rsid w:val="00FB3686"/>
    <w:rsid w:val="00FB6E6C"/>
    <w:rsid w:val="00FB71B0"/>
    <w:rsid w:val="00FB7379"/>
    <w:rsid w:val="00FB7ABA"/>
    <w:rsid w:val="00FB7C21"/>
    <w:rsid w:val="00FB7C46"/>
    <w:rsid w:val="00FC04E0"/>
    <w:rsid w:val="00FC11C6"/>
    <w:rsid w:val="00FC1CC0"/>
    <w:rsid w:val="00FC279A"/>
    <w:rsid w:val="00FC324D"/>
    <w:rsid w:val="00FC39A1"/>
    <w:rsid w:val="00FC3BC3"/>
    <w:rsid w:val="00FC4B53"/>
    <w:rsid w:val="00FC4BAE"/>
    <w:rsid w:val="00FC5160"/>
    <w:rsid w:val="00FC6B0B"/>
    <w:rsid w:val="00FC713B"/>
    <w:rsid w:val="00FC79D5"/>
    <w:rsid w:val="00FC7B35"/>
    <w:rsid w:val="00FC7B53"/>
    <w:rsid w:val="00FD0177"/>
    <w:rsid w:val="00FD04F6"/>
    <w:rsid w:val="00FD0609"/>
    <w:rsid w:val="00FD0AE7"/>
    <w:rsid w:val="00FD0B44"/>
    <w:rsid w:val="00FD0F70"/>
    <w:rsid w:val="00FD2315"/>
    <w:rsid w:val="00FD29A7"/>
    <w:rsid w:val="00FD3092"/>
    <w:rsid w:val="00FD51F7"/>
    <w:rsid w:val="00FD5258"/>
    <w:rsid w:val="00FD5602"/>
    <w:rsid w:val="00FD5A2A"/>
    <w:rsid w:val="00FD5AE2"/>
    <w:rsid w:val="00FD62B4"/>
    <w:rsid w:val="00FD6467"/>
    <w:rsid w:val="00FD7142"/>
    <w:rsid w:val="00FE011C"/>
    <w:rsid w:val="00FE07DC"/>
    <w:rsid w:val="00FE1116"/>
    <w:rsid w:val="00FE2075"/>
    <w:rsid w:val="00FE2080"/>
    <w:rsid w:val="00FE27B9"/>
    <w:rsid w:val="00FE2DA2"/>
    <w:rsid w:val="00FE2E37"/>
    <w:rsid w:val="00FE33EC"/>
    <w:rsid w:val="00FE3640"/>
    <w:rsid w:val="00FE3780"/>
    <w:rsid w:val="00FE3CF7"/>
    <w:rsid w:val="00FE4071"/>
    <w:rsid w:val="00FE42E3"/>
    <w:rsid w:val="00FE4B1D"/>
    <w:rsid w:val="00FE4ECD"/>
    <w:rsid w:val="00FE5807"/>
    <w:rsid w:val="00FE624E"/>
    <w:rsid w:val="00FE6415"/>
    <w:rsid w:val="00FE69E7"/>
    <w:rsid w:val="00FE6BB8"/>
    <w:rsid w:val="00FF027B"/>
    <w:rsid w:val="00FF1174"/>
    <w:rsid w:val="00FF165A"/>
    <w:rsid w:val="00FF1B72"/>
    <w:rsid w:val="00FF1CF1"/>
    <w:rsid w:val="00FF1F4C"/>
    <w:rsid w:val="00FF294A"/>
    <w:rsid w:val="00FF35DC"/>
    <w:rsid w:val="00FF3A6A"/>
    <w:rsid w:val="00FF3C7A"/>
    <w:rsid w:val="00FF3E09"/>
    <w:rsid w:val="00FF411C"/>
    <w:rsid w:val="00FF4B2E"/>
    <w:rsid w:val="00FF4E4B"/>
    <w:rsid w:val="00FF4E4E"/>
    <w:rsid w:val="00FF5049"/>
    <w:rsid w:val="00FF5D1F"/>
    <w:rsid w:val="00FF5F95"/>
    <w:rsid w:val="00FF6126"/>
    <w:rsid w:val="00FF61F5"/>
    <w:rsid w:val="00FF62AA"/>
    <w:rsid w:val="00FF64D7"/>
    <w:rsid w:val="00FF6B6C"/>
    <w:rsid w:val="031C1EA8"/>
    <w:rsid w:val="035C08D3"/>
    <w:rsid w:val="037738D8"/>
    <w:rsid w:val="0418417C"/>
    <w:rsid w:val="062A7FF6"/>
    <w:rsid w:val="06604F65"/>
    <w:rsid w:val="06AB1C0A"/>
    <w:rsid w:val="06B12210"/>
    <w:rsid w:val="075F0692"/>
    <w:rsid w:val="08F53B23"/>
    <w:rsid w:val="08FF0143"/>
    <w:rsid w:val="09FF1068"/>
    <w:rsid w:val="0A070656"/>
    <w:rsid w:val="0A913ED8"/>
    <w:rsid w:val="0B24171E"/>
    <w:rsid w:val="0BD776A7"/>
    <w:rsid w:val="0BDC3573"/>
    <w:rsid w:val="0BE25472"/>
    <w:rsid w:val="0C3D4AAB"/>
    <w:rsid w:val="0C4779F0"/>
    <w:rsid w:val="0D034E74"/>
    <w:rsid w:val="0D584403"/>
    <w:rsid w:val="0DBF33DF"/>
    <w:rsid w:val="0E277FD7"/>
    <w:rsid w:val="0F6F4866"/>
    <w:rsid w:val="101C0A97"/>
    <w:rsid w:val="10427FEF"/>
    <w:rsid w:val="10A63AFA"/>
    <w:rsid w:val="10F67974"/>
    <w:rsid w:val="13211EA3"/>
    <w:rsid w:val="13827929"/>
    <w:rsid w:val="13D34DBE"/>
    <w:rsid w:val="146F2C7A"/>
    <w:rsid w:val="149E4992"/>
    <w:rsid w:val="17BD7724"/>
    <w:rsid w:val="18841960"/>
    <w:rsid w:val="18AF4238"/>
    <w:rsid w:val="18C13B45"/>
    <w:rsid w:val="1A133102"/>
    <w:rsid w:val="1A5577B6"/>
    <w:rsid w:val="1C4E726E"/>
    <w:rsid w:val="1C860D79"/>
    <w:rsid w:val="1CF2198C"/>
    <w:rsid w:val="1CFC73FC"/>
    <w:rsid w:val="1D321E13"/>
    <w:rsid w:val="1DFA2C06"/>
    <w:rsid w:val="1EA84F38"/>
    <w:rsid w:val="2061268D"/>
    <w:rsid w:val="21455F84"/>
    <w:rsid w:val="21A0269B"/>
    <w:rsid w:val="23A20855"/>
    <w:rsid w:val="24977600"/>
    <w:rsid w:val="25AD13E3"/>
    <w:rsid w:val="263D6E43"/>
    <w:rsid w:val="272F1A96"/>
    <w:rsid w:val="279A4738"/>
    <w:rsid w:val="297B0CF7"/>
    <w:rsid w:val="29E64C16"/>
    <w:rsid w:val="2AB62E73"/>
    <w:rsid w:val="2AF63548"/>
    <w:rsid w:val="2BC06DAE"/>
    <w:rsid w:val="2BDF7DFB"/>
    <w:rsid w:val="2D62511A"/>
    <w:rsid w:val="2E7E7C1B"/>
    <w:rsid w:val="2EDD2DD9"/>
    <w:rsid w:val="2F3341AE"/>
    <w:rsid w:val="2F670AF4"/>
    <w:rsid w:val="2F723467"/>
    <w:rsid w:val="2F9C7CBB"/>
    <w:rsid w:val="30A54B75"/>
    <w:rsid w:val="30B902F5"/>
    <w:rsid w:val="30C91AAD"/>
    <w:rsid w:val="315134FD"/>
    <w:rsid w:val="320A0DB0"/>
    <w:rsid w:val="323B098E"/>
    <w:rsid w:val="32A02B99"/>
    <w:rsid w:val="333E098F"/>
    <w:rsid w:val="33D414D0"/>
    <w:rsid w:val="345A7D62"/>
    <w:rsid w:val="34C65502"/>
    <w:rsid w:val="38E10A54"/>
    <w:rsid w:val="398440E4"/>
    <w:rsid w:val="3AAF7F24"/>
    <w:rsid w:val="3B5A2DB5"/>
    <w:rsid w:val="3BA80B19"/>
    <w:rsid w:val="3BAE6B23"/>
    <w:rsid w:val="3C4240EC"/>
    <w:rsid w:val="3DBF0B58"/>
    <w:rsid w:val="3EE63452"/>
    <w:rsid w:val="3F3A1FEB"/>
    <w:rsid w:val="41A14143"/>
    <w:rsid w:val="42253D73"/>
    <w:rsid w:val="43522E59"/>
    <w:rsid w:val="44E21026"/>
    <w:rsid w:val="45B06E5A"/>
    <w:rsid w:val="46967232"/>
    <w:rsid w:val="48456451"/>
    <w:rsid w:val="4850288A"/>
    <w:rsid w:val="48920401"/>
    <w:rsid w:val="48D063CE"/>
    <w:rsid w:val="4A645516"/>
    <w:rsid w:val="4C08688D"/>
    <w:rsid w:val="4D846AAA"/>
    <w:rsid w:val="4E5740AF"/>
    <w:rsid w:val="4EAC5711"/>
    <w:rsid w:val="4FAA0AE3"/>
    <w:rsid w:val="4FC84C84"/>
    <w:rsid w:val="51B2004B"/>
    <w:rsid w:val="51B41B87"/>
    <w:rsid w:val="52850C7D"/>
    <w:rsid w:val="530745B0"/>
    <w:rsid w:val="53912E2E"/>
    <w:rsid w:val="53AE35E7"/>
    <w:rsid w:val="541D0201"/>
    <w:rsid w:val="55A77116"/>
    <w:rsid w:val="55DD48D0"/>
    <w:rsid w:val="58854FA2"/>
    <w:rsid w:val="58C46D60"/>
    <w:rsid w:val="59730BB4"/>
    <w:rsid w:val="598762D0"/>
    <w:rsid w:val="59C0605B"/>
    <w:rsid w:val="5A3A2DDD"/>
    <w:rsid w:val="5B791C6B"/>
    <w:rsid w:val="5BC755A7"/>
    <w:rsid w:val="5CB15DD7"/>
    <w:rsid w:val="5CC03978"/>
    <w:rsid w:val="5DAC4677"/>
    <w:rsid w:val="5DFA19F4"/>
    <w:rsid w:val="5E991DEC"/>
    <w:rsid w:val="5F110E22"/>
    <w:rsid w:val="5FEF6530"/>
    <w:rsid w:val="61D7307F"/>
    <w:rsid w:val="6208035B"/>
    <w:rsid w:val="63304269"/>
    <w:rsid w:val="63953561"/>
    <w:rsid w:val="64033831"/>
    <w:rsid w:val="64C803FA"/>
    <w:rsid w:val="6527096C"/>
    <w:rsid w:val="66575895"/>
    <w:rsid w:val="665823DA"/>
    <w:rsid w:val="6698264C"/>
    <w:rsid w:val="66F6687D"/>
    <w:rsid w:val="6722074E"/>
    <w:rsid w:val="67ED268F"/>
    <w:rsid w:val="67FF0DD2"/>
    <w:rsid w:val="689939E4"/>
    <w:rsid w:val="68EC2F7D"/>
    <w:rsid w:val="6AE8695A"/>
    <w:rsid w:val="6B241A17"/>
    <w:rsid w:val="6C4B7715"/>
    <w:rsid w:val="6E9C0F6F"/>
    <w:rsid w:val="711B27DA"/>
    <w:rsid w:val="71D160F6"/>
    <w:rsid w:val="726D70E7"/>
    <w:rsid w:val="72BE755A"/>
    <w:rsid w:val="73A47EA5"/>
    <w:rsid w:val="742E0F73"/>
    <w:rsid w:val="749531C7"/>
    <w:rsid w:val="74E70484"/>
    <w:rsid w:val="75A94D97"/>
    <w:rsid w:val="75C41D2C"/>
    <w:rsid w:val="75D61F5E"/>
    <w:rsid w:val="785D7FA1"/>
    <w:rsid w:val="787E2675"/>
    <w:rsid w:val="790C44F4"/>
    <w:rsid w:val="797A1738"/>
    <w:rsid w:val="7A453D6E"/>
    <w:rsid w:val="7C9C4E59"/>
    <w:rsid w:val="7DAB2767"/>
    <w:rsid w:val="7E93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0" w:unhideWhenUsed="1"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qFormat="1"/>
    <w:lsdException w:name="footnote reference" w:qFormat="1"/>
    <w:lsdException w:name="annotation reference" w:qFormat="1"/>
    <w:lsdException w:name="line number" w:locked="1" w:semiHidden="1" w:unhideWhenUsed="1"/>
    <w:lsdException w:name="page number" w:qFormat="1"/>
    <w:lsdException w:name="endnote reference" w:qFormat="1"/>
    <w:lsdException w:name="endnote text"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qFormat="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qFormat="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uiPriority="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pPr>
      <w:widowControl w:val="0"/>
      <w:jc w:val="both"/>
    </w:pPr>
    <w:rPr>
      <w:rFonts w:ascii="Calibri" w:hAnsi="Calibri"/>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uiPriority w:val="99"/>
    <w:qFormat/>
    <w:pPr>
      <w:keepNext/>
      <w:keepLines/>
      <w:spacing w:before="260" w:after="260" w:line="416" w:lineRule="auto"/>
      <w:outlineLvl w:val="2"/>
    </w:pPr>
    <w:rPr>
      <w:rFonts w:ascii="Times New Roman" w:hAnsi="Times New Roman"/>
      <w:b/>
      <w:bCs/>
      <w:kern w:val="0"/>
      <w:sz w:val="32"/>
      <w:szCs w:val="32"/>
    </w:rPr>
  </w:style>
  <w:style w:type="paragraph" w:styleId="5">
    <w:name w:val="heading 5"/>
    <w:basedOn w:val="a"/>
    <w:next w:val="a0"/>
    <w:link w:val="5Char"/>
    <w:uiPriority w:val="99"/>
    <w:qFormat/>
    <w:pPr>
      <w:keepNext/>
      <w:keepLines/>
      <w:numPr>
        <w:ilvl w:val="4"/>
        <w:numId w:val="1"/>
      </w:numPr>
      <w:spacing w:before="280" w:after="290" w:line="376" w:lineRule="auto"/>
      <w:outlineLvl w:val="4"/>
    </w:pPr>
    <w:rPr>
      <w:rFonts w:ascii="Times New Roman" w:hAnsi="Times New Roman"/>
      <w:b/>
      <w:sz w:val="28"/>
    </w:rPr>
  </w:style>
  <w:style w:type="paragraph" w:styleId="6">
    <w:name w:val="heading 6"/>
    <w:basedOn w:val="a"/>
    <w:next w:val="a0"/>
    <w:link w:val="6Char"/>
    <w:uiPriority w:val="99"/>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Char"/>
    <w:uiPriority w:val="99"/>
    <w:qFormat/>
    <w:pPr>
      <w:keepNext/>
      <w:keepLines/>
      <w:numPr>
        <w:ilvl w:val="6"/>
        <w:numId w:val="1"/>
      </w:numPr>
      <w:spacing w:before="240" w:after="64" w:line="320" w:lineRule="auto"/>
      <w:outlineLvl w:val="6"/>
    </w:pPr>
    <w:rPr>
      <w:rFonts w:ascii="Times New Roman" w:hAnsi="Times New Roman"/>
      <w:b/>
      <w:sz w:val="24"/>
    </w:rPr>
  </w:style>
  <w:style w:type="paragraph" w:styleId="8">
    <w:name w:val="heading 8"/>
    <w:basedOn w:val="a"/>
    <w:next w:val="a0"/>
    <w:link w:val="8Char"/>
    <w:uiPriority w:val="99"/>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uiPriority w:val="99"/>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3">
    <w:name w:val="_Style 3"/>
    <w:basedOn w:val="a"/>
    <w:qFormat/>
    <w:pPr>
      <w:ind w:firstLineChars="200" w:firstLine="420"/>
    </w:pPr>
    <w:rPr>
      <w:sz w:val="20"/>
    </w:rPr>
  </w:style>
  <w:style w:type="paragraph" w:styleId="a0">
    <w:name w:val="Normal Indent"/>
    <w:basedOn w:val="a"/>
    <w:link w:val="Char"/>
    <w:uiPriority w:val="99"/>
    <w:qFormat/>
    <w:pPr>
      <w:ind w:firstLine="420"/>
    </w:pPr>
    <w:rPr>
      <w:rFonts w:ascii="Times New Roman" w:hAnsi="Times New Roman"/>
      <w:szCs w:val="20"/>
    </w:rPr>
  </w:style>
  <w:style w:type="paragraph" w:styleId="70">
    <w:name w:val="toc 7"/>
    <w:basedOn w:val="a"/>
    <w:next w:val="a"/>
    <w:uiPriority w:val="99"/>
    <w:qFormat/>
    <w:pPr>
      <w:ind w:leftChars="1200" w:left="2520"/>
    </w:pPr>
    <w:rPr>
      <w:szCs w:val="22"/>
    </w:rPr>
  </w:style>
  <w:style w:type="paragraph" w:styleId="a4">
    <w:name w:val="List Number"/>
    <w:basedOn w:val="a"/>
    <w:uiPriority w:val="99"/>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uiPriority w:val="99"/>
    <w:qFormat/>
    <w:pPr>
      <w:spacing w:before="152" w:after="160"/>
    </w:pPr>
    <w:rPr>
      <w:rFonts w:ascii="Arial" w:eastAsia="黑体" w:hAnsi="Arial" w:cs="Arial"/>
      <w:sz w:val="20"/>
      <w:szCs w:val="20"/>
    </w:rPr>
  </w:style>
  <w:style w:type="paragraph" w:styleId="a6">
    <w:name w:val="annotation text"/>
    <w:basedOn w:val="a"/>
    <w:link w:val="Char0"/>
    <w:uiPriority w:val="99"/>
    <w:qFormat/>
    <w:pPr>
      <w:jc w:val="left"/>
    </w:pPr>
    <w:rPr>
      <w:rFonts w:ascii="Times New Roman" w:hAnsi="Times New Roman"/>
    </w:rPr>
  </w:style>
  <w:style w:type="paragraph" w:styleId="31">
    <w:name w:val="Body Text 3"/>
    <w:basedOn w:val="a"/>
    <w:link w:val="3Char0"/>
    <w:uiPriority w:val="99"/>
    <w:qFormat/>
    <w:pPr>
      <w:spacing w:line="500" w:lineRule="exact"/>
    </w:pPr>
    <w:rPr>
      <w:rFonts w:ascii="Times New Roman" w:hAnsi="Times New Roman"/>
      <w:b/>
      <w:bCs/>
      <w:kern w:val="0"/>
      <w:sz w:val="24"/>
    </w:rPr>
  </w:style>
  <w:style w:type="paragraph" w:styleId="a7">
    <w:name w:val="Body Text"/>
    <w:basedOn w:val="a"/>
    <w:link w:val="Char1"/>
    <w:uiPriority w:val="99"/>
    <w:qFormat/>
    <w:pPr>
      <w:spacing w:line="380" w:lineRule="exact"/>
    </w:pPr>
    <w:rPr>
      <w:rFonts w:ascii="Times New Roman" w:hAnsi="Times New Roman"/>
      <w:kern w:val="0"/>
      <w:sz w:val="24"/>
    </w:rPr>
  </w:style>
  <w:style w:type="paragraph" w:styleId="a8">
    <w:name w:val="Body Text Indent"/>
    <w:basedOn w:val="a"/>
    <w:next w:val="a9"/>
    <w:link w:val="Char2"/>
    <w:uiPriority w:val="99"/>
    <w:qFormat/>
    <w:pPr>
      <w:ind w:firstLineChars="352" w:firstLine="830"/>
    </w:pPr>
    <w:rPr>
      <w:rFonts w:ascii="仿宋_GB2312" w:eastAsia="仿宋_GB2312" w:hAnsi="Times New Roman"/>
      <w:kern w:val="0"/>
      <w:sz w:val="32"/>
      <w:szCs w:val="20"/>
    </w:rPr>
  </w:style>
  <w:style w:type="paragraph" w:styleId="a9">
    <w:name w:val="envelope return"/>
    <w:basedOn w:val="a"/>
    <w:uiPriority w:val="99"/>
    <w:qFormat/>
    <w:pPr>
      <w:adjustRightInd w:val="0"/>
      <w:snapToGrid w:val="0"/>
      <w:spacing w:line="360" w:lineRule="atLeast"/>
      <w:ind w:firstLineChars="200" w:firstLine="640"/>
    </w:pPr>
    <w:rPr>
      <w:rFonts w:ascii="Arial" w:hAnsi="Arial"/>
    </w:rPr>
  </w:style>
  <w:style w:type="paragraph" w:styleId="3">
    <w:name w:val="List Number 3"/>
    <w:basedOn w:val="a"/>
    <w:uiPriority w:val="99"/>
    <w:qFormat/>
    <w:pPr>
      <w:numPr>
        <w:numId w:val="2"/>
      </w:numPr>
    </w:pPr>
  </w:style>
  <w:style w:type="paragraph" w:styleId="20">
    <w:name w:val="List 2"/>
    <w:basedOn w:val="a"/>
    <w:uiPriority w:val="99"/>
    <w:qFormat/>
    <w:pPr>
      <w:ind w:leftChars="200" w:left="100" w:hangingChars="200" w:hanging="200"/>
    </w:pPr>
    <w:rPr>
      <w:sz w:val="28"/>
    </w:rPr>
  </w:style>
  <w:style w:type="paragraph" w:styleId="50">
    <w:name w:val="toc 5"/>
    <w:basedOn w:val="a"/>
    <w:next w:val="a"/>
    <w:uiPriority w:val="99"/>
    <w:qFormat/>
    <w:pPr>
      <w:ind w:leftChars="800" w:left="1680"/>
    </w:pPr>
    <w:rPr>
      <w:szCs w:val="22"/>
    </w:rPr>
  </w:style>
  <w:style w:type="paragraph" w:styleId="32">
    <w:name w:val="toc 3"/>
    <w:basedOn w:val="a"/>
    <w:next w:val="a"/>
    <w:uiPriority w:val="99"/>
    <w:qFormat/>
    <w:pPr>
      <w:ind w:leftChars="400" w:left="840"/>
    </w:pPr>
    <w:rPr>
      <w:szCs w:val="22"/>
    </w:rPr>
  </w:style>
  <w:style w:type="paragraph" w:styleId="aa">
    <w:name w:val="Plain Text"/>
    <w:basedOn w:val="a"/>
    <w:next w:val="1"/>
    <w:link w:val="Char3"/>
    <w:uiPriority w:val="99"/>
    <w:qFormat/>
    <w:rPr>
      <w:rFonts w:ascii="宋体" w:hAnsi="Courier New"/>
      <w:kern w:val="0"/>
      <w:sz w:val="20"/>
      <w:szCs w:val="21"/>
    </w:rPr>
  </w:style>
  <w:style w:type="paragraph" w:styleId="80">
    <w:name w:val="toc 8"/>
    <w:basedOn w:val="a"/>
    <w:next w:val="a"/>
    <w:uiPriority w:val="99"/>
    <w:qFormat/>
    <w:pPr>
      <w:ind w:leftChars="1400" w:left="2940"/>
    </w:pPr>
    <w:rPr>
      <w:szCs w:val="22"/>
    </w:rPr>
  </w:style>
  <w:style w:type="paragraph" w:styleId="ab">
    <w:name w:val="Date"/>
    <w:basedOn w:val="a"/>
    <w:next w:val="a"/>
    <w:link w:val="Char4"/>
    <w:uiPriority w:val="99"/>
    <w:qFormat/>
    <w:pPr>
      <w:ind w:leftChars="2500" w:left="100"/>
    </w:pPr>
    <w:rPr>
      <w:rFonts w:ascii="宋体" w:hAnsi="Courier New"/>
      <w:kern w:val="0"/>
      <w:sz w:val="20"/>
      <w:szCs w:val="21"/>
    </w:rPr>
  </w:style>
  <w:style w:type="paragraph" w:styleId="21">
    <w:name w:val="Body Text Indent 2"/>
    <w:basedOn w:val="a"/>
    <w:link w:val="2Char0"/>
    <w:uiPriority w:val="99"/>
    <w:qFormat/>
    <w:pPr>
      <w:ind w:firstLine="630"/>
    </w:pPr>
    <w:rPr>
      <w:rFonts w:ascii="Times New Roman" w:hAnsi="Times New Roman"/>
      <w:kern w:val="0"/>
      <w:sz w:val="32"/>
      <w:szCs w:val="20"/>
    </w:rPr>
  </w:style>
  <w:style w:type="paragraph" w:styleId="ac">
    <w:name w:val="endnote text"/>
    <w:basedOn w:val="a"/>
    <w:link w:val="Char5"/>
    <w:uiPriority w:val="99"/>
    <w:qFormat/>
    <w:pPr>
      <w:snapToGrid w:val="0"/>
      <w:jc w:val="left"/>
    </w:pPr>
    <w:rPr>
      <w:rFonts w:ascii="Times New Roman" w:hAnsi="Times New Roman"/>
    </w:rPr>
  </w:style>
  <w:style w:type="paragraph" w:styleId="ad">
    <w:name w:val="Balloon Text"/>
    <w:basedOn w:val="a"/>
    <w:link w:val="Char6"/>
    <w:uiPriority w:val="99"/>
    <w:semiHidden/>
    <w:qFormat/>
    <w:rPr>
      <w:rFonts w:ascii="Times New Roman" w:hAnsi="Times New Roman"/>
      <w:kern w:val="0"/>
      <w:sz w:val="18"/>
      <w:szCs w:val="18"/>
    </w:rPr>
  </w:style>
  <w:style w:type="paragraph" w:styleId="ae">
    <w:name w:val="footer"/>
    <w:basedOn w:val="a"/>
    <w:link w:val="Char7"/>
    <w:uiPriority w:val="99"/>
    <w:qFormat/>
    <w:pPr>
      <w:tabs>
        <w:tab w:val="center" w:pos="4153"/>
        <w:tab w:val="right" w:pos="8306"/>
      </w:tabs>
      <w:snapToGrid w:val="0"/>
      <w:jc w:val="left"/>
    </w:pPr>
    <w:rPr>
      <w:rFonts w:ascii="Times New Roman" w:hAnsi="Times New Roman"/>
      <w:kern w:val="0"/>
      <w:sz w:val="18"/>
      <w:szCs w:val="18"/>
    </w:rPr>
  </w:style>
  <w:style w:type="paragraph" w:styleId="af">
    <w:name w:val="header"/>
    <w:basedOn w:val="a"/>
    <w:link w:val="Char8"/>
    <w:uiPriority w:val="99"/>
    <w:qFormat/>
    <w:pPr>
      <w:pBdr>
        <w:bottom w:val="single" w:sz="6" w:space="1" w:color="auto"/>
      </w:pBdr>
      <w:tabs>
        <w:tab w:val="center" w:pos="0"/>
        <w:tab w:val="left" w:pos="8306"/>
      </w:tabs>
      <w:snapToGrid w:val="0"/>
      <w:jc w:val="center"/>
    </w:pPr>
    <w:rPr>
      <w:rFonts w:ascii="Times New Roman" w:hAnsi="Times New Roman"/>
      <w:sz w:val="18"/>
      <w:szCs w:val="18"/>
    </w:rPr>
  </w:style>
  <w:style w:type="paragraph" w:styleId="10">
    <w:name w:val="toc 1"/>
    <w:basedOn w:val="a"/>
    <w:next w:val="a"/>
    <w:uiPriority w:val="99"/>
    <w:qFormat/>
    <w:pPr>
      <w:tabs>
        <w:tab w:val="right" w:leader="dot" w:pos="8398"/>
      </w:tabs>
      <w:spacing w:before="120" w:after="120"/>
      <w:ind w:firstLineChars="100" w:firstLine="240"/>
      <w:jc w:val="left"/>
    </w:pPr>
    <w:rPr>
      <w:rFonts w:ascii="宋体" w:hAnsi="宋体"/>
      <w:b/>
      <w:bCs/>
      <w:caps/>
      <w:sz w:val="24"/>
    </w:rPr>
  </w:style>
  <w:style w:type="paragraph" w:styleId="4">
    <w:name w:val="toc 4"/>
    <w:basedOn w:val="a"/>
    <w:next w:val="a"/>
    <w:uiPriority w:val="99"/>
    <w:qFormat/>
    <w:pPr>
      <w:ind w:leftChars="600" w:left="1260"/>
    </w:pPr>
    <w:rPr>
      <w:szCs w:val="22"/>
    </w:rPr>
  </w:style>
  <w:style w:type="paragraph" w:styleId="af0">
    <w:name w:val="List"/>
    <w:basedOn w:val="a"/>
    <w:uiPriority w:val="99"/>
    <w:qFormat/>
    <w:pPr>
      <w:ind w:left="200" w:hangingChars="200" w:hanging="200"/>
    </w:pPr>
    <w:rPr>
      <w:sz w:val="28"/>
    </w:rPr>
  </w:style>
  <w:style w:type="paragraph" w:styleId="af1">
    <w:name w:val="footnote text"/>
    <w:basedOn w:val="a"/>
    <w:link w:val="Char9"/>
    <w:uiPriority w:val="99"/>
    <w:qFormat/>
    <w:pPr>
      <w:snapToGrid w:val="0"/>
      <w:jc w:val="left"/>
    </w:pPr>
    <w:rPr>
      <w:rFonts w:ascii="Times New Roman" w:hAnsi="Times New Roman"/>
      <w:sz w:val="18"/>
      <w:szCs w:val="18"/>
    </w:rPr>
  </w:style>
  <w:style w:type="paragraph" w:styleId="60">
    <w:name w:val="toc 6"/>
    <w:basedOn w:val="a"/>
    <w:next w:val="a"/>
    <w:uiPriority w:val="99"/>
    <w:qFormat/>
    <w:pPr>
      <w:ind w:leftChars="1000" w:left="2100"/>
    </w:pPr>
    <w:rPr>
      <w:szCs w:val="22"/>
    </w:rPr>
  </w:style>
  <w:style w:type="paragraph" w:styleId="33">
    <w:name w:val="Body Text Indent 3"/>
    <w:basedOn w:val="a"/>
    <w:link w:val="3Char1"/>
    <w:uiPriority w:val="99"/>
    <w:qFormat/>
    <w:pPr>
      <w:spacing w:after="120"/>
      <w:ind w:leftChars="200" w:left="420"/>
    </w:pPr>
    <w:rPr>
      <w:rFonts w:ascii="Times New Roman" w:hAnsi="Times New Roman"/>
      <w:kern w:val="0"/>
      <w:sz w:val="16"/>
      <w:szCs w:val="16"/>
    </w:rPr>
  </w:style>
  <w:style w:type="paragraph" w:styleId="22">
    <w:name w:val="toc 2"/>
    <w:basedOn w:val="a"/>
    <w:next w:val="a"/>
    <w:uiPriority w:val="99"/>
    <w:qFormat/>
    <w:pPr>
      <w:ind w:leftChars="200" w:left="420"/>
    </w:pPr>
  </w:style>
  <w:style w:type="paragraph" w:styleId="90">
    <w:name w:val="toc 9"/>
    <w:basedOn w:val="a"/>
    <w:next w:val="a"/>
    <w:uiPriority w:val="99"/>
    <w:qFormat/>
    <w:pPr>
      <w:ind w:leftChars="1600" w:left="3360"/>
    </w:pPr>
    <w:rPr>
      <w:szCs w:val="22"/>
    </w:rPr>
  </w:style>
  <w:style w:type="paragraph" w:styleId="23">
    <w:name w:val="Body Text 2"/>
    <w:basedOn w:val="a"/>
    <w:link w:val="2Char1"/>
    <w:uiPriority w:val="99"/>
    <w:qFormat/>
    <w:pPr>
      <w:spacing w:after="120" w:line="480" w:lineRule="auto"/>
    </w:pPr>
    <w:rPr>
      <w:rFonts w:ascii="Times New Roman" w:hAnsi="Times New Roman"/>
      <w:kern w:val="0"/>
      <w:sz w:val="20"/>
    </w:rPr>
  </w:style>
  <w:style w:type="paragraph" w:styleId="af2">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pPr>
      <w:spacing w:line="400" w:lineRule="exact"/>
      <w:ind w:firstLineChars="200" w:firstLine="420"/>
    </w:pPr>
    <w:rPr>
      <w:rFonts w:ascii="宋体" w:hAnsi="Courier New"/>
      <w:b/>
      <w:szCs w:val="20"/>
    </w:rPr>
  </w:style>
  <w:style w:type="paragraph" w:styleId="af3">
    <w:name w:val="Title"/>
    <w:basedOn w:val="a"/>
    <w:next w:val="a"/>
    <w:link w:val="Chara"/>
    <w:uiPriority w:val="99"/>
    <w:qFormat/>
    <w:pPr>
      <w:spacing w:before="240" w:after="60"/>
      <w:jc w:val="center"/>
      <w:outlineLvl w:val="0"/>
    </w:pPr>
    <w:rPr>
      <w:rFonts w:ascii="Cambria" w:hAnsi="Cambria"/>
      <w:b/>
      <w:bCs/>
      <w:sz w:val="32"/>
      <w:szCs w:val="32"/>
    </w:rPr>
  </w:style>
  <w:style w:type="paragraph" w:styleId="af4">
    <w:name w:val="annotation subject"/>
    <w:basedOn w:val="a6"/>
    <w:next w:val="a6"/>
    <w:link w:val="Charb"/>
    <w:uiPriority w:val="99"/>
    <w:qFormat/>
    <w:rPr>
      <w:b/>
      <w:bCs/>
    </w:rPr>
  </w:style>
  <w:style w:type="paragraph" w:styleId="24">
    <w:name w:val="Body Text First Indent 2"/>
    <w:basedOn w:val="a8"/>
    <w:link w:val="2Char2"/>
    <w:uiPriority w:val="99"/>
    <w:qFormat/>
    <w:pPr>
      <w:adjustRightInd w:val="0"/>
      <w:snapToGrid w:val="0"/>
      <w:spacing w:line="360" w:lineRule="atLeast"/>
      <w:ind w:left="420" w:firstLineChars="200" w:firstLine="420"/>
    </w:pPr>
    <w:rPr>
      <w:rFonts w:ascii="Times New Roman"/>
      <w:szCs w:val="24"/>
    </w:rPr>
  </w:style>
  <w:style w:type="table" w:styleId="af5">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99"/>
    <w:qFormat/>
    <w:rPr>
      <w:rFonts w:cs="Times New Roman"/>
      <w:b/>
    </w:rPr>
  </w:style>
  <w:style w:type="character" w:styleId="af7">
    <w:name w:val="endnote reference"/>
    <w:uiPriority w:val="99"/>
    <w:qFormat/>
    <w:rPr>
      <w:rFonts w:cs="Times New Roman"/>
      <w:vertAlign w:val="superscript"/>
    </w:rPr>
  </w:style>
  <w:style w:type="character" w:styleId="af8">
    <w:name w:val="page number"/>
    <w:uiPriority w:val="99"/>
    <w:qFormat/>
    <w:rPr>
      <w:rFonts w:cs="Times New Roman"/>
    </w:rPr>
  </w:style>
  <w:style w:type="character" w:styleId="af9">
    <w:name w:val="FollowedHyperlink"/>
    <w:uiPriority w:val="99"/>
    <w:qFormat/>
    <w:rPr>
      <w:rFonts w:cs="Times New Roman"/>
      <w:color w:val="014CCC"/>
      <w:u w:val="none"/>
    </w:rPr>
  </w:style>
  <w:style w:type="character" w:styleId="afa">
    <w:name w:val="Hyperlink"/>
    <w:uiPriority w:val="99"/>
    <w:qFormat/>
    <w:rPr>
      <w:rFonts w:cs="Times New Roman"/>
      <w:color w:val="014CCC"/>
      <w:u w:val="none"/>
    </w:rPr>
  </w:style>
  <w:style w:type="character" w:styleId="afb">
    <w:name w:val="annotation reference"/>
    <w:uiPriority w:val="99"/>
    <w:qFormat/>
    <w:rPr>
      <w:rFonts w:cs="Times New Roman"/>
      <w:sz w:val="21"/>
    </w:rPr>
  </w:style>
  <w:style w:type="character" w:styleId="afc">
    <w:name w:val="footnote reference"/>
    <w:uiPriority w:val="99"/>
    <w:qFormat/>
    <w:rPr>
      <w:rFonts w:cs="Times New Roman"/>
      <w:vertAlign w:val="superscript"/>
    </w:rPr>
  </w:style>
  <w:style w:type="character" w:customStyle="1" w:styleId="1Char">
    <w:name w:val="标题 1 Char"/>
    <w:link w:val="1"/>
    <w:uiPriority w:val="99"/>
    <w:qFormat/>
    <w:locked/>
    <w:rPr>
      <w:rFonts w:ascii="Times New Roman" w:eastAsia="宋体" w:hAnsi="Times New Roman" w:cs="Times New Roman"/>
      <w:b/>
      <w:kern w:val="44"/>
      <w:sz w:val="44"/>
    </w:rPr>
  </w:style>
  <w:style w:type="character" w:customStyle="1" w:styleId="2Char">
    <w:name w:val="标题 2 Char"/>
    <w:link w:val="2"/>
    <w:uiPriority w:val="99"/>
    <w:qFormat/>
    <w:locked/>
    <w:rPr>
      <w:rFonts w:ascii="Arial" w:eastAsia="黑体" w:hAnsi="Arial" w:cs="Times New Roman"/>
      <w:b/>
      <w:sz w:val="32"/>
    </w:rPr>
  </w:style>
  <w:style w:type="character" w:customStyle="1" w:styleId="3Char">
    <w:name w:val="标题 3 Char"/>
    <w:link w:val="30"/>
    <w:uiPriority w:val="99"/>
    <w:qFormat/>
    <w:locked/>
    <w:rPr>
      <w:rFonts w:ascii="Times New Roman" w:eastAsia="宋体" w:hAnsi="Times New Roman" w:cs="Times New Roman"/>
      <w:b/>
      <w:sz w:val="32"/>
    </w:rPr>
  </w:style>
  <w:style w:type="character" w:customStyle="1" w:styleId="5Char">
    <w:name w:val="标题 5 Char"/>
    <w:link w:val="5"/>
    <w:uiPriority w:val="99"/>
    <w:qFormat/>
    <w:locked/>
    <w:rPr>
      <w:b/>
      <w:sz w:val="28"/>
      <w:szCs w:val="24"/>
    </w:rPr>
  </w:style>
  <w:style w:type="character" w:customStyle="1" w:styleId="6Char">
    <w:name w:val="标题 6 Char"/>
    <w:link w:val="6"/>
    <w:uiPriority w:val="99"/>
    <w:qFormat/>
    <w:locked/>
    <w:rPr>
      <w:rFonts w:ascii="Arial" w:eastAsia="黑体" w:hAnsi="Arial"/>
      <w:b/>
      <w:sz w:val="24"/>
      <w:szCs w:val="24"/>
    </w:rPr>
  </w:style>
  <w:style w:type="character" w:customStyle="1" w:styleId="7Char">
    <w:name w:val="标题 7 Char"/>
    <w:link w:val="7"/>
    <w:uiPriority w:val="99"/>
    <w:qFormat/>
    <w:locked/>
    <w:rPr>
      <w:b/>
      <w:sz w:val="24"/>
      <w:szCs w:val="24"/>
    </w:rPr>
  </w:style>
  <w:style w:type="character" w:customStyle="1" w:styleId="8Char">
    <w:name w:val="标题 8 Char"/>
    <w:link w:val="8"/>
    <w:uiPriority w:val="99"/>
    <w:qFormat/>
    <w:locked/>
    <w:rPr>
      <w:rFonts w:ascii="Arial" w:eastAsia="黑体" w:hAnsi="Arial"/>
      <w:sz w:val="24"/>
      <w:szCs w:val="24"/>
    </w:rPr>
  </w:style>
  <w:style w:type="character" w:customStyle="1" w:styleId="9Char">
    <w:name w:val="标题 9 Char"/>
    <w:link w:val="9"/>
    <w:uiPriority w:val="99"/>
    <w:qFormat/>
    <w:locked/>
    <w:rPr>
      <w:rFonts w:ascii="Arial" w:eastAsia="黑体" w:hAnsi="Arial"/>
      <w:szCs w:val="24"/>
    </w:rPr>
  </w:style>
  <w:style w:type="character" w:customStyle="1" w:styleId="Char7">
    <w:name w:val="页脚 Char"/>
    <w:link w:val="ae"/>
    <w:uiPriority w:val="99"/>
    <w:qFormat/>
    <w:locked/>
    <w:rPr>
      <w:rFonts w:cs="Times New Roman"/>
      <w:sz w:val="18"/>
    </w:rPr>
  </w:style>
  <w:style w:type="character" w:customStyle="1" w:styleId="Char0">
    <w:name w:val="批注文字 Char"/>
    <w:link w:val="a6"/>
    <w:uiPriority w:val="99"/>
    <w:qFormat/>
    <w:locked/>
    <w:rPr>
      <w:rFonts w:ascii="Times New Roman" w:hAnsi="Times New Roman" w:cs="Times New Roman"/>
      <w:kern w:val="2"/>
      <w:sz w:val="24"/>
    </w:rPr>
  </w:style>
  <w:style w:type="character" w:customStyle="1" w:styleId="3Char0">
    <w:name w:val="正文文本 3 Char"/>
    <w:link w:val="31"/>
    <w:uiPriority w:val="99"/>
    <w:qFormat/>
    <w:locked/>
    <w:rPr>
      <w:rFonts w:ascii="Times New Roman" w:eastAsia="宋体" w:hAnsi="Times New Roman" w:cs="Times New Roman"/>
      <w:b/>
      <w:sz w:val="24"/>
    </w:rPr>
  </w:style>
  <w:style w:type="character" w:customStyle="1" w:styleId="Char1">
    <w:name w:val="正文文本 Char"/>
    <w:link w:val="a7"/>
    <w:uiPriority w:val="99"/>
    <w:qFormat/>
    <w:locked/>
    <w:rPr>
      <w:rFonts w:ascii="Times New Roman" w:eastAsia="宋体" w:hAnsi="Times New Roman" w:cs="Times New Roman"/>
      <w:sz w:val="24"/>
    </w:rPr>
  </w:style>
  <w:style w:type="character" w:customStyle="1" w:styleId="Char2">
    <w:name w:val="正文文本缩进 Char"/>
    <w:link w:val="a8"/>
    <w:uiPriority w:val="99"/>
    <w:qFormat/>
    <w:locked/>
    <w:rPr>
      <w:rFonts w:ascii="仿宋_GB2312" w:eastAsia="仿宋_GB2312" w:hAnsi="Times New Roman" w:cs="Times New Roman"/>
      <w:sz w:val="20"/>
    </w:rPr>
  </w:style>
  <w:style w:type="character" w:customStyle="1" w:styleId="Char3">
    <w:name w:val="纯文本 Char"/>
    <w:link w:val="aa"/>
    <w:uiPriority w:val="99"/>
    <w:qFormat/>
    <w:locked/>
    <w:rPr>
      <w:rFonts w:ascii="宋体" w:eastAsia="宋体" w:hAnsi="Courier New" w:cs="Times New Roman"/>
      <w:sz w:val="21"/>
    </w:rPr>
  </w:style>
  <w:style w:type="character" w:customStyle="1" w:styleId="Char4">
    <w:name w:val="日期 Char"/>
    <w:link w:val="ab"/>
    <w:uiPriority w:val="99"/>
    <w:qFormat/>
    <w:locked/>
    <w:rPr>
      <w:rFonts w:ascii="宋体" w:eastAsia="宋体" w:hAnsi="Courier New" w:cs="Times New Roman"/>
      <w:sz w:val="21"/>
    </w:rPr>
  </w:style>
  <w:style w:type="character" w:customStyle="1" w:styleId="2Char0">
    <w:name w:val="正文文本缩进 2 Char"/>
    <w:link w:val="21"/>
    <w:uiPriority w:val="99"/>
    <w:qFormat/>
    <w:locked/>
    <w:rPr>
      <w:rFonts w:ascii="Times New Roman" w:eastAsia="宋体" w:hAnsi="Times New Roman" w:cs="Times New Roman"/>
      <w:sz w:val="20"/>
    </w:rPr>
  </w:style>
  <w:style w:type="character" w:customStyle="1" w:styleId="Char5">
    <w:name w:val="尾注文本 Char"/>
    <w:link w:val="ac"/>
    <w:uiPriority w:val="99"/>
    <w:qFormat/>
    <w:locked/>
    <w:rPr>
      <w:rFonts w:ascii="Times New Roman" w:hAnsi="Times New Roman" w:cs="Times New Roman"/>
      <w:kern w:val="2"/>
      <w:sz w:val="24"/>
    </w:rPr>
  </w:style>
  <w:style w:type="character" w:customStyle="1" w:styleId="Char6">
    <w:name w:val="批注框文本 Char"/>
    <w:link w:val="ad"/>
    <w:uiPriority w:val="99"/>
    <w:semiHidden/>
    <w:qFormat/>
    <w:locked/>
    <w:rPr>
      <w:rFonts w:ascii="Times New Roman" w:eastAsia="宋体" w:hAnsi="Times New Roman" w:cs="Times New Roman"/>
      <w:sz w:val="18"/>
    </w:rPr>
  </w:style>
  <w:style w:type="character" w:customStyle="1" w:styleId="Char8">
    <w:name w:val="页眉 Char"/>
    <w:link w:val="af"/>
    <w:uiPriority w:val="99"/>
    <w:qFormat/>
    <w:locked/>
    <w:rPr>
      <w:rFonts w:ascii="Times New Roman" w:hAnsi="Times New Roman" w:cs="Times New Roman"/>
      <w:kern w:val="2"/>
      <w:sz w:val="18"/>
    </w:rPr>
  </w:style>
  <w:style w:type="character" w:customStyle="1" w:styleId="Char9">
    <w:name w:val="脚注文本 Char"/>
    <w:link w:val="af1"/>
    <w:uiPriority w:val="99"/>
    <w:qFormat/>
    <w:locked/>
    <w:rPr>
      <w:rFonts w:ascii="Times New Roman" w:hAnsi="Times New Roman" w:cs="Times New Roman"/>
      <w:kern w:val="2"/>
      <w:sz w:val="18"/>
    </w:rPr>
  </w:style>
  <w:style w:type="character" w:customStyle="1" w:styleId="3Char1">
    <w:name w:val="正文文本缩进 3 Char"/>
    <w:link w:val="33"/>
    <w:uiPriority w:val="99"/>
    <w:qFormat/>
    <w:locked/>
    <w:rPr>
      <w:rFonts w:ascii="Times New Roman" w:eastAsia="宋体" w:hAnsi="Times New Roman" w:cs="Times New Roman"/>
      <w:sz w:val="16"/>
    </w:rPr>
  </w:style>
  <w:style w:type="character" w:customStyle="1" w:styleId="2Char1">
    <w:name w:val="正文文本 2 Char"/>
    <w:link w:val="23"/>
    <w:uiPriority w:val="99"/>
    <w:qFormat/>
    <w:locked/>
    <w:rPr>
      <w:rFonts w:ascii="Times New Roman" w:eastAsia="宋体" w:hAnsi="Times New Roman" w:cs="Times New Roman"/>
      <w:sz w:val="24"/>
    </w:rPr>
  </w:style>
  <w:style w:type="character" w:customStyle="1" w:styleId="Chara">
    <w:name w:val="标题 Char"/>
    <w:link w:val="af3"/>
    <w:uiPriority w:val="99"/>
    <w:qFormat/>
    <w:locked/>
    <w:rPr>
      <w:rFonts w:ascii="Cambria" w:hAnsi="Cambria" w:cs="Times New Roman"/>
      <w:b/>
      <w:kern w:val="2"/>
      <w:sz w:val="32"/>
    </w:rPr>
  </w:style>
  <w:style w:type="character" w:customStyle="1" w:styleId="Charb">
    <w:name w:val="批注主题 Char"/>
    <w:link w:val="af4"/>
    <w:uiPriority w:val="99"/>
    <w:qFormat/>
    <w:locked/>
    <w:rPr>
      <w:rFonts w:ascii="Times New Roman" w:hAnsi="Times New Roman" w:cs="Times New Roman"/>
      <w:b/>
      <w:kern w:val="2"/>
      <w:sz w:val="24"/>
    </w:rPr>
  </w:style>
  <w:style w:type="character" w:customStyle="1" w:styleId="2Char2">
    <w:name w:val="正文首行缩进 2 Char"/>
    <w:link w:val="24"/>
    <w:uiPriority w:val="99"/>
    <w:qFormat/>
    <w:locked/>
    <w:rPr>
      <w:rFonts w:ascii="Times New Roman" w:eastAsia="仿宋_GB2312" w:hAnsi="Times New Roman" w:cs="Times New Roman"/>
      <w:sz w:val="24"/>
    </w:rPr>
  </w:style>
  <w:style w:type="paragraph" w:customStyle="1" w:styleId="Default">
    <w:name w:val="Default"/>
    <w:uiPriority w:val="99"/>
    <w:qFormat/>
    <w:pPr>
      <w:widowControl w:val="0"/>
      <w:autoSpaceDE w:val="0"/>
      <w:autoSpaceDN w:val="0"/>
      <w:adjustRightInd w:val="0"/>
    </w:pPr>
    <w:rPr>
      <w:rFonts w:ascii="华文细黑" w:eastAsia="华文细黑" w:hAnsi="Calibri"/>
      <w:color w:val="000000"/>
      <w:sz w:val="24"/>
    </w:rPr>
  </w:style>
  <w:style w:type="paragraph" w:customStyle="1" w:styleId="head111">
    <w:name w:val="head 1.1.1"/>
    <w:basedOn w:val="afd"/>
    <w:link w:val="head111Char"/>
    <w:uiPriority w:val="99"/>
    <w:qFormat/>
    <w:pPr>
      <w:numPr>
        <w:ilvl w:val="2"/>
        <w:numId w:val="3"/>
      </w:numPr>
      <w:adjustRightInd w:val="0"/>
      <w:snapToGrid w:val="0"/>
      <w:spacing w:line="360" w:lineRule="atLeast"/>
      <w:ind w:firstLineChars="0" w:firstLine="0"/>
    </w:pPr>
    <w:rPr>
      <w:rFonts w:ascii="宋体" w:hAnsi="宋体"/>
      <w:bCs/>
      <w:kern w:val="0"/>
      <w:sz w:val="20"/>
      <w:szCs w:val="24"/>
    </w:rPr>
  </w:style>
  <w:style w:type="paragraph" w:styleId="afd">
    <w:name w:val="List Paragraph"/>
    <w:basedOn w:val="a"/>
    <w:link w:val="Charc"/>
    <w:uiPriority w:val="99"/>
    <w:qFormat/>
    <w:pPr>
      <w:ind w:firstLineChars="200" w:firstLine="420"/>
    </w:pPr>
    <w:rPr>
      <w:rFonts w:ascii="Times New Roman" w:hAnsi="Times New Roman"/>
      <w:sz w:val="24"/>
      <w:szCs w:val="20"/>
    </w:rPr>
  </w:style>
  <w:style w:type="paragraph" w:customStyle="1" w:styleId="12">
    <w:name w:val="列出段落1"/>
    <w:basedOn w:val="a"/>
    <w:uiPriority w:val="99"/>
    <w:qFormat/>
    <w:pPr>
      <w:adjustRightInd w:val="0"/>
      <w:snapToGrid w:val="0"/>
      <w:spacing w:line="360" w:lineRule="atLeast"/>
      <w:ind w:firstLineChars="200" w:firstLine="420"/>
    </w:pPr>
    <w:rPr>
      <w:rFonts w:ascii="宋体" w:hAnsi="宋体"/>
    </w:rPr>
  </w:style>
  <w:style w:type="paragraph" w:customStyle="1" w:styleId="ParaCharCharCharCharCharCharCharCharChar1CharCharCharChar">
    <w:name w:val="默认段落字体 Para Char Char Char Char Char Char Char Char Char1 Char Char Char Char"/>
    <w:basedOn w:val="a"/>
    <w:uiPriority w:val="99"/>
    <w:qFormat/>
    <w:rPr>
      <w:rFonts w:ascii="Tahoma" w:hAnsi="Tahoma"/>
      <w:sz w:val="24"/>
      <w:szCs w:val="20"/>
    </w:rPr>
  </w:style>
  <w:style w:type="paragraph" w:customStyle="1" w:styleId="Char10">
    <w:name w:val="Char1"/>
    <w:basedOn w:val="a"/>
    <w:uiPriority w:val="99"/>
    <w:qFormat/>
    <w:rPr>
      <w:szCs w:val="21"/>
    </w:rPr>
  </w:style>
  <w:style w:type="paragraph" w:customStyle="1" w:styleId="25">
    <w:name w:val="样式 首行缩进:  2 字符"/>
    <w:basedOn w:val="a"/>
    <w:uiPriority w:val="99"/>
    <w:qFormat/>
    <w:pPr>
      <w:spacing w:line="400" w:lineRule="exact"/>
      <w:ind w:firstLineChars="200" w:firstLine="200"/>
    </w:pPr>
    <w:rPr>
      <w:rFonts w:cs="宋体"/>
      <w:sz w:val="24"/>
    </w:rPr>
  </w:style>
  <w:style w:type="paragraph" w:customStyle="1" w:styleId="msolistparagraph0">
    <w:name w:val="msolistparagraph"/>
    <w:basedOn w:val="a"/>
    <w:uiPriority w:val="99"/>
    <w:qFormat/>
    <w:pPr>
      <w:adjustRightInd w:val="0"/>
      <w:snapToGrid w:val="0"/>
      <w:spacing w:line="360" w:lineRule="atLeast"/>
      <w:ind w:firstLineChars="200" w:firstLine="420"/>
    </w:pPr>
    <w:rPr>
      <w:szCs w:val="22"/>
    </w:rPr>
  </w:style>
  <w:style w:type="paragraph" w:customStyle="1" w:styleId="afe">
    <w:name w:val="正文段"/>
    <w:basedOn w:val="a"/>
    <w:uiPriority w:val="99"/>
    <w:qFormat/>
    <w:pPr>
      <w:widowControl/>
      <w:snapToGrid w:val="0"/>
      <w:spacing w:afterLines="50"/>
      <w:ind w:firstLineChars="200" w:firstLine="200"/>
    </w:pPr>
    <w:rPr>
      <w:kern w:val="0"/>
      <w:sz w:val="24"/>
      <w:szCs w:val="20"/>
    </w:rPr>
  </w:style>
  <w:style w:type="paragraph" w:customStyle="1" w:styleId="aff">
    <w:name w:val="样式"/>
    <w:uiPriority w:val="99"/>
    <w:qFormat/>
    <w:pPr>
      <w:widowControl w:val="0"/>
      <w:autoSpaceDE w:val="0"/>
      <w:autoSpaceDN w:val="0"/>
      <w:adjustRightInd w:val="0"/>
      <w:jc w:val="center"/>
    </w:pPr>
    <w:rPr>
      <w:rFonts w:ascii="宋体" w:hAnsi="宋体" w:cs="宋体"/>
      <w:sz w:val="24"/>
      <w:szCs w:val="24"/>
    </w:rPr>
  </w:style>
  <w:style w:type="paragraph" w:customStyle="1" w:styleId="aff0">
    <w:name w:val="表格"/>
    <w:basedOn w:val="a"/>
    <w:uiPriority w:val="99"/>
    <w:qFormat/>
    <w:pPr>
      <w:spacing w:line="400" w:lineRule="exact"/>
    </w:pPr>
    <w:rPr>
      <w:sz w:val="24"/>
    </w:rPr>
  </w:style>
  <w:style w:type="paragraph" w:customStyle="1" w:styleId="head11">
    <w:name w:val="head 1.1"/>
    <w:basedOn w:val="afd"/>
    <w:link w:val="head11Char"/>
    <w:uiPriority w:val="99"/>
    <w:qFormat/>
    <w:pPr>
      <w:numPr>
        <w:ilvl w:val="1"/>
        <w:numId w:val="3"/>
      </w:numPr>
      <w:adjustRightInd w:val="0"/>
      <w:snapToGrid w:val="0"/>
      <w:spacing w:before="260" w:after="260" w:line="360" w:lineRule="atLeast"/>
      <w:ind w:firstLineChars="0" w:firstLine="0"/>
    </w:pPr>
    <w:rPr>
      <w:rFonts w:ascii="宋体" w:hAnsi="宋体"/>
      <w:bCs/>
      <w:kern w:val="0"/>
      <w:sz w:val="20"/>
      <w:szCs w:val="24"/>
    </w:rPr>
  </w:style>
  <w:style w:type="paragraph" w:customStyle="1" w:styleId="xl22">
    <w:name w:val="xl22"/>
    <w:basedOn w:val="a"/>
    <w:uiPriority w:val="99"/>
    <w:qFormat/>
    <w:pPr>
      <w:widowControl/>
      <w:spacing w:before="100" w:beforeAutospacing="1" w:after="100" w:afterAutospacing="1"/>
      <w:jc w:val="left"/>
    </w:pPr>
    <w:rPr>
      <w:rFonts w:ascii="Arial Unicode MS" w:hAnsi="Arial Unicode MS" w:cs="Arial Unicode MS"/>
      <w:kern w:val="0"/>
      <w:sz w:val="20"/>
      <w:szCs w:val="20"/>
    </w:rPr>
  </w:style>
  <w:style w:type="paragraph" w:customStyle="1" w:styleId="13">
    <w:name w:val="纯文本1"/>
    <w:basedOn w:val="a"/>
    <w:uiPriority w:val="99"/>
    <w:qFormat/>
    <w:pPr>
      <w:adjustRightInd w:val="0"/>
      <w:snapToGrid w:val="0"/>
      <w:spacing w:line="360" w:lineRule="atLeast"/>
      <w:ind w:firstLineChars="200" w:firstLine="640"/>
    </w:pPr>
    <w:rPr>
      <w:rFonts w:ascii="宋体" w:hAnsi="Courier New" w:cs="Century"/>
      <w:szCs w:val="21"/>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hAnsi="Times New Roman" w:cs="宋体"/>
      <w:b w:val="0"/>
      <w:bCs w:val="0"/>
      <w:sz w:val="28"/>
      <w:szCs w:val="20"/>
    </w:rPr>
  </w:style>
  <w:style w:type="paragraph" w:customStyle="1" w:styleId="aff1">
    <w:name w:val="表内文字"/>
    <w:basedOn w:val="a"/>
    <w:uiPriority w:val="99"/>
    <w:pPr>
      <w:snapToGrid w:val="0"/>
      <w:spacing w:before="50" w:after="50"/>
      <w:jc w:val="center"/>
    </w:pPr>
    <w:rPr>
      <w:rFonts w:ascii="仿宋_GB2312" w:eastAsia="仿宋_GB2312" w:hAnsi="宋体"/>
      <w:b/>
      <w:color w:val="000000"/>
      <w:sz w:val="32"/>
      <w:szCs w:val="32"/>
    </w:rPr>
  </w:style>
  <w:style w:type="paragraph" w:customStyle="1" w:styleId="aff2">
    <w:name w:val="正文首行缩进两字符"/>
    <w:basedOn w:val="a"/>
    <w:uiPriority w:val="99"/>
    <w:pPr>
      <w:spacing w:line="360" w:lineRule="auto"/>
      <w:ind w:firstLineChars="200" w:firstLine="200"/>
    </w:pPr>
  </w:style>
  <w:style w:type="paragraph" w:customStyle="1" w:styleId="PlainText1">
    <w:name w:val="Plain Text1"/>
    <w:basedOn w:val="a"/>
    <w:uiPriority w:val="99"/>
    <w:rPr>
      <w:rFonts w:ascii="宋体" w:hAnsi="Courier New" w:cs="Century"/>
      <w:szCs w:val="21"/>
    </w:rPr>
  </w:style>
  <w:style w:type="paragraph" w:customStyle="1" w:styleId="378020">
    <w:name w:val="样式 标题 3 + (中文) 黑体 小四 非加粗 段前: 7.8 磅 段后: 0 磅 行距: 固定值 20 磅"/>
    <w:basedOn w:val="30"/>
    <w:uiPriority w:val="99"/>
    <w:pPr>
      <w:spacing w:before="0" w:after="0" w:line="400" w:lineRule="exact"/>
    </w:pPr>
    <w:rPr>
      <w:rFonts w:eastAsia="黑体" w:cs="宋体"/>
      <w:b w:val="0"/>
      <w:bCs w:val="0"/>
      <w:sz w:val="24"/>
      <w:szCs w:val="20"/>
    </w:rPr>
  </w:style>
  <w:style w:type="character" w:customStyle="1" w:styleId="Char20">
    <w:name w:val="纯文本 Char2"/>
    <w:uiPriority w:val="99"/>
    <w:rPr>
      <w:rFonts w:ascii="宋体" w:hAnsi="Courier New"/>
      <w:sz w:val="21"/>
    </w:rPr>
  </w:style>
  <w:style w:type="character" w:customStyle="1" w:styleId="p12">
    <w:name w:val="p12"/>
    <w:uiPriority w:val="99"/>
    <w:rPr>
      <w:rFonts w:cs="Times New Roman"/>
    </w:rPr>
  </w:style>
  <w:style w:type="character" w:customStyle="1" w:styleId="font01">
    <w:name w:val="font01"/>
    <w:uiPriority w:val="99"/>
    <w:rPr>
      <w:rFonts w:ascii="宋体" w:eastAsia="宋体" w:hAnsi="宋体" w:cs="宋体"/>
      <w:color w:val="000000"/>
      <w:sz w:val="21"/>
      <w:szCs w:val="21"/>
      <w:u w:val="none"/>
    </w:rPr>
  </w:style>
  <w:style w:type="character" w:customStyle="1" w:styleId="case31">
    <w:name w:val="case31"/>
    <w:uiPriority w:val="99"/>
    <w:rPr>
      <w:rFonts w:ascii="_x000B__x000C_" w:hAnsi="_x000B__x000C_"/>
      <w:sz w:val="21"/>
    </w:rPr>
  </w:style>
  <w:style w:type="character" w:customStyle="1" w:styleId="Char">
    <w:name w:val="正文缩进 Char"/>
    <w:link w:val="a0"/>
    <w:uiPriority w:val="99"/>
    <w:qFormat/>
    <w:locked/>
    <w:rPr>
      <w:rFonts w:ascii="Times New Roman" w:hAnsi="Times New Roman"/>
      <w:kern w:val="2"/>
      <w:sz w:val="21"/>
    </w:rPr>
  </w:style>
  <w:style w:type="character" w:customStyle="1" w:styleId="14">
    <w:name w:val="批注文字 字符1"/>
    <w:uiPriority w:val="99"/>
    <w:semiHidden/>
    <w:rPr>
      <w:kern w:val="2"/>
      <w:sz w:val="24"/>
    </w:rPr>
  </w:style>
  <w:style w:type="character" w:customStyle="1" w:styleId="head11Char">
    <w:name w:val="head 1.1 Char"/>
    <w:link w:val="head11"/>
    <w:uiPriority w:val="99"/>
    <w:qFormat/>
    <w:locked/>
    <w:rPr>
      <w:rFonts w:ascii="宋体" w:hAnsi="宋体"/>
      <w:bCs/>
      <w:kern w:val="0"/>
      <w:sz w:val="20"/>
      <w:szCs w:val="24"/>
    </w:rPr>
  </w:style>
  <w:style w:type="character" w:customStyle="1" w:styleId="headline-content4">
    <w:name w:val="headline-content4"/>
    <w:uiPriority w:val="99"/>
    <w:qFormat/>
    <w:rPr>
      <w:rFonts w:cs="Times New Roman"/>
    </w:rPr>
  </w:style>
  <w:style w:type="character" w:customStyle="1" w:styleId="apple-style-span">
    <w:name w:val="apple-style-span"/>
    <w:uiPriority w:val="99"/>
    <w:rPr>
      <w:rFonts w:cs="Times New Roman"/>
    </w:rPr>
  </w:style>
  <w:style w:type="character" w:customStyle="1" w:styleId="head111Char">
    <w:name w:val="head 1.1.1 Char"/>
    <w:link w:val="head111"/>
    <w:uiPriority w:val="99"/>
    <w:qFormat/>
    <w:locked/>
    <w:rPr>
      <w:rFonts w:ascii="宋体" w:hAnsi="宋体"/>
      <w:bCs/>
      <w:kern w:val="0"/>
      <w:sz w:val="20"/>
      <w:szCs w:val="24"/>
    </w:rPr>
  </w:style>
  <w:style w:type="character" w:customStyle="1" w:styleId="Char11">
    <w:name w:val="批注文字 Char1"/>
    <w:uiPriority w:val="99"/>
    <w:semiHidden/>
    <w:locked/>
    <w:rPr>
      <w:rFonts w:ascii="Times New Roman" w:hAnsi="Times New Roman"/>
      <w:kern w:val="2"/>
      <w:sz w:val="24"/>
    </w:rPr>
  </w:style>
  <w:style w:type="character" w:customStyle="1" w:styleId="textcontents">
    <w:name w:val="textcontents"/>
    <w:uiPriority w:val="99"/>
    <w:rPr>
      <w:rFonts w:cs="Times New Roman"/>
    </w:rPr>
  </w:style>
  <w:style w:type="character" w:customStyle="1" w:styleId="font131">
    <w:name w:val="font131"/>
    <w:uiPriority w:val="99"/>
    <w:rPr>
      <w:rFonts w:ascii="宋体" w:eastAsia="宋体" w:hAnsi="宋体" w:cs="宋体"/>
      <w:color w:val="000000"/>
      <w:sz w:val="20"/>
      <w:szCs w:val="20"/>
      <w:u w:val="none"/>
    </w:rPr>
  </w:style>
  <w:style w:type="character" w:customStyle="1" w:styleId="font112">
    <w:name w:val="font112"/>
    <w:uiPriority w:val="99"/>
    <w:rPr>
      <w:rFonts w:ascii="宋体" w:eastAsia="宋体" w:hAnsi="宋体" w:cs="宋体"/>
      <w:color w:val="000000"/>
      <w:sz w:val="18"/>
      <w:szCs w:val="18"/>
      <w:u w:val="none"/>
    </w:rPr>
  </w:style>
  <w:style w:type="character" w:customStyle="1" w:styleId="Charc">
    <w:name w:val="列出段落 Char"/>
    <w:link w:val="afd"/>
    <w:uiPriority w:val="99"/>
    <w:locked/>
    <w:rPr>
      <w:rFonts w:ascii="Times New Roman" w:hAnsi="Times New Roman"/>
      <w:kern w:val="2"/>
      <w:sz w:val="24"/>
    </w:rPr>
  </w:style>
  <w:style w:type="character" w:customStyle="1" w:styleId="NormalCharacter">
    <w:name w:val="NormalCharacter"/>
    <w:uiPriority w:val="99"/>
    <w:semiHidden/>
    <w:rPr>
      <w:rFonts w:ascii="Calibri" w:eastAsia="宋体" w:hAnsi="Calibri"/>
      <w:kern w:val="2"/>
      <w:sz w:val="24"/>
      <w:lang w:val="en-US" w:eastAsia="zh-CN"/>
    </w:rPr>
  </w:style>
  <w:style w:type="paragraph" w:customStyle="1" w:styleId="aff3">
    <w:name w:val="我的正文"/>
    <w:basedOn w:val="a"/>
    <w:uiPriority w:val="99"/>
    <w:pPr>
      <w:spacing w:line="520" w:lineRule="exact"/>
      <w:ind w:firstLineChars="192" w:firstLine="192"/>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5"/>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DF781D-D0DC-44EB-B7C8-1ECA2C66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65</Pages>
  <Words>6051</Words>
  <Characters>34493</Characters>
  <Application>Microsoft Office Word</Application>
  <DocSecurity>0</DocSecurity>
  <Lines>287</Lines>
  <Paragraphs>80</Paragraphs>
  <ScaleCrop>false</ScaleCrop>
  <Company>微软中国</Company>
  <LinksUpToDate>false</LinksUpToDate>
  <CharactersWithSpaces>40464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Windows 用户</cp:lastModifiedBy>
  <cp:revision>250</cp:revision>
  <cp:lastPrinted>2021-10-20T01:49:00Z</cp:lastPrinted>
  <dcterms:created xsi:type="dcterms:W3CDTF">2020-03-11T03:27:00Z</dcterms:created>
  <dcterms:modified xsi:type="dcterms:W3CDTF">2021-10-20T08:28:00Z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088A8C06803B4C92A9AE36330C3B537B</vt:lpwstr>
  </property>
</Properties>
</file>